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10" w:rsidRPr="000D0740" w:rsidRDefault="007F3B10" w:rsidP="007F3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0D0740">
        <w:rPr>
          <w:rFonts w:ascii="Times New Roman" w:hAnsi="Times New Roman" w:cs="Times New Roman"/>
          <w:sz w:val="28"/>
          <w:szCs w:val="28"/>
          <w:lang w:val="ky-KG"/>
        </w:rPr>
        <w:t xml:space="preserve">Приложение </w:t>
      </w:r>
    </w:p>
    <w:p w:rsidR="007F3B10" w:rsidRPr="000D0740" w:rsidRDefault="007F3B10" w:rsidP="007F3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7F3B10" w:rsidRDefault="007F3B10" w:rsidP="007F3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равила </w:t>
      </w:r>
    </w:p>
    <w:p w:rsidR="007F3B10" w:rsidRDefault="007F3B10" w:rsidP="007F3B1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поступления в </w:t>
      </w:r>
      <w:r w:rsidRPr="000D0740">
        <w:rPr>
          <w:rFonts w:ascii="Times New Roman" w:hAnsi="Times New Roman" w:cs="Times New Roman"/>
          <w:b/>
          <w:sz w:val="28"/>
          <w:szCs w:val="28"/>
        </w:rPr>
        <w:t>особом (внеконкурсном)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740">
        <w:rPr>
          <w:rFonts w:ascii="Times New Roman" w:hAnsi="Times New Roman" w:cs="Times New Roman"/>
          <w:b/>
          <w:sz w:val="28"/>
          <w:szCs w:val="28"/>
        </w:rPr>
        <w:t xml:space="preserve">на отдельные административные должности государственной гражданской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в исполнительной ветви государственной власти </w:t>
      </w:r>
      <w:r w:rsidRPr="000D0740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B10" w:rsidRDefault="007F3B10" w:rsidP="007F3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F3B10" w:rsidRPr="000D0740" w:rsidRDefault="007F3B10" w:rsidP="007F3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074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F3B10" w:rsidRPr="000D0740" w:rsidRDefault="007F3B10" w:rsidP="007F3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B10" w:rsidRPr="000D0740" w:rsidRDefault="007F3B10" w:rsidP="007F3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</w:t>
      </w:r>
      <w:r w:rsidRPr="00BF3DD1">
        <w:rPr>
          <w:rFonts w:ascii="Times New Roman" w:hAnsi="Times New Roman" w:cs="Times New Roman"/>
          <w:sz w:val="28"/>
          <w:szCs w:val="28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Pr="000D0740">
        <w:rPr>
          <w:rFonts w:ascii="Times New Roman" w:hAnsi="Times New Roman" w:cs="Times New Roman"/>
          <w:sz w:val="28"/>
          <w:szCs w:val="28"/>
        </w:rPr>
        <w:t>регулиру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0740">
        <w:rPr>
          <w:rFonts w:ascii="Times New Roman" w:hAnsi="Times New Roman" w:cs="Times New Roman"/>
          <w:sz w:val="28"/>
          <w:szCs w:val="28"/>
        </w:rPr>
        <w:t xml:space="preserve">т вопросы </w:t>
      </w:r>
      <w:r w:rsidRPr="00BF3DD1">
        <w:rPr>
          <w:rFonts w:ascii="Times New Roman" w:hAnsi="Times New Roman" w:cs="Times New Roman"/>
          <w:sz w:val="28"/>
          <w:szCs w:val="28"/>
        </w:rPr>
        <w:t xml:space="preserve">поступления в особом (внеконкурсном) порядке на отдельные административные должности государственной гражданской службы в исполнительной ветви государственной власти Кыргызской Республики </w:t>
      </w:r>
      <w:r>
        <w:rPr>
          <w:rFonts w:ascii="Times New Roman" w:hAnsi="Times New Roman" w:cs="Times New Roman"/>
          <w:sz w:val="28"/>
          <w:szCs w:val="28"/>
        </w:rPr>
        <w:t>(далее – административные должности).</w:t>
      </w:r>
    </w:p>
    <w:p w:rsidR="007F3B10" w:rsidRDefault="007F3B10" w:rsidP="007F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10" w:rsidRPr="00B15A8C" w:rsidRDefault="007F3B10" w:rsidP="007F3B10">
      <w:pPr>
        <w:pStyle w:val="tkZagolovok2"/>
        <w:spacing w:before="0" w:after="0"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B15A8C">
        <w:rPr>
          <w:rFonts w:ascii="Times New Roman" w:hAnsi="Times New Roman" w:cs="Times New Roman"/>
          <w:sz w:val="28"/>
          <w:szCs w:val="28"/>
        </w:rPr>
        <w:t>2.</w:t>
      </w:r>
      <w:r w:rsidRPr="00B15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5A8C">
        <w:rPr>
          <w:rFonts w:ascii="Times New Roman" w:hAnsi="Times New Roman" w:cs="Times New Roman"/>
          <w:sz w:val="28"/>
          <w:szCs w:val="28"/>
        </w:rPr>
        <w:t>Условия и порядок назначения на административную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10" w:rsidRPr="00B15A8C" w:rsidRDefault="007F3B10" w:rsidP="007F3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B10" w:rsidRPr="00E839B6" w:rsidRDefault="007F3B10" w:rsidP="007F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Кандидат на замещение вакантной административной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квалификационным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государственной гражданской службы и муниципальной службы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B10" w:rsidRPr="00E839B6" w:rsidRDefault="007F3B10" w:rsidP="007F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Кандидатом на замещение вакантной административной должности не может быть лицо:</w:t>
      </w:r>
    </w:p>
    <w:p w:rsidR="007F3B10" w:rsidRPr="00E839B6" w:rsidRDefault="007F3B10" w:rsidP="007F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признанное решением суда недееспособным либо которому обвинительным приговором суда запрещено осуществлять деятельность в качестве служащего или занимать определенные должности государственной и муниципальной службы;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3B10" w:rsidRPr="00E839B6" w:rsidRDefault="007F3B10" w:rsidP="007F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имеющее судимость, не снятую или не погашенную в установленном законодательством порядке.</w:t>
      </w:r>
    </w:p>
    <w:p w:rsidR="007F3B10" w:rsidRPr="00A5177D" w:rsidRDefault="007F3B10" w:rsidP="007F3B10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39B6">
        <w:rPr>
          <w:rFonts w:ascii="Times New Roman" w:hAnsi="Times New Roman" w:cs="Times New Roman"/>
          <w:sz w:val="28"/>
          <w:szCs w:val="28"/>
        </w:rPr>
        <w:t xml:space="preserve">. </w:t>
      </w:r>
      <w:r w:rsidRPr="00A5177D">
        <w:rPr>
          <w:rFonts w:ascii="Times New Roman" w:hAnsi="Times New Roman" w:cs="Times New Roman"/>
          <w:sz w:val="28"/>
          <w:szCs w:val="28"/>
        </w:rPr>
        <w:t>Аппарат Правительства Кыргызской Республики вправе организовать проверку достоверности сведений, содержащихся в представленных кандидатом документах, в том числе специальную проверку на отсутствие судимости,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77D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ответственности, 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77D">
        <w:rPr>
          <w:rFonts w:ascii="Times New Roman" w:hAnsi="Times New Roman" w:cs="Times New Roman"/>
          <w:sz w:val="28"/>
          <w:szCs w:val="28"/>
        </w:rPr>
        <w:t xml:space="preserve"> в реестре лиц, уволенных по отрицательным основаниям. </w:t>
      </w:r>
    </w:p>
    <w:p w:rsidR="007F3B10" w:rsidRPr="00E839B6" w:rsidRDefault="007F3B10" w:rsidP="007F3B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39B6">
        <w:rPr>
          <w:rFonts w:ascii="Times New Roman" w:hAnsi="Times New Roman" w:cs="Times New Roman"/>
          <w:sz w:val="28"/>
          <w:szCs w:val="28"/>
        </w:rPr>
        <w:t xml:space="preserve">Для выявления у кандидата на замещение вакантной административной должности знаний и навыков в соответствии с предъявляемыми квалификационными требованиями </w:t>
      </w:r>
      <w:r w:rsidRPr="00B15A8C">
        <w:rPr>
          <w:rFonts w:ascii="Times New Roman" w:hAnsi="Times New Roman" w:cs="Times New Roman"/>
          <w:sz w:val="28"/>
          <w:szCs w:val="28"/>
        </w:rPr>
        <w:t xml:space="preserve">Премьер-министр Кыргызской Республики </w:t>
      </w:r>
      <w:r w:rsidRPr="00E839B6">
        <w:rPr>
          <w:rFonts w:ascii="Times New Roman" w:hAnsi="Times New Roman" w:cs="Times New Roman"/>
          <w:sz w:val="28"/>
          <w:szCs w:val="28"/>
        </w:rPr>
        <w:t>может провести собеседование.</w:t>
      </w:r>
    </w:p>
    <w:p w:rsidR="007F3B10" w:rsidRDefault="007F3B10" w:rsidP="007F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собеседования выясняются личностные и профессиональные качества кандидата на замещение вакантной административной должности и его представления о будущей работе, ожидания, мотивация.</w:t>
      </w:r>
    </w:p>
    <w:p w:rsidR="007F3B10" w:rsidRDefault="007F3B10" w:rsidP="007F3B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15A8C">
        <w:rPr>
          <w:rFonts w:ascii="Times New Roman" w:hAnsi="Times New Roman" w:cs="Times New Roman"/>
          <w:sz w:val="28"/>
          <w:szCs w:val="28"/>
        </w:rPr>
        <w:t>. Решение Премьер-министра Кыргызской Республики о назначении на административные должности оформляется в установленном порядке Аппарат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5A8C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Республики.</w:t>
      </w:r>
    </w:p>
    <w:p w:rsidR="007F3B10" w:rsidRPr="000D0740" w:rsidRDefault="007F3B10" w:rsidP="007F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10" w:rsidRPr="00B15A8C" w:rsidRDefault="007F3B10" w:rsidP="007F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Номенклатура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административных </w:t>
      </w: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назначения</w:t>
      </w:r>
    </w:p>
    <w:p w:rsidR="007F3B10" w:rsidRPr="00E839B6" w:rsidRDefault="007F3B10" w:rsidP="007F3B1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B10" w:rsidRPr="00E839B6" w:rsidRDefault="007F3B10" w:rsidP="007F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Премьер-министр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назначение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особом (внеконкурсном) порядке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должности:</w:t>
      </w:r>
    </w:p>
    <w:p w:rsidR="007F3B10" w:rsidRDefault="007F3B10" w:rsidP="007F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министра, председателя государственного комитета Кыргызской Республики −</w:t>
      </w:r>
      <w:r w:rsidRPr="00F5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представлению министра, председателя государственного комитета Кыргызской Республики;</w:t>
      </w:r>
    </w:p>
    <w:p w:rsidR="007F3B10" w:rsidRDefault="007F3B10" w:rsidP="007F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2) заместителя руководителя административного ведомства при Правительстве Кыргызской Республики −</w:t>
      </w:r>
      <w:r w:rsidRPr="00F5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представлению руководителя соответствующего административного ведомства при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7F3B10" w:rsidRPr="00630BFD" w:rsidRDefault="007F3B10" w:rsidP="007F3B10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0BFD">
        <w:rPr>
          <w:rFonts w:ascii="Times New Roman" w:hAnsi="Times New Roman" w:cs="Times New Roman"/>
          <w:sz w:val="28"/>
          <w:szCs w:val="28"/>
        </w:rPr>
        <w:t>3)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BFD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30BFD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BF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0BF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−</w:t>
      </w:r>
      <w:r w:rsidRPr="00F5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представлению руководителя соответствующего государственного органа;</w:t>
      </w:r>
    </w:p>
    <w:p w:rsidR="007F3B10" w:rsidRDefault="007F3B10" w:rsidP="007F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заместителя полномочного представителя Правительства Кыргызской Республики в области −</w:t>
      </w:r>
      <w:r w:rsidRPr="00F5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представлению соответствующего полномочного представителя Правительства Кыргызской Республики в области;</w:t>
      </w:r>
    </w:p>
    <w:p w:rsidR="007F3B10" w:rsidRDefault="007F3B10" w:rsidP="007F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09AE">
        <w:rPr>
          <w:rFonts w:ascii="Times New Roman" w:hAnsi="Times New Roman" w:cs="Times New Roman"/>
          <w:sz w:val="28"/>
          <w:szCs w:val="28"/>
        </w:rPr>
        <w:t xml:space="preserve">)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местной государственной администрации </w:t>
      </w:r>
      <w:r w:rsidRPr="004C09AE">
        <w:rPr>
          <w:rFonts w:ascii="Times New Roman" w:hAnsi="Times New Roman" w:cs="Times New Roman"/>
          <w:sz w:val="28"/>
          <w:szCs w:val="28"/>
        </w:rPr>
        <w:t>-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09AE">
        <w:rPr>
          <w:rFonts w:ascii="Times New Roman" w:hAnsi="Times New Roman" w:cs="Times New Roman"/>
          <w:sz w:val="28"/>
          <w:szCs w:val="28"/>
        </w:rPr>
        <w:t xml:space="preserve"> акима района</w:t>
      </w:r>
      <w:r w:rsidRPr="00F5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 по представлению главы местной государственной администрации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572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кима района и </w:t>
      </w:r>
      <w:r w:rsidRPr="004C09AE">
        <w:rPr>
          <w:rFonts w:ascii="Times New Roman" w:hAnsi="Times New Roman" w:cs="Times New Roman"/>
          <w:sz w:val="28"/>
          <w:szCs w:val="28"/>
        </w:rPr>
        <w:t>по согласованию с полномочным представителем Правительства Кыргызской Республики в области)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B10" w:rsidRDefault="007F3B10" w:rsidP="007F3B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Сроки и порядок рассмотрения представлений определя</w:t>
      </w:r>
      <w:r>
        <w:rPr>
          <w:rFonts w:ascii="Times New Roman" w:hAnsi="Times New Roman" w:cs="Times New Roman"/>
          <w:sz w:val="28"/>
          <w:szCs w:val="28"/>
          <w:lang w:val="ky-KG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6776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Премьер-министром Кыргызской Республики.</w:t>
      </w:r>
    </w:p>
    <w:p w:rsidR="007F3B10" w:rsidRPr="00941C18" w:rsidRDefault="007F3B10" w:rsidP="007F3B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D0740">
        <w:rPr>
          <w:rFonts w:ascii="Times New Roman" w:hAnsi="Times New Roman" w:cs="Times New Roman"/>
          <w:sz w:val="28"/>
          <w:szCs w:val="28"/>
        </w:rPr>
        <w:t xml:space="preserve">. Решение Премьер-министра Кыргызской Республики о назначении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административные </w:t>
      </w:r>
      <w:r w:rsidRPr="000D0740">
        <w:rPr>
          <w:rFonts w:ascii="Times New Roman" w:hAnsi="Times New Roman" w:cs="Times New Roman"/>
          <w:sz w:val="28"/>
          <w:szCs w:val="28"/>
        </w:rPr>
        <w:t xml:space="preserve">должности оформляется в </w:t>
      </w:r>
      <w:r>
        <w:rPr>
          <w:rFonts w:ascii="Times New Roman" w:hAnsi="Times New Roman" w:cs="Times New Roman"/>
          <w:sz w:val="28"/>
          <w:szCs w:val="28"/>
        </w:rPr>
        <w:t>виде распоряжения Премьер-министра Кыргызской Республики.</w:t>
      </w:r>
    </w:p>
    <w:p w:rsidR="007F3B10" w:rsidRPr="004C09AE" w:rsidRDefault="007F3B10" w:rsidP="007F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10" w:rsidRDefault="007F3B10" w:rsidP="007F3B1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D074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а</w:t>
      </w:r>
      <w:r w:rsidRPr="000D0740">
        <w:rPr>
          <w:rFonts w:ascii="Times New Roman" w:hAnsi="Times New Roman" w:cs="Times New Roman"/>
          <w:b/>
          <w:sz w:val="28"/>
          <w:szCs w:val="28"/>
        </w:rPr>
        <w:t>дминистративны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D074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:rsidR="007F3B10" w:rsidRPr="00274F2F" w:rsidRDefault="007F3B10" w:rsidP="007F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10" w:rsidRPr="00274F2F" w:rsidRDefault="007F3B10" w:rsidP="007F3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74F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4F2F">
        <w:rPr>
          <w:rFonts w:ascii="Times New Roman" w:hAnsi="Times New Roman" w:cs="Times New Roman"/>
          <w:sz w:val="28"/>
          <w:szCs w:val="28"/>
        </w:rPr>
        <w:t xml:space="preserve">Законом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74F2F">
        <w:rPr>
          <w:rFonts w:ascii="Times New Roman" w:hAnsi="Times New Roman" w:cs="Times New Roman"/>
          <w:sz w:val="28"/>
          <w:szCs w:val="28"/>
        </w:rPr>
        <w:t>«О государственной гражданской службе и муниципальной службе»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74F2F">
        <w:rPr>
          <w:rFonts w:ascii="Times New Roman" w:hAnsi="Times New Roman" w:cs="Times New Roman"/>
          <w:sz w:val="28"/>
          <w:szCs w:val="28"/>
        </w:rPr>
        <w:t>типовы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74F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274F2F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274F2F">
        <w:rPr>
          <w:rFonts w:ascii="Times New Roman" w:hAnsi="Times New Roman" w:cs="Times New Roman"/>
          <w:sz w:val="28"/>
          <w:szCs w:val="28"/>
        </w:rPr>
        <w:t xml:space="preserve">к группам административных должностей государственной гражданской службы и муниципальной службы,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4F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4F2F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4F2F">
        <w:rPr>
          <w:rFonts w:ascii="Times New Roman" w:hAnsi="Times New Roman" w:cs="Times New Roman"/>
          <w:sz w:val="28"/>
          <w:szCs w:val="28"/>
        </w:rPr>
        <w:t>О вопросах организации государственной гражданской службы 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4F2F">
        <w:rPr>
          <w:rFonts w:ascii="Times New Roman" w:hAnsi="Times New Roman" w:cs="Times New Roman"/>
          <w:sz w:val="28"/>
          <w:szCs w:val="28"/>
        </w:rPr>
        <w:t xml:space="preserve"> от 29 декабря 2016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4F2F">
        <w:rPr>
          <w:rFonts w:ascii="Times New Roman" w:hAnsi="Times New Roman" w:cs="Times New Roman"/>
          <w:sz w:val="28"/>
          <w:szCs w:val="28"/>
        </w:rPr>
        <w:lastRenderedPageBreak/>
        <w:t>№ 706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r w:rsidRPr="00274F2F">
        <w:rPr>
          <w:rFonts w:ascii="Times New Roman" w:hAnsi="Times New Roman" w:cs="Times New Roman"/>
          <w:sz w:val="28"/>
          <w:szCs w:val="28"/>
        </w:rPr>
        <w:t xml:space="preserve">административным должностям, </w:t>
      </w:r>
      <w:r>
        <w:rPr>
          <w:rFonts w:ascii="Times New Roman" w:hAnsi="Times New Roman" w:cs="Times New Roman"/>
          <w:sz w:val="28"/>
          <w:szCs w:val="28"/>
        </w:rPr>
        <w:t>указанным в пункте 7 настоящих Правил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квалификационные требования: 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стаж государственной и/или муниципальной службы по совокупности не менее 5 лет либо стаж работы в соответствующей профессиональной сфере не менее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знания: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законодательства Кыргызской Республики, а также законодательства в соответствующей отрасли;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менеджмента;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управления человеческими ресурсами;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 официального языков в объеме, необходимом для исполнения должностных обязанностей;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 (желательно);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умения: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 работы и применения новых подходов к решению возникающих проблем;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работой курируемых структурных подразделений;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в критических ситуациях и несения ответственности за принятые решения;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четко сформулированных задач перед сотрудниками и объективной оценки их деятельности;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благоприятного социально-психологического климата в коллективе и использования современных методов межличностного общения;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выявления и разрешения проблемных ситуаций, приводящих к конфликту интересов;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урегулирования конфликтных ситуаций;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навыки: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управленческого менеджмента;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аналитических и стратегических документов;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 деятельности (планирование, организация, координация, мотивация и контроль);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выступления, деловой переписки на государственном и официальном языках;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 прогнозирования деятельности в определенной сфере, применения новых подходов к решению возникающих проблем;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реализации управленческих решений и несения ответственности за качество выполнения стратегических решений, мониторинга, контроля, анализа и прогнозирования последствий принимаемых решений;</w:t>
      </w:r>
    </w:p>
    <w:p w:rsidR="007F3B10" w:rsidRPr="00674692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приемами делового общения и проведения совещаний, встреч;</w:t>
      </w:r>
    </w:p>
    <w:p w:rsidR="007F3B10" w:rsidRDefault="007F3B10" w:rsidP="007F3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владения компьютерной и оргтехникой, необходимыми программными продуктами.</w:t>
      </w:r>
    </w:p>
    <w:p w:rsidR="007F3B10" w:rsidRPr="00674692" w:rsidRDefault="007F3B10" w:rsidP="007F3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Премьер-министром Кыргызской Республики, исходя из специфики государственных органов, могут устанавливаться дополнительные квалификационные требования.</w:t>
      </w:r>
    </w:p>
    <w:p w:rsidR="007F3B10" w:rsidRPr="000D0740" w:rsidRDefault="007F3B10" w:rsidP="007F3B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3B10" w:rsidRPr="000D0740" w:rsidRDefault="007F3B10" w:rsidP="007F3B1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074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Ротация </w:t>
      </w:r>
    </w:p>
    <w:p w:rsidR="007F3B10" w:rsidRPr="00E676E2" w:rsidRDefault="007F3B10" w:rsidP="007F3B10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F3B10" w:rsidRDefault="007F3B10" w:rsidP="007F3B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2</w:t>
      </w:r>
      <w:r w:rsidRPr="0008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B36769">
        <w:rPr>
          <w:rFonts w:ascii="Times New Roman" w:hAnsi="Times New Roman" w:cs="Times New Roman"/>
          <w:sz w:val="28"/>
          <w:szCs w:val="28"/>
        </w:rPr>
        <w:t xml:space="preserve">Ротация </w:t>
      </w:r>
      <w:r>
        <w:rPr>
          <w:rFonts w:ascii="Times New Roman" w:hAnsi="Times New Roman" w:cs="Times New Roman"/>
          <w:sz w:val="28"/>
          <w:szCs w:val="28"/>
        </w:rPr>
        <w:t>государственных гражданских служащих, на которых распространяется действие настоящих Правил (далее – служащие)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69">
        <w:rPr>
          <w:rFonts w:ascii="Times New Roman" w:hAnsi="Times New Roman" w:cs="Times New Roman"/>
          <w:sz w:val="28"/>
          <w:szCs w:val="28"/>
        </w:rPr>
        <w:t xml:space="preserve">осуществляется на основе письма </w:t>
      </w:r>
      <w:r>
        <w:rPr>
          <w:rFonts w:ascii="Times New Roman" w:hAnsi="Times New Roman" w:cs="Times New Roman"/>
          <w:sz w:val="28"/>
          <w:szCs w:val="28"/>
        </w:rPr>
        <w:t>Руководителя Аппарата Правительства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министра Кыргызской Республики. </w:t>
      </w:r>
    </w:p>
    <w:p w:rsidR="007F3B10" w:rsidRPr="008A5C9A" w:rsidRDefault="007F3B10" w:rsidP="007F3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8A5C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проведении р</w:t>
      </w:r>
      <w:r w:rsidRPr="008A5C9A">
        <w:rPr>
          <w:rFonts w:ascii="Times New Roman" w:hAnsi="Times New Roman" w:cs="Times New Roman"/>
          <w:sz w:val="28"/>
          <w:szCs w:val="28"/>
        </w:rPr>
        <w:t>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5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служащих применяется </w:t>
      </w:r>
      <w:r w:rsidRPr="008A5C9A">
        <w:rPr>
          <w:rFonts w:ascii="Times New Roman" w:hAnsi="Times New Roman" w:cs="Times New Roman"/>
          <w:sz w:val="28"/>
          <w:szCs w:val="28"/>
        </w:rPr>
        <w:t>Положение о порядке проведения ротации государственных гражданских служащих и муниципальных служащих Кыргызской Республики,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A5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A5C9A">
        <w:rPr>
          <w:rFonts w:ascii="Times New Roman" w:hAnsi="Times New Roman" w:cs="Times New Roman"/>
          <w:sz w:val="28"/>
          <w:szCs w:val="28"/>
        </w:rPr>
        <w:t>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5C9A">
        <w:rPr>
          <w:rFonts w:ascii="Times New Roman" w:hAnsi="Times New Roman" w:cs="Times New Roman"/>
          <w:sz w:val="28"/>
          <w:szCs w:val="28"/>
        </w:rPr>
        <w:t>О вопросах организации государственной гражданской службы 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A5C9A">
        <w:rPr>
          <w:rFonts w:ascii="Times New Roman" w:hAnsi="Times New Roman" w:cs="Times New Roman"/>
          <w:sz w:val="28"/>
          <w:szCs w:val="28"/>
        </w:rPr>
        <w:t>от 29 декабря 2016 года № 706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B10" w:rsidRDefault="007F3B10" w:rsidP="007F3B10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8A5C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 и схема ротации служащих готовятся Аппаратом Правительства Кыргызской Республики.</w:t>
      </w:r>
    </w:p>
    <w:p w:rsidR="007F3B10" w:rsidRPr="005C0E1D" w:rsidRDefault="007F3B10" w:rsidP="007F3B10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A2EC9" w:rsidRDefault="00EA2EC9">
      <w:bookmarkStart w:id="0" w:name="_GoBack"/>
      <w:bookmarkEnd w:id="0"/>
    </w:p>
    <w:sectPr w:rsidR="00EA2EC9" w:rsidSect="00350A7B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7B"/>
    <w:rsid w:val="000313CA"/>
    <w:rsid w:val="00047428"/>
    <w:rsid w:val="00047AF3"/>
    <w:rsid w:val="000575BD"/>
    <w:rsid w:val="00057D6A"/>
    <w:rsid w:val="000710ED"/>
    <w:rsid w:val="00086401"/>
    <w:rsid w:val="000934FD"/>
    <w:rsid w:val="000A3981"/>
    <w:rsid w:val="000A6C91"/>
    <w:rsid w:val="000B217B"/>
    <w:rsid w:val="000D4929"/>
    <w:rsid w:val="00110A81"/>
    <w:rsid w:val="00115B0D"/>
    <w:rsid w:val="00116CC3"/>
    <w:rsid w:val="001445E3"/>
    <w:rsid w:val="00151096"/>
    <w:rsid w:val="00153114"/>
    <w:rsid w:val="00153905"/>
    <w:rsid w:val="00175067"/>
    <w:rsid w:val="00175ECE"/>
    <w:rsid w:val="001863DE"/>
    <w:rsid w:val="00195B85"/>
    <w:rsid w:val="001A7A35"/>
    <w:rsid w:val="001D5480"/>
    <w:rsid w:val="00206897"/>
    <w:rsid w:val="00213053"/>
    <w:rsid w:val="00216319"/>
    <w:rsid w:val="002204E6"/>
    <w:rsid w:val="00224B34"/>
    <w:rsid w:val="002275B5"/>
    <w:rsid w:val="00233784"/>
    <w:rsid w:val="0024011A"/>
    <w:rsid w:val="002404B8"/>
    <w:rsid w:val="00240AB9"/>
    <w:rsid w:val="0024298D"/>
    <w:rsid w:val="00277688"/>
    <w:rsid w:val="00277893"/>
    <w:rsid w:val="0029258F"/>
    <w:rsid w:val="002A5BAD"/>
    <w:rsid w:val="002B4090"/>
    <w:rsid w:val="002B7C22"/>
    <w:rsid w:val="002F186A"/>
    <w:rsid w:val="00305046"/>
    <w:rsid w:val="003118FA"/>
    <w:rsid w:val="00336656"/>
    <w:rsid w:val="0035473A"/>
    <w:rsid w:val="00355C35"/>
    <w:rsid w:val="003736BA"/>
    <w:rsid w:val="00374D4A"/>
    <w:rsid w:val="00384EC8"/>
    <w:rsid w:val="003863E5"/>
    <w:rsid w:val="0038749D"/>
    <w:rsid w:val="00387E26"/>
    <w:rsid w:val="003901AC"/>
    <w:rsid w:val="003947BE"/>
    <w:rsid w:val="003A0E61"/>
    <w:rsid w:val="003D0310"/>
    <w:rsid w:val="003D5289"/>
    <w:rsid w:val="003E2D6D"/>
    <w:rsid w:val="0040229E"/>
    <w:rsid w:val="004046BB"/>
    <w:rsid w:val="00422D48"/>
    <w:rsid w:val="00430679"/>
    <w:rsid w:val="00461760"/>
    <w:rsid w:val="0047045D"/>
    <w:rsid w:val="00486F3D"/>
    <w:rsid w:val="004960DB"/>
    <w:rsid w:val="004A49AB"/>
    <w:rsid w:val="004C14F9"/>
    <w:rsid w:val="00514A84"/>
    <w:rsid w:val="00533FEC"/>
    <w:rsid w:val="00535309"/>
    <w:rsid w:val="00540582"/>
    <w:rsid w:val="00544F25"/>
    <w:rsid w:val="0056619F"/>
    <w:rsid w:val="0056710C"/>
    <w:rsid w:val="00580668"/>
    <w:rsid w:val="00584591"/>
    <w:rsid w:val="005A4979"/>
    <w:rsid w:val="005B79D4"/>
    <w:rsid w:val="005C32DE"/>
    <w:rsid w:val="006205C0"/>
    <w:rsid w:val="00667163"/>
    <w:rsid w:val="00671439"/>
    <w:rsid w:val="00674061"/>
    <w:rsid w:val="00683E44"/>
    <w:rsid w:val="00690E7F"/>
    <w:rsid w:val="006A231E"/>
    <w:rsid w:val="006A2CF6"/>
    <w:rsid w:val="006A3E9B"/>
    <w:rsid w:val="006A5ADF"/>
    <w:rsid w:val="006A7C55"/>
    <w:rsid w:val="006F7D35"/>
    <w:rsid w:val="0071577F"/>
    <w:rsid w:val="00740C25"/>
    <w:rsid w:val="00782136"/>
    <w:rsid w:val="00783782"/>
    <w:rsid w:val="007A1B8C"/>
    <w:rsid w:val="007A3D9D"/>
    <w:rsid w:val="007A5FD4"/>
    <w:rsid w:val="007C0B06"/>
    <w:rsid w:val="007C1587"/>
    <w:rsid w:val="007C5B8A"/>
    <w:rsid w:val="007C7CFF"/>
    <w:rsid w:val="007D3D10"/>
    <w:rsid w:val="007F3B10"/>
    <w:rsid w:val="008434F1"/>
    <w:rsid w:val="0085385F"/>
    <w:rsid w:val="00872E45"/>
    <w:rsid w:val="0089098A"/>
    <w:rsid w:val="00892BBE"/>
    <w:rsid w:val="008C711C"/>
    <w:rsid w:val="008F69BF"/>
    <w:rsid w:val="009148C4"/>
    <w:rsid w:val="00924A2B"/>
    <w:rsid w:val="00933C6E"/>
    <w:rsid w:val="00934E46"/>
    <w:rsid w:val="00936D11"/>
    <w:rsid w:val="00957894"/>
    <w:rsid w:val="00987A56"/>
    <w:rsid w:val="009904E7"/>
    <w:rsid w:val="00991309"/>
    <w:rsid w:val="009C42E4"/>
    <w:rsid w:val="009C4679"/>
    <w:rsid w:val="009D323A"/>
    <w:rsid w:val="009E48F4"/>
    <w:rsid w:val="00A011A0"/>
    <w:rsid w:val="00A124DF"/>
    <w:rsid w:val="00A40429"/>
    <w:rsid w:val="00A42C82"/>
    <w:rsid w:val="00A51387"/>
    <w:rsid w:val="00A6016B"/>
    <w:rsid w:val="00A84618"/>
    <w:rsid w:val="00A8698D"/>
    <w:rsid w:val="00AB3581"/>
    <w:rsid w:val="00AB59A7"/>
    <w:rsid w:val="00AB7A92"/>
    <w:rsid w:val="00AC0640"/>
    <w:rsid w:val="00AC7189"/>
    <w:rsid w:val="00AD4C3E"/>
    <w:rsid w:val="00AD54A4"/>
    <w:rsid w:val="00AD6878"/>
    <w:rsid w:val="00AD6EC7"/>
    <w:rsid w:val="00AE2662"/>
    <w:rsid w:val="00AF0386"/>
    <w:rsid w:val="00AF1307"/>
    <w:rsid w:val="00AF57D1"/>
    <w:rsid w:val="00AF5C06"/>
    <w:rsid w:val="00B01CC5"/>
    <w:rsid w:val="00B2533E"/>
    <w:rsid w:val="00B462D1"/>
    <w:rsid w:val="00B72FBD"/>
    <w:rsid w:val="00B83A2C"/>
    <w:rsid w:val="00B967EF"/>
    <w:rsid w:val="00BB00A8"/>
    <w:rsid w:val="00BB675B"/>
    <w:rsid w:val="00BE17AA"/>
    <w:rsid w:val="00BE23DC"/>
    <w:rsid w:val="00BF0784"/>
    <w:rsid w:val="00BF2389"/>
    <w:rsid w:val="00BF73D1"/>
    <w:rsid w:val="00C126F6"/>
    <w:rsid w:val="00C16C21"/>
    <w:rsid w:val="00C3486E"/>
    <w:rsid w:val="00C409B9"/>
    <w:rsid w:val="00C61BCE"/>
    <w:rsid w:val="00C650DF"/>
    <w:rsid w:val="00C65391"/>
    <w:rsid w:val="00C7296F"/>
    <w:rsid w:val="00C80E63"/>
    <w:rsid w:val="00C975FC"/>
    <w:rsid w:val="00CA6AF8"/>
    <w:rsid w:val="00CB4BF5"/>
    <w:rsid w:val="00CB56C7"/>
    <w:rsid w:val="00CD4921"/>
    <w:rsid w:val="00CD5973"/>
    <w:rsid w:val="00CE0737"/>
    <w:rsid w:val="00D0209E"/>
    <w:rsid w:val="00D04616"/>
    <w:rsid w:val="00D32217"/>
    <w:rsid w:val="00D61110"/>
    <w:rsid w:val="00D63058"/>
    <w:rsid w:val="00D647B3"/>
    <w:rsid w:val="00D653C0"/>
    <w:rsid w:val="00D70F38"/>
    <w:rsid w:val="00D96E95"/>
    <w:rsid w:val="00DB56CB"/>
    <w:rsid w:val="00DC00FF"/>
    <w:rsid w:val="00DC35DF"/>
    <w:rsid w:val="00DC6BEF"/>
    <w:rsid w:val="00DD0417"/>
    <w:rsid w:val="00DD1515"/>
    <w:rsid w:val="00DF1D2D"/>
    <w:rsid w:val="00DF78A9"/>
    <w:rsid w:val="00E210E7"/>
    <w:rsid w:val="00E34752"/>
    <w:rsid w:val="00E5033E"/>
    <w:rsid w:val="00E52039"/>
    <w:rsid w:val="00E8616F"/>
    <w:rsid w:val="00E96AF4"/>
    <w:rsid w:val="00EA2EC9"/>
    <w:rsid w:val="00EC0201"/>
    <w:rsid w:val="00EC65F9"/>
    <w:rsid w:val="00EE262C"/>
    <w:rsid w:val="00F238F7"/>
    <w:rsid w:val="00F37BE5"/>
    <w:rsid w:val="00F813A0"/>
    <w:rsid w:val="00F852B6"/>
    <w:rsid w:val="00F91E47"/>
    <w:rsid w:val="00F94142"/>
    <w:rsid w:val="00FB3E5B"/>
    <w:rsid w:val="00FB65F5"/>
    <w:rsid w:val="00FC4894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E7EF5-EFCC-4775-87B6-3E9E54BE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7F3B1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7F3B10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2</cp:revision>
  <dcterms:created xsi:type="dcterms:W3CDTF">2017-02-13T04:13:00Z</dcterms:created>
  <dcterms:modified xsi:type="dcterms:W3CDTF">2017-02-13T04:14:00Z</dcterms:modified>
</cp:coreProperties>
</file>