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BA" w:rsidRPr="001C1C6B" w:rsidRDefault="005C0BBA" w:rsidP="00A256C5">
      <w:pPr>
        <w:ind w:left="3969"/>
        <w:jc w:val="center"/>
        <w:rPr>
          <w:lang w:val="ky-KG"/>
        </w:rPr>
      </w:pPr>
      <w:r w:rsidRPr="001C1C6B">
        <w:rPr>
          <w:lang w:val="ky-KG"/>
        </w:rPr>
        <w:t>Кыргыз Республикасынын Жогорку Кеңешинин 2018-жылдын 20-апрелиндеги № 2377-VI токтому менен бекитилген</w:t>
      </w: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rPr>
          <w:lang w:val="ky-KG"/>
        </w:rPr>
      </w:pPr>
    </w:p>
    <w:p w:rsidR="005C0BBA" w:rsidRPr="001C1C6B" w:rsidRDefault="005C0BBA" w:rsidP="00A256C5">
      <w:pPr>
        <w:jc w:val="center"/>
        <w:rPr>
          <w:sz w:val="32"/>
          <w:szCs w:val="32"/>
          <w:lang w:val="ky-KG"/>
        </w:rPr>
      </w:pPr>
      <w:r w:rsidRPr="001C1C6B">
        <w:rPr>
          <w:rFonts w:eastAsia="Times New Roman"/>
          <w:b/>
          <w:bCs/>
          <w:sz w:val="32"/>
          <w:szCs w:val="32"/>
          <w:lang w:val="ky-KG" w:eastAsia="ru-RU"/>
        </w:rPr>
        <w:t>2018-2022-жылдардагы мезгилде</w:t>
      </w:r>
    </w:p>
    <w:p w:rsidR="005C0BBA" w:rsidRPr="001C1C6B" w:rsidRDefault="005C0BBA" w:rsidP="00A256C5">
      <w:pPr>
        <w:jc w:val="center"/>
        <w:rPr>
          <w:rFonts w:eastAsia="Times New Roman"/>
          <w:b/>
          <w:bCs/>
          <w:sz w:val="32"/>
          <w:szCs w:val="32"/>
          <w:lang w:val="ky-KG" w:eastAsia="ru-RU"/>
        </w:rPr>
      </w:pPr>
      <w:r w:rsidRPr="001C1C6B">
        <w:rPr>
          <w:rFonts w:eastAsia="Times New Roman"/>
          <w:b/>
          <w:bCs/>
          <w:sz w:val="32"/>
          <w:szCs w:val="32"/>
          <w:lang w:val="ky-KG" w:eastAsia="ru-RU"/>
        </w:rPr>
        <w:t>Кыргыз Республикасын</w:t>
      </w:r>
    </w:p>
    <w:p w:rsidR="005C0BBA" w:rsidRPr="001C1C6B" w:rsidRDefault="005C0BBA" w:rsidP="00A256C5">
      <w:pPr>
        <w:jc w:val="center"/>
        <w:rPr>
          <w:rFonts w:eastAsia="Times New Roman"/>
          <w:b/>
          <w:bCs/>
          <w:sz w:val="32"/>
          <w:szCs w:val="32"/>
          <w:lang w:val="ky-KG" w:eastAsia="ru-RU"/>
        </w:rPr>
      </w:pPr>
      <w:r w:rsidRPr="001C1C6B">
        <w:rPr>
          <w:rFonts w:eastAsia="Times New Roman"/>
          <w:b/>
          <w:bCs/>
          <w:sz w:val="32"/>
          <w:szCs w:val="32"/>
          <w:lang w:val="ky-KG" w:eastAsia="ru-RU"/>
        </w:rPr>
        <w:t>өнүктүрүү программасы</w:t>
      </w:r>
    </w:p>
    <w:p w:rsidR="005C0BBA" w:rsidRPr="001C1C6B" w:rsidRDefault="005C0BBA" w:rsidP="00A256C5">
      <w:pPr>
        <w:jc w:val="center"/>
        <w:rPr>
          <w:rFonts w:eastAsia="Times New Roman"/>
          <w:b/>
          <w:bCs/>
          <w:sz w:val="32"/>
          <w:szCs w:val="32"/>
          <w:lang w:val="ky-KG" w:eastAsia="ru-RU"/>
        </w:rPr>
      </w:pPr>
    </w:p>
    <w:p w:rsidR="005C0BBA" w:rsidRPr="001C1C6B" w:rsidRDefault="005C0BBA" w:rsidP="00A256C5">
      <w:pPr>
        <w:jc w:val="center"/>
        <w:rPr>
          <w:rFonts w:eastAsia="Times New Roman"/>
          <w:sz w:val="32"/>
          <w:szCs w:val="32"/>
          <w:lang w:val="ky-KG" w:eastAsia="ru-RU"/>
        </w:rPr>
      </w:pPr>
      <w:r w:rsidRPr="001C1C6B">
        <w:rPr>
          <w:rFonts w:eastAsia="Times New Roman"/>
          <w:sz w:val="32"/>
          <w:szCs w:val="32"/>
          <w:lang w:val="ky-KG" w:eastAsia="ru-RU"/>
        </w:rPr>
        <w:t>«</w:t>
      </w:r>
      <w:r w:rsidRPr="001C1C6B">
        <w:rPr>
          <w:rFonts w:eastAsia="Times New Roman"/>
          <w:b/>
          <w:bCs/>
          <w:sz w:val="32"/>
          <w:szCs w:val="32"/>
          <w:lang w:val="ky-KG" w:eastAsia="ru-RU"/>
        </w:rPr>
        <w:t>Биримдик. Ишеним. Жаратмандык</w:t>
      </w:r>
      <w:r w:rsidRPr="001C1C6B">
        <w:rPr>
          <w:rFonts w:eastAsia="Times New Roman"/>
          <w:sz w:val="32"/>
          <w:szCs w:val="32"/>
          <w:lang w:val="ky-KG" w:eastAsia="ru-RU"/>
        </w:rPr>
        <w:t>»</w:t>
      </w:r>
    </w:p>
    <w:p w:rsidR="005C0BBA" w:rsidRPr="001C1C6B" w:rsidRDefault="005C0BBA" w:rsidP="00A256C5">
      <w:pPr>
        <w:jc w:val="left"/>
        <w:rPr>
          <w:rFonts w:eastAsia="Times New Roman"/>
          <w:sz w:val="36"/>
          <w:szCs w:val="36"/>
          <w:lang w:val="ky-KG" w:eastAsia="ru-RU"/>
        </w:rPr>
      </w:pPr>
    </w:p>
    <w:p w:rsidR="005C0BBA" w:rsidRPr="001C1C6B" w:rsidRDefault="005C0BBA" w:rsidP="00A256C5">
      <w:pPr>
        <w:jc w:val="left"/>
        <w:rPr>
          <w:rFonts w:eastAsia="Times New Roman"/>
          <w:lang w:val="ky-KG" w:eastAsia="ru-RU"/>
        </w:rPr>
      </w:pPr>
    </w:p>
    <w:p w:rsidR="005C0BBA" w:rsidRPr="001C1C6B" w:rsidRDefault="005C0BBA" w:rsidP="00A256C5">
      <w:pPr>
        <w:spacing w:after="200"/>
        <w:jc w:val="left"/>
        <w:rPr>
          <w:rFonts w:eastAsia="Times New Roman"/>
          <w:lang w:val="ky-KG" w:eastAsia="ru-RU"/>
        </w:rPr>
      </w:pPr>
    </w:p>
    <w:p w:rsidR="00C820A8" w:rsidRPr="001C1C6B" w:rsidRDefault="00C820A8" w:rsidP="00A256C5">
      <w:pPr>
        <w:spacing w:after="200"/>
        <w:jc w:val="left"/>
        <w:rPr>
          <w:rFonts w:eastAsia="Times New Roman"/>
          <w:lang w:val="ky-KG" w:eastAsia="ru-RU"/>
        </w:rPr>
      </w:pPr>
      <w:r w:rsidRPr="001C1C6B">
        <w:rPr>
          <w:rFonts w:eastAsia="Times New Roman"/>
          <w:lang w:val="ky-KG" w:eastAsia="ru-RU"/>
        </w:rPr>
        <w:br w:type="page"/>
      </w:r>
    </w:p>
    <w:bookmarkStart w:id="0" w:name="_Toc515561215" w:displacedByCustomXml="next"/>
    <w:sdt>
      <w:sdtPr>
        <w:rPr>
          <w:rFonts w:eastAsiaTheme="minorHAnsi"/>
          <w:b w:val="0"/>
          <w:bCs w:val="0"/>
          <w:kern w:val="0"/>
          <w:lang w:val="ru-RU" w:eastAsia="en-US"/>
        </w:rPr>
        <w:id w:val="28547835"/>
        <w:docPartObj>
          <w:docPartGallery w:val="Table of Contents"/>
          <w:docPartUnique/>
        </w:docPartObj>
      </w:sdtPr>
      <w:sdtContent>
        <w:p w:rsidR="001740D9" w:rsidRPr="001C1C6B" w:rsidRDefault="00A64790" w:rsidP="00A256C5">
          <w:pPr>
            <w:pStyle w:val="1"/>
          </w:pPr>
          <w:r w:rsidRPr="001C1C6B">
            <w:t>Мазмуну</w:t>
          </w:r>
          <w:bookmarkEnd w:id="0"/>
        </w:p>
        <w:p w:rsidR="00871CE6" w:rsidRDefault="00871CE6" w:rsidP="00A256C5">
          <w:pPr>
            <w:pStyle w:val="11"/>
            <w:tabs>
              <w:tab w:val="left" w:pos="567"/>
              <w:tab w:val="right" w:leader="dot" w:pos="9061"/>
            </w:tabs>
            <w:spacing w:line="240" w:lineRule="auto"/>
            <w:rPr>
              <w:rFonts w:cs="Times New Roman"/>
              <w:lang w:val="ky-KG"/>
            </w:rPr>
          </w:pPr>
        </w:p>
        <w:p w:rsidR="00734029" w:rsidRDefault="001D14CF" w:rsidP="00A256C5">
          <w:pPr>
            <w:pStyle w:val="11"/>
            <w:tabs>
              <w:tab w:val="left" w:pos="567"/>
              <w:tab w:val="right" w:leader="dot" w:pos="9061"/>
            </w:tabs>
            <w:spacing w:line="240" w:lineRule="auto"/>
            <w:rPr>
              <w:rFonts w:asciiTheme="minorHAnsi" w:eastAsiaTheme="minorEastAsia" w:hAnsiTheme="minorHAnsi"/>
              <w:noProof/>
              <w:sz w:val="22"/>
              <w:szCs w:val="22"/>
              <w:lang w:eastAsia="ru-RU"/>
            </w:rPr>
          </w:pPr>
          <w:r w:rsidRPr="001C1C6B">
            <w:rPr>
              <w:rFonts w:cs="Times New Roman"/>
              <w:lang w:val="ky-KG"/>
            </w:rPr>
            <w:fldChar w:fldCharType="begin"/>
          </w:r>
          <w:r w:rsidR="001740D9" w:rsidRPr="001C1C6B">
            <w:rPr>
              <w:rFonts w:cs="Times New Roman"/>
              <w:lang w:val="ky-KG"/>
            </w:rPr>
            <w:instrText xml:space="preserve"> TOC \o "1-3" \h \z \u </w:instrText>
          </w:r>
          <w:r w:rsidRPr="001C1C6B">
            <w:rPr>
              <w:rFonts w:cs="Times New Roman"/>
              <w:lang w:val="ky-KG"/>
            </w:rPr>
            <w:fldChar w:fldCharType="separate"/>
          </w:r>
          <w:hyperlink w:anchor="_Toc515561216" w:history="1">
            <w:r w:rsidR="00734029" w:rsidRPr="000C613C">
              <w:rPr>
                <w:rStyle w:val="aa"/>
                <w:noProof/>
              </w:rPr>
              <w:t>1. Киришүү</w:t>
            </w:r>
            <w:r w:rsidR="00734029">
              <w:rPr>
                <w:noProof/>
                <w:webHidden/>
              </w:rPr>
              <w:tab/>
            </w:r>
            <w:r>
              <w:rPr>
                <w:noProof/>
                <w:webHidden/>
              </w:rPr>
              <w:fldChar w:fldCharType="begin"/>
            </w:r>
            <w:r w:rsidR="00734029">
              <w:rPr>
                <w:noProof/>
                <w:webHidden/>
              </w:rPr>
              <w:instrText xml:space="preserve"> PAGEREF _Toc515561216 \h </w:instrText>
            </w:r>
            <w:r>
              <w:rPr>
                <w:noProof/>
                <w:webHidden/>
              </w:rPr>
            </w:r>
            <w:r>
              <w:rPr>
                <w:noProof/>
                <w:webHidden/>
              </w:rPr>
              <w:fldChar w:fldCharType="separate"/>
            </w:r>
            <w:r w:rsidR="00B0206C">
              <w:rPr>
                <w:noProof/>
                <w:webHidden/>
              </w:rPr>
              <w:t>4</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17" w:history="1">
            <w:r w:rsidR="00734029" w:rsidRPr="000C613C">
              <w:rPr>
                <w:rStyle w:val="aa"/>
                <w:noProof/>
                <w:lang w:val="ky-KG"/>
              </w:rPr>
              <w:t>1.1. Учурдагы кырдаал</w:t>
            </w:r>
            <w:r w:rsidR="00734029">
              <w:rPr>
                <w:noProof/>
                <w:webHidden/>
              </w:rPr>
              <w:tab/>
            </w:r>
            <w:r>
              <w:rPr>
                <w:noProof/>
                <w:webHidden/>
              </w:rPr>
              <w:fldChar w:fldCharType="begin"/>
            </w:r>
            <w:r w:rsidR="00734029">
              <w:rPr>
                <w:noProof/>
                <w:webHidden/>
              </w:rPr>
              <w:instrText xml:space="preserve"> PAGEREF _Toc515561217 \h </w:instrText>
            </w:r>
            <w:r>
              <w:rPr>
                <w:noProof/>
                <w:webHidden/>
              </w:rPr>
            </w:r>
            <w:r>
              <w:rPr>
                <w:noProof/>
                <w:webHidden/>
              </w:rPr>
              <w:fldChar w:fldCharType="separate"/>
            </w:r>
            <w:r w:rsidR="00B0206C">
              <w:rPr>
                <w:noProof/>
                <w:webHidden/>
              </w:rPr>
              <w:t>4</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18" w:history="1">
            <w:r w:rsidR="00734029" w:rsidRPr="000C613C">
              <w:rPr>
                <w:rStyle w:val="aa"/>
                <w:noProof/>
                <w:lang w:val="ky-KG"/>
              </w:rPr>
              <w:t xml:space="preserve">1.2. </w:t>
            </w:r>
            <w:r w:rsidR="00392958">
              <w:rPr>
                <w:rStyle w:val="aa"/>
                <w:noProof/>
                <w:lang w:val="ky-KG"/>
              </w:rPr>
              <w:t>Негизги чакырыктар</w:t>
            </w:r>
            <w:r w:rsidR="00734029">
              <w:rPr>
                <w:noProof/>
                <w:webHidden/>
              </w:rPr>
              <w:tab/>
            </w:r>
            <w:r>
              <w:rPr>
                <w:noProof/>
                <w:webHidden/>
              </w:rPr>
              <w:fldChar w:fldCharType="begin"/>
            </w:r>
            <w:r w:rsidR="00734029">
              <w:rPr>
                <w:noProof/>
                <w:webHidden/>
              </w:rPr>
              <w:instrText xml:space="preserve"> PAGEREF _Toc515561218 \h </w:instrText>
            </w:r>
            <w:r>
              <w:rPr>
                <w:noProof/>
                <w:webHidden/>
              </w:rPr>
            </w:r>
            <w:r>
              <w:rPr>
                <w:noProof/>
                <w:webHidden/>
              </w:rPr>
              <w:fldChar w:fldCharType="separate"/>
            </w:r>
            <w:r w:rsidR="00B0206C">
              <w:rPr>
                <w:noProof/>
                <w:webHidden/>
              </w:rPr>
              <w:t>5</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19" w:history="1">
            <w:r w:rsidR="00734029" w:rsidRPr="000C613C">
              <w:rPr>
                <w:rStyle w:val="aa"/>
                <w:noProof/>
                <w:lang w:val="ky-KG"/>
              </w:rPr>
              <w:t>1.3. Методология</w:t>
            </w:r>
            <w:r w:rsidR="00734029">
              <w:rPr>
                <w:noProof/>
                <w:webHidden/>
              </w:rPr>
              <w:tab/>
            </w:r>
            <w:r>
              <w:rPr>
                <w:noProof/>
                <w:webHidden/>
              </w:rPr>
              <w:fldChar w:fldCharType="begin"/>
            </w:r>
            <w:r w:rsidR="00734029">
              <w:rPr>
                <w:noProof/>
                <w:webHidden/>
              </w:rPr>
              <w:instrText xml:space="preserve"> PAGEREF _Toc515561219 \h </w:instrText>
            </w:r>
            <w:r>
              <w:rPr>
                <w:noProof/>
                <w:webHidden/>
              </w:rPr>
            </w:r>
            <w:r>
              <w:rPr>
                <w:noProof/>
                <w:webHidden/>
              </w:rPr>
              <w:fldChar w:fldCharType="separate"/>
            </w:r>
            <w:r w:rsidR="00B0206C">
              <w:rPr>
                <w:noProof/>
                <w:webHidden/>
              </w:rPr>
              <w:t>6</w:t>
            </w:r>
            <w:r>
              <w:rPr>
                <w:noProof/>
                <w:webHidden/>
              </w:rPr>
              <w:fldChar w:fldCharType="end"/>
            </w:r>
          </w:hyperlink>
        </w:p>
        <w:p w:rsidR="00734029" w:rsidRDefault="001D14CF" w:rsidP="00A256C5">
          <w:pPr>
            <w:pStyle w:val="11"/>
            <w:tabs>
              <w:tab w:val="left" w:pos="567"/>
              <w:tab w:val="right" w:leader="dot" w:pos="9061"/>
            </w:tabs>
            <w:spacing w:line="240" w:lineRule="auto"/>
            <w:rPr>
              <w:rFonts w:asciiTheme="minorHAnsi" w:eastAsiaTheme="minorEastAsia" w:hAnsiTheme="minorHAnsi"/>
              <w:noProof/>
              <w:sz w:val="22"/>
              <w:szCs w:val="22"/>
              <w:lang w:eastAsia="ru-RU"/>
            </w:rPr>
          </w:pPr>
          <w:hyperlink w:anchor="_Toc515561220" w:history="1">
            <w:r w:rsidR="00734029" w:rsidRPr="000C613C">
              <w:rPr>
                <w:rStyle w:val="aa"/>
                <w:noProof/>
              </w:rPr>
              <w:t>2.</w:t>
            </w:r>
            <w:r w:rsidR="00734029">
              <w:rPr>
                <w:rFonts w:asciiTheme="minorHAnsi" w:eastAsiaTheme="minorEastAsia" w:hAnsiTheme="minorHAnsi"/>
                <w:noProof/>
                <w:sz w:val="22"/>
                <w:szCs w:val="22"/>
                <w:lang w:eastAsia="ru-RU"/>
              </w:rPr>
              <w:tab/>
            </w:r>
            <w:r w:rsidR="00734029" w:rsidRPr="000C613C">
              <w:rPr>
                <w:rStyle w:val="aa"/>
                <w:noProof/>
              </w:rPr>
              <w:t>Мамлекеттик башкаруу – Өкмөт элдин кызматында</w:t>
            </w:r>
            <w:r w:rsidR="00734029">
              <w:rPr>
                <w:noProof/>
                <w:webHidden/>
              </w:rPr>
              <w:tab/>
            </w:r>
            <w:r>
              <w:rPr>
                <w:noProof/>
                <w:webHidden/>
              </w:rPr>
              <w:fldChar w:fldCharType="begin"/>
            </w:r>
            <w:r w:rsidR="00734029">
              <w:rPr>
                <w:noProof/>
                <w:webHidden/>
              </w:rPr>
              <w:instrText xml:space="preserve"> PAGEREF _Toc515561220 \h </w:instrText>
            </w:r>
            <w:r>
              <w:rPr>
                <w:noProof/>
                <w:webHidden/>
              </w:rPr>
            </w:r>
            <w:r>
              <w:rPr>
                <w:noProof/>
                <w:webHidden/>
              </w:rPr>
              <w:fldChar w:fldCharType="separate"/>
            </w:r>
            <w:r w:rsidR="00B0206C">
              <w:rPr>
                <w:noProof/>
                <w:webHidden/>
              </w:rPr>
              <w:t>7</w:t>
            </w:r>
            <w:r>
              <w:rPr>
                <w:noProof/>
                <w:webHidden/>
              </w:rPr>
              <w:fldChar w:fldCharType="end"/>
            </w:r>
          </w:hyperlink>
        </w:p>
        <w:p w:rsidR="00734029" w:rsidRDefault="001D14CF" w:rsidP="00A256C5">
          <w:pPr>
            <w:pStyle w:val="11"/>
            <w:tabs>
              <w:tab w:val="left" w:pos="567"/>
              <w:tab w:val="right" w:leader="dot" w:pos="9061"/>
            </w:tabs>
            <w:spacing w:line="240" w:lineRule="auto"/>
            <w:rPr>
              <w:rFonts w:asciiTheme="minorHAnsi" w:eastAsiaTheme="minorEastAsia" w:hAnsiTheme="minorHAnsi"/>
              <w:noProof/>
              <w:sz w:val="22"/>
              <w:szCs w:val="22"/>
              <w:lang w:eastAsia="ru-RU"/>
            </w:rPr>
          </w:pPr>
          <w:hyperlink w:anchor="_Toc515561221" w:history="1">
            <w:r w:rsidR="00734029" w:rsidRPr="000C613C">
              <w:rPr>
                <w:rStyle w:val="aa"/>
                <w:noProof/>
              </w:rPr>
              <w:t>3.</w:t>
            </w:r>
            <w:r w:rsidR="00734029">
              <w:rPr>
                <w:rFonts w:asciiTheme="minorHAnsi" w:eastAsiaTheme="minorEastAsia" w:hAnsiTheme="minorHAnsi"/>
                <w:noProof/>
                <w:sz w:val="22"/>
                <w:szCs w:val="22"/>
                <w:lang w:eastAsia="ru-RU"/>
              </w:rPr>
              <w:tab/>
            </w:r>
            <w:r w:rsidR="00734029" w:rsidRPr="000C613C">
              <w:rPr>
                <w:rStyle w:val="aa"/>
                <w:noProof/>
              </w:rPr>
              <w:t>Элдин бакубаттыгынын камсыздоонун экономикалык базасы</w:t>
            </w:r>
            <w:r w:rsidR="00734029">
              <w:rPr>
                <w:noProof/>
                <w:webHidden/>
              </w:rPr>
              <w:tab/>
            </w:r>
            <w:r>
              <w:rPr>
                <w:noProof/>
                <w:webHidden/>
              </w:rPr>
              <w:fldChar w:fldCharType="begin"/>
            </w:r>
            <w:r w:rsidR="00734029">
              <w:rPr>
                <w:noProof/>
                <w:webHidden/>
              </w:rPr>
              <w:instrText xml:space="preserve"> PAGEREF _Toc515561221 \h </w:instrText>
            </w:r>
            <w:r>
              <w:rPr>
                <w:noProof/>
                <w:webHidden/>
              </w:rPr>
            </w:r>
            <w:r>
              <w:rPr>
                <w:noProof/>
                <w:webHidden/>
              </w:rPr>
              <w:fldChar w:fldCharType="separate"/>
            </w:r>
            <w:r w:rsidR="00B0206C">
              <w:rPr>
                <w:noProof/>
                <w:webHidden/>
              </w:rPr>
              <w:t>10</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22" w:history="1">
            <w:r w:rsidR="00734029" w:rsidRPr="000C613C">
              <w:rPr>
                <w:rStyle w:val="aa"/>
                <w:noProof/>
                <w:lang w:val="ky-KG"/>
              </w:rPr>
              <w:t>3.1. Киришүү жана кырдаалды баалоо</w:t>
            </w:r>
            <w:r w:rsidR="00734029">
              <w:rPr>
                <w:noProof/>
                <w:webHidden/>
              </w:rPr>
              <w:tab/>
            </w:r>
            <w:r>
              <w:rPr>
                <w:noProof/>
                <w:webHidden/>
              </w:rPr>
              <w:fldChar w:fldCharType="begin"/>
            </w:r>
            <w:r w:rsidR="00734029">
              <w:rPr>
                <w:noProof/>
                <w:webHidden/>
              </w:rPr>
              <w:instrText xml:space="preserve"> PAGEREF _Toc515561222 \h </w:instrText>
            </w:r>
            <w:r>
              <w:rPr>
                <w:noProof/>
                <w:webHidden/>
              </w:rPr>
            </w:r>
            <w:r>
              <w:rPr>
                <w:noProof/>
                <w:webHidden/>
              </w:rPr>
              <w:fldChar w:fldCharType="separate"/>
            </w:r>
            <w:r w:rsidR="00B0206C">
              <w:rPr>
                <w:noProof/>
                <w:webHidden/>
              </w:rPr>
              <w:t>10</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23" w:history="1">
            <w:r w:rsidR="00734029" w:rsidRPr="000C613C">
              <w:rPr>
                <w:rStyle w:val="aa"/>
                <w:noProof/>
                <w:lang w:val="ky-KG"/>
              </w:rPr>
              <w:t>3.2. Көз караш – чөйрө жана тармактар, инфраструктура</w:t>
            </w:r>
            <w:r w:rsidR="00734029">
              <w:rPr>
                <w:noProof/>
                <w:webHidden/>
              </w:rPr>
              <w:tab/>
            </w:r>
            <w:r>
              <w:rPr>
                <w:noProof/>
                <w:webHidden/>
              </w:rPr>
              <w:fldChar w:fldCharType="begin"/>
            </w:r>
            <w:r w:rsidR="00734029">
              <w:rPr>
                <w:noProof/>
                <w:webHidden/>
              </w:rPr>
              <w:instrText xml:space="preserve"> PAGEREF _Toc515561223 \h </w:instrText>
            </w:r>
            <w:r>
              <w:rPr>
                <w:noProof/>
                <w:webHidden/>
              </w:rPr>
            </w:r>
            <w:r>
              <w:rPr>
                <w:noProof/>
                <w:webHidden/>
              </w:rPr>
              <w:fldChar w:fldCharType="separate"/>
            </w:r>
            <w:r w:rsidR="00B0206C">
              <w:rPr>
                <w:noProof/>
                <w:webHidden/>
              </w:rPr>
              <w:t>13</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24" w:history="1">
            <w:r w:rsidR="00734029" w:rsidRPr="000C613C">
              <w:rPr>
                <w:rStyle w:val="aa"/>
                <w:noProof/>
                <w:lang w:val="ky-KG"/>
              </w:rPr>
              <w:t>3.3. Жагымдуу чөйрө</w:t>
            </w:r>
            <w:r w:rsidR="00734029">
              <w:rPr>
                <w:noProof/>
                <w:webHidden/>
              </w:rPr>
              <w:tab/>
            </w:r>
            <w:r>
              <w:rPr>
                <w:noProof/>
                <w:webHidden/>
              </w:rPr>
              <w:fldChar w:fldCharType="begin"/>
            </w:r>
            <w:r w:rsidR="00734029">
              <w:rPr>
                <w:noProof/>
                <w:webHidden/>
              </w:rPr>
              <w:instrText xml:space="preserve"> PAGEREF _Toc515561224 \h </w:instrText>
            </w:r>
            <w:r>
              <w:rPr>
                <w:noProof/>
                <w:webHidden/>
              </w:rPr>
            </w:r>
            <w:r>
              <w:rPr>
                <w:noProof/>
                <w:webHidden/>
              </w:rPr>
              <w:fldChar w:fldCharType="separate"/>
            </w:r>
            <w:r w:rsidR="00B0206C">
              <w:rPr>
                <w:noProof/>
                <w:webHidden/>
              </w:rPr>
              <w:t>15</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25" w:history="1">
            <w:r w:rsidR="00734029" w:rsidRPr="000C613C">
              <w:rPr>
                <w:rStyle w:val="aa"/>
                <w:noProof/>
                <w:lang w:val="ky-KG"/>
              </w:rPr>
              <w:t>3.3.1. Макроэкономикалык туруктуулук жана монетардык саясат</w:t>
            </w:r>
            <w:r w:rsidR="00734029">
              <w:rPr>
                <w:noProof/>
                <w:webHidden/>
              </w:rPr>
              <w:tab/>
            </w:r>
            <w:r>
              <w:rPr>
                <w:noProof/>
                <w:webHidden/>
              </w:rPr>
              <w:fldChar w:fldCharType="begin"/>
            </w:r>
            <w:r w:rsidR="00734029">
              <w:rPr>
                <w:noProof/>
                <w:webHidden/>
              </w:rPr>
              <w:instrText xml:space="preserve"> PAGEREF _Toc515561225 \h </w:instrText>
            </w:r>
            <w:r>
              <w:rPr>
                <w:noProof/>
                <w:webHidden/>
              </w:rPr>
            </w:r>
            <w:r>
              <w:rPr>
                <w:noProof/>
                <w:webHidden/>
              </w:rPr>
              <w:fldChar w:fldCharType="separate"/>
            </w:r>
            <w:r w:rsidR="00B0206C">
              <w:rPr>
                <w:noProof/>
                <w:webHidden/>
              </w:rPr>
              <w:t>15</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26" w:history="1">
            <w:r w:rsidR="00734029" w:rsidRPr="000C613C">
              <w:rPr>
                <w:rStyle w:val="aa"/>
                <w:noProof/>
                <w:lang w:val="ky-KG"/>
              </w:rPr>
              <w:t>3.3.2. Тышкы экономикалык саясат</w:t>
            </w:r>
            <w:r w:rsidR="00734029">
              <w:rPr>
                <w:noProof/>
                <w:webHidden/>
              </w:rPr>
              <w:tab/>
            </w:r>
            <w:r>
              <w:rPr>
                <w:noProof/>
                <w:webHidden/>
              </w:rPr>
              <w:fldChar w:fldCharType="begin"/>
            </w:r>
            <w:r w:rsidR="00734029">
              <w:rPr>
                <w:noProof/>
                <w:webHidden/>
              </w:rPr>
              <w:instrText xml:space="preserve"> PAGEREF _Toc515561226 \h </w:instrText>
            </w:r>
            <w:r>
              <w:rPr>
                <w:noProof/>
                <w:webHidden/>
              </w:rPr>
            </w:r>
            <w:r>
              <w:rPr>
                <w:noProof/>
                <w:webHidden/>
              </w:rPr>
              <w:fldChar w:fldCharType="separate"/>
            </w:r>
            <w:r w:rsidR="00B0206C">
              <w:rPr>
                <w:noProof/>
                <w:webHidden/>
              </w:rPr>
              <w:t>16</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27" w:history="1">
            <w:r w:rsidR="00734029" w:rsidRPr="000C613C">
              <w:rPr>
                <w:rStyle w:val="aa"/>
                <w:noProof/>
                <w:lang w:val="ky-KG"/>
              </w:rPr>
              <w:t xml:space="preserve">3.3.3. Инвестициялык </w:t>
            </w:r>
            <w:r w:rsidR="00734029" w:rsidRPr="000C613C">
              <w:rPr>
                <w:rStyle w:val="aa"/>
                <w:rFonts w:eastAsia="Calibri"/>
                <w:noProof/>
                <w:w w:val="105"/>
                <w:lang w:val="ky-KG"/>
              </w:rPr>
              <w:t>мамлекеттик</w:t>
            </w:r>
            <w:r w:rsidR="00734029" w:rsidRPr="000C613C">
              <w:rPr>
                <w:rStyle w:val="aa"/>
                <w:noProof/>
                <w:lang w:val="ky-KG"/>
              </w:rPr>
              <w:t xml:space="preserve"> саясат</w:t>
            </w:r>
            <w:r w:rsidR="00734029">
              <w:rPr>
                <w:noProof/>
                <w:webHidden/>
              </w:rPr>
              <w:tab/>
            </w:r>
            <w:r>
              <w:rPr>
                <w:noProof/>
                <w:webHidden/>
              </w:rPr>
              <w:fldChar w:fldCharType="begin"/>
            </w:r>
            <w:r w:rsidR="00734029">
              <w:rPr>
                <w:noProof/>
                <w:webHidden/>
              </w:rPr>
              <w:instrText xml:space="preserve"> PAGEREF _Toc515561227 \h </w:instrText>
            </w:r>
            <w:r>
              <w:rPr>
                <w:noProof/>
                <w:webHidden/>
              </w:rPr>
            </w:r>
            <w:r>
              <w:rPr>
                <w:noProof/>
                <w:webHidden/>
              </w:rPr>
              <w:fldChar w:fldCharType="separate"/>
            </w:r>
            <w:r w:rsidR="00B0206C">
              <w:rPr>
                <w:noProof/>
                <w:webHidden/>
              </w:rPr>
              <w:t>17</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28" w:history="1">
            <w:r w:rsidR="00734029" w:rsidRPr="000C613C">
              <w:rPr>
                <w:rStyle w:val="aa"/>
                <w:noProof/>
                <w:lang w:val="ky-KG"/>
              </w:rPr>
              <w:t>3.3.4. Салык жана бажы саясаты</w:t>
            </w:r>
            <w:r w:rsidR="00734029">
              <w:rPr>
                <w:noProof/>
                <w:webHidden/>
              </w:rPr>
              <w:tab/>
            </w:r>
            <w:r>
              <w:rPr>
                <w:noProof/>
                <w:webHidden/>
              </w:rPr>
              <w:fldChar w:fldCharType="begin"/>
            </w:r>
            <w:r w:rsidR="00734029">
              <w:rPr>
                <w:noProof/>
                <w:webHidden/>
              </w:rPr>
              <w:instrText xml:space="preserve"> PAGEREF _Toc515561228 \h </w:instrText>
            </w:r>
            <w:r>
              <w:rPr>
                <w:noProof/>
                <w:webHidden/>
              </w:rPr>
            </w:r>
            <w:r>
              <w:rPr>
                <w:noProof/>
                <w:webHidden/>
              </w:rPr>
              <w:fldChar w:fldCharType="separate"/>
            </w:r>
            <w:r w:rsidR="00B0206C">
              <w:rPr>
                <w:noProof/>
                <w:webHidden/>
              </w:rPr>
              <w:t>19</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29" w:history="1">
            <w:r w:rsidR="00734029" w:rsidRPr="000C613C">
              <w:rPr>
                <w:rStyle w:val="aa"/>
                <w:noProof/>
                <w:lang w:val="ky-KG"/>
              </w:rPr>
              <w:t>3.3.5. Миграциялык саясат</w:t>
            </w:r>
            <w:r w:rsidR="00734029">
              <w:rPr>
                <w:noProof/>
                <w:webHidden/>
              </w:rPr>
              <w:tab/>
            </w:r>
            <w:r>
              <w:rPr>
                <w:noProof/>
                <w:webHidden/>
              </w:rPr>
              <w:fldChar w:fldCharType="begin"/>
            </w:r>
            <w:r w:rsidR="00734029">
              <w:rPr>
                <w:noProof/>
                <w:webHidden/>
              </w:rPr>
              <w:instrText xml:space="preserve"> PAGEREF _Toc515561229 \h </w:instrText>
            </w:r>
            <w:r>
              <w:rPr>
                <w:noProof/>
                <w:webHidden/>
              </w:rPr>
            </w:r>
            <w:r>
              <w:rPr>
                <w:noProof/>
                <w:webHidden/>
              </w:rPr>
              <w:fldChar w:fldCharType="separate"/>
            </w:r>
            <w:r w:rsidR="00B0206C">
              <w:rPr>
                <w:noProof/>
                <w:webHidden/>
              </w:rPr>
              <w:t>21</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0" w:history="1">
            <w:r w:rsidR="00734029" w:rsidRPr="000C613C">
              <w:rPr>
                <w:rStyle w:val="aa"/>
                <w:noProof/>
                <w:lang w:val="ky-KG"/>
              </w:rPr>
              <w:t>3.4. Чакан жана орто ишкердикти өнүктүрүү</w:t>
            </w:r>
            <w:r w:rsidR="00734029">
              <w:rPr>
                <w:noProof/>
                <w:webHidden/>
              </w:rPr>
              <w:tab/>
            </w:r>
            <w:r>
              <w:rPr>
                <w:noProof/>
                <w:webHidden/>
              </w:rPr>
              <w:fldChar w:fldCharType="begin"/>
            </w:r>
            <w:r w:rsidR="00734029">
              <w:rPr>
                <w:noProof/>
                <w:webHidden/>
              </w:rPr>
              <w:instrText xml:space="preserve"> PAGEREF _Toc515561230 \h </w:instrText>
            </w:r>
            <w:r>
              <w:rPr>
                <w:noProof/>
                <w:webHidden/>
              </w:rPr>
            </w:r>
            <w:r>
              <w:rPr>
                <w:noProof/>
                <w:webHidden/>
              </w:rPr>
              <w:fldChar w:fldCharType="separate"/>
            </w:r>
            <w:r w:rsidR="00B0206C">
              <w:rPr>
                <w:noProof/>
                <w:webHidden/>
              </w:rPr>
              <w:t>22</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1" w:history="1">
            <w:r w:rsidR="00734029" w:rsidRPr="000C613C">
              <w:rPr>
                <w:rStyle w:val="aa"/>
                <w:noProof/>
                <w:lang w:val="ky-KG"/>
              </w:rPr>
              <w:t>3.5. Мамлекеттик активдерди башкаруу жана мамлекеттик-жеке өнөктөштүк</w:t>
            </w:r>
            <w:r w:rsidR="00734029">
              <w:rPr>
                <w:noProof/>
                <w:webHidden/>
              </w:rPr>
              <w:tab/>
            </w:r>
            <w:r>
              <w:rPr>
                <w:noProof/>
                <w:webHidden/>
              </w:rPr>
              <w:fldChar w:fldCharType="begin"/>
            </w:r>
            <w:r w:rsidR="00734029">
              <w:rPr>
                <w:noProof/>
                <w:webHidden/>
              </w:rPr>
              <w:instrText xml:space="preserve"> PAGEREF _Toc515561231 \h </w:instrText>
            </w:r>
            <w:r>
              <w:rPr>
                <w:noProof/>
                <w:webHidden/>
              </w:rPr>
            </w:r>
            <w:r>
              <w:rPr>
                <w:noProof/>
                <w:webHidden/>
              </w:rPr>
              <w:fldChar w:fldCharType="separate"/>
            </w:r>
            <w:r w:rsidR="00B0206C">
              <w:rPr>
                <w:noProof/>
                <w:webHidden/>
              </w:rPr>
              <w:t>24</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32" w:history="1">
            <w:r w:rsidR="00734029" w:rsidRPr="000C613C">
              <w:rPr>
                <w:rStyle w:val="aa"/>
                <w:noProof/>
                <w:lang w:val="ky-KG"/>
              </w:rPr>
              <w:t>3.6. Финансылык система</w:t>
            </w:r>
            <w:r w:rsidR="00734029">
              <w:rPr>
                <w:noProof/>
                <w:webHidden/>
              </w:rPr>
              <w:tab/>
            </w:r>
            <w:r>
              <w:rPr>
                <w:noProof/>
                <w:webHidden/>
              </w:rPr>
              <w:fldChar w:fldCharType="begin"/>
            </w:r>
            <w:r w:rsidR="00734029">
              <w:rPr>
                <w:noProof/>
                <w:webHidden/>
              </w:rPr>
              <w:instrText xml:space="preserve"> PAGEREF _Toc515561232 \h </w:instrText>
            </w:r>
            <w:r>
              <w:rPr>
                <w:noProof/>
                <w:webHidden/>
              </w:rPr>
            </w:r>
            <w:r>
              <w:rPr>
                <w:noProof/>
                <w:webHidden/>
              </w:rPr>
              <w:fldChar w:fldCharType="separate"/>
            </w:r>
            <w:r w:rsidR="00B0206C">
              <w:rPr>
                <w:noProof/>
                <w:webHidden/>
              </w:rPr>
              <w:t>25</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3" w:history="1">
            <w:r w:rsidR="00734029" w:rsidRPr="000C613C">
              <w:rPr>
                <w:rStyle w:val="aa"/>
                <w:noProof/>
                <w:lang w:val="ky-KG"/>
              </w:rPr>
              <w:t>3.6.1. Банктык система</w:t>
            </w:r>
            <w:r w:rsidR="00734029">
              <w:rPr>
                <w:noProof/>
                <w:webHidden/>
              </w:rPr>
              <w:tab/>
            </w:r>
            <w:r>
              <w:rPr>
                <w:noProof/>
                <w:webHidden/>
              </w:rPr>
              <w:fldChar w:fldCharType="begin"/>
            </w:r>
            <w:r w:rsidR="00734029">
              <w:rPr>
                <w:noProof/>
                <w:webHidden/>
              </w:rPr>
              <w:instrText xml:space="preserve"> PAGEREF _Toc515561233 \h </w:instrText>
            </w:r>
            <w:r>
              <w:rPr>
                <w:noProof/>
                <w:webHidden/>
              </w:rPr>
            </w:r>
            <w:r>
              <w:rPr>
                <w:noProof/>
                <w:webHidden/>
              </w:rPr>
              <w:fldChar w:fldCharType="separate"/>
            </w:r>
            <w:r w:rsidR="00B0206C">
              <w:rPr>
                <w:noProof/>
                <w:webHidden/>
              </w:rPr>
              <w:t>25</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4" w:history="1">
            <w:r w:rsidR="00734029" w:rsidRPr="000C613C">
              <w:rPr>
                <w:rStyle w:val="aa"/>
                <w:noProof/>
                <w:lang w:val="ky-KG"/>
              </w:rPr>
              <w:t>3.6.2. Камсыздандыруу иши</w:t>
            </w:r>
            <w:r w:rsidR="00734029">
              <w:rPr>
                <w:noProof/>
                <w:webHidden/>
              </w:rPr>
              <w:tab/>
            </w:r>
            <w:r>
              <w:rPr>
                <w:noProof/>
                <w:webHidden/>
              </w:rPr>
              <w:fldChar w:fldCharType="begin"/>
            </w:r>
            <w:r w:rsidR="00734029">
              <w:rPr>
                <w:noProof/>
                <w:webHidden/>
              </w:rPr>
              <w:instrText xml:space="preserve"> PAGEREF _Toc515561234 \h </w:instrText>
            </w:r>
            <w:r>
              <w:rPr>
                <w:noProof/>
                <w:webHidden/>
              </w:rPr>
            </w:r>
            <w:r>
              <w:rPr>
                <w:noProof/>
                <w:webHidden/>
              </w:rPr>
              <w:fldChar w:fldCharType="separate"/>
            </w:r>
            <w:r w:rsidR="00B0206C">
              <w:rPr>
                <w:noProof/>
                <w:webHidden/>
              </w:rPr>
              <w:t>26</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5" w:history="1">
            <w:r w:rsidR="00734029" w:rsidRPr="000C613C">
              <w:rPr>
                <w:rStyle w:val="aa"/>
                <w:noProof/>
                <w:lang w:val="ky-KG"/>
              </w:rPr>
              <w:t>3.6.3. Баалуу кагаздар рыногу</w:t>
            </w:r>
            <w:r w:rsidR="00734029">
              <w:rPr>
                <w:noProof/>
                <w:webHidden/>
              </w:rPr>
              <w:tab/>
            </w:r>
            <w:r>
              <w:rPr>
                <w:noProof/>
                <w:webHidden/>
              </w:rPr>
              <w:fldChar w:fldCharType="begin"/>
            </w:r>
            <w:r w:rsidR="00734029">
              <w:rPr>
                <w:noProof/>
                <w:webHidden/>
              </w:rPr>
              <w:instrText xml:space="preserve"> PAGEREF _Toc515561235 \h </w:instrText>
            </w:r>
            <w:r>
              <w:rPr>
                <w:noProof/>
                <w:webHidden/>
              </w:rPr>
            </w:r>
            <w:r>
              <w:rPr>
                <w:noProof/>
                <w:webHidden/>
              </w:rPr>
              <w:fldChar w:fldCharType="separate"/>
            </w:r>
            <w:r w:rsidR="00B0206C">
              <w:rPr>
                <w:noProof/>
                <w:webHidden/>
              </w:rPr>
              <w:t>26</w:t>
            </w:r>
            <w:r>
              <w:rPr>
                <w:noProof/>
                <w:webHidden/>
              </w:rPr>
              <w:fldChar w:fldCharType="end"/>
            </w:r>
          </w:hyperlink>
        </w:p>
        <w:p w:rsidR="00734029" w:rsidRDefault="001D14CF" w:rsidP="00A256C5">
          <w:pPr>
            <w:pStyle w:val="11"/>
            <w:tabs>
              <w:tab w:val="right" w:leader="dot" w:pos="9061"/>
            </w:tabs>
            <w:spacing w:line="240" w:lineRule="auto"/>
            <w:rPr>
              <w:rFonts w:asciiTheme="minorHAnsi" w:eastAsiaTheme="minorEastAsia" w:hAnsiTheme="minorHAnsi"/>
              <w:noProof/>
              <w:sz w:val="22"/>
              <w:szCs w:val="22"/>
              <w:lang w:eastAsia="ru-RU"/>
            </w:rPr>
          </w:pPr>
          <w:hyperlink w:anchor="_Toc515561236" w:history="1">
            <w:r w:rsidR="00734029" w:rsidRPr="000C613C">
              <w:rPr>
                <w:rStyle w:val="aa"/>
                <w:noProof/>
              </w:rPr>
              <w:t>4. Экономиканын стратегиялык тармактарын өнүктүрүү</w:t>
            </w:r>
            <w:r w:rsidR="00734029">
              <w:rPr>
                <w:noProof/>
                <w:webHidden/>
              </w:rPr>
              <w:tab/>
            </w:r>
            <w:r>
              <w:rPr>
                <w:noProof/>
                <w:webHidden/>
              </w:rPr>
              <w:fldChar w:fldCharType="begin"/>
            </w:r>
            <w:r w:rsidR="00734029">
              <w:rPr>
                <w:noProof/>
                <w:webHidden/>
              </w:rPr>
              <w:instrText xml:space="preserve"> PAGEREF _Toc515561236 \h </w:instrText>
            </w:r>
            <w:r>
              <w:rPr>
                <w:noProof/>
                <w:webHidden/>
              </w:rPr>
            </w:r>
            <w:r>
              <w:rPr>
                <w:noProof/>
                <w:webHidden/>
              </w:rPr>
              <w:fldChar w:fldCharType="separate"/>
            </w:r>
            <w:r w:rsidR="00B0206C">
              <w:rPr>
                <w:noProof/>
                <w:webHidden/>
              </w:rPr>
              <w:t>26</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7" w:history="1">
            <w:r w:rsidR="00734029" w:rsidRPr="000C613C">
              <w:rPr>
                <w:rStyle w:val="aa"/>
                <w:noProof/>
                <w:lang w:val="ky-KG"/>
              </w:rPr>
              <w:t>4.1. Агроөнөр жай сектору</w:t>
            </w:r>
            <w:r w:rsidR="00734029">
              <w:rPr>
                <w:noProof/>
                <w:webHidden/>
              </w:rPr>
              <w:tab/>
            </w:r>
            <w:r>
              <w:rPr>
                <w:noProof/>
                <w:webHidden/>
              </w:rPr>
              <w:fldChar w:fldCharType="begin"/>
            </w:r>
            <w:r w:rsidR="00734029">
              <w:rPr>
                <w:noProof/>
                <w:webHidden/>
              </w:rPr>
              <w:instrText xml:space="preserve"> PAGEREF _Toc515561237 \h </w:instrText>
            </w:r>
            <w:r>
              <w:rPr>
                <w:noProof/>
                <w:webHidden/>
              </w:rPr>
            </w:r>
            <w:r>
              <w:rPr>
                <w:noProof/>
                <w:webHidden/>
              </w:rPr>
              <w:fldChar w:fldCharType="separate"/>
            </w:r>
            <w:r w:rsidR="00B0206C">
              <w:rPr>
                <w:noProof/>
                <w:webHidden/>
              </w:rPr>
              <w:t>26</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8" w:history="1">
            <w:r w:rsidR="00734029" w:rsidRPr="000C613C">
              <w:rPr>
                <w:rStyle w:val="aa"/>
                <w:noProof/>
                <w:lang w:val="ky-KG"/>
              </w:rPr>
              <w:t>4.2. Туризм</w:t>
            </w:r>
            <w:r w:rsidR="00734029">
              <w:rPr>
                <w:noProof/>
                <w:webHidden/>
              </w:rPr>
              <w:tab/>
            </w:r>
            <w:r>
              <w:rPr>
                <w:noProof/>
                <w:webHidden/>
              </w:rPr>
              <w:fldChar w:fldCharType="begin"/>
            </w:r>
            <w:r w:rsidR="00734029">
              <w:rPr>
                <w:noProof/>
                <w:webHidden/>
              </w:rPr>
              <w:instrText xml:space="preserve"> PAGEREF _Toc515561238 \h </w:instrText>
            </w:r>
            <w:r>
              <w:rPr>
                <w:noProof/>
                <w:webHidden/>
              </w:rPr>
            </w:r>
            <w:r>
              <w:rPr>
                <w:noProof/>
                <w:webHidden/>
              </w:rPr>
              <w:fldChar w:fldCharType="separate"/>
            </w:r>
            <w:r w:rsidR="00B0206C">
              <w:rPr>
                <w:noProof/>
                <w:webHidden/>
              </w:rPr>
              <w:t>29</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39" w:history="1">
            <w:r w:rsidR="00734029" w:rsidRPr="000C613C">
              <w:rPr>
                <w:rStyle w:val="aa"/>
                <w:noProof/>
                <w:lang w:val="ky-KG"/>
              </w:rPr>
              <w:t>4.3. Жеңил өнөр жай</w:t>
            </w:r>
            <w:r w:rsidR="00734029">
              <w:rPr>
                <w:noProof/>
                <w:webHidden/>
              </w:rPr>
              <w:tab/>
            </w:r>
            <w:r>
              <w:rPr>
                <w:noProof/>
                <w:webHidden/>
              </w:rPr>
              <w:fldChar w:fldCharType="begin"/>
            </w:r>
            <w:r w:rsidR="00734029">
              <w:rPr>
                <w:noProof/>
                <w:webHidden/>
              </w:rPr>
              <w:instrText xml:space="preserve"> PAGEREF _Toc515561239 \h </w:instrText>
            </w:r>
            <w:r>
              <w:rPr>
                <w:noProof/>
                <w:webHidden/>
              </w:rPr>
            </w:r>
            <w:r>
              <w:rPr>
                <w:noProof/>
                <w:webHidden/>
              </w:rPr>
              <w:fldChar w:fldCharType="separate"/>
            </w:r>
            <w:r w:rsidR="00B0206C">
              <w:rPr>
                <w:noProof/>
                <w:webHidden/>
              </w:rPr>
              <w:t>30</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40" w:history="1">
            <w:r w:rsidR="00734029" w:rsidRPr="000C613C">
              <w:rPr>
                <w:rStyle w:val="aa"/>
                <w:noProof/>
                <w:lang w:val="ky-KG"/>
              </w:rPr>
              <w:t>4.4. Курулуш</w:t>
            </w:r>
            <w:r w:rsidR="00734029">
              <w:rPr>
                <w:noProof/>
                <w:webHidden/>
              </w:rPr>
              <w:tab/>
            </w:r>
            <w:r>
              <w:rPr>
                <w:noProof/>
                <w:webHidden/>
              </w:rPr>
              <w:fldChar w:fldCharType="begin"/>
            </w:r>
            <w:r w:rsidR="00734029">
              <w:rPr>
                <w:noProof/>
                <w:webHidden/>
              </w:rPr>
              <w:instrText xml:space="preserve"> PAGEREF _Toc515561240 \h </w:instrText>
            </w:r>
            <w:r>
              <w:rPr>
                <w:noProof/>
                <w:webHidden/>
              </w:rPr>
            </w:r>
            <w:r>
              <w:rPr>
                <w:noProof/>
                <w:webHidden/>
              </w:rPr>
              <w:fldChar w:fldCharType="separate"/>
            </w:r>
            <w:r w:rsidR="00B0206C">
              <w:rPr>
                <w:noProof/>
                <w:webHidden/>
              </w:rPr>
              <w:t>31</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41" w:history="1">
            <w:r w:rsidR="00734029" w:rsidRPr="000C613C">
              <w:rPr>
                <w:rStyle w:val="aa"/>
                <w:noProof/>
                <w:lang w:val="ky-KG"/>
              </w:rPr>
              <w:t>4.5. Өнөр жай</w:t>
            </w:r>
            <w:r w:rsidR="00734029">
              <w:rPr>
                <w:noProof/>
                <w:webHidden/>
              </w:rPr>
              <w:tab/>
            </w:r>
            <w:r>
              <w:rPr>
                <w:noProof/>
                <w:webHidden/>
              </w:rPr>
              <w:fldChar w:fldCharType="begin"/>
            </w:r>
            <w:r w:rsidR="00734029">
              <w:rPr>
                <w:noProof/>
                <w:webHidden/>
              </w:rPr>
              <w:instrText xml:space="preserve"> PAGEREF _Toc515561241 \h </w:instrText>
            </w:r>
            <w:r>
              <w:rPr>
                <w:noProof/>
                <w:webHidden/>
              </w:rPr>
            </w:r>
            <w:r>
              <w:rPr>
                <w:noProof/>
                <w:webHidden/>
              </w:rPr>
              <w:fldChar w:fldCharType="separate"/>
            </w:r>
            <w:r w:rsidR="00B0206C">
              <w:rPr>
                <w:noProof/>
                <w:webHidden/>
              </w:rPr>
              <w:t>32</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42" w:history="1">
            <w:r w:rsidR="00734029" w:rsidRPr="000C613C">
              <w:rPr>
                <w:rStyle w:val="aa"/>
                <w:noProof/>
                <w:lang w:val="ky-KG"/>
              </w:rPr>
              <w:t>4.6. Энергетика</w:t>
            </w:r>
            <w:r w:rsidR="00734029">
              <w:rPr>
                <w:noProof/>
                <w:webHidden/>
              </w:rPr>
              <w:tab/>
            </w:r>
            <w:r>
              <w:rPr>
                <w:noProof/>
                <w:webHidden/>
              </w:rPr>
              <w:fldChar w:fldCharType="begin"/>
            </w:r>
            <w:r w:rsidR="00734029">
              <w:rPr>
                <w:noProof/>
                <w:webHidden/>
              </w:rPr>
              <w:instrText xml:space="preserve"> PAGEREF _Toc515561242 \h </w:instrText>
            </w:r>
            <w:r>
              <w:rPr>
                <w:noProof/>
                <w:webHidden/>
              </w:rPr>
            </w:r>
            <w:r>
              <w:rPr>
                <w:noProof/>
                <w:webHidden/>
              </w:rPr>
              <w:fldChar w:fldCharType="separate"/>
            </w:r>
            <w:r w:rsidR="00B0206C">
              <w:rPr>
                <w:noProof/>
                <w:webHidden/>
              </w:rPr>
              <w:t>33</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43" w:history="1">
            <w:r w:rsidR="00734029" w:rsidRPr="000C613C">
              <w:rPr>
                <w:rStyle w:val="aa"/>
                <w:noProof/>
                <w:lang w:val="ky-KG"/>
              </w:rPr>
              <w:t>4.7. Транспорттук-жол сектору</w:t>
            </w:r>
            <w:r w:rsidR="00734029">
              <w:rPr>
                <w:noProof/>
                <w:webHidden/>
              </w:rPr>
              <w:tab/>
            </w:r>
            <w:r>
              <w:rPr>
                <w:noProof/>
                <w:webHidden/>
              </w:rPr>
              <w:fldChar w:fldCharType="begin"/>
            </w:r>
            <w:r w:rsidR="00734029">
              <w:rPr>
                <w:noProof/>
                <w:webHidden/>
              </w:rPr>
              <w:instrText xml:space="preserve"> PAGEREF _Toc515561243 \h </w:instrText>
            </w:r>
            <w:r>
              <w:rPr>
                <w:noProof/>
                <w:webHidden/>
              </w:rPr>
            </w:r>
            <w:r>
              <w:rPr>
                <w:noProof/>
                <w:webHidden/>
              </w:rPr>
              <w:fldChar w:fldCharType="separate"/>
            </w:r>
            <w:r w:rsidR="00B0206C">
              <w:rPr>
                <w:noProof/>
                <w:webHidden/>
              </w:rPr>
              <w:t>34</w:t>
            </w:r>
            <w:r>
              <w:rPr>
                <w:noProof/>
                <w:webHidden/>
              </w:rPr>
              <w:fldChar w:fldCharType="end"/>
            </w:r>
          </w:hyperlink>
        </w:p>
        <w:p w:rsidR="00734029" w:rsidRDefault="001D14CF" w:rsidP="00A256C5">
          <w:pPr>
            <w:pStyle w:val="21"/>
            <w:spacing w:line="240" w:lineRule="auto"/>
            <w:rPr>
              <w:noProof/>
            </w:rPr>
          </w:pPr>
          <w:hyperlink w:anchor="_Toc515561244" w:history="1">
            <w:r w:rsidR="00734029" w:rsidRPr="000C613C">
              <w:rPr>
                <w:rStyle w:val="aa"/>
                <w:noProof/>
                <w:lang w:val="ky-KG"/>
              </w:rPr>
              <w:t>4.8. Кен казуу</w:t>
            </w:r>
            <w:r w:rsidR="00734029">
              <w:rPr>
                <w:noProof/>
                <w:webHidden/>
              </w:rPr>
              <w:tab/>
            </w:r>
            <w:r>
              <w:rPr>
                <w:noProof/>
                <w:webHidden/>
              </w:rPr>
              <w:fldChar w:fldCharType="begin"/>
            </w:r>
            <w:r w:rsidR="00734029">
              <w:rPr>
                <w:noProof/>
                <w:webHidden/>
              </w:rPr>
              <w:instrText xml:space="preserve"> PAGEREF _Toc515561244 \h </w:instrText>
            </w:r>
            <w:r>
              <w:rPr>
                <w:noProof/>
                <w:webHidden/>
              </w:rPr>
            </w:r>
            <w:r>
              <w:rPr>
                <w:noProof/>
                <w:webHidden/>
              </w:rPr>
              <w:fldChar w:fldCharType="separate"/>
            </w:r>
            <w:r w:rsidR="00B0206C">
              <w:rPr>
                <w:noProof/>
                <w:webHidden/>
              </w:rPr>
              <w:t>35</w:t>
            </w:r>
            <w:r>
              <w:rPr>
                <w:noProof/>
                <w:webHidden/>
              </w:rPr>
              <w:fldChar w:fldCharType="end"/>
            </w:r>
          </w:hyperlink>
        </w:p>
        <w:p w:rsidR="00871CE6" w:rsidRDefault="00871CE6" w:rsidP="00A256C5">
          <w:pPr>
            <w:ind w:firstLine="284"/>
            <w:rPr>
              <w:webHidden/>
            </w:rPr>
          </w:pPr>
          <w:r>
            <w:t>4.9</w:t>
          </w:r>
          <w:r w:rsidR="00734029" w:rsidRPr="00871CE6">
            <w:t xml:space="preserve">. </w:t>
          </w:r>
          <w:r>
            <w:t xml:space="preserve">Таза суу                                                                                                    </w:t>
          </w:r>
          <w:r w:rsidR="001D14CF" w:rsidRPr="00871CE6">
            <w:rPr>
              <w:webHidden/>
            </w:rPr>
            <w:fldChar w:fldCharType="begin"/>
          </w:r>
          <w:r w:rsidR="00734029" w:rsidRPr="00871CE6">
            <w:rPr>
              <w:webHidden/>
            </w:rPr>
            <w:instrText xml:space="preserve"> PAGEREF _Toc515561244 \h </w:instrText>
          </w:r>
          <w:r w:rsidR="001D14CF" w:rsidRPr="00871CE6">
            <w:rPr>
              <w:webHidden/>
            </w:rPr>
          </w:r>
          <w:r w:rsidR="001D14CF" w:rsidRPr="00871CE6">
            <w:rPr>
              <w:webHidden/>
            </w:rPr>
            <w:fldChar w:fldCharType="separate"/>
          </w:r>
          <w:r w:rsidR="00B0206C">
            <w:rPr>
              <w:noProof/>
              <w:webHidden/>
            </w:rPr>
            <w:t>35</w:t>
          </w:r>
          <w:r w:rsidR="001D14CF" w:rsidRPr="00871CE6">
            <w:rPr>
              <w:webHidden/>
            </w:rPr>
            <w:fldChar w:fldCharType="end"/>
          </w:r>
        </w:p>
        <w:p w:rsidR="00871CE6" w:rsidRPr="00871CE6" w:rsidRDefault="00871CE6" w:rsidP="00A256C5">
          <w:pPr>
            <w:ind w:firstLine="284"/>
          </w:pPr>
        </w:p>
        <w:p w:rsidR="00734029" w:rsidRDefault="001D14CF" w:rsidP="00A256C5">
          <w:pPr>
            <w:pStyle w:val="11"/>
            <w:tabs>
              <w:tab w:val="right" w:leader="dot" w:pos="9061"/>
            </w:tabs>
            <w:spacing w:line="240" w:lineRule="auto"/>
            <w:rPr>
              <w:rFonts w:asciiTheme="minorHAnsi" w:eastAsiaTheme="minorEastAsia" w:hAnsiTheme="minorHAnsi"/>
              <w:noProof/>
              <w:sz w:val="22"/>
              <w:szCs w:val="22"/>
              <w:lang w:eastAsia="ru-RU"/>
            </w:rPr>
          </w:pPr>
          <w:hyperlink w:anchor="_Toc515561245" w:history="1">
            <w:r w:rsidR="00734029" w:rsidRPr="000C613C">
              <w:rPr>
                <w:rStyle w:val="aa"/>
                <w:noProof/>
              </w:rPr>
              <w:t>5. Адамдык жагынан өлчөө – өнүгүүнүн негизи</w:t>
            </w:r>
            <w:r w:rsidR="00734029">
              <w:rPr>
                <w:noProof/>
                <w:webHidden/>
              </w:rPr>
              <w:tab/>
            </w:r>
            <w:r>
              <w:rPr>
                <w:noProof/>
                <w:webHidden/>
              </w:rPr>
              <w:fldChar w:fldCharType="begin"/>
            </w:r>
            <w:r w:rsidR="00734029">
              <w:rPr>
                <w:noProof/>
                <w:webHidden/>
              </w:rPr>
              <w:instrText xml:space="preserve"> PAGEREF _Toc515561245 \h </w:instrText>
            </w:r>
            <w:r>
              <w:rPr>
                <w:noProof/>
                <w:webHidden/>
              </w:rPr>
            </w:r>
            <w:r>
              <w:rPr>
                <w:noProof/>
                <w:webHidden/>
              </w:rPr>
              <w:fldChar w:fldCharType="separate"/>
            </w:r>
            <w:r w:rsidR="00B0206C">
              <w:rPr>
                <w:noProof/>
                <w:webHidden/>
              </w:rPr>
              <w:t>36</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46" w:history="1">
            <w:r w:rsidR="00734029" w:rsidRPr="000C613C">
              <w:rPr>
                <w:rStyle w:val="aa"/>
                <w:noProof/>
                <w:lang w:val="ky-KG"/>
              </w:rPr>
              <w:t>5.1. Адамды өнүктүрүү</w:t>
            </w:r>
            <w:r w:rsidR="00734029">
              <w:rPr>
                <w:noProof/>
                <w:webHidden/>
              </w:rPr>
              <w:tab/>
            </w:r>
            <w:r>
              <w:rPr>
                <w:noProof/>
                <w:webHidden/>
              </w:rPr>
              <w:fldChar w:fldCharType="begin"/>
            </w:r>
            <w:r w:rsidR="00734029">
              <w:rPr>
                <w:noProof/>
                <w:webHidden/>
              </w:rPr>
              <w:instrText xml:space="preserve"> PAGEREF _Toc515561246 \h </w:instrText>
            </w:r>
            <w:r>
              <w:rPr>
                <w:noProof/>
                <w:webHidden/>
              </w:rPr>
            </w:r>
            <w:r>
              <w:rPr>
                <w:noProof/>
                <w:webHidden/>
              </w:rPr>
              <w:fldChar w:fldCharType="separate"/>
            </w:r>
            <w:r w:rsidR="00B0206C">
              <w:rPr>
                <w:noProof/>
                <w:webHidden/>
              </w:rPr>
              <w:t>36</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47" w:history="1">
            <w:r w:rsidR="00734029" w:rsidRPr="000C613C">
              <w:rPr>
                <w:rStyle w:val="aa"/>
                <w:noProof/>
                <w:lang w:val="ky-KG"/>
              </w:rPr>
              <w:t>5.2. Билим берүү – бардыгы үчүн дивиденддер</w:t>
            </w:r>
            <w:r w:rsidR="00734029">
              <w:rPr>
                <w:noProof/>
                <w:webHidden/>
              </w:rPr>
              <w:tab/>
            </w:r>
            <w:r>
              <w:rPr>
                <w:noProof/>
                <w:webHidden/>
              </w:rPr>
              <w:fldChar w:fldCharType="begin"/>
            </w:r>
            <w:r w:rsidR="00734029">
              <w:rPr>
                <w:noProof/>
                <w:webHidden/>
              </w:rPr>
              <w:instrText xml:space="preserve"> PAGEREF _Toc515561247 \h </w:instrText>
            </w:r>
            <w:r>
              <w:rPr>
                <w:noProof/>
                <w:webHidden/>
              </w:rPr>
            </w:r>
            <w:r>
              <w:rPr>
                <w:noProof/>
                <w:webHidden/>
              </w:rPr>
              <w:fldChar w:fldCharType="separate"/>
            </w:r>
            <w:r w:rsidR="00B0206C">
              <w:rPr>
                <w:noProof/>
                <w:webHidden/>
              </w:rPr>
              <w:t>37</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48" w:history="1">
            <w:r w:rsidR="00734029" w:rsidRPr="000C613C">
              <w:rPr>
                <w:rStyle w:val="aa"/>
                <w:noProof/>
                <w:lang w:val="ky-KG"/>
              </w:rPr>
              <w:t>5.3. Саламаттык сактоо Кыргызстандын өлкөлүк артыкчылыгынын негизи катары</w:t>
            </w:r>
            <w:r w:rsidR="00734029">
              <w:rPr>
                <w:noProof/>
                <w:webHidden/>
              </w:rPr>
              <w:tab/>
            </w:r>
            <w:r>
              <w:rPr>
                <w:noProof/>
                <w:webHidden/>
              </w:rPr>
              <w:fldChar w:fldCharType="begin"/>
            </w:r>
            <w:r w:rsidR="00734029">
              <w:rPr>
                <w:noProof/>
                <w:webHidden/>
              </w:rPr>
              <w:instrText xml:space="preserve"> PAGEREF _Toc515561248 \h </w:instrText>
            </w:r>
            <w:r>
              <w:rPr>
                <w:noProof/>
                <w:webHidden/>
              </w:rPr>
            </w:r>
            <w:r>
              <w:rPr>
                <w:noProof/>
                <w:webHidden/>
              </w:rPr>
              <w:fldChar w:fldCharType="separate"/>
            </w:r>
            <w:r w:rsidR="00B0206C">
              <w:rPr>
                <w:noProof/>
                <w:webHidden/>
              </w:rPr>
              <w:t>41</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49" w:history="1">
            <w:r w:rsidR="00734029" w:rsidRPr="000C613C">
              <w:rPr>
                <w:rStyle w:val="aa"/>
                <w:noProof/>
                <w:lang w:val="ky-KG"/>
              </w:rPr>
              <w:t>5.4. Социалдык кызматтарды пайдалануучулардын жашоосун өзгөртүүчү туруктуу социалдык коргоо</w:t>
            </w:r>
            <w:r w:rsidR="00734029">
              <w:rPr>
                <w:noProof/>
                <w:webHidden/>
              </w:rPr>
              <w:tab/>
            </w:r>
            <w:r>
              <w:rPr>
                <w:noProof/>
                <w:webHidden/>
              </w:rPr>
              <w:fldChar w:fldCharType="begin"/>
            </w:r>
            <w:r w:rsidR="00734029">
              <w:rPr>
                <w:noProof/>
                <w:webHidden/>
              </w:rPr>
              <w:instrText xml:space="preserve"> PAGEREF _Toc515561249 \h </w:instrText>
            </w:r>
            <w:r>
              <w:rPr>
                <w:noProof/>
                <w:webHidden/>
              </w:rPr>
            </w:r>
            <w:r>
              <w:rPr>
                <w:noProof/>
                <w:webHidden/>
              </w:rPr>
              <w:fldChar w:fldCharType="separate"/>
            </w:r>
            <w:r w:rsidR="00B0206C">
              <w:rPr>
                <w:noProof/>
                <w:webHidden/>
              </w:rPr>
              <w:t>46</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50" w:history="1">
            <w:r w:rsidR="00734029" w:rsidRPr="000C613C">
              <w:rPr>
                <w:rStyle w:val="aa"/>
                <w:noProof/>
                <w:lang w:val="ky-KG"/>
              </w:rPr>
              <w:t>5.5. Адамдын потенциалын ишке ашыруу үчүн коомдук инфраструктура</w:t>
            </w:r>
            <w:r w:rsidR="00734029">
              <w:rPr>
                <w:noProof/>
                <w:webHidden/>
              </w:rPr>
              <w:tab/>
            </w:r>
            <w:r>
              <w:rPr>
                <w:noProof/>
                <w:webHidden/>
              </w:rPr>
              <w:fldChar w:fldCharType="begin"/>
            </w:r>
            <w:r w:rsidR="00734029">
              <w:rPr>
                <w:noProof/>
                <w:webHidden/>
              </w:rPr>
              <w:instrText xml:space="preserve"> PAGEREF _Toc515561250 \h </w:instrText>
            </w:r>
            <w:r>
              <w:rPr>
                <w:noProof/>
                <w:webHidden/>
              </w:rPr>
            </w:r>
            <w:r>
              <w:rPr>
                <w:noProof/>
                <w:webHidden/>
              </w:rPr>
              <w:fldChar w:fldCharType="separate"/>
            </w:r>
            <w:r w:rsidR="00B0206C">
              <w:rPr>
                <w:noProof/>
                <w:webHidden/>
              </w:rPr>
              <w:t>48</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51" w:history="1">
            <w:r w:rsidR="00734029" w:rsidRPr="000C613C">
              <w:rPr>
                <w:rStyle w:val="aa"/>
                <w:noProof/>
                <w:lang w:val="ky-KG"/>
              </w:rPr>
              <w:t>5.6. Өнүгүүнүн айланасында бириктирүүчү маданият жана баалуулуктар</w:t>
            </w:r>
            <w:r w:rsidR="00734029">
              <w:rPr>
                <w:noProof/>
                <w:webHidden/>
              </w:rPr>
              <w:tab/>
            </w:r>
            <w:r>
              <w:rPr>
                <w:noProof/>
                <w:webHidden/>
              </w:rPr>
              <w:fldChar w:fldCharType="begin"/>
            </w:r>
            <w:r w:rsidR="00734029">
              <w:rPr>
                <w:noProof/>
                <w:webHidden/>
              </w:rPr>
              <w:instrText xml:space="preserve"> PAGEREF _Toc515561251 \h </w:instrText>
            </w:r>
            <w:r>
              <w:rPr>
                <w:noProof/>
                <w:webHidden/>
              </w:rPr>
            </w:r>
            <w:r>
              <w:rPr>
                <w:noProof/>
                <w:webHidden/>
              </w:rPr>
              <w:fldChar w:fldCharType="separate"/>
            </w:r>
            <w:r w:rsidR="00B0206C">
              <w:rPr>
                <w:noProof/>
                <w:webHidden/>
              </w:rPr>
              <w:t>51</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52" w:history="1">
            <w:r w:rsidR="00734029" w:rsidRPr="000C613C">
              <w:rPr>
                <w:rStyle w:val="aa"/>
                <w:noProof/>
                <w:lang w:val="ky-KG"/>
              </w:rPr>
              <w:t>5.7. Ар бир кыргызстандык үчүн акыйкаттыктын кепилдиги</w:t>
            </w:r>
            <w:r w:rsidR="00734029">
              <w:rPr>
                <w:noProof/>
                <w:webHidden/>
              </w:rPr>
              <w:tab/>
            </w:r>
            <w:r>
              <w:rPr>
                <w:noProof/>
                <w:webHidden/>
              </w:rPr>
              <w:fldChar w:fldCharType="begin"/>
            </w:r>
            <w:r w:rsidR="00734029">
              <w:rPr>
                <w:noProof/>
                <w:webHidden/>
              </w:rPr>
              <w:instrText xml:space="preserve"> PAGEREF _Toc515561252 \h </w:instrText>
            </w:r>
            <w:r>
              <w:rPr>
                <w:noProof/>
                <w:webHidden/>
              </w:rPr>
            </w:r>
            <w:r>
              <w:rPr>
                <w:noProof/>
                <w:webHidden/>
              </w:rPr>
              <w:fldChar w:fldCharType="separate"/>
            </w:r>
            <w:r w:rsidR="00B0206C">
              <w:rPr>
                <w:noProof/>
                <w:webHidden/>
              </w:rPr>
              <w:t>54</w:t>
            </w:r>
            <w:r>
              <w:rPr>
                <w:noProof/>
                <w:webHidden/>
              </w:rPr>
              <w:fldChar w:fldCharType="end"/>
            </w:r>
          </w:hyperlink>
        </w:p>
        <w:p w:rsidR="00734029" w:rsidRDefault="001D14CF" w:rsidP="00A256C5">
          <w:pPr>
            <w:pStyle w:val="11"/>
            <w:tabs>
              <w:tab w:val="right" w:leader="dot" w:pos="9061"/>
            </w:tabs>
            <w:spacing w:line="240" w:lineRule="auto"/>
            <w:rPr>
              <w:rFonts w:asciiTheme="minorHAnsi" w:eastAsiaTheme="minorEastAsia" w:hAnsiTheme="minorHAnsi"/>
              <w:noProof/>
              <w:sz w:val="22"/>
              <w:szCs w:val="22"/>
              <w:lang w:eastAsia="ru-RU"/>
            </w:rPr>
          </w:pPr>
          <w:hyperlink w:anchor="_Toc515561253" w:history="1">
            <w:r w:rsidR="00734029" w:rsidRPr="000C613C">
              <w:rPr>
                <w:rStyle w:val="aa"/>
                <w:noProof/>
              </w:rPr>
              <w:t>6. Өнүгүүнүн өтмө багыттары</w:t>
            </w:r>
            <w:r w:rsidR="00734029">
              <w:rPr>
                <w:noProof/>
                <w:webHidden/>
              </w:rPr>
              <w:tab/>
            </w:r>
            <w:r>
              <w:rPr>
                <w:noProof/>
                <w:webHidden/>
              </w:rPr>
              <w:fldChar w:fldCharType="begin"/>
            </w:r>
            <w:r w:rsidR="00734029">
              <w:rPr>
                <w:noProof/>
                <w:webHidden/>
              </w:rPr>
              <w:instrText xml:space="preserve"> PAGEREF _Toc515561253 \h </w:instrText>
            </w:r>
            <w:r>
              <w:rPr>
                <w:noProof/>
                <w:webHidden/>
              </w:rPr>
            </w:r>
            <w:r>
              <w:rPr>
                <w:noProof/>
                <w:webHidden/>
              </w:rPr>
              <w:fldChar w:fldCharType="separate"/>
            </w:r>
            <w:r w:rsidR="00B0206C">
              <w:rPr>
                <w:noProof/>
                <w:webHidden/>
              </w:rPr>
              <w:t>57</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54" w:history="1">
            <w:r w:rsidR="00734029" w:rsidRPr="000C613C">
              <w:rPr>
                <w:rStyle w:val="aa"/>
                <w:noProof/>
                <w:lang w:val="ky-KG"/>
              </w:rPr>
              <w:t>6.1. Өнүгүүнүн гендердик аспекти</w:t>
            </w:r>
            <w:r w:rsidR="00734029">
              <w:rPr>
                <w:noProof/>
                <w:webHidden/>
              </w:rPr>
              <w:tab/>
            </w:r>
            <w:r>
              <w:rPr>
                <w:noProof/>
                <w:webHidden/>
              </w:rPr>
              <w:fldChar w:fldCharType="begin"/>
            </w:r>
            <w:r w:rsidR="00734029">
              <w:rPr>
                <w:noProof/>
                <w:webHidden/>
              </w:rPr>
              <w:instrText xml:space="preserve"> PAGEREF _Toc515561254 \h </w:instrText>
            </w:r>
            <w:r>
              <w:rPr>
                <w:noProof/>
                <w:webHidden/>
              </w:rPr>
            </w:r>
            <w:r>
              <w:rPr>
                <w:noProof/>
                <w:webHidden/>
              </w:rPr>
              <w:fldChar w:fldCharType="separate"/>
            </w:r>
            <w:r w:rsidR="00B0206C">
              <w:rPr>
                <w:noProof/>
                <w:webHidden/>
              </w:rPr>
              <w:t>57</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55" w:history="1">
            <w:r w:rsidR="00734029" w:rsidRPr="000C613C">
              <w:rPr>
                <w:rStyle w:val="aa"/>
                <w:noProof/>
                <w:lang w:val="ky-KG"/>
              </w:rPr>
              <w:t>6.2. Өнүгүүнүн экологиялык аспекти</w:t>
            </w:r>
            <w:r w:rsidR="00734029">
              <w:rPr>
                <w:noProof/>
                <w:webHidden/>
              </w:rPr>
              <w:tab/>
            </w:r>
            <w:r>
              <w:rPr>
                <w:noProof/>
                <w:webHidden/>
              </w:rPr>
              <w:fldChar w:fldCharType="begin"/>
            </w:r>
            <w:r w:rsidR="00734029">
              <w:rPr>
                <w:noProof/>
                <w:webHidden/>
              </w:rPr>
              <w:instrText xml:space="preserve"> PAGEREF _Toc515561255 \h </w:instrText>
            </w:r>
            <w:r>
              <w:rPr>
                <w:noProof/>
                <w:webHidden/>
              </w:rPr>
            </w:r>
            <w:r>
              <w:rPr>
                <w:noProof/>
                <w:webHidden/>
              </w:rPr>
              <w:fldChar w:fldCharType="separate"/>
            </w:r>
            <w:r w:rsidR="00B0206C">
              <w:rPr>
                <w:noProof/>
                <w:webHidden/>
              </w:rPr>
              <w:t>58</w:t>
            </w:r>
            <w:r>
              <w:rPr>
                <w:noProof/>
                <w:webHidden/>
              </w:rPr>
              <w:fldChar w:fldCharType="end"/>
            </w:r>
          </w:hyperlink>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56" w:history="1">
            <w:r w:rsidR="00734029" w:rsidRPr="000C613C">
              <w:rPr>
                <w:rStyle w:val="aa"/>
                <w:noProof/>
                <w:lang w:val="ky-KG"/>
              </w:rPr>
              <w:t>6.3. Технологиялык өлчөм</w:t>
            </w:r>
            <w:r w:rsidR="00734029">
              <w:rPr>
                <w:noProof/>
                <w:webHidden/>
              </w:rPr>
              <w:tab/>
            </w:r>
          </w:hyperlink>
          <w:r w:rsidR="008621FF">
            <w:rPr>
              <w:noProof/>
            </w:rPr>
            <w:t>59</w:t>
          </w:r>
        </w:p>
        <w:p w:rsidR="00734029" w:rsidRDefault="001D14CF" w:rsidP="00A256C5">
          <w:pPr>
            <w:pStyle w:val="11"/>
            <w:tabs>
              <w:tab w:val="right" w:leader="dot" w:pos="9061"/>
            </w:tabs>
            <w:spacing w:line="240" w:lineRule="auto"/>
            <w:rPr>
              <w:rFonts w:asciiTheme="minorHAnsi" w:eastAsiaTheme="minorEastAsia" w:hAnsiTheme="minorHAnsi"/>
              <w:noProof/>
              <w:sz w:val="22"/>
              <w:szCs w:val="22"/>
              <w:lang w:eastAsia="ru-RU"/>
            </w:rPr>
          </w:pPr>
          <w:hyperlink w:anchor="_Toc515561257" w:history="1">
            <w:r w:rsidR="00734029" w:rsidRPr="000C613C">
              <w:rPr>
                <w:rStyle w:val="aa"/>
                <w:noProof/>
              </w:rPr>
              <w:t>7. Өнүктүрүүнүн улуттук программалары/долбоорлору</w:t>
            </w:r>
            <w:r w:rsidR="00734029">
              <w:rPr>
                <w:noProof/>
                <w:webHidden/>
              </w:rPr>
              <w:tab/>
            </w:r>
            <w:r>
              <w:rPr>
                <w:noProof/>
                <w:webHidden/>
              </w:rPr>
              <w:fldChar w:fldCharType="begin"/>
            </w:r>
            <w:r w:rsidR="00734029">
              <w:rPr>
                <w:noProof/>
                <w:webHidden/>
              </w:rPr>
              <w:instrText xml:space="preserve"> PAGEREF _Toc515561257 \h </w:instrText>
            </w:r>
            <w:r>
              <w:rPr>
                <w:noProof/>
                <w:webHidden/>
              </w:rPr>
            </w:r>
            <w:r>
              <w:rPr>
                <w:noProof/>
                <w:webHidden/>
              </w:rPr>
              <w:fldChar w:fldCharType="separate"/>
            </w:r>
            <w:r w:rsidR="00B0206C">
              <w:rPr>
                <w:noProof/>
                <w:webHidden/>
              </w:rPr>
              <w:t>60</w:t>
            </w:r>
            <w:r>
              <w:rPr>
                <w:noProof/>
                <w:webHidden/>
              </w:rPr>
              <w:fldChar w:fldCharType="end"/>
            </w:r>
          </w:hyperlink>
          <w:r w:rsidR="008621FF">
            <w:rPr>
              <w:noProof/>
            </w:rPr>
            <w:t>0</w:t>
          </w:r>
        </w:p>
        <w:p w:rsidR="00734029" w:rsidRDefault="001D14CF" w:rsidP="00A256C5">
          <w:pPr>
            <w:pStyle w:val="31"/>
            <w:rPr>
              <w:rFonts w:asciiTheme="minorHAnsi" w:eastAsiaTheme="minorEastAsia" w:hAnsiTheme="minorHAnsi" w:cstheme="minorBidi"/>
              <w:noProof/>
              <w:sz w:val="22"/>
              <w:szCs w:val="22"/>
              <w:lang w:eastAsia="ru-RU"/>
            </w:rPr>
          </w:pPr>
          <w:hyperlink w:anchor="_Toc515561258" w:history="1">
            <w:r w:rsidR="00734029" w:rsidRPr="000C613C">
              <w:rPr>
                <w:rStyle w:val="aa"/>
                <w:noProof/>
                <w:lang w:val="ky-KG"/>
              </w:rPr>
              <w:t>7.1. «Таза Коом» улуттук программасы</w:t>
            </w:r>
            <w:r w:rsidR="00734029">
              <w:rPr>
                <w:noProof/>
                <w:webHidden/>
              </w:rPr>
              <w:tab/>
            </w:r>
            <w:r>
              <w:rPr>
                <w:noProof/>
                <w:webHidden/>
              </w:rPr>
              <w:fldChar w:fldCharType="begin"/>
            </w:r>
            <w:r w:rsidR="00734029">
              <w:rPr>
                <w:noProof/>
                <w:webHidden/>
              </w:rPr>
              <w:instrText xml:space="preserve"> PAGEREF _Toc515561258 \h </w:instrText>
            </w:r>
            <w:r>
              <w:rPr>
                <w:noProof/>
                <w:webHidden/>
              </w:rPr>
            </w:r>
            <w:r>
              <w:rPr>
                <w:noProof/>
                <w:webHidden/>
              </w:rPr>
              <w:fldChar w:fldCharType="separate"/>
            </w:r>
            <w:r w:rsidR="00B0206C">
              <w:rPr>
                <w:noProof/>
                <w:webHidden/>
              </w:rPr>
              <w:t>60</w:t>
            </w:r>
            <w:r>
              <w:rPr>
                <w:noProof/>
                <w:webHidden/>
              </w:rPr>
              <w:fldChar w:fldCharType="end"/>
            </w:r>
          </w:hyperlink>
          <w:r w:rsidR="008621FF">
            <w:rPr>
              <w:noProof/>
            </w:rPr>
            <w:t>0</w:t>
          </w:r>
        </w:p>
        <w:p w:rsidR="00734029" w:rsidRDefault="001D14CF" w:rsidP="00A256C5">
          <w:pPr>
            <w:pStyle w:val="31"/>
            <w:rPr>
              <w:rFonts w:asciiTheme="minorHAnsi" w:eastAsiaTheme="minorEastAsia" w:hAnsiTheme="minorHAnsi" w:cstheme="minorBidi"/>
              <w:noProof/>
              <w:sz w:val="22"/>
              <w:szCs w:val="22"/>
              <w:lang w:eastAsia="ru-RU"/>
            </w:rPr>
          </w:pPr>
          <w:hyperlink w:anchor="_Toc515561259" w:history="1">
            <w:r w:rsidR="00734029" w:rsidRPr="000C613C">
              <w:rPr>
                <w:rStyle w:val="aa"/>
                <w:noProof/>
                <w:lang w:val="ky-KG"/>
              </w:rPr>
              <w:t>7.2. Мамлекеттик башкаруу</w:t>
            </w:r>
            <w:r w:rsidR="00734029">
              <w:rPr>
                <w:noProof/>
                <w:webHidden/>
              </w:rPr>
              <w:tab/>
            </w:r>
            <w:r>
              <w:rPr>
                <w:noProof/>
                <w:webHidden/>
              </w:rPr>
              <w:fldChar w:fldCharType="begin"/>
            </w:r>
            <w:r w:rsidR="00734029">
              <w:rPr>
                <w:noProof/>
                <w:webHidden/>
              </w:rPr>
              <w:instrText xml:space="preserve"> PAGEREF _Toc515561259 \h </w:instrText>
            </w:r>
            <w:r>
              <w:rPr>
                <w:noProof/>
                <w:webHidden/>
              </w:rPr>
            </w:r>
            <w:r>
              <w:rPr>
                <w:noProof/>
                <w:webHidden/>
              </w:rPr>
              <w:fldChar w:fldCharType="separate"/>
            </w:r>
            <w:r w:rsidR="00B0206C">
              <w:rPr>
                <w:noProof/>
                <w:webHidden/>
              </w:rPr>
              <w:t>61</w:t>
            </w:r>
            <w:r>
              <w:rPr>
                <w:noProof/>
                <w:webHidden/>
              </w:rPr>
              <w:fldChar w:fldCharType="end"/>
            </w:r>
          </w:hyperlink>
        </w:p>
        <w:p w:rsidR="00734029" w:rsidRDefault="001D14CF" w:rsidP="00A256C5">
          <w:pPr>
            <w:pStyle w:val="31"/>
            <w:rPr>
              <w:rFonts w:asciiTheme="minorHAnsi" w:eastAsiaTheme="minorEastAsia" w:hAnsiTheme="minorHAnsi" w:cstheme="minorBidi"/>
              <w:noProof/>
              <w:sz w:val="22"/>
              <w:szCs w:val="22"/>
              <w:lang w:eastAsia="ru-RU"/>
            </w:rPr>
          </w:pPr>
          <w:hyperlink w:anchor="_Toc515561260" w:history="1">
            <w:r w:rsidR="00734029" w:rsidRPr="000C613C">
              <w:rPr>
                <w:rStyle w:val="aa"/>
                <w:noProof/>
                <w:lang w:val="ky-KG"/>
              </w:rPr>
              <w:t>7.3. Региондорду өнүктүрүү</w:t>
            </w:r>
            <w:r w:rsidR="00734029">
              <w:rPr>
                <w:noProof/>
                <w:webHidden/>
              </w:rPr>
              <w:tab/>
            </w:r>
            <w:r>
              <w:rPr>
                <w:noProof/>
                <w:webHidden/>
              </w:rPr>
              <w:fldChar w:fldCharType="begin"/>
            </w:r>
            <w:r w:rsidR="00734029">
              <w:rPr>
                <w:noProof/>
                <w:webHidden/>
              </w:rPr>
              <w:instrText xml:space="preserve"> PAGEREF _Toc515561260 \h </w:instrText>
            </w:r>
            <w:r>
              <w:rPr>
                <w:noProof/>
                <w:webHidden/>
              </w:rPr>
            </w:r>
            <w:r>
              <w:rPr>
                <w:noProof/>
                <w:webHidden/>
              </w:rPr>
              <w:fldChar w:fldCharType="separate"/>
            </w:r>
            <w:r w:rsidR="00B0206C">
              <w:rPr>
                <w:noProof/>
                <w:webHidden/>
              </w:rPr>
              <w:t>62</w:t>
            </w:r>
            <w:r>
              <w:rPr>
                <w:noProof/>
                <w:webHidden/>
              </w:rPr>
              <w:fldChar w:fldCharType="end"/>
            </w:r>
          </w:hyperlink>
          <w:r w:rsidR="008621FF">
            <w:rPr>
              <w:noProof/>
            </w:rPr>
            <w:t>2</w:t>
          </w:r>
        </w:p>
        <w:p w:rsidR="00734029" w:rsidRDefault="001D14CF" w:rsidP="00A256C5">
          <w:pPr>
            <w:pStyle w:val="31"/>
            <w:rPr>
              <w:rFonts w:asciiTheme="minorHAnsi" w:eastAsiaTheme="minorEastAsia" w:hAnsiTheme="minorHAnsi" w:cstheme="minorBidi"/>
              <w:noProof/>
              <w:sz w:val="22"/>
              <w:szCs w:val="22"/>
              <w:lang w:eastAsia="ru-RU"/>
            </w:rPr>
          </w:pPr>
          <w:hyperlink w:anchor="_Toc515561261" w:history="1">
            <w:r w:rsidR="00734029" w:rsidRPr="000C613C">
              <w:rPr>
                <w:rStyle w:val="aa"/>
                <w:noProof/>
                <w:lang w:val="ky-KG"/>
              </w:rPr>
              <w:t>7.4. Пенсиялык камсыз кылуу. Пенсиялык реформа</w:t>
            </w:r>
            <w:r w:rsidR="00734029">
              <w:rPr>
                <w:noProof/>
                <w:webHidden/>
              </w:rPr>
              <w:tab/>
            </w:r>
            <w:r>
              <w:rPr>
                <w:noProof/>
                <w:webHidden/>
              </w:rPr>
              <w:fldChar w:fldCharType="begin"/>
            </w:r>
            <w:r w:rsidR="00734029">
              <w:rPr>
                <w:noProof/>
                <w:webHidden/>
              </w:rPr>
              <w:instrText xml:space="preserve"> PAGEREF _Toc515561261 \h </w:instrText>
            </w:r>
            <w:r>
              <w:rPr>
                <w:noProof/>
                <w:webHidden/>
              </w:rPr>
            </w:r>
            <w:r>
              <w:rPr>
                <w:noProof/>
                <w:webHidden/>
              </w:rPr>
              <w:fldChar w:fldCharType="separate"/>
            </w:r>
            <w:r w:rsidR="00B0206C">
              <w:rPr>
                <w:noProof/>
                <w:webHidden/>
              </w:rPr>
              <w:t>64</w:t>
            </w:r>
            <w:r>
              <w:rPr>
                <w:noProof/>
                <w:webHidden/>
              </w:rPr>
              <w:fldChar w:fldCharType="end"/>
            </w:r>
          </w:hyperlink>
          <w:r w:rsidR="008621FF">
            <w:rPr>
              <w:noProof/>
            </w:rPr>
            <w:t>4</w:t>
          </w:r>
        </w:p>
        <w:p w:rsidR="00734029" w:rsidRDefault="001D14CF" w:rsidP="00A256C5">
          <w:pPr>
            <w:pStyle w:val="31"/>
            <w:rPr>
              <w:rFonts w:asciiTheme="minorHAnsi" w:eastAsiaTheme="minorEastAsia" w:hAnsiTheme="minorHAnsi" w:cstheme="minorBidi"/>
              <w:noProof/>
              <w:sz w:val="22"/>
              <w:szCs w:val="22"/>
              <w:lang w:eastAsia="ru-RU"/>
            </w:rPr>
          </w:pPr>
          <w:hyperlink w:anchor="_Toc515561262" w:history="1">
            <w:r w:rsidR="00734029" w:rsidRPr="000C613C">
              <w:rPr>
                <w:rStyle w:val="aa"/>
                <w:noProof/>
                <w:lang w:val="ky-KG"/>
              </w:rPr>
              <w:t>7.5. Коомдук коопсуздук: укук коргоо органдарынын жаңы образы</w:t>
            </w:r>
            <w:r w:rsidR="00734029">
              <w:rPr>
                <w:noProof/>
                <w:webHidden/>
              </w:rPr>
              <w:tab/>
            </w:r>
            <w:r>
              <w:rPr>
                <w:noProof/>
                <w:webHidden/>
              </w:rPr>
              <w:fldChar w:fldCharType="begin"/>
            </w:r>
            <w:r w:rsidR="00734029">
              <w:rPr>
                <w:noProof/>
                <w:webHidden/>
              </w:rPr>
              <w:instrText xml:space="preserve"> PAGEREF _Toc515561262 \h </w:instrText>
            </w:r>
            <w:r>
              <w:rPr>
                <w:noProof/>
                <w:webHidden/>
              </w:rPr>
            </w:r>
            <w:r>
              <w:rPr>
                <w:noProof/>
                <w:webHidden/>
              </w:rPr>
              <w:fldChar w:fldCharType="separate"/>
            </w:r>
            <w:r w:rsidR="00B0206C">
              <w:rPr>
                <w:noProof/>
                <w:webHidden/>
              </w:rPr>
              <w:t>65</w:t>
            </w:r>
            <w:r>
              <w:rPr>
                <w:noProof/>
                <w:webHidden/>
              </w:rPr>
              <w:fldChar w:fldCharType="end"/>
            </w:r>
          </w:hyperlink>
          <w:r w:rsidR="008621FF">
            <w:rPr>
              <w:noProof/>
            </w:rPr>
            <w:t>5</w:t>
          </w:r>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64" w:history="1">
            <w:r w:rsidR="008621FF">
              <w:rPr>
                <w:rStyle w:val="aa"/>
                <w:noProof/>
                <w:lang w:val="ky-KG"/>
              </w:rPr>
              <w:t>7.6</w:t>
            </w:r>
            <w:r w:rsidR="00734029" w:rsidRPr="000C613C">
              <w:rPr>
                <w:rStyle w:val="aa"/>
                <w:noProof/>
                <w:lang w:val="ky-KG"/>
              </w:rPr>
              <w:t>. Коррупцияга каршы саясат</w:t>
            </w:r>
            <w:r w:rsidR="00734029">
              <w:rPr>
                <w:noProof/>
                <w:webHidden/>
              </w:rPr>
              <w:tab/>
            </w:r>
            <w:r>
              <w:rPr>
                <w:noProof/>
                <w:webHidden/>
              </w:rPr>
              <w:fldChar w:fldCharType="begin"/>
            </w:r>
            <w:r w:rsidR="00734029">
              <w:rPr>
                <w:noProof/>
                <w:webHidden/>
              </w:rPr>
              <w:instrText xml:space="preserve"> PAGEREF _Toc515561264 \h </w:instrText>
            </w:r>
            <w:r>
              <w:rPr>
                <w:noProof/>
                <w:webHidden/>
              </w:rPr>
            </w:r>
            <w:r>
              <w:rPr>
                <w:noProof/>
                <w:webHidden/>
              </w:rPr>
              <w:fldChar w:fldCharType="separate"/>
            </w:r>
            <w:r w:rsidR="00B0206C">
              <w:rPr>
                <w:noProof/>
                <w:webHidden/>
              </w:rPr>
              <w:t>66</w:t>
            </w:r>
            <w:r>
              <w:rPr>
                <w:noProof/>
                <w:webHidden/>
              </w:rPr>
              <w:fldChar w:fldCharType="end"/>
            </w:r>
          </w:hyperlink>
          <w:r w:rsidR="008621FF">
            <w:rPr>
              <w:noProof/>
            </w:rPr>
            <w:t>6</w:t>
          </w:r>
        </w:p>
        <w:p w:rsidR="00734029" w:rsidRDefault="001D14CF" w:rsidP="00A256C5">
          <w:pPr>
            <w:pStyle w:val="11"/>
            <w:tabs>
              <w:tab w:val="right" w:leader="dot" w:pos="9061"/>
            </w:tabs>
            <w:spacing w:line="240" w:lineRule="auto"/>
            <w:rPr>
              <w:rFonts w:asciiTheme="minorHAnsi" w:eastAsiaTheme="minorEastAsia" w:hAnsiTheme="minorHAnsi"/>
              <w:noProof/>
              <w:sz w:val="22"/>
              <w:szCs w:val="22"/>
              <w:lang w:eastAsia="ru-RU"/>
            </w:rPr>
          </w:pPr>
          <w:hyperlink w:anchor="_Toc515561265" w:history="1">
            <w:r w:rsidR="00734029" w:rsidRPr="000C613C">
              <w:rPr>
                <w:rStyle w:val="aa"/>
                <w:noProof/>
              </w:rPr>
              <w:t>8. Күтүлүүчү жыйынтыктар</w:t>
            </w:r>
            <w:r w:rsidR="00734029">
              <w:rPr>
                <w:noProof/>
                <w:webHidden/>
              </w:rPr>
              <w:tab/>
            </w:r>
            <w:r>
              <w:rPr>
                <w:noProof/>
                <w:webHidden/>
              </w:rPr>
              <w:fldChar w:fldCharType="begin"/>
            </w:r>
            <w:r w:rsidR="00734029">
              <w:rPr>
                <w:noProof/>
                <w:webHidden/>
              </w:rPr>
              <w:instrText xml:space="preserve"> PAGEREF _Toc515561265 \h </w:instrText>
            </w:r>
            <w:r>
              <w:rPr>
                <w:noProof/>
                <w:webHidden/>
              </w:rPr>
            </w:r>
            <w:r>
              <w:rPr>
                <w:noProof/>
                <w:webHidden/>
              </w:rPr>
              <w:fldChar w:fldCharType="separate"/>
            </w:r>
            <w:r w:rsidR="00B0206C">
              <w:rPr>
                <w:noProof/>
                <w:webHidden/>
              </w:rPr>
              <w:t>68</w:t>
            </w:r>
            <w:r>
              <w:rPr>
                <w:noProof/>
                <w:webHidden/>
              </w:rPr>
              <w:fldChar w:fldCharType="end"/>
            </w:r>
          </w:hyperlink>
          <w:r w:rsidR="008621FF">
            <w:rPr>
              <w:noProof/>
            </w:rPr>
            <w:t>8</w:t>
          </w:r>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66" w:history="1">
            <w:r w:rsidR="00734029" w:rsidRPr="000C613C">
              <w:rPr>
                <w:rStyle w:val="aa"/>
                <w:noProof/>
                <w:lang w:val="ky-KG"/>
              </w:rPr>
              <w:t>8.1. Контролдук көрсөткүчтөр</w:t>
            </w:r>
            <w:r w:rsidR="00734029">
              <w:rPr>
                <w:noProof/>
                <w:webHidden/>
              </w:rPr>
              <w:tab/>
            </w:r>
            <w:r>
              <w:rPr>
                <w:noProof/>
                <w:webHidden/>
              </w:rPr>
              <w:fldChar w:fldCharType="begin"/>
            </w:r>
            <w:r w:rsidR="00734029">
              <w:rPr>
                <w:noProof/>
                <w:webHidden/>
              </w:rPr>
              <w:instrText xml:space="preserve"> PAGEREF _Toc515561266 \h </w:instrText>
            </w:r>
            <w:r>
              <w:rPr>
                <w:noProof/>
                <w:webHidden/>
              </w:rPr>
            </w:r>
            <w:r>
              <w:rPr>
                <w:noProof/>
                <w:webHidden/>
              </w:rPr>
              <w:fldChar w:fldCharType="separate"/>
            </w:r>
            <w:r w:rsidR="00B0206C">
              <w:rPr>
                <w:noProof/>
                <w:webHidden/>
              </w:rPr>
              <w:t>68</w:t>
            </w:r>
            <w:r>
              <w:rPr>
                <w:noProof/>
                <w:webHidden/>
              </w:rPr>
              <w:fldChar w:fldCharType="end"/>
            </w:r>
          </w:hyperlink>
          <w:r w:rsidR="008621FF">
            <w:rPr>
              <w:noProof/>
            </w:rPr>
            <w:t>8</w:t>
          </w:r>
        </w:p>
        <w:p w:rsidR="00734029" w:rsidRDefault="001D14CF" w:rsidP="00A256C5">
          <w:pPr>
            <w:pStyle w:val="31"/>
            <w:rPr>
              <w:rFonts w:asciiTheme="minorHAnsi" w:eastAsiaTheme="minorEastAsia" w:hAnsiTheme="minorHAnsi" w:cstheme="minorBidi"/>
              <w:noProof/>
              <w:sz w:val="22"/>
              <w:szCs w:val="22"/>
              <w:lang w:eastAsia="ru-RU"/>
            </w:rPr>
          </w:pPr>
          <w:hyperlink w:anchor="_Toc515561267" w:history="1">
            <w:r w:rsidR="00734029" w:rsidRPr="00871CE6">
              <w:rPr>
                <w:rStyle w:val="aa"/>
                <w:noProof/>
                <w:lang w:val="ky-KG"/>
              </w:rPr>
              <w:t>8.2. Мониторинг жана баалоо</w:t>
            </w:r>
            <w:r w:rsidR="00734029">
              <w:rPr>
                <w:noProof/>
                <w:webHidden/>
              </w:rPr>
              <w:tab/>
            </w:r>
          </w:hyperlink>
          <w:r w:rsidR="008621FF">
            <w:rPr>
              <w:noProof/>
            </w:rPr>
            <w:t>69</w:t>
          </w:r>
        </w:p>
        <w:p w:rsidR="00734029" w:rsidRDefault="001D14CF" w:rsidP="00A256C5">
          <w:pPr>
            <w:pStyle w:val="21"/>
            <w:spacing w:line="240" w:lineRule="auto"/>
            <w:rPr>
              <w:rFonts w:asciiTheme="minorHAnsi" w:eastAsiaTheme="minorEastAsia" w:hAnsiTheme="minorHAnsi"/>
              <w:noProof/>
              <w:sz w:val="22"/>
              <w:szCs w:val="22"/>
              <w:lang w:eastAsia="ru-RU"/>
            </w:rPr>
          </w:pPr>
          <w:hyperlink w:anchor="_Toc515561268" w:history="1">
            <w:r w:rsidR="00734029" w:rsidRPr="000C613C">
              <w:rPr>
                <w:rStyle w:val="aa"/>
                <w:noProof/>
                <w:lang w:val="ky-KG"/>
              </w:rPr>
              <w:t>8.3. Ресурстук камсыздоо</w:t>
            </w:r>
            <w:r w:rsidR="00734029">
              <w:rPr>
                <w:noProof/>
                <w:webHidden/>
              </w:rPr>
              <w:tab/>
            </w:r>
          </w:hyperlink>
          <w:r w:rsidR="008621FF">
            <w:rPr>
              <w:noProof/>
            </w:rPr>
            <w:t>69</w:t>
          </w:r>
        </w:p>
        <w:p w:rsidR="001740D9" w:rsidRPr="001C1C6B" w:rsidRDefault="001D14CF" w:rsidP="00A256C5">
          <w:pPr>
            <w:ind w:right="-1135"/>
            <w:rPr>
              <w:lang w:val="ky-KG"/>
            </w:rPr>
          </w:pPr>
          <w:r w:rsidRPr="001C1C6B">
            <w:rPr>
              <w:lang w:val="ky-KG"/>
            </w:rPr>
            <w:fldChar w:fldCharType="end"/>
          </w:r>
        </w:p>
      </w:sdtContent>
    </w:sdt>
    <w:p w:rsidR="001740D9" w:rsidRPr="001C1C6B" w:rsidRDefault="001740D9" w:rsidP="00A256C5"/>
    <w:p w:rsidR="001740D9" w:rsidRPr="001C1C6B" w:rsidRDefault="001740D9" w:rsidP="00A256C5">
      <w:pPr>
        <w:spacing w:after="200"/>
        <w:jc w:val="left"/>
        <w:rPr>
          <w:rFonts w:eastAsia="Times New Roman"/>
          <w:b/>
          <w:bCs/>
          <w:kern w:val="36"/>
          <w:lang w:val="ky-KG" w:eastAsia="ru-RU"/>
        </w:rPr>
      </w:pPr>
      <w:r w:rsidRPr="001C1C6B">
        <w:rPr>
          <w:lang w:val="ky-KG"/>
        </w:rPr>
        <w:br w:type="page"/>
      </w:r>
    </w:p>
    <w:p w:rsidR="001740D9" w:rsidRPr="001C1C6B" w:rsidRDefault="001740D9" w:rsidP="00A256C5">
      <w:pPr>
        <w:pStyle w:val="1"/>
        <w:numPr>
          <w:ilvl w:val="0"/>
          <w:numId w:val="26"/>
        </w:numPr>
      </w:pPr>
      <w:bookmarkStart w:id="1" w:name="_Toc515561216"/>
      <w:r w:rsidRPr="001C1C6B">
        <w:lastRenderedPageBreak/>
        <w:t>Киришүү</w:t>
      </w:r>
      <w:bookmarkEnd w:id="1"/>
    </w:p>
    <w:p w:rsidR="001740D9" w:rsidRPr="001C1C6B" w:rsidRDefault="00C820A8" w:rsidP="00B0206C">
      <w:pPr>
        <w:pStyle w:val="2"/>
        <w:rPr>
          <w:lang w:val="ky-KG"/>
        </w:rPr>
      </w:pPr>
      <w:bookmarkStart w:id="2" w:name="_Toc515561217"/>
      <w:r w:rsidRPr="001C1C6B">
        <w:rPr>
          <w:lang w:val="ky-KG"/>
        </w:rPr>
        <w:t xml:space="preserve">1.1. </w:t>
      </w:r>
      <w:bookmarkStart w:id="3" w:name="_Toc490152410"/>
      <w:r w:rsidR="001740D9" w:rsidRPr="001C1C6B">
        <w:rPr>
          <w:lang w:val="ky-KG"/>
        </w:rPr>
        <w:t>Учурдагы кырдаал</w:t>
      </w:r>
      <w:bookmarkEnd w:id="2"/>
      <w:bookmarkEnd w:id="3"/>
    </w:p>
    <w:p w:rsidR="001740D9" w:rsidRPr="001C1C6B" w:rsidRDefault="001740D9" w:rsidP="00A256C5">
      <w:pPr>
        <w:pStyle w:val="a3"/>
        <w:numPr>
          <w:ilvl w:val="2"/>
          <w:numId w:val="3"/>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Өткөн жылдары мамлекеттик башкаруу системасында бийликтин бутактарынын ортосунда калыс баланс аныкталып</w:t>
      </w:r>
      <w:r w:rsidR="00C820A8" w:rsidRPr="001C1C6B">
        <w:rPr>
          <w:rFonts w:eastAsia="Times New Roman" w:cs="Times New Roman"/>
          <w:lang w:val="ky-KG" w:eastAsia="ru-RU"/>
        </w:rPr>
        <w:t>,</w:t>
      </w:r>
      <w:r w:rsidRPr="001C1C6B">
        <w:rPr>
          <w:rFonts w:eastAsia="Times New Roman" w:cs="Times New Roman"/>
          <w:lang w:val="ky-KG" w:eastAsia="ru-RU"/>
        </w:rPr>
        <w:t xml:space="preserve"> атаандашуучу, көп партиялуу парламентаризм жана отчет берүүчү өкмөт үчүн туруктуу пайдубал курулду. Жергиликтүү жана улуттук деңгээлдерде шайлоо процессинин ачык-айкындуулугу</w:t>
      </w:r>
      <w:r w:rsidR="00C820A8" w:rsidRPr="001C1C6B">
        <w:rPr>
          <w:rFonts w:eastAsia="Times New Roman" w:cs="Times New Roman"/>
          <w:lang w:val="ky-KG" w:eastAsia="ru-RU"/>
        </w:rPr>
        <w:t xml:space="preserve"> жана адилеттүүлүгү</w:t>
      </w:r>
      <w:r w:rsidRPr="001C1C6B">
        <w:rPr>
          <w:rFonts w:eastAsia="Times New Roman" w:cs="Times New Roman"/>
          <w:lang w:val="ky-KG" w:eastAsia="ru-RU"/>
        </w:rPr>
        <w:t xml:space="preserve"> камсыз кылынды. 2016-жылдагы Конституциялык реформа ыйгарым укуктардын бөлүнүшүн бекемдеди жана аткаруубийлигинин ролун жана жоопкерчилигин күчөттү. Сот системасын жана укук коргоо органдарын реформалоо башталды. Коргоо жана коопсуздук секторун реформалоо</w:t>
      </w:r>
      <w:r w:rsidR="00C820A8" w:rsidRPr="001C1C6B">
        <w:rPr>
          <w:rFonts w:eastAsia="Times New Roman" w:cs="Times New Roman"/>
          <w:lang w:val="ky-KG" w:eastAsia="ru-RU"/>
        </w:rPr>
        <w:t xml:space="preserve"> Кыргыз Республикасынын Куралдуу Күчтөрүнүн</w:t>
      </w:r>
      <w:r w:rsidRPr="001C1C6B">
        <w:rPr>
          <w:rFonts w:eastAsia="Times New Roman" w:cs="Times New Roman"/>
          <w:lang w:val="ky-KG" w:eastAsia="ru-RU"/>
        </w:rPr>
        <w:t xml:space="preserve"> даярд</w:t>
      </w:r>
      <w:r w:rsidR="00C820A8" w:rsidRPr="001C1C6B">
        <w:rPr>
          <w:rFonts w:eastAsia="Times New Roman" w:cs="Times New Roman"/>
          <w:lang w:val="ky-KG" w:eastAsia="ru-RU"/>
        </w:rPr>
        <w:t>ык</w:t>
      </w:r>
      <w:r w:rsidRPr="001C1C6B">
        <w:rPr>
          <w:rFonts w:eastAsia="Times New Roman" w:cs="Times New Roman"/>
          <w:lang w:val="ky-KG" w:eastAsia="ru-RU"/>
        </w:rPr>
        <w:t xml:space="preserve"> деңгээли</w:t>
      </w:r>
      <w:r w:rsidR="00C820A8" w:rsidRPr="001C1C6B">
        <w:rPr>
          <w:rFonts w:eastAsia="Times New Roman" w:cs="Times New Roman"/>
          <w:lang w:val="ky-KG" w:eastAsia="ru-RU"/>
        </w:rPr>
        <w:t>н, анын материалдык-техникалык базас</w:t>
      </w:r>
      <w:r w:rsidRPr="001C1C6B">
        <w:rPr>
          <w:rFonts w:eastAsia="Times New Roman" w:cs="Times New Roman"/>
          <w:lang w:val="ky-KG" w:eastAsia="ru-RU"/>
        </w:rPr>
        <w:t>ы</w:t>
      </w:r>
      <w:r w:rsidR="00C820A8" w:rsidRPr="001C1C6B">
        <w:rPr>
          <w:rFonts w:eastAsia="Times New Roman" w:cs="Times New Roman"/>
          <w:lang w:val="ky-KG" w:eastAsia="ru-RU"/>
        </w:rPr>
        <w:t>н</w:t>
      </w:r>
      <w:r w:rsidRPr="001C1C6B">
        <w:rPr>
          <w:rFonts w:eastAsia="Times New Roman" w:cs="Times New Roman"/>
          <w:lang w:val="ky-KG" w:eastAsia="ru-RU"/>
        </w:rPr>
        <w:t xml:space="preserve"> жана</w:t>
      </w:r>
      <w:r w:rsidR="00C820A8" w:rsidRPr="001C1C6B">
        <w:rPr>
          <w:rFonts w:eastAsia="Times New Roman" w:cs="Times New Roman"/>
          <w:lang w:val="ky-KG" w:eastAsia="ru-RU"/>
        </w:rPr>
        <w:t xml:space="preserve"> аскер кызматкерлерин</w:t>
      </w:r>
      <w:r w:rsidRPr="001C1C6B">
        <w:rPr>
          <w:rFonts w:eastAsia="Times New Roman" w:cs="Times New Roman"/>
          <w:lang w:val="ky-KG" w:eastAsia="ru-RU"/>
        </w:rPr>
        <w:t xml:space="preserve"> турак-жай менен камсыздалышын бекемдеп, өлкөнүн коргоо жөндөмдүүлүгүн кыйла күчөттү. Коррупцияга каршы күрөш башкаруунун бардык деңгээлдерине таасирин тийгизди. Мамлекет жарандык биримдикти, адеп-ахлактуулукту жана баалуулук башаттарга кайрылууну жана Кыргызстандын элинин маданий-тарыхый мурасынын кайра жаралышын биринчи негиз катары койгон прогрессивдүү саясатты активдүү ишке ашырууда. Тышкы саясатта Кыргызстан жакынкы стратегиялык өнөктөштөр менен байланыштарын жигердештирди, маанилүү эл аралык </w:t>
      </w:r>
      <w:r w:rsidR="00C820A8" w:rsidRPr="001C1C6B">
        <w:rPr>
          <w:rFonts w:eastAsia="Times New Roman" w:cs="Times New Roman"/>
          <w:lang w:val="ky-KG" w:eastAsia="ru-RU"/>
        </w:rPr>
        <w:t>аянттарда</w:t>
      </w:r>
      <w:r w:rsidRPr="001C1C6B">
        <w:rPr>
          <w:rFonts w:eastAsia="Times New Roman" w:cs="Times New Roman"/>
          <w:lang w:val="ky-KG" w:eastAsia="ru-RU"/>
        </w:rPr>
        <w:t xml:space="preserve"> өзүнүн улуттук таламдарын план ченемдүү жылдырууда.</w:t>
      </w:r>
    </w:p>
    <w:p w:rsidR="001740D9" w:rsidRPr="001C1C6B" w:rsidRDefault="001740D9" w:rsidP="00A256C5">
      <w:pPr>
        <w:pStyle w:val="a3"/>
        <w:numPr>
          <w:ilvl w:val="2"/>
          <w:numId w:val="3"/>
        </w:numPr>
        <w:spacing w:after="120" w:line="240" w:lineRule="auto"/>
        <w:ind w:left="0" w:firstLine="567"/>
        <w:jc w:val="both"/>
        <w:rPr>
          <w:rFonts w:eastAsia="Times New Roman" w:cs="Times New Roman"/>
          <w:lang w:val="ky-KG" w:eastAsia="ru-RU"/>
        </w:rPr>
      </w:pPr>
      <w:r w:rsidRPr="001C1C6B">
        <w:rPr>
          <w:rFonts w:eastAsia="Times New Roman" w:cs="Times New Roman"/>
          <w:lang w:val="ky-KG" w:eastAsia="ru-RU"/>
        </w:rPr>
        <w:t xml:space="preserve">Экономикалык чөйрөдө ички ресурстарды тартуу жана акылга сыярлык тышкы карыз алуу менен Кыргызстан өсүштүн базалык инфраструктурасы – транспорт жолдорун жана аба каттамдарын, энергетикалык жана коммуникативдик тармакты </w:t>
      </w:r>
      <w:r w:rsidR="00C610AD" w:rsidRPr="001C1C6B">
        <w:rPr>
          <w:rFonts w:eastAsia="Times New Roman" w:cs="Times New Roman"/>
          <w:lang w:val="ky-KG" w:eastAsia="ru-RU"/>
        </w:rPr>
        <w:t>акырындык менен</w:t>
      </w:r>
      <w:r w:rsidRPr="001C1C6B">
        <w:rPr>
          <w:rFonts w:eastAsia="Times New Roman" w:cs="Times New Roman"/>
          <w:lang w:val="ky-KG" w:eastAsia="ru-RU"/>
        </w:rPr>
        <w:t xml:space="preserve"> кеңейти</w:t>
      </w:r>
      <w:r w:rsidR="00C610AD" w:rsidRPr="001C1C6B">
        <w:rPr>
          <w:rFonts w:eastAsia="Times New Roman" w:cs="Times New Roman"/>
          <w:lang w:val="ky-KG" w:eastAsia="ru-RU"/>
        </w:rPr>
        <w:t xml:space="preserve">п, </w:t>
      </w:r>
      <w:r w:rsidRPr="001C1C6B">
        <w:rPr>
          <w:rFonts w:eastAsia="Times New Roman" w:cs="Times New Roman"/>
          <w:lang w:val="ky-KG" w:eastAsia="ru-RU"/>
        </w:rPr>
        <w:t>модернизацияла</w:t>
      </w:r>
      <w:r w:rsidR="00C610AD" w:rsidRPr="001C1C6B">
        <w:rPr>
          <w:rFonts w:eastAsia="Times New Roman" w:cs="Times New Roman"/>
          <w:lang w:val="ky-KG" w:eastAsia="ru-RU"/>
        </w:rPr>
        <w:t>п жатат</w:t>
      </w:r>
      <w:r w:rsidRPr="001C1C6B">
        <w:rPr>
          <w:rFonts w:eastAsia="Times New Roman" w:cs="Times New Roman"/>
          <w:lang w:val="ky-KG" w:eastAsia="ru-RU"/>
        </w:rPr>
        <w:t xml:space="preserve">. ЕАЭБге кошулуу негизги эки тараптуу өнөктөштөр менен интеграциялык потенциалды өздөштүрүүнү баштоого мүмкүнчүлүк берди жана өлкөнүн өндүрүшчүлөрүн 180 миллиондуу рынокко алып чыкты. </w:t>
      </w:r>
      <w:r w:rsidR="00D736BB" w:rsidRPr="001C1C6B">
        <w:rPr>
          <w:rFonts w:eastAsia="Times New Roman" w:cs="Times New Roman"/>
          <w:lang w:val="ky-KG" w:eastAsia="ru-RU"/>
        </w:rPr>
        <w:t>Кыргыз Республикасынын Өкмөтү (мындан ары - Өкмөт)</w:t>
      </w:r>
      <w:r w:rsidRPr="001C1C6B">
        <w:rPr>
          <w:rFonts w:eastAsia="Times New Roman" w:cs="Times New Roman"/>
          <w:lang w:val="ky-KG" w:eastAsia="ru-RU"/>
        </w:rPr>
        <w:t xml:space="preserve"> негизги чөйрөлөрдө жеке демилгени өнүктүрүү үчүн ченемдик жана жөнгө салуучулук негизди ырааттуу оптималдаштырды жана айыл чарбасында, жеңил өнөр жайында жана кызмат көрсөтүү чөйрөсүндө кыйла демилгелүү орто жана чакан бизнести жеткиликтүү </w:t>
      </w:r>
      <w:r w:rsidR="00D736BB" w:rsidRPr="001C1C6B">
        <w:rPr>
          <w:rFonts w:eastAsia="Times New Roman" w:cs="Times New Roman"/>
          <w:lang w:val="ky-KG" w:eastAsia="ru-RU"/>
        </w:rPr>
        <w:t>каржы</w:t>
      </w:r>
      <w:r w:rsidRPr="001C1C6B">
        <w:rPr>
          <w:rFonts w:eastAsia="Times New Roman" w:cs="Times New Roman"/>
          <w:lang w:val="ky-KG" w:eastAsia="ru-RU"/>
        </w:rPr>
        <w:t xml:space="preserve">лоо менен камсыз кылды. </w:t>
      </w:r>
      <w:r w:rsidR="00D736BB" w:rsidRPr="001C1C6B">
        <w:rPr>
          <w:rFonts w:eastAsia="Times New Roman" w:cs="Times New Roman"/>
          <w:lang w:val="ky-KG" w:eastAsia="ru-RU"/>
        </w:rPr>
        <w:t xml:space="preserve">Макулдашылган </w:t>
      </w:r>
      <w:r w:rsidRPr="001C1C6B">
        <w:rPr>
          <w:rFonts w:eastAsia="Times New Roman" w:cs="Times New Roman"/>
          <w:lang w:val="ky-KG" w:eastAsia="ru-RU"/>
        </w:rPr>
        <w:t>монетардык жана фискалдык саясат инфляция көрсөткүчтөрүн кармап турууга жана</w:t>
      </w:r>
      <w:r w:rsidR="00D736BB" w:rsidRPr="001C1C6B">
        <w:rPr>
          <w:rFonts w:eastAsia="Times New Roman" w:cs="Times New Roman"/>
          <w:lang w:val="ky-KG" w:eastAsia="ru-RU"/>
        </w:rPr>
        <w:t xml:space="preserve"> Кыргыз Республикасынын</w:t>
      </w:r>
      <w:r w:rsidRPr="001C1C6B">
        <w:rPr>
          <w:rFonts w:eastAsia="Times New Roman" w:cs="Times New Roman"/>
          <w:lang w:val="ky-KG" w:eastAsia="ru-RU"/>
        </w:rPr>
        <w:t xml:space="preserve"> улуттук валюта</w:t>
      </w:r>
      <w:r w:rsidR="00D736BB" w:rsidRPr="001C1C6B">
        <w:rPr>
          <w:rFonts w:eastAsia="Times New Roman" w:cs="Times New Roman"/>
          <w:lang w:val="ky-KG" w:eastAsia="ru-RU"/>
        </w:rPr>
        <w:t>сы</w:t>
      </w:r>
      <w:r w:rsidRPr="001C1C6B">
        <w:rPr>
          <w:rFonts w:eastAsia="Times New Roman" w:cs="Times New Roman"/>
          <w:lang w:val="ky-KG" w:eastAsia="ru-RU"/>
        </w:rPr>
        <w:t>нын курсунун туруктуулугун колдоого мүмкүнчүлүк берди.</w:t>
      </w:r>
      <w:r w:rsidR="00D736BB" w:rsidRPr="001C1C6B">
        <w:rPr>
          <w:rFonts w:eastAsia="Times New Roman" w:cs="Times New Roman"/>
          <w:lang w:val="ky-KG" w:eastAsia="ru-RU"/>
        </w:rPr>
        <w:t xml:space="preserve"> Бажы инфраструктурасын өркүндөтүү, анын ичинде өткөрүү пункттарын жабдуу жана маалыматтык системаларды жөндөө боюнча толук масштабдуу иштер аткарылды.</w:t>
      </w:r>
    </w:p>
    <w:p w:rsidR="002C412F" w:rsidRPr="001C1C6B" w:rsidRDefault="002C412F" w:rsidP="00A256C5">
      <w:pPr>
        <w:pStyle w:val="a3"/>
        <w:numPr>
          <w:ilvl w:val="2"/>
          <w:numId w:val="3"/>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Өлкөдө ЕАЭБдин техникалык жөнгө салуучу ченемдерин колдонуу үчүн зарыл болгон инфраструктура түзүлдү.</w:t>
      </w:r>
      <w:r w:rsidR="00C610AD" w:rsidRPr="001C1C6B">
        <w:rPr>
          <w:rFonts w:eastAsia="Times New Roman" w:cs="Times New Roman"/>
          <w:lang w:val="ky-KG" w:eastAsia="ru-RU"/>
        </w:rPr>
        <w:t xml:space="preserve"> Мында б</w:t>
      </w:r>
      <w:r w:rsidRPr="001C1C6B">
        <w:rPr>
          <w:rFonts w:eastAsia="Times New Roman" w:cs="Times New Roman"/>
          <w:lang w:val="ky-KG" w:eastAsia="ru-RU"/>
        </w:rPr>
        <w:t xml:space="preserve">ир катар </w:t>
      </w:r>
      <w:r w:rsidRPr="001C1C6B">
        <w:rPr>
          <w:rFonts w:eastAsia="Times New Roman" w:cs="Times New Roman"/>
          <w:lang w:val="ky-KG" w:eastAsia="ru-RU"/>
        </w:rPr>
        <w:lastRenderedPageBreak/>
        <w:t>сыноо лабораториялар</w:t>
      </w:r>
      <w:r w:rsidR="00C610AD" w:rsidRPr="001C1C6B">
        <w:rPr>
          <w:rFonts w:eastAsia="Times New Roman" w:cs="Times New Roman"/>
          <w:lang w:val="ky-KG" w:eastAsia="ru-RU"/>
        </w:rPr>
        <w:t>, ошондой эле сапатты контролдоо жана баалоо механизминен турган адекваттуу система түзүлүүдө</w:t>
      </w:r>
      <w:r w:rsidRPr="001C1C6B">
        <w:rPr>
          <w:rFonts w:eastAsia="Times New Roman" w:cs="Times New Roman"/>
          <w:lang w:val="ky-KG" w:eastAsia="ru-RU"/>
        </w:rPr>
        <w:t>.</w:t>
      </w:r>
    </w:p>
    <w:p w:rsidR="00761CCF" w:rsidRPr="001C1C6B" w:rsidRDefault="00761CCF" w:rsidP="00B0206C">
      <w:pPr>
        <w:pStyle w:val="2"/>
        <w:rPr>
          <w:lang w:val="ky-KG"/>
        </w:rPr>
      </w:pPr>
      <w:bookmarkStart w:id="4" w:name="_Toc513214224"/>
      <w:bookmarkStart w:id="5" w:name="_Toc515561218"/>
      <w:r w:rsidRPr="001C1C6B">
        <w:rPr>
          <w:lang w:val="ky-KG"/>
        </w:rPr>
        <w:t xml:space="preserve">1.2. </w:t>
      </w:r>
      <w:bookmarkEnd w:id="4"/>
      <w:bookmarkEnd w:id="5"/>
      <w:r w:rsidR="00392958">
        <w:rPr>
          <w:lang w:val="ky-KG"/>
        </w:rPr>
        <w:t>Негизги чакырктар</w:t>
      </w:r>
    </w:p>
    <w:p w:rsidR="001740D9" w:rsidRPr="001C1C6B" w:rsidRDefault="001740D9" w:rsidP="00A256C5">
      <w:pPr>
        <w:pStyle w:val="a3"/>
        <w:numPr>
          <w:ilvl w:val="2"/>
          <w:numId w:val="19"/>
        </w:numPr>
        <w:spacing w:before="240" w:after="120" w:line="240" w:lineRule="auto"/>
        <w:ind w:left="0" w:firstLine="567"/>
        <w:jc w:val="both"/>
        <w:rPr>
          <w:lang w:val="ky-KG"/>
        </w:rPr>
      </w:pPr>
      <w:r w:rsidRPr="001C1C6B">
        <w:rPr>
          <w:lang w:val="ky-KG"/>
        </w:rPr>
        <w:t xml:space="preserve">Тышкы чакырыктар. Дүйнөлүк деңгээлде, кийинки бир нече жыл бүткүл адамзат үчүн маанилүү болуп жаткан тренддердин болушу белгиленет. Экономикалык өсүштүн, чийки зат рыногунун волатилдүүлүгү жана финансылык каатчылыктын байланыштуу циклдери бардык өлкөлөргө таасир көрсөтүп, социалдык чыңалуунун жаңы очокторун пайда кылат. Адамдын ишмердиги менен </w:t>
      </w:r>
      <w:r w:rsidR="00754F60" w:rsidRPr="001C1C6B">
        <w:rPr>
          <w:lang w:val="ky-KG"/>
        </w:rPr>
        <w:t>пайда болгон</w:t>
      </w:r>
      <w:r w:rsidRPr="001C1C6B">
        <w:rPr>
          <w:lang w:val="ky-KG"/>
        </w:rPr>
        <w:t xml:space="preserve"> жана бир катар региондордо байкала баштаган климаттык өзгөрүүлөр</w:t>
      </w:r>
      <w:r w:rsidR="00754F60" w:rsidRPr="001C1C6B">
        <w:rPr>
          <w:lang w:val="ky-KG"/>
        </w:rPr>
        <w:t xml:space="preserve">, айлана-чөйрөнүн абалынын </w:t>
      </w:r>
      <w:r w:rsidR="00D07BA4" w:rsidRPr="001C1C6B">
        <w:rPr>
          <w:lang w:val="ky-KG"/>
        </w:rPr>
        <w:t xml:space="preserve">начарлоосу </w:t>
      </w:r>
      <w:r w:rsidRPr="001C1C6B">
        <w:rPr>
          <w:lang w:val="ky-KG"/>
        </w:rPr>
        <w:t>кайра жангыс разряддга өтүп жана суу жана жер ресурстарына жеткиликтүүлүктү кыскартуу менен азык-түлүк коопсуздугун тереңдетиши мүмкүн. Өндүрүштү автоматташтыруу, жасалма интеллект чөйрөсүндөгү технологиялык секирик жакынкы келечекте орто класс жана кыйла аярлуу топ үчүн иш менен камсыз кылуу маселелерин коет.</w:t>
      </w:r>
    </w:p>
    <w:p w:rsidR="001740D9" w:rsidRPr="001C1C6B" w:rsidRDefault="001740D9" w:rsidP="00A256C5">
      <w:pPr>
        <w:pStyle w:val="a3"/>
        <w:numPr>
          <w:ilvl w:val="2"/>
          <w:numId w:val="19"/>
        </w:numPr>
        <w:spacing w:after="120" w:line="240" w:lineRule="auto"/>
        <w:ind w:left="0" w:firstLine="567"/>
        <w:contextualSpacing w:val="0"/>
        <w:jc w:val="both"/>
        <w:rPr>
          <w:rFonts w:cs="Times New Roman"/>
          <w:lang w:val="ky-KG"/>
        </w:rPr>
      </w:pPr>
      <w:r w:rsidRPr="001C1C6B">
        <w:rPr>
          <w:rFonts w:cs="Times New Roman"/>
          <w:lang w:val="ky-KG"/>
        </w:rPr>
        <w:t>Регионд</w:t>
      </w:r>
      <w:r w:rsidR="00D07BA4" w:rsidRPr="001C1C6B">
        <w:rPr>
          <w:rFonts w:cs="Times New Roman"/>
          <w:lang w:val="ky-KG"/>
        </w:rPr>
        <w:t>у</w:t>
      </w:r>
      <w:r w:rsidRPr="001C1C6B">
        <w:rPr>
          <w:rFonts w:cs="Times New Roman"/>
          <w:lang w:val="ky-KG"/>
        </w:rPr>
        <w:t>к мамилелерде, Кыргызстан</w:t>
      </w:r>
      <w:r w:rsidR="00D07BA4" w:rsidRPr="001C1C6B">
        <w:rPr>
          <w:rFonts w:cs="Times New Roman"/>
          <w:lang w:val="ky-KG"/>
        </w:rPr>
        <w:t>да</w:t>
      </w:r>
      <w:r w:rsidRPr="001C1C6B">
        <w:rPr>
          <w:rFonts w:cs="Times New Roman"/>
          <w:lang w:val="ky-KG"/>
        </w:rPr>
        <w:t xml:space="preserve"> экономиканын глобалдуу борборлорунан алыстыгы</w:t>
      </w:r>
      <w:r w:rsidR="00D07BA4" w:rsidRPr="001C1C6B">
        <w:rPr>
          <w:rFonts w:cs="Times New Roman"/>
          <w:lang w:val="ky-KG"/>
        </w:rPr>
        <w:t>,</w:t>
      </w:r>
      <w:r w:rsidRPr="001C1C6B">
        <w:rPr>
          <w:rFonts w:cs="Times New Roman"/>
          <w:lang w:val="ky-KG"/>
        </w:rPr>
        <w:t xml:space="preserve"> транспорттук-логистикалык тармактын транзиттүүлүгүнүн жетишсиз деңгээли менен байланышкан </w:t>
      </w:r>
      <w:r w:rsidR="00D07BA4" w:rsidRPr="001C1C6B">
        <w:rPr>
          <w:rFonts w:cs="Times New Roman"/>
          <w:lang w:val="ky-KG"/>
        </w:rPr>
        <w:t>чакырыктар</w:t>
      </w:r>
      <w:r w:rsidRPr="001C1C6B">
        <w:rPr>
          <w:rFonts w:cs="Times New Roman"/>
          <w:lang w:val="ky-KG"/>
        </w:rPr>
        <w:t xml:space="preserve"> бар. Коопсуздук корк</w:t>
      </w:r>
      <w:r w:rsidR="00115774">
        <w:rPr>
          <w:rFonts w:cs="Times New Roman"/>
          <w:lang w:val="ky-KG"/>
        </w:rPr>
        <w:t xml:space="preserve">унучтары – зомбулук экстремизм </w:t>
      </w:r>
      <w:r w:rsidRPr="001C1C6B">
        <w:rPr>
          <w:rFonts w:cs="Times New Roman"/>
          <w:lang w:val="ky-KG"/>
        </w:rPr>
        <w:t xml:space="preserve">жана трансчек аралык кылмыштуулук өзгөчө тынчсызданууну жаратат. </w:t>
      </w:r>
    </w:p>
    <w:p w:rsidR="001740D9" w:rsidRPr="001C1C6B" w:rsidRDefault="001740D9" w:rsidP="00A256C5">
      <w:pPr>
        <w:pStyle w:val="a3"/>
        <w:numPr>
          <w:ilvl w:val="2"/>
          <w:numId w:val="19"/>
        </w:numPr>
        <w:spacing w:after="120" w:line="240" w:lineRule="auto"/>
        <w:ind w:left="0" w:firstLine="567"/>
        <w:contextualSpacing w:val="0"/>
        <w:jc w:val="both"/>
        <w:rPr>
          <w:rFonts w:cs="Times New Roman"/>
          <w:lang w:val="ky-KG"/>
        </w:rPr>
      </w:pPr>
      <w:r w:rsidRPr="001C1C6B">
        <w:rPr>
          <w:rFonts w:cs="Times New Roman"/>
          <w:lang w:val="ky-KG"/>
        </w:rPr>
        <w:t xml:space="preserve">Ички чакырыктар. Айрым чөйрөлөрдөгү жетишкен прогресске карабастан мамлекеттик башкаруунун жетишсиз ийкемдүү жана мобилдүү болушу өнүгүүнүн негизги бөгөттөрү болуп калууда. </w:t>
      </w:r>
      <w:r w:rsidR="00D07BA4" w:rsidRPr="001C1C6B">
        <w:rPr>
          <w:rFonts w:cs="Times New Roman"/>
          <w:lang w:val="ky-KG"/>
        </w:rPr>
        <w:t>Кыргызстандыктардын күнүмдүк чечилбеген жана тынчсыздандырган проблемаларынын өңүтүндө социалдык чыңалуу туруктуу фактор бойдон калууда.</w:t>
      </w:r>
      <w:r w:rsidRPr="001C1C6B">
        <w:rPr>
          <w:rFonts w:cs="Times New Roman"/>
          <w:lang w:val="ky-KG"/>
        </w:rPr>
        <w:t xml:space="preserve"> Бул биринчи кезекте калкты иш менен камсыз кылуу, </w:t>
      </w:r>
      <w:r w:rsidR="00115774">
        <w:rPr>
          <w:rFonts w:cs="Times New Roman"/>
          <w:lang w:val="ky-KG"/>
        </w:rPr>
        <w:t xml:space="preserve">эмгек акынын төмөн болгондугу, </w:t>
      </w:r>
      <w:r w:rsidR="00D07BA4" w:rsidRPr="001C1C6B">
        <w:rPr>
          <w:rFonts w:cs="Times New Roman"/>
          <w:lang w:val="ky-KG"/>
        </w:rPr>
        <w:t xml:space="preserve">коомдук коопсуздук, </w:t>
      </w:r>
      <w:r w:rsidRPr="001C1C6B">
        <w:rPr>
          <w:rFonts w:cs="Times New Roman"/>
          <w:lang w:val="ky-KG"/>
        </w:rPr>
        <w:t xml:space="preserve">сот адилеттигине жеткиликтүүлүк, коомдук инфраструктураны өнүктүрүү жана калктын чабал корголгон катмарын социалдык колдоо маселелери. Жалпы жарандык жогору активдүүлүккө карабастан коомдун </w:t>
      </w:r>
      <w:r w:rsidR="00D07BA4" w:rsidRPr="001C1C6B">
        <w:rPr>
          <w:rFonts w:cs="Times New Roman"/>
          <w:lang w:val="ky-KG"/>
        </w:rPr>
        <w:t>заманбап</w:t>
      </w:r>
      <w:r w:rsidRPr="001C1C6B">
        <w:rPr>
          <w:rFonts w:cs="Times New Roman"/>
          <w:lang w:val="ky-KG"/>
        </w:rPr>
        <w:t xml:space="preserve"> өнүккөн мамлекетти түзүү процессине тартылуусунун төмөн деңгээли жана жалпы улуттук баалуулуктардын жана жарандык багыттардын негизинде салыштырмалуу начар мобилизациясыөзүнчө терс факторлор болуп саналат.</w:t>
      </w:r>
    </w:p>
    <w:p w:rsidR="001740D9" w:rsidRPr="001C1C6B" w:rsidRDefault="001740D9" w:rsidP="00A256C5">
      <w:pPr>
        <w:pStyle w:val="a3"/>
        <w:numPr>
          <w:ilvl w:val="2"/>
          <w:numId w:val="19"/>
        </w:numPr>
        <w:spacing w:after="120" w:line="240" w:lineRule="auto"/>
        <w:ind w:left="0" w:firstLine="567"/>
        <w:contextualSpacing w:val="0"/>
        <w:jc w:val="both"/>
        <w:rPr>
          <w:rFonts w:cs="Times New Roman"/>
          <w:lang w:val="ky-KG"/>
        </w:rPr>
      </w:pPr>
      <w:r w:rsidRPr="001C1C6B">
        <w:rPr>
          <w:rFonts w:cs="Times New Roman"/>
          <w:lang w:val="ky-KG"/>
        </w:rPr>
        <w:t>Экономикалык өсүш мүмкүнчүлүктөрү ресурстук-энергетикалык чектелүүлүгүнөн, географиялык жайгашуусунан жана жаратылыштык-климаттык өзгөчөлүктөрүнөн, олуттуу ички рыноктун жоктугунан улам о</w:t>
      </w:r>
      <w:r w:rsidR="005710B2" w:rsidRPr="001C1C6B">
        <w:rPr>
          <w:rFonts w:cs="Times New Roman"/>
          <w:lang w:val="ky-KG"/>
        </w:rPr>
        <w:t>бъек</w:t>
      </w:r>
      <w:r w:rsidRPr="001C1C6B">
        <w:rPr>
          <w:rFonts w:cs="Times New Roman"/>
          <w:lang w:val="ky-KG"/>
        </w:rPr>
        <w:t>тивдүү кыйынчылыктарды жаратат. Жеке сектордун потенциалы эмгек өндүрүмдүүлүгүнүн төмөн деңгээлине, квалификациялуу адамдык капиталдын жетишсиздигине, капиталга жана энергоресурстарга чектелген жеткиликтүүлүккө, ошондой эле ченемдик-</w:t>
      </w:r>
      <w:r w:rsidRPr="001C1C6B">
        <w:rPr>
          <w:rFonts w:cs="Times New Roman"/>
          <w:lang w:val="ky-KG"/>
        </w:rPr>
        <w:lastRenderedPageBreak/>
        <w:t>жөнгө салуучу бөгөттөргө байланыштуу азырынча жалпысынан чектелүү. Айыл чарбасынын, кайра иштетүүнүн жана өндүрүштүн фрагменттелген мүнөзү жана транспорттук-логистикалык тармактардын жетишсиздиги өндүрүшчүлөрдүн көпчүлүгүнө ачылып жаткан региондук рыноктордо ал тургай кошумча нарк</w:t>
      </w:r>
      <w:r w:rsidR="00E9586C" w:rsidRPr="001C1C6B">
        <w:rPr>
          <w:rFonts w:cs="Times New Roman"/>
          <w:lang w:val="ky-KG"/>
        </w:rPr>
        <w:t xml:space="preserve">ытөмөн болгон </w:t>
      </w:r>
      <w:r w:rsidRPr="001C1C6B">
        <w:rPr>
          <w:rFonts w:cs="Times New Roman"/>
          <w:lang w:val="ky-KG"/>
        </w:rPr>
        <w:t>тармактарда катышууга мүмкүнчүлүк бербейт. Формалдуу эмес сектордун жогору үлүшү коррупциялык көрүнүштөрдүн тобокелдигин сактайт жана мамлекеттик бюджеттин мүмкүнчүлүктөрүн төмөндөтөт.</w:t>
      </w:r>
    </w:p>
    <w:p w:rsidR="00761CCF" w:rsidRPr="001C1C6B" w:rsidRDefault="00761CCF" w:rsidP="00B0206C">
      <w:pPr>
        <w:pStyle w:val="2"/>
        <w:rPr>
          <w:lang w:val="ky-KG"/>
        </w:rPr>
      </w:pPr>
      <w:bookmarkStart w:id="6" w:name="_Toc513214225"/>
      <w:bookmarkStart w:id="7" w:name="_Toc515561219"/>
      <w:r w:rsidRPr="001C1C6B">
        <w:rPr>
          <w:lang w:val="ky-KG"/>
        </w:rPr>
        <w:t>1.3. Методология</w:t>
      </w:r>
      <w:bookmarkEnd w:id="6"/>
      <w:bookmarkEnd w:id="7"/>
    </w:p>
    <w:p w:rsidR="001740D9" w:rsidRPr="001C1C6B" w:rsidRDefault="004E4C03" w:rsidP="00A256C5">
      <w:pPr>
        <w:pStyle w:val="a3"/>
        <w:numPr>
          <w:ilvl w:val="2"/>
          <w:numId w:val="20"/>
        </w:numPr>
        <w:spacing w:before="240" w:after="120" w:line="240" w:lineRule="auto"/>
        <w:ind w:left="0" w:firstLine="567"/>
        <w:jc w:val="both"/>
        <w:rPr>
          <w:lang w:val="ky-KG"/>
        </w:rPr>
      </w:pPr>
      <w:r w:rsidRPr="001C1C6B">
        <w:rPr>
          <w:lang w:val="ky-KG"/>
        </w:rPr>
        <w:t>«</w:t>
      </w:r>
      <w:r w:rsidR="00E9586C" w:rsidRPr="001C1C6B">
        <w:rPr>
          <w:lang w:val="ky-KG"/>
        </w:rPr>
        <w:t>Биримдик. Ишеним. Жаратмандык</w:t>
      </w:r>
      <w:r w:rsidRPr="001C1C6B">
        <w:rPr>
          <w:lang w:val="ky-KG"/>
        </w:rPr>
        <w:t>»</w:t>
      </w:r>
      <w:r w:rsidR="00E9586C" w:rsidRPr="001C1C6B">
        <w:rPr>
          <w:lang w:val="ky-KG"/>
        </w:rPr>
        <w:t xml:space="preserve"> 2018-2022-жылдардагы мезгилде Кыргыз Республикасын өнүктүрүү программасы (мындан ары - Программа) үчүн</w:t>
      </w:r>
      <w:r w:rsidR="001740D9" w:rsidRPr="001C1C6B">
        <w:rPr>
          <w:lang w:val="ky-KG"/>
        </w:rPr>
        <w:t xml:space="preserve"> жетектөөчү багыт – бул глобалдуу чакырыктарды</w:t>
      </w:r>
      <w:r w:rsidR="00E9586C" w:rsidRPr="001C1C6B">
        <w:rPr>
          <w:lang w:val="ky-KG"/>
        </w:rPr>
        <w:t>,</w:t>
      </w:r>
      <w:r w:rsidR="001740D9" w:rsidRPr="001C1C6B">
        <w:rPr>
          <w:lang w:val="ky-KG"/>
        </w:rPr>
        <w:t xml:space="preserve"> мүмкүнчүлүктөрдү жана улуттук таламдарды эске алуу менен так алкактарды карманууга мүмкүнчүлүк берүүчү 2040-жылга чейинки узак мөөнөттүү көз караш.</w:t>
      </w:r>
    </w:p>
    <w:p w:rsidR="001740D9" w:rsidRPr="001C1C6B" w:rsidRDefault="001740D9" w:rsidP="00A256C5">
      <w:pPr>
        <w:pStyle w:val="a3"/>
        <w:numPr>
          <w:ilvl w:val="2"/>
          <w:numId w:val="20"/>
        </w:numPr>
        <w:spacing w:after="120" w:line="240" w:lineRule="auto"/>
        <w:ind w:left="0" w:firstLine="567"/>
        <w:contextualSpacing w:val="0"/>
        <w:jc w:val="both"/>
        <w:rPr>
          <w:rFonts w:cs="Times New Roman"/>
          <w:lang w:val="ky-KG"/>
        </w:rPr>
      </w:pPr>
      <w:r w:rsidRPr="001C1C6B">
        <w:rPr>
          <w:rFonts w:cs="Times New Roman"/>
          <w:lang w:val="ky-KG"/>
        </w:rPr>
        <w:t xml:space="preserve">Программанын негизги ыкмасы – артыкчылыктарды тактык </w:t>
      </w:r>
      <w:r w:rsidR="00E9586C" w:rsidRPr="001C1C6B">
        <w:rPr>
          <w:rFonts w:cs="Times New Roman"/>
          <w:lang w:val="ky-KG"/>
        </w:rPr>
        <w:t>менен</w:t>
      </w:r>
      <w:r w:rsidRPr="001C1C6B">
        <w:rPr>
          <w:rFonts w:cs="Times New Roman"/>
          <w:lang w:val="ky-KG"/>
        </w:rPr>
        <w:t xml:space="preserve"> та</w:t>
      </w:r>
      <w:r w:rsidR="00E9586C" w:rsidRPr="001C1C6B">
        <w:rPr>
          <w:rFonts w:cs="Times New Roman"/>
          <w:lang w:val="ky-KG"/>
        </w:rPr>
        <w:t>н</w:t>
      </w:r>
      <w:r w:rsidRPr="001C1C6B">
        <w:rPr>
          <w:rFonts w:cs="Times New Roman"/>
          <w:lang w:val="ky-KG"/>
        </w:rPr>
        <w:t>доо,</w:t>
      </w:r>
      <w:r w:rsidR="00E9586C" w:rsidRPr="001C1C6B">
        <w:rPr>
          <w:rFonts w:cs="Times New Roman"/>
          <w:lang w:val="ky-KG"/>
        </w:rPr>
        <w:t xml:space="preserve"> Программа2013-2017-жылдардын мезгилине Кыргыз Республикасын туруктуу өнүктүрүүнүн Улуттук стратегиясын</w:t>
      </w:r>
      <w:r w:rsidRPr="001C1C6B">
        <w:rPr>
          <w:rFonts w:cs="Times New Roman"/>
          <w:lang w:val="ky-KG"/>
        </w:rPr>
        <w:t xml:space="preserve"> ишке ашыруунун</w:t>
      </w:r>
      <w:r w:rsidR="00E9586C" w:rsidRPr="001C1C6B">
        <w:rPr>
          <w:rFonts w:cs="Times New Roman"/>
          <w:lang w:val="ky-KG"/>
        </w:rPr>
        <w:t xml:space="preserve"> маанилүү жана/же күтүлгөн натыйжа бербеген</w:t>
      </w:r>
      <w:r w:rsidRPr="001C1C6B">
        <w:rPr>
          <w:rFonts w:cs="Times New Roman"/>
          <w:lang w:val="ky-KG"/>
        </w:rPr>
        <w:t xml:space="preserve"> жыйынтыктар</w:t>
      </w:r>
      <w:r w:rsidR="00E9586C" w:rsidRPr="001C1C6B">
        <w:rPr>
          <w:rFonts w:cs="Times New Roman"/>
          <w:lang w:val="ky-KG"/>
        </w:rPr>
        <w:t xml:space="preserve"> боюнча иштерди улантууга жана ырааттуулукту сактоого багытталган</w:t>
      </w:r>
      <w:r w:rsidRPr="001C1C6B">
        <w:rPr>
          <w:rFonts w:cs="Times New Roman"/>
          <w:lang w:val="ky-KG"/>
        </w:rPr>
        <w:t>.</w:t>
      </w:r>
    </w:p>
    <w:p w:rsidR="001740D9" w:rsidRPr="001C1C6B" w:rsidRDefault="006E1BE1" w:rsidP="00A256C5">
      <w:pPr>
        <w:pStyle w:val="a3"/>
        <w:numPr>
          <w:ilvl w:val="2"/>
          <w:numId w:val="20"/>
        </w:numPr>
        <w:spacing w:after="120" w:line="240" w:lineRule="auto"/>
        <w:ind w:left="0" w:firstLine="567"/>
        <w:contextualSpacing w:val="0"/>
        <w:jc w:val="both"/>
        <w:rPr>
          <w:rFonts w:cs="Times New Roman"/>
          <w:lang w:val="ky-KG"/>
        </w:rPr>
      </w:pPr>
      <w:r w:rsidRPr="001C1C6B">
        <w:rPr>
          <w:rFonts w:cs="Times New Roman"/>
          <w:lang w:val="ky-KG"/>
        </w:rPr>
        <w:t>Артыкчылыктуу багыттар 2030-жылга чейин БУУнун өнүктүрүү күн тартиби</w:t>
      </w:r>
      <w:r w:rsidR="00FC5245" w:rsidRPr="001C1C6B">
        <w:rPr>
          <w:rFonts w:cs="Times New Roman"/>
          <w:lang w:val="ky-KG"/>
        </w:rPr>
        <w:t>н</w:t>
      </w:r>
      <w:r w:rsidRPr="001C1C6B">
        <w:rPr>
          <w:rFonts w:cs="Times New Roman"/>
          <w:lang w:val="ky-KG"/>
        </w:rPr>
        <w:t xml:space="preserve"> жана </w:t>
      </w:r>
      <w:r w:rsidR="00FC5245" w:rsidRPr="001C1C6B">
        <w:rPr>
          <w:rFonts w:cs="Times New Roman"/>
          <w:lang w:val="ky-KG"/>
        </w:rPr>
        <w:t xml:space="preserve">2030-жылга чейин </w:t>
      </w:r>
      <w:r w:rsidRPr="001C1C6B">
        <w:rPr>
          <w:rFonts w:cs="Times New Roman"/>
          <w:lang w:val="ky-KG"/>
        </w:rPr>
        <w:t>Туруктуу өнүктүрүү</w:t>
      </w:r>
      <w:r w:rsidR="00FC5245" w:rsidRPr="001C1C6B">
        <w:rPr>
          <w:rFonts w:cs="Times New Roman"/>
          <w:lang w:val="ky-KG"/>
        </w:rPr>
        <w:t>нүн</w:t>
      </w:r>
      <w:r w:rsidRPr="001C1C6B">
        <w:rPr>
          <w:rFonts w:cs="Times New Roman"/>
          <w:lang w:val="ky-KG"/>
        </w:rPr>
        <w:t xml:space="preserve"> максаттарын аткарууну эске алуу менен түзүлгөн</w:t>
      </w:r>
      <w:r w:rsidR="001740D9" w:rsidRPr="001C1C6B">
        <w:rPr>
          <w:rFonts w:cs="Times New Roman"/>
          <w:lang w:val="ky-KG"/>
        </w:rPr>
        <w:t>.</w:t>
      </w:r>
    </w:p>
    <w:p w:rsidR="003731BE" w:rsidRPr="001C1C6B" w:rsidRDefault="003731BE" w:rsidP="00A256C5">
      <w:pPr>
        <w:pStyle w:val="a3"/>
        <w:numPr>
          <w:ilvl w:val="2"/>
          <w:numId w:val="20"/>
        </w:numPr>
        <w:spacing w:after="120" w:line="240" w:lineRule="auto"/>
        <w:ind w:left="0" w:firstLine="567"/>
        <w:contextualSpacing w:val="0"/>
        <w:jc w:val="both"/>
        <w:rPr>
          <w:rFonts w:cs="Times New Roman"/>
          <w:lang w:val="ky-KG"/>
        </w:rPr>
      </w:pPr>
      <w:r w:rsidRPr="001C1C6B">
        <w:rPr>
          <w:lang w:val="ky-KG"/>
        </w:rPr>
        <w:t xml:space="preserve">Программанын бөлүмдөрүнүн ирети оболу өнүктүрүүнү иштиктүү башкаруу (мамлекеттик башкаруу) маселесин чечүүнүн практикалык зарылдыгы менен шартталган, бул экономикалык өсүш үчүн натыйжалуу импульсту иштеп чыгууга мүмкүнчүлүк берет. Өз кезегинде ал кыргызстандыктардын базалык керектөөлөрүн чечүү үчүн башкаруу системасынын жана мамлекеттик бюджеттин мүмкүнчүлүктөрүн кеңейтет. </w:t>
      </w:r>
    </w:p>
    <w:p w:rsidR="001740D9" w:rsidRPr="001C1C6B" w:rsidRDefault="001740D9" w:rsidP="00A256C5">
      <w:pPr>
        <w:pStyle w:val="a3"/>
        <w:numPr>
          <w:ilvl w:val="2"/>
          <w:numId w:val="20"/>
        </w:numPr>
        <w:spacing w:after="120" w:line="240" w:lineRule="auto"/>
        <w:ind w:left="0" w:firstLine="567"/>
        <w:contextualSpacing w:val="0"/>
        <w:jc w:val="both"/>
        <w:rPr>
          <w:rFonts w:cs="Times New Roman"/>
          <w:lang w:val="ky-KG"/>
        </w:rPr>
      </w:pPr>
      <w:r w:rsidRPr="001C1C6B">
        <w:rPr>
          <w:rFonts w:cs="Times New Roman"/>
          <w:lang w:val="ky-KG"/>
        </w:rPr>
        <w:t xml:space="preserve">Ар бир багыт үч кадамдын негизинде иштелип чыккан: </w:t>
      </w:r>
      <w:r w:rsidR="006E1BE1" w:rsidRPr="001C1C6B">
        <w:rPr>
          <w:rFonts w:cs="Times New Roman"/>
          <w:lang w:val="ky-KG"/>
        </w:rPr>
        <w:br/>
      </w:r>
      <w:r w:rsidRPr="001C1C6B">
        <w:rPr>
          <w:rFonts w:cs="Times New Roman"/>
          <w:lang w:val="ky-KG"/>
        </w:rPr>
        <w:t>1) учурдагы кырдаалды так жана калчап түшүнүү; 2) Программаны ишке ашыруунун натыйжасында каалаган көз карашты белгилөө; жана 3) милдеттерге жетишүү индикаторлору</w:t>
      </w:r>
      <w:r w:rsidR="007F0A58" w:rsidRPr="001C1C6B">
        <w:rPr>
          <w:rFonts w:cs="Times New Roman"/>
          <w:lang w:val="ky-KG"/>
        </w:rPr>
        <w:t>н</w:t>
      </w:r>
      <w:r w:rsidRPr="001C1C6B">
        <w:rPr>
          <w:rFonts w:cs="Times New Roman"/>
          <w:lang w:val="ky-KG"/>
        </w:rPr>
        <w:t xml:space="preserve"> аныктоо менен көз караш</w:t>
      </w:r>
      <w:r w:rsidR="007F0A58" w:rsidRPr="001C1C6B">
        <w:rPr>
          <w:rFonts w:cs="Times New Roman"/>
          <w:lang w:val="ky-KG"/>
        </w:rPr>
        <w:t>ты</w:t>
      </w:r>
      <w:r w:rsidRPr="001C1C6B">
        <w:rPr>
          <w:rFonts w:cs="Times New Roman"/>
          <w:lang w:val="ky-KG"/>
        </w:rPr>
        <w:t xml:space="preserve"> ийгиликтүү </w:t>
      </w:r>
      <w:r w:rsidR="007F0A58" w:rsidRPr="001C1C6B">
        <w:rPr>
          <w:rFonts w:cs="Times New Roman"/>
          <w:lang w:val="ky-KG"/>
        </w:rPr>
        <w:t>ишке ашыруу</w:t>
      </w:r>
      <w:r w:rsidRPr="001C1C6B">
        <w:rPr>
          <w:rFonts w:cs="Times New Roman"/>
          <w:lang w:val="ky-KG"/>
        </w:rPr>
        <w:t xml:space="preserve"> үчүн Программанын биринчи кезектеги чаралары.</w:t>
      </w:r>
    </w:p>
    <w:p w:rsidR="001740D9" w:rsidRPr="001C1C6B" w:rsidRDefault="001740D9" w:rsidP="00A256C5">
      <w:pPr>
        <w:pStyle w:val="a3"/>
        <w:numPr>
          <w:ilvl w:val="2"/>
          <w:numId w:val="20"/>
        </w:numPr>
        <w:spacing w:after="120" w:line="240" w:lineRule="auto"/>
        <w:ind w:left="0" w:firstLine="567"/>
        <w:contextualSpacing w:val="0"/>
        <w:jc w:val="both"/>
        <w:rPr>
          <w:rFonts w:cs="Times New Roman"/>
          <w:lang w:val="ky-KG"/>
        </w:rPr>
      </w:pPr>
      <w:r w:rsidRPr="001C1C6B">
        <w:rPr>
          <w:rFonts w:cs="Times New Roman"/>
          <w:lang w:val="ky-KG"/>
        </w:rPr>
        <w:t xml:space="preserve">Программа бир катар өтмө артыкчылыктарды - гендердик, экологиялык жана технологиялык </w:t>
      </w:r>
      <w:r w:rsidR="007F0A58" w:rsidRPr="001C1C6B">
        <w:rPr>
          <w:rFonts w:cs="Times New Roman"/>
          <w:lang w:val="ky-KG"/>
        </w:rPr>
        <w:t xml:space="preserve">аспекттерди </w:t>
      </w:r>
      <w:r w:rsidRPr="001C1C6B">
        <w:rPr>
          <w:rFonts w:cs="Times New Roman"/>
          <w:lang w:val="ky-KG"/>
        </w:rPr>
        <w:t>камтыйт, алар Программанын</w:t>
      </w:r>
      <w:r w:rsidR="007F0A58" w:rsidRPr="001C1C6B">
        <w:rPr>
          <w:rFonts w:cs="Times New Roman"/>
          <w:lang w:val="ky-KG"/>
        </w:rPr>
        <w:t xml:space="preserve"> ар</w:t>
      </w:r>
      <w:r w:rsidRPr="001C1C6B">
        <w:rPr>
          <w:rFonts w:cs="Times New Roman"/>
          <w:lang w:val="ky-KG"/>
        </w:rPr>
        <w:t xml:space="preserve"> бир багытына тыгыз </w:t>
      </w:r>
      <w:r w:rsidR="007F0A58" w:rsidRPr="001C1C6B">
        <w:rPr>
          <w:rFonts w:cs="Times New Roman"/>
          <w:lang w:val="ky-KG"/>
        </w:rPr>
        <w:t>интеграцияланышы</w:t>
      </w:r>
      <w:r w:rsidRPr="001C1C6B">
        <w:rPr>
          <w:rFonts w:cs="Times New Roman"/>
          <w:lang w:val="ky-KG"/>
        </w:rPr>
        <w:t xml:space="preserve"> керек. </w:t>
      </w:r>
    </w:p>
    <w:p w:rsidR="001740D9" w:rsidRPr="001C1C6B" w:rsidRDefault="001740D9" w:rsidP="00A256C5">
      <w:pPr>
        <w:pStyle w:val="a3"/>
        <w:numPr>
          <w:ilvl w:val="2"/>
          <w:numId w:val="20"/>
        </w:numPr>
        <w:spacing w:after="120" w:line="240" w:lineRule="auto"/>
        <w:ind w:left="0" w:firstLine="567"/>
        <w:contextualSpacing w:val="0"/>
        <w:jc w:val="both"/>
        <w:rPr>
          <w:rFonts w:cs="Times New Roman"/>
          <w:lang w:val="ky-KG"/>
        </w:rPr>
      </w:pPr>
      <w:r w:rsidRPr="001C1C6B">
        <w:rPr>
          <w:rFonts w:cs="Times New Roman"/>
          <w:lang w:val="ky-KG"/>
        </w:rPr>
        <w:t xml:space="preserve">Улуттук программалар жана долбоорлор </w:t>
      </w:r>
      <w:r w:rsidR="007F0A58" w:rsidRPr="001C1C6B">
        <w:rPr>
          <w:rFonts w:cs="Times New Roman"/>
          <w:lang w:val="ky-KG"/>
        </w:rPr>
        <w:t>олуттуу</w:t>
      </w:r>
      <w:r w:rsidRPr="001C1C6B">
        <w:rPr>
          <w:rFonts w:cs="Times New Roman"/>
          <w:lang w:val="ky-KG"/>
        </w:rPr>
        <w:t xml:space="preserve"> тармактар аралык координациялоону, региондордуөнүктүрүүнү талап кылган күч-</w:t>
      </w:r>
      <w:r w:rsidRPr="001C1C6B">
        <w:rPr>
          <w:rFonts w:cs="Times New Roman"/>
          <w:lang w:val="ky-KG"/>
        </w:rPr>
        <w:lastRenderedPageBreak/>
        <w:t>аракетти гана камтып, масштабдуулукка жана конкреттүүлүккө багытталышы керек.</w:t>
      </w:r>
    </w:p>
    <w:p w:rsidR="001740D9" w:rsidRPr="001C1C6B" w:rsidRDefault="001740D9" w:rsidP="00A256C5">
      <w:pPr>
        <w:pStyle w:val="a3"/>
        <w:numPr>
          <w:ilvl w:val="2"/>
          <w:numId w:val="20"/>
        </w:numPr>
        <w:tabs>
          <w:tab w:val="left" w:pos="1134"/>
        </w:tabs>
        <w:spacing w:after="0" w:line="240" w:lineRule="auto"/>
        <w:ind w:left="0" w:firstLine="567"/>
        <w:contextualSpacing w:val="0"/>
        <w:jc w:val="both"/>
        <w:rPr>
          <w:rFonts w:cs="Times New Roman"/>
          <w:lang w:val="ky-KG"/>
        </w:rPr>
      </w:pPr>
      <w:r w:rsidRPr="001C1C6B">
        <w:rPr>
          <w:rFonts w:cs="Times New Roman"/>
          <w:lang w:val="ky-KG"/>
        </w:rPr>
        <w:t>Программа жүктөлгөн милдеттер</w:t>
      </w:r>
      <w:r w:rsidR="007F0A58" w:rsidRPr="001C1C6B">
        <w:rPr>
          <w:rFonts w:cs="Times New Roman"/>
          <w:lang w:val="ky-KG"/>
        </w:rPr>
        <w:t>ди ишке ашырууга</w:t>
      </w:r>
      <w:r w:rsidRPr="001C1C6B">
        <w:rPr>
          <w:rFonts w:cs="Times New Roman"/>
          <w:lang w:val="ky-KG"/>
        </w:rPr>
        <w:t xml:space="preserve"> карата жеке жана институционалдык жоопкерчиликтин шайманын түптөшү керек.</w:t>
      </w:r>
    </w:p>
    <w:p w:rsidR="001740D9" w:rsidRDefault="001740D9" w:rsidP="00A256C5">
      <w:pPr>
        <w:tabs>
          <w:tab w:val="left" w:pos="1134"/>
        </w:tabs>
        <w:ind w:firstLine="567"/>
        <w:rPr>
          <w:lang w:val="ky-KG"/>
        </w:rPr>
      </w:pPr>
    </w:p>
    <w:p w:rsidR="00871CE6" w:rsidRPr="001C1C6B" w:rsidRDefault="00871CE6" w:rsidP="00A256C5">
      <w:pPr>
        <w:tabs>
          <w:tab w:val="left" w:pos="1134"/>
        </w:tabs>
        <w:ind w:firstLine="567"/>
        <w:rPr>
          <w:lang w:val="ky-KG"/>
        </w:rPr>
      </w:pPr>
    </w:p>
    <w:p w:rsidR="001740D9" w:rsidRPr="001C1C6B" w:rsidRDefault="00A256C5" w:rsidP="00A256C5">
      <w:pPr>
        <w:pStyle w:val="1"/>
      </w:pPr>
      <w:r>
        <w:t xml:space="preserve">2. </w:t>
      </w:r>
      <w:bookmarkStart w:id="8" w:name="_Toc515561220"/>
      <w:r w:rsidR="001740D9" w:rsidRPr="001C1C6B">
        <w:t>Мамлекеттик башкаруу– Өкмөт элдин кызматында</w:t>
      </w:r>
      <w:bookmarkEnd w:id="8"/>
    </w:p>
    <w:p w:rsidR="005710B2" w:rsidRPr="001C1C6B" w:rsidRDefault="005710B2" w:rsidP="00A256C5">
      <w:pPr>
        <w:pStyle w:val="a3"/>
        <w:spacing w:before="240" w:after="120" w:line="240" w:lineRule="auto"/>
        <w:ind w:left="567"/>
        <w:contextualSpacing w:val="0"/>
        <w:jc w:val="both"/>
        <w:rPr>
          <w:rFonts w:eastAsia="Times New Roman" w:cs="Times New Roman"/>
          <w:b/>
          <w:i/>
          <w:lang w:val="ky-KG" w:eastAsia="ru-RU"/>
        </w:rPr>
      </w:pPr>
      <w:r w:rsidRPr="001C1C6B">
        <w:rPr>
          <w:rFonts w:eastAsia="Times New Roman" w:cs="Times New Roman"/>
          <w:b/>
          <w:i/>
          <w:lang w:val="ky-KG" w:eastAsia="ru-RU"/>
        </w:rPr>
        <w:t>Учурдагы кырдаал</w:t>
      </w:r>
    </w:p>
    <w:p w:rsidR="001740D9" w:rsidRPr="001C1C6B" w:rsidRDefault="001740D9" w:rsidP="00A256C5">
      <w:pPr>
        <w:pStyle w:val="a3"/>
        <w:numPr>
          <w:ilvl w:val="1"/>
          <w:numId w:val="18"/>
        </w:numPr>
        <w:spacing w:after="120" w:line="240" w:lineRule="auto"/>
        <w:ind w:left="0" w:firstLine="612"/>
        <w:jc w:val="both"/>
        <w:rPr>
          <w:rFonts w:eastAsia="Times New Roman"/>
          <w:lang w:val="ky-KG" w:eastAsia="ru-RU"/>
        </w:rPr>
      </w:pPr>
      <w:r w:rsidRPr="001C1C6B">
        <w:rPr>
          <w:rFonts w:eastAsia="Times New Roman"/>
          <w:lang w:val="ky-KG" w:eastAsia="ru-RU"/>
        </w:rPr>
        <w:t xml:space="preserve">Кыргыз Республикасы эки революциянын натыйжасында башкаруу формасынын парламенттик жолуна </w:t>
      </w:r>
      <w:r w:rsidR="005710B2" w:rsidRPr="001C1C6B">
        <w:rPr>
          <w:rFonts w:eastAsia="Times New Roman"/>
          <w:lang w:val="ky-KG" w:eastAsia="ru-RU"/>
        </w:rPr>
        <w:t>бекем</w:t>
      </w:r>
      <w:r w:rsidRPr="001C1C6B">
        <w:rPr>
          <w:rFonts w:eastAsia="Times New Roman"/>
          <w:lang w:val="ky-KG" w:eastAsia="ru-RU"/>
        </w:rPr>
        <w:t xml:space="preserve"> багыт алды. 2010-жылдагы Конституциялык реформа жана 2017-жылдын декабрында </w:t>
      </w:r>
      <w:r w:rsidR="005710B2" w:rsidRPr="001C1C6B">
        <w:rPr>
          <w:rFonts w:eastAsia="Times New Roman"/>
          <w:lang w:val="ky-KG" w:eastAsia="ru-RU"/>
        </w:rPr>
        <w:t>күчүнө кирген</w:t>
      </w:r>
      <w:r w:rsidRPr="001C1C6B">
        <w:rPr>
          <w:rFonts w:eastAsia="Times New Roman"/>
          <w:lang w:val="ky-KG" w:eastAsia="ru-RU"/>
        </w:rPr>
        <w:t xml:space="preserve"> өзгөртүүлөр мыйзамдык, аткаруу жана сот бийлигинин, ошондой эле</w:t>
      </w:r>
      <w:r w:rsidR="005710B2" w:rsidRPr="001C1C6B">
        <w:rPr>
          <w:rFonts w:eastAsia="Times New Roman"/>
          <w:lang w:val="ky-KG" w:eastAsia="ru-RU"/>
        </w:rPr>
        <w:t>Кыргыз Республикасынын</w:t>
      </w:r>
      <w:r w:rsidRPr="001C1C6B">
        <w:rPr>
          <w:rFonts w:eastAsia="Times New Roman"/>
          <w:lang w:val="ky-KG" w:eastAsia="ru-RU"/>
        </w:rPr>
        <w:t xml:space="preserve"> Президентинин институтунун ыйгарым укуктарын аныктады. Ошону менен бирге парламенттик системаны калыптан</w:t>
      </w:r>
      <w:r w:rsidR="005710B2" w:rsidRPr="001C1C6B">
        <w:rPr>
          <w:rFonts w:eastAsia="Times New Roman"/>
          <w:lang w:val="ky-KG" w:eastAsia="ru-RU"/>
        </w:rPr>
        <w:t>дыруунун</w:t>
      </w:r>
      <w:r w:rsidRPr="001C1C6B">
        <w:rPr>
          <w:rFonts w:eastAsia="Times New Roman"/>
          <w:lang w:val="ky-KG" w:eastAsia="ru-RU"/>
        </w:rPr>
        <w:t xml:space="preserve"> өз тобокелдиктери жана коркунучтары бар. Парламенттик система күчтүү, туруктуу аткаруу бийлигинининститутун талап кылат. Бирок, бүгүнкү күндө Өкмөт тез-тез алмашып, мамлекеттик кызматка дайындоо принциби болуп кесипкөйлүк эмес, лоялдуулук кызмат кылат. Ушунун бардыгы мамлекеттик башкаруу системасынын натыйжалуулугун басаңдатып, ал эми мамлекеттик кызматчы коом койгон максаттарга жетишүү, ага баа берүү жана башкаруунун кесепеттери үчүн жоопкерчилик тартпайт.</w:t>
      </w:r>
    </w:p>
    <w:p w:rsidR="001740D9" w:rsidRPr="001C1C6B" w:rsidRDefault="001740D9" w:rsidP="00A256C5">
      <w:pPr>
        <w:pStyle w:val="a3"/>
        <w:numPr>
          <w:ilvl w:val="1"/>
          <w:numId w:val="18"/>
        </w:numPr>
        <w:spacing w:before="120" w:line="240" w:lineRule="auto"/>
        <w:ind w:left="0" w:firstLine="612"/>
        <w:jc w:val="both"/>
        <w:rPr>
          <w:rFonts w:eastAsia="Times New Roman"/>
          <w:lang w:val="ky-KG" w:eastAsia="ru-RU"/>
        </w:rPr>
      </w:pPr>
      <w:r w:rsidRPr="001C1C6B">
        <w:rPr>
          <w:rFonts w:eastAsia="Times New Roman"/>
          <w:lang w:val="ky-KG" w:eastAsia="ru-RU"/>
        </w:rPr>
        <w:t xml:space="preserve">Ошону менен бирге мамлекеттик аппаратты күтүүгө чыгымдар өсүүдө. Ишке ашыруунун так көрсөтүлбөгөн мөөнөттөрү дайыма узартылып келет. Өлкөнүн максаттарына жетишүү боюнча мамлекеттик органдардын ишиндеги макулдашылбагандык жана координацияланбагандык коррупцияны жана көмүскө экономиканын өсүшүн жаратат. Натыйжада тобокелдиктерге жана коркунучтарга туш болгондо мамлекеттик башкаруунун татаал системасы аларга кечигүү менен жооп кайтарып, өзүнүн функцияларын ырааттуу жана системалуу аткаруунун ордуна, </w:t>
      </w:r>
      <w:r w:rsidR="004E4C03" w:rsidRPr="001C1C6B">
        <w:rPr>
          <w:rFonts w:eastAsia="Times New Roman"/>
          <w:lang w:val="ky-KG" w:eastAsia="ru-RU"/>
        </w:rPr>
        <w:t>«</w:t>
      </w:r>
      <w:r w:rsidRPr="001C1C6B">
        <w:rPr>
          <w:rFonts w:eastAsia="Times New Roman"/>
          <w:lang w:val="ky-KG" w:eastAsia="ru-RU"/>
        </w:rPr>
        <w:t>озуу менен</w:t>
      </w:r>
      <w:r w:rsidR="004E4C03" w:rsidRPr="001C1C6B">
        <w:rPr>
          <w:rFonts w:eastAsia="Times New Roman"/>
          <w:lang w:val="ky-KG" w:eastAsia="ru-RU"/>
        </w:rPr>
        <w:t>»</w:t>
      </w:r>
      <w:r w:rsidRPr="001C1C6B">
        <w:rPr>
          <w:rFonts w:eastAsia="Times New Roman"/>
          <w:lang w:val="ky-KG" w:eastAsia="ru-RU"/>
        </w:rPr>
        <w:t xml:space="preserve"> иштеп, дайыма </w:t>
      </w:r>
      <w:r w:rsidR="004E4C03" w:rsidRPr="001C1C6B">
        <w:rPr>
          <w:rFonts w:eastAsia="Times New Roman"/>
          <w:lang w:val="ky-KG" w:eastAsia="ru-RU"/>
        </w:rPr>
        <w:t>«</w:t>
      </w:r>
      <w:r w:rsidRPr="001C1C6B">
        <w:rPr>
          <w:rFonts w:eastAsia="Times New Roman"/>
          <w:lang w:val="ky-KG" w:eastAsia="ru-RU"/>
        </w:rPr>
        <w:t>шашылыш</w:t>
      </w:r>
      <w:r w:rsidR="004E4C03" w:rsidRPr="001C1C6B">
        <w:rPr>
          <w:rFonts w:eastAsia="Times New Roman"/>
          <w:lang w:val="ky-KG" w:eastAsia="ru-RU"/>
        </w:rPr>
        <w:t>»</w:t>
      </w:r>
      <w:r w:rsidRPr="001C1C6B">
        <w:rPr>
          <w:rFonts w:eastAsia="Times New Roman"/>
          <w:lang w:val="ky-KG" w:eastAsia="ru-RU"/>
        </w:rPr>
        <w:t xml:space="preserve"> режимде аракеттенүүгө аргасыз. Өлкөнүн мындан аркы өнүгүүсү бийликтин бардык бутактарынын өлкөнүн өнүгүүсүнүн тандап алынган модели боюнча биргелешкен жана максатка багыттуу иштөөсүндө гана мүмкүн экендигин түшүнүү маанилүү.</w:t>
      </w:r>
    </w:p>
    <w:p w:rsidR="00871CE6" w:rsidRPr="00871CE6" w:rsidRDefault="00871CE6" w:rsidP="00A256C5">
      <w:pPr>
        <w:pStyle w:val="a3"/>
        <w:spacing w:before="120" w:after="120" w:line="240" w:lineRule="auto"/>
        <w:ind w:left="567"/>
        <w:contextualSpacing w:val="0"/>
        <w:jc w:val="both"/>
        <w:rPr>
          <w:rFonts w:eastAsia="Times New Roman" w:cs="Times New Roman"/>
          <w:b/>
          <w:i/>
          <w:sz w:val="4"/>
          <w:szCs w:val="4"/>
          <w:lang w:val="ky-KG" w:eastAsia="ru-RU"/>
        </w:rPr>
      </w:pPr>
    </w:p>
    <w:p w:rsidR="00A73301" w:rsidRPr="001C1C6B" w:rsidRDefault="00A73301" w:rsidP="00A256C5">
      <w:pPr>
        <w:pStyle w:val="a3"/>
        <w:spacing w:before="120" w:after="120" w:line="240" w:lineRule="auto"/>
        <w:ind w:left="567"/>
        <w:contextualSpacing w:val="0"/>
        <w:jc w:val="both"/>
        <w:rPr>
          <w:rFonts w:eastAsia="Times New Roman" w:cs="Times New Roman"/>
          <w:b/>
          <w:i/>
          <w:lang w:val="ky-KG" w:eastAsia="ru-RU"/>
        </w:rPr>
      </w:pPr>
      <w:r w:rsidRPr="001C1C6B">
        <w:rPr>
          <w:rFonts w:eastAsia="Times New Roman" w:cs="Times New Roman"/>
          <w:b/>
          <w:i/>
          <w:lang w:val="ky-KG" w:eastAsia="ru-RU"/>
        </w:rPr>
        <w:t>Максат жана көз караш</w:t>
      </w:r>
    </w:p>
    <w:p w:rsidR="001740D9" w:rsidRPr="001C1C6B" w:rsidRDefault="001740D9" w:rsidP="00A256C5">
      <w:pPr>
        <w:pStyle w:val="a3"/>
        <w:numPr>
          <w:ilvl w:val="1"/>
          <w:numId w:val="18"/>
        </w:numPr>
        <w:spacing w:after="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Демократиялык бийликтин негизги принциби– жаранга кызмат кылуу принциби, ошондой элеанын мыйзамдуу кызыкчылыктарын коргоо мамлекеттик органдардын ишинин негизги маңызы болушу керек. Кандай болбосун мамлекеттик органдын иши жаранга карай, анын мыйзамдуу кызыкчылыктарын коргоогобурулушу керек. Мамлекеттик башкаруунун компакттуу жана ачык сист</w:t>
      </w:r>
      <w:r w:rsidR="00A73301" w:rsidRPr="001C1C6B">
        <w:rPr>
          <w:rFonts w:eastAsia="Times New Roman" w:cs="Times New Roman"/>
          <w:lang w:val="ky-KG" w:eastAsia="ru-RU"/>
        </w:rPr>
        <w:t>емасы өлкөнү</w:t>
      </w:r>
      <w:r w:rsidRPr="001C1C6B">
        <w:rPr>
          <w:rFonts w:eastAsia="Times New Roman" w:cs="Times New Roman"/>
          <w:lang w:val="ky-KG" w:eastAsia="ru-RU"/>
        </w:rPr>
        <w:t xml:space="preserve"> өнү</w:t>
      </w:r>
      <w:r w:rsidR="00A73301" w:rsidRPr="001C1C6B">
        <w:rPr>
          <w:rFonts w:eastAsia="Times New Roman" w:cs="Times New Roman"/>
          <w:lang w:val="ky-KG" w:eastAsia="ru-RU"/>
        </w:rPr>
        <w:t>ктүр</w:t>
      </w:r>
      <w:r w:rsidRPr="001C1C6B">
        <w:rPr>
          <w:rFonts w:eastAsia="Times New Roman" w:cs="Times New Roman"/>
          <w:lang w:val="ky-KG" w:eastAsia="ru-RU"/>
        </w:rPr>
        <w:t>үү</w:t>
      </w:r>
      <w:r w:rsidR="00A73301" w:rsidRPr="001C1C6B">
        <w:rPr>
          <w:rFonts w:eastAsia="Times New Roman" w:cs="Times New Roman"/>
          <w:lang w:val="ky-KG" w:eastAsia="ru-RU"/>
        </w:rPr>
        <w:t>г</w:t>
      </w:r>
      <w:r w:rsidRPr="001C1C6B">
        <w:rPr>
          <w:rFonts w:eastAsia="Times New Roman" w:cs="Times New Roman"/>
          <w:lang w:val="ky-KG" w:eastAsia="ru-RU"/>
        </w:rPr>
        <w:t xml:space="preserve">ө багыталып, </w:t>
      </w:r>
      <w:r w:rsidRPr="001C1C6B">
        <w:rPr>
          <w:rFonts w:eastAsia="Times New Roman" w:cs="Times New Roman"/>
          <w:lang w:val="ky-KG" w:eastAsia="ru-RU"/>
        </w:rPr>
        <w:lastRenderedPageBreak/>
        <w:t xml:space="preserve">чечимдерди оперативдүү жана сапаттуукабыл алууга жөндөмдүү. Кадрларды ачык тандоо системасы кыргызстандык мамлекеттик кызматчынын </w:t>
      </w:r>
      <w:r w:rsidR="00A73301" w:rsidRPr="001C1C6B">
        <w:rPr>
          <w:rFonts w:eastAsia="Times New Roman" w:cs="Times New Roman"/>
          <w:lang w:val="ky-KG" w:eastAsia="ru-RU"/>
        </w:rPr>
        <w:t>жогорку кесипкөйлүк жана моралдык сапаттары, көлөмдүү маалыматтар менен иштөөгө жөндөмдүүлүгү жана татыктуу эмгек шарты менен айырмаланган образын түздү</w:t>
      </w:r>
      <w:r w:rsidRPr="001C1C6B">
        <w:rPr>
          <w:rFonts w:eastAsia="Times New Roman" w:cs="Times New Roman"/>
          <w:lang w:val="ky-KG" w:eastAsia="ru-RU"/>
        </w:rPr>
        <w:t>.</w:t>
      </w:r>
    </w:p>
    <w:p w:rsidR="00463189" w:rsidRPr="001C1C6B" w:rsidRDefault="00DD7E47" w:rsidP="00A256C5">
      <w:pPr>
        <w:pStyle w:val="a3"/>
        <w:numPr>
          <w:ilvl w:val="1"/>
          <w:numId w:val="18"/>
        </w:numPr>
        <w:spacing w:after="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Саясатты түзүү функцияларын бөлүштүрүү (стратегиялык башкаруу, пландоо, өнүктүрүү маселелери, мониторинг жана баалоо) жана аны ишке ашыруу принциптерине негизделген аткаруу бийлиги органдарынын системасында мамлекеттик башкаруунун компакттуу, мобилдүү жана ачык-айкын модели өлкөнү өнүктүрүүнүн кабыл алынган жана макулдашылган моделине жараша калыптанышы керек жана жарандардын бакубаттуулук деңгээлин туруктуу жогорулатууга багытталышы зарыл.</w:t>
      </w:r>
    </w:p>
    <w:p w:rsidR="00DD7E47" w:rsidRPr="001C1C6B" w:rsidRDefault="00DD7E47" w:rsidP="00A256C5">
      <w:pPr>
        <w:pStyle w:val="a3"/>
        <w:numPr>
          <w:ilvl w:val="1"/>
          <w:numId w:val="18"/>
        </w:numPr>
        <w:spacing w:after="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Заманбап башкаруу технологияларды колдонууга багытталган жана бийликти, өнөктөштөр менен жарандык коомдун ачык кызматташуу шартында иштей алган жаңы муундагы менеджерлердин мамлекеттик башкарууга келиши.</w:t>
      </w:r>
    </w:p>
    <w:p w:rsidR="007F6318" w:rsidRPr="001C1C6B" w:rsidRDefault="00DD7E47" w:rsidP="00A256C5">
      <w:pPr>
        <w:pStyle w:val="a3"/>
        <w:numPr>
          <w:ilvl w:val="1"/>
          <w:numId w:val="18"/>
        </w:numPr>
        <w:spacing w:after="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 xml:space="preserve">Мамлекеттик кызмат технократтуулук, кесиккөйлүк, компетенттүүлүк принциптерине негизделип, ошондой эле жыйынтык берүүгө багытталат. </w:t>
      </w:r>
      <w:r w:rsidR="007F6318" w:rsidRPr="001C1C6B">
        <w:rPr>
          <w:rFonts w:eastAsia="Times New Roman" w:cs="Times New Roman"/>
          <w:lang w:val="ky-KG" w:eastAsia="ru-RU"/>
        </w:rPr>
        <w:t>Кызматчынын кабыл алынган чечимдер жана иштин жыйынтыктары үчүн жеке жоопкерчиликке так коюлган максаттар жана милдеттер, ошондой эле адекваттуу каржылоо аркылуу камсыздалат. Мамлекеттик жана муниципалдык кызмат жөнүндө модернизацияланган мыйзамдар статс-катчынын институтун өркүндөтүүгө, конкурстук тандоонун жана карьералык пландоонун жол-жоболорунун натыйжалуулугун иш жүзүндө жогорулатууга жөндөм түзөт.</w:t>
      </w:r>
    </w:p>
    <w:p w:rsidR="00DD7E47" w:rsidRPr="001C1C6B" w:rsidRDefault="00891AC0" w:rsidP="00A256C5">
      <w:pPr>
        <w:pStyle w:val="a3"/>
        <w:numPr>
          <w:ilvl w:val="1"/>
          <w:numId w:val="18"/>
        </w:numPr>
        <w:spacing w:after="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 xml:space="preserve">Жергиликтүү өз алдынча башкаруу органдарынын (мындан ары – ЖӨБО) ишин өркүндөтүү – </w:t>
      </w:r>
      <w:r w:rsidR="003731BE" w:rsidRPr="001C1C6B">
        <w:rPr>
          <w:rFonts w:eastAsia="Times New Roman" w:cs="Times New Roman"/>
          <w:lang w:val="ky-KG" w:eastAsia="ru-RU"/>
        </w:rPr>
        <w:t>жергиликтүү бийлик органдарынын потенциалын</w:t>
      </w:r>
      <w:r w:rsidRPr="001C1C6B">
        <w:rPr>
          <w:rFonts w:eastAsia="Times New Roman" w:cs="Times New Roman"/>
          <w:lang w:val="ky-KG" w:eastAsia="ru-RU"/>
        </w:rPr>
        <w:t xml:space="preserve"> андан ары </w:t>
      </w:r>
      <w:r w:rsidR="003731BE" w:rsidRPr="001C1C6B">
        <w:rPr>
          <w:rFonts w:eastAsia="Times New Roman" w:cs="Times New Roman"/>
          <w:lang w:val="ky-KG" w:eastAsia="ru-RU"/>
        </w:rPr>
        <w:t>чыңдоо жана натыйжалуу бюджеттик трансферттери менен функцияларды ырааттуу өткөрүп берүү</w:t>
      </w:r>
      <w:r w:rsidRPr="001C1C6B">
        <w:rPr>
          <w:rFonts w:eastAsia="Times New Roman" w:cs="Times New Roman"/>
          <w:lang w:val="ky-KG" w:eastAsia="ru-RU"/>
        </w:rPr>
        <w:t xml:space="preserve">. </w:t>
      </w:r>
    </w:p>
    <w:p w:rsidR="00891AC0" w:rsidRPr="001C1C6B" w:rsidRDefault="00891AC0" w:rsidP="00A256C5">
      <w:pPr>
        <w:pStyle w:val="a3"/>
        <w:spacing w:before="120" w:after="120" w:line="240" w:lineRule="auto"/>
        <w:ind w:left="567"/>
        <w:contextualSpacing w:val="0"/>
        <w:jc w:val="both"/>
        <w:rPr>
          <w:rFonts w:eastAsia="Times New Roman" w:cs="Times New Roman"/>
          <w:b/>
          <w:i/>
          <w:lang w:val="ky-KG" w:eastAsia="ru-RU"/>
        </w:rPr>
      </w:pPr>
      <w:r w:rsidRPr="001C1C6B">
        <w:rPr>
          <w:rFonts w:eastAsia="Times New Roman" w:cs="Times New Roman"/>
          <w:b/>
          <w:i/>
          <w:lang w:val="ky-KG" w:eastAsia="ru-RU"/>
        </w:rPr>
        <w:t>Биринчи кезектеги чаралар</w:t>
      </w:r>
    </w:p>
    <w:p w:rsidR="00891AC0" w:rsidRPr="001C1C6B" w:rsidRDefault="00891AC0"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Баардык деңгээлдерде (региондук жана республикалык) мамлекеттик аппаратты күтүүгө шартталган мамлекеттик чыгымдарды оптималдаштыруу жүргүзүлөт. Атап айтканда мамлекеттик органдардын (Кыргыз Республикасынын Жогорку Кеңеши, Өкмөт ж.б.) ортосунда электрондук документ жүгүртүүнү киргизүү</w:t>
      </w:r>
      <w:r w:rsidR="00995A1C" w:rsidRPr="001C1C6B">
        <w:rPr>
          <w:rFonts w:eastAsia="Times New Roman" w:cs="Times New Roman"/>
          <w:lang w:val="ky-KG" w:eastAsia="ru-RU"/>
        </w:rPr>
        <w:t xml:space="preserve">, видеокөрсөтүү системасы аркылуу кеңешмелерди өткөрүү (жашыруун мүнөздөгү жана өзгөчө категориядагы маселелерден тышкары) баардык мамлекеттик органдардын материалдык-техникалык чыгымдарын (картридждер жана тейлөө, кагаз, ошондой эле КММ) кыскартууга жөндөм түзөт. </w:t>
      </w:r>
      <w:r w:rsidR="00F74F01" w:rsidRPr="001C1C6B">
        <w:rPr>
          <w:rFonts w:eastAsia="Times New Roman" w:cs="Times New Roman"/>
          <w:lang w:val="ky-KG" w:eastAsia="ru-RU"/>
        </w:rPr>
        <w:t>Кызматтык транспортту күтүүгө жана тейлөөгө сарпталуучу чыгымдар кыскартылат. Мамлекеттик кызматчылардын санын кыскартуу натыйжалуулук критерийлери аркылуу гана ишке ашырылат.</w:t>
      </w:r>
    </w:p>
    <w:p w:rsidR="00F74F01" w:rsidRPr="001C1C6B" w:rsidRDefault="00115774"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Pr>
          <w:rFonts w:eastAsia="Times New Roman" w:cs="Times New Roman"/>
          <w:lang w:val="ky-KG" w:eastAsia="ru-RU"/>
        </w:rPr>
        <w:lastRenderedPageBreak/>
        <w:t xml:space="preserve">Мамлекеттик стратегиялык башкаруу жана пландоо принциптерин белгилөөчү, стратегиялык документтердин так иерархиясын </w:t>
      </w:r>
      <w:r w:rsidR="00E264C7">
        <w:rPr>
          <w:rFonts w:eastAsia="Times New Roman" w:cs="Times New Roman"/>
          <w:lang w:val="ky-KG" w:eastAsia="ru-RU"/>
        </w:rPr>
        <w:t>түзүүчү</w:t>
      </w:r>
      <w:r w:rsidR="004E4C03" w:rsidRPr="001C1C6B">
        <w:rPr>
          <w:rFonts w:eastAsia="Times New Roman" w:cs="Times New Roman"/>
          <w:lang w:val="ky-KG" w:eastAsia="ru-RU"/>
        </w:rPr>
        <w:t>«</w:t>
      </w:r>
      <w:r w:rsidR="00F74F01" w:rsidRPr="001C1C6B">
        <w:rPr>
          <w:rFonts w:eastAsia="Times New Roman" w:cs="Times New Roman"/>
          <w:lang w:val="ky-KG" w:eastAsia="ru-RU"/>
        </w:rPr>
        <w:t>Мамлекеттик стратегиялык башкаруу жана пландоо жөнүндө</w:t>
      </w:r>
      <w:r w:rsidR="004E4C03" w:rsidRPr="001C1C6B">
        <w:rPr>
          <w:rFonts w:eastAsia="Times New Roman" w:cs="Times New Roman"/>
          <w:lang w:val="ky-KG" w:eastAsia="ru-RU"/>
        </w:rPr>
        <w:t>»</w:t>
      </w:r>
      <w:r w:rsidR="00F74F01" w:rsidRPr="001C1C6B">
        <w:rPr>
          <w:rFonts w:eastAsia="Times New Roman" w:cs="Times New Roman"/>
          <w:lang w:val="ky-KG" w:eastAsia="ru-RU"/>
        </w:rPr>
        <w:t xml:space="preserve"> Кыргыз Республикасынын Мыйзамынын долбоорун</w:t>
      </w:r>
      <w:r w:rsidR="00E264C7">
        <w:rPr>
          <w:rFonts w:eastAsia="Times New Roman" w:cs="Times New Roman"/>
          <w:lang w:val="ky-KG" w:eastAsia="ru-RU"/>
        </w:rPr>
        <w:t xml:space="preserve"> кабыл алууну тездетүү зарыл, анын натыйжасында</w:t>
      </w:r>
      <w:r w:rsidR="00F74F01" w:rsidRPr="001C1C6B">
        <w:rPr>
          <w:rFonts w:eastAsia="Times New Roman" w:cs="Times New Roman"/>
          <w:lang w:val="ky-KG" w:eastAsia="ru-RU"/>
        </w:rPr>
        <w:t xml:space="preserve"> аткаруу бийлиги органдарынын стратегиялык максаттар жана милдеттер бою</w:t>
      </w:r>
      <w:r w:rsidR="00E264C7">
        <w:rPr>
          <w:rFonts w:eastAsia="Times New Roman" w:cs="Times New Roman"/>
          <w:lang w:val="ky-KG" w:eastAsia="ru-RU"/>
        </w:rPr>
        <w:t>нча отчет берүү режимин бекемделе</w:t>
      </w:r>
      <w:r w:rsidR="00F74F01" w:rsidRPr="001C1C6B">
        <w:rPr>
          <w:rFonts w:eastAsia="Times New Roman" w:cs="Times New Roman"/>
          <w:lang w:val="ky-KG" w:eastAsia="ru-RU"/>
        </w:rPr>
        <w:t xml:space="preserve">т. </w:t>
      </w:r>
    </w:p>
    <w:p w:rsidR="00F74F01" w:rsidRPr="001C1C6B" w:rsidRDefault="00F74F01"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 xml:space="preserve">Мамлекеттик органдардын жана кызмат адамдарынын функциялары </w:t>
      </w:r>
      <w:r w:rsidR="004E4C03" w:rsidRPr="001C1C6B">
        <w:rPr>
          <w:rFonts w:eastAsia="Times New Roman" w:cs="Times New Roman"/>
          <w:lang w:val="ky-KG" w:eastAsia="ru-RU"/>
        </w:rPr>
        <w:t>«</w:t>
      </w:r>
      <w:r w:rsidRPr="001C1C6B">
        <w:rPr>
          <w:rFonts w:eastAsia="Times New Roman" w:cs="Times New Roman"/>
          <w:lang w:val="ky-KG" w:eastAsia="ru-RU"/>
        </w:rPr>
        <w:t>күтүлүүчү натыйжа (продукт) – функция (ыйгарым укук, укук) – жоопкерчилик</w:t>
      </w:r>
      <w:r w:rsidR="004E4C03" w:rsidRPr="001C1C6B">
        <w:rPr>
          <w:rFonts w:eastAsia="Times New Roman" w:cs="Times New Roman"/>
          <w:lang w:val="ky-KG" w:eastAsia="ru-RU"/>
        </w:rPr>
        <w:t>»</w:t>
      </w:r>
      <w:r w:rsidRPr="001C1C6B">
        <w:rPr>
          <w:rFonts w:eastAsia="Times New Roman" w:cs="Times New Roman"/>
          <w:lang w:val="ky-KG" w:eastAsia="ru-RU"/>
        </w:rPr>
        <w:t xml:space="preserve"> схемасына ылайык кайра каралып чыгат.</w:t>
      </w:r>
    </w:p>
    <w:p w:rsidR="00F74F01" w:rsidRPr="001C1C6B" w:rsidRDefault="003C5A78"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Жарандар үчүн мамлекеттик жана муниципалдык кызмат көрсөтүүлөргө, бизнес үчүн лицензиялык уруксат берүүчү жол-жоболорго жеткиликтүүлүгүн камсыз кылуучу мамлекеттик органдардын ведомстволор аралык өз ара аракеттенүүнүн мамлекеттик порталы маалым</w:t>
      </w:r>
      <w:r w:rsidR="005F2E29" w:rsidRPr="001C1C6B">
        <w:rPr>
          <w:rFonts w:eastAsia="Times New Roman" w:cs="Times New Roman"/>
          <w:lang w:val="ky-KG" w:eastAsia="ru-RU"/>
        </w:rPr>
        <w:t>аттык-</w:t>
      </w:r>
      <w:r w:rsidRPr="001C1C6B">
        <w:rPr>
          <w:rFonts w:eastAsia="Times New Roman" w:cs="Times New Roman"/>
          <w:lang w:val="ky-KG" w:eastAsia="ru-RU"/>
        </w:rPr>
        <w:t xml:space="preserve">коммуникациялык технологиялардын базасында түзүлөт жана </w:t>
      </w:r>
      <w:r w:rsidR="0029094F" w:rsidRPr="001C1C6B">
        <w:rPr>
          <w:rFonts w:eastAsia="Times New Roman" w:cs="Times New Roman"/>
          <w:lang w:val="ky-KG" w:eastAsia="ru-RU"/>
        </w:rPr>
        <w:t>электрондук иш кагаздарын жүргүзүү киргизилет.</w:t>
      </w:r>
    </w:p>
    <w:p w:rsidR="0029094F" w:rsidRPr="001C1C6B" w:rsidRDefault="005F2E29"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 xml:space="preserve">Маалыматтык-коммуникациялык технологияларды колдонуу менен мамлекеттик жана муниципалдык кызмат көрсөтүүлөрдү оптималдаштыруу бир катар кызматтарды жеке секторго өткөрүп берүүгө жөндөм түзөт, мамлекеттик жана муниципалдык кызмат көрсөтүүлөрдүн натыйжалуулугун жакшыртат. </w:t>
      </w:r>
      <w:r w:rsidR="006D3CB8" w:rsidRPr="001C1C6B">
        <w:rPr>
          <w:rFonts w:eastAsia="Times New Roman" w:cs="Times New Roman"/>
          <w:lang w:val="ky-KG" w:eastAsia="ru-RU"/>
        </w:rPr>
        <w:t>Калк менен бизнестин муктаждыктарын эске алуу менен жана кыйла көп суроо-талапка ээ болгон кошумча критерийлерди иштеп чыгуу аркылуу мамлекеттик жана муниципалдык кызмат көрсөтүүлөр боюнча стандарттар жана регламенттер өркүндөтүлөт, мамлекеттик жана муниципалдык кызмат көрсөтүүлөрдүн сапатына жана жеткиликтүүлүгүнө мамлекеттик жана коомдук мониторинг жүргүзүү системасы киргизилет.</w:t>
      </w:r>
    </w:p>
    <w:p w:rsidR="006D3CB8" w:rsidRPr="001C1C6B" w:rsidRDefault="006D3CB8"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Жеке секторду туташтыруу мүмкүнчүлүгү менен маалымат алмашуу үчүн негизги техникалык платформаларда иштеген ири маалыматтардын ачык базасы түзүлөт.</w:t>
      </w:r>
    </w:p>
    <w:p w:rsidR="006D3CB8" w:rsidRPr="001C1C6B" w:rsidRDefault="006D3CB8"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sidRPr="001C1C6B">
        <w:rPr>
          <w:rFonts w:eastAsia="Times New Roman" w:cs="Times New Roman"/>
          <w:lang w:val="ky-KG" w:eastAsia="ru-RU"/>
        </w:rPr>
        <w:t>Мамлекеттик кызматка жогорку деңгээлдеги кесипкөйлүү адистерди тартуу үчүн, ошондой эле мамлекеттик жана муниципалдык кызматчыларга кошумча дем берүү максатында эмгек акыны жогорулатуу жана социалдык кызмат көрсөтүүлөр пакетин камсыздоо боюнча чаралар көрүлөт. Башка өлкөлөрдүн тажрыйбасын изилдеп, социалдык кызмат көрсөтүүлөр пакетинин түрлөрүн аныктоо жана аларды Кыргыз Республикасына киргизүү механизмдерин иштеп чыгуу зарыл.</w:t>
      </w:r>
    </w:p>
    <w:p w:rsidR="00D36EC8" w:rsidRPr="001C1C6B" w:rsidRDefault="001740D9" w:rsidP="00A256C5">
      <w:pPr>
        <w:pStyle w:val="a3"/>
        <w:numPr>
          <w:ilvl w:val="1"/>
          <w:numId w:val="18"/>
        </w:numPr>
        <w:spacing w:after="120" w:line="240" w:lineRule="auto"/>
        <w:ind w:left="0" w:firstLine="567"/>
        <w:contextualSpacing w:val="0"/>
        <w:jc w:val="both"/>
        <w:rPr>
          <w:rFonts w:eastAsia="Times New Roman" w:cs="Times New Roman"/>
          <w:lang w:val="ky-KG" w:eastAsia="ru-RU"/>
        </w:rPr>
      </w:pPr>
      <w:r w:rsidRPr="001C1C6B">
        <w:rPr>
          <w:rFonts w:cs="Times New Roman"/>
          <w:lang w:val="ky-KG"/>
        </w:rPr>
        <w:t>Мамлекеттик органдардын ишинде технологияларды колдонуу, чоң</w:t>
      </w:r>
      <w:r w:rsidR="00463189" w:rsidRPr="001C1C6B">
        <w:rPr>
          <w:rFonts w:cs="Times New Roman"/>
          <w:lang w:val="ky-KG"/>
        </w:rPr>
        <w:t xml:space="preserve"> маалыматтар менен иштей билүү</w:t>
      </w:r>
      <w:r w:rsidRPr="001C1C6B">
        <w:rPr>
          <w:rFonts w:cs="Times New Roman"/>
          <w:lang w:val="ky-KG"/>
        </w:rPr>
        <w:t xml:space="preserve"> мамлекеттик кызматчы</w:t>
      </w:r>
      <w:r w:rsidR="00463189" w:rsidRPr="001C1C6B">
        <w:rPr>
          <w:rFonts w:cs="Times New Roman"/>
          <w:lang w:val="ky-KG"/>
        </w:rPr>
        <w:t>нын</w:t>
      </w:r>
      <w:r w:rsidRPr="001C1C6B">
        <w:rPr>
          <w:rFonts w:cs="Times New Roman"/>
          <w:lang w:val="ky-KG"/>
        </w:rPr>
        <w:t xml:space="preserve"> компетенцияларын кайра кароо</w:t>
      </w:r>
      <w:r w:rsidR="00463189" w:rsidRPr="001C1C6B">
        <w:rPr>
          <w:rFonts w:cs="Times New Roman"/>
          <w:lang w:val="ky-KG"/>
        </w:rPr>
        <w:t>ну талап кылат</w:t>
      </w:r>
      <w:r w:rsidRPr="001C1C6B">
        <w:rPr>
          <w:rFonts w:cs="Times New Roman"/>
          <w:lang w:val="ky-KG"/>
        </w:rPr>
        <w:t>.</w:t>
      </w:r>
      <w:r w:rsidR="00463189" w:rsidRPr="001C1C6B">
        <w:rPr>
          <w:rFonts w:cs="Times New Roman"/>
          <w:lang w:val="ky-KG"/>
        </w:rPr>
        <w:t xml:space="preserve"> Мамлекеттик жана муниципалдык кызматчыларды иш берүүчүнүн </w:t>
      </w:r>
      <w:r w:rsidR="00463189" w:rsidRPr="001C1C6B">
        <w:rPr>
          <w:rFonts w:cs="Times New Roman"/>
          <w:lang w:val="ky-KG"/>
        </w:rPr>
        <w:lastRenderedPageBreak/>
        <w:t>эсебинен системалык окутууну (компьютердик квалификацияны, тил билүү деңгээлин жогорулатуу ж.б.) киргизүү зарыл.</w:t>
      </w:r>
    </w:p>
    <w:p w:rsidR="001740D9" w:rsidRPr="001C1C6B" w:rsidRDefault="001740D9" w:rsidP="00A256C5">
      <w:pPr>
        <w:pStyle w:val="a3"/>
        <w:numPr>
          <w:ilvl w:val="1"/>
          <w:numId w:val="18"/>
        </w:numPr>
        <w:spacing w:after="0" w:line="240" w:lineRule="auto"/>
        <w:ind w:left="0" w:firstLine="567"/>
        <w:contextualSpacing w:val="0"/>
        <w:jc w:val="both"/>
        <w:rPr>
          <w:rFonts w:eastAsia="Times New Roman" w:cs="Times New Roman"/>
          <w:lang w:val="ky-KG" w:eastAsia="ru-RU"/>
        </w:rPr>
      </w:pPr>
      <w:r w:rsidRPr="001C1C6B">
        <w:rPr>
          <w:rFonts w:cs="Times New Roman"/>
          <w:lang w:val="ky-KG"/>
        </w:rPr>
        <w:t xml:space="preserve">Мониторинг жана баалоо, анын ичинде коомдук баалоо системасы кабыл алынган </w:t>
      </w:r>
      <w:r w:rsidR="00463189" w:rsidRPr="001C1C6B">
        <w:rPr>
          <w:rFonts w:cs="Times New Roman"/>
          <w:lang w:val="ky-KG"/>
        </w:rPr>
        <w:t xml:space="preserve">Программаны </w:t>
      </w:r>
      <w:r w:rsidRPr="001C1C6B">
        <w:rPr>
          <w:rFonts w:cs="Times New Roman"/>
          <w:lang w:val="ky-KG"/>
        </w:rPr>
        <w:t xml:space="preserve">жүзөгө ашыруунун натыйжалуулугунаныктоого жана тез өзгөрүүчү кырдаалдарда жанадүйнөлүк жана региондук тренддердин шарттарында максаттарды жана милдеттерди тактоого жардам берет. </w:t>
      </w:r>
    </w:p>
    <w:p w:rsidR="001740D9" w:rsidRPr="001C1C6B" w:rsidRDefault="001740D9" w:rsidP="00A256C5">
      <w:pPr>
        <w:spacing w:after="240"/>
        <w:ind w:firstLine="709"/>
        <w:rPr>
          <w:b/>
          <w:bCs/>
          <w:lang w:val="ky-KG"/>
        </w:rPr>
      </w:pPr>
    </w:p>
    <w:p w:rsidR="001740D9" w:rsidRPr="001C1C6B" w:rsidRDefault="00A256C5" w:rsidP="00A256C5">
      <w:pPr>
        <w:pStyle w:val="1"/>
      </w:pPr>
      <w:bookmarkStart w:id="9" w:name="_Toc515561221"/>
      <w:r>
        <w:t xml:space="preserve">3. </w:t>
      </w:r>
      <w:r w:rsidR="001740D9" w:rsidRPr="001C1C6B">
        <w:t>Элдин бакубаттыгынын</w:t>
      </w:r>
      <w:r w:rsidR="00872EAE" w:rsidRPr="001C1C6B">
        <w:t xml:space="preserve"> камсыздоонун</w:t>
      </w:r>
      <w:r w:rsidR="001740D9" w:rsidRPr="001C1C6B">
        <w:t xml:space="preserve"> экономикалык базасы</w:t>
      </w:r>
      <w:bookmarkEnd w:id="9"/>
    </w:p>
    <w:p w:rsidR="001740D9" w:rsidRPr="001C1C6B" w:rsidRDefault="008A26B2" w:rsidP="00A256C5">
      <w:pPr>
        <w:pStyle w:val="3"/>
        <w:ind w:left="567"/>
        <w:rPr>
          <w:rFonts w:ascii="Times New Roman" w:hAnsi="Times New Roman" w:cs="Times New Roman"/>
          <w:color w:val="auto"/>
          <w:lang w:val="ky-KG"/>
        </w:rPr>
      </w:pPr>
      <w:bookmarkStart w:id="10" w:name="_Toc515561222"/>
      <w:r>
        <w:rPr>
          <w:rFonts w:ascii="Times New Roman" w:hAnsi="Times New Roman" w:cs="Times New Roman"/>
          <w:color w:val="auto"/>
          <w:lang w:val="ky-KG"/>
        </w:rPr>
        <w:t>3</w:t>
      </w:r>
      <w:r w:rsidR="001740D9" w:rsidRPr="001C1C6B">
        <w:rPr>
          <w:rFonts w:ascii="Times New Roman" w:hAnsi="Times New Roman" w:cs="Times New Roman"/>
          <w:color w:val="auto"/>
          <w:lang w:val="ky-KG"/>
        </w:rPr>
        <w:t>.1. Киришүү жана кырдаалды баалоо</w:t>
      </w:r>
      <w:bookmarkEnd w:id="10"/>
    </w:p>
    <w:p w:rsidR="001740D9" w:rsidRPr="001C1C6B" w:rsidRDefault="001740D9" w:rsidP="00A256C5">
      <w:pPr>
        <w:pStyle w:val="a3"/>
        <w:numPr>
          <w:ilvl w:val="2"/>
          <w:numId w:val="14"/>
        </w:numPr>
        <w:spacing w:before="240" w:line="240" w:lineRule="auto"/>
        <w:ind w:left="0" w:firstLine="567"/>
        <w:jc w:val="both"/>
        <w:rPr>
          <w:rFonts w:cs="Times New Roman"/>
          <w:lang w:val="ky-KG"/>
        </w:rPr>
      </w:pPr>
      <w:r w:rsidRPr="001C1C6B">
        <w:rPr>
          <w:rFonts w:cs="Times New Roman"/>
          <w:lang w:val="ky-KG"/>
        </w:rPr>
        <w:t>Кыргызстандыктардын байгерлигин көтөрүү, туруктуу экономикалык өсүштү камсыз кылуу, Кыргызстандын экономикалык жана финансылык көз карандысыздыгына жетишүү экономикалык саясаттын негизги багыттары болуп калышы керек.</w:t>
      </w:r>
    </w:p>
    <w:p w:rsidR="001740D9" w:rsidRPr="001C1C6B" w:rsidRDefault="001740D9"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Кыргызстандагы учурдагы экономикалык кырдаал соңку 5-10 жылдагы өлкөдө калыптанган татаал коомдук-саясий кырдаалга жараша түзүлгөн, ошондой эле тышкы факторлор, дүйнөлүк жана региондук мүнөздөгү тенденциялар менен шартталган. Бирок бардык чакырыктарга, ошондой эле табигый ресурстардын чектелгенине карабай Кыргызстандын экономикасында туруктуулук сакталууда жана жакшы динамика белгиленүүдө. </w:t>
      </w:r>
    </w:p>
    <w:p w:rsidR="001740D9" w:rsidRPr="001C1C6B" w:rsidRDefault="001740D9" w:rsidP="00A256C5">
      <w:pPr>
        <w:pStyle w:val="a3"/>
        <w:numPr>
          <w:ilvl w:val="2"/>
          <w:numId w:val="14"/>
        </w:numPr>
        <w:spacing w:line="240" w:lineRule="auto"/>
        <w:ind w:left="0" w:firstLine="567"/>
        <w:jc w:val="both"/>
        <w:rPr>
          <w:rFonts w:cs="Times New Roman"/>
          <w:lang w:val="ky-KG"/>
        </w:rPr>
      </w:pPr>
      <w:r w:rsidRPr="001C1C6B">
        <w:rPr>
          <w:rFonts w:cs="Times New Roman"/>
          <w:lang w:val="ky-KG"/>
        </w:rPr>
        <w:t>Кыргызстандын экономикасы өнүгүүнүн азыркы этабында өсүүнүн орточо темпин көрсөтүүдө жана тейлөө көрсөтүүчү өлкө катары мүнөздөлүүдө. Кыргызстандын ИДПсынын түзүмүндөгү эң көп үлүш кызмат көрсөтүүчү тармактарга тиешелүү. 2017-жылдагы ИДПнын жалпы көлөмүндө кызмат көрсөтүүнүн үлүшү 48,0%, өнөр жайы</w:t>
      </w:r>
      <w:r w:rsidR="007A3B3E" w:rsidRPr="001C1C6B">
        <w:rPr>
          <w:rFonts w:cs="Times New Roman"/>
          <w:lang w:val="ky-KG"/>
        </w:rPr>
        <w:t xml:space="preserve"> -</w:t>
      </w:r>
      <w:r w:rsidRPr="001C1C6B">
        <w:rPr>
          <w:rFonts w:cs="Times New Roman"/>
          <w:lang w:val="ky-KG"/>
        </w:rPr>
        <w:t xml:space="preserve"> 18,2%, айыл чарбасы </w:t>
      </w:r>
      <w:r w:rsidR="007A3B3E" w:rsidRPr="001C1C6B">
        <w:rPr>
          <w:rFonts w:cs="Times New Roman"/>
          <w:lang w:val="ky-KG"/>
        </w:rPr>
        <w:t xml:space="preserve">- </w:t>
      </w:r>
      <w:r w:rsidRPr="001C1C6B">
        <w:rPr>
          <w:rFonts w:cs="Times New Roman"/>
          <w:lang w:val="ky-KG"/>
        </w:rPr>
        <w:t xml:space="preserve">12,3% жана курулуш </w:t>
      </w:r>
      <w:r w:rsidR="007A3B3E" w:rsidRPr="001C1C6B">
        <w:rPr>
          <w:rFonts w:cs="Times New Roman"/>
          <w:lang w:val="ky-KG"/>
        </w:rPr>
        <w:t xml:space="preserve">- </w:t>
      </w:r>
      <w:r w:rsidRPr="001C1C6B">
        <w:rPr>
          <w:rFonts w:cs="Times New Roman"/>
          <w:lang w:val="ky-KG"/>
        </w:rPr>
        <w:t xml:space="preserve">8,2% болду. </w:t>
      </w:r>
    </w:p>
    <w:p w:rsidR="001740D9" w:rsidRPr="001C1C6B" w:rsidRDefault="001740D9" w:rsidP="00A256C5">
      <w:pPr>
        <w:pStyle w:val="a3"/>
        <w:numPr>
          <w:ilvl w:val="2"/>
          <w:numId w:val="14"/>
        </w:numPr>
        <w:spacing w:line="240" w:lineRule="auto"/>
        <w:ind w:left="0" w:firstLine="567"/>
        <w:jc w:val="both"/>
        <w:rPr>
          <w:rFonts w:cs="Times New Roman"/>
          <w:lang w:val="ky-KG"/>
        </w:rPr>
      </w:pPr>
      <w:r w:rsidRPr="001C1C6B">
        <w:rPr>
          <w:rFonts w:cs="Times New Roman"/>
          <w:lang w:val="ky-KG"/>
        </w:rPr>
        <w:t>Соңку беш жылдын жыйынтыгы боюнча ИДП жыл</w:t>
      </w:r>
      <w:r w:rsidR="007A3B3E" w:rsidRPr="001C1C6B">
        <w:rPr>
          <w:rFonts w:cs="Times New Roman"/>
          <w:lang w:val="ky-KG"/>
        </w:rPr>
        <w:t xml:space="preserve"> сайын</w:t>
      </w:r>
      <w:r w:rsidR="007A3B3E" w:rsidRPr="001C1C6B">
        <w:rPr>
          <w:rFonts w:cs="Times New Roman"/>
          <w:lang w:val="ky-KG"/>
        </w:rPr>
        <w:br/>
      </w:r>
      <w:r w:rsidRPr="001C1C6B">
        <w:rPr>
          <w:rFonts w:cs="Times New Roman"/>
          <w:lang w:val="ky-KG"/>
        </w:rPr>
        <w:t xml:space="preserve">4-5%га </w:t>
      </w:r>
      <w:r w:rsidR="007A3B3E" w:rsidRPr="001C1C6B">
        <w:rPr>
          <w:rFonts w:cs="Times New Roman"/>
          <w:lang w:val="ky-KG"/>
        </w:rPr>
        <w:t>өсүүдө</w:t>
      </w:r>
      <w:r w:rsidRPr="001C1C6B">
        <w:rPr>
          <w:rFonts w:cs="Times New Roman"/>
          <w:lang w:val="ky-KG"/>
        </w:rPr>
        <w:t xml:space="preserve">, орточо эмгек акынын пландуу өсүүдө, ал 2017-жылы 15391 сомду түздү. Анча олуттуу эмес сезондук өзгөрүүлөргө карабастан, монетардык жана фискалдык саясат жалпысынан </w:t>
      </w:r>
      <w:r w:rsidR="007A3B3E" w:rsidRPr="001C1C6B">
        <w:rPr>
          <w:rFonts w:cs="Times New Roman"/>
          <w:lang w:val="ky-KG"/>
        </w:rPr>
        <w:t xml:space="preserve">Кыргыз Республикасынынулуттук </w:t>
      </w:r>
      <w:r w:rsidRPr="001C1C6B">
        <w:rPr>
          <w:rFonts w:cs="Times New Roman"/>
          <w:lang w:val="ky-KG"/>
        </w:rPr>
        <w:t>валюта</w:t>
      </w:r>
      <w:r w:rsidR="007A3B3E" w:rsidRPr="001C1C6B">
        <w:rPr>
          <w:rFonts w:cs="Times New Roman"/>
          <w:lang w:val="ky-KG"/>
        </w:rPr>
        <w:t>сы</w:t>
      </w:r>
      <w:r w:rsidRPr="001C1C6B">
        <w:rPr>
          <w:rFonts w:cs="Times New Roman"/>
          <w:lang w:val="ky-KG"/>
        </w:rPr>
        <w:t xml:space="preserve">нын курсунун туруктуу деңгээлин сактап турду. </w:t>
      </w:r>
    </w:p>
    <w:p w:rsidR="001740D9" w:rsidRPr="001C1C6B" w:rsidRDefault="001740D9"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Ошол эле учурда </w:t>
      </w:r>
      <w:r w:rsidR="007A3B3E" w:rsidRPr="001C1C6B">
        <w:rPr>
          <w:rFonts w:cs="Times New Roman"/>
          <w:lang w:val="ky-KG"/>
        </w:rPr>
        <w:t xml:space="preserve">ички жана тышкы факторлордон улам пайда болгон экономиканын </w:t>
      </w:r>
      <w:r w:rsidRPr="001C1C6B">
        <w:rPr>
          <w:rFonts w:cs="Times New Roman"/>
          <w:lang w:val="ky-KG"/>
        </w:rPr>
        <w:t>кыйла начар жактары сакталууда. Өлкөнүн негизги экономикалык параметрлери Кумтөрдүн ишине көз каранды болууда. Алсак, 2017-жыл</w:t>
      </w:r>
      <w:r w:rsidR="007A3B3E" w:rsidRPr="001C1C6B">
        <w:rPr>
          <w:rFonts w:cs="Times New Roman"/>
          <w:lang w:val="ky-KG"/>
        </w:rPr>
        <w:t xml:space="preserve">ыөлкөнүн </w:t>
      </w:r>
      <w:r w:rsidRPr="001C1C6B">
        <w:rPr>
          <w:rFonts w:cs="Times New Roman"/>
          <w:lang w:val="ky-KG"/>
        </w:rPr>
        <w:t>ИДП</w:t>
      </w:r>
      <w:r w:rsidR="007A3B3E" w:rsidRPr="001C1C6B">
        <w:rPr>
          <w:rFonts w:cs="Times New Roman"/>
          <w:lang w:val="ky-KG"/>
        </w:rPr>
        <w:t>сын</w:t>
      </w:r>
      <w:r w:rsidRPr="001C1C6B">
        <w:rPr>
          <w:rFonts w:cs="Times New Roman"/>
          <w:lang w:val="ky-KG"/>
        </w:rPr>
        <w:t>да</w:t>
      </w:r>
      <w:r w:rsidR="007A3B3E" w:rsidRPr="001C1C6B">
        <w:rPr>
          <w:rFonts w:cs="Times New Roman"/>
          <w:lang w:val="ky-KG"/>
        </w:rPr>
        <w:t>гы</w:t>
      </w:r>
      <w:r w:rsidRPr="001C1C6B">
        <w:rPr>
          <w:rFonts w:cs="Times New Roman"/>
          <w:lang w:val="ky-KG"/>
        </w:rPr>
        <w:t xml:space="preserve"> Кумтөрдүн үлүшү 9,7% болду, ал эми өнөр жай өндүрүшүнүн жалпы көлөмүнүн 43,8%ын түздү. ИДПнын жакшы өсүшү көп учурда капиталдык топтоого жана кайра өндүрүүгө караганда керектөөнүн өсүшү менен шартталды. </w:t>
      </w:r>
    </w:p>
    <w:p w:rsidR="001740D9" w:rsidRPr="001C1C6B" w:rsidRDefault="001740D9"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Жумушсуздук жана жумуш орундарынын жетишсиздигинин проблемасы жүз миңдеген кыргызстандыктардын эмгектенүү үчүн </w:t>
      </w:r>
      <w:r w:rsidRPr="001C1C6B">
        <w:rPr>
          <w:rFonts w:cs="Times New Roman"/>
          <w:lang w:val="ky-KG"/>
        </w:rPr>
        <w:lastRenderedPageBreak/>
        <w:t>өлкөдөн тышкары жактарга кетүүсүнө мажбур кылууда. Динамикалуу ички миграция бар, ал биринчи кезекте жумуш издөө менен байланышкан. Миграция айыл жергесин өнүктүрүүгө терс таасирин тийгизүүдө. Эмгекке жөндөмдүү калк өзүнүн ата-журтунда жашабагандыктан, жергиликтүү коомду жана инфраструктураны өнүктүрбөй жатат. Ошол эле учурда аялдар жана улгайган жарандар кол өнөрчүлүктү өнүктүрүүгө адистешип, экономикалык жактан активдүү калктын бүтүндөй классын түзүп калды. Мамлекет үчүн айылдагы жашоочулардын активдүүлүгү жер-жерлерде өзүнүн социалдык-экономикалык проблемаларын чечкен, өз алдынча эмгектенген жарандардын чыгармачылыгын өнүктүрүүгө колдоо көрсөтүүгө түрткү берет.</w:t>
      </w:r>
    </w:p>
    <w:p w:rsidR="00EB75D0" w:rsidRPr="001C1C6B" w:rsidRDefault="00EB75D0"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Жүргүзүлүп жаткан либералдык экономикалык кайра уюштуруулар сектордун калыптанышына, элдик көркөм өнөр жайын, кол өнөрчүлүктү кайра жандандырууга жана анын өнүгүүсүн колдоого багытталган мамлекеттик саясаттын аткарылышы жакшы таасир берди, бирок ал азырга чейин натыйжалуу экономикалык система боло элек. Бүгүнкү күндө жеке белгини пайдалануу практикасы иш жүзүндө бар, бирок мындай механизмди толук колдонууга мүмкүндүк берген укуктук мейкиндик мыйзамдарда жок. </w:t>
      </w:r>
    </w:p>
    <w:p w:rsidR="00EB75D0" w:rsidRPr="001C1C6B" w:rsidRDefault="00EB75D0" w:rsidP="00A256C5">
      <w:pPr>
        <w:pStyle w:val="a3"/>
        <w:numPr>
          <w:ilvl w:val="2"/>
          <w:numId w:val="14"/>
        </w:numPr>
        <w:spacing w:after="120" w:line="240" w:lineRule="auto"/>
        <w:ind w:left="0" w:firstLine="567"/>
        <w:jc w:val="both"/>
        <w:rPr>
          <w:rFonts w:cs="Times New Roman"/>
          <w:lang w:val="ky-KG"/>
        </w:rPr>
      </w:pPr>
      <w:r w:rsidRPr="001C1C6B">
        <w:rPr>
          <w:rFonts w:cs="Times New Roman"/>
          <w:lang w:val="ky-KG"/>
        </w:rPr>
        <w:t xml:space="preserve">Күчөп бараткан глобалдуу атаандаштык терс таасирин тийгизүүдө. Көптөгөн өлкөлөр улуттук атаандаштыкка жөндөмдүүлүктү көп учурда өзүнүн өндүрүүчүлөрүн коргоо боюнча административдик чараларды колдонуп күчөтүүдө. </w:t>
      </w:r>
    </w:p>
    <w:p w:rsidR="00EB75D0" w:rsidRPr="001C1C6B" w:rsidRDefault="00EB75D0" w:rsidP="00A256C5">
      <w:pPr>
        <w:pStyle w:val="a3"/>
        <w:numPr>
          <w:ilvl w:val="2"/>
          <w:numId w:val="14"/>
        </w:numPr>
        <w:spacing w:after="120" w:line="240" w:lineRule="auto"/>
        <w:ind w:left="0" w:firstLine="567"/>
        <w:jc w:val="both"/>
        <w:rPr>
          <w:rFonts w:cs="Times New Roman"/>
          <w:lang w:val="ky-KG"/>
        </w:rPr>
      </w:pPr>
      <w:r w:rsidRPr="001C1C6B">
        <w:rPr>
          <w:rFonts w:cs="Times New Roman"/>
          <w:lang w:val="ky-KG"/>
        </w:rPr>
        <w:t>Ошол эле учурда, ишкердикти өнүктүрүү үчүн жагымдуу шарттарды түзүүгө байланышкан абдан актуалдуу маселелердин бири болуп институционалдык чөйрөнүн сапатынын начардагы жана шайкеш социалдык жана өндүрүштүк инфраструктуранын жоктугу эсептелет. Жөнгө салуу системасындагы теңдештиктин жоктугу экономиканын атаандаштыкка жөндөмдүүлүгүн азайтат жана инвестициялык жагымдуулукту чектейт.</w:t>
      </w:r>
    </w:p>
    <w:p w:rsidR="00EB75D0" w:rsidRPr="001C1C6B" w:rsidRDefault="00EB75D0" w:rsidP="00A256C5">
      <w:pPr>
        <w:pStyle w:val="a3"/>
        <w:numPr>
          <w:ilvl w:val="2"/>
          <w:numId w:val="14"/>
        </w:numPr>
        <w:spacing w:after="120" w:line="240" w:lineRule="auto"/>
        <w:ind w:left="0" w:firstLine="567"/>
        <w:jc w:val="both"/>
        <w:rPr>
          <w:rFonts w:cs="Times New Roman"/>
          <w:lang w:val="ky-KG"/>
        </w:rPr>
      </w:pPr>
      <w:r w:rsidRPr="001C1C6B">
        <w:rPr>
          <w:rFonts w:cs="Times New Roman"/>
          <w:lang w:val="ky-KG"/>
        </w:rPr>
        <w:t xml:space="preserve">Кыргызстандын жакынкы мезгилге чейин жумуш орундарынын өсүшүнө өбөлгө болуп, кошумча наркты жаратып, өлкөгө чет элдик валютанын келишин камсыз кылып, экономикадагы маанилүү орунду ээлеген реэкспорттук потенциал олуттуу төмөндөдү. </w:t>
      </w:r>
    </w:p>
    <w:p w:rsidR="00EB75D0" w:rsidRPr="001C1C6B" w:rsidRDefault="00EB75D0" w:rsidP="00A256C5">
      <w:pPr>
        <w:pStyle w:val="a3"/>
        <w:numPr>
          <w:ilvl w:val="2"/>
          <w:numId w:val="14"/>
        </w:numPr>
        <w:spacing w:after="120" w:line="240" w:lineRule="auto"/>
        <w:ind w:left="0" w:firstLine="567"/>
        <w:jc w:val="both"/>
        <w:rPr>
          <w:rFonts w:cs="Times New Roman"/>
          <w:lang w:val="ky-KG"/>
        </w:rPr>
      </w:pPr>
      <w:r w:rsidRPr="001C1C6B">
        <w:rPr>
          <w:rFonts w:cs="Times New Roman"/>
          <w:lang w:val="ky-KG"/>
        </w:rPr>
        <w:t>Финансылык сектордун туруктуулугун мигранттардын акча которууларына жана мамлекеттин линиясы боюнча тартылган инвестицияларга, ошондой эле кылдат жүргүзүлгөн фискалдык жана монетардык саясатка байланыштуу сактоого мүмкүндүк болууда. Ушул фондо Кыргызстан үчүн мигранттардын акча которууларынын үзгүлтүксүздүгү жана алардын көлөмү тууралуу маселе актуалдашууда. Ушуга байланыштуу миграция (мигранттардын) процесстери социалдык аспект гана эмес, маанилүү экономикалык аспект болуп калды.</w:t>
      </w:r>
    </w:p>
    <w:p w:rsidR="00EB75D0" w:rsidRPr="001C1C6B" w:rsidRDefault="00EB75D0"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Ошол эле учурда мамлекет өлкөнүн экономикалык өнүгүүсүн камсыз кылуу боюнча активдүү чараларды көрүүдө. </w:t>
      </w:r>
      <w:r w:rsidRPr="001C1C6B">
        <w:rPr>
          <w:rFonts w:cs="Times New Roman"/>
          <w:spacing w:val="1"/>
          <w:lang w:val="ky-KG"/>
        </w:rPr>
        <w:t>Өкмөт</w:t>
      </w:r>
      <w:r w:rsidRPr="001C1C6B">
        <w:rPr>
          <w:rFonts w:cs="Times New Roman"/>
          <w:lang w:val="ky-KG"/>
        </w:rPr>
        <w:t xml:space="preserve"> негизги </w:t>
      </w:r>
      <w:r w:rsidRPr="001C1C6B">
        <w:rPr>
          <w:rFonts w:cs="Times New Roman"/>
          <w:lang w:val="ky-KG"/>
        </w:rPr>
        <w:lastRenderedPageBreak/>
        <w:t>чөйрөлөрдө жеке демилгени өнүктүрүү үчүн ченемдик жана жөнгө салуучулук негизди ырааттуу оптималдаштырууда, өнөр жайын жана айыл чарбаны калыбына келтирүү боюнча аракеттерди көрүүдө. Айыл чарбасындагы, жеңил өнөр жайындагы жана кызмат көрсөтүү секторундагы кыйла демилгелүү чакан жана орто бизнести жеткиликтүү каржылоо менен камсыз кылуу боюнча мамлекеттик программалар аткарылууда.</w:t>
      </w:r>
    </w:p>
    <w:p w:rsidR="00EB75D0" w:rsidRPr="001C1C6B" w:rsidRDefault="00EB75D0"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Кыргызстандын ЕАЭБге кошулуусу жана «ВСП+» статусун алуусу ЕАЭБдин 180 миллиондуу рыногуна чыгуу жана ЕС өлкөлөрүнө товарларды жеткирүү мүмкүндүгү бар болгон интеграциялык потенциалды өздөштүрүүдө ата мекендик өндүрүүчүлөргө жаңы келечекти ачат. Кыргыз Республикасынын ЕАЭБге кошулуусу боюнча өткөөл мезгилдин алкагында өнөктөш-өлкөлөр тарабынан 800 млн АКШ доллары суммасында колдоо көрсөтүлүүдө. Кыргыз Республикасында ата мекендик өндүрүүчүлөрдү модернизациялоого жана колдоого көмөк көрсөтүү максатында Россия-Кыргыз өнүктүрүү фондунун каражаттарын этабы менен өздөштүрүү жүрүүдө. 2017-жылдын жыйынтыгы боюнча 261,5 млн АКШ долл. кредиттер жактырылды. </w:t>
      </w:r>
    </w:p>
    <w:p w:rsidR="00EB75D0" w:rsidRPr="001C1C6B" w:rsidRDefault="00EB75D0" w:rsidP="00A256C5">
      <w:pPr>
        <w:pStyle w:val="a3"/>
        <w:numPr>
          <w:ilvl w:val="2"/>
          <w:numId w:val="14"/>
        </w:numPr>
        <w:spacing w:line="240" w:lineRule="auto"/>
        <w:ind w:left="0" w:firstLine="567"/>
        <w:jc w:val="both"/>
        <w:rPr>
          <w:rFonts w:cs="Times New Roman"/>
          <w:lang w:val="ky-KG"/>
        </w:rPr>
      </w:pPr>
      <w:r w:rsidRPr="001C1C6B">
        <w:rPr>
          <w:rFonts w:cs="Times New Roman"/>
          <w:lang w:val="ky-KG"/>
        </w:rPr>
        <w:t>Соңку 5 жылда өлкөдөгү жакырчылыктын деңгээлин олуттуу төмөндөтүүгө жетиштик. 2016-жылдын жыйынтыгы боюнча жакырчылыктын деңгээли 25,4% болду, ал 2012-жылдан бери 12,6%га азайды. Ошондой эле өтө жакырчылыктын деңгээли 2012-2016-жылдары 4,4%дан 0,8%га чейин төмөндөдү. Дүйнөлүк банк Кыргызстанды жакыр өлкөлөрдүн катарынан чыгарды жана кирешеси орточо деңгээлде болгон, өнүгүп жаткан мамлекеттердин катарына кошту.</w:t>
      </w:r>
    </w:p>
    <w:p w:rsidR="00EB75D0" w:rsidRPr="001C1C6B" w:rsidRDefault="00EB75D0"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Жеке капиталды тартуу үчүн негизги секторлордогу продукциялардын рынокторун реформалоо зарыл. Капиталдык салымдардан олуттуу пайда таба турган жана мындан ары өсүштүн кыймылдаткыч күчү болуучу энергетикалык сектор реформалар токтотулгандыгына байланыштуу стагнация абалында турат. Сектор ЕРӨБдүн энергетика туруктуулугу индекси боюнча 4 рейтингдин 1,7 рейтингин ээлейт, бул мындай индекс түзүлгөн өлкөлөрдүн арасында абдан төмөнкү көрсөткүч болуп эсептелет. Ушул секторго тиешелүү маселелердин спектрин, тактап айтканда тарифтер саясаты жана башкаруу системасы тууралуу маселелердин бардыгын чечүү боюнча чараларды көрүү талап кылынат. Ушул сыяктуу өзгөртүүлөрдү жеке капиталды тартуу максатында транспорт жана коммуникациялар чөйрөсүндө да жүргүзүү зарыл. </w:t>
      </w:r>
    </w:p>
    <w:p w:rsidR="00EB75D0" w:rsidRPr="001C1C6B" w:rsidRDefault="00EB75D0"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Республиканын регондорун өнүктүрүүдөгү түзүлгөн айырмачылыктар экономиканын тармактар аралык түзүмүндөгү дисбалансты көрсөттү, бул аймактарга таасирин тийгизди. </w:t>
      </w:r>
    </w:p>
    <w:p w:rsidR="001740D9" w:rsidRPr="001C1C6B" w:rsidRDefault="00EB75D0" w:rsidP="00A256C5">
      <w:pPr>
        <w:pStyle w:val="a3"/>
        <w:numPr>
          <w:ilvl w:val="2"/>
          <w:numId w:val="14"/>
        </w:numPr>
        <w:spacing w:line="240" w:lineRule="auto"/>
        <w:ind w:left="0" w:firstLine="567"/>
        <w:jc w:val="both"/>
        <w:rPr>
          <w:rFonts w:cs="Times New Roman"/>
          <w:lang w:val="ky-KG"/>
        </w:rPr>
      </w:pPr>
      <w:r w:rsidRPr="001C1C6B">
        <w:rPr>
          <w:rFonts w:cs="Times New Roman"/>
          <w:lang w:val="ky-KG"/>
        </w:rPr>
        <w:t xml:space="preserve">Турак-жай-коммуналдык чарбанын (мындан ары - ТЖКЧ) системасы шаардык чөйрөдөгү турмуштун сапатын жана социалдык климатын калыптандырат, аймактын социалдык-экономикалык </w:t>
      </w:r>
      <w:r w:rsidRPr="001C1C6B">
        <w:rPr>
          <w:rFonts w:cs="Times New Roman"/>
          <w:lang w:val="ky-KG"/>
        </w:rPr>
        <w:lastRenderedPageBreak/>
        <w:t>потенциалын жана инвестициялык жагымдуулугун аныктайт. Турмуштук жана турак-жай-коммуналдык кызмат көрсөтүүлөрдү орточо жан башына алуу боюнча Кыргызстан өнүккөн өлкөлөрдөн дээрлик 6-7 эсе артта калган. Системалуу мамиленин жоктугу жана башкаруучулук потенциалдын төмөндүгү азыркы инфраструктурада инвестицияларды натыйжасыз пайдаланууга алып келүүдө. Эгемендүүлүктүн жылдарында шаарлардын башкы пландарын толук иштеп чыгуу токтоп калды, алардын көпчүлүгүндө жергиликтүү өкүлчүлүк бийлигинин органдары Зоналаштыруу жана жерге жайгаштыруу эрежелери кабыл алына элек, өнүгүү үчүн өнөр жайлык жана селитебдик зоналарга жерлер аныкталган жок жана бөлүп берилген эмес.</w:t>
      </w:r>
    </w:p>
    <w:p w:rsidR="001740D9" w:rsidRPr="001C1C6B" w:rsidRDefault="008A26B2" w:rsidP="00A256C5">
      <w:pPr>
        <w:pStyle w:val="3"/>
        <w:ind w:firstLine="567"/>
        <w:rPr>
          <w:rFonts w:ascii="Times New Roman" w:hAnsi="Times New Roman" w:cs="Times New Roman"/>
          <w:color w:val="auto"/>
          <w:lang w:val="ky-KG"/>
        </w:rPr>
      </w:pPr>
      <w:bookmarkStart w:id="11" w:name="_Toc515561223"/>
      <w:r>
        <w:rPr>
          <w:rFonts w:ascii="Times New Roman" w:hAnsi="Times New Roman" w:cs="Times New Roman"/>
          <w:color w:val="auto"/>
          <w:lang w:val="ky-KG"/>
        </w:rPr>
        <w:t>3</w:t>
      </w:r>
      <w:r w:rsidR="001740D9" w:rsidRPr="001C1C6B">
        <w:rPr>
          <w:rFonts w:ascii="Times New Roman" w:hAnsi="Times New Roman" w:cs="Times New Roman"/>
          <w:color w:val="auto"/>
          <w:lang w:val="ky-KG"/>
        </w:rPr>
        <w:t>.2. Көз караш – чөйрө жана тармактар, инфраструктура</w:t>
      </w:r>
      <w:bookmarkEnd w:id="11"/>
    </w:p>
    <w:p w:rsidR="001740D9" w:rsidRPr="001C1C6B" w:rsidRDefault="001740D9" w:rsidP="00A256C5">
      <w:pPr>
        <w:ind w:firstLine="709"/>
        <w:rPr>
          <w:b/>
          <w:bCs/>
          <w:lang w:val="ky-KG"/>
        </w:rPr>
      </w:pPr>
    </w:p>
    <w:p w:rsidR="00DB24E6" w:rsidRPr="001C1C6B" w:rsidRDefault="00DB24E6" w:rsidP="00A256C5">
      <w:pPr>
        <w:pStyle w:val="a3"/>
        <w:numPr>
          <w:ilvl w:val="2"/>
          <w:numId w:val="15"/>
        </w:numPr>
        <w:spacing w:line="240" w:lineRule="auto"/>
        <w:ind w:left="0" w:firstLine="567"/>
        <w:jc w:val="both"/>
        <w:rPr>
          <w:rFonts w:cs="Times New Roman"/>
          <w:lang w:val="ky-KG"/>
        </w:rPr>
      </w:pPr>
      <w:r w:rsidRPr="001C1C6B">
        <w:rPr>
          <w:rFonts w:cs="Times New Roman"/>
          <w:lang w:val="ky-KG"/>
        </w:rPr>
        <w:t>Өкмөттүн негизги милдети экономиканы динамикалуу өнүктүрүүнү жана элдин кирешелеринин туруктуу өсүшүн камсыз кылуу жана анын натыйжасында жакырчылык деңгээлин кыскартуу болуп эсептелет.</w:t>
      </w:r>
    </w:p>
    <w:p w:rsidR="00DB24E6" w:rsidRPr="001C1C6B" w:rsidRDefault="00DB24E6" w:rsidP="00A256C5">
      <w:pPr>
        <w:pStyle w:val="a3"/>
        <w:numPr>
          <w:ilvl w:val="2"/>
          <w:numId w:val="15"/>
        </w:numPr>
        <w:spacing w:line="240" w:lineRule="auto"/>
        <w:ind w:left="0" w:firstLine="567"/>
        <w:jc w:val="both"/>
        <w:rPr>
          <w:rFonts w:cs="Times New Roman"/>
          <w:lang w:val="ky-KG"/>
        </w:rPr>
      </w:pPr>
      <w:r w:rsidRPr="001C1C6B">
        <w:rPr>
          <w:rFonts w:cs="Times New Roman"/>
          <w:lang w:val="ky-KG"/>
        </w:rPr>
        <w:t>Тыгыз байланыштын натыйжалуу механизмдерин киргизүү экономиканы өнүктүрүү үчүн маанилүү максаттуу багыт болуп калат. Лицензияларды жана уруксаттарды алуу үчүн зарыл болгон мөөнөттөр кыскартылат жана электр берүүнүн жеткиликтүү болушу камсыз кылынат. Инвесторлорду инспекциялоо үчүн жол-жоболор кыскартылат.</w:t>
      </w:r>
    </w:p>
    <w:p w:rsidR="00DB24E6" w:rsidRPr="001C1C6B" w:rsidRDefault="00DB24E6" w:rsidP="00A256C5">
      <w:pPr>
        <w:pStyle w:val="a3"/>
        <w:numPr>
          <w:ilvl w:val="2"/>
          <w:numId w:val="15"/>
        </w:numPr>
        <w:spacing w:line="240" w:lineRule="auto"/>
        <w:ind w:left="0" w:firstLine="709"/>
        <w:jc w:val="both"/>
        <w:rPr>
          <w:rFonts w:cs="Times New Roman"/>
          <w:lang w:val="ky-KG"/>
        </w:rPr>
      </w:pPr>
      <w:r w:rsidRPr="001C1C6B">
        <w:rPr>
          <w:rFonts w:cs="Times New Roman"/>
          <w:lang w:val="ky-KG"/>
        </w:rPr>
        <w:t>Экономикадагы түзүмдүк өзгөрүүлөр жетишилди: керектөөчүлүк экономикалык системадан инвестициялык жана өндүрүштүк системага өттү. Экспорттук стратегия ЕАЭБдин рынокторуна чыгууга мүмкүндүк берди, ошондой эле ЕАЭБдин альтернативдүү рынокторун кеңейтти; өнөр жай жана айыл чарба өндүрүшүндө жогорку кошумча наркы бар долбоорлорго дем берилди. Артыкчылыктуу багыттар катары – жабдууларды өндүрүү жана чакан машина куруу, айыл чарба продукциясын кайра иштетүү жана тамак-аш азыктарын өндүрүү, текстиль буюмдарын жана бут кийимди өндүрүү тандалды; чакан орто бизнести жана өз алдынча ишкердикти колдоо жана аларга дем берүү кошумча жумуш орундарын түзүүгө жана жумушсуздукту төмөндөтүүгө мүмкүндүк берди. Адилет рынокко кепилдик берүү жана атаандаштык бар болгон тармактарды жөнгө салуудан баш тартуу; экономиканын негизги инфраструктуралык тармактарында (энергетикада, коммуналдык кызмат көрсөтүүдө, муниципалдык кызмат көрсөтүүдө) тарифтик жана баа саясатын кайра карап чыгуу тикелей чет элдик инвестициялардын агымын олуттуу көбөйтүүгө мүмкүндүк берди.</w:t>
      </w:r>
    </w:p>
    <w:p w:rsidR="00DB24E6" w:rsidRPr="001C1C6B" w:rsidRDefault="00DB24E6" w:rsidP="00A256C5">
      <w:pPr>
        <w:pStyle w:val="a3"/>
        <w:numPr>
          <w:ilvl w:val="2"/>
          <w:numId w:val="15"/>
        </w:numPr>
        <w:spacing w:line="240" w:lineRule="auto"/>
        <w:ind w:left="0" w:firstLine="709"/>
        <w:jc w:val="both"/>
        <w:rPr>
          <w:rFonts w:cs="Times New Roman"/>
          <w:lang w:val="ky-KG"/>
        </w:rPr>
      </w:pPr>
      <w:r w:rsidRPr="001C1C6B">
        <w:rPr>
          <w:rFonts w:cs="Times New Roman"/>
          <w:lang w:val="ky-KG"/>
        </w:rPr>
        <w:t xml:space="preserve">Көрүлүп жаткан чаралар өндүрүмдүүлүктүн көтөрүлүшүнө жана эмгек рыногунун өнүгүүсүнө алып келди (технологиялар аркылуу өндүрүмдүүлүктү жана продуктивдүүлүктү көтөрүүгө негизделген өнүгүү моделин колдонуу; бардык секторлордогу эмгек акыны саат боюнча төлөө </w:t>
      </w:r>
      <w:r w:rsidRPr="001C1C6B">
        <w:rPr>
          <w:rFonts w:cs="Times New Roman"/>
          <w:lang w:val="ky-KG"/>
        </w:rPr>
        <w:lastRenderedPageBreak/>
        <w:t>системасын киргизүү; жумуш күчүнө болгон суроо-талапты жана жумуш күчүн сунуштоонун сапатын жөнгө салууга болгон күч-аракетти жумшоо; кесипкөй көндүмдөрдү алуу жана квалификацияны жогорулатуу программасы; кесиптик бирликтерди реформалоо).</w:t>
      </w:r>
    </w:p>
    <w:p w:rsidR="00DB24E6" w:rsidRPr="001C1C6B" w:rsidRDefault="00DB24E6" w:rsidP="00A256C5">
      <w:pPr>
        <w:pStyle w:val="a3"/>
        <w:numPr>
          <w:ilvl w:val="2"/>
          <w:numId w:val="15"/>
        </w:numPr>
        <w:spacing w:line="240" w:lineRule="auto"/>
        <w:ind w:left="0" w:firstLine="709"/>
        <w:jc w:val="both"/>
        <w:rPr>
          <w:rFonts w:cs="Times New Roman"/>
          <w:lang w:val="ky-KG"/>
        </w:rPr>
      </w:pPr>
      <w:r w:rsidRPr="001C1C6B">
        <w:rPr>
          <w:rFonts w:cs="Times New Roman"/>
          <w:lang w:val="ky-KG"/>
        </w:rPr>
        <w:t>Өнүктүрүү үчүн принциптүү программалар ийгиликтүү ишке ашырылды (капиталды тартуунун рынокторун жана экспорттук рынокторду кеңейтүү; экономикалык артыкчылыктарда индустриализациялоону жана өнөр жай өндүрүшүн системалуу колдоо; техникалык адистиктерге басым коюу менен кесипкөй билим берүүнү күчөтүү; менчик институтун жана анын кепилдиктерин чыңдоо; пенсиялык системаны кайра өзгөртүү).</w:t>
      </w:r>
    </w:p>
    <w:p w:rsidR="00DB24E6" w:rsidRPr="001C1C6B" w:rsidRDefault="00DB24E6" w:rsidP="00A256C5">
      <w:pPr>
        <w:pStyle w:val="a3"/>
        <w:numPr>
          <w:ilvl w:val="2"/>
          <w:numId w:val="15"/>
        </w:numPr>
        <w:spacing w:line="240" w:lineRule="auto"/>
        <w:ind w:left="0" w:firstLine="709"/>
        <w:jc w:val="both"/>
        <w:rPr>
          <w:rFonts w:cs="Times New Roman"/>
          <w:lang w:val="ky-KG"/>
        </w:rPr>
      </w:pPr>
      <w:r w:rsidRPr="001C1C6B">
        <w:rPr>
          <w:rFonts w:cs="Times New Roman"/>
          <w:lang w:val="ky-KG"/>
        </w:rPr>
        <w:t xml:space="preserve">Өнүктүрүүнүн улуттук долбоорлору Өкмөттүн саясатынын артыкчылыгы болуп эсептелет жана экономикалык өнүктүрүү милдеттерин оптималдуу чечүүгө жетишүү максатында экономиканы системалуу жана түзүмдүк жактан реформалоону толуктайт. Инвестициялык долбоорлорду ишке ашыруунун натыйжалуулугун баалоо киргизилди, ал коомчулукка жеткиликтүү болуп, алардын аткарылышы үчүн мамлекеттик органдардын жетекчилеринин жеке жоопкерчилиги аныкталды. Жергиликтүү коомчулуктун, жарандардын жана бизнес коомчулуктун активдүүлүгү жана ээлеген орду аныкталды. </w:t>
      </w:r>
    </w:p>
    <w:p w:rsidR="00DB24E6" w:rsidRPr="001C1C6B" w:rsidRDefault="00DB24E6" w:rsidP="00A256C5">
      <w:pPr>
        <w:pStyle w:val="a3"/>
        <w:numPr>
          <w:ilvl w:val="2"/>
          <w:numId w:val="15"/>
        </w:numPr>
        <w:spacing w:line="240" w:lineRule="auto"/>
        <w:ind w:left="0" w:firstLine="709"/>
        <w:jc w:val="both"/>
        <w:rPr>
          <w:rFonts w:cs="Times New Roman"/>
          <w:lang w:val="ky-KG"/>
        </w:rPr>
      </w:pPr>
      <w:r w:rsidRPr="001C1C6B">
        <w:rPr>
          <w:rFonts w:cs="Times New Roman"/>
          <w:lang w:val="ky-KG"/>
        </w:rPr>
        <w:t xml:space="preserve">Алдын ала белгилүү болгон, ачык-айкын жана туруктуу эрежелердин негизинде ишке киргизилген мамлекеттик-жеке өнөктөштүк долбоорлору турмуштун кыйла маанилүү чөйрөлөрүндө, анын ичинде ТЖКЧ системасында коомдук кызмат көрсөтүүнүн жана инфраструктуранын жакшырышына алып келди. Жалпы мамлекеттик милдеттерди ишке ашыруу үчүн жеке капиталды тартуу мамлекеттик бюджетке жүктөмдү азайтууга мүмкүндүк берди. </w:t>
      </w:r>
    </w:p>
    <w:p w:rsidR="00DB24E6" w:rsidRPr="001C1C6B" w:rsidRDefault="00DB24E6" w:rsidP="00A256C5">
      <w:pPr>
        <w:pStyle w:val="a3"/>
        <w:numPr>
          <w:ilvl w:val="2"/>
          <w:numId w:val="15"/>
        </w:numPr>
        <w:spacing w:line="240" w:lineRule="auto"/>
        <w:ind w:left="0" w:firstLine="709"/>
        <w:jc w:val="both"/>
        <w:rPr>
          <w:rFonts w:cs="Times New Roman"/>
          <w:lang w:val="ky-KG"/>
        </w:rPr>
      </w:pPr>
      <w:r w:rsidRPr="001C1C6B">
        <w:rPr>
          <w:rFonts w:cs="Times New Roman"/>
          <w:lang w:val="ky-KG"/>
        </w:rPr>
        <w:t xml:space="preserve">Кыргыз Республикасынын бардык региондору жана өзгөчө таяныч шаарлардын тармагы социалдык-экономикалык өнүктүрүүнүн жогорку темпине ээ жана интеграцияланган улуттук экономиканын бир бөлүгү болуп эсептелет. Ар бир региондун экономикалык-географиялык өзгөчөлүгү бар. Бул өнүктүрүүнүн региондук пландарын ишке киргизүүнү пландоодо кластерлөө жүргүзүүгө мүмкүндүк берет. Ар бир регион абсолюттук атаандаштыктын позициясынын жалпы көрсөткүчү катары экспорттук потенциалды, демек валютанын келүүсүн күчөтөт. Келечекте экономикалык мүмкүнчүлүктөр адамдык өнүгүүнүн негизги булагы жана коомдук инфраструктуранын мазмуну болуп калат. Анын натыйжасында региондордун өнүгүүсүнүн дисбалансы, эмгек миграциясы кыйла аз таасир тийгизип калат. </w:t>
      </w:r>
    </w:p>
    <w:p w:rsidR="00DB24E6" w:rsidRPr="001C1C6B" w:rsidRDefault="00DB24E6" w:rsidP="00A256C5">
      <w:pPr>
        <w:pStyle w:val="a3"/>
        <w:numPr>
          <w:ilvl w:val="2"/>
          <w:numId w:val="15"/>
        </w:numPr>
        <w:tabs>
          <w:tab w:val="left" w:pos="1701"/>
        </w:tabs>
        <w:spacing w:line="240" w:lineRule="auto"/>
        <w:ind w:left="0" w:firstLine="709"/>
        <w:jc w:val="both"/>
        <w:rPr>
          <w:rFonts w:cs="Times New Roman"/>
          <w:lang w:val="ky-KG"/>
        </w:rPr>
      </w:pPr>
      <w:r w:rsidRPr="001C1C6B">
        <w:rPr>
          <w:rFonts w:cs="Times New Roman"/>
          <w:lang w:val="ky-KG"/>
        </w:rPr>
        <w:t>Өкмөт экономикалык кызыкчылыктарды коргоонун алкагында экономикалык дипломатиянын деңгээлин көтөрдү жана ЕАЭБдин, ШКУнун алкагында жана башка рыноктордо өлкөнүн жана бизнестин экономикалык кызыкчылыктарын жигердүү коргоп жатат.</w:t>
      </w:r>
    </w:p>
    <w:p w:rsidR="001740D9" w:rsidRDefault="00DB24E6" w:rsidP="00A256C5">
      <w:pPr>
        <w:pStyle w:val="a3"/>
        <w:numPr>
          <w:ilvl w:val="2"/>
          <w:numId w:val="15"/>
        </w:numPr>
        <w:tabs>
          <w:tab w:val="left" w:pos="1701"/>
        </w:tabs>
        <w:spacing w:line="240" w:lineRule="auto"/>
        <w:ind w:left="0" w:firstLine="709"/>
        <w:jc w:val="both"/>
        <w:rPr>
          <w:rFonts w:cs="Times New Roman"/>
          <w:lang w:val="ky-KG"/>
        </w:rPr>
      </w:pPr>
      <w:r w:rsidRPr="001C1C6B">
        <w:rPr>
          <w:rFonts w:cs="Times New Roman"/>
          <w:lang w:val="ky-KG"/>
        </w:rPr>
        <w:lastRenderedPageBreak/>
        <w:t>Натыйжада өлкөдө иш жүзүндө сапаттуу өзгөрүүлөр болду: ИДПнын иш жүзүндөгү орточо жылдык өсүшү ЕЭКтин методикасына жана сунуштамаларына ылайык аныкталуучу ЕАЭБдин өлкөлөрү боюнча орточо көрсөткүчтөн туруктуу ашууда (5%га чейинки чекте); инфляциянын орточо жылдык деңгээли 5-7% интервалында сакталууда; ал эми бюджеттин дефицити ИДПга карата 5%дан ашкан жок. Кыргыз Республикасынын Doing Business (50 өлкө), World Economic Forum Global Competitiveness Index (70 өлкө), Transparency International (50 өлкө), Бакыттын глобалдык индекси (30 өлкө) сыяктуу эл аралык рейтингдердин системасында Кыргыз Республикасынын көрсөткүчтөрү жакшыртылды</w:t>
      </w:r>
      <w:r w:rsidR="001740D9" w:rsidRPr="001C1C6B">
        <w:rPr>
          <w:rFonts w:cs="Times New Roman"/>
          <w:lang w:val="ky-KG"/>
        </w:rPr>
        <w:t>.</w:t>
      </w:r>
    </w:p>
    <w:p w:rsidR="00A256C5" w:rsidRPr="001C1C6B" w:rsidRDefault="00A256C5" w:rsidP="00A256C5">
      <w:pPr>
        <w:pStyle w:val="a3"/>
        <w:tabs>
          <w:tab w:val="left" w:pos="1701"/>
        </w:tabs>
        <w:spacing w:line="240" w:lineRule="auto"/>
        <w:ind w:left="709"/>
        <w:jc w:val="both"/>
        <w:rPr>
          <w:rFonts w:cs="Times New Roman"/>
          <w:lang w:val="ky-KG"/>
        </w:rPr>
      </w:pPr>
    </w:p>
    <w:p w:rsidR="004E4C03" w:rsidRPr="001C1C6B" w:rsidRDefault="008A26B2" w:rsidP="00B0206C">
      <w:pPr>
        <w:pStyle w:val="2"/>
        <w:rPr>
          <w:lang w:val="ky-KG"/>
        </w:rPr>
      </w:pPr>
      <w:bookmarkStart w:id="12" w:name="_Toc511935107"/>
      <w:bookmarkStart w:id="13" w:name="_Toc515561224"/>
      <w:r>
        <w:rPr>
          <w:lang w:val="ky-KG"/>
        </w:rPr>
        <w:t>3</w:t>
      </w:r>
      <w:r w:rsidR="004E4C03" w:rsidRPr="001C1C6B">
        <w:rPr>
          <w:lang w:val="ky-KG"/>
        </w:rPr>
        <w:t>.3. Жагымдуу чөйрө</w:t>
      </w:r>
      <w:bookmarkEnd w:id="12"/>
      <w:bookmarkEnd w:id="13"/>
    </w:p>
    <w:p w:rsidR="004E4C03" w:rsidRPr="001C1C6B" w:rsidRDefault="008A26B2" w:rsidP="00A256C5">
      <w:pPr>
        <w:pStyle w:val="3"/>
        <w:ind w:firstLine="567"/>
        <w:rPr>
          <w:rFonts w:ascii="Times New Roman" w:hAnsi="Times New Roman" w:cs="Times New Roman"/>
          <w:color w:val="auto"/>
          <w:lang w:val="ky-KG"/>
        </w:rPr>
      </w:pPr>
      <w:bookmarkStart w:id="14" w:name="_Toc511935108"/>
      <w:bookmarkStart w:id="15" w:name="_Toc515561225"/>
      <w:r>
        <w:rPr>
          <w:rFonts w:ascii="Times New Roman" w:hAnsi="Times New Roman" w:cs="Times New Roman"/>
          <w:color w:val="auto"/>
          <w:lang w:val="ky-KG"/>
        </w:rPr>
        <w:t>3</w:t>
      </w:r>
      <w:r w:rsidR="004E4C03" w:rsidRPr="001C1C6B">
        <w:rPr>
          <w:rFonts w:ascii="Times New Roman" w:hAnsi="Times New Roman" w:cs="Times New Roman"/>
          <w:color w:val="auto"/>
          <w:lang w:val="ky-KG"/>
        </w:rPr>
        <w:t>.3.1. Макроэкономикалык туруктуулук жана монетардык саясат</w:t>
      </w:r>
      <w:bookmarkEnd w:id="14"/>
      <w:bookmarkEnd w:id="15"/>
    </w:p>
    <w:p w:rsidR="004E4C03" w:rsidRPr="001C1C6B" w:rsidRDefault="004E4C03" w:rsidP="00A256C5">
      <w:pPr>
        <w:rPr>
          <w:lang w:val="ky-KG"/>
        </w:rPr>
      </w:pPr>
    </w:p>
    <w:p w:rsidR="00DB24E6" w:rsidRPr="001C1C6B" w:rsidRDefault="008A26B2" w:rsidP="00A256C5">
      <w:pPr>
        <w:ind w:firstLine="567"/>
        <w:rPr>
          <w:lang w:val="ky-KG"/>
        </w:rPr>
      </w:pPr>
      <w:r>
        <w:rPr>
          <w:lang w:val="ky-KG"/>
        </w:rPr>
        <w:t>3.3.</w:t>
      </w:r>
      <w:r w:rsidR="00DB24E6" w:rsidRPr="001C1C6B">
        <w:rPr>
          <w:lang w:val="ky-KG"/>
        </w:rPr>
        <w:t>1.1. 2017-жылдын жыйынтыгы боюнча Кыргыз Республикасында ЕАЭБге мүчө мамлекеттердин арасында эң жогорку экономикалык өсүштөрдүн бири болду жана ал 4,6%ды түздү. Өкмөт макроэкономикалык туруктуулукту камсыз кылуу максатында экономикалык өсүштүн тенденцияларын сактайт жана күчөтөт. Экономиканын өсүшүнө көмөк көрсөтүүдө Кыргыз Республикасынын Улуттук банкынын ролу олуттуу көтөрүлөт.</w:t>
      </w:r>
    </w:p>
    <w:p w:rsidR="00DB24E6" w:rsidRPr="001C1C6B" w:rsidRDefault="008A26B2" w:rsidP="00A256C5">
      <w:pPr>
        <w:ind w:firstLine="567"/>
        <w:rPr>
          <w:lang w:val="ky-KG"/>
        </w:rPr>
      </w:pPr>
      <w:r>
        <w:rPr>
          <w:lang w:val="ky-KG"/>
        </w:rPr>
        <w:t>3.3.</w:t>
      </w:r>
      <w:r w:rsidR="00DB24E6" w:rsidRPr="001C1C6B">
        <w:rPr>
          <w:lang w:val="ky-KG"/>
        </w:rPr>
        <w:t xml:space="preserve">1.2. Эркин финансы рыногун сактоо жана инвестициялоо инструменттерин кеңейтүү маанилүү. Ата мекендик өндүрүүчүлөрдүн продукциясын экспорттоону колдоого жана калктын ички суроо-талабын туруктуу деңгээлде кармап турууну камсыз кылууга багытталган балансталган валюталык саясат жүргүзүлөт. Өкмөт фискалдык инструменттер (салык жеңилдиктери, экспорттук субсидиялар, кредиттөө ж.б.) аркылуу аталган саясатты илгерилетүүгө өбөлгө түзөт. </w:t>
      </w:r>
    </w:p>
    <w:p w:rsidR="00DB24E6" w:rsidRPr="001C1C6B" w:rsidRDefault="008A26B2" w:rsidP="00A256C5">
      <w:pPr>
        <w:ind w:firstLine="567"/>
        <w:rPr>
          <w:lang w:val="ky-KG"/>
        </w:rPr>
      </w:pPr>
      <w:r>
        <w:rPr>
          <w:lang w:val="ky-KG"/>
        </w:rPr>
        <w:t>3.3.</w:t>
      </w:r>
      <w:r w:rsidR="00DB24E6" w:rsidRPr="001C1C6B">
        <w:rPr>
          <w:lang w:val="ky-KG"/>
        </w:rPr>
        <w:t>1.3. Инфляцияга карата саясатта негизги принцип колдонулууга тийиш – бааларды кармап туруу боюнча чаралар экономикалык өсүшкө тоскоол болбошу керек жана ошол эле учурда калктын кызыкчылыгын эске алууга тийиш. Өкмөт жылына орточо 5-7 %дан ашпаган - бир маанилүү көрсөткүчтөрдүн чегинде инфляцияны кармап туруу боюнча чараларды көрөт.</w:t>
      </w:r>
    </w:p>
    <w:p w:rsidR="00DB24E6" w:rsidRPr="001C1C6B" w:rsidRDefault="008A26B2" w:rsidP="00A256C5">
      <w:pPr>
        <w:ind w:firstLine="567"/>
        <w:rPr>
          <w:lang w:val="ky-KG"/>
        </w:rPr>
      </w:pPr>
      <w:r>
        <w:rPr>
          <w:lang w:val="ky-KG"/>
        </w:rPr>
        <w:t>3.3.</w:t>
      </w:r>
      <w:r w:rsidR="00DB24E6" w:rsidRPr="001C1C6B">
        <w:rPr>
          <w:lang w:val="ky-KG"/>
        </w:rPr>
        <w:t>1.4. Орто мөөнөттүү келечекте Өкмөт төмөнкү максаттык көрсөткүчтөрдү камсыз кылууга тийиш:</w:t>
      </w:r>
    </w:p>
    <w:p w:rsidR="00DB24E6" w:rsidRPr="001C1C6B" w:rsidRDefault="00DB24E6" w:rsidP="00A256C5">
      <w:pPr>
        <w:ind w:firstLine="567"/>
        <w:rPr>
          <w:lang w:val="ky-KG"/>
        </w:rPr>
      </w:pPr>
      <w:r w:rsidRPr="001C1C6B">
        <w:rPr>
          <w:lang w:val="ky-KG"/>
        </w:rPr>
        <w:t>– экономиканын динамикалык өнүгүүсүн (4 %дан кем эмес) жана калктын кирешелеринин туруктуу өсүшүн камсыз кылуу, анын натыйжасында жакырчылыктын деңгээлин 20%га чейин кыскартуу;</w:t>
      </w:r>
    </w:p>
    <w:p w:rsidR="00DB24E6" w:rsidRPr="001C1C6B" w:rsidRDefault="00DB24E6" w:rsidP="00A256C5">
      <w:pPr>
        <w:ind w:firstLine="567"/>
        <w:rPr>
          <w:lang w:val="ky-KG"/>
        </w:rPr>
      </w:pPr>
      <w:r w:rsidRPr="001C1C6B">
        <w:rPr>
          <w:lang w:val="ky-KG"/>
        </w:rPr>
        <w:t>– мамлекеттик финансынын балансын камсыз кылуу жана мамлекеттик бюджеттин дефицитин контролдогон деңгээлде – ИДПга карата 3-5 % чегинде сактоо.</w:t>
      </w:r>
    </w:p>
    <w:p w:rsidR="00DB24E6" w:rsidRPr="001C1C6B" w:rsidRDefault="00DB24E6" w:rsidP="00A256C5">
      <w:pPr>
        <w:ind w:firstLine="567"/>
        <w:rPr>
          <w:lang w:val="ky-KG"/>
        </w:rPr>
      </w:pPr>
      <w:r w:rsidRPr="001C1C6B">
        <w:rPr>
          <w:lang w:val="ky-KG"/>
        </w:rPr>
        <w:lastRenderedPageBreak/>
        <w:t xml:space="preserve">Мамлекеттик финансыны натыйжалуу башкаруу мүмкүн болушунча чыгымдары аз жана тобокелдиги акылга сыярлык болгон карыздарды алуу аркылуу Өкмөттүн финансыга болгон муктаждыгын камсыз кылууга жана мамлекеттик карыздын туруктуулугун колдоого өбөлгө болот. Жаңы тышкы карыздар экономиканын өсүшүнө жана жакырчылыкты кыскартууга көмөктөшкөн артыкчылыктуу программаларга жана долбоорлорго гана тартылышы керек. </w:t>
      </w:r>
    </w:p>
    <w:p w:rsidR="00DB24E6" w:rsidRPr="001C1C6B" w:rsidRDefault="008A26B2" w:rsidP="00A256C5">
      <w:pPr>
        <w:ind w:firstLine="567"/>
        <w:rPr>
          <w:lang w:val="ky-KG"/>
        </w:rPr>
      </w:pPr>
      <w:r>
        <w:rPr>
          <w:lang w:val="ky-KG"/>
        </w:rPr>
        <w:t>3.3.</w:t>
      </w:r>
      <w:r w:rsidR="00DB24E6" w:rsidRPr="001C1C6B">
        <w:rPr>
          <w:lang w:val="ky-KG"/>
        </w:rPr>
        <w:t xml:space="preserve">1.5. Өкмөт программалык бюджетти киргизүүнү улантат, экономиканын реалдуу секторун өнүктүрүү, стратегиялык жана операциялык максаттарга жетишүү жана анын натыйжалуулугун жогорулатуу үчүн бюджеттин социалдык багытын инвестициялык багытка динамикалуу өткөрүүнү камсыз кылат.  </w:t>
      </w:r>
    </w:p>
    <w:p w:rsidR="00DB24E6" w:rsidRPr="001C1C6B" w:rsidRDefault="008A26B2" w:rsidP="00A256C5">
      <w:pPr>
        <w:ind w:firstLine="567"/>
        <w:rPr>
          <w:lang w:val="ky-KG"/>
        </w:rPr>
      </w:pPr>
      <w:r>
        <w:rPr>
          <w:lang w:val="ky-KG"/>
        </w:rPr>
        <w:t>3.3.</w:t>
      </w:r>
      <w:r w:rsidR="00DB24E6" w:rsidRPr="001C1C6B">
        <w:rPr>
          <w:lang w:val="ky-KG"/>
        </w:rPr>
        <w:t>1.6. Натыйжалуулук жана майнаптуулук талаптарына жооп берген мамлекеттик финансыны башкаруу системасын реформалоо улантылат. Мамлекеттик бюджетти пландоону жана аткарууну жакшыртуу, финансылык отчеттулуктун жана эсепке алуунун өз убагында болушун камсыз кылуу, ички жана тышкы аудиттин жол-жоболорун өркүндөтүү керек.</w:t>
      </w:r>
    </w:p>
    <w:p w:rsidR="00DB24E6" w:rsidRPr="001C1C6B" w:rsidRDefault="008A26B2" w:rsidP="00A256C5">
      <w:pPr>
        <w:ind w:firstLine="567"/>
        <w:rPr>
          <w:lang w:val="ky-KG"/>
        </w:rPr>
      </w:pPr>
      <w:r>
        <w:rPr>
          <w:lang w:val="ky-KG"/>
        </w:rPr>
        <w:t>3.3.</w:t>
      </w:r>
      <w:r w:rsidR="00DB24E6" w:rsidRPr="001C1C6B">
        <w:rPr>
          <w:lang w:val="ky-KG"/>
        </w:rPr>
        <w:t>1.7. Өкмөт мамлекеттик финансынын баланстуулугун камсыз кылат жана бюджеттин чыгымдарынын натыйжалуулугун жогорулатуу аркылуу мамлекеттик бюджеттин дефицитин контролдонгон деңгээлде сактайт.</w:t>
      </w:r>
    </w:p>
    <w:p w:rsidR="00DB24E6" w:rsidRPr="001C1C6B" w:rsidRDefault="008A26B2" w:rsidP="00A256C5">
      <w:pPr>
        <w:ind w:firstLine="567"/>
        <w:rPr>
          <w:lang w:val="ky-KG"/>
        </w:rPr>
      </w:pPr>
      <w:r>
        <w:rPr>
          <w:lang w:val="ky-KG"/>
        </w:rPr>
        <w:t>3.3.</w:t>
      </w:r>
      <w:r w:rsidR="00DB24E6" w:rsidRPr="001C1C6B">
        <w:rPr>
          <w:lang w:val="ky-KG"/>
        </w:rPr>
        <w:t xml:space="preserve">1.8. Мамлекеттик сатып алуулардын алкагында мамлекеттик каражаттарды натыйжалуу жана сарамжалдуу пайдаланууну, ачык-айкындуулукту жана коррупциялык тобокелдиктерди азайтууну камсыз кылуу зарыл. 2014-жылдын 29-майындагы ЕАЭБ жөнүндө келишимге ылайык «Мамлекеттик сатып алуулар жөнүндө» Кыргыз Республикасынын Мыйзамынын ченемдерин шайкеш келтирүү боюнча иштер алдыда.  </w:t>
      </w:r>
    </w:p>
    <w:p w:rsidR="00DB24E6" w:rsidRPr="001C1C6B" w:rsidRDefault="008A26B2" w:rsidP="00A256C5">
      <w:pPr>
        <w:ind w:firstLine="567"/>
        <w:rPr>
          <w:lang w:val="ky-KG"/>
        </w:rPr>
      </w:pPr>
      <w:r>
        <w:rPr>
          <w:lang w:val="ky-KG"/>
        </w:rPr>
        <w:t>3.3.</w:t>
      </w:r>
      <w:r w:rsidR="00DB24E6" w:rsidRPr="001C1C6B">
        <w:rPr>
          <w:lang w:val="ky-KG"/>
        </w:rPr>
        <w:t xml:space="preserve">1.9. Мамлекеттик бюджеттин ачык-айкындуулугу маанилүү артыкчылык бойдон калат. Бюджеттин ачык-айкындуулугунун эл аралык индексине ылайык Кыргыз Республикасынын көрсөткүчтөрү жакшыртылат. </w:t>
      </w:r>
    </w:p>
    <w:p w:rsidR="00DB24E6" w:rsidRPr="001C1C6B" w:rsidRDefault="008A26B2" w:rsidP="00A256C5">
      <w:pPr>
        <w:ind w:firstLine="567"/>
        <w:rPr>
          <w:lang w:val="ky-KG"/>
        </w:rPr>
      </w:pPr>
      <w:r>
        <w:rPr>
          <w:lang w:val="ky-KG"/>
        </w:rPr>
        <w:t>3.3.</w:t>
      </w:r>
      <w:r w:rsidR="00DB24E6" w:rsidRPr="001C1C6B">
        <w:rPr>
          <w:lang w:val="ky-KG"/>
        </w:rPr>
        <w:t>1.10. «Ачык өкмөт» демилгесинин алкагында бюджеттик маалыматты берүүнүн тизмеси жана аны менен камтуу, бюджеттик пландоого, санариптик катышуунун инструменттерин пайдалануу менен баалоого жарандардын катышуу мүмкүндүгү кеңейтилет.</w:t>
      </w:r>
    </w:p>
    <w:p w:rsidR="00DB24E6" w:rsidRPr="001C1C6B" w:rsidRDefault="008A26B2" w:rsidP="00A256C5">
      <w:pPr>
        <w:pStyle w:val="3"/>
        <w:ind w:firstLine="567"/>
        <w:rPr>
          <w:rFonts w:ascii="Times New Roman" w:hAnsi="Times New Roman" w:cs="Times New Roman"/>
          <w:color w:val="auto"/>
          <w:lang w:val="ky-KG"/>
        </w:rPr>
      </w:pPr>
      <w:bookmarkStart w:id="16" w:name="_Toc511935109"/>
      <w:bookmarkStart w:id="17" w:name="_Toc515561226"/>
      <w:r>
        <w:rPr>
          <w:rFonts w:ascii="Times New Roman" w:hAnsi="Times New Roman" w:cs="Times New Roman"/>
          <w:color w:val="auto"/>
          <w:lang w:val="ky-KG"/>
        </w:rPr>
        <w:t>3.3.</w:t>
      </w:r>
      <w:r w:rsidR="00DB24E6" w:rsidRPr="001C1C6B">
        <w:rPr>
          <w:rFonts w:ascii="Times New Roman" w:hAnsi="Times New Roman" w:cs="Times New Roman"/>
          <w:color w:val="auto"/>
          <w:lang w:val="ky-KG"/>
        </w:rPr>
        <w:t>2. Тышкы экономикалык саясат</w:t>
      </w:r>
      <w:bookmarkEnd w:id="16"/>
      <w:bookmarkEnd w:id="17"/>
    </w:p>
    <w:p w:rsidR="00DB24E6" w:rsidRPr="001C1C6B" w:rsidRDefault="00DB24E6" w:rsidP="00A256C5">
      <w:pPr>
        <w:ind w:firstLine="567"/>
        <w:rPr>
          <w:b/>
          <w:bCs/>
          <w:lang w:val="ky-KG"/>
        </w:rPr>
      </w:pPr>
    </w:p>
    <w:p w:rsidR="00DB24E6" w:rsidRPr="001C1C6B" w:rsidRDefault="008A26B2" w:rsidP="00A256C5">
      <w:pPr>
        <w:ind w:firstLine="567"/>
        <w:rPr>
          <w:lang w:val="ky-KG"/>
        </w:rPr>
      </w:pPr>
      <w:r>
        <w:rPr>
          <w:lang w:val="ky-KG"/>
        </w:rPr>
        <w:t>3.3.</w:t>
      </w:r>
      <w:r w:rsidR="00DB24E6" w:rsidRPr="001C1C6B">
        <w:rPr>
          <w:lang w:val="ky-KG"/>
        </w:rPr>
        <w:t>2.1. Глобалдык жана региондук деңгээлдерде улуттук кызыкчылыктарды илгерилетүү үчүн Өкмөт тарабынан эл аралык жана региондук уюмдардын алкагында - БУУ, ШКУ, КМШ, ЕАЭБ, ДСУ, ОИС жана башкалар менен өз ара аракеттенүүнү өнүктүрүү боюнча күчөтүлгөн иштер улантылат.</w:t>
      </w:r>
    </w:p>
    <w:p w:rsidR="00DB24E6" w:rsidRPr="001C1C6B" w:rsidRDefault="008A26B2" w:rsidP="00A256C5">
      <w:pPr>
        <w:ind w:firstLine="567"/>
        <w:rPr>
          <w:lang w:val="ky-KG"/>
        </w:rPr>
      </w:pPr>
      <w:r>
        <w:rPr>
          <w:lang w:val="ky-KG"/>
        </w:rPr>
        <w:lastRenderedPageBreak/>
        <w:t>3.3.</w:t>
      </w:r>
      <w:r w:rsidR="00DB24E6" w:rsidRPr="001C1C6B">
        <w:rPr>
          <w:lang w:val="ky-KG"/>
        </w:rPr>
        <w:t xml:space="preserve">2.2. Өкмөттүн күчү Россия (ЕАЭБ өлкөлөрүн кошкондо), Кытай, Борбордук Азия өлкөлөрү, Түркия, ЕБ, Жакынкы чыгыш өлкөлөрү сыяктуу негизги соода өнөктөштөрү менен соода-экономикалык кызматташтыкты чыңдоого жана өнүктүрүүгө багытталат.  Мында  ЕБге мүчө өлкөлөргө продукцияны экспорттоо үчүн ВСП+ мүмкүнчүлүгүн натыйжалуу пайдалануу боюнча чаралар көрүлөт.   </w:t>
      </w:r>
    </w:p>
    <w:p w:rsidR="00DB24E6" w:rsidRPr="001C1C6B" w:rsidRDefault="008A26B2" w:rsidP="00A256C5">
      <w:pPr>
        <w:ind w:firstLine="567"/>
        <w:rPr>
          <w:lang w:val="ky-KG"/>
        </w:rPr>
      </w:pPr>
      <w:r>
        <w:rPr>
          <w:lang w:val="ky-KG"/>
        </w:rPr>
        <w:t>3.3.</w:t>
      </w:r>
      <w:r w:rsidR="00DB24E6" w:rsidRPr="001C1C6B">
        <w:rPr>
          <w:lang w:val="ky-KG"/>
        </w:rPr>
        <w:t xml:space="preserve">2.3. Өкмөт ЕАЭБ кызматташтыгынын алкактарын кеңейтүү процессине, анын ичинен үчүнчү өлкөлөр менен эркин соода зонасы жөнүндө макулдашууларды жана соода-экономикалык кызматташтык жөнүндө преференциялык эмес макулдашууларды түзүү боюнча сүйлөшүү процесстерине активдүү катышат. </w:t>
      </w:r>
    </w:p>
    <w:p w:rsidR="00DB24E6" w:rsidRPr="001C1C6B" w:rsidRDefault="008A26B2" w:rsidP="00A256C5">
      <w:pPr>
        <w:ind w:firstLine="567"/>
        <w:rPr>
          <w:lang w:val="ky-KG"/>
        </w:rPr>
      </w:pPr>
      <w:r>
        <w:rPr>
          <w:lang w:val="ky-KG"/>
        </w:rPr>
        <w:t>3.3.</w:t>
      </w:r>
      <w:r w:rsidR="00DB24E6" w:rsidRPr="001C1C6B">
        <w:rPr>
          <w:lang w:val="ky-KG"/>
        </w:rPr>
        <w:t>2.4. Өкмөт эл аралык ченемдерге ылайык келген сапат стандарттарын жогорулатуу боюнча ишти улантат.</w:t>
      </w:r>
    </w:p>
    <w:p w:rsidR="00DB24E6"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B24E6" w:rsidRPr="001C1C6B">
        <w:rPr>
          <w:rFonts w:cs="Times New Roman"/>
          <w:lang w:val="ky-KG"/>
        </w:rPr>
        <w:t xml:space="preserve">2.5. Өкмөт Кыргыз Республикасынын </w:t>
      </w:r>
      <w:r w:rsidR="00DB24E6" w:rsidRPr="001C1C6B">
        <w:rPr>
          <w:rFonts w:eastAsia="Calibri" w:cs="Times New Roman"/>
          <w:w w:val="105"/>
          <w:lang w:val="ky-KG"/>
        </w:rPr>
        <w:t>Мамлекеттик</w:t>
      </w:r>
      <w:r w:rsidR="00DB24E6" w:rsidRPr="001C1C6B">
        <w:rPr>
          <w:rFonts w:cs="Times New Roman"/>
          <w:lang w:val="ky-KG"/>
        </w:rPr>
        <w:t xml:space="preserve"> чек арасындагы өткөрүү пункттарын модернизациялоо жана жаңылоо, тышкы экономикалык иштин катышуучулары үчүн алардын товарларын жана кызмат көрсөтүүлөрүн илгерилетүүгө көмөк көрсөтүү максатында бирдиктүү маалыматтык базаны түзүү боюнча ишти аяктайт. </w:t>
      </w:r>
    </w:p>
    <w:p w:rsidR="00DB24E6"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B24E6" w:rsidRPr="001C1C6B">
        <w:rPr>
          <w:rFonts w:cs="Times New Roman"/>
          <w:lang w:val="ky-KG"/>
        </w:rPr>
        <w:t>2.6. Бизнес-пландарды даярдоо боюнча чакан жана орто бизнеске көмөк көрсөтүү жана тышкы рынокто продукцияны илгерилетүү максатында Долбоорлорду даярдоо фонду түзүлөт.</w:t>
      </w:r>
    </w:p>
    <w:p w:rsidR="00DB24E6"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B24E6" w:rsidRPr="001C1C6B">
        <w:rPr>
          <w:rFonts w:cs="Times New Roman"/>
          <w:lang w:val="ky-KG"/>
        </w:rPr>
        <w:t xml:space="preserve">2.7. Өкмөт </w:t>
      </w:r>
      <w:r w:rsidR="00DB24E6" w:rsidRPr="001C1C6B">
        <w:rPr>
          <w:rStyle w:val="20pt"/>
          <w:rFonts w:eastAsiaTheme="minorHAnsi"/>
          <w:b w:val="0"/>
          <w:bCs w:val="0"/>
          <w:color w:val="auto"/>
          <w:sz w:val="28"/>
          <w:szCs w:val="28"/>
          <w:lang w:val="ky-KG"/>
        </w:rPr>
        <w:t>Кыргыз Республикасы</w:t>
      </w:r>
      <w:r w:rsidR="00DB24E6" w:rsidRPr="001C1C6B">
        <w:rPr>
          <w:rFonts w:cs="Times New Roman"/>
          <w:lang w:val="ky-KG"/>
        </w:rPr>
        <w:t xml:space="preserve">нын Улуттук банкы менен биргеликте экспортко багытталган ишканаларды жана экспорттук потенциалы жогору болгон артыкчылыктуу секторлорду орто мөөнөттүү жана узак мөөнөттүү каржылоо боюнча чаралардын комплексин иштеп чыгат. ЕАЭБ алкагында иштөө үчүн артыкчылыктуу багыттар боюнча кыйла келечектүү долбоорлорду колдоо жана экономиканы адаптациялоо боюнча Россия-Кыргыз өнүктүрүү фондунун иши улантылат. </w:t>
      </w:r>
    </w:p>
    <w:p w:rsidR="00DB24E6"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B24E6" w:rsidRPr="001C1C6B">
        <w:rPr>
          <w:rFonts w:cs="Times New Roman"/>
          <w:lang w:val="ky-KG"/>
        </w:rPr>
        <w:t>2.8. Өкмөт айыл чарбасы, жеңил өнөр жайы, туризм жана башка ушул сыяктуу экономиканын экспортко багытталган негизги секторлорунда инфраструктуралык долбоорлорду ишке ашыруу үчүн капиталдарды тартуу рынокторун кеңейтет, эл аралык финансылык уюмдар менен ишти активдештирет.</w:t>
      </w:r>
    </w:p>
    <w:p w:rsidR="00DB24E6" w:rsidRPr="001C1C6B" w:rsidRDefault="00DB24E6" w:rsidP="00A256C5">
      <w:pPr>
        <w:ind w:firstLine="567"/>
        <w:rPr>
          <w:rFonts w:eastAsia="Times New Roman"/>
          <w:lang w:val="ky-KG" w:eastAsia="ru-RU"/>
        </w:rPr>
      </w:pPr>
      <w:r w:rsidRPr="001C1C6B">
        <w:rPr>
          <w:lang w:val="ky-KG"/>
        </w:rPr>
        <w:t>Өлкөнүн тышкы саясатынын артыкчылыктарынын бири болуп  тышкы рынокко товарларды жана кызмат көрсөтүүлөрдү экспорттоону илгерилетүү үчүн жагымдуу тышкы шарттарды түзүү саналат.</w:t>
      </w:r>
    </w:p>
    <w:p w:rsidR="00DB24E6" w:rsidRPr="001C1C6B" w:rsidRDefault="008A26B2" w:rsidP="00A256C5">
      <w:pPr>
        <w:pStyle w:val="3"/>
        <w:ind w:firstLine="567"/>
        <w:rPr>
          <w:rFonts w:ascii="Times New Roman" w:hAnsi="Times New Roman" w:cs="Times New Roman"/>
          <w:color w:val="auto"/>
          <w:lang w:val="ky-KG"/>
        </w:rPr>
      </w:pPr>
      <w:bookmarkStart w:id="18" w:name="_Toc490152429"/>
      <w:bookmarkStart w:id="19" w:name="_Toc511935110"/>
      <w:bookmarkStart w:id="20" w:name="_Toc515561227"/>
      <w:r>
        <w:rPr>
          <w:rFonts w:ascii="Times New Roman" w:hAnsi="Times New Roman" w:cs="Times New Roman"/>
          <w:color w:val="auto"/>
          <w:lang w:val="ky-KG"/>
        </w:rPr>
        <w:t>3.3.</w:t>
      </w:r>
      <w:r w:rsidR="00DB24E6" w:rsidRPr="001C1C6B">
        <w:rPr>
          <w:rFonts w:ascii="Times New Roman" w:hAnsi="Times New Roman" w:cs="Times New Roman"/>
          <w:color w:val="auto"/>
          <w:lang w:val="ky-KG"/>
        </w:rPr>
        <w:t xml:space="preserve">3. Инвестициялык </w:t>
      </w:r>
      <w:r w:rsidR="00DB24E6" w:rsidRPr="001C1C6B">
        <w:rPr>
          <w:rFonts w:ascii="Times New Roman" w:eastAsia="Calibri" w:hAnsi="Times New Roman" w:cs="Times New Roman"/>
          <w:color w:val="auto"/>
          <w:w w:val="105"/>
          <w:lang w:val="ky-KG"/>
        </w:rPr>
        <w:t>мамлекеттик</w:t>
      </w:r>
      <w:r w:rsidR="00DB24E6" w:rsidRPr="001C1C6B">
        <w:rPr>
          <w:rFonts w:ascii="Times New Roman" w:hAnsi="Times New Roman" w:cs="Times New Roman"/>
          <w:color w:val="auto"/>
          <w:lang w:val="ky-KG"/>
        </w:rPr>
        <w:t xml:space="preserve"> саясат</w:t>
      </w:r>
      <w:bookmarkEnd w:id="18"/>
      <w:bookmarkEnd w:id="19"/>
      <w:bookmarkEnd w:id="20"/>
    </w:p>
    <w:p w:rsidR="00DB24E6" w:rsidRPr="001C1C6B" w:rsidRDefault="00DB24E6" w:rsidP="00A256C5">
      <w:pPr>
        <w:rPr>
          <w:lang w:val="ky-KG"/>
        </w:rPr>
      </w:pPr>
    </w:p>
    <w:p w:rsidR="00DB24E6" w:rsidRPr="001C1C6B" w:rsidRDefault="008A26B2" w:rsidP="00A256C5">
      <w:pPr>
        <w:ind w:firstLine="567"/>
        <w:rPr>
          <w:lang w:val="ky-KG"/>
        </w:rPr>
      </w:pPr>
      <w:r>
        <w:rPr>
          <w:lang w:val="ky-KG"/>
        </w:rPr>
        <w:t>3.3.</w:t>
      </w:r>
      <w:r w:rsidR="00DB24E6" w:rsidRPr="001C1C6B">
        <w:rPr>
          <w:lang w:val="ky-KG"/>
        </w:rPr>
        <w:t xml:space="preserve">3.1. Алдыдагы келечекке инвестициялык саясаттын негизги принциптери төмөнкүдөй аныкталган: </w:t>
      </w:r>
    </w:p>
    <w:p w:rsidR="00DB24E6" w:rsidRPr="001C1C6B" w:rsidRDefault="00DB24E6" w:rsidP="00A256C5">
      <w:pPr>
        <w:numPr>
          <w:ilvl w:val="0"/>
          <w:numId w:val="4"/>
        </w:numPr>
        <w:ind w:left="0" w:firstLine="567"/>
        <w:textAlignment w:val="baseline"/>
        <w:rPr>
          <w:rFonts w:eastAsia="Times New Roman"/>
          <w:lang w:val="ky-KG" w:eastAsia="ru-RU"/>
        </w:rPr>
      </w:pPr>
      <w:r w:rsidRPr="001C1C6B">
        <w:rPr>
          <w:rFonts w:eastAsia="Times New Roman"/>
          <w:lang w:val="ky-KG" w:eastAsia="ru-RU"/>
        </w:rPr>
        <w:t xml:space="preserve">инвестициялоого багытталган бюджеттик каражаттардын максаттуу сарпталышына мамлекеттик жана муниципалдык контролду күчөтүү; </w:t>
      </w:r>
    </w:p>
    <w:p w:rsidR="00DB24E6" w:rsidRPr="001C1C6B" w:rsidRDefault="00DB24E6" w:rsidP="00A256C5">
      <w:pPr>
        <w:numPr>
          <w:ilvl w:val="0"/>
          <w:numId w:val="4"/>
        </w:numPr>
        <w:ind w:left="0" w:firstLine="567"/>
        <w:textAlignment w:val="baseline"/>
        <w:rPr>
          <w:rFonts w:eastAsia="Times New Roman"/>
          <w:lang w:val="ky-KG" w:eastAsia="ru-RU"/>
        </w:rPr>
      </w:pPr>
      <w:r w:rsidRPr="001C1C6B">
        <w:rPr>
          <w:rFonts w:eastAsia="Times New Roman"/>
          <w:lang w:val="ky-KG" w:eastAsia="ru-RU"/>
        </w:rPr>
        <w:t>өндүрүлгөн продукцияны экспортко багыттоо.</w:t>
      </w:r>
    </w:p>
    <w:p w:rsidR="00DB24E6" w:rsidRPr="001C1C6B" w:rsidRDefault="008A26B2" w:rsidP="00A256C5">
      <w:pPr>
        <w:pStyle w:val="a3"/>
        <w:spacing w:after="0" w:line="240" w:lineRule="auto"/>
        <w:ind w:left="0" w:firstLine="567"/>
        <w:jc w:val="both"/>
        <w:rPr>
          <w:rFonts w:cs="Times New Roman"/>
          <w:lang w:val="ky-KG"/>
        </w:rPr>
      </w:pPr>
      <w:r>
        <w:rPr>
          <w:rFonts w:cs="Times New Roman"/>
          <w:lang w:val="ky-KG"/>
        </w:rPr>
        <w:lastRenderedPageBreak/>
        <w:t>3.3.</w:t>
      </w:r>
      <w:r w:rsidR="00DB24E6" w:rsidRPr="001C1C6B">
        <w:rPr>
          <w:rFonts w:cs="Times New Roman"/>
          <w:lang w:val="ky-KG"/>
        </w:rPr>
        <w:t xml:space="preserve">3.2. Инвестициялык саясат инвестор үчүн алгылыктуу мыйзамдарды түзүүгө, салымдардын тобокелдигин минималдаштырууга жана мамлекеттик колдоонун артыкчылыктуу секторлорун аныктоого негизделет.  </w:t>
      </w:r>
    </w:p>
    <w:p w:rsidR="00DB24E6"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B24E6" w:rsidRPr="001C1C6B">
        <w:rPr>
          <w:rFonts w:cs="Times New Roman"/>
          <w:lang w:val="ky-KG"/>
        </w:rPr>
        <w:t>3.3. Инвестициялык потенциал баалуу кагаздар рыногун, инновациялык илимий технологияларды ишке киргизүүнүн эсебинен өсөт.</w:t>
      </w:r>
    </w:p>
    <w:p w:rsidR="004E4C03"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B24E6" w:rsidRPr="001C1C6B">
        <w:rPr>
          <w:rFonts w:cs="Times New Roman"/>
          <w:lang w:val="ky-KG"/>
        </w:rPr>
        <w:t>3.4. Өлкөнүн региондоруна инвестициялар аймактардын өзгөчөлүгүнө негизделген атаандашууга  артыкчылыктарды эске алуу менен жиберилет. Жергиликтүү өндүрүүчүлөрдү кошумча нарктын региондук чынжырчасына киргизүү боюнча чаралар көрүлөт</w:t>
      </w:r>
      <w:r w:rsidR="004E4C03" w:rsidRPr="001C1C6B">
        <w:rPr>
          <w:rFonts w:cs="Times New Roman"/>
          <w:lang w:val="ky-KG"/>
        </w:rPr>
        <w:t>.</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3.5.  Бирдей өнүгүүгө өбөлгөлөрдү түзүү үчүн региондор боюнча инвестициялык салымдарды бөлүштүрүү жөнгө салынат. Жакынкы беш жылда ар бир облуска жылына инвестициялануучу каражаттардын көлөмү кеминде 300 млн АКШ долларына жетиши керек.</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3.6. Мамлекеттик инвестициялык саясатта өндүрүштүн көлөмүн көбөйтүү үчүн тикелей жана портфелдик чет өлкөлүк инвестицияларды тартууга артыкчылык берилет.   </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3.7. Өкмөт экономикалык маалыматка жеткиликтүүлүктү камсыз кылат, ошондой эле  инвестор үчүн инвестициялык  топтом/лот принцибин киргизет, ал өзүнө базалык инфраструктураны камтыйт (жер участкаларын трансформациялоо жана бөлүштүрүү, сууга, электр энергиясына кошуу ж.б.).  </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3.8. Кыргызстанды 2022-жылга карата «Бизнести жүргүзүү» (Doing Business) эл аралык рейтингинде элүү мыкты өлкөнүн катарына кириши боюнча чаралар көрүлөт. Тактап айтканда, Өкмөттүн күч-аракети бул рейтингдин төмөнкү: электр тармактарына кошулуу, салык салуу чөйрөсүндө процесстерди жакшыртуу жана контракттарды аткаруу жана төлөө жөндөмсүздүгүн чечүү сыяктуу компоненттерин жакшыртууга жумшалат.</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3.9. Өкмөт экономиканы фискалдык жана административдик өбөлгөлөөнүн жаңы инструменттерин киргизүүнү, салык преференцияларын киргизүү, текшерүү системасын өзгөртүү, ошондой эле артыкчылыктуу багыттар боюнча отчеттуулук формаларын жөнөкөйлөштүрүү аркылуу жаңы инвестициялардын түшүүсүн камсыз кылат. </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3.10. Өкмөт салык салуунун жеңилдетилген режимин жана жеңилдетилген кредиттик ресурстарды берүү аркылуу өзүн-өзү камсыз кылгандарды каттоонун жаңы институттун ишке киргизет.</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3.11. МЖӨ долбоорлорун демилгелөөнүн жол-жоболору кайра каралат жана жөнөкөйлөтүлөт. Мамлекеттик-жеке өнөктөштүк (мындан ары – МЖӨ) долбоорлорун даярдоонун, кароонун жана бекитүүнүн мөөнөттөрү 2 эсе кыскартылат.</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lastRenderedPageBreak/>
        <w:t>3.3.</w:t>
      </w:r>
      <w:r w:rsidR="00D93BC9" w:rsidRPr="001C1C6B">
        <w:rPr>
          <w:rFonts w:cs="Times New Roman"/>
          <w:lang w:val="ky-KG"/>
        </w:rPr>
        <w:t>3.12. Инвестицияларды тартуу жана коргоо боюнча ыйгарым укуктуу мамлекеттик органдын базасында инвесторлор үчүн «Бирдиктүү терезе» механизми киргизилет.</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3.13. Өкмөт жаңы инвестициялык фонддорду (венчурдук, жашыл климаттык, трасттык, эгемен фонддорду жана өнүгүү фонддорун) түзүү механизмин сунуш кылат.</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3.14. Инвестор менен инвестицияларды алуучулардын ортосундагы балансталган кызыкчылыктарды эске алуу менен, ошондой эле туруктуу өнүктүрүү принцибине ылайык инвестицияларды коргоо жана колдоо, анын ичинен коопсуздук, экология жана эмгек мамилелеринин эл аралык ченемдерин сактоо маселелери боючна  боюнча укуктук база өркүндөтүлөт.</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3.15. Мамлекеттик мүлктү натыйжалуу башкаруу боюнча ири улуттук корпорацияларды түзүү аркылуу мамлекеттик активдерди башкарууну оптималдаштыруу боюнча чаралар көрүлөт. </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3.16. Кыргыз Республикасынын чет өлкөлөрдөгү мекемелеринин инвестицияларды тартууга карата иштерин мобилизациялоо инвестициялык саясаттын негизги багыттарынын бири болот. </w:t>
      </w:r>
    </w:p>
    <w:p w:rsidR="00D93BC9" w:rsidRPr="001C1C6B" w:rsidRDefault="008A26B2" w:rsidP="00A256C5">
      <w:pPr>
        <w:pStyle w:val="a3"/>
        <w:tabs>
          <w:tab w:val="left" w:pos="1701"/>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3.17. Өкмөт тарабынан эркин экономикалык зоналарды башкаруу системасы кайра каралат. </w:t>
      </w:r>
    </w:p>
    <w:p w:rsidR="00D93BC9" w:rsidRPr="001C1C6B" w:rsidRDefault="008A26B2" w:rsidP="00A256C5">
      <w:pPr>
        <w:pStyle w:val="3"/>
        <w:ind w:firstLine="567"/>
        <w:rPr>
          <w:rFonts w:ascii="Times New Roman" w:hAnsi="Times New Roman" w:cs="Times New Roman"/>
          <w:color w:val="auto"/>
          <w:lang w:val="ky-KG"/>
        </w:rPr>
      </w:pPr>
      <w:bookmarkStart w:id="21" w:name="_Toc490152431"/>
      <w:bookmarkStart w:id="22" w:name="_Toc511935111"/>
      <w:bookmarkStart w:id="23" w:name="_Toc515561228"/>
      <w:r>
        <w:rPr>
          <w:rFonts w:ascii="Times New Roman" w:hAnsi="Times New Roman" w:cs="Times New Roman"/>
          <w:color w:val="auto"/>
          <w:lang w:val="ky-KG"/>
        </w:rPr>
        <w:t>3.3.</w:t>
      </w:r>
      <w:r w:rsidR="00D93BC9" w:rsidRPr="001C1C6B">
        <w:rPr>
          <w:rFonts w:ascii="Times New Roman" w:hAnsi="Times New Roman" w:cs="Times New Roman"/>
          <w:color w:val="auto"/>
          <w:lang w:val="ky-KG"/>
        </w:rPr>
        <w:t>4. Салык жана бажы саясаты</w:t>
      </w:r>
      <w:bookmarkStart w:id="24" w:name="_Toc490151198"/>
      <w:bookmarkStart w:id="25" w:name="_Toc490151505"/>
      <w:bookmarkStart w:id="26" w:name="_Toc490151787"/>
      <w:bookmarkStart w:id="27" w:name="_Toc490152069"/>
      <w:bookmarkStart w:id="28" w:name="_Toc490152343"/>
      <w:bookmarkStart w:id="29" w:name="_Toc490152432"/>
      <w:bookmarkEnd w:id="21"/>
      <w:bookmarkEnd w:id="22"/>
      <w:bookmarkEnd w:id="23"/>
      <w:bookmarkEnd w:id="24"/>
      <w:bookmarkEnd w:id="25"/>
      <w:bookmarkEnd w:id="26"/>
      <w:bookmarkEnd w:id="27"/>
      <w:bookmarkEnd w:id="28"/>
      <w:bookmarkEnd w:id="29"/>
    </w:p>
    <w:p w:rsidR="00D93BC9" w:rsidRPr="001C1C6B" w:rsidRDefault="00D93BC9" w:rsidP="00A256C5">
      <w:pPr>
        <w:ind w:firstLine="567"/>
        <w:rPr>
          <w:lang w:val="ky-KG" w:eastAsia="ru-RU"/>
        </w:rPr>
      </w:pP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4.1. Кыргыз Республикасынын ЕАЭБга кошулуусу, экономикалык кырдаал, ошондой эле колдонуудагы фискалдык системанын натыйжалуулугун жо зарылдыгы негизги векторлорду аныктоону жана салык системасынын жана салыктык башкарунун негизги ыкмаларын кайра карап чыгууну талап кылат. </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4.2. Калыс салык салууну жана натыйжалуу салыктык башкарууну, ошондой эле салыктык башкаруунун биздин өлкөнүн артыкчылыктарын мүмкүн болушунча максималдуу сактоону эске алуу менен, ЕАЭБнын талаптарына ылайык жакындыгын жана шайкеш келишин камсыз кылган 2040-жылга чейинки фискалдык саясаттын жаңы концепциясы кабыл алынат. </w:t>
      </w:r>
    </w:p>
    <w:p w:rsidR="00D93BC9" w:rsidRPr="001C1C6B" w:rsidRDefault="008A26B2" w:rsidP="00A256C5">
      <w:pPr>
        <w:ind w:firstLine="567"/>
        <w:rPr>
          <w:lang w:val="ky-KG"/>
        </w:rPr>
      </w:pPr>
      <w:r>
        <w:rPr>
          <w:lang w:val="ky-KG"/>
        </w:rPr>
        <w:t>3.3.4.3.</w:t>
      </w:r>
      <w:r w:rsidR="00D93BC9" w:rsidRPr="001C1C6B">
        <w:rPr>
          <w:lang w:val="ky-KG"/>
        </w:rPr>
        <w:t xml:space="preserve"> Электрондук патентти, электрондук эсеп-фактураны, товарларды маркалоону киргизүү аркылуу салык жол-жоболорун электрондук фискалдаштыруу боюнча реформалар жүргүзүлөт.</w:t>
      </w:r>
    </w:p>
    <w:p w:rsidR="00D93BC9" w:rsidRPr="001C1C6B" w:rsidRDefault="008A26B2" w:rsidP="00A256C5">
      <w:pPr>
        <w:ind w:firstLine="567"/>
        <w:rPr>
          <w:lang w:val="ky-KG"/>
        </w:rPr>
      </w:pPr>
      <w:r>
        <w:rPr>
          <w:lang w:val="ky-KG"/>
        </w:rPr>
        <w:t>3.3.4</w:t>
      </w:r>
      <w:r w:rsidR="00D93BC9" w:rsidRPr="001C1C6B">
        <w:rPr>
          <w:lang w:val="ky-KG"/>
        </w:rPr>
        <w:t xml:space="preserve">.4. Өкмөт КНС боюнча электрондук эсеп-фактураны жана чегерүүгө КНСти эсептөөдө өз ара жоопкерчилик системасын киргизет, ошондой эле ЕАЭБге мүчө болбогон мамлекеттердин аймагынан товарларды импорттоочу ишкерлер үчүн белгилүү бир тоскоолдуктарды жоюу максатында товарларды импорттоодо  КНСти төлөөнүн учурдагы практикасын жана КНСти андан аркы эсепке алууну жана ордун толтурууну (кайтарууну) өзгөртөт. ЕАЭБге мүчө мамлекеттердин </w:t>
      </w:r>
      <w:r w:rsidR="00D93BC9" w:rsidRPr="001C1C6B">
        <w:rPr>
          <w:lang w:val="ky-KG"/>
        </w:rPr>
        <w:lastRenderedPageBreak/>
        <w:t>ортосундагы соода операциялары боюнча салыктык укуктук мамилелердин ченемдери шайкеш имплементацияланат.</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4.5. Маалыматтарды салык кызматынын органдарына онлайн режиминде берүү функциясы менен ККМны колдонуу салыктардыбашкаруунун негизги инструменти болуп калат. Электрондук онлайн эсепке алуу системасы менен ККМны бардык жерде колдонууга этап-этабы менен өтүү боюнча кабыл алынган  программа иштин бардык түрлөрүн жана кызмат көрсөтүүчү, жумуштарды аткаруучу, накталай эсептешүү менен товарларды сатуучу ишкердик субъекттерин ККМ менен толук камтууну камсыз кылат. </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4.6. Өкмөт жаңы технологияларга (штрих код, Q-коддоо, RFID-технологиялар, NFC белги ж.б.) негизденген салыктык башкаруунун заманбап методдорун киргизет. Товарларды көзөмөлдөөнүн жана аралыктан салыктык контролдоонун Улуттук маалыматтык системасы түзүлөт.</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4.7. Коррупциялык көрүнүштөрдү кыскартуу максатында КНСтин ордун толтуруунун автоматтык системасы киргизилет жана пландуу салыктык текшерүүлөр боюнча айрым функциялар кесипкөй ассоциацияларга аутсорсингге өткөрүлүп берилет.</w:t>
      </w:r>
    </w:p>
    <w:p w:rsidR="00D93BC9" w:rsidRPr="001C1C6B" w:rsidRDefault="008A26B2" w:rsidP="00A256C5">
      <w:pPr>
        <w:pStyle w:val="a3"/>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4.8. Өкмөт ири, орто жана чакан бизнестин ортосунда салык жүгүн теңдөөгө багытталган чараларды көрөт жана чакан жана орто бизнестен мамлекеттик кирешенин үлүшү бюджеттин салык кирешесинин 50%ынан кем эмес болушуна умтулат. Чакан жана орто бизнеске салык салуунун жаңы  системасы «1 ишкер – 1 эсепке алуу, 1 салык, 1 бюджет, 1 фискалдык орган жана  1 текшерүү» принцибине негизделиши керек, бул чакан жана орто бизнестин экономикасынын айрым сегменттерин көмүскөдөн легалдуу мейкиндикке этап-этабы менен чыгаруу боюнча кадамдарды жасоого мүмкүндүк берет.</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4.9. Накталай эмес төлөмдөргө өтүү үчүн салыктык чаралардын жана өбөлгөлөрдүн комплекси каралат.</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4.10. Пайдага салык салуу системасы чакан жана орто бизнес субъекттеринин ишин өнүктүрүүгө жана кеңейтүүгө, баланстык кирешени жогорулатууга жана өндүрүшкө реинвестициялоого өбөлгө болушу керек. Пайданын реинвестициялануучу бөлүгү пайдадан алынуучу салыкты төлөөдөн бошотулушу керек. </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4.11. Өкмөт адилет салык салууну, салыктардан качуу мүмкүнчүлүктөрүн четтетүү жана салык системасынын киреше потенциалын жогорулатуу максатында салыктык преференциялардын жана жеңилдиктердин колдонуудагы системасын этап-этабы менен оптималдаштырат, негизсиз жеңилдиктерге жана бошотууларга тыюу салат. </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4.12. Белгиленген атайын салыктык режимдерди талдоонун негизинде салык системасынан натыйжасыз режимдерди алып салуу керек. </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lastRenderedPageBreak/>
        <w:t>3.3.</w:t>
      </w:r>
      <w:r w:rsidR="00D93BC9" w:rsidRPr="001C1C6B">
        <w:rPr>
          <w:rFonts w:cs="Times New Roman"/>
          <w:lang w:val="ky-KG"/>
        </w:rPr>
        <w:t xml:space="preserve">4.13. Кирешелерди жалпы декларациялоо жана Кыргыз Республикасынын салык мыйзамдарын сактабоонун жогорку тобокелдигиндеги салык төлөөчүлөрдүн тобун аныктоо максатында чыгымдарды декларациялоого этап-этабы менен өтүү 2020-жылдын </w:t>
      </w:r>
      <w:r w:rsidR="00D93BC9" w:rsidRPr="001C1C6B">
        <w:rPr>
          <w:rFonts w:cs="Times New Roman"/>
          <w:lang w:val="ky-KG"/>
        </w:rPr>
        <w:br/>
        <w:t xml:space="preserve">1-январынан тартып биринчи компаниянын тажрыйбасын эске алуу менен 2017-2018-жылдардагы кирешелерди легалдаштыруу боюнча экинчи компанияны өткөрүүнү талап кылат. </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4.14.  «Таза коом» программасынын алкагында Өкмөт Кыргыз Республикасынын Өкмөтүнө караштуу Мамлекеттик каттоо кызматынын, Кыргыз Республикасынын Өкмөтүнө караштуу Мамлекеттик салык кызматынын, Кыргыз Республикасынын Өкмөтүнө караштуу Мамлекеттик бажы кызматынын, Кыргыз Республикасынын Социалдык фондунун, Кыргыз Республикасынын Финансы министрлигинин, Кыргыз Республикасынын Улуттук статистика комитетинин, Кыргыз Республикасынын Ички иштер министрлигинин ж.б. маалыматтарды алмашуу боюнча бириктирилген Маалыматтык Дата-Борборду этап-этап аркылуу, ага салык кызматынын корголгон аралыктан жетүү мүмкүнчүлүгү менен түзөт.</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4.15. Экономикалык изилдөөлөр жаатындагы илимий базаны калыбына келтирүү зарыл, туруктуу негизде </w:t>
      </w:r>
      <w:r w:rsidR="00D93BC9" w:rsidRPr="001C1C6B">
        <w:rPr>
          <w:rFonts w:cs="Times New Roman"/>
          <w:bCs/>
          <w:iCs/>
          <w:lang w:val="ky-KG"/>
        </w:rPr>
        <w:t>Өкмөттүн</w:t>
      </w:r>
      <w:r w:rsidR="00D93BC9" w:rsidRPr="001C1C6B">
        <w:rPr>
          <w:rFonts w:cs="Times New Roman"/>
          <w:lang w:val="ky-KG"/>
        </w:rPr>
        <w:t xml:space="preserve"> заказы боюнча өнөр жай, фискалдык, экспорттук жана башка экономикалык саясат жаатындагы колдонмо изилдөөлөрдү жүргүзүүгө адистештирилген илимий мекемени/институтту түзүү боюнча мүмкүнчүлүктү изилдөө керек.   </w:t>
      </w:r>
    </w:p>
    <w:p w:rsidR="00D93BC9" w:rsidRPr="001C1C6B" w:rsidRDefault="008A26B2" w:rsidP="00A256C5">
      <w:pPr>
        <w:pStyle w:val="a3"/>
        <w:tabs>
          <w:tab w:val="left" w:pos="1560"/>
        </w:tabs>
        <w:spacing w:after="0" w:line="240" w:lineRule="auto"/>
        <w:ind w:left="0" w:firstLine="567"/>
        <w:jc w:val="both"/>
        <w:rPr>
          <w:rFonts w:cs="Times New Roman"/>
          <w:lang w:val="ky-KG"/>
        </w:rPr>
      </w:pPr>
      <w:r>
        <w:rPr>
          <w:rFonts w:cs="Times New Roman"/>
          <w:lang w:val="ky-KG"/>
        </w:rPr>
        <w:t>3.3.</w:t>
      </w:r>
      <w:r w:rsidR="00D93BC9" w:rsidRPr="001C1C6B">
        <w:rPr>
          <w:rFonts w:cs="Times New Roman"/>
          <w:lang w:val="ky-KG"/>
        </w:rPr>
        <w:t xml:space="preserve">4.16. Фискалдык система төлөөчүлөрдүн ак ниеттүүлүгүнө жана демилгелүүлүгүнө багытталышы керек жана өлкөдө бизнести өнүктүрүү үчүн  «салыкты төлөө пайдалуу жана кадыр-барктуу» – атайын системаны карашы керек. Тактап айтканда мамлекет үчүн натыйжалуу жана салык төлөөчүлөр үчүн адилеттүү салык салуу системасын түзүү керек. </w:t>
      </w:r>
    </w:p>
    <w:p w:rsidR="008A26B2" w:rsidRPr="001C1C6B" w:rsidRDefault="008A26B2" w:rsidP="00A256C5">
      <w:pPr>
        <w:pStyle w:val="a3"/>
        <w:tabs>
          <w:tab w:val="left" w:pos="1560"/>
        </w:tabs>
        <w:spacing w:after="0" w:line="240" w:lineRule="auto"/>
        <w:ind w:left="0" w:firstLine="567"/>
        <w:jc w:val="both"/>
        <w:rPr>
          <w:rFonts w:cs="Times New Roman"/>
          <w:lang w:val="ky-KG"/>
        </w:rPr>
      </w:pPr>
    </w:p>
    <w:p w:rsidR="00D93BC9" w:rsidRPr="008A26B2" w:rsidRDefault="008A26B2" w:rsidP="00A256C5">
      <w:pPr>
        <w:pStyle w:val="3"/>
        <w:ind w:firstLine="709"/>
        <w:rPr>
          <w:rFonts w:ascii="Times New Roman" w:hAnsi="Times New Roman" w:cs="Times New Roman"/>
          <w:color w:val="auto"/>
          <w:lang w:val="ky-KG"/>
        </w:rPr>
      </w:pPr>
      <w:bookmarkStart w:id="30" w:name="_Toc515561229"/>
      <w:bookmarkStart w:id="31" w:name="_Toc511935112"/>
      <w:r w:rsidRPr="008A26B2">
        <w:rPr>
          <w:rFonts w:ascii="Times New Roman" w:hAnsi="Times New Roman" w:cs="Times New Roman"/>
          <w:color w:val="auto"/>
          <w:lang w:val="ky-KG"/>
        </w:rPr>
        <w:t>3.3.</w:t>
      </w:r>
      <w:r w:rsidR="00D93BC9" w:rsidRPr="008A26B2">
        <w:rPr>
          <w:rFonts w:ascii="Times New Roman" w:hAnsi="Times New Roman" w:cs="Times New Roman"/>
          <w:color w:val="auto"/>
          <w:lang w:val="ky-KG"/>
        </w:rPr>
        <w:t>5. Миграциялык саясат</w:t>
      </w:r>
      <w:bookmarkEnd w:id="30"/>
    </w:p>
    <w:p w:rsidR="008A26B2" w:rsidRDefault="008A26B2" w:rsidP="00A256C5">
      <w:pPr>
        <w:ind w:firstLine="709"/>
        <w:rPr>
          <w:lang w:val="ky-KG"/>
        </w:rPr>
      </w:pPr>
    </w:p>
    <w:p w:rsidR="00D93BC9" w:rsidRPr="001C1C6B" w:rsidRDefault="008A26B2" w:rsidP="00A256C5">
      <w:pPr>
        <w:ind w:firstLine="709"/>
        <w:rPr>
          <w:lang w:val="ky-KG"/>
        </w:rPr>
      </w:pPr>
      <w:r>
        <w:rPr>
          <w:lang w:val="ky-KG"/>
        </w:rPr>
        <w:t>3.3.</w:t>
      </w:r>
      <w:r w:rsidR="00D93BC9" w:rsidRPr="001C1C6B">
        <w:rPr>
          <w:lang w:val="ky-KG"/>
        </w:rPr>
        <w:t xml:space="preserve">5.1. Мамлекеттик миграциялык саясаттын негизги принциби мамлекеттин адамдарга кам көрүүсү жана миграция процессинде Кыргыз Республикасынын жарандарынын, </w:t>
      </w:r>
      <w:r w:rsidR="00D93BC9" w:rsidRPr="001C1C6B">
        <w:rPr>
          <w:rStyle w:val="FontStyle88"/>
          <w:color w:val="auto"/>
          <w:lang w:val="ky-KG"/>
        </w:rPr>
        <w:t>ошондой эле</w:t>
      </w:r>
      <w:r w:rsidR="00D93BC9" w:rsidRPr="001C1C6B">
        <w:rPr>
          <w:lang w:val="ky-KG"/>
        </w:rPr>
        <w:t xml:space="preserve"> Кыргыз Республикасына келген чет өлкөлүк жарандардын же жарандыгы жок адамдардын  укуктарын жана кызыкчылыктарын камсыз кылуу үчүн жакшы шарттарды түзүү болушу керек. </w:t>
      </w:r>
    </w:p>
    <w:p w:rsidR="00D93BC9" w:rsidRPr="001C1C6B" w:rsidRDefault="008A26B2" w:rsidP="00A256C5">
      <w:pPr>
        <w:ind w:firstLine="709"/>
        <w:rPr>
          <w:lang w:val="ky-KG"/>
        </w:rPr>
      </w:pPr>
      <w:r>
        <w:rPr>
          <w:lang w:val="ky-KG"/>
        </w:rPr>
        <w:t>3.3.</w:t>
      </w:r>
      <w:r w:rsidR="00D93BC9" w:rsidRPr="001C1C6B">
        <w:rPr>
          <w:lang w:val="ky-KG"/>
        </w:rPr>
        <w:t>5.2. Кыргыз Республикасынын жарандарынын конституциялык кепилдиктерин жана адам укугу боюнча эл аралык милдеттенмелерди камсыз кылуу, эмгекке болгон жарандардын конституциялык укуктарын ишке ашыруу, эмгек, эмгек миграциясы, кесиптик-техникалык билим берүү жаатында сапаттуу мамлекеттик кызматтарды көрсөтүү жана гендердик адилеттикке жетүү үчүн шарттарды түзүү максат болушу керек.</w:t>
      </w:r>
    </w:p>
    <w:p w:rsidR="00D93BC9" w:rsidRPr="001C1C6B" w:rsidRDefault="008A26B2" w:rsidP="00A256C5">
      <w:pPr>
        <w:ind w:firstLine="709"/>
        <w:rPr>
          <w:lang w:val="ky-KG"/>
        </w:rPr>
      </w:pPr>
      <w:r>
        <w:rPr>
          <w:lang w:val="ky-KG"/>
        </w:rPr>
        <w:lastRenderedPageBreak/>
        <w:t>3.3.</w:t>
      </w:r>
      <w:r w:rsidR="00D93BC9" w:rsidRPr="001C1C6B">
        <w:rPr>
          <w:lang w:val="ky-KG"/>
        </w:rPr>
        <w:t>5.3. Жумуш орундарын түзүү жана өлкөнүн шаардаштыруу ички миграциялык агымдарды жөнгө салууда борбордук орунга ээ болууга тийиш. Мамлекеттик органдар иш менен камсыз болуунун өсүшүнө жана өлкө боюнча калкты бирдей бөлүштүрүүгө жетишүү менен шаардык жашоочулардын санын акырындык менен көбөйтүүгө мүмкүндүк берүүчү келечекти өнүктүрүү пландарын иштеп чыгуулары жана ишке ашырууну камсыз кылуулары керек.</w:t>
      </w:r>
    </w:p>
    <w:p w:rsidR="00D93BC9" w:rsidRPr="001C1C6B" w:rsidRDefault="008A26B2" w:rsidP="00A256C5">
      <w:pPr>
        <w:ind w:firstLine="709"/>
        <w:rPr>
          <w:lang w:val="ky-KG"/>
        </w:rPr>
      </w:pPr>
      <w:r>
        <w:rPr>
          <w:lang w:val="ky-KG"/>
        </w:rPr>
        <w:t>3.3.</w:t>
      </w:r>
      <w:r w:rsidR="00D93BC9" w:rsidRPr="001C1C6B">
        <w:rPr>
          <w:lang w:val="ky-KG"/>
        </w:rPr>
        <w:t xml:space="preserve">5.4. Иштеп жаткан мигранттарга алар өлкөдөн кеткенге чейин, </w:t>
      </w:r>
      <w:r w:rsidR="009F01ED">
        <w:rPr>
          <w:lang w:val="ky-KG"/>
        </w:rPr>
        <w:t>чет өлкөдө</w:t>
      </w:r>
      <w:r w:rsidR="00D93BC9" w:rsidRPr="001C1C6B">
        <w:rPr>
          <w:lang w:val="ky-KG"/>
        </w:rPr>
        <w:t xml:space="preserve"> болгондо жана кайтып келгенде жардам көрсөтүү боюнча комплекстүү иштерди жүргүзүү зарыл.</w:t>
      </w:r>
    </w:p>
    <w:p w:rsidR="009F01ED" w:rsidRDefault="008A26B2" w:rsidP="00A256C5">
      <w:pPr>
        <w:ind w:firstLine="709"/>
        <w:rPr>
          <w:lang w:val="ky-KG"/>
        </w:rPr>
      </w:pPr>
      <w:r>
        <w:rPr>
          <w:lang w:val="ky-KG"/>
        </w:rPr>
        <w:t>3.3.</w:t>
      </w:r>
      <w:r w:rsidR="00D93BC9" w:rsidRPr="001C1C6B">
        <w:rPr>
          <w:lang w:val="ky-KG"/>
        </w:rPr>
        <w:t>5.5.</w:t>
      </w:r>
      <w:r w:rsidR="009F01ED">
        <w:rPr>
          <w:lang w:val="ky-KG"/>
        </w:rPr>
        <w:t xml:space="preserve"> Эмгек мигранттарынын үй-бүлөлөрү </w:t>
      </w:r>
      <w:r w:rsidR="009F01ED" w:rsidRPr="009F01ED">
        <w:rPr>
          <w:lang w:val="ky-KG"/>
        </w:rPr>
        <w:t>боюнча</w:t>
      </w:r>
      <w:r w:rsidR="009F01ED">
        <w:rPr>
          <w:lang w:val="ky-KG"/>
        </w:rPr>
        <w:t xml:space="preserve"> өзүнчө иштер жүргүзүлүшү </w:t>
      </w:r>
      <w:r w:rsidR="009F01ED" w:rsidRPr="009F01ED">
        <w:rPr>
          <w:lang w:val="ky-KG"/>
        </w:rPr>
        <w:t>керек</w:t>
      </w:r>
      <w:r w:rsidR="009F01ED">
        <w:rPr>
          <w:lang w:val="ky-KG"/>
        </w:rPr>
        <w:t xml:space="preserve">. Өкмөт эмгек мигранттарынын үй-бүлөлөрү менен иштөө механизмин иштеп чыгышы, ата-энесинин камкордугусуз калган мигранттардын балдары </w:t>
      </w:r>
      <w:r w:rsidR="009F01ED" w:rsidRPr="009F01ED">
        <w:rPr>
          <w:lang w:val="ky-KG"/>
        </w:rPr>
        <w:t>үчүн</w:t>
      </w:r>
      <w:r w:rsidR="009F01ED">
        <w:rPr>
          <w:lang w:val="ky-KG"/>
        </w:rPr>
        <w:t xml:space="preserve"> татыктуу шарттарды түзүлүшүн контролдоону камсыз кылышы зарыл.</w:t>
      </w:r>
    </w:p>
    <w:p w:rsidR="00D93BC9" w:rsidRPr="001C1C6B" w:rsidRDefault="009F01ED" w:rsidP="00A256C5">
      <w:pPr>
        <w:ind w:firstLine="709"/>
        <w:rPr>
          <w:lang w:val="ky-KG"/>
        </w:rPr>
      </w:pPr>
      <w:r>
        <w:rPr>
          <w:lang w:val="ky-KG"/>
        </w:rPr>
        <w:t>3.3.</w:t>
      </w:r>
      <w:r w:rsidRPr="001C1C6B">
        <w:rPr>
          <w:lang w:val="ky-KG"/>
        </w:rPr>
        <w:t>5.</w:t>
      </w:r>
      <w:r>
        <w:rPr>
          <w:lang w:val="ky-KG"/>
        </w:rPr>
        <w:t>6</w:t>
      </w:r>
      <w:r w:rsidRPr="001C1C6B">
        <w:rPr>
          <w:lang w:val="ky-KG"/>
        </w:rPr>
        <w:t>.</w:t>
      </w:r>
      <w:r w:rsidR="00D93BC9" w:rsidRPr="001C1C6B">
        <w:rPr>
          <w:lang w:val="ky-KG"/>
        </w:rPr>
        <w:t xml:space="preserve"> Ички жана тышкы иш менен камсыз болууга, чет өлкөдө иштеп жаткан мигранттардын укуктарын жана кызыкчылыктарын коргоого, иммиграцияга, кайрылмандардын реинтеграциясына, миграция чөйрөсүндөгү эл аралык кызматташтыкка, аярлуу абалдагы мигранттарды коргоого жана жардам берүүгө гуманитардык ыкмаларды өнүктүрүүгө өзгөчө көңүл буруу керек. </w:t>
      </w:r>
    </w:p>
    <w:p w:rsidR="00D93BC9" w:rsidRPr="001C1C6B" w:rsidRDefault="008A26B2" w:rsidP="00A256C5">
      <w:pPr>
        <w:ind w:firstLine="709"/>
        <w:rPr>
          <w:lang w:val="ky-KG"/>
        </w:rPr>
      </w:pPr>
      <w:r>
        <w:rPr>
          <w:lang w:val="ky-KG"/>
        </w:rPr>
        <w:t>3.3.</w:t>
      </w:r>
      <w:r w:rsidR="00D93BC9" w:rsidRPr="001C1C6B">
        <w:rPr>
          <w:lang w:val="ky-KG"/>
        </w:rPr>
        <w:t>5.</w:t>
      </w:r>
      <w:r w:rsidR="009F01ED">
        <w:rPr>
          <w:lang w:val="ky-KG"/>
        </w:rPr>
        <w:t>7</w:t>
      </w:r>
      <w:r w:rsidR="00D93BC9" w:rsidRPr="001C1C6B">
        <w:rPr>
          <w:lang w:val="ky-KG"/>
        </w:rPr>
        <w:t>. Диаспоралар жана мекендештер менен байланышты чыңдоо боюнча ишти улантуу зарыл. Диаспора маалыматтык кампанияларды жүргүзүүдө мигранттар менен мамлекеттик органдардын ортосунда ар кандай деңгээлдеги коммуникациянын натыйжалуу каналы боло алат. Диаспоранын потенциалы мамлекеттик тилди, салт-санааларды сактоодо, мигранттарга жумуш орундарын издөөгө укуктук көмөк көрсөтүүдө жана инвестицияларды  тартууда максималдуу пайдаланылышы керек.</w:t>
      </w:r>
    </w:p>
    <w:p w:rsidR="00D93BC9" w:rsidRPr="001C1C6B" w:rsidRDefault="008A26B2" w:rsidP="00A256C5">
      <w:pPr>
        <w:ind w:firstLine="709"/>
        <w:rPr>
          <w:lang w:val="ky-KG"/>
        </w:rPr>
      </w:pPr>
      <w:r>
        <w:rPr>
          <w:lang w:val="ky-KG"/>
        </w:rPr>
        <w:t>3.3.</w:t>
      </w:r>
      <w:r w:rsidR="00D93BC9" w:rsidRPr="001C1C6B">
        <w:rPr>
          <w:lang w:val="ky-KG"/>
        </w:rPr>
        <w:t>5.</w:t>
      </w:r>
      <w:r w:rsidR="009F01ED">
        <w:rPr>
          <w:lang w:val="ky-KG"/>
        </w:rPr>
        <w:t>8</w:t>
      </w:r>
      <w:r w:rsidR="00D93BC9" w:rsidRPr="001C1C6B">
        <w:rPr>
          <w:lang w:val="ky-KG"/>
        </w:rPr>
        <w:t>. Эмгек ресурстарынын сапаттуу потенциалын жогорулатуу, бирдей эмгек шарттарын камсыз кылуу жана эл аралык эмгек рыногунун алкагында иштегендер үчүн социалдык кепилдиктерди камсыз кылуу маселеси актуалдуу болууда.</w:t>
      </w:r>
    </w:p>
    <w:p w:rsidR="009F01ED" w:rsidRDefault="009F01ED" w:rsidP="00A256C5">
      <w:pPr>
        <w:ind w:firstLine="709"/>
        <w:rPr>
          <w:lang w:val="ky-KG"/>
        </w:rPr>
      </w:pPr>
      <w:r>
        <w:rPr>
          <w:lang w:val="ky-KG"/>
        </w:rPr>
        <w:t>3.3.5.9</w:t>
      </w:r>
      <w:r w:rsidRPr="001C1C6B">
        <w:rPr>
          <w:lang w:val="ky-KG"/>
        </w:rPr>
        <w:t>.</w:t>
      </w:r>
      <w:r>
        <w:rPr>
          <w:lang w:val="ky-KG"/>
        </w:rPr>
        <w:t xml:space="preserve"> Эмгек мигранттары </w:t>
      </w:r>
      <w:r w:rsidRPr="009F01ED">
        <w:rPr>
          <w:lang w:val="ky-KG"/>
        </w:rPr>
        <w:t>үчүн</w:t>
      </w:r>
      <w:r>
        <w:rPr>
          <w:lang w:val="ky-KG"/>
        </w:rPr>
        <w:t xml:space="preserve"> өлкөбүздө бизнес ачууга колдоо көрсөтүү </w:t>
      </w:r>
      <w:r w:rsidRPr="009F01ED">
        <w:rPr>
          <w:lang w:val="ky-KG"/>
        </w:rPr>
        <w:t>боюнча</w:t>
      </w:r>
      <w:r>
        <w:rPr>
          <w:lang w:val="ky-KG"/>
        </w:rPr>
        <w:t xml:space="preserve"> ар түрдүү механизмдер (анын ичинде финансылык) түзүлүшү </w:t>
      </w:r>
      <w:r w:rsidRPr="009F01ED">
        <w:rPr>
          <w:lang w:val="ky-KG"/>
        </w:rPr>
        <w:t>керек</w:t>
      </w:r>
      <w:r>
        <w:rPr>
          <w:lang w:val="ky-KG"/>
        </w:rPr>
        <w:t>.</w:t>
      </w:r>
    </w:p>
    <w:p w:rsidR="00D93BC9" w:rsidRPr="001C1C6B" w:rsidRDefault="008A26B2" w:rsidP="00A256C5">
      <w:pPr>
        <w:ind w:firstLine="709"/>
        <w:rPr>
          <w:lang w:val="ky-KG"/>
        </w:rPr>
      </w:pPr>
      <w:r>
        <w:rPr>
          <w:lang w:val="ky-KG"/>
        </w:rPr>
        <w:t>3.3.</w:t>
      </w:r>
      <w:r w:rsidR="00D93BC9" w:rsidRPr="001C1C6B">
        <w:rPr>
          <w:lang w:val="ky-KG"/>
        </w:rPr>
        <w:t>5.</w:t>
      </w:r>
      <w:r w:rsidR="009F01ED">
        <w:rPr>
          <w:lang w:val="ky-KG"/>
        </w:rPr>
        <w:t>10</w:t>
      </w:r>
      <w:r w:rsidR="00D93BC9" w:rsidRPr="001C1C6B">
        <w:rPr>
          <w:lang w:val="ky-KG"/>
        </w:rPr>
        <w:t xml:space="preserve">. Кабыл алынган эл аралык милдеттенмелердин алкагында мигранттардын баардык категорияларынын: чет өлкөдө иштегендердин, кайрылмандардын (этностук кыргыздардын), башпанек издеген адамдардын жана качкындардын, </w:t>
      </w:r>
      <w:r w:rsidR="00D93BC9" w:rsidRPr="001C1C6B">
        <w:rPr>
          <w:rStyle w:val="FontStyle88"/>
          <w:color w:val="auto"/>
          <w:lang w:val="ky-KG"/>
        </w:rPr>
        <w:t xml:space="preserve">ошондой эле </w:t>
      </w:r>
      <w:r w:rsidR="00D93BC9" w:rsidRPr="001C1C6B">
        <w:rPr>
          <w:lang w:val="ky-KG"/>
        </w:rPr>
        <w:t xml:space="preserve">окууга, дарыланууга жана жеке иштер боюнча келгендердин укуктарын коргоо камсыз кылынышы керек. </w:t>
      </w:r>
    </w:p>
    <w:p w:rsidR="00D93BC9" w:rsidRPr="001C1C6B" w:rsidRDefault="008A26B2" w:rsidP="00A256C5">
      <w:pPr>
        <w:ind w:firstLine="709"/>
        <w:rPr>
          <w:lang w:val="ky-KG"/>
        </w:rPr>
      </w:pPr>
      <w:r>
        <w:rPr>
          <w:lang w:val="ky-KG"/>
        </w:rPr>
        <w:t>3.3.</w:t>
      </w:r>
      <w:r w:rsidR="00D93BC9" w:rsidRPr="001C1C6B">
        <w:rPr>
          <w:lang w:val="ky-KG"/>
        </w:rPr>
        <w:t>5.</w:t>
      </w:r>
      <w:r w:rsidR="009F01ED">
        <w:rPr>
          <w:lang w:val="ky-KG"/>
        </w:rPr>
        <w:t>11</w:t>
      </w:r>
      <w:r w:rsidR="00D93BC9" w:rsidRPr="001C1C6B">
        <w:rPr>
          <w:lang w:val="ky-KG"/>
        </w:rPr>
        <w:t xml:space="preserve">. Тышкы миграцияны эсепке алуу системасы, чет өлкөлүк жарандардын жана жарандыгы жок адамдардын Кыргыз Республикасынын аймагына келишин эсепке алуу жана контролдоо, чет өлкөлүк жарандарды </w:t>
      </w:r>
      <w:r w:rsidR="00D93BC9" w:rsidRPr="001C1C6B">
        <w:rPr>
          <w:lang w:val="ky-KG"/>
        </w:rPr>
        <w:lastRenderedPageBreak/>
        <w:t>каттоо, мыйзамсыз миграция жана экстремисттик жана террористтик көрүнүштөр менен күрөшүүдө мамлекеттик органдардын өз ара аракеттенүүлөрүн жакшыртуу процесстери өзгөчө көңүл бурууну талап кылат.</w:t>
      </w:r>
    </w:p>
    <w:p w:rsidR="00D93BC9" w:rsidRPr="001C1C6B" w:rsidRDefault="00D93BC9" w:rsidP="00A256C5">
      <w:pPr>
        <w:ind w:firstLine="709"/>
        <w:rPr>
          <w:lang w:val="ky-KG"/>
        </w:rPr>
      </w:pPr>
    </w:p>
    <w:p w:rsidR="00D93BC9" w:rsidRPr="001C1C6B" w:rsidRDefault="008A26B2" w:rsidP="00A256C5">
      <w:pPr>
        <w:pStyle w:val="3"/>
        <w:ind w:firstLine="567"/>
        <w:rPr>
          <w:rFonts w:ascii="Times New Roman" w:hAnsi="Times New Roman" w:cs="Times New Roman"/>
          <w:b w:val="0"/>
          <w:bCs w:val="0"/>
          <w:color w:val="auto"/>
          <w:lang w:val="ky-KG"/>
        </w:rPr>
      </w:pPr>
      <w:bookmarkStart w:id="32" w:name="_Toc515561230"/>
      <w:r>
        <w:rPr>
          <w:rFonts w:ascii="Times New Roman" w:eastAsiaTheme="minorHAnsi" w:hAnsi="Times New Roman" w:cs="Times New Roman"/>
          <w:bCs w:val="0"/>
          <w:color w:val="auto"/>
          <w:lang w:val="ky-KG"/>
        </w:rPr>
        <w:t>3</w:t>
      </w:r>
      <w:r w:rsidR="00D93BC9" w:rsidRPr="001C1C6B">
        <w:rPr>
          <w:rFonts w:ascii="Times New Roman" w:eastAsiaTheme="minorHAnsi" w:hAnsi="Times New Roman" w:cs="Times New Roman"/>
          <w:bCs w:val="0"/>
          <w:color w:val="auto"/>
          <w:lang w:val="ky-KG"/>
        </w:rPr>
        <w:t>.4. Чакан жана орто ишкердикти өнүктүрүү</w:t>
      </w:r>
      <w:bookmarkEnd w:id="31"/>
      <w:bookmarkEnd w:id="32"/>
    </w:p>
    <w:p w:rsidR="00D93BC9" w:rsidRPr="001C1C6B" w:rsidRDefault="00D93BC9" w:rsidP="00A256C5">
      <w:pPr>
        <w:ind w:firstLine="567"/>
        <w:rPr>
          <w:b/>
          <w:bCs/>
          <w:lang w:val="ky-KG"/>
        </w:rPr>
      </w:pPr>
    </w:p>
    <w:p w:rsidR="00D93BC9" w:rsidRPr="001C1C6B" w:rsidRDefault="008A26B2" w:rsidP="00A256C5">
      <w:pPr>
        <w:ind w:firstLine="567"/>
        <w:rPr>
          <w:lang w:val="ky-KG"/>
        </w:rPr>
      </w:pPr>
      <w:r>
        <w:rPr>
          <w:lang w:val="ky-KG"/>
        </w:rPr>
        <w:t>3</w:t>
      </w:r>
      <w:r w:rsidR="00D93BC9" w:rsidRPr="001C1C6B">
        <w:rPr>
          <w:lang w:val="ky-KG"/>
        </w:rPr>
        <w:t>.4.1. Дүйнөнүн көптөгөн өнүккөн өлкөлөрүндө чакан жана орто ишкердиктин субъекттери жалпысынан экономиканы өнүктүрүүдө маанилүү орунду ээлейт, анткени чакан жана орто бизнес өнүктүрүү шарттарынын өзгөрүүлөрүнө тез чара көрө алуучу рыноктун абдан мобилдүү субъекттеринин бири болуп эсептелет.</w:t>
      </w:r>
    </w:p>
    <w:p w:rsidR="00D93BC9" w:rsidRPr="001C1C6B" w:rsidRDefault="008A26B2" w:rsidP="00A256C5">
      <w:pPr>
        <w:ind w:firstLine="567"/>
        <w:rPr>
          <w:lang w:val="ky-KG"/>
        </w:rPr>
      </w:pPr>
      <w:r>
        <w:rPr>
          <w:lang w:val="ky-KG"/>
        </w:rPr>
        <w:t>3</w:t>
      </w:r>
      <w:r w:rsidR="00D93BC9" w:rsidRPr="001C1C6B">
        <w:rPr>
          <w:lang w:val="ky-KG"/>
        </w:rPr>
        <w:t>.4.2. Чакан жана орто бизнестин негизги проблемалары болуп потенциалдуу ишкерлердин даярдыгынын жетишсиздиги, мамлекеттин реалдуу узак мөөнөттүү финансылык колдоосунун жоктугу, ашыкча жөнгө салуу жана мамлекеттик органдардын кийлигишүүсү, маалыматтык жактан начар камсыз болушу, эрежелердин көп өзгөрүүсү эсептелет.</w:t>
      </w:r>
    </w:p>
    <w:p w:rsidR="00D93BC9" w:rsidRPr="001C1C6B" w:rsidRDefault="008A26B2" w:rsidP="00A256C5">
      <w:pPr>
        <w:ind w:firstLine="567"/>
        <w:rPr>
          <w:lang w:val="ky-KG"/>
        </w:rPr>
      </w:pPr>
      <w:r>
        <w:rPr>
          <w:lang w:val="ky-KG"/>
        </w:rPr>
        <w:t>3</w:t>
      </w:r>
      <w:r w:rsidR="00D93BC9" w:rsidRPr="001C1C6B">
        <w:rPr>
          <w:lang w:val="ky-KG"/>
        </w:rPr>
        <w:t>.4.3. Чакан жана орто бизнести системалуу түрдө өнүктүрүүнү камсыз кылуу максатында шааларда бизнес-инкубаторлорун түзүү аркылуу Өкмөт тарабынан Кыргыз Республикасында чакан жана орто ишкердикти өнүктүрүү боюнча комплекстүү мамлекеттик программа иштелип чыгат жана ишке ашырылат. Өзгөчө көңүл региондордогу жана алыскы калктуу конуштардагы чакан жана орто ишканаларды өнүктүрүүгө жана колдоого бурулат.</w:t>
      </w:r>
    </w:p>
    <w:p w:rsidR="00D93BC9" w:rsidRPr="001C1C6B" w:rsidRDefault="008A26B2" w:rsidP="00A256C5">
      <w:pPr>
        <w:ind w:firstLine="567"/>
        <w:rPr>
          <w:lang w:val="ky-KG"/>
        </w:rPr>
      </w:pPr>
      <w:r>
        <w:rPr>
          <w:lang w:val="ky-KG"/>
        </w:rPr>
        <w:t>3</w:t>
      </w:r>
      <w:r w:rsidR="00D93BC9" w:rsidRPr="001C1C6B">
        <w:rPr>
          <w:lang w:val="ky-KG"/>
        </w:rPr>
        <w:t>.4.4. Өкмөт ишкердикти колдоо боюнча бирдиктүү аянтчаны жана иштиктүү механизмдерди түзөт. Алсак, өнүктүрүү боюнча эл аралык өнөктөштөр менен макулдашып чакан жана орто бизнести колдоо боюнча мыкты эл аралык тажрыйбаны колдонуу үчүн өлкөнүн бардык региондорунда «бирдиктүү терезе» принциби боюнча бизнести тейлөө борборлорун ачуу зарыл. Ишкердикти финансылык жана финансылык эмес жактан колдоо чөйрөсүндө бирдиктүү координациялык саясатты камсыз кылуу зарыл.</w:t>
      </w:r>
    </w:p>
    <w:p w:rsidR="00D93BC9" w:rsidRPr="001C1C6B" w:rsidRDefault="008A26B2" w:rsidP="00A256C5">
      <w:pPr>
        <w:ind w:firstLine="567"/>
        <w:rPr>
          <w:lang w:val="ky-KG"/>
        </w:rPr>
      </w:pPr>
      <w:r>
        <w:rPr>
          <w:lang w:val="ky-KG"/>
        </w:rPr>
        <w:t>3</w:t>
      </w:r>
      <w:r w:rsidR="00D93BC9" w:rsidRPr="001C1C6B">
        <w:rPr>
          <w:lang w:val="ky-KG"/>
        </w:rPr>
        <w:t xml:space="preserve">.4.5. Түзүлгөн бизнести тейлөө борборлору ишкерлерге өнөктөштөрдү издөөгө, жаңы инновациялык технологияларды жана инвестицияларды табууга көмөк көрсөтөт. Бул борборлордун базасында чакан жана орто ишкердик менен иштеген түзүмдөр жана уюмдар жөнүндө маалыматтар берилет, чакан жана орто ишкердиктин долбоорлорун консалтингдик коштоо көрсөтүлөт,   чакан жана орто бизнестин өкүлдөрүнүн квалификациясын жогорулатуу боюнча окутуучу иш-чаралар жүргүзүлөт. Сапатты башкаруу көндүмдөрүн түзүү үчүн ISO стандарттарын киргизүү маселелери боюнча окутуучу жана консультация берүүчү программалар ишке ашырылат. Өкмөт стандарттарды (XAACП, </w:t>
      </w:r>
      <w:r w:rsidR="00D93BC9" w:rsidRPr="001C1C6B">
        <w:rPr>
          <w:lang w:val="ky-KG"/>
        </w:rPr>
        <w:lastRenderedPageBreak/>
        <w:t>ISO, IFS жана башка) киргизүү жана стандарттар жөнүндө бизнестин кабардар болушун күчөтүү боюнча чараларды көрөт.</w:t>
      </w:r>
    </w:p>
    <w:p w:rsidR="00D93BC9" w:rsidRPr="001C1C6B" w:rsidRDefault="008A26B2" w:rsidP="00A256C5">
      <w:pPr>
        <w:ind w:firstLine="567"/>
        <w:rPr>
          <w:lang w:val="ky-KG"/>
        </w:rPr>
      </w:pPr>
      <w:r>
        <w:rPr>
          <w:lang w:val="ky-KG"/>
        </w:rPr>
        <w:t>3</w:t>
      </w:r>
      <w:r w:rsidR="00D93BC9" w:rsidRPr="001C1C6B">
        <w:rPr>
          <w:lang w:val="ky-KG"/>
        </w:rPr>
        <w:t>.4.6. Мындан тышкары, Өкмөт жана региондук бийлик чакан жана орто ишкердикти колдоонун өндүрүштүк инфратүзүм объекттерин камсыз кылууга тийиш.</w:t>
      </w:r>
    </w:p>
    <w:p w:rsidR="00D93BC9" w:rsidRPr="001C1C6B" w:rsidRDefault="008A26B2" w:rsidP="00A256C5">
      <w:pPr>
        <w:ind w:firstLine="567"/>
        <w:rPr>
          <w:lang w:val="ky-KG"/>
        </w:rPr>
      </w:pPr>
      <w:r>
        <w:rPr>
          <w:lang w:val="ky-KG"/>
        </w:rPr>
        <w:t>3</w:t>
      </w:r>
      <w:r w:rsidR="00D93BC9" w:rsidRPr="001C1C6B">
        <w:rPr>
          <w:lang w:val="ky-KG"/>
        </w:rPr>
        <w:t>.4.7. Бийлик менен ишкердиктин өз ара байланышынын натыйжалуулугун жогорулатуу максатында бюрократиялык тоскоолдуктарды жеңүүгө мамлекеттин көмөктөшүү жана  бизнестин кызматташтыгы боюнча иштер күчөтүлөт. Чакан жана орто ишкердик үчүн бирдиктүү маалыматтык-билим берүүчү веб-портал түзүлөт.</w:t>
      </w:r>
    </w:p>
    <w:p w:rsidR="00D93BC9" w:rsidRPr="001C1C6B" w:rsidRDefault="008A26B2" w:rsidP="00A256C5">
      <w:pPr>
        <w:ind w:firstLine="567"/>
        <w:rPr>
          <w:lang w:val="ky-KG"/>
        </w:rPr>
      </w:pPr>
      <w:r>
        <w:rPr>
          <w:lang w:val="ky-KG"/>
        </w:rPr>
        <w:t>3</w:t>
      </w:r>
      <w:r w:rsidR="00D93BC9" w:rsidRPr="001C1C6B">
        <w:rPr>
          <w:lang w:val="ky-KG"/>
        </w:rPr>
        <w:t>.4.8. Өкмөт чакан жана орто ишкердикти финансылык колдоонун механизмдерин өркүндөтүү боюнча ишти улантат. Бул иштин алкагында чакан жана орто ишкердик субъекттерин узак мөөнөттүү кредиттөөнү өнүктүрүү, чакан жана орто бизнеске банктардын кредит берүүсүнүн жаңы түрлөрүн өнүктүрүү үчүн шарттар түзүлөт. Чакан жана орто бизнестин өкүлдөрүнүн мамлекеттик программалардын ар кандай түрлөрү боюнча бөлүнүүчү жеңилдетилген каражаттарды алуусуна өзгөчө көңүл бурулат.</w:t>
      </w:r>
    </w:p>
    <w:p w:rsidR="00D93BC9" w:rsidRPr="001C1C6B" w:rsidRDefault="008A26B2" w:rsidP="00A256C5">
      <w:pPr>
        <w:ind w:firstLine="567"/>
        <w:rPr>
          <w:lang w:val="ky-KG"/>
        </w:rPr>
      </w:pPr>
      <w:r>
        <w:rPr>
          <w:lang w:val="ky-KG"/>
        </w:rPr>
        <w:t>3</w:t>
      </w:r>
      <w:r w:rsidR="00D93BC9" w:rsidRPr="001C1C6B">
        <w:rPr>
          <w:lang w:val="ky-KG"/>
        </w:rPr>
        <w:t>.4.9. Өкмөт региондук кепилдик фонддорунун колдонуудагы системасын пайдалануу аркылуу «Кепилдик фондунун» ишин активдештирет, мында фонд 2020-жылга чейин 3 млрд сомго чейин капиталдаштырылат. Фонд кредитти күрөө менен камсыз кылууга колдоо көрсөтөт.</w:t>
      </w:r>
    </w:p>
    <w:p w:rsidR="00D93BC9" w:rsidRPr="001C1C6B" w:rsidRDefault="008A26B2" w:rsidP="00A256C5">
      <w:pPr>
        <w:ind w:firstLine="567"/>
        <w:rPr>
          <w:lang w:val="ky-KG"/>
        </w:rPr>
      </w:pPr>
      <w:r>
        <w:rPr>
          <w:lang w:val="ky-KG"/>
        </w:rPr>
        <w:t>3</w:t>
      </w:r>
      <w:r w:rsidR="00D93BC9" w:rsidRPr="001C1C6B">
        <w:rPr>
          <w:lang w:val="ky-KG"/>
        </w:rPr>
        <w:t>.4.10. Финансылык сабаттуулук боюнча түзүлгөн толук масштабдуу билим берүү жана маалыматтык системалар финансылык сабаттуулуктун жана калктын финансылык маданиятынын деңгээлин көтөрүү аркылуу чакан жана орто бизнестин өсүшүн камсыз кылат.</w:t>
      </w:r>
    </w:p>
    <w:p w:rsidR="00D93BC9" w:rsidRPr="001C1C6B" w:rsidRDefault="008A26B2" w:rsidP="00A256C5">
      <w:pPr>
        <w:ind w:firstLine="567"/>
        <w:rPr>
          <w:lang w:val="ky-KG"/>
        </w:rPr>
      </w:pPr>
      <w:r>
        <w:rPr>
          <w:lang w:val="ky-KG"/>
        </w:rPr>
        <w:t>3</w:t>
      </w:r>
      <w:r w:rsidR="00D93BC9" w:rsidRPr="001C1C6B">
        <w:rPr>
          <w:lang w:val="ky-KG"/>
        </w:rPr>
        <w:t>.4.11. Өкмөт жагымдуу жөнгө салуу чөйрөсүн түзүү жана административдик тоскоолдуктарды азайтуу боюнча реформаларды улантат.</w:t>
      </w:r>
    </w:p>
    <w:p w:rsidR="00D93BC9" w:rsidRPr="001C1C6B" w:rsidRDefault="008A26B2" w:rsidP="00A256C5">
      <w:pPr>
        <w:ind w:firstLine="567"/>
        <w:rPr>
          <w:lang w:val="ky-KG"/>
        </w:rPr>
      </w:pPr>
      <w:r>
        <w:rPr>
          <w:lang w:val="ky-KG"/>
        </w:rPr>
        <w:t>3</w:t>
      </w:r>
      <w:r w:rsidR="00D93BC9" w:rsidRPr="001C1C6B">
        <w:rPr>
          <w:lang w:val="ky-KG"/>
        </w:rPr>
        <w:t>.4.12. 2022-жылга чакан жана орто бизнестин өлкөнүн экономикасындагы үлүшү кеминде 50 % болушу керек.</w:t>
      </w:r>
    </w:p>
    <w:p w:rsidR="00D93BC9" w:rsidRDefault="00D93BC9" w:rsidP="00A256C5">
      <w:pPr>
        <w:ind w:firstLine="567"/>
        <w:rPr>
          <w:lang w:val="ky-KG"/>
        </w:rPr>
      </w:pPr>
    </w:p>
    <w:p w:rsidR="00A256C5" w:rsidRPr="001C1C6B" w:rsidRDefault="00A256C5" w:rsidP="00A256C5">
      <w:pPr>
        <w:ind w:firstLine="567"/>
        <w:rPr>
          <w:lang w:val="ky-KG"/>
        </w:rPr>
      </w:pPr>
    </w:p>
    <w:p w:rsidR="00D93BC9" w:rsidRPr="001C1C6B" w:rsidRDefault="008A26B2" w:rsidP="00A256C5">
      <w:pPr>
        <w:pStyle w:val="3"/>
        <w:ind w:firstLine="567"/>
        <w:rPr>
          <w:rFonts w:ascii="Times New Roman" w:eastAsiaTheme="minorHAnsi" w:hAnsi="Times New Roman" w:cs="Times New Roman"/>
          <w:bCs w:val="0"/>
          <w:color w:val="auto"/>
          <w:lang w:val="ky-KG"/>
        </w:rPr>
      </w:pPr>
      <w:bookmarkStart w:id="33" w:name="_Toc511935113"/>
      <w:bookmarkStart w:id="34" w:name="_Toc515561231"/>
      <w:r>
        <w:rPr>
          <w:rFonts w:ascii="Times New Roman" w:eastAsiaTheme="minorHAnsi" w:hAnsi="Times New Roman" w:cs="Times New Roman"/>
          <w:bCs w:val="0"/>
          <w:color w:val="auto"/>
          <w:lang w:val="ky-KG"/>
        </w:rPr>
        <w:t>3</w:t>
      </w:r>
      <w:r w:rsidR="00D93BC9" w:rsidRPr="001C1C6B">
        <w:rPr>
          <w:rFonts w:ascii="Times New Roman" w:eastAsiaTheme="minorHAnsi" w:hAnsi="Times New Roman" w:cs="Times New Roman"/>
          <w:bCs w:val="0"/>
          <w:color w:val="auto"/>
          <w:lang w:val="ky-KG"/>
        </w:rPr>
        <w:t>.5. Мамлекеттик активдерди башкаруу жана мамлекеттик-жеке өнөктөштүк</w:t>
      </w:r>
      <w:bookmarkEnd w:id="33"/>
      <w:bookmarkEnd w:id="34"/>
    </w:p>
    <w:p w:rsidR="00D93BC9" w:rsidRPr="001C1C6B" w:rsidRDefault="00D93BC9" w:rsidP="00A256C5">
      <w:pPr>
        <w:ind w:firstLine="567"/>
        <w:rPr>
          <w:b/>
          <w:bCs/>
          <w:lang w:val="ky-KG"/>
        </w:rPr>
      </w:pPr>
    </w:p>
    <w:p w:rsidR="00D93BC9" w:rsidRPr="001C1C6B" w:rsidRDefault="008A26B2" w:rsidP="00A256C5">
      <w:pPr>
        <w:ind w:firstLine="567"/>
        <w:rPr>
          <w:lang w:val="ky-KG"/>
        </w:rPr>
      </w:pPr>
      <w:r>
        <w:rPr>
          <w:lang w:val="ky-KG"/>
        </w:rPr>
        <w:t>3</w:t>
      </w:r>
      <w:r w:rsidR="00D93BC9" w:rsidRPr="001C1C6B">
        <w:rPr>
          <w:lang w:val="ky-KG"/>
        </w:rPr>
        <w:t xml:space="preserve">.5.1. Мамлекеттик активдерди системалуу жана натыйжалуу башкарууну киргизүү максатында Өкмөт бардык мамлекеттик активдерди толук масштабда инвентаризациялоону аяктоо үчүн «Мамлекеттик мүлктүн бирдиктүү реестри» ведомстволор аралык автоматташтырылган маалыматтык системанын толук кандуу иштешин камсыз кылат. Мамлекеттик мүлктү менчиктештирүү жана ижарага берүү </w:t>
      </w:r>
      <w:r w:rsidR="00D93BC9" w:rsidRPr="001C1C6B">
        <w:rPr>
          <w:lang w:val="ky-KG"/>
        </w:rPr>
        <w:lastRenderedPageBreak/>
        <w:t xml:space="preserve">процесстеринин ачык-айкындуулугун жогорулатуу үчүн  электрондук соода аянттары ишке киргизилет. </w:t>
      </w:r>
    </w:p>
    <w:p w:rsidR="00D93BC9" w:rsidRDefault="0029535F" w:rsidP="00A256C5">
      <w:pPr>
        <w:ind w:firstLine="567"/>
        <w:rPr>
          <w:lang w:val="ky-KG"/>
        </w:rPr>
      </w:pPr>
      <w:r>
        <w:rPr>
          <w:lang w:val="ky-KG"/>
        </w:rPr>
        <w:t xml:space="preserve">3.5.2. </w:t>
      </w:r>
      <w:r w:rsidR="00D93BC9" w:rsidRPr="001C1C6B">
        <w:rPr>
          <w:lang w:val="ky-KG"/>
        </w:rPr>
        <w:t>Мамлекеттик секторду оптималдаштыруунун алкагында стратегиялык эмес мамлекеттик компанияларды жоюу жана акционерлештирүү жөнүндө чечимдер кабыл алынат. Өкмөт мамлекеттик компанияларды башкаруу системасын алардын ишине мамлекеттин катышуусунун максаттарына жараша кайра карап чыгат. Мамлекеттик компанияларда корпоративдик башкаруунун эң мыкты практикалары, орто мөөнөтүү перспективада  алардын натыйжалуулугун жогорулатуу боюнча багыттама менен  башкаруу органдарындагы мамлекеттик өкүлдөрдүн жоопкерчилик жана мотивациялоо системасы киргизилет.</w:t>
      </w:r>
    </w:p>
    <w:p w:rsidR="00A256C5" w:rsidRDefault="00A256C5" w:rsidP="00A256C5">
      <w:pPr>
        <w:ind w:firstLine="567"/>
        <w:rPr>
          <w:lang w:val="ky-KG"/>
        </w:rPr>
      </w:pPr>
    </w:p>
    <w:p w:rsidR="00A256C5" w:rsidRPr="001C1C6B" w:rsidRDefault="00A256C5" w:rsidP="00A256C5">
      <w:pPr>
        <w:ind w:firstLine="567"/>
        <w:rPr>
          <w:lang w:val="ky-KG"/>
        </w:rPr>
      </w:pPr>
    </w:p>
    <w:p w:rsidR="00D93BC9" w:rsidRPr="001C1C6B" w:rsidRDefault="0029535F" w:rsidP="00B0206C">
      <w:pPr>
        <w:pStyle w:val="2"/>
        <w:rPr>
          <w:rFonts w:eastAsiaTheme="minorHAnsi"/>
          <w:lang w:val="ky-KG"/>
        </w:rPr>
      </w:pPr>
      <w:bookmarkStart w:id="35" w:name="_Toc515561232"/>
      <w:r>
        <w:rPr>
          <w:rFonts w:eastAsiaTheme="minorHAnsi"/>
          <w:lang w:val="ky-KG"/>
        </w:rPr>
        <w:t>3</w:t>
      </w:r>
      <w:r w:rsidR="00D93BC9" w:rsidRPr="001C1C6B">
        <w:rPr>
          <w:rFonts w:eastAsiaTheme="minorHAnsi"/>
          <w:lang w:val="ky-KG"/>
        </w:rPr>
        <w:t>.6. Финансылык система</w:t>
      </w:r>
      <w:bookmarkEnd w:id="35"/>
    </w:p>
    <w:p w:rsidR="00D93BC9" w:rsidRPr="001C1C6B" w:rsidRDefault="0029535F" w:rsidP="00A256C5">
      <w:pPr>
        <w:pStyle w:val="3"/>
        <w:spacing w:before="0"/>
        <w:ind w:firstLine="567"/>
        <w:rPr>
          <w:rFonts w:ascii="Times New Roman" w:eastAsiaTheme="minorHAnsi" w:hAnsi="Times New Roman" w:cs="Times New Roman"/>
          <w:bCs w:val="0"/>
          <w:color w:val="auto"/>
          <w:lang w:val="ky-KG"/>
        </w:rPr>
      </w:pPr>
      <w:bookmarkStart w:id="36" w:name="_Toc515561233"/>
      <w:r>
        <w:rPr>
          <w:rFonts w:ascii="Times New Roman" w:eastAsiaTheme="minorHAnsi" w:hAnsi="Times New Roman" w:cs="Times New Roman"/>
          <w:bCs w:val="0"/>
          <w:color w:val="auto"/>
          <w:lang w:val="ky-KG"/>
        </w:rPr>
        <w:t>3</w:t>
      </w:r>
      <w:r w:rsidR="00D93BC9" w:rsidRPr="001C1C6B">
        <w:rPr>
          <w:rFonts w:ascii="Times New Roman" w:eastAsiaTheme="minorHAnsi" w:hAnsi="Times New Roman" w:cs="Times New Roman"/>
          <w:bCs w:val="0"/>
          <w:color w:val="auto"/>
          <w:lang w:val="ky-KG"/>
        </w:rPr>
        <w:t>.6.1. Банктык система</w:t>
      </w:r>
      <w:bookmarkEnd w:id="36"/>
    </w:p>
    <w:p w:rsidR="00D93BC9" w:rsidRPr="001C1C6B" w:rsidRDefault="00D93BC9" w:rsidP="00A256C5">
      <w:pPr>
        <w:ind w:firstLine="567"/>
        <w:rPr>
          <w:b/>
          <w:lang w:val="ky-KG"/>
        </w:rPr>
      </w:pPr>
    </w:p>
    <w:p w:rsidR="00D93BC9" w:rsidRPr="001C1C6B" w:rsidRDefault="0029535F" w:rsidP="00A256C5">
      <w:pPr>
        <w:ind w:firstLine="567"/>
        <w:rPr>
          <w:lang w:val="ky-KG"/>
        </w:rPr>
      </w:pPr>
      <w:r>
        <w:rPr>
          <w:lang w:val="ky-KG"/>
        </w:rPr>
        <w:t>3</w:t>
      </w:r>
      <w:r w:rsidR="00D93BC9" w:rsidRPr="001C1C6B">
        <w:rPr>
          <w:lang w:val="ky-KG"/>
        </w:rPr>
        <w:t>.6.1.1. Азыркы финансылык система экономиканын секторлорунун ичинде ресурстарды топтоо жана сарамжалдуу кайра бөлүштүрүү талаптарына жетиштүү түрдө ылайык келбейт.</w:t>
      </w:r>
    </w:p>
    <w:p w:rsidR="00D93BC9" w:rsidRPr="001C1C6B" w:rsidRDefault="0029535F" w:rsidP="00A256C5">
      <w:pPr>
        <w:ind w:firstLine="567"/>
        <w:rPr>
          <w:lang w:val="ky-KG"/>
        </w:rPr>
      </w:pPr>
      <w:r>
        <w:rPr>
          <w:lang w:val="ky-KG"/>
        </w:rPr>
        <w:t>3</w:t>
      </w:r>
      <w:r w:rsidR="00D93BC9" w:rsidRPr="001C1C6B">
        <w:rPr>
          <w:lang w:val="ky-KG"/>
        </w:rPr>
        <w:t xml:space="preserve">.6.1.2. Башкы милдет – максималдуу либералдаштыруу принциптерине негизделген банктык системаны мындан ары чыңдоо болуп эсептелет. Өлкөнүн ички финансылык ресурстарын натыйжалуу мобилизациялоого жана элдин, ишкерлердин кредитке жана сапаттуу банктык кызмат көрсөтүүлөргө болгон муктаждыгын канааттандырууга жөндөмдүү болгон финансы-кредиттик мекемелердин туруктуу жана ишенимдүү системасын түзүү зарыл. </w:t>
      </w:r>
    </w:p>
    <w:p w:rsidR="00D93BC9" w:rsidRPr="001C1C6B" w:rsidRDefault="0029535F" w:rsidP="00A256C5">
      <w:pPr>
        <w:ind w:firstLine="567"/>
        <w:rPr>
          <w:lang w:val="ky-KG"/>
        </w:rPr>
      </w:pPr>
      <w:r>
        <w:rPr>
          <w:lang w:val="ky-KG"/>
        </w:rPr>
        <w:t>3</w:t>
      </w:r>
      <w:r w:rsidR="00D93BC9" w:rsidRPr="001C1C6B">
        <w:rPr>
          <w:lang w:val="ky-KG"/>
        </w:rPr>
        <w:t>.6.1.3. Банктык катышуу төмөн болгон жана финансы ресурстары жетишпеген, ошондой эле алардын наркы жогору болгон шарттарда банк секторундагы саясатты кайра карап чыгуу зарыл. Реалдуу экономиканы кредиттөөгө банктардын катышуусун кеңейтүү үчүн алардын ишинин шарттары кайра каралып чыгууга тийиш. Узак мөөнөттүү кредит берүүнү жана банк системасынын өтүмдүүлүгүн колдоо үчүн банк секторундагы узак мөөнөттүү жана оперативдүү өтүмдүүлүктү колдоонун механизмдерин түзүү зарыл. Банк саясаты өлкөнүн экономикасына улуттук валютада кредит берүүгө дем бериши керек.</w:t>
      </w:r>
    </w:p>
    <w:p w:rsidR="00D93BC9" w:rsidRPr="001C1C6B" w:rsidRDefault="0029535F" w:rsidP="00A256C5">
      <w:pPr>
        <w:ind w:firstLine="567"/>
        <w:rPr>
          <w:lang w:val="ky-KG"/>
        </w:rPr>
      </w:pPr>
      <w:r>
        <w:rPr>
          <w:lang w:val="ky-KG"/>
        </w:rPr>
        <w:t>3</w:t>
      </w:r>
      <w:r w:rsidR="00D93BC9" w:rsidRPr="001C1C6B">
        <w:rPr>
          <w:lang w:val="ky-KG"/>
        </w:rPr>
        <w:t>.6.1.4. Банктык сектор ЕАЭБ жалпы рыногун куруунун алкагында финансылык рынокту интеграциялоо процессине активдүү тартылат. Банктык секторду өнүктүрүүнүн артыкчылыгы болуп финансылык инфраструктуранын потенциалын күчөтүү жана акча-кредиттик саясатты ишке ашыруунун колдонуудагы эрежелерин шайкеш келтирүү эсептелет. ЕАЭБдин жалпы финансылык рыногун калыптандыруунун концепциясына ылайык валюталык, банктык жана камсыздандыруу операцияларын жөнгө салууну унификациялоо активдүү жүргүзүлөт.</w:t>
      </w:r>
    </w:p>
    <w:p w:rsidR="00D93BC9" w:rsidRPr="001C1C6B" w:rsidRDefault="0029535F" w:rsidP="00A256C5">
      <w:pPr>
        <w:ind w:firstLine="567"/>
        <w:rPr>
          <w:lang w:val="ky-KG"/>
        </w:rPr>
      </w:pPr>
      <w:r>
        <w:rPr>
          <w:lang w:val="ky-KG"/>
        </w:rPr>
        <w:lastRenderedPageBreak/>
        <w:t>3</w:t>
      </w:r>
      <w:r w:rsidR="00D93BC9" w:rsidRPr="001C1C6B">
        <w:rPr>
          <w:lang w:val="ky-KG"/>
        </w:rPr>
        <w:t>.6.1.5. Элдин аманаттарын тартуу жана башкаруу боюнча финансы механизмдерин иштеп чыгуу зарыл. Бул аманаттардын кыйла аз бөлүгү гана банк системасында депозиттик салым түрүндө колдонулат. Депозиттердин кыйла көп бөлүгү «талап кылуу» статусуна ээ, демек бул каражаттарды банктар башка долбоорлорго узак мөөнөткө реинвестициялоо үчүн колдонбойт. Ушуга байланыштуу Өкмөт жана Улуттук банк банктардын толук капиталдашуусу жана элдин банк системасына болгон ишенимин жогорулатуу, финансы-кредиттик мекемелердин тармагын кеңейтүү боюнча чараларды көрүүгө тийиш. Кыргыз Республикасынын Улуттук банкы банктык эмес чөйрө менен бирдикте эл үчүн каражаттардын кыйла көп жеткиликтүүлүгүн камсыз кылуу максатында ыйгарым укуктарды кеңейтиши керек. Займдык каражаттарга коюмдардын деңгээлин төмөндөтүү боюнча ишти жүргүзүү зарыл.</w:t>
      </w:r>
    </w:p>
    <w:p w:rsidR="00D93BC9" w:rsidRPr="001C1C6B" w:rsidRDefault="0029535F" w:rsidP="00A256C5">
      <w:pPr>
        <w:pStyle w:val="3"/>
        <w:ind w:firstLine="567"/>
        <w:rPr>
          <w:rFonts w:ascii="Times New Roman" w:eastAsiaTheme="minorHAnsi" w:hAnsi="Times New Roman" w:cs="Times New Roman"/>
          <w:bCs w:val="0"/>
          <w:color w:val="auto"/>
          <w:lang w:val="ky-KG"/>
        </w:rPr>
      </w:pPr>
      <w:bookmarkStart w:id="37" w:name="_Toc515561234"/>
      <w:r>
        <w:rPr>
          <w:rFonts w:ascii="Times New Roman" w:eastAsiaTheme="minorHAnsi" w:hAnsi="Times New Roman" w:cs="Times New Roman"/>
          <w:bCs w:val="0"/>
          <w:color w:val="auto"/>
          <w:lang w:val="ky-KG"/>
        </w:rPr>
        <w:t>3</w:t>
      </w:r>
      <w:r w:rsidR="00D93BC9" w:rsidRPr="001C1C6B">
        <w:rPr>
          <w:rFonts w:ascii="Times New Roman" w:eastAsiaTheme="minorHAnsi" w:hAnsi="Times New Roman" w:cs="Times New Roman"/>
          <w:bCs w:val="0"/>
          <w:color w:val="auto"/>
          <w:lang w:val="ky-KG"/>
        </w:rPr>
        <w:t>.6.2. Камсыздандыруу иши</w:t>
      </w:r>
      <w:bookmarkEnd w:id="37"/>
    </w:p>
    <w:p w:rsidR="00D93BC9" w:rsidRPr="001C1C6B" w:rsidRDefault="00D93BC9" w:rsidP="00A256C5">
      <w:pPr>
        <w:ind w:firstLine="567"/>
        <w:rPr>
          <w:b/>
          <w:lang w:val="ky-KG"/>
        </w:rPr>
      </w:pPr>
    </w:p>
    <w:p w:rsidR="00D93BC9" w:rsidRPr="001C1C6B" w:rsidRDefault="0029535F" w:rsidP="00A256C5">
      <w:pPr>
        <w:ind w:firstLine="567"/>
        <w:rPr>
          <w:lang w:val="ky-KG"/>
        </w:rPr>
      </w:pPr>
      <w:r>
        <w:rPr>
          <w:lang w:val="ky-KG"/>
        </w:rPr>
        <w:t>3</w:t>
      </w:r>
      <w:r w:rsidR="00D93BC9" w:rsidRPr="001C1C6B">
        <w:rPr>
          <w:lang w:val="ky-KG"/>
        </w:rPr>
        <w:t>.6.2.1. Өкмөттүн камсыздардыруу рыногундагы саясаты улантылат жана экспортту камсыздандыруу бөлүгүндө кеңейтилет. Рыноктогу жаңы жаатарды пайда кылуу үчүн милдеттүү жана ыктыярдуу камсыздандырууну мыйзамдык деңгээлде өнүктүрүү жана дифференциялоо пландалууда.</w:t>
      </w:r>
    </w:p>
    <w:p w:rsidR="00D93BC9" w:rsidRPr="001C1C6B" w:rsidRDefault="0029535F" w:rsidP="00A256C5">
      <w:pPr>
        <w:ind w:firstLine="567"/>
        <w:rPr>
          <w:lang w:val="ky-KG"/>
        </w:rPr>
      </w:pPr>
      <w:r>
        <w:rPr>
          <w:lang w:val="ky-KG"/>
        </w:rPr>
        <w:t>3</w:t>
      </w:r>
      <w:r w:rsidR="00D93BC9" w:rsidRPr="001C1C6B">
        <w:rPr>
          <w:lang w:val="ky-KG"/>
        </w:rPr>
        <w:t xml:space="preserve">.6.2.2. Турак-жайды жана автотранспортту милдеттүү камсыздандыруунун программалык багыттары боюнча иштер аягына чыгарылат. Камсыздандырууну табигый өзгөчө кырдаалдардан коопсуздукту камсыз кылуу менен өз ара айкалыштыруу каралат. </w:t>
      </w:r>
    </w:p>
    <w:p w:rsidR="00D93BC9" w:rsidRPr="001C1C6B" w:rsidRDefault="0029535F" w:rsidP="00A256C5">
      <w:pPr>
        <w:ind w:firstLine="567"/>
        <w:rPr>
          <w:lang w:val="ky-KG"/>
        </w:rPr>
      </w:pPr>
      <w:r>
        <w:rPr>
          <w:lang w:val="ky-KG"/>
        </w:rPr>
        <w:t>3</w:t>
      </w:r>
      <w:r w:rsidR="00D93BC9" w:rsidRPr="001C1C6B">
        <w:rPr>
          <w:lang w:val="ky-KG"/>
        </w:rPr>
        <w:t>.6.2.3. Камсыздандыруу рыногун бюджеттик колдоо боюнча иш улантылат.</w:t>
      </w:r>
    </w:p>
    <w:p w:rsidR="00D93BC9" w:rsidRPr="001C1C6B" w:rsidRDefault="0029535F" w:rsidP="00A256C5">
      <w:pPr>
        <w:ind w:firstLine="567"/>
        <w:rPr>
          <w:lang w:val="ky-KG"/>
        </w:rPr>
      </w:pPr>
      <w:r>
        <w:rPr>
          <w:lang w:val="ky-KG"/>
        </w:rPr>
        <w:t>3</w:t>
      </w:r>
      <w:r w:rsidR="00D93BC9" w:rsidRPr="001C1C6B">
        <w:rPr>
          <w:lang w:val="ky-KG"/>
        </w:rPr>
        <w:t>.6.2.4. Рыноктогу бирдей атаандаштыкты камсыз кылуу үчүн Өкмөт жөнгө салуунун жаңы инструменттерин киргизет.</w:t>
      </w:r>
    </w:p>
    <w:p w:rsidR="00D93BC9" w:rsidRPr="001C1C6B" w:rsidRDefault="00D93BC9" w:rsidP="00A256C5">
      <w:pPr>
        <w:ind w:firstLine="567"/>
        <w:rPr>
          <w:lang w:val="ky-KG"/>
        </w:rPr>
      </w:pPr>
    </w:p>
    <w:p w:rsidR="00D93BC9" w:rsidRPr="001C1C6B" w:rsidRDefault="0029535F" w:rsidP="00A256C5">
      <w:pPr>
        <w:pStyle w:val="3"/>
        <w:ind w:firstLine="567"/>
        <w:rPr>
          <w:rFonts w:ascii="Times New Roman" w:eastAsiaTheme="minorHAnsi" w:hAnsi="Times New Roman" w:cs="Times New Roman"/>
          <w:bCs w:val="0"/>
          <w:color w:val="auto"/>
          <w:lang w:val="ky-KG"/>
        </w:rPr>
      </w:pPr>
      <w:bookmarkStart w:id="38" w:name="_Toc515561235"/>
      <w:r>
        <w:rPr>
          <w:rFonts w:ascii="Times New Roman" w:eastAsiaTheme="minorHAnsi" w:hAnsi="Times New Roman" w:cs="Times New Roman"/>
          <w:bCs w:val="0"/>
          <w:color w:val="auto"/>
          <w:lang w:val="ky-KG"/>
        </w:rPr>
        <w:t>3</w:t>
      </w:r>
      <w:r w:rsidR="00D93BC9" w:rsidRPr="001C1C6B">
        <w:rPr>
          <w:rFonts w:ascii="Times New Roman" w:eastAsiaTheme="minorHAnsi" w:hAnsi="Times New Roman" w:cs="Times New Roman"/>
          <w:bCs w:val="0"/>
          <w:color w:val="auto"/>
          <w:lang w:val="ky-KG"/>
        </w:rPr>
        <w:t>.6.3. Баалуу кагаздар рыногу</w:t>
      </w:r>
      <w:bookmarkEnd w:id="38"/>
    </w:p>
    <w:p w:rsidR="00D93BC9" w:rsidRPr="001C1C6B" w:rsidRDefault="00D93BC9" w:rsidP="00A256C5">
      <w:pPr>
        <w:rPr>
          <w:lang w:val="ky-KG"/>
        </w:rPr>
      </w:pPr>
    </w:p>
    <w:p w:rsidR="00D93BC9" w:rsidRPr="001C1C6B" w:rsidRDefault="0029535F" w:rsidP="00A256C5">
      <w:pPr>
        <w:ind w:firstLine="567"/>
        <w:rPr>
          <w:lang w:val="ky-KG"/>
        </w:rPr>
      </w:pPr>
      <w:r>
        <w:rPr>
          <w:lang w:val="ky-KG"/>
        </w:rPr>
        <w:t>3</w:t>
      </w:r>
      <w:r w:rsidR="00D93BC9" w:rsidRPr="001C1C6B">
        <w:rPr>
          <w:lang w:val="ky-KG"/>
        </w:rPr>
        <w:t xml:space="preserve">.6.3.1. Фондулук рынокту активдештирүү жана инвестицияларды топтоонун натыйжалуу механизмин түзүү зарыл, алар элдин кошумча киреше булагына айланышы керек. Өкмөт жарандарды баалуу кагаздарды сатып алууга багытталган топтоолорго мотивациялайт. </w:t>
      </w:r>
    </w:p>
    <w:p w:rsidR="00D93BC9" w:rsidRPr="001C1C6B" w:rsidRDefault="0029535F" w:rsidP="00A256C5">
      <w:pPr>
        <w:ind w:firstLine="567"/>
        <w:rPr>
          <w:lang w:val="ky-KG"/>
        </w:rPr>
      </w:pPr>
      <w:r>
        <w:rPr>
          <w:lang w:val="ky-KG"/>
        </w:rPr>
        <w:t>3</w:t>
      </w:r>
      <w:r w:rsidR="00D93BC9" w:rsidRPr="001C1C6B">
        <w:rPr>
          <w:lang w:val="ky-KG"/>
        </w:rPr>
        <w:t>.6.3.2. Өкмөт ипотекалык программаны кеңейтүү үчүн ипотекалык облигацияларды чыгарууну жана аларды макроэкономикалык тобокелдиктерди тиешелүү түрдө эске алуу менен фондулук рынокто сатууну демилге кылат.</w:t>
      </w:r>
    </w:p>
    <w:p w:rsidR="00D93BC9" w:rsidRPr="001C1C6B" w:rsidRDefault="00D93BC9" w:rsidP="00A256C5">
      <w:pPr>
        <w:ind w:firstLine="567"/>
        <w:rPr>
          <w:lang w:val="ky-KG"/>
        </w:rPr>
      </w:pPr>
    </w:p>
    <w:p w:rsidR="00D93BC9" w:rsidRPr="001C1C6B" w:rsidRDefault="0029535F" w:rsidP="00A256C5">
      <w:pPr>
        <w:pStyle w:val="1"/>
        <w:rPr>
          <w:rFonts w:eastAsiaTheme="minorHAnsi"/>
        </w:rPr>
      </w:pPr>
      <w:bookmarkStart w:id="39" w:name="_Toc515561236"/>
      <w:r w:rsidRPr="0029535F">
        <w:rPr>
          <w:rFonts w:eastAsiaTheme="minorHAnsi"/>
        </w:rPr>
        <w:t xml:space="preserve">4. </w:t>
      </w:r>
      <w:r w:rsidR="00D93BC9" w:rsidRPr="001C1C6B">
        <w:rPr>
          <w:rFonts w:eastAsiaTheme="minorHAnsi"/>
        </w:rPr>
        <w:t>Экономиканын стратегиялык тармактарын өнүктүрүү</w:t>
      </w:r>
      <w:bookmarkEnd w:id="39"/>
    </w:p>
    <w:p w:rsidR="00D93BC9" w:rsidRPr="001C1C6B" w:rsidRDefault="0029535F" w:rsidP="00A256C5">
      <w:pPr>
        <w:pStyle w:val="3"/>
        <w:ind w:left="709" w:hanging="142"/>
        <w:rPr>
          <w:rFonts w:ascii="Times New Roman" w:eastAsiaTheme="minorHAnsi" w:hAnsi="Times New Roman" w:cs="Times New Roman"/>
          <w:bCs w:val="0"/>
          <w:color w:val="auto"/>
          <w:lang w:val="ky-KG"/>
        </w:rPr>
      </w:pPr>
      <w:bookmarkStart w:id="40" w:name="_Toc515561237"/>
      <w:r>
        <w:rPr>
          <w:rFonts w:ascii="Times New Roman" w:eastAsiaTheme="minorHAnsi" w:hAnsi="Times New Roman" w:cs="Times New Roman"/>
          <w:bCs w:val="0"/>
          <w:color w:val="auto"/>
          <w:lang w:val="ky-KG"/>
        </w:rPr>
        <w:lastRenderedPageBreak/>
        <w:t xml:space="preserve">4.1. </w:t>
      </w:r>
      <w:r w:rsidR="00D93BC9" w:rsidRPr="001C1C6B">
        <w:rPr>
          <w:rFonts w:ascii="Times New Roman" w:eastAsiaTheme="minorHAnsi" w:hAnsi="Times New Roman" w:cs="Times New Roman"/>
          <w:bCs w:val="0"/>
          <w:color w:val="auto"/>
          <w:lang w:val="ky-KG"/>
        </w:rPr>
        <w:t>Агроөнөр жай сектору</w:t>
      </w:r>
      <w:bookmarkEnd w:id="40"/>
    </w:p>
    <w:p w:rsidR="00D93BC9" w:rsidRPr="001C1C6B" w:rsidRDefault="00D93BC9" w:rsidP="00A256C5">
      <w:pPr>
        <w:ind w:firstLine="567"/>
        <w:rPr>
          <w:b/>
          <w:bCs/>
          <w:lang w:val="ky-KG"/>
        </w:rPr>
      </w:pPr>
    </w:p>
    <w:p w:rsidR="00D93BC9" w:rsidRPr="001C1C6B" w:rsidRDefault="0029535F" w:rsidP="00A256C5">
      <w:pPr>
        <w:ind w:firstLine="567"/>
        <w:rPr>
          <w:lang w:val="ky-KG"/>
        </w:rPr>
      </w:pPr>
      <w:r>
        <w:rPr>
          <w:lang w:val="ky-KG"/>
        </w:rPr>
        <w:t>4.1</w:t>
      </w:r>
      <w:r w:rsidR="00D93BC9" w:rsidRPr="001C1C6B">
        <w:rPr>
          <w:lang w:val="ky-KG"/>
        </w:rPr>
        <w:t>.1. ЕАЭБдин рыногунан келип чыгуучу жаңы мүмкүндүктөрдүн шартында географиялык жана климаттык шарттарды колдонуп, өлкөнүн агроөнөр жай комплекси бирликтин рыногунда жеке өзүнүн ордун ээлейт. Мында Өкмөт ЕАЭБдин мүчө мамлекеттери менен агроөнөр жай саясатынын чөйрөсүндө ички жана тышкы рыноктордо атаандашууга жөндөмдүү продукцияны түзүү максатында кызматташтыктын натыйжалуу формаларын өнүктүрөт. Чакан товар өндүрүшүнөн өтүү, кайра иштетүүчү орто жана ири комплекстерди куруу, логистиканы өнүктүрүү жана товардык рыноктордогу ортомчулардын ролун кыскартуу агроөнөр жай комплексин өнүктүрүү боюнча чаралардын маанилүү багыттары болуп калат.</w:t>
      </w:r>
    </w:p>
    <w:p w:rsidR="00D93BC9" w:rsidRPr="001C1C6B" w:rsidRDefault="0029535F" w:rsidP="00A256C5">
      <w:pPr>
        <w:ind w:firstLine="567"/>
        <w:rPr>
          <w:lang w:val="ky-KG"/>
        </w:rPr>
      </w:pPr>
      <w:r>
        <w:rPr>
          <w:lang w:val="ky-KG"/>
        </w:rPr>
        <w:t>4.1</w:t>
      </w:r>
      <w:r w:rsidR="00D93BC9" w:rsidRPr="001C1C6B">
        <w:rPr>
          <w:lang w:val="ky-KG"/>
        </w:rPr>
        <w:t>.2. Жогорку кошумча наркты түзгөн жана эмгекти талап кылган айыл чарба продукциясын өндүрүүнү жана кайра иштетүүнү мамлекеттик колдоо Өкмөттүн саясатынын артыкчылыктуу багыты болот. Өнүгүүнүн максаттуу багыттары болуп өндүрүштүн көлөмүн көбөйтүү жана анын натыйжалуугунун өстүрүү, айыл чарба продукциясынын сапатын көтөрүү, өлкөнүн азык түлүк коопсуздугун камсыз кылуу, кайра иштетүүчү өнөр жайдын потенциалын өстүрүү эсептелет.</w:t>
      </w:r>
    </w:p>
    <w:p w:rsidR="00D93BC9" w:rsidRPr="001C1C6B" w:rsidRDefault="0029535F" w:rsidP="00A256C5">
      <w:pPr>
        <w:ind w:firstLine="567"/>
        <w:rPr>
          <w:lang w:val="ky-KG"/>
        </w:rPr>
      </w:pPr>
      <w:r>
        <w:rPr>
          <w:lang w:val="ky-KG"/>
        </w:rPr>
        <w:t>4.1</w:t>
      </w:r>
      <w:r w:rsidR="00D93BC9" w:rsidRPr="001C1C6B">
        <w:rPr>
          <w:lang w:val="ky-KG"/>
        </w:rPr>
        <w:t xml:space="preserve">.3. Өкмөт, бийликтин региондук жана жергиликтүү органдары бизнес коомчулук менен бирдикте айыл чарбанын өндүрүлүүчү продукциясынын чектелген номенклатурасы боюнча региондордун адистешүүсүн аныктайт. Региондордун адистешүүсү ири фермердик чарбалардын калыптанышы үчүн шарттарды түзөт. Фермердик чарбаларды ирилештирүү максатында Айыл чарба жерлеринин мамлекеттик фондунун жерлери активдүү колдонулат, өлкөнүн ичиндеги, ошондой эле анын тышындагы керектөөчүлөрү көп болгон мекемелер үчүн айыл чарба продукцияларын кепилдик берилген мамлекеттик сатып алууларынын системасы киргизилет. Келечектеги түшүм үчүн фьючерстик бүтүмдөрдү түзүү жана кредит берүү механизмдери киргизилет. Өсүмдүктөрдү өстүрүү алардын түшүмдүүлүгүн жана которуштуруп айдоону, ошондой эле жалпысынан жердин натыйжалуулугун жогорулатуу максатында адистештирилген шарттарга ырааттуу түрдө адаптацияланат. Өкмөт ата мекендик кайра иштетүүчү өнөр жайдын чийки зат базасын камсыздоо үчүн жерлерди жана малды баланстуу башкарууну киргизет. </w:t>
      </w:r>
    </w:p>
    <w:p w:rsidR="00D93BC9" w:rsidRPr="001C1C6B" w:rsidRDefault="0029535F" w:rsidP="00A256C5">
      <w:pPr>
        <w:ind w:firstLine="567"/>
        <w:rPr>
          <w:lang w:val="ky-KG"/>
        </w:rPr>
      </w:pPr>
      <w:r>
        <w:rPr>
          <w:lang w:val="ky-KG"/>
        </w:rPr>
        <w:t>4.1</w:t>
      </w:r>
      <w:r w:rsidR="00D93BC9" w:rsidRPr="001C1C6B">
        <w:rPr>
          <w:lang w:val="ky-KG"/>
        </w:rPr>
        <w:t>.4. Өкмөт айыл чарба продукциясынын ири соода-логистикалык борборлорун өнүктүрүү боюнча программаларды ишке ашырат. Эл аралык деңгээлдеги борборлор: өлкөнүн түштүгүндө («Түштүк») жана түндүгүндө («Түндүк») жайгашат. Ошондой эле конкреттүү максаттуу продукттары бар 7 региондук логистикалык борборлор ишке киргизилет.</w:t>
      </w:r>
    </w:p>
    <w:p w:rsidR="00D93BC9" w:rsidRPr="001C1C6B" w:rsidRDefault="0029535F" w:rsidP="00A256C5">
      <w:pPr>
        <w:ind w:firstLine="567"/>
        <w:rPr>
          <w:lang w:val="ky-KG"/>
        </w:rPr>
      </w:pPr>
      <w:r>
        <w:rPr>
          <w:lang w:val="ky-KG"/>
        </w:rPr>
        <w:t>4.1</w:t>
      </w:r>
      <w:r w:rsidR="00D93BC9" w:rsidRPr="001C1C6B">
        <w:rPr>
          <w:lang w:val="ky-KG"/>
        </w:rPr>
        <w:t xml:space="preserve">.5. Айыл чарбасынын продукциясынын экспортко толугу менен чыгарууну камсыз кылуу үчүн тиешелүү инфраструктура курулат, ага лабораториялар, логистикалык борборлор, мал союу цехтери, кайра </w:t>
      </w:r>
      <w:r w:rsidR="00D93BC9" w:rsidRPr="001C1C6B">
        <w:rPr>
          <w:lang w:val="ky-KG"/>
        </w:rPr>
        <w:lastRenderedPageBreak/>
        <w:t>иштетүү ишканалары жана транспорттук компаниялар кирет. Ушул соода-логистикалык борборлор айыл чарба продукциясын алгачкы кайра иштеп чыгат, сактайт, сорттойт, калибровкалайт, топтойт.</w:t>
      </w:r>
    </w:p>
    <w:p w:rsidR="00D93BC9" w:rsidRPr="001C1C6B" w:rsidRDefault="0029535F" w:rsidP="00A256C5">
      <w:pPr>
        <w:ind w:firstLine="567"/>
        <w:rPr>
          <w:lang w:val="ky-KG"/>
        </w:rPr>
      </w:pPr>
      <w:r>
        <w:rPr>
          <w:lang w:val="ky-KG"/>
        </w:rPr>
        <w:t>4.1</w:t>
      </w:r>
      <w:r w:rsidR="00D93BC9" w:rsidRPr="001C1C6B">
        <w:rPr>
          <w:lang w:val="ky-KG"/>
        </w:rPr>
        <w:t>.6. Өкмөт чийки зат продукциясын өндүрүүнү каржылоону акырындык менен ырааттуу түрдө түздөн-түз кайра иштетүүчү ишканалардын өзүнө өткөрүү менен айыл чарба өндүрүүчүлөрүн жеткиликтүү финансылык ресурстар менен камсыз кылуу боюнча мамлекеттик саясатты улантат. Бул багыттагы акыркы натыйжа эл аралык электрондук товардык-чийки зат биржасына кирүүнү кошкондо, түшүмдөрдү фьючердик каржылоонун жөнгө салынган механизми болот.   Айыл чарбасына кредит берүүнүн калыптанып калган инструменттери менен катар эле Өкмөт айыл чарбасынын продукцияларын жана кайра иштетүү продукцияларын экспорттоону колдоо боюнча кошумча финансы инструменттерин киргизет.</w:t>
      </w:r>
    </w:p>
    <w:p w:rsidR="00D93BC9" w:rsidRPr="001C1C6B" w:rsidRDefault="0029535F" w:rsidP="00A256C5">
      <w:pPr>
        <w:ind w:firstLine="567"/>
        <w:rPr>
          <w:lang w:val="ky-KG"/>
        </w:rPr>
      </w:pPr>
      <w:r>
        <w:rPr>
          <w:lang w:val="ky-KG"/>
        </w:rPr>
        <w:t>4.1</w:t>
      </w:r>
      <w:r w:rsidR="00D93BC9" w:rsidRPr="001C1C6B">
        <w:rPr>
          <w:lang w:val="ky-KG"/>
        </w:rPr>
        <w:t xml:space="preserve">.7. Мамлекеттик чаралар агроөнөр жай комплексин башкаруу үчүн суроо-талаптын жана сунуштардын рыноктук механизмдерин киргизүүгө багытталат. </w:t>
      </w:r>
    </w:p>
    <w:p w:rsidR="00D93BC9" w:rsidRPr="001C1C6B" w:rsidRDefault="0029535F" w:rsidP="00A256C5">
      <w:pPr>
        <w:ind w:firstLine="567"/>
        <w:rPr>
          <w:lang w:val="ky-KG"/>
        </w:rPr>
      </w:pPr>
      <w:r>
        <w:rPr>
          <w:lang w:val="ky-KG"/>
        </w:rPr>
        <w:t>4.1</w:t>
      </w:r>
      <w:r w:rsidR="00D93BC9" w:rsidRPr="001C1C6B">
        <w:rPr>
          <w:lang w:val="ky-KG"/>
        </w:rPr>
        <w:t>.8. Өкмөт колдонулуудагы ирригациялык жана дренаждык системаларды пайдаланууну жакшыртуу, ошондой эле жаңы системаларды киргизүү боюнча ишти улантат. Сууну пайдалануу маселелеринде өзгөчө көңүл чек ара райондоруна жана транс чек аралык маселелерге  бурулат.</w:t>
      </w:r>
    </w:p>
    <w:p w:rsidR="00D93BC9" w:rsidRPr="001C1C6B" w:rsidRDefault="0029535F" w:rsidP="00A256C5">
      <w:pPr>
        <w:ind w:firstLine="567"/>
        <w:rPr>
          <w:lang w:val="ky-KG"/>
        </w:rPr>
      </w:pPr>
      <w:r>
        <w:rPr>
          <w:lang w:val="ky-KG"/>
        </w:rPr>
        <w:t>4.1</w:t>
      </w:r>
      <w:r w:rsidR="00D93BC9" w:rsidRPr="001C1C6B">
        <w:rPr>
          <w:lang w:val="ky-KG"/>
        </w:rPr>
        <w:t xml:space="preserve">.9. Суу сактагычтардын, күндүзгү жана айлык жөнгө салуу бассейндеринин мүмкүнчүлүктөрүн активдүү пайдаланууну кошкондо, сууну пайдалануу коэффициентин олттуу жогорулатуучу суу ресурстарын натыйжалуу пайдалануу технологиялары киргизилет. </w:t>
      </w:r>
    </w:p>
    <w:p w:rsidR="00D93BC9" w:rsidRPr="001C1C6B" w:rsidRDefault="0029535F" w:rsidP="00A256C5">
      <w:pPr>
        <w:ind w:firstLine="567"/>
        <w:rPr>
          <w:lang w:val="ky-KG"/>
        </w:rPr>
      </w:pPr>
      <w:r>
        <w:rPr>
          <w:lang w:val="ky-KG"/>
        </w:rPr>
        <w:t>4.1</w:t>
      </w:r>
      <w:r w:rsidR="00D93BC9" w:rsidRPr="001C1C6B">
        <w:rPr>
          <w:lang w:val="ky-KG"/>
        </w:rPr>
        <w:t>.10. Өкмөт кооперациялардын өнүктүрүүгө колдоо көрсөтөт. Кооперативдерди каттоо, ишин жүргүзүү жана салык салуу, экинчи кооперативдерди түзүү жана кооперативдик кредит берүү жаатындагы ченемдик укуктук базаны жакшыртуу боюнча чаралар көрүлөт. Ошондой эле Өкмөт эл аралык эмгекти бөлүштүрүүгө катышуу үчүн ЕАЭБде интеграциялык потенциалы бар жана кызматташтыктын башка форматтарында кооперациялык долбоорлорду иштеп чыгуу боюнча ишти активдештирет.</w:t>
      </w:r>
    </w:p>
    <w:p w:rsidR="00D93BC9" w:rsidRPr="001C1C6B" w:rsidRDefault="0029535F" w:rsidP="00A256C5">
      <w:pPr>
        <w:ind w:firstLine="567"/>
        <w:rPr>
          <w:lang w:val="ky-KG"/>
        </w:rPr>
      </w:pPr>
      <w:r>
        <w:rPr>
          <w:lang w:val="ky-KG"/>
        </w:rPr>
        <w:t>4.1</w:t>
      </w:r>
      <w:r w:rsidR="00D93BC9" w:rsidRPr="001C1C6B">
        <w:rPr>
          <w:lang w:val="ky-KG"/>
        </w:rPr>
        <w:t>.11. Экспорттун көлөмүн көбөйтүүгө багытталган салттуу болуп калган айыл чарбасын өнүктүрүү менен катар эле ата мекендик агрардык сектор экологиялык жактан таза жана органикалык продукцияны өндүрүүнүн натыйжалуу системасын түзүшү керек.</w:t>
      </w:r>
    </w:p>
    <w:p w:rsidR="00D93BC9" w:rsidRPr="001C1C6B" w:rsidRDefault="0029535F" w:rsidP="00A256C5">
      <w:pPr>
        <w:ind w:firstLine="567"/>
        <w:rPr>
          <w:lang w:val="ky-KG"/>
        </w:rPr>
      </w:pPr>
      <w:r>
        <w:rPr>
          <w:lang w:val="ky-KG"/>
        </w:rPr>
        <w:t>4.1</w:t>
      </w:r>
      <w:r w:rsidR="00D93BC9" w:rsidRPr="001C1C6B">
        <w:rPr>
          <w:lang w:val="ky-KG"/>
        </w:rPr>
        <w:t>.12. Алма, алча, жер-жемиштердин айрым түрлөрү, ошондой эле кургатылган жемиштер, төө буурчак, жаңгак жана күрүч сыяктуу продукция менен өлкөнүн рыноктогу өзгөчө ордун камсыз кылган тармактар өсүмдүк өстүрүүнүн артыкчылыктуу багыттары болуп калууга тийиш: жогорку түшүмдүү дан, буурчак, техникалык, мөмө-жемиш жана данектүү өсүмдүктөрдү өстүрүү.</w:t>
      </w:r>
    </w:p>
    <w:p w:rsidR="00D93BC9" w:rsidRPr="001C1C6B" w:rsidRDefault="0029535F" w:rsidP="00A256C5">
      <w:pPr>
        <w:ind w:firstLine="567"/>
        <w:rPr>
          <w:lang w:val="ky-KG"/>
        </w:rPr>
      </w:pPr>
      <w:r>
        <w:rPr>
          <w:lang w:val="ky-KG"/>
        </w:rPr>
        <w:lastRenderedPageBreak/>
        <w:t>4.1</w:t>
      </w:r>
      <w:r w:rsidR="00D93BC9" w:rsidRPr="001C1C6B">
        <w:rPr>
          <w:lang w:val="ky-KG"/>
        </w:rPr>
        <w:t xml:space="preserve">.13. Мал чарбасы да жогорку кошумча наркы бар продукцияны – балды, этти, жүндү жана сүт азыктарын өндүрүүгө багытталат. Өзгөчө көңүл балык чарбасын жана концентрацияланган тоюттардын өндүрүшүн өнүктүрүүгө бурулат. </w:t>
      </w:r>
    </w:p>
    <w:p w:rsidR="00D93BC9" w:rsidRPr="001C1C6B" w:rsidRDefault="0029535F" w:rsidP="00A256C5">
      <w:pPr>
        <w:ind w:firstLine="567"/>
        <w:rPr>
          <w:lang w:val="ky-KG"/>
        </w:rPr>
      </w:pPr>
      <w:r>
        <w:rPr>
          <w:lang w:val="ky-KG"/>
        </w:rPr>
        <w:t>4.1</w:t>
      </w:r>
      <w:r w:rsidR="00D93BC9" w:rsidRPr="001C1C6B">
        <w:rPr>
          <w:lang w:val="ky-KG"/>
        </w:rPr>
        <w:t xml:space="preserve">.14. Чаралардын ийгилигинин негизги натыйжасы продукттардын сапатынын экологиялык стандарттарына ылайык түшүмдүүлүктү жана  жерди пайдалануунун натыйжалуулугун жогорулатуу болот. </w:t>
      </w:r>
    </w:p>
    <w:p w:rsidR="00D93BC9" w:rsidRPr="001C1C6B" w:rsidRDefault="0029535F" w:rsidP="00A256C5">
      <w:pPr>
        <w:ind w:firstLine="567"/>
        <w:rPr>
          <w:lang w:val="ky-KG"/>
        </w:rPr>
      </w:pPr>
      <w:r>
        <w:rPr>
          <w:lang w:val="ky-KG"/>
        </w:rPr>
        <w:t>4.1</w:t>
      </w:r>
      <w:r w:rsidR="00D93BC9" w:rsidRPr="001C1C6B">
        <w:rPr>
          <w:lang w:val="ky-KG"/>
        </w:rPr>
        <w:t xml:space="preserve">.15. </w:t>
      </w:r>
      <w:r w:rsidR="00D93BC9" w:rsidRPr="001C1C6B">
        <w:rPr>
          <w:spacing w:val="1"/>
          <w:lang w:val="ky-KG"/>
        </w:rPr>
        <w:t>Өкмөт</w:t>
      </w:r>
      <w:r w:rsidR="00D93BC9" w:rsidRPr="001C1C6B">
        <w:rPr>
          <w:lang w:val="ky-KG"/>
        </w:rPr>
        <w:t xml:space="preserve"> «кыргыз эти», «кыргыз сүтү», «кыргыз алмасы» жана башка ушул сыяктуу экологиялык жактан таза жана органикалык продукциялардын бренддерин калыптандыруу боюнча АӨК ишканаларына көмөк көрсөтүүнү камсыз кылат.  Өстүрүлгөн жашылчалардын жана мөмө-жемиштердин, ошондой эле улуттук суусундуктардын, мөмө-жемиш ширелеринин, минералдык суулардын жана дары чөптөрдүн экологиялык жактан тазалыгы жана сапаты ата мекендик айыл чарба продукциясынын бренди болуп калышы керек. Ошондуктан экспортко дайындалган ата мекендик экологиялык жактан таза продукттарын сертификациялоо боюнча лабораториялардын кызмат көрсөтүүлөрүнүн спектрин кеңейтүү, ошондой эле мындай фермердик чарбалардын бизнес-процесстерине эл аралык стандарттарды киргизүү зарыл. </w:t>
      </w:r>
    </w:p>
    <w:p w:rsidR="00D93BC9" w:rsidRPr="001C1C6B" w:rsidRDefault="0029535F" w:rsidP="00A256C5">
      <w:pPr>
        <w:ind w:firstLine="567"/>
        <w:rPr>
          <w:lang w:val="ky-KG"/>
        </w:rPr>
      </w:pPr>
      <w:r>
        <w:rPr>
          <w:lang w:val="ky-KG"/>
        </w:rPr>
        <w:t>4.1</w:t>
      </w:r>
      <w:r w:rsidR="00D93BC9" w:rsidRPr="001C1C6B">
        <w:rPr>
          <w:lang w:val="ky-KG"/>
        </w:rPr>
        <w:t>.16. Айыл чарбасын технологиялык жактан камсыз кылуу маселесин чечүү үчүн МЖӨ механизмдерин колдонуп, айыл чарба техникасын агротехникалык тейлөөнүн региондук борборлорун түзүү зарыл. Өкмөт айыл чарба техникасынын лизингин өнүктүрүүгө кыйла кеңири колдоо көрсөтөт. Ушул максатта мамлекеттик банктар өздөрүнүн лизингдик операцияларын кеңейтет. Ошондой эле агрохимиялык жана зооветеринардык тейлөөнүн адистешкен пункттары түзүлөт.</w:t>
      </w:r>
    </w:p>
    <w:p w:rsidR="00D93BC9" w:rsidRPr="001C1C6B" w:rsidRDefault="0029535F" w:rsidP="00A256C5">
      <w:pPr>
        <w:ind w:firstLine="567"/>
        <w:rPr>
          <w:lang w:val="ky-KG"/>
        </w:rPr>
      </w:pPr>
      <w:r>
        <w:rPr>
          <w:lang w:val="ky-KG"/>
        </w:rPr>
        <w:t>4.1</w:t>
      </w:r>
      <w:r w:rsidR="00D93BC9" w:rsidRPr="001C1C6B">
        <w:rPr>
          <w:lang w:val="ky-KG"/>
        </w:rPr>
        <w:t>.17. Өкмөт мал чарбасынын, өсүмдүк өстүрүүнүн жана жеңил өнөр жайынын айрым тармактарынын ортосундагы тармактар аралык өз ара аракеттенүүнү калыбына келтирүү үчүн шарттарды камсыз кылат.</w:t>
      </w:r>
    </w:p>
    <w:p w:rsidR="00D93BC9" w:rsidRPr="001C1C6B" w:rsidRDefault="00D93BC9" w:rsidP="00A256C5">
      <w:pPr>
        <w:ind w:firstLine="567"/>
        <w:rPr>
          <w:lang w:val="ky-KG"/>
        </w:rPr>
      </w:pPr>
    </w:p>
    <w:p w:rsidR="00D93BC9" w:rsidRPr="001C1C6B" w:rsidRDefault="0029535F" w:rsidP="00A256C5">
      <w:pPr>
        <w:pStyle w:val="3"/>
        <w:ind w:left="567"/>
        <w:rPr>
          <w:rFonts w:ascii="Times New Roman" w:hAnsi="Times New Roman" w:cs="Times New Roman"/>
          <w:color w:val="auto"/>
          <w:lang w:val="ky-KG"/>
        </w:rPr>
      </w:pPr>
      <w:bookmarkStart w:id="41" w:name="_Toc515561238"/>
      <w:bookmarkStart w:id="42" w:name="_Toc490152448"/>
      <w:r>
        <w:rPr>
          <w:rFonts w:ascii="Times New Roman" w:hAnsi="Times New Roman" w:cs="Times New Roman"/>
          <w:color w:val="auto"/>
          <w:lang w:val="ky-KG"/>
        </w:rPr>
        <w:t xml:space="preserve">4.2. </w:t>
      </w:r>
      <w:r w:rsidR="00D93BC9" w:rsidRPr="001C1C6B">
        <w:rPr>
          <w:rFonts w:ascii="Times New Roman" w:hAnsi="Times New Roman" w:cs="Times New Roman"/>
          <w:color w:val="auto"/>
          <w:lang w:val="ky-KG"/>
        </w:rPr>
        <w:t>Туризм</w:t>
      </w:r>
      <w:bookmarkEnd w:id="41"/>
      <w:bookmarkEnd w:id="42"/>
    </w:p>
    <w:p w:rsidR="00D93BC9" w:rsidRPr="001C1C6B" w:rsidRDefault="00D93BC9" w:rsidP="00A256C5">
      <w:pPr>
        <w:pStyle w:val="a3"/>
        <w:numPr>
          <w:ilvl w:val="2"/>
          <w:numId w:val="16"/>
        </w:numPr>
        <w:spacing w:before="240" w:line="240" w:lineRule="auto"/>
        <w:ind w:left="0" w:firstLine="567"/>
        <w:jc w:val="both"/>
        <w:rPr>
          <w:rFonts w:cs="Times New Roman"/>
          <w:lang w:val="ky-KG"/>
        </w:rPr>
      </w:pPr>
      <w:r w:rsidRPr="001C1C6B">
        <w:rPr>
          <w:rFonts w:cs="Times New Roman"/>
          <w:lang w:val="ky-KG"/>
        </w:rPr>
        <w:t>Туризм чөйрөсүндөгү мамлекеттик саясаттын натыйжалуулугун жогорулатуу максатында мыйзам базасын өркүндөтүү боюнча иш улантылат. Кыргыз Республикасында туристтик инфраструктура  объекттеринин потенциалын пайдалануу боюнча чаралар көрүлөт.  </w:t>
      </w:r>
    </w:p>
    <w:p w:rsidR="00D93BC9" w:rsidRPr="001C1C6B" w:rsidRDefault="00D93BC9" w:rsidP="00A256C5">
      <w:pPr>
        <w:pStyle w:val="a3"/>
        <w:numPr>
          <w:ilvl w:val="2"/>
          <w:numId w:val="16"/>
        </w:numPr>
        <w:spacing w:after="0" w:line="240" w:lineRule="auto"/>
        <w:ind w:left="0" w:firstLine="567"/>
        <w:jc w:val="both"/>
        <w:rPr>
          <w:rFonts w:cs="Times New Roman"/>
          <w:lang w:val="ky-KG"/>
        </w:rPr>
      </w:pPr>
      <w:r w:rsidRPr="001C1C6B">
        <w:rPr>
          <w:rFonts w:cs="Times New Roman"/>
          <w:lang w:val="ky-KG"/>
        </w:rPr>
        <w:t xml:space="preserve">Өкмөт алыскы жана жакынкы чет өлкөлөрдүн туристтери үчүн өлкөнүн ачыктыгын жана жеткиликтүүлүгүн камсыз кылуу боюнча ишти улантат. «Таза Коом» долбоорун киргизүүнүн жана келген жана кеткен туристтерди онлайн эсепке алуунун натыйжасында тармакты өнүктүрүү максаттары үчүн маалыматтарды топтоо жана мониторинг системасы жакшыртылат. Эл аралык туристтер үчүн өлкөгө кирүүдө жана чыгууда </w:t>
      </w:r>
      <w:r w:rsidRPr="001C1C6B">
        <w:rPr>
          <w:rFonts w:cs="Times New Roman"/>
          <w:lang w:val="ky-KG"/>
        </w:rPr>
        <w:lastRenderedPageBreak/>
        <w:t>бюрократиялык жол-жоболор максимум кыскартылат жана оптималдаштырылат.</w:t>
      </w:r>
    </w:p>
    <w:p w:rsidR="00D93BC9" w:rsidRPr="001C1C6B" w:rsidRDefault="00D93BC9" w:rsidP="00A256C5">
      <w:pPr>
        <w:pStyle w:val="a3"/>
        <w:numPr>
          <w:ilvl w:val="2"/>
          <w:numId w:val="16"/>
        </w:numPr>
        <w:spacing w:after="0" w:line="240" w:lineRule="auto"/>
        <w:ind w:left="0" w:firstLine="567"/>
        <w:jc w:val="both"/>
        <w:rPr>
          <w:rFonts w:cs="Times New Roman"/>
          <w:lang w:val="ky-KG"/>
        </w:rPr>
      </w:pPr>
      <w:r w:rsidRPr="001C1C6B">
        <w:rPr>
          <w:rFonts w:cs="Times New Roman"/>
          <w:lang w:val="ky-KG"/>
        </w:rPr>
        <w:t>Өкмөт өлкөнү туристтик дестинация катары илгерилетүүгө көмөк көрсөтөт. Кыргыз Республикасынын дүйнө жүзүнө таанылуусу максатында дүйнөлүк туристтик индустрияны өнүктүрүүнүн заманбап тенденцияларына дал келүүчү өлкөнүн брэнди жакшыртылат.</w:t>
      </w:r>
    </w:p>
    <w:p w:rsidR="00D93BC9" w:rsidRPr="001C1C6B" w:rsidRDefault="00D93BC9" w:rsidP="00A256C5">
      <w:pPr>
        <w:pStyle w:val="a3"/>
        <w:numPr>
          <w:ilvl w:val="2"/>
          <w:numId w:val="16"/>
        </w:numPr>
        <w:spacing w:after="0" w:line="240" w:lineRule="auto"/>
        <w:ind w:left="0" w:firstLine="567"/>
        <w:jc w:val="both"/>
        <w:rPr>
          <w:rFonts w:cs="Times New Roman"/>
          <w:lang w:val="ky-KG"/>
        </w:rPr>
      </w:pPr>
      <w:r w:rsidRPr="001C1C6B">
        <w:rPr>
          <w:rFonts w:cs="Times New Roman"/>
          <w:lang w:val="ky-KG"/>
        </w:rPr>
        <w:t>Өкмөт укук коргоо органдарынын потенциалын жогорулатуу жана туристтер менен иштөө жолу менен туристтердин коопсуздугун камсыздоо боюнча системалуу ишти жүргүзөт. Өкмөт жергиликтүү калк арасында өлкөнүн социалдык-экономикалык өнүгүүсүн камсыз кылууда туризмдин жана туристтердин ролунун жогорку маанилүүлүгү тууралуу активдүү маалыматтык ишти жүргүзөт.  </w:t>
      </w:r>
    </w:p>
    <w:p w:rsidR="00D93BC9" w:rsidRPr="001C1C6B" w:rsidRDefault="00D93BC9" w:rsidP="00A256C5">
      <w:pPr>
        <w:pStyle w:val="a3"/>
        <w:numPr>
          <w:ilvl w:val="2"/>
          <w:numId w:val="16"/>
        </w:numPr>
        <w:spacing w:after="0" w:line="240" w:lineRule="auto"/>
        <w:ind w:left="0" w:firstLine="567"/>
        <w:jc w:val="both"/>
        <w:rPr>
          <w:rFonts w:cs="Times New Roman"/>
          <w:lang w:val="ky-KG"/>
        </w:rPr>
      </w:pPr>
      <w:r w:rsidRPr="001C1C6B">
        <w:rPr>
          <w:rFonts w:cs="Times New Roman"/>
          <w:lang w:val="ky-KG"/>
        </w:rPr>
        <w:t xml:space="preserve">Өкмөт тарабынан бир нече геопарктар – ЮНЕСКО эгидасы менен түзүлгөн жана иштеген өзгөчө рекреациялык-туристтик зоналар түзүлөт. </w:t>
      </w:r>
    </w:p>
    <w:p w:rsidR="00D93BC9" w:rsidRPr="001C1C6B" w:rsidRDefault="00F376E6" w:rsidP="00A256C5">
      <w:pPr>
        <w:ind w:firstLine="567"/>
        <w:rPr>
          <w:lang w:val="ky-KG"/>
        </w:rPr>
      </w:pPr>
      <w:r>
        <w:rPr>
          <w:lang w:val="ky-KG"/>
        </w:rPr>
        <w:t xml:space="preserve">4.2.6. </w:t>
      </w:r>
      <w:r w:rsidR="00D93BC9" w:rsidRPr="001C1C6B">
        <w:rPr>
          <w:lang w:val="ky-KG"/>
        </w:rPr>
        <w:t>Өкмөт бардык кызыкдар тараптар менен биргеликте атаандаштыкка жөндөмдүү туристтик тармакты түзүү жана Кыргыз Республикасынын Өкмөтүнүн туризм чөйрөсүн 2020-жылга чейин өнүктүрүүнүн программасын ишке ашыруу боюнча ишти улантат. Өлкөнүн региондорунун аймактарын өнүктүрүүгө жана жергиликтүү тургундарды туристтик тармакка тартууга өзгөчө көңүл бурулат.</w:t>
      </w:r>
    </w:p>
    <w:p w:rsidR="00D93BC9" w:rsidRPr="00F376E6" w:rsidRDefault="00F376E6" w:rsidP="00A256C5">
      <w:pPr>
        <w:ind w:firstLine="567"/>
        <w:rPr>
          <w:lang w:val="ky-KG"/>
        </w:rPr>
      </w:pPr>
      <w:r>
        <w:rPr>
          <w:lang w:val="ky-KG"/>
        </w:rPr>
        <w:t xml:space="preserve">4.2.7. </w:t>
      </w:r>
      <w:r w:rsidR="00D93BC9" w:rsidRPr="00F376E6">
        <w:rPr>
          <w:lang w:val="ky-KG"/>
        </w:rPr>
        <w:t>Өкмөт туристтик сектордун бардык катышуучулары үчүн бирдей эрежелерди камсыздайт, туристтик инфраструктураны курууда экологиялык жана курулуш ченемдеринин сакталышын көзөмөлдөйт, туристтик кызмат көрсөтүүлөрдүн сапатынын минимумдук стандарттарын аныктайт. Ошондой эле туристтик кластерлерди өнүктүрүүгө, туристтик агымдардын жаңы багыттарын жана диверсификацияларды ачууга шарт түзүү жана жогорку сапаттагы туристтик продукттарды түзүүдө жана кызмат көрсөтүүлөрдүн сапатын жогорулатууга жеке секторго көмөк көрсөтүү керек. Маанилүү артыкчылык болуп туристтик рыноктун катышуучуларын кеңейтүү жана туруктуулугуна көмөк көрсөтүү, ошондой эле тармакты өнүктүрүү боюнча сунуштарды жана демилгелерди колдоо эсептелет.</w:t>
      </w:r>
    </w:p>
    <w:p w:rsidR="00D93BC9" w:rsidRPr="00F376E6" w:rsidRDefault="00F376E6" w:rsidP="00A256C5">
      <w:pPr>
        <w:ind w:firstLine="567"/>
        <w:rPr>
          <w:lang w:val="ky-KG"/>
        </w:rPr>
      </w:pPr>
      <w:r>
        <w:rPr>
          <w:lang w:val="ky-KG"/>
        </w:rPr>
        <w:t xml:space="preserve">4.2.8. </w:t>
      </w:r>
      <w:r w:rsidR="00D93BC9" w:rsidRPr="00F376E6">
        <w:rPr>
          <w:lang w:val="ky-KG"/>
        </w:rPr>
        <w:t>Өкмөт туриндустриянын катышуучулары менен бирдикте туристтик тармак үчүн башкаруу звеносунун кадрларын жана тейлөөчү персоналды даярдоо системасына өзгөчө көңүл бурат.</w:t>
      </w:r>
    </w:p>
    <w:p w:rsidR="00D93BC9" w:rsidRPr="00F376E6" w:rsidRDefault="00F376E6" w:rsidP="00A256C5">
      <w:pPr>
        <w:ind w:firstLine="567"/>
        <w:rPr>
          <w:lang w:val="ky-KG"/>
        </w:rPr>
      </w:pPr>
      <w:r>
        <w:rPr>
          <w:lang w:val="ky-KG"/>
        </w:rPr>
        <w:t xml:space="preserve">4.2.9. </w:t>
      </w:r>
      <w:r w:rsidR="00D93BC9" w:rsidRPr="00F376E6">
        <w:rPr>
          <w:lang w:val="ky-KG"/>
        </w:rPr>
        <w:t xml:space="preserve">Региондук жана жергиликтүү бийлик органдары региондордо туризмди өнүктүрүүгө жигердүү тартылат. Региондорду өнүктүрүү программаларынын алкагында ар бир облустагы жергиликтүү өзгөчөлүктөрдү жана жергиликтүү туристтик потенциалды эске алган туристтик чөйрөнү өнүктүрүү боюнча пландар иштелип чыгат. </w:t>
      </w:r>
    </w:p>
    <w:p w:rsidR="00D93BC9" w:rsidRPr="00F376E6" w:rsidRDefault="00F376E6" w:rsidP="00A256C5">
      <w:pPr>
        <w:ind w:firstLine="567"/>
        <w:rPr>
          <w:lang w:val="ky-KG"/>
        </w:rPr>
      </w:pPr>
      <w:r>
        <w:rPr>
          <w:lang w:val="ky-KG"/>
        </w:rPr>
        <w:t xml:space="preserve">4.2.10. </w:t>
      </w:r>
      <w:r w:rsidR="00D93BC9" w:rsidRPr="00F376E6">
        <w:rPr>
          <w:lang w:val="ky-KG"/>
        </w:rPr>
        <w:t xml:space="preserve">Туристтик тармакты өнүктүрүүнүн милдеттүү шарты болуп экосистемалардын туруктуулугу жана жаратылышка негативдүү таасир этүүнү минималдаштыруу, ошондой эле тарыхый-маданий мурасты сактоо </w:t>
      </w:r>
      <w:r w:rsidR="00D93BC9" w:rsidRPr="00F376E6">
        <w:rPr>
          <w:lang w:val="ky-KG"/>
        </w:rPr>
        <w:lastRenderedPageBreak/>
        <w:t>эсептелет. Өкмөт туристтик объекттердин, маршруттардын талаптагыдай санитардык жана экологиялык абалынын камсыз кылынышын, эстеликтердин жана башка тарыхый-маданий объекттердин сакталышын контролдойт.</w:t>
      </w:r>
    </w:p>
    <w:p w:rsidR="00F25BD8" w:rsidRPr="001C1C6B" w:rsidRDefault="00F25BD8" w:rsidP="00A256C5">
      <w:pPr>
        <w:pStyle w:val="a3"/>
        <w:spacing w:after="0" w:line="240" w:lineRule="auto"/>
        <w:ind w:left="567"/>
        <w:jc w:val="both"/>
        <w:rPr>
          <w:rFonts w:cs="Times New Roman"/>
          <w:lang w:val="ky-KG"/>
        </w:rPr>
      </w:pPr>
    </w:p>
    <w:p w:rsidR="00D93BC9" w:rsidRPr="001C1C6B" w:rsidRDefault="000D7C69" w:rsidP="00A256C5">
      <w:pPr>
        <w:pStyle w:val="3"/>
        <w:ind w:firstLine="567"/>
        <w:rPr>
          <w:rFonts w:ascii="Times New Roman" w:hAnsi="Times New Roman" w:cs="Times New Roman"/>
          <w:color w:val="auto"/>
          <w:lang w:val="ky-KG"/>
        </w:rPr>
      </w:pPr>
      <w:bookmarkStart w:id="43" w:name="_Toc515561239"/>
      <w:r>
        <w:rPr>
          <w:rFonts w:ascii="Times New Roman" w:hAnsi="Times New Roman" w:cs="Times New Roman"/>
          <w:color w:val="auto"/>
          <w:lang w:val="ky-KG"/>
        </w:rPr>
        <w:t xml:space="preserve">4.3. </w:t>
      </w:r>
      <w:r w:rsidR="00D93BC9" w:rsidRPr="001C1C6B">
        <w:rPr>
          <w:rFonts w:ascii="Times New Roman" w:hAnsi="Times New Roman" w:cs="Times New Roman"/>
          <w:color w:val="auto"/>
          <w:lang w:val="ky-KG"/>
        </w:rPr>
        <w:t>Жеңил өнөр жай</w:t>
      </w:r>
      <w:bookmarkEnd w:id="43"/>
    </w:p>
    <w:p w:rsidR="00D93BC9" w:rsidRPr="003C5FC4" w:rsidRDefault="00D93BC9" w:rsidP="00A256C5">
      <w:pPr>
        <w:pStyle w:val="a3"/>
        <w:numPr>
          <w:ilvl w:val="2"/>
          <w:numId w:val="23"/>
        </w:numPr>
        <w:spacing w:before="240" w:line="240" w:lineRule="auto"/>
        <w:ind w:left="0" w:firstLine="567"/>
        <w:jc w:val="both"/>
        <w:rPr>
          <w:lang w:val="ky-KG"/>
        </w:rPr>
      </w:pPr>
      <w:r w:rsidRPr="003C5FC4">
        <w:rPr>
          <w:lang w:val="ky-KG"/>
        </w:rPr>
        <w:t>Инновациялык ыкмаларга негизделген тигүү кластерлерин өнүктүрүү зарыл. Кластерлерде байланыштуу тармактар интеграцияланууга тийиш жана өзүнө сырьену жабдуудан тартып даяр продукцияны акыркы пайдалануучуга чейинки бардык этаптарды камтууга тийиш. Продукциянын атаандаштыкка жөндөмдүүлүгүн күчөтүү үчүн өлкөдө эң башкысы тигүү индустриясынын кошумча наркынын бирдиктүү чынжырчасынын баштапкы жана маанилүү бөлүгүн түзгөн пахта менен жүндү ата мекендик өндүрүүнү калыбына келтирүү боюнча чаралар көрүлөт.</w:t>
      </w:r>
    </w:p>
    <w:p w:rsidR="00D93BC9" w:rsidRPr="003C5FC4" w:rsidRDefault="00D93BC9" w:rsidP="00A256C5">
      <w:pPr>
        <w:pStyle w:val="a3"/>
        <w:numPr>
          <w:ilvl w:val="2"/>
          <w:numId w:val="23"/>
        </w:numPr>
        <w:spacing w:line="240" w:lineRule="auto"/>
        <w:ind w:left="0" w:firstLine="567"/>
        <w:jc w:val="both"/>
        <w:rPr>
          <w:lang w:val="ky-KG"/>
        </w:rPr>
      </w:pPr>
      <w:r w:rsidRPr="003C5FC4">
        <w:rPr>
          <w:lang w:val="ky-KG"/>
        </w:rPr>
        <w:t>Жеңил өнөр жайындагы ишканалардын атаандаштыкка жөндөмдүүлүгүн жогорулатуу үчүн Өкмөт тарабынан ЕАЭБ жана ЕС тарабынан кабыл алынган өндүрүш стандарттарын, ошондой эле ата мекендик продукциянын сапатын талаптагыдай сертификациялоону  камсыздоо боюнча ата мекендик ишканаларга колдоо көрсөтүлөт.</w:t>
      </w:r>
    </w:p>
    <w:p w:rsidR="00D93BC9" w:rsidRDefault="00D93BC9" w:rsidP="00A256C5">
      <w:pPr>
        <w:pStyle w:val="a3"/>
        <w:numPr>
          <w:ilvl w:val="2"/>
          <w:numId w:val="23"/>
        </w:numPr>
        <w:spacing w:after="0" w:line="240" w:lineRule="auto"/>
        <w:ind w:left="0" w:firstLine="567"/>
        <w:jc w:val="both"/>
        <w:rPr>
          <w:rFonts w:cs="Times New Roman"/>
          <w:lang w:val="ky-KG"/>
        </w:rPr>
      </w:pPr>
      <w:r w:rsidRPr="001C1C6B">
        <w:rPr>
          <w:rFonts w:cs="Times New Roman"/>
          <w:lang w:val="ky-KG"/>
        </w:rPr>
        <w:t xml:space="preserve">Өкмөт дүйнөлүк рынокто кыргыз текстиль продукциясынын улуттук брендин түзүүгө багыт алган ата мекендик компанияларды колдоону улантат. Бизнес коомчулук менен биргелешкен аракеттери аркылуу КМШ өлкөлөрүндө буга чейин таанылган «Кыргызстанда жасалган» аттуу брендди илгерилетүүнүн үстүндө иш улантылат.  </w:t>
      </w:r>
    </w:p>
    <w:p w:rsidR="003C5FC4" w:rsidRPr="003C5FC4" w:rsidRDefault="003C5FC4" w:rsidP="00A256C5">
      <w:pPr>
        <w:pStyle w:val="a3"/>
        <w:numPr>
          <w:ilvl w:val="2"/>
          <w:numId w:val="23"/>
        </w:numPr>
        <w:spacing w:after="0" w:line="240" w:lineRule="auto"/>
        <w:ind w:left="0" w:firstLine="567"/>
        <w:jc w:val="both"/>
        <w:rPr>
          <w:rFonts w:cs="Times New Roman"/>
          <w:lang w:val="ky-KG"/>
        </w:rPr>
      </w:pPr>
      <w:r>
        <w:rPr>
          <w:rFonts w:cs="Times New Roman"/>
          <w:lang w:val="ky-KG"/>
        </w:rPr>
        <w:t xml:space="preserve">Финансылык колдоо көрсөтүү </w:t>
      </w:r>
      <w:r w:rsidRPr="003C5FC4">
        <w:rPr>
          <w:rFonts w:cs="Times New Roman"/>
          <w:lang w:val="ky-KG"/>
        </w:rPr>
        <w:t>боюнча</w:t>
      </w:r>
      <w:r>
        <w:rPr>
          <w:rFonts w:cs="Times New Roman"/>
          <w:lang w:val="ky-KG"/>
        </w:rPr>
        <w:t xml:space="preserve"> кошумча механизмдер иштеп чыгарылат. Өкмөттүн экспортко багытталган ишканаларына колдоо көрсөтүү </w:t>
      </w:r>
      <w:r w:rsidRPr="003C5FC4">
        <w:rPr>
          <w:rFonts w:cs="Times New Roman"/>
          <w:lang w:val="ky-KG"/>
        </w:rPr>
        <w:t>боюнча</w:t>
      </w:r>
      <w:r>
        <w:rPr>
          <w:rFonts w:cs="Times New Roman"/>
          <w:lang w:val="ky-KG"/>
        </w:rPr>
        <w:t xml:space="preserve"> финансылык программаларынын алкагында жеңил өнөр жай ишканаларынын материалдык-техникалык базасын жаңыртуу </w:t>
      </w:r>
      <w:r w:rsidRPr="003C5FC4">
        <w:rPr>
          <w:rFonts w:cs="Times New Roman"/>
          <w:lang w:val="ky-KG"/>
        </w:rPr>
        <w:t>үчүн</w:t>
      </w:r>
      <w:r>
        <w:rPr>
          <w:rFonts w:cs="Times New Roman"/>
          <w:lang w:val="ky-KG"/>
        </w:rPr>
        <w:t xml:space="preserve"> арзан жана жеңилдетилген кредиттер берилет.</w:t>
      </w:r>
    </w:p>
    <w:p w:rsidR="003C5FC4" w:rsidRPr="003C5FC4" w:rsidRDefault="003C5FC4" w:rsidP="00A256C5">
      <w:pPr>
        <w:pStyle w:val="a3"/>
        <w:numPr>
          <w:ilvl w:val="2"/>
          <w:numId w:val="23"/>
        </w:numPr>
        <w:spacing w:after="0" w:line="240" w:lineRule="auto"/>
        <w:ind w:left="0" w:firstLine="567"/>
        <w:jc w:val="both"/>
        <w:rPr>
          <w:rFonts w:cs="Times New Roman"/>
          <w:lang w:val="ky-KG"/>
        </w:rPr>
      </w:pPr>
      <w:r>
        <w:rPr>
          <w:rFonts w:cs="Times New Roman"/>
          <w:lang w:val="ky-KG"/>
        </w:rPr>
        <w:t xml:space="preserve">Өкмөт бардык кызыкдар тараптар менен бирдикте жеңил өнөр жай ишканаларынын орто жана жогорку звеносундагы адистерин даярдоо жана квалификациясын жогорулатуу </w:t>
      </w:r>
      <w:r w:rsidRPr="003C5FC4">
        <w:rPr>
          <w:rFonts w:cs="Times New Roman"/>
          <w:lang w:val="ky-KG"/>
        </w:rPr>
        <w:t>боюнча</w:t>
      </w:r>
      <w:r>
        <w:rPr>
          <w:rFonts w:cs="Times New Roman"/>
          <w:lang w:val="ky-KG"/>
        </w:rPr>
        <w:t xml:space="preserve"> комплекстүү иштерди уюштурат.</w:t>
      </w:r>
    </w:p>
    <w:p w:rsidR="003C5FC4" w:rsidRPr="001C1C6B" w:rsidRDefault="003C5FC4" w:rsidP="00A256C5">
      <w:pPr>
        <w:pStyle w:val="a3"/>
        <w:numPr>
          <w:ilvl w:val="2"/>
          <w:numId w:val="23"/>
        </w:numPr>
        <w:spacing w:after="0" w:line="240" w:lineRule="auto"/>
        <w:ind w:left="0" w:firstLine="567"/>
        <w:jc w:val="both"/>
        <w:rPr>
          <w:rFonts w:cs="Times New Roman"/>
          <w:lang w:val="ky-KG"/>
        </w:rPr>
      </w:pPr>
      <w:r>
        <w:rPr>
          <w:rFonts w:cs="Times New Roman"/>
          <w:lang w:val="ky-KG"/>
        </w:rPr>
        <w:t xml:space="preserve">Ата мекендик продукцияны андан ары дүйнөлүк рынокко жылдыруу максатында </w:t>
      </w:r>
      <w:r w:rsidRPr="003C5FC4">
        <w:rPr>
          <w:rFonts w:cs="Times New Roman"/>
          <w:lang w:val="ky-KG"/>
        </w:rPr>
        <w:t>дизайнер</w:t>
      </w:r>
      <w:r>
        <w:rPr>
          <w:rFonts w:cs="Times New Roman"/>
          <w:lang w:val="ky-KG"/>
        </w:rPr>
        <w:t xml:space="preserve"> жана</w:t>
      </w:r>
      <w:r w:rsidRPr="003C5FC4">
        <w:rPr>
          <w:rFonts w:cs="Times New Roman"/>
          <w:lang w:val="ky-KG"/>
        </w:rPr>
        <w:t xml:space="preserve"> модельер</w:t>
      </w:r>
      <w:r>
        <w:rPr>
          <w:rFonts w:cs="Times New Roman"/>
          <w:lang w:val="ky-KG"/>
        </w:rPr>
        <w:t xml:space="preserve"> улуттук мектебин түзүү программасын иштеп чыгуу жана бекитүү зарыл, анын алкагында мыкты ата мекендик адистер</w:t>
      </w:r>
      <w:r w:rsidRPr="003C5FC4">
        <w:rPr>
          <w:rFonts w:cs="Times New Roman"/>
          <w:lang w:val="ky-KG"/>
        </w:rPr>
        <w:t xml:space="preserve"> дизайн</w:t>
      </w:r>
      <w:r>
        <w:rPr>
          <w:rFonts w:cs="Times New Roman"/>
          <w:lang w:val="ky-KG"/>
        </w:rPr>
        <w:t xml:space="preserve"> жана мода </w:t>
      </w:r>
      <w:r w:rsidRPr="003C5FC4">
        <w:rPr>
          <w:rFonts w:cs="Times New Roman"/>
          <w:lang w:val="ky-KG"/>
        </w:rPr>
        <w:t>боюнча</w:t>
      </w:r>
      <w:r>
        <w:rPr>
          <w:rFonts w:cs="Times New Roman"/>
          <w:lang w:val="ky-KG"/>
        </w:rPr>
        <w:t xml:space="preserve"> дүйнөлүк мектептерде даярдыктан өтө алышат.</w:t>
      </w:r>
    </w:p>
    <w:p w:rsidR="00D93BC9" w:rsidRPr="001C1C6B" w:rsidRDefault="00D93BC9" w:rsidP="00A256C5">
      <w:pPr>
        <w:ind w:firstLine="567"/>
        <w:rPr>
          <w:rFonts w:eastAsia="Times New Roman"/>
          <w:lang w:val="ky-KG" w:eastAsia="ru-RU"/>
        </w:rPr>
      </w:pPr>
    </w:p>
    <w:p w:rsidR="00D93BC9" w:rsidRPr="001C1C6B" w:rsidRDefault="00734029" w:rsidP="00A256C5">
      <w:pPr>
        <w:pStyle w:val="3"/>
        <w:ind w:firstLine="567"/>
        <w:rPr>
          <w:rFonts w:ascii="Times New Roman" w:hAnsi="Times New Roman" w:cs="Times New Roman"/>
          <w:color w:val="auto"/>
          <w:lang w:val="ky-KG"/>
        </w:rPr>
      </w:pPr>
      <w:bookmarkStart w:id="44" w:name="_Toc515561240"/>
      <w:r>
        <w:rPr>
          <w:rFonts w:ascii="Times New Roman" w:hAnsi="Times New Roman" w:cs="Times New Roman"/>
          <w:color w:val="auto"/>
          <w:lang w:val="ky-KG"/>
        </w:rPr>
        <w:lastRenderedPageBreak/>
        <w:t xml:space="preserve">4.4. </w:t>
      </w:r>
      <w:r w:rsidR="00D93BC9" w:rsidRPr="001C1C6B">
        <w:rPr>
          <w:rFonts w:ascii="Times New Roman" w:hAnsi="Times New Roman" w:cs="Times New Roman"/>
          <w:color w:val="auto"/>
          <w:lang w:val="ky-KG"/>
        </w:rPr>
        <w:t>Курулуш</w:t>
      </w:r>
      <w:bookmarkEnd w:id="44"/>
    </w:p>
    <w:p w:rsidR="00D93BC9" w:rsidRPr="00573DBF" w:rsidRDefault="00D93BC9" w:rsidP="00A256C5">
      <w:pPr>
        <w:pStyle w:val="a3"/>
        <w:numPr>
          <w:ilvl w:val="2"/>
          <w:numId w:val="24"/>
        </w:numPr>
        <w:spacing w:before="240" w:line="240" w:lineRule="auto"/>
        <w:ind w:left="0" w:firstLine="567"/>
        <w:jc w:val="both"/>
        <w:rPr>
          <w:lang w:val="ky-KG"/>
        </w:rPr>
      </w:pPr>
      <w:r w:rsidRPr="00573DBF">
        <w:rPr>
          <w:lang w:val="ky-KG"/>
        </w:rPr>
        <w:t xml:space="preserve">Курулуш комплекси негизги фонддук жана система түзүүчү тармак болуп эсептелет. Мамлекеттик экономикалык саясат курулуш материалдарынын өнөр жайын өнүктүрүүнү ырааттуу колдойт. Мамлекеттин аракеттери төмөнкүлөргө багытталат: </w:t>
      </w:r>
    </w:p>
    <w:p w:rsidR="00D93BC9" w:rsidRPr="001C1C6B" w:rsidRDefault="00D93BC9" w:rsidP="00A256C5">
      <w:pPr>
        <w:pStyle w:val="a3"/>
        <w:numPr>
          <w:ilvl w:val="0"/>
          <w:numId w:val="12"/>
        </w:numPr>
        <w:tabs>
          <w:tab w:val="left" w:pos="993"/>
        </w:tabs>
        <w:spacing w:after="0" w:line="240" w:lineRule="auto"/>
        <w:ind w:left="0" w:firstLine="567"/>
        <w:jc w:val="both"/>
        <w:rPr>
          <w:rFonts w:cs="Times New Roman"/>
          <w:lang w:val="ky-KG"/>
        </w:rPr>
      </w:pPr>
      <w:r w:rsidRPr="001C1C6B">
        <w:rPr>
          <w:rFonts w:cs="Times New Roman"/>
          <w:lang w:val="ky-KG"/>
        </w:rPr>
        <w:t>аз камсыз болгон жарандарды, ошондой эле калктын аялуу категорияларын, анын ичинде балдардын интернаттык мекемелеринин бүтүрүүчүлөрүн социалдык турак жай менен, анын ичинде Өкмөттүн жеткиликтүү турак жай боюнча программасын ишке ашыруу аркылуу  камсыздоо;</w:t>
      </w:r>
    </w:p>
    <w:p w:rsidR="00D93BC9" w:rsidRPr="001C1C6B" w:rsidRDefault="00D93BC9" w:rsidP="00A256C5">
      <w:pPr>
        <w:pStyle w:val="a3"/>
        <w:numPr>
          <w:ilvl w:val="0"/>
          <w:numId w:val="12"/>
        </w:numPr>
        <w:tabs>
          <w:tab w:val="left" w:pos="993"/>
        </w:tabs>
        <w:spacing w:after="0" w:line="240" w:lineRule="auto"/>
        <w:ind w:left="0" w:firstLine="567"/>
        <w:jc w:val="both"/>
        <w:rPr>
          <w:rFonts w:cs="Times New Roman"/>
          <w:lang w:val="ky-KG"/>
        </w:rPr>
      </w:pPr>
      <w:r w:rsidRPr="001C1C6B">
        <w:rPr>
          <w:rFonts w:cs="Times New Roman"/>
          <w:lang w:val="ky-KG"/>
        </w:rPr>
        <w:t xml:space="preserve">бюджеттик чөйрөнүн кызматкерлерине ипотекалык кредиттерди алуу үчүн жеңилдетилген шарттарды түзүү; </w:t>
      </w:r>
    </w:p>
    <w:p w:rsidR="00D93BC9" w:rsidRPr="001C1C6B" w:rsidRDefault="00D93BC9" w:rsidP="00A256C5">
      <w:pPr>
        <w:pStyle w:val="a3"/>
        <w:numPr>
          <w:ilvl w:val="0"/>
          <w:numId w:val="12"/>
        </w:numPr>
        <w:tabs>
          <w:tab w:val="left" w:pos="993"/>
        </w:tabs>
        <w:spacing w:after="0" w:line="240" w:lineRule="auto"/>
        <w:ind w:left="0" w:firstLine="567"/>
        <w:jc w:val="both"/>
        <w:rPr>
          <w:rFonts w:cs="Times New Roman"/>
          <w:lang w:val="ky-KG"/>
        </w:rPr>
      </w:pPr>
      <w:r w:rsidRPr="001C1C6B">
        <w:rPr>
          <w:rFonts w:cs="Times New Roman"/>
          <w:lang w:val="ky-KG"/>
        </w:rPr>
        <w:t xml:space="preserve">мамлекет милдеттүү болгон жарандардын категорияларына (мисалы, аскер кызматчыларынын үй-бүлөлөрүнө) субсидиялар жана сертификаттар түрүндө жарым-жартылай колдоо көрсөтүү; </w:t>
      </w:r>
    </w:p>
    <w:p w:rsidR="00D93BC9" w:rsidRPr="001C1C6B" w:rsidRDefault="00D93BC9" w:rsidP="00A256C5">
      <w:pPr>
        <w:pStyle w:val="a3"/>
        <w:numPr>
          <w:ilvl w:val="2"/>
          <w:numId w:val="24"/>
        </w:numPr>
        <w:spacing w:after="0" w:line="240" w:lineRule="auto"/>
        <w:ind w:left="0" w:firstLine="567"/>
        <w:jc w:val="both"/>
        <w:rPr>
          <w:rFonts w:cs="Times New Roman"/>
          <w:lang w:val="ky-KG"/>
        </w:rPr>
      </w:pPr>
      <w:r w:rsidRPr="001C1C6B">
        <w:rPr>
          <w:rFonts w:cs="Times New Roman"/>
          <w:lang w:val="ky-KG"/>
        </w:rPr>
        <w:t xml:space="preserve">Өнөр жайды түзүмдүк кайра курууну жүзөгө ашыруу максаттары үчүн жер участокторун бөлүп берүүгө жана коммуникациялардын керектүү тармактарын тартууга көмөк көрсөтүлөт.  </w:t>
      </w:r>
    </w:p>
    <w:p w:rsidR="00D93BC9" w:rsidRPr="001C1C6B" w:rsidRDefault="00D93BC9" w:rsidP="00A256C5">
      <w:pPr>
        <w:pStyle w:val="a3"/>
        <w:numPr>
          <w:ilvl w:val="2"/>
          <w:numId w:val="24"/>
        </w:numPr>
        <w:spacing w:after="0" w:line="240" w:lineRule="auto"/>
        <w:ind w:left="0" w:firstLine="567"/>
        <w:jc w:val="both"/>
        <w:rPr>
          <w:rFonts w:cs="Times New Roman"/>
          <w:lang w:val="ky-KG"/>
        </w:rPr>
      </w:pPr>
      <w:r w:rsidRPr="001C1C6B">
        <w:rPr>
          <w:rFonts w:cs="Times New Roman"/>
          <w:lang w:val="ky-KG"/>
        </w:rPr>
        <w:t>Курулуш иштеринде мультипликативдик натыйжага жетүү максатында жергиликтүү компаниялардын жергиликтүү курулуш материалдарын жана сырьену кеңири колдонушуна түрткү берүү маанилүү.</w:t>
      </w:r>
    </w:p>
    <w:p w:rsidR="00D93BC9" w:rsidRPr="001C1C6B" w:rsidRDefault="00D93BC9" w:rsidP="00A256C5">
      <w:pPr>
        <w:pStyle w:val="a3"/>
        <w:numPr>
          <w:ilvl w:val="2"/>
          <w:numId w:val="24"/>
        </w:numPr>
        <w:spacing w:after="0" w:line="240" w:lineRule="auto"/>
        <w:ind w:left="0" w:firstLine="567"/>
        <w:jc w:val="both"/>
        <w:rPr>
          <w:rFonts w:cs="Times New Roman"/>
          <w:lang w:val="ky-KG"/>
        </w:rPr>
      </w:pPr>
      <w:r w:rsidRPr="001C1C6B">
        <w:rPr>
          <w:rFonts w:cs="Times New Roman"/>
          <w:lang w:val="ky-KG"/>
        </w:rPr>
        <w:t>Имараттарды жана курулмаларды курууда энергетикалык жактан натыйжалуу курулуштун принциптери, ошондой эле эксплуатациялоодо энергияны үнөмдөчү технологиялар киргизилет</w:t>
      </w:r>
      <w:r w:rsidR="00573DBF">
        <w:rPr>
          <w:rFonts w:cs="Times New Roman"/>
          <w:lang w:val="ky-KG"/>
        </w:rPr>
        <w:t>, курулмалардын сапаты камсыздалат.</w:t>
      </w:r>
    </w:p>
    <w:p w:rsidR="00D93BC9" w:rsidRPr="001C1C6B" w:rsidRDefault="00D93BC9" w:rsidP="00AB26B9">
      <w:pPr>
        <w:pStyle w:val="a3"/>
        <w:numPr>
          <w:ilvl w:val="2"/>
          <w:numId w:val="24"/>
        </w:numPr>
        <w:spacing w:after="0" w:line="240" w:lineRule="auto"/>
        <w:ind w:left="0" w:firstLine="567"/>
        <w:jc w:val="both"/>
        <w:rPr>
          <w:rFonts w:cs="Times New Roman"/>
          <w:lang w:val="ky-KG"/>
        </w:rPr>
      </w:pPr>
      <w:r w:rsidRPr="001C1C6B">
        <w:rPr>
          <w:rFonts w:cs="Times New Roman"/>
          <w:lang w:val="ky-KG"/>
        </w:rPr>
        <w:t>Курулуш секторун өнүктүрүү жана аталган секторго инвестицияларды тартуу максатында Өкмөт шаар куруу чөйрөсүндө ашыкча бюрократияны жок кылууга, эл аралык курулуш ченемдерин жана эрежелерин колдонуу мүмкүндүгүн камсыз кылууга тийиш.</w:t>
      </w:r>
    </w:p>
    <w:p w:rsidR="00D93BC9" w:rsidRPr="001C1C6B" w:rsidRDefault="00D93BC9" w:rsidP="00B0206C">
      <w:pPr>
        <w:pStyle w:val="2"/>
        <w:rPr>
          <w:lang w:val="ky-KG"/>
        </w:rPr>
      </w:pPr>
    </w:p>
    <w:p w:rsidR="00D93BC9" w:rsidRPr="001C1C6B" w:rsidRDefault="0029535F" w:rsidP="00B0206C">
      <w:pPr>
        <w:pStyle w:val="2"/>
        <w:rPr>
          <w:lang w:val="ky-KG"/>
        </w:rPr>
      </w:pPr>
      <w:bookmarkStart w:id="45" w:name="_Toc515561241"/>
      <w:r>
        <w:rPr>
          <w:lang w:val="ky-KG"/>
        </w:rPr>
        <w:t>4</w:t>
      </w:r>
      <w:r w:rsidR="00D93BC9" w:rsidRPr="001C1C6B">
        <w:rPr>
          <w:lang w:val="ky-KG"/>
        </w:rPr>
        <w:t>.5. Өнөр жай</w:t>
      </w:r>
      <w:bookmarkEnd w:id="45"/>
    </w:p>
    <w:p w:rsidR="00D93BC9" w:rsidRPr="001C1C6B" w:rsidRDefault="0029535F" w:rsidP="00B0206C">
      <w:pPr>
        <w:pStyle w:val="a3"/>
        <w:spacing w:after="120" w:line="240" w:lineRule="auto"/>
        <w:ind w:left="0" w:firstLine="567"/>
        <w:jc w:val="both"/>
        <w:rPr>
          <w:rFonts w:cs="Times New Roman"/>
          <w:lang w:val="ky-KG"/>
        </w:rPr>
      </w:pPr>
      <w:r>
        <w:rPr>
          <w:rFonts w:cs="Times New Roman"/>
          <w:lang w:val="ky-KG"/>
        </w:rPr>
        <w:t>4.5.</w:t>
      </w:r>
      <w:r w:rsidR="00D93BC9" w:rsidRPr="001C1C6B">
        <w:rPr>
          <w:rFonts w:cs="Times New Roman"/>
          <w:lang w:val="ky-KG"/>
        </w:rPr>
        <w:t xml:space="preserve">1. Кыргызстандын өнөр жайын өнүктүрүүнүн негизги милдеттери болуп өнөр жай өндүрүшүн экспортко багытталган түзүмүн диверсификациялоо жана иштеп жаткан тармактардын кубаттуулугун модернизациялоо жана кеңейтүү, туруктуу жумуш орундарын түзүү жана инвестицияларга стимул берүү эсептелет. Артыкчылыктуу тармактарда колдоо чаралары ЕАЭБдин бардык интеграциялык мүмкүнчүлүктөрүн, анын ичинде Евразия өнөр жай кооперациясын жана Евразия өнөр жай кооперациясынын жана субконтрактация тармагынын алкагында жалпы өндүрүштүк чынжырчага тартууну эске алууга тийиш.  Өнөр жайды </w:t>
      </w:r>
      <w:r w:rsidR="00D93BC9" w:rsidRPr="001C1C6B">
        <w:rPr>
          <w:rFonts w:cs="Times New Roman"/>
          <w:lang w:val="ky-KG"/>
        </w:rPr>
        <w:lastRenderedPageBreak/>
        <w:t xml:space="preserve">өнүктүрүүнү колдоо боюнча саясаттын кошумча аспектиси болуп жаңы өндүрүштөрдү киргизүү үчүн ири эл аралык өнөр жай компаниялары менен кызматташууну кеңейтүү жана өнүктүрүүнүн эл аралык институттарынын кошумча финансы каражаттарын тартуу эсептелет. </w:t>
      </w:r>
    </w:p>
    <w:p w:rsidR="00D93BC9" w:rsidRDefault="0029535F" w:rsidP="00B0206C">
      <w:pPr>
        <w:pStyle w:val="a3"/>
        <w:spacing w:after="120" w:line="240" w:lineRule="auto"/>
        <w:ind w:left="0" w:firstLine="709"/>
        <w:jc w:val="both"/>
        <w:rPr>
          <w:rFonts w:cs="Times New Roman"/>
          <w:lang w:val="ky-KG"/>
        </w:rPr>
      </w:pPr>
      <w:r>
        <w:rPr>
          <w:rFonts w:cs="Times New Roman"/>
          <w:lang w:val="ky-KG"/>
        </w:rPr>
        <w:t>4.5.</w:t>
      </w:r>
      <w:r w:rsidR="00D93BC9" w:rsidRPr="001C1C6B">
        <w:rPr>
          <w:rFonts w:cs="Times New Roman"/>
          <w:lang w:val="ky-KG"/>
        </w:rPr>
        <w:t xml:space="preserve">2. </w:t>
      </w:r>
      <w:r w:rsidR="00B0206C" w:rsidRPr="00B0206C">
        <w:rPr>
          <w:rFonts w:cs="Times New Roman"/>
          <w:lang w:val="ky-KG"/>
        </w:rPr>
        <w:t>Өнөр жайда шайкеш, жашоого жөндөмдүү жана атаандашууга жөндөмү бар өндүрүштүк потенциалды түзүү боюнча чараларды караштырган 2019-2024-жылдарга Кыргыз Республикасынын туруктуу өнөр жайлык өнүгүшүнүн стратегиясын иштеп чыгуу керек</w:t>
      </w:r>
      <w:r w:rsidR="00D93BC9" w:rsidRPr="001C1C6B">
        <w:rPr>
          <w:rFonts w:cs="Times New Roman"/>
          <w:lang w:val="ky-KG"/>
        </w:rPr>
        <w:t>.</w:t>
      </w:r>
    </w:p>
    <w:p w:rsidR="00D93BC9" w:rsidRPr="001C1C6B" w:rsidRDefault="0029535F" w:rsidP="00B0206C">
      <w:pPr>
        <w:pStyle w:val="a3"/>
        <w:spacing w:after="120" w:line="240" w:lineRule="auto"/>
        <w:ind w:left="0" w:firstLine="709"/>
        <w:jc w:val="both"/>
        <w:rPr>
          <w:rFonts w:cs="Times New Roman"/>
          <w:lang w:val="ky-KG"/>
        </w:rPr>
      </w:pPr>
      <w:r>
        <w:rPr>
          <w:rFonts w:cs="Times New Roman"/>
          <w:lang w:val="ky-KG"/>
        </w:rPr>
        <w:t>4.5.</w:t>
      </w:r>
      <w:r w:rsidR="00D93BC9" w:rsidRPr="001C1C6B">
        <w:rPr>
          <w:rFonts w:cs="Times New Roman"/>
          <w:lang w:val="ky-KG"/>
        </w:rPr>
        <w:t xml:space="preserve">3 </w:t>
      </w:r>
      <w:r w:rsidR="00B0206C" w:rsidRPr="00B0206C">
        <w:rPr>
          <w:rFonts w:cs="Times New Roman"/>
          <w:lang w:val="ky-KG"/>
        </w:rPr>
        <w:t>Иштеп чыгаруучу өнөр жайда өндүрүшүн көбөйтүүгө мүмкүндүгү бар тармактарга – тоо кең казууга, металлургиялык өндүрүшкө, таштарды иштеп чыгарууга, текстиль-тигүү өндүрүшүнө жана тери өндүрүшүнө колдоо көрсөтүлөт.</w:t>
      </w:r>
    </w:p>
    <w:p w:rsidR="00D93BC9" w:rsidRPr="001C1C6B" w:rsidRDefault="0029535F" w:rsidP="00B0206C">
      <w:pPr>
        <w:pStyle w:val="a3"/>
        <w:spacing w:after="120" w:line="240" w:lineRule="auto"/>
        <w:ind w:left="0" w:firstLine="709"/>
        <w:jc w:val="both"/>
        <w:rPr>
          <w:rFonts w:cs="Times New Roman"/>
          <w:lang w:val="ky-KG"/>
        </w:rPr>
      </w:pPr>
      <w:r>
        <w:rPr>
          <w:rFonts w:cs="Times New Roman"/>
          <w:lang w:val="ky-KG"/>
        </w:rPr>
        <w:t>4.5.</w:t>
      </w:r>
      <w:r w:rsidR="00D93BC9" w:rsidRPr="001C1C6B">
        <w:rPr>
          <w:rFonts w:cs="Times New Roman"/>
          <w:lang w:val="ky-KG"/>
        </w:rPr>
        <w:t>4. Өкмөт тарабынан төмөнкү чаралар аркылуу тармактарды өнүктүрүүгө колдоо көрсөтүлөт: 1) келечектүү рыноктук бош ордун изилдөөдө, чоң экспорттук жана кооперациялык потенциалга ээ өндүрүүчүлөргө экспорттук жеткирүүлөрдү илгерилетүүгө жана инвестицияларды тартууга көмөк көрсөтүү; 2) тышкы соода чөйрөсүндө учурдагы укуктардын жана милдеттенмелердин алкагында, экономиканын башка тармактарынын муктаждыктары үчүн импортту алмаштыруучуларды жана жергиликтүү жеткирүүчүлөргө артыкчылык берүүнү кубаттоо; 3) ири өндүрүүчүлөр үчүн техникалык-консультациялык колдоону тартуу, тармакты ЕАЭБдин талаптары менен шайкеш келтирүү жана технологиялык жактан татаалдыгы жогору болгон продукцияларды чыгаруу үчүн жергиликтүү өндүрүүчүлөрдүн техникалык билимдеринин базасын бекемдөө.</w:t>
      </w:r>
    </w:p>
    <w:p w:rsidR="00D93BC9" w:rsidRDefault="0029535F" w:rsidP="00A256C5">
      <w:pPr>
        <w:pStyle w:val="a3"/>
        <w:spacing w:after="0" w:line="240" w:lineRule="auto"/>
        <w:ind w:left="0" w:firstLine="709"/>
        <w:jc w:val="both"/>
        <w:rPr>
          <w:rFonts w:cs="Times New Roman"/>
          <w:lang w:val="ky-KG"/>
        </w:rPr>
      </w:pPr>
      <w:r>
        <w:rPr>
          <w:rFonts w:cs="Times New Roman"/>
          <w:lang w:val="ky-KG"/>
        </w:rPr>
        <w:t>4.5.</w:t>
      </w:r>
      <w:r w:rsidR="00D93BC9" w:rsidRPr="001C1C6B">
        <w:rPr>
          <w:rFonts w:cs="Times New Roman"/>
          <w:lang w:val="ky-KG"/>
        </w:rPr>
        <w:t>5. Ошондой эле өнөр жай өндүрүшүнүн түзүмүн толуктоочу жана бекемдөөчү жаңы тармактарды киргизүү үчүн зарыл ресурстар, анын ичинде машина куруу өндүрүшү (транспорт каражаттарын өндүрүү) металлургиялык өндүрүш (ферроэритүүчү жана калай-вольфрам заводдору, сурьма өндүрүшүн жаңылоо), химиялык тармак (металлургиялык кремнийди өндүрүү)</w:t>
      </w:r>
      <w:r w:rsidR="00B0206C">
        <w:rPr>
          <w:rFonts w:cs="Times New Roman"/>
          <w:lang w:val="ky-KG"/>
        </w:rPr>
        <w:t>.</w:t>
      </w:r>
    </w:p>
    <w:p w:rsidR="00FA1D5B" w:rsidRPr="00FA1D5B" w:rsidRDefault="00FA1D5B" w:rsidP="00A256C5">
      <w:pPr>
        <w:ind w:firstLine="709"/>
        <w:rPr>
          <w:lang w:val="ky-KG"/>
        </w:rPr>
      </w:pPr>
      <w:r w:rsidRPr="00FA1D5B">
        <w:rPr>
          <w:lang w:val="ky-KG"/>
        </w:rPr>
        <w:t xml:space="preserve">4.5.6. Убактылуу иштебей калган ишканалардын инвестициялык жагымдуулугун жогорулатуунун бардык мүмкүнчүлүктөрүнө талдоо жүргүзүлөт. Бардыгынан мурда, бул тоо кең казуу, машина куруу, жеңил өнөр жайындагы ишканаларга тиешелүү. </w:t>
      </w:r>
    </w:p>
    <w:p w:rsidR="00D93BC9" w:rsidRDefault="00D93BC9" w:rsidP="00A256C5">
      <w:pPr>
        <w:ind w:firstLine="709"/>
        <w:rPr>
          <w:rFonts w:eastAsia="Times New Roman"/>
          <w:lang w:val="ky-KG" w:eastAsia="ru-RU"/>
        </w:rPr>
      </w:pPr>
    </w:p>
    <w:p w:rsidR="00B0206C" w:rsidRPr="001C1C6B" w:rsidRDefault="00B0206C" w:rsidP="00A256C5">
      <w:pPr>
        <w:ind w:firstLine="709"/>
        <w:rPr>
          <w:rFonts w:eastAsia="Times New Roman"/>
          <w:lang w:val="ky-KG" w:eastAsia="ru-RU"/>
        </w:rPr>
      </w:pPr>
      <w:bookmarkStart w:id="46" w:name="_GoBack"/>
      <w:bookmarkEnd w:id="46"/>
    </w:p>
    <w:p w:rsidR="00D93BC9" w:rsidRPr="001C1C6B" w:rsidRDefault="000D7C69" w:rsidP="00B0206C">
      <w:pPr>
        <w:pStyle w:val="2"/>
        <w:rPr>
          <w:lang w:val="ky-KG"/>
        </w:rPr>
      </w:pPr>
      <w:bookmarkStart w:id="47" w:name="_Toc490152452"/>
      <w:bookmarkStart w:id="48" w:name="_Toc515561242"/>
      <w:r>
        <w:rPr>
          <w:lang w:val="ky-KG"/>
        </w:rPr>
        <w:t>4</w:t>
      </w:r>
      <w:r w:rsidR="00D93BC9" w:rsidRPr="001C1C6B">
        <w:rPr>
          <w:lang w:val="ky-KG"/>
        </w:rPr>
        <w:t>.6. Энергетика</w:t>
      </w:r>
      <w:bookmarkEnd w:id="47"/>
      <w:bookmarkEnd w:id="48"/>
    </w:p>
    <w:p w:rsidR="00D93BC9" w:rsidRPr="001C1C6B" w:rsidRDefault="00D93BC9" w:rsidP="00A256C5">
      <w:pPr>
        <w:pStyle w:val="a3"/>
        <w:spacing w:after="0" w:line="240" w:lineRule="auto"/>
        <w:ind w:left="0" w:firstLine="567"/>
        <w:jc w:val="both"/>
        <w:rPr>
          <w:rFonts w:cs="Times New Roman"/>
          <w:b/>
          <w:lang w:val="ky-KG"/>
        </w:rPr>
      </w:pP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 xml:space="preserve">.6.1. Энергетикада Өкмөт өлкөнүн энергетикалык коопсуздугун камсыз кылуу жана энергетикалык секторду туруктуу өнүктүрүү, экономиканы жана калкты ишенимдүү жана заманбап энергия менен камсыздоо жана энергияны натыйжалуу керектөөнүн жана төмөн </w:t>
      </w:r>
      <w:r w:rsidR="00D93BC9" w:rsidRPr="001C1C6B">
        <w:rPr>
          <w:rFonts w:cs="Times New Roman"/>
          <w:lang w:val="ky-KG"/>
        </w:rPr>
        <w:lastRenderedPageBreak/>
        <w:t>көмүртектүү өндүрүштүн базасында өлкөнүн экспорттук потенциалын өнүктүрүү максатын коет.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 xml:space="preserve">.6.2. Иштеп жаткан генерациялык объекттерди реконструкциялоодо жана модернизациялоодо кубаттуулугун пландуу жогорулатуу 2027-жылга 702,68 МВт түзөт. Ат-Башы, Үч-Коргон ГЭСтерин реконструкциялоо аяктайт жана Токтогул ГЭСине толук реабилитациялоо жүргүзүлөт. Ошондой эле жаңы кубаттуулуктар - Камбар-Ата, Жогорку-Нарын каскаддары пайдаланууга киргизилет жана Суусамыр-Көкөмерен жана Алабука каскаддарынын курулушу башталат. Энергиянын кайра жаралуучу булактары (мындан ары – ЭКЖБ) тармакка электр энергиясын генерациялоо долбоорлору активдүү ишке киргизилет, ал объекттердин жалпы белгиленген кубаттуулугунан 2027-жылы ЭКЖБ 400 МВт жетет, анын ичинде, чакан ГЭСтерди эсепке албаганда, ЭКЖБ түрүнөн электр энергияны 100 МВт кем эмес өндүрүлөт.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 xml:space="preserve">.6.3. Региондор аралык «СASA-1000» долбоору 2018-жылдан тартып 500 кВ, «Датка» подстанциясынан «Сугд-500» (Тажикстан) чейин 477 км узундуктагы электр берүү линияларынын обьекттерин куруу этабына практикалык өтүүнү камсыз кылат.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 xml:space="preserve">.6.4. Өкмөт көмүр чыккан жерлерди комплекстүү өздөштүрүү жана ата мекендик көмүрдү пайдалануунун үлүшүн жогорулатуунун үстүндө ишти улантат. Мындай долбоорлордун  экологиялык таасирин азайтуу жана максимумдук натыйжалуу  технологиялар камсыз кылынат.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 xml:space="preserve">.6.5. Энергетикалык өзүн өзү камсыздоону бекемдөө максатында Өкмөт ЭКЖБ жекече орнотмолорунда энергиянын бөлүштүрүлгөн өндүрүшүн өнүктүрүүгө (чакан ГЭСтер, күн системалары, геотермалдык, шамал жана биогаз орнотмолору), тармактык жүктөмдү жана тармактагы жоготууларды азайтуу үчүн ушундай энергияны жергиликтүү керектөөгө жана алмашууга түрткү берет.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.6.6. Мамлекеттик жана муниципалдык мекемелер, имараттар, үй чарбалары жана өндүрүштөр энергия керектөөнү төмөндөтүшү жана энергияны башкаруунун системасын киргизүү үчүн энергияны үнөмдөөгө жана энергиялык натыйжалуу технологияларга түрткү берүү өндүрүштүк максаттар үчүн кошумча ресурстарды бошотууга жардам берет.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.6.</w:t>
      </w:r>
      <w:r w:rsidR="00A176B6" w:rsidRPr="005009CD">
        <w:rPr>
          <w:rFonts w:cs="Times New Roman"/>
          <w:lang w:val="ky-KG"/>
        </w:rPr>
        <w:t>7</w:t>
      </w:r>
      <w:r w:rsidR="00D93BC9" w:rsidRPr="001C1C6B">
        <w:rPr>
          <w:rFonts w:cs="Times New Roman"/>
          <w:lang w:val="ky-KG"/>
        </w:rPr>
        <w:t xml:space="preserve">. Колдонуудагы генерациялоочу кубаттуулуктарды, берүүчү жана бөлүштүрүүчү инфраструктуранын объекттерин тейлөөгө жана өз убагында модернизациялоого жардам берген энергокомпаниялардын финансылык туруктуулугу жана башкаруунун натыйжалуулугу камсыз кылынат. Ыйгарым укуктарды жана жоопкерчиликти так аныктоо, энергокомпаниялардын ишинин айкындыгы калктын ишенимин жогорулатууга көмөктөшөт. Экономикалык негиздүү тарифтерге өтүү жана тармактын узак мөөнөттүү туруктуу базасын калыптандыруу үчүн калктын социалдык жактан аялуу катмарын даректүү колдоо чараларын көрүү менен тарифтик саясат кайра каралып чыгат.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lastRenderedPageBreak/>
        <w:t>4</w:t>
      </w:r>
      <w:r w:rsidR="00D93BC9" w:rsidRPr="001C1C6B">
        <w:rPr>
          <w:rFonts w:cs="Times New Roman"/>
          <w:lang w:val="ky-KG"/>
        </w:rPr>
        <w:t>.6.</w:t>
      </w:r>
      <w:r w:rsidR="00A176B6" w:rsidRPr="005009CD">
        <w:rPr>
          <w:rFonts w:cs="Times New Roman"/>
          <w:lang w:val="ky-KG"/>
        </w:rPr>
        <w:t>8</w:t>
      </w:r>
      <w:r w:rsidR="00D93BC9" w:rsidRPr="001C1C6B">
        <w:rPr>
          <w:rFonts w:cs="Times New Roman"/>
          <w:lang w:val="ky-KG"/>
        </w:rPr>
        <w:t>. «Таза Коом» долбоорунун алкагында тармактын натыйжалуулугун жана ачык-айкындыгын жогорулатуу, техникалык жана техникалык эмес энергиялык жоготууларды төмөндөтүү үчүн маалыматтык технологиялардын кеңетилген мүмкүндүгү колдонулат.</w:t>
      </w:r>
    </w:p>
    <w:p w:rsidR="00D93BC9" w:rsidRPr="001C1C6B" w:rsidRDefault="00D93BC9" w:rsidP="00A256C5">
      <w:pPr>
        <w:pStyle w:val="a3"/>
        <w:spacing w:after="0" w:line="240" w:lineRule="auto"/>
        <w:ind w:left="0"/>
        <w:jc w:val="both"/>
        <w:rPr>
          <w:rFonts w:eastAsia="Times New Roman" w:cs="Times New Roman"/>
          <w:lang w:val="ky-KG" w:eastAsia="ru-RU"/>
        </w:rPr>
      </w:pPr>
    </w:p>
    <w:p w:rsidR="00D93BC9" w:rsidRPr="001C1C6B" w:rsidRDefault="000D7C69" w:rsidP="00B0206C">
      <w:pPr>
        <w:pStyle w:val="2"/>
        <w:rPr>
          <w:lang w:val="ky-KG"/>
        </w:rPr>
      </w:pPr>
      <w:bookmarkStart w:id="49" w:name="_Toc490152453"/>
      <w:bookmarkStart w:id="50" w:name="_Toc515561243"/>
      <w:r>
        <w:rPr>
          <w:lang w:val="ky-KG"/>
        </w:rPr>
        <w:t>4</w:t>
      </w:r>
      <w:r w:rsidR="00D93BC9" w:rsidRPr="001C1C6B">
        <w:rPr>
          <w:lang w:val="ky-KG"/>
        </w:rPr>
        <w:t>.7. Транспорт</w:t>
      </w:r>
      <w:bookmarkEnd w:id="49"/>
      <w:r w:rsidR="00D93BC9" w:rsidRPr="001C1C6B">
        <w:rPr>
          <w:lang w:val="ky-KG"/>
        </w:rPr>
        <w:t>тук-жол сектору</w:t>
      </w:r>
      <w:bookmarkEnd w:id="50"/>
    </w:p>
    <w:p w:rsidR="00D93BC9" w:rsidRPr="001C1C6B" w:rsidRDefault="00D93BC9" w:rsidP="00A256C5">
      <w:pPr>
        <w:ind w:firstLine="567"/>
        <w:rPr>
          <w:lang w:val="ky-KG"/>
        </w:rPr>
      </w:pPr>
    </w:p>
    <w:p w:rsidR="00D93BC9" w:rsidRPr="001C1C6B" w:rsidRDefault="000D7C69" w:rsidP="00A256C5">
      <w:pPr>
        <w:ind w:firstLine="567"/>
        <w:rPr>
          <w:lang w:val="ky-KG"/>
        </w:rPr>
      </w:pPr>
      <w:r>
        <w:rPr>
          <w:lang w:val="ky-KG"/>
        </w:rPr>
        <w:t>4</w:t>
      </w:r>
      <w:r w:rsidR="00D93BC9" w:rsidRPr="001C1C6B">
        <w:rPr>
          <w:lang w:val="ky-KG"/>
        </w:rPr>
        <w:t>.7.1 Өлкөнүн транспорттук потенциалын өнүктүрүү максатында автомобилдик ички жолдордун тармагын жана эл аралык транспорттук коридорлорду курууга жана кеңейтүүгө чаралар көрүлөт.</w:t>
      </w:r>
    </w:p>
    <w:p w:rsidR="00D93BC9" w:rsidRPr="001C1C6B" w:rsidRDefault="000D7C69" w:rsidP="00A256C5">
      <w:pPr>
        <w:ind w:firstLine="567"/>
        <w:rPr>
          <w:lang w:val="ky-KG"/>
        </w:rPr>
      </w:pPr>
      <w:r>
        <w:rPr>
          <w:lang w:val="ky-KG"/>
        </w:rPr>
        <w:t>4</w:t>
      </w:r>
      <w:r w:rsidR="00D93BC9" w:rsidRPr="001C1C6B">
        <w:rPr>
          <w:lang w:val="ky-KG"/>
        </w:rPr>
        <w:t xml:space="preserve">.7.2 Транспорттук </w:t>
      </w:r>
      <w:r w:rsidR="009C7E05">
        <w:rPr>
          <w:lang w:val="ky-KG"/>
        </w:rPr>
        <w:t>коридорлордун</w:t>
      </w:r>
      <w:r w:rsidR="00D93BC9" w:rsidRPr="001C1C6B">
        <w:rPr>
          <w:lang w:val="ky-KG"/>
        </w:rPr>
        <w:t xml:space="preserve"> жаатында артыкчылыктуу объекттер болуп Түндүк-Түштүк альтернативдик автомобиль жолун куруу эсептелет, Бишкек-Ош, Түп-Кеген, Бишкек-Нарын-Торугарт, Кочкор-Арал, Ош-Баткен-Исфана-Кожонт</w:t>
      </w:r>
      <w:r w:rsidR="009C7E05">
        <w:rPr>
          <w:lang w:val="ky-KG"/>
        </w:rPr>
        <w:t>, Суусамыр-Талас-Тараз</w:t>
      </w:r>
      <w:r w:rsidR="00D93BC9" w:rsidRPr="001C1C6B">
        <w:rPr>
          <w:lang w:val="ky-KG"/>
        </w:rPr>
        <w:t xml:space="preserve"> автомобиль жолдорун реконструкциялоо жүктөрдүн жана жүргүнчүлөрдүн өтмө эл аралык транзитин камсыз кылат. Балыкчы-Каракол</w:t>
      </w:r>
      <w:r w:rsidR="009C7E05">
        <w:rPr>
          <w:lang w:val="ky-KG"/>
        </w:rPr>
        <w:t>-Балыкчы (Ысык-Көл шакекче</w:t>
      </w:r>
      <w:r w:rsidR="0063278E">
        <w:rPr>
          <w:lang w:val="ky-KG"/>
        </w:rPr>
        <w:t>си</w:t>
      </w:r>
      <w:r w:rsidR="009C7E05">
        <w:rPr>
          <w:lang w:val="ky-KG"/>
        </w:rPr>
        <w:t>)</w:t>
      </w:r>
      <w:r w:rsidR="00D93BC9" w:rsidRPr="001C1C6B">
        <w:rPr>
          <w:lang w:val="ky-KG"/>
        </w:rPr>
        <w:t xml:space="preserve"> эл аралык трассасын куруу улантылат.</w:t>
      </w:r>
    </w:p>
    <w:p w:rsidR="0063278E" w:rsidRDefault="000D7C69" w:rsidP="00A256C5">
      <w:pPr>
        <w:ind w:firstLine="567"/>
        <w:rPr>
          <w:lang w:val="ky-KG"/>
        </w:rPr>
      </w:pPr>
      <w:r>
        <w:rPr>
          <w:lang w:val="ky-KG"/>
        </w:rPr>
        <w:t>4</w:t>
      </w:r>
      <w:r w:rsidR="00D93BC9" w:rsidRPr="001C1C6B">
        <w:rPr>
          <w:lang w:val="ky-KG"/>
        </w:rPr>
        <w:t xml:space="preserve">.7.3 Региондорду өнүктүрүү концепциясын ишке ашыруунун алкагында таяныч шаарлардагы жол инфраструктурасынын сапаты жакшыртылат. Коомдук транспорттун системасы кайра өзгөрүп, адамдын күнүмдүк турмушун жеңилдетүүгө тийиш. </w:t>
      </w:r>
    </w:p>
    <w:p w:rsidR="00D93BC9" w:rsidRPr="001C1C6B" w:rsidRDefault="0063278E" w:rsidP="00A256C5">
      <w:pPr>
        <w:ind w:firstLine="567"/>
        <w:rPr>
          <w:lang w:val="ky-KG"/>
        </w:rPr>
      </w:pPr>
      <w:r>
        <w:rPr>
          <w:lang w:val="ky-KG"/>
        </w:rPr>
        <w:t xml:space="preserve">4.7.4. </w:t>
      </w:r>
      <w:r w:rsidR="00D93BC9" w:rsidRPr="001C1C6B">
        <w:rPr>
          <w:lang w:val="ky-KG"/>
        </w:rPr>
        <w:t>Темир жол тармагындагы стратегиялык максат болуп бирдиктүү темир жол тармагын түзүү эсептелет. Кыргызстандын аймагында улуттар аралык темир жол участогун курууга байланышкан долбоорду илгерилетүү өзгөчө контролго алынууга тийиш.</w:t>
      </w:r>
    </w:p>
    <w:p w:rsidR="00D93BC9" w:rsidRPr="001C1C6B" w:rsidRDefault="000D7C69" w:rsidP="00A256C5">
      <w:pPr>
        <w:pStyle w:val="a3"/>
        <w:tabs>
          <w:tab w:val="left" w:pos="1418"/>
        </w:tabs>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.7.</w:t>
      </w:r>
      <w:r w:rsidR="0063278E">
        <w:rPr>
          <w:rFonts w:cs="Times New Roman"/>
          <w:lang w:val="ky-KG"/>
        </w:rPr>
        <w:t>5</w:t>
      </w:r>
      <w:r w:rsidR="00D93BC9" w:rsidRPr="001C1C6B">
        <w:rPr>
          <w:rFonts w:cs="Times New Roman"/>
          <w:lang w:val="ky-KG"/>
        </w:rPr>
        <w:t xml:space="preserve"> «Манас», «Ош», «Тамчы» аэропортторун модернизациялоо жана жаңылоо аяктайт. Эл аралык жана ички авиакаттамдардын, анын ичинде майда авиация маршруттарынын саны дароо олуттуу өсөт жана эл аралык транзиттин ролу күчөйт.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.7.</w:t>
      </w:r>
      <w:r w:rsidR="0063278E">
        <w:rPr>
          <w:rFonts w:cs="Times New Roman"/>
          <w:lang w:val="ky-KG"/>
        </w:rPr>
        <w:t>6</w:t>
      </w:r>
      <w:r w:rsidR="00D93BC9" w:rsidRPr="001C1C6B">
        <w:rPr>
          <w:rFonts w:cs="Times New Roman"/>
          <w:lang w:val="ky-KG"/>
        </w:rPr>
        <w:t xml:space="preserve"> Өкмөт беш тепкичтүү «аба эркиндигин» киргизет, кыргыз авиакомпанияларын «кара тизмеден» чыгарууну камсыз кылат.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.7.</w:t>
      </w:r>
      <w:r w:rsidR="0063278E">
        <w:rPr>
          <w:rFonts w:cs="Times New Roman"/>
          <w:lang w:val="ky-KG"/>
        </w:rPr>
        <w:t>7</w:t>
      </w:r>
      <w:r w:rsidR="00D93BC9" w:rsidRPr="001C1C6B">
        <w:rPr>
          <w:rFonts w:cs="Times New Roman"/>
          <w:lang w:val="ky-KG"/>
        </w:rPr>
        <w:t>. Өкмөт транспорттук саясатты Евразия экономикалык бирлигинин мүчө мамлекеттеринин координацияланган (макулдашкан) транспорттук саясаты ишке ашыруунун негизги багыттарына жана этаптарына (мындан ары – Негизги багыттар) ылайык жүргүзөт. Негизги багыттарды 2018-20200жылдарда ишке ашыруу боюнча Иш-чаралар планын («жол картасын») аткаруу өзгөчө көңүл бөлүнөт.</w:t>
      </w:r>
    </w:p>
    <w:p w:rsidR="00D93BC9" w:rsidRPr="001C1C6B" w:rsidRDefault="00D93BC9" w:rsidP="00A256C5">
      <w:pPr>
        <w:ind w:firstLine="567"/>
        <w:textAlignment w:val="baseline"/>
        <w:rPr>
          <w:rFonts w:eastAsia="Times New Roman"/>
          <w:lang w:val="ky-KG" w:eastAsia="ru-RU"/>
        </w:rPr>
      </w:pPr>
    </w:p>
    <w:p w:rsidR="00D93BC9" w:rsidRPr="001C1C6B" w:rsidRDefault="000D7C69" w:rsidP="00B0206C">
      <w:pPr>
        <w:pStyle w:val="2"/>
        <w:rPr>
          <w:lang w:val="ky-KG"/>
        </w:rPr>
      </w:pPr>
      <w:bookmarkStart w:id="51" w:name="_Toc515561244"/>
      <w:r>
        <w:rPr>
          <w:lang w:val="ky-KG"/>
        </w:rPr>
        <w:t>4</w:t>
      </w:r>
      <w:r w:rsidR="00D93BC9" w:rsidRPr="001C1C6B">
        <w:rPr>
          <w:lang w:val="ky-KG"/>
        </w:rPr>
        <w:t>.8. Кен казуу</w:t>
      </w:r>
      <w:bookmarkEnd w:id="51"/>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 xml:space="preserve">.8.1. Жер казынасын пайдалануу чөйрөсүндөгү негизги максат болуп кен казуу өнөр жайынын натыйжалуулугун, эмгек өндүрүмдүүлүгүн жогорулатуу жана курчап турган чөйрөгө таасирин төмөндөтүү эсептелет.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lastRenderedPageBreak/>
        <w:t>4</w:t>
      </w:r>
      <w:r w:rsidR="00D93BC9" w:rsidRPr="001C1C6B">
        <w:rPr>
          <w:rFonts w:cs="Times New Roman"/>
          <w:lang w:val="ky-KG"/>
        </w:rPr>
        <w:t>.8.2. Жергиликтүү бюджетке жана мамлекеттик бюджетке чегерүүлөрдү өлчөп жогорулатуу, жумуш орундарын көбөйтүү жана экономиканын башка тармактарына таасир этүү аркылуу кен казуу долбоорлорунда жергиликтүү мазмунду жана калган наркын жогорулатуу керек. Маанилүү милдеттердин бири болуп өлкөнүн аймагында мисалы фискалдык тескөө аркылуу кайра иштетүүчү кубаттуулукту өнүктүрүүгө дем берүү эсептелет.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.8.3. Укуктук статус берүү, туристтик тармак менен байланышты бекемдөө жана эмгекти коргоо жана экологиялык коопсуздуктун стандарттары менен жагдайды жакшыртуу аркылуу айылдык туризмди колдоого кошумча көңүл бөлүнөт.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.8.4. Ченемдик укуктук актыларды инвентаризациялоо жана алардын натыйжалуулугун баалоо, Тоо кодексин иштеп чыгуу, катуу пайдалуу кендерди казуу ресурстарын эсепке алуунун эл аралык стандарттарын киргизүү,  ISO стандарттарынын улуттук эквиваленттерин иштеп чыгуу чаралары аркылуу укуктук жөнгө салууну шайкеш келтирүү жана натыйжалуулугун жогорулатуу багытында ишти тереңдетүү талап кылынат. Жер казынасын пайдаланууда бизнести колдоо жана дем берүү максатында Өкмөт мамлекеттин ашыкча контролдук функцияларын төмөндөтүүгө, рейдерлик басып алууларды жок кылууга, геологиялык фонддорго кеңири жана эркин жетүүнү камсыз кылууга өзгөчө көңүл бурат.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4</w:t>
      </w:r>
      <w:r w:rsidR="00D93BC9" w:rsidRPr="001C1C6B">
        <w:rPr>
          <w:rFonts w:cs="Times New Roman"/>
          <w:lang w:val="ky-KG"/>
        </w:rPr>
        <w:t>.8.5. Инвестиция үчүн пайдалуу казындылардын кендерин берүү маселеси тийиштүү аймакта жана жакын жайгашкан калктуу конуштарда жашаган эл менен талкууланат.</w:t>
      </w:r>
    </w:p>
    <w:p w:rsidR="00D93BC9" w:rsidRPr="001C1C6B" w:rsidRDefault="00D93BC9" w:rsidP="00A256C5">
      <w:pPr>
        <w:pStyle w:val="a3"/>
        <w:spacing w:after="0" w:line="240" w:lineRule="auto"/>
        <w:ind w:left="0" w:firstLine="567"/>
        <w:jc w:val="both"/>
        <w:rPr>
          <w:rFonts w:cs="Times New Roman"/>
          <w:lang w:val="ky-KG"/>
        </w:rPr>
      </w:pPr>
    </w:p>
    <w:p w:rsidR="00D93BC9" w:rsidRPr="001C1C6B" w:rsidRDefault="000D7C69" w:rsidP="00A256C5">
      <w:pPr>
        <w:pStyle w:val="a3"/>
        <w:spacing w:after="0" w:line="240" w:lineRule="auto"/>
        <w:ind w:left="0" w:firstLine="567"/>
        <w:jc w:val="both"/>
        <w:rPr>
          <w:rFonts w:cs="Times New Roman"/>
          <w:b/>
          <w:lang w:val="ky-KG"/>
        </w:rPr>
      </w:pPr>
      <w:r>
        <w:rPr>
          <w:rFonts w:cs="Times New Roman"/>
          <w:b/>
          <w:lang w:val="ky-KG"/>
        </w:rPr>
        <w:t>4</w:t>
      </w:r>
      <w:r w:rsidR="00D93BC9" w:rsidRPr="001C1C6B">
        <w:rPr>
          <w:rFonts w:cs="Times New Roman"/>
          <w:b/>
          <w:lang w:val="ky-KG"/>
        </w:rPr>
        <w:t>.9. Таза Суу</w:t>
      </w:r>
    </w:p>
    <w:p w:rsidR="00D93BC9" w:rsidRPr="001C1C6B" w:rsidRDefault="00D93BC9" w:rsidP="00A256C5">
      <w:pPr>
        <w:ind w:firstLine="567"/>
        <w:rPr>
          <w:rFonts w:eastAsia="Times New Roman"/>
          <w:lang w:val="ky-KG" w:eastAsia="ru-RU"/>
        </w:rPr>
      </w:pPr>
    </w:p>
    <w:p w:rsidR="00D93BC9" w:rsidRPr="001C1C6B" w:rsidRDefault="000D7C69" w:rsidP="00A256C5">
      <w:pPr>
        <w:ind w:firstLine="567"/>
        <w:rPr>
          <w:rFonts w:eastAsia="Times New Roman"/>
          <w:lang w:val="ky-KG" w:eastAsia="ru-RU"/>
        </w:rPr>
      </w:pPr>
      <w:r>
        <w:rPr>
          <w:rFonts w:eastAsia="Times New Roman"/>
          <w:lang w:val="ky-KG" w:eastAsia="ru-RU"/>
        </w:rPr>
        <w:t>4</w:t>
      </w:r>
      <w:r w:rsidR="00D93BC9" w:rsidRPr="001C1C6B">
        <w:rPr>
          <w:rFonts w:eastAsia="Times New Roman"/>
          <w:lang w:val="ky-KG" w:eastAsia="ru-RU"/>
        </w:rPr>
        <w:t>.9.1. Өкмөт өлкөдө ичүүчү суу жана саркынды сууларды чыгаруу секторун өнүктүрүү үчүн ичүүчү суу жана саркынды сууларды чыгаруу системаларын куруу жана кеңейтүү багытында иштерди жүргүзөт.</w:t>
      </w:r>
    </w:p>
    <w:p w:rsidR="00D93BC9" w:rsidRPr="001C1C6B" w:rsidRDefault="000D7C69" w:rsidP="00A256C5">
      <w:pPr>
        <w:ind w:firstLine="567"/>
        <w:rPr>
          <w:rFonts w:eastAsia="Times New Roman"/>
          <w:lang w:val="ky-KG" w:eastAsia="ru-RU"/>
        </w:rPr>
      </w:pPr>
      <w:r>
        <w:rPr>
          <w:rFonts w:eastAsia="Times New Roman"/>
          <w:lang w:val="ky-KG" w:eastAsia="ru-RU"/>
        </w:rPr>
        <w:t>4</w:t>
      </w:r>
      <w:r w:rsidR="00D93BC9" w:rsidRPr="001C1C6B">
        <w:rPr>
          <w:rFonts w:eastAsia="Times New Roman"/>
          <w:lang w:val="ky-KG" w:eastAsia="ru-RU"/>
        </w:rPr>
        <w:t>.9.2.Айылдарды суу менен камсыздоо тармагында «Ала Тоо-Булагы» программасынын алкагында Ош, Чүй, Ысык-Көл жана Жалал-Абад облустарындагы 15 айылда ичүүчү суу менен камсыздоо системаларын курууга жана реабилитациялоого артыкчылык берилет. Ошондой эле өлкөнүн Баткен, Талас жана нарын облустарынын айылдарында ичүүчү суу системаларын куруу жана реабилитациялоо улантылат.</w:t>
      </w:r>
    </w:p>
    <w:p w:rsidR="00D93BC9" w:rsidRPr="001C1C6B" w:rsidRDefault="000D7C69" w:rsidP="00A256C5">
      <w:pPr>
        <w:ind w:firstLine="567"/>
        <w:rPr>
          <w:rFonts w:eastAsia="Times New Roman"/>
          <w:lang w:val="ky-KG" w:eastAsia="ru-RU"/>
        </w:rPr>
      </w:pPr>
      <w:r>
        <w:rPr>
          <w:rFonts w:eastAsia="Times New Roman"/>
          <w:lang w:val="ky-KG" w:eastAsia="ru-RU"/>
        </w:rPr>
        <w:t>4</w:t>
      </w:r>
      <w:r w:rsidR="00D93BC9" w:rsidRPr="001C1C6B">
        <w:rPr>
          <w:rFonts w:eastAsia="Times New Roman"/>
          <w:lang w:val="ky-KG" w:eastAsia="ru-RU"/>
        </w:rPr>
        <w:t xml:space="preserve">.9.3. Региондорду өнүктүрүү концепциясын ишке ашыруунун алкагында республиканын таяныч пункттарында суу менен камсыздоо жана канализация тармагындагы кызмат </w:t>
      </w:r>
      <w:r w:rsidR="00D93BC9" w:rsidRPr="001C1C6B">
        <w:rPr>
          <w:rFonts w:eastAsia="Times New Roman"/>
          <w:spacing w:val="-4"/>
          <w:kern w:val="2"/>
          <w:lang w:val="ky-KG" w:eastAsia="ru-RU"/>
        </w:rPr>
        <w:t>көрсөтүү</w:t>
      </w:r>
      <w:r w:rsidR="00D93BC9" w:rsidRPr="001C1C6B">
        <w:rPr>
          <w:rFonts w:eastAsia="Times New Roman"/>
          <w:lang w:val="ky-KG" w:eastAsia="ru-RU"/>
        </w:rPr>
        <w:t>лөргө жеткиликтүүлүк камсыздалат.</w:t>
      </w:r>
    </w:p>
    <w:p w:rsidR="00D93BC9" w:rsidRPr="001C1C6B" w:rsidRDefault="000D7C69" w:rsidP="00A256C5">
      <w:pPr>
        <w:ind w:firstLine="567"/>
        <w:rPr>
          <w:rFonts w:eastAsia="Times New Roman"/>
          <w:lang w:val="ky-KG" w:eastAsia="ru-RU"/>
        </w:rPr>
      </w:pPr>
      <w:r>
        <w:rPr>
          <w:rFonts w:eastAsia="Times New Roman"/>
          <w:lang w:val="ky-KG" w:eastAsia="ru-RU"/>
        </w:rPr>
        <w:t>4</w:t>
      </w:r>
      <w:r w:rsidR="00D93BC9" w:rsidRPr="001C1C6B">
        <w:rPr>
          <w:rFonts w:eastAsia="Times New Roman"/>
          <w:lang w:val="ky-KG" w:eastAsia="ru-RU"/>
        </w:rPr>
        <w:t xml:space="preserve">.9.4. Айыл жеринде ичүүчү суу жана саркындыларды чыгаруу системаларын тейлөө боюнча муниципалдык ишканаларды түзүү аягына </w:t>
      </w:r>
      <w:r w:rsidR="00D93BC9" w:rsidRPr="001C1C6B">
        <w:rPr>
          <w:rFonts w:eastAsia="Times New Roman"/>
          <w:lang w:val="ky-KG" w:eastAsia="ru-RU"/>
        </w:rPr>
        <w:lastRenderedPageBreak/>
        <w:t xml:space="preserve">чыгарылат. Ошондой эле бул </w:t>
      </w:r>
      <w:r w:rsidR="00D93BC9" w:rsidRPr="001C1C6B">
        <w:rPr>
          <w:rFonts w:eastAsia="Times New Roman"/>
          <w:bCs/>
          <w:lang w:val="ky-KG" w:eastAsia="ru-RU"/>
        </w:rPr>
        <w:t>чөйрө</w:t>
      </w:r>
      <w:r w:rsidR="00D93BC9" w:rsidRPr="001C1C6B">
        <w:rPr>
          <w:rFonts w:eastAsia="Times New Roman"/>
          <w:lang w:val="ky-KG" w:eastAsia="ru-RU"/>
        </w:rPr>
        <w:t>дөгү ченемдик укуктук базаны, тарифтик саясатты өркүндөтүү боюнча иштер бүткөрүлөт.</w:t>
      </w:r>
    </w:p>
    <w:p w:rsidR="00D93BC9" w:rsidRPr="001C1C6B" w:rsidRDefault="000D7C69" w:rsidP="00A256C5">
      <w:pPr>
        <w:ind w:firstLine="567"/>
        <w:rPr>
          <w:rFonts w:eastAsia="Times New Roman"/>
          <w:lang w:val="ky-KG" w:eastAsia="ru-RU"/>
        </w:rPr>
      </w:pPr>
      <w:r>
        <w:rPr>
          <w:rFonts w:eastAsia="Times New Roman"/>
          <w:lang w:val="ky-KG" w:eastAsia="ru-RU"/>
        </w:rPr>
        <w:t>4</w:t>
      </w:r>
      <w:r w:rsidR="00D93BC9" w:rsidRPr="001C1C6B">
        <w:rPr>
          <w:rFonts w:eastAsia="Times New Roman"/>
          <w:lang w:val="ky-KG" w:eastAsia="ru-RU"/>
        </w:rPr>
        <w:t xml:space="preserve">.9.5. Өкмөт Кыргыз Республикасынын калктуу конуштарын ичүүчү суу менен камсыздоо жана саркынды сууларды чыгаруу системасын өнүктүрүүнүн 2026-жылга чейинки стратегиясына ылайык ичүүчү суу менен камсыздоо </w:t>
      </w:r>
      <w:r w:rsidR="00D93BC9" w:rsidRPr="001C1C6B">
        <w:rPr>
          <w:rFonts w:eastAsia="Times New Roman"/>
          <w:bCs/>
          <w:lang w:val="ky-KG" w:eastAsia="ru-RU"/>
        </w:rPr>
        <w:t>чөйрө</w:t>
      </w:r>
      <w:r w:rsidR="00D93BC9" w:rsidRPr="001C1C6B">
        <w:rPr>
          <w:rFonts w:eastAsia="Times New Roman"/>
          <w:lang w:val="ky-KG" w:eastAsia="ru-RU"/>
        </w:rPr>
        <w:t>сүндө саясатты жүргүзөт.</w:t>
      </w:r>
    </w:p>
    <w:p w:rsidR="00D93BC9" w:rsidRPr="001C1C6B" w:rsidRDefault="00D93BC9" w:rsidP="00A256C5">
      <w:pPr>
        <w:ind w:firstLine="567"/>
        <w:rPr>
          <w:rFonts w:eastAsia="Times New Roman"/>
          <w:lang w:val="ky-KG" w:eastAsia="ru-RU"/>
        </w:rPr>
      </w:pPr>
    </w:p>
    <w:p w:rsidR="00D93BC9" w:rsidRPr="001C1C6B" w:rsidRDefault="000D7C69" w:rsidP="00A256C5">
      <w:pPr>
        <w:pStyle w:val="1"/>
      </w:pPr>
      <w:bookmarkStart w:id="52" w:name="_Toc490152455"/>
      <w:bookmarkStart w:id="53" w:name="_Toc515561245"/>
      <w:r w:rsidRPr="000D7C69">
        <w:t>5</w:t>
      </w:r>
      <w:r w:rsidR="00D93BC9" w:rsidRPr="001C1C6B">
        <w:t>. Адамдык жагынан өлчөө – өнүгүүнүн негизи</w:t>
      </w:r>
      <w:bookmarkStart w:id="54" w:name="_Toc490146080"/>
      <w:bookmarkStart w:id="55" w:name="_Toc490146497"/>
      <w:bookmarkStart w:id="56" w:name="_Toc490147730"/>
      <w:bookmarkStart w:id="57" w:name="_Toc490148133"/>
      <w:bookmarkStart w:id="58" w:name="_Toc490148521"/>
      <w:bookmarkStart w:id="59" w:name="_Toc490148908"/>
      <w:bookmarkStart w:id="60" w:name="_Toc490149270"/>
      <w:bookmarkStart w:id="61" w:name="_Toc490149638"/>
      <w:bookmarkStart w:id="62" w:name="_Toc490149989"/>
      <w:bookmarkStart w:id="63" w:name="_Toc490150343"/>
      <w:bookmarkStart w:id="64" w:name="_Toc490150684"/>
      <w:bookmarkStart w:id="65" w:name="_Toc490151019"/>
      <w:bookmarkStart w:id="66" w:name="_Toc490151326"/>
      <w:bookmarkStart w:id="67" w:name="_Toc490151608"/>
      <w:bookmarkStart w:id="68" w:name="_Toc490151890"/>
      <w:bookmarkStart w:id="69" w:name="_Toc490152165"/>
      <w:bookmarkStart w:id="70" w:name="_Toc490152367"/>
      <w:bookmarkStart w:id="71" w:name="_Toc49015245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D93BC9" w:rsidRPr="001C1C6B" w:rsidRDefault="00D93BC9" w:rsidP="00B0206C">
      <w:pPr>
        <w:pStyle w:val="2"/>
        <w:rPr>
          <w:lang w:val="ky-KG"/>
        </w:rPr>
      </w:pPr>
    </w:p>
    <w:p w:rsidR="00D93BC9" w:rsidRPr="001C1C6B" w:rsidRDefault="000D7C69" w:rsidP="00B0206C">
      <w:pPr>
        <w:pStyle w:val="2"/>
        <w:rPr>
          <w:lang w:val="ky-KG"/>
        </w:rPr>
      </w:pPr>
      <w:bookmarkStart w:id="72" w:name="_Toc515561246"/>
      <w:r>
        <w:rPr>
          <w:lang w:val="ky-KG"/>
        </w:rPr>
        <w:t>5</w:t>
      </w:r>
      <w:r w:rsidR="00D93BC9" w:rsidRPr="001C1C6B">
        <w:rPr>
          <w:lang w:val="ky-KG"/>
        </w:rPr>
        <w:t>.1. Адамды өнүктүрүү</w:t>
      </w:r>
      <w:bookmarkEnd w:id="72"/>
    </w:p>
    <w:p w:rsidR="00D93BC9" w:rsidRPr="001C1C6B" w:rsidRDefault="00D93BC9" w:rsidP="00A256C5">
      <w:pPr>
        <w:pStyle w:val="a3"/>
        <w:spacing w:after="0" w:line="240" w:lineRule="auto"/>
        <w:ind w:left="0" w:firstLine="567"/>
        <w:jc w:val="both"/>
        <w:rPr>
          <w:rFonts w:cs="Times New Roman"/>
          <w:lang w:val="ky-KG"/>
        </w:rPr>
      </w:pP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5</w:t>
      </w:r>
      <w:r w:rsidR="00D93BC9" w:rsidRPr="001C1C6B">
        <w:rPr>
          <w:rFonts w:cs="Times New Roman"/>
          <w:lang w:val="ky-KG"/>
        </w:rPr>
        <w:t xml:space="preserve">.1.1. Орто мөөнөттүү мезгилде Кыргызстан өлкөнү жана мамлекетти өнүктүрүүнүн бардык максаттары үчүн негиз катары адамды өнүктүрүүнүн шексиз приоритетин тастыктоого жана бекемдөөгө тийиш. Адамды жана адамдык капиталды өнүктүрүү ийгиликтүү өнүгүүнүн акыркы жыйынтыгы жана индикатору болууга тийиш. Мындай приоритеттерди коюуда экономикалык өнүгүүнүн жана бакыбаттыктын өсүүсүнүн, мамлекеттик башкарууну жакшыртуунун милдеттери баарынан мурда Кыргызстандыктардын кызыкчылыктарынан жана муктаждыктарынан келип чыгат.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5</w:t>
      </w:r>
      <w:r w:rsidR="00D93BC9" w:rsidRPr="001C1C6B">
        <w:rPr>
          <w:rFonts w:cs="Times New Roman"/>
          <w:lang w:val="ky-KG"/>
        </w:rPr>
        <w:t xml:space="preserve">.1.2. Өкмөттүн жетектөөчү принциптери болуп республиканын ар бир жараны татыктуу, атаандаштык билим алуусуна, ден соолугуна сапаттуу кам көрүүсүнө жана зарыл социалдык колдоого ээ болгудай зарыл шарттарды түзүү жана өркүндөтүү болот. Маанилүү шарт болуп инсандын маданий жана чыгармачыл потенциалын ишке ашырууга мүмкүндүк берген адамдын жана коомдун баалуулук пайдубалын камсыздоо эсептелет. Адамдын продуктивдүү, жакшы жашоо турмушу үчүн мындай чөйрө ошондой эле жалпы коопсуздук жана адилеттик, өнүккөн коомдук инфраструктура үчүн мыйзамдын үстөмдүгү менен камсыз кылынат. Адамдык өнүгүүнүн бул шарттары ажырагыс, өз ара аныктоочу байланышта тургандыктан Өкмөт муктаждыктарды тең салмактуу эсепке алуу жана болгон ресурстарды бөлүштүрүү үчүн бардык күч аракеттерди жумшайт.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5</w:t>
      </w:r>
      <w:r w:rsidR="00D93BC9" w:rsidRPr="001C1C6B">
        <w:rPr>
          <w:rFonts w:cs="Times New Roman"/>
          <w:lang w:val="ky-KG"/>
        </w:rPr>
        <w:t xml:space="preserve">.1.3. Мунун баары Кыргызстандын адамдык капиталынын сапатын өнүгүүнүн маанилүү ресурсу жана талаптары катары жакшыртууга жана кийинки муундар үчүн узак мөөнөттүү туруктуулуктун кепилдиктерин бекемдөөгө жана коомубуздун кайталангыс баалуулуктарын улантууга жана сактоого мүмкүндүк берет.  </w:t>
      </w:r>
    </w:p>
    <w:p w:rsidR="00D93BC9" w:rsidRPr="001C1C6B" w:rsidRDefault="00D93BC9" w:rsidP="00A256C5">
      <w:pPr>
        <w:ind w:firstLine="567"/>
        <w:rPr>
          <w:rFonts w:eastAsia="Times New Roman"/>
          <w:lang w:val="ky-KG" w:eastAsia="ru-RU"/>
        </w:rPr>
      </w:pPr>
    </w:p>
    <w:p w:rsidR="00D93BC9" w:rsidRPr="001C1C6B" w:rsidRDefault="000D7C69" w:rsidP="00B0206C">
      <w:pPr>
        <w:pStyle w:val="2"/>
        <w:rPr>
          <w:lang w:val="ky-KG"/>
        </w:rPr>
      </w:pPr>
      <w:bookmarkStart w:id="73" w:name="_Toc490152458"/>
      <w:bookmarkStart w:id="74" w:name="_Toc515561247"/>
      <w:r>
        <w:rPr>
          <w:lang w:val="ky-KG"/>
        </w:rPr>
        <w:t>5</w:t>
      </w:r>
      <w:r w:rsidR="00D93BC9" w:rsidRPr="001C1C6B">
        <w:rPr>
          <w:lang w:val="ky-KG"/>
        </w:rPr>
        <w:t>.2. Билим берүү – бардыгы үчүн дивиденддер</w:t>
      </w:r>
      <w:bookmarkEnd w:id="73"/>
      <w:bookmarkEnd w:id="74"/>
      <w:r w:rsidR="00D93BC9" w:rsidRPr="001C1C6B">
        <w:rPr>
          <w:lang w:val="ky-KG"/>
        </w:rPr>
        <w:t xml:space="preserve">  </w:t>
      </w:r>
    </w:p>
    <w:p w:rsidR="00D93BC9" w:rsidRPr="001C1C6B" w:rsidRDefault="00D93BC9" w:rsidP="00AB26B9">
      <w:pPr>
        <w:spacing w:before="120" w:after="120"/>
        <w:ind w:firstLine="567"/>
        <w:rPr>
          <w:b/>
          <w:i/>
          <w:lang w:val="ky-KG" w:eastAsia="ru-RU"/>
        </w:rPr>
      </w:pPr>
      <w:r w:rsidRPr="001C1C6B">
        <w:rPr>
          <w:b/>
          <w:i/>
          <w:lang w:val="ky-KG" w:eastAsia="ru-RU"/>
        </w:rPr>
        <w:t>Учурдагы абал</w:t>
      </w:r>
    </w:p>
    <w:p w:rsidR="00D93BC9" w:rsidRPr="001C1C6B" w:rsidRDefault="000D7C69" w:rsidP="00A256C5">
      <w:pPr>
        <w:ind w:firstLine="567"/>
        <w:rPr>
          <w:lang w:val="ky-KG"/>
        </w:rPr>
      </w:pPr>
      <w:bookmarkStart w:id="75" w:name="_Toc490152370"/>
      <w:bookmarkStart w:id="76" w:name="_Toc490152459"/>
      <w:bookmarkEnd w:id="75"/>
      <w:bookmarkEnd w:id="76"/>
      <w:r>
        <w:rPr>
          <w:lang w:val="ky-KG"/>
        </w:rPr>
        <w:lastRenderedPageBreak/>
        <w:t>5</w:t>
      </w:r>
      <w:r w:rsidR="00D93BC9" w:rsidRPr="001C1C6B">
        <w:rPr>
          <w:lang w:val="ky-KG"/>
        </w:rPr>
        <w:t>.2.1. Жетишилген прогресске карабастан Кыргыз Республикасында билим берүү системасы азырынча Кыргызстандыктардын билим алууга жеткиликтүү болгон олуттуу бөлүгүн  кесиптик жана инсандык мүмкүндүктөрүн ишке ашыруу, глобалдуу жана региондук эмгек рыногуна атаандаштыкка катышуу үчүн зарыл болгон көндүмдөр жана билимдер менен толук камсыз кыла албайт. Жарандардын сапаттуу билимге жетүүлөрү жана ага байланышкан мүмкүнчүлүктөрдү ишке ашыруулары үй-бүлөнүн кирешесинин деңгээлинен жана түзүмүнөн, жашаган жеринен, керек болсо орус жана англис тилди билүү деңгээлинен көз каранды болуп кала берүүдө. Ошол эле убакта мамлекет коомдун турмуштук маанилүү билимдерин жана баалуулуктарын калыптандыруунун жана кийинки муундарга өткөрүп берүүнүн иштиктүү процессин түзүү үчүн билим берүү институтунан талаптагыдай колдоо албай жатат.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5</w:t>
      </w:r>
      <w:r w:rsidR="00D93BC9" w:rsidRPr="001C1C6B">
        <w:rPr>
          <w:rFonts w:cs="Times New Roman"/>
          <w:lang w:val="ky-KG"/>
        </w:rPr>
        <w:t xml:space="preserve">.2.2. Мектепке чейинки даярдоо программасы жогорку деңгээлде камтыганына карабастан 3-5 жаштагы балдардын көпчүлүк бөлүгүнүн турмушта адамдык пайдубал калыптануучу өмүрдөгү маанилүү мезгилинде мектепке чейинки билим берүүнүн уюштурулган системасынан сыртта калуулары уланууда. Конституцияда кепилденген акысыз билим алуунун деңгээли окутуунун салттуу усулдарынан окуучулардын компетенцияларына жана критикалык ой жүгүртүүлөрүнө көбүрөөк маани берген ыкмаларга жана стандарттарга өтө элек. Кесиптик билим берүү өзгөрүп турган рыноктун жана өнүгүүнүн приоритеттеринен алыс бойдон калууда. Жогорку билим берүү жалпысынан өлкөдөн тышкары таанылбайт, бүтүрүүчүлөр үчүн сезилерлик артыкчылыктарды камсыз кылбай жана социалдык-экономикалык өсүштүн, коомдун инновацияларынын жана авангардынын катализатору болбой жатат. Иштеген муун жана улгайган муун билим берүү системасы тарабынан түзүлүүчү өзүн-өзү өркүндөтүү жана чыгармачыл өнүгүү, квалификациясын жогорулатуу жана кайра даярдоо мүмкүнчүлүктөрүнөн сыртта болууда. </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5</w:t>
      </w:r>
      <w:r w:rsidR="00D93BC9" w:rsidRPr="001C1C6B">
        <w:rPr>
          <w:rFonts w:cs="Times New Roman"/>
          <w:lang w:val="ky-KG"/>
        </w:rPr>
        <w:t>.2.3. Билим берүү инфраструктурасынын сапаты өтө төмөн деңгээлде болгондуктан билим берүү кызмат көрсөтүүлөрүнүн сапаты да окуучулардын коопсуздугуна жана саламаттыгына реалдуу коркунуч жаратып төмөн болуп калууда. Кыйла жигердүү катышууга тийиш болгон негизги кызыкдар тараптардын – ата энелердин, жергиликтүү коомчулуктун, жеке сектордун жана окуучулардын потенциалы билим берүүнү реформалоо процессине толук тартылбай жатат.</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5</w:t>
      </w:r>
      <w:r w:rsidR="00D93BC9" w:rsidRPr="001C1C6B">
        <w:rPr>
          <w:rFonts w:cs="Times New Roman"/>
          <w:lang w:val="ky-KG"/>
        </w:rPr>
        <w:t>.2.4. Мектептик билим берүүнүн сапаты учурдагы реалийлердин талабына ылайык эмес, бул көбүнчө педагогдордо зарыл билим-тажрыйбалары жок болгондуктан компетенттүү билим берүүгө өтүш үчүн даяр эместигинен улам окутуунун мурдатан келаткан репродуктивдүү стили менен шартталууда.</w:t>
      </w:r>
    </w:p>
    <w:p w:rsidR="00D93BC9" w:rsidRPr="001C1C6B" w:rsidRDefault="000D7C69" w:rsidP="00A256C5">
      <w:pPr>
        <w:pStyle w:val="a3"/>
        <w:spacing w:after="0" w:line="240" w:lineRule="auto"/>
        <w:ind w:left="0" w:firstLine="567"/>
        <w:jc w:val="both"/>
        <w:rPr>
          <w:rFonts w:cs="Times New Roman"/>
          <w:lang w:val="ky-KG"/>
        </w:rPr>
      </w:pPr>
      <w:r>
        <w:rPr>
          <w:rFonts w:cs="Times New Roman"/>
          <w:lang w:val="ky-KG"/>
        </w:rPr>
        <w:t>5</w:t>
      </w:r>
      <w:r w:rsidR="00D93BC9" w:rsidRPr="001C1C6B">
        <w:rPr>
          <w:rFonts w:cs="Times New Roman"/>
          <w:lang w:val="ky-KG"/>
        </w:rPr>
        <w:t xml:space="preserve">.2.5.Билим берүү секторунда жайбаракат кайра түзүүлөрдүн түпкү себептери көп жактуу – бир жагынан бул мамлекеттик башкаруунун, </w:t>
      </w:r>
      <w:r w:rsidR="00D93BC9" w:rsidRPr="001C1C6B">
        <w:rPr>
          <w:rFonts w:cs="Times New Roman"/>
          <w:lang w:val="ky-KG"/>
        </w:rPr>
        <w:lastRenderedPageBreak/>
        <w:t>рыноктук жана экономикалык шарттардын, саламаттык сактоо жана социалдык коргоо көрсөткүчтөрүнүн башка системалуу шарттоочу факторлору. Экинчи жагынан бул өсүп жаткан муктаждыктарга ылайык келбеген каржылоонун төмөнкү деңгээли (өлкөдө билим берүүгө бюджеттик чыгымдарды сарптоо ИДПга карата дүйнө жүзүндө рекорддук орунда турса да), педагог кадрларды даярдоонун төмөнкү деңгээли, тез эскирип жаткан инфраструктура жана болгон ресурстарды сарамжалсыз пайдалануу.</w:t>
      </w:r>
    </w:p>
    <w:p w:rsidR="00D93BC9" w:rsidRPr="001C1C6B" w:rsidRDefault="000D7C69" w:rsidP="00A256C5">
      <w:pPr>
        <w:ind w:firstLine="567"/>
        <w:rPr>
          <w:lang w:val="ky-KG"/>
        </w:rPr>
      </w:pPr>
      <w:r>
        <w:rPr>
          <w:lang w:val="ky-KG"/>
        </w:rPr>
        <w:t>5</w:t>
      </w:r>
      <w:r w:rsidR="00D93BC9" w:rsidRPr="001C1C6B">
        <w:rPr>
          <w:lang w:val="ky-KG"/>
        </w:rPr>
        <w:t xml:space="preserve">.2.6. Эмгек акы аз болгондуктан квалификациялуу кадрлар кетип жатышат, мектепте жана мектепке чейинки билим берүү системасында иштөөнү каалаган жаш адистер азаюуда. Мугалимдердин эмгек акысы көбөйтүлгөнүнө карабастан ал мурдагыдай эле өлкө боюнча орточо эмгек акынын өлчөмүнөн аз, экономиканын реалдуу секторундагы орточо эмгек акыдан аз жана ЕАЭБ өлкөлөрүндөгү тийиштүү эмгек акыдан 3 эсе аз.  </w:t>
      </w:r>
    </w:p>
    <w:p w:rsidR="00D93BC9" w:rsidRPr="001C1C6B" w:rsidRDefault="000D7C69" w:rsidP="00A256C5">
      <w:pPr>
        <w:ind w:firstLine="567"/>
        <w:rPr>
          <w:bCs/>
          <w:lang w:val="ky-KG"/>
        </w:rPr>
      </w:pPr>
      <w:r>
        <w:rPr>
          <w:lang w:val="ky-KG"/>
        </w:rPr>
        <w:t>5</w:t>
      </w:r>
      <w:r w:rsidR="00D93BC9" w:rsidRPr="001C1C6B">
        <w:rPr>
          <w:lang w:val="ky-KG"/>
        </w:rPr>
        <w:t>.2.7. Мектептердин</w:t>
      </w:r>
      <w:r w:rsidR="00D93BC9" w:rsidRPr="001C1C6B">
        <w:rPr>
          <w:bCs/>
          <w:lang w:val="ky-KG"/>
        </w:rPr>
        <w:t xml:space="preserve"> дайыма кем каржыланышы окутуунун сапатына кесепетин тийгизүүдө. Мектептик билим берүүдө нормативдик каржылоо боюнча ар бир окуучуга чыгымдар бюджеттин каражатынан 87,6% гана жабылат, башкача айтканда, 2016-жылы окуучуларды каржылоонун минималдуу стандарттарынын кемтигин жабуу 2,0 млрд сомду түзгөн, натыйжада мыйзамсыз акча чогултуу системасы ого бетер кеңейип жатат. </w:t>
      </w:r>
    </w:p>
    <w:p w:rsidR="00D93BC9" w:rsidRPr="001C1C6B" w:rsidRDefault="000D7C69" w:rsidP="00A256C5">
      <w:pPr>
        <w:ind w:firstLine="567"/>
        <w:rPr>
          <w:lang w:val="ky-KG"/>
        </w:rPr>
      </w:pPr>
      <w:r>
        <w:rPr>
          <w:lang w:val="ky-KG"/>
        </w:rPr>
        <w:t>5</w:t>
      </w:r>
      <w:r w:rsidR="00D93BC9" w:rsidRPr="001C1C6B">
        <w:rPr>
          <w:lang w:val="ky-KG"/>
        </w:rPr>
        <w:t>.2.8. Окуучуларды тарбиялоо процесси боюнча иштер аткарылбай, Мекенди сүйүү, улуттук салттарды сыйлоо, Кыргызстандын табигый жана маданий ресурстарын сарамжалдуу пайдалануу, демократиялык жана жарандык укуктарды жана эркиндиктерди кабыл алуу жана түшүнүү, сабырдуу жүрүм-турум, өз өлкөсүнүн жана башка өлкөлөрдүн маданий жана тарыхый дөөлөттөрүн билүү, маданий көп түрдүүлүктү түшүнүү жана кабыл алуу сыяктуу дөөлөттөр үйрөтүлбөй калып жатат.</w:t>
      </w:r>
    </w:p>
    <w:p w:rsidR="00D93BC9" w:rsidRPr="001C1C6B" w:rsidRDefault="000D7C69" w:rsidP="00A256C5">
      <w:pPr>
        <w:ind w:firstLine="567"/>
        <w:rPr>
          <w:lang w:val="ky-KG"/>
        </w:rPr>
      </w:pPr>
      <w:r>
        <w:rPr>
          <w:lang w:val="ky-KG"/>
        </w:rPr>
        <w:t>5</w:t>
      </w:r>
      <w:r w:rsidR="00D93BC9" w:rsidRPr="001C1C6B">
        <w:rPr>
          <w:lang w:val="ky-KG"/>
        </w:rPr>
        <w:t>.2.9. Көп тилдүү окутуу боюнча программа иштелип чыкканына карабастан аны мектептерге киргизүү боюнча толук иш жүргүзүлбөй жатат. Республиканын региондорунда, айрыкча элетте чет тилдерди (расмий орус тилди, англис тилин) билүү деңгээли төмөн, ал эми Бишкек шаарында кыргыз тилди билүү өтө начар.</w:t>
      </w:r>
    </w:p>
    <w:p w:rsidR="00D93BC9" w:rsidRPr="001C1C6B" w:rsidRDefault="00D93BC9" w:rsidP="00AB26B9">
      <w:pPr>
        <w:spacing w:before="120" w:after="120"/>
        <w:ind w:firstLine="567"/>
        <w:rPr>
          <w:b/>
          <w:i/>
          <w:lang w:val="ky-KG"/>
        </w:rPr>
      </w:pPr>
      <w:r w:rsidRPr="001C1C6B">
        <w:rPr>
          <w:b/>
          <w:i/>
          <w:lang w:val="ky-KG"/>
        </w:rPr>
        <w:t>Максат жана көз караш</w:t>
      </w:r>
    </w:p>
    <w:p w:rsidR="00D93BC9" w:rsidRPr="001C1C6B" w:rsidRDefault="000D7C69" w:rsidP="00A256C5">
      <w:pPr>
        <w:ind w:firstLine="567"/>
        <w:rPr>
          <w:bCs/>
          <w:lang w:val="ky-KG"/>
        </w:rPr>
      </w:pPr>
      <w:r>
        <w:rPr>
          <w:lang w:val="ky-KG"/>
        </w:rPr>
        <w:t>5</w:t>
      </w:r>
      <w:r w:rsidR="00D93BC9" w:rsidRPr="001C1C6B">
        <w:rPr>
          <w:lang w:val="ky-KG"/>
        </w:rPr>
        <w:t>.2.10. Билим берүү системасы коомдун, мамлекеттин жана рыноктун суроо-талаптарына ылайык өлкөнүн жаңы муунун продуктивдүү жана компетенттүү даярдай баштайт. Билим берүү мекемелеринде окутуунун мазмуну мамлекеттин кызыкчылыгында баалуулугу, практика жана теория менен толтурулуп жаңыланган жана өлкөлүк деңгээлдин учурдагы артыкчылыктарына жана келечектеги багыттарына ылайык окуучулар, ата-энелер жана жалпысынан коом үчүн пайдалуу болгудай түрдө дайыма жакшырууда.</w:t>
      </w:r>
    </w:p>
    <w:p w:rsidR="00D93BC9" w:rsidRPr="001C1C6B" w:rsidRDefault="000D7C69" w:rsidP="00A256C5">
      <w:pPr>
        <w:ind w:firstLine="567"/>
        <w:rPr>
          <w:bCs/>
          <w:lang w:val="ky-KG"/>
        </w:rPr>
      </w:pPr>
      <w:r>
        <w:rPr>
          <w:lang w:val="ky-KG"/>
        </w:rPr>
        <w:t>5</w:t>
      </w:r>
      <w:r w:rsidR="00D93BC9" w:rsidRPr="001C1C6B">
        <w:rPr>
          <w:lang w:val="ky-KG"/>
        </w:rPr>
        <w:t>.2.11.</w:t>
      </w:r>
      <w:r w:rsidR="00D93BC9" w:rsidRPr="001C1C6B">
        <w:rPr>
          <w:bCs/>
          <w:lang w:val="ky-KG"/>
        </w:rPr>
        <w:t xml:space="preserve"> Балдардын көпчүлүгү толук баалуу мектепке чейинки билим берүү менен камтылган жана турмуштагы ийгилик үчүн эртелеп зарыл </w:t>
      </w:r>
      <w:r w:rsidR="00D93BC9" w:rsidRPr="001C1C6B">
        <w:rPr>
          <w:bCs/>
          <w:lang w:val="ky-KG"/>
        </w:rPr>
        <w:lastRenderedPageBreak/>
        <w:t>импульс алышат. Мектептерде окутуунун сапаты жакшыртылат, анын ичинде окутууга компетентүү ыкманы киргизүү менен жакшыртылат, окутуунун жаңы стандарттары жана жаңы окуу китептер киргизилет, компетенциянын сапатын аныктоонун зарыл процедуралары аткарылат. Борбор шаар жана чоң шаарлар менен айылдардын, алыскы аймактардын ортосундагы окутуу процессинин сапаты жана жыйынтыгы боюнча айырмалар жоюлат.</w:t>
      </w:r>
    </w:p>
    <w:p w:rsidR="00D93BC9" w:rsidRPr="001C1C6B" w:rsidRDefault="000D7C69" w:rsidP="00A256C5">
      <w:pPr>
        <w:ind w:firstLine="567"/>
        <w:rPr>
          <w:bCs/>
          <w:noProof/>
          <w:lang w:val="ky-KG" w:eastAsia="ru-RU"/>
        </w:rPr>
      </w:pPr>
      <w:r>
        <w:rPr>
          <w:bCs/>
          <w:lang w:val="ky-KG"/>
        </w:rPr>
        <w:t>5</w:t>
      </w:r>
      <w:r w:rsidR="00D93BC9" w:rsidRPr="001C1C6B">
        <w:rPr>
          <w:bCs/>
          <w:lang w:val="ky-KG"/>
        </w:rPr>
        <w:t xml:space="preserve">.2.12. </w:t>
      </w:r>
      <w:r w:rsidR="00D93BC9" w:rsidRPr="001C1C6B">
        <w:rPr>
          <w:lang w:val="ky-KG"/>
        </w:rPr>
        <w:t>Мектептеги билим берүүдө - билим берүүнүн стандарттарынын жаңы муунуна толук өтүлөт, окуучуларды жашоо-тиричиликтин көндүмдөрү менен камсыз кылуучу мазмун кеңейтилет (финансылык, мыйзамдык, технологиялык жана маалыматтык сабаттуулук, мамлекеттик жана муниципалдык кызмат көрсөтүүлөрдү пайдалана билүү).</w:t>
      </w:r>
    </w:p>
    <w:p w:rsidR="00D93BC9" w:rsidRPr="001C1C6B" w:rsidRDefault="000D7C69" w:rsidP="00A256C5">
      <w:pPr>
        <w:ind w:firstLine="567"/>
        <w:rPr>
          <w:bCs/>
          <w:lang w:val="ky-KG"/>
        </w:rPr>
      </w:pPr>
      <w:r>
        <w:rPr>
          <w:bCs/>
          <w:lang w:val="ky-KG"/>
        </w:rPr>
        <w:t>5</w:t>
      </w:r>
      <w:r w:rsidR="00D93BC9" w:rsidRPr="001C1C6B">
        <w:rPr>
          <w:bCs/>
          <w:lang w:val="ky-KG"/>
        </w:rPr>
        <w:t>.2.13. Ваучердик системаны киргизүү менен өзүнчө алынган элементтер үчүн каржылоонун принциптери жана механизмдери кайра каралат. Мугалимдердин жана бала бакчалардын тарбиячыларынын эмгек акылары көбөйтүлөт, ошондой эле бюджеттик каржылоо стандарттары 100% камсыздалат.</w:t>
      </w:r>
    </w:p>
    <w:p w:rsidR="00D93BC9" w:rsidRPr="001C1C6B" w:rsidRDefault="000D7C69" w:rsidP="00A256C5">
      <w:pPr>
        <w:ind w:firstLine="567"/>
        <w:rPr>
          <w:bCs/>
          <w:lang w:val="ky-KG"/>
        </w:rPr>
      </w:pPr>
      <w:r>
        <w:rPr>
          <w:bCs/>
          <w:lang w:val="ky-KG"/>
        </w:rPr>
        <w:t>5</w:t>
      </w:r>
      <w:r w:rsidR="00D93BC9" w:rsidRPr="001C1C6B">
        <w:rPr>
          <w:bCs/>
          <w:lang w:val="ky-KG"/>
        </w:rPr>
        <w:t>.2.14. Өлкөнүн берүү мекемелеринин бул жерде же чет өлкөлөрдө эмгек рыногуна чыгуучу бүтүрүүчүлөрү жогорку технологиялуу дүйнөнүн реалийлерине жана талаптарына ылайык билим алышат жана бул талаптарды өздөрү түзүүгө кудуреттүү болушат. Мамлекеттин толук  колдоосу менен жеке сектор билим берүү системасынын бардык деңгээлдеринде жетектөөчү ролду ойнойт жана билим берүү рыногунун кирешелүү сегменттери үчүн сапаттын да, жеткиликтүүлүктүн да (стипендиялык программалар аркылуу) флагманы болуп калышат.</w:t>
      </w:r>
    </w:p>
    <w:p w:rsidR="00D93BC9" w:rsidRPr="001C1C6B" w:rsidRDefault="000D7C69" w:rsidP="00A256C5">
      <w:pPr>
        <w:ind w:firstLine="567"/>
        <w:rPr>
          <w:bCs/>
          <w:lang w:val="ky-KG"/>
        </w:rPr>
      </w:pPr>
      <w:r>
        <w:rPr>
          <w:bCs/>
          <w:lang w:val="ky-KG"/>
        </w:rPr>
        <w:t>5</w:t>
      </w:r>
      <w:r w:rsidR="00D93BC9" w:rsidRPr="001C1C6B">
        <w:rPr>
          <w:bCs/>
          <w:lang w:val="ky-KG"/>
        </w:rPr>
        <w:t>.2.15. Жаңы муундагы университеттер («Кембриж» феномени) үчүн  приториеттери билим берүү + илимий изилдөө + инновация (продукция) болот. Студенттерге теориялык эле эмес, практикалык билим алуу үчүн үчүн да шарттар түзүлөт. Жождордо «бизнес-инкубаторлордун», «технопарктардын», «бизнес-акселераттардын» ачылышы студенттерди практикалык тажрыйбаны өнүктүрүү үчүн негиз түзүүгө мүмкүндүк берет.</w:t>
      </w:r>
    </w:p>
    <w:p w:rsidR="00D93BC9" w:rsidRPr="001C1C6B" w:rsidRDefault="00D93BC9" w:rsidP="00AB26B9">
      <w:pPr>
        <w:spacing w:before="120" w:after="120"/>
        <w:ind w:firstLine="567"/>
        <w:rPr>
          <w:b/>
          <w:bCs/>
          <w:i/>
          <w:lang w:val="ky-KG"/>
        </w:rPr>
      </w:pPr>
      <w:r w:rsidRPr="001C1C6B">
        <w:rPr>
          <w:b/>
          <w:bCs/>
          <w:i/>
          <w:lang w:val="ky-KG"/>
        </w:rPr>
        <w:t>Биринчи кезектеги иштер</w:t>
      </w:r>
    </w:p>
    <w:p w:rsidR="00D93BC9" w:rsidRPr="001C1C6B" w:rsidRDefault="000D7C69" w:rsidP="00A256C5">
      <w:pPr>
        <w:ind w:firstLine="567"/>
        <w:rPr>
          <w:bCs/>
          <w:lang w:val="ky-KG"/>
        </w:rPr>
      </w:pPr>
      <w:r>
        <w:rPr>
          <w:bCs/>
          <w:lang w:val="ky-KG"/>
        </w:rPr>
        <w:t>5</w:t>
      </w:r>
      <w:r w:rsidR="00D93BC9" w:rsidRPr="001C1C6B">
        <w:rPr>
          <w:bCs/>
          <w:lang w:val="ky-KG"/>
        </w:rPr>
        <w:t>.2.16. Билим берүү системасы жаңыртууга муктаж, ошондуктан Билим берүүнү өнүктүрүү концепциясынын жаңы редакциясын иштеп чыгуу зарылдыгы жетилди, анда негизги приоритеттер төмөнкүлөр болот:</w:t>
      </w:r>
    </w:p>
    <w:p w:rsidR="00D93BC9" w:rsidRPr="001C1C6B" w:rsidRDefault="00D93BC9" w:rsidP="00A256C5">
      <w:pPr>
        <w:ind w:firstLine="567"/>
        <w:rPr>
          <w:bCs/>
          <w:lang w:val="ky-KG"/>
        </w:rPr>
      </w:pPr>
      <w:r w:rsidRPr="001C1C6B">
        <w:rPr>
          <w:bCs/>
          <w:lang w:val="ky-KG"/>
        </w:rPr>
        <w:t xml:space="preserve">а) билим берүү процессинин сапаты. Көңүл окутуунун мазмунуна эмес, окуучунун билимди өзү үйрөнүүгө каалоосуна жана бул багыт боюнча негизги механизмдерди иштеп чыгууга топтоштурулат; </w:t>
      </w:r>
    </w:p>
    <w:p w:rsidR="00D93BC9" w:rsidRPr="001C1C6B" w:rsidRDefault="00D93BC9" w:rsidP="00A256C5">
      <w:pPr>
        <w:ind w:firstLine="567"/>
        <w:rPr>
          <w:bCs/>
          <w:lang w:val="ky-KG"/>
        </w:rPr>
      </w:pPr>
      <w:r w:rsidRPr="001C1C6B">
        <w:rPr>
          <w:bCs/>
          <w:lang w:val="ky-KG"/>
        </w:rPr>
        <w:t>б) билим берүүнүн натыйжалуулугунун сапаты. Бүтүрүүчүлөрдүн билимдеринин рыноктун талаптарына ылайыктыгы. Анын механизмдерин жакшыртуу;</w:t>
      </w:r>
    </w:p>
    <w:p w:rsidR="00D93BC9" w:rsidRPr="001C1C6B" w:rsidRDefault="00D93BC9" w:rsidP="00A256C5">
      <w:pPr>
        <w:ind w:firstLine="567"/>
        <w:rPr>
          <w:bCs/>
          <w:lang w:val="ky-KG"/>
        </w:rPr>
      </w:pPr>
      <w:r w:rsidRPr="001C1C6B">
        <w:rPr>
          <w:bCs/>
          <w:lang w:val="ky-KG"/>
        </w:rPr>
        <w:t xml:space="preserve">в) тийиштүү кызмат </w:t>
      </w:r>
      <w:r w:rsidRPr="001C1C6B">
        <w:rPr>
          <w:bCs/>
          <w:spacing w:val="-4"/>
          <w:kern w:val="2"/>
          <w:lang w:val="ky-KG"/>
        </w:rPr>
        <w:t>көрсөтүү</w:t>
      </w:r>
      <w:r w:rsidRPr="001C1C6B">
        <w:rPr>
          <w:bCs/>
          <w:lang w:val="ky-KG"/>
        </w:rPr>
        <w:t xml:space="preserve">лөрдүн сапаты. Билим берүүчү уюмдарды сапаттуу ремонттоо, заманбап материалдык-техникалык жана </w:t>
      </w:r>
      <w:r w:rsidRPr="001C1C6B">
        <w:rPr>
          <w:bCs/>
          <w:lang w:val="ky-KG"/>
        </w:rPr>
        <w:lastRenderedPageBreak/>
        <w:t>методикалык база менен камсыздоо, мугалимдердин адистигин жогорулатуу:</w:t>
      </w:r>
    </w:p>
    <w:p w:rsidR="00D93BC9" w:rsidRPr="001C1C6B" w:rsidRDefault="00D93BC9" w:rsidP="00A256C5">
      <w:pPr>
        <w:ind w:firstLine="567"/>
        <w:rPr>
          <w:bCs/>
          <w:lang w:val="ky-KG"/>
        </w:rPr>
      </w:pPr>
      <w:r w:rsidRPr="001C1C6B">
        <w:rPr>
          <w:bCs/>
          <w:lang w:val="ky-KG"/>
        </w:rPr>
        <w:t>билим берүүнү өнүктүрүү концепциясынын негизи – жалпы адамзаттык дөөлөттөр жана улуттук приоритеттер болууга тийиш. Окуучуларды тарбиялоо процесси балдарда мекенге сүйүүнү, көтөрүмдүү жүрүм-турумду, өз өлкөсүнүн элинин маданий жана тарыхый баалуулуктарын билүүнү үйрөтөт ж.б.</w:t>
      </w:r>
    </w:p>
    <w:p w:rsidR="00D93BC9" w:rsidRPr="001C1C6B" w:rsidRDefault="000D7C69" w:rsidP="00A256C5">
      <w:pPr>
        <w:ind w:firstLine="567"/>
        <w:rPr>
          <w:bCs/>
          <w:lang w:val="ky-KG"/>
        </w:rPr>
      </w:pPr>
      <w:r>
        <w:rPr>
          <w:bCs/>
          <w:lang w:val="ky-KG"/>
        </w:rPr>
        <w:t>5</w:t>
      </w:r>
      <w:r w:rsidR="00D93BC9" w:rsidRPr="001C1C6B">
        <w:rPr>
          <w:bCs/>
          <w:lang w:val="ky-KG"/>
        </w:rPr>
        <w:t xml:space="preserve">.2.17. Мектепке чейинки билим берүүчү уюмдарда (бала бакчаларда) кыргыз тилин үйрөтүүчү </w:t>
      </w:r>
      <w:r w:rsidR="00D93BC9" w:rsidRPr="001C1C6B">
        <w:rPr>
          <w:rFonts w:eastAsia="Times New Roman"/>
          <w:bCs/>
          <w:lang w:val="ky-KG" w:eastAsia="ru-RU"/>
        </w:rPr>
        <w:t>чөйрө</w:t>
      </w:r>
      <w:r w:rsidR="00D93BC9" w:rsidRPr="001C1C6B">
        <w:rPr>
          <w:bCs/>
          <w:lang w:val="ky-KG"/>
        </w:rPr>
        <w:t xml:space="preserve"> түзүлөт жана окутуунун баардык деңгээлдеринде (бала бакча, мектеп, жож ж.б.) кыргыз тилине үйрөтүү технологиясын жакшыртууга контроль камсыздалат (англис тилине үйрөтүү методикасы сыяктуу).</w:t>
      </w:r>
    </w:p>
    <w:p w:rsidR="00D93BC9" w:rsidRPr="001C1C6B" w:rsidRDefault="000D7C69" w:rsidP="00A256C5">
      <w:pPr>
        <w:ind w:firstLine="567"/>
        <w:rPr>
          <w:bCs/>
          <w:lang w:val="ky-KG"/>
        </w:rPr>
      </w:pPr>
      <w:r>
        <w:rPr>
          <w:bCs/>
          <w:lang w:val="ky-KG"/>
        </w:rPr>
        <w:t>5</w:t>
      </w:r>
      <w:r w:rsidR="00D93BC9" w:rsidRPr="001C1C6B">
        <w:rPr>
          <w:bCs/>
          <w:lang w:val="ky-KG"/>
        </w:rPr>
        <w:t>.2.18. Жеке өнөктөрдү тартуу жолу менен Бишкек жана Ош шш. эртелеп киришүү борборлору жана райондук борборлор менен шаарларда эртелеп өнүктүрүү борборлору ачылат. Мектепке чейинки билим берүүнүн базалык окуу программаларын, окуу-методикалык комплекстерин жаңылоо маселеси зарыл болууда.</w:t>
      </w:r>
    </w:p>
    <w:p w:rsidR="00D93BC9" w:rsidRPr="001C1C6B" w:rsidRDefault="000D7C69" w:rsidP="00A256C5">
      <w:pPr>
        <w:ind w:firstLine="567"/>
        <w:rPr>
          <w:lang w:val="ky-KG"/>
        </w:rPr>
      </w:pPr>
      <w:r>
        <w:rPr>
          <w:lang w:val="ky-KG"/>
        </w:rPr>
        <w:t>5</w:t>
      </w:r>
      <w:r w:rsidR="00D93BC9" w:rsidRPr="001C1C6B">
        <w:rPr>
          <w:lang w:val="ky-KG"/>
        </w:rPr>
        <w:t>.2.19. Баштапкы жана орто кесиптик билим берүүнү комплекстүү реформалоо системалуу башкарууга өтүүгө, сапатты камсыздоонун жаңы стандарттарын иштеп чыгууга, улуттук квалификация системасын иштеп чыгууга жана дуалдык окутууну киргизүүгө мүмкүндүк берет.</w:t>
      </w:r>
    </w:p>
    <w:p w:rsidR="00D93BC9" w:rsidRPr="001C1C6B" w:rsidRDefault="000D7C69" w:rsidP="00A256C5">
      <w:pPr>
        <w:ind w:firstLine="567"/>
        <w:rPr>
          <w:lang w:val="ky-KG"/>
        </w:rPr>
      </w:pPr>
      <w:r>
        <w:rPr>
          <w:lang w:val="ky-KG"/>
        </w:rPr>
        <w:t>5</w:t>
      </w:r>
      <w:r w:rsidR="00D93BC9" w:rsidRPr="001C1C6B">
        <w:rPr>
          <w:lang w:val="ky-KG"/>
        </w:rPr>
        <w:t>.2.20. Жождордун чектелген тобун керектүү багыттарда (мисалы, медицина, илимий-техникалык дисциплиналар) региондук адистештирүү принциби боюнча өнүктүрүү менен эл аралык таанууга жетишүү үчүн мамлекеттин ресурстарын бириктирүү. Кыргызстанда региондук жана дүйнөлүк маанидеги окутуучу борборду өнүктүрүү үчүн шарттарды түзүү зарыл.</w:t>
      </w:r>
    </w:p>
    <w:p w:rsidR="00D93BC9" w:rsidRPr="001C1C6B" w:rsidRDefault="000D7C69" w:rsidP="00A256C5">
      <w:pPr>
        <w:ind w:firstLine="567"/>
        <w:rPr>
          <w:lang w:val="ky-KG"/>
        </w:rPr>
      </w:pPr>
      <w:r>
        <w:rPr>
          <w:lang w:val="ky-KG"/>
        </w:rPr>
        <w:t>5</w:t>
      </w:r>
      <w:r w:rsidR="00D93BC9" w:rsidRPr="001C1C6B">
        <w:rPr>
          <w:lang w:val="ky-KG"/>
        </w:rPr>
        <w:t>.2.21. Секторун натыйжалуулугун баалоо өркүндөтүлөт, мунун ичинде мектептик билим берүүнүн PISA эл аралык рейтингине катышуу аркылуу да өркүндөтүлөт (15тен кем эмес позиция жакшырат).</w:t>
      </w:r>
    </w:p>
    <w:p w:rsidR="00D93BC9" w:rsidRPr="001C1C6B" w:rsidRDefault="000D7C69" w:rsidP="00A256C5">
      <w:pPr>
        <w:ind w:firstLine="567"/>
        <w:rPr>
          <w:lang w:val="ky-KG"/>
        </w:rPr>
      </w:pPr>
      <w:r>
        <w:rPr>
          <w:lang w:val="ky-KG"/>
        </w:rPr>
        <w:t>5</w:t>
      </w:r>
      <w:r w:rsidR="00D93BC9" w:rsidRPr="001C1C6B">
        <w:rPr>
          <w:lang w:val="ky-KG"/>
        </w:rPr>
        <w:t>.2.22. Кесиптик билим берүүдө жергиликтүү, эл аралык рынок жана иш берүүчүлөр менен байланышты чыңдоого багытталган чараларды тездетип ишке ашыруу, муктаждыктарды тереңдетип иликтөө жана милдеттүү стажировка болжолдонууда.</w:t>
      </w:r>
    </w:p>
    <w:p w:rsidR="00D93BC9" w:rsidRPr="001C1C6B" w:rsidRDefault="000D7C69" w:rsidP="00A256C5">
      <w:pPr>
        <w:ind w:firstLine="567"/>
        <w:rPr>
          <w:lang w:val="ky-KG"/>
        </w:rPr>
      </w:pPr>
      <w:r>
        <w:rPr>
          <w:lang w:val="ky-KG"/>
        </w:rPr>
        <w:t>5</w:t>
      </w:r>
      <w:r w:rsidR="00D93BC9" w:rsidRPr="001C1C6B">
        <w:rPr>
          <w:lang w:val="ky-KG"/>
        </w:rPr>
        <w:t>.2.23. Билим берүү чөйрөсүн мамлекеттик жөнгө салууда жеке секторду өнүктүрүүдөгү ченемдик бөгөттөрдү, ошондой эле мамлекеттик жана жеке мекемелердин ортосундагы лицензиялоодогу болуп жаткан дисбалансты баалоо жана жоюу зарыл.</w:t>
      </w:r>
    </w:p>
    <w:p w:rsidR="00D93BC9" w:rsidRPr="001C1C6B" w:rsidRDefault="000D7C69" w:rsidP="00A256C5">
      <w:pPr>
        <w:ind w:firstLine="567"/>
        <w:rPr>
          <w:lang w:val="ky-KG"/>
        </w:rPr>
      </w:pPr>
      <w:r>
        <w:rPr>
          <w:lang w:val="ky-KG"/>
        </w:rPr>
        <w:t>5</w:t>
      </w:r>
      <w:r w:rsidR="00D93BC9" w:rsidRPr="001C1C6B">
        <w:rPr>
          <w:lang w:val="ky-KG"/>
        </w:rPr>
        <w:t>.2.24. Илим чөйрөсүндө колдонмо изилдөөлөргө кайра багыт алуу, илим-изилдөө ишинин салымын жакшыртып өлчөө, чыгымдардын натыйжалуулугун баалоо жана эл аралык деңгээлде таанылган методикаларды пайдалануу менен жетишкендиктерди ырастоо талап кылынат.</w:t>
      </w:r>
    </w:p>
    <w:p w:rsidR="00D93BC9" w:rsidRPr="001C1C6B" w:rsidRDefault="000D7C69" w:rsidP="00A256C5">
      <w:pPr>
        <w:ind w:firstLine="567"/>
        <w:rPr>
          <w:lang w:val="ky-KG"/>
        </w:rPr>
      </w:pPr>
      <w:r>
        <w:rPr>
          <w:lang w:val="ky-KG"/>
        </w:rPr>
        <w:lastRenderedPageBreak/>
        <w:t>5</w:t>
      </w:r>
      <w:r w:rsidR="00D93BC9" w:rsidRPr="001C1C6B">
        <w:rPr>
          <w:lang w:val="ky-KG"/>
        </w:rPr>
        <w:t>.2.25. Илимди илимий даражаларды эл аралык талаптарга ылайык келтирүү, илимий изилдөөлөрдү өлкөнүн социалдык-экономикалык приоритеттерине ылайык жүргүзүү, илимдин жетишкендиктерин практикада колдонуу менен өнүктүрүүгө болот. Тийиштүү илимий тармактар өлкөнүн экономикалык приоритеттерин эске алуу менен өнүктүрүлөт.</w:t>
      </w:r>
    </w:p>
    <w:p w:rsidR="00D93BC9" w:rsidRPr="001C1C6B" w:rsidRDefault="00D93BC9" w:rsidP="00A256C5">
      <w:pPr>
        <w:ind w:firstLine="567"/>
        <w:rPr>
          <w:lang w:val="ky-KG"/>
        </w:rPr>
      </w:pPr>
    </w:p>
    <w:p w:rsidR="00D93BC9" w:rsidRPr="001C1C6B" w:rsidRDefault="000D7C69" w:rsidP="00A256C5">
      <w:pPr>
        <w:pStyle w:val="3"/>
        <w:ind w:firstLine="709"/>
        <w:rPr>
          <w:rFonts w:ascii="Times New Roman" w:hAnsi="Times New Roman" w:cs="Times New Roman"/>
          <w:color w:val="auto"/>
          <w:lang w:val="ky-KG"/>
        </w:rPr>
      </w:pPr>
      <w:bookmarkStart w:id="77" w:name="_Toc515561248"/>
      <w:r>
        <w:rPr>
          <w:rFonts w:ascii="Times New Roman" w:hAnsi="Times New Roman" w:cs="Times New Roman"/>
          <w:color w:val="auto"/>
          <w:lang w:val="ky-KG"/>
        </w:rPr>
        <w:t>5</w:t>
      </w:r>
      <w:r w:rsidR="00D93BC9" w:rsidRPr="001C1C6B">
        <w:rPr>
          <w:rFonts w:ascii="Times New Roman" w:hAnsi="Times New Roman" w:cs="Times New Roman"/>
          <w:color w:val="auto"/>
          <w:lang w:val="ky-KG"/>
        </w:rPr>
        <w:t>.3. Саламаттык сактоо Кыргызстандын өлкөлүк артыкчылыгынын негизи катары</w:t>
      </w:r>
      <w:bookmarkEnd w:id="77"/>
    </w:p>
    <w:p w:rsidR="00D93BC9" w:rsidRPr="001C1C6B" w:rsidRDefault="00D93BC9" w:rsidP="00A256C5">
      <w:pPr>
        <w:ind w:firstLine="709"/>
        <w:rPr>
          <w:lang w:val="ky-KG"/>
        </w:rPr>
      </w:pPr>
    </w:p>
    <w:p w:rsidR="00D93BC9" w:rsidRPr="001C1C6B" w:rsidRDefault="00D93BC9" w:rsidP="00AB26B9">
      <w:pPr>
        <w:spacing w:before="120" w:after="120"/>
        <w:ind w:firstLine="709"/>
        <w:rPr>
          <w:b/>
          <w:i/>
          <w:lang w:val="ky-KG"/>
        </w:rPr>
      </w:pPr>
      <w:r w:rsidRPr="001C1C6B">
        <w:rPr>
          <w:b/>
          <w:i/>
          <w:lang w:val="ky-KG"/>
        </w:rPr>
        <w:t xml:space="preserve">Учурдагы абал </w:t>
      </w:r>
    </w:p>
    <w:p w:rsidR="00D93BC9" w:rsidRPr="001C1C6B" w:rsidRDefault="000D7C69" w:rsidP="00A256C5">
      <w:pPr>
        <w:ind w:firstLine="567"/>
        <w:rPr>
          <w:lang w:val="ky-KG"/>
        </w:rPr>
      </w:pPr>
      <w:r>
        <w:rPr>
          <w:lang w:val="ky-KG"/>
        </w:rPr>
        <w:t>5.3</w:t>
      </w:r>
      <w:r w:rsidR="00D93BC9" w:rsidRPr="001C1C6B">
        <w:rPr>
          <w:lang w:val="ky-KG"/>
        </w:rPr>
        <w:t>.1. Кыргызстан ден соолукту сактоого мамлекеттик бюджеттин кыйла үлүшүн бөлөт жана калктын саламаттыгынын негизги көрсөткүчтөрүнө көңүл буруу менен медициналык кызмат көрсөтүүлөрдүн сапатын, жеткиликтүүлүгүн максатка багыттуу жакшыртууда. Саламаттык сактоону реформалоонун 2012-2018-жылдарга карата «Ден соолук» улуттук комплекстүү программасын ишке ашыруу айрым багыттарда жардам көрсөтүүнүн көрсөткүчтөрүн жакшыртууга жана жүрөк-кан тамыр ооруларынан өлүмгө учуроону, энелердин, ымыркайлардын жана балдардын өлүмгө учурашын, ошондой эле ВИЧ жана кургак учук менен ооруп калууну азайтууга өбөлгө болууда.</w:t>
      </w:r>
    </w:p>
    <w:p w:rsidR="00D93BC9" w:rsidRPr="001C1C6B" w:rsidRDefault="000D7C69" w:rsidP="00A256C5">
      <w:pPr>
        <w:ind w:firstLine="567"/>
        <w:rPr>
          <w:lang w:val="ky-KG"/>
        </w:rPr>
      </w:pPr>
      <w:r>
        <w:rPr>
          <w:lang w:val="ky-KG"/>
        </w:rPr>
        <w:t>5.3</w:t>
      </w:r>
      <w:r w:rsidR="00D93BC9" w:rsidRPr="001C1C6B">
        <w:rPr>
          <w:lang w:val="ky-KG"/>
        </w:rPr>
        <w:t>.2. 2014-жылдан тартып 2020-жылга чейин Кыргыз Республикасынын калкынын ден соолугун сактоо жана чыңдоо стратегиясы («Ден соолук - 2020») ишке ашырылууда. Стратегия «Ден соолук» программасында аныкталган негизги артыкчылыктуу тармактарды чыңдоого жана аларга колдоо көрсөтүүгө, ошондой эле секторлор аралык кызматташтыкты күчөтүүгө багытталган. Ошондой эле Стратегиянын алкагында саламаттык сактоонун кызмат көрсөтүүлөрүнө калктын жалпы жеткиликтүүлүгүн камсыз кылууга, калктын социалдык жактан аялуу топторунун (жашы жете электер, улгайган адамдар, ден соолугунун мүмкүнчүлүктөрү чектелген адамдар жана башкалар) муктаждыктарын канааттандырууга жана калктын саламаттыгын сактоо жана чыңдоо маселелерине башка секторлорду тартууга багытталган иштер аткарылууда.</w:t>
      </w:r>
    </w:p>
    <w:p w:rsidR="00D93BC9" w:rsidRPr="001C1C6B" w:rsidRDefault="000D7C69" w:rsidP="00A256C5">
      <w:pPr>
        <w:ind w:firstLine="567"/>
        <w:rPr>
          <w:lang w:val="ky-KG"/>
        </w:rPr>
      </w:pPr>
      <w:r>
        <w:rPr>
          <w:lang w:val="ky-KG"/>
        </w:rPr>
        <w:t>5.3</w:t>
      </w:r>
      <w:r w:rsidR="00D93BC9" w:rsidRPr="001C1C6B">
        <w:rPr>
          <w:lang w:val="ky-KG"/>
        </w:rPr>
        <w:t xml:space="preserve">.3. Кыргыз Республикасынын жарандарын медициналык-санитардык жардам менен камсыз кылуу боюнча мамлекеттик кепилдиктер программасы анын зарыл көлөмдөрүнө ылайык медициналык жардамды көрсөтүүгө мамлекеттик финансылык каражаттарды пландаштыруунун жана бөлүштүрүүнүн негизги механизми болуп саналат. Базалык медициналык кызмат көрсөтүүлөрдүн жана лабораториялык изилдөөлөрдүн жеткиликтүүлүгүн жогорулатуу, ошондой эле медициналык жардамды акысыз жана жеңилдетилген негизде алуучу калктын категорияларынын санынын оптималдаштыруу жагынан </w:t>
      </w:r>
      <w:r w:rsidR="00D93BC9" w:rsidRPr="001C1C6B">
        <w:rPr>
          <w:lang w:val="ky-KG"/>
        </w:rPr>
        <w:lastRenderedPageBreak/>
        <w:t>Мамлекеттик кепилдиктер программасын өркүндөтүү боюнча иш улантылат.</w:t>
      </w:r>
    </w:p>
    <w:p w:rsidR="00D93BC9" w:rsidRPr="001C1C6B" w:rsidRDefault="000D7C69" w:rsidP="00A256C5">
      <w:pPr>
        <w:ind w:firstLine="567"/>
        <w:rPr>
          <w:lang w:val="ky-KG"/>
        </w:rPr>
      </w:pPr>
      <w:r>
        <w:rPr>
          <w:lang w:val="ky-KG"/>
        </w:rPr>
        <w:t>5.3</w:t>
      </w:r>
      <w:r w:rsidR="00D93BC9" w:rsidRPr="001C1C6B">
        <w:rPr>
          <w:lang w:val="ky-KG"/>
        </w:rPr>
        <w:t>.4. Саламаттык сактоо чөйрөсүндөгү ушул жана башка күч-аракеттерге карабастан Кыргызстандыктардын ден соолугу жана бакыбаттыгы алгылыксыз жогорку опурталдарга дуушарланууда, анын ичинде кадрдык жана ресурстук камсыз кылуунун жетишсиздигинин айынан алгачкы жардам тармагынын сапатынын жана географиялык бөлүштүрүлүшүнүн бирдей эместигинен, сапаттуу дары препараттарга жетиликтүүлүктүн чектелүү болушунан, медициналык инфраструктуранын жалпы деңгээлинин төмөндүгүнөн адистешкен жана жогорку технологиялуу кызмат көрсөтүүлөрдүн айрым түрлөрүнүн өнүкпөгөндүгүнөн улам дуушарланууда. Пациенттер жана алардын жакындары бардык жерлерде адамдын базалык муктаждыктарын эсепке албаган татаал, натыйжасыз жана ашыкча процедураларга кабылууда. Ден соолукту чыңдоо жана коомдук саламаттык сактоо, медициналык кызмат көрсөтүүлөр үчүн формалдуу эмес төлөмдөрдүн көптүгү маселелерине жарандардын начар катышуусу да роль ойноодо.</w:t>
      </w:r>
    </w:p>
    <w:p w:rsidR="00D93BC9" w:rsidRPr="001C1C6B" w:rsidRDefault="000D7C69" w:rsidP="00A256C5">
      <w:pPr>
        <w:ind w:firstLine="567"/>
        <w:rPr>
          <w:lang w:val="ky-KG"/>
        </w:rPr>
      </w:pPr>
      <w:r>
        <w:rPr>
          <w:lang w:val="ky-KG"/>
        </w:rPr>
        <w:t>5.3</w:t>
      </w:r>
      <w:r w:rsidR="00D93BC9" w:rsidRPr="001C1C6B">
        <w:rPr>
          <w:lang w:val="ky-KG"/>
        </w:rPr>
        <w:t>.5. Саламаттык сактоого чыгымдардын жүгүнүн бюджеттик каржылоонун реалдуу мүмкүнчүлүктөрүнө шайкеш келбегендиги, медициналык камсыздандыруу тутумунун начар өнүккөндүгү, ден соолукту коргоого жеке секторду тартуунун начардыгы, медициналык персоналдын эмгегине акы төлөөнүн жол берилгис төмөн деңгээли, медициналык адистерди даярдоонун мамлекеттик программасынын жана сектордун учурдагы шарттарынын ортосундагы ажырым, ошондой эле инфраструктуранын кыйла эскиргендиги саламаттыкты сактоодогу негизги тоскоолдуктардан болууда.</w:t>
      </w:r>
    </w:p>
    <w:p w:rsidR="00AB26B9" w:rsidRDefault="00AB26B9" w:rsidP="00A256C5">
      <w:pPr>
        <w:spacing w:before="120" w:after="120"/>
        <w:ind w:firstLine="567"/>
        <w:rPr>
          <w:b/>
          <w:i/>
          <w:lang w:val="ky-KG"/>
        </w:rPr>
      </w:pPr>
    </w:p>
    <w:p w:rsidR="00D93BC9" w:rsidRPr="001C1C6B" w:rsidRDefault="00D93BC9" w:rsidP="00A256C5">
      <w:pPr>
        <w:spacing w:before="120" w:after="120"/>
        <w:ind w:firstLine="567"/>
        <w:rPr>
          <w:b/>
          <w:i/>
          <w:lang w:val="ky-KG"/>
        </w:rPr>
      </w:pPr>
      <w:r w:rsidRPr="001C1C6B">
        <w:rPr>
          <w:b/>
          <w:i/>
          <w:lang w:val="ky-KG"/>
        </w:rPr>
        <w:t>Максат жана көз караш</w:t>
      </w:r>
    </w:p>
    <w:p w:rsidR="00D93BC9" w:rsidRPr="001C1C6B" w:rsidRDefault="000D7C69" w:rsidP="00A256C5">
      <w:pPr>
        <w:ind w:firstLine="567"/>
        <w:rPr>
          <w:lang w:val="ky-KG"/>
        </w:rPr>
      </w:pPr>
      <w:r>
        <w:rPr>
          <w:lang w:val="ky-KG"/>
        </w:rPr>
        <w:t>5.3</w:t>
      </w:r>
      <w:r w:rsidR="00D93BC9" w:rsidRPr="001C1C6B">
        <w:rPr>
          <w:lang w:val="ky-KG"/>
        </w:rPr>
        <w:t xml:space="preserve">.6. Максат – баардык Кыргызстандыктар үчүн өмүрдүк узактыгына жана сапатына байкаларлык жана өлчөнүүчү таасир этүү менен саламаттык сактоону Кыргызстандын өлкөлүк атаандаштык артыкчылыгы кылуу. Жарандар жана пациенттер аркылуу коом ден соолукту сактоо жана чыңдоо артыкчылыктарын калыптандырууга жигердүү катышат жана улуттун саламаттыгы үчүн өзүнүн жоопкерчилик үлүшүн так аныктайт. Ден соолукту сактоо маселесинде адамдын жашоо-тиричилигинин бардык чөйрөсүндө ден соолук үчүн коркунучтан коопсуздукту жана корголууну башкы артыкчылык катары караган секторлор аралык мамиле бекемделген. Ооруларды профилактикалоо жана  алдын алуу чыгымдарды азайтууга жана негизги көрсөткүчтөрдү жакшыртууга мүмкүндүк берүүчү маанилүү принцип болуп калууда. Кыргыз Республикасынын коомдук саламаттык сактоо жана коомдук саламаттык сактоо кызматтарын </w:t>
      </w:r>
      <w:r w:rsidR="00D93BC9" w:rsidRPr="001C1C6B">
        <w:rPr>
          <w:spacing w:val="-4"/>
          <w:kern w:val="2"/>
          <w:lang w:val="ky-KG"/>
        </w:rPr>
        <w:t>көрсөтүү</w:t>
      </w:r>
      <w:r w:rsidR="00D93BC9" w:rsidRPr="001C1C6B">
        <w:rPr>
          <w:lang w:val="ky-KG"/>
        </w:rPr>
        <w:t xml:space="preserve"> тармагы жаңыланат, модернизацияланат жана компетенттүү адамдык потенциал менен камсыздалат. Коомдук саламаттык сактоо кызматын </w:t>
      </w:r>
      <w:r w:rsidR="00D93BC9" w:rsidRPr="001C1C6B">
        <w:rPr>
          <w:lang w:val="ky-KG"/>
        </w:rPr>
        <w:lastRenderedPageBreak/>
        <w:t xml:space="preserve">модернизациялоо баардык кызыкдар тараптардын жана өнөктөрдүн биргелешкен жана активдүү колдоосу менен экономикалык жактан натыйжалуу жана иштиктүү тейлөөгө багытталат. Оорулардын алдын алуу, элдин саламаттыгын сактоо жана чыңдоо боюнча мониторингдөө ишиндеги функцияларды так бөлүштүрүү негизги шарт болмокчу. </w:t>
      </w:r>
    </w:p>
    <w:p w:rsidR="00D93BC9" w:rsidRPr="001C1C6B" w:rsidRDefault="000D7C69" w:rsidP="00A256C5">
      <w:pPr>
        <w:ind w:firstLine="567"/>
        <w:rPr>
          <w:lang w:val="ky-KG"/>
        </w:rPr>
      </w:pPr>
      <w:r>
        <w:rPr>
          <w:lang w:val="ky-KG"/>
        </w:rPr>
        <w:t>5.3</w:t>
      </w:r>
      <w:r w:rsidR="00D93BC9" w:rsidRPr="001C1C6B">
        <w:rPr>
          <w:lang w:val="ky-KG"/>
        </w:rPr>
        <w:t xml:space="preserve">.7. Элдин муктаждыктарынын, активдүү катышуусунун жана жоопкерчилигинин негизинде саламаттык сактоо сактоо кызматтарын пландоонун, уюштуруунун, тейлөөнүн, сапатын баалоонун жана коопсуздугунун, натыйжалуулугунун отчеттуу системасы түзүлөт. Кыргыз Республикасынын Саламаттык сактоо министрлигинин саламаттык сактоо кызматтарын пландоону жана </w:t>
      </w:r>
      <w:r w:rsidR="00D93BC9" w:rsidRPr="001C1C6B">
        <w:rPr>
          <w:spacing w:val="-4"/>
          <w:kern w:val="2"/>
          <w:lang w:val="ky-KG"/>
        </w:rPr>
        <w:t>көрсөтүүнү</w:t>
      </w:r>
      <w:r w:rsidR="00D93BC9" w:rsidRPr="001C1C6B">
        <w:rPr>
          <w:lang w:val="ky-KG"/>
        </w:rPr>
        <w:t xml:space="preserve"> жөнгө салуудагы ролу күчтөндүрүлөт. Кыргыз Республикасынын Өкмөтүнө караштуу Милдеттүү медициналык камсыздандыруу фонду саламаттык сактоодо мамлекет тарабынан кепилденген сапаттуу кызмат </w:t>
      </w:r>
      <w:r w:rsidR="00D93BC9" w:rsidRPr="001C1C6B">
        <w:rPr>
          <w:spacing w:val="-4"/>
          <w:kern w:val="2"/>
          <w:lang w:val="ky-KG"/>
        </w:rPr>
        <w:t>көрсөтүү</w:t>
      </w:r>
      <w:r w:rsidR="00D93BC9" w:rsidRPr="001C1C6B">
        <w:rPr>
          <w:lang w:val="ky-KG"/>
        </w:rPr>
        <w:t xml:space="preserve">лөрдү стратегиялык сатып алууну ишке ашырат. Жеке сектор мамлекеттик кызмат </w:t>
      </w:r>
      <w:r w:rsidR="00D93BC9" w:rsidRPr="001C1C6B">
        <w:rPr>
          <w:spacing w:val="-4"/>
          <w:kern w:val="2"/>
          <w:lang w:val="ky-KG"/>
        </w:rPr>
        <w:t>көрсөтүү</w:t>
      </w:r>
      <w:r w:rsidR="00D93BC9" w:rsidRPr="001C1C6B">
        <w:rPr>
          <w:lang w:val="ky-KG"/>
        </w:rPr>
        <w:t>чүлөргө татыктуу атаандаш болот, Өкмөт болсо мамлекеттик-жеке долбоорлордун узак мөөнөткө иштешин камсыздайт. Саламаттык сактоо системасында врачтар жана медперсонал татыктуу эмгек акы алышы жана формалдуу эмес төлөмдөр мотивация же жашоо каражаты катары өткөн чакка кетиши үчүн каржылоо принциптерин жана механизмдерин реформалоо аркылуу туруктуу ресурстук камсыздоого жетишүү зарыл. Коомдук саламаттык сактоону өнүктүрүү менен катар саламаттык сактоо секторунда бардык деңгээлдерде (пациенттерди тейлөө, сатып алуулар) коррупциянын көрүнүштөрүн таасирдүү түрдө жоюу жана алдыга коюлган милдеттерди аткаруу үчүн отчеттуулукту жакшыртуу зарыл. Алгачкы медициналык жардамды адилеттүү бөлүштүрүү, бардык жерде анын сапаты жана эң аяр топтор үчүн жеткиликтүүлүгү камсыз кылынууга тийиш.</w:t>
      </w:r>
    </w:p>
    <w:p w:rsidR="00D93BC9" w:rsidRPr="001C1C6B" w:rsidRDefault="000D7C69" w:rsidP="00A256C5">
      <w:pPr>
        <w:ind w:firstLine="567"/>
        <w:rPr>
          <w:lang w:val="ky-KG"/>
        </w:rPr>
      </w:pPr>
      <w:r>
        <w:rPr>
          <w:lang w:val="ky-KG"/>
        </w:rPr>
        <w:t>5.3</w:t>
      </w:r>
      <w:r w:rsidR="00D93BC9" w:rsidRPr="001C1C6B">
        <w:rPr>
          <w:lang w:val="ky-KG"/>
        </w:rPr>
        <w:t xml:space="preserve">.8. Катаал оптималдаштыруу, натыйжаларды өлчөө, отчеттуулук жана натыйжалуулукту жогорулатуу аркылуу чектелүү каражаттар артыкчылыктуу тартипте өтө маанилүү жана корголгон чөйрөлөргө келип түшөт. Сектордо технологиялык дивидендди толук өздөштүрүүгө жетишилүүгө тийиш (чыгымдардын натыйжалуулугун жана сапатты жогорулатуу, административдик тариздөөгө жана башкаларга кезектерди, убакытты кыскартуу). Саламаттык сактоо уюмдарынын инфраструктурасын жакшыртуу жана модернизациялоо, жакынкы 5 жылда онкологиялык, жүрөк-кан тамыр ооруларынан, туберкулездон өлүмгө учуроону азайтуу, ошондой эле балдардын жана энелердин өлүмүн азайтуу үчүн медициналык кызматтарды </w:t>
      </w:r>
      <w:r w:rsidR="00D93BC9" w:rsidRPr="001C1C6B">
        <w:rPr>
          <w:spacing w:val="-4"/>
          <w:kern w:val="2"/>
          <w:lang w:val="ky-KG"/>
        </w:rPr>
        <w:t>көрсөтүү</w:t>
      </w:r>
      <w:r w:rsidR="00D93BC9" w:rsidRPr="001C1C6B">
        <w:rPr>
          <w:lang w:val="ky-KG"/>
        </w:rPr>
        <w:t xml:space="preserve">нүн мастер-планы даярдалат жана колдонууга киргизилет. Ал мастер-планга ооруканалар тармагын модернизациялоо, натыйжасы аз жана эскирген ооруканаларды реструктуралоо, оптималдаштыруу жана профилин өзгөртүү маселелери кирет. Саламаттык сактоо уюмдарын, лабораториялык-диагноздук кызматтарды жана медициналык тез жардам кызматын географиялык </w:t>
      </w:r>
      <w:r w:rsidR="00D93BC9" w:rsidRPr="001C1C6B">
        <w:rPr>
          <w:lang w:val="ky-KG"/>
        </w:rPr>
        <w:lastRenderedPageBreak/>
        <w:t xml:space="preserve">жайгаштыруу Кыргыз Республикасын региондук өнүктүрүүнүн концепциясында көрсөтүлгөн региондордогу келечектеги 20 өсүш чекитин (20 шаар) эске алуу менен ишке ашырылат. </w:t>
      </w:r>
    </w:p>
    <w:p w:rsidR="00D93BC9" w:rsidRPr="001C1C6B" w:rsidRDefault="00D93BC9" w:rsidP="00A256C5">
      <w:pPr>
        <w:spacing w:before="120" w:after="120"/>
        <w:ind w:firstLine="567"/>
        <w:rPr>
          <w:b/>
          <w:i/>
          <w:lang w:val="ky-KG"/>
        </w:rPr>
      </w:pPr>
      <w:r w:rsidRPr="001C1C6B">
        <w:rPr>
          <w:b/>
          <w:i/>
          <w:lang w:val="ky-KG"/>
        </w:rPr>
        <w:t>Биринчи кезектеги иштер</w:t>
      </w:r>
    </w:p>
    <w:p w:rsidR="00D93BC9" w:rsidRPr="001C1C6B" w:rsidRDefault="000D7C69" w:rsidP="00A256C5">
      <w:pPr>
        <w:ind w:firstLine="567"/>
        <w:rPr>
          <w:lang w:val="ky-KG"/>
        </w:rPr>
      </w:pPr>
      <w:r>
        <w:rPr>
          <w:lang w:val="ky-KG"/>
        </w:rPr>
        <w:t>5.3</w:t>
      </w:r>
      <w:r w:rsidR="00D93BC9" w:rsidRPr="001C1C6B">
        <w:rPr>
          <w:lang w:val="ky-KG"/>
        </w:rPr>
        <w:t>.9. «Ден соолук» программасынын жетишкендиктеринин жана сабактарынын негизинде учурдагы реформаларды тереңдетүү максатында жолун жолдоочулукту сактоо жана Туруктуу өнүгүүнүн максаттарын эске алып, өнүгүүнүн тутумдук бөгөттөрүнөн арылууга басым жасоо менен жаңы Өкмөттүн 2019-2030-жылдарга карата Элдин саламаттыгын сактоо жана саламаттык сактоо системасын өнүктүрүү программасы) иштелип чыгат. Саламаттык сактоону пландаштыруу, башкаруу, финансылоо системасын андан ары өркүндөтүү зарыл. Бул өзүнө эл аралык талаптардын негизинде калкка медициналык жардам көрсөтүүнүн ченемдеринин жана стандарттарынын улуттук системасын түзүүнү; бюджеттен тышкаркы ишти өркүндөтүүнү жана акы төлөтүп кызмат көрсөтүүнү мыйзамдык жөнгө салууну; медициналык кызматкерлердин ишинин сапатын жана жүгүн эске алуу менен аларга эмгек акы төлөө тутумун кайра кароону; медициналык жардамдын сапатын башкаруу системасын өнүктүрүүнү камтыйт.</w:t>
      </w:r>
    </w:p>
    <w:p w:rsidR="00D93BC9" w:rsidRPr="001C1C6B" w:rsidRDefault="000D7C69" w:rsidP="00A256C5">
      <w:pPr>
        <w:ind w:firstLine="567"/>
        <w:rPr>
          <w:lang w:val="ky-KG"/>
        </w:rPr>
      </w:pPr>
      <w:r>
        <w:rPr>
          <w:lang w:val="ky-KG"/>
        </w:rPr>
        <w:t>5.3</w:t>
      </w:r>
      <w:r w:rsidR="00D93BC9" w:rsidRPr="001C1C6B">
        <w:rPr>
          <w:lang w:val="ky-KG"/>
        </w:rPr>
        <w:t>.10. Тутумдук деңгээлде экономикалык жактан натыйжалуу заманбап технологияларды киргизүү аркылуу саламаттык сактоо тутумун өркүндөтүү жана модернизациялоо да талап кылынат; медициналык жардам көрсөтүүнүн бардык деңгээлдеринде медициналык кызмат көрсөтүү тутумун өркүндөтүү; жалпы практикадагы врачтын институтун өнүктүрүүгө басым жасоо менен алгачкы медициналык жардамды артыкчылыктуу өнүктүрүү; стационардык медициналык жардамды андан реструктуралоо жана амбулаториялык шарттарда ресурсту үнөмдөөчү уюштуруу технологияларын өнүктүрүү (күндүзгү стационарлар, амбулаториялык хирургия борборлору жана башкалар). Саламаттык сактоо чөйрөсүндө, атап айтканда, өлкөнүн региондорундагы фельдшердик-медициналык пункттарда модулдук курулуш жана жабдуу принциптерин иштеп чыгуу жана киргизүү зарыл.</w:t>
      </w:r>
    </w:p>
    <w:p w:rsidR="00D93BC9" w:rsidRPr="001C1C6B" w:rsidRDefault="000D7C69" w:rsidP="00A256C5">
      <w:pPr>
        <w:ind w:firstLine="567"/>
        <w:rPr>
          <w:lang w:val="ky-KG"/>
        </w:rPr>
      </w:pPr>
      <w:r>
        <w:rPr>
          <w:lang w:val="ky-KG"/>
        </w:rPr>
        <w:t>5.3</w:t>
      </w:r>
      <w:r w:rsidR="00D93BC9" w:rsidRPr="001C1C6B">
        <w:rPr>
          <w:lang w:val="ky-KG"/>
        </w:rPr>
        <w:t>.11. «Таза коом» программасын ишке ашыруунун алкагында 2020-жылга чейин электрондук саламаттык сактоонун учурдагы программасынын чегинде процесстерди, кызмат көрсөтүүлөрдү жана маалымат алмашууну, анын ичинде дистанциялык медицинаны тездетип «сан ариптештирүү» жана автоматташтыруу ишке ашырылат. Колдо болгон маалыматтардын жана жаңы маалыматтарды чогултуунун негизинде ресурстарды жана адамдык капиталды оптималдаштыруу мүмкүнчүлүгүн табууга, тейлөөнүн сапатын жакшыртууга жана күч келүүнүн бөлүштүрүүгө мүмкүндүк бере турган прикладдык аналитикалык инструменттер даярдалат жана ишке киргизилет.</w:t>
      </w:r>
    </w:p>
    <w:p w:rsidR="00D93BC9" w:rsidRPr="001C1C6B" w:rsidRDefault="000D7C69" w:rsidP="00A256C5">
      <w:pPr>
        <w:ind w:firstLine="567"/>
        <w:rPr>
          <w:lang w:val="ky-KG"/>
        </w:rPr>
      </w:pPr>
      <w:r>
        <w:rPr>
          <w:lang w:val="ky-KG"/>
        </w:rPr>
        <w:lastRenderedPageBreak/>
        <w:t>5.3</w:t>
      </w:r>
      <w:r w:rsidR="00D93BC9" w:rsidRPr="001C1C6B">
        <w:rPr>
          <w:lang w:val="ky-KG"/>
        </w:rPr>
        <w:t>.12. Ден соолукту сактоо жана чыңдоо боюнча калктын катышуусун, маалымдар болушун жана практикалык жөндөмдөрүн кеңейтүүчү коомдук саламаттык сактоонун алдын алуучу ыкмаларына, сергек жашоо ыңгайынын маданиятын илгерилетүүгө өзгөчө басым жасоо зарыл. Ар кандай ооруулардын тобокелдик факторлоруна каршы күрөшүүгө багытталган натыйжалуу чараларды иштеп чыгуу зарыл. Алкоголдуу жана тамеки продукциясына натыйжалуу салык салуунун этаптуу жана ырааттуу саясатын жүргүзүү. Темирдин жана йоддун жетишсиздик ооруларына каршы күрөшүүнүн таасирдүү өбөлгөсү катары – ун азыктарын пайдалуу витаминдер жана микроэлементтер менен байытуу методдорун жигердүү таратуу.</w:t>
      </w:r>
    </w:p>
    <w:p w:rsidR="00D93BC9" w:rsidRPr="001C1C6B" w:rsidRDefault="000D7C69" w:rsidP="00A256C5">
      <w:pPr>
        <w:ind w:firstLine="567"/>
        <w:rPr>
          <w:lang w:val="ky-KG"/>
        </w:rPr>
      </w:pPr>
      <w:r>
        <w:rPr>
          <w:lang w:val="ky-KG"/>
        </w:rPr>
        <w:t>5.3</w:t>
      </w:r>
      <w:r w:rsidR="00D93BC9" w:rsidRPr="001C1C6B">
        <w:rPr>
          <w:lang w:val="ky-KG"/>
        </w:rPr>
        <w:t xml:space="preserve">.13. Сапаттуу жана коопсуз дары каражаттар жана медициналык багыттагы буюмдар менен камсыз кылуу өзүнчө приоритет болууга тийиш. Бүткүл өлкө боюнча кызмат көрсөтүүлөрдүн (медициналык тейлөөнүн алгачкы деңгээли, дары каражаттар) жеткиликтүүлүгүнө жана сапатына багытталган иш-чарлардын пакетин иштеп чыгуу керек. Алгачкы медициналык-санитардык жардам </w:t>
      </w:r>
      <w:r w:rsidR="00D93BC9" w:rsidRPr="001C1C6B">
        <w:rPr>
          <w:spacing w:val="-4"/>
          <w:kern w:val="2"/>
          <w:lang w:val="ky-KG"/>
        </w:rPr>
        <w:t xml:space="preserve">көрсөтүүнүн күчтүү, толугу менен өзгөртүлгөн, көп таралган абалдарды, ооруларды башкарууга жарактуу жана иштөө убактысы, жарандардын, пациенттердин кайрылуусу, телефондон консультация алуусу үчүн жеңил, телемедицинаны өнүктүрүүнү жана керектүү иш билгилиги бар кадрлардын болуусун камсыздоочу </w:t>
      </w:r>
      <w:r w:rsidR="00D93BC9" w:rsidRPr="001C1C6B">
        <w:rPr>
          <w:lang w:val="ky-KG"/>
        </w:rPr>
        <w:t>системасы курулат.</w:t>
      </w:r>
    </w:p>
    <w:p w:rsidR="00D93BC9" w:rsidRPr="001C1C6B" w:rsidRDefault="000D7C69" w:rsidP="00A256C5">
      <w:pPr>
        <w:ind w:firstLine="567"/>
        <w:rPr>
          <w:lang w:val="ky-KG"/>
        </w:rPr>
      </w:pPr>
      <w:r>
        <w:rPr>
          <w:lang w:val="ky-KG"/>
        </w:rPr>
        <w:t>5.3</w:t>
      </w:r>
      <w:r w:rsidR="00D93BC9" w:rsidRPr="001C1C6B">
        <w:rPr>
          <w:lang w:val="ky-KG"/>
        </w:rPr>
        <w:t>.14. Пациенттердин жана башка пайдалануучулардын, анын ичинде тейлөөчүлөрдүн жана өнөктөрдүн канааттануу деңгээлин жогорулатуу үчүн медициналык жардамдын клиентке багытталышын, даяр турушун жана «адамкерчилигин» баалоо системасы иштелип чыгат жана киргизилет. Региондорду өнүктүрүү концепциясынын алкагында региондордо, атап айтканда, таяныч шаарларда (өсүш орундарында) кызмат көрсөтүүнүн кеңири спектрин артыкчылыктуу өнүктүрүүнү камсыздоо зарыл.</w:t>
      </w:r>
    </w:p>
    <w:p w:rsidR="00D93BC9" w:rsidRPr="001C1C6B" w:rsidRDefault="000D7C69" w:rsidP="00A256C5">
      <w:pPr>
        <w:ind w:firstLine="567"/>
        <w:rPr>
          <w:lang w:val="ky-KG"/>
        </w:rPr>
      </w:pPr>
      <w:r>
        <w:rPr>
          <w:lang w:val="ky-KG"/>
        </w:rPr>
        <w:t>5.3</w:t>
      </w:r>
      <w:r w:rsidR="00D93BC9" w:rsidRPr="001C1C6B">
        <w:rPr>
          <w:lang w:val="ky-KG"/>
        </w:rPr>
        <w:t xml:space="preserve">.15. Медициналык жардамдын жогорку технологиялуу түрлөрүнө жеткиликтүүлүктү жакшыртууга багытталган республикалык деңгээлдеги стационар саламаттык сактоо уюмдарынын иши оптималдаштырылат. Жарандар дарылануу үчүн чет өлкөлөргө барып жаткан медициналык жардамдын өлкөдө алда канча көп талап кылынган, жеткиликтүү эмес же жеткиликтүүлүгү аз түрлөрүн биринчи кезекте аныктоо жана план ченемдүү ишке киргизүүзарыл,бул тийиштүү нормативдик инфраструктураны түзүү, мамлекеттик инвестициялар жана  мамлекеттик-жеке өнөктөштүк программалары аркылуу ишке ашырылат. Салык жеңилдиктеринин программасы, биргелешкен каржылоо жана лицензиялоодо инфраструктуралык ыкмадан кызмат көрсөтүүнүн сапатына жана коопсуздугуна өтүү менен саламаттык сактоого жеке сектордун катышуусун колдоо зарыл. Реабилитациялоо борборлорунун тармагын түзүү, медициналык туризмди өнүктүрүү үчүн өлкөнүн </w:t>
      </w:r>
      <w:r w:rsidR="00D93BC9" w:rsidRPr="001C1C6B">
        <w:rPr>
          <w:lang w:val="ky-KG"/>
        </w:rPr>
        <w:lastRenderedPageBreak/>
        <w:t>климаттык-географиялык шарттарынын атаандаштык үчүн артыкчылыктарын пайдалануу зарыл.</w:t>
      </w:r>
    </w:p>
    <w:p w:rsidR="00D93BC9" w:rsidRPr="001C1C6B" w:rsidRDefault="000D7C69" w:rsidP="00AB26B9">
      <w:pPr>
        <w:pStyle w:val="3"/>
        <w:spacing w:before="240"/>
        <w:ind w:firstLine="709"/>
        <w:rPr>
          <w:rFonts w:ascii="Times New Roman" w:hAnsi="Times New Roman" w:cs="Times New Roman"/>
          <w:color w:val="auto"/>
          <w:lang w:val="ky-KG"/>
        </w:rPr>
      </w:pPr>
      <w:bookmarkStart w:id="78" w:name="_Toc515561249"/>
      <w:r>
        <w:rPr>
          <w:rFonts w:ascii="Times New Roman" w:hAnsi="Times New Roman" w:cs="Times New Roman"/>
          <w:color w:val="auto"/>
          <w:lang w:val="ky-KG"/>
        </w:rPr>
        <w:t>5</w:t>
      </w:r>
      <w:r w:rsidR="00D93BC9" w:rsidRPr="001C1C6B">
        <w:rPr>
          <w:rFonts w:ascii="Times New Roman" w:hAnsi="Times New Roman" w:cs="Times New Roman"/>
          <w:color w:val="auto"/>
          <w:lang w:val="ky-KG"/>
        </w:rPr>
        <w:t>.4. Социалдык кызматтарды пайдалануучулардын жашоосун өзгөртүүчү туруктуу социалдык коргоо</w:t>
      </w:r>
      <w:bookmarkEnd w:id="78"/>
    </w:p>
    <w:p w:rsidR="00D93BC9" w:rsidRPr="001C1C6B" w:rsidRDefault="00D93BC9" w:rsidP="00A256C5">
      <w:pPr>
        <w:spacing w:before="120" w:after="120"/>
        <w:ind w:firstLine="567"/>
        <w:rPr>
          <w:b/>
          <w:i/>
          <w:lang w:val="ky-KG"/>
        </w:rPr>
      </w:pPr>
      <w:r w:rsidRPr="001C1C6B">
        <w:rPr>
          <w:b/>
          <w:i/>
          <w:lang w:val="ky-KG"/>
        </w:rPr>
        <w:t xml:space="preserve">Учурдагы абал </w:t>
      </w:r>
    </w:p>
    <w:p w:rsidR="00D93BC9" w:rsidRPr="001C1C6B" w:rsidRDefault="000D7C69" w:rsidP="00A256C5">
      <w:pPr>
        <w:ind w:firstLine="567"/>
        <w:rPr>
          <w:lang w:val="ky-KG"/>
        </w:rPr>
      </w:pPr>
      <w:r>
        <w:rPr>
          <w:lang w:val="ky-KG"/>
        </w:rPr>
        <w:t>5</w:t>
      </w:r>
      <w:r w:rsidR="00D93BC9" w:rsidRPr="001C1C6B">
        <w:rPr>
          <w:lang w:val="ky-KG"/>
        </w:rPr>
        <w:t xml:space="preserve">.4.1. Соңку жылдардын ичинде социалдык өнүктүрүү чөйрөсүндө ырааттуу өзгөртүүлөр болуп өттү, алар калктын аялуу категорияларынын социалдык корголушунун абалын жакшыртууга, социалдык төлөмдөрдүн деңгээлин көтөрүүгө, мамлекеттик социалдык заказды кеңейтүүгө жана кызмат көрсөтүүлөрдүн стандарттарын киргизүүгө мүмкүндүк берди. Бирок жардамдын жана социалдык жеңилдиктердин (мисалы, бийик тоолуу жерлердеги бардык тургундар үчүн кирешени эсепке албастан учурдагы жеңилдиктер) даректүүлүгү, формалдуу эмес сектордун, эмгек миграциясынын жогорку үлүшүнүн жана кирешелерди эсепке алууда алуучулардын реалдуу муктаждыктарын аныктоо, жашоо минимумун төлөөнүн шайкештиги жана кызмат көрсөтүүлөрдүн сапаты менен байланышкан бир катар көйгөйлөр чечилбеген бойдон калууда. Аз камсыз болгон үй-бүлөлөрдөгү балдар, ДМЧАлар жана улгайган курактагы адамдар артыкчылыктуу категориялар катары бөлүнгөн, бирок көпчүлүк учурда жетишсиз камтуу жана эл аралык деңгээлде алгылыксыз сапаттагы, тийиштүү деңгээлден төмөн жардамды алуусу улантууда. Мамлекет ден соолугунун мүмкүндүгү чектелген балдарга жана алардын үй-бүлөлөрүндөгү ДМЧАларга социалдык кызмат </w:t>
      </w:r>
      <w:r w:rsidR="00D93BC9" w:rsidRPr="001C1C6B">
        <w:rPr>
          <w:spacing w:val="-4"/>
          <w:kern w:val="2"/>
          <w:lang w:val="ky-KG"/>
        </w:rPr>
        <w:t>көрсөтүү</w:t>
      </w:r>
      <w:r w:rsidR="00D93BC9" w:rsidRPr="001C1C6B">
        <w:rPr>
          <w:lang w:val="ky-KG"/>
        </w:rPr>
        <w:t xml:space="preserve">чү адамдардын коомго маанилүү эмгегин тааныйт жана алардын эмгегин кызмат </w:t>
      </w:r>
      <w:r w:rsidR="00D93BC9" w:rsidRPr="001C1C6B">
        <w:rPr>
          <w:spacing w:val="-4"/>
          <w:kern w:val="2"/>
          <w:lang w:val="ky-KG"/>
        </w:rPr>
        <w:t>көрсөтүү</w:t>
      </w:r>
      <w:r w:rsidR="00D93BC9" w:rsidRPr="001C1C6B">
        <w:rPr>
          <w:lang w:val="ky-KG"/>
        </w:rPr>
        <w:t xml:space="preserve"> катары баалап акы төлөөнү жана медициналык, социалдык камсыздандыруу системасына киргизүүнү баштады. Ошондой эле БУУнун Майыптардын укуктары (ДМЧАлардын укуктары) жөнүндө конвенциясына кошулуу маселеси каралат. </w:t>
      </w:r>
    </w:p>
    <w:p w:rsidR="00D93BC9" w:rsidRPr="001C1C6B" w:rsidRDefault="000D7C69" w:rsidP="00A256C5">
      <w:pPr>
        <w:ind w:firstLine="567"/>
        <w:rPr>
          <w:lang w:val="ky-KG"/>
        </w:rPr>
      </w:pPr>
      <w:r>
        <w:rPr>
          <w:lang w:val="ky-KG"/>
        </w:rPr>
        <w:t>5</w:t>
      </w:r>
      <w:r w:rsidR="00D93BC9" w:rsidRPr="001C1C6B">
        <w:rPr>
          <w:lang w:val="ky-KG"/>
        </w:rPr>
        <w:t>.4.2. Сектордогу фундаменталдуу көйгөйлөрдүн ичинде – ресурстук камсыз кылуунун чектелүүлүгү, начар жана жетишсиз кадрлык потенциал, калктын кыйла бөлүгүндө жан бактылык адаттын сакталышы бар. Пенсиялык камсыздоодо болсо – пенсиялар улгайган адамдардын жакырланышын болтурбоочу негизги механизм катары кызмат кылат; изилдөөлөрдө үй-бүлөдө пенсионердин (пенсионерлердин) болушу үй-чарбанын жакырлануу опурталын азайтаары дайыма көрүнөт. Бирок пенсиялардын орточо өлчөмү аз жана пенсионердин жашоо минимумунан бир аз эле жогору. Ордун толтуруу коэффициенти 40% аз, бул кызматкерлердин айрым категорияларына эмгек акы аз төлөнөөрүнө, формалдуу эмес эмгектик мамилелерге байланыштуу.</w:t>
      </w:r>
    </w:p>
    <w:p w:rsidR="00D93BC9" w:rsidRPr="001C1C6B" w:rsidRDefault="00D93BC9" w:rsidP="00A256C5">
      <w:pPr>
        <w:ind w:firstLine="567"/>
        <w:rPr>
          <w:lang w:val="ky-KG"/>
        </w:rPr>
      </w:pPr>
      <w:r w:rsidRPr="001C1C6B">
        <w:rPr>
          <w:lang w:val="ky-KG"/>
        </w:rPr>
        <w:t xml:space="preserve">Пенсиялык системанын туруктуулугунун алдында турган опурталдар демографиялык шарт менен дагы (көптөгөн өнүккөн өлкөлөрдөгү сыяктуу), ошондой эле катталбаган эмгек жана чет өлкөлөргө эмгектик миграция менен дагы шартталган; тигиниси да, мунусу да пенсиялык </w:t>
      </w:r>
      <w:r w:rsidRPr="001C1C6B">
        <w:rPr>
          <w:lang w:val="ky-KG"/>
        </w:rPr>
        <w:lastRenderedPageBreak/>
        <w:t>системага катышпоого дуушарлантат. Азыркы кызматкерлердин көпчүлүгү же пенсиялык системага акы которушпайт, же символдуу гана которушат да, бул келечекте пенсиялык системанын финансылык туруксуздугуна алып келет.</w:t>
      </w:r>
    </w:p>
    <w:p w:rsidR="00D93BC9" w:rsidRPr="001C1C6B" w:rsidRDefault="00D93BC9" w:rsidP="00A256C5">
      <w:pPr>
        <w:spacing w:before="120" w:after="120"/>
        <w:ind w:firstLine="567"/>
        <w:rPr>
          <w:b/>
          <w:i/>
          <w:lang w:val="ky-KG"/>
        </w:rPr>
      </w:pPr>
      <w:r w:rsidRPr="001C1C6B">
        <w:rPr>
          <w:b/>
          <w:i/>
          <w:lang w:val="ky-KG"/>
        </w:rPr>
        <w:t>Максат жана көз караш</w:t>
      </w:r>
    </w:p>
    <w:p w:rsidR="00D93BC9" w:rsidRPr="001C1C6B" w:rsidRDefault="000D7C69" w:rsidP="00A256C5">
      <w:pPr>
        <w:ind w:firstLine="567"/>
        <w:rPr>
          <w:lang w:val="ky-KG"/>
        </w:rPr>
      </w:pPr>
      <w:r>
        <w:rPr>
          <w:lang w:val="ky-KG"/>
        </w:rPr>
        <w:t>5</w:t>
      </w:r>
      <w:r w:rsidR="00D93BC9" w:rsidRPr="001C1C6B">
        <w:rPr>
          <w:lang w:val="ky-KG"/>
        </w:rPr>
        <w:t>.4.3. Социалдык жардам минималдуу керектөөлөр үчүн гана эмес, ошондой эле татыктуу жашоо үчүн зарыл болгон деңгээлде жарандардын кыйла аялуу категорияларына бөлүнөт. Социалдык кызмат көрсөтүүлөр сапаттын жана «адамкерчиликтин» жогорку стандарттарын сактоо менен берилүүдө. Жалпысынан мамлекет тарабынан көмөктөшүү алуучулардын өз алдынчалыгына жетишүүгө, үзүрлүү жашоого кайтып келүүгө жана экономикалык ишке катышууга багытталган. Социалдык төлөмдөрдү бөлүштүрүүнүн адилеттүүлүгүнө жетишилген. Жеңилдиктердин монетизациясы ишке ашырылды.</w:t>
      </w:r>
    </w:p>
    <w:p w:rsidR="00D93BC9" w:rsidRPr="001C1C6B" w:rsidRDefault="000D7C69" w:rsidP="00A256C5">
      <w:pPr>
        <w:ind w:firstLine="567"/>
        <w:rPr>
          <w:lang w:val="ky-KG"/>
        </w:rPr>
      </w:pPr>
      <w:r>
        <w:rPr>
          <w:lang w:val="ky-KG"/>
        </w:rPr>
        <w:t>5</w:t>
      </w:r>
      <w:r w:rsidR="00D93BC9" w:rsidRPr="001C1C6B">
        <w:rPr>
          <w:lang w:val="ky-KG"/>
        </w:rPr>
        <w:t>.4.4. Социалдык камсыздандыруу системасы кайра каралды жана адамдын тобокелдиктерден жакшы корголушун камсыз кылып, жашоонун сапатын жана стандарттарын сактоого мүмкүндүк берет. Пенсияны чектөөдө жана көбөйтүүдө колдонулуучу механизмдер кайра каралды, бул мурда басымдуулук кылып келген теңдөөчү механизмдерди жоюуга мүмкүндүк берет, Кыргыз Республикасына өтөгөн өзгөчө эмгеги үчүн пенсиялар жоюлду. Пенсияны топтоочу каражаттарды инвестициялоо эрежеси жана инвестициялык портфелдин курамын жана структурасын түзүү боюнча талаптар аныкталды, ошондой эле  активдердин айрым түрлөрүнө инвестициялоого чектөөлөр белгиленди, камсыздандырылган адамдардын бир гана топтоочу пенсиялык фондду, башкаруучу компанияны бир жылда бир жолудан ашык эмес жана өтүп жаткан жылдын 31-декабрынан кечикпей тандоого, ошондой эле өзүнүн пенсиялык топтоолорун бир пенсиялык топтоочу фонддон башкасына которууга укугу аныкталды. Ошентип бул реформалардын натыйжасында ар бир киши өзү иштеп тапкан пенсияны гана алат.</w:t>
      </w:r>
    </w:p>
    <w:p w:rsidR="00D93BC9" w:rsidRPr="001C1C6B" w:rsidRDefault="000D7C69" w:rsidP="00A256C5">
      <w:pPr>
        <w:ind w:firstLine="567"/>
        <w:rPr>
          <w:lang w:val="ky-KG"/>
        </w:rPr>
      </w:pPr>
      <w:r>
        <w:rPr>
          <w:lang w:val="ky-KG"/>
        </w:rPr>
        <w:t>5</w:t>
      </w:r>
      <w:r w:rsidR="00D93BC9" w:rsidRPr="001C1C6B">
        <w:rPr>
          <w:lang w:val="ky-KG"/>
        </w:rPr>
        <w:t>.4.5. Жардамдын кыйла бөлүгүн мамлекет жарандык коом жана жеке сектор менен өнөктөштүк аркылуу көрсөтөт. Багуу экономикасы же социалдык кызмат көрсөтүүлөрдүн рыногу түзүлөт, мында социалдык заказды чөйрөнүн мыкты провайдерлери аткарат.</w:t>
      </w:r>
    </w:p>
    <w:p w:rsidR="00D93BC9" w:rsidRPr="001C1C6B" w:rsidRDefault="00D93BC9" w:rsidP="00A256C5">
      <w:pPr>
        <w:spacing w:before="120" w:after="120"/>
        <w:ind w:firstLine="567"/>
        <w:rPr>
          <w:b/>
          <w:i/>
          <w:lang w:val="ky-KG"/>
        </w:rPr>
      </w:pPr>
      <w:r w:rsidRPr="001C1C6B">
        <w:rPr>
          <w:b/>
          <w:i/>
          <w:lang w:val="ky-KG"/>
        </w:rPr>
        <w:t>Биринчи кезектеги иштер</w:t>
      </w:r>
    </w:p>
    <w:p w:rsidR="00D93BC9" w:rsidRPr="001C1C6B" w:rsidRDefault="000D7C69" w:rsidP="00A256C5">
      <w:pPr>
        <w:ind w:firstLine="567"/>
        <w:rPr>
          <w:lang w:val="ky-KG"/>
        </w:rPr>
      </w:pPr>
      <w:r>
        <w:rPr>
          <w:lang w:val="ky-KG"/>
        </w:rPr>
        <w:t>5</w:t>
      </w:r>
      <w:r w:rsidR="00D93BC9" w:rsidRPr="001C1C6B">
        <w:rPr>
          <w:lang w:val="ky-KG"/>
        </w:rPr>
        <w:t>.4.6. Маалыматтарды анализдөөнүн жана өзгөртүүлөрдүн натыйжасында которуулардын жалпы көлөмүн көбөйтүүгө көңүлдү буруунун негизинде социалдык төлөмдөрдүн оорчулугун таразалап жана туура азайтуу максатындагы кадамдарды иштеп чыгуу жана аткаруу белгиленип жатат.</w:t>
      </w:r>
    </w:p>
    <w:p w:rsidR="00D93BC9" w:rsidRPr="001C1C6B" w:rsidRDefault="000D7C69" w:rsidP="00A256C5">
      <w:pPr>
        <w:ind w:firstLine="567"/>
        <w:rPr>
          <w:lang w:val="ky-KG"/>
        </w:rPr>
      </w:pPr>
      <w:r>
        <w:rPr>
          <w:lang w:val="ky-KG"/>
        </w:rPr>
        <w:t>5</w:t>
      </w:r>
      <w:r w:rsidR="00D93BC9" w:rsidRPr="001C1C6B">
        <w:rPr>
          <w:lang w:val="ky-KG"/>
        </w:rPr>
        <w:t xml:space="preserve">.4.7. Калктын социалдык кызматтарга жеткиликтүүлүгүнүн майнаптуулугун, натыйжалуулугун, сапатын, жоопкерчилигин жана теңдигин туруктуу баалоо тутумун киргизүү талап кылынат. Баалоо </w:t>
      </w:r>
      <w:r w:rsidR="00D93BC9" w:rsidRPr="001C1C6B">
        <w:rPr>
          <w:lang w:val="ky-KG"/>
        </w:rPr>
        <w:lastRenderedPageBreak/>
        <w:t>калктын максаттуу категорияларына сурамжылоо жүргүзүүнүн негизинде кызмат көрсөтүүлөрдү мониторингдөөгө негизделет.</w:t>
      </w:r>
    </w:p>
    <w:p w:rsidR="00D93BC9" w:rsidRPr="001C1C6B" w:rsidRDefault="000D7C69" w:rsidP="00A256C5">
      <w:pPr>
        <w:ind w:firstLine="567"/>
        <w:rPr>
          <w:lang w:val="ky-KG"/>
        </w:rPr>
      </w:pPr>
      <w:r>
        <w:rPr>
          <w:lang w:val="ky-KG"/>
        </w:rPr>
        <w:t>5</w:t>
      </w:r>
      <w:r w:rsidR="00D93BC9" w:rsidRPr="001C1C6B">
        <w:rPr>
          <w:lang w:val="ky-KG"/>
        </w:rPr>
        <w:t>.4.8. Жоопкерчиликтин тар сектордогу зонасы катары социалдык жардамга мамилени кайра кароо жана социалдык жактан аяр максаттуу категориянын муктаждыктарына карата комплекстүү ыкмаларга өтүү. Бул керектөөлөрдүн бүткүл чөйрөсүн - социалдык кызмат көрсөтүүлөрдү, материалдык жардамды жана жеңилдиктерди, билимге, саламаттык сактоого, коомдук транспортко, турак жайга, сот адилеттигине жана экономикалык мүмкүнчүлүктөргө жетүүнү камтыйт.</w:t>
      </w:r>
    </w:p>
    <w:p w:rsidR="00D93BC9" w:rsidRPr="001C1C6B" w:rsidRDefault="000D7C69" w:rsidP="00A256C5">
      <w:pPr>
        <w:ind w:firstLine="567"/>
        <w:rPr>
          <w:lang w:val="ky-KG"/>
        </w:rPr>
      </w:pPr>
      <w:r>
        <w:rPr>
          <w:lang w:val="ky-KG"/>
        </w:rPr>
        <w:t>5</w:t>
      </w:r>
      <w:r w:rsidR="00D93BC9" w:rsidRPr="001C1C6B">
        <w:rPr>
          <w:lang w:val="ky-KG"/>
        </w:rPr>
        <w:t>.4.9. Улгайган жарандарды колдоо жана коргоо системасына, ошондой эле улгайган жарандарды социалдык тейлөөнүн натыйжалуулугун жогорулатуу боюнча тиешелүү маселелерге чоң көңүл бурулат, ал социалдык кызматтарга муктаждыктарды талдоону жана жергиликтүү деңгээлде кызматтарды көрсөтүү боюнча механизмдерди иштеп чыгууну камтыйт. Менчик түрүнө карабастан түрдүү уюмдарды социалдык кызматтарды көрсөтүү чөйрөсүнө киргизүү үчүн шарттар түзүлөт, бул көрсөтүлгөн кызматтардын сапатын жана камтууну көбөйтүүгө мүмкүндүк берет. Улгайган жарандардын укуктук сабаттуулугун жогорулатууга, укуктарын жана мыйзамдуу кызыкчылыктарын коргоого багытталган чараларды ишке ашыруу улгайган жарандарга коопсуз жана татыктуу жашоону камсыздоонун маанилүү элементинен болуп саналат.</w:t>
      </w:r>
    </w:p>
    <w:p w:rsidR="00D93BC9" w:rsidRPr="001C1C6B" w:rsidRDefault="004608DE" w:rsidP="00A256C5">
      <w:pPr>
        <w:pStyle w:val="3"/>
        <w:ind w:firstLine="567"/>
        <w:rPr>
          <w:rFonts w:ascii="Times New Roman" w:hAnsi="Times New Roman" w:cs="Times New Roman"/>
          <w:color w:val="auto"/>
          <w:lang w:val="ky-KG"/>
        </w:rPr>
      </w:pPr>
      <w:bookmarkStart w:id="79" w:name="_Toc511935132"/>
      <w:bookmarkStart w:id="80" w:name="_Toc515561250"/>
      <w:r>
        <w:rPr>
          <w:rFonts w:ascii="Times New Roman" w:hAnsi="Times New Roman" w:cs="Times New Roman"/>
          <w:color w:val="auto"/>
          <w:lang w:val="ky-KG"/>
        </w:rPr>
        <w:t>5</w:t>
      </w:r>
      <w:r w:rsidR="00D93BC9" w:rsidRPr="001C1C6B">
        <w:rPr>
          <w:rFonts w:ascii="Times New Roman" w:hAnsi="Times New Roman" w:cs="Times New Roman"/>
          <w:color w:val="auto"/>
          <w:lang w:val="ky-KG"/>
        </w:rPr>
        <w:t>.5. Адамдын потенциалын ишке ашыруу үчүн коомдук инфраструктура</w:t>
      </w:r>
      <w:bookmarkEnd w:id="79"/>
      <w:bookmarkEnd w:id="80"/>
    </w:p>
    <w:p w:rsidR="00D93BC9" w:rsidRPr="001C1C6B" w:rsidRDefault="00D93BC9" w:rsidP="00A256C5">
      <w:pPr>
        <w:spacing w:before="120" w:after="120"/>
        <w:ind w:firstLine="567"/>
        <w:rPr>
          <w:lang w:val="ky-KG"/>
        </w:rPr>
      </w:pPr>
      <w:r w:rsidRPr="001C1C6B">
        <w:rPr>
          <w:b/>
          <w:i/>
          <w:lang w:val="ky-KG"/>
        </w:rPr>
        <w:t>Учурдагы абал</w:t>
      </w:r>
    </w:p>
    <w:p w:rsidR="00D93BC9" w:rsidRPr="001C1C6B" w:rsidRDefault="00A711D8" w:rsidP="00A256C5">
      <w:pPr>
        <w:ind w:firstLine="567"/>
        <w:rPr>
          <w:lang w:val="ky-KG"/>
        </w:rPr>
      </w:pPr>
      <w:r>
        <w:rPr>
          <w:lang w:val="ky-KG"/>
        </w:rPr>
        <w:t>5</w:t>
      </w:r>
      <w:r w:rsidR="00D93BC9" w:rsidRPr="001C1C6B">
        <w:rPr>
          <w:lang w:val="ky-KG"/>
        </w:rPr>
        <w:t>.5.1. Кыргызстанда коомдук инфраструктура адамдын жашоо-турмушу үчүн инфраструктураны өндүрүштүк, өндүрүштүк эмес (социалдык) жана турмуш-тиричилик инфраструктурасына бөлүүчү башка тарыхый контексттеги салттуу ыкмаларга таянуу менен түзүлгөн. Аталган Программанын алкагында ыкманын борбордук ролун аныктоо маанилүү, анда биринчи орунга өндүрүмдүүлүктүн жана өндүрүштүн өсүшү үчүн талап катары социалдык турмуш-тиричилик инфраструктурасынын талаптагыдай сапаты жана жеткиликтүүлүгү коюлган жана ал экономикалык ишти гана колдоочу инфраструктурадан ажырагыс.</w:t>
      </w:r>
    </w:p>
    <w:p w:rsidR="00D93BC9" w:rsidRPr="001C1C6B" w:rsidRDefault="00A711D8" w:rsidP="00A256C5">
      <w:pPr>
        <w:ind w:firstLine="567"/>
        <w:rPr>
          <w:lang w:val="ky-KG"/>
        </w:rPr>
      </w:pPr>
      <w:r>
        <w:rPr>
          <w:lang w:val="ky-KG"/>
        </w:rPr>
        <w:t>5</w:t>
      </w:r>
      <w:r w:rsidR="00D93BC9" w:rsidRPr="001C1C6B">
        <w:rPr>
          <w:lang w:val="ky-KG"/>
        </w:rPr>
        <w:t xml:space="preserve">.5.2. Мамлекет тарабынан тездетилген инвестицияларга карабастан, жалпысынан алганда калктын негизги массасы үчүн коомдук инфраструктура жалпы кабыл алынган стандарттарга шайкеш келбейт. Өлкөдө айылдардын үчтөн бири гана күнү-түнү ичүүчү таза суу менен камсыздалган, ал эми айылдардын 21%ынын жана шаарлардын 25%ынын али да бул мүмкүнчүлүктөрү чектелүү. Канализация менен туруктуу камтуу 28%дан ашпайт, ал эми калкы эң эле жыш отурукташкан Ош облусунда 0,5%га чейин төмөндөгөн. Бала бакчалар жана мектептер, сейил бактары, китепканалар, коомдук мончолор, эс алуу зоналары сыяктуу </w:t>
      </w:r>
      <w:r w:rsidR="00D93BC9" w:rsidRPr="001C1C6B">
        <w:rPr>
          <w:lang w:val="ky-KG"/>
        </w:rPr>
        <w:lastRenderedPageBreak/>
        <w:t>социалдык жана муниципалдык инфраструктура объекттерин киргизүү жана калыбына келтирүү темптери калкты бөлүштүрүү тренддерине жана демографиялык өзгөрүүлөрүнө шайкеш келбейт. Мындай инфраструктура бар жерлерде негизги каражаттар эскирген же ылайыктуулугунун, сапатынын, тейлөө деңгээлинин жана жеткиликтүүлүгүнүн параметрлери абдан өзгөрүп турат. Бир адамга эсептегенде турак жай менен камсыз кылуу болгону 13 чарчы метрди түзөт.</w:t>
      </w:r>
    </w:p>
    <w:p w:rsidR="00D93BC9" w:rsidRPr="001C1C6B" w:rsidRDefault="00A711D8" w:rsidP="00A256C5">
      <w:pPr>
        <w:ind w:firstLine="567"/>
        <w:rPr>
          <w:lang w:val="ky-KG"/>
        </w:rPr>
      </w:pPr>
      <w:r>
        <w:rPr>
          <w:lang w:val="ky-KG"/>
        </w:rPr>
        <w:t>5</w:t>
      </w:r>
      <w:r w:rsidR="00D93BC9" w:rsidRPr="001C1C6B">
        <w:rPr>
          <w:lang w:val="ky-KG"/>
        </w:rPr>
        <w:t>.5.3. Энергетикалык тармакты жакшыртуу электр менен камтуу жана ага туруктуу камсыздоо жагынан өз натыйжасын берди, бирок техникалык бузулуулардын пайызы жогору бойдон калууда жана кыш мезгилинде аргасыз чектөөлөрдүн учурунда кепилденген камсыздоо жок. Газдаштыруу жана борбордук жылуулук тармактары аз сандагы шаарлар үчүн гана жеткиликтүү бойдон калып, катуу отунга көз карандылыкты түзүүдө. Учурдагы социалдык жана муниципалдык инфраструктура энергетикалык жактан чыгымдуу жана натыйжасыз.</w:t>
      </w:r>
    </w:p>
    <w:p w:rsidR="00D93BC9" w:rsidRPr="001C1C6B" w:rsidRDefault="00A711D8" w:rsidP="00A256C5">
      <w:pPr>
        <w:ind w:firstLine="567"/>
        <w:rPr>
          <w:lang w:val="ky-KG"/>
        </w:rPr>
      </w:pPr>
      <w:r>
        <w:rPr>
          <w:lang w:val="ky-KG"/>
        </w:rPr>
        <w:t>5</w:t>
      </w:r>
      <w:r w:rsidR="00D93BC9" w:rsidRPr="001C1C6B">
        <w:rPr>
          <w:lang w:val="ky-KG"/>
        </w:rPr>
        <w:t xml:space="preserve">.5.4. Транспорт тармагына буга чейинки инвестициялардын жыйынтыгы боюнча автомобиль жолдорунун байланыштуулугу бир топ жогорулады, бирок бардык жолдордун 38% гана катуу төшөлмөгө ээ. Жүргүнчүлөрдү ташуу транспорту көп шаарларда өнүккөн эмес жана айылдык калктуу конуштардын көпчүлүгүндө таптакыр жок. Темир жол тармагы абдан чектелүү жана ички деңгээлде жүргүнчүлөрдү ташуу багыты жокко эсе, жападан жалгыз Бишкек-Балыкчы каттамы жайлуулук </w:t>
      </w:r>
      <w:r w:rsidR="0063278E">
        <w:rPr>
          <w:lang w:val="ky-KG"/>
        </w:rPr>
        <w:t xml:space="preserve">заманбап </w:t>
      </w:r>
      <w:r w:rsidR="00D93BC9" w:rsidRPr="0063278E">
        <w:rPr>
          <w:lang w:val="ky-KG"/>
        </w:rPr>
        <w:t>стандарттарына шайкеш келбейт</w:t>
      </w:r>
      <w:r w:rsidR="00D93BC9" w:rsidRPr="001C1C6B">
        <w:rPr>
          <w:lang w:val="ky-KG"/>
        </w:rPr>
        <w:t xml:space="preserve">. Ички авиа каттамдар бир нече гана маршруттарды туташтырат жана чакан </w:t>
      </w:r>
      <w:r w:rsidR="0063278E" w:rsidRPr="0063278E">
        <w:rPr>
          <w:lang w:val="ky-KG"/>
        </w:rPr>
        <w:t>(жеңил)</w:t>
      </w:r>
      <w:r w:rsidR="00D93BC9" w:rsidRPr="001C1C6B">
        <w:rPr>
          <w:lang w:val="ky-KG"/>
        </w:rPr>
        <w:t>аваиациянын потенциалы керектелбей жатат. Мобилдик кирүү кеңейгенине карабастан, жогорку ылдамдыктагы белгиленген Интернет тармагына кирүү дагы дале төмөн. Ички почта байланышы жана жөнөтмөлөрдү жеткирүү кыргызстандыктардын көпчүлүгү үчүн жашоосунун маанилүү ыйгайы боло элек.</w:t>
      </w:r>
    </w:p>
    <w:p w:rsidR="00D93BC9" w:rsidRPr="001C1C6B" w:rsidRDefault="00D93BC9" w:rsidP="00A256C5">
      <w:pPr>
        <w:spacing w:before="120" w:after="120"/>
        <w:ind w:firstLine="567"/>
        <w:rPr>
          <w:b/>
          <w:i/>
          <w:lang w:val="ky-KG"/>
        </w:rPr>
      </w:pPr>
      <w:r w:rsidRPr="001C1C6B">
        <w:rPr>
          <w:b/>
          <w:i/>
          <w:lang w:val="ky-KG"/>
        </w:rPr>
        <w:t>Максат жана көз караш</w:t>
      </w:r>
    </w:p>
    <w:p w:rsidR="00D93BC9" w:rsidRPr="001C1C6B" w:rsidRDefault="00A711D8" w:rsidP="00A256C5">
      <w:pPr>
        <w:ind w:firstLine="567"/>
        <w:rPr>
          <w:lang w:val="ky-KG"/>
        </w:rPr>
      </w:pPr>
      <w:r>
        <w:rPr>
          <w:lang w:val="ky-KG"/>
        </w:rPr>
        <w:t>5</w:t>
      </w:r>
      <w:r w:rsidR="00D93BC9" w:rsidRPr="001C1C6B">
        <w:rPr>
          <w:lang w:val="ky-KG"/>
        </w:rPr>
        <w:t>.5.5. Аталган Программаны ишке ашыруунун жыйынтыгы боюнча өлкөнүн көпчүлүк калкы коомдук инфраструктура чөйрөсүндө өлчөмдүү жана байкаларлык жакшырууну сезүүгө тийиш. Улуттук жана региондук инфраструктуралык долбоорлор жергиликтүү өнүктүрүү үчүн түрткү берүүдө, ал эми жергиликтүү өз алдынча башкаруу органдары жеке секторду жана жергиликтүү жамаатты тартуу менен коомдук инфраструктураны өнүктүрүү үчүн жоопкерчиликтин чоң үлүшүн өзүнө алууда. Ички миграциянын деңгээли төмөндөдү.</w:t>
      </w:r>
    </w:p>
    <w:p w:rsidR="00BB7E52" w:rsidRPr="00BB7E52" w:rsidRDefault="00A711D8" w:rsidP="006D1FB9">
      <w:pPr>
        <w:ind w:firstLine="567"/>
        <w:rPr>
          <w:lang w:val="ky-KG"/>
        </w:rPr>
      </w:pPr>
      <w:r>
        <w:rPr>
          <w:lang w:val="ky-KG"/>
        </w:rPr>
        <w:t>5</w:t>
      </w:r>
      <w:r w:rsidR="00D93BC9" w:rsidRPr="001C1C6B">
        <w:rPr>
          <w:lang w:val="ky-KG"/>
        </w:rPr>
        <w:t xml:space="preserve">.5.6. Ийгиликтүү ишке ашырылган Региондорду өнүктүрүү концепциясы коомдук инфраструктураны жакшыртуунун катализатору болуп калды, анда региондордун өсүү башаттарына басым жасалат жана тездетилген экономикалык өнүгүү базалык инфраструктурага өзүн актаган салымдар менен коштолот. Калктын 80%ын күнү-түнү таза суу менен, </w:t>
      </w:r>
      <w:r w:rsidR="00D93BC9" w:rsidRPr="001C1C6B">
        <w:rPr>
          <w:lang w:val="ky-KG"/>
        </w:rPr>
        <w:lastRenderedPageBreak/>
        <w:t xml:space="preserve">калктын 50%ын канализация менен камтуу камсыздалды. </w:t>
      </w:r>
      <w:r w:rsidR="00BB7E52" w:rsidRPr="00BB7E52">
        <w:rPr>
          <w:lang w:val="ky-KG"/>
        </w:rPr>
        <w:t>Реконструкциялоонун, реабилитациялоонун жана капиталдык оңдоонун алкагында каралган 600 км ашуун жолду эксплуатацияга берүү менен эл аралык, мамлекеттик жана жергиликтүү маанидеги төшөлмөсү катуу жолдордун пайызы 50%га чейин жеткирилет, мындан тышкары жыл сайын 150 км аралыктагы автомобилдик жолдордун асфальтбетон төшөлмөсү жаңыртылып турат.</w:t>
      </w:r>
    </w:p>
    <w:p w:rsidR="00D93BC9" w:rsidRPr="001C1C6B" w:rsidRDefault="00D93BC9" w:rsidP="00A256C5">
      <w:pPr>
        <w:ind w:firstLine="567"/>
        <w:rPr>
          <w:lang w:val="ky-KG"/>
        </w:rPr>
      </w:pPr>
      <w:r w:rsidRPr="001C1C6B">
        <w:rPr>
          <w:lang w:val="ky-KG"/>
        </w:rPr>
        <w:t>Акы төлөнүүчү жаңы жолдорду ишке киргизүү менен эл аралык транзиттен кирешелер кескин өсөт. Социалдык турак жайды курууну жана курулуш тармагын колдоону эске алуу менен бир кишиге эсептегенде турак жай менен камсыз кылуу 18 чарчы метрге чейин жетүүгө тийиш. Бардык калктуу конуштарды жогорку ылдамдыктагы Интернет тармагы менен 100%га жана сан ариптик көрсөтүү менен 100%га камтуу камсыз кылынды. Эл аралык жана ички авиакаттамдардын саны, анын ичинде чакан авиациянын маршруттары олуттуу көбөйдү жана эл аралык транзиттин ролу өстү. Коомдук транспорт системасы ири шаарларда түзүмдүк жактан маанилүү өзгөрүп, адамдардын күндөлүк жашоо-тиричилигин жеңилдетти.</w:t>
      </w:r>
    </w:p>
    <w:p w:rsidR="00D93BC9" w:rsidRPr="001C1C6B" w:rsidRDefault="00A711D8" w:rsidP="00A256C5">
      <w:pPr>
        <w:ind w:firstLine="567"/>
        <w:rPr>
          <w:lang w:val="ky-KG"/>
        </w:rPr>
      </w:pPr>
      <w:r>
        <w:rPr>
          <w:lang w:val="ky-KG"/>
        </w:rPr>
        <w:t>5</w:t>
      </w:r>
      <w:r w:rsidR="00D93BC9" w:rsidRPr="001C1C6B">
        <w:rPr>
          <w:lang w:val="ky-KG"/>
        </w:rPr>
        <w:t>.5.7. Шаарды өнүктүрүү иреттүү болуп жана жарандардын негизги муктаждыктарын, анын ичинде өтө маанилүү чөйрөлөрдү гана эмес, ошондой эле эс алууну, дене тарбиясын жана социалдаштырууну эске алууга тийиш. Шаардык мейкиндик автомобилдер үчүн эмес, адамдар жана коомдук транспорт үчүн өнүгүүдө. Натыйжада өнүккөн велосипед тармагы менен жөө адамдар үчүн ыңгайлуу жана аларды дискриминациялабаган мейкиндик болууга тийиш. Таза аба, таза транспорт шаардык чөйрөнүн ажырагыс бөлүгү болуп саналат. Шаардык чөйрөдө жаратылышты сактоо жана токой-сейил бак зоналарын, көлдөрдү жана көлмөлөрдү, дарыяларды жана жээк зоналарын кеңейтүү менен катар – жакын жайгашкан жаратылыш-рекреациялык ресурстарды өнүктүрүү.</w:t>
      </w:r>
    </w:p>
    <w:p w:rsidR="00D93BC9" w:rsidRPr="001C1C6B" w:rsidRDefault="00D93BC9" w:rsidP="006D1FB9">
      <w:pPr>
        <w:ind w:firstLine="567"/>
        <w:rPr>
          <w:b/>
          <w:i/>
          <w:lang w:val="ky-KG"/>
        </w:rPr>
      </w:pPr>
      <w:r w:rsidRPr="001C1C6B">
        <w:rPr>
          <w:b/>
          <w:i/>
          <w:lang w:val="ky-KG"/>
        </w:rPr>
        <w:t>Биринчи кезектеги милдеттер</w:t>
      </w:r>
    </w:p>
    <w:p w:rsidR="00D93BC9" w:rsidRPr="001C1C6B" w:rsidRDefault="00A711D8" w:rsidP="006D1FB9">
      <w:pPr>
        <w:ind w:firstLine="567"/>
        <w:rPr>
          <w:lang w:val="ky-KG"/>
        </w:rPr>
      </w:pPr>
      <w:r>
        <w:rPr>
          <w:lang w:val="ky-KG"/>
        </w:rPr>
        <w:t>5</w:t>
      </w:r>
      <w:r w:rsidR="00D93BC9" w:rsidRPr="001C1C6B">
        <w:rPr>
          <w:lang w:val="ky-KG"/>
        </w:rPr>
        <w:t>.5.8. Түзүлгөн шарттарда урбанизациялоонун, консолидациялоонун жана ресурстарды пайдаланууну контролдоонун артыкчылыктары жана инфраструктуралык долбоорлордун экономикалык туруктуулугуна көңүл буруу Программанын башкы милдеттери болууга тийиш. Инфраструктуранын элементтерин камтыган, 2017-жылы андан ары улантылган олуттуу тармактык жана улуттук долбоорлор адамдын муктаждыктарына багыт алууну, оптималдаштыруу мүмкүнчүлүгүн, синергетикалык натыйжаны жана өнүгүүнүн улуттук максаттарына байланыштырууну эске алуу менен кайра каралууга тийиш.</w:t>
      </w:r>
    </w:p>
    <w:p w:rsidR="00D93BC9" w:rsidRPr="001C1C6B" w:rsidRDefault="00A711D8" w:rsidP="00A256C5">
      <w:pPr>
        <w:ind w:firstLine="567"/>
        <w:rPr>
          <w:lang w:val="ky-KG"/>
        </w:rPr>
      </w:pPr>
      <w:r>
        <w:rPr>
          <w:lang w:val="ky-KG"/>
        </w:rPr>
        <w:t>5</w:t>
      </w:r>
      <w:r w:rsidR="00D93BC9" w:rsidRPr="001C1C6B">
        <w:rPr>
          <w:lang w:val="ky-KG"/>
        </w:rPr>
        <w:t xml:space="preserve">.5.9. Региондорду өнүктүрүү концепциясынын пилоттук баскычын ишке ашыруу жана аны 20га чейинки таяныч шаарларга жана кошулган таяныч аймактарына кеңейтүү зор мааниге ээ, ал калкты кармап туруу үчүн экономикалык базаны коомдук инфраструктуранын өнүгүшү менен тыгыз байланыштырат. Мыкты эл аралык ченемдер боюнча өнүктүрүү </w:t>
      </w:r>
      <w:r w:rsidR="00D93BC9" w:rsidRPr="001C1C6B">
        <w:rPr>
          <w:lang w:val="ky-KG"/>
        </w:rPr>
        <w:lastRenderedPageBreak/>
        <w:t>пландарын кылдат даярдоо, айдоо жерлерин турак жай курулушуна трансформациялоону кыскартууга мүмкүндүк берүүчү так зоналоо жана вертикалдуу курулуш чакан шаарларды өнүктүрүүнүн принциптери болууга тийиш. Бош турган ресурстарды (мамлекеттик менчиктеги жер участокторун жана имараттарды) коомдук инфраструктуранын муктаждыктарына натыйжалуу пайдалануу болжолдонууда. Социалдык турак жайды колдоо боюнча иштеп жаткан программа кеңейтилүүгө жана таяныч шаарларда регионду адистештирүү жүргүзүлүүчү экономикалык чөйрөлөргө адистерди тартууга багыт алууга тийиш.</w:t>
      </w:r>
    </w:p>
    <w:p w:rsidR="00D93BC9" w:rsidRPr="001C1C6B" w:rsidRDefault="00A711D8" w:rsidP="00A256C5">
      <w:pPr>
        <w:ind w:firstLine="567"/>
        <w:rPr>
          <w:lang w:val="ky-KG"/>
        </w:rPr>
      </w:pPr>
      <w:r>
        <w:rPr>
          <w:lang w:val="ky-KG"/>
        </w:rPr>
        <w:t>5</w:t>
      </w:r>
      <w:r w:rsidR="00D93BC9" w:rsidRPr="001C1C6B">
        <w:rPr>
          <w:lang w:val="ky-KG"/>
        </w:rPr>
        <w:t>.5.10. Айылдык калктуу конуштардын инфраструктурасын өнүктүрүү өзүнчө артыкчылыктуу багыт болуп саналат. Ар бир айылдык калктуу конушту жалпы улуттук максаттар менен байланышта өнүктүрүүнү узак мөөнөттүү пландаштыруу, жергиликтүү өз алдынча башкаруу органдарынын жана жергиликтүү жамааттардын мүмкүнчүлүктөрүн мобилизациялоо, коомдук инфраструктурага инвестициялоо үчүн колдоочу чөйрөнү түзүү айылдыктардын жашоосун жакшыртуу үчүн негиз болуп калат жана шаар менен айылдын өнүгүүсүнүн ортосундагы ажырымды кыскартат.</w:t>
      </w:r>
    </w:p>
    <w:p w:rsidR="00D93BC9" w:rsidRPr="001C1C6B" w:rsidRDefault="00A711D8" w:rsidP="006D1FB9">
      <w:pPr>
        <w:pStyle w:val="3"/>
        <w:spacing w:after="120"/>
        <w:ind w:firstLine="567"/>
        <w:rPr>
          <w:rFonts w:ascii="Times New Roman" w:hAnsi="Times New Roman" w:cs="Times New Roman"/>
          <w:color w:val="auto"/>
          <w:lang w:val="ky-KG"/>
        </w:rPr>
      </w:pPr>
      <w:bookmarkStart w:id="81" w:name="_Toc511935133"/>
      <w:bookmarkStart w:id="82" w:name="_Toc515561251"/>
      <w:r>
        <w:rPr>
          <w:rFonts w:ascii="Times New Roman" w:hAnsi="Times New Roman" w:cs="Times New Roman"/>
          <w:color w:val="auto"/>
          <w:lang w:val="ky-KG"/>
        </w:rPr>
        <w:t>5</w:t>
      </w:r>
      <w:r w:rsidR="00D93BC9" w:rsidRPr="001C1C6B">
        <w:rPr>
          <w:rFonts w:ascii="Times New Roman" w:hAnsi="Times New Roman" w:cs="Times New Roman"/>
          <w:color w:val="auto"/>
          <w:lang w:val="ky-KG"/>
        </w:rPr>
        <w:t xml:space="preserve">.6. Өнүгүүнүн айланасында бириктирүүчү маданият жана </w:t>
      </w:r>
      <w:bookmarkEnd w:id="81"/>
      <w:r w:rsidR="00D93BC9" w:rsidRPr="001C1C6B">
        <w:rPr>
          <w:rFonts w:ascii="Times New Roman" w:hAnsi="Times New Roman" w:cs="Times New Roman"/>
          <w:color w:val="auto"/>
          <w:lang w:val="ky-KG"/>
        </w:rPr>
        <w:t>баалуулуктар</w:t>
      </w:r>
      <w:bookmarkEnd w:id="82"/>
    </w:p>
    <w:p w:rsidR="00D93BC9" w:rsidRPr="001C1C6B" w:rsidRDefault="00D93BC9" w:rsidP="006D1FB9">
      <w:pPr>
        <w:ind w:left="567"/>
        <w:rPr>
          <w:b/>
          <w:i/>
          <w:lang w:val="ky-KG"/>
        </w:rPr>
      </w:pPr>
      <w:r w:rsidRPr="001C1C6B">
        <w:rPr>
          <w:b/>
          <w:i/>
          <w:lang w:val="ky-KG"/>
        </w:rPr>
        <w:t>Учурдагы абал</w:t>
      </w:r>
    </w:p>
    <w:p w:rsidR="00D93BC9" w:rsidRPr="001C1C6B" w:rsidRDefault="00A711D8" w:rsidP="00A256C5">
      <w:pPr>
        <w:ind w:firstLine="567"/>
        <w:rPr>
          <w:lang w:val="ky-KG"/>
        </w:rPr>
      </w:pPr>
      <w:r>
        <w:rPr>
          <w:lang w:val="ky-KG"/>
        </w:rPr>
        <w:t>5</w:t>
      </w:r>
      <w:r w:rsidR="00D93BC9" w:rsidRPr="001C1C6B">
        <w:rPr>
          <w:lang w:val="ky-KG"/>
        </w:rPr>
        <w:t>.6.1. Соңку жылдардын ичинде Кыргызстан улуттук жана маданий кайра жаралууга, улуттук маданиятты илгерилетүүгө багыт алды. 2014 жана 2016-жылдары өткөрүлгөн Дүйнөлүк көчмөндөр оюндары дүйнөлүк деңгээлде көчмөн маданияты бар өлкөлөрдүн мурасына кызыгууну ойготту. Тарыхты изилдөө мамлекеттик деңгээлде колдоого алынууда. 2014-жылы Мамлекеттик тилди өнүктүрүүнүн жана тил саясатын, кыргыз элин жана жазмасын өркүндөтүүнүн улуттук программасы кабыл алынды жана ишке ашырылып жатат, ал Кыргызстандын бүткүл калкы үчүн биримдик фактору катары мамлекеттик тилди өнүктүрүүгө жана кыргызстандыктардын көп тилдүүлүгүн калыптандырууга багытталган.</w:t>
      </w:r>
    </w:p>
    <w:p w:rsidR="00D93BC9" w:rsidRPr="001C1C6B" w:rsidRDefault="00A711D8" w:rsidP="00A256C5">
      <w:pPr>
        <w:ind w:firstLine="567"/>
        <w:rPr>
          <w:lang w:val="ky-KG"/>
        </w:rPr>
      </w:pPr>
      <w:r>
        <w:rPr>
          <w:lang w:val="ky-KG"/>
        </w:rPr>
        <w:t>5</w:t>
      </w:r>
      <w:r w:rsidR="00D93BC9" w:rsidRPr="001C1C6B">
        <w:rPr>
          <w:lang w:val="ky-KG"/>
        </w:rPr>
        <w:t>.6.2. Ушуну менен катар өлкөдө улуттук аң-сезимдин жогорулашы жүрүп жатат жана Элдердин биримдигин жана этностор аралык өз ара мамилелерди чыңдоо концепциясынын (2013-жыл) алкагында алгачкы жолу калыптанган «Кыргыз жараны» жалпы жарандык бирдейликтин негизинде жарандык биримдикти чыңдоонун жигердүү процесси жүрүп жатат. Кыргыз Республикасынын диний чөйрөдөгү мамлекеттик саясатынын концепциясын бекитүү жана ишке ашыруу менен (2014-жыл)</w:t>
      </w:r>
      <w:r w:rsidR="00D93BC9" w:rsidRPr="001C1C6B">
        <w:rPr>
          <w:lang w:val="ky-KG"/>
        </w:rPr>
        <w:br/>
        <w:t xml:space="preserve"> конфессиялар аралык ынтымакты жана мамлекеттин динден тышкары негиздерин чыңдоо боюнча таасирдүү иш жүргүзүлүп жатат.</w:t>
      </w:r>
    </w:p>
    <w:p w:rsidR="00D93BC9" w:rsidRPr="001C1C6B" w:rsidRDefault="00A711D8" w:rsidP="00A256C5">
      <w:pPr>
        <w:ind w:firstLine="567"/>
        <w:rPr>
          <w:lang w:val="ky-KG"/>
        </w:rPr>
      </w:pPr>
      <w:r>
        <w:rPr>
          <w:lang w:val="ky-KG"/>
        </w:rPr>
        <w:t>5</w:t>
      </w:r>
      <w:r w:rsidR="00D93BC9" w:rsidRPr="001C1C6B">
        <w:rPr>
          <w:lang w:val="ky-KG"/>
        </w:rPr>
        <w:t xml:space="preserve">.6.3. Көрүлүп жаткан аракеттерге карабастан, жалпы улуттук баалуулуктарды жана маани-маңызды калыптандыруу жана аларды натыйжалуу трансляциялоо, өлкөнүн тургундарынын жүрүм-турумуна </w:t>
      </w:r>
      <w:r w:rsidR="00D93BC9" w:rsidRPr="001C1C6B">
        <w:rPr>
          <w:lang w:val="ky-KG"/>
        </w:rPr>
        <w:lastRenderedPageBreak/>
        <w:t>өлчөмдүү таасир этүү олуттуу көйгөй бойдон калууда. Түзүмдүк деңгээлде бул тилдин жана маданий мейкиндиктердин бөлүнүү тарыхы, маалымат менен камсыз кылуунун начардыгы жана мамлекеттик коммуникациялардын анча өнүкпөгөн функциясы менен шартталган. Жарандардын технологиялык мүмкүнчүлүктөрүн чыңдоонун, көп түрдүү, бирок карама-каршылыктуу глобалдык поп-маданияттын өнүгүшүнүн дүйнөлүк тренди жана коомдук күн тартипти жана баалуулуктарды калыптандырууга мамлекеттердин эксклюзивдик мандатты жоготушу маанилүү ролго ээ.</w:t>
      </w:r>
    </w:p>
    <w:p w:rsidR="00D93BC9" w:rsidRPr="001C1C6B" w:rsidRDefault="00A711D8" w:rsidP="00A256C5">
      <w:pPr>
        <w:ind w:firstLine="567"/>
        <w:rPr>
          <w:lang w:val="ky-KG"/>
        </w:rPr>
      </w:pPr>
      <w:r>
        <w:rPr>
          <w:lang w:val="ky-KG"/>
        </w:rPr>
        <w:t>5</w:t>
      </w:r>
      <w:r w:rsidR="00D93BC9" w:rsidRPr="001C1C6B">
        <w:rPr>
          <w:lang w:val="ky-KG"/>
        </w:rPr>
        <w:t>.6.4. Ошол эле учурда билим берүүнүн, маданий өнүгүүнүн, илимдин, жалпыга маалымдоо каражаттарынын институттары Кыргызстан калкынын жана этносторунун учурдагы бай маданий-баалуу мурастарына негизделген жалпы жарандык баалуулук багыттарын биргелешип иштеп чыгуу жана таратуу милдетин аткара албай жатат. Айрыкча элдин кылымдарды карыткан салттарынан, өлкөнүн калкынын жүрүм-турумуна таасир этүүчү салттуу адептик эрежелеринен жана тарыхый мурасынан келип чыгуучу билдирүүлөрдүн жана маани-маңыздын жетишсиздиги байкалып турат. Бул багыт боюнча учурдагы иште жыйынтык материалдын сапатын камсыз кылуунун, иштелип чыккан маалыматтарды тестирлөөнүн, ар түрдүү максаттык топторго сегментациялоонун, натыйжалуу каналдарды жана шаймандарды тандоонун базалык принциптери жок.</w:t>
      </w:r>
    </w:p>
    <w:p w:rsidR="00D93BC9" w:rsidRPr="001C1C6B" w:rsidRDefault="00D93BC9" w:rsidP="006D1FB9">
      <w:pPr>
        <w:ind w:firstLine="567"/>
        <w:rPr>
          <w:b/>
          <w:i/>
          <w:lang w:val="ky-KG"/>
        </w:rPr>
      </w:pPr>
      <w:r w:rsidRPr="001C1C6B">
        <w:rPr>
          <w:b/>
          <w:i/>
          <w:lang w:val="ky-KG"/>
        </w:rPr>
        <w:t>Максат жана көз караш</w:t>
      </w:r>
    </w:p>
    <w:p w:rsidR="00D93BC9" w:rsidRPr="001C1C6B" w:rsidRDefault="00A711D8" w:rsidP="00A256C5">
      <w:pPr>
        <w:ind w:firstLine="567"/>
        <w:rPr>
          <w:lang w:val="ky-KG"/>
        </w:rPr>
      </w:pPr>
      <w:r>
        <w:rPr>
          <w:lang w:val="ky-KG"/>
        </w:rPr>
        <w:t>5</w:t>
      </w:r>
      <w:r w:rsidR="00D93BC9" w:rsidRPr="001C1C6B">
        <w:rPr>
          <w:lang w:val="ky-KG"/>
        </w:rPr>
        <w:t xml:space="preserve">.6.5. Программаны ишке ашыруунун жыйынтыктары боюнча колдо болгон маданий негизди, жарандуулук жана жарандык активдүүлүк, үй-бүлө институту, жергиликтүү жана улуттук деңгээлде жакшы коңшулаштык, өз ара жардам жана волонтердук салттар, ресурстарды сарамжалдуу жана жөндүү башкаруу, айлана чөйрөнү урматтоо, билимге карата умтулуу сыяктуу жүрүм-турумдун базалык ченемдерин чыңдоого мүмкүндүк берүүчү прогрессивдүү баалуулуктарды терең изилдөө, жеткиликтүү ачып көрсөтүү жана туруктуу илгерилетүү үчүн шарттар түзүлгөн. </w:t>
      </w:r>
    </w:p>
    <w:p w:rsidR="00D93BC9" w:rsidRPr="001C1C6B" w:rsidRDefault="00A711D8" w:rsidP="00A256C5">
      <w:pPr>
        <w:ind w:firstLine="567"/>
        <w:rPr>
          <w:lang w:val="ky-KG"/>
        </w:rPr>
      </w:pPr>
      <w:r>
        <w:rPr>
          <w:lang w:val="ky-KG"/>
        </w:rPr>
        <w:t>5</w:t>
      </w:r>
      <w:r w:rsidR="00D93BC9" w:rsidRPr="001C1C6B">
        <w:rPr>
          <w:lang w:val="ky-KG"/>
        </w:rPr>
        <w:t>.6.6. Баалуу мазмундагы жалпыга жеткиликтүү маалыматтар түрдүү форматта, Кыргызстандын бардык негизги тилдеринде жана бардык курактагы топторго иштелип чыгууда жана жаңыланууда. Маалыматтык жана маданий мейкиндикте жалпы улуттук маңызды бирге иштеп чыгуучу платформалардын, каналдардын жана вариациялардын кеңири тандоосу бар. Коомдун өзү өлкөнүн жалпылыгын күчөтүүчү, маданий кайталангыс өзгөчөлүктөрдү баса белгилеген тарбиялоо эрежелерин топтогон жана кийинки муундарга өткөрүп берген жигердүү катышуучу болуп саналат. Башкаруучу, бизнес-, чыгармачыл жана интеллектуалдык элита баалуулуктарды жогору урматтоонун жана байланыштуу эрежелерди сактоонун үлгүсүн көрсөтүп турат.</w:t>
      </w:r>
    </w:p>
    <w:p w:rsidR="00D93BC9" w:rsidRPr="001C1C6B" w:rsidRDefault="00A711D8" w:rsidP="00A256C5">
      <w:pPr>
        <w:ind w:firstLine="567"/>
        <w:rPr>
          <w:lang w:val="ky-KG"/>
        </w:rPr>
      </w:pPr>
      <w:r>
        <w:rPr>
          <w:lang w:val="ky-KG"/>
        </w:rPr>
        <w:lastRenderedPageBreak/>
        <w:t>5</w:t>
      </w:r>
      <w:r w:rsidR="00D93BC9" w:rsidRPr="001C1C6B">
        <w:rPr>
          <w:lang w:val="ky-KG"/>
        </w:rPr>
        <w:t>.6.7. Баалуулук багыттары улуттук деңгээлде колдоого алынууда, ал бүткүл мамлекеттик саясаттын маңыздуу курамы катары жайылтылган, жалаң гана билим берүү секторунун же маданият ведомствосунун артыкчылыктуу укугу болуп саналбайт. Коомдун жана мамлекеттин кызыкдар тараптарынын керектүү диалогу баалуулук маңызын туруктуу өркүндөтүү максатында колдоого алынууда. Натыйжада инсандын, жакын чөйрөнүн, өлкөлүк жамааттын жүрүм-турумуна өлчөмдүү таасир этүү байкалууда – ал күн тартибин, жигердүү жарандыкты түзүүгө, баалуулуктарды өткөрүп берүүдө жана илгерилетүүдө көмөктөшүүгө катышуунун өсүшү аркылуу көрсөтүлөт.</w:t>
      </w:r>
    </w:p>
    <w:p w:rsidR="00D93BC9" w:rsidRPr="001C1C6B" w:rsidRDefault="00A711D8" w:rsidP="00A256C5">
      <w:pPr>
        <w:ind w:firstLine="567"/>
        <w:rPr>
          <w:lang w:val="ky-KG"/>
        </w:rPr>
      </w:pPr>
      <w:r>
        <w:rPr>
          <w:lang w:val="ky-KG"/>
        </w:rPr>
        <w:t>5</w:t>
      </w:r>
      <w:r w:rsidR="00D93BC9" w:rsidRPr="001C1C6B">
        <w:rPr>
          <w:lang w:val="ky-KG"/>
        </w:rPr>
        <w:t>.6.8. Жалпысынан жарандуулук жарандык жоопкерчилик маданиятын илгерилетүү жана жарандардын мыйзам түрүндө аныкталган жана адептик-этикалык милдеттенмелерин аткаруу аркылуу өнүгүүнүн таасирдүү өбөлгөсү болуп калууда. Бул Кыргыз Республикасынын мыйзамдарын, анын ичинде паракорлукка, фаворитизмге келишпестик параметрлерин кыйшаюсуз сактоону, ошондой эле жергиликтүү жаматтын эрежелерин жана салттарын урматтоону билдирет. Салыктардын, социалдык төлөмдөрдүн жогорку чогултулушун жана төлөбөгөндүгү үчүн сөзсүз жазаланышын камсыз кылуу үчүн иштеп тапкан жана эмгекке жарамдуу ар бир кыргызстандыктан милдеттүү, теңдеш финансылык жана колдон келген салымына өзүнчө даражадагы маани берүү керек. Мындан тышкары, бул – жигердүү, маалыматтык эрк билдирүү (шайлоо процессине катышуу), бардык курактагылардын арасында коомдук катышууну, волонтерлукту, кайрымдуулукту жана меценаттыкты кубаттоо жана илгерилетүү, коомдук тартипти колдоого жарандардын көмөктөшүүсү.</w:t>
      </w:r>
    </w:p>
    <w:p w:rsidR="00D93BC9" w:rsidRPr="001C1C6B" w:rsidRDefault="00D93BC9" w:rsidP="00AB26B9">
      <w:pPr>
        <w:spacing w:before="120" w:after="120"/>
        <w:ind w:firstLine="567"/>
        <w:rPr>
          <w:b/>
          <w:i/>
          <w:lang w:val="ky-KG"/>
        </w:rPr>
      </w:pPr>
      <w:r w:rsidRPr="001C1C6B">
        <w:rPr>
          <w:b/>
          <w:i/>
          <w:lang w:val="ky-KG"/>
        </w:rPr>
        <w:t>Биринчи кезектеги милдеттер</w:t>
      </w:r>
    </w:p>
    <w:p w:rsidR="00D93BC9" w:rsidRPr="001C1C6B" w:rsidRDefault="00A711D8" w:rsidP="00A256C5">
      <w:pPr>
        <w:ind w:firstLine="567"/>
        <w:rPr>
          <w:lang w:val="ky-KG"/>
        </w:rPr>
      </w:pPr>
      <w:r>
        <w:rPr>
          <w:lang w:val="ky-KG"/>
        </w:rPr>
        <w:t>5</w:t>
      </w:r>
      <w:r w:rsidR="00D93BC9" w:rsidRPr="001C1C6B">
        <w:rPr>
          <w:lang w:val="ky-KG"/>
        </w:rPr>
        <w:t xml:space="preserve">.6.9. Чыгармачыл жана илимий-интеллектуалдык элитанын авангардын тартуу жана кеңири консультациялык процесс менен коомдун баалуулук негиздерин мүмкүн болушунча тезирээк инвентаризациялоо, баалоо жана бөлүп көрсөтүү талап кылынат. Мындай иштин жыйынтыктары практикалык нукка коюлуп, мамлекеттик коммуникациялардын, медиамейкиндиктин, билим берүү институтунун жана өнүктүрүү саясатынын багыттары боюнча иштин мазмуну, методдору жана өбөлгөлөрү маалымдалууга тийиш. </w:t>
      </w:r>
    </w:p>
    <w:p w:rsidR="00D93BC9" w:rsidRPr="001C1C6B" w:rsidRDefault="00A711D8" w:rsidP="00A256C5">
      <w:pPr>
        <w:ind w:firstLine="567"/>
        <w:rPr>
          <w:lang w:val="ky-KG"/>
        </w:rPr>
      </w:pPr>
      <w:r>
        <w:rPr>
          <w:lang w:val="ky-KG"/>
        </w:rPr>
        <w:t>5</w:t>
      </w:r>
      <w:r w:rsidR="00D93BC9" w:rsidRPr="001C1C6B">
        <w:rPr>
          <w:lang w:val="ky-KG"/>
        </w:rPr>
        <w:t>.6.10. Баалуулук маңызын калыптандырууга мамлекеттик заказ жогорку окуу жайларынын жана Кыргыз Республикасынын Илимдер академиясынын катышуусу менен кеңейтилүүгө, ал эми ишке ашыруу потенциалы алда канча көп чыгармачыл топторго конкурстук негизде ишенип берилүүгө тийиш.</w:t>
      </w:r>
    </w:p>
    <w:p w:rsidR="00D93BC9" w:rsidRPr="001C1C6B" w:rsidRDefault="00A711D8" w:rsidP="00A256C5">
      <w:pPr>
        <w:ind w:firstLine="567"/>
        <w:rPr>
          <w:lang w:val="ky-KG"/>
        </w:rPr>
      </w:pPr>
      <w:r>
        <w:rPr>
          <w:lang w:val="ky-KG"/>
        </w:rPr>
        <w:t>5</w:t>
      </w:r>
      <w:r w:rsidR="00D93BC9" w:rsidRPr="001C1C6B">
        <w:rPr>
          <w:lang w:val="ky-KG"/>
        </w:rPr>
        <w:t>.6.11. Этностор аралык ынтымакты камсыз кылууда жана жалпы жарандык баалуулуктарды калыптандырууда Кыргызстан калкынын ассамблеясынын ролун кеңейтүү керек.</w:t>
      </w:r>
    </w:p>
    <w:p w:rsidR="00D93BC9" w:rsidRPr="001C1C6B" w:rsidRDefault="00A711D8" w:rsidP="00A256C5">
      <w:pPr>
        <w:ind w:firstLine="567"/>
        <w:rPr>
          <w:lang w:val="ky-KG"/>
        </w:rPr>
      </w:pPr>
      <w:r>
        <w:rPr>
          <w:lang w:val="ky-KG"/>
        </w:rPr>
        <w:lastRenderedPageBreak/>
        <w:t>5</w:t>
      </w:r>
      <w:r w:rsidR="00D93BC9" w:rsidRPr="001C1C6B">
        <w:rPr>
          <w:lang w:val="ky-KG"/>
        </w:rPr>
        <w:t xml:space="preserve">.6.12. Өлкөнүн ар бир аймагы үчүн Маданий инфраструктураны өнүктүрүү концепциясын иштеп чыгууну тездетүү зарыл. Андан кийин өлкөнүн негизги тарыхый, археологиялык жана жаратылыш кооз жерлерин баалуулук коштоо менен камсыз кылуу зарыл. </w:t>
      </w:r>
    </w:p>
    <w:p w:rsidR="00D93BC9" w:rsidRPr="001C1C6B" w:rsidRDefault="00A711D8" w:rsidP="00A256C5">
      <w:pPr>
        <w:ind w:firstLine="567"/>
        <w:rPr>
          <w:lang w:val="ky-KG"/>
        </w:rPr>
      </w:pPr>
      <w:r>
        <w:rPr>
          <w:lang w:val="ky-KG"/>
        </w:rPr>
        <w:t>5</w:t>
      </w:r>
      <w:r w:rsidR="00D93BC9" w:rsidRPr="001C1C6B">
        <w:rPr>
          <w:lang w:val="ky-KG"/>
        </w:rPr>
        <w:t xml:space="preserve">.6.13. Жаштар чөйрөсүндө багыт берүүнүн баалуулуктарынын артыкчылыктарын жана жаштардын кыйла активдүү катмарын терс пропаганданын жана шектүү идеологиянын коркунучтарына биргелешип карама-каршы турууга тартуу менен, анын ичинде маалыматтык жана маданияттуу басма сөз аркылуу жаштарды тарбиялоонун толук кандуу саясатынын ресурстарын бекитүү жана камсыз кылуу зарыл. </w:t>
      </w:r>
    </w:p>
    <w:p w:rsidR="00D93BC9" w:rsidRPr="001C1C6B" w:rsidRDefault="00D93BC9" w:rsidP="00A256C5">
      <w:pPr>
        <w:ind w:firstLine="708"/>
        <w:rPr>
          <w:lang w:val="ky-KG"/>
        </w:rPr>
      </w:pPr>
    </w:p>
    <w:p w:rsidR="00D93BC9" w:rsidRPr="001C1C6B" w:rsidRDefault="00A711D8" w:rsidP="00A256C5">
      <w:pPr>
        <w:pStyle w:val="3"/>
        <w:ind w:firstLine="567"/>
        <w:rPr>
          <w:rFonts w:ascii="Times New Roman" w:hAnsi="Times New Roman" w:cs="Times New Roman"/>
          <w:color w:val="auto"/>
          <w:lang w:val="ky-KG"/>
        </w:rPr>
      </w:pPr>
      <w:bookmarkStart w:id="83" w:name="_Toc511935134"/>
      <w:bookmarkStart w:id="84" w:name="_Toc515561252"/>
      <w:r>
        <w:rPr>
          <w:rFonts w:ascii="Times New Roman" w:hAnsi="Times New Roman" w:cs="Times New Roman"/>
          <w:color w:val="auto"/>
          <w:lang w:val="ky-KG"/>
        </w:rPr>
        <w:t>5</w:t>
      </w:r>
      <w:r w:rsidR="00D93BC9" w:rsidRPr="001C1C6B">
        <w:rPr>
          <w:rFonts w:ascii="Times New Roman" w:hAnsi="Times New Roman" w:cs="Times New Roman"/>
          <w:color w:val="auto"/>
          <w:lang w:val="ky-KG"/>
        </w:rPr>
        <w:t>.7. Ар бир кыргызстандык үчүн акыйкаттыктын кепилдиги</w:t>
      </w:r>
      <w:bookmarkEnd w:id="83"/>
      <w:bookmarkEnd w:id="84"/>
    </w:p>
    <w:p w:rsidR="00D93BC9" w:rsidRPr="001C1C6B" w:rsidRDefault="00D93BC9" w:rsidP="00A256C5">
      <w:pPr>
        <w:rPr>
          <w:lang w:val="ky-KG"/>
        </w:rPr>
      </w:pPr>
    </w:p>
    <w:p w:rsidR="00D93BC9" w:rsidRPr="001C1C6B" w:rsidRDefault="00D93BC9" w:rsidP="00AB26B9">
      <w:pPr>
        <w:spacing w:after="120"/>
        <w:ind w:firstLine="567"/>
        <w:rPr>
          <w:b/>
          <w:i/>
          <w:lang w:val="ky-KG"/>
        </w:rPr>
      </w:pPr>
      <w:r w:rsidRPr="001C1C6B">
        <w:rPr>
          <w:b/>
          <w:i/>
          <w:lang w:val="ky-KG"/>
        </w:rPr>
        <w:t>Учурдагы абал</w:t>
      </w:r>
    </w:p>
    <w:p w:rsidR="00D93BC9" w:rsidRPr="001C1C6B" w:rsidRDefault="00A711D8" w:rsidP="00A256C5">
      <w:pPr>
        <w:ind w:firstLine="567"/>
        <w:rPr>
          <w:lang w:val="ky-KG"/>
        </w:rPr>
      </w:pPr>
      <w:r>
        <w:rPr>
          <w:lang w:val="ky-KG"/>
        </w:rPr>
        <w:t>5</w:t>
      </w:r>
      <w:r w:rsidR="00D93BC9" w:rsidRPr="001C1C6B">
        <w:rPr>
          <w:lang w:val="ky-KG"/>
        </w:rPr>
        <w:t xml:space="preserve">.7.1. Соңку жылдары өлкөдө укуктун үстөмдүгүн орнотуу, мыйзамдуулукту жана жарандардын укуктарынын жана эркиндиктеринин артыкчылыгын камсыз кылуу, улуттук жана коомдук коопсуздукту чыңдоо чөйрөсүндө реформа башталган. Сот системасын, укук коргоо органдарын, улуттук жана аскердик коопсуздук системасын реформалоо боюнча бийликтин бардык бутактары тарабынан жүзөгө ашырылып жаткан аракеттер ар түрдүү багыттар боюнча байкалаарлык натыйжаларга алып келүүдө. </w:t>
      </w:r>
    </w:p>
    <w:p w:rsidR="00D93BC9" w:rsidRDefault="00A711D8" w:rsidP="00A256C5">
      <w:pPr>
        <w:ind w:firstLine="567"/>
        <w:rPr>
          <w:lang w:val="ky-KG"/>
        </w:rPr>
      </w:pPr>
      <w:r>
        <w:rPr>
          <w:lang w:val="ky-KG"/>
        </w:rPr>
        <w:t>5</w:t>
      </w:r>
      <w:r w:rsidR="00D93BC9" w:rsidRPr="001C1C6B">
        <w:rPr>
          <w:lang w:val="ky-KG"/>
        </w:rPr>
        <w:t xml:space="preserve">.7.2. Бирок реформалардын мындай процесстери узак мөөнөттүү келечекте системалуу өзгөртүүлөрдү козгойт жана көпчүлүк учурда ички олуттуу каршылыктарды жана институттук инерцияны жеңип өткөндүктөн, көпчүлүк олуттуу максаттар боюнча кыргызстандыктар күндөлүк турмушунда өлчөмдүү өзгөрүүлөрдү сезе элек. </w:t>
      </w:r>
    </w:p>
    <w:p w:rsidR="00E01659" w:rsidRPr="00E01659" w:rsidRDefault="00E01659" w:rsidP="00A256C5">
      <w:pPr>
        <w:ind w:firstLine="567"/>
        <w:rPr>
          <w:lang w:val="ky-KG"/>
        </w:rPr>
      </w:pPr>
      <w:r>
        <w:rPr>
          <w:lang w:val="ky-KG"/>
        </w:rPr>
        <w:t xml:space="preserve">5.7.3. </w:t>
      </w:r>
      <w:r w:rsidRPr="00E01659">
        <w:rPr>
          <w:lang w:val="ky-KG"/>
        </w:rPr>
        <w:t xml:space="preserve">Көптөгөн жарандар айрым укук коргоо органдарын коомдун ишенимин камсыз кыла албаган жана коомдук укук тартибине келтирилген коркунучтан жана кылмыштуулуктан тийиштүү деңгээлде коргой албай жаткандыгынан улам аларды жалпысынан жабык, аз натыйжа берген жана коррупцияланган түзүм катары кабыл алуусу уланууда. Кылмыштуулуктун көрүнүштөрүнө жана мыйзамдуулуктун бузулушуна жооп катары мамлекеттик бийликтин мыйзамдын үстөмдүгүн так жана бир түрдүү колдонуусуна  шектенүүлөр уланууда. </w:t>
      </w:r>
    </w:p>
    <w:p w:rsidR="00D93BC9" w:rsidRPr="001C1C6B" w:rsidRDefault="00A711D8" w:rsidP="00A256C5">
      <w:pPr>
        <w:ind w:firstLine="567"/>
        <w:rPr>
          <w:lang w:val="ky-KG"/>
        </w:rPr>
      </w:pPr>
      <w:r>
        <w:rPr>
          <w:lang w:val="ky-KG"/>
        </w:rPr>
        <w:t>5</w:t>
      </w:r>
      <w:r w:rsidR="00D93BC9" w:rsidRPr="001C1C6B">
        <w:rPr>
          <w:lang w:val="ky-KG"/>
        </w:rPr>
        <w:t>.7.</w:t>
      </w:r>
      <w:r w:rsidR="00E01659">
        <w:rPr>
          <w:lang w:val="ky-KG"/>
        </w:rPr>
        <w:t>4</w:t>
      </w:r>
      <w:r w:rsidR="00D93BC9" w:rsidRPr="001C1C6B">
        <w:rPr>
          <w:lang w:val="ky-KG"/>
        </w:rPr>
        <w:t xml:space="preserve">. Жарандардын кыйла бөлүгү сот өндүрүшүндөгү укук бузуулардан коргоо жана калыбына келтирүү механизминин начардыгына, юридикалык жардамдын сапатынын төмөндүгүнө, сот чечимдеринин жай аткарылып жаткандыгына байланыштуу сот адилеттигине жетүүдө кыйынчылыкты баштан кечиришүүдө. Анын натыйжасында, мыйзамсыздыкты актоо жана адилеттикти камсыз кылуунун механизмдеринин көпчүлүк учурда иштебей жаткандыгын кошуп алганда жарандардын укуктук маданиятынын төмөндүгүнөн улам уюшкан </w:t>
      </w:r>
      <w:r w:rsidR="00D93BC9" w:rsidRPr="001C1C6B">
        <w:rPr>
          <w:lang w:val="ky-KG"/>
        </w:rPr>
        <w:lastRenderedPageBreak/>
        <w:t xml:space="preserve">кылмыштуулуктун, күч колдонулган экстремизмдин жана терроризмдин коркунучу, социалдык чыңалуулардын жана чыр-чатактуу жагдайлардын өсүшү олуттуу байкалууда. </w:t>
      </w:r>
    </w:p>
    <w:p w:rsidR="00D93BC9" w:rsidRPr="001C1C6B" w:rsidRDefault="00D93BC9" w:rsidP="00AB26B9">
      <w:pPr>
        <w:spacing w:before="120" w:after="120"/>
        <w:ind w:firstLine="567"/>
        <w:rPr>
          <w:b/>
          <w:i/>
          <w:lang w:val="ky-KG"/>
        </w:rPr>
      </w:pPr>
      <w:r w:rsidRPr="001C1C6B">
        <w:rPr>
          <w:b/>
          <w:i/>
          <w:lang w:val="ky-KG"/>
        </w:rPr>
        <w:t>Максат жана көз караш</w:t>
      </w:r>
    </w:p>
    <w:p w:rsidR="00D93BC9" w:rsidRPr="001C1C6B" w:rsidRDefault="00A711D8" w:rsidP="00A256C5">
      <w:pPr>
        <w:ind w:firstLine="567"/>
        <w:rPr>
          <w:lang w:val="ky-KG"/>
        </w:rPr>
      </w:pPr>
      <w:r>
        <w:rPr>
          <w:lang w:val="ky-KG"/>
        </w:rPr>
        <w:t>5</w:t>
      </w:r>
      <w:r w:rsidR="00D93BC9" w:rsidRPr="001C1C6B">
        <w:rPr>
          <w:lang w:val="ky-KG"/>
        </w:rPr>
        <w:t xml:space="preserve">.7.5. Бардык кыргызстандыктар үчүн коопсуздуктун жана акыйкатчылыктын кепилдиктерин камсыз кылуу башкы артыкчылыктардан болуп саналат. Бул чөйрөдө адамды жана жаранды коргоо концептин иштиктүү колдонуу Өкмөттүн аракеттеринин жыйынтыгы болууга тийиш, ал бийлик системасын коргоодон жогору турушу керек. </w:t>
      </w:r>
    </w:p>
    <w:p w:rsidR="00D93BC9" w:rsidRPr="001C1C6B" w:rsidRDefault="00A711D8" w:rsidP="00A256C5">
      <w:pPr>
        <w:ind w:firstLine="567"/>
        <w:rPr>
          <w:lang w:val="ky-KG"/>
        </w:rPr>
      </w:pPr>
      <w:r>
        <w:rPr>
          <w:lang w:val="ky-KG"/>
        </w:rPr>
        <w:t>5</w:t>
      </w:r>
      <w:r w:rsidR="00D93BC9" w:rsidRPr="001C1C6B">
        <w:rPr>
          <w:lang w:val="ky-KG"/>
        </w:rPr>
        <w:t xml:space="preserve">.7.6. Кыргызстанда жаңы муундагы укук коргоо органдары жаралууга тийиш, ал кызматкерлердин бийик кесипкөйлүгү, бардык жарандардын муктаждыгын эске алуу менен укук тартибинин системасынын натыйжалуулугу жана ак ниеттүүлүгү аркылуу туруктуулуктун жана корголгондуктун өлкө боюнча артыкчылыгын жана өбөлгөсүн камсыз кылууга тийиш. </w:t>
      </w:r>
    </w:p>
    <w:p w:rsidR="00D93BC9" w:rsidRPr="001C1C6B" w:rsidRDefault="00A711D8" w:rsidP="00A256C5">
      <w:pPr>
        <w:ind w:firstLine="567"/>
        <w:rPr>
          <w:lang w:val="ky-KG"/>
        </w:rPr>
      </w:pPr>
      <w:r>
        <w:rPr>
          <w:lang w:val="ky-KG"/>
        </w:rPr>
        <w:t>5</w:t>
      </w:r>
      <w:r w:rsidR="00D93BC9" w:rsidRPr="001C1C6B">
        <w:rPr>
          <w:lang w:val="ky-KG"/>
        </w:rPr>
        <w:t xml:space="preserve">.7.7. Сырткы көрүнүшүнүн кынтыксыздыгы, бийик кесипкөйлүк жана моралдык сапат, жүрүм-турумдун үлгүлүү этикасы укук коргоо органдарынын кызматкерлеринин жаңы заманбап образынын өзгөчөлөнгөн белгилери болууга тийиш. </w:t>
      </w:r>
    </w:p>
    <w:p w:rsidR="00D93BC9" w:rsidRPr="001C1C6B" w:rsidRDefault="00A711D8" w:rsidP="00A256C5">
      <w:pPr>
        <w:ind w:firstLine="567"/>
        <w:rPr>
          <w:lang w:val="ky-KG"/>
        </w:rPr>
      </w:pPr>
      <w:r>
        <w:rPr>
          <w:lang w:val="ky-KG"/>
        </w:rPr>
        <w:t>5</w:t>
      </w:r>
      <w:r w:rsidR="00D93BC9" w:rsidRPr="001C1C6B">
        <w:rPr>
          <w:lang w:val="ky-KG"/>
        </w:rPr>
        <w:t>.7.8. Улуттук жана аскердик коопсуздук системасы террордук, экстремисттик коркунучтан коргоону кошуп алганда адам үчүн коопсуз чөйрөнү камсыздайт жана жарандарды, чек араны иштиктүү коргоону камсыз кылат. Мында Өкмөт тарабынан мамлекеттик чек араны делимитациялоо жана демаркациялоо маселелери боюнча иштер улантылат.</w:t>
      </w:r>
    </w:p>
    <w:p w:rsidR="00D93BC9" w:rsidRPr="001C1C6B" w:rsidRDefault="00A711D8" w:rsidP="00A256C5">
      <w:pPr>
        <w:ind w:firstLine="567"/>
        <w:rPr>
          <w:lang w:val="ky-KG"/>
        </w:rPr>
      </w:pPr>
      <w:r>
        <w:rPr>
          <w:lang w:val="ky-KG"/>
        </w:rPr>
        <w:t>5</w:t>
      </w:r>
      <w:r w:rsidR="00D93BC9" w:rsidRPr="001C1C6B">
        <w:rPr>
          <w:lang w:val="ky-KG"/>
        </w:rPr>
        <w:t xml:space="preserve">.7.9. Кыргызстан жарандардын бийик ишеними, колдоосу жана эл аралык деңгээлде таанылгандыгы менен бышыкталган соттордун накта көз карандысыздыгына жетишүүгө тийиш. Өз кезегинде сот системасынын көз карандысыздыгы, ачык айкындыгы жана натыйжалуулугу менен айырмаланган сапаттуу башка деңгээлге өтүшү калктын жашоо турмушунун бардык чөйрөлөрүнүн өнүгүшүнө, экономиканын атаандаштыгына жана мамлекеттүүлүктүн пайдубалын бекемдөөгө өбөлгө болууга тийиш. </w:t>
      </w:r>
    </w:p>
    <w:p w:rsidR="00D93BC9" w:rsidRPr="001C1C6B" w:rsidRDefault="00D93BC9" w:rsidP="00AB26B9">
      <w:pPr>
        <w:spacing w:before="120" w:after="120"/>
        <w:ind w:firstLine="567"/>
        <w:rPr>
          <w:b/>
          <w:i/>
          <w:lang w:val="ky-KG"/>
        </w:rPr>
      </w:pPr>
      <w:r w:rsidRPr="001C1C6B">
        <w:rPr>
          <w:b/>
          <w:i/>
          <w:lang w:val="ky-KG"/>
        </w:rPr>
        <w:t>Биринчи кезектеги чаралар</w:t>
      </w:r>
    </w:p>
    <w:p w:rsidR="00D93BC9" w:rsidRPr="001C1C6B" w:rsidRDefault="00A711D8" w:rsidP="00A256C5">
      <w:pPr>
        <w:ind w:firstLine="567"/>
        <w:rPr>
          <w:lang w:val="ky-KG"/>
        </w:rPr>
      </w:pPr>
      <w:r>
        <w:rPr>
          <w:lang w:val="ky-KG"/>
        </w:rPr>
        <w:t>5</w:t>
      </w:r>
      <w:r w:rsidR="00D93BC9" w:rsidRPr="001C1C6B">
        <w:rPr>
          <w:lang w:val="ky-KG"/>
        </w:rPr>
        <w:t xml:space="preserve">.7.10. Өнүгүүнүн кийинки беш жылдык циклинин алкагында инсанды коргоо жана коомдук тартипти камсыз кылуу үчүн ички каршылыктарга карабастан укук коргоо системасын кайра куруу улантылат. </w:t>
      </w:r>
    </w:p>
    <w:p w:rsidR="00D93BC9" w:rsidRPr="001C1C6B" w:rsidRDefault="00A711D8" w:rsidP="00A256C5">
      <w:pPr>
        <w:ind w:firstLine="567"/>
        <w:rPr>
          <w:lang w:val="ky-KG"/>
        </w:rPr>
      </w:pPr>
      <w:r>
        <w:rPr>
          <w:lang w:val="ky-KG"/>
        </w:rPr>
        <w:t>5</w:t>
      </w:r>
      <w:r w:rsidR="00D93BC9" w:rsidRPr="001C1C6B">
        <w:rPr>
          <w:lang w:val="ky-KG"/>
        </w:rPr>
        <w:t xml:space="preserve">.7.11. Өкмөттүн ыйгарым укуктарынын алкагында укук коргоо органдарын реформалоо улантылат, ал тең салмактуулук жана калыстык системасын бекемдөөчү, ыйгарым укуктарды чектөөчү жана жоопкерчиликти күчөтүүчү түзүмдүк-функционалдык модернизациялоону </w:t>
      </w:r>
      <w:r w:rsidR="00D93BC9" w:rsidRPr="001C1C6B">
        <w:rPr>
          <w:lang w:val="ky-KG"/>
        </w:rPr>
        <w:lastRenderedPageBreak/>
        <w:t xml:space="preserve">жүзөгө ашырууну өзүнө камтыйт. Реформалоо чаралары укук коргоо органдарынын жаңы тышкы көрүнүшүн калыптандырууну да өзүнө камтыйт, ал биринчи кезекте жарандар күндөлүк турмушунда мыйзам бузууларга кабылып жаткан жана «акыйкатчылыктын тартыштыгына» тушугуп жаткан чөйрөлөрдөн башталат. Жол-кайгуул жана участкалык милиция маанилүү орунду ээлейт, жарандар менен өз ара аракеттенүүнү жакшыртуу жана укук коргоо кызматтарын көрсөтүү, жергиликтүү жамааттардын деңгээлинде профилактикалык иштерди жүргүзүү боюнча иштерге көңүл бурулат. </w:t>
      </w:r>
    </w:p>
    <w:p w:rsidR="00D93BC9" w:rsidRPr="001C1C6B" w:rsidRDefault="00A711D8" w:rsidP="00A256C5">
      <w:pPr>
        <w:ind w:firstLine="567"/>
        <w:rPr>
          <w:lang w:val="ky-KG"/>
        </w:rPr>
      </w:pPr>
      <w:r>
        <w:rPr>
          <w:lang w:val="ky-KG"/>
        </w:rPr>
        <w:t>5</w:t>
      </w:r>
      <w:r w:rsidR="00D93BC9" w:rsidRPr="001C1C6B">
        <w:rPr>
          <w:lang w:val="ky-KG"/>
        </w:rPr>
        <w:t xml:space="preserve">.7.12. Кызматкерлерди даярдоого тандоо системасын кайра карап чыгуу, баалоонун жаңы усулдарын киргизүү, дем берүү жана материалдык-техникалык камсыз кылуу системасын күчөтүүнү кошуп алганда коррупциянын түпкү себептери, мотивациянын төмөндүгү жана потенциалдын начардыгы да четтетилет. </w:t>
      </w:r>
    </w:p>
    <w:p w:rsidR="00D93BC9" w:rsidRPr="001C1C6B" w:rsidRDefault="00A711D8" w:rsidP="00A256C5">
      <w:pPr>
        <w:ind w:firstLine="567"/>
        <w:rPr>
          <w:lang w:val="ky-KG"/>
        </w:rPr>
      </w:pPr>
      <w:r>
        <w:rPr>
          <w:lang w:val="ky-KG"/>
        </w:rPr>
        <w:t>5</w:t>
      </w:r>
      <w:r w:rsidR="00D93BC9" w:rsidRPr="001C1C6B">
        <w:rPr>
          <w:lang w:val="ky-KG"/>
        </w:rPr>
        <w:t xml:space="preserve">.7.13. Жогорку технологиялуулук мезгилдин талабы болуп саналат, ал укук коргоо органдарынын натыйжалуулугуна жана отчет берип туруусуна жетишүүгө мүмкүнчүлүк берет. Ошондуктан «Кылмыштардын электрондук эсеби», «Акылдуу шаар» долбоорлору жана коомдук коопсуз маселелери боюнча жарандар менен өз ара аракеттенүү жана кайтарым байланыш системалары өзгөчө орунду ээлөөгө тийиш, аларды жүзөгө ашыруу «Таза коом» программасынын алкагында жүргүзүлөт. </w:t>
      </w:r>
    </w:p>
    <w:p w:rsidR="00D93BC9" w:rsidRPr="001C1C6B" w:rsidRDefault="00A711D8" w:rsidP="00A256C5">
      <w:pPr>
        <w:ind w:firstLine="567"/>
        <w:rPr>
          <w:lang w:val="ky-KG"/>
        </w:rPr>
      </w:pPr>
      <w:r>
        <w:rPr>
          <w:lang w:val="ky-KG"/>
        </w:rPr>
        <w:t>5</w:t>
      </w:r>
      <w:r w:rsidR="00D93BC9" w:rsidRPr="001C1C6B">
        <w:rPr>
          <w:lang w:val="ky-KG"/>
        </w:rPr>
        <w:t xml:space="preserve">.7.14. Сот адилеттигинин улуттук жаңы системасы акыйкаттуулукту жана мыйзамдын улуктугун, ошондой эле коррупциядан биротоло эркин болууну камсыз кылууга тийиш. Адамдын, жарандын жана бизнестин кызыкчылыгын коргоого багытталган, мурда башталган сот системасын реформалоо улантылат. Ишкерлердин жана бизнестин кызыкчылыктарын өз учурунда жана максаттуу коргоо үчүн бизнес-омбудсмендин институтун киргизүү каралууда. </w:t>
      </w:r>
    </w:p>
    <w:p w:rsidR="00D93BC9" w:rsidRPr="001C1C6B" w:rsidRDefault="00A711D8" w:rsidP="00A256C5">
      <w:pPr>
        <w:ind w:firstLine="567"/>
        <w:rPr>
          <w:lang w:val="ky-KG"/>
        </w:rPr>
      </w:pPr>
      <w:r>
        <w:rPr>
          <w:lang w:val="ky-KG"/>
        </w:rPr>
        <w:t>5</w:t>
      </w:r>
      <w:r w:rsidR="00D93BC9" w:rsidRPr="001C1C6B">
        <w:rPr>
          <w:lang w:val="ky-KG"/>
        </w:rPr>
        <w:t xml:space="preserve">.7.15. Бир түрдүү сот практикасын бекемдөө менен жарандар үчүн сот адилеттигине тоскоолдуксуз жетүүнү камсыз кылуу, судьялардын жоопкерчилиги боюнча маселелерди кароонун натыйжалуу жана айкын механизмдерин так белгилөө, медитация жана бейтарап сот институтун өнүктүрүү зарыл. Акыйкат соттук териштирүү боюнча адам укугу кыйшаюусуз түрдө кепилденүүгө тийиш. Сот жеке менчиктин кол тийбестигинин жана укуктун улуктугунун негизги кепилдиги болушу керек. </w:t>
      </w:r>
    </w:p>
    <w:p w:rsidR="00D93BC9" w:rsidRPr="001C1C6B" w:rsidRDefault="00A711D8" w:rsidP="00A256C5">
      <w:pPr>
        <w:ind w:firstLine="567"/>
        <w:rPr>
          <w:lang w:val="ky-KG"/>
        </w:rPr>
      </w:pPr>
      <w:r>
        <w:rPr>
          <w:lang w:val="ky-KG"/>
        </w:rPr>
        <w:t>5</w:t>
      </w:r>
      <w:r w:rsidR="00D93BC9" w:rsidRPr="001C1C6B">
        <w:rPr>
          <w:lang w:val="ky-KG"/>
        </w:rPr>
        <w:t>.7.16. Өлкөнүн коргонуу жөндөмүн бекемдөө жана улуттук коопсуздук органдарынын натыйжалуулугун жогорулатуу турмуштук маанилүү багыт катары негизги артыкчылык бойдон кала берүүдө. Кыргыз Республикасынын Куралдуу Күчтөрүнүн кесипкөйлүк, даярдоо жана жабдуу деңгээлин жогорулатуу жана улуттук коопсуздуктун комплекстүү системасын өнүктүрүү үчүн баштапкы тоскоолдуктарды четтетүү боюнча план ченемдүү иштер улантылат.</w:t>
      </w:r>
    </w:p>
    <w:p w:rsidR="00D93BC9" w:rsidRDefault="00A711D8" w:rsidP="00A256C5">
      <w:pPr>
        <w:ind w:firstLine="567"/>
        <w:rPr>
          <w:lang w:val="ky-KG"/>
        </w:rPr>
      </w:pPr>
      <w:r>
        <w:rPr>
          <w:lang w:val="ky-KG"/>
        </w:rPr>
        <w:lastRenderedPageBreak/>
        <w:t>5</w:t>
      </w:r>
      <w:r w:rsidR="00D93BC9" w:rsidRPr="001C1C6B">
        <w:rPr>
          <w:lang w:val="ky-KG"/>
        </w:rPr>
        <w:t>.7.17. Жарандардын укуктарын жана кызыкчылыктарын коргоо миграция, ошондой эле эмиграция чөйрөсүндө да комплекстүү чараларды камтыйт, барган өлкөлөрүндө алардын укуктарын жана мүмкүнчүлүктөрүн коргоо үчүн кайтарымдуу жана айлануу миграциясы үчүн шарттарды түзүү зарыл. Мүмкүнчүлүктөрдүн бирдей укуктарын түзүү үчүн аларды реинтеграциялоого укуктук шарттар түзүлөт.</w:t>
      </w:r>
    </w:p>
    <w:p w:rsidR="00E01659" w:rsidRDefault="00E01659" w:rsidP="00A256C5">
      <w:pPr>
        <w:ind w:firstLine="567"/>
        <w:rPr>
          <w:lang w:val="ky-KG"/>
        </w:rPr>
      </w:pPr>
    </w:p>
    <w:p w:rsidR="00E01659" w:rsidRPr="001C1C6B" w:rsidRDefault="00E01659" w:rsidP="00A256C5">
      <w:pPr>
        <w:ind w:firstLine="567"/>
        <w:rPr>
          <w:lang w:val="ky-KG"/>
        </w:rPr>
      </w:pPr>
    </w:p>
    <w:p w:rsidR="00D93BC9" w:rsidRPr="001C1C6B" w:rsidRDefault="00A711D8" w:rsidP="00A256C5">
      <w:pPr>
        <w:pStyle w:val="1"/>
      </w:pPr>
      <w:bookmarkStart w:id="85" w:name="_Toc511935135"/>
      <w:bookmarkStart w:id="86" w:name="_Toc515561253"/>
      <w:r w:rsidRPr="00A711D8">
        <w:t>6</w:t>
      </w:r>
      <w:r w:rsidR="00D93BC9" w:rsidRPr="001C1C6B">
        <w:t>. Өнүгүүнүн өтмө багыттары</w:t>
      </w:r>
      <w:bookmarkEnd w:id="85"/>
      <w:bookmarkEnd w:id="86"/>
    </w:p>
    <w:p w:rsidR="00D93BC9" w:rsidRPr="001C1C6B" w:rsidRDefault="00A711D8" w:rsidP="00B0206C">
      <w:pPr>
        <w:pStyle w:val="2"/>
        <w:rPr>
          <w:lang w:val="ky-KG"/>
        </w:rPr>
      </w:pPr>
      <w:bookmarkStart w:id="87" w:name="_Toc511935136"/>
      <w:bookmarkStart w:id="88" w:name="_Toc515561254"/>
      <w:r>
        <w:rPr>
          <w:lang w:val="ky-KG"/>
        </w:rPr>
        <w:t>6</w:t>
      </w:r>
      <w:r w:rsidR="00D93BC9" w:rsidRPr="001C1C6B">
        <w:rPr>
          <w:lang w:val="ky-KG"/>
        </w:rPr>
        <w:t>.1. Өнүгүүнүн гендердик аспекти</w:t>
      </w:r>
      <w:bookmarkEnd w:id="87"/>
      <w:bookmarkEnd w:id="88"/>
    </w:p>
    <w:p w:rsidR="00D93BC9" w:rsidRPr="001C1C6B" w:rsidRDefault="00A711D8" w:rsidP="00A256C5">
      <w:pPr>
        <w:ind w:firstLine="567"/>
        <w:rPr>
          <w:lang w:val="ky-KG"/>
        </w:rPr>
      </w:pPr>
      <w:r>
        <w:rPr>
          <w:lang w:val="ky-KG"/>
        </w:rPr>
        <w:t>6</w:t>
      </w:r>
      <w:r w:rsidR="00D93BC9" w:rsidRPr="001C1C6B">
        <w:rPr>
          <w:lang w:val="ky-KG"/>
        </w:rPr>
        <w:t xml:space="preserve">.1.1. Аялдардын жана кыздардын толук кандуу катышуусун камсыз кылуусуз жана алардын укуктарын жана мүмкүнчүлүктөрүн кеңейтпей туруп аталган Программанын алкагында алдыга коюлган максаттарга жана милдеттерге жетүү мүмкүн эмес. Ошондуктан программанын гендердик ченемин балоо милдеттүү кадамдардан болуп саналат. </w:t>
      </w:r>
    </w:p>
    <w:p w:rsidR="00D93BC9" w:rsidRPr="001C1C6B" w:rsidRDefault="00A711D8" w:rsidP="00A256C5">
      <w:pPr>
        <w:ind w:firstLine="567"/>
        <w:rPr>
          <w:lang w:val="ky-KG"/>
        </w:rPr>
      </w:pPr>
      <w:r>
        <w:rPr>
          <w:lang w:val="ky-KG"/>
        </w:rPr>
        <w:t>6</w:t>
      </w:r>
      <w:r w:rsidR="00D93BC9" w:rsidRPr="001C1C6B">
        <w:rPr>
          <w:lang w:val="ky-KG"/>
        </w:rPr>
        <w:t xml:space="preserve">.1.2. Өтмө, баарын камтыган мүнөздөгү гендердик-багыт берүүчү саясат үчүн критерийлерди белгилөө керек. Бул критерийлер гендердик аспектилерди эске алуу, көйгөйлөрдү гендердик талдоо жана кабыл алынган чаралардын күтүлгөн таасирин жана гендердик-сезимтал индикаторлорду белгилөө аркылуу өнүгүүнүн бардык артыкчылыктуу багыттарын жана кабыл алынган чараларды маалымдоого тийиш. </w:t>
      </w:r>
    </w:p>
    <w:p w:rsidR="00D93BC9" w:rsidRPr="001C1C6B" w:rsidRDefault="00A711D8" w:rsidP="00A256C5">
      <w:pPr>
        <w:ind w:firstLine="567"/>
        <w:rPr>
          <w:lang w:val="ky-KG"/>
        </w:rPr>
      </w:pPr>
      <w:r>
        <w:rPr>
          <w:lang w:val="ky-KG"/>
        </w:rPr>
        <w:t>6</w:t>
      </w:r>
      <w:r w:rsidR="00D93BC9" w:rsidRPr="001C1C6B">
        <w:rPr>
          <w:lang w:val="ky-KG"/>
        </w:rPr>
        <w:t xml:space="preserve">.1.3. Чечимдерди кабыл алууда гендердик тең салмактуулукту камсыз кылуу, тапшырылган багыттарды ишке ашырууга катышуу, гендердик дискриминациялоо үчүн өбөлгөлөрдү кыскартуу жана адамдык өнүгүүнүн бардык чөйрөлөрүндө мүмкүнчүлүктөрдү кеңейтүү түпкү натыйжадан болуп саналат. </w:t>
      </w:r>
    </w:p>
    <w:p w:rsidR="00D93BC9" w:rsidRPr="001C1C6B" w:rsidRDefault="00A711D8" w:rsidP="00A256C5">
      <w:pPr>
        <w:ind w:firstLine="567"/>
        <w:rPr>
          <w:lang w:val="ky-KG"/>
        </w:rPr>
      </w:pPr>
      <w:r>
        <w:rPr>
          <w:lang w:val="ky-KG"/>
        </w:rPr>
        <w:t>6</w:t>
      </w:r>
      <w:r w:rsidR="00D93BC9" w:rsidRPr="001C1C6B">
        <w:rPr>
          <w:lang w:val="ky-KG"/>
        </w:rPr>
        <w:t>.1.4. Эмгектенүүнүн тең укугуна, социалдык-экономикалык жыргалчылыкка, коомдук инфраструктураларга жана коопсуздуктун жана сот адилеттигинин инфраструктурасына бирдей деңгээлде жетүүнү кошуп алганда адамды баалоонун бардык параметрлери боюнча теңдикти камсыз кылуу жаатындагы кырдаалды өлчөмдүү жакшыртуу үчүн аракеттер көрүлөт.</w:t>
      </w:r>
    </w:p>
    <w:p w:rsidR="00D93BC9" w:rsidRPr="001C1C6B" w:rsidRDefault="00A711D8" w:rsidP="00A256C5">
      <w:pPr>
        <w:pStyle w:val="3"/>
        <w:ind w:firstLine="567"/>
        <w:rPr>
          <w:rFonts w:ascii="Times New Roman" w:hAnsi="Times New Roman" w:cs="Times New Roman"/>
          <w:b w:val="0"/>
          <w:color w:val="auto"/>
          <w:lang w:val="ky-KG"/>
        </w:rPr>
      </w:pPr>
      <w:bookmarkStart w:id="89" w:name="_Toc511935137"/>
      <w:bookmarkStart w:id="90" w:name="_Toc515561255"/>
      <w:r>
        <w:rPr>
          <w:rFonts w:ascii="Times New Roman" w:hAnsi="Times New Roman" w:cs="Times New Roman"/>
          <w:color w:val="auto"/>
          <w:lang w:val="ky-KG"/>
        </w:rPr>
        <w:t>6</w:t>
      </w:r>
      <w:r w:rsidR="00D93BC9" w:rsidRPr="001C1C6B">
        <w:rPr>
          <w:rFonts w:ascii="Times New Roman" w:hAnsi="Times New Roman" w:cs="Times New Roman"/>
          <w:color w:val="auto"/>
          <w:lang w:val="ky-KG"/>
        </w:rPr>
        <w:t>.2. Өнүгүүнүн экологиялык аспекти</w:t>
      </w:r>
      <w:bookmarkEnd w:id="89"/>
      <w:bookmarkEnd w:id="90"/>
    </w:p>
    <w:p w:rsidR="00D93BC9" w:rsidRPr="001C1C6B" w:rsidRDefault="00D93BC9" w:rsidP="00A256C5">
      <w:pPr>
        <w:ind w:firstLine="567"/>
        <w:rPr>
          <w:lang w:val="ky-KG"/>
        </w:rPr>
      </w:pPr>
    </w:p>
    <w:p w:rsidR="00D93BC9" w:rsidRPr="001C1C6B" w:rsidRDefault="00A711D8" w:rsidP="00A256C5">
      <w:pPr>
        <w:ind w:firstLine="567"/>
        <w:rPr>
          <w:lang w:val="ky-KG"/>
        </w:rPr>
      </w:pPr>
      <w:r>
        <w:rPr>
          <w:lang w:val="ky-KG"/>
        </w:rPr>
        <w:t>6</w:t>
      </w:r>
      <w:r w:rsidR="00D93BC9" w:rsidRPr="001C1C6B">
        <w:rPr>
          <w:lang w:val="ky-KG"/>
        </w:rPr>
        <w:t xml:space="preserve">.2.1. Айлана-чөйрөнү коргоо чөйрөсүндө пландаштыруунун, чечимдерди кабыл алуунун, аткаруунун жана мониторингдин бардык этаптарында «жашыл» экономиканын принциптери жана талаптары жайылтылат. Экономика түзүмүн кайра кароо жана жаратылыш чөйрөсүнө минималдуу таасир этүү менен өнүгүүгө өтүү үчүн «жашыл» өсүү принцибин эске алуу зарыл. </w:t>
      </w:r>
    </w:p>
    <w:p w:rsidR="00D93BC9" w:rsidRDefault="00A711D8" w:rsidP="00A256C5">
      <w:pPr>
        <w:ind w:firstLine="567"/>
        <w:rPr>
          <w:lang w:val="ky-KG"/>
        </w:rPr>
      </w:pPr>
      <w:r>
        <w:rPr>
          <w:lang w:val="ky-KG"/>
        </w:rPr>
        <w:t>6</w:t>
      </w:r>
      <w:r w:rsidR="00D93BC9" w:rsidRPr="001C1C6B">
        <w:rPr>
          <w:lang w:val="ky-KG"/>
        </w:rPr>
        <w:t xml:space="preserve">.2.2. Өнүгүү пландарын негиздүү туюндурма жана ишке ашыруу, ошондой эле экологиялык маанилүү чечимдерди кабыл алуу максатында </w:t>
      </w:r>
      <w:r w:rsidR="00D93BC9" w:rsidRPr="001C1C6B">
        <w:rPr>
          <w:lang w:val="ky-KG"/>
        </w:rPr>
        <w:lastRenderedPageBreak/>
        <w:t>экологиялык маалыматтарды башкарууну жакшыртуу жаратылышты коргоо ишинин натыйжалуулугун жогорулатуунун негизи болот.</w:t>
      </w:r>
    </w:p>
    <w:p w:rsidR="00D93BC9" w:rsidRPr="001C1C6B" w:rsidRDefault="00A711D8" w:rsidP="00A256C5">
      <w:pPr>
        <w:ind w:firstLine="567"/>
        <w:rPr>
          <w:lang w:val="ky-KG"/>
        </w:rPr>
      </w:pPr>
      <w:r>
        <w:rPr>
          <w:lang w:val="ky-KG"/>
        </w:rPr>
        <w:t>6</w:t>
      </w:r>
      <w:r w:rsidR="00D93BC9" w:rsidRPr="001C1C6B">
        <w:rPr>
          <w:lang w:val="ky-KG"/>
        </w:rPr>
        <w:t xml:space="preserve">.2.3.Атапайтканда айлана-чөйрөгө таасир этүүнү баалоонун системасы пландарды, программаларды, мыйзам актыларын, экономикалык жана инвестициялык долбоорлорду стратегиялык экологиялык баалоону камсыз кылуу менен жалпы мамлекеттик саясаттын туруктуу компонентинен болууга тийиш. Долбоорлордун экономикалык жана социалдык максатка ылайыктуулугу өнүгүү долбоорлорунун наркын так аныктабай туруп каралууга тийиш эмес, ал айлана-чөйрөгө келтирилген зыяндын баасын жана толук кандуу рекультивациялоого кеткен чыгымдарды өзүнө камтыйт. </w:t>
      </w:r>
    </w:p>
    <w:p w:rsidR="00D93BC9" w:rsidRPr="001C1C6B" w:rsidRDefault="00A711D8" w:rsidP="00A256C5">
      <w:pPr>
        <w:ind w:firstLine="567"/>
        <w:rPr>
          <w:lang w:val="ky-KG"/>
        </w:rPr>
      </w:pPr>
      <w:r>
        <w:rPr>
          <w:lang w:val="ky-KG"/>
        </w:rPr>
        <w:t>6</w:t>
      </w:r>
      <w:r w:rsidR="00D93BC9" w:rsidRPr="001C1C6B">
        <w:rPr>
          <w:lang w:val="ky-KG"/>
        </w:rPr>
        <w:t xml:space="preserve">.2.4. Аталган система техногендик кыйроолор жана климаттын өзгөрүшү түрүндөгү азыркы жана потенциалдуу коркунучтарга активдүү таасир этүүнүн чараларын жана митигация жана адаптация боюнча кадамдарды белгилөөнү да камтууга тийиш. </w:t>
      </w:r>
    </w:p>
    <w:p w:rsidR="00D93BC9" w:rsidRPr="001C1C6B" w:rsidRDefault="00A711D8" w:rsidP="00A256C5">
      <w:pPr>
        <w:ind w:firstLine="567"/>
        <w:rPr>
          <w:lang w:val="ky-KG"/>
        </w:rPr>
      </w:pPr>
      <w:r>
        <w:rPr>
          <w:lang w:val="ky-KG"/>
        </w:rPr>
        <w:t>6</w:t>
      </w:r>
      <w:r w:rsidR="00D93BC9" w:rsidRPr="001C1C6B">
        <w:rPr>
          <w:lang w:val="ky-KG"/>
        </w:rPr>
        <w:t>.2.5. Калкты жана аймактарды жаратылыш жана техногендик мүнөздөгү өзгөчө кырдаалдардан коргоо чөйрөсүндө кооптуу жаратылыш процесстерине жана көрүнүштөрүнө комплекстүү мониторинг жүргүзүү жана болжолдоо, калктын маалыматтуулугун арттыруу аркылуу кыйроолордун тобокелдиги жөнүндө түшүнүүнү жогорулатуу боюнча чаралар көрүлөт.</w:t>
      </w:r>
    </w:p>
    <w:p w:rsidR="00D93BC9" w:rsidRPr="001C1C6B" w:rsidRDefault="009560E3" w:rsidP="00A256C5">
      <w:pPr>
        <w:ind w:firstLine="567"/>
        <w:rPr>
          <w:lang w:val="ky-KG"/>
        </w:rPr>
      </w:pPr>
      <w:r>
        <w:rPr>
          <w:lang w:val="ky-KG"/>
        </w:rPr>
        <w:t xml:space="preserve">6.2.6. </w:t>
      </w:r>
      <w:r w:rsidR="00D93BC9" w:rsidRPr="001C1C6B">
        <w:rPr>
          <w:lang w:val="ky-KG"/>
        </w:rPr>
        <w:t>Кооптуу участоктордо алдын алуу чараларын, токойду мелиорациялоо иш-чараларын, потенциалдуу кооптуу участоктордо коргоо курулмаларын капиталдык куруу аркылуу кыйроолордун тобокелдигин азайтуу боюнча чараларды көрүүнү улантуу белгиленүүдө.</w:t>
      </w:r>
    </w:p>
    <w:p w:rsidR="00D93BC9" w:rsidRPr="001C1C6B" w:rsidRDefault="009560E3" w:rsidP="00A256C5">
      <w:pPr>
        <w:ind w:firstLine="567"/>
        <w:rPr>
          <w:lang w:val="ky-KG"/>
        </w:rPr>
      </w:pPr>
      <w:r>
        <w:rPr>
          <w:lang w:val="ky-KG"/>
        </w:rPr>
        <w:t xml:space="preserve">6.2.7. </w:t>
      </w:r>
      <w:r w:rsidR="00D93BC9" w:rsidRPr="001C1C6B">
        <w:rPr>
          <w:lang w:val="ky-KG"/>
        </w:rPr>
        <w:t>Ошондой эле урандуу калдык сактагычтардын жана жараксыз тоо-тек үймөгүнүн тобокелчилигин төмөндөтүү боюнча чараларга чоң маани берилет. Өрт өчүрүү-куткаруу кызматтарын түзүү боюнча иштер аякталат, жаңы компоненттерди кошуу жана өлкөнүн аймагын 80%га чейин камтууну камсыздоо аркылуу өзгөчө жана кризистик кырдаалдарда автоматташтырылган башкаруу жана маалымдоо системасы өнүктүрүлөт.</w:t>
      </w:r>
    </w:p>
    <w:p w:rsidR="00D93BC9" w:rsidRPr="001C1C6B" w:rsidRDefault="00A711D8" w:rsidP="00A256C5">
      <w:pPr>
        <w:ind w:firstLine="567"/>
        <w:rPr>
          <w:lang w:val="ky-KG"/>
        </w:rPr>
      </w:pPr>
      <w:r>
        <w:rPr>
          <w:lang w:val="ky-KG"/>
        </w:rPr>
        <w:t>6</w:t>
      </w:r>
      <w:r w:rsidR="00D93BC9" w:rsidRPr="001C1C6B">
        <w:rPr>
          <w:lang w:val="ky-KG"/>
        </w:rPr>
        <w:t>.2.</w:t>
      </w:r>
      <w:r w:rsidR="009560E3">
        <w:rPr>
          <w:lang w:val="ky-KG"/>
        </w:rPr>
        <w:t>8</w:t>
      </w:r>
      <w:r w:rsidR="00D93BC9" w:rsidRPr="001C1C6B">
        <w:rPr>
          <w:lang w:val="ky-KG"/>
        </w:rPr>
        <w:t xml:space="preserve">. Экологиялык коргоонун өтмө принциптеринин дагы бир аспекти – бул жаратылышты сарамжалдуу пайдалануу үчүн ресурстарды коргоочу, аз калдык чыгаруучу жана калдык чыгарбоочу технологияларды ишке киргизүү жана алдыга жылдыруу боюнча секторлордун ортосундагы бирдиктүү саясатты түзүү болуп саналат. Бул баарынан мурда суу ресурстарын пайдалануу жана коргоо практикасын (суу ресурстарын, ирригация жана сугаруу системасын натыйжалуу башкаруу үчүн жаңы технологияларды пайдалануу), энергетикалык ресурстарды (энергияны үнөмдөө жана энергиянын натыйжалуулугу, энергиянын альтернативдүү, кайра жаралуучу булактарын пайдалануу үчүн шарттарды түзүү), калдыктардын түзүлүшүн алдын алуу, кайра иштетүү, кайтадан пайдалануу жана коопсуз утилдештирүү боюнча чараларды кабыл алуу аркылуу калдыктардын жана негизги жаратылыш активдеринин (токой </w:t>
      </w:r>
      <w:r w:rsidR="00D93BC9" w:rsidRPr="001C1C6B">
        <w:rPr>
          <w:lang w:val="ky-KG"/>
        </w:rPr>
        <w:lastRenderedPageBreak/>
        <w:t xml:space="preserve">жана жер фондусу, пайдалуу кен, табигый биологиялык ресурстар жана рекреациялык активдер) көлөмүн азайтуу практикасына таасир этүүгө тийиш. </w:t>
      </w:r>
    </w:p>
    <w:p w:rsidR="00D93BC9" w:rsidRPr="001C1C6B" w:rsidRDefault="00A711D8" w:rsidP="00A256C5">
      <w:pPr>
        <w:ind w:firstLine="567"/>
        <w:rPr>
          <w:lang w:val="ky-KG"/>
        </w:rPr>
      </w:pPr>
      <w:r>
        <w:rPr>
          <w:lang w:val="ky-KG"/>
        </w:rPr>
        <w:t>6</w:t>
      </w:r>
      <w:r w:rsidR="00D93BC9" w:rsidRPr="001C1C6B">
        <w:rPr>
          <w:lang w:val="ky-KG"/>
        </w:rPr>
        <w:t>.2.</w:t>
      </w:r>
      <w:r w:rsidR="009560E3">
        <w:rPr>
          <w:lang w:val="ky-KG"/>
        </w:rPr>
        <w:t>9</w:t>
      </w:r>
      <w:r w:rsidR="00D93BC9" w:rsidRPr="001C1C6B">
        <w:rPr>
          <w:lang w:val="ky-KG"/>
        </w:rPr>
        <w:t>. Туруктуу өнүгүүгө өтүү табигый экосистемаларды сактоону жана этаптуу калыбына келтирүүнү, анын ичинде өсүп чыгуучу токойлорду сактоо жана токой экосистемаларынын аянттарын жогорулатуу аркылуу Кыргыз Республикасынын Кызыл Китебине киргизилген өсүмдүктөрдүн жана жаныбарлардын түрлөрүн коргоону камсыздоочу өзгөчө кайтарылган жаратылыш аймактарынын тармагын кеңейтүү жана сактоону болжолдойт.</w:t>
      </w:r>
    </w:p>
    <w:p w:rsidR="00D93BC9" w:rsidRPr="001C1C6B" w:rsidRDefault="00A711D8" w:rsidP="00A256C5">
      <w:pPr>
        <w:ind w:firstLine="567"/>
        <w:rPr>
          <w:lang w:val="ky-KG"/>
        </w:rPr>
      </w:pPr>
      <w:r>
        <w:rPr>
          <w:lang w:val="ky-KG"/>
        </w:rPr>
        <w:t>6</w:t>
      </w:r>
      <w:r w:rsidR="00D93BC9" w:rsidRPr="001C1C6B">
        <w:rPr>
          <w:lang w:val="ky-KG"/>
        </w:rPr>
        <w:t>.2.</w:t>
      </w:r>
      <w:r w:rsidR="009560E3">
        <w:rPr>
          <w:lang w:val="ky-KG"/>
        </w:rPr>
        <w:t>10</w:t>
      </w:r>
      <w:r w:rsidR="00D93BC9" w:rsidRPr="001C1C6B">
        <w:rPr>
          <w:lang w:val="ky-KG"/>
        </w:rPr>
        <w:t>. Мына ушунун баары узак мөөнөттүү туруктуу өсүүнү камсыз кылууга жана кийинки болочок муундар үчүн жаратылыш ресурстарын сактоо жана калыбына келтирүү максатына карама-каршы келген жаратылышты бүлүндүрүүдөн качууга мүмкүнчүлүк берет.</w:t>
      </w:r>
    </w:p>
    <w:p w:rsidR="00D93BC9" w:rsidRPr="001C1C6B" w:rsidRDefault="00A711D8" w:rsidP="00A256C5">
      <w:pPr>
        <w:ind w:firstLine="567"/>
        <w:rPr>
          <w:lang w:val="ky-KG"/>
        </w:rPr>
      </w:pPr>
      <w:r>
        <w:rPr>
          <w:lang w:val="ky-KG"/>
        </w:rPr>
        <w:t>6</w:t>
      </w:r>
      <w:r w:rsidR="00D93BC9" w:rsidRPr="001C1C6B">
        <w:rPr>
          <w:lang w:val="ky-KG"/>
        </w:rPr>
        <w:t>.2.</w:t>
      </w:r>
      <w:r w:rsidR="009560E3">
        <w:rPr>
          <w:lang w:val="ky-KG"/>
        </w:rPr>
        <w:t>11</w:t>
      </w:r>
      <w:r w:rsidR="00D93BC9" w:rsidRPr="001C1C6B">
        <w:rPr>
          <w:lang w:val="ky-KG"/>
        </w:rPr>
        <w:t>. Мамлекеттик сатып алуулар экономиканын жашыл өнүгүүсүнө дем берүү өңүтүндө реформаланат. Товарларга жана кызматтарга мамлекеттик сатып алуулар учурунда сунуштарды тандоодо алардын экологиялык туруктуулугу негизги критерий болуп саналат.</w:t>
      </w:r>
    </w:p>
    <w:p w:rsidR="00D93BC9" w:rsidRPr="001C1C6B" w:rsidRDefault="00D93BC9" w:rsidP="00A256C5">
      <w:pPr>
        <w:ind w:firstLine="567"/>
        <w:rPr>
          <w:lang w:val="ky-KG"/>
        </w:rPr>
      </w:pPr>
    </w:p>
    <w:p w:rsidR="00D93BC9" w:rsidRPr="001C1C6B" w:rsidRDefault="00A711D8" w:rsidP="00B0206C">
      <w:pPr>
        <w:pStyle w:val="2"/>
        <w:rPr>
          <w:lang w:val="ky-KG"/>
        </w:rPr>
      </w:pPr>
      <w:bookmarkStart w:id="91" w:name="_Toc511935138"/>
      <w:bookmarkStart w:id="92" w:name="_Toc515561256"/>
      <w:r>
        <w:rPr>
          <w:lang w:val="ky-KG"/>
        </w:rPr>
        <w:t>6</w:t>
      </w:r>
      <w:r w:rsidR="00D93BC9" w:rsidRPr="001C1C6B">
        <w:rPr>
          <w:lang w:val="ky-KG"/>
        </w:rPr>
        <w:t>.3. Технологиялык</w:t>
      </w:r>
      <w:bookmarkEnd w:id="91"/>
      <w:r w:rsidR="00D93BC9" w:rsidRPr="001C1C6B">
        <w:rPr>
          <w:lang w:val="ky-KG"/>
        </w:rPr>
        <w:t xml:space="preserve"> өлчөм</w:t>
      </w:r>
      <w:bookmarkEnd w:id="92"/>
    </w:p>
    <w:p w:rsidR="00D93BC9" w:rsidRPr="001C1C6B" w:rsidRDefault="00D93BC9" w:rsidP="00A256C5">
      <w:pPr>
        <w:ind w:firstLine="567"/>
        <w:rPr>
          <w:lang w:val="ky-KG"/>
        </w:rPr>
      </w:pPr>
    </w:p>
    <w:p w:rsidR="00D93BC9" w:rsidRPr="001C1C6B" w:rsidRDefault="00A711D8" w:rsidP="00A256C5">
      <w:pPr>
        <w:ind w:firstLine="567"/>
        <w:rPr>
          <w:lang w:val="ky-KG"/>
        </w:rPr>
      </w:pPr>
      <w:r>
        <w:rPr>
          <w:lang w:val="ky-KG"/>
        </w:rPr>
        <w:t>6</w:t>
      </w:r>
      <w:r w:rsidR="00D93BC9" w:rsidRPr="001C1C6B">
        <w:rPr>
          <w:lang w:val="ky-KG"/>
        </w:rPr>
        <w:t xml:space="preserve">.3.1. Улуттук өнүгүүнүн артыкчылыктарынын технологиялык аспекти өлкөнүн институттарынын жана жарандарынын жашоо турмушунун бардык чөйрөсүнө таасир эткен өтмө мүнөзгө ээ, ошондуктан 2040-жылга чейин өнүгүүнүн узак мөөнөттүү көрүнүшүнүн, ошондой эле алдыдагы беш жылдык циклдин алкагындагы практикалык кадамдардын ажырагыс бөлүгү болуп саналат. </w:t>
      </w:r>
    </w:p>
    <w:p w:rsidR="00D93BC9" w:rsidRPr="001C1C6B" w:rsidRDefault="00A711D8" w:rsidP="00A256C5">
      <w:pPr>
        <w:ind w:firstLine="567"/>
        <w:rPr>
          <w:lang w:val="ky-KG"/>
        </w:rPr>
      </w:pPr>
      <w:r>
        <w:rPr>
          <w:lang w:val="ky-KG"/>
        </w:rPr>
        <w:t>6</w:t>
      </w:r>
      <w:r w:rsidR="00D93BC9" w:rsidRPr="001C1C6B">
        <w:rPr>
          <w:lang w:val="ky-KG"/>
        </w:rPr>
        <w:t xml:space="preserve">.3.2. Мисал үчүн Интернетке кеңири тармакта жетүүнү кошуп алганда санариптик инфратүзүм байланышын жана коммуникацияны өнүктүрүү экономиканын бардык тармактары, мамлекеттик башкаруунун институттары жана коомдук активдүүлүк үчүн узак мөөнөттүү өбөлгөнү камсыз кылат. Ошентип мамлекеттик башкаруу системаларын «санариптик өкмөт» режимине которуу, мамлекеттик жана муниципалдык кызматтарды көрсөтүү өнүгүүнүн жүзөгө ашырылып жаткан чараларынын иштиктүүлүгүн жогорулатып, Өкмөттүн, жарандардын жана бизнестин өз ара аракетин чыңдайт, Кыргыз Республикасында адамдын жашоо-турмушунда ыңгайлуу, жайлуу, корголгон чөйрөнү түзүүгө олуттуу оң таасирин тийгизет. </w:t>
      </w:r>
    </w:p>
    <w:p w:rsidR="00D93BC9" w:rsidRPr="001C1C6B" w:rsidRDefault="00A711D8" w:rsidP="00A256C5">
      <w:pPr>
        <w:ind w:firstLine="567"/>
        <w:rPr>
          <w:lang w:val="ky-KG"/>
        </w:rPr>
      </w:pPr>
      <w:r>
        <w:rPr>
          <w:lang w:val="ky-KG"/>
        </w:rPr>
        <w:t>6</w:t>
      </w:r>
      <w:r w:rsidR="00D93BC9" w:rsidRPr="001C1C6B">
        <w:rPr>
          <w:lang w:val="ky-KG"/>
        </w:rPr>
        <w:t xml:space="preserve">.3.3. Мамлекеттик башкаруунун үзүрлүү болушун жогорулатуу, кызмат көрсөтүүнүн сапатын жакшыртуу, ачык-айкындыкты жана отчет берүүчүлүктү күчөтүү жана адам потенциалын арттыруу максатында маалыматтык, коммуникациялык жана санариптик технологияларды колдонуу экономикалык, социалдык жана коомдук чөйрөлөрдө алдыга </w:t>
      </w:r>
      <w:r w:rsidR="00D93BC9" w:rsidRPr="001C1C6B">
        <w:rPr>
          <w:lang w:val="ky-KG"/>
        </w:rPr>
        <w:lastRenderedPageBreak/>
        <w:t xml:space="preserve">коюлган милдеттерге жетишүү үчүн милдеттүү шарт болуп саналат. Саламаттык сактоо, билим берүү жана социалдык чөйрөдөн баштап коомдук укук тартибин коргоого чейинки улуттук, жергиликтүү жана тармактык деңгээлдеги стратегиялык пландаштыруу жаатындагы ар бир күч-аракет жаңы технологиялардын артыкчылыктарын толук жүзөгө ашыруу үчүн инновация мүмкүнчүлүктөрүнүн, колдонулуп жаткан чектөөлөрдүн жана талап кылынган кадамдардын көз карашынан алганда пландаштырылган өзгөртүүлөрдүн технологиялык аспектилерин толук өлчөмдө эске алууга тийиш. </w:t>
      </w:r>
    </w:p>
    <w:p w:rsidR="00D93BC9" w:rsidRPr="001C1C6B" w:rsidRDefault="00A711D8" w:rsidP="00A256C5">
      <w:pPr>
        <w:ind w:firstLine="567"/>
        <w:rPr>
          <w:lang w:val="ky-KG"/>
        </w:rPr>
      </w:pPr>
      <w:r>
        <w:rPr>
          <w:lang w:val="ky-KG"/>
        </w:rPr>
        <w:t>6</w:t>
      </w:r>
      <w:r w:rsidR="00D93BC9" w:rsidRPr="001C1C6B">
        <w:rPr>
          <w:lang w:val="ky-KG"/>
        </w:rPr>
        <w:t>.3.4. «Таза Коом» санариптик трансформациясынын улуттук программасы (алардын айрым жагдайлары «Өнүктүрүүнүн улуттук программалары/долбоорлору» 8-бөлүмүндө баяндалган) өтмө параметр катары технологиялык өлчөөнү эсепке алуу үчүн негизги багыт болуп саналат.</w:t>
      </w:r>
    </w:p>
    <w:p w:rsidR="00D93BC9" w:rsidRDefault="00D93BC9" w:rsidP="00A256C5">
      <w:pPr>
        <w:ind w:firstLine="708"/>
        <w:rPr>
          <w:lang w:val="ky-KG"/>
        </w:rPr>
      </w:pPr>
    </w:p>
    <w:p w:rsidR="00AB26B9" w:rsidRPr="001C1C6B" w:rsidRDefault="00AB26B9" w:rsidP="00A256C5">
      <w:pPr>
        <w:ind w:firstLine="708"/>
        <w:rPr>
          <w:lang w:val="ky-KG"/>
        </w:rPr>
      </w:pPr>
    </w:p>
    <w:p w:rsidR="00D93BC9" w:rsidRPr="001C1C6B" w:rsidRDefault="00A711D8" w:rsidP="00A256C5">
      <w:pPr>
        <w:pStyle w:val="1"/>
      </w:pPr>
      <w:bookmarkStart w:id="93" w:name="_Toc511935139"/>
      <w:bookmarkStart w:id="94" w:name="_Toc515561257"/>
      <w:r>
        <w:rPr>
          <w:lang w:val="ru-RU"/>
        </w:rPr>
        <w:t>7</w:t>
      </w:r>
      <w:r w:rsidR="00D93BC9" w:rsidRPr="001C1C6B">
        <w:t>. Өнүктүрүүнүн улуттук программалары/долбоорлору</w:t>
      </w:r>
      <w:bookmarkEnd w:id="93"/>
      <w:bookmarkEnd w:id="94"/>
    </w:p>
    <w:p w:rsidR="00D93BC9" w:rsidRPr="001C1C6B" w:rsidRDefault="00A711D8" w:rsidP="00A256C5">
      <w:pPr>
        <w:pStyle w:val="3"/>
        <w:ind w:firstLine="567"/>
        <w:rPr>
          <w:rFonts w:ascii="Times New Roman" w:hAnsi="Times New Roman" w:cs="Times New Roman"/>
          <w:b w:val="0"/>
          <w:color w:val="auto"/>
          <w:lang w:val="ky-KG"/>
        </w:rPr>
      </w:pPr>
      <w:bookmarkStart w:id="95" w:name="_Toc511935140"/>
      <w:bookmarkStart w:id="96" w:name="_Toc515561258"/>
      <w:r>
        <w:rPr>
          <w:rFonts w:ascii="Times New Roman" w:hAnsi="Times New Roman" w:cs="Times New Roman"/>
          <w:color w:val="auto"/>
          <w:lang w:val="ky-KG"/>
        </w:rPr>
        <w:t>7</w:t>
      </w:r>
      <w:r w:rsidR="00D93BC9" w:rsidRPr="001C1C6B">
        <w:rPr>
          <w:rFonts w:ascii="Times New Roman" w:hAnsi="Times New Roman" w:cs="Times New Roman"/>
          <w:color w:val="auto"/>
          <w:lang w:val="ky-KG"/>
        </w:rPr>
        <w:t>.1. «Таза Коом» улуттук программасы</w:t>
      </w:r>
      <w:bookmarkEnd w:id="95"/>
      <w:bookmarkEnd w:id="96"/>
    </w:p>
    <w:p w:rsidR="00D93BC9" w:rsidRPr="001C1C6B" w:rsidRDefault="00D93BC9" w:rsidP="00A256C5">
      <w:pPr>
        <w:ind w:firstLine="567"/>
        <w:rPr>
          <w:lang w:val="ky-KG"/>
        </w:rPr>
      </w:pPr>
    </w:p>
    <w:p w:rsidR="00D93BC9" w:rsidRPr="001C1C6B" w:rsidRDefault="00A711D8" w:rsidP="00A256C5">
      <w:pPr>
        <w:ind w:firstLine="567"/>
        <w:rPr>
          <w:lang w:val="ky-KG"/>
        </w:rPr>
      </w:pPr>
      <w:r>
        <w:rPr>
          <w:lang w:val="ky-KG"/>
        </w:rPr>
        <w:t>7</w:t>
      </w:r>
      <w:r w:rsidR="00D93BC9" w:rsidRPr="001C1C6B">
        <w:rPr>
          <w:lang w:val="ky-KG"/>
        </w:rPr>
        <w:t xml:space="preserve">.1.1. «Таза Коом» санариптик трансформациялоонун улуттук программасы беш жылдык келечектин алкагында төмөндөгүдөй негизги милдеттерди коёт. </w:t>
      </w:r>
    </w:p>
    <w:p w:rsidR="00D93BC9" w:rsidRPr="001C1C6B" w:rsidRDefault="00A711D8" w:rsidP="00A256C5">
      <w:pPr>
        <w:ind w:firstLine="567"/>
        <w:rPr>
          <w:lang w:val="ky-KG"/>
        </w:rPr>
      </w:pPr>
      <w:r>
        <w:rPr>
          <w:lang w:val="ky-KG"/>
        </w:rPr>
        <w:t>7</w:t>
      </w:r>
      <w:r w:rsidR="00D93BC9" w:rsidRPr="001C1C6B">
        <w:rPr>
          <w:lang w:val="ky-KG"/>
        </w:rPr>
        <w:t xml:space="preserve">.1.2. Санариптик форматта бардык мамлекеттик/муниципалдык кызмат көрсөтүү үчүн электрондук документ жүгүртүүнүн өтмө системасы жана жарандарга электрондук кызмат көрсөтүүнүн бирдиктүү платформасы түзүлөт. Бул бюджеттин пайдасына, пайдалануучуларды, электрондук билдирүүлөрдү жана жарандардын кайрылууларын идентификациялоо жана аутентификациялоо «Түндүк» ведомстволор аралык электрондук өз ара аракеттенүү системасын, электрондук кызмат көрсөтүүнүн мамлекеттик порталын ишке киргизүү, регламенттерди жана кызмат көрсөтүү стандарттарын даярдоо, электрондук төлөм системалары боюнча чараларды өзүнө камтыйт. </w:t>
      </w:r>
    </w:p>
    <w:p w:rsidR="00D93BC9" w:rsidRPr="001C1C6B" w:rsidRDefault="00A711D8" w:rsidP="00A256C5">
      <w:pPr>
        <w:ind w:firstLine="567"/>
        <w:rPr>
          <w:lang w:val="ky-KG"/>
        </w:rPr>
      </w:pPr>
      <w:r>
        <w:rPr>
          <w:lang w:val="ky-KG"/>
        </w:rPr>
        <w:t>7</w:t>
      </w:r>
      <w:r w:rsidR="00D93BC9" w:rsidRPr="001C1C6B">
        <w:rPr>
          <w:lang w:val="ky-KG"/>
        </w:rPr>
        <w:t xml:space="preserve">.1.3. Санариптик форматта бардык мамлекеттик/муниципалдык функцияларды аткарууну камсыз кылуу үчүн электрондук башкаруунун мамлекеттик инфратүзүмдөрү түзүлөт. Бул маалыматтарды иштетүүнүн жана алардын байланыш каналдарын бириктирүүнүн мамлекеттик борборун, мамлекеттик базалык маалымат ресурстарын (маалымат системасынын, калктын реестрин, кыймылсыз мүлккө жана транспортко укуктарды, юридикалык жактарды), ачык маалыматтардын инфратүзүмүн жана болжолдонгон маалыматтардын жана даректик регистрдин инфратүзүмүн өзүнө камтыйт. </w:t>
      </w:r>
    </w:p>
    <w:p w:rsidR="00D93BC9" w:rsidRPr="001C1C6B" w:rsidRDefault="00A711D8" w:rsidP="00A256C5">
      <w:pPr>
        <w:ind w:firstLine="567"/>
        <w:rPr>
          <w:lang w:val="ky-KG"/>
        </w:rPr>
      </w:pPr>
      <w:r>
        <w:rPr>
          <w:lang w:val="ky-KG"/>
        </w:rPr>
        <w:t>7</w:t>
      </w:r>
      <w:r w:rsidR="00D93BC9" w:rsidRPr="001C1C6B">
        <w:rPr>
          <w:lang w:val="ky-KG"/>
        </w:rPr>
        <w:t xml:space="preserve">.1.4. Программанын милдеттүү түзүүчүсү болгон мамлекеттин санариптик трансформациясынын коопсуздугун камсыз кылуу максатында </w:t>
      </w:r>
      <w:r w:rsidR="00D93BC9" w:rsidRPr="001C1C6B">
        <w:rPr>
          <w:lang w:val="ky-KG"/>
        </w:rPr>
        <w:lastRenderedPageBreak/>
        <w:t xml:space="preserve">киберкоопсуздуктун улуттук системасы түзүлөт, анын киберкоопсуздук жана маалыматты коргоо, адам ресурстарынын жана кадрлардын потенциалынын деңгээлин жогорулатуу, опурталдуу маалыматтык инфратүзүмдөрдүн коопсуздугун камсыз кылуу жана компьютердик инциденттердин алдын-алуу, таасир этүү жана башкаруу боюнча улуттук системаны түзүү жана өнүктүрүү үчүн институттук жана ченемдик база катары компоненттери болот. </w:t>
      </w:r>
    </w:p>
    <w:p w:rsidR="00D93BC9" w:rsidRPr="001C1C6B" w:rsidRDefault="00A711D8" w:rsidP="00A256C5">
      <w:pPr>
        <w:ind w:firstLine="567"/>
        <w:rPr>
          <w:lang w:val="ky-KG"/>
        </w:rPr>
      </w:pPr>
      <w:r>
        <w:rPr>
          <w:lang w:val="ky-KG"/>
        </w:rPr>
        <w:t>7</w:t>
      </w:r>
      <w:r w:rsidR="00D93BC9" w:rsidRPr="001C1C6B">
        <w:rPr>
          <w:lang w:val="ky-KG"/>
        </w:rPr>
        <w:t xml:space="preserve">.1.5. Санариптик экономиканын негиздерин түзүү үчүн төмөндөгүлөр кошумча байланышкан артыкчылыктар болуп саналат, алар: </w:t>
      </w:r>
    </w:p>
    <w:p w:rsidR="00D93BC9" w:rsidRPr="001C1C6B" w:rsidRDefault="00D93BC9" w:rsidP="00A256C5">
      <w:pPr>
        <w:ind w:firstLine="567"/>
        <w:rPr>
          <w:lang w:val="ky-KG"/>
        </w:rPr>
      </w:pPr>
      <w:r w:rsidRPr="001C1C6B">
        <w:rPr>
          <w:lang w:val="ky-KG"/>
        </w:rPr>
        <w:t xml:space="preserve">- Кыргыз Республикасынын аймагында маалыматтарды иштеп чыгуучу санариптик региондук хабды түзүү, дата-хостинг, пиринг текчелеринде рыноктун улуттук сегментин түзүү жана кеңейтүү,  трафикти, сактоочу сервистерди жана башкаларды алмашуу; </w:t>
      </w:r>
    </w:p>
    <w:p w:rsidR="00D93BC9" w:rsidRPr="001C1C6B" w:rsidRDefault="00D93BC9" w:rsidP="00A256C5">
      <w:pPr>
        <w:ind w:firstLine="567"/>
        <w:rPr>
          <w:lang w:val="ky-KG"/>
        </w:rPr>
      </w:pPr>
      <w:r w:rsidRPr="001C1C6B">
        <w:rPr>
          <w:lang w:val="ky-KG"/>
        </w:rPr>
        <w:t>- Интернет тармагына кеңири тилкелүү жетүүнү кеңейтүүнү кошуп алганда санариптик коммуникацияларга жетүүнүн инфратүзүмүн өнүктүрүү жана Кыргыз Республикасынын аймагын зымсыз жеткирүүчү сервис менен камтууну кеңейтүү;</w:t>
      </w:r>
    </w:p>
    <w:p w:rsidR="00D93BC9" w:rsidRPr="001C1C6B" w:rsidRDefault="00D93BC9" w:rsidP="00A256C5">
      <w:pPr>
        <w:ind w:firstLine="567"/>
        <w:rPr>
          <w:lang w:val="ky-KG"/>
        </w:rPr>
      </w:pPr>
      <w:r w:rsidRPr="001C1C6B">
        <w:rPr>
          <w:lang w:val="ky-KG"/>
        </w:rPr>
        <w:t>- программалык камсыз кылууну жана санариптик сервистерди иштеп чыгуунун жана алга жылдыруунун улуттук класстерин түзүү жана өнүктүрүү;</w:t>
      </w:r>
    </w:p>
    <w:p w:rsidR="00D93BC9" w:rsidRPr="001C1C6B" w:rsidRDefault="00D93BC9" w:rsidP="00A256C5">
      <w:pPr>
        <w:ind w:firstLine="567"/>
        <w:rPr>
          <w:lang w:val="ky-KG"/>
        </w:rPr>
      </w:pPr>
      <w:r w:rsidRPr="001C1C6B">
        <w:rPr>
          <w:lang w:val="ky-KG"/>
        </w:rPr>
        <w:t xml:space="preserve">- машиналар аралык коммуникациялар технологиясына негизделген тийиштүү сервистерди ишке киргизүү менен акылдуу жана коопсуз шаардык аймактын инфратүзүмүн өнүктүрүү. </w:t>
      </w:r>
    </w:p>
    <w:p w:rsidR="00D93BC9" w:rsidRPr="001C1C6B" w:rsidRDefault="00A711D8" w:rsidP="00A256C5">
      <w:pPr>
        <w:ind w:firstLine="567"/>
        <w:rPr>
          <w:lang w:val="ky-KG"/>
        </w:rPr>
      </w:pPr>
      <w:r>
        <w:rPr>
          <w:lang w:val="ky-KG"/>
        </w:rPr>
        <w:t>7</w:t>
      </w:r>
      <w:r w:rsidR="00D93BC9" w:rsidRPr="001C1C6B">
        <w:rPr>
          <w:lang w:val="ky-KG"/>
        </w:rPr>
        <w:t>.1.6. Программаны натыйжалуу ишке ашыруу үчүн бардык милдеттер боюнча ага тартылган адам ресурстарын даярдоо, кайра даярдоо жана талап кылынган көндүмдөрүн жогорулатуу боюнча, ошондой эле кызматтарды жана сервистерди пайдалануучулардын санариптик жана технологиялык деңгээлин жогорулатуу боюнча күч-аракеттерди максаттуу түрдө колдоо каралууда.</w:t>
      </w:r>
    </w:p>
    <w:p w:rsidR="00D93BC9" w:rsidRPr="001C1C6B" w:rsidRDefault="00A711D8" w:rsidP="00A256C5">
      <w:pPr>
        <w:pStyle w:val="3"/>
        <w:ind w:firstLine="567"/>
        <w:rPr>
          <w:rFonts w:ascii="Times New Roman" w:hAnsi="Times New Roman" w:cs="Times New Roman"/>
          <w:b w:val="0"/>
          <w:color w:val="auto"/>
          <w:lang w:val="ky-KG"/>
        </w:rPr>
      </w:pPr>
      <w:bookmarkStart w:id="97" w:name="_Toc511935141"/>
      <w:bookmarkStart w:id="98" w:name="_Toc515561259"/>
      <w:r>
        <w:rPr>
          <w:rFonts w:ascii="Times New Roman" w:hAnsi="Times New Roman" w:cs="Times New Roman"/>
          <w:color w:val="auto"/>
          <w:lang w:val="ky-KG"/>
        </w:rPr>
        <w:t>7</w:t>
      </w:r>
      <w:r w:rsidR="00D93BC9" w:rsidRPr="001C1C6B">
        <w:rPr>
          <w:rFonts w:ascii="Times New Roman" w:hAnsi="Times New Roman" w:cs="Times New Roman"/>
          <w:color w:val="auto"/>
          <w:lang w:val="ky-KG"/>
        </w:rPr>
        <w:t>.2. Мамлекеттик башкаруу</w:t>
      </w:r>
      <w:bookmarkEnd w:id="97"/>
      <w:bookmarkEnd w:id="98"/>
    </w:p>
    <w:p w:rsidR="00D93BC9" w:rsidRPr="001C1C6B" w:rsidRDefault="00D93BC9" w:rsidP="00A256C5">
      <w:pPr>
        <w:ind w:firstLine="708"/>
        <w:rPr>
          <w:lang w:val="ky-KG" w:eastAsia="ru-RU"/>
        </w:rPr>
      </w:pPr>
    </w:p>
    <w:p w:rsidR="00D93BC9" w:rsidRPr="001C1C6B" w:rsidRDefault="00A711D8" w:rsidP="00A256C5">
      <w:pPr>
        <w:ind w:firstLine="708"/>
        <w:rPr>
          <w:lang w:val="ky-KG"/>
        </w:rPr>
      </w:pPr>
      <w:r>
        <w:rPr>
          <w:lang w:val="ky-KG" w:eastAsia="ru-RU"/>
        </w:rPr>
        <w:t>7</w:t>
      </w:r>
      <w:r w:rsidR="00D93BC9" w:rsidRPr="001C1C6B">
        <w:rPr>
          <w:lang w:val="ky-KG" w:eastAsia="ru-RU"/>
        </w:rPr>
        <w:t xml:space="preserve">.2.1. </w:t>
      </w:r>
      <w:r w:rsidR="00D93BC9" w:rsidRPr="001C1C6B">
        <w:rPr>
          <w:lang w:val="ky-KG"/>
        </w:rPr>
        <w:t xml:space="preserve">Өкмөт </w:t>
      </w:r>
      <w:r w:rsidR="00573DBF" w:rsidRPr="001C1C6B">
        <w:rPr>
          <w:lang w:val="ky-KG"/>
        </w:rPr>
        <w:t>мамлекеттик жана муниципалдык кызматчылардын</w:t>
      </w:r>
      <w:r w:rsidR="00573DBF">
        <w:rPr>
          <w:lang w:val="ky-KG"/>
        </w:rPr>
        <w:t xml:space="preserve"> башкаруучулук сапаттарын жана </w:t>
      </w:r>
      <w:r w:rsidR="00573DBF" w:rsidRPr="001C1C6B">
        <w:rPr>
          <w:lang w:val="ky-KG"/>
        </w:rPr>
        <w:t xml:space="preserve">квалификациясын </w:t>
      </w:r>
      <w:r w:rsidR="00573DBF">
        <w:rPr>
          <w:lang w:val="ky-KG"/>
        </w:rPr>
        <w:t xml:space="preserve">жогорулатууга, </w:t>
      </w:r>
      <w:r w:rsidR="00573DBF" w:rsidRPr="001C1C6B">
        <w:rPr>
          <w:lang w:val="ky-KG"/>
        </w:rPr>
        <w:t>мамлекеттик кызмат системасындакоррупциялык укук бузуулардын алдын алууга</w:t>
      </w:r>
      <w:r w:rsidR="00573DBF">
        <w:rPr>
          <w:lang w:val="ky-KG"/>
        </w:rPr>
        <w:t>,</w:t>
      </w:r>
      <w:r w:rsidR="00573DBF" w:rsidRPr="001C1C6B">
        <w:rPr>
          <w:lang w:val="ky-KG"/>
        </w:rPr>
        <w:t>анын аброюн жана кадыр-баркын көтөрүүгө</w:t>
      </w:r>
      <w:r w:rsidR="00573DBF">
        <w:rPr>
          <w:lang w:val="ky-KG"/>
        </w:rPr>
        <w:t>, оң натыйжаларды алууга бет алган</w:t>
      </w:r>
      <w:r w:rsidR="00573DBF" w:rsidRPr="001C1C6B">
        <w:rPr>
          <w:lang w:val="ky-KG"/>
        </w:rPr>
        <w:t>мамлекеттик башкаруунун натыйжалуулугунжогорулатууга багытталганмамлекеттик кызматты өнүктүрүү боюнча саясатты улантат</w:t>
      </w:r>
      <w:r w:rsidR="00573DBF">
        <w:rPr>
          <w:lang w:val="ky-KG"/>
        </w:rPr>
        <w:t>.</w:t>
      </w:r>
    </w:p>
    <w:p w:rsidR="00D93BC9" w:rsidRPr="001C1C6B" w:rsidRDefault="00A711D8" w:rsidP="00A256C5">
      <w:pPr>
        <w:ind w:firstLine="708"/>
        <w:rPr>
          <w:lang w:val="ky-KG"/>
        </w:rPr>
      </w:pPr>
      <w:r>
        <w:rPr>
          <w:lang w:val="ky-KG" w:eastAsia="ru-RU"/>
        </w:rPr>
        <w:t>7</w:t>
      </w:r>
      <w:r w:rsidR="00D93BC9" w:rsidRPr="001C1C6B">
        <w:rPr>
          <w:lang w:val="ky-KG" w:eastAsia="ru-RU"/>
        </w:rPr>
        <w:t xml:space="preserve">.2.2. </w:t>
      </w:r>
      <w:r w:rsidR="00D93BC9" w:rsidRPr="001C1C6B">
        <w:rPr>
          <w:lang w:val="ky-KG"/>
        </w:rPr>
        <w:t xml:space="preserve">Мамлекеттик органдардын түзүмү аны өлкөнүн стратегиялык максаттарына баш ийдирүү үчүн оптималдаштырылат, мамлекеттик органдардын аппараттары кыскартылат. Мамлекеттик базалык функцияларды кошпогондо, Өкмөттүн түзүмү өнүгүүнүн так белгиленген </w:t>
      </w:r>
      <w:r w:rsidR="00D93BC9" w:rsidRPr="001C1C6B">
        <w:rPr>
          <w:lang w:val="ky-KG"/>
        </w:rPr>
        <w:lastRenderedPageBreak/>
        <w:t>артыкчылыктарына жараша түзүлөт. Чечимдерди кабыл алуу жарандар үчүн багытталып, кыйла сарамжалдуу жана натыйжалуу болот.</w:t>
      </w:r>
    </w:p>
    <w:p w:rsidR="00D93BC9" w:rsidRPr="001C1C6B" w:rsidRDefault="00A711D8" w:rsidP="00A256C5">
      <w:pPr>
        <w:ind w:firstLine="708"/>
        <w:rPr>
          <w:lang w:val="ky-KG"/>
        </w:rPr>
      </w:pPr>
      <w:r>
        <w:rPr>
          <w:lang w:val="ky-KG" w:eastAsia="ru-RU"/>
        </w:rPr>
        <w:t>7</w:t>
      </w:r>
      <w:r w:rsidR="00D93BC9" w:rsidRPr="001C1C6B">
        <w:rPr>
          <w:lang w:val="ky-KG" w:eastAsia="ru-RU"/>
        </w:rPr>
        <w:t xml:space="preserve">.2.3. </w:t>
      </w:r>
      <w:r w:rsidR="00D93BC9" w:rsidRPr="001C1C6B">
        <w:rPr>
          <w:lang w:val="ky-KG"/>
        </w:rPr>
        <w:t>Ийгиликтүү карьералык өсүүгө</w:t>
      </w:r>
      <w:r w:rsidR="00573DBF">
        <w:rPr>
          <w:lang w:val="ky-KG"/>
        </w:rPr>
        <w:t>,</w:t>
      </w:r>
      <w:r w:rsidR="00D93BC9" w:rsidRPr="001C1C6B">
        <w:rPr>
          <w:lang w:val="ky-KG"/>
        </w:rPr>
        <w:t xml:space="preserve"> кынтыксыз кадыр-баркка </w:t>
      </w:r>
      <w:r w:rsidR="00573DBF">
        <w:rPr>
          <w:lang w:val="ky-KG"/>
        </w:rPr>
        <w:t xml:space="preserve">жана кызматчыларга татыктуу сый акы төлөөгө </w:t>
      </w:r>
      <w:r w:rsidR="00D93BC9" w:rsidRPr="001C1C6B">
        <w:rPr>
          <w:lang w:val="ky-KG"/>
        </w:rPr>
        <w:t>негизделген компактуу жана мобилдүү башкаруу, так функци</w:t>
      </w:r>
      <w:r w:rsidR="00573DBF">
        <w:rPr>
          <w:lang w:val="ky-KG"/>
        </w:rPr>
        <w:t>ялык</w:t>
      </w:r>
      <w:r w:rsidR="00D93BC9" w:rsidRPr="001C1C6B">
        <w:rPr>
          <w:lang w:val="ky-KG"/>
        </w:rPr>
        <w:t xml:space="preserve"> бөлүштүрүү, кесипкөй мамлекеттик кызмат негизги принциптерден болот.</w:t>
      </w:r>
    </w:p>
    <w:p w:rsidR="00D93BC9" w:rsidRPr="001C1C6B" w:rsidRDefault="00D93BC9" w:rsidP="00A256C5">
      <w:pPr>
        <w:ind w:firstLine="708"/>
        <w:rPr>
          <w:lang w:val="ky-KG"/>
        </w:rPr>
      </w:pPr>
    </w:p>
    <w:p w:rsidR="00D93BC9" w:rsidRPr="001C1C6B" w:rsidRDefault="00A711D8" w:rsidP="00A256C5">
      <w:pPr>
        <w:pStyle w:val="3"/>
        <w:ind w:firstLine="708"/>
        <w:rPr>
          <w:rFonts w:ascii="Times New Roman" w:hAnsi="Times New Roman" w:cs="Times New Roman"/>
          <w:b w:val="0"/>
          <w:color w:val="auto"/>
          <w:lang w:val="ky-KG"/>
        </w:rPr>
      </w:pPr>
      <w:bookmarkStart w:id="99" w:name="_Toc511935143"/>
      <w:bookmarkStart w:id="100" w:name="_Toc515561260"/>
      <w:r>
        <w:rPr>
          <w:rFonts w:ascii="Times New Roman" w:hAnsi="Times New Roman" w:cs="Times New Roman"/>
          <w:color w:val="auto"/>
          <w:lang w:val="ky-KG"/>
        </w:rPr>
        <w:t>7</w:t>
      </w:r>
      <w:r w:rsidR="00D93BC9" w:rsidRPr="001C1C6B">
        <w:rPr>
          <w:rFonts w:ascii="Times New Roman" w:hAnsi="Times New Roman" w:cs="Times New Roman"/>
          <w:color w:val="auto"/>
          <w:lang w:val="ky-KG"/>
        </w:rPr>
        <w:t>.</w:t>
      </w:r>
      <w:r w:rsidR="00261EF3" w:rsidRPr="001C1C6B">
        <w:rPr>
          <w:rFonts w:ascii="Times New Roman" w:hAnsi="Times New Roman" w:cs="Times New Roman"/>
          <w:color w:val="auto"/>
          <w:lang w:val="ky-KG"/>
        </w:rPr>
        <w:t>3</w:t>
      </w:r>
      <w:r w:rsidR="00D93BC9" w:rsidRPr="001C1C6B">
        <w:rPr>
          <w:rFonts w:ascii="Times New Roman" w:hAnsi="Times New Roman" w:cs="Times New Roman"/>
          <w:color w:val="auto"/>
          <w:lang w:val="ky-KG"/>
        </w:rPr>
        <w:t>. Региондорду өнүктүрүү</w:t>
      </w:r>
      <w:bookmarkEnd w:id="99"/>
      <w:bookmarkEnd w:id="100"/>
    </w:p>
    <w:p w:rsidR="00D93BC9" w:rsidRPr="001C1C6B" w:rsidRDefault="00D93BC9" w:rsidP="00A256C5">
      <w:pPr>
        <w:ind w:firstLine="708"/>
        <w:rPr>
          <w:b/>
          <w:lang w:val="ky-KG"/>
        </w:rPr>
      </w:pPr>
    </w:p>
    <w:p w:rsidR="00D93BC9" w:rsidRPr="001C1C6B" w:rsidRDefault="00A711D8" w:rsidP="00A256C5">
      <w:pPr>
        <w:ind w:firstLine="708"/>
        <w:rPr>
          <w:lang w:val="ky-KG"/>
        </w:rPr>
      </w:pPr>
      <w:r>
        <w:rPr>
          <w:lang w:val="ky-KG"/>
        </w:rPr>
        <w:t>7</w:t>
      </w:r>
      <w:r w:rsidR="00D93BC9" w:rsidRPr="001C1C6B">
        <w:rPr>
          <w:lang w:val="ky-KG"/>
        </w:rPr>
        <w:t>.</w:t>
      </w:r>
      <w:r w:rsidR="00261EF3" w:rsidRPr="001C1C6B">
        <w:rPr>
          <w:lang w:val="ky-KG"/>
        </w:rPr>
        <w:t>3</w:t>
      </w:r>
      <w:r w:rsidR="00D93BC9" w:rsidRPr="001C1C6B">
        <w:rPr>
          <w:lang w:val="ky-KG"/>
        </w:rPr>
        <w:t>.1. Соңку жылдары мамлекеттик саясат региондорду өнүктүрүүнү артыкчылык катары коюуда. Кыргыз Республикасынын Президентинин 2018-жылдын 10-январындагы «2018-жылды Региондорду өнүктүрүү жылы деп жарыялоо жөнүндө» Жарлыгы кабыл алынган. Кыргыз Республикасынын Өкмөтүнүн 2017-жылдын 31-мартындагы № 194 токтому менен Кыргыз Республикасынын региондук саясатынын концепциясы бекитилген. Ушул программалык документтердин алкагында орто мөөнөттө жана узак мөөнөттө региондорду өнүктүрүүнүн багыттары аныкталган. Регионду, калктуу конуштарды өнүктүрүүнүн жалпы максаттарына жетишүү максатында бийликтин, бизнестин, жарандык коомдун өнөктөштүгү камсыз кылынат. Региондордун тургундарынын жашоо-турмушунун сапаты алардын суроо-талаптарына, кызмат көрсөтүү стандарттарынын талаптарына ылайык келип, географиялык жайгашуусуна, климаттык шарттарына жана өлкөнүн борборунан алыс жайгашкандыгына көз каранды болбойт.</w:t>
      </w:r>
    </w:p>
    <w:p w:rsidR="00D93BC9" w:rsidRPr="001C1C6B" w:rsidRDefault="00A711D8" w:rsidP="00A256C5">
      <w:pPr>
        <w:ind w:firstLine="567"/>
        <w:rPr>
          <w:lang w:val="ky-KG"/>
        </w:rPr>
      </w:pPr>
      <w:r>
        <w:rPr>
          <w:lang w:val="ky-KG"/>
        </w:rPr>
        <w:t>7</w:t>
      </w:r>
      <w:r w:rsidR="00D93BC9" w:rsidRPr="001C1C6B">
        <w:rPr>
          <w:lang w:val="ky-KG"/>
        </w:rPr>
        <w:t>.</w:t>
      </w:r>
      <w:r w:rsidR="00261EF3" w:rsidRPr="001C1C6B">
        <w:rPr>
          <w:lang w:val="ky-KG"/>
        </w:rPr>
        <w:t>3</w:t>
      </w:r>
      <w:r w:rsidR="00D93BC9" w:rsidRPr="001C1C6B">
        <w:rPr>
          <w:lang w:val="ky-KG"/>
        </w:rPr>
        <w:t xml:space="preserve">.2. Өндүрүш күчтөрүн оптималдуу жайгаштыруунун негизинде экономиканы өнүктүрүү региондук саясатты жүзөгө ашыруунун артыкчылыгы болот. Кабыл алынган чаралар айыл чарба продукцияларын сактоо жана кайра иштетүү боюнча өндүрүштү өнүктүрүүнү, мал союучу цехтерди түзүүнү, өнөр жайын жандандырууну камсыз кылат. Жер-жерлерде айыл чарба кооперативдерин, жеңил өнөр жайын өнүктүрүүнүн класстерлери түзүлүп, туризмди өнүктүрүү, анын ичинде эко жана этно багытындагы туризмди өнүктүрүү үчүн шарттар түзүлөт. Региондук экономика ресурстардын, климаттын, географиялык жайгашуусунун, инфратүзүмүнүн бар экендигинин өзгөчөлүгүн эске алуу менен аймакты адистештирүүгө негизделет.  </w:t>
      </w:r>
    </w:p>
    <w:p w:rsidR="00D93BC9" w:rsidRPr="001C1C6B" w:rsidRDefault="00A711D8" w:rsidP="00A256C5">
      <w:pPr>
        <w:ind w:firstLine="567"/>
        <w:rPr>
          <w:lang w:val="ky-KG"/>
        </w:rPr>
      </w:pPr>
      <w:r>
        <w:rPr>
          <w:lang w:val="ky-KG"/>
        </w:rPr>
        <w:t>7</w:t>
      </w:r>
      <w:r w:rsidR="00261EF3" w:rsidRPr="001C1C6B">
        <w:rPr>
          <w:lang w:val="ky-KG"/>
        </w:rPr>
        <w:t>.3</w:t>
      </w:r>
      <w:r w:rsidR="00D93BC9" w:rsidRPr="001C1C6B">
        <w:rPr>
          <w:lang w:val="ky-KG"/>
        </w:rPr>
        <w:t xml:space="preserve">.3. Тандалып алынган 20 таяныч шаарды – өсүү орундарын өнүктүрүү программасын иштеп чыгуу жана жүзөгө ашыруу экономиканы өнүктүрүүдөгү реформанын башталышы болот, ал болсо региондорду өнүктүрүүнүн локомотиви болуп калат. Калктуу конуштардын инфратүзүмдөрүн: суу менен камсыз кылуу, каналдаштыруу, энергия менен жабдуу, жылуулук менен жабдуу, спорт, маданият, эс алуу курулмалар системасын жандандыруу процесси тездетилет. </w:t>
      </w:r>
    </w:p>
    <w:p w:rsidR="00D93BC9" w:rsidRPr="001C1C6B" w:rsidRDefault="00A711D8" w:rsidP="00A256C5">
      <w:pPr>
        <w:ind w:firstLine="567"/>
        <w:rPr>
          <w:lang w:val="ky-KG"/>
        </w:rPr>
      </w:pPr>
      <w:r>
        <w:rPr>
          <w:lang w:val="ky-KG"/>
        </w:rPr>
        <w:lastRenderedPageBreak/>
        <w:t>7</w:t>
      </w:r>
      <w:r w:rsidR="00261EF3" w:rsidRPr="001C1C6B">
        <w:rPr>
          <w:lang w:val="ky-KG"/>
        </w:rPr>
        <w:t>.3</w:t>
      </w:r>
      <w:r w:rsidR="00D93BC9" w:rsidRPr="001C1C6B">
        <w:rPr>
          <w:lang w:val="ky-KG"/>
        </w:rPr>
        <w:t>.4. Региондун тургундары жашаган жерлеринде сапаттуу, жеткиликтүү кызмат көрсөтүүгө ээ болушат. Кызмат көрсөтүү системасы заманбап коммуникациялык технологиялардын өнүгүүсүнө негизделет. Жарандар мыкты шарттары бар кызмат көрсөтүүчүлөрдү тандап алуу укугуна ээ болушат. Жолдорду, турак жайларды реаблитациялоого жана курууга олуттуу күч-аракеттер жумшалат. Кабыл алынган бардык чаралар өздөрүнүн «кичи мекенинде» жарандардын жашоосунун бийик сапатына ээ болуусуна мүмкүнчүлүк түзөт, бул миграциялык процессти кыскартып, социалдык чыр-чатактардын опурталын төмөндөтөт.</w:t>
      </w:r>
    </w:p>
    <w:p w:rsidR="00D93BC9" w:rsidRPr="001C1C6B" w:rsidRDefault="00A711D8" w:rsidP="00A256C5">
      <w:pPr>
        <w:ind w:firstLine="567"/>
        <w:rPr>
          <w:lang w:val="ky-KG"/>
        </w:rPr>
      </w:pPr>
      <w:r>
        <w:rPr>
          <w:lang w:val="ky-KG"/>
        </w:rPr>
        <w:t>7</w:t>
      </w:r>
      <w:r w:rsidR="00261EF3" w:rsidRPr="001C1C6B">
        <w:rPr>
          <w:lang w:val="ky-KG"/>
        </w:rPr>
        <w:t>.3</w:t>
      </w:r>
      <w:r w:rsidR="00D93BC9" w:rsidRPr="001C1C6B">
        <w:rPr>
          <w:lang w:val="ky-KG"/>
        </w:rPr>
        <w:t>.5.</w:t>
      </w:r>
      <w:r w:rsidR="00D93BC9" w:rsidRPr="001C1C6B">
        <w:rPr>
          <w:lang w:val="ky-KG"/>
        </w:rPr>
        <w:tab/>
        <w:t>Жергиликтүү өз алдынча башкарууну өнүктүрүүдө улуттук жана маданий бирдейликти таануунун негизинде жергиликтүү жамаатты түзүү артыкчылыктуу болот. Региондун, шаардын, айылдын деңгээлинде өнүгүүнүн өздүк программаларын жүзөгө ашыруу үчүн ыйгарым укуктар, ресурстар максималдуу түрдө берилет. Ыйгарым укуктарды өткөрүп берүү өнүгүүнүн натыйжаларына жетишүү үчүн аймактык мамлекеттик органдардын жана жергиликтүү өз алдынча башкаруу органдарынын жоопкерчилигин көтөрүү</w:t>
      </w:r>
      <w:r w:rsidR="00B206F0">
        <w:rPr>
          <w:lang w:val="ky-KG"/>
        </w:rPr>
        <w:t xml:space="preserve">, </w:t>
      </w:r>
      <w:r w:rsidR="00B206F0" w:rsidRPr="00B206F0">
        <w:rPr>
          <w:lang w:val="ky-KG"/>
        </w:rPr>
        <w:t>ошондой эле</w:t>
      </w:r>
      <w:r w:rsidR="00B206F0">
        <w:rPr>
          <w:lang w:val="ky-KG"/>
        </w:rPr>
        <w:t xml:space="preserve"> финансылык администрациялоо жана аймактарды башкаруу маселелеринде ЖӨБОнун потенциалын жогорулатуу</w:t>
      </w:r>
      <w:r w:rsidR="00D93BC9" w:rsidRPr="001C1C6B">
        <w:rPr>
          <w:lang w:val="ky-KG"/>
        </w:rPr>
        <w:t xml:space="preserve"> менен коштолот.</w:t>
      </w:r>
    </w:p>
    <w:p w:rsidR="00D93BC9" w:rsidRPr="001C1C6B" w:rsidRDefault="00A711D8" w:rsidP="00A256C5">
      <w:pPr>
        <w:ind w:firstLine="567"/>
        <w:rPr>
          <w:lang w:val="ky-KG"/>
        </w:rPr>
      </w:pPr>
      <w:r>
        <w:rPr>
          <w:lang w:val="ky-KG"/>
        </w:rPr>
        <w:t>7</w:t>
      </w:r>
      <w:r w:rsidR="00261EF3" w:rsidRPr="001C1C6B">
        <w:rPr>
          <w:lang w:val="ky-KG"/>
        </w:rPr>
        <w:t>.3</w:t>
      </w:r>
      <w:r w:rsidR="00D93BC9" w:rsidRPr="001C1C6B">
        <w:rPr>
          <w:lang w:val="ky-KG"/>
        </w:rPr>
        <w:t>.6. Жергиликтүү өз алдынча башкаруу органдары барынан мурда жергиликтүү экономиканы өстүрүүнүн жана кирешелерди тескөөнү жакшыртуунун эсебинен жергиликтүү бюджеттердин кирешелерин жогорулатууга реалдуу колдоо алышат.</w:t>
      </w:r>
    </w:p>
    <w:p w:rsidR="00D93BC9" w:rsidRPr="001C1C6B" w:rsidRDefault="00A711D8" w:rsidP="00A256C5">
      <w:pPr>
        <w:ind w:firstLine="567"/>
        <w:rPr>
          <w:lang w:val="ky-KG"/>
        </w:rPr>
      </w:pPr>
      <w:r>
        <w:rPr>
          <w:lang w:val="ky-KG"/>
        </w:rPr>
        <w:t>7</w:t>
      </w:r>
      <w:r w:rsidR="00261EF3" w:rsidRPr="001C1C6B">
        <w:rPr>
          <w:lang w:val="ky-KG"/>
        </w:rPr>
        <w:t>.3</w:t>
      </w:r>
      <w:r w:rsidR="00D93BC9" w:rsidRPr="001C1C6B">
        <w:rPr>
          <w:lang w:val="ky-KG"/>
        </w:rPr>
        <w:t>.7. Бюджеттер аралык мамилелер системасы андан ары өнүгүүгө ээ болот. Натыйжалуу бюджеттик процесстин негизги көрсөткүчү болуп өлкөнүн ар бир шаарында жана айыл аймагында өнүктүрүү бюджетинин болушу эсептелет. Бул бюджеттик жетишсиздикти теңдөө системасына өзгөртүүлөрдү киргизүүнү талап кылат. Мындай ыкманы ишке ашыруу «дотациялык» муниципалитет деп аталган проблеманы чечүүгө мүмкүндүк берет. Теңдөөчү грант муниципалитеттин «кедейлик» белгиси болуудан калат. Этап менен мамлекеттик бюджеттин түзүмүндө, анын ичинде жалпы мамлекеттик салыктарды бөлүштүрүү үлүштөрүн өзгөртүүнүн эсебинен мамлекеттик бюджеттин салыштырма салмагы жогорулатылат. Бул чаралар  мамлекеттик бюджеттин түзүмүндө  жергиликтүү бюджеттердин салыштырма салмагын жакынкы 5 жылдын аралыгында 20%га чейин жеткирүүгө мүмкүндүк берет.</w:t>
      </w:r>
    </w:p>
    <w:p w:rsidR="00D93BC9" w:rsidRPr="001C1C6B" w:rsidRDefault="00A711D8" w:rsidP="00A256C5">
      <w:pPr>
        <w:ind w:firstLine="567"/>
        <w:rPr>
          <w:lang w:val="ky-KG"/>
        </w:rPr>
      </w:pPr>
      <w:r>
        <w:rPr>
          <w:lang w:val="ky-KG"/>
        </w:rPr>
        <w:t>7</w:t>
      </w:r>
      <w:r w:rsidR="00D93BC9" w:rsidRPr="001C1C6B">
        <w:rPr>
          <w:lang w:val="ky-KG"/>
        </w:rPr>
        <w:t>.</w:t>
      </w:r>
      <w:r w:rsidR="00261EF3" w:rsidRPr="001C1C6B">
        <w:rPr>
          <w:lang w:val="ky-KG"/>
        </w:rPr>
        <w:t>3</w:t>
      </w:r>
      <w:r w:rsidR="00D93BC9" w:rsidRPr="001C1C6B">
        <w:rPr>
          <w:lang w:val="ky-KG"/>
        </w:rPr>
        <w:t>.8. Чек ара жанындагы  аймактарды өнүктүрүүгө өзгөчө көңүл бурулат. Инфратүзүмдөр бөлүгүндө ошол аймактарда жашаган жарандардын керектөөлөрүн канааттандыруу үчүн кызмат көрсөтүүлөр боюнча шарттар түзүлөт. Айрым чек ара жанындагы калктуу конуштарга айыл статусун ыйгаруу боюнча иштер тездетилет.</w:t>
      </w:r>
    </w:p>
    <w:p w:rsidR="00D93BC9" w:rsidRPr="001C1C6B" w:rsidRDefault="00A711D8" w:rsidP="00A256C5">
      <w:pPr>
        <w:ind w:firstLine="567"/>
        <w:rPr>
          <w:lang w:val="ky-KG"/>
        </w:rPr>
      </w:pPr>
      <w:r>
        <w:rPr>
          <w:lang w:val="ky-KG"/>
        </w:rPr>
        <w:t>7</w:t>
      </w:r>
      <w:r w:rsidR="00261EF3" w:rsidRPr="001C1C6B">
        <w:rPr>
          <w:lang w:val="ky-KG"/>
        </w:rPr>
        <w:t>.3</w:t>
      </w:r>
      <w:r w:rsidR="00D93BC9" w:rsidRPr="001C1C6B">
        <w:rPr>
          <w:lang w:val="ky-KG"/>
        </w:rPr>
        <w:t xml:space="preserve">.9. Аймактык башкаруунун жаңы модели жарандардын жашоо-турмушунун сапатын жакшыртууну камсыз кылууда аймактык мамлекеттик органдардын жана жергиликтүү өз алдынча башкаруу </w:t>
      </w:r>
      <w:r w:rsidR="00D93BC9" w:rsidRPr="001C1C6B">
        <w:rPr>
          <w:lang w:val="ky-KG"/>
        </w:rPr>
        <w:lastRenderedPageBreak/>
        <w:t>органдарынын жоопкерчиликтерин жогорулатууга негиз болот. Жергиликтүү мамлекеттик администрациялардын алдына улуттук, ошондой эле мамлекеттик тармактык программаларды ишке ашыруу боюнча жаңы милдеттер коюлат. Ал үчүн аларга зарыл болгон башкаруучулук, административдик ыйгарым укуктар жана ресурстар берилет, ошондой эле жергиликтүү өз алдынча башкаруу органдарына мамлекеттик ыйгарым укуктарды берүүгө укуктуу болушат. Аймактык башкаруу системасын реформалоо Кыргыз Республикасында административдик-аймактык реформаны тездетүүнү камсыз кылат.</w:t>
      </w:r>
    </w:p>
    <w:p w:rsidR="00D93BC9" w:rsidRPr="001C1C6B" w:rsidRDefault="00D93BC9" w:rsidP="00A256C5">
      <w:pPr>
        <w:ind w:firstLine="709"/>
        <w:rPr>
          <w:lang w:val="ky-KG"/>
        </w:rPr>
      </w:pPr>
    </w:p>
    <w:p w:rsidR="00D93BC9" w:rsidRPr="001C1C6B" w:rsidRDefault="00A711D8" w:rsidP="00A256C5">
      <w:pPr>
        <w:pStyle w:val="3"/>
        <w:ind w:firstLine="567"/>
        <w:rPr>
          <w:rFonts w:ascii="Times New Roman" w:hAnsi="Times New Roman" w:cs="Times New Roman"/>
          <w:b w:val="0"/>
          <w:color w:val="auto"/>
          <w:lang w:val="ky-KG"/>
        </w:rPr>
      </w:pPr>
      <w:bookmarkStart w:id="101" w:name="_Toc511935144"/>
      <w:bookmarkStart w:id="102" w:name="_Toc515561261"/>
      <w:r>
        <w:rPr>
          <w:rFonts w:ascii="Times New Roman" w:hAnsi="Times New Roman" w:cs="Times New Roman"/>
          <w:color w:val="auto"/>
          <w:lang w:val="ky-KG"/>
        </w:rPr>
        <w:t>7</w:t>
      </w:r>
      <w:r w:rsidR="00D93BC9" w:rsidRPr="001C1C6B">
        <w:rPr>
          <w:rFonts w:ascii="Times New Roman" w:hAnsi="Times New Roman" w:cs="Times New Roman"/>
          <w:color w:val="auto"/>
          <w:lang w:val="ky-KG"/>
        </w:rPr>
        <w:t>.</w:t>
      </w:r>
      <w:r w:rsidR="00261EF3" w:rsidRPr="001C1C6B">
        <w:rPr>
          <w:rFonts w:ascii="Times New Roman" w:hAnsi="Times New Roman" w:cs="Times New Roman"/>
          <w:color w:val="auto"/>
          <w:lang w:val="ky-KG"/>
        </w:rPr>
        <w:t>4</w:t>
      </w:r>
      <w:r w:rsidR="00D93BC9" w:rsidRPr="001C1C6B">
        <w:rPr>
          <w:rFonts w:ascii="Times New Roman" w:hAnsi="Times New Roman" w:cs="Times New Roman"/>
          <w:color w:val="auto"/>
          <w:lang w:val="ky-KG"/>
        </w:rPr>
        <w:t>. Пенсиялык камсыз кылуу. Пенсиялык реформа</w:t>
      </w:r>
      <w:bookmarkEnd w:id="101"/>
      <w:bookmarkEnd w:id="102"/>
    </w:p>
    <w:p w:rsidR="00D93BC9" w:rsidRPr="001C1C6B" w:rsidRDefault="00D93BC9" w:rsidP="00A256C5">
      <w:pPr>
        <w:pStyle w:val="ac"/>
        <w:ind w:firstLine="709"/>
        <w:jc w:val="both"/>
        <w:rPr>
          <w:rFonts w:cs="Times New Roman"/>
          <w:b/>
          <w:sz w:val="28"/>
          <w:szCs w:val="28"/>
          <w:lang w:val="ky-KG" w:eastAsia="ru-RU"/>
        </w:rPr>
      </w:pPr>
    </w:p>
    <w:p w:rsidR="00D93BC9" w:rsidRPr="001C1C6B" w:rsidRDefault="00A711D8" w:rsidP="00A256C5">
      <w:pPr>
        <w:pStyle w:val="ac"/>
        <w:ind w:firstLine="709"/>
        <w:jc w:val="both"/>
        <w:rPr>
          <w:rFonts w:cs="Times New Roman"/>
          <w:sz w:val="28"/>
          <w:szCs w:val="28"/>
          <w:lang w:val="ky-KG"/>
        </w:rPr>
      </w:pPr>
      <w:r>
        <w:rPr>
          <w:rFonts w:cs="Times New Roman"/>
          <w:sz w:val="28"/>
          <w:szCs w:val="28"/>
          <w:lang w:val="ky-KG"/>
        </w:rPr>
        <w:t xml:space="preserve">7.4.1. </w:t>
      </w:r>
      <w:r w:rsidR="00D93BC9" w:rsidRPr="001C1C6B">
        <w:rPr>
          <w:rFonts w:cs="Times New Roman"/>
          <w:sz w:val="28"/>
          <w:szCs w:val="28"/>
          <w:lang w:val="ky-KG"/>
        </w:rPr>
        <w:t>Пенсиялык камсыздоону реформалоонун алкагында мамлекеттик пенсиялык камсыздоо системасын андан ары өркүндөтүү күтүлүүдө. Пенсиялардын деңгээлин жогорулатуу, мамлекеттик пенсиялык камсыздандыруу системасын жана топтоочу пенсиялык системаны өркүндөтүү жолу менен пенсиялык системанын орто мөөнөттүү жана узак мөөнөттүү финансылык туруктуулугун камсыздоо Өкмөттүн маанилүү милдеттердин бири болуп саналат.</w:t>
      </w:r>
    </w:p>
    <w:p w:rsidR="00D93BC9" w:rsidRPr="001C1C6B" w:rsidRDefault="00A711D8" w:rsidP="00A256C5">
      <w:pPr>
        <w:pStyle w:val="ac"/>
        <w:ind w:firstLine="709"/>
        <w:jc w:val="both"/>
        <w:rPr>
          <w:rFonts w:cs="Times New Roman"/>
          <w:sz w:val="28"/>
          <w:szCs w:val="28"/>
          <w:lang w:val="ky-KG"/>
        </w:rPr>
      </w:pPr>
      <w:r>
        <w:rPr>
          <w:rFonts w:cs="Times New Roman"/>
          <w:sz w:val="28"/>
          <w:szCs w:val="28"/>
          <w:lang w:val="ky-KG" w:eastAsia="ru-RU"/>
        </w:rPr>
        <w:t>7</w:t>
      </w:r>
      <w:r w:rsidR="00D93BC9" w:rsidRPr="001C1C6B">
        <w:rPr>
          <w:rFonts w:cs="Times New Roman"/>
          <w:sz w:val="28"/>
          <w:szCs w:val="28"/>
          <w:lang w:val="ky-KG" w:eastAsia="ru-RU"/>
        </w:rPr>
        <w:t>.</w:t>
      </w:r>
      <w:r w:rsidR="00261EF3" w:rsidRPr="001C1C6B">
        <w:rPr>
          <w:rFonts w:cs="Times New Roman"/>
          <w:sz w:val="28"/>
          <w:szCs w:val="28"/>
          <w:lang w:val="ky-KG" w:eastAsia="ru-RU"/>
        </w:rPr>
        <w:t>4</w:t>
      </w:r>
      <w:r w:rsidR="00D93BC9" w:rsidRPr="001C1C6B">
        <w:rPr>
          <w:rFonts w:cs="Times New Roman"/>
          <w:sz w:val="28"/>
          <w:szCs w:val="28"/>
          <w:lang w:val="ky-KG" w:eastAsia="ru-RU"/>
        </w:rPr>
        <w:t>.</w:t>
      </w:r>
      <w:r>
        <w:rPr>
          <w:rFonts w:cs="Times New Roman"/>
          <w:sz w:val="28"/>
          <w:szCs w:val="28"/>
          <w:lang w:val="ky-KG" w:eastAsia="ru-RU"/>
        </w:rPr>
        <w:t>2</w:t>
      </w:r>
      <w:r w:rsidR="00D93BC9" w:rsidRPr="001C1C6B">
        <w:rPr>
          <w:rFonts w:cs="Times New Roman"/>
          <w:sz w:val="28"/>
          <w:szCs w:val="28"/>
          <w:lang w:val="ky-KG" w:eastAsia="ru-RU"/>
        </w:rPr>
        <w:t xml:space="preserve">. </w:t>
      </w:r>
      <w:r w:rsidR="00D93BC9" w:rsidRPr="001C1C6B">
        <w:rPr>
          <w:rFonts w:cs="Times New Roman"/>
          <w:sz w:val="28"/>
          <w:szCs w:val="28"/>
          <w:lang w:val="ky-KG"/>
        </w:rPr>
        <w:t>Пенсиялык системаны модернизациялоо жаатында улгайган жарандарга пенсиянын базалык бөлүгүн жана социалдык жөлөкпулдарды интеграциялоо, пенсияларга айрым кошуп төлөөлөрдү дайындоо шарттарын жана пенсияга узак мөөнөттүү чыгуу үчүн шарттарды кайра кароо пенсияга чыгуу укугун алуу үчүн эң аз камсыздандыруу стажысын 5 жылдан 20 жылга чейин этап боюнча киргизүү жагына мыйзамдарды кайра кароо боюнча талдоолор жүргүзүлөт жана сунуштар даярдалат.</w:t>
      </w:r>
    </w:p>
    <w:p w:rsidR="00D93BC9" w:rsidRPr="001C1C6B" w:rsidRDefault="00D93BC9" w:rsidP="00A256C5">
      <w:pPr>
        <w:pStyle w:val="ac"/>
        <w:ind w:firstLine="709"/>
        <w:jc w:val="both"/>
        <w:rPr>
          <w:rFonts w:cs="Times New Roman"/>
          <w:sz w:val="28"/>
          <w:szCs w:val="28"/>
          <w:lang w:val="ky-KG"/>
        </w:rPr>
      </w:pPr>
      <w:r w:rsidRPr="001C1C6B">
        <w:rPr>
          <w:rFonts w:cs="Times New Roman"/>
          <w:sz w:val="28"/>
          <w:szCs w:val="28"/>
          <w:lang w:val="ky-KG"/>
        </w:rPr>
        <w:t>Бул иш-чаралар республикалык бюджеттен социалдык трансферттердин үлүшүн оптималдаштырууга мүмкүндүк берет, анткени пенсиялык системадагы жеңилдиктер жана кошуп төлөөлөр камсыздандырылбаган мүнөздө болууда жана адамдардын айрым категориясы үчүн мамлекеттин кепилдиги болуп саналат.</w:t>
      </w:r>
    </w:p>
    <w:p w:rsidR="00D93BC9" w:rsidRPr="001C1C6B" w:rsidRDefault="00A711D8" w:rsidP="00A256C5">
      <w:pPr>
        <w:pStyle w:val="ac"/>
        <w:ind w:firstLine="709"/>
        <w:jc w:val="both"/>
        <w:rPr>
          <w:rFonts w:cs="Times New Roman"/>
          <w:sz w:val="28"/>
          <w:szCs w:val="28"/>
          <w:lang w:val="ky-KG"/>
        </w:rPr>
      </w:pPr>
      <w:r>
        <w:rPr>
          <w:rFonts w:cs="Times New Roman"/>
          <w:sz w:val="28"/>
          <w:szCs w:val="28"/>
          <w:lang w:val="ky-KG" w:eastAsia="ru-RU"/>
        </w:rPr>
        <w:t>7</w:t>
      </w:r>
      <w:r w:rsidR="00D93BC9" w:rsidRPr="001C1C6B">
        <w:rPr>
          <w:rFonts w:cs="Times New Roman"/>
          <w:sz w:val="28"/>
          <w:szCs w:val="28"/>
          <w:lang w:val="ky-KG" w:eastAsia="ru-RU"/>
        </w:rPr>
        <w:t>.</w:t>
      </w:r>
      <w:r w:rsidR="00261EF3" w:rsidRPr="001C1C6B">
        <w:rPr>
          <w:rFonts w:cs="Times New Roman"/>
          <w:sz w:val="28"/>
          <w:szCs w:val="28"/>
          <w:lang w:val="ky-KG" w:eastAsia="ru-RU"/>
        </w:rPr>
        <w:t>4</w:t>
      </w:r>
      <w:r w:rsidR="00D93BC9" w:rsidRPr="001C1C6B">
        <w:rPr>
          <w:rFonts w:cs="Times New Roman"/>
          <w:sz w:val="28"/>
          <w:szCs w:val="28"/>
          <w:lang w:val="ky-KG" w:eastAsia="ru-RU"/>
        </w:rPr>
        <w:t>.</w:t>
      </w:r>
      <w:r>
        <w:rPr>
          <w:rFonts w:cs="Times New Roman"/>
          <w:sz w:val="28"/>
          <w:szCs w:val="28"/>
          <w:lang w:val="ky-KG" w:eastAsia="ru-RU"/>
        </w:rPr>
        <w:t>3</w:t>
      </w:r>
      <w:r w:rsidR="00D93BC9" w:rsidRPr="001C1C6B">
        <w:rPr>
          <w:rFonts w:cs="Times New Roman"/>
          <w:sz w:val="28"/>
          <w:szCs w:val="28"/>
          <w:lang w:val="ky-KG" w:eastAsia="ru-RU"/>
        </w:rPr>
        <w:t xml:space="preserve">. </w:t>
      </w:r>
      <w:r w:rsidR="00D93BC9" w:rsidRPr="001C1C6B">
        <w:rPr>
          <w:rFonts w:cs="Times New Roman"/>
          <w:sz w:val="28"/>
          <w:szCs w:val="28"/>
          <w:lang w:val="ky-KG"/>
        </w:rPr>
        <w:t>Социалдык камсыздандырууну күчөтүүгө тиешелүү жаатында мамлекеттик социалдык камсыздандыруунун тарифтик саясатын өркүндөтүү болжолдонууда. Алсак, тарифтик саясаттын адекваттуулугуна жетишүү максатында жеке эмгектик жана фермердик дыйкан чарбаларында иштеген ишкерлер үчүн камсыздандырылган төгүмдөрдүн тарифтеринин ставкалары боюнча жеңилдиктерди кайра кароо мүмкүнчүлүгү каралат. Камсыздандыруу төгүмдөрүнүн тарифтерине жараша этап боюнча аларды киргизүү өз пенсияларын түзүүгө толук катышуунун эсебинен  пенсиялык камсыз кылууга алардын пенсиялык укугун камсыз кылат.</w:t>
      </w:r>
    </w:p>
    <w:p w:rsidR="00D93BC9" w:rsidRPr="001C1C6B" w:rsidRDefault="00A711D8" w:rsidP="00A256C5">
      <w:pPr>
        <w:pStyle w:val="ac"/>
        <w:ind w:firstLine="709"/>
        <w:jc w:val="both"/>
        <w:rPr>
          <w:rFonts w:cs="Times New Roman"/>
          <w:sz w:val="28"/>
          <w:szCs w:val="28"/>
          <w:lang w:val="ky-KG"/>
        </w:rPr>
      </w:pPr>
      <w:r>
        <w:rPr>
          <w:rFonts w:cs="Times New Roman"/>
          <w:sz w:val="28"/>
          <w:szCs w:val="28"/>
          <w:lang w:val="ky-KG" w:eastAsia="ru-RU"/>
        </w:rPr>
        <w:t>7</w:t>
      </w:r>
      <w:r w:rsidR="00D93BC9" w:rsidRPr="001C1C6B">
        <w:rPr>
          <w:rFonts w:cs="Times New Roman"/>
          <w:sz w:val="28"/>
          <w:szCs w:val="28"/>
          <w:lang w:val="ky-KG" w:eastAsia="ru-RU"/>
        </w:rPr>
        <w:t>.</w:t>
      </w:r>
      <w:r w:rsidR="00261EF3" w:rsidRPr="001C1C6B">
        <w:rPr>
          <w:rFonts w:cs="Times New Roman"/>
          <w:sz w:val="28"/>
          <w:szCs w:val="28"/>
          <w:lang w:val="ky-KG" w:eastAsia="ru-RU"/>
        </w:rPr>
        <w:t>4</w:t>
      </w:r>
      <w:r w:rsidR="00D93BC9" w:rsidRPr="001C1C6B">
        <w:rPr>
          <w:rFonts w:cs="Times New Roman"/>
          <w:sz w:val="28"/>
          <w:szCs w:val="28"/>
          <w:lang w:val="ky-KG" w:eastAsia="ru-RU"/>
        </w:rPr>
        <w:t>.</w:t>
      </w:r>
      <w:r>
        <w:rPr>
          <w:rFonts w:cs="Times New Roman"/>
          <w:sz w:val="28"/>
          <w:szCs w:val="28"/>
          <w:lang w:val="ky-KG" w:eastAsia="ru-RU"/>
        </w:rPr>
        <w:t>4</w:t>
      </w:r>
      <w:r w:rsidR="00D93BC9" w:rsidRPr="001C1C6B">
        <w:rPr>
          <w:rFonts w:cs="Times New Roman"/>
          <w:sz w:val="28"/>
          <w:szCs w:val="28"/>
          <w:lang w:val="ky-KG" w:eastAsia="ru-RU"/>
        </w:rPr>
        <w:t>.</w:t>
      </w:r>
      <w:r w:rsidR="00D93BC9" w:rsidRPr="001C1C6B">
        <w:rPr>
          <w:rFonts w:cs="Times New Roman"/>
          <w:sz w:val="28"/>
          <w:szCs w:val="28"/>
          <w:lang w:val="ky-KG"/>
        </w:rPr>
        <w:t xml:space="preserve"> Орто мөөнөттүү келечекте топтоочу пенсиялык системаны андан ары өнүктүрүү үчүн инвестициялык портфелдин түзүмүнө </w:t>
      </w:r>
      <w:r w:rsidR="00D93BC9" w:rsidRPr="001C1C6B">
        <w:rPr>
          <w:rFonts w:cs="Times New Roman"/>
          <w:sz w:val="28"/>
          <w:szCs w:val="28"/>
          <w:lang w:val="ky-KG"/>
        </w:rPr>
        <w:lastRenderedPageBreak/>
        <w:t>инвестирлөөнүн альтернативдүү инструменттерин киргизүү, пенсиялык топтоо каражаттарын төлөө механизмдерин өркүндөтүү жолу менен бир инструменттен мүмкүн болуучу көз карандылыктын алдын алуу максатында инвестициялык саясатты өркүндөтүүнү жүзөгө ашыруу зарыл.</w:t>
      </w:r>
    </w:p>
    <w:p w:rsidR="00D93BC9" w:rsidRPr="001C1C6B" w:rsidRDefault="00A711D8" w:rsidP="00A256C5">
      <w:pPr>
        <w:pStyle w:val="3"/>
        <w:ind w:firstLine="708"/>
        <w:rPr>
          <w:rFonts w:ascii="Times New Roman" w:hAnsi="Times New Roman" w:cs="Times New Roman"/>
          <w:color w:val="auto"/>
          <w:lang w:val="ky-KG"/>
        </w:rPr>
      </w:pPr>
      <w:bookmarkStart w:id="103" w:name="_Toc511935145"/>
      <w:bookmarkStart w:id="104" w:name="_Toc515561262"/>
      <w:r>
        <w:rPr>
          <w:rFonts w:ascii="Times New Roman" w:hAnsi="Times New Roman" w:cs="Times New Roman"/>
          <w:color w:val="auto"/>
          <w:lang w:val="ky-KG"/>
        </w:rPr>
        <w:t>7</w:t>
      </w:r>
      <w:r w:rsidR="00D93BC9" w:rsidRPr="001C1C6B">
        <w:rPr>
          <w:rFonts w:ascii="Times New Roman" w:hAnsi="Times New Roman" w:cs="Times New Roman"/>
          <w:color w:val="auto"/>
          <w:lang w:val="ky-KG"/>
        </w:rPr>
        <w:t>.</w:t>
      </w:r>
      <w:r w:rsidR="00261EF3" w:rsidRPr="001C1C6B">
        <w:rPr>
          <w:rFonts w:ascii="Times New Roman" w:hAnsi="Times New Roman" w:cs="Times New Roman"/>
          <w:color w:val="auto"/>
          <w:lang w:val="ky-KG"/>
        </w:rPr>
        <w:t>5</w:t>
      </w:r>
      <w:r w:rsidR="00D93BC9" w:rsidRPr="001C1C6B">
        <w:rPr>
          <w:rFonts w:ascii="Times New Roman" w:hAnsi="Times New Roman" w:cs="Times New Roman"/>
          <w:color w:val="auto"/>
          <w:lang w:val="ky-KG"/>
        </w:rPr>
        <w:t>. Коомдук коопсуздук:</w:t>
      </w:r>
      <w:bookmarkEnd w:id="103"/>
      <w:r w:rsidR="00261EF3" w:rsidRPr="001C1C6B">
        <w:rPr>
          <w:rFonts w:ascii="Times New Roman" w:hAnsi="Times New Roman" w:cs="Times New Roman"/>
          <w:color w:val="auto"/>
          <w:lang w:val="ky-KG"/>
        </w:rPr>
        <w:t xml:space="preserve"> укук коргоо органдарынын жаңы образы</w:t>
      </w:r>
      <w:bookmarkEnd w:id="104"/>
    </w:p>
    <w:p w:rsidR="00D93BC9" w:rsidRPr="001C1C6B" w:rsidRDefault="00D93BC9" w:rsidP="00A256C5">
      <w:pPr>
        <w:pStyle w:val="ac"/>
        <w:ind w:firstLine="709"/>
        <w:jc w:val="both"/>
        <w:rPr>
          <w:rFonts w:cs="Times New Roman"/>
          <w:sz w:val="28"/>
          <w:szCs w:val="28"/>
          <w:lang w:val="ky-KG" w:eastAsia="ru-RU"/>
        </w:rPr>
      </w:pPr>
    </w:p>
    <w:p w:rsidR="00D93BC9" w:rsidRDefault="00A711D8" w:rsidP="00A256C5">
      <w:pPr>
        <w:pStyle w:val="ac"/>
        <w:ind w:firstLine="709"/>
        <w:jc w:val="both"/>
        <w:rPr>
          <w:rFonts w:cs="Times New Roman"/>
          <w:sz w:val="28"/>
          <w:szCs w:val="28"/>
          <w:lang w:val="ky-KG"/>
        </w:rPr>
      </w:pPr>
      <w:r>
        <w:rPr>
          <w:rFonts w:cs="Times New Roman"/>
          <w:sz w:val="28"/>
          <w:szCs w:val="28"/>
          <w:lang w:val="ky-KG" w:eastAsia="ru-RU"/>
        </w:rPr>
        <w:t>7</w:t>
      </w:r>
      <w:r w:rsidR="00D93BC9" w:rsidRPr="001C1C6B">
        <w:rPr>
          <w:rFonts w:cs="Times New Roman"/>
          <w:sz w:val="28"/>
          <w:szCs w:val="28"/>
          <w:lang w:val="ky-KG" w:eastAsia="ru-RU"/>
        </w:rPr>
        <w:t>.</w:t>
      </w:r>
      <w:r w:rsidR="00261EF3" w:rsidRPr="001C1C6B">
        <w:rPr>
          <w:rFonts w:cs="Times New Roman"/>
          <w:sz w:val="28"/>
          <w:szCs w:val="28"/>
          <w:lang w:val="ky-KG" w:eastAsia="ru-RU"/>
        </w:rPr>
        <w:t>5</w:t>
      </w:r>
      <w:r w:rsidR="00D93BC9" w:rsidRPr="001C1C6B">
        <w:rPr>
          <w:rFonts w:cs="Times New Roman"/>
          <w:sz w:val="28"/>
          <w:szCs w:val="28"/>
          <w:lang w:val="ky-KG" w:eastAsia="ru-RU"/>
        </w:rPr>
        <w:t xml:space="preserve">.1. </w:t>
      </w:r>
      <w:r w:rsidR="00D93BC9" w:rsidRPr="001C1C6B">
        <w:rPr>
          <w:rFonts w:cs="Times New Roman"/>
          <w:sz w:val="28"/>
          <w:szCs w:val="28"/>
          <w:lang w:val="ky-KG"/>
        </w:rPr>
        <w:t>Укук коргоо системасынын реформасы жазалоо практикасынын деңгээлин төмөндөтүүгө, мыйзамдарды гумандаштырууга, жарандардын сот адилеттүүлүгүнө тоскоолдуксуз жетүүлөрүн камсыздоого, медиация институтун өнүктүрүүгө, профилактика жана алдын-алуу иштерине багытталат. Кылмыштарды профилактикалоо жана алдын-алуу жаатында мамлекеттин саясатын аныктай турган бирдиктүү мамиле иштелип чыгат. Укук коргоо системасына жүргүзүлүп жаткан реформанын алкагында профилактиканын баардык субъекттеринин өз ара аракеттенүүсүнүн натыйжалуу модели түзүлөт, укук коргоо органдарынын ишине баа берүү критерийлери өзгөртүлөт, анын ичинде калктын ишеним деңгээлин эске алуу менен алардын ишине тышкы баа берүү киргизилет.</w:t>
      </w:r>
    </w:p>
    <w:p w:rsidR="00B206F0" w:rsidRPr="001C1C6B" w:rsidRDefault="00B206F0" w:rsidP="00A256C5">
      <w:pPr>
        <w:pStyle w:val="ac"/>
        <w:ind w:firstLine="709"/>
        <w:jc w:val="both"/>
        <w:rPr>
          <w:rFonts w:cs="Times New Roman"/>
          <w:sz w:val="28"/>
          <w:szCs w:val="28"/>
          <w:lang w:val="ky-KG"/>
        </w:rPr>
      </w:pPr>
      <w:r>
        <w:rPr>
          <w:rFonts w:cs="Times New Roman"/>
          <w:sz w:val="28"/>
          <w:szCs w:val="28"/>
          <w:lang w:val="ky-KG" w:eastAsia="ru-RU"/>
        </w:rPr>
        <w:t>7</w:t>
      </w:r>
      <w:r w:rsidRPr="001C1C6B">
        <w:rPr>
          <w:rFonts w:cs="Times New Roman"/>
          <w:sz w:val="28"/>
          <w:szCs w:val="28"/>
          <w:lang w:val="ky-KG" w:eastAsia="ru-RU"/>
        </w:rPr>
        <w:t>.5.2.</w:t>
      </w:r>
      <w:r>
        <w:rPr>
          <w:rFonts w:cs="Times New Roman"/>
          <w:sz w:val="28"/>
          <w:szCs w:val="28"/>
          <w:lang w:val="ky-KG" w:eastAsia="ru-RU"/>
        </w:rPr>
        <w:t xml:space="preserve"> Укук коргоо органдарынын иши адамдын укуктарын жана эркиндиктерин, ишкерлерди жана бизнести бейукук аракеттерден коргоого багытталат.</w:t>
      </w:r>
    </w:p>
    <w:p w:rsidR="00D93BC9" w:rsidRPr="001C1C6B" w:rsidRDefault="00A711D8" w:rsidP="00A256C5">
      <w:pPr>
        <w:pStyle w:val="ac"/>
        <w:ind w:firstLine="709"/>
        <w:jc w:val="both"/>
        <w:rPr>
          <w:rFonts w:cs="Times New Roman"/>
          <w:sz w:val="28"/>
          <w:szCs w:val="28"/>
          <w:lang w:val="ky-KG"/>
        </w:rPr>
      </w:pPr>
      <w:r>
        <w:rPr>
          <w:rFonts w:cs="Times New Roman"/>
          <w:sz w:val="28"/>
          <w:szCs w:val="28"/>
          <w:lang w:val="ky-KG" w:eastAsia="ru-RU"/>
        </w:rPr>
        <w:t>7</w:t>
      </w:r>
      <w:r w:rsidR="00D93BC9" w:rsidRPr="001C1C6B">
        <w:rPr>
          <w:rFonts w:cs="Times New Roman"/>
          <w:sz w:val="28"/>
          <w:szCs w:val="28"/>
          <w:lang w:val="ky-KG" w:eastAsia="ru-RU"/>
        </w:rPr>
        <w:t>.</w:t>
      </w:r>
      <w:r w:rsidR="00261EF3" w:rsidRPr="001C1C6B">
        <w:rPr>
          <w:rFonts w:cs="Times New Roman"/>
          <w:sz w:val="28"/>
          <w:szCs w:val="28"/>
          <w:lang w:val="ky-KG" w:eastAsia="ru-RU"/>
        </w:rPr>
        <w:t>5</w:t>
      </w:r>
      <w:r w:rsidR="00D93BC9" w:rsidRPr="001C1C6B">
        <w:rPr>
          <w:rFonts w:cs="Times New Roman"/>
          <w:sz w:val="28"/>
          <w:szCs w:val="28"/>
          <w:lang w:val="ky-KG" w:eastAsia="ru-RU"/>
        </w:rPr>
        <w:t>.</w:t>
      </w:r>
      <w:r w:rsidR="00B206F0">
        <w:rPr>
          <w:rFonts w:cs="Times New Roman"/>
          <w:sz w:val="28"/>
          <w:szCs w:val="28"/>
          <w:lang w:val="ky-KG" w:eastAsia="ru-RU"/>
        </w:rPr>
        <w:t>3</w:t>
      </w:r>
      <w:r w:rsidR="00D93BC9" w:rsidRPr="001C1C6B">
        <w:rPr>
          <w:rFonts w:cs="Times New Roman"/>
          <w:sz w:val="28"/>
          <w:szCs w:val="28"/>
          <w:lang w:val="ky-KG" w:eastAsia="ru-RU"/>
        </w:rPr>
        <w:t xml:space="preserve">. </w:t>
      </w:r>
      <w:r w:rsidR="00D93BC9" w:rsidRPr="001C1C6B">
        <w:rPr>
          <w:rFonts w:cs="Times New Roman"/>
          <w:sz w:val="28"/>
          <w:szCs w:val="28"/>
          <w:lang w:val="ky-KG"/>
        </w:rPr>
        <w:t xml:space="preserve">Укук коргоо органдарынын улуттук системасын кайра түзүү ар бир укук коргоо органынын ролун жана ордун аныктоо, башкаруу жана координациялоо системасын түзүү, алардын өз ара тазалануусунун таасирдүү жана туруктуу механизмдерин киргизүү, ошондой эле иштин принциптерин, милдеттерди аткаруунун формаларын жана ыкмаларын кайра кароо аркылуу жүзөгө ашырылат. Мында ал укуктук чөйрөдөгү  Соттук реформа боюнча кеңештин демилгеси менен кабыл алынган жазык жана жазык-процесстик мыйзамдар бөлүгүндө 2019-жылдын 1-январынан тартып күчүнө кирүүчү 7 жаңы кодекстен жана мыйзамдан турган бүтүндөй пакеттин болочоктогу өзгөрүүлөрүнө толук боюнча адаптациялаштырылат. Бул багытта жасалган кадамдар өлкөнүн ар бир жашоочусунун коопсуздугун жана анын аймактык бүтүндүгүн камсыздоого, террорчулуктун мүмкүн болуучу коркунучтарын төмөндөтүүгө, технологиялык, эл аралык жана башка чакырыктарга улуттун кызыкчылыктарында өз учурунда жооп берүүгө тийиш. </w:t>
      </w:r>
    </w:p>
    <w:p w:rsidR="00D93BC9"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D93BC9" w:rsidRPr="001C1C6B">
        <w:rPr>
          <w:rFonts w:cs="Times New Roman"/>
          <w:sz w:val="28"/>
          <w:szCs w:val="28"/>
          <w:lang w:val="ky-KG"/>
        </w:rPr>
        <w:t>.</w:t>
      </w:r>
      <w:r w:rsidR="00261EF3" w:rsidRPr="001C1C6B">
        <w:rPr>
          <w:rFonts w:cs="Times New Roman"/>
          <w:sz w:val="28"/>
          <w:szCs w:val="28"/>
          <w:lang w:val="ky-KG"/>
        </w:rPr>
        <w:t>5</w:t>
      </w:r>
      <w:r w:rsidR="00B206F0">
        <w:rPr>
          <w:rFonts w:cs="Times New Roman"/>
          <w:sz w:val="28"/>
          <w:szCs w:val="28"/>
          <w:lang w:val="ky-KG"/>
        </w:rPr>
        <w:t>.4</w:t>
      </w:r>
      <w:r w:rsidR="00D93BC9" w:rsidRPr="001C1C6B">
        <w:rPr>
          <w:rFonts w:cs="Times New Roman"/>
          <w:sz w:val="28"/>
          <w:szCs w:val="28"/>
          <w:lang w:val="ky-KG"/>
        </w:rPr>
        <w:t xml:space="preserve">. Укук коргоо органдарына жүргүзүлүп жаткан реформанын негизги элементтеринин бири кызмат орундардын тизмесин кеңейтүү болуп калат, ага биринчи жолу кабыл алуу ачык конкурстук тандоонун негизинде ишке ашырылат. Андан сырткары ички конкурстук тандоонун негизинде жетекчилик кызмат орундарына дайындоо үчүн иштиктүү кадрлар резерви ишке киргизилет. Бул учурда кызматы боюнча жылдыруу </w:t>
      </w:r>
      <w:r w:rsidR="00D93BC9" w:rsidRPr="001C1C6B">
        <w:rPr>
          <w:rFonts w:cs="Times New Roman"/>
          <w:sz w:val="28"/>
          <w:szCs w:val="28"/>
          <w:lang w:val="ky-KG"/>
        </w:rPr>
        <w:lastRenderedPageBreak/>
        <w:t>үчүн милдеттүү шарттардын бири болуп кошумча окутуудан өтүү зарылдыгы саналат.</w:t>
      </w:r>
    </w:p>
    <w:p w:rsidR="00D93BC9"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D93BC9" w:rsidRPr="001C1C6B">
        <w:rPr>
          <w:rFonts w:cs="Times New Roman"/>
          <w:sz w:val="28"/>
          <w:szCs w:val="28"/>
          <w:lang w:val="ky-KG"/>
        </w:rPr>
        <w:t>.</w:t>
      </w:r>
      <w:r w:rsidR="00261EF3" w:rsidRPr="001C1C6B">
        <w:rPr>
          <w:rFonts w:cs="Times New Roman"/>
          <w:sz w:val="28"/>
          <w:szCs w:val="28"/>
          <w:lang w:val="ky-KG"/>
        </w:rPr>
        <w:t>5</w:t>
      </w:r>
      <w:r w:rsidR="00D93BC9" w:rsidRPr="001C1C6B">
        <w:rPr>
          <w:rFonts w:cs="Times New Roman"/>
          <w:sz w:val="28"/>
          <w:szCs w:val="28"/>
          <w:lang w:val="ky-KG"/>
        </w:rPr>
        <w:t>.</w:t>
      </w:r>
      <w:r w:rsidR="00B206F0">
        <w:rPr>
          <w:rFonts w:cs="Times New Roman"/>
          <w:sz w:val="28"/>
          <w:szCs w:val="28"/>
          <w:lang w:val="ky-KG"/>
        </w:rPr>
        <w:t>5</w:t>
      </w:r>
      <w:r w:rsidR="00D93BC9" w:rsidRPr="001C1C6B">
        <w:rPr>
          <w:rFonts w:cs="Times New Roman"/>
          <w:sz w:val="28"/>
          <w:szCs w:val="28"/>
          <w:lang w:val="ky-KG"/>
        </w:rPr>
        <w:t>. Өкмөт укук коргоо органдарынын ишин автоматташтыруу маселелерин алдыга жылдырат. «Акылдуу шаар» долбоорунун алкагында жол-транспорттук кырсыктарды төмөндөтүүгө жана коомдук коопсуздукту камсыздоого багытталган күн-түнү видео-байкоолорду киргизүү пландаштырылууда. Электрондук системаны  киргизүү жарандардын арыздарын кароо жана чечимдерди кабыл алуу процессине алардын ачык жеткиликтүүлүгүн камсыз кылат.</w:t>
      </w:r>
    </w:p>
    <w:p w:rsidR="00D93BC9" w:rsidRPr="001C1C6B" w:rsidRDefault="00D93BC9" w:rsidP="00A256C5">
      <w:pPr>
        <w:pStyle w:val="ac"/>
        <w:ind w:firstLine="709"/>
        <w:jc w:val="both"/>
        <w:rPr>
          <w:rFonts w:cs="Times New Roman"/>
          <w:sz w:val="28"/>
          <w:szCs w:val="28"/>
          <w:lang w:val="ky-KG"/>
        </w:rPr>
      </w:pPr>
    </w:p>
    <w:p w:rsidR="005A0334" w:rsidRPr="001C1C6B" w:rsidRDefault="00A711D8" w:rsidP="00B0206C">
      <w:pPr>
        <w:pStyle w:val="2"/>
        <w:rPr>
          <w:lang w:val="ky-KG"/>
        </w:rPr>
      </w:pPr>
      <w:bookmarkStart w:id="105" w:name="_Toc515561264"/>
      <w:r>
        <w:rPr>
          <w:lang w:val="ky-KG"/>
        </w:rPr>
        <w:t>7</w:t>
      </w:r>
      <w:r w:rsidR="005A0334" w:rsidRPr="001C1C6B">
        <w:rPr>
          <w:lang w:val="ky-KG"/>
        </w:rPr>
        <w:t>.</w:t>
      </w:r>
      <w:r w:rsidR="008621FF">
        <w:rPr>
          <w:lang w:val="ky-KG"/>
        </w:rPr>
        <w:t>6</w:t>
      </w:r>
      <w:r w:rsidR="005A0334" w:rsidRPr="001C1C6B">
        <w:rPr>
          <w:lang w:val="ky-KG"/>
        </w:rPr>
        <w:t>. Коррупцияга каршы саясат</w:t>
      </w:r>
      <w:bookmarkEnd w:id="105"/>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.1. Мамлекеттик башкаруунун бүткүл системасынын жалпы милдети мурунку жылдары коюлган коррупцияга каршы күрөштүн максаттарына жетүүдөгү уланмалуулукту камсыз кылуу, ошондой эле уюштуруу-укуктук, коомдук-эскертүүчү жана жазалоо мүнөзүндөгү жаңы системалуу коррупцияга каршы чараларды көбөйтүү жана ишке ашыруу болуп саналат.</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.2. Бийлик органдарынан коррупцияга каршы күрөшүүгө саясий эрк, ушул күрөштү мыйзамдуу камсыздоо жана кабыл алынган мыйзам актыларын сөзсүз түрдө аткаруу жана өкмөттүк эмес уюмдар жана бизнес, ошондой эле өнөктөштөр менен биргелешип иштөө талап кылынат.</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.3. Чет өлкөлөрдүн (Сингапур, Түштүк Корея) кыйла ийгиликтүү практикаларына окшош эле коррупцияга каршы күрөшүү стратегиясы коррупциянын тамырына балта чабуу чиновникке же жаранга көз карандысыз коррупцияланган иш-аракетти өркүндөтүүгө ыктаган инсандын мүмкүндүгүн, ошондой эле стимул түзүүчү шарттарды минималдаштырууга же жок кылууга аракеттенүүгө негизденет деген ишенимге таянат.</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.4. Мамлекеттик башкаруу органдарынын ишин координациялоочу, ошондой эле коррупцияга каршы аракеттенүү чөйрөсүндө талдоо жүргүзүү баалоо жана изилдөө, мамлекеттик органдарда функционалдык талдоо жүргүзүү боюнча милдеттерди аткаруучу коррупцияга каршы саясатты иштеп чыгуу боюнча бирдиктүү укук коргоочу мамлекеттик коррупцияга каршы органды түзүү зарыл.</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.5. Жарандарга укуктук жүрүм-турум көндүмдөрүн киргизүү, уяткаруу жана айыптоо, анын ичинде тиричиликтик коррупциянын көрүнүштөрүнө туш болгондогу конкреттүү аракеттер аркылуу билим берүү жана алардын коррупцияга каршы аң-сезимин түзүү үчүн мамлекеттик деңгээлде коррупцияга каршы медиа-стратегияны иштеп чыгуу жана ишке киргизүү зарыл.</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 xml:space="preserve">.6. Өлкөдө мониторинг жүргүзүү, баалоо максатында мамлекеттин, мамлекеттин органдын, мамлекеттик кызматкердин масштабында коомчулуктун катышуусу менен коррупциянын деңгээлин </w:t>
      </w:r>
      <w:r w:rsidR="005A0334" w:rsidRPr="001C1C6B">
        <w:rPr>
          <w:rFonts w:cs="Times New Roman"/>
          <w:sz w:val="28"/>
          <w:szCs w:val="28"/>
          <w:lang w:val="ky-KG"/>
        </w:rPr>
        <w:lastRenderedPageBreak/>
        <w:t xml:space="preserve">аныктоо  жана мамлекеттин коррупцияга каршы иштерине оңдоолорду киргизүү боюнча өздүк улуттук методологиясын иштеп чыгуу жана ишке киргизүү зарыл. Маанилүү мамлекеттик чечимдерди кабыл алуу үчүн коррупцияны баалоо системасын кеңири пайдалануу алардын сапаттуу жакшыруусун жана үзүрлүүлүгүн камсыз кылат. </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.7. Акыркы жылдардын практикасы чечимдерди кабыл алууда, мамлекеттик органдарда коррупциянын деңгээлине мониторинг жүргүзүүдө жана баалоодо алардын көз карандысыздыгын камсыз кылуу жолу менен мамлекеттик органдардын алдында коррупцияга каршы аракеттенүү маселелери боюнча ыйгарым укуктуу кызматкерлердин иштөө принцибин өркүндөтүү зарылдыгын көрсөтөт. Ушул максаттарда алардын жогору турган институттарга кайрадан баш ийүү механизмдери иштелип чыгат.</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 xml:space="preserve">.8. Азыркы учурда коррупцияга каршы экспертиза бир нече деңгээлдерде - Кыргыз Республикасынын Юстиция министрлигинде жана Кыргыз Республикасынын Жогорку Кеңешинде жүргүзүлүүдө. Бирок бул экспертиза  формалдуу мүнөзгө ээ болуп, коомдун жана мамлекеттин кызыкчылыктарына жооп бербейт. Ушуга байланыштуу мыйзам долбоорлоо иши ченемдик укуктук актылардын долбоорлору үчүн гана эмес, бүткүл мыйзамдарды коррупцияга каршы талдоо жүргүзүү үчүн мамлекеттик деңгээлде жаңыланган натыйжалуу коррупцияга каршы экспертизаны киргизүү жолу аркылуу коррупцияга каршы процесстер менен синхрондоштурулат. </w:t>
      </w:r>
    </w:p>
    <w:p w:rsidR="005A0334" w:rsidRPr="001C1C6B" w:rsidRDefault="00A711D8" w:rsidP="00A256C5">
      <w:pPr>
        <w:pStyle w:val="ac"/>
        <w:ind w:firstLine="709"/>
        <w:jc w:val="both"/>
        <w:rPr>
          <w:rFonts w:cs="Times New Roman"/>
          <w:sz w:val="28"/>
          <w:szCs w:val="28"/>
          <w:lang w:val="ky-KG"/>
        </w:rPr>
      </w:pPr>
      <w:r>
        <w:rPr>
          <w:rFonts w:cs="Times New Roman"/>
          <w:sz w:val="28"/>
          <w:szCs w:val="28"/>
          <w:lang w:val="ky-KG"/>
        </w:rPr>
        <w:t>7</w:t>
      </w:r>
      <w:r w:rsidR="005A0334" w:rsidRPr="001C1C6B">
        <w:rPr>
          <w:rFonts w:cs="Times New Roman"/>
          <w:sz w:val="28"/>
          <w:szCs w:val="28"/>
          <w:lang w:val="ky-KG"/>
        </w:rPr>
        <w:t>.</w:t>
      </w:r>
      <w:r w:rsidR="008621FF">
        <w:rPr>
          <w:rFonts w:cs="Times New Roman"/>
          <w:sz w:val="28"/>
          <w:szCs w:val="28"/>
          <w:lang w:val="ky-KG"/>
        </w:rPr>
        <w:t>6</w:t>
      </w:r>
      <w:r w:rsidR="005A0334" w:rsidRPr="001C1C6B">
        <w:rPr>
          <w:rFonts w:cs="Times New Roman"/>
          <w:sz w:val="28"/>
          <w:szCs w:val="28"/>
          <w:lang w:val="ky-KG"/>
        </w:rPr>
        <w:t>.9. Кызмат адамдарынын чыныгы мамлекеттик укуктук аң-сезимин түзүү жеке, ведомстволук, этностук жана региондук кызыкчылыктарды жеңүү менен шартталган. Ушул максаттарда кызматтык ишти стимулдоо жана социалдык камсыздоо, укук коргоо органдарынын кызматкерлерин даярдоо жана кайра даярдоо деңгээлин жогорулатуу боюнча чараларды ишке ашыруу улантылат, анын ичинде укук коргоо органдарына кызматка кадрларды тандоонун заманбап системасы аркылуу коррупцияга малынбаган, тууганчылыктан жана трайбализмден алыс жогорку квалификациялоо кызматкерлер тартылат.</w:t>
      </w:r>
    </w:p>
    <w:p w:rsidR="005A0334" w:rsidRPr="001C1C6B" w:rsidRDefault="005A0334" w:rsidP="00A256C5">
      <w:pPr>
        <w:pStyle w:val="ac"/>
        <w:ind w:firstLine="709"/>
        <w:jc w:val="both"/>
        <w:rPr>
          <w:rFonts w:cs="Times New Roman"/>
          <w:sz w:val="28"/>
          <w:szCs w:val="28"/>
          <w:lang w:val="ky-KG"/>
        </w:rPr>
      </w:pPr>
      <w:r w:rsidRPr="001C1C6B">
        <w:rPr>
          <w:rFonts w:cs="Times New Roman"/>
          <w:sz w:val="28"/>
          <w:szCs w:val="28"/>
          <w:lang w:val="ky-KG"/>
        </w:rPr>
        <w:t>Укук коргоо органдарынын ишин баалоонун иштиктүү жана натыйжалуу индикаторлорун киргизүү, жалпысынан коомду жана айрым алганда жеке менчикти, бизнести, ишкерлердин укуктарын жана кызыкчылыктарын коргоого багытталган алардын укуктук нуктагы милдеттүү иштерин камсыз кылат.</w:t>
      </w:r>
    </w:p>
    <w:p w:rsidR="005A0334" w:rsidRDefault="005A0334" w:rsidP="00A256C5">
      <w:pPr>
        <w:pStyle w:val="ac"/>
        <w:ind w:firstLine="709"/>
        <w:jc w:val="both"/>
        <w:rPr>
          <w:rFonts w:cs="Times New Roman"/>
          <w:sz w:val="28"/>
          <w:szCs w:val="28"/>
          <w:lang w:val="ky-KG"/>
        </w:rPr>
      </w:pPr>
    </w:p>
    <w:p w:rsidR="008621FF" w:rsidRPr="001C1C6B" w:rsidRDefault="008621FF" w:rsidP="00A256C5">
      <w:pPr>
        <w:pStyle w:val="ac"/>
        <w:ind w:firstLine="709"/>
        <w:jc w:val="both"/>
        <w:rPr>
          <w:rFonts w:cs="Times New Roman"/>
          <w:sz w:val="28"/>
          <w:szCs w:val="28"/>
          <w:lang w:val="ky-KG"/>
        </w:rPr>
      </w:pPr>
    </w:p>
    <w:p w:rsidR="005A0334" w:rsidRPr="001C1C6B" w:rsidRDefault="00A711D8" w:rsidP="00A256C5">
      <w:pPr>
        <w:pStyle w:val="1"/>
      </w:pPr>
      <w:bookmarkStart w:id="106" w:name="_Toc511935147"/>
      <w:bookmarkStart w:id="107" w:name="_Toc514685948"/>
      <w:bookmarkStart w:id="108" w:name="_Toc515561265"/>
      <w:r>
        <w:t>8</w:t>
      </w:r>
      <w:r w:rsidR="005A0334" w:rsidRPr="001C1C6B">
        <w:t xml:space="preserve">. Күтүлүүчү </w:t>
      </w:r>
      <w:bookmarkEnd w:id="106"/>
      <w:bookmarkEnd w:id="107"/>
      <w:bookmarkEnd w:id="108"/>
      <w:r w:rsidR="00B27868">
        <w:t>натыйжалар</w:t>
      </w:r>
    </w:p>
    <w:p w:rsidR="005A0334" w:rsidRPr="001C1C6B" w:rsidRDefault="00A711D8" w:rsidP="00B0206C">
      <w:pPr>
        <w:pStyle w:val="2"/>
        <w:rPr>
          <w:lang w:val="ky-KG"/>
        </w:rPr>
      </w:pPr>
      <w:bookmarkStart w:id="109" w:name="_Toc511935148"/>
      <w:bookmarkStart w:id="110" w:name="_Toc514685949"/>
      <w:bookmarkStart w:id="111" w:name="_Toc515561266"/>
      <w:r>
        <w:rPr>
          <w:lang w:val="ky-KG"/>
        </w:rPr>
        <w:t>8</w:t>
      </w:r>
      <w:r w:rsidR="005A0334" w:rsidRPr="001C1C6B">
        <w:rPr>
          <w:lang w:val="ky-KG"/>
        </w:rPr>
        <w:t>.1. Контролдук көрсөткүчтөр</w:t>
      </w:r>
      <w:bookmarkEnd w:id="109"/>
      <w:bookmarkEnd w:id="110"/>
      <w:bookmarkEnd w:id="111"/>
    </w:p>
    <w:p w:rsidR="005A0334" w:rsidRPr="001C1C6B" w:rsidRDefault="00A711D8" w:rsidP="00A256C5">
      <w:pPr>
        <w:pStyle w:val="ac"/>
        <w:ind w:firstLine="567"/>
        <w:jc w:val="both"/>
        <w:rPr>
          <w:rFonts w:cs="Times New Roman"/>
          <w:sz w:val="28"/>
          <w:szCs w:val="28"/>
          <w:lang w:val="ky-KG"/>
        </w:rPr>
      </w:pPr>
      <w:r>
        <w:rPr>
          <w:rFonts w:cs="Times New Roman"/>
          <w:sz w:val="28"/>
          <w:szCs w:val="28"/>
          <w:lang w:val="ky-KG"/>
        </w:rPr>
        <w:lastRenderedPageBreak/>
        <w:t>8</w:t>
      </w:r>
      <w:r w:rsidR="005A0334" w:rsidRPr="001C1C6B">
        <w:rPr>
          <w:rFonts w:cs="Times New Roman"/>
          <w:sz w:val="28"/>
          <w:szCs w:val="28"/>
          <w:lang w:val="ky-KG"/>
        </w:rPr>
        <w:t>.1.1. Программанын борбордук жетишкендиги бардык кыргызстандыктар үчүн жашоо-турмуштун сапатын жакшыртууга байланыштуу болууга тийиш.</w:t>
      </w:r>
    </w:p>
    <w:p w:rsidR="005A0334" w:rsidRPr="001C1C6B" w:rsidRDefault="00A711D8" w:rsidP="00A256C5">
      <w:pPr>
        <w:pStyle w:val="ac"/>
        <w:ind w:firstLine="567"/>
        <w:jc w:val="both"/>
        <w:rPr>
          <w:rFonts w:cs="Times New Roman"/>
          <w:sz w:val="28"/>
          <w:szCs w:val="28"/>
          <w:lang w:val="ky-KG"/>
        </w:rPr>
      </w:pPr>
      <w:r>
        <w:rPr>
          <w:rFonts w:cs="Times New Roman"/>
          <w:sz w:val="28"/>
          <w:szCs w:val="28"/>
          <w:lang w:val="ky-KG"/>
        </w:rPr>
        <w:t>8</w:t>
      </w:r>
      <w:r w:rsidR="005A0334" w:rsidRPr="001C1C6B">
        <w:rPr>
          <w:rFonts w:cs="Times New Roman"/>
          <w:sz w:val="28"/>
          <w:szCs w:val="28"/>
          <w:lang w:val="ky-KG"/>
        </w:rPr>
        <w:t>.1.2. Мамлекеттик башкаруу системасындагы өзгөрүүлөр өлкөнү негизги эл аралык рейтингдер – башкаруу жөндөмдүүлүгүнүн жана натыйжалуулугунун, регулятивдүү климаттын көрсөткүчтөрүнүн, отчеттуулуктун жана ачык-айкындуулуктун, коррупцияга каршы туруунун жана укуктун үстөмдүгүнүн, сот бийлигинин көз карандысыздыгынын негиздери боюнча өлкөнү дүйнө өлкөлөрүнүн 25%нын ичине кошулушуна өбөлгө түзөт.</w:t>
      </w:r>
    </w:p>
    <w:p w:rsidR="005A0334" w:rsidRPr="001C1C6B" w:rsidRDefault="00A711D8" w:rsidP="00A256C5">
      <w:pPr>
        <w:pStyle w:val="ac"/>
        <w:ind w:firstLine="567"/>
        <w:jc w:val="both"/>
        <w:rPr>
          <w:rFonts w:cs="Times New Roman"/>
          <w:sz w:val="28"/>
          <w:szCs w:val="28"/>
          <w:lang w:val="ky-KG"/>
        </w:rPr>
      </w:pPr>
      <w:r>
        <w:rPr>
          <w:rFonts w:cs="Times New Roman"/>
          <w:sz w:val="28"/>
          <w:szCs w:val="28"/>
          <w:lang w:val="ky-KG"/>
        </w:rPr>
        <w:t>8</w:t>
      </w:r>
      <w:r w:rsidR="005A0334" w:rsidRPr="001C1C6B">
        <w:rPr>
          <w:rFonts w:cs="Times New Roman"/>
          <w:sz w:val="28"/>
          <w:szCs w:val="28"/>
          <w:lang w:val="ky-KG"/>
        </w:rPr>
        <w:t>.1.3. Калктын аткаруу бийлигине карата ишениминин индекси 75%дык белгиден туруктуу түрдө ашат. Экономикалык кайра түзүүлөр ИДПнын жыл сайын өсүү темпинин 4%дан кем эмесин камсыздоого, номиналдык түрдө ИДПнын 820 миллиард сомго чейин жетүүсүнө өбөлгө түзөт, ВНПнын калктын жан башына көбөйүшүнө, «кирешелердин ортодон жогору деңгээлинин» категориясына милдеттүү чыгышына таасирин тийгизет. ИДПга карата бюджеттин тартыштыгы 5%дан ашпайт. Ошондой эле 350 миң жаңы жумуш орундары түзүлөт. Кедейчиликтин деңгээли 25%дан 20%га чейин төмөндөйт.</w:t>
      </w:r>
    </w:p>
    <w:p w:rsidR="005A0334" w:rsidRPr="001C1C6B" w:rsidRDefault="00A711D8" w:rsidP="00A256C5">
      <w:pPr>
        <w:pStyle w:val="ac"/>
        <w:ind w:firstLine="567"/>
        <w:jc w:val="both"/>
        <w:rPr>
          <w:rFonts w:cs="Times New Roman"/>
          <w:sz w:val="28"/>
          <w:szCs w:val="28"/>
          <w:lang w:val="ky-KG"/>
        </w:rPr>
      </w:pPr>
      <w:r>
        <w:rPr>
          <w:rFonts w:cs="Times New Roman"/>
          <w:sz w:val="28"/>
          <w:szCs w:val="28"/>
          <w:lang w:val="ky-KG"/>
        </w:rPr>
        <w:t>8</w:t>
      </w:r>
      <w:r w:rsidR="005A0334" w:rsidRPr="001C1C6B">
        <w:rPr>
          <w:rFonts w:cs="Times New Roman"/>
          <w:sz w:val="28"/>
          <w:szCs w:val="28"/>
          <w:lang w:val="ky-KG"/>
        </w:rPr>
        <w:t>.1.4. Адамдык шартта алдыңкы көрсөткүчтөрдүн төмөндөгүдөй жакшырышы күтүлөт:</w:t>
      </w:r>
    </w:p>
    <w:p w:rsidR="005A0334" w:rsidRPr="001C1C6B" w:rsidRDefault="005A0334" w:rsidP="00A256C5">
      <w:pPr>
        <w:pStyle w:val="ac"/>
        <w:ind w:firstLine="567"/>
        <w:jc w:val="both"/>
        <w:rPr>
          <w:rFonts w:cs="Times New Roman"/>
          <w:sz w:val="28"/>
          <w:szCs w:val="28"/>
          <w:lang w:val="ky-KG"/>
        </w:rPr>
      </w:pPr>
      <w:r w:rsidRPr="001C1C6B">
        <w:rPr>
          <w:rFonts w:cs="Times New Roman"/>
          <w:b/>
          <w:sz w:val="28"/>
          <w:szCs w:val="28"/>
          <w:lang w:val="ky-KG"/>
        </w:rPr>
        <w:t xml:space="preserve">- </w:t>
      </w:r>
      <w:r w:rsidRPr="001C1C6B">
        <w:rPr>
          <w:rFonts w:cs="Times New Roman"/>
          <w:sz w:val="28"/>
          <w:szCs w:val="28"/>
          <w:lang w:val="ky-KG"/>
        </w:rPr>
        <w:t>жашоонун орточо узактыгы 1,2 жылга узарат жана жүрөк-кан тамыр ооруларынан өлүм 50%га чейин азаят;</w:t>
      </w:r>
    </w:p>
    <w:p w:rsidR="005A0334" w:rsidRPr="001C1C6B" w:rsidRDefault="005A0334" w:rsidP="00A256C5">
      <w:pPr>
        <w:pStyle w:val="ac"/>
        <w:ind w:firstLine="709"/>
        <w:jc w:val="both"/>
        <w:rPr>
          <w:rFonts w:cs="Times New Roman"/>
          <w:sz w:val="28"/>
          <w:szCs w:val="28"/>
          <w:lang w:val="ky-KG"/>
        </w:rPr>
      </w:pPr>
      <w:r w:rsidRPr="001C1C6B">
        <w:rPr>
          <w:rFonts w:cs="Times New Roman"/>
          <w:sz w:val="28"/>
          <w:szCs w:val="28"/>
          <w:lang w:val="ky-KG"/>
        </w:rPr>
        <w:t>- мектепке чейинки билим берүү 80%га чейин камтылат жана Кыргыз Республикасы РИSАнын мектептик билим берүү рейтингинде 15 позициядан кем эмес орунга жетишүүсү жакшырат;</w:t>
      </w:r>
    </w:p>
    <w:p w:rsidR="005A0334" w:rsidRPr="001C1C6B" w:rsidRDefault="005A0334" w:rsidP="00A256C5">
      <w:pPr>
        <w:pStyle w:val="ac"/>
        <w:ind w:firstLine="709"/>
        <w:jc w:val="both"/>
        <w:rPr>
          <w:rFonts w:cs="Times New Roman"/>
          <w:sz w:val="28"/>
          <w:szCs w:val="28"/>
          <w:lang w:val="ky-KG"/>
        </w:rPr>
      </w:pPr>
      <w:r w:rsidRPr="001C1C6B">
        <w:rPr>
          <w:rFonts w:cs="Times New Roman"/>
          <w:sz w:val="28"/>
          <w:szCs w:val="28"/>
          <w:lang w:val="ky-KG"/>
        </w:rPr>
        <w:t>- таза суу менен калкты күнү-түнү камсыздоо 80%га жетет;</w:t>
      </w:r>
    </w:p>
    <w:p w:rsidR="005A0334" w:rsidRPr="001C1C6B" w:rsidRDefault="005A0334" w:rsidP="006D1FB9">
      <w:pPr>
        <w:ind w:firstLine="567"/>
        <w:rPr>
          <w:lang w:val="ky-KG"/>
        </w:rPr>
      </w:pPr>
      <w:r w:rsidRPr="001C1C6B">
        <w:rPr>
          <w:lang w:val="ky-KG"/>
        </w:rPr>
        <w:t xml:space="preserve">- </w:t>
      </w:r>
      <w:r w:rsidR="006D1FB9">
        <w:rPr>
          <w:lang w:val="ky-KG"/>
        </w:rPr>
        <w:t>р</w:t>
      </w:r>
      <w:r w:rsidR="006D1FB9" w:rsidRPr="00BB7E52">
        <w:rPr>
          <w:lang w:val="ky-KG"/>
        </w:rPr>
        <w:t>еконструкциялоонун, реабилитациялоонун жана капиталдык оңдоонун алкагында каралган 600 км ашуун жолду эксплуатацияга берүү менен эл аралык, мамлекеттик жана жергиликтүү маанидеги төшөлмөсү катуу жолдордун пайызы 50%га чейин жеткирилет, мындан тышкары жыл сайын 150 км аралыктагы автомобилдик жолдордун асфальтбетон төшөлмөсү жаңыртылып турат</w:t>
      </w:r>
      <w:r w:rsidRPr="001C1C6B">
        <w:rPr>
          <w:lang w:val="ky-KG"/>
        </w:rPr>
        <w:t xml:space="preserve">; </w:t>
      </w:r>
    </w:p>
    <w:p w:rsidR="005A0334" w:rsidRPr="001C1C6B" w:rsidRDefault="005A0334" w:rsidP="00A256C5">
      <w:pPr>
        <w:pStyle w:val="ac"/>
        <w:ind w:firstLine="709"/>
        <w:jc w:val="both"/>
        <w:rPr>
          <w:rFonts w:cs="Times New Roman"/>
          <w:sz w:val="28"/>
          <w:szCs w:val="28"/>
          <w:lang w:val="ky-KG"/>
        </w:rPr>
      </w:pPr>
      <w:r w:rsidRPr="001C1C6B">
        <w:rPr>
          <w:rFonts w:cs="Times New Roman"/>
          <w:b/>
          <w:sz w:val="28"/>
          <w:szCs w:val="28"/>
          <w:lang w:val="ky-KG"/>
        </w:rPr>
        <w:t xml:space="preserve">- </w:t>
      </w:r>
      <w:r w:rsidRPr="001C1C6B">
        <w:rPr>
          <w:rFonts w:cs="Times New Roman"/>
          <w:sz w:val="28"/>
          <w:szCs w:val="28"/>
          <w:lang w:val="ky-KG"/>
        </w:rPr>
        <w:t xml:space="preserve">Интернет тармактарына тез жетүү бардык калктуу конуштарды 100% камтуу менен санарип берүүлөрү боюнча камсыздалат; </w:t>
      </w:r>
    </w:p>
    <w:p w:rsidR="005A0334" w:rsidRPr="001C1C6B" w:rsidRDefault="005A0334" w:rsidP="00A256C5">
      <w:pPr>
        <w:pStyle w:val="ac"/>
        <w:ind w:firstLine="709"/>
        <w:jc w:val="both"/>
        <w:rPr>
          <w:rFonts w:cs="Times New Roman"/>
          <w:sz w:val="28"/>
          <w:szCs w:val="28"/>
          <w:lang w:val="ky-KG"/>
        </w:rPr>
      </w:pPr>
      <w:r w:rsidRPr="001C1C6B">
        <w:rPr>
          <w:rFonts w:cs="Times New Roman"/>
          <w:b/>
          <w:sz w:val="28"/>
          <w:szCs w:val="28"/>
          <w:lang w:val="ky-KG"/>
        </w:rPr>
        <w:t>-</w:t>
      </w:r>
      <w:r w:rsidRPr="001C1C6B">
        <w:rPr>
          <w:rFonts w:cs="Times New Roman"/>
          <w:sz w:val="28"/>
          <w:szCs w:val="28"/>
          <w:lang w:val="ky-KG"/>
        </w:rPr>
        <w:t xml:space="preserve"> бир адамга эсептегенде турак жай менен камсыз болуу жыл сайын 6-7 млн чарчы метр турак жай курулушунан улам 18 чарчы метрге чейин жеткирилүүгө тийиш;</w:t>
      </w:r>
    </w:p>
    <w:p w:rsidR="005A0334" w:rsidRPr="001C1C6B" w:rsidRDefault="005A0334" w:rsidP="00A256C5">
      <w:pPr>
        <w:pStyle w:val="ac"/>
        <w:ind w:firstLine="709"/>
        <w:jc w:val="both"/>
        <w:rPr>
          <w:rFonts w:cs="Times New Roman"/>
          <w:sz w:val="28"/>
          <w:szCs w:val="28"/>
          <w:lang w:val="ky-KG"/>
        </w:rPr>
      </w:pPr>
      <w:r w:rsidRPr="001C1C6B">
        <w:rPr>
          <w:rFonts w:cs="Times New Roman"/>
          <w:b/>
          <w:sz w:val="28"/>
          <w:szCs w:val="28"/>
          <w:lang w:val="ky-KG"/>
        </w:rPr>
        <w:t xml:space="preserve">- </w:t>
      </w:r>
      <w:r w:rsidRPr="00027ABD">
        <w:rPr>
          <w:rFonts w:cs="Times New Roman"/>
          <w:sz w:val="28"/>
          <w:szCs w:val="28"/>
          <w:lang w:val="ky-KG"/>
        </w:rPr>
        <w:t>к</w:t>
      </w:r>
      <w:r w:rsidRPr="001C1C6B">
        <w:rPr>
          <w:rFonts w:cs="Times New Roman"/>
          <w:sz w:val="28"/>
          <w:szCs w:val="28"/>
          <w:lang w:val="ky-KG"/>
        </w:rPr>
        <w:t xml:space="preserve">алкка ишеним индекси сот адилеттүүлүгүнүн жана коопсуздук секторунун толук бүткөрүлгөн реформасынын жыйынтыгында (кыргызстандыктардын тиешелүү институттарга болгон ишениминин деңгээли) туруктуу 75%дан ашат; </w:t>
      </w:r>
    </w:p>
    <w:p w:rsidR="005A0334" w:rsidRPr="001C1C6B" w:rsidRDefault="005A0334" w:rsidP="00A256C5">
      <w:pPr>
        <w:pStyle w:val="ac"/>
        <w:ind w:firstLine="709"/>
        <w:jc w:val="both"/>
        <w:rPr>
          <w:rFonts w:cs="Times New Roman"/>
          <w:sz w:val="28"/>
          <w:szCs w:val="28"/>
          <w:lang w:val="ky-KG"/>
        </w:rPr>
      </w:pPr>
      <w:r w:rsidRPr="001C1C6B">
        <w:rPr>
          <w:rFonts w:cs="Times New Roman"/>
          <w:b/>
          <w:sz w:val="28"/>
          <w:szCs w:val="28"/>
          <w:lang w:val="ky-KG"/>
        </w:rPr>
        <w:t xml:space="preserve">- </w:t>
      </w:r>
      <w:r w:rsidRPr="001C1C6B">
        <w:rPr>
          <w:rFonts w:cs="Times New Roman"/>
          <w:sz w:val="28"/>
          <w:szCs w:val="28"/>
          <w:lang w:val="ky-KG"/>
        </w:rPr>
        <w:t>«Бизнес жүргүзүү» рейтинги боюнча өлкөбүз дүйнөдөгү 50 мыкты өлкөнүн катарына кирет;</w:t>
      </w:r>
    </w:p>
    <w:p w:rsidR="005A0334" w:rsidRPr="001C1C6B" w:rsidRDefault="005A0334" w:rsidP="00A256C5">
      <w:pPr>
        <w:pStyle w:val="ac"/>
        <w:ind w:firstLine="709"/>
        <w:jc w:val="both"/>
        <w:rPr>
          <w:rFonts w:cs="Times New Roman"/>
          <w:sz w:val="28"/>
          <w:szCs w:val="28"/>
          <w:lang w:val="ky-KG"/>
        </w:rPr>
      </w:pPr>
      <w:r w:rsidRPr="001C1C6B">
        <w:rPr>
          <w:rFonts w:cs="Times New Roman"/>
          <w:b/>
          <w:sz w:val="28"/>
          <w:szCs w:val="28"/>
          <w:lang w:val="ky-KG"/>
        </w:rPr>
        <w:lastRenderedPageBreak/>
        <w:t xml:space="preserve">- </w:t>
      </w:r>
      <w:r w:rsidRPr="001C1C6B">
        <w:rPr>
          <w:rFonts w:cs="Times New Roman"/>
          <w:sz w:val="28"/>
          <w:szCs w:val="28"/>
          <w:lang w:val="ky-KG"/>
        </w:rPr>
        <w:t>чакан жана орто бизнестин ИДПнын түзүмүндөгү үлүшү 2023-жылга чейин 50%дан ашат.</w:t>
      </w:r>
    </w:p>
    <w:p w:rsidR="005A0334" w:rsidRPr="001C1C6B" w:rsidRDefault="00027ABD" w:rsidP="00A256C5">
      <w:pPr>
        <w:pStyle w:val="ac"/>
        <w:spacing w:before="240" w:after="240"/>
        <w:ind w:firstLine="709"/>
        <w:jc w:val="both"/>
        <w:outlineLvl w:val="2"/>
        <w:rPr>
          <w:rFonts w:cs="Times New Roman"/>
          <w:b/>
          <w:sz w:val="28"/>
          <w:szCs w:val="28"/>
          <w:lang w:val="ky-KG"/>
        </w:rPr>
      </w:pPr>
      <w:bookmarkStart w:id="112" w:name="_Toc511935149"/>
      <w:bookmarkStart w:id="113" w:name="_Toc514685950"/>
      <w:bookmarkStart w:id="114" w:name="_Toc515561267"/>
      <w:r>
        <w:rPr>
          <w:rFonts w:cs="Times New Roman"/>
          <w:b/>
          <w:sz w:val="28"/>
          <w:szCs w:val="28"/>
          <w:lang w:val="ky-KG"/>
        </w:rPr>
        <w:t>8</w:t>
      </w:r>
      <w:r w:rsidR="005A0334" w:rsidRPr="001C1C6B">
        <w:rPr>
          <w:rFonts w:cs="Times New Roman"/>
          <w:b/>
          <w:sz w:val="28"/>
          <w:szCs w:val="28"/>
          <w:lang w:val="ky-KG"/>
        </w:rPr>
        <w:t>.2. Мониторинг жана баалоо</w:t>
      </w:r>
      <w:bookmarkEnd w:id="112"/>
      <w:bookmarkEnd w:id="113"/>
      <w:bookmarkEnd w:id="114"/>
    </w:p>
    <w:p w:rsidR="005A0334" w:rsidRPr="001C1C6B" w:rsidRDefault="00027ABD" w:rsidP="00A256C5">
      <w:pPr>
        <w:pStyle w:val="a3"/>
        <w:spacing w:line="240" w:lineRule="auto"/>
        <w:ind w:left="0" w:firstLine="567"/>
        <w:jc w:val="both"/>
        <w:rPr>
          <w:rFonts w:cs="Times New Roman"/>
          <w:lang w:val="ky-KG"/>
        </w:rPr>
      </w:pPr>
      <w:r>
        <w:rPr>
          <w:rFonts w:cs="Times New Roman"/>
          <w:lang w:val="ky-KG"/>
        </w:rPr>
        <w:t>8</w:t>
      </w:r>
      <w:r w:rsidR="005A0334" w:rsidRPr="001C1C6B">
        <w:rPr>
          <w:rFonts w:cs="Times New Roman"/>
          <w:lang w:val="ky-KG"/>
        </w:rPr>
        <w:t>.2.1.  Ушул Программанын Планынын сектордук программаларын жана долбоорлорун аткарууга дайыма мониторинг жүргүзүү жана баалоо аны ишке ашыруудагы процесске көз салуунун натыйжалуу каражаты болуп калат, ал төмөнкүгө мүмкүндүк берет: алдыга жылдыруу процессинде оңдоп-түзөөлөрдү киргизүү жолу менен алдын ала чечим кабыл алууга жана өлкөнүн жалпы өнүгүшүнө алардын таасирин баалоого.</w:t>
      </w:r>
    </w:p>
    <w:p w:rsidR="005A0334" w:rsidRPr="001C1C6B" w:rsidRDefault="00027ABD" w:rsidP="00A256C5">
      <w:pPr>
        <w:pStyle w:val="a3"/>
        <w:spacing w:line="240" w:lineRule="auto"/>
        <w:ind w:left="0" w:firstLine="567"/>
        <w:jc w:val="both"/>
        <w:rPr>
          <w:rFonts w:cs="Times New Roman"/>
          <w:lang w:val="ky-KG"/>
        </w:rPr>
      </w:pPr>
      <w:r>
        <w:rPr>
          <w:rFonts w:cs="Times New Roman"/>
          <w:lang w:val="ky-KG"/>
        </w:rPr>
        <w:t>8</w:t>
      </w:r>
      <w:r w:rsidR="005A0334" w:rsidRPr="001C1C6B">
        <w:rPr>
          <w:rFonts w:cs="Times New Roman"/>
          <w:lang w:val="ky-KG"/>
        </w:rPr>
        <w:t xml:space="preserve">.2.2. Программаны ишке ашыруу боюнча баардык кызыкдар тараптар менен макулдашылган Өкмөттүн Планы индикаторлор системасы менен ушул Программанын алкагында 2018-2022-жылдарга белгиленген экономикалык жана социалдык артыкчылыктарды алга жылдырууда прогресске мониторинг жүргүзүүнүн жана баалоонун ажыратылгыс  түзүүчүсү болот. Пландын мониторинг жүргүзүү жана баалоо индикаторлору сапаттык жана сандык мүнөздөмөлөргө ээ болот. </w:t>
      </w:r>
    </w:p>
    <w:p w:rsidR="005A0334" w:rsidRPr="001C1C6B" w:rsidRDefault="00027ABD" w:rsidP="00A256C5">
      <w:pPr>
        <w:pStyle w:val="a3"/>
        <w:spacing w:line="240" w:lineRule="auto"/>
        <w:ind w:left="0" w:firstLine="567"/>
        <w:jc w:val="both"/>
        <w:rPr>
          <w:rFonts w:cs="Times New Roman"/>
          <w:lang w:val="ky-KG"/>
        </w:rPr>
      </w:pPr>
      <w:r>
        <w:rPr>
          <w:rFonts w:cs="Times New Roman"/>
          <w:lang w:val="ky-KG"/>
        </w:rPr>
        <w:t>8</w:t>
      </w:r>
      <w:r w:rsidR="005A0334" w:rsidRPr="001C1C6B">
        <w:rPr>
          <w:rFonts w:cs="Times New Roman"/>
          <w:lang w:val="ky-KG"/>
        </w:rPr>
        <w:t>.2.3. Мониторинг жүргүзүү жана баалоо индикаторлорунун комплекси төмөнкүлөргө байкоо жүргүзүүгө жана өлчөөгө мүмкүндүк берет: а) салынган ресурстарды эске алуу менен Программаны аткаруу прогрессинин аралыктык натыйжаларын; б) коюлган максаттарды жана милдеттерди аткаруу индикаторлору аркылуу акыркы натыйжаларды; в) макроэкономикалык деңгээлде Кыргыз Республикасынын өнүгүү деңгээлин чагылдыруучу улуттук индикаторлорду.</w:t>
      </w:r>
    </w:p>
    <w:p w:rsidR="005A0334" w:rsidRPr="001C1C6B" w:rsidRDefault="00027ABD" w:rsidP="00A256C5">
      <w:pPr>
        <w:pStyle w:val="a3"/>
        <w:spacing w:line="240" w:lineRule="auto"/>
        <w:ind w:left="0" w:firstLine="567"/>
        <w:jc w:val="both"/>
        <w:rPr>
          <w:rFonts w:cs="Times New Roman"/>
          <w:lang w:val="ky-KG"/>
        </w:rPr>
      </w:pPr>
      <w:r>
        <w:rPr>
          <w:rFonts w:cs="Times New Roman"/>
          <w:lang w:val="ky-KG"/>
        </w:rPr>
        <w:t>8</w:t>
      </w:r>
      <w:r w:rsidR="005A0334" w:rsidRPr="001C1C6B">
        <w:rPr>
          <w:rFonts w:cs="Times New Roman"/>
          <w:lang w:val="ky-KG"/>
        </w:rPr>
        <w:t>.2.4. Ушул мониторинг жүргүзүүнүн негизинде программаны натыйжалуу ишке ашыруу мезгил мезгили менен бааланып турат. Ушул баалоонун жүрүшүндө жетишилген прогресске деталдуу талдоо жүргүзүлөт, Программанын иш-чараларын жана долбоорлорун аткарууда «алсыз жерлери» жана кемчиликтери аныкталат. Алынган натыйжалардын негизинде Программаны ишке ашырууда кийинки кадамдар үчүн альтернативдүү мүмкүнчүлүктөрдү тандоо, ресурстарды кайра бөлүштүрүү жана аларды оптималдуу башкаруу, донор коомчулук менен күч аракеттерди координациялоону жакшыртуу, коомдун күтүүлөрүн кыйла толук канааттандыруу боюнча чечимдер кабыл алынат.</w:t>
      </w:r>
    </w:p>
    <w:p w:rsidR="00174C56" w:rsidRPr="001C1C6B" w:rsidRDefault="00027ABD" w:rsidP="00B0206C">
      <w:pPr>
        <w:pStyle w:val="2"/>
        <w:rPr>
          <w:lang w:val="ky-KG"/>
        </w:rPr>
      </w:pPr>
      <w:bookmarkStart w:id="115" w:name="_Toc513214274"/>
      <w:bookmarkStart w:id="116" w:name="_Toc515561268"/>
      <w:r>
        <w:rPr>
          <w:lang w:val="ky-KG"/>
        </w:rPr>
        <w:t>8</w:t>
      </w:r>
      <w:r w:rsidR="00174C56" w:rsidRPr="001C1C6B">
        <w:rPr>
          <w:lang w:val="ky-KG"/>
        </w:rPr>
        <w:t xml:space="preserve">.3. </w:t>
      </w:r>
      <w:bookmarkEnd w:id="115"/>
      <w:r w:rsidR="00174C56" w:rsidRPr="001C1C6B">
        <w:rPr>
          <w:lang w:val="ky-KG"/>
        </w:rPr>
        <w:t>Ресурстук камсыздоо</w:t>
      </w:r>
      <w:bookmarkEnd w:id="116"/>
    </w:p>
    <w:p w:rsidR="005A0334" w:rsidRPr="001C1C6B" w:rsidRDefault="00027ABD" w:rsidP="00A256C5">
      <w:pPr>
        <w:pStyle w:val="a3"/>
        <w:spacing w:line="240" w:lineRule="auto"/>
        <w:ind w:left="0" w:firstLine="709"/>
        <w:jc w:val="both"/>
        <w:rPr>
          <w:rFonts w:cs="Times New Roman"/>
          <w:lang w:val="ky-KG"/>
        </w:rPr>
      </w:pPr>
      <w:r>
        <w:rPr>
          <w:rFonts w:cs="Times New Roman"/>
          <w:lang w:val="ky-KG"/>
        </w:rPr>
        <w:t>8</w:t>
      </w:r>
      <w:r w:rsidR="005A0334" w:rsidRPr="001C1C6B">
        <w:rPr>
          <w:rFonts w:cs="Times New Roman"/>
          <w:lang w:val="ky-KG"/>
        </w:rPr>
        <w:t>.3.1. Белгиленген максаттарды жана милдеттерди ишке ашыруу төмөнкүдөй болжолдонот:</w:t>
      </w:r>
    </w:p>
    <w:p w:rsidR="005A0334" w:rsidRPr="001C1C6B" w:rsidRDefault="005A0334" w:rsidP="00A256C5">
      <w:pPr>
        <w:pStyle w:val="a3"/>
        <w:spacing w:line="240" w:lineRule="auto"/>
        <w:ind w:left="0" w:firstLine="709"/>
        <w:jc w:val="both"/>
        <w:rPr>
          <w:rFonts w:cs="Times New Roman"/>
          <w:lang w:val="ky-KG"/>
        </w:rPr>
      </w:pPr>
      <w:r w:rsidRPr="001C1C6B">
        <w:rPr>
          <w:rFonts w:cs="Times New Roman"/>
          <w:lang w:val="ky-KG"/>
        </w:rPr>
        <w:t>- Кыргыз Республикасынын бюджетинин каражаттарын максаттуу пайдалануунун эсебинен;</w:t>
      </w:r>
    </w:p>
    <w:p w:rsidR="005A0334" w:rsidRPr="001C1C6B" w:rsidRDefault="005A0334" w:rsidP="00A256C5">
      <w:pPr>
        <w:pStyle w:val="a3"/>
        <w:spacing w:line="240" w:lineRule="auto"/>
        <w:ind w:left="0" w:firstLine="709"/>
        <w:jc w:val="both"/>
        <w:rPr>
          <w:rFonts w:cs="Times New Roman"/>
          <w:lang w:val="ky-KG"/>
        </w:rPr>
      </w:pPr>
      <w:r w:rsidRPr="001C1C6B">
        <w:rPr>
          <w:rFonts w:cs="Times New Roman"/>
          <w:lang w:val="ky-KG"/>
        </w:rPr>
        <w:t>- долбоорлорго ички жана тышкы инвесторлорду тартуу;</w:t>
      </w:r>
    </w:p>
    <w:p w:rsidR="00A64790" w:rsidRPr="001C1C6B" w:rsidRDefault="005A0334" w:rsidP="00A256C5">
      <w:pPr>
        <w:pStyle w:val="a3"/>
        <w:spacing w:after="0" w:line="240" w:lineRule="auto"/>
        <w:ind w:left="0" w:firstLine="709"/>
        <w:jc w:val="both"/>
        <w:rPr>
          <w:lang w:val="ky-KG"/>
        </w:rPr>
      </w:pPr>
      <w:r w:rsidRPr="001C1C6B">
        <w:rPr>
          <w:rFonts w:cs="Times New Roman"/>
          <w:lang w:val="ky-KG"/>
        </w:rPr>
        <w:t>- өнүктүрүү боюнча көп тараптуу өнөктөштөрдүн каражаттарын тартуу.</w:t>
      </w:r>
    </w:p>
    <w:sectPr w:rsidR="00A64790" w:rsidRPr="001C1C6B" w:rsidSect="00E66FD9">
      <w:footerReference w:type="default" r:id="rId8"/>
      <w:pgSz w:w="11906" w:h="16838"/>
      <w:pgMar w:top="1134" w:right="1134"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FF0" w:rsidRDefault="00B51FF0" w:rsidP="006E0E96">
      <w:r>
        <w:separator/>
      </w:r>
    </w:p>
  </w:endnote>
  <w:endnote w:type="continuationSeparator" w:id="1">
    <w:p w:rsidR="00B51FF0" w:rsidRDefault="00B51FF0" w:rsidP="006E0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623878"/>
      <w:docPartObj>
        <w:docPartGallery w:val="Page Numbers (Bottom of Page)"/>
        <w:docPartUnique/>
      </w:docPartObj>
    </w:sdtPr>
    <w:sdtContent>
      <w:p w:rsidR="00B0206C" w:rsidRDefault="001D14CF">
        <w:pPr>
          <w:pStyle w:val="a6"/>
          <w:jc w:val="right"/>
        </w:pPr>
        <w:r>
          <w:fldChar w:fldCharType="begin"/>
        </w:r>
        <w:r w:rsidR="00B0206C">
          <w:instrText>PAGE   \* MERGEFORMAT</w:instrText>
        </w:r>
        <w:r>
          <w:fldChar w:fldCharType="separate"/>
        </w:r>
        <w:r w:rsidR="00B404E2">
          <w:rPr>
            <w:noProof/>
          </w:rPr>
          <w:t>2</w:t>
        </w:r>
        <w:r>
          <w:fldChar w:fldCharType="end"/>
        </w:r>
      </w:p>
    </w:sdtContent>
  </w:sdt>
  <w:p w:rsidR="00B0206C" w:rsidRDefault="00B0206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FF0" w:rsidRDefault="00B51FF0" w:rsidP="006E0E96">
      <w:r>
        <w:separator/>
      </w:r>
    </w:p>
  </w:footnote>
  <w:footnote w:type="continuationSeparator" w:id="1">
    <w:p w:rsidR="00B51FF0" w:rsidRDefault="00B51FF0" w:rsidP="006E0E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919"/>
    <w:multiLevelType w:val="hybridMultilevel"/>
    <w:tmpl w:val="26E22A06"/>
    <w:lvl w:ilvl="0" w:tplc="BAC00D4A">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
    <w:nsid w:val="04864032"/>
    <w:multiLevelType w:val="multilevel"/>
    <w:tmpl w:val="FDD44D02"/>
    <w:lvl w:ilvl="0">
      <w:start w:val="1"/>
      <w:numFmt w:val="decimal"/>
      <w:lvlText w:val="%1."/>
      <w:lvlJc w:val="left"/>
      <w:pPr>
        <w:ind w:left="720" w:hanging="360"/>
      </w:p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430" w:hanging="720"/>
      </w:pPr>
      <w:rPr>
        <w:rFonts w:hint="default"/>
        <w:b w:val="0"/>
        <w:color w:val="000000"/>
        <w:sz w:val="32"/>
        <w:szCs w:val="32"/>
      </w:rPr>
    </w:lvl>
    <w:lvl w:ilvl="3">
      <w:start w:val="1"/>
      <w:numFmt w:val="decimal"/>
      <w:isLgl/>
      <w:lvlText w:val="%1.%2.%3.%4."/>
      <w:lvlJc w:val="left"/>
      <w:pPr>
        <w:ind w:left="1440" w:hanging="1080"/>
      </w:pPr>
      <w:rPr>
        <w:rFonts w:hint="default"/>
        <w:color w:val="000000"/>
        <w:sz w:val="32"/>
        <w:szCs w:val="32"/>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520" w:hanging="216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
    <w:nsid w:val="08ED2F4B"/>
    <w:multiLevelType w:val="hybridMultilevel"/>
    <w:tmpl w:val="E536E554"/>
    <w:lvl w:ilvl="0" w:tplc="F1A4A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1265D2"/>
    <w:multiLevelType w:val="multilevel"/>
    <w:tmpl w:val="B20860DC"/>
    <w:lvl w:ilvl="0">
      <w:start w:val="4"/>
      <w:numFmt w:val="decimal"/>
      <w:lvlText w:val="%1."/>
      <w:lvlJc w:val="left"/>
      <w:pPr>
        <w:ind w:left="648" w:hanging="648"/>
      </w:pPr>
      <w:rPr>
        <w:rFonts w:hint="default"/>
        <w:b/>
      </w:rPr>
    </w:lvl>
    <w:lvl w:ilvl="1">
      <w:start w:val="1"/>
      <w:numFmt w:val="decimal"/>
      <w:lvlText w:val="%1.%2."/>
      <w:lvlJc w:val="left"/>
      <w:pPr>
        <w:ind w:left="1080" w:hanging="720"/>
      </w:pPr>
      <w:rPr>
        <w:rFonts w:hint="default"/>
        <w:b/>
      </w:rPr>
    </w:lvl>
    <w:lvl w:ilvl="2">
      <w:start w:val="1"/>
      <w:numFmt w:val="decimal"/>
      <w:lvlText w:val="3.%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
    <w:nsid w:val="20AE7238"/>
    <w:multiLevelType w:val="multilevel"/>
    <w:tmpl w:val="2EA4D61E"/>
    <w:lvl w:ilvl="0">
      <w:start w:val="4"/>
      <w:numFmt w:val="decimal"/>
      <w:lvlText w:val="%1."/>
      <w:lvlJc w:val="left"/>
      <w:pPr>
        <w:ind w:left="648" w:hanging="648"/>
      </w:pPr>
      <w:rPr>
        <w:rFonts w:hint="default"/>
        <w:b/>
      </w:rPr>
    </w:lvl>
    <w:lvl w:ilvl="1">
      <w:start w:val="2"/>
      <w:numFmt w:val="decimal"/>
      <w:lvlText w:val="%1.%2."/>
      <w:lvlJc w:val="left"/>
      <w:pPr>
        <w:ind w:left="1080" w:hanging="720"/>
      </w:pPr>
      <w:rPr>
        <w:rFonts w:hint="default"/>
        <w:b/>
      </w:rPr>
    </w:lvl>
    <w:lvl w:ilvl="2">
      <w:start w:val="1"/>
      <w:numFmt w:val="decimal"/>
      <w:lvlText w:val="3.%2.%3."/>
      <w:lvlJc w:val="left"/>
      <w:pPr>
        <w:ind w:left="1440" w:hanging="720"/>
      </w:pPr>
      <w:rPr>
        <w:rFonts w:hint="default"/>
        <w:b w:val="0"/>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
    <w:nsid w:val="219876E2"/>
    <w:multiLevelType w:val="hybridMultilevel"/>
    <w:tmpl w:val="31CCCFC0"/>
    <w:lvl w:ilvl="0" w:tplc="BAC00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3996BCF"/>
    <w:multiLevelType w:val="hybridMultilevel"/>
    <w:tmpl w:val="7B2E2232"/>
    <w:lvl w:ilvl="0" w:tplc="BAC00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4F20AA7"/>
    <w:multiLevelType w:val="hybridMultilevel"/>
    <w:tmpl w:val="D7D6E0E8"/>
    <w:lvl w:ilvl="0" w:tplc="E1DE905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50465C"/>
    <w:multiLevelType w:val="multilevel"/>
    <w:tmpl w:val="CC569D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8964F9"/>
    <w:multiLevelType w:val="multilevel"/>
    <w:tmpl w:val="1974F212"/>
    <w:lvl w:ilvl="0">
      <w:start w:val="4"/>
      <w:numFmt w:val="decimal"/>
      <w:lvlText w:val="%1."/>
      <w:lvlJc w:val="left"/>
      <w:pPr>
        <w:ind w:left="648" w:hanging="648"/>
      </w:pPr>
      <w:rPr>
        <w:rFonts w:hint="default"/>
      </w:rPr>
    </w:lvl>
    <w:lvl w:ilvl="1">
      <w:start w:val="4"/>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0">
    <w:nsid w:val="34572902"/>
    <w:multiLevelType w:val="multilevel"/>
    <w:tmpl w:val="68CE1322"/>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58D2F42"/>
    <w:multiLevelType w:val="multilevel"/>
    <w:tmpl w:val="B476C422"/>
    <w:lvl w:ilvl="0">
      <w:start w:val="5"/>
      <w:numFmt w:val="decimal"/>
      <w:lvlText w:val="%1."/>
      <w:lvlJc w:val="left"/>
      <w:pPr>
        <w:ind w:left="720" w:hanging="360"/>
      </w:pPr>
      <w:rPr>
        <w:rFonts w:hint="default"/>
      </w:rPr>
    </w:lvl>
    <w:lvl w:ilvl="1">
      <w:start w:val="1"/>
      <w:numFmt w:val="none"/>
      <w:isLgl/>
      <w:lvlText w:val="4.4."/>
      <w:lvlJc w:val="left"/>
      <w:pPr>
        <w:ind w:left="1429" w:hanging="720"/>
      </w:pPr>
      <w:rPr>
        <w:rFonts w:hint="default"/>
      </w:rPr>
    </w:lvl>
    <w:lvl w:ilvl="2">
      <w:start w:val="1"/>
      <w:numFmt w:val="decimal"/>
      <w:isLgl/>
      <w:lvlText w:val="4.4.%3."/>
      <w:lvlJc w:val="left"/>
      <w:pPr>
        <w:ind w:left="1430"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2">
    <w:nsid w:val="3B531449"/>
    <w:multiLevelType w:val="multilevel"/>
    <w:tmpl w:val="1272EF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8"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5F44C6"/>
    <w:multiLevelType w:val="hybridMultilevel"/>
    <w:tmpl w:val="65A4A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2A1BE6"/>
    <w:multiLevelType w:val="multilevel"/>
    <w:tmpl w:val="831401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B25791"/>
    <w:multiLevelType w:val="multilevel"/>
    <w:tmpl w:val="28968CE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2E4473"/>
    <w:multiLevelType w:val="multilevel"/>
    <w:tmpl w:val="E536E554"/>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4B930196"/>
    <w:multiLevelType w:val="multilevel"/>
    <w:tmpl w:val="1974F212"/>
    <w:lvl w:ilvl="0">
      <w:start w:val="4"/>
      <w:numFmt w:val="decimal"/>
      <w:lvlText w:val="%1."/>
      <w:lvlJc w:val="left"/>
      <w:pPr>
        <w:ind w:left="648" w:hanging="648"/>
      </w:pPr>
      <w:rPr>
        <w:rFonts w:hint="default"/>
      </w:rPr>
    </w:lvl>
    <w:lvl w:ilvl="1">
      <w:start w:val="3"/>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8">
    <w:nsid w:val="4CD546C4"/>
    <w:multiLevelType w:val="multilevel"/>
    <w:tmpl w:val="2904D9C8"/>
    <w:lvl w:ilvl="0">
      <w:start w:val="3"/>
      <w:numFmt w:val="decimal"/>
      <w:lvlText w:val="%1."/>
      <w:lvlJc w:val="left"/>
      <w:pPr>
        <w:ind w:left="432" w:hanging="432"/>
      </w:pPr>
      <w:rPr>
        <w:rFonts w:hint="default"/>
      </w:rPr>
    </w:lvl>
    <w:lvl w:ilvl="1">
      <w:start w:val="1"/>
      <w:numFmt w:val="decimal"/>
      <w:lvlText w:val="2.%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54F33838"/>
    <w:multiLevelType w:val="multilevel"/>
    <w:tmpl w:val="F552D1B2"/>
    <w:lvl w:ilvl="0">
      <w:start w:val="1"/>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DBD5AFC"/>
    <w:multiLevelType w:val="multilevel"/>
    <w:tmpl w:val="D05E434E"/>
    <w:lvl w:ilvl="0">
      <w:start w:val="5"/>
      <w:numFmt w:val="decimal"/>
      <w:lvlText w:val="%1."/>
      <w:lvlJc w:val="left"/>
      <w:pPr>
        <w:ind w:left="720" w:hanging="360"/>
      </w:pPr>
      <w:rPr>
        <w:rFonts w:hint="default"/>
      </w:rPr>
    </w:lvl>
    <w:lvl w:ilvl="1">
      <w:start w:val="1"/>
      <w:numFmt w:val="none"/>
      <w:isLgl/>
      <w:lvlText w:val="4.4."/>
      <w:lvlJc w:val="left"/>
      <w:pPr>
        <w:ind w:left="1429" w:hanging="720"/>
      </w:pPr>
      <w:rPr>
        <w:rFonts w:hint="default"/>
      </w:rPr>
    </w:lvl>
    <w:lvl w:ilvl="2">
      <w:start w:val="1"/>
      <w:numFmt w:val="decimal"/>
      <w:isLgl/>
      <w:lvlText w:val="4.2.%3."/>
      <w:lvlJc w:val="left"/>
      <w:pPr>
        <w:ind w:left="1430"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1">
    <w:nsid w:val="6648147C"/>
    <w:multiLevelType w:val="multilevel"/>
    <w:tmpl w:val="DD94210A"/>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7754C89"/>
    <w:multiLevelType w:val="multilevel"/>
    <w:tmpl w:val="98A8F3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6AE5493"/>
    <w:multiLevelType w:val="multilevel"/>
    <w:tmpl w:val="7E840E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2"/>
  </w:num>
  <w:num w:numId="3">
    <w:abstractNumId w:val="14"/>
  </w:num>
  <w:num w:numId="4">
    <w:abstractNumId w:val="15"/>
  </w:num>
  <w:num w:numId="5">
    <w:abstractNumId w:val="1"/>
    <w:lvlOverride w:ilvl="0">
      <w:startOverride w:val="4"/>
    </w:lvlOverride>
    <w:lvlOverride w:ilvl="1">
      <w:startOverride w:val="3"/>
    </w:lvlOverride>
    <w:lvlOverride w:ilvl="2">
      <w:startOverride w:val="2"/>
    </w:lvlOverride>
    <w:lvlOverride w:ilvl="3">
      <w:startOverride w:val="3"/>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23"/>
  </w:num>
  <w:num w:numId="10">
    <w:abstractNumId w:val="12"/>
  </w:num>
  <w:num w:numId="11">
    <w:abstractNumId w:val="0"/>
  </w:num>
  <w:num w:numId="12">
    <w:abstractNumId w:val="5"/>
  </w:num>
  <w:num w:numId="13">
    <w:abstractNumId w:val="6"/>
  </w:num>
  <w:num w:numId="14">
    <w:abstractNumId w:val="3"/>
  </w:num>
  <w:num w:numId="15">
    <w:abstractNumId w:val="4"/>
  </w:num>
  <w:num w:numId="16">
    <w:abstractNumId w:val="20"/>
  </w:num>
  <w:num w:numId="17">
    <w:abstractNumId w:val="7"/>
  </w:num>
  <w:num w:numId="18">
    <w:abstractNumId w:val="18"/>
  </w:num>
  <w:num w:numId="19">
    <w:abstractNumId w:val="19"/>
  </w:num>
  <w:num w:numId="20">
    <w:abstractNumId w:val="10"/>
  </w:num>
  <w:num w:numId="21">
    <w:abstractNumId w:val="7"/>
    <w:lvlOverride w:ilvl="0">
      <w:startOverride w:val="2"/>
    </w:lvlOverride>
  </w:num>
  <w:num w:numId="22">
    <w:abstractNumId w:val="11"/>
  </w:num>
  <w:num w:numId="23">
    <w:abstractNumId w:val="17"/>
  </w:num>
  <w:num w:numId="24">
    <w:abstractNumId w:val="9"/>
  </w:num>
  <w:num w:numId="25">
    <w:abstractNumId w:val="21"/>
  </w:num>
  <w:num w:numId="26">
    <w:abstractNumId w:val="2"/>
  </w:num>
  <w:num w:numId="27">
    <w:abstractNumId w:val="16"/>
  </w:num>
  <w:num w:numId="28">
    <w:abstractNumId w:val="10"/>
    <w:lvlOverride w:ilvl="0">
      <w:startOverride w:val="4"/>
    </w:lvlOverride>
    <w:lvlOverride w:ilvl="1">
      <w:startOverride w:val="2"/>
    </w:lvlOverride>
    <w:lvlOverride w:ilvl="2">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740D9"/>
    <w:rsid w:val="0000076F"/>
    <w:rsid w:val="00000B1B"/>
    <w:rsid w:val="00002168"/>
    <w:rsid w:val="00002F80"/>
    <w:rsid w:val="00003422"/>
    <w:rsid w:val="00005553"/>
    <w:rsid w:val="000115D9"/>
    <w:rsid w:val="000124C1"/>
    <w:rsid w:val="00014C2E"/>
    <w:rsid w:val="00015FCC"/>
    <w:rsid w:val="00016C86"/>
    <w:rsid w:val="00021E43"/>
    <w:rsid w:val="00023193"/>
    <w:rsid w:val="00027756"/>
    <w:rsid w:val="00027ABD"/>
    <w:rsid w:val="00031713"/>
    <w:rsid w:val="00033C3C"/>
    <w:rsid w:val="00033DFB"/>
    <w:rsid w:val="000348BC"/>
    <w:rsid w:val="00037088"/>
    <w:rsid w:val="000408E0"/>
    <w:rsid w:val="00044612"/>
    <w:rsid w:val="0004466C"/>
    <w:rsid w:val="00046219"/>
    <w:rsid w:val="00054A72"/>
    <w:rsid w:val="00056053"/>
    <w:rsid w:val="00057C16"/>
    <w:rsid w:val="00062B5E"/>
    <w:rsid w:val="00063CB3"/>
    <w:rsid w:val="0006481E"/>
    <w:rsid w:val="00066DC6"/>
    <w:rsid w:val="0007204D"/>
    <w:rsid w:val="000721F1"/>
    <w:rsid w:val="0007552D"/>
    <w:rsid w:val="00081322"/>
    <w:rsid w:val="00082E50"/>
    <w:rsid w:val="00083363"/>
    <w:rsid w:val="000856BE"/>
    <w:rsid w:val="00092E47"/>
    <w:rsid w:val="00093010"/>
    <w:rsid w:val="00094D95"/>
    <w:rsid w:val="000963BF"/>
    <w:rsid w:val="000A26F0"/>
    <w:rsid w:val="000A27C9"/>
    <w:rsid w:val="000A4D0B"/>
    <w:rsid w:val="000B20C9"/>
    <w:rsid w:val="000B2890"/>
    <w:rsid w:val="000B28AA"/>
    <w:rsid w:val="000B3A38"/>
    <w:rsid w:val="000C14A2"/>
    <w:rsid w:val="000C3076"/>
    <w:rsid w:val="000C3F83"/>
    <w:rsid w:val="000C4F29"/>
    <w:rsid w:val="000D1522"/>
    <w:rsid w:val="000D7C69"/>
    <w:rsid w:val="000E7F95"/>
    <w:rsid w:val="000F07A3"/>
    <w:rsid w:val="000F6B09"/>
    <w:rsid w:val="001000CC"/>
    <w:rsid w:val="001010FE"/>
    <w:rsid w:val="001051DF"/>
    <w:rsid w:val="0010534F"/>
    <w:rsid w:val="00105CC0"/>
    <w:rsid w:val="00106687"/>
    <w:rsid w:val="00107119"/>
    <w:rsid w:val="001074ED"/>
    <w:rsid w:val="00107B9C"/>
    <w:rsid w:val="0011108A"/>
    <w:rsid w:val="00112940"/>
    <w:rsid w:val="00113C15"/>
    <w:rsid w:val="00115774"/>
    <w:rsid w:val="00125085"/>
    <w:rsid w:val="00126200"/>
    <w:rsid w:val="00133866"/>
    <w:rsid w:val="00134F69"/>
    <w:rsid w:val="0014221E"/>
    <w:rsid w:val="001430CF"/>
    <w:rsid w:val="00143603"/>
    <w:rsid w:val="0014719D"/>
    <w:rsid w:val="0015482F"/>
    <w:rsid w:val="001613BB"/>
    <w:rsid w:val="00161AD9"/>
    <w:rsid w:val="00161DA9"/>
    <w:rsid w:val="00162FFB"/>
    <w:rsid w:val="001648F7"/>
    <w:rsid w:val="001676BC"/>
    <w:rsid w:val="00167847"/>
    <w:rsid w:val="001707A2"/>
    <w:rsid w:val="00171342"/>
    <w:rsid w:val="001740D9"/>
    <w:rsid w:val="00174C56"/>
    <w:rsid w:val="001768F1"/>
    <w:rsid w:val="00181EC1"/>
    <w:rsid w:val="001845DC"/>
    <w:rsid w:val="00184C04"/>
    <w:rsid w:val="001850DA"/>
    <w:rsid w:val="00186E6B"/>
    <w:rsid w:val="001A07D5"/>
    <w:rsid w:val="001A1DAF"/>
    <w:rsid w:val="001A6006"/>
    <w:rsid w:val="001A680E"/>
    <w:rsid w:val="001B1010"/>
    <w:rsid w:val="001B1F9D"/>
    <w:rsid w:val="001B7494"/>
    <w:rsid w:val="001C1C6B"/>
    <w:rsid w:val="001C29EB"/>
    <w:rsid w:val="001C3363"/>
    <w:rsid w:val="001C40F7"/>
    <w:rsid w:val="001D14CF"/>
    <w:rsid w:val="001D16F9"/>
    <w:rsid w:val="001D258E"/>
    <w:rsid w:val="001D2617"/>
    <w:rsid w:val="001D4CB9"/>
    <w:rsid w:val="001D50B6"/>
    <w:rsid w:val="001D51C6"/>
    <w:rsid w:val="001D6067"/>
    <w:rsid w:val="001D684C"/>
    <w:rsid w:val="001E181F"/>
    <w:rsid w:val="001E1E26"/>
    <w:rsid w:val="001E204C"/>
    <w:rsid w:val="001E31F5"/>
    <w:rsid w:val="001E4321"/>
    <w:rsid w:val="001E5251"/>
    <w:rsid w:val="001E74C0"/>
    <w:rsid w:val="001E7879"/>
    <w:rsid w:val="001F0CF8"/>
    <w:rsid w:val="001F1ACC"/>
    <w:rsid w:val="001F1FA9"/>
    <w:rsid w:val="001F2439"/>
    <w:rsid w:val="001F2595"/>
    <w:rsid w:val="001F35BA"/>
    <w:rsid w:val="001F6CDC"/>
    <w:rsid w:val="00200BFB"/>
    <w:rsid w:val="00205831"/>
    <w:rsid w:val="00212801"/>
    <w:rsid w:val="0021342F"/>
    <w:rsid w:val="0021597F"/>
    <w:rsid w:val="002160CB"/>
    <w:rsid w:val="0021736F"/>
    <w:rsid w:val="0021785A"/>
    <w:rsid w:val="00230487"/>
    <w:rsid w:val="002308F6"/>
    <w:rsid w:val="00231E17"/>
    <w:rsid w:val="002322D0"/>
    <w:rsid w:val="002326F5"/>
    <w:rsid w:val="00233A40"/>
    <w:rsid w:val="00233A93"/>
    <w:rsid w:val="00235A4E"/>
    <w:rsid w:val="00243F08"/>
    <w:rsid w:val="00245FCE"/>
    <w:rsid w:val="00253672"/>
    <w:rsid w:val="00256290"/>
    <w:rsid w:val="00257723"/>
    <w:rsid w:val="0025793C"/>
    <w:rsid w:val="00260947"/>
    <w:rsid w:val="00261746"/>
    <w:rsid w:val="00261EF3"/>
    <w:rsid w:val="002644D0"/>
    <w:rsid w:val="002652B5"/>
    <w:rsid w:val="0026569D"/>
    <w:rsid w:val="0026711F"/>
    <w:rsid w:val="00270E1F"/>
    <w:rsid w:val="00271D65"/>
    <w:rsid w:val="00273343"/>
    <w:rsid w:val="00276AA1"/>
    <w:rsid w:val="00276DDA"/>
    <w:rsid w:val="002823EF"/>
    <w:rsid w:val="00283D95"/>
    <w:rsid w:val="00285960"/>
    <w:rsid w:val="00285B5E"/>
    <w:rsid w:val="00285EF9"/>
    <w:rsid w:val="0028727F"/>
    <w:rsid w:val="002904E6"/>
    <w:rsid w:val="0029094F"/>
    <w:rsid w:val="00292960"/>
    <w:rsid w:val="002930CF"/>
    <w:rsid w:val="0029382D"/>
    <w:rsid w:val="0029535F"/>
    <w:rsid w:val="0029677C"/>
    <w:rsid w:val="002A5342"/>
    <w:rsid w:val="002A6D05"/>
    <w:rsid w:val="002A7DE3"/>
    <w:rsid w:val="002B0723"/>
    <w:rsid w:val="002B4E63"/>
    <w:rsid w:val="002B521C"/>
    <w:rsid w:val="002B5A5B"/>
    <w:rsid w:val="002C1248"/>
    <w:rsid w:val="002C1B83"/>
    <w:rsid w:val="002C2E25"/>
    <w:rsid w:val="002C3A93"/>
    <w:rsid w:val="002C412F"/>
    <w:rsid w:val="002C696B"/>
    <w:rsid w:val="002C7A5C"/>
    <w:rsid w:val="002D1EC9"/>
    <w:rsid w:val="002D350A"/>
    <w:rsid w:val="002D4CD0"/>
    <w:rsid w:val="002D5125"/>
    <w:rsid w:val="002E0110"/>
    <w:rsid w:val="002E201D"/>
    <w:rsid w:val="002E2131"/>
    <w:rsid w:val="002E319A"/>
    <w:rsid w:val="002E3442"/>
    <w:rsid w:val="002E3F18"/>
    <w:rsid w:val="002E5E23"/>
    <w:rsid w:val="002F6E86"/>
    <w:rsid w:val="002F7AE0"/>
    <w:rsid w:val="003029D8"/>
    <w:rsid w:val="00305B21"/>
    <w:rsid w:val="0030635A"/>
    <w:rsid w:val="00307EB8"/>
    <w:rsid w:val="003112B1"/>
    <w:rsid w:val="003145CF"/>
    <w:rsid w:val="003160DB"/>
    <w:rsid w:val="00316EFF"/>
    <w:rsid w:val="00327DCC"/>
    <w:rsid w:val="0033073A"/>
    <w:rsid w:val="00330AFF"/>
    <w:rsid w:val="00330B27"/>
    <w:rsid w:val="00333E0B"/>
    <w:rsid w:val="003340E4"/>
    <w:rsid w:val="00335E52"/>
    <w:rsid w:val="00350D4D"/>
    <w:rsid w:val="0035669A"/>
    <w:rsid w:val="00356E43"/>
    <w:rsid w:val="00357065"/>
    <w:rsid w:val="00363A41"/>
    <w:rsid w:val="00364374"/>
    <w:rsid w:val="00366786"/>
    <w:rsid w:val="0037044D"/>
    <w:rsid w:val="00371CAC"/>
    <w:rsid w:val="003720BB"/>
    <w:rsid w:val="003731BE"/>
    <w:rsid w:val="003736FC"/>
    <w:rsid w:val="00382988"/>
    <w:rsid w:val="00382ED4"/>
    <w:rsid w:val="003859B7"/>
    <w:rsid w:val="00385A85"/>
    <w:rsid w:val="00385ECD"/>
    <w:rsid w:val="00392958"/>
    <w:rsid w:val="00394431"/>
    <w:rsid w:val="00397801"/>
    <w:rsid w:val="003A353E"/>
    <w:rsid w:val="003A69A2"/>
    <w:rsid w:val="003A6FF1"/>
    <w:rsid w:val="003B1D44"/>
    <w:rsid w:val="003B48BB"/>
    <w:rsid w:val="003B6511"/>
    <w:rsid w:val="003C0464"/>
    <w:rsid w:val="003C3507"/>
    <w:rsid w:val="003C3A0F"/>
    <w:rsid w:val="003C4419"/>
    <w:rsid w:val="003C5A78"/>
    <w:rsid w:val="003C5FC4"/>
    <w:rsid w:val="003D02A8"/>
    <w:rsid w:val="003D56FA"/>
    <w:rsid w:val="003D5797"/>
    <w:rsid w:val="003E0984"/>
    <w:rsid w:val="003E1C49"/>
    <w:rsid w:val="003E4EF4"/>
    <w:rsid w:val="003F16ED"/>
    <w:rsid w:val="003F212D"/>
    <w:rsid w:val="003F3594"/>
    <w:rsid w:val="003F5B02"/>
    <w:rsid w:val="003F5B9A"/>
    <w:rsid w:val="003F621F"/>
    <w:rsid w:val="00402FFC"/>
    <w:rsid w:val="004035BD"/>
    <w:rsid w:val="00403F2D"/>
    <w:rsid w:val="00414213"/>
    <w:rsid w:val="0042430A"/>
    <w:rsid w:val="00424F74"/>
    <w:rsid w:val="004262E8"/>
    <w:rsid w:val="004310F8"/>
    <w:rsid w:val="00441C59"/>
    <w:rsid w:val="004438EF"/>
    <w:rsid w:val="004455F6"/>
    <w:rsid w:val="00445740"/>
    <w:rsid w:val="00445BFE"/>
    <w:rsid w:val="00446A1F"/>
    <w:rsid w:val="0045095C"/>
    <w:rsid w:val="00453085"/>
    <w:rsid w:val="00455BB8"/>
    <w:rsid w:val="004574B2"/>
    <w:rsid w:val="0046070A"/>
    <w:rsid w:val="004608DE"/>
    <w:rsid w:val="004628C5"/>
    <w:rsid w:val="00463189"/>
    <w:rsid w:val="00464152"/>
    <w:rsid w:val="0046451B"/>
    <w:rsid w:val="00465412"/>
    <w:rsid w:val="00475478"/>
    <w:rsid w:val="004776DC"/>
    <w:rsid w:val="00480232"/>
    <w:rsid w:val="00482157"/>
    <w:rsid w:val="0048270A"/>
    <w:rsid w:val="00490852"/>
    <w:rsid w:val="00493720"/>
    <w:rsid w:val="00495B41"/>
    <w:rsid w:val="00496822"/>
    <w:rsid w:val="0049785E"/>
    <w:rsid w:val="00497BD1"/>
    <w:rsid w:val="00497E86"/>
    <w:rsid w:val="004A434F"/>
    <w:rsid w:val="004A6330"/>
    <w:rsid w:val="004B2DF3"/>
    <w:rsid w:val="004B32B9"/>
    <w:rsid w:val="004B3B8B"/>
    <w:rsid w:val="004B545B"/>
    <w:rsid w:val="004B64A8"/>
    <w:rsid w:val="004C2329"/>
    <w:rsid w:val="004C350C"/>
    <w:rsid w:val="004C7F0B"/>
    <w:rsid w:val="004D1517"/>
    <w:rsid w:val="004D3360"/>
    <w:rsid w:val="004D5F3F"/>
    <w:rsid w:val="004D6DE3"/>
    <w:rsid w:val="004D7B8B"/>
    <w:rsid w:val="004E0038"/>
    <w:rsid w:val="004E052B"/>
    <w:rsid w:val="004E4C03"/>
    <w:rsid w:val="004F0006"/>
    <w:rsid w:val="004F02C9"/>
    <w:rsid w:val="004F0B5D"/>
    <w:rsid w:val="004F351C"/>
    <w:rsid w:val="004F7DE4"/>
    <w:rsid w:val="005009CD"/>
    <w:rsid w:val="005022CD"/>
    <w:rsid w:val="00503569"/>
    <w:rsid w:val="00503E4F"/>
    <w:rsid w:val="00504AA7"/>
    <w:rsid w:val="00507BF6"/>
    <w:rsid w:val="00510C2B"/>
    <w:rsid w:val="00513F91"/>
    <w:rsid w:val="00514DD4"/>
    <w:rsid w:val="00515DCC"/>
    <w:rsid w:val="00517E61"/>
    <w:rsid w:val="00520955"/>
    <w:rsid w:val="00520B39"/>
    <w:rsid w:val="0052438A"/>
    <w:rsid w:val="005245BC"/>
    <w:rsid w:val="00524C0B"/>
    <w:rsid w:val="00525840"/>
    <w:rsid w:val="0053016C"/>
    <w:rsid w:val="00534479"/>
    <w:rsid w:val="00534BE4"/>
    <w:rsid w:val="00536AC8"/>
    <w:rsid w:val="00541164"/>
    <w:rsid w:val="005411F0"/>
    <w:rsid w:val="00541280"/>
    <w:rsid w:val="00541FBF"/>
    <w:rsid w:val="00544D00"/>
    <w:rsid w:val="00551315"/>
    <w:rsid w:val="0055140B"/>
    <w:rsid w:val="005526AF"/>
    <w:rsid w:val="00555C68"/>
    <w:rsid w:val="005572B1"/>
    <w:rsid w:val="0056393D"/>
    <w:rsid w:val="00563D1F"/>
    <w:rsid w:val="0056458D"/>
    <w:rsid w:val="0056602D"/>
    <w:rsid w:val="005672FF"/>
    <w:rsid w:val="005710B2"/>
    <w:rsid w:val="00572A55"/>
    <w:rsid w:val="00573022"/>
    <w:rsid w:val="00573DBF"/>
    <w:rsid w:val="00575D81"/>
    <w:rsid w:val="0058643F"/>
    <w:rsid w:val="005910E4"/>
    <w:rsid w:val="005921C5"/>
    <w:rsid w:val="00592B84"/>
    <w:rsid w:val="00592EA0"/>
    <w:rsid w:val="0059330B"/>
    <w:rsid w:val="0059673B"/>
    <w:rsid w:val="005A0334"/>
    <w:rsid w:val="005A323D"/>
    <w:rsid w:val="005A44E8"/>
    <w:rsid w:val="005A61C9"/>
    <w:rsid w:val="005B1206"/>
    <w:rsid w:val="005B2898"/>
    <w:rsid w:val="005B339E"/>
    <w:rsid w:val="005B3AD0"/>
    <w:rsid w:val="005B7CF7"/>
    <w:rsid w:val="005C02E2"/>
    <w:rsid w:val="005C0BBA"/>
    <w:rsid w:val="005C4FBF"/>
    <w:rsid w:val="005C6404"/>
    <w:rsid w:val="005D1BE4"/>
    <w:rsid w:val="005D3EDD"/>
    <w:rsid w:val="005D4313"/>
    <w:rsid w:val="005D5ED5"/>
    <w:rsid w:val="005E32E8"/>
    <w:rsid w:val="005E4DF9"/>
    <w:rsid w:val="005E6C5D"/>
    <w:rsid w:val="005F2E29"/>
    <w:rsid w:val="005F3BB7"/>
    <w:rsid w:val="005F5953"/>
    <w:rsid w:val="005F7AAF"/>
    <w:rsid w:val="006009F1"/>
    <w:rsid w:val="00602A86"/>
    <w:rsid w:val="00603469"/>
    <w:rsid w:val="00603FE1"/>
    <w:rsid w:val="006064C0"/>
    <w:rsid w:val="0061055F"/>
    <w:rsid w:val="00610B07"/>
    <w:rsid w:val="00612C0E"/>
    <w:rsid w:val="00616145"/>
    <w:rsid w:val="006216DC"/>
    <w:rsid w:val="00622318"/>
    <w:rsid w:val="00622A60"/>
    <w:rsid w:val="00624D06"/>
    <w:rsid w:val="00630BFD"/>
    <w:rsid w:val="00630F77"/>
    <w:rsid w:val="006313B2"/>
    <w:rsid w:val="00631ED7"/>
    <w:rsid w:val="0063278E"/>
    <w:rsid w:val="0063374C"/>
    <w:rsid w:val="00636936"/>
    <w:rsid w:val="00636A17"/>
    <w:rsid w:val="00640166"/>
    <w:rsid w:val="006406D5"/>
    <w:rsid w:val="0065149E"/>
    <w:rsid w:val="00652737"/>
    <w:rsid w:val="00654AE1"/>
    <w:rsid w:val="00655532"/>
    <w:rsid w:val="00661332"/>
    <w:rsid w:val="00661AFA"/>
    <w:rsid w:val="00661BEF"/>
    <w:rsid w:val="00662612"/>
    <w:rsid w:val="00663262"/>
    <w:rsid w:val="006633A7"/>
    <w:rsid w:val="00663B3F"/>
    <w:rsid w:val="0066455B"/>
    <w:rsid w:val="00666711"/>
    <w:rsid w:val="00667159"/>
    <w:rsid w:val="006673B4"/>
    <w:rsid w:val="00670E13"/>
    <w:rsid w:val="00673324"/>
    <w:rsid w:val="006736A0"/>
    <w:rsid w:val="00680FCF"/>
    <w:rsid w:val="0068143F"/>
    <w:rsid w:val="00682650"/>
    <w:rsid w:val="0068395E"/>
    <w:rsid w:val="00685686"/>
    <w:rsid w:val="0069306A"/>
    <w:rsid w:val="00693304"/>
    <w:rsid w:val="00693C5E"/>
    <w:rsid w:val="006945F3"/>
    <w:rsid w:val="0069503E"/>
    <w:rsid w:val="00695841"/>
    <w:rsid w:val="0069664A"/>
    <w:rsid w:val="006A1C46"/>
    <w:rsid w:val="006A74E3"/>
    <w:rsid w:val="006B09EE"/>
    <w:rsid w:val="006B4FDF"/>
    <w:rsid w:val="006C7BCD"/>
    <w:rsid w:val="006D1FB9"/>
    <w:rsid w:val="006D3CB8"/>
    <w:rsid w:val="006D4CDC"/>
    <w:rsid w:val="006D61B2"/>
    <w:rsid w:val="006D6BFE"/>
    <w:rsid w:val="006D7483"/>
    <w:rsid w:val="006E04D3"/>
    <w:rsid w:val="006E0E96"/>
    <w:rsid w:val="006E14A9"/>
    <w:rsid w:val="006E1BE1"/>
    <w:rsid w:val="006E3D23"/>
    <w:rsid w:val="006E54E7"/>
    <w:rsid w:val="006F418E"/>
    <w:rsid w:val="006F4A6E"/>
    <w:rsid w:val="006F4CC6"/>
    <w:rsid w:val="006F5AD1"/>
    <w:rsid w:val="006F5E3B"/>
    <w:rsid w:val="007003C7"/>
    <w:rsid w:val="00701BC0"/>
    <w:rsid w:val="007025DD"/>
    <w:rsid w:val="007031CF"/>
    <w:rsid w:val="00703C81"/>
    <w:rsid w:val="007051DF"/>
    <w:rsid w:val="00706D8B"/>
    <w:rsid w:val="007075C0"/>
    <w:rsid w:val="00707AD7"/>
    <w:rsid w:val="0071038F"/>
    <w:rsid w:val="00713BCC"/>
    <w:rsid w:val="0071412E"/>
    <w:rsid w:val="00721A9F"/>
    <w:rsid w:val="0072334F"/>
    <w:rsid w:val="00725E12"/>
    <w:rsid w:val="0072714C"/>
    <w:rsid w:val="007334DC"/>
    <w:rsid w:val="00734029"/>
    <w:rsid w:val="0073643C"/>
    <w:rsid w:val="00741428"/>
    <w:rsid w:val="0074147B"/>
    <w:rsid w:val="00743672"/>
    <w:rsid w:val="00745268"/>
    <w:rsid w:val="007529E4"/>
    <w:rsid w:val="00752D1B"/>
    <w:rsid w:val="007541BA"/>
    <w:rsid w:val="00754F60"/>
    <w:rsid w:val="00756D3E"/>
    <w:rsid w:val="00761CCF"/>
    <w:rsid w:val="00762E1D"/>
    <w:rsid w:val="00763998"/>
    <w:rsid w:val="00765AE9"/>
    <w:rsid w:val="007771F1"/>
    <w:rsid w:val="00780862"/>
    <w:rsid w:val="007811A5"/>
    <w:rsid w:val="00781D64"/>
    <w:rsid w:val="00782ED6"/>
    <w:rsid w:val="007842CB"/>
    <w:rsid w:val="007871E6"/>
    <w:rsid w:val="00787BD2"/>
    <w:rsid w:val="00787BF3"/>
    <w:rsid w:val="00790899"/>
    <w:rsid w:val="007952E1"/>
    <w:rsid w:val="00796E75"/>
    <w:rsid w:val="007A3B3E"/>
    <w:rsid w:val="007A767E"/>
    <w:rsid w:val="007B063E"/>
    <w:rsid w:val="007B2DEF"/>
    <w:rsid w:val="007B60BD"/>
    <w:rsid w:val="007B685C"/>
    <w:rsid w:val="007B7E7A"/>
    <w:rsid w:val="007C2D82"/>
    <w:rsid w:val="007C6A03"/>
    <w:rsid w:val="007C6CE5"/>
    <w:rsid w:val="007D5E5E"/>
    <w:rsid w:val="007E0595"/>
    <w:rsid w:val="007E4729"/>
    <w:rsid w:val="007E5157"/>
    <w:rsid w:val="007E77F8"/>
    <w:rsid w:val="007F07E6"/>
    <w:rsid w:val="007F0A58"/>
    <w:rsid w:val="007F2025"/>
    <w:rsid w:val="007F24DF"/>
    <w:rsid w:val="007F5367"/>
    <w:rsid w:val="007F6318"/>
    <w:rsid w:val="007F76F2"/>
    <w:rsid w:val="00800D3A"/>
    <w:rsid w:val="008011A9"/>
    <w:rsid w:val="008018EC"/>
    <w:rsid w:val="00801C22"/>
    <w:rsid w:val="00802DF3"/>
    <w:rsid w:val="00811A81"/>
    <w:rsid w:val="008139CA"/>
    <w:rsid w:val="008146ED"/>
    <w:rsid w:val="00822FDF"/>
    <w:rsid w:val="008250AE"/>
    <w:rsid w:val="00826147"/>
    <w:rsid w:val="00827575"/>
    <w:rsid w:val="00827CE4"/>
    <w:rsid w:val="0083057C"/>
    <w:rsid w:val="008318CC"/>
    <w:rsid w:val="00832E68"/>
    <w:rsid w:val="00840ACD"/>
    <w:rsid w:val="00843F09"/>
    <w:rsid w:val="008451B2"/>
    <w:rsid w:val="00846579"/>
    <w:rsid w:val="008506F0"/>
    <w:rsid w:val="00852540"/>
    <w:rsid w:val="008529A5"/>
    <w:rsid w:val="0085641F"/>
    <w:rsid w:val="00856B30"/>
    <w:rsid w:val="00860DF7"/>
    <w:rsid w:val="008621FF"/>
    <w:rsid w:val="0086593F"/>
    <w:rsid w:val="008673F5"/>
    <w:rsid w:val="00871CE6"/>
    <w:rsid w:val="00872EAE"/>
    <w:rsid w:val="00877694"/>
    <w:rsid w:val="008845CB"/>
    <w:rsid w:val="008874F0"/>
    <w:rsid w:val="00890254"/>
    <w:rsid w:val="00891AC0"/>
    <w:rsid w:val="008923D7"/>
    <w:rsid w:val="00895A48"/>
    <w:rsid w:val="008A13D5"/>
    <w:rsid w:val="008A26B2"/>
    <w:rsid w:val="008A35CD"/>
    <w:rsid w:val="008A3CE8"/>
    <w:rsid w:val="008A4E1A"/>
    <w:rsid w:val="008A5543"/>
    <w:rsid w:val="008A65D7"/>
    <w:rsid w:val="008A780B"/>
    <w:rsid w:val="008B104C"/>
    <w:rsid w:val="008B157F"/>
    <w:rsid w:val="008C112F"/>
    <w:rsid w:val="008C1D97"/>
    <w:rsid w:val="008C2EF4"/>
    <w:rsid w:val="008C4A69"/>
    <w:rsid w:val="008C5275"/>
    <w:rsid w:val="008C5276"/>
    <w:rsid w:val="008D3BB3"/>
    <w:rsid w:val="008D43F8"/>
    <w:rsid w:val="008D5544"/>
    <w:rsid w:val="008D57B3"/>
    <w:rsid w:val="008D6F44"/>
    <w:rsid w:val="008E0135"/>
    <w:rsid w:val="008E2DB9"/>
    <w:rsid w:val="008E6903"/>
    <w:rsid w:val="008E7E48"/>
    <w:rsid w:val="008F3917"/>
    <w:rsid w:val="008F5555"/>
    <w:rsid w:val="00901C2E"/>
    <w:rsid w:val="009028C5"/>
    <w:rsid w:val="00907262"/>
    <w:rsid w:val="0092057C"/>
    <w:rsid w:val="00921497"/>
    <w:rsid w:val="00922BCB"/>
    <w:rsid w:val="0092308C"/>
    <w:rsid w:val="009237D0"/>
    <w:rsid w:val="00925869"/>
    <w:rsid w:val="00926736"/>
    <w:rsid w:val="009273D8"/>
    <w:rsid w:val="00927917"/>
    <w:rsid w:val="00927AF2"/>
    <w:rsid w:val="00927F7C"/>
    <w:rsid w:val="0093074A"/>
    <w:rsid w:val="00930DB4"/>
    <w:rsid w:val="009320B1"/>
    <w:rsid w:val="00936050"/>
    <w:rsid w:val="00940BB2"/>
    <w:rsid w:val="009419AA"/>
    <w:rsid w:val="00941DB7"/>
    <w:rsid w:val="0094213E"/>
    <w:rsid w:val="00945771"/>
    <w:rsid w:val="009513B1"/>
    <w:rsid w:val="009545CF"/>
    <w:rsid w:val="00954E68"/>
    <w:rsid w:val="009560E3"/>
    <w:rsid w:val="0095725A"/>
    <w:rsid w:val="00960C86"/>
    <w:rsid w:val="00961732"/>
    <w:rsid w:val="00962BA6"/>
    <w:rsid w:val="0096337F"/>
    <w:rsid w:val="00963C1F"/>
    <w:rsid w:val="009660FF"/>
    <w:rsid w:val="00966349"/>
    <w:rsid w:val="00970050"/>
    <w:rsid w:val="0097593B"/>
    <w:rsid w:val="009765DA"/>
    <w:rsid w:val="00976E84"/>
    <w:rsid w:val="00976F7A"/>
    <w:rsid w:val="00982ED0"/>
    <w:rsid w:val="00983A96"/>
    <w:rsid w:val="0098408D"/>
    <w:rsid w:val="00985C45"/>
    <w:rsid w:val="00987DD0"/>
    <w:rsid w:val="0099044A"/>
    <w:rsid w:val="009925B2"/>
    <w:rsid w:val="00994AAA"/>
    <w:rsid w:val="00995A1C"/>
    <w:rsid w:val="009A296B"/>
    <w:rsid w:val="009B3038"/>
    <w:rsid w:val="009B5137"/>
    <w:rsid w:val="009B7332"/>
    <w:rsid w:val="009C0302"/>
    <w:rsid w:val="009C23D0"/>
    <w:rsid w:val="009C48E3"/>
    <w:rsid w:val="009C5A7F"/>
    <w:rsid w:val="009C7E05"/>
    <w:rsid w:val="009D0FF5"/>
    <w:rsid w:val="009D31DB"/>
    <w:rsid w:val="009D4DA1"/>
    <w:rsid w:val="009E217D"/>
    <w:rsid w:val="009E286C"/>
    <w:rsid w:val="009E4148"/>
    <w:rsid w:val="009E5B19"/>
    <w:rsid w:val="009F01ED"/>
    <w:rsid w:val="009F3DAB"/>
    <w:rsid w:val="009F4622"/>
    <w:rsid w:val="00A06A17"/>
    <w:rsid w:val="00A10AFA"/>
    <w:rsid w:val="00A10BF1"/>
    <w:rsid w:val="00A11BC2"/>
    <w:rsid w:val="00A131D3"/>
    <w:rsid w:val="00A1463B"/>
    <w:rsid w:val="00A15A25"/>
    <w:rsid w:val="00A15FCC"/>
    <w:rsid w:val="00A16578"/>
    <w:rsid w:val="00A16B16"/>
    <w:rsid w:val="00A176B6"/>
    <w:rsid w:val="00A22354"/>
    <w:rsid w:val="00A22EB1"/>
    <w:rsid w:val="00A2491C"/>
    <w:rsid w:val="00A254DC"/>
    <w:rsid w:val="00A256C5"/>
    <w:rsid w:val="00A27E98"/>
    <w:rsid w:val="00A40B9A"/>
    <w:rsid w:val="00A40C2F"/>
    <w:rsid w:val="00A41678"/>
    <w:rsid w:val="00A43F75"/>
    <w:rsid w:val="00A45E78"/>
    <w:rsid w:val="00A46928"/>
    <w:rsid w:val="00A46EA8"/>
    <w:rsid w:val="00A57385"/>
    <w:rsid w:val="00A6194A"/>
    <w:rsid w:val="00A6246F"/>
    <w:rsid w:val="00A64790"/>
    <w:rsid w:val="00A65C47"/>
    <w:rsid w:val="00A665AF"/>
    <w:rsid w:val="00A711D8"/>
    <w:rsid w:val="00A73301"/>
    <w:rsid w:val="00A743BF"/>
    <w:rsid w:val="00A745EC"/>
    <w:rsid w:val="00A81F5B"/>
    <w:rsid w:val="00A84CC0"/>
    <w:rsid w:val="00A861FB"/>
    <w:rsid w:val="00A86764"/>
    <w:rsid w:val="00A8680E"/>
    <w:rsid w:val="00A87D4F"/>
    <w:rsid w:val="00A90E8D"/>
    <w:rsid w:val="00A927AD"/>
    <w:rsid w:val="00A965F6"/>
    <w:rsid w:val="00A9703B"/>
    <w:rsid w:val="00AA2916"/>
    <w:rsid w:val="00AA63C7"/>
    <w:rsid w:val="00AA65E6"/>
    <w:rsid w:val="00AA7B08"/>
    <w:rsid w:val="00AB0D52"/>
    <w:rsid w:val="00AB26B9"/>
    <w:rsid w:val="00AB3CEF"/>
    <w:rsid w:val="00AB5AD7"/>
    <w:rsid w:val="00AC1230"/>
    <w:rsid w:val="00AC3C73"/>
    <w:rsid w:val="00AC4DB5"/>
    <w:rsid w:val="00AD1C38"/>
    <w:rsid w:val="00AD22E5"/>
    <w:rsid w:val="00AD5C90"/>
    <w:rsid w:val="00AD6E6A"/>
    <w:rsid w:val="00AD7A8F"/>
    <w:rsid w:val="00AE682A"/>
    <w:rsid w:val="00AF2BA1"/>
    <w:rsid w:val="00AF3DDB"/>
    <w:rsid w:val="00AF4606"/>
    <w:rsid w:val="00AF545F"/>
    <w:rsid w:val="00AF7AF8"/>
    <w:rsid w:val="00B0206C"/>
    <w:rsid w:val="00B020A7"/>
    <w:rsid w:val="00B0250F"/>
    <w:rsid w:val="00B05520"/>
    <w:rsid w:val="00B06ACF"/>
    <w:rsid w:val="00B07A7D"/>
    <w:rsid w:val="00B12223"/>
    <w:rsid w:val="00B206F0"/>
    <w:rsid w:val="00B22623"/>
    <w:rsid w:val="00B25212"/>
    <w:rsid w:val="00B27868"/>
    <w:rsid w:val="00B27BB7"/>
    <w:rsid w:val="00B30F34"/>
    <w:rsid w:val="00B36250"/>
    <w:rsid w:val="00B3723A"/>
    <w:rsid w:val="00B404E2"/>
    <w:rsid w:val="00B437CE"/>
    <w:rsid w:val="00B447A5"/>
    <w:rsid w:val="00B51E16"/>
    <w:rsid w:val="00B51FF0"/>
    <w:rsid w:val="00B540E9"/>
    <w:rsid w:val="00B54CF8"/>
    <w:rsid w:val="00B568A2"/>
    <w:rsid w:val="00B6093A"/>
    <w:rsid w:val="00B61C31"/>
    <w:rsid w:val="00B63899"/>
    <w:rsid w:val="00B65B03"/>
    <w:rsid w:val="00B74529"/>
    <w:rsid w:val="00B761E0"/>
    <w:rsid w:val="00B77345"/>
    <w:rsid w:val="00B77BA0"/>
    <w:rsid w:val="00B82811"/>
    <w:rsid w:val="00B832D2"/>
    <w:rsid w:val="00B83E44"/>
    <w:rsid w:val="00B8551C"/>
    <w:rsid w:val="00B8580D"/>
    <w:rsid w:val="00B85C72"/>
    <w:rsid w:val="00B8692B"/>
    <w:rsid w:val="00B869A4"/>
    <w:rsid w:val="00B90090"/>
    <w:rsid w:val="00B9017B"/>
    <w:rsid w:val="00B9574B"/>
    <w:rsid w:val="00B962FA"/>
    <w:rsid w:val="00BA083B"/>
    <w:rsid w:val="00BA2B13"/>
    <w:rsid w:val="00BA3ACB"/>
    <w:rsid w:val="00BA72C9"/>
    <w:rsid w:val="00BA7426"/>
    <w:rsid w:val="00BB19E6"/>
    <w:rsid w:val="00BB3011"/>
    <w:rsid w:val="00BB460D"/>
    <w:rsid w:val="00BB4825"/>
    <w:rsid w:val="00BB4922"/>
    <w:rsid w:val="00BB55FC"/>
    <w:rsid w:val="00BB5D36"/>
    <w:rsid w:val="00BB7E52"/>
    <w:rsid w:val="00BC31B8"/>
    <w:rsid w:val="00BC40B6"/>
    <w:rsid w:val="00BD0B4A"/>
    <w:rsid w:val="00BE5E01"/>
    <w:rsid w:val="00BE6543"/>
    <w:rsid w:val="00BF3055"/>
    <w:rsid w:val="00BF524C"/>
    <w:rsid w:val="00BF64EA"/>
    <w:rsid w:val="00BF66CF"/>
    <w:rsid w:val="00C049FF"/>
    <w:rsid w:val="00C104B9"/>
    <w:rsid w:val="00C1113E"/>
    <w:rsid w:val="00C11310"/>
    <w:rsid w:val="00C126F8"/>
    <w:rsid w:val="00C16AB4"/>
    <w:rsid w:val="00C2350F"/>
    <w:rsid w:val="00C27A1D"/>
    <w:rsid w:val="00C31CEA"/>
    <w:rsid w:val="00C31F06"/>
    <w:rsid w:val="00C37806"/>
    <w:rsid w:val="00C40A11"/>
    <w:rsid w:val="00C4374F"/>
    <w:rsid w:val="00C440A3"/>
    <w:rsid w:val="00C452AD"/>
    <w:rsid w:val="00C50BB1"/>
    <w:rsid w:val="00C53943"/>
    <w:rsid w:val="00C610AD"/>
    <w:rsid w:val="00C63AD9"/>
    <w:rsid w:val="00C6567B"/>
    <w:rsid w:val="00C658A0"/>
    <w:rsid w:val="00C67B46"/>
    <w:rsid w:val="00C67C27"/>
    <w:rsid w:val="00C700B6"/>
    <w:rsid w:val="00C70680"/>
    <w:rsid w:val="00C7213B"/>
    <w:rsid w:val="00C76516"/>
    <w:rsid w:val="00C80F3E"/>
    <w:rsid w:val="00C81F22"/>
    <w:rsid w:val="00C820A8"/>
    <w:rsid w:val="00C8282F"/>
    <w:rsid w:val="00C82F56"/>
    <w:rsid w:val="00C8371A"/>
    <w:rsid w:val="00C84E5B"/>
    <w:rsid w:val="00C871D9"/>
    <w:rsid w:val="00C96547"/>
    <w:rsid w:val="00CA290A"/>
    <w:rsid w:val="00CA4427"/>
    <w:rsid w:val="00CA5767"/>
    <w:rsid w:val="00CA78FC"/>
    <w:rsid w:val="00CB0752"/>
    <w:rsid w:val="00CB2699"/>
    <w:rsid w:val="00CB2837"/>
    <w:rsid w:val="00CB2C2F"/>
    <w:rsid w:val="00CB2C5D"/>
    <w:rsid w:val="00CB5FE5"/>
    <w:rsid w:val="00CC131C"/>
    <w:rsid w:val="00CC2300"/>
    <w:rsid w:val="00CC47F3"/>
    <w:rsid w:val="00CC4A91"/>
    <w:rsid w:val="00CC63EC"/>
    <w:rsid w:val="00CC6BE4"/>
    <w:rsid w:val="00CD0412"/>
    <w:rsid w:val="00CD1587"/>
    <w:rsid w:val="00CE1541"/>
    <w:rsid w:val="00CE1E29"/>
    <w:rsid w:val="00CE25B1"/>
    <w:rsid w:val="00CE3233"/>
    <w:rsid w:val="00CE3302"/>
    <w:rsid w:val="00CE53EF"/>
    <w:rsid w:val="00CE566C"/>
    <w:rsid w:val="00CE5C16"/>
    <w:rsid w:val="00CE6C35"/>
    <w:rsid w:val="00CF35E9"/>
    <w:rsid w:val="00CF3DB6"/>
    <w:rsid w:val="00CF470C"/>
    <w:rsid w:val="00CF6EC8"/>
    <w:rsid w:val="00D00E54"/>
    <w:rsid w:val="00D0352B"/>
    <w:rsid w:val="00D037B5"/>
    <w:rsid w:val="00D040ED"/>
    <w:rsid w:val="00D05AED"/>
    <w:rsid w:val="00D078C6"/>
    <w:rsid w:val="00D07BA4"/>
    <w:rsid w:val="00D119C6"/>
    <w:rsid w:val="00D13D98"/>
    <w:rsid w:val="00D13EFB"/>
    <w:rsid w:val="00D14887"/>
    <w:rsid w:val="00D150CE"/>
    <w:rsid w:val="00D15F85"/>
    <w:rsid w:val="00D16021"/>
    <w:rsid w:val="00D17571"/>
    <w:rsid w:val="00D2506C"/>
    <w:rsid w:val="00D27CFB"/>
    <w:rsid w:val="00D324EE"/>
    <w:rsid w:val="00D3385A"/>
    <w:rsid w:val="00D34516"/>
    <w:rsid w:val="00D34840"/>
    <w:rsid w:val="00D34A1C"/>
    <w:rsid w:val="00D34B20"/>
    <w:rsid w:val="00D3525D"/>
    <w:rsid w:val="00D36322"/>
    <w:rsid w:val="00D36EC8"/>
    <w:rsid w:val="00D40C0A"/>
    <w:rsid w:val="00D4161E"/>
    <w:rsid w:val="00D42AB1"/>
    <w:rsid w:val="00D42D87"/>
    <w:rsid w:val="00D4427E"/>
    <w:rsid w:val="00D459A5"/>
    <w:rsid w:val="00D4736F"/>
    <w:rsid w:val="00D47FC0"/>
    <w:rsid w:val="00D5211B"/>
    <w:rsid w:val="00D527AC"/>
    <w:rsid w:val="00D53C76"/>
    <w:rsid w:val="00D54FFF"/>
    <w:rsid w:val="00D5642D"/>
    <w:rsid w:val="00D60033"/>
    <w:rsid w:val="00D61C9A"/>
    <w:rsid w:val="00D6742F"/>
    <w:rsid w:val="00D67B1F"/>
    <w:rsid w:val="00D71EF2"/>
    <w:rsid w:val="00D72168"/>
    <w:rsid w:val="00D729A6"/>
    <w:rsid w:val="00D736BB"/>
    <w:rsid w:val="00D73955"/>
    <w:rsid w:val="00D75DA5"/>
    <w:rsid w:val="00D81591"/>
    <w:rsid w:val="00D82307"/>
    <w:rsid w:val="00D83681"/>
    <w:rsid w:val="00D83918"/>
    <w:rsid w:val="00D86612"/>
    <w:rsid w:val="00D90272"/>
    <w:rsid w:val="00D91143"/>
    <w:rsid w:val="00D91E06"/>
    <w:rsid w:val="00D939DC"/>
    <w:rsid w:val="00D93BC9"/>
    <w:rsid w:val="00D94AB4"/>
    <w:rsid w:val="00DA1C4F"/>
    <w:rsid w:val="00DA24DE"/>
    <w:rsid w:val="00DA4B9A"/>
    <w:rsid w:val="00DA51F7"/>
    <w:rsid w:val="00DA54E6"/>
    <w:rsid w:val="00DA60D4"/>
    <w:rsid w:val="00DB0214"/>
    <w:rsid w:val="00DB07F3"/>
    <w:rsid w:val="00DB24E6"/>
    <w:rsid w:val="00DB4834"/>
    <w:rsid w:val="00DC08B8"/>
    <w:rsid w:val="00DC4D41"/>
    <w:rsid w:val="00DC6E72"/>
    <w:rsid w:val="00DD0E2A"/>
    <w:rsid w:val="00DD7E47"/>
    <w:rsid w:val="00DE0C58"/>
    <w:rsid w:val="00DE20B8"/>
    <w:rsid w:val="00DE2D04"/>
    <w:rsid w:val="00DE4B9B"/>
    <w:rsid w:val="00DE68A8"/>
    <w:rsid w:val="00DE68BB"/>
    <w:rsid w:val="00DF1816"/>
    <w:rsid w:val="00DF4375"/>
    <w:rsid w:val="00DF5323"/>
    <w:rsid w:val="00DF5E25"/>
    <w:rsid w:val="00E01659"/>
    <w:rsid w:val="00E01B3A"/>
    <w:rsid w:val="00E02663"/>
    <w:rsid w:val="00E03378"/>
    <w:rsid w:val="00E03FD5"/>
    <w:rsid w:val="00E06FDF"/>
    <w:rsid w:val="00E07BDE"/>
    <w:rsid w:val="00E11922"/>
    <w:rsid w:val="00E13B6A"/>
    <w:rsid w:val="00E15111"/>
    <w:rsid w:val="00E1712B"/>
    <w:rsid w:val="00E1770A"/>
    <w:rsid w:val="00E20331"/>
    <w:rsid w:val="00E217A0"/>
    <w:rsid w:val="00E221B9"/>
    <w:rsid w:val="00E22785"/>
    <w:rsid w:val="00E22F43"/>
    <w:rsid w:val="00E264C7"/>
    <w:rsid w:val="00E301B9"/>
    <w:rsid w:val="00E32C1C"/>
    <w:rsid w:val="00E34E89"/>
    <w:rsid w:val="00E406B7"/>
    <w:rsid w:val="00E4157B"/>
    <w:rsid w:val="00E418A1"/>
    <w:rsid w:val="00E44331"/>
    <w:rsid w:val="00E46C31"/>
    <w:rsid w:val="00E55203"/>
    <w:rsid w:val="00E60BAD"/>
    <w:rsid w:val="00E63926"/>
    <w:rsid w:val="00E63EBA"/>
    <w:rsid w:val="00E66FD9"/>
    <w:rsid w:val="00E67500"/>
    <w:rsid w:val="00E71CB6"/>
    <w:rsid w:val="00E75AD9"/>
    <w:rsid w:val="00E80CBD"/>
    <w:rsid w:val="00E81DE4"/>
    <w:rsid w:val="00E82AE9"/>
    <w:rsid w:val="00E90A18"/>
    <w:rsid w:val="00E92BE4"/>
    <w:rsid w:val="00E93520"/>
    <w:rsid w:val="00E93F50"/>
    <w:rsid w:val="00E953AB"/>
    <w:rsid w:val="00E9586C"/>
    <w:rsid w:val="00EA037C"/>
    <w:rsid w:val="00EA0CED"/>
    <w:rsid w:val="00EA1DFA"/>
    <w:rsid w:val="00EA2B64"/>
    <w:rsid w:val="00EA470F"/>
    <w:rsid w:val="00EB136F"/>
    <w:rsid w:val="00EB29B7"/>
    <w:rsid w:val="00EB3C1A"/>
    <w:rsid w:val="00EB6997"/>
    <w:rsid w:val="00EB75D0"/>
    <w:rsid w:val="00EB7BD4"/>
    <w:rsid w:val="00EC18CB"/>
    <w:rsid w:val="00EC2AB8"/>
    <w:rsid w:val="00EC3548"/>
    <w:rsid w:val="00EC4801"/>
    <w:rsid w:val="00EC6F16"/>
    <w:rsid w:val="00ED14F2"/>
    <w:rsid w:val="00ED2E63"/>
    <w:rsid w:val="00ED32F7"/>
    <w:rsid w:val="00ED7D95"/>
    <w:rsid w:val="00EE09CC"/>
    <w:rsid w:val="00EE6EDD"/>
    <w:rsid w:val="00EF033D"/>
    <w:rsid w:val="00EF0A22"/>
    <w:rsid w:val="00EF4508"/>
    <w:rsid w:val="00F021B8"/>
    <w:rsid w:val="00F026BB"/>
    <w:rsid w:val="00F03DCA"/>
    <w:rsid w:val="00F06A56"/>
    <w:rsid w:val="00F105DB"/>
    <w:rsid w:val="00F122E3"/>
    <w:rsid w:val="00F12FAA"/>
    <w:rsid w:val="00F16D62"/>
    <w:rsid w:val="00F17DA9"/>
    <w:rsid w:val="00F226CC"/>
    <w:rsid w:val="00F232DC"/>
    <w:rsid w:val="00F258C8"/>
    <w:rsid w:val="00F25A32"/>
    <w:rsid w:val="00F25BD8"/>
    <w:rsid w:val="00F31F27"/>
    <w:rsid w:val="00F376E6"/>
    <w:rsid w:val="00F407F7"/>
    <w:rsid w:val="00F4489C"/>
    <w:rsid w:val="00F5044D"/>
    <w:rsid w:val="00F51845"/>
    <w:rsid w:val="00F5228D"/>
    <w:rsid w:val="00F524CE"/>
    <w:rsid w:val="00F541CF"/>
    <w:rsid w:val="00F543E5"/>
    <w:rsid w:val="00F566DF"/>
    <w:rsid w:val="00F57877"/>
    <w:rsid w:val="00F6022E"/>
    <w:rsid w:val="00F63442"/>
    <w:rsid w:val="00F70B8F"/>
    <w:rsid w:val="00F715DB"/>
    <w:rsid w:val="00F74155"/>
    <w:rsid w:val="00F74C32"/>
    <w:rsid w:val="00F74F01"/>
    <w:rsid w:val="00F75EE2"/>
    <w:rsid w:val="00F765AE"/>
    <w:rsid w:val="00F807B5"/>
    <w:rsid w:val="00F83A2E"/>
    <w:rsid w:val="00F860CF"/>
    <w:rsid w:val="00F91909"/>
    <w:rsid w:val="00F921DA"/>
    <w:rsid w:val="00F96FFB"/>
    <w:rsid w:val="00FA1D5B"/>
    <w:rsid w:val="00FB2AB7"/>
    <w:rsid w:val="00FB38C7"/>
    <w:rsid w:val="00FB64B4"/>
    <w:rsid w:val="00FB7EE0"/>
    <w:rsid w:val="00FC1C17"/>
    <w:rsid w:val="00FC2CBF"/>
    <w:rsid w:val="00FC5245"/>
    <w:rsid w:val="00FC6A7A"/>
    <w:rsid w:val="00FD5DF4"/>
    <w:rsid w:val="00FD6A89"/>
    <w:rsid w:val="00FD700A"/>
    <w:rsid w:val="00FD7407"/>
    <w:rsid w:val="00FE51C4"/>
    <w:rsid w:val="00FF5562"/>
    <w:rsid w:val="00FF6774"/>
    <w:rsid w:val="00FF6A3D"/>
    <w:rsid w:val="00FF7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0D9"/>
    <w:pPr>
      <w:spacing w:after="0" w:line="240" w:lineRule="auto"/>
      <w:jc w:val="both"/>
    </w:pPr>
    <w:rPr>
      <w:rFonts w:ascii="Times New Roman" w:hAnsi="Times New Roman" w:cs="Times New Roman"/>
      <w:sz w:val="28"/>
      <w:szCs w:val="28"/>
    </w:rPr>
  </w:style>
  <w:style w:type="paragraph" w:styleId="1">
    <w:name w:val="heading 1"/>
    <w:basedOn w:val="a"/>
    <w:link w:val="10"/>
    <w:autoRedefine/>
    <w:uiPriority w:val="9"/>
    <w:qFormat/>
    <w:rsid w:val="00A176B6"/>
    <w:pPr>
      <w:ind w:left="567"/>
      <w:outlineLvl w:val="0"/>
    </w:pPr>
    <w:rPr>
      <w:rFonts w:eastAsia="Times New Roman"/>
      <w:b/>
      <w:bCs/>
      <w:kern w:val="36"/>
      <w:lang w:val="ky-KG" w:eastAsia="ru-RU"/>
    </w:rPr>
  </w:style>
  <w:style w:type="paragraph" w:styleId="2">
    <w:name w:val="heading 2"/>
    <w:basedOn w:val="a"/>
    <w:next w:val="a"/>
    <w:link w:val="20"/>
    <w:autoRedefine/>
    <w:uiPriority w:val="9"/>
    <w:unhideWhenUsed/>
    <w:qFormat/>
    <w:rsid w:val="00B0206C"/>
    <w:pPr>
      <w:tabs>
        <w:tab w:val="left" w:pos="1134"/>
        <w:tab w:val="left" w:pos="1418"/>
      </w:tabs>
      <w:spacing w:before="120" w:after="240"/>
      <w:ind w:firstLine="567"/>
      <w:outlineLvl w:val="1"/>
    </w:pPr>
    <w:rPr>
      <w:rFonts w:eastAsia="Times New Roman"/>
      <w:b/>
      <w:lang w:eastAsia="ru-RU"/>
    </w:rPr>
  </w:style>
  <w:style w:type="paragraph" w:styleId="3">
    <w:name w:val="heading 3"/>
    <w:basedOn w:val="a"/>
    <w:next w:val="a"/>
    <w:link w:val="30"/>
    <w:uiPriority w:val="9"/>
    <w:unhideWhenUsed/>
    <w:qFormat/>
    <w:rsid w:val="001740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40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76B6"/>
    <w:rPr>
      <w:rFonts w:ascii="Times New Roman" w:eastAsia="Times New Roman" w:hAnsi="Times New Roman" w:cs="Times New Roman"/>
      <w:b/>
      <w:bCs/>
      <w:kern w:val="36"/>
      <w:sz w:val="28"/>
      <w:szCs w:val="28"/>
      <w:lang w:val="ky-KG" w:eastAsia="ru-RU"/>
    </w:rPr>
  </w:style>
  <w:style w:type="character" w:customStyle="1" w:styleId="20">
    <w:name w:val="Заголовок 2 Знак"/>
    <w:basedOn w:val="a0"/>
    <w:link w:val="2"/>
    <w:uiPriority w:val="9"/>
    <w:rsid w:val="00B0206C"/>
    <w:rPr>
      <w:rFonts w:ascii="Times New Roman" w:eastAsia="Times New Roman" w:hAnsi="Times New Roman" w:cs="Times New Roman"/>
      <w:b/>
      <w:sz w:val="28"/>
      <w:szCs w:val="28"/>
      <w:lang w:eastAsia="ru-RU"/>
    </w:rPr>
  </w:style>
  <w:style w:type="paragraph" w:styleId="a3">
    <w:name w:val="List Paragraph"/>
    <w:basedOn w:val="a"/>
    <w:uiPriority w:val="34"/>
    <w:qFormat/>
    <w:rsid w:val="001740D9"/>
    <w:pPr>
      <w:spacing w:after="160" w:line="259" w:lineRule="auto"/>
      <w:ind w:left="720"/>
      <w:contextualSpacing/>
      <w:jc w:val="left"/>
    </w:pPr>
    <w:rPr>
      <w:rFonts w:cstheme="minorBidi"/>
    </w:rPr>
  </w:style>
  <w:style w:type="character" w:customStyle="1" w:styleId="20pt">
    <w:name w:val="Основной текст (2) + Интервал 0 pt"/>
    <w:rsid w:val="001740D9"/>
    <w:rPr>
      <w:rFonts w:ascii="Times New Roman" w:eastAsia="Times New Roman" w:hAnsi="Times New Roman" w:cs="Times New Roman"/>
      <w:b/>
      <w:bCs/>
      <w:i w:val="0"/>
      <w:iCs w:val="0"/>
      <w:smallCaps w:val="0"/>
      <w:strike w:val="0"/>
      <w:color w:val="000000"/>
      <w:spacing w:val="4"/>
      <w:w w:val="100"/>
      <w:position w:val="0"/>
      <w:sz w:val="21"/>
      <w:szCs w:val="21"/>
      <w:u w:val="none"/>
      <w:lang w:val="ru-RU"/>
    </w:rPr>
  </w:style>
  <w:style w:type="paragraph" w:styleId="a4">
    <w:name w:val="header"/>
    <w:basedOn w:val="a"/>
    <w:link w:val="a5"/>
    <w:uiPriority w:val="99"/>
    <w:unhideWhenUsed/>
    <w:rsid w:val="001740D9"/>
    <w:pPr>
      <w:tabs>
        <w:tab w:val="center" w:pos="4677"/>
        <w:tab w:val="right" w:pos="9355"/>
      </w:tabs>
    </w:pPr>
  </w:style>
  <w:style w:type="character" w:customStyle="1" w:styleId="a5">
    <w:name w:val="Верхний колонтитул Знак"/>
    <w:basedOn w:val="a0"/>
    <w:link w:val="a4"/>
    <w:uiPriority w:val="99"/>
    <w:rsid w:val="001740D9"/>
    <w:rPr>
      <w:rFonts w:ascii="Times New Roman" w:hAnsi="Times New Roman" w:cs="Times New Roman"/>
      <w:sz w:val="28"/>
      <w:szCs w:val="28"/>
    </w:rPr>
  </w:style>
  <w:style w:type="paragraph" w:styleId="a6">
    <w:name w:val="footer"/>
    <w:basedOn w:val="a"/>
    <w:link w:val="a7"/>
    <w:uiPriority w:val="99"/>
    <w:unhideWhenUsed/>
    <w:rsid w:val="001740D9"/>
    <w:pPr>
      <w:tabs>
        <w:tab w:val="center" w:pos="4677"/>
        <w:tab w:val="right" w:pos="9355"/>
      </w:tabs>
    </w:pPr>
  </w:style>
  <w:style w:type="character" w:customStyle="1" w:styleId="a7">
    <w:name w:val="Нижний колонтитул Знак"/>
    <w:basedOn w:val="a0"/>
    <w:link w:val="a6"/>
    <w:uiPriority w:val="99"/>
    <w:rsid w:val="001740D9"/>
    <w:rPr>
      <w:rFonts w:ascii="Times New Roman" w:hAnsi="Times New Roman" w:cs="Times New Roman"/>
      <w:sz w:val="28"/>
      <w:szCs w:val="28"/>
    </w:rPr>
  </w:style>
  <w:style w:type="paragraph" w:styleId="a8">
    <w:name w:val="Balloon Text"/>
    <w:basedOn w:val="a"/>
    <w:link w:val="a9"/>
    <w:uiPriority w:val="99"/>
    <w:semiHidden/>
    <w:unhideWhenUsed/>
    <w:rsid w:val="001740D9"/>
    <w:rPr>
      <w:rFonts w:ascii="Tahoma" w:hAnsi="Tahoma" w:cs="Tahoma"/>
      <w:sz w:val="16"/>
      <w:szCs w:val="16"/>
    </w:rPr>
  </w:style>
  <w:style w:type="character" w:customStyle="1" w:styleId="a9">
    <w:name w:val="Текст выноски Знак"/>
    <w:basedOn w:val="a0"/>
    <w:link w:val="a8"/>
    <w:uiPriority w:val="99"/>
    <w:semiHidden/>
    <w:rsid w:val="001740D9"/>
    <w:rPr>
      <w:rFonts w:ascii="Tahoma" w:hAnsi="Tahoma" w:cs="Tahoma"/>
      <w:sz w:val="16"/>
      <w:szCs w:val="16"/>
    </w:rPr>
  </w:style>
  <w:style w:type="character" w:styleId="aa">
    <w:name w:val="Hyperlink"/>
    <w:basedOn w:val="a0"/>
    <w:uiPriority w:val="99"/>
    <w:unhideWhenUsed/>
    <w:rsid w:val="001740D9"/>
    <w:rPr>
      <w:color w:val="0000FF"/>
      <w:u w:val="single"/>
    </w:rPr>
  </w:style>
  <w:style w:type="paragraph" w:styleId="ab">
    <w:name w:val="TOC Heading"/>
    <w:basedOn w:val="1"/>
    <w:next w:val="a"/>
    <w:uiPriority w:val="39"/>
    <w:unhideWhenUsed/>
    <w:qFormat/>
    <w:rsid w:val="001740D9"/>
    <w:pPr>
      <w:keepNext/>
      <w:keepLines/>
      <w:spacing w:before="24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11">
    <w:name w:val="toc 1"/>
    <w:basedOn w:val="a"/>
    <w:next w:val="a"/>
    <w:autoRedefine/>
    <w:uiPriority w:val="39"/>
    <w:unhideWhenUsed/>
    <w:rsid w:val="001740D9"/>
    <w:pPr>
      <w:spacing w:after="100" w:line="259" w:lineRule="auto"/>
      <w:jc w:val="left"/>
    </w:pPr>
    <w:rPr>
      <w:rFonts w:cstheme="minorBidi"/>
    </w:rPr>
  </w:style>
  <w:style w:type="paragraph" w:styleId="21">
    <w:name w:val="toc 2"/>
    <w:basedOn w:val="a"/>
    <w:next w:val="a"/>
    <w:autoRedefine/>
    <w:uiPriority w:val="39"/>
    <w:unhideWhenUsed/>
    <w:rsid w:val="00871CE6"/>
    <w:pPr>
      <w:tabs>
        <w:tab w:val="left" w:pos="1100"/>
        <w:tab w:val="right" w:leader="dot" w:pos="9356"/>
      </w:tabs>
      <w:spacing w:after="100" w:line="259" w:lineRule="auto"/>
      <w:ind w:left="567" w:hanging="283"/>
      <w:jc w:val="left"/>
    </w:pPr>
    <w:rPr>
      <w:rFonts w:cstheme="minorBidi"/>
    </w:rPr>
  </w:style>
  <w:style w:type="character" w:customStyle="1" w:styleId="30">
    <w:name w:val="Заголовок 3 Знак"/>
    <w:basedOn w:val="a0"/>
    <w:link w:val="3"/>
    <w:uiPriority w:val="9"/>
    <w:rsid w:val="001740D9"/>
    <w:rPr>
      <w:rFonts w:asciiTheme="majorHAnsi" w:eastAsiaTheme="majorEastAsia" w:hAnsiTheme="majorHAnsi" w:cstheme="majorBidi"/>
      <w:b/>
      <w:bCs/>
      <w:color w:val="4F81BD" w:themeColor="accent1"/>
      <w:sz w:val="28"/>
      <w:szCs w:val="28"/>
    </w:rPr>
  </w:style>
  <w:style w:type="paragraph" w:styleId="31">
    <w:name w:val="toc 3"/>
    <w:basedOn w:val="a"/>
    <w:next w:val="a"/>
    <w:autoRedefine/>
    <w:uiPriority w:val="39"/>
    <w:unhideWhenUsed/>
    <w:rsid w:val="00871CE6"/>
    <w:pPr>
      <w:tabs>
        <w:tab w:val="right" w:leader="dot" w:pos="9345"/>
      </w:tabs>
      <w:spacing w:after="100"/>
      <w:ind w:left="560" w:hanging="276"/>
    </w:pPr>
  </w:style>
  <w:style w:type="character" w:customStyle="1" w:styleId="40">
    <w:name w:val="Заголовок 4 Знак"/>
    <w:basedOn w:val="a0"/>
    <w:link w:val="4"/>
    <w:uiPriority w:val="9"/>
    <w:rsid w:val="001740D9"/>
    <w:rPr>
      <w:rFonts w:asciiTheme="majorHAnsi" w:eastAsiaTheme="majorEastAsia" w:hAnsiTheme="majorHAnsi" w:cstheme="majorBidi"/>
      <w:b/>
      <w:bCs/>
      <w:i/>
      <w:iCs/>
      <w:color w:val="4F81BD" w:themeColor="accent1"/>
      <w:sz w:val="28"/>
      <w:szCs w:val="28"/>
    </w:rPr>
  </w:style>
  <w:style w:type="paragraph" w:styleId="ac">
    <w:name w:val="No Spacing"/>
    <w:uiPriority w:val="1"/>
    <w:qFormat/>
    <w:rsid w:val="002A6D05"/>
    <w:pPr>
      <w:spacing w:after="0" w:line="240" w:lineRule="auto"/>
    </w:pPr>
    <w:rPr>
      <w:rFonts w:ascii="Times New Roman" w:hAnsi="Times New Roman"/>
      <w:sz w:val="24"/>
    </w:rPr>
  </w:style>
  <w:style w:type="character" w:customStyle="1" w:styleId="FontStyle88">
    <w:name w:val="Font Style88"/>
    <w:uiPriority w:val="99"/>
    <w:rsid w:val="004E4C03"/>
    <w:rPr>
      <w:rFonts w:ascii="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226183721">
      <w:bodyDiv w:val="1"/>
      <w:marLeft w:val="0"/>
      <w:marRight w:val="0"/>
      <w:marTop w:val="0"/>
      <w:marBottom w:val="0"/>
      <w:divBdr>
        <w:top w:val="none" w:sz="0" w:space="0" w:color="auto"/>
        <w:left w:val="none" w:sz="0" w:space="0" w:color="auto"/>
        <w:bottom w:val="none" w:sz="0" w:space="0" w:color="auto"/>
        <w:right w:val="none" w:sz="0" w:space="0" w:color="auto"/>
      </w:divBdr>
    </w:div>
    <w:div w:id="394859992">
      <w:bodyDiv w:val="1"/>
      <w:marLeft w:val="0"/>
      <w:marRight w:val="0"/>
      <w:marTop w:val="0"/>
      <w:marBottom w:val="0"/>
      <w:divBdr>
        <w:top w:val="none" w:sz="0" w:space="0" w:color="auto"/>
        <w:left w:val="none" w:sz="0" w:space="0" w:color="auto"/>
        <w:bottom w:val="none" w:sz="0" w:space="0" w:color="auto"/>
        <w:right w:val="none" w:sz="0" w:space="0" w:color="auto"/>
      </w:divBdr>
    </w:div>
    <w:div w:id="15352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0904C-F9B1-40FA-A2F5-7618C22A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25013</Words>
  <Characters>142578</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cp:lastModifiedBy>
  <cp:revision>2</cp:revision>
  <cp:lastPrinted>2018-06-11T09:33:00Z</cp:lastPrinted>
  <dcterms:created xsi:type="dcterms:W3CDTF">2018-06-11T12:02:00Z</dcterms:created>
  <dcterms:modified xsi:type="dcterms:W3CDTF">2018-06-11T12:02:00Z</dcterms:modified>
</cp:coreProperties>
</file>