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2E" w:rsidRPr="00A32519" w:rsidRDefault="00A32519" w:rsidP="00FC57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b/>
          <w:sz w:val="28"/>
          <w:szCs w:val="28"/>
        </w:rPr>
        <w:t>СПРА</w:t>
      </w:r>
      <w:r w:rsidR="00E25AB0">
        <w:rPr>
          <w:rFonts w:ascii="Times New Roman" w:hAnsi="Times New Roman" w:cs="Times New Roman"/>
          <w:b/>
          <w:sz w:val="28"/>
          <w:szCs w:val="28"/>
        </w:rPr>
        <w:t>В</w:t>
      </w:r>
      <w:r w:rsidRPr="00A32519">
        <w:rPr>
          <w:rFonts w:ascii="Times New Roman" w:hAnsi="Times New Roman" w:cs="Times New Roman"/>
          <w:b/>
          <w:sz w:val="28"/>
          <w:szCs w:val="28"/>
        </w:rPr>
        <w:t>КА-ОБОСНОВАНИЕ</w:t>
      </w:r>
    </w:p>
    <w:p w:rsidR="00A32519" w:rsidRPr="00A32519" w:rsidRDefault="00A32519" w:rsidP="00FC57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72E" w:rsidRPr="00A32519" w:rsidRDefault="00913A5B" w:rsidP="00FC57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FC572E" w:rsidRPr="00A32519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FC572E" w:rsidRPr="00A32519">
        <w:rPr>
          <w:rFonts w:ascii="Times New Roman" w:hAnsi="Times New Roman" w:cs="Times New Roman"/>
          <w:b/>
          <w:sz w:val="28"/>
          <w:szCs w:val="28"/>
        </w:rPr>
        <w:t xml:space="preserve"> постановления Правительства Кыргызской Республики </w:t>
      </w:r>
    </w:p>
    <w:p w:rsidR="0019778E" w:rsidRDefault="00FC572E" w:rsidP="001977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b/>
          <w:sz w:val="28"/>
          <w:szCs w:val="28"/>
        </w:rPr>
        <w:t>«</w:t>
      </w:r>
      <w:r w:rsidR="0019778E" w:rsidRPr="00A3251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19778E">
        <w:rPr>
          <w:rFonts w:ascii="Times New Roman" w:hAnsi="Times New Roman" w:cs="Times New Roman"/>
          <w:b/>
          <w:sz w:val="28"/>
          <w:szCs w:val="28"/>
        </w:rPr>
        <w:t xml:space="preserve">в некоторые решения Правительства Кыргызской Республики в сфере высшего </w:t>
      </w:r>
      <w:r w:rsidR="009936FC">
        <w:rPr>
          <w:rFonts w:ascii="Times New Roman" w:hAnsi="Times New Roman" w:cs="Times New Roman"/>
          <w:b/>
          <w:sz w:val="28"/>
          <w:szCs w:val="28"/>
        </w:rPr>
        <w:t xml:space="preserve">и среднего </w:t>
      </w:r>
      <w:r w:rsidR="0019778E">
        <w:rPr>
          <w:rFonts w:ascii="Times New Roman" w:hAnsi="Times New Roman" w:cs="Times New Roman"/>
          <w:b/>
          <w:sz w:val="28"/>
          <w:szCs w:val="28"/>
        </w:rPr>
        <w:t>профессионального образования»</w:t>
      </w:r>
    </w:p>
    <w:p w:rsidR="00FC572E" w:rsidRPr="00A32519" w:rsidRDefault="00FC572E" w:rsidP="001977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519" w:rsidRPr="00A32519" w:rsidRDefault="00A32519" w:rsidP="00A32519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FC572E" w:rsidRDefault="00FC572E" w:rsidP="00A32519">
      <w:pPr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разработан с целью совершенствования </w:t>
      </w:r>
      <w:r w:rsidR="00190666">
        <w:rPr>
          <w:rFonts w:ascii="Times New Roman" w:hAnsi="Times New Roman" w:cs="Times New Roman"/>
          <w:sz w:val="28"/>
          <w:szCs w:val="28"/>
        </w:rPr>
        <w:t>государственных образовательных стандартов</w:t>
      </w:r>
      <w:r w:rsidR="00686B8A">
        <w:rPr>
          <w:rFonts w:ascii="Times New Roman" w:hAnsi="Times New Roman" w:cs="Times New Roman"/>
          <w:sz w:val="28"/>
          <w:szCs w:val="28"/>
        </w:rPr>
        <w:t xml:space="preserve"> </w:t>
      </w:r>
      <w:r w:rsidR="00190666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FA3CCF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190666"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 с учетом современных требований к содержанию </w:t>
      </w:r>
      <w:r w:rsidR="00FA3CCF">
        <w:rPr>
          <w:rFonts w:ascii="Times New Roman" w:hAnsi="Times New Roman" w:cs="Times New Roman"/>
          <w:sz w:val="28"/>
          <w:szCs w:val="28"/>
        </w:rPr>
        <w:t>образования</w:t>
      </w:r>
      <w:r w:rsidR="00190666">
        <w:rPr>
          <w:rFonts w:ascii="Times New Roman" w:hAnsi="Times New Roman" w:cs="Times New Roman"/>
          <w:sz w:val="28"/>
          <w:szCs w:val="28"/>
        </w:rPr>
        <w:t xml:space="preserve"> и общемировых тенденций развития систем профессионального образования</w:t>
      </w:r>
      <w:r w:rsidR="00103696">
        <w:rPr>
          <w:rFonts w:ascii="Times New Roman" w:hAnsi="Times New Roman" w:cs="Times New Roman"/>
          <w:sz w:val="28"/>
          <w:szCs w:val="28"/>
        </w:rPr>
        <w:t xml:space="preserve">, а также дополнение перечней новыми направлениями подготовки бакалавров, магистров и специальностями. </w:t>
      </w:r>
    </w:p>
    <w:p w:rsidR="00A32519" w:rsidRPr="00A32519" w:rsidRDefault="00A32519" w:rsidP="00A32519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190666" w:rsidRDefault="00FC572E" w:rsidP="00190666">
      <w:pPr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2519">
        <w:rPr>
          <w:rFonts w:ascii="Times New Roman" w:hAnsi="Times New Roman" w:cs="Times New Roman"/>
          <w:sz w:val="28"/>
          <w:szCs w:val="28"/>
        </w:rPr>
        <w:t xml:space="preserve">Проектом предлагается внесение изменений в </w:t>
      </w:r>
      <w:r w:rsidR="00190666">
        <w:rPr>
          <w:rFonts w:ascii="Times New Roman" w:hAnsi="Times New Roman" w:cs="Times New Roman"/>
          <w:sz w:val="28"/>
          <w:szCs w:val="28"/>
        </w:rPr>
        <w:t xml:space="preserve">макеты государственных образовательных стандартов </w:t>
      </w:r>
      <w:r w:rsidR="00190666" w:rsidRPr="00190666">
        <w:rPr>
          <w:rFonts w:ascii="Times New Roman" w:hAnsi="Times New Roman" w:cs="Times New Roman"/>
          <w:sz w:val="28"/>
          <w:szCs w:val="28"/>
        </w:rPr>
        <w:t>высшего профессионального образования Кыргызской Респуб</w:t>
      </w:r>
      <w:r w:rsidR="00190666">
        <w:rPr>
          <w:rFonts w:ascii="Times New Roman" w:hAnsi="Times New Roman" w:cs="Times New Roman"/>
          <w:sz w:val="28"/>
          <w:szCs w:val="28"/>
        </w:rPr>
        <w:t>лики по направлению подготовки «</w:t>
      </w:r>
      <w:r w:rsidR="00190666" w:rsidRPr="00190666">
        <w:rPr>
          <w:rFonts w:ascii="Times New Roman" w:hAnsi="Times New Roman" w:cs="Times New Roman"/>
          <w:sz w:val="28"/>
          <w:szCs w:val="28"/>
        </w:rPr>
        <w:t>бака</w:t>
      </w:r>
      <w:r w:rsidR="00190666">
        <w:rPr>
          <w:rFonts w:ascii="Times New Roman" w:hAnsi="Times New Roman" w:cs="Times New Roman"/>
          <w:sz w:val="28"/>
          <w:szCs w:val="28"/>
        </w:rPr>
        <w:t>лавр», «магистр» и по специальности, утвержденные постановлением Правительства Кыргызской Республик</w:t>
      </w:r>
      <w:r w:rsidR="00FA3CCF">
        <w:rPr>
          <w:rFonts w:ascii="Times New Roman" w:hAnsi="Times New Roman" w:cs="Times New Roman"/>
          <w:sz w:val="28"/>
          <w:szCs w:val="28"/>
        </w:rPr>
        <w:t>и от 23 августа 2011 года № 496, а также в Макет государственного образовательного стандарта среднего профессионального образования, утвержденный постановлением Правительства Кыргызской Республики от 28 марта 2018 года № 160.</w:t>
      </w:r>
      <w:proofErr w:type="gramEnd"/>
    </w:p>
    <w:p w:rsidR="00527507" w:rsidRDefault="00190666" w:rsidP="001906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7507">
        <w:rPr>
          <w:rFonts w:ascii="Times New Roman" w:hAnsi="Times New Roman" w:cs="Times New Roman"/>
          <w:sz w:val="28"/>
          <w:szCs w:val="28"/>
        </w:rPr>
        <w:t>Необходимость пересмотра и обновления стандартов</w:t>
      </w:r>
      <w:r w:rsidR="009A1DC8">
        <w:rPr>
          <w:rFonts w:ascii="Times New Roman" w:hAnsi="Times New Roman" w:cs="Times New Roman"/>
          <w:sz w:val="28"/>
          <w:szCs w:val="28"/>
        </w:rPr>
        <w:t xml:space="preserve"> (ГОС)</w:t>
      </w:r>
      <w:r w:rsidR="00527507">
        <w:rPr>
          <w:rFonts w:ascii="Times New Roman" w:hAnsi="Times New Roman" w:cs="Times New Roman"/>
          <w:sz w:val="28"/>
          <w:szCs w:val="28"/>
        </w:rPr>
        <w:t xml:space="preserve"> обусловлена следующим.</w:t>
      </w:r>
    </w:p>
    <w:p w:rsidR="00190666" w:rsidRDefault="00190666" w:rsidP="005275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5 Закона Кыргызской Республики «Об образовании»</w:t>
      </w:r>
      <w:r w:rsidRPr="00190666">
        <w:rPr>
          <w:rFonts w:ascii="Arial" w:hAnsi="Arial" w:cs="Arial"/>
          <w:color w:val="2B2B2B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90666">
        <w:rPr>
          <w:rFonts w:ascii="Times New Roman" w:hAnsi="Times New Roman" w:cs="Times New Roman"/>
          <w:sz w:val="28"/>
          <w:szCs w:val="28"/>
        </w:rPr>
        <w:t>ересмотр и обновление государственных образовательных стандартов производятся не реже одного раза в 5 лет.</w:t>
      </w:r>
      <w:r w:rsidR="00527507">
        <w:rPr>
          <w:rFonts w:ascii="Times New Roman" w:hAnsi="Times New Roman" w:cs="Times New Roman"/>
          <w:sz w:val="28"/>
          <w:szCs w:val="28"/>
        </w:rPr>
        <w:t xml:space="preserve"> В тоже время макеты ГОС не пересматривались с августа 2011 года. </w:t>
      </w:r>
      <w:r>
        <w:rPr>
          <w:rFonts w:ascii="Times New Roman" w:hAnsi="Times New Roman" w:cs="Times New Roman"/>
          <w:sz w:val="28"/>
          <w:szCs w:val="28"/>
        </w:rPr>
        <w:t>Действующие государственные образовательные стандарты по направлениям подготовки и специальностям</w:t>
      </w:r>
      <w:r w:rsidR="00686B8A">
        <w:rPr>
          <w:rFonts w:ascii="Times New Roman" w:hAnsi="Times New Roman" w:cs="Times New Roman"/>
          <w:sz w:val="28"/>
          <w:szCs w:val="28"/>
        </w:rPr>
        <w:t xml:space="preserve">, разработанные в соответствии с макетами, </w:t>
      </w:r>
      <w:r>
        <w:rPr>
          <w:rFonts w:ascii="Times New Roman" w:hAnsi="Times New Roman" w:cs="Times New Roman"/>
          <w:sz w:val="28"/>
          <w:szCs w:val="28"/>
        </w:rPr>
        <w:t xml:space="preserve"> утверждены </w:t>
      </w:r>
      <w:r w:rsidR="00E75824">
        <w:rPr>
          <w:rFonts w:ascii="Times New Roman" w:hAnsi="Times New Roman" w:cs="Times New Roman"/>
          <w:sz w:val="28"/>
          <w:szCs w:val="28"/>
        </w:rPr>
        <w:t xml:space="preserve">приказом МОН </w:t>
      </w:r>
      <w:proofErr w:type="gramStart"/>
      <w:r w:rsidR="00E75824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E75824">
        <w:rPr>
          <w:rFonts w:ascii="Times New Roman" w:hAnsi="Times New Roman" w:cs="Times New Roman"/>
          <w:sz w:val="28"/>
          <w:szCs w:val="28"/>
        </w:rPr>
        <w:t xml:space="preserve"> от 15</w:t>
      </w:r>
      <w:r w:rsidR="00527507">
        <w:rPr>
          <w:rFonts w:ascii="Times New Roman" w:hAnsi="Times New Roman" w:cs="Times New Roman"/>
          <w:sz w:val="28"/>
          <w:szCs w:val="28"/>
        </w:rPr>
        <w:t xml:space="preserve"> сентября</w:t>
      </w:r>
      <w:r>
        <w:rPr>
          <w:rFonts w:ascii="Times New Roman" w:hAnsi="Times New Roman" w:cs="Times New Roman"/>
          <w:sz w:val="28"/>
          <w:szCs w:val="28"/>
        </w:rPr>
        <w:t xml:space="preserve"> 2015 года</w:t>
      </w:r>
      <w:r w:rsidR="00527507">
        <w:rPr>
          <w:rFonts w:ascii="Times New Roman" w:hAnsi="Times New Roman" w:cs="Times New Roman"/>
          <w:sz w:val="28"/>
          <w:szCs w:val="28"/>
        </w:rPr>
        <w:t xml:space="preserve"> № </w:t>
      </w:r>
      <w:r w:rsidR="00E75824">
        <w:rPr>
          <w:rFonts w:ascii="Times New Roman" w:hAnsi="Times New Roman" w:cs="Times New Roman"/>
          <w:sz w:val="28"/>
          <w:szCs w:val="28"/>
        </w:rPr>
        <w:t>1179/1.</w:t>
      </w:r>
    </w:p>
    <w:p w:rsidR="00993CC7" w:rsidRDefault="00993CC7" w:rsidP="00993C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Национальной стратегией развития Кыргызской Республики на 2018-2040 годы, утвержденной </w:t>
      </w:r>
      <w:r w:rsidR="00686B8A">
        <w:rPr>
          <w:rFonts w:ascii="Times New Roman" w:hAnsi="Times New Roman" w:cs="Times New Roman"/>
          <w:sz w:val="28"/>
          <w:szCs w:val="28"/>
        </w:rPr>
        <w:t xml:space="preserve">Указом Президента Кыргызской Республики </w:t>
      </w:r>
      <w:r w:rsidR="00686B8A" w:rsidRPr="00686B8A">
        <w:rPr>
          <w:rFonts w:ascii="Times New Roman" w:hAnsi="Times New Roman" w:cs="Times New Roman"/>
          <w:sz w:val="28"/>
          <w:szCs w:val="28"/>
        </w:rPr>
        <w:t>от 31 октября 2018 года № 221</w:t>
      </w:r>
      <w:r>
        <w:rPr>
          <w:rFonts w:ascii="Times New Roman" w:hAnsi="Times New Roman" w:cs="Times New Roman"/>
          <w:sz w:val="28"/>
          <w:szCs w:val="28"/>
        </w:rPr>
        <w:t xml:space="preserve">, поставлены задачи по </w:t>
      </w:r>
      <w:r w:rsidR="00527507" w:rsidRPr="00993CC7">
        <w:rPr>
          <w:rFonts w:ascii="Times New Roman" w:hAnsi="Times New Roman" w:cs="Times New Roman"/>
          <w:sz w:val="28"/>
          <w:szCs w:val="28"/>
        </w:rPr>
        <w:t>обеспеч</w:t>
      </w:r>
      <w:r w:rsidRPr="00993CC7">
        <w:rPr>
          <w:rFonts w:ascii="Times New Roman" w:hAnsi="Times New Roman" w:cs="Times New Roman"/>
          <w:sz w:val="28"/>
          <w:szCs w:val="28"/>
        </w:rPr>
        <w:t>ению</w:t>
      </w:r>
      <w:r w:rsidR="00527507" w:rsidRPr="00993CC7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686B8A">
        <w:rPr>
          <w:rFonts w:ascii="Times New Roman" w:hAnsi="Times New Roman" w:cs="Times New Roman"/>
          <w:sz w:val="28"/>
          <w:szCs w:val="28"/>
        </w:rPr>
        <w:t>ей</w:t>
      </w:r>
      <w:r w:rsidR="00527507" w:rsidRPr="00993CC7">
        <w:rPr>
          <w:rFonts w:ascii="Times New Roman" w:hAnsi="Times New Roman" w:cs="Times New Roman"/>
          <w:sz w:val="28"/>
          <w:szCs w:val="28"/>
        </w:rPr>
        <w:t xml:space="preserve"> системы образования на всех уровнях в целях формирования навыков, обеспечивающих переход от сферы обучения к сфере труда</w:t>
      </w:r>
      <w:r w:rsidRPr="00993CC7">
        <w:rPr>
          <w:rFonts w:ascii="Times New Roman" w:hAnsi="Times New Roman" w:cs="Times New Roman"/>
          <w:sz w:val="28"/>
          <w:szCs w:val="28"/>
        </w:rPr>
        <w:t>,</w:t>
      </w:r>
      <w:r w:rsidR="00527507" w:rsidRPr="00993CC7">
        <w:rPr>
          <w:rFonts w:ascii="Times New Roman" w:hAnsi="Times New Roman" w:cs="Times New Roman"/>
          <w:sz w:val="28"/>
          <w:szCs w:val="28"/>
        </w:rPr>
        <w:t xml:space="preserve"> повышения качества профессиональной подготовки в соответствии с запросами рынка труда.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6B5C">
        <w:rPr>
          <w:rFonts w:ascii="Times New Roman" w:hAnsi="Times New Roman" w:cs="Times New Roman"/>
          <w:sz w:val="28"/>
          <w:szCs w:val="28"/>
        </w:rPr>
        <w:t>Также указанной стратегией ставится задача перехода к политике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C7">
        <w:rPr>
          <w:rFonts w:ascii="Times New Roman" w:hAnsi="Times New Roman" w:cs="Times New Roman"/>
          <w:sz w:val="28"/>
          <w:szCs w:val="28"/>
        </w:rPr>
        <w:t>в сфере образования</w:t>
      </w:r>
      <w:r w:rsidR="00936B5C">
        <w:rPr>
          <w:rFonts w:ascii="Times New Roman" w:hAnsi="Times New Roman" w:cs="Times New Roman"/>
          <w:sz w:val="28"/>
          <w:szCs w:val="28"/>
        </w:rPr>
        <w:t xml:space="preserve">, </w:t>
      </w:r>
      <w:r w:rsidRPr="00993CC7">
        <w:rPr>
          <w:rFonts w:ascii="Times New Roman" w:hAnsi="Times New Roman" w:cs="Times New Roman"/>
          <w:sz w:val="28"/>
          <w:szCs w:val="28"/>
        </w:rPr>
        <w:t xml:space="preserve"> </w:t>
      </w:r>
      <w:r w:rsidR="00936B5C">
        <w:rPr>
          <w:rFonts w:ascii="Times New Roman" w:hAnsi="Times New Roman" w:cs="Times New Roman"/>
          <w:sz w:val="28"/>
          <w:szCs w:val="28"/>
        </w:rPr>
        <w:t>направленной</w:t>
      </w:r>
      <w:r w:rsidRPr="00993CC7">
        <w:rPr>
          <w:rFonts w:ascii="Times New Roman" w:hAnsi="Times New Roman" w:cs="Times New Roman"/>
          <w:sz w:val="28"/>
          <w:szCs w:val="28"/>
        </w:rPr>
        <w:t xml:space="preserve"> на децентрализацию управления вузами, свободную деятельность при выборе форм и методов обучения, использование инновационных и научных подходов.</w:t>
      </w:r>
    </w:p>
    <w:p w:rsidR="00023100" w:rsidRDefault="00023100" w:rsidP="00993CC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2012 году в высшем образовании Кыргызской Республики начата реализация ГОС, разработанных </w:t>
      </w:r>
      <w:r w:rsidRPr="00ED461B">
        <w:rPr>
          <w:rFonts w:ascii="Times New Roman" w:hAnsi="Times New Roman"/>
          <w:sz w:val="28"/>
          <w:szCs w:val="28"/>
        </w:rPr>
        <w:t xml:space="preserve">с применением </w:t>
      </w:r>
      <w:proofErr w:type="spellStart"/>
      <w:r w:rsidRPr="00ED461B">
        <w:rPr>
          <w:rFonts w:ascii="Times New Roman" w:hAnsi="Times New Roman"/>
          <w:sz w:val="28"/>
          <w:szCs w:val="28"/>
        </w:rPr>
        <w:t>компетентностного</w:t>
      </w:r>
      <w:proofErr w:type="spellEnd"/>
      <w:r w:rsidRPr="00ED461B">
        <w:rPr>
          <w:rFonts w:ascii="Times New Roman" w:hAnsi="Times New Roman"/>
          <w:sz w:val="28"/>
          <w:szCs w:val="28"/>
        </w:rPr>
        <w:t xml:space="preserve"> подхода</w:t>
      </w:r>
      <w:r>
        <w:rPr>
          <w:rFonts w:ascii="Times New Roman" w:hAnsi="Times New Roman"/>
          <w:sz w:val="28"/>
          <w:szCs w:val="28"/>
        </w:rPr>
        <w:t>. Действующими стандартами определяется перечень компетенций, которыми должен овладеть выпускник в период обучения, а также перечень дисциплин для разработки учебных программ. 50% дисциплин в рамках каждого цикла ГОС относится к базовой (обязательной) части, определяемой учебно-методическими объединениями вузов. Таким образом, вуз самостоятелен в формировании содержания учебных программ в рамках оставшихся 50%, которые составляют вузовский компонент.</w:t>
      </w:r>
    </w:p>
    <w:p w:rsidR="009C4980" w:rsidRDefault="009C4980" w:rsidP="00ED4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проектом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70FE6">
        <w:rPr>
          <w:rFonts w:ascii="Times New Roman" w:hAnsi="Times New Roman" w:cs="Times New Roman"/>
          <w:sz w:val="28"/>
          <w:szCs w:val="28"/>
        </w:rPr>
        <w:t>редлагае</w:t>
      </w:r>
      <w:r>
        <w:rPr>
          <w:rFonts w:ascii="Times New Roman" w:hAnsi="Times New Roman" w:cs="Times New Roman"/>
          <w:sz w:val="28"/>
          <w:szCs w:val="28"/>
        </w:rPr>
        <w:t xml:space="preserve">тся внести </w:t>
      </w:r>
      <w:r w:rsidR="00070FE6">
        <w:rPr>
          <w:rFonts w:ascii="Times New Roman" w:hAnsi="Times New Roman" w:cs="Times New Roman"/>
          <w:sz w:val="28"/>
          <w:szCs w:val="28"/>
        </w:rPr>
        <w:t>изменения в макеты государственных образовательных стандартов</w:t>
      </w:r>
      <w:r>
        <w:rPr>
          <w:rFonts w:ascii="Times New Roman" w:hAnsi="Times New Roman" w:cs="Times New Roman"/>
          <w:sz w:val="28"/>
          <w:szCs w:val="28"/>
        </w:rPr>
        <w:t>, которые позволят</w:t>
      </w:r>
      <w:r w:rsidR="00070F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070FE6">
        <w:rPr>
          <w:rFonts w:ascii="Times New Roman" w:hAnsi="Times New Roman" w:cs="Times New Roman"/>
          <w:sz w:val="28"/>
          <w:szCs w:val="28"/>
        </w:rPr>
        <w:t>увеличить самостоятельность учебных заведений при формировании содержания высше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образования. Предполагается, что ГОС </w:t>
      </w:r>
      <w:r w:rsidR="007A778E">
        <w:rPr>
          <w:rFonts w:ascii="Times New Roman" w:hAnsi="Times New Roman" w:cs="Times New Roman"/>
          <w:sz w:val="28"/>
          <w:szCs w:val="28"/>
        </w:rPr>
        <w:t xml:space="preserve">в части, относящейся к содержанию образовательной программы, </w:t>
      </w:r>
      <w:r>
        <w:rPr>
          <w:rFonts w:ascii="Times New Roman" w:hAnsi="Times New Roman" w:cs="Times New Roman"/>
          <w:sz w:val="28"/>
          <w:szCs w:val="28"/>
        </w:rPr>
        <w:t>будет определять</w:t>
      </w:r>
      <w:r w:rsidR="007A778E">
        <w:rPr>
          <w:rFonts w:ascii="Times New Roman" w:hAnsi="Times New Roman" w:cs="Times New Roman"/>
          <w:sz w:val="28"/>
          <w:szCs w:val="28"/>
        </w:rPr>
        <w:t>: 1)</w:t>
      </w:r>
      <w:r w:rsidR="0044243B">
        <w:rPr>
          <w:rFonts w:ascii="Times New Roman" w:hAnsi="Times New Roman" w:cs="Times New Roman"/>
          <w:sz w:val="28"/>
          <w:szCs w:val="28"/>
        </w:rPr>
        <w:t xml:space="preserve"> перечень компетенций, которыми должен овладеть выпускник</w:t>
      </w:r>
      <w:r w:rsidR="007A778E">
        <w:rPr>
          <w:rFonts w:ascii="Times New Roman" w:hAnsi="Times New Roman" w:cs="Times New Roman"/>
          <w:sz w:val="28"/>
          <w:szCs w:val="28"/>
        </w:rPr>
        <w:t>; 2)</w:t>
      </w:r>
      <w:r w:rsidR="0044243B">
        <w:rPr>
          <w:rFonts w:ascii="Times New Roman" w:hAnsi="Times New Roman" w:cs="Times New Roman"/>
          <w:sz w:val="28"/>
          <w:szCs w:val="28"/>
        </w:rPr>
        <w:t xml:space="preserve"> </w:t>
      </w:r>
      <w:r w:rsidR="007A778E">
        <w:rPr>
          <w:rFonts w:ascii="Times New Roman" w:hAnsi="Times New Roman" w:cs="Times New Roman"/>
          <w:sz w:val="28"/>
          <w:szCs w:val="28"/>
        </w:rPr>
        <w:t>структуру</w:t>
      </w:r>
      <w:r w:rsidR="007A778E" w:rsidRPr="007A778E">
        <w:rPr>
          <w:rFonts w:ascii="Times New Roman" w:hAnsi="Times New Roman" w:cs="Times New Roman"/>
          <w:sz w:val="28"/>
          <w:szCs w:val="28"/>
        </w:rPr>
        <w:t xml:space="preserve"> </w:t>
      </w:r>
      <w:r w:rsidR="007A778E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высшего образования; 3) </w:t>
      </w:r>
      <w:r w:rsidR="0044243B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7A778E">
        <w:rPr>
          <w:rFonts w:ascii="Times New Roman" w:hAnsi="Times New Roman" w:cs="Times New Roman"/>
          <w:sz w:val="28"/>
          <w:szCs w:val="28"/>
        </w:rPr>
        <w:t xml:space="preserve">(трудоемкость) </w:t>
      </w:r>
      <w:r w:rsidR="0044243B">
        <w:rPr>
          <w:rFonts w:ascii="Times New Roman" w:hAnsi="Times New Roman" w:cs="Times New Roman"/>
          <w:sz w:val="28"/>
          <w:szCs w:val="28"/>
        </w:rPr>
        <w:t xml:space="preserve">каждого блока </w:t>
      </w:r>
      <w:r w:rsidR="007A778E">
        <w:rPr>
          <w:rFonts w:ascii="Times New Roman" w:hAnsi="Times New Roman" w:cs="Times New Roman"/>
          <w:sz w:val="28"/>
          <w:szCs w:val="28"/>
        </w:rPr>
        <w:t>в кредитах.</w:t>
      </w:r>
      <w:r w:rsidR="00D91356">
        <w:rPr>
          <w:rFonts w:ascii="Times New Roman" w:hAnsi="Times New Roman" w:cs="Times New Roman"/>
          <w:sz w:val="28"/>
          <w:szCs w:val="28"/>
        </w:rPr>
        <w:t xml:space="preserve"> В связи с этим </w:t>
      </w:r>
      <w:r w:rsidR="00E75824">
        <w:rPr>
          <w:rFonts w:ascii="Times New Roman" w:hAnsi="Times New Roman" w:cs="Times New Roman"/>
          <w:sz w:val="28"/>
          <w:szCs w:val="28"/>
        </w:rPr>
        <w:t xml:space="preserve">в макетах </w:t>
      </w:r>
      <w:r w:rsidR="00D91356">
        <w:rPr>
          <w:rFonts w:ascii="Times New Roman" w:hAnsi="Times New Roman" w:cs="Times New Roman"/>
          <w:sz w:val="28"/>
          <w:szCs w:val="28"/>
        </w:rPr>
        <w:t>предлагаются новые ре</w:t>
      </w:r>
      <w:r w:rsidR="00583484">
        <w:rPr>
          <w:rFonts w:ascii="Times New Roman" w:hAnsi="Times New Roman" w:cs="Times New Roman"/>
          <w:sz w:val="28"/>
          <w:szCs w:val="28"/>
        </w:rPr>
        <w:t xml:space="preserve">дакции пунктов 3.2. и 5.2., </w:t>
      </w:r>
      <w:r w:rsidR="00D91356">
        <w:rPr>
          <w:rFonts w:ascii="Times New Roman" w:hAnsi="Times New Roman" w:cs="Times New Roman"/>
          <w:sz w:val="28"/>
          <w:szCs w:val="28"/>
        </w:rPr>
        <w:t xml:space="preserve">дополнения в пункты </w:t>
      </w:r>
      <w:r w:rsidR="00583484">
        <w:rPr>
          <w:rFonts w:ascii="Times New Roman" w:hAnsi="Times New Roman" w:cs="Times New Roman"/>
          <w:sz w:val="28"/>
          <w:szCs w:val="28"/>
        </w:rPr>
        <w:t>3.1., 3.2., 4.1.2., 4.1.4., 4.3., а та</w:t>
      </w:r>
      <w:r w:rsidR="00181579">
        <w:rPr>
          <w:rFonts w:ascii="Times New Roman" w:hAnsi="Times New Roman" w:cs="Times New Roman"/>
          <w:sz w:val="28"/>
          <w:szCs w:val="28"/>
        </w:rPr>
        <w:t>кже новые пункты 5.2.1. – 5.2.6, в макете ГОС среднего профессионального образования – новые редакции пункта 31 и приложения к Макету.</w:t>
      </w:r>
    </w:p>
    <w:p w:rsidR="009C4980" w:rsidRDefault="009C4980" w:rsidP="007A7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 не будет устанавливать обязательные дисциплины и их </w:t>
      </w:r>
      <w:r w:rsidRPr="009C4980">
        <w:rPr>
          <w:rFonts w:ascii="Times New Roman" w:hAnsi="Times New Roman" w:cs="Times New Roman"/>
          <w:sz w:val="28"/>
          <w:szCs w:val="28"/>
        </w:rPr>
        <w:t>трудоемкость.</w:t>
      </w:r>
      <w:r w:rsidRPr="009C4980">
        <w:t xml:space="preserve"> </w:t>
      </w:r>
      <w:r w:rsidRPr="009C4980">
        <w:rPr>
          <w:rFonts w:ascii="Times New Roman" w:hAnsi="Times New Roman" w:cs="Times New Roman"/>
          <w:sz w:val="28"/>
          <w:szCs w:val="28"/>
        </w:rPr>
        <w:t xml:space="preserve">Набор дисциплин (модулей), относящихся к базовой части программы </w:t>
      </w:r>
      <w:proofErr w:type="spellStart"/>
      <w:r w:rsidRPr="009C4980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магистра или специалиста</w:t>
      </w:r>
      <w:r w:rsidRPr="009C498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Pr="009C4980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>
        <w:rPr>
          <w:rFonts w:ascii="Times New Roman" w:hAnsi="Times New Roman" w:cs="Times New Roman"/>
          <w:sz w:val="28"/>
          <w:szCs w:val="28"/>
        </w:rPr>
        <w:t xml:space="preserve">будет определять </w:t>
      </w:r>
      <w:r w:rsidRPr="009C4980">
        <w:rPr>
          <w:rFonts w:ascii="Times New Roman" w:hAnsi="Times New Roman" w:cs="Times New Roman"/>
          <w:sz w:val="28"/>
          <w:szCs w:val="28"/>
        </w:rPr>
        <w:t xml:space="preserve">самостоятельно в объеме,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стандартом, с учетом </w:t>
      </w:r>
      <w:r w:rsidR="007A778E">
        <w:rPr>
          <w:rFonts w:ascii="Times New Roman" w:hAnsi="Times New Roman" w:cs="Times New Roman"/>
          <w:sz w:val="28"/>
          <w:szCs w:val="28"/>
        </w:rPr>
        <w:t>перечня компетенций</w:t>
      </w:r>
      <w:r w:rsidRPr="009C4980">
        <w:rPr>
          <w:rFonts w:ascii="Times New Roman" w:hAnsi="Times New Roman" w:cs="Times New Roman"/>
          <w:sz w:val="28"/>
          <w:szCs w:val="28"/>
        </w:rPr>
        <w:t>.</w:t>
      </w:r>
    </w:p>
    <w:p w:rsidR="007A778E" w:rsidRDefault="007A778E" w:rsidP="007A7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Исключением являются дисциплины Гуманитарного, </w:t>
      </w:r>
      <w:r w:rsidRPr="007A778E">
        <w:rPr>
          <w:rFonts w:ascii="Times New Roman" w:hAnsi="Times New Roman" w:cs="Times New Roman"/>
          <w:sz w:val="28"/>
          <w:szCs w:val="28"/>
        </w:rPr>
        <w:t>социального и экономического цикла</w:t>
      </w:r>
      <w:r w:rsidR="00181579">
        <w:rPr>
          <w:rFonts w:ascii="Times New Roman" w:hAnsi="Times New Roman" w:cs="Times New Roman"/>
          <w:sz w:val="28"/>
          <w:szCs w:val="28"/>
        </w:rPr>
        <w:t xml:space="preserve"> (кыргызский, русский и иностранный языки, история Кыргызстана и </w:t>
      </w:r>
      <w:proofErr w:type="spellStart"/>
      <w:r w:rsidR="00181579">
        <w:rPr>
          <w:rFonts w:ascii="Times New Roman" w:hAnsi="Times New Roman" w:cs="Times New Roman"/>
          <w:sz w:val="28"/>
          <w:szCs w:val="28"/>
        </w:rPr>
        <w:t>манасоведение</w:t>
      </w:r>
      <w:proofErr w:type="spellEnd"/>
      <w:r w:rsidR="0018157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50FC8">
        <w:rPr>
          <w:rFonts w:ascii="Times New Roman" w:hAnsi="Times New Roman" w:cs="Times New Roman"/>
          <w:sz w:val="28"/>
          <w:szCs w:val="28"/>
        </w:rPr>
        <w:t>которые будут обязательны для каждого учебного заведения</w:t>
      </w:r>
      <w:r w:rsidRPr="007A778E">
        <w:rPr>
          <w:rFonts w:ascii="Times New Roman" w:hAnsi="Times New Roman" w:cs="Times New Roman"/>
          <w:sz w:val="28"/>
          <w:szCs w:val="28"/>
        </w:rPr>
        <w:t>.</w:t>
      </w:r>
    </w:p>
    <w:p w:rsidR="00095B0A" w:rsidRDefault="00095B0A" w:rsidP="007A7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 одной стороны каждый вуз</w:t>
      </w:r>
      <w:r w:rsidR="0018157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81579">
        <w:rPr>
          <w:rFonts w:ascii="Times New Roman" w:hAnsi="Times New Roman" w:cs="Times New Roman"/>
          <w:sz w:val="28"/>
          <w:szCs w:val="28"/>
        </w:rPr>
        <w:t>спуз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получит возможность самостоятельно формировать образовательные </w:t>
      </w:r>
      <w:r w:rsidRPr="00095B0A">
        <w:rPr>
          <w:rFonts w:ascii="Times New Roman" w:hAnsi="Times New Roman" w:cs="Times New Roman"/>
          <w:sz w:val="28"/>
          <w:szCs w:val="28"/>
        </w:rPr>
        <w:t>программы</w:t>
      </w:r>
      <w:r w:rsidRPr="00095B0A">
        <w:rPr>
          <w:rFonts w:ascii="Times New Roman" w:hAnsi="Times New Roman"/>
          <w:sz w:val="28"/>
          <w:szCs w:val="28"/>
        </w:rPr>
        <w:t xml:space="preserve"> максимально направленные на развитие необходимых для рынка труда компетенций</w:t>
      </w:r>
      <w:r>
        <w:rPr>
          <w:rFonts w:ascii="Times New Roman" w:hAnsi="Times New Roman"/>
          <w:sz w:val="28"/>
          <w:szCs w:val="28"/>
        </w:rPr>
        <w:t xml:space="preserve"> выпускников</w:t>
      </w:r>
      <w:r w:rsidRPr="00095B0A">
        <w:rPr>
          <w:rFonts w:ascii="Times New Roman" w:hAnsi="Times New Roman" w:cs="Times New Roman"/>
          <w:sz w:val="28"/>
          <w:szCs w:val="28"/>
        </w:rPr>
        <w:t>.</w:t>
      </w:r>
    </w:p>
    <w:p w:rsidR="00095B0A" w:rsidRPr="009C4980" w:rsidRDefault="00095B0A" w:rsidP="007A7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стороны, неизбежно увеличится роль учебно-методических объединений вузов</w:t>
      </w:r>
      <w:r w:rsidR="00181579">
        <w:rPr>
          <w:rFonts w:ascii="Times New Roman" w:hAnsi="Times New Roman" w:cs="Times New Roman"/>
          <w:sz w:val="28"/>
          <w:szCs w:val="28"/>
        </w:rPr>
        <w:t xml:space="preserve"> и учебно-методических советов </w:t>
      </w:r>
      <w:proofErr w:type="spellStart"/>
      <w:r w:rsidR="00181579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расширении социального партнерства с ассоциациями работодателей по определению востребованных компетенций. </w:t>
      </w:r>
      <w:r w:rsidR="001977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666" w:rsidRDefault="00190666" w:rsidP="001906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B0A">
        <w:rPr>
          <w:rFonts w:ascii="Times New Roman" w:hAnsi="Times New Roman" w:cs="Times New Roman"/>
          <w:sz w:val="28"/>
          <w:szCs w:val="28"/>
        </w:rPr>
        <w:tab/>
      </w:r>
      <w:r w:rsidR="00AA08FE">
        <w:rPr>
          <w:rFonts w:ascii="Times New Roman" w:hAnsi="Times New Roman" w:cs="Times New Roman"/>
          <w:sz w:val="28"/>
          <w:szCs w:val="28"/>
        </w:rPr>
        <w:t xml:space="preserve">На подобных принципах построены образовательные стандарты </w:t>
      </w:r>
      <w:r w:rsidR="00686B8A">
        <w:rPr>
          <w:rFonts w:ascii="Times New Roman" w:hAnsi="Times New Roman" w:cs="Times New Roman"/>
          <w:sz w:val="28"/>
          <w:szCs w:val="28"/>
        </w:rPr>
        <w:t>во многих</w:t>
      </w:r>
      <w:r w:rsidR="00AA08FE">
        <w:rPr>
          <w:rFonts w:ascii="Times New Roman" w:hAnsi="Times New Roman" w:cs="Times New Roman"/>
          <w:sz w:val="28"/>
          <w:szCs w:val="28"/>
        </w:rPr>
        <w:t xml:space="preserve"> стран</w:t>
      </w:r>
      <w:r w:rsidR="00686B8A">
        <w:rPr>
          <w:rFonts w:ascii="Times New Roman" w:hAnsi="Times New Roman" w:cs="Times New Roman"/>
          <w:sz w:val="28"/>
          <w:szCs w:val="28"/>
        </w:rPr>
        <w:t>ах</w:t>
      </w:r>
      <w:r w:rsidR="00AA08FE">
        <w:rPr>
          <w:rFonts w:ascii="Times New Roman" w:hAnsi="Times New Roman" w:cs="Times New Roman"/>
          <w:sz w:val="28"/>
          <w:szCs w:val="28"/>
        </w:rPr>
        <w:t xml:space="preserve"> (</w:t>
      </w:r>
      <w:r w:rsidR="00686B8A">
        <w:rPr>
          <w:rFonts w:ascii="Times New Roman" w:hAnsi="Times New Roman" w:cs="Times New Roman"/>
          <w:sz w:val="28"/>
          <w:szCs w:val="28"/>
        </w:rPr>
        <w:t>Россия</w:t>
      </w:r>
      <w:r w:rsidR="00AA08FE">
        <w:rPr>
          <w:rFonts w:ascii="Times New Roman" w:hAnsi="Times New Roman" w:cs="Times New Roman"/>
          <w:sz w:val="28"/>
          <w:szCs w:val="28"/>
        </w:rPr>
        <w:t>, Казахстан, европейские страны, США).</w:t>
      </w:r>
    </w:p>
    <w:p w:rsidR="00150FC8" w:rsidRDefault="00686B8A" w:rsidP="00E758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того, проектом предлагаю</w:t>
      </w:r>
      <w:r w:rsidR="00AA08FE">
        <w:rPr>
          <w:rFonts w:ascii="Times New Roman" w:hAnsi="Times New Roman" w:cs="Times New Roman"/>
          <w:sz w:val="28"/>
          <w:szCs w:val="28"/>
        </w:rPr>
        <w:t xml:space="preserve">тся дополнения, регулирующие порядок реализации программ </w:t>
      </w:r>
      <w:proofErr w:type="spellStart"/>
      <w:r w:rsidR="00AA08F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AA08FE">
        <w:rPr>
          <w:rFonts w:ascii="Times New Roman" w:hAnsi="Times New Roman" w:cs="Times New Roman"/>
          <w:sz w:val="28"/>
          <w:szCs w:val="28"/>
        </w:rPr>
        <w:t xml:space="preserve"> и специалиста для студентов, имеющих среднее профессиональ</w:t>
      </w:r>
      <w:r w:rsidR="00E75824">
        <w:rPr>
          <w:rFonts w:ascii="Times New Roman" w:hAnsi="Times New Roman" w:cs="Times New Roman"/>
          <w:sz w:val="28"/>
          <w:szCs w:val="28"/>
        </w:rPr>
        <w:t>ное образование, предоставляющие</w:t>
      </w:r>
      <w:r w:rsidR="00AA08FE">
        <w:rPr>
          <w:rFonts w:ascii="Times New Roman" w:hAnsi="Times New Roman" w:cs="Times New Roman"/>
          <w:sz w:val="28"/>
          <w:szCs w:val="28"/>
        </w:rPr>
        <w:t xml:space="preserve"> </w:t>
      </w:r>
      <w:r w:rsidR="00AA08FE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интеграции программ </w:t>
      </w:r>
      <w:r w:rsidR="000810EE">
        <w:rPr>
          <w:rFonts w:ascii="Times New Roman" w:hAnsi="Times New Roman" w:cs="Times New Roman"/>
          <w:sz w:val="28"/>
          <w:szCs w:val="28"/>
        </w:rPr>
        <w:t>среднего и высшего профессионального образования</w:t>
      </w:r>
      <w:r w:rsidR="00AA08FE">
        <w:rPr>
          <w:rFonts w:ascii="Times New Roman" w:hAnsi="Times New Roman" w:cs="Times New Roman"/>
          <w:sz w:val="28"/>
          <w:szCs w:val="28"/>
        </w:rPr>
        <w:t>.</w:t>
      </w:r>
    </w:p>
    <w:p w:rsidR="0019778E" w:rsidRDefault="00181579" w:rsidP="00197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9778E">
        <w:rPr>
          <w:rFonts w:ascii="Times New Roman" w:hAnsi="Times New Roman" w:cs="Times New Roman"/>
          <w:sz w:val="28"/>
          <w:szCs w:val="28"/>
        </w:rPr>
        <w:t xml:space="preserve">роектом предусмотрены некоторые редакционные поправки в тексте ГОС с целью приведения формулировок в соответствие с Законом Кыргызской Республики «Об образовании». В частности, в </w:t>
      </w:r>
      <w:r w:rsidR="00D516F7">
        <w:rPr>
          <w:rFonts w:ascii="Times New Roman" w:hAnsi="Times New Roman" w:cs="Times New Roman"/>
          <w:sz w:val="28"/>
          <w:szCs w:val="28"/>
        </w:rPr>
        <w:t>пункте 1.1.</w:t>
      </w:r>
      <w:r>
        <w:rPr>
          <w:rFonts w:ascii="Times New Roman" w:hAnsi="Times New Roman" w:cs="Times New Roman"/>
          <w:sz w:val="28"/>
          <w:szCs w:val="28"/>
        </w:rPr>
        <w:t xml:space="preserve"> (в пунктах 2 и 3 ГОС СПО)</w:t>
      </w:r>
      <w:r w:rsidR="00D516F7"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D516F7" w:rsidRPr="00D516F7">
        <w:rPr>
          <w:rFonts w:ascii="Times New Roman" w:hAnsi="Times New Roman" w:cs="Times New Roman"/>
          <w:sz w:val="28"/>
          <w:szCs w:val="28"/>
        </w:rPr>
        <w:t>слова «их организационно-правовых форм» заменить словами «форм собственности и ведомственной принадлежности»</w:t>
      </w:r>
      <w:r w:rsidR="00D516F7">
        <w:rPr>
          <w:rFonts w:ascii="Times New Roman" w:hAnsi="Times New Roman" w:cs="Times New Roman"/>
          <w:sz w:val="28"/>
          <w:szCs w:val="28"/>
        </w:rPr>
        <w:t>, в пункте 1.2.</w:t>
      </w:r>
      <w:r>
        <w:rPr>
          <w:rFonts w:ascii="Times New Roman" w:hAnsi="Times New Roman" w:cs="Times New Roman"/>
          <w:sz w:val="28"/>
          <w:szCs w:val="28"/>
        </w:rPr>
        <w:t xml:space="preserve"> (в пункте 2 ГОС СПО)</w:t>
      </w:r>
      <w:r w:rsidR="00D516F7">
        <w:rPr>
          <w:rFonts w:ascii="Times New Roman" w:hAnsi="Times New Roman" w:cs="Times New Roman"/>
          <w:sz w:val="28"/>
          <w:szCs w:val="28"/>
        </w:rPr>
        <w:t xml:space="preserve"> определение термина компетенция предлагается изложить в соответствии с понятийным аппаратом Закона </w:t>
      </w:r>
      <w:proofErr w:type="gramStart"/>
      <w:r w:rsidR="00D516F7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D516F7">
        <w:rPr>
          <w:rFonts w:ascii="Times New Roman" w:hAnsi="Times New Roman" w:cs="Times New Roman"/>
          <w:sz w:val="28"/>
          <w:szCs w:val="28"/>
        </w:rPr>
        <w:t xml:space="preserve"> «Об образовании».</w:t>
      </w:r>
    </w:p>
    <w:p w:rsidR="00D516F7" w:rsidRDefault="00D516F7" w:rsidP="00197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предлагается по всему тексту</w:t>
      </w:r>
      <w:r w:rsidR="00181579">
        <w:rPr>
          <w:rFonts w:ascii="Times New Roman" w:hAnsi="Times New Roman" w:cs="Times New Roman"/>
          <w:sz w:val="28"/>
          <w:szCs w:val="28"/>
        </w:rPr>
        <w:t xml:space="preserve"> макетов</w:t>
      </w:r>
      <w:r>
        <w:rPr>
          <w:rFonts w:ascii="Times New Roman" w:hAnsi="Times New Roman" w:cs="Times New Roman"/>
          <w:sz w:val="28"/>
          <w:szCs w:val="28"/>
        </w:rPr>
        <w:t xml:space="preserve"> исключить понятие зачетная единица, которое необходимо было использовать в переходный период наряду с понятием кредита.</w:t>
      </w:r>
    </w:p>
    <w:p w:rsidR="00D516F7" w:rsidRDefault="00D516F7" w:rsidP="00197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Макеты ГОС</w:t>
      </w:r>
      <w:r w:rsidR="00181579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также дополнить определениями </w:t>
      </w:r>
      <w:r w:rsidR="003944E3">
        <w:rPr>
          <w:rFonts w:ascii="Times New Roman" w:hAnsi="Times New Roman" w:cs="Times New Roman"/>
          <w:sz w:val="28"/>
          <w:szCs w:val="28"/>
        </w:rPr>
        <w:t xml:space="preserve">общенаучных, инструментальных и </w:t>
      </w:r>
      <w:r w:rsidR="003944E3" w:rsidRPr="003944E3">
        <w:rPr>
          <w:rFonts w:ascii="Times New Roman" w:hAnsi="Times New Roman" w:cs="Times New Roman"/>
          <w:sz w:val="28"/>
          <w:szCs w:val="28"/>
        </w:rPr>
        <w:t>социально-личност</w:t>
      </w:r>
      <w:r w:rsidR="003944E3">
        <w:rPr>
          <w:rFonts w:ascii="Times New Roman" w:hAnsi="Times New Roman" w:cs="Times New Roman"/>
          <w:sz w:val="28"/>
          <w:szCs w:val="28"/>
        </w:rPr>
        <w:t>ных и общекультурных компетенций.</w:t>
      </w:r>
    </w:p>
    <w:p w:rsidR="00103696" w:rsidRDefault="003944E3" w:rsidP="001036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с 2016 года в республике внедрена система независимой аккредитации, по тексту </w:t>
      </w:r>
      <w:r w:rsidR="00181579">
        <w:rPr>
          <w:rFonts w:ascii="Times New Roman" w:hAnsi="Times New Roman" w:cs="Times New Roman"/>
          <w:sz w:val="28"/>
          <w:szCs w:val="28"/>
        </w:rPr>
        <w:t>макетов ГОС</w:t>
      </w:r>
      <w:r>
        <w:rPr>
          <w:rFonts w:ascii="Times New Roman" w:hAnsi="Times New Roman" w:cs="Times New Roman"/>
          <w:sz w:val="28"/>
          <w:szCs w:val="28"/>
        </w:rPr>
        <w:t xml:space="preserve"> предлагаются редакционные поправки, исключающие понятие государственной аттестации. Кроме того, в перечень основных пользователей</w:t>
      </w:r>
      <w:r w:rsidRPr="003944E3">
        <w:rPr>
          <w:rFonts w:ascii="Times New Roman" w:hAnsi="Times New Roman" w:cs="Times New Roman"/>
          <w:sz w:val="28"/>
          <w:szCs w:val="28"/>
        </w:rPr>
        <w:t xml:space="preserve"> ГОС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включить </w:t>
      </w:r>
      <w:proofErr w:type="spellStart"/>
      <w:r w:rsidRPr="003944E3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Pr="003944E3">
        <w:rPr>
          <w:rFonts w:ascii="Times New Roman" w:hAnsi="Times New Roman" w:cs="Times New Roman"/>
          <w:sz w:val="28"/>
          <w:szCs w:val="28"/>
        </w:rPr>
        <w:t xml:space="preserve"> агентства, осуществляющие аккредитацию образовательных программ и организаций</w:t>
      </w:r>
      <w:r w:rsidR="00E75824">
        <w:rPr>
          <w:rFonts w:ascii="Times New Roman" w:hAnsi="Times New Roman" w:cs="Times New Roman"/>
          <w:sz w:val="28"/>
          <w:szCs w:val="28"/>
        </w:rPr>
        <w:t>.</w:t>
      </w:r>
    </w:p>
    <w:p w:rsidR="00E75824" w:rsidRDefault="00E75824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предлагаемые проектом изменения макетов ГОС</w:t>
      </w:r>
      <w:r w:rsidR="00181579">
        <w:rPr>
          <w:rFonts w:ascii="Times New Roman" w:hAnsi="Times New Roman" w:cs="Times New Roman"/>
          <w:sz w:val="28"/>
          <w:szCs w:val="28"/>
        </w:rPr>
        <w:t xml:space="preserve"> высшего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 возникает также необходимость внесения изменений в Порядок приема в высшие учебные заведения Кыргызской Республики, утвержденный постановлением Правительства Кыргызской Республики от 27 мая 2011 года № 256. </w:t>
      </w:r>
    </w:p>
    <w:p w:rsidR="00E75824" w:rsidRDefault="00E75824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предлагается уточнение норм, регулирующих прием абитуриентов на магистерские программы и на обучение в вузе по ускоренным программам на базе среднего профессионального и высшего профессионального образования.</w:t>
      </w:r>
    </w:p>
    <w:p w:rsidR="00103696" w:rsidRDefault="00103696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постановления предлагается также внесение изменений и дополнений в действующие перечни направлений подготовки бакалавров, магистров и специальностей. Данные предложения были внесены рабочей группой по инвентаризации нормативных правовых актов в области высшего профессионального образования.</w:t>
      </w:r>
    </w:p>
    <w:p w:rsidR="00103696" w:rsidRDefault="00103696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 предлагается направление подготовки «Компьютерная лингвистика» включить в раздел «Вычислительная техника и информационные технологии», исключив его из раздела «Гуманитарные науки».</w:t>
      </w:r>
    </w:p>
    <w:p w:rsidR="00BC3823" w:rsidRDefault="00BC3823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разделе «Гуманитарные науки» предлагается включить новое направление подготовки «</w:t>
      </w:r>
      <w:r w:rsidRPr="007979C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для лиц с отклонениями в состоянии здоровья (адаптивная физическая культура)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реализация которого позволит начать подготовку квалифицированных кадров для работы с лицами, имеющими различные отклонения здоровья,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восстановления или компенсации нарушенных ли утраченных функций организма и социальной адаптации в современном обществе.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предлагается расширить возможности подготовки физкультурных кадров, с учетом потребностей не только в учителях </w:t>
      </w:r>
      <w:r w:rsidR="007700A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 </w:t>
      </w:r>
      <w:r w:rsidR="007700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тренеров по различным видам спорта.</w:t>
      </w:r>
    </w:p>
    <w:p w:rsidR="00103696" w:rsidRDefault="00103696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«Экономика и управление» предлагается дополнить направлением подготовки «Товароведение». Бурное развитие сети предприятий торговли, общественного питания и сервиса в республике, насыщение рынка потребительскими товарами, частые </w:t>
      </w:r>
      <w:r w:rsidR="00BC3823">
        <w:rPr>
          <w:rFonts w:ascii="Times New Roman" w:hAnsi="Times New Roman" w:cs="Times New Roman"/>
          <w:sz w:val="28"/>
          <w:szCs w:val="28"/>
        </w:rPr>
        <w:t xml:space="preserve">на внутреннем потребительском рынке и в сфере ресторанного бизнеса фальсифицированных и контрафактных товаров и собственной продукции </w:t>
      </w:r>
      <w:r>
        <w:rPr>
          <w:rFonts w:ascii="Times New Roman" w:hAnsi="Times New Roman" w:cs="Times New Roman"/>
          <w:sz w:val="28"/>
          <w:szCs w:val="28"/>
        </w:rPr>
        <w:t xml:space="preserve">возобновили </w:t>
      </w:r>
      <w:r w:rsidR="00BC3823">
        <w:rPr>
          <w:rFonts w:ascii="Times New Roman" w:hAnsi="Times New Roman" w:cs="Times New Roman"/>
          <w:sz w:val="28"/>
          <w:szCs w:val="28"/>
        </w:rPr>
        <w:t xml:space="preserve">большую </w:t>
      </w:r>
      <w:r>
        <w:rPr>
          <w:rFonts w:ascii="Times New Roman" w:hAnsi="Times New Roman" w:cs="Times New Roman"/>
          <w:sz w:val="28"/>
          <w:szCs w:val="28"/>
        </w:rPr>
        <w:t xml:space="preserve">потребность в торгово-экономических специалистах. </w:t>
      </w:r>
      <w:r w:rsidR="00BC3823">
        <w:rPr>
          <w:rFonts w:ascii="Times New Roman" w:hAnsi="Times New Roman" w:cs="Times New Roman"/>
          <w:sz w:val="28"/>
          <w:szCs w:val="28"/>
        </w:rPr>
        <w:t xml:space="preserve">Важность данного направления подготовки обусловлена также членством </w:t>
      </w:r>
      <w:proofErr w:type="gramStart"/>
      <w:r w:rsidR="00BC382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C3823">
        <w:rPr>
          <w:rFonts w:ascii="Times New Roman" w:hAnsi="Times New Roman" w:cs="Times New Roman"/>
          <w:sz w:val="28"/>
          <w:szCs w:val="28"/>
        </w:rPr>
        <w:t xml:space="preserve"> в ЕАЭС в плане обеспечения качества продукции, товаров и услуг в соответствии с Техническими регламентами </w:t>
      </w:r>
      <w:r w:rsidR="00BC3823">
        <w:rPr>
          <w:rFonts w:ascii="Times New Roman" w:hAnsi="Times New Roman" w:cs="Times New Roman"/>
          <w:sz w:val="28"/>
          <w:szCs w:val="28"/>
        </w:rPr>
        <w:t>ЕАЭС</w:t>
      </w:r>
      <w:r w:rsidR="00BC3823">
        <w:rPr>
          <w:rFonts w:ascii="Times New Roman" w:hAnsi="Times New Roman" w:cs="Times New Roman"/>
          <w:sz w:val="28"/>
          <w:szCs w:val="28"/>
        </w:rPr>
        <w:t>.</w:t>
      </w:r>
    </w:p>
    <w:p w:rsidR="00BC3823" w:rsidRDefault="007700A5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предлагается включить новое направление подготовки магистров «Управление человеческими ресурсами». Целью данного направления является формирование профессиональных компетенций в области разработки кадровой политики государства, систем мотивации и стимулирования трудовой деятельности, экспорта трудового потенциала, технологий управления человеческими ресурсами, обоснования и принятия кадровых решений.</w:t>
      </w:r>
    </w:p>
    <w:p w:rsidR="007700A5" w:rsidRDefault="007700A5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«Сельское хозяйство» предлагается оставить подготовку ветеринарных врачей на уровне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а в Перечень направлений подготовки бакалавров включить направление «</w:t>
      </w: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</w:t>
      </w:r>
      <w:r>
        <w:rPr>
          <w:rFonts w:ascii="Times New Roman" w:hAnsi="Times New Roman" w:cs="Times New Roman"/>
          <w:sz w:val="28"/>
          <w:szCs w:val="28"/>
        </w:rPr>
        <w:t xml:space="preserve">», которое является очень актуальным и востребованным на современном этапе развития сельского хозяйства, а также в связи с членством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ЕАЭС.</w:t>
      </w:r>
    </w:p>
    <w:p w:rsidR="007700A5" w:rsidRDefault="007700A5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Дополнения в раздел </w:t>
      </w:r>
      <w:r>
        <w:rPr>
          <w:rFonts w:ascii="Times New Roman" w:hAnsi="Times New Roman" w:cs="Times New Roman"/>
          <w:sz w:val="28"/>
          <w:szCs w:val="28"/>
        </w:rPr>
        <w:t>«Транспортная техника и технологии»</w:t>
      </w:r>
      <w:r>
        <w:rPr>
          <w:rFonts w:ascii="Times New Roman" w:hAnsi="Times New Roman" w:cs="Times New Roman"/>
          <w:sz w:val="28"/>
          <w:szCs w:val="28"/>
        </w:rPr>
        <w:t xml:space="preserve"> обусловлены тем, что в 2018 году открылся Кыргызский авиационный институт</w:t>
      </w:r>
      <w:r w:rsidR="00445FAC">
        <w:rPr>
          <w:rFonts w:ascii="Times New Roman" w:hAnsi="Times New Roman" w:cs="Times New Roman"/>
          <w:sz w:val="28"/>
          <w:szCs w:val="28"/>
        </w:rPr>
        <w:t xml:space="preserve">, который является единственным вузом </w:t>
      </w:r>
      <w:r w:rsidR="00445FAC">
        <w:rPr>
          <w:rFonts w:ascii="Times New Roman" w:hAnsi="Times New Roman" w:cs="Times New Roman"/>
          <w:sz w:val="28"/>
          <w:szCs w:val="28"/>
        </w:rPr>
        <w:t>в республике</w:t>
      </w:r>
      <w:r w:rsidR="00445FAC">
        <w:rPr>
          <w:rFonts w:ascii="Times New Roman" w:hAnsi="Times New Roman" w:cs="Times New Roman"/>
          <w:sz w:val="28"/>
          <w:szCs w:val="28"/>
        </w:rPr>
        <w:t>, осуществляющим подготовку кадров для воздушного транспорта.</w:t>
      </w:r>
    </w:p>
    <w:p w:rsidR="00445FAC" w:rsidRDefault="00445FAC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«Архитектура и строительство» предлагается выделить в отдельное направление подготовки «Гидротехническое строительство» в связи с особенностями технологии строительства гидротехнических сооружений, среди которых различают около 100 типов.</w:t>
      </w:r>
    </w:p>
    <w:p w:rsidR="00DD4AC7" w:rsidRDefault="006C4FF9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специальностей предлагается дополнить тремя новыми разделами, а также уточнить наим</w:t>
      </w:r>
      <w:r w:rsidR="00DD4AC7">
        <w:rPr>
          <w:rFonts w:ascii="Times New Roman" w:hAnsi="Times New Roman" w:cs="Times New Roman"/>
          <w:sz w:val="28"/>
          <w:szCs w:val="28"/>
        </w:rPr>
        <w:t xml:space="preserve">енование квалификаций в разделах </w:t>
      </w:r>
      <w:r w:rsidR="00DD4AC7">
        <w:rPr>
          <w:rFonts w:ascii="Times New Roman" w:hAnsi="Times New Roman" w:cs="Times New Roman"/>
          <w:sz w:val="28"/>
          <w:szCs w:val="28"/>
        </w:rPr>
        <w:t xml:space="preserve">«Геодезия и землеустройство» </w:t>
      </w:r>
      <w:r w:rsidR="00DD4AC7">
        <w:rPr>
          <w:rFonts w:ascii="Times New Roman" w:hAnsi="Times New Roman" w:cs="Times New Roman"/>
          <w:sz w:val="28"/>
          <w:szCs w:val="28"/>
        </w:rPr>
        <w:t xml:space="preserve">и </w:t>
      </w:r>
      <w:r w:rsidR="00DD4AC7">
        <w:rPr>
          <w:rFonts w:ascii="Times New Roman" w:hAnsi="Times New Roman" w:cs="Times New Roman"/>
          <w:sz w:val="28"/>
          <w:szCs w:val="28"/>
        </w:rPr>
        <w:t>«Геология, разведка и разработка месторождений полезных ископаемых»</w:t>
      </w:r>
      <w:r w:rsidR="00DD4AC7">
        <w:rPr>
          <w:rFonts w:ascii="Times New Roman" w:hAnsi="Times New Roman" w:cs="Times New Roman"/>
          <w:sz w:val="28"/>
          <w:szCs w:val="28"/>
        </w:rPr>
        <w:t>.</w:t>
      </w:r>
    </w:p>
    <w:p w:rsidR="00DD4AC7" w:rsidRDefault="00DD4AC7" w:rsidP="00E7582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целью более эффективной подготовки кадров в области металлургии предлагается выделение отдельной специальности «</w:t>
      </w:r>
      <w:r w:rsidRPr="00B95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Металлургия цветных металлов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C4FF9" w:rsidRDefault="00DD4AC7" w:rsidP="00E7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перечни направлений подготовки бакалавров, магистров и специальностей предлагается дополнить примечанием, в котором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указывается порядок внесения в указанные перечни новых направлений подготовки и специальностей.</w:t>
      </w:r>
      <w:bookmarkStart w:id="0" w:name="_GoBack"/>
      <w:bookmarkEnd w:id="0"/>
      <w:r w:rsidR="006C4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519" w:rsidRPr="00190666" w:rsidRDefault="00A32519" w:rsidP="00190666">
      <w:pPr>
        <w:pStyle w:val="a3"/>
        <w:numPr>
          <w:ilvl w:val="0"/>
          <w:numId w:val="2"/>
        </w:numPr>
        <w:ind w:left="0" w:firstLine="710"/>
        <w:jc w:val="both"/>
        <w:rPr>
          <w:b/>
          <w:sz w:val="28"/>
          <w:szCs w:val="28"/>
        </w:rPr>
      </w:pP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32519" w:rsidRPr="00A32519" w:rsidRDefault="00A32519" w:rsidP="00A325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32519" w:rsidRPr="00A32519" w:rsidRDefault="00A32519" w:rsidP="00A32519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A32519" w:rsidRPr="00A32519" w:rsidRDefault="00A32519" w:rsidP="00A325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9935B7">
        <w:rPr>
          <w:rFonts w:ascii="Times New Roman" w:hAnsi="Times New Roman" w:cs="Times New Roman"/>
          <w:sz w:val="28"/>
          <w:szCs w:val="28"/>
        </w:rPr>
        <w:t xml:space="preserve">был </w:t>
      </w:r>
      <w:r w:rsidRPr="00A32519">
        <w:rPr>
          <w:rFonts w:ascii="Times New Roman" w:hAnsi="Times New Roman" w:cs="Times New Roman"/>
          <w:sz w:val="28"/>
          <w:szCs w:val="28"/>
        </w:rPr>
        <w:t>размещен на официальном сайте Правительства Кыргызской Республики для прохождения процедуры общественного обсуждения.</w:t>
      </w:r>
      <w:r w:rsidR="00E75824">
        <w:rPr>
          <w:rFonts w:ascii="Times New Roman" w:hAnsi="Times New Roman" w:cs="Times New Roman"/>
          <w:sz w:val="28"/>
          <w:szCs w:val="28"/>
        </w:rPr>
        <w:t xml:space="preserve"> Результаты общественного обсуждения будут отражены в итоговой справке-обосновании.</w:t>
      </w:r>
    </w:p>
    <w:p w:rsidR="00A32519" w:rsidRPr="00A32519" w:rsidRDefault="00A32519" w:rsidP="00A32519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A32519" w:rsidRPr="00A32519" w:rsidRDefault="00A32519" w:rsidP="00A325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A32519" w:rsidRPr="00A32519" w:rsidRDefault="00A32519" w:rsidP="00A32519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A32519" w:rsidRPr="00A32519" w:rsidRDefault="00A32519" w:rsidP="00A325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A32519" w:rsidRPr="00A32519" w:rsidRDefault="00A32519" w:rsidP="00A32519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A32519" w:rsidRPr="00A32519" w:rsidRDefault="00A32519" w:rsidP="00A325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C572E" w:rsidRPr="00A32519" w:rsidRDefault="00A32519" w:rsidP="00A325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572E" w:rsidRPr="00A32519" w:rsidRDefault="00FC572E" w:rsidP="00FC57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72E" w:rsidRPr="00A32519" w:rsidRDefault="00FC572E" w:rsidP="00FC57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A32519">
        <w:rPr>
          <w:rFonts w:ascii="Times New Roman" w:hAnsi="Times New Roman" w:cs="Times New Roman"/>
          <w:b/>
          <w:sz w:val="28"/>
          <w:szCs w:val="28"/>
        </w:rPr>
        <w:tab/>
      </w:r>
      <w:r w:rsidRPr="00A32519">
        <w:rPr>
          <w:rFonts w:ascii="Times New Roman" w:hAnsi="Times New Roman" w:cs="Times New Roman"/>
          <w:b/>
          <w:sz w:val="28"/>
          <w:szCs w:val="28"/>
        </w:rPr>
        <w:tab/>
      </w:r>
      <w:r w:rsidRPr="00A32519">
        <w:rPr>
          <w:rFonts w:ascii="Times New Roman" w:hAnsi="Times New Roman" w:cs="Times New Roman"/>
          <w:b/>
          <w:sz w:val="28"/>
          <w:szCs w:val="28"/>
        </w:rPr>
        <w:tab/>
      </w:r>
      <w:r w:rsidRPr="00A32519">
        <w:rPr>
          <w:rFonts w:ascii="Times New Roman" w:hAnsi="Times New Roman" w:cs="Times New Roman"/>
          <w:b/>
          <w:sz w:val="28"/>
          <w:szCs w:val="28"/>
        </w:rPr>
        <w:tab/>
      </w:r>
      <w:r w:rsidRPr="00A32519">
        <w:rPr>
          <w:rFonts w:ascii="Times New Roman" w:hAnsi="Times New Roman" w:cs="Times New Roman"/>
          <w:b/>
          <w:sz w:val="28"/>
          <w:szCs w:val="28"/>
        </w:rPr>
        <w:tab/>
      </w:r>
      <w:r w:rsidRPr="00A32519">
        <w:rPr>
          <w:rFonts w:ascii="Times New Roman" w:hAnsi="Times New Roman" w:cs="Times New Roman"/>
          <w:b/>
          <w:sz w:val="28"/>
          <w:szCs w:val="28"/>
        </w:rPr>
        <w:tab/>
      </w:r>
      <w:r w:rsidRPr="00A32519">
        <w:rPr>
          <w:rFonts w:ascii="Times New Roman" w:hAnsi="Times New Roman" w:cs="Times New Roman"/>
          <w:b/>
          <w:sz w:val="28"/>
          <w:szCs w:val="28"/>
        </w:rPr>
        <w:tab/>
        <w:t xml:space="preserve">Г. К. </w:t>
      </w:r>
      <w:proofErr w:type="spellStart"/>
      <w:r w:rsidRPr="00A32519">
        <w:rPr>
          <w:rFonts w:ascii="Times New Roman" w:hAnsi="Times New Roman" w:cs="Times New Roman"/>
          <w:b/>
          <w:sz w:val="28"/>
          <w:szCs w:val="28"/>
        </w:rPr>
        <w:t>Кудайбердиева</w:t>
      </w:r>
      <w:proofErr w:type="spellEnd"/>
    </w:p>
    <w:p w:rsidR="00095F73" w:rsidRPr="00A32519" w:rsidRDefault="00095F73">
      <w:pPr>
        <w:rPr>
          <w:rFonts w:ascii="Times New Roman" w:hAnsi="Times New Roman" w:cs="Times New Roman"/>
        </w:rPr>
      </w:pPr>
    </w:p>
    <w:sectPr w:rsidR="00095F73" w:rsidRPr="00A32519" w:rsidSect="00A325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0497"/>
    <w:multiLevelType w:val="hybridMultilevel"/>
    <w:tmpl w:val="4F500244"/>
    <w:lvl w:ilvl="0" w:tplc="48A8BF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72E"/>
    <w:rsid w:val="00023100"/>
    <w:rsid w:val="00043DAB"/>
    <w:rsid w:val="00070FE6"/>
    <w:rsid w:val="000810EE"/>
    <w:rsid w:val="00095B0A"/>
    <w:rsid w:val="00095F73"/>
    <w:rsid w:val="00103696"/>
    <w:rsid w:val="00150FC8"/>
    <w:rsid w:val="00181579"/>
    <w:rsid w:val="00190666"/>
    <w:rsid w:val="0019778E"/>
    <w:rsid w:val="003944E3"/>
    <w:rsid w:val="003D45D7"/>
    <w:rsid w:val="0044243B"/>
    <w:rsid w:val="00445FAC"/>
    <w:rsid w:val="00527507"/>
    <w:rsid w:val="00565184"/>
    <w:rsid w:val="00583484"/>
    <w:rsid w:val="0064619C"/>
    <w:rsid w:val="00686B8A"/>
    <w:rsid w:val="00691CC5"/>
    <w:rsid w:val="006C4FF9"/>
    <w:rsid w:val="007700A5"/>
    <w:rsid w:val="007845D5"/>
    <w:rsid w:val="00792A18"/>
    <w:rsid w:val="007A778E"/>
    <w:rsid w:val="00882457"/>
    <w:rsid w:val="008E65CA"/>
    <w:rsid w:val="00913A5B"/>
    <w:rsid w:val="00936B5C"/>
    <w:rsid w:val="009935B7"/>
    <w:rsid w:val="009936FC"/>
    <w:rsid w:val="00993CC7"/>
    <w:rsid w:val="009A1DC8"/>
    <w:rsid w:val="009C4980"/>
    <w:rsid w:val="00A32519"/>
    <w:rsid w:val="00AA08FE"/>
    <w:rsid w:val="00BB353C"/>
    <w:rsid w:val="00BC3823"/>
    <w:rsid w:val="00CC4CF6"/>
    <w:rsid w:val="00D516F7"/>
    <w:rsid w:val="00D562AF"/>
    <w:rsid w:val="00D805A3"/>
    <w:rsid w:val="00D91356"/>
    <w:rsid w:val="00DD4AC7"/>
    <w:rsid w:val="00E25AB0"/>
    <w:rsid w:val="00E7302F"/>
    <w:rsid w:val="00E75824"/>
    <w:rsid w:val="00ED461B"/>
    <w:rsid w:val="00FA3CCF"/>
    <w:rsid w:val="00FC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519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5A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5AB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043D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519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5A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5AB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043D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gold</cp:lastModifiedBy>
  <cp:revision>17</cp:revision>
  <cp:lastPrinted>2017-09-27T10:39:00Z</cp:lastPrinted>
  <dcterms:created xsi:type="dcterms:W3CDTF">2019-02-04T10:19:00Z</dcterms:created>
  <dcterms:modified xsi:type="dcterms:W3CDTF">2019-04-19T10:08:00Z</dcterms:modified>
</cp:coreProperties>
</file>