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2FE8" w14:textId="43E1C954" w:rsidR="00B62329" w:rsidRPr="00333B0D" w:rsidRDefault="006D0593" w:rsidP="00C82C3E">
      <w:pPr>
        <w:spacing w:after="0" w:line="240" w:lineRule="auto"/>
        <w:ind w:right="-643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333B0D">
        <w:rPr>
          <w:rFonts w:ascii="Times New Roman" w:hAnsi="Times New Roman" w:cs="Times New Roman"/>
          <w:sz w:val="24"/>
          <w:szCs w:val="24"/>
          <w:lang w:val="ky-KG"/>
        </w:rPr>
        <w:t>Приложение 3</w:t>
      </w:r>
    </w:p>
    <w:p w14:paraId="6B9CC3D5" w14:textId="77777777" w:rsidR="006D0593" w:rsidRPr="00333B0D" w:rsidRDefault="006D0593" w:rsidP="00731EF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7C3D7" w14:textId="77777777" w:rsidR="006D0593" w:rsidRPr="00333B0D" w:rsidRDefault="006D0593" w:rsidP="00731EF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AF916" w14:textId="43D38C2E" w:rsidR="00B62329" w:rsidRPr="00333B0D" w:rsidRDefault="003A57F0" w:rsidP="00731EF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0D">
        <w:rPr>
          <w:rFonts w:ascii="Times New Roman" w:hAnsi="Times New Roman" w:cs="Times New Roman"/>
          <w:b/>
          <w:bCs/>
          <w:sz w:val="24"/>
          <w:szCs w:val="24"/>
        </w:rPr>
        <w:t>Матрица индикаторов</w:t>
      </w:r>
      <w:bookmarkStart w:id="0" w:name="_GoBack"/>
      <w:bookmarkEnd w:id="0"/>
    </w:p>
    <w:p w14:paraId="2E35B15A" w14:textId="015177EB" w:rsidR="00E706AE" w:rsidRPr="00333B0D" w:rsidRDefault="00E706AE" w:rsidP="00731EF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развития зеленой экономики в Кыргызской Республике до 202</w:t>
      </w:r>
      <w:r w:rsidR="006611A8" w:rsidRPr="00333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333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14:paraId="69A0A4B4" w14:textId="77777777" w:rsidR="00B62329" w:rsidRPr="00B118A2" w:rsidRDefault="00B62329" w:rsidP="00731EF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971"/>
        <w:gridCol w:w="1417"/>
        <w:gridCol w:w="1276"/>
        <w:gridCol w:w="1276"/>
        <w:gridCol w:w="1276"/>
        <w:gridCol w:w="1134"/>
        <w:gridCol w:w="1139"/>
        <w:gridCol w:w="1276"/>
        <w:gridCol w:w="1417"/>
        <w:gridCol w:w="1417"/>
        <w:gridCol w:w="7"/>
      </w:tblGrid>
      <w:tr w:rsidR="002F70D3" w:rsidRPr="00BC5E7C" w14:paraId="7A7AB577" w14:textId="77777777" w:rsidTr="000F3C5B">
        <w:trPr>
          <w:gridAfter w:val="1"/>
          <w:wAfter w:w="7" w:type="dxa"/>
          <w:tblHeader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2DB7684" w14:textId="40C65E1D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№ п</w:t>
            </w:r>
            <w:r w:rsidR="003A57F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/</w:t>
            </w:r>
            <w:r w:rsidRPr="00BC5E7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14:paraId="485E79B9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708AE4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A1CA2B6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год</w:t>
            </w:r>
          </w:p>
          <w:p w14:paraId="578D411E" w14:textId="3F7B45BA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(2023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5" w:type="dxa"/>
            <w:gridSpan w:val="4"/>
            <w:shd w:val="clear" w:color="auto" w:fill="auto"/>
            <w:vAlign w:val="center"/>
          </w:tcPr>
          <w:p w14:paraId="6107F224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Промежуточные индикаторы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12B8B" w14:textId="284A4E8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</w:t>
            </w:r>
            <w:proofErr w:type="spellEnd"/>
            <w:r w:rsidR="003E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торы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502C84" w14:textId="60FA6B08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  <w:r w:rsidR="0073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ственные</w:t>
            </w:r>
            <w:proofErr w:type="spellEnd"/>
            <w:proofErr w:type="gramEnd"/>
          </w:p>
          <w:p w14:paraId="3BC8A68F" w14:textId="004E5ABB" w:rsidR="002F70D3" w:rsidRPr="00BC5E7C" w:rsidRDefault="003D7044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F70D3"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2F70D3"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BAA974A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данных</w:t>
            </w:r>
          </w:p>
        </w:tc>
      </w:tr>
      <w:tr w:rsidR="002F70D3" w:rsidRPr="00BC5E7C" w14:paraId="57B1187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Merge/>
            <w:vAlign w:val="center"/>
          </w:tcPr>
          <w:p w14:paraId="5090904A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14:paraId="54FC3CAD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B091DC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D89D08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D1C56" w14:textId="772ED306" w:rsidR="002F70D3" w:rsidRPr="00BC5E7C" w:rsidRDefault="006611A8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506C0" w14:textId="5A6280F1" w:rsidR="002F70D3" w:rsidRPr="00BC5E7C" w:rsidRDefault="006611A8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0E916" w14:textId="0FF98FD2" w:rsidR="002F70D3" w:rsidRPr="00BC5E7C" w:rsidRDefault="006611A8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5ADC10" w14:textId="68DAB91F" w:rsidR="002F70D3" w:rsidRPr="00BC5E7C" w:rsidRDefault="006611A8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5CB9414E" w14:textId="73D44EDD" w:rsidR="00BC5E7C" w:rsidRPr="00BC5E7C" w:rsidRDefault="006611A8" w:rsidP="00BC5E7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  <w:r w:rsidR="00E80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</w:tcPr>
          <w:p w14:paraId="4A0B31F7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88A866" w14:textId="77777777" w:rsidR="002F70D3" w:rsidRPr="00BC5E7C" w:rsidRDefault="002F70D3" w:rsidP="00731E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F70D3" w:rsidRPr="00BC5E7C" w14:paraId="618FE831" w14:textId="77777777" w:rsidTr="00121958">
        <w:trPr>
          <w:jc w:val="center"/>
        </w:trPr>
        <w:tc>
          <w:tcPr>
            <w:tcW w:w="710" w:type="dxa"/>
            <w:vAlign w:val="center"/>
          </w:tcPr>
          <w:p w14:paraId="400444AD" w14:textId="151555E8" w:rsidR="002F70D3" w:rsidRPr="00BC5E7C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6" w:type="dxa"/>
            <w:gridSpan w:val="11"/>
          </w:tcPr>
          <w:p w14:paraId="7ECB8A91" w14:textId="05C9FDC2" w:rsidR="002F70D3" w:rsidRPr="00BC5E7C" w:rsidRDefault="002F70D3" w:rsidP="00731E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0264AA" w:rsidRPr="00BC5E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AA"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улучшить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позицию страны по индексу достижения ЦУР как минимум на 15 пунктов за счет минимизации негативных экологических последствий и создания условий для перехода экономики к инновационному и 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экологичному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развитию</w:t>
            </w:r>
          </w:p>
        </w:tc>
      </w:tr>
      <w:tr w:rsidR="002F70D3" w:rsidRPr="00BC5E7C" w14:paraId="62B3059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58C5237" w14:textId="4D4231F6" w:rsidR="002F70D3" w:rsidRPr="00BC5E7C" w:rsidRDefault="002F70D3" w:rsidP="00234BD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33AD0F7" w14:textId="773E50DB" w:rsidR="002F70D3" w:rsidRPr="00DC6D75" w:rsidRDefault="002F70D3" w:rsidP="009A41D2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Индекс достижения ЦУР</w:t>
            </w:r>
          </w:p>
        </w:tc>
        <w:tc>
          <w:tcPr>
            <w:tcW w:w="1417" w:type="dxa"/>
            <w:vAlign w:val="center"/>
          </w:tcPr>
          <w:p w14:paraId="526F440F" w14:textId="15C586FA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Позиция страны</w:t>
            </w:r>
          </w:p>
        </w:tc>
        <w:tc>
          <w:tcPr>
            <w:tcW w:w="1276" w:type="dxa"/>
            <w:vAlign w:val="center"/>
          </w:tcPr>
          <w:p w14:paraId="7B294779" w14:textId="77777777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192D35C" w14:textId="029DCF60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166)</w:t>
            </w:r>
          </w:p>
        </w:tc>
        <w:tc>
          <w:tcPr>
            <w:tcW w:w="1276" w:type="dxa"/>
            <w:vAlign w:val="center"/>
          </w:tcPr>
          <w:p w14:paraId="48C33714" w14:textId="397F2B62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14:paraId="0424DF20" w14:textId="65AAB099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14:paraId="15906E79" w14:textId="19FBB98E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9" w:type="dxa"/>
            <w:vAlign w:val="center"/>
          </w:tcPr>
          <w:p w14:paraId="60EAD300" w14:textId="4CA5E131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2BAD85F0" w14:textId="6748EAAF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AF800FC" w14:textId="7DDCC0F1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574A913F" w14:textId="7345E942" w:rsidR="002F70D3" w:rsidRPr="00DC6D75" w:rsidRDefault="002F70D3" w:rsidP="00731EF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SDG </w:t>
            </w:r>
            <w:proofErr w:type="spell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Transforma</w:t>
            </w:r>
            <w:proofErr w:type="spellEnd"/>
            <w:r w:rsidR="003A57F0" w:rsidRPr="00DC6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</w:tr>
      <w:tr w:rsidR="002F70D3" w:rsidRPr="00BC5E7C" w14:paraId="45FB262F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46DFBFB" w14:textId="77777777" w:rsidR="002F70D3" w:rsidRPr="00BC5E7C" w:rsidRDefault="002F70D3" w:rsidP="006D1C9E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A689B14" w14:textId="6FFEB50F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Энергоемкость ВВП (ЦУР 7.3.1.1.)</w:t>
            </w:r>
          </w:p>
        </w:tc>
        <w:tc>
          <w:tcPr>
            <w:tcW w:w="1417" w:type="dxa"/>
            <w:vAlign w:val="center"/>
          </w:tcPr>
          <w:p w14:paraId="1A1258BC" w14:textId="64D31491" w:rsidR="002F70D3" w:rsidRPr="00DC6D75" w:rsidRDefault="00E80EA7" w:rsidP="00E80EA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35CD">
              <w:rPr>
                <w:rFonts w:ascii="Times New Roman" w:hAnsi="Times New Roman" w:cs="Times New Roman"/>
                <w:sz w:val="24"/>
                <w:szCs w:val="24"/>
              </w:rPr>
              <w:t>.у.т</w:t>
            </w:r>
            <w:proofErr w:type="spellEnd"/>
            <w:r w:rsidR="007335CD">
              <w:rPr>
                <w:rFonts w:ascii="Times New Roman" w:hAnsi="Times New Roman" w:cs="Times New Roman"/>
                <w:sz w:val="24"/>
                <w:szCs w:val="24"/>
              </w:rPr>
              <w:t>., млн сом.</w:t>
            </w:r>
          </w:p>
        </w:tc>
        <w:tc>
          <w:tcPr>
            <w:tcW w:w="1276" w:type="dxa"/>
            <w:vAlign w:val="center"/>
          </w:tcPr>
          <w:p w14:paraId="66F7DACC" w14:textId="1FF89013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E2F18C" w14:textId="169DA6A2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E80E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96C1D" w14:textId="00C79457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56FB9" w14:textId="269152C0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BE839" w14:textId="667DF995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388847" w14:textId="763A229E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10720" w14:textId="01B620CE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430B2FDD" w14:textId="72420ADB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1F3817F0" w14:textId="39D6D5EA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2F70D3" w:rsidRPr="00BC5E7C" w14:paraId="67F5BF1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8EA3452" w14:textId="7F837BBC" w:rsidR="002F70D3" w:rsidRPr="00BC5E7C" w:rsidRDefault="002F70D3" w:rsidP="006D1C9E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BE5E5B0" w14:textId="7E21CDCD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многомерной бедности</w:t>
            </w:r>
          </w:p>
        </w:tc>
        <w:tc>
          <w:tcPr>
            <w:tcW w:w="1417" w:type="dxa"/>
            <w:vAlign w:val="center"/>
          </w:tcPr>
          <w:p w14:paraId="5DA957BE" w14:textId="1FD5750C" w:rsidR="002F70D3" w:rsidRPr="00DC6D75" w:rsidRDefault="0081398F" w:rsidP="0081398F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6909D1FF" w14:textId="4D412D0B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9806D0" w14:textId="1128D18C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E80E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74A3DE5" w14:textId="7B6B2511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FBDCB1A" w14:textId="5879EACB" w:rsidR="00E80EA7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35FD" w14:textId="2F258F12" w:rsidR="002F70D3" w:rsidRPr="00DC6D75" w:rsidRDefault="005B38D9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264DC71" w14:textId="5831640F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14:paraId="42699100" w14:textId="79D86604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6EC7E72" w14:textId="3C928D93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19BBC644" w14:textId="64353DF8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53B1D2ED" w14:textId="53B4A611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2F70D3" w:rsidRPr="00BC5E7C" w14:paraId="17AF026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B82EAF7" w14:textId="1E9EEB15" w:rsidR="002F70D3" w:rsidRPr="00BC5E7C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1" w:type="dxa"/>
            <w:vAlign w:val="center"/>
          </w:tcPr>
          <w:p w14:paraId="487CE963" w14:textId="3C97D526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417" w:type="dxa"/>
          </w:tcPr>
          <w:p w14:paraId="7B125BC5" w14:textId="49ECE336" w:rsidR="002F70D3" w:rsidRPr="00DC6D75" w:rsidRDefault="0081398F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456BE519" w14:textId="7295FA0C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A57887C" w14:textId="7F0794FB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E80E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1BB085" w14:textId="7DCEAE19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972092" w14:textId="7CF9DEA7" w:rsidR="00E80EA7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FD65A" w14:textId="5FC95256" w:rsidR="002F70D3" w:rsidRPr="00DC6D75" w:rsidRDefault="005B38D9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1DF1416" w14:textId="18DFAA53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14:paraId="06125E39" w14:textId="5795FD28" w:rsidR="002F70D3" w:rsidRPr="00DC6D75" w:rsidRDefault="002F70D3" w:rsidP="00E80EA7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B5561A" w14:textId="1F77C239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0CB4C910" w14:textId="2FA11E56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0E922556" w14:textId="2635D3CC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2F70D3" w:rsidRPr="00BC5E7C" w14:paraId="0833F270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56E4F1E" w14:textId="6E35BCF5" w:rsidR="002F70D3" w:rsidRPr="00BC5E7C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1" w:type="dxa"/>
            <w:vAlign w:val="center"/>
          </w:tcPr>
          <w:p w14:paraId="43DDFBC7" w14:textId="6E525497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</w:tcPr>
          <w:p w14:paraId="3610DEE1" w14:textId="5A60AD80" w:rsidR="002F70D3" w:rsidRPr="00DC6D75" w:rsidRDefault="0081398F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61BC8E34" w14:textId="54F07C2B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A57F0" w:rsidRPr="00DC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043328F" w14:textId="41FB1997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E80E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CF7631A" w14:textId="301DBA8E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9A1BD66" w14:textId="7F8A96F3" w:rsidR="002F70D3" w:rsidRPr="00DC6D75" w:rsidRDefault="002F70D3" w:rsidP="00E80EA7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CEBF40D" w14:textId="02CDDF6B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14:paraId="02FE9C8C" w14:textId="2F00B828" w:rsidR="002F70D3" w:rsidRPr="00DC6D75" w:rsidRDefault="002F70D3" w:rsidP="003A57F0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4C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8D9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CC86A37" w14:textId="7B203C9E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14:paraId="2F9FCB80" w14:textId="53158CE7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204EC04C" w14:textId="2C5C0712" w:rsidR="002F70D3" w:rsidRPr="00DC6D75" w:rsidRDefault="002F70D3" w:rsidP="006D1C9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55A30A2F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A5E3ADD" w14:textId="77777777" w:rsidR="00AB7904" w:rsidRPr="00BC5E7C" w:rsidRDefault="00AB7904" w:rsidP="00AB7904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7B1F318" w14:textId="77777777" w:rsidR="00AB7904" w:rsidRPr="00DC6D75" w:rsidRDefault="00E52437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Сокращение выбросов парниковых газов относительно сценария БКО (бизнес как обычно)</w:t>
            </w:r>
            <w:r w:rsidR="00D707FA" w:rsidRPr="00DC6D75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внутренних ресурсов</w:t>
            </w:r>
          </w:p>
          <w:p w14:paraId="7C04EABA" w14:textId="53DA45BB" w:rsidR="00B94ABF" w:rsidRPr="00DC6D75" w:rsidRDefault="00B94ABF" w:rsidP="00B94AB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3ADD57C" w14:textId="336F92D4" w:rsidR="00AB7904" w:rsidRPr="00DC6D75" w:rsidRDefault="0081398F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1EE3CFE3" w14:textId="77777777" w:rsidR="00AB7904" w:rsidRPr="00DC6D75" w:rsidRDefault="00AB7904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B0924" w14:textId="77777777" w:rsidR="00AB7904" w:rsidRPr="00DC6D75" w:rsidRDefault="00AB7904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A5D1B" w14:textId="6E6A6BE2" w:rsidR="00AB7904" w:rsidRPr="00DC6D75" w:rsidRDefault="00D44D4F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A308" w14:textId="77777777" w:rsidR="00AB7904" w:rsidRPr="00DC6D75" w:rsidRDefault="00AB7904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6D55C06" w14:textId="77777777" w:rsidR="00AB7904" w:rsidRPr="00DC6D75" w:rsidRDefault="00AB7904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381E28" w14:textId="77777777" w:rsidR="00AB7904" w:rsidRPr="00DC6D75" w:rsidRDefault="00AB7904" w:rsidP="00D707FA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9C56A" w14:textId="12A01E31" w:rsidR="00AB7904" w:rsidRPr="00DC6D75" w:rsidRDefault="00D707FA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vAlign w:val="center"/>
          </w:tcPr>
          <w:p w14:paraId="7C474806" w14:textId="23B2EDC2" w:rsidR="00AB7904" w:rsidRPr="00DC6D75" w:rsidRDefault="00D707FA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75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</w:tr>
      <w:tr w:rsidR="00AB7904" w:rsidRPr="00BC5E7C" w14:paraId="12B87175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4A17C56" w14:textId="77777777" w:rsidR="00AB7904" w:rsidRPr="00BC5E7C" w:rsidRDefault="00AB7904" w:rsidP="00AB7904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22BDE35" w14:textId="6594D94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безопасно очищаемых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хозяйственно-бытовых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промышленных сточных вод (ЦУР 6.3.1.)</w:t>
            </w:r>
          </w:p>
        </w:tc>
        <w:tc>
          <w:tcPr>
            <w:tcW w:w="1417" w:type="dxa"/>
            <w:vAlign w:val="center"/>
          </w:tcPr>
          <w:p w14:paraId="17F897E9" w14:textId="2A8E62C3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36E8747A" w14:textId="59A87DB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96,97 (2022</w:t>
            </w:r>
            <w:r w:rsidR="008139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933F5" w14:textId="0AB367B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AE3FE" w14:textId="2A15F9A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964A3" w14:textId="65D4F20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468120" w14:textId="59D78D4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14:paraId="14D4A682" w14:textId="51D6517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482B2" w14:textId="3992C71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vAlign w:val="center"/>
          </w:tcPr>
          <w:p w14:paraId="7116CCB7" w14:textId="4608F0B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5C4A495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26FEB64" w14:textId="77777777" w:rsidR="00AB7904" w:rsidRPr="00BC5E7C" w:rsidRDefault="00AB7904" w:rsidP="00AB7904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AA63FCE" w14:textId="45E963E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Ежегодные темпы роста реального ВВП на каждого занятого (ЦУР 8.2.1.)</w:t>
            </w:r>
          </w:p>
        </w:tc>
        <w:tc>
          <w:tcPr>
            <w:tcW w:w="1417" w:type="dxa"/>
            <w:vAlign w:val="center"/>
          </w:tcPr>
          <w:p w14:paraId="36EAB1EE" w14:textId="438042C5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64B8C71C" w14:textId="6126BBA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109,27 (2022</w:t>
            </w:r>
            <w:r w:rsidR="008139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B5A3C" w14:textId="73BD10C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17A33" w14:textId="3738ADC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9DE88" w14:textId="146F9A4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1ABF61" w14:textId="187DD68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CBA04" w14:textId="678BD19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center"/>
          </w:tcPr>
          <w:p w14:paraId="61E8F3C2" w14:textId="360F3B4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40DC3E2E" w14:textId="7E1D996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3CF43C8D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F37D688" w14:textId="77777777" w:rsidR="00AB7904" w:rsidRPr="00BC5E7C" w:rsidRDefault="00AB7904" w:rsidP="00AB7904">
            <w:pPr>
              <w:pStyle w:val="tkTekst"/>
              <w:numPr>
                <w:ilvl w:val="1"/>
                <w:numId w:val="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C2E15F1" w14:textId="003DB20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добавленно</w:t>
            </w:r>
            <w:r w:rsidR="003A5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продукции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среднетехнологичных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высокотехнологичных отрасле</w:t>
            </w:r>
            <w:r w:rsidR="003A5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добавленной̆ стоимости (ЦУР 9.b.1)</w:t>
            </w:r>
          </w:p>
        </w:tc>
        <w:tc>
          <w:tcPr>
            <w:tcW w:w="1417" w:type="dxa"/>
            <w:vAlign w:val="center"/>
          </w:tcPr>
          <w:p w14:paraId="1F0CA62E" w14:textId="001868FC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4DB23223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  <w:p w14:paraId="434FEE34" w14:textId="7F7A334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8139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22345" w14:textId="30D3BDB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FFADC" w14:textId="0B28EF3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C03B" w14:textId="161EE26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669071" w14:textId="378FBF9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2661" w14:textId="79F3B7F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D1D38" w14:textId="626E12E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20A6E036" w14:textId="49E055D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0A99574C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54199D91" w14:textId="09A47A2C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6" w:type="dxa"/>
            <w:gridSpan w:val="11"/>
          </w:tcPr>
          <w:p w14:paraId="73EA9D16" w14:textId="5029EF3E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Естественные экосистемы и биоразнообразие</w:t>
            </w:r>
          </w:p>
        </w:tc>
      </w:tr>
      <w:tr w:rsidR="00AB7904" w:rsidRPr="00BC5E7C" w14:paraId="2525E032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0D4C6A80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</w:tcPr>
          <w:p w14:paraId="479E761C" w14:textId="73CC03D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color w:val="0F1419"/>
                <w:sz w:val="24"/>
                <w:szCs w:val="24"/>
                <w:shd w:val="clear" w:color="auto" w:fill="FFFFFF"/>
              </w:rPr>
              <w:t>Цель:</w:t>
            </w:r>
            <w:r w:rsidRPr="00BC5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57F0">
              <w:rPr>
                <w:rFonts w:ascii="Times New Roman" w:hAnsi="Times New Roman" w:cs="Times New Roman"/>
                <w:b/>
                <w:bCs/>
                <w:color w:val="0F1419"/>
                <w:sz w:val="24"/>
                <w:szCs w:val="24"/>
                <w:shd w:val="clear" w:color="auto" w:fill="FFFFFF"/>
              </w:rPr>
              <w:t>с</w:t>
            </w:r>
            <w:r w:rsidRPr="00BC5E7C">
              <w:rPr>
                <w:rFonts w:ascii="Times New Roman" w:hAnsi="Times New Roman" w:cs="Times New Roman"/>
                <w:b/>
                <w:bCs/>
                <w:color w:val="0F1419"/>
                <w:sz w:val="24"/>
                <w:szCs w:val="24"/>
                <w:shd w:val="clear" w:color="auto" w:fill="FFFFFF"/>
              </w:rPr>
              <w:t>охранение, восстановление целостности и устойчивости экосистем не менее чем на 30</w:t>
            </w:r>
            <w:r w:rsidR="0081398F">
              <w:rPr>
                <w:rFonts w:ascii="Times New Roman" w:hAnsi="Times New Roman" w:cs="Times New Roman"/>
                <w:b/>
                <w:bCs/>
                <w:color w:val="0F1419"/>
                <w:sz w:val="24"/>
                <w:szCs w:val="24"/>
                <w:shd w:val="clear" w:color="auto" w:fill="FFFFFF"/>
              </w:rPr>
              <w:t xml:space="preserve"> </w:t>
            </w:r>
            <w:r w:rsidRPr="00BC5E7C">
              <w:rPr>
                <w:rFonts w:ascii="Times New Roman" w:hAnsi="Times New Roman" w:cs="Times New Roman"/>
                <w:b/>
                <w:bCs/>
                <w:color w:val="0F1419"/>
                <w:sz w:val="24"/>
                <w:szCs w:val="24"/>
                <w:shd w:val="clear" w:color="auto" w:fill="FFFFFF"/>
              </w:rPr>
              <w:t>% территории страны через совершенствование управления, учет природного капитала, экономические и социальные меры для обеспечения устойчивого развития и справедливого доступа к природным ресурсам для всех групп населения</w:t>
            </w:r>
          </w:p>
        </w:tc>
      </w:tr>
      <w:tr w:rsidR="00AB7904" w:rsidRPr="00BC5E7C" w14:paraId="1C424330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93D642D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338CFA4" w14:textId="5DEE3A9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  <w:t>Площадь ООПТ от всей площади страны (ЦУР 15.1.2.1)</w:t>
            </w:r>
          </w:p>
        </w:tc>
        <w:tc>
          <w:tcPr>
            <w:tcW w:w="1417" w:type="dxa"/>
            <w:vAlign w:val="center"/>
          </w:tcPr>
          <w:p w14:paraId="25829062" w14:textId="0052B5E3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41661DA2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6,53</w:t>
            </w:r>
          </w:p>
          <w:p w14:paraId="1CE9D639" w14:textId="7137587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(2022</w:t>
            </w:r>
            <w:r w:rsidR="0081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39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1CBFB48" w14:textId="74867C4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973EA4D" w14:textId="665A0CF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EF04A17" w14:textId="27AFB4C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14:paraId="33571E16" w14:textId="1AB7CCE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2A01A4" w14:textId="183B944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DCDA3" w14:textId="7FDDE52B" w:rsidR="00AB7904" w:rsidRPr="00BC5E7C" w:rsidRDefault="00AB7904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МПРЭТН,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</w:t>
            </w:r>
            <w:proofErr w:type="spellEnd"/>
            <w:r w:rsidR="004C79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мент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сохранения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биоразно</w:t>
            </w:r>
            <w:r w:rsidR="004C79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образия</w:t>
            </w:r>
            <w:proofErr w:type="spell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ООПТ</w:t>
            </w:r>
          </w:p>
        </w:tc>
        <w:tc>
          <w:tcPr>
            <w:tcW w:w="1417" w:type="dxa"/>
            <w:vAlign w:val="center"/>
          </w:tcPr>
          <w:p w14:paraId="1916D6FC" w14:textId="169F7C2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AB7904" w:rsidRPr="00BC5E7C" w14:paraId="2035E760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DC3785B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EECEC22" w14:textId="616052DB" w:rsidR="00AB7904" w:rsidRPr="00BC5E7C" w:rsidRDefault="00AB7904" w:rsidP="00AB79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Доля лесных площадей, расположенных в природоохранных зонах </w:t>
            </w:r>
            <w:r w:rsidRPr="00BC5E7C">
              <w:rPr>
                <w:rFonts w:ascii="Times New Roman" w:hAnsi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  <w:t>(ЦУР 15.2.1)</w:t>
            </w:r>
          </w:p>
        </w:tc>
        <w:tc>
          <w:tcPr>
            <w:tcW w:w="1417" w:type="dxa"/>
            <w:vAlign w:val="center"/>
          </w:tcPr>
          <w:p w14:paraId="122BD395" w14:textId="68723471" w:rsidR="00AB7904" w:rsidRPr="00BC5E7C" w:rsidRDefault="0081398F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4D17C2EC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9,8</w:t>
            </w:r>
          </w:p>
          <w:p w14:paraId="3660BF17" w14:textId="4C8C550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(2021</w:t>
            </w:r>
            <w:r w:rsidR="0081398F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="008139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14:paraId="388FA588" w14:textId="3EA5C66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Рост на 0,2</w:t>
            </w:r>
            <w:r w:rsidR="0081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586656D3" w14:textId="77777777" w:rsidR="007335CD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на </w:t>
            </w:r>
          </w:p>
          <w:p w14:paraId="79CE1384" w14:textId="691DB30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71CFA93C" w14:textId="50A9ADD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Рост на 2</w:t>
            </w:r>
            <w:r w:rsidR="0081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3F429134" w14:textId="77777777" w:rsidR="00DA57E2" w:rsidRDefault="00AB7904" w:rsidP="00AB79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Рост на </w:t>
            </w:r>
          </w:p>
          <w:p w14:paraId="469C4D6B" w14:textId="77C94690" w:rsidR="00AB7904" w:rsidRPr="00BC5E7C" w:rsidRDefault="00AB7904" w:rsidP="00AB79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139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552EDFD" w14:textId="5EF2C7E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1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1073D" w14:textId="6CFE8939" w:rsidR="00AB7904" w:rsidRPr="00BC5E7C" w:rsidRDefault="00AB7904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МПРЭТН,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</w:t>
            </w:r>
            <w:proofErr w:type="spellEnd"/>
            <w:r w:rsidR="004C79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мент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сохранения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биоразно</w:t>
            </w:r>
            <w:r w:rsidR="004C79D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образия</w:t>
            </w:r>
            <w:proofErr w:type="spell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ООПТ</w:t>
            </w:r>
          </w:p>
        </w:tc>
        <w:tc>
          <w:tcPr>
            <w:tcW w:w="1417" w:type="dxa"/>
            <w:vAlign w:val="center"/>
          </w:tcPr>
          <w:p w14:paraId="35FF5A3F" w14:textId="7C0ADEE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AB7904" w:rsidRPr="00BC5E7C" w14:paraId="7A1BA71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AFC1A60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148CC618" w14:textId="1DC4679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лесов в процентном отношении к общей площади страны 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  <w:t>(ЦУР 15.1.1.1)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84BCD" w14:textId="71EB3C38" w:rsidR="00AB7904" w:rsidRPr="00BC5E7C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F3F65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5,6</w:t>
            </w:r>
          </w:p>
          <w:p w14:paraId="28A0E372" w14:textId="06C3902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(20</w:t>
            </w:r>
            <w:r w:rsidR="00BE25AE"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1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1</w:t>
            </w:r>
            <w:r w:rsidR="000864BD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 xml:space="preserve"> год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25C83" w14:textId="439A1B8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3EE18" w14:textId="6321037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E25AE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20D20" w14:textId="383841E0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B7904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2E4896" w14:textId="2D4FE811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B7904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372AB" w14:textId="035CBE0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E25AE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2CB3B" w14:textId="480C660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B90B8" w14:textId="435CDD5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AB7904" w:rsidRPr="00BC5E7C" w14:paraId="0D7AB48C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C13671B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F673C30" w14:textId="24373F7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Темпы чистого изменения площади лесов в год, га 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  <w:t>(ЦУР 15.2.1)</w:t>
            </w:r>
          </w:p>
        </w:tc>
        <w:tc>
          <w:tcPr>
            <w:tcW w:w="1417" w:type="dxa"/>
            <w:vAlign w:val="center"/>
          </w:tcPr>
          <w:p w14:paraId="367D0549" w14:textId="5159080D" w:rsidR="00AB7904" w:rsidRPr="00BC5E7C" w:rsidRDefault="003A57F0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B7904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14:paraId="4CB3DA30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723,8</w:t>
            </w:r>
          </w:p>
          <w:p w14:paraId="75408121" w14:textId="68AFE80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64BD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год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6A6D75C" w14:textId="6BC68E1A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14:paraId="09A0AE61" w14:textId="7DA7329F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744E7D6D" w14:textId="175E5DD3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139" w:type="dxa"/>
            <w:vAlign w:val="center"/>
          </w:tcPr>
          <w:p w14:paraId="022EB5AA" w14:textId="6018B240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14:paraId="54FBDFFF" w14:textId="139E1EB9" w:rsidR="00AB7904" w:rsidRPr="00BC5E7C" w:rsidRDefault="00BE25AE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D1E0B" w14:textId="3229B31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  <w:tc>
          <w:tcPr>
            <w:tcW w:w="1417" w:type="dxa"/>
            <w:vAlign w:val="center"/>
          </w:tcPr>
          <w:p w14:paraId="210665C3" w14:textId="0D61D1B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AB7904" w:rsidRPr="00BC5E7C" w14:paraId="6E0304A5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3FBE048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0D808F1" w14:textId="4D91CD1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Процент удовлетворенной потребности мер по сохранению биоразнообразия (НСПДСБ)</w:t>
            </w:r>
          </w:p>
        </w:tc>
        <w:tc>
          <w:tcPr>
            <w:tcW w:w="1417" w:type="dxa"/>
            <w:vAlign w:val="center"/>
          </w:tcPr>
          <w:p w14:paraId="6ADBD6C5" w14:textId="79454815" w:rsidR="00AB7904" w:rsidRPr="00BC5E7C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0ECB3FE0" w14:textId="42F96B3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265E350A" w14:textId="7594348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0725911C" w14:textId="51AF839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473C95CB" w14:textId="5559325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9" w:type="dxa"/>
            <w:vAlign w:val="center"/>
          </w:tcPr>
          <w:p w14:paraId="7A4B768B" w14:textId="59EC392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3C0F9E9E" w14:textId="565A2E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4F16F" w14:textId="45175CA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МПРЭТН, МЧС</w:t>
            </w:r>
          </w:p>
        </w:tc>
        <w:tc>
          <w:tcPr>
            <w:tcW w:w="1417" w:type="dxa"/>
            <w:vAlign w:val="center"/>
          </w:tcPr>
          <w:p w14:paraId="75EF0796" w14:textId="37C2006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ПРООН, проект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Биофин</w:t>
            </w:r>
            <w:proofErr w:type="spellEnd"/>
          </w:p>
        </w:tc>
      </w:tr>
      <w:tr w:rsidR="00AB7904" w:rsidRPr="00BC5E7C" w14:paraId="077C4253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1B376C3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CDFE908" w14:textId="177E65B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органов местного самоуправления</w:t>
            </w:r>
            <w:r w:rsidR="000864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куда были интегрированы вопросы сохранения биоразнообразия </w:t>
            </w:r>
          </w:p>
        </w:tc>
        <w:tc>
          <w:tcPr>
            <w:tcW w:w="1417" w:type="dxa"/>
            <w:vAlign w:val="center"/>
          </w:tcPr>
          <w:p w14:paraId="34FBE213" w14:textId="3531F79F" w:rsidR="00AB7904" w:rsidRPr="00BC5E7C" w:rsidRDefault="003A57F0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B7904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3E1CCAA5" w14:textId="527D82C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7196EA50" w14:textId="340FD29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45A7FF1D" w14:textId="5E0F5FD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8F2E5B5" w14:textId="0EDDC68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9" w:type="dxa"/>
            <w:vAlign w:val="center"/>
          </w:tcPr>
          <w:p w14:paraId="7963395A" w14:textId="6D150A3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E9C2169" w14:textId="5B34F70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AB2C0" w14:textId="330C6C5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73686875" w14:textId="7EC523E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</w:t>
            </w:r>
          </w:p>
        </w:tc>
      </w:tr>
      <w:tr w:rsidR="00AB7904" w:rsidRPr="00BC5E7C" w14:paraId="60D7F7C2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F0204BC" w14:textId="77777777" w:rsidR="00AB7904" w:rsidRPr="00BC5E7C" w:rsidRDefault="00AB7904" w:rsidP="00AB7904">
            <w:pPr>
              <w:pStyle w:val="tkTekst"/>
              <w:numPr>
                <w:ilvl w:val="1"/>
                <w:numId w:val="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B7C8380" w14:textId="7CB47401" w:rsidR="000264AA" w:rsidRPr="00BD1BD3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государственных средств, выделяемых на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охрану окружающей среды </w:t>
            </w:r>
            <w:r w:rsidRPr="00BC5E7C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  <w:lang w:val="ky-KG"/>
              </w:rPr>
              <w:t>(ЦУР 15.b.1.1)</w:t>
            </w:r>
          </w:p>
        </w:tc>
        <w:tc>
          <w:tcPr>
            <w:tcW w:w="1417" w:type="dxa"/>
            <w:vAlign w:val="center"/>
          </w:tcPr>
          <w:p w14:paraId="22CDB239" w14:textId="7BE35454" w:rsidR="00AB7904" w:rsidRPr="00BC5E7C" w:rsidRDefault="00AB7904" w:rsidP="000864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Млн </w:t>
            </w:r>
            <w:r w:rsidR="000864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4C79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E62FEC3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1188,7</w:t>
            </w:r>
          </w:p>
          <w:p w14:paraId="483AFDC3" w14:textId="21AC7C9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64BD">
              <w:rPr>
                <w:rFonts w:ascii="Times New Roman" w:eastAsia="Calibri" w:hAnsi="Times New Roman" w:cs="Times New Roman"/>
                <w:color w:val="0F1419"/>
                <w:kern w:val="2"/>
                <w:sz w:val="24"/>
                <w:szCs w:val="24"/>
                <w:shd w:val="clear" w:color="auto" w:fill="FFFFFF"/>
              </w:rPr>
              <w:t>год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A25FF81" w14:textId="7AC4A60F" w:rsidR="00AB7904" w:rsidRPr="00BC5E7C" w:rsidRDefault="00AB7904" w:rsidP="003E74C1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</w:t>
            </w:r>
            <w:r w:rsidR="003E74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</w:t>
            </w:r>
          </w:p>
        </w:tc>
        <w:tc>
          <w:tcPr>
            <w:tcW w:w="1276" w:type="dxa"/>
            <w:vAlign w:val="center"/>
          </w:tcPr>
          <w:p w14:paraId="3EC7AD4A" w14:textId="652374C6" w:rsidR="00AB7904" w:rsidRPr="00BC5E7C" w:rsidRDefault="00AB7904" w:rsidP="003E74C1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</w:t>
            </w:r>
            <w:r w:rsidR="003E74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</w:t>
            </w:r>
          </w:p>
        </w:tc>
        <w:tc>
          <w:tcPr>
            <w:tcW w:w="1134" w:type="dxa"/>
            <w:vAlign w:val="center"/>
          </w:tcPr>
          <w:p w14:paraId="0D4FB6EB" w14:textId="1C43BC5A" w:rsidR="00AB7904" w:rsidRPr="00BC5E7C" w:rsidRDefault="00AB7904" w:rsidP="003E74C1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</w:t>
            </w:r>
            <w:r w:rsidR="003E74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</w:t>
            </w:r>
          </w:p>
        </w:tc>
        <w:tc>
          <w:tcPr>
            <w:tcW w:w="1139" w:type="dxa"/>
            <w:vAlign w:val="center"/>
          </w:tcPr>
          <w:p w14:paraId="46291057" w14:textId="6D9D9C2A" w:rsidR="00AB7904" w:rsidRPr="00BC5E7C" w:rsidRDefault="00AB7904" w:rsidP="003E74C1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</w:t>
            </w:r>
            <w:r w:rsidR="003E74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</w:t>
            </w:r>
          </w:p>
        </w:tc>
        <w:tc>
          <w:tcPr>
            <w:tcW w:w="1276" w:type="dxa"/>
            <w:vAlign w:val="center"/>
          </w:tcPr>
          <w:p w14:paraId="3064B193" w14:textId="6BD3AEE9" w:rsidR="00AB7904" w:rsidRPr="00BC5E7C" w:rsidRDefault="00AB7904" w:rsidP="003E74C1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</w:t>
            </w:r>
            <w:r w:rsidR="003E74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FD1152" w14:textId="0A61C6D6" w:rsidR="00AB7904" w:rsidRPr="00BC5E7C" w:rsidRDefault="00AB7904" w:rsidP="000864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ЦК МФ </w:t>
            </w:r>
          </w:p>
        </w:tc>
        <w:tc>
          <w:tcPr>
            <w:tcW w:w="1417" w:type="dxa"/>
            <w:vAlign w:val="center"/>
          </w:tcPr>
          <w:p w14:paraId="369AA7A5" w14:textId="77777777" w:rsidR="000864BD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E41C7" w14:textId="77777777" w:rsidR="000864BD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E4B28" w14:textId="77777777" w:rsidR="000864BD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E441E" w14:textId="31D340D3" w:rsidR="000864BD" w:rsidRPr="00BD1BD3" w:rsidRDefault="00AB7904" w:rsidP="00BD1BD3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НСК</w:t>
            </w:r>
          </w:p>
        </w:tc>
      </w:tr>
      <w:tr w:rsidR="00AB7904" w:rsidRPr="00BC5E7C" w14:paraId="713E6A0F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0AADF0D5" w14:textId="6415ACEC" w:rsidR="00AB7904" w:rsidRPr="00BC5E7C" w:rsidRDefault="00AB7904" w:rsidP="000864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06" w:type="dxa"/>
            <w:gridSpan w:val="11"/>
            <w:vAlign w:val="center"/>
          </w:tcPr>
          <w:p w14:paraId="02AE3BF2" w14:textId="6248DFB5" w:rsidR="00AB7904" w:rsidRPr="00BC5E7C" w:rsidRDefault="00134891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Зеленая энергетика</w:t>
            </w:r>
          </w:p>
        </w:tc>
      </w:tr>
      <w:tr w:rsidR="00AB7904" w:rsidRPr="00BC5E7C" w14:paraId="2223D87E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2F75FCAE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5C6B7993" w14:textId="52260B88" w:rsidR="00AB7904" w:rsidRPr="00BC5E7C" w:rsidRDefault="00AB7904" w:rsidP="000864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Цель: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34891" w:rsidRPr="001348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овышение энергетическо</w:t>
            </w:r>
            <w:r w:rsidR="001348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й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безопасности и переход к 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низкоуглеродной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зеленой энергетике</w:t>
            </w:r>
          </w:p>
        </w:tc>
      </w:tr>
      <w:tr w:rsidR="00AB7904" w:rsidRPr="00BC5E7C" w14:paraId="6541316D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1AD438C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F05093C" w14:textId="1A4ECBD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малых ГЭС</w:t>
            </w:r>
          </w:p>
        </w:tc>
        <w:tc>
          <w:tcPr>
            <w:tcW w:w="1417" w:type="dxa"/>
            <w:vAlign w:val="center"/>
          </w:tcPr>
          <w:p w14:paraId="4F3FFF30" w14:textId="5BEDF46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76" w:type="dxa"/>
            <w:vAlign w:val="center"/>
          </w:tcPr>
          <w:p w14:paraId="7CA869B2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69.7</w:t>
            </w:r>
          </w:p>
          <w:p w14:paraId="652DBDB6" w14:textId="363E10B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6D3D0D3" w14:textId="37ABF0A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14:paraId="26FF0319" w14:textId="5A3C5B9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14:paraId="2026A4C2" w14:textId="58925B5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9" w:type="dxa"/>
            <w:vAlign w:val="center"/>
          </w:tcPr>
          <w:p w14:paraId="058B75AE" w14:textId="01C5F36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6" w:type="dxa"/>
            <w:vAlign w:val="center"/>
          </w:tcPr>
          <w:p w14:paraId="522E4776" w14:textId="2217095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85CFF" w14:textId="68CD0E9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28948864" w14:textId="0A2DF21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28E09775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56A6F9C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F487D7A" w14:textId="1DB4AC9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СЭС</w:t>
            </w:r>
          </w:p>
        </w:tc>
        <w:tc>
          <w:tcPr>
            <w:tcW w:w="1417" w:type="dxa"/>
            <w:vAlign w:val="center"/>
          </w:tcPr>
          <w:p w14:paraId="2B0287F0" w14:textId="374ED80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76" w:type="dxa"/>
            <w:vAlign w:val="center"/>
          </w:tcPr>
          <w:p w14:paraId="3919850D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B25DB21" w14:textId="7644F30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6544BC5" w14:textId="271075D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AEB82AF" w14:textId="3D862EC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78013D4D" w14:textId="5FBE129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9" w:type="dxa"/>
            <w:vAlign w:val="center"/>
          </w:tcPr>
          <w:p w14:paraId="6299A8FC" w14:textId="19DBF3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14:paraId="3BF4A8AF" w14:textId="2617D01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812F3" w14:textId="7A9683C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4EFBB1CB" w14:textId="1FACE41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274AB5F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A2710F8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7C2E636" w14:textId="7B4A5470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ВЭС</w:t>
            </w:r>
          </w:p>
        </w:tc>
        <w:tc>
          <w:tcPr>
            <w:tcW w:w="1417" w:type="dxa"/>
            <w:vAlign w:val="center"/>
          </w:tcPr>
          <w:p w14:paraId="0B06A9F2" w14:textId="6D96434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76" w:type="dxa"/>
            <w:vAlign w:val="center"/>
          </w:tcPr>
          <w:p w14:paraId="23A150AA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9B25400" w14:textId="08D70AD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94D487B" w14:textId="06852DD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E297A2" w14:textId="3E3C0BD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34" w:type="dxa"/>
            <w:vAlign w:val="center"/>
          </w:tcPr>
          <w:p w14:paraId="13E012D9" w14:textId="209FDBB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vAlign w:val="center"/>
          </w:tcPr>
          <w:p w14:paraId="163FBF04" w14:textId="2FBC47A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268FA810" w14:textId="6514D10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F3CB6" w14:textId="6AA3650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F38F638" w14:textId="46B67B9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78F123EC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134E326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4FAE246" w14:textId="196706C6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Calibri" w:hAnsi="Times New Roman" w:cs="Times New Roman"/>
                <w:sz w:val="24"/>
                <w:szCs w:val="24"/>
              </w:rPr>
              <w:t>Общая установленная мощность генерации электроэнергии переменными возобновляемыми источниками энергии как доля установленной мощности ГЭС Кыргызской энергосистемы</w:t>
            </w:r>
          </w:p>
        </w:tc>
        <w:tc>
          <w:tcPr>
            <w:tcW w:w="1417" w:type="dxa"/>
            <w:vAlign w:val="center"/>
          </w:tcPr>
          <w:p w14:paraId="07C77D7D" w14:textId="291C7D9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C085CC4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B25CC20" w14:textId="598D803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414A571" w14:textId="450BF93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71BB445" w14:textId="7765164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2CDF9B33" w14:textId="7C15D8A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1951CF18" w14:textId="6D252D3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2827DD8" w14:textId="4643CFB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2B52B" w14:textId="22A1334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358CE31A" w14:textId="61AFABF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4BB346C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0E533A5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3FB0DAB" w14:textId="1D37E1FD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выработки электроэнергии электростанций с использованием ВИЭ от общей выработки</w:t>
            </w:r>
          </w:p>
        </w:tc>
        <w:tc>
          <w:tcPr>
            <w:tcW w:w="1417" w:type="dxa"/>
            <w:vAlign w:val="center"/>
          </w:tcPr>
          <w:p w14:paraId="314832F6" w14:textId="66E84FAB" w:rsidR="00AB7904" w:rsidRPr="00BC5E7C" w:rsidRDefault="000864BD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507201" w14:textId="1354750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39D7D90A" w14:textId="37551E0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8AE2E06" w14:textId="3E1A55A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3D286A68" w14:textId="5CCCB41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286E388" w14:textId="3426A41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1BD3CAC0" w14:textId="4971BAE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13.49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2715E245" w14:textId="2B1B303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18.81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64597" w14:textId="7D83648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8F86122" w14:textId="2B64FC5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355F6DF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701ACA9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649D7D8" w14:textId="34B47FA9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населения, имеющая стабильный доступ к 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электроэнергии (ЦУР 7.1.1)</w:t>
            </w:r>
          </w:p>
        </w:tc>
        <w:tc>
          <w:tcPr>
            <w:tcW w:w="1417" w:type="dxa"/>
            <w:vAlign w:val="center"/>
          </w:tcPr>
          <w:p w14:paraId="29EA241B" w14:textId="0B92508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МВт</w:t>
            </w:r>
          </w:p>
        </w:tc>
        <w:tc>
          <w:tcPr>
            <w:tcW w:w="1276" w:type="dxa"/>
            <w:vAlign w:val="center"/>
          </w:tcPr>
          <w:p w14:paraId="012CCA5E" w14:textId="4D16809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73.10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677E0D9" w14:textId="1D6B515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08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FF9B1C9" w14:textId="734FA79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74.13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9263466" w14:textId="51DD7FC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75.90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49B518BA" w14:textId="397B13F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78.91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43827229" w14:textId="41B9A01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83.27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7E625985" w14:textId="093F05B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89.03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14039" w14:textId="59F1FA1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16D99CC2" w14:textId="026B36F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423D8D49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668C23C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BF04CB2" w14:textId="0874C7E3" w:rsidR="00AB7904" w:rsidRPr="00BC5E7C" w:rsidRDefault="00AB7904" w:rsidP="000864B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мощность аккумуляторов для </w:t>
            </w:r>
            <w:r w:rsidR="000864BD">
              <w:rPr>
                <w:rFonts w:ascii="Times New Roman" w:hAnsi="Times New Roman" w:cs="Times New Roman"/>
                <w:sz w:val="24"/>
                <w:szCs w:val="24"/>
              </w:rPr>
              <w:t>СЭС и ВЭС</w:t>
            </w:r>
          </w:p>
        </w:tc>
        <w:tc>
          <w:tcPr>
            <w:tcW w:w="1417" w:type="dxa"/>
            <w:vAlign w:val="center"/>
          </w:tcPr>
          <w:p w14:paraId="1CBAF46D" w14:textId="2D7CBDC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76" w:type="dxa"/>
            <w:vAlign w:val="center"/>
          </w:tcPr>
          <w:p w14:paraId="671A653B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B3FB012" w14:textId="37A8311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5527E66" w14:textId="0E603CA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C8036C" w14:textId="1D03FDC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134" w:type="dxa"/>
            <w:vAlign w:val="center"/>
          </w:tcPr>
          <w:p w14:paraId="1C37FD16" w14:textId="3D2C9C9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vAlign w:val="center"/>
          </w:tcPr>
          <w:p w14:paraId="2AF4E6F9" w14:textId="737FC45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vAlign w:val="center"/>
          </w:tcPr>
          <w:p w14:paraId="104D97DB" w14:textId="079B162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76548" w14:textId="63AD3E4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7B8541E3" w14:textId="0092D40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050D77F4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7EB7D34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02EFA53" w14:textId="53E56D67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емкость аккумуляторов для </w:t>
            </w:r>
            <w:r w:rsidR="000864BD">
              <w:rPr>
                <w:rFonts w:ascii="Times New Roman" w:hAnsi="Times New Roman" w:cs="Times New Roman"/>
                <w:sz w:val="24"/>
                <w:szCs w:val="24"/>
              </w:rPr>
              <w:t>СЭС и ВЭС</w:t>
            </w:r>
          </w:p>
        </w:tc>
        <w:tc>
          <w:tcPr>
            <w:tcW w:w="1417" w:type="dxa"/>
            <w:vAlign w:val="center"/>
          </w:tcPr>
          <w:p w14:paraId="65461219" w14:textId="4A1B526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</w:p>
        </w:tc>
        <w:tc>
          <w:tcPr>
            <w:tcW w:w="1276" w:type="dxa"/>
            <w:vAlign w:val="center"/>
          </w:tcPr>
          <w:p w14:paraId="5AF87985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C314204" w14:textId="0DDE5C7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18BE73BD" w14:textId="4674BC3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D6ADCCB" w14:textId="0764A2E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</w:t>
            </w:r>
          </w:p>
        </w:tc>
        <w:tc>
          <w:tcPr>
            <w:tcW w:w="1134" w:type="dxa"/>
            <w:vAlign w:val="center"/>
          </w:tcPr>
          <w:p w14:paraId="67A54E5B" w14:textId="3AC96DF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9" w:type="dxa"/>
            <w:vAlign w:val="center"/>
          </w:tcPr>
          <w:p w14:paraId="4BBBE781" w14:textId="5C8CDA4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76" w:type="dxa"/>
            <w:vAlign w:val="center"/>
          </w:tcPr>
          <w:p w14:paraId="02AD0FAA" w14:textId="229F849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EB164" w14:textId="5CADFBF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342831DB" w14:textId="1BDC74B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4560E" w:rsidRPr="00BC5E7C" w14:paraId="4F79C24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AD447D6" w14:textId="77777777" w:rsidR="00A4560E" w:rsidRPr="00BC5E7C" w:rsidRDefault="00A4560E" w:rsidP="00A4560E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CD4BD19" w14:textId="19A89A56" w:rsidR="00A4560E" w:rsidRPr="00BC5E7C" w:rsidRDefault="00A4560E" w:rsidP="00A456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тепловых станций с использованием ВИЭ</w:t>
            </w:r>
          </w:p>
        </w:tc>
        <w:tc>
          <w:tcPr>
            <w:tcW w:w="1417" w:type="dxa"/>
            <w:vAlign w:val="center"/>
          </w:tcPr>
          <w:p w14:paraId="0867588E" w14:textId="74359A06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276" w:type="dxa"/>
            <w:vAlign w:val="center"/>
          </w:tcPr>
          <w:p w14:paraId="374A16DC" w14:textId="77777777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FBCE56C" w14:textId="6948DAE3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CBA5606" w14:textId="5CA234A0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276" w:type="dxa"/>
            <w:vAlign w:val="center"/>
          </w:tcPr>
          <w:p w14:paraId="6382EC55" w14:textId="3724AA95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4" w:type="dxa"/>
            <w:vAlign w:val="center"/>
          </w:tcPr>
          <w:p w14:paraId="30B17603" w14:textId="63D5E48C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39" w:type="dxa"/>
            <w:vAlign w:val="center"/>
          </w:tcPr>
          <w:p w14:paraId="2309119B" w14:textId="67106B76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76" w:type="dxa"/>
            <w:vAlign w:val="center"/>
          </w:tcPr>
          <w:p w14:paraId="2DF529D9" w14:textId="5F82E335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328B3" w14:textId="3F1078A5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E4D1DB6" w14:textId="0364772F" w:rsidR="005020DE" w:rsidRPr="004C79D1" w:rsidRDefault="00A4560E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4560E" w:rsidRPr="00BC5E7C" w14:paraId="5FD5D8ED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D3FFF36" w14:textId="77777777" w:rsidR="00A4560E" w:rsidRPr="00BC5E7C" w:rsidRDefault="00A4560E" w:rsidP="00A4560E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B2EB486" w14:textId="75F11B98" w:rsidR="00A4560E" w:rsidRPr="00BC5E7C" w:rsidRDefault="00A4560E" w:rsidP="00A456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установленной мощности тепловых станций с использованием ВИЭ от общей установленной мощности</w:t>
            </w:r>
          </w:p>
        </w:tc>
        <w:tc>
          <w:tcPr>
            <w:tcW w:w="1417" w:type="dxa"/>
            <w:vAlign w:val="center"/>
          </w:tcPr>
          <w:p w14:paraId="59D066E6" w14:textId="403D02C4" w:rsidR="00A4560E" w:rsidRPr="00BC5E7C" w:rsidRDefault="00A4560E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BBA44A1" w14:textId="77777777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0866D0" w14:textId="07D7F72D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C5D0A8E" w14:textId="5A0E4F5B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186AF75A" w14:textId="720745B3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AA004A5" w14:textId="1C09D698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47DF1CAF" w14:textId="407A54B8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555C513F" w14:textId="3010E5F8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5B866" w14:textId="6FF7A955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DA00B14" w14:textId="24190320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4560E" w:rsidRPr="00BC5E7C" w14:paraId="3D331061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437E95B" w14:textId="77777777" w:rsidR="00A4560E" w:rsidRPr="00BC5E7C" w:rsidRDefault="00A4560E" w:rsidP="00A4560E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0004724" w14:textId="0B28083C" w:rsidR="00A4560E" w:rsidRPr="00BC5E7C" w:rsidRDefault="00A4560E" w:rsidP="00A4560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ВИЭ от общей выработки тепловой энергии</w:t>
            </w:r>
          </w:p>
        </w:tc>
        <w:tc>
          <w:tcPr>
            <w:tcW w:w="1417" w:type="dxa"/>
            <w:vAlign w:val="center"/>
          </w:tcPr>
          <w:p w14:paraId="45B5E5F4" w14:textId="7F9FF7FC" w:rsidR="00A4560E" w:rsidRPr="00BC5E7C" w:rsidRDefault="00A4560E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B0C0118" w14:textId="790E92E8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E438C1E" w14:textId="352B20A1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06349DE" w14:textId="13532DBE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C15A3EF" w14:textId="3F26DA06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153F034F" w14:textId="5086E8E0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2D6EAE5D" w14:textId="62A0CB44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0A23F643" w14:textId="4DA2CD23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B1EF7" w14:textId="7AE56CBE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FCFAD2A" w14:textId="543B939E" w:rsidR="00A4560E" w:rsidRPr="00BC5E7C" w:rsidRDefault="00A4560E" w:rsidP="00A456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3F08F291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9AB6080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EA2014B" w14:textId="4E89AF28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населения, использующая чистые виды топлива (ЦУР 7.1.2)</w:t>
            </w:r>
          </w:p>
        </w:tc>
        <w:tc>
          <w:tcPr>
            <w:tcW w:w="1417" w:type="dxa"/>
            <w:vAlign w:val="center"/>
          </w:tcPr>
          <w:p w14:paraId="52BD3FB8" w14:textId="2094E5BC" w:rsidR="00151FEB" w:rsidRDefault="00151FEB" w:rsidP="00151FEB">
            <w:pPr>
              <w:pStyle w:val="tkTekst"/>
              <w:spacing w:after="0" w:line="240" w:lineRule="auto"/>
              <w:ind w:left="-112" w:right="-1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8185836" w14:textId="181E054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55B278C" w14:textId="14E0FE7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21.50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68FCF1C5" w14:textId="788C32F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AD410D2" w14:textId="79A4A4F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21.86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496249A" w14:textId="3C5944C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22.55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4F06F964" w14:textId="47AFCD1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599A5C2D" w14:textId="3E5D07C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24.86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11CF04F0" w14:textId="11FF941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26.43</w:t>
            </w:r>
            <w:r w:rsidR="001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D35D1" w14:textId="6B73521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06066979" w14:textId="167B90E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038A5B9F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EC91035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27FA7AE" w14:textId="7602818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энергокомпаний и информация о развитии сектора энергетики представлена на сайтах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энергокомпаний, сайтах Минэнерго и НСК</w:t>
            </w:r>
          </w:p>
        </w:tc>
        <w:tc>
          <w:tcPr>
            <w:tcW w:w="1417" w:type="dxa"/>
            <w:vAlign w:val="center"/>
          </w:tcPr>
          <w:p w14:paraId="0FAA1537" w14:textId="0B3E0F94" w:rsidR="00134891" w:rsidRDefault="00134891" w:rsidP="007335CD">
            <w:pPr>
              <w:pStyle w:val="tkTekst"/>
              <w:spacing w:after="0" w:line="240" w:lineRule="auto"/>
              <w:ind w:left="-112" w:righ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650A3AA" w14:textId="4C644BF1" w:rsidR="00AB7904" w:rsidRPr="00BC5E7C" w:rsidRDefault="007335CD" w:rsidP="007335CD">
            <w:pPr>
              <w:pStyle w:val="tkTekst"/>
              <w:spacing w:after="0" w:line="240" w:lineRule="auto"/>
              <w:ind w:left="-112" w:right="3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>ехничес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ких и финансовых отчетов </w:t>
            </w:r>
            <w:proofErr w:type="spellStart"/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энергоком</w:t>
            </w:r>
            <w:r w:rsidR="003E7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>паний</w:t>
            </w:r>
            <w:proofErr w:type="spellEnd"/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на веб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</w:p>
        </w:tc>
        <w:tc>
          <w:tcPr>
            <w:tcW w:w="1276" w:type="dxa"/>
            <w:vAlign w:val="center"/>
          </w:tcPr>
          <w:p w14:paraId="33B70461" w14:textId="4142684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="0015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4EA38859" w14:textId="48FAB69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2B2A522" w14:textId="36C95C8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A75EB48" w14:textId="65EF431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28D01295" w14:textId="26ECBA7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vAlign w:val="center"/>
          </w:tcPr>
          <w:p w14:paraId="5165A768" w14:textId="62BA588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3D43359" w14:textId="21E2D8B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2ACC2" w14:textId="1E18991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4D6A56A2" w14:textId="1C2E068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64B84D5E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8A3DDBF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17E8E01" w14:textId="1FD4C35A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Составлены карты районов с местами возможного размещения ВИЭ</w:t>
            </w:r>
          </w:p>
        </w:tc>
        <w:tc>
          <w:tcPr>
            <w:tcW w:w="1417" w:type="dxa"/>
            <w:vAlign w:val="center"/>
          </w:tcPr>
          <w:p w14:paraId="3F1A76E2" w14:textId="06C2C6C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25E28371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54F909E" w14:textId="2BA693D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C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86BF969" w14:textId="4D613105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14BD5F0" w14:textId="24A26E2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455B12C8" w14:textId="06687FC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  <w:vAlign w:val="center"/>
          </w:tcPr>
          <w:p w14:paraId="51EC5E25" w14:textId="71FA8BD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73E482F6" w14:textId="33D3D12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1092F" w14:textId="600BD6C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114A269F" w14:textId="2CBCF9F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AB7904" w:rsidRPr="00BC5E7C" w14:paraId="03056CF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4602F2E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8FEBCB7" w14:textId="3E0AFD54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женщин в 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обучающихся по специальности «Электро- и теплоэнергетика» в системе среднего профессионального образования</w:t>
            </w:r>
          </w:p>
        </w:tc>
        <w:tc>
          <w:tcPr>
            <w:tcW w:w="1417" w:type="dxa"/>
            <w:vAlign w:val="center"/>
          </w:tcPr>
          <w:p w14:paraId="5F9AC3D8" w14:textId="6317BC05" w:rsidR="00AB7904" w:rsidRPr="00BC5E7C" w:rsidRDefault="00151FEB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F582FFA" w14:textId="6F8F2E8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6" w:type="dxa"/>
            <w:vAlign w:val="center"/>
          </w:tcPr>
          <w:p w14:paraId="053562FD" w14:textId="62F8B3B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  <w:vAlign w:val="center"/>
          </w:tcPr>
          <w:p w14:paraId="6C233D3A" w14:textId="7A13D9E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34" w:type="dxa"/>
            <w:vAlign w:val="center"/>
          </w:tcPr>
          <w:p w14:paraId="1EF0D88D" w14:textId="669AA1D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39" w:type="dxa"/>
            <w:vAlign w:val="center"/>
          </w:tcPr>
          <w:p w14:paraId="18B06414" w14:textId="553FC74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  <w:vAlign w:val="center"/>
          </w:tcPr>
          <w:p w14:paraId="41FC185A" w14:textId="0ACD4A5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EFA4D" w14:textId="67073F3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1417" w:type="dxa"/>
            <w:vAlign w:val="center"/>
          </w:tcPr>
          <w:p w14:paraId="2E15525C" w14:textId="0155BF2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AB7904" w:rsidRPr="00BC5E7C" w14:paraId="380DE0D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C230EC9" w14:textId="77777777" w:rsidR="00AB7904" w:rsidRPr="00BC5E7C" w:rsidRDefault="00AB7904" w:rsidP="00AB7904">
            <w:pPr>
              <w:pStyle w:val="tkTekst"/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58DD2C3" w14:textId="77777777" w:rsidR="00B94ABF" w:rsidRDefault="00AB7904" w:rsidP="007335C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женщин в 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обучающихся по специальности «Энергетика и электроэнергетика» в системе высшего профессионального образования</w:t>
            </w:r>
          </w:p>
          <w:p w14:paraId="5CDB6B97" w14:textId="77777777" w:rsidR="007335CD" w:rsidRDefault="007335CD" w:rsidP="007335C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2720" w14:textId="77777777" w:rsidR="007335CD" w:rsidRDefault="007335CD" w:rsidP="007335C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05AA" w14:textId="77777777" w:rsidR="00BA760F" w:rsidRDefault="00BA760F" w:rsidP="007335C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3765" w14:textId="08A734EC" w:rsidR="00BA760F" w:rsidRPr="00BC5E7C" w:rsidRDefault="00BA760F" w:rsidP="007335C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88F9A1" w14:textId="3EC22D40" w:rsidR="004C79D1" w:rsidRPr="00BC5E7C" w:rsidRDefault="00151FEB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624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  <w:vAlign w:val="center"/>
          </w:tcPr>
          <w:p w14:paraId="40DD6A75" w14:textId="3A4EBBC7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76" w:type="dxa"/>
            <w:vAlign w:val="center"/>
          </w:tcPr>
          <w:p w14:paraId="0949E399" w14:textId="79869EBA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  <w:vAlign w:val="center"/>
          </w:tcPr>
          <w:p w14:paraId="72AD16EE" w14:textId="3C8432D1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34" w:type="dxa"/>
            <w:vAlign w:val="center"/>
          </w:tcPr>
          <w:p w14:paraId="7555AB0F" w14:textId="369E4F79" w:rsidR="004C79D1" w:rsidRPr="00151FEB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EB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139" w:type="dxa"/>
            <w:vAlign w:val="center"/>
          </w:tcPr>
          <w:p w14:paraId="72904F5D" w14:textId="725B9CBC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76" w:type="dxa"/>
            <w:vAlign w:val="center"/>
          </w:tcPr>
          <w:p w14:paraId="254198CD" w14:textId="3F98D8F3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FA73E" w14:textId="65C7B778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  <w:tc>
          <w:tcPr>
            <w:tcW w:w="1417" w:type="dxa"/>
            <w:vAlign w:val="center"/>
          </w:tcPr>
          <w:p w14:paraId="020FED43" w14:textId="39D66497" w:rsidR="004C79D1" w:rsidRPr="00BC5E7C" w:rsidRDefault="00AB7904" w:rsidP="007335C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AB7904" w:rsidRPr="00BC5E7C" w14:paraId="0B78C1E7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7BF33909" w14:textId="3A620393" w:rsidR="00AB7904" w:rsidRPr="00BC5E7C" w:rsidRDefault="00151FEB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06" w:type="dxa"/>
            <w:gridSpan w:val="11"/>
          </w:tcPr>
          <w:p w14:paraId="3F3FBE6A" w14:textId="727EDFD9" w:rsidR="00AB7904" w:rsidRPr="00134891" w:rsidRDefault="00134891" w:rsidP="004C79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Энергоэффективность</w:t>
            </w:r>
          </w:p>
        </w:tc>
      </w:tr>
      <w:tr w:rsidR="00AB7904" w:rsidRPr="00BC5E7C" w14:paraId="4BC3860E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558A6643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</w:tcPr>
          <w:p w14:paraId="25B92B6C" w14:textId="4D86920A" w:rsidR="00AB7904" w:rsidRPr="00BC5E7C" w:rsidRDefault="00AB7904" w:rsidP="00151FE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нижение энергоемкости ВВП Кыргызской Республики на 20</w:t>
            </w:r>
            <w:r w:rsidR="0013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 показателю 2022 года для повышения эффективности использования ресурсов и снижения потерь энергии, внедрени</w:t>
            </w:r>
            <w:r w:rsidR="0015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передовых технологий и мер 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жилищном и промышленном секторах, развити</w:t>
            </w:r>
            <w:r w:rsidR="0015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распространени</w:t>
            </w:r>
            <w:r w:rsidR="0015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передовых подходов управления, которые позволяют оптимизировать потребление энергии и вносят вклад в достижение энергетической безопасности, содействуя значительному улучшению экологической ситуации в стране</w:t>
            </w:r>
          </w:p>
        </w:tc>
      </w:tr>
      <w:tr w:rsidR="00AB7904" w:rsidRPr="00BC5E7C" w14:paraId="47541A4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3C7FAC6" w14:textId="77777777" w:rsidR="00AB7904" w:rsidRPr="00BC5E7C" w:rsidRDefault="00AB7904" w:rsidP="00AB7904">
            <w:pPr>
              <w:pStyle w:val="tkTekst"/>
              <w:numPr>
                <w:ilvl w:val="1"/>
                <w:numId w:val="6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9EC4723" w14:textId="6D2662B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Электроемкость ВВП (ЦУР 7.3.1.2.)</w:t>
            </w:r>
          </w:p>
        </w:tc>
        <w:tc>
          <w:tcPr>
            <w:tcW w:w="1417" w:type="dxa"/>
            <w:vAlign w:val="center"/>
          </w:tcPr>
          <w:p w14:paraId="1871CEF4" w14:textId="149C829E" w:rsidR="00AB7904" w:rsidRPr="00BC5E7C" w:rsidRDefault="00AB7904" w:rsidP="00151FE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  <w:r w:rsidRPr="00BC5E7C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на м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лн со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BD5E059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  <w:p w14:paraId="611D13D2" w14:textId="4D57B56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E4D6F" w14:textId="4661E90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D759C" w14:textId="7E5A3BE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5DD27" w14:textId="7E85412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920833" w14:textId="4903D9F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136A3" w14:textId="27A26BB1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9E833" w14:textId="5CE59B7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083DD654" w14:textId="2027BE9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5AC950D6" w14:textId="30D7A2E6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78D48D8" w14:textId="77777777" w:rsidR="00AB7904" w:rsidRPr="00BC5E7C" w:rsidRDefault="00AB7904" w:rsidP="00AB7904">
            <w:pPr>
              <w:pStyle w:val="tkTekst"/>
              <w:numPr>
                <w:ilvl w:val="1"/>
                <w:numId w:val="6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2304422" w14:textId="7CCA3CA0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Потери в электросетях общего пользования</w:t>
            </w:r>
          </w:p>
        </w:tc>
        <w:tc>
          <w:tcPr>
            <w:tcW w:w="1417" w:type="dxa"/>
            <w:vAlign w:val="center"/>
          </w:tcPr>
          <w:p w14:paraId="20B2B900" w14:textId="78209981" w:rsidR="00AB7904" w:rsidRPr="00BC5E7C" w:rsidRDefault="00151FEB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лн </w:t>
            </w:r>
            <w:proofErr w:type="spellStart"/>
            <w:r w:rsidR="004C79D1" w:rsidRPr="00BC5E7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4C79D1" w:rsidRPr="00BC5E7C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="004C79D1" w:rsidRPr="00BC5E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276" w:type="dxa"/>
            <w:vAlign w:val="center"/>
          </w:tcPr>
          <w:p w14:paraId="47B55DC1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2388.5</w:t>
            </w:r>
          </w:p>
          <w:p w14:paraId="036FF704" w14:textId="432934D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15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96408E6" w14:textId="6D871B27" w:rsidR="00AB7904" w:rsidRPr="00BC5E7C" w:rsidRDefault="00AB7904" w:rsidP="00760A25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BA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B66574" w14:textId="7329A38C" w:rsidR="00AB7904" w:rsidRPr="00BC5E7C" w:rsidRDefault="00AB7904" w:rsidP="00760A25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BA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95EDD65" w14:textId="1F741FC8" w:rsidR="00AB7904" w:rsidRPr="00BC5E7C" w:rsidRDefault="00AB7904" w:rsidP="00760A25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BA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14:paraId="376045C2" w14:textId="44F4011D" w:rsidR="00AB7904" w:rsidRPr="00BC5E7C" w:rsidRDefault="00AB7904" w:rsidP="00760A25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BA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360E3B2" w14:textId="5FDB9DFC" w:rsidR="00AB7904" w:rsidRPr="00BC5E7C" w:rsidRDefault="00AB7904" w:rsidP="00760A25">
            <w:pPr>
              <w:pStyle w:val="tkTekst"/>
              <w:spacing w:after="0" w:line="240" w:lineRule="auto"/>
              <w:ind w:left="-48" w:right="-196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="00BA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70BCA54" w14:textId="505B544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417" w:type="dxa"/>
            <w:vAlign w:val="center"/>
          </w:tcPr>
          <w:p w14:paraId="5A5DC7DD" w14:textId="3A09E91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AB7904" w:rsidRPr="00BC5E7C" w14:paraId="36A9B781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E206C5A" w14:textId="77777777" w:rsidR="00AB7904" w:rsidRPr="00BC5E7C" w:rsidRDefault="00AB7904" w:rsidP="00AB7904">
            <w:pPr>
              <w:pStyle w:val="tkTekst"/>
              <w:numPr>
                <w:ilvl w:val="1"/>
                <w:numId w:val="6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CE97550" w14:textId="0DEDEA7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зданий, прошедших энергетическое обследование </w:t>
            </w:r>
          </w:p>
        </w:tc>
        <w:tc>
          <w:tcPr>
            <w:tcW w:w="1417" w:type="dxa"/>
            <w:vAlign w:val="center"/>
          </w:tcPr>
          <w:p w14:paraId="134655E2" w14:textId="50F286E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1348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96E16" w14:textId="705D7B0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5DE0F132" w14:textId="760E406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vAlign w:val="center"/>
          </w:tcPr>
          <w:p w14:paraId="1991F5A4" w14:textId="1BC92BF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vAlign w:val="center"/>
          </w:tcPr>
          <w:p w14:paraId="0F894C54" w14:textId="0FA8BBD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9" w:type="dxa"/>
            <w:vAlign w:val="center"/>
          </w:tcPr>
          <w:p w14:paraId="2141EB63" w14:textId="5739D18F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76" w:type="dxa"/>
            <w:vAlign w:val="center"/>
          </w:tcPr>
          <w:p w14:paraId="78F009A1" w14:textId="6029413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E6F6F" w14:textId="29B8259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АРИС</w:t>
            </w:r>
          </w:p>
        </w:tc>
        <w:tc>
          <w:tcPr>
            <w:tcW w:w="1417" w:type="dxa"/>
            <w:vAlign w:val="center"/>
          </w:tcPr>
          <w:p w14:paraId="5DF5B83C" w14:textId="1886CB54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АРИС</w:t>
            </w:r>
          </w:p>
        </w:tc>
      </w:tr>
      <w:tr w:rsidR="00AB7904" w:rsidRPr="00BC5E7C" w14:paraId="31CE4F2E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C277C43" w14:textId="77777777" w:rsidR="00AB7904" w:rsidRPr="00BC5E7C" w:rsidRDefault="00AB7904" w:rsidP="00AB7904">
            <w:pPr>
              <w:pStyle w:val="tkTekst"/>
              <w:numPr>
                <w:ilvl w:val="1"/>
                <w:numId w:val="6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1D6EEAD" w14:textId="15ADEAB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Экономия на электричестве в общественных зданиях</w:t>
            </w:r>
            <w:r w:rsidR="004C7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энергореновацию</w:t>
            </w:r>
            <w:proofErr w:type="spellEnd"/>
          </w:p>
        </w:tc>
        <w:tc>
          <w:tcPr>
            <w:tcW w:w="1417" w:type="dxa"/>
            <w:vAlign w:val="center"/>
          </w:tcPr>
          <w:p w14:paraId="5D8F68F8" w14:textId="0894777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Мвтч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AD153" w14:textId="346D00A7" w:rsidR="00AB7904" w:rsidRPr="00BC5E7C" w:rsidRDefault="00134891" w:rsidP="003E74C1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>ет отчетности</w:t>
            </w:r>
          </w:p>
        </w:tc>
        <w:tc>
          <w:tcPr>
            <w:tcW w:w="1276" w:type="dxa"/>
            <w:vAlign w:val="center"/>
          </w:tcPr>
          <w:p w14:paraId="56FD582F" w14:textId="2E29B82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276" w:type="dxa"/>
            <w:vAlign w:val="center"/>
          </w:tcPr>
          <w:p w14:paraId="502CE6A7" w14:textId="118A9FF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3 320,0</w:t>
            </w:r>
          </w:p>
        </w:tc>
        <w:tc>
          <w:tcPr>
            <w:tcW w:w="1134" w:type="dxa"/>
            <w:vAlign w:val="center"/>
          </w:tcPr>
          <w:p w14:paraId="65997DDE" w14:textId="0E277A8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4 980,0</w:t>
            </w:r>
          </w:p>
        </w:tc>
        <w:tc>
          <w:tcPr>
            <w:tcW w:w="1139" w:type="dxa"/>
            <w:vAlign w:val="center"/>
          </w:tcPr>
          <w:p w14:paraId="4C7E8863" w14:textId="1B939469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7 470,0</w:t>
            </w:r>
          </w:p>
        </w:tc>
        <w:tc>
          <w:tcPr>
            <w:tcW w:w="1276" w:type="dxa"/>
            <w:vAlign w:val="center"/>
          </w:tcPr>
          <w:p w14:paraId="2D431688" w14:textId="07B1490E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</w:rPr>
              <w:t>9 960,0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42DB6" w14:textId="374C477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АРИС</w:t>
            </w:r>
          </w:p>
        </w:tc>
        <w:tc>
          <w:tcPr>
            <w:tcW w:w="1417" w:type="dxa"/>
            <w:vAlign w:val="center"/>
          </w:tcPr>
          <w:p w14:paraId="5E1A4B79" w14:textId="045DC47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АРИС</w:t>
            </w:r>
          </w:p>
        </w:tc>
      </w:tr>
      <w:tr w:rsidR="00AB7904" w:rsidRPr="00BC5E7C" w14:paraId="20C8754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D01015F" w14:textId="77777777" w:rsidR="00AB7904" w:rsidRPr="00BC5E7C" w:rsidRDefault="00AB7904" w:rsidP="00AB7904">
            <w:pPr>
              <w:pStyle w:val="tkTekst"/>
              <w:numPr>
                <w:ilvl w:val="1"/>
                <w:numId w:val="6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A9E6E8E" w14:textId="508BFC2D" w:rsidR="00AB7904" w:rsidRPr="00BC5E7C" w:rsidRDefault="00AB7904" w:rsidP="00AB790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независимых специалистов, прошедших аккредитацию по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энергосертификации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периодическому контролю котлов, систем отопления и ГВС </w:t>
            </w:r>
          </w:p>
        </w:tc>
        <w:tc>
          <w:tcPr>
            <w:tcW w:w="1417" w:type="dxa"/>
            <w:vAlign w:val="center"/>
          </w:tcPr>
          <w:p w14:paraId="6B041DA4" w14:textId="2556341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2178A" w14:textId="5C6CD002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3D7DBF75" w14:textId="014E1763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C26B96F" w14:textId="2BE3DB9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4A48735" w14:textId="5F6C63F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vAlign w:val="center"/>
          </w:tcPr>
          <w:p w14:paraId="06E3B25B" w14:textId="5C449300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A4274E8" w14:textId="77777777" w:rsidR="00AB7904" w:rsidRPr="00BC5E7C" w:rsidRDefault="00AB7904" w:rsidP="003E74C1">
            <w:pPr>
              <w:pStyle w:val="tkTekst"/>
              <w:spacing w:after="0" w:line="240" w:lineRule="auto"/>
              <w:ind w:left="-4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83E0614" w14:textId="03272404" w:rsidR="009C4290" w:rsidRPr="003E74C1" w:rsidRDefault="00AB7904" w:rsidP="003E74C1">
            <w:pPr>
              <w:pStyle w:val="tkTekst"/>
              <w:spacing w:after="0" w:line="240" w:lineRule="auto"/>
              <w:ind w:left="-4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менее 30 </w:t>
            </w:r>
            <w:r w:rsidR="00134891" w:rsidRPr="00A2540E">
              <w:t>–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женщины)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C0FDF" w14:textId="141844B5" w:rsidR="00AB7904" w:rsidRPr="00BC5E7C" w:rsidRDefault="009B5F57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МСАЖКХ</w:t>
            </w:r>
          </w:p>
        </w:tc>
        <w:tc>
          <w:tcPr>
            <w:tcW w:w="1417" w:type="dxa"/>
            <w:vAlign w:val="center"/>
          </w:tcPr>
          <w:p w14:paraId="6879B959" w14:textId="640C5C8B" w:rsidR="00AB7904" w:rsidRPr="00BC5E7C" w:rsidRDefault="009B5F57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МСАЖКХ</w:t>
            </w:r>
          </w:p>
        </w:tc>
      </w:tr>
      <w:tr w:rsidR="00AB7904" w:rsidRPr="00BC5E7C" w14:paraId="409ED877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7E33034B" w14:textId="7B2B5286" w:rsidR="00AB7904" w:rsidRPr="00BC5E7C" w:rsidRDefault="00760A25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06" w:type="dxa"/>
            <w:gridSpan w:val="11"/>
          </w:tcPr>
          <w:p w14:paraId="43FF9FB6" w14:textId="3FF0D155" w:rsidR="00AB7904" w:rsidRPr="00BC5E7C" w:rsidRDefault="003D334C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«Зеленое» сельское хозяйство</w:t>
            </w:r>
          </w:p>
        </w:tc>
      </w:tr>
      <w:tr w:rsidR="00AB7904" w:rsidRPr="00BC5E7C" w14:paraId="78698CC6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66CC1EED" w14:textId="77777777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</w:tcPr>
          <w:p w14:paraId="3FCB6189" w14:textId="02339B42" w:rsidR="00AB7904" w:rsidRPr="00BC5E7C" w:rsidRDefault="00AB7904" w:rsidP="00760A2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3D3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овышение производительности сельского хозяйства и продовольственной безопасности на основе внедрения экологически чистых и ресурсно-эффективных практик и технологий (вода, почва, энергия), а также повышени</w:t>
            </w:r>
            <w:r w:rsidR="0076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потенциала и доступ к финансированию</w:t>
            </w:r>
          </w:p>
        </w:tc>
      </w:tr>
      <w:tr w:rsidR="00AB7904" w:rsidRPr="00BC5E7C" w14:paraId="258D86D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AD9399F" w14:textId="77777777" w:rsidR="00AB7904" w:rsidRPr="00BC5E7C" w:rsidRDefault="00AB7904" w:rsidP="00AB7904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A846094" w14:textId="0189987C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выданных льготных кредитов для поддержки </w:t>
            </w:r>
            <w:r w:rsidR="003E7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зеленого</w:t>
            </w:r>
            <w:r w:rsidR="003E7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</w:p>
        </w:tc>
        <w:tc>
          <w:tcPr>
            <w:tcW w:w="1417" w:type="dxa"/>
            <w:vAlign w:val="center"/>
          </w:tcPr>
          <w:p w14:paraId="2379E31C" w14:textId="7721E7C1" w:rsidR="00AB7904" w:rsidRPr="00BC5E7C" w:rsidRDefault="00760A25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7904" w:rsidRPr="00BC5E7C">
              <w:rPr>
                <w:rFonts w:ascii="Times New Roman" w:hAnsi="Times New Roman" w:cs="Times New Roman"/>
                <w:sz w:val="24"/>
                <w:szCs w:val="24"/>
              </w:rPr>
              <w:t>лрд сом</w:t>
            </w:r>
            <w:r w:rsidR="0012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60A7EBE" w14:textId="0030A306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0</w:t>
            </w:r>
          </w:p>
        </w:tc>
        <w:tc>
          <w:tcPr>
            <w:tcW w:w="1276" w:type="dxa"/>
            <w:vAlign w:val="center"/>
          </w:tcPr>
          <w:p w14:paraId="2BAD0323" w14:textId="64EAD48D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0,2</w:t>
            </w:r>
          </w:p>
        </w:tc>
        <w:tc>
          <w:tcPr>
            <w:tcW w:w="1276" w:type="dxa"/>
            <w:vAlign w:val="center"/>
          </w:tcPr>
          <w:p w14:paraId="275E0D77" w14:textId="1FE907F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0,6</w:t>
            </w:r>
          </w:p>
        </w:tc>
        <w:tc>
          <w:tcPr>
            <w:tcW w:w="1134" w:type="dxa"/>
            <w:vAlign w:val="center"/>
          </w:tcPr>
          <w:p w14:paraId="5E374719" w14:textId="49E3F97B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1,0</w:t>
            </w:r>
          </w:p>
        </w:tc>
        <w:tc>
          <w:tcPr>
            <w:tcW w:w="1139" w:type="dxa"/>
            <w:vAlign w:val="center"/>
          </w:tcPr>
          <w:p w14:paraId="09AF851E" w14:textId="49E6C098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1,5</w:t>
            </w:r>
          </w:p>
        </w:tc>
        <w:tc>
          <w:tcPr>
            <w:tcW w:w="1276" w:type="dxa"/>
            <w:vAlign w:val="center"/>
          </w:tcPr>
          <w:p w14:paraId="2D928D1E" w14:textId="642C3E9A" w:rsidR="00AB7904" w:rsidRPr="00BC5E7C" w:rsidRDefault="00AB7904" w:rsidP="00AB790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4"/>
                <w:sz w:val="24"/>
                <w:szCs w:val="24"/>
                <w:lang w:val="ky-KG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C7ABB" w14:textId="17F449D8" w:rsidR="00AB7904" w:rsidRPr="00BC5E7C" w:rsidRDefault="00AB7904" w:rsidP="00AB7904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  <w:lang w:val="ky-KG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2D3D5909" w14:textId="12549D37" w:rsidR="00AB7904" w:rsidRPr="00BC5E7C" w:rsidRDefault="00AB7904" w:rsidP="00760A25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  <w:lang w:val="ky-KG"/>
              </w:rPr>
              <w:t xml:space="preserve">МВСХПП, ОАО </w:t>
            </w:r>
            <w:r w:rsidR="003E74C1">
              <w:rPr>
                <w:sz w:val="24"/>
                <w:szCs w:val="24"/>
              </w:rPr>
              <w:t>«</w:t>
            </w:r>
            <w:r w:rsidRPr="00BC5E7C">
              <w:rPr>
                <w:sz w:val="24"/>
                <w:szCs w:val="24"/>
                <w:lang w:val="ky-KG"/>
              </w:rPr>
              <w:t>Айыл Банк</w:t>
            </w:r>
            <w:r w:rsidR="003E74C1">
              <w:rPr>
                <w:sz w:val="24"/>
                <w:szCs w:val="24"/>
              </w:rPr>
              <w:t>»</w:t>
            </w:r>
            <w:r w:rsidRPr="00BC5E7C">
              <w:rPr>
                <w:sz w:val="24"/>
                <w:szCs w:val="24"/>
                <w:lang w:val="ky-KG"/>
              </w:rPr>
              <w:t xml:space="preserve">, ОАО </w:t>
            </w:r>
            <w:r w:rsidR="003E74C1">
              <w:rPr>
                <w:sz w:val="24"/>
                <w:szCs w:val="24"/>
              </w:rPr>
              <w:t>«</w:t>
            </w:r>
            <w:proofErr w:type="spellStart"/>
            <w:r w:rsidR="00760A25">
              <w:rPr>
                <w:sz w:val="24"/>
                <w:szCs w:val="24"/>
              </w:rPr>
              <w:t>Элдик</w:t>
            </w:r>
            <w:proofErr w:type="spellEnd"/>
            <w:r w:rsidRPr="00BC5E7C">
              <w:rPr>
                <w:sz w:val="24"/>
                <w:szCs w:val="24"/>
                <w:lang w:val="ky-KG"/>
              </w:rPr>
              <w:t xml:space="preserve"> Банк</w:t>
            </w:r>
            <w:r w:rsidR="003E74C1">
              <w:rPr>
                <w:sz w:val="24"/>
                <w:szCs w:val="24"/>
              </w:rPr>
              <w:t>»</w:t>
            </w:r>
          </w:p>
        </w:tc>
      </w:tr>
      <w:tr w:rsidR="003D334C" w:rsidRPr="00BC5E7C" w14:paraId="14551894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4F6EC66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FD7E50A" w14:textId="0562D4C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Количество построенных 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 отремонтированных водохозяйственных объектов</w:t>
            </w:r>
          </w:p>
        </w:tc>
        <w:tc>
          <w:tcPr>
            <w:tcW w:w="1417" w:type="dxa"/>
            <w:vAlign w:val="center"/>
          </w:tcPr>
          <w:p w14:paraId="287A7E43" w14:textId="5E9F13C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7E4A8AB5" w14:textId="42E4351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CB82EB4" w14:textId="3C500FC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276" w:type="dxa"/>
            <w:vAlign w:val="center"/>
          </w:tcPr>
          <w:p w14:paraId="10E46711" w14:textId="4A86822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  <w:vAlign w:val="center"/>
          </w:tcPr>
          <w:p w14:paraId="2552A914" w14:textId="13C6658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8</w:t>
            </w:r>
          </w:p>
        </w:tc>
        <w:tc>
          <w:tcPr>
            <w:tcW w:w="1139" w:type="dxa"/>
            <w:vAlign w:val="center"/>
          </w:tcPr>
          <w:p w14:paraId="6F2D3D0E" w14:textId="527D010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6" w:type="dxa"/>
            <w:vAlign w:val="center"/>
          </w:tcPr>
          <w:p w14:paraId="358C254B" w14:textId="4649BC2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9A210" w14:textId="4AA93956" w:rsidR="003D334C" w:rsidRPr="00BC5E7C" w:rsidRDefault="003D334C" w:rsidP="003D334C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</w:rPr>
              <w:t>СВР,</w:t>
            </w:r>
          </w:p>
          <w:p w14:paraId="5C7F749A" w14:textId="7AA9807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415418DA" w14:textId="77777777" w:rsidR="003D334C" w:rsidRPr="00BC5E7C" w:rsidRDefault="003D334C" w:rsidP="003D334C">
            <w:pPr>
              <w:pStyle w:val="TableParagraph"/>
              <w:ind w:right="28"/>
              <w:jc w:val="center"/>
              <w:rPr>
                <w:spacing w:val="-2"/>
                <w:sz w:val="24"/>
                <w:szCs w:val="24"/>
              </w:rPr>
            </w:pPr>
            <w:r w:rsidRPr="00BC5E7C">
              <w:rPr>
                <w:spacing w:val="-2"/>
                <w:sz w:val="24"/>
                <w:szCs w:val="24"/>
              </w:rPr>
              <w:t>СВР,</w:t>
            </w:r>
          </w:p>
          <w:p w14:paraId="20A9274A" w14:textId="579199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МВСХПП</w:t>
            </w:r>
          </w:p>
        </w:tc>
      </w:tr>
      <w:tr w:rsidR="003D334C" w:rsidRPr="00BC5E7C" w14:paraId="05435C7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3703EFA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42CE01A" w14:textId="6F6113F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Потери воды при транспортировке</w:t>
            </w:r>
          </w:p>
        </w:tc>
        <w:tc>
          <w:tcPr>
            <w:tcW w:w="1417" w:type="dxa"/>
            <w:vAlign w:val="center"/>
          </w:tcPr>
          <w:p w14:paraId="389E12D9" w14:textId="4AFB71E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к общему объему забора воды</w:t>
            </w:r>
          </w:p>
        </w:tc>
        <w:tc>
          <w:tcPr>
            <w:tcW w:w="1276" w:type="dxa"/>
            <w:vAlign w:val="center"/>
          </w:tcPr>
          <w:p w14:paraId="29AB6E8E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27,3</w:t>
            </w:r>
          </w:p>
          <w:p w14:paraId="2345DAA9" w14:textId="6DF4A58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(2022)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25857" w14:textId="71FD6BDA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18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3DE5F" w14:textId="2C7DDA4A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18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6910C" w14:textId="7D4B9B40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18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107251E" w14:textId="21161E15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18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7CCBC" w14:textId="7BE9E8B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</w:pPr>
            <w:r w:rsidRPr="00BC5E7C">
              <w:rPr>
                <w:rFonts w:ascii="Times New Roman" w:hAnsi="Times New Roman" w:cs="Times New Roman"/>
                <w:spacing w:val="-2"/>
                <w:sz w:val="24"/>
                <w:szCs w:val="24"/>
                <w:lang w:val="ky-KG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62428" w14:textId="7F1059EA" w:rsidR="003D334C" w:rsidRPr="00BC5E7C" w:rsidRDefault="003D334C" w:rsidP="003D334C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</w:rPr>
              <w:t>СВР</w:t>
            </w:r>
          </w:p>
        </w:tc>
        <w:tc>
          <w:tcPr>
            <w:tcW w:w="1417" w:type="dxa"/>
            <w:vAlign w:val="center"/>
          </w:tcPr>
          <w:p w14:paraId="5F0606E5" w14:textId="511F52D2" w:rsidR="003D334C" w:rsidRPr="00BC5E7C" w:rsidRDefault="003D334C" w:rsidP="003D334C">
            <w:pPr>
              <w:pStyle w:val="TableParagraph"/>
              <w:ind w:right="28"/>
              <w:jc w:val="center"/>
              <w:rPr>
                <w:spacing w:val="-2"/>
                <w:sz w:val="24"/>
                <w:szCs w:val="24"/>
              </w:rPr>
            </w:pPr>
            <w:r w:rsidRPr="00BC5E7C">
              <w:rPr>
                <w:spacing w:val="-2"/>
                <w:sz w:val="24"/>
                <w:szCs w:val="24"/>
              </w:rPr>
              <w:t>НСК</w:t>
            </w:r>
          </w:p>
        </w:tc>
      </w:tr>
      <w:tr w:rsidR="003D334C" w:rsidRPr="00BC5E7C" w14:paraId="6498CCA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AB36CB2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05DA67A" w14:textId="2ADACD3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Площадь восстановленных пастбищ (подсев семян пастбищных трав на пастбищных участках)</w:t>
            </w:r>
          </w:p>
        </w:tc>
        <w:tc>
          <w:tcPr>
            <w:tcW w:w="1417" w:type="dxa"/>
            <w:vAlign w:val="center"/>
          </w:tcPr>
          <w:p w14:paraId="53C890E7" w14:textId="7DED798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BCE0D" w14:textId="6A71CDE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276" w:type="dxa"/>
            <w:vAlign w:val="center"/>
          </w:tcPr>
          <w:p w14:paraId="52CCA449" w14:textId="6F08685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10000</w:t>
            </w:r>
          </w:p>
        </w:tc>
        <w:tc>
          <w:tcPr>
            <w:tcW w:w="1276" w:type="dxa"/>
            <w:vAlign w:val="center"/>
          </w:tcPr>
          <w:p w14:paraId="0FC75D03" w14:textId="46C0C38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vAlign w:val="center"/>
          </w:tcPr>
          <w:p w14:paraId="6E48036B" w14:textId="23D8EEC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40000</w:t>
            </w:r>
          </w:p>
        </w:tc>
        <w:tc>
          <w:tcPr>
            <w:tcW w:w="1139" w:type="dxa"/>
            <w:vAlign w:val="center"/>
          </w:tcPr>
          <w:p w14:paraId="5BB81D13" w14:textId="30985A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center"/>
          </w:tcPr>
          <w:p w14:paraId="41404FD3" w14:textId="5FDC77BE" w:rsidR="003D334C" w:rsidRPr="00BC5E7C" w:rsidRDefault="003D334C" w:rsidP="003D334C">
            <w:pPr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Pr="00BC5E7C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31709" w14:textId="2AE0B576" w:rsidR="003D334C" w:rsidRPr="00BC5E7C" w:rsidRDefault="003D334C" w:rsidP="003D334C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37D795C1" w14:textId="2EE88FC8" w:rsidR="003D334C" w:rsidRPr="00BC5E7C" w:rsidRDefault="003D334C" w:rsidP="003D334C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BC5E7C">
              <w:rPr>
                <w:sz w:val="24"/>
                <w:szCs w:val="24"/>
              </w:rPr>
              <w:t>МВСХПП, ОМСУ</w:t>
            </w:r>
          </w:p>
        </w:tc>
      </w:tr>
      <w:tr w:rsidR="003D334C" w:rsidRPr="00BC5E7C" w14:paraId="5343C5C0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9C2136F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5706B8F" w14:textId="17F431A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законсервированных пастбищ </w:t>
            </w:r>
          </w:p>
        </w:tc>
        <w:tc>
          <w:tcPr>
            <w:tcW w:w="1417" w:type="dxa"/>
            <w:vAlign w:val="center"/>
          </w:tcPr>
          <w:p w14:paraId="44DB0572" w14:textId="35393B6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CBE9B" w14:textId="02203F3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  <w:tc>
          <w:tcPr>
            <w:tcW w:w="1276" w:type="dxa"/>
            <w:vAlign w:val="center"/>
          </w:tcPr>
          <w:p w14:paraId="63D91221" w14:textId="6DF5BEB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19996351" w14:textId="2DDC1E0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2C83E069" w14:textId="255A632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9" w:type="dxa"/>
            <w:vAlign w:val="center"/>
          </w:tcPr>
          <w:p w14:paraId="5A44E8A5" w14:textId="013A2CE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14:paraId="209DED3E" w14:textId="1302F13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31B31" w14:textId="5E379B6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3D57256E" w14:textId="5B17D46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gramEnd"/>
          </w:p>
        </w:tc>
      </w:tr>
      <w:tr w:rsidR="003D334C" w:rsidRPr="00BC5E7C" w14:paraId="6495A41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885D5BD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1659D3C" w14:textId="29FD3D5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освоенных 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малопродуктивных земель</w:t>
            </w:r>
          </w:p>
        </w:tc>
        <w:tc>
          <w:tcPr>
            <w:tcW w:w="1417" w:type="dxa"/>
            <w:vAlign w:val="center"/>
          </w:tcPr>
          <w:p w14:paraId="724DDE16" w14:textId="7E355C4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1276" w:type="dxa"/>
            <w:vAlign w:val="center"/>
          </w:tcPr>
          <w:p w14:paraId="304DE349" w14:textId="683203F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37153393" w14:textId="5357862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25000</w:t>
            </w:r>
          </w:p>
        </w:tc>
        <w:tc>
          <w:tcPr>
            <w:tcW w:w="1276" w:type="dxa"/>
            <w:vAlign w:val="center"/>
          </w:tcPr>
          <w:p w14:paraId="43684FE4" w14:textId="50F82E7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25000</w:t>
            </w:r>
          </w:p>
        </w:tc>
        <w:tc>
          <w:tcPr>
            <w:tcW w:w="1134" w:type="dxa"/>
            <w:vAlign w:val="center"/>
          </w:tcPr>
          <w:p w14:paraId="13CDAE3B" w14:textId="00F871B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25000</w:t>
            </w:r>
          </w:p>
        </w:tc>
        <w:tc>
          <w:tcPr>
            <w:tcW w:w="1139" w:type="dxa"/>
            <w:vAlign w:val="center"/>
          </w:tcPr>
          <w:p w14:paraId="54A1BD16" w14:textId="4880906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25000</w:t>
            </w:r>
          </w:p>
        </w:tc>
        <w:tc>
          <w:tcPr>
            <w:tcW w:w="1276" w:type="dxa"/>
            <w:vAlign w:val="center"/>
          </w:tcPr>
          <w:p w14:paraId="5BDFE2E9" w14:textId="7FB0A42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0F064" w14:textId="67DFE09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1FE30DD0" w14:textId="1652219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</w:tr>
      <w:tr w:rsidR="003D334C" w:rsidRPr="00BC5E7C" w14:paraId="047E35E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F9A8CB8" w14:textId="77777777" w:rsidR="003D334C" w:rsidRPr="00BC5E7C" w:rsidRDefault="003D334C" w:rsidP="003D334C">
            <w:pPr>
              <w:pStyle w:val="tkTekst"/>
              <w:numPr>
                <w:ilvl w:val="1"/>
                <w:numId w:val="8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7154C21" w14:textId="24DA4AE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Площадь под органическим сельскохозяйственным производством</w:t>
            </w:r>
          </w:p>
        </w:tc>
        <w:tc>
          <w:tcPr>
            <w:tcW w:w="1417" w:type="dxa"/>
            <w:vAlign w:val="center"/>
          </w:tcPr>
          <w:p w14:paraId="17166D4D" w14:textId="402433C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14:paraId="526BD83F" w14:textId="7DBC70A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64996</w:t>
            </w:r>
          </w:p>
        </w:tc>
        <w:tc>
          <w:tcPr>
            <w:tcW w:w="1276" w:type="dxa"/>
            <w:vAlign w:val="center"/>
          </w:tcPr>
          <w:p w14:paraId="0E53C859" w14:textId="78AAE35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66300</w:t>
            </w:r>
          </w:p>
        </w:tc>
        <w:tc>
          <w:tcPr>
            <w:tcW w:w="1276" w:type="dxa"/>
            <w:vAlign w:val="center"/>
          </w:tcPr>
          <w:p w14:paraId="3F39C18B" w14:textId="7C7999D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67600</w:t>
            </w:r>
          </w:p>
        </w:tc>
        <w:tc>
          <w:tcPr>
            <w:tcW w:w="1134" w:type="dxa"/>
            <w:vAlign w:val="center"/>
          </w:tcPr>
          <w:p w14:paraId="25C2C8B7" w14:textId="06EEB38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6900</w:t>
            </w:r>
          </w:p>
        </w:tc>
        <w:tc>
          <w:tcPr>
            <w:tcW w:w="1139" w:type="dxa"/>
            <w:vAlign w:val="center"/>
          </w:tcPr>
          <w:p w14:paraId="3C9AD871" w14:textId="3CE9F29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70000</w:t>
            </w:r>
          </w:p>
        </w:tc>
        <w:tc>
          <w:tcPr>
            <w:tcW w:w="1276" w:type="dxa"/>
            <w:vAlign w:val="center"/>
          </w:tcPr>
          <w:p w14:paraId="1B6E373A" w14:textId="5850F0E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96D2E" w14:textId="3889089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  <w:tc>
          <w:tcPr>
            <w:tcW w:w="1417" w:type="dxa"/>
            <w:vAlign w:val="center"/>
          </w:tcPr>
          <w:p w14:paraId="11EE77FF" w14:textId="0748AE55" w:rsidR="00BD1BD3" w:rsidRPr="00BC5E7C" w:rsidRDefault="003D334C" w:rsidP="00BD1BD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МВСХПП</w:t>
            </w:r>
          </w:p>
        </w:tc>
      </w:tr>
      <w:tr w:rsidR="003D334C" w:rsidRPr="00BC5E7C" w14:paraId="2100A8E4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76FA5E97" w14:textId="5D09AD19" w:rsidR="003D334C" w:rsidRPr="00BC5E7C" w:rsidRDefault="001624D2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6" w:type="dxa"/>
            <w:gridSpan w:val="11"/>
            <w:vAlign w:val="center"/>
          </w:tcPr>
          <w:p w14:paraId="7E0BAD34" w14:textId="0B3C735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Недропользование</w:t>
            </w:r>
          </w:p>
        </w:tc>
      </w:tr>
      <w:tr w:rsidR="003D334C" w:rsidRPr="00BC5E7C" w14:paraId="1C85A6F0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315BF631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30007498" w14:textId="3A3AAB8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пределить справедливую социально-экологическую ответственность 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недропользователей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отработанным месторождениям и довести их до биологической рекультивации нарушенных земель</w:t>
            </w:r>
          </w:p>
        </w:tc>
      </w:tr>
      <w:tr w:rsidR="003D334C" w:rsidRPr="00BC5E7C" w14:paraId="2BE5D79C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E62161C" w14:textId="77777777" w:rsidR="003D334C" w:rsidRPr="00BC5E7C" w:rsidRDefault="003D334C" w:rsidP="003D334C">
            <w:pPr>
              <w:pStyle w:val="tkTekst"/>
              <w:numPr>
                <w:ilvl w:val="1"/>
                <w:numId w:val="10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3F7109B" w14:textId="19C81BA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Объем средств в фонде рекультивации</w:t>
            </w:r>
          </w:p>
        </w:tc>
        <w:tc>
          <w:tcPr>
            <w:tcW w:w="1417" w:type="dxa"/>
            <w:vAlign w:val="center"/>
          </w:tcPr>
          <w:p w14:paraId="5844DB61" w14:textId="6AC4CFE5" w:rsidR="003D334C" w:rsidRPr="00BC5E7C" w:rsidRDefault="001624D2" w:rsidP="00121958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лн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4A1069B" w14:textId="78A08C5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75781" w14:textId="128C7560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E3992" w14:textId="77777777" w:rsidR="00121958" w:rsidRDefault="003D334C" w:rsidP="00121958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  <w:p w14:paraId="3334B89F" w14:textId="5EAD673B" w:rsidR="003D334C" w:rsidRPr="00BC5E7C" w:rsidRDefault="003D334C" w:rsidP="00121958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B6D8D" w14:textId="5C03BA3A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DC68021" w14:textId="4F5F5105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E5DE2" w14:textId="54AD35F8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9685" w14:textId="49A0B9D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F49FA" w14:textId="3AF973E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</w:tr>
      <w:tr w:rsidR="003D334C" w:rsidRPr="00BC5E7C" w14:paraId="0CC13DA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B8D42B5" w14:textId="62D36889" w:rsidR="003D334C" w:rsidRPr="00BC5E7C" w:rsidRDefault="003D334C" w:rsidP="003D334C">
            <w:pPr>
              <w:pStyle w:val="tkTekst"/>
              <w:numPr>
                <w:ilvl w:val="1"/>
                <w:numId w:val="10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6544D4B8" w14:textId="51B8573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средств фонда рекультивации, использованная непосредственно на рекультивацию земель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1952D" w14:textId="1B687CE7" w:rsidR="003D334C" w:rsidRPr="00BC5E7C" w:rsidRDefault="001624D2" w:rsidP="00121958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лн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49C43" w14:textId="08B2705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BAA07" w14:textId="317F93FB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6B9C4" w14:textId="635E2915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16B45" w14:textId="160C278D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0D1274" w14:textId="16B3FE31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9C48E" w14:textId="13FC4529" w:rsidR="003D334C" w:rsidRPr="00BC5E7C" w:rsidRDefault="003D334C" w:rsidP="001624D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66250" w14:textId="6322B41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67206" w14:textId="4562DDB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</w:tr>
      <w:tr w:rsidR="003D334C" w:rsidRPr="00BC5E7C" w14:paraId="33A3716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C66F19A" w14:textId="77777777" w:rsidR="003D334C" w:rsidRPr="00BC5E7C" w:rsidRDefault="003D334C" w:rsidP="003D334C">
            <w:pPr>
              <w:pStyle w:val="tkTekst"/>
              <w:numPr>
                <w:ilvl w:val="1"/>
                <w:numId w:val="10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44F9B27" w14:textId="2ADBD3D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земель, нуждающихся в рекультивации</w:t>
            </w:r>
          </w:p>
        </w:tc>
        <w:tc>
          <w:tcPr>
            <w:tcW w:w="1417" w:type="dxa"/>
            <w:vAlign w:val="center"/>
          </w:tcPr>
          <w:p w14:paraId="3D000AE6" w14:textId="4739829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ыс. га</w:t>
            </w:r>
          </w:p>
        </w:tc>
        <w:tc>
          <w:tcPr>
            <w:tcW w:w="1276" w:type="dxa"/>
            <w:vAlign w:val="center"/>
          </w:tcPr>
          <w:p w14:paraId="45AEEA54" w14:textId="1F0FE1C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06B03" w14:textId="065CCF31" w:rsidR="003D334C" w:rsidRPr="00BC5E7C" w:rsidRDefault="00761542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62B68" w14:textId="2E5AF840" w:rsidR="003D334C" w:rsidRPr="00BC5E7C" w:rsidRDefault="00761542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BFC0A" w14:textId="6B5615F3" w:rsidR="003D334C" w:rsidRPr="00BC5E7C" w:rsidRDefault="003D334C" w:rsidP="0076154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30DB81" w14:textId="122B5B52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vAlign w:val="center"/>
          </w:tcPr>
          <w:p w14:paraId="3661D5D5" w14:textId="4FF5F61C" w:rsidR="003D334C" w:rsidRPr="00BC5E7C" w:rsidRDefault="003D334C" w:rsidP="0076154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50A6B" w14:textId="1550326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D93FE" w14:textId="40A943A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</w:tr>
      <w:tr w:rsidR="003D334C" w:rsidRPr="00BC5E7C" w14:paraId="7A5A3F63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0427F9F" w14:textId="77777777" w:rsidR="003D334C" w:rsidRPr="00BC5E7C" w:rsidRDefault="003D334C" w:rsidP="003D334C">
            <w:pPr>
              <w:pStyle w:val="tkTekst"/>
              <w:numPr>
                <w:ilvl w:val="1"/>
                <w:numId w:val="10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A54A7EF" w14:textId="77777777" w:rsidR="003D334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  <w:p w14:paraId="6CBB2003" w14:textId="77777777" w:rsidR="00BA760F" w:rsidRDefault="00BA760F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AC43" w14:textId="495A756D" w:rsidR="00BA760F" w:rsidRPr="00BC5E7C" w:rsidRDefault="00BA760F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AB5458" w14:textId="17E95DA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ыс. га</w:t>
            </w:r>
          </w:p>
        </w:tc>
        <w:tc>
          <w:tcPr>
            <w:tcW w:w="1276" w:type="dxa"/>
            <w:vAlign w:val="center"/>
          </w:tcPr>
          <w:p w14:paraId="17CF6AD2" w14:textId="26C93BB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1AC45" w14:textId="31853776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A8C75" w14:textId="72F27F1F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B69F5" w14:textId="6095014A" w:rsidR="003D334C" w:rsidRPr="00BC5E7C" w:rsidRDefault="003D334C" w:rsidP="0076154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CC7C74" w14:textId="245B1123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динамика</w:t>
            </w:r>
          </w:p>
        </w:tc>
        <w:tc>
          <w:tcPr>
            <w:tcW w:w="1276" w:type="dxa"/>
            <w:vAlign w:val="center"/>
          </w:tcPr>
          <w:p w14:paraId="33CF1435" w14:textId="29EF5D33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F339" w14:textId="224CF3D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D8D7F" w14:textId="7D330DB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</w:tr>
      <w:tr w:rsidR="003D334C" w:rsidRPr="00BC5E7C" w14:paraId="6B616941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43C94514" w14:textId="2320E4A7" w:rsidR="003D334C" w:rsidRPr="00BC5E7C" w:rsidRDefault="001624D2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06" w:type="dxa"/>
            <w:gridSpan w:val="11"/>
            <w:vAlign w:val="center"/>
          </w:tcPr>
          <w:p w14:paraId="234D667C" w14:textId="5FCAB84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Низкоэмиссионный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</w:t>
            </w:r>
          </w:p>
        </w:tc>
      </w:tr>
      <w:tr w:rsidR="003D334C" w:rsidRPr="00BC5E7C" w14:paraId="6A692B96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0AFAA29F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4C3D656F" w14:textId="1917086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 поступательного перехода к углеродной нейтральности в транспортном секторе страны к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 добиться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доли электромобилей в общем парке транспортных средств Кыргызской Республики, установив 1000 зарядных станций, сократив выбросы СО</w:t>
            </w:r>
            <w:r w:rsidRPr="001624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крупных городах и обучив 500 специалистов для обслуживания электромобилей, сопровождаемых утилизацией старого автопарка</w:t>
            </w:r>
          </w:p>
        </w:tc>
      </w:tr>
      <w:tr w:rsidR="003D334C" w:rsidRPr="00BC5E7C" w14:paraId="3A5C7DF2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408C129" w14:textId="77777777" w:rsidR="003D334C" w:rsidRPr="00BC5E7C" w:rsidRDefault="003D334C" w:rsidP="003D334C">
            <w:pPr>
              <w:pStyle w:val="tkTekst"/>
              <w:numPr>
                <w:ilvl w:val="1"/>
                <w:numId w:val="2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EE71E34" w14:textId="09CC9C5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Доля электромобилей в общем парке зарегистрированных транспортных средств</w:t>
            </w:r>
          </w:p>
        </w:tc>
        <w:tc>
          <w:tcPr>
            <w:tcW w:w="1417" w:type="dxa"/>
            <w:vAlign w:val="center"/>
          </w:tcPr>
          <w:p w14:paraId="337EA8B4" w14:textId="1DA3988A" w:rsidR="003D334C" w:rsidRPr="00BC5E7C" w:rsidRDefault="001624D2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276" w:type="dxa"/>
            <w:vAlign w:val="center"/>
          </w:tcPr>
          <w:p w14:paraId="1D1AC5F4" w14:textId="3869DF4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8DCD6" w14:textId="086E106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CC43F" w14:textId="0179049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A22B" w14:textId="1AB2947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E71A12" w14:textId="4FF5564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00533" w14:textId="22F9CB3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43524" w14:textId="5800307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АРТСВС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78815" w14:textId="4A8F5D5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АРТСВС</w:t>
            </w:r>
          </w:p>
        </w:tc>
      </w:tr>
      <w:tr w:rsidR="003D334C" w:rsidRPr="00BC5E7C" w14:paraId="3E7BD89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23ADD47" w14:textId="77777777" w:rsidR="003D334C" w:rsidRPr="00BC5E7C" w:rsidRDefault="003D334C" w:rsidP="003D334C">
            <w:pPr>
              <w:pStyle w:val="tkTekst"/>
              <w:numPr>
                <w:ilvl w:val="1"/>
                <w:numId w:val="2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7747A2F7" w14:textId="06CCC7D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Выбросы в атмосферный воздух от транспортных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3C416" w14:textId="4AEFC1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ыс. тонн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63843" w14:textId="07C30ED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400,27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94BFD" w14:textId="5ED73CE0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50718" w14:textId="024744EE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B2DEE" w14:textId="032C12FD" w:rsidR="00761542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  <w:p w14:paraId="0D3E0A00" w14:textId="1876D08B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125328" w14:textId="4CE1340D" w:rsidR="003D334C" w:rsidRPr="00BC5E7C" w:rsidRDefault="003D334C" w:rsidP="0076154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CDEFF" w14:textId="7696B3C7" w:rsidR="003D334C" w:rsidRPr="00BC5E7C" w:rsidRDefault="003D334C" w:rsidP="00761542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динамика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3E90D" w14:textId="2385F3E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080DA" w14:textId="4BD2D0B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3D334C" w:rsidRPr="00BC5E7C" w14:paraId="5EEA8F5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7D25C41" w14:textId="108DB73D" w:rsidR="003D334C" w:rsidRPr="00BC5E7C" w:rsidRDefault="003D334C" w:rsidP="003D334C">
            <w:pPr>
              <w:pStyle w:val="tkTekst"/>
              <w:numPr>
                <w:ilvl w:val="1"/>
                <w:numId w:val="2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C2A12F6" w14:textId="766BCAB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Количество локаций для ЭЗС (не менее 22 кВт)</w:t>
            </w:r>
          </w:p>
        </w:tc>
        <w:tc>
          <w:tcPr>
            <w:tcW w:w="1417" w:type="dxa"/>
            <w:vAlign w:val="center"/>
          </w:tcPr>
          <w:p w14:paraId="2526500B" w14:textId="5F4741B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49D98665" w14:textId="68717B3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5A6B6" w14:textId="7D35375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95BAD" w14:textId="714151D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EC13B" w14:textId="51DD22A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350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67D5EB" w14:textId="7E4884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450</w:t>
            </w:r>
          </w:p>
        </w:tc>
        <w:tc>
          <w:tcPr>
            <w:tcW w:w="1276" w:type="dxa"/>
            <w:vAlign w:val="center"/>
          </w:tcPr>
          <w:p w14:paraId="788657E8" w14:textId="50D4CC3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760AE" w14:textId="59DAAF6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4E7B9" w14:textId="1B2A9C9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</w:tr>
      <w:tr w:rsidR="003D334C" w:rsidRPr="00BC5E7C" w14:paraId="23712184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F34E659" w14:textId="77777777" w:rsidR="003D334C" w:rsidRPr="00BC5E7C" w:rsidRDefault="003D334C" w:rsidP="003D334C">
            <w:pPr>
              <w:pStyle w:val="tkTekst"/>
              <w:numPr>
                <w:ilvl w:val="1"/>
                <w:numId w:val="2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B75C152" w14:textId="4827B21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Количество ЭЗС (не менее 22 кВт)</w:t>
            </w:r>
          </w:p>
        </w:tc>
        <w:tc>
          <w:tcPr>
            <w:tcW w:w="1417" w:type="dxa"/>
            <w:vAlign w:val="center"/>
          </w:tcPr>
          <w:p w14:paraId="3F862A3A" w14:textId="07698E2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190EB8D5" w14:textId="7017640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57AF9" w14:textId="7E5C4B8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B9A1D" w14:textId="6502A38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44DCF" w14:textId="0BB5DAA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19E109" w14:textId="7A4C86E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400</w:t>
            </w:r>
          </w:p>
        </w:tc>
        <w:tc>
          <w:tcPr>
            <w:tcW w:w="1276" w:type="dxa"/>
            <w:vAlign w:val="center"/>
          </w:tcPr>
          <w:p w14:paraId="12DAB9CA" w14:textId="3D8588E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6319B" w14:textId="2A0F4E5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9F322" w14:textId="283C39A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МТК</w:t>
            </w:r>
          </w:p>
        </w:tc>
      </w:tr>
      <w:tr w:rsidR="003D334C" w:rsidRPr="00BC5E7C" w14:paraId="295DD73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2BB35A1" w14:textId="77777777" w:rsidR="003D334C" w:rsidRPr="00BC5E7C" w:rsidRDefault="003D334C" w:rsidP="003D334C">
            <w:pPr>
              <w:pStyle w:val="tkTekst"/>
              <w:numPr>
                <w:ilvl w:val="1"/>
                <w:numId w:val="22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3053A5A" w14:textId="101D521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закупленных единиц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низкоэмиссионного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транспорта</w:t>
            </w:r>
          </w:p>
        </w:tc>
        <w:tc>
          <w:tcPr>
            <w:tcW w:w="1417" w:type="dxa"/>
            <w:vAlign w:val="center"/>
          </w:tcPr>
          <w:p w14:paraId="0A9C78DF" w14:textId="50374FE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2FD5C540" w14:textId="685A324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CF19B" w14:textId="3A0E35D5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D9A7B" w14:textId="3D3E3FC0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2BFD" w14:textId="2F0B7163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205172" w14:textId="3F5576C3" w:rsidR="003D334C" w:rsidRPr="00BC5E7C" w:rsidRDefault="003D334C" w:rsidP="003D334C">
            <w:pPr>
              <w:pStyle w:val="tkTekst"/>
              <w:spacing w:after="0" w:line="240" w:lineRule="auto"/>
              <w:ind w:left="-189" w:right="-1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акт. динамика</w:t>
            </w:r>
          </w:p>
        </w:tc>
        <w:tc>
          <w:tcPr>
            <w:tcW w:w="1276" w:type="dxa"/>
            <w:vAlign w:val="center"/>
          </w:tcPr>
          <w:p w14:paraId="14E12F4D" w14:textId="587C1F6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048E2" w14:textId="5ADDB62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Мэрии городов Ош и Бишкек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8CA83" w14:textId="5B49301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Мэрии городов Ош и Бишкек</w:t>
            </w:r>
          </w:p>
        </w:tc>
      </w:tr>
      <w:tr w:rsidR="003D334C" w:rsidRPr="00BC5E7C" w14:paraId="611BD415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2C11FC4F" w14:textId="1924961D" w:rsidR="003D334C" w:rsidRPr="00BC5E7C" w:rsidRDefault="00761542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6" w:type="dxa"/>
            <w:gridSpan w:val="11"/>
            <w:vAlign w:val="center"/>
          </w:tcPr>
          <w:p w14:paraId="6B2E0FAA" w14:textId="132542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Устойчивый туризм</w:t>
            </w:r>
          </w:p>
        </w:tc>
      </w:tr>
      <w:tr w:rsidR="003D334C" w:rsidRPr="00BC5E7C" w14:paraId="773530E6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65EF1555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20124030" w14:textId="3F1CCA4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61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сфера туризма выходит на устойчивый уровень развития, обеспечив минимум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вклада в ВВП страны через эффективное управление, удваивание экспорта туристских услуг и количества занятых, а также сохранения экологических систем и ресурсов</w:t>
            </w:r>
          </w:p>
        </w:tc>
      </w:tr>
      <w:tr w:rsidR="003D334C" w:rsidRPr="00BC5E7C" w14:paraId="1E76BD95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7FA127D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FA40972" w14:textId="78C9767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вклада сферы туризма в ВВП страны </w:t>
            </w:r>
          </w:p>
        </w:tc>
        <w:tc>
          <w:tcPr>
            <w:tcW w:w="1417" w:type="dxa"/>
            <w:vAlign w:val="center"/>
          </w:tcPr>
          <w:p w14:paraId="130B318F" w14:textId="3EE30775" w:rsidR="003D334C" w:rsidRPr="00BC5E7C" w:rsidRDefault="00761542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14:paraId="2F78F7F1" w14:textId="019F751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14:paraId="4ECCACD8" w14:textId="5D5BBEB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14:paraId="1D0FC193" w14:textId="23B101C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14:paraId="0081D57C" w14:textId="589EC9B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0FE7A88D" w14:textId="5EACA2A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539ED09" w14:textId="1FE8DD9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74002" w14:textId="0B74C2F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МЭК </w:t>
            </w:r>
          </w:p>
        </w:tc>
        <w:tc>
          <w:tcPr>
            <w:tcW w:w="1417" w:type="dxa"/>
            <w:vAlign w:val="center"/>
          </w:tcPr>
          <w:p w14:paraId="7A6F64B0" w14:textId="7EF88BC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3D334C" w:rsidRPr="00BC5E7C" w14:paraId="2357270C" w14:textId="77777777" w:rsidTr="00A70BFF">
        <w:trPr>
          <w:gridAfter w:val="1"/>
          <w:wAfter w:w="7" w:type="dxa"/>
          <w:cantSplit/>
          <w:jc w:val="center"/>
        </w:trPr>
        <w:tc>
          <w:tcPr>
            <w:tcW w:w="710" w:type="dxa"/>
            <w:vAlign w:val="center"/>
          </w:tcPr>
          <w:p w14:paraId="45A2FF7B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92FE169" w14:textId="4E04FA94" w:rsidR="00121958" w:rsidRPr="00121958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новых рабочих мест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сфере туризма </w:t>
            </w:r>
          </w:p>
        </w:tc>
        <w:tc>
          <w:tcPr>
            <w:tcW w:w="1417" w:type="dxa"/>
            <w:vAlign w:val="center"/>
          </w:tcPr>
          <w:p w14:paraId="5CE736CF" w14:textId="17DE2A9B" w:rsidR="003D334C" w:rsidRPr="00BC5E7C" w:rsidRDefault="00E06EBD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3D334C" w:rsidRPr="00BC5E7C">
              <w:rPr>
                <w:rFonts w:ascii="Times New Roman" w:hAnsi="Times New Roman"/>
                <w:bCs/>
                <w:sz w:val="24"/>
                <w:szCs w:val="24"/>
              </w:rPr>
              <w:t>ыс. человек</w:t>
            </w:r>
          </w:p>
        </w:tc>
        <w:tc>
          <w:tcPr>
            <w:tcW w:w="1276" w:type="dxa"/>
            <w:vAlign w:val="center"/>
          </w:tcPr>
          <w:p w14:paraId="1D26B86B" w14:textId="300DED9D" w:rsidR="00E06EBD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  <w:p w14:paraId="2D2E8FD9" w14:textId="717D95B1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(49,9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женщины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Pr="00A2540E">
              <w:t>–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мужчины)</w:t>
            </w:r>
          </w:p>
        </w:tc>
        <w:tc>
          <w:tcPr>
            <w:tcW w:w="1276" w:type="dxa"/>
            <w:vAlign w:val="center"/>
          </w:tcPr>
          <w:p w14:paraId="153DB829" w14:textId="77777777" w:rsidR="003D334C" w:rsidRPr="00BC5E7C" w:rsidRDefault="003D334C" w:rsidP="00121958">
            <w:pPr>
              <w:ind w:left="-59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9,6</w:t>
            </w:r>
          </w:p>
          <w:p w14:paraId="488872D8" w14:textId="77777777" w:rsidR="00761542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(50,3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Pr="00A2540E">
              <w:t>–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женщины</w:t>
            </w:r>
            <w:r w:rsidR="007615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8B18E23" w14:textId="18C232FC" w:rsidR="00121958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0F3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14:paraId="6E5139D7" w14:textId="0EA69E86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ЛОВЗ</w:t>
            </w:r>
            <w:r w:rsidR="001219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91C2AEF" w14:textId="1A86B14A" w:rsidR="00121958" w:rsidRDefault="003D334C" w:rsidP="00121958">
            <w:pPr>
              <w:ind w:left="-59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2195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(52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r w:rsidRPr="00A2540E">
              <w:t>–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женщины,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14:paraId="3D24EE48" w14:textId="38A7EBC4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ЛОВЗ)</w:t>
            </w:r>
          </w:p>
        </w:tc>
        <w:tc>
          <w:tcPr>
            <w:tcW w:w="1134" w:type="dxa"/>
          </w:tcPr>
          <w:p w14:paraId="1D0C88FC" w14:textId="50BE1859" w:rsidR="00121958" w:rsidRDefault="003D334C" w:rsidP="000F3C5B">
            <w:pPr>
              <w:ind w:left="-59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r w:rsidRPr="00A2540E">
              <w:t>–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 женщины,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14:paraId="4CD61FB0" w14:textId="04EFE9AB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ЛОВЗ)</w:t>
            </w:r>
          </w:p>
        </w:tc>
        <w:tc>
          <w:tcPr>
            <w:tcW w:w="1139" w:type="dxa"/>
          </w:tcPr>
          <w:p w14:paraId="02E3E87E" w14:textId="7D4D9F08" w:rsidR="00121958" w:rsidRDefault="003D334C" w:rsidP="000F3C5B">
            <w:pPr>
              <w:ind w:left="-59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13,6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(57,5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r w:rsidRPr="00A2540E">
              <w:t>–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 xml:space="preserve"> женщины,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 w:rsidR="000F3C5B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14:paraId="4D8A937B" w14:textId="7C5AD30E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ЛОВЗ)</w:t>
            </w:r>
          </w:p>
        </w:tc>
        <w:tc>
          <w:tcPr>
            <w:tcW w:w="1276" w:type="dxa"/>
          </w:tcPr>
          <w:p w14:paraId="73A0F4CD" w14:textId="77777777" w:rsidR="003D334C" w:rsidRPr="00BC5E7C" w:rsidRDefault="003D334C" w:rsidP="00121958">
            <w:pPr>
              <w:ind w:left="-59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7180F10E" w14:textId="0A6A035D" w:rsidR="00E06EBD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(60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="000F3C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женщины,</w:t>
            </w:r>
          </w:p>
          <w:p w14:paraId="5848A8C7" w14:textId="595D41BB" w:rsidR="003D334C" w:rsidRPr="00BC5E7C" w:rsidRDefault="003D334C" w:rsidP="00121958">
            <w:pPr>
              <w:pStyle w:val="tkTekst"/>
              <w:spacing w:after="0" w:line="240" w:lineRule="auto"/>
              <w:ind w:left="-59" w:right="-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="000F3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ЛОВЗ)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FC4FD" w14:textId="35BCDE3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МЭК </w:t>
            </w:r>
          </w:p>
        </w:tc>
        <w:tc>
          <w:tcPr>
            <w:tcW w:w="1417" w:type="dxa"/>
            <w:vAlign w:val="center"/>
          </w:tcPr>
          <w:p w14:paraId="1EB510ED" w14:textId="7EF8CF5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3D334C" w:rsidRPr="00BC5E7C" w14:paraId="24C89879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B52FD70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9D17486" w14:textId="2A37B84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Экспорт туристских услуг</w:t>
            </w:r>
          </w:p>
        </w:tc>
        <w:tc>
          <w:tcPr>
            <w:tcW w:w="1417" w:type="dxa"/>
            <w:vAlign w:val="center"/>
          </w:tcPr>
          <w:p w14:paraId="6370136A" w14:textId="64EB22C9" w:rsidR="003D334C" w:rsidRPr="00BC5E7C" w:rsidRDefault="00E06EB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D334C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лн долл. США</w:t>
            </w:r>
          </w:p>
        </w:tc>
        <w:tc>
          <w:tcPr>
            <w:tcW w:w="1276" w:type="dxa"/>
            <w:vAlign w:val="center"/>
          </w:tcPr>
          <w:p w14:paraId="5DA5C86F" w14:textId="5AB3E51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994,4</w:t>
            </w:r>
          </w:p>
        </w:tc>
        <w:tc>
          <w:tcPr>
            <w:tcW w:w="1276" w:type="dxa"/>
            <w:vAlign w:val="center"/>
          </w:tcPr>
          <w:p w14:paraId="3C073EFD" w14:textId="4267E88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1 200,5</w:t>
            </w:r>
          </w:p>
        </w:tc>
        <w:tc>
          <w:tcPr>
            <w:tcW w:w="1276" w:type="dxa"/>
            <w:vAlign w:val="center"/>
          </w:tcPr>
          <w:p w14:paraId="7D0842A1" w14:textId="2750B96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1 350,1</w:t>
            </w:r>
          </w:p>
        </w:tc>
        <w:tc>
          <w:tcPr>
            <w:tcW w:w="1134" w:type="dxa"/>
            <w:vAlign w:val="center"/>
          </w:tcPr>
          <w:p w14:paraId="40F108B5" w14:textId="5EE61C0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1 480,1</w:t>
            </w:r>
          </w:p>
        </w:tc>
        <w:tc>
          <w:tcPr>
            <w:tcW w:w="1139" w:type="dxa"/>
            <w:vAlign w:val="center"/>
          </w:tcPr>
          <w:p w14:paraId="79E7E915" w14:textId="3CCF2B4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1 550,5</w:t>
            </w:r>
          </w:p>
        </w:tc>
        <w:tc>
          <w:tcPr>
            <w:tcW w:w="1276" w:type="dxa"/>
            <w:vAlign w:val="center"/>
          </w:tcPr>
          <w:p w14:paraId="50E5C8F5" w14:textId="72BC866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1 630,6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B4270" w14:textId="594FD1D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МЭК </w:t>
            </w:r>
          </w:p>
        </w:tc>
        <w:tc>
          <w:tcPr>
            <w:tcW w:w="1417" w:type="dxa"/>
            <w:vAlign w:val="center"/>
          </w:tcPr>
          <w:p w14:paraId="3A107796" w14:textId="0FE8AFD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3D334C" w:rsidRPr="00BC5E7C" w14:paraId="12B07B0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378A9007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9C43555" w14:textId="6CAE78C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инвестиций в основной капитал в сфере туризма</w:t>
            </w:r>
          </w:p>
        </w:tc>
        <w:tc>
          <w:tcPr>
            <w:tcW w:w="1417" w:type="dxa"/>
            <w:vAlign w:val="center"/>
          </w:tcPr>
          <w:p w14:paraId="573EE115" w14:textId="5D59DA5B" w:rsidR="003D334C" w:rsidRPr="00BC5E7C" w:rsidRDefault="00E06EB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D334C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лн сом</w:t>
            </w:r>
            <w:r w:rsidR="003D33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24DCF5A" w14:textId="2D47175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16 983,0</w:t>
            </w:r>
          </w:p>
        </w:tc>
        <w:tc>
          <w:tcPr>
            <w:tcW w:w="1276" w:type="dxa"/>
            <w:vAlign w:val="center"/>
          </w:tcPr>
          <w:p w14:paraId="1E1878AE" w14:textId="1B57DCD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18 600,0</w:t>
            </w:r>
          </w:p>
        </w:tc>
        <w:tc>
          <w:tcPr>
            <w:tcW w:w="1276" w:type="dxa"/>
            <w:vAlign w:val="center"/>
          </w:tcPr>
          <w:p w14:paraId="2BDA5B8B" w14:textId="14C01BB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21 200,0</w:t>
            </w:r>
          </w:p>
        </w:tc>
        <w:tc>
          <w:tcPr>
            <w:tcW w:w="1134" w:type="dxa"/>
            <w:vAlign w:val="center"/>
          </w:tcPr>
          <w:p w14:paraId="72F69D0A" w14:textId="28F32B3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23 500,0</w:t>
            </w:r>
          </w:p>
        </w:tc>
        <w:tc>
          <w:tcPr>
            <w:tcW w:w="1139" w:type="dxa"/>
            <w:vAlign w:val="center"/>
          </w:tcPr>
          <w:p w14:paraId="79F375A6" w14:textId="13CED07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25 100,0</w:t>
            </w:r>
          </w:p>
        </w:tc>
        <w:tc>
          <w:tcPr>
            <w:tcW w:w="1276" w:type="dxa"/>
            <w:vAlign w:val="center"/>
          </w:tcPr>
          <w:p w14:paraId="0BF56C9A" w14:textId="0020A1D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28 000,0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CFCC2" w14:textId="441B239B" w:rsidR="003D334C" w:rsidRPr="00BC5E7C" w:rsidRDefault="003D334C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ДТ МЭК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153F6D5" w14:textId="3E385D5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ПКР в областях</w:t>
            </w:r>
          </w:p>
        </w:tc>
        <w:tc>
          <w:tcPr>
            <w:tcW w:w="1417" w:type="dxa"/>
            <w:vAlign w:val="center"/>
          </w:tcPr>
          <w:p w14:paraId="6D312DA1" w14:textId="56CF80A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</w:t>
            </w:r>
          </w:p>
        </w:tc>
      </w:tr>
      <w:tr w:rsidR="003D334C" w:rsidRPr="00BC5E7C" w14:paraId="25BD6D6B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56F7F5C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175AF09" w14:textId="6B0BD076" w:rsidR="003D334C" w:rsidRPr="00BC5E7C" w:rsidRDefault="003D334C" w:rsidP="00A70BFF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поступлений за счет внедренных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экосборов</w:t>
            </w:r>
            <w:proofErr w:type="spell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AC8B21A" w14:textId="4CBC814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Тыс. 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065745F" w14:textId="27EF93C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F2E540D" w14:textId="2D056EB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5B5403" w14:textId="447472F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0DB2B00A" w14:textId="426C22F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39" w:type="dxa"/>
            <w:vAlign w:val="center"/>
          </w:tcPr>
          <w:p w14:paraId="1B1824E9" w14:textId="4986030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14:paraId="084CB7BE" w14:textId="352FA85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1B73D" w14:textId="4AD57D8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МПРЭТР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ПКР в областях</w:t>
            </w:r>
          </w:p>
        </w:tc>
        <w:tc>
          <w:tcPr>
            <w:tcW w:w="1417" w:type="dxa"/>
            <w:vAlign w:val="center"/>
          </w:tcPr>
          <w:p w14:paraId="484F5003" w14:textId="0EAD63F3" w:rsidR="003D334C" w:rsidRPr="00BC5E7C" w:rsidRDefault="003D334C" w:rsidP="00E06E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МЭК </w:t>
            </w:r>
          </w:p>
        </w:tc>
      </w:tr>
      <w:tr w:rsidR="003D334C" w:rsidRPr="00BC5E7C" w14:paraId="4515A171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130F49E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E2533B4" w14:textId="3B3B956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ГЧП проектов из числа простаивающих и недостроенных туристских объектов</w:t>
            </w:r>
          </w:p>
        </w:tc>
        <w:tc>
          <w:tcPr>
            <w:tcW w:w="1417" w:type="dxa"/>
            <w:vAlign w:val="center"/>
          </w:tcPr>
          <w:p w14:paraId="543D6638" w14:textId="00EB0FA0" w:rsidR="003D334C" w:rsidRPr="00BC5E7C" w:rsidRDefault="00E06EB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5287466A" w14:textId="2D52D26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AA522B5" w14:textId="5D5E001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313733" w14:textId="7A369AA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71F50E8" w14:textId="1BD7846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776FA2A7" w14:textId="36005DB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10BFE0B9" w14:textId="4718ACB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9DDF07" w14:textId="6CBD530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ДТ МЭК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E6C704" w14:textId="3627ABD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ОАО ФПРТ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C1CDD05" w14:textId="28DACBB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ПКР в областях</w:t>
            </w:r>
          </w:p>
        </w:tc>
        <w:tc>
          <w:tcPr>
            <w:tcW w:w="1417" w:type="dxa"/>
            <w:vAlign w:val="center"/>
          </w:tcPr>
          <w:p w14:paraId="6A57CB0D" w14:textId="2B7AA26F" w:rsidR="003D334C" w:rsidRPr="00BC5E7C" w:rsidRDefault="003D334C" w:rsidP="00E06E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 МЭК </w:t>
            </w:r>
          </w:p>
        </w:tc>
      </w:tr>
      <w:tr w:rsidR="003D334C" w:rsidRPr="00BC5E7C" w14:paraId="7401119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9684319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FE2F7DD" w14:textId="3F492AC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сертифицированных туристских объектов по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экологичности</w:t>
            </w:r>
            <w:proofErr w:type="spell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энерго-ресурсоэффективности</w:t>
            </w:r>
            <w:proofErr w:type="spellEnd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(нац</w:t>
            </w:r>
            <w:r w:rsidR="00675279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иональная </w:t>
            </w:r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система классификации</w:t>
            </w:r>
            <w:r w:rsidR="00675279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>экосертификация</w:t>
            </w:r>
            <w:proofErr w:type="spellEnd"/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тревеллайв</w:t>
            </w:r>
            <w:proofErr w:type="spellEnd"/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 т.</w:t>
            </w:r>
            <w:r w:rsidR="00A70BF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д.)</w:t>
            </w:r>
          </w:p>
        </w:tc>
        <w:tc>
          <w:tcPr>
            <w:tcW w:w="1417" w:type="dxa"/>
            <w:vAlign w:val="center"/>
          </w:tcPr>
          <w:p w14:paraId="214BB4B3" w14:textId="5E9B1089" w:rsidR="003D334C" w:rsidRPr="00BC5E7C" w:rsidRDefault="00E06EB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70600194" w14:textId="616799E1" w:rsidR="003D334C" w:rsidRPr="00BC5E7C" w:rsidRDefault="003D334C" w:rsidP="003D334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2E2980B4" w14:textId="20F6BF5A" w:rsidR="003D334C" w:rsidRPr="00BC5E7C" w:rsidRDefault="003D334C" w:rsidP="003D334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14:paraId="093B4FA3" w14:textId="2B52F7D6" w:rsidR="003D334C" w:rsidRPr="00BC5E7C" w:rsidRDefault="003D334C" w:rsidP="003D334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14:paraId="436AD650" w14:textId="42049B02" w:rsidR="003D334C" w:rsidRPr="00BC5E7C" w:rsidRDefault="003D334C" w:rsidP="003D334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350</w:t>
            </w:r>
          </w:p>
        </w:tc>
        <w:tc>
          <w:tcPr>
            <w:tcW w:w="1139" w:type="dxa"/>
            <w:vAlign w:val="center"/>
          </w:tcPr>
          <w:p w14:paraId="74AC9A71" w14:textId="73ADD4ED" w:rsidR="003D334C" w:rsidRPr="00BC5E7C" w:rsidRDefault="003D334C" w:rsidP="003D334C">
            <w:pPr>
              <w:pStyle w:val="TableParagraph"/>
              <w:jc w:val="center"/>
              <w:rPr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14:paraId="1CADEA06" w14:textId="4D4B4818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rFonts w:eastAsiaTheme="minorHAnsi"/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9E797" w14:textId="7DD64F6D" w:rsidR="003D334C" w:rsidRPr="00BC5E7C" w:rsidRDefault="003D334C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ДТ МЭК</w:t>
            </w:r>
            <w:r w:rsidR="00E06EB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6F79D27" w14:textId="5E87266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ЦСМ</w:t>
            </w:r>
          </w:p>
        </w:tc>
        <w:tc>
          <w:tcPr>
            <w:tcW w:w="1417" w:type="dxa"/>
            <w:vAlign w:val="center"/>
          </w:tcPr>
          <w:p w14:paraId="7454CB1D" w14:textId="01DA0DB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ДТ МЭК</w:t>
            </w:r>
          </w:p>
        </w:tc>
      </w:tr>
      <w:tr w:rsidR="003D334C" w:rsidRPr="00BC5E7C" w14:paraId="59950B6C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159806B" w14:textId="77777777" w:rsidR="003D334C" w:rsidRPr="00BC5E7C" w:rsidRDefault="003D334C" w:rsidP="003D334C">
            <w:pPr>
              <w:pStyle w:val="tkTekst"/>
              <w:numPr>
                <w:ilvl w:val="1"/>
                <w:numId w:val="1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1EF766C" w14:textId="520F27C9" w:rsidR="003D334C" w:rsidRPr="00BC5E7C" w:rsidRDefault="003D334C" w:rsidP="003D334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дневных автобусных рейсов, преимущественно с двигателями на газ</w:t>
            </w:r>
            <w:r w:rsidR="00BA760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34BEB933" w14:textId="7656C458" w:rsidR="00675279" w:rsidRDefault="003D334C" w:rsidP="00675279">
            <w:pPr>
              <w:pStyle w:val="tkTekst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32" w:hanging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Бишкек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279" w:rsidRPr="00A2540E">
              <w:t>–</w:t>
            </w:r>
            <w:r w:rsidR="00675279"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Каракол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279" w:rsidRPr="00A2540E">
              <w:t>–</w:t>
            </w:r>
            <w:r w:rsidR="00675279"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Бишкек (северный и южный берег)</w:t>
            </w:r>
            <w:r w:rsidR="00E06EB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A05527" w14:textId="35A1B395" w:rsidR="003D334C" w:rsidRPr="00BC5E7C" w:rsidRDefault="003D334C" w:rsidP="00675279">
            <w:pPr>
              <w:pStyle w:val="tkTekst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Бишкек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279" w:rsidRPr="00A2540E">
              <w:t>–</w:t>
            </w:r>
            <w:r w:rsidR="00675279"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Нарын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279" w:rsidRPr="00A2540E">
              <w:t>–</w:t>
            </w:r>
            <w:r w:rsidR="00675279">
              <w:t xml:space="preserve">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Бишкек</w:t>
            </w:r>
          </w:p>
        </w:tc>
        <w:tc>
          <w:tcPr>
            <w:tcW w:w="1417" w:type="dxa"/>
            <w:vAlign w:val="center"/>
          </w:tcPr>
          <w:p w14:paraId="7EEF6932" w14:textId="48954666" w:rsidR="003D334C" w:rsidRPr="00BC5E7C" w:rsidRDefault="003D334C" w:rsidP="003D334C">
            <w:pPr>
              <w:pStyle w:val="TableParagraph"/>
              <w:spacing w:before="240" w:line="275" w:lineRule="exact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Рейсы в день</w:t>
            </w:r>
          </w:p>
        </w:tc>
        <w:tc>
          <w:tcPr>
            <w:tcW w:w="1276" w:type="dxa"/>
          </w:tcPr>
          <w:p w14:paraId="191D7F21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3639BB0" w14:textId="0B3D3BF7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73227A2" w14:textId="6A274576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079845C" w14:textId="77777777" w:rsidR="00E06EBD" w:rsidRPr="00BC5E7C" w:rsidRDefault="00E06EBD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096F7BA" w14:textId="2F589A03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0</w:t>
            </w:r>
          </w:p>
          <w:p w14:paraId="79E17F10" w14:textId="510171BC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F750BA5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1A38D90" w14:textId="5AD47289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3AD700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CE2BDBA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DC96CD0" w14:textId="084C8453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0D7952A" w14:textId="77777777" w:rsidR="00E06EBD" w:rsidRPr="00BC5E7C" w:rsidRDefault="00E06EBD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356DDB0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4</w:t>
            </w:r>
          </w:p>
          <w:p w14:paraId="0C48B479" w14:textId="33A43DC4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E24738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A7AAFFE" w14:textId="5C402D25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10BE35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DB607D1" w14:textId="238A953A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68B98BB" w14:textId="046EFC6E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0D6A7CF" w14:textId="77777777" w:rsidR="003D334C" w:rsidRPr="00BC5E7C" w:rsidRDefault="003D334C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E5DC1F6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6</w:t>
            </w:r>
          </w:p>
          <w:p w14:paraId="5634E2CD" w14:textId="09D2FFF8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EB291A6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BE8595" w14:textId="45EDC81C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22BAC1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BB94BFA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B8C8808" w14:textId="6A044FA9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410328B" w14:textId="77777777" w:rsidR="00E06EBD" w:rsidRPr="00BC5E7C" w:rsidRDefault="00E06EBD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5635D20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8</w:t>
            </w:r>
          </w:p>
          <w:p w14:paraId="24CA49E9" w14:textId="35F06B3E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4F0875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B176499" w14:textId="7F823181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14:paraId="40B2151A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CE1EB0B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349B78F0" w14:textId="755A23BD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7C6FC23A" w14:textId="77777777" w:rsidR="00E06EBD" w:rsidRPr="00BC5E7C" w:rsidRDefault="00E06EBD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AE06E60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10</w:t>
            </w:r>
          </w:p>
          <w:p w14:paraId="4642CEA3" w14:textId="03454235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09ADB8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B7AEF49" w14:textId="0BFE0B26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FE72AB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52349A0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4ADFB484" w14:textId="7057AFA9" w:rsidR="003D334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67B3310" w14:textId="77777777" w:rsidR="00E06EBD" w:rsidRPr="00BC5E7C" w:rsidRDefault="00E06EBD" w:rsidP="00BA760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B81D6FF" w14:textId="77777777" w:rsidR="003D334C" w:rsidRPr="00BC5E7C" w:rsidRDefault="003D334C" w:rsidP="003D33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10</w:t>
            </w:r>
          </w:p>
          <w:p w14:paraId="711197EF" w14:textId="68918E1A" w:rsidR="003D334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305609A" w14:textId="77777777" w:rsidR="003D334C" w:rsidRPr="00BC5E7C" w:rsidRDefault="003D334C" w:rsidP="003D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63ABC14" w14:textId="4AFEAC53" w:rsidR="003D334C" w:rsidRPr="00BC5E7C" w:rsidRDefault="003D334C" w:rsidP="003D334C">
            <w:pPr>
              <w:pStyle w:val="TableParagraph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C5E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E2F24" w14:textId="200CE630" w:rsidR="003D334C" w:rsidRPr="00BC5E7C" w:rsidRDefault="003D334C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7C">
              <w:rPr>
                <w:rFonts w:ascii="Times New Roman" w:eastAsia="Times New Roman" w:hAnsi="Times New Roman"/>
                <w:bCs/>
                <w:sz w:val="24"/>
                <w:szCs w:val="24"/>
              </w:rPr>
              <w:t>МТК</w:t>
            </w:r>
            <w:r w:rsidR="00675279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BC5E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ПП</w:t>
            </w:r>
            <w:r w:rsidR="006752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eastAsia="Times New Roman" w:hAnsi="Times New Roman"/>
                <w:bCs/>
                <w:sz w:val="24"/>
                <w:szCs w:val="24"/>
              </w:rPr>
              <w:t>ПКР в областях</w:t>
            </w:r>
          </w:p>
        </w:tc>
        <w:tc>
          <w:tcPr>
            <w:tcW w:w="1417" w:type="dxa"/>
            <w:vAlign w:val="center"/>
          </w:tcPr>
          <w:p w14:paraId="30737D27" w14:textId="467E4CD8" w:rsidR="003D334C" w:rsidRPr="00BC5E7C" w:rsidRDefault="003D334C" w:rsidP="00E06EB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МТК </w:t>
            </w:r>
          </w:p>
        </w:tc>
      </w:tr>
      <w:tr w:rsidR="003D334C" w:rsidRPr="00BC5E7C" w14:paraId="5E8594BC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5D304E2C" w14:textId="401AEF68" w:rsidR="003D334C" w:rsidRPr="00BC5E7C" w:rsidRDefault="003D7044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6" w:type="dxa"/>
            <w:gridSpan w:val="11"/>
            <w:vAlign w:val="center"/>
          </w:tcPr>
          <w:p w14:paraId="750511B7" w14:textId="3094BCA5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отходами</w:t>
            </w:r>
          </w:p>
        </w:tc>
      </w:tr>
      <w:tr w:rsidR="003D334C" w:rsidRPr="00BC5E7C" w14:paraId="08C8B3D0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7ABBF1BD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1735DF6A" w14:textId="6DAD977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7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нижение объемов твердых бытовых отходов, попадающих на свалки Кыргызской Республики</w:t>
            </w:r>
          </w:p>
        </w:tc>
      </w:tr>
      <w:tr w:rsidR="003D334C" w:rsidRPr="00BC5E7C" w14:paraId="2505880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B2C9EE8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9D911AE" w14:textId="5C76DAE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твердых бытовых отходов, вывезенных на свалки </w:t>
            </w:r>
          </w:p>
        </w:tc>
        <w:tc>
          <w:tcPr>
            <w:tcW w:w="1417" w:type="dxa"/>
            <w:vAlign w:val="center"/>
          </w:tcPr>
          <w:p w14:paraId="77883386" w14:textId="1A6A7467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</w:t>
            </w:r>
            <w:r w:rsidR="003D334C" w:rsidRPr="00BC5E7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ыс. тонн</w:t>
            </w:r>
          </w:p>
        </w:tc>
        <w:tc>
          <w:tcPr>
            <w:tcW w:w="1276" w:type="dxa"/>
            <w:vAlign w:val="center"/>
          </w:tcPr>
          <w:p w14:paraId="3F2D8A6D" w14:textId="43E5F16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792,7</w:t>
            </w:r>
          </w:p>
        </w:tc>
        <w:tc>
          <w:tcPr>
            <w:tcW w:w="1276" w:type="dxa"/>
            <w:vAlign w:val="center"/>
          </w:tcPr>
          <w:p w14:paraId="51243D0E" w14:textId="56370C2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1792,5</w:t>
            </w:r>
          </w:p>
        </w:tc>
        <w:tc>
          <w:tcPr>
            <w:tcW w:w="1276" w:type="dxa"/>
            <w:vAlign w:val="center"/>
          </w:tcPr>
          <w:p w14:paraId="76472A88" w14:textId="320DDC4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1792</w:t>
            </w:r>
          </w:p>
        </w:tc>
        <w:tc>
          <w:tcPr>
            <w:tcW w:w="1134" w:type="dxa"/>
            <w:vAlign w:val="center"/>
          </w:tcPr>
          <w:p w14:paraId="2337AB8E" w14:textId="4EE37E3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780</w:t>
            </w:r>
          </w:p>
        </w:tc>
        <w:tc>
          <w:tcPr>
            <w:tcW w:w="1139" w:type="dxa"/>
            <w:vAlign w:val="center"/>
          </w:tcPr>
          <w:p w14:paraId="29BD1BB6" w14:textId="4165F007" w:rsidR="003D334C" w:rsidRPr="00EC2335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1760</w:t>
            </w:r>
          </w:p>
        </w:tc>
        <w:tc>
          <w:tcPr>
            <w:tcW w:w="1276" w:type="dxa"/>
            <w:vAlign w:val="center"/>
          </w:tcPr>
          <w:p w14:paraId="635D1C4D" w14:textId="2C444EE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739</w:t>
            </w:r>
          </w:p>
          <w:p w14:paraId="56DCE6A3" w14:textId="0A9DD0B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3 %)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8ED07" w14:textId="68FA68A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1417" w:type="dxa"/>
            <w:vAlign w:val="center"/>
          </w:tcPr>
          <w:p w14:paraId="66FA225F" w14:textId="698D53D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3D334C" w:rsidRPr="00BC5E7C" w14:paraId="5F478A75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C0E3AA8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8ED0EE8" w14:textId="6DD6270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Объем отходов производства и потребления, переданных другим предприятиям для захоронения, обезвреживания и использования</w:t>
            </w:r>
          </w:p>
        </w:tc>
        <w:tc>
          <w:tcPr>
            <w:tcW w:w="1417" w:type="dxa"/>
            <w:vAlign w:val="center"/>
          </w:tcPr>
          <w:p w14:paraId="7961A5E1" w14:textId="04759C4E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ыс. тонн</w:t>
            </w:r>
          </w:p>
        </w:tc>
        <w:tc>
          <w:tcPr>
            <w:tcW w:w="1276" w:type="dxa"/>
            <w:vAlign w:val="center"/>
          </w:tcPr>
          <w:p w14:paraId="3225B382" w14:textId="0AF00D84" w:rsidR="003D334C" w:rsidRPr="00EC2335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5,1</w:t>
            </w:r>
          </w:p>
        </w:tc>
        <w:tc>
          <w:tcPr>
            <w:tcW w:w="1276" w:type="dxa"/>
            <w:vAlign w:val="center"/>
          </w:tcPr>
          <w:p w14:paraId="6B6444FC" w14:textId="0B1367B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14:paraId="00B771AF" w14:textId="027F831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vAlign w:val="center"/>
          </w:tcPr>
          <w:p w14:paraId="1890FD0D" w14:textId="70D5FE5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9" w:type="dxa"/>
            <w:vAlign w:val="center"/>
          </w:tcPr>
          <w:p w14:paraId="0D48913A" w14:textId="5C8B7E1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vAlign w:val="center"/>
          </w:tcPr>
          <w:p w14:paraId="33F81136" w14:textId="6E7210F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90A1D" w14:textId="0B02ABB5" w:rsidR="003D334C" w:rsidRPr="004D1F37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1417" w:type="dxa"/>
            <w:vAlign w:val="center"/>
          </w:tcPr>
          <w:p w14:paraId="2BC5D34A" w14:textId="2B871C8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3D334C" w:rsidRPr="00BC5E7C" w14:paraId="21D324F8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21450980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08A42B2" w14:textId="795E97B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избавляющаяся от отходов посредством вывоза грузовиком и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сбросом в контейнеры (покрытие населения вывозом твердых бытовых отходов)</w:t>
            </w:r>
          </w:p>
        </w:tc>
        <w:tc>
          <w:tcPr>
            <w:tcW w:w="1417" w:type="dxa"/>
            <w:vAlign w:val="center"/>
          </w:tcPr>
          <w:p w14:paraId="032DA6A5" w14:textId="5A82CD23" w:rsidR="003D334C" w:rsidRPr="00BC5E7C" w:rsidRDefault="00A70BFF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vAlign w:val="center"/>
          </w:tcPr>
          <w:p w14:paraId="095EC4B6" w14:textId="49FD401E" w:rsidR="003D334C" w:rsidRPr="00EC2335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6" w:type="dxa"/>
            <w:vAlign w:val="center"/>
          </w:tcPr>
          <w:p w14:paraId="13AD3983" w14:textId="587D0AE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14:paraId="77841451" w14:textId="5017ABC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  <w:vAlign w:val="center"/>
          </w:tcPr>
          <w:p w14:paraId="210C7228" w14:textId="3725370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  <w:vAlign w:val="center"/>
          </w:tcPr>
          <w:p w14:paraId="75843B06" w14:textId="29BBC8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14:paraId="6CD954DB" w14:textId="240F62B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9432D" w14:textId="7D4B626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1417" w:type="dxa"/>
            <w:vAlign w:val="center"/>
          </w:tcPr>
          <w:p w14:paraId="5AB30BA8" w14:textId="500A9AF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</w:tr>
      <w:tr w:rsidR="003D334C" w:rsidRPr="00BC5E7C" w14:paraId="1AA0BDB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8B6AEF1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36226F2" w14:textId="33DC914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пунктов раздельного сбора и сортировочных площадок (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75279" w:rsidRPr="00A2540E">
              <w:t>–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1 пункт на 700 жителей в городах)</w:t>
            </w:r>
          </w:p>
        </w:tc>
        <w:tc>
          <w:tcPr>
            <w:tcW w:w="1417" w:type="dxa"/>
            <w:vAlign w:val="center"/>
          </w:tcPr>
          <w:p w14:paraId="177D0921" w14:textId="632ADEB7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32D3EA2A" w14:textId="3D37BC0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6CB296C" w14:textId="1E342EE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B00D7BF" w14:textId="52F84B2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A61871D" w14:textId="1A670A7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14:paraId="7A893D5F" w14:textId="7E08D95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E045D8B" w14:textId="34867FE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59D67" w14:textId="26E480B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417" w:type="dxa"/>
            <w:vAlign w:val="center"/>
          </w:tcPr>
          <w:p w14:paraId="08F42E4C" w14:textId="272B3CE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3D334C" w:rsidRPr="00BC5E7C" w14:paraId="7517CAB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6205894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F310B0" w14:textId="40CD5CB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переработанных отходов от упаковки и тары во вторичное сырье и готовую продукцию </w:t>
            </w:r>
          </w:p>
        </w:tc>
        <w:tc>
          <w:tcPr>
            <w:tcW w:w="1417" w:type="dxa"/>
            <w:vAlign w:val="center"/>
          </w:tcPr>
          <w:p w14:paraId="44D4117F" w14:textId="3534078D" w:rsidR="003D334C" w:rsidRPr="00BC5E7C" w:rsidRDefault="00A70BFF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14:paraId="16AFFBA6" w14:textId="376D1C2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55BFDB" w14:textId="6FDEF6C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center"/>
          </w:tcPr>
          <w:p w14:paraId="0CAE2960" w14:textId="57AD7FD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14:paraId="1076023F" w14:textId="360D3AD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9" w:type="dxa"/>
            <w:vAlign w:val="center"/>
          </w:tcPr>
          <w:p w14:paraId="1A40F179" w14:textId="3496E94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14:paraId="487C667B" w14:textId="1C8011D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44703" w14:textId="78398F7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417" w:type="dxa"/>
            <w:vAlign w:val="center"/>
          </w:tcPr>
          <w:p w14:paraId="72D51F1F" w14:textId="5342B08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МПРЭТН (оператор РОП)</w:t>
            </w:r>
          </w:p>
        </w:tc>
      </w:tr>
      <w:tr w:rsidR="003D334C" w:rsidRPr="00BC5E7C" w14:paraId="6E947536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F2950D1" w14:textId="77777777" w:rsidR="003D334C" w:rsidRPr="00BC5E7C" w:rsidRDefault="003D334C" w:rsidP="003D334C">
            <w:pPr>
              <w:pStyle w:val="tkTekst"/>
              <w:numPr>
                <w:ilvl w:val="1"/>
                <w:numId w:val="15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F0E6461" w14:textId="407C4B6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и законсервированных несанкционированных свалок </w:t>
            </w:r>
          </w:p>
        </w:tc>
        <w:tc>
          <w:tcPr>
            <w:tcW w:w="1417" w:type="dxa"/>
            <w:vAlign w:val="center"/>
          </w:tcPr>
          <w:p w14:paraId="062D99DC" w14:textId="1C58A1AA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276" w:type="dxa"/>
            <w:vAlign w:val="center"/>
          </w:tcPr>
          <w:p w14:paraId="1E743E60" w14:textId="1A52DBD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vAlign w:val="center"/>
          </w:tcPr>
          <w:p w14:paraId="6C89BE37" w14:textId="77C837B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vAlign w:val="center"/>
          </w:tcPr>
          <w:p w14:paraId="7B533FE9" w14:textId="570F6B2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vAlign w:val="center"/>
          </w:tcPr>
          <w:p w14:paraId="43C7B845" w14:textId="058ED68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39" w:type="dxa"/>
            <w:vAlign w:val="center"/>
          </w:tcPr>
          <w:p w14:paraId="5FF4F4D3" w14:textId="53C9536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6" w:type="dxa"/>
            <w:vAlign w:val="center"/>
          </w:tcPr>
          <w:p w14:paraId="5361209D" w14:textId="6D90BBF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CF855" w14:textId="64885CC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417" w:type="dxa"/>
            <w:vAlign w:val="center"/>
          </w:tcPr>
          <w:p w14:paraId="683FB1CA" w14:textId="5E5D35C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3D334C" w:rsidRPr="00BC5E7C" w14:paraId="7B6BFEDF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47B2D7E0" w14:textId="31AE0F98" w:rsidR="003D334C" w:rsidRPr="00BC5E7C" w:rsidRDefault="003D334C" w:rsidP="003D704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6" w:type="dxa"/>
            <w:gridSpan w:val="11"/>
          </w:tcPr>
          <w:p w14:paraId="3182A11F" w14:textId="73D5FD4B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Устойчивое финансирование</w:t>
            </w:r>
          </w:p>
        </w:tc>
      </w:tr>
      <w:tr w:rsidR="003D334C" w:rsidRPr="00BC5E7C" w14:paraId="793234B5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4471F184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</w:tcPr>
          <w:p w14:paraId="624B2E0B" w14:textId="78355941" w:rsidR="003D334C" w:rsidRPr="00BC5E7C" w:rsidRDefault="003D334C" w:rsidP="003D704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7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азвитие необходимой инфраструктуры на финансовом рынке и рынке капитала посредством стимулирования создания инструментов финансирования устойчивого развития через согласование и внедрение стандартов и принципов зеленого финансирования, способствование внедрению практик корпоративного управления, необходимых для ESG-трансформации бизнеса и повышения прозрачности их деятельности, системы оценки социальных и экологических рисков и раскрытия нефинансовой информации в деятельности по финансированию различных секторов экономики Кыргызской Республики</w:t>
            </w:r>
          </w:p>
        </w:tc>
      </w:tr>
      <w:tr w:rsidR="003D334C" w:rsidRPr="00BC5E7C" w14:paraId="0672457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4CE24DF" w14:textId="77777777" w:rsidR="003D334C" w:rsidRPr="00BC5E7C" w:rsidRDefault="003D334C" w:rsidP="003D334C">
            <w:pPr>
              <w:pStyle w:val="tkTekst"/>
              <w:numPr>
                <w:ilvl w:val="1"/>
                <w:numId w:val="1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3697088" w14:textId="4480034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зеленого финансирования </w:t>
            </w:r>
          </w:p>
        </w:tc>
        <w:tc>
          <w:tcPr>
            <w:tcW w:w="1417" w:type="dxa"/>
            <w:vAlign w:val="center"/>
          </w:tcPr>
          <w:p w14:paraId="7F0ECBFF" w14:textId="03CB1A7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Млн долл. США</w:t>
            </w:r>
          </w:p>
        </w:tc>
        <w:tc>
          <w:tcPr>
            <w:tcW w:w="1276" w:type="dxa"/>
            <w:vAlign w:val="center"/>
          </w:tcPr>
          <w:p w14:paraId="75B4F77C" w14:textId="6933B68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3A874802" w14:textId="427A004C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72E24738" w14:textId="6E972BF0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4" w:type="dxa"/>
            <w:vAlign w:val="center"/>
          </w:tcPr>
          <w:p w14:paraId="6DD32F05" w14:textId="387D9A70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9" w:type="dxa"/>
            <w:vAlign w:val="center"/>
          </w:tcPr>
          <w:p w14:paraId="59BFC06F" w14:textId="459A8517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276" w:type="dxa"/>
            <w:vAlign w:val="center"/>
          </w:tcPr>
          <w:p w14:paraId="2C4658A3" w14:textId="53F0AB5B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1C337CA" w14:textId="52EAA06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МЭК, МПРТЭН,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МФ, НБКР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Финнадзор</w:t>
            </w:r>
          </w:p>
        </w:tc>
        <w:tc>
          <w:tcPr>
            <w:tcW w:w="1417" w:type="dxa"/>
            <w:vAlign w:val="center"/>
          </w:tcPr>
          <w:p w14:paraId="593FFA4D" w14:textId="79187D3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НБКР,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Финнадзор, 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НСК, СБК, АМФО</w:t>
            </w:r>
          </w:p>
        </w:tc>
      </w:tr>
      <w:tr w:rsidR="003D334C" w:rsidRPr="00BC5E7C" w14:paraId="36C0CD2C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BAC2DF0" w14:textId="77777777" w:rsidR="003D334C" w:rsidRPr="00BC5E7C" w:rsidRDefault="003D334C" w:rsidP="003D334C">
            <w:pPr>
              <w:pStyle w:val="tkTekst"/>
              <w:numPr>
                <w:ilvl w:val="1"/>
                <w:numId w:val="1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76B338B" w14:textId="4C3C93E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климатического финансирования </w:t>
            </w:r>
          </w:p>
        </w:tc>
        <w:tc>
          <w:tcPr>
            <w:tcW w:w="1417" w:type="dxa"/>
            <w:vAlign w:val="center"/>
          </w:tcPr>
          <w:p w14:paraId="76A52FF0" w14:textId="3642D21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Млн долл. США</w:t>
            </w:r>
          </w:p>
        </w:tc>
        <w:tc>
          <w:tcPr>
            <w:tcW w:w="1276" w:type="dxa"/>
            <w:vAlign w:val="center"/>
          </w:tcPr>
          <w:p w14:paraId="3A2CFF3A" w14:textId="5646E39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6B48236B" w14:textId="1E75F510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4983A76C" w14:textId="02C22AFA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4" w:type="dxa"/>
            <w:vAlign w:val="center"/>
          </w:tcPr>
          <w:p w14:paraId="5ABAB545" w14:textId="6DF778A8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9" w:type="dxa"/>
            <w:vAlign w:val="center"/>
          </w:tcPr>
          <w:p w14:paraId="47C90C81" w14:textId="49DCBBF2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276" w:type="dxa"/>
            <w:vAlign w:val="center"/>
          </w:tcPr>
          <w:p w14:paraId="06F1950C" w14:textId="3423078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CEF9B36" w14:textId="3EE3E2D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МЭК, МПРТЭН, МФ</w:t>
            </w:r>
          </w:p>
        </w:tc>
        <w:tc>
          <w:tcPr>
            <w:tcW w:w="1417" w:type="dxa"/>
            <w:vAlign w:val="center"/>
          </w:tcPr>
          <w:p w14:paraId="0F226D1E" w14:textId="32E916C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НСК, МПРТЭН, МФ</w:t>
            </w:r>
          </w:p>
        </w:tc>
      </w:tr>
      <w:tr w:rsidR="003D334C" w:rsidRPr="00BC5E7C" w14:paraId="4607D28E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1293C4E" w14:textId="77777777" w:rsidR="003D334C" w:rsidRPr="00BC5E7C" w:rsidRDefault="003D334C" w:rsidP="003D334C">
            <w:pPr>
              <w:pStyle w:val="tkTekst"/>
              <w:numPr>
                <w:ilvl w:val="1"/>
                <w:numId w:val="1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5FB6682" w14:textId="6508552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выпуска зеленых облигаций (целевые)</w:t>
            </w:r>
          </w:p>
        </w:tc>
        <w:tc>
          <w:tcPr>
            <w:tcW w:w="1417" w:type="dxa"/>
            <w:vAlign w:val="center"/>
          </w:tcPr>
          <w:p w14:paraId="789871D3" w14:textId="7062AE9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Млн сом</w:t>
            </w:r>
            <w:r w:rsidR="006752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0B539B60" w14:textId="4A5826E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217C5EC2" w14:textId="213D5A89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3B4C0AC0" w14:textId="34F67F9F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4" w:type="dxa"/>
            <w:vAlign w:val="center"/>
          </w:tcPr>
          <w:p w14:paraId="6F452C28" w14:textId="6F8ACBF4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9" w:type="dxa"/>
            <w:vAlign w:val="center"/>
          </w:tcPr>
          <w:p w14:paraId="4BBBF484" w14:textId="3ABF54A4" w:rsidR="003D334C" w:rsidRPr="00BC5E7C" w:rsidRDefault="003D334C" w:rsidP="003D334C">
            <w:pPr>
              <w:pStyle w:val="tkTekst"/>
              <w:spacing w:after="0" w:line="240" w:lineRule="auto"/>
              <w:ind w:left="-158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276" w:type="dxa"/>
            <w:vAlign w:val="center"/>
          </w:tcPr>
          <w:p w14:paraId="04A03AB5" w14:textId="591EDAF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1F8E190" w14:textId="5D6C65F8" w:rsidR="003D334C" w:rsidRPr="00BC5E7C" w:rsidRDefault="003D7044" w:rsidP="003D7044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МЭК</w:t>
            </w:r>
            <w:r w:rsidR="003D334C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D334C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Финнадзор</w:t>
            </w:r>
            <w:proofErr w:type="spellEnd"/>
            <w:r w:rsidR="003D334C"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, КФБ, МФ</w:t>
            </w:r>
          </w:p>
        </w:tc>
        <w:tc>
          <w:tcPr>
            <w:tcW w:w="1417" w:type="dxa"/>
            <w:vAlign w:val="center"/>
          </w:tcPr>
          <w:p w14:paraId="13F20072" w14:textId="24196F9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Финнадзор,</w:t>
            </w: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КФБ</w:t>
            </w:r>
          </w:p>
        </w:tc>
      </w:tr>
      <w:tr w:rsidR="003D334C" w:rsidRPr="00BC5E7C" w14:paraId="02A14123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C824DF7" w14:textId="77777777" w:rsidR="003D334C" w:rsidRPr="00BC5E7C" w:rsidRDefault="003D334C" w:rsidP="003D334C">
            <w:pPr>
              <w:pStyle w:val="tkTekst"/>
              <w:numPr>
                <w:ilvl w:val="1"/>
                <w:numId w:val="1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DF5FD75" w14:textId="4E34F50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финансовых организаций, интегрировавших ESG-факторы в процессы оценки рисков</w:t>
            </w:r>
          </w:p>
        </w:tc>
        <w:tc>
          <w:tcPr>
            <w:tcW w:w="1417" w:type="dxa"/>
            <w:vAlign w:val="center"/>
          </w:tcPr>
          <w:p w14:paraId="60A8E97A" w14:textId="426D8986" w:rsidR="003D334C" w:rsidRPr="00BC5E7C" w:rsidRDefault="003D7044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б</w:t>
            </w:r>
            <w:r w:rsidR="003D334C" w:rsidRPr="00BC5E7C">
              <w:rPr>
                <w:rFonts w:ascii="Times New Roman" w:hAnsi="Times New Roman"/>
                <w:bCs/>
                <w:sz w:val="24"/>
                <w:szCs w:val="24"/>
              </w:rPr>
              <w:t>анков/</w:t>
            </w:r>
          </w:p>
          <w:p w14:paraId="41094DBE" w14:textId="4B11E8A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МФО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83C81" w14:textId="0EF1A26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7A35E977" w14:textId="64BB50FB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014A7AD0" w14:textId="6B4BAD7E" w:rsidR="003D334C" w:rsidRPr="00BC5E7C" w:rsidRDefault="003D334C" w:rsidP="003D334C">
            <w:pPr>
              <w:ind w:left="-17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4" w:type="dxa"/>
            <w:vAlign w:val="center"/>
          </w:tcPr>
          <w:p w14:paraId="2156255A" w14:textId="5DBEC3B1" w:rsidR="003D334C" w:rsidRPr="00BC5E7C" w:rsidRDefault="003D334C" w:rsidP="003D334C">
            <w:pPr>
              <w:ind w:left="-17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9" w:type="dxa"/>
            <w:vAlign w:val="center"/>
          </w:tcPr>
          <w:p w14:paraId="00E3B27C" w14:textId="4043FBE5" w:rsidR="003D334C" w:rsidRPr="00BC5E7C" w:rsidRDefault="003D334C" w:rsidP="003D334C">
            <w:pPr>
              <w:pStyle w:val="tkTekst"/>
              <w:spacing w:after="0" w:line="240" w:lineRule="auto"/>
              <w:ind w:left="-17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276" w:type="dxa"/>
            <w:vAlign w:val="center"/>
          </w:tcPr>
          <w:p w14:paraId="3A42F449" w14:textId="329B4E3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5A25D51" w14:textId="0B14B20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МЭК, НБКР</w:t>
            </w:r>
          </w:p>
        </w:tc>
        <w:tc>
          <w:tcPr>
            <w:tcW w:w="1417" w:type="dxa"/>
            <w:vAlign w:val="center"/>
          </w:tcPr>
          <w:p w14:paraId="30E2AA05" w14:textId="33FDAD4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НБКР</w:t>
            </w:r>
          </w:p>
        </w:tc>
      </w:tr>
      <w:tr w:rsidR="003D334C" w:rsidRPr="00BC5E7C" w14:paraId="79186FE7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A410404" w14:textId="77777777" w:rsidR="003D334C" w:rsidRPr="00BC5E7C" w:rsidRDefault="003D334C" w:rsidP="003D334C">
            <w:pPr>
              <w:pStyle w:val="tkTekst"/>
              <w:numPr>
                <w:ilvl w:val="1"/>
                <w:numId w:val="1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B43F575" w14:textId="25ED394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финансовых организаций, раскрывающих информации об ESG-факторах в соответствии с признанными стандартами</w:t>
            </w:r>
          </w:p>
        </w:tc>
        <w:tc>
          <w:tcPr>
            <w:tcW w:w="1417" w:type="dxa"/>
            <w:vAlign w:val="center"/>
          </w:tcPr>
          <w:p w14:paraId="18BA8939" w14:textId="10147277" w:rsidR="003D334C" w:rsidRPr="00BC5E7C" w:rsidRDefault="003D7044" w:rsidP="003D33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б</w:t>
            </w:r>
            <w:r w:rsidR="003D334C" w:rsidRPr="00BC5E7C">
              <w:rPr>
                <w:rFonts w:ascii="Times New Roman" w:hAnsi="Times New Roman"/>
                <w:bCs/>
                <w:sz w:val="24"/>
                <w:szCs w:val="24"/>
              </w:rPr>
              <w:t>анков/</w:t>
            </w:r>
          </w:p>
          <w:p w14:paraId="692C4179" w14:textId="472F06E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МФО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8B318" w14:textId="4FEE642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515B8E63" w14:textId="215646D9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vAlign w:val="center"/>
          </w:tcPr>
          <w:p w14:paraId="407250AB" w14:textId="48340FDA" w:rsidR="003D334C" w:rsidRPr="00BC5E7C" w:rsidRDefault="003D334C" w:rsidP="003D334C">
            <w:pPr>
              <w:ind w:left="-17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4" w:type="dxa"/>
            <w:vAlign w:val="center"/>
          </w:tcPr>
          <w:p w14:paraId="7C8D8EC1" w14:textId="103F20CD" w:rsidR="003D334C" w:rsidRPr="00BC5E7C" w:rsidRDefault="003D334C" w:rsidP="003D334C">
            <w:pPr>
              <w:ind w:left="-17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139" w:type="dxa"/>
            <w:vAlign w:val="center"/>
          </w:tcPr>
          <w:p w14:paraId="5DAA6BC3" w14:textId="2BA6D14F" w:rsidR="003D334C" w:rsidRPr="00BC5E7C" w:rsidRDefault="003D334C" w:rsidP="003D334C">
            <w:pPr>
              <w:pStyle w:val="tkTekst"/>
              <w:spacing w:after="0" w:line="240" w:lineRule="auto"/>
              <w:ind w:left="-17"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276" w:type="dxa"/>
            <w:vAlign w:val="center"/>
          </w:tcPr>
          <w:p w14:paraId="6DF4F62C" w14:textId="0CD886D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proofErr w:type="gramStart"/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994EA1F" w14:textId="69B9B4B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МЭК, НБКР</w:t>
            </w:r>
          </w:p>
        </w:tc>
        <w:tc>
          <w:tcPr>
            <w:tcW w:w="1417" w:type="dxa"/>
            <w:vAlign w:val="center"/>
          </w:tcPr>
          <w:p w14:paraId="10E69615" w14:textId="14564BF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Cs/>
                <w:sz w:val="24"/>
                <w:szCs w:val="24"/>
              </w:rPr>
              <w:t>НБКР</w:t>
            </w:r>
          </w:p>
        </w:tc>
      </w:tr>
      <w:tr w:rsidR="003D334C" w:rsidRPr="00BC5E7C" w14:paraId="4B5AC403" w14:textId="77777777" w:rsidTr="00121958">
        <w:trPr>
          <w:jc w:val="center"/>
        </w:trPr>
        <w:tc>
          <w:tcPr>
            <w:tcW w:w="15316" w:type="dxa"/>
            <w:gridSpan w:val="12"/>
            <w:vAlign w:val="center"/>
          </w:tcPr>
          <w:p w14:paraId="01378E4D" w14:textId="7404A52A" w:rsidR="003D334C" w:rsidRPr="00BC5E7C" w:rsidRDefault="00675279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Фискальное стимулирование</w:t>
            </w:r>
          </w:p>
        </w:tc>
      </w:tr>
      <w:tr w:rsidR="003D334C" w:rsidRPr="00BC5E7C" w14:paraId="70E75962" w14:textId="77777777" w:rsidTr="00121958">
        <w:trPr>
          <w:jc w:val="center"/>
        </w:trPr>
        <w:tc>
          <w:tcPr>
            <w:tcW w:w="710" w:type="dxa"/>
            <w:vAlign w:val="center"/>
          </w:tcPr>
          <w:p w14:paraId="5D64CF12" w14:textId="28EC5349" w:rsidR="003D334C" w:rsidRPr="00BC5E7C" w:rsidRDefault="003D7044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6" w:type="dxa"/>
            <w:gridSpan w:val="11"/>
            <w:vAlign w:val="center"/>
          </w:tcPr>
          <w:p w14:paraId="7F68C1FF" w14:textId="5DCFA0E3" w:rsidR="003D334C" w:rsidRPr="00BC5E7C" w:rsidRDefault="003D334C" w:rsidP="00CC295D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7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азвитие и оптимизация фискальных механизмов для поддержки и стимулирования устойчивого экономического развития Кыргызской Республики, повышение </w:t>
            </w:r>
            <w:proofErr w:type="spellStart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сокращение отрицательного воздействия на окружающую среду, а также поддержк</w:t>
            </w:r>
            <w:r w:rsidR="00CC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инноваций в сфере экологически устойчивых технологий и проектов</w:t>
            </w:r>
          </w:p>
        </w:tc>
      </w:tr>
      <w:tr w:rsidR="003D334C" w:rsidRPr="00BC5E7C" w14:paraId="51496A53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1A923EC8" w14:textId="77777777" w:rsidR="003D334C" w:rsidRPr="00BC5E7C" w:rsidRDefault="003D334C" w:rsidP="003D334C">
            <w:pPr>
              <w:pStyle w:val="tkTekst"/>
              <w:numPr>
                <w:ilvl w:val="1"/>
                <w:numId w:val="3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77F4636" w14:textId="507287F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Импорт двухколесных и прочих велосипедов, мотоциклов (включая мопеды), велосипедов и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самокатов, приводимых в движение электрическим двигателем</w:t>
            </w:r>
          </w:p>
        </w:tc>
        <w:tc>
          <w:tcPr>
            <w:tcW w:w="1417" w:type="dxa"/>
            <w:vAlign w:val="center"/>
          </w:tcPr>
          <w:p w14:paraId="68B5885D" w14:textId="65E2367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276" w:type="dxa"/>
            <w:vAlign w:val="center"/>
          </w:tcPr>
          <w:p w14:paraId="173D56A4" w14:textId="324FCF6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198E9" w14:textId="0F78575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3F97D" w14:textId="16BBCF1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6F7E4" w14:textId="3E03A1E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A0CA9C" w14:textId="2C6810B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981E9" w14:textId="2F56DE0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9AD2B" w14:textId="6FFF85E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417" w:type="dxa"/>
            <w:vAlign w:val="center"/>
          </w:tcPr>
          <w:p w14:paraId="6C854F8B" w14:textId="40006067" w:rsidR="003D334C" w:rsidRPr="00BC5E7C" w:rsidRDefault="003D334C" w:rsidP="00A70BFF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АРТСВС</w:t>
            </w:r>
            <w:r w:rsidR="00A70BFF">
              <w:rPr>
                <w:rFonts w:ascii="Times New Roman" w:hAnsi="Times New Roman" w:cs="Times New Roman"/>
                <w:sz w:val="24"/>
                <w:szCs w:val="24"/>
              </w:rPr>
              <w:t>, ГТС при МФ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, НСК</w:t>
            </w:r>
          </w:p>
        </w:tc>
      </w:tr>
      <w:tr w:rsidR="003D334C" w:rsidRPr="00BC5E7C" w14:paraId="312D4C04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7DB2CBA" w14:textId="77777777" w:rsidR="003D334C" w:rsidRPr="00BC5E7C" w:rsidRDefault="003D334C" w:rsidP="003D334C">
            <w:pPr>
              <w:pStyle w:val="tkTekst"/>
              <w:numPr>
                <w:ilvl w:val="1"/>
                <w:numId w:val="37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E4FC2F8" w14:textId="1F78E73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зеленую экономику из государственного бюджета</w:t>
            </w:r>
          </w:p>
        </w:tc>
        <w:tc>
          <w:tcPr>
            <w:tcW w:w="1417" w:type="dxa"/>
            <w:vAlign w:val="center"/>
          </w:tcPr>
          <w:p w14:paraId="34F79769" w14:textId="44C9DEE2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лн сом</w:t>
            </w:r>
            <w:r w:rsidR="00E2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C37400C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1188,7</w:t>
            </w:r>
          </w:p>
          <w:p w14:paraId="19785F87" w14:textId="4B18F3E0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334C" w:rsidRPr="00BC5E7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5835A" w14:textId="1750A79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CEE36" w14:textId="0C398C0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B5147" w14:textId="16BD589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39EB76" w14:textId="78FC31E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AB91A" w14:textId="7E12783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BECDF" w14:textId="424546F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AD2FF" w14:textId="2A0F9DC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3D334C" w:rsidRPr="00BC5E7C" w14:paraId="1782E590" w14:textId="77777777" w:rsidTr="00121958">
        <w:trPr>
          <w:jc w:val="center"/>
        </w:trPr>
        <w:tc>
          <w:tcPr>
            <w:tcW w:w="710" w:type="dxa"/>
            <w:vAlign w:val="center"/>
          </w:tcPr>
          <w:p w14:paraId="34D18A8B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65BCCFF5" w14:textId="76C77316" w:rsidR="003D334C" w:rsidRPr="00BC5E7C" w:rsidRDefault="00E238A5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Устойчивые государственные закупки</w:t>
            </w:r>
          </w:p>
        </w:tc>
      </w:tr>
      <w:tr w:rsidR="003D334C" w:rsidRPr="00BC5E7C" w14:paraId="4BE8CA10" w14:textId="77777777" w:rsidTr="00121958">
        <w:trPr>
          <w:jc w:val="center"/>
        </w:trPr>
        <w:tc>
          <w:tcPr>
            <w:tcW w:w="710" w:type="dxa"/>
            <w:vAlign w:val="center"/>
          </w:tcPr>
          <w:p w14:paraId="13AD8CF2" w14:textId="57188B70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6" w:type="dxa"/>
            <w:gridSpan w:val="11"/>
            <w:vAlign w:val="center"/>
          </w:tcPr>
          <w:p w14:paraId="0404EC45" w14:textId="5DB12EC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23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величить долю устойчивых/зеленых государственных закупок до 30 процентов от общего объема государственных финансов на закупки</w:t>
            </w:r>
          </w:p>
        </w:tc>
      </w:tr>
      <w:tr w:rsidR="003D334C" w:rsidRPr="00BC5E7C" w14:paraId="48D23321" w14:textId="77777777" w:rsidTr="00A70BFF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73E074D" w14:textId="77777777" w:rsidR="003D334C" w:rsidRPr="00BC5E7C" w:rsidRDefault="003D334C" w:rsidP="003D334C">
            <w:pPr>
              <w:pStyle w:val="tkTekst"/>
              <w:numPr>
                <w:ilvl w:val="1"/>
                <w:numId w:val="29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1AAF7A7" w14:textId="4E136AFB" w:rsidR="003D334C" w:rsidRPr="00BC5E7C" w:rsidRDefault="003D334C" w:rsidP="00CC295D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Доля УГЗ в общем стоимостном объ</w:t>
            </w:r>
            <w:r w:rsidR="00CC295D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BC5E7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ме закупок</w:t>
            </w:r>
          </w:p>
        </w:tc>
        <w:tc>
          <w:tcPr>
            <w:tcW w:w="1417" w:type="dxa"/>
            <w:vAlign w:val="center"/>
          </w:tcPr>
          <w:p w14:paraId="26EBA3FA" w14:textId="60A52399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14:paraId="38FE6D49" w14:textId="4996DD5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35D98" w14:textId="06C00FA9" w:rsidR="003D334C" w:rsidRPr="00BC5E7C" w:rsidRDefault="00BC6A85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A3C0D" w14:textId="0A62638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EA288" w14:textId="78B7CD95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DECC9" w14:textId="22860DD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A966" w14:textId="77FCE48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C6CE1" w14:textId="43FCA04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1417" w:type="dxa"/>
            <w:vAlign w:val="center"/>
          </w:tcPr>
          <w:p w14:paraId="4459EC7C" w14:textId="1741F76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3D334C" w:rsidRPr="00BC5E7C" w14:paraId="30B4138D" w14:textId="77777777" w:rsidTr="00A70BFF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430049E9" w14:textId="77777777" w:rsidR="003D334C" w:rsidRPr="00BC5E7C" w:rsidRDefault="003D334C" w:rsidP="003D334C">
            <w:pPr>
              <w:pStyle w:val="tkTekst"/>
              <w:numPr>
                <w:ilvl w:val="1"/>
                <w:numId w:val="29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D205013" w14:textId="3FC9A24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 xml:space="preserve">Доля УГЗ в общем числе состоявшихся контрактов </w:t>
            </w:r>
          </w:p>
        </w:tc>
        <w:tc>
          <w:tcPr>
            <w:tcW w:w="1417" w:type="dxa"/>
            <w:vAlign w:val="center"/>
          </w:tcPr>
          <w:p w14:paraId="5BACE056" w14:textId="381A53CD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</w:tcPr>
          <w:p w14:paraId="04ACDC9C" w14:textId="3BB763D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80D2F" w14:textId="5BF7B557" w:rsidR="003D334C" w:rsidRPr="00BC5E7C" w:rsidRDefault="00BC6A85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0E"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EACF9" w14:textId="4422856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EB1AF" w14:textId="7B6598A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736FA1" w14:textId="039D909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E1A14" w14:textId="4CD7616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B39A6" w14:textId="3871FF7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F5A9E" w14:textId="4245692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</w:p>
        </w:tc>
      </w:tr>
      <w:tr w:rsidR="003D334C" w:rsidRPr="00BC5E7C" w14:paraId="37285024" w14:textId="77777777" w:rsidTr="00121958">
        <w:trPr>
          <w:jc w:val="center"/>
        </w:trPr>
        <w:tc>
          <w:tcPr>
            <w:tcW w:w="710" w:type="dxa"/>
            <w:vMerge w:val="restart"/>
            <w:vAlign w:val="center"/>
          </w:tcPr>
          <w:p w14:paraId="212C5840" w14:textId="5473B1B9" w:rsidR="003D334C" w:rsidRPr="00BC5E7C" w:rsidRDefault="00CC295D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6" w:type="dxa"/>
            <w:gridSpan w:val="11"/>
            <w:vAlign w:val="center"/>
          </w:tcPr>
          <w:p w14:paraId="3D4264F8" w14:textId="6567FA9E" w:rsidR="003D334C" w:rsidRPr="00BC5E7C" w:rsidRDefault="00BC6A85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реализацией и мониторинг программы</w:t>
            </w:r>
          </w:p>
        </w:tc>
      </w:tr>
      <w:tr w:rsidR="003D334C" w:rsidRPr="00BC5E7C" w14:paraId="45A6162E" w14:textId="77777777" w:rsidTr="00121958">
        <w:trPr>
          <w:jc w:val="center"/>
        </w:trPr>
        <w:tc>
          <w:tcPr>
            <w:tcW w:w="710" w:type="dxa"/>
            <w:vMerge/>
            <w:vAlign w:val="center"/>
          </w:tcPr>
          <w:p w14:paraId="20974AF3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11"/>
            <w:vAlign w:val="center"/>
          </w:tcPr>
          <w:p w14:paraId="672305E5" w14:textId="671E2880" w:rsidR="003D334C" w:rsidRPr="00BC5E7C" w:rsidRDefault="003D334C" w:rsidP="001044EF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C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оздание эффективной системы мониторинга и оценки зеленой экономики Кыргыз</w:t>
            </w:r>
            <w:r w:rsidR="00BC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Республики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обеспечивающей своевременное, точное, консолидированное и прозрачное представление данных о прогрессе и результатах реализации программы путем укрепления координации между государственными органами, бизнесом и межд</w:t>
            </w:r>
            <w:r w:rsidR="00CC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ународными партнерами, внедрение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актуализаци</w:t>
            </w:r>
            <w:r w:rsidR="00CC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национальных и секторальных индикаторов, улучшени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межведомственного и внутриведомственного взаимодействия, создани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поддержк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электронной платформы для мониторинга и оценки, систематическ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открыт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отчетност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проведени</w:t>
            </w:r>
            <w:r w:rsidR="0010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внешних независимых оценок</w:t>
            </w:r>
          </w:p>
        </w:tc>
      </w:tr>
      <w:tr w:rsidR="003D334C" w:rsidRPr="00BC5E7C" w14:paraId="7B17CB49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0FADC372" w14:textId="77777777" w:rsidR="003D334C" w:rsidRPr="00BC5E7C" w:rsidRDefault="003D334C" w:rsidP="003D334C">
            <w:pPr>
              <w:pStyle w:val="tkTekst"/>
              <w:numPr>
                <w:ilvl w:val="1"/>
                <w:numId w:val="3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82FB300" w14:textId="1AE2469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индикаторно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-ориентированных отчетов по программе </w:t>
            </w:r>
            <w:r w:rsidR="00BC6A85">
              <w:rPr>
                <w:rFonts w:ascii="Times New Roman" w:hAnsi="Times New Roman" w:cs="Times New Roman"/>
                <w:sz w:val="24"/>
                <w:szCs w:val="24"/>
              </w:rPr>
              <w:t>зеленой экономики Кыргызской Республики</w:t>
            </w:r>
          </w:p>
        </w:tc>
        <w:tc>
          <w:tcPr>
            <w:tcW w:w="1417" w:type="dxa"/>
            <w:vAlign w:val="center"/>
          </w:tcPr>
          <w:p w14:paraId="78F2BE85" w14:textId="7E868155" w:rsidR="003D334C" w:rsidRPr="00BC5E7C" w:rsidRDefault="001044EF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14:paraId="1383E503" w14:textId="10A01D5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55EC2" w14:textId="6991AC5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11AEE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31039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5824CFA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FC65F" w14:textId="75BA95F9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C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A0327" w14:textId="697F1D9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A70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7C471" w14:textId="12DE45F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оценок, МЭК</w:t>
            </w:r>
          </w:p>
        </w:tc>
      </w:tr>
      <w:tr w:rsidR="003D334C" w:rsidRPr="00BC5E7C" w14:paraId="31FE18CF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5ADE9E1D" w14:textId="77777777" w:rsidR="003D334C" w:rsidRPr="00BC5E7C" w:rsidRDefault="003D334C" w:rsidP="003D334C">
            <w:pPr>
              <w:pStyle w:val="tkTekst"/>
              <w:numPr>
                <w:ilvl w:val="1"/>
                <w:numId w:val="3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29649C46" w14:textId="4ED3A7AA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работающих по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, с повышенными компетенциями по работе с индикаторами и отчетностью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BE5D3" w14:textId="2A837B9D" w:rsidR="003D334C" w:rsidRPr="00BC5E7C" w:rsidRDefault="001044EF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C9291" w14:textId="66A4933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F8004" w14:textId="52B0BBCF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F1442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91D17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C8DD19A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EB70C" w14:textId="1218551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C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0061" w14:textId="4C9E2ED3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A70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86BD9" w14:textId="7430151C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оценок, МЭК</w:t>
            </w:r>
          </w:p>
        </w:tc>
      </w:tr>
      <w:tr w:rsidR="003D334C" w:rsidRPr="00BC5E7C" w14:paraId="7489FB0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7C0A80C8" w14:textId="77777777" w:rsidR="003D334C" w:rsidRPr="00BC5E7C" w:rsidRDefault="003D334C" w:rsidP="003D334C">
            <w:pPr>
              <w:pStyle w:val="tkTekst"/>
              <w:numPr>
                <w:ilvl w:val="1"/>
                <w:numId w:val="3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9FB72B7" w14:textId="2C1F24A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Объем данных, обрабатываемых на электронной платформе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соответствии с инструкциями</w:t>
            </w:r>
          </w:p>
        </w:tc>
        <w:tc>
          <w:tcPr>
            <w:tcW w:w="1417" w:type="dxa"/>
            <w:vAlign w:val="center"/>
          </w:tcPr>
          <w:p w14:paraId="7E6CAC45" w14:textId="14DDFF7E" w:rsidR="003D334C" w:rsidRPr="00BC5E7C" w:rsidRDefault="001044EF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vAlign w:val="center"/>
          </w:tcPr>
          <w:p w14:paraId="2A19D272" w14:textId="19BBDC4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B3129" w14:textId="56FDDA71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9D241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3D1B8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A14BF9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EC57E9" w14:textId="4A86037D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C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57849" w14:textId="6B7724C0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A70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45EEA" w14:textId="73A6CC5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оценок, МЭК</w:t>
            </w:r>
          </w:p>
        </w:tc>
      </w:tr>
      <w:tr w:rsidR="003D334C" w:rsidRPr="00BC5E7C" w14:paraId="7CC9BA3A" w14:textId="77777777" w:rsidTr="000F3C5B">
        <w:trPr>
          <w:gridAfter w:val="1"/>
          <w:wAfter w:w="7" w:type="dxa"/>
          <w:jc w:val="center"/>
        </w:trPr>
        <w:tc>
          <w:tcPr>
            <w:tcW w:w="710" w:type="dxa"/>
            <w:vAlign w:val="center"/>
          </w:tcPr>
          <w:p w14:paraId="6C70AC23" w14:textId="77777777" w:rsidR="003D334C" w:rsidRPr="00BC5E7C" w:rsidRDefault="003D334C" w:rsidP="003D334C">
            <w:pPr>
              <w:pStyle w:val="tkTekst"/>
              <w:numPr>
                <w:ilvl w:val="1"/>
                <w:numId w:val="33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9889E25" w14:textId="3D2107CE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электронной платформы </w:t>
            </w:r>
            <w:proofErr w:type="spell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proofErr w:type="spell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, обращающихся к отчетам</w:t>
            </w:r>
          </w:p>
        </w:tc>
        <w:tc>
          <w:tcPr>
            <w:tcW w:w="1417" w:type="dxa"/>
            <w:vAlign w:val="center"/>
          </w:tcPr>
          <w:p w14:paraId="4927CCC7" w14:textId="373545C6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14:paraId="16E7D83F" w14:textId="11C291E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F9638" w14:textId="7063FDA4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2B811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0FDC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B6940CA" w14:textId="7777777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7655E" w14:textId="47067BA8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894DA" w14:textId="54C9BA42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A70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33088" w14:textId="60F9A7C7" w:rsidR="003D334C" w:rsidRPr="00BC5E7C" w:rsidRDefault="003D334C" w:rsidP="003D334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E7C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  <w:proofErr w:type="spellEnd"/>
            <w:proofErr w:type="gramEnd"/>
            <w:r w:rsidRPr="00BC5E7C">
              <w:rPr>
                <w:rFonts w:ascii="Times New Roman" w:hAnsi="Times New Roman" w:cs="Times New Roman"/>
                <w:sz w:val="24"/>
                <w:szCs w:val="24"/>
              </w:rPr>
              <w:t xml:space="preserve"> внешних оценок, МЭК</w:t>
            </w:r>
          </w:p>
        </w:tc>
      </w:tr>
    </w:tbl>
    <w:p w14:paraId="59B0ABE5" w14:textId="77777777" w:rsidR="00B62329" w:rsidRPr="00F87D8D" w:rsidRDefault="00B62329" w:rsidP="00731EF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36"/>
          <w:szCs w:val="24"/>
        </w:rPr>
      </w:pPr>
    </w:p>
    <w:p w14:paraId="50432ABA" w14:textId="1830FAA4" w:rsidR="00B62329" w:rsidRPr="00A70BFF" w:rsidRDefault="00DB4C5B" w:rsidP="00731E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70BFF">
        <w:rPr>
          <w:rFonts w:ascii="Times New Roman" w:hAnsi="Times New Roman" w:cs="Times New Roman"/>
          <w:sz w:val="24"/>
        </w:rPr>
        <w:t xml:space="preserve">* </w:t>
      </w:r>
      <w:r w:rsidR="001044EF" w:rsidRPr="00A70BFF">
        <w:rPr>
          <w:rFonts w:ascii="Times New Roman" w:hAnsi="Times New Roman" w:cs="Times New Roman"/>
          <w:sz w:val="24"/>
        </w:rPr>
        <w:t xml:space="preserve">– </w:t>
      </w:r>
      <w:r w:rsidRPr="00A70BFF">
        <w:rPr>
          <w:rFonts w:ascii="Times New Roman" w:hAnsi="Times New Roman" w:cs="Times New Roman"/>
          <w:sz w:val="24"/>
        </w:rPr>
        <w:t xml:space="preserve">базовые значения показателей системы </w:t>
      </w:r>
      <w:proofErr w:type="spellStart"/>
      <w:r w:rsidRPr="00A70BFF">
        <w:rPr>
          <w:rFonts w:ascii="Times New Roman" w:hAnsi="Times New Roman" w:cs="Times New Roman"/>
          <w:sz w:val="24"/>
        </w:rPr>
        <w:t>МиО</w:t>
      </w:r>
      <w:proofErr w:type="spellEnd"/>
      <w:r w:rsidRPr="00A70BFF">
        <w:rPr>
          <w:rFonts w:ascii="Times New Roman" w:hAnsi="Times New Roman" w:cs="Times New Roman"/>
          <w:sz w:val="24"/>
        </w:rPr>
        <w:t xml:space="preserve"> должны быть установлены независимой оценочной фирмой по итогам базовой оценки проекта в начале 2025 года, при необходимости спрогнозированы целевые показатели. Фактические целевые значения индикаторов независимая фирма измеряет в конце 2028 года (в начале 2029 года) в ходе итоговой оценки программы. Значения показателей по годам не приводятся.</w:t>
      </w:r>
    </w:p>
    <w:p w14:paraId="5623129A" w14:textId="1A8D893F" w:rsidR="00BC6A85" w:rsidRDefault="00BC6A85" w:rsidP="00731EF4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42D6ED8F" w14:textId="4A645F37" w:rsidR="00BC6A85" w:rsidRDefault="00BC6A85" w:rsidP="00731EF4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2A9636B1" w14:textId="77777777" w:rsidR="00F713EA" w:rsidRDefault="00F713EA" w:rsidP="007472C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F1419"/>
          <w:sz w:val="32"/>
          <w:szCs w:val="28"/>
        </w:rPr>
      </w:pPr>
    </w:p>
    <w:p w14:paraId="5FBCEF3A" w14:textId="77777777" w:rsidR="00F713EA" w:rsidRDefault="00F713EA" w:rsidP="007472C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F1419"/>
          <w:sz w:val="32"/>
          <w:szCs w:val="28"/>
        </w:rPr>
      </w:pPr>
    </w:p>
    <w:p w14:paraId="178B1D3A" w14:textId="15315B5A" w:rsidR="00BC6A85" w:rsidRDefault="00BC6A85" w:rsidP="007472C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F1419"/>
          <w:sz w:val="32"/>
          <w:szCs w:val="28"/>
        </w:rPr>
      </w:pPr>
      <w:r w:rsidRPr="00F87D8D">
        <w:rPr>
          <w:rFonts w:ascii="Times New Roman" w:hAnsi="Times New Roman" w:cs="Times New Roman"/>
          <w:b/>
          <w:bCs/>
          <w:color w:val="0F1419"/>
          <w:sz w:val="32"/>
          <w:szCs w:val="28"/>
        </w:rPr>
        <w:lastRenderedPageBreak/>
        <w:t>Список сокращений</w:t>
      </w:r>
    </w:p>
    <w:p w14:paraId="3709FA67" w14:textId="77777777" w:rsidR="00E80FB4" w:rsidRPr="00F87D8D" w:rsidRDefault="00E80FB4" w:rsidP="007472C9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F1419"/>
          <w:sz w:val="32"/>
          <w:szCs w:val="28"/>
        </w:rPr>
      </w:pPr>
    </w:p>
    <w:tbl>
      <w:tblPr>
        <w:tblW w:w="14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11571"/>
      </w:tblGrid>
      <w:tr w:rsidR="00BD1BD3" w:rsidRPr="001044EF" w14:paraId="3DC3ADBF" w14:textId="77777777" w:rsidTr="007305A1">
        <w:trPr>
          <w:trHeight w:val="284"/>
        </w:trPr>
        <w:tc>
          <w:tcPr>
            <w:tcW w:w="1985" w:type="dxa"/>
            <w:vAlign w:val="center"/>
          </w:tcPr>
          <w:p w14:paraId="7F553C0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  <w:proofErr w:type="spellStart"/>
            <w:r w:rsidRPr="001044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Protocol</w:t>
            </w:r>
            <w:proofErr w:type="spellEnd"/>
          </w:p>
        </w:tc>
        <w:tc>
          <w:tcPr>
            <w:tcW w:w="567" w:type="dxa"/>
            <w:vAlign w:val="center"/>
          </w:tcPr>
          <w:p w14:paraId="03EC4E35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14:paraId="1B80F856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</w:t>
            </w:r>
            <w:proofErr w:type="gramEnd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стандарт для учета выбросов углекислого газа</w:t>
            </w:r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Greenhouse</w:t>
            </w:r>
            <w:proofErr w:type="spellEnd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Gas</w:t>
            </w:r>
            <w:proofErr w:type="spellEnd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Protocol</w:t>
            </w:r>
            <w:proofErr w:type="spellEnd"/>
            <w:r w:rsidRPr="001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D1BD3" w:rsidRPr="001044EF" w14:paraId="65370B1E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6ED3C33" w14:textId="77777777" w:rsidR="00BD1BD3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АРИС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B32C4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7528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Агентство развития и инвестирования сообществ</w:t>
            </w:r>
          </w:p>
        </w:tc>
      </w:tr>
      <w:tr w:rsidR="00BD1BD3" w:rsidRPr="001044EF" w14:paraId="2AC73AC6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0BB26F9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ВВП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ED63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C8280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внутренний продукт</w:t>
            </w:r>
          </w:p>
        </w:tc>
      </w:tr>
      <w:tr w:rsidR="00BD1BD3" w:rsidRPr="001044EF" w14:paraId="399D8075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826825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3173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EDAD2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возобновляемые</w:t>
            </w:r>
            <w:proofErr w:type="gramEnd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энергии</w:t>
            </w:r>
          </w:p>
        </w:tc>
      </w:tr>
      <w:tr w:rsidR="00BD1BD3" w:rsidRPr="001044EF" w14:paraId="71ED3BA1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6A55DDFF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ВЭС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2632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23E4F" w14:textId="11AF1C12" w:rsidR="00BD1BD3" w:rsidRPr="001044EF" w:rsidRDefault="00BA760F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етряная</w:t>
            </w:r>
            <w:proofErr w:type="gramEnd"/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электростанция</w:t>
            </w:r>
          </w:p>
        </w:tc>
      </w:tr>
      <w:tr w:rsidR="00BD1BD3" w:rsidRPr="001044EF" w14:paraId="3975643C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515950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ГАГСМСУ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261F1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429D4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агентство по делам государственной службы и местного самоуправления при Кабинете Министров Кыргызской Республики</w:t>
            </w:r>
          </w:p>
        </w:tc>
      </w:tr>
      <w:tr w:rsidR="00BD1BD3" w:rsidRPr="001044EF" w14:paraId="550F0BC6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679330CE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ГВС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434F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0B14F" w14:textId="5C331D38" w:rsidR="00BD1BD3" w:rsidRPr="001044EF" w:rsidRDefault="00D27C08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BD1BD3"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орячее</w:t>
            </w:r>
            <w:proofErr w:type="gramEnd"/>
            <w:r w:rsidR="00BD1BD3"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водоснабжение</w:t>
            </w:r>
          </w:p>
        </w:tc>
      </w:tr>
      <w:tr w:rsidR="00BD1BD3" w:rsidRPr="001044EF" w14:paraId="6B33AA78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D43903C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ГКЭД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1177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85D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0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ый</w:t>
            </w:r>
            <w:r w:rsidRPr="00FD0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классификатор видов экономической деятельности</w:t>
            </w:r>
          </w:p>
        </w:tc>
      </w:tr>
      <w:tr w:rsidR="00BD1BD3" w:rsidRPr="001044EF" w14:paraId="025135CE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81FADF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ГЛФ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28812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AE71F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государственный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лесной фонд</w:t>
            </w:r>
          </w:p>
        </w:tc>
      </w:tr>
      <w:tr w:rsidR="00BD1BD3" w:rsidRPr="001044EF" w14:paraId="2740D82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3541A0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ГМО</w:t>
            </w: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ЖИО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6851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C65F9" w14:textId="4E3C7440" w:rsidR="00BD1BD3" w:rsidRPr="001044EF" w:rsidRDefault="00BD1BD3" w:rsidP="00BA760F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генетически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модифицированны</w:t>
            </w:r>
            <w:r w:rsidR="00BA7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организм</w:t>
            </w:r>
            <w:r w:rsidR="00BA7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/живы</w:t>
            </w:r>
            <w:r w:rsidR="00BA7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измененны</w:t>
            </w:r>
            <w:r w:rsidR="00BA7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организм</w:t>
            </w:r>
            <w:r w:rsidR="00BA7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BD1BD3" w:rsidRPr="001044EF" w14:paraId="5DA2761E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7DB109B6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7824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3BBA6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осударственный природный заповедник</w:t>
            </w:r>
          </w:p>
        </w:tc>
      </w:tr>
      <w:tr w:rsidR="00BD1BD3" w:rsidRPr="001044EF" w14:paraId="11715E9F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C9A3A2F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ГЧП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6FC6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173E" w14:textId="40A4CF8F" w:rsidR="00BD1BD3" w:rsidRPr="001044EF" w:rsidRDefault="0036314A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осударственно</w:t>
            </w:r>
            <w:proofErr w:type="gramEnd"/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-частное партнерство</w:t>
            </w:r>
          </w:p>
        </w:tc>
      </w:tr>
      <w:tr w:rsidR="00BD1BD3" w:rsidRPr="001044EF" w14:paraId="09CC1073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4547BCF9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ГЭС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973AC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777D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гидроэлектростанция</w:t>
            </w:r>
            <w:proofErr w:type="gramEnd"/>
          </w:p>
        </w:tc>
      </w:tr>
      <w:tr w:rsidR="00BD1BD3" w:rsidRPr="001044EF" w14:paraId="2ACCF193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4A605E2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ДГЗ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7EFA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1C770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государственных закупок</w:t>
            </w:r>
          </w:p>
        </w:tc>
      </w:tr>
      <w:tr w:rsidR="00BD1BD3" w:rsidRPr="001044EF" w14:paraId="0780F8D8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35C5EBC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ДТ МЭК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0CF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D4230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туризма при Министерстве экономики и коммерции Кыргызской Республики</w:t>
            </w:r>
          </w:p>
        </w:tc>
      </w:tr>
      <w:tr w:rsidR="00BD1BD3" w:rsidRPr="001044EF" w14:paraId="51E0674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79D71BEE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772C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ACC6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Кыргызская фондовая биржа</w:t>
            </w:r>
          </w:p>
        </w:tc>
      </w:tr>
      <w:tr w:rsidR="00BD1BD3" w:rsidRPr="001044EF" w14:paraId="6D7B3E8B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8E70329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ЛВПЦ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0F2B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D3B5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леса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высокой природоохранной ценности</w:t>
            </w:r>
          </w:p>
        </w:tc>
      </w:tr>
      <w:tr w:rsidR="00BD1BD3" w:rsidRPr="001044EF" w14:paraId="739EC95C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C1B3995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ЛОВЗ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CCFF0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1F69D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</w:t>
            </w:r>
            <w:proofErr w:type="gramEnd"/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ограниченными возможностями здоровья</w:t>
            </w:r>
          </w:p>
        </w:tc>
      </w:tr>
      <w:tr w:rsidR="00BD1BD3" w:rsidRPr="001044EF" w14:paraId="4142C553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D9FD705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МВСХПП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8936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B1C2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водных ресурсов, сельского хозяйства и перерабатывающей промышленности Кыргызской Республики</w:t>
            </w:r>
          </w:p>
        </w:tc>
      </w:tr>
      <w:tr w:rsidR="00BD1BD3" w:rsidRPr="001044EF" w14:paraId="2ABFE813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998E8DB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9DC0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A8A1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здравоохранения Кыргызской Республики</w:t>
            </w:r>
          </w:p>
        </w:tc>
      </w:tr>
      <w:tr w:rsidR="00BD1BD3" w:rsidRPr="001044EF" w14:paraId="2DAECD38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F36ED68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МЗЭ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E73B8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A1185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gramEnd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 xml:space="preserve"> зеленой экономики </w:t>
            </w:r>
          </w:p>
        </w:tc>
      </w:tr>
      <w:tr w:rsidR="00BD1BD3" w:rsidRPr="001044EF" w14:paraId="7CED24C0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603B62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F198E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4494E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иностранных дел Кыргызской Республики</w:t>
            </w:r>
          </w:p>
        </w:tc>
      </w:tr>
      <w:tr w:rsidR="00BD1BD3" w:rsidRPr="001044EF" w14:paraId="199DD1CE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0A7DDD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МПРЭТН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6B0A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433A3" w14:textId="77777777" w:rsidR="00BD1BD3" w:rsidRPr="004B57CC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BD1BD3" w:rsidRPr="001044EF" w14:paraId="6C3B3A94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6867A4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МСАЖКХ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E5A6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EDC0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строительства, архитектуры и жилищно-коммунального хозяйства Кыргызской Республики</w:t>
            </w:r>
          </w:p>
        </w:tc>
      </w:tr>
      <w:tr w:rsidR="00BD1BD3" w:rsidRPr="001044EF" w14:paraId="7BF5E5CD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7431EE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637F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D348C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машинно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-тракторные станции</w:t>
            </w:r>
          </w:p>
        </w:tc>
      </w:tr>
      <w:tr w:rsidR="00BD1BD3" w:rsidRPr="001044EF" w14:paraId="70ED4C10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37DEEEC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39A8B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C92E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финансов Кыргызской Республики</w:t>
            </w:r>
          </w:p>
        </w:tc>
      </w:tr>
      <w:tr w:rsidR="00BD1BD3" w:rsidRPr="001044EF" w14:paraId="07CB982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A8BE3F8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МЧС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57922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4F79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чрезвычайных ситуаций Кыргызской Республики</w:t>
            </w:r>
          </w:p>
        </w:tc>
      </w:tr>
      <w:tr w:rsidR="00BD1BD3" w:rsidRPr="001044EF" w14:paraId="04A735E2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898D56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FA3F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2028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энергетики Кыргызской Республики</w:t>
            </w:r>
          </w:p>
        </w:tc>
      </w:tr>
      <w:tr w:rsidR="00BD1BD3" w:rsidRPr="001044EF" w14:paraId="0FDB3BB8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DCACDDC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МЭК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8319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317F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экономики и коммерции Кыргызской Республики</w:t>
            </w:r>
          </w:p>
        </w:tc>
      </w:tr>
      <w:tr w:rsidR="00BD1BD3" w:rsidRPr="001044EF" w14:paraId="67B39164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688EC54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320E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28EF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академия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Кыргызской Республики</w:t>
            </w:r>
          </w:p>
        </w:tc>
      </w:tr>
      <w:tr w:rsidR="00BD1BD3" w:rsidRPr="001044EF" w14:paraId="39F08BF5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6EDD865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694D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9A80B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proofErr w:type="gramEnd"/>
            <w:r w:rsidRPr="001044EF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адаптационный план</w:t>
            </w:r>
          </w:p>
        </w:tc>
      </w:tr>
      <w:tr w:rsidR="00BD1BD3" w:rsidRPr="001044EF" w14:paraId="16A893B5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C36074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НПА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2F1E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64DEF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</w:t>
            </w:r>
            <w:proofErr w:type="gramEnd"/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правовые акты</w:t>
            </w:r>
          </w:p>
        </w:tc>
      </w:tr>
      <w:tr w:rsidR="00BD1BD3" w:rsidRPr="001044EF" w14:paraId="304820E4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C373DFA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174A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482BC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статистический комитет Кыргызской Республики</w:t>
            </w:r>
          </w:p>
        </w:tc>
      </w:tr>
      <w:tr w:rsidR="00BD1BD3" w:rsidRPr="001044EF" w14:paraId="2EFFEF7A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A22A65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ОВОС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342F2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C2FBB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воздействия на окружающую среду</w:t>
            </w:r>
          </w:p>
        </w:tc>
      </w:tr>
      <w:tr w:rsidR="00BD1BD3" w:rsidRPr="001044EF" w14:paraId="2212281D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B92ED4B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ОМСУ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6252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BE08D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органы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</w:tr>
      <w:tr w:rsidR="00BD1BD3" w:rsidRPr="001044EF" w14:paraId="22B803D8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D999E6D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ООПТ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F96C8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87908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особо</w:t>
            </w:r>
            <w:proofErr w:type="gramEnd"/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охраняемые природные территории</w:t>
            </w:r>
          </w:p>
        </w:tc>
      </w:tr>
      <w:tr w:rsidR="00BD1BD3" w:rsidRPr="001044EF" w14:paraId="3A3922F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08784A7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C83C8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84203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окружающая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среда</w:t>
            </w:r>
          </w:p>
        </w:tc>
      </w:tr>
      <w:tr w:rsidR="00BD1BD3" w:rsidRPr="001044EF" w14:paraId="6BCD27E2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CFF2836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ПП ПКР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6683A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92CEC" w14:textId="5D2840A2" w:rsidR="00BD1BD3" w:rsidRPr="001044EF" w:rsidRDefault="00D27C08" w:rsidP="00D27C08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олномочные</w:t>
            </w:r>
            <w:proofErr w:type="gramEnd"/>
            <w:r w:rsidR="00BD1BD3"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представители Президента Кыргызской Республики</w:t>
            </w:r>
          </w:p>
        </w:tc>
      </w:tr>
      <w:tr w:rsidR="00BD1BD3" w:rsidRPr="001044EF" w14:paraId="090524EE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387FF44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A0B80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7F59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45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Программа развития Организации Объединенных Наций</w:t>
            </w:r>
          </w:p>
        </w:tc>
      </w:tr>
      <w:tr w:rsidR="00BD1BD3" w:rsidRPr="001044EF" w14:paraId="3644B3B9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5668319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СВР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0183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EEB46" w14:textId="5178FDC0" w:rsidR="00BD1BD3" w:rsidRPr="001044EF" w:rsidRDefault="00BD1BD3" w:rsidP="00D27C08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Служба водных ресурсов </w:t>
            </w:r>
            <w:r w:rsidR="00D27C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</w:t>
            </w:r>
            <w:r w:rsidR="00D27C08" w:rsidRPr="00D27C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</w:t>
            </w:r>
            <w:r w:rsidR="00D27C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="00D27C08" w:rsidRPr="00D27C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водных ресурсов, сельского хозяйства и перерабатывающей промышленности Кыргызской Республики</w:t>
            </w:r>
          </w:p>
        </w:tc>
      </w:tr>
      <w:tr w:rsidR="00BD1BD3" w:rsidRPr="001044EF" w14:paraId="1586457D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04AF8B24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СИТЕС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989C4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70C0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Конвенция о международной торговле видами дикой фауны и флоры, находящимися под угрозой исчезновения</w:t>
            </w:r>
          </w:p>
        </w:tc>
      </w:tr>
      <w:tr w:rsidR="00BD1BD3" w:rsidRPr="001044EF" w14:paraId="05B218B2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B247C1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5FBC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D74A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Социальный фонд Кыргызской Республики</w:t>
            </w:r>
          </w:p>
        </w:tc>
      </w:tr>
      <w:tr w:rsidR="00BD1BD3" w:rsidRPr="001044EF" w14:paraId="6FC644F2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C6A2435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СЭС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BB9E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8AD8A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солнечная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электростанция</w:t>
            </w:r>
          </w:p>
        </w:tc>
      </w:tr>
      <w:tr w:rsidR="00BD1BD3" w:rsidRPr="001044EF" w14:paraId="76F304FA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44FF280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ТЭО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6D24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D7CA1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технико</w:t>
            </w:r>
            <w:proofErr w:type="gramEnd"/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-экономическое обоснование</w:t>
            </w:r>
          </w:p>
        </w:tc>
      </w:tr>
      <w:tr w:rsidR="00BD1BD3" w:rsidRPr="001044EF" w14:paraId="617920A2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6412D883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ФАО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916CC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C5797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Продовольственная и сельскохозяйственная организация Объединенных Наций </w:t>
            </w:r>
          </w:p>
        </w:tc>
      </w:tr>
      <w:tr w:rsidR="00BD1BD3" w:rsidRPr="001044EF" w14:paraId="7630C71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7EE5CC87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ФПРТ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4438A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FDF92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Фонд поддержки развития туризма</w:t>
            </w:r>
          </w:p>
        </w:tc>
      </w:tr>
      <w:tr w:rsidR="00BD1BD3" w:rsidRPr="001044EF" w14:paraId="1CB2BEAB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4852C28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ЦК МФ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CA02A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921CE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Центральное казначейство Министерства финансов Кыргызской Республики</w:t>
            </w:r>
          </w:p>
        </w:tc>
      </w:tr>
      <w:tr w:rsidR="00BD1BD3" w:rsidRPr="001044EF" w14:paraId="54D83037" w14:textId="77777777" w:rsidTr="007305A1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10497001" w14:textId="77777777" w:rsidR="00BD1BD3" w:rsidRPr="001044EF" w:rsidRDefault="00BD1BD3" w:rsidP="00E80FB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ЦУР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A8D95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6884F" w14:textId="77777777" w:rsidR="00BD1BD3" w:rsidRPr="001044EF" w:rsidRDefault="00BD1BD3" w:rsidP="00E80FB4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4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 устойчивого развития</w:t>
            </w:r>
          </w:p>
        </w:tc>
      </w:tr>
    </w:tbl>
    <w:p w14:paraId="07A599C6" w14:textId="77777777" w:rsidR="00BC6A85" w:rsidRPr="003D0D69" w:rsidRDefault="00BC6A85" w:rsidP="007472C9">
      <w:pPr>
        <w:spacing w:after="0" w:line="240" w:lineRule="auto"/>
        <w:contextualSpacing/>
        <w:mirrorIndents/>
        <w:rPr>
          <w:b/>
          <w:bCs/>
        </w:rPr>
      </w:pPr>
    </w:p>
    <w:sectPr w:rsidR="00BC6A85" w:rsidRPr="003D0D69" w:rsidSect="00886530">
      <w:footerReference w:type="default" r:id="rId8"/>
      <w:pgSz w:w="16838" w:h="11906" w:orient="landscape" w:code="9"/>
      <w:pgMar w:top="1701" w:right="1440" w:bottom="1440" w:left="144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F856" w14:textId="77777777" w:rsidR="008632D8" w:rsidRDefault="008632D8" w:rsidP="00F63562">
      <w:pPr>
        <w:spacing w:after="0" w:line="240" w:lineRule="auto"/>
      </w:pPr>
      <w:r>
        <w:separator/>
      </w:r>
    </w:p>
  </w:endnote>
  <w:endnote w:type="continuationSeparator" w:id="0">
    <w:p w14:paraId="0020A807" w14:textId="77777777" w:rsidR="008632D8" w:rsidRDefault="008632D8" w:rsidP="00F6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4287393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0B73B75" w14:textId="77777777" w:rsidR="00F713EA" w:rsidRPr="00DA57E2" w:rsidRDefault="00F713EA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A57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7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57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3B0D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DA57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DA05" w14:textId="77777777" w:rsidR="008632D8" w:rsidRDefault="008632D8" w:rsidP="00F63562">
      <w:pPr>
        <w:spacing w:after="0" w:line="240" w:lineRule="auto"/>
      </w:pPr>
      <w:r>
        <w:separator/>
      </w:r>
    </w:p>
  </w:footnote>
  <w:footnote w:type="continuationSeparator" w:id="0">
    <w:p w14:paraId="525651EF" w14:textId="77777777" w:rsidR="008632D8" w:rsidRDefault="008632D8" w:rsidP="00F6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5F8C"/>
    <w:multiLevelType w:val="multilevel"/>
    <w:tmpl w:val="0419001F"/>
    <w:styleLink w:val="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25FAB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324563"/>
    <w:multiLevelType w:val="multilevel"/>
    <w:tmpl w:val="0419001D"/>
    <w:styleLink w:val="13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A02127"/>
    <w:multiLevelType w:val="multilevel"/>
    <w:tmpl w:val="0419001F"/>
    <w:styleLink w:val="12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706C2"/>
    <w:multiLevelType w:val="multilevel"/>
    <w:tmpl w:val="2F58B9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480390"/>
    <w:multiLevelType w:val="multilevel"/>
    <w:tmpl w:val="235E59A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FC642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2B1D69"/>
    <w:multiLevelType w:val="multilevel"/>
    <w:tmpl w:val="0419001D"/>
    <w:numStyleLink w:val="13"/>
  </w:abstractNum>
  <w:abstractNum w:abstractNumId="8">
    <w:nsid w:val="20B272A4"/>
    <w:multiLevelType w:val="multilevel"/>
    <w:tmpl w:val="E710E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EA58BE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FE11DA"/>
    <w:multiLevelType w:val="multilevel"/>
    <w:tmpl w:val="1CB80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4C54DD5"/>
    <w:multiLevelType w:val="multilevel"/>
    <w:tmpl w:val="0419001F"/>
    <w:numStyleLink w:val="9"/>
  </w:abstractNum>
  <w:abstractNum w:abstractNumId="12">
    <w:nsid w:val="28C3013C"/>
    <w:multiLevelType w:val="multilevel"/>
    <w:tmpl w:val="718A5E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6D6F83"/>
    <w:multiLevelType w:val="multilevel"/>
    <w:tmpl w:val="CE6A4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7E43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5B0575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FA56B6"/>
    <w:multiLevelType w:val="multilevel"/>
    <w:tmpl w:val="E85CC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9912E4"/>
    <w:multiLevelType w:val="multilevel"/>
    <w:tmpl w:val="9EE093A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400DC5"/>
    <w:multiLevelType w:val="hybridMultilevel"/>
    <w:tmpl w:val="A7445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35A25"/>
    <w:multiLevelType w:val="multilevel"/>
    <w:tmpl w:val="E72C4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A2A2A0D"/>
    <w:multiLevelType w:val="multilevel"/>
    <w:tmpl w:val="1B70ED4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0F3B04"/>
    <w:multiLevelType w:val="multilevel"/>
    <w:tmpl w:val="0419001F"/>
    <w:styleLink w:val="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0663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D4E7D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085540B"/>
    <w:multiLevelType w:val="multilevel"/>
    <w:tmpl w:val="ADB69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A143DB"/>
    <w:multiLevelType w:val="multilevel"/>
    <w:tmpl w:val="0419001F"/>
    <w:styleLink w:val="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7A1D70"/>
    <w:multiLevelType w:val="hybridMultilevel"/>
    <w:tmpl w:val="1BB8D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30B52"/>
    <w:multiLevelType w:val="multilevel"/>
    <w:tmpl w:val="0419001F"/>
    <w:styleLink w:val="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67B0387"/>
    <w:multiLevelType w:val="multilevel"/>
    <w:tmpl w:val="0419001F"/>
    <w:styleLink w:val="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A6600B"/>
    <w:multiLevelType w:val="multilevel"/>
    <w:tmpl w:val="0419001F"/>
    <w:styleLink w:val="1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5F59AF"/>
    <w:multiLevelType w:val="multilevel"/>
    <w:tmpl w:val="0419001F"/>
    <w:styleLink w:val="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2008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C53712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A94A8A"/>
    <w:multiLevelType w:val="multilevel"/>
    <w:tmpl w:val="0419001F"/>
    <w:numStyleLink w:val="9"/>
  </w:abstractNum>
  <w:abstractNum w:abstractNumId="34">
    <w:nsid w:val="69703DA7"/>
    <w:multiLevelType w:val="multilevel"/>
    <w:tmpl w:val="0A6AE1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45F24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A364C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DCD6B42"/>
    <w:multiLevelType w:val="multilevel"/>
    <w:tmpl w:val="C2C0E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2"/>
  </w:num>
  <w:num w:numId="4">
    <w:abstractNumId w:val="37"/>
  </w:num>
  <w:num w:numId="5">
    <w:abstractNumId w:val="9"/>
  </w:num>
  <w:num w:numId="6">
    <w:abstractNumId w:val="13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30"/>
  </w:num>
  <w:num w:numId="12">
    <w:abstractNumId w:val="18"/>
  </w:num>
  <w:num w:numId="13">
    <w:abstractNumId w:val="8"/>
  </w:num>
  <w:num w:numId="14">
    <w:abstractNumId w:val="25"/>
  </w:num>
  <w:num w:numId="15">
    <w:abstractNumId w:val="4"/>
  </w:num>
  <w:num w:numId="16">
    <w:abstractNumId w:val="27"/>
  </w:num>
  <w:num w:numId="17">
    <w:abstractNumId w:val="20"/>
  </w:num>
  <w:num w:numId="18">
    <w:abstractNumId w:val="28"/>
  </w:num>
  <w:num w:numId="19">
    <w:abstractNumId w:val="33"/>
  </w:num>
  <w:num w:numId="20">
    <w:abstractNumId w:val="6"/>
  </w:num>
  <w:num w:numId="21">
    <w:abstractNumId w:val="26"/>
  </w:num>
  <w:num w:numId="22">
    <w:abstractNumId w:val="10"/>
  </w:num>
  <w:num w:numId="23">
    <w:abstractNumId w:val="0"/>
  </w:num>
  <w:num w:numId="24">
    <w:abstractNumId w:val="11"/>
  </w:num>
  <w:num w:numId="25">
    <w:abstractNumId w:val="14"/>
  </w:num>
  <w:num w:numId="26">
    <w:abstractNumId w:val="35"/>
  </w:num>
  <w:num w:numId="27">
    <w:abstractNumId w:val="29"/>
  </w:num>
  <w:num w:numId="28">
    <w:abstractNumId w:val="22"/>
  </w:num>
  <w:num w:numId="29">
    <w:abstractNumId w:val="34"/>
  </w:num>
  <w:num w:numId="30">
    <w:abstractNumId w:val="23"/>
  </w:num>
  <w:num w:numId="31">
    <w:abstractNumId w:val="36"/>
  </w:num>
  <w:num w:numId="32">
    <w:abstractNumId w:val="31"/>
  </w:num>
  <w:num w:numId="33">
    <w:abstractNumId w:val="5"/>
  </w:num>
  <w:num w:numId="34">
    <w:abstractNumId w:val="3"/>
  </w:num>
  <w:num w:numId="35">
    <w:abstractNumId w:val="2"/>
  </w:num>
  <w:num w:numId="36">
    <w:abstractNumId w:val="7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29"/>
    <w:rsid w:val="00000714"/>
    <w:rsid w:val="000069DD"/>
    <w:rsid w:val="000112E6"/>
    <w:rsid w:val="000264AA"/>
    <w:rsid w:val="0003652F"/>
    <w:rsid w:val="000370F3"/>
    <w:rsid w:val="000400AF"/>
    <w:rsid w:val="00044D5B"/>
    <w:rsid w:val="000603E4"/>
    <w:rsid w:val="00064484"/>
    <w:rsid w:val="00075ACD"/>
    <w:rsid w:val="00077A08"/>
    <w:rsid w:val="000864BD"/>
    <w:rsid w:val="000A3B8A"/>
    <w:rsid w:val="000B4AEB"/>
    <w:rsid w:val="000C2327"/>
    <w:rsid w:val="000D6C8B"/>
    <w:rsid w:val="000E3AD7"/>
    <w:rsid w:val="000F2574"/>
    <w:rsid w:val="000F3C5B"/>
    <w:rsid w:val="001044EF"/>
    <w:rsid w:val="00112A27"/>
    <w:rsid w:val="00121958"/>
    <w:rsid w:val="001306E7"/>
    <w:rsid w:val="001338A0"/>
    <w:rsid w:val="00134891"/>
    <w:rsid w:val="0013767B"/>
    <w:rsid w:val="00151841"/>
    <w:rsid w:val="00151FEB"/>
    <w:rsid w:val="00155207"/>
    <w:rsid w:val="00157DB3"/>
    <w:rsid w:val="00161D4F"/>
    <w:rsid w:val="001624D2"/>
    <w:rsid w:val="00165DFD"/>
    <w:rsid w:val="00174F81"/>
    <w:rsid w:val="00180701"/>
    <w:rsid w:val="00183058"/>
    <w:rsid w:val="0019580C"/>
    <w:rsid w:val="001A2EE9"/>
    <w:rsid w:val="001B1350"/>
    <w:rsid w:val="001B5751"/>
    <w:rsid w:val="001B7A35"/>
    <w:rsid w:val="001C213E"/>
    <w:rsid w:val="001C233E"/>
    <w:rsid w:val="001C2F57"/>
    <w:rsid w:val="001D4AF4"/>
    <w:rsid w:val="00202DF4"/>
    <w:rsid w:val="0020584D"/>
    <w:rsid w:val="00211067"/>
    <w:rsid w:val="0022088F"/>
    <w:rsid w:val="002232EB"/>
    <w:rsid w:val="00231593"/>
    <w:rsid w:val="00234BDE"/>
    <w:rsid w:val="002350C4"/>
    <w:rsid w:val="00263F44"/>
    <w:rsid w:val="002672CA"/>
    <w:rsid w:val="00280B58"/>
    <w:rsid w:val="002816DB"/>
    <w:rsid w:val="00283D4A"/>
    <w:rsid w:val="00292B5F"/>
    <w:rsid w:val="00293CF4"/>
    <w:rsid w:val="00297951"/>
    <w:rsid w:val="002A2EA7"/>
    <w:rsid w:val="002C0FE0"/>
    <w:rsid w:val="002C2169"/>
    <w:rsid w:val="002C7F15"/>
    <w:rsid w:val="002D0BBB"/>
    <w:rsid w:val="002D2D1C"/>
    <w:rsid w:val="002D7863"/>
    <w:rsid w:val="002E1D65"/>
    <w:rsid w:val="002E5334"/>
    <w:rsid w:val="002E5715"/>
    <w:rsid w:val="002F325A"/>
    <w:rsid w:val="002F70D3"/>
    <w:rsid w:val="002F7139"/>
    <w:rsid w:val="0030689D"/>
    <w:rsid w:val="00313BD7"/>
    <w:rsid w:val="00314552"/>
    <w:rsid w:val="00320AAF"/>
    <w:rsid w:val="00333B0D"/>
    <w:rsid w:val="003404A2"/>
    <w:rsid w:val="00345F94"/>
    <w:rsid w:val="00350161"/>
    <w:rsid w:val="0036314A"/>
    <w:rsid w:val="003654A8"/>
    <w:rsid w:val="00367699"/>
    <w:rsid w:val="00370A24"/>
    <w:rsid w:val="00383C39"/>
    <w:rsid w:val="00385B03"/>
    <w:rsid w:val="003A2556"/>
    <w:rsid w:val="003A57F0"/>
    <w:rsid w:val="003C65C8"/>
    <w:rsid w:val="003D0D69"/>
    <w:rsid w:val="003D177F"/>
    <w:rsid w:val="003D2E07"/>
    <w:rsid w:val="003D334C"/>
    <w:rsid w:val="003D57E2"/>
    <w:rsid w:val="003D6FBD"/>
    <w:rsid w:val="003D7044"/>
    <w:rsid w:val="003E07BB"/>
    <w:rsid w:val="003E74C1"/>
    <w:rsid w:val="003F4D26"/>
    <w:rsid w:val="00400E4F"/>
    <w:rsid w:val="004053C2"/>
    <w:rsid w:val="004121DD"/>
    <w:rsid w:val="00422927"/>
    <w:rsid w:val="00422B7F"/>
    <w:rsid w:val="00437052"/>
    <w:rsid w:val="00444A5C"/>
    <w:rsid w:val="00444BAD"/>
    <w:rsid w:val="00451C92"/>
    <w:rsid w:val="00463C4D"/>
    <w:rsid w:val="004721DA"/>
    <w:rsid w:val="00473652"/>
    <w:rsid w:val="00474C3B"/>
    <w:rsid w:val="00484941"/>
    <w:rsid w:val="00493AB5"/>
    <w:rsid w:val="004945F9"/>
    <w:rsid w:val="004A1449"/>
    <w:rsid w:val="004B18BE"/>
    <w:rsid w:val="004B1D78"/>
    <w:rsid w:val="004B1F05"/>
    <w:rsid w:val="004B223C"/>
    <w:rsid w:val="004B57CC"/>
    <w:rsid w:val="004C79D1"/>
    <w:rsid w:val="004D1B48"/>
    <w:rsid w:val="004D1F37"/>
    <w:rsid w:val="004E358F"/>
    <w:rsid w:val="004F6A93"/>
    <w:rsid w:val="00501834"/>
    <w:rsid w:val="005020DE"/>
    <w:rsid w:val="0050350E"/>
    <w:rsid w:val="00513FFA"/>
    <w:rsid w:val="00532648"/>
    <w:rsid w:val="005515A2"/>
    <w:rsid w:val="00551BA8"/>
    <w:rsid w:val="00577FED"/>
    <w:rsid w:val="00582938"/>
    <w:rsid w:val="00590570"/>
    <w:rsid w:val="005A5DA0"/>
    <w:rsid w:val="005B38D9"/>
    <w:rsid w:val="005C52B1"/>
    <w:rsid w:val="005D19D6"/>
    <w:rsid w:val="005D4A9B"/>
    <w:rsid w:val="005D6471"/>
    <w:rsid w:val="005D6A31"/>
    <w:rsid w:val="005E37DD"/>
    <w:rsid w:val="005E61E5"/>
    <w:rsid w:val="005E7397"/>
    <w:rsid w:val="006024A1"/>
    <w:rsid w:val="00614DB5"/>
    <w:rsid w:val="00633856"/>
    <w:rsid w:val="00635272"/>
    <w:rsid w:val="006358C0"/>
    <w:rsid w:val="00644C49"/>
    <w:rsid w:val="00646CF0"/>
    <w:rsid w:val="0065256D"/>
    <w:rsid w:val="0065408E"/>
    <w:rsid w:val="006611A8"/>
    <w:rsid w:val="006639D4"/>
    <w:rsid w:val="0066721A"/>
    <w:rsid w:val="00667A52"/>
    <w:rsid w:val="00674772"/>
    <w:rsid w:val="00675279"/>
    <w:rsid w:val="006924B9"/>
    <w:rsid w:val="00694FAC"/>
    <w:rsid w:val="006A2D44"/>
    <w:rsid w:val="006A39F3"/>
    <w:rsid w:val="006B5F48"/>
    <w:rsid w:val="006D0593"/>
    <w:rsid w:val="006D1C9E"/>
    <w:rsid w:val="006D3B8B"/>
    <w:rsid w:val="006D7AB5"/>
    <w:rsid w:val="006E2EB7"/>
    <w:rsid w:val="006E3BC0"/>
    <w:rsid w:val="006F22FE"/>
    <w:rsid w:val="006F4565"/>
    <w:rsid w:val="0070047A"/>
    <w:rsid w:val="0070334D"/>
    <w:rsid w:val="007235AC"/>
    <w:rsid w:val="007237D5"/>
    <w:rsid w:val="007305A1"/>
    <w:rsid w:val="00731EF4"/>
    <w:rsid w:val="007335CD"/>
    <w:rsid w:val="007472C9"/>
    <w:rsid w:val="007473BC"/>
    <w:rsid w:val="00756818"/>
    <w:rsid w:val="00760A25"/>
    <w:rsid w:val="00761542"/>
    <w:rsid w:val="007920A7"/>
    <w:rsid w:val="0079388B"/>
    <w:rsid w:val="007963BE"/>
    <w:rsid w:val="007B523D"/>
    <w:rsid w:val="007B6792"/>
    <w:rsid w:val="007C3047"/>
    <w:rsid w:val="007C4B8C"/>
    <w:rsid w:val="007C7806"/>
    <w:rsid w:val="007D5E43"/>
    <w:rsid w:val="007E67E1"/>
    <w:rsid w:val="007E71DD"/>
    <w:rsid w:val="007F3ECB"/>
    <w:rsid w:val="007F6D08"/>
    <w:rsid w:val="007F6FCF"/>
    <w:rsid w:val="00806961"/>
    <w:rsid w:val="0081398F"/>
    <w:rsid w:val="008244DE"/>
    <w:rsid w:val="00834163"/>
    <w:rsid w:val="00835742"/>
    <w:rsid w:val="008476D8"/>
    <w:rsid w:val="00847F14"/>
    <w:rsid w:val="00856065"/>
    <w:rsid w:val="008574DF"/>
    <w:rsid w:val="00860CB9"/>
    <w:rsid w:val="008632D8"/>
    <w:rsid w:val="00863DFF"/>
    <w:rsid w:val="00866079"/>
    <w:rsid w:val="008721C3"/>
    <w:rsid w:val="00874DEA"/>
    <w:rsid w:val="00886530"/>
    <w:rsid w:val="008B05F0"/>
    <w:rsid w:val="008B21E0"/>
    <w:rsid w:val="008B6539"/>
    <w:rsid w:val="008B76D3"/>
    <w:rsid w:val="008C2C46"/>
    <w:rsid w:val="008D2910"/>
    <w:rsid w:val="008D7A82"/>
    <w:rsid w:val="008E6C09"/>
    <w:rsid w:val="008F0ECF"/>
    <w:rsid w:val="00901E73"/>
    <w:rsid w:val="009128C5"/>
    <w:rsid w:val="00915D8C"/>
    <w:rsid w:val="00917671"/>
    <w:rsid w:val="00941FD2"/>
    <w:rsid w:val="009808C1"/>
    <w:rsid w:val="009974E4"/>
    <w:rsid w:val="009A2ED4"/>
    <w:rsid w:val="009A41D2"/>
    <w:rsid w:val="009A43BE"/>
    <w:rsid w:val="009B5F57"/>
    <w:rsid w:val="009B6972"/>
    <w:rsid w:val="009C29A0"/>
    <w:rsid w:val="009C4290"/>
    <w:rsid w:val="009C4EDC"/>
    <w:rsid w:val="009D04F9"/>
    <w:rsid w:val="009D0765"/>
    <w:rsid w:val="009D1174"/>
    <w:rsid w:val="009D699A"/>
    <w:rsid w:val="009E2F65"/>
    <w:rsid w:val="009E6236"/>
    <w:rsid w:val="009F10F5"/>
    <w:rsid w:val="009F69B4"/>
    <w:rsid w:val="00A01049"/>
    <w:rsid w:val="00A012DE"/>
    <w:rsid w:val="00A034CF"/>
    <w:rsid w:val="00A05284"/>
    <w:rsid w:val="00A23277"/>
    <w:rsid w:val="00A260A4"/>
    <w:rsid w:val="00A263E8"/>
    <w:rsid w:val="00A417CB"/>
    <w:rsid w:val="00A41B84"/>
    <w:rsid w:val="00A4560E"/>
    <w:rsid w:val="00A5411C"/>
    <w:rsid w:val="00A54517"/>
    <w:rsid w:val="00A70BFF"/>
    <w:rsid w:val="00A73232"/>
    <w:rsid w:val="00A80EE4"/>
    <w:rsid w:val="00A85AEF"/>
    <w:rsid w:val="00A9250C"/>
    <w:rsid w:val="00A943BC"/>
    <w:rsid w:val="00A95C0E"/>
    <w:rsid w:val="00AB714B"/>
    <w:rsid w:val="00AB7904"/>
    <w:rsid w:val="00AC3651"/>
    <w:rsid w:val="00AC5694"/>
    <w:rsid w:val="00AD10B4"/>
    <w:rsid w:val="00AD6751"/>
    <w:rsid w:val="00AD7497"/>
    <w:rsid w:val="00AD7902"/>
    <w:rsid w:val="00AF1D82"/>
    <w:rsid w:val="00AF6AD0"/>
    <w:rsid w:val="00B00318"/>
    <w:rsid w:val="00B01116"/>
    <w:rsid w:val="00B118A2"/>
    <w:rsid w:val="00B222BF"/>
    <w:rsid w:val="00B36D7E"/>
    <w:rsid w:val="00B43D39"/>
    <w:rsid w:val="00B44927"/>
    <w:rsid w:val="00B476E3"/>
    <w:rsid w:val="00B5728C"/>
    <w:rsid w:val="00B62329"/>
    <w:rsid w:val="00B80875"/>
    <w:rsid w:val="00B820F5"/>
    <w:rsid w:val="00B831CD"/>
    <w:rsid w:val="00B85E00"/>
    <w:rsid w:val="00B94ABF"/>
    <w:rsid w:val="00BA760F"/>
    <w:rsid w:val="00BB217B"/>
    <w:rsid w:val="00BB6892"/>
    <w:rsid w:val="00BC5E7C"/>
    <w:rsid w:val="00BC6A85"/>
    <w:rsid w:val="00BC73F6"/>
    <w:rsid w:val="00BD0786"/>
    <w:rsid w:val="00BD1BD3"/>
    <w:rsid w:val="00BD6AD3"/>
    <w:rsid w:val="00BE25AE"/>
    <w:rsid w:val="00BE5852"/>
    <w:rsid w:val="00BE77F0"/>
    <w:rsid w:val="00BF2A7F"/>
    <w:rsid w:val="00BF55FC"/>
    <w:rsid w:val="00C00E8C"/>
    <w:rsid w:val="00C06241"/>
    <w:rsid w:val="00C16408"/>
    <w:rsid w:val="00C20424"/>
    <w:rsid w:val="00C23EE4"/>
    <w:rsid w:val="00C32907"/>
    <w:rsid w:val="00C40EEA"/>
    <w:rsid w:val="00C41E33"/>
    <w:rsid w:val="00C467EF"/>
    <w:rsid w:val="00C6441A"/>
    <w:rsid w:val="00C6639A"/>
    <w:rsid w:val="00C74A8B"/>
    <w:rsid w:val="00C75AB4"/>
    <w:rsid w:val="00C814BF"/>
    <w:rsid w:val="00C82C3E"/>
    <w:rsid w:val="00C95B43"/>
    <w:rsid w:val="00CC065E"/>
    <w:rsid w:val="00CC295D"/>
    <w:rsid w:val="00CC7E33"/>
    <w:rsid w:val="00CE0FAB"/>
    <w:rsid w:val="00CE3A6C"/>
    <w:rsid w:val="00CE73E8"/>
    <w:rsid w:val="00D21D4C"/>
    <w:rsid w:val="00D27C08"/>
    <w:rsid w:val="00D3160C"/>
    <w:rsid w:val="00D41627"/>
    <w:rsid w:val="00D42ECA"/>
    <w:rsid w:val="00D44D4F"/>
    <w:rsid w:val="00D44FC7"/>
    <w:rsid w:val="00D470C7"/>
    <w:rsid w:val="00D471FE"/>
    <w:rsid w:val="00D707FA"/>
    <w:rsid w:val="00D73F31"/>
    <w:rsid w:val="00D9101D"/>
    <w:rsid w:val="00DA003E"/>
    <w:rsid w:val="00DA4610"/>
    <w:rsid w:val="00DA57E2"/>
    <w:rsid w:val="00DB2205"/>
    <w:rsid w:val="00DB4C5B"/>
    <w:rsid w:val="00DC6483"/>
    <w:rsid w:val="00DC6D75"/>
    <w:rsid w:val="00DD79C7"/>
    <w:rsid w:val="00DE679F"/>
    <w:rsid w:val="00E048D9"/>
    <w:rsid w:val="00E05282"/>
    <w:rsid w:val="00E06E31"/>
    <w:rsid w:val="00E06EBD"/>
    <w:rsid w:val="00E238A5"/>
    <w:rsid w:val="00E37591"/>
    <w:rsid w:val="00E41A34"/>
    <w:rsid w:val="00E444A0"/>
    <w:rsid w:val="00E52437"/>
    <w:rsid w:val="00E53A27"/>
    <w:rsid w:val="00E706AE"/>
    <w:rsid w:val="00E80EA7"/>
    <w:rsid w:val="00E80FB4"/>
    <w:rsid w:val="00E86AC3"/>
    <w:rsid w:val="00E9415A"/>
    <w:rsid w:val="00E96261"/>
    <w:rsid w:val="00EA17F5"/>
    <w:rsid w:val="00EA4D98"/>
    <w:rsid w:val="00EA5A32"/>
    <w:rsid w:val="00EA78B5"/>
    <w:rsid w:val="00EB22B6"/>
    <w:rsid w:val="00EB33F1"/>
    <w:rsid w:val="00EB6F58"/>
    <w:rsid w:val="00EC2335"/>
    <w:rsid w:val="00EC459A"/>
    <w:rsid w:val="00ED3E6F"/>
    <w:rsid w:val="00EE0B99"/>
    <w:rsid w:val="00EE49F8"/>
    <w:rsid w:val="00EF1605"/>
    <w:rsid w:val="00EF4DAB"/>
    <w:rsid w:val="00EF64B1"/>
    <w:rsid w:val="00F00B82"/>
    <w:rsid w:val="00F04C69"/>
    <w:rsid w:val="00F15C14"/>
    <w:rsid w:val="00F2707A"/>
    <w:rsid w:val="00F42AB6"/>
    <w:rsid w:val="00F61BA6"/>
    <w:rsid w:val="00F63562"/>
    <w:rsid w:val="00F651B5"/>
    <w:rsid w:val="00F70FA2"/>
    <w:rsid w:val="00F713EA"/>
    <w:rsid w:val="00F755F3"/>
    <w:rsid w:val="00F75AC3"/>
    <w:rsid w:val="00F87D8D"/>
    <w:rsid w:val="00F97A4B"/>
    <w:rsid w:val="00FB57C9"/>
    <w:rsid w:val="00FD03BF"/>
    <w:rsid w:val="00FE4D52"/>
    <w:rsid w:val="00FF166F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32540"/>
  <w15:chartTrackingRefBased/>
  <w15:docId w15:val="{A4D902EA-C83E-4A16-AF52-58C0F58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29"/>
  </w:style>
  <w:style w:type="paragraph" w:styleId="15">
    <w:name w:val="heading 1"/>
    <w:basedOn w:val="a"/>
    <w:next w:val="a"/>
    <w:link w:val="16"/>
    <w:uiPriority w:val="9"/>
    <w:qFormat/>
    <w:rsid w:val="00B62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6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62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62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B62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B62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B62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B62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B62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1 Знак"/>
    <w:basedOn w:val="a0"/>
    <w:link w:val="15"/>
    <w:uiPriority w:val="9"/>
    <w:rsid w:val="00B62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62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B62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B62329"/>
    <w:rPr>
      <w:rFonts w:eastAsiaTheme="majorEastAsia" w:cstheme="majorBidi"/>
      <w:i/>
      <w:iCs/>
      <w:color w:val="0F4761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B62329"/>
    <w:rPr>
      <w:rFonts w:eastAsiaTheme="majorEastAsia" w:cstheme="majorBidi"/>
      <w:color w:val="0F476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B62329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basedOn w:val="a0"/>
    <w:link w:val="70"/>
    <w:uiPriority w:val="9"/>
    <w:semiHidden/>
    <w:rsid w:val="00B62329"/>
    <w:rPr>
      <w:rFonts w:eastAsiaTheme="majorEastAsia" w:cstheme="majorBidi"/>
      <w:color w:val="595959" w:themeColor="text1" w:themeTint="A6"/>
    </w:rPr>
  </w:style>
  <w:style w:type="character" w:customStyle="1" w:styleId="81">
    <w:name w:val="Заголовок 8 Знак"/>
    <w:basedOn w:val="a0"/>
    <w:link w:val="80"/>
    <w:uiPriority w:val="9"/>
    <w:semiHidden/>
    <w:rsid w:val="00B62329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0"/>
    <w:link w:val="90"/>
    <w:uiPriority w:val="9"/>
    <w:semiHidden/>
    <w:rsid w:val="00B623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6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6232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623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3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3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3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6232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B62329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F63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3562"/>
  </w:style>
  <w:style w:type="paragraph" w:styleId="af">
    <w:name w:val="footer"/>
    <w:basedOn w:val="a"/>
    <w:link w:val="af0"/>
    <w:uiPriority w:val="99"/>
    <w:unhideWhenUsed/>
    <w:rsid w:val="00F63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3562"/>
  </w:style>
  <w:style w:type="numbering" w:customStyle="1" w:styleId="1">
    <w:name w:val="Стиль1"/>
    <w:uiPriority w:val="99"/>
    <w:rsid w:val="0030689D"/>
    <w:pPr>
      <w:numPr>
        <w:numId w:val="3"/>
      </w:numPr>
    </w:pPr>
  </w:style>
  <w:style w:type="numbering" w:customStyle="1" w:styleId="2">
    <w:name w:val="Стиль2"/>
    <w:uiPriority w:val="99"/>
    <w:rsid w:val="00A417CB"/>
    <w:pPr>
      <w:numPr>
        <w:numId w:val="5"/>
      </w:numPr>
    </w:pPr>
  </w:style>
  <w:style w:type="numbering" w:customStyle="1" w:styleId="3">
    <w:name w:val="Стиль3"/>
    <w:uiPriority w:val="99"/>
    <w:rsid w:val="00551BA8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8B7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4">
    <w:name w:val="Стиль4"/>
    <w:uiPriority w:val="99"/>
    <w:rsid w:val="00463C4D"/>
    <w:pPr>
      <w:numPr>
        <w:numId w:val="9"/>
      </w:numPr>
    </w:pPr>
  </w:style>
  <w:style w:type="numbering" w:customStyle="1" w:styleId="5">
    <w:name w:val="Стиль5"/>
    <w:uiPriority w:val="99"/>
    <w:rsid w:val="003D177F"/>
    <w:pPr>
      <w:numPr>
        <w:numId w:val="11"/>
      </w:numPr>
    </w:pPr>
  </w:style>
  <w:style w:type="numbering" w:customStyle="1" w:styleId="6">
    <w:name w:val="Стиль6"/>
    <w:uiPriority w:val="99"/>
    <w:rsid w:val="009D0765"/>
    <w:pPr>
      <w:numPr>
        <w:numId w:val="14"/>
      </w:numPr>
    </w:pPr>
  </w:style>
  <w:style w:type="numbering" w:customStyle="1" w:styleId="7">
    <w:name w:val="Стиль7"/>
    <w:uiPriority w:val="99"/>
    <w:rsid w:val="00731EF4"/>
    <w:pPr>
      <w:numPr>
        <w:numId w:val="16"/>
      </w:numPr>
    </w:pPr>
  </w:style>
  <w:style w:type="paragraph" w:styleId="af1">
    <w:name w:val="footnote text"/>
    <w:basedOn w:val="a"/>
    <w:link w:val="af2"/>
    <w:uiPriority w:val="99"/>
    <w:semiHidden/>
    <w:unhideWhenUsed/>
    <w:rsid w:val="00667A5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667A5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af3">
    <w:name w:val="footnote reference"/>
    <w:uiPriority w:val="99"/>
    <w:semiHidden/>
    <w:unhideWhenUsed/>
    <w:rsid w:val="00667A52"/>
    <w:rPr>
      <w:vertAlign w:val="superscript"/>
    </w:rPr>
  </w:style>
  <w:style w:type="character" w:styleId="af4">
    <w:name w:val="Hyperlink"/>
    <w:uiPriority w:val="99"/>
    <w:unhideWhenUsed/>
    <w:rsid w:val="00667A52"/>
    <w:rPr>
      <w:color w:val="0563C1"/>
      <w:u w:val="single"/>
    </w:rPr>
  </w:style>
  <w:style w:type="numbering" w:customStyle="1" w:styleId="8">
    <w:name w:val="Стиль8"/>
    <w:uiPriority w:val="99"/>
    <w:rsid w:val="00B831CD"/>
    <w:pPr>
      <w:numPr>
        <w:numId w:val="18"/>
      </w:numPr>
    </w:pPr>
  </w:style>
  <w:style w:type="numbering" w:customStyle="1" w:styleId="9">
    <w:name w:val="Стиль9"/>
    <w:uiPriority w:val="99"/>
    <w:rsid w:val="00860CB9"/>
    <w:pPr>
      <w:numPr>
        <w:numId w:val="20"/>
      </w:numPr>
    </w:pPr>
  </w:style>
  <w:style w:type="paragraph" w:styleId="af5">
    <w:name w:val="Revision"/>
    <w:hidden/>
    <w:uiPriority w:val="99"/>
    <w:semiHidden/>
    <w:rsid w:val="005E7397"/>
    <w:pPr>
      <w:spacing w:after="0" w:line="240" w:lineRule="auto"/>
    </w:pPr>
  </w:style>
  <w:style w:type="character" w:styleId="af6">
    <w:name w:val="annotation reference"/>
    <w:basedOn w:val="a0"/>
    <w:uiPriority w:val="99"/>
    <w:semiHidden/>
    <w:unhideWhenUsed/>
    <w:rsid w:val="00A4560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4560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4560E"/>
    <w:rPr>
      <w:sz w:val="20"/>
      <w:szCs w:val="20"/>
    </w:rPr>
  </w:style>
  <w:style w:type="numbering" w:customStyle="1" w:styleId="10">
    <w:name w:val="Стиль10"/>
    <w:uiPriority w:val="99"/>
    <w:rsid w:val="005D6A31"/>
    <w:pPr>
      <w:numPr>
        <w:numId w:val="23"/>
      </w:numPr>
    </w:pPr>
  </w:style>
  <w:style w:type="numbering" w:customStyle="1" w:styleId="11">
    <w:name w:val="Стиль11"/>
    <w:uiPriority w:val="99"/>
    <w:rsid w:val="008B6539"/>
    <w:pPr>
      <w:numPr>
        <w:numId w:val="27"/>
      </w:numPr>
    </w:pPr>
  </w:style>
  <w:style w:type="numbering" w:customStyle="1" w:styleId="12">
    <w:name w:val="Стиль12"/>
    <w:uiPriority w:val="99"/>
    <w:rsid w:val="004053C2"/>
    <w:pPr>
      <w:numPr>
        <w:numId w:val="34"/>
      </w:numPr>
    </w:pPr>
  </w:style>
  <w:style w:type="numbering" w:customStyle="1" w:styleId="13">
    <w:name w:val="Стиль13"/>
    <w:uiPriority w:val="99"/>
    <w:rsid w:val="004053C2"/>
    <w:pPr>
      <w:numPr>
        <w:numId w:val="35"/>
      </w:numPr>
    </w:pPr>
  </w:style>
  <w:style w:type="numbering" w:customStyle="1" w:styleId="14">
    <w:name w:val="Стиль14"/>
    <w:uiPriority w:val="99"/>
    <w:rsid w:val="004053C2"/>
    <w:pPr>
      <w:numPr>
        <w:numId w:val="38"/>
      </w:numPr>
    </w:pPr>
  </w:style>
  <w:style w:type="paragraph" w:styleId="af9">
    <w:name w:val="Balloon Text"/>
    <w:basedOn w:val="a"/>
    <w:link w:val="afa"/>
    <w:uiPriority w:val="99"/>
    <w:semiHidden/>
    <w:unhideWhenUsed/>
    <w:rsid w:val="00BC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5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7992-020D-49DF-ADE6-7E411523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Toktogulova</dc:creator>
  <cp:keywords/>
  <dc:description/>
  <cp:lastModifiedBy>Нурмашов Чыныбек</cp:lastModifiedBy>
  <cp:revision>10</cp:revision>
  <cp:lastPrinted>2025-08-29T14:49:00Z</cp:lastPrinted>
  <dcterms:created xsi:type="dcterms:W3CDTF">2025-08-18T06:49:00Z</dcterms:created>
  <dcterms:modified xsi:type="dcterms:W3CDTF">2025-08-29T14:49:00Z</dcterms:modified>
</cp:coreProperties>
</file>