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5F6" w:rsidRPr="003463D3" w:rsidRDefault="006217C9" w:rsidP="00F92372">
      <w:pPr>
        <w:ind w:left="6379" w:right="-1"/>
        <w:jc w:val="right"/>
        <w:rPr>
          <w:sz w:val="28"/>
          <w:szCs w:val="28"/>
        </w:rPr>
      </w:pPr>
      <w:r w:rsidRPr="003463D3">
        <w:rPr>
          <w:sz w:val="28"/>
          <w:szCs w:val="28"/>
        </w:rPr>
        <w:t>Пр</w:t>
      </w:r>
      <w:r w:rsidR="00EE1010" w:rsidRPr="003463D3">
        <w:rPr>
          <w:sz w:val="28"/>
          <w:szCs w:val="28"/>
        </w:rPr>
        <w:t>иложение</w:t>
      </w:r>
      <w:r w:rsidR="00A1478F">
        <w:rPr>
          <w:sz w:val="28"/>
          <w:szCs w:val="28"/>
        </w:rPr>
        <w:t xml:space="preserve"> 2</w:t>
      </w:r>
    </w:p>
    <w:p w:rsidR="00505C62" w:rsidRPr="000F4663" w:rsidRDefault="00505C62" w:rsidP="00EA5DB6">
      <w:pPr>
        <w:ind w:left="-170" w:right="-113"/>
        <w:jc w:val="center"/>
        <w:rPr>
          <w:sz w:val="28"/>
          <w:szCs w:val="28"/>
        </w:rPr>
      </w:pPr>
    </w:p>
    <w:p w:rsidR="003C5FAA" w:rsidRPr="00BD1DB9" w:rsidRDefault="00505C62" w:rsidP="00EA5DB6">
      <w:pPr>
        <w:jc w:val="center"/>
        <w:rPr>
          <w:b/>
          <w:bCs/>
          <w:sz w:val="28"/>
          <w:szCs w:val="28"/>
        </w:rPr>
      </w:pPr>
      <w:r w:rsidRPr="00BD1DB9">
        <w:rPr>
          <w:b/>
          <w:bCs/>
          <w:sz w:val="28"/>
          <w:szCs w:val="28"/>
        </w:rPr>
        <w:t>Перечень</w:t>
      </w:r>
    </w:p>
    <w:p w:rsidR="00C80126" w:rsidRPr="00C80126" w:rsidRDefault="00C80126" w:rsidP="00EA5DB6">
      <w:pPr>
        <w:ind w:left="567" w:right="282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государственных</w:t>
      </w:r>
      <w:proofErr w:type="gramEnd"/>
      <w:r w:rsidR="00623055">
        <w:rPr>
          <w:b/>
          <w:bCs/>
          <w:sz w:val="28"/>
          <w:szCs w:val="28"/>
        </w:rPr>
        <w:t>,</w:t>
      </w:r>
      <w:r w:rsidR="00505C62" w:rsidRPr="00624B1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статистических, региональных </w:t>
      </w:r>
      <w:r w:rsidR="007527D6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межгосударственных</w:t>
      </w:r>
      <w:r w:rsidR="007527D6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классификаторов </w:t>
      </w:r>
      <w:r w:rsidRPr="00C80126">
        <w:rPr>
          <w:b/>
          <w:bCs/>
          <w:sz w:val="28"/>
          <w:szCs w:val="28"/>
        </w:rPr>
        <w:t xml:space="preserve">технико-экономической и социальной информации, подлежащих </w:t>
      </w:r>
      <w:r w:rsidR="007527D6" w:rsidRPr="007527D6">
        <w:rPr>
          <w:b/>
          <w:bCs/>
          <w:sz w:val="28"/>
          <w:szCs w:val="28"/>
        </w:rPr>
        <w:t>разработке, ведению, актуализации и применению</w:t>
      </w:r>
    </w:p>
    <w:p w:rsidR="00C80126" w:rsidRDefault="00C80126" w:rsidP="00EA5DB6">
      <w:pPr>
        <w:ind w:left="567" w:right="282"/>
        <w:jc w:val="center"/>
        <w:rPr>
          <w:b/>
          <w:bCs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56"/>
        <w:gridCol w:w="2410"/>
        <w:gridCol w:w="2410"/>
      </w:tblGrid>
      <w:tr w:rsidR="00D67072" w:rsidRPr="000F4663" w:rsidTr="00351DC4">
        <w:tc>
          <w:tcPr>
            <w:tcW w:w="675" w:type="dxa"/>
          </w:tcPr>
          <w:p w:rsidR="000F4663" w:rsidRDefault="00D67072" w:rsidP="00EA5DB6">
            <w:pPr>
              <w:rPr>
                <w:b/>
                <w:sz w:val="28"/>
                <w:szCs w:val="28"/>
              </w:rPr>
            </w:pPr>
            <w:r w:rsidRPr="000F4663">
              <w:rPr>
                <w:b/>
                <w:sz w:val="28"/>
                <w:szCs w:val="28"/>
              </w:rPr>
              <w:t>№</w:t>
            </w:r>
          </w:p>
          <w:p w:rsidR="00D67072" w:rsidRPr="000F4663" w:rsidRDefault="00D67072" w:rsidP="00EA5DB6">
            <w:pPr>
              <w:rPr>
                <w:b/>
                <w:sz w:val="28"/>
                <w:szCs w:val="28"/>
              </w:rPr>
            </w:pPr>
            <w:proofErr w:type="gramStart"/>
            <w:r w:rsidRPr="000F4663">
              <w:rPr>
                <w:b/>
                <w:sz w:val="28"/>
                <w:szCs w:val="28"/>
              </w:rPr>
              <w:t>п</w:t>
            </w:r>
            <w:proofErr w:type="gramEnd"/>
            <w:r w:rsidRPr="000F466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856" w:type="dxa"/>
          </w:tcPr>
          <w:p w:rsidR="003F1B6F" w:rsidRPr="003F1B6F" w:rsidRDefault="00D67072" w:rsidP="00F92372">
            <w:pPr>
              <w:jc w:val="center"/>
            </w:pPr>
            <w:r w:rsidRPr="00F625F0">
              <w:rPr>
                <w:b/>
                <w:sz w:val="28"/>
              </w:rPr>
              <w:t>Наименование классификатор</w:t>
            </w:r>
            <w:r w:rsidR="00F625F0">
              <w:rPr>
                <w:b/>
                <w:sz w:val="28"/>
              </w:rPr>
              <w:t>а</w:t>
            </w:r>
          </w:p>
        </w:tc>
        <w:tc>
          <w:tcPr>
            <w:tcW w:w="2410" w:type="dxa"/>
          </w:tcPr>
          <w:p w:rsidR="00D67072" w:rsidRPr="000F4663" w:rsidRDefault="00D67072" w:rsidP="00EA5DB6">
            <w:pPr>
              <w:jc w:val="center"/>
              <w:rPr>
                <w:b/>
                <w:sz w:val="28"/>
                <w:szCs w:val="28"/>
              </w:rPr>
            </w:pPr>
            <w:r w:rsidRPr="000F4663">
              <w:rPr>
                <w:b/>
                <w:sz w:val="28"/>
                <w:szCs w:val="28"/>
              </w:rPr>
              <w:t>Краткое наименование</w:t>
            </w:r>
            <w:r w:rsidR="00351DC4">
              <w:rPr>
                <w:b/>
                <w:sz w:val="28"/>
                <w:szCs w:val="28"/>
              </w:rPr>
              <w:t xml:space="preserve"> </w:t>
            </w:r>
            <w:r w:rsidR="000D2E91">
              <w:rPr>
                <w:b/>
                <w:sz w:val="28"/>
                <w:szCs w:val="28"/>
              </w:rPr>
              <w:t>к</w:t>
            </w:r>
            <w:r w:rsidRPr="000F4663">
              <w:rPr>
                <w:b/>
                <w:sz w:val="28"/>
                <w:szCs w:val="28"/>
              </w:rPr>
              <w:t>лассификатора</w:t>
            </w:r>
          </w:p>
        </w:tc>
        <w:tc>
          <w:tcPr>
            <w:tcW w:w="2410" w:type="dxa"/>
          </w:tcPr>
          <w:p w:rsidR="00D67072" w:rsidRPr="000F4663" w:rsidRDefault="00D67072" w:rsidP="00F92372">
            <w:pPr>
              <w:rPr>
                <w:b/>
                <w:sz w:val="28"/>
                <w:szCs w:val="28"/>
              </w:rPr>
            </w:pPr>
            <w:r w:rsidRPr="000F4663">
              <w:rPr>
                <w:b/>
                <w:sz w:val="28"/>
                <w:szCs w:val="28"/>
              </w:rPr>
              <w:t>Ответственные за разработку</w:t>
            </w:r>
            <w:r w:rsidR="00F92372">
              <w:rPr>
                <w:b/>
                <w:sz w:val="28"/>
                <w:szCs w:val="28"/>
              </w:rPr>
              <w:t>,</w:t>
            </w:r>
            <w:r w:rsidRPr="000F4663">
              <w:rPr>
                <w:b/>
                <w:sz w:val="28"/>
                <w:szCs w:val="28"/>
              </w:rPr>
              <w:t xml:space="preserve"> </w:t>
            </w:r>
            <w:r w:rsidR="00624B13" w:rsidRPr="00624B13">
              <w:rPr>
                <w:b/>
                <w:sz w:val="28"/>
                <w:szCs w:val="28"/>
              </w:rPr>
              <w:t xml:space="preserve">ведение, актуализацию и применение </w:t>
            </w:r>
            <w:r w:rsidRPr="000F4663">
              <w:rPr>
                <w:b/>
                <w:sz w:val="28"/>
                <w:szCs w:val="28"/>
              </w:rPr>
              <w:t>классификатор</w:t>
            </w:r>
            <w:r w:rsidR="000D2E91">
              <w:rPr>
                <w:b/>
                <w:sz w:val="28"/>
                <w:szCs w:val="28"/>
              </w:rPr>
              <w:t>а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</w:tcPr>
          <w:p w:rsidR="00D67072" w:rsidRPr="00844705" w:rsidRDefault="00D65200" w:rsidP="00EA5DB6">
            <w:pPr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Общий к</w:t>
            </w:r>
            <w:r w:rsidR="00D67072" w:rsidRPr="00844705">
              <w:rPr>
                <w:sz w:val="28"/>
                <w:szCs w:val="28"/>
              </w:rPr>
              <w:t xml:space="preserve">лассификатор </w:t>
            </w:r>
            <w:r w:rsidR="0008171B" w:rsidRPr="00844705">
              <w:rPr>
                <w:sz w:val="28"/>
                <w:szCs w:val="28"/>
              </w:rPr>
              <w:t>п</w:t>
            </w:r>
            <w:r w:rsidR="00D67072" w:rsidRPr="00844705">
              <w:rPr>
                <w:sz w:val="28"/>
                <w:szCs w:val="28"/>
              </w:rPr>
              <w:t xml:space="preserve">редприятий и </w:t>
            </w:r>
            <w:r w:rsidR="0008171B" w:rsidRPr="00844705">
              <w:rPr>
                <w:sz w:val="28"/>
                <w:szCs w:val="28"/>
              </w:rPr>
              <w:t>о</w:t>
            </w:r>
            <w:r w:rsidR="00D67072" w:rsidRPr="00844705">
              <w:rPr>
                <w:sz w:val="28"/>
                <w:szCs w:val="28"/>
              </w:rPr>
              <w:t>рганизаций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ОКПО</w:t>
            </w:r>
          </w:p>
        </w:tc>
        <w:tc>
          <w:tcPr>
            <w:tcW w:w="2410" w:type="dxa"/>
          </w:tcPr>
          <w:p w:rsidR="00D67072" w:rsidRPr="00844705" w:rsidRDefault="00BD6DAD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организационно-правовых форм хозяйствующих субъектов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ГКОПФ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финансовых активов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ГКФА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материальных оборотных средств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ГКМОС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  <w:r w:rsidR="00C07A5C">
              <w:rPr>
                <w:sz w:val="28"/>
                <w:szCs w:val="28"/>
              </w:rPr>
              <w:t>,</w:t>
            </w:r>
          </w:p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</w:t>
            </w:r>
            <w:r w:rsidR="00D05F66" w:rsidRPr="00844705">
              <w:rPr>
                <w:sz w:val="28"/>
                <w:szCs w:val="28"/>
              </w:rPr>
              <w:t>Ф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470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Государственный классификатор платежного оборота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ГКПО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НБ</w:t>
            </w:r>
            <w:r w:rsidR="00C07A5C">
              <w:rPr>
                <w:sz w:val="28"/>
                <w:szCs w:val="28"/>
              </w:rPr>
              <w:t>,</w:t>
            </w:r>
          </w:p>
          <w:p w:rsidR="00D67072" w:rsidRPr="00844705" w:rsidRDefault="00D05F66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МФ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4705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Государственный классификатор информации о населении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ГКИН</w:t>
            </w:r>
          </w:p>
        </w:tc>
        <w:tc>
          <w:tcPr>
            <w:tcW w:w="2410" w:type="dxa"/>
          </w:tcPr>
          <w:p w:rsidR="00D67072" w:rsidRPr="00844705" w:rsidRDefault="00BE05E6" w:rsidP="00EA5DB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МТСР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Общереспубликанский классификатор занятий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ОКЗ</w:t>
            </w:r>
          </w:p>
        </w:tc>
        <w:tc>
          <w:tcPr>
            <w:tcW w:w="2410" w:type="dxa"/>
          </w:tcPr>
          <w:p w:rsidR="00D67072" w:rsidRPr="00844705" w:rsidRDefault="00BE05E6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МТСР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основных фондов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ГКОФ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  <w:r w:rsidR="00C07A5C">
              <w:rPr>
                <w:sz w:val="28"/>
                <w:szCs w:val="28"/>
              </w:rPr>
              <w:t>,</w:t>
            </w:r>
          </w:p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ФУГИ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3B34F4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9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Межгосударственный классификатор валют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МКВ</w:t>
            </w:r>
          </w:p>
        </w:tc>
        <w:tc>
          <w:tcPr>
            <w:tcW w:w="2410" w:type="dxa"/>
          </w:tcPr>
          <w:p w:rsidR="000B1065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НБ</w:t>
            </w:r>
            <w:r w:rsidR="00C07A5C">
              <w:rPr>
                <w:sz w:val="28"/>
                <w:szCs w:val="28"/>
              </w:rPr>
              <w:t>,</w:t>
            </w:r>
          </w:p>
          <w:p w:rsidR="00D67072" w:rsidRPr="00844705" w:rsidRDefault="00034E53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Н</w:t>
            </w:r>
            <w:r w:rsidR="00AE0685" w:rsidRPr="00844705">
              <w:rPr>
                <w:sz w:val="28"/>
                <w:szCs w:val="28"/>
              </w:rPr>
              <w:t>ОС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0</w:t>
            </w:r>
          </w:p>
        </w:tc>
        <w:tc>
          <w:tcPr>
            <w:tcW w:w="3856" w:type="dxa"/>
          </w:tcPr>
          <w:p w:rsidR="00D67072" w:rsidRPr="00844705" w:rsidRDefault="00131CC9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</w:t>
            </w:r>
            <w:r w:rsidR="00D67072" w:rsidRPr="00844705">
              <w:rPr>
                <w:sz w:val="28"/>
                <w:szCs w:val="28"/>
              </w:rPr>
              <w:t>осударственный классификатор стран мира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МКСМ</w:t>
            </w:r>
          </w:p>
        </w:tc>
        <w:tc>
          <w:tcPr>
            <w:tcW w:w="2410" w:type="dxa"/>
          </w:tcPr>
          <w:p w:rsidR="002E1505" w:rsidRPr="00844705" w:rsidRDefault="002E1505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</w:t>
            </w:r>
            <w:r w:rsidR="00F8790B" w:rsidRPr="00844705">
              <w:rPr>
                <w:sz w:val="28"/>
                <w:szCs w:val="28"/>
              </w:rPr>
              <w:t>ИД</w:t>
            </w:r>
            <w:r w:rsidR="00C07A5C">
              <w:rPr>
                <w:sz w:val="28"/>
                <w:szCs w:val="28"/>
              </w:rPr>
              <w:t>,</w:t>
            </w:r>
          </w:p>
          <w:p w:rsidR="00D67072" w:rsidRPr="00844705" w:rsidRDefault="00C07A5C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1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Межгосударственный классификатор единиц измерения и счета 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МК ЕИС</w:t>
            </w:r>
          </w:p>
        </w:tc>
        <w:tc>
          <w:tcPr>
            <w:tcW w:w="2410" w:type="dxa"/>
          </w:tcPr>
          <w:p w:rsidR="00D67072" w:rsidRPr="00844705" w:rsidRDefault="00321E24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НОС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Межгосударственный классификатор стандартов 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МКС</w:t>
            </w:r>
          </w:p>
        </w:tc>
        <w:tc>
          <w:tcPr>
            <w:tcW w:w="2410" w:type="dxa"/>
          </w:tcPr>
          <w:p w:rsidR="00D67072" w:rsidRPr="00844705" w:rsidRDefault="00321E24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НОС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3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статистический классификатор продукции (товаров и услуг)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ГСКП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  <w:r w:rsidRPr="00844705">
              <w:rPr>
                <w:sz w:val="28"/>
                <w:szCs w:val="28"/>
              </w:rPr>
              <w:t>,</w:t>
            </w:r>
          </w:p>
          <w:p w:rsidR="00D67072" w:rsidRPr="00844705" w:rsidRDefault="00ED40E0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НОС</w:t>
            </w:r>
            <w:r w:rsidR="00D67072" w:rsidRPr="00844705">
              <w:rPr>
                <w:sz w:val="28"/>
                <w:szCs w:val="28"/>
              </w:rPr>
              <w:t xml:space="preserve">, </w:t>
            </w:r>
            <w:r w:rsidR="00AD3233" w:rsidRPr="00844705">
              <w:rPr>
                <w:sz w:val="28"/>
                <w:szCs w:val="28"/>
              </w:rPr>
              <w:t>отраслевые министерства и ведомства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4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</w:t>
            </w:r>
            <w:r w:rsidR="000D2E91">
              <w:rPr>
                <w:sz w:val="28"/>
                <w:szCs w:val="28"/>
              </w:rPr>
              <w:t xml:space="preserve">классификатор институциональных </w:t>
            </w:r>
            <w:r w:rsidRPr="00844705">
              <w:rPr>
                <w:sz w:val="28"/>
                <w:szCs w:val="28"/>
              </w:rPr>
              <w:t>секторов экономики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ГКИСЭ</w:t>
            </w:r>
          </w:p>
        </w:tc>
        <w:tc>
          <w:tcPr>
            <w:tcW w:w="2410" w:type="dxa"/>
          </w:tcPr>
          <w:p w:rsidR="004A1D74" w:rsidRPr="00844705" w:rsidRDefault="00D67072" w:rsidP="00EA5DB6">
            <w:pPr>
              <w:jc w:val="center"/>
              <w:rPr>
                <w:sz w:val="28"/>
                <w:szCs w:val="28"/>
                <w:lang w:val="ky-KG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5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органов управления 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ГКОУ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6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форм собственности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ГКФС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7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классификатор видов экономической деятельности 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ГКЭД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1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8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классификатор </w:t>
            </w:r>
            <w:r w:rsidR="00660715">
              <w:rPr>
                <w:sz w:val="28"/>
                <w:szCs w:val="28"/>
              </w:rPr>
              <w:t>«</w:t>
            </w:r>
            <w:r w:rsidRPr="00844705">
              <w:rPr>
                <w:sz w:val="28"/>
                <w:szCs w:val="28"/>
              </w:rPr>
              <w:t>Система обозначений объектов административно-территориальных и территориальных единиц Кыргызской Республики</w:t>
            </w:r>
            <w:r w:rsidR="00660715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СОАТЕ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3B34F4" w:rsidRDefault="003B34F4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19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Классификатор типов предприятий 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КТП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EA5DB6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856" w:type="dxa"/>
          </w:tcPr>
          <w:p w:rsidR="00D67072" w:rsidRPr="00844705" w:rsidRDefault="00E8032C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</w:t>
            </w:r>
            <w:r w:rsidR="00D67072" w:rsidRPr="00844705">
              <w:rPr>
                <w:sz w:val="28"/>
                <w:szCs w:val="28"/>
              </w:rPr>
              <w:t>классификатор профессий рабочих, должностей служащих</w:t>
            </w:r>
            <w:r w:rsidR="000D2E91">
              <w:rPr>
                <w:sz w:val="28"/>
                <w:szCs w:val="28"/>
              </w:rPr>
              <w:t xml:space="preserve"> </w:t>
            </w:r>
            <w:r w:rsidR="00D67072" w:rsidRPr="00844705">
              <w:rPr>
                <w:sz w:val="28"/>
                <w:szCs w:val="28"/>
              </w:rPr>
              <w:t xml:space="preserve">и тарифных разрядов </w:t>
            </w:r>
          </w:p>
        </w:tc>
        <w:tc>
          <w:tcPr>
            <w:tcW w:w="2410" w:type="dxa"/>
          </w:tcPr>
          <w:p w:rsidR="00D67072" w:rsidRPr="00844705" w:rsidRDefault="00E8032C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</w:t>
            </w:r>
            <w:r w:rsidR="00D67072" w:rsidRPr="00844705">
              <w:rPr>
                <w:sz w:val="28"/>
                <w:szCs w:val="28"/>
              </w:rPr>
              <w:t>КПДТР</w:t>
            </w:r>
          </w:p>
        </w:tc>
        <w:tc>
          <w:tcPr>
            <w:tcW w:w="2410" w:type="dxa"/>
          </w:tcPr>
          <w:p w:rsidR="00D67072" w:rsidRPr="00844705" w:rsidRDefault="00BE05E6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МТСР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1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классификатор информации о классификаторах 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ГКИК</w:t>
            </w:r>
          </w:p>
        </w:tc>
        <w:tc>
          <w:tcPr>
            <w:tcW w:w="2410" w:type="dxa"/>
          </w:tcPr>
          <w:p w:rsidR="00D67072" w:rsidRPr="00844705" w:rsidRDefault="00C07A5C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</w:t>
            </w:r>
          </w:p>
        </w:tc>
      </w:tr>
      <w:tr w:rsidR="00D67072" w:rsidRPr="00844705" w:rsidTr="00351DC4">
        <w:tc>
          <w:tcPr>
            <w:tcW w:w="675" w:type="dxa"/>
          </w:tcPr>
          <w:p w:rsidR="00D67072" w:rsidRPr="00844705" w:rsidRDefault="000F4663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705">
              <w:rPr>
                <w:rFonts w:ascii="Times New Roman" w:hAnsi="Times New Roman"/>
                <w:sz w:val="28"/>
                <w:szCs w:val="28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/>
              </w:rPr>
              <w:t>2</w:t>
            </w:r>
          </w:p>
        </w:tc>
        <w:tc>
          <w:tcPr>
            <w:tcW w:w="3856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классификатор управленческой документации </w:t>
            </w:r>
          </w:p>
        </w:tc>
        <w:tc>
          <w:tcPr>
            <w:tcW w:w="2410" w:type="dxa"/>
          </w:tcPr>
          <w:p w:rsidR="00D67072" w:rsidRPr="00844705" w:rsidRDefault="00D6707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ГКУД</w:t>
            </w:r>
          </w:p>
        </w:tc>
        <w:tc>
          <w:tcPr>
            <w:tcW w:w="2410" w:type="dxa"/>
          </w:tcPr>
          <w:p w:rsidR="00D67072" w:rsidRPr="00844705" w:rsidRDefault="00C07A5C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</w:t>
            </w:r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3</w:t>
            </w:r>
          </w:p>
        </w:tc>
        <w:tc>
          <w:tcPr>
            <w:tcW w:w="3856" w:type="dxa"/>
          </w:tcPr>
          <w:p w:rsidR="00A60758" w:rsidRPr="00844705" w:rsidRDefault="006A742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</w:t>
            </w:r>
            <w:r w:rsidR="00A60758" w:rsidRPr="00844705">
              <w:rPr>
                <w:sz w:val="28"/>
                <w:szCs w:val="28"/>
              </w:rPr>
              <w:t xml:space="preserve">классификатор информации по объектам промышленной собственности 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ОКОПС</w:t>
            </w:r>
          </w:p>
        </w:tc>
        <w:tc>
          <w:tcPr>
            <w:tcW w:w="2410" w:type="dxa"/>
          </w:tcPr>
          <w:p w:rsidR="00A60758" w:rsidRPr="00844705" w:rsidRDefault="00DD6D62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Кыргызпатент</w:t>
            </w:r>
            <w:proofErr w:type="spellEnd"/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4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культурных ценностей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ГККЦ</w:t>
            </w:r>
          </w:p>
        </w:tc>
        <w:tc>
          <w:tcPr>
            <w:tcW w:w="2410" w:type="dxa"/>
          </w:tcPr>
          <w:p w:rsidR="00A60758" w:rsidRPr="00844705" w:rsidRDefault="00F8790B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МКИТ</w:t>
            </w:r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5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Государственный классификатор полезных ископаемых и подземных вод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ГКПИ и ПВ</w:t>
            </w:r>
          </w:p>
        </w:tc>
        <w:tc>
          <w:tcPr>
            <w:tcW w:w="2410" w:type="dxa"/>
          </w:tcPr>
          <w:p w:rsidR="00A60758" w:rsidRPr="00844705" w:rsidRDefault="00C07A5C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ГКПЭН</w:t>
            </w:r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6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классификатор гидроэнергетических ресурсов 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ГКГР</w:t>
            </w:r>
          </w:p>
        </w:tc>
        <w:tc>
          <w:tcPr>
            <w:tcW w:w="2410" w:type="dxa"/>
          </w:tcPr>
          <w:p w:rsidR="00A60758" w:rsidRPr="00844705" w:rsidRDefault="00C07A5C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ГКПЭН</w:t>
            </w:r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4F352F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7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Государственный классификатор специальности и направления по образованию 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ГКСО</w:t>
            </w:r>
          </w:p>
        </w:tc>
        <w:tc>
          <w:tcPr>
            <w:tcW w:w="2410" w:type="dxa"/>
          </w:tcPr>
          <w:p w:rsidR="00A60758" w:rsidRPr="00844705" w:rsidRDefault="00A86E1F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bCs/>
                <w:sz w:val="28"/>
                <w:szCs w:val="28"/>
              </w:rPr>
              <w:t>М</w:t>
            </w:r>
            <w:r w:rsidR="00C07A5C">
              <w:rPr>
                <w:bCs/>
                <w:sz w:val="28"/>
                <w:szCs w:val="28"/>
              </w:rPr>
              <w:t>ОН</w:t>
            </w:r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4F352F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8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Классификация доходов; </w:t>
            </w:r>
          </w:p>
          <w:p w:rsidR="00A60758" w:rsidRPr="00844705" w:rsidRDefault="00EA5DB6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60758" w:rsidRPr="00844705">
              <w:rPr>
                <w:sz w:val="28"/>
                <w:szCs w:val="28"/>
              </w:rPr>
              <w:t>едомственная классификация;</w:t>
            </w:r>
          </w:p>
          <w:p w:rsidR="00A60758" w:rsidRPr="00844705" w:rsidRDefault="00EA5DB6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A60758" w:rsidRPr="00844705">
              <w:rPr>
                <w:sz w:val="28"/>
                <w:szCs w:val="28"/>
              </w:rPr>
              <w:t>кономическая классификация расходов;</w:t>
            </w:r>
          </w:p>
          <w:p w:rsidR="00A60758" w:rsidRPr="00844705" w:rsidRDefault="00EA5DB6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A60758" w:rsidRPr="00844705">
              <w:rPr>
                <w:sz w:val="28"/>
                <w:szCs w:val="28"/>
              </w:rPr>
              <w:t>лассификация операций с активами и обязательствами</w:t>
            </w:r>
          </w:p>
        </w:tc>
        <w:tc>
          <w:tcPr>
            <w:tcW w:w="2410" w:type="dxa"/>
          </w:tcPr>
          <w:p w:rsidR="00A60758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7433B" w:rsidRDefault="0097433B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Вед.класс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97433B" w:rsidRDefault="0097433B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7433B" w:rsidRDefault="0097433B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Эконом.класс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97433B" w:rsidRDefault="0097433B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7433B" w:rsidRDefault="0097433B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Опер.и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обяз.класс</w:t>
            </w:r>
            <w:proofErr w:type="spellEnd"/>
          </w:p>
          <w:p w:rsidR="0097433B" w:rsidRPr="0097433B" w:rsidRDefault="0097433B" w:rsidP="00EA5DB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44705">
              <w:rPr>
                <w:sz w:val="28"/>
                <w:szCs w:val="28"/>
              </w:rPr>
              <w:t>М</w:t>
            </w:r>
            <w:r w:rsidR="000B1065" w:rsidRPr="00844705">
              <w:rPr>
                <w:sz w:val="28"/>
                <w:szCs w:val="28"/>
              </w:rPr>
              <w:t>Ф</w:t>
            </w:r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3B34F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 w:eastAsia="ru-RU"/>
              </w:rPr>
              <w:t>29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Международная стандартная торговая классификация 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МСТК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0</w:t>
            </w:r>
          </w:p>
        </w:tc>
        <w:tc>
          <w:tcPr>
            <w:tcW w:w="3856" w:type="dxa"/>
          </w:tcPr>
          <w:p w:rsidR="00A60758" w:rsidRPr="00844705" w:rsidRDefault="00205973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Стандартная м</w:t>
            </w:r>
            <w:r w:rsidR="00A60758" w:rsidRPr="00844705">
              <w:rPr>
                <w:sz w:val="28"/>
                <w:szCs w:val="28"/>
              </w:rPr>
              <w:t>еждународная классификация видов деятельности в туризме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СИКТА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1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Международная статистическая классификация болезней и проблем, связанных со здоровьем</w:t>
            </w:r>
            <w:r w:rsidR="000D2E91">
              <w:rPr>
                <w:sz w:val="28"/>
                <w:szCs w:val="28"/>
              </w:rPr>
              <w:t>,</w:t>
            </w:r>
            <w:r w:rsidRPr="00844705">
              <w:rPr>
                <w:sz w:val="28"/>
                <w:szCs w:val="28"/>
              </w:rPr>
              <w:t xml:space="preserve"> </w:t>
            </w:r>
            <w:r w:rsidRPr="00B3480D">
              <w:rPr>
                <w:sz w:val="28"/>
                <w:szCs w:val="28"/>
              </w:rPr>
              <w:t>10 пересмотр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МКБ-10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М</w:t>
            </w:r>
            <w:r w:rsidR="00A86E1F" w:rsidRPr="00844705">
              <w:rPr>
                <w:sz w:val="28"/>
                <w:szCs w:val="28"/>
              </w:rPr>
              <w:t>З</w:t>
            </w:r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2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Классификация индивидуального потребления по целям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КИПЦ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3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Классификация целей некоммерческих организаций, обслуживающих домашние хозяйства 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КЦНО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4</w:t>
            </w:r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 xml:space="preserve">Классификация функций органов государственного управления 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КФОГУ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  <w:tr w:rsidR="00A60758" w:rsidRPr="00844705" w:rsidTr="00351DC4">
        <w:tc>
          <w:tcPr>
            <w:tcW w:w="675" w:type="dxa"/>
          </w:tcPr>
          <w:p w:rsidR="00A60758" w:rsidRPr="00844705" w:rsidRDefault="00FA07A4" w:rsidP="003B34F4">
            <w:pPr>
              <w:pStyle w:val="af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70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3B34F4">
              <w:rPr>
                <w:rFonts w:ascii="Times New Roman" w:hAnsi="Times New Roman"/>
                <w:sz w:val="28"/>
                <w:szCs w:val="28"/>
                <w:lang w:val="ky-KG" w:eastAsia="ru-RU"/>
              </w:rPr>
              <w:t>5</w:t>
            </w:r>
            <w:bookmarkStart w:id="0" w:name="_GoBack"/>
            <w:bookmarkEnd w:id="0"/>
          </w:p>
        </w:tc>
        <w:tc>
          <w:tcPr>
            <w:tcW w:w="3856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Классификация расходов производителей по целям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4705">
              <w:rPr>
                <w:sz w:val="28"/>
                <w:szCs w:val="28"/>
              </w:rPr>
              <w:t>КРПЦ</w:t>
            </w:r>
          </w:p>
        </w:tc>
        <w:tc>
          <w:tcPr>
            <w:tcW w:w="2410" w:type="dxa"/>
          </w:tcPr>
          <w:p w:rsidR="00A60758" w:rsidRPr="00844705" w:rsidRDefault="00A60758" w:rsidP="00EA5DB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44705">
              <w:rPr>
                <w:sz w:val="28"/>
                <w:szCs w:val="28"/>
              </w:rPr>
              <w:t>Нацстатком</w:t>
            </w:r>
            <w:proofErr w:type="spellEnd"/>
          </w:p>
        </w:tc>
      </w:tr>
    </w:tbl>
    <w:p w:rsidR="00FA07A4" w:rsidRPr="00844705" w:rsidRDefault="00FA07A4" w:rsidP="00134CDA">
      <w:pPr>
        <w:pStyle w:val="tkTek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0126" w:rsidRDefault="00134CDA" w:rsidP="00EA5DB6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4705">
        <w:rPr>
          <w:rFonts w:ascii="Times New Roman" w:hAnsi="Times New Roman" w:cs="Times New Roman"/>
          <w:b/>
          <w:bCs/>
          <w:sz w:val="28"/>
          <w:szCs w:val="28"/>
        </w:rPr>
        <w:t>Список использованных сокращений:</w:t>
      </w:r>
    </w:p>
    <w:p w:rsidR="00EA5DB6" w:rsidRPr="00844705" w:rsidRDefault="00EA5DB6" w:rsidP="00EA5DB6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299"/>
        <w:gridCol w:w="536"/>
        <w:gridCol w:w="6521"/>
      </w:tblGrid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sz w:val="28"/>
                <w:szCs w:val="28"/>
              </w:rPr>
              <w:t>МЮ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Министерство юстиции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sz w:val="28"/>
                <w:szCs w:val="28"/>
              </w:rPr>
              <w:t>МИД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Министерство иностранных дел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sz w:val="28"/>
                <w:szCs w:val="28"/>
              </w:rPr>
              <w:t>МЗ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МКИТ</w:t>
            </w:r>
          </w:p>
        </w:tc>
        <w:tc>
          <w:tcPr>
            <w:tcW w:w="536" w:type="dxa"/>
          </w:tcPr>
          <w:p w:rsidR="00EA5DB6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культуры, информации и туризма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A627B0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 xml:space="preserve"> Кыргызской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МТСР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труда и социального развития Кыргызской Республики; 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МФ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27B0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финансов </w:t>
            </w: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ГКПЭН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left="175" w:right="-569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right="3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промышленности, энергетики и недропользования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ГТС</w:t>
            </w:r>
          </w:p>
        </w:tc>
        <w:tc>
          <w:tcPr>
            <w:tcW w:w="536" w:type="dxa"/>
          </w:tcPr>
          <w:p w:rsidR="00EA5DB6" w:rsidRPr="00844705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Государственная таможенная служба при Правительстве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A627B0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447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Кыргызпатент</w:t>
            </w:r>
            <w:proofErr w:type="spellEnd"/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Государственная служба интеллектуальной собственности и инноваций при Правительстве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sz w:val="28"/>
                <w:szCs w:val="28"/>
              </w:rPr>
              <w:t>НОС</w:t>
            </w:r>
          </w:p>
        </w:tc>
        <w:tc>
          <w:tcPr>
            <w:tcW w:w="536" w:type="dxa"/>
          </w:tcPr>
          <w:p w:rsidR="00EA5DB6" w:rsidRPr="00844705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A627B0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ациональный орган Кыргызской Республики по стандартизации и метрологии;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44705">
              <w:rPr>
                <w:rFonts w:ascii="Times New Roman" w:hAnsi="Times New Roman" w:cs="Times New Roman"/>
                <w:b/>
                <w:sz w:val="28"/>
                <w:szCs w:val="28"/>
              </w:rPr>
              <w:t>Нацстатком</w:t>
            </w:r>
            <w:proofErr w:type="spellEnd"/>
          </w:p>
        </w:tc>
        <w:tc>
          <w:tcPr>
            <w:tcW w:w="536" w:type="dxa"/>
          </w:tcPr>
          <w:p w:rsidR="00EA5DB6" w:rsidRPr="00844705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Национальный статистический комитет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b/>
                <w:sz w:val="28"/>
                <w:szCs w:val="28"/>
              </w:rPr>
              <w:t>НБ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844705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Национальный банк Кыргызской Республики;</w:t>
            </w:r>
          </w:p>
        </w:tc>
      </w:tr>
      <w:tr w:rsidR="00EA5DB6" w:rsidRPr="00844705" w:rsidTr="00EA5DB6">
        <w:tc>
          <w:tcPr>
            <w:tcW w:w="2299" w:type="dxa"/>
          </w:tcPr>
          <w:p w:rsidR="00EA5DB6" w:rsidRPr="00844705" w:rsidRDefault="00EA5DB6" w:rsidP="00FD0623">
            <w:pPr>
              <w:pStyle w:val="tkTeks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ФУГИ</w:t>
            </w:r>
          </w:p>
        </w:tc>
        <w:tc>
          <w:tcPr>
            <w:tcW w:w="536" w:type="dxa"/>
          </w:tcPr>
          <w:p w:rsidR="00EA5DB6" w:rsidRPr="00A627B0" w:rsidRDefault="00EA5DB6" w:rsidP="000D2E91">
            <w:pPr>
              <w:pStyle w:val="tkTekst"/>
              <w:ind w:left="175" w:hanging="17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:rsidR="00EA5DB6" w:rsidRPr="00A627B0" w:rsidRDefault="00EA5DB6" w:rsidP="00EA5DB6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705">
              <w:rPr>
                <w:rFonts w:ascii="Times New Roman" w:hAnsi="Times New Roman" w:cs="Times New Roman"/>
                <w:sz w:val="28"/>
                <w:szCs w:val="28"/>
              </w:rPr>
              <w:t>Фонд по управлению государственным имуществом при Правительстве Кыргызской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E5E29" w:rsidRPr="005836D5" w:rsidRDefault="004E5E29">
      <w:pPr>
        <w:rPr>
          <w:sz w:val="28"/>
          <w:szCs w:val="28"/>
        </w:rPr>
      </w:pPr>
    </w:p>
    <w:sectPr w:rsidR="004E5E29" w:rsidRPr="005836D5" w:rsidSect="00F92372">
      <w:footerReference w:type="even" r:id="rId8"/>
      <w:footerReference w:type="default" r:id="rId9"/>
      <w:pgSz w:w="11906" w:h="16838" w:code="9"/>
      <w:pgMar w:top="1134" w:right="1134" w:bottom="1134" w:left="1701" w:header="709" w:footer="3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B2E" w:rsidRDefault="00462B2E">
      <w:r>
        <w:separator/>
      </w:r>
    </w:p>
  </w:endnote>
  <w:endnote w:type="continuationSeparator" w:id="0">
    <w:p w:rsidR="00462B2E" w:rsidRDefault="0046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......">
    <w:altName w:val="......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62" w:rsidRDefault="00505C6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05C62" w:rsidRDefault="00505C6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3873836"/>
      <w:docPartObj>
        <w:docPartGallery w:val="Page Numbers (Bottom of Page)"/>
        <w:docPartUnique/>
      </w:docPartObj>
    </w:sdtPr>
    <w:sdtEndPr/>
    <w:sdtContent>
      <w:p w:rsidR="004A415A" w:rsidRDefault="004A415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4F4">
          <w:rPr>
            <w:noProof/>
          </w:rPr>
          <w:t>2</w:t>
        </w:r>
        <w:r>
          <w:fldChar w:fldCharType="end"/>
        </w:r>
      </w:p>
    </w:sdtContent>
  </w:sdt>
  <w:p w:rsidR="004A415A" w:rsidRDefault="004A415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B2E" w:rsidRDefault="00462B2E">
      <w:r>
        <w:separator/>
      </w:r>
    </w:p>
  </w:footnote>
  <w:footnote w:type="continuationSeparator" w:id="0">
    <w:p w:rsidR="00462B2E" w:rsidRDefault="00462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04382"/>
    <w:multiLevelType w:val="hybridMultilevel"/>
    <w:tmpl w:val="10D64C3E"/>
    <w:lvl w:ilvl="0" w:tplc="1D4C6274">
      <w:start w:val="1"/>
      <w:numFmt w:val="bullet"/>
      <w:lvlText w:val="-"/>
      <w:lvlJc w:val="left"/>
      <w:pPr>
        <w:tabs>
          <w:tab w:val="num" w:pos="397"/>
        </w:tabs>
        <w:ind w:left="284" w:hanging="114"/>
      </w:pPr>
      <w:rPr>
        <w:rFonts w:ascii="Times New Roman" w:hAnsi="Times New Roman" w:hint="default"/>
      </w:rPr>
    </w:lvl>
    <w:lvl w:ilvl="1" w:tplc="5B2AC0AE">
      <w:start w:val="1"/>
      <w:numFmt w:val="bullet"/>
      <w:lvlText w:val="-"/>
      <w:lvlJc w:val="left"/>
      <w:pPr>
        <w:tabs>
          <w:tab w:val="num" w:pos="1667"/>
        </w:tabs>
        <w:ind w:left="141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4F5220"/>
    <w:multiLevelType w:val="hybridMultilevel"/>
    <w:tmpl w:val="7A545BBA"/>
    <w:lvl w:ilvl="0" w:tplc="71621F62">
      <w:start w:val="1"/>
      <w:numFmt w:val="decimal"/>
      <w:lvlText w:val="%1."/>
      <w:lvlJc w:val="left"/>
      <w:pPr>
        <w:ind w:left="1069" w:hanging="360"/>
      </w:pPr>
      <w:rPr>
        <w:rFonts w:cs="......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B53677"/>
    <w:multiLevelType w:val="hybridMultilevel"/>
    <w:tmpl w:val="7D20A8C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3E0DF9"/>
    <w:multiLevelType w:val="multilevel"/>
    <w:tmpl w:val="855CB88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204A625E"/>
    <w:multiLevelType w:val="hybridMultilevel"/>
    <w:tmpl w:val="D7102B96"/>
    <w:lvl w:ilvl="0" w:tplc="5B2AC0AE">
      <w:start w:val="1"/>
      <w:numFmt w:val="bullet"/>
      <w:lvlText w:val="-"/>
      <w:lvlJc w:val="left"/>
      <w:pPr>
        <w:tabs>
          <w:tab w:val="num" w:pos="1667"/>
        </w:tabs>
        <w:ind w:left="1418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443743"/>
    <w:multiLevelType w:val="hybridMultilevel"/>
    <w:tmpl w:val="2E6C5976"/>
    <w:lvl w:ilvl="0" w:tplc="8FCC31BA">
      <w:start w:val="6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396761"/>
    <w:multiLevelType w:val="hybridMultilevel"/>
    <w:tmpl w:val="295AA9EC"/>
    <w:lvl w:ilvl="0" w:tplc="1D4C6274">
      <w:start w:val="1"/>
      <w:numFmt w:val="bullet"/>
      <w:lvlText w:val="-"/>
      <w:lvlJc w:val="left"/>
      <w:pPr>
        <w:tabs>
          <w:tab w:val="num" w:pos="397"/>
        </w:tabs>
        <w:ind w:left="284" w:hanging="11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8D7579"/>
    <w:multiLevelType w:val="hybridMultilevel"/>
    <w:tmpl w:val="FE64F942"/>
    <w:lvl w:ilvl="0" w:tplc="1D4C6274">
      <w:start w:val="1"/>
      <w:numFmt w:val="bullet"/>
      <w:lvlText w:val="-"/>
      <w:lvlJc w:val="left"/>
      <w:pPr>
        <w:tabs>
          <w:tab w:val="num" w:pos="397"/>
        </w:tabs>
        <w:ind w:left="284" w:hanging="11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EB4E0B"/>
    <w:multiLevelType w:val="multilevel"/>
    <w:tmpl w:val="9B50C7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9">
    <w:nsid w:val="2F2E2C03"/>
    <w:multiLevelType w:val="hybridMultilevel"/>
    <w:tmpl w:val="4AB0BF64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1D4C6274">
      <w:start w:val="1"/>
      <w:numFmt w:val="bullet"/>
      <w:lvlText w:val="-"/>
      <w:lvlJc w:val="left"/>
      <w:pPr>
        <w:tabs>
          <w:tab w:val="num" w:pos="1667"/>
        </w:tabs>
        <w:ind w:left="1554" w:hanging="114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AF21EC2"/>
    <w:multiLevelType w:val="hybridMultilevel"/>
    <w:tmpl w:val="0C7E9D8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41D841BA"/>
    <w:multiLevelType w:val="hybridMultilevel"/>
    <w:tmpl w:val="593473B0"/>
    <w:lvl w:ilvl="0" w:tplc="176C0788">
      <w:start w:val="12"/>
      <w:numFmt w:val="decimal"/>
      <w:lvlText w:val="%1."/>
      <w:lvlJc w:val="left"/>
      <w:pPr>
        <w:ind w:left="180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2">
    <w:nsid w:val="424B6EA2"/>
    <w:multiLevelType w:val="hybridMultilevel"/>
    <w:tmpl w:val="FD5C590C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697545"/>
    <w:multiLevelType w:val="hybridMultilevel"/>
    <w:tmpl w:val="72C0B356"/>
    <w:lvl w:ilvl="0" w:tplc="0419000F">
      <w:start w:val="1"/>
      <w:numFmt w:val="decimal"/>
      <w:lvlText w:val="%1."/>
      <w:lvlJc w:val="left"/>
      <w:pPr>
        <w:ind w:left="10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  <w:rPr>
        <w:rFonts w:cs="Times New Roman"/>
      </w:rPr>
    </w:lvl>
  </w:abstractNum>
  <w:abstractNum w:abstractNumId="14">
    <w:nsid w:val="45144F17"/>
    <w:multiLevelType w:val="hybridMultilevel"/>
    <w:tmpl w:val="2BD29660"/>
    <w:lvl w:ilvl="0" w:tplc="239A1FE6">
      <w:start w:val="1"/>
      <w:numFmt w:val="decimal"/>
      <w:lvlText w:val="%1."/>
      <w:lvlJc w:val="left"/>
      <w:pPr>
        <w:ind w:left="7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  <w:rPr>
        <w:rFonts w:cs="Times New Roman"/>
      </w:rPr>
    </w:lvl>
  </w:abstractNum>
  <w:abstractNum w:abstractNumId="15">
    <w:nsid w:val="4C0764C8"/>
    <w:multiLevelType w:val="hybridMultilevel"/>
    <w:tmpl w:val="3962EB14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A60679"/>
    <w:multiLevelType w:val="hybridMultilevel"/>
    <w:tmpl w:val="1A98A0E4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9877D6"/>
    <w:multiLevelType w:val="hybridMultilevel"/>
    <w:tmpl w:val="ABA8D498"/>
    <w:lvl w:ilvl="0" w:tplc="659EBEDC">
      <w:start w:val="2"/>
      <w:numFmt w:val="decimal"/>
      <w:lvlText w:val="%1"/>
      <w:lvlJc w:val="left"/>
      <w:pPr>
        <w:tabs>
          <w:tab w:val="num" w:pos="945"/>
        </w:tabs>
        <w:ind w:left="94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8">
    <w:nsid w:val="6616355E"/>
    <w:multiLevelType w:val="hybridMultilevel"/>
    <w:tmpl w:val="07941D66"/>
    <w:lvl w:ilvl="0" w:tplc="127A49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5E353A"/>
    <w:multiLevelType w:val="hybridMultilevel"/>
    <w:tmpl w:val="657CA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824FFA"/>
    <w:multiLevelType w:val="hybridMultilevel"/>
    <w:tmpl w:val="917E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B3731E"/>
    <w:multiLevelType w:val="hybridMultilevel"/>
    <w:tmpl w:val="11D6C5F2"/>
    <w:lvl w:ilvl="0" w:tplc="F402A5B6">
      <w:start w:val="4"/>
      <w:numFmt w:val="bullet"/>
      <w:lvlText w:val="-"/>
      <w:lvlJc w:val="left"/>
      <w:pPr>
        <w:tabs>
          <w:tab w:val="num" w:pos="1080"/>
        </w:tabs>
        <w:ind w:left="680" w:firstLine="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87399C"/>
    <w:multiLevelType w:val="hybridMultilevel"/>
    <w:tmpl w:val="04B60DA6"/>
    <w:lvl w:ilvl="0" w:tplc="B710798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1D4C6274">
      <w:start w:val="1"/>
      <w:numFmt w:val="bullet"/>
      <w:lvlText w:val="-"/>
      <w:lvlJc w:val="left"/>
      <w:pPr>
        <w:tabs>
          <w:tab w:val="num" w:pos="1667"/>
        </w:tabs>
        <w:ind w:left="1554" w:hanging="114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7"/>
  </w:num>
  <w:num w:numId="4">
    <w:abstractNumId w:val="18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15"/>
  </w:num>
  <w:num w:numId="11">
    <w:abstractNumId w:val="12"/>
  </w:num>
  <w:num w:numId="12">
    <w:abstractNumId w:val="16"/>
  </w:num>
  <w:num w:numId="13">
    <w:abstractNumId w:val="21"/>
  </w:num>
  <w:num w:numId="14">
    <w:abstractNumId w:val="8"/>
  </w:num>
  <w:num w:numId="15">
    <w:abstractNumId w:val="19"/>
  </w:num>
  <w:num w:numId="16">
    <w:abstractNumId w:val="14"/>
  </w:num>
  <w:num w:numId="17">
    <w:abstractNumId w:val="1"/>
  </w:num>
  <w:num w:numId="18">
    <w:abstractNumId w:val="10"/>
  </w:num>
  <w:num w:numId="19">
    <w:abstractNumId w:val="11"/>
  </w:num>
  <w:num w:numId="20">
    <w:abstractNumId w:val="5"/>
  </w:num>
  <w:num w:numId="21">
    <w:abstractNumId w:val="13"/>
  </w:num>
  <w:num w:numId="22">
    <w:abstractNumId w:val="20"/>
  </w:num>
  <w:num w:numId="23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08"/>
    <w:rsid w:val="0000299A"/>
    <w:rsid w:val="000039FD"/>
    <w:rsid w:val="0001606E"/>
    <w:rsid w:val="00020862"/>
    <w:rsid w:val="00034DD6"/>
    <w:rsid w:val="00034E53"/>
    <w:rsid w:val="000370F7"/>
    <w:rsid w:val="0004140D"/>
    <w:rsid w:val="0005005D"/>
    <w:rsid w:val="00050B2A"/>
    <w:rsid w:val="00050F39"/>
    <w:rsid w:val="000575A3"/>
    <w:rsid w:val="000607B4"/>
    <w:rsid w:val="0007042C"/>
    <w:rsid w:val="00071C2C"/>
    <w:rsid w:val="0007420A"/>
    <w:rsid w:val="00074441"/>
    <w:rsid w:val="0008171B"/>
    <w:rsid w:val="000853EB"/>
    <w:rsid w:val="00087F1C"/>
    <w:rsid w:val="00097D2A"/>
    <w:rsid w:val="000A2A5E"/>
    <w:rsid w:val="000B1065"/>
    <w:rsid w:val="000B526E"/>
    <w:rsid w:val="000C3E95"/>
    <w:rsid w:val="000D2E91"/>
    <w:rsid w:val="000D4A1E"/>
    <w:rsid w:val="000E4654"/>
    <w:rsid w:val="000F14A6"/>
    <w:rsid w:val="000F39D0"/>
    <w:rsid w:val="000F3CC4"/>
    <w:rsid w:val="000F4663"/>
    <w:rsid w:val="000F59C0"/>
    <w:rsid w:val="00113DA4"/>
    <w:rsid w:val="00131CC9"/>
    <w:rsid w:val="00134CDA"/>
    <w:rsid w:val="00135C44"/>
    <w:rsid w:val="00146CA2"/>
    <w:rsid w:val="00153B2C"/>
    <w:rsid w:val="0015697C"/>
    <w:rsid w:val="00163852"/>
    <w:rsid w:val="00166771"/>
    <w:rsid w:val="0018183A"/>
    <w:rsid w:val="0018646B"/>
    <w:rsid w:val="00192F68"/>
    <w:rsid w:val="00194369"/>
    <w:rsid w:val="001A3A3E"/>
    <w:rsid w:val="001B1C8D"/>
    <w:rsid w:val="001B4021"/>
    <w:rsid w:val="001D224F"/>
    <w:rsid w:val="001D2B4F"/>
    <w:rsid w:val="001E0F97"/>
    <w:rsid w:val="001E782D"/>
    <w:rsid w:val="002013A6"/>
    <w:rsid w:val="0020593E"/>
    <w:rsid w:val="00205973"/>
    <w:rsid w:val="00205AB0"/>
    <w:rsid w:val="00205F9A"/>
    <w:rsid w:val="00220D6B"/>
    <w:rsid w:val="002324B6"/>
    <w:rsid w:val="002347E9"/>
    <w:rsid w:val="00271E26"/>
    <w:rsid w:val="00273064"/>
    <w:rsid w:val="00275CC1"/>
    <w:rsid w:val="002776E7"/>
    <w:rsid w:val="00282B1B"/>
    <w:rsid w:val="002854CE"/>
    <w:rsid w:val="00290B09"/>
    <w:rsid w:val="00294D18"/>
    <w:rsid w:val="0029529F"/>
    <w:rsid w:val="0029666B"/>
    <w:rsid w:val="002A4808"/>
    <w:rsid w:val="002C1770"/>
    <w:rsid w:val="002D046D"/>
    <w:rsid w:val="002D54F2"/>
    <w:rsid w:val="002D6F86"/>
    <w:rsid w:val="002E1505"/>
    <w:rsid w:val="002F347B"/>
    <w:rsid w:val="0030063E"/>
    <w:rsid w:val="00302C47"/>
    <w:rsid w:val="00305AD2"/>
    <w:rsid w:val="00321E24"/>
    <w:rsid w:val="00342F1A"/>
    <w:rsid w:val="0034548C"/>
    <w:rsid w:val="003463D3"/>
    <w:rsid w:val="00351DC4"/>
    <w:rsid w:val="00354239"/>
    <w:rsid w:val="003564D3"/>
    <w:rsid w:val="003607FA"/>
    <w:rsid w:val="00363F14"/>
    <w:rsid w:val="00365E43"/>
    <w:rsid w:val="00371126"/>
    <w:rsid w:val="00382885"/>
    <w:rsid w:val="003962B9"/>
    <w:rsid w:val="003A439E"/>
    <w:rsid w:val="003A729E"/>
    <w:rsid w:val="003B34F4"/>
    <w:rsid w:val="003C5907"/>
    <w:rsid w:val="003C5FAA"/>
    <w:rsid w:val="003D6195"/>
    <w:rsid w:val="003D73D6"/>
    <w:rsid w:val="003F18E6"/>
    <w:rsid w:val="003F1B6F"/>
    <w:rsid w:val="00404CC6"/>
    <w:rsid w:val="00411275"/>
    <w:rsid w:val="004147B6"/>
    <w:rsid w:val="0042165C"/>
    <w:rsid w:val="00422421"/>
    <w:rsid w:val="004225E1"/>
    <w:rsid w:val="00436136"/>
    <w:rsid w:val="0043736E"/>
    <w:rsid w:val="0044296F"/>
    <w:rsid w:val="004469EF"/>
    <w:rsid w:val="004605A5"/>
    <w:rsid w:val="004616F5"/>
    <w:rsid w:val="00462B2E"/>
    <w:rsid w:val="004706BA"/>
    <w:rsid w:val="00471A92"/>
    <w:rsid w:val="004872E2"/>
    <w:rsid w:val="004A06F6"/>
    <w:rsid w:val="004A17CC"/>
    <w:rsid w:val="004A180F"/>
    <w:rsid w:val="004A1990"/>
    <w:rsid w:val="004A1D74"/>
    <w:rsid w:val="004A415A"/>
    <w:rsid w:val="004A4226"/>
    <w:rsid w:val="004B2123"/>
    <w:rsid w:val="004C4981"/>
    <w:rsid w:val="004D020D"/>
    <w:rsid w:val="004D13E9"/>
    <w:rsid w:val="004D2622"/>
    <w:rsid w:val="004D4F09"/>
    <w:rsid w:val="004D63F7"/>
    <w:rsid w:val="004D662D"/>
    <w:rsid w:val="004E22CB"/>
    <w:rsid w:val="004E5E29"/>
    <w:rsid w:val="004E7458"/>
    <w:rsid w:val="004F3219"/>
    <w:rsid w:val="004F352F"/>
    <w:rsid w:val="004F4BAC"/>
    <w:rsid w:val="00505C62"/>
    <w:rsid w:val="00511B1D"/>
    <w:rsid w:val="0052082E"/>
    <w:rsid w:val="00521646"/>
    <w:rsid w:val="005300C6"/>
    <w:rsid w:val="00533667"/>
    <w:rsid w:val="00534270"/>
    <w:rsid w:val="00534D2E"/>
    <w:rsid w:val="00545C17"/>
    <w:rsid w:val="00550548"/>
    <w:rsid w:val="00563256"/>
    <w:rsid w:val="00576605"/>
    <w:rsid w:val="005836D5"/>
    <w:rsid w:val="00583F87"/>
    <w:rsid w:val="00586C7E"/>
    <w:rsid w:val="00594D3B"/>
    <w:rsid w:val="005B5753"/>
    <w:rsid w:val="005B5A7D"/>
    <w:rsid w:val="005B633C"/>
    <w:rsid w:val="005D42B9"/>
    <w:rsid w:val="005F1563"/>
    <w:rsid w:val="00602492"/>
    <w:rsid w:val="006217C9"/>
    <w:rsid w:val="006225BA"/>
    <w:rsid w:val="00623055"/>
    <w:rsid w:val="00624B13"/>
    <w:rsid w:val="0062545D"/>
    <w:rsid w:val="00632AEA"/>
    <w:rsid w:val="00635433"/>
    <w:rsid w:val="00653ABB"/>
    <w:rsid w:val="00660715"/>
    <w:rsid w:val="006612A7"/>
    <w:rsid w:val="00663C7E"/>
    <w:rsid w:val="006860C8"/>
    <w:rsid w:val="006A7428"/>
    <w:rsid w:val="006A77B5"/>
    <w:rsid w:val="006B4DFD"/>
    <w:rsid w:val="006B5058"/>
    <w:rsid w:val="006B6444"/>
    <w:rsid w:val="006D099D"/>
    <w:rsid w:val="006D64E1"/>
    <w:rsid w:val="006D7440"/>
    <w:rsid w:val="006E75E3"/>
    <w:rsid w:val="006E7CF6"/>
    <w:rsid w:val="0070175F"/>
    <w:rsid w:val="00704258"/>
    <w:rsid w:val="007117A0"/>
    <w:rsid w:val="00711A45"/>
    <w:rsid w:val="0074797B"/>
    <w:rsid w:val="007527D6"/>
    <w:rsid w:val="00754775"/>
    <w:rsid w:val="00784768"/>
    <w:rsid w:val="00791375"/>
    <w:rsid w:val="007A32D3"/>
    <w:rsid w:val="007A4E55"/>
    <w:rsid w:val="007B581A"/>
    <w:rsid w:val="007B602F"/>
    <w:rsid w:val="007C55B2"/>
    <w:rsid w:val="007D625D"/>
    <w:rsid w:val="007E2767"/>
    <w:rsid w:val="007E56B7"/>
    <w:rsid w:val="007F2871"/>
    <w:rsid w:val="007F7D1C"/>
    <w:rsid w:val="00810D72"/>
    <w:rsid w:val="00812C5B"/>
    <w:rsid w:val="0081538E"/>
    <w:rsid w:val="00822153"/>
    <w:rsid w:val="0082260C"/>
    <w:rsid w:val="008351DC"/>
    <w:rsid w:val="00842679"/>
    <w:rsid w:val="008432EA"/>
    <w:rsid w:val="00844705"/>
    <w:rsid w:val="00845EB0"/>
    <w:rsid w:val="00852C9D"/>
    <w:rsid w:val="00876C2A"/>
    <w:rsid w:val="00880142"/>
    <w:rsid w:val="00893657"/>
    <w:rsid w:val="008A2C54"/>
    <w:rsid w:val="008A5A64"/>
    <w:rsid w:val="008B12C2"/>
    <w:rsid w:val="008B32C4"/>
    <w:rsid w:val="008B4C61"/>
    <w:rsid w:val="008B5041"/>
    <w:rsid w:val="008D09B2"/>
    <w:rsid w:val="008D5729"/>
    <w:rsid w:val="008E138E"/>
    <w:rsid w:val="008F7B85"/>
    <w:rsid w:val="00900126"/>
    <w:rsid w:val="00901CEC"/>
    <w:rsid w:val="00901F5C"/>
    <w:rsid w:val="00910A25"/>
    <w:rsid w:val="00916A08"/>
    <w:rsid w:val="00930EDE"/>
    <w:rsid w:val="009531C0"/>
    <w:rsid w:val="009536DF"/>
    <w:rsid w:val="00957EC6"/>
    <w:rsid w:val="0096141F"/>
    <w:rsid w:val="0096505D"/>
    <w:rsid w:val="00965D70"/>
    <w:rsid w:val="0097433B"/>
    <w:rsid w:val="00975423"/>
    <w:rsid w:val="0099163D"/>
    <w:rsid w:val="00997733"/>
    <w:rsid w:val="009A0E2B"/>
    <w:rsid w:val="009A7570"/>
    <w:rsid w:val="009A78EC"/>
    <w:rsid w:val="009A78FA"/>
    <w:rsid w:val="009B0EF5"/>
    <w:rsid w:val="009B521D"/>
    <w:rsid w:val="009B59F0"/>
    <w:rsid w:val="009B5FF2"/>
    <w:rsid w:val="009C3269"/>
    <w:rsid w:val="009C45D1"/>
    <w:rsid w:val="009D00E9"/>
    <w:rsid w:val="009D1BA2"/>
    <w:rsid w:val="009D1E17"/>
    <w:rsid w:val="009D3E45"/>
    <w:rsid w:val="009F0EC3"/>
    <w:rsid w:val="009F7905"/>
    <w:rsid w:val="009F7D54"/>
    <w:rsid w:val="009F7FC8"/>
    <w:rsid w:val="00A03C28"/>
    <w:rsid w:val="00A06594"/>
    <w:rsid w:val="00A07721"/>
    <w:rsid w:val="00A1478F"/>
    <w:rsid w:val="00A15526"/>
    <w:rsid w:val="00A30353"/>
    <w:rsid w:val="00A307E3"/>
    <w:rsid w:val="00A3607C"/>
    <w:rsid w:val="00A454B5"/>
    <w:rsid w:val="00A60758"/>
    <w:rsid w:val="00A61ABF"/>
    <w:rsid w:val="00A627B0"/>
    <w:rsid w:val="00A64824"/>
    <w:rsid w:val="00A70234"/>
    <w:rsid w:val="00A726FF"/>
    <w:rsid w:val="00A747CD"/>
    <w:rsid w:val="00A8117E"/>
    <w:rsid w:val="00A83C4F"/>
    <w:rsid w:val="00A845D2"/>
    <w:rsid w:val="00A868EA"/>
    <w:rsid w:val="00A86E1F"/>
    <w:rsid w:val="00A96AB5"/>
    <w:rsid w:val="00AA0383"/>
    <w:rsid w:val="00AA6453"/>
    <w:rsid w:val="00AA7F84"/>
    <w:rsid w:val="00AB1EC9"/>
    <w:rsid w:val="00AB4F05"/>
    <w:rsid w:val="00AD1021"/>
    <w:rsid w:val="00AD2FCE"/>
    <w:rsid w:val="00AD3233"/>
    <w:rsid w:val="00AE0685"/>
    <w:rsid w:val="00AE15DB"/>
    <w:rsid w:val="00AF7A14"/>
    <w:rsid w:val="00B00456"/>
    <w:rsid w:val="00B049C9"/>
    <w:rsid w:val="00B05FDB"/>
    <w:rsid w:val="00B11623"/>
    <w:rsid w:val="00B11E8B"/>
    <w:rsid w:val="00B227AE"/>
    <w:rsid w:val="00B22FAF"/>
    <w:rsid w:val="00B3480D"/>
    <w:rsid w:val="00B44EDD"/>
    <w:rsid w:val="00B4714D"/>
    <w:rsid w:val="00B50BEC"/>
    <w:rsid w:val="00B51BAF"/>
    <w:rsid w:val="00B55C80"/>
    <w:rsid w:val="00B711F0"/>
    <w:rsid w:val="00B7202C"/>
    <w:rsid w:val="00B77D27"/>
    <w:rsid w:val="00B80707"/>
    <w:rsid w:val="00B866C5"/>
    <w:rsid w:val="00B8691A"/>
    <w:rsid w:val="00B8710B"/>
    <w:rsid w:val="00B878AE"/>
    <w:rsid w:val="00B91B75"/>
    <w:rsid w:val="00BA5F25"/>
    <w:rsid w:val="00BB15F6"/>
    <w:rsid w:val="00BC0DAE"/>
    <w:rsid w:val="00BC1125"/>
    <w:rsid w:val="00BD1DB9"/>
    <w:rsid w:val="00BD6DAD"/>
    <w:rsid w:val="00BE05E6"/>
    <w:rsid w:val="00BE2B1B"/>
    <w:rsid w:val="00BF34E9"/>
    <w:rsid w:val="00C00B9D"/>
    <w:rsid w:val="00C07A5C"/>
    <w:rsid w:val="00C17E2E"/>
    <w:rsid w:val="00C24EB5"/>
    <w:rsid w:val="00C26214"/>
    <w:rsid w:val="00C335B3"/>
    <w:rsid w:val="00C419A7"/>
    <w:rsid w:val="00C47991"/>
    <w:rsid w:val="00C54658"/>
    <w:rsid w:val="00C552FA"/>
    <w:rsid w:val="00C6311D"/>
    <w:rsid w:val="00C71B9F"/>
    <w:rsid w:val="00C74BEC"/>
    <w:rsid w:val="00C80029"/>
    <w:rsid w:val="00C80126"/>
    <w:rsid w:val="00C9790A"/>
    <w:rsid w:val="00CA24B6"/>
    <w:rsid w:val="00CA5E3B"/>
    <w:rsid w:val="00CE7A35"/>
    <w:rsid w:val="00CF32B8"/>
    <w:rsid w:val="00D00A84"/>
    <w:rsid w:val="00D012F8"/>
    <w:rsid w:val="00D05F66"/>
    <w:rsid w:val="00D068EE"/>
    <w:rsid w:val="00D1075C"/>
    <w:rsid w:val="00D215D8"/>
    <w:rsid w:val="00D242CF"/>
    <w:rsid w:val="00D36DA9"/>
    <w:rsid w:val="00D50055"/>
    <w:rsid w:val="00D65200"/>
    <w:rsid w:val="00D67072"/>
    <w:rsid w:val="00D70B75"/>
    <w:rsid w:val="00D755B4"/>
    <w:rsid w:val="00D86CC2"/>
    <w:rsid w:val="00D87272"/>
    <w:rsid w:val="00D93029"/>
    <w:rsid w:val="00D9380A"/>
    <w:rsid w:val="00D94F24"/>
    <w:rsid w:val="00DA4DEC"/>
    <w:rsid w:val="00DA5CEB"/>
    <w:rsid w:val="00DB0F28"/>
    <w:rsid w:val="00DB4D7B"/>
    <w:rsid w:val="00DB5058"/>
    <w:rsid w:val="00DC3BF4"/>
    <w:rsid w:val="00DC44DE"/>
    <w:rsid w:val="00DD6D62"/>
    <w:rsid w:val="00DE6C0B"/>
    <w:rsid w:val="00DE6E72"/>
    <w:rsid w:val="00E05944"/>
    <w:rsid w:val="00E06452"/>
    <w:rsid w:val="00E07874"/>
    <w:rsid w:val="00E3117B"/>
    <w:rsid w:val="00E321BF"/>
    <w:rsid w:val="00E41601"/>
    <w:rsid w:val="00E42959"/>
    <w:rsid w:val="00E53438"/>
    <w:rsid w:val="00E56491"/>
    <w:rsid w:val="00E8032C"/>
    <w:rsid w:val="00E80DB8"/>
    <w:rsid w:val="00E90D26"/>
    <w:rsid w:val="00E924FC"/>
    <w:rsid w:val="00E92AA9"/>
    <w:rsid w:val="00E942AE"/>
    <w:rsid w:val="00E952CF"/>
    <w:rsid w:val="00E96FC5"/>
    <w:rsid w:val="00EA0E8F"/>
    <w:rsid w:val="00EA5DB6"/>
    <w:rsid w:val="00EB0B44"/>
    <w:rsid w:val="00EB6643"/>
    <w:rsid w:val="00EC0826"/>
    <w:rsid w:val="00EC14F8"/>
    <w:rsid w:val="00EC4EFE"/>
    <w:rsid w:val="00ED40E0"/>
    <w:rsid w:val="00EE0287"/>
    <w:rsid w:val="00EE050D"/>
    <w:rsid w:val="00EE1010"/>
    <w:rsid w:val="00EF0EFE"/>
    <w:rsid w:val="00EF3977"/>
    <w:rsid w:val="00F01074"/>
    <w:rsid w:val="00F03752"/>
    <w:rsid w:val="00F0485C"/>
    <w:rsid w:val="00F07875"/>
    <w:rsid w:val="00F07D86"/>
    <w:rsid w:val="00F1015E"/>
    <w:rsid w:val="00F13F38"/>
    <w:rsid w:val="00F1512D"/>
    <w:rsid w:val="00F23FA6"/>
    <w:rsid w:val="00F25E21"/>
    <w:rsid w:val="00F31016"/>
    <w:rsid w:val="00F33171"/>
    <w:rsid w:val="00F42823"/>
    <w:rsid w:val="00F4390A"/>
    <w:rsid w:val="00F441A5"/>
    <w:rsid w:val="00F50E6D"/>
    <w:rsid w:val="00F52281"/>
    <w:rsid w:val="00F538FC"/>
    <w:rsid w:val="00F625F0"/>
    <w:rsid w:val="00F70F0F"/>
    <w:rsid w:val="00F7114E"/>
    <w:rsid w:val="00F747F4"/>
    <w:rsid w:val="00F77148"/>
    <w:rsid w:val="00F86701"/>
    <w:rsid w:val="00F8790B"/>
    <w:rsid w:val="00F92372"/>
    <w:rsid w:val="00F945D1"/>
    <w:rsid w:val="00FA07A4"/>
    <w:rsid w:val="00FA0D3B"/>
    <w:rsid w:val="00FA29D3"/>
    <w:rsid w:val="00FB0BF5"/>
    <w:rsid w:val="00FB15C4"/>
    <w:rsid w:val="00FB19AE"/>
    <w:rsid w:val="00FB338E"/>
    <w:rsid w:val="00FB4506"/>
    <w:rsid w:val="00FB556A"/>
    <w:rsid w:val="00FC4148"/>
    <w:rsid w:val="00FD0623"/>
    <w:rsid w:val="00FD3A61"/>
    <w:rsid w:val="00FD597F"/>
    <w:rsid w:val="00FF3195"/>
    <w:rsid w:val="00FF37C7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9FFC97-9452-441D-BC91-0A4961EC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z w:val="4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both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 w:val="0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 w:val="0"/>
      <w:outlineLvl w:val="5"/>
    </w:pPr>
    <w:rPr>
      <w:rFonts w:ascii="Courier New" w:hAnsi="Courier New" w:cs="Courier New"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</w:rPr>
  </w:style>
  <w:style w:type="paragraph" w:customStyle="1" w:styleId="justify2">
    <w:name w:val="justify2"/>
    <w:basedOn w:val="a"/>
    <w:pPr>
      <w:spacing w:before="75" w:after="100" w:afterAutospacing="1"/>
      <w:ind w:firstLine="600"/>
      <w:jc w:val="both"/>
    </w:pPr>
    <w:rPr>
      <w:rFonts w:ascii="Verdana" w:hAnsi="Verdana"/>
      <w:sz w:val="18"/>
      <w:szCs w:val="18"/>
    </w:rPr>
  </w:style>
  <w:style w:type="character" w:customStyle="1" w:styleId="c1">
    <w:name w:val="c1"/>
    <w:rPr>
      <w:color w:val="0000FF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</w:rPr>
  </w:style>
  <w:style w:type="paragraph" w:styleId="21">
    <w:name w:val="Body Text 2"/>
    <w:basedOn w:val="a"/>
    <w:link w:val="22"/>
    <w:uiPriority w:val="99"/>
    <w:pPr>
      <w:widowControl w:val="0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</w:rPr>
  </w:style>
  <w:style w:type="paragraph" w:styleId="a5">
    <w:name w:val="Body Text Indent"/>
    <w:basedOn w:val="a"/>
    <w:link w:val="a6"/>
    <w:uiPriority w:val="99"/>
    <w:pPr>
      <w:jc w:val="both"/>
    </w:pPr>
    <w:rPr>
      <w:rFonts w:ascii="Courier New" w:hAnsi="Courier New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</w:rPr>
  </w:style>
  <w:style w:type="paragraph" w:styleId="a7">
    <w:name w:val="Plain Text"/>
    <w:basedOn w:val="a"/>
    <w:link w:val="a8"/>
    <w:uiPriority w:val="9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E942AE"/>
    <w:rPr>
      <w:rFonts w:ascii="Courier New" w:hAnsi="Courier New" w:cs="Times New Roman"/>
    </w:rPr>
  </w:style>
  <w:style w:type="paragraph" w:styleId="31">
    <w:name w:val="Body Text 3"/>
    <w:basedOn w:val="a"/>
    <w:link w:val="32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cs="Times New Roman"/>
      <w:sz w:val="24"/>
    </w:rPr>
  </w:style>
  <w:style w:type="character" w:styleId="ad">
    <w:name w:val="page number"/>
    <w:basedOn w:val="a0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ind w:left="1080" w:hanging="108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</w:rPr>
  </w:style>
  <w:style w:type="paragraph" w:styleId="33">
    <w:name w:val="Body Text Indent 3"/>
    <w:basedOn w:val="a"/>
    <w:link w:val="34"/>
    <w:uiPriority w:val="99"/>
    <w:pPr>
      <w:ind w:firstLine="72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</w:rPr>
  </w:style>
  <w:style w:type="character" w:styleId="ae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f">
    <w:name w:val="footnote text"/>
    <w:basedOn w:val="a"/>
    <w:link w:val="af0"/>
    <w:uiPriority w:val="99"/>
    <w:semiHidden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Pr>
      <w:rFonts w:cs="Times New Roman"/>
    </w:rPr>
  </w:style>
  <w:style w:type="character" w:styleId="af1">
    <w:name w:val="line number"/>
    <w:basedOn w:val="a0"/>
    <w:uiPriority w:val="99"/>
    <w:rPr>
      <w:rFonts w:cs="Times New Roman"/>
    </w:rPr>
  </w:style>
  <w:style w:type="paragraph" w:styleId="af2">
    <w:name w:val="Balloon Text"/>
    <w:basedOn w:val="a"/>
    <w:link w:val="af3"/>
    <w:uiPriority w:val="99"/>
    <w:rsid w:val="0027306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locked/>
    <w:rsid w:val="00273064"/>
    <w:rPr>
      <w:rFonts w:ascii="Segoe UI" w:hAnsi="Segoe UI" w:cs="Times New Roman"/>
      <w:sz w:val="18"/>
    </w:rPr>
  </w:style>
  <w:style w:type="paragraph" w:customStyle="1" w:styleId="tkTekst">
    <w:name w:val="_Текст обычный (tkTekst)"/>
    <w:basedOn w:val="a"/>
    <w:rsid w:val="000E465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character" w:styleId="af4">
    <w:name w:val="annotation reference"/>
    <w:basedOn w:val="a0"/>
    <w:uiPriority w:val="99"/>
    <w:rsid w:val="00050B2A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rsid w:val="00050B2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locked/>
    <w:rsid w:val="00050B2A"/>
    <w:rPr>
      <w:rFonts w:cs="Times New Roman"/>
    </w:rPr>
  </w:style>
  <w:style w:type="paragraph" w:styleId="af7">
    <w:name w:val="annotation subject"/>
    <w:basedOn w:val="af5"/>
    <w:next w:val="af5"/>
    <w:link w:val="af8"/>
    <w:uiPriority w:val="99"/>
    <w:rsid w:val="00050B2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050B2A"/>
    <w:rPr>
      <w:rFonts w:cs="Times New Roman"/>
      <w:b/>
    </w:rPr>
  </w:style>
  <w:style w:type="paragraph" w:customStyle="1" w:styleId="ConsPlusNormal">
    <w:name w:val="ConsPlusNormal"/>
    <w:rsid w:val="000F39D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D6707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a">
    <w:name w:val="Table Grid"/>
    <w:basedOn w:val="a1"/>
    <w:uiPriority w:val="39"/>
    <w:rsid w:val="00D670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ablica">
    <w:name w:val="_Текст таблицы (tkTablica)"/>
    <w:basedOn w:val="a"/>
    <w:rsid w:val="00FB19AE"/>
    <w:pPr>
      <w:spacing w:after="60" w:line="276" w:lineRule="auto"/>
    </w:pPr>
    <w:rPr>
      <w:rFonts w:ascii="Arial" w:hAnsi="Arial" w:cs="Arial"/>
      <w:sz w:val="20"/>
      <w:szCs w:val="20"/>
    </w:rPr>
  </w:style>
  <w:style w:type="paragraph" w:styleId="afb">
    <w:name w:val="No Spacing"/>
    <w:uiPriority w:val="1"/>
    <w:qFormat/>
    <w:rsid w:val="00E942AE"/>
    <w:rPr>
      <w:sz w:val="24"/>
      <w:szCs w:val="24"/>
    </w:rPr>
  </w:style>
  <w:style w:type="character" w:customStyle="1" w:styleId="A00">
    <w:name w:val="A0"/>
    <w:uiPriority w:val="99"/>
    <w:rsid w:val="00146CA2"/>
    <w:rPr>
      <w:rFonts w:ascii="......" w:hAnsi="......"/>
      <w:color w:val="000000"/>
      <w:sz w:val="12"/>
    </w:rPr>
  </w:style>
  <w:style w:type="character" w:styleId="afc">
    <w:name w:val="Hyperlink"/>
    <w:basedOn w:val="a0"/>
    <w:uiPriority w:val="99"/>
    <w:unhideWhenUsed/>
    <w:rsid w:val="00B55C80"/>
    <w:rPr>
      <w:rFonts w:cs="Times New Roman"/>
      <w:color w:val="0000FF"/>
      <w:u w:val="single"/>
    </w:rPr>
  </w:style>
  <w:style w:type="character" w:styleId="afd">
    <w:name w:val="Emphasis"/>
    <w:basedOn w:val="a0"/>
    <w:qFormat/>
    <w:rsid w:val="003463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84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51981-4190-451E-955D-93B685B2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 КЫРГЫЗСКОЙ РЕСПУБЛИКИ</vt:lpstr>
    </vt:vector>
  </TitlesOfParts>
  <Company>stat</Company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 КЫРГЫЗСКОЙ РЕСПУБЛИКИ</dc:title>
  <dc:subject/>
  <dc:creator>slava</dc:creator>
  <cp:keywords/>
  <dc:description/>
  <cp:lastModifiedBy>Сыдыкова Гульмира</cp:lastModifiedBy>
  <cp:revision>8</cp:revision>
  <cp:lastPrinted>2020-06-23T11:02:00Z</cp:lastPrinted>
  <dcterms:created xsi:type="dcterms:W3CDTF">2020-06-09T12:24:00Z</dcterms:created>
  <dcterms:modified xsi:type="dcterms:W3CDTF">2020-06-23T11:22:00Z</dcterms:modified>
</cp:coreProperties>
</file>