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6A" w:rsidRPr="0056246A" w:rsidRDefault="0056246A" w:rsidP="007F203E">
      <w:pPr>
        <w:spacing w:after="0" w:line="240" w:lineRule="auto"/>
        <w:ind w:left="4253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56246A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Приложение 3 </w:t>
      </w:r>
    </w:p>
    <w:p w:rsidR="0056246A" w:rsidRPr="0056246A" w:rsidRDefault="0056246A" w:rsidP="007F203E">
      <w:pPr>
        <w:spacing w:after="0" w:line="240" w:lineRule="auto"/>
        <w:ind w:left="4253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56246A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к Положению </w:t>
      </w:r>
      <w:r w:rsidR="006E0623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>о</w:t>
      </w:r>
      <w:bookmarkStart w:id="0" w:name="_GoBack"/>
      <w:bookmarkEnd w:id="0"/>
      <w:r w:rsidRPr="0056246A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 натуральном меде</w:t>
      </w:r>
    </w:p>
    <w:p w:rsidR="0056246A" w:rsidRPr="0056246A" w:rsidRDefault="0056246A" w:rsidP="0056246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56246A" w:rsidRPr="0056246A" w:rsidRDefault="0056246A" w:rsidP="0056246A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  <w:lang w:val="ky-KG"/>
        </w:rPr>
      </w:pPr>
      <w:r w:rsidRPr="0056246A">
        <w:rPr>
          <w:rFonts w:ascii="Times New Roman" w:eastAsia="Aptos" w:hAnsi="Times New Roman" w:cs="Times New Roman"/>
          <w:b/>
          <w:kern w:val="2"/>
          <w:sz w:val="28"/>
          <w:szCs w:val="28"/>
        </w:rPr>
        <w:t>Предельно-допустимая концентрация ветеринарных лекарственных препаратов</w:t>
      </w:r>
    </w:p>
    <w:p w:rsidR="0056246A" w:rsidRPr="0056246A" w:rsidRDefault="0056246A" w:rsidP="0056246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3904"/>
      </w:tblGrid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b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b/>
                <w:kern w:val="2"/>
                <w:sz w:val="28"/>
                <w:szCs w:val="28"/>
              </w:rPr>
              <w:t>Предельная допустимая концентрация</w:t>
            </w:r>
          </w:p>
        </w:tc>
      </w:tr>
      <w:tr w:rsidR="0056246A" w:rsidRPr="0056246A" w:rsidTr="0056246A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Антибиотики</w:t>
            </w: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  <w:t>: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Нитрофуран</w:t>
            </w:r>
            <w:proofErr w:type="spellEnd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Левомицетин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Стрептомицин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Сульфонамит</w:t>
            </w:r>
            <w:proofErr w:type="spellEnd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Метронидазол</w:t>
            </w:r>
            <w:proofErr w:type="spellEnd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Фуразалидон</w:t>
            </w:r>
            <w:proofErr w:type="spellEnd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Тетрациклин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Эпрофлоксацин</w:t>
            </w:r>
            <w:proofErr w:type="spellEnd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Ципрофлоксацин</w:t>
            </w:r>
            <w:proofErr w:type="spellEnd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Тайлозин</w:t>
            </w:r>
            <w:proofErr w:type="spellEnd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Сульфатиазол</w:t>
            </w:r>
            <w:proofErr w:type="spellEnd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  <w:t>Ветеринарные лекарственные препараты: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Хлорамфеникол</w:t>
            </w:r>
            <w:proofErr w:type="spellEnd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Хлорфармазин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Колхицин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Дапсон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Диметридазол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Ронидазол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Амитраз</w:t>
            </w:r>
            <w:proofErr w:type="spellEnd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100 мг/кг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Цимиазол</w:t>
            </w:r>
            <w:proofErr w:type="spellEnd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50 мг/кг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Кумафос</w:t>
            </w:r>
            <w:proofErr w:type="spellEnd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20 мг/к</w:t>
            </w:r>
          </w:p>
        </w:tc>
      </w:tr>
      <w:tr w:rsidR="0056246A" w:rsidRPr="0056246A" w:rsidTr="0056246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Хлорамфеникол</w:t>
            </w:r>
            <w:proofErr w:type="spellEnd"/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6A" w:rsidRPr="0056246A" w:rsidRDefault="0056246A" w:rsidP="0056246A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56246A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допускается</w:t>
            </w:r>
          </w:p>
        </w:tc>
      </w:tr>
    </w:tbl>
    <w:p w:rsidR="0056246A" w:rsidRPr="0056246A" w:rsidRDefault="0056246A" w:rsidP="0056246A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B26678" w:rsidRDefault="00016428"/>
    <w:sectPr w:rsidR="00B26678" w:rsidSect="0056246A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30"/>
    <w:rsid w:val="00016428"/>
    <w:rsid w:val="002B5BBD"/>
    <w:rsid w:val="00504130"/>
    <w:rsid w:val="0055073B"/>
    <w:rsid w:val="0056246A"/>
    <w:rsid w:val="0059249F"/>
    <w:rsid w:val="006C2A2F"/>
    <w:rsid w:val="006E0623"/>
    <w:rsid w:val="007F203E"/>
    <w:rsid w:val="00905FF9"/>
    <w:rsid w:val="00B074B5"/>
    <w:rsid w:val="00BE5F1E"/>
    <w:rsid w:val="00C84BC2"/>
    <w:rsid w:val="00D2646B"/>
    <w:rsid w:val="00D7215D"/>
    <w:rsid w:val="00E62DA8"/>
    <w:rsid w:val="00E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CFEE4-527E-43FE-BEE5-B0626766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Шаршенбеков Алмаз</dc:creator>
  <cp:keywords/>
  <dc:description/>
  <cp:lastModifiedBy>Шаршенбеков Алмаз</cp:lastModifiedBy>
  <cp:revision>2</cp:revision>
  <cp:lastPrinted>2025-05-22T10:07:00Z</cp:lastPrinted>
  <dcterms:created xsi:type="dcterms:W3CDTF">2025-05-22T10:08:00Z</dcterms:created>
  <dcterms:modified xsi:type="dcterms:W3CDTF">2025-05-22T10:08:00Z</dcterms:modified>
</cp:coreProperties>
</file>