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447EF" w14:textId="612664DB" w:rsidR="00AC614B" w:rsidRDefault="00AC614B" w:rsidP="00AC61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14:paraId="18F803E5" w14:textId="77777777" w:rsidR="00AC614B" w:rsidRPr="00AC614B" w:rsidRDefault="00AC614B" w:rsidP="00AC61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E12191" w14:textId="0D73FD65" w:rsidR="00AB4789" w:rsidRPr="00EA034F" w:rsidRDefault="00AB4789" w:rsidP="0063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Министерстве экономики и </w:t>
      </w:r>
      <w:r w:rsidR="00C82619"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коммерции</w:t>
      </w:r>
      <w:bookmarkEnd w:id="0"/>
      <w:r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Кыргызской Республики</w:t>
      </w:r>
    </w:p>
    <w:p w14:paraId="74D183E0" w14:textId="77777777" w:rsidR="00AB4789" w:rsidRPr="00EA034F" w:rsidRDefault="00AB4789" w:rsidP="0063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BD1E2A" w14:textId="77777777" w:rsidR="00AB4789" w:rsidRPr="00EA034F" w:rsidRDefault="00AB4789" w:rsidP="00637341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r1"/>
      <w:bookmarkEnd w:id="1"/>
      <w:r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63AF96B" w14:textId="77777777" w:rsidR="00AB4789" w:rsidRPr="00EA034F" w:rsidRDefault="00AB4789" w:rsidP="006373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7F2E47" w14:textId="42ABC808" w:rsidR="00F364FC" w:rsidRPr="00AC614B" w:rsidRDefault="00AC614B" w:rsidP="00AC6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B4789" w:rsidRPr="00AC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экономики и </w:t>
      </w:r>
      <w:r w:rsidR="00AB4789" w:rsidRPr="00AC614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коммерции</w:t>
      </w:r>
      <w:r w:rsidR="00AB4789" w:rsidRPr="00AC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(далее - Министерство) является центральным </w:t>
      </w:r>
      <w:r w:rsidR="00547DEA" w:rsidRPr="00AC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</w:t>
      </w:r>
      <w:r w:rsidR="00AB4789" w:rsidRPr="00AC6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власти, осуществ</w:t>
      </w:r>
      <w:r w:rsidR="00F364FC" w:rsidRPr="00AC614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 функции:</w:t>
      </w:r>
    </w:p>
    <w:p w14:paraId="6D1F1A4E" w14:textId="77777777" w:rsidR="00AB4789" w:rsidRPr="00AC614B" w:rsidRDefault="00F364FC" w:rsidP="00AC6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B4789" w:rsidRPr="00AC6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и реализации государственной политики в области:</w:t>
      </w:r>
    </w:p>
    <w:p w14:paraId="4A71B6AC" w14:textId="0B0116E5" w:rsidR="00436185" w:rsidRPr="00EA034F" w:rsidRDefault="001704F5" w:rsidP="00170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35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макроэкономической, торговой, антимонопольной (за исключением топли</w:t>
      </w:r>
      <w:r w:rsidR="0050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вно-энергетического комплекса), </w:t>
      </w:r>
      <w:r w:rsidR="00E62EB0" w:rsidRPr="00135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таможенно-</w:t>
      </w:r>
      <w:r w:rsidR="00AB4789" w:rsidRPr="00135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тарифной,</w:t>
      </w:r>
      <w:r w:rsidR="00B7523F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инвестиционной,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лицензионной, внешнеэкономической</w:t>
      </w:r>
      <w:r w:rsidR="0043618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6952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618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680801" w14:textId="064D7D09" w:rsidR="00436185" w:rsidRPr="00EA034F" w:rsidRDefault="001704F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618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 (за исклю</w:t>
      </w:r>
      <w:r w:rsidR="0043618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пищевой промышленности);</w:t>
      </w:r>
    </w:p>
    <w:p w14:paraId="5D410B3C" w14:textId="6EEFC048" w:rsidR="00AB4789" w:rsidRPr="00EA034F" w:rsidRDefault="001704F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экспортного контроля;</w:t>
      </w:r>
    </w:p>
    <w:p w14:paraId="2358E207" w14:textId="54994A1A" w:rsidR="005879AC" w:rsidRPr="00EA034F" w:rsidRDefault="001704F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79AC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регионов;</w:t>
      </w:r>
    </w:p>
    <w:p w14:paraId="23E3E93B" w14:textId="3A05C4E2" w:rsidR="00AB4789" w:rsidRPr="00EA034F" w:rsidRDefault="001704F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789" w:rsidRPr="00EA0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государственно-частного партнерства;</w:t>
      </w:r>
    </w:p>
    <w:p w14:paraId="7977493B" w14:textId="74EAA11A" w:rsidR="00AB4789" w:rsidRPr="00EA034F" w:rsidRDefault="001704F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789" w:rsidRPr="00EA0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управления государственным имуществом;</w:t>
      </w:r>
    </w:p>
    <w:p w14:paraId="5B0A1502" w14:textId="5F43A0AB" w:rsidR="008663A2" w:rsidRPr="00EA034F" w:rsidRDefault="001704F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687015" w:rsidRPr="00EA0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банкротства и его предупреждения в соответствии с законодательством Кыргызской Республики, за исключением политики в сфере банкротства банков и иных финансово-кредитных организаций, предусмотренной банковским законодательством Кыргызской Республики;</w:t>
      </w:r>
    </w:p>
    <w:p w14:paraId="7041639A" w14:textId="44E5839E" w:rsidR="00AB4789" w:rsidRPr="00EA034F" w:rsidRDefault="00D472B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регулирования и метрологии;</w:t>
      </w:r>
    </w:p>
    <w:p w14:paraId="5C4E3026" w14:textId="2A7AF9E5" w:rsidR="00BA1842" w:rsidRPr="00EA034F" w:rsidRDefault="00D472B8" w:rsidP="00BA1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1842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системы стандартизации;</w:t>
      </w:r>
    </w:p>
    <w:p w14:paraId="1796FEDD" w14:textId="2E11D21D" w:rsidR="00AB4789" w:rsidRPr="00EA034F" w:rsidRDefault="00D472B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7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системы аккредитации органов по оценке соответствия;</w:t>
      </w:r>
    </w:p>
    <w:p w14:paraId="16BC17C4" w14:textId="3BCBAB13" w:rsidR="00AB4789" w:rsidRPr="00EA034F" w:rsidRDefault="00D472B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халал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-индустрии;</w:t>
      </w:r>
    </w:p>
    <w:p w14:paraId="48E86583" w14:textId="28F87D21" w:rsidR="00AB4789" w:rsidRPr="00EA034F" w:rsidRDefault="00D472B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предпринимательства;</w:t>
      </w:r>
    </w:p>
    <w:p w14:paraId="168B2BFB" w14:textId="5AB6F62F" w:rsidR="00AB4789" w:rsidRPr="00EA034F" w:rsidRDefault="008D16D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8A48E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«зеленой»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экономики, смягчения последствий и адаптации к изменению климата;</w:t>
      </w:r>
    </w:p>
    <w:p w14:paraId="74230A68" w14:textId="5E2F54A6" w:rsidR="00AB4789" w:rsidRDefault="00492A5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</w:t>
      </w:r>
      <w:r w:rsidR="00EA7DB4" w:rsidRPr="00EA0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тия свободных </w:t>
      </w:r>
      <w:r w:rsidR="001935FC" w:rsidRPr="00EA0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иных </w:t>
      </w:r>
      <w:r w:rsidR="00EA7DB4" w:rsidRPr="00EA0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экономических зон</w:t>
      </w:r>
      <w:r w:rsidR="001935FC" w:rsidRPr="00EA0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имеющих особый (специальный) режим осуществления экономической деятельности в соответствии с законодательством Кыргызской Республики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6261F" w14:textId="000CB1EC" w:rsidR="008C4EE1" w:rsidRPr="00EA034F" w:rsidRDefault="00492A5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C4EE1" w:rsidRPr="00655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развития</w:t>
      </w:r>
      <w:r w:rsidR="008C4E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D1AA3B" w14:textId="5255082C" w:rsidR="00AB4789" w:rsidRPr="00EA034F" w:rsidRDefault="00F6203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и регулирования небанковского финансового рынка, бухгалтерског</w:t>
      </w:r>
      <w:r w:rsidR="0073577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учета и финансовой отчетности.</w:t>
      </w:r>
    </w:p>
    <w:p w14:paraId="70A230A1" w14:textId="2CDA31F9" w:rsidR="008F5519" w:rsidRPr="00EA034F" w:rsidRDefault="008F5519" w:rsidP="00E0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по разработке государственной </w:t>
      </w:r>
      <w:r w:rsidR="001824BF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 w:rsidR="00B73A76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4BF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таможенной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046B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государственной политики </w:t>
      </w:r>
      <w:r w:rsidR="00B73A76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="00E046B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администрирования страховых взносов.</w:t>
      </w:r>
    </w:p>
    <w:p w14:paraId="42A59E34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Министерство в своей деятельности руководствуется Конституцией Кыргызской Республики, законами Кыргызской Республики, иными нормативными правовыми актами Кыргызской Республики, общепризнанными принципами и нормами международного права, международными договорами, вступившими в силу в установленном законом порядке, участницей которых является Кыргызская Республика, а также настоящим Положением.</w:t>
      </w:r>
    </w:p>
    <w:p w14:paraId="66B310DF" w14:textId="77777777" w:rsidR="008A643F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Министерство является правопреемником Министерства экономики </w:t>
      </w:r>
      <w:r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 финансов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  <w:r w:rsidR="008A643F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9B2EFF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Министерство осуществляет свою деятельность во взаимодействии с государственными органами, органами местного самоуправления, общественными объединениями, научными и иными организациями, предприятиями, учреждениями.</w:t>
      </w:r>
    </w:p>
    <w:p w14:paraId="1582D5BD" w14:textId="77777777" w:rsidR="00F6022B" w:rsidRDefault="00AB4789" w:rsidP="00F6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Министерство является юридическим лицом, имеет печать с изображением Государственного герба Кыргызской Республики и своим наименованием на государственном, официальном и английском языках, а также имеет иные печати, штампы, бланки установленного образца, расчетные, валютные и иные счета в банках и вправе открывать новые счета в соответствии с законодательством Кыргызской Республики.</w:t>
      </w:r>
    </w:p>
    <w:p w14:paraId="2421D226" w14:textId="574E5F1E" w:rsidR="001B6152" w:rsidRPr="00EA034F" w:rsidRDefault="001B6152" w:rsidP="00F6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– государственное учреждение, созданное на праве оперативного управления.</w:t>
      </w:r>
    </w:p>
    <w:p w14:paraId="62A139F4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Министерство вступает в гражданско-правовые отношения от собственного имени, имеет право выступать стороной гражданско-правовых отношений в рамках законодательства Кыргызской Республики.</w:t>
      </w:r>
    </w:p>
    <w:p w14:paraId="5E392A7E" w14:textId="3E79490C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Полное </w:t>
      </w:r>
      <w:r w:rsidR="002E590E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фирменное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Министерства:</w:t>
      </w:r>
    </w:p>
    <w:p w14:paraId="52201058" w14:textId="536C051F" w:rsidR="00AB4789" w:rsidRPr="00EA034F" w:rsidRDefault="00221EC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3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65C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языке: «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Республикасынын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коммерция</w:t>
      </w:r>
      <w:r w:rsidR="00DA465C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465C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министрлиги</w:t>
      </w:r>
      <w:proofErr w:type="spellEnd"/>
      <w:r w:rsidR="00DA465C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1FE160" w14:textId="03DDC616" w:rsidR="00AB4789" w:rsidRPr="00EA034F" w:rsidRDefault="00221EC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3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65C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языке: «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экономики и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коммерции </w:t>
      </w:r>
      <w:r w:rsidR="00DA465C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Республики»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5FECF" w14:textId="4DF427C0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Сокращенное </w:t>
      </w:r>
      <w:r w:rsidR="002E590E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фирменное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Министерства:</w:t>
      </w:r>
    </w:p>
    <w:p w14:paraId="0BDD2A5D" w14:textId="2B07D930" w:rsidR="00AB4789" w:rsidRPr="00EA034F" w:rsidRDefault="00221EC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B1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государственном языке: «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61B1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КМ»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AED91F" w14:textId="65F2B161" w:rsidR="00AB4789" w:rsidRPr="00EA034F" w:rsidRDefault="00221EC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B1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языке: «МЭК»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C61F6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Местонахождение Министерства: 720040, Кыргызская Республика, город Бишкек, </w:t>
      </w:r>
      <w:r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проспект Чуй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106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D70331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24D10" w14:textId="77777777" w:rsidR="00AB4789" w:rsidRPr="00EA034F" w:rsidRDefault="00AB4789" w:rsidP="0063734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r2"/>
      <w:bookmarkEnd w:id="2"/>
      <w:r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Министерства</w:t>
      </w:r>
    </w:p>
    <w:p w14:paraId="0B7325A0" w14:textId="77777777" w:rsidR="00EA7DB4" w:rsidRPr="00EA034F" w:rsidRDefault="00EA7DB4" w:rsidP="0063734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771130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Целями Министерства являются обеспечение социально-экономического прогресса и устойчивого развития Кыргызской Республики.</w:t>
      </w:r>
    </w:p>
    <w:p w14:paraId="01DB42C5" w14:textId="77777777" w:rsidR="00AB4789" w:rsidRPr="00EA034F" w:rsidRDefault="00AB4789" w:rsidP="0063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D3B5C" w14:textId="77777777" w:rsidR="00AB4789" w:rsidRPr="00EA034F" w:rsidRDefault="00AB4789" w:rsidP="0063734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r3"/>
      <w:bookmarkEnd w:id="3"/>
      <w:r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Министерства</w:t>
      </w:r>
    </w:p>
    <w:p w14:paraId="51FB1050" w14:textId="77777777" w:rsidR="00EA7DB4" w:rsidRPr="00EA034F" w:rsidRDefault="00EA7DB4" w:rsidP="0063734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DC061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Задачами Министерства являются:</w:t>
      </w:r>
    </w:p>
    <w:p w14:paraId="4FBA119E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приоритетов экономического развития страны;</w:t>
      </w:r>
    </w:p>
    <w:p w14:paraId="3042C612" w14:textId="083E673F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государственной экономической политики;</w:t>
      </w:r>
    </w:p>
    <w:p w14:paraId="5D0B95CE" w14:textId="7893FAB3" w:rsidR="003C0AAC" w:rsidRPr="00EA034F" w:rsidRDefault="003C0AA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торговой политики;</w:t>
      </w:r>
    </w:p>
    <w:p w14:paraId="0CB57B0E" w14:textId="6580A179" w:rsidR="00AB4789" w:rsidRPr="00EA034F" w:rsidRDefault="003C0AA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налоговой и таможенной политики;</w:t>
      </w:r>
    </w:p>
    <w:p w14:paraId="293E8BBF" w14:textId="68A80305" w:rsidR="00AB4789" w:rsidRPr="00EA034F" w:rsidRDefault="003C0AA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государственного регулирования в сфере промышленности</w:t>
      </w:r>
      <w:r w:rsidR="0047473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365B4F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5B99AB" w14:textId="680E7435" w:rsidR="00CA267E" w:rsidRPr="00EA034F" w:rsidRDefault="003C0AAC" w:rsidP="00875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267E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инвестиционной привлекательности страны и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ведения предпринимательской деятельности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47473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F63951" w14:textId="4846889A" w:rsidR="00AB4789" w:rsidRPr="00EA034F" w:rsidRDefault="003C0AA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совершенствование нормативного правового регулирования </w:t>
      </w:r>
      <w:r w:rsidR="00FD0B7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01D136" w14:textId="453E97A2" w:rsidR="00AB4789" w:rsidRPr="00EA034F" w:rsidRDefault="0087585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79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макроэкономической, торговой, антимонопольной (за исключением топливно-энергетического комплекса), </w:t>
      </w:r>
      <w:r w:rsidR="00E62EB0" w:rsidRPr="00917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таможенно-</w:t>
      </w:r>
      <w:r w:rsidR="00AB4789" w:rsidRPr="00917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тарифной,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лицензионной, </w:t>
      </w:r>
      <w:r w:rsidR="00624B7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инвестиционной,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внешнеэкономической, налоговой, таможенн</w:t>
      </w:r>
      <w:r w:rsidR="00FD0B7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политики и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администрирования страховых взносов;</w:t>
      </w:r>
    </w:p>
    <w:p w14:paraId="111A8D1D" w14:textId="2DFCF625" w:rsidR="00AB4789" w:rsidRPr="00EA034F" w:rsidRDefault="002758D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регулирования</w:t>
      </w:r>
      <w:r w:rsidR="00BA1842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стандартизации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метрологии;</w:t>
      </w:r>
    </w:p>
    <w:p w14:paraId="42A43AAC" w14:textId="11BD8151" w:rsidR="00AB4789" w:rsidRPr="00EA034F" w:rsidRDefault="002758D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халал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-индустрии;</w:t>
      </w:r>
    </w:p>
    <w:p w14:paraId="316BA79C" w14:textId="381D354C" w:rsidR="00AB4789" w:rsidRPr="00EA034F" w:rsidRDefault="002758D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предпринимательства;</w:t>
      </w:r>
    </w:p>
    <w:p w14:paraId="0A09DE52" w14:textId="40526450" w:rsidR="00AB4789" w:rsidRDefault="002758D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D7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08B3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«зеленой»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экономики, смягчения последствий и адаптации к изменению климата;</w:t>
      </w:r>
    </w:p>
    <w:p w14:paraId="7760C239" w14:textId="6E239B39" w:rsidR="00AB4789" w:rsidRPr="00EA034F" w:rsidRDefault="003C0AA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 w:rsidR="00867DE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государственной политики в сфере внешней и внутренней торговли;</w:t>
      </w:r>
    </w:p>
    <w:p w14:paraId="5607FBB1" w14:textId="352CCBA4" w:rsidR="00AB4789" w:rsidRPr="00EA034F" w:rsidRDefault="003C0AA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защита и развитие конкуренции.</w:t>
      </w:r>
    </w:p>
    <w:p w14:paraId="1C5FA0A1" w14:textId="77777777" w:rsidR="000E4C98" w:rsidRPr="00EA034F" w:rsidRDefault="000E4C98" w:rsidP="00BA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8C44" w14:textId="77777777" w:rsidR="00AB4789" w:rsidRPr="00EA034F" w:rsidRDefault="00AB4789" w:rsidP="0063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r4"/>
      <w:bookmarkEnd w:id="4"/>
      <w:r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Функции Министерства</w:t>
      </w:r>
    </w:p>
    <w:p w14:paraId="2A8BD336" w14:textId="77777777" w:rsidR="00EA7DB4" w:rsidRPr="00EA034F" w:rsidRDefault="00EA7DB4" w:rsidP="0063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329589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r5"/>
      <w:bookmarkEnd w:id="5"/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Министерство осуществляет следующие функции:</w:t>
      </w:r>
    </w:p>
    <w:p w14:paraId="1C9F7739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функции отраслевой политики:</w:t>
      </w:r>
    </w:p>
    <w:p w14:paraId="171465FB" w14:textId="0A62DAE7" w:rsidR="00AB4789" w:rsidRPr="00EA034F" w:rsidRDefault="00D13222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влияния фискальных преобразований на доходы государственного (консолидированного) бюджета;</w:t>
      </w:r>
    </w:p>
    <w:p w14:paraId="049909D5" w14:textId="4C7F4D3B" w:rsidR="00AB4789" w:rsidRPr="00EA034F" w:rsidRDefault="00E74CD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единство измерений в Кыргызской Республике в соответствии с международными нормами и правилами;</w:t>
      </w:r>
    </w:p>
    <w:p w14:paraId="7E1AD3F7" w14:textId="28CEB3D2" w:rsidR="00AB4789" w:rsidRPr="00EA034F" w:rsidRDefault="00E74CD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политику по развитию небанковского финансового рынка, включая управление рисками в области небанковского финансового рынка, системы бухгалтерского учета и финансовой отчетности;</w:t>
      </w:r>
    </w:p>
    <w:p w14:paraId="6642B5A5" w14:textId="3B70AAB6" w:rsidR="00AB4789" w:rsidRPr="00EA034F" w:rsidRDefault="00E74CD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согласованную макроэкономическую политику;</w:t>
      </w:r>
    </w:p>
    <w:p w14:paraId="283F7227" w14:textId="19CF82C7" w:rsidR="00AB4789" w:rsidRPr="00EA034F" w:rsidRDefault="00E74CD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прогнозы и осуществляет анализ и оценку социально-экономического развития Кыргызской Республики;</w:t>
      </w:r>
    </w:p>
    <w:p w14:paraId="250B1BA2" w14:textId="6492DA97" w:rsidR="00AB4789" w:rsidRPr="00EA034F" w:rsidRDefault="006D3DF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единую государственную политику развития экономики, в том числе методов и средств достижения макроэкономической стабилизации;</w:t>
      </w:r>
    </w:p>
    <w:p w14:paraId="362FEB0C" w14:textId="471E1C2E" w:rsidR="00AB4789" w:rsidRPr="00EA034F" w:rsidRDefault="000B0B9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государственную политику в области мобилизационной подготовки экономики;</w:t>
      </w:r>
    </w:p>
    <w:p w14:paraId="6758F2FD" w14:textId="14C1B6CA" w:rsidR="00AB4789" w:rsidRPr="00EA034F" w:rsidRDefault="000B0B9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государственную политику в области устойчивого развития;</w:t>
      </w:r>
    </w:p>
    <w:p w14:paraId="063C8185" w14:textId="318AC690" w:rsidR="00962927" w:rsidRDefault="00F7130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госуда</w:t>
      </w:r>
      <w:r w:rsidR="00372FC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рственную политику по развитию «зеленой»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 смягчения последствий и адаптации к изменению климата;</w:t>
      </w:r>
      <w:r w:rsidR="0096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6EC6A0" w14:textId="22BDB3BA" w:rsidR="00AB4789" w:rsidRPr="00EA034F" w:rsidRDefault="008341BB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62927" w:rsidRPr="00655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государственную политику в сфере регионального развития;</w:t>
      </w:r>
    </w:p>
    <w:p w14:paraId="2FD14BE7" w14:textId="71679257" w:rsidR="00435D34" w:rsidRPr="00EA034F" w:rsidRDefault="001718B0" w:rsidP="0043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435D34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единую государственную политику в области прямых инвестиций с учетом приоритетов развития экономики;</w:t>
      </w:r>
    </w:p>
    <w:p w14:paraId="57920CED" w14:textId="607CEDFC" w:rsidR="00435D34" w:rsidRPr="00EA034F" w:rsidRDefault="00997186" w:rsidP="00472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02A6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для государственных органов и органов местного самоуправления Кыргызской Республики по улучшению инвестиционного климата в Кыргызской Республике;</w:t>
      </w:r>
    </w:p>
    <w:p w14:paraId="66C6C57C" w14:textId="122E7A67" w:rsidR="00AB4789" w:rsidRPr="00EA034F" w:rsidRDefault="004C722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единую государственную политику в области промышленности</w:t>
      </w:r>
      <w:r w:rsidR="000E4C9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4CA3AC" w14:textId="7F2F040C" w:rsidR="00AB4789" w:rsidRPr="00EA034F" w:rsidRDefault="009B4B2B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внедрению передовых технологий в промышленность</w:t>
      </w:r>
      <w:r w:rsidR="005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73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2FB6F5" w14:textId="7575F4CF" w:rsidR="00AB4789" w:rsidRPr="00EA034F" w:rsidRDefault="009B4B2B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механизмы государственной поддержки деятельности хозяйствующих субъектов промышленности</w:t>
      </w:r>
      <w:r w:rsidR="0047473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A6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473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7473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8A94B2" w14:textId="47B1CFBD" w:rsidR="00AB4789" w:rsidRPr="00EA034F" w:rsidRDefault="009C084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40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технико-экономические показатели промышленности</w:t>
      </w:r>
      <w:r w:rsidR="00EA3203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773346" w14:textId="45382FEB" w:rsidR="00AB4789" w:rsidRPr="00EA034F" w:rsidRDefault="002E2C6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формированию государственной политики в сфере промышленного и военно-технического сотрудничества Кыргызской Республики с иностранными государствами в части производства продукции военного назначения и обеспечения ее реализации;</w:t>
      </w:r>
    </w:p>
    <w:p w14:paraId="15A05944" w14:textId="75ABA515" w:rsidR="00AB4789" w:rsidRPr="00EA034F" w:rsidRDefault="00ED5E1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D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единую государственную налоговую и таможенную политику;</w:t>
      </w:r>
    </w:p>
    <w:p w14:paraId="438D3CC7" w14:textId="71FA6329" w:rsidR="00AB4789" w:rsidRPr="00EA034F" w:rsidRDefault="00147C0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и оценку влияния </w:t>
      </w:r>
      <w:r w:rsidR="00663A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проектов нормативных </w:t>
      </w:r>
      <w:r w:rsidR="00963572"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правовых актов Кыргызской Республики, предусматривающи</w:t>
      </w:r>
      <w:r w:rsidR="0050186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х</w:t>
      </w:r>
      <w:r w:rsidR="00963572"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налоговые меры на предмет их влияния на экономическое развитие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61652D" w14:textId="384FF728" w:rsidR="00AB4789" w:rsidRPr="00EA034F" w:rsidRDefault="009167B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налогового и таможенного законодательства государств - участников Содружества Независимых Государств и стран дальнего зарубежья;</w:t>
      </w:r>
    </w:p>
    <w:p w14:paraId="5F7342BE" w14:textId="3D88F262" w:rsidR="00AB4789" w:rsidRPr="00EA034F" w:rsidRDefault="00AB259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работу по предоставлению письменных ответов на запросы налогоплательщиков о применении норм налогового законодательства Кыргызской Республики;</w:t>
      </w:r>
    </w:p>
    <w:p w14:paraId="63D4533B" w14:textId="2A550673" w:rsidR="00AB4789" w:rsidRPr="00EA034F" w:rsidRDefault="00AB259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совместную работу с Евразийской экономической комиссией и государствами - членами Евразийского экономического союза (далее - ЕАЭС) по гармонизации и совершенствованию таможенного законодательства ЕАЭС;</w:t>
      </w:r>
    </w:p>
    <w:p w14:paraId="6389E0F6" w14:textId="71B2317D" w:rsidR="00AB4789" w:rsidRPr="00EA034F" w:rsidRDefault="000869AD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совместную работу с Евразийской экономической комиссией по гармонизации и совершенствованию законодательства в сфере технического регулирования;</w:t>
      </w:r>
    </w:p>
    <w:p w14:paraId="3B88381A" w14:textId="1776C812" w:rsidR="00AB4789" w:rsidRPr="00EA034F" w:rsidRDefault="000869AD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работу по предоставлению письменных ответов на запросы участников внешнеэкономической деятельности по вопросам применения норм таможенного законодательства </w:t>
      </w:r>
      <w:proofErr w:type="gram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ЕАЭС, </w:t>
      </w:r>
      <w:r w:rsidR="0071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1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положений законодательства Кыргызской Республики в сфере таможенного регулирования;</w:t>
      </w:r>
    </w:p>
    <w:p w14:paraId="73DD0526" w14:textId="4B5D9CD2" w:rsidR="00AB4789" w:rsidRPr="00EA034F" w:rsidRDefault="000869AD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подтверждение налоговых льгот для хозяйствующих субъектов, участвующих в проектах развития, финансируемых международными финансовыми организациями;</w:t>
      </w:r>
    </w:p>
    <w:p w14:paraId="011B7C7E" w14:textId="5F228EB1" w:rsidR="00AB4789" w:rsidRPr="00EA034F" w:rsidRDefault="00663A4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работу по предоставлению письменных ответов на запросы налогоплательщиков о применении </w:t>
      </w:r>
      <w:r w:rsidR="00544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 </w:t>
      </w:r>
      <w:r w:rsidR="00AB4789"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вступивших в установленном законом порядке в силу международных договоров, участницей которых является Кыргызская Республика, об </w:t>
      </w:r>
      <w:proofErr w:type="spellStart"/>
      <w:r w:rsidR="00AB4789"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избежани</w:t>
      </w:r>
      <w:r w:rsidR="00D24907"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="00D24907"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4789"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(устранении) двойного налогообложения и предотвращении уклонения от уплаты налогов на доход и капитал;</w:t>
      </w:r>
    </w:p>
    <w:p w14:paraId="1683A0A7" w14:textId="73AD4371" w:rsidR="00AB4789" w:rsidRPr="00EA034F" w:rsidRDefault="00783901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единую государственную</w:t>
      </w:r>
      <w:r w:rsidR="00FB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в области инвестиций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приоритетов развития экономики;</w:t>
      </w:r>
    </w:p>
    <w:p w14:paraId="52B6E6F5" w14:textId="2B8270FF" w:rsidR="00AB4789" w:rsidRPr="00EA034F" w:rsidRDefault="00A03A7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регулирует единую государственную политику в сфере государственно-частного партнерства;</w:t>
      </w:r>
    </w:p>
    <w:p w14:paraId="4DC72480" w14:textId="6430B1DE" w:rsidR="00AB4789" w:rsidRPr="00EA034F" w:rsidRDefault="0032132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D7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оценку экономической целесообразности проектов государственных инвестиций до рассмотрения Советом </w:t>
      </w:r>
      <w:r w:rsidR="002E590E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фискальной и инвестиционной политике;</w:t>
      </w:r>
    </w:p>
    <w:p w14:paraId="29DEE726" w14:textId="01FBEDBB" w:rsidR="00AB4789" w:rsidRPr="00EA034F" w:rsidRDefault="00CD749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экономической эффективности результатов реализации проектов государственных инвестиций в соответствии с законодательством Кыргызской Республики;</w:t>
      </w:r>
    </w:p>
    <w:p w14:paraId="67567225" w14:textId="22D81714" w:rsidR="00AB4789" w:rsidRPr="00EA034F" w:rsidRDefault="004B055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и оценку социально-экономического воздействия проектов государственных инвестиций в соответствии с законодательством Кыргызской Республики;</w:t>
      </w:r>
    </w:p>
    <w:p w14:paraId="7A65F15F" w14:textId="3CE0DBEE" w:rsidR="00AB4789" w:rsidRPr="00EA034F" w:rsidRDefault="00245F4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и оценку проектов официальной помощи развитию и международных соглашений, меморандумов и договоров, подготовленных органами государственного управления;</w:t>
      </w:r>
    </w:p>
    <w:p w14:paraId="33E9B3FC" w14:textId="30B0E996" w:rsidR="00AB4789" w:rsidRPr="00EA034F" w:rsidRDefault="0007057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и реализует государственную политику в сфере привлечения международной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технической помощи совместно с заинтересованными государственными органами;</w:t>
      </w:r>
    </w:p>
    <w:p w14:paraId="27AAA8BC" w14:textId="17419CDD" w:rsidR="00AB4789" w:rsidRPr="00EA034F" w:rsidRDefault="00194EFD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оценку экономической целесообразности и эффективности проектов международной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технической помощи в рамках своей компетенции на стадиях подготовки, реализации и по итогам реализации проектов;</w:t>
      </w:r>
    </w:p>
    <w:p w14:paraId="5917F422" w14:textId="48157391" w:rsidR="00AB4789" w:rsidRPr="00EA034F" w:rsidRDefault="00343ED1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в установленном порядке предложения о заключении международных договоров по вопросам внешнеэкономических связей, а также по вопросам, отнесенным к компетенции Министерства, обеспечивает выполнение обязательств кыргызской стороны по этим договорам;</w:t>
      </w:r>
    </w:p>
    <w:p w14:paraId="06FDB344" w14:textId="76847F95" w:rsidR="00AB4789" w:rsidRPr="00EA034F" w:rsidRDefault="00E55B1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для государственных органов и органов местного самоуправления Кыргызской Республики по улучшению инвестиционного климата в Кыргызской Республике;</w:t>
      </w:r>
    </w:p>
    <w:p w14:paraId="4DD2F54B" w14:textId="16A65024" w:rsidR="00AB4789" w:rsidRPr="00EA034F" w:rsidRDefault="00231A4E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политику регулирования предпринимательской деятельности в лицензионно-разрешительной и контрольно-надзорной сферах, а также вносит предложения по упрощению и оптимизации порядка получения лицензий и разрешительных документов;</w:t>
      </w:r>
    </w:p>
    <w:p w14:paraId="311923ED" w14:textId="6BDBC771" w:rsidR="00AB4789" w:rsidRPr="00EA034F" w:rsidRDefault="00231A4E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непрерывность процесса оптимизации нормативной правовой базы регулирования предпринимательской деятельности;</w:t>
      </w:r>
    </w:p>
    <w:p w14:paraId="2C84013B" w14:textId="6B6B2948" w:rsidR="00AB4789" w:rsidRPr="00EA034F" w:rsidRDefault="00180D9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государственную политику развития и функционирования свободных экономических зон;</w:t>
      </w:r>
    </w:p>
    <w:p w14:paraId="5F300EDF" w14:textId="0FF10C17" w:rsidR="00AB4789" w:rsidRPr="00EA034F" w:rsidRDefault="00D94AFD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единую государственную антимонопольную политику, вносит предложения по совершенствованию законодательства по защите прав потребителей, рекламе, совершенствованию порядка формирования и применения цен (тарифов);</w:t>
      </w:r>
    </w:p>
    <w:p w14:paraId="51B76411" w14:textId="1A6D0B43" w:rsidR="00AB4789" w:rsidRPr="00EA034F" w:rsidRDefault="00AE1A3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рекомендации для государственных органов и органов местного самоуправления по проведению мероприятий, направленных на защиту и развитие конкуренции, защиту прав потребителей;</w:t>
      </w:r>
    </w:p>
    <w:p w14:paraId="0386BEF7" w14:textId="3C333916" w:rsidR="00AB4789" w:rsidRPr="00EA034F" w:rsidRDefault="00F0311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отслеживает и анализирует состояние розничных цен на социально-значимые товары и в установленном порядке вносит предложения о введении и отмене государственного регулирования цен;</w:t>
      </w:r>
    </w:p>
    <w:p w14:paraId="6358B496" w14:textId="15C84F5A" w:rsidR="00AB4789" w:rsidRPr="00EA034F" w:rsidRDefault="00777B1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государственную политику в области внешней и внутренней торговли;</w:t>
      </w:r>
    </w:p>
    <w:p w14:paraId="5D14DACC" w14:textId="1A887B77" w:rsidR="00AB4789" w:rsidRPr="00EA034F" w:rsidRDefault="005252C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прогноз объемов внешней и внутренней торговли товарами и услугами;</w:t>
      </w:r>
    </w:p>
    <w:p w14:paraId="041AAB11" w14:textId="650FBF81" w:rsidR="00AB4789" w:rsidRPr="00EA034F" w:rsidRDefault="00885CFE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анализ торгового баланса, разрабатывает мероприятия по его регулированию;</w:t>
      </w:r>
    </w:p>
    <w:p w14:paraId="0E214E52" w14:textId="750234D0" w:rsidR="00AB4789" w:rsidRPr="00EA034F" w:rsidRDefault="003A5CD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единую позицию по вопросам установления квот в отношении импорта/экспорта соответствующего товара в рамках ЕАЭС;</w:t>
      </w:r>
    </w:p>
    <w:p w14:paraId="2EC65A89" w14:textId="138D7527" w:rsidR="00AB4789" w:rsidRPr="00EA034F" w:rsidRDefault="0051239E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единую по</w:t>
      </w:r>
      <w:r w:rsidR="007D4626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литику по продвижению принципа «единого окна»</w:t>
      </w:r>
      <w:r w:rsidR="00AC032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внешней торговли;</w:t>
      </w:r>
    </w:p>
    <w:p w14:paraId="1CCDC1CA" w14:textId="7EBF8568" w:rsidR="00A10349" w:rsidRPr="00EA034F" w:rsidRDefault="00FE2C12" w:rsidP="00A10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1034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меры по улучшению внешнеторговой деятельности, развитию и стимулированию экспорта продукции и повышению экспортного потенциала республики;</w:t>
      </w:r>
    </w:p>
    <w:p w14:paraId="376F40A9" w14:textId="6BE9DB45" w:rsidR="00AB4789" w:rsidRPr="00EA034F" w:rsidRDefault="00D2581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гармонизации внешнеторговой деятельности в соответствии с нормами и правилами Всемирной торговой организации (далее - ВТО), обязательствами Кыргызской Республики в рамках ЕАЭС;</w:t>
      </w:r>
    </w:p>
    <w:p w14:paraId="42105F99" w14:textId="4D7C966D" w:rsidR="00AB4789" w:rsidRPr="00EA034F" w:rsidRDefault="00FB5E2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применению мер тарифного регулирования внешнеторговой деятельности, в частности, установления таможенной пошлины в отношении экспорта соответствующего товара;</w:t>
      </w:r>
    </w:p>
    <w:p w14:paraId="09304002" w14:textId="37FD566F" w:rsidR="00AB4789" w:rsidRPr="00EA034F" w:rsidRDefault="008745B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инициативных предложений по изменению ставок ввозных таможенных пошлин в отношении соответствующего товара в рамках ЕАЭС;</w:t>
      </w:r>
    </w:p>
    <w:p w14:paraId="27FC686B" w14:textId="6DE4FD56" w:rsidR="000B4758" w:rsidRPr="00EA034F" w:rsidRDefault="00E2779F" w:rsidP="000B4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B475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соглашений о преференциальной торговле ЕАЭС с третьими странами;</w:t>
      </w:r>
    </w:p>
    <w:p w14:paraId="1B1454E3" w14:textId="2E8A57A4" w:rsidR="00AB4789" w:rsidRPr="00EA034F" w:rsidRDefault="00620B0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инициативн</w:t>
      </w:r>
      <w:r w:rsidR="00F207A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F207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введению единой меры нетарифного регулирования в рамках ЕАЭС;</w:t>
      </w:r>
    </w:p>
    <w:p w14:paraId="760938DE" w14:textId="3C342FBA" w:rsidR="00AB4789" w:rsidRPr="00EA034F" w:rsidRDefault="00620B0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единую позицию по инициативным предложениям по введению единой меры нетарифного регулирования в рамках ЕАЭС;</w:t>
      </w:r>
    </w:p>
    <w:p w14:paraId="5AD78386" w14:textId="0415E38A" w:rsidR="00AB4789" w:rsidRPr="00EA034F" w:rsidRDefault="001D2CE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проектов нормативных правовых актов в рамках ЕАЭС по вопросам, отнесенным к компетенции Министерства;</w:t>
      </w:r>
    </w:p>
    <w:p w14:paraId="18DD94A8" w14:textId="4176499A" w:rsidR="00AB4789" w:rsidRPr="00EA034F" w:rsidRDefault="00973CEE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единую позицию по вопросам применения антидемпинговых, компенсационных и специальных защитных мер в соответствии с нормами и правилами ВТО и ЕАЭС;</w:t>
      </w:r>
    </w:p>
    <w:p w14:paraId="079CB6DE" w14:textId="59275CD9" w:rsidR="00AB4789" w:rsidRPr="00EA034F" w:rsidRDefault="008C259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меры в области экспортного контроля;</w:t>
      </w:r>
    </w:p>
    <w:p w14:paraId="22202137" w14:textId="29C9FC7F" w:rsidR="00AB4789" w:rsidRPr="00EA034F" w:rsidRDefault="00C11F0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разграничению функций между государственными органами исполнительной власти, другими организациями в области технического регулирования и обеспечения единства измерений;</w:t>
      </w:r>
    </w:p>
    <w:p w14:paraId="45A70828" w14:textId="2F6735C2" w:rsidR="00AB4789" w:rsidRPr="00EA034F" w:rsidRDefault="005A344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 предложения по разработке и реализации единой государственной политики в области технического регулирования</w:t>
      </w:r>
      <w:r w:rsidR="00C953C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стандартизации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единства измерений;</w:t>
      </w:r>
    </w:p>
    <w:p w14:paraId="33F0C3D1" w14:textId="5572E3F0" w:rsidR="00AB4789" w:rsidRPr="00EA034F" w:rsidRDefault="00CA231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и обеспечивает функционирование интегрированной информационной системы технического регулирования в Кыргызской Республике;</w:t>
      </w:r>
    </w:p>
    <w:p w14:paraId="3695083C" w14:textId="60555BC6" w:rsidR="00AB4789" w:rsidRPr="00EA034F" w:rsidRDefault="008A484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государственную политику в области развития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халал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-индустрии в Кыргызской Республике в соответствии с международными требованиями, с учетом потребностей и интересов экономики;</w:t>
      </w:r>
    </w:p>
    <w:p w14:paraId="0E69C170" w14:textId="4CBC608E" w:rsidR="00AB4789" w:rsidRPr="00EA034F" w:rsidRDefault="008A484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внедряет меры по сокращению объемов ненаблюдаемого (теневого) сектора экономики;</w:t>
      </w:r>
    </w:p>
    <w:p w14:paraId="398E483B" w14:textId="44F77442" w:rsidR="00AB4789" w:rsidRPr="00EA034F" w:rsidRDefault="00AC20A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очередные заседания межправительственных комиссий Кыргызской Республики и зарубежных государств, председателем кыргызской части которых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министр экономики и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коммерции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(далее - министр экономики и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коммерции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275D6A7" w14:textId="40CAD3B5" w:rsidR="00AB4789" w:rsidRPr="00EA034F" w:rsidRDefault="00DD161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межведомственных комиссий при </w:t>
      </w:r>
      <w:r w:rsidR="00B919B0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 Министров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к компетенции Министерства;</w:t>
      </w:r>
    </w:p>
    <w:p w14:paraId="1DB888A1" w14:textId="5842A363" w:rsidR="00AB4789" w:rsidRPr="00EA034F" w:rsidRDefault="005E3C6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политику в сфере управления государственным имуществом, за исключением государственных жилищного и земельного фондов и природных ресурсов;</w:t>
      </w:r>
    </w:p>
    <w:p w14:paraId="4B5E58A9" w14:textId="4704F090" w:rsidR="00AB4789" w:rsidRPr="00EA034F" w:rsidRDefault="00C5157E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при подготовке анализа и прогноза запасов товарно-материальных ценностей, входящих в номенклатуру государственного резерва;</w:t>
      </w:r>
    </w:p>
    <w:p w14:paraId="7D7C32DE" w14:textId="433E7003" w:rsidR="00AB4789" w:rsidRPr="00EA034F" w:rsidRDefault="001E7D1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проводит согласованную государственную политику в области банкротства и его предупреждения в соответствии с законодательством Кыргызской Республики, за исключением политики в сфере банкротства банков и иных финансово-кредитных организаций, предусмотренной банковским законодательством Кыргызской Республики;</w:t>
      </w:r>
    </w:p>
    <w:p w14:paraId="20B868EF" w14:textId="3F94DA97" w:rsidR="00AB4789" w:rsidRPr="00EA034F" w:rsidRDefault="001838BB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государственную политику в области оценочной деятельности, осуществляет работу по совершенствованию и развитию института оценки в Кыргызской Республике;</w:t>
      </w:r>
    </w:p>
    <w:p w14:paraId="5D9E5D15" w14:textId="47039EA7" w:rsidR="00AB4789" w:rsidRPr="00EA034F" w:rsidRDefault="00103B9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требования по раскрытию информации регулируемыми субъектами в рамках их деятельности в соответствии с законодательством Кыргызской Республики, регулирующим небанковский финансовый рынок, и осуществляет контроль за их исполнением;</w:t>
      </w:r>
    </w:p>
    <w:p w14:paraId="1F65DAAE" w14:textId="727CBDBA" w:rsidR="00AB4789" w:rsidRPr="00EA034F" w:rsidRDefault="007C576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требования к аудиторским организациям и индивидуальным аудиторам по проведению аудита финансовой отчетности публичных компаний и профессиональных участников;</w:t>
      </w:r>
    </w:p>
    <w:p w14:paraId="2182F5D7" w14:textId="0FB7C3ED" w:rsidR="00AB4789" w:rsidRPr="00EA034F" w:rsidRDefault="001D370D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 по правовой пропаганде в курируемой отрасли;</w:t>
      </w:r>
    </w:p>
    <w:p w14:paraId="381E0E86" w14:textId="6D33649E" w:rsidR="00AB4789" w:rsidRPr="00EA034F" w:rsidRDefault="001D370D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государственные стратегии, программы, концепции и иные проекты по вопросам, отнесенным к компетенции Министерства;</w:t>
      </w:r>
    </w:p>
    <w:p w14:paraId="74200737" w14:textId="36FAED2A" w:rsidR="00AB4789" w:rsidRPr="00EA034F" w:rsidRDefault="005770AE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нормативных правовых актов по вопросам, отнесенным к компетенции Министерства;</w:t>
      </w:r>
    </w:p>
    <w:p w14:paraId="0BC1AF56" w14:textId="69FF0FF7" w:rsidR="00483A59" w:rsidRPr="00EA034F" w:rsidRDefault="005770AE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483A5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международную техническую и инвестиционную помощь для развития регионов;</w:t>
      </w:r>
    </w:p>
    <w:p w14:paraId="20702E84" w14:textId="75F4E3BB" w:rsidR="00483A59" w:rsidRPr="00EA034F" w:rsidRDefault="007677F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483A5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процесс планирования регионального развития на основе среднесрочных и долгосрочных программ развития регионов;</w:t>
      </w:r>
    </w:p>
    <w:p w14:paraId="0AB5413E" w14:textId="2ECDCD43" w:rsidR="00483A59" w:rsidRPr="00EA034F" w:rsidRDefault="008121C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3A5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содействует регионам в разработке и мониторинге реализации программ (планов) развития территорий;</w:t>
      </w:r>
    </w:p>
    <w:p w14:paraId="66949F58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функции регулирования:</w:t>
      </w:r>
    </w:p>
    <w:p w14:paraId="6EB1D92B" w14:textId="22CB8E00" w:rsidR="00AB4789" w:rsidRDefault="00A94C8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85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единый реестр государственных услуг, оказываемых государственными органами исполнительной власти и их структурными подразделениями;</w:t>
      </w:r>
    </w:p>
    <w:p w14:paraId="2FFF5195" w14:textId="3BD88754" w:rsidR="00790551" w:rsidRPr="00EA034F" w:rsidRDefault="00A1087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790551" w:rsidRPr="00655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базовый реестр мун</w:t>
      </w:r>
      <w:r w:rsidR="0009338A" w:rsidRPr="00655B1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услуг по</w:t>
      </w:r>
      <w:r w:rsidR="006C5942" w:rsidRPr="0065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</w:t>
      </w:r>
      <w:r w:rsidR="00790551" w:rsidRPr="0065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стандартизации муниципальных </w:t>
      </w:r>
      <w:r w:rsidR="0009338A" w:rsidRPr="00655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2F41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551" w:rsidRPr="0065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реестр</w:t>
      </w:r>
      <w:r w:rsidR="006C5942" w:rsidRPr="0065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 w:rsidR="0009338A" w:rsidRPr="00655B17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14:paraId="70766E6F" w14:textId="378B900E" w:rsidR="00AB4789" w:rsidRPr="00EA034F" w:rsidRDefault="00A4579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вносит предложения по введению лицензирования экспорта/импорта соответствующего товара;</w:t>
      </w:r>
    </w:p>
    <w:p w14:paraId="08EDD73D" w14:textId="77777777" w:rsidR="009C6BB0" w:rsidRDefault="007A3BBB" w:rsidP="009C6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реестр разрешительных документов на экспорт и импорт специфических товаров;</w:t>
      </w:r>
    </w:p>
    <w:p w14:paraId="54F84732" w14:textId="2BCBEF96" w:rsidR="009C6BB0" w:rsidRPr="009C6BB0" w:rsidRDefault="009C6BB0" w:rsidP="009C6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разрешительные документы (лицензия</w:t>
      </w:r>
      <w:r w:rsidRPr="009C6BB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разрешение</w:t>
      </w:r>
      <w:r w:rsidRPr="009C6BB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заключение) на экспорт</w:t>
      </w:r>
      <w:r w:rsidRPr="009C6BB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импорт</w:t>
      </w:r>
      <w:r w:rsidRPr="009C6BB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транзит специфических товаров и услуг</w:t>
      </w:r>
      <w:r w:rsidRPr="009C6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B35707" w14:textId="458A55BC" w:rsidR="000B4758" w:rsidRPr="00EA034F" w:rsidRDefault="009C6BB0" w:rsidP="000B4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B475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экспертное заключение на ввоз и вывоз (импорт, экспорт) на отдельные виды товаров; </w:t>
      </w:r>
    </w:p>
    <w:p w14:paraId="16972513" w14:textId="64A08921" w:rsidR="000B4758" w:rsidRPr="00EA034F" w:rsidRDefault="007A10BE" w:rsidP="000B4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B475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объемы тарифных квот между участниками внешнеторговой деятельности на ввоз в Кыргызскую Респу</w:t>
      </w:r>
      <w:r w:rsidR="00106BDE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блику на отдельные виды товаров;</w:t>
      </w:r>
    </w:p>
    <w:p w14:paraId="5B4BC426" w14:textId="17CFB025" w:rsidR="00AB4789" w:rsidRPr="00EA034F" w:rsidRDefault="0022302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64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регулирование деятельности органов по оценке соответствия;</w:t>
      </w:r>
    </w:p>
    <w:p w14:paraId="04B0BD1A" w14:textId="2447A063" w:rsidR="00AB4789" w:rsidRPr="00EA034F" w:rsidRDefault="0003640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государственные реестры выданных сертификатов соответствия и принятых деклараций о соответствии;</w:t>
      </w:r>
    </w:p>
    <w:p w14:paraId="0B533304" w14:textId="582F3872" w:rsidR="00AB4789" w:rsidRPr="00EA034F" w:rsidRDefault="0003640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ведет национальную часть Единого реестра выданных сертификатов соответствия и зарегистрированных деклараций о соответствии ЕАЭС;</w:t>
      </w:r>
    </w:p>
    <w:p w14:paraId="11D8C625" w14:textId="61CEC130" w:rsidR="00AB4789" w:rsidRPr="00EA034F" w:rsidRDefault="006D6E5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перечень продукции, подлежащей обязательному подтверждению соответствия;</w:t>
      </w:r>
    </w:p>
    <w:p w14:paraId="44363AEE" w14:textId="0E0270D8" w:rsidR="00AB4789" w:rsidRPr="00EA034F" w:rsidRDefault="006D6E5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уполномочивает органы по оценке (подтверждению) соответствия требованиям технических регламентов;</w:t>
      </w:r>
    </w:p>
    <w:p w14:paraId="6F7F8CDB" w14:textId="49F15EFF" w:rsidR="00AB4789" w:rsidRPr="00EA034F" w:rsidRDefault="007D6A7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предоставляет и отзывает право на проведение испытаний средств измерений и (или) аттестации стандартных образцов с целью утверждения типа и (или) поверки средств измерений юридическим лицам;</w:t>
      </w:r>
    </w:p>
    <w:p w14:paraId="0B4BA9F1" w14:textId="6B5BB8A2" w:rsidR="00AB4789" w:rsidRPr="00EA034F" w:rsidRDefault="00CA6F5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принимае</w:t>
      </w:r>
      <w:r w:rsidR="00D1793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решение об утверждении эталонов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национальн</w:t>
      </w:r>
      <w:r w:rsidR="00D1793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эталон</w:t>
      </w:r>
      <w:r w:rsidR="00D17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C34A1B" w14:textId="101A166E" w:rsidR="00AB4789" w:rsidRPr="00EA034F" w:rsidRDefault="005F0F8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межотраслевую координацию деятельности государственных органов в области технического регулирования;</w:t>
      </w:r>
    </w:p>
    <w:p w14:paraId="61ECFE37" w14:textId="0B4BA135" w:rsidR="00AB4789" w:rsidRPr="00EA034F" w:rsidRDefault="005F0F8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экспертизу анализа регулятивного воздействия (АРВ) представленных органами государственной власти и органами местного самоуправления проектов нормативных правовых актов, регулирующих предпринимательскую деятельность;</w:t>
      </w:r>
    </w:p>
    <w:p w14:paraId="5BE177D1" w14:textId="72B692AF" w:rsidR="00AB4789" w:rsidRPr="00EA034F" w:rsidRDefault="00AC65F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и утверждает проекты государственно-частного партнерства, инициируемые государственными партнерами;</w:t>
      </w:r>
    </w:p>
    <w:p w14:paraId="6F2AC8D0" w14:textId="49260CE4" w:rsidR="00AB4789" w:rsidRPr="00EA034F" w:rsidRDefault="00ED5E1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4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и хранение материалов по рассмотренным делам о нарушениях в сфере лицензирования;</w:t>
      </w:r>
    </w:p>
    <w:p w14:paraId="5766D710" w14:textId="5C7A0D24" w:rsidR="00AB4789" w:rsidRPr="00EA034F" w:rsidRDefault="003E669D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реестр проектов международной инвестиционной, программной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технической помощи;</w:t>
      </w:r>
    </w:p>
    <w:p w14:paraId="1F555243" w14:textId="45AFFB10" w:rsidR="00AB4789" w:rsidRPr="00EA034F" w:rsidRDefault="00B0372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заключения о целесообразности реализации проектов международной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технической помощи;</w:t>
      </w:r>
    </w:p>
    <w:p w14:paraId="274198D3" w14:textId="09D2B910" w:rsidR="00AB4789" w:rsidRPr="00EA034F" w:rsidRDefault="0008002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регистрирует проекты международной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технической помощи в соответствии со вступившими в установленном законом порядке в силу международными договорами, участницей которых является Кыргызская Республика, о реализации проектов с донорами;</w:t>
      </w:r>
    </w:p>
    <w:p w14:paraId="1A90B13E" w14:textId="165783F0" w:rsidR="00AB4789" w:rsidRPr="00EA034F" w:rsidRDefault="00F85F7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экспертные заключения на импорт и экспорт товаров, в том числе специальной продукции в сфере промышленности</w:t>
      </w:r>
      <w:r w:rsidR="00EA3203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EC6227" w14:textId="1623D7F6" w:rsidR="00AB4789" w:rsidRPr="00EA034F" w:rsidRDefault="00F85F7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заключения об условиях переработки товаров в сфере промышленности</w:t>
      </w:r>
      <w:r w:rsidR="00EA3203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B84016" w14:textId="4A900BC2" w:rsidR="00AB4789" w:rsidRPr="00EA034F" w:rsidRDefault="00ED5E1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F7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между участниками внешнеторговой деятельности объемы квот на импорт или экспорт товаров в сфере промышленности</w:t>
      </w:r>
      <w:r w:rsidR="00EA3203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Кыргызской Республики и правом Евразийского экономического союза;</w:t>
      </w:r>
    </w:p>
    <w:p w14:paraId="687F8167" w14:textId="712CB483" w:rsidR="00AB4789" w:rsidRPr="00EA034F" w:rsidRDefault="00F85F7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государством международных обязательств по нераспространению оружия массового уничтожения;</w:t>
      </w:r>
    </w:p>
    <w:p w14:paraId="7E943E75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функции координации, контроля, надзора и мониторинга:</w:t>
      </w:r>
    </w:p>
    <w:p w14:paraId="182CF9E1" w14:textId="46DE4963" w:rsidR="00AB4789" w:rsidRPr="00EA034F" w:rsidRDefault="0088412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государственных органов исполнительной власти в области устойчив</w:t>
      </w:r>
      <w:r w:rsidR="00606C4A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развития, включая развитие «зеленой»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смягчение последствий, адаптации к изменению климата;</w:t>
      </w:r>
    </w:p>
    <w:p w14:paraId="107AEB75" w14:textId="75B82A86" w:rsidR="00AB4789" w:rsidRPr="00EA034F" w:rsidRDefault="00BD291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методологическую поддержку для внедрения основ стратегического планирования, с учетом модели устойчивого развития;</w:t>
      </w:r>
    </w:p>
    <w:p w14:paraId="56A79C41" w14:textId="3F312595" w:rsidR="00AB4789" w:rsidRPr="00EA034F" w:rsidRDefault="0048171A" w:rsidP="00481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3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процесс оптимизации в лицензионно-разрешительной и контрольно-надзорной сферах;</w:t>
      </w:r>
    </w:p>
    <w:p w14:paraId="77223EA7" w14:textId="5613DE9D" w:rsidR="00AB4789" w:rsidRPr="00EA034F" w:rsidRDefault="008915C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обязательств Кыргызской Республики в рамках членства в ВТО, в том числе по техническим барьерам в торговле и применению санитарных и фитосанитарных мер;</w:t>
      </w:r>
    </w:p>
    <w:p w14:paraId="77CA9316" w14:textId="203ECCA1" w:rsidR="00AB4789" w:rsidRPr="00EA034F" w:rsidRDefault="00C3296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государственных органов исполнительной власти по вопросам выполнения соглашений ВТО;</w:t>
      </w:r>
    </w:p>
    <w:p w14:paraId="2418DFB5" w14:textId="77C7D1CE" w:rsidR="00AB4789" w:rsidRPr="00EA034F" w:rsidRDefault="00A03A2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государственных органов при лицензировании экспорта/импорта/транзита специфических товаров, введении тарифных и нетарифных мер регулирования внешнеторговой деятельности;</w:t>
      </w:r>
    </w:p>
    <w:p w14:paraId="694AE86F" w14:textId="56C90435" w:rsidR="00AB4789" w:rsidRPr="00EA034F" w:rsidRDefault="0028758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функцию секретариата Национального совета Кыргызской Республики по вопросам упрощения процедур торговли;</w:t>
      </w:r>
    </w:p>
    <w:p w14:paraId="79C3E7AD" w14:textId="10403546" w:rsidR="00AB4789" w:rsidRPr="00EA034F" w:rsidRDefault="00DC590C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координацию деятельности государственных органов исполнительной власти в рамках ЕАЭС;</w:t>
      </w:r>
    </w:p>
    <w:p w14:paraId="6B9BD3A0" w14:textId="5F493525" w:rsidR="00AB4789" w:rsidRPr="00EA034F" w:rsidRDefault="003B11A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государственных органов исполнительной власти в сфере услуг;</w:t>
      </w:r>
    </w:p>
    <w:p w14:paraId="5412A406" w14:textId="1C159C4D" w:rsidR="00AB4789" w:rsidRPr="00EA034F" w:rsidRDefault="003B11A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организационную и координационную деятельность по контролю за ходом выполнения целевых показателей социально-экономического развития Кыргызской Республики на прогнозируемые периоды, обобщение и анализ информации государственных органов исполнительной власти;</w:t>
      </w:r>
    </w:p>
    <w:p w14:paraId="6A2B609B" w14:textId="0C8814D0" w:rsidR="00AB4789" w:rsidRPr="00EA034F" w:rsidRDefault="0017045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государственных органов исполнительной власти по вопросам разработки прогнозов социально-экономического развития Кыргызской Республики;</w:t>
      </w:r>
    </w:p>
    <w:p w14:paraId="1D25FFC4" w14:textId="695E6A97" w:rsidR="00AB4789" w:rsidRPr="00EA034F" w:rsidRDefault="0017045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методологическую и консультативную поддержку государственным органам по разработке административных регламентов и стандартов государственных услуг;</w:t>
      </w:r>
    </w:p>
    <w:p w14:paraId="55D1B36E" w14:textId="4C8F588E" w:rsidR="00AB4789" w:rsidRPr="00EA034F" w:rsidRDefault="00430EE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работу по оценке деятельности государственных органов исполнительной власти, органов местного самоуправления;</w:t>
      </w:r>
    </w:p>
    <w:p w14:paraId="68DD69C3" w14:textId="42F4D934" w:rsidR="00AB4789" w:rsidRPr="00EA034F" w:rsidRDefault="00D53A2B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мониторинг реализации мер по улучшению положения </w:t>
      </w:r>
      <w:r w:rsidR="00EE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внутренней торговли,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приграничной и биржевой торговли;</w:t>
      </w:r>
    </w:p>
    <w:p w14:paraId="112F3FC6" w14:textId="7A33D340" w:rsidR="00AB4789" w:rsidRPr="00EA034F" w:rsidRDefault="00775EA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целевым использованием товаров двойного и военного назначения;</w:t>
      </w:r>
    </w:p>
    <w:p w14:paraId="5CAE51EA" w14:textId="1E291E01" w:rsidR="00AB4789" w:rsidRPr="00EA034F" w:rsidRDefault="004E12D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и организует работу по разработке проектов технических регламентов;</w:t>
      </w:r>
    </w:p>
    <w:p w14:paraId="268966AF" w14:textId="4A8BBF0A" w:rsidR="00AB4789" w:rsidRPr="00EA034F" w:rsidRDefault="004E12D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и методологически обеспечивает деятельность участников системы технического регулирования и обеспечения единства измерений;</w:t>
      </w:r>
    </w:p>
    <w:p w14:paraId="003517E7" w14:textId="62BFE396" w:rsidR="00AB4789" w:rsidRPr="00EA034F" w:rsidRDefault="00C3791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надзорных органов за соблюдением требований технических регламентов;</w:t>
      </w:r>
    </w:p>
    <w:p w14:paraId="0FE2A19B" w14:textId="405DC5F5" w:rsidR="00AB4789" w:rsidRPr="00EA034F" w:rsidRDefault="00C3791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координирует разработку программ социально-экономического</w:t>
      </w:r>
      <w:r w:rsidR="001B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Кыргызской Республики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устойчивого и сбалансированного экономического роста;</w:t>
      </w:r>
    </w:p>
    <w:p w14:paraId="045E82FE" w14:textId="4E24A5F2" w:rsidR="00AB4789" w:rsidRPr="00EA034F" w:rsidRDefault="00731AA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осуществляет общую координацию вопросов привлечения международной инвестиционной, программной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технической помощи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за исключением проектов в рамках программы государственных </w:t>
      </w:r>
      <w:r w:rsidR="007051F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инвестиций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D3F74A" w14:textId="3E9EC37A" w:rsidR="00AB4789" w:rsidRPr="00EA034F" w:rsidRDefault="005362B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и осуществляет взаимодействие с международными финансовыми институтами и донорскими организациями;</w:t>
      </w:r>
    </w:p>
    <w:p w14:paraId="36C29394" w14:textId="40C42B44" w:rsidR="00AB4789" w:rsidRPr="00EA034F" w:rsidRDefault="0037403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функцию секретариата межправительственных торгово-экономических комиссий, осуществляет координацию деятельности государственных органов исполнительной власти по подготовке материалов к заседаниям межправительственных комиссий, а также последующий мониторинг исполнения протокольных решений;</w:t>
      </w:r>
    </w:p>
    <w:p w14:paraId="61A45B92" w14:textId="3D6C9D22" w:rsidR="00AB4789" w:rsidRPr="00EA034F" w:rsidRDefault="00503CB1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государственных органов исполнительной власти в сфере экспортного контроля;</w:t>
      </w:r>
    </w:p>
    <w:p w14:paraId="7959E2D3" w14:textId="484868D7" w:rsidR="00AB4789" w:rsidRPr="00EA034F" w:rsidRDefault="003E4933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государственных органов исполнительной власти по совершенствованию государственной политики в области свободных экономических зон;</w:t>
      </w:r>
    </w:p>
    <w:p w14:paraId="085FC359" w14:textId="44BE7954" w:rsidR="00AB4789" w:rsidRPr="00EA034F" w:rsidRDefault="00DC58E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координацию стратегического планирования устойчивого развития;</w:t>
      </w:r>
    </w:p>
    <w:p w14:paraId="5CD5E933" w14:textId="3C82D1A9" w:rsidR="00AB4789" w:rsidRPr="00EA034F" w:rsidRDefault="00DC58E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отслеживает состояние потребительского рынка, готовит прогнозные расчеты и анализ спроса продукции, необходимые для определения потребности в товарных ресурсах;</w:t>
      </w:r>
    </w:p>
    <w:p w14:paraId="24FA3628" w14:textId="148D6110" w:rsidR="00AB4789" w:rsidRPr="00EA034F" w:rsidRDefault="0056160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D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меры по наложению взысканий и применению дополнительных правовых последствий нарушения в рамках Кодекса Кыргызской Республики о нарушениях;</w:t>
      </w:r>
    </w:p>
    <w:p w14:paraId="2DFC6E5B" w14:textId="23EF80D9" w:rsidR="00AB4789" w:rsidRPr="00EA034F" w:rsidRDefault="006F3868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и мониторинг целевого и эффективного использования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14:paraId="48225A05" w14:textId="7EA3D004" w:rsidR="00AB4789" w:rsidRPr="00EA034F" w:rsidRDefault="003B31B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и надзор за соблюдением требований нормативных правовых актов в области обеспечения единства измерений (метрологический надзор), правил изготовления Государственного флага Кыргызской Республики и Государственного герба Кыргызской Республики;</w:t>
      </w:r>
    </w:p>
    <w:p w14:paraId="68E45E29" w14:textId="789660A6" w:rsidR="00AB4789" w:rsidRPr="00EA034F" w:rsidRDefault="0085327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государственный контроль за соблюдением законодательства Кыргызской Республики в регулируемых сферах;</w:t>
      </w:r>
    </w:p>
    <w:p w14:paraId="1BFD3DC3" w14:textId="30C37EA6" w:rsidR="00AB4789" w:rsidRPr="00EA034F" w:rsidRDefault="000A47E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координируют деятельность государственных органов исполнительной власти по вопросам защиты прав потребителей;</w:t>
      </w:r>
    </w:p>
    <w:p w14:paraId="5D3726C6" w14:textId="566D6971" w:rsidR="00AB4789" w:rsidRPr="00EA034F" w:rsidRDefault="005C2472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координацию и контроль внедрения </w:t>
      </w:r>
      <w:proofErr w:type="spellStart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и таможенного администрирования;</w:t>
      </w:r>
    </w:p>
    <w:p w14:paraId="27D757F7" w14:textId="4B78567E" w:rsidR="00AB4789" w:rsidRPr="00EA034F" w:rsidRDefault="00ED78B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реализацию единой государственной политики по комплексному развитию и созданию новых объектов промышленности</w:t>
      </w:r>
      <w:r w:rsidR="00EA3203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B567700" w14:textId="3BC4FF06" w:rsidR="00AB4789" w:rsidRPr="00EA034F" w:rsidRDefault="00570D32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межотраслевую и межрегиональную координацию деятельности государственных органов по формированию государственной политики в сфере промышленности</w:t>
      </w:r>
      <w:r w:rsidR="00EA3203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1FED6E" w14:textId="30BF67C8" w:rsidR="00AB4789" w:rsidRPr="00EA034F" w:rsidRDefault="003A3E6E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разработку и реализацию мер по совершенствованию структур</w:t>
      </w:r>
      <w:r w:rsidR="00D86F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</w:t>
      </w:r>
      <w:r w:rsidR="00EA3203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231232" w14:textId="2E47A5BC" w:rsidR="00AB4789" w:rsidRPr="00EA034F" w:rsidRDefault="00C0797D" w:rsidP="006F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6E4634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государственными органами в установленном порядке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</w:t>
      </w:r>
      <w:r w:rsidR="006E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выполнением целевых показателей в промышленности</w:t>
      </w:r>
      <w:r w:rsidR="00135550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7DD125" w14:textId="02ADD90A" w:rsidR="00AB4789" w:rsidRPr="00EA034F" w:rsidRDefault="00F83372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координацию и контроль за деятельностью государственных органов по обеспечению исполнения прогнозных показателей;</w:t>
      </w:r>
    </w:p>
    <w:p w14:paraId="71CD4F21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функции предоставления услуг:</w:t>
      </w:r>
    </w:p>
    <w:p w14:paraId="6C61AB42" w14:textId="2EA65DEE" w:rsidR="00AB4789" w:rsidRPr="00EA034F" w:rsidRDefault="00BC2751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рассматривает обращения, заявления, жалобы граждан и юридических лиц по вопросам, отнесенным к ведению Министерства;</w:t>
      </w:r>
    </w:p>
    <w:p w14:paraId="79F3EFFE" w14:textId="0165679E" w:rsidR="00AB4789" w:rsidRPr="00EA034F" w:rsidRDefault="00BD6791" w:rsidP="006B3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физическим и юридическим лицам информационно-консультативное содействие по вопросам, отнесенным к ведению Министерства;</w:t>
      </w:r>
    </w:p>
    <w:p w14:paraId="1E4AEE91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функции поддержки:</w:t>
      </w:r>
    </w:p>
    <w:p w14:paraId="3BAEFDED" w14:textId="22885374" w:rsidR="00AB4789" w:rsidRPr="00EA034F" w:rsidRDefault="001311C1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программу разработки проектов технических регламентов на основе предложений государственных органов и органов местного самоуправления, научных учреждений, граждан и их объединений;</w:t>
      </w:r>
    </w:p>
    <w:p w14:paraId="4350515A" w14:textId="5A319AA0" w:rsidR="00AB4789" w:rsidRPr="00EA034F" w:rsidRDefault="00E437D0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формирует, утверждает персональный состав экспертных комиссий по техническому регулированию</w:t>
      </w:r>
      <w:r w:rsidR="00C953C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обеспечению единства измерений и обеспечивает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деятельность;</w:t>
      </w:r>
    </w:p>
    <w:p w14:paraId="7B4DC4E1" w14:textId="4B76463D" w:rsidR="00AB4789" w:rsidRPr="00EA034F" w:rsidRDefault="00424667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 и анализ информации о случаях причинения вреда жизни и здоровью людей, животных и растений, охране окружающей среды вследствие нарушений требований технических регламентов;</w:t>
      </w:r>
    </w:p>
    <w:p w14:paraId="7186EE1C" w14:textId="334E217D" w:rsidR="00AB4789" w:rsidRPr="00EA034F" w:rsidRDefault="002B21E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развитию международного сотрудничества в области технического регулирования и обеспечения единства измерений;</w:t>
      </w:r>
    </w:p>
    <w:p w14:paraId="6069AA78" w14:textId="4A534E8E" w:rsidR="00AB4789" w:rsidRPr="00EA034F" w:rsidRDefault="00F95CF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процедуре заключения международных договоров, разработке и реализации международных проектов и программ, а также в осуществлении сотрудничества с государственными органами, некоммерческими организациями иностранных государств и международными организациями по вопросам, входящим в компетенцию Министерства;</w:t>
      </w:r>
    </w:p>
    <w:p w14:paraId="50BDB900" w14:textId="1204447B" w:rsidR="00AB4789" w:rsidRPr="00EA034F" w:rsidRDefault="00B9095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консультационную помощь предпринимателям при проведении антидемпинговых разбирательств и в процедурах по защите внутреннего рынка Кыргызской Республики;</w:t>
      </w:r>
    </w:p>
    <w:p w14:paraId="196F1510" w14:textId="1C86209E" w:rsidR="00AB4789" w:rsidRPr="00EA034F" w:rsidRDefault="00B9095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применению специальных защитных, антидемпинговых и компенсационных мер;</w:t>
      </w:r>
    </w:p>
    <w:p w14:paraId="5587B50B" w14:textId="6C343A55" w:rsidR="00AB4789" w:rsidRPr="00EA034F" w:rsidRDefault="00EB737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сотрудничество с зарубежными странами и международными организациями по вопросам развития и регулирования небанковского финансового рынка, системы бухгалтерского учета и финансовой отчетности;</w:t>
      </w:r>
    </w:p>
    <w:p w14:paraId="5239439B" w14:textId="6667BA01" w:rsidR="00AB4789" w:rsidRPr="00EA034F" w:rsidRDefault="00F956D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внедряет среди регулируемых субъектов и инвесторов принципы эффективного и прозрачного финансового рынка;</w:t>
      </w:r>
    </w:p>
    <w:p w14:paraId="79E37EA0" w14:textId="64F8E0CA" w:rsidR="00AB4789" w:rsidRPr="00EA034F" w:rsidRDefault="00F956D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переговоров по заключению соглашений во избежание двойного налогообложения и предотвращения уклонений от уплаты налогов на доход и капитал;</w:t>
      </w:r>
    </w:p>
    <w:p w14:paraId="277DC0DB" w14:textId="15F9B7AE" w:rsidR="00AB4789" w:rsidRPr="00EA034F" w:rsidRDefault="00F956DA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проводит сертификацию внутренних аудиторов;</w:t>
      </w:r>
    </w:p>
    <w:p w14:paraId="1E5C476F" w14:textId="44E96DF5" w:rsidR="00AB4789" w:rsidRPr="00EA034F" w:rsidRDefault="0022198F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сотрудничает с регулируемыми субъектами в рамках реализации своих функций и полномочий;</w:t>
      </w:r>
    </w:p>
    <w:p w14:paraId="552D37CD" w14:textId="3C569FB9" w:rsidR="00AB4789" w:rsidRPr="00EA034F" w:rsidRDefault="002F7E3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вносит предложения по устранению барьеров для развития конкуренции и созданию благоприятных условий для развития предпринимательства;</w:t>
      </w:r>
    </w:p>
    <w:p w14:paraId="42C2A271" w14:textId="446FBBE6" w:rsidR="00AB4789" w:rsidRPr="00EA034F" w:rsidRDefault="00886FAB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осуществляет управление проектно-изыскательскими и научно-исследовательскими работами </w:t>
      </w:r>
      <w:r w:rsidR="00943C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</w:t>
      </w:r>
      <w:r w:rsidR="00135550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пищевой промышленности)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DEA344" w14:textId="77777777" w:rsidR="00EA7DB4" w:rsidRPr="00EA034F" w:rsidRDefault="00EA7DB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A35DA" w14:textId="77777777" w:rsidR="00AB4789" w:rsidRPr="00EA034F" w:rsidRDefault="00AB4789" w:rsidP="0063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Права Министерства</w:t>
      </w:r>
    </w:p>
    <w:p w14:paraId="7D60D757" w14:textId="77777777" w:rsidR="00EA7DB4" w:rsidRPr="00EA034F" w:rsidRDefault="00EA7DB4" w:rsidP="0063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21B12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Министерство в целях осуществления функций в установленной сфере деятельности имеет право:</w:t>
      </w:r>
    </w:p>
    <w:p w14:paraId="28453BC3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вносить предложения по основным направлениям государственной политики в сфере деятельности Министерства;</w:t>
      </w:r>
    </w:p>
    <w:p w14:paraId="0312607D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вносить предложения по созданию межправительственных комиссий по сотрудничеству Кыргызской Республики с иностранными государствами в торгово-экономической, научно-технической и культурно-гуманитарной сферах;</w:t>
      </w:r>
    </w:p>
    <w:p w14:paraId="730C5B2C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вносить предложения по заключаемым Кыргызской Республикой международным договорам с другими государствами и международными организациями в сфере деятельности Министерства;</w:t>
      </w:r>
    </w:p>
    <w:p w14:paraId="3C1296EE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вносить предложения по формированию Совета по аккредитации органов по оценке соответствия;</w:t>
      </w:r>
    </w:p>
    <w:p w14:paraId="30350141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подписывать от имени Кыргызской Республики в установленном порядке международные договора;</w:t>
      </w:r>
    </w:p>
    <w:p w14:paraId="7C7DD774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участвовать в работе международных институтов, комиссий, экспертных групп, специальных рабочих групп по вопросам, входящим в компетенцию Министерства, в том числе на межведомственном и межправительственном уровнях;</w:t>
      </w:r>
    </w:p>
    <w:p w14:paraId="02BF69DE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установленном порядке открывать представительства Министерства за рубежом для представления интересов Кыргызской Республики в экономической сфере;</w:t>
      </w:r>
    </w:p>
    <w:p w14:paraId="044D0C58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представлять интересы Кыргызской Республики по вопросам, отнесенным к компетенции Министерства, в межгосударственных (региональных) организациях;</w:t>
      </w:r>
    </w:p>
    <w:p w14:paraId="1ADF4345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установленном порядке привлекать средства международных организаций и учреждений, гранты стран-доноров для осуществления государственной политики в сфере деятельности, отнесенной к компетенции Министерства;</w:t>
      </w:r>
    </w:p>
    <w:p w14:paraId="02247A7D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создавать координационные и совещательные органы (советы, комиссии, группы), в том числе межведомственные, в сфере деятельности Министерства;</w:t>
      </w:r>
    </w:p>
    <w:p w14:paraId="4C7BBC21" w14:textId="2D04269C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привлекать для разработки государственных программ, концепций и иных проектов представителей государственных органов исполнительной власти, Национальной академии наук Кыргызской Республики, научно-исследовательских и других учреждений, независимых экспертов (по согласованию) для выработки предложений по направлениям сферы деятельности министерства;</w:t>
      </w:r>
    </w:p>
    <w:p w14:paraId="41ED0E5A" w14:textId="72463A5A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привлекать консалтинговые, оценочные, аудиторские, юридические и другие организации, экспертов и специалистов, в том числе иностранных, имеющих право заниматься выполнением определенных работ</w:t>
      </w:r>
      <w:r w:rsidR="00FE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услуг, при рассмотрении дел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</w:t>
      </w:r>
      <w:r w:rsidR="00FE410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проведении проверок и экспертиз, а также разработке проектов нормативных правовых актов;</w:t>
      </w:r>
    </w:p>
    <w:p w14:paraId="3E4C6903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представлять интересы Министерства в судебных инстанциях, государственных органах Кыргызской Республики и в иных организациях;</w:t>
      </w:r>
    </w:p>
    <w:p w14:paraId="14657B86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14) запрашивать и получать в установленном порядке информацию, относящуюся к сфере деятельности Министерства, от государственных органов и органов местного самоуправления, организаций и предприятий, должностных лиц и граждан Кыргызской Республики;</w:t>
      </w:r>
    </w:p>
    <w:p w14:paraId="14407895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 установленном порядке предоставлять информационно-справочные услуги;</w:t>
      </w:r>
    </w:p>
    <w:p w14:paraId="085EA8C0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составлять протоколы и выносить постановления по делам о нарушениях, налагать взыскания, а также применять дополнительные правовые последствия нарушения в соответствии с Кодексом Кыргызской Республики о нарушениях;</w:t>
      </w:r>
    </w:p>
    <w:p w14:paraId="327C7F34" w14:textId="7A30F5E2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учреждать в установленном порядке грамоты, </w:t>
      </w:r>
      <w:r w:rsidR="00AA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нагрудные знаки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ведомственные награды Министерства;</w:t>
      </w:r>
    </w:p>
    <w:p w14:paraId="6D28C33B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осуществлять иные права в соответствии с законодательством Кыргызской Республики.</w:t>
      </w:r>
    </w:p>
    <w:p w14:paraId="4FD6AA5D" w14:textId="77777777" w:rsidR="00EA7DB4" w:rsidRPr="00EA034F" w:rsidRDefault="00EA7DB4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29C68" w14:textId="77777777" w:rsidR="00AB4789" w:rsidRPr="00EA034F" w:rsidRDefault="00AB4789" w:rsidP="0063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r6"/>
      <w:bookmarkEnd w:id="6"/>
      <w:r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деятельности Министерства</w:t>
      </w:r>
    </w:p>
    <w:p w14:paraId="71472DD3" w14:textId="77777777" w:rsidR="00EA7DB4" w:rsidRPr="00EA034F" w:rsidRDefault="00EA7DB4" w:rsidP="0063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B5F528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Министерство возглавляет министр экономики и коммерции, назначаемый на должность и освобождаемый от должности в соответствии с законодательством Кыргызской Республики.</w:t>
      </w:r>
    </w:p>
    <w:p w14:paraId="298AE2F6" w14:textId="17BFC5EC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Министерстве предусматриваются должности </w:t>
      </w:r>
      <w:r w:rsidR="009F6E44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proofErr w:type="gramStart"/>
      <w:r w:rsidR="009F6E44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DA373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E44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</w:t>
      </w:r>
      <w:proofErr w:type="gramEnd"/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заместителей министра.</w:t>
      </w:r>
    </w:p>
    <w:p w14:paraId="42F2B34E" w14:textId="36DFF228" w:rsidR="00781888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6E44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1805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 w:rsidR="00DA373D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</w:t>
      </w:r>
      <w:r w:rsidR="00EF1805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аместители министра назначаются на должность</w:t>
      </w:r>
      <w:r w:rsidR="00F02C02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освобождаются от должности Председателем Кабинета Министров Кыргызской Республики по представлению министра, </w:t>
      </w:r>
      <w:r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подчиняются непосредственно министру и организуют деятельность Министерства в </w:t>
      </w:r>
      <w:r w:rsidR="009B5C09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пределах,</w:t>
      </w:r>
      <w:r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них обязанностей. </w:t>
      </w:r>
      <w:r w:rsidR="00F02C02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781888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</w:t>
      </w:r>
      <w:r w:rsidR="00F02C02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министра и заместители</w:t>
      </w:r>
      <w:r w:rsidR="00781888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</w:t>
      </w:r>
      <w:r w:rsidR="00F02C02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освобождены </w:t>
      </w:r>
      <w:r w:rsidR="009B5C09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должности по инициативе Председателя</w:t>
      </w:r>
      <w:r w:rsidR="00F02C02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</w:t>
      </w:r>
      <w:r w:rsidR="009B5C09" w:rsidRPr="00F2581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Республики.</w:t>
      </w:r>
    </w:p>
    <w:p w14:paraId="632ACC68" w14:textId="58205E68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086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 экономики и коммерции:</w:t>
      </w:r>
    </w:p>
    <w:p w14:paraId="7BF0AD7C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Министерства и несет персональную ответственность за выполнение возложенных на Министерство задач;</w:t>
      </w:r>
    </w:p>
    <w:p w14:paraId="5B3C69FA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представляет Министерство в отношениях с государственными органами и органами местного самоуправления, организациями, ведет в пределах своих полномочий переговоры, в установленном порядке подписывает договоры о взаимодействии и сотрудничестве по вопросам, отнесенным к компетенции Министерства;</w:t>
      </w:r>
    </w:p>
    <w:p w14:paraId="37BA8672" w14:textId="0447B6A5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представляет Кыргызскую Республику в иностранных государствах и международных организаци</w:t>
      </w:r>
      <w:r w:rsidR="00F1073B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 пределах своей компетенции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делегированных полномочий;</w:t>
      </w:r>
    </w:p>
    <w:p w14:paraId="09C4891A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подписывает от имени и по поручению Кабинета Министров Кыргызской Республики международные договоры;</w:t>
      </w:r>
    </w:p>
    <w:p w14:paraId="53CC5B13" w14:textId="3335B552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представляет Председателю Кабинета Министров Кыргызской Республики кандидатуры для назначения на должности </w:t>
      </w:r>
      <w:r w:rsidR="00DA373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министра и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министра;</w:t>
      </w:r>
    </w:p>
    <w:p w14:paraId="61CEBD52" w14:textId="34E8EEE3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распределяет обязанности между </w:t>
      </w:r>
      <w:r w:rsidR="001477B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заместителем министра и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заместителями министра;</w:t>
      </w:r>
    </w:p>
    <w:p w14:paraId="5341CF53" w14:textId="33FF860F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утверждает структуру центрального аппарата, территориальных и подведомственных подразделений Министерства, изменение которой возможно только в связи с изменением задач и функций Министерства, если иной порядок не предусмотрен законодательством Кыргызской Республики</w:t>
      </w:r>
      <w:r w:rsidR="001A4BE1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назначение </w:t>
      </w:r>
      <w:r w:rsidR="007B2E77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экономики и коммерции не является основанием для изменения структуры Министерства;</w:t>
      </w:r>
    </w:p>
    <w:p w14:paraId="1EBB8982" w14:textId="1B2BE52F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утверждает штатное расписание центрального аппарата, территориальных и подведомственных подразделений Министерства в пределах установленных норм, если иной порядок не предусмотрен законодательством Кыргызской Республики</w:t>
      </w:r>
      <w:r w:rsidR="008F6162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6F85A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утверждает положения о структурных подразделениях центрального аппарата, территориальных подразделений Министерства;</w:t>
      </w:r>
    </w:p>
    <w:p w14:paraId="09C24A0C" w14:textId="31E6F11F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представляет на рассмотрение Кабинета Министров проекты положений о подведомственных подразделениях</w:t>
      </w:r>
      <w:r w:rsidR="006441B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9F6E6B" w14:textId="777777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утверждает Положение о коллегии Министерства;</w:t>
      </w:r>
    </w:p>
    <w:p w14:paraId="685C0AAF" w14:textId="5A60EF8E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по представлению </w:t>
      </w:r>
      <w:r w:rsidR="0073674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6F1BB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министра,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41C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курирующего вопросы управления человеческими ресурсами (или </w:t>
      </w:r>
      <w:r w:rsidR="00270D43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обеспечения)</w:t>
      </w:r>
      <w:r w:rsidR="006F1B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0D43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на должность и освобождает от должности работников центрального аппарата, </w:t>
      </w:r>
      <w:r w:rsidR="00B75DFD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территориальных подразделений,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руководителей территориальных подразделений Министерства, применяет меры поощрения и дисциплинарного взыскания;</w:t>
      </w:r>
    </w:p>
    <w:p w14:paraId="2E12D9AE" w14:textId="37E9A39B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 установленном порядке вносит Председателю Кабинета Министров Кыргызской Республики представления для назначения на должность и освобождения от должности руководителей подведомственных подразделений Министерства, а также заместителей руководите</w:t>
      </w:r>
      <w:r w:rsidR="00B01F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подразделений, образованных в виде </w:t>
      </w:r>
      <w:r w:rsidR="00422B07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 и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фондов;</w:t>
      </w:r>
    </w:p>
    <w:p w14:paraId="2435B697" w14:textId="4526A52A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14) по представлению руководителей подведомственных подразделений назначает на должность и освобождает от должности заместителей руководителей подведомственных подразделений, за исключением заместителей руководителей подведомственных подразделений, образованных в виде </w:t>
      </w:r>
      <w:r w:rsidR="00422B07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 и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фондов, применяет меры поощрения и дисциплинарного взыскания;</w:t>
      </w:r>
    </w:p>
    <w:p w14:paraId="19579BA7" w14:textId="7338A4EC" w:rsidR="00B06126" w:rsidRPr="00EA034F" w:rsidRDefault="00B06126" w:rsidP="00B06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15) принимает решени</w:t>
      </w:r>
      <w:r w:rsidR="00640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создани</w:t>
      </w:r>
      <w:r w:rsidR="00640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упразднени</w:t>
      </w:r>
      <w:r w:rsidR="00640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реорганизации в соответствии с законодательством государственных предприятий, входящих в сферу ведения Министерства, утверждает их уставы; </w:t>
      </w:r>
    </w:p>
    <w:p w14:paraId="4A3379AA" w14:textId="55FA8067" w:rsidR="00B06126" w:rsidRPr="00EA034F" w:rsidRDefault="00B06126" w:rsidP="00B06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16) в установленном порядке вносит Председателю Кабинета Министров Кыргызской Республики представления о назначении на должность и освобождении от должности руководителей государственных предприятий, входящих в сферу ведения Министерства, применении к ним мер поощрения и дисциплинарного взыскания;</w:t>
      </w:r>
    </w:p>
    <w:p w14:paraId="3BAA722F" w14:textId="646EF989" w:rsidR="00AB4789" w:rsidRPr="00EA034F" w:rsidRDefault="00B0612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AB4789" w:rsidRPr="00EA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назначает представителя Министерства в ВТО в порядке, установленном законодательством Кыргызской Республики;</w:t>
      </w:r>
    </w:p>
    <w:p w14:paraId="14EB38D0" w14:textId="3823F66F" w:rsidR="00AB4789" w:rsidRPr="00EA034F" w:rsidRDefault="00B0612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издает приказы, подлежащие обязательному исполнению работниками системы Министерства;</w:t>
      </w:r>
    </w:p>
    <w:p w14:paraId="1EEF3ED5" w14:textId="0FF86A2A" w:rsidR="00AB4789" w:rsidRPr="00EA034F" w:rsidRDefault="00B0612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подписывает коллективный договор с представительным органом работников Министерства;</w:t>
      </w:r>
    </w:p>
    <w:p w14:paraId="5B4A3EDA" w14:textId="6D68BACF" w:rsidR="00AB4789" w:rsidRPr="00EA034F" w:rsidRDefault="00B0612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установленном порядке распоряжается средствами и управляет имуществом Министерства, заключает сделки;</w:t>
      </w:r>
    </w:p>
    <w:p w14:paraId="4A5A2A5B" w14:textId="3287264D" w:rsidR="00AB4789" w:rsidRPr="00EA034F" w:rsidRDefault="00B0612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представляет в установленном порядке к награждению </w:t>
      </w:r>
      <w:r w:rsidR="009D166C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отличившихся работников системы Министерства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</w:t>
      </w:r>
      <w:r w:rsidR="009D1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Кыргызской Республики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почетных званий;</w:t>
      </w:r>
    </w:p>
    <w:p w14:paraId="0017B3E3" w14:textId="47090612" w:rsidR="00AB4789" w:rsidRPr="00EA034F" w:rsidRDefault="00B0612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по должности начальником гражданской защиты и осуществляет руководство гражданской защит</w:t>
      </w:r>
      <w:r w:rsidR="00875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Министерстве;</w:t>
      </w:r>
    </w:p>
    <w:p w14:paraId="285CC23D" w14:textId="7622C92F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6126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дает поручения подведомственным и территориальным подразделениям Министерства, контролирует их исполнение;</w:t>
      </w:r>
    </w:p>
    <w:p w14:paraId="09946F8A" w14:textId="4FBC5C4D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6126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отменяет решения подведомственных и территориальных подразделений Министерства, если иной порядок отмены решений не установлен законодательством Кыргызской Республики;</w:t>
      </w:r>
    </w:p>
    <w:p w14:paraId="1E87A5ED" w14:textId="7D2368EB" w:rsidR="00AB4789" w:rsidRPr="00EA034F" w:rsidRDefault="00B0612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имеет право делегировать отдельные полномочия руководителям подведомственных подразделений;</w:t>
      </w:r>
    </w:p>
    <w:p w14:paraId="54F52FB1" w14:textId="2B5929CA" w:rsidR="00AB4789" w:rsidRPr="00EA034F" w:rsidRDefault="00B0612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утверждает состав Совета по аккредитации органов по оценке соответствия;</w:t>
      </w:r>
    </w:p>
    <w:p w14:paraId="5D3374C9" w14:textId="6649CFB8" w:rsidR="00AB4789" w:rsidRPr="00EA034F" w:rsidRDefault="00B06126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полномочия в соответствии с законодательством Кыргызской Республики.</w:t>
      </w:r>
    </w:p>
    <w:p w14:paraId="1A143AE8" w14:textId="1A79AB33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90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090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заместители министра самостоятельно принимают решения по вопросам, отнесенным министром к их ведению, организуют работу по курируемым направлениям работы.</w:t>
      </w:r>
    </w:p>
    <w:p w14:paraId="1524A1BD" w14:textId="29D0C84A" w:rsidR="00AB4789" w:rsidRPr="00EA034F" w:rsidRDefault="00810905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2F31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Курирующий заместитель министра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представления на назначение, перемещение, ротацию и освобождение от должности 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гражданских служащих Министерства, занимающих административные государственные должности, входящи</w:t>
      </w:r>
      <w:r w:rsidR="007207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номенклатуру </w:t>
      </w:r>
      <w:r w:rsidR="00AB732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 экономики и </w:t>
      </w:r>
      <w:r w:rsidR="00AB732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коммерции</w:t>
      </w:r>
      <w:r w:rsidR="00AB4789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иной порядок не предусмотрен законодательством Кыргызской Республики.</w:t>
      </w:r>
    </w:p>
    <w:p w14:paraId="52FB4D35" w14:textId="638502A4" w:rsidR="00AB4789" w:rsidRPr="00EA034F" w:rsidRDefault="00AB4789" w:rsidP="00D6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0905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Министерстве образуется коллегия в составе </w:t>
      </w:r>
      <w:r w:rsidR="00BC57BF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Членами коллегии по должности являются министр, </w:t>
      </w:r>
      <w:r w:rsidR="00BC57BF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заместители министра и руководитель структурного подразделения министерства, курирующий правовые вопросы. В состав коллегии в</w:t>
      </w:r>
      <w:r w:rsidR="000D4430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 порядке по согласованию входят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0D4430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Президента Кыргызской Республики.</w:t>
      </w:r>
    </w:p>
    <w:p w14:paraId="0DCDBD47" w14:textId="5A41E03D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68D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общественного мониторинга деятельности Министерства в установленном порядке формируется и действует Общественный совет Министерства, представляющий собой консультативно-наблюдательный орган, функционирующий на общественных началах.</w:t>
      </w:r>
    </w:p>
    <w:p w14:paraId="28E30A29" w14:textId="59327C77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68D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Министерстве действует ком</w:t>
      </w:r>
      <w:r w:rsidR="0042141C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 по этике государственных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служащих.</w:t>
      </w:r>
    </w:p>
    <w:p w14:paraId="290997AB" w14:textId="592A077F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68D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Подведомственные подразделения самостоятельно осуществляют свою деятельность в соответствии с положениями, утверждаемыми в соответствии с законодательством Кыргызской Республики, и непосредственно подчиняются Министерству.</w:t>
      </w:r>
    </w:p>
    <w:p w14:paraId="700C4D9D" w14:textId="773FE2F3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68D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Территориальные подразделения осуществляют свою деятельность в соответствии с положениями, утверждаемыми </w:t>
      </w:r>
      <w:r w:rsidR="00AB40B2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инистром экономики и коммерции.</w:t>
      </w:r>
    </w:p>
    <w:p w14:paraId="230A7FB7" w14:textId="3758FC78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68D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на содержание центрального аппарата, территориальных и подведомственных подразделений Министерства осуществляется за счет средств республиканского бюджета и иных источников финансирования, не противоречащих законодательству Кыргызской Республики.</w:t>
      </w:r>
    </w:p>
    <w:p w14:paraId="24DE0792" w14:textId="7F28AE73" w:rsidR="00971C57" w:rsidRPr="00EA034F" w:rsidRDefault="00971C57" w:rsidP="006F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66088" w14:textId="77777777" w:rsidR="00AB4789" w:rsidRPr="00EA034F" w:rsidRDefault="00AB4789" w:rsidP="0063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r7"/>
      <w:bookmarkEnd w:id="7"/>
      <w:r w:rsidRPr="00EA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положения</w:t>
      </w:r>
    </w:p>
    <w:p w14:paraId="30C23360" w14:textId="77777777" w:rsidR="00EA7DB4" w:rsidRPr="00EA034F" w:rsidRDefault="00EA7DB4" w:rsidP="0063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39A7FE" w14:textId="313AEF21" w:rsidR="00AB4789" w:rsidRPr="00EA034F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68D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Реорганизация и прекращение деятельности Министерства осуществляются в соответствии с законодательством Кыргызской Республики.</w:t>
      </w:r>
    </w:p>
    <w:p w14:paraId="2FEE8501" w14:textId="0F9ABB66" w:rsidR="00AB4789" w:rsidRPr="00AB4789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68DB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прекращении деятельности Министерства документы, возникшие в ходе его деятельности, хранятся и используются в соответствии с </w:t>
      </w:r>
      <w:hyperlink r:id="rId8" w:history="1">
        <w:r w:rsidRPr="00EA03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</w:t>
      </w:r>
      <w:r w:rsidR="00A07DD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Республики «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Национальном архив</w:t>
      </w:r>
      <w:r w:rsidR="00A07DD8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фонде Кыргызской Республики»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714702" w14:textId="77777777" w:rsidR="00AB4789" w:rsidRPr="00AB4789" w:rsidRDefault="00AB4789" w:rsidP="0063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E1B26" w14:textId="77777777" w:rsidR="00384D43" w:rsidRDefault="00384D43" w:rsidP="00637341">
      <w:pPr>
        <w:spacing w:after="0" w:line="240" w:lineRule="auto"/>
      </w:pPr>
    </w:p>
    <w:p w14:paraId="642BEDCC" w14:textId="4A274F7D" w:rsidR="00AB69ED" w:rsidRPr="00390F61" w:rsidRDefault="00A264A1" w:rsidP="00390F61">
      <w:pPr>
        <w:spacing w:after="0" w:line="240" w:lineRule="auto"/>
        <w:ind w:left="1134" w:right="2125"/>
        <w:rPr>
          <w:b/>
        </w:rPr>
      </w:pPr>
      <w:r>
        <w:rPr>
          <w:b/>
        </w:rPr>
        <w:t> </w:t>
      </w:r>
      <w:r w:rsidR="00390F61" w:rsidRPr="00390F61">
        <w:rPr>
          <w:b/>
        </w:rPr>
        <w:t>_______________________________________________</w:t>
      </w:r>
    </w:p>
    <w:p w14:paraId="044E86AD" w14:textId="0842DA28" w:rsidR="00AB69ED" w:rsidRDefault="00AB69ED" w:rsidP="00637341">
      <w:pPr>
        <w:spacing w:after="0" w:line="240" w:lineRule="auto"/>
      </w:pPr>
    </w:p>
    <w:sectPr w:rsidR="00AB69ED" w:rsidSect="000837BB">
      <w:footerReference w:type="defaul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827E3" w14:textId="77777777" w:rsidR="000E6920" w:rsidRDefault="000E6920" w:rsidP="00C71568">
      <w:pPr>
        <w:spacing w:after="0" w:line="240" w:lineRule="auto"/>
      </w:pPr>
      <w:r>
        <w:separator/>
      </w:r>
    </w:p>
  </w:endnote>
  <w:endnote w:type="continuationSeparator" w:id="0">
    <w:p w14:paraId="7D765D40" w14:textId="77777777" w:rsidR="000E6920" w:rsidRDefault="000E6920" w:rsidP="00C7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595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575744" w14:textId="281323CF" w:rsidR="004A3909" w:rsidRPr="00A1262B" w:rsidRDefault="004A3909">
        <w:pPr>
          <w:pStyle w:val="a6"/>
          <w:jc w:val="right"/>
          <w:rPr>
            <w:rFonts w:ascii="Times New Roman" w:hAnsi="Times New Roman" w:cs="Times New Roman"/>
          </w:rPr>
        </w:pPr>
        <w:r w:rsidRPr="00A1262B">
          <w:rPr>
            <w:rFonts w:ascii="Times New Roman" w:hAnsi="Times New Roman" w:cs="Times New Roman"/>
          </w:rPr>
          <w:fldChar w:fldCharType="begin"/>
        </w:r>
        <w:r w:rsidRPr="00A1262B">
          <w:rPr>
            <w:rFonts w:ascii="Times New Roman" w:hAnsi="Times New Roman" w:cs="Times New Roman"/>
          </w:rPr>
          <w:instrText>PAGE   \* MERGEFORMAT</w:instrText>
        </w:r>
        <w:r w:rsidRPr="00A1262B">
          <w:rPr>
            <w:rFonts w:ascii="Times New Roman" w:hAnsi="Times New Roman" w:cs="Times New Roman"/>
          </w:rPr>
          <w:fldChar w:fldCharType="separate"/>
        </w:r>
        <w:r w:rsidR="00144D41">
          <w:rPr>
            <w:rFonts w:ascii="Times New Roman" w:hAnsi="Times New Roman" w:cs="Times New Roman"/>
            <w:noProof/>
          </w:rPr>
          <w:t>18</w:t>
        </w:r>
        <w:r w:rsidRPr="00A1262B">
          <w:rPr>
            <w:rFonts w:ascii="Times New Roman" w:hAnsi="Times New Roman" w:cs="Times New Roman"/>
          </w:rPr>
          <w:fldChar w:fldCharType="end"/>
        </w:r>
      </w:p>
    </w:sdtContent>
  </w:sdt>
  <w:p w14:paraId="12ECF7E9" w14:textId="0AE96F16" w:rsidR="00C71568" w:rsidRPr="00C71568" w:rsidRDefault="00C71568" w:rsidP="00C7156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6C6F8" w14:textId="77777777" w:rsidR="000E6920" w:rsidRDefault="000E6920" w:rsidP="00C71568">
      <w:pPr>
        <w:spacing w:after="0" w:line="240" w:lineRule="auto"/>
      </w:pPr>
      <w:r>
        <w:separator/>
      </w:r>
    </w:p>
  </w:footnote>
  <w:footnote w:type="continuationSeparator" w:id="0">
    <w:p w14:paraId="6A5588A4" w14:textId="77777777" w:rsidR="000E6920" w:rsidRDefault="000E6920" w:rsidP="00C7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1730"/>
    <w:multiLevelType w:val="hybridMultilevel"/>
    <w:tmpl w:val="18165CAA"/>
    <w:lvl w:ilvl="0" w:tplc="BB3446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6522503"/>
    <w:multiLevelType w:val="hybridMultilevel"/>
    <w:tmpl w:val="E9BA0944"/>
    <w:lvl w:ilvl="0" w:tplc="6B5E6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D9"/>
    <w:rsid w:val="00006C1C"/>
    <w:rsid w:val="0000733F"/>
    <w:rsid w:val="00017176"/>
    <w:rsid w:val="00036400"/>
    <w:rsid w:val="000364A4"/>
    <w:rsid w:val="00037ABE"/>
    <w:rsid w:val="00044AB4"/>
    <w:rsid w:val="000508B3"/>
    <w:rsid w:val="00061B18"/>
    <w:rsid w:val="0007057F"/>
    <w:rsid w:val="000751F4"/>
    <w:rsid w:val="00080027"/>
    <w:rsid w:val="000837BB"/>
    <w:rsid w:val="000869AD"/>
    <w:rsid w:val="0009338A"/>
    <w:rsid w:val="000969E7"/>
    <w:rsid w:val="000A47E7"/>
    <w:rsid w:val="000B0B95"/>
    <w:rsid w:val="000B3440"/>
    <w:rsid w:val="000B4758"/>
    <w:rsid w:val="000C1CA1"/>
    <w:rsid w:val="000D3D0A"/>
    <w:rsid w:val="000D4430"/>
    <w:rsid w:val="000E17DD"/>
    <w:rsid w:val="000E1F4C"/>
    <w:rsid w:val="000E4C98"/>
    <w:rsid w:val="000E6920"/>
    <w:rsid w:val="00103B98"/>
    <w:rsid w:val="00106BDE"/>
    <w:rsid w:val="001165A4"/>
    <w:rsid w:val="001311C1"/>
    <w:rsid w:val="001315F6"/>
    <w:rsid w:val="00135550"/>
    <w:rsid w:val="00135F29"/>
    <w:rsid w:val="00137BED"/>
    <w:rsid w:val="00144D41"/>
    <w:rsid w:val="001477BD"/>
    <w:rsid w:val="00147C00"/>
    <w:rsid w:val="00153EA5"/>
    <w:rsid w:val="00154ADC"/>
    <w:rsid w:val="0017045A"/>
    <w:rsid w:val="001704F5"/>
    <w:rsid w:val="001718B0"/>
    <w:rsid w:val="00180D93"/>
    <w:rsid w:val="00181040"/>
    <w:rsid w:val="001824BF"/>
    <w:rsid w:val="00182EAC"/>
    <w:rsid w:val="001838BB"/>
    <w:rsid w:val="00185DBC"/>
    <w:rsid w:val="001935FC"/>
    <w:rsid w:val="00194EFD"/>
    <w:rsid w:val="001A4BE1"/>
    <w:rsid w:val="001B6152"/>
    <w:rsid w:val="001B6DF2"/>
    <w:rsid w:val="001D2CE6"/>
    <w:rsid w:val="001D370D"/>
    <w:rsid w:val="001E7D19"/>
    <w:rsid w:val="0022198F"/>
    <w:rsid w:val="00221EC3"/>
    <w:rsid w:val="00223028"/>
    <w:rsid w:val="00224A39"/>
    <w:rsid w:val="00231A4E"/>
    <w:rsid w:val="00245F44"/>
    <w:rsid w:val="00270D43"/>
    <w:rsid w:val="002758DF"/>
    <w:rsid w:val="00280125"/>
    <w:rsid w:val="00280264"/>
    <w:rsid w:val="00287585"/>
    <w:rsid w:val="002908BA"/>
    <w:rsid w:val="00293CAA"/>
    <w:rsid w:val="002B21E6"/>
    <w:rsid w:val="002D2E62"/>
    <w:rsid w:val="002D502B"/>
    <w:rsid w:val="002D7801"/>
    <w:rsid w:val="002E2C60"/>
    <w:rsid w:val="002E590E"/>
    <w:rsid w:val="002F2B57"/>
    <w:rsid w:val="002F41D9"/>
    <w:rsid w:val="002F7E34"/>
    <w:rsid w:val="00302EEB"/>
    <w:rsid w:val="0030372F"/>
    <w:rsid w:val="0032132F"/>
    <w:rsid w:val="00343ED1"/>
    <w:rsid w:val="003543B6"/>
    <w:rsid w:val="003553CB"/>
    <w:rsid w:val="00365B4F"/>
    <w:rsid w:val="00367DB9"/>
    <w:rsid w:val="00372FC8"/>
    <w:rsid w:val="00374030"/>
    <w:rsid w:val="00377B21"/>
    <w:rsid w:val="00384D43"/>
    <w:rsid w:val="00390F61"/>
    <w:rsid w:val="00393593"/>
    <w:rsid w:val="003A3E6E"/>
    <w:rsid w:val="003A5CDF"/>
    <w:rsid w:val="003B11A0"/>
    <w:rsid w:val="003B31B4"/>
    <w:rsid w:val="003C0AAC"/>
    <w:rsid w:val="003E4933"/>
    <w:rsid w:val="003E6286"/>
    <w:rsid w:val="003E669D"/>
    <w:rsid w:val="003F4F81"/>
    <w:rsid w:val="0040239D"/>
    <w:rsid w:val="0040522C"/>
    <w:rsid w:val="004067E1"/>
    <w:rsid w:val="00407183"/>
    <w:rsid w:val="0041244F"/>
    <w:rsid w:val="00414F18"/>
    <w:rsid w:val="00421417"/>
    <w:rsid w:val="0042141C"/>
    <w:rsid w:val="00422B07"/>
    <w:rsid w:val="00424667"/>
    <w:rsid w:val="00430EEF"/>
    <w:rsid w:val="0043498F"/>
    <w:rsid w:val="00435D34"/>
    <w:rsid w:val="00436185"/>
    <w:rsid w:val="00444B4B"/>
    <w:rsid w:val="0045384C"/>
    <w:rsid w:val="004674CD"/>
    <w:rsid w:val="00472B28"/>
    <w:rsid w:val="00474735"/>
    <w:rsid w:val="00480CF9"/>
    <w:rsid w:val="0048171A"/>
    <w:rsid w:val="00483A59"/>
    <w:rsid w:val="00492A5F"/>
    <w:rsid w:val="004A3909"/>
    <w:rsid w:val="004B055C"/>
    <w:rsid w:val="004B355A"/>
    <w:rsid w:val="004B62A0"/>
    <w:rsid w:val="004C7223"/>
    <w:rsid w:val="004E12D5"/>
    <w:rsid w:val="004E1997"/>
    <w:rsid w:val="004E4B87"/>
    <w:rsid w:val="00501863"/>
    <w:rsid w:val="00503025"/>
    <w:rsid w:val="00503CB1"/>
    <w:rsid w:val="0051239E"/>
    <w:rsid w:val="00514F67"/>
    <w:rsid w:val="00516545"/>
    <w:rsid w:val="005200E8"/>
    <w:rsid w:val="005252CA"/>
    <w:rsid w:val="005362BA"/>
    <w:rsid w:val="0054447E"/>
    <w:rsid w:val="00547DEA"/>
    <w:rsid w:val="005513C3"/>
    <w:rsid w:val="00561609"/>
    <w:rsid w:val="00570D32"/>
    <w:rsid w:val="00575EC2"/>
    <w:rsid w:val="005770AE"/>
    <w:rsid w:val="0058190D"/>
    <w:rsid w:val="00582946"/>
    <w:rsid w:val="00584882"/>
    <w:rsid w:val="0058714F"/>
    <w:rsid w:val="005879AC"/>
    <w:rsid w:val="00590608"/>
    <w:rsid w:val="00597B59"/>
    <w:rsid w:val="005A3449"/>
    <w:rsid w:val="005C2472"/>
    <w:rsid w:val="005D793D"/>
    <w:rsid w:val="005E3C6C"/>
    <w:rsid w:val="005E3E29"/>
    <w:rsid w:val="005F0F88"/>
    <w:rsid w:val="005F56CC"/>
    <w:rsid w:val="00606C4A"/>
    <w:rsid w:val="00620B05"/>
    <w:rsid w:val="00624B79"/>
    <w:rsid w:val="00637341"/>
    <w:rsid w:val="00640C5F"/>
    <w:rsid w:val="00642A11"/>
    <w:rsid w:val="006441BD"/>
    <w:rsid w:val="00655B17"/>
    <w:rsid w:val="00663A4F"/>
    <w:rsid w:val="0067331F"/>
    <w:rsid w:val="00674947"/>
    <w:rsid w:val="00685B28"/>
    <w:rsid w:val="00687015"/>
    <w:rsid w:val="006952B2"/>
    <w:rsid w:val="006A7C58"/>
    <w:rsid w:val="006A7EF6"/>
    <w:rsid w:val="006B35CC"/>
    <w:rsid w:val="006B732E"/>
    <w:rsid w:val="006C5942"/>
    <w:rsid w:val="006D3DF0"/>
    <w:rsid w:val="006D6E5C"/>
    <w:rsid w:val="006E4634"/>
    <w:rsid w:val="006F1BB5"/>
    <w:rsid w:val="006F3868"/>
    <w:rsid w:val="006F6054"/>
    <w:rsid w:val="00701E1E"/>
    <w:rsid w:val="007051F6"/>
    <w:rsid w:val="00711E7A"/>
    <w:rsid w:val="00713EE4"/>
    <w:rsid w:val="00717642"/>
    <w:rsid w:val="007204A9"/>
    <w:rsid w:val="0072078B"/>
    <w:rsid w:val="007207A5"/>
    <w:rsid w:val="00721F4F"/>
    <w:rsid w:val="00731AAA"/>
    <w:rsid w:val="00735779"/>
    <w:rsid w:val="00736528"/>
    <w:rsid w:val="00736745"/>
    <w:rsid w:val="00751124"/>
    <w:rsid w:val="007519D4"/>
    <w:rsid w:val="007522E6"/>
    <w:rsid w:val="007677F4"/>
    <w:rsid w:val="00772563"/>
    <w:rsid w:val="00775EA8"/>
    <w:rsid w:val="00777B1A"/>
    <w:rsid w:val="00781888"/>
    <w:rsid w:val="00783901"/>
    <w:rsid w:val="0078528D"/>
    <w:rsid w:val="00790551"/>
    <w:rsid w:val="00792608"/>
    <w:rsid w:val="007A10BE"/>
    <w:rsid w:val="007A3BBB"/>
    <w:rsid w:val="007B24BD"/>
    <w:rsid w:val="007B2E77"/>
    <w:rsid w:val="007B567A"/>
    <w:rsid w:val="007C576F"/>
    <w:rsid w:val="007D4626"/>
    <w:rsid w:val="007D6A7F"/>
    <w:rsid w:val="007E12A0"/>
    <w:rsid w:val="007E6F61"/>
    <w:rsid w:val="007F72DF"/>
    <w:rsid w:val="00810905"/>
    <w:rsid w:val="008121C7"/>
    <w:rsid w:val="00812D16"/>
    <w:rsid w:val="008172AB"/>
    <w:rsid w:val="008267F9"/>
    <w:rsid w:val="008341BB"/>
    <w:rsid w:val="008513CE"/>
    <w:rsid w:val="0085327F"/>
    <w:rsid w:val="008550C1"/>
    <w:rsid w:val="008663A2"/>
    <w:rsid w:val="0086687A"/>
    <w:rsid w:val="00867DE9"/>
    <w:rsid w:val="00872F31"/>
    <w:rsid w:val="008745BC"/>
    <w:rsid w:val="00875854"/>
    <w:rsid w:val="00875CCB"/>
    <w:rsid w:val="008833D9"/>
    <w:rsid w:val="00884123"/>
    <w:rsid w:val="00885CFE"/>
    <w:rsid w:val="00886FAB"/>
    <w:rsid w:val="008879A9"/>
    <w:rsid w:val="008915C3"/>
    <w:rsid w:val="008A4849"/>
    <w:rsid w:val="008A48E8"/>
    <w:rsid w:val="008A643F"/>
    <w:rsid w:val="008B010E"/>
    <w:rsid w:val="008C2594"/>
    <w:rsid w:val="008C4EE1"/>
    <w:rsid w:val="008D16D3"/>
    <w:rsid w:val="008D4148"/>
    <w:rsid w:val="008D5796"/>
    <w:rsid w:val="008E73BC"/>
    <w:rsid w:val="008E7B75"/>
    <w:rsid w:val="008F297B"/>
    <w:rsid w:val="008F5519"/>
    <w:rsid w:val="008F6162"/>
    <w:rsid w:val="009003BA"/>
    <w:rsid w:val="009033F5"/>
    <w:rsid w:val="00904E46"/>
    <w:rsid w:val="00911713"/>
    <w:rsid w:val="00915D6C"/>
    <w:rsid w:val="009167B5"/>
    <w:rsid w:val="00917991"/>
    <w:rsid w:val="00936BB4"/>
    <w:rsid w:val="0093773D"/>
    <w:rsid w:val="00943CB1"/>
    <w:rsid w:val="00961D3F"/>
    <w:rsid w:val="00962927"/>
    <w:rsid w:val="0096316A"/>
    <w:rsid w:val="00963572"/>
    <w:rsid w:val="0096595E"/>
    <w:rsid w:val="00970211"/>
    <w:rsid w:val="00971C57"/>
    <w:rsid w:val="00972E33"/>
    <w:rsid w:val="00973CEE"/>
    <w:rsid w:val="00985BBB"/>
    <w:rsid w:val="00987DB2"/>
    <w:rsid w:val="00991349"/>
    <w:rsid w:val="00997186"/>
    <w:rsid w:val="009B4B2B"/>
    <w:rsid w:val="009B5C09"/>
    <w:rsid w:val="009C0849"/>
    <w:rsid w:val="009C6BB0"/>
    <w:rsid w:val="009D166C"/>
    <w:rsid w:val="009D33C8"/>
    <w:rsid w:val="009D36D0"/>
    <w:rsid w:val="009F6895"/>
    <w:rsid w:val="009F6E44"/>
    <w:rsid w:val="00A01CBF"/>
    <w:rsid w:val="00A03A2F"/>
    <w:rsid w:val="00A03A73"/>
    <w:rsid w:val="00A06A22"/>
    <w:rsid w:val="00A07DD8"/>
    <w:rsid w:val="00A10349"/>
    <w:rsid w:val="00A10878"/>
    <w:rsid w:val="00A1262B"/>
    <w:rsid w:val="00A173C7"/>
    <w:rsid w:val="00A21EA3"/>
    <w:rsid w:val="00A264A1"/>
    <w:rsid w:val="00A3218F"/>
    <w:rsid w:val="00A43E46"/>
    <w:rsid w:val="00A45795"/>
    <w:rsid w:val="00A4770A"/>
    <w:rsid w:val="00A6363A"/>
    <w:rsid w:val="00A65FD3"/>
    <w:rsid w:val="00A769D3"/>
    <w:rsid w:val="00A80D4E"/>
    <w:rsid w:val="00A84159"/>
    <w:rsid w:val="00A94C83"/>
    <w:rsid w:val="00AA50E9"/>
    <w:rsid w:val="00AB207E"/>
    <w:rsid w:val="00AB2597"/>
    <w:rsid w:val="00AB40B2"/>
    <w:rsid w:val="00AB4676"/>
    <w:rsid w:val="00AB4789"/>
    <w:rsid w:val="00AB69ED"/>
    <w:rsid w:val="00AB732B"/>
    <w:rsid w:val="00AC0325"/>
    <w:rsid w:val="00AC20AC"/>
    <w:rsid w:val="00AC2215"/>
    <w:rsid w:val="00AC614B"/>
    <w:rsid w:val="00AC65F0"/>
    <w:rsid w:val="00AC7585"/>
    <w:rsid w:val="00AD2A92"/>
    <w:rsid w:val="00AE1A3A"/>
    <w:rsid w:val="00AE65D0"/>
    <w:rsid w:val="00B01F1D"/>
    <w:rsid w:val="00B02D1C"/>
    <w:rsid w:val="00B03720"/>
    <w:rsid w:val="00B06126"/>
    <w:rsid w:val="00B4140A"/>
    <w:rsid w:val="00B43A5C"/>
    <w:rsid w:val="00B6015D"/>
    <w:rsid w:val="00B73A76"/>
    <w:rsid w:val="00B7523F"/>
    <w:rsid w:val="00B75DFD"/>
    <w:rsid w:val="00B77E5C"/>
    <w:rsid w:val="00B8664D"/>
    <w:rsid w:val="00B87124"/>
    <w:rsid w:val="00B90954"/>
    <w:rsid w:val="00B919B0"/>
    <w:rsid w:val="00B97FBE"/>
    <w:rsid w:val="00BA1842"/>
    <w:rsid w:val="00BC2751"/>
    <w:rsid w:val="00BC57BF"/>
    <w:rsid w:val="00BD291F"/>
    <w:rsid w:val="00BD5651"/>
    <w:rsid w:val="00BD6791"/>
    <w:rsid w:val="00BF0EEE"/>
    <w:rsid w:val="00C02A6B"/>
    <w:rsid w:val="00C0797D"/>
    <w:rsid w:val="00C11F08"/>
    <w:rsid w:val="00C16297"/>
    <w:rsid w:val="00C3296A"/>
    <w:rsid w:val="00C332B4"/>
    <w:rsid w:val="00C37915"/>
    <w:rsid w:val="00C5157E"/>
    <w:rsid w:val="00C71568"/>
    <w:rsid w:val="00C75EE0"/>
    <w:rsid w:val="00C82619"/>
    <w:rsid w:val="00C947F6"/>
    <w:rsid w:val="00C953CD"/>
    <w:rsid w:val="00CA2315"/>
    <w:rsid w:val="00CA267E"/>
    <w:rsid w:val="00CA6F58"/>
    <w:rsid w:val="00CB0A09"/>
    <w:rsid w:val="00CB6E89"/>
    <w:rsid w:val="00CC25A4"/>
    <w:rsid w:val="00CD70A0"/>
    <w:rsid w:val="00CD749C"/>
    <w:rsid w:val="00CE670A"/>
    <w:rsid w:val="00CF6B74"/>
    <w:rsid w:val="00D13222"/>
    <w:rsid w:val="00D1793D"/>
    <w:rsid w:val="00D24907"/>
    <w:rsid w:val="00D25819"/>
    <w:rsid w:val="00D3063E"/>
    <w:rsid w:val="00D472B8"/>
    <w:rsid w:val="00D53A2B"/>
    <w:rsid w:val="00D60BB2"/>
    <w:rsid w:val="00D668DB"/>
    <w:rsid w:val="00D74081"/>
    <w:rsid w:val="00D86FA7"/>
    <w:rsid w:val="00D90174"/>
    <w:rsid w:val="00D9086B"/>
    <w:rsid w:val="00D94AFD"/>
    <w:rsid w:val="00DA1BE2"/>
    <w:rsid w:val="00DA373D"/>
    <w:rsid w:val="00DA465C"/>
    <w:rsid w:val="00DB3845"/>
    <w:rsid w:val="00DB4E4B"/>
    <w:rsid w:val="00DC25E3"/>
    <w:rsid w:val="00DC58E7"/>
    <w:rsid w:val="00DC590C"/>
    <w:rsid w:val="00DD1617"/>
    <w:rsid w:val="00DE1ECE"/>
    <w:rsid w:val="00DE30BE"/>
    <w:rsid w:val="00E01139"/>
    <w:rsid w:val="00E046BD"/>
    <w:rsid w:val="00E26DE8"/>
    <w:rsid w:val="00E2779F"/>
    <w:rsid w:val="00E35D48"/>
    <w:rsid w:val="00E437D0"/>
    <w:rsid w:val="00E47ED2"/>
    <w:rsid w:val="00E55B17"/>
    <w:rsid w:val="00E62EB0"/>
    <w:rsid w:val="00E74CD4"/>
    <w:rsid w:val="00E93508"/>
    <w:rsid w:val="00EA034F"/>
    <w:rsid w:val="00EA3203"/>
    <w:rsid w:val="00EA7DB4"/>
    <w:rsid w:val="00EB4B62"/>
    <w:rsid w:val="00EB737A"/>
    <w:rsid w:val="00ED12FE"/>
    <w:rsid w:val="00ED5E18"/>
    <w:rsid w:val="00ED6341"/>
    <w:rsid w:val="00ED7591"/>
    <w:rsid w:val="00ED78B4"/>
    <w:rsid w:val="00EE3D1A"/>
    <w:rsid w:val="00EF018D"/>
    <w:rsid w:val="00EF1805"/>
    <w:rsid w:val="00F00D00"/>
    <w:rsid w:val="00F01D70"/>
    <w:rsid w:val="00F02C02"/>
    <w:rsid w:val="00F03116"/>
    <w:rsid w:val="00F1073B"/>
    <w:rsid w:val="00F207A1"/>
    <w:rsid w:val="00F25815"/>
    <w:rsid w:val="00F364FC"/>
    <w:rsid w:val="00F530A2"/>
    <w:rsid w:val="00F56970"/>
    <w:rsid w:val="00F6022B"/>
    <w:rsid w:val="00F62035"/>
    <w:rsid w:val="00F71308"/>
    <w:rsid w:val="00F80961"/>
    <w:rsid w:val="00F83372"/>
    <w:rsid w:val="00F85F7A"/>
    <w:rsid w:val="00F956DA"/>
    <w:rsid w:val="00F95CF9"/>
    <w:rsid w:val="00FB5E27"/>
    <w:rsid w:val="00FB6557"/>
    <w:rsid w:val="00FD0B7D"/>
    <w:rsid w:val="00FE134B"/>
    <w:rsid w:val="00FE27DE"/>
    <w:rsid w:val="00FE2C12"/>
    <w:rsid w:val="00FE3113"/>
    <w:rsid w:val="00FE4107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D9107"/>
  <w15:docId w15:val="{FC3FAC39-E251-40B2-BCB9-BF990CE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758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D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568"/>
  </w:style>
  <w:style w:type="paragraph" w:styleId="a6">
    <w:name w:val="footer"/>
    <w:basedOn w:val="a"/>
    <w:link w:val="a7"/>
    <w:uiPriority w:val="99"/>
    <w:unhideWhenUsed/>
    <w:rsid w:val="00C7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568"/>
  </w:style>
  <w:style w:type="paragraph" w:customStyle="1" w:styleId="tkTekst">
    <w:name w:val="_Текст обычный (tkTekst)"/>
    <w:basedOn w:val="a"/>
    <w:rsid w:val="00ED5E18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34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4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7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C66E-AA01-4818-840B-6DDAFD21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5822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 Sultan</dc:creator>
  <cp:lastModifiedBy>Бабаканова Назгуль</cp:lastModifiedBy>
  <cp:revision>2</cp:revision>
  <cp:lastPrinted>2021-11-15T08:53:00Z</cp:lastPrinted>
  <dcterms:created xsi:type="dcterms:W3CDTF">2021-11-23T06:00:00Z</dcterms:created>
  <dcterms:modified xsi:type="dcterms:W3CDTF">2021-11-23T06:00:00Z</dcterms:modified>
</cp:coreProperties>
</file>