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C7" w:rsidRDefault="00B312C7" w:rsidP="00B312C7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12C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12C7" w:rsidRPr="00B312C7" w:rsidRDefault="00B312C7" w:rsidP="00B312C7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6B3C" w:rsidRPr="00D46B3C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3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312C7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3C">
        <w:rPr>
          <w:rFonts w:ascii="Times New Roman" w:hAnsi="Times New Roman" w:cs="Times New Roman"/>
          <w:b/>
          <w:sz w:val="28"/>
          <w:szCs w:val="28"/>
        </w:rPr>
        <w:t>об ис</w:t>
      </w:r>
      <w:r w:rsidR="00A4231C">
        <w:rPr>
          <w:rFonts w:ascii="Times New Roman" w:hAnsi="Times New Roman" w:cs="Times New Roman"/>
          <w:b/>
          <w:sz w:val="28"/>
          <w:szCs w:val="28"/>
        </w:rPr>
        <w:t>пользовании средств, поступивших</w:t>
      </w:r>
      <w:r w:rsidRPr="00D46B3C">
        <w:rPr>
          <w:rFonts w:ascii="Times New Roman" w:hAnsi="Times New Roman" w:cs="Times New Roman"/>
          <w:b/>
          <w:sz w:val="28"/>
          <w:szCs w:val="28"/>
        </w:rPr>
        <w:t xml:space="preserve"> в порядке </w:t>
      </w:r>
    </w:p>
    <w:p w:rsidR="00B312C7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3C">
        <w:rPr>
          <w:rFonts w:ascii="Times New Roman" w:hAnsi="Times New Roman" w:cs="Times New Roman"/>
          <w:b/>
          <w:sz w:val="28"/>
          <w:szCs w:val="28"/>
        </w:rPr>
        <w:t>возмещения потерь лесохозяйственного производства</w:t>
      </w:r>
      <w:r w:rsidR="00A4231C">
        <w:rPr>
          <w:rFonts w:ascii="Times New Roman" w:hAnsi="Times New Roman" w:cs="Times New Roman"/>
          <w:b/>
          <w:sz w:val="28"/>
          <w:szCs w:val="28"/>
        </w:rPr>
        <w:t>,</w:t>
      </w:r>
    </w:p>
    <w:p w:rsidR="00B312C7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3C">
        <w:rPr>
          <w:rFonts w:ascii="Times New Roman" w:hAnsi="Times New Roman" w:cs="Times New Roman"/>
          <w:b/>
          <w:sz w:val="28"/>
          <w:szCs w:val="28"/>
        </w:rPr>
        <w:t xml:space="preserve">для охраны, защиты, лесоразведения, повышения </w:t>
      </w:r>
    </w:p>
    <w:p w:rsidR="00B312C7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3C">
        <w:rPr>
          <w:rFonts w:ascii="Times New Roman" w:hAnsi="Times New Roman" w:cs="Times New Roman"/>
          <w:b/>
          <w:sz w:val="28"/>
          <w:szCs w:val="28"/>
        </w:rPr>
        <w:t xml:space="preserve">продуктивности лесов и воспроизводства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особо </w:t>
      </w:r>
    </w:p>
    <w:p w:rsidR="00D46B3C" w:rsidRPr="00D46B3C" w:rsidRDefault="00D46B3C" w:rsidP="00B312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ценных д</w:t>
      </w:r>
      <w:r w:rsidRPr="00D46B3C">
        <w:rPr>
          <w:rFonts w:ascii="Times New Roman" w:hAnsi="Times New Roman" w:cs="Times New Roman"/>
          <w:b/>
          <w:sz w:val="28"/>
          <w:szCs w:val="28"/>
        </w:rPr>
        <w:t>рев</w:t>
      </w:r>
      <w:r>
        <w:rPr>
          <w:rFonts w:ascii="Times New Roman" w:hAnsi="Times New Roman" w:cs="Times New Roman"/>
          <w:b/>
          <w:sz w:val="28"/>
          <w:szCs w:val="28"/>
        </w:rPr>
        <w:t xml:space="preserve">есных пород </w:t>
      </w:r>
      <w:r w:rsidRPr="00D46B3C">
        <w:rPr>
          <w:rFonts w:ascii="Times New Roman" w:hAnsi="Times New Roman" w:cs="Times New Roman"/>
          <w:b/>
          <w:sz w:val="28"/>
          <w:szCs w:val="28"/>
        </w:rPr>
        <w:t>в Кыргызской Республике</w:t>
      </w:r>
    </w:p>
    <w:p w:rsidR="00D46B3C" w:rsidRPr="00D46B3C" w:rsidRDefault="00D46B3C" w:rsidP="00B508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46B3C" w:rsidRPr="00D46B3C" w:rsidRDefault="00D46B3C" w:rsidP="00B31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D46B3C">
        <w:rPr>
          <w:b/>
          <w:sz w:val="28"/>
          <w:szCs w:val="28"/>
        </w:rPr>
        <w:t>Общие положения</w:t>
      </w:r>
    </w:p>
    <w:p w:rsidR="00D46B3C" w:rsidRPr="00D46B3C" w:rsidRDefault="00D46B3C" w:rsidP="00B50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46B3C" w:rsidRPr="00D46B3C" w:rsidRDefault="00D46B3C" w:rsidP="00B5081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6B3C">
        <w:rPr>
          <w:sz w:val="28"/>
          <w:szCs w:val="28"/>
        </w:rPr>
        <w:t>Положение об использовании средств, поступивши</w:t>
      </w:r>
      <w:r w:rsidR="00A4231C">
        <w:rPr>
          <w:sz w:val="28"/>
          <w:szCs w:val="28"/>
        </w:rPr>
        <w:t>х</w:t>
      </w:r>
      <w:r w:rsidRPr="00D46B3C">
        <w:rPr>
          <w:sz w:val="28"/>
          <w:szCs w:val="28"/>
        </w:rPr>
        <w:t xml:space="preserve"> в порядке возмещения потерь лесохозяйственного производства</w:t>
      </w:r>
      <w:r w:rsidR="00A4231C">
        <w:rPr>
          <w:sz w:val="28"/>
          <w:szCs w:val="28"/>
        </w:rPr>
        <w:t>,</w:t>
      </w:r>
      <w:r w:rsidRPr="00D46B3C">
        <w:rPr>
          <w:sz w:val="28"/>
          <w:szCs w:val="28"/>
        </w:rPr>
        <w:t xml:space="preserve"> для охраны, защиты, лесоразведения, повышения продуктивности лесов и воспроизводства особо ценных древесных пород </w:t>
      </w:r>
      <w:r w:rsidR="00A4231C">
        <w:rPr>
          <w:sz w:val="28"/>
          <w:szCs w:val="28"/>
        </w:rPr>
        <w:t xml:space="preserve">в Кыргызской Республике </w:t>
      </w:r>
      <w:r w:rsidRPr="00D46B3C">
        <w:rPr>
          <w:sz w:val="28"/>
          <w:szCs w:val="28"/>
        </w:rPr>
        <w:t xml:space="preserve">(далее – Положение) устанавливает порядок осуществления </w:t>
      </w:r>
      <w:r w:rsidRPr="00D46B3C">
        <w:rPr>
          <w:sz w:val="28"/>
          <w:szCs w:val="28"/>
          <w:shd w:val="clear" w:color="auto" w:fill="FFFFFF"/>
        </w:rPr>
        <w:t xml:space="preserve">государственным </w:t>
      </w:r>
      <w:r w:rsidR="002321EB">
        <w:rPr>
          <w:sz w:val="28"/>
          <w:szCs w:val="28"/>
        </w:rPr>
        <w:t xml:space="preserve">органом исполнительной власти </w:t>
      </w:r>
      <w:r w:rsidRPr="00D46B3C">
        <w:rPr>
          <w:sz w:val="28"/>
          <w:szCs w:val="28"/>
        </w:rPr>
        <w:t xml:space="preserve">в области охраны окружающей среды (далее - </w:t>
      </w:r>
      <w:r w:rsidRPr="00D46B3C">
        <w:rPr>
          <w:sz w:val="28"/>
          <w:szCs w:val="28"/>
          <w:shd w:val="clear" w:color="auto" w:fill="FFFFFF"/>
        </w:rPr>
        <w:t>уполномоченный государственный орган</w:t>
      </w:r>
      <w:r w:rsidRPr="00D46B3C">
        <w:rPr>
          <w:sz w:val="28"/>
          <w:szCs w:val="28"/>
        </w:rPr>
        <w:t>)</w:t>
      </w:r>
      <w:r w:rsidR="00A4231C">
        <w:rPr>
          <w:sz w:val="28"/>
          <w:szCs w:val="28"/>
        </w:rPr>
        <w:t>,</w:t>
      </w:r>
      <w:r w:rsidRPr="00D46B3C">
        <w:rPr>
          <w:sz w:val="28"/>
          <w:szCs w:val="28"/>
        </w:rPr>
        <w:t xml:space="preserve"> использовани</w:t>
      </w:r>
      <w:r w:rsidR="00A4231C">
        <w:rPr>
          <w:sz w:val="28"/>
          <w:szCs w:val="28"/>
        </w:rPr>
        <w:t>я</w:t>
      </w:r>
      <w:r w:rsidRPr="00D46B3C">
        <w:rPr>
          <w:sz w:val="28"/>
          <w:szCs w:val="28"/>
        </w:rPr>
        <w:t xml:space="preserve"> средств для охраны, защиты, лесоразведения, повышения продуктивности лесов и воспроизводства особо ценных древесных пород</w:t>
      </w:r>
      <w:r>
        <w:rPr>
          <w:sz w:val="28"/>
          <w:szCs w:val="28"/>
        </w:rPr>
        <w:t>.</w:t>
      </w:r>
    </w:p>
    <w:p w:rsidR="00D46B3C" w:rsidRPr="00D46B3C" w:rsidRDefault="00D46B3C" w:rsidP="00B508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bookmarkStart w:id="0" w:name="SUB300"/>
      <w:bookmarkEnd w:id="0"/>
      <w:r w:rsidRPr="00D46B3C">
        <w:rPr>
          <w:bCs/>
          <w:color w:val="auto"/>
          <w:sz w:val="28"/>
          <w:szCs w:val="28"/>
        </w:rPr>
        <w:t>Определения, применяемые в настоящем Положении:</w:t>
      </w:r>
    </w:p>
    <w:p w:rsidR="006C5F68" w:rsidRPr="006C5F68" w:rsidRDefault="006C5F68" w:rsidP="00B5081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воспроизводство особо ценных древесных пород </w:t>
      </w:r>
      <w:proofErr w:type="gramStart"/>
      <w:r w:rsidR="00B312C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C5F6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5F68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</w:t>
      </w:r>
      <w:r w:rsidRPr="00D46B3C">
        <w:rPr>
          <w:rFonts w:ascii="Times New Roman" w:hAnsi="Times New Roman" w:cs="Times New Roman"/>
          <w:sz w:val="28"/>
          <w:szCs w:val="28"/>
        </w:rPr>
        <w:t xml:space="preserve">охраны, защиты, лесоразведения, повышения продуктивности лесов и воспроизводства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6C5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непрерывного возобновления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ценных древесных пород;</w:t>
      </w:r>
    </w:p>
    <w:p w:rsidR="00910E07" w:rsidRPr="00910E07" w:rsidRDefault="00910E07" w:rsidP="00B5081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посадка лесных культур </w:t>
      </w:r>
      <w:proofErr w:type="gramStart"/>
      <w:r w:rsidR="00A4231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D37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FD3761" w:rsidRPr="00FD3761">
        <w:rPr>
          <w:rFonts w:ascii="Times New Roman" w:hAnsi="Times New Roman" w:cs="Times New Roman"/>
          <w:sz w:val="28"/>
          <w:szCs w:val="28"/>
        </w:rPr>
        <w:t xml:space="preserve">осадка </w:t>
      </w:r>
      <w:r w:rsidR="00FD3761">
        <w:rPr>
          <w:rFonts w:ascii="Times New Roman" w:hAnsi="Times New Roman" w:cs="Times New Roman"/>
          <w:sz w:val="28"/>
          <w:szCs w:val="28"/>
        </w:rPr>
        <w:t>саженцев особо ценных древесных пород</w:t>
      </w:r>
      <w:r w:rsidR="00FD3761" w:rsidRPr="00FD3761">
        <w:rPr>
          <w:rFonts w:ascii="Times New Roman" w:hAnsi="Times New Roman" w:cs="Times New Roman"/>
          <w:sz w:val="28"/>
          <w:szCs w:val="28"/>
        </w:rPr>
        <w:t xml:space="preserve"> с целью создания лесных культур</w:t>
      </w:r>
      <w:r w:rsidR="00FD3761">
        <w:rPr>
          <w:rFonts w:ascii="Times New Roman" w:hAnsi="Times New Roman" w:cs="Times New Roman"/>
          <w:sz w:val="28"/>
          <w:szCs w:val="28"/>
        </w:rPr>
        <w:t>;</w:t>
      </w:r>
    </w:p>
    <w:p w:rsidR="00D46B3C" w:rsidRPr="00D46B3C" w:rsidRDefault="00D46B3C" w:rsidP="00B5081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3C">
        <w:rPr>
          <w:rFonts w:ascii="Times New Roman" w:hAnsi="Times New Roman" w:cs="Times New Roman"/>
          <w:sz w:val="28"/>
          <w:szCs w:val="28"/>
        </w:rPr>
        <w:t xml:space="preserve">проект лесных культур </w:t>
      </w:r>
      <w:proofErr w:type="gramStart"/>
      <w:r w:rsidR="00A4231C">
        <w:rPr>
          <w:rFonts w:ascii="Times New Roman" w:hAnsi="Times New Roman" w:cs="Times New Roman"/>
          <w:sz w:val="28"/>
          <w:szCs w:val="28"/>
        </w:rPr>
        <w:t>–</w:t>
      </w:r>
      <w:r w:rsidR="00FD376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3761">
        <w:rPr>
          <w:rFonts w:ascii="Times New Roman" w:hAnsi="Times New Roman" w:cs="Times New Roman"/>
          <w:sz w:val="28"/>
          <w:szCs w:val="28"/>
        </w:rPr>
        <w:t>окумент</w:t>
      </w:r>
      <w:r w:rsidRPr="00D46B3C">
        <w:rPr>
          <w:rFonts w:ascii="Times New Roman" w:hAnsi="Times New Roman" w:cs="Times New Roman"/>
          <w:sz w:val="28"/>
          <w:szCs w:val="28"/>
        </w:rPr>
        <w:t xml:space="preserve">, разрабатываемый </w:t>
      </w:r>
      <w:r w:rsidRPr="00D46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государственным </w:t>
      </w:r>
      <w:r w:rsidRPr="00FD3761">
        <w:rPr>
          <w:rFonts w:ascii="Times New Roman" w:hAnsi="Times New Roman" w:cs="Times New Roman"/>
          <w:sz w:val="28"/>
          <w:szCs w:val="28"/>
        </w:rPr>
        <w:t>органом</w:t>
      </w:r>
      <w:r w:rsidR="00FD3761" w:rsidRPr="00FD3761">
        <w:rPr>
          <w:rFonts w:ascii="Times New Roman" w:hAnsi="Times New Roman" w:cs="Times New Roman"/>
          <w:sz w:val="28"/>
          <w:szCs w:val="28"/>
        </w:rPr>
        <w:t>, содержащий описание лесорастительных условий и технологи</w:t>
      </w:r>
      <w:r w:rsidR="00A4231C">
        <w:rPr>
          <w:rFonts w:ascii="Times New Roman" w:hAnsi="Times New Roman" w:cs="Times New Roman"/>
          <w:sz w:val="28"/>
          <w:szCs w:val="28"/>
        </w:rPr>
        <w:t>й</w:t>
      </w:r>
      <w:r w:rsidR="00FD3761" w:rsidRPr="00FD3761">
        <w:rPr>
          <w:rFonts w:ascii="Times New Roman" w:hAnsi="Times New Roman" w:cs="Times New Roman"/>
          <w:sz w:val="28"/>
          <w:szCs w:val="28"/>
        </w:rPr>
        <w:t xml:space="preserve"> создания лесных культур на </w:t>
      </w:r>
      <w:proofErr w:type="spellStart"/>
      <w:r w:rsidR="00FD3761" w:rsidRPr="00FD3761">
        <w:rPr>
          <w:rFonts w:ascii="Times New Roman" w:hAnsi="Times New Roman" w:cs="Times New Roman"/>
          <w:sz w:val="28"/>
          <w:szCs w:val="28"/>
        </w:rPr>
        <w:t>лесокультурной</w:t>
      </w:r>
      <w:proofErr w:type="spellEnd"/>
      <w:r w:rsidR="00FD3761" w:rsidRPr="00FD3761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Pr="00FD3761">
        <w:rPr>
          <w:rFonts w:ascii="Times New Roman" w:hAnsi="Times New Roman" w:cs="Times New Roman"/>
          <w:sz w:val="28"/>
          <w:szCs w:val="28"/>
        </w:rPr>
        <w:t xml:space="preserve">для </w:t>
      </w:r>
      <w:r w:rsidR="00FD3761">
        <w:rPr>
          <w:rFonts w:ascii="Times New Roman" w:hAnsi="Times New Roman" w:cs="Times New Roman"/>
          <w:sz w:val="28"/>
          <w:szCs w:val="28"/>
        </w:rPr>
        <w:t>воспроизводства леса</w:t>
      </w:r>
      <w:r w:rsidR="00FD3761" w:rsidRPr="00FD3761">
        <w:rPr>
          <w:rFonts w:ascii="Times New Roman" w:hAnsi="Times New Roman" w:cs="Times New Roman"/>
          <w:sz w:val="28"/>
          <w:szCs w:val="28"/>
        </w:rPr>
        <w:t>;</w:t>
      </w:r>
    </w:p>
    <w:p w:rsidR="00D46B3C" w:rsidRPr="00910E07" w:rsidRDefault="00D46B3C" w:rsidP="00B5081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6B3C">
        <w:rPr>
          <w:sz w:val="28"/>
          <w:szCs w:val="28"/>
        </w:rPr>
        <w:t xml:space="preserve">компенсационная мера </w:t>
      </w:r>
      <w:r w:rsidR="00A4231C">
        <w:rPr>
          <w:sz w:val="28"/>
          <w:szCs w:val="28"/>
        </w:rPr>
        <w:t>–</w:t>
      </w:r>
      <w:r w:rsidRPr="00D46B3C">
        <w:rPr>
          <w:sz w:val="28"/>
          <w:szCs w:val="28"/>
        </w:rPr>
        <w:t xml:space="preserve"> посадка саженцев особо ценных древесных пород в</w:t>
      </w:r>
      <w:r w:rsidRPr="00D46B3C">
        <w:rPr>
          <w:sz w:val="28"/>
          <w:szCs w:val="28"/>
          <w:shd w:val="clear" w:color="auto" w:fill="FFFFFF"/>
        </w:rPr>
        <w:t xml:space="preserve"> пропорции: вместо одного срубленного дерева особо ценной древесной породы посадить 100 саженцев соответствующего вида</w:t>
      </w:r>
      <w:r w:rsidR="00FB349C">
        <w:rPr>
          <w:sz w:val="28"/>
          <w:szCs w:val="28"/>
          <w:shd w:val="clear" w:color="auto" w:fill="FFFFFF"/>
        </w:rPr>
        <w:t>;</w:t>
      </w:r>
    </w:p>
    <w:p w:rsidR="00910E07" w:rsidRPr="00FB349C" w:rsidRDefault="00FB349C" w:rsidP="00B5081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л</w:t>
      </w:r>
      <w:r w:rsidR="00910E07" w:rsidRPr="00FB349C">
        <w:rPr>
          <w:sz w:val="28"/>
          <w:szCs w:val="28"/>
          <w:shd w:val="clear" w:color="auto" w:fill="FFFFFF"/>
        </w:rPr>
        <w:t>есокультурная</w:t>
      </w:r>
      <w:proofErr w:type="spellEnd"/>
      <w:r w:rsidR="00910E07" w:rsidRPr="00FB349C">
        <w:rPr>
          <w:sz w:val="28"/>
          <w:szCs w:val="28"/>
          <w:shd w:val="clear" w:color="auto" w:fill="FFFFFF"/>
        </w:rPr>
        <w:t xml:space="preserve"> площадь </w:t>
      </w:r>
      <w:proofErr w:type="gramStart"/>
      <w:r w:rsidR="00A4231C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>у</w:t>
      </w:r>
      <w:proofErr w:type="gramEnd"/>
      <w:r w:rsidR="00910E07" w:rsidRPr="00FB349C">
        <w:rPr>
          <w:sz w:val="28"/>
          <w:szCs w:val="28"/>
          <w:shd w:val="clear" w:color="auto" w:fill="FFFFFF"/>
        </w:rPr>
        <w:t>часток земли, предназначенный для создания лесных культур</w:t>
      </w:r>
      <w:r>
        <w:rPr>
          <w:sz w:val="28"/>
          <w:szCs w:val="28"/>
          <w:shd w:val="clear" w:color="auto" w:fill="FFFFFF"/>
        </w:rPr>
        <w:t>.</w:t>
      </w:r>
    </w:p>
    <w:p w:rsidR="005B7932" w:rsidRDefault="005B7932" w:rsidP="00B5081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</w:t>
      </w:r>
      <w:r w:rsidR="00D46B3C" w:rsidRPr="00D46B3C">
        <w:rPr>
          <w:bCs/>
          <w:color w:val="auto"/>
          <w:sz w:val="28"/>
          <w:szCs w:val="28"/>
        </w:rPr>
        <w:t xml:space="preserve">оспроизводство </w:t>
      </w:r>
      <w:r>
        <w:rPr>
          <w:bCs/>
          <w:color w:val="auto"/>
          <w:sz w:val="28"/>
          <w:szCs w:val="28"/>
        </w:rPr>
        <w:t>особо ценных древесных пород</w:t>
      </w:r>
      <w:r w:rsidR="00A4231C">
        <w:rPr>
          <w:bCs/>
          <w:color w:val="auto"/>
          <w:sz w:val="28"/>
          <w:szCs w:val="28"/>
        </w:rPr>
        <w:t xml:space="preserve"> осуществляется</w:t>
      </w:r>
      <w:r>
        <w:rPr>
          <w:bCs/>
          <w:color w:val="auto"/>
          <w:sz w:val="28"/>
          <w:szCs w:val="28"/>
        </w:rPr>
        <w:t>:</w:t>
      </w:r>
    </w:p>
    <w:p w:rsidR="00D46B3C" w:rsidRPr="00D46B3C" w:rsidRDefault="00D46B3C" w:rsidP="00B50814">
      <w:pPr>
        <w:pStyle w:val="a4"/>
        <w:ind w:left="0" w:firstLine="709"/>
        <w:jc w:val="both"/>
        <w:rPr>
          <w:bCs/>
          <w:color w:val="auto"/>
          <w:sz w:val="28"/>
          <w:szCs w:val="28"/>
        </w:rPr>
      </w:pPr>
      <w:r w:rsidRPr="00D46B3C">
        <w:rPr>
          <w:bCs/>
          <w:color w:val="auto"/>
          <w:sz w:val="28"/>
          <w:szCs w:val="28"/>
        </w:rPr>
        <w:t>на землях государственного лесного фонда</w:t>
      </w:r>
      <w:r w:rsidR="00A4231C">
        <w:rPr>
          <w:bCs/>
          <w:color w:val="auto"/>
          <w:sz w:val="28"/>
          <w:szCs w:val="28"/>
        </w:rPr>
        <w:t xml:space="preserve"> – </w:t>
      </w:r>
      <w:r w:rsidRPr="00D46B3C">
        <w:rPr>
          <w:sz w:val="28"/>
          <w:szCs w:val="28"/>
          <w:shd w:val="clear" w:color="auto" w:fill="FFFFFF"/>
        </w:rPr>
        <w:t>уполномоченным государственным органом</w:t>
      </w:r>
      <w:r w:rsidR="00A4231C">
        <w:rPr>
          <w:color w:val="auto"/>
          <w:sz w:val="28"/>
          <w:szCs w:val="28"/>
        </w:rPr>
        <w:t>;</w:t>
      </w:r>
    </w:p>
    <w:p w:rsidR="00D46B3C" w:rsidRPr="005B7932" w:rsidRDefault="00D46B3C" w:rsidP="00B5081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7932">
        <w:rPr>
          <w:rFonts w:ascii="Times New Roman" w:hAnsi="Times New Roman" w:cs="Times New Roman"/>
          <w:sz w:val="28"/>
          <w:szCs w:val="28"/>
        </w:rPr>
        <w:t>вне земель государственного лесного фонда</w:t>
      </w:r>
      <w:r w:rsidR="00A4231C">
        <w:rPr>
          <w:rFonts w:ascii="Times New Roman" w:hAnsi="Times New Roman" w:cs="Times New Roman"/>
          <w:sz w:val="28"/>
          <w:szCs w:val="28"/>
        </w:rPr>
        <w:t xml:space="preserve"> –</w:t>
      </w:r>
      <w:r w:rsidRPr="005B793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совместно с </w:t>
      </w:r>
      <w:r w:rsidRPr="005B7932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уполномоченным государственным органом</w:t>
      </w:r>
      <w:r w:rsidRPr="005B7932">
        <w:rPr>
          <w:rFonts w:ascii="Times New Roman" w:hAnsi="Times New Roman" w:cs="Times New Roman"/>
          <w:sz w:val="28"/>
          <w:szCs w:val="28"/>
        </w:rPr>
        <w:t>.</w:t>
      </w:r>
    </w:p>
    <w:p w:rsidR="00A4231C" w:rsidRDefault="006F2907" w:rsidP="00B50814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оспроизводство особо ценных древесных пород </w:t>
      </w:r>
      <w:r w:rsidR="00A4231C" w:rsidRPr="00D46B3C">
        <w:rPr>
          <w:color w:val="auto"/>
          <w:sz w:val="28"/>
          <w:szCs w:val="28"/>
        </w:rPr>
        <w:t>не примен</w:t>
      </w:r>
      <w:r w:rsidR="00A4231C">
        <w:rPr>
          <w:color w:val="auto"/>
          <w:sz w:val="28"/>
          <w:szCs w:val="28"/>
        </w:rPr>
        <w:t>яе</w:t>
      </w:r>
      <w:r w:rsidR="00A4231C" w:rsidRPr="00D46B3C">
        <w:rPr>
          <w:color w:val="auto"/>
          <w:sz w:val="28"/>
          <w:szCs w:val="28"/>
        </w:rPr>
        <w:t>тся</w:t>
      </w:r>
      <w:r>
        <w:rPr>
          <w:color w:val="auto"/>
          <w:sz w:val="28"/>
          <w:szCs w:val="28"/>
        </w:rPr>
        <w:t xml:space="preserve">при их </w:t>
      </w:r>
      <w:r>
        <w:rPr>
          <w:sz w:val="28"/>
          <w:szCs w:val="28"/>
        </w:rPr>
        <w:t>изъятии</w:t>
      </w:r>
      <w:r w:rsidR="00FB349C">
        <w:rPr>
          <w:sz w:val="28"/>
          <w:szCs w:val="28"/>
        </w:rPr>
        <w:t>в процессе</w:t>
      </w:r>
      <w:r w:rsidR="00A4231C">
        <w:rPr>
          <w:sz w:val="28"/>
          <w:szCs w:val="28"/>
        </w:rPr>
        <w:t>:</w:t>
      </w:r>
    </w:p>
    <w:p w:rsidR="00A4231C" w:rsidRDefault="002321EB" w:rsidP="00B5081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46B3C" w:rsidRPr="00A4231C">
        <w:rPr>
          <w:sz w:val="28"/>
          <w:szCs w:val="28"/>
        </w:rPr>
        <w:t>ликвидации чрезвычайных п</w:t>
      </w:r>
      <w:r w:rsidR="00FB349C" w:rsidRPr="00A4231C">
        <w:rPr>
          <w:sz w:val="28"/>
          <w:szCs w:val="28"/>
        </w:rPr>
        <w:t>риродных ситуаций и катаклизмов</w:t>
      </w:r>
      <w:r w:rsidR="00A4231C">
        <w:rPr>
          <w:sz w:val="28"/>
          <w:szCs w:val="28"/>
        </w:rPr>
        <w:t>;</w:t>
      </w:r>
    </w:p>
    <w:p w:rsidR="00A4231C" w:rsidRDefault="002321EB" w:rsidP="00B5081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2321EB">
        <w:rPr>
          <w:sz w:val="28"/>
          <w:szCs w:val="28"/>
        </w:rPr>
        <w:lastRenderedPageBreak/>
        <w:t>2)</w:t>
      </w:r>
      <w:r w:rsidR="00D46B3C" w:rsidRPr="00A4231C">
        <w:rPr>
          <w:sz w:val="28"/>
          <w:szCs w:val="28"/>
        </w:rPr>
        <w:t>борьб</w:t>
      </w:r>
      <w:r w:rsidR="006F2907" w:rsidRPr="00A4231C">
        <w:rPr>
          <w:sz w:val="28"/>
          <w:szCs w:val="28"/>
        </w:rPr>
        <w:t>ы</w:t>
      </w:r>
      <w:r w:rsidR="00D46B3C" w:rsidRPr="00A4231C">
        <w:rPr>
          <w:sz w:val="28"/>
          <w:szCs w:val="28"/>
        </w:rPr>
        <w:t xml:space="preserve"> с массовыми очагами вредителей и болезней леса</w:t>
      </w:r>
      <w:r w:rsidR="00A4231C">
        <w:rPr>
          <w:sz w:val="28"/>
          <w:szCs w:val="28"/>
        </w:rPr>
        <w:t>;</w:t>
      </w:r>
    </w:p>
    <w:p w:rsidR="00D46B3C" w:rsidRPr="00A4231C" w:rsidRDefault="002321EB" w:rsidP="00B5081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2321EB">
        <w:rPr>
          <w:sz w:val="28"/>
          <w:szCs w:val="28"/>
        </w:rPr>
        <w:t>3)</w:t>
      </w:r>
      <w:r w:rsidR="00D46B3C" w:rsidRPr="00A4231C">
        <w:rPr>
          <w:sz w:val="28"/>
          <w:szCs w:val="28"/>
        </w:rPr>
        <w:t>рубк</w:t>
      </w:r>
      <w:r w:rsidR="006F2907" w:rsidRPr="00A4231C">
        <w:rPr>
          <w:sz w:val="28"/>
          <w:szCs w:val="28"/>
        </w:rPr>
        <w:t>и</w:t>
      </w:r>
      <w:r w:rsidR="00A4231C" w:rsidRPr="00A4231C">
        <w:rPr>
          <w:sz w:val="28"/>
          <w:szCs w:val="28"/>
        </w:rPr>
        <w:t>искусственных насаждени</w:t>
      </w:r>
      <w:r w:rsidR="00A4231C">
        <w:rPr>
          <w:sz w:val="28"/>
          <w:szCs w:val="28"/>
        </w:rPr>
        <w:t>й</w:t>
      </w:r>
      <w:r w:rsidR="00D46B3C" w:rsidRPr="00A4231C">
        <w:rPr>
          <w:sz w:val="28"/>
          <w:szCs w:val="28"/>
        </w:rPr>
        <w:t>особо ценных древесных пород</w:t>
      </w:r>
      <w:r w:rsidR="00FB349C" w:rsidRPr="00A4231C">
        <w:rPr>
          <w:color w:val="auto"/>
          <w:sz w:val="28"/>
          <w:szCs w:val="28"/>
        </w:rPr>
        <w:t>.</w:t>
      </w:r>
    </w:p>
    <w:p w:rsidR="005B7932" w:rsidRPr="00D46B3C" w:rsidRDefault="005B7932" w:rsidP="00B50814">
      <w:pPr>
        <w:pStyle w:val="a3"/>
        <w:shd w:val="clear" w:color="auto" w:fill="FFFFFF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12C7" w:rsidRDefault="00D46B3C" w:rsidP="00B312C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B7932">
        <w:rPr>
          <w:b/>
          <w:sz w:val="28"/>
          <w:szCs w:val="28"/>
        </w:rPr>
        <w:t xml:space="preserve">Планирование </w:t>
      </w:r>
      <w:r w:rsidR="006C5F68" w:rsidRPr="005B7932">
        <w:rPr>
          <w:b/>
          <w:sz w:val="28"/>
          <w:szCs w:val="28"/>
        </w:rPr>
        <w:t xml:space="preserve">средств длявоспроизводства </w:t>
      </w:r>
      <w:r w:rsidR="005B7932">
        <w:rPr>
          <w:b/>
          <w:sz w:val="28"/>
          <w:szCs w:val="28"/>
        </w:rPr>
        <w:t xml:space="preserve">особо </w:t>
      </w:r>
    </w:p>
    <w:p w:rsidR="00D46B3C" w:rsidRPr="005B7932" w:rsidRDefault="005B7932" w:rsidP="00B312C7">
      <w:pPr>
        <w:pStyle w:val="a3"/>
        <w:shd w:val="clear" w:color="auto" w:fill="FFFFFF"/>
        <w:tabs>
          <w:tab w:val="left" w:pos="851"/>
          <w:tab w:val="left" w:pos="1418"/>
        </w:tabs>
        <w:spacing w:before="0" w:beforeAutospacing="0" w:after="0" w:afterAutospacing="0"/>
        <w:ind w:left="1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ценных древесных пород</w:t>
      </w:r>
    </w:p>
    <w:p w:rsidR="00D46B3C" w:rsidRPr="00D46B3C" w:rsidRDefault="00D46B3C" w:rsidP="00B50814">
      <w:pPr>
        <w:pStyle w:val="a3"/>
        <w:shd w:val="clear" w:color="auto" w:fill="FFFFFF"/>
        <w:tabs>
          <w:tab w:val="left" w:pos="851"/>
          <w:tab w:val="left" w:pos="1418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46B3C" w:rsidRPr="00D46B3C" w:rsidRDefault="00D46B3C" w:rsidP="00B508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Средства, поступившие </w:t>
      </w:r>
      <w:r w:rsidR="00633E80" w:rsidRPr="00D46B3C">
        <w:rPr>
          <w:sz w:val="28"/>
          <w:szCs w:val="28"/>
        </w:rPr>
        <w:t>в порядке возмещения потерь лесохозяйственного производства</w:t>
      </w:r>
      <w:r>
        <w:rPr>
          <w:rFonts w:eastAsiaTheme="minorEastAsia"/>
          <w:color w:val="auto"/>
          <w:sz w:val="28"/>
          <w:szCs w:val="28"/>
        </w:rPr>
        <w:t>в республиканский бюдж</w:t>
      </w:r>
      <w:r w:rsidRPr="00D46B3C">
        <w:rPr>
          <w:sz w:val="28"/>
          <w:szCs w:val="28"/>
        </w:rPr>
        <w:t>ет</w:t>
      </w:r>
      <w:r w:rsidR="00A4231C">
        <w:rPr>
          <w:sz w:val="28"/>
          <w:szCs w:val="28"/>
        </w:rPr>
        <w:t>,</w:t>
      </w:r>
      <w:r w:rsidR="00633E80" w:rsidRPr="009A1513">
        <w:rPr>
          <w:sz w:val="28"/>
          <w:szCs w:val="28"/>
          <w:shd w:val="clear" w:color="auto" w:fill="FFFFFF"/>
        </w:rPr>
        <w:t>в соответствии</w:t>
      </w:r>
      <w:r w:rsidR="00633E80" w:rsidRPr="00D46B3C">
        <w:rPr>
          <w:sz w:val="28"/>
          <w:szCs w:val="28"/>
          <w:shd w:val="clear" w:color="auto" w:fill="FFFFFF"/>
        </w:rPr>
        <w:t xml:space="preserve"> с </w:t>
      </w:r>
      <w:r w:rsidR="00633E80" w:rsidRPr="00D46B3C">
        <w:rPr>
          <w:sz w:val="28"/>
          <w:szCs w:val="28"/>
        </w:rPr>
        <w:t>постановлением Правительства Кыргызской Республики «Об утверждении Порядка определения стоимостной оценки (нормативной цены) лесных земель при возмещении убытков и потерь лесохозяйственного производства в случаях использования участков леса, как входящих, так и не входящих в государственный лесной фонд, а также участков лесного фонда в целях, не связанных с ведением лесного хозяйства</w:t>
      </w:r>
      <w:r w:rsidR="00B312C7">
        <w:rPr>
          <w:sz w:val="28"/>
          <w:szCs w:val="28"/>
        </w:rPr>
        <w:t>» от 13 августа 2013 года № 458</w:t>
      </w:r>
      <w:r>
        <w:rPr>
          <w:sz w:val="28"/>
          <w:szCs w:val="28"/>
        </w:rPr>
        <w:t xml:space="preserve">направляются </w:t>
      </w:r>
      <w:r w:rsidR="005B7932">
        <w:rPr>
          <w:sz w:val="28"/>
          <w:szCs w:val="28"/>
        </w:rPr>
        <w:t xml:space="preserve">в полном объеме </w:t>
      </w:r>
      <w:r>
        <w:rPr>
          <w:sz w:val="28"/>
          <w:szCs w:val="28"/>
        </w:rPr>
        <w:t xml:space="preserve">на </w:t>
      </w:r>
      <w:r w:rsidRPr="00D46B3C">
        <w:rPr>
          <w:sz w:val="28"/>
          <w:szCs w:val="28"/>
        </w:rPr>
        <w:t>воспроизводств</w:t>
      </w:r>
      <w:r w:rsidR="00A17496">
        <w:rPr>
          <w:sz w:val="28"/>
          <w:szCs w:val="28"/>
        </w:rPr>
        <w:t>о</w:t>
      </w:r>
      <w:r w:rsidRPr="00D46B3C">
        <w:rPr>
          <w:sz w:val="28"/>
          <w:szCs w:val="28"/>
        </w:rPr>
        <w:t xml:space="preserve"> особо ценных древесных пород</w:t>
      </w:r>
      <w:r w:rsidR="006C5F68">
        <w:rPr>
          <w:sz w:val="28"/>
          <w:szCs w:val="28"/>
        </w:rPr>
        <w:t>.</w:t>
      </w:r>
    </w:p>
    <w:p w:rsidR="00CA6EB3" w:rsidRDefault="00CA6EB3" w:rsidP="00B508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Планирование р</w:t>
      </w:r>
      <w:r w:rsidR="00D46B3C" w:rsidRPr="00D46B3C">
        <w:rPr>
          <w:rFonts w:eastAsiaTheme="minorEastAsia"/>
          <w:color w:val="auto"/>
          <w:sz w:val="28"/>
          <w:szCs w:val="28"/>
        </w:rPr>
        <w:t>асход</w:t>
      </w:r>
      <w:r>
        <w:rPr>
          <w:rFonts w:eastAsiaTheme="minorEastAsia"/>
          <w:color w:val="auto"/>
          <w:sz w:val="28"/>
          <w:szCs w:val="28"/>
        </w:rPr>
        <w:t>ов</w:t>
      </w:r>
      <w:r w:rsidR="00D46B3C" w:rsidRPr="00D46B3C">
        <w:rPr>
          <w:rFonts w:eastAsiaTheme="minorEastAsia"/>
          <w:color w:val="auto"/>
          <w:sz w:val="28"/>
          <w:szCs w:val="28"/>
        </w:rPr>
        <w:t xml:space="preserve"> на </w:t>
      </w:r>
      <w:r w:rsidR="004F2EC9">
        <w:rPr>
          <w:rFonts w:eastAsiaTheme="minorEastAsia"/>
          <w:color w:val="auto"/>
          <w:sz w:val="28"/>
          <w:szCs w:val="28"/>
        </w:rPr>
        <w:t>воспроизводство особо ценных древесных пород</w:t>
      </w:r>
      <w:r>
        <w:rPr>
          <w:rFonts w:eastAsiaTheme="minorEastAsia"/>
          <w:color w:val="auto"/>
          <w:sz w:val="28"/>
          <w:szCs w:val="28"/>
        </w:rPr>
        <w:t>основывается на</w:t>
      </w:r>
      <w:r w:rsidRPr="00D46B3C">
        <w:rPr>
          <w:sz w:val="28"/>
          <w:szCs w:val="28"/>
        </w:rPr>
        <w:t xml:space="preserve"> стоимости посадочных материалов и  связанных с ними работ и услуг</w:t>
      </w:r>
      <w:r>
        <w:rPr>
          <w:sz w:val="28"/>
          <w:szCs w:val="28"/>
        </w:rPr>
        <w:t>.</w:t>
      </w:r>
    </w:p>
    <w:p w:rsidR="00D46B3C" w:rsidRPr="00D46B3C" w:rsidRDefault="00CA6EB3" w:rsidP="00B508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Расходы на воспроизводство особо ценных древесных пород</w:t>
      </w:r>
      <w:r w:rsidR="00D46B3C" w:rsidRPr="00D46B3C">
        <w:rPr>
          <w:rFonts w:eastAsiaTheme="minorEastAsia"/>
          <w:color w:val="auto"/>
          <w:sz w:val="28"/>
          <w:szCs w:val="28"/>
        </w:rPr>
        <w:t>ежегодно включаются в проект среднесрочных стратегий бюджетных расходов на программной основе, формируемы</w:t>
      </w:r>
      <w:r w:rsidR="00A4231C">
        <w:rPr>
          <w:rFonts w:eastAsiaTheme="minorEastAsia"/>
          <w:color w:val="auto"/>
          <w:sz w:val="28"/>
          <w:szCs w:val="28"/>
        </w:rPr>
        <w:t>х</w:t>
      </w:r>
      <w:r w:rsidR="00D46B3C" w:rsidRPr="00D46B3C">
        <w:rPr>
          <w:rFonts w:eastAsiaTheme="minorEastAsia"/>
          <w:color w:val="auto"/>
          <w:sz w:val="28"/>
          <w:szCs w:val="28"/>
        </w:rPr>
        <w:t xml:space="preserve"> уполномоченным государственным органом в установленном порядке.</w:t>
      </w:r>
    </w:p>
    <w:p w:rsidR="00D46B3C" w:rsidRPr="00CA6EB3" w:rsidRDefault="00D46B3C" w:rsidP="00B508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6B3C">
        <w:rPr>
          <w:rFonts w:eastAsiaTheme="minorEastAsia"/>
          <w:color w:val="auto"/>
          <w:sz w:val="28"/>
          <w:szCs w:val="28"/>
        </w:rPr>
        <w:t xml:space="preserve">Уполномоченный государственный орган после получения бюджетных ассигнований на </w:t>
      </w:r>
      <w:r w:rsidR="004F2EC9">
        <w:rPr>
          <w:rFonts w:eastAsiaTheme="minorEastAsia"/>
          <w:color w:val="auto"/>
          <w:sz w:val="28"/>
          <w:szCs w:val="28"/>
        </w:rPr>
        <w:t>воспроизводство особо ценных древесных пород</w:t>
      </w:r>
      <w:r w:rsidRPr="00D46B3C">
        <w:rPr>
          <w:rFonts w:eastAsiaTheme="minorEastAsia"/>
          <w:color w:val="auto"/>
          <w:sz w:val="28"/>
          <w:szCs w:val="28"/>
        </w:rPr>
        <w:t xml:space="preserve"> организует к</w:t>
      </w:r>
      <w:r w:rsidRPr="00D46B3C">
        <w:rPr>
          <w:sz w:val="28"/>
          <w:szCs w:val="28"/>
        </w:rPr>
        <w:t>онкурс в соответствии с законодательством о государственных закупках.</w:t>
      </w:r>
    </w:p>
    <w:p w:rsidR="00D46B3C" w:rsidRDefault="00D46B3C" w:rsidP="00B50814">
      <w:pPr>
        <w:pStyle w:val="a4"/>
        <w:ind w:left="0" w:firstLine="709"/>
        <w:jc w:val="center"/>
        <w:rPr>
          <w:b/>
          <w:bCs/>
          <w:color w:val="auto"/>
          <w:sz w:val="28"/>
          <w:szCs w:val="28"/>
        </w:rPr>
      </w:pPr>
    </w:p>
    <w:p w:rsidR="00B312C7" w:rsidRDefault="005626BA" w:rsidP="00B312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средств на воспроизводство особо </w:t>
      </w:r>
    </w:p>
    <w:p w:rsidR="005626BA" w:rsidRPr="00D46B3C" w:rsidRDefault="005626BA" w:rsidP="00B312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ценных древесных пород</w:t>
      </w:r>
    </w:p>
    <w:p w:rsidR="00D46B3C" w:rsidRPr="00D46B3C" w:rsidRDefault="00D46B3C" w:rsidP="00B50814">
      <w:pPr>
        <w:pStyle w:val="a4"/>
        <w:ind w:left="709" w:firstLine="709"/>
        <w:jc w:val="both"/>
        <w:rPr>
          <w:bCs/>
          <w:color w:val="auto"/>
          <w:sz w:val="28"/>
          <w:szCs w:val="28"/>
        </w:rPr>
      </w:pPr>
    </w:p>
    <w:p w:rsidR="00D46B3C" w:rsidRPr="006C4C07" w:rsidRDefault="00891594" w:rsidP="00B50814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Средства, поступившие </w:t>
      </w:r>
      <w:r w:rsidRPr="00891594">
        <w:rPr>
          <w:sz w:val="28"/>
          <w:szCs w:val="28"/>
          <w:shd w:val="clear" w:color="auto" w:fill="FFFFFF"/>
        </w:rPr>
        <w:t>в порядке возмещения потерь лесохозяйственного производства</w:t>
      </w:r>
      <w:proofErr w:type="gramStart"/>
      <w:r w:rsidR="00B32C45">
        <w:rPr>
          <w:sz w:val="28"/>
          <w:szCs w:val="28"/>
          <w:shd w:val="clear" w:color="auto" w:fill="FFFFFF"/>
        </w:rPr>
        <w:t>,</w:t>
      </w:r>
      <w:r w:rsidR="00D46B3C" w:rsidRPr="00D46B3C">
        <w:rPr>
          <w:sz w:val="28"/>
          <w:szCs w:val="28"/>
          <w:shd w:val="clear" w:color="auto" w:fill="FFFFFF"/>
        </w:rPr>
        <w:t>п</w:t>
      </w:r>
      <w:proofErr w:type="gramEnd"/>
      <w:r w:rsidR="00D46B3C" w:rsidRPr="00D46B3C">
        <w:rPr>
          <w:sz w:val="28"/>
          <w:szCs w:val="28"/>
          <w:shd w:val="clear" w:color="auto" w:fill="FFFFFF"/>
        </w:rPr>
        <w:t xml:space="preserve">рименяются </w:t>
      </w:r>
      <w:r>
        <w:rPr>
          <w:sz w:val="28"/>
          <w:szCs w:val="28"/>
          <w:shd w:val="clear" w:color="auto" w:fill="FFFFFF"/>
        </w:rPr>
        <w:t xml:space="preserve">для воспроизводства  особо ценных древесных пород в целях </w:t>
      </w:r>
      <w:r w:rsidR="00D46B3C" w:rsidRPr="006C4C07">
        <w:rPr>
          <w:sz w:val="28"/>
          <w:szCs w:val="28"/>
          <w:shd w:val="clear" w:color="auto" w:fill="FFFFFF"/>
        </w:rPr>
        <w:t>предотвращения водной</w:t>
      </w:r>
      <w:r w:rsidRPr="006C4C07">
        <w:rPr>
          <w:sz w:val="28"/>
          <w:szCs w:val="28"/>
          <w:shd w:val="clear" w:color="auto" w:fill="FFFFFF"/>
        </w:rPr>
        <w:t xml:space="preserve"> и</w:t>
      </w:r>
      <w:r w:rsidR="00D46B3C" w:rsidRPr="006C4C07">
        <w:rPr>
          <w:sz w:val="28"/>
          <w:szCs w:val="28"/>
          <w:shd w:val="clear" w:color="auto" w:fill="FFFFFF"/>
        </w:rPr>
        <w:t xml:space="preserve"> ветровой эрозии почв, улучшения породного состава</w:t>
      </w:r>
      <w:r w:rsidRPr="006C4C07">
        <w:rPr>
          <w:sz w:val="28"/>
          <w:szCs w:val="28"/>
          <w:shd w:val="clear" w:color="auto" w:fill="FFFFFF"/>
        </w:rPr>
        <w:t>,</w:t>
      </w:r>
      <w:r w:rsidR="00D46B3C" w:rsidRPr="006C4C07">
        <w:rPr>
          <w:sz w:val="28"/>
          <w:szCs w:val="28"/>
          <w:shd w:val="clear" w:color="auto" w:fill="FFFFFF"/>
        </w:rPr>
        <w:t xml:space="preserve"> создания защитных лесов.</w:t>
      </w:r>
    </w:p>
    <w:p w:rsidR="00D46B3C" w:rsidRPr="00B32C45" w:rsidRDefault="00891594" w:rsidP="00B50814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Воспроизводство особо ценных древесных пород </w:t>
      </w:r>
      <w:r w:rsidR="00B32C45">
        <w:rPr>
          <w:sz w:val="28"/>
          <w:szCs w:val="28"/>
        </w:rPr>
        <w:t xml:space="preserve">с применением компенсационных мер </w:t>
      </w:r>
      <w:r>
        <w:rPr>
          <w:sz w:val="28"/>
          <w:szCs w:val="28"/>
        </w:rPr>
        <w:t xml:space="preserve">осуществляется </w:t>
      </w:r>
      <w:r w:rsidR="00B32C45">
        <w:rPr>
          <w:sz w:val="28"/>
          <w:szCs w:val="28"/>
        </w:rPr>
        <w:t>на землях лесного и других категорий земельного фонда с учетом ареала произрастания особо ценных древесных пород</w:t>
      </w:r>
      <w:r w:rsidR="00D46B3C" w:rsidRPr="00D46B3C">
        <w:rPr>
          <w:sz w:val="28"/>
          <w:szCs w:val="28"/>
        </w:rPr>
        <w:t>.</w:t>
      </w:r>
    </w:p>
    <w:p w:rsidR="00B32C45" w:rsidRPr="00B32C45" w:rsidRDefault="00B32C45" w:rsidP="00B50814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Выбор места для </w:t>
      </w:r>
      <w:r>
        <w:rPr>
          <w:sz w:val="28"/>
          <w:szCs w:val="28"/>
        </w:rPr>
        <w:t>воспроизводства особо ценных древесных пород выполняет</w:t>
      </w:r>
      <w:r w:rsidR="00A4231C">
        <w:rPr>
          <w:sz w:val="28"/>
          <w:szCs w:val="28"/>
        </w:rPr>
        <w:t>ся уполномоченным государственным</w:t>
      </w:r>
      <w:r>
        <w:rPr>
          <w:sz w:val="28"/>
          <w:szCs w:val="28"/>
        </w:rPr>
        <w:t xml:space="preserve"> орган</w:t>
      </w:r>
      <w:r w:rsidR="00A4231C">
        <w:rPr>
          <w:sz w:val="28"/>
          <w:szCs w:val="28"/>
        </w:rPr>
        <w:t xml:space="preserve">ом и </w:t>
      </w:r>
      <w:r>
        <w:rPr>
          <w:sz w:val="28"/>
          <w:szCs w:val="28"/>
        </w:rPr>
        <w:t xml:space="preserve">оформляется актом </w:t>
      </w:r>
      <w:r w:rsidR="00A4231C">
        <w:rPr>
          <w:sz w:val="28"/>
          <w:szCs w:val="28"/>
        </w:rPr>
        <w:t xml:space="preserve">о </w:t>
      </w:r>
      <w:r>
        <w:rPr>
          <w:sz w:val="28"/>
          <w:szCs w:val="28"/>
        </w:rPr>
        <w:t>выбор</w:t>
      </w:r>
      <w:r w:rsidR="00A4231C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участка.</w:t>
      </w:r>
    </w:p>
    <w:p w:rsidR="00D46B3C" w:rsidRPr="00B32C45" w:rsidRDefault="00B32C45" w:rsidP="00B50814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B32C45">
        <w:rPr>
          <w:sz w:val="28"/>
          <w:szCs w:val="28"/>
        </w:rPr>
        <w:t xml:space="preserve">После выбора места для воспроизводства особо ценных древесных пород определяется </w:t>
      </w:r>
      <w:r>
        <w:rPr>
          <w:sz w:val="28"/>
          <w:szCs w:val="28"/>
        </w:rPr>
        <w:t>сезон их п</w:t>
      </w:r>
      <w:r w:rsidRPr="00B32C45">
        <w:rPr>
          <w:sz w:val="28"/>
          <w:szCs w:val="28"/>
          <w:shd w:val="clear" w:color="auto" w:fill="FFFFFF"/>
        </w:rPr>
        <w:t>осадк</w:t>
      </w:r>
      <w:r>
        <w:rPr>
          <w:sz w:val="28"/>
          <w:szCs w:val="28"/>
          <w:shd w:val="clear" w:color="auto" w:fill="FFFFFF"/>
        </w:rPr>
        <w:t>и</w:t>
      </w:r>
      <w:r w:rsidR="00D46B3C" w:rsidRPr="00B32C45">
        <w:rPr>
          <w:sz w:val="28"/>
          <w:szCs w:val="28"/>
          <w:shd w:val="clear" w:color="auto" w:fill="FFFFFF"/>
        </w:rPr>
        <w:t>. Весенн</w:t>
      </w:r>
      <w:r w:rsidR="00A4231C">
        <w:rPr>
          <w:sz w:val="28"/>
          <w:szCs w:val="28"/>
          <w:shd w:val="clear" w:color="auto" w:fill="FFFFFF"/>
        </w:rPr>
        <w:t>яя</w:t>
      </w:r>
      <w:r w:rsidR="00D46B3C" w:rsidRPr="00B32C45">
        <w:rPr>
          <w:sz w:val="28"/>
          <w:szCs w:val="28"/>
          <w:shd w:val="clear" w:color="auto" w:fill="FFFFFF"/>
        </w:rPr>
        <w:t xml:space="preserve"> посадк</w:t>
      </w:r>
      <w:r w:rsidR="00A4231C">
        <w:rPr>
          <w:sz w:val="28"/>
          <w:szCs w:val="28"/>
          <w:shd w:val="clear" w:color="auto" w:fill="FFFFFF"/>
        </w:rPr>
        <w:t>а</w:t>
      </w:r>
      <w:r w:rsidR="00D46B3C" w:rsidRPr="00B32C45">
        <w:rPr>
          <w:sz w:val="28"/>
          <w:szCs w:val="28"/>
          <w:shd w:val="clear" w:color="auto" w:fill="FFFFFF"/>
        </w:rPr>
        <w:t xml:space="preserve"> </w:t>
      </w:r>
      <w:r w:rsidR="00D46B3C" w:rsidRPr="00B32C45">
        <w:rPr>
          <w:sz w:val="28"/>
          <w:szCs w:val="28"/>
          <w:shd w:val="clear" w:color="auto" w:fill="FFFFFF"/>
        </w:rPr>
        <w:lastRenderedPageBreak/>
        <w:t>выполня</w:t>
      </w:r>
      <w:r w:rsidR="00A4231C">
        <w:rPr>
          <w:sz w:val="28"/>
          <w:szCs w:val="28"/>
          <w:shd w:val="clear" w:color="auto" w:fill="FFFFFF"/>
        </w:rPr>
        <w:t xml:space="preserve">ется </w:t>
      </w:r>
      <w:r w:rsidR="00D46B3C" w:rsidRPr="00B32C45">
        <w:rPr>
          <w:sz w:val="28"/>
          <w:szCs w:val="28"/>
          <w:shd w:val="clear" w:color="auto" w:fill="FFFFFF"/>
        </w:rPr>
        <w:t>до начала активного роста надземной массы. Осенняя посадка производится не раньше октября, в ноябре и декабре, в зависимости от района посадки и вида особо ценной древесной породы.</w:t>
      </w:r>
    </w:p>
    <w:p w:rsidR="005120D7" w:rsidRPr="00D46B3C" w:rsidRDefault="005120D7" w:rsidP="00B50814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D46B3C">
        <w:rPr>
          <w:sz w:val="28"/>
          <w:szCs w:val="28"/>
          <w:shd w:val="clear" w:color="auto" w:fill="FFFFFF"/>
        </w:rPr>
        <w:t xml:space="preserve">Уполномоченный государственный орган </w:t>
      </w:r>
      <w:r w:rsidRPr="00D46B3C">
        <w:rPr>
          <w:rFonts w:eastAsiaTheme="minorEastAsia"/>
          <w:sz w:val="28"/>
          <w:szCs w:val="28"/>
        </w:rPr>
        <w:t xml:space="preserve">разрабатывает и утверждает </w:t>
      </w:r>
      <w:r w:rsidRPr="00D46B3C">
        <w:rPr>
          <w:sz w:val="28"/>
          <w:szCs w:val="28"/>
        </w:rPr>
        <w:t>проект лесных культур</w:t>
      </w:r>
      <w:r>
        <w:rPr>
          <w:sz w:val="28"/>
          <w:szCs w:val="28"/>
        </w:rPr>
        <w:t>.</w:t>
      </w:r>
    </w:p>
    <w:p w:rsidR="00BC4FB6" w:rsidRPr="00BC4FB6" w:rsidRDefault="005120D7" w:rsidP="00B50814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C4FB6">
        <w:rPr>
          <w:sz w:val="28"/>
          <w:szCs w:val="28"/>
        </w:rPr>
        <w:t xml:space="preserve">Проект лесных культур содержит </w:t>
      </w:r>
      <w:r w:rsidR="00BC4FB6" w:rsidRPr="00BC4FB6">
        <w:rPr>
          <w:sz w:val="28"/>
          <w:szCs w:val="28"/>
        </w:rPr>
        <w:t xml:space="preserve">бюджет, график исполнения работ, </w:t>
      </w:r>
      <w:r w:rsidRPr="00BC4FB6">
        <w:rPr>
          <w:sz w:val="28"/>
          <w:szCs w:val="28"/>
        </w:rPr>
        <w:t>перечень материалов и услуг</w:t>
      </w:r>
      <w:r w:rsidR="00BC4FB6" w:rsidRPr="00BC4FB6">
        <w:rPr>
          <w:sz w:val="28"/>
          <w:szCs w:val="28"/>
        </w:rPr>
        <w:t xml:space="preserve">, необходимых для воспроизводства особо ценных древесных пород. </w:t>
      </w:r>
    </w:p>
    <w:p w:rsidR="00B32C45" w:rsidRPr="00D46B3C" w:rsidRDefault="002E0C1F" w:rsidP="00B50814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BC4FB6" w:rsidRPr="00BC4FB6">
        <w:rPr>
          <w:sz w:val="28"/>
          <w:szCs w:val="28"/>
        </w:rPr>
        <w:t>юджет проекта лесных культур</w:t>
      </w:r>
      <w:r>
        <w:rPr>
          <w:sz w:val="28"/>
          <w:szCs w:val="28"/>
        </w:rPr>
        <w:t xml:space="preserve"> предусматривает средства на реализацию компенсационных мер, </w:t>
      </w:r>
      <w:r w:rsidR="00BC4FB6" w:rsidRPr="00BC4FB6">
        <w:rPr>
          <w:sz w:val="28"/>
          <w:szCs w:val="28"/>
        </w:rPr>
        <w:t>направля</w:t>
      </w:r>
      <w:r w:rsidR="00A4231C">
        <w:rPr>
          <w:sz w:val="28"/>
          <w:szCs w:val="28"/>
        </w:rPr>
        <w:t xml:space="preserve">емые </w:t>
      </w:r>
      <w:r w:rsidR="00B32C45" w:rsidRPr="00D46B3C">
        <w:rPr>
          <w:sz w:val="28"/>
          <w:szCs w:val="28"/>
        </w:rPr>
        <w:t>на закупку следующих товаров и услуг: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46B3C">
        <w:rPr>
          <w:sz w:val="28"/>
          <w:szCs w:val="28"/>
        </w:rPr>
        <w:t xml:space="preserve">закупка стандартных саженцев особо ценных древесных пород </w:t>
      </w:r>
      <w:r w:rsidR="002E0C1F">
        <w:rPr>
          <w:sz w:val="28"/>
          <w:szCs w:val="28"/>
        </w:rPr>
        <w:t>из расчета</w:t>
      </w:r>
      <w:r w:rsidR="00A4231C">
        <w:rPr>
          <w:sz w:val="28"/>
          <w:szCs w:val="28"/>
        </w:rPr>
        <w:t>:</w:t>
      </w:r>
      <w:r w:rsidR="002E0C1F">
        <w:rPr>
          <w:sz w:val="28"/>
          <w:szCs w:val="28"/>
        </w:rPr>
        <w:t xml:space="preserve"> за 1 срубленное дерево посадить 100 саженцев </w:t>
      </w:r>
      <w:r w:rsidRPr="00D46B3C">
        <w:rPr>
          <w:sz w:val="28"/>
          <w:szCs w:val="28"/>
        </w:rPr>
        <w:t xml:space="preserve">(стандартные саженцы арчи </w:t>
      </w:r>
      <w:r w:rsidR="00A4231C">
        <w:rPr>
          <w:sz w:val="28"/>
          <w:szCs w:val="28"/>
        </w:rPr>
        <w:t>–</w:t>
      </w:r>
      <w:r w:rsidRPr="00D46B3C">
        <w:rPr>
          <w:sz w:val="28"/>
          <w:szCs w:val="28"/>
        </w:rPr>
        <w:t xml:space="preserve"> от 0,5 м и выше;  стандартные саженцы ореха </w:t>
      </w:r>
      <w:r w:rsidR="00A4231C">
        <w:rPr>
          <w:sz w:val="28"/>
          <w:szCs w:val="28"/>
        </w:rPr>
        <w:t>–</w:t>
      </w:r>
      <w:r w:rsidRPr="00D46B3C">
        <w:rPr>
          <w:sz w:val="28"/>
          <w:szCs w:val="28"/>
        </w:rPr>
        <w:t xml:space="preserve"> от 1,0 м и выше);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46B3C">
        <w:rPr>
          <w:sz w:val="28"/>
          <w:szCs w:val="28"/>
        </w:rPr>
        <w:t>транспортировка саженцев до места их посадки;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proofErr w:type="spellStart"/>
      <w:r w:rsidRPr="00D46B3C">
        <w:rPr>
          <w:sz w:val="28"/>
          <w:szCs w:val="28"/>
          <w:shd w:val="clear" w:color="auto" w:fill="FFFFFF"/>
        </w:rPr>
        <w:t>подготовкалесокультурной</w:t>
      </w:r>
      <w:proofErr w:type="spellEnd"/>
      <w:r w:rsidRPr="00D46B3C">
        <w:rPr>
          <w:sz w:val="28"/>
          <w:szCs w:val="28"/>
          <w:shd w:val="clear" w:color="auto" w:fill="FFFFFF"/>
        </w:rPr>
        <w:t xml:space="preserve"> площади;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6B3C">
        <w:rPr>
          <w:sz w:val="28"/>
          <w:szCs w:val="28"/>
        </w:rPr>
        <w:t>посадка саженцев (механизированная, ручная);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6B3C">
        <w:rPr>
          <w:sz w:val="28"/>
          <w:szCs w:val="28"/>
        </w:rPr>
        <w:t>уход за посаженными саженцами особо ценных древесных пород;</w:t>
      </w:r>
    </w:p>
    <w:p w:rsidR="00B32C45" w:rsidRPr="00D46B3C" w:rsidRDefault="00B32C45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46B3C">
        <w:rPr>
          <w:sz w:val="28"/>
          <w:szCs w:val="28"/>
        </w:rPr>
        <w:t>ограждениелесокультурной</w:t>
      </w:r>
      <w:proofErr w:type="spellEnd"/>
      <w:r w:rsidRPr="00D46B3C">
        <w:rPr>
          <w:sz w:val="28"/>
          <w:szCs w:val="28"/>
        </w:rPr>
        <w:t xml:space="preserve"> площади;</w:t>
      </w:r>
    </w:p>
    <w:p w:rsidR="00B32C45" w:rsidRPr="00D46B3C" w:rsidRDefault="00B312C7" w:rsidP="00B5081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</w:t>
      </w:r>
      <w:r w:rsidR="00B32C45" w:rsidRPr="00D46B3C">
        <w:rPr>
          <w:sz w:val="28"/>
          <w:szCs w:val="28"/>
        </w:rPr>
        <w:t>.</w:t>
      </w:r>
    </w:p>
    <w:p w:rsidR="00BC4FB6" w:rsidRDefault="005120D7" w:rsidP="00B50814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FB6">
        <w:rPr>
          <w:sz w:val="28"/>
          <w:szCs w:val="28"/>
        </w:rPr>
        <w:t>У</w:t>
      </w:r>
      <w:r w:rsidRPr="00BC4FB6">
        <w:rPr>
          <w:rFonts w:eastAsiaTheme="minorEastAsia"/>
          <w:color w:val="auto"/>
          <w:sz w:val="28"/>
          <w:szCs w:val="28"/>
        </w:rPr>
        <w:t>полномоченный государственный орган организует к</w:t>
      </w:r>
      <w:r w:rsidRPr="00BC4FB6">
        <w:rPr>
          <w:sz w:val="28"/>
          <w:szCs w:val="28"/>
        </w:rPr>
        <w:t>онкурс на закупку товаров и услуг, необходимых для осуществления воспроизводства особо ценных древесных пород, в соответствии с законодательством о государственных закупках.</w:t>
      </w:r>
    </w:p>
    <w:p w:rsidR="00D46B3C" w:rsidRPr="00BC4FB6" w:rsidRDefault="00D46B3C" w:rsidP="00B50814">
      <w:pPr>
        <w:pStyle w:val="a4"/>
        <w:shd w:val="clear" w:color="auto" w:fill="FFFFFF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3F2BCB" w:rsidRPr="00D46B3C" w:rsidRDefault="003F2BCB" w:rsidP="003F2B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bookmarkStart w:id="1" w:name="SUB1800"/>
      <w:bookmarkStart w:id="2" w:name="SUB1900"/>
      <w:bookmarkStart w:id="3" w:name="SUB1"/>
      <w:bookmarkStart w:id="4" w:name="SUB2"/>
      <w:bookmarkEnd w:id="1"/>
      <w:bookmarkEnd w:id="2"/>
      <w:bookmarkEnd w:id="3"/>
      <w:bookmarkEnd w:id="4"/>
      <w:r>
        <w:rPr>
          <w:b/>
          <w:sz w:val="28"/>
          <w:szCs w:val="28"/>
        </w:rPr>
        <w:t>Надзор за целевым использованием средств</w:t>
      </w:r>
    </w:p>
    <w:p w:rsidR="003F2BCB" w:rsidRPr="002B49DF" w:rsidRDefault="003F2BCB" w:rsidP="003F2BCB">
      <w:pPr>
        <w:pStyle w:val="a3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</w:p>
    <w:p w:rsidR="003F2BCB" w:rsidRPr="002B49DF" w:rsidRDefault="003F2BCB" w:rsidP="003F2BCB">
      <w:pPr>
        <w:pStyle w:val="tkTekst"/>
        <w:numPr>
          <w:ilvl w:val="0"/>
          <w:numId w:val="14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2B49DF">
        <w:rPr>
          <w:rFonts w:ascii="Times New Roman" w:hAnsi="Times New Roman" w:cs="Times New Roman"/>
          <w:color w:val="000000"/>
          <w:sz w:val="28"/>
          <w:szCs w:val="28"/>
        </w:rPr>
        <w:t>Надзор за целевым использованием средств, направляемых на охрану, защиту, лесоразведение, повышение продуктивности лесов и воспроизводство особо ценных древесных пород проводится комиссией.</w:t>
      </w:r>
    </w:p>
    <w:p w:rsidR="003F2BCB" w:rsidRDefault="003F2BCB" w:rsidP="003F2BCB">
      <w:pPr>
        <w:pStyle w:val="a4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Комиссия</w:t>
      </w:r>
      <w:r w:rsidRPr="00D46B3C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ется </w:t>
      </w:r>
      <w:r w:rsidRPr="00D46B3C">
        <w:rPr>
          <w:sz w:val="28"/>
          <w:szCs w:val="28"/>
        </w:rPr>
        <w:t xml:space="preserve">уполномоченным государственным органом </w:t>
      </w:r>
      <w:r>
        <w:rPr>
          <w:sz w:val="28"/>
          <w:szCs w:val="28"/>
        </w:rPr>
        <w:t xml:space="preserve">в </w:t>
      </w:r>
      <w:r w:rsidRPr="00D46B3C">
        <w:rPr>
          <w:sz w:val="28"/>
          <w:szCs w:val="28"/>
        </w:rPr>
        <w:t>состав</w:t>
      </w:r>
      <w:r>
        <w:rPr>
          <w:sz w:val="28"/>
          <w:szCs w:val="28"/>
        </w:rPr>
        <w:t>е:</w:t>
      </w:r>
    </w:p>
    <w:p w:rsidR="003F2BCB" w:rsidRPr="00227BE1" w:rsidRDefault="003F2BCB" w:rsidP="003F2BCB">
      <w:pPr>
        <w:pStyle w:val="a4"/>
        <w:ind w:left="0" w:firstLine="709"/>
        <w:jc w:val="both"/>
        <w:rPr>
          <w:sz w:val="28"/>
          <w:szCs w:val="28"/>
        </w:rPr>
      </w:pPr>
      <w:r w:rsidRPr="00227BE1">
        <w:rPr>
          <w:b/>
          <w:sz w:val="28"/>
          <w:szCs w:val="28"/>
        </w:rPr>
        <w:t>-</w:t>
      </w:r>
      <w:r w:rsidRPr="00227BE1">
        <w:rPr>
          <w:sz w:val="28"/>
          <w:szCs w:val="28"/>
        </w:rPr>
        <w:t xml:space="preserve"> директор – председатель комиссии;</w:t>
      </w:r>
    </w:p>
    <w:p w:rsidR="003F2BCB" w:rsidRDefault="003F2BCB" w:rsidP="003F2BCB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21D35">
        <w:rPr>
          <w:sz w:val="28"/>
          <w:szCs w:val="28"/>
        </w:rPr>
        <w:t xml:space="preserve">главный лесничий – </w:t>
      </w:r>
      <w:r>
        <w:rPr>
          <w:sz w:val="28"/>
          <w:szCs w:val="28"/>
        </w:rPr>
        <w:t>заместитель председателя</w:t>
      </w:r>
      <w:r w:rsidRPr="00D21D3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3F2BCB" w:rsidRDefault="003F2BCB" w:rsidP="003F2BCB">
      <w:pPr>
        <w:pStyle w:val="a4"/>
        <w:ind w:left="0" w:firstLine="709"/>
        <w:jc w:val="both"/>
        <w:rPr>
          <w:bCs/>
          <w:color w:val="auto"/>
          <w:sz w:val="28"/>
          <w:szCs w:val="28"/>
        </w:rPr>
      </w:pPr>
      <w:r w:rsidRPr="00B312C7">
        <w:rPr>
          <w:b/>
          <w:sz w:val="28"/>
          <w:szCs w:val="28"/>
        </w:rPr>
        <w:t>-</w:t>
      </w:r>
      <w:r w:rsidRPr="00227BE1">
        <w:rPr>
          <w:sz w:val="28"/>
          <w:szCs w:val="28"/>
        </w:rPr>
        <w:t>инженер лесных культур</w:t>
      </w:r>
      <w:r>
        <w:rPr>
          <w:sz w:val="28"/>
          <w:szCs w:val="28"/>
        </w:rPr>
        <w:t xml:space="preserve"> – секретарь </w:t>
      </w:r>
      <w:r w:rsidRPr="002321EB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3F2BCB" w:rsidRDefault="003F2BCB" w:rsidP="00AE0EE0">
      <w:pPr>
        <w:pStyle w:val="a4"/>
        <w:tabs>
          <w:tab w:val="left" w:pos="709"/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B312C7">
        <w:rPr>
          <w:b/>
          <w:sz w:val="28"/>
          <w:szCs w:val="28"/>
        </w:rPr>
        <w:t>-</w:t>
      </w:r>
      <w:r w:rsidRPr="00D46B3C">
        <w:rPr>
          <w:sz w:val="28"/>
          <w:szCs w:val="28"/>
        </w:rPr>
        <w:t>сотрудник бухгалтерской службы</w:t>
      </w:r>
      <w:r w:rsidR="00AE0EE0">
        <w:rPr>
          <w:sz w:val="28"/>
          <w:szCs w:val="28"/>
        </w:rPr>
        <w:t xml:space="preserve">         уполномоченного </w:t>
      </w:r>
      <w:bookmarkStart w:id="5" w:name="_GoBack"/>
      <w:bookmarkEnd w:id="5"/>
      <w:r>
        <w:rPr>
          <w:sz w:val="28"/>
          <w:szCs w:val="28"/>
        </w:rPr>
        <w:t>государственного органа;</w:t>
      </w:r>
    </w:p>
    <w:p w:rsidR="003F2BCB" w:rsidRDefault="003F2BCB" w:rsidP="003F2BCB">
      <w:pPr>
        <w:pStyle w:val="a4"/>
        <w:ind w:left="0" w:firstLine="709"/>
        <w:jc w:val="both"/>
        <w:rPr>
          <w:bCs/>
          <w:color w:val="auto"/>
          <w:sz w:val="28"/>
          <w:szCs w:val="28"/>
        </w:rPr>
      </w:pPr>
      <w:r w:rsidRPr="00B312C7">
        <w:rPr>
          <w:b/>
          <w:sz w:val="28"/>
          <w:szCs w:val="28"/>
        </w:rPr>
        <w:t>-</w:t>
      </w:r>
      <w:r w:rsidRPr="00D46B3C">
        <w:rPr>
          <w:sz w:val="28"/>
          <w:szCs w:val="28"/>
        </w:rPr>
        <w:t>юрист</w:t>
      </w:r>
      <w:r>
        <w:rPr>
          <w:sz w:val="28"/>
          <w:szCs w:val="28"/>
        </w:rPr>
        <w:t xml:space="preserve"> уполномоченного государственного органа</w:t>
      </w:r>
      <w:r w:rsidRPr="00D46B3C">
        <w:rPr>
          <w:sz w:val="28"/>
          <w:szCs w:val="28"/>
        </w:rPr>
        <w:t>;</w:t>
      </w:r>
    </w:p>
    <w:p w:rsidR="003F2BCB" w:rsidRPr="000E6F64" w:rsidRDefault="003F2BCB" w:rsidP="003F2BCB">
      <w:pPr>
        <w:pStyle w:val="a4"/>
        <w:ind w:left="0" w:firstLine="709"/>
        <w:jc w:val="both"/>
        <w:rPr>
          <w:bCs/>
          <w:color w:val="auto"/>
          <w:sz w:val="28"/>
          <w:szCs w:val="28"/>
        </w:rPr>
      </w:pPr>
      <w:r w:rsidRPr="00B312C7">
        <w:rPr>
          <w:b/>
          <w:sz w:val="28"/>
          <w:szCs w:val="28"/>
        </w:rPr>
        <w:t>-</w:t>
      </w:r>
      <w:r w:rsidRPr="000E6F64">
        <w:rPr>
          <w:bCs/>
          <w:color w:val="auto"/>
          <w:sz w:val="28"/>
          <w:szCs w:val="28"/>
        </w:rPr>
        <w:t xml:space="preserve">исполнитель </w:t>
      </w:r>
      <w:r>
        <w:rPr>
          <w:bCs/>
          <w:color w:val="auto"/>
          <w:sz w:val="28"/>
          <w:szCs w:val="28"/>
        </w:rPr>
        <w:t>воспроизводственных работ</w:t>
      </w:r>
      <w:r w:rsidRPr="000E6F64">
        <w:rPr>
          <w:bCs/>
          <w:color w:val="auto"/>
          <w:sz w:val="28"/>
          <w:szCs w:val="28"/>
        </w:rPr>
        <w:t xml:space="preserve">. </w:t>
      </w:r>
    </w:p>
    <w:p w:rsidR="003F2BCB" w:rsidRPr="00D46B3C" w:rsidRDefault="003F2BCB" w:rsidP="003F2BCB">
      <w:pPr>
        <w:pStyle w:val="a4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Комиссия действует </w:t>
      </w:r>
      <w:r w:rsidRPr="00D46B3C">
        <w:rPr>
          <w:bCs/>
          <w:color w:val="auto"/>
          <w:sz w:val="28"/>
          <w:szCs w:val="28"/>
        </w:rPr>
        <w:t xml:space="preserve">с начала </w:t>
      </w:r>
      <w:r>
        <w:rPr>
          <w:bCs/>
          <w:color w:val="auto"/>
          <w:sz w:val="28"/>
          <w:szCs w:val="28"/>
        </w:rPr>
        <w:t xml:space="preserve">организации </w:t>
      </w:r>
      <w:r w:rsidRPr="00BC4FB6">
        <w:rPr>
          <w:rFonts w:eastAsiaTheme="minorEastAsia"/>
          <w:color w:val="auto"/>
          <w:sz w:val="28"/>
          <w:szCs w:val="28"/>
        </w:rPr>
        <w:t>к</w:t>
      </w:r>
      <w:r w:rsidRPr="00BC4FB6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BC4FB6">
        <w:rPr>
          <w:sz w:val="28"/>
          <w:szCs w:val="28"/>
        </w:rPr>
        <w:t xml:space="preserve"> на закупку товаров и услуг</w:t>
      </w:r>
      <w:r w:rsidRPr="00D46B3C">
        <w:rPr>
          <w:bCs/>
          <w:color w:val="auto"/>
          <w:sz w:val="28"/>
          <w:szCs w:val="28"/>
        </w:rPr>
        <w:t xml:space="preserve">и завершает свою деятельность </w:t>
      </w:r>
      <w:r>
        <w:rPr>
          <w:bCs/>
          <w:color w:val="auto"/>
          <w:sz w:val="28"/>
          <w:szCs w:val="28"/>
        </w:rPr>
        <w:t xml:space="preserve">с подписанием </w:t>
      </w:r>
      <w:r w:rsidRPr="00D46B3C">
        <w:rPr>
          <w:sz w:val="28"/>
          <w:szCs w:val="28"/>
        </w:rPr>
        <w:t>акт</w:t>
      </w:r>
      <w:r>
        <w:rPr>
          <w:sz w:val="28"/>
          <w:szCs w:val="28"/>
        </w:rPr>
        <w:t>а приема-передачи воспроизводственных работ</w:t>
      </w:r>
      <w:r>
        <w:rPr>
          <w:bCs/>
          <w:color w:val="auto"/>
          <w:sz w:val="28"/>
          <w:szCs w:val="28"/>
        </w:rPr>
        <w:t>.</w:t>
      </w:r>
    </w:p>
    <w:p w:rsidR="003F2BCB" w:rsidRPr="00D46B3C" w:rsidRDefault="003F2BCB" w:rsidP="003F2BCB">
      <w:pPr>
        <w:pStyle w:val="a4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Акт </w:t>
      </w:r>
      <w:r w:rsidRPr="00D46B3C">
        <w:rPr>
          <w:sz w:val="28"/>
          <w:szCs w:val="28"/>
        </w:rPr>
        <w:t xml:space="preserve">подписывается </w:t>
      </w:r>
      <w:r>
        <w:rPr>
          <w:sz w:val="28"/>
          <w:szCs w:val="28"/>
        </w:rPr>
        <w:t xml:space="preserve">исполнителем воспроизводственных работ </w:t>
      </w:r>
      <w:r w:rsidRPr="00D46B3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членами </w:t>
      </w:r>
      <w:r w:rsidRPr="00D46B3C">
        <w:rPr>
          <w:sz w:val="28"/>
          <w:szCs w:val="28"/>
        </w:rPr>
        <w:t>комисси</w:t>
      </w:r>
      <w:r>
        <w:rPr>
          <w:sz w:val="28"/>
          <w:szCs w:val="28"/>
        </w:rPr>
        <w:t>и.</w:t>
      </w:r>
    </w:p>
    <w:p w:rsidR="003F2BCB" w:rsidRPr="0055048B" w:rsidRDefault="003F2BCB" w:rsidP="003F2BCB">
      <w:pPr>
        <w:pStyle w:val="a4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D46B3C">
        <w:rPr>
          <w:sz w:val="28"/>
          <w:szCs w:val="28"/>
        </w:rPr>
        <w:t>кт</w:t>
      </w:r>
      <w:r>
        <w:rPr>
          <w:sz w:val="28"/>
          <w:szCs w:val="28"/>
        </w:rPr>
        <w:t xml:space="preserve"> приема-передачи является документом, подтверждающим завершение воспроизводственных работ и целевого использования средств, направленных на </w:t>
      </w:r>
      <w:r w:rsidRPr="002B49DF">
        <w:rPr>
          <w:sz w:val="28"/>
          <w:szCs w:val="28"/>
        </w:rPr>
        <w:t>охрану, защиту, лесоразведение, повышение продуктивности лесов и воспроизводство особо ценных древесных пород</w:t>
      </w:r>
      <w:r>
        <w:rPr>
          <w:sz w:val="28"/>
          <w:szCs w:val="28"/>
        </w:rPr>
        <w:t>.</w:t>
      </w:r>
    </w:p>
    <w:p w:rsidR="003F2BCB" w:rsidRDefault="003F2BCB" w:rsidP="003F2BCB">
      <w:pPr>
        <w:pStyle w:val="a3"/>
        <w:shd w:val="clear" w:color="auto" w:fill="FFFFFF"/>
        <w:spacing w:before="0" w:beforeAutospacing="0" w:after="0" w:afterAutospacing="0"/>
        <w:ind w:left="709" w:firstLine="709"/>
        <w:rPr>
          <w:sz w:val="28"/>
          <w:szCs w:val="28"/>
        </w:rPr>
      </w:pPr>
    </w:p>
    <w:p w:rsidR="003F2BCB" w:rsidRPr="00D46B3C" w:rsidRDefault="003F2BCB" w:rsidP="003F2BCB">
      <w:pPr>
        <w:pStyle w:val="a4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D46B3C">
        <w:rPr>
          <w:b/>
          <w:sz w:val="28"/>
          <w:szCs w:val="28"/>
        </w:rPr>
        <w:t>Ответственность граждан и должностных лиц</w:t>
      </w:r>
    </w:p>
    <w:p w:rsidR="003F2BCB" w:rsidRPr="00D46B3C" w:rsidRDefault="003F2BCB" w:rsidP="003F2BCB">
      <w:pPr>
        <w:pStyle w:val="a3"/>
        <w:shd w:val="clear" w:color="auto" w:fill="FFFFFF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</w:p>
    <w:p w:rsidR="003F2BCB" w:rsidRPr="00D46B3C" w:rsidRDefault="003F2BCB" w:rsidP="003F2BCB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6B3C">
        <w:rPr>
          <w:sz w:val="28"/>
          <w:szCs w:val="28"/>
        </w:rPr>
        <w:t>Юридические и физические лица имеют право на обжалование решения уполномоченного государственного органа и могут обратиться с жалобой о нарушениях настоящего Положения, в соответствии с законодательством об административной деятельности и административных процедурах.</w:t>
      </w:r>
      <w:bookmarkStart w:id="6" w:name="SUB400"/>
      <w:bookmarkStart w:id="7" w:name="SUB600"/>
      <w:bookmarkStart w:id="8" w:name="SUB700"/>
      <w:bookmarkStart w:id="9" w:name="SUB800"/>
      <w:bookmarkStart w:id="10" w:name="SUB900"/>
      <w:bookmarkStart w:id="11" w:name="SUB1600"/>
      <w:bookmarkEnd w:id="6"/>
      <w:bookmarkEnd w:id="7"/>
      <w:bookmarkEnd w:id="8"/>
      <w:bookmarkEnd w:id="9"/>
      <w:bookmarkEnd w:id="10"/>
      <w:bookmarkEnd w:id="11"/>
    </w:p>
    <w:p w:rsidR="003F2BCB" w:rsidRPr="00D46B3C" w:rsidRDefault="002675FF" w:rsidP="003F2BCB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4.15pt;margin-top:80.9pt;width:411.3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nTAIAAFQEAAAOAAAAZHJzL2Uyb0RvYy54bWysVEtu2zAQ3RfoHQjubVmKnTpC5KCQ7G7S&#10;NkDSA9AkZRGVSIKkLRtFgTQXyBF6hW666Ac5g3yjDukPknZTFNWCGmo4b97MPOr8Yt3UaMWNFUpm&#10;OO4PMOKSKibkIsPvbma9MUbWEclIrSTP8IZbfDF5/uy81SlPVKVqxg0CEGnTVme4ck6nUWRpxRti&#10;+0pzCc5SmYY42JpFxAxpAb2po2QwOI1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"/>
        </w:pict>
      </w:r>
      <w:r w:rsidR="003F2BCB" w:rsidRPr="00D46B3C">
        <w:rPr>
          <w:sz w:val="28"/>
          <w:szCs w:val="28"/>
        </w:rPr>
        <w:t>Ответственность юридических и физических лиц, допустивших нарушение требований настоящего Положения, рассматривается в порядке, установленн</w:t>
      </w:r>
      <w:r w:rsidR="003F2BCB">
        <w:rPr>
          <w:sz w:val="28"/>
          <w:szCs w:val="28"/>
        </w:rPr>
        <w:t>ом</w:t>
      </w:r>
      <w:r w:rsidR="003F2BCB" w:rsidRPr="00D46B3C">
        <w:rPr>
          <w:sz w:val="28"/>
          <w:szCs w:val="28"/>
        </w:rPr>
        <w:t xml:space="preserve"> уголовным законодательством и законодательством Кыргызской Республики о нарушениях.</w:t>
      </w:r>
    </w:p>
    <w:p w:rsidR="00D46B3C" w:rsidRPr="00D46B3C" w:rsidRDefault="00D46B3C" w:rsidP="003F2B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D46B3C" w:rsidRPr="00D46B3C" w:rsidSect="00B50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7D3"/>
    <w:multiLevelType w:val="hybridMultilevel"/>
    <w:tmpl w:val="429CEF54"/>
    <w:lvl w:ilvl="0" w:tplc="131A488A">
      <w:start w:val="1"/>
      <w:numFmt w:val="decimal"/>
      <w:lvlText w:val="%1."/>
      <w:lvlJc w:val="left"/>
      <w:pPr>
        <w:ind w:left="1211" w:hanging="360"/>
      </w:pPr>
      <w:rPr>
        <w:lang w:val="ky-KG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4383"/>
    <w:multiLevelType w:val="hybridMultilevel"/>
    <w:tmpl w:val="6D04BBC6"/>
    <w:lvl w:ilvl="0" w:tplc="9528AF20">
      <w:start w:val="9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63"/>
    <w:multiLevelType w:val="hybridMultilevel"/>
    <w:tmpl w:val="AD5C4F28"/>
    <w:lvl w:ilvl="0" w:tplc="80D279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B369DD"/>
    <w:multiLevelType w:val="hybridMultilevel"/>
    <w:tmpl w:val="38C2E01C"/>
    <w:lvl w:ilvl="0" w:tplc="2D300758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66A"/>
    <w:multiLevelType w:val="hybridMultilevel"/>
    <w:tmpl w:val="CDEEB5BA"/>
    <w:lvl w:ilvl="0" w:tplc="8412455C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0C4C"/>
    <w:multiLevelType w:val="hybridMultilevel"/>
    <w:tmpl w:val="3AA8A9A4"/>
    <w:lvl w:ilvl="0" w:tplc="D5281F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237C6"/>
    <w:multiLevelType w:val="hybridMultilevel"/>
    <w:tmpl w:val="DAF0AD52"/>
    <w:lvl w:ilvl="0" w:tplc="41FCAC2A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B58B5"/>
    <w:multiLevelType w:val="hybridMultilevel"/>
    <w:tmpl w:val="7F5A03BE"/>
    <w:lvl w:ilvl="0" w:tplc="1FC055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B52DF"/>
    <w:multiLevelType w:val="hybridMultilevel"/>
    <w:tmpl w:val="46688764"/>
    <w:lvl w:ilvl="0" w:tplc="9C18B506">
      <w:start w:val="17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A69A3"/>
    <w:multiLevelType w:val="hybridMultilevel"/>
    <w:tmpl w:val="D79E651C"/>
    <w:lvl w:ilvl="0" w:tplc="6D42F0AA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A3227"/>
    <w:multiLevelType w:val="hybridMultilevel"/>
    <w:tmpl w:val="79A89430"/>
    <w:lvl w:ilvl="0" w:tplc="3B685B6A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61FF0"/>
    <w:multiLevelType w:val="hybridMultilevel"/>
    <w:tmpl w:val="C8227150"/>
    <w:lvl w:ilvl="0" w:tplc="D8B8B1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B47F4"/>
    <w:multiLevelType w:val="hybridMultilevel"/>
    <w:tmpl w:val="30047F26"/>
    <w:lvl w:ilvl="0" w:tplc="F2F8B7AA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6659F"/>
    <w:multiLevelType w:val="hybridMultilevel"/>
    <w:tmpl w:val="DA92D1F0"/>
    <w:lvl w:ilvl="0" w:tplc="131A488A">
      <w:start w:val="1"/>
      <w:numFmt w:val="decimal"/>
      <w:lvlText w:val="%1."/>
      <w:lvlJc w:val="left"/>
      <w:pPr>
        <w:ind w:left="1211" w:hanging="360"/>
      </w:pPr>
      <w:rPr>
        <w:lang w:val="ky-KG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E17F3"/>
    <w:multiLevelType w:val="hybridMultilevel"/>
    <w:tmpl w:val="75E2D3DE"/>
    <w:lvl w:ilvl="0" w:tplc="8A2C4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C7946"/>
    <w:multiLevelType w:val="hybridMultilevel"/>
    <w:tmpl w:val="73AC0A96"/>
    <w:lvl w:ilvl="0" w:tplc="E1503EE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B3C"/>
    <w:rsid w:val="000E12B4"/>
    <w:rsid w:val="000E6F64"/>
    <w:rsid w:val="001043BF"/>
    <w:rsid w:val="001C6DA3"/>
    <w:rsid w:val="001D51D0"/>
    <w:rsid w:val="00200220"/>
    <w:rsid w:val="002321EB"/>
    <w:rsid w:val="002675FF"/>
    <w:rsid w:val="00273156"/>
    <w:rsid w:val="002E0C1F"/>
    <w:rsid w:val="00305067"/>
    <w:rsid w:val="003D31A4"/>
    <w:rsid w:val="003F2BCB"/>
    <w:rsid w:val="00400D30"/>
    <w:rsid w:val="004249C1"/>
    <w:rsid w:val="004F2EC9"/>
    <w:rsid w:val="005120D7"/>
    <w:rsid w:val="005626BA"/>
    <w:rsid w:val="005B7932"/>
    <w:rsid w:val="00633E80"/>
    <w:rsid w:val="0066407A"/>
    <w:rsid w:val="006C4C07"/>
    <w:rsid w:val="006C5F68"/>
    <w:rsid w:val="006F2907"/>
    <w:rsid w:val="007B3472"/>
    <w:rsid w:val="00806251"/>
    <w:rsid w:val="00891594"/>
    <w:rsid w:val="00910E07"/>
    <w:rsid w:val="009A1513"/>
    <w:rsid w:val="00A17496"/>
    <w:rsid w:val="00A4231C"/>
    <w:rsid w:val="00AE0EE0"/>
    <w:rsid w:val="00B312C7"/>
    <w:rsid w:val="00B32C45"/>
    <w:rsid w:val="00B50814"/>
    <w:rsid w:val="00B65441"/>
    <w:rsid w:val="00B973D7"/>
    <w:rsid w:val="00BC4FB6"/>
    <w:rsid w:val="00C2643B"/>
    <w:rsid w:val="00CA6EB3"/>
    <w:rsid w:val="00D21D35"/>
    <w:rsid w:val="00D46B3C"/>
    <w:rsid w:val="00D94EC6"/>
    <w:rsid w:val="00E5510F"/>
    <w:rsid w:val="00E720AB"/>
    <w:rsid w:val="00E86E78"/>
    <w:rsid w:val="00FB349C"/>
    <w:rsid w:val="00FD3761"/>
    <w:rsid w:val="00FD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46B3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B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6B3C"/>
  </w:style>
  <w:style w:type="paragraph" w:styleId="a7">
    <w:name w:val="Balloon Text"/>
    <w:basedOn w:val="a"/>
    <w:link w:val="a8"/>
    <w:uiPriority w:val="99"/>
    <w:semiHidden/>
    <w:unhideWhenUsed/>
    <w:rsid w:val="00B6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Валентина</cp:lastModifiedBy>
  <cp:revision>2</cp:revision>
  <cp:lastPrinted>2019-01-31T11:54:00Z</cp:lastPrinted>
  <dcterms:created xsi:type="dcterms:W3CDTF">2019-12-16T05:25:00Z</dcterms:created>
  <dcterms:modified xsi:type="dcterms:W3CDTF">2019-12-16T05:25:00Z</dcterms:modified>
</cp:coreProperties>
</file>