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91" w:rsidRPr="006E0BA8" w:rsidRDefault="005C2B91" w:rsidP="005C2B91">
      <w:pPr>
        <w:tabs>
          <w:tab w:val="left" w:pos="7263"/>
        </w:tabs>
        <w:spacing w:line="240" w:lineRule="auto"/>
        <w:rPr>
          <w:b/>
        </w:rPr>
      </w:pPr>
      <w:bookmarkStart w:id="0" w:name="_GoBack"/>
      <w:bookmarkEnd w:id="0"/>
      <w:r>
        <w:rPr>
          <w:b/>
        </w:rPr>
        <w:t xml:space="preserve">         </w:t>
      </w:r>
      <w:r>
        <w:rPr>
          <w:b/>
        </w:rPr>
        <w:tab/>
        <w:t xml:space="preserve">          Проект</w:t>
      </w:r>
    </w:p>
    <w:p w:rsidR="005C2B91" w:rsidRPr="000E3727" w:rsidRDefault="005C2B91" w:rsidP="005C2B91">
      <w:pPr>
        <w:spacing w:line="240" w:lineRule="auto"/>
        <w:jc w:val="center"/>
        <w:rPr>
          <w:b/>
        </w:rPr>
      </w:pPr>
    </w:p>
    <w:p w:rsidR="005C2B91" w:rsidRPr="000E3727" w:rsidRDefault="005C2B91" w:rsidP="005C2B91">
      <w:pPr>
        <w:spacing w:line="240" w:lineRule="auto"/>
        <w:jc w:val="center"/>
        <w:rPr>
          <w:b/>
        </w:rPr>
      </w:pPr>
    </w:p>
    <w:p w:rsidR="005C2B91" w:rsidRDefault="005C2B91" w:rsidP="005C2B91">
      <w:pPr>
        <w:spacing w:line="240" w:lineRule="auto"/>
        <w:jc w:val="center"/>
        <w:rPr>
          <w:b/>
        </w:rPr>
      </w:pPr>
      <w:r>
        <w:rPr>
          <w:b/>
        </w:rPr>
        <w:t xml:space="preserve">ПОСТАНОВЛЕНИЕ ПРАВИТЕЛЬСТВА </w:t>
      </w:r>
    </w:p>
    <w:p w:rsidR="005C2B91" w:rsidRDefault="005C2B91" w:rsidP="005C2B91">
      <w:pPr>
        <w:spacing w:line="240" w:lineRule="auto"/>
        <w:jc w:val="center"/>
        <w:rPr>
          <w:b/>
        </w:rPr>
      </w:pPr>
      <w:r>
        <w:rPr>
          <w:b/>
        </w:rPr>
        <w:t>КЫРГЫЗСКОЙ РЕСПУБЛИКИ</w:t>
      </w:r>
    </w:p>
    <w:p w:rsidR="005C2B91" w:rsidRDefault="005C2B91" w:rsidP="005C2B91">
      <w:pPr>
        <w:spacing w:line="240" w:lineRule="auto"/>
        <w:jc w:val="center"/>
        <w:rPr>
          <w:b/>
        </w:rPr>
      </w:pPr>
    </w:p>
    <w:p w:rsidR="005C2B91" w:rsidRDefault="005C2B91" w:rsidP="005C2B9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color w:val="000000"/>
        </w:rPr>
      </w:pPr>
      <w:r>
        <w:rPr>
          <w:b/>
        </w:rPr>
        <w:t xml:space="preserve">Об утверждении </w:t>
      </w:r>
      <w:r>
        <w:rPr>
          <w:rFonts w:eastAsia="Times New Roman"/>
          <w:b/>
          <w:color w:val="000000"/>
        </w:rPr>
        <w:t>П</w:t>
      </w:r>
      <w:r w:rsidR="009C3868">
        <w:rPr>
          <w:rFonts w:eastAsia="Times New Roman"/>
          <w:b/>
          <w:color w:val="000000"/>
        </w:rPr>
        <w:t>орядк</w:t>
      </w:r>
      <w:r>
        <w:rPr>
          <w:rFonts w:eastAsia="Times New Roman"/>
          <w:b/>
          <w:color w:val="000000"/>
        </w:rPr>
        <w:t>а</w:t>
      </w:r>
    </w:p>
    <w:p w:rsidR="005C2B91" w:rsidRDefault="005C2B91" w:rsidP="005C2B9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color w:val="FF0000"/>
        </w:rPr>
      </w:pPr>
      <w:r>
        <w:rPr>
          <w:rFonts w:eastAsia="Times New Roman"/>
          <w:b/>
          <w:color w:val="000000"/>
        </w:rPr>
        <w:t>выдачи документации на проектирование, строительство, установку</w:t>
      </w:r>
    </w:p>
    <w:p w:rsidR="005C2B91" w:rsidRDefault="005C2B91" w:rsidP="005C2B9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и иные изменения сооружений связи, оценку соответствия, классификацию характеристик, проведение государственного архитектурно-строительного надзора за сооружениями связи в Кыргызской Республике   </w:t>
      </w:r>
    </w:p>
    <w:p w:rsidR="005C2B91" w:rsidRDefault="005C2B91" w:rsidP="006958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</w:pPr>
      <w:r>
        <w:rPr>
          <w:rFonts w:eastAsia="Times New Roman"/>
          <w:b/>
          <w:color w:val="000000"/>
        </w:rPr>
        <w:t> </w:t>
      </w:r>
    </w:p>
    <w:p w:rsidR="00E67E99" w:rsidRPr="00106B7C" w:rsidRDefault="00E67E99" w:rsidP="00E67E99">
      <w:pPr>
        <w:shd w:val="clear" w:color="auto" w:fill="FFFFFF"/>
        <w:spacing w:line="24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106B7C">
        <w:rPr>
          <w:rFonts w:eastAsia="Times New Roman"/>
          <w:lang w:eastAsia="ru-RU"/>
        </w:rPr>
        <w:t>В целях улучшения инвестиционного климата и привлечения инвестиций в сферу строительства</w:t>
      </w:r>
      <w:r>
        <w:rPr>
          <w:rFonts w:eastAsia="Times New Roman"/>
          <w:lang w:eastAsia="ru-RU"/>
        </w:rPr>
        <w:t xml:space="preserve"> сооружений связи</w:t>
      </w:r>
      <w:r w:rsidRPr="00106B7C">
        <w:rPr>
          <w:rFonts w:eastAsia="Times New Roman"/>
          <w:lang w:eastAsia="ru-RU"/>
        </w:rPr>
        <w:t>, сокращения сроков предоставления документов оказываемых</w:t>
      </w:r>
      <w:r>
        <w:rPr>
          <w:rFonts w:eastAsia="Times New Roman"/>
          <w:lang w:eastAsia="ru-RU"/>
        </w:rPr>
        <w:t xml:space="preserve"> подведомственными и территориальными</w:t>
      </w:r>
      <w:r w:rsidRPr="00106B7C">
        <w:rPr>
          <w:rFonts w:eastAsia="Times New Roman"/>
          <w:lang w:eastAsia="ru-RU"/>
        </w:rPr>
        <w:t xml:space="preserve"> органа</w:t>
      </w:r>
      <w:r>
        <w:rPr>
          <w:rFonts w:eastAsia="Times New Roman"/>
          <w:lang w:eastAsia="ru-RU"/>
        </w:rPr>
        <w:t xml:space="preserve">ми </w:t>
      </w:r>
      <w:r w:rsidRPr="00CF56C9">
        <w:rPr>
          <w:rFonts w:eastAsia="Times New Roman"/>
          <w:lang w:eastAsia="ru-RU"/>
        </w:rPr>
        <w:t>уполномоченного органа по надзору и контролю в сфере архитектурно-строительной деятельности,</w:t>
      </w:r>
      <w:r w:rsidRPr="00106B7C">
        <w:rPr>
          <w:rFonts w:eastAsia="Times New Roman"/>
          <w:lang w:eastAsia="ru-RU"/>
        </w:rPr>
        <w:t xml:space="preserve"> руководствуясь Законом Кыргызской Республики «О градостроительстве и архитектуре Кыргызской Республики» статьями 10, 17 </w:t>
      </w:r>
      <w:r>
        <w:rPr>
          <w:rFonts w:eastAsia="Times New Roman"/>
          <w:lang w:eastAsia="ru-RU"/>
        </w:rPr>
        <w:t>к</w:t>
      </w:r>
      <w:r w:rsidRPr="00106B7C">
        <w:rPr>
          <w:rFonts w:eastAsia="Times New Roman"/>
          <w:lang w:eastAsia="ru-RU"/>
        </w:rPr>
        <w:t>онституционного Закона Кыргызской Республики «О Правительстве Кыргызской Республики»,</w:t>
      </w:r>
      <w:r w:rsidRPr="00106B7C">
        <w:rPr>
          <w:rFonts w:eastAsia="Times New Roman"/>
          <w:color w:val="000000"/>
          <w:lang w:eastAsia="ru-RU"/>
        </w:rPr>
        <w:t xml:space="preserve"> Правительство Кыргызской Республики постановляет:</w:t>
      </w:r>
    </w:p>
    <w:p w:rsidR="005C2B91" w:rsidRDefault="005C2B91" w:rsidP="005C2B91">
      <w:pPr>
        <w:spacing w:line="240" w:lineRule="auto"/>
        <w:ind w:firstLine="708"/>
        <w:jc w:val="both"/>
      </w:pPr>
      <w:r>
        <w:t xml:space="preserve">1. </w:t>
      </w:r>
      <w:r w:rsidR="00E67E99">
        <w:t>Утвердить прилагаемый</w:t>
      </w:r>
      <w:r>
        <w:t xml:space="preserve"> проект </w:t>
      </w:r>
      <w:r w:rsidR="009C3868">
        <w:t>постановления Правительства Кыргызской Республики «Об утверждении Порядка выдачи документации на проектирование, строительство, установку и иные изменения сооружений связи, оценку соответствия, классификацию характеристик, проведение государственного архитектурно-строительного надзора за сооружениями связи в Кыргызской Республике».</w:t>
      </w:r>
    </w:p>
    <w:p w:rsidR="00E67E99" w:rsidRPr="00106B7C" w:rsidRDefault="00E67E99" w:rsidP="00E67E9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106B7C"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 xml:space="preserve"> </w:t>
      </w:r>
      <w:r w:rsidRPr="00106B7C">
        <w:rPr>
          <w:rFonts w:eastAsia="Times New Roman"/>
          <w:lang w:eastAsia="ru-RU"/>
        </w:rPr>
        <w:t>Министерствам, государственным комитет</w:t>
      </w:r>
      <w:r>
        <w:rPr>
          <w:rFonts w:eastAsia="Times New Roman"/>
          <w:lang w:eastAsia="ru-RU"/>
        </w:rPr>
        <w:t>ам, административным ведомствам и</w:t>
      </w:r>
      <w:r w:rsidRPr="00106B7C">
        <w:rPr>
          <w:rFonts w:eastAsia="Times New Roman"/>
          <w:lang w:eastAsia="ru-RU"/>
        </w:rPr>
        <w:t xml:space="preserve"> иным органам исполнительной власти, местным государственным администрациям и органам местного самоуправления</w:t>
      </w:r>
      <w:r>
        <w:rPr>
          <w:rFonts w:eastAsia="Times New Roman"/>
          <w:lang w:eastAsia="ru-RU"/>
        </w:rPr>
        <w:t xml:space="preserve"> (по согласованию)</w:t>
      </w:r>
      <w:r w:rsidRPr="00106B7C">
        <w:rPr>
          <w:rFonts w:eastAsia="Times New Roman"/>
          <w:lang w:eastAsia="ru-RU"/>
        </w:rPr>
        <w:t xml:space="preserve"> </w:t>
      </w:r>
      <w:r w:rsidRPr="00106B7C">
        <w:rPr>
          <w:rFonts w:eastAsia="Times New Roman"/>
          <w:b/>
          <w:lang w:eastAsia="ru-RU"/>
        </w:rPr>
        <w:t xml:space="preserve">в месячный срок </w:t>
      </w:r>
      <w:r w:rsidRPr="00106B7C">
        <w:rPr>
          <w:rFonts w:eastAsia="Times New Roman"/>
          <w:lang w:eastAsia="ru-RU"/>
        </w:rPr>
        <w:t xml:space="preserve">привести свои </w:t>
      </w:r>
      <w:r>
        <w:rPr>
          <w:rFonts w:eastAsia="Times New Roman"/>
          <w:lang w:eastAsia="ru-RU"/>
        </w:rPr>
        <w:t>решения</w:t>
      </w:r>
      <w:r w:rsidRPr="00106B7C">
        <w:rPr>
          <w:rFonts w:eastAsia="Times New Roman"/>
          <w:lang w:eastAsia="ru-RU"/>
        </w:rPr>
        <w:t xml:space="preserve"> в соответствие с настоящим постановлением.</w:t>
      </w:r>
    </w:p>
    <w:p w:rsidR="00695856" w:rsidRPr="00106B7C" w:rsidRDefault="00695856" w:rsidP="0069585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Pr="00106B7C">
        <w:rPr>
          <w:rFonts w:eastAsia="Times New Roman"/>
          <w:lang w:eastAsia="ru-RU"/>
        </w:rPr>
        <w:t xml:space="preserve">. </w:t>
      </w:r>
      <w:proofErr w:type="gramStart"/>
      <w:r w:rsidRPr="00106B7C">
        <w:rPr>
          <w:rFonts w:eastAsia="Times New Roman"/>
          <w:lang w:eastAsia="ru-RU"/>
        </w:rPr>
        <w:t>Контроль за</w:t>
      </w:r>
      <w:proofErr w:type="gramEnd"/>
      <w:r w:rsidRPr="00106B7C">
        <w:rPr>
          <w:rFonts w:eastAsia="Times New Roman"/>
          <w:lang w:eastAsia="ru-RU"/>
        </w:rPr>
        <w:t xml:space="preserve"> выполнением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695856" w:rsidRPr="00106B7C" w:rsidRDefault="00695856" w:rsidP="0069585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</w:t>
      </w:r>
      <w:r w:rsidRPr="00106B7C">
        <w:rPr>
          <w:rFonts w:eastAsia="Times New Roman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E67E99" w:rsidRDefault="00E67E99" w:rsidP="005C2B91">
      <w:pPr>
        <w:spacing w:line="240" w:lineRule="auto"/>
        <w:ind w:firstLine="708"/>
        <w:jc w:val="both"/>
      </w:pPr>
    </w:p>
    <w:p w:rsidR="005C2B91" w:rsidRDefault="005C2B91" w:rsidP="005C2B91">
      <w:pPr>
        <w:spacing w:line="240" w:lineRule="auto"/>
        <w:rPr>
          <w:b/>
        </w:rPr>
      </w:pPr>
    </w:p>
    <w:p w:rsidR="005C2B91" w:rsidRPr="00E423CF" w:rsidRDefault="005C2B91" w:rsidP="005C2B91">
      <w:pPr>
        <w:spacing w:line="240" w:lineRule="auto"/>
        <w:rPr>
          <w:b/>
        </w:rPr>
      </w:pPr>
      <w:r w:rsidRPr="000E3727">
        <w:rPr>
          <w:b/>
        </w:rPr>
        <w:tab/>
      </w:r>
      <w:r>
        <w:rPr>
          <w:b/>
        </w:rPr>
        <w:t>Премьер-министр</w:t>
      </w:r>
    </w:p>
    <w:p w:rsidR="00615FFC" w:rsidRDefault="005C2B91" w:rsidP="00695856">
      <w:pPr>
        <w:spacing w:line="240" w:lineRule="auto"/>
      </w:pPr>
      <w:r>
        <w:rPr>
          <w:b/>
        </w:rPr>
        <w:tab/>
        <w:t xml:space="preserve">Кыргызской Республики                                          </w:t>
      </w:r>
      <w:proofErr w:type="spellStart"/>
      <w:r>
        <w:rPr>
          <w:b/>
        </w:rPr>
        <w:t>М.Д.Абылгазиев</w:t>
      </w:r>
      <w:proofErr w:type="spellEnd"/>
    </w:p>
    <w:sectPr w:rsidR="00615FFC" w:rsidSect="003471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A89" w:rsidRDefault="00634A89">
      <w:pPr>
        <w:spacing w:line="240" w:lineRule="auto"/>
      </w:pPr>
      <w:r>
        <w:separator/>
      </w:r>
    </w:p>
  </w:endnote>
  <w:endnote w:type="continuationSeparator" w:id="0">
    <w:p w:rsidR="00634A89" w:rsidRDefault="00634A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60" w:rsidRDefault="00EF46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AFC" w:rsidRPr="006D30D5" w:rsidRDefault="005C2B91">
    <w:pPr>
      <w:pStyle w:val="a3"/>
      <w:rPr>
        <w:sz w:val="20"/>
        <w:szCs w:val="20"/>
      </w:rPr>
    </w:pPr>
    <w:r w:rsidRPr="001C5AFC">
      <w:rPr>
        <w:sz w:val="20"/>
        <w:szCs w:val="20"/>
      </w:rPr>
      <w:t xml:space="preserve">Директор </w:t>
    </w:r>
    <w:proofErr w:type="spellStart"/>
    <w:r w:rsidRPr="001C5AFC">
      <w:rPr>
        <w:sz w:val="20"/>
        <w:szCs w:val="20"/>
      </w:rPr>
      <w:t>Абдиев</w:t>
    </w:r>
    <w:proofErr w:type="spellEnd"/>
    <w:r w:rsidRPr="001C5AFC">
      <w:rPr>
        <w:sz w:val="20"/>
        <w:szCs w:val="20"/>
      </w:rPr>
      <w:t xml:space="preserve"> Б.А. _________ «___» ______2019</w:t>
    </w:r>
    <w:r w:rsidRPr="006D30D5">
      <w:rPr>
        <w:sz w:val="20"/>
        <w:szCs w:val="20"/>
      </w:rPr>
      <w:t xml:space="preserve"> </w:t>
    </w:r>
    <w:r>
      <w:rPr>
        <w:sz w:val="20"/>
        <w:szCs w:val="20"/>
      </w:rPr>
      <w:t>г.</w:t>
    </w:r>
  </w:p>
  <w:p w:rsidR="001C5AFC" w:rsidRPr="001C5AFC" w:rsidRDefault="00EF4660">
    <w:pPr>
      <w:pStyle w:val="a3"/>
      <w:rPr>
        <w:sz w:val="20"/>
        <w:szCs w:val="20"/>
      </w:rPr>
    </w:pPr>
    <w:r>
      <w:rPr>
        <w:sz w:val="20"/>
        <w:szCs w:val="20"/>
      </w:rPr>
      <w:t>Заведующий</w:t>
    </w:r>
    <w:r w:rsidR="005C2B91">
      <w:rPr>
        <w:sz w:val="20"/>
        <w:szCs w:val="20"/>
      </w:rPr>
      <w:t xml:space="preserve"> </w:t>
    </w:r>
    <w:r>
      <w:rPr>
        <w:sz w:val="20"/>
        <w:szCs w:val="20"/>
      </w:rPr>
      <w:t xml:space="preserve">ОПО </w:t>
    </w:r>
    <w:proofErr w:type="spellStart"/>
    <w:r>
      <w:rPr>
        <w:sz w:val="20"/>
        <w:szCs w:val="20"/>
      </w:rPr>
      <w:t>Бегалиев</w:t>
    </w:r>
    <w:proofErr w:type="spellEnd"/>
    <w:r>
      <w:rPr>
        <w:sz w:val="20"/>
        <w:szCs w:val="20"/>
      </w:rPr>
      <w:t xml:space="preserve"> А.Ч</w:t>
    </w:r>
    <w:r w:rsidR="005C2B91">
      <w:rPr>
        <w:sz w:val="20"/>
        <w:szCs w:val="20"/>
      </w:rPr>
      <w:t>. __________ «_____» _______2019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60" w:rsidRDefault="00EF466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A89" w:rsidRDefault="00634A89">
      <w:pPr>
        <w:spacing w:line="240" w:lineRule="auto"/>
      </w:pPr>
      <w:r>
        <w:separator/>
      </w:r>
    </w:p>
  </w:footnote>
  <w:footnote w:type="continuationSeparator" w:id="0">
    <w:p w:rsidR="00634A89" w:rsidRDefault="00634A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60" w:rsidRDefault="00EF466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60" w:rsidRDefault="00EF466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60" w:rsidRDefault="00EF46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B91"/>
    <w:rsid w:val="00164DA7"/>
    <w:rsid w:val="00353095"/>
    <w:rsid w:val="0041131A"/>
    <w:rsid w:val="004A4081"/>
    <w:rsid w:val="005C2B91"/>
    <w:rsid w:val="005C70AE"/>
    <w:rsid w:val="00615FFC"/>
    <w:rsid w:val="00634A89"/>
    <w:rsid w:val="00695856"/>
    <w:rsid w:val="009C3868"/>
    <w:rsid w:val="00E67E99"/>
    <w:rsid w:val="00EF1846"/>
    <w:rsid w:val="00E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91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2B9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2B91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67E9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466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4660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91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2B9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2B91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67E9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466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466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Махабат</dc:creator>
  <cp:lastModifiedBy>Махабат</cp:lastModifiedBy>
  <cp:revision>2</cp:revision>
  <cp:lastPrinted>2019-09-19T05:05:00Z</cp:lastPrinted>
  <dcterms:created xsi:type="dcterms:W3CDTF">2019-09-19T08:27:00Z</dcterms:created>
  <dcterms:modified xsi:type="dcterms:W3CDTF">2019-09-19T08:27:00Z</dcterms:modified>
</cp:coreProperties>
</file>