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FF7" w:rsidRDefault="001F7FF7" w:rsidP="001F7FF7">
      <w:pPr>
        <w:pStyle w:val="20"/>
        <w:shd w:val="clear" w:color="auto" w:fill="auto"/>
        <w:spacing w:after="0" w:line="240" w:lineRule="auto"/>
        <w:rPr>
          <w:sz w:val="28"/>
          <w:szCs w:val="24"/>
          <w:lang w:val="ky-KG"/>
        </w:rPr>
      </w:pPr>
      <w:r>
        <w:rPr>
          <w:sz w:val="28"/>
          <w:szCs w:val="24"/>
          <w:lang w:val="ky-KG"/>
        </w:rPr>
        <w:t>“</w:t>
      </w:r>
      <w:r w:rsidRPr="00F615D6">
        <w:rPr>
          <w:sz w:val="28"/>
          <w:szCs w:val="24"/>
          <w:lang w:val="ky-KG"/>
        </w:rPr>
        <w:t>2005-жылдын 25-ноябрындагы Көз карандысыз Мамлекеттердин Шериктеш</w:t>
      </w:r>
      <w:r>
        <w:rPr>
          <w:sz w:val="28"/>
          <w:szCs w:val="24"/>
          <w:lang w:val="ky-KG"/>
        </w:rPr>
        <w:t>тигине мүчө мамлекеттердин авто</w:t>
      </w:r>
      <w:r w:rsidRPr="00F615D6">
        <w:rPr>
          <w:sz w:val="28"/>
          <w:szCs w:val="24"/>
          <w:lang w:val="ky-KG"/>
        </w:rPr>
        <w:t>унаа каражат</w:t>
      </w:r>
      <w:r>
        <w:rPr>
          <w:sz w:val="28"/>
          <w:szCs w:val="24"/>
          <w:lang w:val="ky-KG"/>
        </w:rPr>
        <w:t>тарын уурдоого каршы күрөшүүдө</w:t>
      </w:r>
      <w:r w:rsidRPr="00F615D6">
        <w:rPr>
          <w:sz w:val="28"/>
          <w:szCs w:val="24"/>
          <w:lang w:val="ky-KG"/>
        </w:rPr>
        <w:t xml:space="preserve"> жана аларды к</w:t>
      </w:r>
      <w:r>
        <w:rPr>
          <w:sz w:val="28"/>
          <w:szCs w:val="24"/>
          <w:lang w:val="ky-KG"/>
        </w:rPr>
        <w:t>айтарып берүүнү камсыз кылууда кызматташтыгы</w:t>
      </w:r>
      <w:r w:rsidRPr="00F615D6">
        <w:rPr>
          <w:sz w:val="28"/>
          <w:szCs w:val="24"/>
          <w:lang w:val="ky-KG"/>
        </w:rPr>
        <w:t xml:space="preserve"> жөнүндө </w:t>
      </w:r>
      <w:r>
        <w:rPr>
          <w:sz w:val="28"/>
          <w:szCs w:val="24"/>
          <w:lang w:val="ky-KG"/>
        </w:rPr>
        <w:t>М</w:t>
      </w:r>
      <w:r w:rsidRPr="00F615D6">
        <w:rPr>
          <w:sz w:val="28"/>
          <w:szCs w:val="24"/>
          <w:lang w:val="ky-KG"/>
        </w:rPr>
        <w:t xml:space="preserve">акулдашууга өзгөртүүлөрдү киргизүү тууралуу </w:t>
      </w:r>
      <w:r>
        <w:rPr>
          <w:sz w:val="28"/>
          <w:szCs w:val="24"/>
          <w:lang w:val="ky-KG"/>
        </w:rPr>
        <w:t>2018-жылдын 20</w:t>
      </w:r>
      <w:r w:rsidR="006B6404">
        <w:rPr>
          <w:sz w:val="28"/>
          <w:szCs w:val="24"/>
          <w:lang w:val="ky-KG"/>
        </w:rPr>
        <w:t>-</w:t>
      </w:r>
      <w:r>
        <w:rPr>
          <w:sz w:val="28"/>
          <w:szCs w:val="24"/>
          <w:lang w:val="ky-KG"/>
        </w:rPr>
        <w:t xml:space="preserve">июлунда Баку шаарында кол коюлган </w:t>
      </w:r>
      <w:r w:rsidRPr="00F615D6">
        <w:rPr>
          <w:sz w:val="28"/>
          <w:szCs w:val="24"/>
          <w:lang w:val="ky-KG"/>
        </w:rPr>
        <w:t>Протоколун</w:t>
      </w:r>
      <w:r>
        <w:rPr>
          <w:sz w:val="28"/>
          <w:szCs w:val="24"/>
          <w:lang w:val="ky-KG"/>
        </w:rPr>
        <w:t xml:space="preserve"> ратификациялоо жөнүндө”</w:t>
      </w:r>
    </w:p>
    <w:p w:rsidR="001F7FF7" w:rsidRPr="007A2F4B" w:rsidRDefault="001F7FF7" w:rsidP="001F7FF7">
      <w:pPr>
        <w:pStyle w:val="20"/>
        <w:shd w:val="clear" w:color="auto" w:fill="auto"/>
        <w:spacing w:after="0" w:line="240" w:lineRule="auto"/>
        <w:rPr>
          <w:sz w:val="28"/>
          <w:szCs w:val="24"/>
          <w:lang w:val="ky-KG"/>
        </w:rPr>
      </w:pPr>
      <w:r>
        <w:rPr>
          <w:sz w:val="28"/>
          <w:szCs w:val="24"/>
          <w:lang w:val="ky-KG"/>
        </w:rPr>
        <w:t>Кыргыз Республикасынын Мыйзамынын долбоору жөнүндө”</w:t>
      </w:r>
      <w:r>
        <w:rPr>
          <w:sz w:val="28"/>
          <w:szCs w:val="24"/>
          <w:lang w:val="ky-KG"/>
        </w:rPr>
        <w:tab/>
        <w:t>Кыргыз Республикасынын Өкмөтүнүн токтомунун долбооруна</w:t>
      </w:r>
    </w:p>
    <w:p w:rsidR="001F7FF7" w:rsidRDefault="001F7FF7" w:rsidP="001F7FF7">
      <w:pPr>
        <w:pStyle w:val="20"/>
        <w:shd w:val="clear" w:color="auto" w:fill="auto"/>
        <w:spacing w:after="0" w:line="240" w:lineRule="auto"/>
        <w:rPr>
          <w:b w:val="0"/>
          <w:sz w:val="28"/>
          <w:szCs w:val="24"/>
          <w:lang w:val="ky-KG"/>
        </w:rPr>
      </w:pPr>
      <w:r>
        <w:rPr>
          <w:sz w:val="28"/>
          <w:szCs w:val="24"/>
          <w:lang w:val="ky-KG"/>
        </w:rPr>
        <w:t>НЕГИЗДЕМЕ-МААЛЫМ КАТ</w:t>
      </w:r>
    </w:p>
    <w:p w:rsidR="001F7FF7" w:rsidRPr="00150B70" w:rsidRDefault="001F7FF7" w:rsidP="001F7FF7">
      <w:pPr>
        <w:pStyle w:val="tkTekst"/>
        <w:spacing w:after="0" w:line="240" w:lineRule="auto"/>
        <w:ind w:firstLine="0"/>
        <w:rPr>
          <w:rFonts w:ascii="Times New Roman" w:hAnsi="Times New Roman" w:cs="Times New Roman"/>
          <w:b/>
          <w:sz w:val="28"/>
          <w:szCs w:val="24"/>
          <w:lang w:val="ky-KG"/>
        </w:rPr>
      </w:pPr>
    </w:p>
    <w:p w:rsidR="001F7FF7" w:rsidRPr="00B66353" w:rsidRDefault="001F7FF7" w:rsidP="001F7FF7">
      <w:pPr>
        <w:pStyle w:val="tkTekst"/>
        <w:numPr>
          <w:ilvl w:val="0"/>
          <w:numId w:val="1"/>
        </w:numPr>
        <w:tabs>
          <w:tab w:val="left" w:pos="993"/>
        </w:tabs>
        <w:spacing w:after="0" w:line="240" w:lineRule="auto"/>
        <w:ind w:left="0" w:firstLine="708"/>
        <w:rPr>
          <w:rFonts w:ascii="Times New Roman" w:hAnsi="Times New Roman" w:cs="Times New Roman"/>
          <w:b/>
          <w:sz w:val="28"/>
          <w:szCs w:val="24"/>
        </w:rPr>
      </w:pPr>
      <w:r>
        <w:rPr>
          <w:rFonts w:ascii="Times New Roman" w:hAnsi="Times New Roman" w:cs="Times New Roman"/>
          <w:b/>
          <w:sz w:val="28"/>
          <w:szCs w:val="24"/>
          <w:lang w:val="ky-KG"/>
        </w:rPr>
        <w:t>Максаты жана милдеттери</w:t>
      </w:r>
    </w:p>
    <w:p w:rsidR="001F7FF7" w:rsidRDefault="001F7FF7" w:rsidP="001F7FF7">
      <w:pPr>
        <w:pStyle w:val="tkTekst"/>
        <w:spacing w:after="0" w:line="240" w:lineRule="auto"/>
        <w:ind w:firstLine="708"/>
        <w:rPr>
          <w:rFonts w:ascii="Times New Roman" w:hAnsi="Times New Roman" w:cs="Times New Roman"/>
          <w:sz w:val="28"/>
          <w:szCs w:val="24"/>
          <w:lang w:val="ky-KG"/>
        </w:rPr>
      </w:pPr>
      <w:r>
        <w:rPr>
          <w:rFonts w:ascii="Times New Roman" w:hAnsi="Times New Roman" w:cs="Times New Roman"/>
          <w:sz w:val="28"/>
          <w:szCs w:val="24"/>
          <w:lang w:val="ky-KG"/>
        </w:rPr>
        <w:t xml:space="preserve">Кыргыз Республикасынын Өкмөтүнүн токтомунун долбоорунун максаты жана милдети болуп </w:t>
      </w:r>
      <w:r w:rsidRPr="00CF439D">
        <w:rPr>
          <w:rFonts w:ascii="Times New Roman" w:hAnsi="Times New Roman" w:cs="Times New Roman"/>
          <w:sz w:val="28"/>
          <w:szCs w:val="28"/>
          <w:lang w:val="ky-KG"/>
        </w:rPr>
        <w:t xml:space="preserve">2005-жылдын 25-ноябрындагы </w:t>
      </w:r>
      <w:r w:rsidR="00920C54">
        <w:rPr>
          <w:rFonts w:ascii="Times New Roman" w:hAnsi="Times New Roman" w:cs="Times New Roman"/>
          <w:sz w:val="28"/>
          <w:szCs w:val="28"/>
          <w:lang w:val="ky-KG"/>
        </w:rPr>
        <w:t xml:space="preserve">                       </w:t>
      </w:r>
      <w:r>
        <w:rPr>
          <w:rFonts w:ascii="Times New Roman" w:hAnsi="Times New Roman" w:cs="Times New Roman"/>
          <w:sz w:val="28"/>
          <w:szCs w:val="28"/>
          <w:lang w:val="ky-KG"/>
        </w:rPr>
        <w:t>“</w:t>
      </w:r>
      <w:r w:rsidRPr="00CF439D">
        <w:rPr>
          <w:rFonts w:ascii="Times New Roman" w:hAnsi="Times New Roman" w:cs="Times New Roman"/>
          <w:sz w:val="28"/>
          <w:szCs w:val="28"/>
          <w:lang w:val="ky-KG"/>
        </w:rPr>
        <w:t>Көз карандысыз Мамлекеттердин Шериктештигине мүчө мамлекеттердин автоунаа каражаттарын уурдоого каршы күрөшүүдө жана аларды кайтарып берүүнү камсы</w:t>
      </w:r>
      <w:r>
        <w:rPr>
          <w:rFonts w:ascii="Times New Roman" w:hAnsi="Times New Roman" w:cs="Times New Roman"/>
          <w:sz w:val="28"/>
          <w:szCs w:val="28"/>
          <w:lang w:val="ky-KG"/>
        </w:rPr>
        <w:t xml:space="preserve">з кылууда кызматташтыгы жөнүндө” </w:t>
      </w:r>
      <w:r w:rsidRPr="00CF439D">
        <w:rPr>
          <w:rFonts w:ascii="Times New Roman" w:hAnsi="Times New Roman" w:cs="Times New Roman"/>
          <w:sz w:val="28"/>
          <w:szCs w:val="28"/>
          <w:lang w:val="ky-KG"/>
        </w:rPr>
        <w:t>Макулдашууга</w:t>
      </w:r>
      <w:r>
        <w:rPr>
          <w:rFonts w:ascii="Times New Roman" w:hAnsi="Times New Roman" w:cs="Times New Roman"/>
          <w:sz w:val="28"/>
          <w:szCs w:val="28"/>
          <w:lang w:val="ky-KG"/>
        </w:rPr>
        <w:t xml:space="preserve"> </w:t>
      </w:r>
      <w:r w:rsidRPr="00960E8D">
        <w:rPr>
          <w:rFonts w:ascii="Times New Roman" w:hAnsi="Times New Roman" w:cs="Times New Roman"/>
          <w:sz w:val="28"/>
          <w:szCs w:val="24"/>
          <w:lang w:val="ky-KG"/>
        </w:rPr>
        <w:t>өзгөр</w:t>
      </w:r>
      <w:r>
        <w:rPr>
          <w:rFonts w:ascii="Times New Roman" w:hAnsi="Times New Roman" w:cs="Times New Roman"/>
          <w:sz w:val="28"/>
          <w:szCs w:val="24"/>
          <w:lang w:val="ky-KG"/>
        </w:rPr>
        <w:t>түүлөрдү киргизүү жөнүндө 2018-жылдын 20-</w:t>
      </w:r>
      <w:r w:rsidRPr="00960E8D">
        <w:rPr>
          <w:rFonts w:ascii="Times New Roman" w:hAnsi="Times New Roman" w:cs="Times New Roman"/>
          <w:sz w:val="28"/>
          <w:szCs w:val="24"/>
          <w:lang w:val="ky-KG"/>
        </w:rPr>
        <w:t>июлунда Баку шаарында кол коюлган Протоколун ратификациялоо</w:t>
      </w:r>
      <w:r>
        <w:rPr>
          <w:rFonts w:ascii="Times New Roman" w:hAnsi="Times New Roman" w:cs="Times New Roman"/>
          <w:sz w:val="28"/>
          <w:szCs w:val="24"/>
          <w:lang w:val="ky-KG"/>
        </w:rPr>
        <w:t xml:space="preserve"> жөнүндө” Кыргыз Республикасынын Мы</w:t>
      </w:r>
      <w:r w:rsidR="003122F5">
        <w:rPr>
          <w:rFonts w:ascii="Times New Roman" w:hAnsi="Times New Roman" w:cs="Times New Roman"/>
          <w:sz w:val="28"/>
          <w:szCs w:val="24"/>
          <w:lang w:val="ky-KG"/>
        </w:rPr>
        <w:t>й</w:t>
      </w:r>
      <w:r>
        <w:rPr>
          <w:rFonts w:ascii="Times New Roman" w:hAnsi="Times New Roman" w:cs="Times New Roman"/>
          <w:sz w:val="28"/>
          <w:szCs w:val="24"/>
          <w:lang w:val="ky-KG"/>
        </w:rPr>
        <w:t xml:space="preserve">замынын долбоорун Кыргыз Республикасынын Өкмөтү тарабынан жактыруу </w:t>
      </w:r>
      <w:r w:rsidRPr="00960E8D">
        <w:rPr>
          <w:rFonts w:ascii="Times New Roman" w:hAnsi="Times New Roman" w:cs="Times New Roman"/>
          <w:sz w:val="28"/>
          <w:szCs w:val="24"/>
          <w:lang w:val="ky-KG"/>
        </w:rPr>
        <w:t xml:space="preserve"> </w:t>
      </w:r>
      <w:r>
        <w:rPr>
          <w:rFonts w:ascii="Times New Roman" w:hAnsi="Times New Roman" w:cs="Times New Roman"/>
          <w:sz w:val="28"/>
          <w:szCs w:val="24"/>
          <w:lang w:val="ky-KG"/>
        </w:rPr>
        <w:t>болуп саналат.</w:t>
      </w:r>
    </w:p>
    <w:p w:rsidR="001F7FF7" w:rsidRDefault="001F7FF7" w:rsidP="001F7FF7">
      <w:pPr>
        <w:pStyle w:val="tkTekst"/>
        <w:spacing w:after="0" w:line="240" w:lineRule="auto"/>
        <w:ind w:firstLine="708"/>
        <w:rPr>
          <w:rFonts w:ascii="Times New Roman" w:hAnsi="Times New Roman" w:cs="Times New Roman"/>
          <w:sz w:val="28"/>
          <w:szCs w:val="24"/>
          <w:lang w:val="ky-KG"/>
        </w:rPr>
      </w:pPr>
    </w:p>
    <w:p w:rsidR="001F7FF7" w:rsidRDefault="001F7FF7" w:rsidP="001F7FF7">
      <w:pPr>
        <w:pStyle w:val="tkTekst"/>
        <w:numPr>
          <w:ilvl w:val="0"/>
          <w:numId w:val="1"/>
        </w:numPr>
        <w:tabs>
          <w:tab w:val="left" w:pos="993"/>
        </w:tabs>
        <w:spacing w:after="0" w:line="240" w:lineRule="auto"/>
        <w:ind w:left="0" w:firstLine="708"/>
        <w:rPr>
          <w:rFonts w:ascii="Times New Roman" w:hAnsi="Times New Roman" w:cs="Times New Roman"/>
          <w:b/>
          <w:sz w:val="28"/>
          <w:szCs w:val="24"/>
        </w:rPr>
      </w:pPr>
      <w:r>
        <w:rPr>
          <w:rFonts w:ascii="Times New Roman" w:hAnsi="Times New Roman" w:cs="Times New Roman"/>
          <w:b/>
          <w:sz w:val="28"/>
          <w:szCs w:val="24"/>
          <w:lang w:val="ky-KG"/>
        </w:rPr>
        <w:t>Баянд</w:t>
      </w:r>
      <w:r w:rsidR="003122F5">
        <w:rPr>
          <w:rFonts w:ascii="Times New Roman" w:hAnsi="Times New Roman" w:cs="Times New Roman"/>
          <w:b/>
          <w:sz w:val="28"/>
          <w:szCs w:val="24"/>
          <w:lang w:val="ky-KG"/>
        </w:rPr>
        <w:t>оочу</w:t>
      </w:r>
      <w:r>
        <w:rPr>
          <w:rFonts w:ascii="Times New Roman" w:hAnsi="Times New Roman" w:cs="Times New Roman"/>
          <w:b/>
          <w:sz w:val="28"/>
          <w:szCs w:val="24"/>
          <w:lang w:val="ky-KG"/>
        </w:rPr>
        <w:t xml:space="preserve"> бөлү</w:t>
      </w:r>
      <w:r w:rsidR="003122F5">
        <w:rPr>
          <w:rFonts w:ascii="Times New Roman" w:hAnsi="Times New Roman" w:cs="Times New Roman"/>
          <w:b/>
          <w:sz w:val="28"/>
          <w:szCs w:val="24"/>
          <w:lang w:val="ky-KG"/>
        </w:rPr>
        <w:t>к</w:t>
      </w:r>
    </w:p>
    <w:p w:rsidR="001F7FF7" w:rsidRPr="001F7FF7" w:rsidRDefault="001F7FF7" w:rsidP="001F7FF7">
      <w:pPr>
        <w:pStyle w:val="tkTekst"/>
        <w:spacing w:after="0" w:line="240" w:lineRule="auto"/>
        <w:ind w:firstLine="708"/>
        <w:rPr>
          <w:rFonts w:ascii="Times New Roman" w:hAnsi="Times New Roman" w:cs="Times New Roman"/>
          <w:b/>
          <w:sz w:val="28"/>
          <w:szCs w:val="24"/>
          <w:lang w:val="ky-KG"/>
        </w:rPr>
      </w:pPr>
      <w:r w:rsidRPr="003555AC">
        <w:rPr>
          <w:rFonts w:ascii="Times New Roman" w:hAnsi="Times New Roman" w:cs="Times New Roman"/>
          <w:sz w:val="28"/>
          <w:szCs w:val="24"/>
          <w:lang w:val="ky-KG"/>
        </w:rPr>
        <w:t>КМШга мүчө мамлекеттердин аймагында уюшкан кылмыштуулукка жана кылмыштардын башка кооптуу түрлөрүнө каршы күрөшүүнү координациялоо боюнча бюронун (мындан ары – УККККБ) КМШнын Ички иштер министрлеринин кеңешине караштуу Илимий-консультативдик кеңеш (мындан ары – ИИМК) менен биргеликте берген баасы боюнча бүгүнкү күндө унаа каражаттары, алардын мамлекеттердин чек аралары аркылуу өтүүлөрү, бажы контролунан өтүүлөрү, мамлекеттик каттоону жүзөгө ашыруу, алар тарабынан алынган бузуулар (конструктивдүү жараксыздыкка алып келген) тууралуу маалыматтарды алмашуу механизминде олуттуу кемчиликтер бар. Мунун натыйжасында кылмышкерлер уурдалган унаа каражатын Шериктеш өлкөлөрдүн чек аралары аркылуу алып өтүп гана тим болбостон, алардын мыйзамдашуусун да камсыз кылып жатышат.</w:t>
      </w:r>
    </w:p>
    <w:p w:rsidR="001F7FF7" w:rsidRDefault="001F7FF7" w:rsidP="001F7FF7">
      <w:pPr>
        <w:pStyle w:val="tkTekst"/>
        <w:spacing w:after="0" w:line="240" w:lineRule="auto"/>
        <w:ind w:firstLine="708"/>
        <w:rPr>
          <w:rFonts w:ascii="Times New Roman" w:hAnsi="Times New Roman" w:cs="Times New Roman"/>
          <w:sz w:val="28"/>
          <w:szCs w:val="24"/>
          <w:lang w:val="ky-KG"/>
        </w:rPr>
      </w:pPr>
      <w:r>
        <w:rPr>
          <w:rFonts w:ascii="Times New Roman" w:hAnsi="Times New Roman" w:cs="Times New Roman"/>
          <w:sz w:val="28"/>
          <w:szCs w:val="24"/>
          <w:lang w:val="ky-KG"/>
        </w:rPr>
        <w:t xml:space="preserve">Буга байланыштуу, </w:t>
      </w:r>
      <w:r w:rsidRPr="00CF439D">
        <w:rPr>
          <w:rFonts w:ascii="Times New Roman" w:hAnsi="Times New Roman" w:cs="Times New Roman"/>
          <w:sz w:val="28"/>
          <w:szCs w:val="28"/>
          <w:lang w:val="ky-KG"/>
        </w:rPr>
        <w:t>2005-жылдын 25-ноябрындагы</w:t>
      </w:r>
      <w:r>
        <w:rPr>
          <w:rFonts w:ascii="Times New Roman" w:hAnsi="Times New Roman" w:cs="Times New Roman"/>
          <w:sz w:val="28"/>
          <w:szCs w:val="28"/>
          <w:lang w:val="ky-KG"/>
        </w:rPr>
        <w:t xml:space="preserve"> КМШга</w:t>
      </w:r>
      <w:r w:rsidRPr="00CF439D">
        <w:rPr>
          <w:rFonts w:ascii="Times New Roman" w:hAnsi="Times New Roman" w:cs="Times New Roman"/>
          <w:sz w:val="28"/>
          <w:szCs w:val="28"/>
          <w:lang w:val="ky-KG"/>
        </w:rPr>
        <w:t xml:space="preserve"> мүчө мамлекеттердин автоунаа каражаттарын уурдоого каршы күрөшүүдө жана аларды кайтарып берүүнү камсы</w:t>
      </w:r>
      <w:r>
        <w:rPr>
          <w:rFonts w:ascii="Times New Roman" w:hAnsi="Times New Roman" w:cs="Times New Roman"/>
          <w:sz w:val="28"/>
          <w:szCs w:val="28"/>
          <w:lang w:val="ky-KG"/>
        </w:rPr>
        <w:t xml:space="preserve">з кылууда кызматташтыгы жөнүндө </w:t>
      </w:r>
      <w:r>
        <w:rPr>
          <w:rFonts w:ascii="Times New Roman" w:hAnsi="Times New Roman" w:cs="Times New Roman"/>
          <w:sz w:val="28"/>
          <w:szCs w:val="24"/>
          <w:lang w:val="ky-KG"/>
        </w:rPr>
        <w:t>М</w:t>
      </w:r>
      <w:r w:rsidRPr="00896ED8">
        <w:rPr>
          <w:rFonts w:ascii="Times New Roman" w:hAnsi="Times New Roman" w:cs="Times New Roman"/>
          <w:sz w:val="28"/>
          <w:szCs w:val="24"/>
          <w:lang w:val="ky-KG"/>
        </w:rPr>
        <w:t>акулдашууга өзгөртүүлөр киргиз</w:t>
      </w:r>
      <w:r>
        <w:rPr>
          <w:rFonts w:ascii="Times New Roman" w:hAnsi="Times New Roman" w:cs="Times New Roman"/>
          <w:sz w:val="28"/>
          <w:szCs w:val="24"/>
          <w:lang w:val="ky-KG"/>
        </w:rPr>
        <w:t>үү сунушталган. Бул Макулдашуу КРдин 2006-жылдын 30-ноябрындагы № 191 мыйзамы менен ратификацияланган жана бүгүнкү күндө Кыргыз Республикасынын аймагында иштеп келет</w:t>
      </w:r>
      <w:r w:rsidRPr="004F54F6">
        <w:rPr>
          <w:rFonts w:ascii="Times New Roman" w:hAnsi="Times New Roman" w:cs="Times New Roman"/>
          <w:sz w:val="28"/>
          <w:szCs w:val="24"/>
          <w:lang w:val="ky-KG"/>
        </w:rPr>
        <w:t>.</w:t>
      </w:r>
      <w:r>
        <w:rPr>
          <w:rFonts w:ascii="Times New Roman" w:hAnsi="Times New Roman" w:cs="Times New Roman"/>
          <w:sz w:val="28"/>
          <w:szCs w:val="24"/>
          <w:lang w:val="ky-KG"/>
        </w:rPr>
        <w:t xml:space="preserve"> </w:t>
      </w:r>
    </w:p>
    <w:p w:rsidR="001F7FF7" w:rsidRDefault="001F7FF7" w:rsidP="001F7FF7">
      <w:pPr>
        <w:pStyle w:val="a4"/>
        <w:ind w:firstLine="708"/>
        <w:jc w:val="both"/>
        <w:rPr>
          <w:rFonts w:ascii="Times New Roman" w:hAnsi="Times New Roman"/>
          <w:b/>
          <w:sz w:val="28"/>
          <w:szCs w:val="28"/>
          <w:lang w:val="ky-KG"/>
        </w:rPr>
      </w:pPr>
      <w:r>
        <w:rPr>
          <w:rFonts w:ascii="Times New Roman" w:hAnsi="Times New Roman" w:cs="Times New Roman"/>
          <w:sz w:val="28"/>
          <w:szCs w:val="24"/>
          <w:lang w:val="ky-KG"/>
        </w:rPr>
        <w:t>Жогоруда көрсөтүлгөн Протоколдун долбоору ИИМКнын           2016-жылдын 6-сентябрындагы Санкт-Петербург шаарындагы кезектеги отурумунда макулдашылган жана жактырылган</w:t>
      </w:r>
      <w:r w:rsidRPr="004F54F6">
        <w:rPr>
          <w:rFonts w:ascii="Times New Roman" w:hAnsi="Times New Roman" w:cs="Times New Roman"/>
          <w:sz w:val="28"/>
          <w:szCs w:val="24"/>
          <w:lang w:val="ky-KG"/>
        </w:rPr>
        <w:t>.</w:t>
      </w:r>
      <w:r w:rsidRPr="009339A0">
        <w:rPr>
          <w:rFonts w:ascii="Times New Roman" w:hAnsi="Times New Roman" w:cs="Times New Roman"/>
          <w:sz w:val="28"/>
          <w:szCs w:val="24"/>
          <w:lang w:val="ky-KG"/>
        </w:rPr>
        <w:t xml:space="preserve"> </w:t>
      </w:r>
      <w:r>
        <w:rPr>
          <w:rFonts w:ascii="Times New Roman" w:hAnsi="Times New Roman" w:cs="Times New Roman"/>
          <w:sz w:val="28"/>
          <w:szCs w:val="24"/>
          <w:lang w:val="ky-KG"/>
        </w:rPr>
        <w:t xml:space="preserve">Андан соң бул </w:t>
      </w:r>
      <w:r>
        <w:rPr>
          <w:rFonts w:ascii="Times New Roman" w:hAnsi="Times New Roman" w:cs="Times New Roman"/>
          <w:sz w:val="28"/>
          <w:szCs w:val="24"/>
          <w:lang w:val="ky-KG"/>
        </w:rPr>
        <w:lastRenderedPageBreak/>
        <w:t>Протоколдун долбоору 2018-жылы июль айында Баку шаарында ИИМКнын кезектеги жыйынынын алкагында кол коюлган.</w:t>
      </w:r>
    </w:p>
    <w:p w:rsidR="001F7FF7" w:rsidRDefault="001F7FF7" w:rsidP="001F7FF7">
      <w:pPr>
        <w:pStyle w:val="a4"/>
        <w:ind w:firstLine="708"/>
        <w:jc w:val="both"/>
        <w:rPr>
          <w:rFonts w:ascii="Times New Roman" w:hAnsi="Times New Roman"/>
          <w:b/>
          <w:sz w:val="28"/>
          <w:szCs w:val="28"/>
          <w:lang w:val="ky-KG"/>
        </w:rPr>
      </w:pPr>
    </w:p>
    <w:p w:rsidR="001F7FF7" w:rsidRPr="009F340E" w:rsidRDefault="001F7FF7" w:rsidP="001F7FF7">
      <w:pPr>
        <w:pStyle w:val="a4"/>
        <w:numPr>
          <w:ilvl w:val="0"/>
          <w:numId w:val="1"/>
        </w:numPr>
        <w:tabs>
          <w:tab w:val="left" w:pos="993"/>
        </w:tabs>
        <w:ind w:left="0" w:firstLine="708"/>
        <w:jc w:val="both"/>
        <w:rPr>
          <w:rFonts w:ascii="Times New Roman" w:hAnsi="Times New Roman"/>
          <w:sz w:val="28"/>
          <w:szCs w:val="28"/>
          <w:lang w:val="ky-KG"/>
        </w:rPr>
      </w:pPr>
      <w:r w:rsidRPr="009F340E">
        <w:rPr>
          <w:rFonts w:ascii="Times New Roman" w:eastAsia="Calibri" w:hAnsi="Times New Roman"/>
          <w:b/>
          <w:sz w:val="28"/>
          <w:szCs w:val="28"/>
          <w:lang w:val="ky-KG"/>
        </w:rPr>
        <w:t>Мүмкүн боло турган социалдык, экономикалык, укуктук, укук коргоочулук, гендердик, экологиялык, коррупциялык кесепеттердин болжолу</w:t>
      </w:r>
    </w:p>
    <w:p w:rsidR="001F7FF7" w:rsidRDefault="001F7FF7" w:rsidP="001F7FF7">
      <w:pPr>
        <w:pStyle w:val="a4"/>
        <w:ind w:firstLine="708"/>
        <w:jc w:val="both"/>
        <w:rPr>
          <w:rFonts w:ascii="Times New Roman" w:eastAsia="Calibri" w:hAnsi="Times New Roman"/>
          <w:sz w:val="28"/>
          <w:szCs w:val="28"/>
          <w:lang w:val="ky-KG"/>
        </w:rPr>
      </w:pPr>
      <w:r>
        <w:rPr>
          <w:rFonts w:ascii="Times New Roman" w:hAnsi="Times New Roman"/>
          <w:sz w:val="28"/>
          <w:szCs w:val="28"/>
          <w:lang w:val="ky-KG"/>
        </w:rPr>
        <w:t>Бул долбоорду</w:t>
      </w:r>
      <w:r w:rsidRPr="009F340E">
        <w:rPr>
          <w:rFonts w:ascii="Times New Roman" w:hAnsi="Times New Roman"/>
          <w:sz w:val="28"/>
          <w:szCs w:val="28"/>
          <w:lang w:val="ky-KG"/>
        </w:rPr>
        <w:t xml:space="preserve"> кабыл алуу </w:t>
      </w:r>
      <w:r w:rsidRPr="009F340E">
        <w:rPr>
          <w:rFonts w:ascii="Times New Roman" w:eastAsia="Calibri" w:hAnsi="Times New Roman"/>
          <w:sz w:val="28"/>
          <w:szCs w:val="28"/>
          <w:lang w:val="ky-KG"/>
        </w:rPr>
        <w:t>социалдык, экономикалык, укуктук, укук коргоочулук, гендердик, экологиялык жана коррупциялык кесепеттерди алып келбейт.</w:t>
      </w:r>
    </w:p>
    <w:p w:rsidR="001F7FF7" w:rsidRDefault="001F7FF7" w:rsidP="001F7FF7">
      <w:pPr>
        <w:pStyle w:val="a4"/>
        <w:ind w:firstLine="708"/>
        <w:jc w:val="both"/>
        <w:rPr>
          <w:rFonts w:ascii="Times New Roman" w:eastAsia="Calibri" w:hAnsi="Times New Roman"/>
          <w:sz w:val="28"/>
          <w:szCs w:val="28"/>
          <w:lang w:val="ky-KG"/>
        </w:rPr>
      </w:pPr>
    </w:p>
    <w:p w:rsidR="001F7FF7" w:rsidRPr="009F340E" w:rsidRDefault="001F7FF7" w:rsidP="001F7FF7">
      <w:pPr>
        <w:pStyle w:val="a4"/>
        <w:numPr>
          <w:ilvl w:val="0"/>
          <w:numId w:val="1"/>
        </w:numPr>
        <w:tabs>
          <w:tab w:val="left" w:pos="993"/>
        </w:tabs>
        <w:ind w:left="0" w:firstLine="708"/>
        <w:jc w:val="both"/>
        <w:rPr>
          <w:rFonts w:ascii="Times New Roman" w:hAnsi="Times New Roman"/>
          <w:b/>
          <w:sz w:val="28"/>
          <w:szCs w:val="28"/>
          <w:lang w:val="ky-KG"/>
        </w:rPr>
      </w:pPr>
      <w:r w:rsidRPr="009F340E">
        <w:rPr>
          <w:rFonts w:ascii="Times New Roman" w:hAnsi="Times New Roman"/>
          <w:b/>
          <w:sz w:val="28"/>
          <w:szCs w:val="28"/>
          <w:lang w:val="ky-KG"/>
        </w:rPr>
        <w:t>Коомдук талкуунун жыйынтыктары жөнүндө</w:t>
      </w:r>
      <w:r>
        <w:rPr>
          <w:rFonts w:ascii="Times New Roman" w:hAnsi="Times New Roman"/>
          <w:b/>
          <w:sz w:val="28"/>
          <w:szCs w:val="28"/>
          <w:lang w:val="ky-KG"/>
        </w:rPr>
        <w:t xml:space="preserve"> маалымат</w:t>
      </w:r>
    </w:p>
    <w:p w:rsidR="001F7FF7" w:rsidRPr="004200D9" w:rsidRDefault="001F7FF7" w:rsidP="001F7FF7">
      <w:pPr>
        <w:tabs>
          <w:tab w:val="left" w:pos="0"/>
        </w:tabs>
        <w:spacing w:line="240" w:lineRule="auto"/>
        <w:contextualSpacing/>
        <w:jc w:val="both"/>
        <w:rPr>
          <w:rFonts w:ascii="Times New Roman" w:hAnsi="Times New Roman"/>
          <w:sz w:val="28"/>
          <w:szCs w:val="28"/>
          <w:lang w:val="ky-KG"/>
        </w:rPr>
      </w:pPr>
      <w:r>
        <w:rPr>
          <w:rFonts w:ascii="Times New Roman" w:hAnsi="Times New Roman"/>
          <w:sz w:val="28"/>
          <w:szCs w:val="28"/>
          <w:lang w:val="ky-KG"/>
        </w:rPr>
        <w:tab/>
      </w:r>
      <w:r w:rsidR="004200D9" w:rsidRPr="004200D9">
        <w:rPr>
          <w:rFonts w:ascii="Times New Roman" w:hAnsi="Times New Roman"/>
          <w:bCs/>
          <w:sz w:val="28"/>
          <w:szCs w:val="28"/>
          <w:lang w:val="ky-KG"/>
        </w:rPr>
        <w:t xml:space="preserve">“Кыргыз Республикасынын ченемдик укуктук актылары жөнүндө” Кыргыз Республикасынын Мыйзамынын 22-беренесине ылайык Кыргыз Республикасынын Өкмөтүнүн ушул </w:t>
      </w:r>
      <w:r w:rsidR="004200D9">
        <w:rPr>
          <w:rFonts w:ascii="Times New Roman" w:hAnsi="Times New Roman"/>
          <w:bCs/>
          <w:sz w:val="28"/>
          <w:szCs w:val="28"/>
          <w:lang w:val="ky-KG"/>
        </w:rPr>
        <w:t>токтом</w:t>
      </w:r>
      <w:r w:rsidR="004200D9" w:rsidRPr="004200D9">
        <w:rPr>
          <w:rFonts w:ascii="Times New Roman" w:hAnsi="Times New Roman"/>
          <w:bCs/>
          <w:sz w:val="28"/>
          <w:szCs w:val="28"/>
          <w:lang w:val="ky-KG"/>
        </w:rPr>
        <w:t xml:space="preserve"> долбоору Кыргыз Республикасынын Өкмөтүнүн расмий сайтына коомдук талкуулоо жол-жобосунан өтүү үчүн жайгаштырылган</w:t>
      </w:r>
      <w:r w:rsidRPr="004200D9">
        <w:rPr>
          <w:rFonts w:ascii="Times New Roman" w:hAnsi="Times New Roman"/>
          <w:sz w:val="28"/>
          <w:szCs w:val="28"/>
          <w:lang w:val="ky-KG"/>
        </w:rPr>
        <w:t>.</w:t>
      </w:r>
      <w:r w:rsidR="004200D9">
        <w:rPr>
          <w:rFonts w:ascii="Times New Roman" w:hAnsi="Times New Roman"/>
          <w:sz w:val="28"/>
          <w:szCs w:val="28"/>
          <w:lang w:val="ky-KG"/>
        </w:rPr>
        <w:t xml:space="preserve"> </w:t>
      </w:r>
      <w:bookmarkStart w:id="0" w:name="_GoBack"/>
      <w:bookmarkEnd w:id="0"/>
    </w:p>
    <w:p w:rsidR="001F7FF7" w:rsidRDefault="001F7FF7" w:rsidP="001F7FF7">
      <w:pPr>
        <w:tabs>
          <w:tab w:val="left" w:pos="0"/>
        </w:tabs>
        <w:spacing w:line="240" w:lineRule="auto"/>
        <w:contextualSpacing/>
        <w:jc w:val="both"/>
        <w:rPr>
          <w:rFonts w:ascii="Times New Roman" w:hAnsi="Times New Roman"/>
          <w:sz w:val="28"/>
          <w:szCs w:val="28"/>
          <w:lang w:val="ky-KG"/>
        </w:rPr>
      </w:pPr>
    </w:p>
    <w:p w:rsidR="001F7FF7" w:rsidRPr="00E26778" w:rsidRDefault="001F7FF7" w:rsidP="001F7FF7">
      <w:pPr>
        <w:pStyle w:val="a4"/>
        <w:numPr>
          <w:ilvl w:val="0"/>
          <w:numId w:val="1"/>
        </w:numPr>
        <w:tabs>
          <w:tab w:val="left" w:pos="993"/>
        </w:tabs>
        <w:jc w:val="both"/>
        <w:rPr>
          <w:rFonts w:ascii="Times New Roman" w:hAnsi="Times New Roman"/>
          <w:b/>
          <w:sz w:val="28"/>
          <w:szCs w:val="28"/>
          <w:lang w:val="ky-KG"/>
        </w:rPr>
      </w:pPr>
      <w:r w:rsidRPr="00E26778">
        <w:rPr>
          <w:rFonts w:ascii="Times New Roman" w:eastAsia="Calibri" w:hAnsi="Times New Roman"/>
          <w:b/>
          <w:sz w:val="28"/>
          <w:szCs w:val="28"/>
          <w:lang w:val="ky-KG"/>
        </w:rPr>
        <w:t>Долбоордун мыйзамдарга ылайык келүүсүнүн талдоосу</w:t>
      </w:r>
    </w:p>
    <w:p w:rsidR="001F7FF7" w:rsidRDefault="001F7FF7" w:rsidP="001F7FF7">
      <w:pPr>
        <w:tabs>
          <w:tab w:val="left" w:pos="709"/>
        </w:tabs>
        <w:spacing w:line="240" w:lineRule="auto"/>
        <w:jc w:val="both"/>
        <w:rPr>
          <w:rFonts w:ascii="Times New Roman" w:eastAsia="Calibri" w:hAnsi="Times New Roman"/>
          <w:sz w:val="28"/>
          <w:szCs w:val="28"/>
          <w:lang w:val="kk-KZ"/>
        </w:rPr>
      </w:pPr>
      <w:r w:rsidRPr="00E26778">
        <w:rPr>
          <w:rFonts w:ascii="Times New Roman" w:hAnsi="Times New Roman"/>
          <w:color w:val="000000"/>
          <w:sz w:val="28"/>
          <w:szCs w:val="28"/>
          <w:lang w:val="ky-KG"/>
        </w:rPr>
        <w:tab/>
      </w:r>
      <w:r>
        <w:rPr>
          <w:rFonts w:ascii="Times New Roman" w:hAnsi="Times New Roman"/>
          <w:color w:val="000000"/>
          <w:sz w:val="28"/>
          <w:szCs w:val="28"/>
          <w:lang w:val="ky-KG"/>
        </w:rPr>
        <w:t xml:space="preserve">Сунушталып жаткан Кыргыз Республикасынын </w:t>
      </w:r>
      <w:r w:rsidR="003122F5">
        <w:rPr>
          <w:rFonts w:ascii="Times New Roman" w:hAnsi="Times New Roman"/>
          <w:color w:val="000000"/>
          <w:sz w:val="28"/>
          <w:szCs w:val="28"/>
          <w:lang w:val="ky-KG"/>
        </w:rPr>
        <w:t xml:space="preserve">Өкмөтүнүн токтомунун </w:t>
      </w:r>
      <w:r>
        <w:rPr>
          <w:rFonts w:ascii="Times New Roman" w:hAnsi="Times New Roman"/>
          <w:sz w:val="28"/>
          <w:szCs w:val="28"/>
          <w:lang w:val="ky-KG"/>
        </w:rPr>
        <w:t xml:space="preserve">долбоору </w:t>
      </w:r>
      <w:r>
        <w:rPr>
          <w:rFonts w:ascii="Times New Roman" w:eastAsia="Calibri" w:hAnsi="Times New Roman"/>
          <w:sz w:val="28"/>
          <w:szCs w:val="28"/>
          <w:lang w:val="kk-KZ"/>
        </w:rPr>
        <w:t>колдонуудагы</w:t>
      </w:r>
      <w:r w:rsidRPr="00D3083E">
        <w:rPr>
          <w:rFonts w:ascii="Times New Roman" w:eastAsia="Calibri" w:hAnsi="Times New Roman"/>
          <w:sz w:val="28"/>
          <w:szCs w:val="28"/>
          <w:lang w:val="kk-KZ"/>
        </w:rPr>
        <w:t xml:space="preserve"> мыйзамдардын ченемдерине, ошондой эле Кыргыз Республикасы катышуучу болуп эсептелген, белгиленген тартипте күчүнө кирген эл аралык келишимдерге карама-каршы келбейт.</w:t>
      </w:r>
    </w:p>
    <w:p w:rsidR="001F7FF7" w:rsidRDefault="001F7FF7" w:rsidP="001F7FF7">
      <w:pPr>
        <w:tabs>
          <w:tab w:val="left" w:pos="709"/>
        </w:tabs>
        <w:spacing w:line="240" w:lineRule="auto"/>
        <w:jc w:val="both"/>
        <w:rPr>
          <w:rFonts w:ascii="Times New Roman" w:eastAsia="Calibri" w:hAnsi="Times New Roman"/>
          <w:sz w:val="28"/>
          <w:szCs w:val="28"/>
          <w:lang w:val="kk-KZ"/>
        </w:rPr>
      </w:pPr>
    </w:p>
    <w:p w:rsidR="001F7FF7" w:rsidRDefault="001F7FF7" w:rsidP="001F7FF7">
      <w:pPr>
        <w:pStyle w:val="a4"/>
        <w:numPr>
          <w:ilvl w:val="0"/>
          <w:numId w:val="1"/>
        </w:numPr>
        <w:tabs>
          <w:tab w:val="left" w:pos="993"/>
        </w:tabs>
        <w:ind w:left="0" w:firstLine="708"/>
        <w:jc w:val="both"/>
        <w:rPr>
          <w:rFonts w:ascii="Times New Roman" w:hAnsi="Times New Roman"/>
          <w:sz w:val="28"/>
          <w:szCs w:val="28"/>
          <w:lang w:val="ky-KG"/>
        </w:rPr>
      </w:pPr>
      <w:r>
        <w:rPr>
          <w:rFonts w:ascii="Times New Roman" w:eastAsia="Calibri" w:hAnsi="Times New Roman"/>
          <w:b/>
          <w:sz w:val="28"/>
          <w:szCs w:val="28"/>
          <w:lang w:val="kk-KZ"/>
        </w:rPr>
        <w:t xml:space="preserve">Каржылоо булактары жана </w:t>
      </w:r>
      <w:r w:rsidRPr="004114D9">
        <w:rPr>
          <w:rFonts w:ascii="Times New Roman" w:eastAsia="Calibri" w:hAnsi="Times New Roman"/>
          <w:b/>
          <w:sz w:val="28"/>
          <w:szCs w:val="28"/>
          <w:lang w:val="kk-KZ"/>
        </w:rPr>
        <w:t>зарылчыгы жөнүндө маалымат</w:t>
      </w:r>
      <w:r w:rsidRPr="004114D9">
        <w:rPr>
          <w:rFonts w:ascii="Times New Roman" w:hAnsi="Times New Roman"/>
          <w:b/>
          <w:sz w:val="28"/>
          <w:szCs w:val="28"/>
          <w:lang w:val="ky-KG"/>
        </w:rPr>
        <w:t xml:space="preserve"> </w:t>
      </w:r>
      <w:r w:rsidRPr="004114D9">
        <w:rPr>
          <w:rFonts w:ascii="Times New Roman" w:hAnsi="Times New Roman"/>
          <w:sz w:val="28"/>
          <w:szCs w:val="28"/>
          <w:lang w:val="ky-KG"/>
        </w:rPr>
        <w:t xml:space="preserve"> </w:t>
      </w:r>
    </w:p>
    <w:p w:rsidR="001F7FF7" w:rsidRDefault="001F7FF7" w:rsidP="001F7FF7">
      <w:pPr>
        <w:pStyle w:val="a4"/>
        <w:ind w:firstLine="708"/>
        <w:jc w:val="both"/>
        <w:rPr>
          <w:rFonts w:ascii="Times New Roman" w:hAnsi="Times New Roman"/>
          <w:sz w:val="28"/>
          <w:szCs w:val="28"/>
          <w:lang w:val="ky-KG"/>
        </w:rPr>
      </w:pPr>
      <w:r>
        <w:rPr>
          <w:rFonts w:ascii="Times New Roman" w:hAnsi="Times New Roman"/>
          <w:color w:val="000000"/>
          <w:sz w:val="28"/>
          <w:szCs w:val="28"/>
          <w:lang w:val="ky-KG"/>
        </w:rPr>
        <w:t xml:space="preserve">Кыргыз Республикасынын </w:t>
      </w:r>
      <w:r w:rsidR="003122F5">
        <w:rPr>
          <w:rFonts w:ascii="Times New Roman" w:hAnsi="Times New Roman"/>
          <w:color w:val="000000"/>
          <w:sz w:val="28"/>
          <w:szCs w:val="28"/>
          <w:lang w:val="ky-KG"/>
        </w:rPr>
        <w:t>Өкмөтүнүн д</w:t>
      </w:r>
      <w:r>
        <w:rPr>
          <w:rFonts w:ascii="Times New Roman" w:hAnsi="Times New Roman"/>
          <w:sz w:val="28"/>
          <w:szCs w:val="28"/>
          <w:lang w:val="ky-KG"/>
        </w:rPr>
        <w:t xml:space="preserve">олбоорун </w:t>
      </w:r>
      <w:r w:rsidRPr="004114D9">
        <w:rPr>
          <w:rFonts w:ascii="Times New Roman" w:hAnsi="Times New Roman"/>
          <w:sz w:val="28"/>
          <w:szCs w:val="28"/>
          <w:lang w:val="ky-KG"/>
        </w:rPr>
        <w:t>кабыл алуу</w:t>
      </w:r>
      <w:r>
        <w:rPr>
          <w:rFonts w:ascii="Times New Roman" w:hAnsi="Times New Roman"/>
          <w:sz w:val="28"/>
          <w:szCs w:val="28"/>
          <w:lang w:val="ky-KG"/>
        </w:rPr>
        <w:t xml:space="preserve">, </w:t>
      </w:r>
      <w:r w:rsidRPr="004114D9">
        <w:rPr>
          <w:rFonts w:ascii="Times New Roman" w:hAnsi="Times New Roman"/>
          <w:sz w:val="28"/>
          <w:szCs w:val="28"/>
          <w:lang w:val="ky-KG"/>
        </w:rPr>
        <w:t>республикалык бюджеттен кошумча каржылык чыгым алып келбейт</w:t>
      </w:r>
      <w:r>
        <w:rPr>
          <w:rFonts w:ascii="Times New Roman" w:hAnsi="Times New Roman"/>
          <w:sz w:val="28"/>
          <w:szCs w:val="28"/>
          <w:lang w:val="ky-KG"/>
        </w:rPr>
        <w:t>.</w:t>
      </w:r>
    </w:p>
    <w:p w:rsidR="001F7FF7" w:rsidRDefault="001F7FF7" w:rsidP="001F7FF7">
      <w:pPr>
        <w:pStyle w:val="a4"/>
        <w:ind w:firstLine="708"/>
        <w:jc w:val="both"/>
        <w:rPr>
          <w:rFonts w:ascii="Times New Roman" w:hAnsi="Times New Roman"/>
          <w:sz w:val="28"/>
          <w:szCs w:val="28"/>
          <w:lang w:val="ky-KG"/>
        </w:rPr>
      </w:pPr>
    </w:p>
    <w:p w:rsidR="001F7FF7" w:rsidRPr="004114D9" w:rsidRDefault="001F7FF7" w:rsidP="001F7FF7">
      <w:pPr>
        <w:pStyle w:val="a4"/>
        <w:numPr>
          <w:ilvl w:val="0"/>
          <w:numId w:val="1"/>
        </w:numPr>
        <w:tabs>
          <w:tab w:val="left" w:pos="993"/>
        </w:tabs>
        <w:ind w:left="0" w:firstLine="708"/>
        <w:jc w:val="both"/>
        <w:rPr>
          <w:rFonts w:ascii="Times New Roman" w:eastAsia="Calibri" w:hAnsi="Times New Roman"/>
          <w:b/>
          <w:sz w:val="28"/>
          <w:szCs w:val="28"/>
          <w:lang w:val="kk-KZ"/>
        </w:rPr>
      </w:pPr>
      <w:r w:rsidRPr="004114D9">
        <w:rPr>
          <w:rFonts w:ascii="Times New Roman" w:eastAsia="Calibri" w:hAnsi="Times New Roman"/>
          <w:b/>
          <w:sz w:val="28"/>
          <w:szCs w:val="28"/>
          <w:lang w:val="kk-KZ"/>
        </w:rPr>
        <w:t>Регулятивдик таасир берүү талдоосу жөнүндө маалымат</w:t>
      </w:r>
    </w:p>
    <w:p w:rsidR="001F7FF7" w:rsidRPr="004114D9" w:rsidRDefault="001F7FF7" w:rsidP="001F7FF7">
      <w:pPr>
        <w:pStyle w:val="a4"/>
        <w:ind w:firstLine="708"/>
        <w:jc w:val="both"/>
        <w:rPr>
          <w:rFonts w:ascii="Times New Roman" w:hAnsi="Times New Roman"/>
          <w:sz w:val="28"/>
          <w:szCs w:val="28"/>
          <w:lang w:val="kk-KZ"/>
        </w:rPr>
      </w:pPr>
      <w:r>
        <w:rPr>
          <w:rFonts w:ascii="Times New Roman" w:hAnsi="Times New Roman"/>
          <w:color w:val="000000"/>
          <w:sz w:val="28"/>
          <w:szCs w:val="28"/>
          <w:lang w:val="ky-KG"/>
        </w:rPr>
        <w:t xml:space="preserve">Бул </w:t>
      </w:r>
      <w:r>
        <w:rPr>
          <w:rFonts w:ascii="Times New Roman" w:hAnsi="Times New Roman"/>
          <w:sz w:val="28"/>
          <w:szCs w:val="28"/>
          <w:lang w:val="ky-KG"/>
        </w:rPr>
        <w:t>долбоор</w:t>
      </w:r>
      <w:r w:rsidRPr="004114D9">
        <w:rPr>
          <w:rFonts w:ascii="Times New Roman" w:hAnsi="Times New Roman"/>
          <w:sz w:val="28"/>
          <w:szCs w:val="28"/>
          <w:lang w:val="kk-KZ"/>
        </w:rPr>
        <w:t xml:space="preserve"> ишкердик ишмердикти жөнгө</w:t>
      </w:r>
      <w:r>
        <w:rPr>
          <w:rFonts w:ascii="Times New Roman" w:hAnsi="Times New Roman"/>
          <w:sz w:val="28"/>
          <w:szCs w:val="28"/>
          <w:lang w:val="kk-KZ"/>
        </w:rPr>
        <w:t xml:space="preserve"> салууга багытталган эмес, буга байланыштуу </w:t>
      </w:r>
      <w:r w:rsidRPr="004114D9">
        <w:rPr>
          <w:rFonts w:ascii="Times New Roman" w:hAnsi="Times New Roman"/>
          <w:sz w:val="28"/>
          <w:szCs w:val="28"/>
          <w:lang w:val="kk-KZ"/>
        </w:rPr>
        <w:t>регулятивдик таасир берүү талдоосу талап кылбайт.</w:t>
      </w:r>
    </w:p>
    <w:p w:rsidR="001F7FF7" w:rsidRPr="00E11A8B" w:rsidRDefault="001F7FF7" w:rsidP="001F7FF7">
      <w:pPr>
        <w:pStyle w:val="a4"/>
        <w:ind w:firstLine="708"/>
        <w:jc w:val="both"/>
        <w:rPr>
          <w:rFonts w:ascii="Times New Roman" w:hAnsi="Times New Roman"/>
          <w:b/>
          <w:sz w:val="28"/>
          <w:szCs w:val="28"/>
          <w:lang w:val="kk-KZ"/>
        </w:rPr>
      </w:pPr>
    </w:p>
    <w:p w:rsidR="001F7FF7" w:rsidRDefault="001F7FF7" w:rsidP="001F7FF7">
      <w:pPr>
        <w:pStyle w:val="tkTekst"/>
        <w:spacing w:after="0" w:line="240" w:lineRule="auto"/>
        <w:ind w:firstLine="0"/>
        <w:rPr>
          <w:rFonts w:ascii="Times New Roman" w:hAnsi="Times New Roman" w:cs="Times New Roman"/>
          <w:sz w:val="28"/>
          <w:szCs w:val="24"/>
          <w:lang w:val="ky-KG"/>
        </w:rPr>
      </w:pPr>
    </w:p>
    <w:p w:rsidR="001F7FF7" w:rsidRDefault="001F7FF7" w:rsidP="001F7FF7">
      <w:pPr>
        <w:widowControl w:val="0"/>
        <w:spacing w:line="240" w:lineRule="auto"/>
        <w:ind w:right="-1" w:firstLine="708"/>
        <w:jc w:val="both"/>
        <w:rPr>
          <w:rFonts w:ascii="Times New Roman" w:eastAsia="Arial Unicode MS" w:hAnsi="Times New Roman" w:cs="Times New Roman"/>
          <w:b/>
          <w:bCs/>
          <w:color w:val="000000"/>
          <w:sz w:val="28"/>
          <w:szCs w:val="24"/>
          <w:lang w:val="ky-KG" w:eastAsia="ru-RU"/>
        </w:rPr>
      </w:pPr>
      <w:r>
        <w:rPr>
          <w:rFonts w:ascii="Times New Roman" w:eastAsia="Arial Unicode MS" w:hAnsi="Times New Roman" w:cs="Times New Roman"/>
          <w:b/>
          <w:bCs/>
          <w:color w:val="000000"/>
          <w:sz w:val="28"/>
          <w:szCs w:val="24"/>
          <w:lang w:val="ky-KG" w:eastAsia="ru-RU"/>
        </w:rPr>
        <w:t xml:space="preserve">Кыргыз Республикасынын </w:t>
      </w:r>
    </w:p>
    <w:p w:rsidR="001F7FF7" w:rsidRDefault="001F7FF7" w:rsidP="001F7FF7">
      <w:pPr>
        <w:widowControl w:val="0"/>
        <w:spacing w:line="240" w:lineRule="auto"/>
        <w:ind w:right="-1" w:firstLine="708"/>
        <w:jc w:val="both"/>
        <w:rPr>
          <w:rFonts w:ascii="Times New Roman" w:eastAsia="Arial Unicode MS" w:hAnsi="Times New Roman" w:cs="Times New Roman"/>
          <w:b/>
          <w:bCs/>
          <w:color w:val="000000"/>
          <w:sz w:val="28"/>
          <w:szCs w:val="24"/>
          <w:lang w:eastAsia="ru-RU"/>
        </w:rPr>
      </w:pPr>
      <w:r>
        <w:rPr>
          <w:rFonts w:ascii="Times New Roman" w:eastAsia="Arial Unicode MS" w:hAnsi="Times New Roman" w:cs="Times New Roman"/>
          <w:b/>
          <w:bCs/>
          <w:color w:val="000000"/>
          <w:sz w:val="28"/>
          <w:szCs w:val="24"/>
          <w:lang w:val="ky-KG" w:eastAsia="ru-RU"/>
        </w:rPr>
        <w:t>Ички иштер м</w:t>
      </w:r>
      <w:proofErr w:type="spellStart"/>
      <w:r w:rsidRPr="00B66353">
        <w:rPr>
          <w:rFonts w:ascii="Times New Roman" w:eastAsia="Arial Unicode MS" w:hAnsi="Times New Roman" w:cs="Times New Roman"/>
          <w:b/>
          <w:bCs/>
          <w:color w:val="000000"/>
          <w:sz w:val="28"/>
          <w:szCs w:val="24"/>
          <w:lang w:eastAsia="ru-RU"/>
        </w:rPr>
        <w:t>инистр</w:t>
      </w:r>
      <w:proofErr w:type="spellEnd"/>
      <w:r>
        <w:rPr>
          <w:rFonts w:ascii="Times New Roman" w:eastAsia="Arial Unicode MS" w:hAnsi="Times New Roman" w:cs="Times New Roman"/>
          <w:b/>
          <w:bCs/>
          <w:color w:val="000000"/>
          <w:sz w:val="28"/>
          <w:szCs w:val="24"/>
          <w:lang w:val="ky-KG" w:eastAsia="ru-RU"/>
        </w:rPr>
        <w:t>и</w:t>
      </w:r>
      <w:r>
        <w:rPr>
          <w:rFonts w:ascii="Times New Roman" w:eastAsia="Arial Unicode MS" w:hAnsi="Times New Roman" w:cs="Times New Roman"/>
          <w:b/>
          <w:bCs/>
          <w:color w:val="000000"/>
          <w:sz w:val="28"/>
          <w:szCs w:val="24"/>
          <w:lang w:eastAsia="ru-RU"/>
        </w:rPr>
        <w:t xml:space="preserve"> </w:t>
      </w:r>
      <w:r>
        <w:rPr>
          <w:rFonts w:ascii="Times New Roman" w:eastAsia="Arial Unicode MS" w:hAnsi="Times New Roman" w:cs="Times New Roman"/>
          <w:b/>
          <w:bCs/>
          <w:color w:val="000000"/>
          <w:sz w:val="28"/>
          <w:szCs w:val="24"/>
          <w:lang w:eastAsia="ru-RU"/>
        </w:rPr>
        <w:tab/>
      </w:r>
      <w:r>
        <w:rPr>
          <w:rFonts w:ascii="Times New Roman" w:eastAsia="Arial Unicode MS" w:hAnsi="Times New Roman" w:cs="Times New Roman"/>
          <w:b/>
          <w:bCs/>
          <w:color w:val="000000"/>
          <w:sz w:val="28"/>
          <w:szCs w:val="24"/>
          <w:lang w:eastAsia="ru-RU"/>
        </w:rPr>
        <w:tab/>
      </w:r>
      <w:r>
        <w:rPr>
          <w:rFonts w:ascii="Times New Roman" w:eastAsia="Arial Unicode MS" w:hAnsi="Times New Roman" w:cs="Times New Roman"/>
          <w:b/>
          <w:bCs/>
          <w:color w:val="000000"/>
          <w:sz w:val="28"/>
          <w:szCs w:val="24"/>
          <w:lang w:eastAsia="ru-RU"/>
        </w:rPr>
        <w:tab/>
      </w:r>
      <w:r>
        <w:rPr>
          <w:rFonts w:ascii="Times New Roman" w:eastAsia="Arial Unicode MS" w:hAnsi="Times New Roman" w:cs="Times New Roman"/>
          <w:b/>
          <w:bCs/>
          <w:color w:val="000000"/>
          <w:sz w:val="28"/>
          <w:szCs w:val="24"/>
          <w:lang w:eastAsia="ru-RU"/>
        </w:rPr>
        <w:tab/>
        <w:t>К</w:t>
      </w:r>
      <w:r w:rsidRPr="00B66353">
        <w:rPr>
          <w:rFonts w:ascii="Times New Roman" w:eastAsia="Arial Unicode MS" w:hAnsi="Times New Roman" w:cs="Times New Roman"/>
          <w:b/>
          <w:bCs/>
          <w:color w:val="000000"/>
          <w:sz w:val="28"/>
          <w:szCs w:val="24"/>
          <w:lang w:eastAsia="ru-RU"/>
        </w:rPr>
        <w:t>.</w:t>
      </w:r>
      <w:r>
        <w:rPr>
          <w:rFonts w:ascii="Times New Roman" w:eastAsia="Arial Unicode MS" w:hAnsi="Times New Roman" w:cs="Times New Roman"/>
          <w:b/>
          <w:bCs/>
          <w:color w:val="000000"/>
          <w:sz w:val="28"/>
          <w:szCs w:val="24"/>
          <w:lang w:eastAsia="ru-RU"/>
        </w:rPr>
        <w:t xml:space="preserve"> </w:t>
      </w:r>
      <w:proofErr w:type="spellStart"/>
      <w:r>
        <w:rPr>
          <w:rFonts w:ascii="Times New Roman" w:eastAsia="Arial Unicode MS" w:hAnsi="Times New Roman" w:cs="Times New Roman"/>
          <w:b/>
          <w:bCs/>
          <w:color w:val="000000"/>
          <w:sz w:val="28"/>
          <w:szCs w:val="24"/>
          <w:lang w:eastAsia="ru-RU"/>
        </w:rPr>
        <w:t>Джунушалие</w:t>
      </w:r>
      <w:r w:rsidRPr="00B66353">
        <w:rPr>
          <w:rFonts w:ascii="Times New Roman" w:eastAsia="Arial Unicode MS" w:hAnsi="Times New Roman" w:cs="Times New Roman"/>
          <w:b/>
          <w:bCs/>
          <w:color w:val="000000"/>
          <w:sz w:val="28"/>
          <w:szCs w:val="24"/>
          <w:lang w:eastAsia="ru-RU"/>
        </w:rPr>
        <w:t>в</w:t>
      </w:r>
      <w:proofErr w:type="spellEnd"/>
    </w:p>
    <w:p w:rsidR="001F7FF7" w:rsidRPr="001550FA" w:rsidRDefault="001F7FF7" w:rsidP="001F7FF7">
      <w:pPr>
        <w:spacing w:line="240" w:lineRule="auto"/>
        <w:jc w:val="both"/>
        <w:rPr>
          <w:rFonts w:ascii="Times New Roman" w:eastAsia="Calibri" w:hAnsi="Times New Roman"/>
          <w:b/>
          <w:sz w:val="28"/>
          <w:szCs w:val="28"/>
          <w:lang w:val="ky-KG"/>
        </w:rPr>
      </w:pPr>
    </w:p>
    <w:p w:rsidR="001F7FF7" w:rsidRPr="00B66353" w:rsidRDefault="001F7FF7" w:rsidP="001F7FF7">
      <w:pPr>
        <w:pStyle w:val="a4"/>
        <w:ind w:firstLine="708"/>
        <w:jc w:val="both"/>
        <w:rPr>
          <w:rFonts w:ascii="Times New Roman" w:hAnsi="Times New Roman" w:cs="Times New Roman"/>
          <w:sz w:val="28"/>
          <w:szCs w:val="28"/>
        </w:rPr>
      </w:pPr>
      <w:r>
        <w:rPr>
          <w:rFonts w:ascii="Times New Roman" w:hAnsi="Times New Roman"/>
          <w:sz w:val="28"/>
          <w:szCs w:val="28"/>
          <w:lang w:val="ky-KG"/>
        </w:rPr>
        <w:tab/>
      </w:r>
    </w:p>
    <w:p w:rsidR="001F7FF7" w:rsidRPr="00B66353" w:rsidRDefault="001F7FF7" w:rsidP="001F7FF7">
      <w:pPr>
        <w:pStyle w:val="tkTekst"/>
        <w:spacing w:after="0" w:line="240" w:lineRule="auto"/>
        <w:ind w:firstLine="708"/>
        <w:rPr>
          <w:rFonts w:ascii="Times New Roman" w:hAnsi="Times New Roman" w:cs="Times New Roman"/>
          <w:sz w:val="28"/>
          <w:szCs w:val="28"/>
        </w:rPr>
      </w:pPr>
    </w:p>
    <w:p w:rsidR="001F7FF7" w:rsidRPr="00B66353" w:rsidRDefault="001F7FF7" w:rsidP="001F7FF7">
      <w:pPr>
        <w:pStyle w:val="tkTekst"/>
        <w:spacing w:after="0" w:line="240" w:lineRule="auto"/>
        <w:ind w:firstLine="0"/>
        <w:rPr>
          <w:rFonts w:ascii="Times New Roman" w:hAnsi="Times New Roman" w:cs="Times New Roman"/>
          <w:sz w:val="28"/>
          <w:szCs w:val="28"/>
        </w:rPr>
      </w:pPr>
    </w:p>
    <w:p w:rsidR="005A1524" w:rsidRPr="001F7FF7" w:rsidRDefault="005A1524" w:rsidP="001F7FF7"/>
    <w:sectPr w:rsidR="005A1524" w:rsidRPr="001F7FF7" w:rsidSect="001F7FF7">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2269C6"/>
    <w:multiLevelType w:val="hybridMultilevel"/>
    <w:tmpl w:val="A740C838"/>
    <w:lvl w:ilvl="0" w:tplc="A1604DEC">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040286B"/>
    <w:multiLevelType w:val="hybridMultilevel"/>
    <w:tmpl w:val="B074E676"/>
    <w:lvl w:ilvl="0" w:tplc="B82E69E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5D9C61AD"/>
    <w:multiLevelType w:val="hybridMultilevel"/>
    <w:tmpl w:val="5E1261B0"/>
    <w:lvl w:ilvl="0" w:tplc="E512980A">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18D"/>
    <w:rsid w:val="00007323"/>
    <w:rsid w:val="00152A25"/>
    <w:rsid w:val="001841B1"/>
    <w:rsid w:val="001D4E5B"/>
    <w:rsid w:val="001F625C"/>
    <w:rsid w:val="001F7FF7"/>
    <w:rsid w:val="00237454"/>
    <w:rsid w:val="002722AE"/>
    <w:rsid w:val="002B5086"/>
    <w:rsid w:val="002B6FD2"/>
    <w:rsid w:val="003122F5"/>
    <w:rsid w:val="00367A81"/>
    <w:rsid w:val="00395850"/>
    <w:rsid w:val="003B086A"/>
    <w:rsid w:val="003E2EFB"/>
    <w:rsid w:val="004200D9"/>
    <w:rsid w:val="00472056"/>
    <w:rsid w:val="004D7BD2"/>
    <w:rsid w:val="005A1524"/>
    <w:rsid w:val="005D286B"/>
    <w:rsid w:val="005D331F"/>
    <w:rsid w:val="006B6404"/>
    <w:rsid w:val="006F08CB"/>
    <w:rsid w:val="0076640C"/>
    <w:rsid w:val="007C5F37"/>
    <w:rsid w:val="007F23A7"/>
    <w:rsid w:val="00920C54"/>
    <w:rsid w:val="00950885"/>
    <w:rsid w:val="00994FD5"/>
    <w:rsid w:val="009966D5"/>
    <w:rsid w:val="009A10BE"/>
    <w:rsid w:val="009F0FD8"/>
    <w:rsid w:val="00A21880"/>
    <w:rsid w:val="00B66353"/>
    <w:rsid w:val="00B73770"/>
    <w:rsid w:val="00BB1C8B"/>
    <w:rsid w:val="00C646A9"/>
    <w:rsid w:val="00D34A9C"/>
    <w:rsid w:val="00D91926"/>
    <w:rsid w:val="00E3618D"/>
    <w:rsid w:val="00E36FCE"/>
    <w:rsid w:val="00E77576"/>
    <w:rsid w:val="00F11326"/>
    <w:rsid w:val="00F319CD"/>
    <w:rsid w:val="00F94043"/>
    <w:rsid w:val="00F97964"/>
    <w:rsid w:val="00FB6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41CFE5-1DF8-42E5-8EE3-7FAD1F75E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1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618D"/>
    <w:pPr>
      <w:ind w:left="720"/>
      <w:contextualSpacing/>
    </w:pPr>
  </w:style>
  <w:style w:type="paragraph" w:customStyle="1" w:styleId="tkTekst">
    <w:name w:val="_Текст обычный (tkTekst)"/>
    <w:basedOn w:val="a"/>
    <w:rsid w:val="00E3618D"/>
    <w:pPr>
      <w:spacing w:after="60"/>
      <w:ind w:firstLine="567"/>
      <w:jc w:val="both"/>
    </w:pPr>
    <w:rPr>
      <w:rFonts w:ascii="Arial" w:eastAsia="Times New Roman" w:hAnsi="Arial" w:cs="Arial"/>
      <w:sz w:val="20"/>
      <w:szCs w:val="20"/>
      <w:lang w:eastAsia="ru-RU"/>
    </w:rPr>
  </w:style>
  <w:style w:type="character" w:customStyle="1" w:styleId="2">
    <w:name w:val="Основной текст (2)_"/>
    <w:link w:val="20"/>
    <w:locked/>
    <w:rsid w:val="001F7FF7"/>
    <w:rPr>
      <w:rFonts w:ascii="Times New Roman" w:eastAsia="Times New Roman" w:hAnsi="Times New Roman" w:cs="Times New Roman"/>
      <w:b/>
      <w:bCs/>
      <w:sz w:val="27"/>
      <w:szCs w:val="27"/>
      <w:shd w:val="clear" w:color="auto" w:fill="FFFFFF"/>
    </w:rPr>
  </w:style>
  <w:style w:type="paragraph" w:customStyle="1" w:styleId="20">
    <w:name w:val="Основной текст (2)"/>
    <w:basedOn w:val="a"/>
    <w:link w:val="2"/>
    <w:rsid w:val="001F7FF7"/>
    <w:pPr>
      <w:widowControl w:val="0"/>
      <w:shd w:val="clear" w:color="auto" w:fill="FFFFFF"/>
      <w:spacing w:after="300" w:line="0" w:lineRule="atLeast"/>
      <w:jc w:val="center"/>
    </w:pPr>
    <w:rPr>
      <w:rFonts w:ascii="Times New Roman" w:eastAsia="Times New Roman" w:hAnsi="Times New Roman" w:cs="Times New Roman"/>
      <w:b/>
      <w:bCs/>
      <w:sz w:val="27"/>
      <w:szCs w:val="27"/>
    </w:rPr>
  </w:style>
  <w:style w:type="paragraph" w:styleId="a4">
    <w:name w:val="No Spacing"/>
    <w:uiPriority w:val="1"/>
    <w:qFormat/>
    <w:rsid w:val="001F7FF7"/>
    <w:pPr>
      <w:spacing w:line="240" w:lineRule="auto"/>
    </w:pPr>
  </w:style>
  <w:style w:type="paragraph" w:styleId="a5">
    <w:name w:val="Balloon Text"/>
    <w:basedOn w:val="a"/>
    <w:link w:val="a6"/>
    <w:uiPriority w:val="99"/>
    <w:semiHidden/>
    <w:unhideWhenUsed/>
    <w:rsid w:val="00F11326"/>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113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2</Pages>
  <Words>571</Words>
  <Characters>3257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Абдыбеков Урмат</cp:lastModifiedBy>
  <cp:revision>40</cp:revision>
  <cp:lastPrinted>2020-04-07T04:30:00Z</cp:lastPrinted>
  <dcterms:created xsi:type="dcterms:W3CDTF">2017-09-18T11:23:00Z</dcterms:created>
  <dcterms:modified xsi:type="dcterms:W3CDTF">2020-07-25T06:19:00Z</dcterms:modified>
</cp:coreProperties>
</file>