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47" w:rsidRPr="00346EBC" w:rsidRDefault="00E22A47" w:rsidP="00046C67">
      <w:pPr>
        <w:pStyle w:val="tkNazvanie"/>
        <w:spacing w:before="0" w:after="0" w:line="240" w:lineRule="auto"/>
        <w:ind w:right="-1"/>
        <w:jc w:val="right"/>
        <w:rPr>
          <w:rFonts w:ascii="Times New Roman" w:hAnsi="Times New Roman" w:cs="Times New Roman"/>
          <w:b w:val="0"/>
          <w:color w:val="00B0F0"/>
          <w:sz w:val="28"/>
          <w:szCs w:val="28"/>
        </w:rPr>
      </w:pPr>
      <w:bookmarkStart w:id="0" w:name="_GoBack"/>
      <w:r w:rsidRPr="00346EBC">
        <w:rPr>
          <w:rFonts w:ascii="Times New Roman" w:hAnsi="Times New Roman" w:cs="Times New Roman"/>
          <w:b w:val="0"/>
          <w:color w:val="00B0F0"/>
          <w:sz w:val="28"/>
          <w:szCs w:val="28"/>
        </w:rPr>
        <w:t>Приложение 1</w:t>
      </w:r>
    </w:p>
    <w:p w:rsidR="00E22A47" w:rsidRPr="00346EBC" w:rsidRDefault="00E22A47" w:rsidP="00046C67">
      <w:pPr>
        <w:pStyle w:val="tkNazvanie"/>
        <w:spacing w:before="0" w:after="0" w:line="240" w:lineRule="auto"/>
        <w:ind w:right="-1"/>
        <w:jc w:val="right"/>
        <w:rPr>
          <w:rFonts w:ascii="Times New Roman" w:hAnsi="Times New Roman" w:cs="Times New Roman"/>
          <w:b w:val="0"/>
          <w:color w:val="00B0F0"/>
          <w:sz w:val="28"/>
          <w:szCs w:val="28"/>
        </w:rPr>
      </w:pPr>
    </w:p>
    <w:p w:rsidR="00046C67" w:rsidRPr="00346EBC" w:rsidRDefault="00F63054" w:rsidP="00046C67">
      <w:pPr>
        <w:pStyle w:val="tkNazvanie"/>
        <w:spacing w:before="0" w:after="0" w:line="240" w:lineRule="auto"/>
        <w:ind w:right="-1"/>
        <w:jc w:val="right"/>
        <w:rPr>
          <w:rFonts w:ascii="Times New Roman" w:hAnsi="Times New Roman" w:cs="Times New Roman"/>
          <w:b w:val="0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b w:val="0"/>
          <w:color w:val="00B0F0"/>
          <w:sz w:val="28"/>
          <w:szCs w:val="28"/>
        </w:rPr>
        <w:t>«Приложение 8</w:t>
      </w:r>
    </w:p>
    <w:p w:rsidR="00046C67" w:rsidRPr="00346EBC" w:rsidRDefault="00046C67" w:rsidP="00046C67">
      <w:pPr>
        <w:pStyle w:val="tkNazvanie"/>
        <w:spacing w:before="0" w:after="0" w:line="240" w:lineRule="auto"/>
        <w:ind w:right="-1"/>
        <w:jc w:val="right"/>
        <w:rPr>
          <w:rFonts w:ascii="Times New Roman" w:hAnsi="Times New Roman" w:cs="Times New Roman"/>
          <w:b w:val="0"/>
          <w:color w:val="00B0F0"/>
          <w:sz w:val="28"/>
          <w:szCs w:val="28"/>
        </w:rPr>
      </w:pPr>
    </w:p>
    <w:p w:rsidR="001444C2" w:rsidRPr="00346EBC" w:rsidRDefault="00B82D31" w:rsidP="00032FE0">
      <w:pPr>
        <w:pStyle w:val="tkNazvanie"/>
        <w:spacing w:before="0" w:line="240" w:lineRule="auto"/>
        <w:ind w:left="567" w:right="567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Устав</w:t>
      </w:r>
      <w:r w:rsidR="003F774A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681FDB" w:rsidRPr="00346EBC">
        <w:rPr>
          <w:rFonts w:ascii="Times New Roman" w:hAnsi="Times New Roman" w:cs="Times New Roman"/>
          <w:color w:val="00B0F0"/>
          <w:sz w:val="28"/>
          <w:szCs w:val="28"/>
        </w:rPr>
        <w:t>Г</w:t>
      </w:r>
      <w:r w:rsidR="003F774A" w:rsidRPr="00346EBC">
        <w:rPr>
          <w:rFonts w:ascii="Times New Roman" w:hAnsi="Times New Roman" w:cs="Times New Roman"/>
          <w:color w:val="00B0F0"/>
          <w:sz w:val="28"/>
          <w:szCs w:val="28"/>
        </w:rPr>
        <w:t>осударственного предприятия «Кыргызгеология»</w:t>
      </w:r>
      <w:r w:rsidR="00F746F4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046C67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при Министерстве </w:t>
      </w:r>
      <w:r w:rsidR="00F746F4" w:rsidRPr="00346EBC">
        <w:rPr>
          <w:rFonts w:ascii="Times New Roman" w:hAnsi="Times New Roman" w:cs="Times New Roman"/>
          <w:color w:val="00B0F0"/>
          <w:sz w:val="28"/>
          <w:szCs w:val="28"/>
        </w:rPr>
        <w:t>природных ресурсов, экологии и технического надзора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Кыргызской Республики</w:t>
      </w:r>
    </w:p>
    <w:p w:rsidR="001444C2" w:rsidRPr="00346EBC" w:rsidRDefault="001444C2" w:rsidP="003F774A">
      <w:pPr>
        <w:pStyle w:val="tkZagolovok3"/>
        <w:spacing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Глава 1. Общие положения</w:t>
      </w:r>
    </w:p>
    <w:p w:rsidR="001444C2" w:rsidRPr="00346EBC" w:rsidRDefault="00F746F4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1. Государственное предприятие «Кыргызгеология» при Министерстве природных ресурсов, экологии и технического надзора Кыргызской Республики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(далее </w:t>
      </w:r>
      <w:r w:rsidR="005D2647"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Предприятие) является самостоятельным юридическим лицом, созданным в организационно-правовой форме государственного предприятия, основанного на праве хозяйственного ведения.</w:t>
      </w:r>
    </w:p>
    <w:p w:rsidR="001444C2" w:rsidRPr="00346EBC" w:rsidRDefault="001444C2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2. Предприятие в своей деятельности руководствуется Конституцией Кыргызской Республики, законами Кыргызской Республики, техническими регламентами, иными нормативными правовыми актами Кыргызской Республики и настоящим Уставом.</w:t>
      </w:r>
    </w:p>
    <w:p w:rsidR="00F746F4" w:rsidRPr="00346EBC" w:rsidRDefault="001444C2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3. Предприятие является правопреемником </w:t>
      </w:r>
      <w:r w:rsidR="00F746F4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Государственного предприятия «Кыргызгеология» при Государственном агентстве геологии и недропользования при Министерстве энергетики и промышленности Кыргызской Республики. </w:t>
      </w:r>
    </w:p>
    <w:p w:rsidR="001444C2" w:rsidRPr="00346EBC" w:rsidRDefault="001444C2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4. Учредительным документом Предприятия является Устав. Учредителем Предприятия является </w:t>
      </w:r>
      <w:r w:rsidR="00F746F4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Кабинет Министров </w:t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>Кыргызской Республики.</w:t>
      </w:r>
    </w:p>
    <w:p w:rsidR="001444C2" w:rsidRPr="00346EBC" w:rsidRDefault="001444C2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5. Государственным управляющим органом Предприятия является </w:t>
      </w:r>
      <w:r w:rsidR="0057739C" w:rsidRPr="00346EBC">
        <w:rPr>
          <w:rFonts w:ascii="Times New Roman" w:hAnsi="Times New Roman" w:cs="Times New Roman"/>
          <w:color w:val="00B0F0"/>
          <w:sz w:val="28"/>
          <w:szCs w:val="28"/>
        </w:rPr>
        <w:t>Министерство</w:t>
      </w:r>
      <w:r w:rsidR="00F746F4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природных ресурсов, экологии и технического надзора Кыргызской Республики </w:t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(далее </w:t>
      </w:r>
      <w:r w:rsidR="00B82D31"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государственный управляющий орган).</w:t>
      </w:r>
    </w:p>
    <w:p w:rsidR="001444C2" w:rsidRPr="00346EBC" w:rsidRDefault="001444C2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6. Предприятие имеет свое фирменное наименование:</w:t>
      </w:r>
    </w:p>
    <w:p w:rsidR="001444C2" w:rsidRPr="00346EBC" w:rsidRDefault="005D2647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на государственном языке: «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Кыргыз Республикасынын </w:t>
      </w:r>
      <w:proofErr w:type="spellStart"/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>Жаратылыш</w:t>
      </w:r>
      <w:proofErr w:type="spellEnd"/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>ресурстары</w:t>
      </w:r>
      <w:proofErr w:type="spellEnd"/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, экология </w:t>
      </w:r>
      <w:proofErr w:type="spellStart"/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>жана</w:t>
      </w:r>
      <w:proofErr w:type="spellEnd"/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>техникалык</w:t>
      </w:r>
      <w:proofErr w:type="spellEnd"/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>көзөмөл</w:t>
      </w:r>
      <w:proofErr w:type="spellEnd"/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министрлигине</w:t>
      </w:r>
      <w:proofErr w:type="spellEnd"/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караштуу</w:t>
      </w:r>
      <w:proofErr w:type="spellEnd"/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«Кыргызгеология» </w:t>
      </w:r>
      <w:proofErr w:type="spellStart"/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>мамлекеттик</w:t>
      </w:r>
      <w:proofErr w:type="spellEnd"/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>ишканасы</w:t>
      </w:r>
      <w:proofErr w:type="spellEnd"/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>»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;</w:t>
      </w:r>
    </w:p>
    <w:p w:rsidR="001444C2" w:rsidRPr="00346EBC" w:rsidRDefault="005D2647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</w:t>
      </w:r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на официальном языке: «Государственное предприятие «Кыргызгеология» при Министерстве природных ресурсов, экологии и технического надзора Кыргызской Республики»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;</w:t>
      </w:r>
    </w:p>
    <w:p w:rsidR="001444C2" w:rsidRPr="00346EBC" w:rsidRDefault="005D2647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  <w:lang w:val="en-US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  <w:lang w:val="en-US"/>
        </w:rPr>
        <w:t>3)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на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английском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языке</w:t>
      </w:r>
      <w:r w:rsidR="00320A52" w:rsidRPr="00346EBC">
        <w:rPr>
          <w:rFonts w:ascii="Times New Roman" w:hAnsi="Times New Roman" w:cs="Times New Roman"/>
          <w:color w:val="00B0F0"/>
          <w:sz w:val="28"/>
          <w:szCs w:val="28"/>
          <w:lang w:val="en-US"/>
        </w:rPr>
        <w:t>: «State Enterprise «Kyrgyzgeology»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under the Ministry of </w:t>
      </w:r>
      <w:r w:rsidR="00320A52" w:rsidRPr="00346EBC">
        <w:rPr>
          <w:rFonts w:ascii="Times New Roman" w:hAnsi="Times New Roman" w:cs="Times New Roman"/>
          <w:color w:val="00B0F0"/>
          <w:sz w:val="28"/>
          <w:szCs w:val="28"/>
          <w:lang w:val="en-US"/>
        </w:rPr>
        <w:t>natural resources, ecology and technical supervision of the Kyrgyz Republic»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  <w:lang w:val="en-US"/>
        </w:rPr>
        <w:t>.</w:t>
      </w:r>
    </w:p>
    <w:p w:rsidR="001444C2" w:rsidRPr="00346EBC" w:rsidRDefault="001444C2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Сокращенное наименование:</w:t>
      </w:r>
    </w:p>
    <w:p w:rsidR="001444C2" w:rsidRPr="00346EBC" w:rsidRDefault="005D2647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н</w:t>
      </w:r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>а государственном языке: «Кыргызгеология» МИ»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;</w:t>
      </w:r>
    </w:p>
    <w:p w:rsidR="001444C2" w:rsidRPr="00346EBC" w:rsidRDefault="005D2647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>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на официа</w:t>
      </w:r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>льном языке: «ГП «Кыргызгеология»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;</w:t>
      </w:r>
    </w:p>
    <w:p w:rsidR="001444C2" w:rsidRPr="00346EBC" w:rsidRDefault="005D2647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3)</w:t>
      </w:r>
      <w:r w:rsidR="00320A5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на английском языке: «SE «Kyrgyzgeology»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1444C2" w:rsidRPr="00346EBC" w:rsidRDefault="001444C2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7. Юридический адрес Предприятия: 720739, Кыргызская Республика, город Бишкек, бульвар Эркиндик, 2.</w:t>
      </w:r>
    </w:p>
    <w:p w:rsidR="001444C2" w:rsidRPr="00346EBC" w:rsidRDefault="001444C2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8. Имущество и прибыль Предприятия являются государственной собственностью. Предприятие действует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>на принципах полного хозяйственного расчета и самофинансирования, вправе заключать гражданско-правовые договоры, соглашения, совершать сделки, приобретать имущественные и неимущественные права и исполнять обязанности, предусмотренные нормативными правовыми актами Кыргызской Республики, регулирующими деятельность государственных предприятий, выступать истцом и ответчиком в судебных органах.</w:t>
      </w:r>
    </w:p>
    <w:p w:rsidR="001444C2" w:rsidRPr="00346EBC" w:rsidRDefault="001444C2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9. Предприятие имеет право открывать в установленном порядке расчетные и иные счета, в том числе валютные, в финансово-кредитных учреждениях.</w:t>
      </w:r>
    </w:p>
    <w:p w:rsidR="001444C2" w:rsidRPr="00346EBC" w:rsidRDefault="001444C2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10. Предприятие имеет печати, штампы, содержащие полное фирменное наименование предприятия на государственном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и официальном языках, эмблему, бланки установленного образца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>и необходимые атрибуты.</w:t>
      </w:r>
    </w:p>
    <w:p w:rsidR="001444C2" w:rsidRPr="00346EBC" w:rsidRDefault="001444C2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11. Предприятие не отвечает по обязательствам Кыргызской Республики, за исключением случаев, когда Предприятие приняло на себя поручительство (гарантию) по обязательствам государства.</w:t>
      </w:r>
    </w:p>
    <w:p w:rsidR="00334247" w:rsidRPr="00346EBC" w:rsidRDefault="001444C2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</w:t>
      </w:r>
      <w:r w:rsidR="00AB2BDE" w:rsidRPr="00346EBC">
        <w:rPr>
          <w:rFonts w:ascii="Times New Roman" w:hAnsi="Times New Roman" w:cs="Times New Roman"/>
          <w:color w:val="00B0F0"/>
          <w:sz w:val="28"/>
          <w:szCs w:val="28"/>
        </w:rPr>
        <w:t>2</w:t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 w:rsidR="00334247" w:rsidRPr="00346EBC">
        <w:rPr>
          <w:rFonts w:ascii="Times New Roman" w:hAnsi="Times New Roman" w:cs="Times New Roman"/>
          <w:color w:val="00B0F0"/>
          <w:sz w:val="28"/>
          <w:szCs w:val="28"/>
        </w:rPr>
        <w:t>Предприятие</w:t>
      </w:r>
      <w:r w:rsidR="00EE6175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 установленном порядке </w:t>
      </w:r>
      <w:r w:rsidR="00334247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вправе создавать геологические, инженерные и производственные партии,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334247" w:rsidRPr="00346EBC">
        <w:rPr>
          <w:rFonts w:ascii="Times New Roman" w:hAnsi="Times New Roman" w:cs="Times New Roman"/>
          <w:color w:val="00B0F0"/>
          <w:sz w:val="28"/>
          <w:szCs w:val="28"/>
        </w:rPr>
        <w:t>на территории Кыргызской Республики в соответствии с настоящим Уставом.</w:t>
      </w:r>
    </w:p>
    <w:p w:rsidR="001444C2" w:rsidRPr="00346EBC" w:rsidRDefault="00334247" w:rsidP="00372DD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</w:t>
      </w:r>
      <w:r w:rsidR="00AB2BDE" w:rsidRPr="00346EBC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Предприятие осуществляет деятельность в области геологической съемки, поиска, разведки и разработки полезных ископаемых на месторождениях, проектирования геологоразведочных работ, в области геофизических работ, выполнения поисково-разведочных и гидрогеологических работ водоснабжения, изготовления горно-разведочной техники, а также оказания методической помощи на всех стадиях и этапах геологоразведочного процесса.</w:t>
      </w:r>
    </w:p>
    <w:p w:rsidR="001444C2" w:rsidRPr="00346EBC" w:rsidRDefault="001444C2" w:rsidP="003F774A">
      <w:pPr>
        <w:pStyle w:val="tkZagolovok3"/>
        <w:spacing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Глава 2. Цел</w:t>
      </w:r>
      <w:r w:rsidR="008008C0" w:rsidRPr="00346EBC">
        <w:rPr>
          <w:rFonts w:ascii="Times New Roman" w:hAnsi="Times New Roman" w:cs="Times New Roman"/>
          <w:color w:val="00B0F0"/>
          <w:sz w:val="28"/>
          <w:szCs w:val="28"/>
        </w:rPr>
        <w:t>и</w:t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>, задачи и функции Предприятия</w:t>
      </w:r>
    </w:p>
    <w:p w:rsidR="001444C2" w:rsidRPr="00346EBC" w:rsidRDefault="00334247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</w:t>
      </w:r>
      <w:r w:rsidR="00AB2BDE" w:rsidRPr="00346EBC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Целями деятельности Предприятия являются: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удовлетворение нужд государства, юридических и физических лиц в производстве товаров, работ и услуг в сфере геологии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недропользования;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выполнение Предприятием прямого государственного заказа по производству товаров, работ или услуг в сфере геологии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недропользования;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>3)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реализация государственных программ и социально ориентированных проектов общереспубликанского значения;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комплексно-прогрессивное геологическое изучение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и разработка месторождений полезных </w:t>
      </w:r>
      <w:r w:rsidR="00216CBB" w:rsidRPr="00346EBC">
        <w:rPr>
          <w:rFonts w:ascii="Times New Roman" w:hAnsi="Times New Roman" w:cs="Times New Roman"/>
          <w:color w:val="00B0F0"/>
          <w:sz w:val="28"/>
          <w:szCs w:val="28"/>
        </w:rPr>
        <w:t>ископаемых с использованием потенциала ресурсодобывающих отраслей, науки, инноваций, новых технологий для ускоренного роста перерабатывающих отраслей (ресурсно-экспортная инновация, ресурсная инновация);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расширение минерально-сырьевой базы Кыргызской Республики, на основе анализа комплекса геологических, геофизических, гидрогеологических, геохимических, физико-географических и экономических особенностей с учетом рекомендаций предыдущих исследований.</w:t>
      </w:r>
    </w:p>
    <w:p w:rsidR="001444C2" w:rsidRPr="00346EBC" w:rsidRDefault="00334247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</w:t>
      </w:r>
      <w:r w:rsidR="00AB2BDE" w:rsidRPr="00346EBC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Задачами Предприятия являются: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комплексное геологическое изучение недр;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внедрение новых прогрессивных научно-технических решений.</w:t>
      </w:r>
    </w:p>
    <w:p w:rsidR="001444C2" w:rsidRPr="00346EBC" w:rsidRDefault="00334247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</w:t>
      </w:r>
      <w:r w:rsidR="00AB2BDE" w:rsidRPr="00346EBC">
        <w:rPr>
          <w:rFonts w:ascii="Times New Roman" w:hAnsi="Times New Roman" w:cs="Times New Roman"/>
          <w:color w:val="00B0F0"/>
          <w:sz w:val="28"/>
          <w:szCs w:val="28"/>
        </w:rPr>
        <w:t>6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В целях реализации возложенных задач Предприятие осуществляет следующие функции:</w:t>
      </w:r>
    </w:p>
    <w:p w:rsidR="001444C2" w:rsidRPr="00346EBC" w:rsidRDefault="001444C2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 в области геологии: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выполнение работ по геологическому изучению, оценке, картированию, съемке, поиску и разведке месторождений различных видов полезных ископаемых;</w:t>
      </w:r>
    </w:p>
    <w:p w:rsidR="00216CBB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216CBB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выполнение различных видов инженерных изыскательных работ;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проведение отдельных видов геологоразведочных работ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по гражданско-правовым договорам с юридическими и физическими лицами;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разработка технических проектов;</w:t>
      </w:r>
    </w:p>
    <w:p w:rsidR="00216CBB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216CBB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рецензирование отчетов о результатах геологоразведочных работ с подсчетом запасов;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расширение минерально-сырьевой базы Кыргызской Республики, на основе анализа комплекса геологических, геофизических, гидрогеологических, геохимических, физико-географических и экономических особенностей с учетом рекомендаций предыдущих исследований;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проведение комплексного геологического изучения территории, перспективных площадей и месторождений, съемки поисков и разведки всех видов полезных ископаемых, обоснование экономической целесообразности промышленного освоения разведанных месторождений;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проведение специализированных геологических исследований (литолого-стратиграфические, петрографические, структурные, геодинамические, геохимические, </w:t>
      </w:r>
      <w:proofErr w:type="spellStart"/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геоэкологические</w:t>
      </w:r>
      <w:proofErr w:type="spellEnd"/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и другие работы);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проведение топографо-маркшейдерских, картографических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других геодезических работ;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разработка месторождений полезных ископаемых открытым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подземным способами;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бурение вертикальных, наклонных и горизонтальных геологоразведочных скважин с отбором и без отбора керна, как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с поверхности земли, так и из подземных горных выработок;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проходка разведочных штолен, ортов, рассечек, подземных камер с буровзрывными работами;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составление проектно-сметной документации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на геологические, горные и сопутствующие им работы;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оборот взрывчатых материалов промышленного назначения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сильнодействующих ядовитых веществ;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обеспечение получения геологической информации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для решения научных и экономических задач;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выполнение геологических и производственных заданий, утвержденных государственным управляющим органом;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внедрение передовых технологий, методов исследований, обеспечивающих выполнение геологического задания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с минимальными затратами средств и времени;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изготовление и реализация продукции из нерудного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камнецветного сырья;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оказание транспортных услуг, проведение капитального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текущего ремонта специальной техники;</w:t>
      </w:r>
    </w:p>
    <w:p w:rsidR="001444C2" w:rsidRPr="00346EBC" w:rsidRDefault="001444C2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 в области геофизики: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проведение поисковых, специализированных наземных </w:t>
      </w:r>
      <w:r w:rsidR="00BC5859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аэрогеофизических съемок и геолого-геофизических исследований различными методами;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геофизические исследования в скважинах;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топографическое и геодезическое обеспечение геофизических исследований;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разведочное геофизическое исследование;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разработка методики и технологии всех видов геофизических работ</w:t>
      </w:r>
      <w:r w:rsidR="00216CBB" w:rsidRPr="00346EBC">
        <w:rPr>
          <w:rFonts w:ascii="Times New Roman" w:hAnsi="Times New Roman" w:cs="Times New Roman"/>
          <w:color w:val="00B0F0"/>
          <w:sz w:val="28"/>
          <w:szCs w:val="28"/>
        </w:rPr>
        <w:t>, включая аэрогеофизических, космических и наземных методов поисков месторождений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выполнение геолого-геофизических работ и геохимических поисков;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подготовка геофизической информации для целенаправленного и эффективного производства поисковых и поисково-оценочных работ, решения производственных и научно-исследовательских задач;</w:t>
      </w:r>
    </w:p>
    <w:p w:rsidR="001444C2" w:rsidRPr="00346EBC" w:rsidRDefault="001444C2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3) в области геолого-экономических исследований: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проведение анализа и оценки прогнозных ресурсов и запасов полезных ископаемых по категориям в зависимости от степени изученности объекта;</w:t>
      </w:r>
    </w:p>
    <w:p w:rsidR="001444C2" w:rsidRPr="00346EBC" w:rsidRDefault="006F6837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геолого-поисковые, экономические работы, а также специализированные полевые, камеральные и тематические исследования;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составление проектов на геологоразведочные работы;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подготовка информационных материалов для недропользователей;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мониторинг, контроль и дача экономической оценки геологоразведочным работам;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издательская деятельность, оказание полиграфических, оформительских услуг;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оказание методической помощи структурным и подведомственным подразделениям государственного управляющего органа на всех стадиях и этапах геологоразведочного процесса;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оценка, ревизия промышленной значимости полезного ископаемого и потенциального эффекта от добытых минеральных ресурсов для экономики;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сбор геологических материалов и создание электронной базы данных геологических материалов;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оцифровка геологических карт разных масштабов, обеспечение сохранности электронных баз данных с последующим предоставлением заказчику;</w:t>
      </w:r>
    </w:p>
    <w:p w:rsidR="001444C2" w:rsidRPr="00346EBC" w:rsidRDefault="00671499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коллекционирование образцов минералов;</w:t>
      </w:r>
    </w:p>
    <w:p w:rsidR="001444C2" w:rsidRPr="00346EBC" w:rsidRDefault="001444C2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4) в области гидрогеологии: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поиск и разведка месторождений подземных пресных, термальных и минеральных вод;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проведение гидрогеологических, инженерно-геологических </w:t>
      </w:r>
      <w:r w:rsidR="00824156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и других специализированных геолого-гидрогеологических работ, </w:t>
      </w:r>
      <w:r w:rsidR="00824156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а также изучение экзогенных геологических процессов;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выполнение на основании договора работ по проектированию, бурению, обслуживанию, ремонту и эксплуатации скважин на воду;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составление проектов на проведение гидрогеологических, инженерно-геологических работ и бурение эксплуатационных скважин на подземные воды на основании договоров;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подготовка гидрогеологических информационных материалов;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осуществление государственного мониторинга состояния подземных вод по качественным и количественным показателям;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осуществление государственного учета эксплуатационных запасов, отбора и использования подземных вод по месторождениям, гидрогеологическим бассейнам и административным делениям;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ведение государственно</w:t>
      </w:r>
      <w:r w:rsidR="005710A9" w:rsidRPr="00346EBC">
        <w:rPr>
          <w:rFonts w:ascii="Times New Roman" w:hAnsi="Times New Roman" w:cs="Times New Roman"/>
          <w:color w:val="00B0F0"/>
          <w:sz w:val="28"/>
          <w:szCs w:val="28"/>
        </w:rPr>
        <w:t>го водного кадастра по разделу «подземные воды»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ведение регистрации и учета водозаборных скважин пресных </w:t>
      </w:r>
      <w:r w:rsidR="00824156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минеральных вод;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обоснование и расчет зон санитарной охраны строгого режима и поясов ограничений водозаборов питьевого назначения;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осуществление поисково-разведочных, гидрогеологических работ для водоснабжения городов, промышленных предприятий, сельских населенных пунктов, орошения земель и обводнения пастбищ;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осуществление инженерно-геологических и гидрогеологических работ;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государственный учет эксплуатационных запасов месторождений подземных вод, отбора и использования подземных вод;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региональные и специальные наблюдения за режимом подземных вод по стационарным наблюдательным скважинам;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изучение инженерно-геологического состояния плотин высокогорных озер Кыргызской Республики для прогноза их селевой опасности;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изучение опасных экзогенных геологических, гидрогеологических, инженерно-геологических процессов;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изучение режима экзогенных процессов для прогноза </w:t>
      </w:r>
      <w:r w:rsidR="00824156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предупреждения катастрофических проявлений;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изучение процесса подтопления;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разработка легенд карт, методик и требований </w:t>
      </w:r>
      <w:r w:rsidR="00824156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к гидрогеологическим исследованиям, применительно к современным условиям производства в Кыргызской Республике;</w:t>
      </w:r>
    </w:p>
    <w:p w:rsidR="001444C2" w:rsidRPr="00346EBC" w:rsidRDefault="001444C2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5) в области производства горно-разведочной техники: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производство геологоразведочной горной техники;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производство дробильно-размольного, бурового, камнеобрабатывающего оборудования и механизмов;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производство оборудования общепромышленного применения;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капитальный ремонт геологоразведочной, горной </w:t>
      </w:r>
      <w:r w:rsidR="00824156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общепромышленной техники;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изготовление металлоконструкций;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конструкторско-технологические разработки;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разработк</w:t>
      </w:r>
      <w:r w:rsidR="00CB3815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а 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и </w:t>
      </w:r>
      <w:r w:rsidR="00CB3815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производство 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аппаратуры для экспресс-анализа содержаний полезных компонентов в пробах </w:t>
      </w:r>
      <w:r w:rsidR="00CB3815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и местах 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естественного их залегания; 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внедрение новых технологий и производство товаров народного потребления;</w:t>
      </w:r>
    </w:p>
    <w:p w:rsidR="001444C2" w:rsidRPr="00346EBC" w:rsidRDefault="00AB2BDE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осуществление внешнеэкономической деятельности </w:t>
      </w:r>
      <w:r w:rsidR="00824156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в соответствии с законодательством в сфере государственного регулирования внешнеторговой деятельности в Кыргызской Республике.</w:t>
      </w:r>
    </w:p>
    <w:p w:rsidR="001444C2" w:rsidRPr="00346EBC" w:rsidRDefault="001444C2" w:rsidP="00455B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По видам деятельности, на которые требуется разрешение, Предприятие осуществляет свою деятельность на основании лицензий </w:t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>(разрешений), выданных соответствующими государственными органами на виды деятельности, подлежащие лицензированию (разрешению) в установленном порядке законодательством Кыргызской Республики в сфере недропользования и лицензирования.</w:t>
      </w:r>
    </w:p>
    <w:p w:rsidR="001444C2" w:rsidRPr="00346EBC" w:rsidRDefault="001444C2" w:rsidP="003F774A">
      <w:pPr>
        <w:pStyle w:val="tkZagolovok3"/>
        <w:spacing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Глава 3. Права и обязанности Предприятия</w:t>
      </w:r>
    </w:p>
    <w:p w:rsidR="001444C2" w:rsidRPr="00346EBC" w:rsidRDefault="001444C2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</w:t>
      </w:r>
      <w:r w:rsidR="00EF322D" w:rsidRPr="00346EBC">
        <w:rPr>
          <w:rFonts w:ascii="Times New Roman" w:hAnsi="Times New Roman" w:cs="Times New Roman"/>
          <w:color w:val="00B0F0"/>
          <w:sz w:val="28"/>
          <w:szCs w:val="28"/>
        </w:rPr>
        <w:t>7</w:t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>. Предприятие для осуществления задач и функций, определенных настоящим Уставом, имеет право:</w:t>
      </w:r>
    </w:p>
    <w:p w:rsidR="001444C2" w:rsidRPr="00346EBC" w:rsidRDefault="00D26FB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осуществлять необходимые закупки товаров, работ и услуг </w:t>
      </w:r>
      <w:r w:rsidR="00EF0C93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в соответствии с законодательством Кыргызской Республики </w:t>
      </w:r>
      <w:r w:rsidR="00EF0C93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о государственных закупках;</w:t>
      </w:r>
    </w:p>
    <w:p w:rsidR="001444C2" w:rsidRPr="00346EBC" w:rsidRDefault="00D26FB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самостоятельно определять стоимость товаров, работ и услуг для коммерческих организаций, исходя из рыночной конъюнктуры, при этом не ниже стоимости, установленной уполномоченным антимонопольным органом;</w:t>
      </w:r>
    </w:p>
    <w:p w:rsidR="001444C2" w:rsidRPr="00346EBC" w:rsidRDefault="00D26FB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создавать совещательные, рабочие, аналитические </w:t>
      </w:r>
      <w:r w:rsidR="00EF0C93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исследовательские группы;</w:t>
      </w:r>
    </w:p>
    <w:p w:rsidR="001444C2" w:rsidRPr="00346EBC" w:rsidRDefault="00D26FB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привлекать гранты и средства международных финансовых </w:t>
      </w:r>
      <w:r w:rsidR="00EF0C93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иных организаций для осуществления своих функций;</w:t>
      </w:r>
    </w:p>
    <w:p w:rsidR="001444C2" w:rsidRPr="00346EBC" w:rsidRDefault="00D26FB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обладать обособленным имуществом, от своего имени приобретать имущественные и неимущественные права, материальные и нематериальные активы и исполнять обязанности, быть истцом </w:t>
      </w:r>
      <w:r w:rsidR="00EF0C93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ответчиком в судах;</w:t>
      </w:r>
    </w:p>
    <w:p w:rsidR="001444C2" w:rsidRPr="00346EBC" w:rsidRDefault="00D26FB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6)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заключать гражданско-правовые договоры и соглашения </w:t>
      </w:r>
      <w:r w:rsidR="00EF0C93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с юридическими и физическими лицами;</w:t>
      </w:r>
    </w:p>
    <w:p w:rsidR="001444C2" w:rsidRPr="00346EBC" w:rsidRDefault="00D26FB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7)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 установленном порядке, в соответствии с трудовым </w:t>
      </w:r>
      <w:r w:rsidR="00EF0C93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гражданским законодательством Кыргызской Республики привлекать физически</w:t>
      </w:r>
      <w:r w:rsidR="001F3EC2" w:rsidRPr="00346EBC">
        <w:rPr>
          <w:rFonts w:ascii="Times New Roman" w:hAnsi="Times New Roman" w:cs="Times New Roman"/>
          <w:color w:val="00B0F0"/>
          <w:sz w:val="28"/>
          <w:szCs w:val="28"/>
        </w:rPr>
        <w:t>е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лиц</w:t>
      </w:r>
      <w:r w:rsidR="001F3EC2" w:rsidRPr="00346EBC">
        <w:rPr>
          <w:rFonts w:ascii="Times New Roman" w:hAnsi="Times New Roman" w:cs="Times New Roman"/>
          <w:color w:val="00B0F0"/>
          <w:sz w:val="28"/>
          <w:szCs w:val="28"/>
        </w:rPr>
        <w:t>а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для выполнения работ на Предприятии на основании трудовых договоров, срочных трудовых договоров, других гражданско-правовых договоров;</w:t>
      </w:r>
    </w:p>
    <w:p w:rsidR="001444C2" w:rsidRPr="00346EBC" w:rsidRDefault="00D26FB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8)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направлять в командировки сотрудников Предприятия, в том числе за рубеж, а также для участия в международных конференциях, семинарах, выставках;</w:t>
      </w:r>
    </w:p>
    <w:p w:rsidR="001444C2" w:rsidRPr="00346EBC" w:rsidRDefault="00D26FB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9)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 установленном порядке, в соответствии с законодательством Кыргызской Республики о взаимодействии в сфере внешней политики Кыргызской Республики осуществлять взаимодействие </w:t>
      </w:r>
      <w:r w:rsidR="00EF0C93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сотрудничество с международными организациями;</w:t>
      </w:r>
    </w:p>
    <w:p w:rsidR="001444C2" w:rsidRPr="00346EBC" w:rsidRDefault="00D26FB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10)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создавать </w:t>
      </w:r>
      <w:r w:rsidR="00BC17DD" w:rsidRPr="00346EBC">
        <w:rPr>
          <w:rFonts w:ascii="Times New Roman" w:hAnsi="Times New Roman" w:cs="Times New Roman"/>
          <w:color w:val="00B0F0"/>
          <w:sz w:val="28"/>
          <w:szCs w:val="28"/>
        </w:rPr>
        <w:t>подсобны</w:t>
      </w:r>
      <w:r w:rsidR="00F4714D" w:rsidRPr="00346EBC">
        <w:rPr>
          <w:rFonts w:ascii="Times New Roman" w:hAnsi="Times New Roman" w:cs="Times New Roman"/>
          <w:color w:val="00B0F0"/>
          <w:sz w:val="28"/>
          <w:szCs w:val="28"/>
        </w:rPr>
        <w:t>е</w:t>
      </w:r>
      <w:r w:rsidR="00BC17DD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хозяйств</w:t>
      </w:r>
      <w:r w:rsidR="00F4714D" w:rsidRPr="00346EBC">
        <w:rPr>
          <w:rFonts w:ascii="Times New Roman" w:hAnsi="Times New Roman" w:cs="Times New Roman"/>
          <w:color w:val="00B0F0"/>
          <w:sz w:val="28"/>
          <w:szCs w:val="28"/>
        </w:rPr>
        <w:t>а</w:t>
      </w:r>
      <w:r w:rsidR="00BC17DD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на территории Кыргызской Республики, необходимые для осуществления деятельности Предприятия;</w:t>
      </w:r>
    </w:p>
    <w:p w:rsidR="001444C2" w:rsidRPr="00346EBC" w:rsidRDefault="00D26FB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создавать</w:t>
      </w:r>
      <w:r w:rsidR="00F4714D" w:rsidRPr="00346EBC">
        <w:rPr>
          <w:rFonts w:ascii="Times New Roman" w:hAnsi="Times New Roman" w:cs="Times New Roman"/>
          <w:color w:val="00B0F0"/>
          <w:sz w:val="28"/>
          <w:szCs w:val="28"/>
        </w:rPr>
        <w:t>,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F4714D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без образования юридического лица, 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совместные предприятия для съемки, поисков, разведки и разработки полезных ископаемых, а также рекультивации земель;</w:t>
      </w:r>
    </w:p>
    <w:p w:rsidR="001444C2" w:rsidRPr="00346EBC" w:rsidRDefault="00D26FB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>1</w:t>
      </w:r>
      <w:r w:rsidR="00F4714D" w:rsidRPr="00346EBC">
        <w:rPr>
          <w:rFonts w:ascii="Times New Roman" w:hAnsi="Times New Roman" w:cs="Times New Roman"/>
          <w:color w:val="00B0F0"/>
          <w:sz w:val="28"/>
          <w:szCs w:val="28"/>
        </w:rPr>
        <w:t>2</w:t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>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на договорной основе передавать, сдавать в аренду юридическим и физическим лицам принадлежащие ему на праве хозяйственного управления оборудование, транспортные средства, инвентарь и другие материальные ценности в соответствии </w:t>
      </w:r>
      <w:r w:rsidR="00EF0C93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с гражданским, земельным, жилищным законодательством Кыргызской Республики, с согласия собственника;</w:t>
      </w:r>
    </w:p>
    <w:p w:rsidR="001444C2" w:rsidRPr="00346EBC" w:rsidRDefault="00D26FB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</w:t>
      </w:r>
      <w:r w:rsidR="00F4714D" w:rsidRPr="00346EBC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>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осуществлять иные права для обеспечения деятельности </w:t>
      </w:r>
      <w:r w:rsidR="00EF0C93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в соответствии с установленными целями и задачами Предприятия.</w:t>
      </w:r>
    </w:p>
    <w:p w:rsidR="001444C2" w:rsidRPr="00346EBC" w:rsidRDefault="001444C2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</w:t>
      </w:r>
      <w:r w:rsidR="009241B1" w:rsidRPr="00346EBC">
        <w:rPr>
          <w:rFonts w:ascii="Times New Roman" w:hAnsi="Times New Roman" w:cs="Times New Roman"/>
          <w:color w:val="00B0F0"/>
          <w:sz w:val="28"/>
          <w:szCs w:val="28"/>
        </w:rPr>
        <w:t>8</w:t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>. Предприятие для достижения своей цели и осуществления задач и функций, определенных настоящим Уставом, обязано:</w:t>
      </w:r>
    </w:p>
    <w:p w:rsidR="001444C2" w:rsidRPr="00346EBC" w:rsidRDefault="00E93F0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строго исполнять обязательства по гражданско-правовым договорам, заключенным с юридическими и физическими лицами, для которых Предприятие выполняет работы и оказывает услуги;</w:t>
      </w:r>
    </w:p>
    <w:p w:rsidR="001444C2" w:rsidRPr="00346EBC" w:rsidRDefault="00E93F0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обеспечивать финансирование работ, выполняемых сотрудниками Предприятия, за счет собственных средств Предприятия, в соответствии с трудовым и гражданским законодательством Кыргызской Республики;</w:t>
      </w:r>
    </w:p>
    <w:p w:rsidR="001444C2" w:rsidRPr="00346EBC" w:rsidRDefault="00E93F0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обеспечить безопасные условия труда для работников Предприятия и нести ответственность в установленном порядке за ущерб, причиненный их здоровью и трудоспособности в соответствии с трудовым, гражданским законодательством Кыргызской Республики;</w:t>
      </w:r>
    </w:p>
    <w:p w:rsidR="001444C2" w:rsidRPr="00346EBC" w:rsidRDefault="00E93F0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обеспечивать социальное, медицинское и иные виды обязательного страхования работников Предприятия;</w:t>
      </w:r>
    </w:p>
    <w:p w:rsidR="001444C2" w:rsidRPr="00346EBC" w:rsidRDefault="00E93F0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своевременно представлять в уполномоченные органы отчеты Предприятия, уплачивать налоги и все обязательные платежи в порядке и размерах, определяемых бюджетным и налоговым законодательством Кыргызской Республики, иными нормативными правовыми актами Кыргызской Республики, регулирующими деятельность государственных предприятий;</w:t>
      </w:r>
    </w:p>
    <w:p w:rsidR="001444C2" w:rsidRPr="00346EBC" w:rsidRDefault="008E7E2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6)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обеспечивать сохранность государственного имущества, переданного на праве хозяйственного управления;</w:t>
      </w:r>
    </w:p>
    <w:p w:rsidR="001444C2" w:rsidRPr="00346EBC" w:rsidRDefault="008E7E2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7)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руководствоваться стоимостью товаров, работ и услуг, установленной уполномоченным органом в сфере антимонопольного регулирования в порядке, установленном </w:t>
      </w:r>
      <w:r w:rsidR="00976B57" w:rsidRPr="00346EBC">
        <w:rPr>
          <w:rFonts w:ascii="Times New Roman" w:hAnsi="Times New Roman" w:cs="Times New Roman"/>
          <w:color w:val="00B0F0"/>
          <w:sz w:val="28"/>
          <w:szCs w:val="28"/>
        </w:rPr>
        <w:t>Кабинетом Министров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Кыргызской Республики, за исключением стоимости товаров, работ и услуг для коммерческих организаций;</w:t>
      </w:r>
    </w:p>
    <w:p w:rsidR="001444C2" w:rsidRPr="00346EBC" w:rsidRDefault="008E7E2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8)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обеспечивать экологическую безопасность, соблюдение правил технической безопасности и установленного режима природопользования при осуществлении производственной деятельности.</w:t>
      </w:r>
    </w:p>
    <w:p w:rsidR="001444C2" w:rsidRPr="00346EBC" w:rsidRDefault="008E7E2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19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Предприятие не вправе продавать принадлежащее ему недвижимое имущество без согласия собственника.</w:t>
      </w:r>
    </w:p>
    <w:p w:rsidR="001444C2" w:rsidRPr="00346EBC" w:rsidRDefault="008E7E2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20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. Работники Предприятия обязаны хранить охраняемую законом тайну, в том числе после прекращения работы </w:t>
      </w:r>
      <w:r w:rsidR="00EF0C93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 xml:space="preserve">на Предприятии, в течение периода, установленного законодательством Кыргызской Республики в сфере защиты государственных секретов и информации персонального характера, сохранять в тайне получаемые при исполнении служебных обязанностей сведения, затрагивающие личную жизнь, честь </w:t>
      </w:r>
      <w:r w:rsidR="00811B47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достоинство граждан.</w:t>
      </w:r>
    </w:p>
    <w:p w:rsidR="001444C2" w:rsidRPr="00346EBC" w:rsidRDefault="001444C2" w:rsidP="003F774A">
      <w:pPr>
        <w:pStyle w:val="tkZagolovok3"/>
        <w:spacing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Глава 4. Компетенция государственного управляющего органа Предприятия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</w:t>
      </w:r>
      <w:r w:rsidR="00900F86" w:rsidRPr="00346EBC">
        <w:rPr>
          <w:rFonts w:ascii="Times New Roman" w:hAnsi="Times New Roman" w:cs="Times New Roman"/>
          <w:color w:val="00B0F0"/>
          <w:sz w:val="28"/>
          <w:szCs w:val="28"/>
        </w:rPr>
        <w:t>1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К компетенции государственного управляющего органа Предприятия относятся:</w:t>
      </w:r>
    </w:p>
    <w:p w:rsidR="001444C2" w:rsidRPr="00346EBC" w:rsidRDefault="00900F86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разработка устава Предприятия, подготовка предложений по внесению изменений и (или) дополнений в устав или утверждению устава в новой редакции;</w:t>
      </w:r>
    </w:p>
    <w:p w:rsidR="001444C2" w:rsidRPr="00346EBC" w:rsidRDefault="00900F86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внесение учредителю предложений по реорганизации </w:t>
      </w:r>
      <w:r w:rsidR="00811B47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ликвидации Предприятия;</w:t>
      </w:r>
    </w:p>
    <w:p w:rsidR="001444C2" w:rsidRPr="00346EBC" w:rsidRDefault="00900F86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утверждение стратегического плана развития Предприятия;</w:t>
      </w:r>
    </w:p>
    <w:p w:rsidR="001444C2" w:rsidRPr="00346EBC" w:rsidRDefault="00900F86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согласование проекта годового бюджета Предприятия;</w:t>
      </w:r>
    </w:p>
    <w:p w:rsidR="001444C2" w:rsidRPr="00346EBC" w:rsidRDefault="00900F86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разработка и утверждение отраслевых показателей эффективности финансово-хозяйственной деятельности Предприятия;</w:t>
      </w:r>
    </w:p>
    <w:p w:rsidR="001444C2" w:rsidRPr="00346EBC" w:rsidRDefault="00900F86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6)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анализ и мониторинг реализации стратегического плана развития Предприятия;</w:t>
      </w:r>
    </w:p>
    <w:p w:rsidR="001444C2" w:rsidRPr="00346EBC" w:rsidRDefault="00900F86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7)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утверждение квалификационных требований на должность директора Предприятия;</w:t>
      </w:r>
    </w:p>
    <w:p w:rsidR="001444C2" w:rsidRPr="00346EBC" w:rsidRDefault="00900F86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8)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внесение уполномоченному органу в сфере управления государственным имуществом кандидатур на должность директора Предприятия для последующего представления </w:t>
      </w:r>
      <w:r w:rsidR="00976B57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Председателю Кабинета Министров 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Кыргызской Республики;</w:t>
      </w:r>
    </w:p>
    <w:p w:rsidR="001444C2" w:rsidRPr="00346EBC" w:rsidRDefault="00900F86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9)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согласование участия (членства) Предприятия в деятельности фондов, ассоциаций (союзов) некоммерческих организаций и (или) коммерческих юридических лиц;</w:t>
      </w:r>
    </w:p>
    <w:p w:rsidR="001444C2" w:rsidRPr="00346EBC" w:rsidRDefault="00900F86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10)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решение иных вопросов, отнесенных к компетенции государственного управляющего органа в соответствии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с законодательством Кыргызской Республики в сфере геологии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недропользования и настоящего Устава.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</w:t>
      </w:r>
      <w:r w:rsidR="00865423" w:rsidRPr="00346EBC">
        <w:rPr>
          <w:rFonts w:ascii="Times New Roman" w:hAnsi="Times New Roman" w:cs="Times New Roman"/>
          <w:color w:val="00B0F0"/>
          <w:sz w:val="28"/>
          <w:szCs w:val="28"/>
        </w:rPr>
        <w:t>2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Государственный управляющий орган Предприятия имеет право:</w:t>
      </w:r>
    </w:p>
    <w:p w:rsidR="001444C2" w:rsidRPr="00346EBC" w:rsidRDefault="00865423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давать Предприятию указания, касающиеся вопросов в сфере геологии и недропользования;</w:t>
      </w:r>
    </w:p>
    <w:p w:rsidR="001444C2" w:rsidRPr="00346EBC" w:rsidRDefault="00865423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запрашивать и получать от Предприятия информацию о его финансово-хозяйственной деятельности, документы финансовой (бухгалтерской) отчетности, а также материалы, данные и разъяснения, необходимые для проведения анализа финансово-хозяйственной деятельности и стратегического плана развития Предприятия;</w:t>
      </w:r>
    </w:p>
    <w:p w:rsidR="001444C2" w:rsidRPr="00346EBC" w:rsidRDefault="00865423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>3)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посещать территорию Предприятия для решения вопросов, входящих в его компетенцию;</w:t>
      </w:r>
    </w:p>
    <w:p w:rsidR="001444C2" w:rsidRPr="00346EBC" w:rsidRDefault="00865423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заслушивать отчеты исполнительного органа;</w:t>
      </w:r>
    </w:p>
    <w:p w:rsidR="001444C2" w:rsidRPr="00346EBC" w:rsidRDefault="00865423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вносить уполномоченному органу в сфере управления государственным имуществом предложения об освобождении директора Предприятия от должности, применении к нему мер дисциплинарного взыскания и поощрения.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</w:t>
      </w:r>
      <w:r w:rsidR="00865423" w:rsidRPr="00346EBC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Государственный управляющий орган Предприятия обязан:</w:t>
      </w:r>
    </w:p>
    <w:p w:rsidR="001444C2" w:rsidRPr="00346EBC" w:rsidRDefault="00865423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обеспечивать своевременное формирование органов управления Предприятия;</w:t>
      </w:r>
    </w:p>
    <w:p w:rsidR="001444C2" w:rsidRPr="00346EBC" w:rsidRDefault="00865423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обеспечивать инициирование и продвижение проектов решений </w:t>
      </w:r>
      <w:r w:rsidR="00976B57" w:rsidRPr="00346EBC">
        <w:rPr>
          <w:rFonts w:ascii="Times New Roman" w:hAnsi="Times New Roman" w:cs="Times New Roman"/>
          <w:color w:val="00B0F0"/>
          <w:sz w:val="28"/>
          <w:szCs w:val="28"/>
        </w:rPr>
        <w:t>Кабинета Министров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Кыргызской Республики, связанных с деятельностью Предприятия;</w:t>
      </w:r>
    </w:p>
    <w:p w:rsidR="001444C2" w:rsidRPr="00346EBC" w:rsidRDefault="00865423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информировать правоохранительные органы о ставших ему известными фактах нарушения руководителями и работниками Предприятия законодательства Кыргызской Республики;</w:t>
      </w:r>
    </w:p>
    <w:p w:rsidR="001444C2" w:rsidRPr="00346EBC" w:rsidRDefault="00865423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не разглашать третьим лицам информацию о деятельности Предприятия, являющуюся коммерческой или иной охраняемой законом тайной;</w:t>
      </w:r>
    </w:p>
    <w:p w:rsidR="001444C2" w:rsidRPr="00346EBC" w:rsidRDefault="0099183C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предоставлять в установленном порядке, по запросам уполномоченных государственных органов, информацию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о деятельности Предприятия.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</w:t>
      </w:r>
      <w:r w:rsidR="00A150E7" w:rsidRPr="00346EBC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 w:rsidR="00E0079A" w:rsidRPr="00346EBC">
        <w:rPr>
          <w:rFonts w:ascii="Times New Roman" w:hAnsi="Times New Roman" w:cs="Times New Roman"/>
          <w:color w:val="00B0F0"/>
          <w:sz w:val="28"/>
          <w:szCs w:val="28"/>
        </w:rPr>
        <w:t>В целях достижения целей и задач, определенных настоящим Уставом, в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Предприятии создается научно-технический совет на общественных началах для определения научной и технической политики в области геологического изучения и использования недр, рассмотрения предложений по основным направлениям развития минерально-сырьевой базы Кыргызской Республики. Персональный состав научно-технического совета и положение о нем утверждаются директором Предприятия.</w:t>
      </w:r>
    </w:p>
    <w:p w:rsidR="001444C2" w:rsidRPr="00346EBC" w:rsidRDefault="001444C2" w:rsidP="003F774A">
      <w:pPr>
        <w:pStyle w:val="tkZagolovok3"/>
        <w:spacing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Глава 5. Управление Предприятием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</w:t>
      </w:r>
      <w:r w:rsidR="00AD684D" w:rsidRPr="00346EBC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. Руководство деятельностью Предприятия осуществляет директор, назначаемый на должность </w:t>
      </w:r>
      <w:r w:rsidR="00976B57" w:rsidRPr="00346EBC">
        <w:rPr>
          <w:rFonts w:ascii="Times New Roman" w:hAnsi="Times New Roman" w:cs="Times New Roman"/>
          <w:color w:val="00B0F0"/>
          <w:sz w:val="28"/>
          <w:szCs w:val="28"/>
        </w:rPr>
        <w:t>Председателем Кабинета Министров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Кыргызской Республики по представлению уполномоченного органа в сфере управления государственным имуществом из числа кандидатов, предложенных государственным управляющим органом, соответствующих квалификационным требованиям на должность руководителя Предприятия.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</w:t>
      </w:r>
      <w:r w:rsidR="00AD684D" w:rsidRPr="00346EBC">
        <w:rPr>
          <w:rFonts w:ascii="Times New Roman" w:hAnsi="Times New Roman" w:cs="Times New Roman"/>
          <w:color w:val="00B0F0"/>
          <w:sz w:val="28"/>
          <w:szCs w:val="28"/>
        </w:rPr>
        <w:t>6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. Директор Предприятия освобождается от занимаемой должности </w:t>
      </w:r>
      <w:r w:rsidR="00976B57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Председателем Кабинета Министров 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Кыргызской Республики по представлению уполномоченного органа в сфере управления государственным имуществом, согласованному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с государственным управляющим органом.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>2</w:t>
      </w:r>
      <w:r w:rsidR="00EC1CD9" w:rsidRPr="00346EBC">
        <w:rPr>
          <w:rFonts w:ascii="Times New Roman" w:hAnsi="Times New Roman" w:cs="Times New Roman"/>
          <w:color w:val="00B0F0"/>
          <w:sz w:val="28"/>
          <w:szCs w:val="28"/>
        </w:rPr>
        <w:t>7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Директор приступает к исполнению должностных обязанностей после заключения трудового договора с руководителем уполномоченного органа в сфере управления государственным имуществом сроком на три года.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</w:t>
      </w:r>
      <w:r w:rsidR="00EC1CD9" w:rsidRPr="00346EBC">
        <w:rPr>
          <w:rFonts w:ascii="Times New Roman" w:hAnsi="Times New Roman" w:cs="Times New Roman"/>
          <w:color w:val="00B0F0"/>
          <w:sz w:val="28"/>
          <w:szCs w:val="28"/>
        </w:rPr>
        <w:t>8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. Директор Предприятия может быть досрочно освобожден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от занимаемой должности в случае:</w:t>
      </w:r>
    </w:p>
    <w:p w:rsidR="001444C2" w:rsidRPr="00346EBC" w:rsidRDefault="00EC1CD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получения неудовлетворительной оценки деятельности и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по результатам рассмотрения отчета об итогах годовой финансово-хозяйственной деятельности Предприятия;</w:t>
      </w:r>
    </w:p>
    <w:p w:rsidR="001444C2" w:rsidRPr="00346EBC" w:rsidRDefault="00EC1CD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невыполнения ключевых показателей эффективности деятельности Предприятия;</w:t>
      </w:r>
    </w:p>
    <w:p w:rsidR="001444C2" w:rsidRPr="00346EBC" w:rsidRDefault="00EC1CD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невыполнения или ненадлежащего выполнения обязанностей по трудовому договору;</w:t>
      </w:r>
    </w:p>
    <w:p w:rsidR="001444C2" w:rsidRPr="00346EBC" w:rsidRDefault="00EC1CD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неквалифицированных действий, приведших к ухудшению показателей финансово-хозяйственной деятельности Предприятия;</w:t>
      </w:r>
    </w:p>
    <w:p w:rsidR="001444C2" w:rsidRPr="00346EBC" w:rsidRDefault="00EC1CD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по иным основаниям, предусмотренным трудовым законодательством Кыргызской Республики.</w:t>
      </w:r>
    </w:p>
    <w:p w:rsidR="001444C2" w:rsidRPr="00346EBC" w:rsidRDefault="00EC1CD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29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В компетенцию директора Предприятия входит:</w:t>
      </w:r>
    </w:p>
    <w:p w:rsidR="001444C2" w:rsidRPr="00346EBC" w:rsidRDefault="00EC1CD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управление текущей финансово-хозяйственной деятельностью Предприятия;</w:t>
      </w:r>
    </w:p>
    <w:p w:rsidR="001444C2" w:rsidRPr="00346EBC" w:rsidRDefault="00EC1CD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реализация стратегического плана развития (бизнес-плана) Предприятия;</w:t>
      </w:r>
    </w:p>
    <w:p w:rsidR="001444C2" w:rsidRPr="00346EBC" w:rsidRDefault="00EC1CD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внесение на утверждение уполномоченного органа в сфере управления государственным имуществом проекта бюджета Предприятия на предстоящий год и отчета об исполнении бюджета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за прошедший год;</w:t>
      </w:r>
    </w:p>
    <w:p w:rsidR="001444C2" w:rsidRPr="00346EBC" w:rsidRDefault="00EC1CD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внесение на утверждение уполномоченного органа в сфере управления государственным имуществом размера части чистой прибыли Предприятия, подлежащей перечислению в республиканский бюджет;</w:t>
      </w:r>
    </w:p>
    <w:p w:rsidR="001444C2" w:rsidRPr="00346EBC" w:rsidRDefault="00EC1CD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подготовка и представление ежеквартальных и годовых отчетов о финансово-хозяйственной деятельности Предприятия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исполнении стратегического плана развития;</w:t>
      </w:r>
    </w:p>
    <w:p w:rsidR="001444C2" w:rsidRPr="00346EBC" w:rsidRDefault="00EC1CD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6)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организация выполнения решений государственного управляющего органа Предприятия по вопросам политики в сфере геологии и недропользования;</w:t>
      </w:r>
    </w:p>
    <w:p w:rsidR="001444C2" w:rsidRPr="00346EBC" w:rsidRDefault="00EC1CD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7)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утверждение по согласованию с уполномоченным органом в сфере управления государственным имуществом организационной структуры и штатного расписания Предприятия;</w:t>
      </w:r>
    </w:p>
    <w:p w:rsidR="001444C2" w:rsidRPr="00346EBC" w:rsidRDefault="00EC1CD9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8)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утверждение условий найма и увольнения работников, включая фонд оплаты труда</w:t>
      </w:r>
      <w:r w:rsidR="00B33A0F" w:rsidRPr="00346EBC">
        <w:rPr>
          <w:rFonts w:ascii="Times New Roman" w:hAnsi="Times New Roman" w:cs="Times New Roman"/>
          <w:color w:val="00B0F0"/>
          <w:sz w:val="28"/>
          <w:szCs w:val="28"/>
        </w:rPr>
        <w:t>, в соответствии с трудовым законодательством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9)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утверждение ключевых показателей эффективности деятельности работников;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>10)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принятие организационно-распорядительных документов Предприятия;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организация ведения бухгалтерского и статистического учета;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принятие решений по иным вопросам в соответствии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с законодательством Кыргызской Республики в сфере геологии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недропользования.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0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Директор Предприятия имеет право: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обращаться к государственному управляющему органу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уполномоченному органу в сфере управления государственным имуществом с предложениями и рекомендациями по вопросам, входящим в их компетенцию;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заключать гражданско-правовые договоры и сделки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в соответствии с гражданским законодательством Кыргызской Республики;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распоряжаться имуществом Предприятия в порядке, предусмотренном гражданским, земельным, жилищным законодательством Кыргызской Республики и настоящим Уставом;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 рамках реализации целей и задач, стоящих перед Предприятием, запрашивать и получать в установленном порядке необходимую информацию от государственных органов, предприятий, учреждений и организаций;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осуществлять иные права в соответствии с законодательством Кыргызской Республики и настоящим Уставом.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1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Директор Предприятия обязан: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представлять по запросу государственного управляющего органа, уполномоченного органа в сфере управления государственным имуществом отчеты, информацию о финансово-хозяйственной деятельности Предприятия, документы финансовой (бухгалтерской) отчетности, а также материалы, данные, рекомендации и разъяснения, необходимые для проведения анализа финансово-хозяйственной деятельности и стратегического плана развития Предприятия;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выносить на рассмотрение государственного управляющего органа вопросы, требующие принятия решения, а также обеспечивать его всей необходимой информацией и документами, связанными с какой-либо сферой деятельности Предприятия;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обеспечивать охрану труда работников Предприятия;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информировать правоохранительные органы о ставших ему известными фактах нарушения работниками Предприятия законодательства Кыргызской Республики;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не разглашать третьим лицам информацию о деятельности Предприятия, являющуюся коммерческой или иной охраняемой законом тайной;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>6)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предоставлять в установленном порядке по запросам уполномоченных государственных органов информацию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о деятельности Предприятия.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2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Решения Директора Предприятия принимаются в форме приказов.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Директор Предприятия: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без доверенности действует от имени Предприятия;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представляет интересы Предприятия в органах государственной власти и местного самоуправления, предприятиях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учреждениях Кыргызской Республики;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осуществляет прием на работу и увольнение работников Предприятия</w:t>
      </w:r>
      <w:r w:rsidR="00B33A0F" w:rsidRPr="00346EBC">
        <w:rPr>
          <w:rFonts w:ascii="Times New Roman" w:hAnsi="Times New Roman" w:cs="Times New Roman"/>
          <w:color w:val="00B0F0"/>
          <w:sz w:val="28"/>
          <w:szCs w:val="28"/>
        </w:rPr>
        <w:t>, в соответствии с трудовым законодательством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принимает меры дисциплинарного взыскания и меры поощрения к работникам Предприятия;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 рамках компетенции издает обязательные для исполнения всеми работниками Предприятия приказы, контролирует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их выполнение;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6)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выдает доверенности сотрудникам Предприятия;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7)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распоряжается финансовыми средствами Предприятия, имуществом и другими активами в пределах полномочий, предусмотренных законодательством Кыргызской Республики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настоящим Уставом;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8)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несет персональную ответственность за состояние финансовой (бухгалтерской) отчетности, целевое использование финансовых средств, имущества и других активов Предприятия, соблюдение техники безопасности на производстве;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9)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осуществляет иные полномочия в соответствии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с законодательством Кыргызской Республики в сфере геологии, недропользования и настоящим Уставом.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Директор Предприятия несет персональную ответственность за надлежащее выполнение возложенных на него функциональных обязанностей.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На Предприятии предусмотрены должности двух заместителей директора. Заместители директора Предприятия назначаются на должность и освобождаются от должности уполномоченным государственным органом в сфере управления государственным имуществом по представлению директора Предприятия.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6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Заместители директора Предприятия заключают трудовой договор с руководителем уполномоченного органа в сфере управления государственным имуществом.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7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В отсутствие директора Предприятия руководство деятельностью Предприятия осуществляет заместитель директора, определяемый приказом директора.</w:t>
      </w:r>
    </w:p>
    <w:p w:rsidR="001444C2" w:rsidRPr="00346EBC" w:rsidRDefault="001444C2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 xml:space="preserve">В случае досрочного освобождения директора Предприятия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>от занимаемой должности, исполнение его обязанностей до момента замещения вакантной должности осуществляет заместитель директора Предприятия.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8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Главный бухгалтер Предприятия назначается на должность и освобождается от должности директором Предприятия, подчиняется непосредственно директору, несет ответственность и пользуется правами, установленными законодательством Кыргызской Республики о бухгалтерском учете.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39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Лицами, относящимися к руководящему составу Предприятия, не могут быть: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иностранные граждане, лица без гражданства, лица, имеющие двойное гражданство, а также граждане Кыргызской Республики, имеющие вид на жительство в иностранном государстве;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лица, имеющие судимость за преступления против собственности и порядка осуществления экономической деятельности, коррупционные и иные преступления против интересов государственной и муниципальной службы, в том числе погашенную;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лица, ранее освобожденные от занимаемой должности руководителя организации за неудовлетворительную работу;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лица, ранее занимавшие руководящие должности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в хозяйствующем субъекте, независимо от формы собственности, приведшие к его банкротству;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лица, занимающие государственные административные, политические, специальные должности, политические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административные муниципальные должности.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0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Структура и штатное расписание Предприятия утверждаются директором Предприятия по согласованию с уполномоченным органом в сфере управления государственным имуществом. Директор Предприятия определяет порядок премирования работников Предприятия.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1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. Отношения Предприятия с юридическими и физическими лицами во всех сферах хозяйственной деятельности строятся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на основании гражданско-правовых договоров.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2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Лица, относящиеся к руководящему составу Предприятия, при осуществлении своих прав и исполнении обязанностей должны действовать в интересах государства, обязаны соблюдать конфиденциальность информации о деятельности Предприятия, являющейся охраняемой законом тайной, не вправе одновременно заниматься лично или через доверенных лиц предпринимательской деятельностью, участвовать в управлении коммерческими юридическими лицами независимо от их организационно-правовых форм и форм собственности.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>4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Уполномоченный орган в сфере управления государственным имуществом имеет право принимать решение о создании службы внутреннего аудита на Предприятии в порядке, установленном законодательством Кыргызской Республики в области регулирования внутреннего аудита и настоящим Уставом.</w:t>
      </w:r>
    </w:p>
    <w:p w:rsidR="001444C2" w:rsidRPr="00346EBC" w:rsidRDefault="001444C2" w:rsidP="003F774A">
      <w:pPr>
        <w:pStyle w:val="tkZagolovok3"/>
        <w:spacing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Глава 6. Учет, планирование и отчетность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Предприятие ведет бухгалтерский учет и составляет финансовую отчетность в соответствии с законодательством Кыргызской Республики о бухгалтерском учете. Финансовая отчетность Предприятия должна составляться на квартальной основе и по итогам каждого финансового года.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Предприятие представляет ежеквартально, до 25 числа второго месяца, следующего за отчетным периодом, отчеты о ходе исполнения бюджета и о результатах финансово-хозяйственной деятельности: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внутреннему аудитору Предприятия;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государственному управляющему органу Предприятия;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уполномоченному органу в сфере управления государственным имуществом.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6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Ежегодно, в срок до 1 марта, директор Предприятия вносит уполномоченному органу в сфере управления государственным имуществом согласованный с государственным управляющим органом проект бюджета Предприятия на предстоящий год и отчет об итогах финансово-хозяйственной деятельности, в том числе об исполнении бюджета Предприятия за прошедший год.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7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Предприятие осуществляет свою деятельность на основе годового плана работы или на основе долгосрочного плана работы на 3 года и более, согласованного с государственным управляющим органом.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8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Основу планов работы Предприятия составляют долгосрочные и иные договоры, регулирующие отношения Предприятия с поставщиками, арендаторами и потребителями.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49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Предприятие свободно в выборе предмета договора, определения обязательств, любых других условий хозяйственных взаимоотношений, не противоречащих гражданскому законодательству Кыргызской Республики.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0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Предприятие осуществляет финансово-хозяйственную деятельность в соответствии со стратегическим планом развития и разрабатываемым на его основе годовым бюджетом.</w:t>
      </w:r>
    </w:p>
    <w:p w:rsidR="001444C2" w:rsidRPr="00346EBC" w:rsidRDefault="001444C2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Стратегический план развития разрабатывается Предприятием на трехлетний период и утверждается государственным управляющим органом.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>5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1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Стратегический план развития Предприятия должен содержать: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формулировку целей и основных направлений деятельности Предприятия;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2) 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описание отрасли и рынка, характеристика производимых Предприятием товаров, работ и услуг;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обоснование необходимости присутствия государства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на рынке производимых Предприятием товаров, работ и услуг;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оценка финансового и имущественного положения Предприятия;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план производства товаров, работ и услуг;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6)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организационный план;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7)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финансовый план;</w:t>
      </w:r>
    </w:p>
    <w:p w:rsidR="001444C2" w:rsidRPr="00346EBC" w:rsidRDefault="00C45598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8)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анализ рисков.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2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. Предприятие представляет компетентным государственным органам информацию, необходимую для налогообложения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и организации ведения общегосударственной системы сбора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обработки экономической информации.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. За отказ в предоставлении запрошенной информации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в порядке, установленном законодательством Кыргызской Республики в сфере доступа к информации, представление неполной информации или ее искажение, а также за искажение отчетности директор Предприятия несет персональную ответственность в соответствии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с трудовым законодательством Кыргызской Республики.</w:t>
      </w:r>
    </w:p>
    <w:p w:rsidR="001444C2" w:rsidRPr="00346EBC" w:rsidRDefault="00334247" w:rsidP="00AE20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="00C45598" w:rsidRPr="00346EBC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Проверка работы Предприятия осуществляется соответствующими государственными органами Кыргызской Республики в пределах их компетенций.</w:t>
      </w:r>
    </w:p>
    <w:p w:rsidR="001444C2" w:rsidRPr="00346EBC" w:rsidRDefault="001444C2" w:rsidP="003F774A">
      <w:pPr>
        <w:pStyle w:val="tkZagolovok3"/>
        <w:spacing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Глава 7. Имущество Предприятия и финансы</w:t>
      </w:r>
    </w:p>
    <w:p w:rsidR="001444C2" w:rsidRPr="00346EBC" w:rsidRDefault="00334247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="00776162" w:rsidRPr="00346EBC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. Имущество Предприятия составляют основные фонды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и оборотные средства, а также иные материальные ценности, стоимость которых отражается на самостоятельном балансе Предприятия.</w:t>
      </w:r>
    </w:p>
    <w:p w:rsidR="001444C2" w:rsidRPr="00346EBC" w:rsidRDefault="00334247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="00776162" w:rsidRPr="00346EBC">
        <w:rPr>
          <w:rFonts w:ascii="Times New Roman" w:hAnsi="Times New Roman" w:cs="Times New Roman"/>
          <w:color w:val="00B0F0"/>
          <w:sz w:val="28"/>
          <w:szCs w:val="28"/>
        </w:rPr>
        <w:t>6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Источниками формирования имущества Предприятия являются:</w:t>
      </w:r>
    </w:p>
    <w:p w:rsidR="001444C2" w:rsidRPr="00346EBC" w:rsidRDefault="00776162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имущество, закрепленное за Предприятием на праве хозяйственного ведения;</w:t>
      </w:r>
    </w:p>
    <w:p w:rsidR="001444C2" w:rsidRPr="00346EBC" w:rsidRDefault="00776162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имущество, включая доходы, продукцию, полученную или приобретенную в результате использования закрепленного за ним государственного имущества;</w:t>
      </w:r>
    </w:p>
    <w:p w:rsidR="001444C2" w:rsidRPr="00346EBC" w:rsidRDefault="00776162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3)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доходы, полученные в результате хозяйственной деятельности;</w:t>
      </w:r>
    </w:p>
    <w:p w:rsidR="001444C2" w:rsidRPr="00346EBC" w:rsidRDefault="00776162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4)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гранты, кредиты банков и других кредиторов;</w:t>
      </w:r>
    </w:p>
    <w:p w:rsidR="001444C2" w:rsidRPr="00346EBC" w:rsidRDefault="00776162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добровольные взносы юридических и физических лиц;</w:t>
      </w:r>
    </w:p>
    <w:p w:rsidR="001444C2" w:rsidRPr="00346EBC" w:rsidRDefault="00776162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>6)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любые другие источники, не запрещенные законодательством Кыргызской Республики.</w:t>
      </w:r>
    </w:p>
    <w:p w:rsidR="001444C2" w:rsidRPr="00346EBC" w:rsidRDefault="00334247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="00776162" w:rsidRPr="00346EBC">
        <w:rPr>
          <w:rFonts w:ascii="Times New Roman" w:hAnsi="Times New Roman" w:cs="Times New Roman"/>
          <w:color w:val="00B0F0"/>
          <w:sz w:val="28"/>
          <w:szCs w:val="28"/>
        </w:rPr>
        <w:t>7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Имущество созданное, полученное или приобретенное Предприятием за счет доходов от собственной финансово-хозяйственной деятельности или других источников, не запрещенных законодательством Кыргызской Республики, является государственной собственностью. Предприятие в установленном гражданским законодательством Кыргызской Республики порядке осуществляет права владения, пользования и распоряжения (аренды) имуществом в соответствии с уставными целями и предметом деятельности.</w:t>
      </w:r>
    </w:p>
    <w:p w:rsidR="001444C2" w:rsidRPr="00346EBC" w:rsidRDefault="00334247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="00776162" w:rsidRPr="00346EBC">
        <w:rPr>
          <w:rFonts w:ascii="Times New Roman" w:hAnsi="Times New Roman" w:cs="Times New Roman"/>
          <w:color w:val="00B0F0"/>
          <w:sz w:val="28"/>
          <w:szCs w:val="28"/>
        </w:rPr>
        <w:t>8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Отчуждение имущества Предприятия, а также внесение его в качестве вклада в уставные капиталы хозяйственных товариществ и обществ осуществляются в соответствии с законодательством Кыргызской Республики о приватизации государственной собственности.</w:t>
      </w:r>
    </w:p>
    <w:p w:rsidR="001444C2" w:rsidRPr="00346EBC" w:rsidRDefault="00776162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59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Предприятие обязано проводить инвентаризацию своего имущества и предоставлять итоги инвентаризации в сроки и порядке, установленные уполномоченным органом в сфере управления государственным имуществом.</w:t>
      </w:r>
    </w:p>
    <w:p w:rsidR="001444C2" w:rsidRPr="00346EBC" w:rsidRDefault="00334247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6</w:t>
      </w:r>
      <w:r w:rsidR="00776162" w:rsidRPr="00346EBC">
        <w:rPr>
          <w:rFonts w:ascii="Times New Roman" w:hAnsi="Times New Roman" w:cs="Times New Roman"/>
          <w:color w:val="00B0F0"/>
          <w:sz w:val="28"/>
          <w:szCs w:val="28"/>
        </w:rPr>
        <w:t>0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Чистая прибыль Предприятия, полученная в результате использования имущества, а также по итогам годовой финансово-хозяйственной деятельности перечисляется на расчетный счет уполномоченного органа в сфере управления государственным имуществом, а утвержденный им размер части чистой прибыли, не менее 50 процентов, в последующем направляется в республиканский бюджет в срок до 1 апреля года, следующего за отчетным периодом.</w:t>
      </w:r>
    </w:p>
    <w:p w:rsidR="001444C2" w:rsidRPr="00346EBC" w:rsidRDefault="001444C2" w:rsidP="003F774A">
      <w:pPr>
        <w:pStyle w:val="tkZagolovok3"/>
        <w:spacing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Глава </w:t>
      </w:r>
      <w:r w:rsidR="00071047" w:rsidRPr="00346EBC">
        <w:rPr>
          <w:rFonts w:ascii="Times New Roman" w:hAnsi="Times New Roman" w:cs="Times New Roman"/>
          <w:color w:val="00B0F0"/>
          <w:sz w:val="28"/>
          <w:szCs w:val="28"/>
        </w:rPr>
        <w:t>8</w:t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>. Реорганизация и ликвидация Предприятия</w:t>
      </w:r>
    </w:p>
    <w:p w:rsidR="001444C2" w:rsidRPr="00346EBC" w:rsidRDefault="00776162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61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. Реорганизация Предприятия осуществляется в форме слияния, присоединения, разделения, выделения или преобразования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в соответствии с гражданским законодательством Кыргызской Республики.</w:t>
      </w:r>
    </w:p>
    <w:p w:rsidR="001444C2" w:rsidRPr="00346EBC" w:rsidRDefault="001444C2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Решение о реорганизации Предприятия принимается </w:t>
      </w:r>
      <w:r w:rsidR="00976B57" w:rsidRPr="00346EBC">
        <w:rPr>
          <w:rFonts w:ascii="Times New Roman" w:hAnsi="Times New Roman" w:cs="Times New Roman"/>
          <w:color w:val="00B0F0"/>
          <w:sz w:val="28"/>
          <w:szCs w:val="28"/>
        </w:rPr>
        <w:t>Кабинетом Министров</w:t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Кыргызской Республики по предложению государственного управляющего органа или уполномоченного органа в сфере управления государственным имуществом.</w:t>
      </w:r>
    </w:p>
    <w:p w:rsidR="001444C2" w:rsidRPr="00346EBC" w:rsidRDefault="00334247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6</w:t>
      </w:r>
      <w:r w:rsidR="00776162" w:rsidRPr="00346EBC">
        <w:rPr>
          <w:rFonts w:ascii="Times New Roman" w:hAnsi="Times New Roman" w:cs="Times New Roman"/>
          <w:color w:val="00B0F0"/>
          <w:sz w:val="28"/>
          <w:szCs w:val="28"/>
        </w:rPr>
        <w:t>2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Предприятие может быть преобразовано в государственное учреждение или хозяйственное общество.</w:t>
      </w:r>
    </w:p>
    <w:p w:rsidR="001444C2" w:rsidRPr="00346EBC" w:rsidRDefault="00334247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6</w:t>
      </w:r>
      <w:r w:rsidR="00776162" w:rsidRPr="00346EBC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. Предприятие в порядке, предусмотренном гражданским законодательством Кыргызской Республики, может быть преобразовано в открытое акционерное общество или общество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с ограниченной ответственностью, сто процентов акций (доли) 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lastRenderedPageBreak/>
        <w:t>которого находятся в государственной собственности (акционирование).</w:t>
      </w:r>
    </w:p>
    <w:p w:rsidR="001444C2" w:rsidRPr="00346EBC" w:rsidRDefault="001444C2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Хозяйственное общество, созданное в результате преобразования Предприятия, будет являться его правопреемником по всем правам </w:t>
      </w:r>
      <w:r w:rsidR="006A19BB" w:rsidRPr="00346EBC">
        <w:rPr>
          <w:rFonts w:ascii="Times New Roman" w:hAnsi="Times New Roman" w:cs="Times New Roman"/>
          <w:color w:val="00B0F0"/>
          <w:sz w:val="28"/>
          <w:szCs w:val="28"/>
        </w:rPr>
        <w:br/>
      </w:r>
      <w:r w:rsidRPr="00346EBC">
        <w:rPr>
          <w:rFonts w:ascii="Times New Roman" w:hAnsi="Times New Roman" w:cs="Times New Roman"/>
          <w:color w:val="00B0F0"/>
          <w:sz w:val="28"/>
          <w:szCs w:val="28"/>
        </w:rPr>
        <w:t>и обязательствам, в том числе в области трудовых отношений.</w:t>
      </w:r>
    </w:p>
    <w:p w:rsidR="001444C2" w:rsidRPr="00346EBC" w:rsidRDefault="00334247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6</w:t>
      </w:r>
      <w:r w:rsidR="00776162" w:rsidRPr="00346EBC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Предприятие ликвидируется:</w:t>
      </w:r>
    </w:p>
    <w:p w:rsidR="001444C2" w:rsidRPr="00346EBC" w:rsidRDefault="001444C2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1) по инициативе государственного управляющего органа или уполномоченного органа в сфере управления государственным имуществом;</w:t>
      </w:r>
    </w:p>
    <w:p w:rsidR="001444C2" w:rsidRPr="00346EBC" w:rsidRDefault="001444C2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2) на основании решения суда.</w:t>
      </w:r>
    </w:p>
    <w:p w:rsidR="00046C67" w:rsidRPr="00346EBC" w:rsidRDefault="00334247" w:rsidP="00BF0A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346EBC">
        <w:rPr>
          <w:rFonts w:ascii="Times New Roman" w:hAnsi="Times New Roman" w:cs="Times New Roman"/>
          <w:color w:val="00B0F0"/>
          <w:sz w:val="28"/>
          <w:szCs w:val="28"/>
        </w:rPr>
        <w:t>6</w:t>
      </w:r>
      <w:r w:rsidR="00776162" w:rsidRPr="00346EBC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 Документы, возникшие в процессе деятельности Предприятия, используются и хранятся в соответствии с</w:t>
      </w:r>
      <w:r w:rsidR="005710A9" w:rsidRPr="00346EBC">
        <w:rPr>
          <w:rFonts w:ascii="Times New Roman" w:hAnsi="Times New Roman" w:cs="Times New Roman"/>
          <w:color w:val="00B0F0"/>
          <w:sz w:val="28"/>
          <w:szCs w:val="28"/>
        </w:rPr>
        <w:t xml:space="preserve"> Законом Кыргызской Республики «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О Национальном архив</w:t>
      </w:r>
      <w:r w:rsidR="005710A9" w:rsidRPr="00346EBC">
        <w:rPr>
          <w:rFonts w:ascii="Times New Roman" w:hAnsi="Times New Roman" w:cs="Times New Roman"/>
          <w:color w:val="00B0F0"/>
          <w:sz w:val="28"/>
          <w:szCs w:val="28"/>
        </w:rPr>
        <w:t>ном фонде Кыргызской Республики»</w:t>
      </w:r>
      <w:r w:rsidR="001444C2" w:rsidRPr="00346EBC">
        <w:rPr>
          <w:rFonts w:ascii="Times New Roman" w:hAnsi="Times New Roman" w:cs="Times New Roman"/>
          <w:color w:val="00B0F0"/>
          <w:sz w:val="28"/>
          <w:szCs w:val="28"/>
        </w:rPr>
        <w:t>.</w:t>
      </w:r>
      <w:bookmarkEnd w:id="0"/>
    </w:p>
    <w:sectPr w:rsidR="00046C67" w:rsidRPr="00346EBC" w:rsidSect="00B82D31">
      <w:footerReference w:type="default" r:id="rId6"/>
      <w:pgSz w:w="11906" w:h="16838"/>
      <w:pgMar w:top="1134" w:right="170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7F" w:rsidRDefault="0038267F" w:rsidP="001444C2">
      <w:pPr>
        <w:spacing w:after="0" w:line="240" w:lineRule="auto"/>
      </w:pPr>
      <w:r>
        <w:separator/>
      </w:r>
    </w:p>
  </w:endnote>
  <w:endnote w:type="continuationSeparator" w:id="0">
    <w:p w:rsidR="0038267F" w:rsidRDefault="0038267F" w:rsidP="0014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4C2" w:rsidRPr="001444C2" w:rsidRDefault="001444C2" w:rsidP="001444C2">
    <w:pPr>
      <w:pStyle w:val="a5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fldChar w:fldCharType="begin"/>
    </w:r>
    <w:r>
      <w:rPr>
        <w:rFonts w:ascii="Arial" w:hAnsi="Arial" w:cs="Arial"/>
        <w:color w:val="000000"/>
        <w:sz w:val="20"/>
      </w:rPr>
      <w:instrText xml:space="preserve"> PAGE  \* MERGEFORMAT </w:instrText>
    </w:r>
    <w:r>
      <w:rPr>
        <w:rFonts w:ascii="Arial" w:hAnsi="Arial" w:cs="Arial"/>
        <w:color w:val="000000"/>
        <w:sz w:val="20"/>
      </w:rPr>
      <w:fldChar w:fldCharType="separate"/>
    </w:r>
    <w:r w:rsidR="00346EBC">
      <w:rPr>
        <w:rFonts w:ascii="Arial" w:hAnsi="Arial" w:cs="Arial"/>
        <w:noProof/>
        <w:color w:val="000000"/>
        <w:sz w:val="20"/>
      </w:rPr>
      <w:t>18</w:t>
    </w:r>
    <w:r>
      <w:rPr>
        <w:rFonts w:ascii="Arial" w:hAnsi="Arial" w:cs="Arial"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7F" w:rsidRDefault="0038267F" w:rsidP="001444C2">
      <w:pPr>
        <w:spacing w:after="0" w:line="240" w:lineRule="auto"/>
      </w:pPr>
      <w:r>
        <w:separator/>
      </w:r>
    </w:p>
  </w:footnote>
  <w:footnote w:type="continuationSeparator" w:id="0">
    <w:p w:rsidR="0038267F" w:rsidRDefault="0038267F" w:rsidP="00144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C2"/>
    <w:rsid w:val="000064D0"/>
    <w:rsid w:val="000225F3"/>
    <w:rsid w:val="00023116"/>
    <w:rsid w:val="00032FE0"/>
    <w:rsid w:val="00046C67"/>
    <w:rsid w:val="00071047"/>
    <w:rsid w:val="00072768"/>
    <w:rsid w:val="000F1F63"/>
    <w:rsid w:val="001444C2"/>
    <w:rsid w:val="0014573E"/>
    <w:rsid w:val="001D0EB3"/>
    <w:rsid w:val="001F3EC2"/>
    <w:rsid w:val="00216CBB"/>
    <w:rsid w:val="00241A53"/>
    <w:rsid w:val="00250B7A"/>
    <w:rsid w:val="002C22BD"/>
    <w:rsid w:val="00320A52"/>
    <w:rsid w:val="00330FAA"/>
    <w:rsid w:val="00334247"/>
    <w:rsid w:val="00346EBC"/>
    <w:rsid w:val="003506FE"/>
    <w:rsid w:val="00372DD1"/>
    <w:rsid w:val="00376D20"/>
    <w:rsid w:val="0038267F"/>
    <w:rsid w:val="003F774A"/>
    <w:rsid w:val="00455B14"/>
    <w:rsid w:val="005528B2"/>
    <w:rsid w:val="005710A9"/>
    <w:rsid w:val="0057739C"/>
    <w:rsid w:val="005832B4"/>
    <w:rsid w:val="005C4904"/>
    <w:rsid w:val="005D2647"/>
    <w:rsid w:val="005F521D"/>
    <w:rsid w:val="006454DF"/>
    <w:rsid w:val="00671499"/>
    <w:rsid w:val="00681FDB"/>
    <w:rsid w:val="006A19BB"/>
    <w:rsid w:val="006A43D9"/>
    <w:rsid w:val="006A44AE"/>
    <w:rsid w:val="006F39BA"/>
    <w:rsid w:val="006F6837"/>
    <w:rsid w:val="00776162"/>
    <w:rsid w:val="00787DBC"/>
    <w:rsid w:val="007F3A69"/>
    <w:rsid w:val="008008C0"/>
    <w:rsid w:val="00811B47"/>
    <w:rsid w:val="00824156"/>
    <w:rsid w:val="00865423"/>
    <w:rsid w:val="00875E6C"/>
    <w:rsid w:val="008D7E3A"/>
    <w:rsid w:val="008E7E27"/>
    <w:rsid w:val="00900F86"/>
    <w:rsid w:val="009241B1"/>
    <w:rsid w:val="00964EE5"/>
    <w:rsid w:val="009710B6"/>
    <w:rsid w:val="00976B57"/>
    <w:rsid w:val="00987A61"/>
    <w:rsid w:val="0099183C"/>
    <w:rsid w:val="00A13638"/>
    <w:rsid w:val="00A150E7"/>
    <w:rsid w:val="00AB2BDE"/>
    <w:rsid w:val="00AD684D"/>
    <w:rsid w:val="00AE201B"/>
    <w:rsid w:val="00B33A0F"/>
    <w:rsid w:val="00B45CD2"/>
    <w:rsid w:val="00B82D31"/>
    <w:rsid w:val="00BB7755"/>
    <w:rsid w:val="00BC17DD"/>
    <w:rsid w:val="00BC5859"/>
    <w:rsid w:val="00BF0AF0"/>
    <w:rsid w:val="00C140FC"/>
    <w:rsid w:val="00C443B6"/>
    <w:rsid w:val="00C45598"/>
    <w:rsid w:val="00C46EE4"/>
    <w:rsid w:val="00C6634E"/>
    <w:rsid w:val="00C93891"/>
    <w:rsid w:val="00CB3815"/>
    <w:rsid w:val="00CC7E37"/>
    <w:rsid w:val="00CF16BC"/>
    <w:rsid w:val="00D26FB7"/>
    <w:rsid w:val="00D86385"/>
    <w:rsid w:val="00DA4736"/>
    <w:rsid w:val="00E0079A"/>
    <w:rsid w:val="00E22A47"/>
    <w:rsid w:val="00E721DA"/>
    <w:rsid w:val="00E93F09"/>
    <w:rsid w:val="00EC1CD9"/>
    <w:rsid w:val="00ED64F9"/>
    <w:rsid w:val="00EE6175"/>
    <w:rsid w:val="00EF08B8"/>
    <w:rsid w:val="00EF0C93"/>
    <w:rsid w:val="00EF322D"/>
    <w:rsid w:val="00F33E8A"/>
    <w:rsid w:val="00F4714D"/>
    <w:rsid w:val="00F63054"/>
    <w:rsid w:val="00F6644C"/>
    <w:rsid w:val="00F746F4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D3B6C-2701-4A61-B2A1-CC4E66DA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1444C2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1444C2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Komentarij">
    <w:name w:val="_Комментарий (tkKomentarij)"/>
    <w:basedOn w:val="a"/>
    <w:rsid w:val="001444C2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1444C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1444C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KomentarijKonflikt">
    <w:name w:val="_Конфликт (tkKomentarijKonflikt)"/>
    <w:basedOn w:val="a"/>
    <w:rsid w:val="001444C2"/>
    <w:pPr>
      <w:shd w:val="clear" w:color="auto" w:fill="F2DBDB"/>
      <w:spacing w:before="120" w:after="120"/>
      <w:jc w:val="both"/>
    </w:pPr>
    <w:rPr>
      <w:rFonts w:ascii="Arial" w:eastAsia="Times New Roman" w:hAnsi="Arial" w:cs="Arial"/>
      <w:i/>
      <w:iCs/>
      <w:vanish/>
      <w:color w:val="943634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4C2"/>
  </w:style>
  <w:style w:type="paragraph" w:styleId="a5">
    <w:name w:val="footer"/>
    <w:basedOn w:val="a"/>
    <w:link w:val="a6"/>
    <w:uiPriority w:val="99"/>
    <w:unhideWhenUsed/>
    <w:rsid w:val="0014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4C2"/>
  </w:style>
  <w:style w:type="paragraph" w:styleId="a7">
    <w:name w:val="Balloon Text"/>
    <w:basedOn w:val="a"/>
    <w:link w:val="a8"/>
    <w:uiPriority w:val="99"/>
    <w:semiHidden/>
    <w:unhideWhenUsed/>
    <w:rsid w:val="0004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6C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18</Pages>
  <Words>5437</Words>
  <Characters>30993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Суйунтбек Аликеев</cp:lastModifiedBy>
  <cp:revision>62</cp:revision>
  <cp:lastPrinted>2022-04-06T15:52:00Z</cp:lastPrinted>
  <dcterms:created xsi:type="dcterms:W3CDTF">2022-03-28T08:47:00Z</dcterms:created>
  <dcterms:modified xsi:type="dcterms:W3CDTF">2022-04-17T11:12:00Z</dcterms:modified>
</cp:coreProperties>
</file>