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BE07" w14:textId="703D2FBE" w:rsidR="00D874BA" w:rsidRDefault="00D874BA" w:rsidP="00EE0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34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C192E77" w14:textId="77777777" w:rsidR="004B0547" w:rsidRDefault="004B0547" w:rsidP="00EE0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319083" w14:textId="2154A3E3" w:rsidR="000349D0" w:rsidRDefault="000349D0" w:rsidP="00034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034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55F7E11" w14:textId="77777777" w:rsidR="000349D0" w:rsidRDefault="000349D0" w:rsidP="00EE0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72EC58" w14:textId="77777777" w:rsidR="00F15582" w:rsidRPr="00EE0346" w:rsidRDefault="00F15582" w:rsidP="00EE0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AEC87B" w14:textId="77777777" w:rsidR="00C42928" w:rsidRDefault="0038797A" w:rsidP="00EE0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Порядок</w:t>
      </w:r>
    </w:p>
    <w:p w14:paraId="23B90EAE" w14:textId="5C2CD9DD" w:rsidR="0038797A" w:rsidRPr="00EE0346" w:rsidRDefault="0038797A" w:rsidP="00EE0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проведения контрольного закупа</w:t>
      </w:r>
    </w:p>
    <w:p w14:paraId="0D74EA7A" w14:textId="5F75A5DD" w:rsidR="0038797A" w:rsidRDefault="0038797A" w:rsidP="00EE0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0CE1ADE9" w14:textId="77777777" w:rsidR="00F15582" w:rsidRPr="00EE0346" w:rsidRDefault="00F15582" w:rsidP="00EE0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076FDEF2" w14:textId="66BFEDF8" w:rsidR="0038797A" w:rsidRPr="00EE0346" w:rsidRDefault="004B0547" w:rsidP="00CF26B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CF26BF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 xml:space="preserve">1. </w:t>
      </w:r>
      <w:r w:rsidR="0038797A" w:rsidRPr="00EE0346"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  <w:t>Общие положения</w:t>
      </w:r>
    </w:p>
    <w:p w14:paraId="4A3CD6F2" w14:textId="77777777" w:rsidR="0038797A" w:rsidRPr="00EE0346" w:rsidRDefault="0038797A" w:rsidP="00EE03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  <w14:ligatures w14:val="none"/>
        </w:rPr>
      </w:pPr>
    </w:p>
    <w:p w14:paraId="69C8B058" w14:textId="306CA134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1.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Настоящий Порядок проведения и оформления материалов контрольного закупа разработан в соответствии со статьями 127, </w:t>
      </w:r>
      <w:hyperlink r:id="rId8" w:anchor="st_129" w:history="1">
        <w:r w:rsidR="0038797A" w:rsidRPr="00EE0346">
          <w:rPr>
            <w:rFonts w:ascii="Times New Roman" w:eastAsia="Times New Roman" w:hAnsi="Times New Roman" w:cs="Times New Roman"/>
            <w:sz w:val="28"/>
            <w:szCs w:val="28"/>
            <w:lang w:eastAsia="ru-RU"/>
            <w14:ligatures w14:val="none"/>
          </w:rPr>
          <w:t>129</w:t>
        </w:r>
      </w:hyperlink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, </w:t>
      </w:r>
      <w:hyperlink r:id="rId9" w:anchor="st_130" w:history="1">
        <w:r w:rsidR="0038797A" w:rsidRPr="00EE0346">
          <w:rPr>
            <w:rFonts w:ascii="Times New Roman" w:eastAsia="Times New Roman" w:hAnsi="Times New Roman" w:cs="Times New Roman"/>
            <w:sz w:val="28"/>
            <w:szCs w:val="28"/>
            <w:lang w:eastAsia="ru-RU"/>
            <w14:ligatures w14:val="none"/>
          </w:rPr>
          <w:t>130</w:t>
        </w:r>
      </w:hyperlink>
      <w:r w:rsidR="00D22E4C" w:rsidRP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Налогового кодекса Кыргызской Республики и определяет порядок проведения и оформления материалов контрольного закупа. </w:t>
      </w:r>
    </w:p>
    <w:p w14:paraId="53221648" w14:textId="07E13E8B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2.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Контрольный закуп – метод проверки, осуществляемый путем покупки </w:t>
      </w:r>
      <w:r w:rsidR="0081643A" w:rsidRPr="00EA323B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определенного</w:t>
      </w:r>
      <w:r w:rsidR="00EB10A1" w:rsidRPr="0081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количества товаров или заключения сделки с субъектами для проверки </w:t>
      </w:r>
      <w:r w:rsidR="00EB10A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наличия и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исправности </w:t>
      </w:r>
      <w:r w:rsidR="00F15582" w:rsidRPr="00EE0346">
        <w:rPr>
          <w:rFonts w:ascii="Times New Roman" w:hAnsi="Times New Roman" w:cs="Times New Roman"/>
          <w:sz w:val="28"/>
          <w:szCs w:val="28"/>
        </w:rPr>
        <w:t>контрольно-кассовых машин (далее – ККМ)</w:t>
      </w:r>
      <w:r w:rsidR="00EB10A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, а также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выдачи контрольного кассового чека</w:t>
      </w:r>
      <w:r w:rsidR="00EB10A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</w:p>
    <w:p w14:paraId="5DBD9ABA" w14:textId="4338BB03" w:rsidR="0038797A" w:rsidRPr="00EB10A1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3.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Контрольный закуп проводится органами налоговой службы исключительно для контроля за соблюдением порядка и требований налогового законодательства по применению </w:t>
      </w:r>
      <w:r w:rsidR="00F15582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ККМ</w:t>
      </w:r>
      <w:r w:rsidR="00F15582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EB10A1" w:rsidRPr="00EE0346">
        <w:rPr>
          <w:rFonts w:ascii="Times New Roman" w:hAnsi="Times New Roman" w:cs="Times New Roman"/>
          <w:sz w:val="28"/>
          <w:szCs w:val="28"/>
        </w:rPr>
        <w:t xml:space="preserve">при осуществлении денежных расчетов при торговых операциях или выполнении работ и оказании услуг. Контрольный закуп </w:t>
      </w:r>
      <w:r w:rsidR="00EB10A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осуществляется без ограничения периодичности и может быть проведен отдельно или в рамках рейдового налогового контроля.</w:t>
      </w:r>
    </w:p>
    <w:p w14:paraId="4DE5B1DA" w14:textId="58180869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4.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Основаниями для назначения контрольного закупа являются:</w:t>
      </w:r>
    </w:p>
    <w:p w14:paraId="7FE4E1B1" w14:textId="0B4C6328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неактивность ККМ по данным информационной системы уполномоченного </w:t>
      </w:r>
      <w:r w:rsidR="006E4290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налогового органа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;</w:t>
      </w:r>
    </w:p>
    <w:p w14:paraId="0AB339EA" w14:textId="348A4A0F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2)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6E4290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непериодичность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пробивания контрольно-кассовых чеков;</w:t>
      </w:r>
    </w:p>
    <w:p w14:paraId="18C18E2B" w14:textId="31676308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3)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пробивание контрольно-кассовых чеков на большие суммы выручки одним чеком;</w:t>
      </w:r>
    </w:p>
    <w:p w14:paraId="5477B806" w14:textId="39619011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4)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пробитие минимального количества контрольно-кассовых чеков за определенный период работы субъекта;</w:t>
      </w:r>
    </w:p>
    <w:p w14:paraId="0FDBA50F" w14:textId="15E6EF53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5)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применение ККМ в недоступном для населения</w:t>
      </w:r>
      <w:r w:rsidR="00F15582" w:rsidRPr="00F1558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F15582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месте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;</w:t>
      </w:r>
    </w:p>
    <w:p w14:paraId="7857F2FC" w14:textId="6487EFC5" w:rsidR="0038797A" w:rsidRPr="000255F2" w:rsidRDefault="00794BBB" w:rsidP="000255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6)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жалобы физических лиц.</w:t>
      </w:r>
    </w:p>
    <w:p w14:paraId="611192C6" w14:textId="721DBC42" w:rsidR="0038797A" w:rsidRPr="00EE0346" w:rsidRDefault="00EE0346" w:rsidP="000255F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5. </w:t>
      </w:r>
      <w:r w:rsidR="0038797A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Контрольный закуп проводится должностным лицом органа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6E4290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налоговой службы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(далее – сотрудник) или </w:t>
      </w:r>
      <w:r w:rsidR="0038797A" w:rsidRPr="00BF47F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физическими лицами, привлекаемыми сотрудником</w:t>
      </w:r>
      <w:r w:rsidR="00584F70" w:rsidRPr="00BF47F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 на добровольной основе</w:t>
      </w:r>
      <w:r w:rsidR="0038797A" w:rsidRPr="00BF47F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7A389F0D" w14:textId="573F2A97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6.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Данные привлеченного 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к контрольному закупу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физического лица указываются на обороте предписания.</w:t>
      </w:r>
    </w:p>
    <w:p w14:paraId="0B794166" w14:textId="088CEEFB" w:rsidR="0038797A" w:rsidRPr="00EE0346" w:rsidRDefault="00EE0346" w:rsidP="0061330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7.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 случае возврата товара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, приобретенного входе проведения контроьного закупа,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продавцу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 или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изготовителю сотрудник имеет право потребовать полного возврата уплаченной за товар суммы</w:t>
      </w:r>
      <w:r w:rsidR="00ED26BB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при </w:t>
      </w:r>
      <w:r w:rsidR="000A097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условии </w:t>
      </w:r>
      <w:r w:rsidR="00ED26BB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сохран</w:t>
      </w:r>
      <w:r w:rsidR="000A0971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ности</w:t>
      </w:r>
      <w:r w:rsidR="00ED26BB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товарного вида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45CE9B8E" w14:textId="52C15E04" w:rsidR="0038797A" w:rsidRPr="00EE0346" w:rsidRDefault="004B0547" w:rsidP="00EE0346">
      <w:pPr>
        <w:pStyle w:val="a4"/>
        <w:shd w:val="clear" w:color="auto" w:fill="FFFFFF"/>
        <w:tabs>
          <w:tab w:val="left" w:pos="303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Глава </w:t>
      </w:r>
      <w:r w:rsidR="00EE0346"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2. </w:t>
      </w:r>
      <w:r w:rsidR="0038797A"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Порядок проведения контрольного закупа</w:t>
      </w:r>
    </w:p>
    <w:p w14:paraId="63BFF951" w14:textId="77777777" w:rsidR="00D874BA" w:rsidRPr="00EE0346" w:rsidRDefault="00D874BA" w:rsidP="00EE0346">
      <w:pPr>
        <w:pStyle w:val="a4"/>
        <w:shd w:val="clear" w:color="auto" w:fill="FFFFFF"/>
        <w:tabs>
          <w:tab w:val="left" w:pos="30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</w:p>
    <w:p w14:paraId="22326497" w14:textId="56592FB0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8.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Для проведения контрольного закупа руководитель органа налоговой службы </w:t>
      </w:r>
      <w:r w:rsidR="00D22E4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или лицо, уполномоченное</w:t>
      </w:r>
      <w:r w:rsidR="00646ED3" w:rsidRPr="00584F7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руководителем органа налоговой службы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,</w:t>
      </w:r>
      <w:r w:rsidR="00646ED3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подписывает (подтверждает) предписание по форме, утвержденной уполномоченным налоговым органом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 соответствующем носителе, содержащее следующие реквизиты:</w:t>
      </w:r>
    </w:p>
    <w:p w14:paraId="0249ABB5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1) дата и номер регистрации предписания;</w:t>
      </w:r>
    </w:p>
    <w:p w14:paraId="5F4CF0BB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2) наименование органа налоговой службы;</w:t>
      </w:r>
    </w:p>
    <w:p w14:paraId="25BC15B2" w14:textId="227A83E4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3) фамилия, имя, отчество сотрудника, привлекаемого к проведению контрольного закупа;</w:t>
      </w:r>
    </w:p>
    <w:p w14:paraId="3B991D63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4) полное наименование налогоплательщика;</w:t>
      </w:r>
    </w:p>
    <w:p w14:paraId="7C0942FE" w14:textId="4E5FA6FA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5) идентификационный налоговый номер (далее </w:t>
      </w:r>
      <w:r w:rsidR="00EE0346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– 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ИНН) налогоплательщика;</w:t>
      </w:r>
    </w:p>
    <w:p w14:paraId="0A5BF6EC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6) основание контрольного закупа;</w:t>
      </w:r>
    </w:p>
    <w:p w14:paraId="051C7DE6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7) срок проведения контрольного закупа.</w:t>
      </w:r>
    </w:p>
    <w:p w14:paraId="3116A2F1" w14:textId="6E5167AE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Предписание на право проведения контрольного закупа оформляется посредством информационной системы уполномоченного налогового органа в бумажной или электронной форме. </w:t>
      </w:r>
      <w:r w:rsidR="00ED5778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Предписание в электронной форме должно быть подписано</w:t>
      </w:r>
      <w:r w:rsidR="00364FC2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="00364FC2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(подтверждено)</w:t>
      </w:r>
      <w:r w:rsidR="00ED5778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эл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ектронной подписью руководителя</w:t>
      </w:r>
      <w:r w:rsidR="00ED5778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органа налоговой службы или лицом, уполномоченным руководителем органа налоговой службы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ED5778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информационной системе уполномоченного налогового органа. При его </w:t>
      </w:r>
      <w:r w:rsidR="00733F57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распечатывании</w:t>
      </w:r>
      <w:r w:rsidR="00ED5778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бумажной форме подписывается руководителем и заверяется гербовой печатью.</w:t>
      </w:r>
    </w:p>
    <w:p w14:paraId="622EB81B" w14:textId="4AC67AC1" w:rsidR="0038797A" w:rsidRPr="00EE0346" w:rsidRDefault="00EE0346" w:rsidP="00EE0346">
      <w:pPr>
        <w:pStyle w:val="a4"/>
        <w:shd w:val="clear" w:color="auto" w:fill="FFFFFF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9. </w:t>
      </w:r>
      <w:r w:rsidR="00D22E4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 прибытии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 место дислокации сот</w:t>
      </w:r>
      <w:r w:rsidR="0061330F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рудник или физическое лицо про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водит контрольный закуп у субъекта, указанного в предписании, и предъявляет субъекту </w:t>
      </w:r>
      <w:r w:rsidR="00B32AFD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служебное удостоверение и </w:t>
      </w:r>
      <w:r w:rsidR="001758D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подлинник предписания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B32AFD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бумажной форме для ознакомления</w:t>
      </w:r>
      <w:r w:rsidR="00F155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5582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F155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проставления</w:t>
      </w:r>
      <w:r w:rsidR="00B32AFD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</w:t>
      </w:r>
      <w:r w:rsidR="00B32AFD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писи на обратной стороне </w:t>
      </w:r>
      <w:r w:rsidR="00B32AFD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или </w:t>
      </w:r>
      <w:r w:rsidR="0038797A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предписание в электронной форме на соответствующем носителе дл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 ознакомления и </w:t>
      </w:r>
      <w:r w:rsidR="00F155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проставления 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графической под</w:t>
      </w:r>
      <w:r w:rsidR="0038797A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писи. По взаимному согласованию сотрудник может направить на электронный адрес </w:t>
      </w:r>
      <w:r w:rsidR="00D22E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или </w:t>
      </w:r>
      <w:r w:rsidR="00B32AFD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мессенджер субъекта </w:t>
      </w:r>
      <w:r w:rsidR="0038797A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предписание в электронной форме для ознакомления.</w:t>
      </w:r>
    </w:p>
    <w:p w14:paraId="3559CBA9" w14:textId="7CD852CF" w:rsidR="0038797A" w:rsidRPr="00EE0346" w:rsidRDefault="00EE0346" w:rsidP="00EE0346">
      <w:pPr>
        <w:pStyle w:val="a4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10.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Субъект вправе проверить подлинность предписания на сайте уполномоченного налогового органа в разделе предписания, указав номер предписания или используя Q</w:t>
      </w:r>
      <w:r w:rsidR="002A1A3E">
        <w:rPr>
          <w:rFonts w:ascii="Times New Roman" w:eastAsia="Times New Roman" w:hAnsi="Times New Roman" w:cs="Times New Roman"/>
          <w:sz w:val="28"/>
          <w:szCs w:val="28"/>
          <w:lang w:val="en-US" w:eastAsia="ru-RU"/>
          <w14:ligatures w14:val="none"/>
        </w:rPr>
        <w:t>R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-код, размещенный на предписании в электронном виде.</w:t>
      </w:r>
    </w:p>
    <w:p w14:paraId="50E6E2CB" w14:textId="008CA005" w:rsidR="0038797A" w:rsidRPr="00EE0346" w:rsidRDefault="00EE0346" w:rsidP="00EE0346">
      <w:pPr>
        <w:pStyle w:val="a4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11.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В случае отказа от ознакомления с предписанием указывается информация об отказе в предписании на</w:t>
      </w:r>
      <w:r w:rsidR="00D22E4C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 xml:space="preserve"> бланке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D22E4C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или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соответствующем носителе.</w:t>
      </w:r>
      <w:r w:rsidR="00DC4A41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DC4A41" w:rsidRPr="00EE0346">
        <w:rPr>
          <w:rFonts w:ascii="Times New Roman" w:hAnsi="Times New Roman" w:cs="Times New Roman"/>
          <w:sz w:val="28"/>
          <w:szCs w:val="28"/>
        </w:rPr>
        <w:t>Отказ от ознакомления с предписанием не является препятствием для проведения контрольного закупа.</w:t>
      </w:r>
    </w:p>
    <w:p w14:paraId="34C12524" w14:textId="77FF2AE3" w:rsidR="00C25A0B" w:rsidRDefault="00EE0346" w:rsidP="00EE0346">
      <w:pPr>
        <w:pStyle w:val="a4"/>
        <w:shd w:val="clear" w:color="auto" w:fill="FFFFFF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 xml:space="preserve">12. </w:t>
      </w:r>
      <w:r w:rsidR="0038797A" w:rsidRPr="00C25A0B">
        <w:rPr>
          <w:rFonts w:ascii="Times New Roman" w:hAnsi="Times New Roman" w:cs="Times New Roman"/>
          <w:sz w:val="28"/>
          <w:szCs w:val="28"/>
        </w:rPr>
        <w:t>После предъявления предпис</w:t>
      </w:r>
      <w:r w:rsidR="00D22E4C">
        <w:rPr>
          <w:rFonts w:ascii="Times New Roman" w:hAnsi="Times New Roman" w:cs="Times New Roman"/>
          <w:sz w:val="28"/>
          <w:szCs w:val="28"/>
        </w:rPr>
        <w:t>ания и служебного удостоверения</w:t>
      </w:r>
      <w:r w:rsidR="0038797A" w:rsidRPr="00C25A0B">
        <w:rPr>
          <w:rFonts w:ascii="Times New Roman" w:hAnsi="Times New Roman" w:cs="Times New Roman"/>
          <w:sz w:val="28"/>
          <w:szCs w:val="28"/>
        </w:rPr>
        <w:t xml:space="preserve"> сотрудник требует пробить Х-отчет на момент контрольного закупа</w:t>
      </w:r>
      <w:r w:rsidR="00C25A0B" w:rsidRPr="00C25A0B">
        <w:rPr>
          <w:rFonts w:ascii="Times New Roman" w:hAnsi="Times New Roman" w:cs="Times New Roman"/>
          <w:sz w:val="28"/>
          <w:szCs w:val="28"/>
        </w:rPr>
        <w:t>.</w:t>
      </w:r>
      <w:r w:rsidR="00CD1D95">
        <w:rPr>
          <w:rFonts w:ascii="Times New Roman" w:hAnsi="Times New Roman" w:cs="Times New Roman"/>
          <w:sz w:val="28"/>
          <w:szCs w:val="28"/>
        </w:rPr>
        <w:t xml:space="preserve"> </w:t>
      </w:r>
      <w:r w:rsidR="00D22E4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ККМ</w:t>
      </w:r>
      <w:r w:rsidR="00CD1D95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="00CD1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факт </w:t>
      </w:r>
      <w:r w:rsidR="00CD1D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фиксируется в Акте контрольного закупа</w:t>
      </w:r>
      <w:r w:rsidR="00CD1D95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результатам </w:t>
      </w:r>
      <w:r w:rsidR="00CD1D9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контрольного закупа</w:t>
      </w:r>
      <w:r w:rsidR="00CD1D95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меры в соответствии с Кодексом Кыргызской Республики о правонарушениях.</w:t>
      </w:r>
      <w:r w:rsidR="0038797A" w:rsidRPr="00C25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C3885" w14:textId="582EE02D" w:rsidR="00444869" w:rsidRDefault="00370101" w:rsidP="00370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Сотрудник, получив Х-отчет и/или промежуточны</w:t>
      </w:r>
      <w:r w:rsidR="00DF6065">
        <w:rPr>
          <w:rFonts w:ascii="Times New Roman" w:hAnsi="Times New Roman" w:cs="Times New Roman"/>
          <w:sz w:val="28"/>
          <w:szCs w:val="28"/>
          <w:shd w:val="clear" w:color="auto" w:fill="FFFFFF"/>
        </w:rPr>
        <w:t>й отчет, вместе с субъектом или физическим лицом, выполняющим определенные действия в интересах субъекта, который находится в трудовых отношениях субъектом (далее – ответственное лицо субъекта)</w:t>
      </w:r>
      <w:r w:rsidR="001758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58D1" w:rsidRPr="00175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снимает фактический остаток наличных денежных средств в кассе субъекта с заполнением Акта снятия остатков на</w:t>
      </w:r>
      <w:r w:rsidR="00D22E4C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денежных средств в кассе</w:t>
      </w:r>
      <w:r w:rsidR="00613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форме, утверждаемой уполномоченным налоговым органом</w:t>
      </w:r>
      <w:r w:rsidR="00613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Акт снятия наличных денежных средств)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налична</w:t>
      </w:r>
      <w:r w:rsidR="00D22E4C">
        <w:rPr>
          <w:rFonts w:ascii="Times New Roman" w:hAnsi="Times New Roman" w:cs="Times New Roman"/>
          <w:sz w:val="28"/>
          <w:szCs w:val="28"/>
          <w:shd w:val="clear" w:color="auto" w:fill="FFFFFF"/>
        </w:rPr>
        <w:t>я выручка указывается покупюрно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выводится общая сумма выручки на мом</w:t>
      </w:r>
      <w:r w:rsidR="00D22E4C">
        <w:rPr>
          <w:rFonts w:ascii="Times New Roman" w:hAnsi="Times New Roman" w:cs="Times New Roman"/>
          <w:sz w:val="28"/>
          <w:szCs w:val="28"/>
          <w:shd w:val="clear" w:color="auto" w:fill="FFFFFF"/>
        </w:rPr>
        <w:t>ент контроля цифрами и прописью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снятии остатков наличных денежных средств в кассе субъект или ответственное лицо субъекта</w:t>
      </w:r>
      <w:r w:rsidR="00175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 наличные денежные средс</w:t>
      </w:r>
      <w:r w:rsidR="00DF6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тва, а сотрудник заполняет </w:t>
      </w:r>
      <w:r w:rsidR="0019400B">
        <w:rPr>
          <w:rFonts w:ascii="Times New Roman" w:hAnsi="Times New Roman" w:cs="Times New Roman"/>
          <w:sz w:val="28"/>
          <w:szCs w:val="28"/>
          <w:shd w:val="clear" w:color="auto" w:fill="FFFFFF"/>
        </w:rPr>
        <w:t>Акт</w:t>
      </w:r>
      <w:r w:rsidR="00DF6065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</w:t>
      </w:r>
      <w:r w:rsidR="00DF6065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денежных средств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337899E" w14:textId="14C74EED" w:rsidR="00370101" w:rsidRPr="002A342C" w:rsidRDefault="00370101" w:rsidP="00370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Акт снятия остатков наличных ден</w:t>
      </w:r>
      <w:r w:rsidR="00D22E4C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ежных средств подписывае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тся сотрудником и субъектом или ответственным лицом суб</w:t>
      </w:r>
      <w:r w:rsidR="00F15582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ъекта</w:t>
      </w:r>
      <w:r w:rsidR="0061330F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данных этого лица</w:t>
      </w:r>
      <w:r w:rsidR="00F15582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. В случае отказа субъекта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ответст</w:t>
      </w:r>
      <w:r w:rsidR="00F15582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лица</w:t>
      </w:r>
      <w:r w:rsidR="00D22E4C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 от подписания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55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наличных денежных средств</w:t>
      </w:r>
      <w:r w:rsidR="0016355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подписывается 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привлеченными понятыми.</w:t>
      </w:r>
      <w:r w:rsidR="0016355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16355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невозможности привлечения понятых</w:t>
      </w:r>
      <w:r w:rsidR="0044486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производится фотовидеофиксация</w:t>
      </w:r>
      <w:r w:rsidR="004968E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Акт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наличных денежных средств</w:t>
      </w:r>
      <w:r w:rsidR="0016355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5936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 запись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 подпис</w:t>
      </w:r>
      <w:r w:rsidR="00444869" w:rsidRPr="00F461B3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ания</w:t>
      </w:r>
      <w:r w:rsidR="0044486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30F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снятия остатков наличных денежных средств </w:t>
      </w:r>
      <w:r w:rsidR="0044486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отказался, второй экземпляр</w:t>
      </w:r>
      <w:r w:rsidR="0061330F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акта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вручен» с указанием даты</w:t>
      </w:r>
      <w:r w:rsidR="00444869"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вручения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B719EE" w14:textId="08B73C72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5A0B" w:rsidRPr="00EE0346">
        <w:rPr>
          <w:rFonts w:ascii="Times New Roman" w:hAnsi="Times New Roman" w:cs="Times New Roman"/>
          <w:sz w:val="28"/>
          <w:szCs w:val="28"/>
        </w:rPr>
        <w:t>. Если субъект на одном объекте применяет несколько ККМ, то контроль кассовой дисциплины осуществляется по каждой ККМ.</w:t>
      </w:r>
    </w:p>
    <w:p w14:paraId="566A8DE9" w14:textId="61CDA55B" w:rsidR="00C25A0B" w:rsidRPr="00EE0346" w:rsidRDefault="00C25A0B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1</w:t>
      </w:r>
      <w:r w:rsidR="00370101">
        <w:rPr>
          <w:rFonts w:ascii="Times New Roman" w:hAnsi="Times New Roman" w:cs="Times New Roman"/>
          <w:sz w:val="28"/>
          <w:szCs w:val="28"/>
        </w:rPr>
        <w:t>4</w:t>
      </w:r>
      <w:r w:rsidRPr="00EE0346">
        <w:rPr>
          <w:rFonts w:ascii="Times New Roman" w:hAnsi="Times New Roman" w:cs="Times New Roman"/>
          <w:sz w:val="28"/>
          <w:szCs w:val="28"/>
        </w:rPr>
        <w:t xml:space="preserve">. При снятии остатков наличных денежных средств в кассе сотрудник вправе производить обследование территории, помещения, объектов </w:t>
      </w:r>
      <w:r w:rsidR="00C45936">
        <w:rPr>
          <w:rFonts w:ascii="Times New Roman" w:hAnsi="Times New Roman" w:cs="Times New Roman"/>
          <w:sz w:val="28"/>
          <w:szCs w:val="28"/>
        </w:rPr>
        <w:t>имущества субъекта, используемых</w:t>
      </w:r>
      <w:r w:rsidRPr="00EE0346">
        <w:rPr>
          <w:rFonts w:ascii="Times New Roman" w:hAnsi="Times New Roman" w:cs="Times New Roman"/>
          <w:sz w:val="28"/>
          <w:szCs w:val="28"/>
        </w:rPr>
        <w:t xml:space="preserve"> для осуществления экономической деятель</w:t>
      </w:r>
      <w:r w:rsidR="00F15582">
        <w:rPr>
          <w:rFonts w:ascii="Times New Roman" w:hAnsi="Times New Roman" w:cs="Times New Roman"/>
          <w:sz w:val="28"/>
          <w:szCs w:val="28"/>
        </w:rPr>
        <w:t>ности, на предмет сокрытия сумм</w:t>
      </w:r>
      <w:r w:rsidRPr="00EE0346">
        <w:rPr>
          <w:rFonts w:ascii="Times New Roman" w:hAnsi="Times New Roman" w:cs="Times New Roman"/>
          <w:sz w:val="28"/>
          <w:szCs w:val="28"/>
        </w:rPr>
        <w:t xml:space="preserve"> денежных средств, которые не были пробиты через ККМ.</w:t>
      </w:r>
    </w:p>
    <w:p w14:paraId="50D3044D" w14:textId="07CEB01D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25A0B" w:rsidRPr="00EE0346">
        <w:rPr>
          <w:rFonts w:ascii="Times New Roman" w:hAnsi="Times New Roman" w:cs="Times New Roman"/>
          <w:sz w:val="28"/>
          <w:szCs w:val="28"/>
        </w:rPr>
        <w:t>. Фактический остаток наличных денежных средств в кассе на момент рейдового налогового контроля сверяется с суммами, указанными в Х-отчете и/или промежуточном отчете.</w:t>
      </w:r>
    </w:p>
    <w:p w14:paraId="4A58E3F3" w14:textId="2B4818BB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. Если наличных денежных средств в кассе 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оказалось </w:t>
      </w:r>
      <w:r w:rsidR="002F5237">
        <w:rPr>
          <w:rFonts w:ascii="Times New Roman" w:hAnsi="Times New Roman" w:cs="Times New Roman"/>
          <w:sz w:val="28"/>
          <w:szCs w:val="28"/>
        </w:rPr>
        <w:t>больше величины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одного расчетного показателя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чем сумма, указанная в </w:t>
      </w:r>
      <w:r w:rsidR="009558CE">
        <w:rPr>
          <w:rFonts w:ascii="Times New Roman" w:hAnsi="Times New Roman" w:cs="Times New Roman"/>
          <w:sz w:val="28"/>
          <w:szCs w:val="28"/>
        </w:rPr>
        <w:br/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Х-отчете и/или в промежуточном отчете, то сумма излишков является подтверждением факта непробития контрольно-кассового чека покупателю (клиенту) и в Акте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2F5237">
        <w:rPr>
          <w:rFonts w:ascii="Times New Roman" w:hAnsi="Times New Roman" w:cs="Times New Roman"/>
          <w:sz w:val="28"/>
          <w:szCs w:val="28"/>
        </w:rPr>
        <w:t xml:space="preserve"> вносится запись «излишки»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прописью, при этом у субъект</w:t>
      </w:r>
      <w:r w:rsidR="002F5237">
        <w:rPr>
          <w:rFonts w:ascii="Times New Roman" w:hAnsi="Times New Roman" w:cs="Times New Roman"/>
          <w:sz w:val="28"/>
          <w:szCs w:val="28"/>
        </w:rPr>
        <w:t>а в обязательном порядке истребуется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объяснительна</w:t>
      </w:r>
      <w:r w:rsidR="005B1022">
        <w:rPr>
          <w:rFonts w:ascii="Times New Roman" w:hAnsi="Times New Roman" w:cs="Times New Roman"/>
          <w:sz w:val="28"/>
          <w:szCs w:val="28"/>
        </w:rPr>
        <w:t>я, которая прилагается к Акту контрольного закупа</w:t>
      </w:r>
      <w:r w:rsidR="00C25A0B" w:rsidRPr="00EE0346">
        <w:rPr>
          <w:rFonts w:ascii="Times New Roman" w:hAnsi="Times New Roman" w:cs="Times New Roman"/>
          <w:sz w:val="28"/>
          <w:szCs w:val="28"/>
        </w:rPr>
        <w:t>.</w:t>
      </w:r>
    </w:p>
    <w:p w14:paraId="4F2DC348" w14:textId="71ECD047" w:rsidR="00C25A0B" w:rsidRPr="00EE0346" w:rsidRDefault="00C25A0B" w:rsidP="00C25A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lastRenderedPageBreak/>
        <w:t>В случае подтверждения факта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 наличия</w:t>
      </w:r>
      <w:r w:rsidR="00F15582">
        <w:rPr>
          <w:rFonts w:ascii="Times New Roman" w:hAnsi="Times New Roman" w:cs="Times New Roman"/>
          <w:sz w:val="28"/>
          <w:szCs w:val="28"/>
        </w:rPr>
        <w:t xml:space="preserve"> излишков</w:t>
      </w:r>
      <w:r w:rsidRPr="00EE0346">
        <w:rPr>
          <w:rFonts w:ascii="Times New Roman" w:hAnsi="Times New Roman" w:cs="Times New Roman"/>
          <w:sz w:val="28"/>
          <w:szCs w:val="28"/>
        </w:rPr>
        <w:t xml:space="preserve"> денежных средств в кассе субъект обязан пробить контрольно-кассовый чек через ККМ на сумму установленного излишка.</w:t>
      </w:r>
    </w:p>
    <w:p w14:paraId="29A9917A" w14:textId="0D879532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. Если наличных денежных средств в кассе 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оказалось 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меньше чем сумма, указанная в Х-отчете и/или в промежуточном отчете, </w:t>
      </w:r>
      <w:r w:rsidR="00507ABB">
        <w:rPr>
          <w:rFonts w:ascii="Times New Roman" w:hAnsi="Times New Roman" w:cs="Times New Roman"/>
          <w:sz w:val="28"/>
          <w:szCs w:val="28"/>
        </w:rPr>
        <w:t xml:space="preserve">то по </w:t>
      </w:r>
      <w:r w:rsidR="00507ABB" w:rsidRPr="002138DC">
        <w:rPr>
          <w:rFonts w:ascii="Times New Roman" w:hAnsi="Times New Roman" w:cs="Times New Roman"/>
          <w:sz w:val="28"/>
          <w:szCs w:val="28"/>
        </w:rPr>
        <w:t>факт</w:t>
      </w:r>
      <w:r w:rsidR="00507ABB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507ABB" w:rsidRPr="002138DC">
        <w:rPr>
          <w:rFonts w:ascii="Times New Roman" w:hAnsi="Times New Roman" w:cs="Times New Roman"/>
          <w:sz w:val="28"/>
          <w:szCs w:val="28"/>
        </w:rPr>
        <w:t>субъект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должен предоставить документы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подтверждающие расходы </w:t>
      </w:r>
      <w:r w:rsidR="005B1022">
        <w:rPr>
          <w:rFonts w:ascii="Times New Roman" w:hAnsi="Times New Roman" w:cs="Times New Roman"/>
          <w:sz w:val="28"/>
          <w:szCs w:val="28"/>
        </w:rPr>
        <w:t>на недостающую сумму, и в Акт контрольного закупа</w:t>
      </w:r>
      <w:r w:rsidR="002F5237">
        <w:rPr>
          <w:rFonts w:ascii="Times New Roman" w:hAnsi="Times New Roman" w:cs="Times New Roman"/>
          <w:sz w:val="28"/>
          <w:szCs w:val="28"/>
        </w:rPr>
        <w:t xml:space="preserve"> вносится запись «недостача»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прописью. </w:t>
      </w:r>
    </w:p>
    <w:p w14:paraId="693EB382" w14:textId="4CD020AA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25A0B" w:rsidRPr="00EE0346">
        <w:rPr>
          <w:rFonts w:ascii="Times New Roman" w:hAnsi="Times New Roman" w:cs="Times New Roman"/>
          <w:sz w:val="28"/>
          <w:szCs w:val="28"/>
        </w:rPr>
        <w:t>. Если сумма, указанная в промежуточном отчете,</w:t>
      </w:r>
      <w:r w:rsidR="002C72AE">
        <w:rPr>
          <w:rFonts w:ascii="Times New Roman" w:hAnsi="Times New Roman" w:cs="Times New Roman"/>
          <w:sz w:val="28"/>
          <w:szCs w:val="28"/>
          <w:lang w:val="ky-KG"/>
        </w:rPr>
        <w:t xml:space="preserve"> оказала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>сь</w:t>
      </w:r>
      <w:r w:rsidR="002C72AE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чем сумма, указанная в Х-отчете, то сумма разницы (излишка) является подтверждением непро</w:t>
      </w:r>
      <w:r w:rsidR="002F5237">
        <w:rPr>
          <w:rFonts w:ascii="Times New Roman" w:hAnsi="Times New Roman" w:cs="Times New Roman"/>
          <w:sz w:val="28"/>
          <w:szCs w:val="28"/>
        </w:rPr>
        <w:t>бития контрольно-кассового чека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и в Акт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2F5237">
        <w:rPr>
          <w:rFonts w:ascii="Times New Roman" w:hAnsi="Times New Roman" w:cs="Times New Roman"/>
          <w:sz w:val="28"/>
          <w:szCs w:val="28"/>
        </w:rPr>
        <w:t xml:space="preserve"> вносится запись </w:t>
      </w:r>
      <w:r w:rsidR="00C25A0B" w:rsidRPr="00EE0346">
        <w:rPr>
          <w:rFonts w:ascii="Times New Roman" w:hAnsi="Times New Roman" w:cs="Times New Roman"/>
          <w:sz w:val="28"/>
          <w:szCs w:val="28"/>
        </w:rPr>
        <w:t>«излишки» с указанием суммы цифрами и прописью, при этом у субъект</w:t>
      </w:r>
      <w:r w:rsidR="002F5237">
        <w:rPr>
          <w:rFonts w:ascii="Times New Roman" w:hAnsi="Times New Roman" w:cs="Times New Roman"/>
          <w:sz w:val="28"/>
          <w:szCs w:val="28"/>
        </w:rPr>
        <w:t>а в обязательном порядке истребуется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объяснительная о выявленном факте несоответствия, которая прилагается к Ак</w:t>
      </w:r>
      <w:r w:rsidR="005B1022">
        <w:rPr>
          <w:rFonts w:ascii="Times New Roman" w:hAnsi="Times New Roman" w:cs="Times New Roman"/>
          <w:sz w:val="28"/>
          <w:szCs w:val="28"/>
        </w:rPr>
        <w:t>ту контрольного закупа</w:t>
      </w:r>
      <w:r w:rsidR="00C25A0B" w:rsidRPr="00EE0346">
        <w:rPr>
          <w:rFonts w:ascii="Times New Roman" w:hAnsi="Times New Roman" w:cs="Times New Roman"/>
          <w:sz w:val="28"/>
          <w:szCs w:val="28"/>
        </w:rPr>
        <w:t>.</w:t>
      </w:r>
    </w:p>
    <w:p w14:paraId="2579794A" w14:textId="3269AC8F" w:rsidR="00C25A0B" w:rsidRPr="00EE0346" w:rsidRDefault="00C25A0B" w:rsidP="00C25A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2C72AE">
        <w:rPr>
          <w:rFonts w:ascii="Times New Roman" w:hAnsi="Times New Roman" w:cs="Times New Roman"/>
          <w:sz w:val="28"/>
          <w:szCs w:val="28"/>
        </w:rPr>
        <w:t>субъекта</w:t>
      </w:r>
      <w:r w:rsidR="002C72AE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Pr="00EE0346">
        <w:rPr>
          <w:rFonts w:ascii="Times New Roman" w:hAnsi="Times New Roman" w:cs="Times New Roman"/>
          <w:sz w:val="28"/>
          <w:szCs w:val="28"/>
        </w:rPr>
        <w:t>в предоставлении объ</w:t>
      </w:r>
      <w:r w:rsidR="002F5237">
        <w:rPr>
          <w:rFonts w:ascii="Times New Roman" w:hAnsi="Times New Roman" w:cs="Times New Roman"/>
          <w:sz w:val="28"/>
          <w:szCs w:val="28"/>
        </w:rPr>
        <w:t xml:space="preserve">яснительной </w:t>
      </w:r>
      <w:r w:rsidR="005B1022">
        <w:rPr>
          <w:rFonts w:ascii="Times New Roman" w:hAnsi="Times New Roman" w:cs="Times New Roman"/>
          <w:sz w:val="28"/>
          <w:szCs w:val="28"/>
        </w:rPr>
        <w:t>в Акте контрольного закупа</w:t>
      </w:r>
      <w:r w:rsidRPr="00EE0346">
        <w:rPr>
          <w:rFonts w:ascii="Times New Roman" w:hAnsi="Times New Roman" w:cs="Times New Roman"/>
          <w:sz w:val="28"/>
          <w:szCs w:val="28"/>
        </w:rPr>
        <w:t xml:space="preserve"> указывается информация об отказе в предоставлении объяснительной. Если сумма, ук</w:t>
      </w:r>
      <w:r w:rsidR="007C1D47">
        <w:rPr>
          <w:rFonts w:ascii="Times New Roman" w:hAnsi="Times New Roman" w:cs="Times New Roman"/>
          <w:sz w:val="28"/>
          <w:szCs w:val="28"/>
        </w:rPr>
        <w:t>азанная в промежуточном отчете, оказала</w:t>
      </w:r>
      <w:r w:rsidR="002F5237">
        <w:rPr>
          <w:rFonts w:ascii="Times New Roman" w:hAnsi="Times New Roman" w:cs="Times New Roman"/>
          <w:sz w:val="28"/>
          <w:szCs w:val="28"/>
        </w:rPr>
        <w:t xml:space="preserve">сь </w:t>
      </w:r>
      <w:r w:rsidR="002C72AE">
        <w:rPr>
          <w:rFonts w:ascii="Times New Roman" w:hAnsi="Times New Roman" w:cs="Times New Roman"/>
          <w:sz w:val="28"/>
          <w:szCs w:val="28"/>
        </w:rPr>
        <w:t>меньше</w:t>
      </w:r>
      <w:r w:rsidRPr="00EE0346">
        <w:rPr>
          <w:rFonts w:ascii="Times New Roman" w:hAnsi="Times New Roman" w:cs="Times New Roman"/>
          <w:sz w:val="28"/>
          <w:szCs w:val="28"/>
        </w:rPr>
        <w:t xml:space="preserve"> чем сумма, указанная в </w:t>
      </w:r>
      <w:r w:rsidR="009558CE">
        <w:rPr>
          <w:rFonts w:ascii="Times New Roman" w:hAnsi="Times New Roman" w:cs="Times New Roman"/>
          <w:sz w:val="28"/>
          <w:szCs w:val="28"/>
        </w:rPr>
        <w:br/>
      </w:r>
      <w:r w:rsidRPr="00EE0346">
        <w:rPr>
          <w:rFonts w:ascii="Times New Roman" w:hAnsi="Times New Roman" w:cs="Times New Roman"/>
          <w:sz w:val="28"/>
          <w:szCs w:val="28"/>
        </w:rPr>
        <w:t>Х-отчете, то сумм</w:t>
      </w:r>
      <w:r w:rsidR="002F5237">
        <w:rPr>
          <w:rFonts w:ascii="Times New Roman" w:hAnsi="Times New Roman" w:cs="Times New Roman"/>
          <w:sz w:val="28"/>
          <w:szCs w:val="28"/>
        </w:rPr>
        <w:t>а разницы относится к недостаче</w:t>
      </w:r>
      <w:r w:rsidR="002C72AE">
        <w:rPr>
          <w:rFonts w:ascii="Times New Roman" w:hAnsi="Times New Roman" w:cs="Times New Roman"/>
          <w:sz w:val="28"/>
          <w:szCs w:val="28"/>
        </w:rPr>
        <w:t xml:space="preserve"> и в Акт</w:t>
      </w:r>
      <w:r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2F5237">
        <w:rPr>
          <w:rFonts w:ascii="Times New Roman" w:hAnsi="Times New Roman" w:cs="Times New Roman"/>
          <w:sz w:val="28"/>
          <w:szCs w:val="28"/>
        </w:rPr>
        <w:t xml:space="preserve"> вносится запись</w:t>
      </w:r>
      <w:r w:rsidRPr="00EE0346">
        <w:rPr>
          <w:rFonts w:ascii="Times New Roman" w:hAnsi="Times New Roman" w:cs="Times New Roman"/>
          <w:sz w:val="28"/>
          <w:szCs w:val="28"/>
        </w:rPr>
        <w:t xml:space="preserve"> «н</w:t>
      </w:r>
      <w:r w:rsidR="002F5237">
        <w:rPr>
          <w:rFonts w:ascii="Times New Roman" w:hAnsi="Times New Roman" w:cs="Times New Roman"/>
          <w:sz w:val="28"/>
          <w:szCs w:val="28"/>
        </w:rPr>
        <w:t>едостача»</w:t>
      </w:r>
      <w:r w:rsidRPr="00EE0346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прописью. </w:t>
      </w:r>
    </w:p>
    <w:p w14:paraId="402ED769" w14:textId="692920F6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25A0B" w:rsidRPr="00EE0346">
        <w:rPr>
          <w:rFonts w:ascii="Times New Roman" w:hAnsi="Times New Roman" w:cs="Times New Roman"/>
          <w:sz w:val="28"/>
          <w:szCs w:val="28"/>
        </w:rPr>
        <w:t>. При наличии POS-терминала и/или мобильного банкинга сличается сумма безнали</w:t>
      </w:r>
      <w:r w:rsidR="002F5237">
        <w:rPr>
          <w:rFonts w:ascii="Times New Roman" w:hAnsi="Times New Roman" w:cs="Times New Roman"/>
          <w:sz w:val="28"/>
          <w:szCs w:val="28"/>
        </w:rPr>
        <w:t>чных денежных средств, указанная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в чеке или выписке по уплаченным суммам посредством платежных банковских карточек или по переводам посредством мобильного банкинга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="00C25A0B" w:rsidRPr="00EE0346">
        <w:rPr>
          <w:rFonts w:ascii="Times New Roman" w:hAnsi="Times New Roman" w:cs="Times New Roman"/>
          <w:sz w:val="28"/>
          <w:szCs w:val="28"/>
        </w:rPr>
        <w:t>безналичной выручк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25A0B" w:rsidRPr="00EE0346">
        <w:rPr>
          <w:rFonts w:ascii="Times New Roman" w:hAnsi="Times New Roman" w:cs="Times New Roman"/>
          <w:sz w:val="28"/>
          <w:szCs w:val="28"/>
        </w:rPr>
        <w:t>, указанной в Х-отчете.</w:t>
      </w:r>
    </w:p>
    <w:p w14:paraId="600AB494" w14:textId="47406A68" w:rsidR="00C25A0B" w:rsidRPr="00EE0346" w:rsidRDefault="00C25A0B" w:rsidP="00C25A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Если безналичн</w:t>
      </w:r>
      <w:r w:rsidR="002C72AE">
        <w:rPr>
          <w:rFonts w:ascii="Times New Roman" w:hAnsi="Times New Roman" w:cs="Times New Roman"/>
          <w:sz w:val="28"/>
          <w:szCs w:val="28"/>
        </w:rPr>
        <w:t>ых денежных средств в чеке или</w:t>
      </w:r>
      <w:r w:rsidRPr="00EE0346">
        <w:rPr>
          <w:rFonts w:ascii="Times New Roman" w:hAnsi="Times New Roman" w:cs="Times New Roman"/>
          <w:sz w:val="28"/>
          <w:szCs w:val="28"/>
        </w:rPr>
        <w:t xml:space="preserve"> выписке 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оказалось </w:t>
      </w:r>
      <w:r w:rsidRPr="00EE0346">
        <w:rPr>
          <w:rFonts w:ascii="Times New Roman" w:hAnsi="Times New Roman" w:cs="Times New Roman"/>
          <w:sz w:val="28"/>
          <w:szCs w:val="28"/>
        </w:rPr>
        <w:t>больше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 величины</w:t>
      </w:r>
      <w:r w:rsidRPr="00EE0346">
        <w:rPr>
          <w:rFonts w:ascii="Times New Roman" w:hAnsi="Times New Roman" w:cs="Times New Roman"/>
          <w:sz w:val="28"/>
          <w:szCs w:val="28"/>
        </w:rPr>
        <w:t xml:space="preserve"> одного расчетного показателя чем сумма, указанная в Х-отчете и/или в промежуточном отчете, то сумма излишков является подтверждением факта непробития контрольно-кассового чека п</w:t>
      </w:r>
      <w:r w:rsidR="002F5237">
        <w:rPr>
          <w:rFonts w:ascii="Times New Roman" w:hAnsi="Times New Roman" w:cs="Times New Roman"/>
          <w:sz w:val="28"/>
          <w:szCs w:val="28"/>
        </w:rPr>
        <w:t>окупателю (клиенту)</w:t>
      </w:r>
      <w:r w:rsidR="004968E9">
        <w:rPr>
          <w:rFonts w:ascii="Times New Roman" w:hAnsi="Times New Roman" w:cs="Times New Roman"/>
          <w:sz w:val="28"/>
          <w:szCs w:val="28"/>
        </w:rPr>
        <w:t xml:space="preserve"> и в Акт</w:t>
      </w:r>
      <w:r w:rsidR="005B1022">
        <w:rPr>
          <w:rFonts w:ascii="Times New Roman" w:hAnsi="Times New Roman" w:cs="Times New Roman"/>
          <w:sz w:val="28"/>
          <w:szCs w:val="28"/>
        </w:rPr>
        <w:t xml:space="preserve"> контрольного закупа</w:t>
      </w:r>
      <w:r w:rsidR="002F5237">
        <w:rPr>
          <w:rFonts w:ascii="Times New Roman" w:hAnsi="Times New Roman" w:cs="Times New Roman"/>
          <w:sz w:val="28"/>
          <w:szCs w:val="28"/>
        </w:rPr>
        <w:t xml:space="preserve"> вносится запись «излишки»</w:t>
      </w:r>
      <w:r w:rsidRPr="00EE0346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прописью, при этом у субъект</w:t>
      </w:r>
      <w:r w:rsidR="002F5237">
        <w:rPr>
          <w:rFonts w:ascii="Times New Roman" w:hAnsi="Times New Roman" w:cs="Times New Roman"/>
          <w:sz w:val="28"/>
          <w:szCs w:val="28"/>
        </w:rPr>
        <w:t>а в обязательном порядке истребуется</w:t>
      </w:r>
      <w:r w:rsidRPr="00EE0346">
        <w:rPr>
          <w:rFonts w:ascii="Times New Roman" w:hAnsi="Times New Roman" w:cs="Times New Roman"/>
          <w:sz w:val="28"/>
          <w:szCs w:val="28"/>
        </w:rPr>
        <w:t xml:space="preserve"> объяснительна</w:t>
      </w:r>
      <w:r w:rsidR="005B1022">
        <w:rPr>
          <w:rFonts w:ascii="Times New Roman" w:hAnsi="Times New Roman" w:cs="Times New Roman"/>
          <w:sz w:val="28"/>
          <w:szCs w:val="28"/>
        </w:rPr>
        <w:t>я, которая прилагается к Акту контрольного закупа</w:t>
      </w:r>
      <w:r w:rsidRPr="00EE0346">
        <w:rPr>
          <w:rFonts w:ascii="Times New Roman" w:hAnsi="Times New Roman" w:cs="Times New Roman"/>
          <w:sz w:val="28"/>
          <w:szCs w:val="28"/>
        </w:rPr>
        <w:t>.</w:t>
      </w:r>
    </w:p>
    <w:p w14:paraId="15BE7F04" w14:textId="74D7E238" w:rsidR="00C25A0B" w:rsidRPr="00EE0346" w:rsidRDefault="00C25A0B" w:rsidP="00C25A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</w:t>
      </w:r>
      <w:r w:rsidR="002F5237">
        <w:rPr>
          <w:rFonts w:ascii="Times New Roman" w:hAnsi="Times New Roman" w:cs="Times New Roman"/>
          <w:sz w:val="28"/>
          <w:szCs w:val="28"/>
          <w:lang w:val="ky-KG"/>
        </w:rPr>
        <w:t xml:space="preserve">наличия </w:t>
      </w:r>
      <w:r w:rsidR="002C72AE">
        <w:rPr>
          <w:rFonts w:ascii="Times New Roman" w:hAnsi="Times New Roman" w:cs="Times New Roman"/>
          <w:sz w:val="28"/>
          <w:szCs w:val="28"/>
        </w:rPr>
        <w:t>излишков</w:t>
      </w:r>
      <w:r w:rsidRPr="00EE0346">
        <w:rPr>
          <w:rFonts w:ascii="Times New Roman" w:hAnsi="Times New Roman" w:cs="Times New Roman"/>
          <w:sz w:val="28"/>
          <w:szCs w:val="28"/>
        </w:rPr>
        <w:t xml:space="preserve"> денежных средств субъект обязан пробить контрольно-кассовый чек через ККМ на сумму установленного излишка.</w:t>
      </w:r>
    </w:p>
    <w:p w14:paraId="481B697C" w14:textId="5B0E3EB5" w:rsidR="00C25A0B" w:rsidRPr="00EE0346" w:rsidRDefault="00C25A0B" w:rsidP="00C25A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Если безналичных денежных средств в чеке или выписке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 xml:space="preserve"> оказалось</w:t>
      </w:r>
      <w:r w:rsidR="002C72AE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EE0346">
        <w:rPr>
          <w:rFonts w:ascii="Times New Roman" w:hAnsi="Times New Roman" w:cs="Times New Roman"/>
          <w:sz w:val="28"/>
          <w:szCs w:val="28"/>
        </w:rPr>
        <w:t xml:space="preserve"> чем сумма, указанная в Х-отчете и/или в промежуточном отче</w:t>
      </w:r>
      <w:r w:rsidR="00E94237">
        <w:rPr>
          <w:rFonts w:ascii="Times New Roman" w:hAnsi="Times New Roman" w:cs="Times New Roman"/>
          <w:sz w:val="28"/>
          <w:szCs w:val="28"/>
        </w:rPr>
        <w:t xml:space="preserve">те, </w:t>
      </w:r>
      <w:r w:rsidR="00507ABB">
        <w:rPr>
          <w:rFonts w:ascii="Times New Roman" w:hAnsi="Times New Roman" w:cs="Times New Roman"/>
          <w:sz w:val="28"/>
          <w:szCs w:val="28"/>
        </w:rPr>
        <w:t xml:space="preserve">то по </w:t>
      </w:r>
      <w:r w:rsidR="00507ABB" w:rsidRPr="002138DC">
        <w:rPr>
          <w:rFonts w:ascii="Times New Roman" w:hAnsi="Times New Roman" w:cs="Times New Roman"/>
          <w:sz w:val="28"/>
          <w:szCs w:val="28"/>
        </w:rPr>
        <w:t>факт</w:t>
      </w:r>
      <w:r w:rsidR="00507ABB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507ABB" w:rsidRPr="002138DC">
        <w:rPr>
          <w:rFonts w:ascii="Times New Roman" w:hAnsi="Times New Roman" w:cs="Times New Roman"/>
          <w:sz w:val="28"/>
          <w:szCs w:val="28"/>
        </w:rPr>
        <w:t>субъект</w:t>
      </w:r>
      <w:r w:rsidRPr="00EE0346">
        <w:rPr>
          <w:rFonts w:ascii="Times New Roman" w:hAnsi="Times New Roman" w:cs="Times New Roman"/>
          <w:sz w:val="28"/>
          <w:szCs w:val="28"/>
        </w:rPr>
        <w:t xml:space="preserve"> должен предоставить документы</w:t>
      </w:r>
      <w:r w:rsidR="00E94237">
        <w:rPr>
          <w:rFonts w:ascii="Times New Roman" w:hAnsi="Times New Roman" w:cs="Times New Roman"/>
          <w:sz w:val="28"/>
          <w:szCs w:val="28"/>
        </w:rPr>
        <w:t>,</w:t>
      </w:r>
      <w:r w:rsidRPr="00EE0346">
        <w:rPr>
          <w:rFonts w:ascii="Times New Roman" w:hAnsi="Times New Roman" w:cs="Times New Roman"/>
          <w:sz w:val="28"/>
          <w:szCs w:val="28"/>
        </w:rPr>
        <w:t xml:space="preserve"> подтверждающие расходы </w:t>
      </w:r>
      <w:r w:rsidR="005B1022">
        <w:rPr>
          <w:rFonts w:ascii="Times New Roman" w:hAnsi="Times New Roman" w:cs="Times New Roman"/>
          <w:sz w:val="28"/>
          <w:szCs w:val="28"/>
        </w:rPr>
        <w:t>на недостающую сумму, и в Акт контрольного закупа</w:t>
      </w:r>
      <w:r w:rsidRPr="00EE0346">
        <w:rPr>
          <w:rFonts w:ascii="Times New Roman" w:hAnsi="Times New Roman" w:cs="Times New Roman"/>
          <w:sz w:val="28"/>
          <w:szCs w:val="28"/>
        </w:rPr>
        <w:t xml:space="preserve"> вносится запись «недостача» с указанием суммы цифрами и прописью. </w:t>
      </w:r>
    </w:p>
    <w:p w14:paraId="5EAA9A41" w14:textId="5B521445" w:rsidR="00C25A0B" w:rsidRPr="00EE0346" w:rsidRDefault="00370101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25A0B" w:rsidRPr="00EE0346">
        <w:rPr>
          <w:rFonts w:ascii="Times New Roman" w:hAnsi="Times New Roman" w:cs="Times New Roman"/>
          <w:sz w:val="28"/>
          <w:szCs w:val="28"/>
        </w:rPr>
        <w:t>. В зависимости от установленного вида нарушения требований и порядка применения ККМ в А</w:t>
      </w:r>
      <w:r w:rsidR="005B1022">
        <w:rPr>
          <w:rFonts w:ascii="Times New Roman" w:hAnsi="Times New Roman" w:cs="Times New Roman"/>
          <w:sz w:val="28"/>
          <w:szCs w:val="28"/>
        </w:rPr>
        <w:t>кт контрольного закупа</w:t>
      </w:r>
      <w:r w:rsidR="00E94237">
        <w:rPr>
          <w:rFonts w:ascii="Times New Roman" w:hAnsi="Times New Roman" w:cs="Times New Roman"/>
          <w:sz w:val="28"/>
          <w:szCs w:val="28"/>
        </w:rPr>
        <w:t xml:space="preserve"> внос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E94237">
        <w:rPr>
          <w:rFonts w:ascii="Times New Roman" w:hAnsi="Times New Roman" w:cs="Times New Roman"/>
          <w:sz w:val="28"/>
          <w:szCs w:val="28"/>
        </w:rPr>
        <w:t>тся следующ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ие</w:t>
      </w:r>
      <w:r w:rsidR="00E94237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E94237">
        <w:rPr>
          <w:rFonts w:ascii="Times New Roman" w:hAnsi="Times New Roman" w:cs="Times New Roman"/>
          <w:sz w:val="28"/>
          <w:szCs w:val="28"/>
        </w:rPr>
        <w:t>: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«неприменение ККМ», «непробитие чека», «невыдача чека», «неисправная ККМ» и информация о приложении</w:t>
      </w:r>
      <w:r w:rsidR="00E94237">
        <w:rPr>
          <w:rFonts w:ascii="Times New Roman" w:hAnsi="Times New Roman" w:cs="Times New Roman"/>
          <w:sz w:val="28"/>
          <w:szCs w:val="28"/>
        </w:rPr>
        <w:t xml:space="preserve"> Акта снятия наличных денежных средств в кассе</w:t>
      </w:r>
      <w:r w:rsidR="002C72AE">
        <w:rPr>
          <w:rFonts w:ascii="Times New Roman" w:hAnsi="Times New Roman" w:cs="Times New Roman"/>
          <w:sz w:val="28"/>
          <w:szCs w:val="28"/>
        </w:rPr>
        <w:t>, объяснительной</w:t>
      </w:r>
      <w:r w:rsidR="00C25A0B" w:rsidRPr="00EE0346">
        <w:rPr>
          <w:rFonts w:ascii="Times New Roman" w:hAnsi="Times New Roman" w:cs="Times New Roman"/>
          <w:sz w:val="28"/>
          <w:szCs w:val="28"/>
        </w:rPr>
        <w:t xml:space="preserve"> или об о</w:t>
      </w:r>
      <w:r w:rsidR="002C72AE">
        <w:rPr>
          <w:rFonts w:ascii="Times New Roman" w:hAnsi="Times New Roman" w:cs="Times New Roman"/>
          <w:sz w:val="28"/>
          <w:szCs w:val="28"/>
        </w:rPr>
        <w:t>тказе субъекта</w:t>
      </w:r>
      <w:r w:rsidR="002C72AE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2C72A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C25A0B" w:rsidRPr="00EE0346">
        <w:rPr>
          <w:rFonts w:ascii="Times New Roman" w:hAnsi="Times New Roman" w:cs="Times New Roman"/>
          <w:sz w:val="28"/>
          <w:szCs w:val="28"/>
        </w:rPr>
        <w:t>объяснительной.</w:t>
      </w:r>
    </w:p>
    <w:p w14:paraId="51EC9225" w14:textId="1047AD44" w:rsidR="00C25A0B" w:rsidRPr="00EE0346" w:rsidRDefault="00C25A0B" w:rsidP="00C25A0B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2</w:t>
      </w:r>
      <w:r w:rsidR="00370101">
        <w:rPr>
          <w:rFonts w:ascii="Times New Roman" w:hAnsi="Times New Roman" w:cs="Times New Roman"/>
          <w:sz w:val="28"/>
          <w:szCs w:val="28"/>
        </w:rPr>
        <w:t>1</w:t>
      </w:r>
      <w:r w:rsidRPr="00EE0346">
        <w:rPr>
          <w:rFonts w:ascii="Times New Roman" w:hAnsi="Times New Roman" w:cs="Times New Roman"/>
          <w:sz w:val="28"/>
          <w:szCs w:val="28"/>
        </w:rPr>
        <w:t>. На основании установленных нарушений составляется протокол в соответствии с Кодексом Кыргызской Республики о правонарушениях с указанием конкретного вида нарушения.</w:t>
      </w:r>
    </w:p>
    <w:p w14:paraId="038F79DB" w14:textId="51AB29AD" w:rsidR="00444869" w:rsidRPr="00F461B3" w:rsidRDefault="00444869" w:rsidP="0044486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от подписания протокола или отсутствия налогоплательщика, зарегистрированного по месту, где проводится рейдовый налоговый контрол</w:t>
      </w:r>
      <w:r w:rsidR="0019400B">
        <w:rPr>
          <w:rFonts w:ascii="Times New Roman" w:hAnsi="Times New Roman" w:cs="Times New Roman"/>
          <w:sz w:val="28"/>
          <w:szCs w:val="28"/>
          <w:shd w:val="clear" w:color="auto" w:fill="FFFFFF"/>
        </w:rPr>
        <w:t>ь, или налогового представителя</w:t>
      </w: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1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F461B3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F461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     В данном случае материалы дела передаются </w:t>
      </w:r>
      <w:r w:rsidRPr="00F461B3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7DA835C2" w14:textId="20A383B6" w:rsidR="0038797A" w:rsidRPr="00EE0346" w:rsidRDefault="00370101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E0346"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При неисправности ККМ учет покупок и продаж индивидуальными предпринимателями ведется в книге </w:t>
      </w:r>
      <w:r w:rsidR="00F561BD" w:rsidRPr="00EE0346">
        <w:rPr>
          <w:rFonts w:ascii="Times New Roman" w:hAnsi="Times New Roman" w:cs="Times New Roman"/>
          <w:sz w:val="28"/>
          <w:szCs w:val="28"/>
        </w:rPr>
        <w:t>учета бланков квитанций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, за исключением лиц, ведущих учет в соответствии с законодательством Кыргызской Республики о бухгалтерском учете. </w:t>
      </w:r>
    </w:p>
    <w:p w14:paraId="713CAFEF" w14:textId="7237C1EF" w:rsidR="00B32AFD" w:rsidRPr="00EE0346" w:rsidRDefault="00B32AFD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11">
        <w:rPr>
          <w:rFonts w:ascii="Times New Roman" w:hAnsi="Times New Roman" w:cs="Times New Roman"/>
          <w:sz w:val="28"/>
          <w:szCs w:val="28"/>
        </w:rPr>
        <w:t xml:space="preserve">В случае неприменения бланков квитанций </w:t>
      </w:r>
      <w:r w:rsidR="000255F2">
        <w:rPr>
          <w:rFonts w:ascii="Times New Roman" w:hAnsi="Times New Roman" w:cs="Times New Roman"/>
          <w:sz w:val="28"/>
          <w:szCs w:val="28"/>
        </w:rPr>
        <w:t>и книги</w:t>
      </w:r>
      <w:r w:rsidRPr="00771B11">
        <w:rPr>
          <w:rFonts w:ascii="Times New Roman" w:hAnsi="Times New Roman" w:cs="Times New Roman"/>
          <w:sz w:val="28"/>
          <w:szCs w:val="28"/>
        </w:rPr>
        <w:t xml:space="preserve"> учета бланков квитанций на момен</w:t>
      </w:r>
      <w:r w:rsidR="000255F2">
        <w:rPr>
          <w:rFonts w:ascii="Times New Roman" w:hAnsi="Times New Roman" w:cs="Times New Roman"/>
          <w:sz w:val="28"/>
          <w:szCs w:val="28"/>
        </w:rPr>
        <w:t>т неисправности ККМ</w:t>
      </w:r>
      <w:r w:rsidR="002C72AE">
        <w:rPr>
          <w:rFonts w:ascii="Times New Roman" w:hAnsi="Times New Roman" w:cs="Times New Roman"/>
          <w:sz w:val="28"/>
          <w:szCs w:val="28"/>
        </w:rPr>
        <w:t xml:space="preserve"> в Акте контрольного закупа</w:t>
      </w:r>
      <w:r w:rsidRPr="00771B11">
        <w:rPr>
          <w:rFonts w:ascii="Times New Roman" w:hAnsi="Times New Roman" w:cs="Times New Roman"/>
          <w:sz w:val="28"/>
          <w:szCs w:val="28"/>
        </w:rPr>
        <w:t xml:space="preserve"> указывается соответствующая запись и составляется протокол в соответствии с Кодексом Кыргызской Республики о правонарушениях.</w:t>
      </w:r>
    </w:p>
    <w:p w14:paraId="183D4F57" w14:textId="5117F9C3" w:rsidR="0038797A" w:rsidRPr="00EE0346" w:rsidRDefault="00370101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E0346" w:rsidRPr="00BF47F1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BF47F1">
        <w:rPr>
          <w:rFonts w:ascii="Times New Roman" w:hAnsi="Times New Roman" w:cs="Times New Roman"/>
          <w:sz w:val="28"/>
          <w:szCs w:val="28"/>
        </w:rPr>
        <w:t>При использовании программных средств учета товаров, работ и услуг</w:t>
      </w:r>
      <w:r w:rsidR="004E7980" w:rsidRPr="00BF47F1">
        <w:rPr>
          <w:rFonts w:ascii="Times New Roman" w:hAnsi="Times New Roman" w:cs="Times New Roman"/>
          <w:sz w:val="28"/>
          <w:szCs w:val="28"/>
          <w:lang w:val="ky-KG"/>
        </w:rPr>
        <w:t>, а также при безналичном расчете</w:t>
      </w:r>
      <w:r w:rsidR="000255F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8797A" w:rsidRPr="00BF47F1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9558CE">
        <w:rPr>
          <w:rFonts w:ascii="Times New Roman" w:hAnsi="Times New Roman" w:cs="Times New Roman"/>
          <w:sz w:val="28"/>
          <w:szCs w:val="28"/>
        </w:rPr>
        <w:br/>
      </w:r>
      <w:r w:rsidR="0038797A" w:rsidRPr="00BF47F1">
        <w:rPr>
          <w:rFonts w:ascii="Times New Roman" w:hAnsi="Times New Roman" w:cs="Times New Roman"/>
          <w:sz w:val="28"/>
          <w:szCs w:val="28"/>
        </w:rPr>
        <w:t>Х-отчета требует от субъекта распечатать промежуточный отчет</w:t>
      </w:r>
      <w:r w:rsidR="004E7980" w:rsidRPr="00BF47F1">
        <w:rPr>
          <w:rFonts w:ascii="Times New Roman" w:hAnsi="Times New Roman" w:cs="Times New Roman"/>
          <w:sz w:val="28"/>
          <w:szCs w:val="28"/>
          <w:lang w:val="ky-KG"/>
        </w:rPr>
        <w:t>, формируемый</w:t>
      </w:r>
      <w:r w:rsidR="004E7980" w:rsidRPr="00BF47F1">
        <w:rPr>
          <w:rFonts w:ascii="Times New Roman" w:hAnsi="Times New Roman" w:cs="Times New Roman"/>
          <w:sz w:val="28"/>
          <w:szCs w:val="28"/>
        </w:rPr>
        <w:t xml:space="preserve"> посредством программных средств учета товаров, работ и услуг, промежуточный чек, формируемый в POS-терминале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E7980" w:rsidRPr="00BF47F1">
        <w:rPr>
          <w:rFonts w:ascii="Times New Roman" w:hAnsi="Times New Roman" w:cs="Times New Roman"/>
          <w:sz w:val="28"/>
          <w:szCs w:val="28"/>
        </w:rPr>
        <w:t xml:space="preserve"> и/или выписку из мобильного банкинга по уплаченным суммам посредством платежных банковских карточек или перевода </w:t>
      </w:r>
      <w:r w:rsidR="000255F2">
        <w:rPr>
          <w:rFonts w:ascii="Times New Roman" w:hAnsi="Times New Roman" w:cs="Times New Roman"/>
          <w:sz w:val="28"/>
          <w:szCs w:val="28"/>
        </w:rPr>
        <w:t>посредством мобильного банкинга</w:t>
      </w:r>
      <w:r w:rsidR="004E7980" w:rsidRPr="00BF47F1">
        <w:rPr>
          <w:rFonts w:ascii="Times New Roman" w:hAnsi="Times New Roman" w:cs="Times New Roman"/>
          <w:sz w:val="28"/>
          <w:szCs w:val="28"/>
        </w:rPr>
        <w:t xml:space="preserve"> для сличения безналичных денежных средств по отношению к Х-отчету.</w:t>
      </w:r>
    </w:p>
    <w:p w14:paraId="03198A16" w14:textId="15CB3F88" w:rsidR="0038797A" w:rsidRPr="00F461B3" w:rsidRDefault="00370101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E0346"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В случае отказа субъекта в предоставлении сотруднику </w:t>
      </w:r>
      <w:r w:rsidR="009558CE">
        <w:rPr>
          <w:rFonts w:ascii="Times New Roman" w:hAnsi="Times New Roman" w:cs="Times New Roman"/>
          <w:sz w:val="28"/>
          <w:szCs w:val="28"/>
        </w:rPr>
        <w:br/>
      </w:r>
      <w:r w:rsidR="0038797A" w:rsidRPr="00EE0346">
        <w:rPr>
          <w:rFonts w:ascii="Times New Roman" w:hAnsi="Times New Roman" w:cs="Times New Roman"/>
          <w:sz w:val="28"/>
          <w:szCs w:val="28"/>
        </w:rPr>
        <w:t>Х-отчета и/или промежуточного отчета и/</w:t>
      </w:r>
      <w:r w:rsidR="005B1022">
        <w:rPr>
          <w:rFonts w:ascii="Times New Roman" w:hAnsi="Times New Roman" w:cs="Times New Roman"/>
          <w:sz w:val="28"/>
          <w:szCs w:val="28"/>
        </w:rPr>
        <w:t>или чек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255F2">
        <w:rPr>
          <w:rFonts w:ascii="Times New Roman" w:hAnsi="Times New Roman" w:cs="Times New Roman"/>
          <w:sz w:val="28"/>
          <w:szCs w:val="28"/>
        </w:rPr>
        <w:t xml:space="preserve"> POS-терминала</w:t>
      </w:r>
      <w:r w:rsidR="005B1022">
        <w:rPr>
          <w:rFonts w:ascii="Times New Roman" w:hAnsi="Times New Roman" w:cs="Times New Roman"/>
          <w:sz w:val="28"/>
          <w:szCs w:val="28"/>
        </w:rPr>
        <w:t xml:space="preserve"> в Акте контрольного закупа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указывается информация об отказе в предоставлении Х-отчета и/или промежуточного отчета. Также сост</w:t>
      </w:r>
      <w:r w:rsidR="000255F2">
        <w:rPr>
          <w:rFonts w:ascii="Times New Roman" w:hAnsi="Times New Roman" w:cs="Times New Roman"/>
          <w:sz w:val="28"/>
          <w:szCs w:val="28"/>
        </w:rPr>
        <w:t>авляется Акт воспрепятствования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255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утверждаемой уполномоченным налоговым органом, в котором указывается факт неисполнения законных требований сотрудника, выраженный в </w:t>
      </w:r>
      <w:r w:rsidR="0038797A" w:rsidRPr="00F461B3">
        <w:rPr>
          <w:rFonts w:ascii="Times New Roman" w:hAnsi="Times New Roman" w:cs="Times New Roman"/>
          <w:sz w:val="28"/>
          <w:szCs w:val="28"/>
        </w:rPr>
        <w:t>непредоставлении Х-отчета и/или промежуточного отчета.</w:t>
      </w:r>
    </w:p>
    <w:p w14:paraId="1AFCA15E" w14:textId="3DD81CFB" w:rsidR="0038797A" w:rsidRPr="00F461B3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B3">
        <w:rPr>
          <w:rFonts w:ascii="Times New Roman" w:hAnsi="Times New Roman" w:cs="Times New Roman"/>
          <w:sz w:val="28"/>
          <w:szCs w:val="28"/>
        </w:rPr>
        <w:lastRenderedPageBreak/>
        <w:t>Акт воспрепятствования подписывается сотрудником и субъектом или ответственным лицом субъекта</w:t>
      </w:r>
      <w:r w:rsidR="00444869"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Pr="00F461B3">
        <w:rPr>
          <w:rFonts w:ascii="Times New Roman" w:hAnsi="Times New Roman" w:cs="Times New Roman"/>
          <w:sz w:val="28"/>
          <w:szCs w:val="28"/>
        </w:rPr>
        <w:t>с указанием данных этого лица.</w:t>
      </w:r>
      <w:r w:rsidR="00444869"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Pr="00F461B3">
        <w:rPr>
          <w:rFonts w:ascii="Times New Roman" w:hAnsi="Times New Roman" w:cs="Times New Roman"/>
          <w:sz w:val="28"/>
          <w:szCs w:val="28"/>
        </w:rPr>
        <w:t>В случае отказа субъекта или ответственного лица от подписания Ак</w:t>
      </w:r>
      <w:r w:rsidR="00BF3765" w:rsidRPr="00F461B3">
        <w:rPr>
          <w:rFonts w:ascii="Times New Roman" w:hAnsi="Times New Roman" w:cs="Times New Roman"/>
          <w:sz w:val="28"/>
          <w:szCs w:val="28"/>
        </w:rPr>
        <w:t xml:space="preserve">та воспрепятствования </w:t>
      </w:r>
      <w:r w:rsidRPr="00F461B3">
        <w:rPr>
          <w:rFonts w:ascii="Times New Roman" w:hAnsi="Times New Roman" w:cs="Times New Roman"/>
          <w:sz w:val="28"/>
          <w:szCs w:val="28"/>
        </w:rPr>
        <w:t>акт подписывается привлеченными понятыми.</w:t>
      </w:r>
      <w:r w:rsidR="00444869"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Pr="00F461B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44869" w:rsidRPr="00F461B3">
        <w:rPr>
          <w:rFonts w:ascii="Times New Roman" w:hAnsi="Times New Roman" w:cs="Times New Roman"/>
          <w:sz w:val="28"/>
          <w:szCs w:val="28"/>
        </w:rPr>
        <w:t xml:space="preserve">невозможности привлечения </w:t>
      </w:r>
      <w:r w:rsidRPr="00F461B3">
        <w:rPr>
          <w:rFonts w:ascii="Times New Roman" w:hAnsi="Times New Roman" w:cs="Times New Roman"/>
          <w:sz w:val="28"/>
          <w:szCs w:val="28"/>
        </w:rPr>
        <w:t>понятых</w:t>
      </w:r>
      <w:r w:rsidR="002C72AE" w:rsidRPr="00F461B3">
        <w:rPr>
          <w:rFonts w:ascii="Times New Roman" w:hAnsi="Times New Roman" w:cs="Times New Roman"/>
          <w:sz w:val="28"/>
          <w:szCs w:val="28"/>
        </w:rPr>
        <w:t xml:space="preserve"> производится фотовидеофиксация</w:t>
      </w:r>
      <w:r w:rsidR="004968E9" w:rsidRPr="00F461B3">
        <w:rPr>
          <w:rFonts w:ascii="Times New Roman" w:hAnsi="Times New Roman" w:cs="Times New Roman"/>
          <w:sz w:val="28"/>
          <w:szCs w:val="28"/>
        </w:rPr>
        <w:t xml:space="preserve"> и в Акт</w:t>
      </w:r>
      <w:r w:rsidRPr="00F461B3">
        <w:rPr>
          <w:rFonts w:ascii="Times New Roman" w:hAnsi="Times New Roman" w:cs="Times New Roman"/>
          <w:sz w:val="28"/>
          <w:szCs w:val="28"/>
        </w:rPr>
        <w:t xml:space="preserve"> вос</w:t>
      </w:r>
      <w:r w:rsidR="000255F2" w:rsidRPr="00F461B3">
        <w:rPr>
          <w:rFonts w:ascii="Times New Roman" w:hAnsi="Times New Roman" w:cs="Times New Roman"/>
          <w:sz w:val="28"/>
          <w:szCs w:val="28"/>
        </w:rPr>
        <w:t>препятствования вносится запись</w:t>
      </w:r>
      <w:r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="00EE0346" w:rsidRPr="00F461B3">
        <w:rPr>
          <w:rFonts w:ascii="Times New Roman" w:hAnsi="Times New Roman" w:cs="Times New Roman"/>
          <w:sz w:val="28"/>
          <w:szCs w:val="28"/>
        </w:rPr>
        <w:t>«</w:t>
      </w:r>
      <w:r w:rsidR="002C72AE" w:rsidRPr="00F461B3">
        <w:rPr>
          <w:rFonts w:ascii="Times New Roman" w:hAnsi="Times New Roman" w:cs="Times New Roman"/>
          <w:sz w:val="28"/>
          <w:szCs w:val="28"/>
        </w:rPr>
        <w:t>от подписания</w:t>
      </w:r>
      <w:r w:rsidR="00F0752A"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="007C1D47" w:rsidRPr="00F461B3">
        <w:rPr>
          <w:rFonts w:ascii="Times New Roman" w:hAnsi="Times New Roman" w:cs="Times New Roman"/>
          <w:sz w:val="28"/>
          <w:szCs w:val="28"/>
        </w:rPr>
        <w:t xml:space="preserve">Акта воспрепятствования </w:t>
      </w:r>
      <w:r w:rsidR="00F0752A" w:rsidRPr="00F461B3">
        <w:rPr>
          <w:rFonts w:ascii="Times New Roman" w:hAnsi="Times New Roman" w:cs="Times New Roman"/>
          <w:sz w:val="28"/>
          <w:szCs w:val="28"/>
        </w:rPr>
        <w:t xml:space="preserve">отказался, </w:t>
      </w:r>
      <w:r w:rsidR="00444869" w:rsidRPr="00F461B3">
        <w:rPr>
          <w:rFonts w:ascii="Times New Roman" w:hAnsi="Times New Roman" w:cs="Times New Roman"/>
          <w:sz w:val="28"/>
          <w:szCs w:val="28"/>
        </w:rPr>
        <w:t>второй экземпляр</w:t>
      </w:r>
      <w:r w:rsidRPr="00F461B3">
        <w:rPr>
          <w:rFonts w:ascii="Times New Roman" w:hAnsi="Times New Roman" w:cs="Times New Roman"/>
          <w:sz w:val="28"/>
          <w:szCs w:val="28"/>
        </w:rPr>
        <w:t xml:space="preserve"> </w:t>
      </w:r>
      <w:r w:rsidR="007C1D47" w:rsidRPr="00F461B3">
        <w:rPr>
          <w:rFonts w:ascii="Times New Roman" w:hAnsi="Times New Roman" w:cs="Times New Roman"/>
          <w:sz w:val="28"/>
          <w:szCs w:val="28"/>
        </w:rPr>
        <w:t xml:space="preserve">данного акта </w:t>
      </w:r>
      <w:r w:rsidRPr="00F461B3">
        <w:rPr>
          <w:rFonts w:ascii="Times New Roman" w:hAnsi="Times New Roman" w:cs="Times New Roman"/>
          <w:sz w:val="28"/>
          <w:szCs w:val="28"/>
        </w:rPr>
        <w:t>вручен</w:t>
      </w:r>
      <w:r w:rsidR="00180AC9" w:rsidRPr="00F461B3">
        <w:rPr>
          <w:rFonts w:ascii="Times New Roman" w:hAnsi="Times New Roman" w:cs="Times New Roman"/>
          <w:sz w:val="28"/>
          <w:szCs w:val="28"/>
        </w:rPr>
        <w:t>»</w:t>
      </w:r>
      <w:r w:rsidRPr="00F461B3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BF3765" w:rsidRPr="00F461B3">
        <w:rPr>
          <w:rFonts w:ascii="Times New Roman" w:hAnsi="Times New Roman" w:cs="Times New Roman"/>
          <w:sz w:val="28"/>
          <w:szCs w:val="28"/>
        </w:rPr>
        <w:t xml:space="preserve"> вручения</w:t>
      </w:r>
      <w:r w:rsidRPr="00F461B3">
        <w:rPr>
          <w:rFonts w:ascii="Times New Roman" w:hAnsi="Times New Roman" w:cs="Times New Roman"/>
          <w:sz w:val="28"/>
          <w:szCs w:val="28"/>
        </w:rPr>
        <w:t>.</w:t>
      </w:r>
    </w:p>
    <w:p w14:paraId="68C74C34" w14:textId="256CAD72" w:rsidR="0038797A" w:rsidRPr="00F461B3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B3">
        <w:rPr>
          <w:rFonts w:ascii="Times New Roman" w:hAnsi="Times New Roman" w:cs="Times New Roman"/>
          <w:sz w:val="28"/>
          <w:szCs w:val="28"/>
        </w:rPr>
        <w:t>На основании данного акта составляется протокол в соответствии с Кодексом Кыргызской Республики о правонаруше</w:t>
      </w:r>
      <w:r w:rsidR="000255F2" w:rsidRPr="00F461B3">
        <w:rPr>
          <w:rFonts w:ascii="Times New Roman" w:hAnsi="Times New Roman" w:cs="Times New Roman"/>
          <w:sz w:val="28"/>
          <w:szCs w:val="28"/>
        </w:rPr>
        <w:t>ниях по факту воспрепятствования</w:t>
      </w:r>
      <w:r w:rsidRPr="00F461B3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B32AFD" w:rsidRPr="00F461B3">
        <w:rPr>
          <w:rFonts w:ascii="Times New Roman" w:hAnsi="Times New Roman" w:cs="Times New Roman"/>
          <w:sz w:val="28"/>
          <w:szCs w:val="28"/>
        </w:rPr>
        <w:t>органов налоговой службы</w:t>
      </w:r>
      <w:r w:rsidRPr="00F461B3">
        <w:rPr>
          <w:rFonts w:ascii="Times New Roman" w:hAnsi="Times New Roman" w:cs="Times New Roman"/>
          <w:sz w:val="28"/>
          <w:szCs w:val="28"/>
        </w:rPr>
        <w:t xml:space="preserve"> в доступе к </w:t>
      </w:r>
      <w:r w:rsidR="000255F2" w:rsidRPr="00F461B3">
        <w:rPr>
          <w:rFonts w:ascii="Times New Roman" w:hAnsi="Times New Roman" w:cs="Times New Roman"/>
          <w:sz w:val="28"/>
          <w:szCs w:val="28"/>
          <w:lang w:val="ky-KG"/>
        </w:rPr>
        <w:t>ККМ</w:t>
      </w:r>
      <w:r w:rsidRPr="00F461B3">
        <w:rPr>
          <w:rFonts w:ascii="Times New Roman" w:hAnsi="Times New Roman" w:cs="Times New Roman"/>
          <w:sz w:val="28"/>
          <w:szCs w:val="28"/>
        </w:rPr>
        <w:t xml:space="preserve"> и программным средствам учета товаров.</w:t>
      </w:r>
    </w:p>
    <w:p w14:paraId="0F628ED1" w14:textId="2E6AB966" w:rsidR="00BF3765" w:rsidRPr="00F461B3" w:rsidRDefault="00BF3765" w:rsidP="00BF376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46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F461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F461B3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F461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     В данном случае материалы дела передаются </w:t>
      </w:r>
      <w:r w:rsidRPr="00F461B3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589FB03C" w14:textId="77777777" w:rsidR="0038797A" w:rsidRPr="00EE0346" w:rsidRDefault="0038797A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8E071" w14:textId="374395F3" w:rsidR="0038797A" w:rsidRPr="00EE0346" w:rsidRDefault="004B0547" w:rsidP="003617AC">
      <w:pPr>
        <w:pStyle w:val="a4"/>
        <w:shd w:val="clear" w:color="auto" w:fill="FFFFFF"/>
        <w:tabs>
          <w:tab w:val="left" w:pos="304"/>
          <w:tab w:val="left" w:pos="1134"/>
        </w:tabs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EE0346"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 xml:space="preserve">3. </w:t>
      </w:r>
      <w:r w:rsidR="0038797A" w:rsidRPr="00EE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ligatures w14:val="none"/>
        </w:rPr>
        <w:t>Оформление и рассмотрение результатов контрольного закупа</w:t>
      </w:r>
    </w:p>
    <w:p w14:paraId="78953A6C" w14:textId="77777777" w:rsidR="00D874BA" w:rsidRPr="00C42928" w:rsidRDefault="00D874BA" w:rsidP="00EE0346">
      <w:pPr>
        <w:pStyle w:val="a4"/>
        <w:shd w:val="clear" w:color="auto" w:fill="FFFFFF"/>
        <w:tabs>
          <w:tab w:val="left" w:pos="304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14:paraId="7E06FF14" w14:textId="2CACC2AD" w:rsidR="0038797A" w:rsidRPr="00370101" w:rsidRDefault="00EE0346" w:rsidP="00370101">
      <w:pPr>
        <w:pStyle w:val="a4"/>
        <w:shd w:val="clear" w:color="auto" w:fill="FFFFFF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2</w:t>
      </w:r>
      <w:r w:rsidR="0037010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5</w:t>
      </w:r>
      <w:r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.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После снятия остатков наличных денежных средств сотрудник оформляет Акт </w:t>
      </w:r>
      <w:r w:rsidR="0037010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контрольного закупа</w:t>
      </w:r>
      <w:r w:rsidR="00C25A0B" w:rsidRPr="0037010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</w:t>
      </w:r>
      <w:r w:rsidR="000255F2">
        <w:rPr>
          <w:rFonts w:ascii="Times New Roman" w:hAnsi="Times New Roman" w:cs="Times New Roman"/>
          <w:sz w:val="28"/>
          <w:szCs w:val="28"/>
        </w:rPr>
        <w:t xml:space="preserve"> оформленны</w:t>
      </w:r>
      <w:r w:rsidR="00C25A0B" w:rsidRPr="00370101">
        <w:rPr>
          <w:rFonts w:ascii="Times New Roman" w:hAnsi="Times New Roman" w:cs="Times New Roman"/>
          <w:sz w:val="28"/>
          <w:szCs w:val="28"/>
        </w:rPr>
        <w:t xml:space="preserve">й </w:t>
      </w:r>
      <w:r w:rsidR="00C25A0B" w:rsidRPr="003701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форме, утверждаемой уполномоченным налоговым органом</w:t>
      </w:r>
      <w:r w:rsidR="0038797A" w:rsidRPr="00370101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 где в обязательном порядке указываются:</w:t>
      </w:r>
    </w:p>
    <w:p w14:paraId="6D748CAA" w14:textId="78E6EC59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1)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дата, место, время начала проведения контрольного закупа;</w:t>
      </w:r>
    </w:p>
    <w:p w14:paraId="2B453871" w14:textId="5F893EFE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2)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Ф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и должность сотрудника;</w:t>
      </w:r>
    </w:p>
    <w:p w14:paraId="19930312" w14:textId="1D535800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3)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номер и дата предписания;</w:t>
      </w:r>
    </w:p>
    <w:p w14:paraId="37E98FF9" w14:textId="54DB03C4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4)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наименование органа налоговой службы, выдавшего предписание;</w:t>
      </w:r>
    </w:p>
    <w:p w14:paraId="16451369" w14:textId="6ECBF6BC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5)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Ф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субъекта, присутствовавшего на момент контроля, занимаемая должность, контактный номер телефона и адрес места его жительства;</w:t>
      </w:r>
    </w:p>
    <w:p w14:paraId="73064F59" w14:textId="2787A228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6)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наименование и адрес объекта предпринимательства;</w:t>
      </w:r>
    </w:p>
    <w:p w14:paraId="541F0FFA" w14:textId="0974B923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7)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вид деятельности;</w:t>
      </w:r>
    </w:p>
    <w:p w14:paraId="46B4D365" w14:textId="789EC654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8)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наименование и ИНН субъекта;</w:t>
      </w:r>
    </w:p>
    <w:p w14:paraId="221EA0E9" w14:textId="1B2C295D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9)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наименование налогового органа, где зарегистрирован субъект;</w:t>
      </w:r>
    </w:p>
    <w:p w14:paraId="0C0FCE9C" w14:textId="77222FEB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10)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наличие документа, под</w:t>
      </w:r>
      <w:r w:rsid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тверждающего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факт работы реализатора (кассира), с указанием Ф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И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О</w:t>
      </w:r>
      <w:r w:rsidR="000255F2"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.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 ИНН и занимаемой должности;</w:t>
      </w:r>
    </w:p>
    <w:p w14:paraId="5575E07B" w14:textId="12163D73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lastRenderedPageBreak/>
        <w:t>11)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наличие книги инспекторских проверок;</w:t>
      </w:r>
    </w:p>
    <w:p w14:paraId="2631B629" w14:textId="4EBD846D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12)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наличие ценников (прейскурантов, меню);</w:t>
      </w:r>
    </w:p>
    <w:p w14:paraId="5C2616D0" w14:textId="7511CACB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13)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наличие информации о необходимости требования контрольно-кассового чека по форме, утверждаемой уполномоченным налоговым органом;</w:t>
      </w:r>
    </w:p>
    <w:p w14:paraId="3C461430" w14:textId="60DF081A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14)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наименование, цена, количество и сумма закупленного товара (услуг);</w:t>
      </w:r>
    </w:p>
    <w:p w14:paraId="67813B1E" w14:textId="407D05A6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15)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регистрационные данные ККМ;</w:t>
      </w:r>
    </w:p>
    <w:p w14:paraId="63C5EB40" w14:textId="6EA26917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16)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информация о результате контрольного закупа:</w:t>
      </w:r>
    </w:p>
    <w:p w14:paraId="3ADEF208" w14:textId="37B84E62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17)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сумма наличной выручки согласно Акту снятия наличных денежных средств в кассе;</w:t>
      </w:r>
    </w:p>
    <w:p w14:paraId="15F7F972" w14:textId="78E81757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18)</w:t>
      </w:r>
      <w:r w:rsid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сумма, указанная в Х-отчете,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сам Х-отчет прикладывается к Акту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;</w:t>
      </w:r>
    </w:p>
    <w:p w14:paraId="65294A67" w14:textId="3ED0861B" w:rsidR="0038797A" w:rsidRPr="00EE0346" w:rsidRDefault="00794BBB" w:rsidP="00EE034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  <w14:ligatures w14:val="none"/>
        </w:rPr>
        <w:t>19)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сумма, указанная в промежуточном отчете посредством программных средств</w:t>
      </w:r>
      <w:r w:rsid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учета товаров, работ и услуг,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сам промежуточны</w:t>
      </w:r>
      <w:r w:rsidR="005B102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й отчет прикладывается к Акту контрольного закупа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.</w:t>
      </w:r>
    </w:p>
    <w:p w14:paraId="7C182FE6" w14:textId="15D17789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2</w:t>
      </w:r>
      <w:r w:rsidR="00370101">
        <w:rPr>
          <w:rFonts w:ascii="Times New Roman" w:hAnsi="Times New Roman" w:cs="Times New Roman"/>
          <w:sz w:val="28"/>
          <w:szCs w:val="28"/>
        </w:rPr>
        <w:t>6</w:t>
      </w:r>
      <w:r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5B1022">
        <w:rPr>
          <w:rFonts w:ascii="Times New Roman" w:hAnsi="Times New Roman" w:cs="Times New Roman"/>
          <w:sz w:val="28"/>
          <w:szCs w:val="28"/>
        </w:rPr>
        <w:t>Акт контрольного закупа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и приложения к нему могут быть оформлены как в бумажной, так и в электронной форме на соответствующем носителе. Офо</w:t>
      </w:r>
      <w:r w:rsidR="005B1022">
        <w:rPr>
          <w:rFonts w:ascii="Times New Roman" w:hAnsi="Times New Roman" w:cs="Times New Roman"/>
          <w:sz w:val="28"/>
          <w:szCs w:val="28"/>
        </w:rPr>
        <w:t>рмленный в бумажной форме Акт контрольного закупа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подписывается сотрудником и субъектом или ответственным лицом субъекта, при оформлении акта в электронной форме сотрудник и субъект используют графическую подпись.</w:t>
      </w:r>
    </w:p>
    <w:p w14:paraId="46F28CA1" w14:textId="275DC5E7" w:rsidR="0038797A" w:rsidRPr="00EE0346" w:rsidRDefault="00EE0346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2</w:t>
      </w:r>
      <w:r w:rsidR="00370101">
        <w:rPr>
          <w:rFonts w:ascii="Times New Roman" w:hAnsi="Times New Roman" w:cs="Times New Roman"/>
          <w:sz w:val="28"/>
          <w:szCs w:val="28"/>
        </w:rPr>
        <w:t>7</w:t>
      </w:r>
      <w:r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2C72AE">
        <w:rPr>
          <w:rFonts w:ascii="Times New Roman" w:hAnsi="Times New Roman" w:cs="Times New Roman"/>
          <w:sz w:val="28"/>
          <w:szCs w:val="28"/>
        </w:rPr>
        <w:t>При о</w:t>
      </w:r>
      <w:r w:rsidR="00BF3765">
        <w:rPr>
          <w:rFonts w:ascii="Times New Roman" w:hAnsi="Times New Roman" w:cs="Times New Roman"/>
          <w:sz w:val="28"/>
          <w:szCs w:val="28"/>
        </w:rPr>
        <w:t>формлении в бумажной форме второй экземпляр</w:t>
      </w:r>
      <w:r w:rsidR="005B1022">
        <w:rPr>
          <w:rFonts w:ascii="Times New Roman" w:hAnsi="Times New Roman" w:cs="Times New Roman"/>
          <w:sz w:val="28"/>
          <w:szCs w:val="28"/>
        </w:rPr>
        <w:t xml:space="preserve"> Акта контрольного закупа</w:t>
      </w:r>
      <w:r w:rsidR="002C72AE">
        <w:rPr>
          <w:rFonts w:ascii="Times New Roman" w:hAnsi="Times New Roman" w:cs="Times New Roman"/>
          <w:sz w:val="28"/>
          <w:szCs w:val="28"/>
        </w:rPr>
        <w:t xml:space="preserve"> </w:t>
      </w:r>
      <w:r w:rsidR="007F07D0">
        <w:rPr>
          <w:rFonts w:ascii="Times New Roman" w:hAnsi="Times New Roman" w:cs="Times New Roman"/>
          <w:sz w:val="28"/>
          <w:szCs w:val="28"/>
        </w:rPr>
        <w:t xml:space="preserve">со всеми приложениями </w:t>
      </w:r>
      <w:r w:rsidR="000255F2">
        <w:rPr>
          <w:rFonts w:ascii="Times New Roman" w:hAnsi="Times New Roman" w:cs="Times New Roman"/>
          <w:sz w:val="28"/>
          <w:szCs w:val="28"/>
        </w:rPr>
        <w:t>вручается субъекту под под</w:t>
      </w:r>
      <w:r w:rsidR="0038797A" w:rsidRPr="00EE0346">
        <w:rPr>
          <w:rFonts w:ascii="Times New Roman" w:hAnsi="Times New Roman" w:cs="Times New Roman"/>
          <w:sz w:val="28"/>
          <w:szCs w:val="28"/>
        </w:rPr>
        <w:t>пись. Если субъект отказываетс</w:t>
      </w:r>
      <w:r w:rsidR="000255F2">
        <w:rPr>
          <w:rFonts w:ascii="Times New Roman" w:hAnsi="Times New Roman" w:cs="Times New Roman"/>
          <w:sz w:val="28"/>
          <w:szCs w:val="28"/>
        </w:rPr>
        <w:t>я от подписания</w:t>
      </w:r>
      <w:r w:rsidR="005B1022">
        <w:rPr>
          <w:rFonts w:ascii="Times New Roman" w:hAnsi="Times New Roman" w:cs="Times New Roman"/>
          <w:sz w:val="28"/>
          <w:szCs w:val="28"/>
        </w:rPr>
        <w:t xml:space="preserve"> и получения </w:t>
      </w:r>
      <w:r w:rsidR="000255F2">
        <w:rPr>
          <w:rFonts w:ascii="Times New Roman" w:hAnsi="Times New Roman" w:cs="Times New Roman"/>
          <w:sz w:val="28"/>
          <w:szCs w:val="28"/>
        </w:rPr>
        <w:t>Акта контрольного закупа под под</w:t>
      </w:r>
      <w:r w:rsidR="005B1022">
        <w:rPr>
          <w:rFonts w:ascii="Times New Roman" w:hAnsi="Times New Roman" w:cs="Times New Roman"/>
          <w:sz w:val="28"/>
          <w:szCs w:val="28"/>
        </w:rPr>
        <w:t>пись, то в Акт контрольного закупа</w:t>
      </w:r>
      <w:r w:rsidR="0019400B">
        <w:rPr>
          <w:rFonts w:ascii="Times New Roman" w:hAnsi="Times New Roman" w:cs="Times New Roman"/>
          <w:sz w:val="28"/>
          <w:szCs w:val="28"/>
        </w:rPr>
        <w:t>, который подписывается сотрудником,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вносится запись </w:t>
      </w:r>
      <w:r w:rsidRPr="00EE0346">
        <w:rPr>
          <w:rFonts w:ascii="Times New Roman" w:hAnsi="Times New Roman" w:cs="Times New Roman"/>
          <w:sz w:val="28"/>
          <w:szCs w:val="28"/>
        </w:rPr>
        <w:t>«</w:t>
      </w:r>
      <w:r w:rsidR="000255F2">
        <w:rPr>
          <w:rFonts w:ascii="Times New Roman" w:hAnsi="Times New Roman" w:cs="Times New Roman"/>
          <w:sz w:val="28"/>
          <w:szCs w:val="28"/>
        </w:rPr>
        <w:t>от подписания</w:t>
      </w:r>
      <w:r w:rsidR="00BF3765">
        <w:rPr>
          <w:rFonts w:ascii="Times New Roman" w:hAnsi="Times New Roman" w:cs="Times New Roman"/>
          <w:sz w:val="28"/>
          <w:szCs w:val="28"/>
        </w:rPr>
        <w:t xml:space="preserve"> </w:t>
      </w:r>
      <w:r w:rsidR="007C1D47" w:rsidRPr="00EE0346">
        <w:rPr>
          <w:rFonts w:ascii="Times New Roman" w:hAnsi="Times New Roman" w:cs="Times New Roman"/>
          <w:sz w:val="28"/>
          <w:szCs w:val="28"/>
        </w:rPr>
        <w:t xml:space="preserve">Акта </w:t>
      </w:r>
      <w:r w:rsidR="007C1D47">
        <w:rPr>
          <w:rFonts w:ascii="Times New Roman" w:hAnsi="Times New Roman" w:cs="Times New Roman"/>
          <w:sz w:val="28"/>
          <w:szCs w:val="28"/>
        </w:rPr>
        <w:t xml:space="preserve">контрольного закупа </w:t>
      </w:r>
      <w:r w:rsidR="00BF3765">
        <w:rPr>
          <w:rFonts w:ascii="Times New Roman" w:hAnsi="Times New Roman" w:cs="Times New Roman"/>
          <w:sz w:val="28"/>
          <w:szCs w:val="28"/>
        </w:rPr>
        <w:t>отказался, второй экземпляр</w:t>
      </w:r>
      <w:r w:rsidR="007C1D47">
        <w:rPr>
          <w:rFonts w:ascii="Times New Roman" w:hAnsi="Times New Roman" w:cs="Times New Roman"/>
          <w:sz w:val="28"/>
          <w:szCs w:val="28"/>
        </w:rPr>
        <w:t xml:space="preserve"> данного акта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вручен</w:t>
      </w:r>
      <w:r w:rsidRPr="00EE0346">
        <w:rPr>
          <w:rFonts w:ascii="Times New Roman" w:hAnsi="Times New Roman" w:cs="Times New Roman"/>
          <w:sz w:val="28"/>
          <w:szCs w:val="28"/>
        </w:rPr>
        <w:t>»</w:t>
      </w:r>
      <w:r w:rsidR="0019400B">
        <w:rPr>
          <w:rFonts w:ascii="Times New Roman" w:hAnsi="Times New Roman" w:cs="Times New Roman"/>
          <w:sz w:val="28"/>
          <w:szCs w:val="28"/>
        </w:rPr>
        <w:t xml:space="preserve"> с указанием даты вручения</w:t>
      </w:r>
      <w:r w:rsidR="0038797A" w:rsidRPr="00EE0346">
        <w:rPr>
          <w:rFonts w:ascii="Times New Roman" w:hAnsi="Times New Roman" w:cs="Times New Roman"/>
          <w:sz w:val="28"/>
          <w:szCs w:val="28"/>
        </w:rPr>
        <w:t>.</w:t>
      </w:r>
    </w:p>
    <w:p w14:paraId="6209E2EA" w14:textId="7C4D16B4" w:rsidR="0038797A" w:rsidRPr="00EE0346" w:rsidRDefault="00370101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E0346"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При оформлении в электронной форме Акт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со всеми приложениями направляется в личный кабинет налогоплательщика либо </w:t>
      </w:r>
      <w:r w:rsidR="000255F2">
        <w:rPr>
          <w:rFonts w:ascii="Times New Roman" w:hAnsi="Times New Roman" w:cs="Times New Roman"/>
          <w:sz w:val="28"/>
          <w:szCs w:val="28"/>
        </w:rPr>
        <w:t xml:space="preserve">на его электронный адрес или </w:t>
      </w:r>
      <w:r w:rsidR="0038797A" w:rsidRPr="00EE0346">
        <w:rPr>
          <w:rFonts w:ascii="Times New Roman" w:hAnsi="Times New Roman" w:cs="Times New Roman"/>
          <w:sz w:val="28"/>
          <w:szCs w:val="28"/>
        </w:rPr>
        <w:t>мессенджер субъекта. Если</w:t>
      </w:r>
      <w:r w:rsidR="002C72AE">
        <w:rPr>
          <w:rFonts w:ascii="Times New Roman" w:hAnsi="Times New Roman" w:cs="Times New Roman"/>
          <w:sz w:val="28"/>
          <w:szCs w:val="28"/>
        </w:rPr>
        <w:t xml:space="preserve"> субъект отказывается от подписания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и получения Акта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0255F2">
        <w:rPr>
          <w:rFonts w:ascii="Times New Roman" w:hAnsi="Times New Roman" w:cs="Times New Roman"/>
          <w:sz w:val="28"/>
          <w:szCs w:val="28"/>
        </w:rPr>
        <w:t xml:space="preserve"> под под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пись графической подписью, то в электронный Акт </w:t>
      </w:r>
      <w:r w:rsidR="00CD5034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вносится запись</w:t>
      </w:r>
      <w:r w:rsidR="00341FEA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EE0346" w:rsidRPr="00EE0346">
        <w:rPr>
          <w:rFonts w:ascii="Times New Roman" w:hAnsi="Times New Roman" w:cs="Times New Roman"/>
          <w:sz w:val="28"/>
          <w:szCs w:val="28"/>
        </w:rPr>
        <w:t>«</w:t>
      </w:r>
      <w:r w:rsidR="002C72AE">
        <w:rPr>
          <w:rFonts w:ascii="Times New Roman" w:hAnsi="Times New Roman" w:cs="Times New Roman"/>
          <w:sz w:val="28"/>
          <w:szCs w:val="28"/>
        </w:rPr>
        <w:t>от подписания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7C1D47" w:rsidRPr="00EE0346">
        <w:rPr>
          <w:rFonts w:ascii="Times New Roman" w:hAnsi="Times New Roman" w:cs="Times New Roman"/>
          <w:sz w:val="28"/>
          <w:szCs w:val="28"/>
        </w:rPr>
        <w:t xml:space="preserve">Акт </w:t>
      </w:r>
      <w:r w:rsidR="007C1D47">
        <w:rPr>
          <w:rFonts w:ascii="Times New Roman" w:hAnsi="Times New Roman" w:cs="Times New Roman"/>
          <w:sz w:val="28"/>
          <w:szCs w:val="28"/>
        </w:rPr>
        <w:t>контрольного закупа</w:t>
      </w:r>
      <w:r w:rsidR="007C1D47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38797A" w:rsidRPr="00EE0346">
        <w:rPr>
          <w:rFonts w:ascii="Times New Roman" w:hAnsi="Times New Roman" w:cs="Times New Roman"/>
          <w:sz w:val="28"/>
          <w:szCs w:val="28"/>
        </w:rPr>
        <w:t>отказался</w:t>
      </w:r>
      <w:r w:rsidR="007C1D47">
        <w:rPr>
          <w:rFonts w:ascii="Times New Roman" w:hAnsi="Times New Roman" w:cs="Times New Roman"/>
          <w:sz w:val="28"/>
          <w:szCs w:val="28"/>
        </w:rPr>
        <w:t>, второй экземпляр данного акта вручен</w:t>
      </w:r>
      <w:r w:rsidR="00EE0346" w:rsidRPr="00EE0346">
        <w:rPr>
          <w:rFonts w:ascii="Times New Roman" w:hAnsi="Times New Roman" w:cs="Times New Roman"/>
          <w:sz w:val="28"/>
          <w:szCs w:val="28"/>
        </w:rPr>
        <w:t>»</w:t>
      </w:r>
      <w:r w:rsidR="000255F2">
        <w:rPr>
          <w:rFonts w:ascii="Times New Roman" w:hAnsi="Times New Roman" w:cs="Times New Roman"/>
          <w:sz w:val="28"/>
          <w:szCs w:val="28"/>
        </w:rPr>
        <w:t>, производится фотовидеосъемка</w:t>
      </w:r>
      <w:r w:rsidR="002C72AE">
        <w:rPr>
          <w:rFonts w:ascii="Times New Roman" w:hAnsi="Times New Roman" w:cs="Times New Roman"/>
          <w:sz w:val="28"/>
          <w:szCs w:val="28"/>
        </w:rPr>
        <w:t xml:space="preserve"> и материалы на</w:t>
      </w:r>
      <w:r w:rsidR="0038797A" w:rsidRPr="00EE0346">
        <w:rPr>
          <w:rFonts w:ascii="Times New Roman" w:hAnsi="Times New Roman" w:cs="Times New Roman"/>
          <w:sz w:val="28"/>
          <w:szCs w:val="28"/>
        </w:rPr>
        <w:t>правляются в л</w:t>
      </w:r>
      <w:r w:rsidR="002C72AE">
        <w:rPr>
          <w:rFonts w:ascii="Times New Roman" w:hAnsi="Times New Roman" w:cs="Times New Roman"/>
          <w:sz w:val="28"/>
          <w:szCs w:val="28"/>
        </w:rPr>
        <w:t>ичный кабинет налогоплательщика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 ли</w:t>
      </w:r>
      <w:r w:rsidR="000255F2">
        <w:rPr>
          <w:rFonts w:ascii="Times New Roman" w:hAnsi="Times New Roman" w:cs="Times New Roman"/>
          <w:sz w:val="28"/>
          <w:szCs w:val="28"/>
        </w:rPr>
        <w:t xml:space="preserve">бо на его электронный адрес или </w:t>
      </w:r>
      <w:r w:rsidR="0038797A" w:rsidRPr="00EE0346">
        <w:rPr>
          <w:rFonts w:ascii="Times New Roman" w:hAnsi="Times New Roman" w:cs="Times New Roman"/>
          <w:sz w:val="28"/>
          <w:szCs w:val="28"/>
        </w:rPr>
        <w:t>мессенджер субъекта.</w:t>
      </w:r>
    </w:p>
    <w:p w14:paraId="30531076" w14:textId="1C0B5167" w:rsidR="0038797A" w:rsidRPr="00EE0346" w:rsidRDefault="00370101" w:rsidP="00EE0346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E0346"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EE0346">
        <w:rPr>
          <w:rFonts w:ascii="Times New Roman" w:hAnsi="Times New Roman" w:cs="Times New Roman"/>
          <w:sz w:val="28"/>
          <w:szCs w:val="28"/>
        </w:rPr>
        <w:t>Результаты контрольного закупа служат одним из оснований для определения факторов риска при формировании риск-ориентированных субъектов, подлежащих рейдовому налоговому контролю и установлению налогового поста.</w:t>
      </w:r>
    </w:p>
    <w:p w14:paraId="32126336" w14:textId="4616879B" w:rsidR="000349D0" w:rsidRPr="000255F2" w:rsidRDefault="00EE0346" w:rsidP="000255F2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  <w:r w:rsidRPr="00EE0346">
        <w:rPr>
          <w:rFonts w:ascii="Times New Roman" w:hAnsi="Times New Roman" w:cs="Times New Roman"/>
          <w:sz w:val="28"/>
          <w:szCs w:val="28"/>
        </w:rPr>
        <w:t>3</w:t>
      </w:r>
      <w:r w:rsidR="00370101">
        <w:rPr>
          <w:rFonts w:ascii="Times New Roman" w:hAnsi="Times New Roman" w:cs="Times New Roman"/>
          <w:sz w:val="28"/>
          <w:szCs w:val="28"/>
        </w:rPr>
        <w:t>0</w:t>
      </w:r>
      <w:r w:rsidRPr="00EE0346">
        <w:rPr>
          <w:rFonts w:ascii="Times New Roman" w:hAnsi="Times New Roman" w:cs="Times New Roman"/>
          <w:sz w:val="28"/>
          <w:szCs w:val="28"/>
        </w:rPr>
        <w:t xml:space="preserve">. </w:t>
      </w:r>
      <w:r w:rsidR="0038797A" w:rsidRPr="00EE0346">
        <w:rPr>
          <w:rFonts w:ascii="Times New Roman" w:hAnsi="Times New Roman" w:cs="Times New Roman"/>
          <w:sz w:val="28"/>
          <w:szCs w:val="28"/>
        </w:rPr>
        <w:t xml:space="preserve">В случае выявления других нарушений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сотрудник в присутствии субъекта или ответственного лица субъекта фиксирует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lastRenderedPageBreak/>
        <w:t>данный факт фотовидеофиксацией и передает в налогов</w:t>
      </w:r>
      <w:r w:rsidR="006E4290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ый орган 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по месту налоговой (учетной) регистрации субъекта. </w:t>
      </w:r>
      <w:r w:rsidR="00733F57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Соответствующий налоговый орган,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получив информацию</w:t>
      </w:r>
      <w:r w:rsidR="002C72AE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,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формирует именное предписание в отношении данного субъекта для принятия мер в соответствии с </w:t>
      </w:r>
      <w:r w:rsidR="00733F57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Кодексом</w:t>
      </w:r>
      <w:r w:rsidR="0038797A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о правона</w:t>
      </w:r>
      <w:r w:rsidR="000349D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рушениях Кыргызской Республики.</w:t>
      </w:r>
      <w:r w:rsidR="000349D0" w:rsidRPr="000255F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».</w:t>
      </w:r>
    </w:p>
    <w:sectPr w:rsidR="000349D0" w:rsidRPr="000255F2" w:rsidSect="00D2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75E67" w14:textId="77777777" w:rsidR="001A35BE" w:rsidRDefault="001A35BE" w:rsidP="00CD1D95">
      <w:pPr>
        <w:spacing w:after="0" w:line="240" w:lineRule="auto"/>
      </w:pPr>
      <w:r>
        <w:separator/>
      </w:r>
    </w:p>
  </w:endnote>
  <w:endnote w:type="continuationSeparator" w:id="0">
    <w:p w14:paraId="126ED3A9" w14:textId="77777777" w:rsidR="001A35BE" w:rsidRDefault="001A35BE" w:rsidP="00CD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CA701" w14:textId="77777777" w:rsidR="009558CE" w:rsidRDefault="00955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87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F1952A" w14:textId="274B8692" w:rsidR="00CD1D95" w:rsidRPr="009558CE" w:rsidRDefault="00CD1D9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558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58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58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44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58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1DE7" w14:textId="77777777" w:rsidR="009558CE" w:rsidRDefault="00955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1E651" w14:textId="77777777" w:rsidR="001A35BE" w:rsidRDefault="001A35BE" w:rsidP="00CD1D95">
      <w:pPr>
        <w:spacing w:after="0" w:line="240" w:lineRule="auto"/>
      </w:pPr>
      <w:r>
        <w:separator/>
      </w:r>
    </w:p>
  </w:footnote>
  <w:footnote w:type="continuationSeparator" w:id="0">
    <w:p w14:paraId="3B2DA385" w14:textId="77777777" w:rsidR="001A35BE" w:rsidRDefault="001A35BE" w:rsidP="00CD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388D2" w14:textId="77777777" w:rsidR="009558CE" w:rsidRDefault="009558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93CC" w14:textId="77777777" w:rsidR="009558CE" w:rsidRDefault="009558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9C5B" w14:textId="77777777" w:rsidR="009558CE" w:rsidRDefault="009558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B1537"/>
    <w:multiLevelType w:val="hybridMultilevel"/>
    <w:tmpl w:val="169A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F1426"/>
    <w:multiLevelType w:val="hybridMultilevel"/>
    <w:tmpl w:val="2F3C690C"/>
    <w:lvl w:ilvl="0" w:tplc="42ECBDE4">
      <w:start w:val="1"/>
      <w:numFmt w:val="decimal"/>
      <w:lvlText w:val="%1."/>
      <w:lvlJc w:val="left"/>
      <w:pPr>
        <w:ind w:left="833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3" w:hanging="360"/>
      </w:pPr>
    </w:lvl>
    <w:lvl w:ilvl="2" w:tplc="2000001B" w:tentative="1">
      <w:start w:val="1"/>
      <w:numFmt w:val="lowerRoman"/>
      <w:lvlText w:val="%3."/>
      <w:lvlJc w:val="right"/>
      <w:pPr>
        <w:ind w:left="2213" w:hanging="180"/>
      </w:pPr>
    </w:lvl>
    <w:lvl w:ilvl="3" w:tplc="2000000F" w:tentative="1">
      <w:start w:val="1"/>
      <w:numFmt w:val="decimal"/>
      <w:lvlText w:val="%4."/>
      <w:lvlJc w:val="left"/>
      <w:pPr>
        <w:ind w:left="2933" w:hanging="360"/>
      </w:pPr>
    </w:lvl>
    <w:lvl w:ilvl="4" w:tplc="20000019" w:tentative="1">
      <w:start w:val="1"/>
      <w:numFmt w:val="lowerLetter"/>
      <w:lvlText w:val="%5."/>
      <w:lvlJc w:val="left"/>
      <w:pPr>
        <w:ind w:left="3653" w:hanging="360"/>
      </w:pPr>
    </w:lvl>
    <w:lvl w:ilvl="5" w:tplc="2000001B" w:tentative="1">
      <w:start w:val="1"/>
      <w:numFmt w:val="lowerRoman"/>
      <w:lvlText w:val="%6."/>
      <w:lvlJc w:val="right"/>
      <w:pPr>
        <w:ind w:left="4373" w:hanging="180"/>
      </w:pPr>
    </w:lvl>
    <w:lvl w:ilvl="6" w:tplc="2000000F" w:tentative="1">
      <w:start w:val="1"/>
      <w:numFmt w:val="decimal"/>
      <w:lvlText w:val="%7."/>
      <w:lvlJc w:val="left"/>
      <w:pPr>
        <w:ind w:left="5093" w:hanging="360"/>
      </w:pPr>
    </w:lvl>
    <w:lvl w:ilvl="7" w:tplc="20000019" w:tentative="1">
      <w:start w:val="1"/>
      <w:numFmt w:val="lowerLetter"/>
      <w:lvlText w:val="%8."/>
      <w:lvlJc w:val="left"/>
      <w:pPr>
        <w:ind w:left="5813" w:hanging="360"/>
      </w:pPr>
    </w:lvl>
    <w:lvl w:ilvl="8" w:tplc="2000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0"/>
    <w:rsid w:val="000255F2"/>
    <w:rsid w:val="000349D0"/>
    <w:rsid w:val="000A0971"/>
    <w:rsid w:val="00123247"/>
    <w:rsid w:val="00163559"/>
    <w:rsid w:val="001758D1"/>
    <w:rsid w:val="00180AC9"/>
    <w:rsid w:val="0019400B"/>
    <w:rsid w:val="001A35BE"/>
    <w:rsid w:val="001C2AAF"/>
    <w:rsid w:val="002A1A3E"/>
    <w:rsid w:val="002C72AE"/>
    <w:rsid w:val="002F5237"/>
    <w:rsid w:val="00341FEA"/>
    <w:rsid w:val="003617AC"/>
    <w:rsid w:val="00364FC2"/>
    <w:rsid w:val="00370101"/>
    <w:rsid w:val="0037027B"/>
    <w:rsid w:val="0038797A"/>
    <w:rsid w:val="00397256"/>
    <w:rsid w:val="004214EC"/>
    <w:rsid w:val="00444869"/>
    <w:rsid w:val="004753AB"/>
    <w:rsid w:val="004951E1"/>
    <w:rsid w:val="004968E9"/>
    <w:rsid w:val="004B0547"/>
    <w:rsid w:val="004E7980"/>
    <w:rsid w:val="004F7A2A"/>
    <w:rsid w:val="00507ABB"/>
    <w:rsid w:val="00584F70"/>
    <w:rsid w:val="005B1022"/>
    <w:rsid w:val="0061330F"/>
    <w:rsid w:val="00614459"/>
    <w:rsid w:val="00646ED3"/>
    <w:rsid w:val="006E4290"/>
    <w:rsid w:val="00733F57"/>
    <w:rsid w:val="007672AE"/>
    <w:rsid w:val="00771B11"/>
    <w:rsid w:val="00794BBB"/>
    <w:rsid w:val="007C1D47"/>
    <w:rsid w:val="007F07D0"/>
    <w:rsid w:val="00813ED0"/>
    <w:rsid w:val="0081643A"/>
    <w:rsid w:val="00841AB0"/>
    <w:rsid w:val="00883C72"/>
    <w:rsid w:val="009558CE"/>
    <w:rsid w:val="009D204F"/>
    <w:rsid w:val="00B2762F"/>
    <w:rsid w:val="00B32AFD"/>
    <w:rsid w:val="00BA1A08"/>
    <w:rsid w:val="00BF3765"/>
    <w:rsid w:val="00BF47F1"/>
    <w:rsid w:val="00C25A0B"/>
    <w:rsid w:val="00C42928"/>
    <w:rsid w:val="00C45936"/>
    <w:rsid w:val="00C621DB"/>
    <w:rsid w:val="00CD1D95"/>
    <w:rsid w:val="00CD5034"/>
    <w:rsid w:val="00CF26BF"/>
    <w:rsid w:val="00D01CD9"/>
    <w:rsid w:val="00D22E4C"/>
    <w:rsid w:val="00D2768D"/>
    <w:rsid w:val="00D874BA"/>
    <w:rsid w:val="00DB1563"/>
    <w:rsid w:val="00DC4A41"/>
    <w:rsid w:val="00DF6065"/>
    <w:rsid w:val="00E12863"/>
    <w:rsid w:val="00E94237"/>
    <w:rsid w:val="00EA323B"/>
    <w:rsid w:val="00EB10A1"/>
    <w:rsid w:val="00ED26BB"/>
    <w:rsid w:val="00ED5778"/>
    <w:rsid w:val="00EE0346"/>
    <w:rsid w:val="00EE4811"/>
    <w:rsid w:val="00F0752A"/>
    <w:rsid w:val="00F15582"/>
    <w:rsid w:val="00F461B3"/>
    <w:rsid w:val="00F561BD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8A9"/>
  <w15:chartTrackingRefBased/>
  <w15:docId w15:val="{0EDAF5F9-2A59-479C-A051-54B72BC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D95"/>
  </w:style>
  <w:style w:type="paragraph" w:styleId="a7">
    <w:name w:val="footer"/>
    <w:basedOn w:val="a"/>
    <w:link w:val="a8"/>
    <w:uiPriority w:val="99"/>
    <w:unhideWhenUsed/>
    <w:rsid w:val="00CD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D95"/>
  </w:style>
  <w:style w:type="paragraph" w:styleId="a9">
    <w:name w:val="Balloon Text"/>
    <w:basedOn w:val="a"/>
    <w:link w:val="aa"/>
    <w:uiPriority w:val="99"/>
    <w:semiHidden/>
    <w:unhideWhenUsed/>
    <w:rsid w:val="00CD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40?cl=ru-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112340?cl=ru-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4242-BDCB-4A71-905B-F970231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Бакир кызы Мээримкан</cp:lastModifiedBy>
  <cp:revision>2</cp:revision>
  <cp:lastPrinted>2023-12-12T10:41:00Z</cp:lastPrinted>
  <dcterms:created xsi:type="dcterms:W3CDTF">2024-02-29T06:43:00Z</dcterms:created>
  <dcterms:modified xsi:type="dcterms:W3CDTF">2024-02-29T06:43:00Z</dcterms:modified>
</cp:coreProperties>
</file>