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6E" w:rsidRPr="00E54381" w:rsidRDefault="0055326E" w:rsidP="00A86581">
      <w:pPr>
        <w:tabs>
          <w:tab w:val="left" w:pos="1001"/>
        </w:tabs>
        <w:ind w:left="5387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Приложение</w:t>
      </w:r>
    </w:p>
    <w:p w:rsidR="0055326E" w:rsidRPr="00E54381" w:rsidRDefault="0055326E" w:rsidP="00A86581">
      <w:pPr>
        <w:tabs>
          <w:tab w:val="left" w:pos="1001"/>
        </w:tabs>
        <w:ind w:left="5387"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к приказу Минист</w:t>
      </w:r>
      <w:r w:rsidR="00F242A1" w:rsidRPr="00E54381">
        <w:rPr>
          <w:color w:val="262626"/>
          <w:sz w:val="24"/>
          <w:szCs w:val="24"/>
          <w:lang w:val="ru-RU"/>
        </w:rPr>
        <w:t>е</w:t>
      </w:r>
      <w:r w:rsidRPr="00E54381">
        <w:rPr>
          <w:color w:val="262626"/>
          <w:sz w:val="24"/>
          <w:szCs w:val="24"/>
          <w:lang w:val="ru-RU"/>
        </w:rPr>
        <w:t>р</w:t>
      </w:r>
      <w:r w:rsidR="000E4A33" w:rsidRPr="00E54381">
        <w:rPr>
          <w:color w:val="262626"/>
          <w:sz w:val="24"/>
          <w:szCs w:val="24"/>
          <w:lang w:val="ru-RU"/>
        </w:rPr>
        <w:t>ства экономики и коммерции</w:t>
      </w:r>
      <w:r w:rsidRPr="00E54381">
        <w:rPr>
          <w:color w:val="262626"/>
          <w:sz w:val="24"/>
          <w:szCs w:val="24"/>
          <w:lang w:val="ru-RU"/>
        </w:rPr>
        <w:t xml:space="preserve"> </w:t>
      </w:r>
    </w:p>
    <w:p w:rsidR="00A86581" w:rsidRDefault="0055326E" w:rsidP="00A86581">
      <w:pPr>
        <w:tabs>
          <w:tab w:val="left" w:pos="142"/>
          <w:tab w:val="left" w:pos="1001"/>
        </w:tabs>
        <w:ind w:left="5387" w:right="124"/>
        <w:jc w:val="both"/>
        <w:rPr>
          <w:color w:val="262626"/>
          <w:sz w:val="24"/>
          <w:szCs w:val="24"/>
          <w:lang w:val="ru-RU"/>
        </w:rPr>
      </w:pPr>
      <w:proofErr w:type="spellStart"/>
      <w:r w:rsidRPr="00E54381">
        <w:rPr>
          <w:color w:val="262626"/>
          <w:sz w:val="24"/>
          <w:szCs w:val="24"/>
          <w:lang w:val="ru-RU"/>
        </w:rPr>
        <w:t>Кыргызской</w:t>
      </w:r>
      <w:proofErr w:type="spellEnd"/>
      <w:r w:rsidRPr="00E54381">
        <w:rPr>
          <w:color w:val="262626"/>
          <w:sz w:val="24"/>
          <w:szCs w:val="24"/>
          <w:lang w:val="ru-RU"/>
        </w:rPr>
        <w:t xml:space="preserve"> Республики </w:t>
      </w:r>
    </w:p>
    <w:p w:rsidR="0055326E" w:rsidRPr="00E54381" w:rsidRDefault="00A86581" w:rsidP="00A86581">
      <w:pPr>
        <w:tabs>
          <w:tab w:val="left" w:pos="142"/>
          <w:tab w:val="left" w:pos="1001"/>
        </w:tabs>
        <w:ind w:left="5387" w:right="124"/>
        <w:jc w:val="both"/>
        <w:rPr>
          <w:i/>
          <w:color w:val="262626"/>
          <w:sz w:val="24"/>
          <w:szCs w:val="24"/>
          <w:lang w:val="ru-RU"/>
        </w:rPr>
      </w:pPr>
      <w:r>
        <w:rPr>
          <w:color w:val="262626"/>
          <w:sz w:val="24"/>
          <w:szCs w:val="24"/>
          <w:lang w:val="ru-RU"/>
        </w:rPr>
        <w:t>от «____» ____</w:t>
      </w:r>
      <w:r w:rsidR="0055326E" w:rsidRPr="00E54381">
        <w:rPr>
          <w:color w:val="262626"/>
          <w:sz w:val="24"/>
          <w:szCs w:val="24"/>
          <w:lang w:val="ru-RU"/>
        </w:rPr>
        <w:t xml:space="preserve"> 202</w:t>
      </w:r>
      <w:r w:rsidR="00F242A1" w:rsidRPr="00E54381">
        <w:rPr>
          <w:color w:val="262626"/>
          <w:sz w:val="24"/>
          <w:szCs w:val="24"/>
          <w:lang w:val="ru-RU"/>
        </w:rPr>
        <w:t>4</w:t>
      </w:r>
      <w:r w:rsidR="0055326E" w:rsidRPr="00E54381">
        <w:rPr>
          <w:color w:val="262626"/>
          <w:sz w:val="24"/>
          <w:szCs w:val="24"/>
          <w:lang w:val="ru-RU"/>
        </w:rPr>
        <w:t xml:space="preserve"> года № _____</w:t>
      </w:r>
    </w:p>
    <w:p w:rsidR="0055326E" w:rsidRPr="00E54381" w:rsidRDefault="0055326E" w:rsidP="0055326E">
      <w:pPr>
        <w:pStyle w:val="1"/>
        <w:ind w:left="0" w:right="619" w:firstLine="0"/>
        <w:jc w:val="center"/>
        <w:rPr>
          <w:color w:val="212124"/>
          <w:sz w:val="24"/>
          <w:szCs w:val="24"/>
          <w:lang w:val="ru-RU"/>
        </w:rPr>
      </w:pPr>
    </w:p>
    <w:p w:rsidR="0055326E" w:rsidRPr="00E54381" w:rsidRDefault="0055326E" w:rsidP="0055326E">
      <w:pPr>
        <w:pStyle w:val="1"/>
        <w:ind w:left="0" w:right="619" w:firstLine="0"/>
        <w:jc w:val="center"/>
        <w:rPr>
          <w:color w:val="212124"/>
          <w:sz w:val="24"/>
          <w:szCs w:val="24"/>
          <w:lang w:val="ru-RU"/>
        </w:rPr>
      </w:pPr>
    </w:p>
    <w:p w:rsidR="003E2300" w:rsidRPr="00E54381" w:rsidRDefault="003E2300" w:rsidP="003E2300">
      <w:pPr>
        <w:pStyle w:val="1"/>
        <w:ind w:left="0" w:right="619" w:firstLine="0"/>
        <w:jc w:val="center"/>
        <w:rPr>
          <w:color w:val="212124"/>
          <w:sz w:val="24"/>
          <w:szCs w:val="24"/>
          <w:lang w:val="ru-RU"/>
        </w:rPr>
      </w:pPr>
      <w:bookmarkStart w:id="0" w:name="_GoBack"/>
      <w:r w:rsidRPr="00E54381">
        <w:rPr>
          <w:color w:val="212124"/>
          <w:sz w:val="24"/>
          <w:szCs w:val="24"/>
          <w:lang w:val="ru-RU"/>
        </w:rPr>
        <w:t>ПОРЯДОК</w:t>
      </w:r>
    </w:p>
    <w:p w:rsidR="003E2300" w:rsidRPr="00E54381" w:rsidRDefault="003E2300" w:rsidP="003E2300">
      <w:pPr>
        <w:pStyle w:val="1"/>
        <w:ind w:left="0" w:right="619" w:firstLine="0"/>
        <w:jc w:val="center"/>
        <w:rPr>
          <w:color w:val="2F3134"/>
          <w:sz w:val="24"/>
          <w:szCs w:val="24"/>
          <w:lang w:val="ru-RU"/>
        </w:rPr>
      </w:pPr>
      <w:r w:rsidRPr="00E54381">
        <w:rPr>
          <w:color w:val="212124"/>
          <w:sz w:val="24"/>
          <w:szCs w:val="24"/>
          <w:lang w:val="ru-RU"/>
        </w:rPr>
        <w:t xml:space="preserve">проведения </w:t>
      </w:r>
      <w:r w:rsidRPr="00E54381">
        <w:rPr>
          <w:color w:val="2F3134"/>
          <w:sz w:val="24"/>
          <w:szCs w:val="24"/>
          <w:lang w:val="ru-RU"/>
        </w:rPr>
        <w:t>мониторинга в сфере защиты прав потребителей</w:t>
      </w:r>
    </w:p>
    <w:bookmarkEnd w:id="0"/>
    <w:p w:rsidR="003E2300" w:rsidRPr="00E54381" w:rsidRDefault="003E2300" w:rsidP="003E2300">
      <w:pPr>
        <w:pStyle w:val="a3"/>
        <w:jc w:val="center"/>
        <w:rPr>
          <w:b/>
          <w:sz w:val="24"/>
          <w:szCs w:val="24"/>
          <w:lang w:val="ru-RU"/>
        </w:rPr>
      </w:pPr>
    </w:p>
    <w:p w:rsidR="003E2300" w:rsidRPr="00E54381" w:rsidRDefault="003E2300" w:rsidP="003E2300">
      <w:pPr>
        <w:pStyle w:val="a5"/>
        <w:numPr>
          <w:ilvl w:val="0"/>
          <w:numId w:val="1"/>
        </w:numPr>
        <w:ind w:left="0"/>
        <w:jc w:val="center"/>
        <w:rPr>
          <w:b/>
          <w:color w:val="212124"/>
          <w:sz w:val="24"/>
          <w:szCs w:val="24"/>
        </w:rPr>
      </w:pPr>
      <w:proofErr w:type="spellStart"/>
      <w:r w:rsidRPr="00E54381">
        <w:rPr>
          <w:b/>
          <w:color w:val="212124"/>
          <w:sz w:val="24"/>
          <w:szCs w:val="24"/>
        </w:rPr>
        <w:t>Общие</w:t>
      </w:r>
      <w:proofErr w:type="spellEnd"/>
      <w:r w:rsidRPr="00E54381">
        <w:rPr>
          <w:b/>
          <w:color w:val="212124"/>
          <w:sz w:val="24"/>
          <w:szCs w:val="24"/>
        </w:rPr>
        <w:t xml:space="preserve"> </w:t>
      </w:r>
      <w:proofErr w:type="spellStart"/>
      <w:r w:rsidRPr="00E54381">
        <w:rPr>
          <w:b/>
          <w:color w:val="212124"/>
          <w:sz w:val="24"/>
          <w:szCs w:val="24"/>
        </w:rPr>
        <w:t>положения</w:t>
      </w:r>
      <w:proofErr w:type="spellEnd"/>
    </w:p>
    <w:p w:rsidR="003E2300" w:rsidRPr="00E54381" w:rsidRDefault="003E2300" w:rsidP="003E2300">
      <w:pPr>
        <w:pStyle w:val="a5"/>
        <w:ind w:left="0"/>
        <w:rPr>
          <w:b/>
          <w:color w:val="212124"/>
          <w:sz w:val="24"/>
          <w:szCs w:val="24"/>
        </w:rPr>
      </w:pPr>
    </w:p>
    <w:p w:rsidR="003E2300" w:rsidRPr="00E54381" w:rsidRDefault="003E2300" w:rsidP="0090740F">
      <w:pPr>
        <w:ind w:firstLine="566"/>
        <w:jc w:val="both"/>
        <w:rPr>
          <w:color w:val="2F3134"/>
          <w:w w:val="105"/>
          <w:sz w:val="24"/>
          <w:szCs w:val="24"/>
          <w:lang w:val="ru-RU"/>
        </w:rPr>
      </w:pPr>
      <w:r w:rsidRPr="00E54381">
        <w:rPr>
          <w:color w:val="2F3134"/>
          <w:w w:val="105"/>
          <w:sz w:val="24"/>
          <w:szCs w:val="24"/>
          <w:lang w:val="ru-RU"/>
        </w:rPr>
        <w:t xml:space="preserve">1. Настоящий Порядок проведения мониторинга </w:t>
      </w:r>
      <w:r w:rsidRPr="00E54381">
        <w:rPr>
          <w:color w:val="2F3134"/>
          <w:sz w:val="24"/>
          <w:szCs w:val="24"/>
          <w:lang w:val="ru-RU"/>
        </w:rPr>
        <w:t>в сфере защиты прав потребителей</w:t>
      </w:r>
      <w:r w:rsidRPr="00E54381">
        <w:rPr>
          <w:color w:val="2F3134"/>
          <w:w w:val="105"/>
          <w:sz w:val="24"/>
          <w:szCs w:val="24"/>
          <w:lang w:val="ru-RU"/>
        </w:rPr>
        <w:t xml:space="preserve"> определяет порядок его организации и проведения государственным антимонопольным органом, уполномоченными </w:t>
      </w:r>
      <w:r w:rsidRPr="00E54381">
        <w:rPr>
          <w:sz w:val="24"/>
          <w:szCs w:val="24"/>
          <w:lang w:val="ru-RU"/>
        </w:rPr>
        <w:t>государственными органами, осуществляющими государственный контроль (надзор) за соблюдением требований технических регламентов, законодательства в области обеспечения единства измерений (далее – уполномоченные органы) в пределах своих  компетенций.</w:t>
      </w:r>
    </w:p>
    <w:p w:rsidR="003E2300" w:rsidRPr="00E54381" w:rsidRDefault="003E2300" w:rsidP="008142CD">
      <w:pPr>
        <w:tabs>
          <w:tab w:val="left" w:pos="709"/>
        </w:tabs>
        <w:jc w:val="both"/>
        <w:rPr>
          <w:color w:val="2F3134"/>
          <w:sz w:val="24"/>
          <w:szCs w:val="24"/>
          <w:lang w:val="ru-RU"/>
        </w:rPr>
      </w:pPr>
      <w:r w:rsidRPr="00E54381">
        <w:rPr>
          <w:color w:val="2F3134"/>
          <w:sz w:val="24"/>
          <w:szCs w:val="24"/>
          <w:lang w:val="ru-RU"/>
        </w:rPr>
        <w:tab/>
        <w:t xml:space="preserve">2. В настоящем Порядке используются понятия, определенные статьей 1-1 Закона </w:t>
      </w:r>
      <w:proofErr w:type="spellStart"/>
      <w:r w:rsidRPr="00E54381">
        <w:rPr>
          <w:color w:val="2F3134"/>
          <w:sz w:val="24"/>
          <w:szCs w:val="24"/>
          <w:lang w:val="ru-RU"/>
        </w:rPr>
        <w:t>Кыргызской</w:t>
      </w:r>
      <w:proofErr w:type="spellEnd"/>
      <w:r w:rsidRPr="00E54381">
        <w:rPr>
          <w:color w:val="2F3134"/>
          <w:sz w:val="24"/>
          <w:szCs w:val="24"/>
          <w:lang w:val="ru-RU"/>
        </w:rPr>
        <w:t xml:space="preserve"> Республики «О защите прав потребителей».</w:t>
      </w:r>
    </w:p>
    <w:p w:rsidR="003E2300" w:rsidRPr="00E54381" w:rsidRDefault="003E2300" w:rsidP="003E2300">
      <w:pPr>
        <w:tabs>
          <w:tab w:val="left" w:pos="709"/>
        </w:tabs>
        <w:ind w:right="132"/>
        <w:jc w:val="both"/>
        <w:rPr>
          <w:color w:val="2F3134"/>
          <w:sz w:val="24"/>
          <w:szCs w:val="24"/>
          <w:lang w:val="ru-RU"/>
        </w:rPr>
      </w:pPr>
    </w:p>
    <w:p w:rsidR="003E2300" w:rsidRPr="00E54381" w:rsidRDefault="003E2300" w:rsidP="003E2300">
      <w:pPr>
        <w:pStyle w:val="1"/>
        <w:numPr>
          <w:ilvl w:val="0"/>
          <w:numId w:val="1"/>
        </w:numPr>
        <w:jc w:val="center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 xml:space="preserve">Проведение мониторинга </w:t>
      </w:r>
    </w:p>
    <w:p w:rsidR="003E2300" w:rsidRPr="00E54381" w:rsidRDefault="003E2300" w:rsidP="003E2300">
      <w:pPr>
        <w:pStyle w:val="a3"/>
        <w:rPr>
          <w:b/>
          <w:sz w:val="24"/>
          <w:szCs w:val="24"/>
          <w:lang w:val="ru-RU"/>
        </w:rPr>
      </w:pPr>
    </w:p>
    <w:p w:rsidR="003E2300" w:rsidRPr="00E54381" w:rsidRDefault="003E2300" w:rsidP="0090740F">
      <w:pPr>
        <w:tabs>
          <w:tab w:val="left" w:pos="1001"/>
        </w:tabs>
        <w:jc w:val="both"/>
        <w:rPr>
          <w:strike/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ab/>
        <w:t>3. Руководители уполномоченных органов, в том числе их территориальных подразделений принимают решение о проведении мониторинга, согласно приложению 1, в следующих случаях:</w:t>
      </w:r>
    </w:p>
    <w:p w:rsidR="003E2300" w:rsidRPr="00E54381" w:rsidRDefault="003E2300" w:rsidP="0090740F">
      <w:pPr>
        <w:tabs>
          <w:tab w:val="left" w:pos="1001"/>
        </w:tabs>
        <w:jc w:val="both"/>
        <w:rPr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ab/>
      </w:r>
      <w:bookmarkStart w:id="1" w:name="_Hlk149139922"/>
      <w:r w:rsidR="00F873F6" w:rsidRPr="00E54381">
        <w:rPr>
          <w:sz w:val="24"/>
          <w:szCs w:val="24"/>
          <w:lang w:val="ru-RU"/>
        </w:rPr>
        <w:t>–</w:t>
      </w:r>
      <w:r w:rsidRPr="00E54381">
        <w:rPr>
          <w:sz w:val="24"/>
          <w:szCs w:val="24"/>
          <w:lang w:val="ru-RU"/>
        </w:rPr>
        <w:t xml:space="preserve"> на основании </w:t>
      </w:r>
      <w:r w:rsidRPr="00E54381">
        <w:rPr>
          <w:w w:val="105"/>
          <w:sz w:val="24"/>
          <w:szCs w:val="24"/>
          <w:lang w:val="ru-RU"/>
        </w:rPr>
        <w:t>информации, опубликованной в средствах массовой информации, размещенной на интернет – ресурсах, в том числе в социальных сетях, о фактах, свидетельствующих о нарушениях законодательства о защите прав потребителей;</w:t>
      </w:r>
    </w:p>
    <w:bookmarkEnd w:id="1"/>
    <w:p w:rsidR="003E2300" w:rsidRPr="00E54381" w:rsidRDefault="003E2300" w:rsidP="0090740F">
      <w:pPr>
        <w:tabs>
          <w:tab w:val="left" w:pos="1001"/>
        </w:tabs>
        <w:jc w:val="both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ab/>
      </w:r>
      <w:r w:rsidR="00F873F6" w:rsidRPr="00E54381">
        <w:rPr>
          <w:sz w:val="24"/>
          <w:szCs w:val="24"/>
          <w:lang w:val="ru-RU"/>
        </w:rPr>
        <w:t>–</w:t>
      </w:r>
      <w:r w:rsidRPr="00E54381">
        <w:rPr>
          <w:sz w:val="24"/>
          <w:szCs w:val="24"/>
          <w:lang w:val="ru-RU"/>
        </w:rPr>
        <w:t xml:space="preserve"> в соответствии с планом проведения мониторинга.</w:t>
      </w:r>
    </w:p>
    <w:p w:rsidR="003E2300" w:rsidRPr="00E54381" w:rsidRDefault="003E2300" w:rsidP="0090740F">
      <w:pPr>
        <w:tabs>
          <w:tab w:val="left" w:pos="1001"/>
        </w:tabs>
        <w:ind w:firstLine="709"/>
        <w:jc w:val="both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План проведения мониторинга (далее – План) составляется и утверждается руководителями уполномоченных органов/их территориальных подразделений на ежеквартальной основе, до 15 числа последнего месяца квартала, предшествующего квартала проведения мониторинга, согласно приложению 2.</w:t>
      </w:r>
    </w:p>
    <w:p w:rsidR="003E2300" w:rsidRPr="00E54381" w:rsidRDefault="003E2300" w:rsidP="0090740F">
      <w:pPr>
        <w:tabs>
          <w:tab w:val="left" w:pos="1001"/>
        </w:tabs>
        <w:ind w:firstLine="709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В План включаются следующие субъекты:</w:t>
      </w:r>
    </w:p>
    <w:p w:rsidR="003E2300" w:rsidRPr="00E54381" w:rsidRDefault="00F873F6" w:rsidP="0090740F">
      <w:pPr>
        <w:tabs>
          <w:tab w:val="left" w:pos="1001"/>
        </w:tabs>
        <w:ind w:firstLine="709"/>
        <w:jc w:val="both"/>
        <w:rPr>
          <w:color w:val="262626"/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–</w:t>
      </w:r>
      <w:r w:rsidR="003E2300" w:rsidRPr="00E54381">
        <w:rPr>
          <w:color w:val="262626"/>
          <w:sz w:val="24"/>
          <w:szCs w:val="24"/>
          <w:lang w:val="ru-RU"/>
        </w:rPr>
        <w:t xml:space="preserve"> магазины торговых сетей;</w:t>
      </w:r>
    </w:p>
    <w:p w:rsidR="003E2300" w:rsidRPr="00E54381" w:rsidRDefault="00F873F6" w:rsidP="0090740F">
      <w:pPr>
        <w:tabs>
          <w:tab w:val="left" w:pos="1001"/>
        </w:tabs>
        <w:ind w:firstLine="709"/>
        <w:jc w:val="both"/>
        <w:rPr>
          <w:color w:val="262626"/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–</w:t>
      </w:r>
      <w:r w:rsidR="003E2300" w:rsidRPr="00E54381">
        <w:rPr>
          <w:color w:val="262626"/>
          <w:sz w:val="24"/>
          <w:szCs w:val="24"/>
          <w:lang w:val="ru-RU"/>
        </w:rPr>
        <w:t xml:space="preserve"> объекты общественного питания, имеющие разветвлённую сеть, т.е. совокупность 2 (двух) и более объектов общественного питания, которые </w:t>
      </w:r>
      <w:proofErr w:type="gramStart"/>
      <w:r w:rsidR="003E2300" w:rsidRPr="00E54381">
        <w:rPr>
          <w:color w:val="262626"/>
          <w:sz w:val="24"/>
          <w:szCs w:val="24"/>
          <w:lang w:val="ru-RU"/>
        </w:rPr>
        <w:t>принадлежат  на</w:t>
      </w:r>
      <w:proofErr w:type="gramEnd"/>
      <w:r w:rsidR="003E2300" w:rsidRPr="00E54381">
        <w:rPr>
          <w:color w:val="262626"/>
          <w:sz w:val="24"/>
          <w:szCs w:val="24"/>
          <w:lang w:val="ru-RU"/>
        </w:rPr>
        <w:t xml:space="preserve"> законном основании хозяйствующему субъекту или нескольким хозяйствующим субъектам, входящим в одну группу лиц в соответствии с Законом </w:t>
      </w:r>
      <w:proofErr w:type="spellStart"/>
      <w:r w:rsidR="003E2300" w:rsidRPr="00E54381">
        <w:rPr>
          <w:color w:val="262626"/>
          <w:sz w:val="24"/>
          <w:szCs w:val="24"/>
          <w:lang w:val="ru-RU"/>
        </w:rPr>
        <w:t>Кыргызской</w:t>
      </w:r>
      <w:proofErr w:type="spellEnd"/>
      <w:r w:rsidR="003E2300" w:rsidRPr="00E54381">
        <w:rPr>
          <w:color w:val="262626"/>
          <w:sz w:val="24"/>
          <w:szCs w:val="24"/>
          <w:lang w:val="ru-RU"/>
        </w:rPr>
        <w:t xml:space="preserve"> Республики «О конкуренции», или совокупность 2 (двух)  и более торговых объектов, которые используются под единым коммерческим обозначением или иным средством индивидуализации;</w:t>
      </w:r>
    </w:p>
    <w:p w:rsidR="003E2300" w:rsidRPr="00E54381" w:rsidRDefault="00F873F6" w:rsidP="0090740F">
      <w:pPr>
        <w:tabs>
          <w:tab w:val="left" w:pos="1001"/>
        </w:tabs>
        <w:ind w:firstLine="709"/>
        <w:jc w:val="both"/>
        <w:rPr>
          <w:color w:val="262626"/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–</w:t>
      </w:r>
      <w:r w:rsidR="003E2300" w:rsidRPr="00E54381">
        <w:rPr>
          <w:color w:val="262626"/>
          <w:sz w:val="24"/>
          <w:szCs w:val="24"/>
          <w:lang w:val="ru-RU"/>
        </w:rPr>
        <w:t xml:space="preserve"> иные магазины и объекты общественного питания, с площадью не менее </w:t>
      </w:r>
      <w:r w:rsidR="000871D1">
        <w:rPr>
          <w:color w:val="262626"/>
          <w:sz w:val="24"/>
          <w:szCs w:val="24"/>
          <w:lang w:val="ru-RU"/>
        </w:rPr>
        <w:t>15</w:t>
      </w:r>
      <w:r w:rsidR="003E2300" w:rsidRPr="00E54381">
        <w:rPr>
          <w:color w:val="262626"/>
          <w:sz w:val="24"/>
          <w:szCs w:val="24"/>
          <w:lang w:val="ru-RU"/>
        </w:rPr>
        <w:t xml:space="preserve"> квадратных метров в городах республиканского значения, с площадью не менее </w:t>
      </w:r>
      <w:r w:rsidR="000871D1">
        <w:rPr>
          <w:color w:val="262626"/>
          <w:sz w:val="24"/>
          <w:szCs w:val="24"/>
          <w:lang w:val="ru-RU"/>
        </w:rPr>
        <w:t xml:space="preserve">6 </w:t>
      </w:r>
      <w:r w:rsidR="003E2300" w:rsidRPr="00E54381">
        <w:rPr>
          <w:color w:val="262626"/>
          <w:sz w:val="24"/>
          <w:szCs w:val="24"/>
          <w:lang w:val="ru-RU"/>
        </w:rPr>
        <w:t>квадратных метров в иных населенных пунктах;</w:t>
      </w:r>
    </w:p>
    <w:p w:rsidR="003E2300" w:rsidRPr="00E54381" w:rsidRDefault="00F873F6" w:rsidP="0090740F">
      <w:pPr>
        <w:tabs>
          <w:tab w:val="left" w:pos="1001"/>
        </w:tabs>
        <w:ind w:firstLine="709"/>
        <w:jc w:val="both"/>
        <w:rPr>
          <w:color w:val="262626"/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–</w:t>
      </w:r>
      <w:r w:rsidR="003E2300" w:rsidRPr="00E54381">
        <w:rPr>
          <w:color w:val="262626"/>
          <w:sz w:val="24"/>
          <w:szCs w:val="24"/>
          <w:lang w:val="ru-RU"/>
        </w:rPr>
        <w:t xml:space="preserve"> аптеки, независимо от площади;</w:t>
      </w:r>
    </w:p>
    <w:p w:rsidR="003E2300" w:rsidRPr="00E54381" w:rsidRDefault="00F873F6" w:rsidP="0090740F">
      <w:pPr>
        <w:tabs>
          <w:tab w:val="left" w:pos="1001"/>
        </w:tabs>
        <w:ind w:firstLine="709"/>
        <w:jc w:val="both"/>
        <w:rPr>
          <w:color w:val="262626"/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–</w:t>
      </w:r>
      <w:r w:rsidR="003E2300" w:rsidRPr="00E54381">
        <w:rPr>
          <w:color w:val="262626"/>
          <w:sz w:val="24"/>
          <w:szCs w:val="24"/>
          <w:lang w:val="ru-RU"/>
        </w:rPr>
        <w:t xml:space="preserve"> иные объекты, предоставляющие услуги населению.</w:t>
      </w:r>
    </w:p>
    <w:p w:rsidR="003E2300" w:rsidRPr="00E54381" w:rsidRDefault="003E2300" w:rsidP="0090740F">
      <w:pPr>
        <w:tabs>
          <w:tab w:val="left" w:pos="1001"/>
        </w:tabs>
        <w:ind w:firstLine="709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Решение о проведении мониторинга вручается под роспись руководителю или представителю субъекта, на территории которого проводится мониторинг до начала его проведения.</w:t>
      </w:r>
    </w:p>
    <w:p w:rsidR="003E2300" w:rsidRPr="00E54381" w:rsidRDefault="003E2300" w:rsidP="0090740F">
      <w:pPr>
        <w:tabs>
          <w:tab w:val="left" w:pos="1001"/>
        </w:tabs>
        <w:ind w:firstLine="709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lastRenderedPageBreak/>
        <w:t>Периодичность проведения мониторинга составляет не более одного раза в квартал.</w:t>
      </w:r>
    </w:p>
    <w:p w:rsidR="003E2300" w:rsidRPr="00E54381" w:rsidRDefault="003E2300" w:rsidP="0090740F">
      <w:pPr>
        <w:pStyle w:val="a3"/>
        <w:ind w:firstLine="697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w w:val="105"/>
          <w:sz w:val="24"/>
          <w:szCs w:val="24"/>
          <w:lang w:val="ru-RU"/>
        </w:rPr>
        <w:t xml:space="preserve">4. Сроки (период) проведения мониторинга не должен превышать 5 (пять) рабочих дней. </w:t>
      </w:r>
    </w:p>
    <w:p w:rsidR="003E2300" w:rsidRPr="00E54381" w:rsidRDefault="003E2300" w:rsidP="0090740F">
      <w:pPr>
        <w:pStyle w:val="a3"/>
        <w:ind w:firstLine="697"/>
        <w:rPr>
          <w:color w:val="2F3134"/>
          <w:w w:val="105"/>
          <w:sz w:val="24"/>
          <w:szCs w:val="24"/>
          <w:lang w:val="ru-RU"/>
        </w:rPr>
      </w:pPr>
      <w:r w:rsidRPr="00E54381">
        <w:rPr>
          <w:color w:val="262626"/>
          <w:w w:val="105"/>
          <w:sz w:val="24"/>
          <w:szCs w:val="24"/>
          <w:lang w:val="ru-RU"/>
        </w:rPr>
        <w:t>5. Мониторинг осуществляется одновременно не менее, чем 2 (двумя) сотрудниками</w:t>
      </w:r>
      <w:r w:rsidRPr="00E54381">
        <w:rPr>
          <w:color w:val="2F3134"/>
          <w:w w:val="105"/>
          <w:sz w:val="24"/>
          <w:szCs w:val="24"/>
          <w:lang w:val="ru-RU"/>
        </w:rPr>
        <w:t>.</w:t>
      </w:r>
    </w:p>
    <w:p w:rsidR="003E2300" w:rsidRPr="00E54381" w:rsidRDefault="003E2300" w:rsidP="0090740F">
      <w:pPr>
        <w:pStyle w:val="a3"/>
        <w:ind w:firstLine="697"/>
        <w:rPr>
          <w:color w:val="2F3134"/>
          <w:w w:val="105"/>
          <w:sz w:val="24"/>
          <w:szCs w:val="24"/>
          <w:lang w:val="ru-RU"/>
        </w:rPr>
      </w:pPr>
      <w:r w:rsidRPr="00E54381">
        <w:rPr>
          <w:color w:val="2F3134"/>
          <w:w w:val="105"/>
          <w:sz w:val="24"/>
          <w:szCs w:val="24"/>
          <w:lang w:val="ru-RU"/>
        </w:rPr>
        <w:t>В территориальных подразделениях, штатная численность которых составляет не более 3 (трех) сотрудников, мониторинг может проводиться 1 (одним) сотрудником.</w:t>
      </w:r>
    </w:p>
    <w:p w:rsidR="003E2300" w:rsidRPr="00E54381" w:rsidRDefault="003E2300" w:rsidP="0090740F">
      <w:pPr>
        <w:ind w:firstLine="708"/>
        <w:contextualSpacing/>
        <w:jc w:val="both"/>
        <w:rPr>
          <w:color w:val="2F3134"/>
          <w:w w:val="105"/>
          <w:sz w:val="24"/>
          <w:szCs w:val="24"/>
          <w:lang w:val="ru-RU"/>
        </w:rPr>
      </w:pPr>
      <w:r w:rsidRPr="00E54381">
        <w:rPr>
          <w:color w:val="2F3134"/>
          <w:w w:val="105"/>
          <w:sz w:val="24"/>
          <w:szCs w:val="24"/>
          <w:lang w:val="ru-RU"/>
        </w:rPr>
        <w:t xml:space="preserve">6. Процесс мониторинга фиксируется путем применения </w:t>
      </w:r>
      <w:r w:rsidRPr="00E54381">
        <w:rPr>
          <w:sz w:val="24"/>
          <w:szCs w:val="24"/>
          <w:lang w:val="ru-RU"/>
        </w:rPr>
        <w:t xml:space="preserve">технических средств фото- и видеонаблюдения (фотоаппараты, фото- и/или видеокамеры, мобильные средства связи, планшеты </w:t>
      </w:r>
      <w:r w:rsidRPr="00E54381">
        <w:rPr>
          <w:color w:val="2F3134"/>
          <w:w w:val="105"/>
          <w:sz w:val="24"/>
          <w:szCs w:val="24"/>
          <w:lang w:val="ru-RU"/>
        </w:rPr>
        <w:t xml:space="preserve">и иные аналогичные устройства) уполномоченных органов. </w:t>
      </w:r>
    </w:p>
    <w:p w:rsidR="003E2300" w:rsidRPr="00E54381" w:rsidRDefault="003E2300" w:rsidP="0090740F">
      <w:pPr>
        <w:pStyle w:val="a3"/>
        <w:ind w:firstLine="697"/>
        <w:rPr>
          <w:color w:val="2F3134"/>
          <w:w w:val="105"/>
          <w:sz w:val="24"/>
          <w:szCs w:val="24"/>
          <w:lang w:val="ru-RU"/>
        </w:rPr>
      </w:pPr>
      <w:r w:rsidRPr="00E54381">
        <w:rPr>
          <w:color w:val="2F3134"/>
          <w:w w:val="105"/>
          <w:sz w:val="24"/>
          <w:szCs w:val="24"/>
          <w:lang w:val="ru-RU"/>
        </w:rPr>
        <w:t xml:space="preserve">7. При проведении мониторинга сотрудники, проводящие мониторинг, имеют право на свободный доступ на территорию </w:t>
      </w:r>
      <w:r w:rsidRPr="00E54381">
        <w:rPr>
          <w:bCs/>
          <w:sz w:val="24"/>
          <w:szCs w:val="24"/>
          <w:lang w:val="ru-RU"/>
        </w:rPr>
        <w:t xml:space="preserve">и/или </w:t>
      </w:r>
      <w:r w:rsidRPr="00E54381">
        <w:rPr>
          <w:sz w:val="24"/>
          <w:szCs w:val="24"/>
          <w:lang w:val="ru-RU"/>
        </w:rPr>
        <w:t>объекты субъекта предпринимательства, являющиеся общедоступными,</w:t>
      </w:r>
      <w:r w:rsidRPr="00E54381">
        <w:rPr>
          <w:b/>
          <w:sz w:val="24"/>
          <w:szCs w:val="24"/>
          <w:lang w:val="ru-RU"/>
        </w:rPr>
        <w:t xml:space="preserve"> </w:t>
      </w:r>
      <w:r w:rsidRPr="00E54381">
        <w:rPr>
          <w:color w:val="2F3134"/>
          <w:w w:val="105"/>
          <w:sz w:val="24"/>
          <w:szCs w:val="24"/>
          <w:lang w:val="ru-RU"/>
        </w:rPr>
        <w:t xml:space="preserve">в рабочее время, указанное в режиме работы. Сотрудникам, проводящим мониторинг, не должны создаваться препятствия в их деятельности. </w:t>
      </w:r>
    </w:p>
    <w:p w:rsidR="003E2300" w:rsidRPr="00E54381" w:rsidRDefault="003E2300" w:rsidP="0090740F">
      <w:pPr>
        <w:pStyle w:val="a3"/>
        <w:ind w:firstLine="697"/>
        <w:rPr>
          <w:color w:val="2F3134"/>
          <w:w w:val="105"/>
          <w:sz w:val="24"/>
          <w:szCs w:val="24"/>
          <w:lang w:val="ru-RU"/>
        </w:rPr>
      </w:pPr>
    </w:p>
    <w:p w:rsidR="003E2300" w:rsidRPr="00E54381" w:rsidRDefault="003E2300" w:rsidP="003E2300">
      <w:pPr>
        <w:pStyle w:val="a3"/>
        <w:ind w:right="122" w:firstLine="697"/>
        <w:jc w:val="center"/>
        <w:rPr>
          <w:b/>
          <w:color w:val="2F3134"/>
          <w:w w:val="105"/>
          <w:sz w:val="24"/>
          <w:szCs w:val="24"/>
          <w:lang w:val="ru-RU"/>
        </w:rPr>
      </w:pPr>
      <w:r w:rsidRPr="00E54381">
        <w:rPr>
          <w:b/>
          <w:color w:val="2F3134"/>
          <w:w w:val="105"/>
          <w:sz w:val="24"/>
          <w:szCs w:val="24"/>
          <w:lang w:val="ru-RU"/>
        </w:rPr>
        <w:t>Результаты мониторинга</w:t>
      </w:r>
    </w:p>
    <w:p w:rsidR="003E2300" w:rsidRPr="00E54381" w:rsidRDefault="003E2300" w:rsidP="0090740F">
      <w:pPr>
        <w:pStyle w:val="a3"/>
        <w:ind w:firstLine="697"/>
        <w:jc w:val="center"/>
        <w:rPr>
          <w:b/>
          <w:color w:val="2F3134"/>
          <w:w w:val="105"/>
          <w:sz w:val="24"/>
          <w:szCs w:val="24"/>
          <w:lang w:val="ru-RU"/>
        </w:rPr>
      </w:pPr>
    </w:p>
    <w:p w:rsidR="003E2300" w:rsidRPr="00E54381" w:rsidRDefault="003E2300" w:rsidP="0090740F">
      <w:pPr>
        <w:pStyle w:val="a3"/>
        <w:ind w:firstLine="697"/>
        <w:rPr>
          <w:color w:val="2F3134"/>
          <w:w w:val="105"/>
          <w:sz w:val="24"/>
          <w:szCs w:val="24"/>
          <w:lang w:val="ru-RU"/>
        </w:rPr>
      </w:pPr>
      <w:r w:rsidRPr="00E54381">
        <w:rPr>
          <w:color w:val="2F3134"/>
          <w:w w:val="105"/>
          <w:sz w:val="24"/>
          <w:szCs w:val="24"/>
          <w:lang w:val="ru-RU"/>
        </w:rPr>
        <w:t>8. В течение 3 (трех) рабочих дней, следующих за днем окончания мониторинга, его итоги представляются  на рассмотрение руководителю уполномоченного органа, его территориального подразделения  в виде результата мониторинга, оформленного, согласно  приложению 3, с приложенными  записями фото- и видеонаблюдения  на цифровом носителе, а также результатами фотонаблюдения дополнительно в бумажном виде.</w:t>
      </w:r>
    </w:p>
    <w:p w:rsidR="003E2300" w:rsidRPr="00E54381" w:rsidRDefault="003E2300" w:rsidP="0090740F">
      <w:pPr>
        <w:pStyle w:val="a3"/>
        <w:ind w:firstLine="697"/>
        <w:rPr>
          <w:color w:val="262626"/>
          <w:w w:val="105"/>
          <w:sz w:val="24"/>
          <w:szCs w:val="24"/>
          <w:lang w:val="ru-RU"/>
        </w:rPr>
      </w:pPr>
      <w:r w:rsidRPr="00E54381">
        <w:rPr>
          <w:color w:val="262626"/>
          <w:w w:val="105"/>
          <w:sz w:val="24"/>
          <w:szCs w:val="24"/>
          <w:lang w:val="ru-RU"/>
        </w:rPr>
        <w:t xml:space="preserve">9. Если в ходе проведения мониторинга выявлены признаки нарушений, предусмотренных Кодексом </w:t>
      </w:r>
      <w:proofErr w:type="spellStart"/>
      <w:r w:rsidRPr="00E54381">
        <w:rPr>
          <w:sz w:val="24"/>
          <w:szCs w:val="24"/>
          <w:lang w:val="ru-RU"/>
        </w:rPr>
        <w:t>Кыргызской</w:t>
      </w:r>
      <w:proofErr w:type="spellEnd"/>
      <w:r w:rsidRPr="00E54381">
        <w:rPr>
          <w:sz w:val="24"/>
          <w:szCs w:val="24"/>
          <w:lang w:val="ru-RU"/>
        </w:rPr>
        <w:t xml:space="preserve"> Республики о правонарушениях</w:t>
      </w:r>
      <w:r w:rsidRPr="00E54381">
        <w:rPr>
          <w:color w:val="262626"/>
          <w:w w:val="105"/>
          <w:sz w:val="24"/>
          <w:szCs w:val="24"/>
          <w:lang w:val="ru-RU"/>
        </w:rPr>
        <w:t>, рассмотрение которых отнесено к компетенции уполномоченного органа, то дальнейшее производство по ним осуществляется в порядке, предусмотренном указанным Кодексом. Информация об этом указывается в результате мониторинга.</w:t>
      </w:r>
    </w:p>
    <w:p w:rsidR="003E2300" w:rsidRPr="00E54381" w:rsidRDefault="003E2300" w:rsidP="0090740F">
      <w:pPr>
        <w:pStyle w:val="a3"/>
        <w:ind w:firstLine="697"/>
        <w:rPr>
          <w:color w:val="262626"/>
          <w:w w:val="105"/>
          <w:sz w:val="24"/>
          <w:szCs w:val="24"/>
          <w:lang w:val="ru-RU"/>
        </w:rPr>
      </w:pPr>
      <w:bookmarkStart w:id="2" w:name="_Hlk149205049"/>
      <w:r w:rsidRPr="00E54381">
        <w:rPr>
          <w:color w:val="262626"/>
          <w:w w:val="105"/>
          <w:sz w:val="24"/>
          <w:szCs w:val="24"/>
          <w:lang w:val="ru-RU"/>
        </w:rPr>
        <w:t xml:space="preserve">10. Если в ходе проведения мониторинга выявлены признаки иных нарушений, предусмотренных Кодексом </w:t>
      </w:r>
      <w:proofErr w:type="spellStart"/>
      <w:r w:rsidRPr="00E54381">
        <w:rPr>
          <w:color w:val="262626"/>
          <w:w w:val="105"/>
          <w:sz w:val="24"/>
          <w:szCs w:val="24"/>
          <w:lang w:val="ru-RU"/>
        </w:rPr>
        <w:t>Кыргызской</w:t>
      </w:r>
      <w:proofErr w:type="spellEnd"/>
      <w:r w:rsidRPr="00E54381">
        <w:rPr>
          <w:color w:val="262626"/>
          <w:w w:val="105"/>
          <w:sz w:val="24"/>
          <w:szCs w:val="24"/>
          <w:lang w:val="ru-RU"/>
        </w:rPr>
        <w:t xml:space="preserve"> Республики о правонарушениях, рассмотрение, которых отнесено к компетенции иного уполномоченного органа, они также фиксируются в результате мониторинга, и информация об этом направляется в соответствующие государственные органы по подведомственности. Информация об этом указывается в результате мониторинга и мониторинг в этой части считается завершенным.</w:t>
      </w:r>
    </w:p>
    <w:bookmarkEnd w:id="2"/>
    <w:p w:rsidR="003E2300" w:rsidRPr="00E54381" w:rsidRDefault="003E2300" w:rsidP="0090740F">
      <w:pPr>
        <w:pStyle w:val="a3"/>
        <w:ind w:firstLine="697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 xml:space="preserve"> 11. По итогам мониторинга руководитель</w:t>
      </w:r>
      <w:r w:rsidRPr="00E54381">
        <w:rPr>
          <w:color w:val="262626"/>
          <w:sz w:val="24"/>
          <w:szCs w:val="24"/>
          <w:lang w:val="ru-RU"/>
        </w:rPr>
        <w:t xml:space="preserve"> </w:t>
      </w:r>
      <w:r w:rsidRPr="00E54381">
        <w:rPr>
          <w:color w:val="2F3134"/>
          <w:w w:val="105"/>
          <w:sz w:val="24"/>
          <w:szCs w:val="24"/>
          <w:lang w:val="ru-RU"/>
        </w:rPr>
        <w:t xml:space="preserve">уполномоченного </w:t>
      </w:r>
      <w:r w:rsidRPr="00E54381">
        <w:rPr>
          <w:sz w:val="24"/>
          <w:szCs w:val="24"/>
          <w:lang w:val="ru-RU"/>
        </w:rPr>
        <w:t>органа, его территориального подразделения принимает одно из следующих решений:</w:t>
      </w:r>
    </w:p>
    <w:p w:rsidR="003E2300" w:rsidRPr="00E54381" w:rsidRDefault="003C377A" w:rsidP="0090740F">
      <w:pPr>
        <w:pStyle w:val="a3"/>
        <w:ind w:firstLine="697"/>
        <w:rPr>
          <w:sz w:val="24"/>
          <w:szCs w:val="24"/>
          <w:lang w:val="ru-RU"/>
        </w:rPr>
      </w:pPr>
      <w:bookmarkStart w:id="3" w:name="_Hlk149205236"/>
      <w:r w:rsidRPr="00E54381">
        <w:rPr>
          <w:sz w:val="24"/>
          <w:szCs w:val="24"/>
          <w:lang w:val="ru-RU"/>
        </w:rPr>
        <w:t>–</w:t>
      </w:r>
      <w:r w:rsidR="003E2300" w:rsidRPr="00E54381">
        <w:rPr>
          <w:sz w:val="24"/>
          <w:szCs w:val="24"/>
          <w:lang w:val="ru-RU"/>
        </w:rPr>
        <w:t xml:space="preserve"> учесть итоги мониторинга, не выявившего нарушений в деятельности субъекта; </w:t>
      </w:r>
    </w:p>
    <w:bookmarkEnd w:id="3"/>
    <w:p w:rsidR="003E2300" w:rsidRPr="00E54381" w:rsidRDefault="003C377A" w:rsidP="0090740F">
      <w:pPr>
        <w:pStyle w:val="a3"/>
        <w:ind w:firstLine="697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–</w:t>
      </w:r>
      <w:r w:rsidR="003E2300" w:rsidRPr="00E54381">
        <w:rPr>
          <w:sz w:val="24"/>
          <w:szCs w:val="24"/>
          <w:lang w:val="ru-RU"/>
        </w:rPr>
        <w:t xml:space="preserve"> в случае выявления нарушений законодательства о защите прав потребителей, выдать субъекту предупреждение по их устранению, по форме согласно приложению 4;</w:t>
      </w:r>
    </w:p>
    <w:p w:rsidR="003E2300" w:rsidRPr="00E54381" w:rsidRDefault="003C377A" w:rsidP="0090740F">
      <w:pPr>
        <w:pStyle w:val="a3"/>
        <w:ind w:firstLine="697"/>
        <w:rPr>
          <w:sz w:val="24"/>
          <w:szCs w:val="24"/>
          <w:lang w:val="ru-RU"/>
        </w:rPr>
      </w:pPr>
      <w:bookmarkStart w:id="4" w:name="_Hlk149205443"/>
      <w:r w:rsidRPr="00E54381">
        <w:rPr>
          <w:sz w:val="24"/>
          <w:szCs w:val="24"/>
          <w:lang w:val="ru-RU"/>
        </w:rPr>
        <w:t>–</w:t>
      </w:r>
      <w:r w:rsidR="003E2300" w:rsidRPr="00E54381">
        <w:rPr>
          <w:sz w:val="24"/>
          <w:szCs w:val="24"/>
          <w:lang w:val="ru-RU"/>
        </w:rPr>
        <w:t xml:space="preserve"> в случаях, предусмотренном пунктом 14 настоящего Порядка вынести предписание об устранении выявленных нарушений по форме, согласно приложению 5.</w:t>
      </w:r>
    </w:p>
    <w:bookmarkEnd w:id="4"/>
    <w:p w:rsidR="003E2300" w:rsidRPr="00E54381" w:rsidRDefault="003E2300" w:rsidP="0090740F">
      <w:pPr>
        <w:pStyle w:val="a3"/>
        <w:ind w:firstLine="697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 xml:space="preserve">12. Решение по итогам мониторинга, предусмотренные абзацами вторым и третьим </w:t>
      </w:r>
      <w:proofErr w:type="gramStart"/>
      <w:r w:rsidRPr="00E54381">
        <w:rPr>
          <w:sz w:val="24"/>
          <w:szCs w:val="24"/>
          <w:lang w:val="ru-RU"/>
        </w:rPr>
        <w:t>пункта  11</w:t>
      </w:r>
      <w:proofErr w:type="gramEnd"/>
      <w:r w:rsidRPr="00E54381">
        <w:rPr>
          <w:sz w:val="24"/>
          <w:szCs w:val="24"/>
          <w:lang w:val="ru-RU"/>
        </w:rPr>
        <w:t xml:space="preserve"> настоящего Порядка, принимается в течении 3 (трех) рабочих дней со дня следующего за их представлением на рассмотрение и должны быть вручены субъекту предпринимательства в течении 3 (трех)  рабочих дней одним из следующих способов:</w:t>
      </w:r>
    </w:p>
    <w:p w:rsidR="003E2300" w:rsidRPr="00E54381" w:rsidRDefault="003C377A" w:rsidP="0090740F">
      <w:pPr>
        <w:pStyle w:val="a3"/>
        <w:ind w:firstLine="697"/>
        <w:rPr>
          <w:sz w:val="24"/>
          <w:szCs w:val="24"/>
          <w:lang w:val="ru-RU"/>
        </w:rPr>
      </w:pPr>
      <w:bookmarkStart w:id="5" w:name="_Hlk149206579"/>
      <w:r w:rsidRPr="00E54381">
        <w:rPr>
          <w:sz w:val="24"/>
          <w:szCs w:val="24"/>
          <w:lang w:val="ru-RU"/>
        </w:rPr>
        <w:lastRenderedPageBreak/>
        <w:t>–</w:t>
      </w:r>
      <w:r w:rsidR="003E2300" w:rsidRPr="00E54381">
        <w:rPr>
          <w:sz w:val="24"/>
          <w:szCs w:val="24"/>
          <w:lang w:val="ru-RU"/>
        </w:rPr>
        <w:t xml:space="preserve"> непосредственно;</w:t>
      </w:r>
    </w:p>
    <w:p w:rsidR="003E2300" w:rsidRPr="00E54381" w:rsidRDefault="003C377A" w:rsidP="0090740F">
      <w:pPr>
        <w:pStyle w:val="a3"/>
        <w:ind w:firstLine="697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–</w:t>
      </w:r>
      <w:r w:rsidR="003E2300" w:rsidRPr="00E54381">
        <w:rPr>
          <w:sz w:val="24"/>
          <w:szCs w:val="24"/>
          <w:lang w:val="ru-RU"/>
        </w:rPr>
        <w:t xml:space="preserve"> заказной почтой с уведомлением о вручении;</w:t>
      </w:r>
    </w:p>
    <w:p w:rsidR="003E2300" w:rsidRPr="00E54381" w:rsidRDefault="003C377A" w:rsidP="0090740F">
      <w:pPr>
        <w:pStyle w:val="a3"/>
        <w:ind w:left="697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–</w:t>
      </w:r>
      <w:r w:rsidR="003E2300" w:rsidRPr="00E54381">
        <w:rPr>
          <w:sz w:val="24"/>
          <w:szCs w:val="24"/>
          <w:lang w:val="ru-RU"/>
        </w:rPr>
        <w:t xml:space="preserve"> либо посредством факсимильной связи или электронной почты; </w:t>
      </w:r>
    </w:p>
    <w:p w:rsidR="003E2300" w:rsidRPr="00E54381" w:rsidRDefault="003C377A" w:rsidP="0090740F">
      <w:pPr>
        <w:pStyle w:val="a3"/>
        <w:ind w:firstLine="697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–</w:t>
      </w:r>
      <w:r w:rsidR="003E2300" w:rsidRPr="00E54381">
        <w:rPr>
          <w:sz w:val="24"/>
          <w:szCs w:val="24"/>
          <w:lang w:val="ru-RU"/>
        </w:rPr>
        <w:t xml:space="preserve"> с использованием иных средств связи, позволяющих зафиксировать факт такого уведомления.</w:t>
      </w:r>
    </w:p>
    <w:bookmarkEnd w:id="5"/>
    <w:p w:rsidR="003E2300" w:rsidRPr="00E54381" w:rsidRDefault="003E2300" w:rsidP="0090740F">
      <w:pPr>
        <w:pStyle w:val="a3"/>
        <w:ind w:firstLine="697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13. Решение, предусмотренное абзацем четвертым пункта 11 настоящего Порядка, принимается в порядке, предусмотренном законодательством об основах административной деятельности и административных процедурах, и может быть обжаловано в установленном порядке.</w:t>
      </w:r>
    </w:p>
    <w:p w:rsidR="003E2300" w:rsidRPr="00E54381" w:rsidRDefault="003E2300" w:rsidP="0090740F">
      <w:pPr>
        <w:pStyle w:val="a3"/>
        <w:ind w:firstLine="697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 xml:space="preserve"> 14. По истечении 10 (десяти) рабочих дней с даты вынесения предупреждения проводится повторный мониторинг. Повторный мониторинг проводится в порядке, предусмотренном пунктами 3-11 настоящего Порядка. В случае повторного выявления нарушений выносится предписание об устранении нарушений. Предписание подлежит исполнению в срок, указанной в нем.</w:t>
      </w:r>
    </w:p>
    <w:p w:rsidR="0086563B" w:rsidRPr="00E54381" w:rsidRDefault="003E2300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  <w:r w:rsidRPr="00E54381">
        <w:rPr>
          <w:b w:val="0"/>
          <w:sz w:val="24"/>
          <w:szCs w:val="24"/>
          <w:lang w:val="ru-RU"/>
        </w:rPr>
        <w:t xml:space="preserve">15. За невыполнение или ненадлежащее выполнение предписания, виновные лица несут ответственность, предусмотренную Кодексом </w:t>
      </w:r>
      <w:proofErr w:type="spellStart"/>
      <w:r w:rsidRPr="00E54381">
        <w:rPr>
          <w:b w:val="0"/>
          <w:sz w:val="24"/>
          <w:szCs w:val="24"/>
          <w:lang w:val="ru-RU"/>
        </w:rPr>
        <w:t>Кыргызской</w:t>
      </w:r>
      <w:proofErr w:type="spellEnd"/>
      <w:r w:rsidRPr="00E54381">
        <w:rPr>
          <w:b w:val="0"/>
          <w:sz w:val="24"/>
          <w:szCs w:val="24"/>
          <w:lang w:val="ru-RU"/>
        </w:rPr>
        <w:t xml:space="preserve"> Республики о правонарушениях.</w:t>
      </w:r>
    </w:p>
    <w:p w:rsidR="008347A7" w:rsidRPr="00E54381" w:rsidRDefault="008347A7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90740F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6F0A61" w:rsidRPr="00E54381" w:rsidRDefault="006F0A61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F72FA9">
      <w:pPr>
        <w:pStyle w:val="1"/>
        <w:ind w:left="0" w:right="-7" w:firstLine="709"/>
        <w:jc w:val="both"/>
        <w:rPr>
          <w:b w:val="0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left="4678" w:right="124"/>
        <w:jc w:val="right"/>
        <w:rPr>
          <w:iCs/>
          <w:color w:val="262626"/>
          <w:sz w:val="24"/>
          <w:szCs w:val="24"/>
          <w:lang w:val="ru-RU"/>
        </w:rPr>
      </w:pPr>
      <w:r w:rsidRPr="00E54381">
        <w:rPr>
          <w:iCs/>
          <w:color w:val="262626"/>
          <w:sz w:val="24"/>
          <w:szCs w:val="24"/>
          <w:lang w:val="ru-RU"/>
        </w:rPr>
        <w:lastRenderedPageBreak/>
        <w:t>Приложение 1</w:t>
      </w:r>
    </w:p>
    <w:p w:rsidR="008347A7" w:rsidRPr="00E54381" w:rsidRDefault="008347A7" w:rsidP="008347A7">
      <w:pPr>
        <w:tabs>
          <w:tab w:val="left" w:pos="1001"/>
        </w:tabs>
        <w:ind w:left="4678" w:right="124"/>
        <w:jc w:val="right"/>
        <w:rPr>
          <w:iCs/>
          <w:color w:val="2F3134"/>
          <w:sz w:val="24"/>
          <w:szCs w:val="24"/>
          <w:lang w:val="ru-RU"/>
        </w:rPr>
      </w:pPr>
      <w:r w:rsidRPr="00E54381">
        <w:rPr>
          <w:iCs/>
          <w:color w:val="262626"/>
          <w:sz w:val="24"/>
          <w:szCs w:val="24"/>
          <w:lang w:val="ru-RU"/>
        </w:rPr>
        <w:t xml:space="preserve">(к </w:t>
      </w:r>
      <w:r w:rsidRPr="00E54381">
        <w:rPr>
          <w:iCs/>
          <w:color w:val="212124"/>
          <w:sz w:val="24"/>
          <w:szCs w:val="24"/>
          <w:lang w:val="ru-RU"/>
        </w:rPr>
        <w:t xml:space="preserve">Порядку проведения </w:t>
      </w:r>
      <w:r w:rsidRPr="00E54381">
        <w:rPr>
          <w:iCs/>
          <w:color w:val="2F3134"/>
          <w:sz w:val="24"/>
          <w:szCs w:val="24"/>
          <w:lang w:val="ru-RU"/>
        </w:rPr>
        <w:t>мониторинга в сфере защиты прав потребителей)</w:t>
      </w:r>
    </w:p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i/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i/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b/>
          <w:color w:val="262626"/>
          <w:sz w:val="24"/>
          <w:szCs w:val="24"/>
          <w:lang w:val="ru-RU"/>
        </w:rPr>
      </w:pPr>
      <w:r w:rsidRPr="00E54381">
        <w:rPr>
          <w:b/>
          <w:color w:val="262626"/>
          <w:sz w:val="24"/>
          <w:szCs w:val="24"/>
          <w:lang w:val="ru-RU"/>
        </w:rPr>
        <w:t>Решение о проведении мониторинга (*)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-1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ab/>
        <w:t>1. На основании____________________________________________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  <w:t>(заявление, служебная/докладная записка, др.)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bCs/>
          <w:sz w:val="24"/>
          <w:szCs w:val="24"/>
          <w:lang w:val="ru-RU"/>
        </w:rPr>
      </w:pPr>
      <w:r w:rsidRPr="00E54381">
        <w:rPr>
          <w:bCs/>
          <w:sz w:val="24"/>
          <w:szCs w:val="24"/>
          <w:lang w:val="ru-RU"/>
        </w:rPr>
        <w:t xml:space="preserve">принято решение о проведении мониторинга у следующих субъектов предпринимательства, </w:t>
      </w:r>
      <w:r w:rsidRPr="00E54381">
        <w:rPr>
          <w:sz w:val="24"/>
          <w:szCs w:val="24"/>
          <w:lang w:val="ru-RU"/>
        </w:rPr>
        <w:t>государственных и муниципальных органов, оказывающих платные услуги</w:t>
      </w:r>
      <w:r w:rsidRPr="00E54381">
        <w:rPr>
          <w:bCs/>
          <w:sz w:val="24"/>
          <w:szCs w:val="24"/>
          <w:lang w:val="ru-RU"/>
        </w:rPr>
        <w:t xml:space="preserve"> (**): 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bCs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1)</w:t>
      </w:r>
      <w:r w:rsidRPr="00E54381">
        <w:rPr>
          <w:bCs/>
          <w:sz w:val="24"/>
          <w:szCs w:val="24"/>
          <w:lang w:val="ru-RU"/>
        </w:rPr>
        <w:t>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i/>
          <w:color w:val="383838"/>
          <w:sz w:val="24"/>
          <w:szCs w:val="24"/>
          <w:lang w:val="ru-RU"/>
        </w:rPr>
      </w:pPr>
      <w:r w:rsidRPr="00E54381">
        <w:rPr>
          <w:bCs/>
          <w:sz w:val="24"/>
          <w:szCs w:val="24"/>
          <w:lang w:val="ru-RU"/>
        </w:rPr>
        <w:t>2)______________________________________________________________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383838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3)______________________________________________________________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 xml:space="preserve">4) </w:t>
      </w:r>
      <w:r w:rsidRPr="00E54381">
        <w:rPr>
          <w:color w:val="262626"/>
          <w:sz w:val="24"/>
          <w:szCs w:val="24"/>
          <w:lang w:val="ru-RU"/>
        </w:rPr>
        <w:t>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5) 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6)______________________________________________________________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7) 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bCs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 xml:space="preserve">** </w:t>
      </w:r>
      <w:r w:rsidRPr="00E54381">
        <w:rPr>
          <w:i/>
          <w:color w:val="262626"/>
          <w:sz w:val="24"/>
          <w:szCs w:val="24"/>
          <w:lang w:val="ru-RU"/>
        </w:rPr>
        <w:t>указать наименование и адрес/места нахождения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ab/>
        <w:t>2. Сотрудникам</w:t>
      </w:r>
      <w:r w:rsidRPr="00E54381">
        <w:rPr>
          <w:color w:val="262626"/>
          <w:sz w:val="24"/>
          <w:szCs w:val="24"/>
          <w:lang w:val="ky-KG"/>
        </w:rPr>
        <w:t xml:space="preserve"> </w:t>
      </w:r>
      <w:r w:rsidRPr="00E54381">
        <w:rPr>
          <w:color w:val="262626"/>
          <w:sz w:val="24"/>
          <w:szCs w:val="24"/>
          <w:lang w:val="ru-RU"/>
        </w:rPr>
        <w:t>(***):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1)______________________________________________________________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(ответственный за проведение мониторинга)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2)______________________________________________________________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3)______________________________________________________________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 xml:space="preserve">*** </w:t>
      </w:r>
      <w:r w:rsidRPr="00E54381">
        <w:rPr>
          <w:i/>
          <w:color w:val="262626"/>
          <w:sz w:val="24"/>
          <w:szCs w:val="24"/>
          <w:lang w:val="ru-RU"/>
        </w:rPr>
        <w:t>указать ФИО, занимаемую должность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провести мониторинг с «___» ______20__ года по «__» _____ 20__ года.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b/>
          <w:color w:val="262626"/>
          <w:sz w:val="24"/>
          <w:szCs w:val="24"/>
          <w:lang w:val="ru-RU"/>
        </w:rPr>
      </w:pPr>
      <w:r w:rsidRPr="00E54381">
        <w:rPr>
          <w:b/>
          <w:color w:val="262626"/>
          <w:sz w:val="24"/>
          <w:szCs w:val="24"/>
          <w:lang w:val="ru-RU"/>
        </w:rPr>
        <w:t xml:space="preserve">Должность </w:t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  <w:t>подпись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rPr>
          <w:i/>
          <w:sz w:val="24"/>
          <w:szCs w:val="24"/>
          <w:lang w:val="ru-RU"/>
        </w:rPr>
        <w:sectPr w:rsidR="008347A7" w:rsidRPr="00E54381" w:rsidSect="00D412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701" w:header="708" w:footer="849" w:gutter="0"/>
          <w:cols w:space="708"/>
          <w:titlePg/>
          <w:docGrid w:linePitch="360"/>
        </w:sectPr>
      </w:pPr>
      <w:r w:rsidRPr="00E54381">
        <w:rPr>
          <w:sz w:val="24"/>
          <w:szCs w:val="24"/>
          <w:lang w:val="ru-RU"/>
        </w:rPr>
        <w:t>*</w:t>
      </w:r>
      <w:r w:rsidRPr="00E54381">
        <w:rPr>
          <w:i/>
          <w:sz w:val="24"/>
          <w:szCs w:val="24"/>
          <w:lang w:val="ru-RU"/>
        </w:rPr>
        <w:t>решение выпускается на стандартном бланке письма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i/>
          <w:color w:val="262626"/>
          <w:sz w:val="24"/>
          <w:szCs w:val="24"/>
          <w:lang w:val="ru-RU"/>
        </w:rPr>
      </w:pPr>
      <w:bookmarkStart w:id="6" w:name="_Hlk149221367"/>
    </w:p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iCs/>
          <w:color w:val="262626"/>
          <w:sz w:val="24"/>
          <w:szCs w:val="24"/>
          <w:lang w:val="ru-RU"/>
        </w:rPr>
      </w:pPr>
      <w:r w:rsidRPr="00E54381">
        <w:rPr>
          <w:iCs/>
          <w:color w:val="262626"/>
          <w:sz w:val="24"/>
          <w:szCs w:val="24"/>
          <w:lang w:val="ru-RU"/>
        </w:rPr>
        <w:t>Приложение 2</w:t>
      </w:r>
    </w:p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iCs/>
          <w:color w:val="2F3134"/>
          <w:sz w:val="24"/>
          <w:szCs w:val="24"/>
          <w:lang w:val="ru-RU"/>
        </w:rPr>
      </w:pP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  <w:t xml:space="preserve">(к </w:t>
      </w:r>
      <w:r w:rsidRPr="00E54381">
        <w:rPr>
          <w:iCs/>
          <w:color w:val="212124"/>
          <w:sz w:val="24"/>
          <w:szCs w:val="24"/>
          <w:lang w:val="ru-RU"/>
        </w:rPr>
        <w:t xml:space="preserve">Порядку проведения </w:t>
      </w:r>
      <w:r w:rsidRPr="00E54381">
        <w:rPr>
          <w:iCs/>
          <w:color w:val="2F3134"/>
          <w:sz w:val="24"/>
          <w:szCs w:val="24"/>
          <w:lang w:val="ru-RU"/>
        </w:rPr>
        <w:t>мониторинга в сфере защиты прав потребителей)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iCs/>
          <w:color w:val="2F3134"/>
          <w:w w:val="105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F3134"/>
          <w:w w:val="105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124"/>
        <w:jc w:val="center"/>
        <w:rPr>
          <w:b/>
          <w:color w:val="2F3134"/>
          <w:w w:val="105"/>
          <w:sz w:val="24"/>
          <w:szCs w:val="24"/>
        </w:rPr>
      </w:pPr>
      <w:r w:rsidRPr="00E54381">
        <w:rPr>
          <w:b/>
          <w:color w:val="2F3134"/>
          <w:w w:val="105"/>
          <w:sz w:val="24"/>
          <w:szCs w:val="24"/>
        </w:rPr>
        <w:t>ПЛАН ПРОВЕДЕНИЯ МОНИТОРИНГА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F3134"/>
          <w:w w:val="105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6"/>
        <w:gridCol w:w="2628"/>
        <w:gridCol w:w="2190"/>
        <w:gridCol w:w="2242"/>
        <w:gridCol w:w="1854"/>
      </w:tblGrid>
      <w:tr w:rsidR="008347A7" w:rsidRPr="00E54381" w:rsidTr="0017348A">
        <w:tc>
          <w:tcPr>
            <w:tcW w:w="62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  <w:r w:rsidRPr="00E54381">
              <w:rPr>
                <w:color w:val="2F3134"/>
                <w:w w:val="105"/>
                <w:sz w:val="24"/>
                <w:szCs w:val="24"/>
              </w:rPr>
              <w:t>№</w:t>
            </w:r>
          </w:p>
        </w:tc>
        <w:tc>
          <w:tcPr>
            <w:tcW w:w="405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  <w:lang w:val="ru-RU"/>
              </w:rPr>
            </w:pPr>
            <w:r w:rsidRPr="00E54381">
              <w:rPr>
                <w:sz w:val="24"/>
                <w:szCs w:val="24"/>
                <w:lang w:val="ru-RU" w:eastAsia="ru-RU"/>
              </w:rPr>
              <w:t xml:space="preserve">ФИО индивидуального предпринимателя, наименование юридического лица или </w:t>
            </w:r>
            <w:r w:rsidRPr="00E54381">
              <w:rPr>
                <w:sz w:val="24"/>
                <w:szCs w:val="24"/>
                <w:lang w:val="ru-RU"/>
              </w:rPr>
              <w:t>государственных и муниципальных органов, оказывающих платные услуги</w:t>
            </w:r>
            <w:r w:rsidRPr="00E5438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E54381">
              <w:rPr>
                <w:sz w:val="24"/>
                <w:szCs w:val="24"/>
                <w:lang w:val="ru-RU" w:eastAsia="ru-RU"/>
              </w:rPr>
              <w:t>(субъект мониторинга)</w:t>
            </w:r>
          </w:p>
        </w:tc>
        <w:tc>
          <w:tcPr>
            <w:tcW w:w="3544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  <w:proofErr w:type="spellStart"/>
            <w:r w:rsidRPr="00E54381">
              <w:rPr>
                <w:sz w:val="24"/>
                <w:szCs w:val="24"/>
                <w:lang w:eastAsia="ru-RU"/>
              </w:rPr>
              <w:t>Юридический</w:t>
            </w:r>
            <w:proofErr w:type="spellEnd"/>
            <w:r w:rsidRPr="00E5438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381">
              <w:rPr>
                <w:sz w:val="24"/>
                <w:szCs w:val="24"/>
                <w:lang w:eastAsia="ru-RU"/>
              </w:rPr>
              <w:t>адрес</w:t>
            </w:r>
            <w:proofErr w:type="spellEnd"/>
            <w:r w:rsidRPr="00E5438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381">
              <w:rPr>
                <w:sz w:val="24"/>
                <w:szCs w:val="24"/>
                <w:lang w:eastAsia="ru-RU"/>
              </w:rPr>
              <w:t>субъекта</w:t>
            </w:r>
            <w:proofErr w:type="spellEnd"/>
            <w:r w:rsidRPr="00E5438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381">
              <w:rPr>
                <w:sz w:val="24"/>
                <w:szCs w:val="24"/>
                <w:lang w:eastAsia="ru-RU"/>
              </w:rPr>
              <w:t>мониторинга</w:t>
            </w:r>
            <w:proofErr w:type="spellEnd"/>
          </w:p>
        </w:tc>
        <w:tc>
          <w:tcPr>
            <w:tcW w:w="411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  <w:proofErr w:type="spellStart"/>
            <w:r w:rsidRPr="00E54381">
              <w:rPr>
                <w:sz w:val="24"/>
                <w:szCs w:val="24"/>
                <w:lang w:eastAsia="ru-RU"/>
              </w:rPr>
              <w:t>Фактический</w:t>
            </w:r>
            <w:proofErr w:type="spellEnd"/>
            <w:r w:rsidRPr="00E5438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381">
              <w:rPr>
                <w:sz w:val="24"/>
                <w:szCs w:val="24"/>
                <w:lang w:eastAsia="ru-RU"/>
              </w:rPr>
              <w:t>адрес</w:t>
            </w:r>
            <w:proofErr w:type="spellEnd"/>
            <w:r w:rsidRPr="00E5438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381">
              <w:rPr>
                <w:sz w:val="24"/>
                <w:szCs w:val="24"/>
                <w:lang w:eastAsia="ru-RU"/>
              </w:rPr>
              <w:t>субъекта</w:t>
            </w:r>
            <w:proofErr w:type="spellEnd"/>
            <w:r w:rsidRPr="00E5438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381">
              <w:rPr>
                <w:sz w:val="24"/>
                <w:szCs w:val="24"/>
                <w:lang w:eastAsia="ru-RU"/>
              </w:rPr>
              <w:t>мониторинга</w:t>
            </w:r>
            <w:proofErr w:type="spellEnd"/>
            <w:r w:rsidRPr="00E5438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  <w:proofErr w:type="spellStart"/>
            <w:r w:rsidRPr="00E54381">
              <w:rPr>
                <w:color w:val="2F3134"/>
                <w:w w:val="105"/>
                <w:sz w:val="24"/>
                <w:szCs w:val="24"/>
              </w:rPr>
              <w:t>Период</w:t>
            </w:r>
            <w:proofErr w:type="spellEnd"/>
            <w:r w:rsidRPr="00E54381">
              <w:rPr>
                <w:color w:val="2F3134"/>
                <w:w w:val="105"/>
                <w:sz w:val="24"/>
                <w:szCs w:val="24"/>
              </w:rPr>
              <w:t xml:space="preserve"> </w:t>
            </w:r>
            <w:proofErr w:type="spellStart"/>
            <w:r w:rsidRPr="00E54381">
              <w:rPr>
                <w:color w:val="2F3134"/>
                <w:w w:val="105"/>
                <w:sz w:val="24"/>
                <w:szCs w:val="24"/>
              </w:rPr>
              <w:t>проведения</w:t>
            </w:r>
            <w:proofErr w:type="spellEnd"/>
            <w:r w:rsidRPr="00E54381">
              <w:rPr>
                <w:color w:val="2F3134"/>
                <w:w w:val="105"/>
                <w:sz w:val="24"/>
                <w:szCs w:val="24"/>
              </w:rPr>
              <w:t xml:space="preserve"> </w:t>
            </w:r>
            <w:proofErr w:type="spellStart"/>
            <w:r w:rsidRPr="00E54381">
              <w:rPr>
                <w:color w:val="2F3134"/>
                <w:w w:val="105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8347A7" w:rsidRPr="00E54381" w:rsidTr="0017348A">
        <w:tc>
          <w:tcPr>
            <w:tcW w:w="62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  <w:r w:rsidRPr="00E54381">
              <w:rPr>
                <w:color w:val="2F3134"/>
                <w:w w:val="105"/>
                <w:sz w:val="24"/>
                <w:szCs w:val="24"/>
              </w:rPr>
              <w:t>1.</w:t>
            </w:r>
          </w:p>
        </w:tc>
        <w:tc>
          <w:tcPr>
            <w:tcW w:w="405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223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</w:tr>
      <w:tr w:rsidR="008347A7" w:rsidRPr="00E54381" w:rsidTr="0017348A">
        <w:tc>
          <w:tcPr>
            <w:tcW w:w="62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  <w:r w:rsidRPr="00E54381">
              <w:rPr>
                <w:color w:val="2F3134"/>
                <w:w w:val="105"/>
                <w:sz w:val="24"/>
                <w:szCs w:val="24"/>
              </w:rPr>
              <w:t>2.</w:t>
            </w:r>
          </w:p>
        </w:tc>
        <w:tc>
          <w:tcPr>
            <w:tcW w:w="405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223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</w:tr>
      <w:tr w:rsidR="008347A7" w:rsidRPr="00E54381" w:rsidTr="0017348A">
        <w:tc>
          <w:tcPr>
            <w:tcW w:w="62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  <w:r w:rsidRPr="00E54381">
              <w:rPr>
                <w:color w:val="2F3134"/>
                <w:w w:val="105"/>
                <w:sz w:val="24"/>
                <w:szCs w:val="24"/>
              </w:rPr>
              <w:t>3.</w:t>
            </w:r>
          </w:p>
        </w:tc>
        <w:tc>
          <w:tcPr>
            <w:tcW w:w="405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223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</w:tr>
      <w:tr w:rsidR="008347A7" w:rsidRPr="00E54381" w:rsidTr="0017348A">
        <w:tc>
          <w:tcPr>
            <w:tcW w:w="62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  <w:r w:rsidRPr="00E54381">
              <w:rPr>
                <w:color w:val="2F3134"/>
                <w:w w:val="105"/>
                <w:sz w:val="24"/>
                <w:szCs w:val="24"/>
              </w:rPr>
              <w:t>4.</w:t>
            </w:r>
          </w:p>
        </w:tc>
        <w:tc>
          <w:tcPr>
            <w:tcW w:w="405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223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</w:tr>
      <w:tr w:rsidR="008347A7" w:rsidRPr="00E54381" w:rsidTr="0017348A">
        <w:tc>
          <w:tcPr>
            <w:tcW w:w="62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  <w:r w:rsidRPr="00E54381">
              <w:rPr>
                <w:color w:val="2F3134"/>
                <w:w w:val="105"/>
                <w:sz w:val="24"/>
                <w:szCs w:val="24"/>
              </w:rPr>
              <w:t>5.</w:t>
            </w:r>
          </w:p>
        </w:tc>
        <w:tc>
          <w:tcPr>
            <w:tcW w:w="405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223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</w:tr>
      <w:tr w:rsidR="008347A7" w:rsidRPr="00E54381" w:rsidTr="0017348A">
        <w:tc>
          <w:tcPr>
            <w:tcW w:w="62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  <w:r w:rsidRPr="00E54381">
              <w:rPr>
                <w:color w:val="2F3134"/>
                <w:w w:val="105"/>
                <w:sz w:val="24"/>
                <w:szCs w:val="24"/>
              </w:rPr>
              <w:t>6.</w:t>
            </w:r>
          </w:p>
        </w:tc>
        <w:tc>
          <w:tcPr>
            <w:tcW w:w="405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223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</w:tr>
      <w:tr w:rsidR="008347A7" w:rsidRPr="00E54381" w:rsidTr="0017348A">
        <w:tc>
          <w:tcPr>
            <w:tcW w:w="62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  <w:r w:rsidRPr="00E54381">
              <w:rPr>
                <w:color w:val="2F3134"/>
                <w:w w:val="105"/>
                <w:sz w:val="24"/>
                <w:szCs w:val="24"/>
              </w:rPr>
              <w:t>7.</w:t>
            </w:r>
          </w:p>
        </w:tc>
        <w:tc>
          <w:tcPr>
            <w:tcW w:w="405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223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</w:tr>
      <w:tr w:rsidR="008347A7" w:rsidRPr="00E54381" w:rsidTr="0017348A">
        <w:tc>
          <w:tcPr>
            <w:tcW w:w="62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  <w:r w:rsidRPr="00E54381">
              <w:rPr>
                <w:color w:val="2F3134"/>
                <w:w w:val="105"/>
                <w:sz w:val="24"/>
                <w:szCs w:val="24"/>
              </w:rPr>
              <w:t>8.</w:t>
            </w:r>
          </w:p>
        </w:tc>
        <w:tc>
          <w:tcPr>
            <w:tcW w:w="405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223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</w:tr>
      <w:tr w:rsidR="008347A7" w:rsidRPr="00E54381" w:rsidTr="0017348A">
        <w:tc>
          <w:tcPr>
            <w:tcW w:w="62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  <w:r w:rsidRPr="00E54381">
              <w:rPr>
                <w:color w:val="2F3134"/>
                <w:w w:val="105"/>
                <w:sz w:val="24"/>
                <w:szCs w:val="24"/>
              </w:rPr>
              <w:t>9.</w:t>
            </w:r>
          </w:p>
        </w:tc>
        <w:tc>
          <w:tcPr>
            <w:tcW w:w="405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223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</w:tr>
      <w:tr w:rsidR="008347A7" w:rsidRPr="00E54381" w:rsidTr="0017348A">
        <w:tc>
          <w:tcPr>
            <w:tcW w:w="62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  <w:r w:rsidRPr="00E54381">
              <w:rPr>
                <w:color w:val="2F3134"/>
                <w:w w:val="105"/>
                <w:sz w:val="24"/>
                <w:szCs w:val="24"/>
              </w:rPr>
              <w:t>10.</w:t>
            </w:r>
          </w:p>
        </w:tc>
        <w:tc>
          <w:tcPr>
            <w:tcW w:w="405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  <w:tc>
          <w:tcPr>
            <w:tcW w:w="2232" w:type="dxa"/>
          </w:tcPr>
          <w:p w:rsidR="008347A7" w:rsidRPr="00E54381" w:rsidRDefault="008347A7" w:rsidP="0017348A">
            <w:pPr>
              <w:tabs>
                <w:tab w:val="left" w:pos="709"/>
              </w:tabs>
              <w:ind w:right="124"/>
              <w:jc w:val="both"/>
              <w:rPr>
                <w:color w:val="2F3134"/>
                <w:w w:val="105"/>
                <w:sz w:val="24"/>
                <w:szCs w:val="24"/>
              </w:rPr>
            </w:pPr>
          </w:p>
        </w:tc>
      </w:tr>
    </w:tbl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F3134"/>
          <w:w w:val="105"/>
          <w:sz w:val="24"/>
          <w:szCs w:val="24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i/>
          <w:color w:val="262626"/>
          <w:sz w:val="24"/>
          <w:szCs w:val="24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i/>
          <w:color w:val="262626"/>
          <w:sz w:val="24"/>
          <w:szCs w:val="24"/>
        </w:rPr>
        <w:sectPr w:rsidR="008347A7" w:rsidRPr="00E54381" w:rsidSect="00767D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bookmarkEnd w:id="6"/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iCs/>
          <w:color w:val="262626"/>
          <w:sz w:val="24"/>
          <w:szCs w:val="24"/>
        </w:rPr>
      </w:pPr>
      <w:proofErr w:type="spellStart"/>
      <w:r w:rsidRPr="00E54381">
        <w:rPr>
          <w:iCs/>
          <w:color w:val="262626"/>
          <w:sz w:val="24"/>
          <w:szCs w:val="24"/>
        </w:rPr>
        <w:lastRenderedPageBreak/>
        <w:t>Приложение</w:t>
      </w:r>
      <w:proofErr w:type="spellEnd"/>
      <w:r w:rsidRPr="00E54381">
        <w:rPr>
          <w:iCs/>
          <w:color w:val="262626"/>
          <w:sz w:val="24"/>
          <w:szCs w:val="24"/>
        </w:rPr>
        <w:t xml:space="preserve"> 3</w:t>
      </w:r>
    </w:p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iCs/>
          <w:color w:val="2F3134"/>
          <w:sz w:val="24"/>
          <w:szCs w:val="24"/>
          <w:lang w:val="ru-RU"/>
        </w:rPr>
      </w:pP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  <w:t xml:space="preserve">(к </w:t>
      </w:r>
      <w:r w:rsidRPr="00E54381">
        <w:rPr>
          <w:iCs/>
          <w:color w:val="212124"/>
          <w:sz w:val="24"/>
          <w:szCs w:val="24"/>
          <w:lang w:val="ru-RU"/>
        </w:rPr>
        <w:t xml:space="preserve">Порядку проведения </w:t>
      </w:r>
      <w:r w:rsidRPr="00E54381">
        <w:rPr>
          <w:iCs/>
          <w:color w:val="2F3134"/>
          <w:sz w:val="24"/>
          <w:szCs w:val="24"/>
          <w:lang w:val="ru-RU"/>
        </w:rPr>
        <w:t>мониторинга в сфере защиты прав потребителей)</w:t>
      </w:r>
    </w:p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iCs/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b/>
          <w:color w:val="262626"/>
          <w:sz w:val="24"/>
          <w:szCs w:val="24"/>
          <w:lang w:val="ru-RU"/>
        </w:rPr>
      </w:pPr>
      <w:r w:rsidRPr="00E54381">
        <w:rPr>
          <w:b/>
          <w:color w:val="262626"/>
          <w:sz w:val="24"/>
          <w:szCs w:val="24"/>
          <w:lang w:val="ru-RU"/>
        </w:rPr>
        <w:t>Результат мониторинга (*)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«______» _______________20______ года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(место составления)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-1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ab/>
        <w:t>1. На основании решения о проведении мониторинга от «______» _________________ 20______ года № ________________, нами (**):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1) 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center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(ответственный за проведение мониторинга)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2) 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3) 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 xml:space="preserve">** </w:t>
      </w:r>
      <w:r w:rsidRPr="00E54381">
        <w:rPr>
          <w:i/>
          <w:color w:val="262626"/>
          <w:sz w:val="24"/>
          <w:szCs w:val="24"/>
          <w:lang w:val="ru-RU"/>
        </w:rPr>
        <w:t>указать ФИО, занимаемую должность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bCs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bCs/>
          <w:sz w:val="24"/>
          <w:szCs w:val="24"/>
          <w:lang w:val="ru-RU"/>
        </w:rPr>
        <w:t xml:space="preserve">в период </w:t>
      </w:r>
      <w:r w:rsidRPr="00E54381">
        <w:rPr>
          <w:color w:val="262626"/>
          <w:sz w:val="24"/>
          <w:szCs w:val="24"/>
          <w:lang w:val="ru-RU"/>
        </w:rPr>
        <w:t xml:space="preserve">с «____» ______________ 20_____ года по «_____» __________________ 20_____ года </w:t>
      </w:r>
      <w:r w:rsidRPr="00E54381">
        <w:rPr>
          <w:bCs/>
          <w:sz w:val="24"/>
          <w:szCs w:val="24"/>
          <w:lang w:val="ru-RU"/>
        </w:rPr>
        <w:t xml:space="preserve">был проведен мониторинг у следующих субъектов предпринимательства, </w:t>
      </w:r>
      <w:r w:rsidRPr="00E54381">
        <w:rPr>
          <w:sz w:val="24"/>
          <w:szCs w:val="24"/>
          <w:lang w:val="ru-RU"/>
        </w:rPr>
        <w:t>государственных и муниципальных органов, оказывающих платные услуги</w:t>
      </w:r>
      <w:r w:rsidRPr="00E54381">
        <w:rPr>
          <w:bCs/>
          <w:sz w:val="24"/>
          <w:szCs w:val="24"/>
          <w:lang w:val="ru-RU"/>
        </w:rPr>
        <w:t xml:space="preserve"> (***): 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bCs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 xml:space="preserve">1) </w:t>
      </w:r>
      <w:r w:rsidRPr="00E54381">
        <w:rPr>
          <w:bCs/>
          <w:sz w:val="24"/>
          <w:szCs w:val="24"/>
          <w:lang w:val="ru-RU"/>
        </w:rPr>
        <w:t>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i/>
          <w:color w:val="383838"/>
          <w:sz w:val="24"/>
          <w:szCs w:val="24"/>
          <w:lang w:val="ru-RU"/>
        </w:rPr>
      </w:pPr>
      <w:r w:rsidRPr="00E54381">
        <w:rPr>
          <w:bCs/>
          <w:sz w:val="24"/>
          <w:szCs w:val="24"/>
          <w:lang w:val="ru-RU"/>
        </w:rPr>
        <w:t>2) 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383838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3) 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 xml:space="preserve">4) </w:t>
      </w:r>
      <w:r w:rsidRPr="00E54381">
        <w:rPr>
          <w:color w:val="262626"/>
          <w:sz w:val="24"/>
          <w:szCs w:val="24"/>
          <w:lang w:val="ru-RU"/>
        </w:rPr>
        <w:t>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5) 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6) 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7) 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8) 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9) 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10) 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bCs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 xml:space="preserve">*** </w:t>
      </w:r>
      <w:r w:rsidRPr="00E54381">
        <w:rPr>
          <w:i/>
          <w:color w:val="262626"/>
          <w:sz w:val="24"/>
          <w:szCs w:val="24"/>
          <w:lang w:val="ru-RU"/>
        </w:rPr>
        <w:t>указать наименование и адрес/места нахождения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ab/>
        <w:t>2. Мониторинг проведен с использованием следующих средств фото- и видеонаблюдения: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bCs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 xml:space="preserve">1) </w:t>
      </w:r>
      <w:r w:rsidRPr="00E54381">
        <w:rPr>
          <w:bCs/>
          <w:sz w:val="24"/>
          <w:szCs w:val="24"/>
          <w:lang w:val="ru-RU"/>
        </w:rPr>
        <w:t>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i/>
          <w:color w:val="383838"/>
          <w:sz w:val="24"/>
          <w:szCs w:val="24"/>
          <w:lang w:val="ru-RU"/>
        </w:rPr>
      </w:pPr>
      <w:r w:rsidRPr="00E54381">
        <w:rPr>
          <w:bCs/>
          <w:sz w:val="24"/>
          <w:szCs w:val="24"/>
          <w:lang w:val="ru-RU"/>
        </w:rPr>
        <w:t>2) 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383838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3) 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 xml:space="preserve">4) </w:t>
      </w:r>
      <w:r w:rsidRPr="00E54381">
        <w:rPr>
          <w:color w:val="262626"/>
          <w:sz w:val="24"/>
          <w:szCs w:val="24"/>
          <w:lang w:val="ru-RU"/>
        </w:rPr>
        <w:t>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5) 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ab/>
        <w:t>3. В ходе мониторинга было установлено следующее: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</w:t>
      </w:r>
      <w:r w:rsidR="005B0819">
        <w:rPr>
          <w:color w:val="262626"/>
          <w:sz w:val="24"/>
          <w:szCs w:val="24"/>
          <w:lang w:val="ru-RU"/>
        </w:rPr>
        <w:t xml:space="preserve">  </w:t>
      </w:r>
      <w:r w:rsidRPr="00E54381">
        <w:rPr>
          <w:color w:val="262626"/>
          <w:sz w:val="24"/>
          <w:szCs w:val="24"/>
          <w:lang w:val="ru-RU"/>
        </w:rPr>
        <w:t>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lastRenderedPageBreak/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 xml:space="preserve">ФИО </w:t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  <w:t xml:space="preserve">подпись 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 xml:space="preserve">ФИО </w:t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  <w:t xml:space="preserve">подпись 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 xml:space="preserve">ФИО </w:t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  <w:t xml:space="preserve">подпись 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 xml:space="preserve">ФИО </w:t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  <w:t xml:space="preserve">подпись 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 xml:space="preserve">ФИО </w:t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</w:r>
      <w:r w:rsidRPr="00E54381">
        <w:rPr>
          <w:color w:val="262626"/>
          <w:sz w:val="24"/>
          <w:szCs w:val="24"/>
          <w:lang w:val="ru-RU"/>
        </w:rPr>
        <w:tab/>
        <w:t xml:space="preserve">подпись </w:t>
      </w:r>
    </w:p>
    <w:p w:rsidR="008347A7" w:rsidRPr="00E54381" w:rsidRDefault="008347A7" w:rsidP="008347A7">
      <w:pPr>
        <w:rPr>
          <w:sz w:val="24"/>
          <w:szCs w:val="24"/>
          <w:lang w:val="ru-RU"/>
        </w:rPr>
      </w:pPr>
    </w:p>
    <w:p w:rsidR="008347A7" w:rsidRPr="00E54381" w:rsidRDefault="008347A7" w:rsidP="008347A7">
      <w:pPr>
        <w:rPr>
          <w:i/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*</w:t>
      </w:r>
      <w:r w:rsidRPr="00E54381">
        <w:rPr>
          <w:i/>
          <w:sz w:val="24"/>
          <w:szCs w:val="24"/>
          <w:lang w:val="ru-RU"/>
        </w:rPr>
        <w:t xml:space="preserve"> составляется листе формата А4</w:t>
      </w:r>
    </w:p>
    <w:p w:rsidR="008347A7" w:rsidRPr="00E54381" w:rsidRDefault="008347A7" w:rsidP="008347A7">
      <w:pPr>
        <w:rPr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  <w:sectPr w:rsidR="008347A7" w:rsidRPr="00E54381" w:rsidSect="00384786">
          <w:pgSz w:w="11906" w:h="16838"/>
          <w:pgMar w:top="1134" w:right="850" w:bottom="1134" w:left="1701" w:header="708" w:footer="877" w:gutter="0"/>
          <w:cols w:space="708"/>
          <w:docGrid w:linePitch="360"/>
        </w:sectPr>
      </w:pPr>
    </w:p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iCs/>
          <w:color w:val="262626"/>
          <w:sz w:val="24"/>
          <w:szCs w:val="24"/>
          <w:lang w:val="ru-RU"/>
        </w:rPr>
      </w:pPr>
      <w:r w:rsidRPr="00E54381">
        <w:rPr>
          <w:iCs/>
          <w:color w:val="262626"/>
          <w:sz w:val="24"/>
          <w:szCs w:val="24"/>
          <w:lang w:val="ru-RU"/>
        </w:rPr>
        <w:lastRenderedPageBreak/>
        <w:t>Приложение 4</w:t>
      </w:r>
    </w:p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iCs/>
          <w:color w:val="2F3134"/>
          <w:sz w:val="24"/>
          <w:szCs w:val="24"/>
          <w:lang w:val="ru-RU"/>
        </w:rPr>
      </w:pP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  <w:t xml:space="preserve">(к </w:t>
      </w:r>
      <w:r w:rsidRPr="00E54381">
        <w:rPr>
          <w:iCs/>
          <w:color w:val="212124"/>
          <w:sz w:val="24"/>
          <w:szCs w:val="24"/>
          <w:lang w:val="ru-RU"/>
        </w:rPr>
        <w:t xml:space="preserve">Порядку проведения </w:t>
      </w:r>
      <w:r w:rsidRPr="00E54381">
        <w:rPr>
          <w:iCs/>
          <w:color w:val="2F3134"/>
          <w:sz w:val="24"/>
          <w:szCs w:val="24"/>
          <w:lang w:val="ru-RU"/>
        </w:rPr>
        <w:t>мониторинга в сфере защиты прав потребителей)</w:t>
      </w:r>
    </w:p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b/>
          <w:color w:val="262626"/>
          <w:sz w:val="24"/>
          <w:szCs w:val="24"/>
          <w:lang w:val="ru-RU"/>
        </w:rPr>
      </w:pPr>
      <w:r w:rsidRPr="00E54381">
        <w:rPr>
          <w:b/>
          <w:sz w:val="24"/>
          <w:szCs w:val="24"/>
          <w:lang w:val="ru-RU"/>
        </w:rPr>
        <w:t xml:space="preserve">Предупреждение об устранении выявленных нарушений </w:t>
      </w:r>
      <w:r w:rsidRPr="00E54381">
        <w:rPr>
          <w:b/>
          <w:color w:val="262626"/>
          <w:sz w:val="24"/>
          <w:szCs w:val="24"/>
          <w:lang w:val="ru-RU"/>
        </w:rPr>
        <w:t>(*)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-1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ab/>
        <w:t>1. В ходе мониторинга, проведенного на основании решения о проведении мониторинга от «______» _________________ 20______ года        №____________, в деятельности 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ab/>
      </w:r>
      <w:r w:rsidRPr="00E54381">
        <w:rPr>
          <w:sz w:val="24"/>
          <w:szCs w:val="24"/>
          <w:lang w:val="ru-RU"/>
        </w:rPr>
        <w:tab/>
      </w:r>
      <w:r w:rsidRPr="00E54381">
        <w:rPr>
          <w:sz w:val="24"/>
          <w:szCs w:val="24"/>
          <w:lang w:val="ru-RU"/>
        </w:rPr>
        <w:tab/>
      </w:r>
      <w:r w:rsidRPr="00E54381">
        <w:rPr>
          <w:sz w:val="24"/>
          <w:szCs w:val="24"/>
          <w:lang w:val="ru-RU"/>
        </w:rPr>
        <w:tab/>
      </w:r>
      <w:r w:rsidRPr="00E54381">
        <w:rPr>
          <w:sz w:val="24"/>
          <w:szCs w:val="24"/>
          <w:lang w:val="ru-RU"/>
        </w:rPr>
        <w:tab/>
      </w:r>
      <w:r w:rsidRPr="00E54381">
        <w:rPr>
          <w:sz w:val="24"/>
          <w:szCs w:val="24"/>
          <w:lang w:val="ru-RU"/>
        </w:rPr>
        <w:tab/>
        <w:t xml:space="preserve">(ФИО, должность лица и/или 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наименование субъекта предпринимательства, государственного, муниципального органа, оказывающего платные услуги)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находящегося по 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383838"/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(место нахождения/адрес субъекта предпринимательства, государственного, муниципального органа, оказывающего платные услуги)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383838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bCs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Установлены: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i/>
          <w:color w:val="383838"/>
          <w:sz w:val="24"/>
          <w:szCs w:val="24"/>
          <w:lang w:val="ru-RU"/>
        </w:rPr>
      </w:pPr>
      <w:r w:rsidRPr="00E54381">
        <w:rPr>
          <w:bCs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383838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__</w:t>
      </w:r>
      <w:r w:rsidRPr="00E54381">
        <w:rPr>
          <w:color w:val="262626"/>
          <w:sz w:val="24"/>
          <w:szCs w:val="24"/>
          <w:lang w:val="ru-RU"/>
        </w:rPr>
        <w:t>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_________________________________________________________________,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bCs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383838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что является нарушением следующих требований законодательства о защите прав потребителей: _______</w:t>
      </w:r>
      <w:r w:rsidRPr="00E54381">
        <w:rPr>
          <w:bCs/>
          <w:sz w:val="24"/>
          <w:szCs w:val="24"/>
          <w:lang w:val="ru-RU"/>
        </w:rPr>
        <w:t>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383838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__</w:t>
      </w:r>
      <w:r w:rsidRPr="00E54381">
        <w:rPr>
          <w:color w:val="262626"/>
          <w:sz w:val="24"/>
          <w:szCs w:val="24"/>
          <w:lang w:val="ru-RU"/>
        </w:rPr>
        <w:t>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0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ab/>
        <w:t>2. На основании изложенного, а также в соответствии со стать</w:t>
      </w:r>
      <w:r w:rsidRPr="00E54381">
        <w:rPr>
          <w:color w:val="262626"/>
          <w:sz w:val="24"/>
          <w:szCs w:val="24"/>
          <w:lang w:val="ky-KG"/>
        </w:rPr>
        <w:t>ей</w:t>
      </w:r>
      <w:r w:rsidRPr="00E54381">
        <w:rPr>
          <w:color w:val="262626"/>
          <w:sz w:val="24"/>
          <w:szCs w:val="24"/>
          <w:lang w:val="ru-RU"/>
        </w:rPr>
        <w:t xml:space="preserve"> 49</w:t>
      </w:r>
      <w:r w:rsidRPr="00E54381">
        <w:rPr>
          <w:color w:val="262626"/>
          <w:sz w:val="24"/>
          <w:szCs w:val="24"/>
          <w:lang w:val="ky-KG"/>
        </w:rPr>
        <w:t xml:space="preserve"> или 51</w:t>
      </w:r>
      <w:r w:rsidRPr="00E54381">
        <w:rPr>
          <w:color w:val="262626"/>
          <w:sz w:val="24"/>
          <w:szCs w:val="24"/>
          <w:lang w:val="ru-RU"/>
        </w:rPr>
        <w:t xml:space="preserve"> Закона </w:t>
      </w:r>
      <w:proofErr w:type="spellStart"/>
      <w:r w:rsidRPr="00E54381">
        <w:rPr>
          <w:color w:val="262626"/>
          <w:sz w:val="24"/>
          <w:szCs w:val="24"/>
          <w:lang w:val="ru-RU"/>
        </w:rPr>
        <w:t>Кыргызской</w:t>
      </w:r>
      <w:proofErr w:type="spellEnd"/>
      <w:r w:rsidRPr="00E54381">
        <w:rPr>
          <w:color w:val="262626"/>
          <w:sz w:val="24"/>
          <w:szCs w:val="24"/>
          <w:lang w:val="ru-RU"/>
        </w:rPr>
        <w:t xml:space="preserve"> Республики «О защите прав потребителей», предлагаю устранить выявленные нарушения следующим образом 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__</w:t>
      </w:r>
      <w:r w:rsidRPr="00E54381">
        <w:rPr>
          <w:color w:val="262626"/>
          <w:sz w:val="24"/>
          <w:szCs w:val="24"/>
          <w:lang w:val="ru-RU"/>
        </w:rPr>
        <w:t>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0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0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lastRenderedPageBreak/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ab/>
        <w:t xml:space="preserve">3. </w:t>
      </w:r>
      <w:r w:rsidRPr="00E54381">
        <w:rPr>
          <w:sz w:val="24"/>
          <w:szCs w:val="24"/>
          <w:lang w:val="ru-RU"/>
        </w:rPr>
        <w:t>По истечении 10 (десяти) дней с даты получения настоящего предупреждения будет проведен повторный мониторинг, в случае выявления повторных нарушений законодательства о защите прав потребителей будет вынесено предписание об устранении нарушений, которое является обязательным к исполнению.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b/>
          <w:color w:val="262626"/>
          <w:sz w:val="24"/>
          <w:szCs w:val="24"/>
          <w:lang w:val="ru-RU"/>
        </w:rPr>
      </w:pPr>
      <w:r w:rsidRPr="00E54381">
        <w:rPr>
          <w:b/>
          <w:color w:val="262626"/>
          <w:sz w:val="24"/>
          <w:szCs w:val="24"/>
          <w:lang w:val="ru-RU"/>
        </w:rPr>
        <w:t xml:space="preserve">Должность </w:t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  <w:t>подпись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rPr>
          <w:i/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*</w:t>
      </w:r>
      <w:r w:rsidRPr="00E54381">
        <w:rPr>
          <w:i/>
          <w:sz w:val="24"/>
          <w:szCs w:val="24"/>
          <w:lang w:val="ru-RU"/>
        </w:rPr>
        <w:t>предупреждение выпускается на стандартном бланке письма</w:t>
      </w:r>
    </w:p>
    <w:p w:rsidR="008347A7" w:rsidRPr="00E54381" w:rsidRDefault="008347A7" w:rsidP="008347A7">
      <w:pPr>
        <w:rPr>
          <w:sz w:val="24"/>
          <w:szCs w:val="24"/>
          <w:lang w:val="ru-RU"/>
        </w:rPr>
      </w:pPr>
    </w:p>
    <w:p w:rsidR="008347A7" w:rsidRPr="00E54381" w:rsidRDefault="008347A7" w:rsidP="008347A7">
      <w:pPr>
        <w:pStyle w:val="a3"/>
        <w:ind w:firstLine="697"/>
        <w:rPr>
          <w:sz w:val="24"/>
          <w:szCs w:val="24"/>
          <w:lang w:val="ru-RU"/>
        </w:rPr>
        <w:sectPr w:rsidR="008347A7" w:rsidRPr="00E54381" w:rsidSect="004876D3">
          <w:pgSz w:w="11906" w:h="16838"/>
          <w:pgMar w:top="1134" w:right="850" w:bottom="1134" w:left="1701" w:header="708" w:footer="912" w:gutter="0"/>
          <w:cols w:space="708"/>
          <w:docGrid w:linePitch="360"/>
        </w:sectPr>
      </w:pPr>
    </w:p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iCs/>
          <w:color w:val="262626"/>
          <w:sz w:val="24"/>
          <w:szCs w:val="24"/>
          <w:lang w:val="ru-RU"/>
        </w:rPr>
      </w:pPr>
      <w:r w:rsidRPr="00E54381">
        <w:rPr>
          <w:iCs/>
          <w:color w:val="262626"/>
          <w:sz w:val="24"/>
          <w:szCs w:val="24"/>
          <w:lang w:val="ru-RU"/>
        </w:rPr>
        <w:lastRenderedPageBreak/>
        <w:t>Приложение 5</w:t>
      </w:r>
    </w:p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iCs/>
          <w:color w:val="2F3134"/>
          <w:sz w:val="24"/>
          <w:szCs w:val="24"/>
          <w:lang w:val="ru-RU"/>
        </w:rPr>
      </w:pP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</w:r>
      <w:r w:rsidRPr="00E54381">
        <w:rPr>
          <w:iCs/>
          <w:color w:val="262626"/>
          <w:sz w:val="24"/>
          <w:szCs w:val="24"/>
          <w:lang w:val="ru-RU"/>
        </w:rPr>
        <w:tab/>
        <w:t xml:space="preserve">(к </w:t>
      </w:r>
      <w:r w:rsidRPr="00E54381">
        <w:rPr>
          <w:iCs/>
          <w:color w:val="212124"/>
          <w:sz w:val="24"/>
          <w:szCs w:val="24"/>
          <w:lang w:val="ru-RU"/>
        </w:rPr>
        <w:t xml:space="preserve">Порядку проведения </w:t>
      </w:r>
      <w:r w:rsidRPr="00E54381">
        <w:rPr>
          <w:iCs/>
          <w:color w:val="2F3134"/>
          <w:sz w:val="24"/>
          <w:szCs w:val="24"/>
          <w:lang w:val="ru-RU"/>
        </w:rPr>
        <w:t>мониторинга в сфере защиты прав потребителей)</w:t>
      </w:r>
    </w:p>
    <w:p w:rsidR="008347A7" w:rsidRPr="00E54381" w:rsidRDefault="008347A7" w:rsidP="008347A7">
      <w:pPr>
        <w:tabs>
          <w:tab w:val="left" w:pos="1001"/>
        </w:tabs>
        <w:ind w:right="124"/>
        <w:jc w:val="right"/>
        <w:rPr>
          <w:iCs/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b/>
          <w:color w:val="262626"/>
          <w:sz w:val="24"/>
          <w:szCs w:val="24"/>
          <w:lang w:val="ru-RU"/>
        </w:rPr>
      </w:pPr>
      <w:r w:rsidRPr="00E54381">
        <w:rPr>
          <w:b/>
          <w:sz w:val="24"/>
          <w:szCs w:val="24"/>
          <w:lang w:val="ru-RU"/>
        </w:rPr>
        <w:t xml:space="preserve">Предписание об устранении выявленных нарушений </w:t>
      </w:r>
      <w:r w:rsidRPr="00E54381">
        <w:rPr>
          <w:b/>
          <w:color w:val="262626"/>
          <w:sz w:val="24"/>
          <w:szCs w:val="24"/>
          <w:lang w:val="ru-RU"/>
        </w:rPr>
        <w:t>(*)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-1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ab/>
        <w:t>1. В ходе повторного мониторинга, проведенного на основании решения о проведении мониторинга от «___» _______ 20____ года №____, в деятельности 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ab/>
      </w:r>
      <w:r w:rsidRPr="00E54381">
        <w:rPr>
          <w:sz w:val="24"/>
          <w:szCs w:val="24"/>
          <w:lang w:val="ru-RU"/>
        </w:rPr>
        <w:tab/>
      </w:r>
      <w:r w:rsidRPr="00E54381">
        <w:rPr>
          <w:sz w:val="24"/>
          <w:szCs w:val="24"/>
          <w:lang w:val="ru-RU"/>
        </w:rPr>
        <w:tab/>
      </w:r>
      <w:r w:rsidRPr="00E54381">
        <w:rPr>
          <w:sz w:val="24"/>
          <w:szCs w:val="24"/>
          <w:lang w:val="ru-RU"/>
        </w:rPr>
        <w:tab/>
      </w:r>
      <w:r w:rsidRPr="00E54381">
        <w:rPr>
          <w:sz w:val="24"/>
          <w:szCs w:val="24"/>
          <w:lang w:val="ru-RU"/>
        </w:rPr>
        <w:tab/>
      </w:r>
      <w:r w:rsidRPr="00E54381">
        <w:rPr>
          <w:sz w:val="24"/>
          <w:szCs w:val="24"/>
          <w:lang w:val="ru-RU"/>
        </w:rPr>
        <w:tab/>
        <w:t xml:space="preserve">(ФИО, должность лица и/или 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наименование субъекта предпринимательства, государственного, муниципального органа, оказывающего платные услуги)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sz w:val="24"/>
          <w:szCs w:val="24"/>
          <w:lang w:val="ru-RU"/>
        </w:rPr>
      </w:pPr>
    </w:p>
    <w:p w:rsidR="008347A7" w:rsidRPr="000871D1" w:rsidRDefault="008347A7" w:rsidP="008347A7">
      <w:pPr>
        <w:tabs>
          <w:tab w:val="left" w:pos="1001"/>
        </w:tabs>
        <w:ind w:right="124"/>
        <w:jc w:val="both"/>
        <w:rPr>
          <w:sz w:val="24"/>
          <w:szCs w:val="24"/>
          <w:lang w:val="ru-RU"/>
        </w:rPr>
      </w:pPr>
      <w:r w:rsidRPr="000871D1">
        <w:rPr>
          <w:sz w:val="24"/>
          <w:szCs w:val="24"/>
          <w:lang w:val="ru-RU"/>
        </w:rPr>
        <w:t>находящегося по 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383838"/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(место нахождения/адрес субъекта предпринимательства, государственного, муниципального органа, оказывающего платные услуги)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383838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bCs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 xml:space="preserve">установлены следующие обстоятельства </w:t>
      </w:r>
      <w:r w:rsidRPr="00E54381">
        <w:rPr>
          <w:bCs/>
          <w:sz w:val="24"/>
          <w:szCs w:val="24"/>
          <w:lang w:val="ru-RU"/>
        </w:rPr>
        <w:t>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i/>
          <w:color w:val="383838"/>
          <w:sz w:val="24"/>
          <w:szCs w:val="24"/>
          <w:lang w:val="ru-RU"/>
        </w:rPr>
      </w:pPr>
      <w:r w:rsidRPr="00E54381">
        <w:rPr>
          <w:bCs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383838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__</w:t>
      </w:r>
      <w:r w:rsidRPr="00E54381">
        <w:rPr>
          <w:color w:val="262626"/>
          <w:sz w:val="24"/>
          <w:szCs w:val="24"/>
          <w:lang w:val="ru-RU"/>
        </w:rPr>
        <w:t>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_________________________________________________________________,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bCs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383838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что является нарушением следующих требований законодательства о защите прав потребителей: _______</w:t>
      </w:r>
      <w:r w:rsidRPr="00E54381">
        <w:rPr>
          <w:bCs/>
          <w:sz w:val="24"/>
          <w:szCs w:val="24"/>
          <w:lang w:val="ru-RU"/>
        </w:rPr>
        <w:t>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383838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__</w:t>
      </w:r>
      <w:r w:rsidRPr="00E54381">
        <w:rPr>
          <w:color w:val="262626"/>
          <w:sz w:val="24"/>
          <w:szCs w:val="24"/>
          <w:lang w:val="ru-RU"/>
        </w:rPr>
        <w:t>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0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ab/>
        <w:t xml:space="preserve">2. На основании изложенного, а также в соответствии со статьей 49 или 51 Закона </w:t>
      </w:r>
      <w:proofErr w:type="spellStart"/>
      <w:r w:rsidRPr="00E54381">
        <w:rPr>
          <w:color w:val="262626"/>
          <w:sz w:val="24"/>
          <w:szCs w:val="24"/>
          <w:lang w:val="ru-RU"/>
        </w:rPr>
        <w:t>Кыргызской</w:t>
      </w:r>
      <w:proofErr w:type="spellEnd"/>
      <w:r w:rsidRPr="00E54381">
        <w:rPr>
          <w:color w:val="262626"/>
          <w:sz w:val="24"/>
          <w:szCs w:val="24"/>
          <w:lang w:val="ru-RU"/>
        </w:rPr>
        <w:t xml:space="preserve"> Республики «О защите прав потребителей», предписываю устранить выявленные нарушения в срок до «_____» _________________ 20 _____ года, следующим образом 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383838"/>
          <w:sz w:val="24"/>
          <w:szCs w:val="24"/>
          <w:lang w:val="ru-RU"/>
        </w:rPr>
        <w:t>__</w:t>
      </w:r>
      <w:r w:rsidRPr="00E54381">
        <w:rPr>
          <w:color w:val="262626"/>
          <w:sz w:val="24"/>
          <w:szCs w:val="24"/>
          <w:lang w:val="ru-RU"/>
        </w:rPr>
        <w:t>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0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>_________________________________________________________________</w:t>
      </w:r>
    </w:p>
    <w:p w:rsidR="008347A7" w:rsidRPr="00E54381" w:rsidRDefault="008347A7" w:rsidP="008347A7">
      <w:pPr>
        <w:tabs>
          <w:tab w:val="left" w:pos="0"/>
        </w:tabs>
        <w:ind w:right="124"/>
        <w:rPr>
          <w:color w:val="262626"/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lastRenderedPageBreak/>
        <w:t>_________________________________________________________________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sz w:val="24"/>
          <w:szCs w:val="24"/>
          <w:lang w:val="ru-RU"/>
        </w:rPr>
      </w:pPr>
      <w:r w:rsidRPr="00E54381">
        <w:rPr>
          <w:color w:val="262626"/>
          <w:sz w:val="24"/>
          <w:szCs w:val="24"/>
          <w:lang w:val="ru-RU"/>
        </w:rPr>
        <w:tab/>
        <w:t>3.</w:t>
      </w:r>
      <w:r w:rsidRPr="00E54381">
        <w:rPr>
          <w:sz w:val="24"/>
          <w:szCs w:val="24"/>
          <w:lang w:val="ru-RU"/>
        </w:rPr>
        <w:t xml:space="preserve"> Предписание может быть обжаловано в порядке, предусмотренном законодательством об основах административной деятельности и административных процедурах.</w:t>
      </w:r>
    </w:p>
    <w:p w:rsidR="008347A7" w:rsidRPr="00E54381" w:rsidRDefault="008347A7" w:rsidP="008347A7">
      <w:pPr>
        <w:tabs>
          <w:tab w:val="left" w:pos="709"/>
        </w:tabs>
        <w:ind w:right="124"/>
        <w:jc w:val="both"/>
        <w:rPr>
          <w:color w:val="262626"/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ab/>
        <w:t xml:space="preserve">4. В случае невыполнения или ненадлежащего выполнения предписания, виновные лица будут привлечены к ответственности, предусмотренной Кодексом </w:t>
      </w:r>
      <w:proofErr w:type="spellStart"/>
      <w:r w:rsidRPr="00E54381">
        <w:rPr>
          <w:sz w:val="24"/>
          <w:szCs w:val="24"/>
          <w:lang w:val="ru-RU"/>
        </w:rPr>
        <w:t>Кыргызской</w:t>
      </w:r>
      <w:proofErr w:type="spellEnd"/>
      <w:r w:rsidRPr="00E54381">
        <w:rPr>
          <w:sz w:val="24"/>
          <w:szCs w:val="24"/>
          <w:lang w:val="ru-RU"/>
        </w:rPr>
        <w:t xml:space="preserve"> Республики о правонарушениях.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both"/>
        <w:rPr>
          <w:b/>
          <w:color w:val="262626"/>
          <w:sz w:val="24"/>
          <w:szCs w:val="24"/>
          <w:lang w:val="ru-RU"/>
        </w:rPr>
      </w:pPr>
      <w:r w:rsidRPr="00E54381">
        <w:rPr>
          <w:b/>
          <w:color w:val="262626"/>
          <w:sz w:val="24"/>
          <w:szCs w:val="24"/>
          <w:lang w:val="ru-RU"/>
        </w:rPr>
        <w:t xml:space="preserve">Должность </w:t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</w:r>
      <w:r w:rsidRPr="00E54381">
        <w:rPr>
          <w:b/>
          <w:color w:val="262626"/>
          <w:sz w:val="24"/>
          <w:szCs w:val="24"/>
          <w:lang w:val="ru-RU"/>
        </w:rPr>
        <w:tab/>
        <w:t xml:space="preserve">подпись </w:t>
      </w: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jc w:val="center"/>
        <w:rPr>
          <w:color w:val="262626"/>
          <w:sz w:val="24"/>
          <w:szCs w:val="24"/>
          <w:lang w:val="ru-RU"/>
        </w:rPr>
      </w:pPr>
    </w:p>
    <w:p w:rsidR="008347A7" w:rsidRPr="00E54381" w:rsidRDefault="008347A7" w:rsidP="008347A7">
      <w:pPr>
        <w:tabs>
          <w:tab w:val="left" w:pos="1001"/>
        </w:tabs>
        <w:ind w:right="124"/>
        <w:rPr>
          <w:color w:val="262626"/>
          <w:sz w:val="24"/>
          <w:szCs w:val="24"/>
          <w:lang w:val="ru-RU"/>
        </w:rPr>
      </w:pPr>
    </w:p>
    <w:p w:rsidR="008347A7" w:rsidRPr="00E54381" w:rsidRDefault="008347A7" w:rsidP="00364530">
      <w:pPr>
        <w:rPr>
          <w:b/>
          <w:sz w:val="24"/>
          <w:szCs w:val="24"/>
          <w:lang w:val="ru-RU"/>
        </w:rPr>
      </w:pPr>
      <w:r w:rsidRPr="00E54381">
        <w:rPr>
          <w:sz w:val="24"/>
          <w:szCs w:val="24"/>
          <w:lang w:val="ru-RU"/>
        </w:rPr>
        <w:t>*</w:t>
      </w:r>
      <w:r w:rsidRPr="00E54381">
        <w:rPr>
          <w:i/>
          <w:sz w:val="24"/>
          <w:szCs w:val="24"/>
          <w:lang w:val="ru-RU"/>
        </w:rPr>
        <w:t>предписание выпускается на стандартном бланке письма</w:t>
      </w:r>
    </w:p>
    <w:sectPr w:rsidR="008347A7" w:rsidRPr="00E54381" w:rsidSect="00C640FF">
      <w:footerReference w:type="default" r:id="rId13"/>
      <w:pgSz w:w="11900" w:h="16840"/>
      <w:pgMar w:top="1134" w:right="1134" w:bottom="1134" w:left="1701" w:header="669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25B" w:rsidRDefault="003F325B" w:rsidP="00F242A1">
      <w:r>
        <w:separator/>
      </w:r>
    </w:p>
  </w:endnote>
  <w:endnote w:type="continuationSeparator" w:id="0">
    <w:p w:rsidR="003F325B" w:rsidRDefault="003F325B" w:rsidP="00F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D9" w:rsidRDefault="008D34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426790"/>
      <w:docPartObj>
        <w:docPartGallery w:val="Page Numbers (Bottom of Page)"/>
        <w:docPartUnique/>
      </w:docPartObj>
    </w:sdtPr>
    <w:sdtEndPr/>
    <w:sdtContent>
      <w:p w:rsidR="008347A7" w:rsidRDefault="008347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B79">
          <w:rPr>
            <w:noProof/>
          </w:rPr>
          <w:t>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D9" w:rsidRDefault="008D34D9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456476"/>
      <w:docPartObj>
        <w:docPartGallery w:val="Page Numbers (Bottom of Page)"/>
        <w:docPartUnique/>
      </w:docPartObj>
    </w:sdtPr>
    <w:sdtEndPr/>
    <w:sdtContent>
      <w:p w:rsidR="00A56E2E" w:rsidRPr="00A56E2E" w:rsidRDefault="00A56E2E" w:rsidP="008D34D9">
        <w:pPr>
          <w:pStyle w:val="a6"/>
          <w:rPr>
            <w:lang w:val="ru-RU"/>
          </w:rPr>
        </w:pPr>
      </w:p>
      <w:p w:rsidR="00FB54E1" w:rsidRDefault="0052424E" w:rsidP="00FB54E1">
        <w:pPr>
          <w:pStyle w:val="a6"/>
          <w:rPr>
            <w:sz w:val="24"/>
            <w:szCs w:val="24"/>
            <w:lang w:val="ru-RU"/>
          </w:rPr>
        </w:pPr>
        <w:r>
          <w:rPr>
            <w:lang w:val="ru-RU"/>
          </w:rPr>
          <w:t xml:space="preserve">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</w:instrText>
        </w:r>
        <w:r w:rsidRPr="00FB54E1">
          <w:rPr>
            <w:lang w:val="ru-RU"/>
          </w:rPr>
          <w:instrText xml:space="preserve">   \* </w:instrText>
        </w:r>
        <w:r>
          <w:instrText>MERGEFORMAT</w:instrText>
        </w:r>
        <w:r>
          <w:fldChar w:fldCharType="separate"/>
        </w:r>
        <w:r w:rsidR="00291B79" w:rsidRPr="00291B79">
          <w:rPr>
            <w:noProof/>
            <w:lang w:val="ru-RU"/>
          </w:rPr>
          <w:t>11</w:t>
        </w:r>
        <w:r>
          <w:fldChar w:fldCharType="end"/>
        </w:r>
        <w:r w:rsidRPr="00FB54E1">
          <w:rPr>
            <w:sz w:val="24"/>
            <w:szCs w:val="24"/>
            <w:lang w:val="ru-RU"/>
          </w:rPr>
          <w:t xml:space="preserve"> </w:t>
        </w:r>
      </w:p>
      <w:p w:rsidR="00FB54E1" w:rsidRDefault="003F325B">
        <w:pPr>
          <w:pStyle w:val="a6"/>
          <w:jc w:val="right"/>
        </w:pPr>
      </w:p>
    </w:sdtContent>
  </w:sdt>
  <w:p w:rsidR="00C640FF" w:rsidRPr="00C640FF" w:rsidRDefault="003F325B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25B" w:rsidRDefault="003F325B" w:rsidP="00F242A1">
      <w:r>
        <w:separator/>
      </w:r>
    </w:p>
  </w:footnote>
  <w:footnote w:type="continuationSeparator" w:id="0">
    <w:p w:rsidR="003F325B" w:rsidRDefault="003F325B" w:rsidP="00F2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D9" w:rsidRDefault="008D34D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D9" w:rsidRDefault="008D34D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D9" w:rsidRDefault="008D34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1564"/>
    <w:multiLevelType w:val="hybridMultilevel"/>
    <w:tmpl w:val="E026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6E"/>
    <w:rsid w:val="00042A75"/>
    <w:rsid w:val="00080469"/>
    <w:rsid w:val="000871D1"/>
    <w:rsid w:val="000B5766"/>
    <w:rsid w:val="000E4A33"/>
    <w:rsid w:val="000F2E73"/>
    <w:rsid w:val="0014117F"/>
    <w:rsid w:val="00165451"/>
    <w:rsid w:val="00205E87"/>
    <w:rsid w:val="00286922"/>
    <w:rsid w:val="00291B79"/>
    <w:rsid w:val="00364530"/>
    <w:rsid w:val="003C377A"/>
    <w:rsid w:val="003D1AB0"/>
    <w:rsid w:val="003E2300"/>
    <w:rsid w:val="003F325B"/>
    <w:rsid w:val="0040173B"/>
    <w:rsid w:val="00523BA6"/>
    <w:rsid w:val="0052424E"/>
    <w:rsid w:val="0055326E"/>
    <w:rsid w:val="0059219A"/>
    <w:rsid w:val="005A4F24"/>
    <w:rsid w:val="005B0819"/>
    <w:rsid w:val="006D3A16"/>
    <w:rsid w:val="006F0A61"/>
    <w:rsid w:val="008142CD"/>
    <w:rsid w:val="008263F3"/>
    <w:rsid w:val="008347A7"/>
    <w:rsid w:val="008D34D9"/>
    <w:rsid w:val="0090740F"/>
    <w:rsid w:val="009E191A"/>
    <w:rsid w:val="00A11223"/>
    <w:rsid w:val="00A56E2E"/>
    <w:rsid w:val="00A86581"/>
    <w:rsid w:val="00AE18A0"/>
    <w:rsid w:val="00BB4623"/>
    <w:rsid w:val="00BD5A14"/>
    <w:rsid w:val="00BE2285"/>
    <w:rsid w:val="00C908C4"/>
    <w:rsid w:val="00D84CF5"/>
    <w:rsid w:val="00DE18D5"/>
    <w:rsid w:val="00E31490"/>
    <w:rsid w:val="00E54381"/>
    <w:rsid w:val="00ED409A"/>
    <w:rsid w:val="00F14E0D"/>
    <w:rsid w:val="00F242A1"/>
    <w:rsid w:val="00F416F4"/>
    <w:rsid w:val="00F72FA9"/>
    <w:rsid w:val="00F873F6"/>
    <w:rsid w:val="00F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94F1A8-D94A-4DB2-A673-3DA0E152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32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5326E"/>
    <w:pPr>
      <w:ind w:left="558" w:hanging="28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32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55326E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5326E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List Paragraph"/>
    <w:basedOn w:val="a"/>
    <w:uiPriority w:val="1"/>
    <w:qFormat/>
    <w:rsid w:val="0055326E"/>
    <w:pPr>
      <w:ind w:left="132" w:firstLine="697"/>
      <w:jc w:val="both"/>
    </w:pPr>
  </w:style>
  <w:style w:type="paragraph" w:styleId="a6">
    <w:name w:val="footer"/>
    <w:basedOn w:val="a"/>
    <w:link w:val="a7"/>
    <w:uiPriority w:val="99"/>
    <w:unhideWhenUsed/>
    <w:rsid w:val="005532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326E"/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F242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42A1"/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1"/>
    <w:uiPriority w:val="39"/>
    <w:rsid w:val="0083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47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7A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Дамира А. Соодалиева</dc:creator>
  <cp:lastModifiedBy>Бакир кызы Мээримкан</cp:lastModifiedBy>
  <cp:revision>2</cp:revision>
  <cp:lastPrinted>2024-05-10T04:40:00Z</cp:lastPrinted>
  <dcterms:created xsi:type="dcterms:W3CDTF">2024-05-17T09:37:00Z</dcterms:created>
  <dcterms:modified xsi:type="dcterms:W3CDTF">2024-05-17T09:37:00Z</dcterms:modified>
</cp:coreProperties>
</file>