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CFDB" w14:textId="1013A6DA" w:rsidR="001533A6" w:rsidRPr="00107CB1" w:rsidRDefault="006A7C2A" w:rsidP="005C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73499919"/>
      <w:bookmarkStart w:id="1" w:name="_GoBack"/>
      <w:bookmarkEnd w:id="1"/>
      <w:r w:rsidRPr="00107CB1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14:paraId="325CDFAB" w14:textId="77777777" w:rsidR="005C654B" w:rsidRPr="00107CB1" w:rsidRDefault="005C654B" w:rsidP="005C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74881F8E" w14:textId="77777777" w:rsidR="005C654B" w:rsidRPr="00107CB1" w:rsidRDefault="005C654B" w:rsidP="005C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045B68E4" w14:textId="6F4781F6" w:rsidR="006A7C2A" w:rsidRPr="00107CB1" w:rsidRDefault="006A7C2A" w:rsidP="005C654B">
      <w:pPr>
        <w:pStyle w:val="a6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2" w:name="_Hlk173499940"/>
      <w:bookmarkEnd w:id="0"/>
      <w:r w:rsidRPr="00107CB1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Киреше салыгын жана мамлекеттик социалдык камсыздандыруу боюнча камсыздандыруу төгүмдөрүн эсептөө үчүн орточо айлык эмгек акынын өлчөмүн аныктоо тартиби</w:t>
      </w:r>
    </w:p>
    <w:p w14:paraId="0CE9E74F" w14:textId="77777777" w:rsidR="006A7C2A" w:rsidRPr="00107CB1" w:rsidRDefault="006A7C2A" w:rsidP="0015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25F038B" w14:textId="77777777" w:rsidR="001533A6" w:rsidRPr="00107CB1" w:rsidRDefault="001533A6" w:rsidP="0015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027DB88" w14:textId="75363759" w:rsidR="006A7C2A" w:rsidRPr="00107CB1" w:rsidRDefault="000A2BB7" w:rsidP="00A4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3" w:name="_Hlk173499959"/>
      <w:bookmarkEnd w:id="2"/>
      <w:r w:rsidRPr="00107CB1">
        <w:rPr>
          <w:rFonts w:ascii="Times New Roman" w:hAnsi="Times New Roman" w:cs="Times New Roman"/>
          <w:sz w:val="28"/>
          <w:szCs w:val="28"/>
          <w:lang w:val="ky-KG"/>
        </w:rPr>
        <w:t>1. Б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ул Тартип Кыргыз Республикасынын Салык кодексинин </w:t>
      </w:r>
      <w:r w:rsidR="003C4DEF" w:rsidRPr="00107CB1">
        <w:rPr>
          <w:rFonts w:ascii="Times New Roman" w:hAnsi="Times New Roman" w:cs="Times New Roman"/>
          <w:sz w:val="28"/>
          <w:szCs w:val="28"/>
          <w:lang w:val="ky-KG"/>
        </w:rPr>
        <w:br/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>187-беренесинин 3-бөлүгүнүн</w:t>
      </w:r>
      <w:r w:rsidRPr="00107C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07CB1">
        <w:rPr>
          <w:rFonts w:ascii="Times New Roman" w:hAnsi="Times New Roman" w:cs="Times New Roman"/>
          <w:sz w:val="28"/>
          <w:szCs w:val="28"/>
          <w:lang w:val="ky-KG"/>
        </w:rPr>
        <w:t>“Мамлекеттик социалдык камсыздандыруу боюнча камсыздандыруу төгүмдөрүнүн тарифтери жөнүндө” Кыргыз Республикасынын Мыйзамынын 14</w:t>
      </w:r>
      <w:r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-статьясынын </w:t>
      </w:r>
      <w:r w:rsidR="00107CB1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1-бөлүгүнүн талаптарын </w:t>
      </w:r>
      <w:r w:rsidR="00107CB1">
        <w:rPr>
          <w:rFonts w:ascii="Times New Roman" w:hAnsi="Times New Roman" w:cs="Times New Roman"/>
          <w:sz w:val="28"/>
          <w:szCs w:val="28"/>
          <w:lang w:val="ky-KG"/>
        </w:rPr>
        <w:t>аткаруу</w:t>
      </w:r>
      <w:r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 иштелип чыкты жана 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>киреше салыгын жана мамлекеттик социалдык камсыздандыруу боюнча камсыздандыруу төгүмдөрүн эсептөөдө кийинки календардык жылы (1-январдан 31-декабрга чейин) колдонуу үчүн өткөн жылдагы орточо айлык эмгек акынын өлчөмүн аныктоо тартибин белгилейт.</w:t>
      </w:r>
    </w:p>
    <w:bookmarkEnd w:id="3"/>
    <w:p w14:paraId="6448889A" w14:textId="3BF65A14" w:rsidR="006A7C2A" w:rsidRPr="00107CB1" w:rsidRDefault="00AE6627" w:rsidP="00A4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07CB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533A6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A47E2C" w:rsidRPr="00107CB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луттук статистика комитети </w:t>
      </w:r>
      <w:r w:rsidR="00A47E2C" w:rsidRPr="00107CB1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>мгек жана эмгек акы боюнча статистикалык отчеттуулуктун жылдык маалымат</w:t>
      </w:r>
      <w:r w:rsidR="00D156A0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базасынан өткөн календар</w:t>
      </w:r>
      <w:r w:rsidR="003C4DEF" w:rsidRPr="00107CB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ык жыл үчүн Кыргыз Республикасынын райондору жана шаарлары боюнча орточо айлык эмгек акынын өлчөмдөрү </w:t>
      </w:r>
      <w:r w:rsidR="00734295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төмөнкү маалыматтарды </w:t>
      </w:r>
      <w:r w:rsidR="00A47E2C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салык органына </w:t>
      </w:r>
      <w:r w:rsidR="006A7C2A" w:rsidRPr="00107CB1">
        <w:rPr>
          <w:rFonts w:ascii="Times New Roman" w:hAnsi="Times New Roman" w:cs="Times New Roman"/>
          <w:sz w:val="28"/>
          <w:szCs w:val="28"/>
          <w:lang w:val="ky-KG"/>
        </w:rPr>
        <w:t>берет:</w:t>
      </w:r>
    </w:p>
    <w:p w14:paraId="54D589C4" w14:textId="38E358A6" w:rsidR="008818C4" w:rsidRPr="00107CB1" w:rsidRDefault="00A47E2C" w:rsidP="00A4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4" w:name="_Hlk173772928"/>
      <w:r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ушул пункттун 2-пунктчасында көрсөтүлгөндөрдөн </w:t>
      </w:r>
      <w:r w:rsidR="00734295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төлөөчүлөр</w:t>
      </w:r>
      <w:r w:rsidR="00734295" w:rsidRPr="00107CB1">
        <w:rPr>
          <w:rFonts w:ascii="Times New Roman" w:hAnsi="Times New Roman" w:cs="Times New Roman"/>
          <w:sz w:val="28"/>
          <w:szCs w:val="28"/>
          <w:lang w:val="ky-KG"/>
        </w:rPr>
        <w:t>дүн</w:t>
      </w:r>
      <w:r w:rsidR="00B733F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анын ичинде “Мамлекеттик социалдык камсыздандыруу боюнча камсыздандыруу төгүмдөрүнүн тарифтери жөнүндө” Кыргыз Республикасынын Мыйзамынын 2</w:t>
      </w:r>
      <w:r w:rsidR="008818C4"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257209">
        <w:rPr>
          <w:rFonts w:ascii="Times New Roman" w:hAnsi="Times New Roman" w:cs="Times New Roman"/>
          <w:sz w:val="28"/>
          <w:szCs w:val="28"/>
          <w:lang w:val="ky-KG"/>
        </w:rPr>
        <w:t xml:space="preserve">статьясына ылайык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камсыздандыруу төгүмдөрүн төлөөнү жүзөгө ашыруучу Бишкек, Ош жана Жалал-Абад шаарларынын аймактарында катталган төлөөчүлөр</w:t>
      </w:r>
      <w:r w:rsidR="001F6B9D">
        <w:rPr>
          <w:rFonts w:ascii="Times New Roman" w:hAnsi="Times New Roman" w:cs="Times New Roman"/>
          <w:sz w:val="28"/>
          <w:szCs w:val="28"/>
          <w:lang w:val="ky-KG"/>
        </w:rPr>
        <w:t>дүн</w:t>
      </w:r>
      <w:r w:rsidR="00B733F2">
        <w:rPr>
          <w:rFonts w:ascii="Times New Roman" w:hAnsi="Times New Roman" w:cs="Times New Roman"/>
          <w:sz w:val="28"/>
          <w:szCs w:val="28"/>
          <w:lang w:val="ky-KG"/>
        </w:rPr>
        <w:t xml:space="preserve"> киреше салыгын жана мамлекеттик социалдык камсыздандыруу боюнча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камсыздандыруу төгүмдөрүн </w:t>
      </w:r>
      <w:r w:rsidR="008818C4" w:rsidRPr="00042CFC">
        <w:rPr>
          <w:rFonts w:ascii="Times New Roman" w:hAnsi="Times New Roman" w:cs="Times New Roman"/>
          <w:sz w:val="28"/>
          <w:szCs w:val="28"/>
          <w:lang w:val="ky-KG"/>
        </w:rPr>
        <w:t>эсептөө</w:t>
      </w:r>
      <w:r w:rsidR="004E091F">
        <w:rPr>
          <w:rFonts w:ascii="Times New Roman" w:hAnsi="Times New Roman" w:cs="Times New Roman"/>
          <w:sz w:val="28"/>
          <w:szCs w:val="28"/>
          <w:lang w:val="ky-KG"/>
        </w:rPr>
        <w:t>сү</w:t>
      </w:r>
      <w:r w:rsidR="008818C4" w:rsidRPr="00042CFC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43A7F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колдонулуучу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райондору жана шаарлары боюнча орточо айлык эмгек акынын өлчөмү</w:t>
      </w:r>
      <w:r w:rsidR="00042CF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A5C682A" w14:textId="38B90B32" w:rsidR="008818C4" w:rsidRPr="00107CB1" w:rsidRDefault="00A47E2C" w:rsidP="00A4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>“Мамлекеттик социалдык камсыздандыруу боюнча камсыздандыруу төгүмдөрүнүн тарифтери жөнүндө” Кыргыз Республикасынын Мыйзамынын</w:t>
      </w:r>
      <w:r w:rsidR="00B733F2" w:rsidRPr="00107CB1">
        <w:rPr>
          <w:lang w:val="ky-KG"/>
        </w:rPr>
        <w:t xml:space="preserve"> 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733F2"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>-статьясында (Бишкек, Ош жана Жалал-Абад шаарларынын аймактарында катталган төлөөчүлөрдү кошпогондо), 5-статьянын 2-пунктунда, 5</w:t>
      </w:r>
      <w:r w:rsidR="00B733F2"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-статьянын 2-пунктунда, 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br/>
        <w:t>6-статьянын 1, 2</w:t>
      </w:r>
      <w:r w:rsidR="00B733F2"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, 6-пункттарында, 7-статьянын 2, 3-пункттарында, 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br/>
        <w:t>10-статьянын 1</w:t>
      </w:r>
      <w:r w:rsidR="00B733F2" w:rsidRPr="00107CB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B733F2" w:rsidRPr="00107CB1">
        <w:rPr>
          <w:rFonts w:ascii="Times New Roman" w:hAnsi="Times New Roman" w:cs="Times New Roman"/>
          <w:sz w:val="28"/>
          <w:szCs w:val="28"/>
          <w:lang w:val="ky-KG"/>
        </w:rPr>
        <w:t>-пунктунда көрсөтүлгөн төлөөчүлөрдүн</w:t>
      </w:r>
      <w:r w:rsidR="00042CFC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2AE3">
        <w:rPr>
          <w:rFonts w:ascii="Times New Roman" w:hAnsi="Times New Roman" w:cs="Times New Roman"/>
          <w:sz w:val="28"/>
          <w:szCs w:val="28"/>
          <w:lang w:val="ky-KG"/>
        </w:rPr>
        <w:t xml:space="preserve">киреше салыгын жана мамлекеттик социалдык камсыздандыруу боюнча </w:t>
      </w:r>
      <w:r w:rsidR="009D2AE3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камсыздандыруу төгүмдөрүн </w:t>
      </w:r>
      <w:r w:rsidR="00042CFC" w:rsidRPr="00107CB1">
        <w:rPr>
          <w:rFonts w:ascii="Times New Roman" w:hAnsi="Times New Roman" w:cs="Times New Roman"/>
          <w:sz w:val="28"/>
          <w:szCs w:val="28"/>
          <w:lang w:val="ky-KG"/>
        </w:rPr>
        <w:t>эсептөө</w:t>
      </w:r>
      <w:r w:rsidR="00B733F2">
        <w:rPr>
          <w:rFonts w:ascii="Times New Roman" w:hAnsi="Times New Roman" w:cs="Times New Roman"/>
          <w:sz w:val="28"/>
          <w:szCs w:val="28"/>
          <w:lang w:val="ky-KG"/>
        </w:rPr>
        <w:t>сү</w:t>
      </w:r>
      <w:r w:rsidR="00042CFC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орточо айлык эмгек акы</w:t>
      </w:r>
      <w:r w:rsidR="00042CFC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нын деңгээли </w:t>
      </w:r>
      <w:r w:rsidR="00042CFC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жалпы республика боюнча орточо айлык эмгек </w:t>
      </w:r>
      <w:r w:rsidR="00042CFC" w:rsidRPr="00107CB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акынын өлчөмүнөн </w:t>
      </w:r>
      <w:r w:rsidR="004E091F" w:rsidRPr="004E091F">
        <w:rPr>
          <w:rFonts w:ascii="Times New Roman" w:hAnsi="Times New Roman" w:cs="Times New Roman"/>
          <w:sz w:val="28"/>
          <w:szCs w:val="28"/>
          <w:lang w:val="ky-KG"/>
        </w:rPr>
        <w:t>50 пайыздан көп</w:t>
      </w:r>
      <w:r w:rsidR="00E958CA" w:rsidRPr="004E091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42CFC" w:rsidRPr="004E091F">
        <w:rPr>
          <w:rFonts w:ascii="Times New Roman" w:hAnsi="Times New Roman" w:cs="Times New Roman"/>
          <w:sz w:val="28"/>
          <w:szCs w:val="28"/>
          <w:lang w:val="ky-KG"/>
        </w:rPr>
        <w:t>ашкан</w:t>
      </w:r>
      <w:r w:rsidR="00042CFC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8818C4" w:rsidRPr="00107CB1">
        <w:rPr>
          <w:rFonts w:ascii="Times New Roman" w:hAnsi="Times New Roman" w:cs="Times New Roman"/>
          <w:sz w:val="28"/>
          <w:szCs w:val="28"/>
          <w:lang w:val="ky-KG"/>
        </w:rPr>
        <w:t>шканаларды кошпогондо, орточо айлык эмгек акынын өлчөмү</w:t>
      </w:r>
      <w:r w:rsidR="00042CF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9D2AE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bookmarkEnd w:id="4"/>
    <w:p w14:paraId="325F207A" w14:textId="0CD522CB" w:rsidR="00AF3313" w:rsidRPr="00107CB1" w:rsidRDefault="00AE6627" w:rsidP="0015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07CB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533A6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салык органы жыл сайын </w:t>
      </w:r>
      <w:r w:rsidR="001F6B9D">
        <w:rPr>
          <w:rFonts w:ascii="Times New Roman" w:hAnsi="Times New Roman" w:cs="Times New Roman"/>
          <w:sz w:val="28"/>
          <w:szCs w:val="28"/>
          <w:lang w:val="ky-KG"/>
        </w:rPr>
        <w:t>ошол</w:t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жылдын </w:t>
      </w:r>
      <w:r w:rsidR="003C4DEF" w:rsidRPr="00107CB1">
        <w:rPr>
          <w:rFonts w:ascii="Times New Roman" w:hAnsi="Times New Roman" w:cs="Times New Roman"/>
          <w:sz w:val="28"/>
          <w:szCs w:val="28"/>
          <w:lang w:val="ky-KG"/>
        </w:rPr>
        <w:br/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>1-ноябрына чейинки мөөнөттө Кыргыз Республикасынын Улуттук статистика комитетинин расмий статистикалык маалыматынын негизинде өткөн календардык жыл</w:t>
      </w:r>
      <w:r w:rsidR="0098723D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республиканын райондорунда жана шаарларында түзүлгөн орточо айлык эмгек акынын өлчөмдөрү жөнүндө маалыматтарды </w:t>
      </w:r>
      <w:r w:rsidR="001F6B9D">
        <w:rPr>
          <w:rFonts w:ascii="Times New Roman" w:hAnsi="Times New Roman" w:cs="Times New Roman"/>
          <w:sz w:val="28"/>
          <w:szCs w:val="28"/>
          <w:lang w:val="ky-KG"/>
        </w:rPr>
        <w:t>жалпыга маалымдоо</w:t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</w:t>
      </w:r>
      <w:r w:rsidR="001F6B9D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AF3313" w:rsidRPr="00107CB1">
        <w:rPr>
          <w:rFonts w:ascii="Times New Roman" w:hAnsi="Times New Roman" w:cs="Times New Roman"/>
          <w:sz w:val="28"/>
          <w:szCs w:val="28"/>
          <w:lang w:val="ky-KG"/>
        </w:rPr>
        <w:t>а жарыялайт.</w:t>
      </w:r>
    </w:p>
    <w:sectPr w:rsidR="00AF3313" w:rsidRPr="00107CB1" w:rsidSect="005C654B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D8B21" w14:textId="77777777" w:rsidR="00F731C6" w:rsidRDefault="00F731C6">
      <w:pPr>
        <w:spacing w:after="0" w:line="240" w:lineRule="auto"/>
      </w:pPr>
      <w:r>
        <w:separator/>
      </w:r>
    </w:p>
  </w:endnote>
  <w:endnote w:type="continuationSeparator" w:id="0">
    <w:p w14:paraId="2E1B8A77" w14:textId="77777777" w:rsidR="00F731C6" w:rsidRDefault="00F7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BA2E5" w14:textId="1509308F" w:rsidR="00EC7170" w:rsidRPr="00884E41" w:rsidRDefault="00EC7170" w:rsidP="00DA75F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063A9" w14:textId="77777777" w:rsidR="00F731C6" w:rsidRDefault="00F731C6">
      <w:pPr>
        <w:spacing w:after="0" w:line="240" w:lineRule="auto"/>
      </w:pPr>
      <w:r>
        <w:separator/>
      </w:r>
    </w:p>
  </w:footnote>
  <w:footnote w:type="continuationSeparator" w:id="0">
    <w:p w14:paraId="417C92A8" w14:textId="77777777" w:rsidR="00F731C6" w:rsidRDefault="00F73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69"/>
    <w:rsid w:val="00042CFC"/>
    <w:rsid w:val="00046F08"/>
    <w:rsid w:val="0004765F"/>
    <w:rsid w:val="00096CB2"/>
    <w:rsid w:val="000A2BB7"/>
    <w:rsid w:val="000C3499"/>
    <w:rsid w:val="000E55DF"/>
    <w:rsid w:val="00107CB1"/>
    <w:rsid w:val="00153069"/>
    <w:rsid w:val="001533A6"/>
    <w:rsid w:val="00154C5B"/>
    <w:rsid w:val="00180E1D"/>
    <w:rsid w:val="001D69D1"/>
    <w:rsid w:val="001F6B9D"/>
    <w:rsid w:val="002529F6"/>
    <w:rsid w:val="00257209"/>
    <w:rsid w:val="00286828"/>
    <w:rsid w:val="00291B21"/>
    <w:rsid w:val="002B7F59"/>
    <w:rsid w:val="002C6952"/>
    <w:rsid w:val="00320D85"/>
    <w:rsid w:val="003C4DEF"/>
    <w:rsid w:val="00435DB8"/>
    <w:rsid w:val="00442041"/>
    <w:rsid w:val="00461099"/>
    <w:rsid w:val="0049026B"/>
    <w:rsid w:val="004E091F"/>
    <w:rsid w:val="004E55C6"/>
    <w:rsid w:val="0051618A"/>
    <w:rsid w:val="00540BCE"/>
    <w:rsid w:val="005420DC"/>
    <w:rsid w:val="00547D88"/>
    <w:rsid w:val="005868C2"/>
    <w:rsid w:val="005B3075"/>
    <w:rsid w:val="005C654B"/>
    <w:rsid w:val="005E73D8"/>
    <w:rsid w:val="005F5FED"/>
    <w:rsid w:val="00656A7B"/>
    <w:rsid w:val="00696055"/>
    <w:rsid w:val="006A7C2A"/>
    <w:rsid w:val="006E45B8"/>
    <w:rsid w:val="006F23A9"/>
    <w:rsid w:val="00734295"/>
    <w:rsid w:val="00736959"/>
    <w:rsid w:val="00754512"/>
    <w:rsid w:val="00767C85"/>
    <w:rsid w:val="007A470F"/>
    <w:rsid w:val="007E0F22"/>
    <w:rsid w:val="00857625"/>
    <w:rsid w:val="008716E5"/>
    <w:rsid w:val="008818C4"/>
    <w:rsid w:val="008A30E6"/>
    <w:rsid w:val="008A4AB2"/>
    <w:rsid w:val="008C29AE"/>
    <w:rsid w:val="008D1948"/>
    <w:rsid w:val="00933B4A"/>
    <w:rsid w:val="009367EA"/>
    <w:rsid w:val="009616A2"/>
    <w:rsid w:val="0098723D"/>
    <w:rsid w:val="009B01A1"/>
    <w:rsid w:val="009D2AE3"/>
    <w:rsid w:val="00A2342E"/>
    <w:rsid w:val="00A30D01"/>
    <w:rsid w:val="00A47E2C"/>
    <w:rsid w:val="00A628BA"/>
    <w:rsid w:val="00A64D26"/>
    <w:rsid w:val="00AB6521"/>
    <w:rsid w:val="00AD671A"/>
    <w:rsid w:val="00AE6627"/>
    <w:rsid w:val="00AF3313"/>
    <w:rsid w:val="00B4626E"/>
    <w:rsid w:val="00B733F2"/>
    <w:rsid w:val="00BD4E52"/>
    <w:rsid w:val="00C43A7F"/>
    <w:rsid w:val="00C540D8"/>
    <w:rsid w:val="00CE1AE0"/>
    <w:rsid w:val="00D156A0"/>
    <w:rsid w:val="00D7324B"/>
    <w:rsid w:val="00D766CD"/>
    <w:rsid w:val="00DA44F9"/>
    <w:rsid w:val="00DD4773"/>
    <w:rsid w:val="00E25765"/>
    <w:rsid w:val="00E958CA"/>
    <w:rsid w:val="00EC7170"/>
    <w:rsid w:val="00EE2985"/>
    <w:rsid w:val="00EE5932"/>
    <w:rsid w:val="00F20024"/>
    <w:rsid w:val="00F22CA6"/>
    <w:rsid w:val="00F731C6"/>
    <w:rsid w:val="00FA5C99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B4F"/>
  <w15:chartTrackingRefBased/>
  <w15:docId w15:val="{9A51250B-CEBE-4E68-BEB7-EE04016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A6"/>
    <w:pPr>
      <w:spacing w:line="278" w:lineRule="auto"/>
    </w:pPr>
    <w:rPr>
      <w:rFonts w:eastAsia="SimSu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33A6"/>
    <w:rPr>
      <w:rFonts w:eastAsia="SimSun"/>
      <w:kern w:val="2"/>
      <w:sz w:val="24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320D85"/>
    <w:pPr>
      <w:ind w:left="720"/>
      <w:contextualSpacing/>
    </w:pPr>
  </w:style>
  <w:style w:type="paragraph" w:styleId="a6">
    <w:name w:val="No Spacing"/>
    <w:uiPriority w:val="1"/>
    <w:qFormat/>
    <w:rsid w:val="006A7C2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zkurwreuab5ozgtqnkl">
    <w:name w:val="ezkurwreuab5ozgtqnkl"/>
    <w:basedOn w:val="a0"/>
    <w:rsid w:val="006A7C2A"/>
  </w:style>
  <w:style w:type="paragraph" w:styleId="a7">
    <w:name w:val="header"/>
    <w:basedOn w:val="a"/>
    <w:link w:val="a8"/>
    <w:uiPriority w:val="99"/>
    <w:unhideWhenUsed/>
    <w:rsid w:val="00AF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313"/>
    <w:rPr>
      <w:rFonts w:eastAsia="SimSu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Жумадилова Каныкей</dc:creator>
  <cp:keywords/>
  <dc:description/>
  <cp:lastModifiedBy>Бакир кызы Мээримкан</cp:lastModifiedBy>
  <cp:revision>2</cp:revision>
  <cp:lastPrinted>2024-08-21T08:39:00Z</cp:lastPrinted>
  <dcterms:created xsi:type="dcterms:W3CDTF">2024-08-23T12:24:00Z</dcterms:created>
  <dcterms:modified xsi:type="dcterms:W3CDTF">2024-08-23T12:24:00Z</dcterms:modified>
</cp:coreProperties>
</file>