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C1" w:rsidRDefault="00657FC1" w:rsidP="00657FC1">
      <w:pPr>
        <w:spacing w:after="0" w:line="240" w:lineRule="auto"/>
        <w:jc w:val="center"/>
        <w:rPr>
          <w:rFonts w:ascii="Times New Roman" w:eastAsia="Times New Roman" w:hAnsi="Times New Roman"/>
          <w:sz w:val="28"/>
          <w:szCs w:val="28"/>
          <w:lang w:val="ru-RU"/>
        </w:rPr>
      </w:pPr>
      <w:bookmarkStart w:id="0" w:name="_GoBack"/>
      <w:bookmarkEnd w:id="0"/>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ПОСТАНОВЛЕНИЕ ПРАВИТЕЛЬСТВА </w:t>
      </w: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КЫРГЫЗСКОЙ РЕСПУБЛИКИ</w:t>
      </w: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№435 от 18.07.2017</w:t>
      </w: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hAnsi="Times New Roman"/>
          <w:b/>
          <w:sz w:val="28"/>
          <w:szCs w:val="28"/>
          <w:lang w:val="ru-RU"/>
        </w:rPr>
      </w:pPr>
      <w:r w:rsidRPr="00D77687">
        <w:rPr>
          <w:rFonts w:ascii="Times New Roman" w:hAnsi="Times New Roman"/>
          <w:b/>
          <w:sz w:val="28"/>
          <w:szCs w:val="28"/>
          <w:lang w:val="ru-RU"/>
        </w:rPr>
        <w:t>О</w:t>
      </w:r>
      <w:r>
        <w:rPr>
          <w:rFonts w:ascii="Times New Roman" w:hAnsi="Times New Roman"/>
          <w:b/>
          <w:sz w:val="28"/>
          <w:szCs w:val="28"/>
          <w:lang w:val="ru-RU"/>
        </w:rPr>
        <w:t xml:space="preserve"> </w:t>
      </w:r>
      <w:r w:rsidRPr="00D77687">
        <w:rPr>
          <w:rFonts w:ascii="Times New Roman" w:hAnsi="Times New Roman"/>
          <w:b/>
          <w:sz w:val="28"/>
          <w:szCs w:val="28"/>
          <w:lang w:val="ru-RU"/>
        </w:rPr>
        <w:t>Совет</w:t>
      </w:r>
      <w:r>
        <w:rPr>
          <w:rFonts w:ascii="Times New Roman" w:hAnsi="Times New Roman"/>
          <w:b/>
          <w:sz w:val="28"/>
          <w:szCs w:val="28"/>
          <w:lang w:val="ru-RU"/>
        </w:rPr>
        <w:t>е</w:t>
      </w:r>
      <w:r w:rsidRPr="00D77687">
        <w:rPr>
          <w:rFonts w:ascii="Times New Roman" w:hAnsi="Times New Roman"/>
          <w:b/>
          <w:sz w:val="28"/>
          <w:szCs w:val="28"/>
          <w:lang w:val="ru-RU"/>
        </w:rPr>
        <w:t xml:space="preserve"> по упрощению </w:t>
      </w:r>
    </w:p>
    <w:p w:rsidR="00657FC1" w:rsidRPr="00D77687" w:rsidRDefault="00657FC1" w:rsidP="00657FC1">
      <w:pPr>
        <w:spacing w:after="0" w:line="240" w:lineRule="auto"/>
        <w:jc w:val="center"/>
        <w:rPr>
          <w:rFonts w:ascii="Times New Roman" w:hAnsi="Times New Roman"/>
          <w:b/>
          <w:sz w:val="28"/>
          <w:szCs w:val="28"/>
          <w:lang w:val="ru-RU"/>
        </w:rPr>
      </w:pPr>
      <w:r w:rsidRPr="00D77687">
        <w:rPr>
          <w:rFonts w:ascii="Times New Roman" w:hAnsi="Times New Roman"/>
          <w:b/>
          <w:sz w:val="28"/>
          <w:szCs w:val="28"/>
          <w:lang w:val="ru-RU"/>
        </w:rPr>
        <w:t xml:space="preserve">процедур торговли </w:t>
      </w:r>
      <w:r>
        <w:rPr>
          <w:rFonts w:ascii="Times New Roman" w:hAnsi="Times New Roman"/>
          <w:b/>
          <w:sz w:val="28"/>
          <w:szCs w:val="28"/>
          <w:lang w:val="ru-RU"/>
        </w:rPr>
        <w:t>в Кыргызской Республике</w:t>
      </w:r>
    </w:p>
    <w:p w:rsidR="00657FC1" w:rsidRPr="00D77687" w:rsidRDefault="00657FC1" w:rsidP="00657FC1">
      <w:pPr>
        <w:spacing w:after="0" w:line="240" w:lineRule="auto"/>
        <w:jc w:val="center"/>
        <w:rPr>
          <w:rFonts w:ascii="Times New Roman" w:hAnsi="Times New Roman"/>
          <w:b/>
          <w:sz w:val="28"/>
          <w:szCs w:val="28"/>
          <w:lang w:val="ru-RU"/>
        </w:rPr>
      </w:pPr>
    </w:p>
    <w:p w:rsidR="00657FC1" w:rsidRDefault="00657FC1" w:rsidP="00657FC1">
      <w:pPr>
        <w:pStyle w:val="tkTekst"/>
        <w:spacing w:after="0" w:line="240" w:lineRule="auto"/>
        <w:ind w:firstLine="851"/>
        <w:rPr>
          <w:rFonts w:ascii="Times New Roman" w:hAnsi="Times New Roman" w:cs="Times New Roman"/>
          <w:sz w:val="28"/>
          <w:szCs w:val="28"/>
        </w:rPr>
      </w:pPr>
      <w:r w:rsidRPr="00D77687">
        <w:rPr>
          <w:rFonts w:ascii="Times New Roman" w:hAnsi="Times New Roman" w:cs="Times New Roman"/>
          <w:sz w:val="28"/>
          <w:szCs w:val="28"/>
        </w:rPr>
        <w:t>В целях обеспечения координации деятельности уполномоченных государственных органов и иных организаций по вопросам упрощения процедур в сфере внешней торговли и внешнеторговых перевозок</w:t>
      </w:r>
      <w:r>
        <w:rPr>
          <w:rFonts w:ascii="Times New Roman" w:hAnsi="Times New Roman" w:cs="Times New Roman"/>
          <w:sz w:val="28"/>
          <w:szCs w:val="28"/>
        </w:rPr>
        <w:t xml:space="preserve">, в </w:t>
      </w:r>
      <w:r w:rsidRPr="00D77687">
        <w:rPr>
          <w:rFonts w:ascii="Times New Roman" w:hAnsi="Times New Roman" w:cs="Times New Roman"/>
          <w:sz w:val="28"/>
          <w:szCs w:val="28"/>
        </w:rPr>
        <w:t xml:space="preserve">соответствии со статьями </w:t>
      </w:r>
      <w:hyperlink r:id="rId7" w:anchor="st_10" w:history="1">
        <w:r w:rsidRPr="00D77687">
          <w:rPr>
            <w:rFonts w:ascii="Times New Roman" w:hAnsi="Times New Roman" w:cs="Times New Roman"/>
            <w:sz w:val="28"/>
            <w:szCs w:val="28"/>
          </w:rPr>
          <w:t>10</w:t>
        </w:r>
      </w:hyperlink>
      <w:r w:rsidRPr="00D77687">
        <w:rPr>
          <w:rFonts w:ascii="Times New Roman" w:hAnsi="Times New Roman" w:cs="Times New Roman"/>
          <w:sz w:val="28"/>
          <w:szCs w:val="28"/>
        </w:rPr>
        <w:t xml:space="preserve"> и </w:t>
      </w:r>
      <w:hyperlink r:id="rId8" w:anchor="st_17" w:history="1">
        <w:r w:rsidRPr="00D77687">
          <w:rPr>
            <w:rFonts w:ascii="Times New Roman" w:hAnsi="Times New Roman" w:cs="Times New Roman"/>
            <w:sz w:val="28"/>
            <w:szCs w:val="28"/>
          </w:rPr>
          <w:t>17</w:t>
        </w:r>
      </w:hyperlink>
      <w:r w:rsidRPr="00D77687">
        <w:rPr>
          <w:rFonts w:ascii="Times New Roman" w:hAnsi="Times New Roman" w:cs="Times New Roman"/>
          <w:sz w:val="28"/>
          <w:szCs w:val="28"/>
        </w:rPr>
        <w:t xml:space="preserve"> </w:t>
      </w:r>
      <w:r>
        <w:rPr>
          <w:rFonts w:ascii="Times New Roman" w:hAnsi="Times New Roman" w:cs="Times New Roman"/>
          <w:sz w:val="28"/>
          <w:szCs w:val="28"/>
        </w:rPr>
        <w:t>к</w:t>
      </w:r>
      <w:r w:rsidRPr="00D77687">
        <w:rPr>
          <w:rFonts w:ascii="Times New Roman" w:hAnsi="Times New Roman" w:cs="Times New Roman"/>
          <w:sz w:val="28"/>
          <w:szCs w:val="28"/>
        </w:rPr>
        <w:t>онституционног</w:t>
      </w:r>
      <w:r>
        <w:rPr>
          <w:rFonts w:ascii="Times New Roman" w:hAnsi="Times New Roman" w:cs="Times New Roman"/>
          <w:sz w:val="28"/>
          <w:szCs w:val="28"/>
        </w:rPr>
        <w:t>о Закона Кыргызской Республики «</w:t>
      </w:r>
      <w:r w:rsidRPr="00D77687">
        <w:rPr>
          <w:rFonts w:ascii="Times New Roman" w:hAnsi="Times New Roman" w:cs="Times New Roman"/>
          <w:sz w:val="28"/>
          <w:szCs w:val="28"/>
        </w:rPr>
        <w:t>О Прав</w:t>
      </w:r>
      <w:r>
        <w:rPr>
          <w:rFonts w:ascii="Times New Roman" w:hAnsi="Times New Roman" w:cs="Times New Roman"/>
          <w:sz w:val="28"/>
          <w:szCs w:val="28"/>
        </w:rPr>
        <w:t>ительстве Кыргызской Республики»</w:t>
      </w:r>
      <w:r w:rsidRPr="00D77687">
        <w:rPr>
          <w:rFonts w:ascii="Times New Roman" w:hAnsi="Times New Roman" w:cs="Times New Roman"/>
          <w:sz w:val="28"/>
          <w:szCs w:val="28"/>
        </w:rPr>
        <w:t xml:space="preserve"> Правительство Кыргызской Республики </w:t>
      </w:r>
      <w:r w:rsidRPr="0002776E">
        <w:rPr>
          <w:rFonts w:ascii="Times New Roman" w:hAnsi="Times New Roman" w:cs="Times New Roman"/>
          <w:sz w:val="28"/>
          <w:szCs w:val="28"/>
        </w:rPr>
        <w:t>постановляет:</w:t>
      </w:r>
    </w:p>
    <w:p w:rsidR="00657FC1" w:rsidRPr="00D77687" w:rsidRDefault="00657FC1" w:rsidP="00657FC1">
      <w:pPr>
        <w:pStyle w:val="tkTekst"/>
        <w:spacing w:after="0" w:line="240" w:lineRule="auto"/>
        <w:rPr>
          <w:rFonts w:ascii="Times New Roman" w:hAnsi="Times New Roman" w:cs="Times New Roman"/>
          <w:sz w:val="28"/>
          <w:szCs w:val="28"/>
        </w:rPr>
      </w:pPr>
    </w:p>
    <w:p w:rsidR="00657FC1" w:rsidRPr="00D77687"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sidRPr="00D77687">
        <w:rPr>
          <w:rFonts w:ascii="Times New Roman" w:hAnsi="Times New Roman"/>
          <w:sz w:val="28"/>
          <w:szCs w:val="28"/>
          <w:lang w:val="ru-RU"/>
        </w:rPr>
        <w:t xml:space="preserve">1. Утвердить Положение </w:t>
      </w:r>
      <w:r>
        <w:rPr>
          <w:rFonts w:ascii="Times New Roman" w:hAnsi="Times New Roman"/>
          <w:sz w:val="28"/>
          <w:szCs w:val="28"/>
          <w:lang w:val="ru-RU"/>
        </w:rPr>
        <w:t xml:space="preserve">о </w:t>
      </w:r>
      <w:r w:rsidRPr="00771BE2">
        <w:rPr>
          <w:rFonts w:ascii="Times New Roman" w:hAnsi="Times New Roman"/>
          <w:sz w:val="28"/>
          <w:szCs w:val="28"/>
          <w:lang w:val="ru-RU"/>
        </w:rPr>
        <w:t>Совет</w:t>
      </w:r>
      <w:r>
        <w:rPr>
          <w:rFonts w:ascii="Times New Roman" w:hAnsi="Times New Roman"/>
          <w:sz w:val="28"/>
          <w:szCs w:val="28"/>
          <w:lang w:val="ru-RU"/>
        </w:rPr>
        <w:t>е</w:t>
      </w:r>
      <w:r w:rsidRPr="00771BE2">
        <w:rPr>
          <w:rFonts w:ascii="Times New Roman" w:hAnsi="Times New Roman"/>
          <w:sz w:val="28"/>
          <w:szCs w:val="28"/>
          <w:lang w:val="ru-RU"/>
        </w:rPr>
        <w:t xml:space="preserve"> по</w:t>
      </w:r>
      <w:r w:rsidRPr="00D77687">
        <w:rPr>
          <w:rFonts w:ascii="Times New Roman" w:hAnsi="Times New Roman"/>
          <w:sz w:val="28"/>
          <w:szCs w:val="28"/>
          <w:lang w:val="ru-RU"/>
        </w:rPr>
        <w:t xml:space="preserve"> упрощению процедур торговли</w:t>
      </w:r>
      <w:r>
        <w:rPr>
          <w:rFonts w:ascii="Times New Roman" w:hAnsi="Times New Roman"/>
          <w:sz w:val="28"/>
          <w:szCs w:val="28"/>
          <w:lang w:val="ru-RU"/>
        </w:rPr>
        <w:t xml:space="preserve"> в Кыргызской Республике </w:t>
      </w:r>
      <w:r w:rsidRPr="00D77687">
        <w:rPr>
          <w:rFonts w:ascii="Times New Roman" w:hAnsi="Times New Roman"/>
          <w:sz w:val="28"/>
          <w:szCs w:val="28"/>
          <w:lang w:val="ru-RU"/>
        </w:rPr>
        <w:t>согласно приложению.</w:t>
      </w:r>
    </w:p>
    <w:p w:rsidR="00657FC1"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sidRPr="00392CF5">
        <w:rPr>
          <w:rFonts w:ascii="Times New Roman" w:hAnsi="Times New Roman"/>
          <w:sz w:val="28"/>
          <w:szCs w:val="28"/>
          <w:lang w:val="ru-RU"/>
        </w:rPr>
        <w:t>2</w:t>
      </w:r>
      <w:r w:rsidRPr="00D77687">
        <w:rPr>
          <w:rFonts w:ascii="Times New Roman" w:hAnsi="Times New Roman"/>
          <w:sz w:val="28"/>
          <w:szCs w:val="28"/>
          <w:lang w:val="ru-RU"/>
        </w:rPr>
        <w:t>.</w:t>
      </w:r>
      <w:r>
        <w:rPr>
          <w:rFonts w:ascii="Times New Roman" w:hAnsi="Times New Roman"/>
          <w:sz w:val="28"/>
          <w:szCs w:val="28"/>
          <w:lang w:val="ru-RU"/>
        </w:rPr>
        <w:t xml:space="preserve"> </w:t>
      </w:r>
      <w:r w:rsidRPr="00D77687">
        <w:rPr>
          <w:rFonts w:ascii="Times New Roman" w:hAnsi="Times New Roman"/>
          <w:sz w:val="28"/>
          <w:szCs w:val="28"/>
          <w:lang w:val="ru-RU"/>
        </w:rPr>
        <w:t>Министерствам, государственным комитетам, административным ведомствам, иным органам исполнительной власти, органам местного самоуправления</w:t>
      </w:r>
      <w:r>
        <w:rPr>
          <w:rFonts w:ascii="Times New Roman" w:hAnsi="Times New Roman"/>
          <w:sz w:val="28"/>
          <w:szCs w:val="28"/>
          <w:lang w:val="ru-RU"/>
        </w:rPr>
        <w:t xml:space="preserve"> (по согласованию)</w:t>
      </w:r>
      <w:r w:rsidRPr="00D77687">
        <w:rPr>
          <w:rFonts w:ascii="Times New Roman" w:hAnsi="Times New Roman"/>
          <w:sz w:val="28"/>
          <w:szCs w:val="28"/>
          <w:lang w:val="ru-RU"/>
        </w:rPr>
        <w:t xml:space="preserve">, государственным предприятиям и организациям Кыргызской Республики представлять по запросу Совета </w:t>
      </w:r>
      <w:r w:rsidRPr="00771BE2">
        <w:rPr>
          <w:rFonts w:ascii="Times New Roman" w:hAnsi="Times New Roman"/>
          <w:sz w:val="28"/>
          <w:szCs w:val="28"/>
          <w:lang w:val="ru-RU"/>
        </w:rPr>
        <w:t>по</w:t>
      </w:r>
      <w:r w:rsidRPr="00D77687">
        <w:rPr>
          <w:rFonts w:ascii="Times New Roman" w:hAnsi="Times New Roman"/>
          <w:sz w:val="28"/>
          <w:szCs w:val="28"/>
          <w:lang w:val="ru-RU"/>
        </w:rPr>
        <w:t xml:space="preserve"> упрощению процедур торговли</w:t>
      </w:r>
      <w:r>
        <w:rPr>
          <w:rFonts w:ascii="Times New Roman" w:hAnsi="Times New Roman"/>
          <w:sz w:val="28"/>
          <w:szCs w:val="28"/>
          <w:lang w:val="ru-RU"/>
        </w:rPr>
        <w:t xml:space="preserve"> в Кыргызской Республике</w:t>
      </w:r>
      <w:r w:rsidRPr="00D77687">
        <w:rPr>
          <w:rFonts w:ascii="Times New Roman" w:hAnsi="Times New Roman"/>
          <w:sz w:val="28"/>
          <w:szCs w:val="28"/>
          <w:lang w:val="ru-RU"/>
        </w:rPr>
        <w:t xml:space="preserve"> в установленном порядке необходимую информацию и направлять экспертов и специалистов для решения вопросов, возникающих в процессе работы </w:t>
      </w:r>
      <w:r>
        <w:rPr>
          <w:rFonts w:ascii="Times New Roman" w:hAnsi="Times New Roman"/>
          <w:sz w:val="28"/>
          <w:szCs w:val="28"/>
          <w:lang w:val="ru-RU"/>
        </w:rPr>
        <w:t xml:space="preserve">указанного </w:t>
      </w:r>
      <w:r w:rsidRPr="00D77687">
        <w:rPr>
          <w:rFonts w:ascii="Times New Roman" w:hAnsi="Times New Roman"/>
          <w:sz w:val="28"/>
          <w:szCs w:val="28"/>
          <w:lang w:val="ru-RU"/>
        </w:rPr>
        <w:t>Совета.</w:t>
      </w:r>
    </w:p>
    <w:p w:rsidR="00657FC1" w:rsidRPr="00D77687"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Pr>
          <w:rFonts w:ascii="Times New Roman" w:hAnsi="Times New Roman"/>
          <w:sz w:val="28"/>
          <w:szCs w:val="28"/>
          <w:lang w:val="en-US"/>
        </w:rPr>
        <w:t>3</w:t>
      </w:r>
      <w:r w:rsidRPr="00D77687">
        <w:rPr>
          <w:rFonts w:ascii="Times New Roman" w:hAnsi="Times New Roman"/>
          <w:sz w:val="28"/>
          <w:szCs w:val="28"/>
          <w:lang w:val="ru-RU"/>
        </w:rPr>
        <w:t>. Признать утратившим</w:t>
      </w:r>
      <w:r>
        <w:rPr>
          <w:rFonts w:ascii="Times New Roman" w:hAnsi="Times New Roman"/>
          <w:sz w:val="28"/>
          <w:szCs w:val="28"/>
          <w:lang w:val="ru-RU"/>
        </w:rPr>
        <w:t>и</w:t>
      </w:r>
      <w:r w:rsidRPr="00D77687">
        <w:rPr>
          <w:rFonts w:ascii="Times New Roman" w:hAnsi="Times New Roman"/>
          <w:sz w:val="28"/>
          <w:szCs w:val="28"/>
          <w:lang w:val="ru-RU"/>
        </w:rPr>
        <w:t xml:space="preserve"> силу:</w:t>
      </w:r>
    </w:p>
    <w:p w:rsidR="00657FC1" w:rsidRPr="00D77687" w:rsidRDefault="00657FC1" w:rsidP="00657FC1">
      <w:pPr>
        <w:numPr>
          <w:ilvl w:val="0"/>
          <w:numId w:val="1"/>
        </w:numPr>
        <w:tabs>
          <w:tab w:val="left" w:pos="1134"/>
        </w:tabs>
        <w:spacing w:after="0" w:line="240" w:lineRule="auto"/>
        <w:ind w:left="0" w:firstLine="851"/>
        <w:contextualSpacing/>
        <w:jc w:val="both"/>
        <w:rPr>
          <w:rFonts w:ascii="Times New Roman" w:hAnsi="Times New Roman"/>
          <w:sz w:val="28"/>
          <w:szCs w:val="28"/>
          <w:lang w:val="ru-RU"/>
        </w:rPr>
      </w:pPr>
      <w:r w:rsidRPr="00D77687">
        <w:rPr>
          <w:rFonts w:ascii="Times New Roman" w:hAnsi="Times New Roman"/>
          <w:sz w:val="28"/>
          <w:szCs w:val="28"/>
          <w:lang w:val="ru-RU"/>
        </w:rPr>
        <w:t>постановление Правительства Кыргызской Республики «Об образовании Национального совета Кыргызской Республики по содействию в сфере торговли и транспорта» от 29 января 2008 года № 29;</w:t>
      </w:r>
    </w:p>
    <w:p w:rsidR="00657FC1" w:rsidRPr="00D77687" w:rsidRDefault="00657FC1" w:rsidP="00657FC1">
      <w:pPr>
        <w:numPr>
          <w:ilvl w:val="0"/>
          <w:numId w:val="1"/>
        </w:numPr>
        <w:tabs>
          <w:tab w:val="left" w:pos="1134"/>
        </w:tabs>
        <w:spacing w:after="0" w:line="240" w:lineRule="auto"/>
        <w:ind w:left="0" w:firstLine="851"/>
        <w:contextualSpacing/>
        <w:jc w:val="both"/>
        <w:rPr>
          <w:rFonts w:ascii="Times New Roman" w:hAnsi="Times New Roman"/>
          <w:sz w:val="28"/>
          <w:szCs w:val="28"/>
          <w:lang w:val="ru-RU"/>
        </w:rPr>
      </w:pPr>
      <w:r w:rsidRPr="00D77687">
        <w:rPr>
          <w:rFonts w:ascii="Times New Roman" w:hAnsi="Times New Roman"/>
          <w:sz w:val="28"/>
          <w:szCs w:val="28"/>
          <w:lang w:val="ru-RU"/>
        </w:rPr>
        <w:t xml:space="preserve">постановление Правительства Кыргызской Республики </w:t>
      </w:r>
      <w:r>
        <w:rPr>
          <w:rFonts w:ascii="Times New Roman" w:hAnsi="Times New Roman"/>
          <w:sz w:val="28"/>
          <w:szCs w:val="28"/>
          <w:lang w:val="ru-RU"/>
        </w:rPr>
        <w:t xml:space="preserve">                       </w:t>
      </w:r>
      <w:r w:rsidRPr="00D77687">
        <w:rPr>
          <w:rFonts w:ascii="Times New Roman" w:hAnsi="Times New Roman"/>
          <w:sz w:val="28"/>
          <w:szCs w:val="28"/>
          <w:lang w:val="ru-RU"/>
        </w:rPr>
        <w:t>«О внесении изменений и дополнений в постановление Правительства Кыргызской Республики от 29 января 2008 года № 29 «Об образовании Национального совета Кыргызской Республики по содействию в сфере торговли и транспорта» от 21 февраля 2009 года № 135.</w:t>
      </w:r>
    </w:p>
    <w:p w:rsidR="00657FC1" w:rsidRPr="00D77687" w:rsidRDefault="00657FC1" w:rsidP="00657FC1">
      <w:pPr>
        <w:tabs>
          <w:tab w:val="left" w:pos="1134"/>
        </w:tabs>
        <w:spacing w:after="0" w:line="240" w:lineRule="auto"/>
        <w:ind w:firstLine="851"/>
        <w:contextualSpacing/>
        <w:jc w:val="both"/>
        <w:rPr>
          <w:rFonts w:ascii="Times New Roman" w:eastAsia="Times New Roman" w:hAnsi="Times New Roman"/>
          <w:sz w:val="28"/>
          <w:szCs w:val="28"/>
          <w:lang w:val="ru-RU"/>
        </w:rPr>
      </w:pPr>
      <w:r>
        <w:rPr>
          <w:rFonts w:ascii="Times New Roman" w:eastAsia="Times New Roman" w:hAnsi="Times New Roman"/>
          <w:sz w:val="28"/>
          <w:szCs w:val="28"/>
          <w:lang w:val="ru-RU"/>
        </w:rPr>
        <w:t>4</w:t>
      </w:r>
      <w:r w:rsidRPr="00D77687">
        <w:rPr>
          <w:rFonts w:ascii="Times New Roman" w:eastAsia="Times New Roman" w:hAnsi="Times New Roman"/>
          <w:sz w:val="28"/>
          <w:szCs w:val="28"/>
          <w:lang w:val="ru-RU"/>
        </w:rPr>
        <w:t>. Настоящее постановление вступает в силу</w:t>
      </w:r>
      <w:r>
        <w:rPr>
          <w:rFonts w:ascii="Times New Roman" w:eastAsia="Times New Roman" w:hAnsi="Times New Roman"/>
          <w:sz w:val="28"/>
          <w:szCs w:val="28"/>
          <w:lang w:val="ru-RU"/>
        </w:rPr>
        <w:t xml:space="preserve"> по истечении семи дней</w:t>
      </w:r>
      <w:r w:rsidRPr="00D77687">
        <w:rPr>
          <w:rFonts w:ascii="Times New Roman" w:eastAsia="Times New Roman" w:hAnsi="Times New Roman"/>
          <w:sz w:val="28"/>
          <w:szCs w:val="28"/>
          <w:lang w:val="ru-RU"/>
        </w:rPr>
        <w:t xml:space="preserve"> со дня официального опубликования.</w:t>
      </w: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jc w:val="right"/>
        <w:rPr>
          <w:rFonts w:ascii="Times New Roman" w:hAnsi="Times New Roman"/>
          <w:b/>
          <w:sz w:val="28"/>
          <w:szCs w:val="28"/>
          <w:lang w:val="ru-RU"/>
        </w:rPr>
      </w:pPr>
      <w:r w:rsidRPr="00D77687">
        <w:rPr>
          <w:rFonts w:ascii="Times New Roman" w:hAnsi="Times New Roman"/>
          <w:b/>
          <w:sz w:val="28"/>
          <w:szCs w:val="28"/>
          <w:lang w:val="ru-RU"/>
        </w:rPr>
        <w:t xml:space="preserve">Премьер-министр </w:t>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Pr>
          <w:rFonts w:ascii="Times New Roman" w:hAnsi="Times New Roman"/>
          <w:b/>
          <w:sz w:val="28"/>
          <w:szCs w:val="28"/>
          <w:lang w:val="ru-RU"/>
        </w:rPr>
        <w:tab/>
        <w:t xml:space="preserve">         </w:t>
      </w:r>
      <w:r w:rsidRPr="00D77687">
        <w:rPr>
          <w:rFonts w:ascii="Times New Roman" w:hAnsi="Times New Roman"/>
          <w:b/>
          <w:sz w:val="28"/>
          <w:szCs w:val="28"/>
          <w:lang w:val="ru-RU"/>
        </w:rPr>
        <w:t>С.</w:t>
      </w:r>
      <w:r>
        <w:rPr>
          <w:rFonts w:ascii="Times New Roman" w:hAnsi="Times New Roman"/>
          <w:b/>
          <w:sz w:val="28"/>
          <w:szCs w:val="28"/>
          <w:lang w:val="ru-RU"/>
        </w:rPr>
        <w:t>Ш.</w:t>
      </w:r>
      <w:r w:rsidRPr="00D77687">
        <w:rPr>
          <w:rFonts w:ascii="Times New Roman" w:hAnsi="Times New Roman"/>
          <w:b/>
          <w:sz w:val="28"/>
          <w:szCs w:val="28"/>
          <w:lang w:val="ru-RU"/>
        </w:rPr>
        <w:t>Жээнбеков</w:t>
      </w:r>
    </w:p>
    <w:p w:rsidR="00657FC1" w:rsidRDefault="00657FC1">
      <w:pPr>
        <w:spacing w:after="0" w:line="240" w:lineRule="auto"/>
        <w:rPr>
          <w:rFonts w:ascii="Times New Roman" w:hAnsi="Times New Roman"/>
          <w:b/>
          <w:sz w:val="28"/>
          <w:szCs w:val="28"/>
          <w:lang w:val="ru-RU"/>
        </w:rPr>
      </w:pPr>
      <w:r>
        <w:rPr>
          <w:rFonts w:ascii="Times New Roman" w:hAnsi="Times New Roman"/>
          <w:b/>
          <w:sz w:val="28"/>
          <w:szCs w:val="28"/>
          <w:lang w:val="ru-RU"/>
        </w:rPr>
        <w:br w:type="page"/>
      </w:r>
    </w:p>
    <w:p w:rsidR="00657FC1" w:rsidRPr="00EC4296" w:rsidRDefault="00657FC1" w:rsidP="00657FC1">
      <w:pPr>
        <w:spacing w:after="0" w:line="240" w:lineRule="auto"/>
        <w:jc w:val="right"/>
        <w:rPr>
          <w:rFonts w:ascii="Times New Roman" w:hAnsi="Times New Roman"/>
          <w:sz w:val="28"/>
          <w:szCs w:val="28"/>
          <w:lang w:val="ru-RU"/>
        </w:rPr>
      </w:pPr>
      <w:r w:rsidRPr="00EC4296">
        <w:rPr>
          <w:rFonts w:ascii="Times New Roman" w:hAnsi="Times New Roman"/>
          <w:sz w:val="28"/>
          <w:szCs w:val="28"/>
          <w:lang w:val="ru-RU"/>
        </w:rPr>
        <w:lastRenderedPageBreak/>
        <w:t xml:space="preserve">Приложение </w:t>
      </w:r>
    </w:p>
    <w:p w:rsidR="00657FC1" w:rsidRPr="00EC4296" w:rsidRDefault="00657FC1" w:rsidP="00657FC1">
      <w:pPr>
        <w:spacing w:after="0" w:line="240" w:lineRule="auto"/>
        <w:jc w:val="center"/>
        <w:rPr>
          <w:rFonts w:ascii="Times New Roman" w:hAnsi="Times New Roman"/>
          <w:b/>
          <w:sz w:val="28"/>
          <w:szCs w:val="28"/>
          <w:lang w:val="ru-RU"/>
        </w:rPr>
      </w:pPr>
    </w:p>
    <w:p w:rsidR="00657FC1" w:rsidRDefault="00657FC1" w:rsidP="00657FC1">
      <w:pPr>
        <w:spacing w:after="0" w:line="240" w:lineRule="auto"/>
        <w:jc w:val="center"/>
        <w:rPr>
          <w:rFonts w:ascii="Times New Roman" w:hAnsi="Times New Roman"/>
          <w:b/>
          <w:sz w:val="28"/>
          <w:szCs w:val="28"/>
          <w:lang w:val="ru-RU"/>
        </w:rPr>
      </w:pPr>
      <w:r w:rsidRPr="00EC4296">
        <w:rPr>
          <w:rFonts w:ascii="Times New Roman" w:hAnsi="Times New Roman"/>
          <w:b/>
          <w:sz w:val="28"/>
          <w:szCs w:val="28"/>
          <w:lang w:val="ru-RU"/>
        </w:rPr>
        <w:t xml:space="preserve">Положение </w:t>
      </w:r>
    </w:p>
    <w:p w:rsidR="00657FC1" w:rsidRPr="00EC4296" w:rsidRDefault="00657FC1" w:rsidP="00657FC1">
      <w:pPr>
        <w:spacing w:after="0" w:line="240" w:lineRule="auto"/>
        <w:jc w:val="center"/>
        <w:rPr>
          <w:rFonts w:ascii="Times New Roman" w:hAnsi="Times New Roman"/>
          <w:b/>
          <w:sz w:val="28"/>
          <w:szCs w:val="28"/>
          <w:lang w:val="ru-RU"/>
        </w:rPr>
      </w:pPr>
      <w:r w:rsidRPr="00EC4296">
        <w:rPr>
          <w:rFonts w:ascii="Times New Roman" w:hAnsi="Times New Roman"/>
          <w:b/>
          <w:sz w:val="28"/>
          <w:szCs w:val="28"/>
          <w:lang w:val="ru-RU"/>
        </w:rPr>
        <w:t xml:space="preserve">о Совете по упрощению </w:t>
      </w:r>
    </w:p>
    <w:p w:rsidR="00657FC1" w:rsidRPr="00EC4296" w:rsidRDefault="00657FC1" w:rsidP="00657FC1">
      <w:pPr>
        <w:spacing w:after="0" w:line="240" w:lineRule="auto"/>
        <w:jc w:val="center"/>
        <w:rPr>
          <w:rFonts w:ascii="Times New Roman" w:hAnsi="Times New Roman"/>
          <w:sz w:val="28"/>
          <w:szCs w:val="28"/>
          <w:lang w:val="ru-RU"/>
        </w:rPr>
      </w:pPr>
      <w:r w:rsidRPr="00EC4296">
        <w:rPr>
          <w:rFonts w:ascii="Times New Roman" w:hAnsi="Times New Roman"/>
          <w:b/>
          <w:sz w:val="28"/>
          <w:szCs w:val="28"/>
          <w:lang w:val="ru-RU"/>
        </w:rPr>
        <w:t>процедур торговли в Кыргызской Республике</w:t>
      </w:r>
    </w:p>
    <w:p w:rsidR="00657FC1" w:rsidRPr="00EC4296" w:rsidRDefault="00657FC1" w:rsidP="00657FC1">
      <w:pPr>
        <w:spacing w:after="0" w:line="240" w:lineRule="auto"/>
        <w:jc w:val="center"/>
        <w:rPr>
          <w:rFonts w:ascii="Times New Roman" w:hAnsi="Times New Roman"/>
          <w:b/>
          <w:sz w:val="28"/>
          <w:szCs w:val="28"/>
          <w:lang w:val="ru-RU"/>
        </w:rPr>
      </w:pPr>
    </w:p>
    <w:p w:rsidR="00657FC1" w:rsidRPr="00EC4296" w:rsidRDefault="00657FC1" w:rsidP="00657FC1">
      <w:pPr>
        <w:pStyle w:val="a5"/>
        <w:numPr>
          <w:ilvl w:val="0"/>
          <w:numId w:val="2"/>
        </w:numPr>
        <w:spacing w:after="0" w:line="240" w:lineRule="auto"/>
        <w:ind w:left="0" w:firstLine="360"/>
        <w:jc w:val="center"/>
        <w:rPr>
          <w:rFonts w:ascii="Times New Roman" w:hAnsi="Times New Roman"/>
          <w:b/>
          <w:sz w:val="28"/>
          <w:szCs w:val="28"/>
          <w:lang w:val="ru-RU"/>
        </w:rPr>
      </w:pPr>
      <w:r w:rsidRPr="00EC4296">
        <w:rPr>
          <w:rFonts w:ascii="Times New Roman" w:hAnsi="Times New Roman"/>
          <w:b/>
          <w:sz w:val="28"/>
          <w:szCs w:val="28"/>
          <w:lang w:val="ru-RU"/>
        </w:rPr>
        <w:t>Общие положения</w:t>
      </w:r>
    </w:p>
    <w:p w:rsidR="00657FC1" w:rsidRPr="00EC4296" w:rsidRDefault="00657FC1" w:rsidP="00657FC1">
      <w:pPr>
        <w:pStyle w:val="a5"/>
        <w:spacing w:after="0" w:line="240" w:lineRule="auto"/>
        <w:ind w:left="1080"/>
        <w:rPr>
          <w:rFonts w:ascii="Times New Roman" w:hAnsi="Times New Roman"/>
          <w:b/>
          <w:sz w:val="28"/>
          <w:szCs w:val="28"/>
          <w:lang w:val="ru-RU"/>
        </w:rPr>
      </w:pPr>
    </w:p>
    <w:p w:rsidR="00657FC1" w:rsidRPr="009C58F7"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 </w:t>
      </w:r>
      <w:r w:rsidRPr="00EC4296">
        <w:rPr>
          <w:rFonts w:ascii="Times New Roman" w:hAnsi="Times New Roman"/>
          <w:sz w:val="28"/>
          <w:szCs w:val="28"/>
          <w:lang w:val="ru-RU"/>
        </w:rPr>
        <w:t xml:space="preserve">Настоящее Положение определяет порядок формирования и деятельности Совета по упрощению процедур торговли </w:t>
      </w:r>
      <w:r>
        <w:rPr>
          <w:rFonts w:ascii="Times New Roman" w:hAnsi="Times New Roman"/>
          <w:sz w:val="28"/>
          <w:szCs w:val="28"/>
          <w:lang w:val="ru-RU"/>
        </w:rPr>
        <w:t xml:space="preserve">в Кыргызской Республике </w:t>
      </w:r>
      <w:r w:rsidRPr="00EC4296">
        <w:rPr>
          <w:rFonts w:ascii="Times New Roman" w:hAnsi="Times New Roman"/>
          <w:sz w:val="28"/>
          <w:szCs w:val="28"/>
          <w:lang w:val="ru-RU"/>
        </w:rPr>
        <w:t xml:space="preserve">(далее - Совет), создаваемого в рамках реализации </w:t>
      </w:r>
      <w:r w:rsidRPr="009C58F7">
        <w:rPr>
          <w:rFonts w:ascii="Times New Roman" w:hAnsi="Times New Roman"/>
          <w:sz w:val="28"/>
          <w:szCs w:val="28"/>
          <w:lang w:val="ru-RU"/>
        </w:rPr>
        <w:t>Соглашения по упрощению процедур торговли</w:t>
      </w:r>
      <w:r w:rsidRPr="006D7893">
        <w:rPr>
          <w:rFonts w:ascii="Times New Roman" w:hAnsi="Times New Roman"/>
          <w:sz w:val="28"/>
          <w:szCs w:val="28"/>
          <w:lang w:val="ru-RU"/>
        </w:rPr>
        <w:t>, ратифицированного Законом Кыргызской Республики от 22 ноября 2016 года № 183</w:t>
      </w:r>
      <w:r w:rsidRPr="009C58F7">
        <w:rPr>
          <w:rFonts w:ascii="Times New Roman" w:hAnsi="Times New Roman"/>
          <w:sz w:val="28"/>
          <w:szCs w:val="28"/>
          <w:lang w:val="ru-RU"/>
        </w:rPr>
        <w:t xml:space="preserve"> (далее – Соглашение ВТО).</w:t>
      </w:r>
    </w:p>
    <w:p w:rsidR="00657FC1" w:rsidRDefault="00657FC1" w:rsidP="00657FC1">
      <w:pPr>
        <w:tabs>
          <w:tab w:val="left" w:pos="1134"/>
          <w:tab w:val="left" w:pos="1276"/>
        </w:tabs>
        <w:spacing w:after="0" w:line="240" w:lineRule="auto"/>
        <w:ind w:firstLine="709"/>
        <w:jc w:val="both"/>
        <w:rPr>
          <w:rFonts w:ascii="Times New Roman" w:hAnsi="Times New Roman"/>
          <w:sz w:val="28"/>
          <w:szCs w:val="28"/>
          <w:lang w:val="ru-RU"/>
        </w:rPr>
      </w:pPr>
      <w:r w:rsidRPr="006D7893">
        <w:rPr>
          <w:rFonts w:ascii="Times New Roman" w:hAnsi="Times New Roman"/>
          <w:sz w:val="28"/>
          <w:szCs w:val="28"/>
          <w:lang w:val="ru-RU"/>
        </w:rPr>
        <w:t>2. Совет является межведомственным консультативно</w:t>
      </w:r>
      <w:r w:rsidRPr="00EC4296">
        <w:rPr>
          <w:rFonts w:ascii="Times New Roman" w:hAnsi="Times New Roman"/>
          <w:sz w:val="28"/>
          <w:szCs w:val="28"/>
          <w:lang w:val="ru-RU"/>
        </w:rPr>
        <w:t xml:space="preserve">-совещательным органом, деятельность которого направлена на координацию деятельности государственных органов, согласование интересов государства и бизнеса по упрощению процедур в сфере внешней торговли и внешнеторговых перевозок, в том числе, по реализации положений Соглашения ВТО.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w:t>
      </w:r>
      <w:r w:rsidRPr="00EC4296">
        <w:rPr>
          <w:rFonts w:ascii="Times New Roman" w:hAnsi="Times New Roman"/>
          <w:sz w:val="28"/>
          <w:szCs w:val="28"/>
          <w:lang w:val="ru-RU"/>
        </w:rPr>
        <w:t>. Совет в своей деятельности руководствуется Конституцией Кыргызской Республики, иными нормативными правовыми актами Кыргызской Республики, вступившими в установленном</w:t>
      </w:r>
      <w:r>
        <w:rPr>
          <w:rFonts w:ascii="Times New Roman" w:hAnsi="Times New Roman"/>
          <w:sz w:val="28"/>
          <w:szCs w:val="28"/>
          <w:lang w:val="ru-RU"/>
        </w:rPr>
        <w:t xml:space="preserve"> законом</w:t>
      </w:r>
      <w:r w:rsidRPr="00EC4296">
        <w:rPr>
          <w:rFonts w:ascii="Times New Roman" w:hAnsi="Times New Roman"/>
          <w:sz w:val="28"/>
          <w:szCs w:val="28"/>
          <w:lang w:val="ru-RU"/>
        </w:rPr>
        <w:t xml:space="preserve"> порядке</w:t>
      </w:r>
      <w:r w:rsidRPr="004355B5">
        <w:rPr>
          <w:rFonts w:ascii="Times New Roman" w:hAnsi="Times New Roman"/>
          <w:sz w:val="28"/>
          <w:szCs w:val="28"/>
          <w:lang w:val="ru-RU"/>
        </w:rPr>
        <w:t xml:space="preserve"> </w:t>
      </w:r>
      <w:r w:rsidRPr="00EC4296">
        <w:rPr>
          <w:rFonts w:ascii="Times New Roman" w:hAnsi="Times New Roman"/>
          <w:sz w:val="28"/>
          <w:szCs w:val="28"/>
          <w:lang w:val="ru-RU"/>
        </w:rPr>
        <w:t xml:space="preserve">в силу международными </w:t>
      </w:r>
      <w:r>
        <w:rPr>
          <w:rFonts w:ascii="Times New Roman" w:hAnsi="Times New Roman"/>
          <w:sz w:val="28"/>
          <w:szCs w:val="28"/>
          <w:lang w:val="ru-RU"/>
        </w:rPr>
        <w:t>договорами</w:t>
      </w:r>
      <w:r w:rsidRPr="00EC4296">
        <w:rPr>
          <w:rFonts w:ascii="Times New Roman" w:hAnsi="Times New Roman"/>
          <w:sz w:val="28"/>
          <w:szCs w:val="28"/>
          <w:lang w:val="ru-RU"/>
        </w:rPr>
        <w:t>,</w:t>
      </w:r>
      <w:r>
        <w:rPr>
          <w:rFonts w:ascii="Times New Roman" w:hAnsi="Times New Roman"/>
          <w:sz w:val="28"/>
          <w:szCs w:val="28"/>
          <w:lang w:val="ru-RU"/>
        </w:rPr>
        <w:t xml:space="preserve"> участницей которых является</w:t>
      </w:r>
      <w:r w:rsidRPr="00EC4296" w:rsidDel="004A6BBD">
        <w:rPr>
          <w:rFonts w:ascii="Times New Roman" w:hAnsi="Times New Roman"/>
          <w:sz w:val="28"/>
          <w:szCs w:val="28"/>
          <w:lang w:val="ru-RU"/>
        </w:rPr>
        <w:t xml:space="preserve"> </w:t>
      </w:r>
      <w:r>
        <w:rPr>
          <w:rFonts w:ascii="Times New Roman" w:hAnsi="Times New Roman"/>
          <w:sz w:val="28"/>
          <w:szCs w:val="28"/>
          <w:lang w:val="ru-RU"/>
        </w:rPr>
        <w:t>Кыргызская Республика,</w:t>
      </w:r>
      <w:r w:rsidRPr="00EC4296">
        <w:rPr>
          <w:rFonts w:ascii="Times New Roman" w:hAnsi="Times New Roman"/>
          <w:sz w:val="28"/>
          <w:szCs w:val="28"/>
          <w:lang w:val="ru-RU"/>
        </w:rPr>
        <w:t xml:space="preserve"> и настоящим Положением.</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 Совет состоит из председателя, сопредседателя, секретаря Совета и членов Совета.</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5. </w:t>
      </w:r>
      <w:r w:rsidRPr="00E82ADF">
        <w:rPr>
          <w:rFonts w:ascii="Times New Roman" w:hAnsi="Times New Roman"/>
          <w:sz w:val="28"/>
          <w:szCs w:val="28"/>
          <w:lang w:val="ru-RU"/>
        </w:rPr>
        <w:t>В состав Совета входят представители:</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Министерств</w:t>
      </w:r>
      <w:r>
        <w:rPr>
          <w:rFonts w:ascii="Times New Roman" w:hAnsi="Times New Roman"/>
          <w:sz w:val="28"/>
          <w:szCs w:val="28"/>
          <w:lang w:val="ru-RU"/>
        </w:rPr>
        <w:t>а</w:t>
      </w:r>
      <w:r w:rsidRPr="00E82ADF">
        <w:rPr>
          <w:rFonts w:ascii="Times New Roman" w:hAnsi="Times New Roman"/>
          <w:sz w:val="28"/>
          <w:szCs w:val="28"/>
          <w:lang w:val="ru-RU"/>
        </w:rPr>
        <w:t xml:space="preserve"> экономики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транспорта и дорог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финансов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сельского хозяйства, пищевой промышленности и мелиорации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здравоохранения Кыргызской Республики</w:t>
      </w:r>
      <w:r w:rsidRPr="006D7893">
        <w:rPr>
          <w:rFonts w:ascii="Times New Roman" w:hAnsi="Times New Roman"/>
          <w:sz w:val="28"/>
          <w:szCs w:val="28"/>
          <w:lang w:val="ru-RU"/>
        </w:rPr>
        <w:t>;</w:t>
      </w:r>
    </w:p>
    <w:p w:rsidR="00657FC1"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ого</w:t>
      </w:r>
      <w:r w:rsidRPr="00E82ADF">
        <w:rPr>
          <w:rFonts w:ascii="Times New Roman" w:hAnsi="Times New Roman"/>
          <w:sz w:val="28"/>
          <w:szCs w:val="28"/>
          <w:lang w:val="ru-RU"/>
        </w:rPr>
        <w:t xml:space="preserve"> комитет</w:t>
      </w:r>
      <w:r>
        <w:rPr>
          <w:rFonts w:ascii="Times New Roman" w:hAnsi="Times New Roman"/>
          <w:sz w:val="28"/>
          <w:szCs w:val="28"/>
          <w:lang w:val="ru-RU"/>
        </w:rPr>
        <w:t>а</w:t>
      </w:r>
      <w:r w:rsidRPr="00E82ADF">
        <w:rPr>
          <w:rFonts w:ascii="Times New Roman" w:hAnsi="Times New Roman"/>
          <w:sz w:val="28"/>
          <w:szCs w:val="28"/>
          <w:lang w:val="ru-RU"/>
        </w:rPr>
        <w:t xml:space="preserve"> промышленности, энергетики и недропользования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таможенн</w:t>
      </w:r>
      <w:r>
        <w:rPr>
          <w:rFonts w:ascii="Times New Roman" w:hAnsi="Times New Roman"/>
          <w:sz w:val="28"/>
          <w:szCs w:val="28"/>
          <w:lang w:val="ru-RU"/>
        </w:rPr>
        <w:t>ой</w:t>
      </w:r>
      <w:r w:rsidRPr="00E82ADF">
        <w:rPr>
          <w:rFonts w:ascii="Times New Roman" w:hAnsi="Times New Roman"/>
          <w:sz w:val="28"/>
          <w:szCs w:val="28"/>
          <w:lang w:val="ru-RU"/>
        </w:rPr>
        <w:t xml:space="preserve"> служб</w:t>
      </w:r>
      <w:r>
        <w:rPr>
          <w:rFonts w:ascii="Times New Roman" w:hAnsi="Times New Roman"/>
          <w:sz w:val="28"/>
          <w:szCs w:val="28"/>
          <w:lang w:val="ru-RU"/>
        </w:rPr>
        <w:t>ы</w:t>
      </w:r>
      <w:r w:rsidRPr="00E82ADF">
        <w:rPr>
          <w:rFonts w:ascii="Times New Roman" w:hAnsi="Times New Roman"/>
          <w:sz w:val="28"/>
          <w:szCs w:val="28"/>
          <w:lang w:val="ru-RU"/>
        </w:rPr>
        <w:t xml:space="preserve"> при Правительстве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пограничн</w:t>
      </w:r>
      <w:r>
        <w:rPr>
          <w:rFonts w:ascii="Times New Roman" w:hAnsi="Times New Roman"/>
          <w:sz w:val="28"/>
          <w:szCs w:val="28"/>
          <w:lang w:val="ru-RU"/>
        </w:rPr>
        <w:t>ой</w:t>
      </w:r>
      <w:r w:rsidRPr="00E82ADF">
        <w:rPr>
          <w:rFonts w:ascii="Times New Roman" w:hAnsi="Times New Roman"/>
          <w:sz w:val="28"/>
          <w:szCs w:val="28"/>
          <w:lang w:val="ru-RU"/>
        </w:rPr>
        <w:t xml:space="preserve"> служб</w:t>
      </w:r>
      <w:r>
        <w:rPr>
          <w:rFonts w:ascii="Times New Roman" w:hAnsi="Times New Roman"/>
          <w:sz w:val="28"/>
          <w:szCs w:val="28"/>
          <w:lang w:val="ru-RU"/>
        </w:rPr>
        <w:t>ы</w:t>
      </w:r>
      <w:r w:rsidRPr="00E82ADF">
        <w:rPr>
          <w:rFonts w:ascii="Times New Roman" w:hAnsi="Times New Roman"/>
          <w:sz w:val="28"/>
          <w:szCs w:val="28"/>
          <w:lang w:val="ru-RU"/>
        </w:rPr>
        <w:t xml:space="preserve">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инспекци</w:t>
      </w:r>
      <w:r>
        <w:rPr>
          <w:rFonts w:ascii="Times New Roman" w:hAnsi="Times New Roman"/>
          <w:sz w:val="28"/>
          <w:szCs w:val="28"/>
          <w:lang w:val="ru-RU"/>
        </w:rPr>
        <w:t>и</w:t>
      </w:r>
      <w:r w:rsidRPr="00E82ADF">
        <w:rPr>
          <w:rFonts w:ascii="Times New Roman" w:hAnsi="Times New Roman"/>
          <w:sz w:val="28"/>
          <w:szCs w:val="28"/>
          <w:lang w:val="ru-RU"/>
        </w:rPr>
        <w:t xml:space="preserve"> по ветеринарной и фитосанитарной безопасности при Правительстве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Государственно</w:t>
      </w:r>
      <w:r>
        <w:rPr>
          <w:rFonts w:ascii="Times New Roman" w:hAnsi="Times New Roman"/>
          <w:sz w:val="28"/>
          <w:szCs w:val="28"/>
          <w:lang w:val="ru-RU"/>
        </w:rPr>
        <w:t>го</w:t>
      </w:r>
      <w:r w:rsidRPr="00E82ADF">
        <w:rPr>
          <w:rFonts w:ascii="Times New Roman" w:hAnsi="Times New Roman"/>
          <w:sz w:val="28"/>
          <w:szCs w:val="28"/>
          <w:lang w:val="ru-RU"/>
        </w:rPr>
        <w:t xml:space="preserve"> агентств</w:t>
      </w:r>
      <w:r>
        <w:rPr>
          <w:rFonts w:ascii="Times New Roman" w:hAnsi="Times New Roman"/>
          <w:sz w:val="28"/>
          <w:szCs w:val="28"/>
          <w:lang w:val="ru-RU"/>
        </w:rPr>
        <w:t>а</w:t>
      </w:r>
      <w:r w:rsidRPr="00E82ADF">
        <w:rPr>
          <w:rFonts w:ascii="Times New Roman" w:hAnsi="Times New Roman"/>
          <w:sz w:val="28"/>
          <w:szCs w:val="28"/>
          <w:lang w:val="ru-RU"/>
        </w:rPr>
        <w:t xml:space="preserve"> по продвижению инвестиций и экспорта при Министерстве экономики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Государственно</w:t>
      </w:r>
      <w:r>
        <w:rPr>
          <w:rFonts w:ascii="Times New Roman" w:hAnsi="Times New Roman"/>
          <w:sz w:val="28"/>
          <w:szCs w:val="28"/>
          <w:lang w:val="ru-RU"/>
        </w:rPr>
        <w:t>го</w:t>
      </w:r>
      <w:r w:rsidRPr="00E82ADF">
        <w:rPr>
          <w:rFonts w:ascii="Times New Roman" w:hAnsi="Times New Roman"/>
          <w:sz w:val="28"/>
          <w:szCs w:val="28"/>
          <w:lang w:val="ru-RU"/>
        </w:rPr>
        <w:t xml:space="preserve"> предприяти</w:t>
      </w:r>
      <w:r>
        <w:rPr>
          <w:rFonts w:ascii="Times New Roman" w:hAnsi="Times New Roman"/>
          <w:sz w:val="28"/>
          <w:szCs w:val="28"/>
          <w:lang w:val="ru-RU"/>
        </w:rPr>
        <w:t>я</w:t>
      </w:r>
      <w:r w:rsidRPr="00E82ADF">
        <w:rPr>
          <w:rFonts w:ascii="Times New Roman" w:hAnsi="Times New Roman"/>
          <w:sz w:val="28"/>
          <w:szCs w:val="28"/>
          <w:lang w:val="ru-RU"/>
        </w:rPr>
        <w:t xml:space="preserve"> </w:t>
      </w:r>
      <w:r>
        <w:rPr>
          <w:rFonts w:ascii="Times New Roman" w:hAnsi="Times New Roman"/>
          <w:sz w:val="28"/>
          <w:szCs w:val="28"/>
        </w:rPr>
        <w:t>«Центр «единого окна»</w:t>
      </w:r>
      <w:r w:rsidRPr="00244A97">
        <w:rPr>
          <w:rFonts w:ascii="Times New Roman" w:hAnsi="Times New Roman"/>
          <w:sz w:val="28"/>
          <w:szCs w:val="28"/>
        </w:rPr>
        <w:t xml:space="preserve"> </w:t>
      </w:r>
      <w:r w:rsidRPr="00E82ADF">
        <w:rPr>
          <w:rFonts w:ascii="Times New Roman" w:hAnsi="Times New Roman"/>
          <w:sz w:val="28"/>
          <w:szCs w:val="28"/>
          <w:lang w:val="ru-RU"/>
        </w:rPr>
        <w:t>в сфере внешней торговли»</w:t>
      </w:r>
      <w:r>
        <w:rPr>
          <w:rFonts w:ascii="Times New Roman" w:hAnsi="Times New Roman"/>
          <w:sz w:val="28"/>
          <w:szCs w:val="28"/>
          <w:lang w:val="ru-RU"/>
        </w:rPr>
        <w:t xml:space="preserve"> при Министерстве экономики Кыргызской Республики</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E82ADF">
        <w:rPr>
          <w:rFonts w:ascii="Times New Roman" w:hAnsi="Times New Roman"/>
          <w:sz w:val="28"/>
          <w:szCs w:val="28"/>
          <w:lang w:val="ru-RU"/>
        </w:rPr>
        <w:t>Центр</w:t>
      </w:r>
      <w:r>
        <w:rPr>
          <w:rFonts w:ascii="Times New Roman" w:hAnsi="Times New Roman"/>
          <w:sz w:val="28"/>
          <w:szCs w:val="28"/>
          <w:lang w:val="ru-RU"/>
        </w:rPr>
        <w:t>а</w:t>
      </w:r>
      <w:r w:rsidRPr="00E82ADF">
        <w:rPr>
          <w:rFonts w:ascii="Times New Roman" w:hAnsi="Times New Roman"/>
          <w:sz w:val="28"/>
          <w:szCs w:val="28"/>
          <w:lang w:val="ru-RU"/>
        </w:rPr>
        <w:t xml:space="preserve"> по стандартизации и метрологии при Министерстве экономики Кыргызской Республики</w:t>
      </w:r>
      <w:r>
        <w:rPr>
          <w:rFonts w:ascii="Times New Roman" w:hAnsi="Times New Roman"/>
          <w:sz w:val="28"/>
          <w:szCs w:val="28"/>
          <w:lang w:val="ru-RU"/>
        </w:rPr>
        <w:t>;</w:t>
      </w:r>
    </w:p>
    <w:p w:rsidR="00657FC1" w:rsidRPr="006D7893"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бизнес-сообщества, деятельность которых связана с осуществлением внешнеэкономической деятельности и/или предоставлением сопутствующих услуг в данной сфере</w:t>
      </w:r>
      <w:r w:rsidRPr="006D7893">
        <w:rPr>
          <w:rFonts w:ascii="Times New Roman" w:hAnsi="Times New Roman"/>
          <w:sz w:val="28"/>
          <w:szCs w:val="28"/>
          <w:lang w:val="ru-RU"/>
        </w:rPr>
        <w:t xml:space="preserve"> не менее 3 </w:t>
      </w:r>
      <w:r>
        <w:rPr>
          <w:rFonts w:ascii="Times New Roman" w:hAnsi="Times New Roman"/>
          <w:sz w:val="28"/>
          <w:szCs w:val="28"/>
          <w:lang w:val="ru-RU"/>
        </w:rPr>
        <w:t>лет</w:t>
      </w:r>
      <w:r w:rsidRPr="00E82ADF">
        <w:rPr>
          <w:rFonts w:ascii="Times New Roman" w:hAnsi="Times New Roman"/>
          <w:sz w:val="28"/>
          <w:szCs w:val="28"/>
          <w:lang w:val="ru-RU"/>
        </w:rPr>
        <w:t>.</w:t>
      </w:r>
      <w:r w:rsidRPr="006D7893">
        <w:rPr>
          <w:rFonts w:ascii="Times New Roman" w:hAnsi="Times New Roman"/>
          <w:sz w:val="28"/>
          <w:szCs w:val="28"/>
          <w:lang w:val="ru-RU"/>
        </w:rPr>
        <w:t xml:space="preserve"> </w:t>
      </w:r>
    </w:p>
    <w:p w:rsidR="00657FC1" w:rsidRPr="004A6BBD" w:rsidRDefault="00657FC1" w:rsidP="00657FC1">
      <w:pPr>
        <w:spacing w:after="0" w:line="240" w:lineRule="auto"/>
        <w:ind w:firstLine="709"/>
        <w:jc w:val="both"/>
        <w:rPr>
          <w:rFonts w:ascii="Times New Roman" w:hAnsi="Times New Roman"/>
          <w:sz w:val="28"/>
          <w:szCs w:val="28"/>
          <w:lang w:val="ru-RU"/>
        </w:rPr>
      </w:pPr>
      <w:r w:rsidRPr="006D7893">
        <w:rPr>
          <w:rFonts w:ascii="Times New Roman" w:hAnsi="Times New Roman"/>
          <w:sz w:val="28"/>
          <w:szCs w:val="28"/>
          <w:lang w:val="ru-RU"/>
        </w:rPr>
        <w:t xml:space="preserve">Количество представителей от бизнес-сообщества не должно превышать количество </w:t>
      </w:r>
      <w:r>
        <w:rPr>
          <w:rFonts w:ascii="Times New Roman" w:hAnsi="Times New Roman"/>
          <w:sz w:val="28"/>
          <w:szCs w:val="28"/>
          <w:lang w:val="ru-RU"/>
        </w:rPr>
        <w:t>членов-представителей</w:t>
      </w:r>
      <w:r w:rsidRPr="006D7893">
        <w:rPr>
          <w:rFonts w:ascii="Times New Roman" w:hAnsi="Times New Roman"/>
          <w:sz w:val="28"/>
          <w:szCs w:val="28"/>
          <w:lang w:val="ru-RU"/>
        </w:rPr>
        <w:t xml:space="preserve"> государственных органов</w:t>
      </w:r>
      <w:r>
        <w:rPr>
          <w:rFonts w:ascii="Times New Roman" w:hAnsi="Times New Roman"/>
          <w:sz w:val="28"/>
          <w:szCs w:val="28"/>
          <w:lang w:val="ru-RU"/>
        </w:rPr>
        <w:t xml:space="preserve">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6. Представители бизнес-сообществ</w:t>
      </w:r>
      <w:r w:rsidRPr="00EC4296">
        <w:rPr>
          <w:rFonts w:ascii="Times New Roman" w:hAnsi="Times New Roman"/>
          <w:sz w:val="28"/>
          <w:szCs w:val="28"/>
          <w:lang w:val="ru-RU"/>
        </w:rPr>
        <w:t>, претендующие на членство в Совете</w:t>
      </w:r>
      <w:r>
        <w:rPr>
          <w:rFonts w:ascii="Times New Roman" w:hAnsi="Times New Roman"/>
          <w:sz w:val="28"/>
          <w:szCs w:val="28"/>
          <w:lang w:val="ru-RU"/>
        </w:rPr>
        <w:t>,</w:t>
      </w:r>
      <w:r w:rsidRPr="00EC4296">
        <w:rPr>
          <w:rFonts w:ascii="Times New Roman" w:hAnsi="Times New Roman"/>
          <w:sz w:val="28"/>
          <w:szCs w:val="28"/>
          <w:lang w:val="ru-RU"/>
        </w:rPr>
        <w:t xml:space="preserve"> должны представить секретарю Совета свои кандидатуры и информацию, характеризующую деятельность </w:t>
      </w:r>
      <w:r>
        <w:rPr>
          <w:rFonts w:ascii="Times New Roman" w:hAnsi="Times New Roman"/>
          <w:sz w:val="28"/>
          <w:szCs w:val="28"/>
          <w:lang w:val="ru-RU"/>
        </w:rPr>
        <w:t xml:space="preserve">представляемой ими </w:t>
      </w:r>
      <w:r w:rsidRPr="00EC4296">
        <w:rPr>
          <w:rFonts w:ascii="Times New Roman" w:hAnsi="Times New Roman"/>
          <w:sz w:val="28"/>
          <w:szCs w:val="28"/>
          <w:lang w:val="ru-RU"/>
        </w:rPr>
        <w:t xml:space="preserve">организации, включая показатели внешнеторговой деятельности, и результаты работы в соответствующей сфере, в том числе участие во взаимодействии с государственными органами при решении вопросов, связанных с внешнеэкономической деятельностью.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7</w:t>
      </w:r>
      <w:r w:rsidRPr="00EC4296">
        <w:rPr>
          <w:rFonts w:ascii="Times New Roman" w:hAnsi="Times New Roman"/>
          <w:sz w:val="28"/>
          <w:szCs w:val="28"/>
          <w:lang w:val="ru-RU"/>
        </w:rPr>
        <w:t xml:space="preserve">. Председателем Совета является </w:t>
      </w:r>
      <w:r>
        <w:rPr>
          <w:rFonts w:ascii="Times New Roman" w:hAnsi="Times New Roman"/>
          <w:sz w:val="28"/>
          <w:szCs w:val="28"/>
          <w:lang w:val="ru-RU"/>
        </w:rPr>
        <w:t>м</w:t>
      </w:r>
      <w:r w:rsidRPr="00EC4296">
        <w:rPr>
          <w:rFonts w:ascii="Times New Roman" w:hAnsi="Times New Roman"/>
          <w:sz w:val="28"/>
          <w:szCs w:val="28"/>
          <w:lang w:val="ru-RU"/>
        </w:rPr>
        <w:t xml:space="preserve">инистр экономики Кыргызской Республики, сопредседателем </w:t>
      </w:r>
      <w:r>
        <w:rPr>
          <w:rFonts w:ascii="Times New Roman" w:hAnsi="Times New Roman"/>
          <w:sz w:val="28"/>
          <w:szCs w:val="28"/>
          <w:lang w:val="ru-RU"/>
        </w:rPr>
        <w:t>-</w:t>
      </w:r>
      <w:r w:rsidRPr="00EC4296">
        <w:rPr>
          <w:rFonts w:ascii="Times New Roman" w:hAnsi="Times New Roman"/>
          <w:sz w:val="28"/>
          <w:szCs w:val="28"/>
          <w:lang w:val="ru-RU"/>
        </w:rPr>
        <w:t xml:space="preserve"> представитель бизнес-сообщества.</w:t>
      </w:r>
    </w:p>
    <w:p w:rsidR="00657FC1" w:rsidRPr="00EC4296" w:rsidDel="004A6BBD"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8</w:t>
      </w:r>
      <w:r w:rsidRPr="00EC4296">
        <w:rPr>
          <w:rFonts w:ascii="Times New Roman" w:hAnsi="Times New Roman"/>
          <w:sz w:val="28"/>
          <w:szCs w:val="28"/>
          <w:lang w:val="ru-RU"/>
        </w:rPr>
        <w:t>. Пер</w:t>
      </w:r>
      <w:r>
        <w:rPr>
          <w:rFonts w:ascii="Times New Roman" w:hAnsi="Times New Roman"/>
          <w:sz w:val="28"/>
          <w:szCs w:val="28"/>
          <w:lang w:val="ru-RU"/>
        </w:rPr>
        <w:t>сона</w:t>
      </w:r>
      <w:r w:rsidRPr="00EC4296">
        <w:rPr>
          <w:rFonts w:ascii="Times New Roman" w:hAnsi="Times New Roman"/>
          <w:sz w:val="28"/>
          <w:szCs w:val="28"/>
          <w:lang w:val="ru-RU"/>
        </w:rPr>
        <w:t xml:space="preserve">льный состав Совета утверждается </w:t>
      </w:r>
      <w:r>
        <w:rPr>
          <w:rFonts w:ascii="Times New Roman" w:hAnsi="Times New Roman"/>
          <w:sz w:val="28"/>
          <w:szCs w:val="28"/>
          <w:lang w:val="ru-RU"/>
        </w:rPr>
        <w:t>Премьер-министром</w:t>
      </w:r>
      <w:r w:rsidRPr="00EC4296">
        <w:rPr>
          <w:rFonts w:ascii="Times New Roman" w:hAnsi="Times New Roman"/>
          <w:sz w:val="28"/>
          <w:szCs w:val="28"/>
          <w:lang w:val="ru-RU"/>
        </w:rPr>
        <w:t xml:space="preserve"> Кыргызской Республики по предложению Министерства экономики Кыргызской Республики.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9</w:t>
      </w:r>
      <w:r w:rsidRPr="00EC4296">
        <w:rPr>
          <w:rFonts w:ascii="Times New Roman" w:hAnsi="Times New Roman"/>
          <w:sz w:val="28"/>
          <w:szCs w:val="28"/>
          <w:lang w:val="ru-RU"/>
        </w:rPr>
        <w:t xml:space="preserve">.  Организационно-методическое обеспечение деятельности Совета осуществляет Секретариат Совета. Обязанности Секретариата </w:t>
      </w:r>
      <w:r>
        <w:rPr>
          <w:rFonts w:ascii="Times New Roman" w:hAnsi="Times New Roman"/>
          <w:sz w:val="28"/>
          <w:szCs w:val="28"/>
          <w:lang w:val="ru-RU"/>
        </w:rPr>
        <w:t xml:space="preserve">Совета </w:t>
      </w:r>
      <w:r w:rsidRPr="00EC4296">
        <w:rPr>
          <w:rFonts w:ascii="Times New Roman" w:hAnsi="Times New Roman"/>
          <w:sz w:val="28"/>
          <w:szCs w:val="28"/>
          <w:lang w:val="ru-RU"/>
        </w:rPr>
        <w:t>возлагаются на Министерство экономики Кыргызской Республики.</w:t>
      </w:r>
    </w:p>
    <w:p w:rsidR="00657FC1" w:rsidRPr="00EC4296" w:rsidRDefault="00657FC1" w:rsidP="00657FC1">
      <w:pPr>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 xml:space="preserve">Секретариат Совета состоит из пяти членов, включая </w:t>
      </w:r>
      <w:r>
        <w:rPr>
          <w:rFonts w:ascii="Times New Roman" w:hAnsi="Times New Roman"/>
          <w:sz w:val="28"/>
          <w:szCs w:val="28"/>
          <w:lang w:val="ru-RU"/>
        </w:rPr>
        <w:t>с</w:t>
      </w:r>
      <w:r w:rsidRPr="00EC4296">
        <w:rPr>
          <w:rFonts w:ascii="Times New Roman" w:hAnsi="Times New Roman"/>
          <w:sz w:val="28"/>
          <w:szCs w:val="28"/>
          <w:lang w:val="ru-RU"/>
        </w:rPr>
        <w:t xml:space="preserve">екретаря Совета. В состав Секретариата </w:t>
      </w:r>
      <w:r>
        <w:rPr>
          <w:rFonts w:ascii="Times New Roman" w:hAnsi="Times New Roman"/>
          <w:sz w:val="28"/>
          <w:szCs w:val="28"/>
          <w:lang w:val="ru-RU"/>
        </w:rPr>
        <w:t xml:space="preserve">Совета </w:t>
      </w:r>
      <w:r w:rsidRPr="00EC4296">
        <w:rPr>
          <w:rFonts w:ascii="Times New Roman" w:hAnsi="Times New Roman"/>
          <w:sz w:val="28"/>
          <w:szCs w:val="28"/>
          <w:lang w:val="ru-RU"/>
        </w:rPr>
        <w:t xml:space="preserve">могут входить представители бизнес-сообщества. Состав Секретариата Совета утверждается Министерством экономики Кыргызской Республики.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10</w:t>
      </w:r>
      <w:r w:rsidRPr="00EC4296">
        <w:rPr>
          <w:rFonts w:ascii="Times New Roman" w:hAnsi="Times New Roman"/>
          <w:sz w:val="28"/>
          <w:szCs w:val="28"/>
          <w:lang w:val="ru-RU"/>
        </w:rPr>
        <w:t xml:space="preserve">. </w:t>
      </w:r>
      <w:r>
        <w:rPr>
          <w:rFonts w:ascii="Times New Roman" w:hAnsi="Times New Roman"/>
          <w:sz w:val="28"/>
          <w:szCs w:val="28"/>
          <w:lang w:val="ru-RU"/>
        </w:rPr>
        <w:t>Для обеспечения эффективной деятельности Совета решением Совета</w:t>
      </w:r>
      <w:r w:rsidRPr="00EC4296">
        <w:rPr>
          <w:rFonts w:ascii="Times New Roman" w:hAnsi="Times New Roman"/>
          <w:sz w:val="28"/>
          <w:szCs w:val="28"/>
          <w:lang w:val="ru-RU"/>
        </w:rPr>
        <w:t xml:space="preserve"> </w:t>
      </w:r>
      <w:r>
        <w:rPr>
          <w:rFonts w:ascii="Times New Roman" w:hAnsi="Times New Roman"/>
          <w:sz w:val="28"/>
          <w:szCs w:val="28"/>
          <w:lang w:val="ru-RU"/>
        </w:rPr>
        <w:t xml:space="preserve">могут </w:t>
      </w:r>
      <w:r w:rsidRPr="00EC4296">
        <w:rPr>
          <w:rFonts w:ascii="Times New Roman" w:hAnsi="Times New Roman"/>
          <w:sz w:val="28"/>
          <w:szCs w:val="28"/>
          <w:lang w:val="ru-RU"/>
        </w:rPr>
        <w:t>созда</w:t>
      </w:r>
      <w:r>
        <w:rPr>
          <w:rFonts w:ascii="Times New Roman" w:hAnsi="Times New Roman"/>
          <w:sz w:val="28"/>
          <w:szCs w:val="28"/>
          <w:lang w:val="ru-RU"/>
        </w:rPr>
        <w:t>ваться</w:t>
      </w:r>
      <w:r w:rsidRPr="00EC4296">
        <w:rPr>
          <w:rFonts w:ascii="Times New Roman" w:hAnsi="Times New Roman"/>
          <w:sz w:val="28"/>
          <w:szCs w:val="28"/>
          <w:lang w:val="ru-RU"/>
        </w:rPr>
        <w:t xml:space="preserve"> рабочие группы</w:t>
      </w:r>
      <w:r>
        <w:rPr>
          <w:rFonts w:ascii="Times New Roman" w:hAnsi="Times New Roman"/>
          <w:sz w:val="28"/>
          <w:szCs w:val="28"/>
          <w:lang w:val="ru-RU"/>
        </w:rPr>
        <w:t xml:space="preserve"> из числа</w:t>
      </w:r>
      <w:r w:rsidRPr="00EC4296">
        <w:rPr>
          <w:rFonts w:ascii="Times New Roman" w:hAnsi="Times New Roman"/>
          <w:sz w:val="28"/>
          <w:szCs w:val="28"/>
          <w:lang w:val="ru-RU"/>
        </w:rPr>
        <w:t xml:space="preserve"> специалист</w:t>
      </w:r>
      <w:r>
        <w:rPr>
          <w:rFonts w:ascii="Times New Roman" w:hAnsi="Times New Roman"/>
          <w:sz w:val="28"/>
          <w:szCs w:val="28"/>
          <w:lang w:val="ru-RU"/>
        </w:rPr>
        <w:t>ов</w:t>
      </w:r>
      <w:r w:rsidRPr="00EC4296">
        <w:rPr>
          <w:rFonts w:ascii="Times New Roman" w:hAnsi="Times New Roman"/>
          <w:sz w:val="28"/>
          <w:szCs w:val="28"/>
          <w:lang w:val="ru-RU"/>
        </w:rPr>
        <w:t xml:space="preserve"> уполномоченных государственных органов, представител</w:t>
      </w:r>
      <w:r>
        <w:rPr>
          <w:rFonts w:ascii="Times New Roman" w:hAnsi="Times New Roman"/>
          <w:sz w:val="28"/>
          <w:szCs w:val="28"/>
          <w:lang w:val="ru-RU"/>
        </w:rPr>
        <w:t>ей</w:t>
      </w:r>
      <w:r w:rsidRPr="00EC4296">
        <w:rPr>
          <w:rFonts w:ascii="Times New Roman" w:hAnsi="Times New Roman"/>
          <w:sz w:val="28"/>
          <w:szCs w:val="28"/>
          <w:lang w:val="ru-RU"/>
        </w:rPr>
        <w:t xml:space="preserve"> частного сектора, эксперт</w:t>
      </w:r>
      <w:r>
        <w:rPr>
          <w:rFonts w:ascii="Times New Roman" w:hAnsi="Times New Roman"/>
          <w:sz w:val="28"/>
          <w:szCs w:val="28"/>
          <w:lang w:val="ru-RU"/>
        </w:rPr>
        <w:t>ов.</w:t>
      </w:r>
    </w:p>
    <w:p w:rsidR="00657FC1" w:rsidRPr="00EC4296" w:rsidRDefault="00657FC1" w:rsidP="00657FC1">
      <w:pPr>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1</w:t>
      </w:r>
      <w:r w:rsidRPr="00EC4296">
        <w:rPr>
          <w:rFonts w:ascii="Times New Roman" w:hAnsi="Times New Roman"/>
          <w:sz w:val="28"/>
          <w:szCs w:val="28"/>
          <w:lang w:val="ru-RU"/>
        </w:rPr>
        <w:t xml:space="preserve">. Финансирование деятельности </w:t>
      </w:r>
      <w:r>
        <w:rPr>
          <w:rFonts w:ascii="Times New Roman" w:hAnsi="Times New Roman"/>
          <w:sz w:val="28"/>
          <w:szCs w:val="28"/>
          <w:lang w:val="ru-RU"/>
        </w:rPr>
        <w:t>С</w:t>
      </w:r>
      <w:r w:rsidRPr="00EC4296">
        <w:rPr>
          <w:rFonts w:ascii="Times New Roman" w:hAnsi="Times New Roman"/>
          <w:sz w:val="28"/>
          <w:szCs w:val="28"/>
          <w:lang w:val="ru-RU"/>
        </w:rPr>
        <w:t xml:space="preserve">екретариата Совета, а также рабочих групп осуществляется в пределах средств, </w:t>
      </w:r>
      <w:r>
        <w:rPr>
          <w:rFonts w:ascii="Times New Roman" w:hAnsi="Times New Roman"/>
          <w:sz w:val="28"/>
          <w:szCs w:val="28"/>
          <w:lang w:val="ru-RU"/>
        </w:rPr>
        <w:t>предусмотренных</w:t>
      </w:r>
      <w:r w:rsidRPr="00EC4296">
        <w:rPr>
          <w:rFonts w:ascii="Times New Roman" w:hAnsi="Times New Roman"/>
          <w:sz w:val="28"/>
          <w:szCs w:val="28"/>
          <w:lang w:val="ru-RU"/>
        </w:rPr>
        <w:t xml:space="preserve"> министерствам и ведомствам</w:t>
      </w:r>
      <w:r>
        <w:rPr>
          <w:rFonts w:ascii="Times New Roman" w:hAnsi="Times New Roman"/>
          <w:sz w:val="28"/>
          <w:szCs w:val="28"/>
          <w:lang w:val="ru-RU"/>
        </w:rPr>
        <w:t xml:space="preserve"> в республиканском бюджете</w:t>
      </w:r>
      <w:r w:rsidRPr="00EC4296">
        <w:rPr>
          <w:rFonts w:ascii="Times New Roman" w:hAnsi="Times New Roman"/>
          <w:sz w:val="28"/>
          <w:szCs w:val="28"/>
          <w:lang w:val="ru-RU"/>
        </w:rPr>
        <w:t>, а также за счет добровольной финансовой и технической помощи международных организаций и бизнес</w:t>
      </w:r>
      <w:r>
        <w:rPr>
          <w:rFonts w:ascii="Times New Roman" w:hAnsi="Times New Roman"/>
          <w:sz w:val="28"/>
          <w:szCs w:val="28"/>
          <w:lang w:val="ru-RU"/>
        </w:rPr>
        <w:t>-</w:t>
      </w:r>
      <w:r w:rsidRPr="00EC4296">
        <w:rPr>
          <w:rFonts w:ascii="Times New Roman" w:hAnsi="Times New Roman"/>
          <w:sz w:val="28"/>
          <w:szCs w:val="28"/>
          <w:lang w:val="ru-RU"/>
        </w:rPr>
        <w:t>сообщества.</w:t>
      </w:r>
    </w:p>
    <w:p w:rsidR="00657FC1" w:rsidRPr="00EC4296" w:rsidRDefault="00657FC1" w:rsidP="00657FC1">
      <w:pPr>
        <w:spacing w:after="0" w:line="240" w:lineRule="auto"/>
        <w:jc w:val="both"/>
        <w:rPr>
          <w:rFonts w:ascii="Times New Roman" w:hAnsi="Times New Roman"/>
          <w:sz w:val="28"/>
          <w:szCs w:val="28"/>
          <w:lang w:val="ru-RU"/>
        </w:rPr>
      </w:pPr>
    </w:p>
    <w:p w:rsidR="00657FC1" w:rsidRPr="00EC4296" w:rsidRDefault="00657FC1" w:rsidP="00657FC1">
      <w:pPr>
        <w:pStyle w:val="a5"/>
        <w:numPr>
          <w:ilvl w:val="0"/>
          <w:numId w:val="2"/>
        </w:numPr>
        <w:spacing w:after="0" w:line="240" w:lineRule="auto"/>
        <w:ind w:left="0" w:firstLine="360"/>
        <w:jc w:val="center"/>
        <w:rPr>
          <w:rFonts w:ascii="Times New Roman" w:hAnsi="Times New Roman"/>
          <w:b/>
          <w:sz w:val="28"/>
          <w:szCs w:val="28"/>
          <w:lang w:val="ru-RU"/>
        </w:rPr>
      </w:pPr>
      <w:r w:rsidRPr="00EC4296">
        <w:rPr>
          <w:rFonts w:ascii="Times New Roman" w:hAnsi="Times New Roman"/>
          <w:b/>
          <w:sz w:val="28"/>
          <w:szCs w:val="28"/>
          <w:lang w:val="ru-RU"/>
        </w:rPr>
        <w:t>Основные задачи и права Совета</w:t>
      </w:r>
    </w:p>
    <w:p w:rsidR="00657FC1" w:rsidRPr="00EC4296" w:rsidRDefault="00657FC1" w:rsidP="00657FC1">
      <w:pPr>
        <w:pStyle w:val="a5"/>
        <w:spacing w:after="0" w:line="240" w:lineRule="auto"/>
        <w:ind w:left="1080"/>
        <w:rPr>
          <w:rFonts w:ascii="Times New Roman" w:hAnsi="Times New Roman"/>
          <w:b/>
          <w:sz w:val="28"/>
          <w:szCs w:val="28"/>
          <w:lang w:val="ru-RU"/>
        </w:rPr>
      </w:pP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2</w:t>
      </w:r>
      <w:r w:rsidRPr="00EC4296">
        <w:rPr>
          <w:rFonts w:ascii="Times New Roman" w:hAnsi="Times New Roman"/>
          <w:sz w:val="28"/>
          <w:szCs w:val="28"/>
          <w:lang w:val="ru-RU"/>
        </w:rPr>
        <w:t>. Основными задачами Совета являются:</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9C58F7">
        <w:rPr>
          <w:rFonts w:ascii="Times New Roman" w:hAnsi="Times New Roman"/>
          <w:sz w:val="28"/>
          <w:szCs w:val="28"/>
          <w:lang w:val="ru-RU"/>
        </w:rPr>
        <w:t>обеспечение координации и взаимодействия уполномоченных</w:t>
      </w:r>
      <w:r w:rsidRPr="00EC4296">
        <w:rPr>
          <w:rFonts w:ascii="Times New Roman" w:hAnsi="Times New Roman"/>
          <w:sz w:val="28"/>
          <w:szCs w:val="28"/>
          <w:lang w:val="ru-RU"/>
        </w:rPr>
        <w:t xml:space="preserve"> государственных органов по реализации мер по упрощению процедур в сфере внешней торговли (экспорт, импорт, транзит) и внешнеторговых перевозок, в том числе по реализации положений Соглашения ВТО;</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lastRenderedPageBreak/>
        <w:t>проведение исследований, анализа законодательства, административных процедур и практики реализации в сфере внешней торговли (импорт, экспорт, транзит), включая таможенные процедуры, транспортные перевозки, логистику, финансово-страховые вопросы, техническое регулирование, ветеринарные, санитарные и фитосанитарные вопросы, электронный документооборот и электронные услуги и иные взаимосвязанные вопросы с целью выявления проблем, влияющих на затраты и конкурентоспособность Кыргызской Республики в международной торговле;</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предложений</w:t>
      </w:r>
      <w:r>
        <w:rPr>
          <w:rFonts w:ascii="Times New Roman" w:hAnsi="Times New Roman"/>
          <w:sz w:val="28"/>
          <w:szCs w:val="28"/>
          <w:lang w:val="ru-RU"/>
        </w:rPr>
        <w:t xml:space="preserve"> и</w:t>
      </w:r>
      <w:r w:rsidRPr="00EC4296">
        <w:rPr>
          <w:rFonts w:ascii="Times New Roman" w:hAnsi="Times New Roman"/>
          <w:sz w:val="28"/>
          <w:szCs w:val="28"/>
          <w:lang w:val="ru-RU"/>
        </w:rPr>
        <w:t xml:space="preserve"> рекомендаций, направленных на упрощение процедур в сфере внешней торговли и внешнеторговых перевозок;</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содействие в разработке </w:t>
      </w:r>
      <w:r>
        <w:rPr>
          <w:rFonts w:ascii="Times New Roman" w:hAnsi="Times New Roman"/>
          <w:sz w:val="28"/>
          <w:szCs w:val="28"/>
          <w:lang w:val="ru-RU"/>
        </w:rPr>
        <w:t xml:space="preserve">проектов </w:t>
      </w:r>
      <w:r w:rsidRPr="00EC4296">
        <w:rPr>
          <w:rFonts w:ascii="Times New Roman" w:hAnsi="Times New Roman"/>
          <w:sz w:val="28"/>
          <w:szCs w:val="28"/>
          <w:lang w:val="ru-RU"/>
        </w:rPr>
        <w:t>стратегий, планов и практических мер по вопросам упрощения процедур в сфере внешней торговли в Кыргызской Республике на основе международных стандартов;</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рекомендаций по упрощению процедур</w:t>
      </w:r>
      <w:r w:rsidRPr="00C12413">
        <w:rPr>
          <w:rFonts w:ascii="Times New Roman" w:hAnsi="Times New Roman"/>
          <w:sz w:val="28"/>
          <w:szCs w:val="28"/>
          <w:lang w:val="ru-RU"/>
        </w:rPr>
        <w:t xml:space="preserve"> </w:t>
      </w:r>
      <w:r>
        <w:rPr>
          <w:rFonts w:ascii="Times New Roman" w:hAnsi="Times New Roman"/>
          <w:sz w:val="28"/>
          <w:szCs w:val="28"/>
          <w:lang w:val="ru-RU"/>
        </w:rPr>
        <w:t xml:space="preserve">в сфере внешней </w:t>
      </w:r>
      <w:r w:rsidRPr="00EC4296">
        <w:rPr>
          <w:rFonts w:ascii="Times New Roman" w:hAnsi="Times New Roman"/>
          <w:sz w:val="28"/>
          <w:szCs w:val="28"/>
          <w:lang w:val="ru-RU"/>
        </w:rPr>
        <w:t>торгов</w:t>
      </w:r>
      <w:r>
        <w:rPr>
          <w:rFonts w:ascii="Times New Roman" w:hAnsi="Times New Roman"/>
          <w:sz w:val="28"/>
          <w:szCs w:val="28"/>
          <w:lang w:val="ru-RU"/>
        </w:rPr>
        <w:t>ли</w:t>
      </w:r>
      <w:r w:rsidRPr="00EC4296">
        <w:rPr>
          <w:rFonts w:ascii="Times New Roman" w:hAnsi="Times New Roman"/>
          <w:sz w:val="28"/>
          <w:szCs w:val="28"/>
          <w:lang w:val="ru-RU"/>
        </w:rPr>
        <w:t>, в том числе по созданию прозрачной и предсказуемой среды для осуществления внешнеэкономической деятельности;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содействие реализации проекта «</w:t>
      </w:r>
      <w:r w:rsidRPr="006D7893">
        <w:rPr>
          <w:rFonts w:ascii="Times New Roman" w:hAnsi="Times New Roman"/>
          <w:sz w:val="28"/>
          <w:szCs w:val="28"/>
          <w:lang w:val="ru-RU"/>
        </w:rPr>
        <w:t>Единое окно в сфере внешней торговли</w:t>
      </w:r>
      <w:r w:rsidRPr="00EC4296">
        <w:rPr>
          <w:rFonts w:ascii="Times New Roman" w:hAnsi="Times New Roman"/>
          <w:sz w:val="28"/>
          <w:szCs w:val="28"/>
          <w:lang w:val="ru-RU"/>
        </w:rPr>
        <w:t>»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осуществление мониторинга реализации мер по упрощению процедур</w:t>
      </w:r>
      <w:r w:rsidRPr="00C12413">
        <w:rPr>
          <w:rFonts w:ascii="Times New Roman" w:hAnsi="Times New Roman"/>
          <w:sz w:val="28"/>
          <w:szCs w:val="28"/>
          <w:lang w:val="ru-RU"/>
        </w:rPr>
        <w:t xml:space="preserve"> </w:t>
      </w:r>
      <w:r>
        <w:rPr>
          <w:rFonts w:ascii="Times New Roman" w:hAnsi="Times New Roman"/>
          <w:sz w:val="28"/>
          <w:szCs w:val="28"/>
          <w:lang w:val="ru-RU"/>
        </w:rPr>
        <w:t xml:space="preserve">в сфере внешней </w:t>
      </w:r>
      <w:r w:rsidRPr="00EC4296">
        <w:rPr>
          <w:rFonts w:ascii="Times New Roman" w:hAnsi="Times New Roman"/>
          <w:sz w:val="28"/>
          <w:szCs w:val="28"/>
          <w:lang w:val="ru-RU"/>
        </w:rPr>
        <w:t>торгов</w:t>
      </w:r>
      <w:r>
        <w:rPr>
          <w:rFonts w:ascii="Times New Roman" w:hAnsi="Times New Roman"/>
          <w:sz w:val="28"/>
          <w:szCs w:val="28"/>
          <w:lang w:val="ru-RU"/>
        </w:rPr>
        <w:t>ли</w:t>
      </w:r>
      <w:r w:rsidRPr="00EC4296">
        <w:rPr>
          <w:rFonts w:ascii="Times New Roman" w:hAnsi="Times New Roman"/>
          <w:sz w:val="28"/>
          <w:szCs w:val="28"/>
          <w:lang w:val="ru-RU"/>
        </w:rPr>
        <w:t xml:space="preserve">, в том числе по реализации Соглашения ВТО;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обеспечение взаимодействия с Комитетом </w:t>
      </w:r>
      <w:r>
        <w:rPr>
          <w:rFonts w:ascii="Times New Roman" w:hAnsi="Times New Roman"/>
          <w:sz w:val="28"/>
          <w:szCs w:val="28"/>
          <w:lang w:val="ru-RU"/>
        </w:rPr>
        <w:t>Всемирной торговой организации</w:t>
      </w:r>
      <w:r w:rsidRPr="00EC4296">
        <w:rPr>
          <w:rFonts w:ascii="Times New Roman" w:hAnsi="Times New Roman"/>
          <w:sz w:val="28"/>
          <w:szCs w:val="28"/>
          <w:lang w:val="ru-RU"/>
        </w:rPr>
        <w:t xml:space="preserve"> по упрощению процедур торговли по вопросам реализации Соглашения ВТО;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проведение информационных кампаний для уполномоченных государственных органов и частного сектора о методах и преимуществах упрощения процедур в сфере внешней торговли, а также лучшей международной практики в этой сфере;</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подготовка руководств и других информационных материалов по вопросам упрощения процедур в сфере внешней торговли;</w:t>
      </w:r>
    </w:p>
    <w:p w:rsidR="00657FC1"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организация и проведение семинаров для повышения потенциала </w:t>
      </w:r>
      <w:r>
        <w:rPr>
          <w:rFonts w:ascii="Times New Roman" w:hAnsi="Times New Roman"/>
          <w:sz w:val="28"/>
          <w:szCs w:val="28"/>
          <w:lang w:val="ru-RU"/>
        </w:rPr>
        <w:t>специалистов</w:t>
      </w:r>
      <w:r w:rsidRPr="00EC4296">
        <w:rPr>
          <w:rFonts w:ascii="Times New Roman" w:hAnsi="Times New Roman"/>
          <w:sz w:val="28"/>
          <w:szCs w:val="28"/>
          <w:lang w:val="ru-RU"/>
        </w:rPr>
        <w:t xml:space="preserve"> уполномоченных государственных органов и представителей частного сектора в сфере внешней торговли по повышению знаний о принципах международной торговли, передового опыта и мерах по упрощению процедур в сфере внешней 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осуществление </w:t>
      </w:r>
      <w:r w:rsidRPr="009C58F7">
        <w:rPr>
          <w:rFonts w:ascii="Times New Roman" w:hAnsi="Times New Roman"/>
          <w:sz w:val="28"/>
          <w:szCs w:val="28"/>
          <w:lang w:val="ru-RU"/>
        </w:rPr>
        <w:t xml:space="preserve">мониторинга формирования и актуализации информационной базы по </w:t>
      </w:r>
      <w:r>
        <w:rPr>
          <w:rFonts w:ascii="Times New Roman" w:hAnsi="Times New Roman"/>
          <w:sz w:val="28"/>
          <w:szCs w:val="28"/>
          <w:lang w:val="ru-RU"/>
        </w:rPr>
        <w:t>упрощению процедур в сфере внешней</w:t>
      </w:r>
      <w:r w:rsidRPr="00C12413">
        <w:rPr>
          <w:rFonts w:ascii="Times New Roman" w:hAnsi="Times New Roman"/>
          <w:sz w:val="28"/>
          <w:szCs w:val="28"/>
          <w:lang w:val="ru-RU"/>
        </w:rPr>
        <w:t xml:space="preserve"> </w:t>
      </w:r>
      <w:r>
        <w:rPr>
          <w:rFonts w:ascii="Times New Roman" w:hAnsi="Times New Roman"/>
          <w:sz w:val="28"/>
          <w:szCs w:val="28"/>
          <w:lang w:val="ru-RU"/>
        </w:rPr>
        <w:t>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взаимодействие с международными донорскими организациями, оказывающими техническую и иную поддержку по упрощению процедур в сфере внешней торговли с целью направления ресурсов на приоритетные задачи;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участие в двустороннем, региональном и международном сотрудничестве по упрощению процедур в сфере внешней 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lastRenderedPageBreak/>
        <w:t xml:space="preserve">обеспечение обмена информацией и опытом с региональными и международными </w:t>
      </w:r>
      <w:r>
        <w:rPr>
          <w:rFonts w:ascii="Times New Roman" w:hAnsi="Times New Roman"/>
          <w:sz w:val="28"/>
          <w:szCs w:val="28"/>
          <w:lang w:val="ru-RU"/>
        </w:rPr>
        <w:t>к</w:t>
      </w:r>
      <w:r w:rsidRPr="00EC4296">
        <w:rPr>
          <w:rFonts w:ascii="Times New Roman" w:hAnsi="Times New Roman"/>
          <w:sz w:val="28"/>
          <w:szCs w:val="28"/>
          <w:lang w:val="ru-RU"/>
        </w:rPr>
        <w:t>омитетами</w:t>
      </w:r>
      <w:r>
        <w:rPr>
          <w:rFonts w:ascii="Times New Roman" w:hAnsi="Times New Roman"/>
          <w:sz w:val="28"/>
          <w:szCs w:val="28"/>
          <w:lang w:val="ru-RU"/>
        </w:rPr>
        <w:t>/советами</w:t>
      </w:r>
      <w:r w:rsidRPr="00EC4296">
        <w:rPr>
          <w:rFonts w:ascii="Times New Roman" w:hAnsi="Times New Roman"/>
          <w:sz w:val="28"/>
          <w:szCs w:val="28"/>
          <w:lang w:val="ru-RU"/>
        </w:rPr>
        <w:t xml:space="preserve"> по упрощению </w:t>
      </w:r>
      <w:r>
        <w:rPr>
          <w:rFonts w:ascii="Times New Roman" w:hAnsi="Times New Roman"/>
          <w:sz w:val="28"/>
          <w:szCs w:val="28"/>
          <w:lang w:val="ru-RU"/>
        </w:rPr>
        <w:t xml:space="preserve">процедур в сфере внешней </w:t>
      </w:r>
      <w:r w:rsidRPr="00EC4296">
        <w:rPr>
          <w:rFonts w:ascii="Times New Roman" w:hAnsi="Times New Roman"/>
          <w:sz w:val="28"/>
          <w:szCs w:val="28"/>
          <w:lang w:val="ru-RU"/>
        </w:rPr>
        <w:t>торговли</w:t>
      </w:r>
      <w:r>
        <w:rPr>
          <w:rFonts w:ascii="Times New Roman" w:hAnsi="Times New Roman"/>
          <w:sz w:val="28"/>
          <w:szCs w:val="28"/>
          <w:lang w:val="ru-RU"/>
        </w:rPr>
        <w:t>.</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3</w:t>
      </w:r>
      <w:r w:rsidRPr="00EC4296">
        <w:rPr>
          <w:rFonts w:ascii="Times New Roman" w:hAnsi="Times New Roman"/>
          <w:sz w:val="28"/>
          <w:szCs w:val="28"/>
          <w:lang w:val="ru-RU"/>
        </w:rPr>
        <w:t>. Совет имеет право:</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вносить в установленном порядке в Правительство Кыргызской Республики предложения</w:t>
      </w:r>
      <w:r>
        <w:rPr>
          <w:rFonts w:ascii="Times New Roman" w:hAnsi="Times New Roman"/>
          <w:sz w:val="28"/>
          <w:szCs w:val="28"/>
          <w:lang w:val="ru-RU"/>
        </w:rPr>
        <w:t xml:space="preserve"> и</w:t>
      </w:r>
      <w:r w:rsidRPr="00EC4296">
        <w:rPr>
          <w:rFonts w:ascii="Times New Roman" w:hAnsi="Times New Roman"/>
          <w:sz w:val="28"/>
          <w:szCs w:val="28"/>
          <w:lang w:val="ru-RU"/>
        </w:rPr>
        <w:t xml:space="preserve"> рекомендации по упрощению процедур в сфере внешней торговли в Кыргызской Республике;</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заслушивать на заседаниях Совета должностных лиц </w:t>
      </w:r>
      <w:r>
        <w:rPr>
          <w:rFonts w:ascii="Times New Roman" w:hAnsi="Times New Roman"/>
          <w:sz w:val="28"/>
          <w:szCs w:val="28"/>
          <w:lang w:val="ru-RU"/>
        </w:rPr>
        <w:t xml:space="preserve">государственных </w:t>
      </w:r>
      <w:r w:rsidRPr="00EC4296">
        <w:rPr>
          <w:rFonts w:ascii="Times New Roman" w:hAnsi="Times New Roman"/>
          <w:sz w:val="28"/>
          <w:szCs w:val="28"/>
          <w:lang w:val="ru-RU"/>
        </w:rPr>
        <w:t>органов исполнительной власти по вопросам упрощения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привлекать в установленном порядке специалистов государственных органов, иных организаций и экспертов для осуществления экспертных оценок по вопросам упрощения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направлять</w:t>
      </w:r>
      <w:r w:rsidRPr="00EC4296">
        <w:rPr>
          <w:rFonts w:ascii="Times New Roman" w:hAnsi="Times New Roman"/>
          <w:sz w:val="28"/>
          <w:szCs w:val="28"/>
          <w:lang w:val="ru-RU"/>
        </w:rPr>
        <w:t xml:space="preserve"> государственным органам рекомендации по реализации мероприятий по упрощению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осуществлять иные действия, необходимые для достижения задач, стоящих перед Советом.</w:t>
      </w:r>
    </w:p>
    <w:p w:rsidR="00657FC1" w:rsidRPr="00EC4296" w:rsidRDefault="00657FC1" w:rsidP="00657FC1">
      <w:pPr>
        <w:spacing w:after="0" w:line="240" w:lineRule="auto"/>
        <w:jc w:val="center"/>
        <w:rPr>
          <w:rFonts w:ascii="Times New Roman" w:eastAsia="Times New Roman" w:hAnsi="Times New Roman"/>
          <w:b/>
          <w:bCs/>
          <w:sz w:val="28"/>
          <w:szCs w:val="28"/>
          <w:lang w:val="ru-RU" w:eastAsia="ru-RU"/>
        </w:rPr>
      </w:pPr>
    </w:p>
    <w:p w:rsidR="00657FC1" w:rsidRPr="006D7893" w:rsidRDefault="00657FC1" w:rsidP="00657FC1">
      <w:pPr>
        <w:pStyle w:val="a5"/>
        <w:numPr>
          <w:ilvl w:val="0"/>
          <w:numId w:val="2"/>
        </w:numPr>
        <w:spacing w:after="0" w:line="240" w:lineRule="auto"/>
        <w:jc w:val="center"/>
        <w:rPr>
          <w:rFonts w:ascii="Times New Roman" w:eastAsia="Times New Roman" w:hAnsi="Times New Roman"/>
          <w:b/>
          <w:bCs/>
          <w:sz w:val="28"/>
          <w:szCs w:val="28"/>
          <w:lang w:val="ru-RU" w:eastAsia="ru-RU"/>
        </w:rPr>
      </w:pPr>
      <w:r w:rsidRPr="006D7893">
        <w:rPr>
          <w:rFonts w:ascii="Times New Roman" w:eastAsia="Times New Roman" w:hAnsi="Times New Roman"/>
          <w:b/>
          <w:bCs/>
          <w:sz w:val="28"/>
          <w:szCs w:val="28"/>
          <w:lang w:val="ru-RU" w:eastAsia="ru-RU"/>
        </w:rPr>
        <w:t>Права и обязанности членов Совета</w:t>
      </w:r>
    </w:p>
    <w:p w:rsidR="00657FC1" w:rsidRPr="00EC4296" w:rsidRDefault="00657FC1" w:rsidP="00657FC1">
      <w:pPr>
        <w:spacing w:after="0" w:line="240" w:lineRule="auto"/>
        <w:jc w:val="center"/>
        <w:rPr>
          <w:rFonts w:ascii="Times New Roman" w:eastAsia="Times New Roman" w:hAnsi="Times New Roman"/>
          <w:sz w:val="28"/>
          <w:szCs w:val="28"/>
          <w:lang w:val="ru-RU" w:eastAsia="ru-RU"/>
        </w:rPr>
      </w:pP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4</w:t>
      </w:r>
      <w:r w:rsidRPr="00EC4296">
        <w:rPr>
          <w:rFonts w:ascii="Times New Roman" w:hAnsi="Times New Roman"/>
          <w:sz w:val="28"/>
          <w:szCs w:val="28"/>
          <w:lang w:val="ru-RU"/>
        </w:rPr>
        <w:t>. Члены Совета имеют право:</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 xml:space="preserve">участвовать </w:t>
      </w:r>
      <w:r>
        <w:rPr>
          <w:rFonts w:ascii="Times New Roman" w:hAnsi="Times New Roman"/>
          <w:sz w:val="28"/>
          <w:szCs w:val="28"/>
          <w:lang w:val="ru-RU"/>
        </w:rPr>
        <w:t>в</w:t>
      </w:r>
      <w:r w:rsidRPr="00EC4296">
        <w:rPr>
          <w:rFonts w:ascii="Times New Roman" w:hAnsi="Times New Roman"/>
          <w:sz w:val="28"/>
          <w:szCs w:val="28"/>
          <w:lang w:val="ru-RU"/>
        </w:rPr>
        <w:t xml:space="preserve"> заседаниях Совета, </w:t>
      </w:r>
      <w:r>
        <w:rPr>
          <w:rFonts w:ascii="Times New Roman" w:hAnsi="Times New Roman"/>
          <w:sz w:val="28"/>
          <w:szCs w:val="28"/>
          <w:lang w:val="ru-RU"/>
        </w:rPr>
        <w:t>рабочих групп и вносить</w:t>
      </w:r>
      <w:r w:rsidRPr="00EC4296">
        <w:rPr>
          <w:rFonts w:ascii="Times New Roman" w:hAnsi="Times New Roman"/>
          <w:sz w:val="28"/>
          <w:szCs w:val="28"/>
          <w:lang w:val="ru-RU"/>
        </w:rPr>
        <w:t xml:space="preserve"> предложени</w:t>
      </w:r>
      <w:r>
        <w:rPr>
          <w:rFonts w:ascii="Times New Roman" w:hAnsi="Times New Roman"/>
          <w:sz w:val="28"/>
          <w:szCs w:val="28"/>
          <w:lang w:val="ru-RU"/>
        </w:rPr>
        <w:t>я</w:t>
      </w:r>
      <w:r w:rsidRPr="00EC4296">
        <w:rPr>
          <w:rFonts w:ascii="Times New Roman" w:hAnsi="Times New Roman"/>
          <w:sz w:val="28"/>
          <w:szCs w:val="28"/>
          <w:lang w:val="ru-RU"/>
        </w:rPr>
        <w:t xml:space="preserve"> и замечани</w:t>
      </w:r>
      <w:r>
        <w:rPr>
          <w:rFonts w:ascii="Times New Roman" w:hAnsi="Times New Roman"/>
          <w:sz w:val="28"/>
          <w:szCs w:val="28"/>
          <w:lang w:val="ru-RU"/>
        </w:rPr>
        <w:t>я</w:t>
      </w:r>
      <w:r w:rsidRPr="00EC4296">
        <w:rPr>
          <w:rFonts w:ascii="Times New Roman" w:hAnsi="Times New Roman"/>
          <w:sz w:val="28"/>
          <w:szCs w:val="28"/>
          <w:lang w:val="ru-RU"/>
        </w:rPr>
        <w:t xml:space="preserve"> по существу обсуждаемых вопросов;</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принимать участие в подготовке и реализации рекомендаций, принятых Советом;</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получать и знакомиться с информацией, необходимой для выполнения обязанностей членов Совета</w:t>
      </w:r>
      <w:r>
        <w:rPr>
          <w:rFonts w:ascii="Times New Roman" w:hAnsi="Times New Roman"/>
          <w:sz w:val="28"/>
          <w:szCs w:val="28"/>
          <w:lang w:val="ru-RU"/>
        </w:rPr>
        <w:t>.</w:t>
      </w: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5</w:t>
      </w:r>
      <w:r w:rsidRPr="00EC4296">
        <w:rPr>
          <w:rFonts w:ascii="Times New Roman" w:hAnsi="Times New Roman"/>
          <w:sz w:val="28"/>
          <w:szCs w:val="28"/>
          <w:lang w:val="ru-RU"/>
        </w:rPr>
        <w:t>. Члены Совета обязаны:</w:t>
      </w:r>
    </w:p>
    <w:p w:rsidR="00657FC1" w:rsidRPr="00EC4296" w:rsidRDefault="00657FC1" w:rsidP="00657FC1">
      <w:pPr>
        <w:numPr>
          <w:ilvl w:val="0"/>
          <w:numId w:val="9"/>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лично принимать участие или направлять доверенное лицо</w:t>
      </w:r>
      <w:r>
        <w:rPr>
          <w:rFonts w:ascii="Times New Roman" w:hAnsi="Times New Roman"/>
          <w:sz w:val="28"/>
          <w:szCs w:val="28"/>
          <w:lang w:val="ru-RU"/>
        </w:rPr>
        <w:t>, без права голоса,</w:t>
      </w:r>
      <w:r w:rsidRPr="00EC4296">
        <w:rPr>
          <w:rFonts w:ascii="Times New Roman" w:hAnsi="Times New Roman"/>
          <w:sz w:val="28"/>
          <w:szCs w:val="28"/>
          <w:lang w:val="ru-RU"/>
        </w:rPr>
        <w:t xml:space="preserve"> для </w:t>
      </w:r>
      <w:r>
        <w:rPr>
          <w:rFonts w:ascii="Times New Roman" w:hAnsi="Times New Roman"/>
          <w:sz w:val="28"/>
          <w:szCs w:val="28"/>
          <w:lang w:val="ru-RU"/>
        </w:rPr>
        <w:t xml:space="preserve">озвучивания своей позиции на заседаниях </w:t>
      </w:r>
      <w:r w:rsidRPr="00EC4296">
        <w:rPr>
          <w:rFonts w:ascii="Times New Roman" w:hAnsi="Times New Roman"/>
          <w:sz w:val="28"/>
          <w:szCs w:val="28"/>
          <w:lang w:val="ru-RU"/>
        </w:rPr>
        <w:t>Совет</w:t>
      </w:r>
      <w:r>
        <w:rPr>
          <w:rFonts w:ascii="Times New Roman" w:hAnsi="Times New Roman"/>
          <w:sz w:val="28"/>
          <w:szCs w:val="28"/>
          <w:lang w:val="ru-RU"/>
        </w:rPr>
        <w:t xml:space="preserve">а, </w:t>
      </w:r>
      <w:r w:rsidRPr="00EC4296">
        <w:rPr>
          <w:rFonts w:ascii="Times New Roman" w:hAnsi="Times New Roman"/>
          <w:sz w:val="28"/>
          <w:szCs w:val="28"/>
          <w:lang w:val="ru-RU"/>
        </w:rPr>
        <w:t xml:space="preserve">рабочих </w:t>
      </w:r>
      <w:r>
        <w:rPr>
          <w:rFonts w:ascii="Times New Roman" w:hAnsi="Times New Roman"/>
          <w:sz w:val="28"/>
          <w:szCs w:val="28"/>
          <w:lang w:val="ru-RU"/>
        </w:rPr>
        <w:t>групп</w:t>
      </w:r>
      <w:r w:rsidRPr="00EC4296">
        <w:rPr>
          <w:rFonts w:ascii="Times New Roman" w:hAnsi="Times New Roman"/>
          <w:sz w:val="28"/>
          <w:szCs w:val="28"/>
          <w:lang w:val="ru-RU"/>
        </w:rPr>
        <w:t>;</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представлять Совет</w:t>
      </w:r>
      <w:r>
        <w:rPr>
          <w:rFonts w:ascii="Times New Roman" w:hAnsi="Times New Roman"/>
          <w:sz w:val="28"/>
          <w:szCs w:val="28"/>
          <w:lang w:val="ru-RU"/>
        </w:rPr>
        <w:t>у</w:t>
      </w:r>
      <w:r w:rsidRPr="00EC4296">
        <w:rPr>
          <w:rFonts w:ascii="Times New Roman" w:hAnsi="Times New Roman"/>
          <w:sz w:val="28"/>
          <w:szCs w:val="28"/>
          <w:lang w:val="ru-RU"/>
        </w:rPr>
        <w:t xml:space="preserve"> информацию о результатах деятельности в рамках планов работы Совета;</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содействовать реализации рекомендаций Совета;</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участвовать в пресс-конференциях, направленных на информирование о деятельности Совета.</w:t>
      </w:r>
    </w:p>
    <w:p w:rsidR="00657FC1" w:rsidRPr="00EC4296" w:rsidRDefault="00657FC1" w:rsidP="00657FC1">
      <w:pPr>
        <w:spacing w:after="0" w:line="240" w:lineRule="auto"/>
        <w:rPr>
          <w:rFonts w:ascii="Times New Roman" w:hAnsi="Times New Roman"/>
          <w:sz w:val="28"/>
          <w:szCs w:val="28"/>
          <w:lang w:val="ru-RU"/>
        </w:rPr>
      </w:pPr>
    </w:p>
    <w:p w:rsidR="00657FC1" w:rsidRDefault="00657FC1" w:rsidP="00657FC1">
      <w:pPr>
        <w:pStyle w:val="a5"/>
        <w:spacing w:after="0" w:line="240" w:lineRule="auto"/>
        <w:ind w:left="0"/>
        <w:jc w:val="center"/>
        <w:rPr>
          <w:rFonts w:ascii="Times New Roman" w:hAnsi="Times New Roman"/>
          <w:b/>
          <w:sz w:val="28"/>
          <w:szCs w:val="28"/>
          <w:lang w:val="ru-RU"/>
        </w:rPr>
      </w:pPr>
    </w:p>
    <w:p w:rsidR="00657FC1" w:rsidRDefault="00657FC1" w:rsidP="00657FC1">
      <w:pPr>
        <w:pStyle w:val="a5"/>
        <w:spacing w:after="0" w:line="240" w:lineRule="auto"/>
        <w:ind w:left="0"/>
        <w:jc w:val="center"/>
        <w:rPr>
          <w:rFonts w:ascii="Times New Roman" w:hAnsi="Times New Roman"/>
          <w:b/>
          <w:sz w:val="28"/>
          <w:szCs w:val="28"/>
          <w:lang w:val="ru-RU"/>
        </w:rPr>
      </w:pPr>
    </w:p>
    <w:p w:rsidR="00657FC1" w:rsidRPr="00EC4296" w:rsidRDefault="00657FC1" w:rsidP="00657FC1">
      <w:pPr>
        <w:pStyle w:val="a5"/>
        <w:spacing w:after="0" w:line="240" w:lineRule="auto"/>
        <w:ind w:left="0"/>
        <w:jc w:val="center"/>
        <w:rPr>
          <w:rFonts w:ascii="Times New Roman" w:hAnsi="Times New Roman"/>
          <w:b/>
          <w:sz w:val="28"/>
          <w:szCs w:val="28"/>
          <w:lang w:val="ru-RU"/>
        </w:rPr>
      </w:pPr>
      <w:r>
        <w:rPr>
          <w:rFonts w:ascii="Times New Roman" w:hAnsi="Times New Roman"/>
          <w:b/>
          <w:sz w:val="28"/>
          <w:szCs w:val="28"/>
          <w:lang w:val="ru-RU"/>
        </w:rPr>
        <w:t>4</w:t>
      </w:r>
      <w:r w:rsidRPr="00EC4296">
        <w:rPr>
          <w:rFonts w:ascii="Times New Roman" w:hAnsi="Times New Roman"/>
          <w:b/>
          <w:sz w:val="28"/>
          <w:szCs w:val="28"/>
          <w:lang w:val="ru-RU"/>
        </w:rPr>
        <w:t>. Организация деятельности Совета</w:t>
      </w:r>
    </w:p>
    <w:p w:rsidR="00657FC1" w:rsidRPr="00EC4296" w:rsidRDefault="00657FC1" w:rsidP="00657FC1">
      <w:pPr>
        <w:pStyle w:val="a5"/>
        <w:spacing w:after="0" w:line="240" w:lineRule="auto"/>
        <w:ind w:left="1440"/>
        <w:jc w:val="center"/>
        <w:rPr>
          <w:rFonts w:ascii="Times New Roman" w:hAnsi="Times New Roman"/>
          <w:b/>
          <w:sz w:val="28"/>
          <w:szCs w:val="28"/>
          <w:lang w:val="ru-RU"/>
        </w:rPr>
      </w:pPr>
    </w:p>
    <w:p w:rsidR="00657FC1"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1</w:t>
      </w:r>
      <w:r>
        <w:rPr>
          <w:sz w:val="28"/>
          <w:szCs w:val="28"/>
        </w:rPr>
        <w:t>6</w:t>
      </w:r>
      <w:r w:rsidRPr="00EC4296">
        <w:rPr>
          <w:sz w:val="28"/>
          <w:szCs w:val="28"/>
        </w:rPr>
        <w:t>. Совет организует свою работу в соответствии с ежегодными планами, утверждаемыми на заседании Совета.</w:t>
      </w:r>
    </w:p>
    <w:p w:rsidR="00657FC1" w:rsidRPr="00C937E4" w:rsidRDefault="00657FC1" w:rsidP="00657FC1">
      <w:pPr>
        <w:tabs>
          <w:tab w:val="left" w:pos="993"/>
        </w:tab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17. </w:t>
      </w:r>
      <w:r w:rsidRPr="00C937E4">
        <w:rPr>
          <w:rFonts w:ascii="Times New Roman" w:eastAsia="Times New Roman" w:hAnsi="Times New Roman"/>
          <w:sz w:val="28"/>
          <w:szCs w:val="28"/>
          <w:lang w:val="ru-RU" w:eastAsia="ru-RU"/>
        </w:rPr>
        <w:t>Председатель и сопредседатель Совета возглавляют Совет, одобряют повестку дня, председательствуют на заседаниях Совета, подписывают принят</w:t>
      </w:r>
      <w:r>
        <w:rPr>
          <w:rFonts w:ascii="Times New Roman" w:eastAsia="Times New Roman" w:hAnsi="Times New Roman"/>
          <w:sz w:val="28"/>
          <w:szCs w:val="28"/>
          <w:lang w:val="ru-RU" w:eastAsia="ru-RU"/>
        </w:rPr>
        <w:t>ые</w:t>
      </w:r>
      <w:r w:rsidRPr="00C937E4">
        <w:rPr>
          <w:rFonts w:ascii="Times New Roman" w:eastAsia="Times New Roman" w:hAnsi="Times New Roman"/>
          <w:sz w:val="28"/>
          <w:szCs w:val="28"/>
          <w:lang w:val="ru-RU" w:eastAsia="ru-RU"/>
        </w:rPr>
        <w:t xml:space="preserve"> решени</w:t>
      </w:r>
      <w:r>
        <w:rPr>
          <w:rFonts w:ascii="Times New Roman" w:eastAsia="Times New Roman" w:hAnsi="Times New Roman"/>
          <w:sz w:val="28"/>
          <w:szCs w:val="28"/>
          <w:lang w:val="ru-RU" w:eastAsia="ru-RU"/>
        </w:rPr>
        <w:t>я</w:t>
      </w:r>
      <w:r w:rsidRPr="00C937E4">
        <w:rPr>
          <w:rFonts w:ascii="Times New Roman" w:eastAsia="Times New Roman" w:hAnsi="Times New Roman"/>
          <w:sz w:val="28"/>
          <w:szCs w:val="28"/>
          <w:lang w:val="ru-RU" w:eastAsia="ru-RU"/>
        </w:rPr>
        <w:t xml:space="preserve"> Совета.</w:t>
      </w:r>
    </w:p>
    <w:p w:rsidR="00657FC1"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1</w:t>
      </w:r>
      <w:r>
        <w:rPr>
          <w:sz w:val="28"/>
          <w:szCs w:val="28"/>
        </w:rPr>
        <w:t>8</w:t>
      </w:r>
      <w:r w:rsidRPr="00EC4296">
        <w:rPr>
          <w:sz w:val="28"/>
          <w:szCs w:val="28"/>
        </w:rPr>
        <w:t xml:space="preserve">. </w:t>
      </w:r>
      <w:r w:rsidRPr="0089279E">
        <w:rPr>
          <w:sz w:val="28"/>
          <w:szCs w:val="28"/>
        </w:rPr>
        <w:t>Совет осуществляет свою работу путем проведения заседаний.</w:t>
      </w:r>
      <w:r>
        <w:rPr>
          <w:sz w:val="28"/>
          <w:szCs w:val="28"/>
        </w:rPr>
        <w:t xml:space="preserve"> </w:t>
      </w:r>
      <w:r w:rsidRPr="00EC4296">
        <w:rPr>
          <w:sz w:val="28"/>
          <w:szCs w:val="28"/>
        </w:rPr>
        <w:t>Заседания Совета проводятся по мере необходимости, но не реже одного раза в квартал.</w:t>
      </w: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19</w:t>
      </w:r>
      <w:r w:rsidRPr="009C58F7">
        <w:rPr>
          <w:rFonts w:ascii="Times New Roman" w:hAnsi="Times New Roman"/>
          <w:sz w:val="28"/>
          <w:szCs w:val="28"/>
          <w:lang w:val="ru-RU"/>
        </w:rPr>
        <w:t xml:space="preserve">. </w:t>
      </w:r>
      <w:r w:rsidRPr="006D7893">
        <w:rPr>
          <w:rFonts w:ascii="Times New Roman" w:hAnsi="Times New Roman"/>
          <w:sz w:val="28"/>
          <w:szCs w:val="28"/>
          <w:lang w:val="ru-RU"/>
        </w:rPr>
        <w:t>На заседания Совета могут приглашаться представители всех заинтересованных сторон, в том числе бизнес-сообщества, международных и иных донорских организаций, оказывающих техническую помощь в сфере упрощения процедур в сфере внешней торговли.</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t xml:space="preserve">20. </w:t>
      </w:r>
      <w:r w:rsidRPr="00EC4296">
        <w:rPr>
          <w:sz w:val="28"/>
          <w:szCs w:val="28"/>
        </w:rPr>
        <w:t xml:space="preserve">Повестка </w:t>
      </w:r>
      <w:r>
        <w:rPr>
          <w:sz w:val="28"/>
          <w:szCs w:val="28"/>
        </w:rPr>
        <w:t xml:space="preserve">дня </w:t>
      </w:r>
      <w:r w:rsidRPr="00EC4296">
        <w:rPr>
          <w:sz w:val="28"/>
          <w:szCs w:val="28"/>
        </w:rPr>
        <w:t>заседания Совета формируется Секретариатом Совета и утверждается Председателем и сопредседателем Совета.</w:t>
      </w:r>
    </w:p>
    <w:p w:rsidR="00657FC1" w:rsidRDefault="00657FC1" w:rsidP="00657FC1">
      <w:pPr>
        <w:pStyle w:val="a6"/>
        <w:tabs>
          <w:tab w:val="left" w:pos="993"/>
        </w:tabs>
        <w:spacing w:before="0" w:beforeAutospacing="0" w:after="0" w:afterAutospacing="0"/>
        <w:ind w:firstLine="709"/>
        <w:jc w:val="both"/>
        <w:rPr>
          <w:color w:val="000000"/>
          <w:sz w:val="28"/>
          <w:szCs w:val="28"/>
        </w:rPr>
      </w:pPr>
      <w:r>
        <w:rPr>
          <w:sz w:val="28"/>
          <w:szCs w:val="28"/>
        </w:rPr>
        <w:t>21</w:t>
      </w:r>
      <w:r w:rsidRPr="00EC4296">
        <w:rPr>
          <w:sz w:val="28"/>
          <w:szCs w:val="28"/>
        </w:rPr>
        <w:t xml:space="preserve">. </w:t>
      </w:r>
      <w:r w:rsidRPr="002B73AD">
        <w:rPr>
          <w:color w:val="000000"/>
          <w:sz w:val="28"/>
          <w:szCs w:val="28"/>
        </w:rPr>
        <w:t xml:space="preserve">Решение </w:t>
      </w:r>
      <w:r>
        <w:rPr>
          <w:color w:val="000000"/>
          <w:sz w:val="28"/>
          <w:szCs w:val="28"/>
        </w:rPr>
        <w:t>Совета</w:t>
      </w:r>
      <w:r w:rsidRPr="002B73AD">
        <w:rPr>
          <w:color w:val="000000"/>
          <w:sz w:val="28"/>
          <w:szCs w:val="28"/>
        </w:rPr>
        <w:t xml:space="preserve"> принимается путем открытого голосования, двумя третями голосов от числа присутствующих на заседании членов </w:t>
      </w:r>
      <w:r>
        <w:rPr>
          <w:color w:val="000000"/>
          <w:sz w:val="28"/>
          <w:szCs w:val="28"/>
        </w:rPr>
        <w:t>Совета. При принятии решения Совета учитываются данные по заочному голосованию</w:t>
      </w:r>
      <w:r w:rsidRPr="002B73AD">
        <w:rPr>
          <w:color w:val="000000"/>
          <w:sz w:val="28"/>
          <w:szCs w:val="28"/>
        </w:rPr>
        <w:t>.</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t>22</w:t>
      </w:r>
      <w:r w:rsidRPr="00EC4296">
        <w:rPr>
          <w:sz w:val="28"/>
          <w:szCs w:val="28"/>
        </w:rPr>
        <w:t>. Члены Совета, которые не присутствовали на заседании по уважительным причинам, вправе участвовать в принятии решения по вопросам повестки дня заседания Совета в форме заочного голосования. Заочное голосование осуществляется в письменной форме с обязательным указанием:</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Ф.И.О. члена Совета, должности и полного наименования организации;</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даты, места и времени заседания Совета;</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формулировок решений и аргументации по каждому вопросу повестки дня;</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вариантов голосования по каждому вопросу повестки дня: «за», «против» или «воздержался»;</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даты и времени подписания.</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 xml:space="preserve">Результаты заочного голосования направляются по электронной почте либо иным способом Секретарю Совета не позднее дня заседания Совета. </w:t>
      </w:r>
      <w:r>
        <w:rPr>
          <w:sz w:val="28"/>
          <w:szCs w:val="28"/>
        </w:rPr>
        <w:t>Обращения о</w:t>
      </w:r>
      <w:r w:rsidRPr="00EC4296">
        <w:rPr>
          <w:sz w:val="28"/>
          <w:szCs w:val="28"/>
        </w:rPr>
        <w:t xml:space="preserve"> заочно</w:t>
      </w:r>
      <w:r>
        <w:rPr>
          <w:sz w:val="28"/>
          <w:szCs w:val="28"/>
        </w:rPr>
        <w:t>м</w:t>
      </w:r>
      <w:r w:rsidRPr="00EC4296">
        <w:rPr>
          <w:sz w:val="28"/>
          <w:szCs w:val="28"/>
        </w:rPr>
        <w:t xml:space="preserve"> голосовани</w:t>
      </w:r>
      <w:r>
        <w:rPr>
          <w:sz w:val="28"/>
          <w:szCs w:val="28"/>
        </w:rPr>
        <w:t>и</w:t>
      </w:r>
      <w:r w:rsidRPr="00EC4296">
        <w:rPr>
          <w:sz w:val="28"/>
          <w:szCs w:val="28"/>
        </w:rPr>
        <w:t>, полученные после дня заседания Совета, не принимаются</w:t>
      </w:r>
      <w:r>
        <w:rPr>
          <w:sz w:val="28"/>
          <w:szCs w:val="28"/>
        </w:rPr>
        <w:t>.</w:t>
      </w:r>
    </w:p>
    <w:p w:rsidR="00657FC1" w:rsidRDefault="00657FC1" w:rsidP="00657FC1">
      <w:pPr>
        <w:pStyle w:val="a6"/>
        <w:tabs>
          <w:tab w:val="left" w:pos="993"/>
        </w:tabs>
        <w:spacing w:before="0" w:beforeAutospacing="0" w:after="0" w:afterAutospacing="0"/>
        <w:ind w:firstLine="709"/>
        <w:jc w:val="both"/>
        <w:rPr>
          <w:sz w:val="28"/>
          <w:szCs w:val="28"/>
        </w:rPr>
      </w:pPr>
      <w:r>
        <w:rPr>
          <w:sz w:val="28"/>
          <w:szCs w:val="28"/>
        </w:rPr>
        <w:t>23</w:t>
      </w:r>
      <w:r w:rsidRPr="00EC4296">
        <w:rPr>
          <w:sz w:val="28"/>
          <w:szCs w:val="28"/>
        </w:rPr>
        <w:t>. Решения Совета принимаются в виде протокола</w:t>
      </w:r>
      <w:r>
        <w:rPr>
          <w:sz w:val="28"/>
          <w:szCs w:val="28"/>
        </w:rPr>
        <w:t xml:space="preserve"> </w:t>
      </w:r>
      <w:r w:rsidRPr="0089279E">
        <w:rPr>
          <w:sz w:val="28"/>
          <w:szCs w:val="28"/>
        </w:rPr>
        <w:t>с выработанными предложениями или рекомендациями</w:t>
      </w:r>
      <w:r w:rsidRPr="00EC4296">
        <w:rPr>
          <w:sz w:val="28"/>
          <w:szCs w:val="28"/>
        </w:rPr>
        <w:t xml:space="preserve">. </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Протокол составляется не позднее трех рабочих дней после проведения заседания Совета и подписывается Председателем</w:t>
      </w:r>
      <w:r>
        <w:rPr>
          <w:sz w:val="28"/>
          <w:szCs w:val="28"/>
        </w:rPr>
        <w:t xml:space="preserve"> и</w:t>
      </w:r>
      <w:r w:rsidRPr="00EC4296">
        <w:rPr>
          <w:sz w:val="28"/>
          <w:szCs w:val="28"/>
        </w:rPr>
        <w:t xml:space="preserve"> сопредседателем. Член Совета, несогласный с решением Совета по определенному вопросу, вправе в письменном виде выразить особое мнение, которое прилагается к протоколу.</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Протокол заседания Совета направляется всем членам Совета и размещается на веб-сайте Министерства экономики Кыргызской Республики в течение 5 (пяти) рабочих дней после проведения заседания.</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lastRenderedPageBreak/>
        <w:t>24</w:t>
      </w:r>
      <w:r w:rsidRPr="00EC4296">
        <w:rPr>
          <w:sz w:val="28"/>
          <w:szCs w:val="28"/>
        </w:rPr>
        <w:t xml:space="preserve">. Решения Совета направляются Секретариатом Совета в соответствующие </w:t>
      </w:r>
      <w:r>
        <w:rPr>
          <w:sz w:val="28"/>
          <w:szCs w:val="28"/>
        </w:rPr>
        <w:t xml:space="preserve">государственные </w:t>
      </w:r>
      <w:r w:rsidRPr="00EC4296">
        <w:rPr>
          <w:sz w:val="28"/>
          <w:szCs w:val="28"/>
        </w:rPr>
        <w:t xml:space="preserve">органы исполнительной власти для исполнения. </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 xml:space="preserve">Предложения и рекомендации Совета, требующие принятия решения Правительством Кыргызской Республики, направляются Секретариатом Совета в </w:t>
      </w:r>
      <w:r>
        <w:rPr>
          <w:sz w:val="28"/>
          <w:szCs w:val="28"/>
        </w:rPr>
        <w:t xml:space="preserve">Аппарат </w:t>
      </w:r>
      <w:r w:rsidRPr="00EC4296">
        <w:rPr>
          <w:sz w:val="28"/>
          <w:szCs w:val="28"/>
        </w:rPr>
        <w:t>Правительств</w:t>
      </w:r>
      <w:r>
        <w:rPr>
          <w:sz w:val="28"/>
          <w:szCs w:val="28"/>
        </w:rPr>
        <w:t>а</w:t>
      </w:r>
      <w:r w:rsidRPr="00EC4296">
        <w:rPr>
          <w:sz w:val="28"/>
          <w:szCs w:val="28"/>
        </w:rPr>
        <w:t xml:space="preserve"> Кыргызской Республики.</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2</w:t>
      </w:r>
      <w:r>
        <w:rPr>
          <w:sz w:val="28"/>
          <w:szCs w:val="28"/>
        </w:rPr>
        <w:t>5</w:t>
      </w:r>
      <w:r w:rsidRPr="00EC4296">
        <w:rPr>
          <w:sz w:val="28"/>
          <w:szCs w:val="28"/>
        </w:rPr>
        <w:t>. Мониторинг исполнения решений Совета осуществляется Секретариатом Совета. Отчет о</w:t>
      </w:r>
      <w:r>
        <w:rPr>
          <w:sz w:val="28"/>
          <w:szCs w:val="28"/>
          <w:lang w:val="ky-KG"/>
        </w:rPr>
        <w:t>б</w:t>
      </w:r>
      <w:r w:rsidRPr="00EC4296">
        <w:rPr>
          <w:sz w:val="28"/>
          <w:szCs w:val="28"/>
        </w:rPr>
        <w:t xml:space="preserve"> исполнении решений Совета </w:t>
      </w:r>
      <w:r>
        <w:rPr>
          <w:sz w:val="28"/>
          <w:szCs w:val="28"/>
        </w:rPr>
        <w:t>государственными</w:t>
      </w:r>
      <w:r w:rsidRPr="00EC4296">
        <w:rPr>
          <w:sz w:val="28"/>
          <w:szCs w:val="28"/>
        </w:rPr>
        <w:t xml:space="preserve"> органами исполнительной власти направляется на рассмотрение в </w:t>
      </w:r>
      <w:r>
        <w:rPr>
          <w:sz w:val="28"/>
          <w:szCs w:val="28"/>
        </w:rPr>
        <w:t xml:space="preserve">Аппарат </w:t>
      </w:r>
      <w:r w:rsidRPr="00EC4296">
        <w:rPr>
          <w:sz w:val="28"/>
          <w:szCs w:val="28"/>
        </w:rPr>
        <w:t>Правительств</w:t>
      </w:r>
      <w:r>
        <w:rPr>
          <w:sz w:val="28"/>
          <w:szCs w:val="28"/>
        </w:rPr>
        <w:t>а</w:t>
      </w:r>
      <w:r w:rsidRPr="00EC4296">
        <w:rPr>
          <w:sz w:val="28"/>
          <w:szCs w:val="28"/>
        </w:rPr>
        <w:t xml:space="preserve"> Кыргызской Республики не реже одного раза в полугодие.</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2</w:t>
      </w:r>
      <w:r>
        <w:rPr>
          <w:rFonts w:ascii="Times New Roman" w:hAnsi="Times New Roman"/>
          <w:sz w:val="28"/>
          <w:szCs w:val="28"/>
          <w:lang w:val="ru-RU"/>
        </w:rPr>
        <w:t>6</w:t>
      </w:r>
      <w:r w:rsidRPr="00EC4296">
        <w:rPr>
          <w:rFonts w:ascii="Times New Roman" w:hAnsi="Times New Roman"/>
          <w:sz w:val="28"/>
          <w:szCs w:val="28"/>
          <w:lang w:val="ru-RU"/>
        </w:rPr>
        <w:t>. Основными функциями Секретариата Совета являются:</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проекта повестки дня заседаний;</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формирование списка приоритетных вопросов для рассмотрения на заседании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подготовка, организация и проведение заседаний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рассылка проекта повестки дня заседаний и материалов членам Совета за 5 (пять) рабочих дней до дня заседания;</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рассылка протоколов заседаний и принятых документов членам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обобщение предложений государственных органов и представителей бизнес</w:t>
      </w:r>
      <w:r>
        <w:rPr>
          <w:rFonts w:ascii="Times New Roman" w:hAnsi="Times New Roman"/>
          <w:sz w:val="28"/>
          <w:szCs w:val="28"/>
          <w:lang w:val="ru-RU"/>
        </w:rPr>
        <w:t>-сообщества</w:t>
      </w:r>
      <w:r w:rsidRPr="00EC4296">
        <w:rPr>
          <w:rFonts w:ascii="Times New Roman" w:hAnsi="Times New Roman"/>
          <w:sz w:val="28"/>
          <w:szCs w:val="28"/>
          <w:lang w:val="ru-RU"/>
        </w:rPr>
        <w:t xml:space="preserve"> по упрощению процедур в сфере внешней торговли;</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мониторинг выполнения решений Совета и результатов рассмотрения рекомендаций и предложений;</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обеспечение прозрачности деятельности Совета путем размещения информации о ходе работы Совета на официальном сайте Министерства экономики Кыргызской Республики.</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2</w:t>
      </w:r>
      <w:r>
        <w:rPr>
          <w:rFonts w:ascii="Times New Roman" w:hAnsi="Times New Roman"/>
          <w:sz w:val="28"/>
          <w:szCs w:val="28"/>
          <w:lang w:val="ru-RU"/>
        </w:rPr>
        <w:t>7</w:t>
      </w:r>
      <w:r w:rsidRPr="00EC4296">
        <w:rPr>
          <w:rFonts w:ascii="Times New Roman" w:hAnsi="Times New Roman"/>
          <w:sz w:val="28"/>
          <w:szCs w:val="28"/>
          <w:lang w:val="ru-RU"/>
        </w:rPr>
        <w:t>. Секретарь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имеет право запрашивать необходимую для работы Совета информацию у государственных органов</w:t>
      </w:r>
      <w:r>
        <w:rPr>
          <w:rFonts w:ascii="Times New Roman" w:hAnsi="Times New Roman"/>
          <w:sz w:val="28"/>
          <w:szCs w:val="28"/>
          <w:lang w:val="ru-RU"/>
        </w:rPr>
        <w:t xml:space="preserve"> и бизнес-сообщества</w:t>
      </w:r>
      <w:r w:rsidRPr="00EC4296">
        <w:rPr>
          <w:rFonts w:ascii="Times New Roman" w:hAnsi="Times New Roman"/>
          <w:sz w:val="28"/>
          <w:szCs w:val="28"/>
          <w:lang w:val="ru-RU"/>
        </w:rPr>
        <w:t>;</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участвует </w:t>
      </w:r>
      <w:r>
        <w:rPr>
          <w:rFonts w:ascii="Times New Roman" w:hAnsi="Times New Roman"/>
          <w:sz w:val="28"/>
          <w:szCs w:val="28"/>
          <w:lang w:val="ru-RU"/>
        </w:rPr>
        <w:t xml:space="preserve">в </w:t>
      </w:r>
      <w:r w:rsidRPr="00EC4296">
        <w:rPr>
          <w:rFonts w:ascii="Times New Roman" w:hAnsi="Times New Roman"/>
          <w:sz w:val="28"/>
          <w:szCs w:val="28"/>
          <w:lang w:val="ru-RU"/>
        </w:rPr>
        <w:t>заседаниях Совета, ведет протокол заседаний</w:t>
      </w:r>
      <w:r>
        <w:rPr>
          <w:rFonts w:ascii="Times New Roman" w:hAnsi="Times New Roman"/>
          <w:sz w:val="28"/>
          <w:szCs w:val="28"/>
          <w:lang w:val="ru-RU"/>
        </w:rPr>
        <w:t xml:space="preserve"> Совета</w:t>
      </w:r>
      <w:r w:rsidRPr="00EC4296">
        <w:rPr>
          <w:rFonts w:ascii="Times New Roman" w:hAnsi="Times New Roman"/>
          <w:sz w:val="28"/>
          <w:szCs w:val="28"/>
          <w:lang w:val="ru-RU"/>
        </w:rPr>
        <w:t>;</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готовит</w:t>
      </w:r>
      <w:r w:rsidRPr="00EC4296">
        <w:rPr>
          <w:rFonts w:ascii="Times New Roman" w:hAnsi="Times New Roman"/>
          <w:sz w:val="28"/>
          <w:szCs w:val="28"/>
          <w:lang w:val="ru-RU"/>
        </w:rPr>
        <w:t xml:space="preserve"> отчеты о работе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готовит информацию </w:t>
      </w:r>
      <w:r>
        <w:rPr>
          <w:rFonts w:ascii="Times New Roman" w:hAnsi="Times New Roman"/>
          <w:sz w:val="28"/>
          <w:szCs w:val="28"/>
          <w:lang w:val="ru-RU"/>
        </w:rPr>
        <w:t xml:space="preserve">для членов </w:t>
      </w:r>
      <w:r w:rsidRPr="00EC4296">
        <w:rPr>
          <w:rFonts w:ascii="Times New Roman" w:hAnsi="Times New Roman"/>
          <w:sz w:val="28"/>
          <w:szCs w:val="28"/>
          <w:lang w:val="ru-RU"/>
        </w:rPr>
        <w:t>Совет</w:t>
      </w:r>
      <w:r>
        <w:rPr>
          <w:rFonts w:ascii="Times New Roman" w:hAnsi="Times New Roman"/>
          <w:sz w:val="28"/>
          <w:szCs w:val="28"/>
          <w:lang w:val="ru-RU"/>
        </w:rPr>
        <w:t>а</w:t>
      </w:r>
      <w:r w:rsidRPr="00EC4296">
        <w:rPr>
          <w:rFonts w:ascii="Times New Roman" w:hAnsi="Times New Roman"/>
          <w:sz w:val="28"/>
          <w:szCs w:val="28"/>
          <w:lang w:val="ru-RU"/>
        </w:rPr>
        <w:t>, информирует председателя</w:t>
      </w:r>
      <w:r>
        <w:rPr>
          <w:rFonts w:ascii="Times New Roman" w:hAnsi="Times New Roman"/>
          <w:sz w:val="28"/>
          <w:szCs w:val="28"/>
          <w:lang w:val="ru-RU"/>
        </w:rPr>
        <w:t>, сопредседателя</w:t>
      </w:r>
      <w:r w:rsidRPr="00EC4296">
        <w:rPr>
          <w:rFonts w:ascii="Times New Roman" w:hAnsi="Times New Roman"/>
          <w:sz w:val="28"/>
          <w:szCs w:val="28"/>
          <w:lang w:val="ru-RU"/>
        </w:rPr>
        <w:t xml:space="preserve"> и членов Совета о рассмотрении рекомендаций и предложений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осуществляет общее руководство Секретариатом Совета.</w:t>
      </w:r>
    </w:p>
    <w:p w:rsidR="00657FC1" w:rsidRPr="00EC4296" w:rsidRDefault="00657FC1" w:rsidP="00657FC1">
      <w:pPr>
        <w:pStyle w:val="a5"/>
        <w:spacing w:after="0" w:line="240" w:lineRule="auto"/>
        <w:ind w:left="0"/>
        <w:jc w:val="center"/>
        <w:rPr>
          <w:rFonts w:ascii="Times New Roman" w:hAnsi="Times New Roman"/>
          <w:sz w:val="28"/>
          <w:szCs w:val="28"/>
          <w:lang w:val="ru-RU"/>
        </w:rPr>
      </w:pPr>
    </w:p>
    <w:p w:rsidR="00657FC1" w:rsidRPr="00EC4296" w:rsidRDefault="00657FC1" w:rsidP="00657FC1">
      <w:pPr>
        <w:pStyle w:val="a5"/>
        <w:spacing w:after="0" w:line="240" w:lineRule="auto"/>
        <w:ind w:left="0"/>
        <w:jc w:val="center"/>
        <w:rPr>
          <w:rFonts w:ascii="Times New Roman" w:hAnsi="Times New Roman"/>
          <w:sz w:val="28"/>
          <w:szCs w:val="28"/>
          <w:lang w:val="ru-RU"/>
        </w:rPr>
      </w:pPr>
      <w:r w:rsidRPr="00EC4296">
        <w:rPr>
          <w:rFonts w:ascii="Times New Roman" w:hAnsi="Times New Roman"/>
          <w:sz w:val="28"/>
          <w:szCs w:val="28"/>
          <w:lang w:val="ru-RU"/>
        </w:rPr>
        <w:t>_________________________________________</w:t>
      </w:r>
    </w:p>
    <w:p w:rsidR="00657FC1" w:rsidRPr="00EC4296" w:rsidRDefault="00657FC1" w:rsidP="00657FC1">
      <w:pPr>
        <w:rPr>
          <w:lang w:val="ru-RU"/>
        </w:rPr>
      </w:pPr>
    </w:p>
    <w:p w:rsidR="00657FC1" w:rsidRDefault="00657FC1">
      <w:pPr>
        <w:spacing w:after="0" w:line="240" w:lineRule="auto"/>
        <w:rPr>
          <w:rFonts w:ascii="Times New Roman" w:hAnsi="Times New Roman"/>
          <w:sz w:val="28"/>
          <w:szCs w:val="28"/>
          <w:lang w:val="ru-RU"/>
        </w:rPr>
      </w:pPr>
      <w:r>
        <w:rPr>
          <w:rFonts w:ascii="Times New Roman" w:hAnsi="Times New Roman"/>
          <w:sz w:val="28"/>
          <w:szCs w:val="28"/>
          <w:lang w:val="ru-RU"/>
        </w:rPr>
        <w:br w:type="page"/>
      </w: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contextualSpacing/>
        <w:jc w:val="center"/>
        <w:rPr>
          <w:rFonts w:ascii="Times New Roman" w:hAnsi="Times New Roman"/>
          <w:b/>
          <w:sz w:val="28"/>
          <w:szCs w:val="28"/>
          <w:lang w:val="ky-KG"/>
        </w:rPr>
      </w:pPr>
      <w:r w:rsidRPr="002B5AAA">
        <w:rPr>
          <w:rFonts w:ascii="Times New Roman" w:hAnsi="Times New Roman"/>
          <w:b/>
          <w:sz w:val="28"/>
          <w:szCs w:val="28"/>
          <w:lang w:val="ky-KG"/>
        </w:rPr>
        <w:t xml:space="preserve">Кыргыз Республикасында соода жол-жоболорун </w:t>
      </w:r>
    </w:p>
    <w:p w:rsidR="00657FC1" w:rsidRPr="002B5AAA" w:rsidRDefault="00657FC1" w:rsidP="00657FC1">
      <w:pPr>
        <w:tabs>
          <w:tab w:val="left" w:pos="993"/>
        </w:tabs>
        <w:autoSpaceDE w:val="0"/>
        <w:autoSpaceDN w:val="0"/>
        <w:adjustRightInd w:val="0"/>
        <w:spacing w:after="0" w:line="240" w:lineRule="auto"/>
        <w:contextualSpacing/>
        <w:jc w:val="center"/>
        <w:rPr>
          <w:rFonts w:ascii="Times New Roman" w:hAnsi="Times New Roman"/>
          <w:b/>
          <w:sz w:val="28"/>
          <w:szCs w:val="28"/>
          <w:lang w:val="ky-KG"/>
        </w:rPr>
      </w:pPr>
      <w:r w:rsidRPr="002B5AAA">
        <w:rPr>
          <w:rFonts w:ascii="Times New Roman" w:hAnsi="Times New Roman"/>
          <w:b/>
          <w:sz w:val="28"/>
          <w:szCs w:val="28"/>
          <w:lang w:val="ky-KG"/>
        </w:rPr>
        <w:t>жөнөкөйлөтүү боюнча кеңеш жөнүндө</w:t>
      </w:r>
    </w:p>
    <w:p w:rsidR="00657FC1" w:rsidRPr="002B5AAA" w:rsidRDefault="00657FC1" w:rsidP="00657FC1">
      <w:pPr>
        <w:pStyle w:val="tkTekst"/>
        <w:tabs>
          <w:tab w:val="left" w:pos="993"/>
        </w:tabs>
        <w:spacing w:after="0" w:line="240" w:lineRule="auto"/>
        <w:ind w:firstLine="709"/>
        <w:rPr>
          <w:rFonts w:ascii="Times New Roman" w:hAnsi="Times New Roman" w:cs="Times New Roman"/>
          <w:sz w:val="28"/>
          <w:szCs w:val="28"/>
          <w:lang w:val="ky-KG"/>
        </w:rPr>
      </w:pP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2B5AAA">
        <w:rPr>
          <w:rFonts w:ascii="Times New Roman" w:hAnsi="Times New Roman" w:cs="Times New Roman"/>
          <w:b w:val="0"/>
          <w:spacing w:val="-6"/>
          <w:sz w:val="28"/>
          <w:szCs w:val="28"/>
          <w:lang w:val="ky-KG"/>
        </w:rPr>
        <w:t>Тышкы соода жана тышкы соода жеткирүүлөр чөйрөсүндөгү жол-жоболорду жөнөкөйлөтүү маселелери боюнча ыйгарым укуктуу мамлекеттик органдардын жана башка уюмдардын ишин координациялоону камсыз кылуу максатында, “Кыргыз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2B5AAA">
        <w:rPr>
          <w:rFonts w:ascii="Times New Roman" w:hAnsi="Times New Roman" w:cs="Times New Roman"/>
          <w:b w:val="0"/>
          <w:spacing w:val="-6"/>
          <w:sz w:val="28"/>
          <w:szCs w:val="28"/>
          <w:lang w:val="ky-KG"/>
        </w:rPr>
        <w:t>1.</w:t>
      </w:r>
      <w:r w:rsidRPr="002B5AAA">
        <w:rPr>
          <w:rFonts w:ascii="Times New Roman" w:hAnsi="Times New Roman" w:cs="Times New Roman"/>
          <w:b w:val="0"/>
          <w:spacing w:val="-6"/>
          <w:sz w:val="28"/>
          <w:szCs w:val="28"/>
          <w:lang w:val="ky-KG"/>
        </w:rPr>
        <w:tab/>
        <w:t>Кыргыз Республикасында соода жол-жоболорун жөнөкөйлөтүү боюнча кеңеш жөнүндө жобо тиркемеге ылайык бекитилсин</w:t>
      </w:r>
      <w:r w:rsidRPr="002B5AAA">
        <w:rPr>
          <w:rFonts w:ascii="Times New Roman" w:eastAsia="Calibri" w:hAnsi="Times New Roman" w:cs="Times New Roman"/>
          <w:b w:val="0"/>
          <w:spacing w:val="-6"/>
          <w:sz w:val="28"/>
          <w:szCs w:val="28"/>
          <w:lang w:val="ky-KG"/>
        </w:rPr>
        <w:t>.</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6"/>
          <w:sz w:val="28"/>
          <w:szCs w:val="28"/>
          <w:lang w:val="ky-KG"/>
        </w:rPr>
      </w:pPr>
      <w:r w:rsidRPr="00A6722E">
        <w:rPr>
          <w:rFonts w:ascii="Times New Roman" w:hAnsi="Times New Roman"/>
          <w:spacing w:val="-6"/>
          <w:sz w:val="28"/>
          <w:szCs w:val="28"/>
          <w:lang w:val="ky-KG"/>
        </w:rPr>
        <w:t>2</w:t>
      </w: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Кыргыз Республикасынын министрликтери, мамлекеттик комитеттери, административдик ведомстволору, аткаруу бийлигинин башка органдары, жергиликтүү өз алдынча башкаруу органдары (макулдашуу боюнча), мамлекеттик ишканалар жана уюмдар белгиленген тартипте</w:t>
      </w:r>
      <w:r w:rsidRPr="002B5AAA">
        <w:rPr>
          <w:rFonts w:ascii="Times New Roman" w:hAnsi="Times New Roman"/>
          <w:b/>
          <w:spacing w:val="-6"/>
          <w:sz w:val="28"/>
          <w:szCs w:val="28"/>
          <w:lang w:val="ky-KG"/>
        </w:rPr>
        <w:t xml:space="preserve"> </w:t>
      </w:r>
      <w:r w:rsidRPr="002B5AAA">
        <w:rPr>
          <w:rFonts w:ascii="Times New Roman" w:hAnsi="Times New Roman"/>
          <w:spacing w:val="-6"/>
          <w:sz w:val="28"/>
          <w:szCs w:val="28"/>
          <w:lang w:val="ky-KG"/>
        </w:rPr>
        <w:t>Кыргыз Республикасында соода жол-жоболорун жөнөкөйлөтүү боюнча кеңештин суроо-талабы боюнча зарыл болгон маалыматты беришсин, аталган Кеңештин ишинин жүрүшүндө жаралган маселелерди чечүү үчүн эксперттерди жана адистерди жөнөтүп турушсун.</w:t>
      </w: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A6722E">
        <w:rPr>
          <w:rFonts w:ascii="Times New Roman" w:hAnsi="Times New Roman" w:cs="Times New Roman"/>
          <w:b w:val="0"/>
          <w:spacing w:val="-6"/>
          <w:sz w:val="28"/>
          <w:szCs w:val="28"/>
          <w:lang w:val="ky-KG"/>
        </w:rPr>
        <w:t>3</w:t>
      </w:r>
      <w:r w:rsidRPr="002B5AAA">
        <w:rPr>
          <w:rFonts w:ascii="Times New Roman" w:hAnsi="Times New Roman" w:cs="Times New Roman"/>
          <w:b w:val="0"/>
          <w:spacing w:val="-6"/>
          <w:sz w:val="28"/>
          <w:szCs w:val="28"/>
          <w:lang w:val="ky-KG"/>
        </w:rPr>
        <w:t>.</w:t>
      </w:r>
      <w:r w:rsidRPr="002B5AAA">
        <w:rPr>
          <w:rFonts w:ascii="Times New Roman" w:hAnsi="Times New Roman" w:cs="Times New Roman"/>
          <w:b w:val="0"/>
          <w:spacing w:val="-6"/>
          <w:sz w:val="28"/>
          <w:szCs w:val="28"/>
          <w:lang w:val="ky-KG"/>
        </w:rPr>
        <w:tab/>
        <w:t xml:space="preserve">Төмөнкүлөр күчүн жоготту деп таанылсын: </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pacing w:val="-6"/>
          <w:sz w:val="28"/>
          <w:szCs w:val="28"/>
          <w:lang w:val="ky-KG" w:eastAsia="ru-RU"/>
        </w:rPr>
      </w:pP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Кыргыз Республикасынын Өкмөтүнүн 2008-жылдын 29-январындагы № 29 «</w:t>
      </w:r>
      <w:r w:rsidRPr="002B5AAA">
        <w:rPr>
          <w:rFonts w:ascii="Times New Roman" w:eastAsia="Times New Roman" w:hAnsi="Times New Roman"/>
          <w:spacing w:val="-6"/>
          <w:sz w:val="28"/>
          <w:szCs w:val="28"/>
          <w:lang w:val="ky-KG" w:eastAsia="ru-RU"/>
        </w:rPr>
        <w:t>Кыргыз Республикасынын Соода жана транспорт чөйрөсүнө көмөк көрсөтүү боюнча улуттук кеңешин түзүү жөнүндө» токтому</w:t>
      </w:r>
      <w:r w:rsidRPr="002B5AAA">
        <w:rPr>
          <w:rFonts w:ascii="Times New Roman" w:hAnsi="Times New Roman"/>
          <w:spacing w:val="-6"/>
          <w:sz w:val="28"/>
          <w:szCs w:val="28"/>
          <w:lang w:val="ky-KG"/>
        </w:rPr>
        <w:t>;</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6"/>
          <w:sz w:val="28"/>
          <w:szCs w:val="28"/>
          <w:lang w:val="ky-KG"/>
        </w:rPr>
      </w:pP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 xml:space="preserve">Кыргыз Республикасынын Өкмөтүнүн 2009-жылдын </w:t>
      </w:r>
      <w:r w:rsidRPr="002B5AAA">
        <w:rPr>
          <w:rFonts w:ascii="Times New Roman" w:hAnsi="Times New Roman"/>
          <w:spacing w:val="-6"/>
          <w:sz w:val="28"/>
          <w:szCs w:val="28"/>
          <w:lang w:val="ky-KG"/>
        </w:rPr>
        <w:br/>
        <w:t>21-февралындагы № 135 «Кыргыз Республикасынын Өкмөтүнүн 2008-жылдын 29-январындагы № 29 «</w:t>
      </w:r>
      <w:r w:rsidRPr="002B5AAA">
        <w:rPr>
          <w:rFonts w:ascii="Times New Roman" w:eastAsia="Times New Roman" w:hAnsi="Times New Roman"/>
          <w:spacing w:val="-6"/>
          <w:sz w:val="28"/>
          <w:szCs w:val="28"/>
          <w:lang w:val="ky-KG" w:eastAsia="ru-RU"/>
        </w:rPr>
        <w:t>Кыргыз Республикасынын Соода жана транспорт чөйрөсүнө көмөк көрсөтүү боюнча улуттук кеңешин түзүү жөнүндө» токтомуна өзгөртүүлөрдү жана толуктоолорду киргизүү жөнүндө» токтому</w:t>
      </w:r>
      <w:r w:rsidRPr="002B5AAA">
        <w:rPr>
          <w:rFonts w:ascii="Times New Roman" w:hAnsi="Times New Roman"/>
          <w:spacing w:val="-6"/>
          <w:sz w:val="28"/>
          <w:szCs w:val="28"/>
          <w:lang w:val="ky-KG"/>
        </w:rPr>
        <w:t>.</w:t>
      </w:r>
    </w:p>
    <w:p w:rsidR="00657FC1" w:rsidRPr="002B5AAA" w:rsidRDefault="00657FC1" w:rsidP="00657FC1">
      <w:pPr>
        <w:tabs>
          <w:tab w:val="left" w:pos="993"/>
          <w:tab w:val="left" w:pos="1134"/>
        </w:tabs>
        <w:spacing w:after="0" w:line="240" w:lineRule="auto"/>
        <w:ind w:firstLine="709"/>
        <w:contextualSpacing/>
        <w:jc w:val="both"/>
        <w:rPr>
          <w:rFonts w:ascii="Times New Roman" w:hAnsi="Times New Roman"/>
          <w:spacing w:val="-6"/>
          <w:sz w:val="28"/>
          <w:szCs w:val="28"/>
          <w:lang w:val="ky-KG"/>
        </w:rPr>
      </w:pPr>
      <w:r w:rsidRPr="002B5AAA">
        <w:rPr>
          <w:rFonts w:ascii="Times New Roman" w:eastAsia="Times New Roman" w:hAnsi="Times New Roman"/>
          <w:spacing w:val="-6"/>
          <w:sz w:val="28"/>
          <w:szCs w:val="28"/>
          <w:lang w:val="ky-KG"/>
        </w:rPr>
        <w:t>4.</w:t>
      </w:r>
      <w:r w:rsidRPr="002B5AAA">
        <w:rPr>
          <w:rFonts w:ascii="Times New Roman" w:eastAsia="Times New Roman" w:hAnsi="Times New Roman"/>
          <w:spacing w:val="-6"/>
          <w:sz w:val="28"/>
          <w:szCs w:val="28"/>
          <w:lang w:val="ky-KG"/>
        </w:rPr>
        <w:tab/>
        <w:t>Ушул токтом расмий жарыяланган күндөн тартып жети күн өткөндөн кийин күчүнө кирет.</w:t>
      </w: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contextualSpacing/>
        <w:jc w:val="both"/>
        <w:rPr>
          <w:rFonts w:ascii="Times New Roman" w:hAnsi="Times New Roman"/>
          <w:b/>
          <w:sz w:val="28"/>
          <w:szCs w:val="28"/>
          <w:lang w:val="ky-KG"/>
        </w:rPr>
      </w:pPr>
      <w:r w:rsidRPr="002B5AAA">
        <w:rPr>
          <w:rFonts w:ascii="Times New Roman" w:hAnsi="Times New Roman"/>
          <w:b/>
          <w:sz w:val="28"/>
          <w:szCs w:val="28"/>
          <w:lang w:val="ky-KG"/>
        </w:rPr>
        <w:t>Премьер-министр</w:t>
      </w:r>
      <w:r>
        <w:rPr>
          <w:rFonts w:ascii="Times New Roman" w:hAnsi="Times New Roman"/>
          <w:b/>
          <w:sz w:val="28"/>
          <w:szCs w:val="28"/>
          <w:lang w:val="ky-KG"/>
        </w:rPr>
        <w:t xml:space="preserve"> </w:t>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Pr>
          <w:rFonts w:ascii="Times New Roman" w:hAnsi="Times New Roman"/>
          <w:b/>
          <w:sz w:val="28"/>
          <w:szCs w:val="28"/>
          <w:lang w:val="ky-KG"/>
        </w:rPr>
        <w:t xml:space="preserve">  </w:t>
      </w:r>
      <w:r w:rsidRPr="002B5AAA">
        <w:rPr>
          <w:rFonts w:ascii="Times New Roman" w:hAnsi="Times New Roman"/>
          <w:b/>
          <w:sz w:val="28"/>
          <w:szCs w:val="28"/>
          <w:lang w:val="ky-KG"/>
        </w:rPr>
        <w:t xml:space="preserve"> </w:t>
      </w:r>
      <w:r>
        <w:rPr>
          <w:rFonts w:ascii="Times New Roman" w:hAnsi="Times New Roman"/>
          <w:b/>
          <w:sz w:val="28"/>
          <w:szCs w:val="28"/>
          <w:lang w:val="ky-KG"/>
        </w:rPr>
        <w:t xml:space="preserve">      </w:t>
      </w:r>
      <w:r w:rsidRPr="002B5AAA">
        <w:rPr>
          <w:rFonts w:ascii="Times New Roman" w:hAnsi="Times New Roman"/>
          <w:b/>
          <w:sz w:val="28"/>
          <w:szCs w:val="28"/>
          <w:lang w:val="ky-KG"/>
        </w:rPr>
        <w:t>С.Ш.Жээнбеков</w:t>
      </w:r>
    </w:p>
    <w:p w:rsidR="00657FC1" w:rsidRPr="002B5AAA" w:rsidRDefault="00657FC1" w:rsidP="00657FC1">
      <w:pPr>
        <w:tabs>
          <w:tab w:val="left" w:pos="993"/>
          <w:tab w:val="left" w:pos="3870"/>
        </w:tabs>
        <w:rPr>
          <w:rFonts w:ascii="Times New Roman" w:hAnsi="Times New Roman"/>
          <w:sz w:val="28"/>
          <w:szCs w:val="28"/>
          <w:lang w:val="ky-KG"/>
        </w:rPr>
        <w:sectPr w:rsidR="00657FC1" w:rsidRPr="002B5AAA" w:rsidSect="009304A4">
          <w:pgSz w:w="11906" w:h="16838"/>
          <w:pgMar w:top="1134" w:right="1134" w:bottom="1134" w:left="1701" w:header="720" w:footer="720" w:gutter="0"/>
          <w:cols w:space="720"/>
          <w:docGrid w:linePitch="360"/>
        </w:sectPr>
      </w:pPr>
    </w:p>
    <w:p w:rsidR="00657FC1" w:rsidRPr="006E1DA4" w:rsidRDefault="00657FC1" w:rsidP="00657FC1">
      <w:pPr>
        <w:pStyle w:val="a7"/>
        <w:tabs>
          <w:tab w:val="left" w:pos="993"/>
        </w:tabs>
        <w:ind w:firstLine="709"/>
        <w:jc w:val="right"/>
        <w:rPr>
          <w:rFonts w:ascii="Times New Roman" w:hAnsi="Times New Roman" w:cs="Times New Roman"/>
          <w:sz w:val="28"/>
          <w:szCs w:val="28"/>
          <w:lang w:val="ky-KG"/>
        </w:rPr>
      </w:pPr>
      <w:r w:rsidRPr="006E1DA4">
        <w:rPr>
          <w:rFonts w:ascii="Times New Roman" w:hAnsi="Times New Roman" w:cs="Times New Roman"/>
          <w:sz w:val="28"/>
          <w:szCs w:val="28"/>
          <w:lang w:val="ky-KG"/>
        </w:rPr>
        <w:lastRenderedPageBreak/>
        <w:t>Тиркеме</w:t>
      </w:r>
    </w:p>
    <w:p w:rsidR="00657FC1" w:rsidRPr="002B5AAA" w:rsidRDefault="00657FC1" w:rsidP="00657FC1">
      <w:pPr>
        <w:pStyle w:val="a7"/>
        <w:tabs>
          <w:tab w:val="left" w:pos="993"/>
        </w:tabs>
        <w:ind w:firstLine="709"/>
        <w:jc w:val="right"/>
        <w:rPr>
          <w:rFonts w:ascii="Times New Roman" w:hAnsi="Times New Roman" w:cs="Times New Roman"/>
          <w:b/>
          <w:sz w:val="28"/>
          <w:szCs w:val="28"/>
          <w:lang w:val="ky-KG"/>
        </w:rPr>
      </w:pPr>
    </w:p>
    <w:p w:rsidR="00657FC1"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 xml:space="preserve">Кыргыз Республикасында соода жол-жоболорун </w:t>
      </w:r>
    </w:p>
    <w:p w:rsidR="00657FC1"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 xml:space="preserve">жөнөкөйлөтүү боюнча кеңеш жөнүндө </w:t>
      </w:r>
    </w:p>
    <w:p w:rsidR="00657FC1" w:rsidRPr="002B5AAA"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жобо</w:t>
      </w:r>
    </w:p>
    <w:p w:rsidR="00657FC1" w:rsidRPr="002B5AAA" w:rsidRDefault="00657FC1" w:rsidP="00657FC1">
      <w:pPr>
        <w:tabs>
          <w:tab w:val="left" w:pos="993"/>
        </w:tabs>
        <w:spacing w:after="0" w:line="240" w:lineRule="auto"/>
        <w:ind w:firstLine="709"/>
        <w:jc w:val="center"/>
        <w:rPr>
          <w:rFonts w:ascii="Times New Roman" w:hAnsi="Times New Roman"/>
          <w:b/>
          <w:sz w:val="28"/>
          <w:szCs w:val="28"/>
          <w:lang w:val="ky-KG"/>
        </w:rPr>
      </w:pPr>
    </w:p>
    <w:p w:rsidR="00657FC1" w:rsidRPr="002B5AAA" w:rsidRDefault="00657FC1" w:rsidP="00657FC1">
      <w:pPr>
        <w:pStyle w:val="a5"/>
        <w:numPr>
          <w:ilvl w:val="0"/>
          <w:numId w:val="12"/>
        </w:numPr>
        <w:tabs>
          <w:tab w:val="left" w:pos="284"/>
        </w:tabs>
        <w:spacing w:after="0" w:line="240" w:lineRule="auto"/>
        <w:ind w:left="0" w:firstLine="0"/>
        <w:jc w:val="center"/>
        <w:rPr>
          <w:rFonts w:ascii="Times New Roman" w:hAnsi="Times New Roman"/>
          <w:b/>
          <w:sz w:val="28"/>
          <w:szCs w:val="28"/>
          <w:lang w:val="ky-KG"/>
        </w:rPr>
      </w:pPr>
      <w:r w:rsidRPr="002B5AAA">
        <w:rPr>
          <w:rFonts w:ascii="Times New Roman" w:hAnsi="Times New Roman"/>
          <w:b/>
          <w:sz w:val="28"/>
          <w:szCs w:val="28"/>
          <w:lang w:val="ky-KG"/>
        </w:rPr>
        <w:t xml:space="preserve">Жалпы жоболор </w:t>
      </w:r>
    </w:p>
    <w:p w:rsidR="00657FC1" w:rsidRPr="002B5AAA" w:rsidRDefault="00657FC1" w:rsidP="00657FC1">
      <w:pPr>
        <w:pStyle w:val="a5"/>
        <w:tabs>
          <w:tab w:val="left" w:pos="993"/>
        </w:tabs>
        <w:spacing w:after="0" w:line="240" w:lineRule="auto"/>
        <w:ind w:left="0" w:firstLine="709"/>
        <w:rPr>
          <w:rFonts w:ascii="Times New Roman" w:hAnsi="Times New Roman"/>
          <w:b/>
          <w:sz w:val="28"/>
          <w:szCs w:val="28"/>
          <w:lang w:val="ky-KG"/>
        </w:rPr>
      </w:pP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1. Ушул Жобо Кыргыз Республикасынын 2016-жылдын </w:t>
      </w:r>
      <w:r>
        <w:rPr>
          <w:rFonts w:ascii="Times New Roman" w:hAnsi="Times New Roman"/>
          <w:sz w:val="28"/>
          <w:szCs w:val="28"/>
          <w:lang w:val="ky-KG"/>
        </w:rPr>
        <w:br/>
      </w:r>
      <w:r w:rsidRPr="002B5AAA">
        <w:rPr>
          <w:rFonts w:ascii="Times New Roman" w:hAnsi="Times New Roman"/>
          <w:sz w:val="28"/>
          <w:szCs w:val="28"/>
          <w:lang w:val="ky-KG"/>
        </w:rPr>
        <w:t>22-ноябрындагы № 183 Мыйзамы менен ратификацияланган Соода жол-жоболорун жөнөкөйлөтүү боюнча макулдашууну (мындан ары –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 ишке ашыруу</w:t>
      </w:r>
      <w:r>
        <w:rPr>
          <w:rFonts w:ascii="Times New Roman" w:hAnsi="Times New Roman"/>
          <w:sz w:val="28"/>
          <w:szCs w:val="28"/>
          <w:lang w:val="ky-KG"/>
        </w:rPr>
        <w:t>нун</w:t>
      </w:r>
      <w:r w:rsidRPr="002B5AAA">
        <w:rPr>
          <w:rFonts w:ascii="Times New Roman" w:hAnsi="Times New Roman"/>
          <w:sz w:val="28"/>
          <w:szCs w:val="28"/>
          <w:lang w:val="ky-KG"/>
        </w:rPr>
        <w:t xml:space="preserve"> алкагында түзүлүүчү Кыргыз Республикасында соода жол-жоболорун жөнөкөйлөтүү боюнча кеңешти (мындан ары - Кеңеш) түзүүнүн жана анын ишинин тартибин аныктайт.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2. Кеңеш ведомстволор аралык консультациялык-кеңеш берүүчү орган болуп саналат, анын иши мамлекеттик органдардын ишин координациялоого, тышкы соода жана тышкы соодадагы жеткирүүлөр чөйрөсүндөгү жол-жоболорду жөнөкөйлөтүү, анын ичинде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w:t>
      </w:r>
      <w:r>
        <w:rPr>
          <w:rFonts w:ascii="Times New Roman" w:hAnsi="Times New Roman"/>
          <w:sz w:val="28"/>
          <w:szCs w:val="28"/>
          <w:lang w:val="ky-KG"/>
        </w:rPr>
        <w:t>су</w:t>
      </w:r>
      <w:r w:rsidRPr="002B5AAA">
        <w:rPr>
          <w:rFonts w:ascii="Times New Roman" w:hAnsi="Times New Roman"/>
          <w:sz w:val="28"/>
          <w:szCs w:val="28"/>
          <w:lang w:val="ky-KG"/>
        </w:rPr>
        <w:t>нун жоболорун ишке ашыруу боюнча мамлекет менен бизнестин кызыкчылыктарын макулдашууга багытталган.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3. Кеңеш өз ишинде Кыргыз Республикасынын Конституциясын, Кыргыз Республикасынын башка ченемдик укуктук актыларын, Кыргыз Республикасы катышуучу болуп саналган, мыйзамдарда белгиленген тартипте күчүнө кирген эл аралык келишимдерди жана ушул Жобону жетекчиликке алат.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4. Кеңеш төрагадан, теңтөрагадан, Кеңештин катчысынан жана Кеңештин мүчөлөрүнөн турат.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5. Кеңештин курамына төмөнкүлөрдүн өкүлдөрү кирет: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Экономика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Транспорт жана жол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Финансы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Айыл чарба, тамак-аш өнөр жайы жана мелиорация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Саламаттык сактоо министрлигинин;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hAnsi="Times New Roman"/>
          <w:sz w:val="28"/>
          <w:szCs w:val="28"/>
          <w:lang w:val="ky-KG"/>
        </w:rPr>
        <w:t xml:space="preserve">- </w:t>
      </w:r>
      <w:r w:rsidRPr="002B5AAA">
        <w:rPr>
          <w:rFonts w:ascii="Times New Roman" w:eastAsia="Times New Roman" w:hAnsi="Times New Roman"/>
          <w:sz w:val="28"/>
          <w:szCs w:val="28"/>
          <w:lang w:val="ky-KG"/>
        </w:rPr>
        <w:t>Кыргыз Республикасынын Өнөр жай, энергетика жана жер казынасын пайдалануу мамлекеттик комитетинин;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hAnsi="Times New Roman"/>
          <w:sz w:val="28"/>
          <w:szCs w:val="28"/>
          <w:lang w:val="ky-KG"/>
        </w:rPr>
        <w:t xml:space="preserve">- </w:t>
      </w:r>
      <w:r w:rsidRPr="002B5AAA">
        <w:rPr>
          <w:rFonts w:ascii="Times New Roman" w:eastAsia="Times New Roman" w:hAnsi="Times New Roman"/>
          <w:sz w:val="28"/>
          <w:szCs w:val="28"/>
          <w:lang w:val="ky-KG"/>
        </w:rPr>
        <w:t>Кыргыз Республикасынын Өкмөтүнө караштуу Мамлекеттик бажы кызматынын;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Мамлекеттик чек ара кызматынын;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Өкмөтүнө караштуу Ветеринардык жана фитосанитардык коопсузд</w:t>
      </w:r>
      <w:r>
        <w:rPr>
          <w:rFonts w:ascii="Times New Roman" w:eastAsia="Times New Roman" w:hAnsi="Times New Roman"/>
          <w:sz w:val="28"/>
          <w:szCs w:val="28"/>
          <w:lang w:val="ky-KG"/>
        </w:rPr>
        <w:t>ук боюнча мамлекеттик инспекция</w:t>
      </w:r>
      <w:r w:rsidRPr="002B5AAA">
        <w:rPr>
          <w:rFonts w:ascii="Times New Roman" w:eastAsia="Times New Roman" w:hAnsi="Times New Roman"/>
          <w:sz w:val="28"/>
          <w:szCs w:val="28"/>
          <w:lang w:val="ky-KG"/>
        </w:rPr>
        <w:t>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Экономика министрлигинин алдындагы Инвестицияларды жана экспортту илгерилетүү боюнча мамлекеттик агентти</w:t>
      </w:r>
      <w:r>
        <w:rPr>
          <w:rFonts w:ascii="Times New Roman" w:eastAsia="Times New Roman" w:hAnsi="Times New Roman"/>
          <w:sz w:val="28"/>
          <w:szCs w:val="28"/>
          <w:lang w:val="ky-KG"/>
        </w:rPr>
        <w:t>ктин</w:t>
      </w:r>
      <w:r w:rsidRPr="002B5AAA">
        <w:rPr>
          <w:rFonts w:ascii="Times New Roman" w:eastAsia="Times New Roman" w:hAnsi="Times New Roman"/>
          <w:sz w:val="28"/>
          <w:szCs w:val="28"/>
          <w:lang w:val="ky-KG"/>
        </w:rPr>
        <w:t>;</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lastRenderedPageBreak/>
        <w:t>- Кыргыз Республикасынын Экономика министрлигинин алдындагы “Тышкы соода чөйрөсүндөгү “бирдиктүү терезе” борбору” мамлекеттик ишканасынын;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Экономика министрлигинин алдындагы Стандартташтыруу жана метрология борборунун;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ишкердиги 3 жылдан кем эмес, тышкы экономикалык иштерди ишке ашырууга жана/же аталган чөйрөдө коштоочу кызматтарды көрсөтүүгө байланыш</w:t>
      </w:r>
      <w:r>
        <w:rPr>
          <w:rFonts w:ascii="Times New Roman" w:eastAsia="Times New Roman" w:hAnsi="Times New Roman"/>
          <w:sz w:val="28"/>
          <w:szCs w:val="28"/>
          <w:lang w:val="ky-KG"/>
        </w:rPr>
        <w:t>ы бар</w:t>
      </w:r>
      <w:r w:rsidRPr="002B5AAA">
        <w:rPr>
          <w:rFonts w:ascii="Times New Roman" w:eastAsia="Times New Roman" w:hAnsi="Times New Roman"/>
          <w:sz w:val="28"/>
          <w:szCs w:val="28"/>
          <w:lang w:val="ky-KG"/>
        </w:rPr>
        <w:t xml:space="preserve"> бизнес-коомчулугу.</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Бизнес-коомчулуктун өкүлдөрүнүн саны Кыргыз Республикасынын мамлекеттик органдарынын өкүлдөрүнүн санынан ашпашы керек.</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6. Кеңешке мүчө болууга талапкер болгон бизнес-коомчулу</w:t>
      </w:r>
      <w:r>
        <w:rPr>
          <w:rFonts w:ascii="Times New Roman" w:hAnsi="Times New Roman"/>
          <w:sz w:val="28"/>
          <w:szCs w:val="28"/>
          <w:lang w:val="ky-KG"/>
        </w:rPr>
        <w:t>гу</w:t>
      </w:r>
      <w:r w:rsidRPr="002B5AAA">
        <w:rPr>
          <w:rFonts w:ascii="Times New Roman" w:hAnsi="Times New Roman"/>
          <w:sz w:val="28"/>
          <w:szCs w:val="28"/>
          <w:lang w:val="ky-KG"/>
        </w:rPr>
        <w:t xml:space="preserve"> Кеңештин катчысына өз талапкерлигин сунуштап, ошондой эле уюмдун жана анын мүчөлөрүнүн ишин мүнөздөгөн маалыматты, анын ичинде тышкы соодадагы ишинин көрсөткүчтөрүн, тиешелүү чөйрөдөгү жетишкендиктерин, анын ичинде тышкы экономикалык иш менен байланышкан маселелерди чечүүдө мамлекеттик органдар менен иштешкендигин тастыктаган көрсөткүчтөрдү же иштеринин натыйжаларын мүнөз</w:t>
      </w:r>
      <w:r>
        <w:rPr>
          <w:rFonts w:ascii="Times New Roman" w:hAnsi="Times New Roman"/>
          <w:sz w:val="28"/>
          <w:szCs w:val="28"/>
          <w:lang w:val="ky-KG"/>
        </w:rPr>
        <w:t xml:space="preserve">дөгөн маалыматты бериши керек.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7. Кыргыз Республикасынын Экономика министри</w:t>
      </w:r>
      <w:r>
        <w:rPr>
          <w:rFonts w:ascii="Times New Roman" w:hAnsi="Times New Roman"/>
          <w:sz w:val="28"/>
          <w:szCs w:val="28"/>
          <w:lang w:val="ky-KG"/>
        </w:rPr>
        <w:t xml:space="preserve"> -</w:t>
      </w:r>
      <w:r w:rsidRPr="002B5AAA">
        <w:rPr>
          <w:rFonts w:ascii="Times New Roman" w:hAnsi="Times New Roman"/>
          <w:sz w:val="28"/>
          <w:szCs w:val="28"/>
          <w:lang w:val="ky-KG"/>
        </w:rPr>
        <w:t xml:space="preserve"> Кеңештин төрагасы, бизнес-коомчулуктун өкүлү</w:t>
      </w:r>
      <w:r>
        <w:rPr>
          <w:rFonts w:ascii="Times New Roman" w:hAnsi="Times New Roman"/>
          <w:sz w:val="28"/>
          <w:szCs w:val="28"/>
          <w:lang w:val="ky-KG"/>
        </w:rPr>
        <w:t xml:space="preserve"> -</w:t>
      </w:r>
      <w:r w:rsidRPr="002B5AAA">
        <w:rPr>
          <w:rFonts w:ascii="Times New Roman" w:hAnsi="Times New Roman"/>
          <w:sz w:val="28"/>
          <w:szCs w:val="28"/>
          <w:lang w:val="ky-KG"/>
        </w:rPr>
        <w:t xml:space="preserve"> теңтөрага болуп саналат.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8. Кеңештин персоналдык курамы Кыргыз Республикасынын Экономика министрлигинин сунушу боюнча Кыргыз Республикасынын Премьер-министри тарабынан бекитилет.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9. Кеңештин ишин уюштуруучулук-методикалык жактан камсыздоо Кеңештин Катчылыгы тарабынан ишке ашырылат. Кеңештин Катчылы</w:t>
      </w:r>
      <w:r>
        <w:rPr>
          <w:rFonts w:ascii="Times New Roman" w:hAnsi="Times New Roman"/>
          <w:sz w:val="28"/>
          <w:szCs w:val="28"/>
          <w:lang w:val="ky-KG"/>
        </w:rPr>
        <w:t>гын</w:t>
      </w:r>
      <w:r w:rsidRPr="002B5AAA">
        <w:rPr>
          <w:rFonts w:ascii="Times New Roman" w:hAnsi="Times New Roman"/>
          <w:sz w:val="28"/>
          <w:szCs w:val="28"/>
          <w:lang w:val="ky-KG"/>
        </w:rPr>
        <w:t xml:space="preserve">ын милдети Кыргыз Республикасынын Экономика министрлигине жүктөлөт.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Кеңештин Катчылыгы беш мүчөдөн</w:t>
      </w:r>
      <w:r>
        <w:rPr>
          <w:rFonts w:ascii="Times New Roman" w:hAnsi="Times New Roman"/>
          <w:sz w:val="28"/>
          <w:szCs w:val="28"/>
          <w:lang w:val="ky-KG"/>
        </w:rPr>
        <w:t>, анын ичинде</w:t>
      </w:r>
      <w:r w:rsidRPr="002B5AAA">
        <w:rPr>
          <w:rFonts w:ascii="Times New Roman" w:hAnsi="Times New Roman"/>
          <w:sz w:val="28"/>
          <w:szCs w:val="28"/>
          <w:lang w:val="ky-KG"/>
        </w:rPr>
        <w:t xml:space="preserve"> Кеңештин катчысы</w:t>
      </w:r>
      <w:r>
        <w:rPr>
          <w:rFonts w:ascii="Times New Roman" w:hAnsi="Times New Roman"/>
          <w:sz w:val="28"/>
          <w:szCs w:val="28"/>
          <w:lang w:val="ky-KG"/>
        </w:rPr>
        <w:t>нан</w:t>
      </w:r>
      <w:r w:rsidRPr="002B5AAA">
        <w:rPr>
          <w:rFonts w:ascii="Times New Roman" w:hAnsi="Times New Roman"/>
          <w:sz w:val="28"/>
          <w:szCs w:val="28"/>
          <w:lang w:val="ky-KG"/>
        </w:rPr>
        <w:t xml:space="preserve"> турат. Кеңештин Катчылыгынын курамына бизнес-коомчулу</w:t>
      </w:r>
      <w:r>
        <w:rPr>
          <w:rFonts w:ascii="Times New Roman" w:hAnsi="Times New Roman"/>
          <w:sz w:val="28"/>
          <w:szCs w:val="28"/>
          <w:lang w:val="ky-KG"/>
        </w:rPr>
        <w:t>гун</w:t>
      </w:r>
      <w:r w:rsidRPr="002B5AAA">
        <w:rPr>
          <w:rFonts w:ascii="Times New Roman" w:hAnsi="Times New Roman"/>
          <w:sz w:val="28"/>
          <w:szCs w:val="28"/>
          <w:lang w:val="ky-KG"/>
        </w:rPr>
        <w:t>ун өкүлдөрү да кириши мүмкүн. Кеңештин Катчылыгынын курамын Кыргыз Республикасынын Экономика министрлиги бекитет.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10. Кеңештин ишинин натыйжалуулугун камсыз кылуу үчүн Кеңештин чечими менен ыйгарым укуктуу мамлекеттик органдардын адистеринен, жеке секторлордун өкүлдөрүнөн, эксперттерден жумушчу топ түзүлүшү мүмкүн.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11. Кеңештин Катчылыгынын, ошондой эле жумушчу топтордун</w:t>
      </w:r>
      <w:r>
        <w:rPr>
          <w:rFonts w:ascii="Times New Roman" w:hAnsi="Times New Roman"/>
          <w:sz w:val="28"/>
          <w:szCs w:val="28"/>
          <w:lang w:val="ky-KG"/>
        </w:rPr>
        <w:t xml:space="preserve"> </w:t>
      </w:r>
      <w:r w:rsidRPr="002B5AAA">
        <w:rPr>
          <w:rFonts w:ascii="Times New Roman" w:hAnsi="Times New Roman"/>
          <w:sz w:val="28"/>
          <w:szCs w:val="28"/>
          <w:lang w:val="ky-KG"/>
        </w:rPr>
        <w:t>иш</w:t>
      </w:r>
      <w:r>
        <w:rPr>
          <w:rFonts w:ascii="Times New Roman" w:hAnsi="Times New Roman"/>
          <w:sz w:val="28"/>
          <w:szCs w:val="28"/>
          <w:lang w:val="ky-KG"/>
        </w:rPr>
        <w:t>ин</w:t>
      </w:r>
      <w:r w:rsidRPr="002B5AAA">
        <w:rPr>
          <w:rFonts w:ascii="Times New Roman" w:hAnsi="Times New Roman"/>
          <w:sz w:val="28"/>
          <w:szCs w:val="28"/>
          <w:lang w:val="ky-KG"/>
        </w:rPr>
        <w:t xml:space="preserve"> каржылоо республикалык бюджеттен министрликтерге жана ведомстволорго каралган каражаттардын, ошондой эле эл аралык уюмдар менен бизнес-коомчулуктун ыктыярдуу каржылык же техникалык </w:t>
      </w:r>
      <w:r>
        <w:rPr>
          <w:rFonts w:ascii="Times New Roman" w:hAnsi="Times New Roman"/>
          <w:sz w:val="28"/>
          <w:szCs w:val="28"/>
          <w:lang w:val="ky-KG"/>
        </w:rPr>
        <w:t>жардамынын эсебинен жүргүзүлөт.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p>
    <w:p w:rsidR="00657FC1" w:rsidRPr="002B5AAA" w:rsidRDefault="00657FC1" w:rsidP="00657FC1">
      <w:pPr>
        <w:pStyle w:val="a5"/>
        <w:numPr>
          <w:ilvl w:val="0"/>
          <w:numId w:val="11"/>
        </w:numPr>
        <w:tabs>
          <w:tab w:val="left" w:pos="284"/>
        </w:tabs>
        <w:spacing w:after="0" w:line="240" w:lineRule="auto"/>
        <w:ind w:left="0" w:firstLine="0"/>
        <w:jc w:val="center"/>
        <w:rPr>
          <w:rFonts w:ascii="Times New Roman" w:hAnsi="Times New Roman"/>
          <w:b/>
          <w:sz w:val="28"/>
          <w:szCs w:val="28"/>
          <w:lang w:val="ky-KG"/>
        </w:rPr>
      </w:pPr>
      <w:r w:rsidRPr="002B5AAA">
        <w:rPr>
          <w:rFonts w:ascii="Times New Roman" w:hAnsi="Times New Roman"/>
          <w:b/>
          <w:sz w:val="28"/>
          <w:szCs w:val="28"/>
          <w:lang w:val="ky-KG"/>
        </w:rPr>
        <w:t>Кеңештин негизги</w:t>
      </w:r>
      <w:r>
        <w:rPr>
          <w:rFonts w:ascii="Times New Roman" w:hAnsi="Times New Roman"/>
          <w:b/>
          <w:sz w:val="28"/>
          <w:szCs w:val="28"/>
          <w:lang w:val="ky-KG"/>
        </w:rPr>
        <w:t xml:space="preserve"> </w:t>
      </w:r>
      <w:r w:rsidRPr="002B5AAA">
        <w:rPr>
          <w:rFonts w:ascii="Times New Roman" w:hAnsi="Times New Roman"/>
          <w:b/>
          <w:sz w:val="28"/>
          <w:szCs w:val="28"/>
          <w:lang w:val="ky-KG"/>
        </w:rPr>
        <w:t>милдеттери жана укуктары</w:t>
      </w:r>
    </w:p>
    <w:p w:rsidR="00657FC1" w:rsidRPr="002B5AAA" w:rsidRDefault="00657FC1" w:rsidP="00657FC1">
      <w:pPr>
        <w:pStyle w:val="a5"/>
        <w:tabs>
          <w:tab w:val="left" w:pos="993"/>
        </w:tabs>
        <w:spacing w:after="0" w:line="240" w:lineRule="auto"/>
        <w:ind w:left="1080" w:firstLine="709"/>
        <w:rPr>
          <w:rFonts w:ascii="Times New Roman" w:hAnsi="Times New Roman"/>
          <w:b/>
          <w:sz w:val="28"/>
          <w:szCs w:val="28"/>
          <w:lang w:val="ky-KG"/>
        </w:rPr>
      </w:pPr>
    </w:p>
    <w:p w:rsidR="00657FC1" w:rsidRPr="002B5AAA" w:rsidRDefault="00657FC1" w:rsidP="00657FC1">
      <w:pPr>
        <w:pStyle w:val="a5"/>
        <w:tabs>
          <w:tab w:val="left" w:pos="993"/>
        </w:tabs>
        <w:spacing w:after="0" w:line="240" w:lineRule="auto"/>
        <w:ind w:left="0" w:firstLine="709"/>
        <w:rPr>
          <w:rFonts w:ascii="Times New Roman" w:hAnsi="Times New Roman"/>
          <w:sz w:val="28"/>
          <w:szCs w:val="28"/>
          <w:lang w:val="ky-KG"/>
        </w:rPr>
      </w:pPr>
      <w:r w:rsidRPr="002B5AAA">
        <w:rPr>
          <w:rFonts w:ascii="Times New Roman" w:hAnsi="Times New Roman"/>
          <w:sz w:val="28"/>
          <w:szCs w:val="28"/>
          <w:lang w:val="ky-KG"/>
        </w:rPr>
        <w:t>12.</w:t>
      </w:r>
      <w:r>
        <w:rPr>
          <w:rFonts w:ascii="Times New Roman" w:hAnsi="Times New Roman"/>
          <w:sz w:val="28"/>
          <w:szCs w:val="28"/>
          <w:lang w:val="ky-KG"/>
        </w:rPr>
        <w:t xml:space="preserve"> </w:t>
      </w:r>
      <w:r w:rsidRPr="002B5AAA">
        <w:rPr>
          <w:rFonts w:ascii="Times New Roman" w:hAnsi="Times New Roman"/>
          <w:sz w:val="28"/>
          <w:szCs w:val="28"/>
          <w:lang w:val="ky-KG"/>
        </w:rPr>
        <w:t>Кеңештин негизги милдеттери</w:t>
      </w:r>
      <w:r>
        <w:rPr>
          <w:rFonts w:ascii="Times New Roman" w:hAnsi="Times New Roman"/>
          <w:sz w:val="28"/>
          <w:szCs w:val="28"/>
          <w:lang w:val="ky-KG"/>
        </w:rPr>
        <w:t xml:space="preserve"> </w:t>
      </w:r>
      <w:r w:rsidRPr="002B5AAA">
        <w:rPr>
          <w:rFonts w:ascii="Times New Roman" w:hAnsi="Times New Roman"/>
          <w:sz w:val="28"/>
          <w:szCs w:val="28"/>
          <w:lang w:val="ky-KG"/>
        </w:rPr>
        <w:t xml:space="preserve">төмөнкүлөр: </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lastRenderedPageBreak/>
        <w:t>тышкы соода (экспорт, импорт, транзит) жана тышкы соода жеткирүүлөр чөйрөсүндөгү жол-жоболорду жөнөкөйлөтүү, анын ичинде Соода жол-жоболорун жөнөкөйлөтүү боюнча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Макулдашуусунун жоболорун жүзөгө ашыруу боюнча чараларды ишке ашырууга ыйгарым укуктуу мамлекеттик органдарды координациялоону жана алардын өз ара</w:t>
      </w:r>
      <w:r>
        <w:rPr>
          <w:rFonts w:ascii="Times New Roman" w:hAnsi="Times New Roman"/>
          <w:sz w:val="28"/>
          <w:szCs w:val="28"/>
          <w:lang w:val="ky-KG"/>
        </w:rPr>
        <w:t xml:space="preserve"> </w:t>
      </w:r>
      <w:r w:rsidRPr="002B5AAA">
        <w:rPr>
          <w:rFonts w:ascii="Times New Roman" w:hAnsi="Times New Roman"/>
          <w:sz w:val="28"/>
          <w:szCs w:val="28"/>
          <w:lang w:val="ky-KG"/>
        </w:rPr>
        <w:t>аракеттенүүсүн камсыздоо;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тышкы соода (экспорт, импорт, транзит) чөйрөсүндөгү мыйзамдарды, административдик жол-жоболорду жана ишке ашыруу практикасын, анын ичинде бажы жол-жоболорун, транспорт жүк ташууларын, логистиканы, </w:t>
      </w:r>
      <w:r>
        <w:rPr>
          <w:rFonts w:ascii="Times New Roman" w:hAnsi="Times New Roman"/>
          <w:sz w:val="28"/>
          <w:szCs w:val="28"/>
          <w:lang w:val="ky-KG"/>
        </w:rPr>
        <w:t>финансы</w:t>
      </w:r>
      <w:r w:rsidRPr="002B5AAA">
        <w:rPr>
          <w:rFonts w:ascii="Times New Roman" w:hAnsi="Times New Roman"/>
          <w:sz w:val="28"/>
          <w:szCs w:val="28"/>
          <w:lang w:val="ky-KG"/>
        </w:rPr>
        <w:t xml:space="preserve">-камсыздандыруу маселелерин, техникалык жөнгө салууну, ветеринардык жана фитосанитардык маселелерди, электрондук документ жүгүртүү менен электрондук кызмат көрсөтүү жана башка өз ара байланышкан маселелерди </w:t>
      </w:r>
      <w:r w:rsidRPr="00E4745A">
        <w:rPr>
          <w:rFonts w:ascii="Times New Roman" w:hAnsi="Times New Roman"/>
          <w:sz w:val="28"/>
          <w:szCs w:val="28"/>
          <w:lang w:val="ky-KG"/>
        </w:rPr>
        <w:t>Кыргыз Республикасынын</w:t>
      </w:r>
      <w:r w:rsidRPr="002B5AAA">
        <w:rPr>
          <w:rFonts w:ascii="Times New Roman" w:hAnsi="Times New Roman"/>
          <w:sz w:val="28"/>
          <w:szCs w:val="28"/>
          <w:lang w:val="ky-KG"/>
        </w:rPr>
        <w:t xml:space="preserve"> чыгымдарына жана эл аралык соодадагы атаандаштыкка туруштук берүүсүнө таасирин тийгизген</w:t>
      </w:r>
      <w:r>
        <w:rPr>
          <w:rFonts w:ascii="Times New Roman" w:hAnsi="Times New Roman"/>
          <w:sz w:val="28"/>
          <w:szCs w:val="28"/>
          <w:lang w:val="ky-KG"/>
        </w:rPr>
        <w:t xml:space="preserve"> </w:t>
      </w:r>
      <w:r w:rsidRPr="002B5AAA">
        <w:rPr>
          <w:rFonts w:ascii="Times New Roman" w:hAnsi="Times New Roman"/>
          <w:sz w:val="28"/>
          <w:szCs w:val="28"/>
          <w:lang w:val="ky-KG"/>
        </w:rPr>
        <w:t>көйгөйлөрдү аныктоо максатында талдоо жана изилдөөнү 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жана тышкы соодалык ташуулар чөйрөсүндөгү жол-жоболорду жөнөкөйлөтүүгө багытталган ченемдик укуктук актылардын долбоорлорун, сунуштарды жана сунуштамаларды иштеп чыгуу;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эл аралык стандарттардын негизинде Кыргыз Республикасында тышкы соода чөйрөсүндөгү жол-жоболорду жөнөкөйлөтүү маселелери боюнча стратегиялардын, пландардын долбоорлорун жана практикалык чараларды иштеп чыгууга көмөктөшүү;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соода жол-жоболорун жөнөкөйлөтүү, анын ичинде тышкы экономикалык иштерди ишке ашыруу үчүн ачык жана акылга сыярлык чөйрөнү түзүү боюнча сунуштарды иштеп чыгуу;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Pr>
          <w:rFonts w:ascii="Times New Roman" w:hAnsi="Times New Roman"/>
          <w:sz w:val="28"/>
          <w:szCs w:val="28"/>
          <w:lang w:val="ky-KG"/>
        </w:rPr>
        <w:t>«</w:t>
      </w:r>
      <w:r w:rsidRPr="002B5AAA">
        <w:rPr>
          <w:rFonts w:ascii="Times New Roman" w:hAnsi="Times New Roman"/>
          <w:sz w:val="28"/>
          <w:szCs w:val="28"/>
          <w:lang w:val="ky-KG"/>
        </w:rPr>
        <w:t>Тышкы соода чөйрөсүндө</w:t>
      </w:r>
      <w:r>
        <w:rPr>
          <w:rFonts w:ascii="Times New Roman" w:hAnsi="Times New Roman"/>
          <w:sz w:val="28"/>
          <w:szCs w:val="28"/>
          <w:lang w:val="ky-KG"/>
        </w:rPr>
        <w:t xml:space="preserve"> «Бирдиктүү терезе»</w:t>
      </w:r>
      <w:r w:rsidRPr="002B5AAA">
        <w:rPr>
          <w:rFonts w:ascii="Times New Roman" w:hAnsi="Times New Roman"/>
          <w:sz w:val="28"/>
          <w:szCs w:val="28"/>
          <w:lang w:val="ky-KG"/>
        </w:rPr>
        <w:t xml:space="preserve"> долбоорун ишке ашырууга көмөктөшүү; </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соода жол-жоболорун жөнөкөйлөштүрүү, анын ичинде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w:t>
      </w:r>
      <w:r>
        <w:rPr>
          <w:rFonts w:ascii="Times New Roman" w:hAnsi="Times New Roman"/>
          <w:sz w:val="28"/>
          <w:szCs w:val="28"/>
          <w:lang w:val="ky-KG"/>
        </w:rPr>
        <w:t xml:space="preserve"> ишке</w:t>
      </w:r>
      <w:r w:rsidRPr="002B5AAA">
        <w:rPr>
          <w:rFonts w:ascii="Times New Roman" w:hAnsi="Times New Roman"/>
          <w:sz w:val="28"/>
          <w:szCs w:val="28"/>
          <w:lang w:val="ky-KG"/>
        </w:rPr>
        <w:t xml:space="preserve"> ашыруу боюнча чаралардын </w:t>
      </w:r>
      <w:r>
        <w:rPr>
          <w:rFonts w:ascii="Times New Roman" w:hAnsi="Times New Roman"/>
          <w:sz w:val="28"/>
          <w:szCs w:val="28"/>
          <w:lang w:val="ky-KG"/>
        </w:rPr>
        <w:t>аткар</w:t>
      </w:r>
      <w:r w:rsidRPr="002B5AAA">
        <w:rPr>
          <w:rFonts w:ascii="Times New Roman" w:hAnsi="Times New Roman"/>
          <w:sz w:val="28"/>
          <w:szCs w:val="28"/>
          <w:lang w:val="ky-KG"/>
        </w:rPr>
        <w:t>ылышына мониторинг 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 ишке ашыруу, соода жол-жоболору</w:t>
      </w:r>
      <w:r>
        <w:rPr>
          <w:rFonts w:ascii="Times New Roman" w:hAnsi="Times New Roman"/>
          <w:sz w:val="28"/>
          <w:szCs w:val="28"/>
          <w:lang w:val="ky-KG"/>
        </w:rPr>
        <w:t>н</w:t>
      </w:r>
      <w:r w:rsidRPr="002B5AAA">
        <w:rPr>
          <w:rFonts w:ascii="Times New Roman" w:hAnsi="Times New Roman"/>
          <w:sz w:val="28"/>
          <w:szCs w:val="28"/>
          <w:lang w:val="ky-KG"/>
        </w:rPr>
        <w:t xml:space="preserve"> жөнөкөйлөтүү боюнча Дүйнөлүк </w:t>
      </w:r>
      <w:r>
        <w:rPr>
          <w:rFonts w:ascii="Times New Roman" w:hAnsi="Times New Roman"/>
          <w:sz w:val="28"/>
          <w:szCs w:val="28"/>
          <w:lang w:val="ky-KG"/>
        </w:rPr>
        <w:t>с</w:t>
      </w:r>
      <w:r w:rsidRPr="002B5AAA">
        <w:rPr>
          <w:rFonts w:ascii="Times New Roman" w:hAnsi="Times New Roman"/>
          <w:sz w:val="28"/>
          <w:szCs w:val="28"/>
          <w:lang w:val="ky-KG"/>
        </w:rPr>
        <w:t xml:space="preserve">оода </w:t>
      </w:r>
      <w:r>
        <w:rPr>
          <w:rFonts w:ascii="Times New Roman" w:hAnsi="Times New Roman"/>
          <w:sz w:val="28"/>
          <w:szCs w:val="28"/>
          <w:lang w:val="ky-KG"/>
        </w:rPr>
        <w:t>у</w:t>
      </w:r>
      <w:r w:rsidRPr="002B5AAA">
        <w:rPr>
          <w:rFonts w:ascii="Times New Roman" w:hAnsi="Times New Roman"/>
          <w:sz w:val="28"/>
          <w:szCs w:val="28"/>
          <w:lang w:val="ky-KG"/>
        </w:rPr>
        <w:t>юмунун комитети менен өз ара иштешүүнү камсыздоо;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ыйгарым укуктуу мамлекеттик органдар жана жеке сектор үчүн тышкы соода чөйрөсүндөгү жол-жоболорду жөнөкөйлөтүүнүн ыкмалары жана артыкчылыктары, ошондой эле бул чөйрөдөгү мыкты эл аралык практика туурасында маалыматтык кампания өткөрүп туруу;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маселелери боюнча колдонмолорду жана башка маалыматтык материалдарды даярдоо;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тышкы соода чөйрөсүндөгү ыйгарым укуктуу мамлекеттик органдардын адистеринин жана жеке сектордун өкүлдөрүнүн тышкы соода чөйрөсүндөгү эл аралык соода жүргүзүүнүн принциптери, тышкы соодадагы </w:t>
      </w:r>
      <w:r w:rsidRPr="002B5AAA">
        <w:rPr>
          <w:rFonts w:ascii="Times New Roman" w:hAnsi="Times New Roman"/>
          <w:sz w:val="28"/>
          <w:szCs w:val="28"/>
          <w:lang w:val="ky-KG"/>
        </w:rPr>
        <w:lastRenderedPageBreak/>
        <w:t>жол-жоболорду жөнөкөйлөтүү боюнча алдыңкы тажрыйба менен чаралар жөнүндө билимин өркүндөтүү аркылуу дараметин арттыруу үчүн семинарларды уюштуруу жана өткөрүү;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соода жол-жоболорун жөнөкөйлөтүү боюнча маалымат базаларынын түзүлүшүнө жана актуалдаштырышына мониторинг </w:t>
      </w:r>
      <w:r w:rsidRPr="00B95CA8">
        <w:rPr>
          <w:rFonts w:ascii="Times New Roman" w:hAnsi="Times New Roman"/>
          <w:sz w:val="28"/>
          <w:szCs w:val="28"/>
          <w:lang w:val="ky-KG"/>
        </w:rPr>
        <w:t>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ресурстарды артыкчылыктуу милдеттерге багыттоо максатында тышкы соода чөйрөсүндөгү жол-жоболорду жөнөкөйлөтүү боюнча техникалык же башка колдоо көрсөткөн эл аралык донор уюмдар менен өз ара аракеттенүү;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эки тараптуу, аймактык жана эл аралык кызматташтыкка катышуу;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аймактык жана эл аралык комитеттер/кеңештер менен маалымат жана тажрыйба алмашууну камсыздоо;</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13. Кеңеш төмөнкүлөргө укуктуу:</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 белгиленген тартипте Кыргыз Республикасынын Өкмөтүнө тышкы соода чөйрөсүндөгү жол-жоболорду жөнөкөйлөтүү боюнча ченемдик укуктук актылар</w:t>
      </w:r>
      <w:r>
        <w:rPr>
          <w:rFonts w:ascii="Times New Roman" w:hAnsi="Times New Roman"/>
          <w:sz w:val="28"/>
          <w:szCs w:val="28"/>
          <w:lang w:val="ky-KG"/>
        </w:rPr>
        <w:t>д</w:t>
      </w:r>
      <w:r w:rsidRPr="002B5AAA">
        <w:rPr>
          <w:rFonts w:ascii="Times New Roman" w:hAnsi="Times New Roman"/>
          <w:sz w:val="28"/>
          <w:szCs w:val="28"/>
          <w:lang w:val="ky-KG"/>
        </w:rPr>
        <w:t>ын долбоорлорун жана сунуштарды киргизүүгө;</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жыйындарында аткаруу бийлигинин мамлекеттик органдарынын кызмат адамдарынын тышкы соода чөйрөсүндөгү жол-жоболорду жөнөкөйлөтүү маселелери боюнча маалыматын угууга;</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белгиленген тартипте мамлекеттик органдардын, башка уюмдардын адистерин, эксперттерди тышкы соода чөйрөсүндөгү жол-жоболорду жөнөкөйлөтүү маселелери боюнча эксперттик баа бер</w:t>
      </w:r>
      <w:r>
        <w:rPr>
          <w:rFonts w:ascii="Times New Roman" w:hAnsi="Times New Roman"/>
          <w:sz w:val="28"/>
          <w:szCs w:val="28"/>
          <w:lang w:val="ky-KG"/>
        </w:rPr>
        <w:t>үүлөрү</w:t>
      </w:r>
      <w:r w:rsidRPr="002B5AAA">
        <w:rPr>
          <w:rFonts w:ascii="Times New Roman" w:hAnsi="Times New Roman"/>
          <w:sz w:val="28"/>
          <w:szCs w:val="28"/>
          <w:lang w:val="ky-KG"/>
        </w:rPr>
        <w:t xml:space="preserve"> үчүн ишке тартууга; </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мамлекеттик органдарга тышкы соода чөйрөсүндөгү жол-жоболорду жөнөкөйлөтүү боюнча иш-чараларды жүзөгө ашыруу жаатындагы сунуштамаларды жөнөтүүгө;</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Кеңештин алдында турган милдеттерди аткаруу үчүн зарыл болгон башка иш-аракеттерди </w:t>
      </w:r>
      <w:r w:rsidRPr="00D96787">
        <w:rPr>
          <w:rFonts w:ascii="Times New Roman" w:hAnsi="Times New Roman"/>
          <w:sz w:val="28"/>
          <w:szCs w:val="28"/>
          <w:lang w:val="ky-KG"/>
        </w:rPr>
        <w:t>жүргүзүү</w:t>
      </w:r>
      <w:r>
        <w:rPr>
          <w:rFonts w:ascii="Times New Roman" w:hAnsi="Times New Roman"/>
          <w:sz w:val="28"/>
          <w:szCs w:val="28"/>
          <w:lang w:val="ky-KG"/>
        </w:rPr>
        <w:t>гө</w:t>
      </w:r>
      <w:r w:rsidRPr="002B5AAA">
        <w:rPr>
          <w:rFonts w:ascii="Times New Roman" w:hAnsi="Times New Roman"/>
          <w:sz w:val="28"/>
          <w:szCs w:val="28"/>
          <w:lang w:val="ky-KG"/>
        </w:rPr>
        <w:t>.</w:t>
      </w:r>
    </w:p>
    <w:p w:rsidR="00657FC1" w:rsidRPr="002B5AAA" w:rsidRDefault="00657FC1" w:rsidP="00657FC1">
      <w:pPr>
        <w:pStyle w:val="a5"/>
        <w:tabs>
          <w:tab w:val="left" w:pos="993"/>
        </w:tabs>
        <w:spacing w:after="0" w:line="240" w:lineRule="auto"/>
        <w:ind w:left="567" w:firstLine="709"/>
        <w:jc w:val="both"/>
        <w:rPr>
          <w:rFonts w:ascii="Times New Roman" w:hAnsi="Times New Roman"/>
          <w:sz w:val="28"/>
          <w:szCs w:val="28"/>
          <w:lang w:val="ky-KG"/>
        </w:rPr>
      </w:pPr>
    </w:p>
    <w:p w:rsidR="00657FC1" w:rsidRPr="002B5AAA" w:rsidRDefault="00657FC1" w:rsidP="00657FC1">
      <w:pPr>
        <w:tabs>
          <w:tab w:val="left" w:pos="993"/>
        </w:tabs>
        <w:spacing w:after="0" w:line="240" w:lineRule="auto"/>
        <w:jc w:val="center"/>
        <w:rPr>
          <w:rFonts w:ascii="Times New Roman" w:eastAsia="Times New Roman" w:hAnsi="Times New Roman"/>
          <w:b/>
          <w:bCs/>
          <w:sz w:val="28"/>
          <w:szCs w:val="28"/>
          <w:lang w:val="ky-KG" w:eastAsia="ru-RU"/>
        </w:rPr>
      </w:pPr>
      <w:r w:rsidRPr="002B5AAA">
        <w:rPr>
          <w:rFonts w:ascii="Times New Roman" w:eastAsia="Times New Roman" w:hAnsi="Times New Roman"/>
          <w:b/>
          <w:bCs/>
          <w:sz w:val="28"/>
          <w:szCs w:val="28"/>
          <w:lang w:val="ky-KG" w:eastAsia="ru-RU"/>
        </w:rPr>
        <w:t xml:space="preserve">3. Кеңештин мүчөлөрүнүн укуктары жана милдеттери </w:t>
      </w:r>
    </w:p>
    <w:p w:rsidR="00657FC1" w:rsidRPr="002B5AAA" w:rsidRDefault="00657FC1" w:rsidP="00657FC1">
      <w:pPr>
        <w:tabs>
          <w:tab w:val="left" w:pos="993"/>
        </w:tabs>
        <w:spacing w:after="0" w:line="240" w:lineRule="auto"/>
        <w:ind w:firstLine="709"/>
        <w:jc w:val="center"/>
        <w:rPr>
          <w:rFonts w:ascii="Times New Roman" w:eastAsia="Times New Roman" w:hAnsi="Times New Roman"/>
          <w:sz w:val="28"/>
          <w:szCs w:val="28"/>
          <w:lang w:val="ky-KG" w:eastAsia="ru-RU"/>
        </w:rPr>
      </w:pP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 xml:space="preserve">14. Кеңештин мүчөлөрү төмөнкүлөргө укуктуу: </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жыйындарына, жумушчу топторго катышууга жана талкууланып жаткан маселелер боюнча сунуштарын жана эскертүүлөрүн</w:t>
      </w:r>
      <w:r>
        <w:rPr>
          <w:rFonts w:ascii="Times New Roman" w:hAnsi="Times New Roman"/>
          <w:sz w:val="28"/>
          <w:szCs w:val="28"/>
          <w:lang w:val="ky-KG"/>
        </w:rPr>
        <w:t xml:space="preserve"> </w:t>
      </w:r>
      <w:r w:rsidRPr="002B5AAA">
        <w:rPr>
          <w:rFonts w:ascii="Times New Roman" w:hAnsi="Times New Roman"/>
          <w:sz w:val="28"/>
          <w:szCs w:val="28"/>
          <w:lang w:val="ky-KG"/>
        </w:rPr>
        <w:t>киргизүүгө;</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 кабыл алган сунуштамаларды даярдоого жана ишке ашырууга катышууга;</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мүчөсүнүн милдеттерин аткаруу үчүн зарыл болгон бардык маалымат менен таанышууга жана аны алууга.</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15. Кеңештин мүчөлөрү төмөнкүлөргө милдеттүү:</w:t>
      </w:r>
    </w:p>
    <w:p w:rsidR="00657FC1" w:rsidRPr="002B5AAA" w:rsidRDefault="00657FC1" w:rsidP="00657FC1">
      <w:pPr>
        <w:numPr>
          <w:ilvl w:val="0"/>
          <w:numId w:val="9"/>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lastRenderedPageBreak/>
        <w:t>Кеңештин жыйынына жеке өзү катышууга же жыйында өзүнүн позициясын билдирүү үчүн добуш берүү укугуна ээ эмес, ишеним адамын жиберүүгө;</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 xml:space="preserve">Кеңешке Кеңештин иш пландарынын алкагында ишинин натыйжалары жөнүндө маалымат берүүгө; </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сунуштамаларын ишке ашырууга көмөктөшүүгө;</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 xml:space="preserve">Кеңештин иши жөнүндө маалымат берүүчү пресс-конференцияларга катышууга. </w:t>
      </w:r>
    </w:p>
    <w:p w:rsidR="00657FC1" w:rsidRPr="002B5AAA" w:rsidRDefault="00657FC1" w:rsidP="00657FC1">
      <w:pPr>
        <w:pStyle w:val="a5"/>
        <w:tabs>
          <w:tab w:val="left" w:pos="993"/>
        </w:tabs>
        <w:spacing w:after="0" w:line="240" w:lineRule="auto"/>
        <w:ind w:left="0" w:firstLine="709"/>
        <w:jc w:val="center"/>
        <w:rPr>
          <w:rFonts w:ascii="Times New Roman" w:hAnsi="Times New Roman"/>
          <w:b/>
          <w:sz w:val="28"/>
          <w:szCs w:val="28"/>
          <w:lang w:val="ky-KG"/>
        </w:rPr>
      </w:pPr>
    </w:p>
    <w:p w:rsidR="00657FC1" w:rsidRPr="002B5AAA" w:rsidRDefault="00657FC1" w:rsidP="00657FC1">
      <w:pPr>
        <w:pStyle w:val="a5"/>
        <w:tabs>
          <w:tab w:val="left" w:pos="993"/>
        </w:tabs>
        <w:spacing w:after="0" w:line="240" w:lineRule="auto"/>
        <w:ind w:left="0"/>
        <w:jc w:val="center"/>
        <w:rPr>
          <w:rFonts w:ascii="Times New Roman" w:hAnsi="Times New Roman"/>
          <w:b/>
          <w:sz w:val="28"/>
          <w:szCs w:val="28"/>
          <w:lang w:val="ky-KG"/>
        </w:rPr>
      </w:pPr>
      <w:r w:rsidRPr="002B5AAA">
        <w:rPr>
          <w:rFonts w:ascii="Times New Roman" w:hAnsi="Times New Roman"/>
          <w:b/>
          <w:sz w:val="28"/>
          <w:szCs w:val="28"/>
          <w:lang w:val="ky-KG"/>
        </w:rPr>
        <w:t>4. Кеңештин ишин уюштуруу</w:t>
      </w:r>
    </w:p>
    <w:p w:rsidR="00657FC1" w:rsidRPr="002B5AAA" w:rsidRDefault="00657FC1" w:rsidP="00657FC1">
      <w:pPr>
        <w:pStyle w:val="a5"/>
        <w:tabs>
          <w:tab w:val="left" w:pos="993"/>
        </w:tabs>
        <w:spacing w:after="0" w:line="240" w:lineRule="auto"/>
        <w:ind w:left="1800" w:firstLine="709"/>
        <w:rPr>
          <w:rFonts w:ascii="Times New Roman" w:hAnsi="Times New Roman"/>
          <w:b/>
          <w:sz w:val="28"/>
          <w:szCs w:val="28"/>
          <w:lang w:val="ky-KG"/>
        </w:rPr>
      </w:pP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16. Кеңеш өз ишин Кеңештин жыйынында жылына бекитиле турган пландарга</w:t>
      </w:r>
      <w:r>
        <w:rPr>
          <w:sz w:val="28"/>
          <w:szCs w:val="28"/>
          <w:lang w:val="ky-KG"/>
        </w:rPr>
        <w:t xml:space="preserve"> </w:t>
      </w:r>
      <w:r w:rsidRPr="002B5AAA">
        <w:rPr>
          <w:sz w:val="28"/>
          <w:szCs w:val="28"/>
          <w:lang w:val="ky-KG"/>
        </w:rPr>
        <w:t>ылайык уюштурат.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17. Кеңештин төрагасы жана теңтөрагасы Кеңешти башкарат, күн та</w:t>
      </w:r>
      <w:r>
        <w:rPr>
          <w:sz w:val="28"/>
          <w:szCs w:val="28"/>
          <w:lang w:val="ky-KG"/>
        </w:rPr>
        <w:t>ртибин жактырат, Кеңештин жыйынын</w:t>
      </w:r>
      <w:r w:rsidRPr="002B5AAA">
        <w:rPr>
          <w:sz w:val="28"/>
          <w:szCs w:val="28"/>
          <w:lang w:val="ky-KG"/>
        </w:rPr>
        <w:t xml:space="preserve">а төрагалык кылат, Кеңеш кабыл алган чечимдерге кол </w:t>
      </w:r>
      <w:r>
        <w:rPr>
          <w:sz w:val="28"/>
          <w:szCs w:val="28"/>
          <w:lang w:val="ky-KG"/>
        </w:rPr>
        <w:t>коёт</w:t>
      </w:r>
      <w:r w:rsidRPr="002B5AAA">
        <w:rPr>
          <w:sz w:val="28"/>
          <w:szCs w:val="28"/>
          <w:lang w:val="ky-KG"/>
        </w:rPr>
        <w:t>.</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18. Кеңеш өзүнүн ишин жыйын өткөрүү аркылуу ишке ашырат.</w:t>
      </w:r>
      <w:r>
        <w:rPr>
          <w:sz w:val="28"/>
          <w:szCs w:val="28"/>
          <w:lang w:val="ky-KG"/>
        </w:rPr>
        <w:t xml:space="preserve"> </w:t>
      </w:r>
      <w:r w:rsidRPr="002B5AAA">
        <w:rPr>
          <w:sz w:val="28"/>
          <w:szCs w:val="28"/>
          <w:lang w:val="ky-KG"/>
        </w:rPr>
        <w:t xml:space="preserve">Кеңештин жыйындары зарылдыкка жараша, бирок кварталына бир жолудан кем эмес өткөрүлүп турат.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19. Кеңештин жыйынына бардык кызыкдар болгон тараптардын, анын ичинде бизнес-коомчулуктун, тышкы соода чөйрөсүндөгү жол-жоболорду жөнөкөйлөтүүгө техникалык көмөк көрсөткөн эл аралык жана донордук уюмдардын өкүлдөрү чакырылышы мүмкүн.</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20. Кеңештин жыйынын</w:t>
      </w:r>
      <w:r>
        <w:rPr>
          <w:sz w:val="28"/>
          <w:szCs w:val="28"/>
          <w:lang w:val="ky-KG"/>
        </w:rPr>
        <w:t>ын</w:t>
      </w:r>
      <w:r w:rsidRPr="002B5AAA">
        <w:rPr>
          <w:sz w:val="28"/>
          <w:szCs w:val="28"/>
          <w:lang w:val="ky-KG"/>
        </w:rPr>
        <w:t xml:space="preserve"> күн тартибин Кеңештин Катчылыгы түзөт жана Кеңештин төрагасы же теңтөрагасы бекитет.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21. Кеңештин чечими ачык добуш берүү аркылуу, жыйынга катышкан Кеңештин мүчөлөрүнүн үчтөн эки бөлүгүнүн добушу менен кабыл алынат. Кеңештин чечимин кабыл алууда сырттан добуш берүүлөр да эске алынат.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22. Жыйынга жүйөлүү себептен улам катышпай калган Кеңештин мүчөлөрү Кеңештин жыйынынын күн тартибиндеги маселелер боюнча чечим кабыл алууга сырттан добуш берүүгө укуктуу. Сырттан добуш берүү жазуу жүзүндө жана төмөнкүлөрдү сөзсүз көрсөтүү ар</w:t>
      </w:r>
      <w:r>
        <w:rPr>
          <w:sz w:val="28"/>
          <w:szCs w:val="28"/>
          <w:lang w:val="ky-KG"/>
        </w:rPr>
        <w:t>к</w:t>
      </w:r>
      <w:r w:rsidRPr="002B5AAA">
        <w:rPr>
          <w:sz w:val="28"/>
          <w:szCs w:val="28"/>
          <w:lang w:val="ky-KG"/>
        </w:rPr>
        <w:t xml:space="preserve">ылуу жүргүзүлөт: </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Кеңештин мүчөсүнүн аты-жөнү, кызмат орду жана уюмдун толук аталышы;</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Кеңештин жыйыны өткөрүлгөн</w:t>
      </w:r>
      <w:r>
        <w:rPr>
          <w:sz w:val="28"/>
          <w:szCs w:val="28"/>
          <w:lang w:val="ky-KG"/>
        </w:rPr>
        <w:t xml:space="preserve"> </w:t>
      </w:r>
      <w:r w:rsidRPr="002B5AAA">
        <w:rPr>
          <w:sz w:val="28"/>
          <w:szCs w:val="28"/>
          <w:lang w:val="ky-KG"/>
        </w:rPr>
        <w:t>күн, орун жана убакты</w:t>
      </w:r>
      <w:r>
        <w:rPr>
          <w:sz w:val="28"/>
          <w:szCs w:val="28"/>
          <w:lang w:val="ky-KG"/>
        </w:rPr>
        <w:t>сы</w:t>
      </w:r>
      <w:r w:rsidRPr="002B5AAA">
        <w:rPr>
          <w:sz w:val="28"/>
          <w:szCs w:val="28"/>
          <w:lang w:val="ky-KG"/>
        </w:rPr>
        <w:t>;</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күн тартибиндеги ар бир маселе боюнча кабыл алынган чечимдерди жана жүйөлөрдү;</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күн тартибиндеги ар бир маселе боюнча берилген добуштардын “ооба”, “каршы” же “калыс” варианттары;</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кол коюлган</w:t>
      </w:r>
      <w:r>
        <w:rPr>
          <w:sz w:val="28"/>
          <w:szCs w:val="28"/>
          <w:lang w:val="ky-KG"/>
        </w:rPr>
        <w:t xml:space="preserve"> </w:t>
      </w:r>
      <w:r w:rsidRPr="002B5AAA">
        <w:rPr>
          <w:sz w:val="28"/>
          <w:szCs w:val="28"/>
          <w:lang w:val="ky-KG"/>
        </w:rPr>
        <w:t>күн жана убактысы.</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Сырттан добуш берүүнүн жыйынтыктары электрондук почта аркылуу же башка ыкма менен Кеңештин Катчысына Кеңештин жыйыны өткөн күндөн кечиктирилбестен жөнөтүлүшү керек. Кеңеш өткөрүлгөн күндөн кийин жөнөтүлгөн добуштар кабыл алынбайт.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lastRenderedPageBreak/>
        <w:t>23. Кеңештин чечимдери иштелип чыккан сунуштар же сунуштамалар менен протокол катары кабыл алынат.</w:t>
      </w:r>
      <w:r>
        <w:rPr>
          <w:sz w:val="28"/>
          <w:szCs w:val="28"/>
          <w:lang w:val="ky-KG"/>
        </w:rPr>
        <w:t xml:space="preserve">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Протокол Кеңештин жыйыны өткөрүлгөн күндөн кийинки үч күндөн кеч эмес убакытта түзүлөт жана ага Төрага жана теңтөрага кол</w:t>
      </w:r>
      <w:r>
        <w:rPr>
          <w:sz w:val="28"/>
          <w:szCs w:val="28"/>
          <w:lang w:val="ky-KG"/>
        </w:rPr>
        <w:t xml:space="preserve"> </w:t>
      </w:r>
      <w:r w:rsidRPr="002B5AAA">
        <w:rPr>
          <w:sz w:val="28"/>
          <w:szCs w:val="28"/>
          <w:lang w:val="ky-KG"/>
        </w:rPr>
        <w:t>коюшат. Кеңештин белгилүү бир маселе боюнча чечимине макул болбогон Кеңештин мүчөсү жазуу жүзүндө өзгөчө пикирин билдир</w:t>
      </w:r>
      <w:r>
        <w:rPr>
          <w:sz w:val="28"/>
          <w:szCs w:val="28"/>
          <w:lang w:val="ky-KG"/>
        </w:rPr>
        <w:t>үүгө</w:t>
      </w:r>
      <w:r w:rsidRPr="002B5AAA">
        <w:rPr>
          <w:sz w:val="28"/>
          <w:szCs w:val="28"/>
          <w:lang w:val="ky-KG"/>
        </w:rPr>
        <w:t xml:space="preserve"> укуктуу, ал протоколго тиркелет.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Кеңештин жыйынынын протоколу Кеңештин бардык мүчөлөрүнө жөнөтүлөт жана Кыргыз Республикасынын Экономика министрлигинин веб-сайтына жыйын өткөн күндөн тартып 5 (беш) жумуш күн</w:t>
      </w:r>
      <w:r>
        <w:rPr>
          <w:sz w:val="28"/>
          <w:szCs w:val="28"/>
          <w:lang w:val="ky-KG"/>
        </w:rPr>
        <w:t>дүн</w:t>
      </w:r>
      <w:r w:rsidRPr="002B5AAA">
        <w:rPr>
          <w:sz w:val="28"/>
          <w:szCs w:val="28"/>
          <w:lang w:val="ky-KG"/>
        </w:rPr>
        <w:t xml:space="preserve"> ичинде жайгаштырылат.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24. Кеңештин алган чечимдери Кеңештин катчылыгы тарабынан аткаруу бийлигинин тиешелүү мамлекеттик органдарына аткаруу үчүн жөнөтүлөт.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Кыргыз Республикасынын Өкмөтү тарабынан чечим кабыл алынышын талап кылган Кеңештин сунуштары жана сунуштамалары Кеңештин катчылыгы тарабынан Кыргыз Республикасынын Өкмөтүнүн Аппаратына жөнөтүлөт.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25. Кеңештин чечимдеринин аткарылышына Кеңештин катчылыгы мониторинг жүргүзөт. Кеңештин чечимдеринин аткарылышы боюнча отчёт</w:t>
      </w:r>
      <w:r>
        <w:rPr>
          <w:sz w:val="28"/>
          <w:szCs w:val="28"/>
          <w:lang w:val="ky-KG"/>
        </w:rPr>
        <w:t xml:space="preserve"> </w:t>
      </w:r>
      <w:r w:rsidRPr="002B5AAA">
        <w:rPr>
          <w:sz w:val="28"/>
          <w:szCs w:val="28"/>
          <w:lang w:val="ky-KG"/>
        </w:rPr>
        <w:t>аткаруу бийлигинин тийиштүү мамлекеттик органдары тарабынан Кыргыз Республикасынын Өкмөтүнүн Аппаратынын</w:t>
      </w:r>
      <w:r>
        <w:rPr>
          <w:sz w:val="28"/>
          <w:szCs w:val="28"/>
          <w:lang w:val="ky-KG"/>
        </w:rPr>
        <w:t xml:space="preserve"> </w:t>
      </w:r>
      <w:r w:rsidRPr="002B5AAA">
        <w:rPr>
          <w:sz w:val="28"/>
          <w:szCs w:val="28"/>
          <w:lang w:val="ky-KG"/>
        </w:rPr>
        <w:t>кароосуна жарым жылда бир жолудан кем эмес жөнөтүлөт.</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 xml:space="preserve">26. Кеңештин Катчылыгынын негизги милдеттери төмөнкүлөр: </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жыйындын күн тартибин иштеп чыгуу;</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жыйынында карап чыгуу үчүн артыкчылыктуу маселелердин тизмесин түзүү;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 даярдоо, уюштуруу жана өткөрүү;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жыйын өтө турган күнгө 5 (беш) жумуш күн</w:t>
      </w:r>
      <w:r>
        <w:rPr>
          <w:rFonts w:ascii="Times New Roman" w:hAnsi="Times New Roman"/>
          <w:sz w:val="28"/>
          <w:szCs w:val="28"/>
          <w:lang w:val="ky-KG"/>
        </w:rPr>
        <w:t>ү</w:t>
      </w:r>
      <w:r w:rsidRPr="002B5AAA">
        <w:rPr>
          <w:rFonts w:ascii="Times New Roman" w:hAnsi="Times New Roman"/>
          <w:sz w:val="28"/>
          <w:szCs w:val="28"/>
          <w:lang w:val="ky-KG"/>
        </w:rPr>
        <w:t xml:space="preserve"> калганда Кеңештин мүчөлөрүнө жыйындын күн тартибин жана материалдарды жөнөтүү;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мүчөлөрүнө жыйындардын протоколдорун жана кабыл алынган документтерди таратуу;</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мамлекеттик органдардын жана бизнес-коомчулугунун өкүлдөрүнүн сунуштарын жалпылоо;</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чечимдеринин аткарылышына жана сунуштамалар менен сунуштар каралып чыккандан кийинки жыйынтыктарга мониторинг</w:t>
      </w:r>
      <w:r>
        <w:rPr>
          <w:rFonts w:ascii="Times New Roman" w:hAnsi="Times New Roman"/>
          <w:sz w:val="28"/>
          <w:szCs w:val="28"/>
          <w:lang w:val="ky-KG"/>
        </w:rPr>
        <w:t xml:space="preserve"> </w:t>
      </w:r>
      <w:r w:rsidRPr="002B5AAA">
        <w:rPr>
          <w:rFonts w:ascii="Times New Roman" w:hAnsi="Times New Roman"/>
          <w:sz w:val="28"/>
          <w:szCs w:val="28"/>
          <w:lang w:val="ky-KG"/>
        </w:rPr>
        <w:t>жүргүзүү;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ишинин жүрүшү жөнүндө маалыматтарды Кыргыз Республикасынын Экономика министрлигинин веб-сайтына жайгаштыруу аркылуу Кеңештин ишинин ачыктыгын камсыздоо.</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27. Кеңештин Катчысы:</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 үчүн зарыл болгон маалыматты мамлекеттик органдардан жана бизнес-коомчулу</w:t>
      </w:r>
      <w:r>
        <w:rPr>
          <w:rFonts w:ascii="Times New Roman" w:hAnsi="Times New Roman"/>
          <w:sz w:val="28"/>
          <w:szCs w:val="28"/>
          <w:lang w:val="ky-KG"/>
        </w:rPr>
        <w:t>гун</w:t>
      </w:r>
      <w:r w:rsidRPr="002B5AAA">
        <w:rPr>
          <w:rFonts w:ascii="Times New Roman" w:hAnsi="Times New Roman"/>
          <w:sz w:val="28"/>
          <w:szCs w:val="28"/>
          <w:lang w:val="ky-KG"/>
        </w:rPr>
        <w:t>ан сурап алууга укуктуу;</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lastRenderedPageBreak/>
        <w:t>Кеңештин жыйындарына катышат,</w:t>
      </w:r>
      <w:r>
        <w:rPr>
          <w:rFonts w:ascii="Times New Roman" w:hAnsi="Times New Roman"/>
          <w:sz w:val="28"/>
          <w:szCs w:val="28"/>
          <w:lang w:val="ky-KG"/>
        </w:rPr>
        <w:t xml:space="preserve"> жыйындардын</w:t>
      </w:r>
      <w:r w:rsidRPr="002B5AAA">
        <w:rPr>
          <w:rFonts w:ascii="Times New Roman" w:hAnsi="Times New Roman"/>
          <w:sz w:val="28"/>
          <w:szCs w:val="28"/>
          <w:lang w:val="ky-KG"/>
        </w:rPr>
        <w:t xml:space="preserve"> протокол</w:t>
      </w:r>
      <w:r>
        <w:rPr>
          <w:rFonts w:ascii="Times New Roman" w:hAnsi="Times New Roman"/>
          <w:sz w:val="28"/>
          <w:szCs w:val="28"/>
          <w:lang w:val="ky-KG"/>
        </w:rPr>
        <w:t>ун</w:t>
      </w:r>
      <w:r w:rsidRPr="002B5AAA">
        <w:rPr>
          <w:rFonts w:ascii="Times New Roman" w:hAnsi="Times New Roman"/>
          <w:sz w:val="28"/>
          <w:szCs w:val="28"/>
          <w:lang w:val="ky-KG"/>
        </w:rPr>
        <w:t xml:space="preserve"> жүргүзөт;</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 тууралуу отчётторду даярдайт;</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Кеңешке маалымат даярдайт, Кеңештин төрагасына, теңтөрагасына жана Кеңештин мүчөлөрүнө Кеңештин сунуштары жана сунуштамаларынын каралышы туурасында маалымат берет;</w:t>
      </w:r>
    </w:p>
    <w:p w:rsidR="00657FC1"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04840">
        <w:rPr>
          <w:rFonts w:ascii="Times New Roman" w:hAnsi="Times New Roman"/>
          <w:sz w:val="28"/>
          <w:szCs w:val="28"/>
          <w:lang w:val="ky-KG"/>
        </w:rPr>
        <w:t>Кеңештин Катч</w:t>
      </w:r>
      <w:r>
        <w:rPr>
          <w:rFonts w:ascii="Times New Roman" w:hAnsi="Times New Roman"/>
          <w:sz w:val="28"/>
          <w:szCs w:val="28"/>
          <w:lang w:val="ky-KG"/>
        </w:rPr>
        <w:t>ылыгына жалпы жетекчилик кылат.</w:t>
      </w:r>
    </w:p>
    <w:p w:rsidR="00657FC1" w:rsidRDefault="00657FC1" w:rsidP="00657FC1">
      <w:pPr>
        <w:tabs>
          <w:tab w:val="left" w:pos="993"/>
        </w:tabs>
        <w:spacing w:after="0" w:line="240" w:lineRule="auto"/>
        <w:jc w:val="both"/>
        <w:rPr>
          <w:rFonts w:ascii="Times New Roman" w:hAnsi="Times New Roman"/>
          <w:sz w:val="28"/>
          <w:szCs w:val="28"/>
          <w:lang w:val="ky-KG"/>
        </w:rPr>
      </w:pPr>
    </w:p>
    <w:p w:rsidR="00657FC1" w:rsidRPr="00204840" w:rsidRDefault="00657FC1" w:rsidP="00657FC1">
      <w:pPr>
        <w:tabs>
          <w:tab w:val="left" w:pos="993"/>
        </w:tabs>
        <w:spacing w:after="0" w:line="240" w:lineRule="auto"/>
        <w:jc w:val="center"/>
        <w:rPr>
          <w:rFonts w:ascii="Times New Roman" w:hAnsi="Times New Roman"/>
          <w:sz w:val="28"/>
          <w:szCs w:val="28"/>
          <w:lang w:val="ky-KG"/>
        </w:rPr>
      </w:pPr>
      <w:r>
        <w:rPr>
          <w:rFonts w:ascii="Times New Roman" w:hAnsi="Times New Roman"/>
          <w:sz w:val="28"/>
          <w:szCs w:val="28"/>
          <w:lang w:val="ky-KG"/>
        </w:rPr>
        <w:t>_____________________________________________</w:t>
      </w:r>
    </w:p>
    <w:p w:rsidR="00657FC1" w:rsidRPr="00D77687" w:rsidRDefault="00657FC1" w:rsidP="00657FC1">
      <w:pPr>
        <w:spacing w:after="0" w:line="240" w:lineRule="auto"/>
        <w:jc w:val="right"/>
        <w:rPr>
          <w:rFonts w:ascii="Times New Roman" w:hAnsi="Times New Roman"/>
          <w:sz w:val="28"/>
          <w:szCs w:val="28"/>
          <w:lang w:val="ru-RU"/>
        </w:rPr>
      </w:pPr>
    </w:p>
    <w:p w:rsidR="002E102A" w:rsidRDefault="002E102A"/>
    <w:sectPr w:rsidR="002E102A" w:rsidSect="00D77687">
      <w:footerReference w:type="default" r:id="rId9"/>
      <w:pgSz w:w="11906" w:h="16838"/>
      <w:pgMar w:top="1418" w:right="99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76" w:rsidRDefault="00EE3576">
      <w:pPr>
        <w:spacing w:after="0" w:line="240" w:lineRule="auto"/>
      </w:pPr>
      <w:r>
        <w:separator/>
      </w:r>
    </w:p>
  </w:endnote>
  <w:endnote w:type="continuationSeparator" w:id="0">
    <w:p w:rsidR="00EE3576" w:rsidRDefault="00EE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76" w:rsidRPr="00D77687" w:rsidRDefault="00EE3576" w:rsidP="00605310">
    <w:pPr>
      <w:pStyle w:val="a3"/>
      <w:rPr>
        <w:rFonts w:ascii="Times New Roman" w:hAnsi="Times New Roman"/>
        <w:sz w:val="20"/>
        <w:szCs w:val="20"/>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76" w:rsidRDefault="00EE3576">
      <w:pPr>
        <w:spacing w:after="0" w:line="240" w:lineRule="auto"/>
      </w:pPr>
      <w:r>
        <w:separator/>
      </w:r>
    </w:p>
  </w:footnote>
  <w:footnote w:type="continuationSeparator" w:id="0">
    <w:p w:rsidR="00EE3576" w:rsidRDefault="00EE3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3E24"/>
    <w:multiLevelType w:val="hybridMultilevel"/>
    <w:tmpl w:val="543E3CD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93E40"/>
    <w:multiLevelType w:val="hybridMultilevel"/>
    <w:tmpl w:val="D0222F4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42DCC"/>
    <w:multiLevelType w:val="hybridMultilevel"/>
    <w:tmpl w:val="6DBE6B3A"/>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A635C5"/>
    <w:multiLevelType w:val="hybridMultilevel"/>
    <w:tmpl w:val="868AFD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B201F"/>
    <w:multiLevelType w:val="hybridMultilevel"/>
    <w:tmpl w:val="8A5080A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56FAE"/>
    <w:multiLevelType w:val="hybridMultilevel"/>
    <w:tmpl w:val="613EE3CA"/>
    <w:lvl w:ilvl="0" w:tplc="D5D275A4">
      <w:start w:val="1"/>
      <w:numFmt w:val="bullet"/>
      <w:lvlText w:val="-"/>
      <w:lvlJc w:val="left"/>
      <w:pPr>
        <w:ind w:left="2119" w:hanging="141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1A22E4"/>
    <w:multiLevelType w:val="hybridMultilevel"/>
    <w:tmpl w:val="2BB66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470D9"/>
    <w:multiLevelType w:val="hybridMultilevel"/>
    <w:tmpl w:val="F3A464F6"/>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942DC5"/>
    <w:multiLevelType w:val="hybridMultilevel"/>
    <w:tmpl w:val="57E0A3F4"/>
    <w:lvl w:ilvl="0" w:tplc="D5D275A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312A22"/>
    <w:multiLevelType w:val="hybridMultilevel"/>
    <w:tmpl w:val="503470C2"/>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1183B"/>
    <w:multiLevelType w:val="hybridMultilevel"/>
    <w:tmpl w:val="725809AE"/>
    <w:lvl w:ilvl="0" w:tplc="0C880E1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CD185C"/>
    <w:multiLevelType w:val="hybridMultilevel"/>
    <w:tmpl w:val="4E78E9D6"/>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8"/>
  </w:num>
  <w:num w:numId="6">
    <w:abstractNumId w:val="7"/>
  </w:num>
  <w:num w:numId="7">
    <w:abstractNumId w:val="4"/>
  </w:num>
  <w:num w:numId="8">
    <w:abstractNumId w:val="11"/>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FD"/>
    <w:rsid w:val="00001AD4"/>
    <w:rsid w:val="0000387E"/>
    <w:rsid w:val="00005157"/>
    <w:rsid w:val="00006F7F"/>
    <w:rsid w:val="000076F9"/>
    <w:rsid w:val="00007A44"/>
    <w:rsid w:val="00010EA3"/>
    <w:rsid w:val="0001103A"/>
    <w:rsid w:val="00021BAE"/>
    <w:rsid w:val="00025A0E"/>
    <w:rsid w:val="00025CF8"/>
    <w:rsid w:val="000338AD"/>
    <w:rsid w:val="00033EA1"/>
    <w:rsid w:val="00034112"/>
    <w:rsid w:val="0003422E"/>
    <w:rsid w:val="00037ED1"/>
    <w:rsid w:val="00052A36"/>
    <w:rsid w:val="000539B2"/>
    <w:rsid w:val="00054C38"/>
    <w:rsid w:val="000622AF"/>
    <w:rsid w:val="00062D37"/>
    <w:rsid w:val="00063462"/>
    <w:rsid w:val="000639ED"/>
    <w:rsid w:val="00073877"/>
    <w:rsid w:val="0007398E"/>
    <w:rsid w:val="0007615F"/>
    <w:rsid w:val="00080327"/>
    <w:rsid w:val="000840A0"/>
    <w:rsid w:val="00084BF3"/>
    <w:rsid w:val="000855B3"/>
    <w:rsid w:val="00090C07"/>
    <w:rsid w:val="00095B94"/>
    <w:rsid w:val="000965EF"/>
    <w:rsid w:val="000A0C8C"/>
    <w:rsid w:val="000A17C5"/>
    <w:rsid w:val="000A4E3B"/>
    <w:rsid w:val="000B1332"/>
    <w:rsid w:val="000B3A68"/>
    <w:rsid w:val="000B4DC9"/>
    <w:rsid w:val="000B6DC4"/>
    <w:rsid w:val="000C3125"/>
    <w:rsid w:val="000C420B"/>
    <w:rsid w:val="000C5F1A"/>
    <w:rsid w:val="000C667E"/>
    <w:rsid w:val="000D1ED6"/>
    <w:rsid w:val="000D3CD7"/>
    <w:rsid w:val="000D54F0"/>
    <w:rsid w:val="000D7FF5"/>
    <w:rsid w:val="000E04FD"/>
    <w:rsid w:val="000E1413"/>
    <w:rsid w:val="000E4690"/>
    <w:rsid w:val="000E523B"/>
    <w:rsid w:val="000F0292"/>
    <w:rsid w:val="00100FC7"/>
    <w:rsid w:val="001038FD"/>
    <w:rsid w:val="00103EA8"/>
    <w:rsid w:val="001172ED"/>
    <w:rsid w:val="0012330D"/>
    <w:rsid w:val="001260D0"/>
    <w:rsid w:val="0012747D"/>
    <w:rsid w:val="0013738B"/>
    <w:rsid w:val="00137935"/>
    <w:rsid w:val="00142546"/>
    <w:rsid w:val="00146F40"/>
    <w:rsid w:val="00147794"/>
    <w:rsid w:val="00152BA4"/>
    <w:rsid w:val="001562EC"/>
    <w:rsid w:val="00157A2B"/>
    <w:rsid w:val="00164D37"/>
    <w:rsid w:val="00173E02"/>
    <w:rsid w:val="00176174"/>
    <w:rsid w:val="00177E08"/>
    <w:rsid w:val="001861BD"/>
    <w:rsid w:val="001932F4"/>
    <w:rsid w:val="001A2CB0"/>
    <w:rsid w:val="001A5344"/>
    <w:rsid w:val="001A5A6C"/>
    <w:rsid w:val="001A6901"/>
    <w:rsid w:val="001B3370"/>
    <w:rsid w:val="001B4BAA"/>
    <w:rsid w:val="001D5D20"/>
    <w:rsid w:val="001D62BF"/>
    <w:rsid w:val="001F680E"/>
    <w:rsid w:val="001F73F9"/>
    <w:rsid w:val="002004E8"/>
    <w:rsid w:val="00204492"/>
    <w:rsid w:val="00220F74"/>
    <w:rsid w:val="00221567"/>
    <w:rsid w:val="00225202"/>
    <w:rsid w:val="00230472"/>
    <w:rsid w:val="002343AD"/>
    <w:rsid w:val="00242087"/>
    <w:rsid w:val="002549BC"/>
    <w:rsid w:val="00254ADB"/>
    <w:rsid w:val="002661C2"/>
    <w:rsid w:val="00281F51"/>
    <w:rsid w:val="00282FAB"/>
    <w:rsid w:val="00282FDA"/>
    <w:rsid w:val="002863A4"/>
    <w:rsid w:val="002953E7"/>
    <w:rsid w:val="002A204C"/>
    <w:rsid w:val="002B14E7"/>
    <w:rsid w:val="002B4ECD"/>
    <w:rsid w:val="002C2518"/>
    <w:rsid w:val="002C77FC"/>
    <w:rsid w:val="002D119E"/>
    <w:rsid w:val="002D57AB"/>
    <w:rsid w:val="002D7D8A"/>
    <w:rsid w:val="002E102A"/>
    <w:rsid w:val="002F5C4B"/>
    <w:rsid w:val="002F6C04"/>
    <w:rsid w:val="0030646F"/>
    <w:rsid w:val="00307FD7"/>
    <w:rsid w:val="00314404"/>
    <w:rsid w:val="00322679"/>
    <w:rsid w:val="00323C29"/>
    <w:rsid w:val="003242CE"/>
    <w:rsid w:val="0033115B"/>
    <w:rsid w:val="00335793"/>
    <w:rsid w:val="003444D8"/>
    <w:rsid w:val="0035001A"/>
    <w:rsid w:val="003556BD"/>
    <w:rsid w:val="00356618"/>
    <w:rsid w:val="003615E0"/>
    <w:rsid w:val="0037185D"/>
    <w:rsid w:val="00372C49"/>
    <w:rsid w:val="00380A59"/>
    <w:rsid w:val="00381E98"/>
    <w:rsid w:val="00385BE8"/>
    <w:rsid w:val="0038627D"/>
    <w:rsid w:val="003868F4"/>
    <w:rsid w:val="003874C9"/>
    <w:rsid w:val="00390D57"/>
    <w:rsid w:val="00392114"/>
    <w:rsid w:val="00397E3A"/>
    <w:rsid w:val="003A655D"/>
    <w:rsid w:val="003A6F10"/>
    <w:rsid w:val="003B7FF3"/>
    <w:rsid w:val="003C0F1B"/>
    <w:rsid w:val="003C5371"/>
    <w:rsid w:val="003C6592"/>
    <w:rsid w:val="003C7670"/>
    <w:rsid w:val="003E2F46"/>
    <w:rsid w:val="003E70BC"/>
    <w:rsid w:val="003F23DF"/>
    <w:rsid w:val="003F3CAB"/>
    <w:rsid w:val="003F4B2E"/>
    <w:rsid w:val="00402352"/>
    <w:rsid w:val="0041721B"/>
    <w:rsid w:val="0042100D"/>
    <w:rsid w:val="00422013"/>
    <w:rsid w:val="00423DB4"/>
    <w:rsid w:val="0042502B"/>
    <w:rsid w:val="0042527E"/>
    <w:rsid w:val="00427427"/>
    <w:rsid w:val="00427F23"/>
    <w:rsid w:val="0043342D"/>
    <w:rsid w:val="00433E31"/>
    <w:rsid w:val="00436A43"/>
    <w:rsid w:val="0044067E"/>
    <w:rsid w:val="00440A4B"/>
    <w:rsid w:val="0044210C"/>
    <w:rsid w:val="00442E41"/>
    <w:rsid w:val="0044689D"/>
    <w:rsid w:val="00453CFF"/>
    <w:rsid w:val="00454B87"/>
    <w:rsid w:val="00454E6D"/>
    <w:rsid w:val="00455F1B"/>
    <w:rsid w:val="004608BF"/>
    <w:rsid w:val="00471F45"/>
    <w:rsid w:val="004746C1"/>
    <w:rsid w:val="0047675F"/>
    <w:rsid w:val="00476F89"/>
    <w:rsid w:val="00484250"/>
    <w:rsid w:val="00485983"/>
    <w:rsid w:val="00486A30"/>
    <w:rsid w:val="004878CB"/>
    <w:rsid w:val="0049137C"/>
    <w:rsid w:val="00496865"/>
    <w:rsid w:val="004B3397"/>
    <w:rsid w:val="004B7CB6"/>
    <w:rsid w:val="004B7D27"/>
    <w:rsid w:val="004C6289"/>
    <w:rsid w:val="004E2051"/>
    <w:rsid w:val="004E229D"/>
    <w:rsid w:val="00500066"/>
    <w:rsid w:val="00500EFA"/>
    <w:rsid w:val="00500F34"/>
    <w:rsid w:val="0050427F"/>
    <w:rsid w:val="00506E16"/>
    <w:rsid w:val="0051134C"/>
    <w:rsid w:val="00512218"/>
    <w:rsid w:val="005139C4"/>
    <w:rsid w:val="00523301"/>
    <w:rsid w:val="00527B2D"/>
    <w:rsid w:val="00532B73"/>
    <w:rsid w:val="00533198"/>
    <w:rsid w:val="0053331A"/>
    <w:rsid w:val="00547C3F"/>
    <w:rsid w:val="0055358D"/>
    <w:rsid w:val="00561816"/>
    <w:rsid w:val="00565CDF"/>
    <w:rsid w:val="00566B1D"/>
    <w:rsid w:val="00567285"/>
    <w:rsid w:val="00571E2D"/>
    <w:rsid w:val="00572271"/>
    <w:rsid w:val="00572C12"/>
    <w:rsid w:val="0058043D"/>
    <w:rsid w:val="0058206D"/>
    <w:rsid w:val="00586AF2"/>
    <w:rsid w:val="005921AB"/>
    <w:rsid w:val="005977D8"/>
    <w:rsid w:val="005A1323"/>
    <w:rsid w:val="005A1980"/>
    <w:rsid w:val="005B6641"/>
    <w:rsid w:val="005B76B5"/>
    <w:rsid w:val="005C14BE"/>
    <w:rsid w:val="005C3602"/>
    <w:rsid w:val="005C5161"/>
    <w:rsid w:val="005D21C2"/>
    <w:rsid w:val="005D3A94"/>
    <w:rsid w:val="005E0030"/>
    <w:rsid w:val="005E157F"/>
    <w:rsid w:val="005E464B"/>
    <w:rsid w:val="005F39FE"/>
    <w:rsid w:val="005F4D07"/>
    <w:rsid w:val="005F7F36"/>
    <w:rsid w:val="006014E9"/>
    <w:rsid w:val="00601F43"/>
    <w:rsid w:val="00602EE2"/>
    <w:rsid w:val="0060381D"/>
    <w:rsid w:val="00605111"/>
    <w:rsid w:val="006052C4"/>
    <w:rsid w:val="00610F2F"/>
    <w:rsid w:val="0061242D"/>
    <w:rsid w:val="00621147"/>
    <w:rsid w:val="006224CC"/>
    <w:rsid w:val="00624572"/>
    <w:rsid w:val="0063177E"/>
    <w:rsid w:val="00632EE5"/>
    <w:rsid w:val="00633260"/>
    <w:rsid w:val="006356AD"/>
    <w:rsid w:val="00635AE5"/>
    <w:rsid w:val="0064284B"/>
    <w:rsid w:val="006458DE"/>
    <w:rsid w:val="00646119"/>
    <w:rsid w:val="0065302F"/>
    <w:rsid w:val="0065590B"/>
    <w:rsid w:val="00657FC1"/>
    <w:rsid w:val="00663BBC"/>
    <w:rsid w:val="00674627"/>
    <w:rsid w:val="00675E66"/>
    <w:rsid w:val="006A295E"/>
    <w:rsid w:val="006A3191"/>
    <w:rsid w:val="006A7430"/>
    <w:rsid w:val="006B5D2F"/>
    <w:rsid w:val="006B5FB6"/>
    <w:rsid w:val="006C1C2C"/>
    <w:rsid w:val="006C39BD"/>
    <w:rsid w:val="006C39FD"/>
    <w:rsid w:val="006C4522"/>
    <w:rsid w:val="006C5DEE"/>
    <w:rsid w:val="006D0113"/>
    <w:rsid w:val="006E42E1"/>
    <w:rsid w:val="006E744E"/>
    <w:rsid w:val="006E75FE"/>
    <w:rsid w:val="006E7690"/>
    <w:rsid w:val="006E7980"/>
    <w:rsid w:val="006F1E37"/>
    <w:rsid w:val="006F213F"/>
    <w:rsid w:val="006F30B0"/>
    <w:rsid w:val="00702DDB"/>
    <w:rsid w:val="007068A9"/>
    <w:rsid w:val="00713D5D"/>
    <w:rsid w:val="00716AE8"/>
    <w:rsid w:val="00717CA7"/>
    <w:rsid w:val="00722F62"/>
    <w:rsid w:val="007232D2"/>
    <w:rsid w:val="0072752B"/>
    <w:rsid w:val="0074017C"/>
    <w:rsid w:val="0074270F"/>
    <w:rsid w:val="00750D2C"/>
    <w:rsid w:val="00752611"/>
    <w:rsid w:val="00757641"/>
    <w:rsid w:val="0076003E"/>
    <w:rsid w:val="0076018B"/>
    <w:rsid w:val="0076793B"/>
    <w:rsid w:val="00775EDB"/>
    <w:rsid w:val="00780323"/>
    <w:rsid w:val="00782E30"/>
    <w:rsid w:val="00783196"/>
    <w:rsid w:val="00785470"/>
    <w:rsid w:val="00786D32"/>
    <w:rsid w:val="00791ECF"/>
    <w:rsid w:val="00793EA2"/>
    <w:rsid w:val="00796D80"/>
    <w:rsid w:val="007A51FD"/>
    <w:rsid w:val="007B00BE"/>
    <w:rsid w:val="007C1E17"/>
    <w:rsid w:val="007C62E0"/>
    <w:rsid w:val="007C7454"/>
    <w:rsid w:val="007E2202"/>
    <w:rsid w:val="007F0362"/>
    <w:rsid w:val="007F71EF"/>
    <w:rsid w:val="00800AF4"/>
    <w:rsid w:val="008037A1"/>
    <w:rsid w:val="00805CE0"/>
    <w:rsid w:val="008069E3"/>
    <w:rsid w:val="008131AE"/>
    <w:rsid w:val="008158C8"/>
    <w:rsid w:val="00820C5F"/>
    <w:rsid w:val="00832B3D"/>
    <w:rsid w:val="0085642F"/>
    <w:rsid w:val="008602DC"/>
    <w:rsid w:val="00861581"/>
    <w:rsid w:val="00866D48"/>
    <w:rsid w:val="00867888"/>
    <w:rsid w:val="00874290"/>
    <w:rsid w:val="00883390"/>
    <w:rsid w:val="00883D8C"/>
    <w:rsid w:val="00892B2C"/>
    <w:rsid w:val="00894EC2"/>
    <w:rsid w:val="00897365"/>
    <w:rsid w:val="008A215E"/>
    <w:rsid w:val="008A4417"/>
    <w:rsid w:val="008B2F0A"/>
    <w:rsid w:val="008B3927"/>
    <w:rsid w:val="008B3EEF"/>
    <w:rsid w:val="008B64FB"/>
    <w:rsid w:val="008C218D"/>
    <w:rsid w:val="008C2CE9"/>
    <w:rsid w:val="008C6240"/>
    <w:rsid w:val="008C7385"/>
    <w:rsid w:val="008C7FE5"/>
    <w:rsid w:val="008D4F7A"/>
    <w:rsid w:val="008D7F81"/>
    <w:rsid w:val="008E252C"/>
    <w:rsid w:val="008E3EE5"/>
    <w:rsid w:val="008E586F"/>
    <w:rsid w:val="008F6F93"/>
    <w:rsid w:val="008F7BB6"/>
    <w:rsid w:val="00902DE0"/>
    <w:rsid w:val="00904F69"/>
    <w:rsid w:val="00905B4E"/>
    <w:rsid w:val="00914E72"/>
    <w:rsid w:val="009151C0"/>
    <w:rsid w:val="00915E75"/>
    <w:rsid w:val="00921110"/>
    <w:rsid w:val="00922BD0"/>
    <w:rsid w:val="00926BCF"/>
    <w:rsid w:val="009347F9"/>
    <w:rsid w:val="00936CE0"/>
    <w:rsid w:val="0094120A"/>
    <w:rsid w:val="00941FA0"/>
    <w:rsid w:val="0094335D"/>
    <w:rsid w:val="009444BA"/>
    <w:rsid w:val="0094656F"/>
    <w:rsid w:val="009468B5"/>
    <w:rsid w:val="00954556"/>
    <w:rsid w:val="00955D0C"/>
    <w:rsid w:val="0096063E"/>
    <w:rsid w:val="009606B2"/>
    <w:rsid w:val="00960AD0"/>
    <w:rsid w:val="00963DEC"/>
    <w:rsid w:val="0098140B"/>
    <w:rsid w:val="00981F69"/>
    <w:rsid w:val="00982DE7"/>
    <w:rsid w:val="00984EF6"/>
    <w:rsid w:val="00985696"/>
    <w:rsid w:val="009A24E2"/>
    <w:rsid w:val="009B06B2"/>
    <w:rsid w:val="009B129B"/>
    <w:rsid w:val="009C29A3"/>
    <w:rsid w:val="009C39BC"/>
    <w:rsid w:val="009C799B"/>
    <w:rsid w:val="009D0332"/>
    <w:rsid w:val="009D0E22"/>
    <w:rsid w:val="009E0A2A"/>
    <w:rsid w:val="009E3BB8"/>
    <w:rsid w:val="009E4539"/>
    <w:rsid w:val="009E686C"/>
    <w:rsid w:val="009F6B1E"/>
    <w:rsid w:val="009F7DE2"/>
    <w:rsid w:val="00A1460A"/>
    <w:rsid w:val="00A146D1"/>
    <w:rsid w:val="00A20686"/>
    <w:rsid w:val="00A25B2D"/>
    <w:rsid w:val="00A31CF9"/>
    <w:rsid w:val="00A362F3"/>
    <w:rsid w:val="00A41396"/>
    <w:rsid w:val="00A51375"/>
    <w:rsid w:val="00A52E86"/>
    <w:rsid w:val="00A55324"/>
    <w:rsid w:val="00A5642A"/>
    <w:rsid w:val="00A60BE2"/>
    <w:rsid w:val="00A63314"/>
    <w:rsid w:val="00A6482B"/>
    <w:rsid w:val="00A6755E"/>
    <w:rsid w:val="00A736C1"/>
    <w:rsid w:val="00A76A7F"/>
    <w:rsid w:val="00A80ACB"/>
    <w:rsid w:val="00A83DCB"/>
    <w:rsid w:val="00A842ED"/>
    <w:rsid w:val="00AA1510"/>
    <w:rsid w:val="00AA2686"/>
    <w:rsid w:val="00AA4DCE"/>
    <w:rsid w:val="00AB0A23"/>
    <w:rsid w:val="00AB69C7"/>
    <w:rsid w:val="00AC090C"/>
    <w:rsid w:val="00AC5AE5"/>
    <w:rsid w:val="00AC7C7F"/>
    <w:rsid w:val="00AD11F5"/>
    <w:rsid w:val="00AD1625"/>
    <w:rsid w:val="00AE21A3"/>
    <w:rsid w:val="00AE7BAB"/>
    <w:rsid w:val="00AF5867"/>
    <w:rsid w:val="00B03500"/>
    <w:rsid w:val="00B05766"/>
    <w:rsid w:val="00B102E0"/>
    <w:rsid w:val="00B16247"/>
    <w:rsid w:val="00B20147"/>
    <w:rsid w:val="00B21C76"/>
    <w:rsid w:val="00B30A97"/>
    <w:rsid w:val="00B41AEE"/>
    <w:rsid w:val="00B44E32"/>
    <w:rsid w:val="00B45157"/>
    <w:rsid w:val="00B46D5F"/>
    <w:rsid w:val="00B47282"/>
    <w:rsid w:val="00B50075"/>
    <w:rsid w:val="00B60FDF"/>
    <w:rsid w:val="00B636B4"/>
    <w:rsid w:val="00B640B2"/>
    <w:rsid w:val="00B763E7"/>
    <w:rsid w:val="00B77E8D"/>
    <w:rsid w:val="00B80D0C"/>
    <w:rsid w:val="00B866B4"/>
    <w:rsid w:val="00B87E65"/>
    <w:rsid w:val="00B90AF8"/>
    <w:rsid w:val="00B90E33"/>
    <w:rsid w:val="00BA460F"/>
    <w:rsid w:val="00BC25B2"/>
    <w:rsid w:val="00BC2956"/>
    <w:rsid w:val="00BD19D6"/>
    <w:rsid w:val="00BD415A"/>
    <w:rsid w:val="00BD7ADE"/>
    <w:rsid w:val="00BE22D6"/>
    <w:rsid w:val="00BE691F"/>
    <w:rsid w:val="00BE7543"/>
    <w:rsid w:val="00BF248C"/>
    <w:rsid w:val="00C01EF3"/>
    <w:rsid w:val="00C0232D"/>
    <w:rsid w:val="00C0440D"/>
    <w:rsid w:val="00C07E91"/>
    <w:rsid w:val="00C25060"/>
    <w:rsid w:val="00C254BE"/>
    <w:rsid w:val="00C26AFC"/>
    <w:rsid w:val="00C326ED"/>
    <w:rsid w:val="00C32C76"/>
    <w:rsid w:val="00C33660"/>
    <w:rsid w:val="00C418D6"/>
    <w:rsid w:val="00C43425"/>
    <w:rsid w:val="00C44EA5"/>
    <w:rsid w:val="00C46646"/>
    <w:rsid w:val="00C4671E"/>
    <w:rsid w:val="00C564AA"/>
    <w:rsid w:val="00C60970"/>
    <w:rsid w:val="00C60A2E"/>
    <w:rsid w:val="00C633B1"/>
    <w:rsid w:val="00C65A75"/>
    <w:rsid w:val="00C66C94"/>
    <w:rsid w:val="00C6773D"/>
    <w:rsid w:val="00C72FD1"/>
    <w:rsid w:val="00C73182"/>
    <w:rsid w:val="00C807DF"/>
    <w:rsid w:val="00C872A7"/>
    <w:rsid w:val="00C93476"/>
    <w:rsid w:val="00C95523"/>
    <w:rsid w:val="00C962BF"/>
    <w:rsid w:val="00CB4050"/>
    <w:rsid w:val="00CB44BE"/>
    <w:rsid w:val="00CC01E0"/>
    <w:rsid w:val="00CC1D2B"/>
    <w:rsid w:val="00CC238C"/>
    <w:rsid w:val="00CC528B"/>
    <w:rsid w:val="00CC7AF8"/>
    <w:rsid w:val="00CC7F52"/>
    <w:rsid w:val="00CD2250"/>
    <w:rsid w:val="00CD3F9F"/>
    <w:rsid w:val="00CF0337"/>
    <w:rsid w:val="00D032A4"/>
    <w:rsid w:val="00D04186"/>
    <w:rsid w:val="00D07157"/>
    <w:rsid w:val="00D15696"/>
    <w:rsid w:val="00D222A3"/>
    <w:rsid w:val="00D260E7"/>
    <w:rsid w:val="00D31310"/>
    <w:rsid w:val="00D330B2"/>
    <w:rsid w:val="00D330DB"/>
    <w:rsid w:val="00D3605C"/>
    <w:rsid w:val="00D44684"/>
    <w:rsid w:val="00D46E94"/>
    <w:rsid w:val="00D46EEC"/>
    <w:rsid w:val="00D55E5D"/>
    <w:rsid w:val="00D5695F"/>
    <w:rsid w:val="00D6470E"/>
    <w:rsid w:val="00D64BE5"/>
    <w:rsid w:val="00D65363"/>
    <w:rsid w:val="00D65EA4"/>
    <w:rsid w:val="00D82419"/>
    <w:rsid w:val="00D825A0"/>
    <w:rsid w:val="00D867EC"/>
    <w:rsid w:val="00D869D9"/>
    <w:rsid w:val="00D87843"/>
    <w:rsid w:val="00D9032C"/>
    <w:rsid w:val="00D914E8"/>
    <w:rsid w:val="00D92260"/>
    <w:rsid w:val="00D96206"/>
    <w:rsid w:val="00DA6C99"/>
    <w:rsid w:val="00DA7424"/>
    <w:rsid w:val="00DB5A8F"/>
    <w:rsid w:val="00DC401A"/>
    <w:rsid w:val="00DC67BD"/>
    <w:rsid w:val="00DD03C8"/>
    <w:rsid w:val="00DD3EDB"/>
    <w:rsid w:val="00DD4D69"/>
    <w:rsid w:val="00DD4E38"/>
    <w:rsid w:val="00DD4E4A"/>
    <w:rsid w:val="00DE4266"/>
    <w:rsid w:val="00DE5632"/>
    <w:rsid w:val="00DF06D7"/>
    <w:rsid w:val="00DF56C5"/>
    <w:rsid w:val="00E0465E"/>
    <w:rsid w:val="00E04A6E"/>
    <w:rsid w:val="00E11E91"/>
    <w:rsid w:val="00E20DF6"/>
    <w:rsid w:val="00E23D23"/>
    <w:rsid w:val="00E32F98"/>
    <w:rsid w:val="00E330D8"/>
    <w:rsid w:val="00E43577"/>
    <w:rsid w:val="00E444F8"/>
    <w:rsid w:val="00E44513"/>
    <w:rsid w:val="00E47FAF"/>
    <w:rsid w:val="00E60AB3"/>
    <w:rsid w:val="00E6238C"/>
    <w:rsid w:val="00E64946"/>
    <w:rsid w:val="00E71058"/>
    <w:rsid w:val="00E722CD"/>
    <w:rsid w:val="00E72FD4"/>
    <w:rsid w:val="00E7577E"/>
    <w:rsid w:val="00E81178"/>
    <w:rsid w:val="00E8612A"/>
    <w:rsid w:val="00E90D19"/>
    <w:rsid w:val="00EA5CAC"/>
    <w:rsid w:val="00EB251B"/>
    <w:rsid w:val="00EB328C"/>
    <w:rsid w:val="00EB6648"/>
    <w:rsid w:val="00EC7131"/>
    <w:rsid w:val="00ED0091"/>
    <w:rsid w:val="00ED3122"/>
    <w:rsid w:val="00ED5986"/>
    <w:rsid w:val="00EE15EA"/>
    <w:rsid w:val="00EE230C"/>
    <w:rsid w:val="00EE3576"/>
    <w:rsid w:val="00EF7FD6"/>
    <w:rsid w:val="00F00A19"/>
    <w:rsid w:val="00F03A2B"/>
    <w:rsid w:val="00F06A51"/>
    <w:rsid w:val="00F10BE2"/>
    <w:rsid w:val="00F163CF"/>
    <w:rsid w:val="00F2167E"/>
    <w:rsid w:val="00F23ECB"/>
    <w:rsid w:val="00F25245"/>
    <w:rsid w:val="00F30348"/>
    <w:rsid w:val="00F314E9"/>
    <w:rsid w:val="00F33442"/>
    <w:rsid w:val="00F36E28"/>
    <w:rsid w:val="00F37974"/>
    <w:rsid w:val="00F4198D"/>
    <w:rsid w:val="00F441AF"/>
    <w:rsid w:val="00F475FA"/>
    <w:rsid w:val="00F50598"/>
    <w:rsid w:val="00F52989"/>
    <w:rsid w:val="00F54C46"/>
    <w:rsid w:val="00F65B53"/>
    <w:rsid w:val="00F679A1"/>
    <w:rsid w:val="00F70CF5"/>
    <w:rsid w:val="00F713EE"/>
    <w:rsid w:val="00F71A47"/>
    <w:rsid w:val="00F81A02"/>
    <w:rsid w:val="00F954AF"/>
    <w:rsid w:val="00F96C83"/>
    <w:rsid w:val="00FA18E7"/>
    <w:rsid w:val="00FB6FBF"/>
    <w:rsid w:val="00FC3AE9"/>
    <w:rsid w:val="00FC3E26"/>
    <w:rsid w:val="00FC71A9"/>
    <w:rsid w:val="00FD3B87"/>
    <w:rsid w:val="00FD3C93"/>
    <w:rsid w:val="00FD5E81"/>
    <w:rsid w:val="00FD651E"/>
    <w:rsid w:val="00FE101F"/>
    <w:rsid w:val="00FE2AF7"/>
    <w:rsid w:val="00FE3B53"/>
    <w:rsid w:val="00FE54D3"/>
    <w:rsid w:val="00FE5957"/>
    <w:rsid w:val="00FF7241"/>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7514-3E60-4C4F-80FC-4B930440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C1"/>
    <w:pPr>
      <w:spacing w:after="200" w:line="276" w:lineRule="auto"/>
    </w:pPr>
    <w:rPr>
      <w:rFonts w:ascii="Calibri" w:eastAsia="Calibri" w:hAnsi="Calibri" w:cs="Times New Roman"/>
      <w:sz w:val="2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7FC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57FC1"/>
    <w:rPr>
      <w:rFonts w:ascii="Calibri" w:eastAsia="Calibri" w:hAnsi="Calibri" w:cs="Times New Roman"/>
      <w:sz w:val="22"/>
      <w:lang w:val="de-DE"/>
    </w:rPr>
  </w:style>
  <w:style w:type="paragraph" w:customStyle="1" w:styleId="tkTekst">
    <w:name w:val="_Текст обычный (tkTekst)"/>
    <w:basedOn w:val="a"/>
    <w:rsid w:val="00657FC1"/>
    <w:pPr>
      <w:spacing w:after="60"/>
      <w:ind w:firstLine="567"/>
      <w:jc w:val="both"/>
    </w:pPr>
    <w:rPr>
      <w:rFonts w:ascii="Arial" w:eastAsia="Times New Roman" w:hAnsi="Arial" w:cs="Arial"/>
      <w:sz w:val="20"/>
      <w:szCs w:val="20"/>
      <w:lang w:val="ru-RU" w:eastAsia="ru-RU"/>
    </w:rPr>
  </w:style>
  <w:style w:type="paragraph" w:styleId="a5">
    <w:name w:val="List Paragraph"/>
    <w:basedOn w:val="a"/>
    <w:uiPriority w:val="34"/>
    <w:qFormat/>
    <w:rsid w:val="00657FC1"/>
    <w:pPr>
      <w:ind w:left="720"/>
      <w:contextualSpacing/>
    </w:pPr>
  </w:style>
  <w:style w:type="paragraph" w:styleId="a6">
    <w:name w:val="Normal (Web)"/>
    <w:basedOn w:val="a"/>
    <w:uiPriority w:val="99"/>
    <w:unhideWhenUsed/>
    <w:rsid w:val="00657FC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No Spacing"/>
    <w:uiPriority w:val="1"/>
    <w:qFormat/>
    <w:rsid w:val="00657FC1"/>
    <w:rPr>
      <w:rFonts w:asciiTheme="minorHAnsi" w:hAnsiTheme="minorHAnsi"/>
      <w:sz w:val="22"/>
      <w:lang w:val="de-DE"/>
    </w:rPr>
  </w:style>
  <w:style w:type="paragraph" w:customStyle="1" w:styleId="tkNazvanie">
    <w:name w:val="_Название (tkNazvanie)"/>
    <w:basedOn w:val="a"/>
    <w:rsid w:val="00657FC1"/>
    <w:pPr>
      <w:spacing w:before="400" w:after="400"/>
      <w:ind w:left="1134" w:right="1134"/>
      <w:jc w:val="center"/>
    </w:pPr>
    <w:rPr>
      <w:rFonts w:ascii="Arial" w:eastAsia="Times New Roman"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3385" TargetMode="External"/><Relationship Id="rId3" Type="http://schemas.openxmlformats.org/officeDocument/2006/relationships/settings" Target="settings.xml"/><Relationship Id="rId7" Type="http://schemas.openxmlformats.org/officeDocument/2006/relationships/hyperlink" Target="toktom://db/113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Пользователь</cp:lastModifiedBy>
  <cp:revision>2</cp:revision>
  <dcterms:created xsi:type="dcterms:W3CDTF">2020-04-30T08:05:00Z</dcterms:created>
  <dcterms:modified xsi:type="dcterms:W3CDTF">2020-04-30T08:05:00Z</dcterms:modified>
</cp:coreProperties>
</file>