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F7" w:rsidRPr="00B5440D" w:rsidRDefault="00EA10F7" w:rsidP="009A59A9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40D">
        <w:rPr>
          <w:rFonts w:ascii="Times New Roman" w:hAnsi="Times New Roman" w:cs="Times New Roman"/>
          <w:b/>
          <w:sz w:val="28"/>
          <w:szCs w:val="28"/>
        </w:rPr>
        <w:t>“</w:t>
      </w:r>
      <w:r w:rsidR="00112316" w:rsidRPr="00B5440D">
        <w:rPr>
          <w:rFonts w:ascii="Times New Roman" w:hAnsi="Times New Roman" w:cs="Times New Roman"/>
          <w:b/>
          <w:sz w:val="28"/>
          <w:szCs w:val="28"/>
        </w:rPr>
        <w:t xml:space="preserve">2017-2020-жылдардын мезгилине </w:t>
      </w:r>
      <w:r w:rsidRPr="00B5440D">
        <w:rPr>
          <w:rFonts w:ascii="Times New Roman" w:hAnsi="Times New Roman" w:cs="Times New Roman"/>
          <w:b/>
          <w:sz w:val="28"/>
          <w:szCs w:val="28"/>
        </w:rPr>
        <w:t>Кыргыз Республикасынын региондук саясатынын</w:t>
      </w:r>
    </w:p>
    <w:p w:rsidR="00EA10F7" w:rsidRPr="00B5440D" w:rsidRDefault="00EA10F7" w:rsidP="009A59A9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544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концепциясын бекитүү жөнүндө” Кыргыз </w:t>
      </w:r>
    </w:p>
    <w:p w:rsidR="00EA10F7" w:rsidRPr="00B5440D" w:rsidRDefault="00EA10F7" w:rsidP="009A59A9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544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Республикасынын Өкмөтүнүн токтом долбооруна </w:t>
      </w:r>
    </w:p>
    <w:p w:rsidR="00EA10F7" w:rsidRPr="00B5440D" w:rsidRDefault="00EA10F7" w:rsidP="009A59A9">
      <w:pPr>
        <w:spacing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5440D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EA10F7" w:rsidRPr="00B5440D" w:rsidRDefault="00EA10F7" w:rsidP="009A59A9">
      <w:pPr>
        <w:spacing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“</w:t>
      </w:r>
      <w:r w:rsidR="00112316" w:rsidRPr="00B5440D">
        <w:rPr>
          <w:rFonts w:ascii="Times New Roman" w:hAnsi="Times New Roman" w:cs="Times New Roman"/>
          <w:sz w:val="28"/>
          <w:szCs w:val="28"/>
        </w:rPr>
        <w:t>2017-2020-жылдардын мезгилине</w:t>
      </w:r>
      <w:r w:rsidR="00112316" w:rsidRPr="00B544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440D">
        <w:rPr>
          <w:rFonts w:ascii="Times New Roman" w:hAnsi="Times New Roman" w:cs="Times New Roman"/>
          <w:sz w:val="28"/>
          <w:szCs w:val="28"/>
        </w:rPr>
        <w:t xml:space="preserve">Кыргыз Республикасынын региондук саясатынын концепциясын бекитүү жөнүндө” Кыргыз Республикасынын Өкмөтүнүн  ушул токтом долбоору </w:t>
      </w:r>
      <w:bookmarkStart w:id="0" w:name="_GoBack"/>
      <w:bookmarkEnd w:id="0"/>
      <w:r w:rsidRPr="00B5440D">
        <w:rPr>
          <w:rFonts w:ascii="Times New Roman" w:hAnsi="Times New Roman" w:cs="Times New Roman"/>
          <w:sz w:val="28"/>
          <w:szCs w:val="28"/>
        </w:rPr>
        <w:t>Кыргыз Республикасынын Өкмөтүнүн 2015-жылдын 7-октябрындагы №491-б “Шаарлар - региондук өнүктүрүүнүн башаты (баскычы)”  программасынын долбоорун иштеп чыгуу боюнча Өкмөттүк комиссия түзүү жөнүндө” буйругу аткаруу үчүн иштелип чыкты.</w:t>
      </w:r>
    </w:p>
    <w:p w:rsidR="00EA10F7" w:rsidRPr="00B5440D" w:rsidRDefault="00112316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2017-2020-жылдардын мезгилине</w:t>
      </w:r>
      <w:r w:rsidRPr="00B544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0F7" w:rsidRPr="00B5440D">
        <w:rPr>
          <w:rFonts w:ascii="Times New Roman" w:hAnsi="Times New Roman" w:cs="Times New Roman"/>
          <w:sz w:val="28"/>
          <w:szCs w:val="28"/>
        </w:rPr>
        <w:t>Региондук саясат концепциясынын долбоору конкреттүү калк конуштарын өнүктүрүүнүн деталдаштырылган  программаларын даярдоо үчүн базистик конструкцияларды түзүү максатында иштелип чыкты.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Концептуалдык мамиленин болушу бизнеске, инвесторлорго ар кандай тармактарды өнүктүрүүгө, иш чөйрөсүнө жана аныкталган аймактын инфратүзүмдөрүнө карата багыт алуусуна жана түшүнүүсүнө мүмкүндүк берет.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 xml:space="preserve">Ушул стратегиялык документтин долбоорунда региондорду өнүктүрүүнүн негизги мамилелери, багыттары түзүлдү жана региондорду өнүктүрүүнүн жаңы мамилелери сунушталууда – ал, бардык аймактардын социалдык – экономикалык абалын тегиздөө саясатынан, региондук өнүктүрүүнүн башаты боло турган, атайын тандалып алынган калктуу конуштарды өнүктүрүү аркылуу өз алдынча өнүктүрүү саясатына өтүү. 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 xml:space="preserve">Мындай мамиле, финансылык ресурстардын чектелүү болушун түшүндүрүүдө, ошондуктан, азыркы учурда бардык региондорду бир мезгилде өнүктүрүү мүмкүн эмес. </w:t>
      </w:r>
    </w:p>
    <w:p w:rsidR="00182B7A" w:rsidRPr="00B5440D" w:rsidRDefault="00EA10F7" w:rsidP="00182B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 xml:space="preserve">Ушул Концепцияда алардын базасында өнүктүрүү борборлорун түзүү үчүн 20 сынамык шаарларды жана башка калктуу конуштарды бөлүп алуу каралууда, алар – Бишкек, Ош, Каракол, Балыкчы, Нарын, Кочкор, Токмок, Кара-Балта, Талас, </w:t>
      </w:r>
      <w:r w:rsidR="007A443D" w:rsidRPr="00B5440D">
        <w:rPr>
          <w:rFonts w:ascii="Times New Roman" w:hAnsi="Times New Roman" w:cs="Times New Roman"/>
          <w:sz w:val="28"/>
          <w:szCs w:val="28"/>
        </w:rPr>
        <w:t>Исфана</w:t>
      </w:r>
      <w:r w:rsidRPr="00B5440D">
        <w:rPr>
          <w:rFonts w:ascii="Times New Roman" w:hAnsi="Times New Roman" w:cs="Times New Roman"/>
          <w:sz w:val="28"/>
          <w:szCs w:val="28"/>
        </w:rPr>
        <w:t xml:space="preserve">, Баткен, </w:t>
      </w:r>
      <w:r w:rsidR="007A443D" w:rsidRPr="00B5440D">
        <w:rPr>
          <w:rFonts w:ascii="Times New Roman" w:hAnsi="Times New Roman" w:cs="Times New Roman"/>
          <w:sz w:val="28"/>
          <w:szCs w:val="28"/>
        </w:rPr>
        <w:t>Кадамжай</w:t>
      </w:r>
      <w:r w:rsidRPr="00B5440D">
        <w:rPr>
          <w:rFonts w:ascii="Times New Roman" w:hAnsi="Times New Roman" w:cs="Times New Roman"/>
          <w:sz w:val="28"/>
          <w:szCs w:val="28"/>
        </w:rPr>
        <w:t xml:space="preserve">, Өзгөн, Кара-Суу, </w:t>
      </w:r>
      <w:r w:rsidR="007A443D" w:rsidRPr="00B5440D">
        <w:rPr>
          <w:rFonts w:ascii="Times New Roman" w:hAnsi="Times New Roman" w:cs="Times New Roman"/>
          <w:sz w:val="28"/>
          <w:szCs w:val="28"/>
        </w:rPr>
        <w:t>Сары-Таш</w:t>
      </w:r>
      <w:r w:rsidRPr="00B5440D">
        <w:rPr>
          <w:rFonts w:ascii="Times New Roman" w:hAnsi="Times New Roman" w:cs="Times New Roman"/>
          <w:sz w:val="28"/>
          <w:szCs w:val="28"/>
        </w:rPr>
        <w:t xml:space="preserve">, Таш-Көмүр, Кара-Көл, Жалал-Абад, Кербен, Кочкор – Ата. </w:t>
      </w:r>
    </w:p>
    <w:p w:rsidR="00182B7A" w:rsidRPr="00B5440D" w:rsidRDefault="00182B7A" w:rsidP="00182B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ыргыз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республикасынын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2009-жылдын 20-июлундагы №241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ченемдик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укуктук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актылары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жөнүндө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мыйзамыны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ылайык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,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аталган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документтин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долбооруна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коомдук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талкуу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өткөрүлдү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жана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анын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жыйынтыгы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боюнча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кыргыз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республикасынын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региондук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саясатынын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концепциясынын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долбоору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кайрадан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иштелип</w:t>
      </w:r>
      <w:proofErr w:type="spellEnd"/>
      <w:r w:rsidRPr="00B5440D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B5440D">
        <w:rPr>
          <w:rFonts w:ascii="Times New Roman" w:hAnsi="Times New Roman" w:cs="Times New Roman"/>
          <w:sz w:val="28"/>
          <w:szCs w:val="28"/>
          <w:lang w:val="x-none"/>
        </w:rPr>
        <w:t>чыкты</w:t>
      </w:r>
      <w:proofErr w:type="spellEnd"/>
      <w:r w:rsidRPr="00B5440D">
        <w:rPr>
          <w:rFonts w:ascii="Times New Roman" w:hAnsi="Times New Roman" w:cs="Times New Roman"/>
          <w:sz w:val="28"/>
          <w:szCs w:val="28"/>
        </w:rPr>
        <w:t>.</w:t>
      </w:r>
    </w:p>
    <w:p w:rsidR="00693B60" w:rsidRPr="00B5440D" w:rsidRDefault="00EA10F7" w:rsidP="00182B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5440D">
        <w:rPr>
          <w:rFonts w:ascii="Times New Roman" w:hAnsi="Times New Roman" w:cs="Times New Roman"/>
          <w:sz w:val="28"/>
          <w:szCs w:val="28"/>
          <w:lang w:val="ky-KG"/>
        </w:rPr>
        <w:t xml:space="preserve">“Шаарлар- региондук өнүгүүнүн башаты (баскычы)”  программасынын алкагында, Региондук саясат концепциясынын долбоору бекитилгенден кийин, ар бир тандалып алынган шаарлар жана башка калктуу конуштар үчүн программа/ бизнес- план иштелип чыгат. Программа/ Бизнес- план үч этапта </w:t>
      </w:r>
      <w:r w:rsidRPr="00B5440D">
        <w:rPr>
          <w:rFonts w:ascii="Times New Roman" w:hAnsi="Times New Roman" w:cs="Times New Roman"/>
          <w:sz w:val="28"/>
          <w:szCs w:val="28"/>
          <w:lang w:val="ky-KG"/>
        </w:rPr>
        <w:lastRenderedPageBreak/>
        <w:t>иштелип чыгат, ар бир этап 5-6 калктуу конуштар үчүн болот.</w:t>
      </w:r>
      <w:r w:rsidR="00CE715E" w:rsidRPr="00B544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715E" w:rsidRPr="00B544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Азыркы учурда, </w:t>
      </w:r>
      <w:r w:rsidR="00CE715E" w:rsidRPr="00B5440D">
        <w:rPr>
          <w:rFonts w:ascii="Times New Roman" w:hAnsi="Times New Roman" w:cs="Times New Roman"/>
          <w:sz w:val="28"/>
          <w:szCs w:val="28"/>
          <w:lang w:val="ky-KG"/>
        </w:rPr>
        <w:t>Өкмөттүк</w:t>
      </w:r>
      <w:r w:rsidR="00CE715E" w:rsidRPr="00B544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комиссиянын алкагында </w:t>
      </w:r>
      <w:r w:rsidR="00693B60" w:rsidRPr="00B5440D">
        <w:rPr>
          <w:rFonts w:ascii="Times New Roman" w:hAnsi="Times New Roman" w:cs="Times New Roman"/>
          <w:bCs/>
          <w:sz w:val="28"/>
          <w:szCs w:val="28"/>
          <w:lang w:val="ky-KG"/>
        </w:rPr>
        <w:t>Ош, Жалал-Абад, Каракол шаарларын</w:t>
      </w:r>
      <w:r w:rsidR="00CE715E" w:rsidRPr="00B544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өнүктүрүү программалары боюнча тийиштүү иш-чаралары жаса</w:t>
      </w:r>
      <w:r w:rsidR="00FE13B1" w:rsidRPr="00B5440D">
        <w:rPr>
          <w:rFonts w:ascii="Times New Roman" w:hAnsi="Times New Roman" w:cs="Times New Roman"/>
          <w:bCs/>
          <w:sz w:val="28"/>
          <w:szCs w:val="28"/>
          <w:lang w:val="ky-KG"/>
        </w:rPr>
        <w:t>лууда</w:t>
      </w:r>
      <w:r w:rsidR="00CE715E" w:rsidRPr="00B5440D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Сунушталган токтомдун долбоору “Ченемдик укуктук актылар жөнүндө” Кыргыз Республикасынын Мыйзамынын 19-беренесине ылайык, жөнгө салуучу таасирине талдоо жүргүзүүнү талап кылбайт, анткени ишкердик иштерди жөнгө салуучу ченемдер камтылган эмес.</w:t>
      </w:r>
    </w:p>
    <w:p w:rsidR="00E93763" w:rsidRPr="00B5440D" w:rsidRDefault="00EA10F7" w:rsidP="00A549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Аталган  токтомдун долбоорун кабыл алуу социалдык, экономикалык, укуктук, укук коргоочулук, гендердик, экологиялык, коррупциялык кесепеттерге алып келбейт.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40D">
        <w:rPr>
          <w:rFonts w:ascii="Times New Roman" w:hAnsi="Times New Roman" w:cs="Times New Roman"/>
          <w:sz w:val="28"/>
          <w:szCs w:val="28"/>
        </w:rPr>
        <w:t>Жогоруда баяндалгандардын негизинде, министрлик Кыргыз Республикасынын региондук саясат концепциясынын долбоорун бекитүү жөнүндө токтом долбоорун киргизет.</w:t>
      </w: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F7" w:rsidRPr="00B5440D" w:rsidRDefault="00EA10F7" w:rsidP="009A59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F7" w:rsidRPr="00B5440D" w:rsidRDefault="00EA10F7" w:rsidP="00A43030">
      <w:pPr>
        <w:pStyle w:val="a3"/>
        <w:spacing w:after="0" w:line="240" w:lineRule="auto"/>
        <w:ind w:left="70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40D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А. Кожошев </w:t>
      </w:r>
    </w:p>
    <w:p w:rsidR="00C83006" w:rsidRPr="00B5440D" w:rsidRDefault="00C83006" w:rsidP="009A59A9">
      <w:pPr>
        <w:spacing w:line="240" w:lineRule="auto"/>
        <w:rPr>
          <w:rFonts w:ascii="Times New Roman" w:hAnsi="Times New Roman" w:cs="Times New Roman"/>
        </w:rPr>
      </w:pPr>
    </w:p>
    <w:sectPr w:rsidR="00C83006" w:rsidRPr="00B5440D" w:rsidSect="00A4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A10F7"/>
    <w:rsid w:val="00112316"/>
    <w:rsid w:val="00182B7A"/>
    <w:rsid w:val="002768D0"/>
    <w:rsid w:val="002941F8"/>
    <w:rsid w:val="00693B60"/>
    <w:rsid w:val="00754753"/>
    <w:rsid w:val="007A443D"/>
    <w:rsid w:val="008B7774"/>
    <w:rsid w:val="009232C9"/>
    <w:rsid w:val="009A59A9"/>
    <w:rsid w:val="00A43030"/>
    <w:rsid w:val="00A54925"/>
    <w:rsid w:val="00B5440D"/>
    <w:rsid w:val="00C83006"/>
    <w:rsid w:val="00CE715E"/>
    <w:rsid w:val="00D66944"/>
    <w:rsid w:val="00E75FC4"/>
    <w:rsid w:val="00E93763"/>
    <w:rsid w:val="00EA10F7"/>
    <w:rsid w:val="00F07B1B"/>
    <w:rsid w:val="00FE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E8759-95E4-49BC-BF7F-88682372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0F7"/>
    <w:pPr>
      <w:ind w:left="720"/>
      <w:contextualSpacing/>
    </w:pPr>
    <w:rPr>
      <w:rFonts w:eastAsiaTheme="minorHAnsi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Дегенбаева</dc:creator>
  <cp:keywords/>
  <dc:description/>
  <cp:lastModifiedBy>User</cp:lastModifiedBy>
  <cp:revision>22</cp:revision>
  <cp:lastPrinted>2017-01-10T09:10:00Z</cp:lastPrinted>
  <dcterms:created xsi:type="dcterms:W3CDTF">2016-02-26T11:49:00Z</dcterms:created>
  <dcterms:modified xsi:type="dcterms:W3CDTF">2017-01-14T18:03:00Z</dcterms:modified>
</cp:coreProperties>
</file>