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B0" w:rsidRPr="001932A8" w:rsidRDefault="00BF03FF" w:rsidP="00BF03FF">
      <w:pPr>
        <w:spacing w:after="0" w:line="240" w:lineRule="auto"/>
        <w:ind w:firstLine="4395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 w:rsidRPr="001932A8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D91EB0" w:rsidRPr="001932A8">
        <w:rPr>
          <w:rFonts w:ascii="Times New Roman" w:hAnsi="Times New Roman" w:cs="Times New Roman"/>
          <w:sz w:val="28"/>
          <w:szCs w:val="28"/>
          <w:lang w:val="ky-KG"/>
        </w:rPr>
        <w:t xml:space="preserve">-тиркеме </w:t>
      </w:r>
    </w:p>
    <w:p w:rsidR="00D91EB0" w:rsidRPr="001932A8" w:rsidRDefault="00D91EB0" w:rsidP="00D91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F03FF" w:rsidRPr="001932A8" w:rsidRDefault="00BF03FF" w:rsidP="00D91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F03FF" w:rsidRPr="001932A8" w:rsidRDefault="00BF03FF" w:rsidP="00D91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932A8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Республикасына келген чет өлкөлүк жарандарды жана жарандыгы жок адамдарды турган жери боюнча ыйгарым укуктуу мамлекеттик органдарда, ошондой эле мейманканаларда каттоодон бошотуунун мөөнөтү көрсөтүлгөн чет мамлекеттердин тизмеси</w:t>
      </w:r>
    </w:p>
    <w:p w:rsidR="00BF03FF" w:rsidRPr="001932A8" w:rsidRDefault="00BF03FF" w:rsidP="00D91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678"/>
        <w:gridCol w:w="4111"/>
      </w:tblGrid>
      <w:tr w:rsidR="00116065" w:rsidRPr="003B1E17" w:rsidTr="00BA7937">
        <w:trPr>
          <w:trHeight w:val="1260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№</w:t>
            </w:r>
          </w:p>
        </w:tc>
        <w:tc>
          <w:tcPr>
            <w:tcW w:w="4678" w:type="dxa"/>
            <w:shd w:val="clear" w:color="auto" w:fill="auto"/>
            <w:hideMark/>
          </w:tcPr>
          <w:p w:rsidR="00116065" w:rsidRPr="001932A8" w:rsidRDefault="00116065" w:rsidP="00BA79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1932A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Чет мамлекеттин аталышы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1932A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Ыйгарым укуктуу мамлекеттик органга каттоого туруу үчүн зарыл болгон мөөнөттөр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Австралия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Австрия Республикасы 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Азербайжан Республикасы 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10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Албания  Республикасы 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Андорра</w:t>
            </w:r>
            <w:r w:rsidRPr="001932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y-KG"/>
              </w:rPr>
              <w:t xml:space="preserve"> Княздыгы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</w:t>
            </w:r>
            <w:r w:rsidRPr="001932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ргентина Республикасы</w:t>
            </w:r>
            <w:r w:rsidRPr="001932A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 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Армения Республикасы 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30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Багам Аралдарынын Шериктештиги</w:t>
            </w: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90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Барбадос 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28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Бахрейн Королдугу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Беларусь Республикасы 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30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0E58E5" w:rsidP="000E58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Бельгия </w:t>
            </w:r>
            <w:r w:rsidR="00116065"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Королдугу 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Болгария Республикасы 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Босния жана Герцеговина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B178F2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Бразилия Федеративдүү Республикасы 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Бруней-Даруссалам Мамлекети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Ватикан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491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Улуу Британия жана Түндүк Ирландия Бириккен Королдугу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Венгрия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70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Венесуэла Боливариан Республикасы 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90 жумушчу күн*</w:t>
            </w:r>
          </w:p>
        </w:tc>
      </w:tr>
      <w:tr w:rsidR="00116065" w:rsidRPr="001932A8" w:rsidTr="00BA7937">
        <w:trPr>
          <w:trHeight w:val="280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Вьетнам Социалисттик Республикасы 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Германия Федеративдүү Республикасы 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90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Греция 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90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Грузия 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90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Дания Королдугу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Доминика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21 жумушчу күн 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Израиль Мамлекети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Индонезия Республикасы 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Иран Ислам Республикасы 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8  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Ирландия Республикасы 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Исландия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Испания Королдугу 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Италия 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Казакстан Республикасы 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30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Канада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Катар Мамлекети 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Кипр Республикасы (күн батыш) 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Корея  Республикасы 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Коста-Рика  Республикасы 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30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Куба 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30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Кувейт Мамлекети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600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0E58E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0E58E5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Лаос</w:t>
            </w:r>
            <w:r w:rsidR="00116065"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Элдик-Демократиялык 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30 жумушчу күн*</w:t>
            </w:r>
          </w:p>
        </w:tc>
      </w:tr>
      <w:tr w:rsidR="00116065" w:rsidRPr="001932A8" w:rsidTr="00BA7937">
        <w:trPr>
          <w:trHeight w:val="4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Латвия 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Литва 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Лихтенштейн Княздыгы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Люксембург Улуу Герцогдугу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Македония 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Малайзия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30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0E58E5" w:rsidP="000E58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 xml:space="preserve">Мальдива </w:t>
            </w:r>
            <w:r w:rsidR="00116065" w:rsidRPr="001932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Республикасы</w:t>
            </w:r>
            <w:r w:rsidR="00116065" w:rsidRPr="001932A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 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30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Мальта Республикасы 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Мексика Кошмо Штаттары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Монако Княздыгы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Монголия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30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Нидерланд Королдугу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Никарагуа </w:t>
            </w:r>
            <w:r w:rsidRPr="001932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90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Жаңы Зеландия 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0E58E5" w:rsidP="000E58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Норвегия </w:t>
            </w:r>
            <w:r w:rsidR="00116065"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Королдугу 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99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Бириккен Араб Эмираттары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Оман Султанаты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Перу 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90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Польша 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Португалия 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Россия Федерациясы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30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Румыния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y-KG"/>
              </w:rPr>
              <w:t>Эль-Сальвадор 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90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Сан-Марино 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F05AAE">
        <w:trPr>
          <w:trHeight w:val="416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Сауд Аравия Королдугу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Сербия 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Сингапур 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Словакия  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Словения 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Америка Кошмо Штаттары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Таиланд Королдугу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Тажикстан 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0E58E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Тү</w:t>
            </w:r>
            <w:r w:rsidR="00116065"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ркмөнстан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10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Түркия 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90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Украина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90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0E58E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Филиппин</w:t>
            </w:r>
            <w:r w:rsidR="00116065" w:rsidRPr="001932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y-KG"/>
              </w:rPr>
              <w:t xml:space="preserve"> Республикасы</w:t>
            </w:r>
            <w:r w:rsidR="00116065"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Финляндия 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Француз 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Хорватия 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Черногория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Чехия 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Чили 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Швейцария Конфедерациясы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Швеция Королдугу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608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Шри-Ланка Демократиялык Социалисттик 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30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Эквадор</w:t>
            </w:r>
            <w:r w:rsidRPr="001932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y-KG"/>
              </w:rPr>
              <w:t xml:space="preserve"> 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30 жумушчу күн*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Эстония 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Түштүк-Африка 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hideMark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Япония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60 жумушчу күн</w:t>
            </w:r>
          </w:p>
        </w:tc>
      </w:tr>
      <w:tr w:rsidR="00116065" w:rsidRPr="001932A8" w:rsidTr="00BA7937">
        <w:trPr>
          <w:trHeight w:val="315"/>
        </w:trPr>
        <w:tc>
          <w:tcPr>
            <w:tcW w:w="709" w:type="dxa"/>
            <w:shd w:val="clear" w:color="auto" w:fill="auto"/>
          </w:tcPr>
          <w:p w:rsidR="00116065" w:rsidRPr="001932A8" w:rsidRDefault="00116065" w:rsidP="00BA79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116065" w:rsidRPr="001932A8" w:rsidRDefault="00116065" w:rsidP="00BA7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Индия Республикасы</w:t>
            </w:r>
          </w:p>
        </w:tc>
        <w:tc>
          <w:tcPr>
            <w:tcW w:w="4111" w:type="dxa"/>
          </w:tcPr>
          <w:p w:rsidR="00116065" w:rsidRPr="001932A8" w:rsidRDefault="00116065" w:rsidP="00BA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</w:pPr>
            <w:r w:rsidRPr="0019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30 жумушчу күн</w:t>
            </w:r>
          </w:p>
        </w:tc>
      </w:tr>
    </w:tbl>
    <w:p w:rsidR="00116065" w:rsidRPr="001932A8" w:rsidRDefault="00116065" w:rsidP="00D91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D91EB0" w:rsidRPr="001932A8" w:rsidRDefault="003A4024" w:rsidP="003A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932A8">
        <w:rPr>
          <w:rFonts w:ascii="Times New Roman" w:hAnsi="Times New Roman" w:cs="Times New Roman"/>
          <w:sz w:val="28"/>
          <w:szCs w:val="28"/>
          <w:lang w:val="ky-KG"/>
        </w:rPr>
        <w:t>Эскертүү.</w:t>
      </w:r>
    </w:p>
    <w:p w:rsidR="00116065" w:rsidRPr="001932A8" w:rsidRDefault="00D91EB0" w:rsidP="003A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932A8">
        <w:rPr>
          <w:rFonts w:ascii="Times New Roman" w:hAnsi="Times New Roman" w:cs="Times New Roman"/>
          <w:sz w:val="28"/>
          <w:szCs w:val="28"/>
          <w:lang w:val="ky-KG"/>
        </w:rPr>
        <w:t>*</w:t>
      </w:r>
      <w:r w:rsidR="003A4024" w:rsidRPr="001932A8">
        <w:rPr>
          <w:rFonts w:ascii="Times New Roman" w:hAnsi="Times New Roman" w:cs="Times New Roman"/>
          <w:sz w:val="28"/>
          <w:szCs w:val="28"/>
          <w:lang w:val="ky-KG"/>
        </w:rPr>
        <w:t xml:space="preserve"> Ч</w:t>
      </w:r>
      <w:r w:rsidRPr="001932A8">
        <w:rPr>
          <w:rFonts w:ascii="Times New Roman" w:hAnsi="Times New Roman" w:cs="Times New Roman"/>
          <w:sz w:val="28"/>
          <w:szCs w:val="28"/>
          <w:lang w:val="ky-KG"/>
        </w:rPr>
        <w:t>ет мамлекет</w:t>
      </w:r>
      <w:r w:rsidR="00116065" w:rsidRPr="001932A8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1932A8">
        <w:rPr>
          <w:rFonts w:ascii="Times New Roman" w:hAnsi="Times New Roman" w:cs="Times New Roman"/>
          <w:sz w:val="28"/>
          <w:szCs w:val="28"/>
          <w:lang w:val="ky-KG"/>
        </w:rPr>
        <w:t xml:space="preserve">ердин жарандарына карата Кыргыз Республикасы тарабынан </w:t>
      </w:r>
      <w:r w:rsidR="00116065" w:rsidRPr="001932A8">
        <w:rPr>
          <w:rFonts w:ascii="Times New Roman" w:hAnsi="Times New Roman" w:cs="Times New Roman"/>
          <w:sz w:val="28"/>
          <w:szCs w:val="28"/>
          <w:lang w:val="ky-KG"/>
        </w:rPr>
        <w:t>Кыргыз Республикасы катыш</w:t>
      </w:r>
      <w:r w:rsidR="000E58E5">
        <w:rPr>
          <w:rFonts w:ascii="Times New Roman" w:hAnsi="Times New Roman" w:cs="Times New Roman"/>
          <w:sz w:val="28"/>
          <w:szCs w:val="28"/>
          <w:lang w:val="ky-KG"/>
        </w:rPr>
        <w:t>кан</w:t>
      </w:r>
      <w:r w:rsidR="00116065" w:rsidRPr="001932A8">
        <w:rPr>
          <w:rFonts w:ascii="Times New Roman" w:hAnsi="Times New Roman" w:cs="Times New Roman"/>
          <w:sz w:val="28"/>
          <w:szCs w:val="28"/>
          <w:lang w:val="ky-KG"/>
        </w:rPr>
        <w:t xml:space="preserve">, мыйзамдарда белгиленген тартипте күчүнө кирген эл аралык келишимдерди, ошондой эле </w:t>
      </w:r>
      <w:r w:rsidR="003A4024" w:rsidRPr="001932A8">
        <w:rPr>
          <w:rFonts w:ascii="Times New Roman" w:hAnsi="Times New Roman" w:cs="Times New Roman"/>
          <w:sz w:val="28"/>
          <w:szCs w:val="28"/>
          <w:lang w:val="ky-KG"/>
        </w:rPr>
        <w:t>ушул чет мамлекети тарабынан Кыргыз Республикасынын жарандарына карата ал чет мамлекеттин аймагында</w:t>
      </w:r>
      <w:r w:rsidR="002E6580" w:rsidRPr="001932A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4024" w:rsidRPr="001932A8">
        <w:rPr>
          <w:rFonts w:ascii="Times New Roman" w:hAnsi="Times New Roman" w:cs="Times New Roman"/>
          <w:sz w:val="28"/>
          <w:szCs w:val="28"/>
          <w:lang w:val="ky-KG"/>
        </w:rPr>
        <w:t>туруктуу же убактылуу турган мезгилинде колдонулуучу каттоо жол-жоболорун аткаруу мөөнөттөрүн эске алуу менен эки жак үчүн бирдей принци</w:t>
      </w:r>
      <w:r w:rsidR="000E58E5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3A4024" w:rsidRPr="001932A8">
        <w:rPr>
          <w:rFonts w:ascii="Times New Roman" w:hAnsi="Times New Roman" w:cs="Times New Roman"/>
          <w:sz w:val="28"/>
          <w:szCs w:val="28"/>
          <w:lang w:val="ky-KG"/>
        </w:rPr>
        <w:t xml:space="preserve"> колдонул</w:t>
      </w:r>
      <w:r w:rsidR="000E58E5">
        <w:rPr>
          <w:rFonts w:ascii="Times New Roman" w:hAnsi="Times New Roman" w:cs="Times New Roman"/>
          <w:sz w:val="28"/>
          <w:szCs w:val="28"/>
          <w:lang w:val="ky-KG"/>
        </w:rPr>
        <w:t>ат</w:t>
      </w:r>
      <w:r w:rsidR="003A4024" w:rsidRPr="001932A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3A4024" w:rsidRPr="001932A8" w:rsidRDefault="003A4024" w:rsidP="00D91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04C93" w:rsidRPr="001932A8" w:rsidRDefault="00CC403A">
      <w:pPr>
        <w:rPr>
          <w:rFonts w:ascii="Times New Roman" w:hAnsi="Times New Roman" w:cs="Times New Roman"/>
          <w:sz w:val="28"/>
          <w:szCs w:val="28"/>
          <w:lang w:val="ky-KG"/>
        </w:rPr>
      </w:pPr>
    </w:p>
    <w:sectPr w:rsidR="00D04C93" w:rsidRPr="001932A8" w:rsidSect="00C40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03A" w:rsidRDefault="00CC403A">
      <w:pPr>
        <w:spacing w:after="0" w:line="240" w:lineRule="auto"/>
      </w:pPr>
      <w:r>
        <w:separator/>
      </w:r>
    </w:p>
  </w:endnote>
  <w:endnote w:type="continuationSeparator" w:id="0">
    <w:p w:rsidR="00CC403A" w:rsidRDefault="00CC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03A" w:rsidRDefault="00CC403A">
      <w:pPr>
        <w:spacing w:after="0" w:line="240" w:lineRule="auto"/>
      </w:pPr>
      <w:r>
        <w:separator/>
      </w:r>
    </w:p>
  </w:footnote>
  <w:footnote w:type="continuationSeparator" w:id="0">
    <w:p w:rsidR="00CC403A" w:rsidRDefault="00CC4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90E19"/>
    <w:multiLevelType w:val="hybridMultilevel"/>
    <w:tmpl w:val="12B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B0"/>
    <w:rsid w:val="000E58E5"/>
    <w:rsid w:val="00116065"/>
    <w:rsid w:val="0017576E"/>
    <w:rsid w:val="001910DA"/>
    <w:rsid w:val="001932A8"/>
    <w:rsid w:val="00205FD4"/>
    <w:rsid w:val="00241F95"/>
    <w:rsid w:val="00293512"/>
    <w:rsid w:val="002E1C08"/>
    <w:rsid w:val="002E6580"/>
    <w:rsid w:val="003A4024"/>
    <w:rsid w:val="003B1E17"/>
    <w:rsid w:val="00411DFC"/>
    <w:rsid w:val="0054707A"/>
    <w:rsid w:val="008A05B8"/>
    <w:rsid w:val="00B178F2"/>
    <w:rsid w:val="00BF03FF"/>
    <w:rsid w:val="00CC403A"/>
    <w:rsid w:val="00CE6BC2"/>
    <w:rsid w:val="00D91EB0"/>
    <w:rsid w:val="00EC2FED"/>
    <w:rsid w:val="00F05AAE"/>
    <w:rsid w:val="00F86B29"/>
    <w:rsid w:val="00FB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8C070-DA7F-4B49-BBED-1454BD95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91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91EB0"/>
  </w:style>
  <w:style w:type="character" w:customStyle="1" w:styleId="apple-converted-space">
    <w:name w:val="apple-converted-space"/>
    <w:basedOn w:val="a0"/>
    <w:rsid w:val="00116065"/>
  </w:style>
  <w:style w:type="paragraph" w:styleId="a6">
    <w:name w:val="List Paragraph"/>
    <w:basedOn w:val="a"/>
    <w:uiPriority w:val="34"/>
    <w:qFormat/>
    <w:rsid w:val="0011606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1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6065"/>
  </w:style>
  <w:style w:type="paragraph" w:styleId="a9">
    <w:name w:val="Balloon Text"/>
    <w:basedOn w:val="a"/>
    <w:link w:val="aa"/>
    <w:uiPriority w:val="99"/>
    <w:semiHidden/>
    <w:unhideWhenUsed/>
    <w:rsid w:val="0019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3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2016-12-17T10:57:00Z</cp:lastPrinted>
  <dcterms:created xsi:type="dcterms:W3CDTF">2020-05-25T10:12:00Z</dcterms:created>
  <dcterms:modified xsi:type="dcterms:W3CDTF">2020-05-25T10:12:00Z</dcterms:modified>
</cp:coreProperties>
</file>