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11EBA" w14:textId="3F44E715" w:rsidR="003F54B8" w:rsidRPr="00AC14CD" w:rsidRDefault="00FF77BC" w:rsidP="00AC14CD">
      <w:pPr>
        <w:pStyle w:val="tkForma"/>
        <w:spacing w:after="0" w:line="360" w:lineRule="auto"/>
        <w:ind w:left="5664" w:right="-1" w:firstLine="708"/>
        <w:jc w:val="right"/>
        <w:rPr>
          <w:rFonts w:ascii="Times New Roman" w:hAnsi="Times New Roman" w:cs="Times New Roman"/>
          <w:b w:val="0"/>
          <w:caps w:val="0"/>
          <w:sz w:val="28"/>
          <w:szCs w:val="28"/>
          <w:lang w:val="ky-KG"/>
        </w:rPr>
      </w:pPr>
      <w:bookmarkStart w:id="0" w:name="_Hlk87531326"/>
      <w:r w:rsidRPr="00AC14CD">
        <w:rPr>
          <w:rFonts w:ascii="Times New Roman" w:hAnsi="Times New Roman" w:cs="Times New Roman"/>
          <w:b w:val="0"/>
          <w:caps w:val="0"/>
          <w:sz w:val="28"/>
          <w:szCs w:val="28"/>
          <w:lang w:val="ky-KG"/>
        </w:rPr>
        <w:t>Проект</w:t>
      </w:r>
    </w:p>
    <w:p w14:paraId="6A347479" w14:textId="15059FCD" w:rsidR="003F54B8" w:rsidRPr="00AC14CD" w:rsidRDefault="003F54B8" w:rsidP="00E52DEB">
      <w:pPr>
        <w:pStyle w:val="tkForma"/>
        <w:spacing w:after="0" w:line="360" w:lineRule="auto"/>
        <w:ind w:left="0"/>
        <w:jc w:val="both"/>
        <w:rPr>
          <w:rFonts w:ascii="Times New Roman" w:hAnsi="Times New Roman" w:cs="Times New Roman"/>
          <w:sz w:val="28"/>
          <w:szCs w:val="28"/>
        </w:rPr>
      </w:pPr>
      <w:bookmarkStart w:id="1" w:name="_GoBack"/>
      <w:bookmarkEnd w:id="1"/>
    </w:p>
    <w:p w14:paraId="79653AEB" w14:textId="77777777" w:rsidR="00F9439A" w:rsidRPr="00AC14CD" w:rsidRDefault="003F54B8" w:rsidP="00AC14CD">
      <w:pPr>
        <w:pStyle w:val="tkForma"/>
        <w:spacing w:after="0" w:line="360" w:lineRule="auto"/>
        <w:ind w:left="0" w:firstLine="567"/>
        <w:rPr>
          <w:rFonts w:ascii="Times New Roman" w:hAnsi="Times New Roman" w:cs="Times New Roman"/>
          <w:sz w:val="28"/>
          <w:szCs w:val="28"/>
        </w:rPr>
      </w:pPr>
      <w:r w:rsidRPr="00AC14CD">
        <w:rPr>
          <w:rFonts w:ascii="Times New Roman" w:hAnsi="Times New Roman" w:cs="Times New Roman"/>
          <w:sz w:val="28"/>
          <w:szCs w:val="28"/>
        </w:rPr>
        <w:t>ЗАКОН КЫРГЫЗСКОЙ РЕСПУБЛИКИ</w:t>
      </w:r>
    </w:p>
    <w:p w14:paraId="1F417AE5" w14:textId="77777777" w:rsidR="00673D7A" w:rsidRPr="00AC14CD" w:rsidRDefault="00673D7A" w:rsidP="00AC14CD">
      <w:pPr>
        <w:pStyle w:val="tkNazvanie"/>
        <w:spacing w:before="0" w:after="0" w:line="360" w:lineRule="auto"/>
        <w:ind w:left="0" w:firstLine="567"/>
        <w:rPr>
          <w:rFonts w:ascii="Times New Roman" w:hAnsi="Times New Roman" w:cs="Times New Roman"/>
          <w:sz w:val="28"/>
          <w:szCs w:val="28"/>
        </w:rPr>
      </w:pPr>
    </w:p>
    <w:p w14:paraId="3B9237F7" w14:textId="3E56B3EE" w:rsidR="00F9439A" w:rsidRPr="00AC14CD" w:rsidRDefault="00F9439A" w:rsidP="00AC14CD">
      <w:pPr>
        <w:pStyle w:val="tkNazvanie"/>
        <w:spacing w:before="0" w:after="0" w:line="360" w:lineRule="auto"/>
        <w:ind w:left="0" w:firstLine="567"/>
        <w:rPr>
          <w:rFonts w:ascii="Times New Roman" w:hAnsi="Times New Roman" w:cs="Times New Roman"/>
          <w:sz w:val="28"/>
          <w:szCs w:val="28"/>
        </w:rPr>
      </w:pPr>
      <w:r w:rsidRPr="00AC14CD">
        <w:rPr>
          <w:rFonts w:ascii="Times New Roman" w:hAnsi="Times New Roman" w:cs="Times New Roman"/>
          <w:sz w:val="28"/>
          <w:szCs w:val="28"/>
        </w:rPr>
        <w:t>Об электронной подписи</w:t>
      </w:r>
    </w:p>
    <w:p w14:paraId="3E0CDAA5" w14:textId="49A0D122" w:rsidR="003B113D" w:rsidRPr="00AC14CD" w:rsidRDefault="003B113D" w:rsidP="00E52DEB">
      <w:pPr>
        <w:pStyle w:val="tkNazvanie"/>
        <w:spacing w:before="0" w:after="0" w:line="360" w:lineRule="auto"/>
        <w:ind w:left="0"/>
        <w:jc w:val="left"/>
        <w:rPr>
          <w:rFonts w:ascii="Times New Roman" w:hAnsi="Times New Roman" w:cs="Times New Roman"/>
          <w:sz w:val="28"/>
          <w:szCs w:val="28"/>
        </w:rPr>
      </w:pPr>
    </w:p>
    <w:p w14:paraId="7379DC77" w14:textId="63282730" w:rsidR="00F9439A" w:rsidRPr="00AC14CD" w:rsidRDefault="00F9439A" w:rsidP="00F03C4F">
      <w:pPr>
        <w:pStyle w:val="tkZagolovok5"/>
        <w:spacing w:before="0" w:after="0" w:line="360" w:lineRule="auto"/>
        <w:jc w:val="both"/>
        <w:rPr>
          <w:rFonts w:ascii="Times New Roman" w:hAnsi="Times New Roman" w:cs="Times New Roman"/>
          <w:sz w:val="28"/>
          <w:szCs w:val="28"/>
          <w:lang w:val="ky-KG"/>
        </w:rPr>
      </w:pPr>
      <w:r w:rsidRPr="00AC14CD">
        <w:rPr>
          <w:rFonts w:ascii="Times New Roman" w:hAnsi="Times New Roman" w:cs="Times New Roman"/>
          <w:sz w:val="28"/>
          <w:szCs w:val="28"/>
        </w:rPr>
        <w:t xml:space="preserve">Статья 1. </w:t>
      </w:r>
      <w:r w:rsidR="00BD6EEC" w:rsidRPr="00AC14CD">
        <w:rPr>
          <w:rFonts w:ascii="Times New Roman" w:hAnsi="Times New Roman" w:cs="Times New Roman"/>
          <w:sz w:val="28"/>
          <w:szCs w:val="28"/>
        </w:rPr>
        <w:t>Цели и с</w:t>
      </w:r>
      <w:r w:rsidR="00ED32A5" w:rsidRPr="00AC14CD">
        <w:rPr>
          <w:rFonts w:ascii="Times New Roman" w:hAnsi="Times New Roman" w:cs="Times New Roman"/>
          <w:sz w:val="28"/>
          <w:szCs w:val="28"/>
        </w:rPr>
        <w:t>фера применения</w:t>
      </w:r>
      <w:r w:rsidRPr="00AC14CD">
        <w:rPr>
          <w:rFonts w:ascii="Times New Roman" w:hAnsi="Times New Roman" w:cs="Times New Roman"/>
          <w:sz w:val="28"/>
          <w:szCs w:val="28"/>
        </w:rPr>
        <w:t xml:space="preserve"> настоящего Закона</w:t>
      </w:r>
      <w:r w:rsidR="00FF77BC" w:rsidRPr="00AC14CD">
        <w:rPr>
          <w:rFonts w:ascii="Times New Roman" w:hAnsi="Times New Roman" w:cs="Times New Roman"/>
          <w:sz w:val="28"/>
          <w:szCs w:val="28"/>
          <w:lang w:val="ky-KG"/>
        </w:rPr>
        <w:t xml:space="preserve"> </w:t>
      </w:r>
    </w:p>
    <w:p w14:paraId="250BA3FD" w14:textId="64DEC46E" w:rsidR="001F11C4" w:rsidRPr="00AC14CD" w:rsidRDefault="00A81BED" w:rsidP="00F03C4F">
      <w:pPr>
        <w:pStyle w:val="tkZagolovok5"/>
        <w:spacing w:before="0" w:after="0" w:line="360" w:lineRule="auto"/>
        <w:jc w:val="both"/>
        <w:rPr>
          <w:rFonts w:ascii="Times New Roman" w:hAnsi="Times New Roman" w:cs="Times New Roman"/>
          <w:b w:val="0"/>
          <w:sz w:val="28"/>
          <w:szCs w:val="28"/>
        </w:rPr>
      </w:pPr>
      <w:r w:rsidRPr="00AC14CD">
        <w:rPr>
          <w:rFonts w:ascii="Times New Roman" w:hAnsi="Times New Roman" w:cs="Times New Roman"/>
          <w:b w:val="0"/>
          <w:sz w:val="28"/>
          <w:szCs w:val="28"/>
        </w:rPr>
        <w:t xml:space="preserve">1. </w:t>
      </w:r>
      <w:r w:rsidR="00BD6EEC" w:rsidRPr="00AC14CD">
        <w:rPr>
          <w:rFonts w:ascii="Times New Roman" w:hAnsi="Times New Roman" w:cs="Times New Roman"/>
          <w:b w:val="0"/>
          <w:sz w:val="28"/>
          <w:szCs w:val="28"/>
        </w:rPr>
        <w:t xml:space="preserve">Целями настоящего </w:t>
      </w:r>
      <w:r w:rsidRPr="00AC14CD">
        <w:rPr>
          <w:rFonts w:ascii="Times New Roman" w:hAnsi="Times New Roman" w:cs="Times New Roman"/>
          <w:b w:val="0"/>
          <w:sz w:val="28"/>
          <w:szCs w:val="28"/>
        </w:rPr>
        <w:t>Закона являются</w:t>
      </w:r>
      <w:r w:rsidR="00376E82" w:rsidRPr="00AC14CD">
        <w:rPr>
          <w:rFonts w:ascii="Times New Roman" w:hAnsi="Times New Roman" w:cs="Times New Roman"/>
          <w:b w:val="0"/>
          <w:sz w:val="28"/>
          <w:szCs w:val="28"/>
        </w:rPr>
        <w:t xml:space="preserve"> </w:t>
      </w:r>
      <w:r w:rsidR="001F11C4" w:rsidRPr="00AC14CD">
        <w:rPr>
          <w:rFonts w:ascii="Times New Roman" w:hAnsi="Times New Roman" w:cs="Times New Roman"/>
          <w:b w:val="0"/>
          <w:sz w:val="28"/>
          <w:szCs w:val="28"/>
        </w:rPr>
        <w:t>определение правовых основ применения электронной подписи и основных требований</w:t>
      </w:r>
      <w:r w:rsidR="009F1E34" w:rsidRPr="00AC14CD">
        <w:rPr>
          <w:rFonts w:ascii="Times New Roman" w:hAnsi="Times New Roman" w:cs="Times New Roman"/>
          <w:b w:val="0"/>
          <w:sz w:val="28"/>
          <w:szCs w:val="28"/>
        </w:rPr>
        <w:t>, предъявлений</w:t>
      </w:r>
      <w:r w:rsidR="003E7FBF" w:rsidRPr="00AC14CD">
        <w:rPr>
          <w:rFonts w:ascii="Times New Roman" w:hAnsi="Times New Roman" w:cs="Times New Roman"/>
          <w:b w:val="0"/>
          <w:sz w:val="28"/>
          <w:szCs w:val="28"/>
        </w:rPr>
        <w:t xml:space="preserve"> к электронной подписи, </w:t>
      </w:r>
      <w:r w:rsidR="000129A2" w:rsidRPr="00AC14CD">
        <w:rPr>
          <w:rFonts w:ascii="Times New Roman" w:hAnsi="Times New Roman" w:cs="Times New Roman"/>
          <w:b w:val="0"/>
          <w:sz w:val="28"/>
          <w:szCs w:val="28"/>
        </w:rPr>
        <w:t xml:space="preserve">а также </w:t>
      </w:r>
      <w:r w:rsidR="003E7FBF" w:rsidRPr="00AC14CD">
        <w:rPr>
          <w:rFonts w:ascii="Times New Roman" w:hAnsi="Times New Roman" w:cs="Times New Roman"/>
          <w:b w:val="0"/>
          <w:sz w:val="28"/>
          <w:szCs w:val="28"/>
        </w:rPr>
        <w:t>в обеспечении интересов и прав граждан при применении электронной подписи.</w:t>
      </w:r>
    </w:p>
    <w:p w14:paraId="4A9EE3F8" w14:textId="77777777" w:rsidR="00A81BED" w:rsidRPr="00AC14CD" w:rsidRDefault="00A81BED" w:rsidP="00F03C4F">
      <w:pPr>
        <w:pStyle w:val="tkZagolovok5"/>
        <w:spacing w:before="0" w:after="0" w:line="360" w:lineRule="auto"/>
        <w:jc w:val="both"/>
        <w:rPr>
          <w:rFonts w:ascii="Times New Roman" w:hAnsi="Times New Roman" w:cs="Times New Roman"/>
          <w:b w:val="0"/>
          <w:sz w:val="28"/>
          <w:szCs w:val="28"/>
        </w:rPr>
      </w:pPr>
      <w:r w:rsidRPr="00AC14CD">
        <w:rPr>
          <w:rFonts w:ascii="Times New Roman" w:hAnsi="Times New Roman" w:cs="Times New Roman"/>
          <w:b w:val="0"/>
          <w:sz w:val="28"/>
          <w:szCs w:val="28"/>
        </w:rPr>
        <w:t>2.</w:t>
      </w:r>
      <w:r w:rsidRPr="00AC14CD">
        <w:rPr>
          <w:rFonts w:ascii="Times New Roman" w:hAnsi="Times New Roman" w:cs="Times New Roman"/>
          <w:sz w:val="28"/>
          <w:szCs w:val="28"/>
        </w:rPr>
        <w:t xml:space="preserve"> </w:t>
      </w:r>
      <w:r w:rsidRPr="00AC14CD">
        <w:rPr>
          <w:rFonts w:ascii="Times New Roman" w:hAnsi="Times New Roman" w:cs="Times New Roman"/>
          <w:b w:val="0"/>
          <w:sz w:val="28"/>
          <w:szCs w:val="28"/>
        </w:rPr>
        <w:t>Настоящий Закон регулирует отношения по использованию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а также при совершении юридически значимых действий.</w:t>
      </w:r>
    </w:p>
    <w:p w14:paraId="4C9C90BD" w14:textId="77777777"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2. Понятия, используемые в настоящем Законе</w:t>
      </w:r>
    </w:p>
    <w:p w14:paraId="2D696EDD" w14:textId="77777777" w:rsidR="00980CBF" w:rsidRPr="00AC14CD" w:rsidRDefault="006330B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В настояще</w:t>
      </w:r>
      <w:r w:rsidR="00980CBF" w:rsidRPr="00AC14CD">
        <w:rPr>
          <w:rFonts w:ascii="Times New Roman" w:hAnsi="Times New Roman" w:cs="Times New Roman"/>
          <w:sz w:val="28"/>
          <w:szCs w:val="28"/>
        </w:rPr>
        <w:t xml:space="preserve">м Законе используются </w:t>
      </w:r>
      <w:r w:rsidR="004F20AF" w:rsidRPr="00AC14CD">
        <w:rPr>
          <w:rFonts w:ascii="Times New Roman" w:hAnsi="Times New Roman" w:cs="Times New Roman"/>
          <w:sz w:val="28"/>
          <w:szCs w:val="28"/>
        </w:rPr>
        <w:t>следующие термины:</w:t>
      </w:r>
      <w:r w:rsidR="00F9439A" w:rsidRPr="00AC14CD">
        <w:rPr>
          <w:rFonts w:ascii="Times New Roman" w:hAnsi="Times New Roman" w:cs="Times New Roman"/>
          <w:sz w:val="28"/>
          <w:szCs w:val="28"/>
        </w:rPr>
        <w:t xml:space="preserve"> </w:t>
      </w:r>
    </w:p>
    <w:p w14:paraId="40CEE3B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1) </w:t>
      </w:r>
      <w:r w:rsidRPr="00AC14CD">
        <w:rPr>
          <w:rFonts w:ascii="Times New Roman" w:hAnsi="Times New Roman" w:cs="Times New Roman"/>
          <w:b/>
          <w:bCs/>
          <w:sz w:val="28"/>
          <w:szCs w:val="28"/>
        </w:rPr>
        <w:t>электронная подпись</w:t>
      </w:r>
      <w:r w:rsidRPr="00AC14CD">
        <w:rPr>
          <w:rFonts w:ascii="Times New Roman" w:hAnsi="Times New Roman" w:cs="Times New Roman"/>
          <w:sz w:val="28"/>
          <w:szCs w:val="28"/>
        </w:rPr>
        <w:t xml:space="preserve"> - информация в электронной форме, которая присоединена к другой информации в электронной форме и (или) логически связана с ней и которая используется для определения лица, от имени которого подписана информация;</w:t>
      </w:r>
    </w:p>
    <w:p w14:paraId="5C02854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2) </w:t>
      </w:r>
      <w:r w:rsidRPr="00AC14CD">
        <w:rPr>
          <w:rFonts w:ascii="Times New Roman" w:hAnsi="Times New Roman" w:cs="Times New Roman"/>
          <w:b/>
          <w:bCs/>
          <w:sz w:val="28"/>
          <w:szCs w:val="28"/>
        </w:rPr>
        <w:t>сертификат ключа проверки подписи</w:t>
      </w:r>
      <w:r w:rsidRPr="00AC14CD">
        <w:rPr>
          <w:rFonts w:ascii="Times New Roman" w:hAnsi="Times New Roman" w:cs="Times New Roman"/>
          <w:sz w:val="28"/>
          <w:szCs w:val="28"/>
        </w:rPr>
        <w:t xml:space="preserve"> - электронный документ или документ на бумажном носителе, выданный удостоверяющим центром и подтверждающий принадлежность ключа проверки подписи владельцу сертификата ключа проверки подписи;</w:t>
      </w:r>
    </w:p>
    <w:p w14:paraId="67BFA53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3) </w:t>
      </w:r>
      <w:r w:rsidRPr="00AC14CD">
        <w:rPr>
          <w:rFonts w:ascii="Times New Roman" w:hAnsi="Times New Roman" w:cs="Times New Roman"/>
          <w:b/>
          <w:bCs/>
          <w:sz w:val="28"/>
          <w:szCs w:val="28"/>
        </w:rPr>
        <w:t>квалифицированный сертификат ключа проверки подписи (далее - квалифицированный сертификат)</w:t>
      </w:r>
      <w:r w:rsidRPr="00AC14CD">
        <w:rPr>
          <w:rFonts w:ascii="Times New Roman" w:hAnsi="Times New Roman" w:cs="Times New Roman"/>
          <w:sz w:val="28"/>
          <w:szCs w:val="28"/>
        </w:rPr>
        <w:t xml:space="preserve"> - сертификат ключа проверки подписи, выданный аккредитованным удостоверяющим центром либо органом исполнительной власти, уполномоченным в </w:t>
      </w:r>
      <w:r w:rsidRPr="00AC14CD">
        <w:rPr>
          <w:rFonts w:ascii="Times New Roman" w:hAnsi="Times New Roman" w:cs="Times New Roman"/>
          <w:sz w:val="28"/>
          <w:szCs w:val="28"/>
        </w:rPr>
        <w:lastRenderedPageBreak/>
        <w:t>сфере использования электронной подписи, осуществляющим функции главного (корневого) удостоверяющего центра;</w:t>
      </w:r>
    </w:p>
    <w:p w14:paraId="3E31560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4) </w:t>
      </w:r>
      <w:r w:rsidRPr="00AC14CD">
        <w:rPr>
          <w:rFonts w:ascii="Times New Roman" w:hAnsi="Times New Roman" w:cs="Times New Roman"/>
          <w:b/>
          <w:bCs/>
          <w:sz w:val="28"/>
          <w:szCs w:val="28"/>
        </w:rPr>
        <w:t>владелец сертификата ключа проверки подписи</w:t>
      </w:r>
      <w:r w:rsidRPr="00AC14CD">
        <w:rPr>
          <w:rFonts w:ascii="Times New Roman" w:hAnsi="Times New Roman" w:cs="Times New Roman"/>
          <w:sz w:val="28"/>
          <w:szCs w:val="28"/>
        </w:rPr>
        <w:t xml:space="preserve"> - лицо, которому в порядке, установленном настоящим Законом, удостоверяющим центром выдан сертификат ключа проверки подписи;</w:t>
      </w:r>
    </w:p>
    <w:p w14:paraId="05BEA689"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5) </w:t>
      </w:r>
      <w:r w:rsidRPr="00AC14CD">
        <w:rPr>
          <w:rFonts w:ascii="Times New Roman" w:hAnsi="Times New Roman" w:cs="Times New Roman"/>
          <w:b/>
          <w:bCs/>
          <w:sz w:val="28"/>
          <w:szCs w:val="28"/>
        </w:rPr>
        <w:t>ключ подписи</w:t>
      </w:r>
      <w:r w:rsidRPr="00AC14CD">
        <w:rPr>
          <w:rFonts w:ascii="Times New Roman" w:hAnsi="Times New Roman" w:cs="Times New Roman"/>
          <w:sz w:val="28"/>
          <w:szCs w:val="28"/>
        </w:rPr>
        <w:t xml:space="preserve"> - уникальная последовательность символов, предназначенная для создания электронной подписи;</w:t>
      </w:r>
    </w:p>
    <w:p w14:paraId="7E0794A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6) </w:t>
      </w:r>
      <w:r w:rsidRPr="00AC14CD">
        <w:rPr>
          <w:rFonts w:ascii="Times New Roman" w:hAnsi="Times New Roman" w:cs="Times New Roman"/>
          <w:b/>
          <w:bCs/>
          <w:sz w:val="28"/>
          <w:szCs w:val="28"/>
        </w:rPr>
        <w:t>ключ проверки подписи</w:t>
      </w:r>
      <w:r w:rsidRPr="00AC14CD">
        <w:rPr>
          <w:rFonts w:ascii="Times New Roman" w:hAnsi="Times New Roman" w:cs="Times New Roman"/>
          <w:sz w:val="28"/>
          <w:szCs w:val="28"/>
        </w:rPr>
        <w:t xml:space="preserve"> - уникальная последовательность символов, однозначно связанная с ключом подписи и предназначенная для проверки подлинности электронной подписи (далее - проверка электронной подписи);</w:t>
      </w:r>
    </w:p>
    <w:p w14:paraId="03DDF3E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7) </w:t>
      </w:r>
      <w:r w:rsidRPr="00AC14CD">
        <w:rPr>
          <w:rFonts w:ascii="Times New Roman" w:hAnsi="Times New Roman" w:cs="Times New Roman"/>
          <w:b/>
          <w:bCs/>
          <w:sz w:val="28"/>
          <w:szCs w:val="28"/>
        </w:rPr>
        <w:t>удостоверяющий центр</w:t>
      </w:r>
      <w:r w:rsidRPr="00AC14CD">
        <w:rPr>
          <w:rFonts w:ascii="Times New Roman" w:hAnsi="Times New Roman" w:cs="Times New Roman"/>
          <w:sz w:val="28"/>
          <w:szCs w:val="28"/>
        </w:rPr>
        <w:t xml:space="preserve"> - юридическое лицо,</w:t>
      </w:r>
      <w:r w:rsidRPr="00AC14CD">
        <w:rPr>
          <w:rFonts w:ascii="Times New Roman" w:hAnsi="Times New Roman" w:cs="Times New Roman"/>
          <w:color w:val="FF0000"/>
          <w:sz w:val="28"/>
          <w:szCs w:val="28"/>
        </w:rPr>
        <w:t xml:space="preserve"> </w:t>
      </w:r>
      <w:r w:rsidR="009E2A60" w:rsidRPr="00AC14CD">
        <w:rPr>
          <w:rFonts w:ascii="Times New Roman" w:hAnsi="Times New Roman" w:cs="Times New Roman"/>
          <w:sz w:val="28"/>
          <w:szCs w:val="28"/>
        </w:rPr>
        <w:t>осуществляюще</w:t>
      </w:r>
      <w:r w:rsidRPr="00AC14CD">
        <w:rPr>
          <w:rFonts w:ascii="Times New Roman" w:hAnsi="Times New Roman" w:cs="Times New Roman"/>
          <w:sz w:val="28"/>
          <w:szCs w:val="28"/>
        </w:rPr>
        <w:t>е деяте</w:t>
      </w:r>
      <w:r w:rsidR="00680123" w:rsidRPr="00AC14CD">
        <w:rPr>
          <w:rFonts w:ascii="Times New Roman" w:hAnsi="Times New Roman" w:cs="Times New Roman"/>
          <w:sz w:val="28"/>
          <w:szCs w:val="28"/>
        </w:rPr>
        <w:t xml:space="preserve">льность по созданию, </w:t>
      </w:r>
      <w:r w:rsidRPr="00AC14CD">
        <w:rPr>
          <w:rFonts w:ascii="Times New Roman" w:hAnsi="Times New Roman" w:cs="Times New Roman"/>
          <w:sz w:val="28"/>
          <w:szCs w:val="28"/>
        </w:rPr>
        <w:t>выдаче сертификатов ключа проверки подписи</w:t>
      </w:r>
      <w:r w:rsidR="00680123" w:rsidRPr="00AC14CD">
        <w:rPr>
          <w:rFonts w:ascii="Times New Roman" w:hAnsi="Times New Roman" w:cs="Times New Roman"/>
          <w:sz w:val="28"/>
          <w:szCs w:val="28"/>
        </w:rPr>
        <w:t xml:space="preserve"> и иные функции, предусмотренные настоящим Законом</w:t>
      </w:r>
      <w:r w:rsidRPr="00AC14CD">
        <w:rPr>
          <w:rFonts w:ascii="Times New Roman" w:hAnsi="Times New Roman" w:cs="Times New Roman"/>
          <w:sz w:val="28"/>
          <w:szCs w:val="28"/>
        </w:rPr>
        <w:t>;</w:t>
      </w:r>
    </w:p>
    <w:p w14:paraId="74E2B1D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8) </w:t>
      </w:r>
      <w:r w:rsidRPr="00AC14CD">
        <w:rPr>
          <w:rFonts w:ascii="Times New Roman" w:hAnsi="Times New Roman" w:cs="Times New Roman"/>
          <w:b/>
          <w:bCs/>
          <w:sz w:val="28"/>
          <w:szCs w:val="28"/>
        </w:rPr>
        <w:t>аккредитация удостоверяющего центра</w:t>
      </w:r>
      <w:r w:rsidRPr="00AC14CD">
        <w:rPr>
          <w:rFonts w:ascii="Times New Roman" w:hAnsi="Times New Roman" w:cs="Times New Roman"/>
          <w:sz w:val="28"/>
          <w:szCs w:val="28"/>
        </w:rPr>
        <w:t xml:space="preserve"> - признание органом исполнительной </w:t>
      </w:r>
      <w:r w:rsidR="00740BA9" w:rsidRPr="00AC14CD">
        <w:rPr>
          <w:rFonts w:ascii="Times New Roman" w:hAnsi="Times New Roman" w:cs="Times New Roman"/>
          <w:sz w:val="28"/>
          <w:szCs w:val="28"/>
        </w:rPr>
        <w:t>власти, уполномоченным в сфере</w:t>
      </w:r>
      <w:r w:rsidR="00A81BED" w:rsidRPr="00AC14CD">
        <w:rPr>
          <w:rFonts w:ascii="Times New Roman" w:hAnsi="Times New Roman" w:cs="Times New Roman"/>
          <w:sz w:val="28"/>
          <w:szCs w:val="28"/>
        </w:rPr>
        <w:t xml:space="preserve"> электронного</w:t>
      </w:r>
      <w:r w:rsidR="00740BA9" w:rsidRPr="00AC14CD">
        <w:rPr>
          <w:rFonts w:ascii="Times New Roman" w:hAnsi="Times New Roman" w:cs="Times New Roman"/>
          <w:sz w:val="28"/>
          <w:szCs w:val="28"/>
        </w:rPr>
        <w:t xml:space="preserve"> управления</w:t>
      </w:r>
      <w:r w:rsidRPr="00AC14CD">
        <w:rPr>
          <w:rFonts w:ascii="Times New Roman" w:hAnsi="Times New Roman" w:cs="Times New Roman"/>
          <w:sz w:val="28"/>
          <w:szCs w:val="28"/>
        </w:rPr>
        <w:t>, соответствия удостоверяющего центра требованиям, установленным настоящим Законом;</w:t>
      </w:r>
    </w:p>
    <w:p w14:paraId="37CE8065"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9) </w:t>
      </w:r>
      <w:r w:rsidRPr="00AC14CD">
        <w:rPr>
          <w:rFonts w:ascii="Times New Roman" w:hAnsi="Times New Roman" w:cs="Times New Roman"/>
          <w:b/>
          <w:bCs/>
          <w:sz w:val="28"/>
          <w:szCs w:val="28"/>
        </w:rPr>
        <w:t>средства электронной подписи</w:t>
      </w:r>
      <w:r w:rsidRPr="00AC14CD">
        <w:rPr>
          <w:rFonts w:ascii="Times New Roman" w:hAnsi="Times New Roman" w:cs="Times New Roman"/>
          <w:sz w:val="28"/>
          <w:szCs w:val="28"/>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ключей подписи и ключей проверки подписи;</w:t>
      </w:r>
    </w:p>
    <w:p w14:paraId="0820682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10) </w:t>
      </w:r>
      <w:r w:rsidRPr="00AC14CD">
        <w:rPr>
          <w:rFonts w:ascii="Times New Roman" w:hAnsi="Times New Roman" w:cs="Times New Roman"/>
          <w:b/>
          <w:bCs/>
          <w:sz w:val="28"/>
          <w:szCs w:val="28"/>
        </w:rPr>
        <w:t>средства удостоверяющего центра</w:t>
      </w:r>
      <w:r w:rsidRPr="00AC14CD">
        <w:rPr>
          <w:rFonts w:ascii="Times New Roman" w:hAnsi="Times New Roman" w:cs="Times New Roman"/>
          <w:sz w:val="28"/>
          <w:szCs w:val="28"/>
        </w:rPr>
        <w:t xml:space="preserve"> - программные и (или) аппаратные средства, используемые для реализации функций создания, хранения и выдачи сертификатов ключа проверки подписи, а также ведения реестра сертификатов ключа пров</w:t>
      </w:r>
      <w:r w:rsidR="00E92FAC" w:rsidRPr="00AC14CD">
        <w:rPr>
          <w:rFonts w:ascii="Times New Roman" w:hAnsi="Times New Roman" w:cs="Times New Roman"/>
          <w:sz w:val="28"/>
          <w:szCs w:val="28"/>
        </w:rPr>
        <w:t>ерки подписи.</w:t>
      </w:r>
    </w:p>
    <w:p w14:paraId="5E486241" w14:textId="77777777"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3. Правовое регулирование отношений в области использования электронных подписей</w:t>
      </w:r>
    </w:p>
    <w:p w14:paraId="19EE3966" w14:textId="47D7FEF7" w:rsidR="00F9439A" w:rsidRPr="00AC14CD" w:rsidRDefault="00D65739"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 xml:space="preserve">1. </w:t>
      </w:r>
      <w:r w:rsidR="00F9439A" w:rsidRPr="00AC14CD">
        <w:rPr>
          <w:rFonts w:ascii="Times New Roman" w:hAnsi="Times New Roman" w:cs="Times New Roman"/>
          <w:sz w:val="28"/>
          <w:szCs w:val="28"/>
        </w:rPr>
        <w:t>Порядок использования эл</w:t>
      </w:r>
      <w:r w:rsidR="00691099" w:rsidRPr="00AC14CD">
        <w:rPr>
          <w:rFonts w:ascii="Times New Roman" w:hAnsi="Times New Roman" w:cs="Times New Roman"/>
          <w:sz w:val="28"/>
          <w:szCs w:val="28"/>
        </w:rPr>
        <w:t xml:space="preserve">ектронной подписи в </w:t>
      </w:r>
      <w:r w:rsidR="00F9439A" w:rsidRPr="00AC14CD">
        <w:rPr>
          <w:rFonts w:ascii="Times New Roman" w:hAnsi="Times New Roman" w:cs="Times New Roman"/>
          <w:sz w:val="28"/>
          <w:szCs w:val="28"/>
        </w:rPr>
        <w:t>информационной системе</w:t>
      </w:r>
      <w:r w:rsidR="00AD2D53" w:rsidRPr="00AC14CD">
        <w:rPr>
          <w:rFonts w:ascii="Times New Roman" w:hAnsi="Times New Roman" w:cs="Times New Roman"/>
          <w:sz w:val="28"/>
          <w:szCs w:val="28"/>
        </w:rPr>
        <w:t xml:space="preserve">, участниками электронного взаимодействия в которой является определенный круг лиц, </w:t>
      </w:r>
      <w:r w:rsidR="009E2A60" w:rsidRPr="00AC14CD">
        <w:rPr>
          <w:rFonts w:ascii="Times New Roman" w:hAnsi="Times New Roman" w:cs="Times New Roman"/>
          <w:sz w:val="28"/>
          <w:szCs w:val="28"/>
        </w:rPr>
        <w:t>может устанавливат</w:t>
      </w:r>
      <w:r w:rsidR="00AD2D53" w:rsidRPr="00AC14CD">
        <w:rPr>
          <w:rFonts w:ascii="Times New Roman" w:hAnsi="Times New Roman" w:cs="Times New Roman"/>
          <w:sz w:val="28"/>
          <w:szCs w:val="28"/>
        </w:rPr>
        <w:t>ь</w:t>
      </w:r>
      <w:r w:rsidR="00F9439A" w:rsidRPr="00AC14CD">
        <w:rPr>
          <w:rFonts w:ascii="Times New Roman" w:hAnsi="Times New Roman" w:cs="Times New Roman"/>
          <w:sz w:val="28"/>
          <w:szCs w:val="28"/>
        </w:rPr>
        <w:t xml:space="preserve">ся владельцем этой системы или соглашением участников электронного взаимодействия в ней, если иное не </w:t>
      </w:r>
      <w:r w:rsidR="003D0A73" w:rsidRPr="00AC14CD">
        <w:rPr>
          <w:rFonts w:ascii="Times New Roman" w:hAnsi="Times New Roman" w:cs="Times New Roman"/>
          <w:sz w:val="28"/>
          <w:szCs w:val="28"/>
        </w:rPr>
        <w:t>установлено законодательством</w:t>
      </w:r>
      <w:r w:rsidR="00F9439A" w:rsidRPr="00AC14CD">
        <w:rPr>
          <w:rFonts w:ascii="Times New Roman" w:hAnsi="Times New Roman" w:cs="Times New Roman"/>
          <w:sz w:val="28"/>
          <w:szCs w:val="28"/>
        </w:rPr>
        <w:t xml:space="preserve"> </w:t>
      </w:r>
      <w:proofErr w:type="spellStart"/>
      <w:r w:rsidR="00F9439A" w:rsidRPr="00AC14CD">
        <w:rPr>
          <w:rFonts w:ascii="Times New Roman" w:hAnsi="Times New Roman" w:cs="Times New Roman"/>
          <w:sz w:val="28"/>
          <w:szCs w:val="28"/>
        </w:rPr>
        <w:t>Кыргызской</w:t>
      </w:r>
      <w:proofErr w:type="spellEnd"/>
      <w:r w:rsidR="00F9439A" w:rsidRPr="00AC14CD">
        <w:rPr>
          <w:rFonts w:ascii="Times New Roman" w:hAnsi="Times New Roman" w:cs="Times New Roman"/>
          <w:sz w:val="28"/>
          <w:szCs w:val="28"/>
        </w:rPr>
        <w:t xml:space="preserve"> Республики</w:t>
      </w:r>
      <w:r w:rsidR="003D0A73" w:rsidRPr="00AC14CD">
        <w:rPr>
          <w:rFonts w:ascii="Times New Roman" w:hAnsi="Times New Roman" w:cs="Times New Roman"/>
          <w:sz w:val="28"/>
          <w:szCs w:val="28"/>
        </w:rPr>
        <w:t xml:space="preserve"> в сфере электронного управления</w:t>
      </w:r>
      <w:r w:rsidR="00AD2D53" w:rsidRPr="00AC14CD">
        <w:rPr>
          <w:rFonts w:ascii="Times New Roman" w:hAnsi="Times New Roman" w:cs="Times New Roman"/>
          <w:sz w:val="28"/>
          <w:szCs w:val="28"/>
        </w:rPr>
        <w:t>.</w:t>
      </w:r>
      <w:r w:rsidR="00F9439A" w:rsidRPr="00AC14CD">
        <w:rPr>
          <w:rFonts w:ascii="Times New Roman" w:hAnsi="Times New Roman" w:cs="Times New Roman"/>
          <w:sz w:val="28"/>
          <w:szCs w:val="28"/>
        </w:rPr>
        <w:t xml:space="preserve"> </w:t>
      </w:r>
    </w:p>
    <w:p w14:paraId="53A4EFB4" w14:textId="7A4C7360" w:rsidR="00D65739" w:rsidRPr="00AC14CD" w:rsidRDefault="00D65739"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Виды электронных подписей, используемых органами исполнительной власти и органами местного самоуправления, а также требования по обеспечению совместимости таких электронных подписе</w:t>
      </w:r>
      <w:r w:rsidR="00CC38F2">
        <w:rPr>
          <w:rFonts w:ascii="Times New Roman" w:hAnsi="Times New Roman" w:cs="Times New Roman"/>
          <w:sz w:val="28"/>
          <w:szCs w:val="28"/>
        </w:rPr>
        <w:t xml:space="preserve">й устанавливаются Кабинетом Министров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w:t>
      </w:r>
    </w:p>
    <w:p w14:paraId="62D00214" w14:textId="77777777" w:rsidR="00D65739" w:rsidRPr="00AC14CD" w:rsidRDefault="00D65739" w:rsidP="00F03C4F">
      <w:pPr>
        <w:pStyle w:val="tkTekst"/>
        <w:spacing w:after="0" w:line="360" w:lineRule="auto"/>
        <w:rPr>
          <w:rFonts w:ascii="Times New Roman" w:hAnsi="Times New Roman" w:cs="Times New Roman"/>
          <w:strike/>
          <w:sz w:val="28"/>
          <w:szCs w:val="28"/>
        </w:rPr>
      </w:pPr>
    </w:p>
    <w:p w14:paraId="631CB31A" w14:textId="77777777"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4. Принципы использования электронной подписи</w:t>
      </w:r>
    </w:p>
    <w:p w14:paraId="5F0FDD5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Принципами использования электронной подписи являются:</w:t>
      </w:r>
    </w:p>
    <w:p w14:paraId="7EAC085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право участников электронного взаимодействия по своему усмотрению использовать любой вид электронной подписи;</w:t>
      </w:r>
    </w:p>
    <w:p w14:paraId="28C9878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возможность использования участниками электронного взаимодействия по их усмотрению любой технологии и (или) технических средств, позволяющих выполнить требования настоящего Закона применительно к использованию конкретных видов электронной подписи;</w:t>
      </w:r>
    </w:p>
    <w:p w14:paraId="5660A18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соответствие требований к использованию конкретного вида электронной подписи, установленных в законодательных и иных нормативных правовых актах, целям, в которых используется эта электронная подпись;</w:t>
      </w:r>
    </w:p>
    <w:p w14:paraId="54228CD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недопустимость признания электронной подписи и (или) подписанного ею электронного документа не имеющими юридической силы только на том основании, что подпись в электронном документе не является собственноручной подписью.</w:t>
      </w:r>
    </w:p>
    <w:p w14:paraId="4C810BA9" w14:textId="77777777"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lastRenderedPageBreak/>
        <w:t>Статья 5. Виды электронных подписей</w:t>
      </w:r>
    </w:p>
    <w:p w14:paraId="0DA93527" w14:textId="77777777" w:rsidR="00863167"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Видами электронных подписей, отношения в области использования которых регулируются настоящим Законом, являются простая электронная подпись и усиленная электронная подпись. Различаются усиленная неквалифицированная электронная подпись (далее - неквалифицированная электронная подпись) и усиленная квалифицированная электронная подпись (далее - квалифиц</w:t>
      </w:r>
      <w:r w:rsidR="006F64EA" w:rsidRPr="00AC14CD">
        <w:rPr>
          <w:rFonts w:ascii="Times New Roman" w:hAnsi="Times New Roman" w:cs="Times New Roman"/>
          <w:sz w:val="28"/>
          <w:szCs w:val="28"/>
        </w:rPr>
        <w:t>ированная электронная подпись).</w:t>
      </w:r>
    </w:p>
    <w:p w14:paraId="2F68DC15" w14:textId="77777777" w:rsidR="00863167" w:rsidRPr="00AC14CD" w:rsidRDefault="007E7AE3"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w:t>
      </w:r>
      <w:r w:rsidR="00863167" w:rsidRPr="00AC14CD">
        <w:rPr>
          <w:rFonts w:ascii="Times New Roman" w:hAnsi="Times New Roman" w:cs="Times New Roman"/>
          <w:sz w:val="28"/>
          <w:szCs w:val="28"/>
        </w:rPr>
        <w:t xml:space="preserve"> Простой электронной подписью является электронная подпись, которая посредством использования кодов, паролей, или иных средств подтверждает факт формирования </w:t>
      </w:r>
      <w:r w:rsidR="002F63E2" w:rsidRPr="00AC14CD">
        <w:rPr>
          <w:rFonts w:ascii="Times New Roman" w:hAnsi="Times New Roman" w:cs="Times New Roman"/>
          <w:sz w:val="28"/>
          <w:szCs w:val="28"/>
        </w:rPr>
        <w:t xml:space="preserve">этой </w:t>
      </w:r>
      <w:r w:rsidR="00863167" w:rsidRPr="00AC14CD">
        <w:rPr>
          <w:rFonts w:ascii="Times New Roman" w:hAnsi="Times New Roman" w:cs="Times New Roman"/>
          <w:sz w:val="28"/>
          <w:szCs w:val="28"/>
        </w:rPr>
        <w:t xml:space="preserve">электронной подписи </w:t>
      </w:r>
      <w:r w:rsidRPr="00AC14CD">
        <w:rPr>
          <w:rFonts w:ascii="Times New Roman" w:hAnsi="Times New Roman" w:cs="Times New Roman"/>
          <w:sz w:val="28"/>
          <w:szCs w:val="28"/>
        </w:rPr>
        <w:t>определенным лицом.</w:t>
      </w:r>
    </w:p>
    <w:p w14:paraId="64CFCCF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Неквалифицированной электронной подписью является электронная подпись, которая соответствует следующим признакам:</w:t>
      </w:r>
    </w:p>
    <w:p w14:paraId="12F740E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получена в результате криптографического преобразования информации с использованием ключа подписи;</w:t>
      </w:r>
    </w:p>
    <w:p w14:paraId="3281AC9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позволяет однозначно определить лицо, подписавшее электронный документ;</w:t>
      </w:r>
    </w:p>
    <w:p w14:paraId="33C7126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позволяет обнаружить факт внесения изменений в электронный документ после его подписания;</w:t>
      </w:r>
    </w:p>
    <w:p w14:paraId="771A6C7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создается с использованием средств электронной подписи, которые лицо, подписавшее электронный документ, способно сохранять под своим контролем.</w:t>
      </w:r>
    </w:p>
    <w:p w14:paraId="4BC0B42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Квалифицированной электронной подписью является электронная подпись, которая соответствует всем признакам неквалифицированной электронной подписи и следующим дополнительным признакам:</w:t>
      </w:r>
    </w:p>
    <w:p w14:paraId="3ACD082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ключ проверки электронной подписи указан в квалифицированном сертификате;</w:t>
      </w:r>
    </w:p>
    <w:p w14:paraId="66BF7A6A"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2) для создания и проверки электронной подписи используются средства электронной подписи, получившие подтверждение соответствия требованиям, установленным в соответствии с настоящим Законом.</w:t>
      </w:r>
    </w:p>
    <w:p w14:paraId="5AC82D1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 При использовании неквалифицированной электронной подписи сертификат ключа проверки подписи может не создаваться, если соответствие электронной подписи признакам неквалифицированной электронной подписи, установленным настоящим Законом, может быть обеспечено без использования сертификата ключа проверки подписи.</w:t>
      </w:r>
    </w:p>
    <w:p w14:paraId="4C75C8FB" w14:textId="77777777"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6. 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p>
    <w:p w14:paraId="5DAC1CE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за исключением случаев, когда законами или иными нормативными правовыми актами</w:t>
      </w:r>
      <w:r w:rsidR="003D0A73" w:rsidRPr="00AC14CD">
        <w:rPr>
          <w:rFonts w:ascii="Times New Roman" w:hAnsi="Times New Roman" w:cs="Times New Roman"/>
          <w:sz w:val="28"/>
          <w:szCs w:val="28"/>
        </w:rPr>
        <w:t xml:space="preserve"> в сфере электронного управления</w:t>
      </w:r>
      <w:r w:rsidRPr="00AC14CD">
        <w:rPr>
          <w:rFonts w:ascii="Times New Roman" w:hAnsi="Times New Roman" w:cs="Times New Roman"/>
          <w:sz w:val="28"/>
          <w:szCs w:val="28"/>
        </w:rPr>
        <w:t xml:space="preserve"> установлен запрет составления такого документа в электронной форме.</w:t>
      </w:r>
    </w:p>
    <w:p w14:paraId="2EDE7E79"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нормативными правовыми актами</w:t>
      </w:r>
      <w:r w:rsidR="003D0A73" w:rsidRPr="00AC14CD">
        <w:rPr>
          <w:rFonts w:ascii="Times New Roman" w:hAnsi="Times New Roman" w:cs="Times New Roman"/>
          <w:sz w:val="28"/>
          <w:szCs w:val="28"/>
        </w:rPr>
        <w:t xml:space="preserve"> в сфере электронного управления</w:t>
      </w:r>
      <w:r w:rsidRPr="00AC14CD">
        <w:rPr>
          <w:rFonts w:ascii="Times New Roman" w:hAnsi="Times New Roman" w:cs="Times New Roman"/>
          <w:sz w:val="28"/>
          <w:szCs w:val="28"/>
        </w:rPr>
        <w:t xml:space="preserve"> или соглашением участников электронного взаимодействия, если только законами или иными нормативными правовыми актами не устанавливается запрет составления такого документа в электронной форме. Нормативные правовые акты и соглашения участников электронного </w:t>
      </w:r>
      <w:r w:rsidRPr="00AC14CD">
        <w:rPr>
          <w:rFonts w:ascii="Times New Roman" w:hAnsi="Times New Roman" w:cs="Times New Roman"/>
          <w:sz w:val="28"/>
          <w:szCs w:val="28"/>
        </w:rPr>
        <w:lastRenderedPageBreak/>
        <w:t>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бумажном носителе, подписанным собственноручной подписью, должны предусматривать порядок проверки электронной подписи.</w:t>
      </w:r>
    </w:p>
    <w:p w14:paraId="28A6C1A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Если в соответствии с законом, иным</w:t>
      </w:r>
      <w:r w:rsidR="003D0A73" w:rsidRPr="00AC14CD">
        <w:rPr>
          <w:rFonts w:ascii="Times New Roman" w:hAnsi="Times New Roman" w:cs="Times New Roman"/>
          <w:sz w:val="28"/>
          <w:szCs w:val="28"/>
        </w:rPr>
        <w:t xml:space="preserve">и нормативными правовыми актами в сфере электронного управления </w:t>
      </w:r>
      <w:r w:rsidRPr="00AC14CD">
        <w:rPr>
          <w:rFonts w:ascii="Times New Roman" w:hAnsi="Times New Roman" w:cs="Times New Roman"/>
          <w:sz w:val="28"/>
          <w:szCs w:val="28"/>
        </w:rPr>
        <w:t>или обычаем делового оборота документ на бумажном носителе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 Нормативными правовыми актами или соглашением участников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14:paraId="205FC10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Одной электронной подписью может быть подписан пакет электронных документов, то есть несколько электронных документов, связанных между собой. При подписании электронной подписью пакета электронных документов каждый из документов, входящих в этот пакет, считается подписанным электронной подписью того вида, которой подписан пакет электронных документов.</w:t>
      </w:r>
    </w:p>
    <w:p w14:paraId="147D7E4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5. Если в соответствии с законами, принимаемыми в соответствии с ними нормативными правовыми актами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 предъявляются особые требования к оформлению документов на бумажном носителе с использованием бланков строгой отчетности, то электронный документ, подписанный квалифицированной электронной подписью, считается соответствующим этим требованиям.</w:t>
      </w:r>
    </w:p>
    <w:p w14:paraId="2D61C42E" w14:textId="77777777" w:rsidR="00A9751E" w:rsidRPr="00AC14CD" w:rsidRDefault="00A9751E" w:rsidP="00F03C4F">
      <w:pPr>
        <w:pStyle w:val="tkZagolovok5"/>
        <w:spacing w:before="0" w:after="0" w:line="360" w:lineRule="auto"/>
        <w:jc w:val="both"/>
        <w:rPr>
          <w:rFonts w:ascii="Times New Roman" w:hAnsi="Times New Roman" w:cs="Times New Roman"/>
          <w:sz w:val="28"/>
          <w:szCs w:val="28"/>
        </w:rPr>
      </w:pPr>
    </w:p>
    <w:p w14:paraId="1AAFEB82" w14:textId="77777777" w:rsidR="00F9439A" w:rsidRPr="00AC14CD" w:rsidRDefault="00F9439A" w:rsidP="00F03C4F">
      <w:pPr>
        <w:pStyle w:val="tkZagolovok5"/>
        <w:spacing w:before="0"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lastRenderedPageBreak/>
        <w:t>Статья 7. Признание иностранных электронных подписей</w:t>
      </w:r>
    </w:p>
    <w:p w14:paraId="6A6434DB" w14:textId="56B39683" w:rsidR="00F9439A" w:rsidRPr="00AC14CD" w:rsidRDefault="00230879"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1. </w:t>
      </w:r>
      <w:r w:rsidR="00F9439A" w:rsidRPr="00AC14CD">
        <w:rPr>
          <w:rFonts w:ascii="Times New Roman" w:hAnsi="Times New Roman" w:cs="Times New Roman"/>
          <w:sz w:val="28"/>
          <w:szCs w:val="28"/>
        </w:rPr>
        <w:t xml:space="preserve">Электронные подписи, созданные в соответствии с нормами права иностранного государства, в </w:t>
      </w:r>
      <w:proofErr w:type="spellStart"/>
      <w:r w:rsidR="00F9439A" w:rsidRPr="00AC14CD">
        <w:rPr>
          <w:rFonts w:ascii="Times New Roman" w:hAnsi="Times New Roman" w:cs="Times New Roman"/>
          <w:sz w:val="28"/>
          <w:szCs w:val="28"/>
        </w:rPr>
        <w:t>Кыргызской</w:t>
      </w:r>
      <w:proofErr w:type="spellEnd"/>
      <w:r w:rsidR="00F9439A" w:rsidRPr="00AC14CD">
        <w:rPr>
          <w:rFonts w:ascii="Times New Roman" w:hAnsi="Times New Roman" w:cs="Times New Roman"/>
          <w:sz w:val="28"/>
          <w:szCs w:val="28"/>
        </w:rPr>
        <w:t xml:space="preserve"> Республике признаются электронными подписями того вида, признакам которого они отвечают в соответствии с настоящим Законом.</w:t>
      </w:r>
    </w:p>
    <w:p w14:paraId="214CAD4C" w14:textId="77777777" w:rsidR="00A41E23"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2. Электронная подпись и подписанный ею электронный документ не могут считаться не имеющими юридической силы только на том основании, что сертификат ключа проверки подписи выдан в соответствии с нормами </w:t>
      </w:r>
      <w:r w:rsidR="005E1264" w:rsidRPr="00AC14CD">
        <w:rPr>
          <w:rFonts w:ascii="Times New Roman" w:hAnsi="Times New Roman" w:cs="Times New Roman"/>
          <w:sz w:val="28"/>
          <w:szCs w:val="28"/>
        </w:rPr>
        <w:t>права иностранного государства.</w:t>
      </w:r>
    </w:p>
    <w:p w14:paraId="15A0FA21" w14:textId="77777777"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8. Полномочия органов исполнительной власти в сфере использования электронной подписи</w:t>
      </w:r>
    </w:p>
    <w:p w14:paraId="5BA87C55"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1. Орган исполнительной </w:t>
      </w:r>
      <w:r w:rsidR="001F11C4" w:rsidRPr="00AC14CD">
        <w:rPr>
          <w:rFonts w:ascii="Times New Roman" w:hAnsi="Times New Roman" w:cs="Times New Roman"/>
          <w:sz w:val="28"/>
          <w:szCs w:val="28"/>
        </w:rPr>
        <w:t>власти, уполномоченный орган, осуществляющий функции главного (корневого) удостоверяющего центра</w:t>
      </w:r>
      <w:r w:rsidRPr="00AC14CD">
        <w:rPr>
          <w:rFonts w:ascii="Times New Roman" w:hAnsi="Times New Roman" w:cs="Times New Roman"/>
          <w:sz w:val="28"/>
          <w:szCs w:val="28"/>
        </w:rPr>
        <w:t xml:space="preserve"> (далее - уполномоченный орган), и </w:t>
      </w:r>
      <w:r w:rsidR="006B74D3" w:rsidRPr="00AC14CD">
        <w:rPr>
          <w:rFonts w:ascii="Times New Roman" w:hAnsi="Times New Roman" w:cs="Times New Roman"/>
          <w:sz w:val="28"/>
          <w:szCs w:val="28"/>
        </w:rPr>
        <w:t xml:space="preserve">его </w:t>
      </w:r>
      <w:r w:rsidRPr="00AC14CD">
        <w:rPr>
          <w:rFonts w:ascii="Times New Roman" w:hAnsi="Times New Roman" w:cs="Times New Roman"/>
          <w:sz w:val="28"/>
          <w:szCs w:val="28"/>
        </w:rPr>
        <w:t xml:space="preserve">полномочия определяются </w:t>
      </w:r>
      <w:r w:rsidR="001908D1" w:rsidRPr="00AC14CD">
        <w:rPr>
          <w:rFonts w:ascii="Times New Roman" w:hAnsi="Times New Roman" w:cs="Times New Roman"/>
          <w:sz w:val="28"/>
          <w:szCs w:val="28"/>
        </w:rPr>
        <w:t xml:space="preserve">Кабинетом Министров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w:t>
      </w:r>
    </w:p>
    <w:p w14:paraId="69B6B97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Уполномоченный орган:</w:t>
      </w:r>
    </w:p>
    <w:p w14:paraId="21F7173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осуществляет аккредитацию удостоверяющих центров, в том числе осуществляет проверки соблюдения аккредитованными удостоверяющими центрами требований, на соответствие которым эти удостоверяющие центры были аккредитованы, и в случае обнаружения их несоблюдения выдает предписания об устранении нарушений;</w:t>
      </w:r>
    </w:p>
    <w:p w14:paraId="1F41E61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осуществляет функции главного (корневого) удостоверяющего центра в отношении аккредитованных удостоверяющих центров.</w:t>
      </w:r>
    </w:p>
    <w:p w14:paraId="3E2566D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Уполномоченный орган обязан обеспечить хранение и беспрепятственный круглосуточный доступ с применением информационно-телекоммуникационных сетей к следующей информации:</w:t>
      </w:r>
    </w:p>
    <w:p w14:paraId="3BE6EF18" w14:textId="77777777" w:rsidR="00A81BED" w:rsidRPr="00AC14CD" w:rsidRDefault="00A81BED"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реестр выданных и аннулированных уполномоченным органом квалифицированных сертификатов;</w:t>
      </w:r>
    </w:p>
    <w:p w14:paraId="256F2CE9" w14:textId="77777777" w:rsidR="00F9439A" w:rsidRPr="00AC14CD" w:rsidRDefault="00A81BED"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2</w:t>
      </w:r>
      <w:r w:rsidR="00F9439A" w:rsidRPr="00AC14CD">
        <w:rPr>
          <w:rFonts w:ascii="Times New Roman" w:hAnsi="Times New Roman" w:cs="Times New Roman"/>
          <w:sz w:val="28"/>
          <w:szCs w:val="28"/>
        </w:rPr>
        <w:t xml:space="preserve">) перечень </w:t>
      </w:r>
      <w:r w:rsidR="00A30103" w:rsidRPr="00AC14CD">
        <w:rPr>
          <w:rFonts w:ascii="Times New Roman" w:hAnsi="Times New Roman" w:cs="Times New Roman"/>
          <w:sz w:val="28"/>
          <w:szCs w:val="28"/>
        </w:rPr>
        <w:t xml:space="preserve">аккредитованных </w:t>
      </w:r>
      <w:r w:rsidR="00F9439A" w:rsidRPr="00AC14CD">
        <w:rPr>
          <w:rFonts w:ascii="Times New Roman" w:hAnsi="Times New Roman" w:cs="Times New Roman"/>
          <w:sz w:val="28"/>
          <w:szCs w:val="28"/>
        </w:rPr>
        <w:t>удостоверяющих центров, аккредитация которых аннулирована;</w:t>
      </w:r>
    </w:p>
    <w:p w14:paraId="351A9B2C" w14:textId="77777777" w:rsidR="00F9439A" w:rsidRPr="00AC14CD" w:rsidRDefault="00A81BED"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w:t>
      </w:r>
      <w:r w:rsidR="00F9439A" w:rsidRPr="00AC14CD">
        <w:rPr>
          <w:rFonts w:ascii="Times New Roman" w:hAnsi="Times New Roman" w:cs="Times New Roman"/>
          <w:sz w:val="28"/>
          <w:szCs w:val="28"/>
        </w:rPr>
        <w:t xml:space="preserve">) перечень аккредитованных </w:t>
      </w:r>
      <w:r w:rsidR="00A30103" w:rsidRPr="00AC14CD">
        <w:rPr>
          <w:rFonts w:ascii="Times New Roman" w:hAnsi="Times New Roman" w:cs="Times New Roman"/>
          <w:sz w:val="28"/>
          <w:szCs w:val="28"/>
        </w:rPr>
        <w:t xml:space="preserve">удостоверяющих </w:t>
      </w:r>
      <w:r w:rsidR="00F9439A" w:rsidRPr="00AC14CD">
        <w:rPr>
          <w:rFonts w:ascii="Times New Roman" w:hAnsi="Times New Roman" w:cs="Times New Roman"/>
          <w:sz w:val="28"/>
          <w:szCs w:val="28"/>
        </w:rPr>
        <w:t>центров, аккредитация которых приостановлена;</w:t>
      </w:r>
    </w:p>
    <w:p w14:paraId="58BFA71F" w14:textId="77777777" w:rsidR="00F9439A" w:rsidRPr="00AC14CD" w:rsidRDefault="00A81BED"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w:t>
      </w:r>
      <w:r w:rsidR="00A30103" w:rsidRPr="00AC14CD">
        <w:rPr>
          <w:rFonts w:ascii="Times New Roman" w:hAnsi="Times New Roman" w:cs="Times New Roman"/>
          <w:sz w:val="28"/>
          <w:szCs w:val="28"/>
        </w:rPr>
        <w:t xml:space="preserve">) </w:t>
      </w:r>
      <w:r w:rsidR="00F9439A" w:rsidRPr="00AC14CD">
        <w:rPr>
          <w:rFonts w:ascii="Times New Roman" w:hAnsi="Times New Roman" w:cs="Times New Roman"/>
          <w:sz w:val="28"/>
          <w:szCs w:val="28"/>
        </w:rPr>
        <w:t>перечень аккредитованных удостоверяющих центров, деятельность которых прекращена;</w:t>
      </w:r>
    </w:p>
    <w:p w14:paraId="4B7B3CAF" w14:textId="77777777" w:rsidR="00F9439A" w:rsidRPr="00AC14CD" w:rsidRDefault="00A81BED"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w:t>
      </w:r>
      <w:r w:rsidR="00A30103" w:rsidRPr="00AC14CD">
        <w:rPr>
          <w:rFonts w:ascii="Times New Roman" w:hAnsi="Times New Roman" w:cs="Times New Roman"/>
          <w:sz w:val="28"/>
          <w:szCs w:val="28"/>
        </w:rPr>
        <w:t xml:space="preserve">) </w:t>
      </w:r>
      <w:r w:rsidR="00F9439A" w:rsidRPr="00AC14CD">
        <w:rPr>
          <w:rFonts w:ascii="Times New Roman" w:hAnsi="Times New Roman" w:cs="Times New Roman"/>
          <w:sz w:val="28"/>
          <w:szCs w:val="28"/>
        </w:rPr>
        <w:t xml:space="preserve">реестры сертификатов, переданные уполномоченному органу в соответствии </w:t>
      </w:r>
      <w:r w:rsidRPr="00AC14CD">
        <w:rPr>
          <w:rFonts w:ascii="Times New Roman" w:hAnsi="Times New Roman" w:cs="Times New Roman"/>
          <w:sz w:val="28"/>
          <w:szCs w:val="28"/>
        </w:rPr>
        <w:t>со статьей 15 настоящего Закона.</w:t>
      </w:r>
    </w:p>
    <w:p w14:paraId="51D3D90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4. </w:t>
      </w:r>
      <w:r w:rsidR="00C81720" w:rsidRPr="00AC14CD">
        <w:rPr>
          <w:rFonts w:ascii="Times New Roman" w:hAnsi="Times New Roman" w:cs="Times New Roman"/>
          <w:sz w:val="28"/>
          <w:szCs w:val="28"/>
        </w:rPr>
        <w:t xml:space="preserve">Кабинет Министров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 устанавливает:</w:t>
      </w:r>
    </w:p>
    <w:p w14:paraId="473A622C" w14:textId="77777777" w:rsidR="00F9439A" w:rsidRPr="00AC14CD" w:rsidRDefault="00B036E1"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w:t>
      </w:r>
      <w:r w:rsidR="00F9439A" w:rsidRPr="00AC14CD">
        <w:rPr>
          <w:rFonts w:ascii="Times New Roman" w:hAnsi="Times New Roman" w:cs="Times New Roman"/>
          <w:sz w:val="28"/>
          <w:szCs w:val="28"/>
        </w:rPr>
        <w:t>) правила аккредитации удостоверяющих центров, в том числе порядок проверки соблюдения аккредитованными удостоверяющими центрами требований, на соответствие которым эти удостовер</w:t>
      </w:r>
      <w:r w:rsidR="00A856F8" w:rsidRPr="00AC14CD">
        <w:rPr>
          <w:rFonts w:ascii="Times New Roman" w:hAnsi="Times New Roman" w:cs="Times New Roman"/>
          <w:sz w:val="28"/>
          <w:szCs w:val="28"/>
        </w:rPr>
        <w:t>яющие центры были аккредитованы;</w:t>
      </w:r>
    </w:p>
    <w:p w14:paraId="25D51065" w14:textId="77777777" w:rsidR="00AB63D5" w:rsidRPr="00AC14CD" w:rsidRDefault="00B036E1"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w:t>
      </w:r>
      <w:r w:rsidR="005C4F80" w:rsidRPr="00AC14CD">
        <w:rPr>
          <w:rFonts w:ascii="Times New Roman" w:hAnsi="Times New Roman" w:cs="Times New Roman"/>
          <w:sz w:val="28"/>
          <w:szCs w:val="28"/>
        </w:rPr>
        <w:t xml:space="preserve">) порядок </w:t>
      </w:r>
      <w:r w:rsidR="00AB63D5" w:rsidRPr="00AC14CD">
        <w:rPr>
          <w:rFonts w:ascii="Times New Roman" w:hAnsi="Times New Roman" w:cs="Times New Roman"/>
          <w:sz w:val="28"/>
          <w:szCs w:val="28"/>
        </w:rPr>
        <w:t xml:space="preserve">используемых </w:t>
      </w:r>
      <w:r w:rsidR="00E55484" w:rsidRPr="00AC14CD">
        <w:rPr>
          <w:rFonts w:ascii="Times New Roman" w:hAnsi="Times New Roman" w:cs="Times New Roman"/>
          <w:sz w:val="28"/>
          <w:szCs w:val="28"/>
        </w:rPr>
        <w:t>электронных подписей</w:t>
      </w:r>
      <w:r w:rsidR="00C21BE3" w:rsidRPr="00AC14CD">
        <w:rPr>
          <w:rFonts w:ascii="Times New Roman" w:hAnsi="Times New Roman" w:cs="Times New Roman"/>
          <w:sz w:val="28"/>
          <w:szCs w:val="28"/>
        </w:rPr>
        <w:t>;</w:t>
      </w:r>
    </w:p>
    <w:p w14:paraId="79E2C76F" w14:textId="77777777" w:rsidR="00B00183" w:rsidRPr="00AC14CD" w:rsidRDefault="00B00183"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порядок передачи реестров и иной информации в уполномоченный орган в случае прекращения деятельности аккредитованного удостоверяющего центра;</w:t>
      </w:r>
    </w:p>
    <w:p w14:paraId="0C09D7E0" w14:textId="4B960536" w:rsidR="00B00183" w:rsidRPr="00AC14CD" w:rsidRDefault="00B00183"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порядок формирования и ведения реестров квалифицированных сертификатов, а также предоставления сведений из таких реестров</w:t>
      </w:r>
      <w:r w:rsidR="00E53FA9" w:rsidRPr="00AC14CD">
        <w:rPr>
          <w:rFonts w:ascii="Times New Roman" w:hAnsi="Times New Roman" w:cs="Times New Roman"/>
          <w:sz w:val="28"/>
          <w:szCs w:val="28"/>
        </w:rPr>
        <w:t>;</w:t>
      </w:r>
    </w:p>
    <w:p w14:paraId="5552C168" w14:textId="67296285" w:rsidR="00E53FA9" w:rsidRPr="00AC14CD" w:rsidRDefault="00E53FA9"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5) порядок наделения </w:t>
      </w:r>
      <w:r w:rsidR="00E23564" w:rsidRPr="00AC14CD">
        <w:rPr>
          <w:rFonts w:ascii="Times New Roman" w:hAnsi="Times New Roman" w:cs="Times New Roman"/>
          <w:sz w:val="28"/>
          <w:szCs w:val="28"/>
        </w:rPr>
        <w:t xml:space="preserve">лиц полномочий </w:t>
      </w:r>
      <w:r w:rsidR="00DE5B3B" w:rsidRPr="00AC14CD">
        <w:rPr>
          <w:rFonts w:ascii="Times New Roman" w:hAnsi="Times New Roman" w:cs="Times New Roman"/>
          <w:sz w:val="28"/>
          <w:szCs w:val="28"/>
        </w:rPr>
        <w:t>удостоверяющих центров</w:t>
      </w:r>
      <w:r w:rsidR="00DE051A" w:rsidRPr="00AC14CD">
        <w:rPr>
          <w:rFonts w:ascii="Times New Roman" w:hAnsi="Times New Roman" w:cs="Times New Roman"/>
          <w:sz w:val="28"/>
          <w:szCs w:val="28"/>
        </w:rPr>
        <w:t xml:space="preserve"> по созданию и выдаче сертификатов</w:t>
      </w:r>
      <w:r w:rsidR="002D118E" w:rsidRPr="00AC14CD">
        <w:rPr>
          <w:rFonts w:ascii="Times New Roman" w:hAnsi="Times New Roman" w:cs="Times New Roman"/>
          <w:sz w:val="28"/>
          <w:szCs w:val="28"/>
        </w:rPr>
        <w:t xml:space="preserve"> ключа проверки подписи </w:t>
      </w:r>
      <w:r w:rsidR="001254B2" w:rsidRPr="00AC14CD">
        <w:rPr>
          <w:rFonts w:ascii="Times New Roman" w:hAnsi="Times New Roman" w:cs="Times New Roman"/>
          <w:sz w:val="28"/>
          <w:szCs w:val="28"/>
        </w:rPr>
        <w:t xml:space="preserve">от имени удостоверяющего центра, подписываемых электронной подписью, основанной на сертификате ключа проверки подписи, выданного такому </w:t>
      </w:r>
      <w:r w:rsidR="001B05FA" w:rsidRPr="00AC14CD">
        <w:rPr>
          <w:rFonts w:ascii="Times New Roman" w:hAnsi="Times New Roman" w:cs="Times New Roman"/>
          <w:sz w:val="28"/>
          <w:szCs w:val="28"/>
        </w:rPr>
        <w:t>доверенному лицу удостоверяющим центром.</w:t>
      </w:r>
    </w:p>
    <w:p w14:paraId="70AB6B3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 Орган исполнительной власти в области обеспечения безопасности:</w:t>
      </w:r>
    </w:p>
    <w:p w14:paraId="7B3DEC35"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устанавливает требования к форме квалифицированного сертификата;</w:t>
      </w:r>
    </w:p>
    <w:p w14:paraId="119BA09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устанавливает требования к средствам электронной подписи и средствам удостоверяющего центра;</w:t>
      </w:r>
    </w:p>
    <w:p w14:paraId="03A6A366" w14:textId="143BE6BD" w:rsidR="00434FDB"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3) осуществляет подтверждение соответствия средств электронной подписи и средств удостоверяющего центра требованиям, установленным в соответствии с настоящим Законом, и пу</w:t>
      </w:r>
      <w:r w:rsidR="008269B7" w:rsidRPr="00AC14CD">
        <w:rPr>
          <w:rFonts w:ascii="Times New Roman" w:hAnsi="Times New Roman" w:cs="Times New Roman"/>
          <w:sz w:val="28"/>
          <w:szCs w:val="28"/>
        </w:rPr>
        <w:t>бликует перечень таких средств.</w:t>
      </w:r>
    </w:p>
    <w:p w14:paraId="42A4BFCE" w14:textId="58C2E9EC" w:rsidR="00A11DD3" w:rsidRPr="00AC14CD" w:rsidRDefault="00434FDB"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 xml:space="preserve">Статья 9. </w:t>
      </w:r>
      <w:r w:rsidR="001C1A86" w:rsidRPr="00AC14CD">
        <w:rPr>
          <w:rFonts w:ascii="Times New Roman" w:hAnsi="Times New Roman" w:cs="Times New Roman"/>
          <w:sz w:val="28"/>
          <w:szCs w:val="28"/>
        </w:rPr>
        <w:t>Использование простой электронной подписи</w:t>
      </w:r>
    </w:p>
    <w:p w14:paraId="3BB4D80C" w14:textId="7AE1C739" w:rsidR="0007557F" w:rsidRPr="00AC14CD" w:rsidRDefault="00AB4EBC"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Случаи и порядок использования простой электронной подписи устанавливаются нормативными правовыми актами и (или) соглашениями участников электронного взаимодействия, предусматривающими равнозначность электронных документов, подписанных простой электронной подписью, документам на бумажном носителе, подписанным собственноручной подписью.</w:t>
      </w:r>
    </w:p>
    <w:p w14:paraId="341DD96A" w14:textId="03277BD0" w:rsidR="00F9439A" w:rsidRPr="00AC14CD" w:rsidRDefault="008269B7" w:rsidP="00F03C4F">
      <w:pPr>
        <w:pStyle w:val="tkZagolovok5"/>
        <w:spacing w:after="0" w:line="360" w:lineRule="auto"/>
        <w:jc w:val="both"/>
        <w:rPr>
          <w:rFonts w:ascii="Times New Roman" w:hAnsi="Times New Roman" w:cs="Times New Roman"/>
          <w:sz w:val="28"/>
          <w:szCs w:val="28"/>
        </w:rPr>
      </w:pPr>
      <w:bookmarkStart w:id="2" w:name="_Hlk87531084"/>
      <w:r w:rsidRPr="00AC14CD">
        <w:rPr>
          <w:rFonts w:ascii="Times New Roman" w:hAnsi="Times New Roman" w:cs="Times New Roman"/>
          <w:sz w:val="28"/>
          <w:szCs w:val="28"/>
        </w:rPr>
        <w:t>С</w:t>
      </w:r>
      <w:r w:rsidR="007C7338" w:rsidRPr="00AC14CD">
        <w:rPr>
          <w:rFonts w:ascii="Times New Roman" w:hAnsi="Times New Roman" w:cs="Times New Roman"/>
          <w:sz w:val="28"/>
          <w:szCs w:val="28"/>
        </w:rPr>
        <w:t>татья 10</w:t>
      </w:r>
      <w:r w:rsidR="00F9439A" w:rsidRPr="00AC14CD">
        <w:rPr>
          <w:rFonts w:ascii="Times New Roman" w:hAnsi="Times New Roman" w:cs="Times New Roman"/>
          <w:sz w:val="28"/>
          <w:szCs w:val="28"/>
        </w:rPr>
        <w:t>. Обязанности участников электронного взаимодействия при использовании усиленной электронной подписи</w:t>
      </w:r>
    </w:p>
    <w:bookmarkEnd w:id="2"/>
    <w:p w14:paraId="782A8DE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При использовании усиленной электронной подписи участники электронного взаимодействия обязаны:</w:t>
      </w:r>
    </w:p>
    <w:p w14:paraId="13929AF5"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обеспечивать конфиденциальность ключа подписи, не допускать использование принадлежащих им ключей подписи;</w:t>
      </w:r>
    </w:p>
    <w:p w14:paraId="09BB8DF8" w14:textId="1CF496AB" w:rsidR="000F51CB"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2) </w:t>
      </w:r>
      <w:r w:rsidR="009A783C" w:rsidRPr="00AC14CD">
        <w:rPr>
          <w:rFonts w:ascii="Times New Roman" w:hAnsi="Times New Roman" w:cs="Times New Roman"/>
          <w:sz w:val="28"/>
          <w:szCs w:val="28"/>
        </w:rPr>
        <w:t>не более одного рабочего дня</w:t>
      </w:r>
      <w:r w:rsidRPr="00AC14CD">
        <w:rPr>
          <w:rFonts w:ascii="Times New Roman" w:hAnsi="Times New Roman" w:cs="Times New Roman"/>
          <w:sz w:val="28"/>
          <w:szCs w:val="28"/>
        </w:rPr>
        <w:t>, с момента получения информации о нарушении к</w:t>
      </w:r>
      <w:r w:rsidR="003B2DF3" w:rsidRPr="00AC14CD">
        <w:rPr>
          <w:rFonts w:ascii="Times New Roman" w:hAnsi="Times New Roman" w:cs="Times New Roman"/>
          <w:sz w:val="28"/>
          <w:szCs w:val="28"/>
        </w:rPr>
        <w:t>онфиденциальности ключа подписи не использовать данный ключ и уведоми</w:t>
      </w:r>
      <w:r w:rsidRPr="00AC14CD">
        <w:rPr>
          <w:rFonts w:ascii="Times New Roman" w:hAnsi="Times New Roman" w:cs="Times New Roman"/>
          <w:sz w:val="28"/>
          <w:szCs w:val="28"/>
        </w:rPr>
        <w:t>ть удостоверяющий центр, выдавший сертификат ключа проверки подписи, и иных участников электронного в</w:t>
      </w:r>
      <w:r w:rsidR="00C021EC" w:rsidRPr="00AC14CD">
        <w:rPr>
          <w:rFonts w:ascii="Times New Roman" w:hAnsi="Times New Roman" w:cs="Times New Roman"/>
          <w:sz w:val="28"/>
          <w:szCs w:val="28"/>
        </w:rPr>
        <w:t>заимодействия о таком нарушении.</w:t>
      </w:r>
    </w:p>
    <w:p w14:paraId="51343103" w14:textId="5C1D4EFD" w:rsidR="00F9439A" w:rsidRPr="00AC14CD" w:rsidRDefault="007C7338"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11</w:t>
      </w:r>
      <w:r w:rsidR="00F9439A" w:rsidRPr="00AC14CD">
        <w:rPr>
          <w:rFonts w:ascii="Times New Roman" w:hAnsi="Times New Roman" w:cs="Times New Roman"/>
          <w:sz w:val="28"/>
          <w:szCs w:val="28"/>
        </w:rPr>
        <w:t>. Признание подлинности квалифицированной электронной подписи</w:t>
      </w:r>
    </w:p>
    <w:p w14:paraId="5A49148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До тех пор, пока решением суда не установлено иное, квалифицированная подпись признается подлинной при одновременном соблюдении следующих условий:</w:t>
      </w:r>
    </w:p>
    <w:p w14:paraId="40A59A7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1) квалифицированный сертификат, содержащий ключ проверки подписи, создан и выдан аккредитованным удостоверяющим центром, аккредитация которого действительна (не приостановлена, не прекращена, не аннулирована) на день выдачи указанного сертификата;</w:t>
      </w:r>
    </w:p>
    <w:p w14:paraId="2C22D69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квалифицированный сертификат, содержащий ключ проверки подписи, действителен (не прекратил свое действие, не аннулирован) на день подписания электронного документа (при наличии достоверной информации о моменте подписания электронного документа) или на день проверки - если момент подписания не определен;</w:t>
      </w:r>
    </w:p>
    <w:p w14:paraId="4F901EA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имеется положительный результат проверки принадлежности владельцу указанного сертификата квалифицированной электронной подписи, с помощью которой подписан данный электронный документ, и отсутствия изменений, внесенных в этот документ, после его подписания. При этом проверка осуществляется с применением средств электронной подписи, получивших подтверждение соответствия требованиям, установленным в соответствии с настоящим Законом, и с использованием квалифицированного сертификата лица, от имени которого подписан документ;</w:t>
      </w:r>
    </w:p>
    <w:p w14:paraId="66F4A96F"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квалифицированная электронная подпись используется в соответствии с ограничениями, содержащимися в квалифицированном сертификате лица, от имени которого подписан данный документ (если ограничения установлены).</w:t>
      </w:r>
    </w:p>
    <w:p w14:paraId="5314ED13" w14:textId="7DAAA1D6" w:rsidR="00F9439A" w:rsidRPr="00AC14CD" w:rsidRDefault="00F9439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 xml:space="preserve">Статья </w:t>
      </w:r>
      <w:r w:rsidR="0039738A" w:rsidRPr="00AC14CD">
        <w:rPr>
          <w:rFonts w:ascii="Times New Roman" w:hAnsi="Times New Roman" w:cs="Times New Roman"/>
          <w:sz w:val="28"/>
          <w:szCs w:val="28"/>
        </w:rPr>
        <w:t>12</w:t>
      </w:r>
      <w:r w:rsidRPr="00AC14CD">
        <w:rPr>
          <w:rFonts w:ascii="Times New Roman" w:hAnsi="Times New Roman" w:cs="Times New Roman"/>
          <w:sz w:val="28"/>
          <w:szCs w:val="28"/>
        </w:rPr>
        <w:t>. Средства электронной подписи</w:t>
      </w:r>
    </w:p>
    <w:p w14:paraId="64D7E55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Для создания и проверки электронной подписи, создания ключей подписи и ключей проверки подписи должны использоваться средства электронной подписи, которые:</w:t>
      </w:r>
    </w:p>
    <w:p w14:paraId="49871D7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позволяют установить факт изменения подписанного электронного документа после его подписания;</w:t>
      </w:r>
    </w:p>
    <w:p w14:paraId="5F8241A9"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2) обеспечивают практическую невозможность вычисления ключа подписи из электронной подписи или из ключа ее проверки.</w:t>
      </w:r>
    </w:p>
    <w:p w14:paraId="231DCBA9"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При создании электронной подписи средство электронной подписи должно:</w:t>
      </w:r>
    </w:p>
    <w:p w14:paraId="491ACF03"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показывать лицу, подписывающему электронный документ, содержание информации, которую он подписывает;</w:t>
      </w:r>
    </w:p>
    <w:p w14:paraId="24847DE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создавать электронную подпись лишь после подтверждения лицом, подписывающим информацию, операции по созданию электронной подписи;</w:t>
      </w:r>
    </w:p>
    <w:p w14:paraId="09DF02A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однозначно и ясно показывать, что электронная подпись создана.</w:t>
      </w:r>
    </w:p>
    <w:p w14:paraId="4B7489B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При проверке электронной подписи средство электронной подписи должно:</w:t>
      </w:r>
    </w:p>
    <w:p w14:paraId="50D335C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показывать содержание электронного документа, подписанного электронной подписью;</w:t>
      </w:r>
    </w:p>
    <w:p w14:paraId="51C2CB0A"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показывать, вносились ли изменения в подписанный электронной подписью электронный документ;</w:t>
      </w:r>
    </w:p>
    <w:p w14:paraId="38F41DD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указывать на лицо, с использованием ключа подписи которого подписаны электронные документы.</w:t>
      </w:r>
    </w:p>
    <w:p w14:paraId="082AA25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Средства электронной подписи, предназначенные для создания электронной подписи в электронных документах, содержащих конфиденциальную информацию, не должны нарушать конфиденциальности такой информации.</w:t>
      </w:r>
    </w:p>
    <w:p w14:paraId="6B41CC8F" w14:textId="119E85F4" w:rsidR="00EB57C2" w:rsidRPr="00AC14CD" w:rsidRDefault="008269B7"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w:t>
      </w:r>
      <w:r w:rsidR="00F9439A" w:rsidRPr="00AC14CD">
        <w:rPr>
          <w:rFonts w:ascii="Times New Roman" w:hAnsi="Times New Roman" w:cs="Times New Roman"/>
          <w:sz w:val="28"/>
          <w:szCs w:val="28"/>
        </w:rPr>
        <w:t>. Требования частей 2 и 3 настоящей статьи не применяются к средствам электронной подписи, используемым для автоматического создания или проверки электронных подписей в информационной системе.</w:t>
      </w:r>
    </w:p>
    <w:p w14:paraId="56518B0D" w14:textId="5B444904" w:rsidR="00F9439A" w:rsidRPr="00AC14CD" w:rsidRDefault="008269B7"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w:t>
      </w:r>
      <w:r w:rsidR="0039738A" w:rsidRPr="00AC14CD">
        <w:rPr>
          <w:rFonts w:ascii="Times New Roman" w:hAnsi="Times New Roman" w:cs="Times New Roman"/>
          <w:sz w:val="28"/>
          <w:szCs w:val="28"/>
        </w:rPr>
        <w:t>татья 13</w:t>
      </w:r>
      <w:r w:rsidR="00F9439A" w:rsidRPr="00AC14CD">
        <w:rPr>
          <w:rFonts w:ascii="Times New Roman" w:hAnsi="Times New Roman" w:cs="Times New Roman"/>
          <w:sz w:val="28"/>
          <w:szCs w:val="28"/>
        </w:rPr>
        <w:t>. Удостоверяющий центр</w:t>
      </w:r>
    </w:p>
    <w:p w14:paraId="11504A5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Удостоверяющий центр:</w:t>
      </w:r>
    </w:p>
    <w:p w14:paraId="5041A70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1) создает сертификат ключа проверки подписи и выдает его лицу, обратившемуся за получением такого сертификата (далее - заявитель);</w:t>
      </w:r>
    </w:p>
    <w:p w14:paraId="01B292B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устанавливает сроки действия сертификатов ключа проверки подписи;</w:t>
      </w:r>
    </w:p>
    <w:p w14:paraId="3AB2322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аннулирует выданные им сертификаты ключа проверки подписи;</w:t>
      </w:r>
    </w:p>
    <w:p w14:paraId="613B795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по обращению заявителя выдает средства электронной подписи, содержащие ключ подписи и ключ проверки подписи (в том числе созданные удостоверяющим центром) либо обеспечивающие возможность создания ключа подписи и ключа проверки подписи заявителем;</w:t>
      </w:r>
    </w:p>
    <w:p w14:paraId="41AB91D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 ведет реестр выданных и аннулированных им сертификатов ключа проверки подписи (далее - реестр сертификатов), включающий в том числе сведения, содержащиеся в выданных им сертификатах ключа проверки подписи, а также сведения о дате прекращения действия (аннулирования) сертификата ключа проверки подписи и его основании;</w:t>
      </w:r>
    </w:p>
    <w:p w14:paraId="6E05DF2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6) устанавливает порядок ведения реестра сертификатов, не являющихся квалифицированными, и порядок доступа к нему, а также обеспечивает доступ лиц к информации, содержащейся в реестре сертификатов, в том числе с использованием Интернета;</w:t>
      </w:r>
    </w:p>
    <w:p w14:paraId="724DFDE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7) по обращению заявителей создает ключи подписи и ключи проверки подписи.</w:t>
      </w:r>
    </w:p>
    <w:p w14:paraId="35119B8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В случае создания им ключей подписи удостоверяющий центр обеспечивает </w:t>
      </w:r>
      <w:r w:rsidR="00075D72" w:rsidRPr="00AC14CD">
        <w:rPr>
          <w:rFonts w:ascii="Times New Roman" w:hAnsi="Times New Roman" w:cs="Times New Roman"/>
          <w:sz w:val="28"/>
          <w:szCs w:val="28"/>
        </w:rPr>
        <w:t>конфиденциальность таких ключей.</w:t>
      </w:r>
    </w:p>
    <w:p w14:paraId="7F89189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8) проверяет уникальность ключей проверки подписи в реестре сертификатов данного удостоверяющего центра;</w:t>
      </w:r>
    </w:p>
    <w:p w14:paraId="4981EED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9) осуществляет по обращениям участников электронного взаимодействия проверку электронной подписи;</w:t>
      </w:r>
    </w:p>
    <w:p w14:paraId="18B483C0"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10) осуществляет иную деятельность, связанную с использованием электронной подписи.</w:t>
      </w:r>
    </w:p>
    <w:p w14:paraId="602F27D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Удостоверяющий центр обязан:</w:t>
      </w:r>
    </w:p>
    <w:p w14:paraId="0C17CA0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информировать заявителей в письменной форме об условиях и порядке использования электронной подписи и средств электронной подписи, о рисках, связанных с использованием электронной подписи, и мерах, необходимых для обеспечения безопасности электронных подписей и их проверки;</w:t>
      </w:r>
    </w:p>
    <w:p w14:paraId="07AD67FA"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обеспечивать актуальность информации, содержащейся в реестре сертификатов, и ее защиту от неправомерного доступа, уничтожения, модификации, блокирования, а также от иных неправомерных действий в отношении такой информации;</w:t>
      </w:r>
    </w:p>
    <w:p w14:paraId="227A8C9B"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безвозмездно предоставлять любому лицу по его обращению в соответствии с установленным порядком доступа к реестру сертификатов сведения, содержащиеся в реестре сертификатов удостоверяющего центра, в том числе информацию об аннулировании сертификата ключа проверки подписи.</w:t>
      </w:r>
    </w:p>
    <w:p w14:paraId="5270E54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3. Удостоверяющий центр в соответствии с законодательством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 </w:t>
      </w:r>
      <w:r w:rsidR="003D0A73" w:rsidRPr="00AC14CD">
        <w:rPr>
          <w:rFonts w:ascii="Times New Roman" w:hAnsi="Times New Roman" w:cs="Times New Roman"/>
          <w:sz w:val="28"/>
          <w:szCs w:val="28"/>
        </w:rPr>
        <w:t xml:space="preserve">в сфере электронного управления </w:t>
      </w:r>
      <w:r w:rsidRPr="00AC14CD">
        <w:rPr>
          <w:rFonts w:ascii="Times New Roman" w:hAnsi="Times New Roman" w:cs="Times New Roman"/>
          <w:sz w:val="28"/>
          <w:szCs w:val="28"/>
        </w:rPr>
        <w:t>несет ответственность за вред, причиненный иным лицам в результате:</w:t>
      </w:r>
    </w:p>
    <w:p w14:paraId="5018E63A"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неисполнения или ненадлежащего исполнения обязательств, вытекающих из договора оказания услуг удостоверяющим центром;</w:t>
      </w:r>
    </w:p>
    <w:p w14:paraId="66452E90"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неисполнения или ненадлежащего исполнения обязанностей, предусмотренных пунктом 9 части 1, пунктами 2 и 3 части 2 настоящей статьи.</w:t>
      </w:r>
    </w:p>
    <w:p w14:paraId="07182EF2" w14:textId="77777777" w:rsidR="00D54FE6" w:rsidRPr="00AC14CD" w:rsidRDefault="00C021EC"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w:t>
      </w:r>
      <w:r w:rsidR="00D54FE6" w:rsidRPr="00AC14CD">
        <w:rPr>
          <w:rFonts w:ascii="Times New Roman" w:hAnsi="Times New Roman" w:cs="Times New Roman"/>
          <w:sz w:val="28"/>
          <w:szCs w:val="28"/>
        </w:rPr>
        <w:t>. Удостоверяющий центр, уполномоченного государственного ор</w:t>
      </w:r>
      <w:r w:rsidR="000B6098" w:rsidRPr="00AC14CD">
        <w:rPr>
          <w:rFonts w:ascii="Times New Roman" w:hAnsi="Times New Roman" w:cs="Times New Roman"/>
          <w:sz w:val="28"/>
          <w:szCs w:val="28"/>
        </w:rPr>
        <w:t>гана в сфере электронного управления</w:t>
      </w:r>
      <w:r w:rsidR="00D54FE6" w:rsidRPr="00AC14CD">
        <w:rPr>
          <w:rFonts w:ascii="Times New Roman" w:hAnsi="Times New Roman" w:cs="Times New Roman"/>
          <w:sz w:val="28"/>
          <w:szCs w:val="28"/>
        </w:rPr>
        <w:t>, является главным (корневым) удостоверяющим центром по отношению к подчиненным удостоверяющим центрам и выполняет по отношению к ним следующие функции:</w:t>
      </w:r>
    </w:p>
    <w:p w14:paraId="45CDAB3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 xml:space="preserve">1) осуществляет проверку электронных подписей, ключи проверки подписи которых указаны в сертификатах ключей проверки подписи, выданных </w:t>
      </w:r>
      <w:r w:rsidR="00D54FE6" w:rsidRPr="00AC14CD">
        <w:rPr>
          <w:rFonts w:ascii="Times New Roman" w:hAnsi="Times New Roman" w:cs="Times New Roman"/>
          <w:sz w:val="28"/>
          <w:szCs w:val="28"/>
        </w:rPr>
        <w:t>по</w:t>
      </w:r>
      <w:r w:rsidR="007D11DF" w:rsidRPr="00AC14CD">
        <w:rPr>
          <w:rFonts w:ascii="Times New Roman" w:hAnsi="Times New Roman" w:cs="Times New Roman"/>
          <w:sz w:val="28"/>
          <w:szCs w:val="28"/>
        </w:rPr>
        <w:t>дчиненным удостоверяющим центрам;</w:t>
      </w:r>
    </w:p>
    <w:p w14:paraId="7E2E4ABF" w14:textId="77777777" w:rsidR="00C021EC" w:rsidRPr="00AC14CD" w:rsidRDefault="00F9439A" w:rsidP="00F03C4F">
      <w:pPr>
        <w:pStyle w:val="tkTekst"/>
        <w:spacing w:after="0" w:line="360" w:lineRule="auto"/>
        <w:rPr>
          <w:rFonts w:ascii="Times New Roman" w:hAnsi="Times New Roman" w:cs="Times New Roman"/>
          <w:color w:val="00B050"/>
          <w:sz w:val="28"/>
          <w:szCs w:val="28"/>
        </w:rPr>
      </w:pPr>
      <w:r w:rsidRPr="00AC14CD">
        <w:rPr>
          <w:rFonts w:ascii="Times New Roman" w:hAnsi="Times New Roman" w:cs="Times New Roman"/>
          <w:sz w:val="28"/>
          <w:szCs w:val="28"/>
        </w:rPr>
        <w:t xml:space="preserve">2) обеспечивает электронное взаимодействие между </w:t>
      </w:r>
      <w:r w:rsidR="00D54FE6" w:rsidRPr="00AC14CD">
        <w:rPr>
          <w:rFonts w:ascii="Times New Roman" w:hAnsi="Times New Roman" w:cs="Times New Roman"/>
          <w:sz w:val="28"/>
          <w:szCs w:val="28"/>
        </w:rPr>
        <w:t>подчиненными удостоверяющими центрами с</w:t>
      </w:r>
      <w:r w:rsidRPr="00AC14CD">
        <w:rPr>
          <w:rFonts w:ascii="Times New Roman" w:hAnsi="Times New Roman" w:cs="Times New Roman"/>
          <w:sz w:val="28"/>
          <w:szCs w:val="28"/>
        </w:rPr>
        <w:t xml:space="preserve"> </w:t>
      </w:r>
      <w:r w:rsidR="00D54FE6" w:rsidRPr="00AC14CD">
        <w:rPr>
          <w:rFonts w:ascii="Times New Roman" w:hAnsi="Times New Roman" w:cs="Times New Roman"/>
          <w:sz w:val="28"/>
          <w:szCs w:val="28"/>
        </w:rPr>
        <w:t>главным (корневым) удостоверяющим центром.</w:t>
      </w:r>
      <w:r w:rsidR="00D54FE6" w:rsidRPr="00AC14CD">
        <w:rPr>
          <w:rFonts w:ascii="Times New Roman" w:hAnsi="Times New Roman" w:cs="Times New Roman"/>
          <w:color w:val="00B050"/>
          <w:sz w:val="28"/>
          <w:szCs w:val="28"/>
        </w:rPr>
        <w:t xml:space="preserve"> </w:t>
      </w:r>
    </w:p>
    <w:p w14:paraId="50F6858F" w14:textId="77777777" w:rsidR="00F9439A" w:rsidRPr="00AC14CD" w:rsidRDefault="00C021EC"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w:t>
      </w:r>
      <w:r w:rsidR="00F9439A" w:rsidRPr="00AC14CD">
        <w:rPr>
          <w:rFonts w:ascii="Times New Roman" w:hAnsi="Times New Roman" w:cs="Times New Roman"/>
          <w:sz w:val="28"/>
          <w:szCs w:val="28"/>
        </w:rPr>
        <w:t>. Информация, внесенная в реестр сертификатов, подлежит хранению в течение всего срока деятельности удостоверяющего центра, если более короткий срок не установлен нормативными правовыми актами</w:t>
      </w:r>
      <w:r w:rsidR="003D0A73" w:rsidRPr="00AC14CD">
        <w:rPr>
          <w:rFonts w:ascii="Times New Roman" w:hAnsi="Times New Roman" w:cs="Times New Roman"/>
          <w:sz w:val="28"/>
          <w:szCs w:val="28"/>
        </w:rPr>
        <w:t xml:space="preserve"> в сфере электронного управления</w:t>
      </w:r>
      <w:r w:rsidR="00F9439A" w:rsidRPr="00AC14CD">
        <w:rPr>
          <w:rFonts w:ascii="Times New Roman" w:hAnsi="Times New Roman" w:cs="Times New Roman"/>
          <w:sz w:val="28"/>
          <w:szCs w:val="28"/>
        </w:rPr>
        <w:t>. В случае прекращения деятельности удостоверяющего центра без перехода его функций другим лицам он должен заблаговременно, но не менее чем за один месяц до даты прекращения деятельности, уведомить об этом в письменной форме владельцев выданных им сертификатов ключа проверки подписи, срок действия которых не истек. В указанном случае после завершения деятельности удостоверяющего центра информация, внесенная в реестр сертификатов, должна быть уничтожена.</w:t>
      </w:r>
    </w:p>
    <w:p w14:paraId="1C6EA8A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В случае прекращения деятельности удостоверяющего центра с переходом его функций другим лицам он должен заблаговременно, но не менее чем за один месяц до даты передачи своих функций, уведомить об этом в письменной форме владельцев выданных им сертификатов ключа проверки подписи, срок действия которых не истек. В указанном случае после завершения деятельности удостоверяющего центра информация, внесенная в реестр сертификатов, должна быть передана лицу, к которому перешли функции удостоверяющего центра, прекратившего свою деятельность.</w:t>
      </w:r>
    </w:p>
    <w:p w14:paraId="5C49B3A3" w14:textId="77777777" w:rsidR="00F9439A" w:rsidRPr="00AC14CD" w:rsidRDefault="008269B7"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6</w:t>
      </w:r>
      <w:r w:rsidR="00F9439A" w:rsidRPr="00AC14CD">
        <w:rPr>
          <w:rFonts w:ascii="Times New Roman" w:hAnsi="Times New Roman" w:cs="Times New Roman"/>
          <w:sz w:val="28"/>
          <w:szCs w:val="28"/>
        </w:rPr>
        <w:t xml:space="preserve">. Порядок реализации функций удостоверяющего центра, осуществления его прав и исполнения обязанностей, установленных настоящей статьей, определяется удостоверяющим центром </w:t>
      </w:r>
      <w:r w:rsidR="00F9439A" w:rsidRPr="00AC14CD">
        <w:rPr>
          <w:rFonts w:ascii="Times New Roman" w:hAnsi="Times New Roman" w:cs="Times New Roman"/>
          <w:sz w:val="28"/>
          <w:szCs w:val="28"/>
        </w:rPr>
        <w:lastRenderedPageBreak/>
        <w:t>самостоятельно, если иное не установлено нормативным правовым актом или соглашением участников электронного взаимодействия.</w:t>
      </w:r>
    </w:p>
    <w:p w14:paraId="127D564D" w14:textId="77777777" w:rsidR="00F9439A" w:rsidRPr="00AC14CD" w:rsidRDefault="008269B7"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7</w:t>
      </w:r>
      <w:r w:rsidR="00F9439A" w:rsidRPr="00AC14CD">
        <w:rPr>
          <w:rFonts w:ascii="Times New Roman" w:hAnsi="Times New Roman" w:cs="Times New Roman"/>
          <w:sz w:val="28"/>
          <w:szCs w:val="28"/>
        </w:rPr>
        <w:t>. Договор на оказание услуг удостоверяющим центром, реализующим свою деятельность в отношении неограниченного круга лиц с использованием информационной системы общего пользования, является публичным договором.</w:t>
      </w:r>
    </w:p>
    <w:p w14:paraId="6D647288" w14:textId="7420BD73" w:rsidR="00F9439A" w:rsidRPr="00AC14CD" w:rsidRDefault="0039738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14</w:t>
      </w:r>
      <w:r w:rsidR="00F9439A" w:rsidRPr="00AC14CD">
        <w:rPr>
          <w:rFonts w:ascii="Times New Roman" w:hAnsi="Times New Roman" w:cs="Times New Roman"/>
          <w:sz w:val="28"/>
          <w:szCs w:val="28"/>
        </w:rPr>
        <w:t>. Сертификат ключа проверки подписи</w:t>
      </w:r>
    </w:p>
    <w:p w14:paraId="418AABD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1. Удостоверяющий центр осуществляет создание и выдачу </w:t>
      </w:r>
      <w:r w:rsidR="00A637F2" w:rsidRPr="00AC14CD">
        <w:rPr>
          <w:rFonts w:ascii="Times New Roman" w:hAnsi="Times New Roman" w:cs="Times New Roman"/>
          <w:sz w:val="28"/>
          <w:szCs w:val="28"/>
        </w:rPr>
        <w:t>(в том числе</w:t>
      </w:r>
      <w:r w:rsidR="00733ACF" w:rsidRPr="00AC14CD">
        <w:rPr>
          <w:rFonts w:ascii="Times New Roman" w:hAnsi="Times New Roman" w:cs="Times New Roman"/>
          <w:sz w:val="28"/>
          <w:szCs w:val="28"/>
        </w:rPr>
        <w:t xml:space="preserve"> </w:t>
      </w:r>
      <w:r w:rsidR="00653931" w:rsidRPr="00AC14CD">
        <w:rPr>
          <w:rFonts w:ascii="Times New Roman" w:hAnsi="Times New Roman" w:cs="Times New Roman"/>
          <w:sz w:val="28"/>
          <w:szCs w:val="28"/>
        </w:rPr>
        <w:t xml:space="preserve">удаленно, </w:t>
      </w:r>
      <w:r w:rsidR="00733ACF" w:rsidRPr="00AC14CD">
        <w:rPr>
          <w:rFonts w:ascii="Times New Roman" w:hAnsi="Times New Roman" w:cs="Times New Roman"/>
          <w:color w:val="000000"/>
          <w:sz w:val="28"/>
          <w:szCs w:val="28"/>
          <w:shd w:val="clear" w:color="auto" w:fill="FFFFFF"/>
        </w:rPr>
        <w:t>посредством идентификации заявителя с применением информационных технологий</w:t>
      </w:r>
      <w:r w:rsidR="00653931" w:rsidRPr="00AC14CD">
        <w:rPr>
          <w:rFonts w:ascii="Times New Roman" w:hAnsi="Times New Roman" w:cs="Times New Roman"/>
          <w:color w:val="000000"/>
          <w:sz w:val="28"/>
          <w:szCs w:val="28"/>
          <w:shd w:val="clear" w:color="auto" w:fill="FFFFFF"/>
        </w:rPr>
        <w:t>)</w:t>
      </w:r>
      <w:r w:rsidR="00733ACF" w:rsidRPr="00AC14CD">
        <w:rPr>
          <w:rFonts w:ascii="Times New Roman" w:hAnsi="Times New Roman" w:cs="Times New Roman"/>
          <w:color w:val="000000"/>
          <w:sz w:val="28"/>
          <w:szCs w:val="28"/>
          <w:shd w:val="clear" w:color="auto" w:fill="FFFFFF"/>
        </w:rPr>
        <w:t xml:space="preserve"> </w:t>
      </w:r>
      <w:r w:rsidRPr="00AC14CD">
        <w:rPr>
          <w:rFonts w:ascii="Times New Roman" w:hAnsi="Times New Roman" w:cs="Times New Roman"/>
          <w:sz w:val="28"/>
          <w:szCs w:val="28"/>
        </w:rPr>
        <w:t>сертификата ключа проверки подписи на основании соглашения между удостоверяющим центром и заявителем.</w:t>
      </w:r>
    </w:p>
    <w:p w14:paraId="7FEF2840"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Сертификат ключа проверки подписи должен содержать следующие сведения:</w:t>
      </w:r>
    </w:p>
    <w:p w14:paraId="14E8149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даты начала и окончания срока его действия;</w:t>
      </w:r>
    </w:p>
    <w:p w14:paraId="266AA9B7" w14:textId="6086F745"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фамилию, имя, отчество (если имеется)</w:t>
      </w:r>
      <w:r w:rsidR="00392504" w:rsidRPr="00AC14CD">
        <w:rPr>
          <w:rFonts w:ascii="Times New Roman" w:hAnsi="Times New Roman" w:cs="Times New Roman"/>
          <w:sz w:val="28"/>
          <w:szCs w:val="28"/>
        </w:rPr>
        <w:t>, персональный идентификационный номер</w:t>
      </w:r>
      <w:r w:rsidRPr="00AC14CD">
        <w:rPr>
          <w:rFonts w:ascii="Times New Roman" w:hAnsi="Times New Roman" w:cs="Times New Roman"/>
          <w:sz w:val="28"/>
          <w:szCs w:val="28"/>
        </w:rPr>
        <w:t xml:space="preserve"> - для физических лиц</w:t>
      </w:r>
      <w:r w:rsidR="002B6818" w:rsidRPr="00AC14CD">
        <w:rPr>
          <w:rFonts w:ascii="Times New Roman" w:hAnsi="Times New Roman" w:cs="Times New Roman"/>
          <w:sz w:val="28"/>
          <w:szCs w:val="28"/>
        </w:rPr>
        <w:t>,</w:t>
      </w:r>
      <w:r w:rsidRPr="00AC14CD">
        <w:rPr>
          <w:rFonts w:ascii="Times New Roman" w:hAnsi="Times New Roman" w:cs="Times New Roman"/>
          <w:sz w:val="28"/>
          <w:szCs w:val="28"/>
        </w:rPr>
        <w:t xml:space="preserve"> (</w:t>
      </w:r>
      <w:r w:rsidR="00682013" w:rsidRPr="00AC14CD">
        <w:rPr>
          <w:rFonts w:ascii="Times New Roman" w:hAnsi="Times New Roman" w:cs="Times New Roman"/>
          <w:sz w:val="28"/>
          <w:szCs w:val="28"/>
        </w:rPr>
        <w:t xml:space="preserve">полное </w:t>
      </w:r>
      <w:r w:rsidR="00511163" w:rsidRPr="00AC14CD">
        <w:rPr>
          <w:rFonts w:ascii="Times New Roman" w:hAnsi="Times New Roman" w:cs="Times New Roman"/>
          <w:sz w:val="28"/>
          <w:szCs w:val="28"/>
        </w:rPr>
        <w:t xml:space="preserve">фирменное </w:t>
      </w:r>
      <w:r w:rsidRPr="00AC14CD">
        <w:rPr>
          <w:rFonts w:ascii="Times New Roman" w:hAnsi="Times New Roman" w:cs="Times New Roman"/>
          <w:sz w:val="28"/>
          <w:szCs w:val="28"/>
        </w:rPr>
        <w:t>наименование</w:t>
      </w:r>
      <w:r w:rsidR="002B6818" w:rsidRPr="00AC14CD">
        <w:rPr>
          <w:rFonts w:ascii="Times New Roman" w:hAnsi="Times New Roman" w:cs="Times New Roman"/>
          <w:sz w:val="28"/>
          <w:szCs w:val="28"/>
        </w:rPr>
        <w:t xml:space="preserve">, идентификационный налоговый номер </w:t>
      </w:r>
      <w:r w:rsidRPr="00AC14CD">
        <w:rPr>
          <w:rFonts w:ascii="Times New Roman" w:hAnsi="Times New Roman" w:cs="Times New Roman"/>
          <w:sz w:val="28"/>
          <w:szCs w:val="28"/>
        </w:rPr>
        <w:t>- для юридических лиц) или иной идентификатор владельца сертификата ключа проверки подписи;</w:t>
      </w:r>
    </w:p>
    <w:p w14:paraId="64FDA88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3) </w:t>
      </w:r>
      <w:r w:rsidR="00EB57C2" w:rsidRPr="00AC14CD">
        <w:rPr>
          <w:rFonts w:ascii="Times New Roman" w:hAnsi="Times New Roman" w:cs="Times New Roman"/>
          <w:sz w:val="28"/>
          <w:szCs w:val="28"/>
        </w:rPr>
        <w:t xml:space="preserve"> </w:t>
      </w:r>
      <w:r w:rsidRPr="00AC14CD">
        <w:rPr>
          <w:rFonts w:ascii="Times New Roman" w:hAnsi="Times New Roman" w:cs="Times New Roman"/>
          <w:sz w:val="28"/>
          <w:szCs w:val="28"/>
        </w:rPr>
        <w:t>ключ проверки подписи;</w:t>
      </w:r>
    </w:p>
    <w:p w14:paraId="7237DF3E" w14:textId="77777777" w:rsidR="00F9439A" w:rsidRPr="00AC14CD" w:rsidRDefault="00EB57C2"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4) </w:t>
      </w:r>
      <w:r w:rsidR="00C21BE3" w:rsidRPr="00AC14CD">
        <w:rPr>
          <w:rFonts w:ascii="Times New Roman" w:hAnsi="Times New Roman" w:cs="Times New Roman"/>
          <w:sz w:val="28"/>
          <w:szCs w:val="28"/>
        </w:rPr>
        <w:t xml:space="preserve">полное фирменное </w:t>
      </w:r>
      <w:r w:rsidR="00F9439A" w:rsidRPr="00AC14CD">
        <w:rPr>
          <w:rFonts w:ascii="Times New Roman" w:hAnsi="Times New Roman" w:cs="Times New Roman"/>
          <w:sz w:val="28"/>
          <w:szCs w:val="28"/>
        </w:rPr>
        <w:t>наименование используемого средства электронной подписи и (или) стандарты, требованиям которых соответствуют ключ подписи и ключ проверки подписи;</w:t>
      </w:r>
    </w:p>
    <w:p w14:paraId="647C4C4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5) </w:t>
      </w:r>
      <w:r w:rsidR="00C21BE3" w:rsidRPr="00AC14CD">
        <w:rPr>
          <w:rFonts w:ascii="Times New Roman" w:hAnsi="Times New Roman" w:cs="Times New Roman"/>
          <w:sz w:val="28"/>
          <w:szCs w:val="28"/>
        </w:rPr>
        <w:t xml:space="preserve">полное фирменное </w:t>
      </w:r>
      <w:r w:rsidRPr="00AC14CD">
        <w:rPr>
          <w:rFonts w:ascii="Times New Roman" w:hAnsi="Times New Roman" w:cs="Times New Roman"/>
          <w:sz w:val="28"/>
          <w:szCs w:val="28"/>
        </w:rPr>
        <w:t>наименование удостоверяющего центра, который выдал сертификат.</w:t>
      </w:r>
    </w:p>
    <w:p w14:paraId="0F880CB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3. В случае выдачи сертификата ключа проверки подписи юридическому лицу в качестве владельца сертификата ключа проверки подписи, наряду с указанием юридического лица, указывается физическое лицо, действующее от имени юридического лица на </w:t>
      </w:r>
      <w:r w:rsidRPr="00AC14CD">
        <w:rPr>
          <w:rFonts w:ascii="Times New Roman" w:hAnsi="Times New Roman" w:cs="Times New Roman"/>
          <w:sz w:val="28"/>
          <w:szCs w:val="28"/>
        </w:rPr>
        <w:lastRenderedPageBreak/>
        <w:t>основании учредительных документов юридического лица или доверенности. Допускается не указывать в качестве владельца сертификата ключа проверки подписи физическое лицо, действующее от имени юридического лица, в сертификатах ключа проверки подписи, используемых для автоматического создания или проверки электронных подписей в информационной системе. Владельцем такого сертификата ключа проверки подписи признается юридическое лицо, указанное в данном сертификате.</w:t>
      </w:r>
    </w:p>
    <w:p w14:paraId="715C09F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Удостоверяющий центр вправе выдавать сертификаты ключа проверки подписи как в форме электронного документа, так и в форме документа на бумажном носителе. Владелец сертификата ключа проверки подписи, выданного в форме электронного документа, вправе также получить копию сертификата ключа проверки подписи на бумажном носителе, заверенную удостоверяющим центром.</w:t>
      </w:r>
    </w:p>
    <w:p w14:paraId="72F81C6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 Сертификат ключа проверки подписи действует с момента его выдачи, если иная дата начала действия сертификата ключа проверки подписи не указана в самом сертификате ключа проверки подписи.</w:t>
      </w:r>
    </w:p>
    <w:p w14:paraId="33659D9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Сведения о сертификате ключа проверки подписи должны быть внесены удостоверяющим центром в реестр сертификатов не позднее даты начала действия сертификата ключа проверки подписи, указанной в нем.</w:t>
      </w:r>
    </w:p>
    <w:p w14:paraId="5C5C6AE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6. Сертификат ключа проверки подписи прекращает свое действие:</w:t>
      </w:r>
    </w:p>
    <w:p w14:paraId="607EC63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по истечении установленного в нем срока его действия;</w:t>
      </w:r>
    </w:p>
    <w:p w14:paraId="7A87D837"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по заявлению владельца сертификата ключа проверки подписи, подаваемому в форме документа на бумажном носителе либо в электронной форме;</w:t>
      </w:r>
    </w:p>
    <w:p w14:paraId="487EAFD0"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в случае прекращения деятельности удостоверяющего центра без перехода его функций другим лицам;</w:t>
      </w:r>
    </w:p>
    <w:p w14:paraId="3F2BA5E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4) в иных случаях, установленных законом или соглашением удостоверяющего центра с владельцем сертификата ключа проверки подписи.</w:t>
      </w:r>
    </w:p>
    <w:p w14:paraId="0887E1D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7. Информация о прекращении действия сертификата ключа проверки подписи должна быть внесена удостоверяющим центром в реестр сертификатов в течение одного рабочего дня с момента, когда удостоверяющему центру стало известно о наступлении обстоятельств, повлекших прекращение действие сертификата ключа проверки подписи. Сертификат ключа проверки подписи прекращает свое действие с момента внесения записи об этом в реестр сертификатов.</w:t>
      </w:r>
    </w:p>
    <w:p w14:paraId="5FEEB510"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8. Удостоверяющий центр незамедлительно, но не более чем в течение одного рабочего дня, аннулирует сертификат ключа проверки подписи путем внесения записи об аннулировании в реестр сертификатов по решению суда, вступившему в законную силу, в частности в случае, если решением суда установлено, что сертификат ключа проверки подписи содержит недостоверные данные.</w:t>
      </w:r>
    </w:p>
    <w:p w14:paraId="63A5121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9. Использование аннулированного сертификата ключа проверки подписи не влечет юридических последствий, за исключением тех, которые связаны с его аннулированием.</w:t>
      </w:r>
    </w:p>
    <w:p w14:paraId="4EB49A35"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Удостоверяющий центр обязан до внесения в реестр сертификатов сведений об аннулировании сертификата ключа проверки подписи уведомить владельца сертификата ключа проверки подписи в письменной форме об аннулировании его сертификата ключа проверки подписи.</w:t>
      </w:r>
    </w:p>
    <w:p w14:paraId="018CBB86" w14:textId="51AF193D" w:rsidR="00F9439A" w:rsidRPr="00AC14CD" w:rsidRDefault="0039738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15</w:t>
      </w:r>
      <w:r w:rsidR="00F9439A" w:rsidRPr="00AC14CD">
        <w:rPr>
          <w:rFonts w:ascii="Times New Roman" w:hAnsi="Times New Roman" w:cs="Times New Roman"/>
          <w:sz w:val="28"/>
          <w:szCs w:val="28"/>
        </w:rPr>
        <w:t>. Аккредитованный удостоверяющий центр</w:t>
      </w:r>
    </w:p>
    <w:p w14:paraId="0F02B61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Удостоверяющий центр, получивший аккредитацию, является аккредитованным удостоверяющим центром.</w:t>
      </w:r>
    </w:p>
    <w:p w14:paraId="76110D03"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Аккредитованный удостоверяющий центр обязан хранить следующие сведения:</w:t>
      </w:r>
    </w:p>
    <w:p w14:paraId="072D245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1) реквизиты основного документа, удостоверяющего личность владельца квалифицированного сертификата - физического лица;</w:t>
      </w:r>
    </w:p>
    <w:p w14:paraId="69D6E8CD"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2) сведения о </w:t>
      </w:r>
      <w:r w:rsidR="000B6098" w:rsidRPr="00AC14CD">
        <w:rPr>
          <w:rFonts w:ascii="Times New Roman" w:hAnsi="Times New Roman" w:cs="Times New Roman"/>
          <w:sz w:val="28"/>
          <w:szCs w:val="28"/>
        </w:rPr>
        <w:t xml:space="preserve">полном фирменном </w:t>
      </w:r>
      <w:r w:rsidRPr="00AC14CD">
        <w:rPr>
          <w:rFonts w:ascii="Times New Roman" w:hAnsi="Times New Roman" w:cs="Times New Roman"/>
          <w:sz w:val="28"/>
          <w:szCs w:val="28"/>
        </w:rPr>
        <w:t>наименовании, номере и дате выдачи документа, подтверждающего права лица, выступающего от имени заявителя - юридического лица, обращаться за получением квалифицированного сертификата;</w:t>
      </w:r>
    </w:p>
    <w:p w14:paraId="74ADF535" w14:textId="77777777" w:rsidR="0049610D" w:rsidRPr="00AC14CD" w:rsidRDefault="0049610D" w:rsidP="00F03C4F">
      <w:pPr>
        <w:pStyle w:val="tkTekst"/>
        <w:spacing w:after="0" w:line="360" w:lineRule="auto"/>
        <w:rPr>
          <w:rFonts w:ascii="Times New Roman" w:hAnsi="Times New Roman" w:cs="Times New Roman"/>
          <w:strike/>
          <w:sz w:val="28"/>
          <w:szCs w:val="28"/>
        </w:rPr>
      </w:pPr>
      <w:r w:rsidRPr="00AC14CD">
        <w:rPr>
          <w:rFonts w:ascii="Times New Roman" w:hAnsi="Times New Roman" w:cs="Times New Roman"/>
          <w:sz w:val="28"/>
          <w:szCs w:val="28"/>
          <w:shd w:val="clear" w:color="auto" w:fill="FFFFFF"/>
        </w:rPr>
        <w:t xml:space="preserve">3) сведения о </w:t>
      </w:r>
      <w:r w:rsidR="009B581B" w:rsidRPr="00AC14CD">
        <w:rPr>
          <w:rFonts w:ascii="Times New Roman" w:hAnsi="Times New Roman" w:cs="Times New Roman"/>
          <w:sz w:val="28"/>
          <w:szCs w:val="28"/>
          <w:shd w:val="clear" w:color="auto" w:fill="FFFFFF"/>
        </w:rPr>
        <w:t>полных фирменных</w:t>
      </w:r>
      <w:r w:rsidR="000B6098" w:rsidRPr="00AC14CD">
        <w:rPr>
          <w:rFonts w:ascii="Times New Roman" w:hAnsi="Times New Roman" w:cs="Times New Roman"/>
          <w:sz w:val="28"/>
          <w:szCs w:val="28"/>
          <w:shd w:val="clear" w:color="auto" w:fill="FFFFFF"/>
        </w:rPr>
        <w:t xml:space="preserve"> </w:t>
      </w:r>
      <w:r w:rsidRPr="00AC14CD">
        <w:rPr>
          <w:rFonts w:ascii="Times New Roman" w:hAnsi="Times New Roman" w:cs="Times New Roman"/>
          <w:sz w:val="28"/>
          <w:szCs w:val="28"/>
          <w:shd w:val="clear" w:color="auto" w:fill="FFFFFF"/>
        </w:rPr>
        <w:t>наименованиях, номерах и датах выдачи документов, подтверждающих полномочия владельца квалифицированного сертификата действовать от имени юридических лиц, если информация о таких полномочиях владельца квалифицированного сертификата включена в квалифицированный сертификат.</w:t>
      </w:r>
    </w:p>
    <w:p w14:paraId="50A4F24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Указанная информация должна храниться аккредитованным удостоверяющим центром в течение срока его деятельности, если более короткий срок не предусмотрен</w:t>
      </w:r>
      <w:r w:rsidR="00D61E47" w:rsidRPr="00AC14CD">
        <w:rPr>
          <w:rFonts w:ascii="Times New Roman" w:hAnsi="Times New Roman" w:cs="Times New Roman"/>
          <w:sz w:val="28"/>
          <w:szCs w:val="28"/>
        </w:rPr>
        <w:t xml:space="preserve"> </w:t>
      </w:r>
      <w:r w:rsidRPr="00AC14CD">
        <w:rPr>
          <w:rFonts w:ascii="Times New Roman" w:hAnsi="Times New Roman" w:cs="Times New Roman"/>
          <w:sz w:val="28"/>
          <w:szCs w:val="28"/>
        </w:rPr>
        <w:t xml:space="preserve">нормативными правовыми актами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w:t>
      </w:r>
      <w:r w:rsidR="003D0A73" w:rsidRPr="00AC14CD">
        <w:rPr>
          <w:rFonts w:ascii="Times New Roman" w:hAnsi="Times New Roman" w:cs="Times New Roman"/>
          <w:sz w:val="28"/>
          <w:szCs w:val="28"/>
        </w:rPr>
        <w:t xml:space="preserve"> в сфере электронного управления</w:t>
      </w:r>
      <w:r w:rsidRPr="00AC14CD">
        <w:rPr>
          <w:rFonts w:ascii="Times New Roman" w:hAnsi="Times New Roman" w:cs="Times New Roman"/>
          <w:sz w:val="28"/>
          <w:szCs w:val="28"/>
        </w:rPr>
        <w:t>.</w:t>
      </w:r>
    </w:p>
    <w:p w14:paraId="62F0848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Информация должна храниться в форме, позволяющей проверить ее целостность и достоверность.</w:t>
      </w:r>
    </w:p>
    <w:p w14:paraId="401857D4"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Удостоверяющий центр должен обеспечивать владельцу квалифицированного сертификата доступ к информации, относящейся к владельцу квалифицированного сертификата и хранимой в аккредитованном удостоверяющем центре.</w:t>
      </w:r>
    </w:p>
    <w:p w14:paraId="00EE2960"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В случае прекращения деятельности аккредитованного удостоверяющего центра он обязан:</w:t>
      </w:r>
    </w:p>
    <w:p w14:paraId="4BB5F4AF"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сообщить об этом уполномоченному органу не позднее чем за один месяц до даты прекращения деятельности удостоверяющего центра;</w:t>
      </w:r>
    </w:p>
    <w:p w14:paraId="1E78A8E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передать уполномоченному органу в установленном порядке реестр сертификатов;</w:t>
      </w:r>
    </w:p>
    <w:p w14:paraId="15F393B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3) передать на хранение уполномоченному органу в установленном порядке информацию, подлежащую хранению в аккредитованном удостоверяющем центре.</w:t>
      </w:r>
    </w:p>
    <w:p w14:paraId="3C775E87" w14:textId="52F78B50" w:rsidR="00F9439A" w:rsidRPr="00AC14CD" w:rsidRDefault="008269B7"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w:t>
      </w:r>
      <w:r w:rsidR="0039738A" w:rsidRPr="00AC14CD">
        <w:rPr>
          <w:rFonts w:ascii="Times New Roman" w:hAnsi="Times New Roman" w:cs="Times New Roman"/>
          <w:sz w:val="28"/>
          <w:szCs w:val="28"/>
        </w:rPr>
        <w:t>татья 16</w:t>
      </w:r>
      <w:r w:rsidR="00F9439A" w:rsidRPr="00AC14CD">
        <w:rPr>
          <w:rFonts w:ascii="Times New Roman" w:hAnsi="Times New Roman" w:cs="Times New Roman"/>
          <w:sz w:val="28"/>
          <w:szCs w:val="28"/>
        </w:rPr>
        <w:t>. Аккредитация удостоверяющего центра</w:t>
      </w:r>
    </w:p>
    <w:p w14:paraId="4A72229B" w14:textId="77777777" w:rsidR="009F4BBE"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Аккредитация удостоверяющего центра осуществляется уполномоченным органом в отношении удостоверяющих центров, являющихся юридическими лицами</w:t>
      </w:r>
      <w:r w:rsidR="009F4BBE" w:rsidRPr="00AC14CD">
        <w:rPr>
          <w:rFonts w:ascii="Times New Roman" w:hAnsi="Times New Roman" w:cs="Times New Roman"/>
          <w:sz w:val="28"/>
          <w:szCs w:val="28"/>
        </w:rPr>
        <w:t>.</w:t>
      </w:r>
    </w:p>
    <w:p w14:paraId="17A66BA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Аккредитация удостоверяющего центра осуществляется на добровольной основе.</w:t>
      </w:r>
    </w:p>
    <w:p w14:paraId="667D9DB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Аккредитация удостоверяющего центра осуществляется на пятилетний срок, если меньший срок не указан в заявлении удостоверяющего центра.</w:t>
      </w:r>
    </w:p>
    <w:p w14:paraId="7C197051"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Аккредитация предоставляется при условии выполнения удостоверяющим центром следующих требований:</w:t>
      </w:r>
    </w:p>
    <w:p w14:paraId="76F6BBA6" w14:textId="730A4655"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1) </w:t>
      </w:r>
      <w:bookmarkStart w:id="3" w:name="_Hlk87530807"/>
      <w:r w:rsidRPr="00AC14CD">
        <w:rPr>
          <w:rFonts w:ascii="Times New Roman" w:hAnsi="Times New Roman" w:cs="Times New Roman"/>
          <w:sz w:val="28"/>
          <w:szCs w:val="28"/>
        </w:rPr>
        <w:t>стоимость чистых активов удостоверяю</w:t>
      </w:r>
      <w:r w:rsidR="00AC003C" w:rsidRPr="00AC14CD">
        <w:rPr>
          <w:rFonts w:ascii="Times New Roman" w:hAnsi="Times New Roman" w:cs="Times New Roman"/>
          <w:sz w:val="28"/>
          <w:szCs w:val="28"/>
        </w:rPr>
        <w:t xml:space="preserve">щего центра составляет не менее </w:t>
      </w:r>
      <w:r w:rsidR="00447ED8" w:rsidRPr="00AC14CD">
        <w:rPr>
          <w:rFonts w:ascii="Times New Roman" w:hAnsi="Times New Roman" w:cs="Times New Roman"/>
          <w:sz w:val="28"/>
          <w:szCs w:val="28"/>
        </w:rPr>
        <w:t>одного миллиона сомов</w:t>
      </w:r>
      <w:r w:rsidRPr="00AC14CD">
        <w:rPr>
          <w:rFonts w:ascii="Times New Roman" w:hAnsi="Times New Roman" w:cs="Times New Roman"/>
          <w:sz w:val="28"/>
          <w:szCs w:val="28"/>
        </w:rPr>
        <w:t>;</w:t>
      </w:r>
    </w:p>
    <w:bookmarkEnd w:id="3"/>
    <w:p w14:paraId="7289C29E" w14:textId="4BAE5D4E"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наличие финансового обеспечения ответственности за убытки, причиненные иным лицам вследствие их доверия к сведениям, указанным в сертификате ключа проверки подписи, выданном таким удостоверяющим центром, или информации, содержащейся в реестре сертификатов данного удостоверяющего центра, в сумме</w:t>
      </w:r>
      <w:r w:rsidR="0084748E" w:rsidRPr="00AC14CD">
        <w:rPr>
          <w:rFonts w:ascii="Times New Roman" w:hAnsi="Times New Roman" w:cs="Times New Roman"/>
          <w:sz w:val="28"/>
          <w:szCs w:val="28"/>
        </w:rPr>
        <w:t xml:space="preserve"> не менее полутора миллионов сомов;</w:t>
      </w:r>
    </w:p>
    <w:p w14:paraId="29FC163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наличие средств электронной подписи и средств удостоверяющего центра, получивших подтверждение соответствия требованиям, установленным органом исполнительной власти в области обеспечения безопасности;</w:t>
      </w:r>
    </w:p>
    <w:p w14:paraId="46ED2EB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наличие в штате у</w:t>
      </w:r>
      <w:r w:rsidR="00456A6A" w:rsidRPr="00AC14CD">
        <w:rPr>
          <w:rFonts w:ascii="Times New Roman" w:hAnsi="Times New Roman" w:cs="Times New Roman"/>
          <w:sz w:val="28"/>
          <w:szCs w:val="28"/>
        </w:rPr>
        <w:t>достоверяющего центра не менее двух</w:t>
      </w:r>
      <w:r w:rsidRPr="00AC14CD">
        <w:rPr>
          <w:rFonts w:ascii="Times New Roman" w:hAnsi="Times New Roman" w:cs="Times New Roman"/>
          <w:sz w:val="28"/>
          <w:szCs w:val="28"/>
        </w:rPr>
        <w:t xml:space="preserve"> сотрудников, непосредственно осуществляющих деятельность по созданию и выдаче сертификатов ключа проверки подписи, имеющих высшее профессиональное образование в области информационных </w:t>
      </w:r>
      <w:r w:rsidRPr="00AC14CD">
        <w:rPr>
          <w:rFonts w:ascii="Times New Roman" w:hAnsi="Times New Roman" w:cs="Times New Roman"/>
          <w:sz w:val="28"/>
          <w:szCs w:val="28"/>
        </w:rPr>
        <w:lastRenderedPageBreak/>
        <w:t>технологий или информационной безопасности либо высшее или среднее профессиональное образование и прошедших переподготовку или повышение квалификации по вопросам использования электронной подписи.</w:t>
      </w:r>
    </w:p>
    <w:p w14:paraId="14254007" w14:textId="1C8198C7" w:rsidR="00F9439A" w:rsidRPr="00AC14CD" w:rsidRDefault="0039738A"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Статья 17</w:t>
      </w:r>
      <w:r w:rsidR="00F9439A" w:rsidRPr="00AC14CD">
        <w:rPr>
          <w:rFonts w:ascii="Times New Roman" w:hAnsi="Times New Roman" w:cs="Times New Roman"/>
          <w:sz w:val="28"/>
          <w:szCs w:val="28"/>
        </w:rPr>
        <w:t>. Квалифицированный сертификат</w:t>
      </w:r>
    </w:p>
    <w:p w14:paraId="74160C74" w14:textId="77777777" w:rsidR="00F9439A" w:rsidRPr="00AC14CD" w:rsidRDefault="00F9439A" w:rsidP="00F03C4F">
      <w:pPr>
        <w:pStyle w:val="tkTekst"/>
        <w:spacing w:after="0" w:line="360" w:lineRule="auto"/>
        <w:ind w:right="-340"/>
        <w:rPr>
          <w:rFonts w:ascii="Times New Roman" w:hAnsi="Times New Roman" w:cs="Times New Roman"/>
          <w:sz w:val="28"/>
          <w:szCs w:val="28"/>
        </w:rPr>
      </w:pPr>
      <w:r w:rsidRPr="00AC14CD">
        <w:rPr>
          <w:rFonts w:ascii="Times New Roman" w:hAnsi="Times New Roman" w:cs="Times New Roman"/>
          <w:sz w:val="28"/>
          <w:szCs w:val="28"/>
        </w:rPr>
        <w:t>1. Квалифицированный сертификат подлежит созданию с использованием средств удостоверяющего центра, получивших подтверждение соответствия требованиям, установленным в соответствии с настоящим Законом.</w:t>
      </w:r>
    </w:p>
    <w:p w14:paraId="0CE8BC0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Квалифицированный сертификат должен содержать следующие сведения:</w:t>
      </w:r>
    </w:p>
    <w:p w14:paraId="5781EBA6"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уникальный номер квалифицированного сертификата, даты начала и окончания его действия;</w:t>
      </w:r>
    </w:p>
    <w:p w14:paraId="2E3A255C"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2) фамилию, имя и отчество (если имеется), дату и место рождения владельца квалифицированного сертификата - физического лица либо фирменное наименование, регистрационный номер и место регистрации и (или) фактического нахождения исполнительного органа владельца квалифицированного сертификата - юридического лица;</w:t>
      </w:r>
    </w:p>
    <w:p w14:paraId="07B7FD09"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ключ проверки подписи;</w:t>
      </w:r>
    </w:p>
    <w:p w14:paraId="3873081A" w14:textId="77777777" w:rsidR="00F9439A" w:rsidRPr="00AC14CD" w:rsidRDefault="00A30103" w:rsidP="00F03C4F">
      <w:pPr>
        <w:pStyle w:val="tkTekst"/>
        <w:spacing w:after="0" w:line="360" w:lineRule="auto"/>
        <w:ind w:right="-567"/>
        <w:rPr>
          <w:rFonts w:ascii="Times New Roman" w:hAnsi="Times New Roman" w:cs="Times New Roman"/>
          <w:sz w:val="28"/>
          <w:szCs w:val="28"/>
        </w:rPr>
      </w:pPr>
      <w:r w:rsidRPr="00AC14CD">
        <w:rPr>
          <w:rFonts w:ascii="Times New Roman" w:hAnsi="Times New Roman" w:cs="Times New Roman"/>
          <w:sz w:val="28"/>
          <w:szCs w:val="28"/>
        </w:rPr>
        <w:t xml:space="preserve">4) </w:t>
      </w:r>
      <w:r w:rsidR="00F9439A" w:rsidRPr="00AC14CD">
        <w:rPr>
          <w:rFonts w:ascii="Times New Roman" w:hAnsi="Times New Roman" w:cs="Times New Roman"/>
          <w:sz w:val="28"/>
          <w:szCs w:val="28"/>
        </w:rPr>
        <w:t>наименование средств электронной подписи и средств удостоверяющего центра, которые использованы для создания ключа подписи, ключа проверки подписи и квалифицированного сертификата, а также реквизиты документа, подтверждающего соответствие указанных средств требованиям, установленным в соответствии с настоящим Законом;</w:t>
      </w:r>
    </w:p>
    <w:p w14:paraId="300AB260" w14:textId="77777777" w:rsidR="00F9439A" w:rsidRPr="00AC14CD" w:rsidRDefault="00F9439A" w:rsidP="00F03C4F">
      <w:pPr>
        <w:pStyle w:val="tkTekst"/>
        <w:spacing w:after="0" w:line="360" w:lineRule="auto"/>
        <w:ind w:right="-227"/>
        <w:rPr>
          <w:rFonts w:ascii="Times New Roman" w:hAnsi="Times New Roman" w:cs="Times New Roman"/>
          <w:sz w:val="28"/>
          <w:szCs w:val="28"/>
        </w:rPr>
      </w:pPr>
      <w:r w:rsidRPr="00AC14CD">
        <w:rPr>
          <w:rFonts w:ascii="Times New Roman" w:hAnsi="Times New Roman" w:cs="Times New Roman"/>
          <w:sz w:val="28"/>
          <w:szCs w:val="28"/>
        </w:rPr>
        <w:t>5) наименование и местонахождение удостоверяющего центра, который выдал квалифицированный сертификат, номер квалифицированного сертификата удостоверяющего центра и реквизиты свидетельства об аккредитации этого центра;</w:t>
      </w:r>
    </w:p>
    <w:p w14:paraId="2569DA0E"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6) ограничения использования квалифицированного сертификата (если ограничения устанавливаются);</w:t>
      </w:r>
    </w:p>
    <w:p w14:paraId="68DF0202"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7) иные сведения о заявителе (по требованию заявителя).</w:t>
      </w:r>
    </w:p>
    <w:p w14:paraId="4E5CE609"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3. Если заявителем представлены в удостоверяющий центр документы, подтверждающие его право действовать от имени третьих лиц, в квалифицированный сертификат включаются сведения, свидетельствующие о таких правомочиях заявителя и сроке действия указанных правомочий.</w:t>
      </w:r>
    </w:p>
    <w:p w14:paraId="5CF1C2E8"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4. Квалифицированный сертификат выдается в форме, требования к которой устанавливаются органом исполнительной власти в области обеспечения безопасности.</w:t>
      </w:r>
    </w:p>
    <w:p w14:paraId="41CF1DBD" w14:textId="40C4AD69"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5. В случае аннулирования квалифицированного сертификата, выданного аккредитованному удостоверяющему центру, который выдал квалифицированный сертификат заявителю, а также в случае аннулирования или истечения срока аккредитации удостоверяющего центра квалифицированный сертификат, выданный аккредитованным удостоверяющим центром заявителю, прекращает свое действие.</w:t>
      </w:r>
    </w:p>
    <w:p w14:paraId="543D5B80" w14:textId="3D1EE7D4" w:rsidR="00E80430" w:rsidRPr="00AC14CD" w:rsidRDefault="00E80430" w:rsidP="00F03C4F">
      <w:pPr>
        <w:pStyle w:val="tkTekst"/>
        <w:spacing w:after="0" w:line="360" w:lineRule="auto"/>
        <w:rPr>
          <w:rFonts w:ascii="Times New Roman" w:hAnsi="Times New Roman" w:cs="Times New Roman"/>
          <w:sz w:val="28"/>
          <w:szCs w:val="28"/>
        </w:rPr>
      </w:pPr>
    </w:p>
    <w:p w14:paraId="0FED524B" w14:textId="7224E61E" w:rsidR="00FC112A" w:rsidRPr="00AC14CD" w:rsidRDefault="00E80430" w:rsidP="00F03C4F">
      <w:pPr>
        <w:shd w:val="clear" w:color="auto" w:fill="FFFFFF"/>
        <w:spacing w:after="0" w:line="360" w:lineRule="auto"/>
        <w:ind w:firstLine="567"/>
        <w:jc w:val="both"/>
        <w:rPr>
          <w:rFonts w:ascii="Times New Roman" w:hAnsi="Times New Roman"/>
          <w:b/>
          <w:sz w:val="28"/>
          <w:szCs w:val="28"/>
        </w:rPr>
      </w:pPr>
      <w:r w:rsidRPr="00AC14CD">
        <w:rPr>
          <w:rFonts w:ascii="Times New Roman" w:hAnsi="Times New Roman"/>
          <w:b/>
          <w:sz w:val="28"/>
          <w:szCs w:val="28"/>
        </w:rPr>
        <w:t xml:space="preserve">Статья 18. </w:t>
      </w:r>
      <w:r w:rsidR="00FC112A" w:rsidRPr="00AC14CD">
        <w:rPr>
          <w:rFonts w:ascii="Times New Roman" w:hAnsi="Times New Roman"/>
          <w:b/>
          <w:sz w:val="28"/>
          <w:szCs w:val="28"/>
          <w:shd w:val="clear" w:color="auto" w:fill="FFFFFF"/>
        </w:rPr>
        <w:t>Мониторинг и оценка эффективности настоящего Закона</w:t>
      </w:r>
    </w:p>
    <w:p w14:paraId="28B6349B" w14:textId="304A55E3" w:rsidR="00FC112A" w:rsidRPr="00AC14CD" w:rsidRDefault="00FC112A" w:rsidP="00F03C4F">
      <w:pPr>
        <w:shd w:val="clear" w:color="auto" w:fill="FFFFFF"/>
        <w:tabs>
          <w:tab w:val="left" w:pos="567"/>
        </w:tabs>
        <w:spacing w:after="0" w:line="360" w:lineRule="auto"/>
        <w:ind w:firstLine="567"/>
        <w:jc w:val="both"/>
        <w:rPr>
          <w:rFonts w:ascii="Times New Roman" w:eastAsia="Times New Roman" w:hAnsi="Times New Roman"/>
          <w:sz w:val="28"/>
          <w:szCs w:val="28"/>
          <w:lang w:eastAsia="ru-RU"/>
        </w:rPr>
      </w:pPr>
      <w:r w:rsidRPr="00AC14CD">
        <w:rPr>
          <w:rFonts w:ascii="Times New Roman" w:eastAsia="Times New Roman" w:hAnsi="Times New Roman"/>
          <w:sz w:val="28"/>
          <w:szCs w:val="28"/>
          <w:lang w:eastAsia="ru-RU"/>
        </w:rPr>
        <w:t xml:space="preserve">1. </w:t>
      </w:r>
      <w:r w:rsidR="00204A7E" w:rsidRPr="00AC14CD">
        <w:rPr>
          <w:rFonts w:ascii="Times New Roman" w:eastAsia="Times New Roman" w:hAnsi="Times New Roman"/>
          <w:sz w:val="28"/>
          <w:szCs w:val="28"/>
          <w:lang w:eastAsia="ru-RU"/>
        </w:rPr>
        <w:t xml:space="preserve">Уполномоченный </w:t>
      </w:r>
      <w:r w:rsidR="007E2975" w:rsidRPr="00AC14CD">
        <w:rPr>
          <w:rFonts w:ascii="Times New Roman" w:eastAsia="Times New Roman" w:hAnsi="Times New Roman"/>
          <w:sz w:val="28"/>
          <w:szCs w:val="28"/>
          <w:lang w:eastAsia="ru-RU"/>
        </w:rPr>
        <w:t xml:space="preserve">орган </w:t>
      </w:r>
      <w:r w:rsidR="00965C06" w:rsidRPr="00AC14CD">
        <w:rPr>
          <w:rFonts w:ascii="Times New Roman" w:eastAsia="Times New Roman" w:hAnsi="Times New Roman"/>
          <w:sz w:val="28"/>
          <w:szCs w:val="28"/>
          <w:lang w:eastAsia="ru-RU"/>
        </w:rPr>
        <w:t>исполнительной власти в сфере электронного управления на постоянной основе проводи</w:t>
      </w:r>
      <w:r w:rsidRPr="00AC14CD">
        <w:rPr>
          <w:rFonts w:ascii="Times New Roman" w:eastAsia="Times New Roman" w:hAnsi="Times New Roman"/>
          <w:sz w:val="28"/>
          <w:szCs w:val="28"/>
          <w:lang w:eastAsia="ru-RU"/>
        </w:rPr>
        <w:t>т мониторинг и оценку эффе</w:t>
      </w:r>
      <w:r w:rsidR="00614329" w:rsidRPr="00AC14CD">
        <w:rPr>
          <w:rFonts w:ascii="Times New Roman" w:eastAsia="Times New Roman" w:hAnsi="Times New Roman"/>
          <w:sz w:val="28"/>
          <w:szCs w:val="28"/>
          <w:lang w:eastAsia="ru-RU"/>
        </w:rPr>
        <w:t xml:space="preserve">ктивности </w:t>
      </w:r>
      <w:r w:rsidRPr="00AC14CD">
        <w:rPr>
          <w:rFonts w:ascii="Times New Roman" w:eastAsia="Times New Roman" w:hAnsi="Times New Roman"/>
          <w:sz w:val="28"/>
          <w:szCs w:val="28"/>
          <w:lang w:eastAsia="ru-RU"/>
        </w:rPr>
        <w:t>действия</w:t>
      </w:r>
      <w:r w:rsidR="006D7659" w:rsidRPr="00AC14CD">
        <w:rPr>
          <w:rFonts w:ascii="Times New Roman" w:eastAsia="Times New Roman" w:hAnsi="Times New Roman"/>
          <w:sz w:val="28"/>
          <w:szCs w:val="28"/>
          <w:lang w:eastAsia="ru-RU"/>
        </w:rPr>
        <w:t xml:space="preserve"> </w:t>
      </w:r>
      <w:r w:rsidR="00614329" w:rsidRPr="00AC14CD">
        <w:rPr>
          <w:rFonts w:ascii="Times New Roman" w:eastAsia="Times New Roman" w:hAnsi="Times New Roman"/>
          <w:sz w:val="28"/>
          <w:szCs w:val="28"/>
          <w:lang w:eastAsia="ru-RU"/>
        </w:rPr>
        <w:t>настоящего Закона</w:t>
      </w:r>
      <w:r w:rsidRPr="00AC14CD">
        <w:rPr>
          <w:rFonts w:ascii="Times New Roman" w:eastAsia="Times New Roman" w:hAnsi="Times New Roman"/>
          <w:sz w:val="28"/>
          <w:szCs w:val="28"/>
          <w:lang w:eastAsia="ru-RU"/>
        </w:rPr>
        <w:t>.</w:t>
      </w:r>
    </w:p>
    <w:p w14:paraId="710CEA95" w14:textId="0D47A908" w:rsidR="00FC112A" w:rsidRPr="00AC14CD" w:rsidRDefault="00FC112A" w:rsidP="00F03C4F">
      <w:pPr>
        <w:shd w:val="clear" w:color="auto" w:fill="FFFFFF"/>
        <w:spacing w:after="0" w:line="360" w:lineRule="auto"/>
        <w:ind w:firstLine="567"/>
        <w:jc w:val="both"/>
        <w:rPr>
          <w:rFonts w:ascii="Times New Roman" w:eastAsia="Times New Roman" w:hAnsi="Times New Roman"/>
          <w:sz w:val="28"/>
          <w:szCs w:val="28"/>
          <w:lang w:eastAsia="ru-RU"/>
        </w:rPr>
      </w:pPr>
      <w:r w:rsidRPr="00AC14CD">
        <w:rPr>
          <w:rFonts w:ascii="Times New Roman" w:eastAsia="Times New Roman" w:hAnsi="Times New Roman"/>
          <w:sz w:val="28"/>
          <w:szCs w:val="28"/>
          <w:lang w:eastAsia="ru-RU"/>
        </w:rPr>
        <w:t xml:space="preserve">2. К осуществлению мониторинга и оценке </w:t>
      </w:r>
      <w:r w:rsidR="00614329" w:rsidRPr="00AC14CD">
        <w:rPr>
          <w:rFonts w:ascii="Times New Roman" w:eastAsia="Times New Roman" w:hAnsi="Times New Roman"/>
          <w:sz w:val="28"/>
          <w:szCs w:val="28"/>
          <w:lang w:eastAsia="ru-RU"/>
        </w:rPr>
        <w:t xml:space="preserve">эффективности действия настоящего Закона </w:t>
      </w:r>
      <w:r w:rsidRPr="00AC14CD">
        <w:rPr>
          <w:rFonts w:ascii="Times New Roman" w:eastAsia="Times New Roman" w:hAnsi="Times New Roman"/>
          <w:sz w:val="28"/>
          <w:szCs w:val="28"/>
          <w:lang w:eastAsia="ru-RU"/>
        </w:rPr>
        <w:t>привлекаются независимые эксперты и представители гражданского общества.</w:t>
      </w:r>
    </w:p>
    <w:p w14:paraId="179052E3" w14:textId="5F77FDFA" w:rsidR="00FC112A" w:rsidRPr="00AC14CD" w:rsidRDefault="00FC112A" w:rsidP="00F03C4F">
      <w:pPr>
        <w:shd w:val="clear" w:color="auto" w:fill="FFFFFF"/>
        <w:spacing w:after="0" w:line="360" w:lineRule="auto"/>
        <w:ind w:firstLine="567"/>
        <w:jc w:val="both"/>
        <w:rPr>
          <w:rFonts w:ascii="Times New Roman" w:eastAsia="Times New Roman" w:hAnsi="Times New Roman"/>
          <w:sz w:val="28"/>
          <w:szCs w:val="28"/>
          <w:lang w:eastAsia="ru-RU"/>
        </w:rPr>
      </w:pPr>
      <w:r w:rsidRPr="00AC14CD">
        <w:rPr>
          <w:rFonts w:ascii="Times New Roman" w:eastAsia="Times New Roman" w:hAnsi="Times New Roman"/>
          <w:sz w:val="28"/>
          <w:szCs w:val="28"/>
          <w:lang w:eastAsia="ru-RU"/>
        </w:rPr>
        <w:t xml:space="preserve">3. Информация о мониторинге и оценке </w:t>
      </w:r>
      <w:r w:rsidR="00412C7B" w:rsidRPr="00AC14CD">
        <w:rPr>
          <w:rFonts w:ascii="Times New Roman" w:eastAsia="Times New Roman" w:hAnsi="Times New Roman"/>
          <w:sz w:val="28"/>
          <w:szCs w:val="28"/>
          <w:lang w:eastAsia="ru-RU"/>
        </w:rPr>
        <w:t>эффективности действия настоящего Закона</w:t>
      </w:r>
      <w:r w:rsidRPr="00AC14CD">
        <w:rPr>
          <w:rFonts w:ascii="Times New Roman" w:eastAsia="Times New Roman" w:hAnsi="Times New Roman"/>
          <w:sz w:val="28"/>
          <w:szCs w:val="28"/>
          <w:lang w:eastAsia="ru-RU"/>
        </w:rPr>
        <w:t xml:space="preserve">, свидетельствующая о низкой эффективности и результативности их действия, является основанием для внесения </w:t>
      </w:r>
      <w:r w:rsidRPr="00AC14CD">
        <w:rPr>
          <w:rFonts w:ascii="Times New Roman" w:eastAsia="Times New Roman" w:hAnsi="Times New Roman"/>
          <w:sz w:val="28"/>
          <w:szCs w:val="28"/>
          <w:lang w:eastAsia="ru-RU"/>
        </w:rPr>
        <w:lastRenderedPageBreak/>
        <w:t xml:space="preserve">изменений и дополнений в </w:t>
      </w:r>
      <w:r w:rsidR="00542BED" w:rsidRPr="00AC14CD">
        <w:rPr>
          <w:rFonts w:ascii="Times New Roman" w:eastAsia="Times New Roman" w:hAnsi="Times New Roman"/>
          <w:sz w:val="28"/>
          <w:szCs w:val="28"/>
          <w:lang w:eastAsia="ru-RU"/>
        </w:rPr>
        <w:t xml:space="preserve">настоящий Закон </w:t>
      </w:r>
      <w:r w:rsidRPr="00AC14CD">
        <w:rPr>
          <w:rFonts w:ascii="Times New Roman" w:eastAsia="Times New Roman" w:hAnsi="Times New Roman"/>
          <w:sz w:val="28"/>
          <w:szCs w:val="28"/>
          <w:lang w:eastAsia="ru-RU"/>
        </w:rPr>
        <w:t>либо принятия н</w:t>
      </w:r>
      <w:r w:rsidR="00C847A4" w:rsidRPr="00AC14CD">
        <w:rPr>
          <w:rFonts w:ascii="Times New Roman" w:eastAsia="Times New Roman" w:hAnsi="Times New Roman"/>
          <w:sz w:val="28"/>
          <w:szCs w:val="28"/>
          <w:lang w:eastAsia="ru-RU"/>
        </w:rPr>
        <w:t>овых нормативных правовых актов.</w:t>
      </w:r>
      <w:r w:rsidRPr="00AC14CD">
        <w:rPr>
          <w:rFonts w:ascii="Times New Roman" w:eastAsia="Times New Roman" w:hAnsi="Times New Roman"/>
          <w:sz w:val="28"/>
          <w:szCs w:val="28"/>
          <w:lang w:eastAsia="ru-RU"/>
        </w:rPr>
        <w:t xml:space="preserve"> </w:t>
      </w:r>
    </w:p>
    <w:p w14:paraId="16C89294" w14:textId="3DA6DCE9" w:rsidR="00FC112A" w:rsidRPr="00AC14CD" w:rsidRDefault="00FC112A" w:rsidP="00F03C4F">
      <w:pPr>
        <w:shd w:val="clear" w:color="auto" w:fill="FFFFFF"/>
        <w:spacing w:after="0" w:line="360" w:lineRule="auto"/>
        <w:ind w:firstLine="567"/>
        <w:jc w:val="both"/>
        <w:rPr>
          <w:rFonts w:ascii="Times New Roman" w:eastAsia="Times New Roman" w:hAnsi="Times New Roman"/>
          <w:sz w:val="28"/>
          <w:szCs w:val="28"/>
          <w:lang w:eastAsia="ru-RU"/>
        </w:rPr>
      </w:pPr>
      <w:r w:rsidRPr="00AC14CD">
        <w:rPr>
          <w:rFonts w:ascii="Times New Roman" w:eastAsia="Times New Roman" w:hAnsi="Times New Roman"/>
          <w:sz w:val="28"/>
          <w:szCs w:val="28"/>
          <w:lang w:eastAsia="ru-RU"/>
        </w:rPr>
        <w:t xml:space="preserve">4. Мониторинг и оценка </w:t>
      </w:r>
      <w:r w:rsidR="00C847A4" w:rsidRPr="00AC14CD">
        <w:rPr>
          <w:rFonts w:ascii="Times New Roman" w:eastAsia="Times New Roman" w:hAnsi="Times New Roman"/>
          <w:sz w:val="28"/>
          <w:szCs w:val="28"/>
          <w:lang w:eastAsia="ru-RU"/>
        </w:rPr>
        <w:t xml:space="preserve">эффективности действия настоящего Закона </w:t>
      </w:r>
      <w:r w:rsidRPr="00AC14CD">
        <w:rPr>
          <w:rFonts w:ascii="Times New Roman" w:eastAsia="Times New Roman" w:hAnsi="Times New Roman"/>
          <w:sz w:val="28"/>
          <w:szCs w:val="28"/>
          <w:lang w:eastAsia="ru-RU"/>
        </w:rPr>
        <w:t>осуществляются в порядке</w:t>
      </w:r>
      <w:r w:rsidR="00C847A4" w:rsidRPr="00AC14CD">
        <w:rPr>
          <w:rFonts w:ascii="Times New Roman" w:eastAsia="Times New Roman" w:hAnsi="Times New Roman"/>
          <w:sz w:val="28"/>
          <w:szCs w:val="28"/>
          <w:lang w:eastAsia="ru-RU"/>
        </w:rPr>
        <w:t xml:space="preserve">, установленном Кабинетом Министров </w:t>
      </w:r>
      <w:proofErr w:type="spellStart"/>
      <w:r w:rsidR="00C847A4" w:rsidRPr="00AC14CD">
        <w:rPr>
          <w:rFonts w:ascii="Times New Roman" w:eastAsia="Times New Roman" w:hAnsi="Times New Roman"/>
          <w:sz w:val="28"/>
          <w:szCs w:val="28"/>
          <w:lang w:eastAsia="ru-RU"/>
        </w:rPr>
        <w:t>Кыргызской</w:t>
      </w:r>
      <w:proofErr w:type="spellEnd"/>
      <w:r w:rsidR="00C847A4" w:rsidRPr="00AC14CD">
        <w:rPr>
          <w:rFonts w:ascii="Times New Roman" w:eastAsia="Times New Roman" w:hAnsi="Times New Roman"/>
          <w:sz w:val="28"/>
          <w:szCs w:val="28"/>
          <w:lang w:eastAsia="ru-RU"/>
        </w:rPr>
        <w:t xml:space="preserve"> Республики</w:t>
      </w:r>
      <w:r w:rsidRPr="00AC14CD">
        <w:rPr>
          <w:rFonts w:ascii="Times New Roman" w:eastAsia="Times New Roman" w:hAnsi="Times New Roman"/>
          <w:sz w:val="28"/>
          <w:szCs w:val="28"/>
          <w:lang w:eastAsia="ru-RU"/>
        </w:rPr>
        <w:t>.</w:t>
      </w:r>
    </w:p>
    <w:p w14:paraId="2E9152F6" w14:textId="77777777" w:rsidR="000C6A3C" w:rsidRPr="00AC14CD" w:rsidRDefault="000C6A3C" w:rsidP="00F03C4F">
      <w:pPr>
        <w:shd w:val="clear" w:color="auto" w:fill="FFFFFF"/>
        <w:spacing w:after="0" w:line="360" w:lineRule="auto"/>
        <w:ind w:firstLine="567"/>
        <w:jc w:val="both"/>
        <w:rPr>
          <w:rFonts w:ascii="Times New Roman" w:eastAsia="Times New Roman" w:hAnsi="Times New Roman"/>
          <w:sz w:val="28"/>
          <w:szCs w:val="28"/>
          <w:lang w:eastAsia="ru-RU"/>
        </w:rPr>
      </w:pPr>
    </w:p>
    <w:p w14:paraId="65B075D9" w14:textId="52D5D32E" w:rsidR="00E80430" w:rsidRPr="00AC14CD" w:rsidRDefault="002252B9" w:rsidP="00F03C4F">
      <w:pPr>
        <w:pStyle w:val="tkTekst"/>
        <w:spacing w:after="0" w:line="360" w:lineRule="auto"/>
        <w:rPr>
          <w:rFonts w:ascii="Times New Roman" w:hAnsi="Times New Roman" w:cs="Times New Roman"/>
          <w:b/>
          <w:sz w:val="28"/>
          <w:szCs w:val="28"/>
        </w:rPr>
      </w:pPr>
      <w:r w:rsidRPr="00AC14CD">
        <w:rPr>
          <w:rFonts w:ascii="Times New Roman" w:hAnsi="Times New Roman" w:cs="Times New Roman"/>
          <w:b/>
          <w:sz w:val="28"/>
          <w:szCs w:val="28"/>
        </w:rPr>
        <w:t xml:space="preserve">Статья 19. </w:t>
      </w:r>
      <w:r w:rsidR="00852469" w:rsidRPr="00AC14CD">
        <w:rPr>
          <w:rFonts w:ascii="Times New Roman" w:hAnsi="Times New Roman" w:cs="Times New Roman"/>
          <w:b/>
          <w:sz w:val="28"/>
          <w:szCs w:val="28"/>
        </w:rPr>
        <w:t>Ответственность государственных органов и их должностных лиц</w:t>
      </w:r>
      <w:r w:rsidR="000C6A3C" w:rsidRPr="00AC14CD">
        <w:rPr>
          <w:rFonts w:ascii="Times New Roman" w:hAnsi="Times New Roman" w:cs="Times New Roman"/>
          <w:b/>
          <w:sz w:val="28"/>
          <w:szCs w:val="28"/>
        </w:rPr>
        <w:t xml:space="preserve"> </w:t>
      </w:r>
      <w:r w:rsidR="001E5BFD" w:rsidRPr="00AC14CD">
        <w:rPr>
          <w:rFonts w:ascii="Times New Roman" w:hAnsi="Times New Roman" w:cs="Times New Roman"/>
          <w:b/>
          <w:sz w:val="28"/>
          <w:szCs w:val="28"/>
        </w:rPr>
        <w:t>за неисполнение или ненадлежащее исполнение настоящего Закона</w:t>
      </w:r>
    </w:p>
    <w:p w14:paraId="37511691" w14:textId="77FE77F9" w:rsidR="001E5BFD" w:rsidRPr="00AC14CD" w:rsidRDefault="00392474"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Ответственность государственных органов и их должностных лиц за неисполнение или ненадлежащее исполнение настоящего Закона устанавливается в соответствии с Кодексом </w:t>
      </w:r>
      <w:proofErr w:type="spellStart"/>
      <w:r w:rsidR="00AD56C9" w:rsidRPr="00AC14CD">
        <w:rPr>
          <w:rFonts w:ascii="Times New Roman" w:hAnsi="Times New Roman" w:cs="Times New Roman"/>
          <w:sz w:val="28"/>
          <w:szCs w:val="28"/>
        </w:rPr>
        <w:t>Кыргызской</w:t>
      </w:r>
      <w:proofErr w:type="spellEnd"/>
      <w:r w:rsidR="00AD56C9" w:rsidRPr="00AC14CD">
        <w:rPr>
          <w:rFonts w:ascii="Times New Roman" w:hAnsi="Times New Roman" w:cs="Times New Roman"/>
          <w:sz w:val="28"/>
          <w:szCs w:val="28"/>
        </w:rPr>
        <w:t xml:space="preserve"> Республики о нарушениях. </w:t>
      </w:r>
    </w:p>
    <w:p w14:paraId="41B4C53C" w14:textId="593C90A8" w:rsidR="00F9439A" w:rsidRPr="00AC14CD" w:rsidRDefault="00C021EC"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С</w:t>
      </w:r>
      <w:r w:rsidR="00EF432F" w:rsidRPr="00AC14CD">
        <w:rPr>
          <w:rFonts w:ascii="Times New Roman" w:hAnsi="Times New Roman" w:cs="Times New Roman"/>
          <w:sz w:val="28"/>
          <w:szCs w:val="28"/>
        </w:rPr>
        <w:t>татья 20</w:t>
      </w:r>
      <w:r w:rsidR="00F9439A" w:rsidRPr="00AC14CD">
        <w:rPr>
          <w:rFonts w:ascii="Times New Roman" w:hAnsi="Times New Roman" w:cs="Times New Roman"/>
          <w:sz w:val="28"/>
          <w:szCs w:val="28"/>
        </w:rPr>
        <w:t>. Заключительные и переходные положения</w:t>
      </w:r>
    </w:p>
    <w:p w14:paraId="4EFF6603" w14:textId="20E101DB"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1. Сертификаты ключей подписи, в</w:t>
      </w:r>
      <w:r w:rsidR="00765058" w:rsidRPr="00AC14CD">
        <w:rPr>
          <w:rFonts w:ascii="Times New Roman" w:hAnsi="Times New Roman" w:cs="Times New Roman"/>
          <w:sz w:val="28"/>
          <w:szCs w:val="28"/>
        </w:rPr>
        <w:t>ыданные в соответствии с Законами</w:t>
      </w:r>
      <w:r w:rsidRPr="00AC14CD">
        <w:rPr>
          <w:rFonts w:ascii="Times New Roman" w:hAnsi="Times New Roman" w:cs="Times New Roman"/>
          <w:sz w:val="28"/>
          <w:szCs w:val="28"/>
        </w:rPr>
        <w:t xml:space="preserve">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 "Об электронном документе и электронной цифровой подписи", </w:t>
      </w:r>
      <w:r w:rsidR="00B9085D" w:rsidRPr="00AC14CD">
        <w:rPr>
          <w:rFonts w:ascii="Times New Roman" w:hAnsi="Times New Roman" w:cs="Times New Roman"/>
          <w:sz w:val="28"/>
          <w:szCs w:val="28"/>
        </w:rPr>
        <w:t xml:space="preserve">"Об электронной подписи" </w:t>
      </w:r>
      <w:r w:rsidRPr="00AC14CD">
        <w:rPr>
          <w:rFonts w:ascii="Times New Roman" w:hAnsi="Times New Roman" w:cs="Times New Roman"/>
          <w:sz w:val="28"/>
          <w:szCs w:val="28"/>
        </w:rPr>
        <w:t>признаются сертификатами ключей проверки подписи в соответствии с настоящим Зако</w:t>
      </w:r>
      <w:r w:rsidR="00AA7469" w:rsidRPr="00AC14CD">
        <w:rPr>
          <w:rFonts w:ascii="Times New Roman" w:hAnsi="Times New Roman" w:cs="Times New Roman"/>
          <w:sz w:val="28"/>
          <w:szCs w:val="28"/>
        </w:rPr>
        <w:t xml:space="preserve">ном и продолжают действовать </w:t>
      </w:r>
      <w:proofErr w:type="gramStart"/>
      <w:r w:rsidR="00AA7469" w:rsidRPr="00AC14CD">
        <w:rPr>
          <w:rFonts w:ascii="Times New Roman" w:hAnsi="Times New Roman" w:cs="Times New Roman"/>
          <w:sz w:val="28"/>
          <w:szCs w:val="28"/>
        </w:rPr>
        <w:t>до истечения</w:t>
      </w:r>
      <w:proofErr w:type="gramEnd"/>
      <w:r w:rsidR="00AA7469" w:rsidRPr="00AC14CD">
        <w:rPr>
          <w:rFonts w:ascii="Times New Roman" w:hAnsi="Times New Roman" w:cs="Times New Roman"/>
          <w:sz w:val="28"/>
          <w:szCs w:val="28"/>
        </w:rPr>
        <w:t xml:space="preserve"> </w:t>
      </w:r>
      <w:r w:rsidRPr="00AC14CD">
        <w:rPr>
          <w:rFonts w:ascii="Times New Roman" w:hAnsi="Times New Roman" w:cs="Times New Roman"/>
          <w:sz w:val="28"/>
          <w:szCs w:val="28"/>
        </w:rPr>
        <w:t>указанного в них срока по правилам, установленным настоящим Законом для квалифицированных сертификатов.</w:t>
      </w:r>
    </w:p>
    <w:p w14:paraId="626F3E79" w14:textId="2409D385" w:rsidR="007E0328"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2. Электронный документ, подписанный электронной цифровой подписью, как она определена Законом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 "Об электронном документе и электронной цифровой подписи",</w:t>
      </w:r>
      <w:r w:rsidR="00824520" w:rsidRPr="00AC14CD">
        <w:rPr>
          <w:rFonts w:ascii="Times New Roman" w:hAnsi="Times New Roman" w:cs="Times New Roman"/>
          <w:sz w:val="28"/>
          <w:szCs w:val="28"/>
        </w:rPr>
        <w:t xml:space="preserve"> "Об электронной подписи"</w:t>
      </w:r>
      <w:r w:rsidR="003B0FD5" w:rsidRPr="00AC14CD">
        <w:rPr>
          <w:rFonts w:ascii="Times New Roman" w:hAnsi="Times New Roman" w:cs="Times New Roman"/>
          <w:sz w:val="28"/>
          <w:szCs w:val="28"/>
        </w:rPr>
        <w:t xml:space="preserve"> </w:t>
      </w:r>
      <w:r w:rsidRPr="00AC14CD">
        <w:rPr>
          <w:rFonts w:ascii="Times New Roman" w:hAnsi="Times New Roman" w:cs="Times New Roman"/>
          <w:sz w:val="28"/>
          <w:szCs w:val="28"/>
        </w:rPr>
        <w:t>признается электронным документом, подписанным квалифицированной электронной подписью, пока иное не будет установлено решением суда.</w:t>
      </w:r>
    </w:p>
    <w:p w14:paraId="199A91AF" w14:textId="1346AB3C" w:rsidR="00F9439A" w:rsidRPr="00AC14CD" w:rsidRDefault="00C021EC" w:rsidP="00F03C4F">
      <w:pPr>
        <w:pStyle w:val="tkZagolovok5"/>
        <w:spacing w:after="0" w:line="360" w:lineRule="auto"/>
        <w:jc w:val="both"/>
        <w:rPr>
          <w:rFonts w:ascii="Times New Roman" w:hAnsi="Times New Roman" w:cs="Times New Roman"/>
          <w:sz w:val="28"/>
          <w:szCs w:val="28"/>
        </w:rPr>
      </w:pPr>
      <w:r w:rsidRPr="00AC14CD">
        <w:rPr>
          <w:rFonts w:ascii="Times New Roman" w:hAnsi="Times New Roman" w:cs="Times New Roman"/>
          <w:sz w:val="28"/>
          <w:szCs w:val="28"/>
        </w:rPr>
        <w:t xml:space="preserve">Статья </w:t>
      </w:r>
      <w:r w:rsidR="00EF432F" w:rsidRPr="00AC14CD">
        <w:rPr>
          <w:rFonts w:ascii="Times New Roman" w:hAnsi="Times New Roman" w:cs="Times New Roman"/>
          <w:sz w:val="28"/>
          <w:szCs w:val="28"/>
        </w:rPr>
        <w:t>21</w:t>
      </w:r>
      <w:r w:rsidR="00F9439A" w:rsidRPr="00AC14CD">
        <w:rPr>
          <w:rFonts w:ascii="Times New Roman" w:hAnsi="Times New Roman" w:cs="Times New Roman"/>
          <w:sz w:val="28"/>
          <w:szCs w:val="28"/>
        </w:rPr>
        <w:t>. Вступление в силу настоящего Закона</w:t>
      </w:r>
    </w:p>
    <w:p w14:paraId="59D3A7B0" w14:textId="4D038C42"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lastRenderedPageBreak/>
        <w:t xml:space="preserve">1. Настоящий Закон вступает в силу по истечении </w:t>
      </w:r>
      <w:r w:rsidR="001E7829" w:rsidRPr="00AC14CD">
        <w:rPr>
          <w:rFonts w:ascii="Times New Roman" w:hAnsi="Times New Roman" w:cs="Times New Roman"/>
          <w:sz w:val="28"/>
          <w:szCs w:val="28"/>
        </w:rPr>
        <w:t xml:space="preserve">пятнадцати </w:t>
      </w:r>
      <w:r w:rsidRPr="00AC14CD">
        <w:rPr>
          <w:rFonts w:ascii="Times New Roman" w:hAnsi="Times New Roman" w:cs="Times New Roman"/>
          <w:sz w:val="28"/>
          <w:szCs w:val="28"/>
        </w:rPr>
        <w:t>дней со дня официального опубликования.</w:t>
      </w:r>
    </w:p>
    <w:p w14:paraId="27D4DEDC" w14:textId="2BEB5303"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2. Признать утратившим силу </w:t>
      </w:r>
      <w:r w:rsidR="00C5295E" w:rsidRPr="00AC14CD">
        <w:rPr>
          <w:rFonts w:ascii="Times New Roman" w:hAnsi="Times New Roman" w:cs="Times New Roman"/>
          <w:sz w:val="28"/>
          <w:szCs w:val="28"/>
        </w:rPr>
        <w:t xml:space="preserve">Закон </w:t>
      </w:r>
      <w:proofErr w:type="spellStart"/>
      <w:r w:rsidR="00C5295E" w:rsidRPr="00AC14CD">
        <w:rPr>
          <w:rFonts w:ascii="Times New Roman" w:hAnsi="Times New Roman" w:cs="Times New Roman"/>
          <w:sz w:val="28"/>
          <w:szCs w:val="28"/>
        </w:rPr>
        <w:t>Кыргызской</w:t>
      </w:r>
      <w:proofErr w:type="spellEnd"/>
      <w:r w:rsidR="00C5295E" w:rsidRPr="00AC14CD">
        <w:rPr>
          <w:rFonts w:ascii="Times New Roman" w:hAnsi="Times New Roman" w:cs="Times New Roman"/>
          <w:sz w:val="28"/>
          <w:szCs w:val="28"/>
        </w:rPr>
        <w:t xml:space="preserve"> Республики «</w:t>
      </w:r>
      <w:r w:rsidR="00C021EC" w:rsidRPr="00AC14CD">
        <w:rPr>
          <w:rFonts w:ascii="Times New Roman" w:hAnsi="Times New Roman" w:cs="Times New Roman"/>
          <w:sz w:val="28"/>
          <w:szCs w:val="28"/>
        </w:rPr>
        <w:t xml:space="preserve">Об </w:t>
      </w:r>
      <w:r w:rsidR="00C5295E" w:rsidRPr="00AC14CD">
        <w:rPr>
          <w:rFonts w:ascii="Times New Roman" w:hAnsi="Times New Roman" w:cs="Times New Roman"/>
          <w:sz w:val="28"/>
          <w:szCs w:val="28"/>
        </w:rPr>
        <w:t>электронной подписи»</w:t>
      </w:r>
      <w:r w:rsidRPr="00AC14CD">
        <w:rPr>
          <w:rFonts w:ascii="Times New Roman" w:hAnsi="Times New Roman" w:cs="Times New Roman"/>
          <w:sz w:val="28"/>
          <w:szCs w:val="28"/>
        </w:rPr>
        <w:t xml:space="preserve"> от </w:t>
      </w:r>
      <w:r w:rsidR="00A731F0" w:rsidRPr="00AC14CD">
        <w:rPr>
          <w:rFonts w:ascii="Times New Roman" w:hAnsi="Times New Roman" w:cs="Times New Roman"/>
          <w:sz w:val="28"/>
          <w:szCs w:val="28"/>
        </w:rPr>
        <w:t>19 июля 2017 года № 128</w:t>
      </w:r>
      <w:r w:rsidRPr="00AC14CD">
        <w:rPr>
          <w:rFonts w:ascii="Times New Roman" w:hAnsi="Times New Roman" w:cs="Times New Roman"/>
          <w:sz w:val="28"/>
          <w:szCs w:val="28"/>
        </w:rPr>
        <w:t>.</w:t>
      </w:r>
    </w:p>
    <w:p w14:paraId="2C76622F" w14:textId="77777777" w:rsidR="00F9439A" w:rsidRPr="00AC14CD" w:rsidRDefault="00F9439A" w:rsidP="00F03C4F">
      <w:pPr>
        <w:pStyle w:val="tkTekst"/>
        <w:spacing w:after="0" w:line="360" w:lineRule="auto"/>
        <w:rPr>
          <w:rFonts w:ascii="Times New Roman" w:hAnsi="Times New Roman" w:cs="Times New Roman"/>
          <w:sz w:val="28"/>
          <w:szCs w:val="28"/>
        </w:rPr>
      </w:pPr>
      <w:r w:rsidRPr="00AC14CD">
        <w:rPr>
          <w:rFonts w:ascii="Times New Roman" w:hAnsi="Times New Roman" w:cs="Times New Roman"/>
          <w:sz w:val="28"/>
          <w:szCs w:val="28"/>
        </w:rPr>
        <w:t xml:space="preserve">3. </w:t>
      </w:r>
      <w:r w:rsidR="00C81720" w:rsidRPr="00AC14CD">
        <w:rPr>
          <w:rFonts w:ascii="Times New Roman" w:hAnsi="Times New Roman" w:cs="Times New Roman"/>
          <w:sz w:val="28"/>
          <w:szCs w:val="28"/>
        </w:rPr>
        <w:t>Кабинету Министров</w:t>
      </w:r>
      <w:r w:rsidRPr="00AC14CD">
        <w:rPr>
          <w:rFonts w:ascii="Times New Roman" w:hAnsi="Times New Roman" w:cs="Times New Roman"/>
          <w:sz w:val="28"/>
          <w:szCs w:val="28"/>
        </w:rPr>
        <w:t xml:space="preserve"> </w:t>
      </w:r>
      <w:proofErr w:type="spellStart"/>
      <w:r w:rsidRPr="00AC14CD">
        <w:rPr>
          <w:rFonts w:ascii="Times New Roman" w:hAnsi="Times New Roman" w:cs="Times New Roman"/>
          <w:sz w:val="28"/>
          <w:szCs w:val="28"/>
        </w:rPr>
        <w:t>Кыргызской</w:t>
      </w:r>
      <w:proofErr w:type="spellEnd"/>
      <w:r w:rsidRPr="00AC14CD">
        <w:rPr>
          <w:rFonts w:ascii="Times New Roman" w:hAnsi="Times New Roman" w:cs="Times New Roman"/>
          <w:sz w:val="28"/>
          <w:szCs w:val="28"/>
        </w:rPr>
        <w:t xml:space="preserve"> Республики привести свои нормативные правовые акты в соответствие с настоящим Законом.</w:t>
      </w:r>
    </w:p>
    <w:p w14:paraId="54A16AC2" w14:textId="3A21EBCA" w:rsidR="004669FF" w:rsidRPr="00AC14CD" w:rsidRDefault="004669FF" w:rsidP="00F03C4F">
      <w:pPr>
        <w:pStyle w:val="tkTekst"/>
        <w:spacing w:after="0" w:line="360" w:lineRule="auto"/>
        <w:rPr>
          <w:rFonts w:ascii="Times New Roman" w:hAnsi="Times New Roman" w:cs="Times New Roman"/>
          <w:sz w:val="28"/>
          <w:szCs w:val="28"/>
        </w:rPr>
      </w:pPr>
    </w:p>
    <w:p w14:paraId="425F6C3E" w14:textId="77777777" w:rsidR="00C5295E" w:rsidRPr="00AC14CD" w:rsidRDefault="00C5295E" w:rsidP="00F03C4F">
      <w:pPr>
        <w:pStyle w:val="tkTekst"/>
        <w:spacing w:after="0" w:line="360" w:lineRule="auto"/>
        <w:rPr>
          <w:rFonts w:ascii="Times New Roman" w:hAnsi="Times New Roman" w:cs="Times New Roman"/>
          <w:sz w:val="28"/>
          <w:szCs w:val="28"/>
        </w:rPr>
      </w:pPr>
    </w:p>
    <w:p w14:paraId="4F896B78" w14:textId="77777777" w:rsidR="004669FF" w:rsidRPr="00AC14CD" w:rsidRDefault="004669FF" w:rsidP="00F03C4F">
      <w:pPr>
        <w:pStyle w:val="tkTekst"/>
        <w:spacing w:after="0" w:line="360" w:lineRule="auto"/>
        <w:rPr>
          <w:rFonts w:ascii="Times New Roman" w:hAnsi="Times New Roman" w:cs="Times New Roman"/>
          <w:b/>
          <w:sz w:val="28"/>
          <w:szCs w:val="28"/>
        </w:rPr>
      </w:pPr>
      <w:r w:rsidRPr="00AC14CD">
        <w:rPr>
          <w:rFonts w:ascii="Times New Roman" w:hAnsi="Times New Roman" w:cs="Times New Roman"/>
          <w:b/>
          <w:sz w:val="28"/>
          <w:szCs w:val="28"/>
        </w:rPr>
        <w:t>Президент</w:t>
      </w:r>
    </w:p>
    <w:p w14:paraId="7D7AC379" w14:textId="2D0F90A5" w:rsidR="004669FF" w:rsidRPr="00AC14CD" w:rsidRDefault="00CE4A88" w:rsidP="00F03C4F">
      <w:pPr>
        <w:pStyle w:val="tkTekst"/>
        <w:spacing w:after="0" w:line="360" w:lineRule="auto"/>
        <w:rPr>
          <w:rFonts w:ascii="Times New Roman" w:hAnsi="Times New Roman" w:cs="Times New Roman"/>
          <w:b/>
          <w:sz w:val="28"/>
          <w:szCs w:val="28"/>
        </w:rPr>
      </w:pPr>
      <w:proofErr w:type="spellStart"/>
      <w:r w:rsidRPr="00AC14CD">
        <w:rPr>
          <w:rFonts w:ascii="Times New Roman" w:hAnsi="Times New Roman" w:cs="Times New Roman"/>
          <w:b/>
          <w:sz w:val="28"/>
          <w:szCs w:val="28"/>
        </w:rPr>
        <w:t>Кыргызской</w:t>
      </w:r>
      <w:proofErr w:type="spellEnd"/>
      <w:r w:rsidRPr="00AC14CD">
        <w:rPr>
          <w:rFonts w:ascii="Times New Roman" w:hAnsi="Times New Roman" w:cs="Times New Roman"/>
          <w:b/>
          <w:sz w:val="28"/>
          <w:szCs w:val="28"/>
        </w:rPr>
        <w:t xml:space="preserve"> </w:t>
      </w:r>
      <w:r w:rsidR="00B40374" w:rsidRPr="00AC14CD">
        <w:rPr>
          <w:rFonts w:ascii="Times New Roman" w:hAnsi="Times New Roman" w:cs="Times New Roman"/>
          <w:b/>
          <w:sz w:val="28"/>
          <w:szCs w:val="28"/>
        </w:rPr>
        <w:t>Республики</w:t>
      </w:r>
      <w:r w:rsidR="006E5A63">
        <w:rPr>
          <w:rFonts w:ascii="Times New Roman" w:hAnsi="Times New Roman" w:cs="Times New Roman"/>
          <w:b/>
          <w:sz w:val="28"/>
          <w:szCs w:val="28"/>
        </w:rPr>
        <w:tab/>
      </w:r>
      <w:r w:rsidR="006E5A63">
        <w:rPr>
          <w:rFonts w:ascii="Times New Roman" w:hAnsi="Times New Roman" w:cs="Times New Roman"/>
          <w:b/>
          <w:sz w:val="28"/>
          <w:szCs w:val="28"/>
        </w:rPr>
        <w:tab/>
      </w:r>
      <w:r w:rsidR="006E5A63">
        <w:rPr>
          <w:rFonts w:ascii="Times New Roman" w:hAnsi="Times New Roman" w:cs="Times New Roman"/>
          <w:b/>
          <w:sz w:val="28"/>
          <w:szCs w:val="28"/>
        </w:rPr>
        <w:tab/>
        <w:t xml:space="preserve">      </w:t>
      </w:r>
      <w:r w:rsidR="00B40374" w:rsidRPr="00AC14CD">
        <w:rPr>
          <w:rFonts w:ascii="Times New Roman" w:hAnsi="Times New Roman" w:cs="Times New Roman"/>
          <w:b/>
          <w:sz w:val="28"/>
          <w:szCs w:val="28"/>
        </w:rPr>
        <w:t xml:space="preserve">         С.Н. </w:t>
      </w:r>
      <w:proofErr w:type="spellStart"/>
      <w:r w:rsidR="00B40374" w:rsidRPr="00AC14CD">
        <w:rPr>
          <w:rFonts w:ascii="Times New Roman" w:hAnsi="Times New Roman" w:cs="Times New Roman"/>
          <w:b/>
          <w:sz w:val="28"/>
          <w:szCs w:val="28"/>
        </w:rPr>
        <w:t>Жапаров</w:t>
      </w:r>
      <w:proofErr w:type="spellEnd"/>
    </w:p>
    <w:p w14:paraId="69A9FDCD" w14:textId="77777777" w:rsidR="009B581B" w:rsidRPr="00AC14CD" w:rsidRDefault="009B581B" w:rsidP="00F03C4F">
      <w:pPr>
        <w:pStyle w:val="tkTekst"/>
        <w:spacing w:after="0" w:line="360" w:lineRule="auto"/>
        <w:rPr>
          <w:rFonts w:ascii="Times New Roman" w:hAnsi="Times New Roman" w:cs="Times New Roman"/>
          <w:b/>
          <w:sz w:val="28"/>
          <w:szCs w:val="28"/>
        </w:rPr>
      </w:pPr>
    </w:p>
    <w:bookmarkEnd w:id="0"/>
    <w:p w14:paraId="7738B13F" w14:textId="0BB27C42" w:rsidR="004669FF" w:rsidRPr="00AC14CD" w:rsidRDefault="004669FF" w:rsidP="00F03C4F">
      <w:pPr>
        <w:pStyle w:val="tkTekst"/>
        <w:spacing w:after="0" w:line="360" w:lineRule="auto"/>
        <w:rPr>
          <w:rFonts w:ascii="Times New Roman" w:hAnsi="Times New Roman" w:cs="Times New Roman"/>
          <w:b/>
          <w:sz w:val="28"/>
          <w:szCs w:val="28"/>
        </w:rPr>
      </w:pPr>
    </w:p>
    <w:sectPr w:rsidR="004669FF" w:rsidRPr="00AC14CD" w:rsidSect="00AC14CD">
      <w:footerReference w:type="default" r:id="rId8"/>
      <w:pgSz w:w="11906" w:h="16838"/>
      <w:pgMar w:top="1134" w:right="1701" w:bottom="1134"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EE757D" w16cid:durableId="253764F1"/>
  <w16cid:commentId w16cid:paraId="004D12F0" w16cid:durableId="25376A49"/>
  <w16cid:commentId w16cid:paraId="0B4AC171" w16cid:durableId="25377ABC"/>
  <w16cid:commentId w16cid:paraId="23D3CCE7" w16cid:durableId="2537720C"/>
  <w16cid:commentId w16cid:paraId="33881227" w16cid:durableId="2537795B"/>
  <w16cid:commentId w16cid:paraId="37636E84" w16cid:durableId="25377D08"/>
  <w16cid:commentId w16cid:paraId="30A68C75" w16cid:durableId="253778F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1EFE5" w14:textId="77777777" w:rsidR="006C0FFE" w:rsidRDefault="006C0FFE" w:rsidP="00F9439A">
      <w:pPr>
        <w:spacing w:after="0" w:line="240" w:lineRule="auto"/>
      </w:pPr>
      <w:r>
        <w:separator/>
      </w:r>
    </w:p>
  </w:endnote>
  <w:endnote w:type="continuationSeparator" w:id="0">
    <w:p w14:paraId="6FB18BC1" w14:textId="77777777" w:rsidR="006C0FFE" w:rsidRDefault="006C0FFE" w:rsidP="00F94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39E29" w14:textId="5C925A2B" w:rsidR="00F9439A" w:rsidRPr="00826DDD" w:rsidRDefault="00F9439A" w:rsidP="00F9439A">
    <w:pPr>
      <w:pStyle w:val="a5"/>
      <w:jc w:val="right"/>
      <w:rPr>
        <w:rFonts w:ascii="Times New Roman" w:hAnsi="Times New Roman"/>
        <w:color w:val="000000"/>
        <w:sz w:val="16"/>
        <w:szCs w:val="16"/>
      </w:rPr>
    </w:pPr>
    <w:r w:rsidRPr="00826DDD">
      <w:rPr>
        <w:rFonts w:ascii="Times New Roman" w:hAnsi="Times New Roman"/>
        <w:color w:val="000000"/>
        <w:sz w:val="16"/>
        <w:szCs w:val="16"/>
      </w:rPr>
      <w:t xml:space="preserve">стр. </w:t>
    </w:r>
    <w:r w:rsidRPr="00826DDD">
      <w:rPr>
        <w:rFonts w:ascii="Times New Roman" w:hAnsi="Times New Roman"/>
        <w:color w:val="000000"/>
        <w:sz w:val="16"/>
        <w:szCs w:val="16"/>
      </w:rPr>
      <w:fldChar w:fldCharType="begin"/>
    </w:r>
    <w:r w:rsidRPr="00826DDD">
      <w:rPr>
        <w:rFonts w:ascii="Times New Roman" w:hAnsi="Times New Roman"/>
        <w:color w:val="000000"/>
        <w:sz w:val="16"/>
        <w:szCs w:val="16"/>
      </w:rPr>
      <w:instrText xml:space="preserve"> PAGE  \* MERGEFORMAT </w:instrText>
    </w:r>
    <w:r w:rsidRPr="00826DDD">
      <w:rPr>
        <w:rFonts w:ascii="Times New Roman" w:hAnsi="Times New Roman"/>
        <w:color w:val="000000"/>
        <w:sz w:val="16"/>
        <w:szCs w:val="16"/>
      </w:rPr>
      <w:fldChar w:fldCharType="separate"/>
    </w:r>
    <w:r w:rsidR="00E52DEB">
      <w:rPr>
        <w:rFonts w:ascii="Times New Roman" w:hAnsi="Times New Roman"/>
        <w:noProof/>
        <w:color w:val="000000"/>
        <w:sz w:val="16"/>
        <w:szCs w:val="16"/>
      </w:rPr>
      <w:t>1</w:t>
    </w:r>
    <w:r w:rsidRPr="00826DDD">
      <w:rPr>
        <w:rFonts w:ascii="Times New Roman" w:hAnsi="Times New Roman"/>
        <w:color w:val="000000"/>
        <w:sz w:val="16"/>
        <w:szCs w:val="16"/>
      </w:rPr>
      <w:fldChar w:fldCharType="end"/>
    </w:r>
    <w:r w:rsidRPr="00826DDD">
      <w:rPr>
        <w:rFonts w:ascii="Times New Roman" w:hAnsi="Times New Roman"/>
        <w:color w:val="000000"/>
        <w:sz w:val="16"/>
        <w:szCs w:val="16"/>
      </w:rPr>
      <w:t xml:space="preserve"> из </w:t>
    </w:r>
    <w:r w:rsidRPr="00826DDD">
      <w:rPr>
        <w:rFonts w:ascii="Times New Roman" w:hAnsi="Times New Roman"/>
        <w:color w:val="000000"/>
        <w:sz w:val="16"/>
        <w:szCs w:val="16"/>
      </w:rPr>
      <w:fldChar w:fldCharType="begin"/>
    </w:r>
    <w:r w:rsidRPr="00826DDD">
      <w:rPr>
        <w:rFonts w:ascii="Times New Roman" w:hAnsi="Times New Roman"/>
        <w:color w:val="000000"/>
        <w:sz w:val="16"/>
        <w:szCs w:val="16"/>
      </w:rPr>
      <w:instrText xml:space="preserve"> NUMPAGES  \* MERGEFORMAT </w:instrText>
    </w:r>
    <w:r w:rsidRPr="00826DDD">
      <w:rPr>
        <w:rFonts w:ascii="Times New Roman" w:hAnsi="Times New Roman"/>
        <w:color w:val="000000"/>
        <w:sz w:val="16"/>
        <w:szCs w:val="16"/>
      </w:rPr>
      <w:fldChar w:fldCharType="separate"/>
    </w:r>
    <w:r w:rsidR="00E52DEB">
      <w:rPr>
        <w:rFonts w:ascii="Times New Roman" w:hAnsi="Times New Roman"/>
        <w:noProof/>
        <w:color w:val="000000"/>
        <w:sz w:val="16"/>
        <w:szCs w:val="16"/>
      </w:rPr>
      <w:t>23</w:t>
    </w:r>
    <w:r w:rsidRPr="00826DDD">
      <w:rPr>
        <w:rFonts w:ascii="Times New Roman" w:hAnsi="Times New Roman"/>
        <w:color w:val="000000"/>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11B7C" w14:textId="77777777" w:rsidR="006C0FFE" w:rsidRDefault="006C0FFE" w:rsidP="00F9439A">
      <w:pPr>
        <w:spacing w:after="0" w:line="240" w:lineRule="auto"/>
      </w:pPr>
      <w:r>
        <w:separator/>
      </w:r>
    </w:p>
  </w:footnote>
  <w:footnote w:type="continuationSeparator" w:id="0">
    <w:p w14:paraId="59568F2C" w14:textId="77777777" w:rsidR="006C0FFE" w:rsidRDefault="006C0FFE" w:rsidP="00F943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6227"/>
    <w:multiLevelType w:val="hybridMultilevel"/>
    <w:tmpl w:val="EABCDD06"/>
    <w:lvl w:ilvl="0" w:tplc="F224E1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7CA7B85"/>
    <w:multiLevelType w:val="hybridMultilevel"/>
    <w:tmpl w:val="1518AC9A"/>
    <w:lvl w:ilvl="0" w:tplc="202CA7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0245B69"/>
    <w:multiLevelType w:val="hybridMultilevel"/>
    <w:tmpl w:val="36DE52EE"/>
    <w:lvl w:ilvl="0" w:tplc="3634B5DC">
      <w:start w:val="1"/>
      <w:numFmt w:val="decimal"/>
      <w:lvlText w:val="%1."/>
      <w:lvlJc w:val="left"/>
      <w:pPr>
        <w:ind w:left="720" w:hanging="360"/>
      </w:pPr>
      <w:rPr>
        <w:rFonts w:ascii="Times New Roman" w:eastAsia="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9A"/>
    <w:rsid w:val="000013C2"/>
    <w:rsid w:val="000129A2"/>
    <w:rsid w:val="00015792"/>
    <w:rsid w:val="000162EA"/>
    <w:rsid w:val="00022717"/>
    <w:rsid w:val="0004692F"/>
    <w:rsid w:val="0005495C"/>
    <w:rsid w:val="00071C07"/>
    <w:rsid w:val="0007340D"/>
    <w:rsid w:val="0007557F"/>
    <w:rsid w:val="00075D72"/>
    <w:rsid w:val="00081E17"/>
    <w:rsid w:val="000823A0"/>
    <w:rsid w:val="00092F82"/>
    <w:rsid w:val="00096F4C"/>
    <w:rsid w:val="000B2F77"/>
    <w:rsid w:val="000B45F9"/>
    <w:rsid w:val="000B6098"/>
    <w:rsid w:val="000C0794"/>
    <w:rsid w:val="000C0FEA"/>
    <w:rsid w:val="000C17F9"/>
    <w:rsid w:val="000C1AEF"/>
    <w:rsid w:val="000C4545"/>
    <w:rsid w:val="000C4C28"/>
    <w:rsid w:val="000C6A3C"/>
    <w:rsid w:val="000D171D"/>
    <w:rsid w:val="000F51CB"/>
    <w:rsid w:val="000F523C"/>
    <w:rsid w:val="00115C98"/>
    <w:rsid w:val="00116846"/>
    <w:rsid w:val="00120882"/>
    <w:rsid w:val="00123BDA"/>
    <w:rsid w:val="00124D31"/>
    <w:rsid w:val="001254B2"/>
    <w:rsid w:val="00142BD8"/>
    <w:rsid w:val="00143175"/>
    <w:rsid w:val="00160C3F"/>
    <w:rsid w:val="0016755C"/>
    <w:rsid w:val="00173239"/>
    <w:rsid w:val="0018332E"/>
    <w:rsid w:val="00184185"/>
    <w:rsid w:val="001908D1"/>
    <w:rsid w:val="00195781"/>
    <w:rsid w:val="001A2BEE"/>
    <w:rsid w:val="001B05FA"/>
    <w:rsid w:val="001B1786"/>
    <w:rsid w:val="001C1A86"/>
    <w:rsid w:val="001D2221"/>
    <w:rsid w:val="001D6867"/>
    <w:rsid w:val="001D6FAB"/>
    <w:rsid w:val="001E5BFD"/>
    <w:rsid w:val="001E7829"/>
    <w:rsid w:val="001F11C4"/>
    <w:rsid w:val="002015C7"/>
    <w:rsid w:val="00204A7E"/>
    <w:rsid w:val="00224E9C"/>
    <w:rsid w:val="002250CB"/>
    <w:rsid w:val="002252B9"/>
    <w:rsid w:val="00230879"/>
    <w:rsid w:val="00233AE9"/>
    <w:rsid w:val="00241140"/>
    <w:rsid w:val="00252023"/>
    <w:rsid w:val="00254C25"/>
    <w:rsid w:val="00262ED0"/>
    <w:rsid w:val="0027626F"/>
    <w:rsid w:val="00286AC7"/>
    <w:rsid w:val="0029159E"/>
    <w:rsid w:val="00291B86"/>
    <w:rsid w:val="002B3480"/>
    <w:rsid w:val="002B6818"/>
    <w:rsid w:val="002B69B6"/>
    <w:rsid w:val="002B79D6"/>
    <w:rsid w:val="002C7561"/>
    <w:rsid w:val="002D1098"/>
    <w:rsid w:val="002D118E"/>
    <w:rsid w:val="002E7F6A"/>
    <w:rsid w:val="002F63E2"/>
    <w:rsid w:val="00303D82"/>
    <w:rsid w:val="00314720"/>
    <w:rsid w:val="00330F42"/>
    <w:rsid w:val="003401E2"/>
    <w:rsid w:val="00344738"/>
    <w:rsid w:val="00351545"/>
    <w:rsid w:val="00363019"/>
    <w:rsid w:val="00370AB2"/>
    <w:rsid w:val="00376E82"/>
    <w:rsid w:val="00392474"/>
    <w:rsid w:val="00392504"/>
    <w:rsid w:val="0039738A"/>
    <w:rsid w:val="003A2446"/>
    <w:rsid w:val="003B0FD5"/>
    <w:rsid w:val="003B113D"/>
    <w:rsid w:val="003B2DF3"/>
    <w:rsid w:val="003B6E91"/>
    <w:rsid w:val="003C064A"/>
    <w:rsid w:val="003C762B"/>
    <w:rsid w:val="003D0096"/>
    <w:rsid w:val="003D0A73"/>
    <w:rsid w:val="003D49D3"/>
    <w:rsid w:val="003E5E1E"/>
    <w:rsid w:val="003E7FBF"/>
    <w:rsid w:val="003F54B8"/>
    <w:rsid w:val="00402A98"/>
    <w:rsid w:val="0040558E"/>
    <w:rsid w:val="004066CA"/>
    <w:rsid w:val="00412C7B"/>
    <w:rsid w:val="00423D8F"/>
    <w:rsid w:val="004302C3"/>
    <w:rsid w:val="00434FDB"/>
    <w:rsid w:val="004469D6"/>
    <w:rsid w:val="00447ED8"/>
    <w:rsid w:val="0045623B"/>
    <w:rsid w:val="00456A6A"/>
    <w:rsid w:val="00460C03"/>
    <w:rsid w:val="004669FF"/>
    <w:rsid w:val="004676C7"/>
    <w:rsid w:val="0048082E"/>
    <w:rsid w:val="0048445E"/>
    <w:rsid w:val="0049610D"/>
    <w:rsid w:val="004A23A7"/>
    <w:rsid w:val="004A26EC"/>
    <w:rsid w:val="004B1C8A"/>
    <w:rsid w:val="004D3794"/>
    <w:rsid w:val="004E3242"/>
    <w:rsid w:val="004E4035"/>
    <w:rsid w:val="004E61BF"/>
    <w:rsid w:val="004F20AF"/>
    <w:rsid w:val="00511163"/>
    <w:rsid w:val="00516010"/>
    <w:rsid w:val="00522213"/>
    <w:rsid w:val="005279CB"/>
    <w:rsid w:val="00533251"/>
    <w:rsid w:val="00533861"/>
    <w:rsid w:val="00542BED"/>
    <w:rsid w:val="00563989"/>
    <w:rsid w:val="005736CB"/>
    <w:rsid w:val="005A4F3A"/>
    <w:rsid w:val="005A6A51"/>
    <w:rsid w:val="005B6548"/>
    <w:rsid w:val="005C4F80"/>
    <w:rsid w:val="005D3AB0"/>
    <w:rsid w:val="005E1264"/>
    <w:rsid w:val="005E440D"/>
    <w:rsid w:val="005E6134"/>
    <w:rsid w:val="005F2DE8"/>
    <w:rsid w:val="005F5B38"/>
    <w:rsid w:val="00607E10"/>
    <w:rsid w:val="00610790"/>
    <w:rsid w:val="00614329"/>
    <w:rsid w:val="00633061"/>
    <w:rsid w:val="006330BA"/>
    <w:rsid w:val="006338B9"/>
    <w:rsid w:val="00645216"/>
    <w:rsid w:val="00645B3D"/>
    <w:rsid w:val="00646DDB"/>
    <w:rsid w:val="00653931"/>
    <w:rsid w:val="00673D7A"/>
    <w:rsid w:val="00680123"/>
    <w:rsid w:val="00682013"/>
    <w:rsid w:val="00684326"/>
    <w:rsid w:val="00691099"/>
    <w:rsid w:val="00697D43"/>
    <w:rsid w:val="006A21B1"/>
    <w:rsid w:val="006B2B25"/>
    <w:rsid w:val="006B74D3"/>
    <w:rsid w:val="006C0FFE"/>
    <w:rsid w:val="006D467C"/>
    <w:rsid w:val="006D6C71"/>
    <w:rsid w:val="006D7659"/>
    <w:rsid w:val="006D788A"/>
    <w:rsid w:val="006E00AC"/>
    <w:rsid w:val="006E0239"/>
    <w:rsid w:val="006E5A63"/>
    <w:rsid w:val="006F0347"/>
    <w:rsid w:val="006F64EA"/>
    <w:rsid w:val="00723682"/>
    <w:rsid w:val="00733ACF"/>
    <w:rsid w:val="00736578"/>
    <w:rsid w:val="00737A95"/>
    <w:rsid w:val="00740BA9"/>
    <w:rsid w:val="007469D0"/>
    <w:rsid w:val="007551DF"/>
    <w:rsid w:val="007554E1"/>
    <w:rsid w:val="00755DDD"/>
    <w:rsid w:val="00762304"/>
    <w:rsid w:val="00765058"/>
    <w:rsid w:val="00774F78"/>
    <w:rsid w:val="007A6D2C"/>
    <w:rsid w:val="007C53DA"/>
    <w:rsid w:val="007C7338"/>
    <w:rsid w:val="007D11DF"/>
    <w:rsid w:val="007E0328"/>
    <w:rsid w:val="007E1305"/>
    <w:rsid w:val="007E2975"/>
    <w:rsid w:val="007E783A"/>
    <w:rsid w:val="007E7AE3"/>
    <w:rsid w:val="007F005B"/>
    <w:rsid w:val="00804AEB"/>
    <w:rsid w:val="00804C08"/>
    <w:rsid w:val="00806B21"/>
    <w:rsid w:val="008128BC"/>
    <w:rsid w:val="0082448C"/>
    <w:rsid w:val="00824520"/>
    <w:rsid w:val="008269B7"/>
    <w:rsid w:val="00826DDD"/>
    <w:rsid w:val="00830165"/>
    <w:rsid w:val="00832EE8"/>
    <w:rsid w:val="00834547"/>
    <w:rsid w:val="00837628"/>
    <w:rsid w:val="00844B1B"/>
    <w:rsid w:val="0084748E"/>
    <w:rsid w:val="008519C3"/>
    <w:rsid w:val="00852469"/>
    <w:rsid w:val="008528E9"/>
    <w:rsid w:val="00863167"/>
    <w:rsid w:val="00874289"/>
    <w:rsid w:val="00881A95"/>
    <w:rsid w:val="0088495A"/>
    <w:rsid w:val="00884BD5"/>
    <w:rsid w:val="00884E5E"/>
    <w:rsid w:val="00895F77"/>
    <w:rsid w:val="008968B7"/>
    <w:rsid w:val="008B1537"/>
    <w:rsid w:val="008C0765"/>
    <w:rsid w:val="008C406B"/>
    <w:rsid w:val="008D3327"/>
    <w:rsid w:val="008D6DEF"/>
    <w:rsid w:val="008E7076"/>
    <w:rsid w:val="008F2EED"/>
    <w:rsid w:val="00906B04"/>
    <w:rsid w:val="00931B7E"/>
    <w:rsid w:val="00932202"/>
    <w:rsid w:val="0093441E"/>
    <w:rsid w:val="00940F97"/>
    <w:rsid w:val="0094131F"/>
    <w:rsid w:val="009434BE"/>
    <w:rsid w:val="00954A59"/>
    <w:rsid w:val="00965C06"/>
    <w:rsid w:val="00966360"/>
    <w:rsid w:val="00976C38"/>
    <w:rsid w:val="00980CBF"/>
    <w:rsid w:val="00986428"/>
    <w:rsid w:val="009955A5"/>
    <w:rsid w:val="009A5595"/>
    <w:rsid w:val="009A783C"/>
    <w:rsid w:val="009B581B"/>
    <w:rsid w:val="009C073D"/>
    <w:rsid w:val="009D6A07"/>
    <w:rsid w:val="009E2A60"/>
    <w:rsid w:val="009E6AF4"/>
    <w:rsid w:val="009F1E34"/>
    <w:rsid w:val="009F4BBE"/>
    <w:rsid w:val="009F699B"/>
    <w:rsid w:val="009F77C2"/>
    <w:rsid w:val="00A06437"/>
    <w:rsid w:val="00A11DD3"/>
    <w:rsid w:val="00A30103"/>
    <w:rsid w:val="00A31568"/>
    <w:rsid w:val="00A3196E"/>
    <w:rsid w:val="00A33DA6"/>
    <w:rsid w:val="00A35746"/>
    <w:rsid w:val="00A41E23"/>
    <w:rsid w:val="00A43A38"/>
    <w:rsid w:val="00A5226C"/>
    <w:rsid w:val="00A637F2"/>
    <w:rsid w:val="00A660BF"/>
    <w:rsid w:val="00A676C0"/>
    <w:rsid w:val="00A726C7"/>
    <w:rsid w:val="00A72C59"/>
    <w:rsid w:val="00A731F0"/>
    <w:rsid w:val="00A81BED"/>
    <w:rsid w:val="00A856F8"/>
    <w:rsid w:val="00A90DE0"/>
    <w:rsid w:val="00A95CA6"/>
    <w:rsid w:val="00A9751E"/>
    <w:rsid w:val="00AA7469"/>
    <w:rsid w:val="00AB1B57"/>
    <w:rsid w:val="00AB4EBC"/>
    <w:rsid w:val="00AB63D5"/>
    <w:rsid w:val="00AC003C"/>
    <w:rsid w:val="00AC0A9D"/>
    <w:rsid w:val="00AC14CD"/>
    <w:rsid w:val="00AC479B"/>
    <w:rsid w:val="00AC4970"/>
    <w:rsid w:val="00AC4F33"/>
    <w:rsid w:val="00AD01F7"/>
    <w:rsid w:val="00AD2D53"/>
    <w:rsid w:val="00AD2E18"/>
    <w:rsid w:val="00AD56C9"/>
    <w:rsid w:val="00AE0D89"/>
    <w:rsid w:val="00AF20A6"/>
    <w:rsid w:val="00AF3A35"/>
    <w:rsid w:val="00AF4F0A"/>
    <w:rsid w:val="00B00183"/>
    <w:rsid w:val="00B00A79"/>
    <w:rsid w:val="00B01000"/>
    <w:rsid w:val="00B02260"/>
    <w:rsid w:val="00B036E1"/>
    <w:rsid w:val="00B12DD5"/>
    <w:rsid w:val="00B17B63"/>
    <w:rsid w:val="00B20C18"/>
    <w:rsid w:val="00B27CB1"/>
    <w:rsid w:val="00B40374"/>
    <w:rsid w:val="00B56384"/>
    <w:rsid w:val="00B624C0"/>
    <w:rsid w:val="00B634C8"/>
    <w:rsid w:val="00B67AF9"/>
    <w:rsid w:val="00B9085D"/>
    <w:rsid w:val="00BC2359"/>
    <w:rsid w:val="00BD6EEC"/>
    <w:rsid w:val="00BE5890"/>
    <w:rsid w:val="00C00329"/>
    <w:rsid w:val="00C021EC"/>
    <w:rsid w:val="00C06663"/>
    <w:rsid w:val="00C21BE3"/>
    <w:rsid w:val="00C26DC6"/>
    <w:rsid w:val="00C40D46"/>
    <w:rsid w:val="00C5295E"/>
    <w:rsid w:val="00C81720"/>
    <w:rsid w:val="00C84793"/>
    <w:rsid w:val="00C847A4"/>
    <w:rsid w:val="00C84CE3"/>
    <w:rsid w:val="00C96607"/>
    <w:rsid w:val="00C97EE7"/>
    <w:rsid w:val="00CA5D50"/>
    <w:rsid w:val="00CB660F"/>
    <w:rsid w:val="00CC09AD"/>
    <w:rsid w:val="00CC1A42"/>
    <w:rsid w:val="00CC38F2"/>
    <w:rsid w:val="00CC3FAD"/>
    <w:rsid w:val="00CD0992"/>
    <w:rsid w:val="00CD181B"/>
    <w:rsid w:val="00CD4E13"/>
    <w:rsid w:val="00CE4A88"/>
    <w:rsid w:val="00CE50AE"/>
    <w:rsid w:val="00CF241F"/>
    <w:rsid w:val="00CF4247"/>
    <w:rsid w:val="00CF6F9C"/>
    <w:rsid w:val="00D03147"/>
    <w:rsid w:val="00D04274"/>
    <w:rsid w:val="00D308EF"/>
    <w:rsid w:val="00D54FE6"/>
    <w:rsid w:val="00D61E47"/>
    <w:rsid w:val="00D64A7C"/>
    <w:rsid w:val="00D651C2"/>
    <w:rsid w:val="00D65739"/>
    <w:rsid w:val="00D8208E"/>
    <w:rsid w:val="00DA3951"/>
    <w:rsid w:val="00DA444C"/>
    <w:rsid w:val="00DC1E33"/>
    <w:rsid w:val="00DC3823"/>
    <w:rsid w:val="00DE051A"/>
    <w:rsid w:val="00DE4FD1"/>
    <w:rsid w:val="00DE5B3B"/>
    <w:rsid w:val="00DE5C92"/>
    <w:rsid w:val="00DF297E"/>
    <w:rsid w:val="00E11675"/>
    <w:rsid w:val="00E16FB1"/>
    <w:rsid w:val="00E23564"/>
    <w:rsid w:val="00E31787"/>
    <w:rsid w:val="00E52DEB"/>
    <w:rsid w:val="00E53FA9"/>
    <w:rsid w:val="00E55484"/>
    <w:rsid w:val="00E636D1"/>
    <w:rsid w:val="00E67788"/>
    <w:rsid w:val="00E80430"/>
    <w:rsid w:val="00E8340F"/>
    <w:rsid w:val="00E92FAC"/>
    <w:rsid w:val="00E960B0"/>
    <w:rsid w:val="00EA49DC"/>
    <w:rsid w:val="00EB57C2"/>
    <w:rsid w:val="00EC3F6E"/>
    <w:rsid w:val="00EC7828"/>
    <w:rsid w:val="00ED32A5"/>
    <w:rsid w:val="00EE396D"/>
    <w:rsid w:val="00EF27F1"/>
    <w:rsid w:val="00EF432F"/>
    <w:rsid w:val="00EF76CF"/>
    <w:rsid w:val="00F03C4F"/>
    <w:rsid w:val="00F110A4"/>
    <w:rsid w:val="00F21FCC"/>
    <w:rsid w:val="00F229D7"/>
    <w:rsid w:val="00F325F3"/>
    <w:rsid w:val="00F3517D"/>
    <w:rsid w:val="00F45121"/>
    <w:rsid w:val="00F50F48"/>
    <w:rsid w:val="00F52C50"/>
    <w:rsid w:val="00F616EA"/>
    <w:rsid w:val="00F6484A"/>
    <w:rsid w:val="00F70719"/>
    <w:rsid w:val="00F71B86"/>
    <w:rsid w:val="00F745EF"/>
    <w:rsid w:val="00F90BFF"/>
    <w:rsid w:val="00F9211B"/>
    <w:rsid w:val="00F922BA"/>
    <w:rsid w:val="00F9439A"/>
    <w:rsid w:val="00F96251"/>
    <w:rsid w:val="00F975B4"/>
    <w:rsid w:val="00FC112A"/>
    <w:rsid w:val="00FC3605"/>
    <w:rsid w:val="00FD337E"/>
    <w:rsid w:val="00FE1629"/>
    <w:rsid w:val="00FE71CF"/>
    <w:rsid w:val="00FE73EA"/>
    <w:rsid w:val="00FF02A2"/>
    <w:rsid w:val="00FF7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F24D1"/>
  <w15:chartTrackingRefBased/>
  <w15:docId w15:val="{4170D47F-BEF3-4828-A105-6BA763BA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Zagolovok5">
    <w:name w:val="_Заголовок Статья (tkZagolovok5)"/>
    <w:basedOn w:val="a"/>
    <w:rsid w:val="00F9439A"/>
    <w:pPr>
      <w:spacing w:before="200" w:after="60" w:line="276" w:lineRule="auto"/>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F9439A"/>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F9439A"/>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F9439A"/>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
    <w:rsid w:val="00F9439A"/>
    <w:pPr>
      <w:spacing w:before="200" w:after="200" w:line="276" w:lineRule="auto"/>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F9439A"/>
    <w:pPr>
      <w:spacing w:after="60" w:line="276" w:lineRule="auto"/>
      <w:ind w:firstLine="567"/>
      <w:jc w:val="both"/>
    </w:pPr>
    <w:rPr>
      <w:rFonts w:ascii="Arial" w:eastAsia="Times New Roman" w:hAnsi="Arial" w:cs="Arial"/>
      <w:sz w:val="20"/>
      <w:szCs w:val="20"/>
      <w:lang w:eastAsia="ru-RU"/>
    </w:rPr>
  </w:style>
  <w:style w:type="paragraph" w:customStyle="1" w:styleId="tkForma">
    <w:name w:val="_Форма (tkForma)"/>
    <w:basedOn w:val="a"/>
    <w:rsid w:val="00F9439A"/>
    <w:pPr>
      <w:spacing w:after="200" w:line="276" w:lineRule="auto"/>
      <w:ind w:left="1134" w:right="1134"/>
      <w:jc w:val="center"/>
    </w:pPr>
    <w:rPr>
      <w:rFonts w:ascii="Arial" w:eastAsia="Times New Roman" w:hAnsi="Arial" w:cs="Arial"/>
      <w:b/>
      <w:bCs/>
      <w:caps/>
      <w:sz w:val="24"/>
      <w:szCs w:val="24"/>
      <w:lang w:eastAsia="ru-RU"/>
    </w:rPr>
  </w:style>
  <w:style w:type="paragraph" w:styleId="a3">
    <w:name w:val="header"/>
    <w:basedOn w:val="a"/>
    <w:link w:val="a4"/>
    <w:uiPriority w:val="99"/>
    <w:unhideWhenUsed/>
    <w:rsid w:val="00F943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439A"/>
  </w:style>
  <w:style w:type="paragraph" w:styleId="a5">
    <w:name w:val="footer"/>
    <w:basedOn w:val="a"/>
    <w:link w:val="a6"/>
    <w:uiPriority w:val="99"/>
    <w:unhideWhenUsed/>
    <w:rsid w:val="00F943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439A"/>
  </w:style>
  <w:style w:type="paragraph" w:styleId="a7">
    <w:name w:val="Balloon Text"/>
    <w:basedOn w:val="a"/>
    <w:link w:val="a8"/>
    <w:uiPriority w:val="99"/>
    <w:semiHidden/>
    <w:unhideWhenUsed/>
    <w:rsid w:val="00A81BED"/>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A81BED"/>
    <w:rPr>
      <w:rFonts w:ascii="Segoe UI" w:hAnsi="Segoe UI" w:cs="Segoe UI"/>
      <w:sz w:val="18"/>
      <w:szCs w:val="18"/>
      <w:lang w:eastAsia="en-US"/>
    </w:rPr>
  </w:style>
  <w:style w:type="character" w:styleId="a9">
    <w:name w:val="annotation reference"/>
    <w:basedOn w:val="a0"/>
    <w:uiPriority w:val="99"/>
    <w:semiHidden/>
    <w:unhideWhenUsed/>
    <w:rsid w:val="00645216"/>
    <w:rPr>
      <w:sz w:val="16"/>
      <w:szCs w:val="16"/>
    </w:rPr>
  </w:style>
  <w:style w:type="paragraph" w:styleId="aa">
    <w:name w:val="annotation text"/>
    <w:basedOn w:val="a"/>
    <w:link w:val="ab"/>
    <w:uiPriority w:val="99"/>
    <w:semiHidden/>
    <w:unhideWhenUsed/>
    <w:rsid w:val="00645216"/>
    <w:pPr>
      <w:spacing w:line="240" w:lineRule="auto"/>
    </w:pPr>
    <w:rPr>
      <w:sz w:val="20"/>
      <w:szCs w:val="20"/>
    </w:rPr>
  </w:style>
  <w:style w:type="character" w:customStyle="1" w:styleId="ab">
    <w:name w:val="Текст примечания Знак"/>
    <w:basedOn w:val="a0"/>
    <w:link w:val="aa"/>
    <w:uiPriority w:val="99"/>
    <w:semiHidden/>
    <w:rsid w:val="00645216"/>
    <w:rPr>
      <w:lang w:eastAsia="en-US"/>
    </w:rPr>
  </w:style>
  <w:style w:type="paragraph" w:styleId="ac">
    <w:name w:val="annotation subject"/>
    <w:basedOn w:val="aa"/>
    <w:next w:val="aa"/>
    <w:link w:val="ad"/>
    <w:uiPriority w:val="99"/>
    <w:semiHidden/>
    <w:unhideWhenUsed/>
    <w:rsid w:val="00645216"/>
    <w:rPr>
      <w:b/>
      <w:bCs/>
    </w:rPr>
  </w:style>
  <w:style w:type="character" w:customStyle="1" w:styleId="ad">
    <w:name w:val="Тема примечания Знак"/>
    <w:basedOn w:val="ab"/>
    <w:link w:val="ac"/>
    <w:uiPriority w:val="99"/>
    <w:semiHidden/>
    <w:rsid w:val="0064521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72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A4298-10DC-430F-8AED-6A9C7BB8B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23</Pages>
  <Words>5028</Words>
  <Characters>28666</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110</cp:revision>
  <cp:lastPrinted>2021-11-19T08:45:00Z</cp:lastPrinted>
  <dcterms:created xsi:type="dcterms:W3CDTF">2021-11-19T03:39:00Z</dcterms:created>
  <dcterms:modified xsi:type="dcterms:W3CDTF">2021-12-08T09:56:00Z</dcterms:modified>
</cp:coreProperties>
</file>