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63" w:rsidRDefault="00B06163" w:rsidP="00B06163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E0FE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06163" w:rsidRPr="00DE0FE5" w:rsidRDefault="00B06163" w:rsidP="00B06163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06163" w:rsidRDefault="00B06163" w:rsidP="00B06163">
      <w:pPr>
        <w:pStyle w:val="tkNazvanie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77F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47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63" w:rsidRPr="00E477FD" w:rsidRDefault="00B06163" w:rsidP="00B06163">
      <w:pPr>
        <w:pStyle w:val="tkNazvanie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FD">
        <w:rPr>
          <w:rFonts w:ascii="Times New Roman" w:hAnsi="Times New Roman" w:cs="Times New Roman"/>
          <w:sz w:val="28"/>
          <w:szCs w:val="28"/>
        </w:rPr>
        <w:t>ременного внешнего управляющего</w:t>
      </w:r>
    </w:p>
    <w:p w:rsidR="00B06163" w:rsidRDefault="00B06163" w:rsidP="00B06163">
      <w:pPr>
        <w:pStyle w:val="tkNazvanie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Pr="00133754">
        <w:rPr>
          <w:rFonts w:ascii="Times New Roman" w:hAnsi="Times New Roman" w:cs="Times New Roman"/>
          <w:sz w:val="28"/>
          <w:szCs w:val="28"/>
        </w:rPr>
        <w:t>процедуру</w:t>
      </w:r>
      <w:r w:rsidRPr="00E477FD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FD">
        <w:rPr>
          <w:rFonts w:ascii="Times New Roman" w:hAnsi="Times New Roman" w:cs="Times New Roman"/>
          <w:sz w:val="28"/>
          <w:szCs w:val="28"/>
        </w:rPr>
        <w:t xml:space="preserve">ременного внешнего управляющего (далее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FD">
        <w:rPr>
          <w:rFonts w:ascii="Times New Roman" w:hAnsi="Times New Roman" w:cs="Times New Roman"/>
          <w:sz w:val="28"/>
          <w:szCs w:val="28"/>
        </w:rPr>
        <w:t xml:space="preserve">нешний управляющий) на период </w:t>
      </w:r>
      <w:r>
        <w:rPr>
          <w:rFonts w:ascii="Times New Roman" w:hAnsi="Times New Roman" w:cs="Times New Roman"/>
          <w:sz w:val="28"/>
          <w:szCs w:val="28"/>
        </w:rPr>
        <w:t>введения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временного внешнего управления в </w:t>
      </w:r>
      <w:r w:rsidR="00B60984">
        <w:rPr>
          <w:rFonts w:ascii="Times New Roman" w:hAnsi="Times New Roman" w:cs="Times New Roman"/>
          <w:sz w:val="28"/>
          <w:szCs w:val="28"/>
        </w:rPr>
        <w:t xml:space="preserve">акционерных </w:t>
      </w:r>
      <w:r w:rsidRPr="00E477FD">
        <w:rPr>
          <w:rFonts w:ascii="Times New Roman" w:hAnsi="Times New Roman" w:cs="Times New Roman"/>
          <w:sz w:val="28"/>
          <w:szCs w:val="28"/>
        </w:rPr>
        <w:t>обществах</w:t>
      </w:r>
      <w:r w:rsidR="00B60984">
        <w:rPr>
          <w:rFonts w:ascii="Times New Roman" w:hAnsi="Times New Roman" w:cs="Times New Roman"/>
          <w:sz w:val="28"/>
          <w:szCs w:val="28"/>
        </w:rPr>
        <w:t xml:space="preserve"> (далее - общество)</w:t>
      </w:r>
      <w:r w:rsidRPr="00E477FD">
        <w:rPr>
          <w:rFonts w:ascii="Times New Roman" w:hAnsi="Times New Roman" w:cs="Times New Roman"/>
          <w:sz w:val="28"/>
          <w:szCs w:val="28"/>
        </w:rPr>
        <w:t>, осуществляющих деятельность в сфере недропользования.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Задачей временного внешнего управляющего является обеспечение непрерывной производственной, экономической и иной деятельности юридического лица в условиях непринятия уполномоченным органом общества, необходимых мер для устранения нарушения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477FD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недр, экологической и промышленной безопасности, установленных законодательством Кыргызской Республики, создающ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0984">
        <w:rPr>
          <w:rFonts w:ascii="Times New Roman" w:hAnsi="Times New Roman" w:cs="Times New Roman"/>
          <w:sz w:val="28"/>
          <w:szCs w:val="28"/>
        </w:rPr>
        <w:t>го</w:t>
      </w:r>
      <w:r w:rsidRPr="00E477FD">
        <w:rPr>
          <w:rFonts w:ascii="Times New Roman" w:hAnsi="Times New Roman" w:cs="Times New Roman"/>
          <w:sz w:val="28"/>
          <w:szCs w:val="28"/>
        </w:rPr>
        <w:t xml:space="preserve"> непосредственную угрозу жизни или здоровью людей, работающих или проживающих в зоне влияния работ.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Внешний управляющий назначается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77FD">
        <w:rPr>
          <w:rFonts w:ascii="Times New Roman" w:hAnsi="Times New Roman" w:cs="Times New Roman"/>
          <w:sz w:val="28"/>
          <w:szCs w:val="28"/>
        </w:rPr>
        <w:t xml:space="preserve">аспоряжением Председателя Кабинета Министров Кыргызской Республики по предложению уполномоченного государственного органа в сфере управления государственным имуществом. 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Под процедурой временного внешнего управления в обществе понимается регламентируемая настоящим Порядком деятельность внешнего управляющего, специально назначенного для целей, 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477FD">
        <w:rPr>
          <w:rFonts w:ascii="Times New Roman" w:hAnsi="Times New Roman" w:cs="Times New Roman"/>
          <w:sz w:val="28"/>
          <w:szCs w:val="28"/>
        </w:rPr>
        <w:t xml:space="preserve">2 настоящего Порядка. 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Внешний управляющий должен соответствовать следующим критериям: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E477FD">
        <w:rPr>
          <w:rFonts w:ascii="Times New Roman" w:hAnsi="Times New Roman" w:cs="Times New Roman"/>
          <w:sz w:val="28"/>
          <w:szCs w:val="28"/>
        </w:rPr>
        <w:t>ля физического лица: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являться гражданином</w:t>
      </w:r>
      <w:r w:rsidRPr="00E477FD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E477FD">
        <w:rPr>
          <w:rFonts w:ascii="Times New Roman" w:hAnsi="Times New Roman" w:cs="Times New Roman"/>
          <w:sz w:val="28"/>
          <w:szCs w:val="28"/>
        </w:rPr>
        <w:t>высше</w:t>
      </w:r>
      <w:r w:rsidR="00B60984"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60984"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 области экономической,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477FD">
        <w:rPr>
          <w:rFonts w:ascii="Times New Roman" w:hAnsi="Times New Roman" w:cs="Times New Roman"/>
          <w:sz w:val="28"/>
          <w:szCs w:val="28"/>
        </w:rPr>
        <w:t xml:space="preserve"> технической сферы;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опыт работы на руководящей должности не менее 5 лет;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опыт реализации проектов в сфере недропользования;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E477FD">
        <w:rPr>
          <w:rFonts w:ascii="Times New Roman" w:hAnsi="Times New Roman" w:cs="Times New Roman"/>
          <w:sz w:val="28"/>
          <w:szCs w:val="28"/>
        </w:rPr>
        <w:t>ля юридического лица: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иметь юридическую регистрацию </w:t>
      </w:r>
      <w:r w:rsidRPr="00E477FD">
        <w:rPr>
          <w:rFonts w:ascii="Times New Roman" w:hAnsi="Times New Roman" w:cs="Times New Roman"/>
          <w:sz w:val="28"/>
          <w:szCs w:val="28"/>
        </w:rPr>
        <w:t>в соответствии с законодательством К</w:t>
      </w:r>
      <w:r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Pr="00E477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E477FD">
        <w:rPr>
          <w:rFonts w:ascii="Times New Roman" w:hAnsi="Times New Roman" w:cs="Times New Roman"/>
          <w:sz w:val="28"/>
          <w:szCs w:val="28"/>
        </w:rPr>
        <w:t>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E477FD">
        <w:rPr>
          <w:rFonts w:ascii="Times New Roman" w:hAnsi="Times New Roman" w:cs="Times New Roman"/>
          <w:sz w:val="28"/>
          <w:szCs w:val="28"/>
        </w:rPr>
        <w:t>деятельность в сфере консультационных и/или консалтинговых услуг;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E477FD">
        <w:rPr>
          <w:rFonts w:ascii="Times New Roman" w:hAnsi="Times New Roman" w:cs="Times New Roman"/>
          <w:sz w:val="28"/>
          <w:szCs w:val="28"/>
        </w:rPr>
        <w:t>опыт реализации пр</w:t>
      </w:r>
      <w:r w:rsidR="00B60984">
        <w:rPr>
          <w:rFonts w:ascii="Times New Roman" w:hAnsi="Times New Roman" w:cs="Times New Roman"/>
          <w:sz w:val="28"/>
          <w:szCs w:val="28"/>
        </w:rPr>
        <w:t>оектов в сфере недропользования.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С момента назначения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FD">
        <w:rPr>
          <w:rFonts w:ascii="Times New Roman" w:hAnsi="Times New Roman" w:cs="Times New Roman"/>
          <w:sz w:val="28"/>
          <w:szCs w:val="28"/>
        </w:rPr>
        <w:t xml:space="preserve">нешнего управляющего полномочия исполнительного органа общества приостанавливаются на период временного внешнего управления. Временный управляющий наделяется всеми полномочиями исполнительного органа общества, предусмотренными уставом, законами, иными нормативными правовыми </w:t>
      </w:r>
      <w:r w:rsidRPr="00E477FD">
        <w:rPr>
          <w:rFonts w:ascii="Times New Roman" w:hAnsi="Times New Roman" w:cs="Times New Roman"/>
          <w:sz w:val="28"/>
          <w:szCs w:val="28"/>
        </w:rPr>
        <w:lastRenderedPageBreak/>
        <w:t>актами Кыргызской Республики в сфере регулирования деятельности акционерных обществ.</w:t>
      </w:r>
    </w:p>
    <w:p w:rsidR="00B06163" w:rsidRPr="00E477FD" w:rsidRDefault="00B06163" w:rsidP="00B06163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Внешний управляющий осуществляет текущее руководство и ведет финансово-экономическую деятельность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7FD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E477FD">
        <w:rPr>
          <w:rFonts w:ascii="Times New Roman" w:hAnsi="Times New Roman" w:cs="Times New Roman"/>
          <w:sz w:val="28"/>
          <w:szCs w:val="28"/>
        </w:rPr>
        <w:t xml:space="preserve"> специальный расчетный счет в банковском учреждении, а также имеет право на совершение действий, в том числе, но не ограничиваясь следующим: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образование и отзыв исполнительного и контрольного органа управления общества;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477FD">
        <w:rPr>
          <w:rFonts w:ascii="Times New Roman" w:hAnsi="Times New Roman" w:cs="Times New Roman"/>
          <w:sz w:val="28"/>
          <w:szCs w:val="28"/>
        </w:rPr>
        <w:t xml:space="preserve"> утверждение годовых отчетов и бухгалтерских балансов общества и распределение его прибылей и убытков;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заключение трудовых, любых гражданско-правовых, в том числе внешнеэкономических сделок;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открытие и закрытие в банковских учреждениях расчетных и других счетов;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проведение платежей и выдача денежных средств и их эквивалентов;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477FD">
        <w:rPr>
          <w:rFonts w:ascii="Times New Roman" w:hAnsi="Times New Roman" w:cs="Times New Roman"/>
          <w:sz w:val="28"/>
          <w:szCs w:val="28"/>
        </w:rPr>
        <w:t xml:space="preserve"> </w:t>
      </w:r>
      <w:r w:rsidR="00B6098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477FD">
        <w:rPr>
          <w:rFonts w:ascii="Times New Roman" w:hAnsi="Times New Roman" w:cs="Times New Roman"/>
          <w:sz w:val="28"/>
          <w:szCs w:val="28"/>
        </w:rPr>
        <w:t>действ</w:t>
      </w:r>
      <w:r w:rsidR="00B60984">
        <w:rPr>
          <w:rFonts w:ascii="Times New Roman" w:hAnsi="Times New Roman" w:cs="Times New Roman"/>
          <w:sz w:val="28"/>
          <w:szCs w:val="28"/>
        </w:rPr>
        <w:t>ий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от имени юридического лица</w:t>
      </w:r>
      <w:r w:rsidR="00B60984" w:rsidRPr="00B60984">
        <w:rPr>
          <w:rFonts w:ascii="Times New Roman" w:hAnsi="Times New Roman" w:cs="Times New Roman"/>
          <w:sz w:val="28"/>
          <w:szCs w:val="28"/>
        </w:rPr>
        <w:t xml:space="preserve"> </w:t>
      </w:r>
      <w:r w:rsidR="00B60984" w:rsidRPr="00E477FD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7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E477FD">
        <w:rPr>
          <w:rFonts w:ascii="Times New Roman" w:hAnsi="Times New Roman" w:cs="Times New Roman"/>
          <w:sz w:val="28"/>
          <w:szCs w:val="28"/>
        </w:rPr>
        <w:t xml:space="preserve"> доверенности работникам и третьим лицам;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юридическо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77F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 государственных, судебных и иных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8. Для реализации вышеуказанных задач внешний управляющий имеет следующие права и обязанности: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беспрепятственно получать любую информацию о деятельности общества и иметь прямой доступ к ним; 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477FD">
        <w:rPr>
          <w:rFonts w:ascii="Times New Roman" w:hAnsi="Times New Roman" w:cs="Times New Roman"/>
          <w:sz w:val="28"/>
          <w:szCs w:val="28"/>
        </w:rPr>
        <w:t xml:space="preserve"> требовать и получать в свое распоряжение любые бухгалтерские книги, отчетность или другие документы, касающиеся деятельности общества;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предоставлять уполномоченному органу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477F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E477FD">
        <w:rPr>
          <w:rFonts w:ascii="Times New Roman" w:hAnsi="Times New Roman" w:cs="Times New Roman"/>
          <w:sz w:val="28"/>
          <w:szCs w:val="28"/>
        </w:rPr>
        <w:t>имуществом ежемесячно отчет о деятельности общества;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477FD">
        <w:rPr>
          <w:rFonts w:ascii="Times New Roman" w:hAnsi="Times New Roman" w:cs="Times New Roman"/>
          <w:sz w:val="28"/>
          <w:szCs w:val="28"/>
        </w:rPr>
        <w:t xml:space="preserve">добросовестно исполнять возложенные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FD">
        <w:rPr>
          <w:rFonts w:ascii="Times New Roman" w:hAnsi="Times New Roman" w:cs="Times New Roman"/>
          <w:sz w:val="28"/>
          <w:szCs w:val="28"/>
        </w:rPr>
        <w:t>нешнего управляющего обязанности;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действовать исключительно в интересах общества, не допускать конфликта интересов;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477FD">
        <w:rPr>
          <w:rFonts w:ascii="Times New Roman" w:hAnsi="Times New Roman" w:cs="Times New Roman"/>
          <w:sz w:val="28"/>
          <w:szCs w:val="28"/>
        </w:rPr>
        <w:t xml:space="preserve"> эффективно распоряж</w:t>
      </w:r>
      <w:r>
        <w:rPr>
          <w:rFonts w:ascii="Times New Roman" w:hAnsi="Times New Roman" w:cs="Times New Roman"/>
          <w:sz w:val="28"/>
          <w:szCs w:val="28"/>
        </w:rPr>
        <w:t>аться активами общества,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9. Участники (учредители), акционеры, руководители, работники общества должны оказывать всесторонне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содействие внешнему управляющему в выполнении его функциональных обязанностей.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10. Внешний управляющий имеет право на вознаграждение за счет средств общества. Размер вознаграждения устанавливается внутренними локальными актами общества.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11. Внешний управляющий обязан следить за тем, чтобы во всех исходящих документах юридического лица (письмах, счетах-фактурах, </w:t>
      </w:r>
      <w:r w:rsidRPr="00E477FD">
        <w:rPr>
          <w:rFonts w:ascii="Times New Roman" w:hAnsi="Times New Roman" w:cs="Times New Roman"/>
          <w:sz w:val="28"/>
          <w:szCs w:val="28"/>
        </w:rPr>
        <w:lastRenderedPageBreak/>
        <w:t>договорных, финансовых документах и пр</w:t>
      </w:r>
      <w:r>
        <w:rPr>
          <w:rFonts w:ascii="Times New Roman" w:hAnsi="Times New Roman" w:cs="Times New Roman"/>
          <w:sz w:val="28"/>
          <w:szCs w:val="28"/>
        </w:rPr>
        <w:t>очие</w:t>
      </w:r>
      <w:r w:rsidRPr="00E477FD">
        <w:rPr>
          <w:rFonts w:ascii="Times New Roman" w:hAnsi="Times New Roman" w:cs="Times New Roman"/>
          <w:sz w:val="28"/>
          <w:szCs w:val="28"/>
        </w:rPr>
        <w:t>) содержались сведения о том, что в обществе введена процедура внешнего управления.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>12. Внешний управляющий может быть освобожден от исполнения своих обязанностей в следующих случаях: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 законную силу приговора суда по уголовному делу в отношении внешнего управляющего;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внешним управляющим заявления об освобождении его от исполнения обязанностей;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или 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исполнению обязанностей (назначению) внешнего управляющего;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477FD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 xml:space="preserve"> (завершени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77FD">
        <w:rPr>
          <w:rFonts w:ascii="Times New Roman" w:hAnsi="Times New Roman" w:cs="Times New Roman"/>
          <w:sz w:val="28"/>
          <w:szCs w:val="28"/>
        </w:rPr>
        <w:t>) в установленном порядке процедуры, на проведение которой внешний управляющий был назначен;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477FD">
        <w:rPr>
          <w:rFonts w:ascii="Times New Roman" w:hAnsi="Times New Roman" w:cs="Times New Roman"/>
          <w:sz w:val="28"/>
          <w:szCs w:val="28"/>
        </w:rPr>
        <w:t xml:space="preserve"> по представлению уполномоченного органа в сфере управления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E477FD">
        <w:rPr>
          <w:rFonts w:ascii="Times New Roman" w:hAnsi="Times New Roman" w:cs="Times New Roman"/>
          <w:sz w:val="28"/>
          <w:szCs w:val="28"/>
        </w:rPr>
        <w:t>имуществом по результатам анализа деятельности временного управляющего.</w:t>
      </w:r>
    </w:p>
    <w:p w:rsidR="00B06163" w:rsidRPr="00E477FD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13. Временный внешний управляющий несет ответственность за надлежащее и/или ненадлежащее исполнение обязанностей по управлению обществом в соответствии с законодательством Кыргызской Республики.  </w:t>
      </w:r>
    </w:p>
    <w:p w:rsidR="00B06163" w:rsidRDefault="00B06163" w:rsidP="00B061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7FD">
        <w:rPr>
          <w:rFonts w:ascii="Times New Roman" w:hAnsi="Times New Roman" w:cs="Times New Roman"/>
          <w:sz w:val="28"/>
          <w:szCs w:val="28"/>
        </w:rPr>
        <w:t xml:space="preserve">14. После завершения процедуры внешнего управления внешний управляющий представляет в Кабинет Министров Кыргызской Республики заключительный отчет о результатах своей деятельности. </w:t>
      </w:r>
    </w:p>
    <w:p w:rsidR="00B06163" w:rsidRDefault="00B06163" w:rsidP="00B0616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78DD" w:rsidRDefault="009078DD"/>
    <w:sectPr w:rsidR="009078DD" w:rsidSect="00B06163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4C" w:rsidRDefault="002D404C" w:rsidP="00B06163">
      <w:pPr>
        <w:spacing w:after="0" w:line="240" w:lineRule="auto"/>
      </w:pPr>
      <w:r>
        <w:separator/>
      </w:r>
    </w:p>
  </w:endnote>
  <w:endnote w:type="continuationSeparator" w:id="0">
    <w:p w:rsidR="002D404C" w:rsidRDefault="002D404C" w:rsidP="00B0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272702"/>
      <w:docPartObj>
        <w:docPartGallery w:val="Page Numbers (Bottom of Page)"/>
        <w:docPartUnique/>
      </w:docPartObj>
    </w:sdtPr>
    <w:sdtEndPr/>
    <w:sdtContent>
      <w:p w:rsidR="00B06163" w:rsidRDefault="00B06163" w:rsidP="00B061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7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4C" w:rsidRDefault="002D404C" w:rsidP="00B06163">
      <w:pPr>
        <w:spacing w:after="0" w:line="240" w:lineRule="auto"/>
      </w:pPr>
      <w:r>
        <w:separator/>
      </w:r>
    </w:p>
  </w:footnote>
  <w:footnote w:type="continuationSeparator" w:id="0">
    <w:p w:rsidR="002D404C" w:rsidRDefault="002D404C" w:rsidP="00B0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35096"/>
    <w:multiLevelType w:val="hybridMultilevel"/>
    <w:tmpl w:val="298E9BD2"/>
    <w:lvl w:ilvl="0" w:tplc="4614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E9"/>
    <w:rsid w:val="00000503"/>
    <w:rsid w:val="0000110F"/>
    <w:rsid w:val="0000115F"/>
    <w:rsid w:val="00001CBA"/>
    <w:rsid w:val="000027E3"/>
    <w:rsid w:val="000030D3"/>
    <w:rsid w:val="000056AE"/>
    <w:rsid w:val="00007DBA"/>
    <w:rsid w:val="00014C2F"/>
    <w:rsid w:val="00014CC3"/>
    <w:rsid w:val="0001718A"/>
    <w:rsid w:val="00020C10"/>
    <w:rsid w:val="00022583"/>
    <w:rsid w:val="00026BC7"/>
    <w:rsid w:val="000306FA"/>
    <w:rsid w:val="00030982"/>
    <w:rsid w:val="0003156F"/>
    <w:rsid w:val="000323CE"/>
    <w:rsid w:val="00032BE0"/>
    <w:rsid w:val="000370AF"/>
    <w:rsid w:val="000371FB"/>
    <w:rsid w:val="000414D4"/>
    <w:rsid w:val="00043E69"/>
    <w:rsid w:val="0004470E"/>
    <w:rsid w:val="000449B6"/>
    <w:rsid w:val="0005391C"/>
    <w:rsid w:val="00053C64"/>
    <w:rsid w:val="000542AA"/>
    <w:rsid w:val="000571CC"/>
    <w:rsid w:val="000572F3"/>
    <w:rsid w:val="00062E81"/>
    <w:rsid w:val="00065F6D"/>
    <w:rsid w:val="0006666C"/>
    <w:rsid w:val="00066CFE"/>
    <w:rsid w:val="00070D16"/>
    <w:rsid w:val="00075687"/>
    <w:rsid w:val="000759AF"/>
    <w:rsid w:val="00076AA7"/>
    <w:rsid w:val="00081A8E"/>
    <w:rsid w:val="0008379D"/>
    <w:rsid w:val="00085116"/>
    <w:rsid w:val="00086406"/>
    <w:rsid w:val="000877A1"/>
    <w:rsid w:val="00091E25"/>
    <w:rsid w:val="00093698"/>
    <w:rsid w:val="0009570D"/>
    <w:rsid w:val="000A0F50"/>
    <w:rsid w:val="000A45FC"/>
    <w:rsid w:val="000A53E9"/>
    <w:rsid w:val="000B6BF8"/>
    <w:rsid w:val="000B725C"/>
    <w:rsid w:val="000C03E9"/>
    <w:rsid w:val="000C089A"/>
    <w:rsid w:val="000C0C14"/>
    <w:rsid w:val="000C18B0"/>
    <w:rsid w:val="000C35F8"/>
    <w:rsid w:val="000C6A88"/>
    <w:rsid w:val="000C6B8C"/>
    <w:rsid w:val="000D0F2A"/>
    <w:rsid w:val="000D24FA"/>
    <w:rsid w:val="000D3C94"/>
    <w:rsid w:val="000D6098"/>
    <w:rsid w:val="000D6986"/>
    <w:rsid w:val="000E015B"/>
    <w:rsid w:val="000E2247"/>
    <w:rsid w:val="000F0CBA"/>
    <w:rsid w:val="000F1C39"/>
    <w:rsid w:val="000F58C6"/>
    <w:rsid w:val="000F73E9"/>
    <w:rsid w:val="000F77C9"/>
    <w:rsid w:val="00100DBD"/>
    <w:rsid w:val="00101951"/>
    <w:rsid w:val="00101E73"/>
    <w:rsid w:val="0010300D"/>
    <w:rsid w:val="00104B18"/>
    <w:rsid w:val="00111C6E"/>
    <w:rsid w:val="001131D6"/>
    <w:rsid w:val="00113DBB"/>
    <w:rsid w:val="0011758E"/>
    <w:rsid w:val="0012080D"/>
    <w:rsid w:val="00126442"/>
    <w:rsid w:val="00130060"/>
    <w:rsid w:val="0013180D"/>
    <w:rsid w:val="00131B86"/>
    <w:rsid w:val="00131F14"/>
    <w:rsid w:val="0013301D"/>
    <w:rsid w:val="0013333C"/>
    <w:rsid w:val="00133B08"/>
    <w:rsid w:val="00135438"/>
    <w:rsid w:val="00135EE1"/>
    <w:rsid w:val="00144FAC"/>
    <w:rsid w:val="00145331"/>
    <w:rsid w:val="00147DCA"/>
    <w:rsid w:val="00150D87"/>
    <w:rsid w:val="0015194D"/>
    <w:rsid w:val="00152864"/>
    <w:rsid w:val="001529B2"/>
    <w:rsid w:val="0015414F"/>
    <w:rsid w:val="00154618"/>
    <w:rsid w:val="0016000C"/>
    <w:rsid w:val="00160686"/>
    <w:rsid w:val="00160B13"/>
    <w:rsid w:val="00161F3B"/>
    <w:rsid w:val="00161F61"/>
    <w:rsid w:val="0016549B"/>
    <w:rsid w:val="00165A85"/>
    <w:rsid w:val="001675F2"/>
    <w:rsid w:val="00171C46"/>
    <w:rsid w:val="00173141"/>
    <w:rsid w:val="00173900"/>
    <w:rsid w:val="00177793"/>
    <w:rsid w:val="00182194"/>
    <w:rsid w:val="00185B88"/>
    <w:rsid w:val="00187248"/>
    <w:rsid w:val="0019106E"/>
    <w:rsid w:val="001965C2"/>
    <w:rsid w:val="0019716A"/>
    <w:rsid w:val="001A01C9"/>
    <w:rsid w:val="001A08EB"/>
    <w:rsid w:val="001A1AE8"/>
    <w:rsid w:val="001A33EC"/>
    <w:rsid w:val="001A365A"/>
    <w:rsid w:val="001A7A6E"/>
    <w:rsid w:val="001B209D"/>
    <w:rsid w:val="001B3878"/>
    <w:rsid w:val="001B399C"/>
    <w:rsid w:val="001B5E72"/>
    <w:rsid w:val="001B7DAF"/>
    <w:rsid w:val="001C2050"/>
    <w:rsid w:val="001C4EDF"/>
    <w:rsid w:val="001C5C9A"/>
    <w:rsid w:val="001D5A81"/>
    <w:rsid w:val="001D5F5F"/>
    <w:rsid w:val="001D7748"/>
    <w:rsid w:val="001D7F31"/>
    <w:rsid w:val="001D7FBB"/>
    <w:rsid w:val="001E084F"/>
    <w:rsid w:val="001E184F"/>
    <w:rsid w:val="001E443D"/>
    <w:rsid w:val="001E55B4"/>
    <w:rsid w:val="001E7B45"/>
    <w:rsid w:val="001F1ACC"/>
    <w:rsid w:val="001F39BD"/>
    <w:rsid w:val="001F6D2A"/>
    <w:rsid w:val="001F7113"/>
    <w:rsid w:val="00203CED"/>
    <w:rsid w:val="00203E6E"/>
    <w:rsid w:val="00204F67"/>
    <w:rsid w:val="0020642A"/>
    <w:rsid w:val="00210651"/>
    <w:rsid w:val="0021147F"/>
    <w:rsid w:val="00211C53"/>
    <w:rsid w:val="0021394E"/>
    <w:rsid w:val="002166B0"/>
    <w:rsid w:val="00220C43"/>
    <w:rsid w:val="0022128E"/>
    <w:rsid w:val="002259DE"/>
    <w:rsid w:val="00230C6E"/>
    <w:rsid w:val="00231947"/>
    <w:rsid w:val="00232DA5"/>
    <w:rsid w:val="002339FF"/>
    <w:rsid w:val="00234605"/>
    <w:rsid w:val="0023652B"/>
    <w:rsid w:val="002368C5"/>
    <w:rsid w:val="00236F14"/>
    <w:rsid w:val="00240A4B"/>
    <w:rsid w:val="002412D2"/>
    <w:rsid w:val="00241368"/>
    <w:rsid w:val="0024164F"/>
    <w:rsid w:val="00242A89"/>
    <w:rsid w:val="00245155"/>
    <w:rsid w:val="00246593"/>
    <w:rsid w:val="00246A2E"/>
    <w:rsid w:val="002501B6"/>
    <w:rsid w:val="00251597"/>
    <w:rsid w:val="00255218"/>
    <w:rsid w:val="002568FB"/>
    <w:rsid w:val="00264679"/>
    <w:rsid w:val="00265071"/>
    <w:rsid w:val="002706B1"/>
    <w:rsid w:val="002749F3"/>
    <w:rsid w:val="00280DC0"/>
    <w:rsid w:val="00284496"/>
    <w:rsid w:val="00287168"/>
    <w:rsid w:val="00291490"/>
    <w:rsid w:val="00291FE6"/>
    <w:rsid w:val="002921FC"/>
    <w:rsid w:val="00293957"/>
    <w:rsid w:val="002944F6"/>
    <w:rsid w:val="002956EC"/>
    <w:rsid w:val="00295CAC"/>
    <w:rsid w:val="002A0A0D"/>
    <w:rsid w:val="002A313E"/>
    <w:rsid w:val="002A4974"/>
    <w:rsid w:val="002A5D96"/>
    <w:rsid w:val="002B019D"/>
    <w:rsid w:val="002B2087"/>
    <w:rsid w:val="002B252C"/>
    <w:rsid w:val="002B3EC6"/>
    <w:rsid w:val="002B4896"/>
    <w:rsid w:val="002B7F31"/>
    <w:rsid w:val="002C128B"/>
    <w:rsid w:val="002C69CB"/>
    <w:rsid w:val="002D0E49"/>
    <w:rsid w:val="002D180C"/>
    <w:rsid w:val="002D2C41"/>
    <w:rsid w:val="002D3E99"/>
    <w:rsid w:val="002D404C"/>
    <w:rsid w:val="002D66C4"/>
    <w:rsid w:val="002E1FE9"/>
    <w:rsid w:val="002E2430"/>
    <w:rsid w:val="002E262E"/>
    <w:rsid w:val="002E34E1"/>
    <w:rsid w:val="002E5D83"/>
    <w:rsid w:val="002F0D5F"/>
    <w:rsid w:val="002F1FDB"/>
    <w:rsid w:val="002F37D4"/>
    <w:rsid w:val="002F627E"/>
    <w:rsid w:val="002F76AE"/>
    <w:rsid w:val="00301BCB"/>
    <w:rsid w:val="00303D8A"/>
    <w:rsid w:val="003042A6"/>
    <w:rsid w:val="0030454D"/>
    <w:rsid w:val="00307736"/>
    <w:rsid w:val="003107E3"/>
    <w:rsid w:val="00311797"/>
    <w:rsid w:val="00312530"/>
    <w:rsid w:val="00315E4C"/>
    <w:rsid w:val="00320368"/>
    <w:rsid w:val="0032212F"/>
    <w:rsid w:val="00322C1E"/>
    <w:rsid w:val="00323B2F"/>
    <w:rsid w:val="00324D12"/>
    <w:rsid w:val="00331CD2"/>
    <w:rsid w:val="0033535F"/>
    <w:rsid w:val="003355C2"/>
    <w:rsid w:val="0033594F"/>
    <w:rsid w:val="00336283"/>
    <w:rsid w:val="00340331"/>
    <w:rsid w:val="00343B3A"/>
    <w:rsid w:val="00343EB3"/>
    <w:rsid w:val="00345DEC"/>
    <w:rsid w:val="00352B4F"/>
    <w:rsid w:val="003544A3"/>
    <w:rsid w:val="00354677"/>
    <w:rsid w:val="00354FA9"/>
    <w:rsid w:val="003600EA"/>
    <w:rsid w:val="00361589"/>
    <w:rsid w:val="00362626"/>
    <w:rsid w:val="00362A32"/>
    <w:rsid w:val="003639EE"/>
    <w:rsid w:val="00371BEA"/>
    <w:rsid w:val="0037401B"/>
    <w:rsid w:val="00375A93"/>
    <w:rsid w:val="00376086"/>
    <w:rsid w:val="00377A57"/>
    <w:rsid w:val="00377DA3"/>
    <w:rsid w:val="0038170D"/>
    <w:rsid w:val="003845A4"/>
    <w:rsid w:val="00384702"/>
    <w:rsid w:val="003850FB"/>
    <w:rsid w:val="003921B3"/>
    <w:rsid w:val="0039593E"/>
    <w:rsid w:val="00395B88"/>
    <w:rsid w:val="003A3903"/>
    <w:rsid w:val="003A3AAE"/>
    <w:rsid w:val="003B3ED0"/>
    <w:rsid w:val="003C1E50"/>
    <w:rsid w:val="003C22BD"/>
    <w:rsid w:val="003C2F35"/>
    <w:rsid w:val="003C41CE"/>
    <w:rsid w:val="003C43B7"/>
    <w:rsid w:val="003C5BAE"/>
    <w:rsid w:val="003C6856"/>
    <w:rsid w:val="003D004E"/>
    <w:rsid w:val="003D148A"/>
    <w:rsid w:val="003D17A5"/>
    <w:rsid w:val="003D38CE"/>
    <w:rsid w:val="003D3ED8"/>
    <w:rsid w:val="003D4D8D"/>
    <w:rsid w:val="003E06E1"/>
    <w:rsid w:val="003E17E9"/>
    <w:rsid w:val="003E761B"/>
    <w:rsid w:val="003E7BB1"/>
    <w:rsid w:val="003F2498"/>
    <w:rsid w:val="003F2F19"/>
    <w:rsid w:val="003F3E30"/>
    <w:rsid w:val="003F6892"/>
    <w:rsid w:val="003F6D4E"/>
    <w:rsid w:val="00400F77"/>
    <w:rsid w:val="0040117D"/>
    <w:rsid w:val="00403FF6"/>
    <w:rsid w:val="00405DAB"/>
    <w:rsid w:val="00406060"/>
    <w:rsid w:val="004110C6"/>
    <w:rsid w:val="00411F5A"/>
    <w:rsid w:val="00412106"/>
    <w:rsid w:val="004152D2"/>
    <w:rsid w:val="00420E15"/>
    <w:rsid w:val="00430073"/>
    <w:rsid w:val="004364EB"/>
    <w:rsid w:val="0044037E"/>
    <w:rsid w:val="004407DF"/>
    <w:rsid w:val="00440882"/>
    <w:rsid w:val="00450551"/>
    <w:rsid w:val="004512FE"/>
    <w:rsid w:val="0045140A"/>
    <w:rsid w:val="00452F54"/>
    <w:rsid w:val="004537F9"/>
    <w:rsid w:val="0045380D"/>
    <w:rsid w:val="004549A8"/>
    <w:rsid w:val="00461257"/>
    <w:rsid w:val="00461E94"/>
    <w:rsid w:val="00462308"/>
    <w:rsid w:val="00464586"/>
    <w:rsid w:val="004651E6"/>
    <w:rsid w:val="004734D3"/>
    <w:rsid w:val="004738AA"/>
    <w:rsid w:val="00476129"/>
    <w:rsid w:val="0047724E"/>
    <w:rsid w:val="004775B3"/>
    <w:rsid w:val="00477A9B"/>
    <w:rsid w:val="00480293"/>
    <w:rsid w:val="004804E6"/>
    <w:rsid w:val="00482368"/>
    <w:rsid w:val="00483B94"/>
    <w:rsid w:val="0048668E"/>
    <w:rsid w:val="00490326"/>
    <w:rsid w:val="0049051B"/>
    <w:rsid w:val="00491DA0"/>
    <w:rsid w:val="00492125"/>
    <w:rsid w:val="004940C4"/>
    <w:rsid w:val="00496096"/>
    <w:rsid w:val="004962B7"/>
    <w:rsid w:val="004A2940"/>
    <w:rsid w:val="004A6B0F"/>
    <w:rsid w:val="004A7092"/>
    <w:rsid w:val="004B077F"/>
    <w:rsid w:val="004B0DF5"/>
    <w:rsid w:val="004B2F81"/>
    <w:rsid w:val="004B3B6C"/>
    <w:rsid w:val="004B4791"/>
    <w:rsid w:val="004B73EE"/>
    <w:rsid w:val="004B759A"/>
    <w:rsid w:val="004C013F"/>
    <w:rsid w:val="004C25C6"/>
    <w:rsid w:val="004C2791"/>
    <w:rsid w:val="004C35A4"/>
    <w:rsid w:val="004C44C7"/>
    <w:rsid w:val="004C4628"/>
    <w:rsid w:val="004D1A3F"/>
    <w:rsid w:val="004D1F4C"/>
    <w:rsid w:val="004D346D"/>
    <w:rsid w:val="004D6B10"/>
    <w:rsid w:val="004D7188"/>
    <w:rsid w:val="004E0E0D"/>
    <w:rsid w:val="004E6C75"/>
    <w:rsid w:val="004F5486"/>
    <w:rsid w:val="004F575A"/>
    <w:rsid w:val="004F5A06"/>
    <w:rsid w:val="00500564"/>
    <w:rsid w:val="0050114C"/>
    <w:rsid w:val="00501A82"/>
    <w:rsid w:val="00502F75"/>
    <w:rsid w:val="00503517"/>
    <w:rsid w:val="005048C8"/>
    <w:rsid w:val="00505198"/>
    <w:rsid w:val="0050629C"/>
    <w:rsid w:val="00506CC6"/>
    <w:rsid w:val="00511D52"/>
    <w:rsid w:val="00512900"/>
    <w:rsid w:val="00513632"/>
    <w:rsid w:val="00513D7F"/>
    <w:rsid w:val="00520212"/>
    <w:rsid w:val="005216A8"/>
    <w:rsid w:val="00534CCC"/>
    <w:rsid w:val="00535F6B"/>
    <w:rsid w:val="00536C63"/>
    <w:rsid w:val="0054110B"/>
    <w:rsid w:val="00542626"/>
    <w:rsid w:val="005448E3"/>
    <w:rsid w:val="00545B10"/>
    <w:rsid w:val="005505B4"/>
    <w:rsid w:val="00552E8B"/>
    <w:rsid w:val="00553C8D"/>
    <w:rsid w:val="00553DB6"/>
    <w:rsid w:val="00557415"/>
    <w:rsid w:val="00557BF3"/>
    <w:rsid w:val="005600BF"/>
    <w:rsid w:val="005614F6"/>
    <w:rsid w:val="0056197E"/>
    <w:rsid w:val="005656B8"/>
    <w:rsid w:val="0056631D"/>
    <w:rsid w:val="00573B26"/>
    <w:rsid w:val="00574115"/>
    <w:rsid w:val="00576970"/>
    <w:rsid w:val="005819A4"/>
    <w:rsid w:val="0058451E"/>
    <w:rsid w:val="00585125"/>
    <w:rsid w:val="0058524A"/>
    <w:rsid w:val="00585F61"/>
    <w:rsid w:val="005901D3"/>
    <w:rsid w:val="00591BF2"/>
    <w:rsid w:val="00592EB3"/>
    <w:rsid w:val="00593706"/>
    <w:rsid w:val="005A2E80"/>
    <w:rsid w:val="005A515C"/>
    <w:rsid w:val="005A5609"/>
    <w:rsid w:val="005A6F69"/>
    <w:rsid w:val="005A7ADD"/>
    <w:rsid w:val="005B0B69"/>
    <w:rsid w:val="005B1105"/>
    <w:rsid w:val="005B4920"/>
    <w:rsid w:val="005B50E6"/>
    <w:rsid w:val="005D16C4"/>
    <w:rsid w:val="005D1E59"/>
    <w:rsid w:val="005D56AE"/>
    <w:rsid w:val="005D789B"/>
    <w:rsid w:val="005E0398"/>
    <w:rsid w:val="005E04E0"/>
    <w:rsid w:val="005E0705"/>
    <w:rsid w:val="005E0ECC"/>
    <w:rsid w:val="005E1580"/>
    <w:rsid w:val="005E276C"/>
    <w:rsid w:val="005E3858"/>
    <w:rsid w:val="005E3906"/>
    <w:rsid w:val="005E3B9D"/>
    <w:rsid w:val="005E547D"/>
    <w:rsid w:val="005F0182"/>
    <w:rsid w:val="005F1400"/>
    <w:rsid w:val="005F1B4F"/>
    <w:rsid w:val="005F3E9F"/>
    <w:rsid w:val="005F441A"/>
    <w:rsid w:val="005F7B78"/>
    <w:rsid w:val="006026E9"/>
    <w:rsid w:val="0060315D"/>
    <w:rsid w:val="00607C1A"/>
    <w:rsid w:val="00611C1D"/>
    <w:rsid w:val="0061247E"/>
    <w:rsid w:val="00614ACD"/>
    <w:rsid w:val="00616CA8"/>
    <w:rsid w:val="00627138"/>
    <w:rsid w:val="00627FA7"/>
    <w:rsid w:val="00630DE9"/>
    <w:rsid w:val="00633AA5"/>
    <w:rsid w:val="00636AD7"/>
    <w:rsid w:val="00637C4D"/>
    <w:rsid w:val="00640801"/>
    <w:rsid w:val="0064185A"/>
    <w:rsid w:val="006439F2"/>
    <w:rsid w:val="00644D99"/>
    <w:rsid w:val="0064597B"/>
    <w:rsid w:val="00647CA5"/>
    <w:rsid w:val="00650211"/>
    <w:rsid w:val="006516E6"/>
    <w:rsid w:val="00654A10"/>
    <w:rsid w:val="006552B9"/>
    <w:rsid w:val="006573C4"/>
    <w:rsid w:val="00661685"/>
    <w:rsid w:val="00664B70"/>
    <w:rsid w:val="00667946"/>
    <w:rsid w:val="0067053C"/>
    <w:rsid w:val="006739F8"/>
    <w:rsid w:val="0067499F"/>
    <w:rsid w:val="00674A66"/>
    <w:rsid w:val="00677801"/>
    <w:rsid w:val="00682612"/>
    <w:rsid w:val="00683366"/>
    <w:rsid w:val="006850DD"/>
    <w:rsid w:val="0069064E"/>
    <w:rsid w:val="006911EB"/>
    <w:rsid w:val="00693944"/>
    <w:rsid w:val="006939C4"/>
    <w:rsid w:val="00695BC5"/>
    <w:rsid w:val="00697B59"/>
    <w:rsid w:val="006A02B3"/>
    <w:rsid w:val="006A0470"/>
    <w:rsid w:val="006A108A"/>
    <w:rsid w:val="006A17F3"/>
    <w:rsid w:val="006A28FB"/>
    <w:rsid w:val="006A35E1"/>
    <w:rsid w:val="006A393F"/>
    <w:rsid w:val="006A5B8F"/>
    <w:rsid w:val="006B0F33"/>
    <w:rsid w:val="006B112A"/>
    <w:rsid w:val="006B461F"/>
    <w:rsid w:val="006B783A"/>
    <w:rsid w:val="006B7DD7"/>
    <w:rsid w:val="006C5F91"/>
    <w:rsid w:val="006D2C8C"/>
    <w:rsid w:val="006D3F12"/>
    <w:rsid w:val="006D66A8"/>
    <w:rsid w:val="006D6925"/>
    <w:rsid w:val="006E6A94"/>
    <w:rsid w:val="006E73EC"/>
    <w:rsid w:val="006F34C2"/>
    <w:rsid w:val="006F35EC"/>
    <w:rsid w:val="006F5949"/>
    <w:rsid w:val="006F5BEA"/>
    <w:rsid w:val="006F5FA2"/>
    <w:rsid w:val="006F64D5"/>
    <w:rsid w:val="006F701E"/>
    <w:rsid w:val="00701105"/>
    <w:rsid w:val="007014A2"/>
    <w:rsid w:val="00701E27"/>
    <w:rsid w:val="00702233"/>
    <w:rsid w:val="00710D13"/>
    <w:rsid w:val="007147E1"/>
    <w:rsid w:val="00714FAE"/>
    <w:rsid w:val="00715D13"/>
    <w:rsid w:val="00716E69"/>
    <w:rsid w:val="00717289"/>
    <w:rsid w:val="007208B8"/>
    <w:rsid w:val="00720C73"/>
    <w:rsid w:val="007235BF"/>
    <w:rsid w:val="00723C29"/>
    <w:rsid w:val="00725C70"/>
    <w:rsid w:val="00725C9A"/>
    <w:rsid w:val="00726100"/>
    <w:rsid w:val="00727C53"/>
    <w:rsid w:val="00731328"/>
    <w:rsid w:val="007345B0"/>
    <w:rsid w:val="00735064"/>
    <w:rsid w:val="00735891"/>
    <w:rsid w:val="00737263"/>
    <w:rsid w:val="007418CB"/>
    <w:rsid w:val="00743124"/>
    <w:rsid w:val="00743AA1"/>
    <w:rsid w:val="00743DCF"/>
    <w:rsid w:val="00744ED3"/>
    <w:rsid w:val="00744F5F"/>
    <w:rsid w:val="00747C48"/>
    <w:rsid w:val="00750EC7"/>
    <w:rsid w:val="00752CB5"/>
    <w:rsid w:val="00753A33"/>
    <w:rsid w:val="0077206B"/>
    <w:rsid w:val="00777785"/>
    <w:rsid w:val="00777CD8"/>
    <w:rsid w:val="00781E95"/>
    <w:rsid w:val="0078422D"/>
    <w:rsid w:val="00784597"/>
    <w:rsid w:val="00785884"/>
    <w:rsid w:val="00785F48"/>
    <w:rsid w:val="0079385E"/>
    <w:rsid w:val="007962FE"/>
    <w:rsid w:val="007A0500"/>
    <w:rsid w:val="007A0BCF"/>
    <w:rsid w:val="007A10E6"/>
    <w:rsid w:val="007A2719"/>
    <w:rsid w:val="007A2810"/>
    <w:rsid w:val="007A33A1"/>
    <w:rsid w:val="007A45CF"/>
    <w:rsid w:val="007B07BB"/>
    <w:rsid w:val="007B431D"/>
    <w:rsid w:val="007B5EB5"/>
    <w:rsid w:val="007B64C9"/>
    <w:rsid w:val="007B7119"/>
    <w:rsid w:val="007C23FD"/>
    <w:rsid w:val="007C2DAB"/>
    <w:rsid w:val="007C4A9E"/>
    <w:rsid w:val="007D0001"/>
    <w:rsid w:val="007D3111"/>
    <w:rsid w:val="007D39A3"/>
    <w:rsid w:val="007D5FC7"/>
    <w:rsid w:val="007E11B9"/>
    <w:rsid w:val="007E2ECF"/>
    <w:rsid w:val="007F2E3F"/>
    <w:rsid w:val="007F48CD"/>
    <w:rsid w:val="007F4AEC"/>
    <w:rsid w:val="007F6153"/>
    <w:rsid w:val="007F6F57"/>
    <w:rsid w:val="00800304"/>
    <w:rsid w:val="0080123C"/>
    <w:rsid w:val="008018AF"/>
    <w:rsid w:val="0080669B"/>
    <w:rsid w:val="00807775"/>
    <w:rsid w:val="00812732"/>
    <w:rsid w:val="00812B19"/>
    <w:rsid w:val="00813D6A"/>
    <w:rsid w:val="0081403D"/>
    <w:rsid w:val="00814AAF"/>
    <w:rsid w:val="008152B2"/>
    <w:rsid w:val="00815DF8"/>
    <w:rsid w:val="008172E1"/>
    <w:rsid w:val="00820AEA"/>
    <w:rsid w:val="00824D8D"/>
    <w:rsid w:val="00825314"/>
    <w:rsid w:val="0083209B"/>
    <w:rsid w:val="00833A49"/>
    <w:rsid w:val="00834ADB"/>
    <w:rsid w:val="00835D02"/>
    <w:rsid w:val="00841179"/>
    <w:rsid w:val="0084147F"/>
    <w:rsid w:val="00842F12"/>
    <w:rsid w:val="00843592"/>
    <w:rsid w:val="00846BE4"/>
    <w:rsid w:val="00851A3D"/>
    <w:rsid w:val="00851FFE"/>
    <w:rsid w:val="0085224F"/>
    <w:rsid w:val="00852CAD"/>
    <w:rsid w:val="0085389C"/>
    <w:rsid w:val="00854997"/>
    <w:rsid w:val="00857EC1"/>
    <w:rsid w:val="008604DD"/>
    <w:rsid w:val="0086460A"/>
    <w:rsid w:val="00867025"/>
    <w:rsid w:val="00873009"/>
    <w:rsid w:val="00873231"/>
    <w:rsid w:val="00875302"/>
    <w:rsid w:val="008778C8"/>
    <w:rsid w:val="00877FCC"/>
    <w:rsid w:val="008867D1"/>
    <w:rsid w:val="00887772"/>
    <w:rsid w:val="00891059"/>
    <w:rsid w:val="00891865"/>
    <w:rsid w:val="0089304D"/>
    <w:rsid w:val="008A795D"/>
    <w:rsid w:val="008B2A91"/>
    <w:rsid w:val="008B4CC2"/>
    <w:rsid w:val="008C39EF"/>
    <w:rsid w:val="008C3A3F"/>
    <w:rsid w:val="008C3B7C"/>
    <w:rsid w:val="008D3F79"/>
    <w:rsid w:val="008D45E0"/>
    <w:rsid w:val="008D503C"/>
    <w:rsid w:val="008D56AB"/>
    <w:rsid w:val="008D5F78"/>
    <w:rsid w:val="008E2F57"/>
    <w:rsid w:val="008E3C7B"/>
    <w:rsid w:val="008E408B"/>
    <w:rsid w:val="008E5330"/>
    <w:rsid w:val="008F0605"/>
    <w:rsid w:val="008F46CE"/>
    <w:rsid w:val="008F78F6"/>
    <w:rsid w:val="00902B77"/>
    <w:rsid w:val="009043F5"/>
    <w:rsid w:val="00905AC0"/>
    <w:rsid w:val="009078DD"/>
    <w:rsid w:val="0091124E"/>
    <w:rsid w:val="00913873"/>
    <w:rsid w:val="009143E3"/>
    <w:rsid w:val="00914BC8"/>
    <w:rsid w:val="00914D6B"/>
    <w:rsid w:val="00916184"/>
    <w:rsid w:val="0091673D"/>
    <w:rsid w:val="00921A33"/>
    <w:rsid w:val="00922870"/>
    <w:rsid w:val="00924406"/>
    <w:rsid w:val="00927D35"/>
    <w:rsid w:val="00931C46"/>
    <w:rsid w:val="00933981"/>
    <w:rsid w:val="00933C74"/>
    <w:rsid w:val="0093485C"/>
    <w:rsid w:val="00936827"/>
    <w:rsid w:val="00941B6C"/>
    <w:rsid w:val="00946BD9"/>
    <w:rsid w:val="009504A0"/>
    <w:rsid w:val="00951846"/>
    <w:rsid w:val="009526FC"/>
    <w:rsid w:val="00952945"/>
    <w:rsid w:val="00953000"/>
    <w:rsid w:val="009543BF"/>
    <w:rsid w:val="00957BE6"/>
    <w:rsid w:val="009611BB"/>
    <w:rsid w:val="00962D76"/>
    <w:rsid w:val="009673DC"/>
    <w:rsid w:val="00972E59"/>
    <w:rsid w:val="00974096"/>
    <w:rsid w:val="00980099"/>
    <w:rsid w:val="00980CE6"/>
    <w:rsid w:val="00983BC7"/>
    <w:rsid w:val="00983F45"/>
    <w:rsid w:val="00984C54"/>
    <w:rsid w:val="00985E8B"/>
    <w:rsid w:val="009936E4"/>
    <w:rsid w:val="009A0DBC"/>
    <w:rsid w:val="009A1681"/>
    <w:rsid w:val="009A18F0"/>
    <w:rsid w:val="009A3683"/>
    <w:rsid w:val="009A4B89"/>
    <w:rsid w:val="009A513E"/>
    <w:rsid w:val="009A5C16"/>
    <w:rsid w:val="009B0AED"/>
    <w:rsid w:val="009B1712"/>
    <w:rsid w:val="009B2149"/>
    <w:rsid w:val="009B6DD9"/>
    <w:rsid w:val="009B7298"/>
    <w:rsid w:val="009C0FB4"/>
    <w:rsid w:val="009C2808"/>
    <w:rsid w:val="009C4062"/>
    <w:rsid w:val="009C5651"/>
    <w:rsid w:val="009C77BE"/>
    <w:rsid w:val="009D2536"/>
    <w:rsid w:val="009D33B8"/>
    <w:rsid w:val="009D5741"/>
    <w:rsid w:val="009D73D4"/>
    <w:rsid w:val="009D774A"/>
    <w:rsid w:val="009E1377"/>
    <w:rsid w:val="009E3C7F"/>
    <w:rsid w:val="009E5E44"/>
    <w:rsid w:val="009E69CD"/>
    <w:rsid w:val="009E6A59"/>
    <w:rsid w:val="009E75BB"/>
    <w:rsid w:val="009F4342"/>
    <w:rsid w:val="009F4F0C"/>
    <w:rsid w:val="009F78E4"/>
    <w:rsid w:val="00A0047E"/>
    <w:rsid w:val="00A00B73"/>
    <w:rsid w:val="00A0104F"/>
    <w:rsid w:val="00A0204E"/>
    <w:rsid w:val="00A03079"/>
    <w:rsid w:val="00A04810"/>
    <w:rsid w:val="00A051CC"/>
    <w:rsid w:val="00A06205"/>
    <w:rsid w:val="00A1072F"/>
    <w:rsid w:val="00A1398D"/>
    <w:rsid w:val="00A140DA"/>
    <w:rsid w:val="00A14297"/>
    <w:rsid w:val="00A14865"/>
    <w:rsid w:val="00A14E6F"/>
    <w:rsid w:val="00A15BFA"/>
    <w:rsid w:val="00A1781E"/>
    <w:rsid w:val="00A20656"/>
    <w:rsid w:val="00A20CF4"/>
    <w:rsid w:val="00A21CD7"/>
    <w:rsid w:val="00A2547E"/>
    <w:rsid w:val="00A25D69"/>
    <w:rsid w:val="00A2618F"/>
    <w:rsid w:val="00A26F87"/>
    <w:rsid w:val="00A314B1"/>
    <w:rsid w:val="00A31AE7"/>
    <w:rsid w:val="00A412EC"/>
    <w:rsid w:val="00A4248E"/>
    <w:rsid w:val="00A45E4A"/>
    <w:rsid w:val="00A46936"/>
    <w:rsid w:val="00A46E2F"/>
    <w:rsid w:val="00A473AE"/>
    <w:rsid w:val="00A53001"/>
    <w:rsid w:val="00A54359"/>
    <w:rsid w:val="00A55B7C"/>
    <w:rsid w:val="00A566AC"/>
    <w:rsid w:val="00A57AAC"/>
    <w:rsid w:val="00A602B7"/>
    <w:rsid w:val="00A61ECE"/>
    <w:rsid w:val="00A623E5"/>
    <w:rsid w:val="00A63E94"/>
    <w:rsid w:val="00A64E56"/>
    <w:rsid w:val="00A677B4"/>
    <w:rsid w:val="00A677C1"/>
    <w:rsid w:val="00A70F05"/>
    <w:rsid w:val="00A71A5A"/>
    <w:rsid w:val="00A71D94"/>
    <w:rsid w:val="00A7406C"/>
    <w:rsid w:val="00A748B8"/>
    <w:rsid w:val="00A76148"/>
    <w:rsid w:val="00A822FD"/>
    <w:rsid w:val="00A83116"/>
    <w:rsid w:val="00A85078"/>
    <w:rsid w:val="00A878EF"/>
    <w:rsid w:val="00A9089E"/>
    <w:rsid w:val="00A9378C"/>
    <w:rsid w:val="00A95081"/>
    <w:rsid w:val="00AA384F"/>
    <w:rsid w:val="00AA3973"/>
    <w:rsid w:val="00AB1A5D"/>
    <w:rsid w:val="00AB41C9"/>
    <w:rsid w:val="00AC0DAD"/>
    <w:rsid w:val="00AC23FE"/>
    <w:rsid w:val="00AC2954"/>
    <w:rsid w:val="00AC3D5F"/>
    <w:rsid w:val="00AC3F43"/>
    <w:rsid w:val="00AC43E3"/>
    <w:rsid w:val="00AC6207"/>
    <w:rsid w:val="00AC7A9B"/>
    <w:rsid w:val="00AD011A"/>
    <w:rsid w:val="00AD157B"/>
    <w:rsid w:val="00AD2B6D"/>
    <w:rsid w:val="00AD2E2C"/>
    <w:rsid w:val="00AD36A3"/>
    <w:rsid w:val="00AD4D57"/>
    <w:rsid w:val="00AD5E58"/>
    <w:rsid w:val="00AD6337"/>
    <w:rsid w:val="00AE1087"/>
    <w:rsid w:val="00AE1789"/>
    <w:rsid w:val="00AE28F4"/>
    <w:rsid w:val="00AE3CFD"/>
    <w:rsid w:val="00AE4BE4"/>
    <w:rsid w:val="00AE6284"/>
    <w:rsid w:val="00AE7129"/>
    <w:rsid w:val="00AE7C07"/>
    <w:rsid w:val="00AF094E"/>
    <w:rsid w:val="00AF0DE4"/>
    <w:rsid w:val="00AF0F50"/>
    <w:rsid w:val="00AF1160"/>
    <w:rsid w:val="00AF17EB"/>
    <w:rsid w:val="00AF1CBD"/>
    <w:rsid w:val="00AF353C"/>
    <w:rsid w:val="00AF37B6"/>
    <w:rsid w:val="00AF779A"/>
    <w:rsid w:val="00B042C8"/>
    <w:rsid w:val="00B06163"/>
    <w:rsid w:val="00B06B9B"/>
    <w:rsid w:val="00B12166"/>
    <w:rsid w:val="00B1305B"/>
    <w:rsid w:val="00B170F3"/>
    <w:rsid w:val="00B17E2A"/>
    <w:rsid w:val="00B25F08"/>
    <w:rsid w:val="00B309F1"/>
    <w:rsid w:val="00B32B2B"/>
    <w:rsid w:val="00B33AB2"/>
    <w:rsid w:val="00B34B32"/>
    <w:rsid w:val="00B34F5C"/>
    <w:rsid w:val="00B359EF"/>
    <w:rsid w:val="00B36BF1"/>
    <w:rsid w:val="00B45D26"/>
    <w:rsid w:val="00B47A87"/>
    <w:rsid w:val="00B50CF2"/>
    <w:rsid w:val="00B52B00"/>
    <w:rsid w:val="00B53FE8"/>
    <w:rsid w:val="00B55F36"/>
    <w:rsid w:val="00B57548"/>
    <w:rsid w:val="00B60769"/>
    <w:rsid w:val="00B60984"/>
    <w:rsid w:val="00B60AAF"/>
    <w:rsid w:val="00B614B2"/>
    <w:rsid w:val="00B6161D"/>
    <w:rsid w:val="00B644DF"/>
    <w:rsid w:val="00B6614B"/>
    <w:rsid w:val="00B66600"/>
    <w:rsid w:val="00B67219"/>
    <w:rsid w:val="00B67563"/>
    <w:rsid w:val="00B7739F"/>
    <w:rsid w:val="00B81122"/>
    <w:rsid w:val="00B81CD8"/>
    <w:rsid w:val="00B825AD"/>
    <w:rsid w:val="00B8322C"/>
    <w:rsid w:val="00B87209"/>
    <w:rsid w:val="00B91CDC"/>
    <w:rsid w:val="00B93A68"/>
    <w:rsid w:val="00B95AF2"/>
    <w:rsid w:val="00BA0A84"/>
    <w:rsid w:val="00BA41CC"/>
    <w:rsid w:val="00BA6C02"/>
    <w:rsid w:val="00BA7CD4"/>
    <w:rsid w:val="00BB3543"/>
    <w:rsid w:val="00BB4001"/>
    <w:rsid w:val="00BB5011"/>
    <w:rsid w:val="00BB7332"/>
    <w:rsid w:val="00BC088A"/>
    <w:rsid w:val="00BC1777"/>
    <w:rsid w:val="00BC2526"/>
    <w:rsid w:val="00BC461B"/>
    <w:rsid w:val="00BC5CD7"/>
    <w:rsid w:val="00BD06D6"/>
    <w:rsid w:val="00BD0E70"/>
    <w:rsid w:val="00BD26C6"/>
    <w:rsid w:val="00BD2D98"/>
    <w:rsid w:val="00BD32EF"/>
    <w:rsid w:val="00BD3D3D"/>
    <w:rsid w:val="00BD4624"/>
    <w:rsid w:val="00BE08D2"/>
    <w:rsid w:val="00BE20B9"/>
    <w:rsid w:val="00BE7BE8"/>
    <w:rsid w:val="00BF23AA"/>
    <w:rsid w:val="00BF2F2C"/>
    <w:rsid w:val="00BF631A"/>
    <w:rsid w:val="00BF6E08"/>
    <w:rsid w:val="00C00F6B"/>
    <w:rsid w:val="00C01A02"/>
    <w:rsid w:val="00C041C6"/>
    <w:rsid w:val="00C04B8C"/>
    <w:rsid w:val="00C065C6"/>
    <w:rsid w:val="00C12C05"/>
    <w:rsid w:val="00C1442A"/>
    <w:rsid w:val="00C14514"/>
    <w:rsid w:val="00C155F9"/>
    <w:rsid w:val="00C15D3C"/>
    <w:rsid w:val="00C1664C"/>
    <w:rsid w:val="00C16E9F"/>
    <w:rsid w:val="00C17282"/>
    <w:rsid w:val="00C17911"/>
    <w:rsid w:val="00C20638"/>
    <w:rsid w:val="00C22917"/>
    <w:rsid w:val="00C24424"/>
    <w:rsid w:val="00C2460C"/>
    <w:rsid w:val="00C26130"/>
    <w:rsid w:val="00C26F37"/>
    <w:rsid w:val="00C309F3"/>
    <w:rsid w:val="00C33FBB"/>
    <w:rsid w:val="00C3700E"/>
    <w:rsid w:val="00C377B9"/>
    <w:rsid w:val="00C3794E"/>
    <w:rsid w:val="00C40F9A"/>
    <w:rsid w:val="00C45D25"/>
    <w:rsid w:val="00C46BC9"/>
    <w:rsid w:val="00C5015C"/>
    <w:rsid w:val="00C51983"/>
    <w:rsid w:val="00C53807"/>
    <w:rsid w:val="00C539A3"/>
    <w:rsid w:val="00C55C00"/>
    <w:rsid w:val="00C56AAE"/>
    <w:rsid w:val="00C60372"/>
    <w:rsid w:val="00C63647"/>
    <w:rsid w:val="00C63B2D"/>
    <w:rsid w:val="00C6472E"/>
    <w:rsid w:val="00C64E83"/>
    <w:rsid w:val="00C67785"/>
    <w:rsid w:val="00C73F97"/>
    <w:rsid w:val="00C73FC6"/>
    <w:rsid w:val="00C76D96"/>
    <w:rsid w:val="00C80B8F"/>
    <w:rsid w:val="00C90231"/>
    <w:rsid w:val="00C94509"/>
    <w:rsid w:val="00C95979"/>
    <w:rsid w:val="00C9632A"/>
    <w:rsid w:val="00CB1AA0"/>
    <w:rsid w:val="00CB2073"/>
    <w:rsid w:val="00CB255E"/>
    <w:rsid w:val="00CB3246"/>
    <w:rsid w:val="00CB7BD5"/>
    <w:rsid w:val="00CB7D2C"/>
    <w:rsid w:val="00CC0E5E"/>
    <w:rsid w:val="00CC2D67"/>
    <w:rsid w:val="00CC32F4"/>
    <w:rsid w:val="00CC4FD1"/>
    <w:rsid w:val="00CC7F3F"/>
    <w:rsid w:val="00CD0F93"/>
    <w:rsid w:val="00CD23C6"/>
    <w:rsid w:val="00CD42D7"/>
    <w:rsid w:val="00CE1C81"/>
    <w:rsid w:val="00CE71AB"/>
    <w:rsid w:val="00CE762F"/>
    <w:rsid w:val="00CE7F8B"/>
    <w:rsid w:val="00CF0664"/>
    <w:rsid w:val="00CF1A2B"/>
    <w:rsid w:val="00CF2D01"/>
    <w:rsid w:val="00CF5DE1"/>
    <w:rsid w:val="00CF6AA7"/>
    <w:rsid w:val="00D02E91"/>
    <w:rsid w:val="00D02F71"/>
    <w:rsid w:val="00D037F2"/>
    <w:rsid w:val="00D06101"/>
    <w:rsid w:val="00D06258"/>
    <w:rsid w:val="00D066D2"/>
    <w:rsid w:val="00D10416"/>
    <w:rsid w:val="00D10984"/>
    <w:rsid w:val="00D117F6"/>
    <w:rsid w:val="00D12AC8"/>
    <w:rsid w:val="00D12CB6"/>
    <w:rsid w:val="00D13859"/>
    <w:rsid w:val="00D14901"/>
    <w:rsid w:val="00D17046"/>
    <w:rsid w:val="00D235B9"/>
    <w:rsid w:val="00D24887"/>
    <w:rsid w:val="00D30B3A"/>
    <w:rsid w:val="00D31838"/>
    <w:rsid w:val="00D33B29"/>
    <w:rsid w:val="00D33CF6"/>
    <w:rsid w:val="00D35F13"/>
    <w:rsid w:val="00D37E26"/>
    <w:rsid w:val="00D420E1"/>
    <w:rsid w:val="00D43F44"/>
    <w:rsid w:val="00D44AAB"/>
    <w:rsid w:val="00D456A3"/>
    <w:rsid w:val="00D46BDF"/>
    <w:rsid w:val="00D47A9F"/>
    <w:rsid w:val="00D56CA7"/>
    <w:rsid w:val="00D56E40"/>
    <w:rsid w:val="00D578C2"/>
    <w:rsid w:val="00D664A3"/>
    <w:rsid w:val="00D7023E"/>
    <w:rsid w:val="00D744B7"/>
    <w:rsid w:val="00D82065"/>
    <w:rsid w:val="00D83197"/>
    <w:rsid w:val="00D834D4"/>
    <w:rsid w:val="00D843D0"/>
    <w:rsid w:val="00D84D4D"/>
    <w:rsid w:val="00D86797"/>
    <w:rsid w:val="00D86F22"/>
    <w:rsid w:val="00D91B2D"/>
    <w:rsid w:val="00D925D0"/>
    <w:rsid w:val="00D92E29"/>
    <w:rsid w:val="00D95C97"/>
    <w:rsid w:val="00D9683A"/>
    <w:rsid w:val="00D96E30"/>
    <w:rsid w:val="00D9783D"/>
    <w:rsid w:val="00DA1851"/>
    <w:rsid w:val="00DA2844"/>
    <w:rsid w:val="00DA423C"/>
    <w:rsid w:val="00DA7F3A"/>
    <w:rsid w:val="00DB1293"/>
    <w:rsid w:val="00DB25A3"/>
    <w:rsid w:val="00DC25E6"/>
    <w:rsid w:val="00DC36FF"/>
    <w:rsid w:val="00DC41D1"/>
    <w:rsid w:val="00DC463D"/>
    <w:rsid w:val="00DC598C"/>
    <w:rsid w:val="00DC702E"/>
    <w:rsid w:val="00DC7D40"/>
    <w:rsid w:val="00DD0FB6"/>
    <w:rsid w:val="00DD204B"/>
    <w:rsid w:val="00DD4AA0"/>
    <w:rsid w:val="00DE11D3"/>
    <w:rsid w:val="00DE7D8E"/>
    <w:rsid w:val="00DF416F"/>
    <w:rsid w:val="00E018DC"/>
    <w:rsid w:val="00E0484B"/>
    <w:rsid w:val="00E0720F"/>
    <w:rsid w:val="00E10950"/>
    <w:rsid w:val="00E115C9"/>
    <w:rsid w:val="00E12A54"/>
    <w:rsid w:val="00E13E5F"/>
    <w:rsid w:val="00E159ED"/>
    <w:rsid w:val="00E15A6C"/>
    <w:rsid w:val="00E2021F"/>
    <w:rsid w:val="00E208F0"/>
    <w:rsid w:val="00E21678"/>
    <w:rsid w:val="00E22F4C"/>
    <w:rsid w:val="00E24BFE"/>
    <w:rsid w:val="00E252BE"/>
    <w:rsid w:val="00E2543D"/>
    <w:rsid w:val="00E30E40"/>
    <w:rsid w:val="00E32295"/>
    <w:rsid w:val="00E37808"/>
    <w:rsid w:val="00E4050C"/>
    <w:rsid w:val="00E424A0"/>
    <w:rsid w:val="00E434B4"/>
    <w:rsid w:val="00E47390"/>
    <w:rsid w:val="00E47CAE"/>
    <w:rsid w:val="00E520DC"/>
    <w:rsid w:val="00E525D1"/>
    <w:rsid w:val="00E5438C"/>
    <w:rsid w:val="00E56EE8"/>
    <w:rsid w:val="00E62A3E"/>
    <w:rsid w:val="00E637B9"/>
    <w:rsid w:val="00E6431B"/>
    <w:rsid w:val="00E648A2"/>
    <w:rsid w:val="00E66E9B"/>
    <w:rsid w:val="00E73280"/>
    <w:rsid w:val="00E74966"/>
    <w:rsid w:val="00E7567D"/>
    <w:rsid w:val="00E80CC5"/>
    <w:rsid w:val="00E84A75"/>
    <w:rsid w:val="00E85FC2"/>
    <w:rsid w:val="00E86D76"/>
    <w:rsid w:val="00E86D95"/>
    <w:rsid w:val="00E87486"/>
    <w:rsid w:val="00E87C3D"/>
    <w:rsid w:val="00E90DF1"/>
    <w:rsid w:val="00E91953"/>
    <w:rsid w:val="00E92516"/>
    <w:rsid w:val="00E93AEA"/>
    <w:rsid w:val="00E93B48"/>
    <w:rsid w:val="00E94195"/>
    <w:rsid w:val="00E94E13"/>
    <w:rsid w:val="00E95DBE"/>
    <w:rsid w:val="00EA5135"/>
    <w:rsid w:val="00EA5CAB"/>
    <w:rsid w:val="00EA5E95"/>
    <w:rsid w:val="00EB07AC"/>
    <w:rsid w:val="00EB1A3A"/>
    <w:rsid w:val="00EB2422"/>
    <w:rsid w:val="00EB3151"/>
    <w:rsid w:val="00EB5EFA"/>
    <w:rsid w:val="00EB7B8D"/>
    <w:rsid w:val="00EC6643"/>
    <w:rsid w:val="00ED536C"/>
    <w:rsid w:val="00ED5AB7"/>
    <w:rsid w:val="00EE333E"/>
    <w:rsid w:val="00EE3464"/>
    <w:rsid w:val="00EE3EA1"/>
    <w:rsid w:val="00EF0241"/>
    <w:rsid w:val="00EF47EB"/>
    <w:rsid w:val="00EF7380"/>
    <w:rsid w:val="00F02224"/>
    <w:rsid w:val="00F046F3"/>
    <w:rsid w:val="00F04D98"/>
    <w:rsid w:val="00F11B5C"/>
    <w:rsid w:val="00F13836"/>
    <w:rsid w:val="00F13ADE"/>
    <w:rsid w:val="00F152AB"/>
    <w:rsid w:val="00F15997"/>
    <w:rsid w:val="00F15E53"/>
    <w:rsid w:val="00F16BDB"/>
    <w:rsid w:val="00F173C2"/>
    <w:rsid w:val="00F17475"/>
    <w:rsid w:val="00F17970"/>
    <w:rsid w:val="00F204DB"/>
    <w:rsid w:val="00F24F65"/>
    <w:rsid w:val="00F252AC"/>
    <w:rsid w:val="00F25B2D"/>
    <w:rsid w:val="00F267D8"/>
    <w:rsid w:val="00F26A8B"/>
    <w:rsid w:val="00F271D5"/>
    <w:rsid w:val="00F272CF"/>
    <w:rsid w:val="00F2773F"/>
    <w:rsid w:val="00F318E9"/>
    <w:rsid w:val="00F377CF"/>
    <w:rsid w:val="00F37D78"/>
    <w:rsid w:val="00F43D56"/>
    <w:rsid w:val="00F44399"/>
    <w:rsid w:val="00F44AFA"/>
    <w:rsid w:val="00F45705"/>
    <w:rsid w:val="00F457E0"/>
    <w:rsid w:val="00F542AF"/>
    <w:rsid w:val="00F54D41"/>
    <w:rsid w:val="00F550B4"/>
    <w:rsid w:val="00F56AF0"/>
    <w:rsid w:val="00F56C42"/>
    <w:rsid w:val="00F57483"/>
    <w:rsid w:val="00F57FD3"/>
    <w:rsid w:val="00F6077F"/>
    <w:rsid w:val="00F63390"/>
    <w:rsid w:val="00F639BE"/>
    <w:rsid w:val="00F662CC"/>
    <w:rsid w:val="00F667D8"/>
    <w:rsid w:val="00F718E3"/>
    <w:rsid w:val="00F72F87"/>
    <w:rsid w:val="00F74EC1"/>
    <w:rsid w:val="00F74FFF"/>
    <w:rsid w:val="00F7561B"/>
    <w:rsid w:val="00F76F9F"/>
    <w:rsid w:val="00F81120"/>
    <w:rsid w:val="00F86AE1"/>
    <w:rsid w:val="00F8713B"/>
    <w:rsid w:val="00F90CAA"/>
    <w:rsid w:val="00F91230"/>
    <w:rsid w:val="00F91C59"/>
    <w:rsid w:val="00F92FFB"/>
    <w:rsid w:val="00F976D8"/>
    <w:rsid w:val="00FA2AC6"/>
    <w:rsid w:val="00FA3665"/>
    <w:rsid w:val="00FA51BE"/>
    <w:rsid w:val="00FA5787"/>
    <w:rsid w:val="00FA6A80"/>
    <w:rsid w:val="00FB076C"/>
    <w:rsid w:val="00FB08F3"/>
    <w:rsid w:val="00FB15BC"/>
    <w:rsid w:val="00FB2D4E"/>
    <w:rsid w:val="00FB389D"/>
    <w:rsid w:val="00FB4474"/>
    <w:rsid w:val="00FC051D"/>
    <w:rsid w:val="00FC0F6D"/>
    <w:rsid w:val="00FC3273"/>
    <w:rsid w:val="00FC35D4"/>
    <w:rsid w:val="00FC5540"/>
    <w:rsid w:val="00FC57F3"/>
    <w:rsid w:val="00FC7422"/>
    <w:rsid w:val="00FC7A71"/>
    <w:rsid w:val="00FD018B"/>
    <w:rsid w:val="00FD240C"/>
    <w:rsid w:val="00FD3165"/>
    <w:rsid w:val="00FD4574"/>
    <w:rsid w:val="00FD4791"/>
    <w:rsid w:val="00FD70CE"/>
    <w:rsid w:val="00FE4569"/>
    <w:rsid w:val="00FE498A"/>
    <w:rsid w:val="00FE6C5B"/>
    <w:rsid w:val="00FE7960"/>
    <w:rsid w:val="00FE796C"/>
    <w:rsid w:val="00FF3E71"/>
    <w:rsid w:val="00FF5EEA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4AAD-20CC-4293-A9D2-67E26E44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B0616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0616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163"/>
  </w:style>
  <w:style w:type="paragraph" w:styleId="a5">
    <w:name w:val="footer"/>
    <w:basedOn w:val="a"/>
    <w:link w:val="a6"/>
    <w:uiPriority w:val="99"/>
    <w:unhideWhenUsed/>
    <w:rsid w:val="00B0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63"/>
  </w:style>
  <w:style w:type="paragraph" w:styleId="a7">
    <w:name w:val="Balloon Text"/>
    <w:basedOn w:val="a"/>
    <w:link w:val="a8"/>
    <w:uiPriority w:val="99"/>
    <w:semiHidden/>
    <w:unhideWhenUsed/>
    <w:rsid w:val="00B6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Баймурзаев Темирлан</dc:creator>
  <cp:keywords/>
  <dc:description/>
  <cp:lastModifiedBy>Торогелдиева Ширин</cp:lastModifiedBy>
  <cp:revision>2</cp:revision>
  <cp:lastPrinted>2021-05-18T04:05:00Z</cp:lastPrinted>
  <dcterms:created xsi:type="dcterms:W3CDTF">2021-05-18T10:03:00Z</dcterms:created>
  <dcterms:modified xsi:type="dcterms:W3CDTF">2021-05-18T10:03:00Z</dcterms:modified>
</cp:coreProperties>
</file>