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12874919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Pr="008B3D65" w:rsidRDefault="0008176D" w:rsidP="00A414C1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4"/>
              <w:lang w:val="ky-KG"/>
            </w:rPr>
          </w:pPr>
          <w:r w:rsidRPr="008B3D65">
            <w:rPr>
              <w:rFonts w:ascii="Times New Roman" w:hAnsi="Times New Roman" w:cs="Times New Roman"/>
              <w:sz w:val="28"/>
              <w:szCs w:val="24"/>
              <w:lang w:val="ky-KG"/>
            </w:rPr>
            <w:t>2</w:t>
          </w:r>
          <w:r w:rsidR="004127AB">
            <w:rPr>
              <w:rFonts w:ascii="Times New Roman" w:hAnsi="Times New Roman" w:cs="Times New Roman"/>
              <w:sz w:val="28"/>
              <w:szCs w:val="24"/>
              <w:lang w:val="ky-KG"/>
            </w:rPr>
            <w:t>-т</w:t>
          </w:r>
          <w:bookmarkStart w:id="0" w:name="_GoBack"/>
          <w:bookmarkEnd w:id="0"/>
          <w:r w:rsidR="008B3D65" w:rsidRPr="008B3D65">
            <w:rPr>
              <w:rFonts w:ascii="Times New Roman" w:hAnsi="Times New Roman" w:cs="Times New Roman"/>
              <w:sz w:val="28"/>
              <w:szCs w:val="24"/>
              <w:lang w:val="ky-KG"/>
            </w:rPr>
            <w:t>иркеме</w:t>
          </w:r>
        </w:p>
        <w:p w:rsidR="00BC7EBD" w:rsidRPr="00BC7EBD" w:rsidRDefault="00BC7EBD" w:rsidP="00A414C1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A414C1" w:rsidRPr="008B3D65" w:rsidRDefault="00A414C1" w:rsidP="00A414C1">
          <w:pPr>
            <w:spacing w:after="0" w:line="240" w:lineRule="auto"/>
            <w:ind w:left="709" w:right="849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8B3D65">
            <w:rPr>
              <w:rFonts w:ascii="Times New Roman" w:hAnsi="Times New Roman" w:cs="Times New Roman"/>
              <w:b/>
              <w:noProof/>
              <w:sz w:val="28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F80752" wp14:editId="753DCCE5">
                    <wp:simplePos x="0" y="0"/>
                    <wp:positionH relativeFrom="margin">
                      <wp:posOffset>3668036</wp:posOffset>
                    </wp:positionH>
                    <wp:positionV relativeFrom="paragraph">
                      <wp:posOffset>497996</wp:posOffset>
                    </wp:positionV>
                    <wp:extent cx="1390650" cy="290946"/>
                    <wp:effectExtent l="0" t="0" r="19050" b="13970"/>
                    <wp:wrapNone/>
                    <wp:docPr id="167" name="Блок-схема: процесс 1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90650" cy="290946"/>
                            </a:xfrm>
                            <a:prstGeom prst="flowChartProcess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414C1" w:rsidRPr="00627F04" w:rsidRDefault="00A414C1" w:rsidP="00A414C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27F0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Министр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shapetype w14:anchorId="101F380B" id="_x0000_t109" coordsize="21600,21600" o:spt="109" path="m,l,21600r21600,l21600,xe">
                    <v:stroke joinstyle="miter"/>
                    <v:path gradientshapeok="t" o:connecttype="rect"/>
                  </v:shapetype>
                  <v:shape id="Блок-схема: процесс 167" o:spid="_x0000_s1026" type="#_x0000_t109" style="position:absolute;left:0;text-align:left;margin-left:288.8pt;margin-top:39.2pt;width:109.5pt;height:22.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" fillcolor="window" strokecolor="windowText" strokeweight="1pt">
                    <v:textbox>
                      <w:txbxContent>
                        <w:p w:rsidR="00A414C1" w:rsidRPr="00627F04" w:rsidRDefault="00A414C1" w:rsidP="00A414C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27F0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Министр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8B3D65">
            <w:rPr>
              <w:rFonts w:ascii="Times New Roman" w:hAnsi="Times New Roman" w:cs="Times New Roman"/>
              <w:b/>
              <w:noProof/>
              <w:sz w:val="28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EEA73FC" wp14:editId="6370820E">
                    <wp:simplePos x="0" y="0"/>
                    <wp:positionH relativeFrom="column">
                      <wp:posOffset>4358359</wp:posOffset>
                    </wp:positionH>
                    <wp:positionV relativeFrom="paragraph">
                      <wp:posOffset>786344</wp:posOffset>
                    </wp:positionV>
                    <wp:extent cx="6350" cy="241300"/>
                    <wp:effectExtent l="76200" t="0" r="69850" b="63500"/>
                    <wp:wrapNone/>
                    <wp:docPr id="169" name="Прямая со стрелкой 1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50" cy="24130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shapetype w14:anchorId="3CF1E1F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69" o:spid="_x0000_s1026" type="#_x0000_t32" style="position:absolute;margin-left:343.2pt;margin-top:61.9pt;width:.5pt;height:1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" strokecolor="windowText" strokeweight="1.5pt">
                    <v:stroke endarrow="block" joinstyle="miter"/>
                  </v:shape>
                </w:pict>
              </mc:Fallback>
            </mc:AlternateContent>
          </w:r>
          <w:r w:rsidR="008B3D65">
            <w:rPr>
              <w:rFonts w:ascii="Times New Roman" w:hAnsi="Times New Roman" w:cs="Times New Roman"/>
              <w:b/>
              <w:sz w:val="28"/>
              <w:szCs w:val="24"/>
              <w:lang w:val="ky-KG"/>
            </w:rPr>
            <w:t>Кыргыз Республикасынын Агартуу министрлигинин башкаруу</w:t>
          </w:r>
        </w:p>
        <w:p w:rsidR="00A414C1" w:rsidRPr="008B3D65" w:rsidRDefault="008B3D65" w:rsidP="00A414C1">
          <w:pPr>
            <w:spacing w:after="0" w:line="240" w:lineRule="auto"/>
            <w:ind w:left="709" w:right="849"/>
            <w:jc w:val="center"/>
            <w:rPr>
              <w:rFonts w:ascii="Times New Roman" w:hAnsi="Times New Roman" w:cs="Times New Roman"/>
              <w:b/>
              <w:sz w:val="28"/>
              <w:szCs w:val="24"/>
              <w:lang w:val="ky-KG"/>
            </w:rPr>
          </w:pPr>
          <w:r>
            <w:rPr>
              <w:rFonts w:ascii="Times New Roman" w:hAnsi="Times New Roman" w:cs="Times New Roman"/>
              <w:b/>
              <w:sz w:val="28"/>
              <w:szCs w:val="24"/>
              <w:lang w:val="ky-KG"/>
            </w:rPr>
            <w:t>схемасы</w:t>
          </w:r>
        </w:p>
        <w:p w:rsidR="00A414C1" w:rsidRDefault="00A414C1" w:rsidP="00A414C1">
          <w:pPr>
            <w:rPr>
              <w:rFonts w:ascii="Times New Roman" w:hAnsi="Times New Roman" w:cs="Times New Roman"/>
              <w:sz w:val="24"/>
              <w:szCs w:val="24"/>
            </w:rPr>
          </w:pPr>
          <w:r w:rsidRPr="000B2280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3A486C" wp14:editId="4CF9424E">
                    <wp:simplePos x="0" y="0"/>
                    <wp:positionH relativeFrom="margin">
                      <wp:posOffset>5830570</wp:posOffset>
                    </wp:positionH>
                    <wp:positionV relativeFrom="paragraph">
                      <wp:posOffset>158271</wp:posOffset>
                    </wp:positionV>
                    <wp:extent cx="1231900" cy="290830"/>
                    <wp:effectExtent l="0" t="0" r="25400" b="13970"/>
                    <wp:wrapNone/>
                    <wp:docPr id="166" name="Блок-схема: процесс 16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31900" cy="290830"/>
                            </a:xfrm>
                            <a:prstGeom prst="flowChartProcess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414C1" w:rsidRPr="00627F04" w:rsidRDefault="00A414C1" w:rsidP="00A414C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27F0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Коллегия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shape w14:anchorId="693425E9" id="Блок-схема: процесс 166" o:spid="_x0000_s1027" type="#_x0000_t109" style="position:absolute;margin-left:459.1pt;margin-top:12.45pt;width:97pt;height:22.9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" fillcolor="window" strokecolor="windowText" strokeweight="1pt">
                    <v:textbox>
                      <w:txbxContent>
                        <w:p w:rsidR="00A414C1" w:rsidRPr="00627F04" w:rsidRDefault="00A414C1" w:rsidP="00A414C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27F0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Коллегия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A414C1" w:rsidRDefault="00A414C1" w:rsidP="00A414C1">
          <w:pPr>
            <w:tabs>
              <w:tab w:val="left" w:pos="3276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B2280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17199E8" wp14:editId="4E2A1E84">
                    <wp:simplePos x="0" y="0"/>
                    <wp:positionH relativeFrom="column">
                      <wp:posOffset>5068570</wp:posOffset>
                    </wp:positionH>
                    <wp:positionV relativeFrom="paragraph">
                      <wp:posOffset>25400</wp:posOffset>
                    </wp:positionV>
                    <wp:extent cx="736600" cy="0"/>
                    <wp:effectExtent l="0" t="76200" r="25400" b="95250"/>
                    <wp:wrapNone/>
                    <wp:docPr id="168" name="Прямая со стрелкой 1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36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shape w14:anchorId="6899E393" id="Прямая со стрелкой 168" o:spid="_x0000_s1026" type="#_x0000_t32" style="position:absolute;margin-left:399.1pt;margin-top:2pt;width:5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" strokecolor="windowText" strokeweight="1.5pt">
                    <v:stroke endarrow="block" joinstyle="miter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</w:p>
        <w:p w:rsidR="00A414C1" w:rsidRPr="000D540E" w:rsidRDefault="00A414C1" w:rsidP="00A414C1">
          <w:pPr>
            <w:rPr>
              <w:rFonts w:ascii="Times New Roman" w:hAnsi="Times New Roman" w:cs="Times New Roman"/>
              <w:sz w:val="24"/>
              <w:szCs w:val="24"/>
            </w:rPr>
          </w:pPr>
          <w:r w:rsidRPr="000B2280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0E18180" wp14:editId="2631D349">
                    <wp:simplePos x="0" y="0"/>
                    <wp:positionH relativeFrom="margin">
                      <wp:posOffset>2031499</wp:posOffset>
                    </wp:positionH>
                    <wp:positionV relativeFrom="paragraph">
                      <wp:posOffset>101256</wp:posOffset>
                    </wp:positionV>
                    <wp:extent cx="5637402" cy="296883"/>
                    <wp:effectExtent l="0" t="0" r="20955" b="27305"/>
                    <wp:wrapNone/>
                    <wp:docPr id="170" name="Блок-схема: процесс 1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637402" cy="296883"/>
                            </a:xfrm>
                            <a:prstGeom prst="flowChartProcess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414C1" w:rsidRPr="00627F04" w:rsidRDefault="008B3D65" w:rsidP="00BC7EB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Борбордук</w:t>
                                </w:r>
                                <w:r w:rsidR="00A414C1" w:rsidRPr="00627F0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аппарат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shape w14:anchorId="656A8D2D" id="Блок-схема: процесс 170" o:spid="_x0000_s1028" type="#_x0000_t109" style="position:absolute;margin-left:159.95pt;margin-top:7.95pt;width:443.9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" fillcolor="window" strokecolor="windowText" strokeweight="1pt">
                    <v:textbox>
                      <w:txbxContent>
                        <w:p w:rsidR="00A414C1" w:rsidRPr="00627F04" w:rsidRDefault="008B3D65" w:rsidP="00BC7EB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Борбордук</w:t>
                          </w:r>
                          <w:r w:rsidR="00A414C1" w:rsidRPr="00627F0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аппарат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A414C1" w:rsidRDefault="00BC7EBD" w:rsidP="00A414C1">
          <w:pPr>
            <w:rPr>
              <w:rFonts w:ascii="Times New Roman" w:hAnsi="Times New Roman" w:cs="Times New Roman"/>
              <w:sz w:val="24"/>
              <w:szCs w:val="24"/>
            </w:rPr>
          </w:pPr>
          <w:r w:rsidRPr="000B2280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0834B71" wp14:editId="27F22989">
                    <wp:simplePos x="0" y="0"/>
                    <wp:positionH relativeFrom="page">
                      <wp:posOffset>1240971</wp:posOffset>
                    </wp:positionH>
                    <wp:positionV relativeFrom="paragraph">
                      <wp:posOffset>273322</wp:posOffset>
                    </wp:positionV>
                    <wp:extent cx="7196447" cy="11842"/>
                    <wp:effectExtent l="0" t="0" r="24130" b="26670"/>
                    <wp:wrapNone/>
                    <wp:docPr id="178" name="Прямая соединительная линия 17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7196447" cy="11842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line w14:anchorId="217FA474" id="Прямая соединительная линия 17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7.7pt,21.5pt" to="664.3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" strokecolor="windowText" strokeweight="1.5pt">
                    <v:stroke joinstyle="miter"/>
                    <w10:wrap anchorx="page"/>
                  </v:line>
                </w:pict>
              </mc:Fallback>
            </mc:AlternateContent>
          </w:r>
          <w:r w:rsidRPr="000B2280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0302D70" wp14:editId="234BCBCD">
                    <wp:simplePos x="0" y="0"/>
                    <wp:positionH relativeFrom="column">
                      <wp:posOffset>7694930</wp:posOffset>
                    </wp:positionH>
                    <wp:positionV relativeFrom="paragraph">
                      <wp:posOffset>293849</wp:posOffset>
                    </wp:positionV>
                    <wp:extent cx="0" cy="247650"/>
                    <wp:effectExtent l="76200" t="0" r="57150" b="57150"/>
                    <wp:wrapNone/>
                    <wp:docPr id="2" name="Прямая со стрелкой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4765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shapetype w14:anchorId="28CFBE2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2" o:spid="_x0000_s1026" type="#_x0000_t32" style="position:absolute;margin-left:605.9pt;margin-top:23.15pt;width:0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" strokecolor="windowText" strokeweight="1.5pt">
                    <v:stroke endarrow="block" joinstyle="miter"/>
                  </v:shape>
                </w:pict>
              </mc:Fallback>
            </mc:AlternateContent>
          </w:r>
        </w:p>
        <w:p w:rsidR="00A414C1" w:rsidRPr="000D540E" w:rsidRDefault="007F3359" w:rsidP="00A414C1">
          <w:pPr>
            <w:tabs>
              <w:tab w:val="left" w:pos="8592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B2280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2DD62E19" wp14:editId="0CB33885">
                    <wp:simplePos x="0" y="0"/>
                    <wp:positionH relativeFrom="margin">
                      <wp:posOffset>2548153</wp:posOffset>
                    </wp:positionH>
                    <wp:positionV relativeFrom="paragraph">
                      <wp:posOffset>285484</wp:posOffset>
                    </wp:positionV>
                    <wp:extent cx="6802242" cy="3609975"/>
                    <wp:effectExtent l="0" t="0" r="17780" b="28575"/>
                    <wp:wrapNone/>
                    <wp:docPr id="179" name="Блок-схема: процесс 17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02242" cy="3609975"/>
                            </a:xfrm>
                            <a:prstGeom prst="flowChartProcess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414C1" w:rsidRPr="00A153F8" w:rsidRDefault="00601612" w:rsidP="00601612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</w:pP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Республикалык ведомстволук мекемелер жана уюмдар: Кыргыз Республикасынын </w:t>
                                </w:r>
                                <w:r w:rsidR="0091384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А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гартуу министрлигине караштуу </w:t>
                                </w:r>
                                <w:r w:rsidR="00AF4E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К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өз карандысыз сертификациялоо жана валидациялоо борбору, балдар үйлөрү, жетим балдар жана ата-энесинин камкордугусуз калган балдар үчүн </w:t>
                                </w:r>
                                <w:r w:rsidR="00A153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 xml:space="preserve">жатак 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мектеп</w:t>
                                </w:r>
                                <w:r w:rsidR="00A153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тер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, жалпы билим берүү мектептер</w:t>
                                </w:r>
                                <w:r w:rsidR="002138B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и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, </w:t>
                                </w:r>
                                <w:r w:rsidR="00AF4E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 xml:space="preserve">жатак 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мекте</w:t>
                                </w:r>
                                <w:r w:rsidR="00AF4E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птер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, мектеп-комплекстер, онлайн мектептер, атайын мектептер, атайын </w:t>
                                </w:r>
                                <w:r w:rsidR="00AF4E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 xml:space="preserve">жатак 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мекте</w:t>
                                </w:r>
                                <w:r w:rsidR="00AF4E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птер,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атайын көмөкчү мектептер, атайын көмөкчү </w:t>
                                </w:r>
                                <w:r w:rsidR="00AF4E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 xml:space="preserve">жатак 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мектеп</w:t>
                                </w:r>
                                <w:r w:rsidR="00AF4E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тер,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санаториялык</w:t>
                                </w:r>
                                <w:r w:rsidR="00AF4E76" w:rsidRPr="00AF4E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 xml:space="preserve"> </w:t>
                                </w:r>
                                <w:r w:rsidR="00AF4E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 xml:space="preserve">жатак </w:t>
                                </w:r>
                                <w:r w:rsidR="00AF4E76"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мектеп</w:t>
                                </w:r>
                                <w:r w:rsidR="00AF4E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тер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, аз комплект</w:t>
                                </w:r>
                                <w:r w:rsidR="002138B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т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елген мектептер, республикалык баш ийүүдөгү мектептен тышкаркы</w:t>
                                </w:r>
                                <w:r w:rsidR="00A153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 xml:space="preserve"> 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уюмдар, Кыргыз билим берүү академиясы, Республикалык педагогикалык кызматкерлердин квалификациясын жогорулатуу жана кайра даярдоо институту, Кыргыз Республикасынын </w:t>
                                </w:r>
                                <w:r w:rsidR="00AF4E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А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гартуу министрлигин</w:t>
                                </w:r>
                                <w:r w:rsidR="00AF4E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е караштуу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5E34C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“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Окуу китеби</w:t>
                                </w:r>
                                <w:r w:rsidR="005E34C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”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AF4E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б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асма үйү</w:t>
                                </w:r>
                                <w:r w:rsidR="005E34C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”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мамлекеттик мекемеси, </w:t>
                                </w:r>
                                <w:r w:rsidR="005E34C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“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Кут билим</w:t>
                                </w:r>
                                <w:r w:rsidR="005E34C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”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AF4E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м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едиа </w:t>
                                </w:r>
                                <w:r w:rsidR="00AF4E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б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орбору, Кыргыз Республикасынын </w:t>
                                </w:r>
                                <w:r w:rsidR="00AF4E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А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гартуу министрлиги</w:t>
                                </w:r>
                                <w:r w:rsidR="00AF4E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не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AF4E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караштуу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AF4E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П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сихологиялык-медициналык-педагогикалык консультация</w:t>
                                </w:r>
                                <w:r w:rsidR="00A153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сы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, Кыргыз Республикасынын </w:t>
                                </w:r>
                                <w:r w:rsidR="00AF4E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А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гартуу министрлигин</w:t>
                                </w:r>
                                <w:r w:rsidR="00A153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е караштуу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A153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Б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орборлоштурулган бухгалтерия, облустук билим берүүнүн</w:t>
                                </w:r>
                                <w:r w:rsidR="00A153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 xml:space="preserve"> методикалык борборлору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, Кыргыз Республикасынын </w:t>
                                </w:r>
                                <w:r w:rsidR="00A153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А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гартуу министрлигине караштуу </w:t>
                                </w:r>
                                <w:r w:rsidR="00A153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Б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илим берүүнүн сапатын өнүктүрүү департаменти, Кыргыз Республикасынын </w:t>
                                </w:r>
                                <w:r w:rsidR="00A153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А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гартуу министрлигинин </w:t>
                                </w:r>
                                <w:r w:rsidR="005E34C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“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Санат</w:t>
                                </w:r>
                                <w:r w:rsidR="005E34C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”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ден соолукту чыңдоо борбору, башта</w:t>
                                </w:r>
                                <w:r w:rsidR="00A153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лгыч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кесиптик билим берүүнүн ведомстволук уюмдары, </w:t>
                                </w:r>
                                <w:r w:rsidR="00A153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Р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еспубликалык илимий-методикалык борбор</w:t>
                                </w:r>
                                <w:r w:rsidR="00A153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у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, </w:t>
                                </w:r>
                                <w:r w:rsidR="005E34C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“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Барчын</w:t>
                                </w:r>
                                <w:r w:rsidR="005E34C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”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A153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с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анаторий-профилактори</w:t>
                                </w:r>
                                <w:r w:rsidR="005E34C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йи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, Кыргыз Республикасынын </w:t>
                                </w:r>
                                <w:r w:rsidR="00A153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А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гартуу министрлигине караштуу </w:t>
                                </w:r>
                                <w:r w:rsidR="00A153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Р</w:t>
                                </w:r>
                                <w:r w:rsidR="00A153F8"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еспубликалык </w:t>
                                </w:r>
                                <w:r w:rsidR="00A153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д</w:t>
                                </w:r>
                                <w:r w:rsidRPr="0060161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ене тарбия, спорт жана маданият боюнча методикалык борбор</w:t>
                                </w:r>
                                <w:r w:rsidR="00A153F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у</w:t>
                                </w:r>
                              </w:p>
                              <w:p w:rsidR="00A414C1" w:rsidRPr="00627F04" w:rsidRDefault="00A414C1" w:rsidP="00A414C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414C1" w:rsidRPr="00627F04" w:rsidRDefault="00A414C1" w:rsidP="00A414C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414C1" w:rsidRPr="00627F04" w:rsidRDefault="00A414C1" w:rsidP="00A414C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414C1" w:rsidRPr="00627F04" w:rsidRDefault="00A414C1" w:rsidP="00A414C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953525" id="_x0000_t109" coordsize="21600,21600" o:spt="109" path="m,l,21600r21600,l21600,xe">
                    <v:stroke joinstyle="miter"/>
                    <v:path gradientshapeok="t" o:connecttype="rect"/>
                  </v:shapetype>
                  <v:shape id="Блок-схема: процесс 179" o:spid="_x0000_s1029" type="#_x0000_t109" style="position:absolute;margin-left:200.65pt;margin-top:22.5pt;width:535.6pt;height:28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" fillcolor="window" strokecolor="windowText" strokeweight="1pt">
                    <v:textbox>
                      <w:txbxContent>
                        <w:p w:rsidR="00A414C1" w:rsidRPr="00A153F8" w:rsidRDefault="00601612" w:rsidP="00601612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</w:pP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Республикалык ведомстволук мекемелер жана уюмдар: Кыргыз Республикасынын </w:t>
                          </w:r>
                          <w:r w:rsidR="0091384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А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гартуу министрлигине караштуу </w:t>
                          </w:r>
                          <w:r w:rsidR="00AF4E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К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өз карандысыз сертификациялоо жана валидациялоо борбору, балдар үйлөрү, жетим балдар жана ата-энесинин камкордугусуз калган балдар үчүн </w:t>
                          </w:r>
                          <w:r w:rsidR="00A153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 xml:space="preserve">жатак 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мектеп</w:t>
                          </w:r>
                          <w:r w:rsidR="00A153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тер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, жалпы билим берүү мектептер</w:t>
                          </w:r>
                          <w:r w:rsidR="002138B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и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, </w:t>
                          </w:r>
                          <w:r w:rsidR="00AF4E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 xml:space="preserve">жатак 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мекте</w:t>
                          </w:r>
                          <w:r w:rsidR="00AF4E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птер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, мектеп-комплекстер, онлайн мектептер, атайын мектептер, атайын </w:t>
                          </w:r>
                          <w:r w:rsidR="00AF4E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 xml:space="preserve">жатак 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мекте</w:t>
                          </w:r>
                          <w:r w:rsidR="00AF4E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птер,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атайын көмөкчү мектептер, атайын көмөкчү </w:t>
                          </w:r>
                          <w:r w:rsidR="00AF4E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 xml:space="preserve">жатак 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мектеп</w:t>
                          </w:r>
                          <w:r w:rsidR="00AF4E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тер,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санаториялык</w:t>
                          </w:r>
                          <w:r w:rsidR="00AF4E76" w:rsidRPr="00AF4E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 xml:space="preserve"> </w:t>
                          </w:r>
                          <w:r w:rsidR="00AF4E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 xml:space="preserve">жатак </w:t>
                          </w:r>
                          <w:r w:rsidR="00AF4E76"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мектеп</w:t>
                          </w:r>
                          <w:r w:rsidR="00AF4E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тер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, аз комплект</w:t>
                          </w:r>
                          <w:r w:rsidR="002138B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т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елген мектептер, республикалык баш ийүүдөгү мектептен тышкаркы</w:t>
                          </w:r>
                          <w:r w:rsidR="00A153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 xml:space="preserve"> 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уюмдар, Кыргыз билим берүү академиясы, Республикалык педагогикалык кызматкерлердин квалификациясын жогорулатуу жана кайра даярдоо институту, Кыргыз Республикасынын </w:t>
                          </w:r>
                          <w:r w:rsidR="00AF4E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А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гартуу министрлигин</w:t>
                          </w:r>
                          <w:r w:rsidR="00AF4E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е караштуу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5E34C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“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Окуу китеби</w:t>
                          </w:r>
                          <w:r w:rsidR="005E34C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”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AF4E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б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асма үйү</w:t>
                          </w:r>
                          <w:r w:rsidR="005E34C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”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мамлекеттик мекемеси, </w:t>
                          </w:r>
                          <w:r w:rsidR="005E34C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“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Кут билим</w:t>
                          </w:r>
                          <w:r w:rsidR="005E34C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”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AF4E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м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едиа </w:t>
                          </w:r>
                          <w:r w:rsidR="00AF4E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б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орбору, Кыргыз Республикасынын </w:t>
                          </w:r>
                          <w:r w:rsidR="00AF4E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А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гартуу министрлиги</w:t>
                          </w:r>
                          <w:r w:rsidR="00AF4E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не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AF4E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караштуу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AF4E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П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сихологиялык-медициналык-педагогикалык консультация</w:t>
                          </w:r>
                          <w:r w:rsidR="00A153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сы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, Кыргыз Республикасынын </w:t>
                          </w:r>
                          <w:r w:rsidR="00AF4E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А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гартуу министрлигин</w:t>
                          </w:r>
                          <w:r w:rsidR="00A153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е караштуу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A153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Б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орборлоштурулган бухгалтерия, облустук билим берүүнүн</w:t>
                          </w:r>
                          <w:r w:rsidR="00A153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 xml:space="preserve"> методикалык борборлору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, Кыргыз Республикасынын </w:t>
                          </w:r>
                          <w:r w:rsidR="00A153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А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гартуу министрлигине караштуу </w:t>
                          </w:r>
                          <w:r w:rsidR="00A153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Б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илим берүүнүн сапатын өнүктүрүү департаменти, Кыргыз Республикасынын </w:t>
                          </w:r>
                          <w:r w:rsidR="00A153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А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гартуу министрлигинин </w:t>
                          </w:r>
                          <w:r w:rsidR="005E34C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“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Санат</w:t>
                          </w:r>
                          <w:r w:rsidR="005E34C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”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ден соолукту чыңдоо борбору, башта</w:t>
                          </w:r>
                          <w:r w:rsidR="00A153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лгыч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кесиптик билим берүүнүн ведомстволук уюмдары, </w:t>
                          </w:r>
                          <w:r w:rsidR="00A153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Р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еспубликалык илимий-методикалык борбор</w:t>
                          </w:r>
                          <w:r w:rsidR="00A153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у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, </w:t>
                          </w:r>
                          <w:r w:rsidR="005E34C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“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Барчын</w:t>
                          </w:r>
                          <w:r w:rsidR="005E34C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”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A153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с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анаторий-профилактори</w:t>
                          </w:r>
                          <w:r w:rsidR="005E34C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йи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, Кыргыз Республикасынын </w:t>
                          </w:r>
                          <w:r w:rsidR="00A153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А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гартуу министрлигине караштуу </w:t>
                          </w:r>
                          <w:r w:rsidR="00A153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Р</w:t>
                          </w:r>
                          <w:r w:rsidR="00A153F8"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еспубликалык </w:t>
                          </w:r>
                          <w:r w:rsidR="00A153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д</w:t>
                          </w:r>
                          <w:r w:rsidRPr="006016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ене тарбия, спорт жана маданият боюнча методикалык борбор</w:t>
                          </w:r>
                          <w:r w:rsidR="00A153F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у</w:t>
                          </w:r>
                        </w:p>
                        <w:p w:rsidR="00A414C1" w:rsidRPr="00627F04" w:rsidRDefault="00A414C1" w:rsidP="00A414C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A414C1" w:rsidRPr="00627F04" w:rsidRDefault="00A414C1" w:rsidP="00A414C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A414C1" w:rsidRPr="00627F04" w:rsidRDefault="00A414C1" w:rsidP="00A414C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A414C1" w:rsidRPr="00627F04" w:rsidRDefault="00A414C1" w:rsidP="00A414C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414C1" w:rsidRPr="000B2280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28C0C13" wp14:editId="61B812DC">
                    <wp:simplePos x="0" y="0"/>
                    <wp:positionH relativeFrom="leftMargin">
                      <wp:posOffset>1259205</wp:posOffset>
                    </wp:positionH>
                    <wp:positionV relativeFrom="paragraph">
                      <wp:posOffset>7934</wp:posOffset>
                    </wp:positionV>
                    <wp:extent cx="0" cy="247650"/>
                    <wp:effectExtent l="76200" t="0" r="57150" b="57150"/>
                    <wp:wrapNone/>
                    <wp:docPr id="177" name="Прямая со стрелкой 17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4765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shapetype w14:anchorId="662F339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77" o:spid="_x0000_s1026" type="#_x0000_t32" style="position:absolute;margin-left:99.15pt;margin-top:.6pt;width:0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" strokecolor="windowText" strokeweight="1.5pt">
                    <v:stroke endarrow="block" joinstyle="miter"/>
                    <w10:wrap anchorx="margin"/>
                  </v:shape>
                </w:pict>
              </mc:Fallback>
            </mc:AlternateContent>
          </w:r>
          <w:r w:rsidR="00A414C1">
            <w:rPr>
              <w:rFonts w:ascii="Times New Roman" w:hAnsi="Times New Roman" w:cs="Times New Roman"/>
              <w:sz w:val="24"/>
              <w:szCs w:val="24"/>
            </w:rPr>
            <w:tab/>
          </w:r>
        </w:p>
        <w:p w:rsidR="00A414C1" w:rsidRDefault="007F3359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  <w:r w:rsidRPr="000B2280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DB87994" wp14:editId="591D260A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12065</wp:posOffset>
                    </wp:positionV>
                    <wp:extent cx="1781175" cy="1043940"/>
                    <wp:effectExtent l="0" t="0" r="28575" b="22860"/>
                    <wp:wrapNone/>
                    <wp:docPr id="171" name="Прямоугольник 1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81175" cy="10439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414C1" w:rsidRPr="008B3D65" w:rsidRDefault="008B3D65" w:rsidP="00A414C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Аймактык бөлүмдөр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rect w14:anchorId="4ABDCACA" id="Прямоугольник 171" o:spid="_x0000_s1030" style="position:absolute;left:0;text-align:left;margin-left:0;margin-top:.95pt;width:140.25pt;height:82.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" fillcolor="window" strokecolor="windowText" strokeweight="1pt">
                    <v:textbox>
                      <w:txbxContent>
                        <w:p w:rsidR="00A414C1" w:rsidRPr="008B3D65" w:rsidRDefault="008B3D65" w:rsidP="00A414C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Аймактык бөлүмдөр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7F3359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  <w:r w:rsidRPr="000B2280"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E493076" wp14:editId="68D50F1C">
                    <wp:simplePos x="0" y="0"/>
                    <wp:positionH relativeFrom="column">
                      <wp:posOffset>546735</wp:posOffset>
                    </wp:positionH>
                    <wp:positionV relativeFrom="paragraph">
                      <wp:posOffset>5715</wp:posOffset>
                    </wp:positionV>
                    <wp:extent cx="0" cy="247650"/>
                    <wp:effectExtent l="76200" t="0" r="57150" b="57150"/>
                    <wp:wrapNone/>
                    <wp:docPr id="10" name="Прямая со стрелкой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4765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shape w14:anchorId="126A2C00" id="Прямая со стрелкой 10" o:spid="_x0000_s1026" type="#_x0000_t32" style="position:absolute;margin-left:43.05pt;margin-top:.45pt;width:0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" strokecolor="windowText" strokeweight="1.5pt">
                    <v:stroke endarrow="block" joinstyle="miter"/>
                  </v:shape>
                </w:pict>
              </mc:Fallback>
            </mc:AlternateContent>
          </w:r>
        </w:p>
        <w:p w:rsidR="00A414C1" w:rsidRDefault="007F3359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  <w:r w:rsidRPr="000B2280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0B182C2" wp14:editId="44F2214C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154305</wp:posOffset>
                    </wp:positionV>
                    <wp:extent cx="1781605" cy="2085975"/>
                    <wp:effectExtent l="0" t="0" r="28575" b="28575"/>
                    <wp:wrapNone/>
                    <wp:docPr id="185" name="Прямоугольник 18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81605" cy="20859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414C1" w:rsidRPr="008B3D65" w:rsidRDefault="008B3D65" w:rsidP="00A414C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ky-KG"/>
                                  </w:rPr>
                                  <w:t>Райондук (шаардык) билим берүү бөлүмдөрүнүн (башкармалыктарынын) алдындагы окуу-методикалык кабинеттер, мектепке чейинки, мектептен тышкаркы жана жалпы билим берүү уюмдары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rect w14:anchorId="65594D26" id="Прямоугольник 185" o:spid="_x0000_s1031" style="position:absolute;left:0;text-align:left;margin-left:0;margin-top:12.15pt;width:140.3pt;height:164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" fillcolor="window" strokecolor="windowText" strokeweight="1pt">
                    <v:textbox>
                      <w:txbxContent>
                        <w:p w:rsidR="00A414C1" w:rsidRPr="008B3D65" w:rsidRDefault="008B3D65" w:rsidP="00A414C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y-KG"/>
                            </w:rPr>
                            <w:t>Райондук (шаардык) билим берүү бөлүмдөрүнүн (башкармалыктарынын) алдындагы окуу-методикалык кабинеттер, мектепке чейинки, мектептен тышкаркы жана жалпы билим берүү уюмдары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</w:pPr>
        </w:p>
        <w:p w:rsidR="00A414C1" w:rsidRPr="00A414C1" w:rsidRDefault="00A414C1" w:rsidP="00A414C1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sz w:val="18"/>
              <w:szCs w:val="18"/>
            </w:rPr>
          </w:pPr>
        </w:p>
        <w:p w:rsidR="00782830" w:rsidRDefault="003F60A0" w:rsidP="007B5B1A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Times New Roman" w:hAnsi="Times New Roman" w:cs="Times New Roman"/>
            </w:rPr>
          </w:pPr>
        </w:p>
      </w:sdtContent>
    </w:sdt>
    <w:p w:rsidR="00782830" w:rsidRDefault="00782830" w:rsidP="007B5B1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</w:t>
      </w:r>
    </w:p>
    <w:p w:rsidR="0008176D" w:rsidRDefault="0008176D" w:rsidP="0008176D">
      <w:pPr>
        <w:rPr>
          <w:rFonts w:ascii="Times New Roman" w:hAnsi="Times New Roman" w:cs="Times New Roman"/>
          <w:sz w:val="18"/>
          <w:szCs w:val="18"/>
        </w:rPr>
      </w:pPr>
    </w:p>
    <w:p w:rsidR="0008176D" w:rsidRPr="00A153F8" w:rsidRDefault="005E34CC" w:rsidP="0008176D">
      <w:pPr>
        <w:pStyle w:val="a5"/>
        <w:jc w:val="right"/>
        <w:rPr>
          <w:rFonts w:ascii="Arial" w:hAnsi="Arial" w:cs="Arial"/>
          <w:color w:val="000000"/>
          <w:sz w:val="20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</w:t>
      </w:r>
    </w:p>
    <w:sectPr w:rsidR="0008176D" w:rsidRPr="00A153F8" w:rsidSect="00782830">
      <w:pgSz w:w="16838" w:h="11906" w:orient="landscape"/>
      <w:pgMar w:top="567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0A0" w:rsidRDefault="003F60A0" w:rsidP="00BE24DF">
      <w:pPr>
        <w:spacing w:after="0" w:line="240" w:lineRule="auto"/>
      </w:pPr>
      <w:r>
        <w:separator/>
      </w:r>
    </w:p>
  </w:endnote>
  <w:endnote w:type="continuationSeparator" w:id="0">
    <w:p w:rsidR="003F60A0" w:rsidRDefault="003F60A0" w:rsidP="00BE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0A0" w:rsidRDefault="003F60A0" w:rsidP="00BE24DF">
      <w:pPr>
        <w:spacing w:after="0" w:line="240" w:lineRule="auto"/>
      </w:pPr>
      <w:r>
        <w:separator/>
      </w:r>
    </w:p>
  </w:footnote>
  <w:footnote w:type="continuationSeparator" w:id="0">
    <w:p w:rsidR="003F60A0" w:rsidRDefault="003F60A0" w:rsidP="00BE2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04"/>
    <w:rsid w:val="00021035"/>
    <w:rsid w:val="000377A7"/>
    <w:rsid w:val="00053D92"/>
    <w:rsid w:val="0008176D"/>
    <w:rsid w:val="000B2280"/>
    <w:rsid w:val="000D0125"/>
    <w:rsid w:val="000D540E"/>
    <w:rsid w:val="000F7E32"/>
    <w:rsid w:val="00160B26"/>
    <w:rsid w:val="001701C8"/>
    <w:rsid w:val="001745B5"/>
    <w:rsid w:val="001F5739"/>
    <w:rsid w:val="002069BD"/>
    <w:rsid w:val="002138B8"/>
    <w:rsid w:val="002576B6"/>
    <w:rsid w:val="0029335C"/>
    <w:rsid w:val="002B3C2A"/>
    <w:rsid w:val="002D2FB8"/>
    <w:rsid w:val="0038462B"/>
    <w:rsid w:val="003B36A6"/>
    <w:rsid w:val="003F60A0"/>
    <w:rsid w:val="004127AB"/>
    <w:rsid w:val="004402AF"/>
    <w:rsid w:val="00467628"/>
    <w:rsid w:val="004C7DC2"/>
    <w:rsid w:val="004E7FD8"/>
    <w:rsid w:val="0053572B"/>
    <w:rsid w:val="00591B76"/>
    <w:rsid w:val="005C1DF6"/>
    <w:rsid w:val="005E34CC"/>
    <w:rsid w:val="00601612"/>
    <w:rsid w:val="00612357"/>
    <w:rsid w:val="006214EA"/>
    <w:rsid w:val="00627F04"/>
    <w:rsid w:val="006B6714"/>
    <w:rsid w:val="007014A2"/>
    <w:rsid w:val="00722FDF"/>
    <w:rsid w:val="007415DD"/>
    <w:rsid w:val="00765426"/>
    <w:rsid w:val="00775AE9"/>
    <w:rsid w:val="00782830"/>
    <w:rsid w:val="00783E73"/>
    <w:rsid w:val="0078721C"/>
    <w:rsid w:val="007B5B1A"/>
    <w:rsid w:val="007C57F0"/>
    <w:rsid w:val="007F3359"/>
    <w:rsid w:val="007F4F33"/>
    <w:rsid w:val="00845136"/>
    <w:rsid w:val="00885881"/>
    <w:rsid w:val="008B3D65"/>
    <w:rsid w:val="008F4D76"/>
    <w:rsid w:val="00913840"/>
    <w:rsid w:val="00920AD6"/>
    <w:rsid w:val="00934E25"/>
    <w:rsid w:val="00952D43"/>
    <w:rsid w:val="009A031F"/>
    <w:rsid w:val="009B40FA"/>
    <w:rsid w:val="00A153F8"/>
    <w:rsid w:val="00A414C1"/>
    <w:rsid w:val="00A51E05"/>
    <w:rsid w:val="00A8334D"/>
    <w:rsid w:val="00A96BB6"/>
    <w:rsid w:val="00AA5BB0"/>
    <w:rsid w:val="00AF4E76"/>
    <w:rsid w:val="00B239B0"/>
    <w:rsid w:val="00BB032F"/>
    <w:rsid w:val="00BC7EBD"/>
    <w:rsid w:val="00BE24DF"/>
    <w:rsid w:val="00BE79F7"/>
    <w:rsid w:val="00BE7A1C"/>
    <w:rsid w:val="00C2218B"/>
    <w:rsid w:val="00CB4F1E"/>
    <w:rsid w:val="00CD0D51"/>
    <w:rsid w:val="00CE65BA"/>
    <w:rsid w:val="00D03075"/>
    <w:rsid w:val="00D20D39"/>
    <w:rsid w:val="00D269C8"/>
    <w:rsid w:val="00D37A6F"/>
    <w:rsid w:val="00D53441"/>
    <w:rsid w:val="00D637C8"/>
    <w:rsid w:val="00D901B6"/>
    <w:rsid w:val="00DC792F"/>
    <w:rsid w:val="00DF03BF"/>
    <w:rsid w:val="00DF219D"/>
    <w:rsid w:val="00E1516C"/>
    <w:rsid w:val="00E46479"/>
    <w:rsid w:val="00E73A91"/>
    <w:rsid w:val="00E771C3"/>
    <w:rsid w:val="00EC50A2"/>
    <w:rsid w:val="00EF7D67"/>
    <w:rsid w:val="00F422A5"/>
    <w:rsid w:val="00F426A4"/>
    <w:rsid w:val="00F434DA"/>
    <w:rsid w:val="00F533B4"/>
    <w:rsid w:val="00FA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FC44EE-6C4E-47C2-9CF1-D7E37ACF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F0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4DF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BE2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4DF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E2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2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Жунусова</dc:creator>
  <cp:keywords/>
  <dc:description/>
  <cp:lastModifiedBy>Капарова Майрамгул</cp:lastModifiedBy>
  <cp:revision>17</cp:revision>
  <cp:lastPrinted>2025-06-13T08:15:00Z</cp:lastPrinted>
  <dcterms:created xsi:type="dcterms:W3CDTF">2021-03-09T03:45:00Z</dcterms:created>
  <dcterms:modified xsi:type="dcterms:W3CDTF">2025-07-01T09:09:00Z</dcterms:modified>
</cp:coreProperties>
</file>