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E42" w:rsidRDefault="00877D9D" w:rsidP="00135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“</w:t>
      </w:r>
      <w:r w:rsidRPr="00ED79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Кыргыз Республикасынын Өкмөтүнүн 2015-жылдын</w:t>
      </w:r>
    </w:p>
    <w:p w:rsidR="00FB1E42" w:rsidRDefault="00877D9D" w:rsidP="001B05E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ED79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23-декабрындагы №869 “</w:t>
      </w:r>
      <w:r w:rsidRPr="00ED791D">
        <w:rPr>
          <w:rFonts w:ascii="Times New Roman" w:hAnsi="Times New Roman" w:cs="Times New Roman"/>
          <w:b/>
          <w:sz w:val="28"/>
          <w:szCs w:val="28"/>
          <w:lang w:val="ky-KG"/>
        </w:rPr>
        <w:t>Керектөөчүлөрдүн укуктарын коргоо боюнча чаралар жөнүндө</w:t>
      </w:r>
      <w:r w:rsidRPr="00ED79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” токтомуна өзгөртүүлөрдү киргизүү </w:t>
      </w:r>
    </w:p>
    <w:p w:rsidR="00877D9D" w:rsidRDefault="00877D9D" w:rsidP="001B05E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D79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тууралуу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”</w:t>
      </w:r>
      <w:r w:rsidR="00FB1E4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</w:t>
      </w:r>
      <w:r w:rsidR="003872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Кыргыз Республикасынын Өкмөтүнүн токтом долбооруна негиздеме-маалымкат</w:t>
      </w:r>
    </w:p>
    <w:p w:rsidR="001B05ED" w:rsidRPr="000F4EE0" w:rsidRDefault="001B05ED" w:rsidP="001B05E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B05ED" w:rsidRPr="002C53F7" w:rsidRDefault="001B05ED" w:rsidP="001B05ED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C53F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1. </w:t>
      </w:r>
      <w:r w:rsidR="00FB1E42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Максаты жана милдети</w:t>
      </w:r>
    </w:p>
    <w:p w:rsidR="00FB1E42" w:rsidRDefault="00FB1E42" w:rsidP="001B05E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долбоору Кыргыз Республикасынын “Керектөөчүлөрдүн </w:t>
      </w:r>
      <w:r w:rsidR="00DA44BE">
        <w:rPr>
          <w:rFonts w:ascii="Times New Roman" w:hAnsi="Times New Roman" w:cs="Times New Roman"/>
          <w:sz w:val="28"/>
          <w:szCs w:val="28"/>
          <w:lang w:val="ky-KG"/>
        </w:rPr>
        <w:t>укуктарын коргоо жөнүндө” Мыйзамынын 27-беренесинин аткарылышын камсыздоо, ошондой эле накталай эмес эсептешүүлөрдүн үлүшүн жогорулатуу максатында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4BE">
        <w:rPr>
          <w:rFonts w:ascii="Times New Roman" w:hAnsi="Times New Roman" w:cs="Times New Roman"/>
          <w:sz w:val="28"/>
          <w:szCs w:val="28"/>
          <w:lang w:val="ky-KG"/>
        </w:rPr>
        <w:t xml:space="preserve">иштелип чыкты. </w:t>
      </w:r>
    </w:p>
    <w:p w:rsidR="001B05ED" w:rsidRPr="002C53F7" w:rsidRDefault="001B05ED" w:rsidP="001B05ED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B05ED" w:rsidRPr="002C53F7" w:rsidRDefault="001B05ED" w:rsidP="001B05ED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C53F7">
        <w:rPr>
          <w:rFonts w:ascii="Times New Roman" w:hAnsi="Times New Roman" w:cs="Times New Roman"/>
          <w:b/>
          <w:bCs/>
          <w:sz w:val="28"/>
          <w:szCs w:val="28"/>
          <w:lang w:val="ky-KG"/>
        </w:rPr>
        <w:t>2.</w:t>
      </w:r>
      <w:r w:rsidR="00DA44BE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Баяндоочу бөлүгү</w:t>
      </w:r>
    </w:p>
    <w:p w:rsidR="00DA44BE" w:rsidRDefault="006310DF" w:rsidP="001B05ED">
      <w:pPr>
        <w:pStyle w:val="rvps196737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Технологиялык прогресстин жана финансылык рыноктун тездик менен өнүгүп жатышы</w:t>
      </w:r>
      <w:r w:rsidR="00753B71">
        <w:rPr>
          <w:color w:val="000000"/>
          <w:sz w:val="28"/>
          <w:szCs w:val="28"/>
          <w:lang w:val="ky-KG"/>
        </w:rPr>
        <w:t xml:space="preserve">нан улам, </w:t>
      </w:r>
      <w:r>
        <w:rPr>
          <w:color w:val="000000"/>
          <w:sz w:val="28"/>
          <w:szCs w:val="28"/>
          <w:lang w:val="ky-KG"/>
        </w:rPr>
        <w:t xml:space="preserve">акыркы жылдары төлөмдөрдү </w:t>
      </w:r>
      <w:r w:rsidR="00F01AE9">
        <w:rPr>
          <w:color w:val="000000"/>
          <w:sz w:val="28"/>
          <w:szCs w:val="28"/>
          <w:lang w:val="ky-KG"/>
        </w:rPr>
        <w:t>ишке ашыруу үчүн би</w:t>
      </w:r>
      <w:r w:rsidR="00753B71">
        <w:rPr>
          <w:color w:val="000000"/>
          <w:sz w:val="28"/>
          <w:szCs w:val="28"/>
          <w:lang w:val="ky-KG"/>
        </w:rPr>
        <w:t xml:space="preserve">р катар инновациялык продукттар алынды (төлөм карттары, интернет-банкинг, мобилдик банкинг, электрондук акча ж.б.). </w:t>
      </w:r>
      <w:r w:rsidR="00696CC1">
        <w:rPr>
          <w:color w:val="000000"/>
          <w:sz w:val="28"/>
          <w:szCs w:val="28"/>
          <w:lang w:val="ky-KG"/>
        </w:rPr>
        <w:t xml:space="preserve">Ушул продукттарды колдонуу менен </w:t>
      </w:r>
      <w:r w:rsidR="00FF048E">
        <w:rPr>
          <w:color w:val="000000"/>
          <w:sz w:val="28"/>
          <w:szCs w:val="28"/>
          <w:lang w:val="ky-KG"/>
        </w:rPr>
        <w:t xml:space="preserve">жүргүзүлгөн операциялардын көлөмү күн сайын өсүүдө, бул өз кезегинде ички жана транс чек аралык чекене төлөмдөрдүн жалпы суммасынын көбөйүшүнө алып келет. </w:t>
      </w:r>
      <w:r w:rsidR="00753B71">
        <w:rPr>
          <w:color w:val="000000"/>
          <w:sz w:val="28"/>
          <w:szCs w:val="28"/>
          <w:lang w:val="ky-KG"/>
        </w:rPr>
        <w:t xml:space="preserve"> </w:t>
      </w:r>
      <w:r w:rsidR="00F01AE9">
        <w:rPr>
          <w:color w:val="000000"/>
          <w:sz w:val="28"/>
          <w:szCs w:val="28"/>
          <w:lang w:val="ky-KG"/>
        </w:rPr>
        <w:t xml:space="preserve"> </w:t>
      </w:r>
    </w:p>
    <w:p w:rsidR="00FF048E" w:rsidRDefault="00B848FD" w:rsidP="001B05ED">
      <w:pPr>
        <w:pStyle w:val="rvps196737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Мамлекет бардык инновациялык продукттардын жүгүртүлүшүн жайылтууга жана ишке киргизүүгө кызыкдар</w:t>
      </w:r>
      <w:r w:rsidR="00F1228E">
        <w:rPr>
          <w:color w:val="000000"/>
          <w:sz w:val="28"/>
          <w:szCs w:val="28"/>
          <w:lang w:val="ky-KG"/>
        </w:rPr>
        <w:t xml:space="preserve">, алар чакан чекене төлөмдөр жана которуулар, накталай каражаттарды жүгүртүүдөгү чыгымдарды кыскартуу үчүн тез курал, ошондой эле өлкөдө накталай эмес төлөмдөрдүн үлүшүн жогорулатууга көмөктөшөт, жалпысынан </w:t>
      </w:r>
      <w:r w:rsidR="00931E34">
        <w:rPr>
          <w:color w:val="000000"/>
          <w:sz w:val="28"/>
          <w:szCs w:val="28"/>
          <w:lang w:val="ky-KG"/>
        </w:rPr>
        <w:t xml:space="preserve">экономиканын көмүскө секторун азайтуу жана </w:t>
      </w:r>
      <w:r w:rsidR="00D41BA4">
        <w:rPr>
          <w:color w:val="000000"/>
          <w:sz w:val="28"/>
          <w:szCs w:val="28"/>
          <w:lang w:val="ky-KG"/>
        </w:rPr>
        <w:t>Кыргыз Республикасынын бюджетине акча каражаттарынын келип түшүүсүн көбөйтүүгө көмөкчү болот</w:t>
      </w:r>
      <w:r w:rsidR="00F1228E">
        <w:rPr>
          <w:color w:val="000000"/>
          <w:sz w:val="28"/>
          <w:szCs w:val="28"/>
          <w:lang w:val="ky-KG"/>
        </w:rPr>
        <w:t>.</w:t>
      </w:r>
    </w:p>
    <w:p w:rsidR="00F05B49" w:rsidRDefault="00147FAB" w:rsidP="001B05ED">
      <w:pPr>
        <w:pStyle w:val="rvps196737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Бүгүнкү </w:t>
      </w:r>
      <w:r w:rsidR="002D6A5D">
        <w:rPr>
          <w:color w:val="000000"/>
          <w:sz w:val="28"/>
          <w:szCs w:val="28"/>
          <w:lang w:val="ky-KG"/>
        </w:rPr>
        <w:t xml:space="preserve">күндө республика боюнча </w:t>
      </w:r>
      <w:r w:rsidR="002D6A5D" w:rsidRPr="002D6A5D">
        <w:rPr>
          <w:color w:val="000000"/>
          <w:sz w:val="28"/>
          <w:szCs w:val="28"/>
          <w:lang w:val="ky-KG"/>
        </w:rPr>
        <w:t>POS</w:t>
      </w:r>
      <w:r w:rsidR="002D6A5D">
        <w:rPr>
          <w:color w:val="000000"/>
          <w:sz w:val="28"/>
          <w:szCs w:val="28"/>
          <w:lang w:val="ky-KG"/>
        </w:rPr>
        <w:t>-терминалдар менен камсыздалууга тийиш болгон</w:t>
      </w:r>
      <w:r w:rsidR="002D6A5D" w:rsidRPr="002D6A5D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 xml:space="preserve">соода-сервистик ишканалардын саны </w:t>
      </w:r>
      <w:r w:rsidR="002D6A5D">
        <w:rPr>
          <w:color w:val="000000"/>
          <w:sz w:val="28"/>
          <w:szCs w:val="28"/>
          <w:lang w:val="ky-KG"/>
        </w:rPr>
        <w:t xml:space="preserve"> 50 миңге жакын, тактап айтканда </w:t>
      </w:r>
      <w:r w:rsidR="007B3B0D">
        <w:rPr>
          <w:color w:val="000000"/>
          <w:sz w:val="28"/>
          <w:szCs w:val="28"/>
          <w:lang w:val="ky-KG"/>
        </w:rPr>
        <w:t xml:space="preserve">50 миң даана </w:t>
      </w:r>
      <w:r w:rsidR="002D6A5D" w:rsidRPr="002D6A5D">
        <w:rPr>
          <w:color w:val="000000"/>
          <w:sz w:val="28"/>
          <w:szCs w:val="28"/>
          <w:lang w:val="ky-KG"/>
        </w:rPr>
        <w:t>POS</w:t>
      </w:r>
      <w:r w:rsidR="007B3B0D">
        <w:rPr>
          <w:color w:val="000000"/>
          <w:sz w:val="28"/>
          <w:szCs w:val="28"/>
          <w:lang w:val="ky-KG"/>
        </w:rPr>
        <w:t xml:space="preserve">-терминал талап кылынат. </w:t>
      </w:r>
      <w:r w:rsidR="006635AC">
        <w:rPr>
          <w:color w:val="000000"/>
          <w:sz w:val="28"/>
          <w:szCs w:val="28"/>
          <w:lang w:val="ky-KG"/>
        </w:rPr>
        <w:t>2020-жылдын 1-майына карата соода-сервистик ишканаларында орнотулган</w:t>
      </w:r>
      <w:r w:rsidR="006635AC" w:rsidRPr="006635AC">
        <w:rPr>
          <w:color w:val="000000"/>
          <w:sz w:val="28"/>
          <w:szCs w:val="28"/>
          <w:lang w:val="ky-KG"/>
        </w:rPr>
        <w:t xml:space="preserve"> </w:t>
      </w:r>
      <w:r w:rsidR="006635AC" w:rsidRPr="002D6A5D">
        <w:rPr>
          <w:color w:val="000000"/>
          <w:sz w:val="28"/>
          <w:szCs w:val="28"/>
          <w:lang w:val="ky-KG"/>
        </w:rPr>
        <w:t>POS</w:t>
      </w:r>
      <w:r w:rsidR="006635AC">
        <w:rPr>
          <w:color w:val="000000"/>
          <w:sz w:val="28"/>
          <w:szCs w:val="28"/>
          <w:lang w:val="ky-KG"/>
        </w:rPr>
        <w:t xml:space="preserve">-терминалдардын саны 9 202 даананы түзөт. </w:t>
      </w:r>
      <w:r w:rsidR="00965921">
        <w:rPr>
          <w:color w:val="000000"/>
          <w:sz w:val="28"/>
          <w:szCs w:val="28"/>
          <w:lang w:val="ky-KG"/>
        </w:rPr>
        <w:t xml:space="preserve">Негизинен </w:t>
      </w:r>
      <w:r w:rsidR="00965921" w:rsidRPr="002D6A5D">
        <w:rPr>
          <w:color w:val="000000"/>
          <w:sz w:val="28"/>
          <w:szCs w:val="28"/>
          <w:lang w:val="ky-KG"/>
        </w:rPr>
        <w:t>POS</w:t>
      </w:r>
      <w:r w:rsidR="00965921">
        <w:rPr>
          <w:color w:val="000000"/>
          <w:sz w:val="28"/>
          <w:szCs w:val="28"/>
          <w:lang w:val="ky-KG"/>
        </w:rPr>
        <w:t xml:space="preserve">-терминалдар Бишкек шаарындагы соода түйүндөрүндө (73%) орнотулган, </w:t>
      </w:r>
      <w:r w:rsidR="003273DD">
        <w:rPr>
          <w:color w:val="000000"/>
          <w:sz w:val="28"/>
          <w:szCs w:val="28"/>
          <w:lang w:val="ky-KG"/>
        </w:rPr>
        <w:t xml:space="preserve">кассаларында </w:t>
      </w:r>
      <w:r w:rsidR="00965921">
        <w:rPr>
          <w:color w:val="000000"/>
          <w:sz w:val="28"/>
          <w:szCs w:val="28"/>
          <w:lang w:val="ky-KG"/>
        </w:rPr>
        <w:t xml:space="preserve">төрттөн </w:t>
      </w:r>
      <w:r w:rsidR="003273DD">
        <w:rPr>
          <w:color w:val="000000"/>
          <w:sz w:val="28"/>
          <w:szCs w:val="28"/>
          <w:lang w:val="ky-KG"/>
        </w:rPr>
        <w:t xml:space="preserve">ашык </w:t>
      </w:r>
      <w:r w:rsidR="00965921" w:rsidRPr="002D6A5D">
        <w:rPr>
          <w:color w:val="000000"/>
          <w:sz w:val="28"/>
          <w:szCs w:val="28"/>
          <w:lang w:val="ky-KG"/>
        </w:rPr>
        <w:t>POS</w:t>
      </w:r>
      <w:r w:rsidR="003273DD">
        <w:rPr>
          <w:color w:val="000000"/>
          <w:sz w:val="28"/>
          <w:szCs w:val="28"/>
          <w:lang w:val="ky-KG"/>
        </w:rPr>
        <w:t>-терминал</w:t>
      </w:r>
      <w:r w:rsidR="00965921">
        <w:rPr>
          <w:color w:val="000000"/>
          <w:sz w:val="28"/>
          <w:szCs w:val="28"/>
          <w:lang w:val="ky-KG"/>
        </w:rPr>
        <w:t xml:space="preserve"> </w:t>
      </w:r>
      <w:r w:rsidR="003273DD">
        <w:rPr>
          <w:color w:val="000000"/>
          <w:sz w:val="28"/>
          <w:szCs w:val="28"/>
          <w:lang w:val="ky-KG"/>
        </w:rPr>
        <w:t>орнотулган түйүндөр бар</w:t>
      </w:r>
      <w:r w:rsidR="00687124">
        <w:rPr>
          <w:color w:val="000000"/>
          <w:sz w:val="28"/>
          <w:szCs w:val="28"/>
          <w:lang w:val="ky-KG"/>
        </w:rPr>
        <w:t xml:space="preserve">, ошолорго да көңүл буруу зарыл.  </w:t>
      </w:r>
    </w:p>
    <w:p w:rsidR="00B848FD" w:rsidRDefault="00687124" w:rsidP="001B05ED">
      <w:pPr>
        <w:pStyle w:val="rvps196737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Ошентип, азыркы учурда төлөмдөрдү накталай эмес ка</w:t>
      </w:r>
      <w:r w:rsidR="00583B45">
        <w:rPr>
          <w:color w:val="000000"/>
          <w:sz w:val="28"/>
          <w:szCs w:val="28"/>
          <w:lang w:val="ky-KG"/>
        </w:rPr>
        <w:t>был алуу үчүн соода-сервистик ишканаларында орнотмолор менен камсыздалуусу 18,4 пайызга жакынды түзөт. Төлөмдөрдү накталай эмес кабыл алуу үчүн соода-сервистик ишканалардын жабдуулар менен камсыздалуусу жа</w:t>
      </w:r>
      <w:r w:rsidR="00157D32">
        <w:rPr>
          <w:color w:val="000000"/>
          <w:sz w:val="28"/>
          <w:szCs w:val="28"/>
          <w:lang w:val="ky-KG"/>
        </w:rPr>
        <w:t>й болуп жатканын негизги себеби, орнотмолорду орнотуу боюнча дээрлик бардык чыгымдарды коммерциялык банктар тартат.</w:t>
      </w:r>
    </w:p>
    <w:p w:rsidR="00157D32" w:rsidRDefault="002C53F7" w:rsidP="001B05ED">
      <w:pPr>
        <w:pStyle w:val="rvps196737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Бардык 50,0 миң соода-сервистик ишканаларга кошумча 40,0 миң даана </w:t>
      </w:r>
      <w:r w:rsidRPr="002D6A5D">
        <w:rPr>
          <w:color w:val="000000"/>
          <w:sz w:val="28"/>
          <w:szCs w:val="28"/>
          <w:lang w:val="ky-KG"/>
        </w:rPr>
        <w:t>POS</w:t>
      </w:r>
      <w:r>
        <w:rPr>
          <w:color w:val="000000"/>
          <w:sz w:val="28"/>
          <w:szCs w:val="28"/>
          <w:lang w:val="ky-KG"/>
        </w:rPr>
        <w:t>-терминал керек, инвестициянын суммасы 8,0 млн. АКШ долларын түзөт (</w:t>
      </w:r>
      <w:r w:rsidRPr="002D6A5D">
        <w:rPr>
          <w:color w:val="000000"/>
          <w:sz w:val="28"/>
          <w:szCs w:val="28"/>
          <w:lang w:val="ky-KG"/>
        </w:rPr>
        <w:t>POS</w:t>
      </w:r>
      <w:r>
        <w:rPr>
          <w:color w:val="000000"/>
          <w:sz w:val="28"/>
          <w:szCs w:val="28"/>
          <w:lang w:val="ky-KG"/>
        </w:rPr>
        <w:t>-терминалдын минималдык наркы 200 АКШ доллары).</w:t>
      </w:r>
    </w:p>
    <w:p w:rsidR="005726FF" w:rsidRDefault="005726FF" w:rsidP="001B05ED">
      <w:pPr>
        <w:pStyle w:val="rvps196737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lastRenderedPageBreak/>
        <w:t xml:space="preserve">Ошентип, бүгүнкү күндө </w:t>
      </w:r>
      <w:r w:rsidR="0020047F">
        <w:rPr>
          <w:color w:val="000000"/>
          <w:sz w:val="28"/>
          <w:szCs w:val="28"/>
          <w:lang w:val="ky-KG"/>
        </w:rPr>
        <w:t xml:space="preserve">накталай эмес формада төлөмдөрдү кабыл алуу үчүн орнотмолордун саны банктык карттарды жана электрондук капчыктарды колдонгон калктын керектөөлөрү көбөйүп жатканын канааттандырбайт. </w:t>
      </w:r>
      <w:r w:rsidR="0020047F" w:rsidRPr="0020047F">
        <w:rPr>
          <w:sz w:val="28"/>
          <w:szCs w:val="28"/>
          <w:lang w:val="ky-KG"/>
        </w:rPr>
        <w:t>QR-код</w:t>
      </w:r>
      <w:r w:rsidR="0020047F">
        <w:rPr>
          <w:sz w:val="28"/>
          <w:szCs w:val="28"/>
          <w:lang w:val="ky-KG"/>
        </w:rPr>
        <w:t>унун жардамы менен төлөмдөрдү ишке киргизүү накталай эмес формада төлөмдөрдүн кеңири кучагын камсыздайт.</w:t>
      </w:r>
    </w:p>
    <w:p w:rsidR="0020047F" w:rsidRPr="00634B6D" w:rsidRDefault="00634B6D" w:rsidP="001B05ED">
      <w:pPr>
        <w:pStyle w:val="rvps196737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y-KG"/>
        </w:rPr>
      </w:pPr>
      <w:r w:rsidRPr="00B16720">
        <w:rPr>
          <w:sz w:val="28"/>
          <w:szCs w:val="28"/>
          <w:lang w:val="ky-KG"/>
        </w:rPr>
        <w:t>POS-терминал</w:t>
      </w:r>
      <w:r>
        <w:rPr>
          <w:sz w:val="28"/>
          <w:szCs w:val="28"/>
          <w:lang w:val="ky-KG"/>
        </w:rPr>
        <w:t xml:space="preserve">дардын </w:t>
      </w:r>
      <w:r w:rsidR="00B16720">
        <w:rPr>
          <w:sz w:val="28"/>
          <w:szCs w:val="28"/>
          <w:lang w:val="ky-KG"/>
        </w:rPr>
        <w:t xml:space="preserve">альтернативасы катары дүйнө жүзүндө </w:t>
      </w:r>
      <w:r w:rsidR="00B16720" w:rsidRPr="00ED791D">
        <w:rPr>
          <w:sz w:val="28"/>
          <w:szCs w:val="28"/>
          <w:lang w:val="ky-KG"/>
        </w:rPr>
        <w:t>эки өлчөмдүү штрих-код белгиси</w:t>
      </w:r>
      <w:r w:rsidR="00B16720">
        <w:rPr>
          <w:sz w:val="28"/>
          <w:szCs w:val="28"/>
          <w:lang w:val="ky-KG"/>
        </w:rPr>
        <w:t xml:space="preserve"> </w:t>
      </w:r>
      <w:r w:rsidR="00B16720">
        <w:rPr>
          <w:color w:val="000000" w:themeColor="text1"/>
          <w:sz w:val="28"/>
          <w:szCs w:val="28"/>
          <w:lang w:val="ky-KG"/>
        </w:rPr>
        <w:t>(</w:t>
      </w:r>
      <w:r w:rsidR="00B16720" w:rsidRPr="00ED791D">
        <w:rPr>
          <w:color w:val="000000" w:themeColor="text1"/>
          <w:sz w:val="28"/>
          <w:szCs w:val="28"/>
          <w:lang w:val="ky-KG"/>
        </w:rPr>
        <w:t>QR-код</w:t>
      </w:r>
      <w:r w:rsidR="00B16720">
        <w:rPr>
          <w:color w:val="000000" w:themeColor="text1"/>
          <w:sz w:val="28"/>
          <w:szCs w:val="28"/>
          <w:lang w:val="ky-KG"/>
        </w:rPr>
        <w:t xml:space="preserve">) жайылтыла баштады, аны түзүү жана колдонуу жеңил (чыгымы аз), бул аларды </w:t>
      </w:r>
      <w:r w:rsidR="00F05B49">
        <w:rPr>
          <w:color w:val="000000" w:themeColor="text1"/>
          <w:sz w:val="28"/>
          <w:szCs w:val="28"/>
          <w:lang w:val="ky-KG"/>
        </w:rPr>
        <w:t xml:space="preserve">банктык карттарды кабыл албаган </w:t>
      </w:r>
      <w:r w:rsidR="00B16720">
        <w:rPr>
          <w:color w:val="000000" w:themeColor="text1"/>
          <w:sz w:val="28"/>
          <w:szCs w:val="28"/>
          <w:lang w:val="ky-KG"/>
        </w:rPr>
        <w:t>чекене сатуучулар</w:t>
      </w:r>
      <w:r w:rsidR="00D47116">
        <w:rPr>
          <w:color w:val="000000" w:themeColor="text1"/>
          <w:sz w:val="28"/>
          <w:szCs w:val="28"/>
          <w:lang w:val="ky-KG"/>
        </w:rPr>
        <w:t xml:space="preserve"> жана көчөдө саткандардын</w:t>
      </w:r>
      <w:r w:rsidR="00B16720">
        <w:rPr>
          <w:color w:val="000000" w:themeColor="text1"/>
          <w:sz w:val="28"/>
          <w:szCs w:val="28"/>
          <w:lang w:val="ky-KG"/>
        </w:rPr>
        <w:t xml:space="preserve"> арасында кеңири жайы</w:t>
      </w:r>
      <w:r w:rsidR="00D47116">
        <w:rPr>
          <w:color w:val="000000" w:themeColor="text1"/>
          <w:sz w:val="28"/>
          <w:szCs w:val="28"/>
          <w:lang w:val="ky-KG"/>
        </w:rPr>
        <w:t>лтты</w:t>
      </w:r>
      <w:r w:rsidR="00F05B49">
        <w:rPr>
          <w:color w:val="000000" w:themeColor="text1"/>
          <w:sz w:val="28"/>
          <w:szCs w:val="28"/>
          <w:lang w:val="ky-KG"/>
        </w:rPr>
        <w:t xml:space="preserve">. Ошондой эле, мисалы, </w:t>
      </w:r>
      <w:r w:rsidR="005F4340" w:rsidRPr="0020047F">
        <w:rPr>
          <w:sz w:val="28"/>
          <w:szCs w:val="28"/>
          <w:lang w:val="ky-KG"/>
        </w:rPr>
        <w:t>QR-код</w:t>
      </w:r>
      <w:r w:rsidR="005F4340">
        <w:rPr>
          <w:sz w:val="28"/>
          <w:szCs w:val="28"/>
          <w:lang w:val="ky-KG"/>
        </w:rPr>
        <w:t>унун жардамы менен</w:t>
      </w:r>
      <w:r w:rsidR="00724AE5">
        <w:rPr>
          <w:sz w:val="28"/>
          <w:szCs w:val="28"/>
          <w:lang w:val="ky-KG"/>
        </w:rPr>
        <w:t xml:space="preserve"> муниципалдык кызмат көрсөтүүлөргө</w:t>
      </w:r>
      <w:r w:rsidR="002A666C">
        <w:rPr>
          <w:sz w:val="28"/>
          <w:szCs w:val="28"/>
          <w:lang w:val="ky-KG"/>
        </w:rPr>
        <w:t>, анын ичинде коомдук транспортко жол кире, коммуналдык же медициналык кызмат көрсөтүү</w:t>
      </w:r>
      <w:r w:rsidR="00D56443">
        <w:rPr>
          <w:sz w:val="28"/>
          <w:szCs w:val="28"/>
          <w:lang w:val="ky-KG"/>
        </w:rPr>
        <w:t>лөр үчүн эсептерди</w:t>
      </w:r>
      <w:r w:rsidR="00724AE5">
        <w:rPr>
          <w:sz w:val="28"/>
          <w:szCs w:val="28"/>
          <w:lang w:val="ky-KG"/>
        </w:rPr>
        <w:t xml:space="preserve"> төлөп берүү мүмкүнчүлү</w:t>
      </w:r>
      <w:r w:rsidR="00D56443">
        <w:rPr>
          <w:sz w:val="28"/>
          <w:szCs w:val="28"/>
          <w:lang w:val="ky-KG"/>
        </w:rPr>
        <w:t xml:space="preserve">ктөрү үчүн. </w:t>
      </w:r>
    </w:p>
    <w:p w:rsidR="00FA5573" w:rsidRDefault="00102564" w:rsidP="001B05ED">
      <w:pPr>
        <w:pStyle w:val="rvps196737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Соода-сервистик ишканаларда товарларга жана кызмат көрсөтүүлөр үчүн накталай акча каражаттарын </w:t>
      </w:r>
      <w:r w:rsidR="00600691">
        <w:rPr>
          <w:color w:val="000000"/>
          <w:sz w:val="28"/>
          <w:szCs w:val="28"/>
          <w:lang w:val="ky-KG"/>
        </w:rPr>
        <w:t xml:space="preserve">же банктык карттарды же электрондук акчаларды </w:t>
      </w:r>
      <w:r>
        <w:rPr>
          <w:color w:val="000000"/>
          <w:sz w:val="28"/>
          <w:szCs w:val="28"/>
          <w:lang w:val="ky-KG"/>
        </w:rPr>
        <w:t>колдонуунун ордуна</w:t>
      </w:r>
      <w:r w:rsidR="00600691">
        <w:rPr>
          <w:color w:val="000000"/>
          <w:sz w:val="28"/>
          <w:szCs w:val="28"/>
          <w:lang w:val="ky-KG"/>
        </w:rPr>
        <w:t xml:space="preserve"> </w:t>
      </w:r>
      <w:r w:rsidR="00600691" w:rsidRPr="00600691">
        <w:rPr>
          <w:sz w:val="28"/>
          <w:szCs w:val="28"/>
          <w:lang w:val="ky-KG"/>
        </w:rPr>
        <w:t>QR-код</w:t>
      </w:r>
      <w:r w:rsidR="00600691">
        <w:rPr>
          <w:sz w:val="28"/>
          <w:szCs w:val="28"/>
          <w:lang w:val="ky-KG"/>
        </w:rPr>
        <w:t>ун сканерлеп, мобилдик телефондун жардамы менен ошол оп</w:t>
      </w:r>
      <w:r w:rsidR="00FA5573">
        <w:rPr>
          <w:sz w:val="28"/>
          <w:szCs w:val="28"/>
          <w:lang w:val="ky-KG"/>
        </w:rPr>
        <w:t>ерациянын аткарылганын тастыктайт</w:t>
      </w:r>
      <w:r w:rsidR="00600691">
        <w:rPr>
          <w:sz w:val="28"/>
          <w:szCs w:val="28"/>
          <w:lang w:val="ky-KG"/>
        </w:rPr>
        <w:t xml:space="preserve">. </w:t>
      </w:r>
      <w:r w:rsidR="0026596E">
        <w:rPr>
          <w:sz w:val="28"/>
          <w:szCs w:val="28"/>
          <w:lang w:val="ky-KG"/>
        </w:rPr>
        <w:t>Ошону менен, м</w:t>
      </w:r>
      <w:r w:rsidR="00FA5573">
        <w:rPr>
          <w:sz w:val="28"/>
          <w:szCs w:val="28"/>
          <w:lang w:val="ky-KG"/>
        </w:rPr>
        <w:t>обилдик тиркемеге байланган эсептен акча</w:t>
      </w:r>
      <w:r w:rsidR="0026596E">
        <w:rPr>
          <w:sz w:val="28"/>
          <w:szCs w:val="28"/>
          <w:lang w:val="ky-KG"/>
        </w:rPr>
        <w:t xml:space="preserve"> алынып турат.</w:t>
      </w:r>
    </w:p>
    <w:p w:rsidR="005408FA" w:rsidRDefault="00C51EB0" w:rsidP="001B05ED">
      <w:pPr>
        <w:pStyle w:val="rvps196737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Жашоонун тездик менен өсүп жаткан ритми </w:t>
      </w:r>
      <w:r w:rsidR="007B7A03">
        <w:rPr>
          <w:sz w:val="28"/>
          <w:szCs w:val="28"/>
          <w:lang w:val="ky-KG"/>
        </w:rPr>
        <w:t>айлана чөйрө менен өз ара аракеттенүү</w:t>
      </w:r>
      <w:r w:rsidR="00857AE7">
        <w:rPr>
          <w:sz w:val="28"/>
          <w:szCs w:val="28"/>
          <w:lang w:val="ky-KG"/>
        </w:rPr>
        <w:t>нүн</w:t>
      </w:r>
      <w:r w:rsidR="007B7A03">
        <w:rPr>
          <w:sz w:val="28"/>
          <w:szCs w:val="28"/>
          <w:lang w:val="ky-KG"/>
        </w:rPr>
        <w:t xml:space="preserve"> жөнөкөй болушун жана убакытты</w:t>
      </w:r>
      <w:r w:rsidR="00857AE7">
        <w:rPr>
          <w:sz w:val="28"/>
          <w:szCs w:val="28"/>
          <w:lang w:val="ky-KG"/>
        </w:rPr>
        <w:t>н</w:t>
      </w:r>
      <w:r w:rsidR="007B7A03">
        <w:rPr>
          <w:sz w:val="28"/>
          <w:szCs w:val="28"/>
          <w:lang w:val="ky-KG"/>
        </w:rPr>
        <w:t xml:space="preserve"> аз</w:t>
      </w:r>
      <w:r w:rsidR="0089173E">
        <w:rPr>
          <w:sz w:val="28"/>
          <w:szCs w:val="28"/>
          <w:lang w:val="ky-KG"/>
        </w:rPr>
        <w:t xml:space="preserve"> сарпталышын</w:t>
      </w:r>
      <w:r w:rsidR="007B7A03">
        <w:rPr>
          <w:sz w:val="28"/>
          <w:szCs w:val="28"/>
          <w:lang w:val="ky-KG"/>
        </w:rPr>
        <w:t xml:space="preserve"> </w:t>
      </w:r>
      <w:r w:rsidR="00857AE7">
        <w:rPr>
          <w:sz w:val="28"/>
          <w:szCs w:val="28"/>
          <w:lang w:val="ky-KG"/>
        </w:rPr>
        <w:t xml:space="preserve">талап кылат. </w:t>
      </w:r>
      <w:r w:rsidR="00857AE7" w:rsidRPr="00857AE7">
        <w:rPr>
          <w:sz w:val="28"/>
          <w:szCs w:val="28"/>
          <w:lang w:val="ky-KG"/>
        </w:rPr>
        <w:t>QR-код</w:t>
      </w:r>
      <w:r w:rsidR="00857AE7">
        <w:rPr>
          <w:sz w:val="28"/>
          <w:szCs w:val="28"/>
          <w:lang w:val="ky-KG"/>
        </w:rPr>
        <w:t xml:space="preserve"> ушул талаптарга жооп берет,</w:t>
      </w:r>
      <w:r w:rsidR="0089173E">
        <w:rPr>
          <w:sz w:val="28"/>
          <w:szCs w:val="28"/>
          <w:lang w:val="ky-KG"/>
        </w:rPr>
        <w:t xml:space="preserve"> бул аны көпчүлүк чөйрөдө пайдалуу жана </w:t>
      </w:r>
      <w:r w:rsidR="005408FA">
        <w:rPr>
          <w:sz w:val="28"/>
          <w:szCs w:val="28"/>
          <w:lang w:val="ky-KG"/>
        </w:rPr>
        <w:t xml:space="preserve">ыңгайлуу кылды. </w:t>
      </w:r>
    </w:p>
    <w:p w:rsidR="00861D1A" w:rsidRDefault="0089173E" w:rsidP="001B05ED">
      <w:pPr>
        <w:pStyle w:val="rvps196737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857AE7">
        <w:rPr>
          <w:sz w:val="28"/>
          <w:szCs w:val="28"/>
          <w:lang w:val="ky-KG"/>
        </w:rPr>
        <w:t xml:space="preserve"> </w:t>
      </w:r>
      <w:r w:rsidR="00C70D4C">
        <w:rPr>
          <w:sz w:val="28"/>
          <w:szCs w:val="28"/>
          <w:lang w:val="ky-KG"/>
        </w:rPr>
        <w:t xml:space="preserve">Төлөмдөрдүн санариптик ыкмасы соңку төрт-беш жылдын ичинде массалык көрүнүш болуп калды. Жыл сайын накталай эмес эсептешүүгө өткөндөрдүн үлүшү өсүп жатат. Буга ар кандай факторлор таасирин тийгизет: рыноктордо жаңы ыңгайлуу жана коопсуз </w:t>
      </w:r>
      <w:r w:rsidR="005705D9">
        <w:rPr>
          <w:sz w:val="28"/>
          <w:szCs w:val="28"/>
          <w:lang w:val="ky-KG"/>
        </w:rPr>
        <w:t>чечимдердин</w:t>
      </w:r>
      <w:r w:rsidR="005705D9" w:rsidRPr="005705D9">
        <w:rPr>
          <w:sz w:val="28"/>
          <w:szCs w:val="28"/>
          <w:lang w:val="ky-KG"/>
        </w:rPr>
        <w:t xml:space="preserve"> </w:t>
      </w:r>
      <w:r w:rsidR="005705D9">
        <w:rPr>
          <w:sz w:val="28"/>
          <w:szCs w:val="28"/>
          <w:lang w:val="ky-KG"/>
        </w:rPr>
        <w:t xml:space="preserve">пайда болушу, инновациялык технологиялардын өнүгүшү, ал гана эмес карантиндик иш чаралар жана </w:t>
      </w:r>
      <w:r w:rsidR="005705D9" w:rsidRPr="005705D9">
        <w:rPr>
          <w:color w:val="000000"/>
          <w:sz w:val="28"/>
          <w:szCs w:val="28"/>
          <w:lang w:val="ky-KG"/>
        </w:rPr>
        <w:t>COVID-19</w:t>
      </w:r>
      <w:r w:rsidR="005705D9">
        <w:rPr>
          <w:color w:val="000000"/>
          <w:sz w:val="28"/>
          <w:szCs w:val="28"/>
          <w:lang w:val="ky-KG"/>
        </w:rPr>
        <w:t xml:space="preserve"> пандемиясы сыяктуу </w:t>
      </w:r>
      <w:r w:rsidR="00861D1A">
        <w:rPr>
          <w:color w:val="000000"/>
          <w:sz w:val="28"/>
          <w:szCs w:val="28"/>
          <w:lang w:val="ky-KG"/>
        </w:rPr>
        <w:t>өзгөчө кырдаалдар.</w:t>
      </w:r>
    </w:p>
    <w:p w:rsidR="00DF50A8" w:rsidRPr="00E1578E" w:rsidRDefault="00B93C98" w:rsidP="001B05ED">
      <w:pPr>
        <w:pStyle w:val="rvps196737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 </w:t>
      </w:r>
      <w:r w:rsidR="005705D9">
        <w:rPr>
          <w:sz w:val="28"/>
          <w:szCs w:val="28"/>
          <w:lang w:val="ky-KG"/>
        </w:rPr>
        <w:t xml:space="preserve"> </w:t>
      </w:r>
      <w:r w:rsidR="00FD66EB">
        <w:rPr>
          <w:sz w:val="28"/>
          <w:szCs w:val="28"/>
          <w:lang w:val="ky-KG"/>
        </w:rPr>
        <w:t>Ыңгайлуу жана коопсуз төлөмдөр 2020-жыл</w:t>
      </w:r>
      <w:r w:rsidR="00DF50A8">
        <w:rPr>
          <w:sz w:val="28"/>
          <w:szCs w:val="28"/>
          <w:lang w:val="ky-KG"/>
        </w:rPr>
        <w:t xml:space="preserve">ы өтө кеңири жайылууда, төлөмдөрдө QR-кодун колдонуу коронавирус инфекциясынын жайылышына </w:t>
      </w:r>
      <w:r w:rsidR="00DF50A8" w:rsidRPr="00E1578E">
        <w:rPr>
          <w:sz w:val="28"/>
          <w:szCs w:val="28"/>
          <w:lang w:val="ky-KG"/>
        </w:rPr>
        <w:t xml:space="preserve">байланыштуу тобокелдиктерди азайтууга көмөкчү болот. </w:t>
      </w:r>
    </w:p>
    <w:p w:rsidR="00E80AD3" w:rsidRPr="00E80AD3" w:rsidRDefault="00DF50A8" w:rsidP="00E80AD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E157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578E" w:rsidRPr="00E1578E">
        <w:rPr>
          <w:rFonts w:ascii="Times New Roman" w:hAnsi="Times New Roman" w:cs="Times New Roman"/>
          <w:sz w:val="28"/>
          <w:szCs w:val="28"/>
          <w:lang w:val="ky-KG"/>
        </w:rPr>
        <w:t xml:space="preserve">Ушул долбоор менен, Кыргыз Республикасынын Улуттук банктын 2019-жылдын 11-декабрындагы </w:t>
      </w:r>
      <w:r w:rsidR="00E1578E" w:rsidRPr="00E1578E">
        <w:rPr>
          <w:rStyle w:val="rvts567370"/>
          <w:rFonts w:ascii="Times New Roman" w:hAnsi="Times New Roman" w:cs="Times New Roman"/>
          <w:bCs/>
          <w:color w:val="000000"/>
          <w:sz w:val="28"/>
          <w:szCs w:val="28"/>
          <w:lang w:val="ky-KG"/>
        </w:rPr>
        <w:t>№ 2019-П-14/62-</w:t>
      </w:r>
      <w:r w:rsidR="00E80AD3">
        <w:rPr>
          <w:rStyle w:val="rvts567370"/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5-(ПС) токтому менен бекитилген, </w:t>
      </w:r>
      <w:r w:rsidR="00E80AD3" w:rsidRPr="00E80AD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Эки өлчөмдүү штрих-код белгилерин (QR-код)</w:t>
      </w:r>
      <w:r w:rsidR="00E80AD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E80AD3" w:rsidRPr="00E80AD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</w:t>
      </w:r>
      <w:r w:rsidR="00F9333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олдонуу менен төлөмдөрдү өткөрүү </w:t>
      </w:r>
      <w:r w:rsidR="00E80AD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эрежелеринде белгиленген </w:t>
      </w:r>
      <w:r w:rsidR="00F93332" w:rsidRPr="00E80AD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QR-код</w:t>
      </w:r>
      <w:r w:rsidR="00F9333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тартиби сыяктуу кошумча ыкманы колдонуу менен эсептешүүлөрдү жүргүзгөн ченемдерди киргизүү сунушталууда. </w:t>
      </w:r>
      <w:r w:rsidR="00E80AD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E80AD3" w:rsidRPr="00E80AD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  </w:t>
      </w:r>
    </w:p>
    <w:p w:rsidR="00877D9D" w:rsidRPr="00877D9D" w:rsidRDefault="00877D9D" w:rsidP="00877D9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3. </w:t>
      </w:r>
      <w:r w:rsidRPr="00877D9D">
        <w:rPr>
          <w:rFonts w:ascii="Times New Roman" w:hAnsi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877D9D" w:rsidRDefault="00877D9D" w:rsidP="00877D9D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</w:t>
      </w:r>
    </w:p>
    <w:p w:rsidR="00877D9D" w:rsidRPr="00877D9D" w:rsidRDefault="00877D9D" w:rsidP="00877D9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4. </w:t>
      </w:r>
      <w:r w:rsidRPr="00877D9D">
        <w:rPr>
          <w:rFonts w:ascii="Times New Roman" w:hAnsi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877D9D" w:rsidRDefault="002826EE" w:rsidP="00877D9D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“Кыргыз Республикасынын ченемдик укуктук актылар жөнүндө” Кыргыз Республикасынын Мыйзамын</w:t>
      </w:r>
      <w:r w:rsidR="00B813AE">
        <w:rPr>
          <w:rFonts w:ascii="Times New Roman" w:hAnsi="Times New Roman"/>
          <w:sz w:val="28"/>
          <w:szCs w:val="28"/>
          <w:lang w:val="ky-KG"/>
        </w:rPr>
        <w:t>а ылайык,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77D9D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ушул долбоору</w:t>
      </w:r>
      <w:r w:rsidR="00B813AE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расмий сайтына жайгаштыруу үчүн жөнөтүлдү</w:t>
      </w:r>
      <w:r w:rsidR="00877D9D">
        <w:rPr>
          <w:rFonts w:ascii="Times New Roman" w:hAnsi="Times New Roman"/>
          <w:sz w:val="28"/>
          <w:szCs w:val="28"/>
          <w:lang w:val="ky-KG"/>
        </w:rPr>
        <w:t>.</w:t>
      </w:r>
    </w:p>
    <w:p w:rsidR="00877D9D" w:rsidRPr="00877D9D" w:rsidRDefault="00877D9D" w:rsidP="00877D9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5. </w:t>
      </w:r>
      <w:r w:rsidRPr="00877D9D"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877D9D" w:rsidRDefault="00877D9D" w:rsidP="00877D9D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877D9D" w:rsidRPr="00877D9D" w:rsidRDefault="00877D9D" w:rsidP="00877D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6. </w:t>
      </w:r>
      <w:r w:rsidRPr="00877D9D">
        <w:rPr>
          <w:rFonts w:ascii="Times New Roman" w:hAnsi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877D9D" w:rsidRDefault="00877D9D" w:rsidP="00877D9D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Ушул долбоорду кабыл алуу республикалык бюджеттен кошумча каражаттардын сарпталышын талап кылбайт.</w:t>
      </w:r>
    </w:p>
    <w:p w:rsidR="00877D9D" w:rsidRPr="00877D9D" w:rsidRDefault="00877D9D" w:rsidP="00877D9D">
      <w:pPr>
        <w:pStyle w:val="a8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Pr="00877D9D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1019E0" w:rsidRPr="00E80AD3" w:rsidRDefault="001019E0" w:rsidP="001019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Ушулардан улам, </w:t>
      </w:r>
      <w:r w:rsidRPr="00E1578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Улуттук банк</w:t>
      </w:r>
      <w:r w:rsidR="009D2F1D">
        <w:rPr>
          <w:rFonts w:ascii="Times New Roman" w:hAnsi="Times New Roman" w:cs="Times New Roman"/>
          <w:sz w:val="28"/>
          <w:szCs w:val="28"/>
          <w:lang w:val="ky-KG"/>
        </w:rPr>
        <w:t xml:space="preserve">ы </w:t>
      </w:r>
      <w:r>
        <w:rPr>
          <w:rStyle w:val="rvts567370"/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 </w:t>
      </w:r>
      <w:r w:rsidRPr="00E80AD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Эки өлчөмдүү штрих-код белгилерин (QR-код)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Pr="00E80AD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олдонуу менен төлөмдөрдү өткөрүү </w:t>
      </w:r>
      <w:r w:rsidR="009D2F1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эрежелерин бекиткен, ага карата жөнгө салуучу таасирине талдоо жүргүзүлгөн, ошондуктан жөнгө салуучу таасирине талдоо жүргүзүү талап кылынбайт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.  </w:t>
      </w:r>
      <w:r w:rsidRPr="00E80AD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  </w:t>
      </w:r>
    </w:p>
    <w:p w:rsidR="001B05ED" w:rsidRPr="00877D9D" w:rsidRDefault="001B05ED" w:rsidP="009D2F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B05ED" w:rsidRPr="00877D9D" w:rsidRDefault="001B05ED" w:rsidP="001B05E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B05ED" w:rsidRPr="000F4EE0" w:rsidRDefault="001B05ED" w:rsidP="001B05ED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Министр </w:t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С.</w:t>
      </w:r>
      <w:r w:rsidR="009D2F1D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proofErr w:type="spellStart"/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>Муканбетов</w:t>
      </w:r>
      <w:proofErr w:type="spellEnd"/>
    </w:p>
    <w:p w:rsidR="00B640F7" w:rsidRPr="001156E1" w:rsidRDefault="00B640F7" w:rsidP="00756AA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B640F7" w:rsidRPr="001156E1" w:rsidSect="006A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F3E8B"/>
    <w:multiLevelType w:val="hybridMultilevel"/>
    <w:tmpl w:val="44BEA4EA"/>
    <w:lvl w:ilvl="0" w:tplc="2EAAA83A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5FA6A2E"/>
    <w:multiLevelType w:val="hybridMultilevel"/>
    <w:tmpl w:val="4E64CAAE"/>
    <w:lvl w:ilvl="0" w:tplc="51F0E846">
      <w:start w:val="1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2FEF"/>
    <w:rsid w:val="00010E7E"/>
    <w:rsid w:val="000266E5"/>
    <w:rsid w:val="00054C68"/>
    <w:rsid w:val="000A5CAE"/>
    <w:rsid w:val="001019E0"/>
    <w:rsid w:val="00102564"/>
    <w:rsid w:val="00102ED9"/>
    <w:rsid w:val="001156E1"/>
    <w:rsid w:val="001267C8"/>
    <w:rsid w:val="00135244"/>
    <w:rsid w:val="00147FAB"/>
    <w:rsid w:val="00154A8F"/>
    <w:rsid w:val="00157D32"/>
    <w:rsid w:val="00170CEB"/>
    <w:rsid w:val="001B05ED"/>
    <w:rsid w:val="001D497A"/>
    <w:rsid w:val="00200332"/>
    <w:rsid w:val="0020047F"/>
    <w:rsid w:val="002445BC"/>
    <w:rsid w:val="0026596E"/>
    <w:rsid w:val="002826EE"/>
    <w:rsid w:val="00285646"/>
    <w:rsid w:val="002932EC"/>
    <w:rsid w:val="002A1F1A"/>
    <w:rsid w:val="002A666C"/>
    <w:rsid w:val="002C53F7"/>
    <w:rsid w:val="002D6A5D"/>
    <w:rsid w:val="003007DA"/>
    <w:rsid w:val="00311037"/>
    <w:rsid w:val="00316612"/>
    <w:rsid w:val="00324E1E"/>
    <w:rsid w:val="003273DD"/>
    <w:rsid w:val="00346936"/>
    <w:rsid w:val="003646C3"/>
    <w:rsid w:val="00365103"/>
    <w:rsid w:val="00372797"/>
    <w:rsid w:val="003872BE"/>
    <w:rsid w:val="003949C0"/>
    <w:rsid w:val="003A518F"/>
    <w:rsid w:val="003B4EA0"/>
    <w:rsid w:val="003B5C9A"/>
    <w:rsid w:val="003D5A2F"/>
    <w:rsid w:val="003D6274"/>
    <w:rsid w:val="003D658D"/>
    <w:rsid w:val="00425647"/>
    <w:rsid w:val="005408FA"/>
    <w:rsid w:val="005705D9"/>
    <w:rsid w:val="005726FF"/>
    <w:rsid w:val="00583A71"/>
    <w:rsid w:val="00583B45"/>
    <w:rsid w:val="00592039"/>
    <w:rsid w:val="005A25AF"/>
    <w:rsid w:val="005C3FFE"/>
    <w:rsid w:val="005F4340"/>
    <w:rsid w:val="00600691"/>
    <w:rsid w:val="006310DF"/>
    <w:rsid w:val="00634B6D"/>
    <w:rsid w:val="00654E6C"/>
    <w:rsid w:val="006635AC"/>
    <w:rsid w:val="0067166E"/>
    <w:rsid w:val="00687124"/>
    <w:rsid w:val="00696CC1"/>
    <w:rsid w:val="006A712B"/>
    <w:rsid w:val="006C13BA"/>
    <w:rsid w:val="006F57C2"/>
    <w:rsid w:val="00700664"/>
    <w:rsid w:val="007051BA"/>
    <w:rsid w:val="00724AE5"/>
    <w:rsid w:val="007308FF"/>
    <w:rsid w:val="007456D8"/>
    <w:rsid w:val="00753B71"/>
    <w:rsid w:val="00756AAD"/>
    <w:rsid w:val="007670D9"/>
    <w:rsid w:val="007B3B0D"/>
    <w:rsid w:val="007B7A03"/>
    <w:rsid w:val="007D7040"/>
    <w:rsid w:val="008158FC"/>
    <w:rsid w:val="00843DB6"/>
    <w:rsid w:val="00854DE7"/>
    <w:rsid w:val="00857AE7"/>
    <w:rsid w:val="00861D1A"/>
    <w:rsid w:val="00877D9D"/>
    <w:rsid w:val="0089097A"/>
    <w:rsid w:val="0089173E"/>
    <w:rsid w:val="008A6F03"/>
    <w:rsid w:val="008B30E0"/>
    <w:rsid w:val="008C4CE7"/>
    <w:rsid w:val="008E0897"/>
    <w:rsid w:val="00901FE5"/>
    <w:rsid w:val="0092751E"/>
    <w:rsid w:val="00931E34"/>
    <w:rsid w:val="00965921"/>
    <w:rsid w:val="00977748"/>
    <w:rsid w:val="009866D8"/>
    <w:rsid w:val="009D2F1D"/>
    <w:rsid w:val="009E2A9F"/>
    <w:rsid w:val="00A00BC8"/>
    <w:rsid w:val="00A138B0"/>
    <w:rsid w:val="00A54A8A"/>
    <w:rsid w:val="00A57D6E"/>
    <w:rsid w:val="00A616B1"/>
    <w:rsid w:val="00A74FCC"/>
    <w:rsid w:val="00A83D4D"/>
    <w:rsid w:val="00B16720"/>
    <w:rsid w:val="00B63966"/>
    <w:rsid w:val="00B640F7"/>
    <w:rsid w:val="00B813AE"/>
    <w:rsid w:val="00B848FD"/>
    <w:rsid w:val="00B8769E"/>
    <w:rsid w:val="00B93C98"/>
    <w:rsid w:val="00C205DF"/>
    <w:rsid w:val="00C51EB0"/>
    <w:rsid w:val="00C62A69"/>
    <w:rsid w:val="00C70D4C"/>
    <w:rsid w:val="00C85A6A"/>
    <w:rsid w:val="00CC1D0D"/>
    <w:rsid w:val="00D41BA4"/>
    <w:rsid w:val="00D47116"/>
    <w:rsid w:val="00D47B1C"/>
    <w:rsid w:val="00D56443"/>
    <w:rsid w:val="00DA44BE"/>
    <w:rsid w:val="00DB055C"/>
    <w:rsid w:val="00DB2EE2"/>
    <w:rsid w:val="00DB6C9F"/>
    <w:rsid w:val="00DF50A8"/>
    <w:rsid w:val="00E1578E"/>
    <w:rsid w:val="00E80AD3"/>
    <w:rsid w:val="00ED791D"/>
    <w:rsid w:val="00F01AE9"/>
    <w:rsid w:val="00F05B49"/>
    <w:rsid w:val="00F05B94"/>
    <w:rsid w:val="00F07B69"/>
    <w:rsid w:val="00F1228E"/>
    <w:rsid w:val="00F15716"/>
    <w:rsid w:val="00F31AC9"/>
    <w:rsid w:val="00F71F80"/>
    <w:rsid w:val="00F72FEF"/>
    <w:rsid w:val="00F93332"/>
    <w:rsid w:val="00FA2948"/>
    <w:rsid w:val="00FA5573"/>
    <w:rsid w:val="00FB1E42"/>
    <w:rsid w:val="00FC7239"/>
    <w:rsid w:val="00FD66EB"/>
    <w:rsid w:val="00FF048E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5029C-D6F6-4426-BFB1-C72B76C6C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CAE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5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55C"/>
    <w:rPr>
      <w:rFonts w:ascii="Tahoma" w:hAnsi="Tahoma" w:cs="Tahoma"/>
      <w:sz w:val="16"/>
      <w:szCs w:val="16"/>
    </w:rPr>
  </w:style>
  <w:style w:type="paragraph" w:customStyle="1" w:styleId="tkPodpis">
    <w:name w:val="_Подпись (tkPodpis)"/>
    <w:basedOn w:val="a"/>
    <w:rsid w:val="00592039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920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A5CAE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0A5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5CAE"/>
  </w:style>
  <w:style w:type="paragraph" w:customStyle="1" w:styleId="tkRedakcijaTekst">
    <w:name w:val="_В редакции текст (tkRedakcijaTekst)"/>
    <w:basedOn w:val="a"/>
    <w:rsid w:val="000A5CAE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3D658D"/>
    <w:pPr>
      <w:ind w:left="720"/>
      <w:contextualSpacing/>
    </w:pPr>
  </w:style>
  <w:style w:type="paragraph" w:styleId="a9">
    <w:name w:val="No Spacing"/>
    <w:link w:val="aa"/>
    <w:uiPriority w:val="1"/>
    <w:qFormat/>
    <w:rsid w:val="001B05ED"/>
    <w:pPr>
      <w:jc w:val="left"/>
    </w:pPr>
    <w:rPr>
      <w:rFonts w:eastAsiaTheme="minorEastAsia"/>
      <w:lang w:eastAsia="ru-RU"/>
    </w:rPr>
  </w:style>
  <w:style w:type="paragraph" w:customStyle="1" w:styleId="rvps1967370">
    <w:name w:val="rvps19_67370"/>
    <w:basedOn w:val="a"/>
    <w:rsid w:val="001B0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67370">
    <w:name w:val="rvts5_67370"/>
    <w:basedOn w:val="a0"/>
    <w:rsid w:val="001B05ED"/>
  </w:style>
  <w:style w:type="character" w:customStyle="1" w:styleId="aa">
    <w:name w:val="Без интервала Знак"/>
    <w:basedOn w:val="a0"/>
    <w:link w:val="a9"/>
    <w:uiPriority w:val="1"/>
    <w:rsid w:val="001B05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3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Жекшенкуль Кожошева</cp:lastModifiedBy>
  <cp:revision>74</cp:revision>
  <dcterms:created xsi:type="dcterms:W3CDTF">2020-08-10T04:36:00Z</dcterms:created>
  <dcterms:modified xsi:type="dcterms:W3CDTF">2020-08-11T06:03:00Z</dcterms:modified>
</cp:coreProperties>
</file>