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14" w:rsidRPr="00DB6C1D" w:rsidRDefault="00356E14" w:rsidP="00356E14">
      <w:pPr>
        <w:pStyle w:val="tkNazvanie"/>
        <w:jc w:val="right"/>
        <w:rPr>
          <w:rFonts w:ascii="Times New Roman" w:hAnsi="Times New Roman" w:cs="Times New Roman"/>
        </w:rPr>
      </w:pPr>
      <w:r w:rsidRPr="00DB6C1D">
        <w:rPr>
          <w:rFonts w:ascii="Times New Roman" w:hAnsi="Times New Roman" w:cs="Times New Roman"/>
        </w:rPr>
        <w:t>Приложение</w:t>
      </w:r>
      <w:r w:rsidR="00DB6C1D">
        <w:rPr>
          <w:rFonts w:ascii="Times New Roman" w:hAnsi="Times New Roman" w:cs="Times New Roman"/>
        </w:rPr>
        <w:t xml:space="preserve"> 2</w:t>
      </w:r>
    </w:p>
    <w:p w:rsidR="00671465" w:rsidRPr="00DB6C1D" w:rsidRDefault="002F30A1" w:rsidP="002F30A1">
      <w:pPr>
        <w:pStyle w:val="tkNazvanie"/>
        <w:rPr>
          <w:rFonts w:ascii="Times New Roman" w:hAnsi="Times New Roman" w:cs="Times New Roman"/>
        </w:rPr>
      </w:pPr>
      <w:r w:rsidRPr="00DB6C1D">
        <w:rPr>
          <w:rFonts w:ascii="Times New Roman" w:hAnsi="Times New Roman" w:cs="Times New Roman"/>
        </w:rPr>
        <w:t xml:space="preserve">ПЕРЕЧЕНЬ </w:t>
      </w:r>
    </w:p>
    <w:p w:rsidR="002F30A1" w:rsidRPr="00DB6C1D" w:rsidRDefault="002F30A1" w:rsidP="002F30A1">
      <w:pPr>
        <w:pStyle w:val="tkNazvanie"/>
        <w:rPr>
          <w:rFonts w:ascii="Times New Roman" w:hAnsi="Times New Roman" w:cs="Times New Roman"/>
        </w:rPr>
      </w:pPr>
      <w:r w:rsidRPr="00DB6C1D">
        <w:rPr>
          <w:rFonts w:ascii="Times New Roman" w:hAnsi="Times New Roman" w:cs="Times New Roman"/>
        </w:rPr>
        <w:t>направлений подготовки высшего профессионального образования, подтверждаемого присвоением выпускнику квалификации "бакалавр"</w:t>
      </w:r>
    </w:p>
    <w:tbl>
      <w:tblPr>
        <w:tblW w:w="5052" w:type="pct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936"/>
        <w:gridCol w:w="5565"/>
        <w:gridCol w:w="2298"/>
      </w:tblGrid>
      <w:tr w:rsidR="00751DF9" w:rsidRPr="00DB6C1D" w:rsidTr="00751DF9"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направления подготовки бакалавров</w:t>
            </w:r>
          </w:p>
        </w:tc>
        <w:tc>
          <w:tcPr>
            <w:tcW w:w="1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квалификации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510000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Физико-математические науки и фундаментальная информатика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510100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510200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510300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510400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520000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520100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520200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520300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520400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520500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Картография и геоинформатика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520900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Биоэкология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530000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Гуманитарные науки 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530800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530900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Востоковедение, африканистика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531000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532000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532100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Рекреация и спортивно-оздоровительный туризм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532200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532300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Китаеведение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532400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Свободное искусство и науки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532500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540000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науки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540100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540200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550000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Естественнонаучное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Технологическое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Художественное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550700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550800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570000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искусство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570400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570700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571100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571200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580000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управление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Бакалрав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580700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Управление бизнесом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580900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581000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581100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Товароведение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600000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Сфера обслуживания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600100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600200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600300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610000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сельскохозяйственные науки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Агрохимия и агропочвоведение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611000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611100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Управление пастбищами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620000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Геодезия и землеустройство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620100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Геодезия и дистанционное зондирование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620200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630000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Геология, разведка и разработка месторождений полезных ископаемых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630100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630200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геологической разведки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630300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630400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640000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Энергетика и электроэнергетика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640100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640200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650000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Материаловедение, металлургия и машиностроение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650100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650200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650300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650500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670000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техника и технологии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670200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670300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670500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транспортно-технологических машин, комплексов и систем воздушного </w:t>
            </w:r>
            <w:r w:rsidRPr="00DB6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670600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 воздушного транспорта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670700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680000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Приборостроение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680200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690000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Электроника, радиотехника и связь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690100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Электроника и наноэлектроника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690200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690300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690400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690500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транспортного радиооборудования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690600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Телематика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700000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и управление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700200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700300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700400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(по отраслям)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700500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Мехатроника и робототехника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700600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Стандартизация и метрология (по отраслям)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700800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Техническая физика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710000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Вычислительная техника и информационные технологии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710100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710200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710300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710600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Компьютерная лингвистика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720000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технология и биотехнология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720100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730000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Воспроизводство и переработка лесных ресурсов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730100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Лесное дело и ландшафтное строительство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740000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 производство продовольственных продуктов и потребительских товаров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740400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и проектирование изделий текстильной промышленности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и строительство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750100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750500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760000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 безопасность, природообустройство и гидрометеорология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760100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 и водопользование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751DF9" w:rsidRPr="00DB6C1D" w:rsidTr="00751DF9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760300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</w:tbl>
    <w:p w:rsidR="002F30A1" w:rsidRPr="00DB6C1D" w:rsidRDefault="002F30A1" w:rsidP="002F30A1">
      <w:pPr>
        <w:pStyle w:val="tkNazvanie"/>
        <w:rPr>
          <w:rFonts w:ascii="Times New Roman" w:hAnsi="Times New Roman" w:cs="Times New Roman"/>
        </w:rPr>
      </w:pPr>
    </w:p>
    <w:p w:rsidR="007005BD" w:rsidRPr="00DB6C1D" w:rsidRDefault="007005BD" w:rsidP="002F30A1">
      <w:pPr>
        <w:pStyle w:val="tkNazvanie"/>
        <w:rPr>
          <w:rFonts w:ascii="Times New Roman" w:hAnsi="Times New Roman" w:cs="Times New Roman"/>
        </w:rPr>
      </w:pPr>
    </w:p>
    <w:p w:rsidR="007005BD" w:rsidRPr="00DB6C1D" w:rsidRDefault="007005BD" w:rsidP="002F30A1">
      <w:pPr>
        <w:pStyle w:val="tkNazvanie"/>
        <w:rPr>
          <w:rFonts w:ascii="Times New Roman" w:hAnsi="Times New Roman" w:cs="Times New Roman"/>
        </w:rPr>
      </w:pPr>
    </w:p>
    <w:p w:rsidR="007005BD" w:rsidRPr="00DB6C1D" w:rsidRDefault="007005BD" w:rsidP="002F30A1">
      <w:pPr>
        <w:pStyle w:val="tkNazvanie"/>
        <w:rPr>
          <w:rFonts w:ascii="Times New Roman" w:hAnsi="Times New Roman" w:cs="Times New Roman"/>
        </w:rPr>
      </w:pPr>
    </w:p>
    <w:p w:rsidR="007005BD" w:rsidRDefault="007005BD" w:rsidP="002F30A1">
      <w:pPr>
        <w:pStyle w:val="tkNazvanie"/>
        <w:rPr>
          <w:rFonts w:ascii="Times New Roman" w:hAnsi="Times New Roman" w:cs="Times New Roman"/>
        </w:rPr>
      </w:pPr>
    </w:p>
    <w:p w:rsidR="00DB6C1D" w:rsidRDefault="00DB6C1D" w:rsidP="002F30A1">
      <w:pPr>
        <w:pStyle w:val="tkNazvanie"/>
        <w:rPr>
          <w:rFonts w:ascii="Times New Roman" w:hAnsi="Times New Roman" w:cs="Times New Roman"/>
        </w:rPr>
      </w:pPr>
    </w:p>
    <w:p w:rsidR="00DB6C1D" w:rsidRDefault="00DB6C1D" w:rsidP="002F30A1">
      <w:pPr>
        <w:pStyle w:val="tkNazvanie"/>
        <w:rPr>
          <w:rFonts w:ascii="Times New Roman" w:hAnsi="Times New Roman" w:cs="Times New Roman"/>
        </w:rPr>
      </w:pPr>
    </w:p>
    <w:p w:rsidR="00DB6C1D" w:rsidRDefault="00DB6C1D" w:rsidP="002F30A1">
      <w:pPr>
        <w:pStyle w:val="tkNazvanie"/>
        <w:rPr>
          <w:rFonts w:ascii="Times New Roman" w:hAnsi="Times New Roman" w:cs="Times New Roman"/>
        </w:rPr>
      </w:pPr>
    </w:p>
    <w:p w:rsidR="00DB6C1D" w:rsidRDefault="00DB6C1D" w:rsidP="002F30A1">
      <w:pPr>
        <w:pStyle w:val="tkNazvanie"/>
        <w:rPr>
          <w:rFonts w:ascii="Times New Roman" w:hAnsi="Times New Roman" w:cs="Times New Roman"/>
        </w:rPr>
      </w:pPr>
    </w:p>
    <w:p w:rsidR="00DB6C1D" w:rsidRPr="00DB6C1D" w:rsidRDefault="00DB6C1D" w:rsidP="002F30A1">
      <w:pPr>
        <w:pStyle w:val="tkNazvanie"/>
        <w:rPr>
          <w:rFonts w:ascii="Times New Roman" w:hAnsi="Times New Roman" w:cs="Times New Roman"/>
        </w:rPr>
      </w:pPr>
    </w:p>
    <w:p w:rsidR="007005BD" w:rsidRPr="00DB6C1D" w:rsidRDefault="007005BD" w:rsidP="002F30A1">
      <w:pPr>
        <w:pStyle w:val="tkNazvanie"/>
        <w:rPr>
          <w:rFonts w:ascii="Times New Roman" w:hAnsi="Times New Roman" w:cs="Times New Roman"/>
        </w:rPr>
      </w:pPr>
    </w:p>
    <w:p w:rsidR="007005BD" w:rsidRPr="00DB6C1D" w:rsidRDefault="007005BD" w:rsidP="002F30A1">
      <w:pPr>
        <w:pStyle w:val="tkNazvanie"/>
        <w:rPr>
          <w:rFonts w:ascii="Times New Roman" w:hAnsi="Times New Roman" w:cs="Times New Roman"/>
        </w:rPr>
      </w:pPr>
    </w:p>
    <w:p w:rsidR="007005BD" w:rsidRPr="00DB6C1D" w:rsidRDefault="007005BD" w:rsidP="002F30A1">
      <w:pPr>
        <w:pStyle w:val="tkNazvanie"/>
        <w:rPr>
          <w:rFonts w:ascii="Times New Roman" w:hAnsi="Times New Roman" w:cs="Times New Roman"/>
        </w:rPr>
      </w:pPr>
    </w:p>
    <w:p w:rsidR="007005BD" w:rsidRPr="00DB6C1D" w:rsidRDefault="007005BD" w:rsidP="002F30A1">
      <w:pPr>
        <w:pStyle w:val="tkNazvanie"/>
        <w:rPr>
          <w:rFonts w:ascii="Times New Roman" w:hAnsi="Times New Roman" w:cs="Times New Roman"/>
        </w:rPr>
      </w:pPr>
    </w:p>
    <w:p w:rsidR="007005BD" w:rsidRPr="00DB6C1D" w:rsidRDefault="007005BD" w:rsidP="002F30A1">
      <w:pPr>
        <w:pStyle w:val="tkNazvanie"/>
        <w:rPr>
          <w:rFonts w:ascii="Times New Roman" w:hAnsi="Times New Roman" w:cs="Times New Roman"/>
        </w:rPr>
      </w:pPr>
    </w:p>
    <w:p w:rsidR="007005BD" w:rsidRPr="00DB6C1D" w:rsidRDefault="007005BD" w:rsidP="002F30A1">
      <w:pPr>
        <w:pStyle w:val="tkNazvanie"/>
        <w:rPr>
          <w:rFonts w:ascii="Times New Roman" w:hAnsi="Times New Roman" w:cs="Times New Roman"/>
        </w:rPr>
      </w:pPr>
    </w:p>
    <w:p w:rsidR="007005BD" w:rsidRPr="00DB6C1D" w:rsidRDefault="007005BD" w:rsidP="007005BD">
      <w:pPr>
        <w:pStyle w:val="tkNazvanie"/>
        <w:jc w:val="right"/>
        <w:rPr>
          <w:rFonts w:ascii="Times New Roman" w:hAnsi="Times New Roman" w:cs="Times New Roman"/>
        </w:rPr>
      </w:pPr>
      <w:r w:rsidRPr="00DB6C1D">
        <w:rPr>
          <w:rFonts w:ascii="Times New Roman" w:hAnsi="Times New Roman" w:cs="Times New Roman"/>
        </w:rPr>
        <w:lastRenderedPageBreak/>
        <w:t xml:space="preserve">Приложение </w:t>
      </w:r>
    </w:p>
    <w:p w:rsidR="002F30A1" w:rsidRPr="00DB6C1D" w:rsidRDefault="002F30A1" w:rsidP="002F30A1">
      <w:pPr>
        <w:pStyle w:val="tkNazvanie"/>
        <w:rPr>
          <w:rFonts w:ascii="Times New Roman" w:hAnsi="Times New Roman" w:cs="Times New Roman"/>
        </w:rPr>
      </w:pPr>
      <w:r w:rsidRPr="00DB6C1D">
        <w:rPr>
          <w:rFonts w:ascii="Times New Roman" w:hAnsi="Times New Roman" w:cs="Times New Roman"/>
        </w:rPr>
        <w:t xml:space="preserve">ПЕРЕЧЕНЬ </w:t>
      </w:r>
      <w:r w:rsidRPr="00DB6C1D">
        <w:rPr>
          <w:rFonts w:ascii="Times New Roman" w:hAnsi="Times New Roman" w:cs="Times New Roman"/>
        </w:rPr>
        <w:br/>
        <w:t>направлений подготовки высшего профессионального образования, подтверждаемого присвоением выпускнику квалификации "магистр"</w:t>
      </w:r>
    </w:p>
    <w:tbl>
      <w:tblPr>
        <w:tblW w:w="5052" w:type="pct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936"/>
        <w:gridCol w:w="5565"/>
        <w:gridCol w:w="2298"/>
      </w:tblGrid>
      <w:tr w:rsidR="00751DF9" w:rsidRPr="00DB6C1D" w:rsidTr="00762191"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направления подготовки магистров</w:t>
            </w:r>
          </w:p>
        </w:tc>
        <w:tc>
          <w:tcPr>
            <w:tcW w:w="1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квалификации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510000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Физико-математические науки и фундаментальная информатика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510100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510200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520000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520400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520500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Картография и геоинформатика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520800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530000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Гуманитарные науки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530800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530900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Востоковедение, африканистика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531000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531600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532000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532200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540000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науки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541000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540200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550000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Естественнонаучное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Технологическое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Художественное образование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550700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550800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580000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управление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580700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Управление бизнесом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580800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Деловое администрирование (по отраслям)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580900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581000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600000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Сфера обслуживания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600100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600200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600300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610000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сельскохозяйственные науки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Агрохимия и агропочвоведение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610800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Рыболовство и аквакультура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611000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611100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Управление пастбищами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620000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Геодезия и землеустройство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620200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Геология, разведка и разработка месторождений полезных ископаемых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630100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630400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640000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Энергетика и электротехника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640100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640200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650000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Материаловедение, металлургия и машиностроение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650100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650200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650300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650400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650500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670000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техника и технологии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670200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670300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680000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Приборостроение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680200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690000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Электроника, радиотехника и связь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690200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690300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690400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690500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транспортного радиооборудования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690600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Телематика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700000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и управление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700200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700300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700400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(по отраслям)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700500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Мехатроника и робототехника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700600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Стандартизация и метрология (по отраслям)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710000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Вычислительная техника и информационные технологии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710100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710200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710300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5F378D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720000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5F378D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технология и биотехнология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5F378D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720200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740000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 производство продовольственных продуктов и потребительских товаров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740100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и производство продуктов питания из растительного сырья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740200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и производство продуктов питания животного происхождения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740300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740400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и проектирование изделий текстильной промышленности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740600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740700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и конструирование изделий легкой промышленности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750000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и строительство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750100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750500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62191" w:rsidRPr="00DB6C1D" w:rsidTr="00762191">
        <w:tc>
          <w:tcPr>
            <w:tcW w:w="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760000</w:t>
            </w:r>
          </w:p>
        </w:tc>
        <w:tc>
          <w:tcPr>
            <w:tcW w:w="4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 безопасность, природообустройство и гидрометеорология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760200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Прикладная гидрометеорология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751DF9" w:rsidRPr="00DB6C1D" w:rsidTr="00762191"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DF9" w:rsidRPr="00DB6C1D" w:rsidRDefault="00751DF9" w:rsidP="00751DF9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760300</w:t>
            </w:r>
          </w:p>
        </w:tc>
        <w:tc>
          <w:tcPr>
            <w:tcW w:w="2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DF9" w:rsidRPr="00DB6C1D" w:rsidRDefault="00751DF9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</w:tbl>
    <w:p w:rsidR="002F30A1" w:rsidRPr="00DB6C1D" w:rsidRDefault="002F30A1" w:rsidP="002F30A1">
      <w:pPr>
        <w:pStyle w:val="tkNazvanie"/>
        <w:rPr>
          <w:rFonts w:ascii="Times New Roman" w:hAnsi="Times New Roman" w:cs="Times New Roman"/>
        </w:rPr>
      </w:pPr>
    </w:p>
    <w:p w:rsidR="00BA4B67" w:rsidRPr="00DB6C1D" w:rsidRDefault="00BA4B67" w:rsidP="002F30A1">
      <w:pPr>
        <w:pStyle w:val="tkNazvanie"/>
        <w:rPr>
          <w:rFonts w:ascii="Times New Roman" w:hAnsi="Times New Roman" w:cs="Times New Roman"/>
        </w:rPr>
      </w:pPr>
    </w:p>
    <w:p w:rsidR="00BA4B67" w:rsidRPr="00DB6C1D" w:rsidRDefault="00BA4B67" w:rsidP="002F30A1">
      <w:pPr>
        <w:pStyle w:val="tkNazvanie"/>
        <w:rPr>
          <w:rFonts w:ascii="Times New Roman" w:hAnsi="Times New Roman" w:cs="Times New Roman"/>
        </w:rPr>
      </w:pPr>
    </w:p>
    <w:p w:rsidR="00BA4B67" w:rsidRPr="00DB6C1D" w:rsidRDefault="00BA4B67" w:rsidP="002F30A1">
      <w:pPr>
        <w:pStyle w:val="tkNazvanie"/>
        <w:rPr>
          <w:rFonts w:ascii="Times New Roman" w:hAnsi="Times New Roman" w:cs="Times New Roman"/>
        </w:rPr>
      </w:pPr>
    </w:p>
    <w:p w:rsidR="00BA4B67" w:rsidRPr="00DB6C1D" w:rsidRDefault="00BA4B67" w:rsidP="002F30A1">
      <w:pPr>
        <w:pStyle w:val="tkNazvanie"/>
        <w:rPr>
          <w:rFonts w:ascii="Times New Roman" w:hAnsi="Times New Roman" w:cs="Times New Roman"/>
        </w:rPr>
      </w:pPr>
    </w:p>
    <w:p w:rsidR="00BA4B67" w:rsidRPr="00DB6C1D" w:rsidRDefault="00BA4B67" w:rsidP="002F30A1">
      <w:pPr>
        <w:pStyle w:val="tkNazvanie"/>
        <w:rPr>
          <w:rFonts w:ascii="Times New Roman" w:hAnsi="Times New Roman" w:cs="Times New Roman"/>
        </w:rPr>
      </w:pPr>
    </w:p>
    <w:p w:rsidR="00BA4B67" w:rsidRPr="00DB6C1D" w:rsidRDefault="00BA4B67" w:rsidP="002F30A1">
      <w:pPr>
        <w:pStyle w:val="tkNazvanie"/>
        <w:rPr>
          <w:rFonts w:ascii="Times New Roman" w:hAnsi="Times New Roman" w:cs="Times New Roman"/>
        </w:rPr>
      </w:pPr>
    </w:p>
    <w:p w:rsidR="009C36BD" w:rsidRPr="00DB6C1D" w:rsidRDefault="00DB6C1D" w:rsidP="009C36BD">
      <w:pPr>
        <w:spacing w:before="400" w:after="400"/>
        <w:ind w:left="1134" w:right="1134"/>
        <w:jc w:val="right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lastRenderedPageBreak/>
        <w:t>П</w:t>
      </w:r>
      <w:r w:rsidR="009C36BD" w:rsidRPr="00DB6C1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риложение</w:t>
      </w:r>
    </w:p>
    <w:p w:rsidR="002F30A1" w:rsidRPr="00DB6C1D" w:rsidRDefault="002F30A1" w:rsidP="002F30A1">
      <w:pPr>
        <w:pStyle w:val="tkNazvanie"/>
        <w:rPr>
          <w:rFonts w:ascii="Times New Roman" w:hAnsi="Times New Roman" w:cs="Times New Roman"/>
        </w:rPr>
      </w:pPr>
      <w:r w:rsidRPr="00DB6C1D">
        <w:rPr>
          <w:rFonts w:ascii="Times New Roman" w:hAnsi="Times New Roman" w:cs="Times New Roman"/>
        </w:rPr>
        <w:t xml:space="preserve">ПЕРЕЧЕНЬ </w:t>
      </w:r>
      <w:r w:rsidRPr="00DB6C1D">
        <w:rPr>
          <w:rFonts w:ascii="Times New Roman" w:hAnsi="Times New Roman" w:cs="Times New Roman"/>
        </w:rPr>
        <w:br/>
        <w:t>специальностей высшего профессионального образования, подтверждаемого присвоением выпускнику квалификации "специалист"</w:t>
      </w:r>
    </w:p>
    <w:tbl>
      <w:tblPr>
        <w:tblW w:w="5052" w:type="pct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125"/>
        <w:gridCol w:w="3212"/>
        <w:gridCol w:w="21"/>
        <w:gridCol w:w="3970"/>
      </w:tblGrid>
      <w:tr w:rsidR="00762191" w:rsidRPr="00DB6C1D" w:rsidTr="00762191"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Предлагаемое наименование специальностей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квалификации</w:t>
            </w:r>
          </w:p>
        </w:tc>
      </w:tr>
      <w:tr w:rsidR="00762191" w:rsidRPr="00DB6C1D" w:rsidTr="00762191">
        <w:tc>
          <w:tcPr>
            <w:tcW w:w="11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530000</w:t>
            </w:r>
          </w:p>
        </w:tc>
        <w:tc>
          <w:tcPr>
            <w:tcW w:w="38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Гуманитарные науки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530003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Переводчик</w:t>
            </w:r>
          </w:p>
        </w:tc>
      </w:tr>
      <w:tr w:rsidR="00762191" w:rsidRPr="00DB6C1D" w:rsidTr="00762191">
        <w:tc>
          <w:tcPr>
            <w:tcW w:w="11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560000</w:t>
            </w:r>
          </w:p>
        </w:tc>
        <w:tc>
          <w:tcPr>
            <w:tcW w:w="38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560001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560002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560003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560004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560005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560006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Менеджер и преподаватель сестринского дела</w:t>
            </w:r>
          </w:p>
        </w:tc>
      </w:tr>
      <w:tr w:rsidR="00762191" w:rsidRPr="00DB6C1D" w:rsidTr="00762191">
        <w:tc>
          <w:tcPr>
            <w:tcW w:w="11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570000</w:t>
            </w:r>
          </w:p>
        </w:tc>
        <w:tc>
          <w:tcPr>
            <w:tcW w:w="38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искусство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570004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Музыковедение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Музыковед, преподаватель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570008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 (по видам инструментов)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Концертный исполнитель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570009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Вокальное искусство (по видам вокального искусства)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Оперный певец, концертно-камерный певец, преподаватель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570010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Дирижирование (по видам исполнительских коллективов)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Дирижер академического хора, дирижер оперного и симфонического оркестров, преподаватель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570011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Композитор, преподаватель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570012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 (по видам)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Концертный исполнитель, солист ансамбля, руководитель (дирижер) эстрадного оркестра (ансамбля), преподаватель; концертный исполнитель, солист ансамбля, преподаватель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570018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Режиссура хореографа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Режиссер-балетмейстер</w:t>
            </w:r>
          </w:p>
        </w:tc>
      </w:tr>
      <w:tr w:rsidR="00762191" w:rsidRPr="00DB6C1D" w:rsidTr="00762191">
        <w:tc>
          <w:tcPr>
            <w:tcW w:w="11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590000</w:t>
            </w:r>
          </w:p>
        </w:tc>
        <w:tc>
          <w:tcPr>
            <w:tcW w:w="38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954218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науки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590001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762191" w:rsidRPr="00DB6C1D" w:rsidTr="00762191">
        <w:tc>
          <w:tcPr>
            <w:tcW w:w="11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610000</w:t>
            </w:r>
          </w:p>
        </w:tc>
        <w:tc>
          <w:tcPr>
            <w:tcW w:w="38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610001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</w:tr>
      <w:tr w:rsidR="00762191" w:rsidRPr="00DB6C1D" w:rsidTr="00762191">
        <w:tc>
          <w:tcPr>
            <w:tcW w:w="11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620000</w:t>
            </w:r>
          </w:p>
        </w:tc>
        <w:tc>
          <w:tcPr>
            <w:tcW w:w="38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Геодезия и землеустройство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620001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Горный инженер</w:t>
            </w:r>
          </w:p>
        </w:tc>
      </w:tr>
      <w:tr w:rsidR="00762191" w:rsidRPr="00DB6C1D" w:rsidTr="00762191"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630000</w:t>
            </w:r>
          </w:p>
        </w:tc>
        <w:tc>
          <w:tcPr>
            <w:tcW w:w="3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Геология, разведка и разработка месторождений полезных ископаемых</w:t>
            </w:r>
          </w:p>
        </w:tc>
      </w:tr>
      <w:tr w:rsidR="00762191" w:rsidRPr="00DB6C1D" w:rsidTr="00762191">
        <w:tc>
          <w:tcPr>
            <w:tcW w:w="5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630001</w:t>
            </w: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Горный инженер-геолог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630002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Технология геологической разведки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Горный инженер-геолог</w:t>
            </w:r>
          </w:p>
        </w:tc>
      </w:tr>
      <w:tr w:rsidR="00762191" w:rsidRPr="00DB6C1D" w:rsidTr="00762191">
        <w:tc>
          <w:tcPr>
            <w:tcW w:w="11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650000</w:t>
            </w:r>
          </w:p>
        </w:tc>
        <w:tc>
          <w:tcPr>
            <w:tcW w:w="38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pStyle w:val="tkTablic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Материаловедение, металлургия и машиностроение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650001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Металлургия цветных металлов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Инженер-металлург</w:t>
            </w:r>
          </w:p>
        </w:tc>
      </w:tr>
      <w:tr w:rsidR="00954218" w:rsidRPr="00DB6C1D" w:rsidTr="00954218">
        <w:tc>
          <w:tcPr>
            <w:tcW w:w="11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218" w:rsidRPr="00DB6C1D" w:rsidRDefault="00954218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670000</w:t>
            </w:r>
          </w:p>
        </w:tc>
        <w:tc>
          <w:tcPr>
            <w:tcW w:w="38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218" w:rsidRPr="00DB6C1D" w:rsidRDefault="00954218" w:rsidP="00600656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техника и технологии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670001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6006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C1D">
              <w:rPr>
                <w:rFonts w:ascii="Times New Roman" w:hAnsi="Times New Roman"/>
                <w:sz w:val="24"/>
                <w:szCs w:val="24"/>
              </w:rPr>
              <w:t>Подвижной состав железных дорог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eastAsia="SimSun" w:hAnsi="Times New Roman" w:cs="Times New Roman"/>
                <w:sz w:val="24"/>
                <w:szCs w:val="24"/>
              </w:rPr>
              <w:t>инженер путей сообщения</w:t>
            </w:r>
          </w:p>
        </w:tc>
      </w:tr>
      <w:tr w:rsidR="00762191" w:rsidRPr="00DB6C1D" w:rsidTr="00762191">
        <w:tc>
          <w:tcPr>
            <w:tcW w:w="11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760000</w:t>
            </w:r>
          </w:p>
        </w:tc>
        <w:tc>
          <w:tcPr>
            <w:tcW w:w="38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 безопасность</w:t>
            </w:r>
          </w:p>
        </w:tc>
      </w:tr>
      <w:tr w:rsidR="00762191" w:rsidRPr="00DB6C1D" w:rsidTr="00762191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tkTablic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760001</w:t>
            </w:r>
          </w:p>
        </w:tc>
        <w:tc>
          <w:tcPr>
            <w:tcW w:w="17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762191" w:rsidRPr="00DB6C1D" w:rsidTr="00762191">
        <w:trPr>
          <w:trHeight w:val="228"/>
        </w:trPr>
        <w:tc>
          <w:tcPr>
            <w:tcW w:w="595" w:type="pct"/>
          </w:tcPr>
          <w:p w:rsidR="00762191" w:rsidRPr="00DB6C1D" w:rsidRDefault="00762191" w:rsidP="00762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  <w:hideMark/>
          </w:tcPr>
          <w:p w:rsidR="00762191" w:rsidRPr="00DB6C1D" w:rsidRDefault="00762191" w:rsidP="00762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  <w:hideMark/>
          </w:tcPr>
          <w:p w:rsidR="00762191" w:rsidRPr="00DB6C1D" w:rsidRDefault="00762191" w:rsidP="00762191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" w:type="pct"/>
            <w:vAlign w:val="center"/>
            <w:hideMark/>
          </w:tcPr>
          <w:p w:rsidR="00762191" w:rsidRPr="00DB6C1D" w:rsidRDefault="00762191" w:rsidP="00762191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00" w:type="pct"/>
            <w:vAlign w:val="center"/>
            <w:hideMark/>
          </w:tcPr>
          <w:p w:rsidR="00762191" w:rsidRPr="00DB6C1D" w:rsidRDefault="00762191" w:rsidP="00762191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2F3706" w:rsidRPr="00DB6C1D" w:rsidRDefault="002F3706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2F30A1" w:rsidRDefault="002F30A1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B6C1D" w:rsidRDefault="00DB6C1D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B6C1D" w:rsidRDefault="00DB6C1D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B6C1D" w:rsidRDefault="00DB6C1D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B6C1D" w:rsidRDefault="00DB6C1D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B6C1D" w:rsidRDefault="00DB6C1D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B6C1D" w:rsidRDefault="00DB6C1D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B6C1D" w:rsidRDefault="00DB6C1D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B6C1D" w:rsidRDefault="00DB6C1D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B6C1D" w:rsidRDefault="00DB6C1D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B6C1D" w:rsidRDefault="00DB6C1D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DB6C1D" w:rsidRPr="00DB6C1D" w:rsidRDefault="00DB6C1D" w:rsidP="002F30A1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2F30A1" w:rsidRPr="00DB6C1D" w:rsidRDefault="009C36BD" w:rsidP="002F30A1">
      <w:pPr>
        <w:spacing w:before="400" w:after="400"/>
        <w:ind w:left="1134" w:right="1134"/>
        <w:jc w:val="right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DB6C1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lastRenderedPageBreak/>
        <w:t>Приложение</w:t>
      </w:r>
    </w:p>
    <w:p w:rsidR="009C36BD" w:rsidRPr="00DB6C1D" w:rsidRDefault="009C36BD" w:rsidP="009C36BD">
      <w:pPr>
        <w:pStyle w:val="tkNazvanie"/>
        <w:ind w:left="-142" w:right="-143"/>
        <w:rPr>
          <w:rFonts w:ascii="Times New Roman" w:hAnsi="Times New Roman" w:cs="Times New Roman"/>
        </w:rPr>
      </w:pPr>
      <w:r w:rsidRPr="00DB6C1D">
        <w:rPr>
          <w:rFonts w:ascii="Times New Roman" w:hAnsi="Times New Roman" w:cs="Times New Roman"/>
        </w:rPr>
        <w:t xml:space="preserve">ПЕРЕЧЕНЬ </w:t>
      </w:r>
      <w:r w:rsidRPr="00DB6C1D">
        <w:rPr>
          <w:rFonts w:ascii="Times New Roman" w:hAnsi="Times New Roman" w:cs="Times New Roman"/>
        </w:rPr>
        <w:br/>
        <w:t>специальностей среднего профессионального образования</w:t>
      </w:r>
    </w:p>
    <w:tbl>
      <w:tblPr>
        <w:tblW w:w="5052" w:type="pct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936"/>
        <w:gridCol w:w="2828"/>
        <w:gridCol w:w="5026"/>
      </w:tblGrid>
      <w:tr w:rsidR="00762191" w:rsidRPr="00DB6C1D" w:rsidTr="00762191"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spacing w:after="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6C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spacing w:after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C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Предлагаемое наименование специальностей</w:t>
            </w:r>
          </w:p>
        </w:tc>
        <w:tc>
          <w:tcPr>
            <w:tcW w:w="2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91" w:rsidRPr="00DB6C1D" w:rsidRDefault="00762191" w:rsidP="00762191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квалификации</w:t>
            </w:r>
          </w:p>
        </w:tc>
      </w:tr>
      <w:tr w:rsidR="00762191" w:rsidRPr="00DB6C1D" w:rsidTr="00762191"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ab"/>
              <w:numPr>
                <w:ilvl w:val="0"/>
                <w:numId w:val="1"/>
              </w:numPr>
              <w:spacing w:after="6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spacing w:after="6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C1D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230109</w:t>
            </w:r>
          </w:p>
        </w:tc>
        <w:tc>
          <w:tcPr>
            <w:tcW w:w="1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spacing w:after="6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C1D">
              <w:rPr>
                <w:rFonts w:ascii="Times New Roman" w:hAnsi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2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spacing w:after="6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C1D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Техник-программист</w:t>
            </w:r>
          </w:p>
        </w:tc>
      </w:tr>
      <w:tr w:rsidR="00762191" w:rsidRPr="00DB6C1D" w:rsidTr="00762191"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91" w:rsidRPr="00DB6C1D" w:rsidRDefault="00762191" w:rsidP="00762191">
            <w:pPr>
              <w:pStyle w:val="ab"/>
              <w:numPr>
                <w:ilvl w:val="0"/>
                <w:numId w:val="1"/>
              </w:numPr>
              <w:spacing w:after="6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spacing w:after="6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C1D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230701</w:t>
            </w:r>
          </w:p>
        </w:tc>
        <w:tc>
          <w:tcPr>
            <w:tcW w:w="1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spacing w:after="6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C1D">
              <w:rPr>
                <w:rFonts w:ascii="Times New Roman" w:hAnsi="Times New Roman"/>
                <w:sz w:val="24"/>
                <w:szCs w:val="24"/>
              </w:rPr>
              <w:t>Прикладная информатика (по отраслям)</w:t>
            </w:r>
          </w:p>
        </w:tc>
        <w:tc>
          <w:tcPr>
            <w:tcW w:w="2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1" w:rsidRPr="00DB6C1D" w:rsidRDefault="00762191" w:rsidP="00762191">
            <w:pPr>
              <w:spacing w:after="6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C1D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Техник-программист</w:t>
            </w:r>
          </w:p>
        </w:tc>
      </w:tr>
    </w:tbl>
    <w:p w:rsidR="002F30A1" w:rsidRPr="00DB6C1D" w:rsidRDefault="002F30A1" w:rsidP="00490CC9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30A1" w:rsidRPr="00DB6C1D" w:rsidSect="00762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7F" w:rsidRDefault="00FC017F">
      <w:pPr>
        <w:spacing w:after="0" w:line="240" w:lineRule="auto"/>
      </w:pPr>
      <w:r>
        <w:separator/>
      </w:r>
    </w:p>
  </w:endnote>
  <w:endnote w:type="continuationSeparator" w:id="0">
    <w:p w:rsidR="00FC017F" w:rsidRDefault="00FC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91" w:rsidRDefault="007621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91" w:rsidRPr="009C129C" w:rsidRDefault="00762191" w:rsidP="00762191">
    <w:pPr>
      <w:pStyle w:val="a7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 xml:space="preserve">стр. </w:t>
    </w:r>
    <w:r>
      <w:rPr>
        <w:rFonts w:ascii="Arial" w:hAnsi="Arial" w:cs="Arial"/>
        <w:color w:val="000000"/>
        <w:sz w:val="20"/>
      </w:rPr>
      <w:fldChar w:fldCharType="begin"/>
    </w:r>
    <w:r>
      <w:rPr>
        <w:rFonts w:ascii="Arial" w:hAnsi="Arial" w:cs="Arial"/>
        <w:color w:val="000000"/>
        <w:sz w:val="20"/>
      </w:rPr>
      <w:instrText xml:space="preserve"> PAGE  \* MERGEFORMAT </w:instrText>
    </w:r>
    <w:r>
      <w:rPr>
        <w:rFonts w:ascii="Arial" w:hAnsi="Arial" w:cs="Arial"/>
        <w:color w:val="000000"/>
        <w:sz w:val="20"/>
      </w:rPr>
      <w:fldChar w:fldCharType="separate"/>
    </w:r>
    <w:r w:rsidR="00DB6C1D">
      <w:rPr>
        <w:rFonts w:ascii="Arial" w:hAnsi="Arial" w:cs="Arial"/>
        <w:noProof/>
        <w:color w:val="000000"/>
        <w:sz w:val="20"/>
      </w:rPr>
      <w:t>12</w:t>
    </w:r>
    <w:r>
      <w:rPr>
        <w:rFonts w:ascii="Arial" w:hAnsi="Arial" w:cs="Arial"/>
        <w:color w:val="000000"/>
        <w:sz w:val="20"/>
      </w:rPr>
      <w:fldChar w:fldCharType="end"/>
    </w:r>
    <w:r>
      <w:rPr>
        <w:rFonts w:ascii="Arial" w:hAnsi="Arial" w:cs="Arial"/>
        <w:color w:val="000000"/>
        <w:sz w:val="20"/>
      </w:rPr>
      <w:t xml:space="preserve"> из </w:t>
    </w:r>
    <w:r>
      <w:rPr>
        <w:rFonts w:ascii="Arial" w:hAnsi="Arial" w:cs="Arial"/>
        <w:color w:val="000000"/>
        <w:sz w:val="20"/>
      </w:rPr>
      <w:fldChar w:fldCharType="begin"/>
    </w:r>
    <w:r>
      <w:rPr>
        <w:rFonts w:ascii="Arial" w:hAnsi="Arial" w:cs="Arial"/>
        <w:color w:val="000000"/>
        <w:sz w:val="20"/>
      </w:rPr>
      <w:instrText xml:space="preserve"> NUMPAGES  \* MERGEFORMAT </w:instrText>
    </w:r>
    <w:r>
      <w:rPr>
        <w:rFonts w:ascii="Arial" w:hAnsi="Arial" w:cs="Arial"/>
        <w:color w:val="000000"/>
        <w:sz w:val="20"/>
      </w:rPr>
      <w:fldChar w:fldCharType="separate"/>
    </w:r>
    <w:r w:rsidR="00DB6C1D">
      <w:rPr>
        <w:rFonts w:ascii="Arial" w:hAnsi="Arial" w:cs="Arial"/>
        <w:noProof/>
        <w:color w:val="000000"/>
        <w:sz w:val="20"/>
      </w:rPr>
      <w:t>12</w:t>
    </w:r>
    <w:r>
      <w:rPr>
        <w:rFonts w:ascii="Arial" w:hAnsi="Arial" w:cs="Arial"/>
        <w:color w:val="00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91" w:rsidRDefault="007621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7F" w:rsidRDefault="00FC017F">
      <w:pPr>
        <w:spacing w:after="0" w:line="240" w:lineRule="auto"/>
      </w:pPr>
      <w:r>
        <w:separator/>
      </w:r>
    </w:p>
  </w:footnote>
  <w:footnote w:type="continuationSeparator" w:id="0">
    <w:p w:rsidR="00FC017F" w:rsidRDefault="00FC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91" w:rsidRDefault="007621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91" w:rsidRPr="009C129C" w:rsidRDefault="00762191" w:rsidP="00762191">
    <w:pPr>
      <w:pStyle w:val="a5"/>
      <w:pBdr>
        <w:bottom w:val="single" w:sz="4" w:space="1" w:color="auto"/>
      </w:pBdr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Постановление Правительства КР от 23 августа 2011 года N 496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91" w:rsidRDefault="007621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66359"/>
    <w:multiLevelType w:val="hybridMultilevel"/>
    <w:tmpl w:val="A3A6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86D3F"/>
    <w:multiLevelType w:val="hybridMultilevel"/>
    <w:tmpl w:val="6BC6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A1"/>
    <w:rsid w:val="00085634"/>
    <w:rsid w:val="001A6848"/>
    <w:rsid w:val="002F30A1"/>
    <w:rsid w:val="002F3706"/>
    <w:rsid w:val="00356A45"/>
    <w:rsid w:val="00356E14"/>
    <w:rsid w:val="00490CC9"/>
    <w:rsid w:val="00534565"/>
    <w:rsid w:val="005F378D"/>
    <w:rsid w:val="00600656"/>
    <w:rsid w:val="00671465"/>
    <w:rsid w:val="007005BD"/>
    <w:rsid w:val="00751DF9"/>
    <w:rsid w:val="00762191"/>
    <w:rsid w:val="00954218"/>
    <w:rsid w:val="00982A7B"/>
    <w:rsid w:val="009C36BD"/>
    <w:rsid w:val="00A2279F"/>
    <w:rsid w:val="00B93F16"/>
    <w:rsid w:val="00BA4B67"/>
    <w:rsid w:val="00BE53FD"/>
    <w:rsid w:val="00C50522"/>
    <w:rsid w:val="00D83652"/>
    <w:rsid w:val="00DB6C1D"/>
    <w:rsid w:val="00F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DB016-D0A5-487A-ABA9-35ADFBC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30A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F30A1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2F30A1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2F30A1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2F30A1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2F30A1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2F30A1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2F30A1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2F30A1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Zagolovok1">
    <w:name w:val="_Заголовок Часть (tkZagolovok1)"/>
    <w:basedOn w:val="a"/>
    <w:rsid w:val="002F30A1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2F30A1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2F30A1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2F30A1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2F30A1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sSoderzhanie3">
    <w:name w:val="__Структура Глава (tsSoderzhanie3)"/>
    <w:basedOn w:val="a"/>
    <w:rsid w:val="002F30A1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4">
    <w:name w:val="__Структура Параграф (tsSoderzhanie4)"/>
    <w:basedOn w:val="a"/>
    <w:rsid w:val="002F30A1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2">
    <w:name w:val="__Структура Раздел (tsSoderzhanie2)"/>
    <w:basedOn w:val="a"/>
    <w:rsid w:val="002F30A1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5">
    <w:name w:val="__Структура Статья (tsSoderzhanie5)"/>
    <w:basedOn w:val="a"/>
    <w:rsid w:val="002F30A1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1">
    <w:name w:val="__Структура Часть (tsSoderzhanie1)"/>
    <w:basedOn w:val="a"/>
    <w:rsid w:val="002F30A1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2F30A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2F30A1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2F30A1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msopapdefault">
    <w:name w:val="msopapdefault"/>
    <w:basedOn w:val="a"/>
    <w:rsid w:val="002F30A1"/>
    <w:pPr>
      <w:spacing w:before="100" w:beforeAutospacing="1"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chpdefault">
    <w:name w:val="msochpdefault"/>
    <w:basedOn w:val="a"/>
    <w:rsid w:val="002F3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2F30A1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customStyle="1" w:styleId="tkKomentarijKonflikt">
    <w:name w:val="_Конфликт (tkKomentarijKonflikt)"/>
    <w:basedOn w:val="a"/>
    <w:rsid w:val="002F30A1"/>
    <w:pPr>
      <w:shd w:val="clear" w:color="auto" w:fill="F2DBDB"/>
      <w:spacing w:before="120" w:after="120" w:line="276" w:lineRule="auto"/>
      <w:jc w:val="both"/>
    </w:pPr>
    <w:rPr>
      <w:rFonts w:ascii="Arial" w:eastAsia="Times New Roman" w:hAnsi="Arial" w:cs="Arial"/>
      <w:i/>
      <w:iCs/>
      <w:vanish/>
      <w:color w:val="943634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A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F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A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F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0A1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6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B786-8766-4D8D-850E-9FDD6D2C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susargul-313-1</cp:lastModifiedBy>
  <cp:revision>3</cp:revision>
  <dcterms:created xsi:type="dcterms:W3CDTF">2021-06-16T03:50:00Z</dcterms:created>
  <dcterms:modified xsi:type="dcterms:W3CDTF">2021-06-16T03:50:00Z</dcterms:modified>
</cp:coreProperties>
</file>