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78542" w14:textId="778E7CD0" w:rsidR="00045D10" w:rsidRDefault="00045D10" w:rsidP="00045D10">
      <w:pPr>
        <w:pStyle w:val="a3"/>
        <w:jc w:val="center"/>
        <w:rPr>
          <w:rFonts w:ascii="Times New Roman" w:hAnsi="Times New Roman" w:cs="Times New Roman"/>
          <w:b/>
          <w:bCs/>
          <w:color w:val="000000" w:themeColor="text1"/>
          <w:spacing w:val="5"/>
          <w:sz w:val="24"/>
          <w:szCs w:val="24"/>
          <w:shd w:val="clear" w:color="auto" w:fill="FFFFFF"/>
          <w:lang w:val="ky-KG"/>
        </w:rPr>
      </w:pPr>
      <w:r w:rsidRPr="00AE3F7D">
        <w:rPr>
          <w:rFonts w:ascii="Times New Roman" w:hAnsi="Times New Roman" w:cs="Times New Roman"/>
          <w:b/>
          <w:bCs/>
          <w:color w:val="000000" w:themeColor="text1"/>
          <w:spacing w:val="5"/>
          <w:sz w:val="24"/>
          <w:szCs w:val="24"/>
          <w:shd w:val="clear" w:color="auto" w:fill="FFFFFF"/>
          <w:lang w:val="ky-KG"/>
        </w:rPr>
        <w:t xml:space="preserve"> “Соттук-эксперттик иш жөнүндө”</w:t>
      </w:r>
      <w:r w:rsidR="00DA2C87" w:rsidRPr="00DA2C87">
        <w:rPr>
          <w:rFonts w:ascii="Times New Roman" w:hAnsi="Times New Roman" w:cs="Times New Roman"/>
          <w:b/>
          <w:bCs/>
          <w:color w:val="000000" w:themeColor="text1"/>
          <w:spacing w:val="5"/>
          <w:sz w:val="24"/>
          <w:szCs w:val="24"/>
          <w:shd w:val="clear" w:color="auto" w:fill="FFFFFF"/>
          <w:lang w:val="ky-KG"/>
        </w:rPr>
        <w:t xml:space="preserve"> </w:t>
      </w:r>
      <w:r w:rsidR="00DA2C87" w:rsidRPr="00AE3F7D">
        <w:rPr>
          <w:rFonts w:ascii="Times New Roman" w:hAnsi="Times New Roman" w:cs="Times New Roman"/>
          <w:b/>
          <w:bCs/>
          <w:color w:val="000000" w:themeColor="text1"/>
          <w:spacing w:val="5"/>
          <w:sz w:val="24"/>
          <w:szCs w:val="24"/>
          <w:shd w:val="clear" w:color="auto" w:fill="FFFFFF"/>
          <w:lang w:val="ky-KG"/>
        </w:rPr>
        <w:t>Кыргыз Республикасынын</w:t>
      </w:r>
    </w:p>
    <w:p w14:paraId="7F6E08F8" w14:textId="0F635875" w:rsidR="00045D10" w:rsidRDefault="00045D10" w:rsidP="00045D10">
      <w:pPr>
        <w:pStyle w:val="a3"/>
        <w:jc w:val="center"/>
        <w:rPr>
          <w:rFonts w:ascii="Times New Roman" w:hAnsi="Times New Roman" w:cs="Times New Roman"/>
          <w:b/>
          <w:bCs/>
          <w:sz w:val="24"/>
          <w:szCs w:val="24"/>
          <w:lang w:val="ky-KG"/>
        </w:rPr>
      </w:pPr>
      <w:r w:rsidRPr="00AE3F7D">
        <w:rPr>
          <w:rFonts w:ascii="Times New Roman" w:hAnsi="Times New Roman" w:cs="Times New Roman"/>
          <w:b/>
          <w:bCs/>
          <w:color w:val="000000" w:themeColor="text1"/>
          <w:spacing w:val="5"/>
          <w:sz w:val="24"/>
          <w:szCs w:val="24"/>
          <w:shd w:val="clear" w:color="auto" w:fill="FFFFFF"/>
          <w:lang w:val="ky-KG"/>
        </w:rPr>
        <w:t xml:space="preserve">мыйзамына өзгөртүүлөрдү киргизүү </w:t>
      </w:r>
      <w:r w:rsidR="00DA2C87">
        <w:rPr>
          <w:rFonts w:ascii="Times New Roman" w:hAnsi="Times New Roman" w:cs="Times New Roman"/>
          <w:b/>
          <w:bCs/>
          <w:color w:val="000000" w:themeColor="text1"/>
          <w:spacing w:val="5"/>
          <w:sz w:val="24"/>
          <w:szCs w:val="24"/>
          <w:shd w:val="clear" w:color="auto" w:fill="FFFFFF"/>
          <w:lang w:val="ky-KG"/>
        </w:rPr>
        <w:t xml:space="preserve">тууралуу” Кыргыз Республикасынын мыйзамынын </w:t>
      </w:r>
      <w:r>
        <w:rPr>
          <w:rFonts w:ascii="Times New Roman" w:hAnsi="Times New Roman" w:cs="Times New Roman"/>
          <w:b/>
          <w:bCs/>
          <w:color w:val="000000" w:themeColor="text1"/>
          <w:spacing w:val="5"/>
          <w:sz w:val="24"/>
          <w:szCs w:val="24"/>
          <w:shd w:val="clear" w:color="auto" w:fill="FFFFFF"/>
          <w:lang w:val="ky-KG"/>
        </w:rPr>
        <w:t>долбооруна</w:t>
      </w:r>
      <w:r w:rsidR="00DA2C87">
        <w:rPr>
          <w:rFonts w:ascii="Times New Roman" w:hAnsi="Times New Roman" w:cs="Times New Roman"/>
          <w:b/>
          <w:bCs/>
          <w:color w:val="000000" w:themeColor="text1"/>
          <w:spacing w:val="5"/>
          <w:sz w:val="24"/>
          <w:szCs w:val="24"/>
          <w:shd w:val="clear" w:color="auto" w:fill="FFFFFF"/>
          <w:lang w:val="ky-KG"/>
        </w:rPr>
        <w:t xml:space="preserve"> </w:t>
      </w:r>
      <w:r w:rsidR="00DA2C87">
        <w:rPr>
          <w:rFonts w:ascii="Times New Roman" w:hAnsi="Times New Roman" w:cs="Times New Roman"/>
          <w:b/>
          <w:bCs/>
          <w:sz w:val="24"/>
          <w:szCs w:val="24"/>
          <w:lang w:val="ky-KG"/>
        </w:rPr>
        <w:t>Маалымкат-негиздеме</w:t>
      </w:r>
    </w:p>
    <w:p w14:paraId="2D899A00" w14:textId="77777777" w:rsidR="00045D10" w:rsidRDefault="00045D10" w:rsidP="00045D10">
      <w:pPr>
        <w:pStyle w:val="a3"/>
        <w:jc w:val="center"/>
        <w:rPr>
          <w:rFonts w:ascii="Times New Roman" w:hAnsi="Times New Roman" w:cs="Times New Roman"/>
          <w:b/>
          <w:bCs/>
          <w:sz w:val="24"/>
          <w:szCs w:val="24"/>
          <w:lang w:val="ky-KG"/>
        </w:rPr>
      </w:pPr>
    </w:p>
    <w:p w14:paraId="2D99344F" w14:textId="1816515E" w:rsidR="00376CAA" w:rsidRDefault="00376CAA" w:rsidP="00376CAA">
      <w:pPr>
        <w:pStyle w:val="a3"/>
        <w:ind w:firstLine="708"/>
        <w:jc w:val="both"/>
        <w:rPr>
          <w:rFonts w:ascii="Times New Roman" w:hAnsi="Times New Roman" w:cs="Times New Roman"/>
          <w:bCs/>
          <w:sz w:val="24"/>
          <w:szCs w:val="20"/>
          <w:lang w:val="ky-KG"/>
        </w:rPr>
      </w:pPr>
      <w:r w:rsidRPr="00B06BF7">
        <w:rPr>
          <w:rFonts w:ascii="Times New Roman" w:hAnsi="Times New Roman" w:cs="Times New Roman"/>
          <w:bCs/>
          <w:sz w:val="24"/>
          <w:szCs w:val="20"/>
          <w:lang w:val="ky-KG"/>
        </w:rPr>
        <w:t>Бул</w:t>
      </w:r>
      <w:r>
        <w:rPr>
          <w:rFonts w:ascii="Times New Roman" w:hAnsi="Times New Roman" w:cs="Times New Roman"/>
          <w:bCs/>
          <w:sz w:val="24"/>
          <w:szCs w:val="20"/>
          <w:lang w:val="ky-KG"/>
        </w:rPr>
        <w:t xml:space="preserve"> </w:t>
      </w:r>
      <w:r w:rsidRPr="00DA2C87">
        <w:rPr>
          <w:rFonts w:ascii="Times New Roman" w:hAnsi="Times New Roman" w:cs="Times New Roman"/>
          <w:bCs/>
          <w:color w:val="000000" w:themeColor="text1"/>
          <w:spacing w:val="5"/>
          <w:sz w:val="24"/>
          <w:szCs w:val="24"/>
          <w:shd w:val="clear" w:color="auto" w:fill="FFFFFF"/>
          <w:lang w:val="ky-KG"/>
        </w:rPr>
        <w:t>“</w:t>
      </w:r>
      <w:r w:rsidRPr="00376CAA">
        <w:rPr>
          <w:rFonts w:ascii="Times New Roman" w:hAnsi="Times New Roman" w:cs="Times New Roman"/>
          <w:color w:val="000000" w:themeColor="text1"/>
          <w:spacing w:val="5"/>
          <w:sz w:val="24"/>
          <w:szCs w:val="24"/>
          <w:shd w:val="clear" w:color="auto" w:fill="FFFFFF"/>
          <w:lang w:val="ky-KG"/>
        </w:rPr>
        <w:t>Соттук-эксперттик иш жөнүндө”мыйзамына өзгөртүүлөрдү киргизүү</w:t>
      </w:r>
      <w:r w:rsidRPr="00376CAA">
        <w:rPr>
          <w:rFonts w:ascii="Times New Roman" w:hAnsi="Times New Roman" w:cs="Times New Roman"/>
          <w:bCs/>
          <w:sz w:val="24"/>
          <w:szCs w:val="20"/>
          <w:lang w:val="ky-KG"/>
        </w:rPr>
        <w:t xml:space="preserve"> Мыйзам долбоору Кыргыз Республикасынын Президентинин 8-февралдагы “Кыргыз Республикасынын мыйзамдарына инвентаризация жүргүзүү жөнүндө” Жарлыгынын негизинде Кыргыз Республикасынын мыйзамдарын инвентаризациялоонун алкагында </w:t>
      </w:r>
      <w:r>
        <w:rPr>
          <w:rFonts w:ascii="Times New Roman" w:hAnsi="Times New Roman" w:cs="Times New Roman"/>
          <w:bCs/>
          <w:sz w:val="24"/>
          <w:szCs w:val="20"/>
          <w:lang w:val="ky-KG"/>
        </w:rPr>
        <w:t xml:space="preserve">жана </w:t>
      </w:r>
      <w:r w:rsidRPr="00376CAA">
        <w:rPr>
          <w:rFonts w:ascii="Times New Roman" w:hAnsi="Times New Roman" w:cs="Times New Roman"/>
          <w:bCs/>
          <w:sz w:val="24"/>
          <w:szCs w:val="20"/>
          <w:lang w:val="ky-KG"/>
        </w:rPr>
        <w:t>2021-жылдын 11-апрелинде референдумда (жалпы элдик добуш берүү) кабыл алынган Кыргыз Республикасынын Конституциясына ылайык келтирүүнүн алкагында</w:t>
      </w:r>
      <w:r>
        <w:rPr>
          <w:rFonts w:ascii="Times New Roman" w:hAnsi="Times New Roman" w:cs="Times New Roman"/>
          <w:bCs/>
          <w:sz w:val="24"/>
          <w:szCs w:val="20"/>
          <w:lang w:val="ky-KG"/>
        </w:rPr>
        <w:t xml:space="preserve"> </w:t>
      </w:r>
      <w:r w:rsidRPr="00376CAA">
        <w:rPr>
          <w:rFonts w:ascii="Times New Roman" w:hAnsi="Times New Roman" w:cs="Times New Roman"/>
          <w:bCs/>
          <w:sz w:val="24"/>
          <w:szCs w:val="20"/>
          <w:lang w:val="ky-KG"/>
        </w:rPr>
        <w:t>даярдалды.</w:t>
      </w:r>
    </w:p>
    <w:p w14:paraId="7E442E9C" w14:textId="77777777" w:rsidR="00376CAA" w:rsidRDefault="00376CAA" w:rsidP="00376CAA">
      <w:pPr>
        <w:pStyle w:val="a3"/>
        <w:ind w:firstLine="709"/>
        <w:jc w:val="both"/>
        <w:rPr>
          <w:rFonts w:ascii="Times New Roman" w:hAnsi="Times New Roman" w:cs="Times New Roman"/>
          <w:bCs/>
          <w:sz w:val="24"/>
          <w:szCs w:val="20"/>
          <w:lang w:val="ky-KG"/>
        </w:rPr>
      </w:pPr>
      <w:r w:rsidRPr="00B402A9">
        <w:rPr>
          <w:rFonts w:ascii="Times New Roman" w:hAnsi="Times New Roman" w:cs="Times New Roman"/>
          <w:bCs/>
          <w:sz w:val="24"/>
          <w:szCs w:val="20"/>
          <w:lang w:val="ky-KG"/>
        </w:rPr>
        <w:t>Белгилей кетсек, аталган Мыйзам 2013-жылы кабыл алынган.</w:t>
      </w:r>
      <w:r>
        <w:rPr>
          <w:rFonts w:ascii="Times New Roman" w:hAnsi="Times New Roman" w:cs="Times New Roman"/>
          <w:bCs/>
          <w:sz w:val="24"/>
          <w:szCs w:val="20"/>
          <w:lang w:val="ky-KG"/>
        </w:rPr>
        <w:t xml:space="preserve"> </w:t>
      </w:r>
      <w:r w:rsidRPr="00121263">
        <w:rPr>
          <w:rFonts w:ascii="Times New Roman" w:hAnsi="Times New Roman" w:cs="Times New Roman"/>
          <w:bCs/>
          <w:sz w:val="24"/>
          <w:szCs w:val="20"/>
          <w:lang w:val="ky-KG"/>
        </w:rPr>
        <w:t>Ал арада Кыргыз Республикасынын Кылмыш-жаза кодексинин, Кыргыз Республикасынын Кылмыш-жаза процессуалдык</w:t>
      </w:r>
      <w:r>
        <w:rPr>
          <w:rFonts w:ascii="Times New Roman" w:hAnsi="Times New Roman" w:cs="Times New Roman"/>
          <w:bCs/>
          <w:sz w:val="24"/>
          <w:szCs w:val="20"/>
          <w:lang w:val="ky-KG"/>
        </w:rPr>
        <w:t xml:space="preserve"> </w:t>
      </w:r>
      <w:r w:rsidRPr="00121263">
        <w:rPr>
          <w:rFonts w:ascii="Times New Roman" w:hAnsi="Times New Roman" w:cs="Times New Roman"/>
          <w:bCs/>
          <w:sz w:val="24"/>
          <w:szCs w:val="20"/>
          <w:lang w:val="ky-KG"/>
        </w:rPr>
        <w:t>кодексинин, Кыргыз Республикасынын Укук бузуулар жөнүндө</w:t>
      </w:r>
      <w:r>
        <w:rPr>
          <w:rFonts w:ascii="Times New Roman" w:hAnsi="Times New Roman" w:cs="Times New Roman"/>
          <w:bCs/>
          <w:sz w:val="24"/>
          <w:szCs w:val="20"/>
          <w:lang w:val="ky-KG"/>
        </w:rPr>
        <w:t xml:space="preserve"> </w:t>
      </w:r>
      <w:r w:rsidRPr="00121263">
        <w:rPr>
          <w:rFonts w:ascii="Times New Roman" w:hAnsi="Times New Roman" w:cs="Times New Roman"/>
          <w:bCs/>
          <w:sz w:val="24"/>
          <w:szCs w:val="20"/>
          <w:lang w:val="ky-KG"/>
        </w:rPr>
        <w:t>кодексинин жаңы редакциясы кабыл алынып, 2021-жылдын 28-октябрында №</w:t>
      </w:r>
      <w:r>
        <w:rPr>
          <w:rFonts w:ascii="Times New Roman" w:hAnsi="Times New Roman" w:cs="Times New Roman"/>
          <w:bCs/>
          <w:sz w:val="24"/>
          <w:szCs w:val="20"/>
          <w:lang w:val="ky-KG"/>
        </w:rPr>
        <w:t xml:space="preserve"> </w:t>
      </w:r>
      <w:r w:rsidRPr="00121263">
        <w:rPr>
          <w:rFonts w:ascii="Times New Roman" w:hAnsi="Times New Roman" w:cs="Times New Roman"/>
          <w:bCs/>
          <w:sz w:val="24"/>
          <w:szCs w:val="20"/>
          <w:lang w:val="ky-KG"/>
        </w:rPr>
        <w:t>126 токтом менен күчүнө кирген.</w:t>
      </w:r>
    </w:p>
    <w:p w14:paraId="273D970E" w14:textId="77777777" w:rsidR="00376CAA" w:rsidRDefault="00376CAA" w:rsidP="00376CAA">
      <w:pPr>
        <w:pStyle w:val="a3"/>
        <w:ind w:firstLine="709"/>
        <w:jc w:val="both"/>
        <w:rPr>
          <w:rFonts w:ascii="Times New Roman" w:hAnsi="Times New Roman" w:cs="Times New Roman"/>
          <w:bCs/>
          <w:sz w:val="24"/>
          <w:szCs w:val="20"/>
          <w:lang w:val="ky-KG"/>
        </w:rPr>
      </w:pPr>
      <w:r w:rsidRPr="00A57AC3">
        <w:rPr>
          <w:rFonts w:ascii="Times New Roman" w:hAnsi="Times New Roman" w:cs="Times New Roman"/>
          <w:bCs/>
          <w:sz w:val="24"/>
          <w:szCs w:val="20"/>
          <w:lang w:val="ky-KG"/>
        </w:rPr>
        <w:t xml:space="preserve">Ошентип, сунушталган Мыйзам долбоору “Соттук-эксперттик иш жөнүндө” Мыйзамдын нормаларын аталган ченемдик укуктук актыларга ылайык келтирүүгө, ошондой эле анын айрым жоболорун </w:t>
      </w:r>
      <w:r>
        <w:rPr>
          <w:rFonts w:ascii="Times New Roman" w:hAnsi="Times New Roman" w:cs="Times New Roman"/>
          <w:bCs/>
          <w:sz w:val="24"/>
          <w:szCs w:val="20"/>
          <w:lang w:val="ky-KG"/>
        </w:rPr>
        <w:t>жакшыртууга</w:t>
      </w:r>
      <w:r w:rsidRPr="00A57AC3">
        <w:rPr>
          <w:rFonts w:ascii="Times New Roman" w:hAnsi="Times New Roman" w:cs="Times New Roman"/>
          <w:bCs/>
          <w:sz w:val="24"/>
          <w:szCs w:val="20"/>
          <w:lang w:val="ky-KG"/>
        </w:rPr>
        <w:t xml:space="preserve"> багытталган.</w:t>
      </w:r>
    </w:p>
    <w:p w14:paraId="15898F7E" w14:textId="77777777" w:rsidR="00376CAA" w:rsidRDefault="00376CAA" w:rsidP="00376CAA">
      <w:pPr>
        <w:pStyle w:val="a3"/>
        <w:ind w:firstLine="709"/>
        <w:jc w:val="both"/>
        <w:rPr>
          <w:rFonts w:ascii="Times New Roman" w:hAnsi="Times New Roman" w:cs="Times New Roman"/>
          <w:bCs/>
          <w:sz w:val="24"/>
          <w:szCs w:val="20"/>
          <w:lang w:val="ky-KG"/>
        </w:rPr>
      </w:pPr>
      <w:r w:rsidRPr="00A57AC3">
        <w:rPr>
          <w:rFonts w:ascii="Times New Roman" w:hAnsi="Times New Roman" w:cs="Times New Roman"/>
          <w:bCs/>
          <w:sz w:val="24"/>
          <w:szCs w:val="20"/>
          <w:lang w:val="ky-KG"/>
        </w:rPr>
        <w:t>Мыйзам долбооруна сунушталган өзгөртүүлөр ошондой эле Кыргыз Республикасынын бир катар мыйзамдарынын аталышын туура атоо жагынан техникалык тактоого багытталган.</w:t>
      </w:r>
    </w:p>
    <w:p w14:paraId="4F36316E" w14:textId="77777777" w:rsidR="00376CAA" w:rsidRDefault="00376CAA" w:rsidP="00376CAA">
      <w:pPr>
        <w:pStyle w:val="a3"/>
        <w:ind w:firstLine="709"/>
        <w:jc w:val="both"/>
        <w:rPr>
          <w:rFonts w:ascii="Times New Roman" w:hAnsi="Times New Roman" w:cs="Times New Roman"/>
          <w:bCs/>
          <w:sz w:val="24"/>
          <w:szCs w:val="20"/>
          <w:lang w:val="ky-KG"/>
        </w:rPr>
      </w:pPr>
      <w:r w:rsidRPr="00A57AC3">
        <w:rPr>
          <w:rFonts w:ascii="Times New Roman" w:hAnsi="Times New Roman" w:cs="Times New Roman"/>
          <w:bCs/>
          <w:sz w:val="24"/>
          <w:szCs w:val="20"/>
          <w:lang w:val="ky-KG"/>
        </w:rPr>
        <w:t>Ошол эле учурда</w:t>
      </w:r>
      <w:r>
        <w:rPr>
          <w:rFonts w:ascii="Times New Roman" w:hAnsi="Times New Roman" w:cs="Times New Roman"/>
          <w:bCs/>
          <w:sz w:val="24"/>
          <w:szCs w:val="20"/>
          <w:lang w:val="ky-KG"/>
        </w:rPr>
        <w:t>,</w:t>
      </w:r>
      <w:r w:rsidRPr="00A57AC3">
        <w:rPr>
          <w:rFonts w:ascii="Times New Roman" w:hAnsi="Times New Roman" w:cs="Times New Roman"/>
          <w:bCs/>
          <w:sz w:val="24"/>
          <w:szCs w:val="20"/>
          <w:lang w:val="ky-KG"/>
        </w:rPr>
        <w:t xml:space="preserve"> сунушталып жаткан бир катар өзгөртүүлөр да </w:t>
      </w:r>
      <w:r>
        <w:rPr>
          <w:rFonts w:ascii="Times New Roman" w:hAnsi="Times New Roman" w:cs="Times New Roman"/>
          <w:bCs/>
          <w:sz w:val="24"/>
          <w:szCs w:val="20"/>
          <w:lang w:val="ky-KG"/>
        </w:rPr>
        <w:t>мазмундуу болуп саналат</w:t>
      </w:r>
      <w:r w:rsidRPr="00A57AC3">
        <w:rPr>
          <w:rFonts w:ascii="Times New Roman" w:hAnsi="Times New Roman" w:cs="Times New Roman"/>
          <w:bCs/>
          <w:sz w:val="24"/>
          <w:szCs w:val="20"/>
          <w:lang w:val="ky-KG"/>
        </w:rPr>
        <w:t>.</w:t>
      </w:r>
    </w:p>
    <w:p w14:paraId="138C743E" w14:textId="47482E47" w:rsidR="00376CAA" w:rsidRDefault="00376CAA" w:rsidP="00376CAA">
      <w:pPr>
        <w:pStyle w:val="a3"/>
        <w:ind w:firstLine="709"/>
        <w:jc w:val="both"/>
        <w:rPr>
          <w:rFonts w:ascii="Times New Roman" w:hAnsi="Times New Roman" w:cs="Times New Roman"/>
          <w:bCs/>
          <w:sz w:val="24"/>
          <w:szCs w:val="20"/>
          <w:lang w:val="ky-KG"/>
        </w:rPr>
      </w:pPr>
      <w:r>
        <w:rPr>
          <w:rFonts w:ascii="Times New Roman" w:hAnsi="Times New Roman" w:cs="Times New Roman"/>
          <w:bCs/>
          <w:sz w:val="24"/>
          <w:szCs w:val="20"/>
          <w:lang w:val="ky-KG"/>
        </w:rPr>
        <w:t>К</w:t>
      </w:r>
      <w:r w:rsidRPr="00AA5929">
        <w:rPr>
          <w:rFonts w:ascii="Times New Roman" w:hAnsi="Times New Roman" w:cs="Times New Roman"/>
          <w:bCs/>
          <w:sz w:val="24"/>
          <w:szCs w:val="20"/>
          <w:lang w:val="ky-KG"/>
        </w:rPr>
        <w:t xml:space="preserve">ыргыз </w:t>
      </w:r>
      <w:r>
        <w:rPr>
          <w:rFonts w:ascii="Times New Roman" w:hAnsi="Times New Roman" w:cs="Times New Roman"/>
          <w:bCs/>
          <w:sz w:val="24"/>
          <w:szCs w:val="20"/>
          <w:lang w:val="ky-KG"/>
        </w:rPr>
        <w:t>Р</w:t>
      </w:r>
      <w:r w:rsidRPr="00AA5929">
        <w:rPr>
          <w:rFonts w:ascii="Times New Roman" w:hAnsi="Times New Roman" w:cs="Times New Roman"/>
          <w:bCs/>
          <w:sz w:val="24"/>
          <w:szCs w:val="20"/>
          <w:lang w:val="ky-KG"/>
        </w:rPr>
        <w:t xml:space="preserve">еспубликасынын </w:t>
      </w:r>
      <w:r>
        <w:rPr>
          <w:rFonts w:ascii="Times New Roman" w:hAnsi="Times New Roman" w:cs="Times New Roman"/>
          <w:bCs/>
          <w:sz w:val="24"/>
          <w:szCs w:val="20"/>
          <w:lang w:val="ky-KG"/>
        </w:rPr>
        <w:t>К</w:t>
      </w:r>
      <w:r w:rsidRPr="00AA5929">
        <w:rPr>
          <w:rFonts w:ascii="Times New Roman" w:hAnsi="Times New Roman" w:cs="Times New Roman"/>
          <w:bCs/>
          <w:sz w:val="24"/>
          <w:szCs w:val="20"/>
          <w:lang w:val="ky-KG"/>
        </w:rPr>
        <w:t xml:space="preserve">ылмыш-жаза процессуалдык </w:t>
      </w:r>
      <w:r>
        <w:rPr>
          <w:rFonts w:ascii="Times New Roman" w:hAnsi="Times New Roman" w:cs="Times New Roman"/>
          <w:bCs/>
          <w:sz w:val="24"/>
          <w:szCs w:val="20"/>
          <w:lang w:val="ky-KG"/>
        </w:rPr>
        <w:t>К</w:t>
      </w:r>
      <w:r w:rsidRPr="00AA5929">
        <w:rPr>
          <w:rFonts w:ascii="Times New Roman" w:hAnsi="Times New Roman" w:cs="Times New Roman"/>
          <w:bCs/>
          <w:sz w:val="24"/>
          <w:szCs w:val="20"/>
          <w:lang w:val="ky-KG"/>
        </w:rPr>
        <w:t>одекси</w:t>
      </w:r>
      <w:r>
        <w:rPr>
          <w:rFonts w:ascii="Times New Roman" w:hAnsi="Times New Roman" w:cs="Times New Roman"/>
          <w:bCs/>
          <w:sz w:val="24"/>
          <w:szCs w:val="20"/>
          <w:lang w:val="ky-KG"/>
        </w:rPr>
        <w:t xml:space="preserve">нин (мындан ары — </w:t>
      </w:r>
      <w:r w:rsidR="001F50E2">
        <w:rPr>
          <w:rFonts w:ascii="Times New Roman" w:hAnsi="Times New Roman" w:cs="Times New Roman"/>
          <w:bCs/>
          <w:sz w:val="24"/>
          <w:szCs w:val="20"/>
          <w:lang w:val="ky-KG"/>
        </w:rPr>
        <w:t>КЖ</w:t>
      </w:r>
      <w:r>
        <w:rPr>
          <w:rFonts w:ascii="Times New Roman" w:hAnsi="Times New Roman" w:cs="Times New Roman"/>
          <w:bCs/>
          <w:sz w:val="24"/>
          <w:szCs w:val="20"/>
          <w:lang w:val="ky-KG"/>
        </w:rPr>
        <w:t xml:space="preserve">ПК) 179-беренесинин 3-бөлүгүнө ылайык, </w:t>
      </w:r>
      <w:r w:rsidRPr="00AA5929">
        <w:rPr>
          <w:rFonts w:ascii="Times New Roman" w:hAnsi="Times New Roman" w:cs="Times New Roman"/>
          <w:bCs/>
          <w:sz w:val="24"/>
          <w:szCs w:val="20"/>
          <w:lang w:val="ky-KG"/>
        </w:rPr>
        <w:t>мыйзам менен каралган тартипте жана шарттарда атайын билимге ээ болгон башка адамдар тарабынан бир жолку тартипте</w:t>
      </w:r>
      <w:r>
        <w:rPr>
          <w:rFonts w:ascii="Times New Roman" w:hAnsi="Times New Roman" w:cs="Times New Roman"/>
          <w:bCs/>
          <w:sz w:val="24"/>
          <w:szCs w:val="20"/>
          <w:lang w:val="ky-KG"/>
        </w:rPr>
        <w:t>, э</w:t>
      </w:r>
      <w:r w:rsidRPr="00152BF5">
        <w:rPr>
          <w:rFonts w:ascii="Times New Roman" w:hAnsi="Times New Roman" w:cs="Times New Roman"/>
          <w:bCs/>
          <w:sz w:val="24"/>
          <w:szCs w:val="20"/>
          <w:lang w:val="ky-KG"/>
        </w:rPr>
        <w:t>кспертиза тапшырылышы жана алар тарабынан аткарылышы мүмкүн</w:t>
      </w:r>
      <w:r>
        <w:rPr>
          <w:rFonts w:ascii="Times New Roman" w:hAnsi="Times New Roman" w:cs="Times New Roman"/>
          <w:bCs/>
          <w:sz w:val="24"/>
          <w:szCs w:val="20"/>
          <w:lang w:val="ky-KG"/>
        </w:rPr>
        <w:t>.</w:t>
      </w:r>
    </w:p>
    <w:p w14:paraId="191F7B04" w14:textId="77777777" w:rsidR="001F50E2" w:rsidRDefault="001F50E2" w:rsidP="001F50E2">
      <w:pPr>
        <w:pStyle w:val="a3"/>
        <w:ind w:firstLine="709"/>
        <w:jc w:val="both"/>
        <w:rPr>
          <w:rFonts w:ascii="Times New Roman" w:hAnsi="Times New Roman" w:cs="Times New Roman"/>
          <w:bCs/>
          <w:sz w:val="24"/>
          <w:szCs w:val="20"/>
          <w:lang w:val="ky-KG"/>
        </w:rPr>
      </w:pPr>
      <w:r w:rsidRPr="0013730B">
        <w:rPr>
          <w:rFonts w:ascii="Times New Roman" w:hAnsi="Times New Roman" w:cs="Times New Roman"/>
          <w:bCs/>
          <w:sz w:val="24"/>
          <w:szCs w:val="20"/>
          <w:lang w:val="ky-KG"/>
        </w:rPr>
        <w:t xml:space="preserve">Ушуга байланыштуу Мыйзам долбоорунун 13-беренесинин 4-бөлүгү атайын билими бар, бирок соттук эксперт болуп саналбаган адамдардын экспертиза жүргүзүү маселелерин </w:t>
      </w:r>
      <w:r>
        <w:rPr>
          <w:rFonts w:ascii="Times New Roman" w:hAnsi="Times New Roman" w:cs="Times New Roman"/>
          <w:bCs/>
          <w:sz w:val="24"/>
          <w:szCs w:val="20"/>
          <w:lang w:val="ky-KG"/>
        </w:rPr>
        <w:t>чечүү</w:t>
      </w:r>
      <w:r w:rsidRPr="0013730B">
        <w:rPr>
          <w:rFonts w:ascii="Times New Roman" w:hAnsi="Times New Roman" w:cs="Times New Roman"/>
          <w:bCs/>
          <w:sz w:val="24"/>
          <w:szCs w:val="20"/>
          <w:lang w:val="ky-KG"/>
        </w:rPr>
        <w:t xml:space="preserve"> сунуш кылынат.</w:t>
      </w:r>
    </w:p>
    <w:p w14:paraId="2B3C508D" w14:textId="54AF6391" w:rsidR="00376CAA" w:rsidRDefault="001F50E2" w:rsidP="00376CAA">
      <w:pPr>
        <w:pStyle w:val="a3"/>
        <w:ind w:firstLine="708"/>
        <w:jc w:val="both"/>
        <w:rPr>
          <w:rFonts w:ascii="Times New Roman" w:hAnsi="Times New Roman" w:cs="Times New Roman"/>
          <w:bCs/>
          <w:sz w:val="24"/>
          <w:szCs w:val="20"/>
          <w:lang w:val="ky-KG"/>
        </w:rPr>
      </w:pPr>
      <w:r w:rsidRPr="001F50E2">
        <w:rPr>
          <w:rFonts w:ascii="Times New Roman" w:hAnsi="Times New Roman" w:cs="Times New Roman"/>
          <w:bCs/>
          <w:sz w:val="24"/>
          <w:szCs w:val="20"/>
          <w:lang w:val="ky-KG"/>
        </w:rPr>
        <w:t>Соттук-эксперттик кызматтын (мындан ары - СЭК) эксперттик чөйрөсүндө бул маселе боюнча ар кандай пикирлер, анын ичинде</w:t>
      </w:r>
      <w:r>
        <w:rPr>
          <w:rFonts w:ascii="Times New Roman" w:hAnsi="Times New Roman" w:cs="Times New Roman"/>
          <w:bCs/>
          <w:sz w:val="24"/>
          <w:szCs w:val="20"/>
          <w:lang w:val="ky-KG"/>
        </w:rPr>
        <w:t xml:space="preserve"> </w:t>
      </w:r>
      <w:r w:rsidRPr="001F50E2">
        <w:rPr>
          <w:rFonts w:ascii="Times New Roman" w:hAnsi="Times New Roman" w:cs="Times New Roman"/>
          <w:bCs/>
          <w:sz w:val="24"/>
          <w:szCs w:val="20"/>
          <w:lang w:val="ky-KG"/>
        </w:rPr>
        <w:t>мамлекеттик соттук-эксперттик уюмдар</w:t>
      </w:r>
      <w:r>
        <w:rPr>
          <w:rFonts w:ascii="Times New Roman" w:hAnsi="Times New Roman" w:cs="Times New Roman"/>
          <w:bCs/>
          <w:sz w:val="24"/>
          <w:szCs w:val="20"/>
          <w:lang w:val="ky-KG"/>
        </w:rPr>
        <w:t>дын гана</w:t>
      </w:r>
      <w:r w:rsidRPr="001F50E2">
        <w:rPr>
          <w:rFonts w:ascii="Times New Roman" w:hAnsi="Times New Roman" w:cs="Times New Roman"/>
          <w:bCs/>
          <w:sz w:val="24"/>
          <w:szCs w:val="20"/>
          <w:lang w:val="ky-KG"/>
        </w:rPr>
        <w:t xml:space="preserve"> тарабынан жүргүзүлүүчү экспертизалардан тышкары</w:t>
      </w:r>
      <w:r>
        <w:rPr>
          <w:rFonts w:ascii="Times New Roman" w:hAnsi="Times New Roman" w:cs="Times New Roman"/>
          <w:bCs/>
          <w:sz w:val="24"/>
          <w:szCs w:val="20"/>
          <w:lang w:val="ky-KG"/>
        </w:rPr>
        <w:t xml:space="preserve">, </w:t>
      </w:r>
      <w:r w:rsidRPr="001F50E2">
        <w:rPr>
          <w:rFonts w:ascii="Times New Roman" w:hAnsi="Times New Roman" w:cs="Times New Roman"/>
          <w:bCs/>
          <w:sz w:val="24"/>
          <w:szCs w:val="20"/>
          <w:lang w:val="ky-KG"/>
        </w:rPr>
        <w:t>мамлекеттик эмес соттук-эксперттик уюмдар соттук экспертизанын бардык түрлөрүн жүргүзүүчү чектөөлөр жөнүндө айтылат</w:t>
      </w:r>
      <w:r>
        <w:rPr>
          <w:rFonts w:ascii="Times New Roman" w:hAnsi="Times New Roman" w:cs="Times New Roman"/>
          <w:bCs/>
          <w:sz w:val="24"/>
          <w:szCs w:val="20"/>
          <w:lang w:val="ky-KG"/>
        </w:rPr>
        <w:t>.</w:t>
      </w:r>
    </w:p>
    <w:p w14:paraId="1EB4F191" w14:textId="3DCC1083" w:rsidR="001F50E2" w:rsidRDefault="001F50E2" w:rsidP="001F50E2">
      <w:pPr>
        <w:pStyle w:val="a3"/>
        <w:ind w:firstLine="708"/>
        <w:jc w:val="both"/>
        <w:rPr>
          <w:rFonts w:ascii="Times New Roman" w:hAnsi="Times New Roman" w:cs="Times New Roman"/>
          <w:bCs/>
          <w:sz w:val="24"/>
          <w:szCs w:val="20"/>
          <w:lang w:val="ky-KG"/>
        </w:rPr>
      </w:pPr>
      <w:r w:rsidRPr="001F50E2">
        <w:rPr>
          <w:rFonts w:ascii="Times New Roman" w:hAnsi="Times New Roman" w:cs="Times New Roman"/>
          <w:bCs/>
          <w:sz w:val="24"/>
          <w:szCs w:val="20"/>
          <w:lang w:val="ky-KG"/>
        </w:rPr>
        <w:t xml:space="preserve">Бирок, </w:t>
      </w:r>
      <w:r>
        <w:rPr>
          <w:rFonts w:ascii="Times New Roman" w:hAnsi="Times New Roman" w:cs="Times New Roman"/>
          <w:bCs/>
          <w:sz w:val="24"/>
          <w:szCs w:val="20"/>
          <w:lang w:val="ky-KG"/>
        </w:rPr>
        <w:t>КЖПКнын</w:t>
      </w:r>
      <w:r w:rsidRPr="001F50E2">
        <w:rPr>
          <w:rFonts w:ascii="Times New Roman" w:hAnsi="Times New Roman" w:cs="Times New Roman"/>
          <w:bCs/>
          <w:sz w:val="24"/>
          <w:szCs w:val="20"/>
          <w:lang w:val="ky-KG"/>
        </w:rPr>
        <w:t xml:space="preserve"> 179-беренесинин 3-бөлү</w:t>
      </w:r>
      <w:r>
        <w:rPr>
          <w:rFonts w:ascii="Times New Roman" w:hAnsi="Times New Roman" w:cs="Times New Roman"/>
          <w:bCs/>
          <w:sz w:val="24"/>
          <w:szCs w:val="20"/>
          <w:lang w:val="ky-KG"/>
        </w:rPr>
        <w:t>г</w:t>
      </w:r>
      <w:r w:rsidRPr="001F50E2">
        <w:rPr>
          <w:rFonts w:ascii="Times New Roman" w:hAnsi="Times New Roman" w:cs="Times New Roman"/>
          <w:bCs/>
          <w:sz w:val="24"/>
          <w:szCs w:val="20"/>
          <w:lang w:val="ky-KG"/>
        </w:rPr>
        <w:t>үнө ылайык</w:t>
      </w:r>
      <w:r>
        <w:rPr>
          <w:rFonts w:ascii="Times New Roman" w:hAnsi="Times New Roman" w:cs="Times New Roman"/>
          <w:bCs/>
          <w:sz w:val="24"/>
          <w:szCs w:val="20"/>
          <w:lang w:val="ky-KG"/>
        </w:rPr>
        <w:t>, э</w:t>
      </w:r>
      <w:r w:rsidRPr="001F50E2">
        <w:rPr>
          <w:rFonts w:ascii="Times New Roman" w:hAnsi="Times New Roman" w:cs="Times New Roman"/>
          <w:bCs/>
          <w:sz w:val="24"/>
          <w:szCs w:val="20"/>
          <w:lang w:val="ky-KG"/>
        </w:rPr>
        <w:t>кспертиза мамлекеттик жана (же) мамлекеттик эмес эксперттер тарабынан тапшырылышы жана алар тарабынан аткарылышы мүмкүн</w:t>
      </w:r>
      <w:r>
        <w:rPr>
          <w:rFonts w:ascii="Times New Roman" w:hAnsi="Times New Roman" w:cs="Times New Roman"/>
          <w:bCs/>
          <w:sz w:val="24"/>
          <w:szCs w:val="20"/>
          <w:lang w:val="ky-KG"/>
        </w:rPr>
        <w:t xml:space="preserve">. </w:t>
      </w:r>
      <w:r w:rsidR="003F4BDC">
        <w:rPr>
          <w:rFonts w:ascii="Times New Roman" w:hAnsi="Times New Roman" w:cs="Times New Roman"/>
          <w:bCs/>
          <w:sz w:val="24"/>
          <w:szCs w:val="20"/>
          <w:lang w:val="ky-KG"/>
        </w:rPr>
        <w:t>Мындан тышкары, КЖПКнын аталган беренесинин 12</w:t>
      </w:r>
      <w:r w:rsidR="005948D4">
        <w:rPr>
          <w:rFonts w:ascii="Times New Roman" w:hAnsi="Times New Roman" w:cs="Times New Roman"/>
          <w:bCs/>
          <w:sz w:val="24"/>
          <w:szCs w:val="20"/>
          <w:lang w:val="ky-KG"/>
        </w:rPr>
        <w:t xml:space="preserve"> жана 13-</w:t>
      </w:r>
      <w:r w:rsidR="003F4BDC">
        <w:rPr>
          <w:rFonts w:ascii="Times New Roman" w:hAnsi="Times New Roman" w:cs="Times New Roman"/>
          <w:bCs/>
          <w:sz w:val="24"/>
          <w:szCs w:val="20"/>
          <w:lang w:val="ky-KG"/>
        </w:rPr>
        <w:t>бөлү</w:t>
      </w:r>
      <w:r w:rsidR="005948D4">
        <w:rPr>
          <w:rFonts w:ascii="Times New Roman" w:hAnsi="Times New Roman" w:cs="Times New Roman"/>
          <w:bCs/>
          <w:sz w:val="24"/>
          <w:szCs w:val="20"/>
          <w:lang w:val="ky-KG"/>
        </w:rPr>
        <w:t>ктөрүнө</w:t>
      </w:r>
      <w:r w:rsidR="003F4BDC">
        <w:rPr>
          <w:rFonts w:ascii="Times New Roman" w:hAnsi="Times New Roman" w:cs="Times New Roman"/>
          <w:bCs/>
          <w:sz w:val="24"/>
          <w:szCs w:val="20"/>
          <w:lang w:val="ky-KG"/>
        </w:rPr>
        <w:t xml:space="preserve"> ылайык, к</w:t>
      </w:r>
      <w:r w:rsidR="003F4BDC" w:rsidRPr="003F4BDC">
        <w:rPr>
          <w:rFonts w:ascii="Times New Roman" w:hAnsi="Times New Roman" w:cs="Times New Roman"/>
          <w:bCs/>
          <w:sz w:val="24"/>
          <w:szCs w:val="20"/>
          <w:lang w:val="ky-KG"/>
        </w:rPr>
        <w:t>ылмыш иши карамагында турган сотко чейинки өндүрүш органынан изилдөө объекттерин талап кылуунун зарылдыгы жок болгон учурда, өзүнүн же көрсөтүлүүчү укуктарын же кызыкчылыктарын коргогон процесстин катышуучулары экспертизаны келишимдик негизде жүргүзүү жөнүндө эксперттик уюмга өз алдынча кайрылууга укуктуу.</w:t>
      </w:r>
    </w:p>
    <w:p w14:paraId="29293937" w14:textId="7D2E7606" w:rsidR="001F50E2" w:rsidRPr="005948D4" w:rsidRDefault="005948D4" w:rsidP="00376CAA">
      <w:pPr>
        <w:pStyle w:val="a3"/>
        <w:ind w:firstLine="708"/>
        <w:jc w:val="both"/>
        <w:rPr>
          <w:rFonts w:ascii="Times New Roman" w:hAnsi="Times New Roman" w:cs="Times New Roman"/>
          <w:bCs/>
          <w:sz w:val="24"/>
          <w:szCs w:val="20"/>
          <w:lang w:val="ky-KG"/>
        </w:rPr>
      </w:pPr>
      <w:r>
        <w:rPr>
          <w:rFonts w:ascii="Times New Roman" w:hAnsi="Times New Roman" w:cs="Times New Roman"/>
          <w:bCs/>
          <w:sz w:val="24"/>
          <w:szCs w:val="20"/>
          <w:lang w:val="ky-KG"/>
        </w:rPr>
        <w:t xml:space="preserve">Мындай учурда, </w:t>
      </w:r>
      <w:r w:rsidRPr="005948D4">
        <w:rPr>
          <w:rFonts w:ascii="Times New Roman" w:hAnsi="Times New Roman" w:cs="Times New Roman"/>
          <w:bCs/>
          <w:sz w:val="24"/>
          <w:szCs w:val="20"/>
          <w:lang w:val="ky-KG"/>
        </w:rPr>
        <w:t>эксперттик корутунду берүү тууралуу өтүнүч жөнөтүлгөндүгү жөнүндө бир эле мезгилде прокурорго, сотко чейинки өндүрүштү жүзөгө ашырган тергөөчүгө маалымдалат, алар зарыл болгондо экспертке кошумча суроолорду жөнөтө алат. Коргоочу тараптан өтүнүчү боюнча тергөө судьясынын токтомунун негизинде берилген эксперттин корутундусу эки нускада түзүлөт, анын бири тергөөчүгө жөнөтүлөт.</w:t>
      </w:r>
    </w:p>
    <w:p w14:paraId="57F50584" w14:textId="3EC6F8E9" w:rsidR="001F50E2" w:rsidRDefault="00B8149E" w:rsidP="00376CAA">
      <w:pPr>
        <w:pStyle w:val="a3"/>
        <w:ind w:firstLine="708"/>
        <w:jc w:val="both"/>
        <w:rPr>
          <w:rFonts w:ascii="Times New Roman" w:hAnsi="Times New Roman" w:cs="Times New Roman"/>
          <w:bCs/>
          <w:sz w:val="24"/>
          <w:szCs w:val="20"/>
          <w:lang w:val="ky-KG"/>
        </w:rPr>
      </w:pPr>
      <w:r w:rsidRPr="00B8149E">
        <w:rPr>
          <w:rFonts w:ascii="Times New Roman" w:hAnsi="Times New Roman" w:cs="Times New Roman"/>
          <w:bCs/>
          <w:sz w:val="24"/>
          <w:szCs w:val="20"/>
          <w:lang w:val="ky-KG"/>
        </w:rPr>
        <w:t xml:space="preserve">Ошентип, </w:t>
      </w:r>
      <w:r>
        <w:rPr>
          <w:rFonts w:ascii="Times New Roman" w:hAnsi="Times New Roman" w:cs="Times New Roman"/>
          <w:bCs/>
          <w:sz w:val="24"/>
          <w:szCs w:val="20"/>
          <w:lang w:val="ky-KG"/>
        </w:rPr>
        <w:t>Кылмыш-ж</w:t>
      </w:r>
      <w:r w:rsidRPr="00B8149E">
        <w:rPr>
          <w:rFonts w:ascii="Times New Roman" w:hAnsi="Times New Roman" w:cs="Times New Roman"/>
          <w:bCs/>
          <w:sz w:val="24"/>
          <w:szCs w:val="20"/>
          <w:lang w:val="ky-KG"/>
        </w:rPr>
        <w:t>аз</w:t>
      </w:r>
      <w:r>
        <w:rPr>
          <w:rFonts w:ascii="Times New Roman" w:hAnsi="Times New Roman" w:cs="Times New Roman"/>
          <w:bCs/>
          <w:sz w:val="24"/>
          <w:szCs w:val="20"/>
          <w:lang w:val="ky-KG"/>
        </w:rPr>
        <w:t xml:space="preserve">а </w:t>
      </w:r>
      <w:r w:rsidRPr="00B8149E">
        <w:rPr>
          <w:rFonts w:ascii="Times New Roman" w:hAnsi="Times New Roman" w:cs="Times New Roman"/>
          <w:bCs/>
          <w:sz w:val="24"/>
          <w:szCs w:val="20"/>
          <w:lang w:val="ky-KG"/>
        </w:rPr>
        <w:t>процесс</w:t>
      </w:r>
      <w:r>
        <w:rPr>
          <w:rFonts w:ascii="Times New Roman" w:hAnsi="Times New Roman" w:cs="Times New Roman"/>
          <w:bCs/>
          <w:sz w:val="24"/>
          <w:szCs w:val="20"/>
          <w:lang w:val="ky-KG"/>
        </w:rPr>
        <w:t>уалдык</w:t>
      </w:r>
      <w:r w:rsidRPr="00B8149E">
        <w:rPr>
          <w:rFonts w:ascii="Times New Roman" w:hAnsi="Times New Roman" w:cs="Times New Roman"/>
          <w:bCs/>
          <w:sz w:val="24"/>
          <w:szCs w:val="20"/>
          <w:lang w:val="ky-KG"/>
        </w:rPr>
        <w:t xml:space="preserve"> кодекс</w:t>
      </w:r>
      <w:r>
        <w:rPr>
          <w:rFonts w:ascii="Times New Roman" w:hAnsi="Times New Roman" w:cs="Times New Roman"/>
          <w:bCs/>
          <w:sz w:val="24"/>
          <w:szCs w:val="20"/>
          <w:lang w:val="ky-KG"/>
        </w:rPr>
        <w:t>и</w:t>
      </w:r>
      <w:r w:rsidRPr="00B8149E">
        <w:rPr>
          <w:rFonts w:ascii="Times New Roman" w:hAnsi="Times New Roman" w:cs="Times New Roman"/>
          <w:bCs/>
          <w:sz w:val="24"/>
          <w:szCs w:val="20"/>
          <w:lang w:val="ky-KG"/>
        </w:rPr>
        <w:t xml:space="preserve"> мамлекеттик эмес соттук-эксперттик уюмдардын соттук экспертизалардын айрым түрлөрүн жүргүзүү укугун чектебейт, кандай </w:t>
      </w:r>
      <w:r w:rsidRPr="00B8149E">
        <w:rPr>
          <w:rFonts w:ascii="Times New Roman" w:hAnsi="Times New Roman" w:cs="Times New Roman"/>
          <w:bCs/>
          <w:sz w:val="24"/>
          <w:szCs w:val="20"/>
          <w:lang w:val="ky-KG"/>
        </w:rPr>
        <w:lastRenderedPageBreak/>
        <w:t>учурларда экспертиза жүргүзүлүп жатканына карабастан. Зарыл болгон учурда экспертизаны дайындаган орган (жак)</w:t>
      </w:r>
      <w:r>
        <w:rPr>
          <w:rFonts w:ascii="Times New Roman" w:hAnsi="Times New Roman" w:cs="Times New Roman"/>
          <w:bCs/>
          <w:sz w:val="24"/>
          <w:szCs w:val="20"/>
          <w:lang w:val="ky-KG"/>
        </w:rPr>
        <w:t xml:space="preserve"> </w:t>
      </w:r>
      <w:r w:rsidRPr="00B8149E">
        <w:rPr>
          <w:rFonts w:ascii="Times New Roman" w:hAnsi="Times New Roman" w:cs="Times New Roman"/>
          <w:bCs/>
          <w:sz w:val="24"/>
          <w:szCs w:val="20"/>
          <w:lang w:val="ky-KG"/>
        </w:rPr>
        <w:t>мыйзам менен каралган тартипте жана шарттарда атайын билимге ээ болгон башка адамдар тарабынан бир жолку тартипте</w:t>
      </w:r>
      <w:r>
        <w:rPr>
          <w:rFonts w:ascii="Times New Roman" w:hAnsi="Times New Roman" w:cs="Times New Roman"/>
          <w:bCs/>
          <w:sz w:val="24"/>
          <w:szCs w:val="20"/>
          <w:lang w:val="ky-KG"/>
        </w:rPr>
        <w:t xml:space="preserve"> </w:t>
      </w:r>
      <w:r w:rsidRPr="00B8149E">
        <w:rPr>
          <w:rFonts w:ascii="Times New Roman" w:hAnsi="Times New Roman" w:cs="Times New Roman"/>
          <w:bCs/>
          <w:sz w:val="24"/>
          <w:szCs w:val="20"/>
          <w:lang w:val="ky-KG"/>
        </w:rPr>
        <w:t>экспертиза жүргүзүүнү тапшыра алат.</w:t>
      </w:r>
    </w:p>
    <w:p w14:paraId="62DE1BC2" w14:textId="77777777" w:rsidR="00B06BF7" w:rsidRPr="00B06BF7" w:rsidRDefault="00B06BF7" w:rsidP="00B06BF7">
      <w:pPr>
        <w:ind w:firstLine="709"/>
        <w:jc w:val="both"/>
        <w:rPr>
          <w:lang w:val="ky-KG"/>
        </w:rPr>
      </w:pPr>
      <w:r w:rsidRPr="00B06BF7">
        <w:rPr>
          <w:lang w:val="ky-KG"/>
        </w:rPr>
        <w:t>Ошол эле учурда, статистика көрсөткөндөй, 2019-жылдан бери келип түшкөн материалдардын саны төмөндөө тенденциясына ээ, бул биринчи кезекте Кыргыз Республикасындагы соттук-укуктук реформага байланыштуу, анын алкагында кылмыштын айрым түрлөрү административдик укук бузуулар жөнүндө иштер катары кайра квалификацияланган. Ошондой эле, соттук экспертизаларды дайындоодо, дайындаган орган (жак) бир нече кылмыш иштерин бириктирүүнү практикалай башташкан, анын жыйынтыгында «көп объектилүү» изилдөө болгондугуна байланыштуу экспертизанын татаалдыгы күчө</w:t>
      </w:r>
      <w:r>
        <w:rPr>
          <w:lang w:val="ky-KG"/>
        </w:rPr>
        <w:t>гөн</w:t>
      </w:r>
      <w:r w:rsidRPr="00B06BF7">
        <w:rPr>
          <w:lang w:val="ky-KG"/>
        </w:rPr>
        <w:t>.</w:t>
      </w:r>
    </w:p>
    <w:p w14:paraId="7DDBBC70" w14:textId="77777777" w:rsidR="00B06BF7" w:rsidRPr="00B06BF7" w:rsidRDefault="00B06BF7" w:rsidP="00B06BF7">
      <w:pPr>
        <w:ind w:firstLine="709"/>
        <w:jc w:val="both"/>
        <w:rPr>
          <w:lang w:val="ky-KG"/>
        </w:rPr>
      </w:pPr>
      <w:r w:rsidRPr="00B06BF7">
        <w:rPr>
          <w:lang w:val="ky-KG"/>
        </w:rPr>
        <w:t xml:space="preserve">Ошол эле учурда, </w:t>
      </w:r>
      <w:r>
        <w:rPr>
          <w:lang w:val="ky-KG"/>
        </w:rPr>
        <w:t>жүргүзүлгөн</w:t>
      </w:r>
      <w:r w:rsidRPr="00B06BF7">
        <w:rPr>
          <w:lang w:val="ky-KG"/>
        </w:rPr>
        <w:t xml:space="preserve"> талдоо </w:t>
      </w:r>
      <w:r>
        <w:rPr>
          <w:lang w:val="ky-KG"/>
        </w:rPr>
        <w:t>эксперттердин</w:t>
      </w:r>
      <w:r w:rsidRPr="00B06BF7">
        <w:rPr>
          <w:lang w:val="ky-KG"/>
        </w:rPr>
        <w:t xml:space="preserve"> иш жүктөмү белгиленген нормалары</w:t>
      </w:r>
      <w:r>
        <w:rPr>
          <w:lang w:val="ky-KG"/>
        </w:rPr>
        <w:t>нан</w:t>
      </w:r>
      <w:r w:rsidRPr="00B06BF7">
        <w:rPr>
          <w:lang w:val="ky-KG"/>
        </w:rPr>
        <w:t xml:space="preserve"> орто эсе</w:t>
      </w:r>
      <w:r>
        <w:rPr>
          <w:lang w:val="ky-KG"/>
        </w:rPr>
        <w:t>би</w:t>
      </w:r>
      <w:r w:rsidRPr="00B06BF7">
        <w:rPr>
          <w:lang w:val="ky-KG"/>
        </w:rPr>
        <w:t xml:space="preserve"> менен 2,5 эсеге ашканын көрсөттү. </w:t>
      </w:r>
      <w:r>
        <w:rPr>
          <w:lang w:val="ky-KG"/>
        </w:rPr>
        <w:t>Э</w:t>
      </w:r>
      <w:r w:rsidRPr="00B06BF7">
        <w:rPr>
          <w:lang w:val="ky-KG"/>
        </w:rPr>
        <w:t>ң</w:t>
      </w:r>
      <w:r>
        <w:rPr>
          <w:lang w:val="ky-KG"/>
        </w:rPr>
        <w:t xml:space="preserve"> </w:t>
      </w:r>
      <w:r w:rsidRPr="00B06BF7">
        <w:rPr>
          <w:lang w:val="ky-KG"/>
        </w:rPr>
        <w:t>жогорку</w:t>
      </w:r>
      <w:r>
        <w:rPr>
          <w:lang w:val="ky-KG"/>
        </w:rPr>
        <w:t xml:space="preserve"> жүк</w:t>
      </w:r>
      <w:r w:rsidRPr="00B06BF7">
        <w:rPr>
          <w:lang w:val="ky-KG"/>
        </w:rPr>
        <w:t xml:space="preserve"> </w:t>
      </w:r>
      <w:r>
        <w:rPr>
          <w:lang w:val="ky-KG"/>
        </w:rPr>
        <w:t>курулуш-техникалык, экономикалык, автотехникалык, лингвистикалык, дин таануу, компьютердик-техникалык экспертизаларга жана материалдарды, заттарды жана буюмдарды криминалистикалык изилдөөдө байкалат.</w:t>
      </w:r>
      <w:r w:rsidRPr="00B06BF7">
        <w:rPr>
          <w:lang w:val="ky-KG"/>
        </w:rPr>
        <w:t xml:space="preserve"> </w:t>
      </w:r>
      <w:r>
        <w:rPr>
          <w:lang w:val="ky-KG"/>
        </w:rPr>
        <w:t xml:space="preserve">Көрсөтүлгөн экспертизалардын түрү башка экспертизаларга караганда бир ирет узак жүргүзүлөт, бул изилденүүчү объекттердин чоң көлөмүнө, ошондой эле экспертиза жүргүзүүсүнүн татаалдыгына байланыштуу. </w:t>
      </w:r>
    </w:p>
    <w:p w14:paraId="71D90228" w14:textId="77777777" w:rsidR="00B06BF7" w:rsidRPr="00B06BF7" w:rsidRDefault="00B06BF7" w:rsidP="00B06BF7">
      <w:pPr>
        <w:ind w:firstLine="709"/>
        <w:jc w:val="both"/>
        <w:rPr>
          <w:lang w:val="ky-KG"/>
        </w:rPr>
      </w:pPr>
      <w:r w:rsidRPr="00B06BF7">
        <w:rPr>
          <w:lang w:val="ky-KG"/>
        </w:rPr>
        <w:t>Бул контекстте Кыргыз Республикасынын укук системасында соттук-эксперттик иш</w:t>
      </w:r>
      <w:r>
        <w:rPr>
          <w:lang w:val="ky-KG"/>
        </w:rPr>
        <w:t>тин</w:t>
      </w:r>
      <w:r w:rsidRPr="00B06BF7">
        <w:rPr>
          <w:lang w:val="ky-KG"/>
        </w:rPr>
        <w:t xml:space="preserve"> ролун </w:t>
      </w:r>
      <w:r>
        <w:rPr>
          <w:lang w:val="ky-KG"/>
        </w:rPr>
        <w:t xml:space="preserve">өзгөчө </w:t>
      </w:r>
      <w:r w:rsidRPr="00B06BF7">
        <w:rPr>
          <w:lang w:val="ky-KG"/>
        </w:rPr>
        <w:t>белгилей кетүү керек, анткени экспертиза далилдердин түрлөрүнүн бири</w:t>
      </w:r>
      <w:r>
        <w:rPr>
          <w:lang w:val="ky-KG"/>
        </w:rPr>
        <w:t xml:space="preserve"> болуп саналат</w:t>
      </w:r>
      <w:r w:rsidRPr="00B06BF7">
        <w:rPr>
          <w:lang w:val="ky-KG"/>
        </w:rPr>
        <w:t xml:space="preserve">, ал эми айрым учурларда </w:t>
      </w:r>
      <w:r>
        <w:rPr>
          <w:lang w:val="ky-KG"/>
        </w:rPr>
        <w:t>–</w:t>
      </w:r>
      <w:r w:rsidRPr="00B06BF7">
        <w:rPr>
          <w:lang w:val="ky-KG"/>
        </w:rPr>
        <w:t xml:space="preserve"> </w:t>
      </w:r>
      <w:r>
        <w:rPr>
          <w:lang w:val="ky-KG"/>
        </w:rPr>
        <w:t xml:space="preserve">соттук процесстин </w:t>
      </w:r>
      <w:r w:rsidRPr="00B06BF7">
        <w:rPr>
          <w:lang w:val="ky-KG"/>
        </w:rPr>
        <w:t>жалгыз далил</w:t>
      </w:r>
      <w:r>
        <w:rPr>
          <w:lang w:val="ky-KG"/>
        </w:rPr>
        <w:t>и</w:t>
      </w:r>
      <w:r w:rsidRPr="00B06BF7">
        <w:rPr>
          <w:lang w:val="ky-KG"/>
        </w:rPr>
        <w:t>. Соттук</w:t>
      </w:r>
      <w:r>
        <w:rPr>
          <w:lang w:val="ky-KG"/>
        </w:rPr>
        <w:t xml:space="preserve"> </w:t>
      </w:r>
      <w:r w:rsidRPr="00B06BF7">
        <w:rPr>
          <w:lang w:val="ky-KG"/>
        </w:rPr>
        <w:t xml:space="preserve">эксперттердин изилдөөлөрүнүн </w:t>
      </w:r>
      <w:r>
        <w:rPr>
          <w:lang w:val="ky-KG"/>
        </w:rPr>
        <w:t>негизинде</w:t>
      </w:r>
      <w:r w:rsidRPr="00B06BF7">
        <w:rPr>
          <w:lang w:val="ky-KG"/>
        </w:rPr>
        <w:t xml:space="preserve"> тергөө</w:t>
      </w:r>
      <w:r>
        <w:rPr>
          <w:lang w:val="ky-KG"/>
        </w:rPr>
        <w:t xml:space="preserve">, ошондой эле соттук органдардын көпчүлүк чечими кабыл алынат </w:t>
      </w:r>
    </w:p>
    <w:p w14:paraId="2D34A0E8" w14:textId="77777777" w:rsidR="00B06BF7" w:rsidRPr="00B06BF7" w:rsidRDefault="00B06BF7" w:rsidP="00B06BF7">
      <w:pPr>
        <w:ind w:firstLine="709"/>
        <w:jc w:val="both"/>
        <w:rPr>
          <w:lang w:val="ky-KG"/>
        </w:rPr>
      </w:pPr>
      <w:r w:rsidRPr="00B06BF7">
        <w:rPr>
          <w:lang w:val="ky-KG"/>
        </w:rPr>
        <w:t xml:space="preserve">Иштин мындай абалы чыгымдарды </w:t>
      </w:r>
      <w:r>
        <w:rPr>
          <w:lang w:val="ky-KG"/>
        </w:rPr>
        <w:t>азайтуу</w:t>
      </w:r>
      <w:r w:rsidRPr="00B06BF7">
        <w:rPr>
          <w:lang w:val="ky-KG"/>
        </w:rPr>
        <w:t xml:space="preserve">, </w:t>
      </w:r>
      <w:r>
        <w:rPr>
          <w:lang w:val="ky-KG"/>
        </w:rPr>
        <w:t>жүктүн</w:t>
      </w:r>
      <w:r w:rsidRPr="00B06BF7">
        <w:rPr>
          <w:lang w:val="ky-KG"/>
        </w:rPr>
        <w:t xml:space="preserve"> ашыкча т</w:t>
      </w:r>
      <w:r>
        <w:rPr>
          <w:lang w:val="ky-KG"/>
        </w:rPr>
        <w:t>ү</w:t>
      </w:r>
      <w:r w:rsidRPr="00B06BF7">
        <w:rPr>
          <w:lang w:val="ky-KG"/>
        </w:rPr>
        <w:t>рл</w:t>
      </w:r>
      <w:r>
        <w:rPr>
          <w:lang w:val="ky-KG"/>
        </w:rPr>
        <w:t>ө</w:t>
      </w:r>
      <w:r w:rsidRPr="00B06BF7">
        <w:rPr>
          <w:lang w:val="ky-KG"/>
        </w:rPr>
        <w:t>р</w:t>
      </w:r>
      <w:r>
        <w:rPr>
          <w:lang w:val="ky-KG"/>
        </w:rPr>
        <w:t>ү</w:t>
      </w:r>
      <w:r w:rsidRPr="00B06BF7">
        <w:rPr>
          <w:lang w:val="ky-KG"/>
        </w:rPr>
        <w:t xml:space="preserve">н кыскартуу, эмгек </w:t>
      </w:r>
      <w:r>
        <w:rPr>
          <w:lang w:val="ky-KG"/>
        </w:rPr>
        <w:t>ө</w:t>
      </w:r>
      <w:r w:rsidRPr="00B06BF7">
        <w:rPr>
          <w:lang w:val="ky-KG"/>
        </w:rPr>
        <w:t>нд</w:t>
      </w:r>
      <w:r>
        <w:rPr>
          <w:lang w:val="ky-KG"/>
        </w:rPr>
        <w:t>ү</w:t>
      </w:r>
      <w:r w:rsidRPr="00B06BF7">
        <w:rPr>
          <w:lang w:val="ky-KG"/>
        </w:rPr>
        <w:t>р</w:t>
      </w:r>
      <w:r>
        <w:rPr>
          <w:lang w:val="ky-KG"/>
        </w:rPr>
        <w:t>ү</w:t>
      </w:r>
      <w:r w:rsidRPr="00B06BF7">
        <w:rPr>
          <w:lang w:val="ky-KG"/>
        </w:rPr>
        <w:t>мд</w:t>
      </w:r>
      <w:r>
        <w:rPr>
          <w:lang w:val="ky-KG"/>
        </w:rPr>
        <w:t>үү</w:t>
      </w:r>
      <w:r w:rsidRPr="00B06BF7">
        <w:rPr>
          <w:lang w:val="ky-KG"/>
        </w:rPr>
        <w:t>л</w:t>
      </w:r>
      <w:r>
        <w:rPr>
          <w:lang w:val="ky-KG"/>
        </w:rPr>
        <w:t>ү</w:t>
      </w:r>
      <w:r w:rsidRPr="00B06BF7">
        <w:rPr>
          <w:lang w:val="ky-KG"/>
        </w:rPr>
        <w:t>г</w:t>
      </w:r>
      <w:r>
        <w:rPr>
          <w:lang w:val="ky-KG"/>
        </w:rPr>
        <w:t>ү</w:t>
      </w:r>
      <w:r w:rsidRPr="00B06BF7">
        <w:rPr>
          <w:lang w:val="ky-KG"/>
        </w:rPr>
        <w:t xml:space="preserve">н жогорулатуу </w:t>
      </w:r>
      <w:r>
        <w:rPr>
          <w:lang w:val="ky-KG"/>
        </w:rPr>
        <w:t xml:space="preserve">максатында </w:t>
      </w:r>
      <w:r w:rsidRPr="00B06BF7">
        <w:rPr>
          <w:lang w:val="ky-KG"/>
        </w:rPr>
        <w:t>ишти жакшыртуунун жа</w:t>
      </w:r>
      <w:r>
        <w:rPr>
          <w:lang w:val="ky-KG"/>
        </w:rPr>
        <w:t>ң</w:t>
      </w:r>
      <w:r w:rsidRPr="00B06BF7">
        <w:rPr>
          <w:lang w:val="ky-KG"/>
        </w:rPr>
        <w:t>ы формаларын изд</w:t>
      </w:r>
      <w:r>
        <w:rPr>
          <w:lang w:val="ky-KG"/>
        </w:rPr>
        <w:t>өө</w:t>
      </w:r>
      <w:r w:rsidRPr="00B06BF7">
        <w:rPr>
          <w:lang w:val="ky-KG"/>
        </w:rPr>
        <w:t>г</w:t>
      </w:r>
      <w:r>
        <w:rPr>
          <w:lang w:val="ky-KG"/>
        </w:rPr>
        <w:t>ө</w:t>
      </w:r>
      <w:r w:rsidRPr="00B06BF7">
        <w:rPr>
          <w:lang w:val="ky-KG"/>
        </w:rPr>
        <w:t xml:space="preserve"> мажбурлайт. </w:t>
      </w:r>
      <w:r>
        <w:rPr>
          <w:lang w:val="ky-KG"/>
        </w:rPr>
        <w:t>Ушуга байланыштуу СЭК “</w:t>
      </w:r>
      <w:r w:rsidRPr="00902156">
        <w:rPr>
          <w:lang w:val="ky-KG"/>
        </w:rPr>
        <w:t>Соттук-эксперттик иш жөнүндө</w:t>
      </w:r>
      <w:r>
        <w:rPr>
          <w:lang w:val="ky-KG"/>
        </w:rPr>
        <w:t xml:space="preserve">” Мыйзамга мамлекеттик соттук-эксперттик уюмдар гана тарабынан жүргүзүлө турган экспертизалардын тизмесин көбөйтүүнү жана мамлекеттик эмес соттук-эксперттик уюмдарына Кыргыз Республикасынын Министрлер Кабинети тарабынан тартиби жана шарттары аныктала турган </w:t>
      </w:r>
      <w:r w:rsidRPr="00973773">
        <w:rPr>
          <w:lang w:val="ky-KG"/>
        </w:rPr>
        <w:t>экспертиза</w:t>
      </w:r>
      <w:r>
        <w:rPr>
          <w:lang w:val="ky-KG"/>
        </w:rPr>
        <w:t>лард</w:t>
      </w:r>
      <w:r w:rsidRPr="00973773">
        <w:rPr>
          <w:lang w:val="ky-KG"/>
        </w:rPr>
        <w:t>ын тиешелүү түрлөрү</w:t>
      </w:r>
      <w:r>
        <w:rPr>
          <w:lang w:val="ky-KG"/>
        </w:rPr>
        <w:t xml:space="preserve"> аутсорсингге өткөрүлүп берилиши мүмкүндүгү нормаларын кам көрүүшүн сунуштайт.</w:t>
      </w:r>
    </w:p>
    <w:p w14:paraId="570DBF2B" w14:textId="77777777" w:rsidR="00B06BF7" w:rsidRDefault="00B06BF7" w:rsidP="00B06BF7">
      <w:pPr>
        <w:ind w:firstLine="709"/>
        <w:jc w:val="both"/>
        <w:rPr>
          <w:lang w:val="ky-KG"/>
        </w:rPr>
      </w:pPr>
      <w:r>
        <w:rPr>
          <w:lang w:val="ky-KG"/>
        </w:rPr>
        <w:t xml:space="preserve">Бул учурда, соттук иштер боюнча – соттук-техникалык экспертизаны </w:t>
      </w:r>
      <w:r w:rsidRPr="000A1467">
        <w:rPr>
          <w:lang w:val="ky-KG"/>
        </w:rPr>
        <w:t>чектөөлөрдүн тизмесинен алып салууну</w:t>
      </w:r>
      <w:r>
        <w:rPr>
          <w:lang w:val="ky-KG"/>
        </w:rPr>
        <w:t xml:space="preserve"> жана аталган Мыйзамдын 13-беренесин төмөнкү түрлөрү менен толукталышын </w:t>
      </w:r>
      <w:r w:rsidRPr="000A1467">
        <w:rPr>
          <w:lang w:val="ky-KG"/>
        </w:rPr>
        <w:t>туура деп эсептейбиз</w:t>
      </w:r>
      <w:r>
        <w:rPr>
          <w:lang w:val="ky-KG"/>
        </w:rPr>
        <w:t xml:space="preserve">, </w:t>
      </w:r>
      <w:r w:rsidRPr="00F90558">
        <w:rPr>
          <w:lang w:val="ky-KG"/>
        </w:rPr>
        <w:t>анткени алардын көбү Кыргыз Республикасында жаңы</w:t>
      </w:r>
      <w:r>
        <w:rPr>
          <w:lang w:val="ky-KG"/>
        </w:rPr>
        <w:t xml:space="preserve">, </w:t>
      </w:r>
      <w:r w:rsidRPr="00F90558">
        <w:rPr>
          <w:lang w:val="ky-KG"/>
        </w:rPr>
        <w:t>бул аларды ишке ашыруунун тийиштуу практикасы жок экендигин жана республиканын кадрдык потенциалынын т</w:t>
      </w:r>
      <w:r>
        <w:rPr>
          <w:lang w:val="ky-KG"/>
        </w:rPr>
        <w:t>ө</w:t>
      </w:r>
      <w:r w:rsidRPr="00F90558">
        <w:rPr>
          <w:lang w:val="ky-KG"/>
        </w:rPr>
        <w:t>м</w:t>
      </w:r>
      <w:r>
        <w:rPr>
          <w:lang w:val="ky-KG"/>
        </w:rPr>
        <w:t>ө</w:t>
      </w:r>
      <w:r w:rsidRPr="00F90558">
        <w:rPr>
          <w:lang w:val="ky-KG"/>
        </w:rPr>
        <w:t>нд</w:t>
      </w:r>
      <w:r>
        <w:rPr>
          <w:lang w:val="ky-KG"/>
        </w:rPr>
        <w:t>ү</w:t>
      </w:r>
      <w:r w:rsidRPr="00F90558">
        <w:rPr>
          <w:lang w:val="ky-KG"/>
        </w:rPr>
        <w:t>г</w:t>
      </w:r>
      <w:r>
        <w:rPr>
          <w:lang w:val="ky-KG"/>
        </w:rPr>
        <w:t>ү</w:t>
      </w:r>
      <w:r w:rsidRPr="00F90558">
        <w:rPr>
          <w:lang w:val="ky-KG"/>
        </w:rPr>
        <w:t>н билдирет.</w:t>
      </w:r>
      <w:r>
        <w:rPr>
          <w:lang w:val="ky-KG"/>
        </w:rPr>
        <w:t xml:space="preserve"> </w:t>
      </w:r>
    </w:p>
    <w:p w14:paraId="456BBB1F" w14:textId="77777777" w:rsidR="00B06BF7" w:rsidRPr="00925ECC" w:rsidRDefault="00B06BF7" w:rsidP="00B06BF7">
      <w:pPr>
        <w:ind w:firstLine="709"/>
        <w:jc w:val="both"/>
        <w:rPr>
          <w:lang w:val="ky-KG"/>
        </w:rPr>
      </w:pPr>
      <w:r w:rsidRPr="00925ECC">
        <w:rPr>
          <w:lang w:val="ky-KG"/>
        </w:rPr>
        <w:t>Мыйзам долбоорунун 13-беренесинин 3-бөлүгүндө көрсөтүлгөн экспертизанын түрлөрүн аутсорсинг</w:t>
      </w:r>
      <w:r>
        <w:rPr>
          <w:lang w:val="ky-KG"/>
        </w:rPr>
        <w:t>ге өткөрүлүп берилишинин</w:t>
      </w:r>
      <w:r w:rsidRPr="00925ECC">
        <w:rPr>
          <w:lang w:val="ky-KG"/>
        </w:rPr>
        <w:t xml:space="preserve"> практика</w:t>
      </w:r>
      <w:r>
        <w:rPr>
          <w:lang w:val="ky-KG"/>
        </w:rPr>
        <w:t>лык</w:t>
      </w:r>
      <w:r w:rsidRPr="00925ECC">
        <w:rPr>
          <w:lang w:val="ky-KG"/>
        </w:rPr>
        <w:t xml:space="preserve"> колдонуу</w:t>
      </w:r>
      <w:r>
        <w:rPr>
          <w:lang w:val="ky-KG"/>
        </w:rPr>
        <w:t>су</w:t>
      </w:r>
      <w:r w:rsidRPr="00925ECC">
        <w:rPr>
          <w:lang w:val="ky-KG"/>
        </w:rPr>
        <w:t xml:space="preserve"> аутсорсингдик мамилелердин субъекттери катары чыккан эки тараптын өз ара аракеттенүүсүн билдирет.</w:t>
      </w:r>
      <w:r>
        <w:rPr>
          <w:lang w:val="ky-KG"/>
        </w:rPr>
        <w:t xml:space="preserve"> </w:t>
      </w:r>
      <w:r w:rsidRPr="00925ECC">
        <w:rPr>
          <w:lang w:val="ky-KG"/>
        </w:rPr>
        <w:t xml:space="preserve">биринчи </w:t>
      </w:r>
      <w:r>
        <w:rPr>
          <w:lang w:val="ky-KG"/>
        </w:rPr>
        <w:t>тарап</w:t>
      </w:r>
      <w:r w:rsidRPr="00925ECC">
        <w:rPr>
          <w:lang w:val="ky-KG"/>
        </w:rPr>
        <w:t xml:space="preserve"> – СЭ</w:t>
      </w:r>
      <w:r>
        <w:rPr>
          <w:lang w:val="ky-KG"/>
        </w:rPr>
        <w:t>К</w:t>
      </w:r>
      <w:r w:rsidRPr="00925ECC">
        <w:rPr>
          <w:lang w:val="ky-KG"/>
        </w:rPr>
        <w:t xml:space="preserve">, кандайдыр бир милдеттерди же процесстерди ишке ашырууну толугу менен же жарым-жартылай </w:t>
      </w:r>
      <w:r>
        <w:rPr>
          <w:lang w:val="ky-KG"/>
        </w:rPr>
        <w:t>мамлекеттик</w:t>
      </w:r>
      <w:r w:rsidRPr="00925ECC">
        <w:rPr>
          <w:lang w:val="ky-KG"/>
        </w:rPr>
        <w:t xml:space="preserve"> эмес соттук-эксперттик подрядчы</w:t>
      </w:r>
      <w:r>
        <w:rPr>
          <w:lang w:val="ky-KG"/>
        </w:rPr>
        <w:t xml:space="preserve"> </w:t>
      </w:r>
      <w:r w:rsidRPr="00925ECC">
        <w:rPr>
          <w:lang w:val="ky-KG"/>
        </w:rPr>
        <w:t>уюмдарга өткөрүп берүү</w:t>
      </w:r>
      <w:r>
        <w:rPr>
          <w:lang w:val="ky-KG"/>
        </w:rPr>
        <w:t>чү</w:t>
      </w:r>
      <w:r w:rsidRPr="00925ECC">
        <w:rPr>
          <w:lang w:val="ky-KG"/>
        </w:rPr>
        <w:t xml:space="preserve">. </w:t>
      </w:r>
      <w:r>
        <w:rPr>
          <w:lang w:val="ky-KG"/>
        </w:rPr>
        <w:t>Экинчи тарап</w:t>
      </w:r>
      <w:r w:rsidRPr="00B06BF7">
        <w:rPr>
          <w:lang w:val="ky-KG"/>
        </w:rPr>
        <w:t xml:space="preserve"> – аутсорсер</w:t>
      </w:r>
      <w:r>
        <w:rPr>
          <w:lang w:val="ky-KG"/>
        </w:rPr>
        <w:t>-уюму</w:t>
      </w:r>
      <w:r w:rsidRPr="00B06BF7">
        <w:rPr>
          <w:lang w:val="ky-KG"/>
        </w:rPr>
        <w:t>, белгилүү бир шарттарда соттук-тергөө органдарына соттук-</w:t>
      </w:r>
      <w:r>
        <w:rPr>
          <w:lang w:val="ky-KG"/>
        </w:rPr>
        <w:t>эксперттик</w:t>
      </w:r>
      <w:r w:rsidRPr="00B06BF7">
        <w:rPr>
          <w:lang w:val="ky-KG"/>
        </w:rPr>
        <w:t xml:space="preserve"> изилдөөлөрдү жүргүзүү боюнча кызматтарды көрсөтүү</w:t>
      </w:r>
      <w:r>
        <w:rPr>
          <w:lang w:val="ky-KG"/>
        </w:rPr>
        <w:t>чү.</w:t>
      </w:r>
      <w:r w:rsidRPr="00B06BF7">
        <w:rPr>
          <w:lang w:val="ky-KG"/>
        </w:rPr>
        <w:t xml:space="preserve"> Аутсорсердик уюм катары Кыргыз Республикасынын Министрлер Кабинети тарабынан белгиленген талаптарга жана критерийлерге жооп берген жана аларга жүктөлгөн милдеттерди аткарууга мүмкүндүк берүүчү бир катар мүнөздөмөлөргө ээ болгон бардык мамлекеттик эмес соттук-эксперттик уюмдар чыга алат.</w:t>
      </w:r>
      <w:r>
        <w:rPr>
          <w:lang w:val="ky-KG"/>
        </w:rPr>
        <w:t xml:space="preserve"> </w:t>
      </w:r>
    </w:p>
    <w:p w14:paraId="50F680AF" w14:textId="77777777" w:rsidR="00B06BF7" w:rsidRPr="00B06BF7" w:rsidRDefault="00B06BF7" w:rsidP="00B06BF7">
      <w:pPr>
        <w:ind w:firstLine="709"/>
        <w:jc w:val="both"/>
        <w:rPr>
          <w:lang w:val="ky-KG"/>
        </w:rPr>
      </w:pPr>
      <w:r>
        <w:rPr>
          <w:lang w:val="ky-KG"/>
        </w:rPr>
        <w:t>С</w:t>
      </w:r>
      <w:r w:rsidRPr="006C7A6C">
        <w:rPr>
          <w:lang w:val="ky-KG"/>
        </w:rPr>
        <w:t xml:space="preserve">ЭКтин ар кандай тапшырмаларын аутсорсингге өткөрүп берүүнү уюштуруу процессин аныктоо Кыргыз Республикасынын Министрлер Кабинетинин компетенциясына </w:t>
      </w:r>
      <w:r w:rsidRPr="006C7A6C">
        <w:rPr>
          <w:lang w:val="ky-KG"/>
        </w:rPr>
        <w:lastRenderedPageBreak/>
        <w:t>кирет.</w:t>
      </w:r>
      <w:r>
        <w:rPr>
          <w:lang w:val="ky-KG"/>
        </w:rPr>
        <w:t xml:space="preserve"> Чектелген түрлөрдүн тизмесинен </w:t>
      </w:r>
      <w:r w:rsidRPr="006C7A6C">
        <w:rPr>
          <w:lang w:val="ky-KG"/>
        </w:rPr>
        <w:t>соттук экспертизаларды даярдоо функциялары жүктөлгөн соттук-эксперттик уюм</w:t>
      </w:r>
      <w:r>
        <w:rPr>
          <w:lang w:val="ky-KG"/>
        </w:rPr>
        <w:t xml:space="preserve"> - аутсорсер</w:t>
      </w:r>
      <w:r w:rsidRPr="006C7A6C">
        <w:rPr>
          <w:lang w:val="ky-KG"/>
        </w:rPr>
        <w:t xml:space="preserve"> ылайыктуулугун текшерүүнүн </w:t>
      </w:r>
      <w:r>
        <w:rPr>
          <w:lang w:val="ky-KG"/>
        </w:rPr>
        <w:t>жыйынтыгы боюнча</w:t>
      </w:r>
      <w:r w:rsidRPr="006C7A6C">
        <w:rPr>
          <w:lang w:val="ky-KG"/>
        </w:rPr>
        <w:t xml:space="preserve"> Ведомстволор аралык комиссиянын чечими менен аныкталат.</w:t>
      </w:r>
    </w:p>
    <w:p w14:paraId="1BB38D0C" w14:textId="77777777" w:rsidR="00B06BF7" w:rsidRPr="00B06BF7" w:rsidRDefault="00B06BF7" w:rsidP="00B06BF7">
      <w:pPr>
        <w:ind w:firstLine="709"/>
        <w:jc w:val="both"/>
        <w:rPr>
          <w:lang w:val="ky-KG"/>
        </w:rPr>
      </w:pPr>
      <w:r>
        <w:rPr>
          <w:lang w:val="ky-KG"/>
        </w:rPr>
        <w:t>Бул планда,</w:t>
      </w:r>
      <w:r w:rsidRPr="004236C7">
        <w:rPr>
          <w:lang w:val="ky-KG"/>
        </w:rPr>
        <w:t xml:space="preserve"> Кыргыз Республикасынын мамлекеттик жана муниципалдык кызмат көрсөтүүлөр жөнүндө мыйзамдарына ылайык мамлекеттик жана муниципалдык мекемелер мамлекеттик жана муниципалдык кызмат көрсөтүүлөрдү аткаруу</w:t>
      </w:r>
      <w:r>
        <w:rPr>
          <w:lang w:val="ky-KG"/>
        </w:rPr>
        <w:t>ну</w:t>
      </w:r>
      <w:r w:rsidRPr="004236C7">
        <w:rPr>
          <w:lang w:val="ky-KG"/>
        </w:rPr>
        <w:t xml:space="preserve"> юридикалык</w:t>
      </w:r>
      <w:r>
        <w:rPr>
          <w:lang w:val="ky-KG"/>
        </w:rPr>
        <w:t xml:space="preserve"> </w:t>
      </w:r>
      <w:r w:rsidRPr="004236C7">
        <w:rPr>
          <w:lang w:val="ky-KG"/>
        </w:rPr>
        <w:t>жана жеке жактарга акча каражаттарын жана булактарды которуу менен өткөрүп бере аларын белгилей кетүү керек.</w:t>
      </w:r>
    </w:p>
    <w:p w14:paraId="0ECD5838" w14:textId="77777777" w:rsidR="00B8149E" w:rsidRDefault="00B8149E" w:rsidP="00B8149E">
      <w:pPr>
        <w:pStyle w:val="a3"/>
        <w:ind w:firstLine="709"/>
        <w:jc w:val="both"/>
        <w:rPr>
          <w:rFonts w:ascii="Times New Roman" w:hAnsi="Times New Roman" w:cs="Times New Roman"/>
          <w:bCs/>
          <w:sz w:val="24"/>
          <w:szCs w:val="20"/>
          <w:lang w:val="ky-KG"/>
        </w:rPr>
      </w:pPr>
      <w:r w:rsidRPr="00F64CAC">
        <w:rPr>
          <w:rFonts w:ascii="Times New Roman" w:hAnsi="Times New Roman" w:cs="Times New Roman"/>
          <w:bCs/>
          <w:sz w:val="24"/>
          <w:szCs w:val="20"/>
          <w:lang w:val="ky-KG"/>
        </w:rPr>
        <w:t>Мыйзамдын 14-беренесинин 3-бөлүгүндө Кыргыз Республикасынын кылмыш-жаза мыйзамдарында каралбаган соттуулукту алып салуу институтун алып салуу сунушталууда.</w:t>
      </w:r>
    </w:p>
    <w:p w14:paraId="756BD1B5" w14:textId="77777777" w:rsidR="00B8149E" w:rsidRDefault="00B8149E" w:rsidP="00B8149E">
      <w:pPr>
        <w:pStyle w:val="a3"/>
        <w:ind w:firstLine="709"/>
        <w:jc w:val="both"/>
        <w:rPr>
          <w:rFonts w:ascii="Times New Roman" w:hAnsi="Times New Roman" w:cs="Times New Roman"/>
          <w:bCs/>
          <w:sz w:val="24"/>
          <w:szCs w:val="20"/>
          <w:lang w:val="ky-KG"/>
        </w:rPr>
      </w:pPr>
      <w:r w:rsidRPr="006D282B">
        <w:rPr>
          <w:rFonts w:ascii="Times New Roman" w:hAnsi="Times New Roman" w:cs="Times New Roman"/>
          <w:bCs/>
          <w:sz w:val="24"/>
          <w:szCs w:val="20"/>
          <w:lang w:val="ky-KG"/>
        </w:rPr>
        <w:t>22-беренеге өзгөртүүлөр соттук эксперттин жоопкерчилигинин түрлөрүн тактоого, атап айтканда, жоопкерчиликтин “административдик жоопкерчилик” сыяктуу түрүн алып салууга багытталган</w:t>
      </w:r>
      <w:r>
        <w:rPr>
          <w:rFonts w:ascii="Times New Roman" w:hAnsi="Times New Roman" w:cs="Times New Roman"/>
          <w:bCs/>
          <w:sz w:val="24"/>
          <w:szCs w:val="20"/>
          <w:lang w:val="ky-KG"/>
        </w:rPr>
        <w:t xml:space="preserve">, анткени </w:t>
      </w:r>
      <w:r w:rsidRPr="006D282B">
        <w:rPr>
          <w:rFonts w:ascii="Times New Roman" w:hAnsi="Times New Roman" w:cs="Times New Roman"/>
          <w:bCs/>
          <w:sz w:val="24"/>
          <w:szCs w:val="20"/>
          <w:lang w:val="ky-KG"/>
        </w:rPr>
        <w:t>азыркы учурда административдик жоопкерчилик деп жеке жана юридикалык жактардын укуктарын бузган мыйзамсыз жана негизсиз чечимдери, аракеттери жана аракетсиздиги үчүн административдик органдардын жоопкерчилиги түшүнүлөт.</w:t>
      </w:r>
    </w:p>
    <w:p w14:paraId="2547BC4A" w14:textId="79DD3EF2" w:rsidR="00B8149E" w:rsidRDefault="00B8149E" w:rsidP="00B8149E">
      <w:pPr>
        <w:pStyle w:val="a3"/>
        <w:ind w:firstLine="709"/>
        <w:jc w:val="both"/>
        <w:rPr>
          <w:rFonts w:ascii="Times New Roman" w:hAnsi="Times New Roman" w:cs="Times New Roman"/>
          <w:bCs/>
          <w:sz w:val="24"/>
          <w:szCs w:val="20"/>
          <w:lang w:val="ky-KG"/>
        </w:rPr>
      </w:pPr>
      <w:r w:rsidRPr="006D282B">
        <w:rPr>
          <w:rFonts w:ascii="Times New Roman" w:hAnsi="Times New Roman" w:cs="Times New Roman"/>
          <w:bCs/>
          <w:sz w:val="24"/>
          <w:szCs w:val="20"/>
          <w:lang w:val="ky-KG"/>
        </w:rPr>
        <w:t>Ошондой эле 22-берененин 3-бөлүгүндө эксперттин компетентсиздиги аныкталгандан кийин аны күбөлүктөн ажыратуу укугуна [комиссиянын] укугун күбөлүктөн ажыратуу милдети менен алмаштыруу сунушталууда.</w:t>
      </w:r>
      <w:r w:rsidRPr="00B8149E">
        <w:rPr>
          <w:rFonts w:ascii="Times New Roman" w:hAnsi="Times New Roman" w:cs="Times New Roman"/>
          <w:bCs/>
          <w:sz w:val="24"/>
          <w:szCs w:val="20"/>
          <w:lang w:val="ky-KG"/>
        </w:rPr>
        <w:t xml:space="preserve"> </w:t>
      </w:r>
      <w:r w:rsidRPr="003714AC">
        <w:rPr>
          <w:rFonts w:ascii="Times New Roman" w:hAnsi="Times New Roman" w:cs="Times New Roman"/>
          <w:bCs/>
          <w:sz w:val="24"/>
          <w:szCs w:val="20"/>
          <w:lang w:val="ky-KG"/>
        </w:rPr>
        <w:t>Ошол эле учурда</w:t>
      </w:r>
      <w:r>
        <w:rPr>
          <w:rFonts w:ascii="Times New Roman" w:hAnsi="Times New Roman" w:cs="Times New Roman"/>
          <w:bCs/>
          <w:sz w:val="24"/>
          <w:szCs w:val="20"/>
          <w:lang w:val="ky-KG"/>
        </w:rPr>
        <w:t>,</w:t>
      </w:r>
      <w:r w:rsidRPr="003714AC">
        <w:rPr>
          <w:rFonts w:ascii="Times New Roman" w:hAnsi="Times New Roman" w:cs="Times New Roman"/>
          <w:bCs/>
          <w:sz w:val="24"/>
          <w:szCs w:val="20"/>
          <w:lang w:val="ky-KG"/>
        </w:rPr>
        <w:t xml:space="preserve"> долбоордун 30-беренесинде мамлекеттик жана мамлекеттик эмес соттук-эксперттик уюмдар келишимдик негизде жеке жана юридикалык жактардын кайрылуулары боюнча изилдөө жүргүзүүгө укуктуу болгон ченемдер каралган.</w:t>
      </w:r>
    </w:p>
    <w:p w14:paraId="1F2AD85F" w14:textId="0D7B7C86" w:rsidR="00B8149E" w:rsidRDefault="00DB1681" w:rsidP="00DB1681">
      <w:pPr>
        <w:pStyle w:val="a3"/>
        <w:ind w:firstLine="708"/>
        <w:jc w:val="both"/>
        <w:rPr>
          <w:rFonts w:ascii="Times New Roman" w:hAnsi="Times New Roman" w:cs="Times New Roman"/>
          <w:color w:val="000000" w:themeColor="text1"/>
          <w:spacing w:val="5"/>
          <w:sz w:val="24"/>
          <w:szCs w:val="24"/>
          <w:shd w:val="clear" w:color="auto" w:fill="FFFFFF"/>
          <w:lang w:val="ky-KG"/>
        </w:rPr>
      </w:pPr>
      <w:r w:rsidRPr="00DB1681">
        <w:rPr>
          <w:rFonts w:ascii="Times New Roman" w:hAnsi="Times New Roman" w:cs="Times New Roman"/>
          <w:bCs/>
          <w:sz w:val="24"/>
          <w:szCs w:val="20"/>
          <w:lang w:val="ky-KG"/>
        </w:rPr>
        <w:t xml:space="preserve">Ал эми 2013-жылы “Соттук-эксперттик иш жөнүндө” Кыргыз Республикасынын Мыйзамы кабыл алынгандан бери Кыргыз Республикасынын </w:t>
      </w:r>
      <w:r>
        <w:rPr>
          <w:rFonts w:ascii="Times New Roman" w:hAnsi="Times New Roman" w:cs="Times New Roman"/>
          <w:bCs/>
          <w:sz w:val="24"/>
          <w:szCs w:val="20"/>
          <w:lang w:val="ky-KG"/>
        </w:rPr>
        <w:t>Кылмыш-</w:t>
      </w:r>
      <w:r w:rsidRPr="00DB1681">
        <w:rPr>
          <w:rFonts w:ascii="Times New Roman" w:hAnsi="Times New Roman" w:cs="Times New Roman"/>
          <w:bCs/>
          <w:sz w:val="24"/>
          <w:szCs w:val="20"/>
          <w:lang w:val="ky-KG"/>
        </w:rPr>
        <w:t>жаз</w:t>
      </w:r>
      <w:r>
        <w:rPr>
          <w:rFonts w:ascii="Times New Roman" w:hAnsi="Times New Roman" w:cs="Times New Roman"/>
          <w:bCs/>
          <w:sz w:val="24"/>
          <w:szCs w:val="20"/>
          <w:lang w:val="ky-KG"/>
        </w:rPr>
        <w:t xml:space="preserve">а </w:t>
      </w:r>
      <w:r w:rsidRPr="00DB1681">
        <w:rPr>
          <w:rFonts w:ascii="Times New Roman" w:hAnsi="Times New Roman" w:cs="Times New Roman"/>
          <w:bCs/>
          <w:sz w:val="24"/>
          <w:szCs w:val="20"/>
          <w:lang w:val="ky-KG"/>
        </w:rPr>
        <w:t>процесс</w:t>
      </w:r>
      <w:r>
        <w:rPr>
          <w:rFonts w:ascii="Times New Roman" w:hAnsi="Times New Roman" w:cs="Times New Roman"/>
          <w:bCs/>
          <w:sz w:val="24"/>
          <w:szCs w:val="20"/>
          <w:lang w:val="ky-KG"/>
        </w:rPr>
        <w:t>уалдык</w:t>
      </w:r>
      <w:r w:rsidRPr="00DB1681">
        <w:rPr>
          <w:rFonts w:ascii="Times New Roman" w:hAnsi="Times New Roman" w:cs="Times New Roman"/>
          <w:bCs/>
          <w:sz w:val="24"/>
          <w:szCs w:val="20"/>
          <w:lang w:val="ky-KG"/>
        </w:rPr>
        <w:t xml:space="preserve"> мыйзамдарына бир нече жолу өзгөртүүлөр жана толуктоолор киргизилип, 2021-жылы жаңы редакциясы кабыл алынган.</w:t>
      </w:r>
      <w:r>
        <w:rPr>
          <w:rFonts w:ascii="Times New Roman" w:hAnsi="Times New Roman" w:cs="Times New Roman"/>
          <w:bCs/>
          <w:sz w:val="24"/>
          <w:szCs w:val="20"/>
          <w:lang w:val="ky-KG"/>
        </w:rPr>
        <w:t xml:space="preserve"> </w:t>
      </w:r>
      <w:r w:rsidRPr="00DB1681">
        <w:rPr>
          <w:rFonts w:ascii="Times New Roman" w:hAnsi="Times New Roman" w:cs="Times New Roman"/>
          <w:color w:val="000000" w:themeColor="text1"/>
          <w:spacing w:val="5"/>
          <w:sz w:val="24"/>
          <w:szCs w:val="24"/>
          <w:shd w:val="clear" w:color="auto" w:fill="FFFFFF"/>
          <w:lang w:val="ky-KG"/>
        </w:rPr>
        <w:t>Бул мыйзам долбоору тарабынан сунушталып жаткан өзгөртүү мамлекеттик эмес (жеке) соттук-эксперттик уюмдарды аутсорсингге өткөрүү жолу менен эксперттик изилдөөлөрдүн айрым түрлөрүн (анын ичинде жазык иштери боюнча) жүргүзүү укугун берүүгө мүмкүндүк берет.</w:t>
      </w:r>
      <w:r w:rsidRPr="00DB1681">
        <w:rPr>
          <w:lang w:val="ky-KG"/>
        </w:rPr>
        <w:t xml:space="preserve"> </w:t>
      </w:r>
      <w:r w:rsidRPr="00DB1681">
        <w:rPr>
          <w:rFonts w:ascii="Times New Roman" w:hAnsi="Times New Roman" w:cs="Times New Roman"/>
          <w:color w:val="000000" w:themeColor="text1"/>
          <w:spacing w:val="5"/>
          <w:sz w:val="24"/>
          <w:szCs w:val="24"/>
          <w:shd w:val="clear" w:color="auto" w:fill="FFFFFF"/>
          <w:lang w:val="ky-KG"/>
        </w:rPr>
        <w:t>Бул демилге, жогоруда айтылгандардан тышкары, жеке соттук экспертиза институтун өнүктүрүү жана алардын соттук териштирүүлөрдөгү атаандаштыкка жөндөмдүүлүгүн (атаандаштыгын), экспертизаларды даярдоонун мөөнөтүн кыскартуу жана мамлекеттик эксперттердин жүгүн азайтуу максаттарын көздөйт.</w:t>
      </w:r>
    </w:p>
    <w:p w14:paraId="054848DD" w14:textId="77777777" w:rsidR="00DB1681" w:rsidRPr="00F01B75" w:rsidRDefault="00DB1681" w:rsidP="00DB1681">
      <w:pPr>
        <w:pStyle w:val="a3"/>
        <w:ind w:firstLine="709"/>
        <w:jc w:val="both"/>
        <w:rPr>
          <w:rFonts w:ascii="Times New Roman" w:hAnsi="Times New Roman" w:cs="Times New Roman"/>
          <w:sz w:val="24"/>
          <w:szCs w:val="24"/>
          <w:lang w:val="ky-KG"/>
        </w:rPr>
      </w:pPr>
      <w:r w:rsidRPr="00F01B75">
        <w:rPr>
          <w:rFonts w:ascii="Times New Roman" w:hAnsi="Times New Roman" w:cs="Times New Roman"/>
          <w:sz w:val="24"/>
          <w:szCs w:val="24"/>
          <w:lang w:val="ky-KG"/>
        </w:rPr>
        <w:t xml:space="preserve">Бул </w:t>
      </w:r>
      <w:r>
        <w:rPr>
          <w:rFonts w:ascii="Times New Roman" w:hAnsi="Times New Roman" w:cs="Times New Roman"/>
          <w:sz w:val="24"/>
          <w:szCs w:val="24"/>
          <w:lang w:val="ky-KG"/>
        </w:rPr>
        <w:t>Мыйзам</w:t>
      </w:r>
      <w:r w:rsidRPr="00F01B75">
        <w:rPr>
          <w:rFonts w:ascii="Times New Roman" w:hAnsi="Times New Roman" w:cs="Times New Roman"/>
          <w:sz w:val="24"/>
          <w:szCs w:val="24"/>
          <w:lang w:val="ky-KG"/>
        </w:rPr>
        <w:t xml:space="preserve"> долбоорун кабыл алынышы социалдык, экономикалык, укуктук, адам укуктары, гендердик, экологиялык жана коррупциялык кесепеттерге алып келбейт.</w:t>
      </w:r>
    </w:p>
    <w:p w14:paraId="64DED266" w14:textId="53C99082" w:rsidR="00924545" w:rsidRDefault="00924545" w:rsidP="00924545">
      <w:pPr>
        <w:pStyle w:val="a3"/>
        <w:ind w:firstLine="709"/>
        <w:jc w:val="both"/>
        <w:rPr>
          <w:rFonts w:ascii="Times New Roman" w:hAnsi="Times New Roman" w:cs="Times New Roman"/>
          <w:sz w:val="24"/>
          <w:szCs w:val="24"/>
          <w:lang w:val="ky-KG"/>
        </w:rPr>
      </w:pPr>
      <w:r>
        <w:rPr>
          <w:rFonts w:ascii="Times New Roman" w:hAnsi="Times New Roman" w:cs="Times New Roman"/>
          <w:bCs/>
          <w:sz w:val="24"/>
          <w:szCs w:val="24"/>
          <w:lang w:val="ky-KG"/>
        </w:rPr>
        <w:t>Сунушталган</w:t>
      </w:r>
      <w:r w:rsidRPr="00F01B75">
        <w:rPr>
          <w:rFonts w:ascii="Times New Roman" w:hAnsi="Times New Roman" w:cs="Times New Roman"/>
          <w:bCs/>
          <w:sz w:val="24"/>
          <w:szCs w:val="24"/>
          <w:lang w:val="ky-KG"/>
        </w:rPr>
        <w:t xml:space="preserve"> мыйзам долбоору “Кыргыз Республикасынын ченемдик укуктук актылары жөнүндө” Мыйзамдын 22-беренесине ылайык коомдук талкуулоо жол-жобосу үчүн Министрлер Кабинетинин расмий сайтына</w:t>
      </w:r>
      <w:r>
        <w:rPr>
          <w:rFonts w:ascii="Times New Roman" w:hAnsi="Times New Roman" w:cs="Times New Roman"/>
          <w:bCs/>
          <w:sz w:val="24"/>
          <w:szCs w:val="24"/>
          <w:lang w:val="ky-KG"/>
        </w:rPr>
        <w:t xml:space="preserve"> жана</w:t>
      </w:r>
      <w:r w:rsidRPr="00F01B75">
        <w:rPr>
          <w:rFonts w:ascii="Times New Roman" w:hAnsi="Times New Roman" w:cs="Times New Roman"/>
          <w:bCs/>
          <w:sz w:val="24"/>
          <w:szCs w:val="24"/>
          <w:lang w:val="ky-KG"/>
        </w:rPr>
        <w:t xml:space="preserve"> </w:t>
      </w:r>
      <w:r w:rsidRPr="00924545">
        <w:rPr>
          <w:rFonts w:ascii="Times New Roman" w:hAnsi="Times New Roman" w:cs="Times New Roman"/>
          <w:bCs/>
          <w:sz w:val="24"/>
          <w:szCs w:val="24"/>
          <w:lang w:val="ky-KG"/>
        </w:rPr>
        <w:t>Кыргыз Республикасынын ченемдик укуктук актыларынын долбоорлорун коомдук талкуулоонун бирдиктүү порталы</w:t>
      </w:r>
      <w:r>
        <w:rPr>
          <w:rFonts w:ascii="Times New Roman" w:hAnsi="Times New Roman" w:cs="Times New Roman"/>
          <w:bCs/>
          <w:sz w:val="24"/>
          <w:szCs w:val="24"/>
          <w:lang w:val="ky-KG"/>
        </w:rPr>
        <w:t xml:space="preserve">на </w:t>
      </w:r>
      <w:r w:rsidRPr="00924545">
        <w:rPr>
          <w:rFonts w:ascii="Times New Roman" w:hAnsi="Times New Roman" w:cs="Times New Roman"/>
          <w:sz w:val="24"/>
          <w:szCs w:val="24"/>
          <w:lang w:val="ky-KG"/>
        </w:rPr>
        <w:t>(koomtalkuu.gov.kg</w:t>
      </w:r>
      <w:r w:rsidRPr="00CC1924">
        <w:rPr>
          <w:rFonts w:ascii="Times New Roman" w:hAnsi="Times New Roman" w:cs="Times New Roman"/>
          <w:sz w:val="24"/>
          <w:szCs w:val="24"/>
          <w:lang w:val="ky-KG"/>
        </w:rPr>
        <w:t>)</w:t>
      </w:r>
      <w:r>
        <w:rPr>
          <w:rFonts w:ascii="Times New Roman" w:hAnsi="Times New Roman" w:cs="Times New Roman"/>
          <w:sz w:val="24"/>
          <w:szCs w:val="24"/>
          <w:lang w:val="ky-KG"/>
        </w:rPr>
        <w:t xml:space="preserve"> </w:t>
      </w:r>
      <w:r w:rsidRPr="00924545">
        <w:rPr>
          <w:rFonts w:ascii="Times New Roman" w:hAnsi="Times New Roman" w:cs="Times New Roman"/>
          <w:sz w:val="24"/>
          <w:szCs w:val="24"/>
          <w:lang w:val="ky-KG"/>
        </w:rPr>
        <w:t>жайгаштыруу үчүн жөнөтүлдү</w:t>
      </w:r>
      <w:r>
        <w:rPr>
          <w:rFonts w:ascii="Times New Roman" w:hAnsi="Times New Roman" w:cs="Times New Roman"/>
          <w:sz w:val="24"/>
          <w:szCs w:val="24"/>
          <w:lang w:val="ky-KG"/>
        </w:rPr>
        <w:t>.</w:t>
      </w:r>
    </w:p>
    <w:p w14:paraId="172AA950" w14:textId="77777777" w:rsidR="00A251E8" w:rsidRPr="00413589" w:rsidRDefault="00A251E8" w:rsidP="00A251E8">
      <w:pPr>
        <w:pStyle w:val="a3"/>
        <w:ind w:firstLine="709"/>
        <w:jc w:val="both"/>
        <w:rPr>
          <w:rFonts w:ascii="Times New Roman" w:hAnsi="Times New Roman" w:cs="Times New Roman"/>
          <w:sz w:val="24"/>
          <w:szCs w:val="20"/>
          <w:lang w:val="ky-KG"/>
        </w:rPr>
      </w:pPr>
      <w:r w:rsidRPr="00413589">
        <w:rPr>
          <w:rFonts w:ascii="Times New Roman" w:hAnsi="Times New Roman" w:cs="Times New Roman"/>
          <w:sz w:val="24"/>
          <w:szCs w:val="20"/>
          <w:lang w:val="ky-KG"/>
        </w:rPr>
        <w:t>Сунушталган долбоор колдонуудагы мыйзамдардын ченемдерине, ошондой эле белгиленген тартипте күчүнө кирген, Кыргыз Республикасы катышкан эл аралык келишимдерге каршы келбейт.</w:t>
      </w:r>
    </w:p>
    <w:p w14:paraId="40BB5E2C" w14:textId="77777777" w:rsidR="00A251E8" w:rsidRPr="00413589" w:rsidRDefault="00A251E8" w:rsidP="00A251E8">
      <w:pPr>
        <w:pStyle w:val="a3"/>
        <w:ind w:firstLine="709"/>
        <w:jc w:val="both"/>
        <w:rPr>
          <w:rFonts w:ascii="Times New Roman" w:hAnsi="Times New Roman" w:cs="Times New Roman"/>
          <w:bCs/>
          <w:sz w:val="24"/>
          <w:szCs w:val="20"/>
          <w:lang w:val="ky-KG"/>
        </w:rPr>
      </w:pPr>
      <w:r w:rsidRPr="00413589">
        <w:rPr>
          <w:rFonts w:ascii="Times New Roman" w:hAnsi="Times New Roman" w:cs="Times New Roman"/>
          <w:bCs/>
          <w:sz w:val="24"/>
          <w:szCs w:val="20"/>
          <w:lang w:val="ky-KG"/>
        </w:rPr>
        <w:t>Кыргыз Республикасынын Министрлер Кабинетинин бул токтомунун долбоорун кабыл алуу республикалык бюджеттен кошумча финансылык чыгымдарга алып келбейт.</w:t>
      </w:r>
    </w:p>
    <w:p w14:paraId="1C2C5AD9" w14:textId="77777777" w:rsidR="00A251E8" w:rsidRPr="00413589" w:rsidRDefault="00A251E8" w:rsidP="00A251E8">
      <w:pPr>
        <w:pStyle w:val="a3"/>
        <w:ind w:firstLine="709"/>
        <w:jc w:val="both"/>
        <w:rPr>
          <w:rFonts w:ascii="Times New Roman" w:hAnsi="Times New Roman" w:cs="Times New Roman"/>
          <w:sz w:val="24"/>
          <w:szCs w:val="20"/>
          <w:lang w:val="ky-KG"/>
        </w:rPr>
      </w:pPr>
      <w:r w:rsidRPr="00413589">
        <w:rPr>
          <w:rFonts w:ascii="Times New Roman" w:hAnsi="Times New Roman" w:cs="Times New Roman"/>
          <w:sz w:val="24"/>
          <w:szCs w:val="20"/>
          <w:lang w:val="ky-KG"/>
        </w:rPr>
        <w:t>Сунушталган долбоор жөнгө салуучу таасирди талдоону талап кылбайт, анткени ал ишкердик ишти жөнгө салууга багытталган эмес.</w:t>
      </w:r>
    </w:p>
    <w:p w14:paraId="35F6A078" w14:textId="20557A52" w:rsidR="00B06BF7" w:rsidRPr="003F575F" w:rsidRDefault="00B06BF7" w:rsidP="00B06BF7">
      <w:pPr>
        <w:pStyle w:val="a3"/>
        <w:jc w:val="both"/>
        <w:rPr>
          <w:rFonts w:ascii="Times New Roman" w:hAnsi="Times New Roman" w:cs="Times New Roman"/>
          <w:b/>
          <w:sz w:val="24"/>
          <w:szCs w:val="24"/>
          <w:lang w:val="ky-KG"/>
        </w:rPr>
      </w:pPr>
      <w:bookmarkStart w:id="0" w:name="_GoBack"/>
      <w:bookmarkEnd w:id="0"/>
    </w:p>
    <w:sectPr w:rsidR="00B06BF7" w:rsidRPr="003F575F" w:rsidSect="006C662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D5CFF"/>
    <w:multiLevelType w:val="hybridMultilevel"/>
    <w:tmpl w:val="DB806F58"/>
    <w:lvl w:ilvl="0" w:tplc="3C9ECD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802"/>
    <w:rsid w:val="00045D10"/>
    <w:rsid w:val="001F50E2"/>
    <w:rsid w:val="00376CAA"/>
    <w:rsid w:val="003F4BDC"/>
    <w:rsid w:val="003F575F"/>
    <w:rsid w:val="005948D4"/>
    <w:rsid w:val="006C662C"/>
    <w:rsid w:val="008521B8"/>
    <w:rsid w:val="00924545"/>
    <w:rsid w:val="009E52BF"/>
    <w:rsid w:val="00A251E8"/>
    <w:rsid w:val="00A27802"/>
    <w:rsid w:val="00B06BF7"/>
    <w:rsid w:val="00B8149E"/>
    <w:rsid w:val="00DA2C87"/>
    <w:rsid w:val="00DB16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E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B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5D1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B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5D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1531</Words>
  <Characters>8733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Бектур Исмаилов</dc:creator>
  <cp:keywords/>
  <dc:description/>
  <cp:lastModifiedBy>user</cp:lastModifiedBy>
  <cp:revision>8</cp:revision>
  <dcterms:created xsi:type="dcterms:W3CDTF">2022-02-28T05:58:00Z</dcterms:created>
  <dcterms:modified xsi:type="dcterms:W3CDTF">2022-03-02T04:43:00Z</dcterms:modified>
</cp:coreProperties>
</file>