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B5AC8" w14:textId="37555DC4" w:rsidR="00625005" w:rsidRDefault="00BA4D6B" w:rsidP="00BA4D6B">
      <w:pPr>
        <w:pStyle w:val="a3"/>
        <w:jc w:val="right"/>
        <w:rPr>
          <w:rStyle w:val="fontstyle01"/>
          <w:color w:val="auto"/>
          <w:sz w:val="28"/>
          <w:szCs w:val="28"/>
          <w:lang w:val="ky-KG"/>
        </w:rPr>
      </w:pPr>
      <w:r w:rsidRPr="00BA4D6B">
        <w:rPr>
          <w:rStyle w:val="fontstyle01"/>
          <w:color w:val="auto"/>
          <w:sz w:val="28"/>
          <w:szCs w:val="28"/>
        </w:rPr>
        <w:t>Проект</w:t>
      </w:r>
    </w:p>
    <w:p w14:paraId="583727EB" w14:textId="77777777" w:rsidR="000E3F05" w:rsidRPr="000E3F05" w:rsidRDefault="000E3F05" w:rsidP="00BA4D6B">
      <w:pPr>
        <w:pStyle w:val="a3"/>
        <w:jc w:val="right"/>
        <w:rPr>
          <w:rStyle w:val="fontstyle01"/>
          <w:color w:val="auto"/>
          <w:sz w:val="28"/>
          <w:szCs w:val="28"/>
          <w:lang w:val="ky-KG"/>
        </w:rPr>
      </w:pPr>
    </w:p>
    <w:p w14:paraId="5AB1C0B4" w14:textId="1F13DDF8" w:rsidR="000E3F05" w:rsidRPr="000E3F05" w:rsidRDefault="000E3F05" w:rsidP="00BA4D6B">
      <w:pPr>
        <w:pStyle w:val="a3"/>
        <w:jc w:val="right"/>
        <w:rPr>
          <w:rStyle w:val="fontstyle01"/>
          <w:color w:val="auto"/>
          <w:sz w:val="28"/>
          <w:szCs w:val="28"/>
          <w:lang w:val="ky-KG"/>
        </w:rPr>
      </w:pPr>
      <w:r>
        <w:rPr>
          <w:rStyle w:val="fontstyle01"/>
          <w:color w:val="auto"/>
          <w:sz w:val="28"/>
          <w:szCs w:val="28"/>
          <w:lang w:val="ky-KG"/>
        </w:rPr>
        <w:t>Приложение 1</w:t>
      </w:r>
    </w:p>
    <w:p w14:paraId="75066326" w14:textId="77777777" w:rsidR="00625005" w:rsidRDefault="00625005" w:rsidP="005442AB">
      <w:pPr>
        <w:pStyle w:val="a3"/>
        <w:jc w:val="center"/>
        <w:rPr>
          <w:rStyle w:val="fontstyle01"/>
          <w:b/>
          <w:color w:val="auto"/>
          <w:sz w:val="28"/>
          <w:szCs w:val="28"/>
        </w:rPr>
      </w:pPr>
    </w:p>
    <w:p w14:paraId="036C1C2A" w14:textId="77777777" w:rsidR="0014021B" w:rsidRDefault="0014021B" w:rsidP="005442AB">
      <w:pPr>
        <w:pStyle w:val="a3"/>
        <w:jc w:val="center"/>
        <w:rPr>
          <w:rStyle w:val="fontstyle01"/>
          <w:b/>
          <w:color w:val="auto"/>
          <w:sz w:val="28"/>
          <w:szCs w:val="28"/>
        </w:rPr>
      </w:pPr>
    </w:p>
    <w:p w14:paraId="40388A99" w14:textId="4FE46242" w:rsidR="00F32CEB" w:rsidRDefault="00F32CEB" w:rsidP="005442AB">
      <w:pPr>
        <w:pStyle w:val="a3"/>
        <w:jc w:val="center"/>
        <w:rPr>
          <w:rStyle w:val="fontstyle01"/>
          <w:b/>
          <w:color w:val="auto"/>
          <w:sz w:val="28"/>
          <w:szCs w:val="28"/>
          <w:lang w:val="ky-KG"/>
        </w:rPr>
      </w:pPr>
      <w:r w:rsidRPr="00F32CEB">
        <w:rPr>
          <w:rStyle w:val="fontstyle01"/>
          <w:b/>
          <w:color w:val="auto"/>
          <w:sz w:val="28"/>
          <w:szCs w:val="28"/>
        </w:rPr>
        <w:t>Программа содействия занятости населения на 202</w:t>
      </w:r>
      <w:r w:rsidR="00D60BA5">
        <w:rPr>
          <w:rStyle w:val="fontstyle01"/>
          <w:b/>
          <w:color w:val="auto"/>
          <w:sz w:val="28"/>
          <w:szCs w:val="28"/>
          <w:lang w:val="ky-KG"/>
        </w:rPr>
        <w:t>2</w:t>
      </w:r>
      <w:r w:rsidRPr="00F32CEB">
        <w:rPr>
          <w:rStyle w:val="fontstyle01"/>
          <w:b/>
          <w:color w:val="auto"/>
          <w:sz w:val="28"/>
          <w:szCs w:val="28"/>
        </w:rPr>
        <w:t xml:space="preserve"> – 202</w:t>
      </w:r>
      <w:r w:rsidR="00D60BA5">
        <w:rPr>
          <w:rStyle w:val="fontstyle01"/>
          <w:b/>
          <w:color w:val="auto"/>
          <w:sz w:val="28"/>
          <w:szCs w:val="28"/>
          <w:lang w:val="ky-KG"/>
        </w:rPr>
        <w:t>6</w:t>
      </w:r>
      <w:r w:rsidRPr="00F32CEB">
        <w:rPr>
          <w:rStyle w:val="fontstyle01"/>
          <w:b/>
          <w:color w:val="auto"/>
          <w:sz w:val="28"/>
          <w:szCs w:val="28"/>
        </w:rPr>
        <w:t xml:space="preserve"> годы</w:t>
      </w:r>
    </w:p>
    <w:p w14:paraId="5429EEAA" w14:textId="77777777" w:rsidR="00F32CEB" w:rsidRDefault="00F32CEB" w:rsidP="00396775">
      <w:pPr>
        <w:pStyle w:val="a3"/>
        <w:jc w:val="both"/>
        <w:rPr>
          <w:rStyle w:val="fontstyle01"/>
          <w:color w:val="auto"/>
          <w:sz w:val="28"/>
          <w:szCs w:val="28"/>
        </w:rPr>
      </w:pPr>
    </w:p>
    <w:p w14:paraId="1704C806" w14:textId="77777777" w:rsidR="005A2689" w:rsidRPr="005A2689" w:rsidRDefault="005A2689" w:rsidP="005A2689">
      <w:pPr>
        <w:pStyle w:val="a3"/>
        <w:ind w:left="1068"/>
        <w:rPr>
          <w:rStyle w:val="fontstyle01"/>
          <w:color w:val="auto"/>
          <w:sz w:val="28"/>
          <w:szCs w:val="28"/>
        </w:rPr>
      </w:pPr>
    </w:p>
    <w:p w14:paraId="284656B6" w14:textId="11485659" w:rsidR="00222B4E" w:rsidRPr="007F086D" w:rsidRDefault="00DA608D" w:rsidP="00AE6D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F086D">
        <w:rPr>
          <w:rStyle w:val="fontstyle01"/>
          <w:color w:val="auto"/>
          <w:sz w:val="28"/>
          <w:szCs w:val="28"/>
          <w:lang w:val="ky-KG"/>
        </w:rPr>
        <w:t xml:space="preserve">Программа разработана в соответствии с приоритетными направлениями социально-экономического развития, определенными в </w:t>
      </w:r>
      <w:proofErr w:type="spellStart"/>
      <w:r w:rsidR="00603B32" w:rsidRPr="007F086D">
        <w:rPr>
          <w:rStyle w:val="fontstyle01"/>
          <w:color w:val="auto"/>
          <w:sz w:val="28"/>
          <w:szCs w:val="28"/>
        </w:rPr>
        <w:t>Национальн</w:t>
      </w:r>
      <w:proofErr w:type="spellEnd"/>
      <w:r w:rsidR="00603B32" w:rsidRPr="007F086D">
        <w:rPr>
          <w:rStyle w:val="fontstyle01"/>
          <w:color w:val="auto"/>
          <w:sz w:val="28"/>
          <w:szCs w:val="28"/>
          <w:lang w:val="ky-KG"/>
        </w:rPr>
        <w:t>ой</w:t>
      </w:r>
      <w:r w:rsidR="00603B32" w:rsidRPr="007F086D">
        <w:rPr>
          <w:rStyle w:val="fontstyle01"/>
          <w:color w:val="auto"/>
          <w:sz w:val="28"/>
          <w:szCs w:val="28"/>
        </w:rPr>
        <w:t xml:space="preserve"> стратеги</w:t>
      </w:r>
      <w:r w:rsidR="00603B32" w:rsidRPr="007F086D">
        <w:rPr>
          <w:rStyle w:val="fontstyle01"/>
          <w:color w:val="auto"/>
          <w:sz w:val="28"/>
          <w:szCs w:val="28"/>
          <w:lang w:val="ky-KG"/>
        </w:rPr>
        <w:t>и</w:t>
      </w:r>
      <w:r w:rsidR="00603B32" w:rsidRPr="007F086D">
        <w:rPr>
          <w:rStyle w:val="fontstyle01"/>
          <w:color w:val="auto"/>
          <w:sz w:val="28"/>
          <w:szCs w:val="28"/>
        </w:rPr>
        <w:t xml:space="preserve"> развития Кыргызской Республики на 2018 </w:t>
      </w:r>
      <w:r w:rsidR="001A1E66" w:rsidRPr="007F086D">
        <w:rPr>
          <w:rStyle w:val="fontstyle01"/>
          <w:color w:val="auto"/>
          <w:sz w:val="28"/>
          <w:szCs w:val="28"/>
        </w:rPr>
        <w:t>–</w:t>
      </w:r>
      <w:r w:rsidR="00603B32" w:rsidRPr="007F086D">
        <w:rPr>
          <w:rStyle w:val="fontstyle01"/>
          <w:color w:val="auto"/>
          <w:sz w:val="28"/>
          <w:szCs w:val="28"/>
        </w:rPr>
        <w:t xml:space="preserve"> 2040</w:t>
      </w:r>
      <w:r w:rsidR="001A1E66" w:rsidRPr="007F086D">
        <w:rPr>
          <w:rStyle w:val="fontstyle01"/>
          <w:color w:val="auto"/>
          <w:sz w:val="28"/>
          <w:szCs w:val="28"/>
          <w:lang w:val="ky-KG"/>
        </w:rPr>
        <w:t xml:space="preserve">, </w:t>
      </w:r>
      <w:r w:rsidR="001A1E66" w:rsidRPr="007F086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hyperlink r:id="rId12" w:history="1">
        <w:r w:rsidR="001A1E66" w:rsidRPr="007F086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1A1E66" w:rsidRPr="007F086D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от 31 октября 2018 года № 221 </w:t>
      </w:r>
      <w:r w:rsidR="00603B32" w:rsidRPr="007F086D">
        <w:rPr>
          <w:rStyle w:val="fontstyle01"/>
          <w:color w:val="auto"/>
          <w:sz w:val="28"/>
          <w:szCs w:val="28"/>
        </w:rPr>
        <w:t>годы.</w:t>
      </w:r>
      <w:r w:rsidR="00AE6DBF" w:rsidRPr="007F086D">
        <w:rPr>
          <w:rStyle w:val="fontstyle01"/>
          <w:color w:val="auto"/>
          <w:sz w:val="28"/>
          <w:szCs w:val="28"/>
          <w:lang w:val="ky-KG"/>
        </w:rPr>
        <w:t xml:space="preserve"> </w:t>
      </w:r>
      <w:r w:rsidR="00396775" w:rsidRPr="007F086D">
        <w:rPr>
          <w:rStyle w:val="fontstyle01"/>
          <w:color w:val="auto"/>
          <w:sz w:val="28"/>
          <w:szCs w:val="28"/>
        </w:rPr>
        <w:t xml:space="preserve">В соответствии со Стратегией </w:t>
      </w:r>
      <w:r w:rsidR="00396775" w:rsidRPr="007F086D">
        <w:rPr>
          <w:rFonts w:ascii="Times New Roman" w:hAnsi="Times New Roman" w:cs="Times New Roman"/>
          <w:sz w:val="28"/>
          <w:szCs w:val="28"/>
        </w:rPr>
        <w:t>государственная политика в области занятости будет сфокусирована на повышении качества рабочей силы, устранении дисбаланса между спросом и предложением на рынке труда.</w:t>
      </w:r>
    </w:p>
    <w:p w14:paraId="344E0697" w14:textId="5EC7B424" w:rsidR="00222B4E" w:rsidRPr="007F086D" w:rsidRDefault="0035484A" w:rsidP="0022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</w:rPr>
        <w:t>Р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>еализация</w:t>
      </w:r>
      <w:r w:rsidR="00396775" w:rsidRPr="007F086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будет способствовать достижению на национальном уровне Целей устойчивого развития, объявленных Генеральной Ассамблеей Организации Объединенных Наций, в том числе Цели 8 </w:t>
      </w:r>
      <w:r w:rsidR="00044BCE" w:rsidRPr="007F086D">
        <w:rPr>
          <w:rFonts w:ascii="Times New Roman" w:hAnsi="Times New Roman" w:cs="Times New Roman"/>
          <w:bCs/>
          <w:sz w:val="28"/>
          <w:szCs w:val="28"/>
        </w:rPr>
        <w:t>«Достойная работа и экономический рост» - «Содействие поступательному, всеохватному и устойчивому экономическому росту, полной и производительной занятости и достойной работе для всех»</w:t>
      </w:r>
      <w:r w:rsidR="00044BCE" w:rsidRPr="007F086D">
        <w:rPr>
          <w:rFonts w:ascii="Times New Roman" w:hAnsi="Times New Roman" w:cs="Times New Roman"/>
          <w:sz w:val="28"/>
          <w:szCs w:val="28"/>
        </w:rPr>
        <w:t>.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DE3BCCD" w14:textId="305F9D9B" w:rsidR="0035484A" w:rsidRPr="007F086D" w:rsidRDefault="0035484A" w:rsidP="0022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Обеспечение эффективной занятости населения играет важнейшую роль в реализации социальной политики государства. Право на труд как наиболее достойный способ самоутверждения человека (то есть право на выбор </w:t>
      </w:r>
      <w:r w:rsidR="00044BCE"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профессии </w:t>
      </w:r>
      <w:r w:rsidR="00044BCE"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рода занятий, охрану и условия труда, отвечающие требованиям безопасности и гигиены, а также право на получение оплаты труда</w:t>
      </w:r>
      <w:r w:rsidR="00C63BCC"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ниже установленного законом прожиточного минимума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) – конституционное право граждан </w:t>
      </w:r>
      <w:r w:rsidR="00C63BCC" w:rsidRPr="007F086D">
        <w:rPr>
          <w:rFonts w:ascii="Times New Roman" w:hAnsi="Times New Roman" w:cs="Times New Roman"/>
          <w:sz w:val="28"/>
          <w:szCs w:val="28"/>
          <w:lang w:val="ky-KG"/>
        </w:rPr>
        <w:t>Кыргызской Республики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E97C7FE" w14:textId="36C4554D" w:rsidR="00EA086A" w:rsidRPr="007F086D" w:rsidRDefault="00EA086A" w:rsidP="003548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  <w:lang w:val="ky-KG"/>
        </w:rPr>
        <w:t>При разработке программы обеспечена преемственность целей и направлений социально-экон</w:t>
      </w:r>
      <w:r w:rsidR="00493877" w:rsidRPr="007F086D">
        <w:rPr>
          <w:rFonts w:ascii="Times New Roman" w:hAnsi="Times New Roman" w:cs="Times New Roman"/>
          <w:sz w:val="28"/>
          <w:szCs w:val="28"/>
          <w:lang w:val="ky-KG"/>
        </w:rPr>
        <w:t>омического развития государства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93877" w:rsidRPr="007F086D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7F086D">
        <w:rPr>
          <w:rFonts w:ascii="Times New Roman" w:hAnsi="Times New Roman" w:cs="Times New Roman"/>
          <w:sz w:val="28"/>
          <w:szCs w:val="28"/>
          <w:lang w:val="ky-KG"/>
        </w:rPr>
        <w:t>рограмма является инструментом среднесрочного планирования. В ней определены основные направления реализации государственной политики в области занятости населения, обеспечения сбалансированности спр</w:t>
      </w:r>
      <w:r w:rsidR="00493877" w:rsidRPr="007F086D">
        <w:rPr>
          <w:rFonts w:ascii="Times New Roman" w:hAnsi="Times New Roman" w:cs="Times New Roman"/>
          <w:sz w:val="28"/>
          <w:szCs w:val="28"/>
          <w:lang w:val="ky-KG"/>
        </w:rPr>
        <w:t>оса и предложения рабочей силы.</w:t>
      </w:r>
    </w:p>
    <w:p w14:paraId="1C9134AE" w14:textId="77777777" w:rsidR="00396775" w:rsidRPr="007F086D" w:rsidRDefault="00396775" w:rsidP="00C81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79A2A4" w14:textId="4A14FF9C" w:rsidR="00D52542" w:rsidRPr="007F086D" w:rsidRDefault="00D52542" w:rsidP="00D5254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b/>
          <w:sz w:val="28"/>
          <w:szCs w:val="28"/>
        </w:rPr>
        <w:t>Общая оценка текущей ситуации</w:t>
      </w:r>
    </w:p>
    <w:p w14:paraId="4FE48995" w14:textId="77777777" w:rsidR="00E82E52" w:rsidRPr="007F086D" w:rsidRDefault="00E82E5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2F5937" w14:textId="77777777" w:rsidR="00051F93" w:rsidRDefault="00E82E5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Рынок труда является одним из самых чувствительных индикаторов уровня развития и текущего состояния экономики любой страны, </w:t>
      </w:r>
    </w:p>
    <w:p w14:paraId="0D7EEE7A" w14:textId="157E748A" w:rsidR="00E82E52" w:rsidRPr="007F086D" w:rsidRDefault="00E82E52" w:rsidP="00051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реализуемой государственной политики, в том числе – программ содействия занятости и социальной защиты населения, выступает в качестве важнейшего пока</w:t>
      </w:r>
      <w:r w:rsidR="00B25402"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зателя уровня жизни населения. </w:t>
      </w: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B25402" w:rsidRPr="007F086D">
        <w:rPr>
          <w:rFonts w:ascii="Times New Roman" w:hAnsi="Times New Roman" w:cs="Times New Roman"/>
          <w:sz w:val="28"/>
          <w:szCs w:val="28"/>
        </w:rPr>
        <w:t xml:space="preserve">ситуация в </w:t>
      </w:r>
      <w:r w:rsidR="00B25402" w:rsidRPr="007F086D">
        <w:rPr>
          <w:rFonts w:ascii="Times New Roman" w:hAnsi="Times New Roman" w:cs="Times New Roman"/>
          <w:sz w:val="28"/>
          <w:szCs w:val="28"/>
        </w:rPr>
        <w:lastRenderedPageBreak/>
        <w:t xml:space="preserve">сфере занятости </w:t>
      </w:r>
      <w:r w:rsidRPr="007F086D">
        <w:rPr>
          <w:rFonts w:ascii="Times New Roman" w:hAnsi="Times New Roman" w:cs="Times New Roman"/>
          <w:sz w:val="28"/>
          <w:szCs w:val="28"/>
        </w:rPr>
        <w:t>в значительной мере определяет социальный климат в стране.</w:t>
      </w:r>
    </w:p>
    <w:p w14:paraId="598F6D86" w14:textId="0D83093E" w:rsidR="00E82E52" w:rsidRPr="007F086D" w:rsidRDefault="00B2540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В 2014 – 2019</w:t>
      </w:r>
      <w:r w:rsidR="00E82E52" w:rsidRPr="007F086D">
        <w:rPr>
          <w:rFonts w:ascii="Times New Roman" w:hAnsi="Times New Roman" w:cs="Times New Roman"/>
          <w:sz w:val="28"/>
          <w:szCs w:val="28"/>
        </w:rPr>
        <w:t xml:space="preserve"> годах рынок труда республики демонстрировал отсутствие каких-либо резких скачков.</w:t>
      </w:r>
    </w:p>
    <w:p w14:paraId="6E699826" w14:textId="53297988" w:rsidR="00572FAE" w:rsidRPr="007F086D" w:rsidRDefault="00E82E52" w:rsidP="00C81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 xml:space="preserve">За этот период численность трудоспособного населения в </w:t>
      </w:r>
      <w:r w:rsidR="00B25402" w:rsidRPr="007F086D">
        <w:rPr>
          <w:rFonts w:ascii="Times New Roman" w:hAnsi="Times New Roman" w:cs="Times New Roman"/>
          <w:sz w:val="28"/>
          <w:szCs w:val="28"/>
        </w:rPr>
        <w:t xml:space="preserve">абсолютном выражении выросла с </w:t>
      </w:r>
      <w:r w:rsidRPr="007F086D">
        <w:rPr>
          <w:rFonts w:ascii="Times New Roman" w:hAnsi="Times New Roman" w:cs="Times New Roman"/>
          <w:sz w:val="28"/>
          <w:szCs w:val="28"/>
        </w:rPr>
        <w:t>3488,1 тыс. человек  в 2014 году до 3665,1 тыс. человек в 2018 го</w:t>
      </w:r>
      <w:r w:rsidR="00B25402" w:rsidRPr="007F086D">
        <w:rPr>
          <w:rFonts w:ascii="Times New Roman" w:hAnsi="Times New Roman" w:cs="Times New Roman"/>
          <w:sz w:val="28"/>
          <w:szCs w:val="28"/>
        </w:rPr>
        <w:t xml:space="preserve">ду. </w:t>
      </w:r>
      <w:r w:rsidRPr="007F086D">
        <w:rPr>
          <w:rFonts w:ascii="Times New Roman" w:hAnsi="Times New Roman" w:cs="Times New Roman"/>
          <w:sz w:val="28"/>
          <w:szCs w:val="28"/>
        </w:rPr>
        <w:t>При этом доля трудоспособного населения в общей численности населения страны снизилась с 60,4% до 58,6%.</w:t>
      </w:r>
    </w:p>
    <w:p w14:paraId="4607F907" w14:textId="77777777" w:rsidR="00E82E52" w:rsidRPr="007F086D" w:rsidRDefault="00E82E5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На начало 2019 года численность  рабочей силы выросла на 34,5 тыс. или 1,4% по сравнению с 2014 годом и составляла 2 538,7 тыс. человек.</w:t>
      </w:r>
    </w:p>
    <w:p w14:paraId="3AE95636" w14:textId="614617F2" w:rsidR="00E82E52" w:rsidRPr="007F086D" w:rsidRDefault="00E82E5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6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Занятое население - важнейший ресурс государства, определяющий</w:t>
      </w: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экономический рост и эффективность развития.</w:t>
      </w:r>
    </w:p>
    <w:p w14:paraId="249D3933" w14:textId="77777777" w:rsidR="00E82E52" w:rsidRPr="007F086D" w:rsidRDefault="00E82E5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абсолютный прирост занятых</w:t>
      </w:r>
      <w:r w:rsidRPr="007F086D">
        <w:rPr>
          <w:rFonts w:ascii="Times New Roman" w:hAnsi="Times New Roman" w:cs="Times New Roman"/>
          <w:sz w:val="28"/>
          <w:szCs w:val="28"/>
        </w:rPr>
        <w:t xml:space="preserve"> за 5 лет в стране вырос на 79,8 тыс. или на 3,4 % с 2302,7 тыс. до 2382,5 тыс. человек. При этом уровень занятости снизился на 1,1% с 57,3% до 56,2%. </w:t>
      </w:r>
    </w:p>
    <w:p w14:paraId="20824B3F" w14:textId="77777777" w:rsidR="00E82E52" w:rsidRPr="007F086D" w:rsidRDefault="00E82E52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 xml:space="preserve">Возрастной состав занятого населения молодой и 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t>находится в самом активном трудоспособном возрасте</w:t>
      </w:r>
      <w:r w:rsidRPr="007F086D">
        <w:rPr>
          <w:rFonts w:ascii="Times New Roman" w:hAnsi="Times New Roman" w:cs="Times New Roman"/>
          <w:sz w:val="28"/>
          <w:szCs w:val="28"/>
        </w:rPr>
        <w:t xml:space="preserve"> - 59% работающих - лица  до 40 лет, 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t>треть занятых приходится на молодежь в возрасте 16–29 лет.</w:t>
      </w:r>
    </w:p>
    <w:p w14:paraId="424C73DA" w14:textId="77777777" w:rsidR="00D1552D" w:rsidRPr="007F086D" w:rsidRDefault="00D1552D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Style w:val="fontstyle01"/>
          <w:sz w:val="28"/>
          <w:szCs w:val="28"/>
        </w:rPr>
        <w:t>Создание новых рабочих мест в течение многих лет не решает проблему расширения устойчивой и высокопроизводительной занятости.</w:t>
      </w:r>
    </w:p>
    <w:p w14:paraId="0A0555C7" w14:textId="77777777" w:rsidR="00D1552D" w:rsidRPr="007F086D" w:rsidRDefault="00D1552D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Так из общего числа создаваемых ежегодно рабочих мест (от 110тыс. до 93тыс.) менее 10% являются устойчивыми, созданными на действующих предприятиях. Большая же часть – рабочие места, созданные в крестьянских, фермерских хозяйствах сезонного характера, и в сфере  индивидуального предпринимательства без образования юридического лица,</w:t>
      </w:r>
      <w:r w:rsidRPr="007F086D">
        <w:rPr>
          <w:rStyle w:val="fontstyle01"/>
          <w:sz w:val="28"/>
          <w:szCs w:val="28"/>
        </w:rPr>
        <w:t xml:space="preserve"> </w:t>
      </w:r>
      <w:r w:rsidRPr="007F086D">
        <w:rPr>
          <w:rFonts w:ascii="Times New Roman" w:hAnsi="Times New Roman" w:cs="Times New Roman"/>
          <w:sz w:val="28"/>
          <w:szCs w:val="28"/>
        </w:rPr>
        <w:t>в  торговле, мелком сервисе. При этом в неформальном секторе происходит и значительная ликвидация рабочих мест.</w:t>
      </w:r>
    </w:p>
    <w:p w14:paraId="09B87622" w14:textId="77777777" w:rsidR="00D1552D" w:rsidRPr="007F086D" w:rsidRDefault="00D1552D" w:rsidP="00D15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 xml:space="preserve">Таким образом, из общей численности занятого населения 70,8% заняты в неформальном секторе, </w:t>
      </w:r>
      <w:r w:rsidRPr="007F086D">
        <w:rPr>
          <w:rStyle w:val="fontstyle01"/>
          <w:sz w:val="28"/>
          <w:szCs w:val="28"/>
        </w:rPr>
        <w:t>то есть, значительная  часть занятости  является неустойчивой,  временно обеспечивающей работника доходами, но не гарантирующей устойчивость их получения в</w:t>
      </w:r>
      <w:r w:rsidRPr="007F086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F086D">
        <w:rPr>
          <w:rStyle w:val="fontstyle01"/>
          <w:sz w:val="28"/>
          <w:szCs w:val="28"/>
        </w:rPr>
        <w:t>будущем, сохранение рабочего места и достойных условий труда, рост производительности, карьерный рост, самореализацию занятого.</w:t>
      </w:r>
    </w:p>
    <w:p w14:paraId="0498AABB" w14:textId="77777777" w:rsidR="00D1552D" w:rsidRPr="007F086D" w:rsidRDefault="00D1552D" w:rsidP="00D1552D">
      <w:pPr>
        <w:pStyle w:val="a3"/>
        <w:jc w:val="both"/>
        <w:rPr>
          <w:rStyle w:val="fontstyle01"/>
          <w:sz w:val="28"/>
          <w:szCs w:val="28"/>
        </w:rPr>
      </w:pPr>
      <w:r w:rsidRPr="007F086D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gramStart"/>
      <w:r w:rsidRPr="007F086D">
        <w:rPr>
          <w:rFonts w:ascii="Times New Roman" w:hAnsi="Times New Roman" w:cs="Times New Roman"/>
          <w:color w:val="231F20"/>
          <w:sz w:val="28"/>
          <w:szCs w:val="28"/>
        </w:rPr>
        <w:t xml:space="preserve">Значит </w:t>
      </w:r>
      <w:r w:rsidRPr="007F086D">
        <w:rPr>
          <w:rStyle w:val="fontstyle01"/>
          <w:sz w:val="28"/>
          <w:szCs w:val="28"/>
        </w:rPr>
        <w:t>проблема создания новых устойчивых</w:t>
      </w:r>
      <w:r w:rsidRPr="007F086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F086D">
        <w:rPr>
          <w:rStyle w:val="fontstyle01"/>
          <w:sz w:val="28"/>
          <w:szCs w:val="28"/>
        </w:rPr>
        <w:t>рабочих мест, особенно для молодежи, женщин, возвращающихся трудовых</w:t>
      </w:r>
      <w:r w:rsidRPr="007F086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F086D">
        <w:rPr>
          <w:rStyle w:val="fontstyle01"/>
          <w:sz w:val="28"/>
          <w:szCs w:val="28"/>
        </w:rPr>
        <w:t>мигрантов, лиц, переходящих из неформального в формальный сектор экономики, является одной из  актуальных.</w:t>
      </w:r>
      <w:proofErr w:type="gramEnd"/>
    </w:p>
    <w:p w14:paraId="21583914" w14:textId="77777777" w:rsidR="00D1552D" w:rsidRPr="007F086D" w:rsidRDefault="00D1552D" w:rsidP="00D1552D">
      <w:pPr>
        <w:pStyle w:val="a3"/>
        <w:ind w:firstLine="708"/>
        <w:jc w:val="both"/>
        <w:rPr>
          <w:rStyle w:val="fontstyle01"/>
          <w:color w:val="231F20"/>
          <w:sz w:val="28"/>
          <w:szCs w:val="28"/>
        </w:rPr>
      </w:pPr>
      <w:r w:rsidRPr="007F086D">
        <w:rPr>
          <w:rStyle w:val="fontstyle01"/>
          <w:sz w:val="28"/>
          <w:szCs w:val="28"/>
        </w:rPr>
        <w:t>Одним из главных индикаторов состояния рынка труда является уровень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086D">
        <w:rPr>
          <w:rStyle w:val="fontstyle01"/>
          <w:sz w:val="28"/>
          <w:szCs w:val="28"/>
        </w:rPr>
        <w:t xml:space="preserve">безработицы. </w:t>
      </w:r>
    </w:p>
    <w:p w14:paraId="50926B0A" w14:textId="77777777" w:rsidR="00D1552D" w:rsidRPr="007F086D" w:rsidRDefault="00D1552D" w:rsidP="00D1552D">
      <w:pPr>
        <w:pStyle w:val="a3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ab/>
        <w:t>С 2014 года уровень безработицы снизился с 8% до 6,2% к началу 2019 года.  Но э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то означает, что 153,8 тыс. населения страны в возрасте экономической активности не имеют работы. </w:t>
      </w:r>
    </w:p>
    <w:p w14:paraId="1C213002" w14:textId="77777777" w:rsidR="00D1552D" w:rsidRPr="007F086D" w:rsidRDefault="00D1552D" w:rsidP="00D1552D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 xml:space="preserve">При этом в </w:t>
      </w:r>
      <w:proofErr w:type="spellStart"/>
      <w:r w:rsidRPr="007F086D">
        <w:rPr>
          <w:rStyle w:val="fontstyle01"/>
          <w:sz w:val="28"/>
          <w:szCs w:val="28"/>
        </w:rPr>
        <w:t>Баткенской</w:t>
      </w:r>
      <w:proofErr w:type="spellEnd"/>
      <w:r w:rsidRPr="007F086D">
        <w:rPr>
          <w:rStyle w:val="fontstyle01"/>
          <w:sz w:val="28"/>
          <w:szCs w:val="28"/>
        </w:rPr>
        <w:t xml:space="preserve">, </w:t>
      </w:r>
      <w:proofErr w:type="spellStart"/>
      <w:r w:rsidRPr="007F086D">
        <w:rPr>
          <w:rStyle w:val="fontstyle01"/>
          <w:sz w:val="28"/>
          <w:szCs w:val="28"/>
        </w:rPr>
        <w:t>Нарынской</w:t>
      </w:r>
      <w:proofErr w:type="spellEnd"/>
      <w:r w:rsidRPr="007F086D">
        <w:rPr>
          <w:rStyle w:val="fontstyle01"/>
          <w:sz w:val="28"/>
          <w:szCs w:val="28"/>
        </w:rPr>
        <w:t>, Иссык-Кульской областях этот показатель значительно выше.</w:t>
      </w:r>
    </w:p>
    <w:p w14:paraId="57A80A9B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lastRenderedPageBreak/>
        <w:t>Сохраняется большой разрыв между общей и официальной (регистрируемой)  безработицей.</w:t>
      </w:r>
    </w:p>
    <w:p w14:paraId="64ABD205" w14:textId="55928863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>Уровень регистрируемой безработицы  остается низким, несмотря на некоторый рост с 2,4% в 2014 году до 2,8% в 2018</w:t>
      </w:r>
      <w:r w:rsidR="00F812F5" w:rsidRPr="007F086D">
        <w:rPr>
          <w:rStyle w:val="fontstyle01"/>
          <w:sz w:val="28"/>
          <w:szCs w:val="28"/>
        </w:rPr>
        <w:t xml:space="preserve"> </w:t>
      </w:r>
      <w:r w:rsidRPr="007F086D">
        <w:rPr>
          <w:rStyle w:val="fontstyle01"/>
          <w:sz w:val="28"/>
          <w:szCs w:val="28"/>
        </w:rPr>
        <w:t xml:space="preserve">году  и 3% в 2020 году. А в абсолютном выражении с 58246 до 70869 официальных безработных, зарегистрированных в </w:t>
      </w:r>
      <w:r w:rsidR="00F812F5" w:rsidRPr="007F086D">
        <w:rPr>
          <w:rStyle w:val="fontstyle01"/>
          <w:sz w:val="28"/>
          <w:szCs w:val="28"/>
        </w:rPr>
        <w:t>службах</w:t>
      </w:r>
      <w:r w:rsidRPr="007F086D">
        <w:rPr>
          <w:rStyle w:val="fontstyle01"/>
          <w:sz w:val="28"/>
          <w:szCs w:val="28"/>
        </w:rPr>
        <w:t xml:space="preserve"> занятости. </w:t>
      </w:r>
    </w:p>
    <w:p w14:paraId="704642FC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>Для рынка труда Кыргызстана характерна большая продолжительность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периода поиска работы и трудоустройства. Средняя продолжительность безработицы в последние годы составляет  около 11 месяцев в большой степени за счет лиц, относящихся к категории малоимущих, получающих </w:t>
      </w:r>
      <w:proofErr w:type="spellStart"/>
      <w:r w:rsidRPr="007F086D">
        <w:rPr>
          <w:rFonts w:ascii="Times New Roman" w:hAnsi="Times New Roman" w:cs="Times New Roman"/>
          <w:color w:val="000000"/>
          <w:sz w:val="28"/>
          <w:szCs w:val="28"/>
        </w:rPr>
        <w:t>госпособия</w:t>
      </w:r>
      <w:proofErr w:type="spellEnd"/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7F086D">
        <w:rPr>
          <w:rFonts w:ascii="Times New Roman" w:hAnsi="Times New Roman" w:cs="Times New Roman"/>
          <w:color w:val="000000"/>
          <w:sz w:val="28"/>
          <w:szCs w:val="28"/>
        </w:rPr>
        <w:t>малообеспеченности</w:t>
      </w:r>
      <w:proofErr w:type="spellEnd"/>
      <w:r w:rsidRPr="007F086D">
        <w:rPr>
          <w:rFonts w:ascii="Times New Roman" w:hAnsi="Times New Roman" w:cs="Times New Roman"/>
          <w:color w:val="000000"/>
          <w:sz w:val="28"/>
          <w:szCs w:val="28"/>
        </w:rPr>
        <w:t>, слабо мотивированных на активный поиск работы.</w:t>
      </w:r>
    </w:p>
    <w:p w14:paraId="5284B761" w14:textId="77777777" w:rsidR="00396775" w:rsidRPr="007F086D" w:rsidRDefault="00396775" w:rsidP="0039677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экономики страны сопровождается ростом потребности работодателей в трудовых ресурсах. В среднем ежегодно  в 2015-2019 годах в территориальные подразделения по содействию занятости работодатели заявляли от 30 до 55тысяч  вакансий. </w:t>
      </w:r>
    </w:p>
    <w:p w14:paraId="487BEB90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>При посредничестве территориальных подразделений по содействию занятости за пять лет трудоустроено более 193,5 тыс. безработных. Уровень трудоустройства составляет 44,3%.</w:t>
      </w:r>
    </w:p>
    <w:p w14:paraId="5508DFA8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>В том числе  уровень трудоустройства женщин- 51%, молодежи – 40%.</w:t>
      </w:r>
    </w:p>
    <w:p w14:paraId="507922E5" w14:textId="77777777" w:rsidR="00396775" w:rsidRPr="007F086D" w:rsidRDefault="00396775" w:rsidP="0039677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В то же время значение уровня трудоустройства дифференцируется в зависимости от категории безработного. Так, традиционно наиболее низким является уровень трудоустройства несовершеннолетних, выпускников учебных заведений,  граждан, имеющих длительный перерыв в работе, женщин с малолетними детьми, лиц с ограниченными возможностями здоровья, </w:t>
      </w:r>
      <w:proofErr w:type="spellStart"/>
      <w:r w:rsidRPr="007F086D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имеющих статус малоимущих граждан.</w:t>
      </w:r>
    </w:p>
    <w:p w14:paraId="2F4998A4" w14:textId="77777777" w:rsidR="00051F93" w:rsidRDefault="00396775" w:rsidP="00922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>Рынок труда по-прежнему характеризуется несоответствием спроса и предложения рабочей силы. Структурный состав безработных граждан, состоящих на учете в территориальных подразделениях по содействию занятости, не соответствует заявленным работодателями  повышенным требованиям к качеству рабочей силы. В</w:t>
      </w:r>
      <w:r w:rsidRPr="007F086D">
        <w:rPr>
          <w:rFonts w:ascii="Times New Roman" w:hAnsi="Times New Roman" w:cs="Times New Roman"/>
          <w:sz w:val="28"/>
          <w:szCs w:val="28"/>
        </w:rPr>
        <w:t xml:space="preserve"> то время как значительная часть ищущих работу граждан не обращается в территориальн</w:t>
      </w:r>
      <w:r w:rsidR="00F812F5" w:rsidRPr="007F086D">
        <w:rPr>
          <w:rFonts w:ascii="Times New Roman" w:hAnsi="Times New Roman" w:cs="Times New Roman"/>
          <w:sz w:val="28"/>
          <w:szCs w:val="28"/>
        </w:rPr>
        <w:t xml:space="preserve">ые подразделения по содействию </w:t>
      </w:r>
      <w:r w:rsidRPr="007F086D">
        <w:rPr>
          <w:rFonts w:ascii="Times New Roman" w:hAnsi="Times New Roman" w:cs="Times New Roman"/>
          <w:sz w:val="28"/>
          <w:szCs w:val="28"/>
        </w:rPr>
        <w:t xml:space="preserve">занятости и не зарегистрирована в ней. </w:t>
      </w:r>
    </w:p>
    <w:p w14:paraId="5C9E48AE" w14:textId="3571A27F" w:rsidR="00396775" w:rsidRPr="007F086D" w:rsidRDefault="00396775" w:rsidP="00051F93">
      <w:pPr>
        <w:pStyle w:val="a3"/>
        <w:jc w:val="both"/>
        <w:rPr>
          <w:rStyle w:val="fontstyle01"/>
          <w:color w:val="auto"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Из-за проблем несоответствия квалификации трудовых ресурсов потребностям рынка труда, ежегодно порядка 6 тыс. вакансий, заявленных работодателями, остаются не заполненными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571427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proofErr w:type="gramStart"/>
      <w:r w:rsidRPr="007F086D">
        <w:rPr>
          <w:rStyle w:val="fontstyle01"/>
          <w:sz w:val="28"/>
          <w:szCs w:val="28"/>
        </w:rPr>
        <w:t xml:space="preserve">Наблюдается </w:t>
      </w: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>дисбаланс между спросом и предложением рабочей силы на рынке труда, особенно в категории</w:t>
      </w:r>
      <w:r w:rsidRPr="007F086D">
        <w:rPr>
          <w:rStyle w:val="fontstyle01"/>
          <w:sz w:val="28"/>
          <w:szCs w:val="28"/>
        </w:rPr>
        <w:t xml:space="preserve"> молодежи - в силу отсутствия профессионального опыта, в том числе несовершеннолетних, лиц с длительным перерывом в работе - в силу утраты профессиональных навыков, лиц с ограниченными возможностями здоровья - из-за определенных ограничений, </w:t>
      </w:r>
      <w:proofErr w:type="spellStart"/>
      <w:r w:rsidRPr="007F086D">
        <w:rPr>
          <w:rStyle w:val="fontstyle01"/>
          <w:sz w:val="28"/>
          <w:szCs w:val="28"/>
        </w:rPr>
        <w:t>предпенсионного</w:t>
      </w:r>
      <w:proofErr w:type="spellEnd"/>
      <w:r w:rsidRPr="007F086D">
        <w:rPr>
          <w:rStyle w:val="fontstyle01"/>
          <w:sz w:val="28"/>
          <w:szCs w:val="28"/>
        </w:rPr>
        <w:t xml:space="preserve"> возраста, женщин с детьми - в силу недостаточной мобильности. </w:t>
      </w:r>
      <w:proofErr w:type="gramEnd"/>
    </w:p>
    <w:p w14:paraId="2624B665" w14:textId="77777777" w:rsidR="00396775" w:rsidRPr="007F086D" w:rsidRDefault="00396775" w:rsidP="0039677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86D">
        <w:rPr>
          <w:rStyle w:val="fontstyle01"/>
          <w:sz w:val="28"/>
          <w:szCs w:val="28"/>
        </w:rPr>
        <w:lastRenderedPageBreak/>
        <w:t xml:space="preserve">Для решения проблемы сбалансированности рынка труда апробирована новая </w:t>
      </w: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методология анализа спроса на квалифицированную рабочую силу   для разработки рекомендаций системам профессионального </w:t>
      </w:r>
      <w:r w:rsidRPr="007F086D">
        <w:rPr>
          <w:rFonts w:ascii="Times New Roman" w:eastAsia="Times New Roman" w:hAnsi="Times New Roman" w:cs="Times New Roman"/>
          <w:sz w:val="28"/>
          <w:szCs w:val="28"/>
        </w:rPr>
        <w:t>образования, п</w:t>
      </w:r>
      <w:r w:rsidRPr="007F086D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оскольку в целом рынок образовательных услуг не готов оперативно реагировать на изменение спроса, что не позволяет решить проблему дефицита квалифицированных рабочих кадров и ликвидировать диспропорцию спроса и предложения на рынке труда.</w:t>
      </w:r>
      <w:proofErr w:type="gramEnd"/>
    </w:p>
    <w:p w14:paraId="69760A6B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pacing w:val="2"/>
          <w:sz w:val="28"/>
          <w:szCs w:val="28"/>
          <w:shd w:val="clear" w:color="auto" w:fill="FFFFFF"/>
        </w:rPr>
      </w:pPr>
      <w:r w:rsidRPr="007F08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Нарастающая потребность в высококвалифицированном кадровом ресурсе </w:t>
      </w:r>
      <w:r w:rsidRPr="007F086D">
        <w:rPr>
          <w:rFonts w:ascii="Times New Roman" w:hAnsi="Times New Roman" w:cs="Times New Roman"/>
          <w:sz w:val="28"/>
          <w:szCs w:val="28"/>
        </w:rPr>
        <w:t>требует и от работодателей проведения  профессиональной подготовки, переподготовки и повышения квалификации на предприятиях, в учреждениях и организациях независимо от формы собственности, вида деятельности и хозяйствования.</w:t>
      </w:r>
    </w:p>
    <w:p w14:paraId="707AA0E1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>Для расширения возможностей трудоустройства, сокращения несоответствия кадров квалификационным требованиям территориальными подразделениями по содействию занятости используются активные программы содействия занятости.</w:t>
      </w:r>
    </w:p>
    <w:p w14:paraId="2B7ADB2A" w14:textId="05C3890B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 xml:space="preserve">Более 101,6 тыс. человек за пять лет в период поиска постоянной работы были обеспечены временными местами в </w:t>
      </w:r>
      <w:r w:rsidR="006E56DD" w:rsidRPr="007F086D">
        <w:rPr>
          <w:rStyle w:val="fontstyle01"/>
          <w:sz w:val="28"/>
          <w:szCs w:val="28"/>
        </w:rPr>
        <w:t>виде</w:t>
      </w:r>
      <w:r w:rsidRPr="007F086D">
        <w:rPr>
          <w:rStyle w:val="fontstyle01"/>
          <w:sz w:val="28"/>
          <w:szCs w:val="28"/>
        </w:rPr>
        <w:t xml:space="preserve"> </w:t>
      </w:r>
      <w:r w:rsidR="006E56DD" w:rsidRPr="007F086D">
        <w:rPr>
          <w:rStyle w:val="fontstyle01"/>
          <w:sz w:val="28"/>
          <w:szCs w:val="28"/>
        </w:rPr>
        <w:t>оплачиваемых общественных работ</w:t>
      </w:r>
      <w:r w:rsidRPr="007F086D">
        <w:rPr>
          <w:rStyle w:val="fontstyle01"/>
          <w:sz w:val="28"/>
          <w:szCs w:val="28"/>
        </w:rPr>
        <w:t>, что позволило им не выпасть из рынка труда и сохранить мотивацию к труду. В их числе женщины составляют  36,4%,  молодежь - 31%.</w:t>
      </w:r>
    </w:p>
    <w:p w14:paraId="2336A4D0" w14:textId="1341CDB6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Style w:val="fontstyle01"/>
          <w:sz w:val="28"/>
          <w:szCs w:val="28"/>
        </w:rPr>
        <w:t>Однако этот вид активной политики требует дальнейшего разви</w:t>
      </w:r>
      <w:r w:rsidR="006E56DD" w:rsidRPr="007F086D">
        <w:rPr>
          <w:rStyle w:val="fontstyle01"/>
          <w:sz w:val="28"/>
          <w:szCs w:val="28"/>
        </w:rPr>
        <w:t>тия в части оплаты труда</w:t>
      </w:r>
      <w:r w:rsidRPr="007F086D">
        <w:rPr>
          <w:rStyle w:val="fontstyle01"/>
          <w:sz w:val="28"/>
          <w:szCs w:val="28"/>
        </w:rPr>
        <w:t>.</w:t>
      </w:r>
    </w:p>
    <w:p w14:paraId="025D8F24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>Одной из мер, направленных на повышение трудового потенциала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br/>
        <w:t>населения, формирование рациональной структуры занятости и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br/>
        <w:t>содействие в трудоустройстве незанятых граждан, является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8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профессиональное обучение, переобучение, повышение квалификации. </w:t>
      </w:r>
      <w:r w:rsidRPr="007F086D">
        <w:rPr>
          <w:rFonts w:ascii="Times New Roman" w:hAnsi="Times New Roman" w:cs="Times New Roman"/>
          <w:color w:val="000000"/>
          <w:sz w:val="28"/>
          <w:szCs w:val="28"/>
        </w:rPr>
        <w:t>Оно  дает данной категории граждан возможность получения профессиональных знаний и умений, необходимых для возобновления или начала трудовой деятельности.</w:t>
      </w:r>
    </w:p>
    <w:p w14:paraId="5A4907CE" w14:textId="77777777" w:rsidR="00396775" w:rsidRPr="007F086D" w:rsidRDefault="00396775" w:rsidP="00396775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пройти профессиональную подготовку, переподготовку и повышение квалификации получили более 38,4 тыс. безработных. </w:t>
      </w:r>
      <w:r w:rsidRPr="007F086D">
        <w:rPr>
          <w:rStyle w:val="fontstyle01"/>
          <w:sz w:val="28"/>
          <w:szCs w:val="28"/>
        </w:rPr>
        <w:t>В их числе женщины составляют 60%, молодежь – половину.</w:t>
      </w:r>
    </w:p>
    <w:p w14:paraId="3EBD5EBA" w14:textId="77777777" w:rsidR="00396775" w:rsidRPr="007F086D" w:rsidRDefault="00396775" w:rsidP="0039677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постоянно изменяется перечень профессий (специальностей) профессионального обучения безработных с учетом потребностей рынка труда, </w:t>
      </w:r>
      <w:proofErr w:type="spellStart"/>
      <w:r w:rsidRPr="007F086D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экономики. Профессиональное обучение безработных в основном ориентировано на рабочие профессии. </w:t>
      </w:r>
    </w:p>
    <w:p w14:paraId="37363388" w14:textId="346AFFD3" w:rsidR="00396775" w:rsidRPr="007F086D" w:rsidRDefault="005605FA" w:rsidP="003967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В 2019</w:t>
      </w:r>
      <w:r w:rsidR="00396775" w:rsidRPr="007F086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F086D">
        <w:rPr>
          <w:rFonts w:ascii="Times New Roman" w:hAnsi="Times New Roman" w:cs="Times New Roman"/>
          <w:sz w:val="28"/>
          <w:szCs w:val="28"/>
        </w:rPr>
        <w:t xml:space="preserve">была </w:t>
      </w:r>
      <w:r w:rsidR="00490C34">
        <w:rPr>
          <w:rFonts w:ascii="Times New Roman" w:hAnsi="Times New Roman" w:cs="Times New Roman"/>
          <w:sz w:val="28"/>
          <w:szCs w:val="28"/>
        </w:rPr>
        <w:t xml:space="preserve">внедрены </w:t>
      </w:r>
      <w:r w:rsidR="00396775" w:rsidRPr="007F086D">
        <w:rPr>
          <w:rFonts w:ascii="Times New Roman" w:hAnsi="Times New Roman" w:cs="Times New Roman"/>
          <w:sz w:val="28"/>
          <w:szCs w:val="28"/>
        </w:rPr>
        <w:t>Информационная система рынка труда</w:t>
      </w:r>
      <w:r w:rsidR="00490C34">
        <w:rPr>
          <w:rFonts w:ascii="Times New Roman" w:hAnsi="Times New Roman" w:cs="Times New Roman"/>
          <w:sz w:val="28"/>
          <w:szCs w:val="28"/>
        </w:rPr>
        <w:t xml:space="preserve"> и портал «Занятость»</w:t>
      </w:r>
      <w:r w:rsidR="00396775" w:rsidRPr="007F086D">
        <w:rPr>
          <w:rFonts w:ascii="Times New Roman" w:hAnsi="Times New Roman" w:cs="Times New Roman"/>
          <w:sz w:val="28"/>
          <w:szCs w:val="28"/>
        </w:rPr>
        <w:t>, котор</w:t>
      </w:r>
      <w:r w:rsidR="00490C34">
        <w:rPr>
          <w:rFonts w:ascii="Times New Roman" w:hAnsi="Times New Roman" w:cs="Times New Roman"/>
          <w:sz w:val="28"/>
          <w:szCs w:val="28"/>
        </w:rPr>
        <w:t>ые отвечаю</w:t>
      </w:r>
      <w:r w:rsidR="00396775" w:rsidRPr="007F086D">
        <w:rPr>
          <w:rFonts w:ascii="Times New Roman" w:hAnsi="Times New Roman" w:cs="Times New Roman"/>
          <w:sz w:val="28"/>
          <w:szCs w:val="28"/>
        </w:rPr>
        <w:t>т утвержденным стандартам оказания государственных услуг в сфере содействия занятости населения.</w:t>
      </w:r>
    </w:p>
    <w:p w14:paraId="3563CB9D" w14:textId="6D8F1B93" w:rsidR="00396775" w:rsidRPr="007F086D" w:rsidRDefault="00396775" w:rsidP="003967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Информационная система рынка труда автомати</w:t>
      </w:r>
      <w:r w:rsidR="00454208">
        <w:rPr>
          <w:rFonts w:ascii="Times New Roman" w:hAnsi="Times New Roman" w:cs="Times New Roman"/>
          <w:sz w:val="28"/>
          <w:szCs w:val="28"/>
        </w:rPr>
        <w:t xml:space="preserve">зирует процессы оказания услуг </w:t>
      </w:r>
      <w:r w:rsidRPr="007F086D">
        <w:rPr>
          <w:rFonts w:ascii="Times New Roman" w:hAnsi="Times New Roman" w:cs="Times New Roman"/>
          <w:sz w:val="28"/>
          <w:szCs w:val="28"/>
        </w:rPr>
        <w:t xml:space="preserve">гражданам и работодателям на рынке труда, минимизирует их сроки, обеспечивает унификацию рабочих процессов во всех </w:t>
      </w:r>
      <w:r w:rsidR="00490C3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подразделениях </w:t>
      </w:r>
      <w:r w:rsidR="005605FA" w:rsidRPr="007F086D">
        <w:rPr>
          <w:rFonts w:ascii="Times New Roman" w:hAnsi="Times New Roman" w:cs="Times New Roman"/>
          <w:sz w:val="28"/>
          <w:szCs w:val="28"/>
        </w:rPr>
        <w:t>министерства</w:t>
      </w:r>
      <w:r w:rsidRPr="007F086D">
        <w:rPr>
          <w:rFonts w:ascii="Times New Roman" w:hAnsi="Times New Roman" w:cs="Times New Roman"/>
          <w:sz w:val="28"/>
          <w:szCs w:val="28"/>
        </w:rPr>
        <w:t>, генерацию требуемой статистической и аналитической информации в режиме реального времени.</w:t>
      </w:r>
    </w:p>
    <w:p w14:paraId="50872365" w14:textId="1A3DE416" w:rsidR="00396775" w:rsidRPr="007F086D" w:rsidRDefault="00454208" w:rsidP="003967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05FA" w:rsidRPr="007F086D">
        <w:rPr>
          <w:rFonts w:ascii="Times New Roman" w:hAnsi="Times New Roman" w:cs="Times New Roman"/>
          <w:sz w:val="28"/>
          <w:szCs w:val="28"/>
        </w:rPr>
        <w:t>ортал «Занятость</w:t>
      </w:r>
      <w:r w:rsidR="00396775" w:rsidRPr="007F086D">
        <w:rPr>
          <w:rFonts w:ascii="Times New Roman" w:hAnsi="Times New Roman" w:cs="Times New Roman"/>
          <w:sz w:val="28"/>
          <w:szCs w:val="28"/>
        </w:rPr>
        <w:t>» обеспечивает доступ населения, особенно молодежи, как наиболее активного по</w:t>
      </w:r>
      <w:r w:rsidR="009E203B" w:rsidRPr="007F086D">
        <w:rPr>
          <w:rFonts w:ascii="Times New Roman" w:hAnsi="Times New Roman" w:cs="Times New Roman"/>
          <w:sz w:val="28"/>
          <w:szCs w:val="28"/>
        </w:rPr>
        <w:t xml:space="preserve">льзователя социальными сетями, </w:t>
      </w:r>
      <w:r w:rsidR="00396775" w:rsidRPr="007F086D">
        <w:rPr>
          <w:rFonts w:ascii="Times New Roman" w:hAnsi="Times New Roman" w:cs="Times New Roman"/>
          <w:sz w:val="28"/>
          <w:szCs w:val="28"/>
        </w:rPr>
        <w:t>к информации о рынке труда. Работодатели имеют возможность оперативного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вакансий и подбора персонала.</w:t>
      </w:r>
    </w:p>
    <w:p w14:paraId="57D89742" w14:textId="670673B0" w:rsidR="00454208" w:rsidRDefault="00396775" w:rsidP="0095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Ищущие работу граждане в режиме реального времени могут ознакомиться с вакансиями, подобрать подходящие, ознакомиться с мероприятиями, направленными на повышение их конкурентоспособности, принять в них участие, воспользоват</w:t>
      </w:r>
      <w:r w:rsidR="00690F20" w:rsidRPr="007F086D">
        <w:rPr>
          <w:rFonts w:ascii="Times New Roman" w:hAnsi="Times New Roman" w:cs="Times New Roman"/>
          <w:sz w:val="28"/>
          <w:szCs w:val="28"/>
        </w:rPr>
        <w:t>ься советами при поиске работы.</w:t>
      </w:r>
    </w:p>
    <w:p w14:paraId="56414CE0" w14:textId="77777777" w:rsidR="00166824" w:rsidRPr="00340E7E" w:rsidRDefault="00166824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7E">
        <w:rPr>
          <w:rFonts w:ascii="Times New Roman" w:hAnsi="Times New Roman" w:cs="Times New Roman"/>
          <w:sz w:val="28"/>
          <w:szCs w:val="28"/>
          <w:lang w:val="ky-KG"/>
        </w:rPr>
        <w:t xml:space="preserve">с 1 июля 2021 года </w:t>
      </w:r>
      <w:r w:rsidRPr="0034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странах Евразийского экономического союза </w:t>
      </w:r>
      <w:r w:rsidRPr="00340E7E">
        <w:rPr>
          <w:rFonts w:ascii="Times New Roman" w:hAnsi="Times New Roman" w:cs="Times New Roman"/>
          <w:sz w:val="28"/>
          <w:szCs w:val="28"/>
          <w:lang w:val="ky-KG"/>
        </w:rPr>
        <w:t xml:space="preserve">запустили сервис поиска </w:t>
      </w:r>
      <w:r w:rsidRPr="00340E7E">
        <w:rPr>
          <w:rFonts w:ascii="Times New Roman" w:hAnsi="Times New Roman" w:cs="Times New Roman"/>
          <w:sz w:val="28"/>
          <w:szCs w:val="28"/>
        </w:rPr>
        <w:t>«</w:t>
      </w:r>
      <w:r w:rsidRPr="00340E7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без границ</w:t>
      </w:r>
      <w:r w:rsidRPr="00340E7E">
        <w:rPr>
          <w:rFonts w:ascii="Times New Roman" w:hAnsi="Times New Roman" w:cs="Times New Roman"/>
          <w:sz w:val="28"/>
          <w:szCs w:val="28"/>
        </w:rPr>
        <w:t>», ц</w:t>
      </w:r>
      <w:r w:rsidRPr="00340E7E">
        <w:rPr>
          <w:rFonts w:ascii="Times New Roman" w:hAnsi="Times New Roman" w:cs="Times New Roman"/>
          <w:sz w:val="28"/>
          <w:szCs w:val="28"/>
          <w:shd w:val="clear" w:color="auto" w:fill="FFFFFF"/>
        </w:rPr>
        <w:t>ифровая платформа поиска вакансий пяти государств: Армении, Белоруссии, Казахстана, Кыргызстана и России.</w:t>
      </w:r>
    </w:p>
    <w:p w14:paraId="222F0C50" w14:textId="77777777" w:rsidR="00166824" w:rsidRPr="00340E7E" w:rsidRDefault="00166824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Система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«Работа без границ» - поисковая система для получения доступа к информации о свободных рабочих местах и соискателях вакансий, которая содержится в национальных информационных системах государств – членов Евразийского экономического союза. В Кыргызстане это портал «Занятость»</w:t>
      </w:r>
      <w:r w:rsidRPr="00340E7E">
        <w:rPr>
          <w:rFonts w:ascii="Times New Roman" w:hAnsi="Times New Roman" w:cs="Times New Roman"/>
          <w:sz w:val="28"/>
          <w:szCs w:val="28"/>
        </w:rPr>
        <w:t>.</w:t>
      </w:r>
    </w:p>
    <w:p w14:paraId="01F811DD" w14:textId="77777777" w:rsidR="00166824" w:rsidRDefault="00166824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7E">
        <w:rPr>
          <w:rFonts w:ascii="Times New Roman" w:hAnsi="Times New Roman" w:cs="Times New Roman"/>
          <w:sz w:val="28"/>
          <w:szCs w:val="28"/>
        </w:rPr>
        <w:t>Пользователям системы (соискателям вакансий и работодателям) предоставлена возможность выбора одного или нескольких государств Союза, где требуется осуществить поиск работы или подбор персонала, получить доступ к информации о вакансиях и соискателях, содержащейся в национальных информационных системах, а также интерактивно взаимодействовать с соискателем и работодателем.</w:t>
      </w:r>
    </w:p>
    <w:p w14:paraId="6373B096" w14:textId="77777777" w:rsidR="00051F93" w:rsidRDefault="00166824" w:rsidP="007375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</w:t>
      </w:r>
      <w:r w:rsidR="00737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внедрением системы «Работа без границ» 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странами Союза </w:t>
      </w:r>
      <w:r w:rsidR="00737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начнется </w:t>
      </w:r>
      <w:r w:rsidR="007375D8"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</w:t>
      </w:r>
      <w:r w:rsidR="00737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</w:t>
      </w:r>
      <w:r w:rsidR="00737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сервисов для формирования полноценной </w:t>
      </w:r>
    </w:p>
    <w:p w14:paraId="293044DC" w14:textId="684A4B26" w:rsidR="00166824" w:rsidRDefault="00166824" w:rsidP="00051F9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цифровой экосистемы по обеспечению трудоустройства и занятости граждан ЕАЭС. Это сервисы: «Информационная поддержка соискателей и работодателей», «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CV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matching</w:t>
      </w:r>
      <w:r w:rsidRPr="0034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«Электронный трудовой договор», «Развитие системы «Работа без границ».</w:t>
      </w:r>
    </w:p>
    <w:p w14:paraId="3263068D" w14:textId="77777777" w:rsidR="00166824" w:rsidRDefault="00396775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В целом же за пять лет ситуация на рынке труда не претерпела кардинальных изменений, рынок труда остается несба</w:t>
      </w:r>
      <w:r w:rsidR="00D733F7" w:rsidRPr="007F086D">
        <w:rPr>
          <w:rFonts w:ascii="Times New Roman" w:hAnsi="Times New Roman" w:cs="Times New Roman"/>
          <w:sz w:val="28"/>
          <w:szCs w:val="28"/>
        </w:rPr>
        <w:t xml:space="preserve">лансированным, </w:t>
      </w:r>
      <w:proofErr w:type="spellStart"/>
      <w:r w:rsidR="00D733F7" w:rsidRPr="007F086D">
        <w:rPr>
          <w:rFonts w:ascii="Times New Roman" w:hAnsi="Times New Roman" w:cs="Times New Roman"/>
          <w:sz w:val="28"/>
          <w:szCs w:val="28"/>
        </w:rPr>
        <w:t>трудоизбыточным</w:t>
      </w:r>
      <w:proofErr w:type="spellEnd"/>
      <w:r w:rsidR="00D733F7" w:rsidRPr="007F086D">
        <w:rPr>
          <w:rFonts w:ascii="Times New Roman" w:hAnsi="Times New Roman" w:cs="Times New Roman"/>
          <w:sz w:val="28"/>
          <w:szCs w:val="28"/>
        </w:rPr>
        <w:t xml:space="preserve"> </w:t>
      </w:r>
      <w:r w:rsidRPr="007F086D">
        <w:rPr>
          <w:rFonts w:ascii="Times New Roman" w:hAnsi="Times New Roman" w:cs="Times New Roman"/>
          <w:sz w:val="28"/>
          <w:szCs w:val="28"/>
        </w:rPr>
        <w:t>в целом при дефиците раб</w:t>
      </w:r>
      <w:r w:rsidR="005605FA" w:rsidRPr="007F086D">
        <w:rPr>
          <w:rFonts w:ascii="Times New Roman" w:hAnsi="Times New Roman" w:cs="Times New Roman"/>
          <w:sz w:val="28"/>
          <w:szCs w:val="28"/>
        </w:rPr>
        <w:t xml:space="preserve">очей силы на локальных рынках, </w:t>
      </w:r>
      <w:r w:rsidR="00454208">
        <w:rPr>
          <w:rFonts w:ascii="Times New Roman" w:hAnsi="Times New Roman" w:cs="Times New Roman"/>
          <w:sz w:val="28"/>
          <w:szCs w:val="28"/>
        </w:rPr>
        <w:t xml:space="preserve">с региональными диспропорциями </w:t>
      </w:r>
      <w:r w:rsidRPr="007F086D">
        <w:rPr>
          <w:rFonts w:ascii="Times New Roman" w:hAnsi="Times New Roman" w:cs="Times New Roman"/>
          <w:sz w:val="28"/>
          <w:szCs w:val="28"/>
        </w:rPr>
        <w:t>и большой долей непродуктивной занятости.</w:t>
      </w:r>
    </w:p>
    <w:p w14:paraId="76CE500C" w14:textId="77777777" w:rsidR="00166824" w:rsidRDefault="00396775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86D">
        <w:rPr>
          <w:rFonts w:ascii="Times New Roman" w:hAnsi="Times New Roman" w:cs="Times New Roman"/>
          <w:sz w:val="28"/>
          <w:szCs w:val="28"/>
        </w:rPr>
        <w:t>Од</w:t>
      </w:r>
      <w:r w:rsidR="005605FA" w:rsidRPr="007F086D">
        <w:rPr>
          <w:rFonts w:ascii="Times New Roman" w:hAnsi="Times New Roman" w:cs="Times New Roman"/>
          <w:sz w:val="28"/>
          <w:szCs w:val="28"/>
        </w:rPr>
        <w:t>нако в первом полугодии 2020 года</w:t>
      </w:r>
      <w:r w:rsidRPr="007F086D">
        <w:rPr>
          <w:rFonts w:ascii="Times New Roman" w:hAnsi="Times New Roman" w:cs="Times New Roman"/>
          <w:sz w:val="28"/>
          <w:szCs w:val="28"/>
        </w:rPr>
        <w:t xml:space="preserve"> ситуация на рынке труда ухудшилась из-за </w:t>
      </w:r>
      <w:proofErr w:type="spellStart"/>
      <w:r w:rsidRPr="007F086D">
        <w:rPr>
          <w:rFonts w:ascii="Times New Roman" w:hAnsi="Times New Roman" w:cs="Times New Roman"/>
          <w:sz w:val="28"/>
          <w:szCs w:val="28"/>
        </w:rPr>
        <w:t>пендемии</w:t>
      </w:r>
      <w:proofErr w:type="spellEnd"/>
      <w:r w:rsidRPr="007F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6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F086D">
        <w:rPr>
          <w:rFonts w:ascii="Times New Roman" w:hAnsi="Times New Roman" w:cs="Times New Roman"/>
          <w:sz w:val="28"/>
          <w:szCs w:val="28"/>
        </w:rPr>
        <w:t xml:space="preserve">, негативно повлияв  на занятость населения. </w:t>
      </w:r>
      <w:r w:rsidR="00360BDA" w:rsidRPr="007F0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Приостановлена была деятельность почти в полном объеме малого и среднего бизнеса, строительства, транспорта, ряда промышленных предприятий, серьезно пострадала сфера услуг, которая затрагивает значительную часть работающих. </w:t>
      </w:r>
    </w:p>
    <w:p w14:paraId="5A32D100" w14:textId="77777777" w:rsidR="00166824" w:rsidRDefault="005605FA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 xml:space="preserve">В </w:t>
      </w:r>
      <w:r w:rsidR="00B457D7" w:rsidRPr="007F086D">
        <w:rPr>
          <w:rFonts w:ascii="Times New Roman" w:hAnsi="Times New Roman" w:cs="Times New Roman"/>
          <w:sz w:val="28"/>
          <w:szCs w:val="28"/>
        </w:rPr>
        <w:t>этой связи были прияты меры</w:t>
      </w:r>
      <w:r w:rsidR="00CF61B5" w:rsidRPr="007F086D">
        <w:rPr>
          <w:rFonts w:ascii="Times New Roman" w:hAnsi="Times New Roman" w:cs="Times New Roman"/>
          <w:sz w:val="28"/>
          <w:szCs w:val="28"/>
        </w:rPr>
        <w:t xml:space="preserve"> по </w:t>
      </w:r>
      <w:r w:rsidR="00360BDA" w:rsidRPr="007F086D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360BDA" w:rsidRPr="007F086D">
        <w:rPr>
          <w:rFonts w:ascii="Times New Roman" w:hAnsi="Times New Roman" w:cs="Times New Roman"/>
          <w:color w:val="111111"/>
          <w:sz w:val="28"/>
          <w:szCs w:val="28"/>
        </w:rPr>
        <w:t xml:space="preserve">людей, которые потеряли работу. В частности, был упрощен порядок </w:t>
      </w:r>
      <w:r w:rsidR="00040B21" w:rsidRPr="007F086D">
        <w:rPr>
          <w:rFonts w:ascii="Times New Roman" w:hAnsi="Times New Roman" w:cs="Times New Roman"/>
          <w:color w:val="111111"/>
          <w:sz w:val="28"/>
          <w:szCs w:val="28"/>
        </w:rPr>
        <w:t xml:space="preserve">получения пособия по </w:t>
      </w:r>
      <w:r w:rsidR="00040B21" w:rsidRPr="007F086D">
        <w:rPr>
          <w:rFonts w:ascii="Times New Roman" w:hAnsi="Times New Roman" w:cs="Times New Roman"/>
          <w:color w:val="111111"/>
          <w:sz w:val="28"/>
          <w:szCs w:val="28"/>
        </w:rPr>
        <w:lastRenderedPageBreak/>
        <w:t>безработице, запущена онлайн регистрация в качестве безработного через портал «Занятость».</w:t>
      </w:r>
    </w:p>
    <w:p w14:paraId="4DE44D08" w14:textId="77777777" w:rsidR="00166824" w:rsidRDefault="00804E8D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Для повышения эффективности использования тр</w:t>
      </w:r>
      <w:r w:rsidR="00163088">
        <w:rPr>
          <w:rFonts w:ascii="Times New Roman" w:hAnsi="Times New Roman" w:cs="Times New Roman"/>
          <w:color w:val="111111"/>
          <w:sz w:val="28"/>
          <w:szCs w:val="28"/>
        </w:rPr>
        <w:t>удового потенциала в 2015 – 2021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годах реализован ряд законодательных инициатив.</w:t>
      </w:r>
    </w:p>
    <w:p w14:paraId="2C3BAD86" w14:textId="77777777" w:rsidR="00166824" w:rsidRDefault="003B7B8C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 августа 2015 года подписан Закон Кыргызской Республики «О содействии </w:t>
      </w:r>
      <w:r w:rsidRPr="004F7B23">
        <w:rPr>
          <w:rFonts w:ascii="Times New Roman" w:hAnsi="Times New Roman" w:cs="Times New Roman"/>
          <w:color w:val="111111"/>
          <w:sz w:val="28"/>
          <w:szCs w:val="28"/>
        </w:rPr>
        <w:t xml:space="preserve">занятости населения», </w:t>
      </w:r>
      <w:r w:rsidR="004F7B23" w:rsidRPr="004F7B23">
        <w:rPr>
          <w:rFonts w:ascii="Times New Roman" w:hAnsi="Times New Roman" w:cs="Times New Roman"/>
          <w:sz w:val="28"/>
          <w:szCs w:val="28"/>
        </w:rPr>
        <w:t xml:space="preserve">определяющий </w:t>
      </w:r>
      <w:r w:rsidRPr="004F7B23">
        <w:rPr>
          <w:rFonts w:ascii="Times New Roman" w:hAnsi="Times New Roman" w:cs="Times New Roman"/>
          <w:sz w:val="28"/>
          <w:szCs w:val="28"/>
        </w:rPr>
        <w:t>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Кыргызской Республики на труд и социальную защиту от безработицы</w:t>
      </w:r>
      <w:r w:rsidR="004F7B23" w:rsidRPr="004F7B23">
        <w:rPr>
          <w:rFonts w:ascii="Times New Roman" w:hAnsi="Times New Roman" w:cs="Times New Roman"/>
          <w:sz w:val="28"/>
          <w:szCs w:val="28"/>
        </w:rPr>
        <w:t>.</w:t>
      </w:r>
      <w:r w:rsidR="00217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35DFD" w14:textId="087CC1D4" w:rsidR="003B7B8C" w:rsidRPr="00166824" w:rsidRDefault="005A561D" w:rsidP="0016682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Кыргызской Республики от 12 апреля 2016 года № 208 были у</w:t>
      </w:r>
      <w:r w:rsidR="00FD164D" w:rsidRPr="00FD164D">
        <w:rPr>
          <w:rFonts w:ascii="Times New Roman" w:hAnsi="Times New Roman" w:cs="Times New Roman"/>
          <w:sz w:val="28"/>
          <w:szCs w:val="28"/>
        </w:rPr>
        <w:t xml:space="preserve">тверждены механизмы оказания содействия безработным гражданам в вопросах </w:t>
      </w:r>
      <w:r w:rsidR="00FD164D" w:rsidRPr="005A561D">
        <w:rPr>
          <w:rFonts w:ascii="Times New Roman" w:hAnsi="Times New Roman" w:cs="Times New Roman"/>
          <w:sz w:val="28"/>
          <w:szCs w:val="28"/>
        </w:rPr>
        <w:t>трудоустройства и занятости</w:t>
      </w:r>
      <w:r w:rsidR="00604E4A">
        <w:rPr>
          <w:rFonts w:ascii="Times New Roman" w:hAnsi="Times New Roman" w:cs="Times New Roman"/>
          <w:sz w:val="28"/>
          <w:szCs w:val="28"/>
        </w:rPr>
        <w:t xml:space="preserve"> (</w:t>
      </w:r>
      <w:r w:rsidR="00217E0E">
        <w:rPr>
          <w:rFonts w:ascii="Times New Roman" w:hAnsi="Times New Roman" w:cs="Times New Roman"/>
          <w:sz w:val="28"/>
          <w:szCs w:val="28"/>
        </w:rPr>
        <w:t>«</w:t>
      </w:r>
      <w:r w:rsidR="00604E4A" w:rsidRPr="00217E0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17E0E" w:rsidRPr="00217E0E">
        <w:rPr>
          <w:rFonts w:ascii="Times New Roman" w:hAnsi="Times New Roman" w:cs="Times New Roman"/>
          <w:sz w:val="28"/>
          <w:szCs w:val="28"/>
        </w:rPr>
        <w:t>о профессиональной подготовке, переподготовке и повышении квалификации безработных граждан»; «Положение об организации оплачиваемых общественных работ»; «</w:t>
      </w:r>
      <w:r w:rsidR="00217E0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17E0E" w:rsidRPr="00217E0E">
        <w:rPr>
          <w:rFonts w:ascii="Times New Roman" w:hAnsi="Times New Roman" w:cs="Times New Roman"/>
          <w:sz w:val="28"/>
          <w:szCs w:val="28"/>
        </w:rPr>
        <w:t>о порядке, условиях и сроках выплаты пособий по безработице»).</w:t>
      </w:r>
    </w:p>
    <w:p w14:paraId="0531D6C9" w14:textId="77777777" w:rsidR="00051F93" w:rsidRDefault="005A561D" w:rsidP="00E11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</w:pPr>
      <w:proofErr w:type="gramStart"/>
      <w:r w:rsidRPr="00E11693">
        <w:rPr>
          <w:rFonts w:ascii="Times New Roman" w:hAnsi="Times New Roman" w:cs="Times New Roman"/>
          <w:sz w:val="28"/>
          <w:szCs w:val="28"/>
        </w:rPr>
        <w:t>В целях улучшения качества услуг, предоставляемых гражданам службами занятости утверждены стандарты предоставления услуг в сфере занятости населения</w:t>
      </w:r>
      <w:r w:rsidR="00E11693" w:rsidRPr="00E11693">
        <w:rPr>
          <w:rFonts w:ascii="Times New Roman" w:hAnsi="Times New Roman" w:cs="Times New Roman"/>
          <w:sz w:val="28"/>
          <w:szCs w:val="28"/>
        </w:rPr>
        <w:t xml:space="preserve"> («Обеспечение граждан временными рабочими местами в рамках программ по организации оплачиваемых общественных работ», «</w:t>
      </w:r>
      <w:r w:rsidR="00E11693" w:rsidRPr="00E11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 возможности трудоустройства», «Регистрация в качестве безработного и выдача соответствующих справок», </w:t>
      </w:r>
      <w:proofErr w:type="gramEnd"/>
    </w:p>
    <w:p w14:paraId="0E908975" w14:textId="640998A9" w:rsidR="00E11693" w:rsidRDefault="00E11693" w:rsidP="00051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11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«Выдача направлений на профессиональное обучение, переобучение, повышение квалификации», «Назначение и выплата пособий по безработице»).</w:t>
      </w:r>
      <w:proofErr w:type="gramEnd"/>
    </w:p>
    <w:p w14:paraId="1402C22C" w14:textId="77777777" w:rsidR="006B73FF" w:rsidRDefault="00804E8D" w:rsidP="00E11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изменениями, внесенными в Закон Кыргызской Республики «О содействии занятости населения»</w:t>
      </w:r>
      <w:r w:rsidR="00355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gramStart"/>
      <w:r w:rsidR="00355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вступившим</w:t>
      </w:r>
      <w:proofErr w:type="gramEnd"/>
      <w:r w:rsidR="003556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силу с 5 мая 2020 года, упрощен порядок регистрации граждан в качестве безработных в службах занятости.</w:t>
      </w:r>
      <w:r w:rsidR="006B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84AF3BE" w14:textId="399A4CB9" w:rsidR="006B73FF" w:rsidRPr="0001229A" w:rsidRDefault="006B73FF" w:rsidP="00012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Кыргызской </w:t>
      </w:r>
      <w:r w:rsidRPr="006B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Республики </w:t>
      </w:r>
      <w:r w:rsidRPr="006B73FF">
        <w:rPr>
          <w:rFonts w:ascii="Times New Roman" w:hAnsi="Times New Roman" w:cs="Times New Roman"/>
          <w:sz w:val="28"/>
          <w:szCs w:val="28"/>
        </w:rPr>
        <w:t>от 11 января 2021 года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29A" w:rsidRPr="0001229A">
        <w:rPr>
          <w:rFonts w:ascii="Times New Roman" w:hAnsi="Times New Roman" w:cs="Times New Roman"/>
          <w:sz w:val="28"/>
          <w:szCs w:val="28"/>
        </w:rPr>
        <w:t>«</w:t>
      </w:r>
      <w:r w:rsidRPr="0001229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Кыргызской Республики «О мерах по реализации Закона Кыргызской Республики «О</w:t>
      </w:r>
      <w:r w:rsidR="0001229A" w:rsidRPr="0001229A">
        <w:rPr>
          <w:rFonts w:ascii="Times New Roman" w:hAnsi="Times New Roman" w:cs="Times New Roman"/>
          <w:sz w:val="28"/>
          <w:szCs w:val="28"/>
        </w:rPr>
        <w:t xml:space="preserve"> содействии занятости населения»</w:t>
      </w:r>
      <w:r w:rsidRPr="0001229A">
        <w:rPr>
          <w:rFonts w:ascii="Times New Roman" w:hAnsi="Times New Roman" w:cs="Times New Roman"/>
          <w:sz w:val="28"/>
          <w:szCs w:val="28"/>
        </w:rPr>
        <w:t xml:space="preserve"> от 12 апреля 2016 года № 208</w:t>
      </w:r>
      <w:r w:rsidR="0001229A" w:rsidRPr="0001229A">
        <w:rPr>
          <w:rFonts w:ascii="Times New Roman" w:hAnsi="Times New Roman" w:cs="Times New Roman"/>
          <w:sz w:val="28"/>
          <w:szCs w:val="28"/>
        </w:rPr>
        <w:t>»</w:t>
      </w:r>
      <w:r w:rsidR="0001229A">
        <w:rPr>
          <w:rFonts w:ascii="Times New Roman" w:hAnsi="Times New Roman" w:cs="Times New Roman"/>
          <w:sz w:val="28"/>
          <w:szCs w:val="28"/>
        </w:rPr>
        <w:t xml:space="preserve"> утвержден Порядок </w:t>
      </w:r>
      <w:r w:rsidR="0001229A" w:rsidRPr="0001229A">
        <w:rPr>
          <w:rFonts w:ascii="Times New Roman" w:hAnsi="Times New Roman" w:cs="Times New Roman"/>
          <w:sz w:val="28"/>
          <w:szCs w:val="28"/>
        </w:rPr>
        <w:t>регистрации граждан в качестве безработных или ищущих работу.</w:t>
      </w:r>
    </w:p>
    <w:p w14:paraId="4E736FAD" w14:textId="316B4033" w:rsidR="00E11693" w:rsidRPr="009C09BB" w:rsidRDefault="009C09BB" w:rsidP="00E11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proofErr w:type="gramStart"/>
      <w:r w:rsidR="00CA66A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целях </w:t>
      </w:r>
      <w:r w:rsidR="00CA66AE">
        <w:rPr>
          <w:rFonts w:ascii="Times New Roman" w:hAnsi="Times New Roman"/>
          <w:sz w:val="28"/>
          <w:szCs w:val="28"/>
        </w:rPr>
        <w:t>развития</w:t>
      </w:r>
      <w:r w:rsidR="00075D90">
        <w:rPr>
          <w:rFonts w:ascii="Times New Roman" w:hAnsi="Times New Roman"/>
          <w:sz w:val="28"/>
          <w:szCs w:val="28"/>
        </w:rPr>
        <w:t xml:space="preserve"> сотрудничества государств </w:t>
      </w:r>
      <w:r w:rsidR="00CA66AE" w:rsidRPr="00FD0378">
        <w:rPr>
          <w:rFonts w:ascii="Times New Roman" w:hAnsi="Times New Roman"/>
          <w:sz w:val="28"/>
          <w:szCs w:val="28"/>
        </w:rPr>
        <w:t>– участников СНГ в выработке согласованных подходов к решению проблем и устранению барьеров при формировани</w:t>
      </w:r>
      <w:r w:rsidR="00CA66AE">
        <w:rPr>
          <w:rFonts w:ascii="Times New Roman" w:hAnsi="Times New Roman"/>
          <w:sz w:val="28"/>
          <w:szCs w:val="28"/>
        </w:rPr>
        <w:t>и общего рынка труда, содействия занятости населения, снижения уровня безработицы, обеспечения</w:t>
      </w:r>
      <w:r w:rsidR="00CA66AE" w:rsidRPr="00FD0378">
        <w:rPr>
          <w:rFonts w:ascii="Times New Roman" w:hAnsi="Times New Roman"/>
          <w:sz w:val="28"/>
          <w:szCs w:val="28"/>
        </w:rPr>
        <w:t xml:space="preserve"> прав граждан государств – участников СНГ на свободу передвижения и осуществление трудовой деятельности</w:t>
      </w:r>
      <w:r w:rsidR="00CA66AE">
        <w:rPr>
          <w:rFonts w:ascii="Times New Roman" w:hAnsi="Times New Roman"/>
          <w:sz w:val="28"/>
          <w:szCs w:val="28"/>
        </w:rPr>
        <w:t xml:space="preserve"> </w:t>
      </w:r>
      <w:r w:rsidRPr="009C09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 мая 2021 года в городе Минске </w:t>
      </w:r>
      <w:r w:rsidR="00A343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подписано </w:t>
      </w:r>
      <w:r w:rsidR="00A34399">
        <w:rPr>
          <w:rFonts w:ascii="Times New Roman" w:eastAsia="Times New Roman" w:hAnsi="Times New Roman"/>
          <w:sz w:val="28"/>
          <w:szCs w:val="28"/>
        </w:rPr>
        <w:t>Соглашение</w:t>
      </w:r>
      <w:r w:rsidRPr="009C09BB">
        <w:rPr>
          <w:rFonts w:ascii="Times New Roman" w:eastAsia="Times New Roman" w:hAnsi="Times New Roman"/>
          <w:sz w:val="28"/>
          <w:szCs w:val="28"/>
        </w:rPr>
        <w:t xml:space="preserve"> о сотрудничестве в сфере содействия занятости населения государств – участников Содружества</w:t>
      </w:r>
      <w:proofErr w:type="gramEnd"/>
      <w:r w:rsidRPr="009C09BB">
        <w:rPr>
          <w:rFonts w:ascii="Times New Roman" w:eastAsia="Times New Roman" w:hAnsi="Times New Roman"/>
          <w:sz w:val="28"/>
          <w:szCs w:val="28"/>
        </w:rPr>
        <w:t xml:space="preserve"> Независимых Государств</w:t>
      </w:r>
      <w:r w:rsidR="00CA66AE">
        <w:rPr>
          <w:rFonts w:ascii="Times New Roman" w:eastAsia="Times New Roman" w:hAnsi="Times New Roman"/>
          <w:sz w:val="28"/>
          <w:szCs w:val="28"/>
        </w:rPr>
        <w:t>.</w:t>
      </w:r>
    </w:p>
    <w:p w14:paraId="3AF07A99" w14:textId="77777777" w:rsidR="00454208" w:rsidRPr="007F086D" w:rsidRDefault="00454208" w:rsidP="00265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DBE9E9" w14:textId="4D15A726" w:rsidR="004B5AFB" w:rsidRPr="007F086D" w:rsidRDefault="0030323C" w:rsidP="0030323C">
      <w:pPr>
        <w:pStyle w:val="a3"/>
        <w:numPr>
          <w:ilvl w:val="0"/>
          <w:numId w:val="8"/>
        </w:numPr>
        <w:jc w:val="center"/>
        <w:rPr>
          <w:rStyle w:val="fontstyle01"/>
          <w:b/>
          <w:sz w:val="28"/>
          <w:szCs w:val="28"/>
        </w:rPr>
      </w:pPr>
      <w:r w:rsidRPr="007F086D">
        <w:rPr>
          <w:rStyle w:val="fontstyle01"/>
          <w:b/>
          <w:sz w:val="28"/>
          <w:szCs w:val="28"/>
        </w:rPr>
        <w:t>Проблемы</w:t>
      </w:r>
    </w:p>
    <w:p w14:paraId="04198DDB" w14:textId="64BF0760" w:rsidR="00FD4080" w:rsidRPr="001B44BE" w:rsidRDefault="00FD4080" w:rsidP="00282497">
      <w:pPr>
        <w:pStyle w:val="2"/>
        <w:shd w:val="clear" w:color="auto" w:fill="FFFFFF"/>
        <w:spacing w:before="20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B44BE">
        <w:rPr>
          <w:b w:val="0"/>
          <w:sz w:val="28"/>
          <w:szCs w:val="28"/>
        </w:rPr>
        <w:t xml:space="preserve">Несмотря на реализацию Программы </w:t>
      </w:r>
      <w:r w:rsidR="00282497" w:rsidRPr="001B44BE">
        <w:rPr>
          <w:b w:val="0"/>
          <w:sz w:val="28"/>
          <w:szCs w:val="28"/>
        </w:rPr>
        <w:t xml:space="preserve">содействия занятости населения и регулирования внутренней и внешней трудовой миграции до 2020 года, </w:t>
      </w:r>
      <w:r w:rsidRPr="001B44BE">
        <w:rPr>
          <w:b w:val="0"/>
          <w:sz w:val="28"/>
          <w:szCs w:val="28"/>
        </w:rPr>
        <w:t xml:space="preserve">имеется ряд проблем, таких как незначительное количество создаваемых рабочих </w:t>
      </w:r>
      <w:proofErr w:type="gramStart"/>
      <w:r w:rsidRPr="001B44BE">
        <w:rPr>
          <w:b w:val="0"/>
          <w:sz w:val="28"/>
          <w:szCs w:val="28"/>
        </w:rPr>
        <w:t>мест</w:t>
      </w:r>
      <w:proofErr w:type="gramEnd"/>
      <w:r w:rsidRPr="001B44BE">
        <w:rPr>
          <w:b w:val="0"/>
          <w:sz w:val="28"/>
          <w:szCs w:val="28"/>
        </w:rPr>
        <w:t xml:space="preserve"> с относительно высокой заработной платой, несбалансированность экономического развития регионов, влияющая на рост внутренней миграции, слабое участие местных государственных администраций и органов местного самоуправления в реализации мер содействия занятости населения, несоответствие уровня профессионального образования потребностям рынка труда, низкий уровень социаль</w:t>
      </w:r>
      <w:r w:rsidR="00282497" w:rsidRPr="001B44BE">
        <w:rPr>
          <w:b w:val="0"/>
          <w:sz w:val="28"/>
          <w:szCs w:val="28"/>
        </w:rPr>
        <w:t>ных гарантий для работников</w:t>
      </w:r>
      <w:r w:rsidRPr="001B44BE">
        <w:rPr>
          <w:b w:val="0"/>
          <w:sz w:val="28"/>
          <w:szCs w:val="28"/>
        </w:rPr>
        <w:t>.</w:t>
      </w:r>
    </w:p>
    <w:p w14:paraId="60A3DA36" w14:textId="77777777" w:rsidR="00FD4080" w:rsidRPr="001B44BE" w:rsidRDefault="00FD4080" w:rsidP="009C07E0">
      <w:pPr>
        <w:shd w:val="clear" w:color="auto" w:fill="FFFFFF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4BE">
        <w:rPr>
          <w:rFonts w:ascii="Times New Roman" w:eastAsia="Times New Roman" w:hAnsi="Times New Roman" w:cs="Times New Roman"/>
          <w:sz w:val="28"/>
          <w:szCs w:val="28"/>
        </w:rPr>
        <w:t>В сфере занятости населения имеется ряд проблем, таких как:</w:t>
      </w:r>
    </w:p>
    <w:p w14:paraId="08F735E4" w14:textId="77777777" w:rsidR="00FD4080" w:rsidRPr="001B44BE" w:rsidRDefault="00FD4080" w:rsidP="009C07E0">
      <w:pPr>
        <w:shd w:val="clear" w:color="auto" w:fill="FFFFFF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4BE">
        <w:rPr>
          <w:rFonts w:ascii="Times New Roman" w:eastAsia="Times New Roman" w:hAnsi="Times New Roman" w:cs="Times New Roman"/>
          <w:sz w:val="28"/>
          <w:szCs w:val="28"/>
        </w:rPr>
        <w:t>- увеличение числа безработных граждан активного трудоспособного возраста;</w:t>
      </w:r>
    </w:p>
    <w:p w14:paraId="0EDB315D" w14:textId="77777777" w:rsidR="00FD4080" w:rsidRPr="001B44BE" w:rsidRDefault="00FD4080" w:rsidP="009C07E0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достаточно высокий уровень внешней трудовой миграции населения, что приводит к потере квалифицированных трудовых ресурсов и значительному снижению интеллектуального и профессионального потенциала трудовых ресурсов республики;</w:t>
      </w:r>
    </w:p>
    <w:p w14:paraId="0A0185D8" w14:textId="77777777" w:rsidR="00FD4080" w:rsidRPr="001B44BE" w:rsidRDefault="00FD4080" w:rsidP="009C07E0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диспропорция спроса и предложения профессиональных кадров на рынке труда;</w:t>
      </w:r>
    </w:p>
    <w:p w14:paraId="777866C3" w14:textId="77777777" w:rsidR="00FD4080" w:rsidRPr="001B44BE" w:rsidRDefault="00FD4080" w:rsidP="009C07E0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деформация системы трудовых отношений, обусловленная значительными масштабами занятости в неформальном секторе экономики;</w:t>
      </w:r>
    </w:p>
    <w:p w14:paraId="599C8E23" w14:textId="77777777" w:rsidR="00D417FF" w:rsidRPr="001B44BE" w:rsidRDefault="00FD4080" w:rsidP="00D417FF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 xml:space="preserve">- низкий уровень трудоустройства отдельных категорий граждан, испытывающих трудности в поиске работы (лица с ограниченными возможностями здоровья, молодежь, женщины, лица </w:t>
      </w:r>
      <w:proofErr w:type="spellStart"/>
      <w:r w:rsidRPr="001B44BE">
        <w:rPr>
          <w:sz w:val="28"/>
          <w:szCs w:val="28"/>
        </w:rPr>
        <w:t>предпенсионного</w:t>
      </w:r>
      <w:proofErr w:type="spellEnd"/>
      <w:r w:rsidRPr="001B44BE">
        <w:rPr>
          <w:sz w:val="28"/>
          <w:szCs w:val="28"/>
        </w:rPr>
        <w:t xml:space="preserve"> возраста, одинокие и многодетные родители, воспитывающие несовершеннолетних детей и детей с ограниченными возможностями здоровья);</w:t>
      </w:r>
    </w:p>
    <w:p w14:paraId="08FBFF62" w14:textId="6605A902" w:rsidR="00FD4080" w:rsidRPr="001B44BE" w:rsidRDefault="00FD4080" w:rsidP="00D417FF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слабое участие работодателей в повышении квалификации, профессиональной подготовке и переподготовке кадров;</w:t>
      </w:r>
    </w:p>
    <w:p w14:paraId="4681148A" w14:textId="77777777" w:rsidR="00FD4080" w:rsidRPr="001B44BE" w:rsidRDefault="00FD4080" w:rsidP="009C07E0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значительный разрыв между размером пособия по безработице и величиной прожиточного минимума;</w:t>
      </w:r>
    </w:p>
    <w:p w14:paraId="60FDC5FA" w14:textId="77777777" w:rsidR="00FD4080" w:rsidRPr="001B44BE" w:rsidRDefault="00FD4080" w:rsidP="009C07E0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отсутствие данных о реальных масштабах безработицы и трудовой миграции;</w:t>
      </w:r>
    </w:p>
    <w:p w14:paraId="4AD26081" w14:textId="22B1BF66" w:rsidR="0030323C" w:rsidRPr="001B44BE" w:rsidRDefault="00FD4080" w:rsidP="00A23274">
      <w:pPr>
        <w:pStyle w:val="ab"/>
        <w:shd w:val="clear" w:color="auto" w:fill="FFFFFF"/>
        <w:spacing w:after="120"/>
        <w:ind w:left="0" w:firstLine="851"/>
        <w:jc w:val="both"/>
        <w:rPr>
          <w:sz w:val="28"/>
          <w:szCs w:val="28"/>
        </w:rPr>
      </w:pPr>
      <w:r w:rsidRPr="001B44BE">
        <w:rPr>
          <w:sz w:val="28"/>
          <w:szCs w:val="28"/>
        </w:rPr>
        <w:t>- недостаточное финансирование мероприятий, направленных на содействие занятости населения и финансовую поддержку безработных граждан.</w:t>
      </w:r>
    </w:p>
    <w:p w14:paraId="18087DCE" w14:textId="77777777" w:rsidR="00A23274" w:rsidRPr="001B44BE" w:rsidRDefault="00A23274" w:rsidP="00A23274">
      <w:pPr>
        <w:pStyle w:val="ab"/>
        <w:shd w:val="clear" w:color="auto" w:fill="FFFFFF"/>
        <w:spacing w:after="120"/>
        <w:ind w:left="0" w:firstLine="851"/>
        <w:jc w:val="both"/>
        <w:rPr>
          <w:rStyle w:val="fontstyle01"/>
          <w:color w:val="auto"/>
          <w:sz w:val="28"/>
          <w:szCs w:val="28"/>
        </w:rPr>
      </w:pPr>
    </w:p>
    <w:p w14:paraId="6112F996" w14:textId="29248375" w:rsidR="00593BC4" w:rsidRPr="007F086D" w:rsidRDefault="00593BC4" w:rsidP="00593BC4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6D">
        <w:rPr>
          <w:rFonts w:ascii="Times New Roman" w:hAnsi="Times New Roman" w:cs="Times New Roman"/>
          <w:b/>
          <w:sz w:val="28"/>
          <w:szCs w:val="28"/>
        </w:rPr>
        <w:t>Цель</w:t>
      </w:r>
      <w:r w:rsidRPr="007F086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F08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FFDE98D" w14:textId="77777777" w:rsidR="00593BC4" w:rsidRPr="007F086D" w:rsidRDefault="00593BC4" w:rsidP="00593B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14:paraId="7B6C3E98" w14:textId="58C9F504" w:rsidR="00593BC4" w:rsidRPr="007F086D" w:rsidRDefault="00A86FD0" w:rsidP="0000187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Целью</w:t>
      </w:r>
      <w:r w:rsidR="00593BC4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программы является обеспечение реализации государственной политики в области содействия занятости населения. </w:t>
      </w:r>
    </w:p>
    <w:p w14:paraId="1E24EE86" w14:textId="77777777" w:rsidR="004E7041" w:rsidRPr="007F086D" w:rsidRDefault="004E7041" w:rsidP="009B03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14:paraId="1C8748EF" w14:textId="283946BB" w:rsidR="00254A85" w:rsidRPr="007F086D" w:rsidRDefault="00254A85" w:rsidP="00254A8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Управление Программой</w:t>
      </w:r>
    </w:p>
    <w:p w14:paraId="385B31C0" w14:textId="77777777" w:rsidR="00254A85" w:rsidRPr="007F086D" w:rsidRDefault="00254A85" w:rsidP="00254A8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47CB183A" w14:textId="087EC2AC" w:rsidR="00254A85" w:rsidRPr="007F086D" w:rsidRDefault="00671EE8" w:rsidP="005834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Управ</w:t>
      </w:r>
      <w:r w:rsidR="0058348A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ление Программой на республиканском уровне осуществляет Министерство здравоохранения и социального развития Кыргызской Республики.</w:t>
      </w:r>
    </w:p>
    <w:p w14:paraId="03344A5F" w14:textId="37EB03EA" w:rsidR="00CA70ED" w:rsidRPr="00CA70ED" w:rsidRDefault="0058348A" w:rsidP="00CA70E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План </w:t>
      </w:r>
      <w:r w:rsidR="00045C00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мероприятий </w:t>
      </w: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реализуется Министерством здравоохранения и социального развития Кыргызской Республики совместно с государственными органами и органами местного самоуправления, в также при взаимодействии и поддержке партнеров по развитию: </w:t>
      </w:r>
      <w:r w:rsidRPr="001A5A34">
        <w:rPr>
          <w:rFonts w:ascii="Times New Roman" w:hAnsi="Times New Roman" w:cs="Times New Roman"/>
          <w:color w:val="000000"/>
          <w:sz w:val="28"/>
          <w:szCs w:val="28"/>
          <w:lang w:val="ky-KG"/>
        </w:rPr>
        <w:t>Е</w:t>
      </w:r>
      <w:r w:rsidR="00220120">
        <w:rPr>
          <w:rFonts w:ascii="Times New Roman" w:hAnsi="Times New Roman" w:cs="Times New Roman"/>
          <w:color w:val="000000"/>
          <w:sz w:val="28"/>
          <w:szCs w:val="28"/>
          <w:lang w:val="ky-KG"/>
        </w:rPr>
        <w:t>вразийский экономический союз</w:t>
      </w:r>
      <w:r w:rsidRPr="001A5A34">
        <w:rPr>
          <w:rFonts w:ascii="Times New Roman" w:hAnsi="Times New Roman" w:cs="Times New Roman"/>
          <w:color w:val="000000"/>
          <w:sz w:val="28"/>
          <w:szCs w:val="28"/>
          <w:lang w:val="ky-KG"/>
        </w:rPr>
        <w:t>, В</w:t>
      </w:r>
      <w:r w:rsidR="00220120">
        <w:rPr>
          <w:rFonts w:ascii="Times New Roman" w:hAnsi="Times New Roman" w:cs="Times New Roman"/>
          <w:color w:val="000000"/>
          <w:sz w:val="28"/>
          <w:szCs w:val="28"/>
          <w:lang w:val="ky-KG"/>
        </w:rPr>
        <w:t>семирная продовольственная программа</w:t>
      </w:r>
      <w:r w:rsidRPr="001A5A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ООН, М</w:t>
      </w:r>
      <w:r w:rsidR="00220120">
        <w:rPr>
          <w:rFonts w:ascii="Times New Roman" w:hAnsi="Times New Roman" w:cs="Times New Roman"/>
          <w:color w:val="000000"/>
          <w:sz w:val="28"/>
          <w:szCs w:val="28"/>
          <w:lang w:val="ky-KG"/>
        </w:rPr>
        <w:t>еждународная организация труда</w:t>
      </w:r>
      <w:r w:rsidRPr="001A5A34">
        <w:rPr>
          <w:rFonts w:ascii="Times New Roman" w:hAnsi="Times New Roman" w:cs="Times New Roman"/>
          <w:color w:val="000000"/>
          <w:sz w:val="28"/>
          <w:szCs w:val="28"/>
          <w:lang w:val="ky-KG"/>
        </w:rPr>
        <w:t>, Германск</w:t>
      </w:r>
      <w:r w:rsidR="00220120">
        <w:rPr>
          <w:rFonts w:ascii="Times New Roman" w:hAnsi="Times New Roman" w:cs="Times New Roman"/>
          <w:color w:val="000000"/>
          <w:sz w:val="28"/>
          <w:szCs w:val="28"/>
          <w:lang w:val="ky-KG"/>
        </w:rPr>
        <w:t>ое</w:t>
      </w:r>
      <w:r w:rsidRPr="001A5A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со</w:t>
      </w:r>
      <w:r w:rsidR="00220120">
        <w:rPr>
          <w:rFonts w:ascii="Times New Roman" w:hAnsi="Times New Roman" w:cs="Times New Roman"/>
          <w:color w:val="000000"/>
          <w:sz w:val="28"/>
          <w:szCs w:val="28"/>
          <w:lang w:val="ky-KG"/>
        </w:rPr>
        <w:t>общество</w:t>
      </w:r>
      <w:r w:rsidR="001A5A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A70E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по международному </w:t>
      </w:r>
      <w:r w:rsidR="00CA70ED" w:rsidRPr="00CA70E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сотрудничеству </w:t>
      </w:r>
      <w:r w:rsidR="00CA70ED" w:rsidRPr="00CA70ED">
        <w:rPr>
          <w:rStyle w:val="headingtitle-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(GIZ)</w:t>
      </w:r>
      <w:r w:rsidRPr="00CA70ED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14:paraId="7DC7D42B" w14:textId="7DA82DED" w:rsidR="000A3F8B" w:rsidRPr="007F086D" w:rsidRDefault="000A3F8B" w:rsidP="005834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В связи с этим ход реализации Программы будет дважды в год оцениваться на основе показателей результативности мероприятий Программы, достижения целевых индикаторов.</w:t>
      </w:r>
    </w:p>
    <w:p w14:paraId="06FC7980" w14:textId="77777777" w:rsidR="006C52A5" w:rsidRPr="007F086D" w:rsidRDefault="006C52A5" w:rsidP="00624A8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14:paraId="09DF3C49" w14:textId="5DC89D2D" w:rsidR="004E7041" w:rsidRPr="007F086D" w:rsidRDefault="004E7041" w:rsidP="004E704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Стратегические направления Программы</w:t>
      </w:r>
    </w:p>
    <w:p w14:paraId="00FE9488" w14:textId="77777777" w:rsidR="004E7041" w:rsidRPr="007F086D" w:rsidRDefault="004E7041" w:rsidP="0000187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14:paraId="0390E777" w14:textId="4A32B3D5" w:rsidR="004E7041" w:rsidRPr="007F086D" w:rsidRDefault="002162B7" w:rsidP="0058556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Ключевые направления Программы включают в себя:</w:t>
      </w:r>
    </w:p>
    <w:p w14:paraId="1629D703" w14:textId="2D697350" w:rsidR="002162B7" w:rsidRPr="007F086D" w:rsidRDefault="00EB24F5" w:rsidP="0058556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260E33" w:rsidRPr="007F086D">
        <w:rPr>
          <w:rFonts w:ascii="Times New Roman" w:eastAsia="Times New Roman" w:hAnsi="Times New Roman" w:cs="Times New Roman"/>
          <w:bCs/>
          <w:sz w:val="28"/>
          <w:szCs w:val="28"/>
        </w:rPr>
        <w:t>оступность к услугам в сфере содействия занятости населения</w:t>
      </w: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6295D19" w14:textId="010EF145" w:rsidR="00260E33" w:rsidRPr="00CE6A9C" w:rsidRDefault="00CE6A9C" w:rsidP="0058556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E6A9C">
        <w:rPr>
          <w:rFonts w:ascii="Times New Roman" w:hAnsi="Times New Roman" w:cs="Times New Roman"/>
          <w:sz w:val="28"/>
          <w:szCs w:val="28"/>
        </w:rPr>
        <w:t>активная политика содействия занятости</w:t>
      </w:r>
      <w:r w:rsidR="00EB24F5" w:rsidRPr="00CE6A9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E2D3E7" w14:textId="4F40B502" w:rsidR="00260E33" w:rsidRPr="007F086D" w:rsidRDefault="00EB24F5" w:rsidP="0058556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260E33" w:rsidRPr="007F086D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="00260E33" w:rsidRPr="007F086D">
        <w:rPr>
          <w:rFonts w:ascii="Times New Roman" w:hAnsi="Times New Roman" w:cs="Times New Roman"/>
          <w:sz w:val="28"/>
          <w:szCs w:val="28"/>
        </w:rPr>
        <w:t xml:space="preserve"> гибкой и современной системы образования граждан и подготовки квалифицированных кадров</w:t>
      </w:r>
      <w:r w:rsidRPr="007F086D">
        <w:rPr>
          <w:rFonts w:ascii="Times New Roman" w:hAnsi="Times New Roman" w:cs="Times New Roman"/>
          <w:sz w:val="28"/>
          <w:szCs w:val="28"/>
        </w:rPr>
        <w:t>;</w:t>
      </w:r>
    </w:p>
    <w:p w14:paraId="12BD4065" w14:textId="6924A032" w:rsidR="00260E33" w:rsidRPr="007F086D" w:rsidRDefault="00EB24F5" w:rsidP="0058556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proofErr w:type="spellStart"/>
      <w:r w:rsidRPr="007F086D">
        <w:rPr>
          <w:rFonts w:ascii="Times New Roman" w:hAnsi="Times New Roman" w:cs="Times New Roman"/>
          <w:sz w:val="28"/>
          <w:szCs w:val="28"/>
        </w:rPr>
        <w:t>ц</w:t>
      </w:r>
      <w:r w:rsidR="00260E33" w:rsidRPr="007F086D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="00260E33" w:rsidRPr="007F086D">
        <w:rPr>
          <w:rFonts w:ascii="Times New Roman" w:hAnsi="Times New Roman" w:cs="Times New Roman"/>
          <w:sz w:val="28"/>
          <w:szCs w:val="28"/>
        </w:rPr>
        <w:t xml:space="preserve"> сферы содействия занятости</w:t>
      </w:r>
      <w:r w:rsidRPr="007F086D">
        <w:rPr>
          <w:rFonts w:ascii="Times New Roman" w:hAnsi="Times New Roman" w:cs="Times New Roman"/>
          <w:sz w:val="28"/>
          <w:szCs w:val="28"/>
        </w:rPr>
        <w:t>;</w:t>
      </w:r>
    </w:p>
    <w:p w14:paraId="4909C848" w14:textId="5D63DB44" w:rsidR="00260E33" w:rsidRPr="009C1B8B" w:rsidRDefault="009C1B8B" w:rsidP="0058556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1B8B">
        <w:rPr>
          <w:rFonts w:ascii="Times New Roman" w:hAnsi="Times New Roman" w:cs="Times New Roman"/>
          <w:sz w:val="28"/>
          <w:szCs w:val="28"/>
        </w:rPr>
        <w:t>азвитие инфраструктуры занятости в целях поддержки уровня занятости населения</w:t>
      </w:r>
      <w:r w:rsidR="00EB24F5" w:rsidRPr="009C1B8B">
        <w:rPr>
          <w:rFonts w:ascii="Times New Roman" w:hAnsi="Times New Roman" w:cs="Times New Roman"/>
          <w:sz w:val="28"/>
          <w:szCs w:val="28"/>
        </w:rPr>
        <w:t>.</w:t>
      </w:r>
    </w:p>
    <w:p w14:paraId="690C6492" w14:textId="3C499456" w:rsidR="004E7041" w:rsidRPr="007F086D" w:rsidRDefault="00AA1362" w:rsidP="00EA1057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Направление 1. </w:t>
      </w:r>
      <w:r w:rsidRPr="007F086D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Д</w:t>
      </w:r>
      <w:proofErr w:type="spellStart"/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оступность</w:t>
      </w:r>
      <w:proofErr w:type="spellEnd"/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услугам в сфере содействия занятости населения</w:t>
      </w:r>
      <w:r w:rsidR="00017B80" w:rsidRPr="007F08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87D5E02" w14:textId="19D9406B" w:rsidR="00C40597" w:rsidRPr="007F086D" w:rsidRDefault="00C343C7" w:rsidP="00EA1057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Данная </w:t>
      </w:r>
      <w:r w:rsidR="00F92D23" w:rsidRPr="007F086D">
        <w:rPr>
          <w:rFonts w:ascii="Times New Roman" w:eastAsia="Times New Roman" w:hAnsi="Times New Roman" w:cs="Times New Roman"/>
          <w:bCs/>
          <w:sz w:val="28"/>
          <w:szCs w:val="28"/>
        </w:rPr>
        <w:t>цель будет направлена на повышение гибкости рынка труда.</w:t>
      </w:r>
    </w:p>
    <w:p w14:paraId="59DF8F26" w14:textId="31F11896" w:rsidR="003C7BCA" w:rsidRPr="007F086D" w:rsidRDefault="003C7BCA" w:rsidP="00EA1057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14:paraId="0949067E" w14:textId="401E33D6" w:rsidR="003C7BCA" w:rsidRPr="007F086D" w:rsidRDefault="000D4BBB" w:rsidP="00EA1057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повышение качества предоставления услуг в области содействия занятости;</w:t>
      </w:r>
    </w:p>
    <w:p w14:paraId="7C8656B2" w14:textId="26C86BE9" w:rsidR="000D4BBB" w:rsidRPr="007F086D" w:rsidRDefault="000D4BBB" w:rsidP="00183C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прогноза рынка труда.</w:t>
      </w:r>
    </w:p>
    <w:p w14:paraId="07BD0998" w14:textId="1585522E" w:rsidR="000D4BBB" w:rsidRPr="007F086D" w:rsidRDefault="00183C1A" w:rsidP="00183C1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В рамках указанных</w:t>
      </w:r>
      <w:r w:rsidR="00EA1057" w:rsidRPr="007F086D">
        <w:rPr>
          <w:rFonts w:ascii="Times New Roman" w:eastAsia="Times New Roman" w:hAnsi="Times New Roman" w:cs="Times New Roman"/>
          <w:sz w:val="28"/>
          <w:szCs w:val="28"/>
        </w:rPr>
        <w:t xml:space="preserve"> задач планируется совершенство</w:t>
      </w:r>
      <w:r w:rsidR="009C54DA" w:rsidRPr="007F08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057" w:rsidRPr="007F086D">
        <w:rPr>
          <w:rFonts w:ascii="Times New Roman" w:eastAsia="Times New Roman" w:hAnsi="Times New Roman" w:cs="Times New Roman"/>
          <w:sz w:val="28"/>
          <w:szCs w:val="28"/>
        </w:rPr>
        <w:t xml:space="preserve">ание нормативной правовой базы в сфере </w:t>
      </w:r>
      <w:r w:rsidRPr="007F086D">
        <w:rPr>
          <w:rFonts w:ascii="Times New Roman" w:eastAsia="Times New Roman" w:hAnsi="Times New Roman" w:cs="Times New Roman"/>
          <w:sz w:val="28"/>
          <w:szCs w:val="28"/>
        </w:rPr>
        <w:t xml:space="preserve">труда и </w:t>
      </w:r>
      <w:r w:rsidR="00EA1057" w:rsidRPr="007F086D">
        <w:rPr>
          <w:rFonts w:ascii="Times New Roman" w:eastAsia="Times New Roman" w:hAnsi="Times New Roman" w:cs="Times New Roman"/>
          <w:sz w:val="28"/>
          <w:szCs w:val="28"/>
        </w:rPr>
        <w:t>занятости в целях стимулирования развития занятости.</w:t>
      </w:r>
    </w:p>
    <w:p w14:paraId="405493DE" w14:textId="30497BE5" w:rsidR="00EB44FC" w:rsidRPr="00CE6A9C" w:rsidRDefault="00EB44FC" w:rsidP="00CE6A9C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2. </w:t>
      </w:r>
      <w:r w:rsidR="00CE6A9C">
        <w:rPr>
          <w:rFonts w:ascii="Times New Roman" w:hAnsi="Times New Roman" w:cs="Times New Roman"/>
          <w:sz w:val="28"/>
          <w:szCs w:val="28"/>
        </w:rPr>
        <w:t>А</w:t>
      </w:r>
      <w:r w:rsidR="00CE6A9C" w:rsidRPr="00CE6A9C">
        <w:rPr>
          <w:rFonts w:ascii="Times New Roman" w:hAnsi="Times New Roman" w:cs="Times New Roman"/>
          <w:sz w:val="28"/>
          <w:szCs w:val="28"/>
        </w:rPr>
        <w:t>ктивная политика содействия занятости</w:t>
      </w:r>
      <w:r w:rsidR="00CE6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1172F" w14:textId="59612D3C" w:rsidR="00FA25A1" w:rsidRPr="007F086D" w:rsidRDefault="00FA25A1" w:rsidP="00EA105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Данная цель будет направлена на повышение эффективности содействия занятости безработных граждан.</w:t>
      </w:r>
    </w:p>
    <w:p w14:paraId="335DBC9B" w14:textId="63344CD0" w:rsidR="00EB44FC" w:rsidRPr="007F086D" w:rsidRDefault="00EB44FC" w:rsidP="00EA105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7B9838B" w14:textId="36120063" w:rsidR="00EB44FC" w:rsidRPr="007F086D" w:rsidRDefault="00FA25A1" w:rsidP="00FA25A1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населения посредством реализации активных мер политики занятости и предоставления социальных гарантий;</w:t>
      </w:r>
    </w:p>
    <w:p w14:paraId="09D4E046" w14:textId="39470AC3" w:rsidR="00FA25A1" w:rsidRPr="007F086D" w:rsidRDefault="00FA25A1" w:rsidP="00FA25A1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вовлечение в трудовую деятельность экономически неактивного населения.</w:t>
      </w:r>
    </w:p>
    <w:p w14:paraId="6BA5A6F6" w14:textId="0E49E552" w:rsidR="00FA25A1" w:rsidRPr="007F086D" w:rsidRDefault="00FF052F" w:rsidP="00FF05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14:paraId="439E7816" w14:textId="762FE7A8" w:rsidR="00593D8C" w:rsidRPr="007F086D" w:rsidRDefault="00593D8C" w:rsidP="00593D8C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проведение активных мер содействия занятости безработных граждан путем обучения профессиям, востребованным на рынке труда, привлечения на оплачиваемые общественные работы, проведения ярмарок вакансий;</w:t>
      </w:r>
    </w:p>
    <w:p w14:paraId="6A3C3335" w14:textId="11DD5828" w:rsidR="005D7C9A" w:rsidRPr="007F086D" w:rsidRDefault="005D7C9A" w:rsidP="005D7C9A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содействие молодежной занятости в целях приобретения опыта практической работы;</w:t>
      </w:r>
    </w:p>
    <w:p w14:paraId="04B6C793" w14:textId="77777777" w:rsidR="009058FF" w:rsidRDefault="005D7C9A" w:rsidP="005D7C9A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содействие занятости женщин, имеющих несовершеннолетних детей; создание условий для интеграции в трудовую деятельность лиц с инвалидностью; </w:t>
      </w:r>
    </w:p>
    <w:p w14:paraId="5F327BB6" w14:textId="77777777" w:rsidR="00051F93" w:rsidRPr="007F086D" w:rsidRDefault="00051F93" w:rsidP="00051F93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14:paraId="2285717D" w14:textId="7312FA69" w:rsidR="005D7C9A" w:rsidRPr="007F086D" w:rsidRDefault="005D7C9A" w:rsidP="005D7C9A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содействие в трудоустройстве </w:t>
      </w:r>
      <w:r w:rsidRPr="007F086D">
        <w:rPr>
          <w:rFonts w:ascii="Times New Roman" w:eastAsia="Times New Roman" w:hAnsi="Times New Roman" w:cs="Times New Roman"/>
          <w:sz w:val="28"/>
          <w:szCs w:val="28"/>
        </w:rPr>
        <w:t>безработным из числа освобожденных из исправительных учреждений;</w:t>
      </w:r>
    </w:p>
    <w:p w14:paraId="745F9E33" w14:textId="05C1A1C1" w:rsidR="005D7C9A" w:rsidRPr="007F086D" w:rsidRDefault="005D7C9A" w:rsidP="005D7C9A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создание условий для продления периода трудовой деятельности за счет стимулирования использования трудового потенциала работник</w:t>
      </w:r>
      <w:r w:rsidR="009058FF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ов старшего возраста.</w:t>
      </w:r>
    </w:p>
    <w:p w14:paraId="4D0312C5" w14:textId="2800660C" w:rsidR="00FA25A1" w:rsidRPr="007F086D" w:rsidRDefault="00A07E3B" w:rsidP="00A07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  <w:lang w:val="ky-KG"/>
        </w:rPr>
        <w:t>Направление 3. С</w:t>
      </w:r>
      <w:proofErr w:type="spellStart"/>
      <w:r w:rsidRPr="007F086D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7F086D">
        <w:rPr>
          <w:rFonts w:ascii="Times New Roman" w:hAnsi="Times New Roman" w:cs="Times New Roman"/>
          <w:sz w:val="28"/>
          <w:szCs w:val="28"/>
        </w:rPr>
        <w:t xml:space="preserve"> гибкой и современной системы образования граждан и подготовки квалифицированных кадров.</w:t>
      </w:r>
    </w:p>
    <w:p w14:paraId="4F88C5AC" w14:textId="2E018E98" w:rsidR="00DF62FA" w:rsidRPr="007F086D" w:rsidRDefault="00C343C7" w:rsidP="009019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 xml:space="preserve">Данная цель будет направлена на </w:t>
      </w:r>
      <w:r w:rsidR="007508EA" w:rsidRPr="007F086D">
        <w:rPr>
          <w:rFonts w:ascii="Times New Roman" w:hAnsi="Times New Roman" w:cs="Times New Roman"/>
          <w:sz w:val="28"/>
          <w:szCs w:val="28"/>
        </w:rPr>
        <w:t>о</w:t>
      </w:r>
      <w:r w:rsidR="00DF62FA" w:rsidRPr="007F086D">
        <w:rPr>
          <w:rFonts w:ascii="Times New Roman" w:hAnsi="Times New Roman" w:cs="Times New Roman"/>
          <w:sz w:val="28"/>
          <w:szCs w:val="28"/>
        </w:rPr>
        <w:t xml:space="preserve">беспечение экономики кадрами, способными к повышению  производительности, технологическому обновлению и </w:t>
      </w:r>
      <w:proofErr w:type="spellStart"/>
      <w:r w:rsidR="00DF62FA" w:rsidRPr="007F086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F62FA" w:rsidRPr="007F086D">
        <w:rPr>
          <w:rFonts w:ascii="Times New Roman" w:hAnsi="Times New Roman" w:cs="Times New Roman"/>
          <w:sz w:val="28"/>
          <w:szCs w:val="28"/>
        </w:rPr>
        <w:t xml:space="preserve"> предприятий и отраслей, проходящими первичную профессиональную подготовку, переподготовку и повышение квалификации в течени</w:t>
      </w:r>
      <w:r w:rsidR="00341961" w:rsidRPr="007F086D">
        <w:rPr>
          <w:rFonts w:ascii="Times New Roman" w:hAnsi="Times New Roman" w:cs="Times New Roman"/>
          <w:sz w:val="28"/>
          <w:szCs w:val="28"/>
        </w:rPr>
        <w:t xml:space="preserve">е трудовой деятельности, </w:t>
      </w:r>
      <w:r w:rsidR="00C40597" w:rsidRPr="007F086D">
        <w:rPr>
          <w:rFonts w:ascii="Times New Roman" w:hAnsi="Times New Roman" w:cs="Times New Roman"/>
          <w:sz w:val="28"/>
          <w:szCs w:val="28"/>
        </w:rPr>
        <w:t>как за счет притока на рыно</w:t>
      </w:r>
      <w:r w:rsidR="007508EA" w:rsidRPr="007F086D">
        <w:rPr>
          <w:rFonts w:ascii="Times New Roman" w:hAnsi="Times New Roman" w:cs="Times New Roman"/>
          <w:sz w:val="28"/>
          <w:szCs w:val="28"/>
        </w:rPr>
        <w:t>к новых квалифицированных работников из системы образования, так и через обучение уже действующих работников.</w:t>
      </w:r>
    </w:p>
    <w:p w14:paraId="65A7B5B1" w14:textId="50C3F13D" w:rsidR="00DF20B1" w:rsidRPr="007F086D" w:rsidRDefault="009A6FC6" w:rsidP="00DF20B1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Задача</w:t>
      </w:r>
      <w:r w:rsidR="00DF20B1" w:rsidRPr="007F086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80A9C9C" w14:textId="12AB9CDA" w:rsidR="009A6FC6" w:rsidRPr="007F086D" w:rsidRDefault="009A6FC6" w:rsidP="009A6FC6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сбалансированности спроса и предложения на рынке труда.</w:t>
      </w:r>
    </w:p>
    <w:p w14:paraId="5B4214F0" w14:textId="77777777" w:rsidR="00720377" w:rsidRPr="007F086D" w:rsidRDefault="00720377" w:rsidP="00C122D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14:paraId="536AE347" w14:textId="15D496A1" w:rsidR="00805636" w:rsidRPr="007F086D" w:rsidRDefault="00341961" w:rsidP="00C122DB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прогнозирование потребности в трудовых ресурсах</w:t>
      </w:r>
      <w:r w:rsidR="00805636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  <w:r w:rsidR="00805636" w:rsidRPr="007F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9DFF46" w14:textId="73075A4F" w:rsidR="00805636" w:rsidRPr="007F086D" w:rsidRDefault="00341961" w:rsidP="00C122DB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805636" w:rsidRPr="007F086D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профессиональной ориентации;</w:t>
      </w:r>
      <w:r w:rsidR="00805636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14:paraId="7C207CE9" w14:textId="17183708" w:rsidR="00341961" w:rsidRPr="007F086D" w:rsidRDefault="00341961" w:rsidP="00C122DB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86D">
        <w:rPr>
          <w:rFonts w:ascii="Times New Roman" w:hAnsi="Times New Roman" w:cs="Times New Roman"/>
          <w:color w:val="000000"/>
          <w:sz w:val="28"/>
          <w:szCs w:val="28"/>
        </w:rPr>
        <w:t>организация профессионального обучения, переобучения и повышения квалификации безработных граждан, в целях обеспечения экономики современным и качественным</w:t>
      </w:r>
      <w:r w:rsidR="00852A40" w:rsidRPr="007F086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предложением востребованных кадров;</w:t>
      </w:r>
    </w:p>
    <w:p w14:paraId="112A2D02" w14:textId="14D6609C" w:rsidR="00720377" w:rsidRPr="007F086D" w:rsidRDefault="00852A40" w:rsidP="00C122DB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развитие системы стажировки и практики на предприятиях, в организациях с целью максимальной приближенности практических навыков</w:t>
      </w:r>
      <w:r w:rsidR="00C122DB" w:rsidRPr="007F086D">
        <w:rPr>
          <w:rFonts w:ascii="Times New Roman" w:hAnsi="Times New Roman" w:cs="Times New Roman"/>
          <w:sz w:val="28"/>
          <w:szCs w:val="28"/>
        </w:rPr>
        <w:t xml:space="preserve"> к реальным условиям работы, а также в целях их последующего трудоустройства на постоянное рабочее место.</w:t>
      </w:r>
    </w:p>
    <w:p w14:paraId="4D5A0CD8" w14:textId="7F2A6BAC" w:rsidR="009A6FC6" w:rsidRPr="00D1335E" w:rsidRDefault="00CF6E93" w:rsidP="00CF6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5E">
        <w:rPr>
          <w:rFonts w:ascii="Times New Roman" w:hAnsi="Times New Roman" w:cs="Times New Roman"/>
          <w:sz w:val="28"/>
          <w:szCs w:val="28"/>
          <w:lang w:val="ky-KG"/>
        </w:rPr>
        <w:t xml:space="preserve">Направление 4. </w:t>
      </w:r>
      <w:proofErr w:type="spellStart"/>
      <w:r w:rsidRPr="00D1335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1335E">
        <w:rPr>
          <w:rFonts w:ascii="Times New Roman" w:hAnsi="Times New Roman" w:cs="Times New Roman"/>
          <w:sz w:val="28"/>
          <w:szCs w:val="28"/>
        </w:rPr>
        <w:t xml:space="preserve"> сферы содействия занятости.</w:t>
      </w:r>
    </w:p>
    <w:p w14:paraId="772FC877" w14:textId="3C6687EF" w:rsidR="00CF6E93" w:rsidRPr="00D1335E" w:rsidRDefault="00AB18CD" w:rsidP="00CF6E9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5E">
        <w:rPr>
          <w:rFonts w:ascii="Times New Roman" w:eastAsia="Times New Roman" w:hAnsi="Times New Roman" w:cs="Times New Roman"/>
          <w:sz w:val="28"/>
          <w:szCs w:val="28"/>
        </w:rPr>
        <w:t xml:space="preserve">Данная цель будет направлена на </w:t>
      </w:r>
      <w:r w:rsidR="00D1335E" w:rsidRPr="00D1335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государственной политики в области содействия занятости с учетом современных и </w:t>
      </w:r>
      <w:r w:rsidR="00D1335E" w:rsidRPr="00D13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перспективных вызовов </w:t>
      </w:r>
      <w:proofErr w:type="spellStart"/>
      <w:r w:rsidR="00D1335E" w:rsidRPr="00D1335E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="00D1335E" w:rsidRPr="00D1335E">
        <w:rPr>
          <w:rFonts w:ascii="Times New Roman" w:eastAsia="Times New Roman" w:hAnsi="Times New Roman" w:cs="Times New Roman"/>
          <w:sz w:val="28"/>
          <w:szCs w:val="28"/>
        </w:rPr>
        <w:t xml:space="preserve"> и опыта </w:t>
      </w:r>
      <w:proofErr w:type="spellStart"/>
      <w:r w:rsidR="00D1335E" w:rsidRPr="00D1335E">
        <w:rPr>
          <w:rFonts w:ascii="Times New Roman" w:eastAsia="Times New Roman" w:hAnsi="Times New Roman" w:cs="Times New Roman"/>
          <w:sz w:val="28"/>
          <w:szCs w:val="28"/>
        </w:rPr>
        <w:t>развитиых</w:t>
      </w:r>
      <w:proofErr w:type="spellEnd"/>
      <w:r w:rsidR="00D1335E" w:rsidRPr="00D1335E">
        <w:rPr>
          <w:rFonts w:ascii="Times New Roman" w:eastAsia="Times New Roman" w:hAnsi="Times New Roman" w:cs="Times New Roman"/>
          <w:sz w:val="28"/>
          <w:szCs w:val="28"/>
        </w:rPr>
        <w:t xml:space="preserve"> (в информационно-технологическом аспекте) стран.</w:t>
      </w:r>
    </w:p>
    <w:p w14:paraId="41478D77" w14:textId="77777777" w:rsidR="00C82147" w:rsidRPr="007F086D" w:rsidRDefault="00C82147" w:rsidP="00C8214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14:paraId="0E7BBA68" w14:textId="4E9DC2FC" w:rsidR="00311FC1" w:rsidRPr="007F086D" w:rsidRDefault="00311FC1" w:rsidP="00311FC1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развитие информационной системы «Рынок труда», в том числе совершенствование (модернизация) системы и интеграция в нее новых модулей;</w:t>
      </w:r>
    </w:p>
    <w:p w14:paraId="31135871" w14:textId="0FD9B8DA" w:rsidR="00311FC1" w:rsidRPr="007F086D" w:rsidRDefault="0021030F" w:rsidP="00311FC1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</w:rPr>
        <w:t>создание нового информационного портала «</w:t>
      </w:r>
      <w:proofErr w:type="spellStart"/>
      <w:r w:rsidRPr="007F086D">
        <w:rPr>
          <w:rFonts w:ascii="Times New Roman" w:hAnsi="Times New Roman" w:cs="Times New Roman"/>
          <w:sz w:val="28"/>
          <w:szCs w:val="28"/>
        </w:rPr>
        <w:t>Жумуш</w:t>
      </w:r>
      <w:proofErr w:type="spellEnd"/>
      <w:r w:rsidRPr="007F086D">
        <w:rPr>
          <w:rFonts w:ascii="Times New Roman" w:hAnsi="Times New Roman" w:cs="Times New Roman"/>
          <w:sz w:val="28"/>
          <w:szCs w:val="28"/>
        </w:rPr>
        <w:t>», общереспубликанской базы вакансий и резюме;</w:t>
      </w:r>
    </w:p>
    <w:p w14:paraId="14028050" w14:textId="4DC18A52" w:rsidR="00AE123B" w:rsidRPr="007F086D" w:rsidRDefault="00AE123B" w:rsidP="00311FC1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F086D">
        <w:rPr>
          <w:rFonts w:ascii="Times New Roman" w:hAnsi="Times New Roman" w:cs="Times New Roman"/>
          <w:sz w:val="28"/>
          <w:szCs w:val="28"/>
        </w:rPr>
        <w:t>развитие системы поиска работы и подбора персонала «Работа без границ», для обеспечения трудоустройства и занятости граждан государств - членов Евразийского экономического союза;</w:t>
      </w:r>
    </w:p>
    <w:p w14:paraId="5CAD1DA0" w14:textId="0AEC7D46" w:rsidR="009A6FC6" w:rsidRPr="007F086D" w:rsidRDefault="00311FC1" w:rsidP="009A6FC6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  <w:lang w:val="ky-KG"/>
        </w:rPr>
        <w:t xml:space="preserve"> обеспечение </w:t>
      </w:r>
      <w:r w:rsidR="00AE123B" w:rsidRPr="007F086D">
        <w:rPr>
          <w:rFonts w:ascii="Times New Roman" w:hAnsi="Times New Roman" w:cs="Times New Roman"/>
          <w:sz w:val="28"/>
          <w:szCs w:val="28"/>
        </w:rPr>
        <w:t>межведомственного обмена данными посредством системы межведомственного электронного взаимодействия «</w:t>
      </w:r>
      <w:proofErr w:type="spellStart"/>
      <w:r w:rsidR="00AE123B" w:rsidRPr="007F086D">
        <w:rPr>
          <w:rFonts w:ascii="Times New Roman" w:hAnsi="Times New Roman" w:cs="Times New Roman"/>
          <w:sz w:val="28"/>
          <w:szCs w:val="28"/>
        </w:rPr>
        <w:t>Тундук</w:t>
      </w:r>
      <w:proofErr w:type="spellEnd"/>
      <w:r w:rsidR="00AE123B" w:rsidRPr="007F086D">
        <w:rPr>
          <w:rFonts w:ascii="Times New Roman" w:hAnsi="Times New Roman" w:cs="Times New Roman"/>
          <w:sz w:val="28"/>
          <w:szCs w:val="28"/>
        </w:rPr>
        <w:t>» между государственными органами в целях автоматизации процесса и сокращения сроков оказания государственных услуг.</w:t>
      </w:r>
    </w:p>
    <w:p w14:paraId="7856796F" w14:textId="512C3C8A" w:rsidR="009A6FC6" w:rsidRPr="007F086D" w:rsidRDefault="005430B2" w:rsidP="00824D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Направление 5. Развитие инфраструктуры занятости в целях поддержки уровня занятости населения</w:t>
      </w:r>
      <w:r w:rsidR="00824D4B" w:rsidRPr="007F086D">
        <w:rPr>
          <w:rFonts w:ascii="Times New Roman" w:hAnsi="Times New Roman" w:cs="Times New Roman"/>
          <w:sz w:val="28"/>
          <w:szCs w:val="28"/>
        </w:rPr>
        <w:t>.</w:t>
      </w:r>
    </w:p>
    <w:p w14:paraId="2D8E8FB7" w14:textId="6232D757" w:rsidR="00824D4B" w:rsidRPr="007F086D" w:rsidRDefault="003950C2" w:rsidP="00824D4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Данная цель будет направлена на </w:t>
      </w:r>
      <w:r w:rsidR="0027337C" w:rsidRPr="007F086D">
        <w:rPr>
          <w:rFonts w:ascii="Times New Roman" w:hAnsi="Times New Roman" w:cs="Times New Roman"/>
          <w:color w:val="000000"/>
          <w:sz w:val="28"/>
          <w:szCs w:val="28"/>
          <w:lang w:val="ky-KG"/>
        </w:rPr>
        <w:t>повышение качества предоставления услуг и информированности населения в области содействия занятости.</w:t>
      </w:r>
    </w:p>
    <w:p w14:paraId="3E549A4D" w14:textId="34F5C3F1" w:rsidR="003950C2" w:rsidRPr="007F086D" w:rsidRDefault="00ED2133" w:rsidP="00824D4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14:paraId="5FA76C62" w14:textId="55EC4D9C" w:rsidR="00ED2133" w:rsidRPr="007F086D" w:rsidRDefault="00ED2133" w:rsidP="00ED2133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предоставления услуг в области содействия населения на основе развития служб занятости;</w:t>
      </w:r>
    </w:p>
    <w:p w14:paraId="5E7F96BB" w14:textId="4EE51BE1" w:rsidR="003950C2" w:rsidRPr="007F086D" w:rsidRDefault="00A44021" w:rsidP="00A44021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о возможностях трудоустройства.</w:t>
      </w:r>
    </w:p>
    <w:p w14:paraId="5FC67AD8" w14:textId="2DC5E5B0" w:rsidR="003950C2" w:rsidRPr="007F086D" w:rsidRDefault="00FC3549" w:rsidP="00824D4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направления:</w:t>
      </w:r>
    </w:p>
    <w:p w14:paraId="2E3B234C" w14:textId="05970F0C" w:rsidR="00FC3549" w:rsidRPr="007F086D" w:rsidRDefault="005879DD" w:rsidP="002C2D19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 xml:space="preserve">открытие в </w:t>
      </w:r>
      <w:r w:rsidR="00FC3549" w:rsidRPr="007F086D">
        <w:rPr>
          <w:rFonts w:ascii="Times New Roman" w:eastAsia="Times New Roman" w:hAnsi="Times New Roman" w:cs="Times New Roman"/>
          <w:sz w:val="28"/>
          <w:szCs w:val="28"/>
        </w:rPr>
        <w:t xml:space="preserve">городах республики центров </w:t>
      </w:r>
      <w:r w:rsidR="002C2D19" w:rsidRPr="007F086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2C2D19" w:rsidRPr="007F086D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2C2D19" w:rsidRPr="007F086D"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FC3549" w:rsidRPr="007F08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D76FED" w14:textId="0C7026FD" w:rsidR="00FC3549" w:rsidRPr="007F086D" w:rsidRDefault="005879DD" w:rsidP="002C2D19">
      <w:pPr>
        <w:pStyle w:val="ab"/>
        <w:numPr>
          <w:ilvl w:val="0"/>
          <w:numId w:val="19"/>
        </w:numPr>
        <w:spacing w:after="60"/>
        <w:ind w:left="0" w:firstLine="851"/>
        <w:jc w:val="both"/>
        <w:rPr>
          <w:sz w:val="28"/>
          <w:szCs w:val="28"/>
        </w:rPr>
      </w:pPr>
      <w:r w:rsidRPr="007F086D">
        <w:rPr>
          <w:sz w:val="28"/>
          <w:szCs w:val="28"/>
        </w:rPr>
        <w:t>п</w:t>
      </w:r>
      <w:r w:rsidR="00FC3549" w:rsidRPr="007F086D">
        <w:rPr>
          <w:sz w:val="28"/>
          <w:szCs w:val="28"/>
        </w:rPr>
        <w:t xml:space="preserve">роведение обучающих семинаров, тренингов, </w:t>
      </w:r>
      <w:proofErr w:type="spellStart"/>
      <w:r w:rsidR="00FC3549" w:rsidRPr="007F086D">
        <w:rPr>
          <w:sz w:val="28"/>
          <w:szCs w:val="28"/>
        </w:rPr>
        <w:t>вебинаров</w:t>
      </w:r>
      <w:proofErr w:type="spellEnd"/>
      <w:r w:rsidR="00FC3549" w:rsidRPr="007F086D">
        <w:rPr>
          <w:sz w:val="28"/>
          <w:szCs w:val="28"/>
        </w:rPr>
        <w:t xml:space="preserve"> для сотрудников </w:t>
      </w:r>
      <w:r w:rsidR="00FC3549" w:rsidRPr="007F086D">
        <w:rPr>
          <w:kern w:val="36"/>
          <w:sz w:val="28"/>
          <w:szCs w:val="28"/>
        </w:rPr>
        <w:t>служб</w:t>
      </w:r>
      <w:r w:rsidR="00FC3549" w:rsidRPr="007F086D">
        <w:rPr>
          <w:sz w:val="28"/>
          <w:szCs w:val="28"/>
        </w:rPr>
        <w:t xml:space="preserve"> занятости</w:t>
      </w:r>
      <w:r w:rsidRPr="007F086D">
        <w:rPr>
          <w:sz w:val="28"/>
          <w:szCs w:val="28"/>
        </w:rPr>
        <w:t>;</w:t>
      </w:r>
    </w:p>
    <w:p w14:paraId="61EA8A41" w14:textId="23D440BB" w:rsidR="00FC3549" w:rsidRPr="007F086D" w:rsidRDefault="005879DD" w:rsidP="002C2D19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hAnsi="Times New Roman" w:cs="Times New Roman"/>
          <w:sz w:val="28"/>
          <w:szCs w:val="28"/>
        </w:rPr>
        <w:t>п</w:t>
      </w:r>
      <w:r w:rsidR="00FC3549" w:rsidRPr="007F086D">
        <w:rPr>
          <w:rFonts w:ascii="Times New Roman" w:hAnsi="Times New Roman" w:cs="Times New Roman"/>
          <w:sz w:val="28"/>
          <w:szCs w:val="28"/>
        </w:rPr>
        <w:t>редоставление бесплатных информационно - консультационных услуг</w:t>
      </w:r>
      <w:r w:rsidR="00FC3549" w:rsidRPr="007F086D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возможностях трудоустройства в</w:t>
      </w:r>
      <w:r w:rsidRPr="007F086D">
        <w:rPr>
          <w:rFonts w:ascii="Times New Roman" w:eastAsia="Times New Roman" w:hAnsi="Times New Roman" w:cs="Times New Roman"/>
          <w:sz w:val="28"/>
          <w:szCs w:val="28"/>
        </w:rPr>
        <w:t xml:space="preserve"> различных регионах р</w:t>
      </w:r>
      <w:r w:rsidR="00FC3549" w:rsidRPr="007F086D">
        <w:rPr>
          <w:rFonts w:ascii="Times New Roman" w:eastAsia="Times New Roman" w:hAnsi="Times New Roman" w:cs="Times New Roman"/>
          <w:sz w:val="28"/>
          <w:szCs w:val="28"/>
        </w:rPr>
        <w:t>еспублики и за ее пределами</w:t>
      </w:r>
      <w:r w:rsidRPr="007F08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DCC470" w14:textId="27941B2B" w:rsidR="005879DD" w:rsidRPr="007F086D" w:rsidRDefault="005879DD" w:rsidP="002C2D19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hAnsi="Times New Roman" w:cs="Times New Roman"/>
          <w:bCs/>
          <w:sz w:val="28"/>
          <w:szCs w:val="28"/>
        </w:rPr>
        <w:t>организация и проведение для граждан тренингов, семинаров по составлению резюме, подготовке к собеседованию с потенциальным нанимателем, в том числе для отдельных целевых групп;</w:t>
      </w:r>
    </w:p>
    <w:p w14:paraId="116AC532" w14:textId="5E66D371" w:rsidR="00C3257E" w:rsidRPr="007F086D" w:rsidRDefault="005879DD" w:rsidP="002C2D19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8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257E" w:rsidRPr="007F086D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семинаров, встреч, цикла </w:t>
      </w:r>
      <w:proofErr w:type="gramStart"/>
      <w:r w:rsidR="00C3257E" w:rsidRPr="007F086D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="00C3257E" w:rsidRPr="007F086D">
        <w:rPr>
          <w:rFonts w:ascii="Times New Roman" w:eastAsia="Times New Roman" w:hAnsi="Times New Roman" w:cs="Times New Roman"/>
          <w:sz w:val="28"/>
          <w:szCs w:val="28"/>
        </w:rPr>
        <w:t xml:space="preserve">-, радиопередач, публикаций в печатных и электронных средствах массовой информации </w:t>
      </w:r>
      <w:r w:rsidRPr="007F086D">
        <w:rPr>
          <w:rFonts w:ascii="Times New Roman" w:eastAsia="Times New Roman" w:hAnsi="Times New Roman" w:cs="Times New Roman"/>
          <w:sz w:val="28"/>
          <w:szCs w:val="28"/>
        </w:rPr>
        <w:t>по вопросам занятости.</w:t>
      </w:r>
    </w:p>
    <w:p w14:paraId="7A0308AA" w14:textId="77777777" w:rsidR="00983027" w:rsidRPr="007F086D" w:rsidRDefault="00983027" w:rsidP="00B31800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14:paraId="5A4EFE7A" w14:textId="34EBA142" w:rsidR="00F539AD" w:rsidRPr="007F086D" w:rsidRDefault="00F539AD" w:rsidP="00FC779C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6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0222F9E4" w14:textId="77777777" w:rsidR="00B30A3C" w:rsidRDefault="00B30A3C" w:rsidP="00B3180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6C4CD2E3" w14:textId="23384387" w:rsidR="00CB30F5" w:rsidRPr="00F20823" w:rsidRDefault="00A23283" w:rsidP="00CB30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3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сохраняющихся проблем на рынке труда и принятие дополнительных мер по модернизации политик занятости и </w:t>
      </w:r>
      <w:r w:rsidRPr="00F20823">
        <w:rPr>
          <w:rFonts w:ascii="Times New Roman" w:hAnsi="Times New Roman" w:cs="Times New Roman"/>
          <w:sz w:val="28"/>
          <w:szCs w:val="28"/>
        </w:rPr>
        <w:t>обеспечения достойного труда.</w:t>
      </w:r>
    </w:p>
    <w:p w14:paraId="285EC9CB" w14:textId="0A1962AD" w:rsidR="00B30A3C" w:rsidRPr="00F20823" w:rsidRDefault="00B30A3C" w:rsidP="0093177E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20823">
        <w:rPr>
          <w:rFonts w:ascii="Times New Roman" w:eastAsia="Times New Roman" w:hAnsi="Times New Roman" w:cs="Times New Roman"/>
          <w:sz w:val="28"/>
          <w:szCs w:val="28"/>
        </w:rPr>
        <w:lastRenderedPageBreak/>
        <w:t>По ит</w:t>
      </w:r>
      <w:r w:rsidR="00A23283" w:rsidRPr="00F20823">
        <w:rPr>
          <w:rFonts w:ascii="Times New Roman" w:eastAsia="Times New Roman" w:hAnsi="Times New Roman" w:cs="Times New Roman"/>
          <w:sz w:val="28"/>
          <w:szCs w:val="28"/>
        </w:rPr>
        <w:t>огам реализации Программы в 2022</w:t>
      </w:r>
      <w:r w:rsidRPr="00F2082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3283" w:rsidRPr="00F208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0823">
        <w:rPr>
          <w:rFonts w:ascii="Times New Roman" w:eastAsia="Times New Roman" w:hAnsi="Times New Roman" w:cs="Times New Roman"/>
          <w:sz w:val="28"/>
          <w:szCs w:val="28"/>
        </w:rPr>
        <w:t xml:space="preserve"> годах планируется достичь следующих результатов:</w:t>
      </w:r>
    </w:p>
    <w:p w14:paraId="2EC0D9AC" w14:textId="6AB1036C" w:rsidR="00051F93" w:rsidRPr="00E76784" w:rsidRDefault="00A23283" w:rsidP="00E76784">
      <w:pPr>
        <w:pStyle w:val="ab"/>
        <w:numPr>
          <w:ilvl w:val="0"/>
          <w:numId w:val="20"/>
        </w:numPr>
        <w:spacing w:after="60"/>
        <w:jc w:val="both"/>
        <w:rPr>
          <w:sz w:val="28"/>
          <w:szCs w:val="28"/>
          <w:lang w:val="ky-KG"/>
        </w:rPr>
      </w:pPr>
      <w:r w:rsidRPr="00051F93">
        <w:rPr>
          <w:sz w:val="28"/>
          <w:szCs w:val="28"/>
        </w:rPr>
        <w:t>минимизация уровней общей и регистрируемой безработицы</w:t>
      </w:r>
      <w:r w:rsidR="00B30A3C" w:rsidRPr="00051F93">
        <w:rPr>
          <w:sz w:val="28"/>
          <w:szCs w:val="28"/>
        </w:rPr>
        <w:t>;</w:t>
      </w:r>
    </w:p>
    <w:p w14:paraId="09B9505E" w14:textId="2F963E80" w:rsidR="00B30A3C" w:rsidRPr="00F20823" w:rsidRDefault="00B30A3C" w:rsidP="0093177E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23283" w:rsidRPr="00F2082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безработных, трудоустроенных службами занятости, в общей </w:t>
      </w:r>
      <w:proofErr w:type="gramStart"/>
      <w:r w:rsidR="00A23283" w:rsidRPr="00F2082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 w:rsidR="00A23283" w:rsidRPr="00F20823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б</w:t>
      </w:r>
      <w:r w:rsidR="00A236F8" w:rsidRPr="00F20823">
        <w:rPr>
          <w:rFonts w:ascii="Times New Roman" w:eastAsia="Times New Roman" w:hAnsi="Times New Roman" w:cs="Times New Roman"/>
          <w:sz w:val="28"/>
          <w:szCs w:val="28"/>
        </w:rPr>
        <w:t>езработных составит не ниже 40%</w:t>
      </w:r>
      <w:r w:rsidRPr="00F208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FFF88C" w14:textId="40EEF2FE" w:rsidR="002B0BDF" w:rsidRPr="00F20823" w:rsidRDefault="00B30A3C" w:rsidP="0093177E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2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A236F8" w:rsidRPr="00F20823">
        <w:rPr>
          <w:rFonts w:ascii="Times New Roman" w:eastAsia="Times New Roman" w:hAnsi="Times New Roman" w:cs="Times New Roman"/>
          <w:sz w:val="28"/>
          <w:szCs w:val="28"/>
        </w:rPr>
        <w:t>доля трудоустроенных безработных граждан после прохождения профессионального обучения составит не ниже 70%</w:t>
      </w:r>
      <w:r w:rsidRPr="00F208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A26376" w14:textId="1F002F08" w:rsidR="002B0BDF" w:rsidRPr="00F20823" w:rsidRDefault="00B30A3C" w:rsidP="0093177E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82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2B0BDF" w:rsidRPr="00F20823">
        <w:rPr>
          <w:rFonts w:ascii="Times New Roman" w:eastAsia="Times New Roman" w:hAnsi="Times New Roman" w:cs="Times New Roman"/>
          <w:sz w:val="28"/>
          <w:szCs w:val="28"/>
        </w:rPr>
        <w:t>наличие ежегодного анализа рынка труда и прогноза потребности в трудовых ресурсах</w:t>
      </w:r>
      <w:r w:rsidRPr="00F208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751ABA" w14:textId="77777777" w:rsidR="0093177E" w:rsidRPr="00F20823" w:rsidRDefault="0093177E" w:rsidP="0093177E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823">
        <w:rPr>
          <w:rFonts w:ascii="Times New Roman" w:hAnsi="Times New Roman" w:cs="Times New Roman"/>
          <w:sz w:val="28"/>
          <w:szCs w:val="28"/>
        </w:rPr>
        <w:t xml:space="preserve">4) </w:t>
      </w:r>
      <w:r w:rsidR="002B0BDF" w:rsidRPr="00F20823">
        <w:rPr>
          <w:rFonts w:ascii="Times New Roman" w:hAnsi="Times New Roman" w:cs="Times New Roman"/>
          <w:sz w:val="28"/>
          <w:szCs w:val="28"/>
        </w:rPr>
        <w:t>повышение уровня социальной поддержки, предоставляемой безработным гражданам;</w:t>
      </w:r>
    </w:p>
    <w:p w14:paraId="42156C2D" w14:textId="748F0C9C" w:rsidR="002B0BDF" w:rsidRPr="00F20823" w:rsidRDefault="00B30A3C" w:rsidP="0093177E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23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2B0BDF" w:rsidRPr="00F20823">
        <w:rPr>
          <w:rFonts w:ascii="Times New Roman" w:hAnsi="Times New Roman" w:cs="Times New Roman"/>
          <w:sz w:val="28"/>
          <w:szCs w:val="28"/>
        </w:rPr>
        <w:t>развитие государственной службы занятости населения как эффективного посредника между работодателями и гражданам</w:t>
      </w:r>
      <w:r w:rsidR="0093177E" w:rsidRPr="00F20823">
        <w:rPr>
          <w:rFonts w:ascii="Times New Roman" w:hAnsi="Times New Roman" w:cs="Times New Roman"/>
          <w:sz w:val="28"/>
          <w:szCs w:val="28"/>
        </w:rPr>
        <w:t>и, ищущими работу.</w:t>
      </w:r>
    </w:p>
    <w:bookmarkEnd w:id="0"/>
    <w:p w14:paraId="6E153FE2" w14:textId="202AD44E" w:rsidR="00B30A3C" w:rsidRPr="00CA62DA" w:rsidRDefault="00B30A3C" w:rsidP="002B0BDF">
      <w:pPr>
        <w:spacing w:after="60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23857ABE" w14:textId="77777777" w:rsidR="00F539AD" w:rsidRDefault="00F539AD" w:rsidP="00B3180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61AD2E87" w14:textId="75246C8B" w:rsidR="00B31800" w:rsidRPr="00CA62DA" w:rsidRDefault="004A4E53" w:rsidP="00FC779C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2DA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B31800" w:rsidRPr="00CA62DA">
        <w:rPr>
          <w:rFonts w:ascii="Times New Roman" w:hAnsi="Times New Roman" w:cs="Times New Roman"/>
          <w:b/>
          <w:sz w:val="28"/>
          <w:szCs w:val="28"/>
        </w:rPr>
        <w:t xml:space="preserve"> риски</w:t>
      </w:r>
      <w:r w:rsidRPr="00CA62DA">
        <w:rPr>
          <w:rFonts w:ascii="Times New Roman" w:hAnsi="Times New Roman" w:cs="Times New Roman"/>
          <w:b/>
          <w:sz w:val="28"/>
          <w:szCs w:val="28"/>
        </w:rPr>
        <w:t xml:space="preserve"> при выполнении Программы</w:t>
      </w:r>
    </w:p>
    <w:p w14:paraId="61BDBF7E" w14:textId="77777777" w:rsidR="004A4E53" w:rsidRPr="00CA62DA" w:rsidRDefault="004A4E53" w:rsidP="004A4E5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B2475" w14:textId="68FE0DDB" w:rsidR="00BE6001" w:rsidRPr="00CA62DA" w:rsidRDefault="00BE6001" w:rsidP="00BE6001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2DA">
        <w:rPr>
          <w:rFonts w:ascii="Times New Roman" w:eastAsia="Times New Roman" w:hAnsi="Times New Roman" w:cs="Times New Roman"/>
          <w:sz w:val="28"/>
          <w:szCs w:val="28"/>
        </w:rPr>
        <w:t>При реализации настоящей Программы могут возникнуть следующие рис</w:t>
      </w:r>
      <w:r w:rsidR="00E86DDA" w:rsidRPr="00CA62DA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14:paraId="03F795D8" w14:textId="2129E313" w:rsidR="004A4E53" w:rsidRPr="00CA62DA" w:rsidRDefault="00116F8B" w:rsidP="00BE6001">
      <w:pPr>
        <w:pStyle w:val="a3"/>
        <w:ind w:firstLine="708"/>
        <w:jc w:val="both"/>
        <w:rPr>
          <w:rStyle w:val="fontstyle01"/>
          <w:color w:val="auto"/>
          <w:sz w:val="28"/>
          <w:szCs w:val="28"/>
        </w:rPr>
      </w:pPr>
      <w:r w:rsidRPr="00CA62DA">
        <w:rPr>
          <w:rStyle w:val="fontstyle01"/>
          <w:color w:val="auto"/>
          <w:sz w:val="28"/>
          <w:szCs w:val="28"/>
        </w:rPr>
        <w:t xml:space="preserve">Социально - </w:t>
      </w:r>
      <w:r w:rsidR="004A4E53" w:rsidRPr="00CA62DA">
        <w:rPr>
          <w:rStyle w:val="fontstyle01"/>
          <w:color w:val="auto"/>
          <w:sz w:val="28"/>
          <w:szCs w:val="28"/>
        </w:rPr>
        <w:t>экономические</w:t>
      </w:r>
      <w:r w:rsidR="00BE6001" w:rsidRPr="00CA62DA">
        <w:rPr>
          <w:rStyle w:val="fontstyle01"/>
          <w:color w:val="auto"/>
          <w:sz w:val="28"/>
          <w:szCs w:val="28"/>
        </w:rPr>
        <w:t>:</w:t>
      </w:r>
      <w:r w:rsidR="004A4E53" w:rsidRPr="00CA62DA">
        <w:rPr>
          <w:rStyle w:val="fontstyle01"/>
          <w:color w:val="auto"/>
          <w:sz w:val="28"/>
          <w:szCs w:val="28"/>
        </w:rPr>
        <w:t xml:space="preserve"> ухудшение внутренней и внешней экономической</w:t>
      </w:r>
      <w:r w:rsidR="004A4E53" w:rsidRPr="00CA62DA">
        <w:rPr>
          <w:rFonts w:ascii="Times New Roman" w:hAnsi="Times New Roman" w:cs="Times New Roman"/>
          <w:sz w:val="28"/>
          <w:szCs w:val="28"/>
        </w:rPr>
        <w:t xml:space="preserve"> </w:t>
      </w:r>
      <w:r w:rsidR="004A4E53" w:rsidRPr="00CA62DA">
        <w:rPr>
          <w:rStyle w:val="fontstyle01"/>
          <w:color w:val="auto"/>
          <w:sz w:val="28"/>
          <w:szCs w:val="28"/>
        </w:rPr>
        <w:t xml:space="preserve">конъюнктуры, </w:t>
      </w:r>
      <w:r w:rsidR="00E75805" w:rsidRPr="00CA62DA">
        <w:rPr>
          <w:rStyle w:val="fontstyle01"/>
          <w:color w:val="auto"/>
          <w:sz w:val="28"/>
          <w:szCs w:val="28"/>
        </w:rPr>
        <w:t>неблагоприятн</w:t>
      </w:r>
      <w:r w:rsidR="00BE6001" w:rsidRPr="00CA62DA">
        <w:rPr>
          <w:rStyle w:val="fontstyle01"/>
          <w:color w:val="auto"/>
          <w:sz w:val="28"/>
          <w:szCs w:val="28"/>
        </w:rPr>
        <w:t>ая</w:t>
      </w:r>
      <w:r w:rsidR="00E75805" w:rsidRPr="00CA62DA">
        <w:rPr>
          <w:rStyle w:val="fontstyle01"/>
          <w:color w:val="auto"/>
          <w:sz w:val="28"/>
          <w:szCs w:val="28"/>
        </w:rPr>
        <w:t xml:space="preserve"> </w:t>
      </w:r>
      <w:proofErr w:type="spellStart"/>
      <w:r w:rsidR="00E75805" w:rsidRPr="00CA62DA">
        <w:rPr>
          <w:rStyle w:val="fontstyle01"/>
          <w:color w:val="auto"/>
          <w:sz w:val="28"/>
          <w:szCs w:val="28"/>
        </w:rPr>
        <w:t>эпидемилогическ</w:t>
      </w:r>
      <w:r w:rsidR="00BE6001" w:rsidRPr="00CA62DA">
        <w:rPr>
          <w:rStyle w:val="fontstyle01"/>
          <w:color w:val="auto"/>
          <w:sz w:val="28"/>
          <w:szCs w:val="28"/>
        </w:rPr>
        <w:t>ая</w:t>
      </w:r>
      <w:proofErr w:type="spellEnd"/>
      <w:r w:rsidR="00BE6001" w:rsidRPr="00CA62DA">
        <w:rPr>
          <w:rStyle w:val="fontstyle01"/>
          <w:color w:val="auto"/>
          <w:sz w:val="28"/>
          <w:szCs w:val="28"/>
        </w:rPr>
        <w:t xml:space="preserve"> обстановка</w:t>
      </w:r>
      <w:r w:rsidR="00E75805" w:rsidRPr="00CA62DA">
        <w:rPr>
          <w:rStyle w:val="fontstyle01"/>
          <w:color w:val="auto"/>
          <w:sz w:val="28"/>
          <w:szCs w:val="28"/>
        </w:rPr>
        <w:t xml:space="preserve"> (пандеми</w:t>
      </w:r>
      <w:r w:rsidR="00BE6001" w:rsidRPr="00CA62DA">
        <w:rPr>
          <w:rStyle w:val="fontstyle01"/>
          <w:color w:val="auto"/>
          <w:sz w:val="28"/>
          <w:szCs w:val="28"/>
        </w:rPr>
        <w:t>я</w:t>
      </w:r>
      <w:r w:rsidR="00E75805" w:rsidRPr="00CA62DA">
        <w:rPr>
          <w:rStyle w:val="fontstyle01"/>
          <w:color w:val="auto"/>
          <w:sz w:val="28"/>
          <w:szCs w:val="28"/>
        </w:rPr>
        <w:t xml:space="preserve">), </w:t>
      </w:r>
      <w:r w:rsidR="004A4E53" w:rsidRPr="00CA62DA">
        <w:rPr>
          <w:rStyle w:val="fontstyle01"/>
          <w:color w:val="auto"/>
          <w:sz w:val="28"/>
          <w:szCs w:val="28"/>
        </w:rPr>
        <w:t>снижение объемов производства, рост инфляции, массовы</w:t>
      </w:r>
      <w:r w:rsidR="00BE6001" w:rsidRPr="00CA62DA">
        <w:rPr>
          <w:rStyle w:val="fontstyle01"/>
          <w:color w:val="auto"/>
          <w:sz w:val="28"/>
          <w:szCs w:val="28"/>
        </w:rPr>
        <w:t>е</w:t>
      </w:r>
      <w:r w:rsidR="004A4E53" w:rsidRPr="00CA62DA">
        <w:rPr>
          <w:rStyle w:val="fontstyle01"/>
          <w:color w:val="auto"/>
          <w:sz w:val="28"/>
          <w:szCs w:val="28"/>
        </w:rPr>
        <w:t xml:space="preserve"> высвобождения работников, усиление социальной напряженности в связи со снижением уровня жизни</w:t>
      </w:r>
      <w:r w:rsidR="00E75805" w:rsidRPr="00CA62DA">
        <w:rPr>
          <w:rStyle w:val="fontstyle01"/>
          <w:color w:val="auto"/>
          <w:sz w:val="28"/>
          <w:szCs w:val="28"/>
        </w:rPr>
        <w:t xml:space="preserve"> </w:t>
      </w:r>
      <w:r w:rsidR="004A4E53" w:rsidRPr="00CA62DA">
        <w:rPr>
          <w:rStyle w:val="fontstyle01"/>
          <w:color w:val="auto"/>
          <w:sz w:val="28"/>
          <w:szCs w:val="28"/>
        </w:rPr>
        <w:t xml:space="preserve">населения. </w:t>
      </w:r>
    </w:p>
    <w:p w14:paraId="304D3219" w14:textId="77777777" w:rsidR="00E86DDA" w:rsidRPr="00CA62DA" w:rsidRDefault="004A4E53" w:rsidP="00E86DDA">
      <w:pPr>
        <w:pStyle w:val="a3"/>
        <w:ind w:firstLine="708"/>
        <w:jc w:val="both"/>
        <w:rPr>
          <w:rStyle w:val="fontstyle01"/>
          <w:color w:val="auto"/>
          <w:sz w:val="28"/>
          <w:szCs w:val="28"/>
        </w:rPr>
      </w:pPr>
      <w:r w:rsidRPr="00CA62DA">
        <w:rPr>
          <w:rStyle w:val="fontstyle01"/>
          <w:color w:val="auto"/>
          <w:sz w:val="28"/>
          <w:szCs w:val="28"/>
        </w:rPr>
        <w:t>Минимизация макроэкономических рисков возможна</w:t>
      </w:r>
      <w:r w:rsidR="00E75805" w:rsidRPr="00CA62DA">
        <w:rPr>
          <w:rStyle w:val="fontstyle01"/>
          <w:color w:val="auto"/>
          <w:sz w:val="28"/>
          <w:szCs w:val="28"/>
        </w:rPr>
        <w:t xml:space="preserve"> </w:t>
      </w:r>
      <w:r w:rsidRPr="00CA62DA">
        <w:rPr>
          <w:rStyle w:val="fontstyle01"/>
          <w:color w:val="auto"/>
          <w:sz w:val="28"/>
          <w:szCs w:val="28"/>
        </w:rPr>
        <w:t>путем перераспределения средств, предусмотренных на финансирование мероприятий</w:t>
      </w:r>
      <w:r w:rsidRPr="00CA62DA">
        <w:rPr>
          <w:rFonts w:ascii="Times New Roman" w:hAnsi="Times New Roman" w:cs="Times New Roman"/>
          <w:sz w:val="28"/>
          <w:szCs w:val="28"/>
        </w:rPr>
        <w:t xml:space="preserve"> </w:t>
      </w:r>
      <w:r w:rsidRPr="00CA62DA">
        <w:rPr>
          <w:rStyle w:val="fontstyle01"/>
          <w:color w:val="auto"/>
          <w:sz w:val="28"/>
          <w:szCs w:val="28"/>
        </w:rPr>
        <w:t>программы, обеспечения гарантий гражданам,</w:t>
      </w:r>
      <w:r w:rsidR="00BE6001" w:rsidRPr="00CA62DA">
        <w:rPr>
          <w:rStyle w:val="fontstyle01"/>
          <w:color w:val="auto"/>
          <w:sz w:val="28"/>
          <w:szCs w:val="28"/>
        </w:rPr>
        <w:t xml:space="preserve"> </w:t>
      </w:r>
      <w:r w:rsidRPr="00CA62DA">
        <w:rPr>
          <w:rStyle w:val="fontstyle01"/>
          <w:color w:val="auto"/>
          <w:sz w:val="28"/>
          <w:szCs w:val="28"/>
        </w:rPr>
        <w:t>установленных законодательством.</w:t>
      </w:r>
    </w:p>
    <w:p w14:paraId="71C6970F" w14:textId="0DE6A8F2" w:rsidR="004A4E53" w:rsidRPr="00CA62DA" w:rsidRDefault="004A4E53" w:rsidP="00116F8B">
      <w:pPr>
        <w:pStyle w:val="a3"/>
        <w:ind w:firstLine="708"/>
        <w:jc w:val="both"/>
        <w:rPr>
          <w:rStyle w:val="fontstyle01"/>
          <w:strike/>
          <w:color w:val="auto"/>
          <w:sz w:val="28"/>
          <w:szCs w:val="28"/>
        </w:rPr>
      </w:pPr>
      <w:r w:rsidRPr="00CA62DA">
        <w:rPr>
          <w:rStyle w:val="fontstyle01"/>
          <w:color w:val="auto"/>
          <w:sz w:val="28"/>
          <w:szCs w:val="28"/>
        </w:rPr>
        <w:t>Ф</w:t>
      </w:r>
      <w:r w:rsidR="00E86DDA" w:rsidRPr="00CA62DA">
        <w:rPr>
          <w:rStyle w:val="fontstyle01"/>
          <w:color w:val="auto"/>
          <w:sz w:val="28"/>
          <w:szCs w:val="28"/>
        </w:rPr>
        <w:t xml:space="preserve">инансовые: </w:t>
      </w:r>
      <w:r w:rsidRPr="00CA62DA">
        <w:rPr>
          <w:rStyle w:val="fontstyle01"/>
          <w:color w:val="auto"/>
          <w:sz w:val="28"/>
          <w:szCs w:val="28"/>
        </w:rPr>
        <w:t>недостаточность объемов финансирования,</w:t>
      </w:r>
      <w:r w:rsidRPr="00CA62DA">
        <w:rPr>
          <w:rFonts w:ascii="Times New Roman" w:hAnsi="Times New Roman" w:cs="Times New Roman"/>
          <w:sz w:val="28"/>
          <w:szCs w:val="28"/>
        </w:rPr>
        <w:t xml:space="preserve"> </w:t>
      </w:r>
      <w:r w:rsidR="00E86DDA" w:rsidRPr="00CA62DA">
        <w:rPr>
          <w:rStyle w:val="fontstyle01"/>
          <w:color w:val="auto"/>
          <w:sz w:val="28"/>
          <w:szCs w:val="28"/>
        </w:rPr>
        <w:t>сокращение</w:t>
      </w:r>
      <w:r w:rsidRPr="00CA62DA">
        <w:rPr>
          <w:rStyle w:val="fontstyle01"/>
          <w:color w:val="auto"/>
          <w:sz w:val="28"/>
          <w:szCs w:val="28"/>
        </w:rPr>
        <w:t xml:space="preserve"> предусмотренных средств на социальную сферу. Преодоление таких рисков возможно путем ежегодного уточнения объемов финансовых средств, предусмотренных на реализацию мероприятий Программы, в зависимости от достигнутых результатов, определения приоритетов для первоочередного финансирования.</w:t>
      </w:r>
    </w:p>
    <w:p w14:paraId="4B384F75" w14:textId="61498C46" w:rsidR="004A4E53" w:rsidRPr="00CA62DA" w:rsidRDefault="004A4E53" w:rsidP="0011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2DA">
        <w:rPr>
          <w:rStyle w:val="fontstyle01"/>
          <w:color w:val="auto"/>
          <w:sz w:val="28"/>
          <w:szCs w:val="28"/>
        </w:rPr>
        <w:t>О</w:t>
      </w:r>
      <w:r w:rsidR="00116F8B" w:rsidRPr="00CA62DA">
        <w:rPr>
          <w:rStyle w:val="fontstyle01"/>
          <w:color w:val="auto"/>
          <w:sz w:val="28"/>
          <w:szCs w:val="28"/>
        </w:rPr>
        <w:t xml:space="preserve">рганизационные: </w:t>
      </w:r>
      <w:r w:rsidRPr="00CA62DA">
        <w:rPr>
          <w:rStyle w:val="fontstyle01"/>
          <w:color w:val="auto"/>
          <w:sz w:val="28"/>
          <w:szCs w:val="28"/>
        </w:rPr>
        <w:t>неэффективн</w:t>
      </w:r>
      <w:r w:rsidR="00116F8B" w:rsidRPr="00CA62DA">
        <w:rPr>
          <w:rStyle w:val="fontstyle01"/>
          <w:color w:val="auto"/>
          <w:sz w:val="28"/>
          <w:szCs w:val="28"/>
        </w:rPr>
        <w:t>ое</w:t>
      </w:r>
      <w:r w:rsidRPr="00CA62DA">
        <w:rPr>
          <w:rFonts w:ascii="Times New Roman" w:hAnsi="Times New Roman" w:cs="Times New Roman"/>
          <w:sz w:val="28"/>
          <w:szCs w:val="28"/>
        </w:rPr>
        <w:t xml:space="preserve"> </w:t>
      </w:r>
      <w:r w:rsidRPr="00CA62DA">
        <w:rPr>
          <w:rStyle w:val="fontstyle01"/>
          <w:color w:val="auto"/>
          <w:sz w:val="28"/>
          <w:szCs w:val="28"/>
        </w:rPr>
        <w:t xml:space="preserve">управление реализацией Программы, </w:t>
      </w:r>
      <w:r w:rsidR="00116F8B" w:rsidRPr="00CA62DA">
        <w:rPr>
          <w:rStyle w:val="fontstyle01"/>
          <w:color w:val="auto"/>
          <w:sz w:val="28"/>
          <w:szCs w:val="28"/>
        </w:rPr>
        <w:t>дефицит</w:t>
      </w:r>
      <w:r w:rsidRPr="00CA62DA">
        <w:rPr>
          <w:rStyle w:val="fontstyle01"/>
          <w:color w:val="auto"/>
          <w:sz w:val="28"/>
          <w:szCs w:val="28"/>
        </w:rPr>
        <w:t xml:space="preserve"> квалифицированных кадров.</w:t>
      </w:r>
      <w:r w:rsidRPr="00CA6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EEC3A" w14:textId="77777777" w:rsidR="00B31800" w:rsidRPr="00CA62DA" w:rsidRDefault="00B31800" w:rsidP="00DD59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97F0F" w14:textId="6A3097F3" w:rsidR="00077746" w:rsidRPr="00CA62DA" w:rsidRDefault="000C4C37" w:rsidP="00FC779C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2DA">
        <w:rPr>
          <w:rFonts w:ascii="Times New Roman" w:hAnsi="Times New Roman" w:cs="Times New Roman"/>
          <w:b/>
          <w:sz w:val="28"/>
          <w:szCs w:val="28"/>
        </w:rPr>
        <w:t>Мониторинг и оценка Программы</w:t>
      </w:r>
    </w:p>
    <w:p w14:paraId="7F5C5509" w14:textId="77777777" w:rsidR="000C4C37" w:rsidRPr="00CA62DA" w:rsidRDefault="000C4C37" w:rsidP="007E0CA4">
      <w:pPr>
        <w:pStyle w:val="a3"/>
        <w:ind w:firstLine="708"/>
        <w:jc w:val="both"/>
      </w:pPr>
    </w:p>
    <w:p w14:paraId="39A79492" w14:textId="77777777" w:rsidR="005A627F" w:rsidRPr="00CA62DA" w:rsidRDefault="005A627F" w:rsidP="005A627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2DA">
        <w:rPr>
          <w:rFonts w:ascii="Times New Roman" w:eastAsia="Times New Roman" w:hAnsi="Times New Roman" w:cs="Times New Roman"/>
          <w:sz w:val="28"/>
          <w:szCs w:val="28"/>
        </w:rPr>
        <w:t>Регулярный мониторинг и оценка выполнения мероприятий Программы станут ключевыми компонентами на стадии ее реализации.</w:t>
      </w:r>
    </w:p>
    <w:p w14:paraId="6CFB8069" w14:textId="027E00EF" w:rsidR="005A627F" w:rsidRDefault="005A627F" w:rsidP="005A627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2DA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Министерством здравоохранения и социального развития Кыргызской Республики будут проводиться регулярный мониторинг и оценка выполнения мероприятий Программы по итогам полугодий.</w:t>
      </w:r>
    </w:p>
    <w:p w14:paraId="25CAF9F6" w14:textId="038DBBA7" w:rsidR="009A3D24" w:rsidRPr="00CA62DA" w:rsidRDefault="009A3D24" w:rsidP="005A627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реализации Программы будет осуществляться на основе регулярного отслеживания отобранных индикаторов.</w:t>
      </w:r>
    </w:p>
    <w:p w14:paraId="077A3CBA" w14:textId="77777777" w:rsidR="005A627F" w:rsidRPr="00CA62DA" w:rsidRDefault="005A627F" w:rsidP="005A627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2DA">
        <w:rPr>
          <w:rFonts w:ascii="Times New Roman" w:eastAsia="Times New Roman" w:hAnsi="Times New Roman" w:cs="Times New Roman"/>
          <w:sz w:val="28"/>
          <w:szCs w:val="28"/>
        </w:rPr>
        <w:t>Система мониторинга и оценки мероприятий будет направлена на обеспечение систематического анализа степени успешности Программы в достижении поставленных целей и задач.</w:t>
      </w:r>
    </w:p>
    <w:p w14:paraId="7778535B" w14:textId="77777777" w:rsidR="005A627F" w:rsidRPr="00CA62DA" w:rsidRDefault="005A627F" w:rsidP="005A627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2DA">
        <w:rPr>
          <w:rFonts w:ascii="Times New Roman" w:eastAsia="Times New Roman" w:hAnsi="Times New Roman" w:cs="Times New Roman"/>
          <w:sz w:val="28"/>
          <w:szCs w:val="28"/>
        </w:rPr>
        <w:t>На основании данных мониторинга периодически будет оцениваться эффективность реализации мероприятий Программы. На основании полученных результатов будут приняты решения по повышению эффективности действий, перераспределению ресурсов и их оптимальному использованию, улучшению координации с заинтересованными исполнителями.</w:t>
      </w:r>
    </w:p>
    <w:p w14:paraId="4DA0B354" w14:textId="77777777" w:rsidR="006C03A4" w:rsidRPr="00CA62DA" w:rsidRDefault="006C03A4" w:rsidP="005A627F">
      <w:pPr>
        <w:pStyle w:val="A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C85EE5" w14:textId="742E9E4C" w:rsidR="00FE5C91" w:rsidRPr="00CA62DA" w:rsidRDefault="00254A85" w:rsidP="00DE3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2DA">
        <w:rPr>
          <w:rFonts w:ascii="Times New Roman" w:hAnsi="Times New Roman" w:cs="Times New Roman"/>
          <w:b/>
          <w:sz w:val="28"/>
          <w:szCs w:val="28"/>
        </w:rPr>
        <w:t>9</w:t>
      </w:r>
      <w:r w:rsidR="00DE3D67" w:rsidRPr="00CA62DA">
        <w:rPr>
          <w:rFonts w:ascii="Times New Roman" w:hAnsi="Times New Roman" w:cs="Times New Roman"/>
          <w:b/>
          <w:sz w:val="28"/>
          <w:szCs w:val="28"/>
        </w:rPr>
        <w:t>. Финансирование Программы</w:t>
      </w:r>
    </w:p>
    <w:p w14:paraId="4B9FFAE6" w14:textId="77777777" w:rsidR="00DE3D67" w:rsidRPr="00CA62DA" w:rsidRDefault="00DE3D67" w:rsidP="00DE3D67">
      <w:pPr>
        <w:pStyle w:val="a3"/>
        <w:jc w:val="center"/>
        <w:rPr>
          <w:rStyle w:val="fontstyle01"/>
          <w:color w:val="auto"/>
          <w:sz w:val="28"/>
          <w:szCs w:val="28"/>
        </w:rPr>
      </w:pPr>
    </w:p>
    <w:p w14:paraId="70AD5BD6" w14:textId="544802F8" w:rsidR="0002744B" w:rsidRPr="00FF10F6" w:rsidRDefault="0059105F" w:rsidP="008A1D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F6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Программы будет осуществляться за счет средств, предусмотренные в бюджете Министерства здравоохранения и социального развития Кыргызской Республики</w:t>
      </w:r>
      <w:r w:rsidRPr="00FF10F6">
        <w:rPr>
          <w:rStyle w:val="fontstyle01"/>
          <w:color w:val="auto"/>
          <w:sz w:val="28"/>
          <w:szCs w:val="28"/>
        </w:rPr>
        <w:t xml:space="preserve"> из республиканского бюджета на соответствующий год</w:t>
      </w:r>
      <w:r w:rsidRPr="00FF10F6">
        <w:rPr>
          <w:rFonts w:ascii="Times New Roman" w:eastAsia="Times New Roman" w:hAnsi="Times New Roman" w:cs="Times New Roman"/>
          <w:sz w:val="28"/>
          <w:szCs w:val="28"/>
        </w:rPr>
        <w:t>, бюджете государств</w:t>
      </w:r>
      <w:r w:rsidR="0002744B" w:rsidRPr="00FF10F6">
        <w:rPr>
          <w:rFonts w:ascii="Times New Roman" w:eastAsia="Times New Roman" w:hAnsi="Times New Roman" w:cs="Times New Roman"/>
          <w:sz w:val="28"/>
          <w:szCs w:val="28"/>
        </w:rPr>
        <w:t>енных органов</w:t>
      </w:r>
      <w:r w:rsidR="00E03713" w:rsidRPr="00FF10F6">
        <w:rPr>
          <w:rFonts w:ascii="Times New Roman" w:eastAsia="Times New Roman" w:hAnsi="Times New Roman" w:cs="Times New Roman"/>
          <w:sz w:val="28"/>
          <w:szCs w:val="28"/>
        </w:rPr>
        <w:t>, а также средства международных и донорских организаций</w:t>
      </w:r>
      <w:r w:rsidR="0002744B" w:rsidRPr="00FF1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F9F531" w14:textId="77777777" w:rsidR="00E03713" w:rsidRPr="00FF10F6" w:rsidRDefault="00097652" w:rsidP="00E03713">
      <w:pPr>
        <w:pStyle w:val="a3"/>
        <w:ind w:firstLine="708"/>
        <w:jc w:val="both"/>
        <w:rPr>
          <w:rStyle w:val="fontstyle01"/>
          <w:rFonts w:eastAsia="Times New Roman"/>
          <w:color w:val="auto"/>
          <w:sz w:val="28"/>
          <w:szCs w:val="28"/>
        </w:rPr>
      </w:pPr>
      <w:r w:rsidRPr="00FF10F6">
        <w:rPr>
          <w:rStyle w:val="fontstyle01"/>
          <w:color w:val="auto"/>
          <w:sz w:val="28"/>
          <w:szCs w:val="28"/>
        </w:rPr>
        <w:t>Ежегодно н</w:t>
      </w:r>
      <w:r w:rsidR="008A1D92" w:rsidRPr="00FF10F6">
        <w:rPr>
          <w:rStyle w:val="fontstyle01"/>
          <w:rFonts w:eastAsia="Times New Roman"/>
          <w:color w:val="auto"/>
          <w:sz w:val="28"/>
          <w:szCs w:val="28"/>
        </w:rPr>
        <w:t xml:space="preserve">а реализацию Программы предполагается направить </w:t>
      </w:r>
      <w:r w:rsidR="0002744B" w:rsidRPr="00FF10F6">
        <w:rPr>
          <w:rStyle w:val="fontstyle01"/>
          <w:rFonts w:eastAsia="Times New Roman"/>
          <w:color w:val="auto"/>
          <w:sz w:val="28"/>
          <w:szCs w:val="28"/>
        </w:rPr>
        <w:t>из средств</w:t>
      </w:r>
      <w:r w:rsidR="008A1D92" w:rsidRPr="00FF10F6">
        <w:rPr>
          <w:rStyle w:val="fontstyle01"/>
          <w:rFonts w:eastAsia="Times New Roman"/>
          <w:color w:val="auto"/>
          <w:sz w:val="28"/>
          <w:szCs w:val="28"/>
        </w:rPr>
        <w:t xml:space="preserve"> республиканского бюджета 96 </w:t>
      </w:r>
      <w:r w:rsidR="003B4BAA" w:rsidRPr="00FF10F6">
        <w:rPr>
          <w:rStyle w:val="fontstyle01"/>
          <w:rFonts w:eastAsia="Times New Roman"/>
          <w:color w:val="auto"/>
          <w:sz w:val="28"/>
          <w:szCs w:val="28"/>
        </w:rPr>
        <w:t>6</w:t>
      </w:r>
      <w:r w:rsidR="008A1D92" w:rsidRPr="00FF10F6">
        <w:rPr>
          <w:rStyle w:val="fontstyle01"/>
          <w:rFonts w:eastAsia="Times New Roman"/>
          <w:color w:val="auto"/>
          <w:sz w:val="28"/>
          <w:szCs w:val="28"/>
        </w:rPr>
        <w:t>00 000 сомов</w:t>
      </w:r>
      <w:r w:rsidR="0002744B" w:rsidRPr="00FF10F6">
        <w:rPr>
          <w:rStyle w:val="fontstyle01"/>
          <w:rFonts w:eastAsia="Times New Roman"/>
          <w:color w:val="auto"/>
          <w:sz w:val="28"/>
          <w:szCs w:val="28"/>
        </w:rPr>
        <w:t>.</w:t>
      </w:r>
      <w:r w:rsidR="008A1D92" w:rsidRPr="00FF10F6">
        <w:rPr>
          <w:rStyle w:val="fontstyle01"/>
          <w:rFonts w:eastAsia="Times New Roman"/>
          <w:color w:val="auto"/>
          <w:sz w:val="28"/>
          <w:szCs w:val="28"/>
        </w:rPr>
        <w:t xml:space="preserve"> </w:t>
      </w:r>
    </w:p>
    <w:p w14:paraId="396CE0D4" w14:textId="2FAEF5C2" w:rsidR="00E03713" w:rsidRDefault="005C4716" w:rsidP="007A6EBD">
      <w:pPr>
        <w:pStyle w:val="a3"/>
        <w:ind w:firstLine="708"/>
        <w:jc w:val="both"/>
        <w:rPr>
          <w:rStyle w:val="fontstyle01"/>
          <w:rFonts w:eastAsia="Times New Roman"/>
          <w:color w:val="auto"/>
          <w:sz w:val="28"/>
          <w:szCs w:val="28"/>
        </w:rPr>
      </w:pPr>
      <w:r w:rsidRPr="00FF10F6">
        <w:rPr>
          <w:rStyle w:val="fontstyle01"/>
          <w:rFonts w:eastAsia="Times New Roman"/>
          <w:color w:val="auto"/>
          <w:sz w:val="28"/>
          <w:szCs w:val="28"/>
        </w:rPr>
        <w:t xml:space="preserve">На реализацию Программы </w:t>
      </w:r>
      <w:r w:rsidR="007A6EBD" w:rsidRPr="00FF10F6">
        <w:rPr>
          <w:rStyle w:val="fontstyle01"/>
          <w:rFonts w:eastAsia="Times New Roman"/>
          <w:color w:val="auto"/>
          <w:sz w:val="28"/>
          <w:szCs w:val="28"/>
        </w:rPr>
        <w:t xml:space="preserve">из средств </w:t>
      </w:r>
      <w:r w:rsidR="00E03713" w:rsidRPr="00FF10F6">
        <w:rPr>
          <w:rStyle w:val="fontstyle01"/>
          <w:color w:val="auto"/>
          <w:sz w:val="28"/>
          <w:szCs w:val="28"/>
        </w:rPr>
        <w:t xml:space="preserve">международных и донорских организаций </w:t>
      </w:r>
      <w:r w:rsidR="007A6EBD" w:rsidRPr="00FF10F6">
        <w:rPr>
          <w:rStyle w:val="fontstyle01"/>
          <w:color w:val="auto"/>
          <w:sz w:val="28"/>
          <w:szCs w:val="28"/>
        </w:rPr>
        <w:t xml:space="preserve">предварительно потребуется </w:t>
      </w:r>
      <w:r w:rsidR="00E03713" w:rsidRPr="00FF10F6">
        <w:rPr>
          <w:rStyle w:val="fontstyle01"/>
          <w:color w:val="auto"/>
          <w:sz w:val="28"/>
          <w:szCs w:val="28"/>
        </w:rPr>
        <w:t>–</w:t>
      </w:r>
      <w:r w:rsidR="00CE0F01" w:rsidRPr="00FF10F6">
        <w:rPr>
          <w:rStyle w:val="fontstyle01"/>
          <w:color w:val="auto"/>
          <w:sz w:val="28"/>
          <w:szCs w:val="28"/>
        </w:rPr>
        <w:t xml:space="preserve"> 2</w:t>
      </w:r>
      <w:r w:rsidR="00F52FE2" w:rsidRPr="00FF10F6">
        <w:rPr>
          <w:rStyle w:val="fontstyle01"/>
          <w:color w:val="auto"/>
          <w:sz w:val="28"/>
          <w:szCs w:val="28"/>
        </w:rPr>
        <w:t xml:space="preserve"> 386 440 000</w:t>
      </w:r>
      <w:r w:rsidR="00E03713" w:rsidRPr="00FF10F6">
        <w:rPr>
          <w:rStyle w:val="fontstyle01"/>
          <w:color w:val="auto"/>
          <w:sz w:val="28"/>
          <w:szCs w:val="28"/>
        </w:rPr>
        <w:t xml:space="preserve"> сомов.</w:t>
      </w:r>
    </w:p>
    <w:p w14:paraId="6145CD0D" w14:textId="1687077C" w:rsidR="00DE3D67" w:rsidRPr="004601B2" w:rsidRDefault="00254A85" w:rsidP="00DE3D67">
      <w:pPr>
        <w:spacing w:before="200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1B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DE3D67" w:rsidRPr="004601B2">
        <w:rPr>
          <w:rFonts w:ascii="Times New Roman" w:eastAsia="Times New Roman" w:hAnsi="Times New Roman" w:cs="Times New Roman"/>
          <w:b/>
          <w:bCs/>
          <w:sz w:val="28"/>
          <w:szCs w:val="28"/>
        </w:rPr>
        <w:t>. Реализация Программы</w:t>
      </w:r>
    </w:p>
    <w:p w14:paraId="4DD84F74" w14:textId="77777777" w:rsidR="00DE3D67" w:rsidRPr="004601B2" w:rsidRDefault="00DE3D67" w:rsidP="00056CDC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B2">
        <w:rPr>
          <w:rFonts w:ascii="Times New Roman" w:eastAsia="Times New Roman" w:hAnsi="Times New Roman" w:cs="Times New Roman"/>
          <w:sz w:val="28"/>
          <w:szCs w:val="28"/>
        </w:rPr>
        <w:t>Для полноценного исполнения Программы разработан План мероприятий по ее реализации.</w:t>
      </w:r>
    </w:p>
    <w:p w14:paraId="7E6CE5E9" w14:textId="5F389191" w:rsidR="00DE3D67" w:rsidRPr="004601B2" w:rsidRDefault="00DE3D67" w:rsidP="00056CDC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B2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056CDC" w:rsidRPr="004601B2">
        <w:rPr>
          <w:rFonts w:ascii="Times New Roman" w:eastAsia="Times New Roman" w:hAnsi="Times New Roman" w:cs="Times New Roman"/>
          <w:sz w:val="28"/>
          <w:szCs w:val="28"/>
        </w:rPr>
        <w:t xml:space="preserve">будет реализована в течение 2022 </w:t>
      </w:r>
      <w:r w:rsidRPr="004601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56CDC" w:rsidRPr="00460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1B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56CDC" w:rsidRPr="004601B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01B2">
        <w:rPr>
          <w:rFonts w:ascii="Times New Roman" w:eastAsia="Times New Roman" w:hAnsi="Times New Roman" w:cs="Times New Roman"/>
          <w:sz w:val="28"/>
          <w:szCs w:val="28"/>
        </w:rPr>
        <w:t xml:space="preserve"> годов в соответствии с Планом мероприятий, при участии соответствующих государственных органов, партнеров по развитию и некоммерческих организаций.</w:t>
      </w:r>
    </w:p>
    <w:p w14:paraId="018D53A6" w14:textId="77777777" w:rsidR="001B44BE" w:rsidRPr="007F086D" w:rsidRDefault="001B44BE" w:rsidP="001B44BE">
      <w:pPr>
        <w:shd w:val="clear" w:color="auto" w:fill="FFFFFF"/>
        <w:spacing w:after="12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2A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настоящей Программы будут использоваться различные виды </w:t>
      </w:r>
      <w:proofErr w:type="gramStart"/>
      <w:r w:rsidRPr="006C52A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proofErr w:type="gramEnd"/>
      <w:r w:rsidRPr="007F086D">
        <w:rPr>
          <w:rFonts w:ascii="Times New Roman" w:eastAsia="Times New Roman" w:hAnsi="Times New Roman" w:cs="Times New Roman"/>
          <w:sz w:val="28"/>
          <w:szCs w:val="28"/>
        </w:rPr>
        <w:t xml:space="preserve"> такие как кадровые и технические.</w:t>
      </w:r>
    </w:p>
    <w:p w14:paraId="20F563AD" w14:textId="5B73FB9B" w:rsidR="007223CB" w:rsidRDefault="007223CB" w:rsidP="00E04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223CB" w:rsidSect="00F0268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41DE9" w14:textId="77777777" w:rsidR="00393B61" w:rsidRDefault="00393B61" w:rsidP="007223CB">
      <w:pPr>
        <w:spacing w:after="0" w:line="240" w:lineRule="auto"/>
      </w:pPr>
      <w:r>
        <w:separator/>
      </w:r>
    </w:p>
  </w:endnote>
  <w:endnote w:type="continuationSeparator" w:id="0">
    <w:p w14:paraId="1F5140A0" w14:textId="77777777" w:rsidR="00393B61" w:rsidRDefault="00393B61" w:rsidP="0072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88944"/>
      <w:docPartObj>
        <w:docPartGallery w:val="Page Numbers (Bottom of Page)"/>
        <w:docPartUnique/>
      </w:docPartObj>
    </w:sdtPr>
    <w:sdtEndPr/>
    <w:sdtContent>
      <w:p w14:paraId="2D2551FF" w14:textId="7EE08618" w:rsidR="005870F3" w:rsidRDefault="005870F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84">
          <w:rPr>
            <w:noProof/>
          </w:rPr>
          <w:t>11</w:t>
        </w:r>
        <w:r>
          <w:fldChar w:fldCharType="end"/>
        </w:r>
      </w:p>
    </w:sdtContent>
  </w:sdt>
  <w:p w14:paraId="32069678" w14:textId="77777777" w:rsidR="00051F93" w:rsidRDefault="00051F9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2E690" w14:textId="77777777" w:rsidR="00393B61" w:rsidRDefault="00393B61" w:rsidP="007223CB">
      <w:pPr>
        <w:spacing w:after="0" w:line="240" w:lineRule="auto"/>
      </w:pPr>
      <w:r>
        <w:separator/>
      </w:r>
    </w:p>
  </w:footnote>
  <w:footnote w:type="continuationSeparator" w:id="0">
    <w:p w14:paraId="23D7A19C" w14:textId="77777777" w:rsidR="00393B61" w:rsidRDefault="00393B61" w:rsidP="0072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1D0"/>
    <w:multiLevelType w:val="hybridMultilevel"/>
    <w:tmpl w:val="9892C2DC"/>
    <w:lvl w:ilvl="0" w:tplc="C1F8C9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E607E"/>
    <w:multiLevelType w:val="hybridMultilevel"/>
    <w:tmpl w:val="F8C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972"/>
    <w:multiLevelType w:val="hybridMultilevel"/>
    <w:tmpl w:val="322084F2"/>
    <w:lvl w:ilvl="0" w:tplc="101EA3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847E0"/>
    <w:multiLevelType w:val="hybridMultilevel"/>
    <w:tmpl w:val="473641B6"/>
    <w:lvl w:ilvl="0" w:tplc="6A6E7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3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E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C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4E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0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653F9B"/>
    <w:multiLevelType w:val="hybridMultilevel"/>
    <w:tmpl w:val="714284D2"/>
    <w:lvl w:ilvl="0" w:tplc="CE8ED5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2A5EB7"/>
    <w:multiLevelType w:val="hybridMultilevel"/>
    <w:tmpl w:val="F07EAF8C"/>
    <w:lvl w:ilvl="0" w:tplc="E72E7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663979"/>
    <w:multiLevelType w:val="hybridMultilevel"/>
    <w:tmpl w:val="C792A3E4"/>
    <w:lvl w:ilvl="0" w:tplc="FC980E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481245"/>
    <w:multiLevelType w:val="hybridMultilevel"/>
    <w:tmpl w:val="F7704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1492F"/>
    <w:multiLevelType w:val="hybridMultilevel"/>
    <w:tmpl w:val="7BF85C64"/>
    <w:lvl w:ilvl="0" w:tplc="CD5AA9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F60BA4"/>
    <w:multiLevelType w:val="hybridMultilevel"/>
    <w:tmpl w:val="25F454F4"/>
    <w:lvl w:ilvl="0" w:tplc="AB86D4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61F7C3C"/>
    <w:multiLevelType w:val="hybridMultilevel"/>
    <w:tmpl w:val="7A5A3F36"/>
    <w:lvl w:ilvl="0" w:tplc="E72E7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687C1A"/>
    <w:multiLevelType w:val="hybridMultilevel"/>
    <w:tmpl w:val="7A5A3F36"/>
    <w:lvl w:ilvl="0" w:tplc="E72E7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C4099"/>
    <w:multiLevelType w:val="hybridMultilevel"/>
    <w:tmpl w:val="78F6E424"/>
    <w:lvl w:ilvl="0" w:tplc="CBA4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952792"/>
    <w:multiLevelType w:val="hybridMultilevel"/>
    <w:tmpl w:val="34E6AC64"/>
    <w:lvl w:ilvl="0" w:tplc="69F0AF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29484A"/>
    <w:multiLevelType w:val="hybridMultilevel"/>
    <w:tmpl w:val="0212C968"/>
    <w:lvl w:ilvl="0" w:tplc="43BAC2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3D185F"/>
    <w:multiLevelType w:val="hybridMultilevel"/>
    <w:tmpl w:val="ABA4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17D11"/>
    <w:multiLevelType w:val="hybridMultilevel"/>
    <w:tmpl w:val="5E125C0A"/>
    <w:lvl w:ilvl="0" w:tplc="24740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1546174"/>
    <w:multiLevelType w:val="hybridMultilevel"/>
    <w:tmpl w:val="ABA4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42475"/>
    <w:multiLevelType w:val="hybridMultilevel"/>
    <w:tmpl w:val="9734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B3E04"/>
    <w:multiLevelType w:val="hybridMultilevel"/>
    <w:tmpl w:val="ABA4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"/>
  </w:num>
  <w:num w:numId="5">
    <w:abstractNumId w:val="19"/>
  </w:num>
  <w:num w:numId="6">
    <w:abstractNumId w:val="11"/>
  </w:num>
  <w:num w:numId="7">
    <w:abstractNumId w:val="10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16"/>
  </w:num>
  <w:num w:numId="16">
    <w:abstractNumId w:val="13"/>
  </w:num>
  <w:num w:numId="17">
    <w:abstractNumId w:val="14"/>
  </w:num>
  <w:num w:numId="18">
    <w:abstractNumId w:val="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AE"/>
    <w:rsid w:val="00000ADB"/>
    <w:rsid w:val="00001879"/>
    <w:rsid w:val="00002B83"/>
    <w:rsid w:val="00003921"/>
    <w:rsid w:val="0001229A"/>
    <w:rsid w:val="00017B80"/>
    <w:rsid w:val="000219B2"/>
    <w:rsid w:val="00026B49"/>
    <w:rsid w:val="0002744B"/>
    <w:rsid w:val="00027D73"/>
    <w:rsid w:val="000367A4"/>
    <w:rsid w:val="00040B21"/>
    <w:rsid w:val="00044BCE"/>
    <w:rsid w:val="00045C00"/>
    <w:rsid w:val="00051F93"/>
    <w:rsid w:val="00054468"/>
    <w:rsid w:val="00056CDC"/>
    <w:rsid w:val="00070F58"/>
    <w:rsid w:val="00075D90"/>
    <w:rsid w:val="00077746"/>
    <w:rsid w:val="00082F59"/>
    <w:rsid w:val="00097652"/>
    <w:rsid w:val="000A3F8B"/>
    <w:rsid w:val="000C289E"/>
    <w:rsid w:val="000C4C37"/>
    <w:rsid w:val="000D3F3D"/>
    <w:rsid w:val="000D4BBB"/>
    <w:rsid w:val="000D7BE2"/>
    <w:rsid w:val="000E3F05"/>
    <w:rsid w:val="000E6084"/>
    <w:rsid w:val="000E7E12"/>
    <w:rsid w:val="000F0690"/>
    <w:rsid w:val="000F7E38"/>
    <w:rsid w:val="00116F8B"/>
    <w:rsid w:val="00117D99"/>
    <w:rsid w:val="0013694D"/>
    <w:rsid w:val="0014021B"/>
    <w:rsid w:val="00143DBB"/>
    <w:rsid w:val="0014586C"/>
    <w:rsid w:val="00153CAF"/>
    <w:rsid w:val="00163088"/>
    <w:rsid w:val="00166824"/>
    <w:rsid w:val="00171491"/>
    <w:rsid w:val="001755C6"/>
    <w:rsid w:val="00183C1A"/>
    <w:rsid w:val="0018500F"/>
    <w:rsid w:val="001A1B77"/>
    <w:rsid w:val="001A1E66"/>
    <w:rsid w:val="001A5A34"/>
    <w:rsid w:val="001B44BE"/>
    <w:rsid w:val="001B61B9"/>
    <w:rsid w:val="001C61AB"/>
    <w:rsid w:val="001D6803"/>
    <w:rsid w:val="0021030F"/>
    <w:rsid w:val="00215B68"/>
    <w:rsid w:val="002162B7"/>
    <w:rsid w:val="00217E0E"/>
    <w:rsid w:val="00220120"/>
    <w:rsid w:val="00222B4E"/>
    <w:rsid w:val="002234D7"/>
    <w:rsid w:val="002237C6"/>
    <w:rsid w:val="0022708E"/>
    <w:rsid w:val="00232E12"/>
    <w:rsid w:val="00246580"/>
    <w:rsid w:val="00254A85"/>
    <w:rsid w:val="00260E33"/>
    <w:rsid w:val="002657BE"/>
    <w:rsid w:val="0027337C"/>
    <w:rsid w:val="00282497"/>
    <w:rsid w:val="00294603"/>
    <w:rsid w:val="002B0BDF"/>
    <w:rsid w:val="002B6C34"/>
    <w:rsid w:val="002C04F1"/>
    <w:rsid w:val="002C2D19"/>
    <w:rsid w:val="002D1D5C"/>
    <w:rsid w:val="002D58A0"/>
    <w:rsid w:val="002E4AD1"/>
    <w:rsid w:val="0030323C"/>
    <w:rsid w:val="00311FC1"/>
    <w:rsid w:val="003315AF"/>
    <w:rsid w:val="003372B2"/>
    <w:rsid w:val="00341961"/>
    <w:rsid w:val="0035484A"/>
    <w:rsid w:val="00355621"/>
    <w:rsid w:val="00360BDA"/>
    <w:rsid w:val="00362EB1"/>
    <w:rsid w:val="00393B61"/>
    <w:rsid w:val="003950C2"/>
    <w:rsid w:val="00396775"/>
    <w:rsid w:val="003A607B"/>
    <w:rsid w:val="003B4BAA"/>
    <w:rsid w:val="003B5560"/>
    <w:rsid w:val="003B5F5F"/>
    <w:rsid w:val="003B7B8C"/>
    <w:rsid w:val="003C1F19"/>
    <w:rsid w:val="003C7BCA"/>
    <w:rsid w:val="003F2086"/>
    <w:rsid w:val="00454208"/>
    <w:rsid w:val="004601B2"/>
    <w:rsid w:val="00461937"/>
    <w:rsid w:val="004630EA"/>
    <w:rsid w:val="00464F69"/>
    <w:rsid w:val="00474799"/>
    <w:rsid w:val="0047759E"/>
    <w:rsid w:val="00490C34"/>
    <w:rsid w:val="00493877"/>
    <w:rsid w:val="0049740F"/>
    <w:rsid w:val="004A4E53"/>
    <w:rsid w:val="004A5092"/>
    <w:rsid w:val="004A637C"/>
    <w:rsid w:val="004B1235"/>
    <w:rsid w:val="004B5AFB"/>
    <w:rsid w:val="004B678C"/>
    <w:rsid w:val="004E0375"/>
    <w:rsid w:val="004E2301"/>
    <w:rsid w:val="004E50DA"/>
    <w:rsid w:val="004E7041"/>
    <w:rsid w:val="004F7B23"/>
    <w:rsid w:val="00510E75"/>
    <w:rsid w:val="005430B2"/>
    <w:rsid w:val="005442AB"/>
    <w:rsid w:val="0054608E"/>
    <w:rsid w:val="00557F2B"/>
    <w:rsid w:val="005605FA"/>
    <w:rsid w:val="0056120E"/>
    <w:rsid w:val="00562896"/>
    <w:rsid w:val="0056439B"/>
    <w:rsid w:val="00572FAE"/>
    <w:rsid w:val="0058348A"/>
    <w:rsid w:val="00585560"/>
    <w:rsid w:val="005870F3"/>
    <w:rsid w:val="005879DD"/>
    <w:rsid w:val="0059105F"/>
    <w:rsid w:val="00593BC4"/>
    <w:rsid w:val="00593D8C"/>
    <w:rsid w:val="00593E15"/>
    <w:rsid w:val="005A04A9"/>
    <w:rsid w:val="005A2689"/>
    <w:rsid w:val="005A561D"/>
    <w:rsid w:val="005A61A4"/>
    <w:rsid w:val="005A627F"/>
    <w:rsid w:val="005B3826"/>
    <w:rsid w:val="005B3CFC"/>
    <w:rsid w:val="005C4716"/>
    <w:rsid w:val="005C4855"/>
    <w:rsid w:val="005C577E"/>
    <w:rsid w:val="005C65FA"/>
    <w:rsid w:val="005D7C9A"/>
    <w:rsid w:val="005F13E9"/>
    <w:rsid w:val="006022AC"/>
    <w:rsid w:val="00603B32"/>
    <w:rsid w:val="00604E4A"/>
    <w:rsid w:val="0061740D"/>
    <w:rsid w:val="006206FC"/>
    <w:rsid w:val="00624A8F"/>
    <w:rsid w:val="00625005"/>
    <w:rsid w:val="006278E1"/>
    <w:rsid w:val="00634D41"/>
    <w:rsid w:val="00636EA7"/>
    <w:rsid w:val="00637214"/>
    <w:rsid w:val="006406CE"/>
    <w:rsid w:val="00671EE8"/>
    <w:rsid w:val="00686A77"/>
    <w:rsid w:val="00690F20"/>
    <w:rsid w:val="006A1A77"/>
    <w:rsid w:val="006A54E6"/>
    <w:rsid w:val="006B73FF"/>
    <w:rsid w:val="006C03A4"/>
    <w:rsid w:val="006C52A5"/>
    <w:rsid w:val="006E10A9"/>
    <w:rsid w:val="006E400D"/>
    <w:rsid w:val="006E56DD"/>
    <w:rsid w:val="006F5574"/>
    <w:rsid w:val="00705C52"/>
    <w:rsid w:val="007065D5"/>
    <w:rsid w:val="00714AD4"/>
    <w:rsid w:val="00720377"/>
    <w:rsid w:val="00720590"/>
    <w:rsid w:val="007223CB"/>
    <w:rsid w:val="00723C71"/>
    <w:rsid w:val="00723E9F"/>
    <w:rsid w:val="0072453D"/>
    <w:rsid w:val="00731017"/>
    <w:rsid w:val="007375D8"/>
    <w:rsid w:val="00745BAD"/>
    <w:rsid w:val="007508EA"/>
    <w:rsid w:val="0075559A"/>
    <w:rsid w:val="00770D78"/>
    <w:rsid w:val="007848BE"/>
    <w:rsid w:val="007A6EBD"/>
    <w:rsid w:val="007C7EB7"/>
    <w:rsid w:val="007E0CA4"/>
    <w:rsid w:val="007F086D"/>
    <w:rsid w:val="00804E8D"/>
    <w:rsid w:val="00805636"/>
    <w:rsid w:val="00811731"/>
    <w:rsid w:val="0082121E"/>
    <w:rsid w:val="00824D4B"/>
    <w:rsid w:val="00832503"/>
    <w:rsid w:val="00833C5C"/>
    <w:rsid w:val="00835119"/>
    <w:rsid w:val="00841E6E"/>
    <w:rsid w:val="00852A40"/>
    <w:rsid w:val="00857AC1"/>
    <w:rsid w:val="00860514"/>
    <w:rsid w:val="00866018"/>
    <w:rsid w:val="008A1D92"/>
    <w:rsid w:val="008B2875"/>
    <w:rsid w:val="008D5D59"/>
    <w:rsid w:val="009019C5"/>
    <w:rsid w:val="009058FF"/>
    <w:rsid w:val="00922FC8"/>
    <w:rsid w:val="00923651"/>
    <w:rsid w:val="0093177E"/>
    <w:rsid w:val="00946D0F"/>
    <w:rsid w:val="00952273"/>
    <w:rsid w:val="00952618"/>
    <w:rsid w:val="00962463"/>
    <w:rsid w:val="00967672"/>
    <w:rsid w:val="00970011"/>
    <w:rsid w:val="009742AF"/>
    <w:rsid w:val="00983027"/>
    <w:rsid w:val="00987D88"/>
    <w:rsid w:val="009932D9"/>
    <w:rsid w:val="009A3D24"/>
    <w:rsid w:val="009A6FC6"/>
    <w:rsid w:val="009B0395"/>
    <w:rsid w:val="009B7F9B"/>
    <w:rsid w:val="009C07E0"/>
    <w:rsid w:val="009C09BB"/>
    <w:rsid w:val="009C1B8B"/>
    <w:rsid w:val="009C54DA"/>
    <w:rsid w:val="009E203B"/>
    <w:rsid w:val="009E3424"/>
    <w:rsid w:val="009E359D"/>
    <w:rsid w:val="009F1139"/>
    <w:rsid w:val="009F377D"/>
    <w:rsid w:val="009F68BD"/>
    <w:rsid w:val="00A07E3B"/>
    <w:rsid w:val="00A22F31"/>
    <w:rsid w:val="00A23274"/>
    <w:rsid w:val="00A23283"/>
    <w:rsid w:val="00A236F8"/>
    <w:rsid w:val="00A24D63"/>
    <w:rsid w:val="00A34399"/>
    <w:rsid w:val="00A350AE"/>
    <w:rsid w:val="00A44021"/>
    <w:rsid w:val="00A767EE"/>
    <w:rsid w:val="00A81879"/>
    <w:rsid w:val="00A84F49"/>
    <w:rsid w:val="00A86FD0"/>
    <w:rsid w:val="00AA1362"/>
    <w:rsid w:val="00AB18CD"/>
    <w:rsid w:val="00AC6FD9"/>
    <w:rsid w:val="00AE123B"/>
    <w:rsid w:val="00AE6DBF"/>
    <w:rsid w:val="00AF369A"/>
    <w:rsid w:val="00AF7D20"/>
    <w:rsid w:val="00B03B3A"/>
    <w:rsid w:val="00B1483F"/>
    <w:rsid w:val="00B15480"/>
    <w:rsid w:val="00B17EAF"/>
    <w:rsid w:val="00B25402"/>
    <w:rsid w:val="00B30A3C"/>
    <w:rsid w:val="00B31800"/>
    <w:rsid w:val="00B43260"/>
    <w:rsid w:val="00B457D7"/>
    <w:rsid w:val="00B841F5"/>
    <w:rsid w:val="00BA2860"/>
    <w:rsid w:val="00BA4D6B"/>
    <w:rsid w:val="00BB2DF7"/>
    <w:rsid w:val="00BD4B08"/>
    <w:rsid w:val="00BE6001"/>
    <w:rsid w:val="00BF57F5"/>
    <w:rsid w:val="00C10930"/>
    <w:rsid w:val="00C122DB"/>
    <w:rsid w:val="00C24D9F"/>
    <w:rsid w:val="00C3257E"/>
    <w:rsid w:val="00C325DC"/>
    <w:rsid w:val="00C343C7"/>
    <w:rsid w:val="00C40597"/>
    <w:rsid w:val="00C5322E"/>
    <w:rsid w:val="00C54411"/>
    <w:rsid w:val="00C63BCC"/>
    <w:rsid w:val="00C777D0"/>
    <w:rsid w:val="00C8180E"/>
    <w:rsid w:val="00C82147"/>
    <w:rsid w:val="00C92320"/>
    <w:rsid w:val="00C923DB"/>
    <w:rsid w:val="00CA62DA"/>
    <w:rsid w:val="00CA6637"/>
    <w:rsid w:val="00CA66AE"/>
    <w:rsid w:val="00CA70ED"/>
    <w:rsid w:val="00CB1DAC"/>
    <w:rsid w:val="00CB30F5"/>
    <w:rsid w:val="00CC25F7"/>
    <w:rsid w:val="00CD32C5"/>
    <w:rsid w:val="00CE0F01"/>
    <w:rsid w:val="00CE53EF"/>
    <w:rsid w:val="00CE6A9C"/>
    <w:rsid w:val="00CE7457"/>
    <w:rsid w:val="00CF61B5"/>
    <w:rsid w:val="00CF6E93"/>
    <w:rsid w:val="00D1335E"/>
    <w:rsid w:val="00D1552D"/>
    <w:rsid w:val="00D26BFE"/>
    <w:rsid w:val="00D345A0"/>
    <w:rsid w:val="00D358CB"/>
    <w:rsid w:val="00D417FF"/>
    <w:rsid w:val="00D52542"/>
    <w:rsid w:val="00D569E0"/>
    <w:rsid w:val="00D60BA5"/>
    <w:rsid w:val="00D61622"/>
    <w:rsid w:val="00D72DA7"/>
    <w:rsid w:val="00D733F7"/>
    <w:rsid w:val="00D811DB"/>
    <w:rsid w:val="00D82678"/>
    <w:rsid w:val="00D82A08"/>
    <w:rsid w:val="00D93D7C"/>
    <w:rsid w:val="00D96A04"/>
    <w:rsid w:val="00DA1829"/>
    <w:rsid w:val="00DA608D"/>
    <w:rsid w:val="00DA6E77"/>
    <w:rsid w:val="00DC5E2C"/>
    <w:rsid w:val="00DC6786"/>
    <w:rsid w:val="00DD0F60"/>
    <w:rsid w:val="00DD4424"/>
    <w:rsid w:val="00DD590A"/>
    <w:rsid w:val="00DE3D67"/>
    <w:rsid w:val="00DF20B1"/>
    <w:rsid w:val="00DF62FA"/>
    <w:rsid w:val="00E03713"/>
    <w:rsid w:val="00E046B3"/>
    <w:rsid w:val="00E11693"/>
    <w:rsid w:val="00E43F6C"/>
    <w:rsid w:val="00E46C4B"/>
    <w:rsid w:val="00E51C46"/>
    <w:rsid w:val="00E75805"/>
    <w:rsid w:val="00E76784"/>
    <w:rsid w:val="00E8265B"/>
    <w:rsid w:val="00E82E52"/>
    <w:rsid w:val="00E86DDA"/>
    <w:rsid w:val="00E9280E"/>
    <w:rsid w:val="00E92D4B"/>
    <w:rsid w:val="00EA086A"/>
    <w:rsid w:val="00EA1057"/>
    <w:rsid w:val="00EA1928"/>
    <w:rsid w:val="00EB24F5"/>
    <w:rsid w:val="00EB44FC"/>
    <w:rsid w:val="00EB771C"/>
    <w:rsid w:val="00EC1B96"/>
    <w:rsid w:val="00ED1467"/>
    <w:rsid w:val="00ED2133"/>
    <w:rsid w:val="00ED221B"/>
    <w:rsid w:val="00EE3288"/>
    <w:rsid w:val="00EE533B"/>
    <w:rsid w:val="00EE5AA6"/>
    <w:rsid w:val="00EF4F9F"/>
    <w:rsid w:val="00F0268B"/>
    <w:rsid w:val="00F036CC"/>
    <w:rsid w:val="00F04BC3"/>
    <w:rsid w:val="00F13DBB"/>
    <w:rsid w:val="00F20823"/>
    <w:rsid w:val="00F22C59"/>
    <w:rsid w:val="00F32CEB"/>
    <w:rsid w:val="00F4693D"/>
    <w:rsid w:val="00F50C8F"/>
    <w:rsid w:val="00F52FE2"/>
    <w:rsid w:val="00F539AD"/>
    <w:rsid w:val="00F53F24"/>
    <w:rsid w:val="00F62841"/>
    <w:rsid w:val="00F72233"/>
    <w:rsid w:val="00F72E29"/>
    <w:rsid w:val="00F812F5"/>
    <w:rsid w:val="00F92D23"/>
    <w:rsid w:val="00F95408"/>
    <w:rsid w:val="00FA25A1"/>
    <w:rsid w:val="00FC3549"/>
    <w:rsid w:val="00FC779C"/>
    <w:rsid w:val="00FD0677"/>
    <w:rsid w:val="00FD164D"/>
    <w:rsid w:val="00FD4080"/>
    <w:rsid w:val="00FD4317"/>
    <w:rsid w:val="00FE0448"/>
    <w:rsid w:val="00FE5C91"/>
    <w:rsid w:val="00FF052F"/>
    <w:rsid w:val="00FF10F6"/>
    <w:rsid w:val="00FF5228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8B"/>
  </w:style>
  <w:style w:type="paragraph" w:styleId="1">
    <w:name w:val="heading 1"/>
    <w:basedOn w:val="a"/>
    <w:next w:val="a"/>
    <w:link w:val="10"/>
    <w:uiPriority w:val="9"/>
    <w:qFormat/>
    <w:rsid w:val="00CA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0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2F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572FAE"/>
    <w:pPr>
      <w:spacing w:after="0" w:line="240" w:lineRule="auto"/>
    </w:pPr>
  </w:style>
  <w:style w:type="character" w:styleId="a4">
    <w:name w:val="Emphasis"/>
    <w:basedOn w:val="a0"/>
    <w:uiPriority w:val="20"/>
    <w:qFormat/>
    <w:rsid w:val="00E82E52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7223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223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223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223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223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223CB"/>
    <w:rPr>
      <w:vertAlign w:val="superscript"/>
    </w:rPr>
  </w:style>
  <w:style w:type="paragraph" w:styleId="ab">
    <w:name w:val="List Paragraph"/>
    <w:basedOn w:val="a"/>
    <w:uiPriority w:val="34"/>
    <w:qFormat/>
    <w:rsid w:val="00396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0E7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c">
    <w:name w:val="Table Grid"/>
    <w:basedOn w:val="a1"/>
    <w:uiPriority w:val="59"/>
    <w:rsid w:val="00A2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0E6084"/>
    <w:rPr>
      <w:color w:val="0000FF"/>
      <w:u w:val="single"/>
    </w:rPr>
  </w:style>
  <w:style w:type="paragraph" w:customStyle="1" w:styleId="tkTekst">
    <w:name w:val="_Текст обычный (tkTekst)"/>
    <w:basedOn w:val="a"/>
    <w:rsid w:val="000E608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Верхний колонтитул Знак"/>
    <w:basedOn w:val="a0"/>
    <w:qFormat/>
    <w:rsid w:val="006C03A4"/>
    <w:rPr>
      <w:rFonts w:ascii="Calibri" w:eastAsia="Calibri" w:hAnsi="Calibri" w:cs="Calibri"/>
      <w:color w:val="000000"/>
      <w:sz w:val="22"/>
      <w:szCs w:val="22"/>
      <w:u w:val="none"/>
    </w:rPr>
  </w:style>
  <w:style w:type="paragraph" w:customStyle="1" w:styleId="Af">
    <w:name w:val="Текстовый блок A"/>
    <w:qFormat/>
    <w:rsid w:val="006C03A4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tkZagolovok2">
    <w:name w:val="_Заголовок Раздел (tkZagolovok2)"/>
    <w:basedOn w:val="a"/>
    <w:rsid w:val="00DE3D6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6022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5A561D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6B73F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title-text">
    <w:name w:val="heading__title-text"/>
    <w:basedOn w:val="a0"/>
    <w:rsid w:val="00CA70ED"/>
  </w:style>
  <w:style w:type="paragraph" w:customStyle="1" w:styleId="tsSystem">
    <w:name w:val="__Служебный (tsSystem)"/>
    <w:basedOn w:val="a"/>
    <w:rsid w:val="00F4693D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f0">
    <w:name w:val="header"/>
    <w:basedOn w:val="a"/>
    <w:link w:val="11"/>
    <w:uiPriority w:val="99"/>
    <w:unhideWhenUsed/>
    <w:rsid w:val="0005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051F93"/>
  </w:style>
  <w:style w:type="paragraph" w:styleId="af1">
    <w:name w:val="footer"/>
    <w:basedOn w:val="a"/>
    <w:link w:val="af2"/>
    <w:uiPriority w:val="99"/>
    <w:unhideWhenUsed/>
    <w:rsid w:val="0005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5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8B"/>
  </w:style>
  <w:style w:type="paragraph" w:styleId="1">
    <w:name w:val="heading 1"/>
    <w:basedOn w:val="a"/>
    <w:next w:val="a"/>
    <w:link w:val="10"/>
    <w:uiPriority w:val="9"/>
    <w:qFormat/>
    <w:rsid w:val="00CA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0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2F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572FAE"/>
    <w:pPr>
      <w:spacing w:after="0" w:line="240" w:lineRule="auto"/>
    </w:pPr>
  </w:style>
  <w:style w:type="character" w:styleId="a4">
    <w:name w:val="Emphasis"/>
    <w:basedOn w:val="a0"/>
    <w:uiPriority w:val="20"/>
    <w:qFormat/>
    <w:rsid w:val="00E82E52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7223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223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223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223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223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223CB"/>
    <w:rPr>
      <w:vertAlign w:val="superscript"/>
    </w:rPr>
  </w:style>
  <w:style w:type="paragraph" w:styleId="ab">
    <w:name w:val="List Paragraph"/>
    <w:basedOn w:val="a"/>
    <w:uiPriority w:val="34"/>
    <w:qFormat/>
    <w:rsid w:val="00396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0E7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c">
    <w:name w:val="Table Grid"/>
    <w:basedOn w:val="a1"/>
    <w:uiPriority w:val="59"/>
    <w:rsid w:val="00A2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0E6084"/>
    <w:rPr>
      <w:color w:val="0000FF"/>
      <w:u w:val="single"/>
    </w:rPr>
  </w:style>
  <w:style w:type="paragraph" w:customStyle="1" w:styleId="tkTekst">
    <w:name w:val="_Текст обычный (tkTekst)"/>
    <w:basedOn w:val="a"/>
    <w:rsid w:val="000E608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Верхний колонтитул Знак"/>
    <w:basedOn w:val="a0"/>
    <w:qFormat/>
    <w:rsid w:val="006C03A4"/>
    <w:rPr>
      <w:rFonts w:ascii="Calibri" w:eastAsia="Calibri" w:hAnsi="Calibri" w:cs="Calibri"/>
      <w:color w:val="000000"/>
      <w:sz w:val="22"/>
      <w:szCs w:val="22"/>
      <w:u w:val="none"/>
    </w:rPr>
  </w:style>
  <w:style w:type="paragraph" w:customStyle="1" w:styleId="Af">
    <w:name w:val="Текстовый блок A"/>
    <w:qFormat/>
    <w:rsid w:val="006C03A4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tkZagolovok2">
    <w:name w:val="_Заголовок Раздел (tkZagolovok2)"/>
    <w:basedOn w:val="a"/>
    <w:rsid w:val="00DE3D6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6022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5A561D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6B73F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title-text">
    <w:name w:val="heading__title-text"/>
    <w:basedOn w:val="a0"/>
    <w:rsid w:val="00CA70ED"/>
  </w:style>
  <w:style w:type="paragraph" w:customStyle="1" w:styleId="tsSystem">
    <w:name w:val="__Служебный (tsSystem)"/>
    <w:basedOn w:val="a"/>
    <w:rsid w:val="00F4693D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f0">
    <w:name w:val="header"/>
    <w:basedOn w:val="a"/>
    <w:link w:val="11"/>
    <w:uiPriority w:val="99"/>
    <w:unhideWhenUsed/>
    <w:rsid w:val="0005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051F93"/>
  </w:style>
  <w:style w:type="paragraph" w:styleId="af1">
    <w:name w:val="footer"/>
    <w:basedOn w:val="a"/>
    <w:link w:val="af2"/>
    <w:uiPriority w:val="99"/>
    <w:unhideWhenUsed/>
    <w:rsid w:val="0005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5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toktom://db/1515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2875002D8E404C9378807FBB932867" ma:contentTypeVersion="13" ma:contentTypeDescription="Ein neues Dokument erstellen." ma:contentTypeScope="" ma:versionID="e49c659d96c10f2d1d8144639ccad4eb">
  <xsd:schema xmlns:xsd="http://www.w3.org/2001/XMLSchema" xmlns:xs="http://www.w3.org/2001/XMLSchema" xmlns:p="http://schemas.microsoft.com/office/2006/metadata/properties" xmlns:ns3="4e4e2d38-6b53-4a07-bb74-3b142c752fce" xmlns:ns4="b5198e63-94f5-443e-bc8b-ca4713dd033d" targetNamespace="http://schemas.microsoft.com/office/2006/metadata/properties" ma:root="true" ma:fieldsID="e059fd65735c48f9a70b98a61caa30eb" ns3:_="" ns4:_="">
    <xsd:import namespace="4e4e2d38-6b53-4a07-bb74-3b142c752fce"/>
    <xsd:import namespace="b5198e63-94f5-443e-bc8b-ca4713dd03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e2d38-6b53-4a07-bb74-3b142c752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8e63-94f5-443e-bc8b-ca4713dd0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0F82-6A3A-45BB-B4A4-90C348047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e2d38-6b53-4a07-bb74-3b142c752fce"/>
    <ds:schemaRef ds:uri="b5198e63-94f5-443e-bc8b-ca4713dd0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9F07B-9D00-4E21-BEA3-D4E55DAEA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372DB-AE78-4E20-9839-3B84A6C9A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166D5-D86D-4144-A5E8-44A5C4B6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12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DCM-Service</dc:creator>
  <cp:keywords/>
  <dc:description/>
  <cp:lastModifiedBy>Пользователь</cp:lastModifiedBy>
  <cp:revision>379</cp:revision>
  <dcterms:created xsi:type="dcterms:W3CDTF">2020-08-06T10:55:00Z</dcterms:created>
  <dcterms:modified xsi:type="dcterms:W3CDTF">2021-07-27T09:29:00Z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0x010100622875002D8E404C9378807FBB932867</vt:lpwstr>
  </property>
</Properties>
</file>