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5E" w:rsidRDefault="00CA505E" w:rsidP="00CA5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НЕГИЗДЕМЕ –МААЛЫМ</w:t>
      </w: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КАТ</w:t>
      </w:r>
    </w:p>
    <w:p w:rsidR="00CA505E" w:rsidRPr="00FD3629" w:rsidRDefault="00CA505E" w:rsidP="00CA5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Бириккен улуттар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уюму тарабынан түзүлгѳн уюмдар </w:t>
      </w: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(ѳкүлчүлүктѳр) аркылуу дары-дармек каражаттарын жана медициналык буюмдарды мамлекеттик сатып алуулар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ынын</w:t>
      </w:r>
    </w:p>
    <w:p w:rsidR="00FE08B4" w:rsidRPr="00FD3629" w:rsidRDefault="00CA505E" w:rsidP="00CA5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Тартибин бекитүү жѳнүндѳ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E08B4"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Министрлер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="00FE08B4" w:rsidRPr="00FD3629">
        <w:rPr>
          <w:rFonts w:ascii="Times New Roman" w:hAnsi="Times New Roman" w:cs="Times New Roman"/>
          <w:b/>
          <w:sz w:val="28"/>
          <w:szCs w:val="28"/>
          <w:lang w:val="ky-KG"/>
        </w:rPr>
        <w:t>абинетинин токтом долбооруна</w:t>
      </w:r>
    </w:p>
    <w:p w:rsidR="00FE08B4" w:rsidRPr="00FD3629" w:rsidRDefault="00FE08B4" w:rsidP="00FE08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E08B4" w:rsidRPr="00FD3629" w:rsidRDefault="00FE08B4" w:rsidP="00FE08B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Долбоордун максаты жана милдети</w:t>
      </w:r>
    </w:p>
    <w:p w:rsidR="00FE08B4" w:rsidRPr="00FD3629" w:rsidRDefault="00FE08B4" w:rsidP="00CA50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«</w:t>
      </w:r>
      <w:r w:rsidR="00CA505E" w:rsidRPr="00CA505E">
        <w:rPr>
          <w:lang w:val="ky-KG"/>
        </w:rPr>
        <w:t xml:space="preserve"> </w:t>
      </w:r>
      <w:r w:rsidR="00CA505E" w:rsidRPr="00CA505E">
        <w:rPr>
          <w:rFonts w:ascii="Times New Roman" w:hAnsi="Times New Roman" w:cs="Times New Roman"/>
          <w:sz w:val="28"/>
          <w:szCs w:val="28"/>
          <w:lang w:val="ky-KG"/>
        </w:rPr>
        <w:t>Бириккен улуттар уюму тарабынан түзүлгѳн уюмдар (ѳкүлчүлүктѳр) аркылуу дары-дармек каражаттарын жана медициналык буюмдард</w:t>
      </w:r>
      <w:r w:rsidR="00CA505E">
        <w:rPr>
          <w:rFonts w:ascii="Times New Roman" w:hAnsi="Times New Roman" w:cs="Times New Roman"/>
          <w:sz w:val="28"/>
          <w:szCs w:val="28"/>
          <w:lang w:val="ky-KG"/>
        </w:rPr>
        <w:t xml:space="preserve">ы мамлекеттик сатып алууларынын </w:t>
      </w:r>
      <w:r w:rsidR="00CA505E" w:rsidRPr="00CA505E">
        <w:rPr>
          <w:rFonts w:ascii="Times New Roman" w:hAnsi="Times New Roman" w:cs="Times New Roman"/>
          <w:sz w:val="28"/>
          <w:szCs w:val="28"/>
          <w:lang w:val="ky-KG"/>
        </w:rPr>
        <w:t>Тартибин бекитүү жѳнүндѳ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» токтомдун долбоору (мындан ары – токтом долбоор) «Мамлекеттик сатып алуулар жөнүндө» (мындан ары – Мыйзам) Кыргыз Республикасынын Мыйзамынын 21-беренесинин 4-бөлүгүнүн  23-пунктун ишке ашыруу максатында иштелип чыкты.</w:t>
      </w:r>
    </w:p>
    <w:p w:rsidR="00FE08B4" w:rsidRPr="00FD3629" w:rsidRDefault="00FE08B4" w:rsidP="00FE08B4">
      <w:pPr>
        <w:pStyle w:val="tktekst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ky-KG"/>
        </w:rPr>
      </w:pPr>
      <w:r w:rsidRPr="00FD3629">
        <w:rPr>
          <w:b/>
          <w:sz w:val="28"/>
          <w:szCs w:val="28"/>
          <w:lang w:val="ky-KG"/>
        </w:rPr>
        <w:t>Баяндоочу бөлүгү</w:t>
      </w:r>
    </w:p>
    <w:p w:rsidR="00FE08B4" w:rsidRPr="00FD3629" w:rsidRDefault="00FE08B4" w:rsidP="00FE08B4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FD3629">
        <w:rPr>
          <w:sz w:val="28"/>
          <w:szCs w:val="28"/>
          <w:lang w:val="ky-KG"/>
        </w:rPr>
        <w:t xml:space="preserve"> Бүткүл дүйнөлүк саламаттыкты сактоо уюмунда алдын-ала  квалификациядан өткөн сапатттуу дары-дармектер, медициналык препараттары, медициналык буюмдар  жана жабдууларды тѳмѳндѳтүлгѳн наркы боюнча  берүүнү камсыздоо максатында 2021-жылдын 5-мартындагы №28 «Мамлекеттик сатып алуулар жөнүндө»  Кыргыз Республикасынын Мыйзамынын 21-беренесинин 4-бөлүгүнүн  23-пунктун ишке ашыруу максатында  мыйзамдын 21-беренесинин 4-бѳлүгүн 23-пункт тѳмѳндѳгү мазмун менен  толукталат: </w:t>
      </w:r>
    </w:p>
    <w:p w:rsidR="00FE08B4" w:rsidRPr="00FD3629" w:rsidRDefault="00FE08B4" w:rsidP="00FE08B4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FD3629">
        <w:rPr>
          <w:sz w:val="28"/>
          <w:szCs w:val="28"/>
          <w:lang w:val="ky-KG"/>
        </w:rPr>
        <w:t>«23.</w:t>
      </w:r>
      <w:r w:rsidRPr="00FD3629">
        <w:rPr>
          <w:lang w:val="ky-KG"/>
        </w:rPr>
        <w:t xml:space="preserve"> </w:t>
      </w:r>
      <w:r w:rsidRPr="00FD3629">
        <w:rPr>
          <w:sz w:val="28"/>
          <w:szCs w:val="28"/>
          <w:lang w:val="ky-KG"/>
        </w:rPr>
        <w:t>Кыргыз Республикасынын Өкмөтү менен келишим (макулдашуу, меморандум) түзгөн Бириккен Улуттар Уюму  тарабынан түзүлгѳн  уюмдар (ѳкүлчүлүктѳр) аркылуу дары-дармек каражатта</w:t>
      </w:r>
      <w:r w:rsidR="00CA505E">
        <w:rPr>
          <w:sz w:val="28"/>
          <w:szCs w:val="28"/>
          <w:lang w:val="ky-KG"/>
        </w:rPr>
        <w:t xml:space="preserve">рын жана медициналык буюмдарды </w:t>
      </w:r>
      <w:r w:rsidRPr="00FD3629">
        <w:rPr>
          <w:sz w:val="28"/>
          <w:szCs w:val="28"/>
          <w:lang w:val="ky-KG"/>
        </w:rPr>
        <w:t>сатып алуу.</w:t>
      </w:r>
    </w:p>
    <w:p w:rsidR="00FE08B4" w:rsidRPr="00FD3629" w:rsidRDefault="00FE08B4" w:rsidP="00FE08B4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FD3629">
        <w:rPr>
          <w:sz w:val="28"/>
          <w:szCs w:val="28"/>
          <w:lang w:val="ky-KG"/>
        </w:rPr>
        <w:t>Мындай мамлекеттик сатып алуулардын тартибин уюштуруу Кыргыз Республикасынын Өкмөтүнүн  белг</w:t>
      </w:r>
      <w:r w:rsidR="00CA505E">
        <w:rPr>
          <w:sz w:val="28"/>
          <w:szCs w:val="28"/>
          <w:lang w:val="ky-KG"/>
        </w:rPr>
        <w:t>иленген чечими менен белгиленет</w:t>
      </w:r>
      <w:r w:rsidRPr="00FD3629">
        <w:rPr>
          <w:sz w:val="28"/>
          <w:szCs w:val="28"/>
          <w:lang w:val="ky-KG"/>
        </w:rPr>
        <w:t>».</w:t>
      </w:r>
    </w:p>
    <w:p w:rsidR="00FE08B4" w:rsidRPr="00FD3629" w:rsidRDefault="00FE08B4" w:rsidP="00FE08B4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FD3629">
        <w:rPr>
          <w:sz w:val="28"/>
          <w:szCs w:val="28"/>
          <w:lang w:val="ky-KG"/>
        </w:rPr>
        <w:t>Ошентип, Кыргыз Республикасынын Министрлер кабинети менен келишим (макулдашуу, меморандум) түзгөн Бириккен Ул</w:t>
      </w:r>
      <w:r w:rsidR="00CA505E">
        <w:rPr>
          <w:sz w:val="28"/>
          <w:szCs w:val="28"/>
          <w:lang w:val="ky-KG"/>
        </w:rPr>
        <w:t xml:space="preserve">уттар уюму тарабынан түзүлгѳн </w:t>
      </w:r>
      <w:r w:rsidRPr="00FD3629">
        <w:rPr>
          <w:sz w:val="28"/>
          <w:szCs w:val="28"/>
          <w:lang w:val="ky-KG"/>
        </w:rPr>
        <w:t>уюмдар (ѳкүлчүлүктѳр) дары-дармек каражаттарды жана медициналык буюмдарды сатып алууну ишке а</w:t>
      </w:r>
      <w:r w:rsidR="00CA505E">
        <w:rPr>
          <w:sz w:val="28"/>
          <w:szCs w:val="28"/>
          <w:lang w:val="ky-KG"/>
        </w:rPr>
        <w:t xml:space="preserve">шырууда тикелей келишим түзүү методу менен </w:t>
      </w:r>
      <w:r w:rsidRPr="00FD3629">
        <w:rPr>
          <w:sz w:val="28"/>
          <w:szCs w:val="28"/>
          <w:lang w:val="ky-KG"/>
        </w:rPr>
        <w:t>өз алдынча сатып алууну жүргүзүүгө укуктуу. Мында мындай мамлекеттик сатып алуулардын тартибин уюштуруу Кыргыз Республикасынын Мини</w:t>
      </w:r>
      <w:r w:rsidR="00CA505E">
        <w:rPr>
          <w:sz w:val="28"/>
          <w:szCs w:val="28"/>
          <w:lang w:val="ky-KG"/>
        </w:rPr>
        <w:t>стрлер кабинетинин чечими менен</w:t>
      </w:r>
      <w:r w:rsidRPr="00FD3629">
        <w:rPr>
          <w:sz w:val="28"/>
          <w:szCs w:val="28"/>
          <w:lang w:val="ky-KG"/>
        </w:rPr>
        <w:t xml:space="preserve"> белгиленет.</w:t>
      </w:r>
    </w:p>
    <w:p w:rsidR="00FE08B4" w:rsidRPr="00FD3629" w:rsidRDefault="00FE08B4" w:rsidP="00FE08B4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D3629">
        <w:rPr>
          <w:rFonts w:ascii="Times New Roman" w:hAnsi="Times New Roman"/>
          <w:sz w:val="28"/>
          <w:szCs w:val="28"/>
          <w:lang w:eastAsia="ru-RU"/>
        </w:rPr>
        <w:t>Ушуга байланыштуу Мыйзамдын жогоруда белгиленген пунктун ишке ашыруу максатында ушул токтом долбоор иштелип чыкты.</w:t>
      </w:r>
    </w:p>
    <w:p w:rsidR="00FE08B4" w:rsidRPr="00FD3629" w:rsidRDefault="00FE08B4" w:rsidP="00CA505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629">
        <w:rPr>
          <w:rFonts w:ascii="Times New Roman" w:hAnsi="Times New Roman" w:cs="Times New Roman"/>
          <w:sz w:val="28"/>
          <w:szCs w:val="28"/>
        </w:rPr>
        <w:t>Бул токтом долбоорду кабыл алынышы менен Бириккен Ул</w:t>
      </w:r>
      <w:r w:rsidR="00CA505E">
        <w:rPr>
          <w:rFonts w:ascii="Times New Roman" w:hAnsi="Times New Roman" w:cs="Times New Roman"/>
          <w:sz w:val="28"/>
          <w:szCs w:val="28"/>
        </w:rPr>
        <w:t xml:space="preserve">уттар Уюму тарабынан түзүлгѳн </w:t>
      </w:r>
      <w:r w:rsidRPr="00FD3629">
        <w:rPr>
          <w:rFonts w:ascii="Times New Roman" w:hAnsi="Times New Roman" w:cs="Times New Roman"/>
          <w:sz w:val="28"/>
          <w:szCs w:val="28"/>
        </w:rPr>
        <w:t>уюмдар (ѳкүлчүлүктѳр) аркылуу дары-дармек каражаттары жана медициналык буюмдарды сатып</w:t>
      </w:r>
      <w:r w:rsidR="00CA505E">
        <w:rPr>
          <w:rFonts w:ascii="Times New Roman" w:hAnsi="Times New Roman" w:cs="Times New Roman"/>
          <w:sz w:val="28"/>
          <w:szCs w:val="28"/>
        </w:rPr>
        <w:t xml:space="preserve"> алуунун тартиби аныкталат жана</w:t>
      </w:r>
      <w:r w:rsidRPr="00FD3629">
        <w:rPr>
          <w:rFonts w:ascii="Times New Roman" w:hAnsi="Times New Roman" w:cs="Times New Roman"/>
          <w:sz w:val="28"/>
          <w:szCs w:val="28"/>
        </w:rPr>
        <w:t xml:space="preserve"> ошону менен бирге сатып алуучу уюмдарга тандоо укугун берет.</w:t>
      </w:r>
    </w:p>
    <w:p w:rsidR="00FE08B4" w:rsidRPr="00FD3629" w:rsidRDefault="00FE08B4" w:rsidP="00FE0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3. Мүмкүн болуучу социалдык, экономикалык, укуктук, укук коргоочулук, гендердик, экологиялык, коррупциялык кесепеттердин болжолдору</w:t>
      </w:r>
      <w:r w:rsidRPr="00FD3629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</w:p>
    <w:p w:rsidR="00FE08B4" w:rsidRPr="00FD3629" w:rsidRDefault="00FE08B4" w:rsidP="00FE0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Бул ток</w:t>
      </w:r>
      <w:r w:rsidR="00CA505E">
        <w:rPr>
          <w:rFonts w:ascii="Times New Roman" w:hAnsi="Times New Roman" w:cs="Times New Roman"/>
          <w:sz w:val="28"/>
          <w:szCs w:val="28"/>
          <w:lang w:val="ky-KG"/>
        </w:rPr>
        <w:t xml:space="preserve">томдун долбоорун кабыл алууда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терс социалдык, экономикалык, укуктук, укук коргоочулук, гендердик, экологиялык, коррупциялык кесепеттерге алып келбейт.</w:t>
      </w:r>
    </w:p>
    <w:p w:rsidR="00FE08B4" w:rsidRPr="00FD3629" w:rsidRDefault="00FE08B4" w:rsidP="00FE08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4. Долбоордун мыйзамдарга шайкеш келишине талдоо жүргүзүү</w:t>
      </w:r>
    </w:p>
    <w:p w:rsidR="00FE08B4" w:rsidRPr="00FD3629" w:rsidRDefault="00FE08B4" w:rsidP="00FE08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Сунушталган  токтомдун долбоору колдонуудагы мыйзамдардын, ошондой эле Кыргыз Республикасы катышуучусу болгон, белгиленген тартипте күчүнө кирген эл аралык келишимдердин ченемдерине каршы келбейт.</w:t>
      </w:r>
    </w:p>
    <w:p w:rsidR="00FE08B4" w:rsidRPr="00FD3629" w:rsidRDefault="00FE08B4" w:rsidP="00FE08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5. Коомдук талкуулоо жыйынтыктары тууралуу маалымат.</w:t>
      </w:r>
    </w:p>
    <w:p w:rsidR="00FE08B4" w:rsidRPr="00FD3629" w:rsidRDefault="00FE08B4" w:rsidP="00FE08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Бул токтом долбоор Кыргыз Республикасынын Министрлер кабинетинин расмий сайтында, ошондой эле Кыргыз Республикасынын ченемдик укуктук актыларынын долбоорлорун коомдук талкуулоо үчүн Бирдиктүү порталда жарыяланат.</w:t>
      </w:r>
    </w:p>
    <w:p w:rsidR="00FE08B4" w:rsidRPr="00FD3629" w:rsidRDefault="00FE08B4" w:rsidP="00FE08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6.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Каржылоо зарылдыгы жөнүндө маалымат</w:t>
      </w:r>
    </w:p>
    <w:p w:rsidR="00FE08B4" w:rsidRPr="00FD3629" w:rsidRDefault="00FE08B4" w:rsidP="00FE0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Токтом долбоорду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кабыл алууда </w:t>
      </w:r>
      <w:r w:rsidRPr="00FD362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республикалык бюджеттен кошумча финансылык чыгымдарды талап кылбайт. </w:t>
      </w:r>
    </w:p>
    <w:p w:rsidR="00FE08B4" w:rsidRPr="00FD3629" w:rsidRDefault="00FE08B4" w:rsidP="00FE08B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7. Жөнгө салуучу таасирлерди талдоо жөнүндө маалымат</w:t>
      </w:r>
    </w:p>
    <w:p w:rsidR="00FE08B4" w:rsidRPr="00FD3629" w:rsidRDefault="00FE08B4" w:rsidP="00FE08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Мыйзамдын 21-беренесинин 4-бөлүгүнүн  23-</w:t>
      </w:r>
      <w:r w:rsidR="00CA505E">
        <w:rPr>
          <w:rFonts w:ascii="Times New Roman" w:hAnsi="Times New Roman" w:cs="Times New Roman"/>
          <w:sz w:val="28"/>
          <w:szCs w:val="28"/>
          <w:lang w:val="ky-KG"/>
        </w:rPr>
        <w:t xml:space="preserve">пунктун ишке ашыруу максатында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уш</w:t>
      </w:r>
      <w:r w:rsidR="00CA505E">
        <w:rPr>
          <w:rFonts w:ascii="Times New Roman" w:hAnsi="Times New Roman" w:cs="Times New Roman"/>
          <w:sz w:val="28"/>
          <w:szCs w:val="28"/>
          <w:lang w:val="ky-KG"/>
        </w:rPr>
        <w:t>ул токтом долбоор иштелип чыкты.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 xml:space="preserve"> Өз кезегинде, Мыйзамдын долбоорун иштеп чыгуу учурунда жөнгө салуучу таасирге талдо</w:t>
      </w:r>
      <w:r w:rsidR="00CA505E">
        <w:rPr>
          <w:rFonts w:ascii="Times New Roman" w:hAnsi="Times New Roman" w:cs="Times New Roman"/>
          <w:sz w:val="28"/>
          <w:szCs w:val="28"/>
          <w:lang w:val="ky-KG"/>
        </w:rPr>
        <w:t xml:space="preserve">о жүргүзүлдү. Ушуга байланыштуу </w:t>
      </w:r>
      <w:r w:rsidRPr="00FD3629">
        <w:rPr>
          <w:rFonts w:ascii="Times New Roman" w:hAnsi="Times New Roman" w:cs="Times New Roman"/>
          <w:sz w:val="28"/>
          <w:szCs w:val="28"/>
          <w:lang w:val="ky-KG"/>
        </w:rPr>
        <w:t>ушул токтом  долбоорун жөнгө салуучу таасирди талдоону талап кылбайт.</w:t>
      </w:r>
    </w:p>
    <w:p w:rsidR="00FE08B4" w:rsidRPr="00FD3629" w:rsidRDefault="00FE08B4" w:rsidP="00FE08B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sz w:val="28"/>
          <w:szCs w:val="28"/>
          <w:lang w:val="ky-KG"/>
        </w:rPr>
        <w:t>Жогоруда баяндалгандардын негизинде, Кыргыз Республикасынын  Экономика жана финансы министрлиги ушул токтом долбоорун кароого киргизет.</w:t>
      </w:r>
    </w:p>
    <w:p w:rsidR="00FE08B4" w:rsidRPr="00FD3629" w:rsidRDefault="00FE08B4" w:rsidP="00FE08B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E08B4" w:rsidRPr="00FD3629" w:rsidRDefault="00FE08B4" w:rsidP="00FE0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E08B4" w:rsidRPr="00FD3629" w:rsidRDefault="00FE08B4" w:rsidP="00FE0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 </w:t>
      </w:r>
    </w:p>
    <w:p w:rsidR="00230D14" w:rsidRDefault="00FE08B4" w:rsidP="00FE0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>экономика жана</w:t>
      </w:r>
      <w:r w:rsidR="00230D1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каржы</w:t>
      </w:r>
      <w:r w:rsidRPr="00FD362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министри</w:t>
      </w:r>
      <w:bookmarkStart w:id="0" w:name="_GoBack"/>
      <w:bookmarkEnd w:id="0"/>
    </w:p>
    <w:p w:rsidR="00F60155" w:rsidRPr="00FE08B4" w:rsidRDefault="00F60155">
      <w:pPr>
        <w:rPr>
          <w:lang w:val="ky-KG"/>
        </w:rPr>
      </w:pPr>
    </w:p>
    <w:sectPr w:rsidR="00F60155" w:rsidRPr="00FE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1B" w:rsidRDefault="00D9121B" w:rsidP="00FE08B4">
      <w:pPr>
        <w:spacing w:after="0" w:line="240" w:lineRule="auto"/>
      </w:pPr>
      <w:r>
        <w:separator/>
      </w:r>
    </w:p>
  </w:endnote>
  <w:endnote w:type="continuationSeparator" w:id="0">
    <w:p w:rsidR="00D9121B" w:rsidRDefault="00D9121B" w:rsidP="00FE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1B" w:rsidRDefault="00D9121B" w:rsidP="00FE08B4">
      <w:pPr>
        <w:spacing w:after="0" w:line="240" w:lineRule="auto"/>
      </w:pPr>
      <w:r>
        <w:separator/>
      </w:r>
    </w:p>
  </w:footnote>
  <w:footnote w:type="continuationSeparator" w:id="0">
    <w:p w:rsidR="00D9121B" w:rsidRDefault="00D9121B" w:rsidP="00FE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E59AE"/>
    <w:multiLevelType w:val="hybridMultilevel"/>
    <w:tmpl w:val="09E2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4"/>
    <w:rsid w:val="00230D14"/>
    <w:rsid w:val="00304FD1"/>
    <w:rsid w:val="004B344F"/>
    <w:rsid w:val="00680D48"/>
    <w:rsid w:val="00B721B1"/>
    <w:rsid w:val="00BF2513"/>
    <w:rsid w:val="00CA505E"/>
    <w:rsid w:val="00D9121B"/>
    <w:rsid w:val="00F60155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08B4"/>
  </w:style>
  <w:style w:type="paragraph" w:styleId="a5">
    <w:name w:val="No Spacing"/>
    <w:uiPriority w:val="1"/>
    <w:qFormat/>
    <w:rsid w:val="00FE08B4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FE08B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ekst0">
    <w:name w:val="tktekst"/>
    <w:basedOn w:val="a"/>
    <w:rsid w:val="00FE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08B4"/>
  </w:style>
  <w:style w:type="paragraph" w:styleId="a5">
    <w:name w:val="No Spacing"/>
    <w:uiPriority w:val="1"/>
    <w:qFormat/>
    <w:rsid w:val="00FE08B4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FE08B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ekst0">
    <w:name w:val="tktekst"/>
    <w:basedOn w:val="a"/>
    <w:rsid w:val="00FE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А.Бейшенбекова</dc:creator>
  <cp:lastModifiedBy>А.Бейшенбекова</cp:lastModifiedBy>
  <cp:revision>3</cp:revision>
  <cp:lastPrinted>2021-06-15T07:51:00Z</cp:lastPrinted>
  <dcterms:created xsi:type="dcterms:W3CDTF">2021-06-16T12:02:00Z</dcterms:created>
  <dcterms:modified xsi:type="dcterms:W3CDTF">2021-06-18T05:57:00Z</dcterms:modified>
</cp:coreProperties>
</file>