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1B505" w14:textId="442FC948" w:rsidR="00B97778" w:rsidRDefault="00E41D05" w:rsidP="00B9777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4AEC">
        <w:rPr>
          <w:rFonts w:ascii="Times New Roman" w:hAnsi="Times New Roman" w:cs="Times New Roman"/>
          <w:b/>
        </w:rPr>
        <w:t>МЕТОДИКА</w:t>
      </w:r>
    </w:p>
    <w:p w14:paraId="398212F7" w14:textId="2AF73064" w:rsidR="00366456" w:rsidRPr="00224AEC" w:rsidRDefault="00E41D05" w:rsidP="00B97778">
      <w:pPr>
        <w:jc w:val="center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  <w:b/>
        </w:rPr>
        <w:t>ПРОВЕДЕНИЯ УПРАВЛЕНЧЕСКОГО АУДИТА (ДИАГНОСТИКИ) СИСТЕМЫ ИСПОЛНИТЕЛЬНОЙ ВЛАСТИ И ЕЁ ГОСУДАРСТВЕННЫХ ОРГАНОВ</w:t>
      </w:r>
    </w:p>
    <w:p w14:paraId="4E1E7116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</w:p>
    <w:p w14:paraId="00E52D4A" w14:textId="08135A8A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>При проведении диагностики работы Правительства К</w:t>
      </w:r>
      <w:r w:rsidR="00224AEC">
        <w:rPr>
          <w:rFonts w:ascii="Times New Roman" w:hAnsi="Times New Roman" w:cs="Times New Roman"/>
        </w:rPr>
        <w:t xml:space="preserve">ыргызской </w:t>
      </w:r>
      <w:r w:rsidRPr="00224AEC">
        <w:rPr>
          <w:rFonts w:ascii="Times New Roman" w:hAnsi="Times New Roman" w:cs="Times New Roman"/>
        </w:rPr>
        <w:t>Р</w:t>
      </w:r>
      <w:r w:rsidR="00224AEC">
        <w:rPr>
          <w:rFonts w:ascii="Times New Roman" w:hAnsi="Times New Roman" w:cs="Times New Roman"/>
        </w:rPr>
        <w:t>еспублики</w:t>
      </w:r>
      <w:r w:rsidRPr="00224AEC">
        <w:rPr>
          <w:rFonts w:ascii="Times New Roman" w:hAnsi="Times New Roman" w:cs="Times New Roman"/>
        </w:rPr>
        <w:t xml:space="preserve"> необходимо её рассматривать как целостную систему управления.</w:t>
      </w:r>
      <w:r w:rsidR="00E41D05" w:rsidRPr="00224AEC">
        <w:rPr>
          <w:rFonts w:ascii="Times New Roman" w:hAnsi="Times New Roman" w:cs="Times New Roman"/>
        </w:rPr>
        <w:t xml:space="preserve"> </w:t>
      </w:r>
      <w:r w:rsidRPr="00224AEC">
        <w:rPr>
          <w:rFonts w:ascii="Times New Roman" w:hAnsi="Times New Roman" w:cs="Times New Roman"/>
        </w:rPr>
        <w:t>Это позволяет проанализировать работ</w:t>
      </w:r>
      <w:r w:rsidR="00B97778">
        <w:rPr>
          <w:rFonts w:ascii="Times New Roman" w:hAnsi="Times New Roman" w:cs="Times New Roman"/>
        </w:rPr>
        <w:t>у с точки зрения способности ее</w:t>
      </w:r>
      <w:r w:rsidRPr="00224AEC">
        <w:rPr>
          <w:rFonts w:ascii="Times New Roman" w:hAnsi="Times New Roman" w:cs="Times New Roman"/>
        </w:rPr>
        <w:t xml:space="preserve"> </w:t>
      </w:r>
      <w:r w:rsidRPr="00224AEC">
        <w:rPr>
          <w:rFonts w:ascii="Times New Roman" w:hAnsi="Times New Roman" w:cs="Times New Roman"/>
          <w:b/>
        </w:rPr>
        <w:t>составляющих</w:t>
      </w:r>
      <w:r w:rsidRPr="00224AEC">
        <w:rPr>
          <w:rFonts w:ascii="Times New Roman" w:hAnsi="Times New Roman" w:cs="Times New Roman"/>
        </w:rPr>
        <w:t xml:space="preserve"> организовываться отдельно и взаимодействовать как единое </w:t>
      </w:r>
      <w:r w:rsidRPr="00224AEC">
        <w:rPr>
          <w:rFonts w:ascii="Times New Roman" w:hAnsi="Times New Roman" w:cs="Times New Roman"/>
          <w:b/>
        </w:rPr>
        <w:t>целое</w:t>
      </w:r>
      <w:r w:rsidRPr="00224AEC">
        <w:rPr>
          <w:rFonts w:ascii="Times New Roman" w:hAnsi="Times New Roman" w:cs="Times New Roman"/>
        </w:rPr>
        <w:t xml:space="preserve"> в достижении стратегических целей и решении тактических задач.</w:t>
      </w:r>
    </w:p>
    <w:p w14:paraId="7307309E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</w:p>
    <w:p w14:paraId="75E11B34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 xml:space="preserve">Составляющими системы управления являются её </w:t>
      </w:r>
      <w:r w:rsidRPr="00224AEC">
        <w:rPr>
          <w:rFonts w:ascii="Times New Roman" w:hAnsi="Times New Roman" w:cs="Times New Roman"/>
          <w:b/>
        </w:rPr>
        <w:t>субъекты</w:t>
      </w:r>
      <w:r w:rsidRPr="00224AEC">
        <w:rPr>
          <w:rFonts w:ascii="Times New Roman" w:hAnsi="Times New Roman" w:cs="Times New Roman"/>
        </w:rPr>
        <w:t xml:space="preserve"> и </w:t>
      </w:r>
      <w:r w:rsidRPr="00224AEC">
        <w:rPr>
          <w:rFonts w:ascii="Times New Roman" w:hAnsi="Times New Roman" w:cs="Times New Roman"/>
          <w:b/>
        </w:rPr>
        <w:t>объекты</w:t>
      </w:r>
      <w:r w:rsidRPr="00224AEC">
        <w:rPr>
          <w:rFonts w:ascii="Times New Roman" w:hAnsi="Times New Roman" w:cs="Times New Roman"/>
        </w:rPr>
        <w:t xml:space="preserve">. </w:t>
      </w:r>
    </w:p>
    <w:p w14:paraId="07EF2DA7" w14:textId="77777777" w:rsidR="008B0A1C" w:rsidRPr="00224AEC" w:rsidRDefault="008B0A1C" w:rsidP="008C28E2">
      <w:pPr>
        <w:jc w:val="both"/>
        <w:rPr>
          <w:rFonts w:ascii="Times New Roman" w:hAnsi="Times New Roman" w:cs="Times New Roman"/>
        </w:rPr>
      </w:pPr>
    </w:p>
    <w:p w14:paraId="57DD7E5E" w14:textId="717BCCE7" w:rsidR="00AC1DA9" w:rsidRPr="00224AEC" w:rsidRDefault="00B97778" w:rsidP="008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Определение</w:t>
      </w:r>
      <w:r w:rsidR="00AC1DA9" w:rsidRPr="00224AEC">
        <w:rPr>
          <w:rFonts w:ascii="Times New Roman" w:hAnsi="Times New Roman" w:cs="Times New Roman"/>
          <w:b/>
        </w:rPr>
        <w:t xml:space="preserve">: </w:t>
      </w:r>
      <w:r w:rsidR="00AC1DA9" w:rsidRPr="00224AEC">
        <w:rPr>
          <w:rFonts w:ascii="Times New Roman" w:hAnsi="Times New Roman" w:cs="Times New Roman"/>
        </w:rPr>
        <w:t>С</w:t>
      </w:r>
      <w:r w:rsidR="00AC1DA9" w:rsidRPr="00224AEC">
        <w:rPr>
          <w:rFonts w:ascii="Times New Roman" w:hAnsi="Times New Roman" w:cs="Times New Roman"/>
          <w:b/>
        </w:rPr>
        <w:t>убъектом управления</w:t>
      </w:r>
      <w:r w:rsidR="00AC1DA9" w:rsidRPr="00224AEC">
        <w:rPr>
          <w:rFonts w:ascii="Times New Roman" w:hAnsi="Times New Roman" w:cs="Times New Roman"/>
        </w:rPr>
        <w:t xml:space="preserve"> является те составляющие системы, которые управляют, а </w:t>
      </w:r>
      <w:r w:rsidR="00AC1DA9" w:rsidRPr="00224AEC">
        <w:rPr>
          <w:rFonts w:ascii="Times New Roman" w:hAnsi="Times New Roman" w:cs="Times New Roman"/>
          <w:b/>
        </w:rPr>
        <w:t>объектом управления</w:t>
      </w:r>
      <w:r w:rsidR="00AC1DA9" w:rsidRPr="00224AEC">
        <w:rPr>
          <w:rFonts w:ascii="Times New Roman" w:hAnsi="Times New Roman" w:cs="Times New Roman"/>
        </w:rPr>
        <w:t xml:space="preserve"> – те</w:t>
      </w:r>
      <w:r>
        <w:rPr>
          <w:rFonts w:ascii="Times New Roman" w:hAnsi="Times New Roman" w:cs="Times New Roman"/>
        </w:rPr>
        <w:t>, кем управляют. Исходя из выше</w:t>
      </w:r>
      <w:r w:rsidR="00AC1DA9" w:rsidRPr="00224AEC">
        <w:rPr>
          <w:rFonts w:ascii="Times New Roman" w:hAnsi="Times New Roman" w:cs="Times New Roman"/>
        </w:rPr>
        <w:t xml:space="preserve">изложенного, понятие </w:t>
      </w:r>
      <w:r>
        <w:rPr>
          <w:rFonts w:ascii="Times New Roman" w:hAnsi="Times New Roman" w:cs="Times New Roman"/>
        </w:rPr>
        <w:t>«</w:t>
      </w:r>
      <w:r w:rsidR="00AC1DA9" w:rsidRPr="00224AEC">
        <w:rPr>
          <w:rFonts w:ascii="Times New Roman" w:hAnsi="Times New Roman" w:cs="Times New Roman"/>
          <w:b/>
        </w:rPr>
        <w:t>управление</w:t>
      </w:r>
      <w:r>
        <w:rPr>
          <w:rFonts w:ascii="Times New Roman" w:hAnsi="Times New Roman" w:cs="Times New Roman"/>
          <w:b/>
        </w:rPr>
        <w:t>»</w:t>
      </w:r>
      <w:r w:rsidR="00AC1DA9" w:rsidRPr="00224AEC">
        <w:rPr>
          <w:rFonts w:ascii="Times New Roman" w:hAnsi="Times New Roman" w:cs="Times New Roman"/>
          <w:b/>
        </w:rPr>
        <w:t xml:space="preserve"> </w:t>
      </w:r>
      <w:r w:rsidR="00AC1DA9" w:rsidRPr="00224AEC">
        <w:rPr>
          <w:rFonts w:ascii="Times New Roman" w:hAnsi="Times New Roman" w:cs="Times New Roman"/>
        </w:rPr>
        <w:t>можно рассматривать как</w:t>
      </w:r>
      <w:r w:rsidR="00AC1DA9" w:rsidRPr="00224AEC">
        <w:rPr>
          <w:rFonts w:ascii="Times New Roman" w:hAnsi="Times New Roman" w:cs="Times New Roman"/>
          <w:b/>
        </w:rPr>
        <w:t xml:space="preserve"> </w:t>
      </w:r>
      <w:r w:rsidR="00AC1DA9" w:rsidRPr="00224AEC">
        <w:rPr>
          <w:rFonts w:ascii="Times New Roman" w:hAnsi="Times New Roman" w:cs="Times New Roman"/>
        </w:rPr>
        <w:t>целенаправленное воздействие субъекта на объект.</w:t>
      </w:r>
    </w:p>
    <w:p w14:paraId="6745CC50" w14:textId="77777777" w:rsidR="00AC1DA9" w:rsidRPr="00224AEC" w:rsidRDefault="00AC1DA9" w:rsidP="008C28E2">
      <w:pPr>
        <w:jc w:val="both"/>
        <w:rPr>
          <w:rFonts w:ascii="Times New Roman" w:hAnsi="Times New Roman" w:cs="Times New Roman"/>
        </w:rPr>
      </w:pPr>
    </w:p>
    <w:p w14:paraId="7BBC160A" w14:textId="682BA925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 xml:space="preserve">К субъектам управления, например, в нашем случае, относятся: </w:t>
      </w:r>
      <w:r w:rsidR="00AC1DA9" w:rsidRPr="00224AEC">
        <w:rPr>
          <w:rFonts w:ascii="Times New Roman" w:hAnsi="Times New Roman" w:cs="Times New Roman"/>
        </w:rPr>
        <w:t>Аппарат Правительства К</w:t>
      </w:r>
      <w:r w:rsidR="00224AEC">
        <w:rPr>
          <w:rFonts w:ascii="Times New Roman" w:hAnsi="Times New Roman" w:cs="Times New Roman"/>
        </w:rPr>
        <w:t xml:space="preserve">ыргызской </w:t>
      </w:r>
      <w:r w:rsidR="00AC1DA9" w:rsidRPr="00224AEC">
        <w:rPr>
          <w:rFonts w:ascii="Times New Roman" w:hAnsi="Times New Roman" w:cs="Times New Roman"/>
        </w:rPr>
        <w:t>Р</w:t>
      </w:r>
      <w:r w:rsidR="00224AEC">
        <w:rPr>
          <w:rFonts w:ascii="Times New Roman" w:hAnsi="Times New Roman" w:cs="Times New Roman"/>
        </w:rPr>
        <w:t>еспублики</w:t>
      </w:r>
      <w:r w:rsidR="00AC1DA9" w:rsidRPr="00224AEC">
        <w:rPr>
          <w:rFonts w:ascii="Times New Roman" w:hAnsi="Times New Roman" w:cs="Times New Roman"/>
        </w:rPr>
        <w:t xml:space="preserve">, комитеты, министерства, службы, агентства, инспекции и другие типы государственных органов исполнительной власти, а также их </w:t>
      </w:r>
      <w:r w:rsidRPr="00224AEC">
        <w:rPr>
          <w:rFonts w:ascii="Times New Roman" w:hAnsi="Times New Roman" w:cs="Times New Roman"/>
        </w:rPr>
        <w:t>подведомственны</w:t>
      </w:r>
      <w:r w:rsidR="00AC1DA9" w:rsidRPr="00224AEC">
        <w:rPr>
          <w:rFonts w:ascii="Times New Roman" w:hAnsi="Times New Roman" w:cs="Times New Roman"/>
        </w:rPr>
        <w:t>е и территориальные организации.</w:t>
      </w:r>
      <w:r w:rsidRPr="00224AEC">
        <w:rPr>
          <w:rFonts w:ascii="Times New Roman" w:hAnsi="Times New Roman" w:cs="Times New Roman"/>
        </w:rPr>
        <w:t xml:space="preserve"> </w:t>
      </w:r>
    </w:p>
    <w:p w14:paraId="79A67CEF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</w:p>
    <w:p w14:paraId="0313CE0B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>К объектам управления относятся: миссии, цели и задачи, процессы (функции), регламенты, организационные структуры и другие проектировочные характеристики, описывающие всевозможные модели деят</w:t>
      </w:r>
      <w:r w:rsidR="00AC1DA9" w:rsidRPr="00224AEC">
        <w:rPr>
          <w:rFonts w:ascii="Times New Roman" w:hAnsi="Times New Roman" w:cs="Times New Roman"/>
        </w:rPr>
        <w:t>ельности систем управления</w:t>
      </w:r>
      <w:r w:rsidRPr="00224AEC">
        <w:rPr>
          <w:rFonts w:ascii="Times New Roman" w:hAnsi="Times New Roman" w:cs="Times New Roman"/>
        </w:rPr>
        <w:t>.</w:t>
      </w:r>
    </w:p>
    <w:p w14:paraId="29D44128" w14:textId="1AAADB3F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 xml:space="preserve">В этой связи диагностика, по своей сути, является </w:t>
      </w:r>
      <w:r w:rsidRPr="00224AEC">
        <w:rPr>
          <w:rFonts w:ascii="Times New Roman" w:hAnsi="Times New Roman" w:cs="Times New Roman"/>
          <w:b/>
        </w:rPr>
        <w:t>управленческим аудитом</w:t>
      </w:r>
      <w:r w:rsidRPr="00224AEC">
        <w:rPr>
          <w:rFonts w:ascii="Times New Roman" w:hAnsi="Times New Roman" w:cs="Times New Roman"/>
        </w:rPr>
        <w:t xml:space="preserve"> деят</w:t>
      </w:r>
      <w:r w:rsidR="00AC1DA9" w:rsidRPr="00224AEC">
        <w:rPr>
          <w:rFonts w:ascii="Times New Roman" w:hAnsi="Times New Roman" w:cs="Times New Roman"/>
        </w:rPr>
        <w:t>ельности любой системы управления</w:t>
      </w:r>
      <w:r w:rsidRPr="00224AEC">
        <w:rPr>
          <w:rFonts w:ascii="Times New Roman" w:hAnsi="Times New Roman" w:cs="Times New Roman"/>
        </w:rPr>
        <w:t>, где оцен</w:t>
      </w:r>
      <w:r w:rsidR="00AC1DA9" w:rsidRPr="00224AEC">
        <w:rPr>
          <w:rFonts w:ascii="Times New Roman" w:hAnsi="Times New Roman" w:cs="Times New Roman"/>
        </w:rPr>
        <w:t>ивается командная работа всех её</w:t>
      </w:r>
      <w:r w:rsidRPr="00224AEC">
        <w:rPr>
          <w:rFonts w:ascii="Times New Roman" w:hAnsi="Times New Roman" w:cs="Times New Roman"/>
        </w:rPr>
        <w:t xml:space="preserve"> субъектов через призму</w:t>
      </w:r>
      <w:r w:rsidR="00AC1DA9" w:rsidRPr="00224AEC">
        <w:rPr>
          <w:rFonts w:ascii="Times New Roman" w:hAnsi="Times New Roman" w:cs="Times New Roman"/>
        </w:rPr>
        <w:t xml:space="preserve"> существующей организации деятельности </w:t>
      </w:r>
      <w:r w:rsidRPr="00224AEC">
        <w:rPr>
          <w:rFonts w:ascii="Times New Roman" w:hAnsi="Times New Roman" w:cs="Times New Roman"/>
        </w:rPr>
        <w:t xml:space="preserve">объектов системы. </w:t>
      </w:r>
      <w:r w:rsidR="00796112" w:rsidRPr="00224AEC">
        <w:rPr>
          <w:rFonts w:ascii="Times New Roman" w:hAnsi="Times New Roman" w:cs="Times New Roman"/>
        </w:rPr>
        <w:t>Поэтому управленческий аудит позволяет одновременно проводить аудит институционального, человеческого и финансового потенциала любой системы управления.</w:t>
      </w:r>
    </w:p>
    <w:p w14:paraId="4ED4681C" w14:textId="77777777" w:rsidR="002A6CE6" w:rsidRPr="00224AEC" w:rsidRDefault="002A6CE6" w:rsidP="008C28E2">
      <w:pPr>
        <w:jc w:val="both"/>
        <w:rPr>
          <w:rFonts w:ascii="Times New Roman" w:hAnsi="Times New Roman" w:cs="Times New Roman"/>
        </w:rPr>
      </w:pPr>
    </w:p>
    <w:p w14:paraId="45AADD14" w14:textId="04F94C4E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 xml:space="preserve">Диагностика позволяет систему управления </w:t>
      </w:r>
      <w:r w:rsidR="00B97778" w:rsidRPr="00224AEC">
        <w:rPr>
          <w:rFonts w:ascii="Times New Roman" w:hAnsi="Times New Roman" w:cs="Times New Roman"/>
        </w:rPr>
        <w:t xml:space="preserve">также </w:t>
      </w:r>
      <w:r w:rsidR="00B97778">
        <w:rPr>
          <w:rFonts w:ascii="Times New Roman" w:hAnsi="Times New Roman" w:cs="Times New Roman"/>
        </w:rPr>
        <w:t>рассматривать</w:t>
      </w:r>
      <w:r w:rsidRPr="00224AEC">
        <w:rPr>
          <w:rFonts w:ascii="Times New Roman" w:hAnsi="Times New Roman" w:cs="Times New Roman"/>
        </w:rPr>
        <w:t xml:space="preserve"> как с точки зрения внутренней, так и внешней среды.</w:t>
      </w:r>
    </w:p>
    <w:p w14:paraId="46F0191D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</w:p>
    <w:p w14:paraId="04004701" w14:textId="2D537ED4" w:rsidR="00366456" w:rsidRPr="00224AEC" w:rsidRDefault="00B97778" w:rsidP="008C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Определение</w:t>
      </w:r>
      <w:r w:rsidR="00366456" w:rsidRPr="00224AEC">
        <w:rPr>
          <w:rFonts w:ascii="Times New Roman" w:hAnsi="Times New Roman" w:cs="Times New Roman"/>
          <w:b/>
        </w:rPr>
        <w:t xml:space="preserve">: Внешняя среда системы – </w:t>
      </w:r>
      <w:r w:rsidR="00366456" w:rsidRPr="00224AEC">
        <w:rPr>
          <w:rFonts w:ascii="Times New Roman" w:hAnsi="Times New Roman" w:cs="Times New Roman"/>
        </w:rPr>
        <w:t>это не принадлежащие системе составляющие,</w:t>
      </w:r>
      <w:r w:rsidR="00224AEC">
        <w:rPr>
          <w:rFonts w:ascii="Times New Roman" w:hAnsi="Times New Roman" w:cs="Times New Roman"/>
        </w:rPr>
        <w:t xml:space="preserve"> </w:t>
      </w:r>
      <w:r w:rsidR="00366456" w:rsidRPr="00224AEC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которыми система, так или иначе</w:t>
      </w:r>
      <w:r w:rsidR="00366456" w:rsidRPr="00224AEC">
        <w:rPr>
          <w:rFonts w:ascii="Times New Roman" w:hAnsi="Times New Roman" w:cs="Times New Roman"/>
        </w:rPr>
        <w:t xml:space="preserve"> взаимодействует, изменяя их и изменяясь при этом сама. </w:t>
      </w:r>
    </w:p>
    <w:p w14:paraId="19B0A032" w14:textId="77777777" w:rsidR="00366456" w:rsidRPr="00224AEC" w:rsidRDefault="00366456" w:rsidP="008C28E2">
      <w:pPr>
        <w:jc w:val="both"/>
        <w:rPr>
          <w:rFonts w:ascii="Times New Roman" w:hAnsi="Times New Roman" w:cs="Times New Roman"/>
        </w:rPr>
      </w:pPr>
    </w:p>
    <w:p w14:paraId="27FE65CC" w14:textId="1E5B5C00" w:rsidR="002A6CE6" w:rsidRPr="00224AEC" w:rsidRDefault="002A6CE6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>В нашем случае, внутренняя среда</w:t>
      </w:r>
      <w:r w:rsidR="00B97778">
        <w:rPr>
          <w:rFonts w:ascii="Times New Roman" w:hAnsi="Times New Roman" w:cs="Times New Roman"/>
        </w:rPr>
        <w:t xml:space="preserve"> состоит из</w:t>
      </w:r>
      <w:r w:rsidRPr="00224AEC">
        <w:rPr>
          <w:rFonts w:ascii="Times New Roman" w:hAnsi="Times New Roman" w:cs="Times New Roman"/>
        </w:rPr>
        <w:t xml:space="preserve"> субъектов и объектов всей исполнительной власти, а внешняя</w:t>
      </w:r>
      <w:r w:rsidR="00600F02" w:rsidRPr="00224AEC">
        <w:rPr>
          <w:rFonts w:ascii="Times New Roman" w:hAnsi="Times New Roman" w:cs="Times New Roman"/>
        </w:rPr>
        <w:t xml:space="preserve"> – из</w:t>
      </w:r>
      <w:r w:rsidRPr="00224AEC">
        <w:rPr>
          <w:rFonts w:ascii="Times New Roman" w:hAnsi="Times New Roman" w:cs="Times New Roman"/>
        </w:rPr>
        <w:t xml:space="preserve"> субъектов и объектов институтов Президента К</w:t>
      </w:r>
      <w:r w:rsidR="00224AEC">
        <w:rPr>
          <w:rFonts w:ascii="Times New Roman" w:hAnsi="Times New Roman" w:cs="Times New Roman"/>
        </w:rPr>
        <w:t xml:space="preserve">ыргызской </w:t>
      </w:r>
      <w:r w:rsidRPr="00224AEC">
        <w:rPr>
          <w:rFonts w:ascii="Times New Roman" w:hAnsi="Times New Roman" w:cs="Times New Roman"/>
        </w:rPr>
        <w:t>Р</w:t>
      </w:r>
      <w:r w:rsidR="00224AEC">
        <w:rPr>
          <w:rFonts w:ascii="Times New Roman" w:hAnsi="Times New Roman" w:cs="Times New Roman"/>
        </w:rPr>
        <w:t>еспублики</w:t>
      </w:r>
      <w:r w:rsidRPr="00224AEC">
        <w:rPr>
          <w:rFonts w:ascii="Times New Roman" w:hAnsi="Times New Roman" w:cs="Times New Roman"/>
        </w:rPr>
        <w:t>, законодательной и судебной власти К</w:t>
      </w:r>
      <w:r w:rsidR="00224AEC">
        <w:rPr>
          <w:rFonts w:ascii="Times New Roman" w:hAnsi="Times New Roman" w:cs="Times New Roman"/>
        </w:rPr>
        <w:t xml:space="preserve">ыргызской </w:t>
      </w:r>
      <w:r w:rsidRPr="00224AEC">
        <w:rPr>
          <w:rFonts w:ascii="Times New Roman" w:hAnsi="Times New Roman" w:cs="Times New Roman"/>
        </w:rPr>
        <w:t>Р</w:t>
      </w:r>
      <w:r w:rsidR="00224AEC">
        <w:rPr>
          <w:rFonts w:ascii="Times New Roman" w:hAnsi="Times New Roman" w:cs="Times New Roman"/>
        </w:rPr>
        <w:t>еспублики</w:t>
      </w:r>
      <w:r w:rsidRPr="00224AEC">
        <w:rPr>
          <w:rFonts w:ascii="Times New Roman" w:hAnsi="Times New Roman" w:cs="Times New Roman"/>
        </w:rPr>
        <w:t>, а также иных государственных органов, указанных в Конституции К</w:t>
      </w:r>
      <w:r w:rsidR="00224AEC">
        <w:rPr>
          <w:rFonts w:ascii="Times New Roman" w:hAnsi="Times New Roman" w:cs="Times New Roman"/>
        </w:rPr>
        <w:t xml:space="preserve">ыргызской </w:t>
      </w:r>
      <w:r w:rsidRPr="00224AEC">
        <w:rPr>
          <w:rFonts w:ascii="Times New Roman" w:hAnsi="Times New Roman" w:cs="Times New Roman"/>
        </w:rPr>
        <w:t>Р</w:t>
      </w:r>
      <w:r w:rsidR="00224AEC">
        <w:rPr>
          <w:rFonts w:ascii="Times New Roman" w:hAnsi="Times New Roman" w:cs="Times New Roman"/>
        </w:rPr>
        <w:t>еспублики</w:t>
      </w:r>
      <w:r w:rsidRPr="00224AEC">
        <w:rPr>
          <w:rFonts w:ascii="Times New Roman" w:hAnsi="Times New Roman" w:cs="Times New Roman"/>
        </w:rPr>
        <w:t xml:space="preserve">, </w:t>
      </w:r>
      <w:r w:rsidR="00224AEC">
        <w:rPr>
          <w:rFonts w:ascii="Times New Roman" w:hAnsi="Times New Roman" w:cs="Times New Roman"/>
        </w:rPr>
        <w:t xml:space="preserve">                                    </w:t>
      </w:r>
      <w:r w:rsidR="00B97778">
        <w:rPr>
          <w:rFonts w:ascii="Times New Roman" w:hAnsi="Times New Roman" w:cs="Times New Roman"/>
        </w:rPr>
        <w:t>таких как</w:t>
      </w:r>
      <w:r w:rsidRPr="00224AEC">
        <w:rPr>
          <w:rFonts w:ascii="Times New Roman" w:hAnsi="Times New Roman" w:cs="Times New Roman"/>
        </w:rPr>
        <w:t xml:space="preserve"> Генеральная прокуратура</w:t>
      </w:r>
      <w:r w:rsidR="00B97778">
        <w:rPr>
          <w:rFonts w:ascii="Times New Roman" w:hAnsi="Times New Roman" w:cs="Times New Roman"/>
        </w:rPr>
        <w:t>, Счётная палата, Национальный банк, и</w:t>
      </w:r>
      <w:r w:rsidRPr="00224AEC">
        <w:rPr>
          <w:rFonts w:ascii="Times New Roman" w:hAnsi="Times New Roman" w:cs="Times New Roman"/>
        </w:rPr>
        <w:t>нститут Омбудсмена и т.д.</w:t>
      </w:r>
      <w:r w:rsidR="00600F02" w:rsidRPr="00224AEC">
        <w:rPr>
          <w:rFonts w:ascii="Times New Roman" w:hAnsi="Times New Roman" w:cs="Times New Roman"/>
        </w:rPr>
        <w:t xml:space="preserve"> </w:t>
      </w:r>
      <w:r w:rsidRPr="00224AEC">
        <w:rPr>
          <w:rFonts w:ascii="Times New Roman" w:hAnsi="Times New Roman" w:cs="Times New Roman"/>
        </w:rPr>
        <w:t xml:space="preserve">Кроме того, к внешней среде относятся составляющие системы </w:t>
      </w:r>
      <w:r w:rsidR="008C63B2" w:rsidRPr="00224AEC">
        <w:rPr>
          <w:rFonts w:ascii="Times New Roman" w:hAnsi="Times New Roman" w:cs="Times New Roman"/>
        </w:rPr>
        <w:t xml:space="preserve">органов местного самоуправления, </w:t>
      </w:r>
      <w:r w:rsidRPr="00224AEC">
        <w:rPr>
          <w:rFonts w:ascii="Times New Roman" w:hAnsi="Times New Roman" w:cs="Times New Roman"/>
        </w:rPr>
        <w:t xml:space="preserve">гражданского, экспертного и бизнес </w:t>
      </w:r>
      <w:r w:rsidR="00B97778">
        <w:rPr>
          <w:rFonts w:ascii="Times New Roman" w:hAnsi="Times New Roman" w:cs="Times New Roman"/>
        </w:rPr>
        <w:t xml:space="preserve">- </w:t>
      </w:r>
      <w:r w:rsidRPr="00224AEC">
        <w:rPr>
          <w:rFonts w:ascii="Times New Roman" w:hAnsi="Times New Roman" w:cs="Times New Roman"/>
        </w:rPr>
        <w:t>сообществ.</w:t>
      </w:r>
    </w:p>
    <w:p w14:paraId="506F655B" w14:textId="77777777" w:rsidR="00422D00" w:rsidRPr="00224AEC" w:rsidRDefault="00422D00" w:rsidP="008C28E2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4AE3740" w14:textId="70B5479C" w:rsidR="00422D00" w:rsidRPr="00224AEC" w:rsidRDefault="00422D00" w:rsidP="008C28E2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24AEC">
        <w:rPr>
          <w:rFonts w:ascii="Times New Roman" w:hAnsi="Times New Roman" w:cs="Times New Roman"/>
          <w:shd w:val="clear" w:color="auto" w:fill="FFFFFF"/>
        </w:rPr>
        <w:t>Такой всесторонн</w:t>
      </w:r>
      <w:r w:rsidR="002D328C" w:rsidRPr="00224AEC">
        <w:rPr>
          <w:rFonts w:ascii="Times New Roman" w:hAnsi="Times New Roman" w:cs="Times New Roman"/>
          <w:shd w:val="clear" w:color="auto" w:fill="FFFFFF"/>
        </w:rPr>
        <w:t>ий управленческий аудит работы вс</w:t>
      </w:r>
      <w:r w:rsidR="008B0A1C" w:rsidRPr="00224AEC">
        <w:rPr>
          <w:rFonts w:ascii="Times New Roman" w:hAnsi="Times New Roman" w:cs="Times New Roman"/>
          <w:shd w:val="clear" w:color="auto" w:fill="FFFFFF"/>
        </w:rPr>
        <w:t>ей исполнительной власти позволяе</w:t>
      </w:r>
      <w:r w:rsidR="002D328C" w:rsidRPr="00224AEC">
        <w:rPr>
          <w:rFonts w:ascii="Times New Roman" w:hAnsi="Times New Roman" w:cs="Times New Roman"/>
          <w:shd w:val="clear" w:color="auto" w:fill="FFFFFF"/>
        </w:rPr>
        <w:t xml:space="preserve">т на системном уровне выявить все имеющие проблемы в её работе и </w:t>
      </w:r>
      <w:r w:rsidR="00084EC7" w:rsidRPr="00224AEC">
        <w:rPr>
          <w:rFonts w:ascii="Times New Roman" w:hAnsi="Times New Roman" w:cs="Times New Roman"/>
          <w:shd w:val="clear" w:color="auto" w:fill="FFFFFF"/>
        </w:rPr>
        <w:t xml:space="preserve">адекватно </w:t>
      </w:r>
      <w:r w:rsidR="002D328C" w:rsidRPr="00224AEC">
        <w:rPr>
          <w:rFonts w:ascii="Times New Roman" w:hAnsi="Times New Roman" w:cs="Times New Roman"/>
          <w:shd w:val="clear" w:color="auto" w:fill="FFFFFF"/>
        </w:rPr>
        <w:t xml:space="preserve">описать </w:t>
      </w:r>
      <w:r w:rsidR="00084EC7" w:rsidRPr="00224AEC">
        <w:rPr>
          <w:rFonts w:ascii="Times New Roman" w:hAnsi="Times New Roman" w:cs="Times New Roman"/>
          <w:shd w:val="clear" w:color="auto" w:fill="FFFFFF"/>
        </w:rPr>
        <w:t>все составляющие работы</w:t>
      </w:r>
      <w:r w:rsidR="00B97778">
        <w:rPr>
          <w:rFonts w:ascii="Times New Roman" w:hAnsi="Times New Roman" w:cs="Times New Roman"/>
          <w:shd w:val="clear" w:color="auto" w:fill="FFFFFF"/>
        </w:rPr>
        <w:t xml:space="preserve"> действующей модели П</w:t>
      </w:r>
      <w:r w:rsidR="002D328C" w:rsidRPr="00224AEC">
        <w:rPr>
          <w:rFonts w:ascii="Times New Roman" w:hAnsi="Times New Roman" w:cs="Times New Roman"/>
          <w:shd w:val="clear" w:color="auto" w:fill="FFFFFF"/>
        </w:rPr>
        <w:t xml:space="preserve">равительства в режиме </w:t>
      </w:r>
      <w:r w:rsidR="002D328C" w:rsidRPr="00224AEC">
        <w:rPr>
          <w:rFonts w:ascii="Times New Roman" w:hAnsi="Times New Roman" w:cs="Times New Roman"/>
          <w:b/>
          <w:shd w:val="clear" w:color="auto" w:fill="FFFFFF"/>
        </w:rPr>
        <w:t>«Как есть».</w:t>
      </w:r>
      <w:r w:rsidR="002D328C" w:rsidRPr="00224AEC">
        <w:rPr>
          <w:rFonts w:ascii="Times New Roman" w:hAnsi="Times New Roman" w:cs="Times New Roman"/>
          <w:shd w:val="clear" w:color="auto" w:fill="FFFFFF"/>
        </w:rPr>
        <w:t xml:space="preserve"> </w:t>
      </w:r>
      <w:r w:rsidR="00084EC7" w:rsidRPr="00224AEC">
        <w:rPr>
          <w:rFonts w:ascii="Times New Roman" w:hAnsi="Times New Roman" w:cs="Times New Roman"/>
          <w:shd w:val="clear" w:color="auto" w:fill="FFFFFF"/>
        </w:rPr>
        <w:t xml:space="preserve">Для того, </w:t>
      </w:r>
      <w:r w:rsidR="00084EC7" w:rsidRPr="00224AEC">
        <w:rPr>
          <w:rFonts w:ascii="Times New Roman" w:hAnsi="Times New Roman" w:cs="Times New Roman"/>
          <w:shd w:val="clear" w:color="auto" w:fill="FFFFFF"/>
        </w:rPr>
        <w:lastRenderedPageBreak/>
        <w:t xml:space="preserve">чтобы в перспективе построить модель работы исполнительной власти в режиме </w:t>
      </w:r>
      <w:r w:rsidR="00084EC7" w:rsidRPr="00224AEC">
        <w:rPr>
          <w:rFonts w:ascii="Times New Roman" w:hAnsi="Times New Roman" w:cs="Times New Roman"/>
          <w:b/>
          <w:shd w:val="clear" w:color="auto" w:fill="FFFFFF"/>
        </w:rPr>
        <w:t>«Как надо»</w:t>
      </w:r>
      <w:r w:rsidR="00084EC7" w:rsidRPr="00224AEC">
        <w:rPr>
          <w:rFonts w:ascii="Times New Roman" w:hAnsi="Times New Roman" w:cs="Times New Roman"/>
          <w:shd w:val="clear" w:color="auto" w:fill="FFFFFF"/>
        </w:rPr>
        <w:t>, необходимо в обязательном порядке учитывать главный критерий оптимизации</w:t>
      </w:r>
      <w:r w:rsidR="0076191E" w:rsidRPr="00224AEC">
        <w:rPr>
          <w:rFonts w:ascii="Times New Roman" w:hAnsi="Times New Roman" w:cs="Times New Roman"/>
          <w:shd w:val="clear" w:color="auto" w:fill="FFFFFF"/>
        </w:rPr>
        <w:t>,</w:t>
      </w:r>
      <w:r w:rsidR="00084EC7" w:rsidRPr="00224AEC">
        <w:rPr>
          <w:rFonts w:ascii="Times New Roman" w:hAnsi="Times New Roman" w:cs="Times New Roman"/>
          <w:shd w:val="clear" w:color="auto" w:fill="FFFFFF"/>
        </w:rPr>
        <w:t xml:space="preserve"> </w:t>
      </w:r>
      <w:r w:rsidR="00224AEC">
        <w:rPr>
          <w:rFonts w:ascii="Times New Roman" w:hAnsi="Times New Roman" w:cs="Times New Roman"/>
          <w:shd w:val="clear" w:color="auto" w:fill="FFFFFF"/>
        </w:rPr>
        <w:t>действующий в современной науке</w:t>
      </w:r>
      <w:r w:rsidR="0076191E" w:rsidRPr="00224AEC">
        <w:rPr>
          <w:rFonts w:ascii="Times New Roman" w:hAnsi="Times New Roman" w:cs="Times New Roman"/>
          <w:shd w:val="clear" w:color="auto" w:fill="FFFFFF"/>
        </w:rPr>
        <w:t xml:space="preserve"> </w:t>
      </w:r>
      <w:r w:rsidR="00224AEC">
        <w:rPr>
          <w:rFonts w:ascii="Times New Roman" w:hAnsi="Times New Roman" w:cs="Times New Roman"/>
          <w:shd w:val="clear" w:color="auto" w:fill="FFFFFF"/>
        </w:rPr>
        <w:t>проектирования</w:t>
      </w:r>
      <w:r w:rsidRPr="00224AEC">
        <w:rPr>
          <w:rFonts w:ascii="Times New Roman" w:hAnsi="Times New Roman" w:cs="Times New Roman"/>
          <w:shd w:val="clear" w:color="auto" w:fill="FFFFFF"/>
        </w:rPr>
        <w:t xml:space="preserve"> систем управления</w:t>
      </w:r>
      <w:r w:rsidR="0076191E" w:rsidRPr="00224AEC">
        <w:rPr>
          <w:rFonts w:ascii="Times New Roman" w:hAnsi="Times New Roman" w:cs="Times New Roman"/>
          <w:shd w:val="clear" w:color="auto" w:fill="FFFFFF"/>
        </w:rPr>
        <w:t>:</w:t>
      </w:r>
      <w:r w:rsidRPr="00224AEC">
        <w:rPr>
          <w:rFonts w:ascii="Times New Roman" w:hAnsi="Times New Roman" w:cs="Times New Roman"/>
          <w:shd w:val="clear" w:color="auto" w:fill="FFFFFF"/>
        </w:rPr>
        <w:t xml:space="preserve"> </w:t>
      </w:r>
      <w:r w:rsidR="00084EC7" w:rsidRPr="00224AEC">
        <w:rPr>
          <w:rFonts w:ascii="Times New Roman" w:hAnsi="Times New Roman" w:cs="Times New Roman"/>
          <w:b/>
          <w:shd w:val="clear" w:color="auto" w:fill="FFFFFF"/>
        </w:rPr>
        <w:t>«Организационная структура</w:t>
      </w:r>
      <w:r w:rsidRPr="00224AEC">
        <w:rPr>
          <w:rFonts w:ascii="Times New Roman" w:hAnsi="Times New Roman" w:cs="Times New Roman"/>
          <w:b/>
          <w:shd w:val="clear" w:color="auto" w:fill="FFFFFF"/>
        </w:rPr>
        <w:t xml:space="preserve"> должна п</w:t>
      </w:r>
      <w:r w:rsidR="00084EC7" w:rsidRPr="00224AEC">
        <w:rPr>
          <w:rFonts w:ascii="Times New Roman" w:hAnsi="Times New Roman" w:cs="Times New Roman"/>
          <w:b/>
          <w:shd w:val="clear" w:color="auto" w:fill="FFFFFF"/>
        </w:rPr>
        <w:t xml:space="preserve">одчиняться процессам(функциям), а </w:t>
      </w:r>
      <w:r w:rsidRPr="00224AEC">
        <w:rPr>
          <w:rFonts w:ascii="Times New Roman" w:hAnsi="Times New Roman" w:cs="Times New Roman"/>
          <w:b/>
          <w:shd w:val="clear" w:color="auto" w:fill="FFFFFF"/>
        </w:rPr>
        <w:t>процессы – стратегическим целям, стоящим перед системой управления!»</w:t>
      </w:r>
      <w:r w:rsidR="00224AEC">
        <w:rPr>
          <w:rFonts w:ascii="Times New Roman" w:hAnsi="Times New Roman" w:cs="Times New Roman"/>
          <w:b/>
          <w:shd w:val="clear" w:color="auto" w:fill="FFFFFF"/>
        </w:rPr>
        <w:t>.</w:t>
      </w:r>
    </w:p>
    <w:p w14:paraId="65940F76" w14:textId="77777777" w:rsidR="002A6CE6" w:rsidRPr="00224AEC" w:rsidRDefault="002A6CE6" w:rsidP="008C28E2">
      <w:pPr>
        <w:jc w:val="both"/>
        <w:rPr>
          <w:rFonts w:ascii="Times New Roman" w:hAnsi="Times New Roman" w:cs="Times New Roman"/>
        </w:rPr>
      </w:pPr>
    </w:p>
    <w:p w14:paraId="3BA81767" w14:textId="7DC83C4A" w:rsidR="00B50646" w:rsidRPr="00224AEC" w:rsidRDefault="00B50646" w:rsidP="008C2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ДИАГНОСТИКА ВНУТРЕННЕЙ СРЕДЫ</w:t>
      </w:r>
    </w:p>
    <w:p w14:paraId="2BCD71C2" w14:textId="77777777" w:rsidR="008B0A1C" w:rsidRPr="00224AEC" w:rsidRDefault="008B0A1C" w:rsidP="008B0A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0290E" w14:textId="1F9B88D7" w:rsidR="00A353A3" w:rsidRPr="00224AEC" w:rsidRDefault="00324BA3" w:rsidP="008C28E2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>Данный анализ позволяет выявить внутренние проблемы в работе исполнительной власти на всех уровнях управления: о</w:t>
      </w:r>
      <w:r w:rsidR="00A9674D" w:rsidRPr="00224AEC">
        <w:rPr>
          <w:rFonts w:ascii="Times New Roman" w:hAnsi="Times New Roman" w:cs="Times New Roman"/>
        </w:rPr>
        <w:t>т Аппарата Правительства К</w:t>
      </w:r>
      <w:r w:rsidR="00224AEC">
        <w:rPr>
          <w:rFonts w:ascii="Times New Roman" w:hAnsi="Times New Roman" w:cs="Times New Roman"/>
        </w:rPr>
        <w:t xml:space="preserve">ыргызской </w:t>
      </w:r>
      <w:r w:rsidR="00A9674D" w:rsidRPr="00224AEC">
        <w:rPr>
          <w:rFonts w:ascii="Times New Roman" w:hAnsi="Times New Roman" w:cs="Times New Roman"/>
        </w:rPr>
        <w:t>Р</w:t>
      </w:r>
      <w:r w:rsidR="00224AEC">
        <w:rPr>
          <w:rFonts w:ascii="Times New Roman" w:hAnsi="Times New Roman" w:cs="Times New Roman"/>
        </w:rPr>
        <w:t>еспублики</w:t>
      </w:r>
      <w:r w:rsidR="00A9674D" w:rsidRPr="00224AEC">
        <w:rPr>
          <w:rFonts w:ascii="Times New Roman" w:hAnsi="Times New Roman" w:cs="Times New Roman"/>
        </w:rPr>
        <w:t xml:space="preserve"> до </w:t>
      </w:r>
      <w:r w:rsidRPr="00224AEC">
        <w:rPr>
          <w:rFonts w:ascii="Times New Roman" w:hAnsi="Times New Roman" w:cs="Times New Roman"/>
        </w:rPr>
        <w:t xml:space="preserve">подведомственных и территориальных </w:t>
      </w:r>
      <w:r w:rsidR="00B97778">
        <w:rPr>
          <w:rFonts w:ascii="Times New Roman" w:hAnsi="Times New Roman" w:cs="Times New Roman"/>
        </w:rPr>
        <w:t>подразделений</w:t>
      </w:r>
      <w:r w:rsidRPr="00224AEC">
        <w:rPr>
          <w:rFonts w:ascii="Times New Roman" w:hAnsi="Times New Roman" w:cs="Times New Roman"/>
        </w:rPr>
        <w:t xml:space="preserve"> государственных органов. </w:t>
      </w:r>
    </w:p>
    <w:p w14:paraId="299467BB" w14:textId="77777777" w:rsidR="00652BA8" w:rsidRPr="00224AEC" w:rsidRDefault="00652BA8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08DA14" w14:textId="467C9785" w:rsidR="00422D00" w:rsidRPr="00224AEC" w:rsidRDefault="00422D00" w:rsidP="008C28E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324BA3" w:rsidRPr="00224AEC">
        <w:rPr>
          <w:rFonts w:ascii="Times New Roman" w:hAnsi="Times New Roman" w:cs="Times New Roman"/>
          <w:b/>
          <w:sz w:val="24"/>
          <w:szCs w:val="24"/>
        </w:rPr>
        <w:t>стратегических целей</w:t>
      </w:r>
    </w:p>
    <w:p w14:paraId="63A7D3ED" w14:textId="187D6F67" w:rsidR="00324BA3" w:rsidRPr="00224AEC" w:rsidRDefault="00C9040D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стоящие перед вашим государственным органом цели в национальном стратегическом документе, утверждённом на уровне Президента К</w:t>
      </w:r>
      <w:r w:rsidR="00224AE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224AEC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4AEC">
        <w:rPr>
          <w:rFonts w:ascii="Times New Roman" w:hAnsi="Times New Roman" w:cs="Times New Roman"/>
          <w:sz w:val="24"/>
          <w:szCs w:val="24"/>
        </w:rPr>
        <w:t>а также</w:t>
      </w:r>
      <w:r w:rsidRPr="0022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индикаторы по их измерению</w:t>
      </w:r>
      <w:r w:rsidR="00B97778">
        <w:rPr>
          <w:rFonts w:ascii="Times New Roman" w:hAnsi="Times New Roman" w:cs="Times New Roman"/>
          <w:sz w:val="24"/>
          <w:szCs w:val="24"/>
        </w:rPr>
        <w:t>,</w:t>
      </w:r>
      <w:r w:rsidRPr="00224AEC">
        <w:rPr>
          <w:rFonts w:ascii="Times New Roman" w:hAnsi="Times New Roman" w:cs="Times New Roman"/>
          <w:sz w:val="24"/>
          <w:szCs w:val="24"/>
        </w:rPr>
        <w:t xml:space="preserve"> с приведением фактических их данных за последние 3 года</w:t>
      </w:r>
      <w:r w:rsidR="00B97778">
        <w:rPr>
          <w:rFonts w:ascii="Times New Roman" w:hAnsi="Times New Roman" w:cs="Times New Roman"/>
          <w:sz w:val="24"/>
          <w:szCs w:val="24"/>
        </w:rPr>
        <w:t>.</w:t>
      </w:r>
    </w:p>
    <w:p w14:paraId="41A0B07D" w14:textId="29B4B04D" w:rsidR="00C9040D" w:rsidRPr="00224AEC" w:rsidRDefault="00C9040D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стоящие перед вашим государственным органом цели в утверждённом стратегическом документе Правительства К</w:t>
      </w:r>
      <w:r w:rsidR="00224AE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224AEC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sz w:val="24"/>
          <w:szCs w:val="24"/>
        </w:rPr>
        <w:t>, а также</w:t>
      </w:r>
      <w:r w:rsidRPr="0022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индикаторы по их измерению</w:t>
      </w:r>
      <w:r w:rsidR="00B97778">
        <w:rPr>
          <w:rFonts w:ascii="Times New Roman" w:hAnsi="Times New Roman" w:cs="Times New Roman"/>
          <w:sz w:val="24"/>
          <w:szCs w:val="24"/>
        </w:rPr>
        <w:t>,</w:t>
      </w:r>
      <w:r w:rsidRPr="00224AEC">
        <w:rPr>
          <w:rFonts w:ascii="Times New Roman" w:hAnsi="Times New Roman" w:cs="Times New Roman"/>
          <w:sz w:val="24"/>
          <w:szCs w:val="24"/>
        </w:rPr>
        <w:t xml:space="preserve"> с приведением фактических их данных за последние 3 года</w:t>
      </w:r>
      <w:r w:rsidR="00B97778">
        <w:rPr>
          <w:rFonts w:ascii="Times New Roman" w:hAnsi="Times New Roman" w:cs="Times New Roman"/>
          <w:sz w:val="24"/>
          <w:szCs w:val="24"/>
        </w:rPr>
        <w:t>.</w:t>
      </w:r>
    </w:p>
    <w:p w14:paraId="38E56C57" w14:textId="5C7C8A59" w:rsidR="00C9040D" w:rsidRPr="00224AEC" w:rsidRDefault="00C9040D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стоящие перед вашим государственным органом цели в утверждённом межведомственном, отраслевом или региональном стратегическом документе, а также</w:t>
      </w:r>
      <w:r w:rsidRPr="0022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индикаторы по их измерению</w:t>
      </w:r>
      <w:r w:rsidR="00B97778">
        <w:rPr>
          <w:rFonts w:ascii="Times New Roman" w:hAnsi="Times New Roman" w:cs="Times New Roman"/>
          <w:sz w:val="24"/>
          <w:szCs w:val="24"/>
        </w:rPr>
        <w:t>,</w:t>
      </w:r>
      <w:r w:rsidRPr="00224AEC">
        <w:rPr>
          <w:rFonts w:ascii="Times New Roman" w:hAnsi="Times New Roman" w:cs="Times New Roman"/>
          <w:sz w:val="24"/>
          <w:szCs w:val="24"/>
        </w:rPr>
        <w:t xml:space="preserve"> с приведением фактических их данных за последние 3 года</w:t>
      </w:r>
      <w:r w:rsidR="00B97778">
        <w:rPr>
          <w:rFonts w:ascii="Times New Roman" w:hAnsi="Times New Roman" w:cs="Times New Roman"/>
          <w:sz w:val="24"/>
          <w:szCs w:val="24"/>
        </w:rPr>
        <w:t>.</w:t>
      </w:r>
    </w:p>
    <w:p w14:paraId="541EC0BD" w14:textId="7A572CE1" w:rsidR="00A353A3" w:rsidRPr="00224AEC" w:rsidRDefault="00A353A3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цели и за</w:t>
      </w:r>
      <w:r w:rsidR="00B97778">
        <w:rPr>
          <w:rFonts w:ascii="Times New Roman" w:hAnsi="Times New Roman" w:cs="Times New Roman"/>
          <w:sz w:val="24"/>
          <w:szCs w:val="24"/>
        </w:rPr>
        <w:t xml:space="preserve">дачи, определённые в нормативных </w:t>
      </w:r>
      <w:r w:rsidRPr="00224AEC">
        <w:rPr>
          <w:rFonts w:ascii="Times New Roman" w:hAnsi="Times New Roman" w:cs="Times New Roman"/>
          <w:sz w:val="24"/>
          <w:szCs w:val="24"/>
        </w:rPr>
        <w:t>правовых актах</w:t>
      </w:r>
      <w:r w:rsid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B97778">
        <w:rPr>
          <w:rFonts w:ascii="Times New Roman" w:hAnsi="Times New Roman" w:cs="Times New Roman"/>
          <w:sz w:val="24"/>
          <w:szCs w:val="24"/>
        </w:rPr>
        <w:t>(з</w:t>
      </w:r>
      <w:r w:rsidR="00F608BA" w:rsidRPr="00224AEC">
        <w:rPr>
          <w:rFonts w:ascii="Times New Roman" w:hAnsi="Times New Roman" w:cs="Times New Roman"/>
          <w:sz w:val="24"/>
          <w:szCs w:val="24"/>
        </w:rPr>
        <w:t xml:space="preserve">аконы, </w:t>
      </w:r>
      <w:r w:rsidR="00B97778">
        <w:rPr>
          <w:rFonts w:ascii="Times New Roman" w:hAnsi="Times New Roman" w:cs="Times New Roman"/>
          <w:sz w:val="24"/>
          <w:szCs w:val="24"/>
        </w:rPr>
        <w:t>п</w:t>
      </w:r>
      <w:r w:rsidR="00F608BA" w:rsidRPr="00224AEC">
        <w:rPr>
          <w:rFonts w:ascii="Times New Roman" w:hAnsi="Times New Roman" w:cs="Times New Roman"/>
          <w:sz w:val="24"/>
          <w:szCs w:val="24"/>
        </w:rPr>
        <w:t>оложения),</w:t>
      </w:r>
      <w:r w:rsidRPr="00224AEC">
        <w:rPr>
          <w:rFonts w:ascii="Times New Roman" w:hAnsi="Times New Roman" w:cs="Times New Roman"/>
          <w:sz w:val="24"/>
          <w:szCs w:val="24"/>
        </w:rPr>
        <w:t xml:space="preserve"> регулирующих деятельность вашего государственного органа</w:t>
      </w:r>
      <w:r w:rsidR="00224AEC">
        <w:rPr>
          <w:rFonts w:ascii="Times New Roman" w:hAnsi="Times New Roman" w:cs="Times New Roman"/>
          <w:sz w:val="24"/>
          <w:szCs w:val="24"/>
        </w:rPr>
        <w:t>;</w:t>
      </w:r>
    </w:p>
    <w:p w14:paraId="3314E83E" w14:textId="40927635" w:rsidR="00F608BA" w:rsidRPr="00224AEC" w:rsidRDefault="00F608BA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Перечислите стратегические цели, определённые новым руководством или по причине пандемии </w:t>
      </w:r>
      <w:r w:rsidR="00224AE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24AEC"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-19.</w:t>
      </w:r>
    </w:p>
    <w:p w14:paraId="0681184C" w14:textId="77777777" w:rsidR="00AB3488" w:rsidRPr="00224AEC" w:rsidRDefault="00AB3488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F1F5C" w14:textId="08872D4F" w:rsidR="00AB3488" w:rsidRPr="00224AEC" w:rsidRDefault="00A9674D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Всю </w:t>
      </w:r>
      <w:r w:rsidR="00AB3488" w:rsidRPr="00224AEC">
        <w:rPr>
          <w:rFonts w:ascii="Times New Roman" w:hAnsi="Times New Roman" w:cs="Times New Roman"/>
          <w:b/>
          <w:sz w:val="24"/>
          <w:szCs w:val="24"/>
        </w:rPr>
        <w:t>информацию необходимо заполнить в виде следующей таблицы:</w:t>
      </w:r>
    </w:p>
    <w:p w14:paraId="760786F1" w14:textId="77777777" w:rsidR="00A9674D" w:rsidRPr="00224AEC" w:rsidRDefault="00A9674D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206"/>
        <w:gridCol w:w="1450"/>
        <w:gridCol w:w="1276"/>
        <w:gridCol w:w="1446"/>
        <w:gridCol w:w="964"/>
        <w:gridCol w:w="1163"/>
      </w:tblGrid>
      <w:tr w:rsidR="00AB3488" w:rsidRPr="00224AEC" w14:paraId="3C9F1C5C" w14:textId="77777777" w:rsidTr="00224AEC">
        <w:tc>
          <w:tcPr>
            <w:tcW w:w="9356" w:type="dxa"/>
            <w:gridSpan w:val="7"/>
            <w:vAlign w:val="center"/>
          </w:tcPr>
          <w:p w14:paraId="41E300B6" w14:textId="77777777" w:rsidR="00AB3488" w:rsidRPr="00224AEC" w:rsidRDefault="00AB3488" w:rsidP="008C28E2">
            <w:pPr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Таблица 1. Стратегические цели и их индикаторы</w:t>
            </w:r>
          </w:p>
        </w:tc>
      </w:tr>
      <w:tr w:rsidR="00AB3488" w:rsidRPr="00224AEC" w14:paraId="327DEB50" w14:textId="77777777" w:rsidTr="00224AEC">
        <w:tc>
          <w:tcPr>
            <w:tcW w:w="851" w:type="dxa"/>
            <w:vAlign w:val="center"/>
          </w:tcPr>
          <w:p w14:paraId="3F0FD1E2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56" w:type="dxa"/>
            <w:gridSpan w:val="2"/>
            <w:vAlign w:val="center"/>
          </w:tcPr>
          <w:p w14:paraId="5CF3AA7C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Формулировка цели</w:t>
            </w:r>
          </w:p>
        </w:tc>
        <w:tc>
          <w:tcPr>
            <w:tcW w:w="2722" w:type="dxa"/>
            <w:gridSpan w:val="2"/>
            <w:vAlign w:val="center"/>
          </w:tcPr>
          <w:p w14:paraId="0AE039A8" w14:textId="45999EA6" w:rsidR="00AB3488" w:rsidRPr="00224AEC" w:rsidRDefault="00A9674D" w:rsidP="00224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 xml:space="preserve">Источник утверждения и его </w:t>
            </w:r>
            <w:r w:rsidR="00AB3488" w:rsidRPr="00224AEC">
              <w:rPr>
                <w:rFonts w:ascii="Times New Roman" w:hAnsi="Times New Roman" w:cs="Times New Roman"/>
                <w:b/>
              </w:rPr>
              <w:t>реквизиты</w:t>
            </w:r>
          </w:p>
        </w:tc>
        <w:tc>
          <w:tcPr>
            <w:tcW w:w="2127" w:type="dxa"/>
            <w:gridSpan w:val="2"/>
            <w:vAlign w:val="center"/>
          </w:tcPr>
          <w:p w14:paraId="57109701" w14:textId="77777777" w:rsidR="00AB3488" w:rsidRPr="00224AEC" w:rsidRDefault="00AB3488" w:rsidP="00224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Наименование гос. органа</w:t>
            </w:r>
          </w:p>
        </w:tc>
      </w:tr>
      <w:tr w:rsidR="00AB3488" w:rsidRPr="00224AEC" w14:paraId="08144509" w14:textId="77777777" w:rsidTr="00224AEC">
        <w:tc>
          <w:tcPr>
            <w:tcW w:w="851" w:type="dxa"/>
          </w:tcPr>
          <w:p w14:paraId="23B92FC2" w14:textId="77777777" w:rsidR="00AB3488" w:rsidRPr="00224AEC" w:rsidRDefault="00AB3488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6" w:type="dxa"/>
            <w:gridSpan w:val="2"/>
          </w:tcPr>
          <w:p w14:paraId="1269FB33" w14:textId="77777777" w:rsidR="00AB3488" w:rsidRPr="00224AEC" w:rsidRDefault="00AB3488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gridSpan w:val="2"/>
          </w:tcPr>
          <w:p w14:paraId="06D67F37" w14:textId="77777777" w:rsidR="00AB3488" w:rsidRPr="00224AEC" w:rsidRDefault="00AB3488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6DDB107C" w14:textId="77777777" w:rsidR="00AB3488" w:rsidRPr="00224AEC" w:rsidRDefault="00AB3488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AEC" w:rsidRPr="00224AEC" w14:paraId="1EA1DB76" w14:textId="77777777" w:rsidTr="00224AEC">
        <w:tc>
          <w:tcPr>
            <w:tcW w:w="851" w:type="dxa"/>
          </w:tcPr>
          <w:p w14:paraId="5261D91C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6" w:type="dxa"/>
            <w:gridSpan w:val="2"/>
          </w:tcPr>
          <w:p w14:paraId="0ED2D639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gridSpan w:val="2"/>
          </w:tcPr>
          <w:p w14:paraId="49711462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1227DEFA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AEC" w:rsidRPr="00224AEC" w14:paraId="29A4053D" w14:textId="77777777" w:rsidTr="00224AEC">
        <w:tc>
          <w:tcPr>
            <w:tcW w:w="851" w:type="dxa"/>
          </w:tcPr>
          <w:p w14:paraId="3705F9EA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6" w:type="dxa"/>
            <w:gridSpan w:val="2"/>
          </w:tcPr>
          <w:p w14:paraId="7B5166A9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gridSpan w:val="2"/>
          </w:tcPr>
          <w:p w14:paraId="7CDC6DBB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2F6AA761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3488" w:rsidRPr="00224AEC" w14:paraId="4EF526DB" w14:textId="77777777" w:rsidTr="00224AEC">
        <w:tc>
          <w:tcPr>
            <w:tcW w:w="851" w:type="dxa"/>
            <w:vMerge w:val="restart"/>
            <w:vAlign w:val="center"/>
          </w:tcPr>
          <w:p w14:paraId="0CA9119C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6" w:type="dxa"/>
            <w:vMerge w:val="restart"/>
            <w:vAlign w:val="center"/>
          </w:tcPr>
          <w:p w14:paraId="4D154F02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450" w:type="dxa"/>
            <w:vMerge w:val="restart"/>
            <w:vAlign w:val="center"/>
          </w:tcPr>
          <w:p w14:paraId="4584E88D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Источник измерения</w:t>
            </w:r>
          </w:p>
        </w:tc>
        <w:tc>
          <w:tcPr>
            <w:tcW w:w="4849" w:type="dxa"/>
            <w:gridSpan w:val="4"/>
            <w:vAlign w:val="center"/>
          </w:tcPr>
          <w:p w14:paraId="16DA477C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Фактические данные индикатора</w:t>
            </w:r>
          </w:p>
        </w:tc>
      </w:tr>
      <w:tr w:rsidR="00AB3488" w:rsidRPr="00224AEC" w14:paraId="6FDAB3AF" w14:textId="77777777" w:rsidTr="00224AEC">
        <w:tc>
          <w:tcPr>
            <w:tcW w:w="851" w:type="dxa"/>
            <w:vMerge/>
            <w:vAlign w:val="center"/>
          </w:tcPr>
          <w:p w14:paraId="2DE06BFD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vMerge/>
            <w:vAlign w:val="center"/>
          </w:tcPr>
          <w:p w14:paraId="159B86E1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/>
            <w:vAlign w:val="center"/>
          </w:tcPr>
          <w:p w14:paraId="0A922189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31D364D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46" w:type="dxa"/>
            <w:vAlign w:val="center"/>
          </w:tcPr>
          <w:p w14:paraId="32B8DDEC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64" w:type="dxa"/>
            <w:vAlign w:val="center"/>
          </w:tcPr>
          <w:p w14:paraId="7926782E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63" w:type="dxa"/>
            <w:vAlign w:val="center"/>
          </w:tcPr>
          <w:p w14:paraId="53DD678F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9 месяцев 2020</w:t>
            </w:r>
          </w:p>
        </w:tc>
      </w:tr>
      <w:tr w:rsidR="00AB3488" w:rsidRPr="00224AEC" w14:paraId="062DEB80" w14:textId="77777777" w:rsidTr="00224AEC">
        <w:tc>
          <w:tcPr>
            <w:tcW w:w="851" w:type="dxa"/>
          </w:tcPr>
          <w:p w14:paraId="342C3F81" w14:textId="77777777" w:rsidR="00AB3488" w:rsidRPr="00224AEC" w:rsidRDefault="00AB3488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vAlign w:val="center"/>
          </w:tcPr>
          <w:p w14:paraId="208D0651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Align w:val="center"/>
          </w:tcPr>
          <w:p w14:paraId="5D380BB8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A2677D2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Align w:val="center"/>
          </w:tcPr>
          <w:p w14:paraId="40CF954C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14:paraId="769F4E90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5895CEDD" w14:textId="77777777" w:rsidR="00AB3488" w:rsidRPr="00224AEC" w:rsidRDefault="00AB3488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AEC" w:rsidRPr="00224AEC" w14:paraId="0365D8EF" w14:textId="77777777" w:rsidTr="00224AEC">
        <w:tc>
          <w:tcPr>
            <w:tcW w:w="851" w:type="dxa"/>
          </w:tcPr>
          <w:p w14:paraId="0B985A76" w14:textId="77777777" w:rsidR="00224AEC" w:rsidRPr="00224AEC" w:rsidRDefault="00224AEC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vAlign w:val="center"/>
          </w:tcPr>
          <w:p w14:paraId="6ED3147E" w14:textId="77777777" w:rsidR="00224AEC" w:rsidRPr="00224AEC" w:rsidRDefault="00224AEC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Align w:val="center"/>
          </w:tcPr>
          <w:p w14:paraId="32C60562" w14:textId="77777777" w:rsidR="00224AEC" w:rsidRPr="00224AEC" w:rsidRDefault="00224AEC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1C951BF" w14:textId="77777777" w:rsidR="00224AEC" w:rsidRPr="00224AEC" w:rsidRDefault="00224AEC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Align w:val="center"/>
          </w:tcPr>
          <w:p w14:paraId="535201B9" w14:textId="77777777" w:rsidR="00224AEC" w:rsidRPr="00224AEC" w:rsidRDefault="00224AEC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vAlign w:val="center"/>
          </w:tcPr>
          <w:p w14:paraId="0C19016F" w14:textId="77777777" w:rsidR="00224AEC" w:rsidRPr="00224AEC" w:rsidRDefault="00224AEC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3658B007" w14:textId="77777777" w:rsidR="00224AEC" w:rsidRPr="00224AEC" w:rsidRDefault="00224AEC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4F83F8F" w14:textId="77777777" w:rsidR="00AB3488" w:rsidRPr="00224AEC" w:rsidRDefault="00AB3488" w:rsidP="008C28E2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1D495767" w14:textId="38226DCC" w:rsidR="00AB3488" w:rsidRPr="00224AEC" w:rsidRDefault="00AB3488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Укажите с какими проблемами вы столкнулись при разработке, утверждении, реализации, а также мониторинге и оценке стратегических документов.</w:t>
      </w:r>
    </w:p>
    <w:p w14:paraId="57939DE6" w14:textId="639400A0" w:rsidR="00AB3488" w:rsidRPr="00224AEC" w:rsidRDefault="00AB3488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2633F" w14:textId="7226790E" w:rsidR="00AB3488" w:rsidRPr="00224AEC" w:rsidRDefault="00600F02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Всю </w:t>
      </w:r>
      <w:r w:rsidR="00AB3488" w:rsidRPr="00224AEC">
        <w:rPr>
          <w:rFonts w:ascii="Times New Roman" w:hAnsi="Times New Roman" w:cs="Times New Roman"/>
          <w:b/>
          <w:sz w:val="24"/>
          <w:szCs w:val="24"/>
        </w:rPr>
        <w:t>информацию необходимо заполнить в виде следующей таблицы:</w:t>
      </w:r>
    </w:p>
    <w:p w14:paraId="268BDB72" w14:textId="77777777" w:rsidR="00652BA8" w:rsidRPr="00224AEC" w:rsidRDefault="00652BA8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31"/>
        <w:gridCol w:w="3275"/>
        <w:gridCol w:w="2609"/>
        <w:gridCol w:w="2320"/>
      </w:tblGrid>
      <w:tr w:rsidR="00652BA8" w:rsidRPr="00224AEC" w14:paraId="7F7097EC" w14:textId="77777777" w:rsidTr="00652BA8">
        <w:tc>
          <w:tcPr>
            <w:tcW w:w="9545" w:type="dxa"/>
            <w:gridSpan w:val="4"/>
          </w:tcPr>
          <w:p w14:paraId="06517E8D" w14:textId="24D65530" w:rsidR="00652BA8" w:rsidRPr="00224AEC" w:rsidRDefault="00652BA8" w:rsidP="008C28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2. Проб</w:t>
            </w:r>
            <w:r w:rsidR="00224AEC">
              <w:rPr>
                <w:rFonts w:ascii="Times New Roman" w:hAnsi="Times New Roman" w:cs="Times New Roman"/>
                <w:b/>
                <w:sz w:val="24"/>
                <w:szCs w:val="24"/>
              </w:rPr>
              <w:t>лемы стратегического управления</w:t>
            </w:r>
          </w:p>
        </w:tc>
      </w:tr>
      <w:tr w:rsidR="00AB3488" w:rsidRPr="00224AEC" w14:paraId="2F655C63" w14:textId="77777777" w:rsidTr="00652BA8">
        <w:tc>
          <w:tcPr>
            <w:tcW w:w="882" w:type="dxa"/>
            <w:vAlign w:val="center"/>
          </w:tcPr>
          <w:p w14:paraId="1D813B7D" w14:textId="4E03DF95" w:rsidR="00AB3488" w:rsidRPr="00224AEC" w:rsidRDefault="00652BA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14:paraId="01D3DC8B" w14:textId="74E0268B" w:rsidR="00AB3488" w:rsidRPr="00224AEC" w:rsidRDefault="00652BA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</w:t>
            </w:r>
          </w:p>
        </w:tc>
        <w:tc>
          <w:tcPr>
            <w:tcW w:w="2732" w:type="dxa"/>
            <w:vAlign w:val="center"/>
          </w:tcPr>
          <w:p w14:paraId="37C06177" w14:textId="64004EAA" w:rsidR="00AB3488" w:rsidRPr="00224AEC" w:rsidRDefault="00652BA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их решению</w:t>
            </w:r>
          </w:p>
        </w:tc>
        <w:tc>
          <w:tcPr>
            <w:tcW w:w="2387" w:type="dxa"/>
            <w:vAlign w:val="center"/>
          </w:tcPr>
          <w:p w14:paraId="7DD49193" w14:textId="77777777" w:rsidR="00224AEC" w:rsidRDefault="00652BA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6A67E913" w14:textId="36DE00E1" w:rsidR="00AB3488" w:rsidRPr="00224AEC" w:rsidRDefault="00652BA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гос. органа</w:t>
            </w:r>
          </w:p>
        </w:tc>
      </w:tr>
      <w:tr w:rsidR="00AB3488" w:rsidRPr="00224AEC" w14:paraId="1485EC2E" w14:textId="77777777" w:rsidTr="00652BA8">
        <w:tc>
          <w:tcPr>
            <w:tcW w:w="882" w:type="dxa"/>
            <w:vAlign w:val="center"/>
          </w:tcPr>
          <w:p w14:paraId="5E961DAD" w14:textId="77777777" w:rsidR="00AB3488" w:rsidRPr="00224AEC" w:rsidRDefault="00AB348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FFD5C46" w14:textId="77777777" w:rsidR="00AB3488" w:rsidRPr="00224AEC" w:rsidRDefault="00AB348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75C9CEE1" w14:textId="77777777" w:rsidR="00AB3488" w:rsidRPr="00224AEC" w:rsidRDefault="00AB348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14:paraId="5A128BB1" w14:textId="77777777" w:rsidR="00AB3488" w:rsidRPr="00224AEC" w:rsidRDefault="00AB348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D68B4" w14:textId="77777777" w:rsidR="00AB3488" w:rsidRPr="00224AEC" w:rsidRDefault="00AB3488" w:rsidP="008C28E2">
      <w:pPr>
        <w:jc w:val="both"/>
        <w:rPr>
          <w:rFonts w:ascii="Times New Roman" w:hAnsi="Times New Roman" w:cs="Times New Roman"/>
          <w:b/>
        </w:rPr>
      </w:pPr>
    </w:p>
    <w:p w14:paraId="643972AB" w14:textId="26134F64" w:rsidR="00422D00" w:rsidRPr="00224AEC" w:rsidRDefault="00422D00" w:rsidP="008C28E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Анализ функций</w:t>
      </w:r>
    </w:p>
    <w:p w14:paraId="7E661D20" w14:textId="46CDB1F6" w:rsidR="00652BA8" w:rsidRPr="00224AEC" w:rsidRDefault="00652BA8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список функций вашего государственного органа, которые определены соответствующим законом К</w:t>
      </w:r>
      <w:r w:rsidR="00224AE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224AEC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224AEC">
        <w:rPr>
          <w:rFonts w:ascii="Times New Roman" w:hAnsi="Times New Roman" w:cs="Times New Roman"/>
          <w:sz w:val="24"/>
          <w:szCs w:val="24"/>
        </w:rPr>
        <w:t xml:space="preserve">(если </w:t>
      </w:r>
      <w:r w:rsidR="009120DA" w:rsidRPr="00224AEC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24AEC">
        <w:rPr>
          <w:rFonts w:ascii="Times New Roman" w:hAnsi="Times New Roman" w:cs="Times New Roman"/>
          <w:sz w:val="24"/>
          <w:szCs w:val="24"/>
        </w:rPr>
        <w:t>таковой),</w:t>
      </w:r>
      <w:r w:rsidR="00B97778">
        <w:rPr>
          <w:rFonts w:ascii="Times New Roman" w:hAnsi="Times New Roman" w:cs="Times New Roman"/>
          <w:sz w:val="24"/>
          <w:szCs w:val="24"/>
        </w:rPr>
        <w:t xml:space="preserve"> регулирующим вашу деятельность.</w:t>
      </w:r>
    </w:p>
    <w:p w14:paraId="7749E6F3" w14:textId="3C954728" w:rsidR="00652BA8" w:rsidRPr="00224AEC" w:rsidRDefault="00652BA8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Перечислите список функций вашего государственного органа, которые определены Положением, регулирующим вашу деятельность</w:t>
      </w:r>
      <w:r w:rsidR="00B97778">
        <w:rPr>
          <w:rFonts w:ascii="Times New Roman" w:hAnsi="Times New Roman" w:cs="Times New Roman"/>
          <w:sz w:val="24"/>
          <w:szCs w:val="24"/>
        </w:rPr>
        <w:t>.</w:t>
      </w:r>
    </w:p>
    <w:p w14:paraId="384BE696" w14:textId="77777777" w:rsidR="00D31251" w:rsidRPr="00224AEC" w:rsidRDefault="00D31251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D34BE" w14:textId="4D7155CB" w:rsidR="00D31251" w:rsidRPr="00224AEC" w:rsidRDefault="00600F02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Всю </w:t>
      </w:r>
      <w:r w:rsidR="00D31251" w:rsidRPr="00224AEC">
        <w:rPr>
          <w:rFonts w:ascii="Times New Roman" w:hAnsi="Times New Roman" w:cs="Times New Roman"/>
          <w:b/>
          <w:sz w:val="24"/>
          <w:szCs w:val="24"/>
        </w:rPr>
        <w:t>информацию необходимо заполнить в виде следующей таблицы:</w:t>
      </w:r>
    </w:p>
    <w:p w14:paraId="356274FC" w14:textId="36DBFE40" w:rsidR="00D31251" w:rsidRPr="00224AEC" w:rsidRDefault="00D31251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5"/>
        <w:gridCol w:w="3317"/>
        <w:gridCol w:w="2672"/>
        <w:gridCol w:w="2221"/>
      </w:tblGrid>
      <w:tr w:rsidR="00D31251" w:rsidRPr="00224AEC" w14:paraId="36EFF0AF" w14:textId="77777777" w:rsidTr="00224AEC">
        <w:tc>
          <w:tcPr>
            <w:tcW w:w="9035" w:type="dxa"/>
            <w:gridSpan w:val="4"/>
          </w:tcPr>
          <w:p w14:paraId="489C8039" w14:textId="5B48724C" w:rsidR="00D31251" w:rsidRPr="00224AEC" w:rsidRDefault="00D31251" w:rsidP="008C28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3. Реестр выполняемых функций</w:t>
            </w:r>
          </w:p>
        </w:tc>
      </w:tr>
      <w:tr w:rsidR="00D31251" w:rsidRPr="00224AEC" w14:paraId="1927B176" w14:textId="77777777" w:rsidTr="00224AEC">
        <w:tc>
          <w:tcPr>
            <w:tcW w:w="825" w:type="dxa"/>
            <w:vAlign w:val="center"/>
          </w:tcPr>
          <w:p w14:paraId="2DF14B95" w14:textId="77777777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vAlign w:val="center"/>
          </w:tcPr>
          <w:p w14:paraId="1CED5D16" w14:textId="6C37B09C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функции</w:t>
            </w:r>
          </w:p>
        </w:tc>
        <w:tc>
          <w:tcPr>
            <w:tcW w:w="2672" w:type="dxa"/>
            <w:vAlign w:val="center"/>
          </w:tcPr>
          <w:p w14:paraId="5918D32E" w14:textId="7CEDDB32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Источн</w:t>
            </w:r>
            <w:r w:rsidR="00876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 утверждения и его 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2221" w:type="dxa"/>
            <w:vAlign w:val="center"/>
          </w:tcPr>
          <w:p w14:paraId="286A82C6" w14:textId="77777777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D31251" w:rsidRPr="00224AEC" w14:paraId="30973F41" w14:textId="77777777" w:rsidTr="00224AEC">
        <w:tc>
          <w:tcPr>
            <w:tcW w:w="825" w:type="dxa"/>
            <w:vAlign w:val="center"/>
          </w:tcPr>
          <w:p w14:paraId="22CFB2F1" w14:textId="77777777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14:paraId="15108E70" w14:textId="77777777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7350BB8" w14:textId="77777777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90F720E" w14:textId="77777777" w:rsidR="00D31251" w:rsidRPr="00224AEC" w:rsidRDefault="00D31251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26EB82" w14:textId="77777777" w:rsidR="00D31251" w:rsidRPr="00224AEC" w:rsidRDefault="00D31251" w:rsidP="008C28E2">
      <w:pPr>
        <w:jc w:val="both"/>
        <w:rPr>
          <w:rFonts w:ascii="Times New Roman" w:hAnsi="Times New Roman" w:cs="Times New Roman"/>
        </w:rPr>
      </w:pPr>
    </w:p>
    <w:p w14:paraId="7F117092" w14:textId="2CEB1AC4" w:rsidR="00E42F4B" w:rsidRPr="00224AEC" w:rsidRDefault="00E42F4B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действующие по принципу «Единого окна» многофункциональные центры, в которых ваш государственный орган предо</w:t>
      </w:r>
      <w:r w:rsidR="00B97778">
        <w:rPr>
          <w:rFonts w:ascii="Times New Roman" w:hAnsi="Times New Roman" w:cs="Times New Roman"/>
          <w:sz w:val="24"/>
          <w:szCs w:val="24"/>
        </w:rPr>
        <w:t>ставляет государственные услуги.</w:t>
      </w:r>
    </w:p>
    <w:p w14:paraId="0E5C74DE" w14:textId="77777777" w:rsidR="00BC0150" w:rsidRPr="00224AEC" w:rsidRDefault="00BC0150" w:rsidP="008C28E2">
      <w:pPr>
        <w:jc w:val="both"/>
        <w:rPr>
          <w:rFonts w:ascii="Times New Roman" w:hAnsi="Times New Roman" w:cs="Times New Roman"/>
          <w:b/>
        </w:rPr>
      </w:pPr>
    </w:p>
    <w:p w14:paraId="33A87B46" w14:textId="46CB50F9" w:rsidR="003F6299" w:rsidRPr="00224AEC" w:rsidRDefault="00600F02" w:rsidP="008768CB">
      <w:pPr>
        <w:ind w:firstLine="708"/>
        <w:jc w:val="both"/>
        <w:rPr>
          <w:rFonts w:ascii="Times New Roman" w:hAnsi="Times New Roman" w:cs="Times New Roman"/>
          <w:b/>
        </w:rPr>
      </w:pPr>
      <w:r w:rsidRPr="00224AEC">
        <w:rPr>
          <w:rFonts w:ascii="Times New Roman" w:hAnsi="Times New Roman" w:cs="Times New Roman"/>
          <w:b/>
        </w:rPr>
        <w:t xml:space="preserve">Всю </w:t>
      </w:r>
      <w:r w:rsidR="003F6299" w:rsidRPr="00224AEC">
        <w:rPr>
          <w:rFonts w:ascii="Times New Roman" w:hAnsi="Times New Roman" w:cs="Times New Roman"/>
          <w:b/>
        </w:rPr>
        <w:t>информацию необходимо заполнить в виде следующей таблицы:</w:t>
      </w:r>
    </w:p>
    <w:p w14:paraId="2EDB47D2" w14:textId="77777777" w:rsidR="003F6299" w:rsidRPr="00224AEC" w:rsidRDefault="003F6299" w:rsidP="008C28E2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7"/>
        <w:gridCol w:w="2801"/>
        <w:gridCol w:w="3204"/>
        <w:gridCol w:w="2213"/>
      </w:tblGrid>
      <w:tr w:rsidR="003F6299" w:rsidRPr="00224AEC" w14:paraId="3858E81E" w14:textId="77777777" w:rsidTr="003F6299">
        <w:tc>
          <w:tcPr>
            <w:tcW w:w="9545" w:type="dxa"/>
            <w:gridSpan w:val="4"/>
          </w:tcPr>
          <w:p w14:paraId="7FFD6D59" w14:textId="350FF759" w:rsidR="003F6299" w:rsidRPr="00224AEC" w:rsidRDefault="00801802" w:rsidP="008C28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4</w:t>
            </w:r>
            <w:r w:rsidR="003F6299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Реестр 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«Единых окон»</w:t>
            </w:r>
          </w:p>
        </w:tc>
      </w:tr>
      <w:tr w:rsidR="003F6299" w:rsidRPr="00224AEC" w14:paraId="702F530B" w14:textId="77777777" w:rsidTr="00801802">
        <w:tc>
          <w:tcPr>
            <w:tcW w:w="882" w:type="dxa"/>
            <w:vAlign w:val="center"/>
          </w:tcPr>
          <w:p w14:paraId="45CD993F" w14:textId="77777777" w:rsidR="003F6299" w:rsidRPr="00224AEC" w:rsidRDefault="003F629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3C468CE5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7B7CD143" w14:textId="79980A40" w:rsidR="003F6299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«Единого окна»</w:t>
            </w:r>
          </w:p>
        </w:tc>
        <w:tc>
          <w:tcPr>
            <w:tcW w:w="3402" w:type="dxa"/>
            <w:vAlign w:val="center"/>
          </w:tcPr>
          <w:p w14:paraId="24561FCF" w14:textId="77777777" w:rsidR="008768CB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предоставляемой </w:t>
            </w:r>
          </w:p>
          <w:p w14:paraId="7E74ED33" w14:textId="46CC3D3D" w:rsidR="003F6299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гос. услуги</w:t>
            </w:r>
          </w:p>
        </w:tc>
        <w:tc>
          <w:tcPr>
            <w:tcW w:w="2284" w:type="dxa"/>
            <w:vAlign w:val="center"/>
          </w:tcPr>
          <w:p w14:paraId="66BCB316" w14:textId="77777777" w:rsidR="003F6299" w:rsidRPr="00224AEC" w:rsidRDefault="003F629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3F6299" w:rsidRPr="00224AEC" w14:paraId="27742C7C" w14:textId="77777777" w:rsidTr="00801802">
        <w:tc>
          <w:tcPr>
            <w:tcW w:w="882" w:type="dxa"/>
            <w:vAlign w:val="center"/>
          </w:tcPr>
          <w:p w14:paraId="6291B718" w14:textId="77777777" w:rsidR="003F6299" w:rsidRPr="00224AEC" w:rsidRDefault="003F629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B29F55B" w14:textId="77777777" w:rsidR="003F6299" w:rsidRPr="00224AEC" w:rsidRDefault="003F629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B64B2B" w14:textId="77777777" w:rsidR="003F6299" w:rsidRPr="00224AEC" w:rsidRDefault="003F629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36EA9C7" w14:textId="77777777" w:rsidR="003F6299" w:rsidRPr="00224AEC" w:rsidRDefault="003F629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891059" w14:textId="77777777" w:rsidR="003F6299" w:rsidRPr="00224AEC" w:rsidRDefault="003F6299" w:rsidP="008C28E2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57509FB4" w14:textId="43906201" w:rsidR="003F6299" w:rsidRPr="00224AEC" w:rsidRDefault="003F6299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801802" w:rsidRPr="00224AEC">
        <w:rPr>
          <w:rFonts w:ascii="Times New Roman" w:hAnsi="Times New Roman" w:cs="Times New Roman"/>
          <w:sz w:val="24"/>
          <w:szCs w:val="24"/>
        </w:rPr>
        <w:t xml:space="preserve">Перечислите функции государственного органа, </w:t>
      </w:r>
      <w:r w:rsidR="00B97778">
        <w:rPr>
          <w:rFonts w:ascii="Times New Roman" w:hAnsi="Times New Roman" w:cs="Times New Roman"/>
          <w:sz w:val="24"/>
          <w:szCs w:val="24"/>
        </w:rPr>
        <w:t>которые автоматизированы</w:t>
      </w:r>
      <w:r w:rsidR="008768CB">
        <w:rPr>
          <w:rFonts w:ascii="Times New Roman" w:hAnsi="Times New Roman" w:cs="Times New Roman"/>
          <w:sz w:val="24"/>
          <w:szCs w:val="24"/>
        </w:rPr>
        <w:t xml:space="preserve"> </w:t>
      </w:r>
      <w:r w:rsidR="00B97778">
        <w:rPr>
          <w:rFonts w:ascii="Times New Roman" w:hAnsi="Times New Roman" w:cs="Times New Roman"/>
          <w:sz w:val="24"/>
          <w:szCs w:val="24"/>
        </w:rPr>
        <w:t>(оцифрованы</w:t>
      </w:r>
      <w:r w:rsidR="00801802" w:rsidRPr="00224AEC">
        <w:rPr>
          <w:rFonts w:ascii="Times New Roman" w:hAnsi="Times New Roman" w:cs="Times New Roman"/>
          <w:sz w:val="24"/>
          <w:szCs w:val="24"/>
        </w:rPr>
        <w:t>).</w:t>
      </w:r>
    </w:p>
    <w:p w14:paraId="0BFC17A2" w14:textId="77777777" w:rsidR="00BC0150" w:rsidRPr="00224AEC" w:rsidRDefault="00BC0150" w:rsidP="008C28E2">
      <w:pPr>
        <w:jc w:val="both"/>
        <w:rPr>
          <w:rFonts w:ascii="Times New Roman" w:hAnsi="Times New Roman" w:cs="Times New Roman"/>
          <w:b/>
        </w:rPr>
      </w:pPr>
    </w:p>
    <w:p w14:paraId="6975869C" w14:textId="0B5D6D6E" w:rsidR="00801802" w:rsidRPr="00224AEC" w:rsidRDefault="008768CB" w:rsidP="008768C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Всю </w:t>
      </w:r>
      <w:r w:rsidR="00801802" w:rsidRPr="00224AEC">
        <w:rPr>
          <w:rFonts w:ascii="Times New Roman" w:hAnsi="Times New Roman" w:cs="Times New Roman"/>
          <w:b/>
        </w:rPr>
        <w:t>информацию необходимо заполнить в виде следующей таблицы:</w:t>
      </w:r>
    </w:p>
    <w:p w14:paraId="3FEE34A6" w14:textId="77777777" w:rsidR="00801802" w:rsidRPr="00224AEC" w:rsidRDefault="00801802" w:rsidP="008C28E2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0"/>
        <w:gridCol w:w="3370"/>
        <w:gridCol w:w="2649"/>
        <w:gridCol w:w="2206"/>
      </w:tblGrid>
      <w:tr w:rsidR="00801802" w:rsidRPr="00224AEC" w14:paraId="219FDC45" w14:textId="77777777" w:rsidTr="00801802">
        <w:tc>
          <w:tcPr>
            <w:tcW w:w="9545" w:type="dxa"/>
            <w:gridSpan w:val="4"/>
          </w:tcPr>
          <w:p w14:paraId="0BF3C381" w14:textId="4C23C337" w:rsidR="00801802" w:rsidRPr="00224AEC" w:rsidRDefault="00801802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5. Реестр оцифрованных функций</w:t>
            </w:r>
          </w:p>
        </w:tc>
      </w:tr>
      <w:tr w:rsidR="00801802" w:rsidRPr="00224AEC" w14:paraId="3225C541" w14:textId="77777777" w:rsidTr="00801802">
        <w:tc>
          <w:tcPr>
            <w:tcW w:w="882" w:type="dxa"/>
            <w:vAlign w:val="center"/>
          </w:tcPr>
          <w:p w14:paraId="0CD20395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14:paraId="6FE02DAA" w14:textId="29F0EB6A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автоматизированной функции</w:t>
            </w:r>
          </w:p>
        </w:tc>
        <w:tc>
          <w:tcPr>
            <w:tcW w:w="2835" w:type="dxa"/>
            <w:vAlign w:val="center"/>
          </w:tcPr>
          <w:p w14:paraId="0644B7FD" w14:textId="790F588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преимуществ, проблем, предложений</w:t>
            </w:r>
          </w:p>
        </w:tc>
        <w:tc>
          <w:tcPr>
            <w:tcW w:w="2284" w:type="dxa"/>
            <w:vAlign w:val="center"/>
          </w:tcPr>
          <w:p w14:paraId="155327AD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801802" w:rsidRPr="00224AEC" w14:paraId="68B8F96C" w14:textId="77777777" w:rsidTr="00801802">
        <w:tc>
          <w:tcPr>
            <w:tcW w:w="882" w:type="dxa"/>
            <w:vAlign w:val="center"/>
          </w:tcPr>
          <w:p w14:paraId="6E0D2B4C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42F6E7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06ABCC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8F98D93" w14:textId="77777777" w:rsidR="00801802" w:rsidRPr="00224AEC" w:rsidRDefault="0080180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859409" w14:textId="4D74F122" w:rsidR="00652BA8" w:rsidRPr="00224AEC" w:rsidRDefault="00D31251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lastRenderedPageBreak/>
        <w:t xml:space="preserve">Перечислите </w:t>
      </w:r>
      <w:r w:rsidR="00E42F4B" w:rsidRPr="00224AEC">
        <w:rPr>
          <w:rFonts w:ascii="Times New Roman" w:hAnsi="Times New Roman" w:cs="Times New Roman"/>
          <w:sz w:val="24"/>
          <w:szCs w:val="24"/>
        </w:rPr>
        <w:t>те государственные органы, с которыми, по вашему мнению, происх</w:t>
      </w:r>
      <w:r w:rsidR="00B97778">
        <w:rPr>
          <w:rFonts w:ascii="Times New Roman" w:hAnsi="Times New Roman" w:cs="Times New Roman"/>
          <w:sz w:val="24"/>
          <w:szCs w:val="24"/>
        </w:rPr>
        <w:t>одит дублирование ваших функций.</w:t>
      </w:r>
    </w:p>
    <w:p w14:paraId="61235C8E" w14:textId="77777777" w:rsidR="00BC0150" w:rsidRPr="00224AEC" w:rsidRDefault="00BC0150" w:rsidP="008C28E2">
      <w:pPr>
        <w:jc w:val="both"/>
        <w:rPr>
          <w:rFonts w:ascii="Times New Roman" w:hAnsi="Times New Roman" w:cs="Times New Roman"/>
          <w:b/>
        </w:rPr>
      </w:pPr>
    </w:p>
    <w:p w14:paraId="5200F19F" w14:textId="38EF87D7" w:rsidR="0047436C" w:rsidRPr="00224AEC" w:rsidRDefault="008768CB" w:rsidP="008768C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Всю </w:t>
      </w:r>
      <w:r w:rsidR="0047436C" w:rsidRPr="00224AEC">
        <w:rPr>
          <w:rFonts w:ascii="Times New Roman" w:hAnsi="Times New Roman" w:cs="Times New Roman"/>
          <w:b/>
        </w:rPr>
        <w:t>информацию необходимо заполнить в виде следующей таблицы:</w:t>
      </w:r>
    </w:p>
    <w:p w14:paraId="09424A57" w14:textId="77777777" w:rsidR="0047436C" w:rsidRPr="00224AEC" w:rsidRDefault="0047436C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3"/>
        <w:gridCol w:w="2945"/>
        <w:gridCol w:w="950"/>
        <w:gridCol w:w="2220"/>
        <w:gridCol w:w="2097"/>
      </w:tblGrid>
      <w:tr w:rsidR="0047436C" w:rsidRPr="00224AEC" w14:paraId="30C11ED4" w14:textId="77777777" w:rsidTr="0047436C">
        <w:tc>
          <w:tcPr>
            <w:tcW w:w="9545" w:type="dxa"/>
            <w:gridSpan w:val="5"/>
          </w:tcPr>
          <w:p w14:paraId="4F2A9C75" w14:textId="77777777" w:rsidR="0047436C" w:rsidRPr="00224AEC" w:rsidRDefault="0047436C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6. Список проблем дублирования</w:t>
            </w:r>
          </w:p>
        </w:tc>
      </w:tr>
      <w:tr w:rsidR="0047436C" w:rsidRPr="00224AEC" w14:paraId="0496C5C9" w14:textId="77777777" w:rsidTr="0047436C">
        <w:tc>
          <w:tcPr>
            <w:tcW w:w="882" w:type="dxa"/>
            <w:vAlign w:val="center"/>
          </w:tcPr>
          <w:p w14:paraId="7BC87B30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552AC7EA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функции</w:t>
            </w:r>
          </w:p>
        </w:tc>
        <w:tc>
          <w:tcPr>
            <w:tcW w:w="3402" w:type="dxa"/>
            <w:gridSpan w:val="2"/>
            <w:vAlign w:val="center"/>
          </w:tcPr>
          <w:p w14:paraId="74E6E092" w14:textId="77777777" w:rsidR="00B97778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</w:t>
            </w:r>
            <w:r w:rsidR="00B977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13389E" w14:textId="77777777" w:rsidR="00B97778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указанием гос. </w:t>
            </w:r>
            <w:r w:rsidR="00B977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ргана</w:t>
            </w:r>
            <w:r w:rsidR="00B977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443000" w14:textId="58422F08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с которым есть дублирование</w:t>
            </w:r>
          </w:p>
        </w:tc>
        <w:tc>
          <w:tcPr>
            <w:tcW w:w="2142" w:type="dxa"/>
            <w:vAlign w:val="center"/>
          </w:tcPr>
          <w:p w14:paraId="03F26198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47436C" w:rsidRPr="00224AEC" w14:paraId="03DFDF35" w14:textId="77777777" w:rsidTr="0047436C">
        <w:tc>
          <w:tcPr>
            <w:tcW w:w="882" w:type="dxa"/>
            <w:vAlign w:val="center"/>
          </w:tcPr>
          <w:p w14:paraId="272E6106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4CF514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62C832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0A70E63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36C" w:rsidRPr="00224AEC" w14:paraId="0A57DFF8" w14:textId="77777777" w:rsidTr="0047436C">
        <w:tc>
          <w:tcPr>
            <w:tcW w:w="882" w:type="dxa"/>
            <w:vAlign w:val="center"/>
          </w:tcPr>
          <w:p w14:paraId="3E82B5AB" w14:textId="77777777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vAlign w:val="center"/>
          </w:tcPr>
          <w:p w14:paraId="37802A8D" w14:textId="63E233EA" w:rsidR="0047436C" w:rsidRPr="00224AEC" w:rsidRDefault="00B97778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47436C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ликвидации дублирования </w:t>
            </w:r>
          </w:p>
        </w:tc>
        <w:tc>
          <w:tcPr>
            <w:tcW w:w="4552" w:type="dxa"/>
            <w:gridSpan w:val="2"/>
            <w:vAlign w:val="center"/>
          </w:tcPr>
          <w:p w14:paraId="4AED3D5C" w14:textId="22C4D564" w:rsidR="0047436C" w:rsidRPr="00224AEC" w:rsidRDefault="004743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Описать обоснование и</w:t>
            </w:r>
            <w:r w:rsidR="00B9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преимущества вашего предложения</w:t>
            </w:r>
          </w:p>
        </w:tc>
      </w:tr>
      <w:tr w:rsidR="00CF5412" w:rsidRPr="00224AEC" w14:paraId="52C7D9F6" w14:textId="77777777" w:rsidTr="0047436C">
        <w:tc>
          <w:tcPr>
            <w:tcW w:w="882" w:type="dxa"/>
            <w:vAlign w:val="center"/>
          </w:tcPr>
          <w:p w14:paraId="793E0C95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C75ADDB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vAlign w:val="center"/>
          </w:tcPr>
          <w:p w14:paraId="299BA2F8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4E4872" w14:textId="77777777" w:rsidR="0047436C" w:rsidRPr="00224AEC" w:rsidRDefault="0047436C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24160" w14:textId="4E6FF0E3" w:rsidR="0047436C" w:rsidRPr="00224AEC" w:rsidRDefault="0047436C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 Перечислите те функции, которые </w:t>
      </w:r>
      <w:r w:rsidR="00B97778">
        <w:rPr>
          <w:rFonts w:ascii="Times New Roman" w:hAnsi="Times New Roman" w:cs="Times New Roman"/>
          <w:sz w:val="24"/>
          <w:szCs w:val="24"/>
        </w:rPr>
        <w:t>могут быть делегированы</w:t>
      </w:r>
      <w:r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B97778">
        <w:rPr>
          <w:rFonts w:ascii="Times New Roman" w:hAnsi="Times New Roman" w:cs="Times New Roman"/>
          <w:sz w:val="24"/>
          <w:szCs w:val="24"/>
        </w:rPr>
        <w:t>органам местного самоуправления.</w:t>
      </w:r>
    </w:p>
    <w:p w14:paraId="24A2ACB6" w14:textId="77777777" w:rsidR="00BC0150" w:rsidRPr="00224AEC" w:rsidRDefault="00BC0150" w:rsidP="008C28E2">
      <w:pPr>
        <w:jc w:val="both"/>
        <w:rPr>
          <w:rFonts w:ascii="Times New Roman" w:hAnsi="Times New Roman" w:cs="Times New Roman"/>
          <w:b/>
        </w:rPr>
      </w:pPr>
    </w:p>
    <w:p w14:paraId="1E96F647" w14:textId="031284BB" w:rsidR="00B50646" w:rsidRPr="00224AEC" w:rsidRDefault="008768CB" w:rsidP="008768C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Всю </w:t>
      </w:r>
      <w:r w:rsidR="00B50646" w:rsidRPr="00224AEC">
        <w:rPr>
          <w:rFonts w:ascii="Times New Roman" w:hAnsi="Times New Roman" w:cs="Times New Roman"/>
          <w:b/>
        </w:rPr>
        <w:t>информацию необходимо заполнить в виде следующей таблицы:</w:t>
      </w:r>
    </w:p>
    <w:p w14:paraId="72B7A4EB" w14:textId="77777777" w:rsidR="00B50646" w:rsidRPr="00224AEC" w:rsidRDefault="00B50646" w:rsidP="008C28E2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4"/>
        <w:gridCol w:w="2948"/>
        <w:gridCol w:w="3165"/>
        <w:gridCol w:w="2098"/>
      </w:tblGrid>
      <w:tr w:rsidR="00B50646" w:rsidRPr="00224AEC" w14:paraId="34AB11C2" w14:textId="77777777" w:rsidTr="00B172BC">
        <w:tc>
          <w:tcPr>
            <w:tcW w:w="9545" w:type="dxa"/>
            <w:gridSpan w:val="4"/>
          </w:tcPr>
          <w:p w14:paraId="1FCA7304" w14:textId="28747E2C" w:rsidR="00B50646" w:rsidRPr="00224AEC" w:rsidRDefault="008768CB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7. Список</w:t>
            </w:r>
            <w:r w:rsidR="00B50646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делегируемых функций органам МСУ</w:t>
            </w:r>
          </w:p>
        </w:tc>
      </w:tr>
      <w:tr w:rsidR="00B50646" w:rsidRPr="00224AEC" w14:paraId="088E9C0F" w14:textId="77777777" w:rsidTr="00B172BC">
        <w:tc>
          <w:tcPr>
            <w:tcW w:w="882" w:type="dxa"/>
            <w:vAlign w:val="center"/>
          </w:tcPr>
          <w:p w14:paraId="21D506E3" w14:textId="7777777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0475E9EA" w14:textId="6A196D7D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делегируемой функции</w:t>
            </w:r>
          </w:p>
        </w:tc>
        <w:tc>
          <w:tcPr>
            <w:tcW w:w="3402" w:type="dxa"/>
            <w:vAlign w:val="center"/>
          </w:tcPr>
          <w:p w14:paraId="3A9B795E" w14:textId="10DFE81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обоснования и преимуществ</w:t>
            </w:r>
          </w:p>
        </w:tc>
        <w:tc>
          <w:tcPr>
            <w:tcW w:w="2142" w:type="dxa"/>
            <w:vAlign w:val="center"/>
          </w:tcPr>
          <w:p w14:paraId="798BF04C" w14:textId="7777777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B50646" w:rsidRPr="00224AEC" w14:paraId="67D923A4" w14:textId="77777777" w:rsidTr="00B172BC">
        <w:tc>
          <w:tcPr>
            <w:tcW w:w="882" w:type="dxa"/>
            <w:vAlign w:val="center"/>
          </w:tcPr>
          <w:p w14:paraId="62059615" w14:textId="7777777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B5B8B09" w14:textId="7777777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F17EDB" w14:textId="7777777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89C864E" w14:textId="77777777" w:rsidR="00B50646" w:rsidRPr="00224AEC" w:rsidRDefault="00B5064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8CB" w:rsidRPr="00224AEC" w14:paraId="66D55C5D" w14:textId="77777777" w:rsidTr="00B172BC">
        <w:tc>
          <w:tcPr>
            <w:tcW w:w="882" w:type="dxa"/>
            <w:vAlign w:val="center"/>
          </w:tcPr>
          <w:p w14:paraId="0C0BC600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B7B6AE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E81265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61676B8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F86801" w14:textId="77777777" w:rsidR="00B50646" w:rsidRPr="00224AEC" w:rsidRDefault="00B50646" w:rsidP="008C28E2">
      <w:pPr>
        <w:ind w:left="720"/>
        <w:jc w:val="both"/>
        <w:rPr>
          <w:rFonts w:ascii="Times New Roman" w:hAnsi="Times New Roman" w:cs="Times New Roman"/>
        </w:rPr>
      </w:pPr>
    </w:p>
    <w:p w14:paraId="1012A80B" w14:textId="60D9B1BF" w:rsidR="00C40731" w:rsidRPr="00224AEC" w:rsidRDefault="00C40731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Перечислите те функции, которые </w:t>
      </w:r>
      <w:r w:rsidR="001356F9">
        <w:rPr>
          <w:rFonts w:ascii="Times New Roman" w:hAnsi="Times New Roman" w:cs="Times New Roman"/>
          <w:sz w:val="24"/>
          <w:szCs w:val="24"/>
        </w:rPr>
        <w:t>могут</w:t>
      </w:r>
      <w:r w:rsidRPr="00224AEC">
        <w:rPr>
          <w:rFonts w:ascii="Times New Roman" w:hAnsi="Times New Roman" w:cs="Times New Roman"/>
          <w:sz w:val="24"/>
          <w:szCs w:val="24"/>
        </w:rPr>
        <w:t xml:space="preserve"> выполнять</w:t>
      </w:r>
      <w:r w:rsidR="001356F9">
        <w:rPr>
          <w:rFonts w:ascii="Times New Roman" w:hAnsi="Times New Roman" w:cs="Times New Roman"/>
          <w:sz w:val="24"/>
          <w:szCs w:val="24"/>
        </w:rPr>
        <w:t>ся</w:t>
      </w:r>
      <w:r w:rsidR="008768CB">
        <w:rPr>
          <w:rFonts w:ascii="Times New Roman" w:hAnsi="Times New Roman" w:cs="Times New Roman"/>
          <w:sz w:val="24"/>
          <w:szCs w:val="24"/>
        </w:rPr>
        <w:t xml:space="preserve"> по принципу государственно-</w:t>
      </w:r>
      <w:r w:rsidRPr="00224AEC">
        <w:rPr>
          <w:rFonts w:ascii="Times New Roman" w:hAnsi="Times New Roman" w:cs="Times New Roman"/>
          <w:sz w:val="24"/>
          <w:szCs w:val="24"/>
        </w:rPr>
        <w:t>частного партнёрства</w:t>
      </w:r>
      <w:r w:rsidR="008768CB">
        <w:rPr>
          <w:rFonts w:ascii="Times New Roman" w:hAnsi="Times New Roman" w:cs="Times New Roman"/>
          <w:sz w:val="24"/>
          <w:szCs w:val="24"/>
        </w:rPr>
        <w:t xml:space="preserve"> </w:t>
      </w:r>
      <w:r w:rsidR="00B172BC" w:rsidRPr="00224AEC">
        <w:rPr>
          <w:rFonts w:ascii="Times New Roman" w:hAnsi="Times New Roman" w:cs="Times New Roman"/>
          <w:sz w:val="24"/>
          <w:szCs w:val="24"/>
        </w:rPr>
        <w:t>(ГЧП)</w:t>
      </w:r>
      <w:r w:rsidRPr="00224AEC">
        <w:rPr>
          <w:rFonts w:ascii="Times New Roman" w:hAnsi="Times New Roman" w:cs="Times New Roman"/>
          <w:sz w:val="24"/>
          <w:szCs w:val="24"/>
        </w:rPr>
        <w:t xml:space="preserve"> с г</w:t>
      </w:r>
      <w:r w:rsidR="001356F9">
        <w:rPr>
          <w:rFonts w:ascii="Times New Roman" w:hAnsi="Times New Roman" w:cs="Times New Roman"/>
          <w:sz w:val="24"/>
          <w:szCs w:val="24"/>
        </w:rPr>
        <w:t>ражданским, экспертным и бизнес-сообществом.</w:t>
      </w:r>
    </w:p>
    <w:p w14:paraId="54EE1263" w14:textId="77777777" w:rsidR="008768CB" w:rsidRDefault="008768CB" w:rsidP="008C28E2">
      <w:pPr>
        <w:jc w:val="both"/>
        <w:rPr>
          <w:rFonts w:ascii="Times New Roman" w:hAnsi="Times New Roman" w:cs="Times New Roman"/>
          <w:b/>
        </w:rPr>
      </w:pPr>
    </w:p>
    <w:p w14:paraId="3B1C1C3B" w14:textId="61EE81DB" w:rsidR="00B172BC" w:rsidRPr="00224AEC" w:rsidRDefault="008768CB" w:rsidP="008768C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Всю </w:t>
      </w:r>
      <w:r w:rsidR="00B172BC" w:rsidRPr="00224AEC">
        <w:rPr>
          <w:rFonts w:ascii="Times New Roman" w:hAnsi="Times New Roman" w:cs="Times New Roman"/>
          <w:b/>
        </w:rPr>
        <w:t>информацию необходимо заполнить в виде следующей таблицы:</w:t>
      </w:r>
    </w:p>
    <w:p w14:paraId="4073C838" w14:textId="77777777" w:rsidR="00B172BC" w:rsidRPr="00224AEC" w:rsidRDefault="00B172BC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4"/>
        <w:gridCol w:w="2948"/>
        <w:gridCol w:w="3165"/>
        <w:gridCol w:w="2098"/>
      </w:tblGrid>
      <w:tr w:rsidR="00B172BC" w:rsidRPr="00224AEC" w14:paraId="66D187C5" w14:textId="77777777" w:rsidTr="00B172BC">
        <w:tc>
          <w:tcPr>
            <w:tcW w:w="9545" w:type="dxa"/>
            <w:gridSpan w:val="4"/>
          </w:tcPr>
          <w:p w14:paraId="34D4E7E8" w14:textId="782697A0" w:rsidR="00B172BC" w:rsidRPr="00224AEC" w:rsidRDefault="008768CB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8. Список</w:t>
            </w:r>
            <w:r w:rsidR="00B172BC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функций, возможных выполнять по принципу ГЧП </w:t>
            </w:r>
          </w:p>
        </w:tc>
      </w:tr>
      <w:tr w:rsidR="00B172BC" w:rsidRPr="00224AEC" w14:paraId="68EBF663" w14:textId="77777777" w:rsidTr="00B172BC">
        <w:tc>
          <w:tcPr>
            <w:tcW w:w="882" w:type="dxa"/>
            <w:vAlign w:val="center"/>
          </w:tcPr>
          <w:p w14:paraId="0F527E44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6AC2A72E" w14:textId="0613561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функции</w:t>
            </w:r>
            <w:r w:rsidR="00CF5412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кандидата на ГЧП</w:t>
            </w:r>
          </w:p>
        </w:tc>
        <w:tc>
          <w:tcPr>
            <w:tcW w:w="3402" w:type="dxa"/>
            <w:vAlign w:val="center"/>
          </w:tcPr>
          <w:p w14:paraId="48947D8E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обоснования и преимуществ</w:t>
            </w:r>
          </w:p>
        </w:tc>
        <w:tc>
          <w:tcPr>
            <w:tcW w:w="2142" w:type="dxa"/>
            <w:vAlign w:val="center"/>
          </w:tcPr>
          <w:p w14:paraId="03A1955E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B172BC" w:rsidRPr="00224AEC" w14:paraId="3F88B371" w14:textId="77777777" w:rsidTr="00B172BC">
        <w:tc>
          <w:tcPr>
            <w:tcW w:w="882" w:type="dxa"/>
            <w:vAlign w:val="center"/>
          </w:tcPr>
          <w:p w14:paraId="3F58197E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D6D556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C30090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8F95041" w14:textId="77777777" w:rsidR="00B172BC" w:rsidRPr="00224AEC" w:rsidRDefault="00B172B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8CB" w:rsidRPr="00224AEC" w14:paraId="085BF015" w14:textId="77777777" w:rsidTr="00B172BC">
        <w:tc>
          <w:tcPr>
            <w:tcW w:w="882" w:type="dxa"/>
            <w:vAlign w:val="center"/>
          </w:tcPr>
          <w:p w14:paraId="7EB0462B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80E704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2B66FC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B1AA5EB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83A4FE" w14:textId="77777777" w:rsidR="00B172BC" w:rsidRPr="00224AEC" w:rsidRDefault="00B172BC" w:rsidP="008C28E2">
      <w:pPr>
        <w:jc w:val="both"/>
        <w:rPr>
          <w:rFonts w:ascii="Times New Roman" w:hAnsi="Times New Roman" w:cs="Times New Roman"/>
        </w:rPr>
      </w:pPr>
    </w:p>
    <w:p w14:paraId="0FAC23F2" w14:textId="1756917E" w:rsidR="00C40731" w:rsidRPr="00224AEC" w:rsidRDefault="00C40731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Перечислите те функции, которые вы считаете «устаревшими».</w:t>
      </w:r>
    </w:p>
    <w:p w14:paraId="0FC87A51" w14:textId="77777777" w:rsidR="00BC0150" w:rsidRPr="00224AEC" w:rsidRDefault="00BC0150" w:rsidP="008C28E2">
      <w:pPr>
        <w:jc w:val="both"/>
        <w:rPr>
          <w:rFonts w:ascii="Times New Roman" w:hAnsi="Times New Roman" w:cs="Times New Roman"/>
          <w:b/>
        </w:rPr>
      </w:pPr>
    </w:p>
    <w:p w14:paraId="3CF50543" w14:textId="25714DB6" w:rsidR="00CF5412" w:rsidRPr="00224AEC" w:rsidRDefault="008768CB" w:rsidP="008768C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Всю </w:t>
      </w:r>
      <w:r w:rsidR="00CF5412" w:rsidRPr="00224AEC">
        <w:rPr>
          <w:rFonts w:ascii="Times New Roman" w:hAnsi="Times New Roman" w:cs="Times New Roman"/>
          <w:b/>
        </w:rPr>
        <w:t>информацию необходимо заполнить в виде следующей таблицы:</w:t>
      </w:r>
    </w:p>
    <w:p w14:paraId="1ED7A286" w14:textId="77777777" w:rsidR="00CF5412" w:rsidRPr="00224AEC" w:rsidRDefault="00CF5412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5"/>
        <w:gridCol w:w="2952"/>
        <w:gridCol w:w="3159"/>
        <w:gridCol w:w="2099"/>
      </w:tblGrid>
      <w:tr w:rsidR="00CF5412" w:rsidRPr="00224AEC" w14:paraId="1EC9C538" w14:textId="77777777" w:rsidTr="004162FE">
        <w:tc>
          <w:tcPr>
            <w:tcW w:w="9545" w:type="dxa"/>
            <w:gridSpan w:val="4"/>
          </w:tcPr>
          <w:p w14:paraId="5182B796" w14:textId="26B92036" w:rsidR="00CF5412" w:rsidRPr="00224AEC" w:rsidRDefault="001356F9" w:rsidP="001356F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8. Список </w:t>
            </w:r>
            <w:r w:rsidR="00CF5412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которые </w:t>
            </w:r>
            <w:r w:rsidR="00CF5412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F5412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по принципу ГЧП </w:t>
            </w:r>
          </w:p>
        </w:tc>
      </w:tr>
      <w:tr w:rsidR="00CF5412" w:rsidRPr="00224AEC" w14:paraId="654C0A53" w14:textId="77777777" w:rsidTr="004162FE">
        <w:tc>
          <w:tcPr>
            <w:tcW w:w="882" w:type="dxa"/>
            <w:vAlign w:val="center"/>
          </w:tcPr>
          <w:p w14:paraId="3D9FB303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32A34060" w14:textId="77A33A80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356F9">
              <w:rPr>
                <w:rFonts w:ascii="Times New Roman" w:hAnsi="Times New Roman" w:cs="Times New Roman"/>
                <w:b/>
                <w:sz w:val="24"/>
                <w:szCs w:val="24"/>
              </w:rPr>
              <w:t>ормулировка устаревших функций</w:t>
            </w:r>
          </w:p>
        </w:tc>
        <w:tc>
          <w:tcPr>
            <w:tcW w:w="3402" w:type="dxa"/>
            <w:vAlign w:val="center"/>
          </w:tcPr>
          <w:p w14:paraId="3BE964E3" w14:textId="6914BEC8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обоснования </w:t>
            </w:r>
          </w:p>
        </w:tc>
        <w:tc>
          <w:tcPr>
            <w:tcW w:w="2142" w:type="dxa"/>
            <w:vAlign w:val="center"/>
          </w:tcPr>
          <w:p w14:paraId="03D03348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CF5412" w:rsidRPr="00224AEC" w14:paraId="3E9B13DF" w14:textId="77777777" w:rsidTr="004162FE">
        <w:tc>
          <w:tcPr>
            <w:tcW w:w="882" w:type="dxa"/>
            <w:vAlign w:val="center"/>
          </w:tcPr>
          <w:p w14:paraId="313502B2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B539C2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875B22D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64134FF" w14:textId="77777777" w:rsidR="00CF5412" w:rsidRPr="00224AEC" w:rsidRDefault="00CF5412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8CB" w:rsidRPr="00224AEC" w14:paraId="5F5F4104" w14:textId="77777777" w:rsidTr="004162FE">
        <w:tc>
          <w:tcPr>
            <w:tcW w:w="882" w:type="dxa"/>
            <w:vAlign w:val="center"/>
          </w:tcPr>
          <w:p w14:paraId="485E4974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434C420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54E96C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F8BC05A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5627F4" w14:textId="77777777" w:rsidR="00CF5412" w:rsidRPr="00224AEC" w:rsidRDefault="00CF5412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CE2706" w14:textId="731FF123" w:rsidR="00422D00" w:rsidRDefault="00422D00" w:rsidP="008C28E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lastRenderedPageBreak/>
        <w:t>Анализ регламентов</w:t>
      </w:r>
    </w:p>
    <w:p w14:paraId="40E7A0DF" w14:textId="77777777" w:rsidR="008768CB" w:rsidRPr="00224AEC" w:rsidRDefault="008768CB" w:rsidP="008768CB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76350" w14:textId="1E17C30D" w:rsidR="00BE67C6" w:rsidRPr="00224AEC" w:rsidRDefault="004162FE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8CB">
        <w:rPr>
          <w:rFonts w:ascii="Times New Roman" w:hAnsi="Times New Roman" w:cs="Times New Roman"/>
          <w:sz w:val="24"/>
          <w:szCs w:val="24"/>
        </w:rPr>
        <w:t xml:space="preserve">Перечислите проблемы </w:t>
      </w:r>
      <w:r w:rsidRPr="00224AEC">
        <w:rPr>
          <w:rFonts w:ascii="Times New Roman" w:hAnsi="Times New Roman" w:cs="Times New Roman"/>
          <w:sz w:val="24"/>
          <w:szCs w:val="24"/>
        </w:rPr>
        <w:t xml:space="preserve">в </w:t>
      </w:r>
      <w:r w:rsidR="001356F9">
        <w:rPr>
          <w:rFonts w:ascii="Times New Roman" w:hAnsi="Times New Roman" w:cs="Times New Roman"/>
          <w:sz w:val="24"/>
          <w:szCs w:val="24"/>
        </w:rPr>
        <w:t>Р</w:t>
      </w:r>
      <w:r w:rsidRPr="00224AEC">
        <w:rPr>
          <w:rFonts w:ascii="Times New Roman" w:hAnsi="Times New Roman" w:cs="Times New Roman"/>
          <w:sz w:val="24"/>
          <w:szCs w:val="24"/>
        </w:rPr>
        <w:t>егламент</w:t>
      </w:r>
      <w:r w:rsidR="00BE67C6" w:rsidRPr="00224AEC">
        <w:rPr>
          <w:rFonts w:ascii="Times New Roman" w:hAnsi="Times New Roman" w:cs="Times New Roman"/>
          <w:sz w:val="24"/>
          <w:szCs w:val="24"/>
        </w:rPr>
        <w:t>е</w:t>
      </w:r>
      <w:r w:rsidRPr="00224AEC">
        <w:rPr>
          <w:rFonts w:ascii="Times New Roman" w:hAnsi="Times New Roman" w:cs="Times New Roman"/>
          <w:sz w:val="24"/>
          <w:szCs w:val="24"/>
        </w:rPr>
        <w:t xml:space="preserve"> Правительства К</w:t>
      </w:r>
      <w:r w:rsidR="008768CB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8768CB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sz w:val="24"/>
          <w:szCs w:val="24"/>
        </w:rPr>
        <w:t>, которые, по вашему мнению, создают</w:t>
      </w:r>
      <w:r w:rsidR="00BE67C6" w:rsidRPr="00224AEC">
        <w:rPr>
          <w:rFonts w:ascii="Times New Roman" w:hAnsi="Times New Roman" w:cs="Times New Roman"/>
          <w:sz w:val="24"/>
          <w:szCs w:val="24"/>
        </w:rPr>
        <w:t>:</w:t>
      </w:r>
    </w:p>
    <w:p w14:paraId="7B4AC0A8" w14:textId="7DCDD3FB" w:rsidR="0056276C" w:rsidRPr="00224AEC" w:rsidRDefault="0056276C" w:rsidP="008C28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дублирование в принятии решений из-за несоответствия другим законам;</w:t>
      </w:r>
    </w:p>
    <w:p w14:paraId="452F78CB" w14:textId="77777777" w:rsidR="00BE67C6" w:rsidRPr="00224AEC" w:rsidRDefault="004162FE" w:rsidP="008C28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искусственную нагрузку в вашей работе;</w:t>
      </w:r>
    </w:p>
    <w:p w14:paraId="40242DCD" w14:textId="3EE80848" w:rsidR="00BE67C6" w:rsidRPr="00224AEC" w:rsidRDefault="004162FE" w:rsidP="008C28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излишние бюрократиче</w:t>
      </w:r>
      <w:r w:rsidR="00BE67C6" w:rsidRPr="00224AEC">
        <w:rPr>
          <w:rFonts w:ascii="Times New Roman" w:hAnsi="Times New Roman" w:cs="Times New Roman"/>
          <w:sz w:val="24"/>
          <w:szCs w:val="24"/>
        </w:rPr>
        <w:t>ские барьеры в принятии своевременных и качественных государственных решений;</w:t>
      </w:r>
    </w:p>
    <w:p w14:paraId="6D0D526A" w14:textId="4B4E8905" w:rsidR="00BE67C6" w:rsidRPr="00224AEC" w:rsidRDefault="00BE67C6" w:rsidP="008C28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условия для принятия </w:t>
      </w:r>
      <w:r w:rsidR="009120DA" w:rsidRPr="00224AEC">
        <w:rPr>
          <w:rFonts w:ascii="Times New Roman" w:hAnsi="Times New Roman" w:cs="Times New Roman"/>
          <w:sz w:val="24"/>
          <w:szCs w:val="24"/>
        </w:rPr>
        <w:t>решений, соответствующих узковедомственным, а не общегосударственным интересам</w:t>
      </w:r>
      <w:r w:rsidRPr="00224AEC">
        <w:rPr>
          <w:rFonts w:ascii="Times New Roman" w:hAnsi="Times New Roman" w:cs="Times New Roman"/>
          <w:sz w:val="24"/>
          <w:szCs w:val="24"/>
        </w:rPr>
        <w:t>.</w:t>
      </w:r>
    </w:p>
    <w:p w14:paraId="18054DD3" w14:textId="77777777" w:rsidR="00BC0150" w:rsidRPr="00224AEC" w:rsidRDefault="00BC0150" w:rsidP="00BC0150">
      <w:pPr>
        <w:jc w:val="both"/>
        <w:rPr>
          <w:rFonts w:ascii="Times New Roman" w:hAnsi="Times New Roman" w:cs="Times New Roman"/>
          <w:b/>
        </w:rPr>
      </w:pPr>
    </w:p>
    <w:p w14:paraId="4C143953" w14:textId="48280355" w:rsidR="00BE67C6" w:rsidRPr="00224AEC" w:rsidRDefault="009120DA" w:rsidP="008768CB">
      <w:pPr>
        <w:ind w:firstLine="708"/>
        <w:jc w:val="both"/>
        <w:rPr>
          <w:rFonts w:ascii="Times New Roman" w:hAnsi="Times New Roman" w:cs="Times New Roman"/>
          <w:b/>
        </w:rPr>
      </w:pPr>
      <w:r w:rsidRPr="00224AEC">
        <w:rPr>
          <w:rFonts w:ascii="Times New Roman" w:hAnsi="Times New Roman" w:cs="Times New Roman"/>
          <w:b/>
        </w:rPr>
        <w:t>Всю информацию необходимо заполнить в виде следующей таблицы:</w:t>
      </w:r>
    </w:p>
    <w:p w14:paraId="4214B044" w14:textId="77777777" w:rsidR="009120DA" w:rsidRPr="00224AEC" w:rsidRDefault="009120DA" w:rsidP="008C28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4"/>
        <w:gridCol w:w="2949"/>
        <w:gridCol w:w="3164"/>
        <w:gridCol w:w="2098"/>
      </w:tblGrid>
      <w:tr w:rsidR="00BE67C6" w:rsidRPr="00224AEC" w14:paraId="31DBFF0E" w14:textId="77777777" w:rsidTr="00BE67C6">
        <w:tc>
          <w:tcPr>
            <w:tcW w:w="9545" w:type="dxa"/>
            <w:gridSpan w:val="4"/>
          </w:tcPr>
          <w:p w14:paraId="6BA847EB" w14:textId="4886B2B6" w:rsidR="00BE67C6" w:rsidRPr="00224AEC" w:rsidRDefault="008768CB" w:rsidP="001356F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9. Список </w:t>
            </w:r>
            <w:r w:rsidR="00BE67C6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 </w:t>
            </w:r>
            <w:r w:rsidR="001356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E67C6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егламента Правительства КР</w:t>
            </w:r>
          </w:p>
        </w:tc>
      </w:tr>
      <w:tr w:rsidR="00BE67C6" w:rsidRPr="00224AEC" w14:paraId="6014E25C" w14:textId="77777777" w:rsidTr="00BE67C6">
        <w:tc>
          <w:tcPr>
            <w:tcW w:w="882" w:type="dxa"/>
            <w:vAlign w:val="center"/>
          </w:tcPr>
          <w:p w14:paraId="5FD47927" w14:textId="77777777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14:paraId="7538A86D" w14:textId="5C7CEAD0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проблемы</w:t>
            </w:r>
          </w:p>
        </w:tc>
        <w:tc>
          <w:tcPr>
            <w:tcW w:w="3402" w:type="dxa"/>
            <w:vAlign w:val="center"/>
          </w:tcPr>
          <w:p w14:paraId="19A266F2" w14:textId="631A3DC2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предложений по их решению </w:t>
            </w:r>
          </w:p>
        </w:tc>
        <w:tc>
          <w:tcPr>
            <w:tcW w:w="2142" w:type="dxa"/>
            <w:vAlign w:val="center"/>
          </w:tcPr>
          <w:p w14:paraId="06540372" w14:textId="77777777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BE67C6" w:rsidRPr="00224AEC" w14:paraId="0B414B00" w14:textId="77777777" w:rsidTr="00BE67C6">
        <w:tc>
          <w:tcPr>
            <w:tcW w:w="882" w:type="dxa"/>
            <w:vAlign w:val="center"/>
          </w:tcPr>
          <w:p w14:paraId="1C3CDB3C" w14:textId="77777777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5B35148" w14:textId="77777777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4211BF" w14:textId="77777777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20AF9704" w14:textId="77777777" w:rsidR="00BE67C6" w:rsidRPr="00224AEC" w:rsidRDefault="00BE67C6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8CB" w:rsidRPr="00224AEC" w14:paraId="5AFF56C8" w14:textId="77777777" w:rsidTr="00BE67C6">
        <w:tc>
          <w:tcPr>
            <w:tcW w:w="882" w:type="dxa"/>
            <w:vAlign w:val="center"/>
          </w:tcPr>
          <w:p w14:paraId="3F3A95D3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5929200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F7D561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18C1B9BD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068547" w14:textId="77777777" w:rsidR="00BE67C6" w:rsidRPr="00224AEC" w:rsidRDefault="00BE67C6" w:rsidP="008C28E2">
      <w:pPr>
        <w:jc w:val="both"/>
        <w:rPr>
          <w:rFonts w:ascii="Times New Roman" w:hAnsi="Times New Roman" w:cs="Times New Roman"/>
        </w:rPr>
      </w:pPr>
    </w:p>
    <w:p w14:paraId="65A97FEB" w14:textId="7D778D35" w:rsidR="009120DA" w:rsidRPr="00224AEC" w:rsidRDefault="004162FE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9120DA" w:rsidRPr="00224AEC">
        <w:rPr>
          <w:rFonts w:ascii="Times New Roman" w:hAnsi="Times New Roman" w:cs="Times New Roman"/>
          <w:sz w:val="24"/>
          <w:szCs w:val="24"/>
        </w:rPr>
        <w:t>Перечислите обществен</w:t>
      </w:r>
      <w:r w:rsidR="001356F9">
        <w:rPr>
          <w:rFonts w:ascii="Times New Roman" w:hAnsi="Times New Roman" w:cs="Times New Roman"/>
          <w:sz w:val="24"/>
          <w:szCs w:val="24"/>
        </w:rPr>
        <w:t>ные площадки (с</w:t>
      </w:r>
      <w:r w:rsidR="008768CB">
        <w:rPr>
          <w:rFonts w:ascii="Times New Roman" w:hAnsi="Times New Roman" w:cs="Times New Roman"/>
          <w:sz w:val="24"/>
          <w:szCs w:val="24"/>
        </w:rPr>
        <w:t xml:space="preserve">оветы, комиссии </w:t>
      </w:r>
      <w:r w:rsidR="009120DA" w:rsidRPr="00224AEC">
        <w:rPr>
          <w:rFonts w:ascii="Times New Roman" w:hAnsi="Times New Roman" w:cs="Times New Roman"/>
          <w:sz w:val="24"/>
          <w:szCs w:val="24"/>
        </w:rPr>
        <w:t>и т.д.) при Премьер-министре К</w:t>
      </w:r>
      <w:r w:rsidR="008768CB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9120DA" w:rsidRPr="00224AEC">
        <w:rPr>
          <w:rFonts w:ascii="Times New Roman" w:hAnsi="Times New Roman" w:cs="Times New Roman"/>
          <w:sz w:val="24"/>
          <w:szCs w:val="24"/>
        </w:rPr>
        <w:t>Р</w:t>
      </w:r>
      <w:r w:rsidR="008768CB">
        <w:rPr>
          <w:rFonts w:ascii="Times New Roman" w:hAnsi="Times New Roman" w:cs="Times New Roman"/>
          <w:sz w:val="24"/>
          <w:szCs w:val="24"/>
        </w:rPr>
        <w:t>еспублики или в</w:t>
      </w:r>
      <w:r w:rsidR="0056276C" w:rsidRPr="00224AEC">
        <w:rPr>
          <w:rFonts w:ascii="Times New Roman" w:hAnsi="Times New Roman" w:cs="Times New Roman"/>
          <w:sz w:val="24"/>
          <w:szCs w:val="24"/>
        </w:rPr>
        <w:t>ице-премьер министрах К</w:t>
      </w:r>
      <w:r w:rsidR="008768CB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56276C" w:rsidRPr="00224AEC">
        <w:rPr>
          <w:rFonts w:ascii="Times New Roman" w:hAnsi="Times New Roman" w:cs="Times New Roman"/>
          <w:sz w:val="24"/>
          <w:szCs w:val="24"/>
        </w:rPr>
        <w:t>Р</w:t>
      </w:r>
      <w:r w:rsidR="008768CB">
        <w:rPr>
          <w:rFonts w:ascii="Times New Roman" w:hAnsi="Times New Roman" w:cs="Times New Roman"/>
          <w:sz w:val="24"/>
          <w:szCs w:val="24"/>
        </w:rPr>
        <w:t>еспублики</w:t>
      </w:r>
      <w:r w:rsidR="009120DA" w:rsidRPr="00224AEC">
        <w:rPr>
          <w:rFonts w:ascii="Times New Roman" w:hAnsi="Times New Roman" w:cs="Times New Roman"/>
          <w:sz w:val="24"/>
          <w:szCs w:val="24"/>
        </w:rPr>
        <w:t xml:space="preserve">, </w:t>
      </w:r>
      <w:r w:rsidR="00C073E7" w:rsidRPr="00224AEC">
        <w:rPr>
          <w:rFonts w:ascii="Times New Roman" w:hAnsi="Times New Roman" w:cs="Times New Roman"/>
          <w:sz w:val="24"/>
          <w:szCs w:val="24"/>
        </w:rPr>
        <w:t>а также при Президенте К</w:t>
      </w:r>
      <w:r w:rsidR="008768CB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C073E7" w:rsidRPr="00224AEC">
        <w:rPr>
          <w:rFonts w:ascii="Times New Roman" w:hAnsi="Times New Roman" w:cs="Times New Roman"/>
          <w:sz w:val="24"/>
          <w:szCs w:val="24"/>
        </w:rPr>
        <w:t>Р</w:t>
      </w:r>
      <w:r w:rsidR="008768CB">
        <w:rPr>
          <w:rFonts w:ascii="Times New Roman" w:hAnsi="Times New Roman" w:cs="Times New Roman"/>
          <w:sz w:val="24"/>
          <w:szCs w:val="24"/>
        </w:rPr>
        <w:t>еспублики</w:t>
      </w:r>
      <w:r w:rsidR="00C073E7" w:rsidRPr="00224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3E7" w:rsidRPr="00224AEC">
        <w:rPr>
          <w:rFonts w:ascii="Times New Roman" w:hAnsi="Times New Roman" w:cs="Times New Roman"/>
          <w:sz w:val="24"/>
          <w:szCs w:val="24"/>
        </w:rPr>
        <w:t>Торага</w:t>
      </w:r>
      <w:proofErr w:type="spellEnd"/>
      <w:r w:rsidR="00C073E7" w:rsidRPr="0022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3E7" w:rsidRPr="00224AEC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C073E7" w:rsidRPr="0022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3E7" w:rsidRPr="00224AEC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C073E7" w:rsidRPr="00224AEC">
        <w:rPr>
          <w:rFonts w:ascii="Times New Roman" w:hAnsi="Times New Roman" w:cs="Times New Roman"/>
          <w:sz w:val="24"/>
          <w:szCs w:val="24"/>
        </w:rPr>
        <w:t xml:space="preserve"> К</w:t>
      </w:r>
      <w:r w:rsidR="008768CB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C073E7" w:rsidRPr="00224AEC">
        <w:rPr>
          <w:rFonts w:ascii="Times New Roman" w:hAnsi="Times New Roman" w:cs="Times New Roman"/>
          <w:sz w:val="24"/>
          <w:szCs w:val="24"/>
        </w:rPr>
        <w:t>Р</w:t>
      </w:r>
      <w:r w:rsidR="008768CB">
        <w:rPr>
          <w:rFonts w:ascii="Times New Roman" w:hAnsi="Times New Roman" w:cs="Times New Roman"/>
          <w:sz w:val="24"/>
          <w:szCs w:val="24"/>
        </w:rPr>
        <w:t>еспублики,</w:t>
      </w:r>
      <w:r w:rsidR="00C073E7"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9120DA" w:rsidRPr="00224AEC">
        <w:rPr>
          <w:rFonts w:ascii="Times New Roman" w:hAnsi="Times New Roman" w:cs="Times New Roman"/>
          <w:sz w:val="24"/>
          <w:szCs w:val="24"/>
        </w:rPr>
        <w:t>в состав которых в</w:t>
      </w:r>
      <w:r w:rsidR="001356F9">
        <w:rPr>
          <w:rFonts w:ascii="Times New Roman" w:hAnsi="Times New Roman" w:cs="Times New Roman"/>
          <w:sz w:val="24"/>
          <w:szCs w:val="24"/>
        </w:rPr>
        <w:t>ходит ваш государственный орган.</w:t>
      </w:r>
    </w:p>
    <w:p w14:paraId="6AB7EFC8" w14:textId="07DDEC04" w:rsidR="009120DA" w:rsidRPr="008768CB" w:rsidRDefault="009120DA" w:rsidP="008768CB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постоянно действующие обществе</w:t>
      </w:r>
      <w:r w:rsidR="008768CB">
        <w:rPr>
          <w:rFonts w:ascii="Times New Roman" w:hAnsi="Times New Roman" w:cs="Times New Roman"/>
          <w:sz w:val="24"/>
          <w:szCs w:val="24"/>
        </w:rPr>
        <w:t>нные площадки (</w:t>
      </w:r>
      <w:r w:rsidR="001356F9">
        <w:rPr>
          <w:rFonts w:ascii="Times New Roman" w:hAnsi="Times New Roman" w:cs="Times New Roman"/>
          <w:sz w:val="24"/>
          <w:szCs w:val="24"/>
        </w:rPr>
        <w:t>с</w:t>
      </w:r>
      <w:r w:rsidR="008768CB">
        <w:rPr>
          <w:rFonts w:ascii="Times New Roman" w:hAnsi="Times New Roman" w:cs="Times New Roman"/>
          <w:sz w:val="24"/>
          <w:szCs w:val="24"/>
        </w:rPr>
        <w:t>оветы, комиссии</w:t>
      </w:r>
      <w:r w:rsidRPr="008768CB">
        <w:rPr>
          <w:rFonts w:ascii="Times New Roman" w:hAnsi="Times New Roman" w:cs="Times New Roman"/>
          <w:sz w:val="24"/>
          <w:szCs w:val="24"/>
        </w:rPr>
        <w:t xml:space="preserve"> и т.д.), работающие при вашем государственном органе.</w:t>
      </w:r>
    </w:p>
    <w:p w14:paraId="1E874908" w14:textId="77777777" w:rsidR="00BC0150" w:rsidRPr="00224AEC" w:rsidRDefault="00BC0150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91C59" w14:textId="77777777" w:rsidR="009120DA" w:rsidRPr="00224AEC" w:rsidRDefault="009120DA" w:rsidP="008768CB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Всю информацию необходимо заполнить в виде следующей таблицы:</w:t>
      </w:r>
    </w:p>
    <w:p w14:paraId="02D133CA" w14:textId="77777777" w:rsidR="009120DA" w:rsidRPr="00224AEC" w:rsidRDefault="009120DA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5"/>
        <w:gridCol w:w="2821"/>
        <w:gridCol w:w="3290"/>
        <w:gridCol w:w="2099"/>
      </w:tblGrid>
      <w:tr w:rsidR="009120DA" w:rsidRPr="00224AEC" w14:paraId="0FD5745C" w14:textId="77777777" w:rsidTr="0056276C">
        <w:tc>
          <w:tcPr>
            <w:tcW w:w="9545" w:type="dxa"/>
            <w:gridSpan w:val="4"/>
          </w:tcPr>
          <w:p w14:paraId="2EBC7B5D" w14:textId="1422F395" w:rsidR="009120DA" w:rsidRPr="00224AEC" w:rsidRDefault="009120DA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10. Список </w:t>
            </w:r>
            <w:r w:rsidR="0056276C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площадок 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 КР</w:t>
            </w:r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при Президенте КР, </w:t>
            </w:r>
            <w:proofErr w:type="spellStart"/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Торага</w:t>
            </w:r>
            <w:proofErr w:type="spellEnd"/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Жогорку</w:t>
            </w:r>
            <w:proofErr w:type="spellEnd"/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Кенеша</w:t>
            </w:r>
            <w:proofErr w:type="spellEnd"/>
            <w:r w:rsidR="00C073E7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</w:t>
            </w:r>
          </w:p>
        </w:tc>
      </w:tr>
      <w:tr w:rsidR="009120DA" w:rsidRPr="00224AEC" w14:paraId="3B75417C" w14:textId="77777777" w:rsidTr="0056276C">
        <w:tc>
          <w:tcPr>
            <w:tcW w:w="882" w:type="dxa"/>
            <w:vAlign w:val="center"/>
          </w:tcPr>
          <w:p w14:paraId="0ADDA22D" w14:textId="77777777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73A34706" w14:textId="6F5F4428" w:rsidR="009120DA" w:rsidRPr="00224AEC" w:rsidRDefault="0056276C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общественной площадки</w:t>
            </w:r>
          </w:p>
        </w:tc>
        <w:tc>
          <w:tcPr>
            <w:tcW w:w="3544" w:type="dxa"/>
            <w:vAlign w:val="center"/>
          </w:tcPr>
          <w:p w14:paraId="59E8B79A" w14:textId="2EB89C23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56276C"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 в работе и 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предложений по их решению </w:t>
            </w:r>
          </w:p>
        </w:tc>
        <w:tc>
          <w:tcPr>
            <w:tcW w:w="2142" w:type="dxa"/>
            <w:vAlign w:val="center"/>
          </w:tcPr>
          <w:p w14:paraId="4FD863B0" w14:textId="77777777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9120DA" w:rsidRPr="00224AEC" w14:paraId="38028986" w14:textId="77777777" w:rsidTr="0056276C">
        <w:tc>
          <w:tcPr>
            <w:tcW w:w="882" w:type="dxa"/>
            <w:vAlign w:val="center"/>
          </w:tcPr>
          <w:p w14:paraId="1C5E1721" w14:textId="77777777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AA01BC" w14:textId="77777777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51184B3" w14:textId="77777777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C1CCD73" w14:textId="77777777" w:rsidR="009120DA" w:rsidRPr="00224AEC" w:rsidRDefault="009120DA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8CB" w:rsidRPr="00224AEC" w14:paraId="2B636CD3" w14:textId="77777777" w:rsidTr="0056276C">
        <w:tc>
          <w:tcPr>
            <w:tcW w:w="882" w:type="dxa"/>
            <w:vAlign w:val="center"/>
          </w:tcPr>
          <w:p w14:paraId="0F2C1BF1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389790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81B2CD4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25939FBA" w14:textId="77777777" w:rsidR="008768CB" w:rsidRPr="00224AEC" w:rsidRDefault="008768CB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D6F841" w14:textId="77777777" w:rsidR="004162FE" w:rsidRPr="00224AEC" w:rsidRDefault="004162FE" w:rsidP="008C28E2">
      <w:pPr>
        <w:jc w:val="both"/>
        <w:rPr>
          <w:rFonts w:ascii="Times New Roman" w:hAnsi="Times New Roman" w:cs="Times New Roman"/>
          <w:b/>
        </w:rPr>
      </w:pPr>
    </w:p>
    <w:p w14:paraId="0476648A" w14:textId="7E438119" w:rsidR="00422D00" w:rsidRPr="00224AEC" w:rsidRDefault="00422D00" w:rsidP="008C28E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Анализ организационной структуры</w:t>
      </w:r>
    </w:p>
    <w:p w14:paraId="1FFF1894" w14:textId="77777777" w:rsidR="006E1A19" w:rsidRPr="00224AEC" w:rsidRDefault="006E1A19" w:rsidP="008C28E2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4275B" w14:textId="1EB9DEFC" w:rsidR="006E1A19" w:rsidRPr="00224AEC" w:rsidRDefault="006E1A19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Перечислите отделы Аппарата Правительства К</w:t>
      </w:r>
      <w:r w:rsidR="008768CB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8768CB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sz w:val="24"/>
          <w:szCs w:val="24"/>
        </w:rPr>
        <w:t xml:space="preserve"> или другие вышестоящие государственные органы испол</w:t>
      </w:r>
      <w:r w:rsidR="001356F9">
        <w:rPr>
          <w:rFonts w:ascii="Times New Roman" w:hAnsi="Times New Roman" w:cs="Times New Roman"/>
          <w:sz w:val="24"/>
          <w:szCs w:val="24"/>
        </w:rPr>
        <w:t>нительной власти, координирующие</w:t>
      </w:r>
      <w:r w:rsidRPr="00224AEC">
        <w:rPr>
          <w:rFonts w:ascii="Times New Roman" w:hAnsi="Times New Roman" w:cs="Times New Roman"/>
          <w:sz w:val="24"/>
          <w:szCs w:val="24"/>
        </w:rPr>
        <w:t xml:space="preserve"> работу вашего государственного орг</w:t>
      </w:r>
      <w:r w:rsidR="008768CB">
        <w:rPr>
          <w:rFonts w:ascii="Times New Roman" w:hAnsi="Times New Roman" w:cs="Times New Roman"/>
          <w:sz w:val="24"/>
          <w:szCs w:val="24"/>
        </w:rPr>
        <w:t xml:space="preserve">ана. Опишите проблемы в работе </w:t>
      </w:r>
      <w:r w:rsidRPr="00224AEC">
        <w:rPr>
          <w:rFonts w:ascii="Times New Roman" w:hAnsi="Times New Roman" w:cs="Times New Roman"/>
          <w:sz w:val="24"/>
          <w:szCs w:val="24"/>
        </w:rPr>
        <w:t>с ними.</w:t>
      </w:r>
    </w:p>
    <w:p w14:paraId="41D6995D" w14:textId="77777777" w:rsidR="008768CB" w:rsidRDefault="008768CB" w:rsidP="008C28E2">
      <w:pPr>
        <w:jc w:val="both"/>
        <w:rPr>
          <w:rFonts w:ascii="Times New Roman" w:hAnsi="Times New Roman" w:cs="Times New Roman"/>
          <w:b/>
        </w:rPr>
      </w:pPr>
    </w:p>
    <w:p w14:paraId="4A96BE60" w14:textId="53A025CA" w:rsidR="006E1A19" w:rsidRPr="00224AEC" w:rsidRDefault="006E1A19" w:rsidP="008768CB">
      <w:pPr>
        <w:ind w:firstLine="708"/>
        <w:jc w:val="both"/>
        <w:rPr>
          <w:rFonts w:ascii="Times New Roman" w:hAnsi="Times New Roman" w:cs="Times New Roman"/>
          <w:b/>
        </w:rPr>
      </w:pPr>
      <w:r w:rsidRPr="00224AEC">
        <w:rPr>
          <w:rFonts w:ascii="Times New Roman" w:hAnsi="Times New Roman" w:cs="Times New Roman"/>
          <w:b/>
        </w:rPr>
        <w:t>Всю информацию необходимо заполнить в виде следующей таблицы:</w:t>
      </w:r>
    </w:p>
    <w:p w14:paraId="14124D82" w14:textId="77777777" w:rsidR="006E1A19" w:rsidRPr="00224AEC" w:rsidRDefault="006E1A19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5"/>
        <w:gridCol w:w="2821"/>
        <w:gridCol w:w="3290"/>
        <w:gridCol w:w="2099"/>
      </w:tblGrid>
      <w:tr w:rsidR="006E1A19" w:rsidRPr="00224AEC" w14:paraId="749099CF" w14:textId="77777777" w:rsidTr="006E1A19">
        <w:tc>
          <w:tcPr>
            <w:tcW w:w="9545" w:type="dxa"/>
            <w:gridSpan w:val="4"/>
          </w:tcPr>
          <w:p w14:paraId="1D342588" w14:textId="77777777" w:rsidR="006E1A19" w:rsidRPr="00224AEC" w:rsidRDefault="006E1A19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Таблица 11. Список вышестоящих органов Правительства КР - координаторов</w:t>
            </w:r>
          </w:p>
        </w:tc>
      </w:tr>
      <w:tr w:rsidR="006E1A19" w:rsidRPr="00224AEC" w14:paraId="055D2417" w14:textId="77777777" w:rsidTr="006E1A19">
        <w:tc>
          <w:tcPr>
            <w:tcW w:w="882" w:type="dxa"/>
            <w:vAlign w:val="center"/>
          </w:tcPr>
          <w:p w14:paraId="6A699E5F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70ED8C3C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координатора </w:t>
            </w:r>
          </w:p>
        </w:tc>
        <w:tc>
          <w:tcPr>
            <w:tcW w:w="3544" w:type="dxa"/>
            <w:vAlign w:val="center"/>
          </w:tcPr>
          <w:p w14:paraId="6429BEF3" w14:textId="2C361975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</w:t>
            </w:r>
            <w:r w:rsidR="001356F9">
              <w:rPr>
                <w:rFonts w:ascii="Times New Roman" w:hAnsi="Times New Roman" w:cs="Times New Roman"/>
                <w:b/>
                <w:sz w:val="24"/>
                <w:szCs w:val="24"/>
              </w:rPr>
              <w:t>е проблем в работе и предложения</w:t>
            </w: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их решению </w:t>
            </w:r>
          </w:p>
        </w:tc>
        <w:tc>
          <w:tcPr>
            <w:tcW w:w="2142" w:type="dxa"/>
            <w:vAlign w:val="center"/>
          </w:tcPr>
          <w:p w14:paraId="308F5282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6E1A19" w:rsidRPr="00224AEC" w14:paraId="18B3B6A1" w14:textId="77777777" w:rsidTr="006E1A19">
        <w:tc>
          <w:tcPr>
            <w:tcW w:w="882" w:type="dxa"/>
            <w:vAlign w:val="center"/>
          </w:tcPr>
          <w:p w14:paraId="613E382E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FE34E6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5401C84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792E04D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71EAFF" w14:textId="77777777" w:rsidR="006E1A19" w:rsidRPr="00224AEC" w:rsidRDefault="006E1A19" w:rsidP="008C28E2">
      <w:pPr>
        <w:ind w:left="720"/>
        <w:jc w:val="both"/>
        <w:rPr>
          <w:rFonts w:ascii="Times New Roman" w:hAnsi="Times New Roman" w:cs="Times New Roman"/>
        </w:rPr>
      </w:pPr>
    </w:p>
    <w:p w14:paraId="4A510E6E" w14:textId="12206C37" w:rsidR="006E1A19" w:rsidRPr="00224AEC" w:rsidRDefault="006E1A19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Опишите количество и типы структурных единиц</w:t>
      </w:r>
      <w:r w:rsidR="008768CB">
        <w:rPr>
          <w:rFonts w:ascii="Times New Roman" w:hAnsi="Times New Roman" w:cs="Times New Roman"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(управление, отдел, сектор и т.д.) в центральном аппарате</w:t>
      </w:r>
      <w:r w:rsidR="001356F9">
        <w:rPr>
          <w:rFonts w:ascii="Times New Roman" w:hAnsi="Times New Roman" w:cs="Times New Roman"/>
          <w:sz w:val="24"/>
          <w:szCs w:val="24"/>
        </w:rPr>
        <w:t xml:space="preserve"> вашего государственного органа.</w:t>
      </w:r>
    </w:p>
    <w:p w14:paraId="22A36AFA" w14:textId="74D011F0" w:rsidR="006E1A19" w:rsidRPr="00224AEC" w:rsidRDefault="006E1A19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количество и типы подведомственных и территориальных организаций</w:t>
      </w:r>
      <w:r w:rsidR="001356F9">
        <w:rPr>
          <w:rFonts w:ascii="Times New Roman" w:hAnsi="Times New Roman" w:cs="Times New Roman"/>
          <w:sz w:val="24"/>
          <w:szCs w:val="24"/>
        </w:rPr>
        <w:t xml:space="preserve"> вашего государственного органа.</w:t>
      </w:r>
    </w:p>
    <w:p w14:paraId="724BCA90" w14:textId="6D4D201E" w:rsidR="006E1A19" w:rsidRPr="00224AEC" w:rsidRDefault="006E1A19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Приведите статистические данные по числу управленцев высшего</w:t>
      </w:r>
      <w:r w:rsidR="008768CB">
        <w:rPr>
          <w:rFonts w:ascii="Times New Roman" w:hAnsi="Times New Roman" w:cs="Times New Roman"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(например: руководитель, заместители руководителя, статс-секретарь) и среднего звена</w:t>
      </w:r>
      <w:r w:rsidR="008768CB">
        <w:rPr>
          <w:rFonts w:ascii="Times New Roman" w:hAnsi="Times New Roman" w:cs="Times New Roman"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(например: начальник управления, заведующий отделом или сектором) и других государственных служащих вашего государственного органа на уровне центрального аппарата, подведомственных и территориальных организаций</w:t>
      </w:r>
      <w:r w:rsidR="001356F9">
        <w:rPr>
          <w:rFonts w:ascii="Times New Roman" w:hAnsi="Times New Roman" w:cs="Times New Roman"/>
          <w:sz w:val="24"/>
          <w:szCs w:val="24"/>
        </w:rPr>
        <w:t>.</w:t>
      </w:r>
    </w:p>
    <w:p w14:paraId="60A6FD08" w14:textId="77777777" w:rsidR="006E1A19" w:rsidRPr="00224AEC" w:rsidRDefault="006E1A19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60C87" w14:textId="77777777" w:rsidR="006E1A19" w:rsidRPr="00224AEC" w:rsidRDefault="006E1A19" w:rsidP="008768CB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Всю информацию необходимо заполнить в виде следующей таблицы:</w:t>
      </w:r>
    </w:p>
    <w:p w14:paraId="775B4ABE" w14:textId="77777777" w:rsidR="006E1A19" w:rsidRPr="00224AEC" w:rsidRDefault="006E1A19" w:rsidP="008C28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44"/>
        <w:gridCol w:w="2111"/>
        <w:gridCol w:w="2436"/>
        <w:gridCol w:w="519"/>
        <w:gridCol w:w="1030"/>
        <w:gridCol w:w="2095"/>
      </w:tblGrid>
      <w:tr w:rsidR="006E1A19" w:rsidRPr="00224AEC" w14:paraId="6F948995" w14:textId="77777777" w:rsidTr="006E1A19">
        <w:tc>
          <w:tcPr>
            <w:tcW w:w="9545" w:type="dxa"/>
            <w:gridSpan w:val="6"/>
          </w:tcPr>
          <w:p w14:paraId="044F419B" w14:textId="77777777" w:rsidR="006E1A19" w:rsidRPr="00224AEC" w:rsidRDefault="006E1A19" w:rsidP="008C28E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11. Информация о структуре государственного органа</w:t>
            </w:r>
          </w:p>
        </w:tc>
      </w:tr>
      <w:tr w:rsidR="006E1A19" w:rsidRPr="00224AEC" w14:paraId="1D9E7EFE" w14:textId="77777777" w:rsidTr="006E1A19">
        <w:tc>
          <w:tcPr>
            <w:tcW w:w="882" w:type="dxa"/>
            <w:vAlign w:val="center"/>
          </w:tcPr>
          <w:p w14:paraId="306F14C3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  <w:vAlign w:val="center"/>
          </w:tcPr>
          <w:p w14:paraId="307C4B97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Тип структурной единицы</w:t>
            </w:r>
          </w:p>
        </w:tc>
        <w:tc>
          <w:tcPr>
            <w:tcW w:w="1559" w:type="dxa"/>
            <w:gridSpan w:val="2"/>
            <w:vAlign w:val="center"/>
          </w:tcPr>
          <w:p w14:paraId="2B6CB606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vAlign w:val="center"/>
          </w:tcPr>
          <w:p w14:paraId="048FD9AD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гос. органа</w:t>
            </w:r>
          </w:p>
        </w:tc>
      </w:tr>
      <w:tr w:rsidR="006E1A19" w:rsidRPr="00224AEC" w14:paraId="74293DC6" w14:textId="77777777" w:rsidTr="006E1A19">
        <w:tc>
          <w:tcPr>
            <w:tcW w:w="882" w:type="dxa"/>
            <w:vAlign w:val="center"/>
          </w:tcPr>
          <w:p w14:paraId="647A9224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D454DF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559" w:type="dxa"/>
            <w:gridSpan w:val="2"/>
            <w:vAlign w:val="center"/>
          </w:tcPr>
          <w:p w14:paraId="76CBC86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2D3031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1140D4E3" w14:textId="77777777" w:rsidTr="006E1A19">
        <w:tc>
          <w:tcPr>
            <w:tcW w:w="882" w:type="dxa"/>
            <w:vAlign w:val="center"/>
          </w:tcPr>
          <w:p w14:paraId="6D33C147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758AA45F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559" w:type="dxa"/>
            <w:gridSpan w:val="2"/>
            <w:vAlign w:val="center"/>
          </w:tcPr>
          <w:p w14:paraId="62D0B9C9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C7435CC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2EDEBDE2" w14:textId="77777777" w:rsidTr="006E1A19">
        <w:tc>
          <w:tcPr>
            <w:tcW w:w="882" w:type="dxa"/>
            <w:vAlign w:val="center"/>
          </w:tcPr>
          <w:p w14:paraId="7F33D304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2333665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1559" w:type="dxa"/>
            <w:gridSpan w:val="2"/>
            <w:vAlign w:val="center"/>
          </w:tcPr>
          <w:p w14:paraId="01BA7093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87D6D8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5A823D56" w14:textId="77777777" w:rsidTr="006E1A19">
        <w:tc>
          <w:tcPr>
            <w:tcW w:w="882" w:type="dxa"/>
            <w:vAlign w:val="center"/>
          </w:tcPr>
          <w:p w14:paraId="3227590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A8E1CEF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sz w:val="24"/>
                <w:szCs w:val="24"/>
              </w:rPr>
              <w:t>и другие…</w:t>
            </w:r>
          </w:p>
        </w:tc>
        <w:tc>
          <w:tcPr>
            <w:tcW w:w="1559" w:type="dxa"/>
            <w:gridSpan w:val="2"/>
            <w:vAlign w:val="center"/>
          </w:tcPr>
          <w:p w14:paraId="28F8BEB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9B832D0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7EEBED6B" w14:textId="77777777" w:rsidTr="006E1A19">
        <w:tc>
          <w:tcPr>
            <w:tcW w:w="882" w:type="dxa"/>
            <w:vAlign w:val="center"/>
          </w:tcPr>
          <w:p w14:paraId="5177FC09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gridSpan w:val="4"/>
            <w:vAlign w:val="center"/>
          </w:tcPr>
          <w:p w14:paraId="030CBF6A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Тип подведомственной организации</w:t>
            </w:r>
          </w:p>
        </w:tc>
        <w:tc>
          <w:tcPr>
            <w:tcW w:w="2142" w:type="dxa"/>
            <w:vAlign w:val="center"/>
          </w:tcPr>
          <w:p w14:paraId="1B17E654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E1A19" w:rsidRPr="00224AEC" w14:paraId="3C020AE3" w14:textId="77777777" w:rsidTr="006E1A19">
        <w:tc>
          <w:tcPr>
            <w:tcW w:w="882" w:type="dxa"/>
            <w:vAlign w:val="center"/>
          </w:tcPr>
          <w:p w14:paraId="3C002EF6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6E166E67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D9659DB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5F21C3D5" w14:textId="77777777" w:rsidTr="006E1A19">
        <w:tc>
          <w:tcPr>
            <w:tcW w:w="882" w:type="dxa"/>
            <w:vAlign w:val="center"/>
          </w:tcPr>
          <w:p w14:paraId="356888B2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gridSpan w:val="4"/>
            <w:vAlign w:val="center"/>
          </w:tcPr>
          <w:p w14:paraId="0650F387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Тип территориальной организации</w:t>
            </w:r>
          </w:p>
        </w:tc>
        <w:tc>
          <w:tcPr>
            <w:tcW w:w="2142" w:type="dxa"/>
            <w:vAlign w:val="center"/>
          </w:tcPr>
          <w:p w14:paraId="6A9B33DE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E1A19" w:rsidRPr="00224AEC" w14:paraId="76F66D30" w14:textId="77777777" w:rsidTr="006E1A19">
        <w:tc>
          <w:tcPr>
            <w:tcW w:w="882" w:type="dxa"/>
            <w:vAlign w:val="center"/>
          </w:tcPr>
          <w:p w14:paraId="2D62A9B5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3D154ABD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4E10129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4A88460C" w14:textId="77777777" w:rsidTr="006E1A19">
        <w:tc>
          <w:tcPr>
            <w:tcW w:w="882" w:type="dxa"/>
            <w:vAlign w:val="center"/>
          </w:tcPr>
          <w:p w14:paraId="66C7CED5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1A56C016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D13C564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A19" w:rsidRPr="00224AEC" w14:paraId="6C5EFCDB" w14:textId="77777777" w:rsidTr="006E1A19">
        <w:tc>
          <w:tcPr>
            <w:tcW w:w="3181" w:type="dxa"/>
            <w:gridSpan w:val="2"/>
            <w:vAlign w:val="center"/>
          </w:tcPr>
          <w:p w14:paraId="68F42774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Число руководителей высшего звена</w:t>
            </w:r>
          </w:p>
        </w:tc>
        <w:tc>
          <w:tcPr>
            <w:tcW w:w="3182" w:type="dxa"/>
            <w:gridSpan w:val="2"/>
            <w:vAlign w:val="center"/>
          </w:tcPr>
          <w:p w14:paraId="799A78F6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Число руководителей среднего звена</w:t>
            </w:r>
          </w:p>
        </w:tc>
        <w:tc>
          <w:tcPr>
            <w:tcW w:w="3182" w:type="dxa"/>
            <w:gridSpan w:val="2"/>
            <w:vAlign w:val="center"/>
          </w:tcPr>
          <w:p w14:paraId="361F5DD1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EC">
              <w:rPr>
                <w:rFonts w:ascii="Times New Roman" w:hAnsi="Times New Roman" w:cs="Times New Roman"/>
                <w:b/>
                <w:sz w:val="24"/>
                <w:szCs w:val="24"/>
              </w:rPr>
              <w:t>Число других государственных служащих</w:t>
            </w:r>
          </w:p>
        </w:tc>
      </w:tr>
      <w:tr w:rsidR="006E1A19" w:rsidRPr="00224AEC" w14:paraId="513CAE7F" w14:textId="77777777" w:rsidTr="006E1A19">
        <w:tc>
          <w:tcPr>
            <w:tcW w:w="3181" w:type="dxa"/>
            <w:gridSpan w:val="2"/>
            <w:vAlign w:val="center"/>
          </w:tcPr>
          <w:p w14:paraId="131746E9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14:paraId="7F081B1A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14:paraId="7504B911" w14:textId="77777777" w:rsidR="006E1A19" w:rsidRPr="00224AEC" w:rsidRDefault="006E1A19" w:rsidP="008C2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0E20F7" w14:textId="26E0486A" w:rsidR="006E1A19" w:rsidRPr="00224AEC" w:rsidRDefault="006E1A19" w:rsidP="008C28E2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2D40F" w14:textId="28381F71" w:rsidR="006E1A19" w:rsidRPr="00224AEC" w:rsidRDefault="006E1A19" w:rsidP="008C28E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Анализ человеческих ресурсов</w:t>
      </w:r>
    </w:p>
    <w:p w14:paraId="537151D8" w14:textId="77777777" w:rsidR="00BC0150" w:rsidRPr="00224AEC" w:rsidRDefault="00BC0150" w:rsidP="00BC015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66FD0" w14:textId="46412EDB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предельную штатную численность, включая общее</w:t>
      </w:r>
      <w:r w:rsidR="001356F9">
        <w:rPr>
          <w:rFonts w:ascii="Times New Roman" w:hAnsi="Times New Roman" w:cs="Times New Roman"/>
          <w:sz w:val="24"/>
          <w:szCs w:val="24"/>
        </w:rPr>
        <w:t xml:space="preserve"> число государственных служащих.</w:t>
      </w:r>
    </w:p>
    <w:p w14:paraId="252C613F" w14:textId="64C93B45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Опишите сколько государственных служащих было поощрено наградами или </w:t>
      </w:r>
      <w:r w:rsidR="001356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24AEC">
        <w:rPr>
          <w:rFonts w:ascii="Times New Roman" w:hAnsi="Times New Roman" w:cs="Times New Roman"/>
          <w:sz w:val="24"/>
          <w:szCs w:val="24"/>
        </w:rPr>
        <w:t>другими мотивационными механизма</w:t>
      </w:r>
      <w:r w:rsidR="001356F9">
        <w:rPr>
          <w:rFonts w:ascii="Times New Roman" w:hAnsi="Times New Roman" w:cs="Times New Roman"/>
          <w:sz w:val="24"/>
          <w:szCs w:val="24"/>
        </w:rPr>
        <w:t>ми.</w:t>
      </w:r>
    </w:p>
    <w:p w14:paraId="329B69D5" w14:textId="647FF815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сколько государственных служащих было обучено за последние три года</w:t>
      </w:r>
      <w:r w:rsidR="001356F9">
        <w:rPr>
          <w:rFonts w:ascii="Times New Roman" w:hAnsi="Times New Roman" w:cs="Times New Roman"/>
          <w:sz w:val="24"/>
          <w:szCs w:val="24"/>
        </w:rPr>
        <w:t>.</w:t>
      </w:r>
    </w:p>
    <w:p w14:paraId="0F37CFD9" w14:textId="0D809B4D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сколько руководителей высшего звен</w:t>
      </w:r>
      <w:r w:rsidR="001356F9">
        <w:rPr>
          <w:rFonts w:ascii="Times New Roman" w:hAnsi="Times New Roman" w:cs="Times New Roman"/>
          <w:sz w:val="24"/>
          <w:szCs w:val="24"/>
        </w:rPr>
        <w:t>а сменилось за последние 10 лет.</w:t>
      </w:r>
    </w:p>
    <w:p w14:paraId="6B2D6589" w14:textId="734EAB0D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среднюю текучес</w:t>
      </w:r>
      <w:r w:rsidR="001356F9">
        <w:rPr>
          <w:rFonts w:ascii="Times New Roman" w:hAnsi="Times New Roman" w:cs="Times New Roman"/>
          <w:sz w:val="24"/>
          <w:szCs w:val="24"/>
        </w:rPr>
        <w:t>ть кадров за последние три года.</w:t>
      </w:r>
    </w:p>
    <w:p w14:paraId="479D3154" w14:textId="3C6ED83C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Опишите сколько кадров было принято по </w:t>
      </w:r>
      <w:r w:rsidR="001356F9">
        <w:rPr>
          <w:rFonts w:ascii="Times New Roman" w:hAnsi="Times New Roman" w:cs="Times New Roman"/>
          <w:sz w:val="24"/>
          <w:szCs w:val="24"/>
        </w:rPr>
        <w:t>конкурсу за последние три года.</w:t>
      </w:r>
    </w:p>
    <w:p w14:paraId="747A4764" w14:textId="1AB56ADB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lastRenderedPageBreak/>
        <w:t>Опишите сколько человек уволилось по собственном</w:t>
      </w:r>
      <w:r w:rsidR="001356F9">
        <w:rPr>
          <w:rFonts w:ascii="Times New Roman" w:hAnsi="Times New Roman" w:cs="Times New Roman"/>
          <w:sz w:val="24"/>
          <w:szCs w:val="24"/>
        </w:rPr>
        <w:t>у желанию за последние три года.</w:t>
      </w:r>
    </w:p>
    <w:p w14:paraId="1211CC67" w14:textId="1D0D62E9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сколько человек уволилось в связи с переходом на друг</w:t>
      </w:r>
      <w:r w:rsidR="001356F9">
        <w:rPr>
          <w:rFonts w:ascii="Times New Roman" w:hAnsi="Times New Roman" w:cs="Times New Roman"/>
          <w:sz w:val="24"/>
          <w:szCs w:val="24"/>
        </w:rPr>
        <w:t>ую работу за последние три года.</w:t>
      </w:r>
    </w:p>
    <w:p w14:paraId="4FDB55AC" w14:textId="33C361F0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сколько человек уволилось из-за несоответствия должностным обя</w:t>
      </w:r>
      <w:r w:rsidR="001356F9">
        <w:rPr>
          <w:rFonts w:ascii="Times New Roman" w:hAnsi="Times New Roman" w:cs="Times New Roman"/>
          <w:sz w:val="24"/>
          <w:szCs w:val="24"/>
        </w:rPr>
        <w:t>занностям за последние три года.</w:t>
      </w:r>
    </w:p>
    <w:p w14:paraId="2C72818D" w14:textId="0E1D3EEA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Опишите сколько человек уволилось из-за возникшей </w:t>
      </w:r>
      <w:r w:rsidR="001356F9">
        <w:rPr>
          <w:rFonts w:ascii="Times New Roman" w:hAnsi="Times New Roman" w:cs="Times New Roman"/>
          <w:sz w:val="24"/>
          <w:szCs w:val="24"/>
        </w:rPr>
        <w:t>судимости за последние три года.</w:t>
      </w:r>
    </w:p>
    <w:p w14:paraId="3D5DB591" w14:textId="77777777" w:rsidR="00BC0150" w:rsidRPr="00224AEC" w:rsidRDefault="00BC0150" w:rsidP="008C28E2">
      <w:pPr>
        <w:jc w:val="both"/>
        <w:rPr>
          <w:rFonts w:ascii="Times New Roman" w:hAnsi="Times New Roman" w:cs="Times New Roman"/>
          <w:b/>
        </w:rPr>
      </w:pPr>
    </w:p>
    <w:p w14:paraId="18BE23F6" w14:textId="77777777" w:rsidR="00C073E7" w:rsidRPr="00224AEC" w:rsidRDefault="00C073E7" w:rsidP="00B16705">
      <w:pPr>
        <w:ind w:firstLine="708"/>
        <w:jc w:val="both"/>
        <w:rPr>
          <w:rFonts w:ascii="Times New Roman" w:hAnsi="Times New Roman" w:cs="Times New Roman"/>
          <w:b/>
        </w:rPr>
      </w:pPr>
      <w:r w:rsidRPr="00224AEC">
        <w:rPr>
          <w:rFonts w:ascii="Times New Roman" w:hAnsi="Times New Roman" w:cs="Times New Roman"/>
          <w:b/>
        </w:rPr>
        <w:t>Всю информацию необходимо заполнить в виде следующей таблицы:</w:t>
      </w:r>
    </w:p>
    <w:p w14:paraId="51764512" w14:textId="77777777" w:rsidR="00C073E7" w:rsidRPr="00224AEC" w:rsidRDefault="00C073E7" w:rsidP="008C28E2">
      <w:pPr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33"/>
        <w:gridCol w:w="5480"/>
        <w:gridCol w:w="2162"/>
      </w:tblGrid>
      <w:tr w:rsidR="00C073E7" w:rsidRPr="00224AEC" w14:paraId="00B81F84" w14:textId="77777777" w:rsidTr="00C073E7">
        <w:tc>
          <w:tcPr>
            <w:tcW w:w="9185" w:type="dxa"/>
            <w:gridSpan w:val="3"/>
          </w:tcPr>
          <w:p w14:paraId="41449FED" w14:textId="77777777" w:rsidR="00C073E7" w:rsidRPr="00224AEC" w:rsidRDefault="00C073E7" w:rsidP="008C28E2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  <w:b/>
              </w:rPr>
              <w:t>Таблица 12. Информация о человеческих ресурсах</w:t>
            </w:r>
          </w:p>
        </w:tc>
      </w:tr>
      <w:tr w:rsidR="00C073E7" w:rsidRPr="00224AEC" w14:paraId="65B102CF" w14:textId="77777777" w:rsidTr="00C073E7">
        <w:tc>
          <w:tcPr>
            <w:tcW w:w="1089" w:type="dxa"/>
            <w:vAlign w:val="center"/>
          </w:tcPr>
          <w:p w14:paraId="329DCB51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14:paraId="6A8DBD63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Характеристики УЧР</w:t>
            </w:r>
          </w:p>
        </w:tc>
        <w:tc>
          <w:tcPr>
            <w:tcW w:w="2284" w:type="dxa"/>
            <w:vAlign w:val="center"/>
          </w:tcPr>
          <w:p w14:paraId="5AA777EF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Число</w:t>
            </w:r>
          </w:p>
        </w:tc>
      </w:tr>
      <w:tr w:rsidR="00C073E7" w:rsidRPr="00224AEC" w14:paraId="5ECE7706" w14:textId="77777777" w:rsidTr="00C073E7">
        <w:tc>
          <w:tcPr>
            <w:tcW w:w="1089" w:type="dxa"/>
          </w:tcPr>
          <w:p w14:paraId="52C5AA1F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1C48D3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Текущая предельная штатная численность</w:t>
            </w:r>
          </w:p>
        </w:tc>
        <w:tc>
          <w:tcPr>
            <w:tcW w:w="2284" w:type="dxa"/>
            <w:vAlign w:val="center"/>
          </w:tcPr>
          <w:p w14:paraId="4C2266CC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1755D3B2" w14:textId="77777777" w:rsidTr="00C073E7">
        <w:tc>
          <w:tcPr>
            <w:tcW w:w="1089" w:type="dxa"/>
          </w:tcPr>
          <w:p w14:paraId="31B915FE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48D91EF" w14:textId="245DC368" w:rsidR="00C073E7" w:rsidRPr="00224AEC" w:rsidRDefault="00B16705" w:rsidP="005B62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Государственные служащие </w:t>
            </w:r>
            <w:r w:rsidR="00C073E7" w:rsidRPr="00224AEC">
              <w:rPr>
                <w:rFonts w:ascii="Times New Roman" w:hAnsi="Times New Roman" w:cs="Times New Roman"/>
              </w:rPr>
              <w:t>за 2020 год</w:t>
            </w:r>
          </w:p>
        </w:tc>
        <w:tc>
          <w:tcPr>
            <w:tcW w:w="2284" w:type="dxa"/>
            <w:vAlign w:val="center"/>
          </w:tcPr>
          <w:p w14:paraId="66243D70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611E7C35" w14:textId="77777777" w:rsidTr="00C073E7">
        <w:tc>
          <w:tcPr>
            <w:tcW w:w="1089" w:type="dxa"/>
          </w:tcPr>
          <w:p w14:paraId="52A71D9E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0281AF3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Сменяемость руководителей высшего звена за последние 10 лет</w:t>
            </w:r>
          </w:p>
        </w:tc>
        <w:tc>
          <w:tcPr>
            <w:tcW w:w="2284" w:type="dxa"/>
            <w:vAlign w:val="center"/>
          </w:tcPr>
          <w:p w14:paraId="4D9ED357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7FD75BA8" w14:textId="77777777" w:rsidTr="00C073E7">
        <w:tc>
          <w:tcPr>
            <w:tcW w:w="1089" w:type="dxa"/>
          </w:tcPr>
          <w:p w14:paraId="698FE1A8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FD0D328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Мотивированные государственные служащие за последние три года</w:t>
            </w:r>
          </w:p>
        </w:tc>
        <w:tc>
          <w:tcPr>
            <w:tcW w:w="2284" w:type="dxa"/>
            <w:vAlign w:val="center"/>
          </w:tcPr>
          <w:p w14:paraId="1941794E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21BF7889" w14:textId="77777777" w:rsidTr="00C073E7">
        <w:tc>
          <w:tcPr>
            <w:tcW w:w="1089" w:type="dxa"/>
          </w:tcPr>
          <w:p w14:paraId="03E43053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41E9008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Обученные государственные служащие за последние три года</w:t>
            </w:r>
          </w:p>
        </w:tc>
        <w:tc>
          <w:tcPr>
            <w:tcW w:w="2284" w:type="dxa"/>
            <w:vAlign w:val="center"/>
          </w:tcPr>
          <w:p w14:paraId="03885F5F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35833B8E" w14:textId="77777777" w:rsidTr="00C073E7">
        <w:tc>
          <w:tcPr>
            <w:tcW w:w="1089" w:type="dxa"/>
          </w:tcPr>
          <w:p w14:paraId="497FDC03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9283A6D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Средняя текучесть кадров с 2017 по 2019 годы</w:t>
            </w:r>
          </w:p>
        </w:tc>
        <w:tc>
          <w:tcPr>
            <w:tcW w:w="2284" w:type="dxa"/>
            <w:vAlign w:val="center"/>
          </w:tcPr>
          <w:p w14:paraId="2756518C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5846FABA" w14:textId="77777777" w:rsidTr="00C073E7">
        <w:tc>
          <w:tcPr>
            <w:tcW w:w="1089" w:type="dxa"/>
          </w:tcPr>
          <w:p w14:paraId="06908C4F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2635E61" w14:textId="130341CC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Кадры</w:t>
            </w:r>
            <w:r w:rsidR="001356F9">
              <w:rPr>
                <w:rFonts w:ascii="Times New Roman" w:hAnsi="Times New Roman" w:cs="Times New Roman"/>
              </w:rPr>
              <w:t>,</w:t>
            </w:r>
            <w:r w:rsidRPr="00224AEC">
              <w:rPr>
                <w:rFonts w:ascii="Times New Roman" w:hAnsi="Times New Roman" w:cs="Times New Roman"/>
              </w:rPr>
              <w:t xml:space="preserve"> принятые по конкурсу за последние три года</w:t>
            </w:r>
          </w:p>
        </w:tc>
        <w:tc>
          <w:tcPr>
            <w:tcW w:w="2284" w:type="dxa"/>
            <w:vAlign w:val="center"/>
          </w:tcPr>
          <w:p w14:paraId="6928AB78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18C13151" w14:textId="77777777" w:rsidTr="00C073E7">
        <w:tc>
          <w:tcPr>
            <w:tcW w:w="1089" w:type="dxa"/>
          </w:tcPr>
          <w:p w14:paraId="360D8D22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0EC29D8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Ушедшие по собственному желанию кадры за последние три года</w:t>
            </w:r>
          </w:p>
        </w:tc>
        <w:tc>
          <w:tcPr>
            <w:tcW w:w="2284" w:type="dxa"/>
            <w:vAlign w:val="center"/>
          </w:tcPr>
          <w:p w14:paraId="3F0E0ACD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3AFA8D40" w14:textId="77777777" w:rsidTr="00C073E7">
        <w:tc>
          <w:tcPr>
            <w:tcW w:w="1089" w:type="dxa"/>
          </w:tcPr>
          <w:p w14:paraId="468DB7E8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5D5240F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Уволенные в связи с переходом на другую работу кадры за последние три года</w:t>
            </w:r>
          </w:p>
        </w:tc>
        <w:tc>
          <w:tcPr>
            <w:tcW w:w="2284" w:type="dxa"/>
            <w:vAlign w:val="center"/>
          </w:tcPr>
          <w:p w14:paraId="1CD5390E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14FC42D4" w14:textId="77777777" w:rsidTr="00C073E7">
        <w:tc>
          <w:tcPr>
            <w:tcW w:w="1089" w:type="dxa"/>
          </w:tcPr>
          <w:p w14:paraId="3909AECF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3841DE1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Уволенные из-за несоответствия должностным обязанностям кадры за последние три года</w:t>
            </w:r>
          </w:p>
        </w:tc>
        <w:tc>
          <w:tcPr>
            <w:tcW w:w="2284" w:type="dxa"/>
            <w:vAlign w:val="center"/>
          </w:tcPr>
          <w:p w14:paraId="3E7B230B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3E7" w:rsidRPr="00224AEC" w14:paraId="3693C873" w14:textId="77777777" w:rsidTr="00C073E7">
        <w:tc>
          <w:tcPr>
            <w:tcW w:w="1089" w:type="dxa"/>
          </w:tcPr>
          <w:p w14:paraId="2C9C6CB9" w14:textId="77777777" w:rsidR="00C073E7" w:rsidRPr="00224AEC" w:rsidRDefault="00C073E7" w:rsidP="008C28E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803C768" w14:textId="77777777" w:rsidR="00C073E7" w:rsidRPr="00224AEC" w:rsidRDefault="00C073E7" w:rsidP="005B62AE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Уволенные из-за возникшей судимости кадры за последние три года</w:t>
            </w:r>
          </w:p>
        </w:tc>
        <w:tc>
          <w:tcPr>
            <w:tcW w:w="2284" w:type="dxa"/>
            <w:vAlign w:val="center"/>
          </w:tcPr>
          <w:p w14:paraId="14059E3A" w14:textId="77777777" w:rsidR="00C073E7" w:rsidRPr="00224AEC" w:rsidRDefault="00C073E7" w:rsidP="008C28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DC6776" w14:textId="77777777" w:rsidR="00C073E7" w:rsidRPr="00224AEC" w:rsidRDefault="00C073E7" w:rsidP="008C28E2">
      <w:pPr>
        <w:jc w:val="both"/>
        <w:rPr>
          <w:rFonts w:ascii="Times New Roman" w:hAnsi="Times New Roman" w:cs="Times New Roman"/>
          <w:b/>
        </w:rPr>
      </w:pPr>
    </w:p>
    <w:p w14:paraId="0258CAA9" w14:textId="380398EB" w:rsidR="00C073E7" w:rsidRPr="00224AEC" w:rsidRDefault="001356F9" w:rsidP="008C28E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финансовых ресурсов</w:t>
      </w:r>
    </w:p>
    <w:p w14:paraId="4F0B5D4F" w14:textId="77777777" w:rsidR="00BC0150" w:rsidRPr="00224AEC" w:rsidRDefault="00BC0150" w:rsidP="00BC0150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B2740" w14:textId="1E53128C" w:rsidR="003C754F" w:rsidRPr="00224AEC" w:rsidRDefault="008C28E2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ежегодный объё</w:t>
      </w:r>
      <w:r w:rsidR="003C754F" w:rsidRPr="00224AEC">
        <w:rPr>
          <w:rFonts w:ascii="Times New Roman" w:hAnsi="Times New Roman" w:cs="Times New Roman"/>
          <w:sz w:val="24"/>
          <w:szCs w:val="24"/>
        </w:rPr>
        <w:t>м запрашиваемых бюджетных средств вашим государственны</w:t>
      </w:r>
      <w:r w:rsidR="001356F9">
        <w:rPr>
          <w:rFonts w:ascii="Times New Roman" w:hAnsi="Times New Roman" w:cs="Times New Roman"/>
          <w:sz w:val="24"/>
          <w:szCs w:val="24"/>
        </w:rPr>
        <w:t>м органом за последние три года.</w:t>
      </w:r>
    </w:p>
    <w:p w14:paraId="7904762D" w14:textId="515F5ED7" w:rsidR="003C754F" w:rsidRPr="00224AEC" w:rsidRDefault="003C754F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Опишите ежегодный утверждённый Законом К</w:t>
      </w:r>
      <w:r w:rsidR="005B62AE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5B62AE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5B62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5B62AE">
        <w:rPr>
          <w:rFonts w:ascii="Times New Roman" w:hAnsi="Times New Roman" w:cs="Times New Roman"/>
          <w:sz w:val="24"/>
          <w:szCs w:val="24"/>
        </w:rPr>
        <w:t xml:space="preserve">   </w:t>
      </w:r>
      <w:r w:rsidRPr="00224AE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24AEC">
        <w:rPr>
          <w:rFonts w:ascii="Times New Roman" w:hAnsi="Times New Roman" w:cs="Times New Roman"/>
          <w:sz w:val="24"/>
          <w:szCs w:val="24"/>
        </w:rPr>
        <w:t>О республиканском бюджете» объ</w:t>
      </w:r>
      <w:r w:rsidR="008C28E2" w:rsidRPr="00224AEC">
        <w:rPr>
          <w:rFonts w:ascii="Times New Roman" w:hAnsi="Times New Roman" w:cs="Times New Roman"/>
          <w:sz w:val="24"/>
          <w:szCs w:val="24"/>
        </w:rPr>
        <w:t>ё</w:t>
      </w:r>
      <w:r w:rsidRPr="00224AEC">
        <w:rPr>
          <w:rFonts w:ascii="Times New Roman" w:hAnsi="Times New Roman" w:cs="Times New Roman"/>
          <w:sz w:val="24"/>
          <w:szCs w:val="24"/>
        </w:rPr>
        <w:t>м бюджетны</w:t>
      </w:r>
      <w:r w:rsidR="005B62AE">
        <w:rPr>
          <w:rFonts w:ascii="Times New Roman" w:hAnsi="Times New Roman" w:cs="Times New Roman"/>
          <w:sz w:val="24"/>
          <w:szCs w:val="24"/>
        </w:rPr>
        <w:t>х средств за последние три года</w:t>
      </w:r>
      <w:r w:rsidR="001356F9">
        <w:rPr>
          <w:rFonts w:ascii="Times New Roman" w:hAnsi="Times New Roman" w:cs="Times New Roman"/>
          <w:sz w:val="24"/>
          <w:szCs w:val="24"/>
        </w:rPr>
        <w:t>.</w:t>
      </w:r>
    </w:p>
    <w:p w14:paraId="6AE01EDB" w14:textId="024F6879" w:rsidR="003C754F" w:rsidRPr="00224AEC" w:rsidRDefault="003C754F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 Опишите ежегодный фактически</w:t>
      </w:r>
      <w:r w:rsidR="008C28E2" w:rsidRPr="00224AEC">
        <w:rPr>
          <w:rFonts w:ascii="Times New Roman" w:hAnsi="Times New Roman" w:cs="Times New Roman"/>
          <w:sz w:val="24"/>
          <w:szCs w:val="24"/>
        </w:rPr>
        <w:t xml:space="preserve"> освоенный</w:t>
      </w:r>
      <w:r w:rsidRPr="00224AEC">
        <w:rPr>
          <w:rFonts w:ascii="Times New Roman" w:hAnsi="Times New Roman" w:cs="Times New Roman"/>
          <w:sz w:val="24"/>
          <w:szCs w:val="24"/>
        </w:rPr>
        <w:t xml:space="preserve"> объём бюджетны</w:t>
      </w:r>
      <w:r w:rsidR="001356F9">
        <w:rPr>
          <w:rFonts w:ascii="Times New Roman" w:hAnsi="Times New Roman" w:cs="Times New Roman"/>
          <w:sz w:val="24"/>
          <w:szCs w:val="24"/>
        </w:rPr>
        <w:t>х средств за последние три года.</w:t>
      </w:r>
    </w:p>
    <w:p w14:paraId="6D5F2B44" w14:textId="1BE3DCE2" w:rsidR="00422D00" w:rsidRPr="00224AEC" w:rsidRDefault="003C754F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>Опишите число финансовых</w:t>
      </w:r>
      <w:r w:rsidR="001356F9">
        <w:rPr>
          <w:rFonts w:ascii="Times New Roman" w:hAnsi="Times New Roman" w:cs="Times New Roman"/>
          <w:sz w:val="24"/>
          <w:szCs w:val="24"/>
        </w:rPr>
        <w:t xml:space="preserve"> нарушений, выявленных Счётной п</w:t>
      </w:r>
      <w:r w:rsidRPr="00224AEC">
        <w:rPr>
          <w:rFonts w:ascii="Times New Roman" w:hAnsi="Times New Roman" w:cs="Times New Roman"/>
          <w:sz w:val="24"/>
          <w:szCs w:val="24"/>
        </w:rPr>
        <w:t xml:space="preserve">алатой </w:t>
      </w:r>
      <w:r w:rsidR="005B62AE">
        <w:rPr>
          <w:rFonts w:ascii="Times New Roman" w:hAnsi="Times New Roman" w:cs="Times New Roman"/>
          <w:sz w:val="24"/>
          <w:szCs w:val="24"/>
        </w:rPr>
        <w:t xml:space="preserve">при </w:t>
      </w:r>
      <w:r w:rsidRPr="00224AEC">
        <w:rPr>
          <w:rFonts w:ascii="Times New Roman" w:hAnsi="Times New Roman" w:cs="Times New Roman"/>
          <w:sz w:val="24"/>
          <w:szCs w:val="24"/>
        </w:rPr>
        <w:t>проведении последнего финансового аудита вашего государственного органа</w:t>
      </w:r>
      <w:r w:rsidR="00E70847" w:rsidRPr="00224AEC">
        <w:rPr>
          <w:rFonts w:ascii="Times New Roman" w:hAnsi="Times New Roman" w:cs="Times New Roman"/>
          <w:sz w:val="24"/>
          <w:szCs w:val="24"/>
        </w:rPr>
        <w:t xml:space="preserve"> за последние три года</w:t>
      </w:r>
      <w:r w:rsidRPr="00224A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73589" w14:textId="77777777" w:rsidR="00E70847" w:rsidRPr="00224AEC" w:rsidRDefault="00E70847" w:rsidP="008C28E2">
      <w:pPr>
        <w:jc w:val="both"/>
        <w:rPr>
          <w:rFonts w:ascii="Times New Roman" w:hAnsi="Times New Roman" w:cs="Times New Roman"/>
          <w:b/>
        </w:rPr>
      </w:pPr>
    </w:p>
    <w:p w14:paraId="5684DA8A" w14:textId="77777777" w:rsidR="003C754F" w:rsidRPr="00224AEC" w:rsidRDefault="003C754F" w:rsidP="005B62AE">
      <w:pPr>
        <w:ind w:firstLine="708"/>
        <w:jc w:val="both"/>
        <w:rPr>
          <w:rFonts w:ascii="Times New Roman" w:hAnsi="Times New Roman" w:cs="Times New Roman"/>
          <w:b/>
        </w:rPr>
      </w:pPr>
      <w:r w:rsidRPr="00224AEC">
        <w:rPr>
          <w:rFonts w:ascii="Times New Roman" w:hAnsi="Times New Roman" w:cs="Times New Roman"/>
          <w:b/>
        </w:rPr>
        <w:t>Всю информацию необходимо заполнить в виде следующей таблицы:</w:t>
      </w:r>
    </w:p>
    <w:p w14:paraId="62BBD0A0" w14:textId="77777777" w:rsidR="003C754F" w:rsidRPr="00224AEC" w:rsidRDefault="003C754F" w:rsidP="008C28E2">
      <w:pPr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276"/>
        <w:gridCol w:w="1178"/>
      </w:tblGrid>
      <w:tr w:rsidR="003C754F" w:rsidRPr="00224AEC" w14:paraId="11AB4C59" w14:textId="77777777" w:rsidTr="005B62AE">
        <w:tc>
          <w:tcPr>
            <w:tcW w:w="9395" w:type="dxa"/>
            <w:gridSpan w:val="4"/>
          </w:tcPr>
          <w:p w14:paraId="3962783B" w14:textId="705E6779" w:rsidR="003C754F" w:rsidRPr="00224AEC" w:rsidRDefault="003C754F" w:rsidP="008C2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lastRenderedPageBreak/>
              <w:t>Таблица 13. Информация о финансовых ресурсах</w:t>
            </w:r>
            <w:r w:rsidR="008C28E2" w:rsidRPr="00224AEC">
              <w:rPr>
                <w:rFonts w:ascii="Times New Roman" w:hAnsi="Times New Roman" w:cs="Times New Roman"/>
                <w:b/>
              </w:rPr>
              <w:t xml:space="preserve"> (вставить название государственного органа)</w:t>
            </w:r>
          </w:p>
        </w:tc>
      </w:tr>
      <w:tr w:rsidR="008C28E2" w:rsidRPr="00224AEC" w14:paraId="33AF326F" w14:textId="77777777" w:rsidTr="005B62AE">
        <w:tc>
          <w:tcPr>
            <w:tcW w:w="6091" w:type="dxa"/>
            <w:vMerge w:val="restart"/>
            <w:vAlign w:val="center"/>
          </w:tcPr>
          <w:p w14:paraId="762CD599" w14:textId="5E6C1F61" w:rsidR="008C28E2" w:rsidRPr="00224AEC" w:rsidRDefault="008C28E2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Информация о бюджете</w:t>
            </w:r>
          </w:p>
        </w:tc>
        <w:tc>
          <w:tcPr>
            <w:tcW w:w="3304" w:type="dxa"/>
            <w:gridSpan w:val="3"/>
          </w:tcPr>
          <w:p w14:paraId="5CEAB85A" w14:textId="3A27A704" w:rsidR="008C28E2" w:rsidRPr="00224AEC" w:rsidRDefault="008C28E2" w:rsidP="00E70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Данные по бюджету</w:t>
            </w:r>
          </w:p>
        </w:tc>
      </w:tr>
      <w:tr w:rsidR="008C28E2" w:rsidRPr="00224AEC" w14:paraId="275F76D2" w14:textId="77777777" w:rsidTr="005B62AE">
        <w:tc>
          <w:tcPr>
            <w:tcW w:w="6091" w:type="dxa"/>
            <w:vMerge/>
          </w:tcPr>
          <w:p w14:paraId="632E88B7" w14:textId="04236F29" w:rsidR="008C28E2" w:rsidRPr="00224AEC" w:rsidRDefault="008C28E2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44B2012" w14:textId="1FA68EF6" w:rsidR="008C28E2" w:rsidRPr="00224AEC" w:rsidRDefault="008C28E2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76" w:type="dxa"/>
          </w:tcPr>
          <w:p w14:paraId="011A4509" w14:textId="53C72C16" w:rsidR="008C28E2" w:rsidRPr="00224AEC" w:rsidRDefault="008C28E2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78" w:type="dxa"/>
          </w:tcPr>
          <w:p w14:paraId="0B3FBDC2" w14:textId="1AF33517" w:rsidR="008C28E2" w:rsidRPr="00224AEC" w:rsidRDefault="008C28E2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8C28E2" w:rsidRPr="00224AEC" w14:paraId="7C89833A" w14:textId="77777777" w:rsidTr="005B62AE">
        <w:trPr>
          <w:trHeight w:val="395"/>
        </w:trPr>
        <w:tc>
          <w:tcPr>
            <w:tcW w:w="6091" w:type="dxa"/>
          </w:tcPr>
          <w:p w14:paraId="3806BA99" w14:textId="74690CB6" w:rsidR="008C28E2" w:rsidRPr="00224AEC" w:rsidRDefault="008C28E2" w:rsidP="005B62AE">
            <w:pPr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Объём запрашиваемых бюджетных средств</w:t>
            </w:r>
            <w:r w:rsidR="00E70847" w:rsidRPr="00224AEC">
              <w:rPr>
                <w:rFonts w:ascii="Times New Roman" w:hAnsi="Times New Roman" w:cs="Times New Roman"/>
              </w:rPr>
              <w:t xml:space="preserve"> (млн. сом)</w:t>
            </w:r>
          </w:p>
        </w:tc>
        <w:tc>
          <w:tcPr>
            <w:tcW w:w="850" w:type="dxa"/>
          </w:tcPr>
          <w:p w14:paraId="75315C91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1B9107B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14:paraId="33B9DE14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28E2" w:rsidRPr="00224AEC" w14:paraId="53739AB0" w14:textId="77777777" w:rsidTr="005B62AE">
        <w:tc>
          <w:tcPr>
            <w:tcW w:w="6091" w:type="dxa"/>
          </w:tcPr>
          <w:p w14:paraId="7C46B214" w14:textId="24527EA2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Утверждённый Законом КР «О республиканском бюджете» объём бюджетных средств</w:t>
            </w:r>
            <w:r w:rsidR="005B62AE">
              <w:rPr>
                <w:rFonts w:ascii="Times New Roman" w:hAnsi="Times New Roman" w:cs="Times New Roman"/>
              </w:rPr>
              <w:t xml:space="preserve"> </w:t>
            </w:r>
            <w:r w:rsidR="00E70847" w:rsidRPr="00224AEC">
              <w:rPr>
                <w:rFonts w:ascii="Times New Roman" w:hAnsi="Times New Roman" w:cs="Times New Roman"/>
              </w:rPr>
              <w:t>(млн. сом)</w:t>
            </w:r>
          </w:p>
        </w:tc>
        <w:tc>
          <w:tcPr>
            <w:tcW w:w="850" w:type="dxa"/>
          </w:tcPr>
          <w:p w14:paraId="3F2AADE4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5DCAC9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14:paraId="20395B63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28E2" w:rsidRPr="00224AEC" w14:paraId="4E6FD230" w14:textId="77777777" w:rsidTr="005B62AE">
        <w:tc>
          <w:tcPr>
            <w:tcW w:w="6091" w:type="dxa"/>
          </w:tcPr>
          <w:p w14:paraId="4D1CE8D0" w14:textId="03FF23C8" w:rsidR="008C28E2" w:rsidRPr="00224AEC" w:rsidRDefault="008C28E2" w:rsidP="008C28E2">
            <w:pPr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Фактически освоенный объём бюджетных средств</w:t>
            </w:r>
            <w:r w:rsidR="005B62AE">
              <w:rPr>
                <w:rFonts w:ascii="Times New Roman" w:hAnsi="Times New Roman" w:cs="Times New Roman"/>
              </w:rPr>
              <w:t xml:space="preserve"> </w:t>
            </w:r>
            <w:r w:rsidR="00E70847" w:rsidRPr="00224AEC">
              <w:rPr>
                <w:rFonts w:ascii="Times New Roman" w:hAnsi="Times New Roman" w:cs="Times New Roman"/>
              </w:rPr>
              <w:t>(млн. сом)</w:t>
            </w:r>
          </w:p>
        </w:tc>
        <w:tc>
          <w:tcPr>
            <w:tcW w:w="850" w:type="dxa"/>
          </w:tcPr>
          <w:p w14:paraId="691C3FEA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BCCD15D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14:paraId="7B88E96C" w14:textId="77777777" w:rsidR="008C28E2" w:rsidRPr="00224AEC" w:rsidRDefault="008C28E2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0847" w:rsidRPr="00224AEC" w14:paraId="47627402" w14:textId="77777777" w:rsidTr="005B62AE">
        <w:tc>
          <w:tcPr>
            <w:tcW w:w="6091" w:type="dxa"/>
          </w:tcPr>
          <w:p w14:paraId="230AB2A5" w14:textId="0F9D80BA" w:rsidR="00E70847" w:rsidRPr="00224AEC" w:rsidRDefault="00E70847" w:rsidP="008C28E2">
            <w:pPr>
              <w:rPr>
                <w:rFonts w:ascii="Times New Roman" w:hAnsi="Times New Roman" w:cs="Times New Roman"/>
              </w:rPr>
            </w:pPr>
            <w:r w:rsidRPr="00224AEC">
              <w:rPr>
                <w:rFonts w:ascii="Times New Roman" w:hAnsi="Times New Roman" w:cs="Times New Roman"/>
              </w:rPr>
              <w:t>Число финансовых нарушений, выявленных Счётной палатой</w:t>
            </w:r>
            <w:r w:rsidR="001356F9">
              <w:rPr>
                <w:rFonts w:ascii="Times New Roman" w:hAnsi="Times New Roman" w:cs="Times New Roman"/>
              </w:rPr>
              <w:t xml:space="preserve"> </w:t>
            </w:r>
            <w:r w:rsidRPr="00224AEC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850" w:type="dxa"/>
          </w:tcPr>
          <w:p w14:paraId="6C743935" w14:textId="77777777" w:rsidR="00E70847" w:rsidRPr="00224AEC" w:rsidRDefault="00E70847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1C39B38" w14:textId="77777777" w:rsidR="00E70847" w:rsidRPr="00224AEC" w:rsidRDefault="00E70847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14:paraId="08267BA7" w14:textId="77777777" w:rsidR="00E70847" w:rsidRPr="00224AEC" w:rsidRDefault="00E70847" w:rsidP="008C28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6B5B91" w14:textId="77777777" w:rsidR="003C754F" w:rsidRPr="00224AEC" w:rsidRDefault="003C754F" w:rsidP="00DA5C3F">
      <w:pPr>
        <w:jc w:val="both"/>
        <w:rPr>
          <w:rFonts w:ascii="Times New Roman" w:hAnsi="Times New Roman" w:cs="Times New Roman"/>
          <w:b/>
        </w:rPr>
      </w:pPr>
    </w:p>
    <w:p w14:paraId="1854DA76" w14:textId="1E4475F5" w:rsidR="00422D00" w:rsidRPr="00224AEC" w:rsidRDefault="00B50646" w:rsidP="008C2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b/>
          <w:sz w:val="24"/>
          <w:szCs w:val="24"/>
        </w:rPr>
        <w:t>ДИАГНОСТИКА ВНЕШНЕЙ СРЕДЫ</w:t>
      </w:r>
    </w:p>
    <w:p w14:paraId="7D987075" w14:textId="77777777" w:rsidR="008B0A1C" w:rsidRPr="00224AEC" w:rsidRDefault="008B0A1C" w:rsidP="008B0A1C">
      <w:pPr>
        <w:jc w:val="both"/>
        <w:rPr>
          <w:rFonts w:ascii="Times New Roman" w:hAnsi="Times New Roman" w:cs="Times New Roman"/>
        </w:rPr>
      </w:pPr>
    </w:p>
    <w:p w14:paraId="6FFCF88C" w14:textId="3660CE87" w:rsidR="00E31F10" w:rsidRPr="00224AEC" w:rsidRDefault="008B0A1C" w:rsidP="008B0A1C">
      <w:pPr>
        <w:jc w:val="both"/>
        <w:rPr>
          <w:rFonts w:ascii="Times New Roman" w:hAnsi="Times New Roman" w:cs="Times New Roman"/>
        </w:rPr>
      </w:pPr>
      <w:r w:rsidRPr="00224AEC">
        <w:rPr>
          <w:rFonts w:ascii="Times New Roman" w:hAnsi="Times New Roman" w:cs="Times New Roman"/>
        </w:rPr>
        <w:t>Данный анализ позволяет выявить внешние проблемы в работе исполнительной власти, например, при взаимодействии с другими ветвями власти.</w:t>
      </w:r>
    </w:p>
    <w:p w14:paraId="446D7651" w14:textId="77777777" w:rsidR="008B0A1C" w:rsidRPr="00224AEC" w:rsidRDefault="008B0A1C" w:rsidP="008B0A1C">
      <w:pPr>
        <w:jc w:val="both"/>
        <w:rPr>
          <w:rFonts w:ascii="Times New Roman" w:hAnsi="Times New Roman" w:cs="Times New Roman"/>
          <w:b/>
        </w:rPr>
      </w:pPr>
    </w:p>
    <w:p w14:paraId="3A458262" w14:textId="3B0011E9" w:rsidR="00BA0B89" w:rsidRPr="00224AEC" w:rsidRDefault="00BA0B89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</w:t>
      </w:r>
      <w:r w:rsidR="0053471E" w:rsidRPr="00224AEC">
        <w:rPr>
          <w:rFonts w:ascii="Times New Roman" w:hAnsi="Times New Roman" w:cs="Times New Roman"/>
          <w:sz w:val="24"/>
          <w:szCs w:val="24"/>
        </w:rPr>
        <w:t xml:space="preserve">пишите проблемы, возникающие от взаимодействия с другими ветвями власти </w:t>
      </w:r>
      <w:r w:rsidR="001356F9">
        <w:rPr>
          <w:rFonts w:ascii="Times New Roman" w:hAnsi="Times New Roman" w:cs="Times New Roman"/>
          <w:sz w:val="24"/>
          <w:szCs w:val="24"/>
        </w:rPr>
        <w:t>по вопросам</w:t>
      </w:r>
      <w:r w:rsidR="0053471E" w:rsidRPr="00224AEC">
        <w:rPr>
          <w:rFonts w:ascii="Times New Roman" w:hAnsi="Times New Roman" w:cs="Times New Roman"/>
          <w:sz w:val="24"/>
          <w:szCs w:val="24"/>
        </w:rPr>
        <w:t xml:space="preserve"> установки стратегически</w:t>
      </w:r>
      <w:r w:rsidR="005B62AE">
        <w:rPr>
          <w:rFonts w:ascii="Times New Roman" w:hAnsi="Times New Roman" w:cs="Times New Roman"/>
          <w:sz w:val="24"/>
          <w:szCs w:val="24"/>
        </w:rPr>
        <w:t xml:space="preserve">х целей и приоритетов развития, </w:t>
      </w:r>
      <w:r w:rsidR="0053471E" w:rsidRPr="00224AEC">
        <w:rPr>
          <w:rFonts w:ascii="Times New Roman" w:hAnsi="Times New Roman" w:cs="Times New Roman"/>
          <w:sz w:val="24"/>
          <w:szCs w:val="24"/>
        </w:rPr>
        <w:t>закреплённых за ваш</w:t>
      </w:r>
      <w:r w:rsidR="005B62AE">
        <w:rPr>
          <w:rFonts w:ascii="Times New Roman" w:hAnsi="Times New Roman" w:cs="Times New Roman"/>
          <w:sz w:val="24"/>
          <w:szCs w:val="24"/>
        </w:rPr>
        <w:t>им государственным органо</w:t>
      </w:r>
      <w:r w:rsidR="001356F9">
        <w:rPr>
          <w:rFonts w:ascii="Times New Roman" w:hAnsi="Times New Roman" w:cs="Times New Roman"/>
          <w:sz w:val="24"/>
          <w:szCs w:val="24"/>
        </w:rPr>
        <w:t>м сфер деятельности.</w:t>
      </w:r>
    </w:p>
    <w:p w14:paraId="197B26DD" w14:textId="4048A0AA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проблемы, возникающие из-за вмешательства других ветвей власти в выполнен</w:t>
      </w:r>
      <w:r w:rsidR="001356F9">
        <w:rPr>
          <w:rFonts w:ascii="Times New Roman" w:hAnsi="Times New Roman" w:cs="Times New Roman"/>
          <w:sz w:val="24"/>
          <w:szCs w:val="24"/>
        </w:rPr>
        <w:t>ие закреплённых за вами функций.</w:t>
      </w:r>
    </w:p>
    <w:p w14:paraId="219B8824" w14:textId="54FA5309" w:rsidR="0053471E" w:rsidRPr="00224AEC" w:rsidRDefault="0053471E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 xml:space="preserve">Опишите проблемы, </w:t>
      </w:r>
      <w:r w:rsidR="00C073E7" w:rsidRPr="00224AEC">
        <w:rPr>
          <w:rFonts w:ascii="Times New Roman" w:hAnsi="Times New Roman" w:cs="Times New Roman"/>
          <w:sz w:val="24"/>
          <w:szCs w:val="24"/>
        </w:rPr>
        <w:t>возникающие из-за</w:t>
      </w:r>
      <w:r w:rsidRPr="00224AEC">
        <w:rPr>
          <w:rFonts w:ascii="Times New Roman" w:hAnsi="Times New Roman" w:cs="Times New Roman"/>
          <w:sz w:val="24"/>
          <w:szCs w:val="24"/>
        </w:rPr>
        <w:t xml:space="preserve"> несогласованности</w:t>
      </w:r>
      <w:r w:rsidR="00C073E7" w:rsidRPr="00224AEC">
        <w:rPr>
          <w:rFonts w:ascii="Times New Roman" w:hAnsi="Times New Roman" w:cs="Times New Roman"/>
          <w:sz w:val="24"/>
          <w:szCs w:val="24"/>
        </w:rPr>
        <w:t xml:space="preserve"> или нерациональности </w:t>
      </w:r>
      <w:r w:rsidR="001356F9">
        <w:rPr>
          <w:rFonts w:ascii="Times New Roman" w:hAnsi="Times New Roman" w:cs="Times New Roman"/>
          <w:sz w:val="24"/>
          <w:szCs w:val="24"/>
        </w:rPr>
        <w:t>Р</w:t>
      </w:r>
      <w:r w:rsidRPr="00224AEC">
        <w:rPr>
          <w:rFonts w:ascii="Times New Roman" w:hAnsi="Times New Roman" w:cs="Times New Roman"/>
          <w:sz w:val="24"/>
          <w:szCs w:val="24"/>
        </w:rPr>
        <w:t>егламента Правительства К</w:t>
      </w:r>
      <w:r w:rsidR="005B62AE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5B62AE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sz w:val="24"/>
          <w:szCs w:val="24"/>
        </w:rPr>
        <w:t xml:space="preserve"> с </w:t>
      </w:r>
      <w:r w:rsidR="00C073E7" w:rsidRPr="00224AEC">
        <w:rPr>
          <w:rFonts w:ascii="Times New Roman" w:hAnsi="Times New Roman" w:cs="Times New Roman"/>
          <w:sz w:val="24"/>
          <w:szCs w:val="24"/>
        </w:rPr>
        <w:t>регламентами других ветвей власти</w:t>
      </w:r>
      <w:r w:rsidR="001356F9">
        <w:rPr>
          <w:rFonts w:ascii="Times New Roman" w:hAnsi="Times New Roman" w:cs="Times New Roman"/>
          <w:sz w:val="24"/>
          <w:szCs w:val="24"/>
        </w:rPr>
        <w:t>.</w:t>
      </w:r>
    </w:p>
    <w:p w14:paraId="627F57B9" w14:textId="410DEC17" w:rsidR="00C073E7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проблемы, возникающие из-за дублирования организационных структур Правительства К</w:t>
      </w:r>
      <w:r w:rsidR="005B62AE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24AEC">
        <w:rPr>
          <w:rFonts w:ascii="Times New Roman" w:hAnsi="Times New Roman" w:cs="Times New Roman"/>
          <w:sz w:val="24"/>
          <w:szCs w:val="24"/>
        </w:rPr>
        <w:t>Р</w:t>
      </w:r>
      <w:r w:rsidR="005B62AE">
        <w:rPr>
          <w:rFonts w:ascii="Times New Roman" w:hAnsi="Times New Roman" w:cs="Times New Roman"/>
          <w:sz w:val="24"/>
          <w:szCs w:val="24"/>
        </w:rPr>
        <w:t>еспублики</w:t>
      </w:r>
      <w:r w:rsidRPr="00224AEC">
        <w:rPr>
          <w:rFonts w:ascii="Times New Roman" w:hAnsi="Times New Roman" w:cs="Times New Roman"/>
          <w:sz w:val="24"/>
          <w:szCs w:val="24"/>
        </w:rPr>
        <w:t xml:space="preserve"> с организационными с</w:t>
      </w:r>
      <w:r w:rsidR="001356F9">
        <w:rPr>
          <w:rFonts w:ascii="Times New Roman" w:hAnsi="Times New Roman" w:cs="Times New Roman"/>
          <w:sz w:val="24"/>
          <w:szCs w:val="24"/>
        </w:rPr>
        <w:t>труктурами других ветвей власти.</w:t>
      </w:r>
    </w:p>
    <w:p w14:paraId="17A7B2F6" w14:textId="05ED7A03" w:rsidR="00BA0B89" w:rsidRPr="00224AEC" w:rsidRDefault="00C073E7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проблемы, возникающие из-за вмешательства других ветвей власти в кадровую политику вашего государственного</w:t>
      </w:r>
      <w:r w:rsidR="001356F9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14:paraId="7B72B362" w14:textId="57CFE041" w:rsidR="00E31F10" w:rsidRPr="00224AEC" w:rsidRDefault="00E31F10" w:rsidP="008C28E2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AEC">
        <w:rPr>
          <w:rFonts w:ascii="Times New Roman" w:hAnsi="Times New Roman" w:cs="Times New Roman"/>
          <w:sz w:val="24"/>
          <w:szCs w:val="24"/>
        </w:rPr>
        <w:t>Опишите проблемы, возникающие из-за вмешательства дру</w:t>
      </w:r>
      <w:r w:rsidR="001356F9">
        <w:rPr>
          <w:rFonts w:ascii="Times New Roman" w:hAnsi="Times New Roman" w:cs="Times New Roman"/>
          <w:sz w:val="24"/>
          <w:szCs w:val="24"/>
        </w:rPr>
        <w:t>гих ветвей власти в формирование</w:t>
      </w:r>
      <w:r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="001356F9">
        <w:rPr>
          <w:rFonts w:ascii="Times New Roman" w:hAnsi="Times New Roman" w:cs="Times New Roman"/>
          <w:sz w:val="24"/>
          <w:szCs w:val="24"/>
        </w:rPr>
        <w:t>и исполнение</w:t>
      </w:r>
      <w:r w:rsidR="00DA5C3F" w:rsidRPr="00224AEC">
        <w:rPr>
          <w:rFonts w:ascii="Times New Roman" w:hAnsi="Times New Roman" w:cs="Times New Roman"/>
          <w:sz w:val="24"/>
          <w:szCs w:val="24"/>
        </w:rPr>
        <w:t xml:space="preserve"> </w:t>
      </w:r>
      <w:r w:rsidRPr="00224AEC">
        <w:rPr>
          <w:rFonts w:ascii="Times New Roman" w:hAnsi="Times New Roman" w:cs="Times New Roman"/>
          <w:sz w:val="24"/>
          <w:szCs w:val="24"/>
        </w:rPr>
        <w:t xml:space="preserve">бюджета вашего государственного органа. </w:t>
      </w:r>
    </w:p>
    <w:p w14:paraId="7EE51D99" w14:textId="58194770" w:rsidR="00BA0B89" w:rsidRPr="00224AEC" w:rsidRDefault="00BA0B89" w:rsidP="008C28E2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37E23" w14:textId="77777777" w:rsidR="00E31F10" w:rsidRPr="00224AEC" w:rsidRDefault="00E31F10" w:rsidP="005B62AE">
      <w:pPr>
        <w:ind w:firstLine="708"/>
        <w:jc w:val="both"/>
        <w:rPr>
          <w:rFonts w:ascii="Times New Roman" w:hAnsi="Times New Roman" w:cs="Times New Roman"/>
          <w:b/>
        </w:rPr>
      </w:pPr>
      <w:r w:rsidRPr="00224AEC">
        <w:rPr>
          <w:rFonts w:ascii="Times New Roman" w:hAnsi="Times New Roman" w:cs="Times New Roman"/>
          <w:b/>
        </w:rPr>
        <w:t>Всю информацию необходимо заполнить в виде следующей таблицы:</w:t>
      </w:r>
    </w:p>
    <w:p w14:paraId="3D666599" w14:textId="77777777" w:rsidR="00E31F10" w:rsidRPr="00224AEC" w:rsidRDefault="00E31F10" w:rsidP="008C28E2">
      <w:pPr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3"/>
        <w:gridCol w:w="7452"/>
      </w:tblGrid>
      <w:tr w:rsidR="00E31F10" w:rsidRPr="00224AEC" w14:paraId="0047410F" w14:textId="77777777" w:rsidTr="00E31F10">
        <w:tc>
          <w:tcPr>
            <w:tcW w:w="9905" w:type="dxa"/>
            <w:gridSpan w:val="2"/>
          </w:tcPr>
          <w:p w14:paraId="0AAF406D" w14:textId="1C853AB6" w:rsidR="00E31F10" w:rsidRPr="00224AEC" w:rsidRDefault="00E70847" w:rsidP="008C2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Таблица 14. Информация о взаимодействии с другими ветвями власти (вставить название государственного органа)</w:t>
            </w:r>
          </w:p>
        </w:tc>
      </w:tr>
      <w:tr w:rsidR="00E31F10" w:rsidRPr="00224AEC" w14:paraId="6902E37B" w14:textId="77777777" w:rsidTr="00E31F10">
        <w:tc>
          <w:tcPr>
            <w:tcW w:w="9905" w:type="dxa"/>
            <w:gridSpan w:val="2"/>
          </w:tcPr>
          <w:p w14:paraId="39BB7EF9" w14:textId="3CDE4647" w:rsidR="00E31F10" w:rsidRPr="00224AEC" w:rsidRDefault="00E31F10" w:rsidP="008C2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 xml:space="preserve">Установка </w:t>
            </w:r>
            <w:r w:rsidR="00E70847" w:rsidRPr="00224AEC">
              <w:rPr>
                <w:rFonts w:ascii="Times New Roman" w:hAnsi="Times New Roman" w:cs="Times New Roman"/>
                <w:b/>
              </w:rPr>
              <w:t xml:space="preserve">другими ветвями власти </w:t>
            </w:r>
            <w:r w:rsidRPr="00224AEC">
              <w:rPr>
                <w:rFonts w:ascii="Times New Roman" w:hAnsi="Times New Roman" w:cs="Times New Roman"/>
                <w:b/>
              </w:rPr>
              <w:t>стратегических целей и приоритетов развития</w:t>
            </w:r>
          </w:p>
        </w:tc>
      </w:tr>
      <w:tr w:rsidR="00E70847" w:rsidRPr="005B62AE" w14:paraId="00E58A5E" w14:textId="77777777" w:rsidTr="00E70847">
        <w:tc>
          <w:tcPr>
            <w:tcW w:w="1951" w:type="dxa"/>
          </w:tcPr>
          <w:p w14:paraId="2EDDDB66" w14:textId="41ABEB31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7954" w:type="dxa"/>
          </w:tcPr>
          <w:p w14:paraId="6C7934A5" w14:textId="77777777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1F10" w:rsidRPr="005B62AE" w14:paraId="2D2A6749" w14:textId="77777777" w:rsidTr="00E70847">
        <w:tc>
          <w:tcPr>
            <w:tcW w:w="1951" w:type="dxa"/>
          </w:tcPr>
          <w:p w14:paraId="00F9E556" w14:textId="7B6A8EB0" w:rsidR="00E31F10" w:rsidRPr="005B62AE" w:rsidRDefault="00E31F10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Предложения по их решению</w:t>
            </w:r>
          </w:p>
        </w:tc>
        <w:tc>
          <w:tcPr>
            <w:tcW w:w="7954" w:type="dxa"/>
          </w:tcPr>
          <w:p w14:paraId="3CB2A9D7" w14:textId="77777777" w:rsidR="00E31F10" w:rsidRPr="005B62AE" w:rsidRDefault="00E31F10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847" w:rsidRPr="00224AEC" w14:paraId="73547E11" w14:textId="77777777" w:rsidTr="00E70847">
        <w:tc>
          <w:tcPr>
            <w:tcW w:w="9905" w:type="dxa"/>
            <w:gridSpan w:val="2"/>
          </w:tcPr>
          <w:p w14:paraId="30D1952C" w14:textId="400C7134" w:rsidR="00E70847" w:rsidRPr="00224AEC" w:rsidRDefault="00E70847" w:rsidP="00E70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Вмешательство других ветвей власти в выполнение закреплённых функций</w:t>
            </w:r>
          </w:p>
        </w:tc>
      </w:tr>
      <w:tr w:rsidR="00E70847" w:rsidRPr="005B62AE" w14:paraId="0C052B9A" w14:textId="77777777" w:rsidTr="00E70847">
        <w:tc>
          <w:tcPr>
            <w:tcW w:w="1951" w:type="dxa"/>
          </w:tcPr>
          <w:p w14:paraId="4EC92E9D" w14:textId="3936D20C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7954" w:type="dxa"/>
          </w:tcPr>
          <w:p w14:paraId="33CAF426" w14:textId="77777777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847" w:rsidRPr="005B62AE" w14:paraId="21740606" w14:textId="77777777" w:rsidTr="00E70847">
        <w:tc>
          <w:tcPr>
            <w:tcW w:w="1951" w:type="dxa"/>
          </w:tcPr>
          <w:p w14:paraId="4B079B48" w14:textId="0724DF45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Предложения по их решению</w:t>
            </w:r>
          </w:p>
        </w:tc>
        <w:tc>
          <w:tcPr>
            <w:tcW w:w="7954" w:type="dxa"/>
          </w:tcPr>
          <w:p w14:paraId="7DDCFA1C" w14:textId="77777777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847" w:rsidRPr="00224AEC" w14:paraId="6656B75D" w14:textId="77777777" w:rsidTr="00E70847">
        <w:tc>
          <w:tcPr>
            <w:tcW w:w="9905" w:type="dxa"/>
            <w:gridSpan w:val="2"/>
          </w:tcPr>
          <w:p w14:paraId="6002CBF1" w14:textId="41E57645" w:rsidR="00E70847" w:rsidRPr="00224AEC" w:rsidRDefault="00E70847" w:rsidP="008C2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Несоглас</w:t>
            </w:r>
            <w:r w:rsidR="001356F9">
              <w:rPr>
                <w:rFonts w:ascii="Times New Roman" w:hAnsi="Times New Roman" w:cs="Times New Roman"/>
                <w:b/>
              </w:rPr>
              <w:t>ованность или нерациональность Р</w:t>
            </w:r>
            <w:r w:rsidRPr="00224AEC">
              <w:rPr>
                <w:rFonts w:ascii="Times New Roman" w:hAnsi="Times New Roman" w:cs="Times New Roman"/>
                <w:b/>
              </w:rPr>
              <w:t>егламента Правительства КР с регламентами других ветвей власти</w:t>
            </w:r>
          </w:p>
        </w:tc>
      </w:tr>
      <w:tr w:rsidR="00E70847" w:rsidRPr="005B62AE" w14:paraId="0B7FE351" w14:textId="77777777" w:rsidTr="00E70847">
        <w:tc>
          <w:tcPr>
            <w:tcW w:w="1951" w:type="dxa"/>
          </w:tcPr>
          <w:p w14:paraId="2EEEBCEE" w14:textId="16A7E4B2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7954" w:type="dxa"/>
          </w:tcPr>
          <w:p w14:paraId="17D2C297" w14:textId="77777777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847" w:rsidRPr="005B62AE" w14:paraId="35F384B0" w14:textId="77777777" w:rsidTr="00E70847">
        <w:tc>
          <w:tcPr>
            <w:tcW w:w="1951" w:type="dxa"/>
          </w:tcPr>
          <w:p w14:paraId="507DDA05" w14:textId="41FD3749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lastRenderedPageBreak/>
              <w:t>Предложения по их решению</w:t>
            </w:r>
          </w:p>
        </w:tc>
        <w:tc>
          <w:tcPr>
            <w:tcW w:w="7954" w:type="dxa"/>
          </w:tcPr>
          <w:p w14:paraId="0721C79D" w14:textId="77777777" w:rsidR="00E70847" w:rsidRPr="005B62AE" w:rsidRDefault="00E70847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C3F" w:rsidRPr="00224AEC" w14:paraId="5C4EA467" w14:textId="77777777" w:rsidTr="00C86357">
        <w:tc>
          <w:tcPr>
            <w:tcW w:w="9905" w:type="dxa"/>
            <w:gridSpan w:val="2"/>
          </w:tcPr>
          <w:p w14:paraId="6CE9B195" w14:textId="2DA65EC1" w:rsidR="00DA5C3F" w:rsidRPr="00224AEC" w:rsidRDefault="00DA5C3F" w:rsidP="008C2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4AEC">
              <w:rPr>
                <w:rFonts w:ascii="Times New Roman" w:hAnsi="Times New Roman" w:cs="Times New Roman"/>
                <w:b/>
              </w:rPr>
              <w:t>Дублирование организационных структур Правительства КР с организационными структурами других ветвей власти</w:t>
            </w:r>
          </w:p>
        </w:tc>
      </w:tr>
      <w:tr w:rsidR="00DA5C3F" w:rsidRPr="005B62AE" w14:paraId="7848C5D8" w14:textId="77777777" w:rsidTr="00E70847">
        <w:tc>
          <w:tcPr>
            <w:tcW w:w="1951" w:type="dxa"/>
          </w:tcPr>
          <w:p w14:paraId="34BDFE83" w14:textId="005B3695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7954" w:type="dxa"/>
          </w:tcPr>
          <w:p w14:paraId="77D9C433" w14:textId="7777777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C3F" w:rsidRPr="005B62AE" w14:paraId="5E36D21A" w14:textId="77777777" w:rsidTr="00E70847">
        <w:tc>
          <w:tcPr>
            <w:tcW w:w="1951" w:type="dxa"/>
          </w:tcPr>
          <w:p w14:paraId="746E9818" w14:textId="4649A3A8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Предложения по их решению</w:t>
            </w:r>
          </w:p>
        </w:tc>
        <w:tc>
          <w:tcPr>
            <w:tcW w:w="7954" w:type="dxa"/>
          </w:tcPr>
          <w:p w14:paraId="51CDC621" w14:textId="7777777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C3F" w:rsidRPr="00224AEC" w14:paraId="6B4EC1E8" w14:textId="77777777" w:rsidTr="00673E65">
        <w:tc>
          <w:tcPr>
            <w:tcW w:w="9905" w:type="dxa"/>
            <w:gridSpan w:val="2"/>
          </w:tcPr>
          <w:p w14:paraId="1BA385BF" w14:textId="14FA8C8C" w:rsidR="00DA5C3F" w:rsidRPr="00224AEC" w:rsidRDefault="001356F9" w:rsidP="008C28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Вмешательство</w:t>
            </w:r>
            <w:r w:rsidR="00DA5C3F" w:rsidRPr="00224AEC">
              <w:rPr>
                <w:rFonts w:ascii="Times New Roman" w:hAnsi="Times New Roman" w:cs="Times New Roman"/>
                <w:b/>
              </w:rPr>
              <w:t xml:space="preserve"> других ветвей власти в кадровую политику</w:t>
            </w:r>
          </w:p>
        </w:tc>
      </w:tr>
      <w:tr w:rsidR="00DA5C3F" w:rsidRPr="005B62AE" w14:paraId="228C21B0" w14:textId="77777777" w:rsidTr="00E70847">
        <w:tc>
          <w:tcPr>
            <w:tcW w:w="1951" w:type="dxa"/>
          </w:tcPr>
          <w:p w14:paraId="20879264" w14:textId="4CB12B0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7954" w:type="dxa"/>
          </w:tcPr>
          <w:p w14:paraId="0C07CE90" w14:textId="7777777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C3F" w:rsidRPr="005B62AE" w14:paraId="375C1E31" w14:textId="77777777" w:rsidTr="00E70847">
        <w:tc>
          <w:tcPr>
            <w:tcW w:w="1951" w:type="dxa"/>
          </w:tcPr>
          <w:p w14:paraId="0A522A7D" w14:textId="43CC8E99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Предложения по их решению</w:t>
            </w:r>
          </w:p>
        </w:tc>
        <w:tc>
          <w:tcPr>
            <w:tcW w:w="7954" w:type="dxa"/>
          </w:tcPr>
          <w:p w14:paraId="0D34A2F4" w14:textId="7777777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C3F" w:rsidRPr="00224AEC" w14:paraId="65C873DC" w14:textId="77777777" w:rsidTr="00853FBC">
        <w:tc>
          <w:tcPr>
            <w:tcW w:w="9905" w:type="dxa"/>
            <w:gridSpan w:val="2"/>
          </w:tcPr>
          <w:p w14:paraId="7C51B638" w14:textId="08605049" w:rsidR="00DA5C3F" w:rsidRPr="005B62AE" w:rsidRDefault="001356F9" w:rsidP="008C28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Вмешательство</w:t>
            </w:r>
            <w:r w:rsidR="00DA5C3F" w:rsidRPr="005B62AE">
              <w:rPr>
                <w:rFonts w:ascii="Times New Roman" w:hAnsi="Times New Roman" w:cs="Times New Roman"/>
                <w:b/>
              </w:rPr>
              <w:t xml:space="preserve"> других ветвей</w:t>
            </w:r>
            <w:r>
              <w:rPr>
                <w:rFonts w:ascii="Times New Roman" w:hAnsi="Times New Roman" w:cs="Times New Roman"/>
                <w:b/>
              </w:rPr>
              <w:t xml:space="preserve"> власти в формирование и исполнение</w:t>
            </w:r>
            <w:r w:rsidR="00DA5C3F" w:rsidRPr="005B62AE">
              <w:rPr>
                <w:rFonts w:ascii="Times New Roman" w:hAnsi="Times New Roman" w:cs="Times New Roman"/>
                <w:b/>
              </w:rPr>
              <w:t xml:space="preserve"> бюджета</w:t>
            </w:r>
          </w:p>
        </w:tc>
      </w:tr>
      <w:tr w:rsidR="00DA5C3F" w:rsidRPr="005B62AE" w14:paraId="507AB5E2" w14:textId="77777777" w:rsidTr="00E70847">
        <w:tc>
          <w:tcPr>
            <w:tcW w:w="1951" w:type="dxa"/>
          </w:tcPr>
          <w:p w14:paraId="1C43D3BF" w14:textId="67260A5E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7954" w:type="dxa"/>
          </w:tcPr>
          <w:p w14:paraId="711F1522" w14:textId="7777777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C3F" w:rsidRPr="005B62AE" w14:paraId="27686E19" w14:textId="77777777" w:rsidTr="00E70847">
        <w:tc>
          <w:tcPr>
            <w:tcW w:w="1951" w:type="dxa"/>
          </w:tcPr>
          <w:p w14:paraId="0ED0EF75" w14:textId="3968B428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  <w:r w:rsidRPr="005B62AE">
              <w:rPr>
                <w:rFonts w:ascii="Times New Roman" w:hAnsi="Times New Roman" w:cs="Times New Roman"/>
              </w:rPr>
              <w:t>Предложения по их решению</w:t>
            </w:r>
          </w:p>
        </w:tc>
        <w:tc>
          <w:tcPr>
            <w:tcW w:w="7954" w:type="dxa"/>
          </w:tcPr>
          <w:p w14:paraId="007F1C2C" w14:textId="77777777" w:rsidR="00DA5C3F" w:rsidRPr="005B62AE" w:rsidRDefault="00DA5C3F" w:rsidP="008C2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6ACA7A" w14:textId="77777777" w:rsidR="00E31F10" w:rsidRPr="00224AEC" w:rsidRDefault="00E31F10" w:rsidP="008C28E2">
      <w:pPr>
        <w:jc w:val="both"/>
        <w:rPr>
          <w:rFonts w:ascii="Times New Roman" w:hAnsi="Times New Roman" w:cs="Times New Roman"/>
          <w:b/>
        </w:rPr>
      </w:pPr>
    </w:p>
    <w:sectPr w:rsidR="00E31F10" w:rsidRPr="00224AEC" w:rsidSect="00600F02">
      <w:footerReference w:type="even" r:id="rId8"/>
      <w:foot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BBCFE" w14:textId="77777777" w:rsidR="004A4A44" w:rsidRDefault="004A4A44" w:rsidP="000968BD">
      <w:r>
        <w:separator/>
      </w:r>
    </w:p>
  </w:endnote>
  <w:endnote w:type="continuationSeparator" w:id="0">
    <w:p w14:paraId="23BA7D9B" w14:textId="77777777" w:rsidR="004A4A44" w:rsidRDefault="004A4A44" w:rsidP="000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E55A5" w14:textId="77777777" w:rsidR="00E70847" w:rsidRDefault="00E70847" w:rsidP="00096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32E73F" w14:textId="77777777" w:rsidR="00E70847" w:rsidRDefault="00E70847" w:rsidP="000968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4355" w14:textId="77777777" w:rsidR="00E70847" w:rsidRDefault="00E70847" w:rsidP="00096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1232" w14:textId="77777777" w:rsidR="004A4A44" w:rsidRDefault="004A4A44" w:rsidP="000968BD">
      <w:r>
        <w:separator/>
      </w:r>
    </w:p>
  </w:footnote>
  <w:footnote w:type="continuationSeparator" w:id="0">
    <w:p w14:paraId="56275CA4" w14:textId="77777777" w:rsidR="004A4A44" w:rsidRDefault="004A4A44" w:rsidP="0009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04E"/>
    <w:multiLevelType w:val="hybridMultilevel"/>
    <w:tmpl w:val="C1C67126"/>
    <w:lvl w:ilvl="0" w:tplc="4BDCC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3928"/>
    <w:multiLevelType w:val="hybridMultilevel"/>
    <w:tmpl w:val="D59AFD7E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27015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BD2BAB"/>
    <w:multiLevelType w:val="multilevel"/>
    <w:tmpl w:val="235833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B45A44"/>
    <w:multiLevelType w:val="multilevel"/>
    <w:tmpl w:val="235833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6338E5"/>
    <w:multiLevelType w:val="multilevel"/>
    <w:tmpl w:val="235833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85C02DB"/>
    <w:multiLevelType w:val="hybridMultilevel"/>
    <w:tmpl w:val="6376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A6C0A"/>
    <w:multiLevelType w:val="hybridMultilevel"/>
    <w:tmpl w:val="30802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4D097E"/>
    <w:multiLevelType w:val="hybridMultilevel"/>
    <w:tmpl w:val="8C92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103CB"/>
    <w:multiLevelType w:val="hybridMultilevel"/>
    <w:tmpl w:val="7E7CF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3C3F7F"/>
    <w:multiLevelType w:val="multilevel"/>
    <w:tmpl w:val="8D22BF32"/>
    <w:lvl w:ilvl="0">
      <w:start w:val="1"/>
      <w:numFmt w:val="upperRoman"/>
      <w:suff w:val="space"/>
      <w:lvlText w:val="%1"/>
      <w:lvlJc w:val="left"/>
      <w:pPr>
        <w:ind w:left="1209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9" w:firstLine="0"/>
      </w:pPr>
      <w:rPr>
        <w:rFonts w:hint="default"/>
      </w:rPr>
    </w:lvl>
  </w:abstractNum>
  <w:abstractNum w:abstractNumId="11">
    <w:nsid w:val="5D861F15"/>
    <w:multiLevelType w:val="hybridMultilevel"/>
    <w:tmpl w:val="6376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C0778"/>
    <w:multiLevelType w:val="hybridMultilevel"/>
    <w:tmpl w:val="9216B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47627B"/>
    <w:multiLevelType w:val="multilevel"/>
    <w:tmpl w:val="457AAC2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6574132"/>
    <w:multiLevelType w:val="hybridMultilevel"/>
    <w:tmpl w:val="BA8C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05"/>
    <w:rsid w:val="00084EC7"/>
    <w:rsid w:val="000968BD"/>
    <w:rsid w:val="000D6376"/>
    <w:rsid w:val="0013069C"/>
    <w:rsid w:val="001356F9"/>
    <w:rsid w:val="00224AEC"/>
    <w:rsid w:val="002A6CE6"/>
    <w:rsid w:val="002D328C"/>
    <w:rsid w:val="00324BA3"/>
    <w:rsid w:val="00366456"/>
    <w:rsid w:val="003C754F"/>
    <w:rsid w:val="003F6299"/>
    <w:rsid w:val="004162FE"/>
    <w:rsid w:val="00422D00"/>
    <w:rsid w:val="0047436C"/>
    <w:rsid w:val="004A4A44"/>
    <w:rsid w:val="004A7083"/>
    <w:rsid w:val="0053471E"/>
    <w:rsid w:val="0056276C"/>
    <w:rsid w:val="005B62AE"/>
    <w:rsid w:val="005E76F9"/>
    <w:rsid w:val="00600F02"/>
    <w:rsid w:val="00652BA8"/>
    <w:rsid w:val="006E1A19"/>
    <w:rsid w:val="00752843"/>
    <w:rsid w:val="0076191E"/>
    <w:rsid w:val="00796112"/>
    <w:rsid w:val="007D428F"/>
    <w:rsid w:val="00801802"/>
    <w:rsid w:val="008768CB"/>
    <w:rsid w:val="008B0A1C"/>
    <w:rsid w:val="008C28E2"/>
    <w:rsid w:val="008C63B2"/>
    <w:rsid w:val="009120DA"/>
    <w:rsid w:val="009D1F56"/>
    <w:rsid w:val="00A353A3"/>
    <w:rsid w:val="00A9674D"/>
    <w:rsid w:val="00AB3488"/>
    <w:rsid w:val="00AC1DA9"/>
    <w:rsid w:val="00B16705"/>
    <w:rsid w:val="00B172BC"/>
    <w:rsid w:val="00B50646"/>
    <w:rsid w:val="00B97778"/>
    <w:rsid w:val="00BA04AF"/>
    <w:rsid w:val="00BA0B89"/>
    <w:rsid w:val="00BC0150"/>
    <w:rsid w:val="00BC1002"/>
    <w:rsid w:val="00BE67C6"/>
    <w:rsid w:val="00C073E7"/>
    <w:rsid w:val="00C310C9"/>
    <w:rsid w:val="00C40731"/>
    <w:rsid w:val="00C45DC9"/>
    <w:rsid w:val="00C9040D"/>
    <w:rsid w:val="00CE2F13"/>
    <w:rsid w:val="00CF5412"/>
    <w:rsid w:val="00D15C28"/>
    <w:rsid w:val="00D31251"/>
    <w:rsid w:val="00D87761"/>
    <w:rsid w:val="00D97738"/>
    <w:rsid w:val="00DA5C3F"/>
    <w:rsid w:val="00E31F10"/>
    <w:rsid w:val="00E41D05"/>
    <w:rsid w:val="00E42F4B"/>
    <w:rsid w:val="00E70847"/>
    <w:rsid w:val="00E832B0"/>
    <w:rsid w:val="00EC1CAE"/>
    <w:rsid w:val="00F608BA"/>
    <w:rsid w:val="00F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8014"/>
  <w14:defaultImageDpi w14:val="300"/>
  <w15:docId w15:val="{DE8813EC-6183-41F5-889C-D1A8D2A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D15C28"/>
    <w:pPr>
      <w:numPr>
        <w:ilvl w:val="1"/>
        <w:numId w:val="2"/>
      </w:numPr>
      <w:ind w:left="1209"/>
      <w:contextualSpacing/>
      <w:jc w:val="center"/>
      <w:outlineLvl w:val="1"/>
    </w:pPr>
    <w:rPr>
      <w:rFonts w:ascii="Times New Roman" w:eastAsia="Microsoft YaHei" w:hAnsi="Times New Roman" w:cs="Lucida Sans"/>
      <w:b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D15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rsid w:val="00D15C28"/>
    <w:rPr>
      <w:rFonts w:ascii="Times New Roman" w:eastAsia="Microsoft YaHei" w:hAnsi="Times New Roman" w:cs="Lucida Sans"/>
      <w:b/>
      <w:sz w:val="28"/>
      <w:szCs w:val="28"/>
      <w:lang w:bidi="en-US"/>
    </w:rPr>
  </w:style>
  <w:style w:type="paragraph" w:styleId="a3">
    <w:name w:val="List Paragraph"/>
    <w:basedOn w:val="a"/>
    <w:uiPriority w:val="34"/>
    <w:qFormat/>
    <w:rsid w:val="00366456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F60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96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68BD"/>
  </w:style>
  <w:style w:type="character" w:styleId="a7">
    <w:name w:val="page number"/>
    <w:basedOn w:val="a0"/>
    <w:uiPriority w:val="99"/>
    <w:semiHidden/>
    <w:unhideWhenUsed/>
    <w:rsid w:val="000968BD"/>
  </w:style>
  <w:style w:type="paragraph" w:styleId="a8">
    <w:name w:val="Balloon Text"/>
    <w:basedOn w:val="a"/>
    <w:link w:val="a9"/>
    <w:uiPriority w:val="99"/>
    <w:semiHidden/>
    <w:unhideWhenUsed/>
    <w:rsid w:val="00A967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74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77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68CE7-8D25-4133-8EB2-E0C1AE7A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PDC</Company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Kanimetov</dc:creator>
  <cp:keywords/>
  <dc:description/>
  <cp:lastModifiedBy>Айганыш Абдыраева</cp:lastModifiedBy>
  <cp:revision>2</cp:revision>
  <cp:lastPrinted>2020-11-24T11:41:00Z</cp:lastPrinted>
  <dcterms:created xsi:type="dcterms:W3CDTF">2020-11-24T13:09:00Z</dcterms:created>
  <dcterms:modified xsi:type="dcterms:W3CDTF">2020-11-24T13:09:00Z</dcterms:modified>
</cp:coreProperties>
</file>