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4B4" w:rsidRPr="0034467D" w:rsidRDefault="002234B4" w:rsidP="005E2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  <w:bookmarkStart w:id="0" w:name="_GoBack"/>
      <w:bookmarkEnd w:id="0"/>
      <w:r w:rsidRPr="0034467D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СПРАВКА-ОБОСНОВАНИЕ</w:t>
      </w:r>
    </w:p>
    <w:p w:rsidR="000837CD" w:rsidRDefault="000837CD" w:rsidP="00FB78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37CD" w:rsidRDefault="00D54E7C" w:rsidP="00833F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46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проекту постановления</w:t>
      </w:r>
      <w:r w:rsidR="000837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81837" w:rsidRPr="003446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Кабинета Министров</w:t>
      </w:r>
      <w:r w:rsidR="00890AD8" w:rsidRPr="003446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446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Кыргызской Республики</w:t>
      </w:r>
      <w:r w:rsidR="00FB7869" w:rsidRPr="003446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33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833F28" w:rsidRPr="00833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833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мерах государственной поддержки </w:t>
      </w:r>
      <w:r w:rsidR="00833F28" w:rsidRPr="00833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лицам, проживающим в отдельных приграничных территориях </w:t>
      </w:r>
    </w:p>
    <w:p w:rsidR="002234B4" w:rsidRPr="0034467D" w:rsidRDefault="00833F28" w:rsidP="00833F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3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Баткенской области, имеющих особый статус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FB7869" w:rsidRPr="003446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234B4" w:rsidRPr="0034467D" w:rsidRDefault="002234B4" w:rsidP="002234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34B4" w:rsidRPr="0034467D" w:rsidRDefault="002234B4" w:rsidP="002234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46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и задачи</w:t>
      </w:r>
    </w:p>
    <w:p w:rsidR="00DD2428" w:rsidRDefault="002234B4" w:rsidP="0061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34467D">
        <w:rPr>
          <w:rFonts w:ascii="Times New Roman" w:hAnsi="Times New Roman" w:cs="Times New Roman"/>
          <w:color w:val="000000" w:themeColor="text1"/>
          <w:sz w:val="28"/>
          <w:szCs w:val="28"/>
        </w:rPr>
        <w:t>Целью и задачей данного проекта</w:t>
      </w:r>
      <w:r w:rsidR="00581837" w:rsidRPr="00344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</w:t>
      </w:r>
      <w:r w:rsidRPr="00344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1837" w:rsidRPr="0034467D">
        <w:rPr>
          <w:rFonts w:ascii="Times New Roman" w:hAnsi="Times New Roman" w:cs="Times New Roman"/>
          <w:color w:val="000000" w:themeColor="text1"/>
          <w:sz w:val="28"/>
          <w:szCs w:val="28"/>
        </w:rPr>
        <w:t>Кабинета Министров</w:t>
      </w:r>
      <w:r w:rsidRPr="0034467D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Кыргызской Республики является </w:t>
      </w:r>
      <w:r w:rsidR="00833F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оказание государственной поддержки лицам, </w:t>
      </w:r>
      <w:r w:rsidR="00833F28" w:rsidRPr="00833F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проживающим в отдельных приграничных территориях Баткенской области, имеющих особый статус</w:t>
      </w:r>
      <w:r w:rsidR="00833F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в виде предоставления льгот по оплате за пользование электрической энергией</w:t>
      </w:r>
      <w:r w:rsidR="0033587F" w:rsidRPr="0034467D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</w:p>
    <w:p w:rsidR="006D3E97" w:rsidRPr="0034467D" w:rsidRDefault="006D3E97" w:rsidP="0061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:rsidR="002234B4" w:rsidRDefault="002234B4" w:rsidP="002234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46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Описательная часть</w:t>
      </w:r>
    </w:p>
    <w:p w:rsidR="00441A2D" w:rsidRPr="0034467D" w:rsidRDefault="00441A2D" w:rsidP="008F69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33587F" w:rsidRPr="0034467D">
        <w:rPr>
          <w:rFonts w:ascii="Times New Roman" w:hAnsi="Times New Roman" w:cs="Times New Roman"/>
          <w:color w:val="000000" w:themeColor="text1"/>
          <w:sz w:val="28"/>
          <w:szCs w:val="28"/>
        </w:rPr>
        <w:t>Кабинета Министров Кыргызской Республики</w:t>
      </w:r>
      <w:r w:rsidR="00CF79F4" w:rsidRPr="00344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3587F" w:rsidRPr="0034467D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CF79F4" w:rsidRPr="00344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587F" w:rsidRPr="0034467D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="00242B51" w:rsidRPr="00344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67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CF79F4" w:rsidRPr="0034467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3587F" w:rsidRPr="003446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D7A97" w:rsidRPr="00344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67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8D7A97" w:rsidRPr="00344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 № </w:t>
      </w:r>
      <w:r w:rsidR="00CF79F4" w:rsidRPr="003446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3587F" w:rsidRPr="0034467D">
        <w:rPr>
          <w:rFonts w:ascii="Times New Roman" w:hAnsi="Times New Roman" w:cs="Times New Roman"/>
          <w:color w:val="000000" w:themeColor="text1"/>
          <w:sz w:val="28"/>
          <w:szCs w:val="28"/>
        </w:rPr>
        <w:t>92</w:t>
      </w:r>
      <w:r w:rsidRPr="00344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утверждена Среднесрочная тарифная политика</w:t>
      </w:r>
      <w:r w:rsidRPr="0034467D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Кыргызской Республики</w:t>
      </w:r>
      <w:r w:rsidRPr="00344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электрическую энергию на 20</w:t>
      </w:r>
      <w:r w:rsidR="00CF79F4" w:rsidRPr="0034467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3587F" w:rsidRPr="003446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4467D">
        <w:rPr>
          <w:rFonts w:ascii="Times New Roman" w:hAnsi="Times New Roman" w:cs="Times New Roman"/>
          <w:color w:val="000000" w:themeColor="text1"/>
          <w:sz w:val="28"/>
          <w:szCs w:val="28"/>
        </w:rPr>
        <w:t>-20</w:t>
      </w:r>
      <w:r w:rsidR="00CF79F4" w:rsidRPr="0034467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3587F" w:rsidRPr="0034467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44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годы.</w:t>
      </w:r>
    </w:p>
    <w:p w:rsidR="00D979BC" w:rsidRDefault="00441A2D" w:rsidP="00F948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Указанная </w:t>
      </w:r>
      <w:r w:rsidR="008D7A97" w:rsidRPr="0034467D">
        <w:rPr>
          <w:rFonts w:ascii="Times New Roman" w:hAnsi="Times New Roman" w:cs="Times New Roman"/>
          <w:color w:val="000000" w:themeColor="text1"/>
          <w:sz w:val="28"/>
          <w:szCs w:val="28"/>
        </w:rPr>
        <w:t>тарифная политика предусматривает</w:t>
      </w:r>
      <w:r w:rsidRPr="00344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установление тарифов </w:t>
      </w:r>
      <w:r w:rsidR="00532069" w:rsidRPr="00344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833F28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532069" w:rsidRPr="00344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3F28">
        <w:rPr>
          <w:rFonts w:ascii="Times New Roman" w:hAnsi="Times New Roman" w:cs="Times New Roman"/>
          <w:color w:val="000000" w:themeColor="text1"/>
          <w:sz w:val="28"/>
          <w:szCs w:val="28"/>
        </w:rPr>
        <w:t>в размере 77 тыйынов при потреблении до 700 кВтч с последующей корректировкой на уровень инфляции</w:t>
      </w:r>
      <w:r w:rsidR="002831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32069" w:rsidRPr="00344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802AB" w:rsidRDefault="009802AB" w:rsidP="002831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целях реализации Закона Кыргызской Республики «О статусе Баткенской области», учитывая пункт 11 протокола заседания Кабинета Министров КР от 8 апреля 202</w:t>
      </w:r>
      <w:r w:rsidR="009C1A6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13, </w:t>
      </w:r>
      <w:r w:rsidRPr="0034467D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энергетики Кы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ргызской Республики разработан проект постановления </w:t>
      </w:r>
      <w:r w:rsidRPr="00BA0632">
        <w:rPr>
          <w:rFonts w:ascii="Times New Roman" w:hAnsi="Times New Roman" w:cs="Times New Roman"/>
          <w:color w:val="000000" w:themeColor="text1"/>
          <w:sz w:val="28"/>
          <w:szCs w:val="28"/>
        </w:rPr>
        <w:t>Кабинет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A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Министров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Кыргызской Республики </w:t>
      </w:r>
      <w:r w:rsidRPr="00BA0632">
        <w:rPr>
          <w:rFonts w:ascii="Times New Roman" w:hAnsi="Times New Roman" w:cs="Times New Roman"/>
          <w:color w:val="000000" w:themeColor="text1"/>
          <w:sz w:val="28"/>
          <w:szCs w:val="28"/>
        </w:rPr>
        <w:t>«О мерах государственной поддержки лицам, проживающим в отдельных приграничных территориях Баткенской области, имеющих особый статус»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направленный на поддержку лиц</w:t>
      </w:r>
      <w:r w:rsidR="006764E8">
        <w:rPr>
          <w:rFonts w:ascii="Times New Roman" w:hAnsi="Times New Roman" w:cs="Times New Roman"/>
          <w:color w:val="000000" w:themeColor="text1"/>
          <w:sz w:val="28"/>
          <w:szCs w:val="28"/>
        </w:rPr>
        <w:t>, проживающих в приграничных территориях Баткенской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3F28" w:rsidRDefault="009802AB" w:rsidP="0028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Проектом предусматривается </w:t>
      </w:r>
      <w:r w:rsidR="00AA5C6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ление</w:t>
      </w:r>
      <w:r w:rsidR="00AA5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потребителям электрической энергии, проживающим в приграничных территориях Баткенской области льгот в виде </w:t>
      </w:r>
      <w:r w:rsidR="00AA5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50 % </w:t>
      </w:r>
      <w:r w:rsidR="00AA5C67" w:rsidRPr="006764E8">
        <w:rPr>
          <w:rFonts w:ascii="Times New Roman" w:hAnsi="Times New Roman" w:cs="Times New Roman"/>
          <w:sz w:val="28"/>
          <w:szCs w:val="28"/>
        </w:rPr>
        <w:t>при оплате за пользование электрической энергией</w:t>
      </w:r>
      <w:r w:rsidR="00AA5C67">
        <w:rPr>
          <w:rFonts w:ascii="Times New Roman" w:hAnsi="Times New Roman" w:cs="Times New Roman"/>
          <w:sz w:val="28"/>
          <w:szCs w:val="28"/>
        </w:rPr>
        <w:t xml:space="preserve"> в объеме до 700 кВтч.</w:t>
      </w:r>
    </w:p>
    <w:p w:rsidR="00CF2A7A" w:rsidRPr="00CF2A7A" w:rsidRDefault="00CF2A7A" w:rsidP="00CF2A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A7A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бытовых абонетов (население).</w:t>
      </w:r>
    </w:p>
    <w:p w:rsidR="00CF2A7A" w:rsidRPr="00CF2A7A" w:rsidRDefault="00CF2A7A" w:rsidP="00CF2A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данным ОАО «Ошэлектро» по состоянию на январь 2022 года </w:t>
      </w:r>
      <w:r w:rsidR="0010682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2A7A">
        <w:rPr>
          <w:rFonts w:ascii="Times New Roman" w:hAnsi="Times New Roman" w:cs="Times New Roman"/>
          <w:color w:val="000000" w:themeColor="text1"/>
          <w:sz w:val="28"/>
          <w:szCs w:val="28"/>
        </w:rPr>
        <w:t>бщее количество бытовых абонентов проживающих в приграничных территориях Баткенской области (62 села) составляет 22 404, в том числе:</w:t>
      </w:r>
    </w:p>
    <w:p w:rsidR="00CF2A7A" w:rsidRPr="00CF2A7A" w:rsidRDefault="00CF2A7A" w:rsidP="00CF2A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A7A">
        <w:rPr>
          <w:rFonts w:ascii="Times New Roman" w:hAnsi="Times New Roman" w:cs="Times New Roman"/>
          <w:color w:val="000000" w:themeColor="text1"/>
          <w:sz w:val="28"/>
          <w:szCs w:val="28"/>
        </w:rPr>
        <w:t>- население проживающее в высокогорных, отдаленных и труднодоступных зонах – 15 140;</w:t>
      </w:r>
    </w:p>
    <w:p w:rsidR="00CF2A7A" w:rsidRPr="00CF2A7A" w:rsidRDefault="00CF2A7A" w:rsidP="00CF2A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A7A">
        <w:rPr>
          <w:rFonts w:ascii="Times New Roman" w:hAnsi="Times New Roman" w:cs="Times New Roman"/>
          <w:color w:val="000000" w:themeColor="text1"/>
          <w:sz w:val="28"/>
          <w:szCs w:val="28"/>
        </w:rPr>
        <w:t>- малообеспеченные семьи, получающие ежемесячное пособие нуждающимся гражданам (семьям), имеющим детей до 16 лет, - «уй булого комок» – 3 817 (по данным МТСОМ);</w:t>
      </w:r>
    </w:p>
    <w:p w:rsidR="00CF2A7A" w:rsidRPr="00CF2A7A" w:rsidRDefault="00CF2A7A" w:rsidP="00CF2A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A7A">
        <w:rPr>
          <w:rFonts w:ascii="Times New Roman" w:hAnsi="Times New Roman" w:cs="Times New Roman"/>
          <w:color w:val="000000" w:themeColor="text1"/>
          <w:sz w:val="28"/>
          <w:szCs w:val="28"/>
        </w:rPr>
        <w:t>- остальные – 3 447.</w:t>
      </w:r>
    </w:p>
    <w:p w:rsidR="00CF2A7A" w:rsidRPr="00CF2A7A" w:rsidRDefault="00CF2A7A" w:rsidP="00CF2A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A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Потребление электрической энергии за 2021 год вышеуказанными 22 404 абонентами составило 78,7 млн. кВтч. </w:t>
      </w:r>
    </w:p>
    <w:p w:rsidR="00CF2A7A" w:rsidRPr="00CF2A7A" w:rsidRDefault="00CF2A7A" w:rsidP="00CF2A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для абонентов, проживающих в приграничных территориях Баткенской области </w:t>
      </w:r>
      <w:r w:rsidR="009802AB">
        <w:rPr>
          <w:rFonts w:ascii="Times New Roman" w:hAnsi="Times New Roman" w:cs="Times New Roman"/>
          <w:color w:val="000000" w:themeColor="text1"/>
          <w:sz w:val="28"/>
          <w:szCs w:val="28"/>
        </w:rPr>
        <w:t>льгот</w:t>
      </w:r>
      <w:r w:rsidRPr="00CF2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50 процентов при оплате за пользование электрической энергией в пределах нормы потребления до 700 кВтч в месяц.</w:t>
      </w:r>
    </w:p>
    <w:p w:rsidR="00CF2A7A" w:rsidRPr="00CF2A7A" w:rsidRDefault="00CF2A7A" w:rsidP="00CF2A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A7A">
        <w:rPr>
          <w:rFonts w:ascii="Times New Roman" w:hAnsi="Times New Roman" w:cs="Times New Roman"/>
          <w:color w:val="000000" w:themeColor="text1"/>
          <w:sz w:val="28"/>
          <w:szCs w:val="28"/>
        </w:rPr>
        <w:t>При существующей норме потребления доход составит:</w:t>
      </w:r>
    </w:p>
    <w:p w:rsidR="00CF2A7A" w:rsidRPr="00CF2A7A" w:rsidRDefault="00CF2A7A" w:rsidP="00CF2A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A7A">
        <w:rPr>
          <w:rFonts w:ascii="Times New Roman" w:hAnsi="Times New Roman" w:cs="Times New Roman"/>
          <w:color w:val="000000" w:themeColor="text1"/>
          <w:sz w:val="28"/>
          <w:szCs w:val="28"/>
        </w:rPr>
        <w:t>От населения проживающего в высокогорных, отдаленных и труднодоступных зонах (15 140 абонентов):</w:t>
      </w:r>
    </w:p>
    <w:p w:rsidR="00CF2A7A" w:rsidRPr="00CF2A7A" w:rsidRDefault="00CF2A7A" w:rsidP="00CF2A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A7A">
        <w:rPr>
          <w:rFonts w:ascii="Times New Roman" w:hAnsi="Times New Roman" w:cs="Times New Roman"/>
          <w:color w:val="000000" w:themeColor="text1"/>
          <w:sz w:val="28"/>
          <w:szCs w:val="28"/>
        </w:rPr>
        <w:t>- летом 100 кВтч * 15 140 * 0,385 * 7 месяцев = 4 080 230 сом</w:t>
      </w:r>
    </w:p>
    <w:p w:rsidR="00CF2A7A" w:rsidRPr="00CF2A7A" w:rsidRDefault="00CF2A7A" w:rsidP="00CF2A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A7A">
        <w:rPr>
          <w:rFonts w:ascii="Times New Roman" w:hAnsi="Times New Roman" w:cs="Times New Roman"/>
          <w:color w:val="000000" w:themeColor="text1"/>
          <w:sz w:val="28"/>
          <w:szCs w:val="28"/>
        </w:rPr>
        <w:t>- летом 600 кВтч * 15 140 * 0,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77 * 7 месяцев = 48 962 760 сом</w:t>
      </w:r>
    </w:p>
    <w:p w:rsidR="00CF2A7A" w:rsidRPr="00CF2A7A" w:rsidRDefault="00CF2A7A" w:rsidP="00CF2A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A7A">
        <w:rPr>
          <w:rFonts w:ascii="Times New Roman" w:hAnsi="Times New Roman" w:cs="Times New Roman"/>
          <w:color w:val="000000" w:themeColor="text1"/>
          <w:sz w:val="28"/>
          <w:szCs w:val="28"/>
        </w:rPr>
        <w:t>- зимой 220 кВтч * 15 140 * 0,385 * 5 месяцев = 6 411 790 сом</w:t>
      </w:r>
    </w:p>
    <w:p w:rsidR="00CF2A7A" w:rsidRPr="00CF2A7A" w:rsidRDefault="00CF2A7A" w:rsidP="00CF2A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A7A">
        <w:rPr>
          <w:rFonts w:ascii="Times New Roman" w:hAnsi="Times New Roman" w:cs="Times New Roman"/>
          <w:color w:val="000000" w:themeColor="text1"/>
          <w:sz w:val="28"/>
          <w:szCs w:val="28"/>
        </w:rPr>
        <w:t>- зимой 480 кВтч * 15 140 * 0,77 * 5 месяцев = 27 978 720 сом</w:t>
      </w:r>
    </w:p>
    <w:p w:rsidR="00CF2A7A" w:rsidRPr="00CF2A7A" w:rsidRDefault="00CF2A7A" w:rsidP="00CF2A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A7A">
        <w:rPr>
          <w:rFonts w:ascii="Times New Roman" w:hAnsi="Times New Roman" w:cs="Times New Roman"/>
          <w:color w:val="000000" w:themeColor="text1"/>
          <w:sz w:val="28"/>
          <w:szCs w:val="28"/>
        </w:rPr>
        <w:t>Итого: 87 433 500 сом, в том числе от применения постановления Правительства КР «О дополнительных мерах государственной поддержки лиц, проживающих в тяжелых, неблагоприятных природно-климатических условиях высокогорья и отдаленных труднодоступных зонах» от 02.04.2010 года № 206 - 10 492 020 сом выплачивает Министерство финансов КР (700 * 12 месяцев * 0,77 * 15 140 = 97 925 520 сом - 87 433 500 сом = 10 492 020 сом).</w:t>
      </w:r>
    </w:p>
    <w:p w:rsidR="00CF2A7A" w:rsidRPr="00CF2A7A" w:rsidRDefault="00CF2A7A" w:rsidP="00CF2A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A7A">
        <w:rPr>
          <w:rFonts w:ascii="Times New Roman" w:hAnsi="Times New Roman" w:cs="Times New Roman"/>
          <w:color w:val="000000" w:themeColor="text1"/>
          <w:sz w:val="28"/>
          <w:szCs w:val="28"/>
        </w:rPr>
        <w:t>От малообеспеченных семьей, получающих ежемесячное пособие нуждающимся гражданам (семьям), имеющим детей до 16 лет, - «уй булого комок» (3 817 семей):</w:t>
      </w:r>
    </w:p>
    <w:p w:rsidR="00CF2A7A" w:rsidRPr="00CF2A7A" w:rsidRDefault="00CF2A7A" w:rsidP="00CF2A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700 * 3 817 * 0,50 * 12 месяцев = 16 031 400 сом, в том числе 8 656 956 сом компенсируются за счет перекрестного субсидирования от увеличения тарифа бюджетным потребителям (700 * 3 817 * 0,77 * 12 месяцев = 24 688 356 сом - 16 031 400 сом = 8 656 956 сом). </w:t>
      </w:r>
    </w:p>
    <w:p w:rsidR="00CF2A7A" w:rsidRPr="00CF2A7A" w:rsidRDefault="00CF2A7A" w:rsidP="00CF2A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A7A">
        <w:rPr>
          <w:rFonts w:ascii="Times New Roman" w:hAnsi="Times New Roman" w:cs="Times New Roman"/>
          <w:color w:val="000000" w:themeColor="text1"/>
          <w:sz w:val="28"/>
          <w:szCs w:val="28"/>
        </w:rPr>
        <w:t>От остального населения:</w:t>
      </w:r>
    </w:p>
    <w:p w:rsidR="00CF2A7A" w:rsidRPr="00CF2A7A" w:rsidRDefault="00CF2A7A" w:rsidP="00CF2A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A7A">
        <w:rPr>
          <w:rFonts w:ascii="Times New Roman" w:hAnsi="Times New Roman" w:cs="Times New Roman"/>
          <w:color w:val="000000" w:themeColor="text1"/>
          <w:sz w:val="28"/>
          <w:szCs w:val="28"/>
        </w:rPr>
        <w:t>700 * 3 447 * 0,77 * 12 месяцев = 22 295 196 сом.</w:t>
      </w:r>
    </w:p>
    <w:p w:rsidR="00CF2A7A" w:rsidRPr="00CF2A7A" w:rsidRDefault="00CF2A7A" w:rsidP="00CF2A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A7A">
        <w:rPr>
          <w:rFonts w:ascii="Times New Roman" w:hAnsi="Times New Roman" w:cs="Times New Roman"/>
          <w:color w:val="000000" w:themeColor="text1"/>
          <w:sz w:val="28"/>
          <w:szCs w:val="28"/>
        </w:rPr>
        <w:t>Всего доходы от бытовых абонентов проживающих в приграничных территориях Баткенской области (62 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ла) составляют 125 760 096 сом.</w:t>
      </w:r>
    </w:p>
    <w:p w:rsidR="00CF2A7A" w:rsidRPr="00CF2A7A" w:rsidRDefault="00CF2A7A" w:rsidP="00CF2A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A7A">
        <w:rPr>
          <w:rFonts w:ascii="Times New Roman" w:hAnsi="Times New Roman" w:cs="Times New Roman"/>
          <w:color w:val="000000" w:themeColor="text1"/>
          <w:sz w:val="28"/>
          <w:szCs w:val="28"/>
        </w:rPr>
        <w:t>При данном варианте снижение тарифа по сравнению с действующим составит 38,5 тыйын или 50%. Снижение тарифа в расчете на одну семью составит 269,5 сом (0,385*700) в месяц или 3 234 сом в год. В сумме, разница составит:</w:t>
      </w:r>
    </w:p>
    <w:p w:rsidR="00CF2A7A" w:rsidRPr="00CF2A7A" w:rsidRDefault="00CF2A7A" w:rsidP="00CF2A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A7A">
        <w:rPr>
          <w:rFonts w:ascii="Times New Roman" w:hAnsi="Times New Roman" w:cs="Times New Roman"/>
          <w:color w:val="000000" w:themeColor="text1"/>
          <w:sz w:val="28"/>
          <w:szCs w:val="28"/>
        </w:rPr>
        <w:t>1) 700 * 22 404 * 0,385 *12 месяцев = 72 454 536 сом;</w:t>
      </w:r>
    </w:p>
    <w:p w:rsidR="00CF2A7A" w:rsidRPr="0034467D" w:rsidRDefault="00CF2A7A" w:rsidP="00CF2A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125 760 096 сом - 72 454 536 </w:t>
      </w:r>
      <w:r w:rsidR="00BA0632" w:rsidRPr="00CF2A7A">
        <w:rPr>
          <w:rFonts w:ascii="Times New Roman" w:hAnsi="Times New Roman" w:cs="Times New Roman"/>
          <w:color w:val="000000" w:themeColor="text1"/>
          <w:sz w:val="28"/>
          <w:szCs w:val="28"/>
        </w:rPr>
        <w:t>сом =</w:t>
      </w:r>
      <w:r w:rsidRPr="00CF2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53 305 560 сом.</w:t>
      </w:r>
    </w:p>
    <w:p w:rsidR="00135C8B" w:rsidRDefault="00CB1ECE" w:rsidP="00BA06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отметить, </w:t>
      </w:r>
      <w:r w:rsidR="009802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финансирование вышеуказанных льгот должно осуществляться из средств республиканского бюджета. В связи с сохранением на протяжении многих лет социальных тарифов на электрическую энергию для населения, установленных на уровне ниже её себестоимости, в энергосистеме ежегодно складывается дефицит денежных средств. Начиная с 2021 года ситуация осложняется маловодным периодом и дефицитом электрической энергии, который покрывается за счет импорта </w:t>
      </w:r>
      <w:r w:rsidR="009802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 увеличения нагрузки на ТЭЦ г. Бишкек, что требует дополнительных </w:t>
      </w:r>
      <w:r w:rsidR="00135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затрат. Так,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дефицит денежных средств в энергосистеме за 2021 год составил </w:t>
      </w:r>
      <w:r w:rsidRPr="00CB1EC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35C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B1EC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</w:t>
      </w:r>
      <w:r w:rsidR="00135C8B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.сом, </w:t>
      </w:r>
      <w:r w:rsidR="00135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2022 год ожидается в размере </w:t>
      </w:r>
      <w:r w:rsidRPr="00CB1ECE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135C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B1EC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135C8B">
        <w:rPr>
          <w:rFonts w:ascii="Times New Roman" w:hAnsi="Times New Roman" w:cs="Times New Roman"/>
          <w:color w:val="000000" w:themeColor="text1"/>
          <w:sz w:val="28"/>
          <w:szCs w:val="28"/>
        </w:rPr>
        <w:t>лрд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.сом. </w:t>
      </w:r>
      <w:r w:rsidR="00135C8B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с</w:t>
      </w:r>
      <w:r>
        <w:rPr>
          <w:rFonts w:ascii="Times New Roman" w:hAnsi="Times New Roman"/>
          <w:sz w:val="28"/>
          <w:szCs w:val="28"/>
        </w:rPr>
        <w:t xml:space="preserve">убсидирование вышеуказанных потребителей за счет энергетических компаний </w:t>
      </w:r>
      <w:r w:rsidR="00135C8B">
        <w:rPr>
          <w:rFonts w:ascii="Times New Roman" w:hAnsi="Times New Roman"/>
          <w:sz w:val="28"/>
          <w:szCs w:val="28"/>
        </w:rPr>
        <w:t>не представляется возможным</w:t>
      </w:r>
      <w:r w:rsidR="003C71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B1ECE" w:rsidRDefault="00CB1ECE" w:rsidP="00BA06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вышеизложенного</w:t>
      </w:r>
      <w:r w:rsidR="00C7473C" w:rsidRPr="0034467D">
        <w:rPr>
          <w:rFonts w:ascii="Times New Roman" w:hAnsi="Times New Roman" w:cs="Times New Roman"/>
          <w:color w:val="000000" w:themeColor="text1"/>
          <w:sz w:val="28"/>
          <w:szCs w:val="28"/>
        </w:rPr>
        <w:t>, Министерством энергетики Кы</w:t>
      </w:r>
      <w:r w:rsidR="00BA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ргызской Республики разработан проект постановления </w:t>
      </w:r>
      <w:r w:rsidR="00AA5C67" w:rsidRPr="00BA0632">
        <w:rPr>
          <w:rFonts w:ascii="Times New Roman" w:hAnsi="Times New Roman" w:cs="Times New Roman"/>
          <w:color w:val="000000" w:themeColor="text1"/>
          <w:sz w:val="28"/>
          <w:szCs w:val="28"/>
        </w:rPr>
        <w:t>Кабинет</w:t>
      </w:r>
      <w:r w:rsidR="00BA063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A5C67" w:rsidRPr="00BA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Министров </w:t>
      </w:r>
      <w:r w:rsidR="00BA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Кыргызской Республики </w:t>
      </w:r>
      <w:r w:rsidR="00AA5C67" w:rsidRPr="00BA0632">
        <w:rPr>
          <w:rFonts w:ascii="Times New Roman" w:hAnsi="Times New Roman" w:cs="Times New Roman"/>
          <w:color w:val="000000" w:themeColor="text1"/>
          <w:sz w:val="28"/>
          <w:szCs w:val="28"/>
        </w:rPr>
        <w:t>«О мерах государственной поддержки лицам, проживающим в отдельных приграничных территориях Баткенской области, имеющих особый статус», которым предлагается установить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для бытовых потребителей (население) электрической энергии проживающих в отдельных приграничных территориях Баткенской области, имеющих особый статус, льготы </w:t>
      </w:r>
      <w:r w:rsidRPr="00142EF2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в размере 50 процентов при оплате за пользование электрической энергией на бытовые нужды в </w:t>
      </w:r>
      <w:r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объеме </w:t>
      </w:r>
      <w:r w:rsidRPr="00142EF2">
        <w:rPr>
          <w:rFonts w:ascii="Times New Roman" w:hAnsi="Times New Roman"/>
          <w:color w:val="000000" w:themeColor="text1"/>
          <w:sz w:val="28"/>
          <w:szCs w:val="28"/>
          <w:lang w:val="ky-KG"/>
        </w:rPr>
        <w:t>потребления</w:t>
      </w:r>
      <w:r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до 700 киловатт в час в месяц.</w:t>
      </w:r>
    </w:p>
    <w:p w:rsidR="00AA5C67" w:rsidRDefault="00AA5C67" w:rsidP="00AA5C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указанного постановления осуществляется в целях реализации </w:t>
      </w:r>
      <w:r w:rsidRPr="00B9422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стать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и</w:t>
      </w:r>
      <w:r w:rsidRPr="00B9422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6 </w:t>
      </w:r>
      <w:r w:rsidRPr="00B94220">
        <w:rPr>
          <w:rFonts w:ascii="Times New Roman" w:hAnsi="Times New Roman" w:cs="Times New Roman"/>
          <w:color w:val="000000" w:themeColor="text1"/>
          <w:sz w:val="28"/>
          <w:szCs w:val="28"/>
        </w:rPr>
        <w:t>Закона Кыргызской Республики</w:t>
      </w:r>
      <w:r w:rsidRPr="00B1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119C1">
        <w:rPr>
          <w:rFonts w:ascii="Times New Roman" w:hAnsi="Times New Roman" w:cs="Times New Roman"/>
          <w:color w:val="000000" w:themeColor="text1"/>
          <w:sz w:val="28"/>
          <w:szCs w:val="28"/>
        </w:rPr>
        <w:t>О придании особого статуса отдельным приграничным территориям Кыргызской Республики и их развитии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», статьи 6 Закона Кыргызской Республики «О статусе Баткенской области», статьи 6 Закона Кыргызской Республики «Об энергетике». Реализация всех указанных норм вход</w:t>
      </w:r>
      <w:r w:rsidR="00C964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 в компетенцию Кабинета Министров Кыргызской Республики.</w:t>
      </w:r>
    </w:p>
    <w:p w:rsidR="00794AB1" w:rsidRPr="0034467D" w:rsidRDefault="00794AB1" w:rsidP="00794A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Следовательно, его разработка, принятие и реализация соответствует </w:t>
      </w:r>
      <w:r w:rsidR="0028316C" w:rsidRPr="0034467D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28316C">
        <w:rPr>
          <w:rFonts w:ascii="Times New Roman" w:hAnsi="Times New Roman" w:cs="Times New Roman"/>
          <w:color w:val="000000" w:themeColor="text1"/>
          <w:sz w:val="28"/>
          <w:szCs w:val="28"/>
        </w:rPr>
        <w:t>одательству</w:t>
      </w:r>
      <w:r w:rsidRPr="00344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Кыргызской Республики</w:t>
      </w:r>
      <w:r w:rsidR="002831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44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433B6" w:rsidRDefault="00E433B6" w:rsidP="00E433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67D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проекта акта не повлечет внесение изменений в другие нормативные правовые акты.</w:t>
      </w:r>
    </w:p>
    <w:p w:rsidR="002234B4" w:rsidRDefault="002234B4" w:rsidP="002234B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p15"/>
      <w:bookmarkEnd w:id="1"/>
      <w:r w:rsidRPr="003446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Прогнозы возможных социальных, экономических, правовых, правозащитных, гендерных, экологических, коррупциогенных последствий</w:t>
      </w:r>
    </w:p>
    <w:p w:rsidR="00794AB1" w:rsidRDefault="00D022C5" w:rsidP="00D022C5">
      <w:pPr>
        <w:pStyle w:val="tkNazvanie"/>
        <w:spacing w:before="0" w:after="0" w:line="240" w:lineRule="auto"/>
        <w:ind w:left="0" w:right="0"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4467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Принятие данного </w:t>
      </w:r>
      <w:r w:rsidR="008D7A97" w:rsidRPr="0034467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проекта постан</w:t>
      </w:r>
      <w:r w:rsidR="00EE3637" w:rsidRPr="0034467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овления Кабинета</w:t>
      </w:r>
      <w:r w:rsidR="008D7A97" w:rsidRPr="0034467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Министров Кыргызской Республики </w:t>
      </w:r>
      <w:r w:rsidRPr="0034467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негативных социальных, экономических, правовых, правозащитных, гендерных, экологических, коррупционных последствий не повлечет.</w:t>
      </w:r>
      <w:r w:rsidR="00794AB1" w:rsidRPr="0034467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2234B4" w:rsidRPr="0034467D" w:rsidRDefault="002234B4" w:rsidP="002234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46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 о результатах общественного обсуждения</w:t>
      </w:r>
    </w:p>
    <w:p w:rsidR="00165358" w:rsidRDefault="00165358" w:rsidP="0016535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5358">
        <w:rPr>
          <w:rFonts w:ascii="Times New Roman" w:hAnsi="Times New Roman" w:cs="Times New Roman"/>
          <w:sz w:val="28"/>
          <w:szCs w:val="28"/>
        </w:rPr>
        <w:t xml:space="preserve">В соответствии со статьей 22 Закона Кыргызской Республики «О нормативных правовых актах Кыргызской Республики» данный проект постановления Кабинета Министров Кыргызской Республики </w:t>
      </w:r>
      <w:r w:rsidRPr="00165358">
        <w:rPr>
          <w:rFonts w:ascii="Times New Roman" w:hAnsi="Times New Roman" w:cs="Times New Roman"/>
          <w:sz w:val="28"/>
          <w:szCs w:val="28"/>
          <w:lang w:val="ky-KG"/>
        </w:rPr>
        <w:t xml:space="preserve">был размещен на официальном сайте </w:t>
      </w:r>
      <w:r>
        <w:rPr>
          <w:rFonts w:ascii="Times New Roman" w:hAnsi="Times New Roman" w:cs="Times New Roman"/>
          <w:sz w:val="28"/>
          <w:szCs w:val="28"/>
        </w:rPr>
        <w:t>Кабинета Министров</w:t>
      </w:r>
      <w:r w:rsidRPr="00165358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Pr="0016535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_____апреля</w:t>
      </w:r>
      <w:r w:rsidRPr="00165358">
        <w:rPr>
          <w:rFonts w:ascii="Times New Roman" w:hAnsi="Times New Roman" w:cs="Times New Roman"/>
          <w:sz w:val="28"/>
          <w:szCs w:val="28"/>
          <w:lang w:val="ky-KG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165358">
        <w:rPr>
          <w:rFonts w:ascii="Times New Roman" w:hAnsi="Times New Roman" w:cs="Times New Roman"/>
          <w:sz w:val="28"/>
          <w:szCs w:val="28"/>
          <w:lang w:val="ky-KG"/>
        </w:rPr>
        <w:t xml:space="preserve"> года, для общественного обсуждения</w:t>
      </w:r>
      <w:r w:rsidRPr="00165358">
        <w:rPr>
          <w:rFonts w:ascii="Times New Roman" w:hAnsi="Times New Roman" w:cs="Times New Roman"/>
          <w:sz w:val="28"/>
          <w:szCs w:val="28"/>
        </w:rPr>
        <w:t xml:space="preserve">. Также, был размещен на Едином портале «Коом талкуу» </w:t>
      </w:r>
      <w:r>
        <w:rPr>
          <w:rFonts w:ascii="Times New Roman" w:hAnsi="Times New Roman" w:cs="Times New Roman"/>
          <w:sz w:val="28"/>
          <w:szCs w:val="28"/>
        </w:rPr>
        <w:t xml:space="preserve">______апреля </w:t>
      </w:r>
      <w:r w:rsidRPr="0016535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5358">
        <w:rPr>
          <w:rFonts w:ascii="Times New Roman" w:hAnsi="Times New Roman" w:cs="Times New Roman"/>
          <w:sz w:val="28"/>
          <w:szCs w:val="28"/>
        </w:rPr>
        <w:t xml:space="preserve"> года, для прохождения процедуры общественного обсуждения, согласно распоряжения Правительства Кыргызской Республики от 17 августа 2020 года № 277-б.</w:t>
      </w:r>
    </w:p>
    <w:p w:rsidR="006D3E97" w:rsidRPr="00165358" w:rsidRDefault="006D3E97" w:rsidP="0016535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4B4" w:rsidRPr="0034467D" w:rsidRDefault="002234B4" w:rsidP="002234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46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Анализ соответствия проекта законодательству</w:t>
      </w:r>
    </w:p>
    <w:p w:rsidR="002234B4" w:rsidRDefault="003E3B6F" w:rsidP="002234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67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234B4" w:rsidRPr="00344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 постановления </w:t>
      </w:r>
      <w:r w:rsidR="008D7A97" w:rsidRPr="0034467D">
        <w:rPr>
          <w:rFonts w:ascii="Times New Roman" w:hAnsi="Times New Roman" w:cs="Times New Roman"/>
          <w:color w:val="000000" w:themeColor="text1"/>
          <w:sz w:val="28"/>
          <w:szCs w:val="28"/>
        </w:rPr>
        <w:t>Кабинета Министров</w:t>
      </w:r>
      <w:r w:rsidR="002234B4" w:rsidRPr="00344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Кыргызской Республики не противоречит действующим нормативным правовым актам и актам </w:t>
      </w:r>
      <w:r w:rsidR="00A20EBC" w:rsidRPr="0034467D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международного законодательства, участницей которых является Кыргызская Республика.</w:t>
      </w:r>
    </w:p>
    <w:p w:rsidR="002234B4" w:rsidRPr="0034467D" w:rsidRDefault="002234B4" w:rsidP="002234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46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 о необходимости финансирования</w:t>
      </w:r>
    </w:p>
    <w:p w:rsidR="008D7A97" w:rsidRDefault="00165358" w:rsidP="008D7A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Данный проект </w:t>
      </w:r>
      <w:r w:rsidR="008D7A97" w:rsidRPr="00344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Кабинета Министров Кыргызской Республики </w:t>
      </w:r>
      <w:r w:rsidR="000736D1">
        <w:rPr>
          <w:rFonts w:ascii="Times New Roman" w:hAnsi="Times New Roman" w:cs="Times New Roman"/>
          <w:color w:val="000000" w:themeColor="text1"/>
          <w:sz w:val="28"/>
          <w:szCs w:val="28"/>
        </w:rPr>
        <w:t>повлечет</w:t>
      </w:r>
      <w:r w:rsidR="00794AB1" w:rsidRPr="00344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выделение дополнительных финансовых сред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 из республиканского бюджета (финансовые расчеты </w:t>
      </w:r>
      <w:r w:rsidR="00106821">
        <w:rPr>
          <w:rFonts w:ascii="Times New Roman" w:hAnsi="Times New Roman" w:cs="Times New Roman"/>
          <w:color w:val="000000" w:themeColor="text1"/>
          <w:sz w:val="28"/>
          <w:szCs w:val="28"/>
        </w:rPr>
        <w:t>отражены в описательной части справки-обоснования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234B4" w:rsidRPr="0034467D" w:rsidRDefault="002234B4" w:rsidP="002234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46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 об анализе регулятивного воздействия</w:t>
      </w:r>
    </w:p>
    <w:p w:rsidR="002F711E" w:rsidRPr="0034467D" w:rsidRDefault="002F711E" w:rsidP="000831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67D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анализа регулятивного воздействия не требуется, поскольку</w:t>
      </w:r>
      <w:r w:rsidR="00794AB1" w:rsidRPr="00344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</w:t>
      </w:r>
      <w:r w:rsidRPr="00344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направлен на регулирование предпринимательской деятельности.</w:t>
      </w:r>
    </w:p>
    <w:p w:rsidR="00B74178" w:rsidRPr="0034467D" w:rsidRDefault="00B74178" w:rsidP="002234B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4178" w:rsidRPr="0034467D" w:rsidRDefault="00B74178" w:rsidP="002234B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5B06" w:rsidRPr="0034467D" w:rsidRDefault="00F96BB9" w:rsidP="006D3E9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6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Министр</w:t>
      </w:r>
      <w:r w:rsidR="001F0BB4" w:rsidRPr="003446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1F0BB4" w:rsidRPr="003446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1F0BB4" w:rsidRPr="003446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1F0BB4" w:rsidRPr="003446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1F0BB4" w:rsidRPr="003446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1F0BB4" w:rsidRPr="003446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1F0BB4" w:rsidRPr="003446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1F0BB4" w:rsidRPr="003446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Д.Дж. Бекмурзаев</w:t>
      </w:r>
      <w:r w:rsidR="00C15B06" w:rsidRPr="00344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C15B06" w:rsidRPr="0034467D" w:rsidSect="00B74178">
      <w:footerReference w:type="default" r:id="rId8"/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8CE" w:rsidRDefault="00F458CE" w:rsidP="00562F11">
      <w:pPr>
        <w:spacing w:after="0" w:line="240" w:lineRule="auto"/>
      </w:pPr>
      <w:r>
        <w:separator/>
      </w:r>
    </w:p>
  </w:endnote>
  <w:endnote w:type="continuationSeparator" w:id="0">
    <w:p w:rsidR="00F458CE" w:rsidRDefault="00F458CE" w:rsidP="00562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4352134"/>
      <w:docPartObj>
        <w:docPartGallery w:val="Page Numbers (Bottom of Page)"/>
        <w:docPartUnique/>
      </w:docPartObj>
    </w:sdtPr>
    <w:sdtEndPr/>
    <w:sdtContent>
      <w:p w:rsidR="00581837" w:rsidRDefault="0058183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71A">
          <w:rPr>
            <w:noProof/>
          </w:rPr>
          <w:t>4</w:t>
        </w:r>
        <w:r>
          <w:fldChar w:fldCharType="end"/>
        </w:r>
      </w:p>
    </w:sdtContent>
  </w:sdt>
  <w:p w:rsidR="00581837" w:rsidRDefault="005818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8CE" w:rsidRDefault="00F458CE" w:rsidP="00562F11">
      <w:pPr>
        <w:spacing w:after="0" w:line="240" w:lineRule="auto"/>
      </w:pPr>
      <w:r>
        <w:separator/>
      </w:r>
    </w:p>
  </w:footnote>
  <w:footnote w:type="continuationSeparator" w:id="0">
    <w:p w:rsidR="00F458CE" w:rsidRDefault="00F458CE" w:rsidP="00562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F41"/>
    <w:multiLevelType w:val="hybridMultilevel"/>
    <w:tmpl w:val="7D42CCA6"/>
    <w:lvl w:ilvl="0" w:tplc="49AEEB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591AEA"/>
    <w:multiLevelType w:val="hybridMultilevel"/>
    <w:tmpl w:val="6B3071D2"/>
    <w:lvl w:ilvl="0" w:tplc="070A5F30">
      <w:start w:val="1"/>
      <w:numFmt w:val="decimal"/>
      <w:lvlText w:val="%1)"/>
      <w:lvlJc w:val="left"/>
      <w:pPr>
        <w:ind w:left="957" w:hanging="390"/>
      </w:pPr>
      <w:rPr>
        <w:rFonts w:ascii="Arial" w:eastAsia="Times New Roman" w:hAnsi="Arial" w:cs="Arial"/>
        <w:color w:val="2B2B2B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B4"/>
    <w:rsid w:val="00000263"/>
    <w:rsid w:val="00001903"/>
    <w:rsid w:val="00015ED3"/>
    <w:rsid w:val="00026533"/>
    <w:rsid w:val="00034EA1"/>
    <w:rsid w:val="000736D1"/>
    <w:rsid w:val="00083183"/>
    <w:rsid w:val="000837CD"/>
    <w:rsid w:val="00092735"/>
    <w:rsid w:val="000B2907"/>
    <w:rsid w:val="000B3D6B"/>
    <w:rsid w:val="000C1BC9"/>
    <w:rsid w:val="000C5F37"/>
    <w:rsid w:val="000E424E"/>
    <w:rsid w:val="00106821"/>
    <w:rsid w:val="00111358"/>
    <w:rsid w:val="001118B8"/>
    <w:rsid w:val="0012242F"/>
    <w:rsid w:val="00135C8B"/>
    <w:rsid w:val="00142718"/>
    <w:rsid w:val="0015639A"/>
    <w:rsid w:val="00162D24"/>
    <w:rsid w:val="00165358"/>
    <w:rsid w:val="001653AB"/>
    <w:rsid w:val="00173775"/>
    <w:rsid w:val="001901F4"/>
    <w:rsid w:val="001A3B56"/>
    <w:rsid w:val="001B3B7B"/>
    <w:rsid w:val="001B7837"/>
    <w:rsid w:val="001D7783"/>
    <w:rsid w:val="001E4C7C"/>
    <w:rsid w:val="001E4D6D"/>
    <w:rsid w:val="001F0BB4"/>
    <w:rsid w:val="001F33D0"/>
    <w:rsid w:val="0020404B"/>
    <w:rsid w:val="002057F5"/>
    <w:rsid w:val="00212235"/>
    <w:rsid w:val="002234B4"/>
    <w:rsid w:val="0022562F"/>
    <w:rsid w:val="00242B51"/>
    <w:rsid w:val="002709D6"/>
    <w:rsid w:val="0028316C"/>
    <w:rsid w:val="002A129A"/>
    <w:rsid w:val="002B6B8A"/>
    <w:rsid w:val="002D053E"/>
    <w:rsid w:val="002F711E"/>
    <w:rsid w:val="003147D0"/>
    <w:rsid w:val="00321B37"/>
    <w:rsid w:val="00323278"/>
    <w:rsid w:val="00324DF2"/>
    <w:rsid w:val="0033587F"/>
    <w:rsid w:val="0034467D"/>
    <w:rsid w:val="00352701"/>
    <w:rsid w:val="00364AD4"/>
    <w:rsid w:val="003710DC"/>
    <w:rsid w:val="003748DC"/>
    <w:rsid w:val="0038130B"/>
    <w:rsid w:val="003B0393"/>
    <w:rsid w:val="003B284E"/>
    <w:rsid w:val="003C21A1"/>
    <w:rsid w:val="003C7195"/>
    <w:rsid w:val="003E325B"/>
    <w:rsid w:val="003E3B6F"/>
    <w:rsid w:val="004109BE"/>
    <w:rsid w:val="00413AB1"/>
    <w:rsid w:val="00421826"/>
    <w:rsid w:val="00427395"/>
    <w:rsid w:val="004278B3"/>
    <w:rsid w:val="00431DFB"/>
    <w:rsid w:val="00441A2D"/>
    <w:rsid w:val="004565E1"/>
    <w:rsid w:val="00460EDE"/>
    <w:rsid w:val="0048052C"/>
    <w:rsid w:val="004934DD"/>
    <w:rsid w:val="00493E22"/>
    <w:rsid w:val="00495B7E"/>
    <w:rsid w:val="004A31A9"/>
    <w:rsid w:val="004A584A"/>
    <w:rsid w:val="004C6621"/>
    <w:rsid w:val="0050231E"/>
    <w:rsid w:val="00514C4A"/>
    <w:rsid w:val="00515FEA"/>
    <w:rsid w:val="00532069"/>
    <w:rsid w:val="00562F11"/>
    <w:rsid w:val="005661B4"/>
    <w:rsid w:val="00581837"/>
    <w:rsid w:val="005A2DD1"/>
    <w:rsid w:val="005A4463"/>
    <w:rsid w:val="005D35C3"/>
    <w:rsid w:val="005E2159"/>
    <w:rsid w:val="005E7A5C"/>
    <w:rsid w:val="00600822"/>
    <w:rsid w:val="00611226"/>
    <w:rsid w:val="0061122E"/>
    <w:rsid w:val="00641252"/>
    <w:rsid w:val="00660C90"/>
    <w:rsid w:val="00672017"/>
    <w:rsid w:val="006764E8"/>
    <w:rsid w:val="0067762F"/>
    <w:rsid w:val="006B15A8"/>
    <w:rsid w:val="006D3E97"/>
    <w:rsid w:val="006E0437"/>
    <w:rsid w:val="006F1C73"/>
    <w:rsid w:val="006F3251"/>
    <w:rsid w:val="00700700"/>
    <w:rsid w:val="007047F9"/>
    <w:rsid w:val="00732E79"/>
    <w:rsid w:val="00745729"/>
    <w:rsid w:val="00746287"/>
    <w:rsid w:val="00746398"/>
    <w:rsid w:val="00754BC5"/>
    <w:rsid w:val="007750CB"/>
    <w:rsid w:val="00794AB1"/>
    <w:rsid w:val="007A1680"/>
    <w:rsid w:val="007B2B1E"/>
    <w:rsid w:val="007D66A4"/>
    <w:rsid w:val="007F5A60"/>
    <w:rsid w:val="0081442B"/>
    <w:rsid w:val="00817F43"/>
    <w:rsid w:val="00822878"/>
    <w:rsid w:val="0082521C"/>
    <w:rsid w:val="00833F28"/>
    <w:rsid w:val="00836B20"/>
    <w:rsid w:val="008401BA"/>
    <w:rsid w:val="008437B8"/>
    <w:rsid w:val="0085766D"/>
    <w:rsid w:val="008656E1"/>
    <w:rsid w:val="00867D0E"/>
    <w:rsid w:val="00890AD8"/>
    <w:rsid w:val="0089627E"/>
    <w:rsid w:val="008A5E8D"/>
    <w:rsid w:val="008B591C"/>
    <w:rsid w:val="008B5F17"/>
    <w:rsid w:val="008C2148"/>
    <w:rsid w:val="008D675C"/>
    <w:rsid w:val="008D7A97"/>
    <w:rsid w:val="008E27AC"/>
    <w:rsid w:val="008E6C68"/>
    <w:rsid w:val="008F6962"/>
    <w:rsid w:val="00902AB1"/>
    <w:rsid w:val="00905562"/>
    <w:rsid w:val="00914923"/>
    <w:rsid w:val="00920EB0"/>
    <w:rsid w:val="00924459"/>
    <w:rsid w:val="00925F7C"/>
    <w:rsid w:val="009802AB"/>
    <w:rsid w:val="00982936"/>
    <w:rsid w:val="009C1A6D"/>
    <w:rsid w:val="009C7732"/>
    <w:rsid w:val="009D6D8D"/>
    <w:rsid w:val="009E0484"/>
    <w:rsid w:val="009F50EE"/>
    <w:rsid w:val="00A028E2"/>
    <w:rsid w:val="00A11E9B"/>
    <w:rsid w:val="00A20EBC"/>
    <w:rsid w:val="00A318E4"/>
    <w:rsid w:val="00A41EC1"/>
    <w:rsid w:val="00A5642E"/>
    <w:rsid w:val="00A6271A"/>
    <w:rsid w:val="00A74996"/>
    <w:rsid w:val="00A749B5"/>
    <w:rsid w:val="00AA12B0"/>
    <w:rsid w:val="00AA5C67"/>
    <w:rsid w:val="00AB60BC"/>
    <w:rsid w:val="00AC0C77"/>
    <w:rsid w:val="00AD1D03"/>
    <w:rsid w:val="00AD2081"/>
    <w:rsid w:val="00AF20F5"/>
    <w:rsid w:val="00B064BD"/>
    <w:rsid w:val="00B37BF0"/>
    <w:rsid w:val="00B45F36"/>
    <w:rsid w:val="00B673BB"/>
    <w:rsid w:val="00B74178"/>
    <w:rsid w:val="00B74BA5"/>
    <w:rsid w:val="00B765D8"/>
    <w:rsid w:val="00B97269"/>
    <w:rsid w:val="00BA0632"/>
    <w:rsid w:val="00BA6373"/>
    <w:rsid w:val="00BE2C61"/>
    <w:rsid w:val="00BE2EAB"/>
    <w:rsid w:val="00C056FF"/>
    <w:rsid w:val="00C15B06"/>
    <w:rsid w:val="00C201C8"/>
    <w:rsid w:val="00C2368D"/>
    <w:rsid w:val="00C245AA"/>
    <w:rsid w:val="00C35471"/>
    <w:rsid w:val="00C44D92"/>
    <w:rsid w:val="00C7473C"/>
    <w:rsid w:val="00C9644C"/>
    <w:rsid w:val="00CB1ECE"/>
    <w:rsid w:val="00CB2950"/>
    <w:rsid w:val="00CB6A9E"/>
    <w:rsid w:val="00CC4659"/>
    <w:rsid w:val="00CF2A7A"/>
    <w:rsid w:val="00CF79F4"/>
    <w:rsid w:val="00CF7A63"/>
    <w:rsid w:val="00D01648"/>
    <w:rsid w:val="00D022C5"/>
    <w:rsid w:val="00D02877"/>
    <w:rsid w:val="00D07780"/>
    <w:rsid w:val="00D135A0"/>
    <w:rsid w:val="00D370E2"/>
    <w:rsid w:val="00D50588"/>
    <w:rsid w:val="00D53F7F"/>
    <w:rsid w:val="00D54E7C"/>
    <w:rsid w:val="00D603E6"/>
    <w:rsid w:val="00D730B2"/>
    <w:rsid w:val="00D979BC"/>
    <w:rsid w:val="00DC1294"/>
    <w:rsid w:val="00DC7354"/>
    <w:rsid w:val="00DD2428"/>
    <w:rsid w:val="00DF2501"/>
    <w:rsid w:val="00DF3ACB"/>
    <w:rsid w:val="00DF52A1"/>
    <w:rsid w:val="00E162F4"/>
    <w:rsid w:val="00E30AED"/>
    <w:rsid w:val="00E3389D"/>
    <w:rsid w:val="00E36A25"/>
    <w:rsid w:val="00E37D98"/>
    <w:rsid w:val="00E42388"/>
    <w:rsid w:val="00E433B6"/>
    <w:rsid w:val="00E936D9"/>
    <w:rsid w:val="00E936ED"/>
    <w:rsid w:val="00EA4DCB"/>
    <w:rsid w:val="00EB1E46"/>
    <w:rsid w:val="00EE0B75"/>
    <w:rsid w:val="00EE3637"/>
    <w:rsid w:val="00EF0DAD"/>
    <w:rsid w:val="00EF2392"/>
    <w:rsid w:val="00F00641"/>
    <w:rsid w:val="00F02F3F"/>
    <w:rsid w:val="00F3338A"/>
    <w:rsid w:val="00F41C88"/>
    <w:rsid w:val="00F458CE"/>
    <w:rsid w:val="00F47F98"/>
    <w:rsid w:val="00F52632"/>
    <w:rsid w:val="00F5455E"/>
    <w:rsid w:val="00F61706"/>
    <w:rsid w:val="00F63C64"/>
    <w:rsid w:val="00F65875"/>
    <w:rsid w:val="00F93517"/>
    <w:rsid w:val="00F94889"/>
    <w:rsid w:val="00F96BB9"/>
    <w:rsid w:val="00FA2D30"/>
    <w:rsid w:val="00FB5ED9"/>
    <w:rsid w:val="00FB6811"/>
    <w:rsid w:val="00FB7869"/>
    <w:rsid w:val="00FB7EF5"/>
    <w:rsid w:val="00FC4CBA"/>
    <w:rsid w:val="00FD344A"/>
    <w:rsid w:val="00FD36E0"/>
    <w:rsid w:val="00FE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3A23E-3F7E-478A-8459-1C575A2A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4B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2F11"/>
  </w:style>
  <w:style w:type="paragraph" w:styleId="a5">
    <w:name w:val="footer"/>
    <w:basedOn w:val="a"/>
    <w:link w:val="a6"/>
    <w:uiPriority w:val="99"/>
    <w:unhideWhenUsed/>
    <w:rsid w:val="00562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2F11"/>
  </w:style>
  <w:style w:type="paragraph" w:styleId="a7">
    <w:name w:val="Balloon Text"/>
    <w:basedOn w:val="a"/>
    <w:link w:val="a8"/>
    <w:uiPriority w:val="99"/>
    <w:semiHidden/>
    <w:unhideWhenUsed/>
    <w:rsid w:val="00374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48D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5455E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tkZagolovok5">
    <w:name w:val="_Заголовок Статья (tkZagolovok5)"/>
    <w:basedOn w:val="a"/>
    <w:rsid w:val="00C35471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96BB9"/>
    <w:pPr>
      <w:spacing w:line="259" w:lineRule="auto"/>
      <w:ind w:left="720"/>
      <w:contextualSpacing/>
    </w:pPr>
  </w:style>
  <w:style w:type="paragraph" w:customStyle="1" w:styleId="tkNazvanie">
    <w:name w:val="_Название (tkNazvanie)"/>
    <w:basedOn w:val="a"/>
    <w:rsid w:val="00D022C5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b">
    <w:name w:val="Table Grid"/>
    <w:basedOn w:val="a1"/>
    <w:uiPriority w:val="59"/>
    <w:rsid w:val="00775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ablica">
    <w:name w:val="_Текст таблицы (tkTablica)"/>
    <w:basedOn w:val="a"/>
    <w:rsid w:val="00DF52A1"/>
    <w:pPr>
      <w:spacing w:after="60" w:line="276" w:lineRule="auto"/>
    </w:pPr>
    <w:rPr>
      <w:rFonts w:ascii="Arial" w:eastAsia="Times New Roman" w:hAnsi="Arial" w:cs="Arial"/>
      <w:sz w:val="20"/>
      <w:szCs w:val="20"/>
      <w:lang w:val="en-US"/>
    </w:rPr>
  </w:style>
  <w:style w:type="character" w:styleId="ac">
    <w:name w:val="Hyperlink"/>
    <w:basedOn w:val="a0"/>
    <w:uiPriority w:val="99"/>
    <w:semiHidden/>
    <w:unhideWhenUsed/>
    <w:rsid w:val="002831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FC070-EAD6-4FDD-9D26-E739943C8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123-2</cp:lastModifiedBy>
  <cp:revision>2</cp:revision>
  <cp:lastPrinted>2022-04-12T09:07:00Z</cp:lastPrinted>
  <dcterms:created xsi:type="dcterms:W3CDTF">2022-04-18T03:24:00Z</dcterms:created>
  <dcterms:modified xsi:type="dcterms:W3CDTF">2022-04-18T03:24:00Z</dcterms:modified>
</cp:coreProperties>
</file>