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568754" w14:textId="20EC6D70" w:rsidR="00E00E45" w:rsidRPr="007117A6" w:rsidRDefault="00E00E45" w:rsidP="00E00E4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709B">
        <w:rPr>
          <w:rFonts w:ascii="Times New Roman" w:hAnsi="Times New Roman" w:cs="Times New Roman"/>
          <w:sz w:val="28"/>
          <w:szCs w:val="28"/>
        </w:rPr>
        <w:t xml:space="preserve">   </w:t>
      </w:r>
      <w:r w:rsidR="00E53BF0">
        <w:rPr>
          <w:rFonts w:ascii="Times New Roman" w:hAnsi="Times New Roman" w:cs="Times New Roman"/>
          <w:sz w:val="28"/>
          <w:szCs w:val="28"/>
        </w:rPr>
        <w:t>Долбоор</w:t>
      </w:r>
    </w:p>
    <w:p w14:paraId="20929B6D" w14:textId="77777777" w:rsidR="00E00E45" w:rsidRDefault="00E00E45" w:rsidP="00E00E4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426364E" w14:textId="77777777" w:rsidR="00447C2A" w:rsidRPr="007117A6" w:rsidRDefault="00447C2A" w:rsidP="00E00E45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0ACE3C6A" w14:textId="77777777" w:rsidR="00142597" w:rsidRDefault="00142597" w:rsidP="001425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97">
        <w:rPr>
          <w:rFonts w:ascii="Times New Roman" w:hAnsi="Times New Roman" w:cs="Times New Roman"/>
          <w:b/>
          <w:sz w:val="28"/>
          <w:szCs w:val="28"/>
        </w:rPr>
        <w:t xml:space="preserve">КЫРГЫЗ РЕСПУБЛИКАСЫНЫН </w:t>
      </w:r>
    </w:p>
    <w:p w14:paraId="5402C9D8" w14:textId="17F4B000" w:rsidR="00142597" w:rsidRPr="00142597" w:rsidRDefault="00142597" w:rsidP="001425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597">
        <w:rPr>
          <w:rFonts w:ascii="Times New Roman" w:hAnsi="Times New Roman" w:cs="Times New Roman"/>
          <w:b/>
          <w:sz w:val="28"/>
          <w:szCs w:val="28"/>
        </w:rPr>
        <w:t>МИНИСТРЛЕР КАБИНЕТИНИН</w:t>
      </w:r>
      <w:r w:rsidR="004E73C9">
        <w:rPr>
          <w:rFonts w:ascii="Times New Roman" w:hAnsi="Times New Roman" w:cs="Times New Roman"/>
          <w:b/>
          <w:sz w:val="28"/>
          <w:szCs w:val="28"/>
        </w:rPr>
        <w:t xml:space="preserve"> ТОКТОМУ</w:t>
      </w:r>
    </w:p>
    <w:p w14:paraId="5D54B2EB" w14:textId="799F2443" w:rsidR="00E00E45" w:rsidRDefault="00E00E45" w:rsidP="0014259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C5A79" w14:textId="77777777" w:rsidR="004E73C9" w:rsidRDefault="004E73C9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31979554"/>
      <w:r w:rsidRPr="004E73C9">
        <w:rPr>
          <w:rFonts w:ascii="Times New Roman" w:hAnsi="Times New Roman" w:cs="Times New Roman"/>
          <w:b/>
          <w:sz w:val="28"/>
          <w:szCs w:val="28"/>
        </w:rPr>
        <w:t xml:space="preserve">Ченемдик укуктук актылардын долбоорлорун коомдук </w:t>
      </w:r>
      <w:r>
        <w:rPr>
          <w:rFonts w:ascii="Times New Roman" w:hAnsi="Times New Roman" w:cs="Times New Roman"/>
          <w:b/>
          <w:sz w:val="28"/>
          <w:szCs w:val="28"/>
        </w:rPr>
        <w:t>талкуулоонун бирдиктүү порталында ч</w:t>
      </w:r>
      <w:r w:rsidRPr="004E73C9">
        <w:rPr>
          <w:rFonts w:ascii="Times New Roman" w:hAnsi="Times New Roman" w:cs="Times New Roman"/>
          <w:b/>
          <w:sz w:val="28"/>
          <w:szCs w:val="28"/>
        </w:rPr>
        <w:t xml:space="preserve">енемдик укуктук актылардын долбоорлорун жайгаштыруу жана талкуулоо тартиби жөнүндө </w:t>
      </w:r>
    </w:p>
    <w:p w14:paraId="0C74D78F" w14:textId="62479944" w:rsidR="004E73C9" w:rsidRDefault="004E73C9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 w:rsidRPr="004E73C9">
        <w:rPr>
          <w:rFonts w:ascii="Times New Roman" w:hAnsi="Times New Roman" w:cs="Times New Roman"/>
          <w:b/>
          <w:sz w:val="28"/>
          <w:szCs w:val="28"/>
        </w:rPr>
        <w:t>обону бекитүү тууралуу</w:t>
      </w:r>
    </w:p>
    <w:p w14:paraId="0B424802" w14:textId="77777777" w:rsidR="004E73C9" w:rsidRPr="007117A6" w:rsidRDefault="004E73C9" w:rsidP="00E00E45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241B670D" w14:textId="768DF449" w:rsidR="004E73C9" w:rsidRDefault="004E73C9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3C9">
        <w:rPr>
          <w:rFonts w:ascii="Times New Roman" w:hAnsi="Times New Roman" w:cs="Times New Roman"/>
          <w:sz w:val="28"/>
          <w:szCs w:val="28"/>
        </w:rPr>
        <w:t>Ченем чыгаруу ишинин сапатын жогорулатуу жана жарандардын республикалык жана жергиликтүү маанидеги мыйзамдарды, чечимдерди талкуулоого жана кабыл алууга катышууга конституциялык уку</w:t>
      </w:r>
      <w:r>
        <w:rPr>
          <w:rFonts w:ascii="Times New Roman" w:hAnsi="Times New Roman" w:cs="Times New Roman"/>
          <w:sz w:val="28"/>
          <w:szCs w:val="28"/>
        </w:rPr>
        <w:t>ктарын ишке ашыруу максатында, «</w:t>
      </w:r>
      <w:r w:rsidRPr="004E73C9">
        <w:rPr>
          <w:rFonts w:ascii="Times New Roman" w:hAnsi="Times New Roman" w:cs="Times New Roman"/>
          <w:sz w:val="28"/>
          <w:szCs w:val="28"/>
        </w:rPr>
        <w:t>Кыргыз</w:t>
      </w:r>
      <w:r>
        <w:rPr>
          <w:rFonts w:ascii="Times New Roman" w:hAnsi="Times New Roman" w:cs="Times New Roman"/>
          <w:sz w:val="28"/>
          <w:szCs w:val="28"/>
        </w:rPr>
        <w:t xml:space="preserve"> Республикасынын Өкмөтү жөнүндө»</w:t>
      </w:r>
      <w:r w:rsidRPr="004E73C9">
        <w:rPr>
          <w:rFonts w:ascii="Times New Roman" w:hAnsi="Times New Roman" w:cs="Times New Roman"/>
          <w:sz w:val="28"/>
          <w:szCs w:val="28"/>
        </w:rPr>
        <w:t xml:space="preserve"> Кыргыз Республикасынын конституциялык Мыйзамынын 10 жана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E73C9">
        <w:rPr>
          <w:rFonts w:ascii="Times New Roman" w:hAnsi="Times New Roman" w:cs="Times New Roman"/>
          <w:sz w:val="28"/>
          <w:szCs w:val="28"/>
        </w:rPr>
        <w:t xml:space="preserve">17-беренелерине ылайык Кыргыз Республикасынын Министрлер </w:t>
      </w:r>
      <w:r w:rsidR="004052CC">
        <w:rPr>
          <w:rFonts w:ascii="Times New Roman" w:hAnsi="Times New Roman" w:cs="Times New Roman"/>
          <w:sz w:val="28"/>
          <w:szCs w:val="28"/>
        </w:rPr>
        <w:t>К</w:t>
      </w:r>
      <w:r w:rsidRPr="004E73C9">
        <w:rPr>
          <w:rFonts w:ascii="Times New Roman" w:hAnsi="Times New Roman" w:cs="Times New Roman"/>
          <w:sz w:val="28"/>
          <w:szCs w:val="28"/>
        </w:rPr>
        <w:t>абинети токтом кылат:</w:t>
      </w:r>
    </w:p>
    <w:p w14:paraId="39BD9C8D" w14:textId="27A2D127" w:rsidR="004E73C9" w:rsidRDefault="00241600" w:rsidP="00913E4A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7ED5">
        <w:rPr>
          <w:rFonts w:ascii="Times New Roman" w:hAnsi="Times New Roman" w:cs="Times New Roman"/>
          <w:sz w:val="28"/>
          <w:szCs w:val="28"/>
        </w:rPr>
        <w:t>1.</w:t>
      </w:r>
      <w:r w:rsidR="00C17DFB">
        <w:rPr>
          <w:rFonts w:ascii="Times New Roman" w:hAnsi="Times New Roman" w:cs="Times New Roman"/>
          <w:sz w:val="28"/>
          <w:szCs w:val="28"/>
        </w:rPr>
        <w:t xml:space="preserve"> </w:t>
      </w:r>
      <w:r w:rsidR="004E73C9" w:rsidRPr="004E73C9">
        <w:rPr>
          <w:rFonts w:ascii="Times New Roman" w:hAnsi="Times New Roman" w:cs="Times New Roman"/>
          <w:sz w:val="28"/>
          <w:szCs w:val="28"/>
        </w:rPr>
        <w:t>Ченемдик укуктук актылардын долбоорлорун коомдук тал</w:t>
      </w:r>
      <w:r w:rsidR="004052CC">
        <w:rPr>
          <w:rFonts w:ascii="Times New Roman" w:hAnsi="Times New Roman" w:cs="Times New Roman"/>
          <w:sz w:val="28"/>
          <w:szCs w:val="28"/>
        </w:rPr>
        <w:t xml:space="preserve">куулоонун бирдиктүү порталында </w:t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 ченемдик укуктук актылардын долбоорлорун жайгаштыруу жана талкуулоо тартиби жөнүндө </w:t>
      </w:r>
      <w:r w:rsidR="004E73C9">
        <w:rPr>
          <w:rFonts w:ascii="Times New Roman" w:hAnsi="Times New Roman" w:cs="Times New Roman"/>
          <w:sz w:val="28"/>
          <w:szCs w:val="28"/>
        </w:rPr>
        <w:t>Ж</w:t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обо </w:t>
      </w:r>
      <w:r w:rsidR="004052CC" w:rsidRPr="004E73C9">
        <w:rPr>
          <w:rFonts w:ascii="Times New Roman" w:hAnsi="Times New Roman" w:cs="Times New Roman"/>
          <w:sz w:val="28"/>
          <w:szCs w:val="28"/>
        </w:rPr>
        <w:t>шул токтомдун тиркемесине ылайык</w:t>
      </w:r>
      <w:r w:rsidR="004052CC">
        <w:rPr>
          <w:rFonts w:ascii="Times New Roman" w:hAnsi="Times New Roman" w:cs="Times New Roman"/>
          <w:sz w:val="28"/>
          <w:szCs w:val="28"/>
        </w:rPr>
        <w:t xml:space="preserve"> </w:t>
      </w:r>
      <w:r w:rsidR="004E73C9" w:rsidRPr="004E73C9">
        <w:rPr>
          <w:rFonts w:ascii="Times New Roman" w:hAnsi="Times New Roman" w:cs="Times New Roman"/>
          <w:sz w:val="28"/>
          <w:szCs w:val="28"/>
        </w:rPr>
        <w:t>бекитилсин.</w:t>
      </w:r>
    </w:p>
    <w:p w14:paraId="72730420" w14:textId="538A1711" w:rsidR="00C17DFB" w:rsidRDefault="00C17DFB" w:rsidP="00913E4A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Бирдиктүү портал </w:t>
      </w:r>
      <w:r w:rsidR="004052CC" w:rsidRPr="004052CC">
        <w:rPr>
          <w:rFonts w:ascii="Times New Roman" w:hAnsi="Times New Roman" w:cs="Times New Roman"/>
          <w:sz w:val="28"/>
          <w:szCs w:val="28"/>
        </w:rPr>
        <w:t>өндүрүштүк</w:t>
      </w:r>
      <w:r w:rsidR="004052CC">
        <w:rPr>
          <w:rFonts w:ascii="Times New Roman" w:hAnsi="Times New Roman" w:cs="Times New Roman"/>
          <w:sz w:val="28"/>
          <w:szCs w:val="28"/>
        </w:rPr>
        <w:t xml:space="preserve"> </w:t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эксплуатациялоо режимине </w:t>
      </w:r>
      <w:r w:rsidR="004052CC" w:rsidRPr="004E73C9">
        <w:rPr>
          <w:rFonts w:ascii="Times New Roman" w:hAnsi="Times New Roman" w:cs="Times New Roman"/>
          <w:sz w:val="28"/>
          <w:szCs w:val="28"/>
        </w:rPr>
        <w:t xml:space="preserve">2022-жылдын </w:t>
      </w:r>
      <w:r w:rsidR="004E73C9" w:rsidRPr="004E73C9">
        <w:rPr>
          <w:rFonts w:ascii="Times New Roman" w:hAnsi="Times New Roman" w:cs="Times New Roman"/>
          <w:sz w:val="28"/>
          <w:szCs w:val="28"/>
        </w:rPr>
        <w:t>1-январдан баштап кире тургандыгы белгиленсин.</w:t>
      </w:r>
    </w:p>
    <w:p w14:paraId="163B9E9B" w14:textId="3CDD3FCA" w:rsidR="00E00E45" w:rsidRPr="007E3B5B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7DF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E73C9" w:rsidRPr="004E73C9">
        <w:rPr>
          <w:rFonts w:ascii="Times New Roman" w:hAnsi="Times New Roman" w:cs="Times New Roman"/>
          <w:sz w:val="28"/>
          <w:szCs w:val="28"/>
        </w:rPr>
        <w:t>Кыргыз Республикасынын Юстиция министрлиги:</w:t>
      </w:r>
    </w:p>
    <w:p w14:paraId="0EE4F9AF" w14:textId="01FE67EC" w:rsidR="004E73C9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4E73C9">
        <w:rPr>
          <w:rFonts w:ascii="Times New Roman" w:hAnsi="Times New Roman" w:cs="Times New Roman"/>
          <w:sz w:val="28"/>
          <w:szCs w:val="28"/>
        </w:rPr>
        <w:tab/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Бирдиктүү порталды колдонуу үчүн мамлекеттик органдардын жана жергиликтүү өз алдынча башкаруу органдарынын кызматкерлерин окутуу боюнча </w:t>
      </w:r>
      <w:r w:rsidR="004E73C9">
        <w:rPr>
          <w:rFonts w:ascii="Times New Roman" w:hAnsi="Times New Roman" w:cs="Times New Roman"/>
          <w:sz w:val="28"/>
          <w:szCs w:val="28"/>
        </w:rPr>
        <w:t xml:space="preserve">кошумча </w:t>
      </w:r>
      <w:r w:rsidR="004E73C9" w:rsidRPr="004E73C9">
        <w:rPr>
          <w:rFonts w:ascii="Times New Roman" w:hAnsi="Times New Roman" w:cs="Times New Roman"/>
          <w:sz w:val="28"/>
          <w:szCs w:val="28"/>
        </w:rPr>
        <w:t>чараларды көрсүн;</w:t>
      </w:r>
    </w:p>
    <w:p w14:paraId="4DC88750" w14:textId="58AEBED5" w:rsidR="004E73C9" w:rsidRDefault="00E86B89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3E4A">
        <w:rPr>
          <w:rFonts w:ascii="Times New Roman" w:hAnsi="Times New Roman" w:cs="Times New Roman"/>
          <w:sz w:val="28"/>
          <w:szCs w:val="28"/>
        </w:rPr>
        <w:t>2</w:t>
      </w:r>
      <w:r w:rsidR="007E3B5B">
        <w:rPr>
          <w:rFonts w:ascii="Times New Roman" w:hAnsi="Times New Roman" w:cs="Times New Roman"/>
          <w:sz w:val="28"/>
          <w:szCs w:val="28"/>
        </w:rPr>
        <w:t xml:space="preserve">) </w:t>
      </w:r>
      <w:r w:rsidR="004E73C9" w:rsidRPr="004E73C9">
        <w:rPr>
          <w:rFonts w:ascii="Times New Roman" w:hAnsi="Times New Roman" w:cs="Times New Roman"/>
          <w:sz w:val="28"/>
          <w:szCs w:val="28"/>
        </w:rPr>
        <w:t>Бирдиктүү порталдын жанылыктар блогуна жайгаштыруу үчүн иштелип чыгуу</w:t>
      </w:r>
      <w:r w:rsidR="004052CC">
        <w:rPr>
          <w:rFonts w:ascii="Times New Roman" w:hAnsi="Times New Roman" w:cs="Times New Roman"/>
          <w:sz w:val="28"/>
          <w:szCs w:val="28"/>
        </w:rPr>
        <w:t>чу айрыкча</w:t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 маанилүү ченемдик укуктук актылардын долбоорлору жөнүндө маалымат берүү графигин иштеп чыксын жана </w:t>
      </w:r>
      <w:r w:rsidR="004052CC">
        <w:rPr>
          <w:rFonts w:ascii="Times New Roman" w:hAnsi="Times New Roman" w:cs="Times New Roman"/>
          <w:sz w:val="28"/>
          <w:szCs w:val="28"/>
        </w:rPr>
        <w:t>мамлекеттик органдарга жиберсин;</w:t>
      </w:r>
    </w:p>
    <w:p w14:paraId="54C6E7ED" w14:textId="23F7F43C" w:rsidR="00C17DFB" w:rsidRPr="007E3B5B" w:rsidRDefault="00C17DF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</w:t>
      </w:r>
      <w:r w:rsidR="009613F0">
        <w:rPr>
          <w:rFonts w:ascii="Times New Roman" w:hAnsi="Times New Roman" w:cs="Times New Roman"/>
          <w:sz w:val="28"/>
          <w:szCs w:val="28"/>
        </w:rPr>
        <w:t xml:space="preserve"> </w:t>
      </w:r>
      <w:r w:rsidR="004E73C9" w:rsidRPr="004E73C9">
        <w:rPr>
          <w:rFonts w:ascii="Times New Roman" w:hAnsi="Times New Roman" w:cs="Times New Roman"/>
          <w:sz w:val="28"/>
          <w:szCs w:val="28"/>
        </w:rPr>
        <w:t xml:space="preserve">калкты жана ченем жаратуучу субъекттерди </w:t>
      </w:r>
      <w:r w:rsidR="001E562D">
        <w:rPr>
          <w:rFonts w:ascii="Times New Roman" w:hAnsi="Times New Roman" w:cs="Times New Roman"/>
          <w:sz w:val="28"/>
          <w:szCs w:val="28"/>
        </w:rPr>
        <w:t>Б</w:t>
      </w:r>
      <w:r w:rsidR="004E73C9" w:rsidRPr="004E73C9">
        <w:rPr>
          <w:rFonts w:ascii="Times New Roman" w:hAnsi="Times New Roman" w:cs="Times New Roman"/>
          <w:sz w:val="28"/>
          <w:szCs w:val="28"/>
        </w:rPr>
        <w:t>ирдиктүү порталда маалымдоо боюнча ишти улантсын.</w:t>
      </w:r>
    </w:p>
    <w:p w14:paraId="5CE54F8C" w14:textId="77777777" w:rsidR="001E562D" w:rsidRDefault="007E3B5B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C3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562D" w:rsidRPr="001E562D">
        <w:rPr>
          <w:rFonts w:ascii="Times New Roman" w:hAnsi="Times New Roman" w:cs="Times New Roman"/>
          <w:sz w:val="28"/>
          <w:szCs w:val="28"/>
        </w:rPr>
        <w:t>Кыргыз Республикасынын министрликтери, мамлекеттик комитеттери жана административдик ведомстволору:</w:t>
      </w:r>
    </w:p>
    <w:p w14:paraId="73A3D8C4" w14:textId="77777777" w:rsidR="004052CC" w:rsidRDefault="007E3B5B" w:rsidP="001E562D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Кыргыз Республикасынын иштелип чыгуудагы ченемдик укуктук актылардын долбоорлорун </w:t>
      </w:r>
      <w:r w:rsidR="004052CC" w:rsidRPr="001E562D">
        <w:rPr>
          <w:rFonts w:ascii="Times New Roman" w:hAnsi="Times New Roman" w:cs="Times New Roman"/>
          <w:sz w:val="28"/>
          <w:szCs w:val="28"/>
        </w:rPr>
        <w:t xml:space="preserve">Өкмөтүнүн расмий сайтына жарыялангандан кийин </w:t>
      </w:r>
      <w:r w:rsidR="001E562D" w:rsidRPr="001E562D">
        <w:rPr>
          <w:rFonts w:ascii="Times New Roman" w:hAnsi="Times New Roman" w:cs="Times New Roman"/>
          <w:sz w:val="28"/>
          <w:szCs w:val="28"/>
        </w:rPr>
        <w:t>Бирдиктүү порталга жайгаштырууну камсыз кылышсын;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DCB3420" w14:textId="2A142C6E" w:rsidR="001E562D" w:rsidRPr="001E562D" w:rsidRDefault="004052CC" w:rsidP="001E562D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3B5B">
        <w:rPr>
          <w:rFonts w:ascii="Times New Roman" w:hAnsi="Times New Roman" w:cs="Times New Roman"/>
          <w:sz w:val="28"/>
          <w:szCs w:val="28"/>
        </w:rPr>
        <w:t xml:space="preserve">2) 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ушул токтомдун </w:t>
      </w:r>
      <w:r w:rsidR="001E562D">
        <w:rPr>
          <w:rFonts w:ascii="Times New Roman" w:hAnsi="Times New Roman" w:cs="Times New Roman"/>
          <w:sz w:val="28"/>
          <w:szCs w:val="28"/>
        </w:rPr>
        <w:t>1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-пункту менен бекитилген Ченемдик укуктук актылардын долбоорлорун коомдук талкуулоонун бирдиктүү порталында </w:t>
      </w:r>
      <w:r w:rsidR="001E562D" w:rsidRPr="001E562D">
        <w:rPr>
          <w:rFonts w:ascii="Times New Roman" w:hAnsi="Times New Roman" w:cs="Times New Roman"/>
          <w:sz w:val="28"/>
          <w:szCs w:val="28"/>
        </w:rPr>
        <w:lastRenderedPageBreak/>
        <w:t>ченемдик укуктук актылардын долбоорлорун жайгаштыруу жана талкуулоо тартиби жөнүндө Жобо</w:t>
      </w:r>
      <w:r w:rsidR="001E562D">
        <w:rPr>
          <w:rFonts w:ascii="Times New Roman" w:hAnsi="Times New Roman" w:cs="Times New Roman"/>
          <w:sz w:val="28"/>
          <w:szCs w:val="28"/>
        </w:rPr>
        <w:t xml:space="preserve">нун </w:t>
      </w:r>
      <w:r w:rsidR="001E562D" w:rsidRPr="001E562D">
        <w:rPr>
          <w:rFonts w:ascii="Times New Roman" w:hAnsi="Times New Roman" w:cs="Times New Roman"/>
          <w:sz w:val="28"/>
          <w:szCs w:val="28"/>
        </w:rPr>
        <w:t>тартибин милдеттүү түрдө сакташсын;</w:t>
      </w:r>
    </w:p>
    <w:p w14:paraId="5469D536" w14:textId="7AA02924" w:rsidR="001E562D" w:rsidRDefault="00D234EC" w:rsidP="00114B3E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4052CC">
        <w:rPr>
          <w:rFonts w:ascii="Times New Roman" w:hAnsi="Times New Roman" w:cs="Times New Roman"/>
          <w:sz w:val="28"/>
          <w:szCs w:val="28"/>
        </w:rPr>
        <w:t>Бирдиктүү порталдын жаң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ылыктар блогуна жайгаштыруу үчүн иштелип чыгуудагы </w:t>
      </w:r>
      <w:r w:rsidR="004052CC">
        <w:rPr>
          <w:rFonts w:ascii="Times New Roman" w:hAnsi="Times New Roman" w:cs="Times New Roman"/>
          <w:sz w:val="28"/>
          <w:szCs w:val="28"/>
        </w:rPr>
        <w:t xml:space="preserve">айрыкча </w:t>
      </w:r>
      <w:r w:rsidR="001E562D" w:rsidRPr="001E562D">
        <w:rPr>
          <w:rFonts w:ascii="Times New Roman" w:hAnsi="Times New Roman" w:cs="Times New Roman"/>
          <w:sz w:val="28"/>
          <w:szCs w:val="28"/>
        </w:rPr>
        <w:t>маанилүү чене</w:t>
      </w:r>
      <w:r w:rsidR="004052CC">
        <w:rPr>
          <w:rFonts w:ascii="Times New Roman" w:hAnsi="Times New Roman" w:cs="Times New Roman"/>
          <w:sz w:val="28"/>
          <w:szCs w:val="28"/>
        </w:rPr>
        <w:t xml:space="preserve">мдик укуктук актылардын </w:t>
      </w:r>
      <w:r w:rsidR="001E562D" w:rsidRPr="001E562D">
        <w:rPr>
          <w:rFonts w:ascii="Times New Roman" w:hAnsi="Times New Roman" w:cs="Times New Roman"/>
          <w:sz w:val="28"/>
          <w:szCs w:val="28"/>
        </w:rPr>
        <w:t>мам</w:t>
      </w:r>
      <w:r w:rsidR="004052CC">
        <w:rPr>
          <w:rFonts w:ascii="Times New Roman" w:hAnsi="Times New Roman" w:cs="Times New Roman"/>
          <w:sz w:val="28"/>
          <w:szCs w:val="28"/>
        </w:rPr>
        <w:t>лекеттик жана расмий тилдердеги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 долбоорлору жөнүндө маалыматты Кыргыз Республикасынын Юстиция министрлиги бекитүүчү график</w:t>
      </w:r>
      <w:r w:rsidR="001E562D">
        <w:rPr>
          <w:rFonts w:ascii="Times New Roman" w:hAnsi="Times New Roman" w:cs="Times New Roman"/>
          <w:sz w:val="28"/>
          <w:szCs w:val="28"/>
        </w:rPr>
        <w:t>ке ылайык жиберишсин.</w:t>
      </w:r>
    </w:p>
    <w:p w14:paraId="5FE03D5B" w14:textId="6E1A9555" w:rsidR="000D3C36" w:rsidRDefault="000D3C36" w:rsidP="00114B3E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="001E562D" w:rsidRPr="001E562D">
        <w:rPr>
          <w:rFonts w:ascii="Times New Roman" w:hAnsi="Times New Roman" w:cs="Times New Roman"/>
          <w:sz w:val="28"/>
          <w:szCs w:val="28"/>
        </w:rPr>
        <w:t>Ченем жаратуучу субъекттерге иштелип чыгуудагы ченемдик укуктук актылардын долбоорлорун Бирдиктүү порталга жайгаштырууну камсыздоо сунушталсын.</w:t>
      </w:r>
    </w:p>
    <w:p w14:paraId="01077805" w14:textId="76EDB86A" w:rsidR="001E562D" w:rsidRDefault="000D3C36" w:rsidP="007E3B5B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="001E562D">
        <w:rPr>
          <w:rFonts w:ascii="Times New Roman" w:hAnsi="Times New Roman" w:cs="Times New Roman"/>
          <w:sz w:val="28"/>
          <w:szCs w:val="28"/>
        </w:rPr>
        <w:tab/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Мөөнөттү бузгандыгы жана Бирдиктүү порталда жайгаштырылган ЧУАнын долбоорлоруна келип түшкөн </w:t>
      </w:r>
      <w:r w:rsidR="001E562D">
        <w:rPr>
          <w:rFonts w:ascii="Times New Roman" w:hAnsi="Times New Roman" w:cs="Times New Roman"/>
          <w:sz w:val="28"/>
          <w:szCs w:val="28"/>
        </w:rPr>
        <w:t>к</w:t>
      </w:r>
      <w:r w:rsidR="001E562D" w:rsidRPr="001E562D">
        <w:rPr>
          <w:rFonts w:ascii="Times New Roman" w:hAnsi="Times New Roman" w:cs="Times New Roman"/>
          <w:sz w:val="28"/>
          <w:szCs w:val="28"/>
        </w:rPr>
        <w:t>омментарийлерге жоопторду бербегендиги үчүн министрликтердин, мамлекеттик комитеттердин жана администрациялык ведомстволордун жетекчилеринин жеке жоопкерчилиги белгиленсин.</w:t>
      </w:r>
    </w:p>
    <w:p w14:paraId="780F6F59" w14:textId="026A213B" w:rsidR="00D54736" w:rsidRDefault="007E3B5B" w:rsidP="00D54736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52CC">
        <w:rPr>
          <w:rFonts w:ascii="Times New Roman" w:hAnsi="Times New Roman" w:cs="Times New Roman"/>
          <w:sz w:val="28"/>
          <w:szCs w:val="28"/>
        </w:rPr>
        <w:t>7</w:t>
      </w:r>
      <w:r w:rsidR="00D54736">
        <w:rPr>
          <w:rFonts w:ascii="Times New Roman" w:hAnsi="Times New Roman" w:cs="Times New Roman"/>
          <w:sz w:val="28"/>
          <w:szCs w:val="28"/>
        </w:rPr>
        <w:t xml:space="preserve">. 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Ушул </w:t>
      </w:r>
      <w:r w:rsidR="004052CC" w:rsidRPr="00D54736">
        <w:rPr>
          <w:rFonts w:ascii="Times New Roman" w:hAnsi="Times New Roman" w:cs="Times New Roman"/>
          <w:sz w:val="28"/>
          <w:szCs w:val="28"/>
        </w:rPr>
        <w:t xml:space="preserve">токтомдун 3-пунктунан </w:t>
      </w:r>
      <w:r w:rsidR="004052CC">
        <w:rPr>
          <w:rFonts w:ascii="Times New Roman" w:hAnsi="Times New Roman" w:cs="Times New Roman"/>
          <w:sz w:val="28"/>
          <w:szCs w:val="28"/>
        </w:rPr>
        <w:t>башкалары</w:t>
      </w:r>
      <w:r w:rsidR="004052CC" w:rsidRPr="001E562D">
        <w:rPr>
          <w:rFonts w:ascii="Times New Roman" w:hAnsi="Times New Roman" w:cs="Times New Roman"/>
          <w:sz w:val="28"/>
          <w:szCs w:val="28"/>
        </w:rPr>
        <w:t xml:space="preserve"> </w:t>
      </w:r>
      <w:r w:rsidR="00D54736" w:rsidRPr="001E562D">
        <w:rPr>
          <w:rFonts w:ascii="Times New Roman" w:hAnsi="Times New Roman" w:cs="Times New Roman"/>
          <w:sz w:val="28"/>
          <w:szCs w:val="28"/>
        </w:rPr>
        <w:t>2022-жылд</w:t>
      </w:r>
      <w:r w:rsidR="00D54736">
        <w:rPr>
          <w:rFonts w:ascii="Times New Roman" w:hAnsi="Times New Roman" w:cs="Times New Roman"/>
          <w:sz w:val="28"/>
          <w:szCs w:val="28"/>
        </w:rPr>
        <w:t>ы</w:t>
      </w:r>
      <w:r w:rsidR="00D54736" w:rsidRPr="001E562D">
        <w:rPr>
          <w:rFonts w:ascii="Times New Roman" w:hAnsi="Times New Roman" w:cs="Times New Roman"/>
          <w:sz w:val="28"/>
          <w:szCs w:val="28"/>
        </w:rPr>
        <w:t xml:space="preserve">н </w:t>
      </w:r>
      <w:r w:rsidR="004052C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4736">
        <w:rPr>
          <w:rFonts w:ascii="Times New Roman" w:hAnsi="Times New Roman" w:cs="Times New Roman"/>
          <w:sz w:val="28"/>
          <w:szCs w:val="28"/>
        </w:rPr>
        <w:t>1-январында</w:t>
      </w:r>
      <w:r w:rsidR="001E562D" w:rsidRPr="001E562D">
        <w:rPr>
          <w:rFonts w:ascii="Times New Roman" w:hAnsi="Times New Roman" w:cs="Times New Roman"/>
          <w:sz w:val="28"/>
          <w:szCs w:val="28"/>
        </w:rPr>
        <w:t xml:space="preserve"> күчүнө кирет</w:t>
      </w:r>
      <w:r w:rsidR="004052CC">
        <w:rPr>
          <w:rFonts w:ascii="Times New Roman" w:hAnsi="Times New Roman" w:cs="Times New Roman"/>
          <w:sz w:val="28"/>
          <w:szCs w:val="28"/>
        </w:rPr>
        <w:t>,</w:t>
      </w:r>
      <w:r w:rsidR="00D54736" w:rsidRPr="00D54736">
        <w:rPr>
          <w:rFonts w:ascii="Times New Roman" w:hAnsi="Times New Roman" w:cs="Times New Roman"/>
          <w:sz w:val="28"/>
          <w:szCs w:val="28"/>
        </w:rPr>
        <w:t xml:space="preserve"> ал</w:t>
      </w:r>
      <w:r w:rsidR="004052CC">
        <w:rPr>
          <w:rFonts w:ascii="Times New Roman" w:hAnsi="Times New Roman" w:cs="Times New Roman"/>
          <w:sz w:val="28"/>
          <w:szCs w:val="28"/>
        </w:rPr>
        <w:t xml:space="preserve"> эми 3-пункту</w:t>
      </w:r>
      <w:r w:rsidR="00D54736" w:rsidRPr="00D54736">
        <w:rPr>
          <w:rFonts w:ascii="Times New Roman" w:hAnsi="Times New Roman" w:cs="Times New Roman"/>
          <w:sz w:val="28"/>
          <w:szCs w:val="28"/>
        </w:rPr>
        <w:t xml:space="preserve"> расмий жарыяланган күндөн тартып күчүнө кирет.</w:t>
      </w:r>
    </w:p>
    <w:p w14:paraId="79A20D18" w14:textId="02A3803C" w:rsidR="00E00E45" w:rsidRPr="007117A6" w:rsidRDefault="007E3B5B" w:rsidP="00D54736">
      <w:pPr>
        <w:tabs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C36">
        <w:rPr>
          <w:rFonts w:ascii="Times New Roman" w:hAnsi="Times New Roman" w:cs="Times New Roman"/>
          <w:sz w:val="28"/>
          <w:szCs w:val="28"/>
        </w:rPr>
        <w:t>8</w:t>
      </w:r>
      <w:r w:rsidR="00241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736" w:rsidRPr="00D54736">
        <w:rPr>
          <w:rFonts w:ascii="Times New Roman" w:hAnsi="Times New Roman" w:cs="Times New Roman"/>
          <w:sz w:val="28"/>
          <w:szCs w:val="28"/>
        </w:rPr>
        <w:t>Ушул токтомдун аткарылышын контролдоо Кыргыз Республикасынын Министрлер Кабинетинин</w:t>
      </w:r>
      <w:r w:rsidR="00D54736">
        <w:rPr>
          <w:rFonts w:ascii="Times New Roman" w:hAnsi="Times New Roman" w:cs="Times New Roman"/>
          <w:sz w:val="28"/>
          <w:szCs w:val="28"/>
        </w:rPr>
        <w:t xml:space="preserve"> </w:t>
      </w:r>
      <w:r w:rsidR="00D54736" w:rsidRPr="00D54736">
        <w:rPr>
          <w:rFonts w:ascii="Times New Roman" w:hAnsi="Times New Roman" w:cs="Times New Roman"/>
          <w:sz w:val="28"/>
          <w:szCs w:val="28"/>
        </w:rPr>
        <w:t>экспертиза жана укуктук камсыздоо бөлүмүнө жүктөлсүн.</w:t>
      </w:r>
    </w:p>
    <w:p w14:paraId="58DD5A76" w14:textId="77777777" w:rsidR="00E00E45" w:rsidRDefault="00E00E45" w:rsidP="00E00E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D573A2B" w14:textId="77777777" w:rsidR="004052CC" w:rsidRPr="007117A6" w:rsidRDefault="004052CC" w:rsidP="00E00E4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C897481" w14:textId="3D6EE749" w:rsidR="004052CC" w:rsidRDefault="004052CC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Кыргыз Республикасынын</w:t>
      </w:r>
    </w:p>
    <w:p w14:paraId="2912485D" w14:textId="0A23150B" w:rsidR="004052CC" w:rsidRDefault="004052CC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Министрлер Кабинетинин </w:t>
      </w:r>
    </w:p>
    <w:p w14:paraId="5C6AD966" w14:textId="6B3BD9F2" w:rsidR="004052CC" w:rsidRDefault="004052CC" w:rsidP="00E00E45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Тѳрагасы</w:t>
      </w:r>
    </w:p>
    <w:sectPr w:rsidR="004052CC" w:rsidSect="004052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2127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B2524" w14:textId="77777777" w:rsidR="00FD3383" w:rsidRDefault="00FD3383" w:rsidP="002E3C14">
      <w:pPr>
        <w:spacing w:after="0" w:line="240" w:lineRule="auto"/>
      </w:pPr>
      <w:r>
        <w:separator/>
      </w:r>
    </w:p>
  </w:endnote>
  <w:endnote w:type="continuationSeparator" w:id="0">
    <w:p w14:paraId="16BC0FFB" w14:textId="77777777" w:rsidR="00FD3383" w:rsidRDefault="00FD3383" w:rsidP="002E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C4B90" w14:textId="77777777" w:rsidR="002E3C14" w:rsidRDefault="002E3C14" w:rsidP="00674EAE">
    <w:pPr>
      <w:pStyle w:val="a6"/>
      <w:framePr w:wrap="none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06594A" w14:textId="77777777" w:rsidR="002E3C14" w:rsidRDefault="002E3C14" w:rsidP="002E3C14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DEE91" w14:textId="4ADDCDDE" w:rsidR="00E80990" w:rsidRPr="00E80990" w:rsidRDefault="00E80990" w:rsidP="009A6DD2">
    <w:pPr>
      <w:pStyle w:val="a6"/>
      <w:jc w:val="cen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bookmarkStart w:id="1" w:name="_GoBack"/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D0AFB" w14:textId="77777777" w:rsidR="009A6DD2" w:rsidRDefault="009A6D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0CB0C" w14:textId="77777777" w:rsidR="00FD3383" w:rsidRDefault="00FD3383" w:rsidP="002E3C14">
      <w:pPr>
        <w:spacing w:after="0" w:line="240" w:lineRule="auto"/>
      </w:pPr>
      <w:r>
        <w:separator/>
      </w:r>
    </w:p>
  </w:footnote>
  <w:footnote w:type="continuationSeparator" w:id="0">
    <w:p w14:paraId="71E9ADFA" w14:textId="77777777" w:rsidR="00FD3383" w:rsidRDefault="00FD3383" w:rsidP="002E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9CB8B" w14:textId="77777777" w:rsidR="009A6DD2" w:rsidRDefault="009A6DD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8A17" w14:textId="77777777" w:rsidR="009A6DD2" w:rsidRDefault="009A6DD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C3650" w14:textId="77777777" w:rsidR="009A6DD2" w:rsidRDefault="009A6DD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F6961"/>
    <w:multiLevelType w:val="hybridMultilevel"/>
    <w:tmpl w:val="DB1411F0"/>
    <w:lvl w:ilvl="0" w:tplc="04190011">
      <w:start w:val="1"/>
      <w:numFmt w:val="decimal"/>
      <w:lvlText w:val="%1)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0FA72AE"/>
    <w:multiLevelType w:val="hybridMultilevel"/>
    <w:tmpl w:val="DB1411F0"/>
    <w:lvl w:ilvl="0" w:tplc="04190011">
      <w:start w:val="1"/>
      <w:numFmt w:val="decimal"/>
      <w:lvlText w:val="%1)"/>
      <w:lvlJc w:val="left"/>
      <w:pPr>
        <w:ind w:left="1497" w:hanging="360"/>
      </w:pPr>
    </w:lvl>
    <w:lvl w:ilvl="1" w:tplc="04190019" w:tentative="1">
      <w:start w:val="1"/>
      <w:numFmt w:val="lowerLetter"/>
      <w:lvlText w:val="%2."/>
      <w:lvlJc w:val="left"/>
      <w:pPr>
        <w:ind w:left="2217" w:hanging="360"/>
      </w:pPr>
    </w:lvl>
    <w:lvl w:ilvl="2" w:tplc="0419001B" w:tentative="1">
      <w:start w:val="1"/>
      <w:numFmt w:val="lowerRoman"/>
      <w:lvlText w:val="%3."/>
      <w:lvlJc w:val="right"/>
      <w:pPr>
        <w:ind w:left="2937" w:hanging="180"/>
      </w:pPr>
    </w:lvl>
    <w:lvl w:ilvl="3" w:tplc="0419000F" w:tentative="1">
      <w:start w:val="1"/>
      <w:numFmt w:val="decimal"/>
      <w:lvlText w:val="%4."/>
      <w:lvlJc w:val="left"/>
      <w:pPr>
        <w:ind w:left="3657" w:hanging="360"/>
      </w:pPr>
    </w:lvl>
    <w:lvl w:ilvl="4" w:tplc="04190019" w:tentative="1">
      <w:start w:val="1"/>
      <w:numFmt w:val="lowerLetter"/>
      <w:lvlText w:val="%5."/>
      <w:lvlJc w:val="left"/>
      <w:pPr>
        <w:ind w:left="4377" w:hanging="360"/>
      </w:pPr>
    </w:lvl>
    <w:lvl w:ilvl="5" w:tplc="0419001B" w:tentative="1">
      <w:start w:val="1"/>
      <w:numFmt w:val="lowerRoman"/>
      <w:lvlText w:val="%6."/>
      <w:lvlJc w:val="right"/>
      <w:pPr>
        <w:ind w:left="5097" w:hanging="180"/>
      </w:pPr>
    </w:lvl>
    <w:lvl w:ilvl="6" w:tplc="0419000F" w:tentative="1">
      <w:start w:val="1"/>
      <w:numFmt w:val="decimal"/>
      <w:lvlText w:val="%7."/>
      <w:lvlJc w:val="left"/>
      <w:pPr>
        <w:ind w:left="5817" w:hanging="360"/>
      </w:pPr>
    </w:lvl>
    <w:lvl w:ilvl="7" w:tplc="04190019" w:tentative="1">
      <w:start w:val="1"/>
      <w:numFmt w:val="lowerLetter"/>
      <w:lvlText w:val="%8."/>
      <w:lvlJc w:val="left"/>
      <w:pPr>
        <w:ind w:left="6537" w:hanging="360"/>
      </w:pPr>
    </w:lvl>
    <w:lvl w:ilvl="8" w:tplc="0419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>
    <w:nsid w:val="2ACF7190"/>
    <w:multiLevelType w:val="hybridMultilevel"/>
    <w:tmpl w:val="03EAA7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DB230C3"/>
    <w:multiLevelType w:val="hybridMultilevel"/>
    <w:tmpl w:val="ACEC8D8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6C43087"/>
    <w:multiLevelType w:val="hybridMultilevel"/>
    <w:tmpl w:val="F4AC048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8596EBD"/>
    <w:multiLevelType w:val="hybridMultilevel"/>
    <w:tmpl w:val="2E60608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">
    <w:nsid w:val="3BFF759A"/>
    <w:multiLevelType w:val="hybridMultilevel"/>
    <w:tmpl w:val="C70CA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C635C60"/>
    <w:multiLevelType w:val="hybridMultilevel"/>
    <w:tmpl w:val="4D46CE3E"/>
    <w:lvl w:ilvl="0" w:tplc="0AEEBD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F126224"/>
    <w:multiLevelType w:val="hybridMultilevel"/>
    <w:tmpl w:val="3496B9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A641026"/>
    <w:multiLevelType w:val="hybridMultilevel"/>
    <w:tmpl w:val="8EAA88F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F506529"/>
    <w:multiLevelType w:val="hybridMultilevel"/>
    <w:tmpl w:val="384ADD2C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1">
    <w:nsid w:val="6A783DA7"/>
    <w:multiLevelType w:val="hybridMultilevel"/>
    <w:tmpl w:val="F20A05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024534B"/>
    <w:multiLevelType w:val="hybridMultilevel"/>
    <w:tmpl w:val="D04CB492"/>
    <w:lvl w:ilvl="0" w:tplc="8F5EB0BE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DF78A8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2"/>
  </w:num>
  <w:num w:numId="5">
    <w:abstractNumId w:val="11"/>
  </w:num>
  <w:num w:numId="6">
    <w:abstractNumId w:val="0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4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6D"/>
    <w:rsid w:val="00000312"/>
    <w:rsid w:val="0000409A"/>
    <w:rsid w:val="00014602"/>
    <w:rsid w:val="00015426"/>
    <w:rsid w:val="00023F01"/>
    <w:rsid w:val="000454D2"/>
    <w:rsid w:val="00067EC4"/>
    <w:rsid w:val="00071139"/>
    <w:rsid w:val="0007508D"/>
    <w:rsid w:val="000835DA"/>
    <w:rsid w:val="000866C5"/>
    <w:rsid w:val="000A5BB2"/>
    <w:rsid w:val="000C2BFB"/>
    <w:rsid w:val="000D3C36"/>
    <w:rsid w:val="00114B3E"/>
    <w:rsid w:val="0011678F"/>
    <w:rsid w:val="00126551"/>
    <w:rsid w:val="00133E99"/>
    <w:rsid w:val="00142597"/>
    <w:rsid w:val="001530A7"/>
    <w:rsid w:val="00180A99"/>
    <w:rsid w:val="0019154A"/>
    <w:rsid w:val="00196244"/>
    <w:rsid w:val="0019709B"/>
    <w:rsid w:val="00197ED4"/>
    <w:rsid w:val="001A0B2D"/>
    <w:rsid w:val="001A212E"/>
    <w:rsid w:val="001A23F0"/>
    <w:rsid w:val="001B0D34"/>
    <w:rsid w:val="001D21CB"/>
    <w:rsid w:val="001E562D"/>
    <w:rsid w:val="001E6245"/>
    <w:rsid w:val="001E7577"/>
    <w:rsid w:val="001F2C6D"/>
    <w:rsid w:val="00207AD6"/>
    <w:rsid w:val="00241600"/>
    <w:rsid w:val="00241C16"/>
    <w:rsid w:val="00267AED"/>
    <w:rsid w:val="002958BE"/>
    <w:rsid w:val="002A5045"/>
    <w:rsid w:val="002E3C14"/>
    <w:rsid w:val="002F7F39"/>
    <w:rsid w:val="00302021"/>
    <w:rsid w:val="00303372"/>
    <w:rsid w:val="00341E87"/>
    <w:rsid w:val="00376D4D"/>
    <w:rsid w:val="003965FE"/>
    <w:rsid w:val="003975AF"/>
    <w:rsid w:val="003A7E05"/>
    <w:rsid w:val="003B14FE"/>
    <w:rsid w:val="004052CC"/>
    <w:rsid w:val="00407BE9"/>
    <w:rsid w:val="00417B6C"/>
    <w:rsid w:val="00435CE8"/>
    <w:rsid w:val="0044146A"/>
    <w:rsid w:val="004427E5"/>
    <w:rsid w:val="00445C82"/>
    <w:rsid w:val="00447C2A"/>
    <w:rsid w:val="00466387"/>
    <w:rsid w:val="004718ED"/>
    <w:rsid w:val="00475004"/>
    <w:rsid w:val="00475FEA"/>
    <w:rsid w:val="004A04B3"/>
    <w:rsid w:val="004C68AD"/>
    <w:rsid w:val="004C6903"/>
    <w:rsid w:val="004E047B"/>
    <w:rsid w:val="004E73C9"/>
    <w:rsid w:val="004E7C6E"/>
    <w:rsid w:val="004F469D"/>
    <w:rsid w:val="005150EE"/>
    <w:rsid w:val="00515A9F"/>
    <w:rsid w:val="00530CA7"/>
    <w:rsid w:val="00560451"/>
    <w:rsid w:val="00560609"/>
    <w:rsid w:val="00560F5F"/>
    <w:rsid w:val="00581F19"/>
    <w:rsid w:val="00583198"/>
    <w:rsid w:val="00587A6D"/>
    <w:rsid w:val="005966C9"/>
    <w:rsid w:val="005D12F1"/>
    <w:rsid w:val="005F04D0"/>
    <w:rsid w:val="0062640C"/>
    <w:rsid w:val="0064395F"/>
    <w:rsid w:val="00657A45"/>
    <w:rsid w:val="0066468B"/>
    <w:rsid w:val="00672E46"/>
    <w:rsid w:val="00683841"/>
    <w:rsid w:val="0069650D"/>
    <w:rsid w:val="0069753F"/>
    <w:rsid w:val="006B2EBA"/>
    <w:rsid w:val="006E0989"/>
    <w:rsid w:val="006F4A50"/>
    <w:rsid w:val="007117A6"/>
    <w:rsid w:val="0072120A"/>
    <w:rsid w:val="007304E2"/>
    <w:rsid w:val="00734323"/>
    <w:rsid w:val="00734B92"/>
    <w:rsid w:val="007404A4"/>
    <w:rsid w:val="00755CE1"/>
    <w:rsid w:val="007646C1"/>
    <w:rsid w:val="0079675D"/>
    <w:rsid w:val="007B7D9B"/>
    <w:rsid w:val="007C1C82"/>
    <w:rsid w:val="007C30A8"/>
    <w:rsid w:val="007C4372"/>
    <w:rsid w:val="007E04E6"/>
    <w:rsid w:val="007E3B5B"/>
    <w:rsid w:val="007E61F9"/>
    <w:rsid w:val="007F3362"/>
    <w:rsid w:val="007F33BB"/>
    <w:rsid w:val="00801389"/>
    <w:rsid w:val="00812E1C"/>
    <w:rsid w:val="00813E74"/>
    <w:rsid w:val="00821948"/>
    <w:rsid w:val="008327E9"/>
    <w:rsid w:val="008465DE"/>
    <w:rsid w:val="008724C9"/>
    <w:rsid w:val="008A6579"/>
    <w:rsid w:val="008B5304"/>
    <w:rsid w:val="008B6E39"/>
    <w:rsid w:val="008E23F5"/>
    <w:rsid w:val="00905900"/>
    <w:rsid w:val="009079E3"/>
    <w:rsid w:val="009104C9"/>
    <w:rsid w:val="00913E4A"/>
    <w:rsid w:val="00930C26"/>
    <w:rsid w:val="0093121C"/>
    <w:rsid w:val="00935FEE"/>
    <w:rsid w:val="00951DA5"/>
    <w:rsid w:val="009613F0"/>
    <w:rsid w:val="009629BE"/>
    <w:rsid w:val="00987EBA"/>
    <w:rsid w:val="009971ED"/>
    <w:rsid w:val="009A6DD2"/>
    <w:rsid w:val="009B13FF"/>
    <w:rsid w:val="009C486B"/>
    <w:rsid w:val="00A14F6D"/>
    <w:rsid w:val="00A25C84"/>
    <w:rsid w:val="00A271CE"/>
    <w:rsid w:val="00A403B6"/>
    <w:rsid w:val="00A45E0A"/>
    <w:rsid w:val="00A55EED"/>
    <w:rsid w:val="00A714DC"/>
    <w:rsid w:val="00A85BB0"/>
    <w:rsid w:val="00A91700"/>
    <w:rsid w:val="00AB52BD"/>
    <w:rsid w:val="00AE2910"/>
    <w:rsid w:val="00B03E5A"/>
    <w:rsid w:val="00B154EE"/>
    <w:rsid w:val="00B209B6"/>
    <w:rsid w:val="00B52061"/>
    <w:rsid w:val="00B65F4C"/>
    <w:rsid w:val="00B80CFB"/>
    <w:rsid w:val="00B911A7"/>
    <w:rsid w:val="00B925BF"/>
    <w:rsid w:val="00BB70F4"/>
    <w:rsid w:val="00BD085F"/>
    <w:rsid w:val="00BD0897"/>
    <w:rsid w:val="00BD1B53"/>
    <w:rsid w:val="00BD7ED5"/>
    <w:rsid w:val="00BE5BA9"/>
    <w:rsid w:val="00C01669"/>
    <w:rsid w:val="00C17DFB"/>
    <w:rsid w:val="00C2492E"/>
    <w:rsid w:val="00C30A19"/>
    <w:rsid w:val="00C44390"/>
    <w:rsid w:val="00C5588E"/>
    <w:rsid w:val="00C75895"/>
    <w:rsid w:val="00C813BA"/>
    <w:rsid w:val="00CC1423"/>
    <w:rsid w:val="00CD5FC6"/>
    <w:rsid w:val="00CE454E"/>
    <w:rsid w:val="00CF01E5"/>
    <w:rsid w:val="00D17625"/>
    <w:rsid w:val="00D234EC"/>
    <w:rsid w:val="00D30A6B"/>
    <w:rsid w:val="00D54736"/>
    <w:rsid w:val="00D82A16"/>
    <w:rsid w:val="00D86CFF"/>
    <w:rsid w:val="00D96F7B"/>
    <w:rsid w:val="00DA1E88"/>
    <w:rsid w:val="00DA533A"/>
    <w:rsid w:val="00DC494A"/>
    <w:rsid w:val="00DD74C3"/>
    <w:rsid w:val="00E00E45"/>
    <w:rsid w:val="00E073A1"/>
    <w:rsid w:val="00E31A01"/>
    <w:rsid w:val="00E321C6"/>
    <w:rsid w:val="00E33770"/>
    <w:rsid w:val="00E36CEC"/>
    <w:rsid w:val="00E53BF0"/>
    <w:rsid w:val="00E56F4F"/>
    <w:rsid w:val="00E670B6"/>
    <w:rsid w:val="00E76B1E"/>
    <w:rsid w:val="00E80990"/>
    <w:rsid w:val="00E8351D"/>
    <w:rsid w:val="00E86B89"/>
    <w:rsid w:val="00E92931"/>
    <w:rsid w:val="00EA1982"/>
    <w:rsid w:val="00EA5B64"/>
    <w:rsid w:val="00ED2BDB"/>
    <w:rsid w:val="00EE18D5"/>
    <w:rsid w:val="00F70D33"/>
    <w:rsid w:val="00F72592"/>
    <w:rsid w:val="00F773AE"/>
    <w:rsid w:val="00F927C5"/>
    <w:rsid w:val="00FA10CB"/>
    <w:rsid w:val="00FA5372"/>
    <w:rsid w:val="00FB09D0"/>
    <w:rsid w:val="00FC009A"/>
    <w:rsid w:val="00FD3383"/>
    <w:rsid w:val="00FE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3D4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D6"/>
    <w:pPr>
      <w:ind w:left="720"/>
      <w:contextualSpacing/>
    </w:pPr>
  </w:style>
  <w:style w:type="paragraph" w:styleId="a4">
    <w:name w:val="No Spacing"/>
    <w:uiPriority w:val="1"/>
    <w:qFormat/>
    <w:rsid w:val="004718ED"/>
    <w:pPr>
      <w:spacing w:after="0" w:line="240" w:lineRule="auto"/>
    </w:pPr>
  </w:style>
  <w:style w:type="table" w:styleId="a5">
    <w:name w:val="Table Grid"/>
    <w:basedOn w:val="a1"/>
    <w:uiPriority w:val="59"/>
    <w:rsid w:val="004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E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C14"/>
  </w:style>
  <w:style w:type="character" w:styleId="a8">
    <w:name w:val="page number"/>
    <w:basedOn w:val="a0"/>
    <w:uiPriority w:val="99"/>
    <w:semiHidden/>
    <w:unhideWhenUsed/>
    <w:rsid w:val="002E3C14"/>
  </w:style>
  <w:style w:type="paragraph" w:styleId="a9">
    <w:name w:val="Balloon Text"/>
    <w:basedOn w:val="a"/>
    <w:link w:val="aa"/>
    <w:uiPriority w:val="99"/>
    <w:semiHidden/>
    <w:unhideWhenUsed/>
    <w:rsid w:val="0004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4D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3B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AD6"/>
    <w:pPr>
      <w:ind w:left="720"/>
      <w:contextualSpacing/>
    </w:pPr>
  </w:style>
  <w:style w:type="paragraph" w:styleId="a4">
    <w:name w:val="No Spacing"/>
    <w:uiPriority w:val="1"/>
    <w:qFormat/>
    <w:rsid w:val="004718ED"/>
    <w:pPr>
      <w:spacing w:after="0" w:line="240" w:lineRule="auto"/>
    </w:pPr>
  </w:style>
  <w:style w:type="table" w:styleId="a5">
    <w:name w:val="Table Grid"/>
    <w:basedOn w:val="a1"/>
    <w:uiPriority w:val="59"/>
    <w:rsid w:val="00471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E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C14"/>
  </w:style>
  <w:style w:type="character" w:styleId="a8">
    <w:name w:val="page number"/>
    <w:basedOn w:val="a0"/>
    <w:uiPriority w:val="99"/>
    <w:semiHidden/>
    <w:unhideWhenUsed/>
    <w:rsid w:val="002E3C14"/>
  </w:style>
  <w:style w:type="paragraph" w:styleId="a9">
    <w:name w:val="Balloon Text"/>
    <w:basedOn w:val="a"/>
    <w:link w:val="aa"/>
    <w:uiPriority w:val="99"/>
    <w:semiHidden/>
    <w:unhideWhenUsed/>
    <w:rsid w:val="00045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454D2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E3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3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8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8E05E-EC18-4E5B-BD31-B67726AB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Corleone</dc:creator>
  <cp:lastModifiedBy>User</cp:lastModifiedBy>
  <cp:revision>2</cp:revision>
  <cp:lastPrinted>2021-05-31T05:23:00Z</cp:lastPrinted>
  <dcterms:created xsi:type="dcterms:W3CDTF">2021-06-03T11:25:00Z</dcterms:created>
  <dcterms:modified xsi:type="dcterms:W3CDTF">2021-06-03T11:25:00Z</dcterms:modified>
</cp:coreProperties>
</file>