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331" w:rsidRDefault="002F78F0">
      <w:pPr>
        <w:spacing w:line="240" w:lineRule="auto"/>
        <w:ind w:firstLine="566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FB4331" w:rsidRDefault="00FB4331">
      <w:pPr>
        <w:spacing w:line="240" w:lineRule="auto"/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B4331" w:rsidRDefault="00FB4331">
      <w:pPr>
        <w:spacing w:line="240" w:lineRule="auto"/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B4331" w:rsidRDefault="002F78F0">
      <w:pPr>
        <w:spacing w:line="240" w:lineRule="auto"/>
        <w:ind w:firstLine="56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 КАБИНЕТА МИНИСТРОВ КЫРГЫЗСКОЙ РЕСПУБЛИКИ</w:t>
      </w:r>
    </w:p>
    <w:p w:rsidR="00FB4331" w:rsidRDefault="00FB4331">
      <w:pPr>
        <w:spacing w:line="240" w:lineRule="auto"/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B4331" w:rsidRDefault="00FB4331">
      <w:pPr>
        <w:spacing w:line="240" w:lineRule="auto"/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B4331" w:rsidRDefault="002F78F0">
      <w:pPr>
        <w:spacing w:line="240" w:lineRule="auto"/>
        <w:ind w:firstLine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Порядка </w:t>
      </w:r>
      <w:r w:rsidR="00D21A21">
        <w:rPr>
          <w:rFonts w:ascii="Times New Roman" w:eastAsia="Times New Roman" w:hAnsi="Times New Roman" w:cs="Times New Roman"/>
          <w:b/>
          <w:sz w:val="28"/>
          <w:szCs w:val="28"/>
        </w:rPr>
        <w:t>регистрации держателей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(обладателей) массивов персональных данных, массивов персональных данных и перечней персональных данных в Реестре держателей (обладателей) и массивов персональных данных</w:t>
      </w:r>
    </w:p>
    <w:p w:rsidR="00FB4331" w:rsidRDefault="002F78F0">
      <w:pPr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B4331" w:rsidRDefault="00FB4331">
      <w:pPr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4331" w:rsidRDefault="002F78F0">
      <w:pPr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реализации статей 18 и 30 Закона Кыргызской Республики «Об информации персонального характера» и в соответствии со статьями 13 и 17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:rsidR="00FB4331" w:rsidRDefault="002F78F0" w:rsidP="00D21A21">
      <w:pPr>
        <w:numPr>
          <w:ilvl w:val="0"/>
          <w:numId w:val="3"/>
        </w:numPr>
        <w:shd w:val="clear" w:color="auto" w:fill="FFFFFF"/>
        <w:spacing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Утвердить Порядок </w:t>
      </w:r>
      <w:r w:rsidR="00D21A21">
        <w:rPr>
          <w:rFonts w:ascii="Times New Roman" w:eastAsia="Times New Roman" w:hAnsi="Times New Roman" w:cs="Times New Roman"/>
          <w:sz w:val="28"/>
          <w:szCs w:val="28"/>
        </w:rPr>
        <w:t>регистрации держателей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(обладателей) массивов персональных данных, массивов персональных данных и перечней персональных данных в Реестре держателей (обладателей) и массивов персональных данных согласно Приложению 1; </w:t>
      </w:r>
    </w:p>
    <w:p w:rsidR="00FB4331" w:rsidRDefault="002F78F0" w:rsidP="00D21A21">
      <w:pPr>
        <w:numPr>
          <w:ilvl w:val="0"/>
          <w:numId w:val="3"/>
        </w:numPr>
        <w:shd w:val="clear" w:color="auto" w:fill="FFFFFF"/>
        <w:spacing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Установить, что Реестр держателей (обладателей) и массивов персональных данных носит публичный характер.</w:t>
      </w:r>
    </w:p>
    <w:p w:rsidR="00FB4331" w:rsidRDefault="002F78F0" w:rsidP="00D21A21">
      <w:pPr>
        <w:numPr>
          <w:ilvl w:val="0"/>
          <w:numId w:val="3"/>
        </w:numPr>
        <w:shd w:val="clear" w:color="auto" w:fill="FFFFFF"/>
        <w:spacing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Уполномоченный государственный орган по персональным данным обеспечивает доступ к Реестру держателей (обладателей) и массивов персональных данных посредством сети Интернет. </w:t>
      </w:r>
    </w:p>
    <w:p w:rsidR="00FB4331" w:rsidRDefault="002F78F0" w:rsidP="00D21A21">
      <w:pPr>
        <w:numPr>
          <w:ilvl w:val="0"/>
          <w:numId w:val="3"/>
        </w:numPr>
        <w:shd w:val="clear" w:color="auto" w:fill="FFFFFF"/>
        <w:spacing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FB4331" w:rsidRDefault="002F78F0" w:rsidP="00D21A21">
      <w:pPr>
        <w:numPr>
          <w:ilvl w:val="0"/>
          <w:numId w:val="3"/>
        </w:numPr>
        <w:shd w:val="clear" w:color="auto" w:fill="FFFFFF"/>
        <w:spacing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FB4331" w:rsidRDefault="002F78F0" w:rsidP="00D21A21">
      <w:pPr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B4331" w:rsidRDefault="00FB4331">
      <w:pPr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850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978"/>
        <w:gridCol w:w="2552"/>
        <w:gridCol w:w="2977"/>
      </w:tblGrid>
      <w:tr w:rsidR="00FB4331">
        <w:tc>
          <w:tcPr>
            <w:tcW w:w="29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331" w:rsidRDefault="002F78F0">
            <w:pPr>
              <w:spacing w:after="120"/>
              <w:ind w:firstLine="5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Председатель</w:t>
            </w:r>
          </w:p>
        </w:tc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331" w:rsidRDefault="002F78F0">
            <w:pPr>
              <w:spacing w:after="120"/>
              <w:ind w:firstLine="5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9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331" w:rsidRDefault="002F78F0">
            <w:pPr>
              <w:spacing w:after="120"/>
              <w:ind w:firstLine="56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А.У.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Жапаров</w:t>
            </w:r>
            <w:proofErr w:type="spellEnd"/>
          </w:p>
        </w:tc>
      </w:tr>
    </w:tbl>
    <w:p w:rsidR="00FB4331" w:rsidRDefault="002F78F0">
      <w:pPr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B4331" w:rsidRDefault="002F78F0">
      <w:pPr>
        <w:shd w:val="clear" w:color="auto" w:fill="FFFFFF"/>
        <w:spacing w:line="240" w:lineRule="auto"/>
        <w:ind w:firstLine="56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/>
      </w:r>
    </w:p>
    <w:p w:rsidR="00FB4331" w:rsidRDefault="002F78F0">
      <w:pPr>
        <w:shd w:val="clear" w:color="auto" w:fill="FFFFFF"/>
        <w:spacing w:line="240" w:lineRule="auto"/>
        <w:ind w:firstLine="566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</w:t>
      </w:r>
    </w:p>
    <w:p w:rsidR="00FB4331" w:rsidRDefault="00FB433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B4331" w:rsidRDefault="002F78F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Порядок </w:t>
      </w:r>
    </w:p>
    <w:p w:rsidR="00FB4331" w:rsidRDefault="00D21A2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регистрации держателей</w:t>
      </w:r>
      <w:r w:rsidR="002F78F0">
        <w:rPr>
          <w:rFonts w:ascii="Times New Roman" w:eastAsia="Times New Roman" w:hAnsi="Times New Roman" w:cs="Times New Roman"/>
          <w:b/>
          <w:sz w:val="28"/>
          <w:szCs w:val="28"/>
        </w:rPr>
        <w:t xml:space="preserve"> (обладателей) массивов персональных данных, массивов персональных данных и перечней персональных данных в Реестре держателей (обладателей) и массивов персональных данных </w:t>
      </w:r>
    </w:p>
    <w:p w:rsidR="00FB4331" w:rsidRDefault="00FB433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4331" w:rsidRDefault="002F78F0" w:rsidP="00D21A21">
      <w:pPr>
        <w:numPr>
          <w:ilvl w:val="0"/>
          <w:numId w:val="1"/>
        </w:num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Общие положения</w:t>
      </w:r>
    </w:p>
    <w:p w:rsidR="00FB4331" w:rsidRDefault="00FB4331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4331" w:rsidRDefault="002F78F0" w:rsidP="00D21A21">
      <w:pPr>
        <w:numPr>
          <w:ilvl w:val="0"/>
          <w:numId w:val="7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Настоящий Порядок регистрации  держателей (обладателей) массивов персональных данных, массивов персональных данных и перечней персональных данных в Реестре держателей (обладателей) и массивов персональных данных (далее – Порядок) в соответствии со статьями 18 и 30 Закона Кыргызской Республики «Об информации персонального характера» определяет порядок регистрации держателей (обладателей) массивов персональных данных, массивов персональных данных и перечней персональных данных в Реестре держателей (обладателей) и массивов персональных данных.</w:t>
      </w:r>
    </w:p>
    <w:p w:rsidR="00FB4331" w:rsidRDefault="002F78F0" w:rsidP="00D21A21">
      <w:pPr>
        <w:numPr>
          <w:ilvl w:val="0"/>
          <w:numId w:val="7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Целями и задачами Порядка являются:</w:t>
      </w:r>
    </w:p>
    <w:p w:rsidR="00FB4331" w:rsidRDefault="002F78F0" w:rsidP="00D21A21">
      <w:pPr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учет держателей (обладателей) массивов персональных данных;</w:t>
      </w:r>
    </w:p>
    <w:p w:rsidR="00FB4331" w:rsidRDefault="002F78F0" w:rsidP="00D21A21">
      <w:pPr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учет массивов персональных данн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ых;</w:t>
      </w:r>
    </w:p>
    <w:p w:rsidR="00FB4331" w:rsidRDefault="002F78F0" w:rsidP="00D21A21">
      <w:pPr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создание условий прозрачности в процессах сбора, обработки и хранения персональных данных;</w:t>
      </w:r>
    </w:p>
    <w:p w:rsidR="00FB4331" w:rsidRDefault="002F78F0" w:rsidP="00D21A21">
      <w:pPr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установление контроля за массивами персональных данных;</w:t>
      </w:r>
    </w:p>
    <w:p w:rsidR="00FB4331" w:rsidRDefault="002F78F0" w:rsidP="00D21A21">
      <w:pPr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установление порядка работы с информацией персонального характера;</w:t>
      </w:r>
    </w:p>
    <w:p w:rsidR="00FB4331" w:rsidRDefault="002F78F0" w:rsidP="00D21A21">
      <w:pPr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обеспечение сбора персональных данных для точно и заранее определенных, объявленных и законных целей и неиспользования в противоречии с этими целями.</w:t>
      </w:r>
    </w:p>
    <w:p w:rsidR="00FB4331" w:rsidRDefault="002F78F0" w:rsidP="00D21A21">
      <w:pPr>
        <w:numPr>
          <w:ilvl w:val="0"/>
          <w:numId w:val="7"/>
        </w:numPr>
        <w:shd w:val="clear" w:color="auto" w:fill="FFFFFF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Держатель (обладатель) массива персональных данных до начала сбора и обработки персональных данных проводит анализ осуществляемых им задач на предмет использования персональных данных, проходит регистрацию в Уполномоченном государственном органе по персональным данным.</w:t>
      </w:r>
    </w:p>
    <w:p w:rsidR="00FB4331" w:rsidRDefault="002F78F0" w:rsidP="00D21A21">
      <w:pPr>
        <w:numPr>
          <w:ilvl w:val="0"/>
          <w:numId w:val="7"/>
        </w:numPr>
        <w:shd w:val="clear" w:color="auto" w:fill="FFFFFF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осуществлении текущей деятельности держатель (обладатель) массива персональных данных ежегодно проводит анализ осуществляемых им задач и бизнес-процессов на предмет использования персональных данных.</w:t>
      </w:r>
    </w:p>
    <w:p w:rsidR="00FB4331" w:rsidRDefault="002F78F0" w:rsidP="00D21A21">
      <w:pPr>
        <w:numPr>
          <w:ilvl w:val="0"/>
          <w:numId w:val="7"/>
        </w:numPr>
        <w:shd w:val="clear" w:color="auto" w:fill="FFFFFF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Цели должны быть однозначными, законными и соответствовать осуществляемым держателем (обладателем) массива персональных данных задачам.</w:t>
      </w:r>
    </w:p>
    <w:p w:rsidR="00FB4331" w:rsidRDefault="002F78F0" w:rsidP="00D21A21">
      <w:pPr>
        <w:numPr>
          <w:ilvl w:val="0"/>
          <w:numId w:val="7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Реестр держателей (обладателей) массивов персональных данных (далее – Реестр) представляет собой единую систему государственного учета держателей (обладателей) и массивов персональных данных, а также перечней персональных данных, включаемых в те или иные массивы персональных данных.</w:t>
      </w:r>
    </w:p>
    <w:p w:rsidR="00FB4331" w:rsidRDefault="002F78F0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В Реестр подлежат включению:</w:t>
      </w:r>
    </w:p>
    <w:p w:rsidR="00FB4331" w:rsidRDefault="002F78F0" w:rsidP="00D21A21">
      <w:pPr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наименование и реквизиты держателя (обладателя) массива персональных данных, осуществляющего работу с массивом персональных данных (адрес, форма собственности, подчиненность, телефон, фамилия, имя, отчество руководителя, электронная почта, факс);</w:t>
      </w:r>
    </w:p>
    <w:p w:rsidR="00FB4331" w:rsidRDefault="002F78F0" w:rsidP="00D21A21">
      <w:pPr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наименование массива персональных данных;</w:t>
      </w:r>
    </w:p>
    <w:p w:rsidR="00FB4331" w:rsidRDefault="002F78F0" w:rsidP="00D21A21">
      <w:pPr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 и способы сбора и использования персональных данных;</w:t>
      </w:r>
    </w:p>
    <w:p w:rsidR="00FB4331" w:rsidRDefault="002F78F0" w:rsidP="00D21A21">
      <w:pPr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режимы и сроки их хранения;</w:t>
      </w:r>
    </w:p>
    <w:p w:rsidR="00FB4331" w:rsidRDefault="002F78F0" w:rsidP="00D21A21">
      <w:pPr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собираемых персональных данных;</w:t>
      </w:r>
    </w:p>
    <w:p w:rsidR="00FB4331" w:rsidRDefault="002F78F0" w:rsidP="00D21A21">
      <w:pPr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категории или группы субъектов персональных данных;</w:t>
      </w:r>
    </w:p>
    <w:p w:rsidR="00FB4331" w:rsidRDefault="002F78F0" w:rsidP="00D21A21">
      <w:pPr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источники сбора персональных данных;</w:t>
      </w:r>
    </w:p>
    <w:p w:rsidR="00FB4331" w:rsidRDefault="002F78F0" w:rsidP="00D21A21">
      <w:pPr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порядок информирования субъектов о сборе и возможной передаче их персональных данных;</w:t>
      </w:r>
    </w:p>
    <w:p w:rsidR="00FB4331" w:rsidRDefault="002F78F0" w:rsidP="00D21A21">
      <w:pPr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меры по обеспечению сохранности и конфиденциальности персональных данных;</w:t>
      </w:r>
    </w:p>
    <w:p w:rsidR="00FB4331" w:rsidRDefault="002F78F0" w:rsidP="00D21A21">
      <w:pPr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лицо, непосредственно ответственное за работу с персональными данными.</w:t>
      </w:r>
    </w:p>
    <w:p w:rsidR="00FB4331" w:rsidRDefault="002F78F0" w:rsidP="00D21A21">
      <w:pPr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получатели или категории получателей, которым могут передаваться данные;</w:t>
      </w:r>
    </w:p>
    <w:p w:rsidR="00FB4331" w:rsidRDefault="002F78F0" w:rsidP="00D21A21">
      <w:pPr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предполагаемая трансграничная передача персональных данных.</w:t>
      </w:r>
    </w:p>
    <w:p w:rsidR="00FB4331" w:rsidRDefault="002F78F0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Реестр не подлежат включению массивы персональных данных и их держатели (обладатели), содержащие государственные секреты.</w:t>
      </w:r>
    </w:p>
    <w:p w:rsidR="00FB4331" w:rsidRDefault="002F78F0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Ведение Реестра осуществляется Уполномоченным государственным органом по персональным данным в электронной форме на государственном и официальном языках. </w:t>
      </w:r>
    </w:p>
    <w:p w:rsidR="00FB4331" w:rsidRDefault="002F78F0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Регистрация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Реестре  осуществляется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держателями (обладателями) массивов персональных данных самостоятельно в соответствии с настоящим Порядком.</w:t>
      </w:r>
    </w:p>
    <w:p w:rsidR="00FB4331" w:rsidRDefault="002F78F0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10. Регистрация держателей (владельцев) массивов персональных данных в качестве Пользователей в Реестре происходит с момента подачи заявки, заполненной в электронной форме на портале Реестра.</w:t>
      </w:r>
    </w:p>
    <w:p w:rsidR="00FB4331" w:rsidRDefault="002F78F0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11. После подачи заявки держатель получает уникальный номер в Реестре, при этом право на сбор, хранение и обработку у держателя (обладателя) массива персональных данных возникает только после прохождения процедуры согласования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перечней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собираемых персональных данных. Процедура согласования не должна превышать 5 (пяти) рабочих дней с момента получения электронной заявки от держателей (владельцев) массивов персональных данных.</w:t>
      </w:r>
    </w:p>
    <w:p w:rsidR="00FB4331" w:rsidRDefault="002F78F0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 При внесении неполной или недостоверной информации держатель (владелец) массивов персональных данных должен устранить выявленные Агентством неточности.</w:t>
      </w:r>
    </w:p>
    <w:p w:rsidR="00FB4331" w:rsidRDefault="002F78F0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 Переписка по вопросам ведения Реестра между Агентством и держателями (владельцами) персональных данных ведется в официальном порядке или посредством направления запросов на официальный адрес электронной почты в форме электронного обращения.</w:t>
      </w:r>
    </w:p>
    <w:p w:rsidR="00FB4331" w:rsidRDefault="002F78F0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14. Регистрация в Реестре, осуществляется на бесплатной основе посредством сети Интернет через официальный сайт Уполномоченного государственного органа по персональным данным (в разделе “Реестр”)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.</w:t>
      </w:r>
    </w:p>
    <w:p w:rsidR="00FB4331" w:rsidRDefault="00FB4331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</w:p>
    <w:p w:rsidR="00FB4331" w:rsidRDefault="00FB4331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4331" w:rsidRDefault="002F78F0" w:rsidP="00D21A21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Порядок регистрации в Реестре держателей (обладателей) массивов персональных данных</w:t>
      </w:r>
    </w:p>
    <w:p w:rsidR="00FB4331" w:rsidRDefault="00FB4331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4331" w:rsidRDefault="002F78F0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15. Регистрация в Реестре состоит из трех этапов. В ходе первых двух этапов пользователь заполняет предложенные электронные формы для получения уникального реестрового номера, под которым он будет в дальнейшем числиться. В ходе третьего этапа пользователь проходит процедуру согласования перечней персональных данных для осуществления их сбора, обработки и хранения в рамках реализации своих функций и целей.</w:t>
      </w:r>
    </w:p>
    <w:p w:rsidR="00FB4331" w:rsidRDefault="002F78F0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16. Регистрация держателей (обладателей) массивов персональных данных в Реестре осуществляется после авторизации в Реестре посредством Единой системы идентификации через облачную электронную подпись юридического лица.</w:t>
      </w:r>
    </w:p>
    <w:p w:rsidR="00FB4331" w:rsidRDefault="002F78F0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Уполномоченным государственным органом по персональным данным может быть установлен иной способ авторизации при условии, что он не будет более затратным или вызывающим дополнительные трудности и препятствия для пользователей.</w:t>
      </w:r>
    </w:p>
    <w:p w:rsidR="00FB4331" w:rsidRDefault="002F78F0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 Регистрация держателей (обладателей) и массивов персональных данных в Реестре:</w:t>
      </w:r>
    </w:p>
    <w:p w:rsidR="00FB4331" w:rsidRDefault="002F78F0" w:rsidP="00D21A21">
      <w:pPr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регистрации массива персональных данных или держателя (обладателя) массива персональных данных и внесения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изменений в Реестре, необходимо перейти на официальный сайт Уполномоченного органа по персональным данным;</w:t>
      </w:r>
    </w:p>
    <w:p w:rsidR="00FB4331" w:rsidRDefault="002F78F0" w:rsidP="00D21A21">
      <w:pPr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официальном сайте Уполномоченного государственного органа по персональным данным в навигационной панели необходимо перейти в раздел «Реестр» для прохождения регистрации;</w:t>
      </w:r>
    </w:p>
    <w:p w:rsidR="00FB4331" w:rsidRDefault="002F78F0" w:rsidP="00D21A21">
      <w:pPr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процесс идентификации держателей (обладателей) массивов персональных данных происходит посредством Единой системы идентификации по правилам, определенным Положением о Единой системе идентификации Кыргызской Республики, утвержденным постановлением Правительства Кыргызской Республики “Об отдельных вопросах осуществления электронного управления в Кыргызской Республике” от 31 декабря 2019 года № 748;</w:t>
      </w:r>
    </w:p>
    <w:p w:rsidR="00FB4331" w:rsidRDefault="002F78F0" w:rsidP="00D21A21">
      <w:pPr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после прохождения процедуры идентификации Пользователь будет автоматически перенаправлен в Реестр для заполнения регистрационных форм;</w:t>
      </w:r>
    </w:p>
    <w:p w:rsidR="00FB4331" w:rsidRDefault="002F78F0" w:rsidP="00D21A21">
      <w:pPr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предложенных формах вносится информация о Пользователе в соответствии со статьей 30 Закона Кыргызской Республики «Об информации персонального характера»;</w:t>
      </w:r>
    </w:p>
    <w:p w:rsidR="00FB4331" w:rsidRDefault="002F78F0" w:rsidP="00D21A21">
      <w:pPr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поля, отмеченные звездочками, являются обязательными для заполнения;</w:t>
      </w:r>
    </w:p>
    <w:p w:rsidR="00FB4331" w:rsidRDefault="002F78F0" w:rsidP="00D21A21">
      <w:pPr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написание наименований и описания должны быть на кириллице и не иметь сокращений для комфортного пользования Реестром, как для Администратора, так и для Пользователей;</w:t>
      </w:r>
    </w:p>
    <w:p w:rsidR="00FB4331" w:rsidRDefault="002F78F0" w:rsidP="00D21A2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перечислении информации в полях заявки, когда наименований больше чем одно, данные вносятся в поле через запятую или точку с запятой.</w:t>
      </w:r>
    </w:p>
    <w:p w:rsidR="00FB4331" w:rsidRDefault="00FB4331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4331" w:rsidRDefault="002F78F0" w:rsidP="00D21A21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 Порядок регистрации в Реестре держателей (обладателей),</w:t>
      </w:r>
    </w:p>
    <w:p w:rsidR="00FB4331" w:rsidRDefault="002F78F0" w:rsidP="00D21A21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массивов персональных данных и перечней персональных данных</w:t>
      </w:r>
    </w:p>
    <w:p w:rsidR="00FB4331" w:rsidRDefault="002F78F0" w:rsidP="00D21A21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B4331" w:rsidRDefault="002F78F0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 Прохождение всех этапов регистрации является обязательным условием для регистрации в Реестре в качестве держателя (обладателя) массива персональных данных.</w:t>
      </w:r>
    </w:p>
    <w:p w:rsidR="00FB4331" w:rsidRDefault="002F78F0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19. Поля, относящиеся к первой части регистрационной формы, то есть к регистрационным данным юридического лица, заполняются в автоматизированном порядке посредством системы межведомственного электронного взаимодействия из информационной системы Уполномоченного государственного органа в сфере юстиции.</w:t>
      </w:r>
    </w:p>
    <w:p w:rsidR="00FB4331" w:rsidRDefault="002F78F0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этом держателю (обладателю) массива персональных данных при необходимости следует указать актуальные контактные данные лица, непосредственно ответственного за работу с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персональными данными, а также адрес своего фактического местонахождения.</w:t>
      </w:r>
    </w:p>
    <w:p w:rsidR="00FB4331" w:rsidRDefault="002F78F0" w:rsidP="00D21A2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20. Поля второго этапа регистрационной формы, заполняются актуальной информацией держателем (обладателем) массива персональных данных, проставляются отметки в предлагаемых вариантах или выбираются предложенные варианты из всплывающих окон, в том числе:</w:t>
      </w:r>
    </w:p>
    <w:p w:rsidR="00FB4331" w:rsidRDefault="002F78F0" w:rsidP="00D21A21">
      <w:pPr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наименование массива персональных данных;</w:t>
      </w:r>
    </w:p>
    <w:p w:rsidR="00FB4331" w:rsidRDefault="002F78F0" w:rsidP="00D21A21">
      <w:pPr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режимы и сроки их хранения;</w:t>
      </w:r>
    </w:p>
    <w:p w:rsidR="00FB4331" w:rsidRDefault="002F78F0" w:rsidP="00D21A21">
      <w:pPr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порядок информирования субъектов о сборе и возможной передаче их персональных данных;</w:t>
      </w:r>
    </w:p>
    <w:p w:rsidR="00FB4331" w:rsidRDefault="002F78F0" w:rsidP="00D21A21">
      <w:pPr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меры по обеспечению сохранности и конфиденциальности персональных данных;</w:t>
      </w:r>
    </w:p>
    <w:p w:rsidR="00FB4331" w:rsidRDefault="002F78F0" w:rsidP="00D21A21">
      <w:pPr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контактные данные лица, непосредственно ответственного за работу с персональными данными;</w:t>
      </w:r>
    </w:p>
    <w:p w:rsidR="00FB4331" w:rsidRDefault="002F78F0" w:rsidP="00D21A21">
      <w:pPr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получатели или категории получателей, которым могут передаваться данные;</w:t>
      </w:r>
    </w:p>
    <w:p w:rsidR="00FB4331" w:rsidRDefault="002F78F0" w:rsidP="00D21A21">
      <w:pPr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наличие или отсутствие трансграничной передачи персональных данных.</w:t>
      </w:r>
    </w:p>
    <w:p w:rsidR="00FB4331" w:rsidRDefault="002F78F0" w:rsidP="00D21A21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21. Регистрация перечней персональных данных является третьим и заключительным этапом регистрации в Реестре, в ходе которого заполняется информация о перечнях собираемых персональных данных, включающих в себя:</w:t>
      </w:r>
    </w:p>
    <w:p w:rsidR="00FB4331" w:rsidRDefault="002F78F0" w:rsidP="00D21A21">
      <w:pPr>
        <w:numPr>
          <w:ilvl w:val="0"/>
          <w:numId w:val="4"/>
        </w:numPr>
        <w:shd w:val="clear" w:color="auto" w:fill="FFFFFF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собираемых персональных данных;</w:t>
      </w:r>
    </w:p>
    <w:p w:rsidR="00FB4331" w:rsidRDefault="002F78F0" w:rsidP="00D21A21">
      <w:pPr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категории или группы субъектов персональных данных;</w:t>
      </w:r>
    </w:p>
    <w:p w:rsidR="00FB4331" w:rsidRDefault="002F78F0" w:rsidP="00D21A21">
      <w:pPr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источники сбора персональных данных;</w:t>
      </w:r>
    </w:p>
    <w:p w:rsidR="00FB4331" w:rsidRDefault="002F78F0" w:rsidP="00D21A21">
      <w:pPr>
        <w:numPr>
          <w:ilvl w:val="0"/>
          <w:numId w:val="4"/>
        </w:numPr>
        <w:shd w:val="clear" w:color="auto" w:fill="FFFFFF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 и способы сбора и использования персональных данных.</w:t>
      </w:r>
    </w:p>
    <w:p w:rsidR="00FB4331" w:rsidRDefault="002F78F0" w:rsidP="00D21A21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22. Зарегистрированный держатель персональных данных на третьем этапе в установленном порядке вносит данные о собираемых перечнях персональных данных (с указанием целей и задач) в Реестр.</w:t>
      </w:r>
    </w:p>
    <w:p w:rsidR="00FB4331" w:rsidRDefault="002F78F0" w:rsidP="00D21A21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23. Внесенные данные о перечнях персональных данных направляются Уполномоченному органу по персональным данным на регистрацию через Реестр, после чего держатель персональных данных получает автоматическое уведомление о принятии заявки на рассмотрение. </w:t>
      </w:r>
    </w:p>
    <w:p w:rsidR="00FB4331" w:rsidRDefault="00FB4331" w:rsidP="00D21A21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4331" w:rsidRDefault="002F78F0" w:rsidP="00D21A21">
      <w:pP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 Контроль за исполнением настоящего Порядка и ответственность держателя (обладателя) массива персональных данных за его нарушение</w:t>
      </w:r>
    </w:p>
    <w:p w:rsidR="00FB4331" w:rsidRDefault="00FB4331" w:rsidP="00D21A21">
      <w:pP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B4331" w:rsidRDefault="002F78F0" w:rsidP="00D21A21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24. Уполномоченным государственным органом по персональным данным вносятся возражения по перечню персональных данных как полностью, так и по частям, в случаях, когда из обоснования не ясна цель сбора, хранения и обработки того или иного вида персональных данных, а также в случае, когда собираемые персональные данные не соответствуют точно и заранее определенным и заявленным целям.</w:t>
      </w:r>
    </w:p>
    <w:p w:rsidR="00FB4331" w:rsidRDefault="002F78F0" w:rsidP="00D21A21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25. При получении возражений Уполномоченного государственного органа по персональным данным по Перечню персональных данных, держателем (обладателем) массива персональных данных, а также по первым двум этапам регистрации вносятся соответствующие изменения в течение 10 рабочих дней после получения возражений.</w:t>
      </w:r>
    </w:p>
    <w:p w:rsidR="00FB4331" w:rsidRDefault="002F78F0" w:rsidP="00D21A21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26. Возражения уполномоченного органа в сфере защиты персональных данных по Перечню персональных данных даются в форме комментариев в Реестре.</w:t>
      </w:r>
    </w:p>
    <w:p w:rsidR="00FB4331" w:rsidRDefault="002F78F0" w:rsidP="00D21A21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27. Последующие обновления перечней, необходимые и достаточные для осуществления своей деятельности, согласовываются держателем (обладателем) массива персональных данных с Уполномоченным государственным органом по персональным данным посредством редактирования третьего этапа электронной заявки на регистрацию в Реестре.</w:t>
      </w:r>
    </w:p>
    <w:p w:rsidR="00FB4331" w:rsidRDefault="002F78F0" w:rsidP="00D21A21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28. Держатель (обладатель) массива персональных данных несет ответственность за достоверность и актуальность вносимых в Реестр данных.</w:t>
      </w:r>
    </w:p>
    <w:p w:rsidR="00FB4331" w:rsidRDefault="002F78F0" w:rsidP="00D21A21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29. Держатель (обладатель) массива персональных данных несет ответственность за сбор, хранение и обработку персональных данных не соответствующих точно и заранее определенным, объявленным и законным целям их сбора в соответствии с законодательством Кыргызской Республики.</w:t>
      </w:r>
    </w:p>
    <w:p w:rsidR="00FB4331" w:rsidRDefault="002F78F0" w:rsidP="00D21A21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30. Регистрация Перечней персональных данных осуществляется после окончательного подтверждения Уполномоченным государственным органом по персональным данным.</w:t>
      </w:r>
    </w:p>
    <w:p w:rsidR="00FB4331" w:rsidRDefault="002F78F0" w:rsidP="00D21A21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31. Сбор, хранение и обработка персональных данных без утверждения перечня персональных данных держателей массивов персональных данных запрещается и влечет за собой ответственность в соответствии с законодательством Кыргызской Республики в отношении держателя (обладателя) или оператора.</w:t>
      </w:r>
    </w:p>
    <w:p w:rsidR="00FB4331" w:rsidRDefault="002F78F0" w:rsidP="00D21A21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32. При многократном (более 5 раз)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игнорировании  держателем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(обладателем) массива персональных данных возражений Уполномоченного государственного органа в процессе согласования перечней персональных данных в процессе регистрации, регистрация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приостанавливается, а повторные заявки без учета возражений не принимаются к регистрации.</w:t>
      </w:r>
    </w:p>
    <w:p w:rsidR="00FB4331" w:rsidRDefault="002F78F0" w:rsidP="00D21A21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33. Держатель (обладатель) массива персональных данных обеспечивает доступ к перечню персональных данных сотрудников Уполномоченного государственного органа.</w:t>
      </w:r>
    </w:p>
    <w:p w:rsidR="00FB4331" w:rsidRDefault="002F78F0" w:rsidP="00D21A21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34. Для редактирования информации в Реестре Пользователю необходимо нажать на название организации в списке держателей (обладателей) массивов персональных данных.</w:t>
      </w:r>
    </w:p>
    <w:p w:rsidR="00FB4331" w:rsidRDefault="002F78F0" w:rsidP="00D21A21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35. Для внесения дополнительной информации Пользователю необходимо нажать на кнопку «Редактировать».</w:t>
      </w:r>
    </w:p>
    <w:sectPr w:rsidR="00FB4331" w:rsidSect="00D21A21">
      <w:footerReference w:type="default" r:id="rId7"/>
      <w:pgSz w:w="11909" w:h="16834"/>
      <w:pgMar w:top="1134" w:right="1701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F86" w:rsidRDefault="00157F86">
      <w:pPr>
        <w:spacing w:line="240" w:lineRule="auto"/>
      </w:pPr>
      <w:r>
        <w:separator/>
      </w:r>
    </w:p>
  </w:endnote>
  <w:endnote w:type="continuationSeparator" w:id="0">
    <w:p w:rsidR="00157F86" w:rsidRDefault="00157F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A21" w:rsidRPr="009901D9" w:rsidRDefault="00D21A21" w:rsidP="00D21A21">
    <w:pPr>
      <w:spacing w:line="240" w:lineRule="auto"/>
      <w:jc w:val="both"/>
      <w:rPr>
        <w:rFonts w:ascii="Times New Roman" w:eastAsia="Times New Roman" w:hAnsi="Times New Roman" w:cs="Times New Roman"/>
        <w:sz w:val="20"/>
        <w:szCs w:val="20"/>
      </w:rPr>
    </w:pPr>
    <w:r w:rsidRPr="009901D9">
      <w:rPr>
        <w:rFonts w:ascii="Times New Roman" w:eastAsia="Times New Roman" w:hAnsi="Times New Roman" w:cs="Times New Roman"/>
        <w:sz w:val="20"/>
        <w:szCs w:val="20"/>
      </w:rPr>
      <w:t>Директор Государственного агентства</w:t>
    </w:r>
  </w:p>
  <w:p w:rsidR="00D21A21" w:rsidRPr="009901D9" w:rsidRDefault="00D21A21" w:rsidP="00D21A21">
    <w:pPr>
      <w:spacing w:line="240" w:lineRule="auto"/>
      <w:jc w:val="both"/>
      <w:rPr>
        <w:rFonts w:ascii="Times New Roman" w:eastAsia="Times New Roman" w:hAnsi="Times New Roman" w:cs="Times New Roman"/>
        <w:sz w:val="20"/>
        <w:szCs w:val="20"/>
      </w:rPr>
    </w:pPr>
    <w:r w:rsidRPr="009901D9">
      <w:rPr>
        <w:rFonts w:ascii="Times New Roman" w:eastAsia="Times New Roman" w:hAnsi="Times New Roman" w:cs="Times New Roman"/>
        <w:sz w:val="20"/>
        <w:szCs w:val="20"/>
      </w:rPr>
      <w:t>по защите персональных данных</w:t>
    </w:r>
  </w:p>
  <w:p w:rsidR="00D21A21" w:rsidRPr="009901D9" w:rsidRDefault="00D21A21" w:rsidP="00D21A21">
    <w:pPr>
      <w:spacing w:line="240" w:lineRule="auto"/>
      <w:jc w:val="both"/>
      <w:rPr>
        <w:rFonts w:ascii="Times New Roman" w:eastAsia="Times New Roman" w:hAnsi="Times New Roman" w:cs="Times New Roman"/>
        <w:sz w:val="20"/>
        <w:szCs w:val="20"/>
      </w:rPr>
    </w:pPr>
    <w:r w:rsidRPr="009901D9">
      <w:rPr>
        <w:rFonts w:ascii="Times New Roman" w:eastAsia="Times New Roman" w:hAnsi="Times New Roman" w:cs="Times New Roman"/>
        <w:sz w:val="20"/>
        <w:szCs w:val="20"/>
      </w:rPr>
      <w:t xml:space="preserve">при Кабинете Министров </w:t>
    </w:r>
  </w:p>
  <w:p w:rsidR="00D21A21" w:rsidRPr="00097834" w:rsidRDefault="00D21A21" w:rsidP="00D21A21">
    <w:pPr>
      <w:spacing w:line="240" w:lineRule="auto"/>
      <w:jc w:val="both"/>
      <w:rPr>
        <w:lang w:val="ky-KG"/>
      </w:rPr>
    </w:pPr>
    <w:proofErr w:type="spellStart"/>
    <w:r w:rsidRPr="009901D9">
      <w:rPr>
        <w:rFonts w:ascii="Times New Roman" w:eastAsia="Times New Roman" w:hAnsi="Times New Roman" w:cs="Times New Roman"/>
        <w:sz w:val="20"/>
        <w:szCs w:val="20"/>
      </w:rPr>
      <w:t>Кыргызской</w:t>
    </w:r>
    <w:proofErr w:type="spellEnd"/>
    <w:r w:rsidRPr="009901D9">
      <w:rPr>
        <w:rFonts w:ascii="Times New Roman" w:eastAsia="Times New Roman" w:hAnsi="Times New Roman" w:cs="Times New Roman"/>
        <w:sz w:val="20"/>
        <w:szCs w:val="20"/>
      </w:rPr>
      <w:t xml:space="preserve"> Республики</w:t>
    </w:r>
    <w:r>
      <w:rPr>
        <w:rFonts w:ascii="Times New Roman" w:eastAsia="Times New Roman" w:hAnsi="Times New Roman" w:cs="Times New Roman"/>
        <w:sz w:val="20"/>
        <w:szCs w:val="20"/>
        <w:lang w:val="ky-KG"/>
      </w:rPr>
      <w:t>_______________________</w:t>
    </w:r>
    <w:r>
      <w:rPr>
        <w:rFonts w:ascii="Times New Roman" w:eastAsia="Times New Roman" w:hAnsi="Times New Roman" w:cs="Times New Roman"/>
        <w:sz w:val="20"/>
        <w:szCs w:val="20"/>
        <w:lang w:val="ky-KG"/>
      </w:rPr>
      <w:softHyphen/>
    </w:r>
    <w:r>
      <w:rPr>
        <w:rFonts w:ascii="Times New Roman" w:eastAsia="Times New Roman" w:hAnsi="Times New Roman" w:cs="Times New Roman"/>
        <w:sz w:val="20"/>
        <w:szCs w:val="20"/>
        <w:lang w:val="ky-KG"/>
      </w:rPr>
      <w:softHyphen/>
    </w:r>
    <w:r>
      <w:rPr>
        <w:rFonts w:ascii="Times New Roman" w:eastAsia="Times New Roman" w:hAnsi="Times New Roman" w:cs="Times New Roman"/>
        <w:sz w:val="20"/>
        <w:szCs w:val="20"/>
        <w:lang w:val="ky-KG"/>
      </w:rPr>
      <w:softHyphen/>
    </w:r>
    <w:r>
      <w:rPr>
        <w:rFonts w:ascii="Times New Roman" w:eastAsia="Times New Roman" w:hAnsi="Times New Roman" w:cs="Times New Roman"/>
        <w:sz w:val="20"/>
        <w:szCs w:val="20"/>
        <w:lang w:val="ky-KG"/>
      </w:rPr>
      <w:softHyphen/>
    </w:r>
    <w:r>
      <w:rPr>
        <w:rFonts w:ascii="Times New Roman" w:eastAsia="Times New Roman" w:hAnsi="Times New Roman" w:cs="Times New Roman"/>
        <w:sz w:val="20"/>
        <w:szCs w:val="20"/>
        <w:lang w:val="ky-KG"/>
      </w:rPr>
      <w:softHyphen/>
    </w:r>
    <w:r>
      <w:rPr>
        <w:rFonts w:ascii="Times New Roman" w:eastAsia="Times New Roman" w:hAnsi="Times New Roman" w:cs="Times New Roman"/>
        <w:sz w:val="20"/>
        <w:szCs w:val="20"/>
        <w:lang w:val="ky-KG"/>
      </w:rPr>
      <w:softHyphen/>
      <w:t>______</w:t>
    </w:r>
    <w:r w:rsidRPr="009901D9">
      <w:rPr>
        <w:rFonts w:ascii="Times New Roman" w:eastAsia="Times New Roman" w:hAnsi="Times New Roman" w:cs="Times New Roman"/>
        <w:sz w:val="20"/>
        <w:szCs w:val="20"/>
      </w:rPr>
      <w:t xml:space="preserve"> Н.А. </w:t>
    </w:r>
    <w:proofErr w:type="spellStart"/>
    <w:r w:rsidRPr="009901D9">
      <w:rPr>
        <w:rFonts w:ascii="Times New Roman" w:eastAsia="Times New Roman" w:hAnsi="Times New Roman" w:cs="Times New Roman"/>
        <w:sz w:val="20"/>
        <w:szCs w:val="20"/>
      </w:rPr>
      <w:t>Кутнаева</w:t>
    </w:r>
    <w:proofErr w:type="spellEnd"/>
    <w:r w:rsidRPr="009901D9">
      <w:rPr>
        <w:rFonts w:ascii="Times New Roman" w:eastAsia="Times New Roman" w:hAnsi="Times New Roman" w:cs="Times New Roman"/>
        <w:sz w:val="20"/>
        <w:szCs w:val="20"/>
        <w:lang w:val="ky-KG"/>
      </w:rPr>
      <w:t xml:space="preserve"> </w:t>
    </w:r>
    <w:r w:rsidRPr="009901D9">
      <w:rPr>
        <w:rFonts w:ascii="Times New Roman" w:eastAsia="Times New Roman" w:hAnsi="Times New Roman" w:cs="Times New Roman"/>
        <w:color w:val="000000"/>
        <w:sz w:val="20"/>
        <w:szCs w:val="20"/>
      </w:rPr>
      <w:t>«</w:t>
    </w:r>
    <w:r>
      <w:rPr>
        <w:rFonts w:ascii="Times New Roman" w:eastAsia="Times New Roman" w:hAnsi="Times New Roman" w:cs="Times New Roman"/>
        <w:color w:val="000000"/>
        <w:sz w:val="20"/>
        <w:szCs w:val="20"/>
        <w:lang w:val="ky-KG"/>
      </w:rPr>
      <w:t>___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t>»</w:t>
    </w:r>
    <w:r>
      <w:rPr>
        <w:rFonts w:ascii="Times New Roman" w:eastAsia="Times New Roman" w:hAnsi="Times New Roman" w:cs="Times New Roman"/>
        <w:color w:val="000000"/>
        <w:sz w:val="20"/>
        <w:szCs w:val="20"/>
        <w:lang w:val="ky-KG"/>
      </w:rPr>
      <w:t xml:space="preserve"> __________ 2022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F86" w:rsidRDefault="00157F86">
      <w:pPr>
        <w:spacing w:line="240" w:lineRule="auto"/>
      </w:pPr>
      <w:r>
        <w:separator/>
      </w:r>
    </w:p>
  </w:footnote>
  <w:footnote w:type="continuationSeparator" w:id="0">
    <w:p w:rsidR="00157F86" w:rsidRDefault="00157F8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206C1"/>
    <w:multiLevelType w:val="multilevel"/>
    <w:tmpl w:val="9292825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8FF30C8"/>
    <w:multiLevelType w:val="multilevel"/>
    <w:tmpl w:val="3A32DF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45D6A6E"/>
    <w:multiLevelType w:val="multilevel"/>
    <w:tmpl w:val="95B264A6"/>
    <w:lvl w:ilvl="0">
      <w:start w:val="1"/>
      <w:numFmt w:val="decimal"/>
      <w:lvlText w:val="%1."/>
      <w:lvlJc w:val="left"/>
      <w:pPr>
        <w:ind w:left="720" w:hanging="11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447653E"/>
    <w:multiLevelType w:val="multilevel"/>
    <w:tmpl w:val="852C6D2C"/>
    <w:lvl w:ilvl="0">
      <w:start w:val="1"/>
      <w:numFmt w:val="bullet"/>
      <w:lvlText w:val="ー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61431B43"/>
    <w:multiLevelType w:val="multilevel"/>
    <w:tmpl w:val="2C4A622C"/>
    <w:lvl w:ilvl="0">
      <w:start w:val="1"/>
      <w:numFmt w:val="bullet"/>
      <w:lvlText w:val="–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67A86A00"/>
    <w:multiLevelType w:val="multilevel"/>
    <w:tmpl w:val="8248719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7192501E"/>
    <w:multiLevelType w:val="multilevel"/>
    <w:tmpl w:val="D00ACFA2"/>
    <w:lvl w:ilvl="0">
      <w:start w:val="1"/>
      <w:numFmt w:val="decimal"/>
      <w:lvlText w:val="%1."/>
      <w:lvlJc w:val="left"/>
      <w:pPr>
        <w:ind w:left="0" w:firstLine="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331"/>
    <w:rsid w:val="00157F86"/>
    <w:rsid w:val="002F78F0"/>
    <w:rsid w:val="003A2CD7"/>
    <w:rsid w:val="00B329B6"/>
    <w:rsid w:val="00B86542"/>
    <w:rsid w:val="00D21A21"/>
    <w:rsid w:val="00E96E57"/>
    <w:rsid w:val="00EA04AA"/>
    <w:rsid w:val="00FB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5A922B-E591-41C6-B93D-B3C49FEA6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  <w:style w:type="paragraph" w:styleId="a6">
    <w:name w:val="header"/>
    <w:basedOn w:val="a"/>
    <w:link w:val="a7"/>
    <w:uiPriority w:val="99"/>
    <w:unhideWhenUsed/>
    <w:rsid w:val="00D21A2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21A21"/>
  </w:style>
  <w:style w:type="paragraph" w:styleId="a8">
    <w:name w:val="footer"/>
    <w:basedOn w:val="a"/>
    <w:link w:val="a9"/>
    <w:uiPriority w:val="99"/>
    <w:unhideWhenUsed/>
    <w:rsid w:val="00D21A21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1A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2069</Words>
  <Characters>11795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2022-06-22T05:03:00Z</dcterms:created>
  <dcterms:modified xsi:type="dcterms:W3CDTF">2022-06-22T08:55:00Z</dcterms:modified>
</cp:coreProperties>
</file>