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8"/>
        <w:tblpPr w:leftFromText="180" w:rightFromText="180" w:vertAnchor="text" w:horzAnchor="margin" w:tblpXSpec="right" w:tblpY="-2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5"/>
      </w:tblGrid>
      <w:tr w:rsidR="00ED3AB7" w:rsidRPr="00CE5854" w:rsidTr="00ED3E3F">
        <w:trPr>
          <w:trHeight w:val="1411"/>
        </w:trPr>
        <w:tc>
          <w:tcPr>
            <w:tcW w:w="5295" w:type="dxa"/>
          </w:tcPr>
          <w:p w:rsidR="00ED3AB7" w:rsidRPr="00CE5854" w:rsidRDefault="00ED3AB7" w:rsidP="00ED3AB7">
            <w:pPr>
              <w:spacing w:after="0" w:line="240" w:lineRule="auto"/>
              <w:ind w:right="-284"/>
              <w:jc w:val="both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202</w:t>
            </w:r>
            <w:r>
              <w:rPr>
                <w:rFonts w:eastAsia="Calibri" w:cs="Times New Roman"/>
                <w:szCs w:val="28"/>
                <w:lang w:val="ky-KG"/>
              </w:rPr>
              <w:t>3</w:t>
            </w:r>
            <w:r w:rsidRPr="00CE5854">
              <w:rPr>
                <w:rFonts w:eastAsia="Calibri" w:cs="Times New Roman"/>
                <w:szCs w:val="28"/>
                <w:lang w:val="ky-KG"/>
              </w:rPr>
              <w:t>-202</w:t>
            </w:r>
            <w:r>
              <w:rPr>
                <w:rFonts w:eastAsia="Calibri" w:cs="Times New Roman"/>
                <w:szCs w:val="28"/>
                <w:lang w:val="ky-KG"/>
              </w:rPr>
              <w:t>7</w:t>
            </w:r>
            <w:r w:rsidRPr="00CE5854">
              <w:rPr>
                <w:rFonts w:eastAsia="Calibri" w:cs="Times New Roman"/>
                <w:szCs w:val="28"/>
                <w:lang w:val="ky-KG"/>
              </w:rPr>
              <w:t xml:space="preserve">-жылдарга </w:t>
            </w:r>
          </w:p>
          <w:p w:rsidR="00ED3AB7" w:rsidRPr="00CE5854" w:rsidRDefault="00ED3AB7" w:rsidP="00ED3AB7">
            <w:pPr>
              <w:spacing w:after="0" w:line="240" w:lineRule="auto"/>
              <w:ind w:right="-284"/>
              <w:jc w:val="both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Кыргыз Республикасын социалдык-экономикалык өнүктүрүүнүн болжолуна</w:t>
            </w:r>
            <w:bookmarkStart w:id="0" w:name="_GoBack"/>
            <w:bookmarkEnd w:id="0"/>
          </w:p>
          <w:p w:rsidR="00ED3AB7" w:rsidRPr="00CE5854" w:rsidRDefault="00ED3AB7" w:rsidP="00ED3AB7">
            <w:pPr>
              <w:spacing w:after="0" w:line="240" w:lineRule="auto"/>
              <w:ind w:right="110"/>
              <w:jc w:val="both"/>
              <w:rPr>
                <w:rFonts w:eastAsia="Calibri" w:cs="Times New Roman"/>
                <w:b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10-тиркеме</w:t>
            </w:r>
          </w:p>
        </w:tc>
      </w:tr>
    </w:tbl>
    <w:p w:rsidR="00ED3AB7" w:rsidRPr="00CE5854" w:rsidRDefault="00ED3AB7" w:rsidP="00ED3AB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ED3AB7" w:rsidRPr="00CE5854" w:rsidRDefault="00ED3AB7" w:rsidP="00ED3AB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</w:p>
    <w:p w:rsidR="00ED3AB7" w:rsidRPr="00CE5854" w:rsidRDefault="00ED3AB7" w:rsidP="00ED3AB7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</w:p>
    <w:p w:rsidR="00ED3AB7" w:rsidRPr="00CE5854" w:rsidRDefault="00ED3AB7" w:rsidP="00ED3AB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</w:p>
    <w:p w:rsidR="00ED3AB7" w:rsidRPr="00CE5854" w:rsidRDefault="00ED3AB7" w:rsidP="00ED3AB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</w:p>
    <w:p w:rsidR="00ED3AB7" w:rsidRPr="00CE5854" w:rsidRDefault="00ED3AB7" w:rsidP="00ED3AB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3</w:t>
      </w: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-202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7</w:t>
      </w: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 xml:space="preserve">-жылдарга Кыргыз Республикасында негизги капиталга инвестициялардын </w:t>
      </w:r>
    </w:p>
    <w:p w:rsidR="00ED3AB7" w:rsidRPr="00CE5854" w:rsidRDefault="00ED3AB7" w:rsidP="00ED3AB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көлөмүнүн болжолу</w:t>
      </w:r>
    </w:p>
    <w:p w:rsidR="00ED3AB7" w:rsidRPr="00CE5854" w:rsidRDefault="00ED3AB7" w:rsidP="00ED3AB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tbl>
      <w:tblPr>
        <w:tblW w:w="12475" w:type="dxa"/>
        <w:jc w:val="center"/>
        <w:tblLook w:val="00A0" w:firstRow="1" w:lastRow="0" w:firstColumn="1" w:lastColumn="0" w:noHBand="0" w:noVBand="0"/>
      </w:tblPr>
      <w:tblGrid>
        <w:gridCol w:w="3403"/>
        <w:gridCol w:w="1418"/>
        <w:gridCol w:w="1275"/>
        <w:gridCol w:w="1276"/>
        <w:gridCol w:w="1276"/>
        <w:gridCol w:w="1276"/>
        <w:gridCol w:w="1275"/>
        <w:gridCol w:w="1276"/>
      </w:tblGrid>
      <w:tr w:rsidR="00ED3AB7" w:rsidRPr="00ED3AB7" w:rsidTr="00ED3AB7">
        <w:trPr>
          <w:trHeight w:val="267"/>
          <w:tblHeader/>
          <w:jc w:val="center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Аталышы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9A2F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2021-жыл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9A2F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2022-жыл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B7" w:rsidRPr="00ED3AB7" w:rsidRDefault="00ED3AB7" w:rsidP="009A2F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2023-жыл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B7" w:rsidRPr="00ED3AB7" w:rsidRDefault="00ED3AB7" w:rsidP="009A2F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2024-жыл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B7" w:rsidRPr="00ED3AB7" w:rsidRDefault="00ED3AB7" w:rsidP="009A2F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2025-жыл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B7" w:rsidRPr="00ED3AB7" w:rsidRDefault="00ED3AB7" w:rsidP="009A2F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2026-жыл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B7" w:rsidRPr="00ED3AB7" w:rsidRDefault="00ED3AB7" w:rsidP="009A2F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2027-жыл</w:t>
            </w:r>
          </w:p>
        </w:tc>
      </w:tr>
      <w:tr w:rsidR="00ED3AB7" w:rsidRPr="00ED3AB7" w:rsidTr="00ED3AB7">
        <w:trPr>
          <w:trHeight w:val="467"/>
          <w:tblHeader/>
          <w:jc w:val="center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ED3E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9A2F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иш жүзүндө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</w:tr>
      <w:tr w:rsidR="00ED3AB7" w:rsidRPr="00ED3AB7" w:rsidTr="00ED3AB7">
        <w:trPr>
          <w:trHeight w:val="267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Негизги капиталга инвестициялар</w:t>
            </w: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, млн сом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122 260,6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139 234,0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156 464,8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178 955,4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198 793,4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223 974,0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255 129,3</w:t>
            </w:r>
          </w:p>
        </w:tc>
      </w:tr>
      <w:tr w:rsidR="00ED3AB7" w:rsidRPr="00ED3AB7" w:rsidTr="00ED3AB7">
        <w:trPr>
          <w:trHeight w:val="125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AB7" w:rsidRPr="00ED3AB7" w:rsidRDefault="00ED3AB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ED3AB7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107,7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108,7</w:t>
            </w:r>
          </w:p>
        </w:tc>
      </w:tr>
      <w:tr w:rsidR="00ED3AB7" w:rsidRPr="00ED3AB7" w:rsidTr="00ED3AB7">
        <w:trPr>
          <w:trHeight w:val="125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анын ичинде: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pStyle w:val="a3"/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3AB7" w:rsidRPr="00ED3AB7" w:rsidTr="00ED3AB7">
        <w:trPr>
          <w:trHeight w:val="125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Ички инвестициялар</w:t>
            </w: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97 995,3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101 358,1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116 274,7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133 141,7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147 300,0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164 944,7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185 738,3</w:t>
            </w:r>
          </w:p>
        </w:tc>
      </w:tr>
      <w:tr w:rsidR="00ED3AB7" w:rsidRPr="00ED3AB7" w:rsidTr="00ED3AB7">
        <w:trPr>
          <w:trHeight w:val="125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AB7" w:rsidRPr="00ED3AB7" w:rsidRDefault="00ED3AB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ED3AB7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95,1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108,2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109,1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107,4</w:t>
            </w:r>
          </w:p>
        </w:tc>
      </w:tr>
      <w:tr w:rsidR="00ED3AB7" w:rsidRPr="00ED3AB7" w:rsidTr="00ED3AB7">
        <w:trPr>
          <w:trHeight w:val="267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Республикалык бюджет (өзгөчө кырдаалдарга каражаттарды кошкондо), млн сом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4 426,1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9 500,0</w:t>
            </w:r>
          </w:p>
        </w:tc>
      </w:tr>
      <w:tr w:rsidR="00ED3AB7" w:rsidRPr="00ED3AB7" w:rsidTr="00ED3AB7">
        <w:trPr>
          <w:trHeight w:val="267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Жергиликтүү бюджет, млн сом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1 745,4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1 904,1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2 047,1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2 205,2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2 474,6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2 771,4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3 189,3</w:t>
            </w:r>
          </w:p>
        </w:tc>
      </w:tr>
      <w:tr w:rsidR="00ED3AB7" w:rsidRPr="00ED3AB7" w:rsidTr="00ED3AB7">
        <w:trPr>
          <w:trHeight w:val="267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Ишканалардын жана уюмдардын каражаттары, млн сом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45 847,1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48 875,4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56 158,7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62 483,2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69 548,3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79 087,1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88 683,4</w:t>
            </w:r>
          </w:p>
        </w:tc>
      </w:tr>
      <w:tr w:rsidR="00ED3AB7" w:rsidRPr="00ED3AB7" w:rsidTr="00ED3AB7">
        <w:trPr>
          <w:trHeight w:val="267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Банктардын кредиттери, млн сом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1 472,7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1 830,8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1 945,7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2 175,7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2 333,1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2 532,9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2 712,1</w:t>
            </w:r>
          </w:p>
        </w:tc>
      </w:tr>
      <w:tr w:rsidR="00ED3AB7" w:rsidRPr="00ED3AB7" w:rsidTr="00ED3AB7">
        <w:trPr>
          <w:trHeight w:val="267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Калктын каражаттары жана Кыргыз Республикасынын </w:t>
            </w: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lastRenderedPageBreak/>
              <w:t xml:space="preserve">резиденттеринин кайрымдуулук жардамы, млн сом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44 504,0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45 747,8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52 123,2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59 777,6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64 944,0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72 053,3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81 653,5</w:t>
            </w:r>
          </w:p>
        </w:tc>
      </w:tr>
      <w:tr w:rsidR="00ED3AB7" w:rsidRPr="00ED3AB7" w:rsidTr="00ED3AB7">
        <w:trPr>
          <w:trHeight w:val="267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Тышкы инвестициялар</w:t>
            </w: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24 265,3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37 875,9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40 190,1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45 813,7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51 493,4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59 029,3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69 391,0</w:t>
            </w:r>
          </w:p>
        </w:tc>
      </w:tr>
      <w:tr w:rsidR="00ED3AB7" w:rsidRPr="00ED3AB7" w:rsidTr="00ED3AB7">
        <w:trPr>
          <w:trHeight w:val="267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AB7" w:rsidRPr="00ED3AB7" w:rsidRDefault="00ED3AB7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</w:t>
            </w:r>
            <w:r w:rsidRPr="00ED3AB7" w:rsidDel="005D6D69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жылга карата % менен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112,2</w:t>
            </w:r>
          </w:p>
        </w:tc>
      </w:tr>
      <w:tr w:rsidR="00ED3AB7" w:rsidRPr="00ED3AB7" w:rsidTr="00ED3AB7">
        <w:trPr>
          <w:trHeight w:val="267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Чет өлкөлүк кредиттер, млн сом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15 984,9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18 878,4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22 094,1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28 387,1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32 111,3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37 558,3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45 338,2</w:t>
            </w:r>
          </w:p>
        </w:tc>
      </w:tr>
      <w:tr w:rsidR="00ED3AB7" w:rsidRPr="00ED3AB7" w:rsidTr="00ED3AB7">
        <w:trPr>
          <w:trHeight w:val="280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Чет өлкөлүк түз инвестициялар, млн сом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sz w:val="24"/>
                <w:szCs w:val="24"/>
              </w:rPr>
              <w:t>2 829,6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sz w:val="24"/>
                <w:szCs w:val="24"/>
              </w:rPr>
              <w:t>12 939,4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sz w:val="24"/>
                <w:szCs w:val="24"/>
              </w:rPr>
              <w:t>11 497,0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sz w:val="24"/>
                <w:szCs w:val="24"/>
              </w:rPr>
              <w:t>10 319,6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sz w:val="24"/>
                <w:szCs w:val="24"/>
              </w:rPr>
              <w:t>11 921,7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sz w:val="24"/>
                <w:szCs w:val="24"/>
              </w:rPr>
              <w:t>13 450,0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sz w:val="24"/>
                <w:szCs w:val="24"/>
              </w:rPr>
              <w:t>15 359,6</w:t>
            </w:r>
          </w:p>
        </w:tc>
      </w:tr>
      <w:tr w:rsidR="00ED3AB7" w:rsidRPr="00ED3AB7" w:rsidTr="00ED3AB7">
        <w:trPr>
          <w:trHeight w:val="267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AB7" w:rsidRPr="00ED3AB7" w:rsidRDefault="00ED3AB7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D3AB7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Чет өлкөлүк гранттар жана гуманитардык жардамдар, млн сом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5 450,8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6 058,1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6 599,0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7 107,0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7 460,4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8 021,0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AB7" w:rsidRPr="00ED3AB7" w:rsidRDefault="00ED3AB7" w:rsidP="009A2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AB7">
              <w:rPr>
                <w:rFonts w:ascii="Times New Roman" w:hAnsi="Times New Roman"/>
                <w:color w:val="000000"/>
                <w:sz w:val="24"/>
                <w:szCs w:val="24"/>
              </w:rPr>
              <w:t>8 693,2</w:t>
            </w:r>
          </w:p>
        </w:tc>
      </w:tr>
    </w:tbl>
    <w:p w:rsidR="002E60B9" w:rsidRDefault="002E60B9"/>
    <w:sectPr w:rsidR="002E60B9" w:rsidSect="00ED3AB7">
      <w:footerReference w:type="default" r:id="rId6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31E" w:rsidRDefault="000A031E" w:rsidP="00ED3AB7">
      <w:pPr>
        <w:spacing w:after="0" w:line="240" w:lineRule="auto"/>
      </w:pPr>
      <w:r>
        <w:separator/>
      </w:r>
    </w:p>
  </w:endnote>
  <w:endnote w:type="continuationSeparator" w:id="0">
    <w:p w:rsidR="000A031E" w:rsidRDefault="000A031E" w:rsidP="00ED3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9521744"/>
      <w:docPartObj>
        <w:docPartGallery w:val="Page Numbers (Bottom of Page)"/>
        <w:docPartUnique/>
      </w:docPartObj>
    </w:sdtPr>
    <w:sdtEndPr/>
    <w:sdtContent>
      <w:p w:rsidR="00ED3AB7" w:rsidRDefault="00ED3AB7">
        <w:pPr>
          <w:pStyle w:val="a8"/>
          <w:jc w:val="right"/>
        </w:pPr>
        <w:r w:rsidRPr="00ED3AB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D3AB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D3AB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2F5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D3AB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D3AB7" w:rsidRDefault="00ED3AB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31E" w:rsidRDefault="000A031E" w:rsidP="00ED3AB7">
      <w:pPr>
        <w:spacing w:after="0" w:line="240" w:lineRule="auto"/>
      </w:pPr>
      <w:r>
        <w:separator/>
      </w:r>
    </w:p>
  </w:footnote>
  <w:footnote w:type="continuationSeparator" w:id="0">
    <w:p w:rsidR="000A031E" w:rsidRDefault="000A031E" w:rsidP="00ED3A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AB7"/>
    <w:rsid w:val="000A031E"/>
    <w:rsid w:val="002E60B9"/>
    <w:rsid w:val="00465B4D"/>
    <w:rsid w:val="005562A2"/>
    <w:rsid w:val="009A2F56"/>
    <w:rsid w:val="00ED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8768F-C3EE-4AE9-8CE4-EE707701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A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чсамя"/>
    <w:link w:val="a4"/>
    <w:uiPriority w:val="1"/>
    <w:qFormat/>
    <w:rsid w:val="00ED3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чсамя Знак"/>
    <w:link w:val="a3"/>
    <w:uiPriority w:val="1"/>
    <w:locked/>
    <w:rsid w:val="00ED3A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8">
    <w:name w:val="Сетка таблицы8"/>
    <w:basedOn w:val="a1"/>
    <w:next w:val="a5"/>
    <w:uiPriority w:val="59"/>
    <w:rsid w:val="00ED3AB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ED3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3AB7"/>
  </w:style>
  <w:style w:type="paragraph" w:styleId="a8">
    <w:name w:val="footer"/>
    <w:basedOn w:val="a"/>
    <w:link w:val="a9"/>
    <w:uiPriority w:val="99"/>
    <w:unhideWhenUsed/>
    <w:rsid w:val="00ED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3AB7"/>
  </w:style>
  <w:style w:type="paragraph" w:styleId="aa">
    <w:name w:val="Balloon Text"/>
    <w:basedOn w:val="a"/>
    <w:link w:val="ab"/>
    <w:uiPriority w:val="99"/>
    <w:semiHidden/>
    <w:unhideWhenUsed/>
    <w:rsid w:val="009A2F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A2F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2022-08-29T10:48:00Z</cp:lastPrinted>
  <dcterms:created xsi:type="dcterms:W3CDTF">2022-08-29T10:03:00Z</dcterms:created>
  <dcterms:modified xsi:type="dcterms:W3CDTF">2022-08-29T10:48:00Z</dcterms:modified>
</cp:coreProperties>
</file>