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0D1" w:rsidRPr="00BF0B09" w:rsidRDefault="00C170D1" w:rsidP="00C170D1">
      <w:pPr>
        <w:ind w:left="10632"/>
        <w:rPr>
          <w:rFonts w:ascii="Times New Roman" w:hAnsi="Times New Roman" w:cs="Times New Roman"/>
          <w:b/>
          <w:sz w:val="24"/>
          <w:szCs w:val="24"/>
        </w:rPr>
      </w:pPr>
      <w:bookmarkStart w:id="0" w:name="_GoBack"/>
      <w:bookmarkEnd w:id="0"/>
      <w:r w:rsidRPr="00BF0B09">
        <w:rPr>
          <w:rFonts w:ascii="Times New Roman" w:hAnsi="Times New Roman" w:cs="Times New Roman"/>
          <w:sz w:val="24"/>
          <w:szCs w:val="24"/>
        </w:rPr>
        <w:t xml:space="preserve">“Балдарга жана жаштарга ыңгайлуу шаар” </w:t>
      </w:r>
      <w:r w:rsidR="002603B8">
        <w:rPr>
          <w:rFonts w:ascii="Times New Roman" w:hAnsi="Times New Roman" w:cs="Times New Roman"/>
          <w:sz w:val="24"/>
          <w:szCs w:val="24"/>
          <w:lang w:val="ru-RU"/>
        </w:rPr>
        <w:t>конкурсун</w:t>
      </w:r>
      <w:r w:rsidRPr="00BF0B09">
        <w:rPr>
          <w:rFonts w:ascii="Times New Roman" w:hAnsi="Times New Roman" w:cs="Times New Roman"/>
          <w:sz w:val="24"/>
          <w:szCs w:val="24"/>
        </w:rPr>
        <w:t xml:space="preserve"> өткөрүүнүн тартиби жөнүндө убактылуу жобого 1-тиркеме </w:t>
      </w:r>
    </w:p>
    <w:p w:rsidR="00C170D1" w:rsidRPr="00D35E6E" w:rsidRDefault="00C170D1" w:rsidP="00C170D1">
      <w:pPr>
        <w:rPr>
          <w:rFonts w:ascii="Times New Roman" w:hAnsi="Times New Roman" w:cs="Times New Roman"/>
          <w:b/>
          <w:sz w:val="24"/>
          <w:szCs w:val="24"/>
        </w:rPr>
      </w:pPr>
    </w:p>
    <w:p w:rsidR="00C170D1" w:rsidRPr="00EB2F17" w:rsidRDefault="00C170D1" w:rsidP="00C170D1">
      <w:pPr>
        <w:jc w:val="center"/>
        <w:rPr>
          <w:rFonts w:ascii="Times New Roman" w:hAnsi="Times New Roman" w:cs="Times New Roman"/>
          <w:b/>
          <w:sz w:val="14"/>
          <w:szCs w:val="16"/>
        </w:rPr>
      </w:pPr>
      <w:r w:rsidRPr="00EB2F17">
        <w:rPr>
          <w:rFonts w:ascii="Times New Roman" w:hAnsi="Times New Roman" w:cs="Times New Roman"/>
          <w:b/>
          <w:sz w:val="24"/>
          <w:szCs w:val="28"/>
        </w:rPr>
        <w:t xml:space="preserve">Балдарга жана жаштарга </w:t>
      </w:r>
      <w:r w:rsidRPr="00EB2F17">
        <w:rPr>
          <w:rFonts w:ascii="Times New Roman" w:hAnsi="Times New Roman" w:cs="Times New Roman"/>
          <w:b/>
          <w:sz w:val="24"/>
          <w:szCs w:val="24"/>
        </w:rPr>
        <w:t>ыңгайлуу</w:t>
      </w:r>
      <w:r w:rsidRPr="00EB2F17">
        <w:rPr>
          <w:rFonts w:ascii="Times New Roman" w:hAnsi="Times New Roman" w:cs="Times New Roman"/>
          <w:b/>
          <w:sz w:val="24"/>
          <w:szCs w:val="28"/>
        </w:rPr>
        <w:t>луктун индикаторлору</w:t>
      </w:r>
    </w:p>
    <w:p w:rsidR="00C170D1" w:rsidRPr="00D35E6E" w:rsidRDefault="00C170D1" w:rsidP="00C170D1">
      <w:pPr>
        <w:jc w:val="center"/>
        <w:rPr>
          <w:rFonts w:ascii="Times New Roman" w:hAnsi="Times New Roman" w:cs="Times New Roman"/>
          <w:b/>
          <w:sz w:val="16"/>
          <w:szCs w:val="16"/>
        </w:rPr>
      </w:pPr>
    </w:p>
    <w:tbl>
      <w:tblPr>
        <w:tblStyle w:val="a4"/>
        <w:tblW w:w="14317" w:type="dxa"/>
        <w:jc w:val="center"/>
        <w:tblLayout w:type="fixed"/>
        <w:tblLook w:val="04A0" w:firstRow="1" w:lastRow="0" w:firstColumn="1" w:lastColumn="0" w:noHBand="0" w:noVBand="1"/>
      </w:tblPr>
      <w:tblGrid>
        <w:gridCol w:w="427"/>
        <w:gridCol w:w="144"/>
        <w:gridCol w:w="2973"/>
        <w:gridCol w:w="9"/>
        <w:gridCol w:w="60"/>
        <w:gridCol w:w="88"/>
        <w:gridCol w:w="232"/>
        <w:gridCol w:w="122"/>
        <w:gridCol w:w="33"/>
        <w:gridCol w:w="1166"/>
        <w:gridCol w:w="1954"/>
        <w:gridCol w:w="2482"/>
        <w:gridCol w:w="2241"/>
        <w:gridCol w:w="2386"/>
      </w:tblGrid>
      <w:tr w:rsidR="00C170D1" w:rsidRPr="00EB2F17" w:rsidTr="00F9176E">
        <w:trPr>
          <w:trHeight w:val="400"/>
          <w:jc w:val="center"/>
        </w:trPr>
        <w:tc>
          <w:tcPr>
            <w:tcW w:w="427" w:type="dxa"/>
            <w:shd w:val="clear" w:color="auto" w:fill="auto"/>
          </w:tcPr>
          <w:p w:rsidR="00C170D1" w:rsidRPr="00EB2F17" w:rsidRDefault="00C170D1" w:rsidP="00C170D1">
            <w:pPr>
              <w:jc w:val="center"/>
              <w:rPr>
                <w:rFonts w:ascii="Times New Roman" w:hAnsi="Times New Roman" w:cs="Times New Roman"/>
                <w:b/>
                <w:sz w:val="24"/>
                <w:szCs w:val="24"/>
              </w:rPr>
            </w:pPr>
            <w:r w:rsidRPr="00EB2F17">
              <w:rPr>
                <w:rFonts w:ascii="Times New Roman" w:hAnsi="Times New Roman" w:cs="Times New Roman"/>
                <w:b/>
                <w:sz w:val="24"/>
                <w:szCs w:val="24"/>
              </w:rPr>
              <w:t>№</w:t>
            </w:r>
          </w:p>
        </w:tc>
        <w:tc>
          <w:tcPr>
            <w:tcW w:w="4827" w:type="dxa"/>
            <w:gridSpan w:val="9"/>
            <w:shd w:val="clear" w:color="auto" w:fill="auto"/>
          </w:tcPr>
          <w:p w:rsidR="00C170D1" w:rsidRPr="00EB2F17" w:rsidRDefault="00C170D1" w:rsidP="00C170D1">
            <w:pPr>
              <w:jc w:val="center"/>
              <w:rPr>
                <w:rFonts w:ascii="Times New Roman" w:hAnsi="Times New Roman" w:cs="Times New Roman"/>
                <w:b/>
                <w:sz w:val="24"/>
                <w:szCs w:val="24"/>
              </w:rPr>
            </w:pPr>
            <w:r w:rsidRPr="00EB2F17">
              <w:rPr>
                <w:rFonts w:ascii="Times New Roman" w:hAnsi="Times New Roman" w:cs="Times New Roman"/>
                <w:b/>
                <w:sz w:val="24"/>
                <w:szCs w:val="24"/>
              </w:rPr>
              <w:t>Индикаторлордун жана көрсөткүчтөрдүн аталышы</w:t>
            </w:r>
          </w:p>
          <w:p w:rsidR="00C170D1" w:rsidRPr="00EB2F17" w:rsidRDefault="00C170D1" w:rsidP="00C170D1">
            <w:pPr>
              <w:rPr>
                <w:rFonts w:ascii="Times New Roman" w:hAnsi="Times New Roman" w:cs="Times New Roman"/>
                <w:sz w:val="24"/>
                <w:szCs w:val="24"/>
              </w:rPr>
            </w:pPr>
          </w:p>
          <w:p w:rsidR="00C170D1" w:rsidRPr="00EB2F17" w:rsidRDefault="00C170D1" w:rsidP="00C170D1">
            <w:pPr>
              <w:tabs>
                <w:tab w:val="left" w:pos="1530"/>
              </w:tabs>
              <w:rPr>
                <w:rFonts w:ascii="Times New Roman" w:hAnsi="Times New Roman" w:cs="Times New Roman"/>
                <w:sz w:val="24"/>
                <w:szCs w:val="24"/>
              </w:rPr>
            </w:pPr>
          </w:p>
        </w:tc>
        <w:tc>
          <w:tcPr>
            <w:tcW w:w="1954" w:type="dxa"/>
            <w:shd w:val="clear" w:color="auto" w:fill="auto"/>
          </w:tcPr>
          <w:p w:rsidR="00C170D1" w:rsidRPr="00EB2F17" w:rsidRDefault="00C170D1" w:rsidP="00C170D1">
            <w:pPr>
              <w:jc w:val="center"/>
              <w:rPr>
                <w:rFonts w:ascii="Times New Roman" w:hAnsi="Times New Roman" w:cs="Times New Roman"/>
                <w:b/>
                <w:sz w:val="24"/>
                <w:szCs w:val="24"/>
              </w:rPr>
            </w:pPr>
            <w:r w:rsidRPr="00EB2F17">
              <w:rPr>
                <w:rFonts w:ascii="Times New Roman" w:hAnsi="Times New Roman" w:cs="Times New Roman"/>
                <w:b/>
                <w:sz w:val="24"/>
                <w:szCs w:val="24"/>
              </w:rPr>
              <w:t>Индикатор-лордун тиби</w:t>
            </w:r>
          </w:p>
        </w:tc>
        <w:tc>
          <w:tcPr>
            <w:tcW w:w="2482" w:type="dxa"/>
            <w:shd w:val="clear" w:color="auto" w:fill="auto"/>
          </w:tcPr>
          <w:p w:rsidR="00C170D1" w:rsidRPr="00EB2F17" w:rsidRDefault="00C170D1" w:rsidP="00C170D1">
            <w:pPr>
              <w:jc w:val="center"/>
              <w:rPr>
                <w:rFonts w:ascii="Times New Roman" w:hAnsi="Times New Roman" w:cs="Times New Roman"/>
                <w:b/>
                <w:sz w:val="24"/>
                <w:szCs w:val="24"/>
              </w:rPr>
            </w:pPr>
            <w:r w:rsidRPr="00EB2F17">
              <w:rPr>
                <w:rFonts w:ascii="Times New Roman" w:hAnsi="Times New Roman" w:cs="Times New Roman"/>
                <w:b/>
                <w:sz w:val="24"/>
                <w:szCs w:val="24"/>
              </w:rPr>
              <w:t>Маалыматтарды жыйноо жана баалоо боюнча аткаруучулар</w:t>
            </w:r>
          </w:p>
        </w:tc>
        <w:tc>
          <w:tcPr>
            <w:tcW w:w="2241" w:type="dxa"/>
            <w:shd w:val="clear" w:color="auto" w:fill="auto"/>
          </w:tcPr>
          <w:p w:rsidR="00C170D1" w:rsidRPr="00EB2F17" w:rsidRDefault="00C170D1" w:rsidP="00C170D1">
            <w:pPr>
              <w:jc w:val="center"/>
              <w:rPr>
                <w:rFonts w:ascii="Times New Roman" w:hAnsi="Times New Roman" w:cs="Times New Roman"/>
                <w:b/>
                <w:sz w:val="24"/>
                <w:szCs w:val="24"/>
              </w:rPr>
            </w:pPr>
            <w:r w:rsidRPr="00EB2F17">
              <w:rPr>
                <w:rFonts w:ascii="Times New Roman" w:hAnsi="Times New Roman" w:cs="Times New Roman"/>
                <w:b/>
                <w:sz w:val="24"/>
                <w:szCs w:val="24"/>
              </w:rPr>
              <w:t>Маалымат булагы</w:t>
            </w:r>
          </w:p>
        </w:tc>
        <w:tc>
          <w:tcPr>
            <w:tcW w:w="2386" w:type="dxa"/>
            <w:shd w:val="clear" w:color="auto" w:fill="auto"/>
          </w:tcPr>
          <w:p w:rsidR="00C170D1" w:rsidRPr="00EB2F17" w:rsidRDefault="000D4059" w:rsidP="00C170D1">
            <w:pPr>
              <w:jc w:val="center"/>
              <w:rPr>
                <w:rFonts w:ascii="Times New Roman" w:hAnsi="Times New Roman" w:cs="Times New Roman"/>
                <w:b/>
                <w:sz w:val="24"/>
                <w:szCs w:val="24"/>
              </w:rPr>
            </w:pPr>
            <w:r>
              <w:rPr>
                <w:rFonts w:ascii="Times New Roman" w:hAnsi="Times New Roman" w:cs="Times New Roman"/>
                <w:b/>
                <w:sz w:val="24"/>
                <w:szCs w:val="24"/>
              </w:rPr>
              <w:t>Эселүүлүк</w:t>
            </w:r>
            <w:r w:rsidR="0080094B">
              <w:rPr>
                <w:rFonts w:ascii="Times New Roman" w:hAnsi="Times New Roman" w:cs="Times New Roman"/>
                <w:b/>
                <w:sz w:val="24"/>
                <w:szCs w:val="24"/>
              </w:rPr>
              <w:t xml:space="preserve"> коэффициен</w:t>
            </w:r>
            <w:r w:rsidR="00C170D1" w:rsidRPr="00EB2F17">
              <w:rPr>
                <w:rFonts w:ascii="Times New Roman" w:hAnsi="Times New Roman" w:cs="Times New Roman"/>
                <w:b/>
                <w:sz w:val="24"/>
                <w:szCs w:val="24"/>
              </w:rPr>
              <w:t>ти</w:t>
            </w:r>
          </w:p>
        </w:tc>
      </w:tr>
      <w:tr w:rsidR="00C170D1" w:rsidRPr="00EB2F17" w:rsidTr="00F9486E">
        <w:trPr>
          <w:trHeight w:val="200"/>
          <w:jc w:val="center"/>
        </w:trPr>
        <w:tc>
          <w:tcPr>
            <w:tcW w:w="14317" w:type="dxa"/>
            <w:gridSpan w:val="14"/>
            <w:shd w:val="clear" w:color="auto" w:fill="auto"/>
          </w:tcPr>
          <w:p w:rsidR="00C170D1" w:rsidRDefault="00C170D1" w:rsidP="00C170D1">
            <w:pPr>
              <w:pStyle w:val="a3"/>
              <w:spacing w:after="0" w:line="240" w:lineRule="auto"/>
              <w:rPr>
                <w:rFonts w:ascii="Times New Roman" w:hAnsi="Times New Roman" w:cs="Times New Roman"/>
                <w:b/>
                <w:sz w:val="24"/>
                <w:szCs w:val="24"/>
              </w:rPr>
            </w:pPr>
          </w:p>
          <w:p w:rsidR="00C170D1" w:rsidRDefault="00C170D1" w:rsidP="00C170D1">
            <w:pPr>
              <w:pStyle w:val="a3"/>
              <w:numPr>
                <w:ilvl w:val="0"/>
                <w:numId w:val="15"/>
              </w:numPr>
              <w:spacing w:after="0" w:line="240" w:lineRule="auto"/>
              <w:jc w:val="center"/>
              <w:rPr>
                <w:rFonts w:ascii="Times New Roman" w:hAnsi="Times New Roman" w:cs="Times New Roman"/>
                <w:b/>
                <w:sz w:val="24"/>
                <w:szCs w:val="24"/>
              </w:rPr>
            </w:pPr>
            <w:r w:rsidRPr="00EB2F17">
              <w:rPr>
                <w:rFonts w:ascii="Times New Roman" w:hAnsi="Times New Roman" w:cs="Times New Roman"/>
                <w:b/>
                <w:sz w:val="24"/>
                <w:szCs w:val="24"/>
              </w:rPr>
              <w:t>Жаштардын укугуна жана кызыкчылыгына тиешелүү чечимдерди кабыл алууга жаштардын катышуусу</w:t>
            </w:r>
          </w:p>
          <w:p w:rsidR="00C170D1" w:rsidRPr="00EB2F17" w:rsidRDefault="00C170D1" w:rsidP="00C170D1">
            <w:pPr>
              <w:pStyle w:val="a3"/>
              <w:spacing w:after="0" w:line="240" w:lineRule="auto"/>
              <w:rPr>
                <w:rFonts w:ascii="Times New Roman" w:hAnsi="Times New Roman" w:cs="Times New Roman"/>
                <w:b/>
                <w:sz w:val="24"/>
                <w:szCs w:val="24"/>
              </w:rPr>
            </w:pPr>
          </w:p>
        </w:tc>
      </w:tr>
      <w:tr w:rsidR="00C170D1" w:rsidRPr="00EB2F17" w:rsidTr="00F9176E">
        <w:trPr>
          <w:trHeight w:val="211"/>
          <w:jc w:val="center"/>
        </w:trPr>
        <w:tc>
          <w:tcPr>
            <w:tcW w:w="427" w:type="dxa"/>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1.</w:t>
            </w:r>
          </w:p>
        </w:tc>
        <w:tc>
          <w:tcPr>
            <w:tcW w:w="4827" w:type="dxa"/>
            <w:gridSpan w:val="9"/>
            <w:shd w:val="clear" w:color="auto" w:fill="auto"/>
          </w:tcPr>
          <w:p w:rsidR="00C170D1" w:rsidRPr="00EB2F17"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Мектеп, студенттик өз алдынча башкаруу  уюмдары</w:t>
            </w:r>
            <w:r w:rsidR="000D4059">
              <w:rPr>
                <w:rFonts w:ascii="Times New Roman" w:hAnsi="Times New Roman" w:cs="Times New Roman"/>
                <w:sz w:val="24"/>
                <w:szCs w:val="24"/>
              </w:rPr>
              <w:t>нда</w:t>
            </w:r>
            <w:r w:rsidRPr="00EB2F17">
              <w:rPr>
                <w:rFonts w:ascii="Times New Roman" w:hAnsi="Times New Roman" w:cs="Times New Roman"/>
                <w:sz w:val="24"/>
                <w:szCs w:val="24"/>
              </w:rPr>
              <w:t xml:space="preserve"> жана башка формалдуу жана формалдуу эмес топтор</w:t>
            </w:r>
            <w:r w:rsidR="000D4059">
              <w:rPr>
                <w:rFonts w:ascii="Times New Roman" w:hAnsi="Times New Roman" w:cs="Times New Roman"/>
                <w:sz w:val="24"/>
                <w:szCs w:val="24"/>
              </w:rPr>
              <w:t>до</w:t>
            </w:r>
            <w:r w:rsidRPr="00EB2F17">
              <w:rPr>
                <w:rFonts w:ascii="Times New Roman" w:hAnsi="Times New Roman" w:cs="Times New Roman"/>
                <w:sz w:val="24"/>
                <w:szCs w:val="24"/>
              </w:rPr>
              <w:t xml:space="preserve">,  кыздар жана өспүрүмдөр тең катышкан жаштар иштери боюнча консультативдик кеңештин болушу </w:t>
            </w:r>
          </w:p>
        </w:tc>
        <w:tc>
          <w:tcPr>
            <w:tcW w:w="1954"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Объективдүү</w:t>
            </w:r>
          </w:p>
        </w:tc>
        <w:tc>
          <w:tcPr>
            <w:tcW w:w="2482" w:type="dxa"/>
            <w:shd w:val="clear" w:color="auto" w:fill="auto"/>
          </w:tcPr>
          <w:p w:rsidR="00C170D1" w:rsidRDefault="00DF11E0" w:rsidP="00C170D1">
            <w:pPr>
              <w:jc w:val="center"/>
              <w:rPr>
                <w:rFonts w:ascii="Times New Roman" w:hAnsi="Times New Roman" w:cs="Times New Roman"/>
                <w:sz w:val="24"/>
                <w:szCs w:val="24"/>
              </w:rPr>
            </w:pPr>
            <w:r w:rsidRPr="00DF11E0">
              <w:rPr>
                <w:rFonts w:ascii="Times New Roman" w:hAnsi="Times New Roman" w:cs="Times New Roman"/>
                <w:sz w:val="24"/>
                <w:szCs w:val="24"/>
              </w:rPr>
              <w:t>Кыргыз Республикасынын Өкмөтүнө караштуу Жаштар иштери, дене тарбия жана спорт боюнча мамлекеттик агенттик</w:t>
            </w:r>
            <w:r w:rsidRPr="00EB2F17">
              <w:rPr>
                <w:rFonts w:ascii="Times New Roman" w:hAnsi="Times New Roman" w:cs="Times New Roman"/>
                <w:sz w:val="24"/>
                <w:szCs w:val="24"/>
              </w:rPr>
              <w:t xml:space="preserve"> </w:t>
            </w:r>
            <w:r>
              <w:rPr>
                <w:rFonts w:ascii="Times New Roman" w:hAnsi="Times New Roman" w:cs="Times New Roman"/>
                <w:sz w:val="24"/>
                <w:szCs w:val="24"/>
              </w:rPr>
              <w:t xml:space="preserve">(мындан ары - </w:t>
            </w:r>
            <w:r w:rsidR="00C170D1" w:rsidRPr="00EB2F17">
              <w:rPr>
                <w:rFonts w:ascii="Times New Roman" w:hAnsi="Times New Roman" w:cs="Times New Roman"/>
                <w:sz w:val="24"/>
                <w:szCs w:val="24"/>
              </w:rPr>
              <w:t>Жаштар жана спорт агенттиги</w:t>
            </w:r>
            <w:r>
              <w:rPr>
                <w:rFonts w:ascii="Times New Roman" w:hAnsi="Times New Roman" w:cs="Times New Roman"/>
                <w:sz w:val="24"/>
                <w:szCs w:val="24"/>
              </w:rPr>
              <w:t>)</w:t>
            </w:r>
          </w:p>
          <w:p w:rsidR="00DF11E0" w:rsidRPr="00EB2F17" w:rsidRDefault="00DF11E0" w:rsidP="00C170D1">
            <w:pPr>
              <w:jc w:val="center"/>
              <w:rPr>
                <w:rFonts w:ascii="Times New Roman" w:hAnsi="Times New Roman" w:cs="Times New Roman"/>
                <w:b/>
                <w:sz w:val="24"/>
                <w:szCs w:val="24"/>
              </w:rPr>
            </w:pPr>
          </w:p>
        </w:tc>
        <w:tc>
          <w:tcPr>
            <w:tcW w:w="2241"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Шаарлардын мэриялары (макулдашуу боюнча)</w:t>
            </w:r>
          </w:p>
        </w:tc>
        <w:tc>
          <w:tcPr>
            <w:tcW w:w="2386"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1/5</w:t>
            </w:r>
          </w:p>
        </w:tc>
      </w:tr>
      <w:tr w:rsidR="00C170D1" w:rsidRPr="00EB2F17" w:rsidTr="00F9176E">
        <w:trPr>
          <w:trHeight w:val="476"/>
          <w:jc w:val="center"/>
        </w:trPr>
        <w:tc>
          <w:tcPr>
            <w:tcW w:w="427" w:type="dxa"/>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2.</w:t>
            </w:r>
          </w:p>
        </w:tc>
        <w:tc>
          <w:tcPr>
            <w:tcW w:w="4827" w:type="dxa"/>
            <w:gridSpan w:val="9"/>
            <w:shd w:val="clear" w:color="auto" w:fill="auto"/>
          </w:tcPr>
          <w:p w:rsidR="00C170D1" w:rsidRPr="00EB2F17" w:rsidRDefault="00C170D1" w:rsidP="00DF11E0">
            <w:pPr>
              <w:rPr>
                <w:rFonts w:ascii="Times New Roman" w:hAnsi="Times New Roman" w:cs="Times New Roman"/>
                <w:sz w:val="24"/>
                <w:szCs w:val="24"/>
              </w:rPr>
            </w:pPr>
            <w:r w:rsidRPr="00EB2F17">
              <w:rPr>
                <w:rFonts w:ascii="Times New Roman" w:hAnsi="Times New Roman" w:cs="Times New Roman"/>
                <w:sz w:val="24"/>
                <w:szCs w:val="24"/>
              </w:rPr>
              <w:t>Жылына эки жолудан кем эмес жаштар менен шаар мэринин жеке жолугушуусунун жыйынтыгы</w:t>
            </w:r>
            <w:r w:rsidR="00DF11E0">
              <w:rPr>
                <w:rFonts w:ascii="Times New Roman" w:hAnsi="Times New Roman" w:cs="Times New Roman"/>
                <w:sz w:val="24"/>
                <w:szCs w:val="24"/>
              </w:rPr>
              <w:t>на</w:t>
            </w:r>
            <w:r w:rsidRPr="00EB2F17">
              <w:rPr>
                <w:rFonts w:ascii="Times New Roman" w:hAnsi="Times New Roman" w:cs="Times New Roman"/>
                <w:sz w:val="24"/>
                <w:szCs w:val="24"/>
              </w:rPr>
              <w:t xml:space="preserve"> </w:t>
            </w:r>
            <w:r w:rsidR="00DF11E0">
              <w:rPr>
                <w:rFonts w:ascii="Times New Roman" w:hAnsi="Times New Roman" w:cs="Times New Roman"/>
                <w:sz w:val="24"/>
                <w:szCs w:val="24"/>
              </w:rPr>
              <w:t>карата</w:t>
            </w:r>
            <w:r w:rsidRPr="00EB2F17">
              <w:rPr>
                <w:rFonts w:ascii="Times New Roman" w:hAnsi="Times New Roman" w:cs="Times New Roman"/>
                <w:sz w:val="24"/>
                <w:szCs w:val="24"/>
              </w:rPr>
              <w:t xml:space="preserve"> жаштардын сунуштарын (каалоолорун) ишке ашыруу боюнча иш-чаралар планынын болушу</w:t>
            </w:r>
          </w:p>
        </w:tc>
        <w:tc>
          <w:tcPr>
            <w:tcW w:w="1954"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Объективдүү</w:t>
            </w:r>
          </w:p>
        </w:tc>
        <w:tc>
          <w:tcPr>
            <w:tcW w:w="2482" w:type="dxa"/>
            <w:shd w:val="clear" w:color="auto" w:fill="auto"/>
          </w:tcPr>
          <w:p w:rsidR="00C170D1" w:rsidRPr="00EB2F17" w:rsidRDefault="00C170D1" w:rsidP="00C170D1">
            <w:pPr>
              <w:jc w:val="center"/>
              <w:rPr>
                <w:rFonts w:ascii="Times New Roman" w:hAnsi="Times New Roman" w:cs="Times New Roman"/>
                <w:b/>
                <w:sz w:val="24"/>
                <w:szCs w:val="24"/>
              </w:rPr>
            </w:pPr>
            <w:r w:rsidRPr="00EB2F17">
              <w:rPr>
                <w:rFonts w:ascii="Times New Roman" w:hAnsi="Times New Roman" w:cs="Times New Roman"/>
                <w:sz w:val="24"/>
                <w:szCs w:val="24"/>
              </w:rPr>
              <w:t>Жаштар жана спорт агенттиги</w:t>
            </w:r>
          </w:p>
        </w:tc>
        <w:tc>
          <w:tcPr>
            <w:tcW w:w="2241"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Шаарлардын мэриялары (макулдашуу боюнча)</w:t>
            </w:r>
          </w:p>
        </w:tc>
        <w:tc>
          <w:tcPr>
            <w:tcW w:w="2386"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1/5</w:t>
            </w:r>
          </w:p>
        </w:tc>
      </w:tr>
      <w:tr w:rsidR="00C170D1" w:rsidRPr="00EB2F17" w:rsidTr="00F9176E">
        <w:trPr>
          <w:trHeight w:val="611"/>
          <w:jc w:val="center"/>
        </w:trPr>
        <w:tc>
          <w:tcPr>
            <w:tcW w:w="427" w:type="dxa"/>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3.</w:t>
            </w:r>
          </w:p>
          <w:p w:rsidR="00C170D1" w:rsidRPr="00EB2F17" w:rsidRDefault="00C170D1" w:rsidP="00C170D1">
            <w:pPr>
              <w:jc w:val="center"/>
              <w:rPr>
                <w:rFonts w:ascii="Times New Roman" w:hAnsi="Times New Roman" w:cs="Times New Roman"/>
                <w:sz w:val="24"/>
                <w:szCs w:val="24"/>
              </w:rPr>
            </w:pPr>
          </w:p>
          <w:p w:rsidR="00C170D1" w:rsidRPr="00EB2F17" w:rsidRDefault="00C170D1" w:rsidP="00C170D1">
            <w:pPr>
              <w:jc w:val="center"/>
              <w:rPr>
                <w:rFonts w:ascii="Times New Roman" w:hAnsi="Times New Roman" w:cs="Times New Roman"/>
                <w:sz w:val="24"/>
                <w:szCs w:val="24"/>
              </w:rPr>
            </w:pPr>
          </w:p>
          <w:p w:rsidR="00C170D1" w:rsidRPr="00EB2F17" w:rsidRDefault="00C170D1" w:rsidP="00C170D1">
            <w:pPr>
              <w:jc w:val="center"/>
              <w:rPr>
                <w:rFonts w:ascii="Times New Roman" w:hAnsi="Times New Roman" w:cs="Times New Roman"/>
                <w:sz w:val="24"/>
                <w:szCs w:val="24"/>
              </w:rPr>
            </w:pPr>
          </w:p>
          <w:p w:rsidR="00C170D1" w:rsidRPr="00EB2F17" w:rsidRDefault="00C170D1" w:rsidP="00C170D1">
            <w:pPr>
              <w:jc w:val="center"/>
              <w:rPr>
                <w:rFonts w:ascii="Times New Roman" w:hAnsi="Times New Roman" w:cs="Times New Roman"/>
                <w:sz w:val="24"/>
                <w:szCs w:val="24"/>
              </w:rPr>
            </w:pPr>
          </w:p>
          <w:p w:rsidR="00C170D1" w:rsidRPr="00EB2F17" w:rsidRDefault="00C170D1" w:rsidP="00C170D1">
            <w:pPr>
              <w:jc w:val="center"/>
              <w:rPr>
                <w:rFonts w:ascii="Times New Roman" w:hAnsi="Times New Roman" w:cs="Times New Roman"/>
                <w:sz w:val="24"/>
                <w:szCs w:val="24"/>
              </w:rPr>
            </w:pPr>
          </w:p>
          <w:p w:rsidR="00C170D1" w:rsidRPr="00EB2F17" w:rsidRDefault="00C170D1" w:rsidP="00C170D1">
            <w:pPr>
              <w:jc w:val="center"/>
              <w:rPr>
                <w:rFonts w:ascii="Times New Roman" w:hAnsi="Times New Roman" w:cs="Times New Roman"/>
                <w:sz w:val="24"/>
                <w:szCs w:val="24"/>
              </w:rPr>
            </w:pPr>
          </w:p>
          <w:p w:rsidR="00C170D1" w:rsidRPr="00EB2F17" w:rsidRDefault="00C170D1" w:rsidP="00C170D1">
            <w:pPr>
              <w:jc w:val="center"/>
              <w:rPr>
                <w:rFonts w:ascii="Times New Roman" w:hAnsi="Times New Roman" w:cs="Times New Roman"/>
                <w:sz w:val="24"/>
                <w:szCs w:val="24"/>
              </w:rPr>
            </w:pPr>
          </w:p>
        </w:tc>
        <w:tc>
          <w:tcPr>
            <w:tcW w:w="4827" w:type="dxa"/>
            <w:gridSpan w:val="9"/>
            <w:shd w:val="clear" w:color="auto" w:fill="auto"/>
          </w:tcPr>
          <w:p w:rsidR="00C170D1" w:rsidRPr="00EB2F17" w:rsidRDefault="00C170D1" w:rsidP="00DF11E0">
            <w:pPr>
              <w:rPr>
                <w:rFonts w:ascii="Times New Roman" w:hAnsi="Times New Roman" w:cs="Times New Roman"/>
                <w:sz w:val="24"/>
                <w:szCs w:val="24"/>
              </w:rPr>
            </w:pPr>
            <w:r w:rsidRPr="00EB2F17">
              <w:rPr>
                <w:rFonts w:ascii="Times New Roman" w:hAnsi="Times New Roman" w:cs="Times New Roman"/>
                <w:sz w:val="24"/>
                <w:szCs w:val="24"/>
              </w:rPr>
              <w:lastRenderedPageBreak/>
              <w:t xml:space="preserve">Жаштар иштери боюнча консультативдик кеңештин мүчөлөрүнүн жергиликтүү өз алдынча башкаруу органдарынын өкүлчүлүктүү жана  аткаруучу органдарынын </w:t>
            </w:r>
            <w:r w:rsidR="00DF11E0" w:rsidRPr="00EB2F17">
              <w:rPr>
                <w:rFonts w:ascii="Times New Roman" w:hAnsi="Times New Roman" w:cs="Times New Roman"/>
                <w:sz w:val="24"/>
                <w:szCs w:val="24"/>
              </w:rPr>
              <w:t xml:space="preserve">коллегиалдуу жумушчу органдарына </w:t>
            </w:r>
            <w:r w:rsidR="00DF11E0">
              <w:rPr>
                <w:rFonts w:ascii="Times New Roman" w:hAnsi="Times New Roman" w:cs="Times New Roman"/>
                <w:sz w:val="24"/>
                <w:szCs w:val="24"/>
              </w:rPr>
              <w:t xml:space="preserve">(коллегияларга, туруктуу </w:t>
            </w:r>
            <w:r w:rsidR="00DF11E0">
              <w:rPr>
                <w:rFonts w:ascii="Times New Roman" w:hAnsi="Times New Roman" w:cs="Times New Roman"/>
                <w:sz w:val="24"/>
                <w:szCs w:val="24"/>
              </w:rPr>
              <w:lastRenderedPageBreak/>
              <w:t>комиссияларга, экиден кем эмес чечим</w:t>
            </w:r>
            <w:r w:rsidRPr="00EB2F17">
              <w:rPr>
                <w:rFonts w:ascii="Times New Roman" w:hAnsi="Times New Roman" w:cs="Times New Roman"/>
                <w:sz w:val="24"/>
                <w:szCs w:val="24"/>
              </w:rPr>
              <w:t>) катышуусу</w:t>
            </w:r>
          </w:p>
        </w:tc>
        <w:tc>
          <w:tcPr>
            <w:tcW w:w="1954" w:type="dxa"/>
            <w:shd w:val="clear" w:color="auto" w:fill="auto"/>
          </w:tcPr>
          <w:p w:rsidR="00C170D1"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lastRenderedPageBreak/>
              <w:t>Объективдүү</w:t>
            </w:r>
          </w:p>
          <w:p w:rsidR="00DF11E0" w:rsidRPr="00DF11E0" w:rsidRDefault="00DF11E0" w:rsidP="00DF11E0">
            <w:pPr>
              <w:pStyle w:val="a3"/>
              <w:ind w:left="420"/>
              <w:rPr>
                <w:rFonts w:ascii="Times New Roman" w:hAnsi="Times New Roman" w:cs="Times New Roman"/>
                <w:sz w:val="24"/>
                <w:szCs w:val="24"/>
              </w:rPr>
            </w:pPr>
          </w:p>
        </w:tc>
        <w:tc>
          <w:tcPr>
            <w:tcW w:w="2482" w:type="dxa"/>
            <w:shd w:val="clear" w:color="auto" w:fill="auto"/>
          </w:tcPr>
          <w:p w:rsidR="00C170D1" w:rsidRPr="00EB2F17" w:rsidRDefault="00C170D1" w:rsidP="00C170D1">
            <w:pPr>
              <w:jc w:val="center"/>
              <w:rPr>
                <w:rFonts w:ascii="Times New Roman" w:hAnsi="Times New Roman" w:cs="Times New Roman"/>
                <w:b/>
                <w:sz w:val="24"/>
                <w:szCs w:val="24"/>
              </w:rPr>
            </w:pPr>
            <w:r w:rsidRPr="00EB2F17">
              <w:rPr>
                <w:rFonts w:ascii="Times New Roman" w:hAnsi="Times New Roman" w:cs="Times New Roman"/>
                <w:sz w:val="24"/>
                <w:szCs w:val="24"/>
              </w:rPr>
              <w:t>Жаштар жана спорт агенттиги</w:t>
            </w:r>
          </w:p>
        </w:tc>
        <w:tc>
          <w:tcPr>
            <w:tcW w:w="2241"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Шаарлардын мэриялары (макулдашуу боюнча)</w:t>
            </w:r>
          </w:p>
        </w:tc>
        <w:tc>
          <w:tcPr>
            <w:tcW w:w="2386"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1/5</w:t>
            </w:r>
          </w:p>
        </w:tc>
      </w:tr>
      <w:tr w:rsidR="00C170D1" w:rsidRPr="00EB2F17" w:rsidTr="00F9176E">
        <w:trPr>
          <w:trHeight w:val="60"/>
          <w:jc w:val="center"/>
        </w:trPr>
        <w:tc>
          <w:tcPr>
            <w:tcW w:w="427" w:type="dxa"/>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lastRenderedPageBreak/>
              <w:t>4.</w:t>
            </w:r>
          </w:p>
        </w:tc>
        <w:tc>
          <w:tcPr>
            <w:tcW w:w="4827" w:type="dxa"/>
            <w:gridSpan w:val="9"/>
            <w:shd w:val="clear" w:color="auto" w:fill="auto"/>
          </w:tcPr>
          <w:p w:rsidR="00C170D1" w:rsidRPr="00EB2F17"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 xml:space="preserve">Жаштардын укугуна жана кызыкчылыктарына тиешелүү маселелердин жумушчу коллегиалдуу органдардын жыйынынын күн тартибинде болушу (экиден кем эмес жыйын)  </w:t>
            </w:r>
          </w:p>
        </w:tc>
        <w:tc>
          <w:tcPr>
            <w:tcW w:w="1954"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Объективдүү</w:t>
            </w:r>
          </w:p>
        </w:tc>
        <w:tc>
          <w:tcPr>
            <w:tcW w:w="2482" w:type="dxa"/>
            <w:shd w:val="clear" w:color="auto" w:fill="auto"/>
          </w:tcPr>
          <w:p w:rsidR="00C170D1" w:rsidRPr="00EB2F17" w:rsidRDefault="00C170D1" w:rsidP="00C170D1">
            <w:pPr>
              <w:jc w:val="center"/>
              <w:rPr>
                <w:rFonts w:ascii="Times New Roman" w:hAnsi="Times New Roman" w:cs="Times New Roman"/>
                <w:b/>
                <w:sz w:val="24"/>
                <w:szCs w:val="24"/>
              </w:rPr>
            </w:pPr>
            <w:r w:rsidRPr="00EB2F17">
              <w:rPr>
                <w:rFonts w:ascii="Times New Roman" w:hAnsi="Times New Roman" w:cs="Times New Roman"/>
                <w:sz w:val="24"/>
                <w:szCs w:val="24"/>
              </w:rPr>
              <w:t>Жаштар жана спорт агенттиги</w:t>
            </w:r>
          </w:p>
        </w:tc>
        <w:tc>
          <w:tcPr>
            <w:tcW w:w="2241"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Шаарлардын мэриялары (макулдашуу боюнча)</w:t>
            </w:r>
          </w:p>
        </w:tc>
        <w:tc>
          <w:tcPr>
            <w:tcW w:w="2386"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1/5</w:t>
            </w:r>
          </w:p>
        </w:tc>
      </w:tr>
      <w:tr w:rsidR="00C170D1" w:rsidRPr="00EB2F17" w:rsidTr="00F9176E">
        <w:trPr>
          <w:trHeight w:val="611"/>
          <w:jc w:val="center"/>
        </w:trPr>
        <w:tc>
          <w:tcPr>
            <w:tcW w:w="427" w:type="dxa"/>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5.</w:t>
            </w:r>
          </w:p>
        </w:tc>
        <w:tc>
          <w:tcPr>
            <w:tcW w:w="4827" w:type="dxa"/>
            <w:gridSpan w:val="9"/>
            <w:shd w:val="clear" w:color="auto" w:fill="auto"/>
          </w:tcPr>
          <w:p w:rsidR="00C170D1" w:rsidRPr="00EB2F17"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Шаарды социалдык-экономикалык өнүктүрүүнүн программаларында төмөнкүдөй төрт: социалдык коргоо, коопсуздук, билим берүү, ден соолук багыттары  боюнча жаштардын жана балдардын ыңгайлуулугунун оң жакка  өзгөргөнүн аныктоочу пункттардын болушу</w:t>
            </w:r>
          </w:p>
        </w:tc>
        <w:tc>
          <w:tcPr>
            <w:tcW w:w="1954"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Объективдүү</w:t>
            </w:r>
          </w:p>
        </w:tc>
        <w:tc>
          <w:tcPr>
            <w:tcW w:w="2482" w:type="dxa"/>
            <w:shd w:val="clear" w:color="auto" w:fill="auto"/>
          </w:tcPr>
          <w:p w:rsidR="00C170D1" w:rsidRPr="00EB2F17" w:rsidRDefault="00C170D1" w:rsidP="00C170D1">
            <w:pPr>
              <w:jc w:val="center"/>
              <w:rPr>
                <w:rFonts w:ascii="Times New Roman" w:hAnsi="Times New Roman" w:cs="Times New Roman"/>
                <w:b/>
                <w:sz w:val="24"/>
                <w:szCs w:val="24"/>
              </w:rPr>
            </w:pPr>
            <w:r w:rsidRPr="00EB2F17">
              <w:rPr>
                <w:rFonts w:ascii="Times New Roman" w:hAnsi="Times New Roman" w:cs="Times New Roman"/>
                <w:sz w:val="24"/>
                <w:szCs w:val="24"/>
              </w:rPr>
              <w:t>Жаштар жана спорт агенттиги</w:t>
            </w:r>
          </w:p>
        </w:tc>
        <w:tc>
          <w:tcPr>
            <w:tcW w:w="2241"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Шаарлардын мэриялары (макулдашуу боюнча)</w:t>
            </w:r>
          </w:p>
        </w:tc>
        <w:tc>
          <w:tcPr>
            <w:tcW w:w="2386"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1/5</w:t>
            </w:r>
          </w:p>
        </w:tc>
      </w:tr>
      <w:tr w:rsidR="00C170D1" w:rsidRPr="00EB2F17" w:rsidTr="00F9176E">
        <w:trPr>
          <w:trHeight w:val="400"/>
          <w:jc w:val="center"/>
        </w:trPr>
        <w:tc>
          <w:tcPr>
            <w:tcW w:w="427" w:type="dxa"/>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6.</w:t>
            </w:r>
          </w:p>
        </w:tc>
        <w:tc>
          <w:tcPr>
            <w:tcW w:w="4827" w:type="dxa"/>
            <w:gridSpan w:val="9"/>
            <w:shd w:val="clear" w:color="auto" w:fill="auto"/>
          </w:tcPr>
          <w:p w:rsidR="00C170D1" w:rsidRPr="00EB2F17" w:rsidRDefault="00C170D1" w:rsidP="00DF11E0">
            <w:pPr>
              <w:rPr>
                <w:rFonts w:ascii="Times New Roman" w:hAnsi="Times New Roman" w:cs="Times New Roman"/>
                <w:sz w:val="24"/>
                <w:szCs w:val="24"/>
              </w:rPr>
            </w:pPr>
            <w:r w:rsidRPr="00EB2F17">
              <w:rPr>
                <w:rFonts w:ascii="Times New Roman" w:hAnsi="Times New Roman" w:cs="Times New Roman"/>
                <w:sz w:val="24"/>
                <w:szCs w:val="24"/>
              </w:rPr>
              <w:t>Чечимдерди  кабыл алууда калктын, анын ичинде жаштардын пикирин коммуникация</w:t>
            </w:r>
            <w:r w:rsidR="006161D0">
              <w:rPr>
                <w:rFonts w:ascii="Times New Roman" w:hAnsi="Times New Roman" w:cs="Times New Roman"/>
                <w:sz w:val="24"/>
                <w:szCs w:val="24"/>
              </w:rPr>
              <w:t>лоо</w:t>
            </w:r>
            <w:r w:rsidRPr="00EB2F17">
              <w:rPr>
                <w:rFonts w:ascii="Times New Roman" w:hAnsi="Times New Roman" w:cs="Times New Roman"/>
                <w:sz w:val="24"/>
                <w:szCs w:val="24"/>
              </w:rPr>
              <w:t xml:space="preserve"> жана эске алуу үчүн мэрия үзгү</w:t>
            </w:r>
            <w:r w:rsidR="00DF11E0">
              <w:rPr>
                <w:rFonts w:ascii="Times New Roman" w:hAnsi="Times New Roman" w:cs="Times New Roman"/>
                <w:sz w:val="24"/>
                <w:szCs w:val="24"/>
              </w:rPr>
              <w:t>лтүксүз негизде колдонуучу ачык-</w:t>
            </w:r>
            <w:r w:rsidRPr="00EB2F17">
              <w:rPr>
                <w:rFonts w:ascii="Times New Roman" w:hAnsi="Times New Roman" w:cs="Times New Roman"/>
                <w:sz w:val="24"/>
                <w:szCs w:val="24"/>
              </w:rPr>
              <w:t xml:space="preserve">айкын жана инновациялык </w:t>
            </w:r>
            <w:r w:rsidR="00DF11E0">
              <w:rPr>
                <w:rFonts w:ascii="Times New Roman" w:hAnsi="Times New Roman" w:cs="Times New Roman"/>
                <w:sz w:val="24"/>
                <w:szCs w:val="24"/>
              </w:rPr>
              <w:t>шаймандарды</w:t>
            </w:r>
            <w:r w:rsidRPr="00EB2F17">
              <w:rPr>
                <w:rFonts w:ascii="Times New Roman" w:hAnsi="Times New Roman" w:cs="Times New Roman"/>
                <w:sz w:val="24"/>
                <w:szCs w:val="24"/>
              </w:rPr>
              <w:t xml:space="preserve">н болушу </w:t>
            </w:r>
          </w:p>
        </w:tc>
        <w:tc>
          <w:tcPr>
            <w:tcW w:w="1954"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Объективдүү</w:t>
            </w:r>
          </w:p>
        </w:tc>
        <w:tc>
          <w:tcPr>
            <w:tcW w:w="2482" w:type="dxa"/>
            <w:shd w:val="clear" w:color="auto" w:fill="auto"/>
          </w:tcPr>
          <w:p w:rsidR="00C170D1" w:rsidRPr="00EB2F17" w:rsidRDefault="00C170D1" w:rsidP="00C170D1">
            <w:pPr>
              <w:jc w:val="center"/>
              <w:rPr>
                <w:rFonts w:ascii="Times New Roman" w:hAnsi="Times New Roman" w:cs="Times New Roman"/>
                <w:b/>
                <w:sz w:val="24"/>
                <w:szCs w:val="24"/>
              </w:rPr>
            </w:pPr>
            <w:r w:rsidRPr="00EB2F17">
              <w:rPr>
                <w:rFonts w:ascii="Times New Roman" w:hAnsi="Times New Roman" w:cs="Times New Roman"/>
                <w:sz w:val="24"/>
                <w:szCs w:val="24"/>
              </w:rPr>
              <w:t>Жаштар жана спорт агенттиги</w:t>
            </w:r>
          </w:p>
        </w:tc>
        <w:tc>
          <w:tcPr>
            <w:tcW w:w="2241"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Шаарлардын мэриялары (макулдашуу боюнча)</w:t>
            </w:r>
          </w:p>
        </w:tc>
        <w:tc>
          <w:tcPr>
            <w:tcW w:w="2386" w:type="dxa"/>
            <w:shd w:val="clear" w:color="auto" w:fill="auto"/>
          </w:tcPr>
          <w:p w:rsidR="00C170D1" w:rsidRPr="00EB2F17" w:rsidRDefault="00C170D1" w:rsidP="00C170D1">
            <w:pPr>
              <w:jc w:val="center"/>
              <w:rPr>
                <w:rFonts w:ascii="Times New Roman" w:hAnsi="Times New Roman" w:cs="Times New Roman"/>
                <w:b/>
                <w:sz w:val="24"/>
                <w:szCs w:val="24"/>
              </w:rPr>
            </w:pPr>
            <w:r w:rsidRPr="00EB2F17">
              <w:rPr>
                <w:rFonts w:ascii="Times New Roman" w:hAnsi="Times New Roman" w:cs="Times New Roman"/>
                <w:sz w:val="24"/>
                <w:szCs w:val="24"/>
              </w:rPr>
              <w:t>1/5</w:t>
            </w:r>
          </w:p>
        </w:tc>
      </w:tr>
      <w:tr w:rsidR="00C170D1" w:rsidRPr="00EB2F17" w:rsidTr="00F9176E">
        <w:trPr>
          <w:trHeight w:val="226"/>
          <w:jc w:val="center"/>
        </w:trPr>
        <w:tc>
          <w:tcPr>
            <w:tcW w:w="427" w:type="dxa"/>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7.</w:t>
            </w:r>
          </w:p>
        </w:tc>
        <w:tc>
          <w:tcPr>
            <w:tcW w:w="4827" w:type="dxa"/>
            <w:gridSpan w:val="9"/>
            <w:shd w:val="clear" w:color="auto" w:fill="auto"/>
          </w:tcPr>
          <w:p w:rsidR="00C170D1" w:rsidRPr="00EB2F17"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Жаштардын укугуна жана кызыкчылыгына тиешелүү  маселелер боюнча шаардын мэринин (мэриянын) ишин баалоо</w:t>
            </w:r>
          </w:p>
        </w:tc>
        <w:tc>
          <w:tcPr>
            <w:tcW w:w="1954"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 xml:space="preserve">Субъективдүү </w:t>
            </w:r>
          </w:p>
        </w:tc>
        <w:tc>
          <w:tcPr>
            <w:tcW w:w="2482" w:type="dxa"/>
            <w:shd w:val="clear" w:color="auto" w:fill="auto"/>
          </w:tcPr>
          <w:p w:rsidR="00C170D1" w:rsidRPr="00EB2F17" w:rsidRDefault="00C170D1" w:rsidP="00C170D1">
            <w:pPr>
              <w:jc w:val="center"/>
              <w:rPr>
                <w:rFonts w:ascii="Times New Roman" w:hAnsi="Times New Roman" w:cs="Times New Roman"/>
                <w:b/>
                <w:sz w:val="24"/>
                <w:szCs w:val="24"/>
              </w:rPr>
            </w:pPr>
            <w:r w:rsidRPr="00EB2F17">
              <w:rPr>
                <w:rFonts w:ascii="Times New Roman" w:hAnsi="Times New Roman" w:cs="Times New Roman"/>
                <w:sz w:val="24"/>
                <w:szCs w:val="24"/>
              </w:rPr>
              <w:t>Жаштар жана спорт агенттиги</w:t>
            </w:r>
          </w:p>
        </w:tc>
        <w:tc>
          <w:tcPr>
            <w:tcW w:w="2241" w:type="dxa"/>
            <w:shd w:val="clear" w:color="auto" w:fill="auto"/>
          </w:tcPr>
          <w:p w:rsidR="00C170D1" w:rsidRPr="00EB2F17" w:rsidRDefault="00C170D1" w:rsidP="00C170D1">
            <w:pPr>
              <w:jc w:val="center"/>
              <w:rPr>
                <w:rFonts w:ascii="Times New Roman" w:hAnsi="Times New Roman" w:cs="Times New Roman"/>
                <w:b/>
                <w:sz w:val="24"/>
                <w:szCs w:val="24"/>
              </w:rPr>
            </w:pPr>
            <w:r w:rsidRPr="00EB2F17">
              <w:rPr>
                <w:rFonts w:ascii="Times New Roman" w:hAnsi="Times New Roman" w:cs="Times New Roman"/>
                <w:sz w:val="24"/>
                <w:szCs w:val="24"/>
              </w:rPr>
              <w:t>Жаштар жана спорт агенттиги</w:t>
            </w:r>
          </w:p>
        </w:tc>
        <w:tc>
          <w:tcPr>
            <w:tcW w:w="2386" w:type="dxa"/>
            <w:shd w:val="clear" w:color="auto" w:fill="auto"/>
          </w:tcPr>
          <w:p w:rsidR="00C170D1" w:rsidRPr="00EB2F17" w:rsidRDefault="00C170D1" w:rsidP="00C170D1">
            <w:pPr>
              <w:jc w:val="center"/>
              <w:rPr>
                <w:rFonts w:ascii="Times New Roman" w:hAnsi="Times New Roman" w:cs="Times New Roman"/>
                <w:b/>
                <w:sz w:val="24"/>
                <w:szCs w:val="24"/>
              </w:rPr>
            </w:pPr>
            <w:r w:rsidRPr="00EB2F17">
              <w:rPr>
                <w:rFonts w:ascii="Times New Roman" w:hAnsi="Times New Roman" w:cs="Times New Roman"/>
                <w:sz w:val="24"/>
                <w:szCs w:val="24"/>
              </w:rPr>
              <w:t>1/2</w:t>
            </w:r>
          </w:p>
        </w:tc>
      </w:tr>
      <w:tr w:rsidR="00C170D1" w:rsidRPr="00EB2F17" w:rsidTr="00F9176E">
        <w:trPr>
          <w:trHeight w:val="411"/>
          <w:jc w:val="center"/>
        </w:trPr>
        <w:tc>
          <w:tcPr>
            <w:tcW w:w="427" w:type="dxa"/>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8.</w:t>
            </w:r>
          </w:p>
        </w:tc>
        <w:tc>
          <w:tcPr>
            <w:tcW w:w="4827" w:type="dxa"/>
            <w:gridSpan w:val="9"/>
            <w:shd w:val="clear" w:color="auto" w:fill="auto"/>
          </w:tcPr>
          <w:p w:rsidR="00C170D1" w:rsidRPr="00EB2F17"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Шаардын мэринин ишин жаштар иштери боюнча консультативдик кеңеш тарабынан баалоо</w:t>
            </w:r>
          </w:p>
        </w:tc>
        <w:tc>
          <w:tcPr>
            <w:tcW w:w="1954"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 xml:space="preserve">Субъективдүү </w:t>
            </w:r>
          </w:p>
        </w:tc>
        <w:tc>
          <w:tcPr>
            <w:tcW w:w="2482" w:type="dxa"/>
            <w:shd w:val="clear" w:color="auto" w:fill="auto"/>
          </w:tcPr>
          <w:p w:rsidR="00C170D1" w:rsidRPr="00EB2F17" w:rsidRDefault="00C170D1" w:rsidP="00C170D1">
            <w:pPr>
              <w:jc w:val="center"/>
              <w:rPr>
                <w:rFonts w:ascii="Times New Roman" w:hAnsi="Times New Roman" w:cs="Times New Roman"/>
                <w:b/>
                <w:sz w:val="24"/>
                <w:szCs w:val="24"/>
              </w:rPr>
            </w:pPr>
            <w:r w:rsidRPr="00EB2F17">
              <w:rPr>
                <w:rFonts w:ascii="Times New Roman" w:hAnsi="Times New Roman" w:cs="Times New Roman"/>
                <w:sz w:val="24"/>
                <w:szCs w:val="24"/>
              </w:rPr>
              <w:t>Жаштар жана спорт агенттиги</w:t>
            </w:r>
          </w:p>
        </w:tc>
        <w:tc>
          <w:tcPr>
            <w:tcW w:w="2241"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Жаштар иштери боюнча к</w:t>
            </w:r>
            <w:r>
              <w:rPr>
                <w:rFonts w:ascii="Times New Roman" w:hAnsi="Times New Roman" w:cs="Times New Roman"/>
                <w:sz w:val="24"/>
                <w:szCs w:val="24"/>
              </w:rPr>
              <w:t>онсультатив</w:t>
            </w:r>
            <w:r w:rsidRPr="00EB2F17">
              <w:rPr>
                <w:rFonts w:ascii="Times New Roman" w:hAnsi="Times New Roman" w:cs="Times New Roman"/>
                <w:sz w:val="24"/>
                <w:szCs w:val="24"/>
              </w:rPr>
              <w:t>дик кеңеш (макулдашуу боюнча)</w:t>
            </w:r>
          </w:p>
        </w:tc>
        <w:tc>
          <w:tcPr>
            <w:tcW w:w="2386" w:type="dxa"/>
            <w:shd w:val="clear" w:color="auto" w:fill="auto"/>
          </w:tcPr>
          <w:p w:rsidR="00C170D1" w:rsidRPr="00EB2F17" w:rsidRDefault="00C170D1" w:rsidP="00C170D1">
            <w:pPr>
              <w:jc w:val="center"/>
              <w:rPr>
                <w:rFonts w:ascii="Times New Roman" w:hAnsi="Times New Roman" w:cs="Times New Roman"/>
                <w:b/>
                <w:sz w:val="24"/>
                <w:szCs w:val="24"/>
              </w:rPr>
            </w:pPr>
            <w:r w:rsidRPr="00EB2F17">
              <w:rPr>
                <w:rFonts w:ascii="Times New Roman" w:hAnsi="Times New Roman" w:cs="Times New Roman"/>
                <w:sz w:val="24"/>
                <w:szCs w:val="24"/>
              </w:rPr>
              <w:t>1/2</w:t>
            </w:r>
          </w:p>
        </w:tc>
      </w:tr>
      <w:tr w:rsidR="00C170D1" w:rsidRPr="00EB2F17" w:rsidTr="00F9176E">
        <w:trPr>
          <w:trHeight w:val="411"/>
          <w:jc w:val="center"/>
        </w:trPr>
        <w:tc>
          <w:tcPr>
            <w:tcW w:w="427" w:type="dxa"/>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9.</w:t>
            </w:r>
          </w:p>
        </w:tc>
        <w:tc>
          <w:tcPr>
            <w:tcW w:w="4827" w:type="dxa"/>
            <w:gridSpan w:val="9"/>
            <w:shd w:val="clear" w:color="auto" w:fill="auto"/>
          </w:tcPr>
          <w:p w:rsidR="00C170D1"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Мамлекеттик социалдык заказ боюнча программада балдардын жана жаштардын ыңгайлуулуктары менен байланышкан багыттардын болушу</w:t>
            </w:r>
          </w:p>
          <w:p w:rsidR="00C170D1" w:rsidRPr="00EB2F17" w:rsidRDefault="00C170D1" w:rsidP="00C170D1">
            <w:pPr>
              <w:rPr>
                <w:rFonts w:ascii="Times New Roman" w:hAnsi="Times New Roman" w:cs="Times New Roman"/>
                <w:sz w:val="24"/>
                <w:szCs w:val="24"/>
              </w:rPr>
            </w:pPr>
          </w:p>
        </w:tc>
        <w:tc>
          <w:tcPr>
            <w:tcW w:w="1954"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Объективдүү</w:t>
            </w:r>
          </w:p>
        </w:tc>
        <w:tc>
          <w:tcPr>
            <w:tcW w:w="2482" w:type="dxa"/>
            <w:shd w:val="clear" w:color="auto" w:fill="auto"/>
          </w:tcPr>
          <w:p w:rsidR="00C170D1" w:rsidRPr="00EB2F17" w:rsidRDefault="00C170D1" w:rsidP="00C170D1">
            <w:pPr>
              <w:jc w:val="center"/>
              <w:rPr>
                <w:rFonts w:ascii="Times New Roman" w:hAnsi="Times New Roman" w:cs="Times New Roman"/>
                <w:b/>
                <w:sz w:val="24"/>
                <w:szCs w:val="24"/>
              </w:rPr>
            </w:pPr>
            <w:r w:rsidRPr="00EB2F17">
              <w:rPr>
                <w:rFonts w:ascii="Times New Roman" w:hAnsi="Times New Roman" w:cs="Times New Roman"/>
                <w:sz w:val="24"/>
                <w:szCs w:val="24"/>
              </w:rPr>
              <w:t>Жаштар жана спорт агенттиги</w:t>
            </w:r>
          </w:p>
        </w:tc>
        <w:tc>
          <w:tcPr>
            <w:tcW w:w="2241"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Шаарлардын мэриялары (макулдашуу боюнча)</w:t>
            </w:r>
          </w:p>
        </w:tc>
        <w:tc>
          <w:tcPr>
            <w:tcW w:w="2386" w:type="dxa"/>
            <w:shd w:val="clear" w:color="auto" w:fill="auto"/>
          </w:tcPr>
          <w:p w:rsidR="00C170D1" w:rsidRPr="00EB2F17" w:rsidRDefault="00C170D1" w:rsidP="00C170D1">
            <w:pPr>
              <w:jc w:val="center"/>
              <w:rPr>
                <w:rFonts w:ascii="Times New Roman" w:hAnsi="Times New Roman" w:cs="Times New Roman"/>
                <w:b/>
                <w:sz w:val="24"/>
                <w:szCs w:val="24"/>
              </w:rPr>
            </w:pPr>
            <w:r w:rsidRPr="00EB2F17">
              <w:rPr>
                <w:rFonts w:ascii="Times New Roman" w:hAnsi="Times New Roman" w:cs="Times New Roman"/>
                <w:sz w:val="24"/>
                <w:szCs w:val="24"/>
              </w:rPr>
              <w:t>1/5</w:t>
            </w:r>
          </w:p>
        </w:tc>
      </w:tr>
      <w:tr w:rsidR="00C170D1" w:rsidRPr="00EB2F17" w:rsidTr="00F9486E">
        <w:trPr>
          <w:trHeight w:val="200"/>
          <w:jc w:val="center"/>
        </w:trPr>
        <w:tc>
          <w:tcPr>
            <w:tcW w:w="14317" w:type="dxa"/>
            <w:gridSpan w:val="14"/>
            <w:shd w:val="clear" w:color="auto" w:fill="auto"/>
          </w:tcPr>
          <w:p w:rsidR="00C170D1" w:rsidRDefault="00C170D1" w:rsidP="00C170D1">
            <w:pPr>
              <w:pStyle w:val="a3"/>
              <w:spacing w:after="0" w:line="240" w:lineRule="auto"/>
              <w:rPr>
                <w:rFonts w:ascii="Times New Roman" w:hAnsi="Times New Roman" w:cs="Times New Roman"/>
                <w:b/>
                <w:sz w:val="24"/>
                <w:szCs w:val="24"/>
              </w:rPr>
            </w:pPr>
          </w:p>
          <w:p w:rsidR="00C170D1" w:rsidRDefault="00C170D1" w:rsidP="00C170D1">
            <w:pPr>
              <w:pStyle w:val="a3"/>
              <w:numPr>
                <w:ilvl w:val="0"/>
                <w:numId w:val="15"/>
              </w:numPr>
              <w:spacing w:after="0" w:line="240" w:lineRule="auto"/>
              <w:jc w:val="center"/>
              <w:rPr>
                <w:rFonts w:ascii="Times New Roman" w:hAnsi="Times New Roman" w:cs="Times New Roman"/>
                <w:b/>
                <w:sz w:val="24"/>
                <w:szCs w:val="24"/>
              </w:rPr>
            </w:pPr>
            <w:r w:rsidRPr="00EB2F17">
              <w:rPr>
                <w:rFonts w:ascii="Times New Roman" w:hAnsi="Times New Roman" w:cs="Times New Roman"/>
                <w:b/>
                <w:sz w:val="24"/>
                <w:szCs w:val="24"/>
              </w:rPr>
              <w:t>Жаштардын эс алуусу, маданияты жана өнүгүүсү үчүн шарттарды түзүү</w:t>
            </w:r>
          </w:p>
          <w:p w:rsidR="00C170D1" w:rsidRPr="00EB2F17" w:rsidRDefault="00C170D1" w:rsidP="00C170D1">
            <w:pPr>
              <w:pStyle w:val="a3"/>
              <w:spacing w:after="0" w:line="240" w:lineRule="auto"/>
              <w:rPr>
                <w:rFonts w:ascii="Times New Roman" w:hAnsi="Times New Roman" w:cs="Times New Roman"/>
                <w:b/>
                <w:sz w:val="24"/>
                <w:szCs w:val="24"/>
              </w:rPr>
            </w:pPr>
          </w:p>
        </w:tc>
      </w:tr>
      <w:tr w:rsidR="00C170D1" w:rsidRPr="00EB2F17" w:rsidTr="00F9176E">
        <w:trPr>
          <w:trHeight w:val="200"/>
          <w:jc w:val="center"/>
        </w:trPr>
        <w:tc>
          <w:tcPr>
            <w:tcW w:w="427"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1.</w:t>
            </w:r>
          </w:p>
        </w:tc>
        <w:tc>
          <w:tcPr>
            <w:tcW w:w="4827" w:type="dxa"/>
            <w:gridSpan w:val="9"/>
            <w:shd w:val="clear" w:color="auto" w:fill="auto"/>
          </w:tcPr>
          <w:p w:rsidR="00C170D1" w:rsidRPr="00EB2F17"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 xml:space="preserve">Коомдук пайдалануудагы жерлерди (парктар, гүл бакчалар) көрктөндүрүүгө жана жашылдандырууга  канааттангандык </w:t>
            </w:r>
          </w:p>
        </w:tc>
        <w:tc>
          <w:tcPr>
            <w:tcW w:w="1954"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 xml:space="preserve">Субъективдүү </w:t>
            </w:r>
          </w:p>
        </w:tc>
        <w:tc>
          <w:tcPr>
            <w:tcW w:w="2482" w:type="dxa"/>
            <w:shd w:val="clear" w:color="auto" w:fill="auto"/>
          </w:tcPr>
          <w:p w:rsidR="00C170D1" w:rsidRPr="00EB2F17" w:rsidRDefault="00C170D1" w:rsidP="00C170D1">
            <w:pPr>
              <w:jc w:val="center"/>
              <w:rPr>
                <w:rFonts w:ascii="Times New Roman" w:hAnsi="Times New Roman" w:cs="Times New Roman"/>
                <w:b/>
                <w:sz w:val="24"/>
                <w:szCs w:val="24"/>
              </w:rPr>
            </w:pPr>
            <w:r w:rsidRPr="00EB2F17">
              <w:rPr>
                <w:rFonts w:ascii="Times New Roman" w:hAnsi="Times New Roman" w:cs="Times New Roman"/>
                <w:sz w:val="24"/>
                <w:szCs w:val="24"/>
              </w:rPr>
              <w:t>Жаштар жана спорт агенттиги</w:t>
            </w:r>
          </w:p>
        </w:tc>
        <w:tc>
          <w:tcPr>
            <w:tcW w:w="2241" w:type="dxa"/>
            <w:shd w:val="clear" w:color="auto" w:fill="auto"/>
          </w:tcPr>
          <w:p w:rsidR="00C170D1" w:rsidRPr="00EB2F17" w:rsidRDefault="00C170D1" w:rsidP="00C170D1">
            <w:pPr>
              <w:jc w:val="center"/>
              <w:rPr>
                <w:rFonts w:ascii="Times New Roman" w:hAnsi="Times New Roman" w:cs="Times New Roman"/>
                <w:b/>
                <w:sz w:val="24"/>
                <w:szCs w:val="24"/>
              </w:rPr>
            </w:pPr>
            <w:r w:rsidRPr="00EB2F17">
              <w:rPr>
                <w:rFonts w:ascii="Times New Roman" w:hAnsi="Times New Roman" w:cs="Times New Roman"/>
                <w:sz w:val="24"/>
                <w:szCs w:val="24"/>
              </w:rPr>
              <w:t>Жаштар жана спорт агенттиги</w:t>
            </w:r>
          </w:p>
        </w:tc>
        <w:tc>
          <w:tcPr>
            <w:tcW w:w="2386"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1/2</w:t>
            </w:r>
          </w:p>
        </w:tc>
      </w:tr>
      <w:tr w:rsidR="00C170D1" w:rsidRPr="00EB2F17" w:rsidTr="00F9176E">
        <w:trPr>
          <w:trHeight w:val="200"/>
          <w:jc w:val="center"/>
        </w:trPr>
        <w:tc>
          <w:tcPr>
            <w:tcW w:w="427" w:type="dxa"/>
            <w:shd w:val="clear" w:color="auto" w:fill="auto"/>
          </w:tcPr>
          <w:p w:rsidR="00C170D1" w:rsidRPr="00EB2F17" w:rsidRDefault="00C170D1" w:rsidP="00C170D1">
            <w:pPr>
              <w:rPr>
                <w:rFonts w:ascii="Times New Roman" w:hAnsi="Times New Roman" w:cs="Times New Roman"/>
                <w:sz w:val="24"/>
                <w:szCs w:val="24"/>
                <w:lang w:val="ru-RU"/>
              </w:rPr>
            </w:pPr>
            <w:r>
              <w:rPr>
                <w:rFonts w:ascii="Times New Roman" w:hAnsi="Times New Roman" w:cs="Times New Roman"/>
                <w:sz w:val="24"/>
                <w:szCs w:val="24"/>
              </w:rPr>
              <w:t xml:space="preserve"> </w:t>
            </w:r>
            <w:r w:rsidRPr="00EB2F17">
              <w:rPr>
                <w:rFonts w:ascii="Times New Roman" w:hAnsi="Times New Roman" w:cs="Times New Roman"/>
                <w:sz w:val="24"/>
                <w:szCs w:val="24"/>
              </w:rPr>
              <w:t>2</w:t>
            </w:r>
            <w:r>
              <w:rPr>
                <w:rFonts w:ascii="Times New Roman" w:hAnsi="Times New Roman" w:cs="Times New Roman"/>
                <w:sz w:val="24"/>
                <w:szCs w:val="24"/>
              </w:rPr>
              <w:t>.</w:t>
            </w:r>
          </w:p>
        </w:tc>
        <w:tc>
          <w:tcPr>
            <w:tcW w:w="4827" w:type="dxa"/>
            <w:gridSpan w:val="9"/>
            <w:shd w:val="clear" w:color="auto" w:fill="auto"/>
          </w:tcPr>
          <w:p w:rsidR="00C170D1" w:rsidRPr="00EB2F17" w:rsidRDefault="00C170D1" w:rsidP="006161D0">
            <w:pPr>
              <w:rPr>
                <w:rFonts w:ascii="Times New Roman" w:hAnsi="Times New Roman" w:cs="Times New Roman"/>
                <w:sz w:val="24"/>
                <w:szCs w:val="24"/>
              </w:rPr>
            </w:pPr>
            <w:r w:rsidRPr="00EB2F17">
              <w:rPr>
                <w:rFonts w:ascii="Times New Roman" w:hAnsi="Times New Roman" w:cs="Times New Roman"/>
                <w:sz w:val="24"/>
                <w:szCs w:val="24"/>
              </w:rPr>
              <w:t>Шаарда жаштардын эс алуусун уюштуруу</w:t>
            </w:r>
            <w:r w:rsidR="006161D0">
              <w:rPr>
                <w:rFonts w:ascii="Times New Roman" w:hAnsi="Times New Roman" w:cs="Times New Roman"/>
                <w:sz w:val="24"/>
                <w:szCs w:val="24"/>
              </w:rPr>
              <w:t xml:space="preserve"> </w:t>
            </w:r>
            <w:r w:rsidRPr="00EB2F17">
              <w:rPr>
                <w:rFonts w:ascii="Times New Roman" w:hAnsi="Times New Roman" w:cs="Times New Roman"/>
                <w:sz w:val="24"/>
                <w:szCs w:val="24"/>
              </w:rPr>
              <w:t>системасына канааттангандык даражасы</w:t>
            </w:r>
          </w:p>
        </w:tc>
        <w:tc>
          <w:tcPr>
            <w:tcW w:w="1954" w:type="dxa"/>
            <w:shd w:val="clear" w:color="auto" w:fill="auto"/>
          </w:tcPr>
          <w:p w:rsidR="00C170D1" w:rsidRPr="00EB2F17"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Субъективдүү</w:t>
            </w:r>
          </w:p>
          <w:p w:rsidR="00C170D1" w:rsidRPr="00EB2F17" w:rsidRDefault="00C170D1" w:rsidP="00C170D1">
            <w:pPr>
              <w:rPr>
                <w:rFonts w:ascii="Times New Roman" w:hAnsi="Times New Roman" w:cs="Times New Roman"/>
                <w:sz w:val="24"/>
                <w:szCs w:val="24"/>
              </w:rPr>
            </w:pPr>
          </w:p>
        </w:tc>
        <w:tc>
          <w:tcPr>
            <w:tcW w:w="2482"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Жаштар жана спорт агенттиги</w:t>
            </w:r>
          </w:p>
        </w:tc>
        <w:tc>
          <w:tcPr>
            <w:tcW w:w="2241"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Жаштар жана спорт агенттиги</w:t>
            </w:r>
          </w:p>
        </w:tc>
        <w:tc>
          <w:tcPr>
            <w:tcW w:w="2386"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1/2</w:t>
            </w:r>
          </w:p>
        </w:tc>
      </w:tr>
      <w:tr w:rsidR="00C170D1" w:rsidRPr="00EB2F17" w:rsidTr="00F9176E">
        <w:trPr>
          <w:trHeight w:val="708"/>
          <w:jc w:val="center"/>
        </w:trPr>
        <w:tc>
          <w:tcPr>
            <w:tcW w:w="427" w:type="dxa"/>
            <w:shd w:val="clear" w:color="auto" w:fill="auto"/>
          </w:tcPr>
          <w:p w:rsidR="00C170D1" w:rsidRPr="00EB2F17" w:rsidRDefault="00C170D1" w:rsidP="00C170D1">
            <w:pPr>
              <w:rPr>
                <w:rFonts w:ascii="Times New Roman" w:hAnsi="Times New Roman" w:cs="Times New Roman"/>
                <w:sz w:val="24"/>
                <w:szCs w:val="24"/>
                <w:lang w:val="ru-RU"/>
              </w:rPr>
            </w:pPr>
            <w:r>
              <w:rPr>
                <w:rFonts w:ascii="Times New Roman" w:hAnsi="Times New Roman" w:cs="Times New Roman"/>
                <w:sz w:val="24"/>
                <w:szCs w:val="24"/>
              </w:rPr>
              <w:t xml:space="preserve"> </w:t>
            </w:r>
            <w:r w:rsidRPr="00EB2F17">
              <w:rPr>
                <w:rFonts w:ascii="Times New Roman" w:hAnsi="Times New Roman" w:cs="Times New Roman"/>
                <w:sz w:val="24"/>
                <w:szCs w:val="24"/>
              </w:rPr>
              <w:t>3</w:t>
            </w:r>
            <w:r>
              <w:rPr>
                <w:rFonts w:ascii="Times New Roman" w:hAnsi="Times New Roman" w:cs="Times New Roman"/>
                <w:sz w:val="24"/>
                <w:szCs w:val="24"/>
              </w:rPr>
              <w:t>.</w:t>
            </w:r>
          </w:p>
        </w:tc>
        <w:tc>
          <w:tcPr>
            <w:tcW w:w="4827" w:type="dxa"/>
            <w:gridSpan w:val="9"/>
            <w:shd w:val="clear" w:color="auto" w:fill="auto"/>
          </w:tcPr>
          <w:p w:rsidR="00C170D1" w:rsidRPr="00EB2F17"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 xml:space="preserve">Балдарды жана жаштарды тартуу менен төмөнкүдөй маданий-массалык иш-чараларды өткөрүү: балдардын жана жаштардын укуктарын коргоого </w:t>
            </w:r>
            <w:r w:rsidR="00DF11E0">
              <w:rPr>
                <w:rFonts w:ascii="Times New Roman" w:hAnsi="Times New Roman" w:cs="Times New Roman"/>
                <w:sz w:val="24"/>
                <w:szCs w:val="24"/>
              </w:rPr>
              <w:t>багытт</w:t>
            </w:r>
            <w:r w:rsidRPr="00EB2F17">
              <w:rPr>
                <w:rFonts w:ascii="Times New Roman" w:hAnsi="Times New Roman" w:cs="Times New Roman"/>
                <w:sz w:val="24"/>
                <w:szCs w:val="24"/>
              </w:rPr>
              <w:t>алган Балдарды коргоонун эл аралык күнү, Эл аралык кыздар күнү, Ден соолугунун мүмкүнчүлүгү чектелген адамдардын эл аралык күнү, Волонтерлордун эл аралык күнү, Кыргыз Республикасынын жаштар күнү</w:t>
            </w:r>
          </w:p>
          <w:p w:rsidR="00C170D1" w:rsidRPr="00EB2F17"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 xml:space="preserve"> </w:t>
            </w:r>
          </w:p>
        </w:tc>
        <w:tc>
          <w:tcPr>
            <w:tcW w:w="1954" w:type="dxa"/>
            <w:shd w:val="clear" w:color="auto" w:fill="auto"/>
          </w:tcPr>
          <w:p w:rsidR="00C170D1" w:rsidRPr="00EB2F17" w:rsidRDefault="00C170D1" w:rsidP="00C170D1">
            <w:pPr>
              <w:rPr>
                <w:rFonts w:ascii="Times New Roman" w:eastAsia="Times New Roman" w:hAnsi="Times New Roman" w:cs="Times New Roman"/>
                <w:sz w:val="24"/>
                <w:szCs w:val="24"/>
                <w:lang w:eastAsia="ru-RU"/>
              </w:rPr>
            </w:pPr>
            <w:r w:rsidRPr="00EB2F17">
              <w:rPr>
                <w:rFonts w:ascii="Times New Roman" w:eastAsia="Times New Roman" w:hAnsi="Times New Roman" w:cs="Times New Roman"/>
                <w:sz w:val="24"/>
                <w:szCs w:val="24"/>
                <w:lang w:eastAsia="ru-RU"/>
              </w:rPr>
              <w:t>Объективдүү</w:t>
            </w:r>
          </w:p>
          <w:p w:rsidR="00C170D1" w:rsidRPr="00EB2F17" w:rsidRDefault="00C170D1" w:rsidP="00C170D1">
            <w:pPr>
              <w:rPr>
                <w:rFonts w:ascii="Times New Roman" w:eastAsia="Times New Roman" w:hAnsi="Times New Roman" w:cs="Times New Roman"/>
                <w:sz w:val="24"/>
                <w:szCs w:val="24"/>
                <w:lang w:eastAsia="ru-RU"/>
              </w:rPr>
            </w:pPr>
          </w:p>
          <w:p w:rsidR="00C170D1" w:rsidRPr="00EB2F17" w:rsidRDefault="00C170D1" w:rsidP="00C170D1">
            <w:pPr>
              <w:pStyle w:val="a7"/>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sz w:val="24"/>
                <w:szCs w:val="24"/>
                <w:lang w:val="ky-KG"/>
              </w:rPr>
            </w:pPr>
          </w:p>
        </w:tc>
        <w:tc>
          <w:tcPr>
            <w:tcW w:w="2482" w:type="dxa"/>
            <w:shd w:val="clear" w:color="auto" w:fill="auto"/>
          </w:tcPr>
          <w:p w:rsidR="00C170D1" w:rsidRPr="00EB2F17" w:rsidRDefault="00C170D1" w:rsidP="00C170D1">
            <w:pPr>
              <w:pStyle w:val="a7"/>
              <w:jc w:val="center"/>
              <w:rPr>
                <w:rFonts w:ascii="Times New Roman" w:hAnsi="Times New Roman"/>
                <w:sz w:val="24"/>
                <w:szCs w:val="24"/>
                <w:lang w:val="ky-KG"/>
              </w:rPr>
            </w:pPr>
            <w:r w:rsidRPr="00EB2F17">
              <w:rPr>
                <w:rFonts w:ascii="Times New Roman" w:eastAsia="Times New Roman" w:hAnsi="Times New Roman"/>
                <w:sz w:val="24"/>
                <w:szCs w:val="24"/>
                <w:lang w:val="ky-KG" w:eastAsia="ru-RU"/>
              </w:rPr>
              <w:t>Жаштар жана спорт агенттиги</w:t>
            </w:r>
          </w:p>
        </w:tc>
        <w:tc>
          <w:tcPr>
            <w:tcW w:w="2241"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Шаарлардын мэриялары (макулдашуу боюнча)</w:t>
            </w:r>
          </w:p>
          <w:p w:rsidR="00C170D1" w:rsidRPr="00EB2F17" w:rsidRDefault="00C170D1" w:rsidP="00C170D1">
            <w:pPr>
              <w:jc w:val="center"/>
              <w:rPr>
                <w:rFonts w:ascii="Times New Roman" w:hAnsi="Times New Roman" w:cs="Times New Roman"/>
                <w:sz w:val="24"/>
                <w:szCs w:val="24"/>
              </w:rPr>
            </w:pPr>
          </w:p>
        </w:tc>
        <w:tc>
          <w:tcPr>
            <w:tcW w:w="2386"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1/5</w:t>
            </w:r>
          </w:p>
        </w:tc>
      </w:tr>
      <w:tr w:rsidR="00C170D1" w:rsidRPr="00EB2F17" w:rsidTr="00F9486E">
        <w:trPr>
          <w:trHeight w:val="273"/>
          <w:jc w:val="center"/>
        </w:trPr>
        <w:tc>
          <w:tcPr>
            <w:tcW w:w="14317" w:type="dxa"/>
            <w:gridSpan w:val="14"/>
            <w:shd w:val="clear" w:color="auto" w:fill="auto"/>
          </w:tcPr>
          <w:p w:rsidR="00C170D1" w:rsidRDefault="00C170D1" w:rsidP="00C170D1">
            <w:pPr>
              <w:pStyle w:val="a3"/>
              <w:spacing w:after="0" w:line="240" w:lineRule="auto"/>
              <w:rPr>
                <w:rFonts w:ascii="Times New Roman" w:hAnsi="Times New Roman" w:cs="Times New Roman"/>
                <w:b/>
                <w:sz w:val="24"/>
                <w:szCs w:val="24"/>
              </w:rPr>
            </w:pPr>
          </w:p>
          <w:p w:rsidR="00C170D1" w:rsidRDefault="00C170D1" w:rsidP="00C170D1">
            <w:pPr>
              <w:pStyle w:val="a3"/>
              <w:numPr>
                <w:ilvl w:val="0"/>
                <w:numId w:val="15"/>
              </w:numPr>
              <w:spacing w:after="0" w:line="240" w:lineRule="auto"/>
              <w:jc w:val="center"/>
              <w:rPr>
                <w:rFonts w:ascii="Times New Roman" w:hAnsi="Times New Roman" w:cs="Times New Roman"/>
                <w:b/>
                <w:sz w:val="24"/>
                <w:szCs w:val="24"/>
              </w:rPr>
            </w:pPr>
            <w:r w:rsidRPr="00EB2F17">
              <w:rPr>
                <w:rFonts w:ascii="Times New Roman" w:hAnsi="Times New Roman" w:cs="Times New Roman"/>
                <w:b/>
                <w:sz w:val="24"/>
                <w:szCs w:val="24"/>
              </w:rPr>
              <w:t>Коопсуздук жана курчап турган ыңгайлуу чөйрө</w:t>
            </w:r>
          </w:p>
          <w:p w:rsidR="00C170D1" w:rsidRPr="00EB2F17" w:rsidRDefault="00C170D1" w:rsidP="00C170D1">
            <w:pPr>
              <w:pStyle w:val="a3"/>
              <w:spacing w:after="0" w:line="240" w:lineRule="auto"/>
              <w:rPr>
                <w:rFonts w:ascii="Times New Roman" w:hAnsi="Times New Roman" w:cs="Times New Roman"/>
                <w:b/>
                <w:sz w:val="24"/>
                <w:szCs w:val="24"/>
              </w:rPr>
            </w:pPr>
          </w:p>
        </w:tc>
      </w:tr>
      <w:tr w:rsidR="00C170D1" w:rsidRPr="00EB2F17" w:rsidTr="00F9176E">
        <w:trPr>
          <w:trHeight w:val="200"/>
          <w:jc w:val="center"/>
        </w:trPr>
        <w:tc>
          <w:tcPr>
            <w:tcW w:w="427" w:type="dxa"/>
            <w:shd w:val="clear" w:color="auto" w:fill="auto"/>
          </w:tcPr>
          <w:p w:rsidR="00C170D1" w:rsidRPr="00EB2F17" w:rsidRDefault="00C170D1" w:rsidP="00C170D1">
            <w:pPr>
              <w:rPr>
                <w:rFonts w:ascii="Times New Roman" w:hAnsi="Times New Roman" w:cs="Times New Roman"/>
                <w:sz w:val="24"/>
                <w:szCs w:val="24"/>
                <w:lang w:val="ru-RU"/>
              </w:rPr>
            </w:pPr>
            <w:r w:rsidRPr="00EB2F17">
              <w:rPr>
                <w:rFonts w:ascii="Times New Roman" w:hAnsi="Times New Roman" w:cs="Times New Roman"/>
                <w:sz w:val="24"/>
                <w:szCs w:val="24"/>
              </w:rPr>
              <w:t>1</w:t>
            </w:r>
            <w:r>
              <w:rPr>
                <w:rFonts w:ascii="Times New Roman" w:hAnsi="Times New Roman" w:cs="Times New Roman"/>
                <w:sz w:val="24"/>
                <w:szCs w:val="24"/>
              </w:rPr>
              <w:t>.</w:t>
            </w:r>
          </w:p>
        </w:tc>
        <w:tc>
          <w:tcPr>
            <w:tcW w:w="4827" w:type="dxa"/>
            <w:gridSpan w:val="9"/>
            <w:shd w:val="clear" w:color="auto" w:fill="auto"/>
          </w:tcPr>
          <w:p w:rsidR="00C170D1" w:rsidRPr="00EB2F17"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Коомдук алдын алуу борборлорунун алкагында балдар жана жаштар арасында укук бузуулардын алдын алуу боюнча иш-чаралар планынын болушу</w:t>
            </w:r>
          </w:p>
        </w:tc>
        <w:tc>
          <w:tcPr>
            <w:tcW w:w="1954" w:type="dxa"/>
            <w:shd w:val="clear" w:color="auto" w:fill="auto"/>
          </w:tcPr>
          <w:p w:rsidR="00C170D1" w:rsidRPr="00EB2F17" w:rsidRDefault="00C170D1" w:rsidP="00C170D1">
            <w:pPr>
              <w:rPr>
                <w:rFonts w:ascii="Times New Roman" w:eastAsia="Times New Roman" w:hAnsi="Times New Roman" w:cs="Times New Roman"/>
                <w:sz w:val="24"/>
                <w:szCs w:val="24"/>
                <w:lang w:eastAsia="ru-RU"/>
              </w:rPr>
            </w:pPr>
            <w:r w:rsidRPr="00EB2F17">
              <w:rPr>
                <w:rFonts w:ascii="Times New Roman" w:eastAsia="Times New Roman" w:hAnsi="Times New Roman" w:cs="Times New Roman"/>
                <w:sz w:val="24"/>
                <w:szCs w:val="24"/>
                <w:lang w:eastAsia="ru-RU"/>
              </w:rPr>
              <w:t>Объективдүү</w:t>
            </w:r>
          </w:p>
          <w:p w:rsidR="00C170D1" w:rsidRPr="00EB2F17" w:rsidRDefault="00C170D1" w:rsidP="00C170D1">
            <w:pPr>
              <w:pStyle w:val="a7"/>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sz w:val="24"/>
                <w:szCs w:val="24"/>
                <w:lang w:val="ky-KG"/>
              </w:rPr>
            </w:pPr>
          </w:p>
        </w:tc>
        <w:tc>
          <w:tcPr>
            <w:tcW w:w="2482" w:type="dxa"/>
            <w:shd w:val="clear" w:color="auto" w:fill="auto"/>
          </w:tcPr>
          <w:p w:rsidR="00C170D1" w:rsidRPr="00EB2F17" w:rsidRDefault="00C170D1" w:rsidP="00C170D1">
            <w:pPr>
              <w:pStyle w:val="a7"/>
              <w:jc w:val="center"/>
              <w:rPr>
                <w:rFonts w:ascii="Times New Roman" w:hAnsi="Times New Roman"/>
                <w:sz w:val="24"/>
                <w:szCs w:val="24"/>
                <w:lang w:val="ky-KG"/>
              </w:rPr>
            </w:pPr>
            <w:r w:rsidRPr="00EB2F17">
              <w:rPr>
                <w:rFonts w:ascii="Times New Roman" w:eastAsia="Times New Roman" w:hAnsi="Times New Roman"/>
                <w:sz w:val="24"/>
                <w:szCs w:val="24"/>
                <w:lang w:val="ky-KG" w:eastAsia="ru-RU"/>
              </w:rPr>
              <w:t>Жаштар жана спорт агенттиги</w:t>
            </w:r>
          </w:p>
        </w:tc>
        <w:tc>
          <w:tcPr>
            <w:tcW w:w="2241"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Шаарлардын мэриялары (макулдашуу боюнча)</w:t>
            </w:r>
          </w:p>
        </w:tc>
        <w:tc>
          <w:tcPr>
            <w:tcW w:w="2386"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1/5</w:t>
            </w:r>
          </w:p>
        </w:tc>
      </w:tr>
      <w:tr w:rsidR="00C170D1" w:rsidRPr="00EB2F17" w:rsidTr="00F9176E">
        <w:trPr>
          <w:trHeight w:val="200"/>
          <w:jc w:val="center"/>
        </w:trPr>
        <w:tc>
          <w:tcPr>
            <w:tcW w:w="427" w:type="dxa"/>
            <w:shd w:val="clear" w:color="auto" w:fill="auto"/>
          </w:tcPr>
          <w:p w:rsidR="00C170D1" w:rsidRPr="00EB2F17" w:rsidRDefault="00C170D1" w:rsidP="00C170D1">
            <w:pPr>
              <w:rPr>
                <w:rFonts w:ascii="Times New Roman" w:hAnsi="Times New Roman" w:cs="Times New Roman"/>
                <w:sz w:val="24"/>
                <w:szCs w:val="24"/>
                <w:lang w:val="ru-RU"/>
              </w:rPr>
            </w:pPr>
            <w:r w:rsidRPr="00EB2F17">
              <w:rPr>
                <w:rFonts w:ascii="Times New Roman" w:hAnsi="Times New Roman" w:cs="Times New Roman"/>
                <w:sz w:val="24"/>
                <w:szCs w:val="24"/>
              </w:rPr>
              <w:t>2</w:t>
            </w:r>
            <w:r>
              <w:rPr>
                <w:rFonts w:ascii="Times New Roman" w:hAnsi="Times New Roman" w:cs="Times New Roman"/>
                <w:sz w:val="24"/>
                <w:szCs w:val="24"/>
              </w:rPr>
              <w:t>.</w:t>
            </w:r>
          </w:p>
        </w:tc>
        <w:tc>
          <w:tcPr>
            <w:tcW w:w="4827" w:type="dxa"/>
            <w:gridSpan w:val="9"/>
            <w:shd w:val="clear" w:color="auto" w:fill="auto"/>
          </w:tcPr>
          <w:p w:rsidR="00C170D1" w:rsidRPr="00EB2F17"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 xml:space="preserve">Калкка, анын ичинде балдарга жана жаштарга консультативдик-укуктук жардам көрсөтүү жөнүндө бекитилген жобонун болушу </w:t>
            </w:r>
          </w:p>
        </w:tc>
        <w:tc>
          <w:tcPr>
            <w:tcW w:w="1954" w:type="dxa"/>
            <w:shd w:val="clear" w:color="auto" w:fill="auto"/>
          </w:tcPr>
          <w:p w:rsidR="00C170D1" w:rsidRPr="00EB2F17" w:rsidRDefault="00C170D1" w:rsidP="00C170D1">
            <w:pPr>
              <w:rPr>
                <w:rFonts w:ascii="Times New Roman" w:eastAsia="Times New Roman" w:hAnsi="Times New Roman" w:cs="Times New Roman"/>
                <w:sz w:val="24"/>
                <w:szCs w:val="24"/>
                <w:lang w:eastAsia="ru-RU"/>
              </w:rPr>
            </w:pPr>
            <w:r w:rsidRPr="00EB2F17">
              <w:rPr>
                <w:rFonts w:ascii="Times New Roman" w:eastAsia="Times New Roman" w:hAnsi="Times New Roman" w:cs="Times New Roman"/>
                <w:sz w:val="24"/>
                <w:szCs w:val="24"/>
                <w:lang w:eastAsia="ru-RU"/>
              </w:rPr>
              <w:t>Объективдүү</w:t>
            </w:r>
          </w:p>
          <w:p w:rsidR="00C170D1" w:rsidRPr="00EB2F17" w:rsidRDefault="00C170D1" w:rsidP="00C170D1">
            <w:pPr>
              <w:pStyle w:val="a7"/>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sz w:val="24"/>
                <w:szCs w:val="24"/>
                <w:lang w:val="ky-KG"/>
              </w:rPr>
            </w:pPr>
          </w:p>
        </w:tc>
        <w:tc>
          <w:tcPr>
            <w:tcW w:w="2482" w:type="dxa"/>
            <w:shd w:val="clear" w:color="auto" w:fill="auto"/>
          </w:tcPr>
          <w:p w:rsidR="00C170D1" w:rsidRPr="00EB2F17" w:rsidRDefault="00C170D1" w:rsidP="00C170D1">
            <w:pPr>
              <w:pStyle w:val="a7"/>
              <w:jc w:val="center"/>
              <w:rPr>
                <w:rFonts w:ascii="Times New Roman" w:hAnsi="Times New Roman"/>
                <w:sz w:val="24"/>
                <w:szCs w:val="24"/>
                <w:lang w:val="ky-KG"/>
              </w:rPr>
            </w:pPr>
            <w:r w:rsidRPr="00EB2F17">
              <w:rPr>
                <w:rFonts w:ascii="Times New Roman" w:eastAsia="Times New Roman" w:hAnsi="Times New Roman"/>
                <w:sz w:val="24"/>
                <w:szCs w:val="24"/>
                <w:lang w:val="ky-KG" w:eastAsia="ru-RU"/>
              </w:rPr>
              <w:t>Жаштар жана спорт агенттиги</w:t>
            </w:r>
            <w:r w:rsidRPr="00EB2F17">
              <w:rPr>
                <w:rFonts w:ascii="Times New Roman" w:hAnsi="Times New Roman"/>
                <w:sz w:val="24"/>
                <w:szCs w:val="24"/>
                <w:lang w:val="ky-KG"/>
              </w:rPr>
              <w:t xml:space="preserve"> </w:t>
            </w:r>
          </w:p>
        </w:tc>
        <w:tc>
          <w:tcPr>
            <w:tcW w:w="2241"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Шаарлардын мэриялары (макулдашуу боюнча)</w:t>
            </w:r>
          </w:p>
        </w:tc>
        <w:tc>
          <w:tcPr>
            <w:tcW w:w="2386"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1/5</w:t>
            </w:r>
          </w:p>
        </w:tc>
      </w:tr>
      <w:tr w:rsidR="00C170D1" w:rsidRPr="00EB2F17" w:rsidTr="00F9176E">
        <w:trPr>
          <w:trHeight w:val="311"/>
          <w:jc w:val="center"/>
        </w:trPr>
        <w:tc>
          <w:tcPr>
            <w:tcW w:w="427" w:type="dxa"/>
            <w:shd w:val="clear" w:color="auto" w:fill="auto"/>
          </w:tcPr>
          <w:p w:rsidR="00C170D1" w:rsidRPr="00EB2F17" w:rsidRDefault="00C170D1" w:rsidP="00C170D1">
            <w:pPr>
              <w:rPr>
                <w:rFonts w:ascii="Times New Roman" w:hAnsi="Times New Roman" w:cs="Times New Roman"/>
                <w:sz w:val="24"/>
                <w:szCs w:val="24"/>
                <w:lang w:val="ru-RU"/>
              </w:rPr>
            </w:pPr>
            <w:r w:rsidRPr="00EB2F17">
              <w:rPr>
                <w:rFonts w:ascii="Times New Roman" w:hAnsi="Times New Roman" w:cs="Times New Roman"/>
                <w:sz w:val="24"/>
                <w:szCs w:val="24"/>
              </w:rPr>
              <w:t>3</w:t>
            </w:r>
            <w:r>
              <w:rPr>
                <w:rFonts w:ascii="Times New Roman" w:hAnsi="Times New Roman" w:cs="Times New Roman"/>
                <w:sz w:val="24"/>
                <w:szCs w:val="24"/>
              </w:rPr>
              <w:t>.</w:t>
            </w:r>
          </w:p>
        </w:tc>
        <w:tc>
          <w:tcPr>
            <w:tcW w:w="4827" w:type="dxa"/>
            <w:gridSpan w:val="9"/>
            <w:shd w:val="clear" w:color="auto" w:fill="auto"/>
          </w:tcPr>
          <w:p w:rsidR="006161D0"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Жаштардын (14-28 жаштагы) шаарда коопсуздукту сезүүсүнүн деңгээли</w:t>
            </w:r>
          </w:p>
          <w:p w:rsidR="00C170D1" w:rsidRPr="00EB2F17"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 xml:space="preserve">  </w:t>
            </w:r>
          </w:p>
        </w:tc>
        <w:tc>
          <w:tcPr>
            <w:tcW w:w="1954" w:type="dxa"/>
            <w:shd w:val="clear" w:color="auto" w:fill="auto"/>
          </w:tcPr>
          <w:p w:rsidR="00C170D1" w:rsidRPr="00EB2F17"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Субъективдүү</w:t>
            </w:r>
          </w:p>
          <w:p w:rsidR="00C170D1" w:rsidRPr="00EB2F17" w:rsidRDefault="00C170D1" w:rsidP="00C170D1">
            <w:pPr>
              <w:rPr>
                <w:rFonts w:ascii="Times New Roman" w:hAnsi="Times New Roman" w:cs="Times New Roman"/>
                <w:sz w:val="24"/>
                <w:szCs w:val="24"/>
              </w:rPr>
            </w:pPr>
          </w:p>
        </w:tc>
        <w:tc>
          <w:tcPr>
            <w:tcW w:w="2482"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Жаштар жана спорт агенттиги</w:t>
            </w:r>
            <w:r w:rsidRPr="00EB2F17">
              <w:rPr>
                <w:rFonts w:ascii="Times New Roman" w:hAnsi="Times New Roman" w:cs="Times New Roman"/>
                <w:sz w:val="24"/>
                <w:szCs w:val="24"/>
              </w:rPr>
              <w:t xml:space="preserve"> </w:t>
            </w:r>
          </w:p>
        </w:tc>
        <w:tc>
          <w:tcPr>
            <w:tcW w:w="2241"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Жаштар жана спорт агенттиги</w:t>
            </w:r>
          </w:p>
        </w:tc>
        <w:tc>
          <w:tcPr>
            <w:tcW w:w="2386"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1/2</w:t>
            </w:r>
          </w:p>
        </w:tc>
      </w:tr>
      <w:tr w:rsidR="00C170D1" w:rsidRPr="00EB2F17" w:rsidTr="00F9176E">
        <w:trPr>
          <w:trHeight w:val="200"/>
          <w:jc w:val="center"/>
        </w:trPr>
        <w:tc>
          <w:tcPr>
            <w:tcW w:w="427" w:type="dxa"/>
            <w:shd w:val="clear" w:color="auto" w:fill="auto"/>
          </w:tcPr>
          <w:p w:rsidR="00C170D1" w:rsidRPr="00EB2F17" w:rsidRDefault="00C170D1" w:rsidP="00C170D1">
            <w:pPr>
              <w:rPr>
                <w:rFonts w:ascii="Times New Roman" w:hAnsi="Times New Roman" w:cs="Times New Roman"/>
                <w:sz w:val="24"/>
                <w:szCs w:val="24"/>
                <w:lang w:val="ru-RU"/>
              </w:rPr>
            </w:pPr>
            <w:r w:rsidRPr="00EB2F17">
              <w:rPr>
                <w:rFonts w:ascii="Times New Roman" w:hAnsi="Times New Roman" w:cs="Times New Roman"/>
                <w:sz w:val="24"/>
                <w:szCs w:val="24"/>
              </w:rPr>
              <w:lastRenderedPageBreak/>
              <w:t>4</w:t>
            </w:r>
            <w:r>
              <w:rPr>
                <w:rFonts w:ascii="Times New Roman" w:hAnsi="Times New Roman" w:cs="Times New Roman"/>
                <w:sz w:val="24"/>
                <w:szCs w:val="24"/>
              </w:rPr>
              <w:t>.</w:t>
            </w:r>
          </w:p>
        </w:tc>
        <w:tc>
          <w:tcPr>
            <w:tcW w:w="4827" w:type="dxa"/>
            <w:gridSpan w:val="9"/>
            <w:shd w:val="clear" w:color="auto" w:fill="auto"/>
          </w:tcPr>
          <w:p w:rsidR="00C170D1" w:rsidRPr="00EB2F17"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 xml:space="preserve">Калктын тийиштүү жаш курагындагы (14-28 жаштагы) 1000 адамына жаштардын (14-28 жаштагы) арасынан  кылмыш жасагандардын саны  </w:t>
            </w:r>
          </w:p>
        </w:tc>
        <w:tc>
          <w:tcPr>
            <w:tcW w:w="1954" w:type="dxa"/>
            <w:shd w:val="clear" w:color="auto" w:fill="auto"/>
          </w:tcPr>
          <w:p w:rsidR="00C170D1" w:rsidRPr="00EB2F17" w:rsidRDefault="00C170D1" w:rsidP="00C170D1">
            <w:pPr>
              <w:rPr>
                <w:rFonts w:ascii="Times New Roman" w:eastAsia="Times New Roman" w:hAnsi="Times New Roman" w:cs="Times New Roman"/>
                <w:sz w:val="24"/>
                <w:szCs w:val="24"/>
                <w:lang w:eastAsia="ru-RU"/>
              </w:rPr>
            </w:pPr>
            <w:r w:rsidRPr="00EB2F17">
              <w:rPr>
                <w:rFonts w:ascii="Times New Roman" w:eastAsia="Times New Roman" w:hAnsi="Times New Roman" w:cs="Times New Roman"/>
                <w:sz w:val="24"/>
                <w:szCs w:val="24"/>
                <w:lang w:eastAsia="ru-RU"/>
              </w:rPr>
              <w:t>Объективдүү</w:t>
            </w:r>
          </w:p>
          <w:p w:rsidR="00C170D1" w:rsidRPr="00EB2F17" w:rsidRDefault="00C170D1" w:rsidP="00C170D1">
            <w:pPr>
              <w:rPr>
                <w:rFonts w:ascii="Times New Roman" w:hAnsi="Times New Roman" w:cs="Times New Roman"/>
                <w:sz w:val="24"/>
                <w:szCs w:val="24"/>
              </w:rPr>
            </w:pPr>
          </w:p>
        </w:tc>
        <w:tc>
          <w:tcPr>
            <w:tcW w:w="2482"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Жаштар жана спорт агенттиги</w:t>
            </w:r>
            <w:r w:rsidRPr="00EB2F17">
              <w:rPr>
                <w:rFonts w:ascii="Times New Roman" w:hAnsi="Times New Roman" w:cs="Times New Roman"/>
                <w:sz w:val="24"/>
                <w:szCs w:val="24"/>
              </w:rPr>
              <w:t xml:space="preserve"> </w:t>
            </w:r>
          </w:p>
        </w:tc>
        <w:tc>
          <w:tcPr>
            <w:tcW w:w="2241"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 xml:space="preserve">Шаарлардын мэрияларынын </w:t>
            </w:r>
            <w:r w:rsidRPr="00EB2F17">
              <w:rPr>
                <w:rFonts w:ascii="Times New Roman" w:eastAsia="Times New Roman" w:hAnsi="Times New Roman" w:cs="Times New Roman"/>
                <w:sz w:val="24"/>
                <w:szCs w:val="28"/>
                <w:lang w:eastAsia="ru-RU"/>
              </w:rPr>
              <w:t>статистикалык маалыматтар</w:t>
            </w:r>
            <w:r>
              <w:rPr>
                <w:rFonts w:ascii="Times New Roman" w:eastAsia="Times New Roman" w:hAnsi="Times New Roman" w:cs="Times New Roman"/>
                <w:sz w:val="24"/>
                <w:szCs w:val="28"/>
                <w:lang w:eastAsia="ru-RU"/>
              </w:rPr>
              <w:t>ы</w:t>
            </w:r>
          </w:p>
        </w:tc>
        <w:tc>
          <w:tcPr>
            <w:tcW w:w="2386"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1/2</w:t>
            </w:r>
          </w:p>
        </w:tc>
      </w:tr>
      <w:tr w:rsidR="00C170D1" w:rsidRPr="00EB2F17" w:rsidTr="00F9176E">
        <w:trPr>
          <w:trHeight w:val="451"/>
          <w:jc w:val="center"/>
        </w:trPr>
        <w:tc>
          <w:tcPr>
            <w:tcW w:w="427" w:type="dxa"/>
            <w:shd w:val="clear" w:color="auto" w:fill="auto"/>
          </w:tcPr>
          <w:p w:rsidR="00C170D1" w:rsidRPr="00EB2F17" w:rsidRDefault="00C170D1" w:rsidP="00C170D1">
            <w:pPr>
              <w:rPr>
                <w:rFonts w:ascii="Times New Roman" w:hAnsi="Times New Roman" w:cs="Times New Roman"/>
                <w:sz w:val="24"/>
                <w:szCs w:val="24"/>
                <w:lang w:val="ru-RU"/>
              </w:rPr>
            </w:pPr>
            <w:r w:rsidRPr="00EB2F17">
              <w:rPr>
                <w:rFonts w:ascii="Times New Roman" w:hAnsi="Times New Roman" w:cs="Times New Roman"/>
                <w:sz w:val="24"/>
                <w:szCs w:val="24"/>
              </w:rPr>
              <w:t>5</w:t>
            </w:r>
            <w:r>
              <w:rPr>
                <w:rFonts w:ascii="Times New Roman" w:hAnsi="Times New Roman" w:cs="Times New Roman"/>
                <w:sz w:val="24"/>
                <w:szCs w:val="24"/>
              </w:rPr>
              <w:t>.</w:t>
            </w:r>
          </w:p>
        </w:tc>
        <w:tc>
          <w:tcPr>
            <w:tcW w:w="4827" w:type="dxa"/>
            <w:gridSpan w:val="9"/>
            <w:shd w:val="clear" w:color="auto" w:fill="auto"/>
          </w:tcPr>
          <w:p w:rsidR="00C170D1" w:rsidRPr="00EB2F17"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 xml:space="preserve">Калктын тийиштүү жаш курагындагы (0-18 жаштагы) 1000 адамына, балдарга жана жашы жете электерге карата жасалган кылмыштардын саны  </w:t>
            </w:r>
          </w:p>
        </w:tc>
        <w:tc>
          <w:tcPr>
            <w:tcW w:w="1954" w:type="dxa"/>
            <w:shd w:val="clear" w:color="auto" w:fill="auto"/>
          </w:tcPr>
          <w:p w:rsidR="00C170D1" w:rsidRPr="00EB2F17" w:rsidRDefault="00C170D1" w:rsidP="00C170D1">
            <w:pPr>
              <w:rPr>
                <w:rFonts w:ascii="Times New Roman" w:eastAsia="Times New Roman" w:hAnsi="Times New Roman" w:cs="Times New Roman"/>
                <w:sz w:val="24"/>
                <w:szCs w:val="24"/>
                <w:lang w:eastAsia="ru-RU"/>
              </w:rPr>
            </w:pPr>
            <w:r w:rsidRPr="00EB2F17">
              <w:rPr>
                <w:rFonts w:ascii="Times New Roman" w:eastAsia="Times New Roman" w:hAnsi="Times New Roman" w:cs="Times New Roman"/>
                <w:sz w:val="24"/>
                <w:szCs w:val="24"/>
                <w:lang w:eastAsia="ru-RU"/>
              </w:rPr>
              <w:t>Объективдүү</w:t>
            </w:r>
          </w:p>
          <w:p w:rsidR="00C170D1" w:rsidRPr="00EB2F17" w:rsidRDefault="00C170D1" w:rsidP="00C170D1">
            <w:pPr>
              <w:rPr>
                <w:rFonts w:ascii="Times New Roman" w:hAnsi="Times New Roman" w:cs="Times New Roman"/>
                <w:sz w:val="24"/>
                <w:szCs w:val="24"/>
              </w:rPr>
            </w:pPr>
          </w:p>
        </w:tc>
        <w:tc>
          <w:tcPr>
            <w:tcW w:w="2482"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Жаштар жана спорт агенттиги</w:t>
            </w:r>
            <w:r w:rsidRPr="00EB2F17">
              <w:rPr>
                <w:rFonts w:ascii="Times New Roman" w:hAnsi="Times New Roman" w:cs="Times New Roman"/>
                <w:sz w:val="24"/>
                <w:szCs w:val="24"/>
              </w:rPr>
              <w:t xml:space="preserve"> </w:t>
            </w:r>
          </w:p>
        </w:tc>
        <w:tc>
          <w:tcPr>
            <w:tcW w:w="2241"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 xml:space="preserve">Шаарлардын мэрияларынын </w:t>
            </w:r>
            <w:r w:rsidRPr="00EB2F17">
              <w:rPr>
                <w:rFonts w:ascii="Times New Roman" w:eastAsia="Times New Roman" w:hAnsi="Times New Roman" w:cs="Times New Roman"/>
                <w:sz w:val="24"/>
                <w:szCs w:val="28"/>
                <w:lang w:eastAsia="ru-RU"/>
              </w:rPr>
              <w:t>статистикалык маалыматтар</w:t>
            </w:r>
            <w:r>
              <w:rPr>
                <w:rFonts w:ascii="Times New Roman" w:eastAsia="Times New Roman" w:hAnsi="Times New Roman" w:cs="Times New Roman"/>
                <w:sz w:val="24"/>
                <w:szCs w:val="28"/>
                <w:lang w:eastAsia="ru-RU"/>
              </w:rPr>
              <w:t>ы</w:t>
            </w:r>
          </w:p>
        </w:tc>
        <w:tc>
          <w:tcPr>
            <w:tcW w:w="2386"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1/2</w:t>
            </w:r>
          </w:p>
        </w:tc>
      </w:tr>
      <w:tr w:rsidR="00C170D1" w:rsidRPr="00EB2F17" w:rsidTr="00F9176E">
        <w:trPr>
          <w:trHeight w:val="200"/>
          <w:jc w:val="center"/>
        </w:trPr>
        <w:tc>
          <w:tcPr>
            <w:tcW w:w="427" w:type="dxa"/>
            <w:shd w:val="clear" w:color="auto" w:fill="auto"/>
          </w:tcPr>
          <w:p w:rsidR="00C170D1" w:rsidRPr="00EB2F17" w:rsidRDefault="00C170D1" w:rsidP="00C170D1">
            <w:pPr>
              <w:rPr>
                <w:rFonts w:ascii="Times New Roman" w:hAnsi="Times New Roman" w:cs="Times New Roman"/>
                <w:sz w:val="24"/>
                <w:szCs w:val="24"/>
                <w:lang w:val="ru-RU"/>
              </w:rPr>
            </w:pPr>
            <w:r w:rsidRPr="00EB2F17">
              <w:rPr>
                <w:rFonts w:ascii="Times New Roman" w:hAnsi="Times New Roman" w:cs="Times New Roman"/>
                <w:sz w:val="24"/>
                <w:szCs w:val="24"/>
              </w:rPr>
              <w:t>6</w:t>
            </w:r>
            <w:r>
              <w:rPr>
                <w:rFonts w:ascii="Times New Roman" w:hAnsi="Times New Roman" w:cs="Times New Roman"/>
                <w:sz w:val="24"/>
                <w:szCs w:val="24"/>
              </w:rPr>
              <w:t>.</w:t>
            </w:r>
          </w:p>
        </w:tc>
        <w:tc>
          <w:tcPr>
            <w:tcW w:w="4827" w:type="dxa"/>
            <w:gridSpan w:val="9"/>
            <w:shd w:val="clear" w:color="auto" w:fill="auto"/>
          </w:tcPr>
          <w:p w:rsidR="00C170D1" w:rsidRPr="00EB2F17"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Никеге турууга мажбурлоо максаты менен кыздарга жана аялдарга (14-28 жаштагы) карата жасалган кылмыштардын саны, тийиштүү жыныстагы жана курактагы 1000 адамга</w:t>
            </w:r>
          </w:p>
        </w:tc>
        <w:tc>
          <w:tcPr>
            <w:tcW w:w="1954" w:type="dxa"/>
            <w:shd w:val="clear" w:color="auto" w:fill="auto"/>
          </w:tcPr>
          <w:p w:rsidR="00C170D1" w:rsidRPr="00EB2F17" w:rsidRDefault="00C170D1" w:rsidP="00C170D1">
            <w:pPr>
              <w:rPr>
                <w:rFonts w:ascii="Times New Roman" w:eastAsia="Times New Roman" w:hAnsi="Times New Roman" w:cs="Times New Roman"/>
                <w:sz w:val="24"/>
                <w:szCs w:val="24"/>
                <w:lang w:eastAsia="ru-RU"/>
              </w:rPr>
            </w:pPr>
            <w:r w:rsidRPr="00EB2F17">
              <w:rPr>
                <w:rFonts w:ascii="Times New Roman" w:eastAsia="Times New Roman" w:hAnsi="Times New Roman" w:cs="Times New Roman"/>
                <w:sz w:val="24"/>
                <w:szCs w:val="24"/>
                <w:lang w:eastAsia="ru-RU"/>
              </w:rPr>
              <w:t>Объективдүү</w:t>
            </w:r>
          </w:p>
          <w:p w:rsidR="00C170D1" w:rsidRPr="00EB2F17" w:rsidRDefault="00C170D1" w:rsidP="00C170D1">
            <w:pPr>
              <w:rPr>
                <w:rFonts w:ascii="Times New Roman" w:eastAsia="Times New Roman" w:hAnsi="Times New Roman" w:cs="Times New Roman"/>
                <w:sz w:val="24"/>
                <w:szCs w:val="24"/>
                <w:lang w:eastAsia="ru-RU"/>
              </w:rPr>
            </w:pPr>
          </w:p>
          <w:p w:rsidR="00C170D1" w:rsidRPr="00EB2F17" w:rsidRDefault="00C170D1" w:rsidP="00C170D1">
            <w:pPr>
              <w:rPr>
                <w:rFonts w:ascii="Times New Roman" w:hAnsi="Times New Roman" w:cs="Times New Roman"/>
                <w:sz w:val="24"/>
                <w:szCs w:val="24"/>
              </w:rPr>
            </w:pPr>
          </w:p>
        </w:tc>
        <w:tc>
          <w:tcPr>
            <w:tcW w:w="2482"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Жаштар жана спорт агенттиги</w:t>
            </w:r>
            <w:r w:rsidRPr="00EB2F17">
              <w:rPr>
                <w:rFonts w:ascii="Times New Roman" w:hAnsi="Times New Roman" w:cs="Times New Roman"/>
                <w:sz w:val="24"/>
                <w:szCs w:val="24"/>
              </w:rPr>
              <w:t xml:space="preserve"> </w:t>
            </w:r>
          </w:p>
          <w:p w:rsidR="00C170D1" w:rsidRPr="00EB2F17" w:rsidRDefault="00C170D1" w:rsidP="00C170D1">
            <w:pPr>
              <w:jc w:val="center"/>
              <w:rPr>
                <w:rFonts w:ascii="Times New Roman" w:hAnsi="Times New Roman" w:cs="Times New Roman"/>
                <w:sz w:val="24"/>
                <w:szCs w:val="24"/>
              </w:rPr>
            </w:pPr>
          </w:p>
        </w:tc>
        <w:tc>
          <w:tcPr>
            <w:tcW w:w="2241"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 xml:space="preserve">Шаарлардын мэрияларынын </w:t>
            </w:r>
            <w:r w:rsidRPr="00EB2F17">
              <w:rPr>
                <w:rFonts w:ascii="Times New Roman" w:eastAsia="Times New Roman" w:hAnsi="Times New Roman" w:cs="Times New Roman"/>
                <w:sz w:val="24"/>
                <w:szCs w:val="28"/>
                <w:lang w:eastAsia="ru-RU"/>
              </w:rPr>
              <w:t>статистикалык маалыматтар</w:t>
            </w:r>
            <w:r>
              <w:rPr>
                <w:rFonts w:ascii="Times New Roman" w:eastAsia="Times New Roman" w:hAnsi="Times New Roman" w:cs="Times New Roman"/>
                <w:sz w:val="24"/>
                <w:szCs w:val="28"/>
                <w:lang w:eastAsia="ru-RU"/>
              </w:rPr>
              <w:t>ы</w:t>
            </w:r>
          </w:p>
        </w:tc>
        <w:tc>
          <w:tcPr>
            <w:tcW w:w="2386"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1/2</w:t>
            </w:r>
          </w:p>
        </w:tc>
      </w:tr>
      <w:tr w:rsidR="00C170D1" w:rsidRPr="00EB2F17" w:rsidTr="00F9176E">
        <w:trPr>
          <w:trHeight w:val="200"/>
          <w:jc w:val="center"/>
        </w:trPr>
        <w:tc>
          <w:tcPr>
            <w:tcW w:w="427" w:type="dxa"/>
            <w:shd w:val="clear" w:color="auto" w:fill="auto"/>
          </w:tcPr>
          <w:p w:rsidR="00C170D1" w:rsidRPr="00EB2F17" w:rsidRDefault="00C170D1" w:rsidP="00C170D1">
            <w:pPr>
              <w:rPr>
                <w:rFonts w:ascii="Times New Roman" w:hAnsi="Times New Roman" w:cs="Times New Roman"/>
                <w:sz w:val="24"/>
                <w:szCs w:val="24"/>
                <w:lang w:val="ru-RU"/>
              </w:rPr>
            </w:pPr>
            <w:r w:rsidRPr="00EB2F17">
              <w:rPr>
                <w:rFonts w:ascii="Times New Roman" w:hAnsi="Times New Roman" w:cs="Times New Roman"/>
                <w:sz w:val="24"/>
                <w:szCs w:val="24"/>
              </w:rPr>
              <w:t>7</w:t>
            </w:r>
            <w:r>
              <w:rPr>
                <w:rFonts w:ascii="Times New Roman" w:hAnsi="Times New Roman" w:cs="Times New Roman"/>
                <w:sz w:val="24"/>
                <w:szCs w:val="24"/>
              </w:rPr>
              <w:t>.</w:t>
            </w:r>
          </w:p>
        </w:tc>
        <w:tc>
          <w:tcPr>
            <w:tcW w:w="4827" w:type="dxa"/>
            <w:gridSpan w:val="9"/>
            <w:shd w:val="clear" w:color="auto" w:fill="auto"/>
          </w:tcPr>
          <w:p w:rsidR="00C170D1" w:rsidRPr="00EB2F17" w:rsidRDefault="00DF11E0" w:rsidP="00C170D1">
            <w:pPr>
              <w:rPr>
                <w:rFonts w:ascii="Times New Roman" w:hAnsi="Times New Roman" w:cs="Times New Roman"/>
                <w:sz w:val="24"/>
                <w:szCs w:val="24"/>
              </w:rPr>
            </w:pPr>
            <w:r>
              <w:rPr>
                <w:rFonts w:ascii="Times New Roman" w:hAnsi="Times New Roman" w:cs="Times New Roman"/>
                <w:sz w:val="24"/>
                <w:szCs w:val="24"/>
              </w:rPr>
              <w:t>Шаарда экологияны коргоо чараларын</w:t>
            </w:r>
            <w:r w:rsidR="00C170D1" w:rsidRPr="00EB2F17">
              <w:rPr>
                <w:rFonts w:ascii="Times New Roman" w:hAnsi="Times New Roman" w:cs="Times New Roman"/>
                <w:sz w:val="24"/>
                <w:szCs w:val="24"/>
              </w:rPr>
              <w:t xml:space="preserve"> пропагандалоо максатында жалпы билим берүү мекемелеринде катуу калдыктарды сорттоо боюнча тажрыйбанын болушу</w:t>
            </w:r>
          </w:p>
        </w:tc>
        <w:tc>
          <w:tcPr>
            <w:tcW w:w="1954" w:type="dxa"/>
            <w:shd w:val="clear" w:color="auto" w:fill="auto"/>
          </w:tcPr>
          <w:p w:rsidR="00C170D1" w:rsidRPr="00EB2F17" w:rsidRDefault="00C170D1" w:rsidP="00C170D1">
            <w:pPr>
              <w:rPr>
                <w:rFonts w:ascii="Times New Roman" w:eastAsia="Times New Roman" w:hAnsi="Times New Roman" w:cs="Times New Roman"/>
                <w:sz w:val="24"/>
                <w:szCs w:val="24"/>
                <w:lang w:eastAsia="ru-RU"/>
              </w:rPr>
            </w:pPr>
            <w:r w:rsidRPr="00EB2F17">
              <w:rPr>
                <w:rFonts w:ascii="Times New Roman" w:eastAsia="Times New Roman" w:hAnsi="Times New Roman" w:cs="Times New Roman"/>
                <w:sz w:val="24"/>
                <w:szCs w:val="24"/>
                <w:lang w:eastAsia="ru-RU"/>
              </w:rPr>
              <w:t>Объективдүү</w:t>
            </w:r>
          </w:p>
          <w:p w:rsidR="00C170D1" w:rsidRPr="00EB2F17" w:rsidRDefault="00C170D1" w:rsidP="00C170D1">
            <w:pPr>
              <w:pStyle w:val="a7"/>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sz w:val="24"/>
                <w:szCs w:val="24"/>
                <w:lang w:val="ky-KG"/>
              </w:rPr>
            </w:pPr>
          </w:p>
        </w:tc>
        <w:tc>
          <w:tcPr>
            <w:tcW w:w="2482" w:type="dxa"/>
            <w:shd w:val="clear" w:color="auto" w:fill="auto"/>
          </w:tcPr>
          <w:p w:rsidR="00C170D1" w:rsidRPr="00EB2F17" w:rsidRDefault="00C170D1" w:rsidP="00C170D1">
            <w:pPr>
              <w:pStyle w:val="a7"/>
              <w:jc w:val="center"/>
              <w:rPr>
                <w:rFonts w:ascii="Times New Roman" w:hAnsi="Times New Roman"/>
                <w:sz w:val="24"/>
                <w:szCs w:val="24"/>
                <w:lang w:val="ky-KG"/>
              </w:rPr>
            </w:pPr>
            <w:r w:rsidRPr="00EB2F17">
              <w:rPr>
                <w:rFonts w:ascii="Times New Roman" w:eastAsia="Times New Roman" w:hAnsi="Times New Roman"/>
                <w:sz w:val="24"/>
                <w:szCs w:val="24"/>
                <w:lang w:val="ky-KG" w:eastAsia="ru-RU"/>
              </w:rPr>
              <w:t>Жаштар жана спорт агенттиги</w:t>
            </w:r>
            <w:r w:rsidRPr="00EB2F17">
              <w:rPr>
                <w:rFonts w:ascii="Times New Roman" w:hAnsi="Times New Roman"/>
                <w:sz w:val="24"/>
                <w:szCs w:val="24"/>
                <w:lang w:val="ky-KG"/>
              </w:rPr>
              <w:t xml:space="preserve"> </w:t>
            </w:r>
          </w:p>
        </w:tc>
        <w:tc>
          <w:tcPr>
            <w:tcW w:w="2241"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 xml:space="preserve">Шаарлардын мэрияларынын </w:t>
            </w:r>
            <w:r w:rsidRPr="00EB2F17">
              <w:rPr>
                <w:rFonts w:ascii="Times New Roman" w:eastAsia="Times New Roman" w:hAnsi="Times New Roman" w:cs="Times New Roman"/>
                <w:sz w:val="24"/>
                <w:szCs w:val="28"/>
                <w:lang w:eastAsia="ru-RU"/>
              </w:rPr>
              <w:t>статистикалык маалыматтар</w:t>
            </w:r>
            <w:r>
              <w:rPr>
                <w:rFonts w:ascii="Times New Roman" w:eastAsia="Times New Roman" w:hAnsi="Times New Roman" w:cs="Times New Roman"/>
                <w:sz w:val="24"/>
                <w:szCs w:val="28"/>
                <w:lang w:eastAsia="ru-RU"/>
              </w:rPr>
              <w:t>ы</w:t>
            </w:r>
          </w:p>
        </w:tc>
        <w:tc>
          <w:tcPr>
            <w:tcW w:w="2386"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1/5</w:t>
            </w:r>
          </w:p>
        </w:tc>
      </w:tr>
      <w:tr w:rsidR="00C170D1" w:rsidRPr="00EB2F17" w:rsidTr="00F9486E">
        <w:trPr>
          <w:trHeight w:val="200"/>
          <w:jc w:val="center"/>
        </w:trPr>
        <w:tc>
          <w:tcPr>
            <w:tcW w:w="14317" w:type="dxa"/>
            <w:gridSpan w:val="14"/>
          </w:tcPr>
          <w:p w:rsidR="00C170D1" w:rsidRDefault="00C170D1" w:rsidP="00C170D1">
            <w:pPr>
              <w:pStyle w:val="a3"/>
              <w:spacing w:after="0" w:line="240" w:lineRule="auto"/>
              <w:rPr>
                <w:rFonts w:ascii="Times New Roman" w:hAnsi="Times New Roman" w:cs="Times New Roman"/>
                <w:b/>
                <w:sz w:val="24"/>
                <w:szCs w:val="24"/>
              </w:rPr>
            </w:pPr>
          </w:p>
          <w:p w:rsidR="00C170D1" w:rsidRDefault="00C170D1" w:rsidP="00C170D1">
            <w:pPr>
              <w:pStyle w:val="a3"/>
              <w:numPr>
                <w:ilvl w:val="0"/>
                <w:numId w:val="15"/>
              </w:numPr>
              <w:spacing w:after="0" w:line="240" w:lineRule="auto"/>
              <w:jc w:val="center"/>
              <w:rPr>
                <w:rFonts w:ascii="Times New Roman" w:hAnsi="Times New Roman" w:cs="Times New Roman"/>
                <w:b/>
                <w:sz w:val="24"/>
                <w:szCs w:val="24"/>
              </w:rPr>
            </w:pPr>
            <w:r w:rsidRPr="00EB2F17">
              <w:rPr>
                <w:rFonts w:ascii="Times New Roman" w:hAnsi="Times New Roman" w:cs="Times New Roman"/>
                <w:b/>
                <w:sz w:val="24"/>
                <w:szCs w:val="24"/>
              </w:rPr>
              <w:t>Билим берүү</w:t>
            </w:r>
          </w:p>
          <w:p w:rsidR="00C170D1" w:rsidRPr="00EB2F17" w:rsidRDefault="00C170D1" w:rsidP="00C170D1">
            <w:pPr>
              <w:pStyle w:val="a3"/>
              <w:spacing w:after="0" w:line="240" w:lineRule="auto"/>
              <w:rPr>
                <w:rFonts w:ascii="Times New Roman" w:hAnsi="Times New Roman" w:cs="Times New Roman"/>
                <w:b/>
                <w:sz w:val="24"/>
                <w:szCs w:val="24"/>
              </w:rPr>
            </w:pPr>
          </w:p>
        </w:tc>
      </w:tr>
      <w:tr w:rsidR="00C170D1" w:rsidRPr="00EB2F17" w:rsidTr="00F9176E">
        <w:trPr>
          <w:trHeight w:val="631"/>
          <w:jc w:val="center"/>
        </w:trPr>
        <w:tc>
          <w:tcPr>
            <w:tcW w:w="427" w:type="dxa"/>
          </w:tcPr>
          <w:p w:rsidR="00C170D1" w:rsidRPr="00EB2F17" w:rsidRDefault="00C170D1" w:rsidP="00C170D1">
            <w:pPr>
              <w:rPr>
                <w:rFonts w:ascii="Times New Roman" w:hAnsi="Times New Roman" w:cs="Times New Roman"/>
                <w:sz w:val="24"/>
                <w:szCs w:val="24"/>
                <w:lang w:val="ru-RU"/>
              </w:rPr>
            </w:pPr>
            <w:r w:rsidRPr="00EB2F17">
              <w:rPr>
                <w:rFonts w:ascii="Times New Roman" w:hAnsi="Times New Roman" w:cs="Times New Roman"/>
                <w:sz w:val="24"/>
                <w:szCs w:val="24"/>
              </w:rPr>
              <w:t>1</w:t>
            </w:r>
            <w:r>
              <w:rPr>
                <w:rFonts w:ascii="Times New Roman" w:hAnsi="Times New Roman" w:cs="Times New Roman"/>
                <w:sz w:val="24"/>
                <w:szCs w:val="24"/>
              </w:rPr>
              <w:t>.</w:t>
            </w:r>
          </w:p>
        </w:tc>
        <w:tc>
          <w:tcPr>
            <w:tcW w:w="4827" w:type="dxa"/>
            <w:gridSpan w:val="9"/>
            <w:shd w:val="clear" w:color="auto" w:fill="auto"/>
          </w:tcPr>
          <w:p w:rsidR="00C170D1" w:rsidRPr="00EB2F17"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 xml:space="preserve">Шаардын билим берүү мекемелери боюнча бүтүрүүчүлөрдүн арасында жалпы республикалык тестирлөөнүн жыйынтыктарынын орточо упайлары </w:t>
            </w:r>
          </w:p>
        </w:tc>
        <w:tc>
          <w:tcPr>
            <w:tcW w:w="1954" w:type="dxa"/>
            <w:shd w:val="clear" w:color="auto" w:fill="auto"/>
          </w:tcPr>
          <w:p w:rsidR="00C170D1" w:rsidRPr="00EB2F17" w:rsidRDefault="00C170D1" w:rsidP="00C170D1">
            <w:pP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Объективдүү</w:t>
            </w:r>
          </w:p>
        </w:tc>
        <w:tc>
          <w:tcPr>
            <w:tcW w:w="2482"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Жаштар жана спорт агенттиги</w:t>
            </w:r>
            <w:r w:rsidRPr="00EB2F17">
              <w:rPr>
                <w:rFonts w:ascii="Times New Roman" w:hAnsi="Times New Roman" w:cs="Times New Roman"/>
                <w:sz w:val="24"/>
                <w:szCs w:val="24"/>
              </w:rPr>
              <w:t xml:space="preserve"> </w:t>
            </w:r>
          </w:p>
        </w:tc>
        <w:tc>
          <w:tcPr>
            <w:tcW w:w="2241"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 xml:space="preserve">Шаарлардын мэрияларынын </w:t>
            </w:r>
            <w:r w:rsidRPr="00EB2F17">
              <w:rPr>
                <w:rFonts w:ascii="Times New Roman" w:eastAsia="Times New Roman" w:hAnsi="Times New Roman" w:cs="Times New Roman"/>
                <w:sz w:val="24"/>
                <w:szCs w:val="28"/>
                <w:lang w:eastAsia="ru-RU"/>
              </w:rPr>
              <w:t>статистикалык маалыматтар</w:t>
            </w:r>
            <w:r>
              <w:rPr>
                <w:rFonts w:ascii="Times New Roman" w:eastAsia="Times New Roman" w:hAnsi="Times New Roman" w:cs="Times New Roman"/>
                <w:sz w:val="24"/>
                <w:szCs w:val="28"/>
                <w:lang w:eastAsia="ru-RU"/>
              </w:rPr>
              <w:t>ы</w:t>
            </w:r>
          </w:p>
        </w:tc>
        <w:tc>
          <w:tcPr>
            <w:tcW w:w="2386"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1/2</w:t>
            </w:r>
          </w:p>
        </w:tc>
      </w:tr>
      <w:tr w:rsidR="00C170D1" w:rsidRPr="00EB2F17" w:rsidTr="00F9176E">
        <w:trPr>
          <w:trHeight w:val="200"/>
          <w:jc w:val="center"/>
        </w:trPr>
        <w:tc>
          <w:tcPr>
            <w:tcW w:w="427" w:type="dxa"/>
          </w:tcPr>
          <w:p w:rsidR="00C170D1" w:rsidRPr="00EB2F17" w:rsidRDefault="00C170D1" w:rsidP="00C170D1">
            <w:pPr>
              <w:rPr>
                <w:rFonts w:ascii="Times New Roman" w:hAnsi="Times New Roman" w:cs="Times New Roman"/>
                <w:sz w:val="24"/>
                <w:szCs w:val="24"/>
                <w:lang w:val="ru-RU"/>
              </w:rPr>
            </w:pPr>
            <w:r w:rsidRPr="00EB2F17">
              <w:rPr>
                <w:rFonts w:ascii="Times New Roman" w:hAnsi="Times New Roman" w:cs="Times New Roman"/>
                <w:sz w:val="24"/>
                <w:szCs w:val="24"/>
              </w:rPr>
              <w:t>2</w:t>
            </w:r>
            <w:r>
              <w:rPr>
                <w:rFonts w:ascii="Times New Roman" w:hAnsi="Times New Roman" w:cs="Times New Roman"/>
                <w:sz w:val="24"/>
                <w:szCs w:val="24"/>
              </w:rPr>
              <w:t>.</w:t>
            </w:r>
          </w:p>
        </w:tc>
        <w:tc>
          <w:tcPr>
            <w:tcW w:w="4827" w:type="dxa"/>
            <w:gridSpan w:val="9"/>
            <w:shd w:val="clear" w:color="auto" w:fill="auto"/>
          </w:tcPr>
          <w:p w:rsidR="00C170D1" w:rsidRPr="00EB2F17"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Балдарды мектепке чейинки билим берүү менен камтуунун жыйынды коэффициенти (бала бакчалар)</w:t>
            </w:r>
          </w:p>
        </w:tc>
        <w:tc>
          <w:tcPr>
            <w:tcW w:w="1954" w:type="dxa"/>
            <w:shd w:val="clear" w:color="auto" w:fill="auto"/>
          </w:tcPr>
          <w:p w:rsidR="00C170D1" w:rsidRPr="00EB2F17" w:rsidRDefault="00C170D1" w:rsidP="00C170D1">
            <w:pPr>
              <w:rPr>
                <w:rFonts w:ascii="Times New Roman" w:eastAsia="Times New Roman" w:hAnsi="Times New Roman" w:cs="Times New Roman"/>
                <w:sz w:val="24"/>
                <w:szCs w:val="24"/>
                <w:lang w:eastAsia="ru-RU"/>
              </w:rPr>
            </w:pPr>
            <w:r w:rsidRPr="00EB2F17">
              <w:rPr>
                <w:rFonts w:ascii="Times New Roman" w:eastAsia="Times New Roman" w:hAnsi="Times New Roman" w:cs="Times New Roman"/>
                <w:sz w:val="24"/>
                <w:szCs w:val="24"/>
                <w:lang w:eastAsia="ru-RU"/>
              </w:rPr>
              <w:t>Объективдүү</w:t>
            </w:r>
          </w:p>
          <w:p w:rsidR="00C170D1" w:rsidRPr="00EB2F17" w:rsidRDefault="00C170D1" w:rsidP="00C170D1">
            <w:pPr>
              <w:rPr>
                <w:rFonts w:ascii="Times New Roman" w:hAnsi="Times New Roman" w:cs="Times New Roman"/>
                <w:sz w:val="24"/>
                <w:szCs w:val="24"/>
              </w:rPr>
            </w:pPr>
          </w:p>
        </w:tc>
        <w:tc>
          <w:tcPr>
            <w:tcW w:w="2482"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Жаштар жана спорт агенттиги</w:t>
            </w:r>
          </w:p>
          <w:p w:rsidR="00C170D1" w:rsidRPr="00EB2F17" w:rsidRDefault="00C170D1" w:rsidP="00C170D1">
            <w:pPr>
              <w:jc w:val="center"/>
              <w:rPr>
                <w:rFonts w:ascii="Times New Roman" w:hAnsi="Times New Roman" w:cs="Times New Roman"/>
                <w:sz w:val="24"/>
                <w:szCs w:val="24"/>
              </w:rPr>
            </w:pPr>
          </w:p>
        </w:tc>
        <w:tc>
          <w:tcPr>
            <w:tcW w:w="2241"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 xml:space="preserve">Шаарлардын мэрияларынын </w:t>
            </w:r>
            <w:r w:rsidRPr="00EB2F17">
              <w:rPr>
                <w:rFonts w:ascii="Times New Roman" w:eastAsia="Times New Roman" w:hAnsi="Times New Roman" w:cs="Times New Roman"/>
                <w:sz w:val="24"/>
                <w:szCs w:val="28"/>
                <w:lang w:eastAsia="ru-RU"/>
              </w:rPr>
              <w:t>статистикалык маалыматтар</w:t>
            </w:r>
            <w:r>
              <w:rPr>
                <w:rFonts w:ascii="Times New Roman" w:eastAsia="Times New Roman" w:hAnsi="Times New Roman" w:cs="Times New Roman"/>
                <w:sz w:val="24"/>
                <w:szCs w:val="28"/>
                <w:lang w:eastAsia="ru-RU"/>
              </w:rPr>
              <w:t>ы</w:t>
            </w:r>
          </w:p>
        </w:tc>
        <w:tc>
          <w:tcPr>
            <w:tcW w:w="2386"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1/2</w:t>
            </w:r>
          </w:p>
        </w:tc>
      </w:tr>
      <w:tr w:rsidR="00C170D1" w:rsidRPr="00EB2F17" w:rsidTr="00F9176E">
        <w:trPr>
          <w:trHeight w:val="200"/>
          <w:jc w:val="center"/>
        </w:trPr>
        <w:tc>
          <w:tcPr>
            <w:tcW w:w="427" w:type="dxa"/>
          </w:tcPr>
          <w:p w:rsidR="00C170D1" w:rsidRPr="00EB2F17" w:rsidRDefault="00C170D1" w:rsidP="00C170D1">
            <w:pPr>
              <w:rPr>
                <w:rFonts w:ascii="Times New Roman" w:hAnsi="Times New Roman" w:cs="Times New Roman"/>
                <w:sz w:val="24"/>
                <w:szCs w:val="24"/>
                <w:lang w:val="ru-RU"/>
              </w:rPr>
            </w:pPr>
            <w:r w:rsidRPr="00EB2F17">
              <w:rPr>
                <w:rFonts w:ascii="Times New Roman" w:hAnsi="Times New Roman" w:cs="Times New Roman"/>
                <w:sz w:val="24"/>
                <w:szCs w:val="24"/>
              </w:rPr>
              <w:t>3</w:t>
            </w:r>
            <w:r>
              <w:rPr>
                <w:rFonts w:ascii="Times New Roman" w:hAnsi="Times New Roman" w:cs="Times New Roman"/>
                <w:sz w:val="24"/>
                <w:szCs w:val="24"/>
              </w:rPr>
              <w:t>.</w:t>
            </w:r>
          </w:p>
        </w:tc>
        <w:tc>
          <w:tcPr>
            <w:tcW w:w="4827" w:type="dxa"/>
            <w:gridSpan w:val="9"/>
            <w:shd w:val="clear" w:color="auto" w:fill="auto"/>
          </w:tcPr>
          <w:p w:rsidR="00C170D1" w:rsidRPr="00EB2F17"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Билим берүүнүн сапатына канааттангандыктын даражасы</w:t>
            </w:r>
          </w:p>
        </w:tc>
        <w:tc>
          <w:tcPr>
            <w:tcW w:w="1954" w:type="dxa"/>
            <w:shd w:val="clear" w:color="auto" w:fill="auto"/>
          </w:tcPr>
          <w:p w:rsidR="00C170D1" w:rsidRPr="00EB2F17"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Субъективдүү</w:t>
            </w:r>
          </w:p>
          <w:p w:rsidR="00C170D1" w:rsidRPr="00EB2F17" w:rsidRDefault="00C170D1" w:rsidP="00C170D1">
            <w:pPr>
              <w:rPr>
                <w:rFonts w:ascii="Times New Roman" w:hAnsi="Times New Roman" w:cs="Times New Roman"/>
                <w:sz w:val="24"/>
                <w:szCs w:val="24"/>
              </w:rPr>
            </w:pPr>
          </w:p>
        </w:tc>
        <w:tc>
          <w:tcPr>
            <w:tcW w:w="2482"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Жаштар жана спорт агенттиги</w:t>
            </w:r>
            <w:r w:rsidRPr="00EB2F17">
              <w:rPr>
                <w:rFonts w:ascii="Times New Roman" w:hAnsi="Times New Roman" w:cs="Times New Roman"/>
                <w:sz w:val="24"/>
                <w:szCs w:val="24"/>
              </w:rPr>
              <w:t xml:space="preserve"> </w:t>
            </w:r>
          </w:p>
        </w:tc>
        <w:tc>
          <w:tcPr>
            <w:tcW w:w="2241"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Жаштар жана спорт агенттиги</w:t>
            </w:r>
            <w:r w:rsidRPr="00EB2F17">
              <w:rPr>
                <w:rFonts w:ascii="Times New Roman" w:hAnsi="Times New Roman" w:cs="Times New Roman"/>
                <w:sz w:val="24"/>
                <w:szCs w:val="24"/>
              </w:rPr>
              <w:t xml:space="preserve"> </w:t>
            </w:r>
          </w:p>
        </w:tc>
        <w:tc>
          <w:tcPr>
            <w:tcW w:w="2386"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1/2</w:t>
            </w:r>
          </w:p>
        </w:tc>
      </w:tr>
      <w:tr w:rsidR="00C170D1" w:rsidRPr="00EB2F17" w:rsidTr="00F9176E">
        <w:trPr>
          <w:trHeight w:val="410"/>
          <w:jc w:val="center"/>
        </w:trPr>
        <w:tc>
          <w:tcPr>
            <w:tcW w:w="427" w:type="dxa"/>
          </w:tcPr>
          <w:p w:rsidR="00C170D1" w:rsidRPr="00EB2F17" w:rsidRDefault="00C170D1" w:rsidP="00C170D1">
            <w:pPr>
              <w:rPr>
                <w:rFonts w:ascii="Times New Roman" w:hAnsi="Times New Roman" w:cs="Times New Roman"/>
                <w:sz w:val="24"/>
                <w:szCs w:val="24"/>
                <w:lang w:val="ru-RU"/>
              </w:rPr>
            </w:pPr>
            <w:r w:rsidRPr="00EB2F17">
              <w:rPr>
                <w:rFonts w:ascii="Times New Roman" w:hAnsi="Times New Roman" w:cs="Times New Roman"/>
                <w:sz w:val="24"/>
                <w:szCs w:val="24"/>
              </w:rPr>
              <w:t>4</w:t>
            </w:r>
            <w:r>
              <w:rPr>
                <w:rFonts w:ascii="Times New Roman" w:hAnsi="Times New Roman" w:cs="Times New Roman"/>
                <w:sz w:val="24"/>
                <w:szCs w:val="24"/>
              </w:rPr>
              <w:t>.</w:t>
            </w:r>
          </w:p>
        </w:tc>
        <w:tc>
          <w:tcPr>
            <w:tcW w:w="4827" w:type="dxa"/>
            <w:gridSpan w:val="9"/>
            <w:shd w:val="clear" w:color="auto" w:fill="auto"/>
          </w:tcPr>
          <w:p w:rsidR="00C170D1" w:rsidRPr="00EB2F17"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7 жаштан 15 жашка чейинки курактагы балдарды толук эмес орто билим берүү менен камтуунун жыйынды коэффициенти  (күндүз окутуучу орто мектептер)</w:t>
            </w:r>
          </w:p>
        </w:tc>
        <w:tc>
          <w:tcPr>
            <w:tcW w:w="1954" w:type="dxa"/>
            <w:shd w:val="clear" w:color="auto" w:fill="auto"/>
          </w:tcPr>
          <w:p w:rsidR="00C170D1" w:rsidRPr="00EB2F17" w:rsidRDefault="00C170D1" w:rsidP="00C170D1">
            <w:pPr>
              <w:rPr>
                <w:rFonts w:ascii="Times New Roman" w:eastAsia="Times New Roman" w:hAnsi="Times New Roman" w:cs="Times New Roman"/>
                <w:sz w:val="24"/>
                <w:szCs w:val="24"/>
                <w:lang w:eastAsia="ru-RU"/>
              </w:rPr>
            </w:pPr>
            <w:r w:rsidRPr="00EB2F17">
              <w:rPr>
                <w:rFonts w:ascii="Times New Roman" w:eastAsia="Times New Roman" w:hAnsi="Times New Roman" w:cs="Times New Roman"/>
                <w:sz w:val="24"/>
                <w:szCs w:val="24"/>
                <w:lang w:eastAsia="ru-RU"/>
              </w:rPr>
              <w:t>Объективдүү</w:t>
            </w:r>
          </w:p>
          <w:p w:rsidR="00C170D1" w:rsidRPr="00EB2F17" w:rsidRDefault="00C170D1" w:rsidP="00C170D1">
            <w:pPr>
              <w:rPr>
                <w:rFonts w:ascii="Times New Roman" w:hAnsi="Times New Roman" w:cs="Times New Roman"/>
                <w:sz w:val="24"/>
                <w:szCs w:val="24"/>
              </w:rPr>
            </w:pPr>
          </w:p>
        </w:tc>
        <w:tc>
          <w:tcPr>
            <w:tcW w:w="2482"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Жаштар жана спорт агенттиги</w:t>
            </w:r>
            <w:r w:rsidRPr="00EB2F17">
              <w:rPr>
                <w:rFonts w:ascii="Times New Roman" w:hAnsi="Times New Roman" w:cs="Times New Roman"/>
                <w:sz w:val="24"/>
                <w:szCs w:val="24"/>
              </w:rPr>
              <w:t xml:space="preserve"> </w:t>
            </w:r>
          </w:p>
        </w:tc>
        <w:tc>
          <w:tcPr>
            <w:tcW w:w="2241"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 xml:space="preserve">Шаарлардын мэрияларынын </w:t>
            </w:r>
            <w:r w:rsidRPr="00EB2F17">
              <w:rPr>
                <w:rFonts w:ascii="Times New Roman" w:eastAsia="Times New Roman" w:hAnsi="Times New Roman" w:cs="Times New Roman"/>
                <w:sz w:val="24"/>
                <w:szCs w:val="28"/>
                <w:lang w:eastAsia="ru-RU"/>
              </w:rPr>
              <w:t>статистикалык маалыматтар</w:t>
            </w:r>
            <w:r>
              <w:rPr>
                <w:rFonts w:ascii="Times New Roman" w:eastAsia="Times New Roman" w:hAnsi="Times New Roman" w:cs="Times New Roman"/>
                <w:sz w:val="24"/>
                <w:szCs w:val="28"/>
                <w:lang w:eastAsia="ru-RU"/>
              </w:rPr>
              <w:t>ы</w:t>
            </w:r>
          </w:p>
        </w:tc>
        <w:tc>
          <w:tcPr>
            <w:tcW w:w="2386"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1/2</w:t>
            </w:r>
          </w:p>
        </w:tc>
      </w:tr>
      <w:tr w:rsidR="00C170D1" w:rsidRPr="00EB2F17" w:rsidTr="00F9486E">
        <w:trPr>
          <w:trHeight w:val="200"/>
          <w:jc w:val="center"/>
        </w:trPr>
        <w:tc>
          <w:tcPr>
            <w:tcW w:w="14317" w:type="dxa"/>
            <w:gridSpan w:val="14"/>
            <w:shd w:val="clear" w:color="auto" w:fill="auto"/>
          </w:tcPr>
          <w:p w:rsidR="00C170D1" w:rsidRPr="00EB2F17" w:rsidRDefault="00C170D1" w:rsidP="00C170D1">
            <w:pPr>
              <w:pStyle w:val="a3"/>
              <w:spacing w:after="0" w:line="240" w:lineRule="auto"/>
              <w:rPr>
                <w:rFonts w:ascii="Times New Roman" w:hAnsi="Times New Roman" w:cs="Times New Roman"/>
                <w:b/>
                <w:sz w:val="24"/>
                <w:szCs w:val="24"/>
              </w:rPr>
            </w:pPr>
          </w:p>
          <w:p w:rsidR="00C170D1" w:rsidRPr="00EB2F17" w:rsidRDefault="00C170D1" w:rsidP="00C170D1">
            <w:pPr>
              <w:pStyle w:val="a3"/>
              <w:numPr>
                <w:ilvl w:val="0"/>
                <w:numId w:val="15"/>
              </w:numPr>
              <w:spacing w:after="0" w:line="240" w:lineRule="auto"/>
              <w:jc w:val="center"/>
              <w:rPr>
                <w:rFonts w:ascii="Times New Roman" w:hAnsi="Times New Roman" w:cs="Times New Roman"/>
                <w:b/>
                <w:sz w:val="24"/>
                <w:szCs w:val="24"/>
              </w:rPr>
            </w:pPr>
            <w:r w:rsidRPr="00EB2F17">
              <w:rPr>
                <w:rFonts w:ascii="Times New Roman" w:eastAsia="Times New Roman" w:hAnsi="Times New Roman" w:cs="Times New Roman"/>
                <w:b/>
                <w:bCs/>
                <w:sz w:val="24"/>
                <w:szCs w:val="24"/>
                <w:lang w:eastAsia="ru-RU"/>
              </w:rPr>
              <w:t>Саламаттык сактоо</w:t>
            </w:r>
          </w:p>
          <w:p w:rsidR="00C170D1" w:rsidRPr="00EB2F17" w:rsidRDefault="00C170D1" w:rsidP="00C170D1">
            <w:pPr>
              <w:pStyle w:val="a3"/>
              <w:spacing w:after="0" w:line="240" w:lineRule="auto"/>
              <w:rPr>
                <w:rFonts w:ascii="Times New Roman" w:hAnsi="Times New Roman" w:cs="Times New Roman"/>
                <w:b/>
                <w:sz w:val="24"/>
                <w:szCs w:val="24"/>
              </w:rPr>
            </w:pPr>
          </w:p>
        </w:tc>
      </w:tr>
      <w:tr w:rsidR="00C170D1" w:rsidRPr="00EB2F17" w:rsidTr="00F9176E">
        <w:trPr>
          <w:trHeight w:val="200"/>
          <w:jc w:val="center"/>
        </w:trPr>
        <w:tc>
          <w:tcPr>
            <w:tcW w:w="427" w:type="dxa"/>
            <w:shd w:val="clear" w:color="auto" w:fill="auto"/>
          </w:tcPr>
          <w:p w:rsidR="00C170D1" w:rsidRPr="00EB2F17" w:rsidRDefault="00C170D1" w:rsidP="00C170D1">
            <w:pPr>
              <w:rPr>
                <w:rFonts w:ascii="Times New Roman" w:hAnsi="Times New Roman" w:cs="Times New Roman"/>
                <w:sz w:val="24"/>
                <w:szCs w:val="24"/>
                <w:lang w:val="ru-RU"/>
              </w:rPr>
            </w:pPr>
            <w:r w:rsidRPr="00EB2F17">
              <w:rPr>
                <w:rFonts w:ascii="Times New Roman" w:hAnsi="Times New Roman" w:cs="Times New Roman"/>
                <w:sz w:val="24"/>
                <w:szCs w:val="24"/>
              </w:rPr>
              <w:t>1</w:t>
            </w:r>
            <w:r>
              <w:rPr>
                <w:rFonts w:ascii="Times New Roman" w:hAnsi="Times New Roman" w:cs="Times New Roman"/>
                <w:sz w:val="24"/>
                <w:szCs w:val="24"/>
              </w:rPr>
              <w:t>.</w:t>
            </w:r>
          </w:p>
        </w:tc>
        <w:tc>
          <w:tcPr>
            <w:tcW w:w="4827" w:type="dxa"/>
            <w:gridSpan w:val="9"/>
            <w:shd w:val="clear" w:color="auto" w:fill="auto"/>
          </w:tcPr>
          <w:p w:rsidR="00C170D1" w:rsidRPr="00EB2F17" w:rsidRDefault="00C170D1" w:rsidP="00E97BA8">
            <w:pPr>
              <w:rPr>
                <w:rFonts w:ascii="Times New Roman" w:hAnsi="Times New Roman" w:cs="Times New Roman"/>
                <w:sz w:val="24"/>
                <w:szCs w:val="24"/>
              </w:rPr>
            </w:pPr>
            <w:r w:rsidRPr="00EB2F17">
              <w:rPr>
                <w:rFonts w:ascii="Times New Roman" w:hAnsi="Times New Roman" w:cs="Times New Roman"/>
                <w:sz w:val="24"/>
                <w:szCs w:val="24"/>
              </w:rPr>
              <w:t>Жын</w:t>
            </w:r>
            <w:r w:rsidR="006161D0">
              <w:rPr>
                <w:rFonts w:ascii="Times New Roman" w:hAnsi="Times New Roman" w:cs="Times New Roman"/>
                <w:sz w:val="24"/>
                <w:szCs w:val="24"/>
              </w:rPr>
              <w:t>ыстык жол менен берилүүчү  оору</w:t>
            </w:r>
            <w:r w:rsidRPr="00EB2F17">
              <w:rPr>
                <w:rFonts w:ascii="Times New Roman" w:hAnsi="Times New Roman" w:cs="Times New Roman"/>
                <w:sz w:val="24"/>
                <w:szCs w:val="24"/>
              </w:rPr>
              <w:t>лардын</w:t>
            </w:r>
            <w:r w:rsidR="00E97BA8">
              <w:rPr>
                <w:rFonts w:ascii="Times New Roman" w:hAnsi="Times New Roman" w:cs="Times New Roman"/>
                <w:sz w:val="24"/>
                <w:szCs w:val="24"/>
              </w:rPr>
              <w:t xml:space="preserve"> </w:t>
            </w:r>
            <w:r w:rsidR="00E97BA8" w:rsidRPr="00EB2F17">
              <w:rPr>
                <w:rFonts w:ascii="Times New Roman" w:hAnsi="Times New Roman" w:cs="Times New Roman"/>
                <w:sz w:val="24"/>
                <w:szCs w:val="24"/>
              </w:rPr>
              <w:t>(СПИД, ВИЧ)</w:t>
            </w:r>
            <w:r w:rsidRPr="00EB2F17">
              <w:rPr>
                <w:rFonts w:ascii="Times New Roman" w:hAnsi="Times New Roman" w:cs="Times New Roman"/>
                <w:sz w:val="24"/>
                <w:szCs w:val="24"/>
              </w:rPr>
              <w:t xml:space="preserve"> тобокелдиктери, тамеки тартуунун жана алкоголду керектөөнүн кесепеттери тууралуу маалымдоо жана алдын алуу, сергек жашоону пропагандалоо боюнча иш-чараларды шаардын мэриясы тарабынан жылына эки жолудан кем эмес өткөрүү  </w:t>
            </w:r>
          </w:p>
        </w:tc>
        <w:tc>
          <w:tcPr>
            <w:tcW w:w="1954" w:type="dxa"/>
            <w:shd w:val="clear" w:color="auto" w:fill="auto"/>
          </w:tcPr>
          <w:p w:rsidR="00C170D1" w:rsidRPr="00EB2F17" w:rsidRDefault="00C170D1" w:rsidP="00C170D1">
            <w:pPr>
              <w:rPr>
                <w:rFonts w:ascii="Times New Roman" w:eastAsia="Times New Roman" w:hAnsi="Times New Roman" w:cs="Times New Roman"/>
                <w:sz w:val="24"/>
                <w:szCs w:val="24"/>
                <w:lang w:eastAsia="ru-RU"/>
              </w:rPr>
            </w:pPr>
            <w:r w:rsidRPr="00EB2F17">
              <w:rPr>
                <w:rFonts w:ascii="Times New Roman" w:eastAsia="Times New Roman" w:hAnsi="Times New Roman" w:cs="Times New Roman"/>
                <w:sz w:val="24"/>
                <w:szCs w:val="24"/>
                <w:lang w:eastAsia="ru-RU"/>
              </w:rPr>
              <w:t>Объективдүү</w:t>
            </w:r>
          </w:p>
          <w:p w:rsidR="00C170D1" w:rsidRPr="00EB2F17" w:rsidRDefault="00C170D1" w:rsidP="00C170D1">
            <w:pPr>
              <w:pStyle w:val="a7"/>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sz w:val="24"/>
                <w:szCs w:val="24"/>
                <w:lang w:val="ky-KG"/>
              </w:rPr>
            </w:pPr>
          </w:p>
        </w:tc>
        <w:tc>
          <w:tcPr>
            <w:tcW w:w="2482" w:type="dxa"/>
            <w:shd w:val="clear" w:color="auto" w:fill="auto"/>
          </w:tcPr>
          <w:p w:rsidR="00C170D1" w:rsidRPr="00EB2F17" w:rsidRDefault="00C170D1" w:rsidP="00C170D1">
            <w:pPr>
              <w:pStyle w:val="a7"/>
              <w:jc w:val="center"/>
              <w:rPr>
                <w:rFonts w:ascii="Times New Roman" w:hAnsi="Times New Roman"/>
                <w:sz w:val="24"/>
                <w:szCs w:val="24"/>
                <w:lang w:val="ky-KG"/>
              </w:rPr>
            </w:pPr>
            <w:r w:rsidRPr="00EB2F17">
              <w:rPr>
                <w:rFonts w:ascii="Times New Roman" w:eastAsia="Times New Roman" w:hAnsi="Times New Roman"/>
                <w:sz w:val="24"/>
                <w:szCs w:val="24"/>
                <w:lang w:val="ky-KG" w:eastAsia="ru-RU"/>
              </w:rPr>
              <w:t>Жаштар жана спорт агенттиги</w:t>
            </w:r>
            <w:r w:rsidRPr="00EB2F17">
              <w:rPr>
                <w:rFonts w:ascii="Times New Roman" w:hAnsi="Times New Roman"/>
                <w:sz w:val="24"/>
                <w:szCs w:val="24"/>
                <w:lang w:val="ky-KG"/>
              </w:rPr>
              <w:t xml:space="preserve"> </w:t>
            </w:r>
          </w:p>
        </w:tc>
        <w:tc>
          <w:tcPr>
            <w:tcW w:w="2241"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Шаарлардын мэриялары (макулдашуу боюнча)</w:t>
            </w:r>
          </w:p>
          <w:p w:rsidR="00C170D1" w:rsidRPr="00EB2F17" w:rsidRDefault="00C170D1" w:rsidP="00C170D1">
            <w:pPr>
              <w:jc w:val="center"/>
              <w:rPr>
                <w:rFonts w:ascii="Times New Roman" w:hAnsi="Times New Roman" w:cs="Times New Roman"/>
                <w:sz w:val="24"/>
                <w:szCs w:val="24"/>
              </w:rPr>
            </w:pPr>
          </w:p>
        </w:tc>
        <w:tc>
          <w:tcPr>
            <w:tcW w:w="2386"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1/5</w:t>
            </w:r>
          </w:p>
        </w:tc>
      </w:tr>
      <w:tr w:rsidR="00C170D1" w:rsidRPr="00EB2F17" w:rsidTr="00F9176E">
        <w:trPr>
          <w:trHeight w:val="200"/>
          <w:jc w:val="center"/>
        </w:trPr>
        <w:tc>
          <w:tcPr>
            <w:tcW w:w="427" w:type="dxa"/>
            <w:shd w:val="clear" w:color="auto" w:fill="auto"/>
          </w:tcPr>
          <w:p w:rsidR="00C170D1" w:rsidRPr="00EB2F17" w:rsidRDefault="00C170D1" w:rsidP="00C170D1">
            <w:pPr>
              <w:rPr>
                <w:rFonts w:ascii="Times New Roman" w:hAnsi="Times New Roman" w:cs="Times New Roman"/>
                <w:sz w:val="24"/>
                <w:szCs w:val="24"/>
                <w:lang w:val="ru-RU"/>
              </w:rPr>
            </w:pPr>
            <w:r w:rsidRPr="00EB2F17">
              <w:rPr>
                <w:rFonts w:ascii="Times New Roman" w:hAnsi="Times New Roman" w:cs="Times New Roman"/>
                <w:sz w:val="24"/>
                <w:szCs w:val="24"/>
              </w:rPr>
              <w:t>2</w:t>
            </w:r>
            <w:r>
              <w:rPr>
                <w:rFonts w:ascii="Times New Roman" w:hAnsi="Times New Roman" w:cs="Times New Roman"/>
                <w:sz w:val="24"/>
                <w:szCs w:val="24"/>
              </w:rPr>
              <w:t>.</w:t>
            </w:r>
          </w:p>
        </w:tc>
        <w:tc>
          <w:tcPr>
            <w:tcW w:w="4827" w:type="dxa"/>
            <w:gridSpan w:val="9"/>
            <w:shd w:val="clear" w:color="auto" w:fill="auto"/>
          </w:tcPr>
          <w:p w:rsidR="00C170D1" w:rsidRPr="00EB2F17" w:rsidRDefault="000D729A" w:rsidP="000D729A">
            <w:pPr>
              <w:rPr>
                <w:rFonts w:ascii="Times New Roman" w:hAnsi="Times New Roman" w:cs="Times New Roman"/>
                <w:sz w:val="24"/>
                <w:szCs w:val="24"/>
              </w:rPr>
            </w:pPr>
            <w:r>
              <w:rPr>
                <w:rFonts w:ascii="Times New Roman" w:hAnsi="Times New Roman" w:cs="Times New Roman"/>
                <w:sz w:val="24"/>
                <w:szCs w:val="24"/>
              </w:rPr>
              <w:t xml:space="preserve">Саламаттык сактоо кызмат көрсөтүүлөрүнө </w:t>
            </w:r>
            <w:r w:rsidR="00C170D1" w:rsidRPr="00EB2F17">
              <w:rPr>
                <w:rFonts w:ascii="Times New Roman" w:hAnsi="Times New Roman" w:cs="Times New Roman"/>
                <w:sz w:val="24"/>
                <w:szCs w:val="24"/>
              </w:rPr>
              <w:t>жаштардын (14-28 жаштагы) канааттангандык даражасы</w:t>
            </w:r>
          </w:p>
        </w:tc>
        <w:tc>
          <w:tcPr>
            <w:tcW w:w="1954" w:type="dxa"/>
            <w:shd w:val="clear" w:color="auto" w:fill="auto"/>
          </w:tcPr>
          <w:p w:rsidR="00C170D1" w:rsidRPr="00EB2F17"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Субъективдүү</w:t>
            </w:r>
          </w:p>
        </w:tc>
        <w:tc>
          <w:tcPr>
            <w:tcW w:w="2482"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Жаштар жана спорт агенттиги</w:t>
            </w:r>
            <w:r w:rsidRPr="00EB2F17">
              <w:rPr>
                <w:rFonts w:ascii="Times New Roman" w:hAnsi="Times New Roman" w:cs="Times New Roman"/>
                <w:sz w:val="24"/>
                <w:szCs w:val="24"/>
              </w:rPr>
              <w:t xml:space="preserve"> </w:t>
            </w:r>
          </w:p>
        </w:tc>
        <w:tc>
          <w:tcPr>
            <w:tcW w:w="2241"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Жаштар жана спорт агенттиги</w:t>
            </w:r>
          </w:p>
        </w:tc>
        <w:tc>
          <w:tcPr>
            <w:tcW w:w="2386"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hAnsi="Times New Roman" w:cs="Times New Roman"/>
                <w:sz w:val="24"/>
                <w:szCs w:val="24"/>
              </w:rPr>
              <w:t>1/2</w:t>
            </w:r>
          </w:p>
        </w:tc>
      </w:tr>
      <w:tr w:rsidR="00C170D1" w:rsidRPr="00EB2F17" w:rsidTr="00F9486E">
        <w:trPr>
          <w:trHeight w:val="200"/>
          <w:jc w:val="center"/>
        </w:trPr>
        <w:tc>
          <w:tcPr>
            <w:tcW w:w="14317" w:type="dxa"/>
            <w:gridSpan w:val="14"/>
            <w:shd w:val="clear" w:color="auto" w:fill="auto"/>
          </w:tcPr>
          <w:p w:rsidR="00C170D1" w:rsidRDefault="00C170D1" w:rsidP="00C170D1">
            <w:pPr>
              <w:pStyle w:val="a3"/>
              <w:spacing w:after="0" w:line="240" w:lineRule="auto"/>
              <w:rPr>
                <w:rFonts w:ascii="Times New Roman" w:hAnsi="Times New Roman" w:cs="Times New Roman"/>
                <w:b/>
                <w:sz w:val="24"/>
                <w:szCs w:val="24"/>
              </w:rPr>
            </w:pPr>
          </w:p>
          <w:p w:rsidR="00C170D1" w:rsidRDefault="00C170D1" w:rsidP="00C170D1">
            <w:pPr>
              <w:pStyle w:val="a3"/>
              <w:numPr>
                <w:ilvl w:val="0"/>
                <w:numId w:val="15"/>
              </w:numPr>
              <w:spacing w:after="0" w:line="240" w:lineRule="auto"/>
              <w:jc w:val="center"/>
              <w:rPr>
                <w:rFonts w:ascii="Times New Roman" w:hAnsi="Times New Roman" w:cs="Times New Roman"/>
                <w:b/>
                <w:sz w:val="24"/>
                <w:szCs w:val="24"/>
              </w:rPr>
            </w:pPr>
            <w:r w:rsidRPr="00EB2F17">
              <w:rPr>
                <w:rFonts w:ascii="Times New Roman" w:hAnsi="Times New Roman" w:cs="Times New Roman"/>
                <w:b/>
                <w:sz w:val="24"/>
                <w:szCs w:val="24"/>
              </w:rPr>
              <w:t>Турмуштук оор жагдайда жардам берүү</w:t>
            </w:r>
          </w:p>
          <w:p w:rsidR="00C170D1" w:rsidRPr="00EB2F17" w:rsidRDefault="00C170D1" w:rsidP="00C170D1">
            <w:pPr>
              <w:pStyle w:val="a3"/>
              <w:spacing w:after="0" w:line="240" w:lineRule="auto"/>
              <w:rPr>
                <w:rFonts w:ascii="Times New Roman" w:hAnsi="Times New Roman" w:cs="Times New Roman"/>
                <w:b/>
                <w:sz w:val="24"/>
                <w:szCs w:val="24"/>
              </w:rPr>
            </w:pPr>
          </w:p>
        </w:tc>
      </w:tr>
      <w:tr w:rsidR="00C170D1" w:rsidRPr="00EB2F17" w:rsidTr="00F9176E">
        <w:trPr>
          <w:trHeight w:val="200"/>
          <w:jc w:val="center"/>
        </w:trPr>
        <w:tc>
          <w:tcPr>
            <w:tcW w:w="427" w:type="dxa"/>
            <w:shd w:val="clear" w:color="auto" w:fill="auto"/>
          </w:tcPr>
          <w:p w:rsidR="00C170D1" w:rsidRPr="00EB2F17" w:rsidRDefault="00C170D1" w:rsidP="00C170D1">
            <w:pPr>
              <w:rPr>
                <w:rFonts w:ascii="Times New Roman" w:hAnsi="Times New Roman" w:cs="Times New Roman"/>
                <w:sz w:val="24"/>
                <w:szCs w:val="24"/>
                <w:lang w:val="ru-RU"/>
              </w:rPr>
            </w:pPr>
            <w:r w:rsidRPr="00EB2F17">
              <w:rPr>
                <w:rFonts w:ascii="Times New Roman" w:hAnsi="Times New Roman" w:cs="Times New Roman"/>
                <w:sz w:val="24"/>
                <w:szCs w:val="24"/>
              </w:rPr>
              <w:t>1</w:t>
            </w:r>
            <w:r>
              <w:rPr>
                <w:rFonts w:ascii="Times New Roman" w:hAnsi="Times New Roman" w:cs="Times New Roman"/>
                <w:sz w:val="24"/>
                <w:szCs w:val="24"/>
              </w:rPr>
              <w:t>.</w:t>
            </w:r>
          </w:p>
        </w:tc>
        <w:tc>
          <w:tcPr>
            <w:tcW w:w="4827" w:type="dxa"/>
            <w:gridSpan w:val="9"/>
            <w:shd w:val="clear" w:color="auto" w:fill="auto"/>
          </w:tcPr>
          <w:p w:rsidR="00C170D1" w:rsidRPr="00EB2F17"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Турмуштук оор жагдайда калган, анын ичинде мигрант ата-энелер тарабынан калтырылган балдардын эсебинин болушу</w:t>
            </w:r>
          </w:p>
        </w:tc>
        <w:tc>
          <w:tcPr>
            <w:tcW w:w="1954" w:type="dxa"/>
            <w:shd w:val="clear" w:color="auto" w:fill="auto"/>
          </w:tcPr>
          <w:p w:rsidR="00C170D1" w:rsidRPr="00EB2F17" w:rsidRDefault="00C170D1" w:rsidP="00C170D1">
            <w:pP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Объективдүү</w:t>
            </w:r>
          </w:p>
        </w:tc>
        <w:tc>
          <w:tcPr>
            <w:tcW w:w="2482" w:type="dxa"/>
            <w:shd w:val="clear" w:color="auto" w:fill="auto"/>
          </w:tcPr>
          <w:p w:rsidR="00C170D1" w:rsidRPr="00EB2F17" w:rsidRDefault="00C170D1" w:rsidP="00C170D1">
            <w:pPr>
              <w:pStyle w:val="a7"/>
              <w:jc w:val="center"/>
              <w:rPr>
                <w:rFonts w:ascii="Times New Roman" w:hAnsi="Times New Roman"/>
                <w:sz w:val="24"/>
                <w:szCs w:val="24"/>
                <w:lang w:val="ky-KG"/>
              </w:rPr>
            </w:pPr>
            <w:r w:rsidRPr="00EB2F17">
              <w:rPr>
                <w:rFonts w:ascii="Times New Roman" w:eastAsia="Times New Roman" w:hAnsi="Times New Roman"/>
                <w:sz w:val="24"/>
                <w:szCs w:val="24"/>
                <w:lang w:val="ky-KG" w:eastAsia="ru-RU"/>
              </w:rPr>
              <w:t>Жаштар жана спорт агенттиги</w:t>
            </w:r>
            <w:r w:rsidRPr="00EB2F17">
              <w:rPr>
                <w:rFonts w:ascii="Times New Roman" w:hAnsi="Times New Roman"/>
                <w:sz w:val="24"/>
                <w:szCs w:val="24"/>
                <w:lang w:val="ky-KG"/>
              </w:rPr>
              <w:t xml:space="preserve"> </w:t>
            </w:r>
          </w:p>
        </w:tc>
        <w:tc>
          <w:tcPr>
            <w:tcW w:w="2241"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Шаарлардын мэриялары (макулдашуу боюнча)</w:t>
            </w:r>
          </w:p>
        </w:tc>
        <w:tc>
          <w:tcPr>
            <w:tcW w:w="2386"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1/5</w:t>
            </w:r>
          </w:p>
        </w:tc>
      </w:tr>
      <w:tr w:rsidR="00C170D1" w:rsidRPr="00EB2F17" w:rsidTr="00F9176E">
        <w:trPr>
          <w:trHeight w:val="200"/>
          <w:jc w:val="center"/>
        </w:trPr>
        <w:tc>
          <w:tcPr>
            <w:tcW w:w="427" w:type="dxa"/>
            <w:shd w:val="clear" w:color="auto" w:fill="auto"/>
          </w:tcPr>
          <w:p w:rsidR="00C170D1" w:rsidRPr="00EB2F17" w:rsidRDefault="00C170D1" w:rsidP="00C170D1">
            <w:pPr>
              <w:rPr>
                <w:rFonts w:ascii="Times New Roman" w:hAnsi="Times New Roman" w:cs="Times New Roman"/>
                <w:sz w:val="24"/>
                <w:szCs w:val="24"/>
                <w:lang w:val="ru-RU"/>
              </w:rPr>
            </w:pPr>
            <w:r w:rsidRPr="00EB2F17">
              <w:rPr>
                <w:rFonts w:ascii="Times New Roman" w:hAnsi="Times New Roman" w:cs="Times New Roman"/>
                <w:sz w:val="24"/>
                <w:szCs w:val="24"/>
              </w:rPr>
              <w:t>2</w:t>
            </w:r>
            <w:r>
              <w:rPr>
                <w:rFonts w:ascii="Times New Roman" w:hAnsi="Times New Roman" w:cs="Times New Roman"/>
                <w:sz w:val="24"/>
                <w:szCs w:val="24"/>
              </w:rPr>
              <w:t>.</w:t>
            </w:r>
          </w:p>
        </w:tc>
        <w:tc>
          <w:tcPr>
            <w:tcW w:w="4827" w:type="dxa"/>
            <w:gridSpan w:val="9"/>
            <w:shd w:val="clear" w:color="auto" w:fill="auto"/>
          </w:tcPr>
          <w:p w:rsidR="00C170D1" w:rsidRPr="00EB2F17"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Үй-бүлөлүк, анын ичинде балдарга жана жаштарга карата зомбулуктан сактоо жана коргоо боюнча комплекстүү чараларды ишке ашыруунун стратегиясынын (</w:t>
            </w:r>
            <w:r w:rsidR="00D27508">
              <w:rPr>
                <w:rFonts w:ascii="Times New Roman" w:hAnsi="Times New Roman" w:cs="Times New Roman"/>
                <w:sz w:val="24"/>
                <w:szCs w:val="24"/>
              </w:rPr>
              <w:t>иш-</w:t>
            </w:r>
            <w:r w:rsidRPr="00EB2F17">
              <w:rPr>
                <w:rFonts w:ascii="Times New Roman" w:hAnsi="Times New Roman" w:cs="Times New Roman"/>
                <w:sz w:val="24"/>
                <w:szCs w:val="24"/>
              </w:rPr>
              <w:t xml:space="preserve">аракеттер планынын)  болушу  </w:t>
            </w:r>
          </w:p>
        </w:tc>
        <w:tc>
          <w:tcPr>
            <w:tcW w:w="1954" w:type="dxa"/>
            <w:shd w:val="clear" w:color="auto" w:fill="auto"/>
          </w:tcPr>
          <w:p w:rsidR="00C170D1" w:rsidRPr="00EB2F17" w:rsidRDefault="00C170D1" w:rsidP="00C170D1">
            <w:pPr>
              <w:rPr>
                <w:rFonts w:ascii="Times New Roman" w:eastAsia="Times New Roman" w:hAnsi="Times New Roman" w:cs="Times New Roman"/>
                <w:sz w:val="24"/>
                <w:szCs w:val="24"/>
                <w:lang w:eastAsia="ru-RU"/>
              </w:rPr>
            </w:pPr>
            <w:r w:rsidRPr="00EB2F17">
              <w:rPr>
                <w:rFonts w:ascii="Times New Roman" w:eastAsia="Times New Roman" w:hAnsi="Times New Roman" w:cs="Times New Roman"/>
                <w:sz w:val="24"/>
                <w:szCs w:val="24"/>
                <w:lang w:eastAsia="ru-RU"/>
              </w:rPr>
              <w:t>Объективдүү</w:t>
            </w:r>
          </w:p>
          <w:p w:rsidR="00C170D1" w:rsidRPr="00EB2F17" w:rsidRDefault="00C170D1" w:rsidP="00C170D1">
            <w:pPr>
              <w:pStyle w:val="a7"/>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sz w:val="24"/>
                <w:szCs w:val="24"/>
                <w:lang w:val="ky-KG"/>
              </w:rPr>
            </w:pPr>
          </w:p>
        </w:tc>
        <w:tc>
          <w:tcPr>
            <w:tcW w:w="2482" w:type="dxa"/>
            <w:shd w:val="clear" w:color="auto" w:fill="auto"/>
          </w:tcPr>
          <w:p w:rsidR="00C170D1" w:rsidRPr="00EB2F17" w:rsidRDefault="00C170D1" w:rsidP="00C170D1">
            <w:pPr>
              <w:pStyle w:val="a7"/>
              <w:jc w:val="center"/>
              <w:rPr>
                <w:rFonts w:ascii="Times New Roman" w:hAnsi="Times New Roman"/>
                <w:sz w:val="24"/>
                <w:szCs w:val="24"/>
                <w:lang w:val="ky-KG"/>
              </w:rPr>
            </w:pPr>
            <w:r w:rsidRPr="00EB2F17">
              <w:rPr>
                <w:rFonts w:ascii="Times New Roman" w:eastAsia="Times New Roman" w:hAnsi="Times New Roman"/>
                <w:sz w:val="24"/>
                <w:szCs w:val="24"/>
                <w:lang w:val="ky-KG" w:eastAsia="ru-RU"/>
              </w:rPr>
              <w:t>Жаштар жана спорт агенттиги</w:t>
            </w:r>
            <w:r w:rsidRPr="00EB2F17">
              <w:rPr>
                <w:rFonts w:ascii="Times New Roman" w:hAnsi="Times New Roman"/>
                <w:sz w:val="24"/>
                <w:szCs w:val="24"/>
                <w:lang w:val="ky-KG"/>
              </w:rPr>
              <w:t xml:space="preserve"> </w:t>
            </w:r>
          </w:p>
        </w:tc>
        <w:tc>
          <w:tcPr>
            <w:tcW w:w="2241" w:type="dxa"/>
            <w:shd w:val="clear" w:color="auto" w:fill="auto"/>
          </w:tcPr>
          <w:p w:rsidR="00C170D1" w:rsidRPr="00EB2F17" w:rsidRDefault="00C170D1" w:rsidP="00C170D1">
            <w:pPr>
              <w:jc w:val="center"/>
              <w:rPr>
                <w:rFonts w:ascii="Times New Roman" w:eastAsia="Times New Roman" w:hAnsi="Times New Roman" w:cs="Times New Roman"/>
                <w:sz w:val="24"/>
                <w:szCs w:val="24"/>
                <w:lang w:eastAsia="ru-RU"/>
              </w:rPr>
            </w:pPr>
            <w:r w:rsidRPr="00EB2F17">
              <w:rPr>
                <w:rFonts w:ascii="Times New Roman" w:eastAsia="Times New Roman" w:hAnsi="Times New Roman" w:cs="Times New Roman"/>
                <w:sz w:val="24"/>
                <w:szCs w:val="24"/>
                <w:lang w:eastAsia="ru-RU"/>
              </w:rPr>
              <w:t>Шаарлардын мэриялары (макулдашуу боюнча)</w:t>
            </w:r>
          </w:p>
          <w:p w:rsidR="00C170D1" w:rsidRPr="00EB2F17" w:rsidRDefault="00C170D1" w:rsidP="00C170D1">
            <w:pPr>
              <w:jc w:val="center"/>
              <w:rPr>
                <w:rFonts w:ascii="Times New Roman" w:hAnsi="Times New Roman" w:cs="Times New Roman"/>
                <w:sz w:val="24"/>
                <w:szCs w:val="24"/>
              </w:rPr>
            </w:pPr>
          </w:p>
        </w:tc>
        <w:tc>
          <w:tcPr>
            <w:tcW w:w="2386" w:type="dxa"/>
            <w:shd w:val="clear" w:color="auto" w:fill="auto"/>
          </w:tcPr>
          <w:p w:rsidR="00C170D1" w:rsidRPr="00EB2F17" w:rsidRDefault="00C170D1" w:rsidP="00C170D1">
            <w:pPr>
              <w:jc w:val="center"/>
              <w:rPr>
                <w:rFonts w:ascii="Times New Roman" w:hAnsi="Times New Roman" w:cs="Times New Roman"/>
                <w:sz w:val="24"/>
                <w:szCs w:val="24"/>
              </w:rPr>
            </w:pPr>
            <w:r w:rsidRPr="00EB2F17">
              <w:rPr>
                <w:rFonts w:ascii="Times New Roman" w:eastAsia="Times New Roman" w:hAnsi="Times New Roman" w:cs="Times New Roman"/>
                <w:sz w:val="24"/>
                <w:szCs w:val="24"/>
                <w:lang w:eastAsia="ru-RU"/>
              </w:rPr>
              <w:t>1/5</w:t>
            </w:r>
          </w:p>
        </w:tc>
      </w:tr>
      <w:tr w:rsidR="00C170D1" w:rsidRPr="00EB2F17" w:rsidTr="00F9486E">
        <w:trPr>
          <w:trHeight w:val="200"/>
          <w:jc w:val="center"/>
        </w:trPr>
        <w:tc>
          <w:tcPr>
            <w:tcW w:w="14317" w:type="dxa"/>
            <w:gridSpan w:val="14"/>
            <w:shd w:val="clear" w:color="auto" w:fill="auto"/>
          </w:tcPr>
          <w:p w:rsidR="00C170D1" w:rsidRDefault="00C170D1" w:rsidP="00C170D1">
            <w:pPr>
              <w:jc w:val="center"/>
              <w:rPr>
                <w:rFonts w:ascii="Times New Roman" w:eastAsia="Times New Roman" w:hAnsi="Times New Roman" w:cs="Times New Roman"/>
                <w:b/>
                <w:sz w:val="24"/>
                <w:szCs w:val="24"/>
                <w:lang w:eastAsia="ru-RU"/>
              </w:rPr>
            </w:pPr>
          </w:p>
          <w:p w:rsidR="00C170D1" w:rsidRPr="00CF0502" w:rsidRDefault="00C170D1" w:rsidP="00CF0502">
            <w:pPr>
              <w:pStyle w:val="a3"/>
              <w:numPr>
                <w:ilvl w:val="0"/>
                <w:numId w:val="18"/>
              </w:numPr>
              <w:jc w:val="center"/>
              <w:rPr>
                <w:rFonts w:ascii="Times New Roman" w:eastAsia="Times New Roman" w:hAnsi="Times New Roman" w:cs="Times New Roman"/>
                <w:b/>
                <w:sz w:val="24"/>
                <w:szCs w:val="24"/>
                <w:lang w:eastAsia="ru-RU"/>
              </w:rPr>
            </w:pPr>
            <w:r w:rsidRPr="00CF0502">
              <w:rPr>
                <w:rFonts w:ascii="Times New Roman" w:eastAsia="Times New Roman" w:hAnsi="Times New Roman" w:cs="Times New Roman"/>
                <w:b/>
                <w:sz w:val="24"/>
                <w:szCs w:val="24"/>
                <w:lang w:eastAsia="ru-RU"/>
              </w:rPr>
              <w:t>№ 1 индикатор боюнча көрсөткүчтөрдү баяндоо</w:t>
            </w:r>
          </w:p>
          <w:p w:rsidR="00C170D1" w:rsidRPr="00EB2F17" w:rsidRDefault="00C170D1" w:rsidP="00C170D1">
            <w:pPr>
              <w:jc w:val="center"/>
              <w:rPr>
                <w:rFonts w:ascii="Times New Roman" w:eastAsia="Times New Roman" w:hAnsi="Times New Roman" w:cs="Times New Roman"/>
                <w:b/>
                <w:sz w:val="24"/>
                <w:szCs w:val="24"/>
                <w:lang w:eastAsia="ru-RU"/>
              </w:rPr>
            </w:pPr>
            <w:r w:rsidRPr="00EB2F17">
              <w:rPr>
                <w:rFonts w:ascii="Times New Roman" w:eastAsia="Times New Roman" w:hAnsi="Times New Roman" w:cs="Times New Roman"/>
                <w:b/>
                <w:sz w:val="24"/>
                <w:szCs w:val="24"/>
                <w:lang w:eastAsia="ru-RU"/>
              </w:rPr>
              <w:t xml:space="preserve">Жаштардын укугуна жана кызыкчылыгына тиешелүү чечимдерди кабыл алууга жаштардын катышуусу  </w:t>
            </w:r>
          </w:p>
          <w:p w:rsidR="00C170D1" w:rsidRPr="00EB2F17" w:rsidRDefault="00C170D1" w:rsidP="00C170D1">
            <w:pPr>
              <w:jc w:val="center"/>
              <w:rPr>
                <w:rFonts w:ascii="Times New Roman" w:eastAsia="Times New Roman" w:hAnsi="Times New Roman" w:cs="Times New Roman"/>
                <w:b/>
                <w:sz w:val="24"/>
                <w:szCs w:val="24"/>
                <w:lang w:eastAsia="ru-RU"/>
              </w:rPr>
            </w:pPr>
          </w:p>
          <w:p w:rsidR="00C170D1" w:rsidRPr="00EB2F17" w:rsidRDefault="00C170D1" w:rsidP="00C170D1">
            <w:pPr>
              <w:rPr>
                <w:rFonts w:ascii="Times New Roman" w:eastAsia="Times New Roman" w:hAnsi="Times New Roman" w:cs="Times New Roman"/>
                <w:sz w:val="24"/>
                <w:szCs w:val="24"/>
                <w:lang w:eastAsia="ru-RU"/>
              </w:rPr>
            </w:pPr>
            <w:r w:rsidRPr="00EB2F17">
              <w:rPr>
                <w:rFonts w:ascii="Times New Roman" w:eastAsia="Times New Roman" w:hAnsi="Times New Roman" w:cs="Times New Roman"/>
                <w:sz w:val="24"/>
                <w:szCs w:val="24"/>
                <w:lang w:eastAsia="ru-RU"/>
              </w:rPr>
              <w:t xml:space="preserve">          Индикаторлорду тандоонун негиздемеси:</w:t>
            </w:r>
          </w:p>
          <w:p w:rsidR="00C170D1" w:rsidRDefault="00C170D1" w:rsidP="0080094B">
            <w:pPr>
              <w:rPr>
                <w:rFonts w:ascii="Times New Roman" w:eastAsia="Times New Roman" w:hAnsi="Times New Roman" w:cs="Times New Roman"/>
                <w:sz w:val="24"/>
                <w:szCs w:val="24"/>
                <w:lang w:eastAsia="ru-RU"/>
              </w:rPr>
            </w:pPr>
            <w:r w:rsidRPr="00EB2F17">
              <w:rPr>
                <w:rFonts w:ascii="Times New Roman" w:eastAsia="Times New Roman" w:hAnsi="Times New Roman" w:cs="Times New Roman"/>
                <w:sz w:val="24"/>
                <w:szCs w:val="24"/>
                <w:lang w:eastAsia="ru-RU"/>
              </w:rPr>
              <w:t xml:space="preserve">          Балдарга жана жаштарга ыңгайлуу шаар ар бир ж</w:t>
            </w:r>
            <w:r w:rsidR="00DF11E0">
              <w:rPr>
                <w:rFonts w:ascii="Times New Roman" w:eastAsia="Times New Roman" w:hAnsi="Times New Roman" w:cs="Times New Roman"/>
                <w:sz w:val="24"/>
                <w:szCs w:val="24"/>
                <w:lang w:eastAsia="ru-RU"/>
              </w:rPr>
              <w:t>аш жарандын анын жашоо-</w:t>
            </w:r>
            <w:r w:rsidRPr="00EB2F17">
              <w:rPr>
                <w:rFonts w:ascii="Times New Roman" w:eastAsia="Times New Roman" w:hAnsi="Times New Roman" w:cs="Times New Roman"/>
                <w:sz w:val="24"/>
                <w:szCs w:val="24"/>
                <w:lang w:eastAsia="ru-RU"/>
              </w:rPr>
              <w:t xml:space="preserve">турмушуна тийиштүү маселелер боюнча чечимдерди кабыл алууга таасир этүүсүнө жана алар өз шаарынын кандай болуусун көргүсү келе тургандыгына карата өз пикирлерин айтуусуна </w:t>
            </w:r>
            <w:r w:rsidRPr="00EB2F17">
              <w:rPr>
                <w:rFonts w:ascii="Times New Roman" w:eastAsia="Times New Roman" w:hAnsi="Times New Roman" w:cs="Times New Roman"/>
                <w:sz w:val="24"/>
                <w:szCs w:val="24"/>
                <w:lang w:eastAsia="ru-RU"/>
              </w:rPr>
              <w:lastRenderedPageBreak/>
              <w:t>кепилдик берет. Жаштар шаарды өнүктүрүү процесси кандай өтүп жаткандыгы тууралуу кабардар болууга, бул процесске тартылууга жана бул жаш адамдардын көз караштарын жана тажрыйбасын сыйлай тургандыгын, аларды өнөктөш жана инсан, бирдей тең укуктуу активдүү жарандар  катары тааныша турганд</w:t>
            </w:r>
            <w:r w:rsidR="0080094B">
              <w:rPr>
                <w:rFonts w:ascii="Times New Roman" w:eastAsia="Times New Roman" w:hAnsi="Times New Roman" w:cs="Times New Roman"/>
                <w:sz w:val="24"/>
                <w:szCs w:val="24"/>
                <w:lang w:eastAsia="ru-RU"/>
              </w:rPr>
              <w:t xml:space="preserve">ыгын иш жүзүндө көрүүгө тийиш. </w:t>
            </w:r>
          </w:p>
          <w:p w:rsidR="00FA6A79" w:rsidRPr="00EB2F17" w:rsidRDefault="00FA6A79" w:rsidP="0080094B">
            <w:pPr>
              <w:rPr>
                <w:rFonts w:ascii="Times New Roman" w:eastAsia="Times New Roman" w:hAnsi="Times New Roman" w:cs="Times New Roman"/>
                <w:sz w:val="24"/>
                <w:szCs w:val="24"/>
                <w:lang w:eastAsia="ru-RU"/>
              </w:rPr>
            </w:pPr>
          </w:p>
        </w:tc>
      </w:tr>
      <w:tr w:rsidR="00C170D1" w:rsidRPr="00EB2F17" w:rsidTr="00F9486E">
        <w:trPr>
          <w:trHeight w:val="200"/>
          <w:jc w:val="center"/>
        </w:trPr>
        <w:tc>
          <w:tcPr>
            <w:tcW w:w="14317" w:type="dxa"/>
            <w:gridSpan w:val="14"/>
          </w:tcPr>
          <w:p w:rsidR="00C170D1" w:rsidRDefault="00C170D1" w:rsidP="00C170D1">
            <w:pPr>
              <w:pStyle w:val="a3"/>
              <w:spacing w:after="0" w:line="240" w:lineRule="auto"/>
              <w:rPr>
                <w:rFonts w:ascii="Times New Roman" w:hAnsi="Times New Roman" w:cs="Times New Roman"/>
                <w:b/>
                <w:sz w:val="24"/>
                <w:szCs w:val="24"/>
              </w:rPr>
            </w:pPr>
          </w:p>
          <w:p w:rsidR="00C170D1" w:rsidRPr="00EB2F17" w:rsidRDefault="00C170D1" w:rsidP="00C170D1">
            <w:pPr>
              <w:pStyle w:val="a3"/>
              <w:numPr>
                <w:ilvl w:val="0"/>
                <w:numId w:val="9"/>
              </w:numPr>
              <w:spacing w:after="0" w:line="240" w:lineRule="auto"/>
              <w:jc w:val="center"/>
              <w:rPr>
                <w:rFonts w:ascii="Times New Roman" w:hAnsi="Times New Roman" w:cs="Times New Roman"/>
                <w:b/>
                <w:sz w:val="24"/>
                <w:szCs w:val="24"/>
              </w:rPr>
            </w:pPr>
            <w:r w:rsidRPr="00EB2F17">
              <w:rPr>
                <w:rFonts w:ascii="Times New Roman" w:hAnsi="Times New Roman" w:cs="Times New Roman"/>
                <w:b/>
                <w:sz w:val="24"/>
                <w:szCs w:val="24"/>
              </w:rPr>
              <w:t>Мектеп, студенттик өз алдынча башкаруу  уюмдары жана башка формалдуу жана формалдуу эмес топтордон турган,  кыздар жана өспүрүмдөр тең катышкан жаштар иштери боюнча консультативдик кеңештин болушу</w:t>
            </w:r>
            <w:r w:rsidRPr="00EB2F17">
              <w:rPr>
                <w:rFonts w:ascii="Times New Roman" w:hAnsi="Times New Roman" w:cs="Times New Roman"/>
                <w:sz w:val="24"/>
                <w:szCs w:val="24"/>
              </w:rPr>
              <w:t xml:space="preserve"> </w:t>
            </w:r>
          </w:p>
          <w:p w:rsidR="00C170D1" w:rsidRPr="00EB2F17" w:rsidRDefault="00C170D1" w:rsidP="00C170D1">
            <w:pPr>
              <w:pStyle w:val="a3"/>
              <w:spacing w:after="0" w:line="240" w:lineRule="auto"/>
              <w:rPr>
                <w:rFonts w:ascii="Times New Roman" w:hAnsi="Times New Roman" w:cs="Times New Roman"/>
                <w:b/>
                <w:sz w:val="24"/>
                <w:szCs w:val="24"/>
              </w:rPr>
            </w:pPr>
          </w:p>
        </w:tc>
      </w:tr>
      <w:tr w:rsidR="00C170D1" w:rsidRPr="00D35E6E" w:rsidTr="00F9176E">
        <w:tblPrEx>
          <w:jc w:val="left"/>
        </w:tblPrEx>
        <w:tc>
          <w:tcPr>
            <w:tcW w:w="427" w:type="dxa"/>
          </w:tcPr>
          <w:p w:rsidR="00C170D1" w:rsidRPr="00047EDD" w:rsidRDefault="00C170D1" w:rsidP="00C170D1">
            <w:pPr>
              <w:rPr>
                <w:rFonts w:ascii="Times New Roman" w:hAnsi="Times New Roman" w:cs="Times New Roman"/>
                <w:sz w:val="24"/>
                <w:szCs w:val="24"/>
                <w:lang w:val="ru-RU"/>
              </w:rPr>
            </w:pPr>
            <w:r w:rsidRPr="00EB2F17">
              <w:rPr>
                <w:rFonts w:ascii="Times New Roman" w:hAnsi="Times New Roman" w:cs="Times New Roman"/>
                <w:sz w:val="24"/>
                <w:szCs w:val="24"/>
              </w:rPr>
              <w:t>1</w:t>
            </w:r>
            <w:r w:rsidR="00047EDD">
              <w:rPr>
                <w:rFonts w:ascii="Times New Roman" w:hAnsi="Times New Roman" w:cs="Times New Roman"/>
                <w:sz w:val="24"/>
                <w:szCs w:val="24"/>
                <w:lang w:val="ru-RU"/>
              </w:rPr>
              <w:t>.</w:t>
            </w:r>
          </w:p>
        </w:tc>
        <w:tc>
          <w:tcPr>
            <w:tcW w:w="3186" w:type="dxa"/>
            <w:gridSpan w:val="4"/>
          </w:tcPr>
          <w:p w:rsidR="00C170D1" w:rsidRPr="00EB2F17" w:rsidRDefault="00C170D1" w:rsidP="00C170D1">
            <w:pPr>
              <w:pStyle w:val="a3"/>
              <w:spacing w:after="0" w:line="240" w:lineRule="auto"/>
              <w:ind w:left="0"/>
              <w:jc w:val="both"/>
              <w:rPr>
                <w:rFonts w:ascii="Times New Roman" w:hAnsi="Times New Roman" w:cs="Times New Roman"/>
                <w:sz w:val="24"/>
                <w:szCs w:val="24"/>
              </w:rPr>
            </w:pPr>
            <w:r w:rsidRPr="00EB2F17">
              <w:rPr>
                <w:rFonts w:ascii="Times New Roman" w:hAnsi="Times New Roman" w:cs="Times New Roman"/>
                <w:sz w:val="24"/>
                <w:szCs w:val="24"/>
              </w:rPr>
              <w:t>Ролу жана мааниси</w:t>
            </w:r>
          </w:p>
          <w:p w:rsidR="00C170D1" w:rsidRPr="00EB2F17" w:rsidRDefault="00C170D1" w:rsidP="00C170D1">
            <w:pPr>
              <w:pStyle w:val="a3"/>
              <w:spacing w:after="0" w:line="240" w:lineRule="auto"/>
              <w:ind w:left="0"/>
              <w:jc w:val="both"/>
              <w:rPr>
                <w:rFonts w:ascii="Times New Roman" w:hAnsi="Times New Roman" w:cs="Times New Roman"/>
                <w:b/>
                <w:sz w:val="24"/>
                <w:szCs w:val="24"/>
              </w:rPr>
            </w:pPr>
          </w:p>
        </w:tc>
        <w:tc>
          <w:tcPr>
            <w:tcW w:w="10704" w:type="dxa"/>
            <w:gridSpan w:val="9"/>
          </w:tcPr>
          <w:p w:rsidR="00C170D1" w:rsidRPr="00EB2F17"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 xml:space="preserve">Көрсөткүч иши балдардын жана жаштардын укугуна жана кызыкчылыгына тиешелүү маселелер боюнча сунуштама мүнөзүндөгү чечимдерди биргеликте талкуулоого жана иштеп чыгууга багытталган шаардын мэриясынын алдында жаштар иштери боюнча консультативдик кеңештин бар экендигин аныктоо үчүн колдонулат </w:t>
            </w:r>
          </w:p>
        </w:tc>
      </w:tr>
      <w:tr w:rsidR="00C170D1" w:rsidRPr="00D35E6E" w:rsidTr="00F9176E">
        <w:tblPrEx>
          <w:jc w:val="left"/>
        </w:tblPrEx>
        <w:trPr>
          <w:trHeight w:val="384"/>
        </w:trPr>
        <w:tc>
          <w:tcPr>
            <w:tcW w:w="427" w:type="dxa"/>
          </w:tcPr>
          <w:p w:rsidR="00C170D1" w:rsidRPr="00047EDD" w:rsidRDefault="00C170D1" w:rsidP="00C170D1">
            <w:pPr>
              <w:rPr>
                <w:rFonts w:ascii="Times New Roman" w:hAnsi="Times New Roman" w:cs="Times New Roman"/>
                <w:sz w:val="24"/>
                <w:szCs w:val="24"/>
                <w:lang w:val="ru-RU"/>
              </w:rPr>
            </w:pPr>
            <w:r w:rsidRPr="00EB2F17">
              <w:rPr>
                <w:rFonts w:ascii="Times New Roman" w:hAnsi="Times New Roman" w:cs="Times New Roman"/>
                <w:sz w:val="24"/>
                <w:szCs w:val="24"/>
              </w:rPr>
              <w:t>2</w:t>
            </w:r>
            <w:r w:rsidR="00047EDD">
              <w:rPr>
                <w:rFonts w:ascii="Times New Roman" w:hAnsi="Times New Roman" w:cs="Times New Roman"/>
                <w:sz w:val="24"/>
                <w:szCs w:val="24"/>
                <w:lang w:val="ru-RU"/>
              </w:rPr>
              <w:t>.</w:t>
            </w:r>
          </w:p>
        </w:tc>
        <w:tc>
          <w:tcPr>
            <w:tcW w:w="3186" w:type="dxa"/>
            <w:gridSpan w:val="4"/>
          </w:tcPr>
          <w:p w:rsidR="00C170D1" w:rsidRPr="00EB2F17" w:rsidRDefault="00C170D1" w:rsidP="00C170D1">
            <w:pPr>
              <w:pStyle w:val="a3"/>
              <w:spacing w:after="0" w:line="240" w:lineRule="auto"/>
              <w:ind w:left="0"/>
              <w:jc w:val="both"/>
              <w:rPr>
                <w:rFonts w:ascii="Times New Roman" w:hAnsi="Times New Roman" w:cs="Times New Roman"/>
                <w:sz w:val="24"/>
                <w:szCs w:val="24"/>
              </w:rPr>
            </w:pPr>
            <w:r w:rsidRPr="00EB2F17">
              <w:rPr>
                <w:rFonts w:ascii="Times New Roman" w:hAnsi="Times New Roman" w:cs="Times New Roman"/>
                <w:sz w:val="24"/>
                <w:szCs w:val="24"/>
              </w:rPr>
              <w:t>Көрсөткүчтүн тиби</w:t>
            </w:r>
          </w:p>
        </w:tc>
        <w:tc>
          <w:tcPr>
            <w:tcW w:w="10704" w:type="dxa"/>
            <w:gridSpan w:val="9"/>
          </w:tcPr>
          <w:p w:rsidR="00C170D1" w:rsidRPr="00EB2F17" w:rsidRDefault="00C170D1" w:rsidP="00C170D1">
            <w:pPr>
              <w:pStyle w:val="a3"/>
              <w:spacing w:after="0" w:line="240" w:lineRule="auto"/>
              <w:ind w:left="0"/>
              <w:jc w:val="both"/>
              <w:rPr>
                <w:rFonts w:ascii="Times New Roman" w:hAnsi="Times New Roman" w:cs="Times New Roman"/>
                <w:sz w:val="24"/>
                <w:szCs w:val="24"/>
              </w:rPr>
            </w:pPr>
            <w:r w:rsidRPr="00EB2F17">
              <w:rPr>
                <w:rFonts w:ascii="Times New Roman" w:hAnsi="Times New Roman" w:cs="Times New Roman"/>
                <w:sz w:val="24"/>
                <w:szCs w:val="24"/>
              </w:rPr>
              <w:t>Объективдүү</w:t>
            </w:r>
          </w:p>
        </w:tc>
      </w:tr>
      <w:tr w:rsidR="00C170D1" w:rsidRPr="00D35E6E" w:rsidTr="00F9176E">
        <w:tblPrEx>
          <w:jc w:val="left"/>
        </w:tblPrEx>
        <w:trPr>
          <w:trHeight w:val="574"/>
        </w:trPr>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EB2F17">
              <w:rPr>
                <w:rFonts w:ascii="Times New Roman" w:hAnsi="Times New Roman" w:cs="Times New Roman"/>
                <w:sz w:val="24"/>
                <w:szCs w:val="24"/>
              </w:rPr>
              <w:t>3</w:t>
            </w:r>
            <w:r w:rsidR="00047EDD">
              <w:rPr>
                <w:rFonts w:ascii="Times New Roman" w:hAnsi="Times New Roman" w:cs="Times New Roman"/>
                <w:sz w:val="24"/>
                <w:szCs w:val="24"/>
                <w:lang w:val="ru-RU"/>
              </w:rPr>
              <w:t>.</w:t>
            </w:r>
          </w:p>
        </w:tc>
        <w:tc>
          <w:tcPr>
            <w:tcW w:w="3186" w:type="dxa"/>
            <w:gridSpan w:val="4"/>
          </w:tcPr>
          <w:p w:rsidR="00C170D1" w:rsidRPr="00EB2F17" w:rsidRDefault="00C170D1" w:rsidP="00C170D1">
            <w:pPr>
              <w:pStyle w:val="a3"/>
              <w:spacing w:after="0" w:line="240" w:lineRule="auto"/>
              <w:ind w:left="0"/>
              <w:jc w:val="both"/>
              <w:rPr>
                <w:rFonts w:ascii="Times New Roman" w:hAnsi="Times New Roman" w:cs="Times New Roman"/>
                <w:sz w:val="24"/>
                <w:szCs w:val="24"/>
              </w:rPr>
            </w:pPr>
            <w:r w:rsidRPr="00EB2F17">
              <w:rPr>
                <w:rFonts w:ascii="Times New Roman" w:hAnsi="Times New Roman" w:cs="Times New Roman"/>
                <w:sz w:val="24"/>
                <w:szCs w:val="24"/>
              </w:rPr>
              <w:t xml:space="preserve">Маалымат жыйноо боюнча нускама </w:t>
            </w:r>
          </w:p>
        </w:tc>
        <w:tc>
          <w:tcPr>
            <w:tcW w:w="10704" w:type="dxa"/>
            <w:gridSpan w:val="9"/>
          </w:tcPr>
          <w:p w:rsidR="00C170D1" w:rsidRPr="00EB2F17" w:rsidRDefault="00C170D1" w:rsidP="00C170D1">
            <w:pPr>
              <w:pStyle w:val="a3"/>
              <w:spacing w:after="0" w:line="240" w:lineRule="auto"/>
              <w:ind w:left="0"/>
              <w:jc w:val="both"/>
              <w:rPr>
                <w:rFonts w:ascii="Times New Roman" w:hAnsi="Times New Roman" w:cs="Times New Roman"/>
                <w:sz w:val="24"/>
                <w:szCs w:val="24"/>
              </w:rPr>
            </w:pPr>
            <w:r w:rsidRPr="00EB2F17">
              <w:rPr>
                <w:rFonts w:ascii="Times New Roman" w:hAnsi="Times New Roman" w:cs="Times New Roman"/>
                <w:sz w:val="24"/>
                <w:szCs w:val="24"/>
              </w:rPr>
              <w:t xml:space="preserve">Шаардын мэриясынын алдында жаштар иштери боюнча консультативдик кеңешти түзүү жөнүндө чечимдин көчүрмөсү жана анын курамын бекитүү </w:t>
            </w:r>
          </w:p>
        </w:tc>
      </w:tr>
      <w:tr w:rsidR="00C170D1" w:rsidRPr="00D35E6E" w:rsidTr="00F9176E">
        <w:tblPrEx>
          <w:jc w:val="left"/>
        </w:tblPrEx>
        <w:trPr>
          <w:trHeight w:val="288"/>
        </w:trPr>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EB2F17">
              <w:rPr>
                <w:rFonts w:ascii="Times New Roman" w:hAnsi="Times New Roman" w:cs="Times New Roman"/>
                <w:sz w:val="24"/>
                <w:szCs w:val="24"/>
              </w:rPr>
              <w:t>4</w:t>
            </w:r>
            <w:r w:rsidR="00047EDD">
              <w:rPr>
                <w:rFonts w:ascii="Times New Roman" w:hAnsi="Times New Roman" w:cs="Times New Roman"/>
                <w:sz w:val="24"/>
                <w:szCs w:val="24"/>
                <w:lang w:val="ru-RU"/>
              </w:rPr>
              <w:t>.</w:t>
            </w:r>
          </w:p>
        </w:tc>
        <w:tc>
          <w:tcPr>
            <w:tcW w:w="3186" w:type="dxa"/>
            <w:gridSpan w:val="4"/>
          </w:tcPr>
          <w:p w:rsidR="00C170D1" w:rsidRPr="00EB2F17" w:rsidRDefault="00C170D1" w:rsidP="00C170D1">
            <w:pPr>
              <w:pStyle w:val="a3"/>
              <w:spacing w:after="0" w:line="240" w:lineRule="auto"/>
              <w:ind w:left="0"/>
              <w:jc w:val="both"/>
              <w:rPr>
                <w:rFonts w:ascii="Times New Roman" w:hAnsi="Times New Roman" w:cs="Times New Roman"/>
                <w:sz w:val="24"/>
                <w:szCs w:val="24"/>
              </w:rPr>
            </w:pPr>
            <w:r w:rsidRPr="00EB2F17">
              <w:rPr>
                <w:rFonts w:ascii="Times New Roman" w:hAnsi="Times New Roman" w:cs="Times New Roman"/>
                <w:sz w:val="24"/>
                <w:szCs w:val="24"/>
              </w:rPr>
              <w:t>Аныктоо жана эсептөө</w:t>
            </w:r>
          </w:p>
        </w:tc>
        <w:tc>
          <w:tcPr>
            <w:tcW w:w="10704" w:type="dxa"/>
            <w:gridSpan w:val="9"/>
          </w:tcPr>
          <w:p w:rsidR="00C170D1" w:rsidRPr="00EB2F17"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 xml:space="preserve">Баалар шкаласы: “бар экендиги” </w:t>
            </w:r>
            <w:r w:rsidRPr="00EB2F17">
              <w:rPr>
                <w:rFonts w:ascii="Times New Roman" w:hAnsi="Times New Roman" w:cs="Times New Roman"/>
                <w:sz w:val="24"/>
                <w:szCs w:val="24"/>
                <w:lang w:eastAsia="ru-RU"/>
              </w:rPr>
              <w:t xml:space="preserve">– </w:t>
            </w:r>
            <w:r w:rsidRPr="00EB2F17">
              <w:rPr>
                <w:rFonts w:ascii="Times New Roman" w:hAnsi="Times New Roman" w:cs="Times New Roman"/>
                <w:sz w:val="24"/>
                <w:szCs w:val="24"/>
              </w:rPr>
              <w:t xml:space="preserve">5 упай, “жок болсо” </w:t>
            </w:r>
            <w:r w:rsidRPr="00EB2F17">
              <w:rPr>
                <w:rFonts w:ascii="Times New Roman" w:hAnsi="Times New Roman" w:cs="Times New Roman"/>
                <w:sz w:val="24"/>
                <w:szCs w:val="24"/>
                <w:lang w:eastAsia="ru-RU"/>
              </w:rPr>
              <w:t xml:space="preserve">– </w:t>
            </w:r>
            <w:r w:rsidRPr="00EB2F17">
              <w:rPr>
                <w:rFonts w:ascii="Times New Roman" w:hAnsi="Times New Roman" w:cs="Times New Roman"/>
                <w:sz w:val="24"/>
                <w:szCs w:val="24"/>
              </w:rPr>
              <w:t xml:space="preserve">0 упай. </w:t>
            </w:r>
          </w:p>
          <w:p w:rsidR="00C170D1" w:rsidRDefault="00460649" w:rsidP="00C170D1">
            <w:pPr>
              <w:rPr>
                <w:rFonts w:ascii="Times New Roman" w:hAnsi="Times New Roman" w:cs="Times New Roman"/>
                <w:sz w:val="24"/>
                <w:szCs w:val="24"/>
              </w:rPr>
            </w:pPr>
            <w:r>
              <w:rPr>
                <w:rFonts w:ascii="Times New Roman" w:hAnsi="Times New Roman" w:cs="Times New Roman"/>
                <w:sz w:val="24"/>
                <w:szCs w:val="24"/>
              </w:rPr>
              <w:t>Эселүүлүк</w:t>
            </w:r>
            <w:r w:rsidR="00C170D1" w:rsidRPr="00EB2F17">
              <w:rPr>
                <w:rFonts w:ascii="Times New Roman" w:hAnsi="Times New Roman" w:cs="Times New Roman"/>
                <w:sz w:val="24"/>
                <w:szCs w:val="24"/>
              </w:rPr>
              <w:t xml:space="preserve"> коэффициенти</w:t>
            </w:r>
            <w:r w:rsidR="00C170D1" w:rsidRPr="00EB2F17">
              <w:rPr>
                <w:rFonts w:ascii="Times New Roman" w:hAnsi="Times New Roman" w:cs="Times New Roman"/>
                <w:sz w:val="24"/>
                <w:szCs w:val="24"/>
                <w:lang w:eastAsia="ru-RU"/>
              </w:rPr>
              <w:t xml:space="preserve"> – </w:t>
            </w:r>
            <w:r w:rsidR="00C170D1" w:rsidRPr="00EB2F17">
              <w:rPr>
                <w:rFonts w:ascii="Times New Roman" w:hAnsi="Times New Roman" w:cs="Times New Roman"/>
                <w:sz w:val="24"/>
                <w:szCs w:val="24"/>
              </w:rPr>
              <w:t>1/5</w:t>
            </w:r>
          </w:p>
          <w:p w:rsidR="00FA6A79" w:rsidRPr="00EB2F17" w:rsidRDefault="00FA6A79" w:rsidP="00C170D1">
            <w:pPr>
              <w:rPr>
                <w:rFonts w:ascii="Times New Roman" w:hAnsi="Times New Roman" w:cs="Times New Roman"/>
                <w:sz w:val="24"/>
                <w:szCs w:val="24"/>
              </w:rPr>
            </w:pPr>
          </w:p>
        </w:tc>
      </w:tr>
      <w:tr w:rsidR="00C170D1" w:rsidRPr="00D35E6E" w:rsidTr="00F9486E">
        <w:tblPrEx>
          <w:jc w:val="left"/>
        </w:tblPrEx>
        <w:trPr>
          <w:trHeight w:val="288"/>
        </w:trPr>
        <w:tc>
          <w:tcPr>
            <w:tcW w:w="14317" w:type="dxa"/>
            <w:gridSpan w:val="14"/>
          </w:tcPr>
          <w:p w:rsidR="00C170D1" w:rsidRDefault="00C170D1" w:rsidP="00C170D1">
            <w:pPr>
              <w:pStyle w:val="a3"/>
              <w:spacing w:after="0" w:line="240" w:lineRule="auto"/>
              <w:rPr>
                <w:rFonts w:ascii="Times New Roman" w:hAnsi="Times New Roman" w:cs="Times New Roman"/>
                <w:b/>
                <w:sz w:val="24"/>
                <w:szCs w:val="24"/>
              </w:rPr>
            </w:pPr>
          </w:p>
          <w:p w:rsidR="00C170D1" w:rsidRDefault="00C170D1" w:rsidP="00DF11E0">
            <w:pPr>
              <w:pStyle w:val="a3"/>
              <w:numPr>
                <w:ilvl w:val="0"/>
                <w:numId w:val="9"/>
              </w:numPr>
              <w:spacing w:after="0" w:line="240" w:lineRule="auto"/>
              <w:jc w:val="center"/>
              <w:rPr>
                <w:rFonts w:ascii="Times New Roman" w:hAnsi="Times New Roman" w:cs="Times New Roman"/>
                <w:b/>
                <w:sz w:val="24"/>
                <w:szCs w:val="24"/>
              </w:rPr>
            </w:pPr>
            <w:r w:rsidRPr="00EB2F17">
              <w:rPr>
                <w:rFonts w:ascii="Times New Roman" w:hAnsi="Times New Roman" w:cs="Times New Roman"/>
                <w:b/>
                <w:sz w:val="24"/>
                <w:szCs w:val="24"/>
              </w:rPr>
              <w:t>Жылына эки жолудан кем эмес жаштар менен шаар мэринин жеке жолугушуусунун жыйынтыгы</w:t>
            </w:r>
            <w:r w:rsidR="00DF11E0">
              <w:rPr>
                <w:rFonts w:ascii="Times New Roman" w:hAnsi="Times New Roman" w:cs="Times New Roman"/>
                <w:b/>
                <w:sz w:val="24"/>
                <w:szCs w:val="24"/>
              </w:rPr>
              <w:t xml:space="preserve">на карата </w:t>
            </w:r>
            <w:r w:rsidRPr="00EB2F17">
              <w:rPr>
                <w:rFonts w:ascii="Times New Roman" w:hAnsi="Times New Roman" w:cs="Times New Roman"/>
                <w:b/>
                <w:sz w:val="24"/>
                <w:szCs w:val="24"/>
              </w:rPr>
              <w:t>жаштардын сунуштарын (каалоолорун) ишке ашыруу боюнча иш-чаралар планынын болушу</w:t>
            </w:r>
          </w:p>
          <w:p w:rsidR="00FA6A79" w:rsidRPr="0080094B" w:rsidRDefault="00FA6A79" w:rsidP="00FA6A79">
            <w:pPr>
              <w:pStyle w:val="a3"/>
              <w:spacing w:after="0" w:line="240" w:lineRule="auto"/>
              <w:rPr>
                <w:rFonts w:ascii="Times New Roman" w:hAnsi="Times New Roman" w:cs="Times New Roman"/>
                <w:b/>
                <w:sz w:val="24"/>
                <w:szCs w:val="24"/>
              </w:rPr>
            </w:pPr>
          </w:p>
        </w:tc>
      </w:tr>
      <w:tr w:rsidR="00C170D1" w:rsidRPr="00D35E6E" w:rsidTr="00F9176E">
        <w:tblPrEx>
          <w:jc w:val="left"/>
        </w:tblPrEx>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EB2F17">
              <w:rPr>
                <w:rFonts w:ascii="Times New Roman" w:hAnsi="Times New Roman" w:cs="Times New Roman"/>
                <w:sz w:val="24"/>
                <w:szCs w:val="24"/>
              </w:rPr>
              <w:t>1</w:t>
            </w:r>
            <w:r w:rsidR="00047EDD">
              <w:rPr>
                <w:rFonts w:ascii="Times New Roman" w:hAnsi="Times New Roman" w:cs="Times New Roman"/>
                <w:sz w:val="24"/>
                <w:szCs w:val="24"/>
                <w:lang w:val="ru-RU"/>
              </w:rPr>
              <w:t>.</w:t>
            </w:r>
          </w:p>
        </w:tc>
        <w:tc>
          <w:tcPr>
            <w:tcW w:w="3186" w:type="dxa"/>
            <w:gridSpan w:val="4"/>
          </w:tcPr>
          <w:p w:rsidR="00C170D1" w:rsidRPr="00EB2F17" w:rsidRDefault="00C170D1" w:rsidP="00C170D1">
            <w:pPr>
              <w:pStyle w:val="a3"/>
              <w:spacing w:after="0" w:line="240" w:lineRule="auto"/>
              <w:ind w:left="0"/>
              <w:jc w:val="both"/>
              <w:rPr>
                <w:rFonts w:ascii="Times New Roman" w:hAnsi="Times New Roman" w:cs="Times New Roman"/>
                <w:sz w:val="24"/>
                <w:szCs w:val="24"/>
              </w:rPr>
            </w:pPr>
            <w:r w:rsidRPr="00EB2F17">
              <w:rPr>
                <w:rFonts w:ascii="Times New Roman" w:hAnsi="Times New Roman" w:cs="Times New Roman"/>
                <w:sz w:val="24"/>
                <w:szCs w:val="24"/>
              </w:rPr>
              <w:t>Ролу жана мааниси</w:t>
            </w:r>
          </w:p>
          <w:p w:rsidR="00C170D1" w:rsidRPr="00EB2F17" w:rsidRDefault="00C170D1" w:rsidP="00C170D1">
            <w:pPr>
              <w:pStyle w:val="a3"/>
              <w:spacing w:after="0" w:line="240" w:lineRule="auto"/>
              <w:ind w:left="0"/>
              <w:jc w:val="both"/>
              <w:rPr>
                <w:rFonts w:ascii="Times New Roman" w:hAnsi="Times New Roman" w:cs="Times New Roman"/>
                <w:b/>
                <w:sz w:val="24"/>
                <w:szCs w:val="24"/>
              </w:rPr>
            </w:pPr>
          </w:p>
        </w:tc>
        <w:tc>
          <w:tcPr>
            <w:tcW w:w="10704" w:type="dxa"/>
            <w:gridSpan w:val="9"/>
          </w:tcPr>
          <w:p w:rsidR="00C170D1" w:rsidRPr="00EB2F17"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 xml:space="preserve">Көрсөткүч жылына эки жолудан кем эмес мэрдин жаштар менен жеке жолугушуусунун жыйынтыгы боюнча (ар бир жарым жылдыкта) кабыл алынган чечимдердин санын өлчөө үчүн колдонулат </w:t>
            </w:r>
          </w:p>
        </w:tc>
      </w:tr>
      <w:tr w:rsidR="00C170D1" w:rsidRPr="00D35E6E" w:rsidTr="00F9176E">
        <w:tblPrEx>
          <w:jc w:val="left"/>
        </w:tblPrEx>
        <w:trPr>
          <w:trHeight w:val="266"/>
        </w:trPr>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EB2F17">
              <w:rPr>
                <w:rFonts w:ascii="Times New Roman" w:hAnsi="Times New Roman" w:cs="Times New Roman"/>
                <w:sz w:val="24"/>
                <w:szCs w:val="24"/>
              </w:rPr>
              <w:t>2</w:t>
            </w:r>
            <w:r w:rsidR="00047EDD">
              <w:rPr>
                <w:rFonts w:ascii="Times New Roman" w:hAnsi="Times New Roman" w:cs="Times New Roman"/>
                <w:sz w:val="24"/>
                <w:szCs w:val="24"/>
                <w:lang w:val="ru-RU"/>
              </w:rPr>
              <w:t>.</w:t>
            </w:r>
          </w:p>
        </w:tc>
        <w:tc>
          <w:tcPr>
            <w:tcW w:w="3186" w:type="dxa"/>
            <w:gridSpan w:val="4"/>
          </w:tcPr>
          <w:p w:rsidR="00C170D1" w:rsidRPr="00EB2F17" w:rsidRDefault="00C170D1" w:rsidP="00C170D1">
            <w:pPr>
              <w:pStyle w:val="a3"/>
              <w:spacing w:after="0" w:line="240" w:lineRule="auto"/>
              <w:ind w:left="0"/>
              <w:jc w:val="both"/>
              <w:rPr>
                <w:rFonts w:ascii="Times New Roman" w:hAnsi="Times New Roman" w:cs="Times New Roman"/>
                <w:sz w:val="24"/>
                <w:szCs w:val="24"/>
              </w:rPr>
            </w:pPr>
            <w:r w:rsidRPr="00EB2F17">
              <w:rPr>
                <w:rFonts w:ascii="Times New Roman" w:hAnsi="Times New Roman" w:cs="Times New Roman"/>
                <w:sz w:val="24"/>
                <w:szCs w:val="24"/>
              </w:rPr>
              <w:t>Көрсөткүчтүн тиби</w:t>
            </w:r>
          </w:p>
        </w:tc>
        <w:tc>
          <w:tcPr>
            <w:tcW w:w="10704" w:type="dxa"/>
            <w:gridSpan w:val="9"/>
          </w:tcPr>
          <w:p w:rsidR="00C170D1" w:rsidRPr="00EB2F17" w:rsidRDefault="00C170D1" w:rsidP="00C170D1">
            <w:pPr>
              <w:pStyle w:val="a3"/>
              <w:spacing w:after="0" w:line="240" w:lineRule="auto"/>
              <w:ind w:left="0"/>
              <w:jc w:val="both"/>
              <w:rPr>
                <w:rFonts w:ascii="Times New Roman" w:hAnsi="Times New Roman" w:cs="Times New Roman"/>
                <w:sz w:val="24"/>
                <w:szCs w:val="24"/>
              </w:rPr>
            </w:pPr>
            <w:r w:rsidRPr="00EB2F17">
              <w:rPr>
                <w:rFonts w:ascii="Times New Roman" w:hAnsi="Times New Roman" w:cs="Times New Roman"/>
                <w:sz w:val="24"/>
                <w:szCs w:val="24"/>
              </w:rPr>
              <w:t>Объективдүү</w:t>
            </w:r>
          </w:p>
        </w:tc>
      </w:tr>
      <w:tr w:rsidR="00C170D1" w:rsidRPr="00D35E6E" w:rsidTr="00F9176E">
        <w:tblPrEx>
          <w:jc w:val="left"/>
        </w:tblPrEx>
        <w:trPr>
          <w:trHeight w:val="653"/>
        </w:trPr>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EB2F17">
              <w:rPr>
                <w:rFonts w:ascii="Times New Roman" w:hAnsi="Times New Roman" w:cs="Times New Roman"/>
                <w:sz w:val="24"/>
                <w:szCs w:val="24"/>
              </w:rPr>
              <w:t>3</w:t>
            </w:r>
            <w:r w:rsidR="00047EDD">
              <w:rPr>
                <w:rFonts w:ascii="Times New Roman" w:hAnsi="Times New Roman" w:cs="Times New Roman"/>
                <w:sz w:val="24"/>
                <w:szCs w:val="24"/>
                <w:lang w:val="ru-RU"/>
              </w:rPr>
              <w:t>.</w:t>
            </w:r>
          </w:p>
        </w:tc>
        <w:tc>
          <w:tcPr>
            <w:tcW w:w="3186" w:type="dxa"/>
            <w:gridSpan w:val="4"/>
          </w:tcPr>
          <w:p w:rsidR="00C170D1" w:rsidRPr="00EB2F17" w:rsidRDefault="00C170D1" w:rsidP="00C170D1">
            <w:pPr>
              <w:pStyle w:val="a3"/>
              <w:spacing w:after="0" w:line="240" w:lineRule="auto"/>
              <w:ind w:left="0"/>
              <w:jc w:val="both"/>
              <w:rPr>
                <w:rFonts w:ascii="Times New Roman" w:hAnsi="Times New Roman" w:cs="Times New Roman"/>
                <w:sz w:val="24"/>
                <w:szCs w:val="24"/>
              </w:rPr>
            </w:pPr>
            <w:r w:rsidRPr="00EB2F17">
              <w:rPr>
                <w:rFonts w:ascii="Times New Roman" w:hAnsi="Times New Roman" w:cs="Times New Roman"/>
                <w:sz w:val="24"/>
                <w:szCs w:val="24"/>
              </w:rPr>
              <w:t xml:space="preserve">Маалымат жыйноо боюнча нускама </w:t>
            </w:r>
          </w:p>
        </w:tc>
        <w:tc>
          <w:tcPr>
            <w:tcW w:w="10704" w:type="dxa"/>
            <w:gridSpan w:val="9"/>
          </w:tcPr>
          <w:p w:rsidR="00C170D1" w:rsidRPr="00EB2F17" w:rsidRDefault="00C170D1" w:rsidP="00C170D1">
            <w:pPr>
              <w:pStyle w:val="a3"/>
              <w:spacing w:after="0" w:line="240" w:lineRule="auto"/>
              <w:ind w:left="0"/>
              <w:jc w:val="both"/>
              <w:rPr>
                <w:rFonts w:ascii="Times New Roman" w:hAnsi="Times New Roman" w:cs="Times New Roman"/>
                <w:sz w:val="24"/>
                <w:szCs w:val="24"/>
              </w:rPr>
            </w:pPr>
            <w:r w:rsidRPr="00EB2F17">
              <w:rPr>
                <w:rFonts w:ascii="Times New Roman" w:hAnsi="Times New Roman" w:cs="Times New Roman"/>
                <w:sz w:val="24"/>
                <w:szCs w:val="24"/>
              </w:rPr>
              <w:t xml:space="preserve">Жолугушуулардын жыйынтыгы боюнча жаштардын сунуштарын ишке ашыруунун бекитилген </w:t>
            </w:r>
            <w:r w:rsidR="0096267A">
              <w:rPr>
                <w:rFonts w:ascii="Times New Roman" w:hAnsi="Times New Roman" w:cs="Times New Roman"/>
                <w:sz w:val="24"/>
                <w:szCs w:val="24"/>
              </w:rPr>
              <w:t xml:space="preserve">          </w:t>
            </w:r>
            <w:r w:rsidRPr="00EB2F17">
              <w:rPr>
                <w:rFonts w:ascii="Times New Roman" w:hAnsi="Times New Roman" w:cs="Times New Roman"/>
                <w:sz w:val="24"/>
                <w:szCs w:val="24"/>
              </w:rPr>
              <w:t xml:space="preserve">иш-чаралар планынын, алардын аткарылышы жөнүндө отчеттордун көчүрмөлөрү </w:t>
            </w:r>
          </w:p>
        </w:tc>
      </w:tr>
      <w:tr w:rsidR="00C170D1" w:rsidRPr="00D35E6E" w:rsidTr="00F9176E">
        <w:tblPrEx>
          <w:jc w:val="left"/>
        </w:tblPrEx>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EB2F17">
              <w:rPr>
                <w:rFonts w:ascii="Times New Roman" w:hAnsi="Times New Roman" w:cs="Times New Roman"/>
                <w:sz w:val="24"/>
                <w:szCs w:val="24"/>
              </w:rPr>
              <w:t>4</w:t>
            </w:r>
            <w:r w:rsidR="00047EDD">
              <w:rPr>
                <w:rFonts w:ascii="Times New Roman" w:hAnsi="Times New Roman" w:cs="Times New Roman"/>
                <w:sz w:val="24"/>
                <w:szCs w:val="24"/>
                <w:lang w:val="ru-RU"/>
              </w:rPr>
              <w:t>.</w:t>
            </w:r>
          </w:p>
        </w:tc>
        <w:tc>
          <w:tcPr>
            <w:tcW w:w="3186" w:type="dxa"/>
            <w:gridSpan w:val="4"/>
          </w:tcPr>
          <w:p w:rsidR="00C170D1" w:rsidRPr="00EB2F17" w:rsidRDefault="00C170D1" w:rsidP="00C170D1">
            <w:pPr>
              <w:pStyle w:val="a3"/>
              <w:spacing w:after="0" w:line="240" w:lineRule="auto"/>
              <w:ind w:left="0"/>
              <w:jc w:val="both"/>
              <w:rPr>
                <w:rFonts w:ascii="Times New Roman" w:hAnsi="Times New Roman" w:cs="Times New Roman"/>
                <w:sz w:val="24"/>
                <w:szCs w:val="24"/>
              </w:rPr>
            </w:pPr>
            <w:r w:rsidRPr="00EB2F17">
              <w:rPr>
                <w:rFonts w:ascii="Times New Roman" w:hAnsi="Times New Roman" w:cs="Times New Roman"/>
                <w:sz w:val="24"/>
                <w:szCs w:val="24"/>
              </w:rPr>
              <w:t>Аныктоо жана эсептөө</w:t>
            </w:r>
          </w:p>
        </w:tc>
        <w:tc>
          <w:tcPr>
            <w:tcW w:w="10704" w:type="dxa"/>
            <w:gridSpan w:val="9"/>
          </w:tcPr>
          <w:p w:rsidR="00C170D1" w:rsidRPr="00EB2F17"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Баалар шкаласы: “</w:t>
            </w:r>
            <w:r w:rsidR="00DF11E0">
              <w:rPr>
                <w:rFonts w:ascii="Times New Roman" w:hAnsi="Times New Roman" w:cs="Times New Roman"/>
                <w:sz w:val="24"/>
                <w:szCs w:val="24"/>
              </w:rPr>
              <w:t>экиден кем эмес пландын болушу</w:t>
            </w:r>
            <w:r w:rsidRPr="00EB2F17">
              <w:rPr>
                <w:rFonts w:ascii="Times New Roman" w:hAnsi="Times New Roman" w:cs="Times New Roman"/>
                <w:sz w:val="24"/>
                <w:szCs w:val="24"/>
              </w:rPr>
              <w:t xml:space="preserve">” </w:t>
            </w:r>
            <w:r w:rsidRPr="00EB2F17">
              <w:rPr>
                <w:rFonts w:ascii="Times New Roman" w:hAnsi="Times New Roman" w:cs="Times New Roman"/>
                <w:sz w:val="24"/>
                <w:szCs w:val="24"/>
                <w:lang w:eastAsia="ru-RU"/>
              </w:rPr>
              <w:t xml:space="preserve">– </w:t>
            </w:r>
            <w:r w:rsidRPr="00EB2F17">
              <w:rPr>
                <w:rFonts w:ascii="Times New Roman" w:hAnsi="Times New Roman" w:cs="Times New Roman"/>
                <w:sz w:val="24"/>
                <w:szCs w:val="24"/>
              </w:rPr>
              <w:t xml:space="preserve">5 упай, “жок болсо” </w:t>
            </w:r>
            <w:r w:rsidRPr="00EB2F17">
              <w:rPr>
                <w:rFonts w:ascii="Times New Roman" w:hAnsi="Times New Roman" w:cs="Times New Roman"/>
                <w:sz w:val="24"/>
                <w:szCs w:val="24"/>
                <w:lang w:eastAsia="ru-RU"/>
              </w:rPr>
              <w:t xml:space="preserve">– </w:t>
            </w:r>
            <w:r w:rsidRPr="00EB2F17">
              <w:rPr>
                <w:rFonts w:ascii="Times New Roman" w:hAnsi="Times New Roman" w:cs="Times New Roman"/>
                <w:sz w:val="24"/>
                <w:szCs w:val="24"/>
              </w:rPr>
              <w:t xml:space="preserve">0 упай. </w:t>
            </w:r>
          </w:p>
          <w:p w:rsidR="0080094B" w:rsidRDefault="00460649" w:rsidP="00C170D1">
            <w:pPr>
              <w:rPr>
                <w:rFonts w:ascii="Times New Roman" w:hAnsi="Times New Roman" w:cs="Times New Roman"/>
                <w:sz w:val="24"/>
                <w:szCs w:val="24"/>
              </w:rPr>
            </w:pPr>
            <w:r>
              <w:rPr>
                <w:rFonts w:ascii="Times New Roman" w:hAnsi="Times New Roman" w:cs="Times New Roman"/>
                <w:sz w:val="24"/>
                <w:szCs w:val="24"/>
              </w:rPr>
              <w:t>Эселүүлүк</w:t>
            </w:r>
            <w:r w:rsidR="00C170D1" w:rsidRPr="00EB2F17">
              <w:rPr>
                <w:rFonts w:ascii="Times New Roman" w:hAnsi="Times New Roman" w:cs="Times New Roman"/>
                <w:sz w:val="24"/>
                <w:szCs w:val="24"/>
              </w:rPr>
              <w:t xml:space="preserve"> коэффициенти</w:t>
            </w:r>
            <w:r w:rsidR="00C170D1" w:rsidRPr="00EB2F17">
              <w:rPr>
                <w:rFonts w:ascii="Times New Roman" w:hAnsi="Times New Roman" w:cs="Times New Roman"/>
                <w:sz w:val="24"/>
                <w:szCs w:val="24"/>
                <w:lang w:eastAsia="ru-RU"/>
              </w:rPr>
              <w:t xml:space="preserve"> – </w:t>
            </w:r>
            <w:r w:rsidR="00C170D1" w:rsidRPr="00EB2F17">
              <w:rPr>
                <w:rFonts w:ascii="Times New Roman" w:hAnsi="Times New Roman" w:cs="Times New Roman"/>
                <w:sz w:val="24"/>
                <w:szCs w:val="24"/>
              </w:rPr>
              <w:t>1/5</w:t>
            </w:r>
          </w:p>
          <w:p w:rsidR="00FA6A79" w:rsidRDefault="00FA6A79" w:rsidP="00C170D1">
            <w:pPr>
              <w:rPr>
                <w:rFonts w:ascii="Times New Roman" w:hAnsi="Times New Roman" w:cs="Times New Roman"/>
                <w:sz w:val="24"/>
                <w:szCs w:val="24"/>
              </w:rPr>
            </w:pPr>
          </w:p>
          <w:p w:rsidR="00FA6A79" w:rsidRDefault="00FA6A79" w:rsidP="00C170D1">
            <w:pPr>
              <w:rPr>
                <w:rFonts w:ascii="Times New Roman" w:hAnsi="Times New Roman" w:cs="Times New Roman"/>
                <w:sz w:val="24"/>
                <w:szCs w:val="24"/>
              </w:rPr>
            </w:pPr>
          </w:p>
          <w:p w:rsidR="00FA6A79" w:rsidRDefault="00FA6A79" w:rsidP="00C170D1">
            <w:pPr>
              <w:rPr>
                <w:rFonts w:ascii="Times New Roman" w:hAnsi="Times New Roman" w:cs="Times New Roman"/>
                <w:sz w:val="24"/>
                <w:szCs w:val="24"/>
              </w:rPr>
            </w:pPr>
          </w:p>
          <w:p w:rsidR="00FA6A79" w:rsidRPr="00EB2F17" w:rsidRDefault="00FA6A79" w:rsidP="00C170D1">
            <w:pPr>
              <w:rPr>
                <w:rFonts w:ascii="Times New Roman" w:hAnsi="Times New Roman" w:cs="Times New Roman"/>
                <w:sz w:val="24"/>
                <w:szCs w:val="24"/>
              </w:rPr>
            </w:pPr>
          </w:p>
        </w:tc>
      </w:tr>
      <w:tr w:rsidR="00C170D1" w:rsidRPr="00D35E6E" w:rsidTr="00F9486E">
        <w:tblPrEx>
          <w:jc w:val="left"/>
        </w:tblPrEx>
        <w:tc>
          <w:tcPr>
            <w:tcW w:w="14317" w:type="dxa"/>
            <w:gridSpan w:val="14"/>
          </w:tcPr>
          <w:p w:rsidR="00C170D1" w:rsidRDefault="00C170D1" w:rsidP="00C170D1">
            <w:pPr>
              <w:pStyle w:val="a3"/>
              <w:spacing w:after="0" w:line="240" w:lineRule="auto"/>
              <w:rPr>
                <w:rFonts w:ascii="Times New Roman" w:hAnsi="Times New Roman" w:cs="Times New Roman"/>
                <w:b/>
                <w:sz w:val="24"/>
                <w:szCs w:val="24"/>
              </w:rPr>
            </w:pPr>
          </w:p>
          <w:p w:rsidR="00C170D1" w:rsidRDefault="00C170D1" w:rsidP="00C170D1">
            <w:pPr>
              <w:pStyle w:val="a3"/>
              <w:numPr>
                <w:ilvl w:val="0"/>
                <w:numId w:val="9"/>
              </w:numPr>
              <w:spacing w:after="0" w:line="240" w:lineRule="auto"/>
              <w:jc w:val="center"/>
              <w:rPr>
                <w:rFonts w:ascii="Times New Roman" w:hAnsi="Times New Roman" w:cs="Times New Roman"/>
                <w:b/>
                <w:sz w:val="24"/>
                <w:szCs w:val="24"/>
              </w:rPr>
            </w:pPr>
            <w:r w:rsidRPr="00EB2F17">
              <w:rPr>
                <w:rFonts w:ascii="Times New Roman" w:hAnsi="Times New Roman" w:cs="Times New Roman"/>
                <w:b/>
                <w:sz w:val="24"/>
                <w:szCs w:val="24"/>
              </w:rPr>
              <w:t>Жаштар иштери боюнча консультативдик кеңештин мүчөлөрүнүн жергиликтүү өз алдынча башкаруу органдарынын өкүлчүлүктүү жана  атка</w:t>
            </w:r>
            <w:r w:rsidR="00DF11E0">
              <w:rPr>
                <w:rFonts w:ascii="Times New Roman" w:hAnsi="Times New Roman" w:cs="Times New Roman"/>
                <w:b/>
                <w:sz w:val="24"/>
                <w:szCs w:val="24"/>
              </w:rPr>
              <w:t>руучу органдарынын (коллегиялар</w:t>
            </w:r>
            <w:r w:rsidRPr="00EB2F17">
              <w:rPr>
                <w:rFonts w:ascii="Times New Roman" w:hAnsi="Times New Roman" w:cs="Times New Roman"/>
                <w:b/>
                <w:sz w:val="24"/>
                <w:szCs w:val="24"/>
              </w:rPr>
              <w:t xml:space="preserve">, </w:t>
            </w:r>
            <w:r w:rsidR="00DF11E0">
              <w:rPr>
                <w:rFonts w:ascii="Times New Roman" w:hAnsi="Times New Roman" w:cs="Times New Roman"/>
                <w:b/>
                <w:sz w:val="24"/>
                <w:szCs w:val="24"/>
              </w:rPr>
              <w:t>туруктуу комиссиялар, экиден кем эмес чечим</w:t>
            </w:r>
            <w:r w:rsidRPr="00EB2F17">
              <w:rPr>
                <w:rFonts w:ascii="Times New Roman" w:hAnsi="Times New Roman" w:cs="Times New Roman"/>
                <w:b/>
                <w:sz w:val="24"/>
                <w:szCs w:val="24"/>
              </w:rPr>
              <w:t>) коллегиалдуу жумушчу органдарына катышуусу</w:t>
            </w:r>
          </w:p>
          <w:p w:rsidR="00C170D1" w:rsidRPr="00EB2F17" w:rsidRDefault="00C170D1" w:rsidP="00C170D1">
            <w:pPr>
              <w:pStyle w:val="a3"/>
              <w:spacing w:after="0" w:line="240" w:lineRule="auto"/>
              <w:rPr>
                <w:rFonts w:ascii="Times New Roman" w:hAnsi="Times New Roman" w:cs="Times New Roman"/>
                <w:b/>
                <w:sz w:val="24"/>
                <w:szCs w:val="24"/>
              </w:rPr>
            </w:pPr>
          </w:p>
        </w:tc>
      </w:tr>
      <w:tr w:rsidR="00C170D1" w:rsidRPr="00D35E6E" w:rsidTr="00F9176E">
        <w:tblPrEx>
          <w:jc w:val="left"/>
        </w:tblPrEx>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EB2F17">
              <w:rPr>
                <w:rFonts w:ascii="Times New Roman" w:hAnsi="Times New Roman" w:cs="Times New Roman"/>
                <w:sz w:val="24"/>
                <w:szCs w:val="24"/>
              </w:rPr>
              <w:t>1</w:t>
            </w:r>
            <w:r w:rsidR="00047EDD">
              <w:rPr>
                <w:rFonts w:ascii="Times New Roman" w:hAnsi="Times New Roman" w:cs="Times New Roman"/>
                <w:sz w:val="24"/>
                <w:szCs w:val="24"/>
                <w:lang w:val="ru-RU"/>
              </w:rPr>
              <w:t>.</w:t>
            </w:r>
          </w:p>
        </w:tc>
        <w:tc>
          <w:tcPr>
            <w:tcW w:w="3186" w:type="dxa"/>
            <w:gridSpan w:val="4"/>
          </w:tcPr>
          <w:p w:rsidR="00C170D1" w:rsidRPr="00EB2F17" w:rsidRDefault="00C170D1" w:rsidP="00C170D1">
            <w:pPr>
              <w:pStyle w:val="a3"/>
              <w:spacing w:after="0" w:line="240" w:lineRule="auto"/>
              <w:ind w:left="0"/>
              <w:jc w:val="both"/>
              <w:rPr>
                <w:rFonts w:ascii="Times New Roman" w:hAnsi="Times New Roman" w:cs="Times New Roman"/>
                <w:sz w:val="24"/>
                <w:szCs w:val="24"/>
              </w:rPr>
            </w:pPr>
            <w:r w:rsidRPr="00EB2F17">
              <w:rPr>
                <w:rFonts w:ascii="Times New Roman" w:hAnsi="Times New Roman" w:cs="Times New Roman"/>
                <w:sz w:val="24"/>
                <w:szCs w:val="24"/>
              </w:rPr>
              <w:t>Ролу жана мааниси</w:t>
            </w:r>
          </w:p>
          <w:p w:rsidR="00C170D1" w:rsidRPr="00EB2F17" w:rsidRDefault="00C170D1" w:rsidP="00C170D1">
            <w:pPr>
              <w:pStyle w:val="a3"/>
              <w:spacing w:after="0" w:line="240" w:lineRule="auto"/>
              <w:ind w:left="0"/>
              <w:jc w:val="both"/>
              <w:rPr>
                <w:rFonts w:ascii="Times New Roman" w:hAnsi="Times New Roman" w:cs="Times New Roman"/>
                <w:b/>
                <w:sz w:val="24"/>
                <w:szCs w:val="24"/>
              </w:rPr>
            </w:pPr>
          </w:p>
        </w:tc>
        <w:tc>
          <w:tcPr>
            <w:tcW w:w="10704" w:type="dxa"/>
            <w:gridSpan w:val="9"/>
          </w:tcPr>
          <w:p w:rsidR="00C170D1" w:rsidRPr="00EB2F17"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 xml:space="preserve">Көрсөткүч муниципалитеттин коллегиалдуу органдарынын (коллегияларга, туруктуу комиссияларга мүчө болуу, жергиликтүү кеңештердин жыйындарына катышуу) ишине жаштар иштери боюнча консультативдик кеңештин мүчөлөрүнүн катышкандыгын аныктоо үчүн колдонулат </w:t>
            </w:r>
          </w:p>
        </w:tc>
      </w:tr>
      <w:tr w:rsidR="00C170D1" w:rsidRPr="00D35E6E" w:rsidTr="00F9176E">
        <w:tblPrEx>
          <w:jc w:val="left"/>
        </w:tblPrEx>
        <w:trPr>
          <w:trHeight w:val="280"/>
        </w:trPr>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EB2F17">
              <w:rPr>
                <w:rFonts w:ascii="Times New Roman" w:hAnsi="Times New Roman" w:cs="Times New Roman"/>
                <w:sz w:val="24"/>
                <w:szCs w:val="24"/>
              </w:rPr>
              <w:t>2</w:t>
            </w:r>
            <w:r w:rsidR="00047EDD">
              <w:rPr>
                <w:rFonts w:ascii="Times New Roman" w:hAnsi="Times New Roman" w:cs="Times New Roman"/>
                <w:sz w:val="24"/>
                <w:szCs w:val="24"/>
                <w:lang w:val="ru-RU"/>
              </w:rPr>
              <w:t>.</w:t>
            </w:r>
          </w:p>
        </w:tc>
        <w:tc>
          <w:tcPr>
            <w:tcW w:w="3186" w:type="dxa"/>
            <w:gridSpan w:val="4"/>
          </w:tcPr>
          <w:p w:rsidR="00C170D1" w:rsidRPr="00EB2F17" w:rsidRDefault="00C170D1" w:rsidP="00C170D1">
            <w:pPr>
              <w:pStyle w:val="a3"/>
              <w:spacing w:after="0" w:line="240" w:lineRule="auto"/>
              <w:ind w:left="0"/>
              <w:jc w:val="both"/>
              <w:rPr>
                <w:rFonts w:ascii="Times New Roman" w:hAnsi="Times New Roman" w:cs="Times New Roman"/>
                <w:sz w:val="24"/>
                <w:szCs w:val="24"/>
              </w:rPr>
            </w:pPr>
            <w:r w:rsidRPr="00EB2F17">
              <w:rPr>
                <w:rFonts w:ascii="Times New Roman" w:hAnsi="Times New Roman" w:cs="Times New Roman"/>
                <w:sz w:val="24"/>
                <w:szCs w:val="24"/>
              </w:rPr>
              <w:t>Көрсөткүчтүн тиби</w:t>
            </w:r>
          </w:p>
        </w:tc>
        <w:tc>
          <w:tcPr>
            <w:tcW w:w="10704" w:type="dxa"/>
            <w:gridSpan w:val="9"/>
          </w:tcPr>
          <w:p w:rsidR="00C170D1" w:rsidRPr="00EB2F17" w:rsidRDefault="00C170D1" w:rsidP="00C170D1">
            <w:pPr>
              <w:pStyle w:val="a3"/>
              <w:spacing w:after="0" w:line="240" w:lineRule="auto"/>
              <w:ind w:left="0"/>
              <w:jc w:val="both"/>
              <w:rPr>
                <w:rFonts w:ascii="Times New Roman" w:hAnsi="Times New Roman" w:cs="Times New Roman"/>
                <w:sz w:val="24"/>
                <w:szCs w:val="24"/>
              </w:rPr>
            </w:pPr>
            <w:r w:rsidRPr="00EB2F17">
              <w:rPr>
                <w:rFonts w:ascii="Times New Roman" w:hAnsi="Times New Roman" w:cs="Times New Roman"/>
                <w:sz w:val="24"/>
                <w:szCs w:val="24"/>
              </w:rPr>
              <w:t>Объективдүү</w:t>
            </w:r>
          </w:p>
        </w:tc>
      </w:tr>
      <w:tr w:rsidR="00C170D1" w:rsidRPr="00D35E6E" w:rsidTr="00F9176E">
        <w:tblPrEx>
          <w:jc w:val="left"/>
        </w:tblPrEx>
        <w:trPr>
          <w:trHeight w:val="672"/>
        </w:trPr>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EB2F17">
              <w:rPr>
                <w:rFonts w:ascii="Times New Roman" w:hAnsi="Times New Roman" w:cs="Times New Roman"/>
                <w:sz w:val="24"/>
                <w:szCs w:val="24"/>
              </w:rPr>
              <w:t>3</w:t>
            </w:r>
            <w:r w:rsidR="00047EDD">
              <w:rPr>
                <w:rFonts w:ascii="Times New Roman" w:hAnsi="Times New Roman" w:cs="Times New Roman"/>
                <w:sz w:val="24"/>
                <w:szCs w:val="24"/>
                <w:lang w:val="ru-RU"/>
              </w:rPr>
              <w:t>.</w:t>
            </w:r>
          </w:p>
        </w:tc>
        <w:tc>
          <w:tcPr>
            <w:tcW w:w="3186" w:type="dxa"/>
            <w:gridSpan w:val="4"/>
          </w:tcPr>
          <w:p w:rsidR="00C170D1" w:rsidRPr="00EB2F17" w:rsidRDefault="00C170D1" w:rsidP="00C170D1">
            <w:pPr>
              <w:pStyle w:val="a3"/>
              <w:spacing w:after="0" w:line="240" w:lineRule="auto"/>
              <w:ind w:left="0"/>
              <w:jc w:val="both"/>
              <w:rPr>
                <w:rFonts w:ascii="Times New Roman" w:hAnsi="Times New Roman" w:cs="Times New Roman"/>
                <w:sz w:val="24"/>
                <w:szCs w:val="24"/>
              </w:rPr>
            </w:pPr>
            <w:r w:rsidRPr="00EB2F17">
              <w:rPr>
                <w:rFonts w:ascii="Times New Roman" w:hAnsi="Times New Roman" w:cs="Times New Roman"/>
                <w:sz w:val="24"/>
                <w:szCs w:val="24"/>
              </w:rPr>
              <w:t xml:space="preserve">Маалымат жыйноо боюнча нускама </w:t>
            </w:r>
          </w:p>
        </w:tc>
        <w:tc>
          <w:tcPr>
            <w:tcW w:w="10704" w:type="dxa"/>
            <w:gridSpan w:val="9"/>
          </w:tcPr>
          <w:p w:rsidR="00C170D1" w:rsidRPr="00EB2F17"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 xml:space="preserve">Коллегиалдуу органдардын курамын бекитүү жөнүндө чечимдердин, жергиликтүү кеңештин жыйындарынын протоколдорунун көчүрмөсү   </w:t>
            </w:r>
          </w:p>
        </w:tc>
      </w:tr>
      <w:tr w:rsidR="00C170D1" w:rsidRPr="00D35E6E" w:rsidTr="00F9176E">
        <w:tblPrEx>
          <w:jc w:val="left"/>
        </w:tblPrEx>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EB2F17">
              <w:rPr>
                <w:rFonts w:ascii="Times New Roman" w:hAnsi="Times New Roman" w:cs="Times New Roman"/>
                <w:sz w:val="24"/>
                <w:szCs w:val="24"/>
              </w:rPr>
              <w:t>4</w:t>
            </w:r>
            <w:r w:rsidR="00047EDD">
              <w:rPr>
                <w:rFonts w:ascii="Times New Roman" w:hAnsi="Times New Roman" w:cs="Times New Roman"/>
                <w:sz w:val="24"/>
                <w:szCs w:val="24"/>
                <w:lang w:val="ru-RU"/>
              </w:rPr>
              <w:t>.</w:t>
            </w:r>
          </w:p>
        </w:tc>
        <w:tc>
          <w:tcPr>
            <w:tcW w:w="3186" w:type="dxa"/>
            <w:gridSpan w:val="4"/>
          </w:tcPr>
          <w:p w:rsidR="00C170D1" w:rsidRPr="00EB2F17" w:rsidRDefault="00C170D1" w:rsidP="00C170D1">
            <w:pPr>
              <w:pStyle w:val="a3"/>
              <w:spacing w:after="0" w:line="240" w:lineRule="auto"/>
              <w:ind w:left="0"/>
              <w:jc w:val="both"/>
              <w:rPr>
                <w:rFonts w:ascii="Times New Roman" w:hAnsi="Times New Roman" w:cs="Times New Roman"/>
                <w:sz w:val="24"/>
                <w:szCs w:val="24"/>
              </w:rPr>
            </w:pPr>
            <w:r w:rsidRPr="00EB2F17">
              <w:rPr>
                <w:rFonts w:ascii="Times New Roman" w:hAnsi="Times New Roman" w:cs="Times New Roman"/>
                <w:sz w:val="24"/>
                <w:szCs w:val="24"/>
              </w:rPr>
              <w:t>Аныктоо жана эсептөө</w:t>
            </w:r>
          </w:p>
        </w:tc>
        <w:tc>
          <w:tcPr>
            <w:tcW w:w="10704" w:type="dxa"/>
            <w:gridSpan w:val="9"/>
          </w:tcPr>
          <w:p w:rsidR="00C170D1" w:rsidRPr="00EB2F17" w:rsidRDefault="00C170D1" w:rsidP="00C170D1">
            <w:pPr>
              <w:rPr>
                <w:rFonts w:ascii="Times New Roman" w:hAnsi="Times New Roman" w:cs="Times New Roman"/>
                <w:sz w:val="24"/>
                <w:szCs w:val="24"/>
              </w:rPr>
            </w:pPr>
            <w:r w:rsidRPr="00EB2F17">
              <w:rPr>
                <w:rFonts w:ascii="Times New Roman" w:hAnsi="Times New Roman" w:cs="Times New Roman"/>
                <w:sz w:val="24"/>
                <w:szCs w:val="24"/>
              </w:rPr>
              <w:t xml:space="preserve">Баалар шкаласы:  “экиден кем эмес чечимдин жана/же протоколдун болушу” </w:t>
            </w:r>
            <w:r w:rsidRPr="00EB2F17">
              <w:rPr>
                <w:rFonts w:ascii="Times New Roman" w:hAnsi="Times New Roman" w:cs="Times New Roman"/>
                <w:sz w:val="24"/>
                <w:szCs w:val="24"/>
                <w:lang w:eastAsia="ru-RU"/>
              </w:rPr>
              <w:t xml:space="preserve">– </w:t>
            </w:r>
            <w:r w:rsidRPr="00EB2F17">
              <w:rPr>
                <w:rFonts w:ascii="Times New Roman" w:hAnsi="Times New Roman" w:cs="Times New Roman"/>
                <w:sz w:val="24"/>
                <w:szCs w:val="24"/>
              </w:rPr>
              <w:t xml:space="preserve">5 упай, “жок болсо” </w:t>
            </w:r>
            <w:r w:rsidRPr="00EB2F17">
              <w:rPr>
                <w:rFonts w:ascii="Times New Roman" w:hAnsi="Times New Roman" w:cs="Times New Roman"/>
                <w:sz w:val="24"/>
                <w:szCs w:val="24"/>
                <w:lang w:eastAsia="ru-RU"/>
              </w:rPr>
              <w:t xml:space="preserve">– </w:t>
            </w:r>
            <w:r w:rsidRPr="00EB2F17">
              <w:rPr>
                <w:rFonts w:ascii="Times New Roman" w:hAnsi="Times New Roman" w:cs="Times New Roman"/>
                <w:sz w:val="24"/>
                <w:szCs w:val="24"/>
              </w:rPr>
              <w:t xml:space="preserve">0 упай. </w:t>
            </w:r>
          </w:p>
          <w:p w:rsidR="00C170D1" w:rsidRDefault="00460649" w:rsidP="00C170D1">
            <w:pPr>
              <w:rPr>
                <w:rFonts w:ascii="Times New Roman" w:hAnsi="Times New Roman" w:cs="Times New Roman"/>
                <w:sz w:val="24"/>
                <w:szCs w:val="24"/>
              </w:rPr>
            </w:pPr>
            <w:r>
              <w:rPr>
                <w:rFonts w:ascii="Times New Roman" w:hAnsi="Times New Roman" w:cs="Times New Roman"/>
                <w:sz w:val="24"/>
                <w:szCs w:val="24"/>
              </w:rPr>
              <w:t>Эселүүлүк</w:t>
            </w:r>
            <w:r w:rsidR="00C170D1" w:rsidRPr="00EB2F17">
              <w:rPr>
                <w:rFonts w:ascii="Times New Roman" w:hAnsi="Times New Roman" w:cs="Times New Roman"/>
                <w:sz w:val="24"/>
                <w:szCs w:val="24"/>
              </w:rPr>
              <w:t xml:space="preserve"> коэффициенти</w:t>
            </w:r>
            <w:r w:rsidR="00C170D1" w:rsidRPr="00EB2F17">
              <w:rPr>
                <w:rFonts w:ascii="Times New Roman" w:hAnsi="Times New Roman" w:cs="Times New Roman"/>
                <w:sz w:val="24"/>
                <w:szCs w:val="24"/>
                <w:lang w:eastAsia="ru-RU"/>
              </w:rPr>
              <w:t xml:space="preserve"> – </w:t>
            </w:r>
            <w:r w:rsidR="00C170D1" w:rsidRPr="00EB2F17">
              <w:rPr>
                <w:rFonts w:ascii="Times New Roman" w:hAnsi="Times New Roman" w:cs="Times New Roman"/>
                <w:sz w:val="24"/>
                <w:szCs w:val="24"/>
              </w:rPr>
              <w:t>1/5</w:t>
            </w:r>
          </w:p>
          <w:p w:rsidR="00FA6A79" w:rsidRPr="00EB2F17" w:rsidRDefault="00FA6A79" w:rsidP="00C170D1">
            <w:pPr>
              <w:rPr>
                <w:rFonts w:ascii="Times New Roman" w:hAnsi="Times New Roman" w:cs="Times New Roman"/>
                <w:sz w:val="24"/>
                <w:szCs w:val="24"/>
              </w:rPr>
            </w:pPr>
          </w:p>
        </w:tc>
      </w:tr>
      <w:tr w:rsidR="00C170D1" w:rsidRPr="00D35E6E" w:rsidTr="00F9486E">
        <w:tblPrEx>
          <w:jc w:val="left"/>
        </w:tblPrEx>
        <w:tc>
          <w:tcPr>
            <w:tcW w:w="14317" w:type="dxa"/>
            <w:gridSpan w:val="14"/>
            <w:shd w:val="clear" w:color="auto" w:fill="auto"/>
          </w:tcPr>
          <w:p w:rsidR="00C170D1" w:rsidRPr="00C170D1" w:rsidRDefault="00C170D1" w:rsidP="00C170D1">
            <w:pPr>
              <w:pStyle w:val="a3"/>
              <w:spacing w:after="0" w:line="240" w:lineRule="auto"/>
              <w:rPr>
                <w:rFonts w:ascii="Times New Roman" w:hAnsi="Times New Roman" w:cs="Times New Roman"/>
                <w:b/>
                <w:sz w:val="24"/>
                <w:szCs w:val="24"/>
              </w:rPr>
            </w:pPr>
          </w:p>
          <w:p w:rsidR="00C170D1" w:rsidRPr="00C170D1" w:rsidRDefault="00C170D1" w:rsidP="00C170D1">
            <w:pPr>
              <w:pStyle w:val="a3"/>
              <w:numPr>
                <w:ilvl w:val="0"/>
                <w:numId w:val="9"/>
              </w:numPr>
              <w:spacing w:after="0" w:line="240" w:lineRule="auto"/>
              <w:jc w:val="center"/>
              <w:rPr>
                <w:rFonts w:ascii="Times New Roman" w:hAnsi="Times New Roman" w:cs="Times New Roman"/>
                <w:b/>
                <w:sz w:val="24"/>
                <w:szCs w:val="24"/>
              </w:rPr>
            </w:pPr>
            <w:r w:rsidRPr="00C170D1">
              <w:rPr>
                <w:rFonts w:ascii="Times New Roman" w:hAnsi="Times New Roman" w:cs="Times New Roman"/>
                <w:b/>
                <w:sz w:val="24"/>
                <w:szCs w:val="28"/>
              </w:rPr>
              <w:t xml:space="preserve">Жаштардын укугуна жана кызыкчылыктарына тиешелүү маселелердин жумушчу коллегиалдуу органдардын жыйынынын күн тартибинде болушу (экиден кем эмес жыйын)  </w:t>
            </w:r>
          </w:p>
          <w:p w:rsidR="00C170D1" w:rsidRPr="00C170D1" w:rsidRDefault="00C170D1" w:rsidP="00C170D1">
            <w:pPr>
              <w:pStyle w:val="a3"/>
              <w:spacing w:after="0" w:line="240" w:lineRule="auto"/>
              <w:rPr>
                <w:rFonts w:ascii="Times New Roman" w:hAnsi="Times New Roman" w:cs="Times New Roman"/>
                <w:b/>
                <w:sz w:val="24"/>
                <w:szCs w:val="24"/>
              </w:rPr>
            </w:pPr>
          </w:p>
        </w:tc>
      </w:tr>
      <w:tr w:rsidR="00C170D1" w:rsidRPr="00D35E6E" w:rsidTr="00F9176E">
        <w:tblPrEx>
          <w:jc w:val="left"/>
        </w:tblPrEx>
        <w:trPr>
          <w:trHeight w:val="414"/>
        </w:trPr>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C170D1">
              <w:rPr>
                <w:rFonts w:ascii="Times New Roman" w:hAnsi="Times New Roman" w:cs="Times New Roman"/>
                <w:sz w:val="24"/>
                <w:szCs w:val="24"/>
              </w:rPr>
              <w:t>1</w:t>
            </w:r>
            <w:r w:rsidR="00047EDD">
              <w:rPr>
                <w:rFonts w:ascii="Times New Roman" w:hAnsi="Times New Roman" w:cs="Times New Roman"/>
                <w:sz w:val="24"/>
                <w:szCs w:val="24"/>
                <w:lang w:val="ru-RU"/>
              </w:rPr>
              <w:t>.</w:t>
            </w:r>
          </w:p>
        </w:tc>
        <w:tc>
          <w:tcPr>
            <w:tcW w:w="3186" w:type="dxa"/>
            <w:gridSpan w:val="4"/>
          </w:tcPr>
          <w:p w:rsidR="00C170D1" w:rsidRPr="00C170D1" w:rsidRDefault="00C170D1" w:rsidP="00C170D1">
            <w:pPr>
              <w:pStyle w:val="a3"/>
              <w:spacing w:after="0" w:line="240" w:lineRule="auto"/>
              <w:ind w:left="0"/>
              <w:jc w:val="both"/>
              <w:rPr>
                <w:rFonts w:ascii="Times New Roman" w:hAnsi="Times New Roman" w:cs="Times New Roman"/>
                <w:sz w:val="24"/>
                <w:szCs w:val="24"/>
              </w:rPr>
            </w:pPr>
            <w:r w:rsidRPr="00C170D1">
              <w:rPr>
                <w:rFonts w:ascii="Times New Roman" w:hAnsi="Times New Roman" w:cs="Times New Roman"/>
                <w:sz w:val="24"/>
                <w:szCs w:val="24"/>
              </w:rPr>
              <w:t>Ролу жана мааниси</w:t>
            </w:r>
          </w:p>
          <w:p w:rsidR="00C170D1" w:rsidRPr="00C170D1" w:rsidRDefault="00C170D1" w:rsidP="00C170D1">
            <w:pPr>
              <w:pStyle w:val="a3"/>
              <w:spacing w:after="0" w:line="240" w:lineRule="auto"/>
              <w:ind w:left="0"/>
              <w:jc w:val="both"/>
              <w:rPr>
                <w:rFonts w:ascii="Times New Roman" w:hAnsi="Times New Roman" w:cs="Times New Roman"/>
                <w:b/>
                <w:sz w:val="24"/>
                <w:szCs w:val="24"/>
              </w:rPr>
            </w:pPr>
          </w:p>
        </w:tc>
        <w:tc>
          <w:tcPr>
            <w:tcW w:w="10704" w:type="dxa"/>
            <w:gridSpan w:val="9"/>
          </w:tcPr>
          <w:p w:rsidR="00C170D1" w:rsidRPr="00C170D1" w:rsidRDefault="00C170D1" w:rsidP="00C170D1">
            <w:pPr>
              <w:rPr>
                <w:rFonts w:ascii="Times New Roman" w:hAnsi="Times New Roman" w:cs="Times New Roman"/>
                <w:sz w:val="24"/>
                <w:szCs w:val="24"/>
              </w:rPr>
            </w:pPr>
            <w:r w:rsidRPr="00C170D1">
              <w:rPr>
                <w:rFonts w:ascii="Times New Roman" w:hAnsi="Times New Roman" w:cs="Times New Roman"/>
                <w:sz w:val="24"/>
                <w:szCs w:val="24"/>
              </w:rPr>
              <w:t xml:space="preserve">Көрсөткүч муниципалитеттин коллегиалдуу органдарынын жыйындарына (эки жыйындан кем эмес)  жаштардын укугуна жана кызыкчылыгына тиешелүү киргизилген маселелердин бар экендигин өлчөө үчүн колдонулат </w:t>
            </w:r>
          </w:p>
        </w:tc>
      </w:tr>
      <w:tr w:rsidR="00C170D1" w:rsidRPr="00D35E6E" w:rsidTr="00F9176E">
        <w:tblPrEx>
          <w:jc w:val="left"/>
        </w:tblPrEx>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C170D1">
              <w:rPr>
                <w:rFonts w:ascii="Times New Roman" w:hAnsi="Times New Roman" w:cs="Times New Roman"/>
                <w:sz w:val="24"/>
                <w:szCs w:val="24"/>
              </w:rPr>
              <w:t>2</w:t>
            </w:r>
            <w:r w:rsidR="00047EDD">
              <w:rPr>
                <w:rFonts w:ascii="Times New Roman" w:hAnsi="Times New Roman" w:cs="Times New Roman"/>
                <w:sz w:val="24"/>
                <w:szCs w:val="24"/>
                <w:lang w:val="ru-RU"/>
              </w:rPr>
              <w:t>.</w:t>
            </w:r>
          </w:p>
        </w:tc>
        <w:tc>
          <w:tcPr>
            <w:tcW w:w="3186" w:type="dxa"/>
            <w:gridSpan w:val="4"/>
          </w:tcPr>
          <w:p w:rsidR="00C170D1" w:rsidRPr="00C170D1" w:rsidRDefault="00C170D1" w:rsidP="00C170D1">
            <w:pPr>
              <w:pStyle w:val="a3"/>
              <w:spacing w:after="0" w:line="240" w:lineRule="auto"/>
              <w:ind w:left="0"/>
              <w:jc w:val="both"/>
              <w:rPr>
                <w:rFonts w:ascii="Times New Roman" w:hAnsi="Times New Roman" w:cs="Times New Roman"/>
                <w:sz w:val="24"/>
                <w:szCs w:val="24"/>
              </w:rPr>
            </w:pPr>
            <w:r w:rsidRPr="00C170D1">
              <w:rPr>
                <w:rFonts w:ascii="Times New Roman" w:hAnsi="Times New Roman" w:cs="Times New Roman"/>
                <w:sz w:val="24"/>
                <w:szCs w:val="24"/>
              </w:rPr>
              <w:t>Көрсөткүчтүн тиби</w:t>
            </w:r>
          </w:p>
        </w:tc>
        <w:tc>
          <w:tcPr>
            <w:tcW w:w="10704" w:type="dxa"/>
            <w:gridSpan w:val="9"/>
          </w:tcPr>
          <w:p w:rsidR="00C170D1" w:rsidRPr="00C170D1" w:rsidRDefault="00C170D1" w:rsidP="00C170D1">
            <w:pPr>
              <w:rPr>
                <w:rFonts w:ascii="Times New Roman" w:hAnsi="Times New Roman" w:cs="Times New Roman"/>
                <w:sz w:val="24"/>
                <w:szCs w:val="24"/>
              </w:rPr>
            </w:pPr>
            <w:r w:rsidRPr="00C170D1">
              <w:rPr>
                <w:rFonts w:ascii="Times New Roman" w:hAnsi="Times New Roman" w:cs="Times New Roman"/>
                <w:sz w:val="24"/>
                <w:szCs w:val="24"/>
              </w:rPr>
              <w:t>Объективдүү</w:t>
            </w:r>
          </w:p>
        </w:tc>
      </w:tr>
      <w:tr w:rsidR="00C170D1" w:rsidRPr="00D35E6E" w:rsidTr="00F9176E">
        <w:tblPrEx>
          <w:jc w:val="left"/>
        </w:tblPrEx>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C170D1">
              <w:rPr>
                <w:rFonts w:ascii="Times New Roman" w:hAnsi="Times New Roman" w:cs="Times New Roman"/>
                <w:sz w:val="24"/>
                <w:szCs w:val="24"/>
              </w:rPr>
              <w:t>3</w:t>
            </w:r>
            <w:r w:rsidR="00047EDD">
              <w:rPr>
                <w:rFonts w:ascii="Times New Roman" w:hAnsi="Times New Roman" w:cs="Times New Roman"/>
                <w:sz w:val="24"/>
                <w:szCs w:val="24"/>
                <w:lang w:val="ru-RU"/>
              </w:rPr>
              <w:t>.</w:t>
            </w:r>
          </w:p>
        </w:tc>
        <w:tc>
          <w:tcPr>
            <w:tcW w:w="3186" w:type="dxa"/>
            <w:gridSpan w:val="4"/>
          </w:tcPr>
          <w:p w:rsidR="00C170D1" w:rsidRPr="00C170D1" w:rsidRDefault="00C170D1" w:rsidP="00C170D1">
            <w:pPr>
              <w:pStyle w:val="a3"/>
              <w:spacing w:after="0" w:line="240" w:lineRule="auto"/>
              <w:ind w:left="0"/>
              <w:jc w:val="both"/>
              <w:rPr>
                <w:rFonts w:ascii="Times New Roman" w:hAnsi="Times New Roman" w:cs="Times New Roman"/>
                <w:sz w:val="24"/>
                <w:szCs w:val="24"/>
              </w:rPr>
            </w:pPr>
            <w:r w:rsidRPr="00C170D1">
              <w:rPr>
                <w:rFonts w:ascii="Times New Roman" w:hAnsi="Times New Roman" w:cs="Times New Roman"/>
                <w:sz w:val="24"/>
                <w:szCs w:val="24"/>
              </w:rPr>
              <w:t xml:space="preserve">Маалымат жыйноо боюнча нускама </w:t>
            </w:r>
          </w:p>
        </w:tc>
        <w:tc>
          <w:tcPr>
            <w:tcW w:w="10704" w:type="dxa"/>
            <w:gridSpan w:val="9"/>
          </w:tcPr>
          <w:p w:rsidR="00C170D1" w:rsidRPr="00C170D1" w:rsidRDefault="00C170D1" w:rsidP="00C170D1">
            <w:pPr>
              <w:rPr>
                <w:rFonts w:ascii="Times New Roman" w:hAnsi="Times New Roman" w:cs="Times New Roman"/>
                <w:sz w:val="24"/>
                <w:szCs w:val="24"/>
              </w:rPr>
            </w:pPr>
            <w:r w:rsidRPr="00C170D1">
              <w:rPr>
                <w:rFonts w:ascii="Times New Roman" w:hAnsi="Times New Roman" w:cs="Times New Roman"/>
                <w:sz w:val="24"/>
                <w:szCs w:val="24"/>
              </w:rPr>
              <w:t xml:space="preserve">Коллегиялардын, комиссиялардын жыйындарынын (экиден кем эмес) чечимдеринин жана протоколдорунун көчүрмөсү </w:t>
            </w:r>
          </w:p>
        </w:tc>
      </w:tr>
      <w:tr w:rsidR="00C170D1" w:rsidRPr="00D35E6E" w:rsidTr="00F9176E">
        <w:tblPrEx>
          <w:jc w:val="left"/>
        </w:tblPrEx>
        <w:trPr>
          <w:trHeight w:val="379"/>
        </w:trPr>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C170D1">
              <w:rPr>
                <w:rFonts w:ascii="Times New Roman" w:hAnsi="Times New Roman" w:cs="Times New Roman"/>
                <w:sz w:val="24"/>
                <w:szCs w:val="24"/>
              </w:rPr>
              <w:t>4</w:t>
            </w:r>
            <w:r w:rsidR="00047EDD">
              <w:rPr>
                <w:rFonts w:ascii="Times New Roman" w:hAnsi="Times New Roman" w:cs="Times New Roman"/>
                <w:sz w:val="24"/>
                <w:szCs w:val="24"/>
                <w:lang w:val="ru-RU"/>
              </w:rPr>
              <w:t>.</w:t>
            </w:r>
          </w:p>
        </w:tc>
        <w:tc>
          <w:tcPr>
            <w:tcW w:w="3186" w:type="dxa"/>
            <w:gridSpan w:val="4"/>
          </w:tcPr>
          <w:p w:rsidR="00C170D1" w:rsidRPr="00C170D1" w:rsidRDefault="00C170D1" w:rsidP="00C170D1">
            <w:pPr>
              <w:pStyle w:val="a3"/>
              <w:spacing w:after="0" w:line="240" w:lineRule="auto"/>
              <w:ind w:left="0"/>
              <w:jc w:val="both"/>
              <w:rPr>
                <w:rFonts w:ascii="Times New Roman" w:hAnsi="Times New Roman" w:cs="Times New Roman"/>
                <w:sz w:val="24"/>
                <w:szCs w:val="24"/>
              </w:rPr>
            </w:pPr>
            <w:r w:rsidRPr="00C170D1">
              <w:rPr>
                <w:rFonts w:ascii="Times New Roman" w:hAnsi="Times New Roman" w:cs="Times New Roman"/>
                <w:sz w:val="24"/>
                <w:szCs w:val="24"/>
              </w:rPr>
              <w:t>Аныктоо жана эсептөө</w:t>
            </w:r>
          </w:p>
        </w:tc>
        <w:tc>
          <w:tcPr>
            <w:tcW w:w="10704" w:type="dxa"/>
            <w:gridSpan w:val="9"/>
          </w:tcPr>
          <w:p w:rsidR="00C170D1" w:rsidRPr="00C170D1" w:rsidRDefault="00C170D1" w:rsidP="00C170D1">
            <w:pPr>
              <w:rPr>
                <w:rFonts w:ascii="Times New Roman" w:hAnsi="Times New Roman" w:cs="Times New Roman"/>
                <w:sz w:val="24"/>
                <w:szCs w:val="24"/>
              </w:rPr>
            </w:pPr>
            <w:r w:rsidRPr="00C170D1">
              <w:rPr>
                <w:rFonts w:ascii="Times New Roman" w:hAnsi="Times New Roman" w:cs="Times New Roman"/>
                <w:sz w:val="24"/>
                <w:szCs w:val="24"/>
              </w:rPr>
              <w:t xml:space="preserve">Баалар шкаласы:  “экиден кем эмес чечимдин жана /же протоколдун болушу” </w:t>
            </w:r>
            <w:r w:rsidRPr="00C170D1">
              <w:rPr>
                <w:rFonts w:ascii="Times New Roman" w:hAnsi="Times New Roman" w:cs="Times New Roman"/>
                <w:sz w:val="24"/>
                <w:szCs w:val="24"/>
                <w:lang w:eastAsia="ru-RU"/>
              </w:rPr>
              <w:t xml:space="preserve">– </w:t>
            </w:r>
            <w:r w:rsidRPr="00C170D1">
              <w:rPr>
                <w:rFonts w:ascii="Times New Roman" w:hAnsi="Times New Roman" w:cs="Times New Roman"/>
                <w:sz w:val="24"/>
                <w:szCs w:val="24"/>
              </w:rPr>
              <w:t xml:space="preserve">5 упай, “жок болсо” </w:t>
            </w:r>
            <w:r w:rsidRPr="00C170D1">
              <w:rPr>
                <w:rFonts w:ascii="Times New Roman" w:hAnsi="Times New Roman" w:cs="Times New Roman"/>
                <w:sz w:val="24"/>
                <w:szCs w:val="24"/>
                <w:lang w:eastAsia="ru-RU"/>
              </w:rPr>
              <w:t xml:space="preserve">– </w:t>
            </w:r>
            <w:r w:rsidRPr="00C170D1">
              <w:rPr>
                <w:rFonts w:ascii="Times New Roman" w:hAnsi="Times New Roman" w:cs="Times New Roman"/>
                <w:sz w:val="24"/>
                <w:szCs w:val="24"/>
              </w:rPr>
              <w:t xml:space="preserve">0 упай. </w:t>
            </w:r>
          </w:p>
          <w:p w:rsidR="00C170D1" w:rsidRDefault="00460649" w:rsidP="00C170D1">
            <w:pPr>
              <w:rPr>
                <w:rFonts w:ascii="Times New Roman" w:hAnsi="Times New Roman" w:cs="Times New Roman"/>
                <w:sz w:val="24"/>
                <w:szCs w:val="24"/>
              </w:rPr>
            </w:pPr>
            <w:r>
              <w:rPr>
                <w:rFonts w:ascii="Times New Roman" w:hAnsi="Times New Roman" w:cs="Times New Roman"/>
                <w:sz w:val="24"/>
                <w:szCs w:val="24"/>
              </w:rPr>
              <w:t>Эселүүлүк</w:t>
            </w:r>
            <w:r w:rsidR="00C170D1" w:rsidRPr="00C170D1">
              <w:rPr>
                <w:rFonts w:ascii="Times New Roman" w:hAnsi="Times New Roman" w:cs="Times New Roman"/>
                <w:sz w:val="24"/>
                <w:szCs w:val="24"/>
              </w:rPr>
              <w:t xml:space="preserve"> коэффициенти</w:t>
            </w:r>
            <w:r w:rsidR="00C170D1" w:rsidRPr="00C170D1">
              <w:rPr>
                <w:rFonts w:ascii="Times New Roman" w:hAnsi="Times New Roman" w:cs="Times New Roman"/>
                <w:sz w:val="24"/>
                <w:szCs w:val="24"/>
                <w:lang w:eastAsia="ru-RU"/>
              </w:rPr>
              <w:t xml:space="preserve"> – </w:t>
            </w:r>
            <w:r w:rsidR="00C170D1" w:rsidRPr="00C170D1">
              <w:rPr>
                <w:rFonts w:ascii="Times New Roman" w:hAnsi="Times New Roman" w:cs="Times New Roman"/>
                <w:sz w:val="24"/>
                <w:szCs w:val="24"/>
              </w:rPr>
              <w:t>1/5</w:t>
            </w:r>
          </w:p>
          <w:p w:rsidR="00FA6A79" w:rsidRDefault="00FA6A79" w:rsidP="00C170D1">
            <w:pPr>
              <w:rPr>
                <w:rFonts w:ascii="Times New Roman" w:hAnsi="Times New Roman" w:cs="Times New Roman"/>
                <w:sz w:val="24"/>
                <w:szCs w:val="24"/>
              </w:rPr>
            </w:pPr>
          </w:p>
          <w:p w:rsidR="00FA6A79" w:rsidRDefault="00FA6A79" w:rsidP="00C170D1">
            <w:pPr>
              <w:rPr>
                <w:rFonts w:ascii="Times New Roman" w:hAnsi="Times New Roman" w:cs="Times New Roman"/>
                <w:sz w:val="24"/>
                <w:szCs w:val="24"/>
              </w:rPr>
            </w:pPr>
          </w:p>
          <w:p w:rsidR="00FA6A79" w:rsidRDefault="00FA6A79" w:rsidP="00C170D1">
            <w:pPr>
              <w:rPr>
                <w:rFonts w:ascii="Times New Roman" w:hAnsi="Times New Roman" w:cs="Times New Roman"/>
                <w:sz w:val="24"/>
                <w:szCs w:val="24"/>
              </w:rPr>
            </w:pPr>
          </w:p>
          <w:p w:rsidR="00FA6A79" w:rsidRDefault="00FA6A79" w:rsidP="00C170D1">
            <w:pPr>
              <w:rPr>
                <w:rFonts w:ascii="Times New Roman" w:hAnsi="Times New Roman" w:cs="Times New Roman"/>
                <w:sz w:val="24"/>
                <w:szCs w:val="24"/>
              </w:rPr>
            </w:pPr>
          </w:p>
          <w:p w:rsidR="00FA6A79" w:rsidRPr="00C170D1" w:rsidRDefault="00FA6A79" w:rsidP="00C170D1">
            <w:pPr>
              <w:rPr>
                <w:rFonts w:ascii="Times New Roman" w:hAnsi="Times New Roman" w:cs="Times New Roman"/>
                <w:sz w:val="24"/>
                <w:szCs w:val="24"/>
              </w:rPr>
            </w:pPr>
          </w:p>
        </w:tc>
      </w:tr>
      <w:tr w:rsidR="00C170D1" w:rsidRPr="00D35E6E" w:rsidTr="00F9486E">
        <w:tblPrEx>
          <w:jc w:val="left"/>
        </w:tblPrEx>
        <w:trPr>
          <w:trHeight w:val="379"/>
        </w:trPr>
        <w:tc>
          <w:tcPr>
            <w:tcW w:w="14317" w:type="dxa"/>
            <w:gridSpan w:val="14"/>
            <w:shd w:val="clear" w:color="auto" w:fill="auto"/>
          </w:tcPr>
          <w:p w:rsidR="00C170D1" w:rsidRPr="00C170D1" w:rsidRDefault="00C170D1" w:rsidP="00C170D1">
            <w:pPr>
              <w:pStyle w:val="a3"/>
              <w:spacing w:after="0" w:line="240" w:lineRule="auto"/>
              <w:rPr>
                <w:rFonts w:ascii="Times New Roman" w:hAnsi="Times New Roman" w:cs="Times New Roman"/>
                <w:b/>
                <w:sz w:val="24"/>
                <w:szCs w:val="24"/>
              </w:rPr>
            </w:pPr>
          </w:p>
          <w:p w:rsidR="00C170D1" w:rsidRPr="00C170D1" w:rsidRDefault="00C170D1" w:rsidP="00C170D1">
            <w:pPr>
              <w:pStyle w:val="a3"/>
              <w:numPr>
                <w:ilvl w:val="0"/>
                <w:numId w:val="9"/>
              </w:numPr>
              <w:spacing w:after="0" w:line="240" w:lineRule="auto"/>
              <w:jc w:val="center"/>
              <w:rPr>
                <w:rFonts w:ascii="Times New Roman" w:hAnsi="Times New Roman" w:cs="Times New Roman"/>
                <w:b/>
                <w:sz w:val="24"/>
                <w:szCs w:val="24"/>
              </w:rPr>
            </w:pPr>
            <w:r w:rsidRPr="00C170D1">
              <w:rPr>
                <w:rFonts w:ascii="Times New Roman" w:hAnsi="Times New Roman" w:cs="Times New Roman"/>
                <w:b/>
                <w:sz w:val="24"/>
                <w:szCs w:val="28"/>
              </w:rPr>
              <w:t xml:space="preserve">Шаарды социалдык-экономикалык өнүктүрүүнүн программаларында төмөнкүдөй төрт: социалдык коргоо, коопсуздук, билим берүү, ден соолук багыттары  боюнча жаштардын жана балдардын </w:t>
            </w:r>
            <w:r w:rsidRPr="00C170D1">
              <w:rPr>
                <w:rFonts w:ascii="Times New Roman" w:hAnsi="Times New Roman" w:cs="Times New Roman"/>
                <w:b/>
                <w:sz w:val="24"/>
                <w:szCs w:val="24"/>
              </w:rPr>
              <w:t>ыңгайлуу</w:t>
            </w:r>
            <w:r w:rsidRPr="00C170D1">
              <w:rPr>
                <w:rFonts w:ascii="Times New Roman" w:hAnsi="Times New Roman" w:cs="Times New Roman"/>
                <w:b/>
                <w:sz w:val="24"/>
                <w:szCs w:val="28"/>
              </w:rPr>
              <w:t>лугунун оң жакка  өзгөргөнүн аныктоочу пункттун болушу</w:t>
            </w:r>
          </w:p>
          <w:p w:rsidR="00C170D1" w:rsidRPr="00C170D1" w:rsidRDefault="00C170D1" w:rsidP="00C170D1">
            <w:pPr>
              <w:pStyle w:val="a3"/>
              <w:spacing w:after="0" w:line="240" w:lineRule="auto"/>
              <w:rPr>
                <w:rFonts w:ascii="Times New Roman" w:hAnsi="Times New Roman" w:cs="Times New Roman"/>
                <w:b/>
                <w:sz w:val="24"/>
                <w:szCs w:val="24"/>
              </w:rPr>
            </w:pPr>
          </w:p>
        </w:tc>
      </w:tr>
      <w:tr w:rsidR="00C170D1" w:rsidRPr="00D35E6E" w:rsidTr="00F9176E">
        <w:tblPrEx>
          <w:jc w:val="left"/>
        </w:tblPrEx>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C170D1">
              <w:rPr>
                <w:rFonts w:ascii="Times New Roman" w:hAnsi="Times New Roman" w:cs="Times New Roman"/>
                <w:sz w:val="24"/>
                <w:szCs w:val="24"/>
              </w:rPr>
              <w:t>1</w:t>
            </w:r>
            <w:r w:rsidR="00047EDD">
              <w:rPr>
                <w:rFonts w:ascii="Times New Roman" w:hAnsi="Times New Roman" w:cs="Times New Roman"/>
                <w:sz w:val="24"/>
                <w:szCs w:val="24"/>
                <w:lang w:val="ru-RU"/>
              </w:rPr>
              <w:t>.</w:t>
            </w:r>
          </w:p>
        </w:tc>
        <w:tc>
          <w:tcPr>
            <w:tcW w:w="3186" w:type="dxa"/>
            <w:gridSpan w:val="4"/>
          </w:tcPr>
          <w:p w:rsidR="00C170D1" w:rsidRPr="00C170D1" w:rsidRDefault="00C170D1" w:rsidP="00C170D1">
            <w:pPr>
              <w:pStyle w:val="a3"/>
              <w:spacing w:after="0" w:line="240" w:lineRule="auto"/>
              <w:ind w:left="0"/>
              <w:jc w:val="both"/>
              <w:rPr>
                <w:rFonts w:ascii="Times New Roman" w:hAnsi="Times New Roman" w:cs="Times New Roman"/>
                <w:sz w:val="24"/>
                <w:szCs w:val="24"/>
              </w:rPr>
            </w:pPr>
            <w:r w:rsidRPr="00C170D1">
              <w:rPr>
                <w:rFonts w:ascii="Times New Roman" w:hAnsi="Times New Roman" w:cs="Times New Roman"/>
                <w:sz w:val="24"/>
                <w:szCs w:val="24"/>
              </w:rPr>
              <w:t>Ролу жана мааниси</w:t>
            </w:r>
          </w:p>
          <w:p w:rsidR="00C170D1" w:rsidRPr="00C170D1" w:rsidRDefault="00C170D1" w:rsidP="00C170D1">
            <w:pPr>
              <w:pStyle w:val="a3"/>
              <w:spacing w:after="0" w:line="240" w:lineRule="auto"/>
              <w:ind w:left="0"/>
              <w:jc w:val="both"/>
              <w:rPr>
                <w:rFonts w:ascii="Times New Roman" w:hAnsi="Times New Roman" w:cs="Times New Roman"/>
                <w:b/>
                <w:sz w:val="24"/>
                <w:szCs w:val="24"/>
              </w:rPr>
            </w:pPr>
          </w:p>
        </w:tc>
        <w:tc>
          <w:tcPr>
            <w:tcW w:w="10704" w:type="dxa"/>
            <w:gridSpan w:val="9"/>
          </w:tcPr>
          <w:p w:rsidR="00C170D1" w:rsidRPr="00C170D1" w:rsidRDefault="00C170D1" w:rsidP="00C170D1">
            <w:pPr>
              <w:rPr>
                <w:rFonts w:ascii="Times New Roman" w:hAnsi="Times New Roman" w:cs="Times New Roman"/>
                <w:sz w:val="24"/>
                <w:szCs w:val="24"/>
              </w:rPr>
            </w:pPr>
            <w:r w:rsidRPr="00C170D1">
              <w:rPr>
                <w:rFonts w:ascii="Times New Roman" w:hAnsi="Times New Roman" w:cs="Times New Roman"/>
                <w:sz w:val="24"/>
                <w:szCs w:val="28"/>
              </w:rPr>
              <w:t>Көрсөткүч шаарды соц</w:t>
            </w:r>
            <w:r w:rsidR="00460649">
              <w:rPr>
                <w:rFonts w:ascii="Times New Roman" w:hAnsi="Times New Roman" w:cs="Times New Roman"/>
                <w:sz w:val="24"/>
                <w:szCs w:val="28"/>
              </w:rPr>
              <w:t>иалдык-экономикалык өнүктүрүү</w:t>
            </w:r>
            <w:r w:rsidRPr="00C170D1">
              <w:rPr>
                <w:rFonts w:ascii="Times New Roman" w:hAnsi="Times New Roman" w:cs="Times New Roman"/>
                <w:sz w:val="24"/>
                <w:szCs w:val="28"/>
              </w:rPr>
              <w:t xml:space="preserve"> программаларын</w:t>
            </w:r>
            <w:r w:rsidR="00460649">
              <w:rPr>
                <w:rFonts w:ascii="Times New Roman" w:hAnsi="Times New Roman" w:cs="Times New Roman"/>
                <w:sz w:val="24"/>
                <w:szCs w:val="28"/>
              </w:rPr>
              <w:t>ын</w:t>
            </w:r>
            <w:r w:rsidRPr="00C170D1">
              <w:rPr>
                <w:rFonts w:ascii="Times New Roman" w:hAnsi="Times New Roman" w:cs="Times New Roman"/>
                <w:sz w:val="24"/>
                <w:szCs w:val="28"/>
              </w:rPr>
              <w:t xml:space="preserve"> негиздемелеринде  төмөнкүдөй төрт: социалдык коргоо, коопсуздук, билим берүү, ден соолук (бюджетин көрсөтүү менен) багыттары боюнча жаштардын жана балдардын </w:t>
            </w:r>
            <w:r w:rsidRPr="00C170D1">
              <w:rPr>
                <w:rFonts w:ascii="Times New Roman" w:hAnsi="Times New Roman" w:cs="Times New Roman"/>
                <w:sz w:val="24"/>
                <w:szCs w:val="24"/>
              </w:rPr>
              <w:t>ыңгайлуу</w:t>
            </w:r>
            <w:r w:rsidRPr="00C170D1">
              <w:rPr>
                <w:rFonts w:ascii="Times New Roman" w:hAnsi="Times New Roman" w:cs="Times New Roman"/>
                <w:sz w:val="24"/>
                <w:szCs w:val="28"/>
              </w:rPr>
              <w:t xml:space="preserve">лугунун оң жакка  өзгөргөнүн аныктоочу пункттун болушун өлчөө үчүн колдонулат    </w:t>
            </w:r>
          </w:p>
        </w:tc>
      </w:tr>
      <w:tr w:rsidR="00C170D1" w:rsidRPr="00D35E6E" w:rsidTr="00F9176E">
        <w:tblPrEx>
          <w:jc w:val="left"/>
        </w:tblPrEx>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C170D1">
              <w:rPr>
                <w:rFonts w:ascii="Times New Roman" w:hAnsi="Times New Roman" w:cs="Times New Roman"/>
                <w:sz w:val="24"/>
                <w:szCs w:val="24"/>
              </w:rPr>
              <w:t>2</w:t>
            </w:r>
            <w:r w:rsidR="00047EDD">
              <w:rPr>
                <w:rFonts w:ascii="Times New Roman" w:hAnsi="Times New Roman" w:cs="Times New Roman"/>
                <w:sz w:val="24"/>
                <w:szCs w:val="24"/>
                <w:lang w:val="ru-RU"/>
              </w:rPr>
              <w:t>.</w:t>
            </w:r>
          </w:p>
        </w:tc>
        <w:tc>
          <w:tcPr>
            <w:tcW w:w="3186" w:type="dxa"/>
            <w:gridSpan w:val="4"/>
          </w:tcPr>
          <w:p w:rsidR="00C170D1" w:rsidRPr="00C170D1" w:rsidRDefault="00C170D1" w:rsidP="00C170D1">
            <w:pPr>
              <w:pStyle w:val="a3"/>
              <w:spacing w:after="0" w:line="240" w:lineRule="auto"/>
              <w:ind w:left="0"/>
              <w:jc w:val="both"/>
              <w:rPr>
                <w:rFonts w:ascii="Times New Roman" w:hAnsi="Times New Roman" w:cs="Times New Roman"/>
                <w:sz w:val="24"/>
                <w:szCs w:val="24"/>
              </w:rPr>
            </w:pPr>
            <w:r w:rsidRPr="00C170D1">
              <w:rPr>
                <w:rFonts w:ascii="Times New Roman" w:hAnsi="Times New Roman" w:cs="Times New Roman"/>
                <w:sz w:val="24"/>
                <w:szCs w:val="24"/>
              </w:rPr>
              <w:t>Көрсөткүчтүн тиби</w:t>
            </w:r>
          </w:p>
        </w:tc>
        <w:tc>
          <w:tcPr>
            <w:tcW w:w="10704" w:type="dxa"/>
            <w:gridSpan w:val="9"/>
          </w:tcPr>
          <w:p w:rsidR="00C170D1" w:rsidRPr="00C170D1" w:rsidRDefault="00C170D1" w:rsidP="00C170D1">
            <w:pPr>
              <w:rPr>
                <w:rFonts w:ascii="Times New Roman" w:hAnsi="Times New Roman" w:cs="Times New Roman"/>
                <w:sz w:val="24"/>
                <w:szCs w:val="24"/>
              </w:rPr>
            </w:pPr>
            <w:r w:rsidRPr="00C170D1">
              <w:rPr>
                <w:rFonts w:ascii="Times New Roman" w:hAnsi="Times New Roman" w:cs="Times New Roman"/>
                <w:sz w:val="24"/>
                <w:szCs w:val="24"/>
              </w:rPr>
              <w:t>Объективдүү</w:t>
            </w:r>
          </w:p>
        </w:tc>
      </w:tr>
      <w:tr w:rsidR="00C170D1" w:rsidRPr="00D35E6E" w:rsidTr="00F9176E">
        <w:tblPrEx>
          <w:jc w:val="left"/>
        </w:tblPrEx>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C170D1">
              <w:rPr>
                <w:rFonts w:ascii="Times New Roman" w:hAnsi="Times New Roman" w:cs="Times New Roman"/>
                <w:sz w:val="24"/>
                <w:szCs w:val="24"/>
              </w:rPr>
              <w:t>3</w:t>
            </w:r>
            <w:r w:rsidR="00047EDD">
              <w:rPr>
                <w:rFonts w:ascii="Times New Roman" w:hAnsi="Times New Roman" w:cs="Times New Roman"/>
                <w:sz w:val="24"/>
                <w:szCs w:val="24"/>
                <w:lang w:val="ru-RU"/>
              </w:rPr>
              <w:t>.</w:t>
            </w:r>
          </w:p>
        </w:tc>
        <w:tc>
          <w:tcPr>
            <w:tcW w:w="3186" w:type="dxa"/>
            <w:gridSpan w:val="4"/>
          </w:tcPr>
          <w:p w:rsidR="00C170D1" w:rsidRPr="00C170D1" w:rsidRDefault="00C170D1" w:rsidP="00C170D1">
            <w:pPr>
              <w:pStyle w:val="a3"/>
              <w:spacing w:after="0" w:line="240" w:lineRule="auto"/>
              <w:ind w:left="0"/>
              <w:jc w:val="both"/>
              <w:rPr>
                <w:rFonts w:ascii="Times New Roman" w:hAnsi="Times New Roman" w:cs="Times New Roman"/>
                <w:sz w:val="24"/>
                <w:szCs w:val="24"/>
              </w:rPr>
            </w:pPr>
            <w:r w:rsidRPr="00C170D1">
              <w:rPr>
                <w:rFonts w:ascii="Times New Roman" w:hAnsi="Times New Roman" w:cs="Times New Roman"/>
                <w:sz w:val="24"/>
                <w:szCs w:val="24"/>
              </w:rPr>
              <w:t xml:space="preserve">Маалымат жыйноо боюнча нускама </w:t>
            </w:r>
          </w:p>
        </w:tc>
        <w:tc>
          <w:tcPr>
            <w:tcW w:w="10704" w:type="dxa"/>
            <w:gridSpan w:val="9"/>
          </w:tcPr>
          <w:p w:rsidR="00C170D1" w:rsidRPr="00C170D1" w:rsidRDefault="00C170D1" w:rsidP="00C170D1">
            <w:pPr>
              <w:rPr>
                <w:rFonts w:ascii="Times New Roman" w:hAnsi="Times New Roman" w:cs="Times New Roman"/>
                <w:sz w:val="24"/>
                <w:szCs w:val="24"/>
              </w:rPr>
            </w:pPr>
            <w:r w:rsidRPr="00C170D1">
              <w:rPr>
                <w:rFonts w:ascii="Times New Roman" w:hAnsi="Times New Roman" w:cs="Times New Roman"/>
                <w:sz w:val="24"/>
                <w:szCs w:val="28"/>
              </w:rPr>
              <w:t xml:space="preserve">Төмөнкүдөй төрт: социалдык коргоо, коопсуздук, билим берүү, ден соолук (бюджетин көрсөтүү менен)  багыттары боюнча жаштардын жана балдардын </w:t>
            </w:r>
            <w:r w:rsidRPr="00C170D1">
              <w:rPr>
                <w:rFonts w:ascii="Times New Roman" w:hAnsi="Times New Roman" w:cs="Times New Roman"/>
                <w:sz w:val="24"/>
                <w:szCs w:val="24"/>
              </w:rPr>
              <w:t>ыңгайлуу</w:t>
            </w:r>
            <w:r w:rsidRPr="00C170D1">
              <w:rPr>
                <w:rFonts w:ascii="Times New Roman" w:hAnsi="Times New Roman" w:cs="Times New Roman"/>
                <w:sz w:val="24"/>
                <w:szCs w:val="28"/>
              </w:rPr>
              <w:t xml:space="preserve">лугунун оң жакка  өзгөргөнүн аныктоочу пунктту көрсөтүү менен шаарды социалдык-экономикалык өнүктүрүү программаларынын, алардын аткарылышы жөнүндө отчеттордун көчүрмөлөрү  </w:t>
            </w:r>
          </w:p>
        </w:tc>
      </w:tr>
      <w:tr w:rsidR="00C170D1" w:rsidRPr="00D35E6E" w:rsidTr="00F9176E">
        <w:tblPrEx>
          <w:jc w:val="left"/>
        </w:tblPrEx>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C170D1">
              <w:rPr>
                <w:rFonts w:ascii="Times New Roman" w:hAnsi="Times New Roman" w:cs="Times New Roman"/>
                <w:sz w:val="24"/>
                <w:szCs w:val="24"/>
              </w:rPr>
              <w:t>4</w:t>
            </w:r>
            <w:r w:rsidR="00047EDD">
              <w:rPr>
                <w:rFonts w:ascii="Times New Roman" w:hAnsi="Times New Roman" w:cs="Times New Roman"/>
                <w:sz w:val="24"/>
                <w:szCs w:val="24"/>
                <w:lang w:val="ru-RU"/>
              </w:rPr>
              <w:t>.</w:t>
            </w:r>
          </w:p>
        </w:tc>
        <w:tc>
          <w:tcPr>
            <w:tcW w:w="3186" w:type="dxa"/>
            <w:gridSpan w:val="4"/>
          </w:tcPr>
          <w:p w:rsidR="00C170D1" w:rsidRPr="00C170D1" w:rsidRDefault="00C170D1" w:rsidP="00C170D1">
            <w:pPr>
              <w:pStyle w:val="a3"/>
              <w:spacing w:after="0" w:line="240" w:lineRule="auto"/>
              <w:ind w:left="0"/>
              <w:jc w:val="both"/>
              <w:rPr>
                <w:rFonts w:ascii="Times New Roman" w:hAnsi="Times New Roman" w:cs="Times New Roman"/>
                <w:sz w:val="24"/>
                <w:szCs w:val="24"/>
              </w:rPr>
            </w:pPr>
            <w:r w:rsidRPr="00C170D1">
              <w:rPr>
                <w:rFonts w:ascii="Times New Roman" w:hAnsi="Times New Roman" w:cs="Times New Roman"/>
                <w:sz w:val="24"/>
                <w:szCs w:val="24"/>
              </w:rPr>
              <w:t>Аныктоо жана эсептөө</w:t>
            </w:r>
          </w:p>
        </w:tc>
        <w:tc>
          <w:tcPr>
            <w:tcW w:w="10704" w:type="dxa"/>
            <w:gridSpan w:val="9"/>
          </w:tcPr>
          <w:p w:rsidR="00C170D1" w:rsidRPr="00C170D1" w:rsidRDefault="00C170D1" w:rsidP="00C170D1">
            <w:pPr>
              <w:rPr>
                <w:rFonts w:ascii="Times New Roman" w:hAnsi="Times New Roman" w:cs="Times New Roman"/>
                <w:sz w:val="24"/>
                <w:szCs w:val="24"/>
              </w:rPr>
            </w:pPr>
            <w:r w:rsidRPr="00C170D1">
              <w:rPr>
                <w:rFonts w:ascii="Times New Roman" w:hAnsi="Times New Roman" w:cs="Times New Roman"/>
                <w:sz w:val="24"/>
                <w:szCs w:val="24"/>
              </w:rPr>
              <w:t xml:space="preserve">Баалар шкаласы:  “төрттөн кем эмес пункттун болушу” </w:t>
            </w:r>
            <w:r w:rsidRPr="00C170D1">
              <w:rPr>
                <w:rFonts w:ascii="Times New Roman" w:hAnsi="Times New Roman" w:cs="Times New Roman"/>
                <w:sz w:val="24"/>
                <w:szCs w:val="24"/>
                <w:lang w:eastAsia="ru-RU"/>
              </w:rPr>
              <w:t xml:space="preserve">– </w:t>
            </w:r>
            <w:r w:rsidRPr="00C170D1">
              <w:rPr>
                <w:rFonts w:ascii="Times New Roman" w:hAnsi="Times New Roman" w:cs="Times New Roman"/>
                <w:sz w:val="24"/>
                <w:szCs w:val="24"/>
              </w:rPr>
              <w:t xml:space="preserve">5 упай, “жок болсо” </w:t>
            </w:r>
            <w:r w:rsidRPr="00C170D1">
              <w:rPr>
                <w:rFonts w:ascii="Times New Roman" w:hAnsi="Times New Roman" w:cs="Times New Roman"/>
                <w:sz w:val="24"/>
                <w:szCs w:val="24"/>
                <w:lang w:eastAsia="ru-RU"/>
              </w:rPr>
              <w:t xml:space="preserve">– </w:t>
            </w:r>
            <w:r w:rsidRPr="00C170D1">
              <w:rPr>
                <w:rFonts w:ascii="Times New Roman" w:hAnsi="Times New Roman" w:cs="Times New Roman"/>
                <w:sz w:val="24"/>
                <w:szCs w:val="24"/>
              </w:rPr>
              <w:t xml:space="preserve">0 упай. </w:t>
            </w:r>
          </w:p>
          <w:p w:rsidR="00C170D1" w:rsidRPr="00C170D1" w:rsidRDefault="00460649" w:rsidP="00C170D1">
            <w:pPr>
              <w:rPr>
                <w:rFonts w:ascii="Times New Roman" w:hAnsi="Times New Roman" w:cs="Times New Roman"/>
                <w:sz w:val="24"/>
                <w:szCs w:val="24"/>
              </w:rPr>
            </w:pPr>
            <w:r>
              <w:rPr>
                <w:rFonts w:ascii="Times New Roman" w:hAnsi="Times New Roman" w:cs="Times New Roman"/>
                <w:sz w:val="24"/>
                <w:szCs w:val="24"/>
              </w:rPr>
              <w:t>Эселүүлүк</w:t>
            </w:r>
            <w:r w:rsidR="00C170D1" w:rsidRPr="00C170D1">
              <w:rPr>
                <w:rFonts w:ascii="Times New Roman" w:hAnsi="Times New Roman" w:cs="Times New Roman"/>
                <w:sz w:val="24"/>
                <w:szCs w:val="24"/>
              </w:rPr>
              <w:t xml:space="preserve"> коэффициенти</w:t>
            </w:r>
            <w:r w:rsidR="00C170D1" w:rsidRPr="00C170D1">
              <w:rPr>
                <w:rFonts w:ascii="Times New Roman" w:hAnsi="Times New Roman" w:cs="Times New Roman"/>
                <w:sz w:val="24"/>
                <w:szCs w:val="24"/>
                <w:lang w:eastAsia="ru-RU"/>
              </w:rPr>
              <w:t xml:space="preserve"> – </w:t>
            </w:r>
            <w:r w:rsidR="00C170D1" w:rsidRPr="00C170D1">
              <w:rPr>
                <w:rFonts w:ascii="Times New Roman" w:hAnsi="Times New Roman" w:cs="Times New Roman"/>
                <w:sz w:val="24"/>
                <w:szCs w:val="24"/>
              </w:rPr>
              <w:t>1/5</w:t>
            </w:r>
          </w:p>
        </w:tc>
      </w:tr>
      <w:tr w:rsidR="00C170D1" w:rsidRPr="00D35E6E" w:rsidTr="00F9486E">
        <w:tblPrEx>
          <w:jc w:val="left"/>
        </w:tblPrEx>
        <w:tc>
          <w:tcPr>
            <w:tcW w:w="14317" w:type="dxa"/>
            <w:gridSpan w:val="14"/>
            <w:shd w:val="clear" w:color="auto" w:fill="auto"/>
          </w:tcPr>
          <w:p w:rsidR="0080094B" w:rsidRPr="0080094B" w:rsidRDefault="0080094B" w:rsidP="0080094B">
            <w:pPr>
              <w:pStyle w:val="a3"/>
              <w:spacing w:after="0" w:line="240" w:lineRule="auto"/>
              <w:rPr>
                <w:rFonts w:ascii="Times New Roman" w:hAnsi="Times New Roman" w:cs="Times New Roman"/>
                <w:sz w:val="24"/>
                <w:szCs w:val="24"/>
              </w:rPr>
            </w:pPr>
          </w:p>
          <w:p w:rsidR="0080094B" w:rsidRPr="006161D0" w:rsidRDefault="006161D0" w:rsidP="006161D0">
            <w:pPr>
              <w:pStyle w:val="a3"/>
              <w:numPr>
                <w:ilvl w:val="0"/>
                <w:numId w:val="9"/>
              </w:numPr>
              <w:spacing w:after="0" w:line="240" w:lineRule="auto"/>
              <w:jc w:val="center"/>
              <w:rPr>
                <w:rFonts w:ascii="Times New Roman" w:hAnsi="Times New Roman" w:cs="Times New Roman"/>
                <w:sz w:val="24"/>
                <w:szCs w:val="24"/>
              </w:rPr>
            </w:pPr>
            <w:r w:rsidRPr="006161D0">
              <w:rPr>
                <w:rFonts w:ascii="Times New Roman" w:hAnsi="Times New Roman" w:cs="Times New Roman"/>
                <w:b/>
                <w:sz w:val="24"/>
                <w:szCs w:val="28"/>
              </w:rPr>
              <w:t>Чечимдерди  кабыл алууда калктын, анын ичинде жаштардын пикирин коммуникациялоо жана эске алуу үчүн мэрия үзгүлтүксүз негизде колдонуучу ачык-айкын жана инновациялык шаймандардын болушу</w:t>
            </w:r>
          </w:p>
          <w:p w:rsidR="006161D0" w:rsidRPr="00C170D1" w:rsidRDefault="006161D0" w:rsidP="006161D0">
            <w:pPr>
              <w:pStyle w:val="a3"/>
              <w:spacing w:after="0" w:line="240" w:lineRule="auto"/>
              <w:rPr>
                <w:rFonts w:ascii="Times New Roman" w:hAnsi="Times New Roman" w:cs="Times New Roman"/>
                <w:sz w:val="24"/>
                <w:szCs w:val="24"/>
              </w:rPr>
            </w:pPr>
          </w:p>
        </w:tc>
      </w:tr>
      <w:tr w:rsidR="00C170D1" w:rsidRPr="00D35E6E" w:rsidTr="00F9176E">
        <w:tblPrEx>
          <w:jc w:val="left"/>
        </w:tblPrEx>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C170D1">
              <w:rPr>
                <w:rFonts w:ascii="Times New Roman" w:hAnsi="Times New Roman" w:cs="Times New Roman"/>
                <w:sz w:val="24"/>
                <w:szCs w:val="24"/>
              </w:rPr>
              <w:t>1</w:t>
            </w:r>
            <w:r w:rsidR="00047EDD">
              <w:rPr>
                <w:rFonts w:ascii="Times New Roman" w:hAnsi="Times New Roman" w:cs="Times New Roman"/>
                <w:sz w:val="24"/>
                <w:szCs w:val="24"/>
                <w:lang w:val="ru-RU"/>
              </w:rPr>
              <w:t>.</w:t>
            </w:r>
          </w:p>
        </w:tc>
        <w:tc>
          <w:tcPr>
            <w:tcW w:w="3186" w:type="dxa"/>
            <w:gridSpan w:val="4"/>
          </w:tcPr>
          <w:p w:rsidR="00C170D1" w:rsidRPr="00C170D1" w:rsidRDefault="00C170D1" w:rsidP="00C170D1">
            <w:pPr>
              <w:pStyle w:val="a3"/>
              <w:spacing w:after="0" w:line="240" w:lineRule="auto"/>
              <w:ind w:left="0"/>
              <w:jc w:val="both"/>
              <w:rPr>
                <w:rFonts w:ascii="Times New Roman" w:hAnsi="Times New Roman" w:cs="Times New Roman"/>
                <w:sz w:val="24"/>
                <w:szCs w:val="24"/>
              </w:rPr>
            </w:pPr>
            <w:r w:rsidRPr="00C170D1">
              <w:rPr>
                <w:rFonts w:ascii="Times New Roman" w:hAnsi="Times New Roman" w:cs="Times New Roman"/>
                <w:sz w:val="24"/>
                <w:szCs w:val="24"/>
              </w:rPr>
              <w:t>Ролу жана мааниси</w:t>
            </w:r>
          </w:p>
          <w:p w:rsidR="00C170D1" w:rsidRPr="00C170D1" w:rsidRDefault="00C170D1" w:rsidP="00C170D1">
            <w:pPr>
              <w:pStyle w:val="a3"/>
              <w:spacing w:after="0" w:line="240" w:lineRule="auto"/>
              <w:ind w:left="0"/>
              <w:jc w:val="both"/>
              <w:rPr>
                <w:rFonts w:ascii="Times New Roman" w:hAnsi="Times New Roman" w:cs="Times New Roman"/>
                <w:b/>
                <w:sz w:val="24"/>
                <w:szCs w:val="24"/>
              </w:rPr>
            </w:pPr>
          </w:p>
        </w:tc>
        <w:tc>
          <w:tcPr>
            <w:tcW w:w="10704" w:type="dxa"/>
            <w:gridSpan w:val="9"/>
          </w:tcPr>
          <w:p w:rsidR="00C170D1" w:rsidRPr="00C170D1" w:rsidRDefault="00C170D1" w:rsidP="00C170D1">
            <w:pPr>
              <w:rPr>
                <w:rFonts w:ascii="Times New Roman" w:hAnsi="Times New Roman" w:cs="Times New Roman"/>
                <w:sz w:val="24"/>
                <w:szCs w:val="24"/>
              </w:rPr>
            </w:pPr>
            <w:r w:rsidRPr="00C170D1">
              <w:rPr>
                <w:rFonts w:ascii="Times New Roman" w:hAnsi="Times New Roman" w:cs="Times New Roman"/>
                <w:sz w:val="24"/>
                <w:szCs w:val="24"/>
              </w:rPr>
              <w:t xml:space="preserve">Көрсөткүч  чечимдерди кабыл алууда жаштардын пикирлерин жыйноо жана эсепке алуу боюнча мэрия тарабынан колдонулуучу (сайттар, социалдык тармактардагы баракчалар, whatsapp, СМС-кабар аркылуу сурамжылоо”  инновациялык шаймандардын болушун баалоо үчүн колдонулат </w:t>
            </w:r>
          </w:p>
        </w:tc>
      </w:tr>
      <w:tr w:rsidR="00C170D1" w:rsidRPr="00D35E6E" w:rsidTr="00F9176E">
        <w:tblPrEx>
          <w:jc w:val="left"/>
        </w:tblPrEx>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C170D1">
              <w:rPr>
                <w:rFonts w:ascii="Times New Roman" w:hAnsi="Times New Roman" w:cs="Times New Roman"/>
                <w:sz w:val="24"/>
                <w:szCs w:val="24"/>
              </w:rPr>
              <w:t>2</w:t>
            </w:r>
            <w:r w:rsidR="00047EDD">
              <w:rPr>
                <w:rFonts w:ascii="Times New Roman" w:hAnsi="Times New Roman" w:cs="Times New Roman"/>
                <w:sz w:val="24"/>
                <w:szCs w:val="24"/>
                <w:lang w:val="ru-RU"/>
              </w:rPr>
              <w:t>.</w:t>
            </w:r>
          </w:p>
        </w:tc>
        <w:tc>
          <w:tcPr>
            <w:tcW w:w="3186" w:type="dxa"/>
            <w:gridSpan w:val="4"/>
          </w:tcPr>
          <w:p w:rsidR="00C170D1" w:rsidRPr="00C170D1" w:rsidRDefault="00C170D1" w:rsidP="00C170D1">
            <w:pPr>
              <w:pStyle w:val="a3"/>
              <w:spacing w:after="0" w:line="240" w:lineRule="auto"/>
              <w:ind w:left="0"/>
              <w:jc w:val="both"/>
              <w:rPr>
                <w:rFonts w:ascii="Times New Roman" w:hAnsi="Times New Roman" w:cs="Times New Roman"/>
                <w:sz w:val="24"/>
                <w:szCs w:val="24"/>
              </w:rPr>
            </w:pPr>
            <w:r w:rsidRPr="00C170D1">
              <w:rPr>
                <w:rFonts w:ascii="Times New Roman" w:hAnsi="Times New Roman" w:cs="Times New Roman"/>
                <w:sz w:val="24"/>
                <w:szCs w:val="24"/>
              </w:rPr>
              <w:t>Көрсөткүчтүн тиби</w:t>
            </w:r>
          </w:p>
        </w:tc>
        <w:tc>
          <w:tcPr>
            <w:tcW w:w="10704" w:type="dxa"/>
            <w:gridSpan w:val="9"/>
          </w:tcPr>
          <w:p w:rsidR="00C170D1" w:rsidRPr="00C170D1" w:rsidRDefault="00C170D1" w:rsidP="00C170D1">
            <w:pPr>
              <w:rPr>
                <w:rFonts w:ascii="Times New Roman" w:hAnsi="Times New Roman" w:cs="Times New Roman"/>
                <w:sz w:val="24"/>
                <w:szCs w:val="24"/>
              </w:rPr>
            </w:pPr>
            <w:r w:rsidRPr="00C170D1">
              <w:rPr>
                <w:rFonts w:ascii="Times New Roman" w:hAnsi="Times New Roman" w:cs="Times New Roman"/>
                <w:sz w:val="24"/>
                <w:szCs w:val="24"/>
              </w:rPr>
              <w:t>Объективдүү</w:t>
            </w:r>
          </w:p>
        </w:tc>
      </w:tr>
      <w:tr w:rsidR="00C170D1" w:rsidRPr="00D35E6E" w:rsidTr="00F9176E">
        <w:tblPrEx>
          <w:jc w:val="left"/>
        </w:tblPrEx>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C170D1">
              <w:rPr>
                <w:rFonts w:ascii="Times New Roman" w:hAnsi="Times New Roman" w:cs="Times New Roman"/>
                <w:sz w:val="24"/>
                <w:szCs w:val="24"/>
              </w:rPr>
              <w:t>3</w:t>
            </w:r>
            <w:r w:rsidR="00047EDD">
              <w:rPr>
                <w:rFonts w:ascii="Times New Roman" w:hAnsi="Times New Roman" w:cs="Times New Roman"/>
                <w:sz w:val="24"/>
                <w:szCs w:val="24"/>
                <w:lang w:val="ru-RU"/>
              </w:rPr>
              <w:t>.</w:t>
            </w:r>
          </w:p>
        </w:tc>
        <w:tc>
          <w:tcPr>
            <w:tcW w:w="3186" w:type="dxa"/>
            <w:gridSpan w:val="4"/>
          </w:tcPr>
          <w:p w:rsidR="00C170D1" w:rsidRPr="00C170D1" w:rsidRDefault="00C170D1" w:rsidP="00C170D1">
            <w:pPr>
              <w:pStyle w:val="a3"/>
              <w:spacing w:after="0" w:line="240" w:lineRule="auto"/>
              <w:ind w:left="0"/>
              <w:jc w:val="both"/>
              <w:rPr>
                <w:rFonts w:ascii="Times New Roman" w:hAnsi="Times New Roman" w:cs="Times New Roman"/>
                <w:sz w:val="24"/>
                <w:szCs w:val="24"/>
              </w:rPr>
            </w:pPr>
            <w:r w:rsidRPr="00C170D1">
              <w:rPr>
                <w:rFonts w:ascii="Times New Roman" w:hAnsi="Times New Roman" w:cs="Times New Roman"/>
                <w:sz w:val="24"/>
                <w:szCs w:val="24"/>
              </w:rPr>
              <w:t xml:space="preserve">Маалымат жыйноо боюнча нускама </w:t>
            </w:r>
          </w:p>
        </w:tc>
        <w:tc>
          <w:tcPr>
            <w:tcW w:w="10704" w:type="dxa"/>
            <w:gridSpan w:val="9"/>
          </w:tcPr>
          <w:p w:rsidR="00C170D1" w:rsidRPr="00C170D1" w:rsidRDefault="00C170D1" w:rsidP="00C170D1">
            <w:pPr>
              <w:rPr>
                <w:rFonts w:ascii="Times New Roman" w:hAnsi="Times New Roman" w:cs="Times New Roman"/>
                <w:sz w:val="24"/>
                <w:szCs w:val="24"/>
              </w:rPr>
            </w:pPr>
            <w:r w:rsidRPr="00C170D1">
              <w:rPr>
                <w:rFonts w:ascii="Times New Roman" w:hAnsi="Times New Roman" w:cs="Times New Roman"/>
                <w:sz w:val="24"/>
                <w:szCs w:val="24"/>
              </w:rPr>
              <w:t>Калктын пикирлерин коммуникация</w:t>
            </w:r>
            <w:r w:rsidR="006161D0">
              <w:rPr>
                <w:rFonts w:ascii="Times New Roman" w:hAnsi="Times New Roman" w:cs="Times New Roman"/>
                <w:sz w:val="24"/>
                <w:szCs w:val="24"/>
              </w:rPr>
              <w:t>лоо</w:t>
            </w:r>
            <w:r w:rsidRPr="00C170D1">
              <w:rPr>
                <w:rFonts w:ascii="Times New Roman" w:hAnsi="Times New Roman" w:cs="Times New Roman"/>
                <w:sz w:val="24"/>
                <w:szCs w:val="24"/>
              </w:rPr>
              <w:t xml:space="preserve"> жана эсепке алуу үчүн колдонулуучу иштеп жаткан инновациялык шаймандардын тизмеси </w:t>
            </w:r>
          </w:p>
        </w:tc>
      </w:tr>
      <w:tr w:rsidR="00C170D1" w:rsidRPr="00D35E6E" w:rsidTr="00F9176E">
        <w:tblPrEx>
          <w:jc w:val="left"/>
        </w:tblPrEx>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C170D1">
              <w:rPr>
                <w:rFonts w:ascii="Times New Roman" w:hAnsi="Times New Roman" w:cs="Times New Roman"/>
                <w:sz w:val="24"/>
                <w:szCs w:val="24"/>
              </w:rPr>
              <w:t>4</w:t>
            </w:r>
            <w:r w:rsidR="00047EDD">
              <w:rPr>
                <w:rFonts w:ascii="Times New Roman" w:hAnsi="Times New Roman" w:cs="Times New Roman"/>
                <w:sz w:val="24"/>
                <w:szCs w:val="24"/>
                <w:lang w:val="ru-RU"/>
              </w:rPr>
              <w:t>.</w:t>
            </w:r>
          </w:p>
        </w:tc>
        <w:tc>
          <w:tcPr>
            <w:tcW w:w="3186" w:type="dxa"/>
            <w:gridSpan w:val="4"/>
          </w:tcPr>
          <w:p w:rsidR="00C170D1" w:rsidRPr="00C170D1" w:rsidRDefault="00C170D1" w:rsidP="00C170D1">
            <w:pPr>
              <w:pStyle w:val="a3"/>
              <w:spacing w:after="0" w:line="240" w:lineRule="auto"/>
              <w:ind w:left="0"/>
              <w:jc w:val="both"/>
              <w:rPr>
                <w:rFonts w:ascii="Times New Roman" w:hAnsi="Times New Roman" w:cs="Times New Roman"/>
                <w:sz w:val="24"/>
                <w:szCs w:val="24"/>
              </w:rPr>
            </w:pPr>
            <w:r w:rsidRPr="00C170D1">
              <w:rPr>
                <w:rFonts w:ascii="Times New Roman" w:hAnsi="Times New Roman" w:cs="Times New Roman"/>
                <w:sz w:val="24"/>
                <w:szCs w:val="24"/>
              </w:rPr>
              <w:t>Аныктоо жана эсептөө</w:t>
            </w:r>
          </w:p>
        </w:tc>
        <w:tc>
          <w:tcPr>
            <w:tcW w:w="10704" w:type="dxa"/>
            <w:gridSpan w:val="9"/>
          </w:tcPr>
          <w:p w:rsidR="00C170D1" w:rsidRPr="00C170D1" w:rsidRDefault="00C170D1" w:rsidP="00C170D1">
            <w:pPr>
              <w:rPr>
                <w:rFonts w:ascii="Times New Roman" w:hAnsi="Times New Roman" w:cs="Times New Roman"/>
                <w:sz w:val="24"/>
                <w:szCs w:val="24"/>
              </w:rPr>
            </w:pPr>
            <w:r w:rsidRPr="00C170D1">
              <w:rPr>
                <w:rFonts w:ascii="Times New Roman" w:hAnsi="Times New Roman" w:cs="Times New Roman"/>
                <w:sz w:val="24"/>
                <w:szCs w:val="24"/>
              </w:rPr>
              <w:t xml:space="preserve">Баалар шкаласы:  “шаймандардын болушу” </w:t>
            </w:r>
            <w:r w:rsidRPr="00C170D1">
              <w:rPr>
                <w:rFonts w:ascii="Times New Roman" w:hAnsi="Times New Roman" w:cs="Times New Roman"/>
                <w:sz w:val="24"/>
                <w:szCs w:val="24"/>
                <w:lang w:eastAsia="ru-RU"/>
              </w:rPr>
              <w:t xml:space="preserve">– </w:t>
            </w:r>
            <w:r w:rsidRPr="00C170D1">
              <w:rPr>
                <w:rFonts w:ascii="Times New Roman" w:hAnsi="Times New Roman" w:cs="Times New Roman"/>
                <w:sz w:val="24"/>
                <w:szCs w:val="24"/>
              </w:rPr>
              <w:t xml:space="preserve">5 упай, “жок болсо” </w:t>
            </w:r>
            <w:r w:rsidRPr="00C170D1">
              <w:rPr>
                <w:rFonts w:ascii="Times New Roman" w:hAnsi="Times New Roman" w:cs="Times New Roman"/>
                <w:sz w:val="24"/>
                <w:szCs w:val="24"/>
                <w:lang w:eastAsia="ru-RU"/>
              </w:rPr>
              <w:t xml:space="preserve">– </w:t>
            </w:r>
            <w:r w:rsidRPr="00C170D1">
              <w:rPr>
                <w:rFonts w:ascii="Times New Roman" w:hAnsi="Times New Roman" w:cs="Times New Roman"/>
                <w:sz w:val="24"/>
                <w:szCs w:val="24"/>
              </w:rPr>
              <w:t xml:space="preserve">0 упай. </w:t>
            </w:r>
          </w:p>
          <w:p w:rsidR="00C170D1" w:rsidRPr="00C170D1" w:rsidRDefault="00460649" w:rsidP="00C170D1">
            <w:pPr>
              <w:rPr>
                <w:rFonts w:ascii="Times New Roman" w:hAnsi="Times New Roman" w:cs="Times New Roman"/>
                <w:sz w:val="24"/>
                <w:szCs w:val="24"/>
              </w:rPr>
            </w:pPr>
            <w:r>
              <w:rPr>
                <w:rFonts w:ascii="Times New Roman" w:hAnsi="Times New Roman" w:cs="Times New Roman"/>
                <w:sz w:val="24"/>
                <w:szCs w:val="24"/>
              </w:rPr>
              <w:t>Эселүүлүк</w:t>
            </w:r>
            <w:r w:rsidR="00C170D1" w:rsidRPr="00C170D1">
              <w:rPr>
                <w:rFonts w:ascii="Times New Roman" w:hAnsi="Times New Roman" w:cs="Times New Roman"/>
                <w:sz w:val="24"/>
                <w:szCs w:val="24"/>
              </w:rPr>
              <w:t xml:space="preserve"> коэффициенти</w:t>
            </w:r>
            <w:r w:rsidR="00C170D1" w:rsidRPr="00C170D1">
              <w:rPr>
                <w:rFonts w:ascii="Times New Roman" w:hAnsi="Times New Roman" w:cs="Times New Roman"/>
                <w:sz w:val="24"/>
                <w:szCs w:val="24"/>
                <w:lang w:eastAsia="ru-RU"/>
              </w:rPr>
              <w:t xml:space="preserve"> – </w:t>
            </w:r>
            <w:r w:rsidR="00C170D1" w:rsidRPr="00C170D1">
              <w:rPr>
                <w:rFonts w:ascii="Times New Roman" w:hAnsi="Times New Roman" w:cs="Times New Roman"/>
                <w:sz w:val="24"/>
                <w:szCs w:val="24"/>
              </w:rPr>
              <w:t>1/5</w:t>
            </w:r>
          </w:p>
        </w:tc>
      </w:tr>
      <w:tr w:rsidR="00C170D1" w:rsidRPr="00D35E6E" w:rsidTr="00F9486E">
        <w:tblPrEx>
          <w:jc w:val="left"/>
        </w:tblPrEx>
        <w:tc>
          <w:tcPr>
            <w:tcW w:w="14317" w:type="dxa"/>
            <w:gridSpan w:val="14"/>
          </w:tcPr>
          <w:p w:rsidR="0080094B" w:rsidRPr="0080094B" w:rsidRDefault="0080094B" w:rsidP="0080094B">
            <w:pPr>
              <w:pStyle w:val="a3"/>
              <w:spacing w:after="0" w:line="240" w:lineRule="auto"/>
              <w:rPr>
                <w:rFonts w:ascii="Times New Roman" w:hAnsi="Times New Roman" w:cs="Times New Roman"/>
                <w:b/>
                <w:sz w:val="24"/>
                <w:szCs w:val="24"/>
              </w:rPr>
            </w:pPr>
          </w:p>
          <w:p w:rsidR="00C170D1" w:rsidRDefault="00C170D1" w:rsidP="00C170D1">
            <w:pPr>
              <w:pStyle w:val="a3"/>
              <w:numPr>
                <w:ilvl w:val="0"/>
                <w:numId w:val="9"/>
              </w:numPr>
              <w:spacing w:after="0" w:line="240" w:lineRule="auto"/>
              <w:jc w:val="center"/>
              <w:rPr>
                <w:rFonts w:ascii="Times New Roman" w:hAnsi="Times New Roman" w:cs="Times New Roman"/>
                <w:b/>
                <w:sz w:val="24"/>
                <w:szCs w:val="24"/>
              </w:rPr>
            </w:pPr>
            <w:r w:rsidRPr="00C170D1">
              <w:rPr>
                <w:rFonts w:ascii="Times New Roman" w:hAnsi="Times New Roman" w:cs="Times New Roman"/>
                <w:b/>
                <w:sz w:val="24"/>
                <w:szCs w:val="28"/>
              </w:rPr>
              <w:t>Жаштардын укугуна жана кызыкчылыгына тиешелүү  маселелер боюнча шаардын мэринин (мэриянын) ишин баалоо</w:t>
            </w:r>
            <w:r w:rsidRPr="00C170D1">
              <w:rPr>
                <w:rFonts w:ascii="Times New Roman" w:hAnsi="Times New Roman" w:cs="Times New Roman"/>
                <w:b/>
                <w:sz w:val="24"/>
                <w:szCs w:val="24"/>
              </w:rPr>
              <w:t xml:space="preserve"> </w:t>
            </w:r>
          </w:p>
          <w:p w:rsidR="0080094B" w:rsidRPr="00C170D1" w:rsidRDefault="0080094B" w:rsidP="0080094B">
            <w:pPr>
              <w:pStyle w:val="a3"/>
              <w:spacing w:after="0" w:line="240" w:lineRule="auto"/>
              <w:rPr>
                <w:rFonts w:ascii="Times New Roman" w:hAnsi="Times New Roman" w:cs="Times New Roman"/>
                <w:b/>
                <w:sz w:val="24"/>
                <w:szCs w:val="24"/>
              </w:rPr>
            </w:pPr>
          </w:p>
        </w:tc>
      </w:tr>
      <w:tr w:rsidR="00C170D1" w:rsidRPr="00D35E6E" w:rsidTr="00F9176E">
        <w:tblPrEx>
          <w:jc w:val="left"/>
        </w:tblPrEx>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C170D1">
              <w:rPr>
                <w:rFonts w:ascii="Times New Roman" w:hAnsi="Times New Roman" w:cs="Times New Roman"/>
                <w:sz w:val="24"/>
                <w:szCs w:val="24"/>
              </w:rPr>
              <w:t>1</w:t>
            </w:r>
            <w:r w:rsidR="00047EDD">
              <w:rPr>
                <w:rFonts w:ascii="Times New Roman" w:hAnsi="Times New Roman" w:cs="Times New Roman"/>
                <w:sz w:val="24"/>
                <w:szCs w:val="24"/>
                <w:lang w:val="ru-RU"/>
              </w:rPr>
              <w:t>.</w:t>
            </w:r>
          </w:p>
        </w:tc>
        <w:tc>
          <w:tcPr>
            <w:tcW w:w="3186" w:type="dxa"/>
            <w:gridSpan w:val="4"/>
          </w:tcPr>
          <w:p w:rsidR="00C170D1" w:rsidRPr="00C170D1" w:rsidRDefault="00C170D1" w:rsidP="00C170D1">
            <w:pPr>
              <w:pStyle w:val="a3"/>
              <w:spacing w:after="0" w:line="240" w:lineRule="auto"/>
              <w:ind w:left="0"/>
              <w:jc w:val="both"/>
              <w:rPr>
                <w:rFonts w:ascii="Times New Roman" w:hAnsi="Times New Roman" w:cs="Times New Roman"/>
                <w:sz w:val="24"/>
                <w:szCs w:val="24"/>
              </w:rPr>
            </w:pPr>
            <w:r w:rsidRPr="00C170D1">
              <w:rPr>
                <w:rFonts w:ascii="Times New Roman" w:hAnsi="Times New Roman" w:cs="Times New Roman"/>
                <w:sz w:val="24"/>
                <w:szCs w:val="24"/>
              </w:rPr>
              <w:t>Ролу жана мааниси</w:t>
            </w:r>
          </w:p>
          <w:p w:rsidR="00C170D1" w:rsidRPr="00C170D1" w:rsidRDefault="00C170D1" w:rsidP="00C170D1">
            <w:pPr>
              <w:pStyle w:val="a3"/>
              <w:spacing w:after="0" w:line="240" w:lineRule="auto"/>
              <w:ind w:left="0"/>
              <w:jc w:val="both"/>
              <w:rPr>
                <w:rFonts w:ascii="Times New Roman" w:hAnsi="Times New Roman" w:cs="Times New Roman"/>
                <w:b/>
                <w:sz w:val="24"/>
                <w:szCs w:val="24"/>
              </w:rPr>
            </w:pPr>
          </w:p>
        </w:tc>
        <w:tc>
          <w:tcPr>
            <w:tcW w:w="10704" w:type="dxa"/>
            <w:gridSpan w:val="9"/>
          </w:tcPr>
          <w:p w:rsidR="00C170D1" w:rsidRPr="00C170D1" w:rsidRDefault="00C170D1" w:rsidP="00C170D1">
            <w:pPr>
              <w:rPr>
                <w:rFonts w:ascii="Times New Roman" w:hAnsi="Times New Roman" w:cs="Times New Roman"/>
                <w:sz w:val="24"/>
                <w:szCs w:val="24"/>
              </w:rPr>
            </w:pPr>
            <w:r w:rsidRPr="00C170D1">
              <w:rPr>
                <w:rFonts w:ascii="Times New Roman" w:hAnsi="Times New Roman" w:cs="Times New Roman"/>
                <w:sz w:val="24"/>
                <w:szCs w:val="24"/>
              </w:rPr>
              <w:t>Көрсөткүч ыңгайлуулук менен байланышкан жаштардын укугуна жана кызыкчылыгына тиешелүү маселелер</w:t>
            </w:r>
            <w:r w:rsidR="006161D0">
              <w:rPr>
                <w:rFonts w:ascii="Times New Roman" w:hAnsi="Times New Roman" w:cs="Times New Roman"/>
                <w:sz w:val="24"/>
                <w:szCs w:val="24"/>
              </w:rPr>
              <w:t>ди чечүү</w:t>
            </w:r>
            <w:r w:rsidRPr="00C170D1">
              <w:rPr>
                <w:rFonts w:ascii="Times New Roman" w:hAnsi="Times New Roman" w:cs="Times New Roman"/>
                <w:sz w:val="24"/>
                <w:szCs w:val="24"/>
              </w:rPr>
              <w:t xml:space="preserve"> боюнча шаардын мэринин ишинин сапатын өлчөө үчүн колдонулат. Сурамжылоо жаштар (14-28 жаштагы) арасында өткөрүлөт.  </w:t>
            </w:r>
          </w:p>
        </w:tc>
      </w:tr>
      <w:tr w:rsidR="00C170D1" w:rsidRPr="00D35E6E" w:rsidTr="00F9176E">
        <w:tblPrEx>
          <w:jc w:val="left"/>
        </w:tblPrEx>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C170D1">
              <w:rPr>
                <w:rFonts w:ascii="Times New Roman" w:hAnsi="Times New Roman" w:cs="Times New Roman"/>
                <w:sz w:val="24"/>
                <w:szCs w:val="24"/>
              </w:rPr>
              <w:lastRenderedPageBreak/>
              <w:t>2</w:t>
            </w:r>
            <w:r w:rsidR="00047EDD">
              <w:rPr>
                <w:rFonts w:ascii="Times New Roman" w:hAnsi="Times New Roman" w:cs="Times New Roman"/>
                <w:sz w:val="24"/>
                <w:szCs w:val="24"/>
                <w:lang w:val="ru-RU"/>
              </w:rPr>
              <w:t>.</w:t>
            </w:r>
          </w:p>
        </w:tc>
        <w:tc>
          <w:tcPr>
            <w:tcW w:w="3186" w:type="dxa"/>
            <w:gridSpan w:val="4"/>
          </w:tcPr>
          <w:p w:rsidR="00C170D1" w:rsidRPr="00C170D1" w:rsidRDefault="00C170D1" w:rsidP="00C170D1">
            <w:pPr>
              <w:pStyle w:val="a3"/>
              <w:spacing w:after="0" w:line="240" w:lineRule="auto"/>
              <w:ind w:left="0"/>
              <w:jc w:val="both"/>
              <w:rPr>
                <w:rFonts w:ascii="Times New Roman" w:hAnsi="Times New Roman" w:cs="Times New Roman"/>
                <w:sz w:val="24"/>
                <w:szCs w:val="24"/>
              </w:rPr>
            </w:pPr>
            <w:r w:rsidRPr="00C170D1">
              <w:rPr>
                <w:rFonts w:ascii="Times New Roman" w:hAnsi="Times New Roman" w:cs="Times New Roman"/>
                <w:sz w:val="24"/>
                <w:szCs w:val="24"/>
              </w:rPr>
              <w:t>Көрсөткүчтүн тиби</w:t>
            </w:r>
          </w:p>
        </w:tc>
        <w:tc>
          <w:tcPr>
            <w:tcW w:w="10704" w:type="dxa"/>
            <w:gridSpan w:val="9"/>
          </w:tcPr>
          <w:p w:rsidR="00C170D1" w:rsidRPr="00C170D1" w:rsidRDefault="00C170D1" w:rsidP="00C170D1">
            <w:pPr>
              <w:rPr>
                <w:rFonts w:ascii="Times New Roman" w:hAnsi="Times New Roman" w:cs="Times New Roman"/>
                <w:sz w:val="24"/>
                <w:szCs w:val="24"/>
              </w:rPr>
            </w:pPr>
            <w:r w:rsidRPr="00C170D1">
              <w:rPr>
                <w:rFonts w:ascii="Times New Roman" w:hAnsi="Times New Roman" w:cs="Times New Roman"/>
                <w:sz w:val="24"/>
                <w:szCs w:val="24"/>
              </w:rPr>
              <w:t>Субъективдүү</w:t>
            </w:r>
          </w:p>
        </w:tc>
      </w:tr>
      <w:tr w:rsidR="00C170D1" w:rsidRPr="00D35E6E" w:rsidTr="00F9176E">
        <w:tblPrEx>
          <w:jc w:val="left"/>
        </w:tblPrEx>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C170D1">
              <w:rPr>
                <w:rFonts w:ascii="Times New Roman" w:hAnsi="Times New Roman" w:cs="Times New Roman"/>
                <w:sz w:val="24"/>
                <w:szCs w:val="24"/>
              </w:rPr>
              <w:t>3</w:t>
            </w:r>
            <w:r w:rsidR="00047EDD">
              <w:rPr>
                <w:rFonts w:ascii="Times New Roman" w:hAnsi="Times New Roman" w:cs="Times New Roman"/>
                <w:sz w:val="24"/>
                <w:szCs w:val="24"/>
                <w:lang w:val="ru-RU"/>
              </w:rPr>
              <w:t>.</w:t>
            </w:r>
          </w:p>
        </w:tc>
        <w:tc>
          <w:tcPr>
            <w:tcW w:w="3186" w:type="dxa"/>
            <w:gridSpan w:val="4"/>
          </w:tcPr>
          <w:p w:rsidR="00C170D1" w:rsidRPr="00C170D1" w:rsidRDefault="00C170D1" w:rsidP="00C170D1">
            <w:pPr>
              <w:pStyle w:val="a3"/>
              <w:spacing w:after="0" w:line="240" w:lineRule="auto"/>
              <w:ind w:left="0"/>
              <w:jc w:val="both"/>
              <w:rPr>
                <w:rFonts w:ascii="Times New Roman" w:hAnsi="Times New Roman" w:cs="Times New Roman"/>
                <w:sz w:val="24"/>
                <w:szCs w:val="24"/>
              </w:rPr>
            </w:pPr>
            <w:r w:rsidRPr="00C170D1">
              <w:rPr>
                <w:rFonts w:ascii="Times New Roman" w:hAnsi="Times New Roman" w:cs="Times New Roman"/>
                <w:sz w:val="24"/>
                <w:szCs w:val="24"/>
              </w:rPr>
              <w:t xml:space="preserve">Маалымат жыйноо боюнча нускама </w:t>
            </w:r>
          </w:p>
        </w:tc>
        <w:tc>
          <w:tcPr>
            <w:tcW w:w="10704" w:type="dxa"/>
            <w:gridSpan w:val="9"/>
          </w:tcPr>
          <w:p w:rsidR="00C170D1" w:rsidRPr="00C170D1" w:rsidRDefault="00C170D1" w:rsidP="006161D0">
            <w:pPr>
              <w:rPr>
                <w:rFonts w:ascii="Times New Roman" w:hAnsi="Times New Roman" w:cs="Times New Roman"/>
                <w:sz w:val="24"/>
                <w:szCs w:val="24"/>
              </w:rPr>
            </w:pPr>
            <w:r w:rsidRPr="00C170D1">
              <w:rPr>
                <w:rFonts w:ascii="Times New Roman" w:hAnsi="Times New Roman" w:cs="Times New Roman"/>
                <w:sz w:val="24"/>
                <w:szCs w:val="24"/>
              </w:rPr>
              <w:t>Көрсөткүч “Ыңгайлуулук менен байланышкан жаштардын укугуна жана кызыкчылыгына тиешелүү маселелер боюнча шаардын мэринин ишин кандай баалайсың?” деген суроо</w:t>
            </w:r>
            <w:r w:rsidR="006161D0">
              <w:rPr>
                <w:rFonts w:ascii="Times New Roman" w:hAnsi="Times New Roman" w:cs="Times New Roman"/>
                <w:sz w:val="24"/>
                <w:szCs w:val="24"/>
              </w:rPr>
              <w:t>го жооптордун</w:t>
            </w:r>
            <w:r w:rsidRPr="00C170D1">
              <w:rPr>
                <w:rFonts w:ascii="Times New Roman" w:hAnsi="Times New Roman" w:cs="Times New Roman"/>
                <w:sz w:val="24"/>
                <w:szCs w:val="24"/>
              </w:rPr>
              <w:t xml:space="preserve"> негизинде эсептелген </w:t>
            </w:r>
          </w:p>
        </w:tc>
      </w:tr>
      <w:tr w:rsidR="00C170D1" w:rsidRPr="00D35E6E" w:rsidTr="00F9176E">
        <w:tblPrEx>
          <w:jc w:val="left"/>
        </w:tblPrEx>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C170D1">
              <w:rPr>
                <w:rFonts w:ascii="Times New Roman" w:hAnsi="Times New Roman" w:cs="Times New Roman"/>
                <w:sz w:val="24"/>
                <w:szCs w:val="24"/>
              </w:rPr>
              <w:t>4</w:t>
            </w:r>
            <w:r w:rsidR="00047EDD">
              <w:rPr>
                <w:rFonts w:ascii="Times New Roman" w:hAnsi="Times New Roman" w:cs="Times New Roman"/>
                <w:sz w:val="24"/>
                <w:szCs w:val="24"/>
                <w:lang w:val="ru-RU"/>
              </w:rPr>
              <w:t>.</w:t>
            </w:r>
          </w:p>
        </w:tc>
        <w:tc>
          <w:tcPr>
            <w:tcW w:w="3186" w:type="dxa"/>
            <w:gridSpan w:val="4"/>
          </w:tcPr>
          <w:p w:rsidR="00C170D1" w:rsidRPr="00C170D1" w:rsidRDefault="00C170D1" w:rsidP="00C170D1">
            <w:pPr>
              <w:pStyle w:val="a3"/>
              <w:spacing w:after="0" w:line="240" w:lineRule="auto"/>
              <w:ind w:left="0"/>
              <w:jc w:val="both"/>
              <w:rPr>
                <w:rFonts w:ascii="Times New Roman" w:hAnsi="Times New Roman" w:cs="Times New Roman"/>
                <w:sz w:val="24"/>
                <w:szCs w:val="24"/>
              </w:rPr>
            </w:pPr>
            <w:r w:rsidRPr="00C170D1">
              <w:rPr>
                <w:rFonts w:ascii="Times New Roman" w:hAnsi="Times New Roman" w:cs="Times New Roman"/>
                <w:sz w:val="24"/>
                <w:szCs w:val="24"/>
              </w:rPr>
              <w:t>Аныктоо жана эсептөө</w:t>
            </w:r>
          </w:p>
        </w:tc>
        <w:tc>
          <w:tcPr>
            <w:tcW w:w="10704" w:type="dxa"/>
            <w:gridSpan w:val="9"/>
          </w:tcPr>
          <w:p w:rsidR="00C170D1" w:rsidRPr="00C170D1" w:rsidRDefault="00C170D1" w:rsidP="00C170D1">
            <w:pPr>
              <w:rPr>
                <w:rFonts w:ascii="Times New Roman" w:hAnsi="Times New Roman" w:cs="Times New Roman"/>
                <w:sz w:val="24"/>
                <w:szCs w:val="24"/>
              </w:rPr>
            </w:pPr>
            <w:r w:rsidRPr="00C170D1">
              <w:rPr>
                <w:rFonts w:ascii="Times New Roman" w:hAnsi="Times New Roman" w:cs="Times New Roman"/>
                <w:sz w:val="24"/>
                <w:szCs w:val="24"/>
              </w:rPr>
              <w:t xml:space="preserve">Баалар шкаласы: “эң мыкты” </w:t>
            </w:r>
            <w:r w:rsidRPr="00C170D1">
              <w:rPr>
                <w:rFonts w:ascii="Times New Roman" w:hAnsi="Times New Roman" w:cs="Times New Roman"/>
                <w:sz w:val="24"/>
                <w:szCs w:val="24"/>
                <w:lang w:eastAsia="ru-RU"/>
              </w:rPr>
              <w:t xml:space="preserve">– </w:t>
            </w:r>
            <w:r w:rsidRPr="00C170D1">
              <w:rPr>
                <w:rFonts w:ascii="Times New Roman" w:hAnsi="Times New Roman" w:cs="Times New Roman"/>
                <w:sz w:val="24"/>
                <w:szCs w:val="24"/>
              </w:rPr>
              <w:t xml:space="preserve">5 упай, “жакшы” </w:t>
            </w:r>
            <w:r w:rsidRPr="00C170D1">
              <w:rPr>
                <w:rFonts w:ascii="Times New Roman" w:hAnsi="Times New Roman" w:cs="Times New Roman"/>
                <w:sz w:val="24"/>
                <w:szCs w:val="24"/>
                <w:lang w:eastAsia="ru-RU"/>
              </w:rPr>
              <w:t xml:space="preserve">– </w:t>
            </w:r>
            <w:r w:rsidRPr="00C170D1">
              <w:rPr>
                <w:rFonts w:ascii="Times New Roman" w:hAnsi="Times New Roman" w:cs="Times New Roman"/>
                <w:sz w:val="24"/>
                <w:szCs w:val="24"/>
              </w:rPr>
              <w:t xml:space="preserve">4 упай, “канааттандыраарлык” </w:t>
            </w:r>
            <w:r w:rsidRPr="00C170D1">
              <w:rPr>
                <w:rFonts w:ascii="Times New Roman" w:hAnsi="Times New Roman" w:cs="Times New Roman"/>
                <w:sz w:val="24"/>
                <w:szCs w:val="24"/>
                <w:lang w:eastAsia="ru-RU"/>
              </w:rPr>
              <w:t>–</w:t>
            </w:r>
            <w:r w:rsidRPr="00C170D1">
              <w:rPr>
                <w:rFonts w:ascii="Times New Roman" w:hAnsi="Times New Roman" w:cs="Times New Roman"/>
                <w:sz w:val="24"/>
                <w:szCs w:val="24"/>
              </w:rPr>
              <w:t xml:space="preserve"> 3 упай, “начар” </w:t>
            </w:r>
            <w:r w:rsidRPr="00C170D1">
              <w:rPr>
                <w:rFonts w:ascii="Times New Roman" w:hAnsi="Times New Roman" w:cs="Times New Roman"/>
                <w:sz w:val="24"/>
                <w:szCs w:val="24"/>
                <w:lang w:eastAsia="ru-RU"/>
              </w:rPr>
              <w:t>–</w:t>
            </w:r>
            <w:r w:rsidRPr="00C170D1">
              <w:rPr>
                <w:rFonts w:ascii="Times New Roman" w:hAnsi="Times New Roman" w:cs="Times New Roman"/>
                <w:sz w:val="24"/>
                <w:szCs w:val="24"/>
              </w:rPr>
              <w:t xml:space="preserve"> 0 упай, “жооп бергенден кыйналам” </w:t>
            </w:r>
            <w:r w:rsidRPr="00C170D1">
              <w:rPr>
                <w:rFonts w:ascii="Times New Roman" w:hAnsi="Times New Roman" w:cs="Times New Roman"/>
                <w:sz w:val="24"/>
                <w:szCs w:val="24"/>
                <w:lang w:eastAsia="ru-RU"/>
              </w:rPr>
              <w:t>–</w:t>
            </w:r>
            <w:r w:rsidRPr="00C170D1">
              <w:rPr>
                <w:rFonts w:ascii="Times New Roman" w:hAnsi="Times New Roman" w:cs="Times New Roman"/>
                <w:sz w:val="24"/>
                <w:szCs w:val="24"/>
              </w:rPr>
              <w:t xml:space="preserve"> 0 упай.</w:t>
            </w:r>
          </w:p>
          <w:p w:rsidR="00C170D1" w:rsidRPr="00C170D1" w:rsidRDefault="00460649" w:rsidP="00C170D1">
            <w:pPr>
              <w:rPr>
                <w:rFonts w:ascii="Times New Roman" w:hAnsi="Times New Roman" w:cs="Times New Roman"/>
                <w:sz w:val="24"/>
                <w:szCs w:val="24"/>
              </w:rPr>
            </w:pPr>
            <w:r>
              <w:rPr>
                <w:rFonts w:ascii="Times New Roman" w:hAnsi="Times New Roman" w:cs="Times New Roman"/>
                <w:sz w:val="24"/>
                <w:szCs w:val="24"/>
              </w:rPr>
              <w:t>Эселүүлүк</w:t>
            </w:r>
            <w:r w:rsidR="00C170D1" w:rsidRPr="00C170D1">
              <w:rPr>
                <w:rFonts w:ascii="Times New Roman" w:hAnsi="Times New Roman" w:cs="Times New Roman"/>
                <w:sz w:val="24"/>
                <w:szCs w:val="24"/>
              </w:rPr>
              <w:t xml:space="preserve"> коэффициенти </w:t>
            </w:r>
            <w:r w:rsidR="00C170D1" w:rsidRPr="00C170D1">
              <w:rPr>
                <w:rFonts w:ascii="Times New Roman" w:hAnsi="Times New Roman" w:cs="Times New Roman"/>
                <w:sz w:val="24"/>
                <w:szCs w:val="24"/>
                <w:lang w:eastAsia="ru-RU"/>
              </w:rPr>
              <w:t xml:space="preserve">– </w:t>
            </w:r>
            <w:r w:rsidR="00FA6A79">
              <w:rPr>
                <w:rFonts w:ascii="Times New Roman" w:hAnsi="Times New Roman" w:cs="Times New Roman"/>
                <w:sz w:val="24"/>
                <w:szCs w:val="24"/>
              </w:rPr>
              <w:t>1/1,5</w:t>
            </w:r>
          </w:p>
          <w:p w:rsidR="002603B8" w:rsidRPr="00C170D1" w:rsidRDefault="00B816DF" w:rsidP="00CF0502">
            <w:pPr>
              <w:rPr>
                <w:rFonts w:ascii="Times New Roman" w:hAnsi="Times New Roman" w:cs="Times New Roman"/>
                <w:sz w:val="24"/>
                <w:szCs w:val="24"/>
              </w:rPr>
            </w:pPr>
            <w:r>
              <w:rPr>
                <w:rFonts w:ascii="Times New Roman" w:hAnsi="Times New Roman" w:cs="Times New Roman"/>
                <w:sz w:val="24"/>
                <w:szCs w:val="24"/>
              </w:rPr>
              <w:t>Орточо баа</w:t>
            </w:r>
            <w:r w:rsidR="00CF0502" w:rsidRPr="00C170D1">
              <w:rPr>
                <w:rFonts w:ascii="Times New Roman" w:hAnsi="Times New Roman" w:cs="Times New Roman"/>
                <w:sz w:val="24"/>
                <w:szCs w:val="24"/>
              </w:rPr>
              <w:t xml:space="preserve"> О=</w:t>
            </w:r>
            <w:r w:rsidR="00CF0502" w:rsidRPr="00C170D1">
              <w:rPr>
                <w:rFonts w:ascii="Times New Roman" w:hAnsi="Times New Roman" w:cs="Times New Roman"/>
                <w:noProof/>
                <w:sz w:val="24"/>
                <w:szCs w:val="24"/>
                <w:lang w:val="ru-RU" w:eastAsia="ru-RU"/>
              </w:rPr>
              <w:drawing>
                <wp:inline distT="0" distB="0" distL="0" distR="0" wp14:anchorId="63D2311F" wp14:editId="11B35D0A">
                  <wp:extent cx="95366" cy="124124"/>
                  <wp:effectExtent l="0" t="0" r="0" b="9525"/>
                  <wp:docPr id="11" name="Рисунок 11" descr="ÐÐ°ÑÑÐ¸Ð½ÐºÐ¸ Ð¿Ð¾ Ð·Ð°Ð¿ÑÐ¾ÑÑ Ð·Ð½Ð°Ðº ÑÑÐ¼Ð¼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½Ð°Ðº ÑÑÐ¼Ð¼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95" cy="126245"/>
                          </a:xfrm>
                          <a:prstGeom prst="rect">
                            <a:avLst/>
                          </a:prstGeom>
                          <a:noFill/>
                          <a:ln>
                            <a:noFill/>
                          </a:ln>
                        </pic:spPr>
                      </pic:pic>
                    </a:graphicData>
                  </a:graphic>
                </wp:inline>
              </w:drawing>
            </w:r>
            <w:r w:rsidR="00CF0502" w:rsidRPr="00C170D1">
              <w:rPr>
                <w:rFonts w:ascii="Times New Roman" w:hAnsi="Times New Roman" w:cs="Times New Roman"/>
                <w:sz w:val="24"/>
                <w:szCs w:val="24"/>
              </w:rPr>
              <w:t xml:space="preserve"> (x*f)/</w:t>
            </w:r>
            <w:r w:rsidR="00CF0502" w:rsidRPr="00C170D1">
              <w:rPr>
                <w:rFonts w:ascii="Times New Roman" w:hAnsi="Times New Roman" w:cs="Times New Roman"/>
                <w:noProof/>
                <w:sz w:val="24"/>
                <w:szCs w:val="24"/>
                <w:lang w:val="ru-RU" w:eastAsia="ru-RU"/>
              </w:rPr>
              <w:drawing>
                <wp:inline distT="0" distB="0" distL="0" distR="0" wp14:anchorId="2904F5E4" wp14:editId="3E59FA94">
                  <wp:extent cx="95366" cy="124124"/>
                  <wp:effectExtent l="0" t="0" r="0" b="9525"/>
                  <wp:docPr id="12" name="Рисунок 12" descr="ÐÐ°ÑÑÐ¸Ð½ÐºÐ¸ Ð¿Ð¾ Ð·Ð°Ð¿ÑÐ¾ÑÑ Ð·Ð½Ð°Ðº ÑÑÐ¼Ð¼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½Ð°Ðº ÑÑÐ¼Ð¼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95" cy="126245"/>
                          </a:xfrm>
                          <a:prstGeom prst="rect">
                            <a:avLst/>
                          </a:prstGeom>
                          <a:noFill/>
                          <a:ln>
                            <a:noFill/>
                          </a:ln>
                        </pic:spPr>
                      </pic:pic>
                    </a:graphicData>
                  </a:graphic>
                </wp:inline>
              </w:drawing>
            </w:r>
            <w:r w:rsidR="00CF0502" w:rsidRPr="00C170D1">
              <w:rPr>
                <w:rFonts w:ascii="Times New Roman" w:hAnsi="Times New Roman" w:cs="Times New Roman"/>
                <w:sz w:val="24"/>
                <w:szCs w:val="24"/>
              </w:rPr>
              <w:t>f формуласы боюнча аныкталат</w:t>
            </w:r>
            <w:r w:rsidR="00CF0502" w:rsidRPr="00C170D1">
              <w:rPr>
                <w:rFonts w:ascii="Times New Roman" w:hAnsi="Times New Roman" w:cs="Times New Roman"/>
                <w:sz w:val="24"/>
                <w:szCs w:val="24"/>
                <w:lang w:eastAsia="ru-RU"/>
              </w:rPr>
              <w:t xml:space="preserve">, мында </w:t>
            </w:r>
            <w:r w:rsidR="00CF0502">
              <w:rPr>
                <w:rFonts w:ascii="Times New Roman" w:hAnsi="Times New Roman" w:cs="Times New Roman"/>
                <w:sz w:val="24"/>
                <w:szCs w:val="24"/>
                <w:lang w:eastAsia="ru-RU"/>
              </w:rPr>
              <w:t>ба</w:t>
            </w:r>
            <w:r w:rsidR="006161D0">
              <w:rPr>
                <w:rFonts w:ascii="Times New Roman" w:hAnsi="Times New Roman" w:cs="Times New Roman"/>
                <w:sz w:val="24"/>
                <w:szCs w:val="24"/>
                <w:lang w:eastAsia="ru-RU"/>
              </w:rPr>
              <w:t>а</w:t>
            </w:r>
            <w:r w:rsidR="00CF0502">
              <w:rPr>
                <w:rFonts w:ascii="Times New Roman" w:hAnsi="Times New Roman" w:cs="Times New Roman"/>
                <w:sz w:val="24"/>
                <w:szCs w:val="24"/>
                <w:lang w:eastAsia="ru-RU"/>
              </w:rPr>
              <w:t>лоочу тараза катары</w:t>
            </w:r>
            <w:r w:rsidR="00CF0502">
              <w:rPr>
                <w:rFonts w:ascii="Times New Roman" w:hAnsi="Times New Roman" w:cs="Times New Roman"/>
                <w:sz w:val="24"/>
                <w:szCs w:val="24"/>
              </w:rPr>
              <w:t xml:space="preserve"> сурамжыланган респонденттердин саны алынат</w:t>
            </w:r>
          </w:p>
        </w:tc>
      </w:tr>
      <w:tr w:rsidR="00C170D1" w:rsidRPr="00D35E6E" w:rsidTr="00F9486E">
        <w:tblPrEx>
          <w:jc w:val="left"/>
        </w:tblPrEx>
        <w:tc>
          <w:tcPr>
            <w:tcW w:w="14317" w:type="dxa"/>
            <w:gridSpan w:val="14"/>
          </w:tcPr>
          <w:p w:rsidR="0080094B" w:rsidRPr="0080094B" w:rsidRDefault="0080094B" w:rsidP="0080094B">
            <w:pPr>
              <w:rPr>
                <w:rFonts w:ascii="Times New Roman" w:hAnsi="Times New Roman" w:cs="Times New Roman"/>
                <w:b/>
                <w:sz w:val="24"/>
                <w:szCs w:val="24"/>
              </w:rPr>
            </w:pPr>
          </w:p>
          <w:p w:rsidR="00C170D1" w:rsidRPr="0080094B" w:rsidRDefault="00C170D1" w:rsidP="00C170D1">
            <w:pPr>
              <w:pStyle w:val="a3"/>
              <w:numPr>
                <w:ilvl w:val="0"/>
                <w:numId w:val="9"/>
              </w:numPr>
              <w:spacing w:after="0" w:line="240" w:lineRule="auto"/>
              <w:jc w:val="center"/>
              <w:rPr>
                <w:rFonts w:ascii="Times New Roman" w:hAnsi="Times New Roman" w:cs="Times New Roman"/>
                <w:b/>
                <w:sz w:val="24"/>
                <w:szCs w:val="24"/>
              </w:rPr>
            </w:pPr>
            <w:r w:rsidRPr="00C170D1">
              <w:rPr>
                <w:rFonts w:ascii="Times New Roman" w:hAnsi="Times New Roman" w:cs="Times New Roman"/>
                <w:b/>
                <w:sz w:val="24"/>
                <w:szCs w:val="28"/>
              </w:rPr>
              <w:t>Шаардын мэринин ишин жаштар иштери боюнча консультативдик кеңеш тарабынан баалоо</w:t>
            </w:r>
          </w:p>
          <w:p w:rsidR="0080094B" w:rsidRPr="0080094B" w:rsidRDefault="0080094B" w:rsidP="0080094B">
            <w:pPr>
              <w:rPr>
                <w:rFonts w:ascii="Times New Roman" w:hAnsi="Times New Roman" w:cs="Times New Roman"/>
                <w:b/>
                <w:sz w:val="24"/>
                <w:szCs w:val="24"/>
              </w:rPr>
            </w:pPr>
          </w:p>
        </w:tc>
      </w:tr>
      <w:tr w:rsidR="00C170D1" w:rsidRPr="00D35E6E" w:rsidTr="00F9176E">
        <w:tblPrEx>
          <w:jc w:val="left"/>
        </w:tblPrEx>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C170D1">
              <w:rPr>
                <w:rFonts w:ascii="Times New Roman" w:hAnsi="Times New Roman" w:cs="Times New Roman"/>
                <w:sz w:val="24"/>
                <w:szCs w:val="24"/>
              </w:rPr>
              <w:t>1</w:t>
            </w:r>
            <w:r w:rsidR="00047EDD">
              <w:rPr>
                <w:rFonts w:ascii="Times New Roman" w:hAnsi="Times New Roman" w:cs="Times New Roman"/>
                <w:sz w:val="24"/>
                <w:szCs w:val="24"/>
                <w:lang w:val="ru-RU"/>
              </w:rPr>
              <w:t>.</w:t>
            </w:r>
          </w:p>
        </w:tc>
        <w:tc>
          <w:tcPr>
            <w:tcW w:w="3186" w:type="dxa"/>
            <w:gridSpan w:val="4"/>
          </w:tcPr>
          <w:p w:rsidR="00C170D1" w:rsidRPr="00C170D1" w:rsidRDefault="00C170D1" w:rsidP="00C170D1">
            <w:pPr>
              <w:pStyle w:val="a3"/>
              <w:spacing w:after="0" w:line="240" w:lineRule="auto"/>
              <w:ind w:left="0"/>
              <w:jc w:val="both"/>
              <w:rPr>
                <w:rFonts w:ascii="Times New Roman" w:hAnsi="Times New Roman" w:cs="Times New Roman"/>
                <w:sz w:val="24"/>
                <w:szCs w:val="24"/>
              </w:rPr>
            </w:pPr>
            <w:r w:rsidRPr="00C170D1">
              <w:rPr>
                <w:rFonts w:ascii="Times New Roman" w:hAnsi="Times New Roman" w:cs="Times New Roman"/>
                <w:sz w:val="24"/>
                <w:szCs w:val="24"/>
              </w:rPr>
              <w:t>Ролу жана мааниси</w:t>
            </w:r>
          </w:p>
          <w:p w:rsidR="00C170D1" w:rsidRPr="00C170D1" w:rsidRDefault="00C170D1" w:rsidP="00C170D1">
            <w:pPr>
              <w:pStyle w:val="a3"/>
              <w:spacing w:after="0" w:line="240" w:lineRule="auto"/>
              <w:ind w:left="0"/>
              <w:jc w:val="both"/>
              <w:rPr>
                <w:rFonts w:ascii="Times New Roman" w:hAnsi="Times New Roman" w:cs="Times New Roman"/>
                <w:b/>
                <w:sz w:val="24"/>
                <w:szCs w:val="24"/>
              </w:rPr>
            </w:pPr>
          </w:p>
        </w:tc>
        <w:tc>
          <w:tcPr>
            <w:tcW w:w="10704" w:type="dxa"/>
            <w:gridSpan w:val="9"/>
          </w:tcPr>
          <w:p w:rsidR="00C170D1" w:rsidRPr="00C170D1" w:rsidRDefault="00C170D1" w:rsidP="00C170D1">
            <w:pPr>
              <w:rPr>
                <w:rFonts w:ascii="Times New Roman" w:hAnsi="Times New Roman" w:cs="Times New Roman"/>
                <w:sz w:val="24"/>
                <w:szCs w:val="24"/>
              </w:rPr>
            </w:pPr>
            <w:r w:rsidRPr="00C170D1">
              <w:rPr>
                <w:rFonts w:ascii="Times New Roman" w:hAnsi="Times New Roman" w:cs="Times New Roman"/>
                <w:sz w:val="24"/>
                <w:szCs w:val="24"/>
              </w:rPr>
              <w:t xml:space="preserve">Көрсөткүч шаардын мэри менен түздөн-түз өз ара аракеттенүүчү түзүм катары мэрдин жаштар менен иштөөсү тууралуу жаштар иштери боюнча консультативдик кеңештин баасын кошуу үчүн колдонулат </w:t>
            </w:r>
          </w:p>
        </w:tc>
      </w:tr>
      <w:tr w:rsidR="00C170D1" w:rsidRPr="00D35E6E" w:rsidTr="00F9176E">
        <w:tblPrEx>
          <w:jc w:val="left"/>
        </w:tblPrEx>
        <w:trPr>
          <w:trHeight w:val="208"/>
        </w:trPr>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C170D1">
              <w:rPr>
                <w:rFonts w:ascii="Times New Roman" w:hAnsi="Times New Roman" w:cs="Times New Roman"/>
                <w:sz w:val="24"/>
                <w:szCs w:val="24"/>
              </w:rPr>
              <w:t>2</w:t>
            </w:r>
            <w:r w:rsidR="00047EDD">
              <w:rPr>
                <w:rFonts w:ascii="Times New Roman" w:hAnsi="Times New Roman" w:cs="Times New Roman"/>
                <w:sz w:val="24"/>
                <w:szCs w:val="24"/>
                <w:lang w:val="ru-RU"/>
              </w:rPr>
              <w:t>.</w:t>
            </w:r>
          </w:p>
        </w:tc>
        <w:tc>
          <w:tcPr>
            <w:tcW w:w="3186" w:type="dxa"/>
            <w:gridSpan w:val="4"/>
          </w:tcPr>
          <w:p w:rsidR="00C170D1" w:rsidRPr="00C170D1" w:rsidRDefault="00C170D1" w:rsidP="00C170D1">
            <w:pPr>
              <w:pStyle w:val="a3"/>
              <w:spacing w:after="0" w:line="240" w:lineRule="auto"/>
              <w:ind w:left="0"/>
              <w:jc w:val="both"/>
              <w:rPr>
                <w:rFonts w:ascii="Times New Roman" w:hAnsi="Times New Roman" w:cs="Times New Roman"/>
                <w:sz w:val="24"/>
                <w:szCs w:val="24"/>
              </w:rPr>
            </w:pPr>
            <w:r w:rsidRPr="00C170D1">
              <w:rPr>
                <w:rFonts w:ascii="Times New Roman" w:hAnsi="Times New Roman" w:cs="Times New Roman"/>
                <w:sz w:val="24"/>
                <w:szCs w:val="24"/>
              </w:rPr>
              <w:t>Көрсөткүчтүн тиби</w:t>
            </w:r>
          </w:p>
        </w:tc>
        <w:tc>
          <w:tcPr>
            <w:tcW w:w="10704" w:type="dxa"/>
            <w:gridSpan w:val="9"/>
          </w:tcPr>
          <w:p w:rsidR="00C170D1" w:rsidRPr="00C170D1" w:rsidRDefault="00C170D1" w:rsidP="00C170D1">
            <w:pPr>
              <w:rPr>
                <w:rFonts w:ascii="Times New Roman" w:hAnsi="Times New Roman" w:cs="Times New Roman"/>
                <w:sz w:val="24"/>
                <w:szCs w:val="24"/>
              </w:rPr>
            </w:pPr>
            <w:r w:rsidRPr="00C170D1">
              <w:rPr>
                <w:rFonts w:ascii="Times New Roman" w:hAnsi="Times New Roman" w:cs="Times New Roman"/>
                <w:sz w:val="24"/>
                <w:szCs w:val="24"/>
              </w:rPr>
              <w:t>Субъективдүү</w:t>
            </w:r>
          </w:p>
        </w:tc>
      </w:tr>
      <w:tr w:rsidR="00C170D1" w:rsidRPr="00D35E6E" w:rsidTr="00F9176E">
        <w:tblPrEx>
          <w:jc w:val="left"/>
        </w:tblPrEx>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C170D1">
              <w:rPr>
                <w:rFonts w:ascii="Times New Roman" w:hAnsi="Times New Roman" w:cs="Times New Roman"/>
                <w:sz w:val="24"/>
                <w:szCs w:val="24"/>
              </w:rPr>
              <w:t>3</w:t>
            </w:r>
            <w:r w:rsidR="00047EDD">
              <w:rPr>
                <w:rFonts w:ascii="Times New Roman" w:hAnsi="Times New Roman" w:cs="Times New Roman"/>
                <w:sz w:val="24"/>
                <w:szCs w:val="24"/>
                <w:lang w:val="ru-RU"/>
              </w:rPr>
              <w:t>.</w:t>
            </w:r>
          </w:p>
        </w:tc>
        <w:tc>
          <w:tcPr>
            <w:tcW w:w="3186" w:type="dxa"/>
            <w:gridSpan w:val="4"/>
          </w:tcPr>
          <w:p w:rsidR="00C170D1" w:rsidRPr="00C170D1" w:rsidRDefault="00C170D1" w:rsidP="00C170D1">
            <w:pPr>
              <w:pStyle w:val="a3"/>
              <w:spacing w:after="0" w:line="240" w:lineRule="auto"/>
              <w:ind w:left="0"/>
              <w:jc w:val="both"/>
              <w:rPr>
                <w:rFonts w:ascii="Times New Roman" w:hAnsi="Times New Roman" w:cs="Times New Roman"/>
                <w:sz w:val="24"/>
                <w:szCs w:val="24"/>
              </w:rPr>
            </w:pPr>
            <w:r w:rsidRPr="00C170D1">
              <w:rPr>
                <w:rFonts w:ascii="Times New Roman" w:hAnsi="Times New Roman" w:cs="Times New Roman"/>
                <w:sz w:val="24"/>
                <w:szCs w:val="24"/>
              </w:rPr>
              <w:t xml:space="preserve">Маалымат жыйноо боюнча нускама </w:t>
            </w:r>
          </w:p>
        </w:tc>
        <w:tc>
          <w:tcPr>
            <w:tcW w:w="10704" w:type="dxa"/>
            <w:gridSpan w:val="9"/>
          </w:tcPr>
          <w:p w:rsidR="00C170D1" w:rsidRPr="00C170D1" w:rsidRDefault="00C170D1" w:rsidP="00C170D1">
            <w:pPr>
              <w:rPr>
                <w:rFonts w:ascii="Times New Roman" w:hAnsi="Times New Roman" w:cs="Times New Roman"/>
                <w:sz w:val="24"/>
                <w:szCs w:val="24"/>
              </w:rPr>
            </w:pPr>
            <w:r w:rsidRPr="00C170D1">
              <w:rPr>
                <w:rFonts w:ascii="Times New Roman" w:hAnsi="Times New Roman" w:cs="Times New Roman"/>
                <w:sz w:val="24"/>
                <w:szCs w:val="24"/>
              </w:rPr>
              <w:t xml:space="preserve">Кворум болгон учурда жаштар иштери боюнча консультативдик кеңештин мүчөлөрү шаардын мэринин ишин жекече баалашат. Бул баа протоколго тиркелүү менен Комиссиянын катчылыгына жиберилет  </w:t>
            </w:r>
          </w:p>
        </w:tc>
      </w:tr>
      <w:tr w:rsidR="00C170D1" w:rsidRPr="00D35E6E" w:rsidTr="00F9176E">
        <w:tblPrEx>
          <w:jc w:val="left"/>
        </w:tblPrEx>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C170D1">
              <w:rPr>
                <w:rFonts w:ascii="Times New Roman" w:hAnsi="Times New Roman" w:cs="Times New Roman"/>
                <w:sz w:val="24"/>
                <w:szCs w:val="24"/>
              </w:rPr>
              <w:t>4</w:t>
            </w:r>
            <w:r w:rsidR="00047EDD">
              <w:rPr>
                <w:rFonts w:ascii="Times New Roman" w:hAnsi="Times New Roman" w:cs="Times New Roman"/>
                <w:sz w:val="24"/>
                <w:szCs w:val="24"/>
                <w:lang w:val="ru-RU"/>
              </w:rPr>
              <w:t>.</w:t>
            </w:r>
          </w:p>
        </w:tc>
        <w:tc>
          <w:tcPr>
            <w:tcW w:w="3186" w:type="dxa"/>
            <w:gridSpan w:val="4"/>
          </w:tcPr>
          <w:p w:rsidR="00C170D1" w:rsidRPr="00C170D1" w:rsidRDefault="00C170D1" w:rsidP="00C170D1">
            <w:pPr>
              <w:pStyle w:val="a3"/>
              <w:spacing w:after="0" w:line="240" w:lineRule="auto"/>
              <w:ind w:left="0"/>
              <w:jc w:val="both"/>
              <w:rPr>
                <w:rFonts w:ascii="Times New Roman" w:hAnsi="Times New Roman" w:cs="Times New Roman"/>
                <w:sz w:val="24"/>
                <w:szCs w:val="24"/>
              </w:rPr>
            </w:pPr>
            <w:r w:rsidRPr="00C170D1">
              <w:rPr>
                <w:rFonts w:ascii="Times New Roman" w:hAnsi="Times New Roman" w:cs="Times New Roman"/>
                <w:sz w:val="24"/>
                <w:szCs w:val="24"/>
              </w:rPr>
              <w:t>Аныктоо жана эсептөө</w:t>
            </w:r>
          </w:p>
        </w:tc>
        <w:tc>
          <w:tcPr>
            <w:tcW w:w="10704" w:type="dxa"/>
            <w:gridSpan w:val="9"/>
          </w:tcPr>
          <w:p w:rsidR="00C170D1" w:rsidRPr="00C170D1" w:rsidRDefault="00C170D1" w:rsidP="00C170D1">
            <w:pPr>
              <w:rPr>
                <w:rFonts w:ascii="Times New Roman" w:hAnsi="Times New Roman" w:cs="Times New Roman"/>
                <w:sz w:val="24"/>
                <w:szCs w:val="24"/>
              </w:rPr>
            </w:pPr>
            <w:r w:rsidRPr="00C170D1">
              <w:rPr>
                <w:rFonts w:ascii="Times New Roman" w:hAnsi="Times New Roman" w:cs="Times New Roman"/>
                <w:sz w:val="24"/>
                <w:szCs w:val="24"/>
              </w:rPr>
              <w:t xml:space="preserve">Баалар шкаласы: “эң мыкты” </w:t>
            </w:r>
            <w:r w:rsidRPr="00C170D1">
              <w:rPr>
                <w:rFonts w:ascii="Times New Roman" w:hAnsi="Times New Roman" w:cs="Times New Roman"/>
                <w:sz w:val="24"/>
                <w:szCs w:val="24"/>
                <w:lang w:eastAsia="ru-RU"/>
              </w:rPr>
              <w:t xml:space="preserve">– </w:t>
            </w:r>
            <w:r w:rsidRPr="00C170D1">
              <w:rPr>
                <w:rFonts w:ascii="Times New Roman" w:hAnsi="Times New Roman" w:cs="Times New Roman"/>
                <w:sz w:val="24"/>
                <w:szCs w:val="24"/>
              </w:rPr>
              <w:t xml:space="preserve">5 упай, “жакшы” </w:t>
            </w:r>
            <w:r w:rsidRPr="00C170D1">
              <w:rPr>
                <w:rFonts w:ascii="Times New Roman" w:hAnsi="Times New Roman" w:cs="Times New Roman"/>
                <w:sz w:val="24"/>
                <w:szCs w:val="24"/>
                <w:lang w:eastAsia="ru-RU"/>
              </w:rPr>
              <w:t xml:space="preserve">– </w:t>
            </w:r>
            <w:r w:rsidRPr="00C170D1">
              <w:rPr>
                <w:rFonts w:ascii="Times New Roman" w:hAnsi="Times New Roman" w:cs="Times New Roman"/>
                <w:sz w:val="24"/>
                <w:szCs w:val="24"/>
              </w:rPr>
              <w:t xml:space="preserve">4 упай, “канааттандыраарлык” </w:t>
            </w:r>
            <w:r w:rsidRPr="00C170D1">
              <w:rPr>
                <w:rFonts w:ascii="Times New Roman" w:hAnsi="Times New Roman" w:cs="Times New Roman"/>
                <w:sz w:val="24"/>
                <w:szCs w:val="24"/>
                <w:lang w:eastAsia="ru-RU"/>
              </w:rPr>
              <w:t>–</w:t>
            </w:r>
            <w:r w:rsidRPr="00C170D1">
              <w:rPr>
                <w:rFonts w:ascii="Times New Roman" w:hAnsi="Times New Roman" w:cs="Times New Roman"/>
                <w:sz w:val="24"/>
                <w:szCs w:val="24"/>
              </w:rPr>
              <w:t xml:space="preserve"> 3 упай, “начар” </w:t>
            </w:r>
            <w:r w:rsidRPr="00C170D1">
              <w:rPr>
                <w:rFonts w:ascii="Times New Roman" w:hAnsi="Times New Roman" w:cs="Times New Roman"/>
                <w:sz w:val="24"/>
                <w:szCs w:val="24"/>
                <w:lang w:eastAsia="ru-RU"/>
              </w:rPr>
              <w:t>–</w:t>
            </w:r>
            <w:r w:rsidRPr="00C170D1">
              <w:rPr>
                <w:rFonts w:ascii="Times New Roman" w:hAnsi="Times New Roman" w:cs="Times New Roman"/>
                <w:sz w:val="24"/>
                <w:szCs w:val="24"/>
              </w:rPr>
              <w:t xml:space="preserve"> 0 упай, “жооп бергенден кыйналам” </w:t>
            </w:r>
            <w:r w:rsidRPr="00C170D1">
              <w:rPr>
                <w:rFonts w:ascii="Times New Roman" w:hAnsi="Times New Roman" w:cs="Times New Roman"/>
                <w:sz w:val="24"/>
                <w:szCs w:val="24"/>
                <w:lang w:eastAsia="ru-RU"/>
              </w:rPr>
              <w:t>–</w:t>
            </w:r>
            <w:r w:rsidRPr="00C170D1">
              <w:rPr>
                <w:rFonts w:ascii="Times New Roman" w:hAnsi="Times New Roman" w:cs="Times New Roman"/>
                <w:sz w:val="24"/>
                <w:szCs w:val="24"/>
              </w:rPr>
              <w:t xml:space="preserve"> 0 упай.</w:t>
            </w:r>
          </w:p>
          <w:p w:rsidR="00C170D1" w:rsidRPr="00C170D1" w:rsidRDefault="00460649" w:rsidP="00C170D1">
            <w:pPr>
              <w:rPr>
                <w:rFonts w:ascii="Times New Roman" w:hAnsi="Times New Roman" w:cs="Times New Roman"/>
                <w:sz w:val="24"/>
                <w:szCs w:val="24"/>
              </w:rPr>
            </w:pPr>
            <w:r>
              <w:rPr>
                <w:rFonts w:ascii="Times New Roman" w:hAnsi="Times New Roman" w:cs="Times New Roman"/>
                <w:sz w:val="24"/>
                <w:szCs w:val="24"/>
              </w:rPr>
              <w:t>Эселүүлүк</w:t>
            </w:r>
            <w:r w:rsidR="00C170D1" w:rsidRPr="00C170D1">
              <w:rPr>
                <w:rFonts w:ascii="Times New Roman" w:hAnsi="Times New Roman" w:cs="Times New Roman"/>
                <w:sz w:val="24"/>
                <w:szCs w:val="24"/>
              </w:rPr>
              <w:t xml:space="preserve"> коэффициенти </w:t>
            </w:r>
            <w:r w:rsidR="00C170D1" w:rsidRPr="00C170D1">
              <w:rPr>
                <w:rFonts w:ascii="Times New Roman" w:hAnsi="Times New Roman" w:cs="Times New Roman"/>
                <w:sz w:val="24"/>
                <w:szCs w:val="24"/>
                <w:lang w:eastAsia="ru-RU"/>
              </w:rPr>
              <w:t xml:space="preserve">– </w:t>
            </w:r>
            <w:r w:rsidR="00FA6A79">
              <w:rPr>
                <w:rFonts w:ascii="Times New Roman" w:hAnsi="Times New Roman" w:cs="Times New Roman"/>
                <w:sz w:val="24"/>
                <w:szCs w:val="24"/>
              </w:rPr>
              <w:t>1/1,5</w:t>
            </w:r>
          </w:p>
          <w:p w:rsidR="00C170D1" w:rsidRPr="00C170D1" w:rsidRDefault="00B816DF" w:rsidP="006161D0">
            <w:pPr>
              <w:rPr>
                <w:rFonts w:ascii="Times New Roman" w:hAnsi="Times New Roman" w:cs="Times New Roman"/>
                <w:sz w:val="24"/>
                <w:szCs w:val="24"/>
                <w:lang w:eastAsia="ru-RU"/>
              </w:rPr>
            </w:pPr>
            <w:r>
              <w:rPr>
                <w:rFonts w:ascii="Times New Roman" w:hAnsi="Times New Roman" w:cs="Times New Roman"/>
                <w:sz w:val="24"/>
                <w:szCs w:val="24"/>
              </w:rPr>
              <w:t>Орточо баа</w:t>
            </w:r>
            <w:r w:rsidR="00C170D1" w:rsidRPr="00C170D1">
              <w:rPr>
                <w:rFonts w:ascii="Times New Roman" w:hAnsi="Times New Roman" w:cs="Times New Roman"/>
                <w:sz w:val="24"/>
                <w:szCs w:val="24"/>
              </w:rPr>
              <w:t xml:space="preserve"> О=</w:t>
            </w:r>
            <w:r w:rsidR="00C170D1" w:rsidRPr="00C170D1">
              <w:rPr>
                <w:rFonts w:ascii="Times New Roman" w:hAnsi="Times New Roman" w:cs="Times New Roman"/>
                <w:noProof/>
                <w:sz w:val="24"/>
                <w:szCs w:val="24"/>
                <w:lang w:val="ru-RU" w:eastAsia="ru-RU"/>
              </w:rPr>
              <w:drawing>
                <wp:inline distT="0" distB="0" distL="0" distR="0" wp14:anchorId="0277C884" wp14:editId="48541DE2">
                  <wp:extent cx="95366" cy="124124"/>
                  <wp:effectExtent l="0" t="0" r="0" b="9525"/>
                  <wp:docPr id="1" name="Рисунок 1" descr="ÐÐ°ÑÑÐ¸Ð½ÐºÐ¸ Ð¿Ð¾ Ð·Ð°Ð¿ÑÐ¾ÑÑ Ð·Ð½Ð°Ðº ÑÑÐ¼Ð¼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½Ð°Ðº ÑÑÐ¼Ð¼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95" cy="126245"/>
                          </a:xfrm>
                          <a:prstGeom prst="rect">
                            <a:avLst/>
                          </a:prstGeom>
                          <a:noFill/>
                          <a:ln>
                            <a:noFill/>
                          </a:ln>
                        </pic:spPr>
                      </pic:pic>
                    </a:graphicData>
                  </a:graphic>
                </wp:inline>
              </w:drawing>
            </w:r>
            <w:r w:rsidR="00C170D1" w:rsidRPr="00C170D1">
              <w:rPr>
                <w:rFonts w:ascii="Times New Roman" w:hAnsi="Times New Roman" w:cs="Times New Roman"/>
                <w:sz w:val="24"/>
                <w:szCs w:val="24"/>
              </w:rPr>
              <w:t xml:space="preserve"> (x*f)/</w:t>
            </w:r>
            <w:r w:rsidR="00C170D1" w:rsidRPr="00C170D1">
              <w:rPr>
                <w:rFonts w:ascii="Times New Roman" w:hAnsi="Times New Roman" w:cs="Times New Roman"/>
                <w:noProof/>
                <w:sz w:val="24"/>
                <w:szCs w:val="24"/>
                <w:lang w:val="ru-RU" w:eastAsia="ru-RU"/>
              </w:rPr>
              <w:drawing>
                <wp:inline distT="0" distB="0" distL="0" distR="0" wp14:anchorId="5E0B4E34" wp14:editId="72C40F55">
                  <wp:extent cx="95366" cy="124124"/>
                  <wp:effectExtent l="0" t="0" r="0" b="9525"/>
                  <wp:docPr id="2" name="Рисунок 2" descr="ÐÐ°ÑÑÐ¸Ð½ÐºÐ¸ Ð¿Ð¾ Ð·Ð°Ð¿ÑÐ¾ÑÑ Ð·Ð½Ð°Ðº ÑÑÐ¼Ð¼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½Ð°Ðº ÑÑÐ¼Ð¼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95" cy="126245"/>
                          </a:xfrm>
                          <a:prstGeom prst="rect">
                            <a:avLst/>
                          </a:prstGeom>
                          <a:noFill/>
                          <a:ln>
                            <a:noFill/>
                          </a:ln>
                        </pic:spPr>
                      </pic:pic>
                    </a:graphicData>
                  </a:graphic>
                </wp:inline>
              </w:drawing>
            </w:r>
            <w:r w:rsidR="00C170D1" w:rsidRPr="00C170D1">
              <w:rPr>
                <w:rFonts w:ascii="Times New Roman" w:hAnsi="Times New Roman" w:cs="Times New Roman"/>
                <w:sz w:val="24"/>
                <w:szCs w:val="24"/>
              </w:rPr>
              <w:t>f формуласы боюнча аныкталат</w:t>
            </w:r>
            <w:r w:rsidR="00C170D1" w:rsidRPr="00C170D1">
              <w:rPr>
                <w:rFonts w:ascii="Times New Roman" w:hAnsi="Times New Roman" w:cs="Times New Roman"/>
                <w:sz w:val="24"/>
                <w:szCs w:val="24"/>
                <w:lang w:eastAsia="ru-RU"/>
              </w:rPr>
              <w:t xml:space="preserve">, </w:t>
            </w:r>
            <w:r w:rsidR="00CF0502" w:rsidRPr="00C170D1">
              <w:rPr>
                <w:rFonts w:ascii="Times New Roman" w:hAnsi="Times New Roman" w:cs="Times New Roman"/>
                <w:sz w:val="24"/>
                <w:szCs w:val="24"/>
                <w:lang w:eastAsia="ru-RU"/>
              </w:rPr>
              <w:t xml:space="preserve">мында </w:t>
            </w:r>
            <w:r w:rsidR="00CF0502">
              <w:rPr>
                <w:rFonts w:ascii="Times New Roman" w:hAnsi="Times New Roman" w:cs="Times New Roman"/>
                <w:sz w:val="24"/>
                <w:szCs w:val="24"/>
                <w:lang w:eastAsia="ru-RU"/>
              </w:rPr>
              <w:t>ба</w:t>
            </w:r>
            <w:r w:rsidR="006161D0">
              <w:rPr>
                <w:rFonts w:ascii="Times New Roman" w:hAnsi="Times New Roman" w:cs="Times New Roman"/>
                <w:sz w:val="24"/>
                <w:szCs w:val="24"/>
                <w:lang w:eastAsia="ru-RU"/>
              </w:rPr>
              <w:t>а</w:t>
            </w:r>
            <w:r w:rsidR="00CF0502">
              <w:rPr>
                <w:rFonts w:ascii="Times New Roman" w:hAnsi="Times New Roman" w:cs="Times New Roman"/>
                <w:sz w:val="24"/>
                <w:szCs w:val="24"/>
                <w:lang w:eastAsia="ru-RU"/>
              </w:rPr>
              <w:t>лоочу тараза катары</w:t>
            </w:r>
            <w:r w:rsidR="00CF0502">
              <w:rPr>
                <w:rFonts w:ascii="Times New Roman" w:hAnsi="Times New Roman" w:cs="Times New Roman"/>
                <w:sz w:val="24"/>
                <w:szCs w:val="24"/>
              </w:rPr>
              <w:t xml:space="preserve"> </w:t>
            </w:r>
            <w:r w:rsidR="00C170D1" w:rsidRPr="00C170D1">
              <w:rPr>
                <w:rFonts w:ascii="Times New Roman" w:hAnsi="Times New Roman" w:cs="Times New Roman"/>
                <w:sz w:val="24"/>
                <w:szCs w:val="24"/>
              </w:rPr>
              <w:t xml:space="preserve">жаштар иштери боюнча консультативдик кеңештин </w:t>
            </w:r>
            <w:r w:rsidR="006161D0">
              <w:rPr>
                <w:rFonts w:ascii="Times New Roman" w:hAnsi="Times New Roman" w:cs="Times New Roman"/>
                <w:sz w:val="24"/>
                <w:szCs w:val="24"/>
              </w:rPr>
              <w:t>сурамжыланган</w:t>
            </w:r>
            <w:r w:rsidR="006161D0" w:rsidRPr="00C170D1">
              <w:rPr>
                <w:rFonts w:ascii="Times New Roman" w:hAnsi="Times New Roman" w:cs="Times New Roman"/>
                <w:sz w:val="24"/>
                <w:szCs w:val="24"/>
              </w:rPr>
              <w:t xml:space="preserve"> </w:t>
            </w:r>
            <w:r w:rsidR="00C170D1" w:rsidRPr="00C170D1">
              <w:rPr>
                <w:rFonts w:ascii="Times New Roman" w:hAnsi="Times New Roman" w:cs="Times New Roman"/>
                <w:sz w:val="24"/>
                <w:szCs w:val="24"/>
              </w:rPr>
              <w:t xml:space="preserve">мүчөлөрүнүн саны </w:t>
            </w:r>
            <w:r w:rsidR="0096267A">
              <w:rPr>
                <w:rFonts w:ascii="Times New Roman" w:hAnsi="Times New Roman" w:cs="Times New Roman"/>
                <w:sz w:val="24"/>
                <w:szCs w:val="24"/>
              </w:rPr>
              <w:t>алын</w:t>
            </w:r>
            <w:r w:rsidR="00C170D1" w:rsidRPr="00C170D1">
              <w:rPr>
                <w:rFonts w:ascii="Times New Roman" w:hAnsi="Times New Roman" w:cs="Times New Roman"/>
                <w:sz w:val="24"/>
                <w:szCs w:val="24"/>
              </w:rPr>
              <w:t xml:space="preserve">ат </w:t>
            </w:r>
          </w:p>
        </w:tc>
      </w:tr>
      <w:tr w:rsidR="00C170D1" w:rsidRPr="00D35E6E" w:rsidTr="00F9486E">
        <w:tblPrEx>
          <w:jc w:val="left"/>
        </w:tblPrEx>
        <w:tc>
          <w:tcPr>
            <w:tcW w:w="14317" w:type="dxa"/>
            <w:gridSpan w:val="14"/>
          </w:tcPr>
          <w:p w:rsidR="0080094B" w:rsidRPr="0080094B" w:rsidRDefault="0080094B" w:rsidP="0080094B">
            <w:pPr>
              <w:pStyle w:val="a3"/>
              <w:spacing w:after="0" w:line="240" w:lineRule="auto"/>
              <w:rPr>
                <w:rFonts w:ascii="Times New Roman" w:hAnsi="Times New Roman" w:cs="Times New Roman"/>
                <w:b/>
                <w:sz w:val="24"/>
                <w:szCs w:val="24"/>
              </w:rPr>
            </w:pPr>
          </w:p>
          <w:p w:rsidR="00C170D1" w:rsidRPr="00C170D1" w:rsidRDefault="00C170D1" w:rsidP="00C170D1">
            <w:pPr>
              <w:pStyle w:val="a3"/>
              <w:numPr>
                <w:ilvl w:val="0"/>
                <w:numId w:val="9"/>
              </w:numPr>
              <w:spacing w:after="0" w:line="240" w:lineRule="auto"/>
              <w:jc w:val="center"/>
              <w:rPr>
                <w:rFonts w:ascii="Times New Roman" w:hAnsi="Times New Roman" w:cs="Times New Roman"/>
                <w:b/>
                <w:sz w:val="24"/>
                <w:szCs w:val="24"/>
              </w:rPr>
            </w:pPr>
            <w:r w:rsidRPr="00C170D1">
              <w:rPr>
                <w:rFonts w:ascii="Times New Roman" w:hAnsi="Times New Roman" w:cs="Times New Roman"/>
                <w:b/>
                <w:sz w:val="24"/>
                <w:szCs w:val="28"/>
              </w:rPr>
              <w:t>Мамлекеттик социалдык заказ боюнча программада балдардын жана жаштардын</w:t>
            </w:r>
          </w:p>
          <w:p w:rsidR="00C170D1" w:rsidRDefault="00C170D1" w:rsidP="00C170D1">
            <w:pPr>
              <w:pStyle w:val="a3"/>
              <w:spacing w:after="0" w:line="240" w:lineRule="auto"/>
              <w:jc w:val="center"/>
              <w:rPr>
                <w:rFonts w:ascii="Times New Roman" w:hAnsi="Times New Roman" w:cs="Times New Roman"/>
                <w:b/>
                <w:sz w:val="24"/>
                <w:szCs w:val="28"/>
              </w:rPr>
            </w:pPr>
            <w:r w:rsidRPr="00C170D1">
              <w:rPr>
                <w:rFonts w:ascii="Times New Roman" w:hAnsi="Times New Roman" w:cs="Times New Roman"/>
                <w:b/>
                <w:sz w:val="24"/>
                <w:szCs w:val="24"/>
              </w:rPr>
              <w:t>ыңгайлуу</w:t>
            </w:r>
            <w:r w:rsidRPr="00C170D1">
              <w:rPr>
                <w:rFonts w:ascii="Times New Roman" w:hAnsi="Times New Roman" w:cs="Times New Roman"/>
                <w:b/>
                <w:sz w:val="24"/>
                <w:szCs w:val="28"/>
              </w:rPr>
              <w:t>луктары менен байланышкан багыттардын болушу</w:t>
            </w:r>
          </w:p>
          <w:p w:rsidR="0080094B" w:rsidRPr="00C170D1" w:rsidRDefault="0080094B" w:rsidP="00C170D1">
            <w:pPr>
              <w:pStyle w:val="a3"/>
              <w:spacing w:after="0" w:line="240" w:lineRule="auto"/>
              <w:jc w:val="center"/>
              <w:rPr>
                <w:rFonts w:ascii="Times New Roman" w:hAnsi="Times New Roman" w:cs="Times New Roman"/>
                <w:b/>
                <w:sz w:val="24"/>
                <w:szCs w:val="24"/>
              </w:rPr>
            </w:pPr>
          </w:p>
        </w:tc>
      </w:tr>
      <w:tr w:rsidR="00C170D1" w:rsidRPr="00D35E6E" w:rsidTr="00F9176E">
        <w:tblPrEx>
          <w:jc w:val="left"/>
        </w:tblPrEx>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C170D1">
              <w:rPr>
                <w:rFonts w:ascii="Times New Roman" w:hAnsi="Times New Roman" w:cs="Times New Roman"/>
                <w:sz w:val="24"/>
                <w:szCs w:val="24"/>
              </w:rPr>
              <w:t>1</w:t>
            </w:r>
            <w:r w:rsidR="00047EDD">
              <w:rPr>
                <w:rFonts w:ascii="Times New Roman" w:hAnsi="Times New Roman" w:cs="Times New Roman"/>
                <w:sz w:val="24"/>
                <w:szCs w:val="24"/>
                <w:lang w:val="ru-RU"/>
              </w:rPr>
              <w:t>.</w:t>
            </w:r>
          </w:p>
        </w:tc>
        <w:tc>
          <w:tcPr>
            <w:tcW w:w="3186" w:type="dxa"/>
            <w:gridSpan w:val="4"/>
          </w:tcPr>
          <w:p w:rsidR="00C170D1" w:rsidRPr="00C170D1" w:rsidRDefault="00C170D1" w:rsidP="00C170D1">
            <w:pPr>
              <w:pStyle w:val="a3"/>
              <w:spacing w:after="0" w:line="240" w:lineRule="auto"/>
              <w:ind w:left="0"/>
              <w:jc w:val="both"/>
              <w:rPr>
                <w:rFonts w:ascii="Times New Roman" w:hAnsi="Times New Roman" w:cs="Times New Roman"/>
                <w:sz w:val="24"/>
                <w:szCs w:val="24"/>
              </w:rPr>
            </w:pPr>
            <w:r w:rsidRPr="00C170D1">
              <w:rPr>
                <w:rFonts w:ascii="Times New Roman" w:hAnsi="Times New Roman" w:cs="Times New Roman"/>
                <w:sz w:val="24"/>
                <w:szCs w:val="24"/>
              </w:rPr>
              <w:t>Ролу жана мааниси</w:t>
            </w:r>
          </w:p>
          <w:p w:rsidR="00C170D1" w:rsidRPr="00C170D1" w:rsidRDefault="00C170D1" w:rsidP="00C170D1">
            <w:pPr>
              <w:pStyle w:val="a3"/>
              <w:spacing w:after="0" w:line="240" w:lineRule="auto"/>
              <w:ind w:left="0"/>
              <w:jc w:val="both"/>
              <w:rPr>
                <w:rFonts w:ascii="Times New Roman" w:hAnsi="Times New Roman" w:cs="Times New Roman"/>
                <w:b/>
                <w:sz w:val="24"/>
                <w:szCs w:val="24"/>
              </w:rPr>
            </w:pPr>
          </w:p>
        </w:tc>
        <w:tc>
          <w:tcPr>
            <w:tcW w:w="10704" w:type="dxa"/>
            <w:gridSpan w:val="9"/>
          </w:tcPr>
          <w:p w:rsidR="00C170D1" w:rsidRPr="00C170D1" w:rsidRDefault="00C170D1" w:rsidP="00C170D1">
            <w:pPr>
              <w:rPr>
                <w:rFonts w:ascii="Times New Roman" w:hAnsi="Times New Roman" w:cs="Times New Roman"/>
                <w:sz w:val="24"/>
                <w:szCs w:val="24"/>
              </w:rPr>
            </w:pPr>
            <w:r w:rsidRPr="00C170D1">
              <w:rPr>
                <w:rFonts w:ascii="Times New Roman" w:hAnsi="Times New Roman" w:cs="Times New Roman"/>
                <w:sz w:val="24"/>
                <w:szCs w:val="24"/>
              </w:rPr>
              <w:t>Көрсөткүч м</w:t>
            </w:r>
            <w:r w:rsidRPr="00C170D1">
              <w:rPr>
                <w:rFonts w:ascii="Times New Roman" w:hAnsi="Times New Roman" w:cs="Times New Roman"/>
                <w:sz w:val="24"/>
                <w:szCs w:val="28"/>
              </w:rPr>
              <w:t xml:space="preserve">амлекеттик социалдык заказ боюнча программада балдардын жана жаштардын </w:t>
            </w:r>
            <w:r w:rsidRPr="00C170D1">
              <w:rPr>
                <w:rFonts w:ascii="Times New Roman" w:hAnsi="Times New Roman" w:cs="Times New Roman"/>
                <w:sz w:val="24"/>
                <w:szCs w:val="24"/>
              </w:rPr>
              <w:t>ыңгайлуу</w:t>
            </w:r>
            <w:r w:rsidRPr="00C170D1">
              <w:rPr>
                <w:rFonts w:ascii="Times New Roman" w:hAnsi="Times New Roman" w:cs="Times New Roman"/>
                <w:sz w:val="24"/>
                <w:szCs w:val="28"/>
              </w:rPr>
              <w:t>луктары менен байланышкан</w:t>
            </w:r>
            <w:r w:rsidRPr="00C170D1">
              <w:rPr>
                <w:rFonts w:ascii="Times New Roman" w:hAnsi="Times New Roman" w:cs="Times New Roman"/>
                <w:sz w:val="24"/>
                <w:szCs w:val="24"/>
              </w:rPr>
              <w:t xml:space="preserve"> пункттардын болушун өлчөө үчүн колдонулат </w:t>
            </w:r>
          </w:p>
        </w:tc>
      </w:tr>
      <w:tr w:rsidR="00C170D1" w:rsidRPr="00D35E6E" w:rsidTr="00F9176E">
        <w:tblPrEx>
          <w:jc w:val="left"/>
        </w:tblPrEx>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C170D1">
              <w:rPr>
                <w:rFonts w:ascii="Times New Roman" w:hAnsi="Times New Roman" w:cs="Times New Roman"/>
                <w:sz w:val="24"/>
                <w:szCs w:val="24"/>
              </w:rPr>
              <w:t>2</w:t>
            </w:r>
            <w:r w:rsidR="00047EDD">
              <w:rPr>
                <w:rFonts w:ascii="Times New Roman" w:hAnsi="Times New Roman" w:cs="Times New Roman"/>
                <w:sz w:val="24"/>
                <w:szCs w:val="24"/>
                <w:lang w:val="ru-RU"/>
              </w:rPr>
              <w:t>.</w:t>
            </w:r>
          </w:p>
        </w:tc>
        <w:tc>
          <w:tcPr>
            <w:tcW w:w="3186" w:type="dxa"/>
            <w:gridSpan w:val="4"/>
          </w:tcPr>
          <w:p w:rsidR="00C170D1" w:rsidRPr="00C170D1" w:rsidRDefault="00C170D1" w:rsidP="00C170D1">
            <w:pPr>
              <w:pStyle w:val="a3"/>
              <w:spacing w:after="0" w:line="240" w:lineRule="auto"/>
              <w:ind w:left="0"/>
              <w:jc w:val="both"/>
              <w:rPr>
                <w:rFonts w:ascii="Times New Roman" w:hAnsi="Times New Roman" w:cs="Times New Roman"/>
                <w:sz w:val="24"/>
                <w:szCs w:val="24"/>
              </w:rPr>
            </w:pPr>
            <w:r w:rsidRPr="00C170D1">
              <w:rPr>
                <w:rFonts w:ascii="Times New Roman" w:hAnsi="Times New Roman" w:cs="Times New Roman"/>
                <w:sz w:val="24"/>
                <w:szCs w:val="24"/>
              </w:rPr>
              <w:t>Көрсөткүчтүн тиби</w:t>
            </w:r>
          </w:p>
        </w:tc>
        <w:tc>
          <w:tcPr>
            <w:tcW w:w="10704" w:type="dxa"/>
            <w:gridSpan w:val="9"/>
          </w:tcPr>
          <w:p w:rsidR="00C170D1" w:rsidRPr="00C170D1" w:rsidRDefault="00C170D1" w:rsidP="00C170D1">
            <w:pPr>
              <w:rPr>
                <w:rFonts w:ascii="Times New Roman" w:hAnsi="Times New Roman" w:cs="Times New Roman"/>
                <w:sz w:val="24"/>
                <w:szCs w:val="24"/>
              </w:rPr>
            </w:pPr>
            <w:r w:rsidRPr="00C170D1">
              <w:rPr>
                <w:rFonts w:ascii="Times New Roman" w:hAnsi="Times New Roman" w:cs="Times New Roman"/>
                <w:sz w:val="24"/>
                <w:szCs w:val="24"/>
              </w:rPr>
              <w:t>Объективдүү</w:t>
            </w:r>
          </w:p>
        </w:tc>
      </w:tr>
      <w:tr w:rsidR="00C170D1" w:rsidRPr="00D35E6E" w:rsidTr="00F9176E">
        <w:tblPrEx>
          <w:jc w:val="left"/>
        </w:tblPrEx>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C170D1">
              <w:rPr>
                <w:rFonts w:ascii="Times New Roman" w:hAnsi="Times New Roman" w:cs="Times New Roman"/>
                <w:sz w:val="24"/>
                <w:szCs w:val="24"/>
              </w:rPr>
              <w:t>3</w:t>
            </w:r>
            <w:r w:rsidR="00047EDD">
              <w:rPr>
                <w:rFonts w:ascii="Times New Roman" w:hAnsi="Times New Roman" w:cs="Times New Roman"/>
                <w:sz w:val="24"/>
                <w:szCs w:val="24"/>
                <w:lang w:val="ru-RU"/>
              </w:rPr>
              <w:t>.</w:t>
            </w:r>
          </w:p>
        </w:tc>
        <w:tc>
          <w:tcPr>
            <w:tcW w:w="3186" w:type="dxa"/>
            <w:gridSpan w:val="4"/>
          </w:tcPr>
          <w:p w:rsidR="00C170D1" w:rsidRPr="00C170D1" w:rsidRDefault="00C170D1" w:rsidP="00C170D1">
            <w:pPr>
              <w:pStyle w:val="a3"/>
              <w:spacing w:after="0" w:line="240" w:lineRule="auto"/>
              <w:ind w:left="0"/>
              <w:jc w:val="both"/>
              <w:rPr>
                <w:rFonts w:ascii="Times New Roman" w:hAnsi="Times New Roman" w:cs="Times New Roman"/>
                <w:sz w:val="24"/>
                <w:szCs w:val="24"/>
              </w:rPr>
            </w:pPr>
            <w:r w:rsidRPr="00C170D1">
              <w:rPr>
                <w:rFonts w:ascii="Times New Roman" w:hAnsi="Times New Roman" w:cs="Times New Roman"/>
                <w:sz w:val="24"/>
                <w:szCs w:val="24"/>
              </w:rPr>
              <w:t xml:space="preserve">Маалымат жыйноо боюнча нускама </w:t>
            </w:r>
          </w:p>
        </w:tc>
        <w:tc>
          <w:tcPr>
            <w:tcW w:w="10704" w:type="dxa"/>
            <w:gridSpan w:val="9"/>
          </w:tcPr>
          <w:p w:rsidR="00C170D1" w:rsidRPr="00C170D1" w:rsidRDefault="00C170D1" w:rsidP="00C170D1">
            <w:pPr>
              <w:rPr>
                <w:rFonts w:ascii="Times New Roman" w:hAnsi="Times New Roman" w:cs="Times New Roman"/>
                <w:sz w:val="24"/>
                <w:szCs w:val="24"/>
              </w:rPr>
            </w:pPr>
            <w:r w:rsidRPr="00C170D1">
              <w:rPr>
                <w:rFonts w:ascii="Times New Roman" w:hAnsi="Times New Roman" w:cs="Times New Roman"/>
                <w:sz w:val="24"/>
                <w:szCs w:val="24"/>
              </w:rPr>
              <w:t xml:space="preserve">Мэриянын мамлекеттик социалдык заказ боюнча программасынын пункттары көрсөтүлгөн көчүрмөсү  </w:t>
            </w:r>
          </w:p>
        </w:tc>
      </w:tr>
      <w:tr w:rsidR="00C170D1" w:rsidRPr="00D35E6E" w:rsidTr="00F9176E">
        <w:tblPrEx>
          <w:jc w:val="left"/>
        </w:tblPrEx>
        <w:tc>
          <w:tcPr>
            <w:tcW w:w="427" w:type="dxa"/>
          </w:tcPr>
          <w:p w:rsidR="00C170D1" w:rsidRPr="00047EDD" w:rsidRDefault="00C170D1" w:rsidP="00C170D1">
            <w:pPr>
              <w:pStyle w:val="a3"/>
              <w:spacing w:after="0" w:line="240" w:lineRule="auto"/>
              <w:ind w:left="0"/>
              <w:jc w:val="both"/>
              <w:rPr>
                <w:rFonts w:ascii="Times New Roman" w:hAnsi="Times New Roman" w:cs="Times New Roman"/>
                <w:sz w:val="24"/>
                <w:szCs w:val="24"/>
                <w:lang w:val="ru-RU"/>
              </w:rPr>
            </w:pPr>
            <w:r w:rsidRPr="00C170D1">
              <w:rPr>
                <w:rFonts w:ascii="Times New Roman" w:hAnsi="Times New Roman" w:cs="Times New Roman"/>
                <w:sz w:val="24"/>
                <w:szCs w:val="24"/>
              </w:rPr>
              <w:t>4</w:t>
            </w:r>
            <w:r w:rsidR="00047EDD">
              <w:rPr>
                <w:rFonts w:ascii="Times New Roman" w:hAnsi="Times New Roman" w:cs="Times New Roman"/>
                <w:sz w:val="24"/>
                <w:szCs w:val="24"/>
                <w:lang w:val="ru-RU"/>
              </w:rPr>
              <w:t>.</w:t>
            </w:r>
          </w:p>
        </w:tc>
        <w:tc>
          <w:tcPr>
            <w:tcW w:w="3186" w:type="dxa"/>
            <w:gridSpan w:val="4"/>
          </w:tcPr>
          <w:p w:rsidR="00C170D1" w:rsidRPr="00C170D1" w:rsidRDefault="00C170D1" w:rsidP="00C170D1">
            <w:pPr>
              <w:pStyle w:val="a3"/>
              <w:spacing w:after="0" w:line="240" w:lineRule="auto"/>
              <w:ind w:left="0"/>
              <w:jc w:val="both"/>
              <w:rPr>
                <w:rFonts w:ascii="Times New Roman" w:hAnsi="Times New Roman" w:cs="Times New Roman"/>
                <w:sz w:val="24"/>
                <w:szCs w:val="24"/>
              </w:rPr>
            </w:pPr>
            <w:r w:rsidRPr="00C170D1">
              <w:rPr>
                <w:rFonts w:ascii="Times New Roman" w:hAnsi="Times New Roman" w:cs="Times New Roman"/>
                <w:sz w:val="24"/>
                <w:szCs w:val="24"/>
              </w:rPr>
              <w:t>Аныктоо жана эсептөө</w:t>
            </w:r>
          </w:p>
        </w:tc>
        <w:tc>
          <w:tcPr>
            <w:tcW w:w="10704" w:type="dxa"/>
            <w:gridSpan w:val="9"/>
          </w:tcPr>
          <w:p w:rsidR="00C170D1" w:rsidRPr="00C170D1" w:rsidRDefault="00C170D1" w:rsidP="00C170D1">
            <w:pPr>
              <w:rPr>
                <w:rFonts w:ascii="Times New Roman" w:hAnsi="Times New Roman" w:cs="Times New Roman"/>
                <w:sz w:val="24"/>
                <w:szCs w:val="24"/>
              </w:rPr>
            </w:pPr>
            <w:r w:rsidRPr="00C170D1">
              <w:rPr>
                <w:rFonts w:ascii="Times New Roman" w:hAnsi="Times New Roman" w:cs="Times New Roman"/>
                <w:sz w:val="24"/>
                <w:szCs w:val="24"/>
              </w:rPr>
              <w:t xml:space="preserve">Баалар шкаласы: “бар экендиги” </w:t>
            </w:r>
            <w:r w:rsidRPr="00C170D1">
              <w:rPr>
                <w:rFonts w:ascii="Times New Roman" w:hAnsi="Times New Roman" w:cs="Times New Roman"/>
                <w:sz w:val="24"/>
                <w:szCs w:val="24"/>
                <w:lang w:eastAsia="ru-RU"/>
              </w:rPr>
              <w:t xml:space="preserve">– </w:t>
            </w:r>
            <w:r w:rsidRPr="00C170D1">
              <w:rPr>
                <w:rFonts w:ascii="Times New Roman" w:hAnsi="Times New Roman" w:cs="Times New Roman"/>
                <w:sz w:val="24"/>
                <w:szCs w:val="24"/>
              </w:rPr>
              <w:t>5 упай, “жок болсо</w:t>
            </w:r>
            <w:r w:rsidR="0096267A" w:rsidRPr="00C170D1">
              <w:rPr>
                <w:rFonts w:ascii="Times New Roman" w:hAnsi="Times New Roman" w:cs="Times New Roman"/>
                <w:sz w:val="24"/>
                <w:szCs w:val="24"/>
              </w:rPr>
              <w:t>”</w:t>
            </w:r>
            <w:r w:rsidRPr="00C170D1">
              <w:rPr>
                <w:rFonts w:ascii="Times New Roman" w:hAnsi="Times New Roman" w:cs="Times New Roman"/>
                <w:sz w:val="24"/>
                <w:szCs w:val="24"/>
              </w:rPr>
              <w:t xml:space="preserve"> </w:t>
            </w:r>
            <w:r w:rsidRPr="00C170D1">
              <w:rPr>
                <w:rFonts w:ascii="Times New Roman" w:hAnsi="Times New Roman" w:cs="Times New Roman"/>
                <w:sz w:val="24"/>
                <w:szCs w:val="24"/>
                <w:lang w:eastAsia="ru-RU"/>
              </w:rPr>
              <w:t xml:space="preserve">– </w:t>
            </w:r>
            <w:r w:rsidRPr="00C170D1">
              <w:rPr>
                <w:rFonts w:ascii="Times New Roman" w:hAnsi="Times New Roman" w:cs="Times New Roman"/>
                <w:sz w:val="24"/>
                <w:szCs w:val="24"/>
              </w:rPr>
              <w:t xml:space="preserve">0 упай. </w:t>
            </w:r>
          </w:p>
          <w:p w:rsidR="00C170D1" w:rsidRPr="00C170D1" w:rsidRDefault="00460649" w:rsidP="00C170D1">
            <w:pPr>
              <w:rPr>
                <w:rFonts w:ascii="Times New Roman" w:hAnsi="Times New Roman" w:cs="Times New Roman"/>
                <w:sz w:val="24"/>
                <w:szCs w:val="24"/>
              </w:rPr>
            </w:pPr>
            <w:r>
              <w:rPr>
                <w:rFonts w:ascii="Times New Roman" w:hAnsi="Times New Roman" w:cs="Times New Roman"/>
                <w:sz w:val="24"/>
                <w:szCs w:val="24"/>
              </w:rPr>
              <w:t>Эселүүлүк</w:t>
            </w:r>
            <w:r w:rsidR="00C170D1" w:rsidRPr="00C170D1">
              <w:rPr>
                <w:rFonts w:ascii="Times New Roman" w:hAnsi="Times New Roman" w:cs="Times New Roman"/>
                <w:sz w:val="24"/>
                <w:szCs w:val="24"/>
              </w:rPr>
              <w:t xml:space="preserve"> коэффициенти</w:t>
            </w:r>
            <w:r w:rsidR="00C170D1" w:rsidRPr="00C170D1">
              <w:rPr>
                <w:rFonts w:ascii="Times New Roman" w:hAnsi="Times New Roman" w:cs="Times New Roman"/>
                <w:sz w:val="24"/>
                <w:szCs w:val="24"/>
                <w:lang w:eastAsia="ru-RU"/>
              </w:rPr>
              <w:t xml:space="preserve"> – </w:t>
            </w:r>
            <w:r w:rsidR="00C170D1" w:rsidRPr="00C170D1">
              <w:rPr>
                <w:rFonts w:ascii="Times New Roman" w:hAnsi="Times New Roman" w:cs="Times New Roman"/>
                <w:sz w:val="24"/>
                <w:szCs w:val="24"/>
              </w:rPr>
              <w:t>1/5</w:t>
            </w:r>
          </w:p>
        </w:tc>
      </w:tr>
      <w:tr w:rsidR="0080094B" w:rsidRPr="00D35E6E" w:rsidTr="00F9486E">
        <w:tblPrEx>
          <w:jc w:val="left"/>
        </w:tblPrEx>
        <w:tc>
          <w:tcPr>
            <w:tcW w:w="14317" w:type="dxa"/>
            <w:gridSpan w:val="14"/>
          </w:tcPr>
          <w:p w:rsidR="0080094B" w:rsidRDefault="0080094B" w:rsidP="0080094B">
            <w:pPr>
              <w:jc w:val="center"/>
              <w:rPr>
                <w:rFonts w:ascii="Times New Roman" w:hAnsi="Times New Roman" w:cs="Times New Roman"/>
                <w:b/>
                <w:sz w:val="24"/>
                <w:szCs w:val="24"/>
              </w:rPr>
            </w:pPr>
          </w:p>
          <w:p w:rsidR="0080094B" w:rsidRDefault="0080094B" w:rsidP="0096267A">
            <w:pPr>
              <w:pStyle w:val="a3"/>
              <w:numPr>
                <w:ilvl w:val="0"/>
                <w:numId w:val="18"/>
              </w:numPr>
              <w:jc w:val="center"/>
              <w:rPr>
                <w:rFonts w:ascii="Times New Roman" w:hAnsi="Times New Roman" w:cs="Times New Roman"/>
                <w:b/>
                <w:sz w:val="24"/>
                <w:szCs w:val="24"/>
              </w:rPr>
            </w:pPr>
            <w:r w:rsidRPr="0096267A">
              <w:rPr>
                <w:rFonts w:ascii="Times New Roman" w:hAnsi="Times New Roman" w:cs="Times New Roman"/>
                <w:b/>
                <w:sz w:val="24"/>
                <w:szCs w:val="24"/>
              </w:rPr>
              <w:t xml:space="preserve">№ 2 индикатор боюнча көрсөткүчтөрдү баяндоо </w:t>
            </w:r>
          </w:p>
          <w:p w:rsidR="0096267A" w:rsidRPr="0096267A" w:rsidRDefault="0096267A" w:rsidP="0096267A">
            <w:pPr>
              <w:pStyle w:val="a3"/>
              <w:rPr>
                <w:rFonts w:ascii="Times New Roman" w:hAnsi="Times New Roman" w:cs="Times New Roman"/>
                <w:b/>
                <w:sz w:val="24"/>
                <w:szCs w:val="24"/>
              </w:rPr>
            </w:pPr>
          </w:p>
          <w:p w:rsidR="0080094B" w:rsidRPr="0080094B" w:rsidRDefault="0080094B" w:rsidP="0080094B">
            <w:pPr>
              <w:pStyle w:val="a3"/>
              <w:spacing w:after="0" w:line="240" w:lineRule="auto"/>
              <w:jc w:val="center"/>
              <w:rPr>
                <w:rFonts w:ascii="Times New Roman" w:hAnsi="Times New Roman" w:cs="Times New Roman"/>
                <w:b/>
                <w:sz w:val="24"/>
                <w:szCs w:val="24"/>
              </w:rPr>
            </w:pPr>
            <w:r w:rsidRPr="0080094B">
              <w:rPr>
                <w:rFonts w:ascii="Times New Roman" w:hAnsi="Times New Roman" w:cs="Times New Roman"/>
                <w:b/>
                <w:sz w:val="24"/>
                <w:szCs w:val="28"/>
              </w:rPr>
              <w:t>Жаштардын эс алуусу, маданияты жана өнүгүүсү үчүн шарттарды түзүү</w:t>
            </w:r>
            <w:r w:rsidRPr="0080094B">
              <w:rPr>
                <w:rFonts w:ascii="Times New Roman" w:hAnsi="Times New Roman" w:cs="Times New Roman"/>
                <w:b/>
                <w:sz w:val="24"/>
                <w:szCs w:val="24"/>
              </w:rPr>
              <w:t xml:space="preserve"> </w:t>
            </w:r>
          </w:p>
          <w:p w:rsidR="0080094B" w:rsidRPr="0080094B" w:rsidRDefault="0080094B" w:rsidP="0080094B">
            <w:pPr>
              <w:pStyle w:val="a3"/>
              <w:spacing w:after="0" w:line="240" w:lineRule="auto"/>
              <w:jc w:val="center"/>
              <w:rPr>
                <w:rFonts w:ascii="Times New Roman" w:hAnsi="Times New Roman" w:cs="Times New Roman"/>
                <w:b/>
                <w:sz w:val="24"/>
                <w:szCs w:val="24"/>
              </w:rPr>
            </w:pPr>
          </w:p>
          <w:p w:rsidR="0080094B" w:rsidRPr="0080094B" w:rsidRDefault="0080094B" w:rsidP="0080094B">
            <w:pPr>
              <w:pStyle w:val="a3"/>
              <w:spacing w:after="0" w:line="240" w:lineRule="auto"/>
              <w:jc w:val="both"/>
              <w:rPr>
                <w:rFonts w:ascii="Times New Roman" w:hAnsi="Times New Roman" w:cs="Times New Roman"/>
                <w:sz w:val="24"/>
                <w:szCs w:val="24"/>
              </w:rPr>
            </w:pPr>
            <w:r w:rsidRPr="0080094B">
              <w:rPr>
                <w:rFonts w:ascii="Times New Roman" w:hAnsi="Times New Roman" w:cs="Times New Roman"/>
                <w:sz w:val="24"/>
                <w:szCs w:val="24"/>
              </w:rPr>
              <w:t>Индикаторлорду тандап алуунун негиздемеси:</w:t>
            </w:r>
          </w:p>
          <w:p w:rsidR="0080094B" w:rsidRPr="00C170D1" w:rsidRDefault="0080094B" w:rsidP="00C170D1">
            <w:pPr>
              <w:rPr>
                <w:rFonts w:ascii="Times New Roman" w:hAnsi="Times New Roman" w:cs="Times New Roman"/>
                <w:sz w:val="24"/>
                <w:szCs w:val="24"/>
              </w:rPr>
            </w:pPr>
            <w:r w:rsidRPr="0080094B">
              <w:rPr>
                <w:rFonts w:ascii="Times New Roman" w:hAnsi="Times New Roman" w:cs="Times New Roman"/>
                <w:sz w:val="24"/>
                <w:szCs w:val="24"/>
              </w:rPr>
              <w:t xml:space="preserve">            Балдарга жана жаштарга ыңгайлуу шаар ар бир жаш жаранга шаардын маданий жашоосуна катышуу укугуна кепилдик берет. Жаштардын жетишүү жашыл зоналары жана эс алууну өткөрүүчү жайлары болушу керек.</w:t>
            </w:r>
          </w:p>
        </w:tc>
      </w:tr>
      <w:tr w:rsidR="0080094B" w:rsidRPr="00D35E6E" w:rsidTr="00F9486E">
        <w:tblPrEx>
          <w:jc w:val="left"/>
        </w:tblPrEx>
        <w:tc>
          <w:tcPr>
            <w:tcW w:w="14317" w:type="dxa"/>
            <w:gridSpan w:val="14"/>
            <w:shd w:val="clear" w:color="auto" w:fill="auto"/>
          </w:tcPr>
          <w:p w:rsidR="00B816DF" w:rsidRPr="00B816DF" w:rsidRDefault="00B816DF" w:rsidP="00B816DF">
            <w:pPr>
              <w:pStyle w:val="a3"/>
              <w:spacing w:after="0" w:line="240" w:lineRule="auto"/>
              <w:rPr>
                <w:rFonts w:ascii="Times New Roman" w:hAnsi="Times New Roman" w:cs="Times New Roman"/>
                <w:b/>
                <w:sz w:val="24"/>
                <w:szCs w:val="24"/>
              </w:rPr>
            </w:pPr>
          </w:p>
          <w:p w:rsidR="0080094B" w:rsidRPr="0080094B" w:rsidRDefault="0080094B" w:rsidP="0080094B">
            <w:pPr>
              <w:pStyle w:val="a3"/>
              <w:numPr>
                <w:ilvl w:val="0"/>
                <w:numId w:val="10"/>
              </w:numPr>
              <w:spacing w:after="0" w:line="240" w:lineRule="auto"/>
              <w:jc w:val="center"/>
              <w:rPr>
                <w:rFonts w:ascii="Times New Roman" w:hAnsi="Times New Roman" w:cs="Times New Roman"/>
                <w:b/>
                <w:sz w:val="24"/>
                <w:szCs w:val="24"/>
              </w:rPr>
            </w:pPr>
            <w:r w:rsidRPr="0080094B">
              <w:rPr>
                <w:rFonts w:ascii="Times New Roman" w:hAnsi="Times New Roman" w:cs="Times New Roman"/>
                <w:b/>
                <w:sz w:val="24"/>
                <w:szCs w:val="28"/>
              </w:rPr>
              <w:t>Коомдук пайдалануудагы жерлерди (парктар, гүл бакчалар) көрктөндүрүүгө жана жашылдандырууга  канааттангандык</w:t>
            </w:r>
          </w:p>
          <w:p w:rsidR="0080094B" w:rsidRPr="0080094B" w:rsidRDefault="0080094B" w:rsidP="0080094B">
            <w:pPr>
              <w:pStyle w:val="a3"/>
              <w:spacing w:after="0" w:line="240" w:lineRule="auto"/>
              <w:rPr>
                <w:rFonts w:ascii="Times New Roman" w:hAnsi="Times New Roman" w:cs="Times New Roman"/>
                <w:b/>
                <w:sz w:val="24"/>
                <w:szCs w:val="24"/>
              </w:rPr>
            </w:pPr>
          </w:p>
        </w:tc>
      </w:tr>
      <w:tr w:rsidR="0080094B" w:rsidRPr="0080094B" w:rsidTr="00F9176E">
        <w:tblPrEx>
          <w:jc w:val="left"/>
        </w:tblPrEx>
        <w:tc>
          <w:tcPr>
            <w:tcW w:w="427" w:type="dxa"/>
          </w:tcPr>
          <w:p w:rsidR="0080094B" w:rsidRPr="00047EDD" w:rsidRDefault="0080094B" w:rsidP="0080094B">
            <w:pPr>
              <w:rPr>
                <w:rFonts w:ascii="Times New Roman" w:hAnsi="Times New Roman" w:cs="Times New Roman"/>
                <w:sz w:val="24"/>
                <w:szCs w:val="24"/>
                <w:lang w:val="ru-RU"/>
              </w:rPr>
            </w:pPr>
            <w:r w:rsidRPr="0080094B">
              <w:rPr>
                <w:rFonts w:ascii="Times New Roman" w:hAnsi="Times New Roman" w:cs="Times New Roman"/>
                <w:sz w:val="24"/>
                <w:szCs w:val="24"/>
              </w:rPr>
              <w:t>1</w:t>
            </w:r>
            <w:r w:rsidR="00047EDD">
              <w:rPr>
                <w:rFonts w:ascii="Times New Roman" w:hAnsi="Times New Roman" w:cs="Times New Roman"/>
                <w:sz w:val="24"/>
                <w:szCs w:val="24"/>
                <w:lang w:val="ru-RU"/>
              </w:rPr>
              <w:t>.</w:t>
            </w:r>
          </w:p>
        </w:tc>
        <w:tc>
          <w:tcPr>
            <w:tcW w:w="3274" w:type="dxa"/>
            <w:gridSpan w:val="5"/>
          </w:tcPr>
          <w:p w:rsidR="0080094B" w:rsidRPr="0080094B" w:rsidRDefault="0080094B" w:rsidP="0080094B">
            <w:pPr>
              <w:pStyle w:val="a3"/>
              <w:spacing w:after="0"/>
              <w:ind w:left="0"/>
              <w:jc w:val="both"/>
              <w:rPr>
                <w:rFonts w:ascii="Times New Roman" w:hAnsi="Times New Roman" w:cs="Times New Roman"/>
                <w:sz w:val="24"/>
                <w:szCs w:val="24"/>
              </w:rPr>
            </w:pPr>
            <w:r w:rsidRPr="0080094B">
              <w:rPr>
                <w:rFonts w:ascii="Times New Roman" w:hAnsi="Times New Roman" w:cs="Times New Roman"/>
                <w:sz w:val="24"/>
                <w:szCs w:val="24"/>
              </w:rPr>
              <w:t>Ролу жана мааниси</w:t>
            </w:r>
          </w:p>
          <w:p w:rsidR="0080094B" w:rsidRPr="0080094B" w:rsidRDefault="0080094B" w:rsidP="0080094B">
            <w:pPr>
              <w:pStyle w:val="a3"/>
              <w:spacing w:after="0"/>
              <w:ind w:left="0"/>
              <w:jc w:val="both"/>
              <w:rPr>
                <w:rFonts w:ascii="Times New Roman" w:hAnsi="Times New Roman" w:cs="Times New Roman"/>
                <w:b/>
                <w:sz w:val="24"/>
                <w:szCs w:val="24"/>
              </w:rPr>
            </w:pPr>
          </w:p>
        </w:tc>
        <w:tc>
          <w:tcPr>
            <w:tcW w:w="10616" w:type="dxa"/>
            <w:gridSpan w:val="8"/>
          </w:tcPr>
          <w:p w:rsidR="0080094B" w:rsidRPr="0080094B" w:rsidRDefault="0080094B" w:rsidP="0080094B">
            <w:pPr>
              <w:rPr>
                <w:rFonts w:ascii="Times New Roman" w:hAnsi="Times New Roman" w:cs="Times New Roman"/>
                <w:sz w:val="24"/>
                <w:szCs w:val="24"/>
              </w:rPr>
            </w:pPr>
            <w:r w:rsidRPr="0080094B">
              <w:rPr>
                <w:rFonts w:ascii="Times New Roman" w:hAnsi="Times New Roman" w:cs="Times New Roman"/>
                <w:sz w:val="24"/>
                <w:szCs w:val="24"/>
              </w:rPr>
              <w:t xml:space="preserve">Көрсөткүч убактысын ыңгайлуу өткөрүү үчүн жаштарга мүмкүнчүлүк бергендиги боюнча шаардын мэринин ишин баалоо үчүн колдонулат. Көрсөткүч  “Өз шаарыңдагы коомдук пайдалануудагы жерлердин (парктар, гүл бакчалар) көрктөндүрүлүшүнө жана жашылдандырылышына сен канааттанасыңбы?” деген суроого берилген жооптордун негизинде эсептелет </w:t>
            </w:r>
          </w:p>
        </w:tc>
      </w:tr>
      <w:tr w:rsidR="0080094B" w:rsidRPr="0080094B" w:rsidTr="00F9176E">
        <w:tblPrEx>
          <w:jc w:val="left"/>
        </w:tblPrEx>
        <w:tc>
          <w:tcPr>
            <w:tcW w:w="427" w:type="dxa"/>
          </w:tcPr>
          <w:p w:rsidR="0080094B" w:rsidRPr="00047EDD" w:rsidRDefault="0080094B" w:rsidP="0080094B">
            <w:pPr>
              <w:pStyle w:val="a3"/>
              <w:spacing w:after="0"/>
              <w:ind w:left="0"/>
              <w:jc w:val="both"/>
              <w:rPr>
                <w:rFonts w:ascii="Times New Roman" w:hAnsi="Times New Roman" w:cs="Times New Roman"/>
                <w:sz w:val="24"/>
                <w:szCs w:val="24"/>
                <w:lang w:val="ru-RU"/>
              </w:rPr>
            </w:pPr>
            <w:r w:rsidRPr="0080094B">
              <w:rPr>
                <w:rFonts w:ascii="Times New Roman" w:hAnsi="Times New Roman" w:cs="Times New Roman"/>
                <w:sz w:val="24"/>
                <w:szCs w:val="24"/>
              </w:rPr>
              <w:t>2</w:t>
            </w:r>
            <w:r w:rsidR="00047EDD">
              <w:rPr>
                <w:rFonts w:ascii="Times New Roman" w:hAnsi="Times New Roman" w:cs="Times New Roman"/>
                <w:sz w:val="24"/>
                <w:szCs w:val="24"/>
                <w:lang w:val="ru-RU"/>
              </w:rPr>
              <w:t>.</w:t>
            </w:r>
          </w:p>
        </w:tc>
        <w:tc>
          <w:tcPr>
            <w:tcW w:w="3274" w:type="dxa"/>
            <w:gridSpan w:val="5"/>
          </w:tcPr>
          <w:p w:rsidR="0080094B" w:rsidRPr="0080094B" w:rsidRDefault="0080094B" w:rsidP="0080094B">
            <w:pPr>
              <w:pStyle w:val="a3"/>
              <w:spacing w:after="0"/>
              <w:ind w:left="0"/>
              <w:jc w:val="both"/>
              <w:rPr>
                <w:rFonts w:ascii="Times New Roman" w:hAnsi="Times New Roman" w:cs="Times New Roman"/>
                <w:sz w:val="24"/>
                <w:szCs w:val="24"/>
              </w:rPr>
            </w:pPr>
            <w:r w:rsidRPr="0080094B">
              <w:rPr>
                <w:rFonts w:ascii="Times New Roman" w:hAnsi="Times New Roman" w:cs="Times New Roman"/>
                <w:sz w:val="24"/>
                <w:szCs w:val="24"/>
              </w:rPr>
              <w:t>Көрсөткүчтүн тиби</w:t>
            </w:r>
          </w:p>
        </w:tc>
        <w:tc>
          <w:tcPr>
            <w:tcW w:w="10616" w:type="dxa"/>
            <w:gridSpan w:val="8"/>
          </w:tcPr>
          <w:p w:rsidR="0080094B" w:rsidRPr="0080094B" w:rsidRDefault="0080094B" w:rsidP="0080094B">
            <w:pPr>
              <w:pStyle w:val="a3"/>
              <w:spacing w:after="0"/>
              <w:ind w:left="0"/>
              <w:jc w:val="both"/>
              <w:rPr>
                <w:rFonts w:ascii="Times New Roman" w:hAnsi="Times New Roman" w:cs="Times New Roman"/>
                <w:sz w:val="24"/>
                <w:szCs w:val="24"/>
              </w:rPr>
            </w:pPr>
            <w:r w:rsidRPr="0080094B">
              <w:rPr>
                <w:rFonts w:ascii="Times New Roman" w:hAnsi="Times New Roman" w:cs="Times New Roman"/>
                <w:sz w:val="24"/>
                <w:szCs w:val="24"/>
              </w:rPr>
              <w:t>Субъективдүү</w:t>
            </w:r>
          </w:p>
        </w:tc>
      </w:tr>
      <w:tr w:rsidR="0080094B" w:rsidRPr="0080094B" w:rsidTr="00F9176E">
        <w:tblPrEx>
          <w:jc w:val="left"/>
        </w:tblPrEx>
        <w:tc>
          <w:tcPr>
            <w:tcW w:w="427" w:type="dxa"/>
          </w:tcPr>
          <w:p w:rsidR="0080094B" w:rsidRPr="00047EDD" w:rsidRDefault="0080094B" w:rsidP="0080094B">
            <w:pPr>
              <w:pStyle w:val="a3"/>
              <w:spacing w:after="0"/>
              <w:ind w:left="0"/>
              <w:jc w:val="both"/>
              <w:rPr>
                <w:rFonts w:ascii="Times New Roman" w:hAnsi="Times New Roman" w:cs="Times New Roman"/>
                <w:sz w:val="24"/>
                <w:szCs w:val="24"/>
                <w:lang w:val="ru-RU"/>
              </w:rPr>
            </w:pPr>
            <w:r w:rsidRPr="0080094B">
              <w:rPr>
                <w:rFonts w:ascii="Times New Roman" w:hAnsi="Times New Roman" w:cs="Times New Roman"/>
                <w:sz w:val="24"/>
                <w:szCs w:val="24"/>
              </w:rPr>
              <w:t>3</w:t>
            </w:r>
            <w:r w:rsidR="00047EDD">
              <w:rPr>
                <w:rFonts w:ascii="Times New Roman" w:hAnsi="Times New Roman" w:cs="Times New Roman"/>
                <w:sz w:val="24"/>
                <w:szCs w:val="24"/>
                <w:lang w:val="ru-RU"/>
              </w:rPr>
              <w:t>.</w:t>
            </w:r>
          </w:p>
        </w:tc>
        <w:tc>
          <w:tcPr>
            <w:tcW w:w="3274" w:type="dxa"/>
            <w:gridSpan w:val="5"/>
          </w:tcPr>
          <w:p w:rsidR="0080094B" w:rsidRPr="0080094B" w:rsidRDefault="0080094B" w:rsidP="0080094B">
            <w:pPr>
              <w:pStyle w:val="a3"/>
              <w:spacing w:after="0"/>
              <w:ind w:left="0"/>
              <w:jc w:val="both"/>
              <w:rPr>
                <w:rFonts w:ascii="Times New Roman" w:hAnsi="Times New Roman" w:cs="Times New Roman"/>
                <w:sz w:val="24"/>
                <w:szCs w:val="24"/>
              </w:rPr>
            </w:pPr>
            <w:r w:rsidRPr="0080094B">
              <w:rPr>
                <w:rFonts w:ascii="Times New Roman" w:hAnsi="Times New Roman" w:cs="Times New Roman"/>
                <w:sz w:val="24"/>
                <w:szCs w:val="24"/>
              </w:rPr>
              <w:t xml:space="preserve">Маалымат жыйноо боюнча нускама </w:t>
            </w:r>
          </w:p>
        </w:tc>
        <w:tc>
          <w:tcPr>
            <w:tcW w:w="10616" w:type="dxa"/>
            <w:gridSpan w:val="8"/>
          </w:tcPr>
          <w:p w:rsidR="0080094B" w:rsidRPr="0080094B" w:rsidRDefault="0080094B" w:rsidP="0080094B">
            <w:pPr>
              <w:rPr>
                <w:rFonts w:ascii="Times New Roman" w:hAnsi="Times New Roman" w:cs="Times New Roman"/>
                <w:sz w:val="24"/>
                <w:szCs w:val="24"/>
              </w:rPr>
            </w:pPr>
            <w:r w:rsidRPr="0080094B">
              <w:rPr>
                <w:rFonts w:ascii="Times New Roman" w:hAnsi="Times New Roman" w:cs="Times New Roman"/>
                <w:sz w:val="24"/>
                <w:szCs w:val="24"/>
              </w:rPr>
              <w:t xml:space="preserve">Сурамжылоо жаштар (14-28 жаштагы) арасында өткөрүлөт </w:t>
            </w:r>
          </w:p>
        </w:tc>
      </w:tr>
      <w:tr w:rsidR="0080094B" w:rsidRPr="0080094B" w:rsidTr="00F9176E">
        <w:tblPrEx>
          <w:jc w:val="left"/>
        </w:tblPrEx>
        <w:tc>
          <w:tcPr>
            <w:tcW w:w="427" w:type="dxa"/>
          </w:tcPr>
          <w:p w:rsidR="0080094B" w:rsidRPr="00047EDD" w:rsidRDefault="0080094B" w:rsidP="0080094B">
            <w:pPr>
              <w:pStyle w:val="a3"/>
              <w:spacing w:after="0"/>
              <w:ind w:left="0"/>
              <w:jc w:val="both"/>
              <w:rPr>
                <w:rFonts w:ascii="Times New Roman" w:hAnsi="Times New Roman" w:cs="Times New Roman"/>
                <w:sz w:val="24"/>
                <w:szCs w:val="24"/>
                <w:lang w:val="ru-RU"/>
              </w:rPr>
            </w:pPr>
            <w:r w:rsidRPr="0080094B">
              <w:rPr>
                <w:rFonts w:ascii="Times New Roman" w:hAnsi="Times New Roman" w:cs="Times New Roman"/>
                <w:sz w:val="24"/>
                <w:szCs w:val="24"/>
              </w:rPr>
              <w:t>4</w:t>
            </w:r>
            <w:r w:rsidR="00047EDD">
              <w:rPr>
                <w:rFonts w:ascii="Times New Roman" w:hAnsi="Times New Roman" w:cs="Times New Roman"/>
                <w:sz w:val="24"/>
                <w:szCs w:val="24"/>
                <w:lang w:val="ru-RU"/>
              </w:rPr>
              <w:t>.</w:t>
            </w:r>
          </w:p>
        </w:tc>
        <w:tc>
          <w:tcPr>
            <w:tcW w:w="3274" w:type="dxa"/>
            <w:gridSpan w:val="5"/>
          </w:tcPr>
          <w:p w:rsidR="0080094B" w:rsidRPr="0080094B" w:rsidRDefault="0080094B" w:rsidP="0080094B">
            <w:pPr>
              <w:pStyle w:val="a3"/>
              <w:spacing w:after="0"/>
              <w:ind w:left="0"/>
              <w:jc w:val="both"/>
              <w:rPr>
                <w:rFonts w:ascii="Times New Roman" w:hAnsi="Times New Roman" w:cs="Times New Roman"/>
                <w:sz w:val="24"/>
                <w:szCs w:val="24"/>
              </w:rPr>
            </w:pPr>
            <w:r w:rsidRPr="0080094B">
              <w:rPr>
                <w:rFonts w:ascii="Times New Roman" w:hAnsi="Times New Roman" w:cs="Times New Roman"/>
                <w:sz w:val="24"/>
                <w:szCs w:val="24"/>
              </w:rPr>
              <w:t>Аныктоо жана эсептөө</w:t>
            </w:r>
          </w:p>
        </w:tc>
        <w:tc>
          <w:tcPr>
            <w:tcW w:w="10616" w:type="dxa"/>
            <w:gridSpan w:val="8"/>
          </w:tcPr>
          <w:p w:rsidR="0080094B" w:rsidRPr="0080094B" w:rsidRDefault="0080094B" w:rsidP="0080094B">
            <w:pPr>
              <w:rPr>
                <w:rFonts w:ascii="Times New Roman" w:hAnsi="Times New Roman" w:cs="Times New Roman"/>
                <w:sz w:val="24"/>
                <w:szCs w:val="24"/>
              </w:rPr>
            </w:pPr>
            <w:r w:rsidRPr="0080094B">
              <w:rPr>
                <w:rFonts w:ascii="Times New Roman" w:hAnsi="Times New Roman" w:cs="Times New Roman"/>
                <w:sz w:val="24"/>
                <w:szCs w:val="24"/>
              </w:rPr>
              <w:t xml:space="preserve">Баалар шкаласы: “толук канааттанам” </w:t>
            </w:r>
            <w:r w:rsidRPr="0080094B">
              <w:rPr>
                <w:rFonts w:ascii="Times New Roman" w:hAnsi="Times New Roman" w:cs="Times New Roman"/>
                <w:sz w:val="24"/>
                <w:szCs w:val="24"/>
                <w:lang w:eastAsia="ru-RU"/>
              </w:rPr>
              <w:t xml:space="preserve">– </w:t>
            </w:r>
            <w:r w:rsidRPr="0080094B">
              <w:rPr>
                <w:rFonts w:ascii="Times New Roman" w:hAnsi="Times New Roman" w:cs="Times New Roman"/>
                <w:sz w:val="24"/>
                <w:szCs w:val="24"/>
              </w:rPr>
              <w:t xml:space="preserve">5 упай; “салыштырмалуу канааттанам” </w:t>
            </w:r>
            <w:r w:rsidRPr="0080094B">
              <w:rPr>
                <w:rFonts w:ascii="Times New Roman" w:hAnsi="Times New Roman" w:cs="Times New Roman"/>
                <w:sz w:val="24"/>
                <w:szCs w:val="24"/>
                <w:lang w:eastAsia="ru-RU"/>
              </w:rPr>
              <w:t>–</w:t>
            </w:r>
            <w:r w:rsidRPr="0080094B">
              <w:rPr>
                <w:rFonts w:ascii="Times New Roman" w:hAnsi="Times New Roman" w:cs="Times New Roman"/>
                <w:sz w:val="24"/>
                <w:szCs w:val="24"/>
              </w:rPr>
              <w:t xml:space="preserve"> 4 упай, “канааттанам, бирок жетиштүү эмес” </w:t>
            </w:r>
            <w:r w:rsidRPr="0080094B">
              <w:rPr>
                <w:rFonts w:ascii="Times New Roman" w:hAnsi="Times New Roman" w:cs="Times New Roman"/>
                <w:sz w:val="24"/>
                <w:szCs w:val="24"/>
                <w:lang w:eastAsia="ru-RU"/>
              </w:rPr>
              <w:t xml:space="preserve">– </w:t>
            </w:r>
            <w:r w:rsidRPr="0080094B">
              <w:rPr>
                <w:rFonts w:ascii="Times New Roman" w:hAnsi="Times New Roman" w:cs="Times New Roman"/>
                <w:sz w:val="24"/>
                <w:szCs w:val="24"/>
              </w:rPr>
              <w:t xml:space="preserve">3 упай, “канааттанбайм” </w:t>
            </w:r>
            <w:r w:rsidRPr="0080094B">
              <w:rPr>
                <w:rFonts w:ascii="Times New Roman" w:hAnsi="Times New Roman" w:cs="Times New Roman"/>
                <w:sz w:val="24"/>
                <w:szCs w:val="24"/>
                <w:lang w:eastAsia="ru-RU"/>
              </w:rPr>
              <w:t xml:space="preserve">– </w:t>
            </w:r>
            <w:r w:rsidRPr="0080094B">
              <w:rPr>
                <w:rFonts w:ascii="Times New Roman" w:hAnsi="Times New Roman" w:cs="Times New Roman"/>
                <w:sz w:val="24"/>
                <w:szCs w:val="24"/>
              </w:rPr>
              <w:t xml:space="preserve">0 упай; </w:t>
            </w:r>
            <w:r w:rsidR="0096267A">
              <w:rPr>
                <w:rFonts w:ascii="Times New Roman" w:hAnsi="Times New Roman" w:cs="Times New Roman"/>
                <w:sz w:val="24"/>
                <w:szCs w:val="24"/>
              </w:rPr>
              <w:t>“</w:t>
            </w:r>
            <w:r w:rsidRPr="0080094B">
              <w:rPr>
                <w:rFonts w:ascii="Times New Roman" w:hAnsi="Times New Roman" w:cs="Times New Roman"/>
                <w:sz w:val="24"/>
                <w:szCs w:val="24"/>
              </w:rPr>
              <w:t xml:space="preserve">жооп бергенден кыйналам” </w:t>
            </w:r>
            <w:r w:rsidRPr="0080094B">
              <w:rPr>
                <w:rFonts w:ascii="Times New Roman" w:hAnsi="Times New Roman" w:cs="Times New Roman"/>
                <w:sz w:val="24"/>
                <w:szCs w:val="24"/>
                <w:lang w:eastAsia="ru-RU"/>
              </w:rPr>
              <w:t>–</w:t>
            </w:r>
            <w:r w:rsidRPr="0080094B">
              <w:rPr>
                <w:rFonts w:ascii="Times New Roman" w:hAnsi="Times New Roman" w:cs="Times New Roman"/>
                <w:sz w:val="24"/>
                <w:szCs w:val="24"/>
              </w:rPr>
              <w:t xml:space="preserve"> 0 упай.</w:t>
            </w:r>
          </w:p>
          <w:p w:rsidR="0080094B" w:rsidRPr="0080094B" w:rsidRDefault="00460649" w:rsidP="0080094B">
            <w:pPr>
              <w:rPr>
                <w:rFonts w:ascii="Times New Roman" w:hAnsi="Times New Roman" w:cs="Times New Roman"/>
                <w:sz w:val="24"/>
                <w:szCs w:val="24"/>
              </w:rPr>
            </w:pPr>
            <w:r>
              <w:rPr>
                <w:rFonts w:ascii="Times New Roman" w:hAnsi="Times New Roman" w:cs="Times New Roman"/>
                <w:sz w:val="24"/>
                <w:szCs w:val="24"/>
              </w:rPr>
              <w:t>Эселүүлүк</w:t>
            </w:r>
            <w:r w:rsidR="0080094B" w:rsidRPr="0080094B">
              <w:rPr>
                <w:rFonts w:ascii="Times New Roman" w:hAnsi="Times New Roman" w:cs="Times New Roman"/>
                <w:sz w:val="24"/>
                <w:szCs w:val="24"/>
              </w:rPr>
              <w:t xml:space="preserve"> коэффициенти </w:t>
            </w:r>
            <w:r w:rsidR="0080094B" w:rsidRPr="0080094B">
              <w:rPr>
                <w:rFonts w:ascii="Times New Roman" w:hAnsi="Times New Roman" w:cs="Times New Roman"/>
                <w:sz w:val="24"/>
                <w:szCs w:val="24"/>
                <w:lang w:eastAsia="ru-RU"/>
              </w:rPr>
              <w:t xml:space="preserve">– </w:t>
            </w:r>
            <w:r w:rsidR="00FA6A79">
              <w:rPr>
                <w:rFonts w:ascii="Times New Roman" w:hAnsi="Times New Roman" w:cs="Times New Roman"/>
                <w:sz w:val="24"/>
                <w:szCs w:val="24"/>
              </w:rPr>
              <w:t>1/1,5</w:t>
            </w:r>
          </w:p>
          <w:p w:rsidR="0080094B" w:rsidRPr="0080094B" w:rsidRDefault="00B816DF" w:rsidP="00B816DF">
            <w:pPr>
              <w:rPr>
                <w:rFonts w:ascii="Times New Roman" w:hAnsi="Times New Roman" w:cs="Times New Roman"/>
                <w:sz w:val="24"/>
                <w:szCs w:val="24"/>
                <w:lang w:eastAsia="ru-RU"/>
              </w:rPr>
            </w:pPr>
            <w:r>
              <w:rPr>
                <w:rFonts w:ascii="Times New Roman" w:hAnsi="Times New Roman" w:cs="Times New Roman"/>
                <w:sz w:val="24"/>
                <w:szCs w:val="24"/>
              </w:rPr>
              <w:t>Орточо баа</w:t>
            </w:r>
            <w:r w:rsidR="0080094B" w:rsidRPr="0080094B">
              <w:rPr>
                <w:rFonts w:ascii="Times New Roman" w:hAnsi="Times New Roman" w:cs="Times New Roman"/>
                <w:sz w:val="24"/>
                <w:szCs w:val="24"/>
              </w:rPr>
              <w:t xml:space="preserve"> О=</w:t>
            </w:r>
            <w:r w:rsidR="0080094B" w:rsidRPr="0080094B">
              <w:rPr>
                <w:rFonts w:ascii="Times New Roman" w:hAnsi="Times New Roman" w:cs="Times New Roman"/>
                <w:noProof/>
                <w:sz w:val="24"/>
                <w:szCs w:val="24"/>
                <w:lang w:val="ru-RU" w:eastAsia="ru-RU"/>
              </w:rPr>
              <w:drawing>
                <wp:inline distT="0" distB="0" distL="0" distR="0" wp14:anchorId="7EB7EBCB" wp14:editId="70DDBDD5">
                  <wp:extent cx="95366" cy="124124"/>
                  <wp:effectExtent l="0" t="0" r="0" b="9525"/>
                  <wp:docPr id="3" name="Рисунок 3" descr="ÐÐ°ÑÑÐ¸Ð½ÐºÐ¸ Ð¿Ð¾ Ð·Ð°Ð¿ÑÐ¾ÑÑ Ð·Ð½Ð°Ðº ÑÑÐ¼Ð¼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½Ð°Ðº ÑÑÐ¼Ð¼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95" cy="126245"/>
                          </a:xfrm>
                          <a:prstGeom prst="rect">
                            <a:avLst/>
                          </a:prstGeom>
                          <a:noFill/>
                          <a:ln>
                            <a:noFill/>
                          </a:ln>
                        </pic:spPr>
                      </pic:pic>
                    </a:graphicData>
                  </a:graphic>
                </wp:inline>
              </w:drawing>
            </w:r>
            <w:r w:rsidR="0080094B" w:rsidRPr="0080094B">
              <w:rPr>
                <w:rFonts w:ascii="Times New Roman" w:hAnsi="Times New Roman" w:cs="Times New Roman"/>
                <w:sz w:val="24"/>
                <w:szCs w:val="24"/>
              </w:rPr>
              <w:t xml:space="preserve"> (x*f)/</w:t>
            </w:r>
            <w:r w:rsidR="0080094B" w:rsidRPr="0080094B">
              <w:rPr>
                <w:rFonts w:ascii="Times New Roman" w:hAnsi="Times New Roman" w:cs="Times New Roman"/>
                <w:noProof/>
                <w:sz w:val="24"/>
                <w:szCs w:val="24"/>
                <w:lang w:val="ru-RU" w:eastAsia="ru-RU"/>
              </w:rPr>
              <w:drawing>
                <wp:inline distT="0" distB="0" distL="0" distR="0" wp14:anchorId="05C89496" wp14:editId="7AF8E9DF">
                  <wp:extent cx="95366" cy="124124"/>
                  <wp:effectExtent l="0" t="0" r="0" b="9525"/>
                  <wp:docPr id="4" name="Рисунок 4" descr="ÐÐ°ÑÑÐ¸Ð½ÐºÐ¸ Ð¿Ð¾ Ð·Ð°Ð¿ÑÐ¾ÑÑ Ð·Ð½Ð°Ðº ÑÑÐ¼Ð¼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½Ð°Ðº ÑÑÐ¼Ð¼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95" cy="126245"/>
                          </a:xfrm>
                          <a:prstGeom prst="rect">
                            <a:avLst/>
                          </a:prstGeom>
                          <a:noFill/>
                          <a:ln>
                            <a:noFill/>
                          </a:ln>
                        </pic:spPr>
                      </pic:pic>
                    </a:graphicData>
                  </a:graphic>
                </wp:inline>
              </w:drawing>
            </w:r>
            <w:r w:rsidR="0080094B" w:rsidRPr="0080094B">
              <w:rPr>
                <w:rFonts w:ascii="Times New Roman" w:hAnsi="Times New Roman" w:cs="Times New Roman"/>
                <w:sz w:val="24"/>
                <w:szCs w:val="24"/>
              </w:rPr>
              <w:t>f формуласы боюнча аныкталат</w:t>
            </w:r>
            <w:r>
              <w:rPr>
                <w:rFonts w:ascii="Times New Roman" w:hAnsi="Times New Roman" w:cs="Times New Roman"/>
                <w:sz w:val="24"/>
                <w:szCs w:val="24"/>
                <w:lang w:eastAsia="ru-RU"/>
              </w:rPr>
              <w:t xml:space="preserve">, </w:t>
            </w:r>
            <w:r w:rsidRPr="00C170D1">
              <w:rPr>
                <w:rFonts w:ascii="Times New Roman" w:hAnsi="Times New Roman" w:cs="Times New Roman"/>
                <w:sz w:val="24"/>
                <w:szCs w:val="24"/>
                <w:lang w:eastAsia="ru-RU"/>
              </w:rPr>
              <w:t xml:space="preserve">мында </w:t>
            </w:r>
            <w:r>
              <w:rPr>
                <w:rFonts w:ascii="Times New Roman" w:hAnsi="Times New Roman" w:cs="Times New Roman"/>
                <w:sz w:val="24"/>
                <w:szCs w:val="24"/>
                <w:lang w:eastAsia="ru-RU"/>
              </w:rPr>
              <w:t>ба</w:t>
            </w:r>
            <w:r w:rsidR="006161D0">
              <w:rPr>
                <w:rFonts w:ascii="Times New Roman" w:hAnsi="Times New Roman" w:cs="Times New Roman"/>
                <w:sz w:val="24"/>
                <w:szCs w:val="24"/>
                <w:lang w:eastAsia="ru-RU"/>
              </w:rPr>
              <w:t>а</w:t>
            </w:r>
            <w:r>
              <w:rPr>
                <w:rFonts w:ascii="Times New Roman" w:hAnsi="Times New Roman" w:cs="Times New Roman"/>
                <w:sz w:val="24"/>
                <w:szCs w:val="24"/>
                <w:lang w:eastAsia="ru-RU"/>
              </w:rPr>
              <w:t>лоочу тараза катары</w:t>
            </w:r>
            <w:r>
              <w:rPr>
                <w:rFonts w:ascii="Times New Roman" w:hAnsi="Times New Roman" w:cs="Times New Roman"/>
                <w:sz w:val="24"/>
                <w:szCs w:val="24"/>
              </w:rPr>
              <w:t xml:space="preserve"> сурамжыланган респонденттердин саны алынат</w:t>
            </w:r>
          </w:p>
        </w:tc>
      </w:tr>
      <w:tr w:rsidR="0080094B" w:rsidRPr="0080094B" w:rsidTr="00F9486E">
        <w:tblPrEx>
          <w:jc w:val="left"/>
        </w:tblPrEx>
        <w:tc>
          <w:tcPr>
            <w:tcW w:w="14317" w:type="dxa"/>
            <w:gridSpan w:val="14"/>
            <w:shd w:val="clear" w:color="auto" w:fill="auto"/>
          </w:tcPr>
          <w:p w:rsidR="00B816DF" w:rsidRDefault="00B816DF" w:rsidP="00B816DF">
            <w:pPr>
              <w:pStyle w:val="a3"/>
              <w:spacing w:after="0"/>
              <w:rPr>
                <w:rFonts w:ascii="Times New Roman" w:hAnsi="Times New Roman" w:cs="Times New Roman"/>
                <w:b/>
                <w:sz w:val="24"/>
                <w:szCs w:val="24"/>
              </w:rPr>
            </w:pPr>
          </w:p>
          <w:p w:rsidR="0080094B" w:rsidRDefault="0080094B" w:rsidP="0080094B">
            <w:pPr>
              <w:pStyle w:val="a3"/>
              <w:numPr>
                <w:ilvl w:val="0"/>
                <w:numId w:val="10"/>
              </w:numPr>
              <w:spacing w:after="0"/>
              <w:jc w:val="center"/>
              <w:rPr>
                <w:rFonts w:ascii="Times New Roman" w:hAnsi="Times New Roman" w:cs="Times New Roman"/>
                <w:b/>
                <w:sz w:val="24"/>
                <w:szCs w:val="24"/>
              </w:rPr>
            </w:pPr>
            <w:r w:rsidRPr="0080094B">
              <w:rPr>
                <w:rFonts w:ascii="Times New Roman" w:hAnsi="Times New Roman" w:cs="Times New Roman"/>
                <w:b/>
                <w:sz w:val="24"/>
                <w:szCs w:val="24"/>
              </w:rPr>
              <w:t xml:space="preserve">Шаарда </w:t>
            </w:r>
            <w:r w:rsidR="007228FC">
              <w:rPr>
                <w:rFonts w:ascii="Times New Roman" w:hAnsi="Times New Roman" w:cs="Times New Roman"/>
                <w:b/>
                <w:sz w:val="24"/>
                <w:szCs w:val="24"/>
              </w:rPr>
              <w:t>жаштардын эс алуусун уюштуруу</w:t>
            </w:r>
            <w:r w:rsidRPr="0080094B">
              <w:rPr>
                <w:rFonts w:ascii="Times New Roman" w:hAnsi="Times New Roman" w:cs="Times New Roman"/>
                <w:b/>
                <w:sz w:val="24"/>
                <w:szCs w:val="24"/>
              </w:rPr>
              <w:t xml:space="preserve"> системасына канааттангандык даражасы</w:t>
            </w:r>
          </w:p>
          <w:p w:rsidR="00B816DF" w:rsidRPr="0080094B" w:rsidRDefault="00B816DF" w:rsidP="00B816DF">
            <w:pPr>
              <w:pStyle w:val="a3"/>
              <w:spacing w:after="0"/>
              <w:rPr>
                <w:rFonts w:ascii="Times New Roman" w:hAnsi="Times New Roman" w:cs="Times New Roman"/>
                <w:b/>
                <w:sz w:val="24"/>
                <w:szCs w:val="24"/>
              </w:rPr>
            </w:pPr>
          </w:p>
        </w:tc>
      </w:tr>
      <w:tr w:rsidR="0080094B" w:rsidRPr="00D35E6E" w:rsidTr="00F9176E">
        <w:tblPrEx>
          <w:jc w:val="left"/>
        </w:tblPrEx>
        <w:tc>
          <w:tcPr>
            <w:tcW w:w="427" w:type="dxa"/>
          </w:tcPr>
          <w:p w:rsidR="0080094B" w:rsidRPr="00047EDD" w:rsidRDefault="0080094B" w:rsidP="0080094B">
            <w:pPr>
              <w:pStyle w:val="a3"/>
              <w:spacing w:after="0"/>
              <w:ind w:left="0"/>
              <w:jc w:val="both"/>
              <w:rPr>
                <w:rFonts w:ascii="Times New Roman" w:hAnsi="Times New Roman" w:cs="Times New Roman"/>
                <w:sz w:val="24"/>
                <w:szCs w:val="24"/>
                <w:lang w:val="ru-RU"/>
              </w:rPr>
            </w:pPr>
            <w:r w:rsidRPr="0080094B">
              <w:rPr>
                <w:rFonts w:ascii="Times New Roman" w:hAnsi="Times New Roman" w:cs="Times New Roman"/>
                <w:sz w:val="24"/>
                <w:szCs w:val="24"/>
              </w:rPr>
              <w:t>1</w:t>
            </w:r>
            <w:r w:rsidR="00047EDD">
              <w:rPr>
                <w:rFonts w:ascii="Times New Roman" w:hAnsi="Times New Roman" w:cs="Times New Roman"/>
                <w:sz w:val="24"/>
                <w:szCs w:val="24"/>
                <w:lang w:val="ru-RU"/>
              </w:rPr>
              <w:t>.</w:t>
            </w:r>
          </w:p>
        </w:tc>
        <w:tc>
          <w:tcPr>
            <w:tcW w:w="3274" w:type="dxa"/>
            <w:gridSpan w:val="5"/>
          </w:tcPr>
          <w:p w:rsidR="0080094B" w:rsidRPr="0080094B" w:rsidRDefault="0080094B" w:rsidP="0080094B">
            <w:pPr>
              <w:pStyle w:val="a3"/>
              <w:spacing w:after="0"/>
              <w:ind w:left="0"/>
              <w:jc w:val="both"/>
              <w:rPr>
                <w:rFonts w:ascii="Times New Roman" w:hAnsi="Times New Roman" w:cs="Times New Roman"/>
                <w:sz w:val="24"/>
                <w:szCs w:val="24"/>
              </w:rPr>
            </w:pPr>
            <w:r w:rsidRPr="0080094B">
              <w:rPr>
                <w:rFonts w:ascii="Times New Roman" w:hAnsi="Times New Roman" w:cs="Times New Roman"/>
                <w:sz w:val="24"/>
                <w:szCs w:val="24"/>
              </w:rPr>
              <w:t>Ролу жана мааниси</w:t>
            </w:r>
          </w:p>
          <w:p w:rsidR="0080094B" w:rsidRPr="0080094B" w:rsidRDefault="0080094B" w:rsidP="0080094B">
            <w:pPr>
              <w:pStyle w:val="a3"/>
              <w:spacing w:after="0"/>
              <w:ind w:left="0"/>
              <w:jc w:val="both"/>
              <w:rPr>
                <w:rFonts w:ascii="Times New Roman" w:hAnsi="Times New Roman" w:cs="Times New Roman"/>
                <w:b/>
                <w:sz w:val="24"/>
                <w:szCs w:val="24"/>
              </w:rPr>
            </w:pPr>
          </w:p>
        </w:tc>
        <w:tc>
          <w:tcPr>
            <w:tcW w:w="10616" w:type="dxa"/>
            <w:gridSpan w:val="8"/>
          </w:tcPr>
          <w:p w:rsidR="0080094B" w:rsidRPr="0080094B" w:rsidRDefault="0080094B" w:rsidP="00B816DF">
            <w:pPr>
              <w:rPr>
                <w:rFonts w:ascii="Times New Roman" w:hAnsi="Times New Roman" w:cs="Times New Roman"/>
                <w:sz w:val="24"/>
                <w:szCs w:val="24"/>
              </w:rPr>
            </w:pPr>
            <w:r w:rsidRPr="0080094B">
              <w:rPr>
                <w:rFonts w:ascii="Times New Roman" w:hAnsi="Times New Roman" w:cs="Times New Roman"/>
                <w:sz w:val="24"/>
                <w:szCs w:val="24"/>
              </w:rPr>
              <w:t>Көрсөткүч шаарда жаштардын эс алышы үчүн мэрия тарабынан иш-чараларды өткөрүүнү уюштуруу баасын аныктоо үчүн колдонулат. Көрсөткүч “Өз шаарыңда эс алуунун (</w:t>
            </w:r>
            <w:r w:rsidR="00B816DF">
              <w:rPr>
                <w:rFonts w:ascii="Times New Roman" w:hAnsi="Times New Roman" w:cs="Times New Roman"/>
                <w:sz w:val="24"/>
                <w:szCs w:val="24"/>
              </w:rPr>
              <w:t>ийримдер</w:t>
            </w:r>
            <w:r w:rsidRPr="0080094B">
              <w:rPr>
                <w:rFonts w:ascii="Times New Roman" w:hAnsi="Times New Roman" w:cs="Times New Roman"/>
                <w:sz w:val="24"/>
                <w:szCs w:val="24"/>
              </w:rPr>
              <w:t xml:space="preserve">, китепканалар, маданият үйлөрү, кинотеатрлар, музейлер) уюштурулушун кандай баалайсың?” деген суроого жооптордун негизинде эсептелет. Сурамжылоо анкетасы 14-28 жаштагы жаштар үчүн  </w:t>
            </w:r>
          </w:p>
        </w:tc>
      </w:tr>
      <w:tr w:rsidR="0080094B" w:rsidRPr="00D35E6E" w:rsidTr="00F9176E">
        <w:tblPrEx>
          <w:jc w:val="left"/>
        </w:tblPrEx>
        <w:tc>
          <w:tcPr>
            <w:tcW w:w="427" w:type="dxa"/>
          </w:tcPr>
          <w:p w:rsidR="0080094B" w:rsidRPr="00047EDD" w:rsidRDefault="0080094B" w:rsidP="0080094B">
            <w:pPr>
              <w:pStyle w:val="a3"/>
              <w:spacing w:after="0"/>
              <w:ind w:left="0"/>
              <w:jc w:val="both"/>
              <w:rPr>
                <w:rFonts w:ascii="Times New Roman" w:hAnsi="Times New Roman" w:cs="Times New Roman"/>
                <w:sz w:val="24"/>
                <w:szCs w:val="24"/>
                <w:lang w:val="ru-RU"/>
              </w:rPr>
            </w:pPr>
            <w:r w:rsidRPr="0080094B">
              <w:rPr>
                <w:rFonts w:ascii="Times New Roman" w:hAnsi="Times New Roman" w:cs="Times New Roman"/>
                <w:sz w:val="24"/>
                <w:szCs w:val="24"/>
              </w:rPr>
              <w:t>2</w:t>
            </w:r>
            <w:r w:rsidR="00047EDD">
              <w:rPr>
                <w:rFonts w:ascii="Times New Roman" w:hAnsi="Times New Roman" w:cs="Times New Roman"/>
                <w:sz w:val="24"/>
                <w:szCs w:val="24"/>
                <w:lang w:val="ru-RU"/>
              </w:rPr>
              <w:t>.</w:t>
            </w:r>
          </w:p>
        </w:tc>
        <w:tc>
          <w:tcPr>
            <w:tcW w:w="3274" w:type="dxa"/>
            <w:gridSpan w:val="5"/>
          </w:tcPr>
          <w:p w:rsidR="0080094B" w:rsidRPr="0080094B" w:rsidRDefault="0080094B" w:rsidP="0080094B">
            <w:pPr>
              <w:pStyle w:val="a3"/>
              <w:spacing w:after="0"/>
              <w:ind w:left="0"/>
              <w:jc w:val="both"/>
              <w:rPr>
                <w:rFonts w:ascii="Times New Roman" w:hAnsi="Times New Roman" w:cs="Times New Roman"/>
                <w:sz w:val="24"/>
                <w:szCs w:val="24"/>
              </w:rPr>
            </w:pPr>
            <w:r w:rsidRPr="0080094B">
              <w:rPr>
                <w:rFonts w:ascii="Times New Roman" w:hAnsi="Times New Roman" w:cs="Times New Roman"/>
                <w:sz w:val="24"/>
                <w:szCs w:val="24"/>
              </w:rPr>
              <w:t>Көрсөткүчтүн тиби</w:t>
            </w:r>
          </w:p>
        </w:tc>
        <w:tc>
          <w:tcPr>
            <w:tcW w:w="10616" w:type="dxa"/>
            <w:gridSpan w:val="8"/>
          </w:tcPr>
          <w:p w:rsidR="0080094B" w:rsidRPr="0080094B" w:rsidRDefault="0080094B" w:rsidP="0080094B">
            <w:pPr>
              <w:pStyle w:val="a3"/>
              <w:spacing w:after="0"/>
              <w:ind w:left="0"/>
              <w:jc w:val="both"/>
              <w:rPr>
                <w:rFonts w:ascii="Times New Roman" w:hAnsi="Times New Roman" w:cs="Times New Roman"/>
                <w:sz w:val="24"/>
                <w:szCs w:val="24"/>
              </w:rPr>
            </w:pPr>
            <w:r w:rsidRPr="0080094B">
              <w:rPr>
                <w:rFonts w:ascii="Times New Roman" w:hAnsi="Times New Roman" w:cs="Times New Roman"/>
                <w:sz w:val="24"/>
                <w:szCs w:val="24"/>
              </w:rPr>
              <w:t>Субъективдүү</w:t>
            </w:r>
          </w:p>
        </w:tc>
      </w:tr>
      <w:tr w:rsidR="0080094B" w:rsidRPr="00D35E6E" w:rsidTr="00F9176E">
        <w:tblPrEx>
          <w:jc w:val="left"/>
        </w:tblPrEx>
        <w:tc>
          <w:tcPr>
            <w:tcW w:w="427" w:type="dxa"/>
          </w:tcPr>
          <w:p w:rsidR="0080094B" w:rsidRPr="00047EDD" w:rsidRDefault="0080094B" w:rsidP="0080094B">
            <w:pPr>
              <w:pStyle w:val="a3"/>
              <w:spacing w:after="0"/>
              <w:ind w:left="0"/>
              <w:jc w:val="both"/>
              <w:rPr>
                <w:rFonts w:ascii="Times New Roman" w:hAnsi="Times New Roman" w:cs="Times New Roman"/>
                <w:sz w:val="24"/>
                <w:szCs w:val="24"/>
                <w:lang w:val="ru-RU"/>
              </w:rPr>
            </w:pPr>
            <w:r w:rsidRPr="0080094B">
              <w:rPr>
                <w:rFonts w:ascii="Times New Roman" w:hAnsi="Times New Roman" w:cs="Times New Roman"/>
                <w:sz w:val="24"/>
                <w:szCs w:val="24"/>
              </w:rPr>
              <w:lastRenderedPageBreak/>
              <w:t>3</w:t>
            </w:r>
            <w:r w:rsidR="00047EDD">
              <w:rPr>
                <w:rFonts w:ascii="Times New Roman" w:hAnsi="Times New Roman" w:cs="Times New Roman"/>
                <w:sz w:val="24"/>
                <w:szCs w:val="24"/>
                <w:lang w:val="ru-RU"/>
              </w:rPr>
              <w:t>.</w:t>
            </w:r>
          </w:p>
        </w:tc>
        <w:tc>
          <w:tcPr>
            <w:tcW w:w="3274" w:type="dxa"/>
            <w:gridSpan w:val="5"/>
          </w:tcPr>
          <w:p w:rsidR="0080094B" w:rsidRPr="0080094B" w:rsidRDefault="0080094B" w:rsidP="0080094B">
            <w:pPr>
              <w:pStyle w:val="a3"/>
              <w:spacing w:after="0"/>
              <w:ind w:left="0"/>
              <w:jc w:val="both"/>
              <w:rPr>
                <w:rFonts w:ascii="Times New Roman" w:hAnsi="Times New Roman" w:cs="Times New Roman"/>
                <w:sz w:val="24"/>
                <w:szCs w:val="24"/>
              </w:rPr>
            </w:pPr>
            <w:r w:rsidRPr="0080094B">
              <w:rPr>
                <w:rFonts w:ascii="Times New Roman" w:hAnsi="Times New Roman" w:cs="Times New Roman"/>
                <w:sz w:val="24"/>
                <w:szCs w:val="24"/>
              </w:rPr>
              <w:t xml:space="preserve">Маалымат жыйноо боюнча нускама </w:t>
            </w:r>
          </w:p>
        </w:tc>
        <w:tc>
          <w:tcPr>
            <w:tcW w:w="10616" w:type="dxa"/>
            <w:gridSpan w:val="8"/>
          </w:tcPr>
          <w:p w:rsidR="0080094B" w:rsidRPr="0080094B" w:rsidRDefault="0080094B" w:rsidP="00B816DF">
            <w:pPr>
              <w:rPr>
                <w:rFonts w:ascii="Times New Roman" w:hAnsi="Times New Roman" w:cs="Times New Roman"/>
                <w:sz w:val="24"/>
                <w:szCs w:val="24"/>
              </w:rPr>
            </w:pPr>
            <w:r w:rsidRPr="0080094B">
              <w:rPr>
                <w:rFonts w:ascii="Times New Roman" w:hAnsi="Times New Roman" w:cs="Times New Roman"/>
                <w:sz w:val="24"/>
                <w:szCs w:val="24"/>
              </w:rPr>
              <w:t xml:space="preserve">Сурамжылоо </w:t>
            </w:r>
            <w:r w:rsidR="00B816DF">
              <w:rPr>
                <w:rFonts w:ascii="Times New Roman" w:hAnsi="Times New Roman" w:cs="Times New Roman"/>
                <w:sz w:val="24"/>
                <w:szCs w:val="24"/>
              </w:rPr>
              <w:t xml:space="preserve">жаштар </w:t>
            </w:r>
            <w:r w:rsidR="00B816DF" w:rsidRPr="0080094B">
              <w:rPr>
                <w:rFonts w:ascii="Times New Roman" w:hAnsi="Times New Roman" w:cs="Times New Roman"/>
                <w:sz w:val="24"/>
                <w:szCs w:val="24"/>
              </w:rPr>
              <w:t xml:space="preserve">(14-28 жаштагы) </w:t>
            </w:r>
            <w:r w:rsidRPr="0080094B">
              <w:rPr>
                <w:rFonts w:ascii="Times New Roman" w:hAnsi="Times New Roman" w:cs="Times New Roman"/>
                <w:sz w:val="24"/>
                <w:szCs w:val="24"/>
              </w:rPr>
              <w:t xml:space="preserve"> арасында</w:t>
            </w:r>
            <w:r w:rsidR="00B816DF">
              <w:rPr>
                <w:rFonts w:ascii="Times New Roman" w:hAnsi="Times New Roman" w:cs="Times New Roman"/>
                <w:sz w:val="24"/>
                <w:szCs w:val="24"/>
              </w:rPr>
              <w:t xml:space="preserve"> өткөрүлөт</w:t>
            </w:r>
          </w:p>
        </w:tc>
      </w:tr>
      <w:tr w:rsidR="0080094B" w:rsidRPr="00D35E6E" w:rsidTr="00F9176E">
        <w:tblPrEx>
          <w:jc w:val="left"/>
        </w:tblPrEx>
        <w:tc>
          <w:tcPr>
            <w:tcW w:w="427" w:type="dxa"/>
          </w:tcPr>
          <w:p w:rsidR="0080094B" w:rsidRPr="00047EDD" w:rsidRDefault="0080094B" w:rsidP="0080094B">
            <w:pPr>
              <w:pStyle w:val="a3"/>
              <w:spacing w:after="0"/>
              <w:ind w:left="0"/>
              <w:jc w:val="both"/>
              <w:rPr>
                <w:rFonts w:ascii="Times New Roman" w:hAnsi="Times New Roman" w:cs="Times New Roman"/>
                <w:sz w:val="24"/>
                <w:szCs w:val="24"/>
                <w:lang w:val="ru-RU"/>
              </w:rPr>
            </w:pPr>
            <w:r w:rsidRPr="0080094B">
              <w:rPr>
                <w:rFonts w:ascii="Times New Roman" w:hAnsi="Times New Roman" w:cs="Times New Roman"/>
                <w:sz w:val="24"/>
                <w:szCs w:val="24"/>
              </w:rPr>
              <w:t>4</w:t>
            </w:r>
            <w:r w:rsidR="00047EDD">
              <w:rPr>
                <w:rFonts w:ascii="Times New Roman" w:hAnsi="Times New Roman" w:cs="Times New Roman"/>
                <w:sz w:val="24"/>
                <w:szCs w:val="24"/>
                <w:lang w:val="ru-RU"/>
              </w:rPr>
              <w:t>.</w:t>
            </w:r>
          </w:p>
        </w:tc>
        <w:tc>
          <w:tcPr>
            <w:tcW w:w="3274" w:type="dxa"/>
            <w:gridSpan w:val="5"/>
          </w:tcPr>
          <w:p w:rsidR="0080094B" w:rsidRPr="0080094B" w:rsidRDefault="0080094B" w:rsidP="0080094B">
            <w:pPr>
              <w:pStyle w:val="a3"/>
              <w:spacing w:after="0"/>
              <w:ind w:left="0"/>
              <w:jc w:val="both"/>
              <w:rPr>
                <w:rFonts w:ascii="Times New Roman" w:hAnsi="Times New Roman" w:cs="Times New Roman"/>
                <w:sz w:val="24"/>
                <w:szCs w:val="24"/>
              </w:rPr>
            </w:pPr>
            <w:r w:rsidRPr="0080094B">
              <w:rPr>
                <w:rFonts w:ascii="Times New Roman" w:hAnsi="Times New Roman" w:cs="Times New Roman"/>
                <w:sz w:val="24"/>
                <w:szCs w:val="24"/>
              </w:rPr>
              <w:t>Аныктоо жана эсептөө</w:t>
            </w:r>
          </w:p>
        </w:tc>
        <w:tc>
          <w:tcPr>
            <w:tcW w:w="10616" w:type="dxa"/>
            <w:gridSpan w:val="8"/>
          </w:tcPr>
          <w:p w:rsidR="0080094B" w:rsidRPr="0080094B" w:rsidRDefault="0080094B" w:rsidP="0080094B">
            <w:pPr>
              <w:rPr>
                <w:rFonts w:ascii="Times New Roman" w:hAnsi="Times New Roman" w:cs="Times New Roman"/>
                <w:sz w:val="24"/>
                <w:szCs w:val="24"/>
              </w:rPr>
            </w:pPr>
            <w:r w:rsidRPr="0080094B">
              <w:rPr>
                <w:rFonts w:ascii="Times New Roman" w:hAnsi="Times New Roman" w:cs="Times New Roman"/>
                <w:sz w:val="24"/>
                <w:szCs w:val="24"/>
              </w:rPr>
              <w:t xml:space="preserve">Баалар шкаласы: “толук канааттанам” </w:t>
            </w:r>
            <w:r w:rsidRPr="0080094B">
              <w:rPr>
                <w:rFonts w:ascii="Times New Roman" w:hAnsi="Times New Roman" w:cs="Times New Roman"/>
                <w:sz w:val="24"/>
                <w:szCs w:val="24"/>
                <w:lang w:eastAsia="ru-RU"/>
              </w:rPr>
              <w:t xml:space="preserve">– </w:t>
            </w:r>
            <w:r w:rsidRPr="0080094B">
              <w:rPr>
                <w:rFonts w:ascii="Times New Roman" w:hAnsi="Times New Roman" w:cs="Times New Roman"/>
                <w:sz w:val="24"/>
                <w:szCs w:val="24"/>
              </w:rPr>
              <w:t xml:space="preserve">5 упай; “салыштырмалуу канааттанам” </w:t>
            </w:r>
            <w:r w:rsidRPr="0080094B">
              <w:rPr>
                <w:rFonts w:ascii="Times New Roman" w:hAnsi="Times New Roman" w:cs="Times New Roman"/>
                <w:sz w:val="24"/>
                <w:szCs w:val="24"/>
                <w:lang w:eastAsia="ru-RU"/>
              </w:rPr>
              <w:t>–</w:t>
            </w:r>
            <w:r w:rsidRPr="0080094B">
              <w:rPr>
                <w:rFonts w:ascii="Times New Roman" w:hAnsi="Times New Roman" w:cs="Times New Roman"/>
                <w:sz w:val="24"/>
                <w:szCs w:val="24"/>
              </w:rPr>
              <w:t xml:space="preserve"> 4 упай, “канааттанам, бирок жетиштүү эмес” </w:t>
            </w:r>
            <w:r w:rsidRPr="0080094B">
              <w:rPr>
                <w:rFonts w:ascii="Times New Roman" w:hAnsi="Times New Roman" w:cs="Times New Roman"/>
                <w:sz w:val="24"/>
                <w:szCs w:val="24"/>
                <w:lang w:eastAsia="ru-RU"/>
              </w:rPr>
              <w:t xml:space="preserve">– </w:t>
            </w:r>
            <w:r w:rsidRPr="0080094B">
              <w:rPr>
                <w:rFonts w:ascii="Times New Roman" w:hAnsi="Times New Roman" w:cs="Times New Roman"/>
                <w:sz w:val="24"/>
                <w:szCs w:val="24"/>
              </w:rPr>
              <w:t xml:space="preserve">3 упай, “канааттанбайм” </w:t>
            </w:r>
            <w:r w:rsidRPr="0080094B">
              <w:rPr>
                <w:rFonts w:ascii="Times New Roman" w:hAnsi="Times New Roman" w:cs="Times New Roman"/>
                <w:sz w:val="24"/>
                <w:szCs w:val="24"/>
                <w:lang w:eastAsia="ru-RU"/>
              </w:rPr>
              <w:t xml:space="preserve">– </w:t>
            </w:r>
            <w:r w:rsidRPr="0080094B">
              <w:rPr>
                <w:rFonts w:ascii="Times New Roman" w:hAnsi="Times New Roman" w:cs="Times New Roman"/>
                <w:sz w:val="24"/>
                <w:szCs w:val="24"/>
              </w:rPr>
              <w:t xml:space="preserve">0 упай; </w:t>
            </w:r>
            <w:r w:rsidR="00B816DF">
              <w:rPr>
                <w:rFonts w:ascii="Times New Roman" w:hAnsi="Times New Roman" w:cs="Times New Roman"/>
                <w:sz w:val="24"/>
                <w:szCs w:val="24"/>
              </w:rPr>
              <w:t>“</w:t>
            </w:r>
            <w:r w:rsidRPr="0080094B">
              <w:rPr>
                <w:rFonts w:ascii="Times New Roman" w:hAnsi="Times New Roman" w:cs="Times New Roman"/>
                <w:sz w:val="24"/>
                <w:szCs w:val="24"/>
              </w:rPr>
              <w:t xml:space="preserve">жооп бергенден кыйналам” </w:t>
            </w:r>
            <w:r w:rsidRPr="0080094B">
              <w:rPr>
                <w:rFonts w:ascii="Times New Roman" w:hAnsi="Times New Roman" w:cs="Times New Roman"/>
                <w:sz w:val="24"/>
                <w:szCs w:val="24"/>
                <w:lang w:eastAsia="ru-RU"/>
              </w:rPr>
              <w:t>–</w:t>
            </w:r>
            <w:r w:rsidRPr="0080094B">
              <w:rPr>
                <w:rFonts w:ascii="Times New Roman" w:hAnsi="Times New Roman" w:cs="Times New Roman"/>
                <w:sz w:val="24"/>
                <w:szCs w:val="24"/>
              </w:rPr>
              <w:t xml:space="preserve"> 0 упай.</w:t>
            </w:r>
          </w:p>
          <w:p w:rsidR="0080094B" w:rsidRPr="0080094B" w:rsidRDefault="00460649" w:rsidP="0080094B">
            <w:pPr>
              <w:rPr>
                <w:rFonts w:ascii="Times New Roman" w:hAnsi="Times New Roman" w:cs="Times New Roman"/>
                <w:sz w:val="24"/>
                <w:szCs w:val="24"/>
              </w:rPr>
            </w:pPr>
            <w:r>
              <w:rPr>
                <w:rFonts w:ascii="Times New Roman" w:hAnsi="Times New Roman" w:cs="Times New Roman"/>
                <w:sz w:val="24"/>
                <w:szCs w:val="24"/>
              </w:rPr>
              <w:t>Эселүүлүк</w:t>
            </w:r>
            <w:r w:rsidR="0080094B" w:rsidRPr="0080094B">
              <w:rPr>
                <w:rFonts w:ascii="Times New Roman" w:hAnsi="Times New Roman" w:cs="Times New Roman"/>
                <w:sz w:val="24"/>
                <w:szCs w:val="24"/>
              </w:rPr>
              <w:t xml:space="preserve"> коэффициенти </w:t>
            </w:r>
            <w:r w:rsidR="0080094B" w:rsidRPr="0080094B">
              <w:rPr>
                <w:rFonts w:ascii="Times New Roman" w:hAnsi="Times New Roman" w:cs="Times New Roman"/>
                <w:sz w:val="24"/>
                <w:szCs w:val="24"/>
                <w:lang w:eastAsia="ru-RU"/>
              </w:rPr>
              <w:t xml:space="preserve">– </w:t>
            </w:r>
            <w:r w:rsidR="0080094B" w:rsidRPr="0080094B">
              <w:rPr>
                <w:rFonts w:ascii="Times New Roman" w:hAnsi="Times New Roman" w:cs="Times New Roman"/>
                <w:sz w:val="24"/>
                <w:szCs w:val="24"/>
              </w:rPr>
              <w:t xml:space="preserve">1/1,5. </w:t>
            </w:r>
          </w:p>
          <w:p w:rsidR="0080094B" w:rsidRDefault="00B816DF" w:rsidP="0080094B">
            <w:pPr>
              <w:rPr>
                <w:rFonts w:ascii="Times New Roman" w:hAnsi="Times New Roman" w:cs="Times New Roman"/>
                <w:sz w:val="24"/>
                <w:szCs w:val="24"/>
              </w:rPr>
            </w:pPr>
            <w:r>
              <w:rPr>
                <w:rFonts w:ascii="Times New Roman" w:hAnsi="Times New Roman" w:cs="Times New Roman"/>
                <w:sz w:val="24"/>
                <w:szCs w:val="24"/>
              </w:rPr>
              <w:t>Орточо баа</w:t>
            </w:r>
            <w:r w:rsidR="0080094B" w:rsidRPr="0080094B">
              <w:rPr>
                <w:rFonts w:ascii="Times New Roman" w:hAnsi="Times New Roman" w:cs="Times New Roman"/>
                <w:sz w:val="24"/>
                <w:szCs w:val="24"/>
              </w:rPr>
              <w:t xml:space="preserve"> О=</w:t>
            </w:r>
            <w:r w:rsidR="0080094B" w:rsidRPr="0080094B">
              <w:rPr>
                <w:rFonts w:ascii="Times New Roman" w:hAnsi="Times New Roman" w:cs="Times New Roman"/>
                <w:noProof/>
                <w:sz w:val="24"/>
                <w:szCs w:val="24"/>
                <w:lang w:val="ru-RU" w:eastAsia="ru-RU"/>
              </w:rPr>
              <w:drawing>
                <wp:inline distT="0" distB="0" distL="0" distR="0" wp14:anchorId="08AF4EF0" wp14:editId="4873F87F">
                  <wp:extent cx="95366" cy="124124"/>
                  <wp:effectExtent l="0" t="0" r="0" b="9525"/>
                  <wp:docPr id="5" name="Рисунок 5" descr="ÐÐ°ÑÑÐ¸Ð½ÐºÐ¸ Ð¿Ð¾ Ð·Ð°Ð¿ÑÐ¾ÑÑ Ð·Ð½Ð°Ðº ÑÑÐ¼Ð¼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½Ð°Ðº ÑÑÐ¼Ð¼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95" cy="126245"/>
                          </a:xfrm>
                          <a:prstGeom prst="rect">
                            <a:avLst/>
                          </a:prstGeom>
                          <a:noFill/>
                          <a:ln>
                            <a:noFill/>
                          </a:ln>
                        </pic:spPr>
                      </pic:pic>
                    </a:graphicData>
                  </a:graphic>
                </wp:inline>
              </w:drawing>
            </w:r>
            <w:r w:rsidR="0080094B" w:rsidRPr="0080094B">
              <w:rPr>
                <w:rFonts w:ascii="Times New Roman" w:hAnsi="Times New Roman" w:cs="Times New Roman"/>
                <w:sz w:val="24"/>
                <w:szCs w:val="24"/>
              </w:rPr>
              <w:t xml:space="preserve"> (x*f)/</w:t>
            </w:r>
            <w:r w:rsidR="0080094B" w:rsidRPr="0080094B">
              <w:rPr>
                <w:rFonts w:ascii="Times New Roman" w:hAnsi="Times New Roman" w:cs="Times New Roman"/>
                <w:noProof/>
                <w:sz w:val="24"/>
                <w:szCs w:val="24"/>
                <w:lang w:val="ru-RU" w:eastAsia="ru-RU"/>
              </w:rPr>
              <w:drawing>
                <wp:inline distT="0" distB="0" distL="0" distR="0" wp14:anchorId="2410F987" wp14:editId="3A417E45">
                  <wp:extent cx="95366" cy="124124"/>
                  <wp:effectExtent l="0" t="0" r="0" b="9525"/>
                  <wp:docPr id="6" name="Рисунок 6" descr="ÐÐ°ÑÑÐ¸Ð½ÐºÐ¸ Ð¿Ð¾ Ð·Ð°Ð¿ÑÐ¾ÑÑ Ð·Ð½Ð°Ðº ÑÑÐ¼Ð¼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½Ð°Ðº ÑÑÐ¼Ð¼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95" cy="126245"/>
                          </a:xfrm>
                          <a:prstGeom prst="rect">
                            <a:avLst/>
                          </a:prstGeom>
                          <a:noFill/>
                          <a:ln>
                            <a:noFill/>
                          </a:ln>
                        </pic:spPr>
                      </pic:pic>
                    </a:graphicData>
                  </a:graphic>
                </wp:inline>
              </w:drawing>
            </w:r>
            <w:r w:rsidR="0080094B" w:rsidRPr="0080094B">
              <w:rPr>
                <w:rFonts w:ascii="Times New Roman" w:hAnsi="Times New Roman" w:cs="Times New Roman"/>
                <w:sz w:val="24"/>
                <w:szCs w:val="24"/>
              </w:rPr>
              <w:t>f формуласы боюнча аныкталат</w:t>
            </w:r>
            <w:r w:rsidR="0080094B" w:rsidRPr="0080094B">
              <w:rPr>
                <w:rFonts w:ascii="Times New Roman" w:hAnsi="Times New Roman" w:cs="Times New Roman"/>
                <w:sz w:val="24"/>
                <w:szCs w:val="24"/>
                <w:lang w:eastAsia="ru-RU"/>
              </w:rPr>
              <w:t xml:space="preserve">, </w:t>
            </w:r>
            <w:r w:rsidRPr="00C170D1">
              <w:rPr>
                <w:rFonts w:ascii="Times New Roman" w:hAnsi="Times New Roman" w:cs="Times New Roman"/>
                <w:sz w:val="24"/>
                <w:szCs w:val="24"/>
                <w:lang w:eastAsia="ru-RU"/>
              </w:rPr>
              <w:t xml:space="preserve">мында </w:t>
            </w:r>
            <w:r>
              <w:rPr>
                <w:rFonts w:ascii="Times New Roman" w:hAnsi="Times New Roman" w:cs="Times New Roman"/>
                <w:sz w:val="24"/>
                <w:szCs w:val="24"/>
                <w:lang w:eastAsia="ru-RU"/>
              </w:rPr>
              <w:t>б</w:t>
            </w:r>
            <w:r w:rsidR="006161D0">
              <w:rPr>
                <w:rFonts w:ascii="Times New Roman" w:hAnsi="Times New Roman" w:cs="Times New Roman"/>
                <w:sz w:val="24"/>
                <w:szCs w:val="24"/>
                <w:lang w:eastAsia="ru-RU"/>
              </w:rPr>
              <w:t>а</w:t>
            </w:r>
            <w:r>
              <w:rPr>
                <w:rFonts w:ascii="Times New Roman" w:hAnsi="Times New Roman" w:cs="Times New Roman"/>
                <w:sz w:val="24"/>
                <w:szCs w:val="24"/>
                <w:lang w:eastAsia="ru-RU"/>
              </w:rPr>
              <w:t>алоочу тараза катары</w:t>
            </w:r>
            <w:r>
              <w:rPr>
                <w:rFonts w:ascii="Times New Roman" w:hAnsi="Times New Roman" w:cs="Times New Roman"/>
                <w:sz w:val="24"/>
                <w:szCs w:val="24"/>
              </w:rPr>
              <w:t xml:space="preserve"> сурамжыланган респонденттердин саны алынат</w:t>
            </w:r>
          </w:p>
          <w:p w:rsidR="002603B8" w:rsidRPr="0080094B" w:rsidRDefault="002603B8" w:rsidP="0080094B">
            <w:pPr>
              <w:rPr>
                <w:rFonts w:ascii="Times New Roman" w:hAnsi="Times New Roman" w:cs="Times New Roman"/>
                <w:sz w:val="24"/>
                <w:szCs w:val="24"/>
                <w:lang w:eastAsia="ru-RU"/>
              </w:rPr>
            </w:pPr>
          </w:p>
        </w:tc>
      </w:tr>
      <w:tr w:rsidR="00D573F9" w:rsidRPr="00D35E6E" w:rsidTr="00F9486E">
        <w:tblPrEx>
          <w:jc w:val="left"/>
        </w:tblPrEx>
        <w:tc>
          <w:tcPr>
            <w:tcW w:w="14317" w:type="dxa"/>
            <w:gridSpan w:val="14"/>
            <w:shd w:val="clear" w:color="auto" w:fill="auto"/>
          </w:tcPr>
          <w:p w:rsidR="00F70745" w:rsidRPr="00F70745" w:rsidRDefault="00F70745" w:rsidP="00F70745">
            <w:pPr>
              <w:pStyle w:val="a3"/>
              <w:spacing w:after="0" w:line="240" w:lineRule="auto"/>
              <w:rPr>
                <w:rFonts w:ascii="Times New Roman" w:hAnsi="Times New Roman" w:cs="Times New Roman"/>
                <w:sz w:val="24"/>
                <w:szCs w:val="24"/>
              </w:rPr>
            </w:pPr>
          </w:p>
          <w:p w:rsidR="00D573F9" w:rsidRDefault="00D573F9" w:rsidP="00B816DF">
            <w:pPr>
              <w:pStyle w:val="a3"/>
              <w:numPr>
                <w:ilvl w:val="0"/>
                <w:numId w:val="10"/>
              </w:numPr>
              <w:spacing w:after="0" w:line="240" w:lineRule="auto"/>
              <w:jc w:val="center"/>
              <w:rPr>
                <w:rFonts w:ascii="Times New Roman" w:hAnsi="Times New Roman" w:cs="Times New Roman"/>
                <w:sz w:val="24"/>
                <w:szCs w:val="24"/>
              </w:rPr>
            </w:pPr>
            <w:r w:rsidRPr="00D573F9">
              <w:rPr>
                <w:rFonts w:ascii="Times New Roman" w:hAnsi="Times New Roman" w:cs="Times New Roman"/>
                <w:b/>
                <w:sz w:val="24"/>
                <w:szCs w:val="24"/>
              </w:rPr>
              <w:t xml:space="preserve">Балдарды жана жаштарды тартуу менен төмөнкүдөй маданий-массалык иш-чараларды өткөрүү: балдардын жана жаштардын укуктарын коргоого </w:t>
            </w:r>
            <w:r w:rsidR="00B816DF">
              <w:rPr>
                <w:rFonts w:ascii="Times New Roman" w:hAnsi="Times New Roman" w:cs="Times New Roman"/>
                <w:b/>
                <w:sz w:val="24"/>
                <w:szCs w:val="24"/>
              </w:rPr>
              <w:t>багытт</w:t>
            </w:r>
            <w:r w:rsidRPr="00D573F9">
              <w:rPr>
                <w:rFonts w:ascii="Times New Roman" w:hAnsi="Times New Roman" w:cs="Times New Roman"/>
                <w:b/>
                <w:sz w:val="24"/>
                <w:szCs w:val="24"/>
              </w:rPr>
              <w:t>алган Балдарды коргоонун эл аралык күнү, Эл аралык кыздар күнү, Ден соолугунун мүмкүнчүлүгү чектелген адамдардын эл аралык күнү, Волонтёрлордун эл аралык күнү, Кыргыз Республикасынын жаштар күнү</w:t>
            </w:r>
            <w:r w:rsidRPr="00D573F9">
              <w:rPr>
                <w:rFonts w:ascii="Times New Roman" w:hAnsi="Times New Roman" w:cs="Times New Roman"/>
                <w:sz w:val="24"/>
                <w:szCs w:val="24"/>
              </w:rPr>
              <w:t xml:space="preserve"> </w:t>
            </w:r>
          </w:p>
          <w:p w:rsidR="00F70745" w:rsidRPr="00D573F9" w:rsidRDefault="00F70745" w:rsidP="00F70745">
            <w:pPr>
              <w:pStyle w:val="a3"/>
              <w:spacing w:after="0" w:line="240" w:lineRule="auto"/>
              <w:rPr>
                <w:rFonts w:ascii="Times New Roman" w:hAnsi="Times New Roman" w:cs="Times New Roman"/>
                <w:sz w:val="24"/>
                <w:szCs w:val="24"/>
              </w:rPr>
            </w:pPr>
          </w:p>
        </w:tc>
      </w:tr>
      <w:tr w:rsidR="00D573F9" w:rsidRPr="00D573F9" w:rsidTr="00F9176E">
        <w:tblPrEx>
          <w:jc w:val="left"/>
        </w:tblPrEx>
        <w:tc>
          <w:tcPr>
            <w:tcW w:w="427" w:type="dxa"/>
          </w:tcPr>
          <w:p w:rsidR="00D573F9" w:rsidRPr="00047EDD" w:rsidRDefault="00047EDD" w:rsidP="00D573F9">
            <w:pPr>
              <w:pStyle w:val="a3"/>
              <w:spacing w:after="0"/>
              <w:ind w:left="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274" w:type="dxa"/>
            <w:gridSpan w:val="5"/>
          </w:tcPr>
          <w:p w:rsidR="00D573F9" w:rsidRPr="00D573F9" w:rsidRDefault="00D573F9" w:rsidP="00D573F9">
            <w:pPr>
              <w:pStyle w:val="a3"/>
              <w:spacing w:after="0"/>
              <w:ind w:left="0"/>
              <w:jc w:val="both"/>
              <w:rPr>
                <w:rFonts w:ascii="Times New Roman" w:hAnsi="Times New Roman" w:cs="Times New Roman"/>
                <w:sz w:val="24"/>
                <w:szCs w:val="24"/>
              </w:rPr>
            </w:pPr>
            <w:r w:rsidRPr="00D573F9">
              <w:rPr>
                <w:rFonts w:ascii="Times New Roman" w:hAnsi="Times New Roman" w:cs="Times New Roman"/>
                <w:sz w:val="24"/>
                <w:szCs w:val="24"/>
              </w:rPr>
              <w:t>Ролу жана мааниси</w:t>
            </w:r>
          </w:p>
          <w:p w:rsidR="00D573F9" w:rsidRPr="00D573F9" w:rsidRDefault="00D573F9" w:rsidP="00D573F9">
            <w:pPr>
              <w:pStyle w:val="a3"/>
              <w:spacing w:after="0"/>
              <w:ind w:left="0"/>
              <w:jc w:val="both"/>
              <w:rPr>
                <w:rFonts w:ascii="Times New Roman" w:hAnsi="Times New Roman" w:cs="Times New Roman"/>
                <w:b/>
                <w:sz w:val="24"/>
                <w:szCs w:val="24"/>
              </w:rPr>
            </w:pPr>
          </w:p>
        </w:tc>
        <w:tc>
          <w:tcPr>
            <w:tcW w:w="10616" w:type="dxa"/>
            <w:gridSpan w:val="8"/>
          </w:tcPr>
          <w:p w:rsidR="00D573F9" w:rsidRPr="00D573F9" w:rsidRDefault="00B816DF" w:rsidP="00B816DF">
            <w:pPr>
              <w:rPr>
                <w:rFonts w:ascii="Times New Roman" w:hAnsi="Times New Roman" w:cs="Times New Roman"/>
                <w:sz w:val="24"/>
                <w:szCs w:val="24"/>
              </w:rPr>
            </w:pPr>
            <w:r>
              <w:rPr>
                <w:rFonts w:ascii="Times New Roman" w:hAnsi="Times New Roman" w:cs="Times New Roman"/>
                <w:sz w:val="24"/>
                <w:szCs w:val="24"/>
              </w:rPr>
              <w:t>Көрсөткүч б</w:t>
            </w:r>
            <w:r w:rsidR="00D573F9" w:rsidRPr="00D573F9">
              <w:rPr>
                <w:rFonts w:ascii="Times New Roman" w:hAnsi="Times New Roman" w:cs="Times New Roman"/>
                <w:sz w:val="24"/>
                <w:szCs w:val="24"/>
              </w:rPr>
              <w:t xml:space="preserve">алдардын жана жаштардын укуктарын коргоого </w:t>
            </w:r>
            <w:r>
              <w:rPr>
                <w:rFonts w:ascii="Times New Roman" w:hAnsi="Times New Roman" w:cs="Times New Roman"/>
                <w:sz w:val="24"/>
                <w:szCs w:val="24"/>
              </w:rPr>
              <w:t>багытт</w:t>
            </w:r>
            <w:r w:rsidR="00D573F9" w:rsidRPr="00D573F9">
              <w:rPr>
                <w:rFonts w:ascii="Times New Roman" w:hAnsi="Times New Roman" w:cs="Times New Roman"/>
                <w:sz w:val="24"/>
                <w:szCs w:val="24"/>
              </w:rPr>
              <w:t xml:space="preserve">алган иш-чараларды өткөрүү боюнча шаардын мэриясынын ишин баалоо үчүн колдонулат </w:t>
            </w:r>
          </w:p>
        </w:tc>
      </w:tr>
      <w:tr w:rsidR="00D573F9" w:rsidRPr="00D573F9" w:rsidTr="00F9176E">
        <w:tblPrEx>
          <w:jc w:val="left"/>
        </w:tblPrEx>
        <w:tc>
          <w:tcPr>
            <w:tcW w:w="427" w:type="dxa"/>
          </w:tcPr>
          <w:p w:rsidR="00D573F9" w:rsidRPr="00047EDD" w:rsidRDefault="00D573F9" w:rsidP="00D573F9">
            <w:pPr>
              <w:pStyle w:val="a3"/>
              <w:spacing w:after="0"/>
              <w:ind w:left="0"/>
              <w:jc w:val="both"/>
              <w:rPr>
                <w:rFonts w:ascii="Times New Roman" w:hAnsi="Times New Roman" w:cs="Times New Roman"/>
                <w:sz w:val="24"/>
                <w:szCs w:val="24"/>
                <w:lang w:val="ru-RU"/>
              </w:rPr>
            </w:pPr>
            <w:r w:rsidRPr="00D573F9">
              <w:rPr>
                <w:rFonts w:ascii="Times New Roman" w:hAnsi="Times New Roman" w:cs="Times New Roman"/>
                <w:sz w:val="24"/>
                <w:szCs w:val="24"/>
              </w:rPr>
              <w:t>2</w:t>
            </w:r>
            <w:r w:rsidR="00047EDD">
              <w:rPr>
                <w:rFonts w:ascii="Times New Roman" w:hAnsi="Times New Roman" w:cs="Times New Roman"/>
                <w:sz w:val="24"/>
                <w:szCs w:val="24"/>
                <w:lang w:val="ru-RU"/>
              </w:rPr>
              <w:t>.</w:t>
            </w:r>
          </w:p>
        </w:tc>
        <w:tc>
          <w:tcPr>
            <w:tcW w:w="3274" w:type="dxa"/>
            <w:gridSpan w:val="5"/>
          </w:tcPr>
          <w:p w:rsidR="00D573F9" w:rsidRPr="00D573F9" w:rsidRDefault="00D573F9" w:rsidP="00D573F9">
            <w:pPr>
              <w:pStyle w:val="a3"/>
              <w:spacing w:after="0"/>
              <w:ind w:left="0"/>
              <w:jc w:val="both"/>
              <w:rPr>
                <w:rFonts w:ascii="Times New Roman" w:hAnsi="Times New Roman" w:cs="Times New Roman"/>
                <w:sz w:val="24"/>
                <w:szCs w:val="24"/>
              </w:rPr>
            </w:pPr>
            <w:r w:rsidRPr="00D573F9">
              <w:rPr>
                <w:rFonts w:ascii="Times New Roman" w:hAnsi="Times New Roman" w:cs="Times New Roman"/>
                <w:sz w:val="24"/>
                <w:szCs w:val="24"/>
              </w:rPr>
              <w:t>Көрсөткүчтүн тиби</w:t>
            </w:r>
          </w:p>
        </w:tc>
        <w:tc>
          <w:tcPr>
            <w:tcW w:w="10616" w:type="dxa"/>
            <w:gridSpan w:val="8"/>
          </w:tcPr>
          <w:p w:rsidR="00D573F9" w:rsidRPr="00D573F9" w:rsidRDefault="00D573F9" w:rsidP="00D573F9">
            <w:pPr>
              <w:rPr>
                <w:rFonts w:ascii="Times New Roman" w:hAnsi="Times New Roman" w:cs="Times New Roman"/>
                <w:sz w:val="24"/>
                <w:szCs w:val="24"/>
              </w:rPr>
            </w:pPr>
            <w:r w:rsidRPr="00D573F9">
              <w:rPr>
                <w:rFonts w:ascii="Times New Roman" w:hAnsi="Times New Roman" w:cs="Times New Roman"/>
                <w:sz w:val="24"/>
                <w:szCs w:val="24"/>
              </w:rPr>
              <w:t>Объективдүү</w:t>
            </w:r>
          </w:p>
        </w:tc>
      </w:tr>
      <w:tr w:rsidR="00D573F9" w:rsidRPr="00D573F9" w:rsidTr="00F9176E">
        <w:tblPrEx>
          <w:jc w:val="left"/>
        </w:tblPrEx>
        <w:tc>
          <w:tcPr>
            <w:tcW w:w="427" w:type="dxa"/>
          </w:tcPr>
          <w:p w:rsidR="00D573F9" w:rsidRPr="00047EDD" w:rsidRDefault="00D573F9" w:rsidP="00D573F9">
            <w:pPr>
              <w:pStyle w:val="a3"/>
              <w:spacing w:after="0"/>
              <w:ind w:left="0"/>
              <w:jc w:val="both"/>
              <w:rPr>
                <w:rFonts w:ascii="Times New Roman" w:hAnsi="Times New Roman" w:cs="Times New Roman"/>
                <w:sz w:val="24"/>
                <w:szCs w:val="24"/>
                <w:lang w:val="ru-RU"/>
              </w:rPr>
            </w:pPr>
            <w:r w:rsidRPr="00D573F9">
              <w:rPr>
                <w:rFonts w:ascii="Times New Roman" w:hAnsi="Times New Roman" w:cs="Times New Roman"/>
                <w:sz w:val="24"/>
                <w:szCs w:val="24"/>
              </w:rPr>
              <w:t>3</w:t>
            </w:r>
            <w:r w:rsidR="00047EDD">
              <w:rPr>
                <w:rFonts w:ascii="Times New Roman" w:hAnsi="Times New Roman" w:cs="Times New Roman"/>
                <w:sz w:val="24"/>
                <w:szCs w:val="24"/>
                <w:lang w:val="ru-RU"/>
              </w:rPr>
              <w:t>.</w:t>
            </w:r>
          </w:p>
        </w:tc>
        <w:tc>
          <w:tcPr>
            <w:tcW w:w="3274" w:type="dxa"/>
            <w:gridSpan w:val="5"/>
          </w:tcPr>
          <w:p w:rsidR="00D573F9" w:rsidRPr="00D573F9" w:rsidRDefault="00D573F9" w:rsidP="00D573F9">
            <w:pPr>
              <w:pStyle w:val="a3"/>
              <w:spacing w:after="0"/>
              <w:ind w:left="0"/>
              <w:jc w:val="both"/>
              <w:rPr>
                <w:rFonts w:ascii="Times New Roman" w:hAnsi="Times New Roman" w:cs="Times New Roman"/>
                <w:sz w:val="24"/>
                <w:szCs w:val="24"/>
              </w:rPr>
            </w:pPr>
            <w:r w:rsidRPr="00D573F9">
              <w:rPr>
                <w:rFonts w:ascii="Times New Roman" w:hAnsi="Times New Roman" w:cs="Times New Roman"/>
                <w:sz w:val="24"/>
                <w:szCs w:val="24"/>
              </w:rPr>
              <w:t xml:space="preserve">Маалымат жыйноо боюнча нускама </w:t>
            </w:r>
          </w:p>
        </w:tc>
        <w:tc>
          <w:tcPr>
            <w:tcW w:w="10616" w:type="dxa"/>
            <w:gridSpan w:val="8"/>
          </w:tcPr>
          <w:p w:rsidR="00D573F9" w:rsidRPr="00D573F9" w:rsidRDefault="00D573F9" w:rsidP="00D573F9">
            <w:pPr>
              <w:rPr>
                <w:rFonts w:ascii="Times New Roman" w:hAnsi="Times New Roman" w:cs="Times New Roman"/>
                <w:sz w:val="24"/>
                <w:szCs w:val="24"/>
              </w:rPr>
            </w:pPr>
            <w:r w:rsidRPr="00D573F9">
              <w:rPr>
                <w:rFonts w:ascii="Times New Roman" w:hAnsi="Times New Roman" w:cs="Times New Roman"/>
                <w:sz w:val="24"/>
                <w:szCs w:val="24"/>
              </w:rPr>
              <w:t>Жыл ичинде өткөрүлгөн беш иш-чара тууралуу</w:t>
            </w:r>
            <w:r w:rsidR="00B816DF">
              <w:rPr>
                <w:rFonts w:ascii="Times New Roman" w:hAnsi="Times New Roman" w:cs="Times New Roman"/>
                <w:sz w:val="24"/>
                <w:szCs w:val="24"/>
              </w:rPr>
              <w:t xml:space="preserve"> шаардын</w:t>
            </w:r>
            <w:r w:rsidRPr="00D573F9">
              <w:rPr>
                <w:rFonts w:ascii="Times New Roman" w:hAnsi="Times New Roman" w:cs="Times New Roman"/>
                <w:sz w:val="24"/>
                <w:szCs w:val="24"/>
              </w:rPr>
              <w:t xml:space="preserve"> мэрия</w:t>
            </w:r>
            <w:r w:rsidR="00B816DF">
              <w:rPr>
                <w:rFonts w:ascii="Times New Roman" w:hAnsi="Times New Roman" w:cs="Times New Roman"/>
                <w:sz w:val="24"/>
                <w:szCs w:val="24"/>
              </w:rPr>
              <w:t>сы</w:t>
            </w:r>
            <w:r w:rsidRPr="00D573F9">
              <w:rPr>
                <w:rFonts w:ascii="Times New Roman" w:hAnsi="Times New Roman" w:cs="Times New Roman"/>
                <w:sz w:val="24"/>
                <w:szCs w:val="24"/>
              </w:rPr>
              <w:t xml:space="preserve">нын отчету </w:t>
            </w:r>
          </w:p>
        </w:tc>
      </w:tr>
      <w:tr w:rsidR="00D573F9" w:rsidRPr="00D573F9" w:rsidTr="00F9176E">
        <w:tblPrEx>
          <w:jc w:val="left"/>
        </w:tblPrEx>
        <w:tc>
          <w:tcPr>
            <w:tcW w:w="427" w:type="dxa"/>
          </w:tcPr>
          <w:p w:rsidR="00D573F9" w:rsidRPr="00047EDD" w:rsidRDefault="00D573F9" w:rsidP="00D573F9">
            <w:pPr>
              <w:pStyle w:val="a3"/>
              <w:spacing w:after="0"/>
              <w:ind w:left="0"/>
              <w:jc w:val="both"/>
              <w:rPr>
                <w:rFonts w:ascii="Times New Roman" w:hAnsi="Times New Roman" w:cs="Times New Roman"/>
                <w:sz w:val="24"/>
                <w:szCs w:val="24"/>
                <w:lang w:val="ru-RU"/>
              </w:rPr>
            </w:pPr>
            <w:r w:rsidRPr="00D573F9">
              <w:rPr>
                <w:rFonts w:ascii="Times New Roman" w:hAnsi="Times New Roman" w:cs="Times New Roman"/>
                <w:sz w:val="24"/>
                <w:szCs w:val="24"/>
              </w:rPr>
              <w:t>4</w:t>
            </w:r>
            <w:r w:rsidR="00047EDD">
              <w:rPr>
                <w:rFonts w:ascii="Times New Roman" w:hAnsi="Times New Roman" w:cs="Times New Roman"/>
                <w:sz w:val="24"/>
                <w:szCs w:val="24"/>
                <w:lang w:val="ru-RU"/>
              </w:rPr>
              <w:t>.</w:t>
            </w:r>
          </w:p>
        </w:tc>
        <w:tc>
          <w:tcPr>
            <w:tcW w:w="3274" w:type="dxa"/>
            <w:gridSpan w:val="5"/>
          </w:tcPr>
          <w:p w:rsidR="00D573F9" w:rsidRPr="00D573F9" w:rsidRDefault="00D573F9" w:rsidP="00D573F9">
            <w:pPr>
              <w:pStyle w:val="a3"/>
              <w:spacing w:after="0"/>
              <w:ind w:left="0"/>
              <w:jc w:val="both"/>
              <w:rPr>
                <w:rFonts w:ascii="Times New Roman" w:hAnsi="Times New Roman" w:cs="Times New Roman"/>
                <w:sz w:val="24"/>
                <w:szCs w:val="24"/>
              </w:rPr>
            </w:pPr>
            <w:r w:rsidRPr="00D573F9">
              <w:rPr>
                <w:rFonts w:ascii="Times New Roman" w:hAnsi="Times New Roman" w:cs="Times New Roman"/>
                <w:sz w:val="24"/>
                <w:szCs w:val="24"/>
              </w:rPr>
              <w:t>Аныктоо жана эсептөө</w:t>
            </w:r>
          </w:p>
        </w:tc>
        <w:tc>
          <w:tcPr>
            <w:tcW w:w="10616" w:type="dxa"/>
            <w:gridSpan w:val="8"/>
          </w:tcPr>
          <w:p w:rsidR="00D573F9" w:rsidRPr="00D573F9" w:rsidRDefault="00D573F9" w:rsidP="00B816DF">
            <w:pPr>
              <w:rPr>
                <w:rFonts w:ascii="Times New Roman" w:hAnsi="Times New Roman" w:cs="Times New Roman"/>
                <w:sz w:val="24"/>
                <w:szCs w:val="24"/>
              </w:rPr>
            </w:pPr>
            <w:r w:rsidRPr="00D573F9">
              <w:rPr>
                <w:rFonts w:ascii="Times New Roman" w:hAnsi="Times New Roman" w:cs="Times New Roman"/>
                <w:sz w:val="24"/>
                <w:szCs w:val="24"/>
              </w:rPr>
              <w:t xml:space="preserve">Баалар шкаласы: “беш иш-чара тууралуу отчеттун болушу” </w:t>
            </w:r>
            <w:r w:rsidRPr="00D573F9">
              <w:rPr>
                <w:rFonts w:ascii="Times New Roman" w:hAnsi="Times New Roman" w:cs="Times New Roman"/>
                <w:sz w:val="24"/>
                <w:szCs w:val="24"/>
                <w:lang w:eastAsia="ru-RU"/>
              </w:rPr>
              <w:t xml:space="preserve">– </w:t>
            </w:r>
            <w:r w:rsidRPr="00D573F9">
              <w:rPr>
                <w:rFonts w:ascii="Times New Roman" w:hAnsi="Times New Roman" w:cs="Times New Roman"/>
                <w:sz w:val="24"/>
                <w:szCs w:val="24"/>
              </w:rPr>
              <w:t>5 упай, “жок болсо</w:t>
            </w:r>
            <w:r w:rsidR="00B816DF" w:rsidRPr="00D573F9">
              <w:rPr>
                <w:rFonts w:ascii="Times New Roman" w:hAnsi="Times New Roman" w:cs="Times New Roman"/>
                <w:sz w:val="24"/>
                <w:szCs w:val="24"/>
              </w:rPr>
              <w:t>”</w:t>
            </w:r>
            <w:r w:rsidRPr="00D573F9">
              <w:rPr>
                <w:rFonts w:ascii="Times New Roman" w:hAnsi="Times New Roman" w:cs="Times New Roman"/>
                <w:sz w:val="24"/>
                <w:szCs w:val="24"/>
              </w:rPr>
              <w:t xml:space="preserve"> </w:t>
            </w:r>
            <w:r w:rsidRPr="00D573F9">
              <w:rPr>
                <w:rFonts w:ascii="Times New Roman" w:hAnsi="Times New Roman" w:cs="Times New Roman"/>
                <w:sz w:val="24"/>
                <w:szCs w:val="24"/>
                <w:lang w:eastAsia="ru-RU"/>
              </w:rPr>
              <w:t xml:space="preserve">– </w:t>
            </w:r>
            <w:r w:rsidRPr="00D573F9">
              <w:rPr>
                <w:rFonts w:ascii="Times New Roman" w:hAnsi="Times New Roman" w:cs="Times New Roman"/>
                <w:sz w:val="24"/>
                <w:szCs w:val="24"/>
              </w:rPr>
              <w:t>0 упай</w:t>
            </w:r>
          </w:p>
        </w:tc>
      </w:tr>
      <w:tr w:rsidR="00D573F9" w:rsidRPr="00D573F9" w:rsidTr="00F9486E">
        <w:tblPrEx>
          <w:jc w:val="left"/>
        </w:tblPrEx>
        <w:tc>
          <w:tcPr>
            <w:tcW w:w="14317" w:type="dxa"/>
            <w:gridSpan w:val="14"/>
          </w:tcPr>
          <w:p w:rsidR="00D573F9" w:rsidRDefault="00D573F9" w:rsidP="00D573F9">
            <w:pPr>
              <w:pStyle w:val="a3"/>
              <w:spacing w:after="0"/>
              <w:jc w:val="center"/>
              <w:rPr>
                <w:rFonts w:ascii="Times New Roman" w:hAnsi="Times New Roman" w:cs="Times New Roman"/>
                <w:b/>
                <w:sz w:val="24"/>
                <w:szCs w:val="24"/>
              </w:rPr>
            </w:pPr>
          </w:p>
          <w:p w:rsidR="00D573F9" w:rsidRPr="00D573F9" w:rsidRDefault="00D573F9" w:rsidP="004F71BF">
            <w:pPr>
              <w:pStyle w:val="a3"/>
              <w:numPr>
                <w:ilvl w:val="0"/>
                <w:numId w:val="18"/>
              </w:numPr>
              <w:spacing w:after="0"/>
              <w:jc w:val="center"/>
              <w:rPr>
                <w:rFonts w:ascii="Times New Roman" w:hAnsi="Times New Roman" w:cs="Times New Roman"/>
                <w:b/>
                <w:sz w:val="24"/>
                <w:szCs w:val="24"/>
              </w:rPr>
            </w:pPr>
            <w:r w:rsidRPr="00D573F9">
              <w:rPr>
                <w:rFonts w:ascii="Times New Roman" w:hAnsi="Times New Roman" w:cs="Times New Roman"/>
                <w:b/>
                <w:sz w:val="24"/>
                <w:szCs w:val="24"/>
              </w:rPr>
              <w:t>№ 3 индикатор боюнча көрсөткүчтөрдү баяндоо</w:t>
            </w:r>
          </w:p>
          <w:p w:rsidR="00D573F9" w:rsidRPr="00D573F9" w:rsidRDefault="00D573F9" w:rsidP="00D573F9">
            <w:pPr>
              <w:pStyle w:val="a3"/>
              <w:spacing w:after="0"/>
              <w:rPr>
                <w:rFonts w:ascii="Times New Roman" w:hAnsi="Times New Roman" w:cs="Times New Roman"/>
                <w:b/>
                <w:sz w:val="24"/>
                <w:szCs w:val="24"/>
              </w:rPr>
            </w:pPr>
          </w:p>
          <w:p w:rsidR="00D573F9" w:rsidRPr="00D573F9" w:rsidRDefault="00D573F9" w:rsidP="00D573F9">
            <w:pPr>
              <w:pStyle w:val="a3"/>
              <w:jc w:val="center"/>
              <w:rPr>
                <w:rFonts w:ascii="Times New Roman" w:hAnsi="Times New Roman" w:cs="Times New Roman"/>
                <w:b/>
                <w:sz w:val="24"/>
                <w:szCs w:val="24"/>
              </w:rPr>
            </w:pPr>
            <w:r w:rsidRPr="00D573F9">
              <w:rPr>
                <w:rFonts w:ascii="Times New Roman" w:hAnsi="Times New Roman" w:cs="Times New Roman"/>
                <w:b/>
                <w:sz w:val="24"/>
                <w:szCs w:val="24"/>
              </w:rPr>
              <w:t>Коопсуздук жана курчап турган ыңгайлуу чөйрө</w:t>
            </w:r>
          </w:p>
          <w:p w:rsidR="00D573F9" w:rsidRPr="00D573F9" w:rsidRDefault="00D573F9" w:rsidP="00D573F9">
            <w:pPr>
              <w:pStyle w:val="a3"/>
              <w:jc w:val="center"/>
              <w:rPr>
                <w:rFonts w:ascii="Times New Roman" w:hAnsi="Times New Roman" w:cs="Times New Roman"/>
                <w:b/>
                <w:sz w:val="24"/>
                <w:szCs w:val="24"/>
              </w:rPr>
            </w:pPr>
          </w:p>
          <w:p w:rsidR="00D573F9" w:rsidRPr="00D573F9" w:rsidRDefault="00D573F9" w:rsidP="00D573F9">
            <w:pPr>
              <w:pStyle w:val="a3"/>
              <w:ind w:left="0" w:firstLine="709"/>
              <w:jc w:val="both"/>
              <w:rPr>
                <w:rFonts w:ascii="Times New Roman" w:hAnsi="Times New Roman" w:cs="Times New Roman"/>
                <w:sz w:val="24"/>
                <w:szCs w:val="24"/>
              </w:rPr>
            </w:pPr>
            <w:r w:rsidRPr="00D573F9">
              <w:rPr>
                <w:rFonts w:ascii="Times New Roman" w:hAnsi="Times New Roman" w:cs="Times New Roman"/>
                <w:sz w:val="24"/>
                <w:szCs w:val="24"/>
              </w:rPr>
              <w:t>Индикаторлорду тандап алуунун негиздемеси:</w:t>
            </w:r>
          </w:p>
          <w:p w:rsidR="00D573F9" w:rsidRPr="00D573F9" w:rsidRDefault="00D573F9" w:rsidP="00607D13">
            <w:pPr>
              <w:pStyle w:val="a3"/>
              <w:ind w:left="0" w:firstLine="709"/>
              <w:jc w:val="both"/>
              <w:rPr>
                <w:rFonts w:ascii="Times New Roman" w:hAnsi="Times New Roman" w:cs="Times New Roman"/>
                <w:sz w:val="24"/>
                <w:szCs w:val="24"/>
              </w:rPr>
            </w:pPr>
            <w:r w:rsidRPr="00D573F9">
              <w:rPr>
                <w:rFonts w:ascii="Times New Roman" w:hAnsi="Times New Roman" w:cs="Times New Roman"/>
                <w:sz w:val="24"/>
                <w:szCs w:val="24"/>
              </w:rPr>
              <w:t xml:space="preserve">Балдарга жана жаштарга ыңгайлуу шаар жаштар арасында кылмыштуулуктун/ укук бузуулардын деңгээлин азайтуу максатында калктуу </w:t>
            </w:r>
            <w:r w:rsidR="00B816DF">
              <w:rPr>
                <w:rFonts w:ascii="Times New Roman" w:hAnsi="Times New Roman" w:cs="Times New Roman"/>
                <w:sz w:val="24"/>
                <w:szCs w:val="24"/>
              </w:rPr>
              <w:t>конуш</w:t>
            </w:r>
            <w:r w:rsidRPr="00D573F9">
              <w:rPr>
                <w:rFonts w:ascii="Times New Roman" w:hAnsi="Times New Roman" w:cs="Times New Roman"/>
                <w:sz w:val="24"/>
                <w:szCs w:val="24"/>
              </w:rPr>
              <w:t>та ушул көрүнүштү азайтуу боюнча максат</w:t>
            </w:r>
            <w:r w:rsidR="00607D13">
              <w:rPr>
                <w:rFonts w:ascii="Times New Roman" w:hAnsi="Times New Roman" w:cs="Times New Roman"/>
                <w:sz w:val="24"/>
                <w:szCs w:val="24"/>
              </w:rPr>
              <w:t>туу</w:t>
            </w:r>
            <w:r w:rsidRPr="00D573F9">
              <w:rPr>
                <w:rFonts w:ascii="Times New Roman" w:hAnsi="Times New Roman" w:cs="Times New Roman"/>
                <w:sz w:val="24"/>
                <w:szCs w:val="24"/>
              </w:rPr>
              <w:t xml:space="preserve"> саясатты жүргүзөт. Ошондой эле калк, анын ичинде жаштар үчүн консультациялык-укуктук жардам берүү боюнча чараларды көрөт. Мындан тышкары шаар аракечтик, баңгилик, үй-бүлөлүк зомбулук, кыз ала качуу сыяктуу антисоциалдык көрүнүштөрдү азайтуу боюнча жаштар арасында алдын алуу иш-чараларын өткөрөт.</w:t>
            </w:r>
          </w:p>
        </w:tc>
      </w:tr>
      <w:tr w:rsidR="00D573F9" w:rsidRPr="00D573F9" w:rsidTr="00F9486E">
        <w:tblPrEx>
          <w:jc w:val="left"/>
        </w:tblPrEx>
        <w:tc>
          <w:tcPr>
            <w:tcW w:w="14317" w:type="dxa"/>
            <w:gridSpan w:val="14"/>
          </w:tcPr>
          <w:p w:rsidR="00F70745" w:rsidRPr="00F70745" w:rsidRDefault="00E80540" w:rsidP="00D573F9">
            <w:pPr>
              <w:pStyle w:val="a3"/>
              <w:numPr>
                <w:ilvl w:val="0"/>
                <w:numId w:val="11"/>
              </w:num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 xml:space="preserve">Коомдук </w:t>
            </w:r>
            <w:r w:rsidR="00D573F9" w:rsidRPr="00D573F9">
              <w:rPr>
                <w:rFonts w:ascii="Times New Roman" w:hAnsi="Times New Roman" w:cs="Times New Roman"/>
                <w:b/>
                <w:sz w:val="24"/>
                <w:szCs w:val="24"/>
              </w:rPr>
              <w:t>алдын алуу борборлорунун алкагында балдар жана жаштар арасында укук бузуулардын алдын алуу боюнча иш-чаралар планынын болушу</w:t>
            </w:r>
          </w:p>
          <w:p w:rsidR="00D573F9" w:rsidRPr="00D573F9" w:rsidRDefault="00D573F9" w:rsidP="00F70745">
            <w:pPr>
              <w:pStyle w:val="a3"/>
              <w:spacing w:after="0" w:line="240" w:lineRule="auto"/>
              <w:rPr>
                <w:rFonts w:ascii="Times New Roman" w:hAnsi="Times New Roman" w:cs="Times New Roman"/>
                <w:sz w:val="24"/>
                <w:szCs w:val="24"/>
              </w:rPr>
            </w:pPr>
            <w:r w:rsidRPr="00D573F9">
              <w:rPr>
                <w:rFonts w:ascii="Times New Roman" w:hAnsi="Times New Roman" w:cs="Times New Roman"/>
                <w:b/>
                <w:sz w:val="24"/>
                <w:szCs w:val="24"/>
              </w:rPr>
              <w:t xml:space="preserve"> </w:t>
            </w:r>
          </w:p>
        </w:tc>
      </w:tr>
      <w:tr w:rsidR="00D573F9" w:rsidRPr="00D573F9" w:rsidTr="00F9176E">
        <w:tblPrEx>
          <w:jc w:val="left"/>
        </w:tblPrEx>
        <w:tc>
          <w:tcPr>
            <w:tcW w:w="427" w:type="dxa"/>
          </w:tcPr>
          <w:p w:rsidR="00D573F9" w:rsidRPr="00047EDD" w:rsidRDefault="00D573F9" w:rsidP="00D573F9">
            <w:pPr>
              <w:rPr>
                <w:rFonts w:ascii="Times New Roman" w:hAnsi="Times New Roman" w:cs="Times New Roman"/>
                <w:sz w:val="24"/>
                <w:szCs w:val="24"/>
                <w:lang w:val="ru-RU"/>
              </w:rPr>
            </w:pPr>
            <w:r w:rsidRPr="00D573F9">
              <w:rPr>
                <w:rFonts w:ascii="Times New Roman" w:hAnsi="Times New Roman" w:cs="Times New Roman"/>
                <w:sz w:val="24"/>
                <w:szCs w:val="24"/>
              </w:rPr>
              <w:t>1</w:t>
            </w:r>
            <w:r w:rsidR="00047EDD">
              <w:rPr>
                <w:rFonts w:ascii="Times New Roman" w:hAnsi="Times New Roman" w:cs="Times New Roman"/>
                <w:sz w:val="24"/>
                <w:szCs w:val="24"/>
                <w:lang w:val="ru-RU"/>
              </w:rPr>
              <w:t>.</w:t>
            </w:r>
          </w:p>
        </w:tc>
        <w:tc>
          <w:tcPr>
            <w:tcW w:w="3126" w:type="dxa"/>
            <w:gridSpan w:val="3"/>
          </w:tcPr>
          <w:p w:rsidR="00D573F9" w:rsidRPr="00D573F9" w:rsidRDefault="00D573F9" w:rsidP="00D573F9">
            <w:pPr>
              <w:pStyle w:val="a3"/>
              <w:spacing w:after="0"/>
              <w:ind w:left="0"/>
              <w:jc w:val="both"/>
              <w:rPr>
                <w:rFonts w:ascii="Times New Roman" w:hAnsi="Times New Roman" w:cs="Times New Roman"/>
                <w:sz w:val="24"/>
                <w:szCs w:val="24"/>
              </w:rPr>
            </w:pPr>
            <w:r w:rsidRPr="00D573F9">
              <w:rPr>
                <w:rFonts w:ascii="Times New Roman" w:hAnsi="Times New Roman" w:cs="Times New Roman"/>
                <w:sz w:val="24"/>
                <w:szCs w:val="24"/>
              </w:rPr>
              <w:t>Ролу жана мааниси</w:t>
            </w:r>
          </w:p>
          <w:p w:rsidR="00D573F9" w:rsidRPr="00D573F9" w:rsidRDefault="00D573F9" w:rsidP="00D573F9">
            <w:pPr>
              <w:pStyle w:val="a3"/>
              <w:spacing w:after="0"/>
              <w:ind w:left="0"/>
              <w:jc w:val="both"/>
              <w:rPr>
                <w:rFonts w:ascii="Times New Roman" w:hAnsi="Times New Roman" w:cs="Times New Roman"/>
                <w:b/>
                <w:sz w:val="24"/>
                <w:szCs w:val="24"/>
              </w:rPr>
            </w:pPr>
          </w:p>
        </w:tc>
        <w:tc>
          <w:tcPr>
            <w:tcW w:w="10764" w:type="dxa"/>
            <w:gridSpan w:val="10"/>
          </w:tcPr>
          <w:p w:rsidR="00D573F9" w:rsidRPr="00D573F9" w:rsidRDefault="00D573F9" w:rsidP="00D573F9">
            <w:pPr>
              <w:rPr>
                <w:rFonts w:ascii="Times New Roman" w:hAnsi="Times New Roman" w:cs="Times New Roman"/>
                <w:sz w:val="24"/>
                <w:szCs w:val="24"/>
              </w:rPr>
            </w:pPr>
            <w:r w:rsidRPr="00D573F9">
              <w:rPr>
                <w:rFonts w:ascii="Times New Roman" w:hAnsi="Times New Roman" w:cs="Times New Roman"/>
                <w:sz w:val="24"/>
                <w:szCs w:val="24"/>
              </w:rPr>
              <w:t xml:space="preserve">Көрсөткүч жаштар арасында укук бузуулардын алдын алуу боюнча шаардын мэриясынын ишин баалоо үчүн колдонулат </w:t>
            </w:r>
          </w:p>
        </w:tc>
      </w:tr>
      <w:tr w:rsidR="00D573F9" w:rsidRPr="00D573F9" w:rsidTr="00F9176E">
        <w:tblPrEx>
          <w:jc w:val="left"/>
        </w:tblPrEx>
        <w:tc>
          <w:tcPr>
            <w:tcW w:w="427" w:type="dxa"/>
          </w:tcPr>
          <w:p w:rsidR="00D573F9" w:rsidRPr="00047EDD" w:rsidRDefault="00D573F9" w:rsidP="00D573F9">
            <w:pPr>
              <w:pStyle w:val="a3"/>
              <w:spacing w:after="0"/>
              <w:ind w:left="0"/>
              <w:jc w:val="both"/>
              <w:rPr>
                <w:rFonts w:ascii="Times New Roman" w:hAnsi="Times New Roman" w:cs="Times New Roman"/>
                <w:sz w:val="24"/>
                <w:szCs w:val="24"/>
                <w:lang w:val="ru-RU"/>
              </w:rPr>
            </w:pPr>
            <w:r w:rsidRPr="00D573F9">
              <w:rPr>
                <w:rFonts w:ascii="Times New Roman" w:hAnsi="Times New Roman" w:cs="Times New Roman"/>
                <w:sz w:val="24"/>
                <w:szCs w:val="24"/>
              </w:rPr>
              <w:t>2</w:t>
            </w:r>
            <w:r w:rsidR="00047EDD">
              <w:rPr>
                <w:rFonts w:ascii="Times New Roman" w:hAnsi="Times New Roman" w:cs="Times New Roman"/>
                <w:sz w:val="24"/>
                <w:szCs w:val="24"/>
                <w:lang w:val="ru-RU"/>
              </w:rPr>
              <w:t>.</w:t>
            </w:r>
          </w:p>
        </w:tc>
        <w:tc>
          <w:tcPr>
            <w:tcW w:w="3126" w:type="dxa"/>
            <w:gridSpan w:val="3"/>
          </w:tcPr>
          <w:p w:rsidR="00D573F9" w:rsidRPr="00D573F9" w:rsidRDefault="00D573F9" w:rsidP="00D573F9">
            <w:pPr>
              <w:pStyle w:val="a3"/>
              <w:spacing w:after="0"/>
              <w:ind w:left="0"/>
              <w:jc w:val="both"/>
              <w:rPr>
                <w:rFonts w:ascii="Times New Roman" w:hAnsi="Times New Roman" w:cs="Times New Roman"/>
                <w:sz w:val="24"/>
                <w:szCs w:val="24"/>
              </w:rPr>
            </w:pPr>
            <w:r w:rsidRPr="00D573F9">
              <w:rPr>
                <w:rFonts w:ascii="Times New Roman" w:hAnsi="Times New Roman" w:cs="Times New Roman"/>
                <w:sz w:val="24"/>
                <w:szCs w:val="24"/>
              </w:rPr>
              <w:t>Көрсөткүчтүн тиби</w:t>
            </w:r>
          </w:p>
        </w:tc>
        <w:tc>
          <w:tcPr>
            <w:tcW w:w="10764" w:type="dxa"/>
            <w:gridSpan w:val="10"/>
          </w:tcPr>
          <w:p w:rsidR="00D573F9" w:rsidRPr="00D573F9" w:rsidRDefault="00D573F9" w:rsidP="00D573F9">
            <w:pPr>
              <w:rPr>
                <w:rFonts w:ascii="Times New Roman" w:hAnsi="Times New Roman" w:cs="Times New Roman"/>
                <w:sz w:val="24"/>
                <w:szCs w:val="24"/>
              </w:rPr>
            </w:pPr>
            <w:r w:rsidRPr="00D573F9">
              <w:rPr>
                <w:rFonts w:ascii="Times New Roman" w:hAnsi="Times New Roman" w:cs="Times New Roman"/>
                <w:sz w:val="24"/>
                <w:szCs w:val="24"/>
              </w:rPr>
              <w:t>Объективдүү</w:t>
            </w:r>
          </w:p>
        </w:tc>
      </w:tr>
      <w:tr w:rsidR="00D573F9" w:rsidRPr="00D573F9" w:rsidTr="00F9176E">
        <w:tblPrEx>
          <w:jc w:val="left"/>
        </w:tblPrEx>
        <w:tc>
          <w:tcPr>
            <w:tcW w:w="427" w:type="dxa"/>
          </w:tcPr>
          <w:p w:rsidR="00D573F9" w:rsidRPr="00047EDD" w:rsidRDefault="00D573F9" w:rsidP="00D573F9">
            <w:pPr>
              <w:pStyle w:val="a3"/>
              <w:spacing w:after="0"/>
              <w:ind w:left="0"/>
              <w:jc w:val="both"/>
              <w:rPr>
                <w:rFonts w:ascii="Times New Roman" w:hAnsi="Times New Roman" w:cs="Times New Roman"/>
                <w:sz w:val="24"/>
                <w:szCs w:val="24"/>
                <w:lang w:val="ru-RU"/>
              </w:rPr>
            </w:pPr>
            <w:r w:rsidRPr="00D573F9">
              <w:rPr>
                <w:rFonts w:ascii="Times New Roman" w:hAnsi="Times New Roman" w:cs="Times New Roman"/>
                <w:sz w:val="24"/>
                <w:szCs w:val="24"/>
              </w:rPr>
              <w:t>3</w:t>
            </w:r>
            <w:r w:rsidR="00047EDD">
              <w:rPr>
                <w:rFonts w:ascii="Times New Roman" w:hAnsi="Times New Roman" w:cs="Times New Roman"/>
                <w:sz w:val="24"/>
                <w:szCs w:val="24"/>
                <w:lang w:val="ru-RU"/>
              </w:rPr>
              <w:t>.</w:t>
            </w:r>
          </w:p>
        </w:tc>
        <w:tc>
          <w:tcPr>
            <w:tcW w:w="3126" w:type="dxa"/>
            <w:gridSpan w:val="3"/>
          </w:tcPr>
          <w:p w:rsidR="00D573F9" w:rsidRPr="00D573F9" w:rsidRDefault="00D573F9" w:rsidP="00D573F9">
            <w:pPr>
              <w:pStyle w:val="a3"/>
              <w:spacing w:after="0"/>
              <w:ind w:left="0"/>
              <w:jc w:val="both"/>
              <w:rPr>
                <w:rFonts w:ascii="Times New Roman" w:hAnsi="Times New Roman" w:cs="Times New Roman"/>
                <w:sz w:val="24"/>
                <w:szCs w:val="24"/>
              </w:rPr>
            </w:pPr>
            <w:r w:rsidRPr="00D573F9">
              <w:rPr>
                <w:rFonts w:ascii="Times New Roman" w:hAnsi="Times New Roman" w:cs="Times New Roman"/>
                <w:sz w:val="24"/>
                <w:szCs w:val="24"/>
              </w:rPr>
              <w:t xml:space="preserve">Маалымат жыйноо боюнча нускама </w:t>
            </w:r>
          </w:p>
        </w:tc>
        <w:tc>
          <w:tcPr>
            <w:tcW w:w="10764" w:type="dxa"/>
            <w:gridSpan w:val="10"/>
          </w:tcPr>
          <w:p w:rsidR="00D573F9" w:rsidRPr="00D573F9" w:rsidRDefault="00D573F9" w:rsidP="00D573F9">
            <w:pPr>
              <w:pStyle w:val="a3"/>
              <w:spacing w:after="0"/>
              <w:ind w:left="0"/>
              <w:jc w:val="both"/>
              <w:rPr>
                <w:rFonts w:ascii="Times New Roman" w:hAnsi="Times New Roman" w:cs="Times New Roman"/>
                <w:sz w:val="24"/>
                <w:szCs w:val="24"/>
              </w:rPr>
            </w:pPr>
            <w:r w:rsidRPr="00D573F9">
              <w:rPr>
                <w:rFonts w:ascii="Times New Roman" w:hAnsi="Times New Roman" w:cs="Times New Roman"/>
                <w:sz w:val="24"/>
                <w:szCs w:val="24"/>
              </w:rPr>
              <w:t>План жана аткарылгандыгы тууралуу отчет</w:t>
            </w:r>
          </w:p>
        </w:tc>
      </w:tr>
      <w:tr w:rsidR="00D573F9" w:rsidRPr="00D573F9" w:rsidTr="00F9176E">
        <w:tblPrEx>
          <w:jc w:val="left"/>
        </w:tblPrEx>
        <w:tc>
          <w:tcPr>
            <w:tcW w:w="427" w:type="dxa"/>
          </w:tcPr>
          <w:p w:rsidR="00D573F9" w:rsidRPr="00047EDD" w:rsidRDefault="00D573F9" w:rsidP="00D573F9">
            <w:pPr>
              <w:pStyle w:val="a3"/>
              <w:spacing w:after="0"/>
              <w:ind w:left="0"/>
              <w:jc w:val="both"/>
              <w:rPr>
                <w:rFonts w:ascii="Times New Roman" w:hAnsi="Times New Roman" w:cs="Times New Roman"/>
                <w:sz w:val="24"/>
                <w:szCs w:val="24"/>
                <w:lang w:val="ru-RU"/>
              </w:rPr>
            </w:pPr>
            <w:r w:rsidRPr="00D573F9">
              <w:rPr>
                <w:rFonts w:ascii="Times New Roman" w:hAnsi="Times New Roman" w:cs="Times New Roman"/>
                <w:sz w:val="24"/>
                <w:szCs w:val="24"/>
              </w:rPr>
              <w:t>4</w:t>
            </w:r>
            <w:r w:rsidR="00047EDD">
              <w:rPr>
                <w:rFonts w:ascii="Times New Roman" w:hAnsi="Times New Roman" w:cs="Times New Roman"/>
                <w:sz w:val="24"/>
                <w:szCs w:val="24"/>
                <w:lang w:val="ru-RU"/>
              </w:rPr>
              <w:t>.</w:t>
            </w:r>
          </w:p>
        </w:tc>
        <w:tc>
          <w:tcPr>
            <w:tcW w:w="3126" w:type="dxa"/>
            <w:gridSpan w:val="3"/>
          </w:tcPr>
          <w:p w:rsidR="00D573F9" w:rsidRPr="00D573F9" w:rsidRDefault="00D573F9" w:rsidP="00D573F9">
            <w:pPr>
              <w:pStyle w:val="a3"/>
              <w:spacing w:after="0"/>
              <w:ind w:left="0"/>
              <w:jc w:val="both"/>
              <w:rPr>
                <w:rFonts w:ascii="Times New Roman" w:hAnsi="Times New Roman" w:cs="Times New Roman"/>
                <w:sz w:val="24"/>
                <w:szCs w:val="24"/>
              </w:rPr>
            </w:pPr>
            <w:r w:rsidRPr="00D573F9">
              <w:rPr>
                <w:rFonts w:ascii="Times New Roman" w:hAnsi="Times New Roman" w:cs="Times New Roman"/>
                <w:sz w:val="24"/>
                <w:szCs w:val="24"/>
              </w:rPr>
              <w:t>Аныктоо жана эсептөө</w:t>
            </w:r>
          </w:p>
        </w:tc>
        <w:tc>
          <w:tcPr>
            <w:tcW w:w="10764" w:type="dxa"/>
            <w:gridSpan w:val="10"/>
          </w:tcPr>
          <w:p w:rsidR="00D573F9" w:rsidRPr="00D573F9" w:rsidRDefault="00D573F9" w:rsidP="00D573F9">
            <w:pPr>
              <w:rPr>
                <w:rFonts w:ascii="Times New Roman" w:hAnsi="Times New Roman" w:cs="Times New Roman"/>
                <w:sz w:val="24"/>
                <w:szCs w:val="24"/>
              </w:rPr>
            </w:pPr>
            <w:r w:rsidRPr="00D573F9">
              <w:rPr>
                <w:rFonts w:ascii="Times New Roman" w:hAnsi="Times New Roman" w:cs="Times New Roman"/>
                <w:sz w:val="24"/>
                <w:szCs w:val="24"/>
              </w:rPr>
              <w:t>Баалар шкаласы: “пландын жана аткарылгандыгы тууралуу отчеттун болушу”</w:t>
            </w:r>
            <w:r w:rsidRPr="00D573F9">
              <w:rPr>
                <w:rFonts w:ascii="Times New Roman" w:hAnsi="Times New Roman" w:cs="Times New Roman"/>
                <w:sz w:val="24"/>
                <w:szCs w:val="24"/>
                <w:lang w:eastAsia="ru-RU"/>
              </w:rPr>
              <w:t xml:space="preserve">– </w:t>
            </w:r>
            <w:r w:rsidRPr="00D573F9">
              <w:rPr>
                <w:rFonts w:ascii="Times New Roman" w:hAnsi="Times New Roman" w:cs="Times New Roman"/>
                <w:sz w:val="24"/>
                <w:szCs w:val="24"/>
              </w:rPr>
              <w:t>5 упай, “жок</w:t>
            </w:r>
            <w:r w:rsidR="004F71BF">
              <w:rPr>
                <w:rFonts w:ascii="Times New Roman" w:hAnsi="Times New Roman" w:cs="Times New Roman"/>
                <w:sz w:val="24"/>
                <w:szCs w:val="24"/>
              </w:rPr>
              <w:t xml:space="preserve"> </w:t>
            </w:r>
            <w:r w:rsidRPr="00D573F9">
              <w:rPr>
                <w:rFonts w:ascii="Times New Roman" w:hAnsi="Times New Roman" w:cs="Times New Roman"/>
                <w:sz w:val="24"/>
                <w:szCs w:val="24"/>
              </w:rPr>
              <w:t>болсо</w:t>
            </w:r>
            <w:r w:rsidR="004F71BF" w:rsidRPr="00D573F9">
              <w:rPr>
                <w:rFonts w:ascii="Times New Roman" w:hAnsi="Times New Roman" w:cs="Times New Roman"/>
                <w:sz w:val="24"/>
                <w:szCs w:val="24"/>
              </w:rPr>
              <w:t xml:space="preserve">” </w:t>
            </w:r>
            <w:r w:rsidRPr="00D573F9">
              <w:rPr>
                <w:rFonts w:ascii="Times New Roman" w:hAnsi="Times New Roman" w:cs="Times New Roman"/>
                <w:sz w:val="24"/>
                <w:szCs w:val="24"/>
              </w:rPr>
              <w:t xml:space="preserve"> </w:t>
            </w:r>
            <w:r w:rsidRPr="00D573F9">
              <w:rPr>
                <w:rFonts w:ascii="Times New Roman" w:hAnsi="Times New Roman" w:cs="Times New Roman"/>
                <w:sz w:val="24"/>
                <w:szCs w:val="24"/>
                <w:lang w:eastAsia="ru-RU"/>
              </w:rPr>
              <w:t xml:space="preserve">– </w:t>
            </w:r>
            <w:r w:rsidRPr="00D573F9">
              <w:rPr>
                <w:rFonts w:ascii="Times New Roman" w:hAnsi="Times New Roman" w:cs="Times New Roman"/>
                <w:sz w:val="24"/>
                <w:szCs w:val="24"/>
              </w:rPr>
              <w:t xml:space="preserve">0 упай. </w:t>
            </w:r>
          </w:p>
          <w:p w:rsidR="00D573F9" w:rsidRPr="00D573F9" w:rsidRDefault="00460649" w:rsidP="00D573F9">
            <w:pPr>
              <w:rPr>
                <w:rFonts w:ascii="Times New Roman" w:hAnsi="Times New Roman" w:cs="Times New Roman"/>
                <w:sz w:val="24"/>
                <w:szCs w:val="24"/>
              </w:rPr>
            </w:pPr>
            <w:r>
              <w:rPr>
                <w:rFonts w:ascii="Times New Roman" w:hAnsi="Times New Roman" w:cs="Times New Roman"/>
                <w:sz w:val="24"/>
                <w:szCs w:val="24"/>
              </w:rPr>
              <w:t>Эселүүлүк</w:t>
            </w:r>
            <w:r w:rsidR="00D573F9" w:rsidRPr="00D573F9">
              <w:rPr>
                <w:rFonts w:ascii="Times New Roman" w:hAnsi="Times New Roman" w:cs="Times New Roman"/>
                <w:sz w:val="24"/>
                <w:szCs w:val="24"/>
              </w:rPr>
              <w:t xml:space="preserve"> коэффициенти</w:t>
            </w:r>
            <w:r w:rsidR="00D573F9" w:rsidRPr="00D573F9">
              <w:rPr>
                <w:rFonts w:ascii="Times New Roman" w:hAnsi="Times New Roman" w:cs="Times New Roman"/>
                <w:sz w:val="24"/>
                <w:szCs w:val="24"/>
                <w:lang w:eastAsia="ru-RU"/>
              </w:rPr>
              <w:t xml:space="preserve"> – </w:t>
            </w:r>
            <w:r w:rsidR="00D573F9" w:rsidRPr="00D573F9">
              <w:rPr>
                <w:rFonts w:ascii="Times New Roman" w:hAnsi="Times New Roman" w:cs="Times New Roman"/>
                <w:sz w:val="24"/>
                <w:szCs w:val="24"/>
              </w:rPr>
              <w:t>1/5</w:t>
            </w:r>
          </w:p>
        </w:tc>
      </w:tr>
      <w:tr w:rsidR="00D573F9" w:rsidRPr="00D573F9" w:rsidTr="00F9486E">
        <w:tblPrEx>
          <w:jc w:val="left"/>
        </w:tblPrEx>
        <w:tc>
          <w:tcPr>
            <w:tcW w:w="14317" w:type="dxa"/>
            <w:gridSpan w:val="14"/>
          </w:tcPr>
          <w:p w:rsidR="00F70745" w:rsidRDefault="00F70745" w:rsidP="00F70745">
            <w:pPr>
              <w:pStyle w:val="a3"/>
              <w:spacing w:after="0" w:line="240" w:lineRule="auto"/>
              <w:rPr>
                <w:rFonts w:ascii="Times New Roman" w:hAnsi="Times New Roman" w:cs="Times New Roman"/>
                <w:b/>
                <w:sz w:val="24"/>
                <w:szCs w:val="24"/>
              </w:rPr>
            </w:pPr>
          </w:p>
          <w:p w:rsidR="00F70745" w:rsidRDefault="00D573F9" w:rsidP="00D573F9">
            <w:pPr>
              <w:pStyle w:val="a3"/>
              <w:numPr>
                <w:ilvl w:val="0"/>
                <w:numId w:val="11"/>
              </w:numPr>
              <w:spacing w:after="0" w:line="240" w:lineRule="auto"/>
              <w:jc w:val="center"/>
              <w:rPr>
                <w:rFonts w:ascii="Times New Roman" w:hAnsi="Times New Roman" w:cs="Times New Roman"/>
                <w:b/>
                <w:sz w:val="24"/>
                <w:szCs w:val="24"/>
              </w:rPr>
            </w:pPr>
            <w:r w:rsidRPr="00D573F9">
              <w:rPr>
                <w:rFonts w:ascii="Times New Roman" w:hAnsi="Times New Roman" w:cs="Times New Roman"/>
                <w:b/>
                <w:sz w:val="24"/>
                <w:szCs w:val="24"/>
              </w:rPr>
              <w:t>Калкка, анын ичинде балдарга жана жаштарга консультативдик-укуктук жардам көрсөтүү жөнүндө бекитилген жобонун болушу</w:t>
            </w:r>
          </w:p>
          <w:p w:rsidR="00D573F9" w:rsidRPr="00D573F9" w:rsidRDefault="00D573F9" w:rsidP="00F70745">
            <w:pPr>
              <w:pStyle w:val="a3"/>
              <w:spacing w:after="0" w:line="240" w:lineRule="auto"/>
              <w:rPr>
                <w:rFonts w:ascii="Times New Roman" w:hAnsi="Times New Roman" w:cs="Times New Roman"/>
                <w:b/>
                <w:sz w:val="24"/>
                <w:szCs w:val="24"/>
              </w:rPr>
            </w:pPr>
          </w:p>
        </w:tc>
      </w:tr>
      <w:tr w:rsidR="00D573F9" w:rsidRPr="00D573F9" w:rsidTr="00F9176E">
        <w:tblPrEx>
          <w:jc w:val="left"/>
        </w:tblPrEx>
        <w:tc>
          <w:tcPr>
            <w:tcW w:w="427" w:type="dxa"/>
          </w:tcPr>
          <w:p w:rsidR="00D573F9" w:rsidRPr="00047EDD" w:rsidRDefault="00D573F9" w:rsidP="00D573F9">
            <w:pPr>
              <w:pStyle w:val="a3"/>
              <w:spacing w:after="0"/>
              <w:ind w:left="0"/>
              <w:jc w:val="both"/>
              <w:rPr>
                <w:rFonts w:ascii="Times New Roman" w:hAnsi="Times New Roman" w:cs="Times New Roman"/>
                <w:sz w:val="24"/>
                <w:szCs w:val="24"/>
                <w:lang w:val="ru-RU"/>
              </w:rPr>
            </w:pPr>
            <w:r w:rsidRPr="00D573F9">
              <w:rPr>
                <w:rFonts w:ascii="Times New Roman" w:hAnsi="Times New Roman" w:cs="Times New Roman"/>
                <w:sz w:val="24"/>
                <w:szCs w:val="24"/>
              </w:rPr>
              <w:t>1</w:t>
            </w:r>
            <w:r w:rsidR="00047EDD">
              <w:rPr>
                <w:rFonts w:ascii="Times New Roman" w:hAnsi="Times New Roman" w:cs="Times New Roman"/>
                <w:sz w:val="24"/>
                <w:szCs w:val="24"/>
                <w:lang w:val="ru-RU"/>
              </w:rPr>
              <w:t>.</w:t>
            </w:r>
          </w:p>
        </w:tc>
        <w:tc>
          <w:tcPr>
            <w:tcW w:w="3126" w:type="dxa"/>
            <w:gridSpan w:val="3"/>
          </w:tcPr>
          <w:p w:rsidR="00D573F9" w:rsidRPr="00D573F9" w:rsidRDefault="00D573F9" w:rsidP="00D573F9">
            <w:pPr>
              <w:pStyle w:val="a3"/>
              <w:spacing w:after="0"/>
              <w:ind w:left="0"/>
              <w:jc w:val="both"/>
              <w:rPr>
                <w:rFonts w:ascii="Times New Roman" w:hAnsi="Times New Roman" w:cs="Times New Roman"/>
                <w:sz w:val="24"/>
                <w:szCs w:val="24"/>
              </w:rPr>
            </w:pPr>
            <w:r w:rsidRPr="00D573F9">
              <w:rPr>
                <w:rFonts w:ascii="Times New Roman" w:hAnsi="Times New Roman" w:cs="Times New Roman"/>
                <w:sz w:val="24"/>
                <w:szCs w:val="24"/>
              </w:rPr>
              <w:t>Ролу жана мааниси</w:t>
            </w:r>
          </w:p>
          <w:p w:rsidR="00D573F9" w:rsidRPr="00D573F9" w:rsidRDefault="00D573F9" w:rsidP="00D573F9">
            <w:pPr>
              <w:pStyle w:val="a3"/>
              <w:spacing w:after="0"/>
              <w:ind w:left="0"/>
              <w:jc w:val="both"/>
              <w:rPr>
                <w:rFonts w:ascii="Times New Roman" w:hAnsi="Times New Roman" w:cs="Times New Roman"/>
                <w:b/>
                <w:sz w:val="24"/>
                <w:szCs w:val="24"/>
              </w:rPr>
            </w:pPr>
          </w:p>
        </w:tc>
        <w:tc>
          <w:tcPr>
            <w:tcW w:w="10764" w:type="dxa"/>
            <w:gridSpan w:val="10"/>
          </w:tcPr>
          <w:p w:rsidR="00D573F9" w:rsidRPr="00D573F9" w:rsidRDefault="00D573F9" w:rsidP="004F71BF">
            <w:pPr>
              <w:rPr>
                <w:rFonts w:ascii="Times New Roman" w:hAnsi="Times New Roman" w:cs="Times New Roman"/>
                <w:sz w:val="24"/>
                <w:szCs w:val="24"/>
              </w:rPr>
            </w:pPr>
            <w:r w:rsidRPr="00D573F9">
              <w:rPr>
                <w:rFonts w:ascii="Times New Roman" w:hAnsi="Times New Roman" w:cs="Times New Roman"/>
                <w:sz w:val="24"/>
                <w:szCs w:val="24"/>
              </w:rPr>
              <w:t>Көрсөткүч калкка, анын ичинде балдарга жана жаштарга консульта</w:t>
            </w:r>
            <w:r w:rsidR="004F71BF">
              <w:rPr>
                <w:rFonts w:ascii="Times New Roman" w:hAnsi="Times New Roman" w:cs="Times New Roman"/>
                <w:sz w:val="24"/>
                <w:szCs w:val="24"/>
              </w:rPr>
              <w:t>тивдик</w:t>
            </w:r>
            <w:r w:rsidRPr="00D573F9">
              <w:rPr>
                <w:rFonts w:ascii="Times New Roman" w:hAnsi="Times New Roman" w:cs="Times New Roman"/>
                <w:sz w:val="24"/>
                <w:szCs w:val="24"/>
              </w:rPr>
              <w:t xml:space="preserve">-укуктук жардам көрсөтүү боюнча механизмдерди түзүүдө шаардын мэриясынын ишин баалоо үчүн колдонулат </w:t>
            </w:r>
          </w:p>
        </w:tc>
      </w:tr>
      <w:tr w:rsidR="00D573F9" w:rsidRPr="00D573F9" w:rsidTr="00F9176E">
        <w:tblPrEx>
          <w:jc w:val="left"/>
        </w:tblPrEx>
        <w:tc>
          <w:tcPr>
            <w:tcW w:w="427" w:type="dxa"/>
          </w:tcPr>
          <w:p w:rsidR="00D573F9" w:rsidRPr="00047EDD" w:rsidRDefault="00D573F9" w:rsidP="00D573F9">
            <w:pPr>
              <w:pStyle w:val="a3"/>
              <w:spacing w:after="0"/>
              <w:ind w:left="0"/>
              <w:jc w:val="both"/>
              <w:rPr>
                <w:rFonts w:ascii="Times New Roman" w:hAnsi="Times New Roman" w:cs="Times New Roman"/>
                <w:sz w:val="24"/>
                <w:szCs w:val="24"/>
                <w:lang w:val="ru-RU"/>
              </w:rPr>
            </w:pPr>
            <w:r w:rsidRPr="00D573F9">
              <w:rPr>
                <w:rFonts w:ascii="Times New Roman" w:hAnsi="Times New Roman" w:cs="Times New Roman"/>
                <w:sz w:val="24"/>
                <w:szCs w:val="24"/>
              </w:rPr>
              <w:t>2</w:t>
            </w:r>
            <w:r w:rsidR="00047EDD">
              <w:rPr>
                <w:rFonts w:ascii="Times New Roman" w:hAnsi="Times New Roman" w:cs="Times New Roman"/>
                <w:sz w:val="24"/>
                <w:szCs w:val="24"/>
                <w:lang w:val="ru-RU"/>
              </w:rPr>
              <w:t>.</w:t>
            </w:r>
          </w:p>
        </w:tc>
        <w:tc>
          <w:tcPr>
            <w:tcW w:w="3126" w:type="dxa"/>
            <w:gridSpan w:val="3"/>
          </w:tcPr>
          <w:p w:rsidR="00D573F9" w:rsidRPr="00D573F9" w:rsidRDefault="00D573F9" w:rsidP="00D573F9">
            <w:pPr>
              <w:pStyle w:val="a3"/>
              <w:spacing w:after="0"/>
              <w:ind w:left="0"/>
              <w:jc w:val="both"/>
              <w:rPr>
                <w:rFonts w:ascii="Times New Roman" w:hAnsi="Times New Roman" w:cs="Times New Roman"/>
                <w:sz w:val="24"/>
                <w:szCs w:val="24"/>
              </w:rPr>
            </w:pPr>
            <w:r w:rsidRPr="00D573F9">
              <w:rPr>
                <w:rFonts w:ascii="Times New Roman" w:hAnsi="Times New Roman" w:cs="Times New Roman"/>
                <w:sz w:val="24"/>
                <w:szCs w:val="24"/>
              </w:rPr>
              <w:t>Көрсөткүчтүн тиби</w:t>
            </w:r>
          </w:p>
        </w:tc>
        <w:tc>
          <w:tcPr>
            <w:tcW w:w="10764" w:type="dxa"/>
            <w:gridSpan w:val="10"/>
          </w:tcPr>
          <w:p w:rsidR="00D573F9" w:rsidRPr="00D573F9" w:rsidRDefault="00D573F9" w:rsidP="00D573F9">
            <w:pPr>
              <w:rPr>
                <w:rFonts w:ascii="Times New Roman" w:hAnsi="Times New Roman" w:cs="Times New Roman"/>
                <w:sz w:val="24"/>
                <w:szCs w:val="24"/>
              </w:rPr>
            </w:pPr>
            <w:r w:rsidRPr="00D573F9">
              <w:rPr>
                <w:rFonts w:ascii="Times New Roman" w:hAnsi="Times New Roman" w:cs="Times New Roman"/>
                <w:sz w:val="24"/>
                <w:szCs w:val="24"/>
              </w:rPr>
              <w:t>Объективдүү</w:t>
            </w:r>
          </w:p>
        </w:tc>
      </w:tr>
      <w:tr w:rsidR="00D573F9" w:rsidRPr="00D573F9" w:rsidTr="00F9176E">
        <w:tblPrEx>
          <w:jc w:val="left"/>
        </w:tblPrEx>
        <w:tc>
          <w:tcPr>
            <w:tcW w:w="427" w:type="dxa"/>
          </w:tcPr>
          <w:p w:rsidR="00D573F9" w:rsidRPr="00047EDD" w:rsidRDefault="00D573F9" w:rsidP="00D573F9">
            <w:pPr>
              <w:pStyle w:val="a3"/>
              <w:spacing w:after="0"/>
              <w:ind w:left="0"/>
              <w:jc w:val="both"/>
              <w:rPr>
                <w:rFonts w:ascii="Times New Roman" w:hAnsi="Times New Roman" w:cs="Times New Roman"/>
                <w:sz w:val="24"/>
                <w:szCs w:val="24"/>
                <w:lang w:val="ru-RU"/>
              </w:rPr>
            </w:pPr>
            <w:r w:rsidRPr="00D573F9">
              <w:rPr>
                <w:rFonts w:ascii="Times New Roman" w:hAnsi="Times New Roman" w:cs="Times New Roman"/>
                <w:sz w:val="24"/>
                <w:szCs w:val="24"/>
              </w:rPr>
              <w:t>3</w:t>
            </w:r>
            <w:r w:rsidR="00047EDD">
              <w:rPr>
                <w:rFonts w:ascii="Times New Roman" w:hAnsi="Times New Roman" w:cs="Times New Roman"/>
                <w:sz w:val="24"/>
                <w:szCs w:val="24"/>
                <w:lang w:val="ru-RU"/>
              </w:rPr>
              <w:t>.</w:t>
            </w:r>
          </w:p>
        </w:tc>
        <w:tc>
          <w:tcPr>
            <w:tcW w:w="3126" w:type="dxa"/>
            <w:gridSpan w:val="3"/>
          </w:tcPr>
          <w:p w:rsidR="00D573F9" w:rsidRPr="00D573F9" w:rsidRDefault="00D573F9" w:rsidP="00D573F9">
            <w:pPr>
              <w:pStyle w:val="a3"/>
              <w:spacing w:after="0"/>
              <w:ind w:left="0"/>
              <w:jc w:val="both"/>
              <w:rPr>
                <w:rFonts w:ascii="Times New Roman" w:hAnsi="Times New Roman" w:cs="Times New Roman"/>
                <w:sz w:val="24"/>
                <w:szCs w:val="24"/>
              </w:rPr>
            </w:pPr>
            <w:r w:rsidRPr="00D573F9">
              <w:rPr>
                <w:rFonts w:ascii="Times New Roman" w:hAnsi="Times New Roman" w:cs="Times New Roman"/>
                <w:sz w:val="24"/>
                <w:szCs w:val="24"/>
              </w:rPr>
              <w:t xml:space="preserve">Маалымат жыйноо боюнча нускама </w:t>
            </w:r>
          </w:p>
        </w:tc>
        <w:tc>
          <w:tcPr>
            <w:tcW w:w="10764" w:type="dxa"/>
            <w:gridSpan w:val="10"/>
          </w:tcPr>
          <w:p w:rsidR="00D573F9" w:rsidRPr="00D573F9" w:rsidRDefault="00D573F9" w:rsidP="004F71BF">
            <w:pPr>
              <w:pStyle w:val="a3"/>
              <w:spacing w:after="0"/>
              <w:ind w:left="0"/>
              <w:jc w:val="both"/>
              <w:rPr>
                <w:rFonts w:ascii="Times New Roman" w:hAnsi="Times New Roman" w:cs="Times New Roman"/>
                <w:sz w:val="24"/>
                <w:szCs w:val="24"/>
              </w:rPr>
            </w:pPr>
            <w:r w:rsidRPr="00D573F9">
              <w:rPr>
                <w:rFonts w:ascii="Times New Roman" w:hAnsi="Times New Roman" w:cs="Times New Roman"/>
                <w:sz w:val="24"/>
                <w:szCs w:val="24"/>
              </w:rPr>
              <w:t>Жобону бекитүү жөнүндө шаардын мэриясынын чечиминин көчүрмөсү, калкка, анын ичинде балдарга жана жаштарга консульта</w:t>
            </w:r>
            <w:r w:rsidR="004F71BF">
              <w:rPr>
                <w:rFonts w:ascii="Times New Roman" w:hAnsi="Times New Roman" w:cs="Times New Roman"/>
                <w:sz w:val="24"/>
                <w:szCs w:val="24"/>
              </w:rPr>
              <w:t>тивдик</w:t>
            </w:r>
            <w:r w:rsidRPr="00D573F9">
              <w:rPr>
                <w:rFonts w:ascii="Times New Roman" w:hAnsi="Times New Roman" w:cs="Times New Roman"/>
                <w:sz w:val="24"/>
                <w:szCs w:val="24"/>
              </w:rPr>
              <w:t xml:space="preserve">-укуктук жардам көрсөтүлгөндүгү тууралуу маалымат </w:t>
            </w:r>
          </w:p>
        </w:tc>
      </w:tr>
      <w:tr w:rsidR="00D573F9" w:rsidRPr="00D573F9" w:rsidTr="00F9176E">
        <w:tblPrEx>
          <w:jc w:val="left"/>
        </w:tblPrEx>
        <w:tc>
          <w:tcPr>
            <w:tcW w:w="427" w:type="dxa"/>
          </w:tcPr>
          <w:p w:rsidR="00D573F9" w:rsidRPr="00047EDD" w:rsidRDefault="00D573F9" w:rsidP="00D573F9">
            <w:pPr>
              <w:pStyle w:val="a3"/>
              <w:spacing w:after="0"/>
              <w:ind w:left="0"/>
              <w:jc w:val="both"/>
              <w:rPr>
                <w:rFonts w:ascii="Times New Roman" w:hAnsi="Times New Roman" w:cs="Times New Roman"/>
                <w:sz w:val="24"/>
                <w:szCs w:val="24"/>
                <w:lang w:val="ru-RU"/>
              </w:rPr>
            </w:pPr>
            <w:r w:rsidRPr="00D573F9">
              <w:rPr>
                <w:rFonts w:ascii="Times New Roman" w:hAnsi="Times New Roman" w:cs="Times New Roman"/>
                <w:sz w:val="24"/>
                <w:szCs w:val="24"/>
              </w:rPr>
              <w:t>4</w:t>
            </w:r>
            <w:r w:rsidR="00047EDD">
              <w:rPr>
                <w:rFonts w:ascii="Times New Roman" w:hAnsi="Times New Roman" w:cs="Times New Roman"/>
                <w:sz w:val="24"/>
                <w:szCs w:val="24"/>
                <w:lang w:val="ru-RU"/>
              </w:rPr>
              <w:t>.</w:t>
            </w:r>
          </w:p>
        </w:tc>
        <w:tc>
          <w:tcPr>
            <w:tcW w:w="3126" w:type="dxa"/>
            <w:gridSpan w:val="3"/>
          </w:tcPr>
          <w:p w:rsidR="00D573F9" w:rsidRPr="00D573F9" w:rsidRDefault="00D573F9" w:rsidP="00D573F9">
            <w:pPr>
              <w:pStyle w:val="a3"/>
              <w:spacing w:after="0"/>
              <w:ind w:left="0"/>
              <w:jc w:val="both"/>
              <w:rPr>
                <w:rFonts w:ascii="Times New Roman" w:hAnsi="Times New Roman" w:cs="Times New Roman"/>
                <w:sz w:val="24"/>
                <w:szCs w:val="24"/>
              </w:rPr>
            </w:pPr>
            <w:r w:rsidRPr="00D573F9">
              <w:rPr>
                <w:rFonts w:ascii="Times New Roman" w:hAnsi="Times New Roman" w:cs="Times New Roman"/>
                <w:sz w:val="24"/>
                <w:szCs w:val="24"/>
              </w:rPr>
              <w:t>Аныктоо жана эсептөө</w:t>
            </w:r>
          </w:p>
        </w:tc>
        <w:tc>
          <w:tcPr>
            <w:tcW w:w="10764" w:type="dxa"/>
            <w:gridSpan w:val="10"/>
          </w:tcPr>
          <w:p w:rsidR="00D573F9" w:rsidRPr="00D573F9" w:rsidRDefault="00D573F9" w:rsidP="00D573F9">
            <w:pPr>
              <w:rPr>
                <w:rFonts w:ascii="Times New Roman" w:hAnsi="Times New Roman" w:cs="Times New Roman"/>
                <w:sz w:val="24"/>
                <w:szCs w:val="24"/>
              </w:rPr>
            </w:pPr>
            <w:r w:rsidRPr="00D573F9">
              <w:rPr>
                <w:rFonts w:ascii="Times New Roman" w:hAnsi="Times New Roman" w:cs="Times New Roman"/>
                <w:sz w:val="24"/>
                <w:szCs w:val="24"/>
              </w:rPr>
              <w:t>Баалар шкаласы: “бекитилген жобонун көчүрмөсүнүн, консульта</w:t>
            </w:r>
            <w:r w:rsidR="004F71BF">
              <w:rPr>
                <w:rFonts w:ascii="Times New Roman" w:hAnsi="Times New Roman" w:cs="Times New Roman"/>
                <w:sz w:val="24"/>
                <w:szCs w:val="24"/>
              </w:rPr>
              <w:t>тивдик</w:t>
            </w:r>
            <w:r w:rsidRPr="00D573F9">
              <w:rPr>
                <w:rFonts w:ascii="Times New Roman" w:hAnsi="Times New Roman" w:cs="Times New Roman"/>
                <w:sz w:val="24"/>
                <w:szCs w:val="24"/>
              </w:rPr>
              <w:t xml:space="preserve">-укуктук жардам көрсөтүлгөндүгү тууралуу маалыматтын болушу” </w:t>
            </w:r>
            <w:r w:rsidRPr="00D573F9">
              <w:rPr>
                <w:rFonts w:ascii="Times New Roman" w:hAnsi="Times New Roman" w:cs="Times New Roman"/>
                <w:sz w:val="24"/>
                <w:szCs w:val="24"/>
                <w:lang w:eastAsia="ru-RU"/>
              </w:rPr>
              <w:t xml:space="preserve">– </w:t>
            </w:r>
            <w:r w:rsidRPr="00D573F9">
              <w:rPr>
                <w:rFonts w:ascii="Times New Roman" w:hAnsi="Times New Roman" w:cs="Times New Roman"/>
                <w:sz w:val="24"/>
                <w:szCs w:val="24"/>
              </w:rPr>
              <w:t>5 упай, “жок болсо</w:t>
            </w:r>
            <w:r w:rsidR="004F71BF" w:rsidRPr="00D573F9">
              <w:rPr>
                <w:rFonts w:ascii="Times New Roman" w:hAnsi="Times New Roman" w:cs="Times New Roman"/>
                <w:sz w:val="24"/>
                <w:szCs w:val="24"/>
              </w:rPr>
              <w:t>”</w:t>
            </w:r>
            <w:r w:rsidRPr="00D573F9">
              <w:rPr>
                <w:rFonts w:ascii="Times New Roman" w:hAnsi="Times New Roman" w:cs="Times New Roman"/>
                <w:sz w:val="24"/>
                <w:szCs w:val="24"/>
              </w:rPr>
              <w:t xml:space="preserve"> </w:t>
            </w:r>
            <w:r w:rsidRPr="00D573F9">
              <w:rPr>
                <w:rFonts w:ascii="Times New Roman" w:hAnsi="Times New Roman" w:cs="Times New Roman"/>
                <w:sz w:val="24"/>
                <w:szCs w:val="24"/>
                <w:lang w:eastAsia="ru-RU"/>
              </w:rPr>
              <w:t xml:space="preserve">– </w:t>
            </w:r>
            <w:r w:rsidRPr="00D573F9">
              <w:rPr>
                <w:rFonts w:ascii="Times New Roman" w:hAnsi="Times New Roman" w:cs="Times New Roman"/>
                <w:sz w:val="24"/>
                <w:szCs w:val="24"/>
              </w:rPr>
              <w:t>0 упай.</w:t>
            </w:r>
          </w:p>
          <w:p w:rsidR="00D573F9" w:rsidRPr="00D573F9" w:rsidRDefault="00460649" w:rsidP="00D573F9">
            <w:pPr>
              <w:rPr>
                <w:rFonts w:ascii="Times New Roman" w:hAnsi="Times New Roman" w:cs="Times New Roman"/>
                <w:sz w:val="24"/>
                <w:szCs w:val="24"/>
              </w:rPr>
            </w:pPr>
            <w:r>
              <w:rPr>
                <w:rFonts w:ascii="Times New Roman" w:hAnsi="Times New Roman" w:cs="Times New Roman"/>
                <w:sz w:val="24"/>
                <w:szCs w:val="24"/>
              </w:rPr>
              <w:t>Эселүүлүк</w:t>
            </w:r>
            <w:r w:rsidR="00D573F9" w:rsidRPr="00D573F9">
              <w:rPr>
                <w:rFonts w:ascii="Times New Roman" w:hAnsi="Times New Roman" w:cs="Times New Roman"/>
                <w:sz w:val="24"/>
                <w:szCs w:val="24"/>
              </w:rPr>
              <w:t xml:space="preserve"> коэффициенти</w:t>
            </w:r>
            <w:r w:rsidR="00D573F9" w:rsidRPr="00D573F9">
              <w:rPr>
                <w:rFonts w:ascii="Times New Roman" w:hAnsi="Times New Roman" w:cs="Times New Roman"/>
                <w:sz w:val="24"/>
                <w:szCs w:val="24"/>
                <w:lang w:eastAsia="ru-RU"/>
              </w:rPr>
              <w:t xml:space="preserve"> – </w:t>
            </w:r>
            <w:r w:rsidR="00D573F9" w:rsidRPr="00D573F9">
              <w:rPr>
                <w:rFonts w:ascii="Times New Roman" w:hAnsi="Times New Roman" w:cs="Times New Roman"/>
                <w:sz w:val="24"/>
                <w:szCs w:val="24"/>
              </w:rPr>
              <w:t>1/5</w:t>
            </w:r>
          </w:p>
        </w:tc>
      </w:tr>
      <w:tr w:rsidR="00D573F9" w:rsidRPr="00D573F9" w:rsidTr="00F9486E">
        <w:tblPrEx>
          <w:jc w:val="left"/>
        </w:tblPrEx>
        <w:tc>
          <w:tcPr>
            <w:tcW w:w="14317" w:type="dxa"/>
            <w:gridSpan w:val="14"/>
          </w:tcPr>
          <w:p w:rsidR="00F70745" w:rsidRDefault="00F70745" w:rsidP="00F70745">
            <w:pPr>
              <w:pStyle w:val="a3"/>
              <w:spacing w:after="0" w:line="240" w:lineRule="auto"/>
              <w:rPr>
                <w:rFonts w:ascii="Times New Roman" w:hAnsi="Times New Roman" w:cs="Times New Roman"/>
                <w:b/>
                <w:sz w:val="24"/>
                <w:szCs w:val="24"/>
              </w:rPr>
            </w:pPr>
          </w:p>
          <w:p w:rsidR="00F70745" w:rsidRDefault="00D573F9" w:rsidP="00D573F9">
            <w:pPr>
              <w:pStyle w:val="a3"/>
              <w:numPr>
                <w:ilvl w:val="0"/>
                <w:numId w:val="11"/>
              </w:numPr>
              <w:spacing w:after="0" w:line="240" w:lineRule="auto"/>
              <w:jc w:val="center"/>
              <w:rPr>
                <w:rFonts w:ascii="Times New Roman" w:hAnsi="Times New Roman" w:cs="Times New Roman"/>
                <w:b/>
                <w:sz w:val="24"/>
                <w:szCs w:val="24"/>
              </w:rPr>
            </w:pPr>
            <w:r w:rsidRPr="00D573F9">
              <w:rPr>
                <w:rFonts w:ascii="Times New Roman" w:hAnsi="Times New Roman" w:cs="Times New Roman"/>
                <w:b/>
                <w:sz w:val="24"/>
                <w:szCs w:val="24"/>
              </w:rPr>
              <w:t>Жаштардын (14-28 жаштагы) шаарда коопсуздукту сезүүсүнүн деңгээли</w:t>
            </w:r>
          </w:p>
          <w:p w:rsidR="00D573F9" w:rsidRPr="00D573F9" w:rsidRDefault="00D573F9" w:rsidP="00F70745">
            <w:pPr>
              <w:pStyle w:val="a3"/>
              <w:spacing w:after="0" w:line="240" w:lineRule="auto"/>
              <w:rPr>
                <w:rFonts w:ascii="Times New Roman" w:hAnsi="Times New Roman" w:cs="Times New Roman"/>
                <w:b/>
                <w:sz w:val="24"/>
                <w:szCs w:val="24"/>
              </w:rPr>
            </w:pPr>
            <w:r w:rsidRPr="00D573F9">
              <w:rPr>
                <w:rFonts w:ascii="Times New Roman" w:hAnsi="Times New Roman" w:cs="Times New Roman"/>
                <w:sz w:val="24"/>
                <w:szCs w:val="24"/>
              </w:rPr>
              <w:t xml:space="preserve">  </w:t>
            </w:r>
          </w:p>
        </w:tc>
      </w:tr>
      <w:tr w:rsidR="00D573F9" w:rsidRPr="00D573F9" w:rsidTr="00F9176E">
        <w:tblPrEx>
          <w:jc w:val="left"/>
        </w:tblPrEx>
        <w:tc>
          <w:tcPr>
            <w:tcW w:w="427" w:type="dxa"/>
          </w:tcPr>
          <w:p w:rsidR="00D573F9" w:rsidRPr="00047EDD" w:rsidRDefault="00D573F9" w:rsidP="00D573F9">
            <w:pPr>
              <w:pStyle w:val="a3"/>
              <w:spacing w:after="0"/>
              <w:ind w:left="0"/>
              <w:jc w:val="both"/>
              <w:rPr>
                <w:rFonts w:ascii="Times New Roman" w:hAnsi="Times New Roman" w:cs="Times New Roman"/>
                <w:sz w:val="24"/>
                <w:szCs w:val="24"/>
                <w:lang w:val="ru-RU"/>
              </w:rPr>
            </w:pPr>
            <w:r w:rsidRPr="00D573F9">
              <w:rPr>
                <w:rFonts w:ascii="Times New Roman" w:hAnsi="Times New Roman" w:cs="Times New Roman"/>
                <w:sz w:val="24"/>
                <w:szCs w:val="24"/>
              </w:rPr>
              <w:t>1</w:t>
            </w:r>
            <w:r w:rsidR="00047EDD">
              <w:rPr>
                <w:rFonts w:ascii="Times New Roman" w:hAnsi="Times New Roman" w:cs="Times New Roman"/>
                <w:sz w:val="24"/>
                <w:szCs w:val="24"/>
                <w:lang w:val="ru-RU"/>
              </w:rPr>
              <w:t>.</w:t>
            </w:r>
          </w:p>
        </w:tc>
        <w:tc>
          <w:tcPr>
            <w:tcW w:w="3126" w:type="dxa"/>
            <w:gridSpan w:val="3"/>
          </w:tcPr>
          <w:p w:rsidR="00D573F9" w:rsidRPr="00D573F9" w:rsidRDefault="00D573F9" w:rsidP="00D573F9">
            <w:pPr>
              <w:pStyle w:val="a3"/>
              <w:spacing w:after="0"/>
              <w:ind w:left="0"/>
              <w:jc w:val="both"/>
              <w:rPr>
                <w:rFonts w:ascii="Times New Roman" w:hAnsi="Times New Roman" w:cs="Times New Roman"/>
                <w:sz w:val="24"/>
                <w:szCs w:val="24"/>
              </w:rPr>
            </w:pPr>
            <w:r w:rsidRPr="00D573F9">
              <w:rPr>
                <w:rFonts w:ascii="Times New Roman" w:hAnsi="Times New Roman" w:cs="Times New Roman"/>
                <w:sz w:val="24"/>
                <w:szCs w:val="24"/>
              </w:rPr>
              <w:t>Ролу жана мааниси</w:t>
            </w:r>
          </w:p>
          <w:p w:rsidR="00D573F9" w:rsidRPr="00D573F9" w:rsidRDefault="00D573F9" w:rsidP="00D573F9">
            <w:pPr>
              <w:pStyle w:val="a3"/>
              <w:spacing w:after="0"/>
              <w:ind w:left="0"/>
              <w:jc w:val="both"/>
              <w:rPr>
                <w:rFonts w:ascii="Times New Roman" w:hAnsi="Times New Roman" w:cs="Times New Roman"/>
                <w:b/>
                <w:sz w:val="24"/>
                <w:szCs w:val="24"/>
              </w:rPr>
            </w:pPr>
          </w:p>
        </w:tc>
        <w:tc>
          <w:tcPr>
            <w:tcW w:w="10764" w:type="dxa"/>
            <w:gridSpan w:val="10"/>
          </w:tcPr>
          <w:p w:rsidR="00D573F9" w:rsidRPr="00D573F9" w:rsidRDefault="00D573F9" w:rsidP="00D573F9">
            <w:pPr>
              <w:rPr>
                <w:rFonts w:ascii="Times New Roman" w:hAnsi="Times New Roman" w:cs="Times New Roman"/>
                <w:sz w:val="24"/>
                <w:szCs w:val="24"/>
              </w:rPr>
            </w:pPr>
            <w:r w:rsidRPr="00D573F9">
              <w:rPr>
                <w:rFonts w:ascii="Times New Roman" w:hAnsi="Times New Roman" w:cs="Times New Roman"/>
                <w:sz w:val="24"/>
                <w:szCs w:val="24"/>
              </w:rPr>
              <w:t xml:space="preserve">Көрсөткүч жаштар үчүн коопсуз чөйрөнү түзүү боюнча мэриянын ишин баалоо үчүн колдонулат. Сурамжылоо жаштар (14-28 жаштагы) арасында жүргүзүлөт </w:t>
            </w:r>
          </w:p>
        </w:tc>
      </w:tr>
      <w:tr w:rsidR="00D573F9" w:rsidRPr="00D573F9" w:rsidTr="00F9176E">
        <w:tblPrEx>
          <w:jc w:val="left"/>
        </w:tblPrEx>
        <w:tc>
          <w:tcPr>
            <w:tcW w:w="427" w:type="dxa"/>
          </w:tcPr>
          <w:p w:rsidR="00D573F9" w:rsidRPr="00047EDD" w:rsidRDefault="00D573F9" w:rsidP="00D573F9">
            <w:pPr>
              <w:pStyle w:val="a3"/>
              <w:spacing w:after="0"/>
              <w:ind w:left="0"/>
              <w:jc w:val="both"/>
              <w:rPr>
                <w:rFonts w:ascii="Times New Roman" w:hAnsi="Times New Roman" w:cs="Times New Roman"/>
                <w:sz w:val="24"/>
                <w:szCs w:val="24"/>
                <w:lang w:val="ru-RU"/>
              </w:rPr>
            </w:pPr>
            <w:r w:rsidRPr="00D573F9">
              <w:rPr>
                <w:rFonts w:ascii="Times New Roman" w:hAnsi="Times New Roman" w:cs="Times New Roman"/>
                <w:sz w:val="24"/>
                <w:szCs w:val="24"/>
              </w:rPr>
              <w:t>2</w:t>
            </w:r>
            <w:r w:rsidR="00047EDD">
              <w:rPr>
                <w:rFonts w:ascii="Times New Roman" w:hAnsi="Times New Roman" w:cs="Times New Roman"/>
                <w:sz w:val="24"/>
                <w:szCs w:val="24"/>
                <w:lang w:val="ru-RU"/>
              </w:rPr>
              <w:t>.</w:t>
            </w:r>
          </w:p>
        </w:tc>
        <w:tc>
          <w:tcPr>
            <w:tcW w:w="3126" w:type="dxa"/>
            <w:gridSpan w:val="3"/>
          </w:tcPr>
          <w:p w:rsidR="00D573F9" w:rsidRPr="00D573F9" w:rsidRDefault="00D573F9" w:rsidP="00D573F9">
            <w:pPr>
              <w:pStyle w:val="a3"/>
              <w:spacing w:after="0"/>
              <w:ind w:left="0"/>
              <w:jc w:val="both"/>
              <w:rPr>
                <w:rFonts w:ascii="Times New Roman" w:hAnsi="Times New Roman" w:cs="Times New Roman"/>
                <w:sz w:val="24"/>
                <w:szCs w:val="24"/>
              </w:rPr>
            </w:pPr>
            <w:r w:rsidRPr="00D573F9">
              <w:rPr>
                <w:rFonts w:ascii="Times New Roman" w:hAnsi="Times New Roman" w:cs="Times New Roman"/>
                <w:sz w:val="24"/>
                <w:szCs w:val="24"/>
              </w:rPr>
              <w:t>Көрсөткүчтүн тиби</w:t>
            </w:r>
          </w:p>
        </w:tc>
        <w:tc>
          <w:tcPr>
            <w:tcW w:w="10764" w:type="dxa"/>
            <w:gridSpan w:val="10"/>
          </w:tcPr>
          <w:p w:rsidR="00D573F9" w:rsidRPr="00D573F9" w:rsidRDefault="00D573F9" w:rsidP="00D573F9">
            <w:pPr>
              <w:rPr>
                <w:rFonts w:ascii="Times New Roman" w:hAnsi="Times New Roman" w:cs="Times New Roman"/>
                <w:sz w:val="24"/>
                <w:szCs w:val="24"/>
              </w:rPr>
            </w:pPr>
            <w:r w:rsidRPr="00D573F9">
              <w:rPr>
                <w:rFonts w:ascii="Times New Roman" w:hAnsi="Times New Roman" w:cs="Times New Roman"/>
                <w:sz w:val="24"/>
                <w:szCs w:val="24"/>
              </w:rPr>
              <w:t>Субъективдүү</w:t>
            </w:r>
          </w:p>
        </w:tc>
      </w:tr>
      <w:tr w:rsidR="00D573F9" w:rsidRPr="00D573F9" w:rsidTr="00F9176E">
        <w:tblPrEx>
          <w:jc w:val="left"/>
        </w:tblPrEx>
        <w:tc>
          <w:tcPr>
            <w:tcW w:w="427" w:type="dxa"/>
          </w:tcPr>
          <w:p w:rsidR="00D573F9" w:rsidRPr="00047EDD" w:rsidRDefault="00D573F9" w:rsidP="00D573F9">
            <w:pPr>
              <w:pStyle w:val="a3"/>
              <w:spacing w:after="0"/>
              <w:ind w:left="0"/>
              <w:jc w:val="both"/>
              <w:rPr>
                <w:rFonts w:ascii="Times New Roman" w:hAnsi="Times New Roman" w:cs="Times New Roman"/>
                <w:sz w:val="24"/>
                <w:szCs w:val="24"/>
                <w:lang w:val="ru-RU"/>
              </w:rPr>
            </w:pPr>
            <w:r w:rsidRPr="00D573F9">
              <w:rPr>
                <w:rFonts w:ascii="Times New Roman" w:hAnsi="Times New Roman" w:cs="Times New Roman"/>
                <w:sz w:val="24"/>
                <w:szCs w:val="24"/>
              </w:rPr>
              <w:t>3</w:t>
            </w:r>
            <w:r w:rsidR="00047EDD">
              <w:rPr>
                <w:rFonts w:ascii="Times New Roman" w:hAnsi="Times New Roman" w:cs="Times New Roman"/>
                <w:sz w:val="24"/>
                <w:szCs w:val="24"/>
                <w:lang w:val="ru-RU"/>
              </w:rPr>
              <w:t>.</w:t>
            </w:r>
          </w:p>
        </w:tc>
        <w:tc>
          <w:tcPr>
            <w:tcW w:w="3126" w:type="dxa"/>
            <w:gridSpan w:val="3"/>
          </w:tcPr>
          <w:p w:rsidR="00D573F9" w:rsidRPr="00D573F9" w:rsidRDefault="00D573F9" w:rsidP="00D573F9">
            <w:pPr>
              <w:pStyle w:val="a3"/>
              <w:spacing w:after="0"/>
              <w:ind w:left="0"/>
              <w:jc w:val="both"/>
              <w:rPr>
                <w:rFonts w:ascii="Times New Roman" w:hAnsi="Times New Roman" w:cs="Times New Roman"/>
                <w:sz w:val="24"/>
                <w:szCs w:val="24"/>
              </w:rPr>
            </w:pPr>
            <w:r w:rsidRPr="00D573F9">
              <w:rPr>
                <w:rFonts w:ascii="Times New Roman" w:hAnsi="Times New Roman" w:cs="Times New Roman"/>
                <w:sz w:val="24"/>
                <w:szCs w:val="24"/>
              </w:rPr>
              <w:t xml:space="preserve">Маалымат жыйноо боюнча нускама </w:t>
            </w:r>
          </w:p>
        </w:tc>
        <w:tc>
          <w:tcPr>
            <w:tcW w:w="10764" w:type="dxa"/>
            <w:gridSpan w:val="10"/>
          </w:tcPr>
          <w:p w:rsidR="00D573F9" w:rsidRPr="00D573F9" w:rsidRDefault="00D573F9" w:rsidP="00D573F9">
            <w:pPr>
              <w:rPr>
                <w:rFonts w:ascii="Times New Roman" w:hAnsi="Times New Roman" w:cs="Times New Roman"/>
                <w:sz w:val="24"/>
                <w:szCs w:val="24"/>
              </w:rPr>
            </w:pPr>
            <w:r w:rsidRPr="00D573F9">
              <w:rPr>
                <w:rFonts w:ascii="Times New Roman" w:hAnsi="Times New Roman" w:cs="Times New Roman"/>
                <w:sz w:val="24"/>
                <w:szCs w:val="24"/>
              </w:rPr>
              <w:t xml:space="preserve">Көрсөткүч “Сага өз шаарыңда жашоо коопсуз экендиги чынбы?” деген суроого жооптун негизинде эсептелет </w:t>
            </w:r>
          </w:p>
        </w:tc>
      </w:tr>
      <w:tr w:rsidR="00D573F9" w:rsidRPr="00D573F9" w:rsidTr="00F9176E">
        <w:tblPrEx>
          <w:jc w:val="left"/>
        </w:tblPrEx>
        <w:tc>
          <w:tcPr>
            <w:tcW w:w="427" w:type="dxa"/>
          </w:tcPr>
          <w:p w:rsidR="00D573F9" w:rsidRPr="00047EDD" w:rsidRDefault="00D573F9" w:rsidP="00D573F9">
            <w:pPr>
              <w:pStyle w:val="a3"/>
              <w:spacing w:after="0"/>
              <w:ind w:left="0"/>
              <w:jc w:val="both"/>
              <w:rPr>
                <w:rFonts w:ascii="Times New Roman" w:hAnsi="Times New Roman" w:cs="Times New Roman"/>
                <w:sz w:val="24"/>
                <w:szCs w:val="24"/>
                <w:lang w:val="ru-RU"/>
              </w:rPr>
            </w:pPr>
            <w:r w:rsidRPr="00D573F9">
              <w:rPr>
                <w:rFonts w:ascii="Times New Roman" w:hAnsi="Times New Roman" w:cs="Times New Roman"/>
                <w:sz w:val="24"/>
                <w:szCs w:val="24"/>
              </w:rPr>
              <w:lastRenderedPageBreak/>
              <w:t>4</w:t>
            </w:r>
            <w:r w:rsidR="00047EDD">
              <w:rPr>
                <w:rFonts w:ascii="Times New Roman" w:hAnsi="Times New Roman" w:cs="Times New Roman"/>
                <w:sz w:val="24"/>
                <w:szCs w:val="24"/>
                <w:lang w:val="ru-RU"/>
              </w:rPr>
              <w:t>.</w:t>
            </w:r>
          </w:p>
        </w:tc>
        <w:tc>
          <w:tcPr>
            <w:tcW w:w="3126" w:type="dxa"/>
            <w:gridSpan w:val="3"/>
          </w:tcPr>
          <w:p w:rsidR="00D573F9" w:rsidRPr="00D573F9" w:rsidRDefault="00D573F9" w:rsidP="00D573F9">
            <w:pPr>
              <w:pStyle w:val="a3"/>
              <w:spacing w:after="0"/>
              <w:ind w:left="0"/>
              <w:jc w:val="both"/>
              <w:rPr>
                <w:rFonts w:ascii="Times New Roman" w:hAnsi="Times New Roman" w:cs="Times New Roman"/>
                <w:sz w:val="24"/>
                <w:szCs w:val="24"/>
              </w:rPr>
            </w:pPr>
            <w:r w:rsidRPr="00D573F9">
              <w:rPr>
                <w:rFonts w:ascii="Times New Roman" w:hAnsi="Times New Roman" w:cs="Times New Roman"/>
                <w:sz w:val="24"/>
                <w:szCs w:val="24"/>
              </w:rPr>
              <w:t>Аныктоо жана эсептөө</w:t>
            </w:r>
          </w:p>
        </w:tc>
        <w:tc>
          <w:tcPr>
            <w:tcW w:w="10764" w:type="dxa"/>
            <w:gridSpan w:val="10"/>
          </w:tcPr>
          <w:p w:rsidR="00D573F9" w:rsidRPr="00D573F9" w:rsidRDefault="00D573F9" w:rsidP="00D573F9">
            <w:pPr>
              <w:rPr>
                <w:rFonts w:ascii="Times New Roman" w:hAnsi="Times New Roman" w:cs="Times New Roman"/>
                <w:sz w:val="24"/>
                <w:szCs w:val="24"/>
              </w:rPr>
            </w:pPr>
            <w:r w:rsidRPr="00D573F9">
              <w:rPr>
                <w:rFonts w:ascii="Times New Roman" w:hAnsi="Times New Roman" w:cs="Times New Roman"/>
                <w:sz w:val="24"/>
                <w:szCs w:val="24"/>
              </w:rPr>
              <w:t>Баалар шкаласы: “ооба, коопсуз”</w:t>
            </w:r>
            <w:r w:rsidRPr="00D573F9">
              <w:rPr>
                <w:rFonts w:ascii="Times New Roman" w:hAnsi="Times New Roman" w:cs="Times New Roman"/>
                <w:sz w:val="24"/>
                <w:szCs w:val="24"/>
                <w:lang w:eastAsia="ru-RU"/>
              </w:rPr>
              <w:t xml:space="preserve"> – </w:t>
            </w:r>
            <w:r w:rsidRPr="00D573F9">
              <w:rPr>
                <w:rFonts w:ascii="Times New Roman" w:hAnsi="Times New Roman" w:cs="Times New Roman"/>
                <w:sz w:val="24"/>
                <w:szCs w:val="24"/>
              </w:rPr>
              <w:t>5 упай, “ооба, бирок жетиштүү коопсуз эмес”</w:t>
            </w:r>
            <w:r w:rsidRPr="00D573F9">
              <w:rPr>
                <w:rFonts w:ascii="Times New Roman" w:hAnsi="Times New Roman" w:cs="Times New Roman"/>
                <w:sz w:val="24"/>
                <w:szCs w:val="24"/>
                <w:lang w:eastAsia="ru-RU"/>
              </w:rPr>
              <w:t xml:space="preserve"> – </w:t>
            </w:r>
            <w:r w:rsidRPr="00D573F9">
              <w:rPr>
                <w:rFonts w:ascii="Times New Roman" w:hAnsi="Times New Roman" w:cs="Times New Roman"/>
                <w:sz w:val="24"/>
                <w:szCs w:val="24"/>
              </w:rPr>
              <w:t xml:space="preserve">3 упай, “кооптуу” </w:t>
            </w:r>
            <w:r w:rsidRPr="00D573F9">
              <w:rPr>
                <w:rFonts w:ascii="Times New Roman" w:hAnsi="Times New Roman" w:cs="Times New Roman"/>
                <w:sz w:val="24"/>
                <w:szCs w:val="24"/>
                <w:lang w:eastAsia="ru-RU"/>
              </w:rPr>
              <w:t xml:space="preserve">– </w:t>
            </w:r>
            <w:r w:rsidRPr="00D573F9">
              <w:rPr>
                <w:rFonts w:ascii="Times New Roman" w:hAnsi="Times New Roman" w:cs="Times New Roman"/>
                <w:sz w:val="24"/>
                <w:szCs w:val="24"/>
              </w:rPr>
              <w:t xml:space="preserve">0 упай. </w:t>
            </w:r>
          </w:p>
          <w:p w:rsidR="00D573F9" w:rsidRPr="00D573F9" w:rsidRDefault="00460649" w:rsidP="00D573F9">
            <w:pPr>
              <w:rPr>
                <w:rFonts w:ascii="Times New Roman" w:hAnsi="Times New Roman" w:cs="Times New Roman"/>
                <w:sz w:val="24"/>
                <w:szCs w:val="24"/>
              </w:rPr>
            </w:pPr>
            <w:r>
              <w:rPr>
                <w:rFonts w:ascii="Times New Roman" w:hAnsi="Times New Roman" w:cs="Times New Roman"/>
                <w:sz w:val="24"/>
                <w:szCs w:val="24"/>
              </w:rPr>
              <w:t>Эселүүлүк</w:t>
            </w:r>
            <w:r w:rsidR="00D573F9" w:rsidRPr="00D573F9">
              <w:rPr>
                <w:rFonts w:ascii="Times New Roman" w:hAnsi="Times New Roman" w:cs="Times New Roman"/>
                <w:sz w:val="24"/>
                <w:szCs w:val="24"/>
              </w:rPr>
              <w:t xml:space="preserve"> коэффициенти  </w:t>
            </w:r>
            <w:r w:rsidR="00D573F9" w:rsidRPr="00D573F9">
              <w:rPr>
                <w:rFonts w:ascii="Times New Roman" w:hAnsi="Times New Roman" w:cs="Times New Roman"/>
                <w:sz w:val="24"/>
                <w:szCs w:val="24"/>
                <w:lang w:eastAsia="ru-RU"/>
              </w:rPr>
              <w:t xml:space="preserve"> – </w:t>
            </w:r>
            <w:r w:rsidR="00FA6A79">
              <w:rPr>
                <w:rFonts w:ascii="Times New Roman" w:hAnsi="Times New Roman" w:cs="Times New Roman"/>
                <w:sz w:val="24"/>
                <w:szCs w:val="24"/>
              </w:rPr>
              <w:t>1/1,5</w:t>
            </w:r>
          </w:p>
          <w:p w:rsidR="00460649" w:rsidRPr="00D573F9" w:rsidRDefault="004F71BF" w:rsidP="00D573F9">
            <w:pPr>
              <w:rPr>
                <w:rFonts w:ascii="Times New Roman" w:hAnsi="Times New Roman" w:cs="Times New Roman"/>
                <w:sz w:val="24"/>
                <w:szCs w:val="24"/>
                <w:lang w:eastAsia="ru-RU"/>
              </w:rPr>
            </w:pPr>
            <w:r>
              <w:rPr>
                <w:rFonts w:ascii="Times New Roman" w:hAnsi="Times New Roman" w:cs="Times New Roman"/>
                <w:sz w:val="24"/>
                <w:szCs w:val="24"/>
              </w:rPr>
              <w:t>Орточо баа</w:t>
            </w:r>
            <w:r w:rsidR="00D573F9" w:rsidRPr="00D573F9">
              <w:rPr>
                <w:rFonts w:ascii="Times New Roman" w:hAnsi="Times New Roman" w:cs="Times New Roman"/>
                <w:sz w:val="24"/>
                <w:szCs w:val="24"/>
              </w:rPr>
              <w:t xml:space="preserve"> О=</w:t>
            </w:r>
            <w:r w:rsidR="00D573F9" w:rsidRPr="00D573F9">
              <w:rPr>
                <w:rFonts w:ascii="Times New Roman" w:hAnsi="Times New Roman" w:cs="Times New Roman"/>
                <w:noProof/>
                <w:sz w:val="24"/>
                <w:szCs w:val="24"/>
                <w:lang w:val="ru-RU" w:eastAsia="ru-RU"/>
              </w:rPr>
              <w:drawing>
                <wp:inline distT="0" distB="0" distL="0" distR="0" wp14:anchorId="31CA1281" wp14:editId="3034BF4C">
                  <wp:extent cx="95366" cy="124124"/>
                  <wp:effectExtent l="0" t="0" r="0" b="9525"/>
                  <wp:docPr id="7" name="Рисунок 7" descr="ÐÐ°ÑÑÐ¸Ð½ÐºÐ¸ Ð¿Ð¾ Ð·Ð°Ð¿ÑÐ¾ÑÑ Ð·Ð½Ð°Ðº ÑÑÐ¼Ð¼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½Ð°Ðº ÑÑÐ¼Ð¼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95" cy="126245"/>
                          </a:xfrm>
                          <a:prstGeom prst="rect">
                            <a:avLst/>
                          </a:prstGeom>
                          <a:noFill/>
                          <a:ln>
                            <a:noFill/>
                          </a:ln>
                        </pic:spPr>
                      </pic:pic>
                    </a:graphicData>
                  </a:graphic>
                </wp:inline>
              </w:drawing>
            </w:r>
            <w:r w:rsidR="00D573F9" w:rsidRPr="00D573F9">
              <w:rPr>
                <w:rFonts w:ascii="Times New Roman" w:hAnsi="Times New Roman" w:cs="Times New Roman"/>
                <w:sz w:val="24"/>
                <w:szCs w:val="24"/>
              </w:rPr>
              <w:t xml:space="preserve"> (x*f)/</w:t>
            </w:r>
            <w:r w:rsidR="00D573F9" w:rsidRPr="00D573F9">
              <w:rPr>
                <w:rFonts w:ascii="Times New Roman" w:hAnsi="Times New Roman" w:cs="Times New Roman"/>
                <w:noProof/>
                <w:sz w:val="24"/>
                <w:szCs w:val="24"/>
                <w:lang w:val="ru-RU" w:eastAsia="ru-RU"/>
              </w:rPr>
              <w:drawing>
                <wp:inline distT="0" distB="0" distL="0" distR="0" wp14:anchorId="729B97AE" wp14:editId="5616DC94">
                  <wp:extent cx="95366" cy="124124"/>
                  <wp:effectExtent l="0" t="0" r="0" b="9525"/>
                  <wp:docPr id="8" name="Рисунок 8" descr="ÐÐ°ÑÑÐ¸Ð½ÐºÐ¸ Ð¿Ð¾ Ð·Ð°Ð¿ÑÐ¾ÑÑ Ð·Ð½Ð°Ðº ÑÑÐ¼Ð¼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½Ð°Ðº ÑÑÐ¼Ð¼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95" cy="126245"/>
                          </a:xfrm>
                          <a:prstGeom prst="rect">
                            <a:avLst/>
                          </a:prstGeom>
                          <a:noFill/>
                          <a:ln>
                            <a:noFill/>
                          </a:ln>
                        </pic:spPr>
                      </pic:pic>
                    </a:graphicData>
                  </a:graphic>
                </wp:inline>
              </w:drawing>
            </w:r>
            <w:r w:rsidR="00D573F9" w:rsidRPr="00D573F9">
              <w:rPr>
                <w:rFonts w:ascii="Times New Roman" w:hAnsi="Times New Roman" w:cs="Times New Roman"/>
                <w:sz w:val="24"/>
                <w:szCs w:val="24"/>
              </w:rPr>
              <w:t>f формуласы боюнча аныкталат</w:t>
            </w:r>
            <w:r w:rsidR="00D573F9" w:rsidRPr="00D573F9">
              <w:rPr>
                <w:rFonts w:ascii="Times New Roman" w:hAnsi="Times New Roman" w:cs="Times New Roman"/>
                <w:sz w:val="24"/>
                <w:szCs w:val="24"/>
                <w:lang w:eastAsia="ru-RU"/>
              </w:rPr>
              <w:t xml:space="preserve">, </w:t>
            </w:r>
            <w:r w:rsidRPr="00C170D1">
              <w:rPr>
                <w:rFonts w:ascii="Times New Roman" w:hAnsi="Times New Roman" w:cs="Times New Roman"/>
                <w:sz w:val="24"/>
                <w:szCs w:val="24"/>
                <w:lang w:eastAsia="ru-RU"/>
              </w:rPr>
              <w:t xml:space="preserve">мында </w:t>
            </w:r>
            <w:r>
              <w:rPr>
                <w:rFonts w:ascii="Times New Roman" w:hAnsi="Times New Roman" w:cs="Times New Roman"/>
                <w:sz w:val="24"/>
                <w:szCs w:val="24"/>
                <w:lang w:eastAsia="ru-RU"/>
              </w:rPr>
              <w:t>ба</w:t>
            </w:r>
            <w:r w:rsidR="006161D0">
              <w:rPr>
                <w:rFonts w:ascii="Times New Roman" w:hAnsi="Times New Roman" w:cs="Times New Roman"/>
                <w:sz w:val="24"/>
                <w:szCs w:val="24"/>
                <w:lang w:eastAsia="ru-RU"/>
              </w:rPr>
              <w:t>а</w:t>
            </w:r>
            <w:r>
              <w:rPr>
                <w:rFonts w:ascii="Times New Roman" w:hAnsi="Times New Roman" w:cs="Times New Roman"/>
                <w:sz w:val="24"/>
                <w:szCs w:val="24"/>
                <w:lang w:eastAsia="ru-RU"/>
              </w:rPr>
              <w:t>лоочу тараза катары</w:t>
            </w:r>
            <w:r>
              <w:rPr>
                <w:rFonts w:ascii="Times New Roman" w:hAnsi="Times New Roman" w:cs="Times New Roman"/>
                <w:sz w:val="24"/>
                <w:szCs w:val="24"/>
              </w:rPr>
              <w:t xml:space="preserve"> сурамжыланган респонденттердин саны алынат</w:t>
            </w:r>
            <w:r w:rsidRPr="00D573F9">
              <w:rPr>
                <w:rFonts w:ascii="Times New Roman" w:hAnsi="Times New Roman" w:cs="Times New Roman"/>
                <w:sz w:val="24"/>
                <w:szCs w:val="24"/>
                <w:lang w:eastAsia="ru-RU"/>
              </w:rPr>
              <w:t xml:space="preserve"> </w:t>
            </w:r>
          </w:p>
        </w:tc>
      </w:tr>
      <w:tr w:rsidR="002603B8" w:rsidRPr="00D573F9" w:rsidTr="00F9486E">
        <w:tblPrEx>
          <w:jc w:val="left"/>
        </w:tblPrEx>
        <w:tc>
          <w:tcPr>
            <w:tcW w:w="14317" w:type="dxa"/>
            <w:gridSpan w:val="14"/>
          </w:tcPr>
          <w:p w:rsidR="00460649" w:rsidRPr="00460649" w:rsidRDefault="00460649" w:rsidP="00460649">
            <w:pPr>
              <w:pStyle w:val="a3"/>
              <w:ind w:left="0"/>
              <w:rPr>
                <w:rFonts w:ascii="Times New Roman" w:hAnsi="Times New Roman" w:cs="Times New Roman"/>
                <w:sz w:val="24"/>
                <w:szCs w:val="24"/>
              </w:rPr>
            </w:pPr>
          </w:p>
          <w:p w:rsidR="002603B8" w:rsidRPr="002603B8" w:rsidRDefault="002603B8" w:rsidP="002603B8">
            <w:pPr>
              <w:pStyle w:val="a3"/>
              <w:numPr>
                <w:ilvl w:val="0"/>
                <w:numId w:val="11"/>
              </w:numPr>
              <w:ind w:left="0" w:firstLine="0"/>
              <w:jc w:val="center"/>
              <w:rPr>
                <w:rFonts w:ascii="Times New Roman" w:hAnsi="Times New Roman" w:cs="Times New Roman"/>
                <w:sz w:val="24"/>
                <w:szCs w:val="24"/>
              </w:rPr>
            </w:pPr>
            <w:r w:rsidRPr="002603B8">
              <w:rPr>
                <w:rFonts w:ascii="Times New Roman" w:hAnsi="Times New Roman" w:cs="Times New Roman"/>
                <w:b/>
                <w:sz w:val="24"/>
                <w:szCs w:val="24"/>
              </w:rPr>
              <w:t>Калктын тийиштүү жаш курагындагы (14-28 жаштагы) 1000 адамына жаштардын (14-28 жаштагы) арасынан  кылмыш жасагандардын саны</w:t>
            </w:r>
          </w:p>
        </w:tc>
      </w:tr>
      <w:tr w:rsidR="00F9176E" w:rsidRPr="00D573F9" w:rsidTr="00F9176E">
        <w:tblPrEx>
          <w:jc w:val="left"/>
        </w:tblPrEx>
        <w:tc>
          <w:tcPr>
            <w:tcW w:w="427" w:type="dxa"/>
          </w:tcPr>
          <w:p w:rsidR="00F9176E" w:rsidRPr="00047EDD" w:rsidRDefault="00F9176E" w:rsidP="00F9176E">
            <w:pPr>
              <w:pStyle w:val="a3"/>
              <w:spacing w:after="0"/>
              <w:ind w:left="0"/>
              <w:jc w:val="both"/>
              <w:rPr>
                <w:rFonts w:ascii="Times New Roman" w:hAnsi="Times New Roman" w:cs="Times New Roman"/>
                <w:sz w:val="24"/>
                <w:szCs w:val="24"/>
                <w:lang w:val="ru-RU"/>
              </w:rPr>
            </w:pPr>
            <w:r w:rsidRPr="00FC79EA">
              <w:rPr>
                <w:rFonts w:ascii="Times New Roman" w:hAnsi="Times New Roman" w:cs="Times New Roman"/>
                <w:sz w:val="24"/>
                <w:szCs w:val="24"/>
              </w:rPr>
              <w:t>1</w:t>
            </w:r>
            <w:r>
              <w:rPr>
                <w:rFonts w:ascii="Times New Roman" w:hAnsi="Times New Roman" w:cs="Times New Roman"/>
                <w:sz w:val="24"/>
                <w:szCs w:val="24"/>
                <w:lang w:val="ru-RU"/>
              </w:rPr>
              <w:t>.</w:t>
            </w:r>
          </w:p>
        </w:tc>
        <w:tc>
          <w:tcPr>
            <w:tcW w:w="3117" w:type="dxa"/>
            <w:gridSpan w:val="2"/>
          </w:tcPr>
          <w:p w:rsidR="00F9176E" w:rsidRPr="00FC79EA" w:rsidRDefault="00F9176E" w:rsidP="00F9176E">
            <w:pPr>
              <w:pStyle w:val="a3"/>
              <w:spacing w:after="0"/>
              <w:ind w:left="0"/>
              <w:jc w:val="both"/>
              <w:rPr>
                <w:rFonts w:ascii="Times New Roman" w:hAnsi="Times New Roman" w:cs="Times New Roman"/>
                <w:sz w:val="24"/>
                <w:szCs w:val="24"/>
              </w:rPr>
            </w:pPr>
            <w:r w:rsidRPr="00FC79EA">
              <w:rPr>
                <w:rFonts w:ascii="Times New Roman" w:hAnsi="Times New Roman" w:cs="Times New Roman"/>
                <w:sz w:val="24"/>
                <w:szCs w:val="24"/>
              </w:rPr>
              <w:t>Ролу жана мааниси</w:t>
            </w:r>
          </w:p>
          <w:p w:rsidR="00F9176E" w:rsidRPr="00FC79EA" w:rsidRDefault="00F9176E" w:rsidP="00F9176E">
            <w:pPr>
              <w:pStyle w:val="a3"/>
              <w:spacing w:after="0"/>
              <w:ind w:left="0"/>
              <w:jc w:val="both"/>
              <w:rPr>
                <w:rFonts w:ascii="Times New Roman" w:hAnsi="Times New Roman" w:cs="Times New Roman"/>
                <w:b/>
                <w:sz w:val="24"/>
                <w:szCs w:val="24"/>
              </w:rPr>
            </w:pPr>
          </w:p>
        </w:tc>
        <w:tc>
          <w:tcPr>
            <w:tcW w:w="10773" w:type="dxa"/>
            <w:gridSpan w:val="11"/>
          </w:tcPr>
          <w:p w:rsidR="00F9176E" w:rsidRPr="00FC79EA" w:rsidRDefault="00F9176E" w:rsidP="00F9176E">
            <w:pPr>
              <w:rPr>
                <w:rFonts w:ascii="Times New Roman" w:hAnsi="Times New Roman" w:cs="Times New Roman"/>
                <w:sz w:val="24"/>
                <w:szCs w:val="24"/>
              </w:rPr>
            </w:pPr>
            <w:r w:rsidRPr="00FC79EA">
              <w:rPr>
                <w:rFonts w:ascii="Times New Roman" w:hAnsi="Times New Roman" w:cs="Times New Roman"/>
                <w:sz w:val="24"/>
                <w:szCs w:val="24"/>
              </w:rPr>
              <w:t xml:space="preserve">Көрсөткүч жаштардын арасынан адамдар жасаган кылмыштардын эсебин жүргүзүү боюнча шаардын мэриясынын ишин баалоого багытталган </w:t>
            </w:r>
          </w:p>
        </w:tc>
      </w:tr>
      <w:tr w:rsidR="00F9176E" w:rsidRPr="00D573F9" w:rsidTr="00F9176E">
        <w:tblPrEx>
          <w:jc w:val="left"/>
        </w:tblPrEx>
        <w:tc>
          <w:tcPr>
            <w:tcW w:w="427" w:type="dxa"/>
          </w:tcPr>
          <w:p w:rsidR="00F9176E" w:rsidRPr="00047EDD" w:rsidRDefault="00F9176E" w:rsidP="00F9176E">
            <w:pPr>
              <w:pStyle w:val="a3"/>
              <w:spacing w:after="0"/>
              <w:ind w:left="0"/>
              <w:jc w:val="both"/>
              <w:rPr>
                <w:rFonts w:ascii="Times New Roman" w:hAnsi="Times New Roman" w:cs="Times New Roman"/>
                <w:sz w:val="24"/>
                <w:szCs w:val="24"/>
                <w:lang w:val="ru-RU"/>
              </w:rPr>
            </w:pPr>
            <w:r w:rsidRPr="00FC79EA">
              <w:rPr>
                <w:rFonts w:ascii="Times New Roman" w:hAnsi="Times New Roman" w:cs="Times New Roman"/>
                <w:sz w:val="24"/>
                <w:szCs w:val="24"/>
              </w:rPr>
              <w:t>2</w:t>
            </w:r>
            <w:r>
              <w:rPr>
                <w:rFonts w:ascii="Times New Roman" w:hAnsi="Times New Roman" w:cs="Times New Roman"/>
                <w:sz w:val="24"/>
                <w:szCs w:val="24"/>
                <w:lang w:val="ru-RU"/>
              </w:rPr>
              <w:t>.</w:t>
            </w:r>
          </w:p>
        </w:tc>
        <w:tc>
          <w:tcPr>
            <w:tcW w:w="3117" w:type="dxa"/>
            <w:gridSpan w:val="2"/>
          </w:tcPr>
          <w:p w:rsidR="00F9176E" w:rsidRPr="00FC79EA" w:rsidRDefault="00F9176E" w:rsidP="00F9176E">
            <w:pPr>
              <w:pStyle w:val="a3"/>
              <w:spacing w:after="0"/>
              <w:ind w:left="0"/>
              <w:jc w:val="both"/>
              <w:rPr>
                <w:rFonts w:ascii="Times New Roman" w:hAnsi="Times New Roman" w:cs="Times New Roman"/>
                <w:sz w:val="24"/>
                <w:szCs w:val="24"/>
              </w:rPr>
            </w:pPr>
            <w:r w:rsidRPr="00FC79EA">
              <w:rPr>
                <w:rFonts w:ascii="Times New Roman" w:hAnsi="Times New Roman" w:cs="Times New Roman"/>
                <w:sz w:val="24"/>
                <w:szCs w:val="24"/>
              </w:rPr>
              <w:t>Көрсөткүчтүн тиби</w:t>
            </w:r>
          </w:p>
        </w:tc>
        <w:tc>
          <w:tcPr>
            <w:tcW w:w="10773" w:type="dxa"/>
            <w:gridSpan w:val="11"/>
          </w:tcPr>
          <w:p w:rsidR="00F9176E" w:rsidRPr="00FC79EA" w:rsidRDefault="00F9176E" w:rsidP="00F9176E">
            <w:pPr>
              <w:rPr>
                <w:rFonts w:ascii="Times New Roman" w:hAnsi="Times New Roman" w:cs="Times New Roman"/>
                <w:sz w:val="24"/>
                <w:szCs w:val="24"/>
              </w:rPr>
            </w:pPr>
            <w:r w:rsidRPr="00FC79EA">
              <w:rPr>
                <w:rFonts w:ascii="Times New Roman" w:hAnsi="Times New Roman" w:cs="Times New Roman"/>
                <w:sz w:val="24"/>
                <w:szCs w:val="24"/>
              </w:rPr>
              <w:t>Объективдүү</w:t>
            </w:r>
          </w:p>
        </w:tc>
      </w:tr>
      <w:tr w:rsidR="00F9176E" w:rsidRPr="00D573F9" w:rsidTr="00F9176E">
        <w:tblPrEx>
          <w:jc w:val="left"/>
        </w:tblPrEx>
        <w:tc>
          <w:tcPr>
            <w:tcW w:w="427" w:type="dxa"/>
          </w:tcPr>
          <w:p w:rsidR="00F9176E" w:rsidRPr="00047EDD" w:rsidRDefault="00F9176E" w:rsidP="00F9176E">
            <w:pPr>
              <w:pStyle w:val="a3"/>
              <w:spacing w:after="0"/>
              <w:ind w:left="0"/>
              <w:jc w:val="both"/>
              <w:rPr>
                <w:rFonts w:ascii="Times New Roman" w:hAnsi="Times New Roman" w:cs="Times New Roman"/>
                <w:sz w:val="24"/>
                <w:szCs w:val="24"/>
                <w:lang w:val="ru-RU"/>
              </w:rPr>
            </w:pPr>
            <w:r w:rsidRPr="00FC79EA">
              <w:rPr>
                <w:rFonts w:ascii="Times New Roman" w:hAnsi="Times New Roman" w:cs="Times New Roman"/>
                <w:sz w:val="24"/>
                <w:szCs w:val="24"/>
              </w:rPr>
              <w:t>3</w:t>
            </w:r>
            <w:r>
              <w:rPr>
                <w:rFonts w:ascii="Times New Roman" w:hAnsi="Times New Roman" w:cs="Times New Roman"/>
                <w:sz w:val="24"/>
                <w:szCs w:val="24"/>
                <w:lang w:val="ru-RU"/>
              </w:rPr>
              <w:t>.</w:t>
            </w:r>
          </w:p>
        </w:tc>
        <w:tc>
          <w:tcPr>
            <w:tcW w:w="3117" w:type="dxa"/>
            <w:gridSpan w:val="2"/>
          </w:tcPr>
          <w:p w:rsidR="00F9176E" w:rsidRPr="00FC79EA" w:rsidRDefault="00F9176E" w:rsidP="00F9176E">
            <w:pPr>
              <w:pStyle w:val="a3"/>
              <w:spacing w:after="0"/>
              <w:ind w:left="0"/>
              <w:jc w:val="both"/>
              <w:rPr>
                <w:rFonts w:ascii="Times New Roman" w:hAnsi="Times New Roman" w:cs="Times New Roman"/>
                <w:sz w:val="24"/>
                <w:szCs w:val="24"/>
              </w:rPr>
            </w:pPr>
            <w:r w:rsidRPr="00FC79EA">
              <w:rPr>
                <w:rFonts w:ascii="Times New Roman" w:hAnsi="Times New Roman" w:cs="Times New Roman"/>
                <w:sz w:val="24"/>
                <w:szCs w:val="24"/>
              </w:rPr>
              <w:t xml:space="preserve">Маалымат жыйноо боюнча нускама </w:t>
            </w:r>
          </w:p>
        </w:tc>
        <w:tc>
          <w:tcPr>
            <w:tcW w:w="10773" w:type="dxa"/>
            <w:gridSpan w:val="11"/>
          </w:tcPr>
          <w:p w:rsidR="00F9176E" w:rsidRPr="00FC79EA" w:rsidRDefault="00F9176E" w:rsidP="00F9176E">
            <w:pPr>
              <w:rPr>
                <w:rFonts w:ascii="Times New Roman" w:hAnsi="Times New Roman" w:cs="Times New Roman"/>
                <w:sz w:val="24"/>
                <w:szCs w:val="24"/>
              </w:rPr>
            </w:pPr>
            <w:r w:rsidRPr="00FC79EA">
              <w:rPr>
                <w:rFonts w:ascii="Times New Roman" w:hAnsi="Times New Roman" w:cs="Times New Roman"/>
                <w:sz w:val="24"/>
                <w:szCs w:val="24"/>
              </w:rPr>
              <w:t>14-28 жаштагы жаштардын арасынан кылмыш (киши өлтүрүү, денеге оор жаракат келтирүү, зордукт</w:t>
            </w:r>
            <w:r w:rsidR="004F71BF">
              <w:rPr>
                <w:rFonts w:ascii="Times New Roman" w:hAnsi="Times New Roman" w:cs="Times New Roman"/>
                <w:sz w:val="24"/>
                <w:szCs w:val="24"/>
              </w:rPr>
              <w:t>оо, уурулук, каракчылык, уурдап-</w:t>
            </w:r>
            <w:r w:rsidRPr="00FC79EA">
              <w:rPr>
                <w:rFonts w:ascii="Times New Roman" w:hAnsi="Times New Roman" w:cs="Times New Roman"/>
                <w:sz w:val="24"/>
                <w:szCs w:val="24"/>
              </w:rPr>
              <w:t xml:space="preserve">тоноо  жана кол салуулар, баңги заттары менен байланышкан кылмыштар) жасаган адамдардын саны тууралуу шаардын мэриясынын маалыматтары   </w:t>
            </w:r>
          </w:p>
        </w:tc>
      </w:tr>
      <w:tr w:rsidR="00F9176E" w:rsidRPr="00D573F9" w:rsidTr="00F9176E">
        <w:tblPrEx>
          <w:jc w:val="left"/>
        </w:tblPrEx>
        <w:tc>
          <w:tcPr>
            <w:tcW w:w="427" w:type="dxa"/>
          </w:tcPr>
          <w:p w:rsidR="00F9176E" w:rsidRPr="00047EDD" w:rsidRDefault="00F9176E" w:rsidP="00F9176E">
            <w:pPr>
              <w:pStyle w:val="a3"/>
              <w:spacing w:after="0"/>
              <w:ind w:left="0"/>
              <w:jc w:val="both"/>
              <w:rPr>
                <w:rFonts w:ascii="Times New Roman" w:hAnsi="Times New Roman" w:cs="Times New Roman"/>
                <w:sz w:val="24"/>
                <w:szCs w:val="24"/>
                <w:lang w:val="ru-RU"/>
              </w:rPr>
            </w:pPr>
            <w:r w:rsidRPr="00FC79EA">
              <w:rPr>
                <w:rFonts w:ascii="Times New Roman" w:hAnsi="Times New Roman" w:cs="Times New Roman"/>
                <w:sz w:val="24"/>
                <w:szCs w:val="24"/>
              </w:rPr>
              <w:t>4</w:t>
            </w:r>
            <w:r>
              <w:rPr>
                <w:rFonts w:ascii="Times New Roman" w:hAnsi="Times New Roman" w:cs="Times New Roman"/>
                <w:sz w:val="24"/>
                <w:szCs w:val="24"/>
                <w:lang w:val="ru-RU"/>
              </w:rPr>
              <w:t>.</w:t>
            </w:r>
          </w:p>
        </w:tc>
        <w:tc>
          <w:tcPr>
            <w:tcW w:w="3117" w:type="dxa"/>
            <w:gridSpan w:val="2"/>
          </w:tcPr>
          <w:p w:rsidR="00F9176E" w:rsidRPr="00FC79EA" w:rsidRDefault="00F9176E" w:rsidP="00F9176E">
            <w:pPr>
              <w:pStyle w:val="a3"/>
              <w:spacing w:after="0"/>
              <w:ind w:left="0"/>
              <w:jc w:val="both"/>
              <w:rPr>
                <w:rFonts w:ascii="Times New Roman" w:hAnsi="Times New Roman" w:cs="Times New Roman"/>
                <w:sz w:val="24"/>
                <w:szCs w:val="24"/>
              </w:rPr>
            </w:pPr>
            <w:r w:rsidRPr="00FC79EA">
              <w:rPr>
                <w:rFonts w:ascii="Times New Roman" w:hAnsi="Times New Roman" w:cs="Times New Roman"/>
                <w:sz w:val="24"/>
                <w:szCs w:val="24"/>
              </w:rPr>
              <w:t>Аныктоо жана эсептөө</w:t>
            </w:r>
          </w:p>
        </w:tc>
        <w:tc>
          <w:tcPr>
            <w:tcW w:w="10773" w:type="dxa"/>
            <w:gridSpan w:val="11"/>
          </w:tcPr>
          <w:p w:rsidR="00F9176E" w:rsidRPr="00FC79EA" w:rsidRDefault="00F9176E" w:rsidP="00F9176E">
            <w:pPr>
              <w:rPr>
                <w:rFonts w:ascii="Times New Roman" w:hAnsi="Times New Roman" w:cs="Times New Roman"/>
                <w:sz w:val="24"/>
                <w:szCs w:val="24"/>
              </w:rPr>
            </w:pPr>
            <w:r w:rsidRPr="00FC79EA">
              <w:rPr>
                <w:rFonts w:ascii="Times New Roman" w:hAnsi="Times New Roman" w:cs="Times New Roman"/>
                <w:sz w:val="24"/>
                <w:szCs w:val="24"/>
              </w:rPr>
              <w:t xml:space="preserve">Баалоо ар бир шаарды төмөнкүдөй рангалоо жолу менен аныкталат: шаардын жаштарынын арасынан жасаган кылмыштардын саны шаардын жаштарынын (14-28 жаштагы) санына бөлүнөт жана </w:t>
            </w:r>
            <w:r w:rsidR="004F71BF">
              <w:rPr>
                <w:rFonts w:ascii="Times New Roman" w:hAnsi="Times New Roman" w:cs="Times New Roman"/>
                <w:sz w:val="24"/>
                <w:szCs w:val="24"/>
              </w:rPr>
              <w:t>статистикалык жыйындыны</w:t>
            </w:r>
            <w:r w:rsidRPr="00FC79EA">
              <w:rPr>
                <w:rFonts w:ascii="Times New Roman" w:hAnsi="Times New Roman" w:cs="Times New Roman"/>
                <w:sz w:val="24"/>
                <w:szCs w:val="24"/>
              </w:rPr>
              <w:t xml:space="preserve">н жалпылоочу көрсөткүчүнө (1 000) көбөйтүлөт. Натыйжада терс рейтингдеги шаардын орду аныкталат. Андан кийин максималдуу упай бааланып жаткан шаарлардын санына бөлүнөт, алынган маани шаардын терс рейтингдеги позициясына көбөйтүлөт. Жыйынтыгында жалпы упай чыгарылат. </w:t>
            </w:r>
          </w:p>
          <w:p w:rsidR="00F9176E" w:rsidRPr="00FC79EA" w:rsidRDefault="004F71BF" w:rsidP="00F9176E">
            <w:pPr>
              <w:rPr>
                <w:rFonts w:ascii="Times New Roman" w:hAnsi="Times New Roman" w:cs="Times New Roman"/>
                <w:sz w:val="24"/>
                <w:szCs w:val="24"/>
              </w:rPr>
            </w:pPr>
            <w:r>
              <w:rPr>
                <w:rFonts w:ascii="Times New Roman" w:hAnsi="Times New Roman" w:cs="Times New Roman"/>
                <w:sz w:val="24"/>
                <w:szCs w:val="24"/>
                <w:u w:val="single"/>
              </w:rPr>
              <w:t>Ш</w:t>
            </w:r>
            <w:r w:rsidRPr="00FC79EA">
              <w:rPr>
                <w:rFonts w:ascii="Times New Roman" w:hAnsi="Times New Roman" w:cs="Times New Roman"/>
                <w:sz w:val="24"/>
                <w:szCs w:val="24"/>
                <w:u w:val="single"/>
              </w:rPr>
              <w:t xml:space="preserve">аардын </w:t>
            </w:r>
            <w:r>
              <w:rPr>
                <w:rFonts w:ascii="Times New Roman" w:hAnsi="Times New Roman" w:cs="Times New Roman"/>
                <w:sz w:val="24"/>
                <w:szCs w:val="24"/>
                <w:u w:val="single"/>
              </w:rPr>
              <w:t>т</w:t>
            </w:r>
            <w:r w:rsidR="00F9176E" w:rsidRPr="00FC79EA">
              <w:rPr>
                <w:rFonts w:ascii="Times New Roman" w:hAnsi="Times New Roman" w:cs="Times New Roman"/>
                <w:sz w:val="24"/>
                <w:szCs w:val="24"/>
                <w:u w:val="single"/>
              </w:rPr>
              <w:t>ерс рейтингдеги позициясын эсептөөнүн формуласы:</w:t>
            </w:r>
            <w:r w:rsidR="00F9176E" w:rsidRPr="00FC79EA">
              <w:rPr>
                <w:rFonts w:ascii="Times New Roman" w:hAnsi="Times New Roman" w:cs="Times New Roman"/>
                <w:sz w:val="24"/>
                <w:szCs w:val="24"/>
              </w:rPr>
              <w:t xml:space="preserve"> Or=(K/M)*Opoc, мында: </w:t>
            </w:r>
          </w:p>
          <w:p w:rsidR="00F9176E" w:rsidRPr="00FC79EA" w:rsidRDefault="00F9176E" w:rsidP="00F9176E">
            <w:pPr>
              <w:rPr>
                <w:rFonts w:ascii="Times New Roman" w:hAnsi="Times New Roman" w:cs="Times New Roman"/>
                <w:sz w:val="24"/>
                <w:szCs w:val="24"/>
              </w:rPr>
            </w:pPr>
            <w:r w:rsidRPr="00FC79EA">
              <w:rPr>
                <w:rFonts w:ascii="Times New Roman" w:hAnsi="Times New Roman" w:cs="Times New Roman"/>
                <w:sz w:val="24"/>
                <w:szCs w:val="24"/>
              </w:rPr>
              <w:t xml:space="preserve">Or – </w:t>
            </w:r>
            <w:r w:rsidR="004F71BF" w:rsidRPr="00FC79EA">
              <w:rPr>
                <w:rFonts w:ascii="Times New Roman" w:hAnsi="Times New Roman" w:cs="Times New Roman"/>
                <w:sz w:val="24"/>
                <w:szCs w:val="24"/>
              </w:rPr>
              <w:t xml:space="preserve">шаардын </w:t>
            </w:r>
            <w:r w:rsidRPr="00FC79EA">
              <w:rPr>
                <w:rFonts w:ascii="Times New Roman" w:hAnsi="Times New Roman" w:cs="Times New Roman"/>
                <w:sz w:val="24"/>
                <w:szCs w:val="24"/>
              </w:rPr>
              <w:t>терс рейтингдеги позициясы;</w:t>
            </w:r>
          </w:p>
          <w:p w:rsidR="00F9176E" w:rsidRPr="00FC79EA" w:rsidRDefault="00F9176E" w:rsidP="00F9176E">
            <w:pPr>
              <w:rPr>
                <w:rFonts w:ascii="Times New Roman" w:hAnsi="Times New Roman" w:cs="Times New Roman"/>
                <w:sz w:val="24"/>
                <w:szCs w:val="24"/>
              </w:rPr>
            </w:pPr>
            <w:r w:rsidRPr="00FC79EA">
              <w:rPr>
                <w:rFonts w:ascii="Times New Roman" w:hAnsi="Times New Roman" w:cs="Times New Roman"/>
                <w:sz w:val="24"/>
                <w:szCs w:val="24"/>
              </w:rPr>
              <w:t>K – жасалган кылмыштардын саны;</w:t>
            </w:r>
          </w:p>
          <w:p w:rsidR="00F9176E" w:rsidRPr="00FC79EA" w:rsidRDefault="00F9176E" w:rsidP="00F9176E">
            <w:pPr>
              <w:rPr>
                <w:rFonts w:ascii="Times New Roman" w:hAnsi="Times New Roman" w:cs="Times New Roman"/>
                <w:sz w:val="24"/>
                <w:szCs w:val="24"/>
              </w:rPr>
            </w:pPr>
            <w:r w:rsidRPr="00FC79EA">
              <w:rPr>
                <w:rFonts w:ascii="Times New Roman" w:hAnsi="Times New Roman" w:cs="Times New Roman"/>
                <w:sz w:val="24"/>
                <w:szCs w:val="24"/>
              </w:rPr>
              <w:t>M – шаарда жашаган тийиштүү курактагы жаштардын саны;</w:t>
            </w:r>
          </w:p>
          <w:p w:rsidR="00F9176E" w:rsidRPr="00FC79EA" w:rsidRDefault="00F9176E" w:rsidP="00F9176E">
            <w:pPr>
              <w:rPr>
                <w:rFonts w:ascii="Times New Roman" w:hAnsi="Times New Roman" w:cs="Times New Roman"/>
                <w:sz w:val="24"/>
                <w:szCs w:val="24"/>
              </w:rPr>
            </w:pPr>
            <w:r w:rsidRPr="00FC79EA">
              <w:rPr>
                <w:rFonts w:ascii="Times New Roman" w:hAnsi="Times New Roman" w:cs="Times New Roman"/>
                <w:sz w:val="24"/>
                <w:szCs w:val="24"/>
              </w:rPr>
              <w:t>Op</w:t>
            </w:r>
            <w:r w:rsidR="004F71BF">
              <w:rPr>
                <w:rFonts w:ascii="Times New Roman" w:hAnsi="Times New Roman" w:cs="Times New Roman"/>
                <w:sz w:val="24"/>
                <w:szCs w:val="24"/>
              </w:rPr>
              <w:t>oc – статистикалык жыйындыны</w:t>
            </w:r>
            <w:r w:rsidRPr="00FC79EA">
              <w:rPr>
                <w:rFonts w:ascii="Times New Roman" w:hAnsi="Times New Roman" w:cs="Times New Roman"/>
                <w:sz w:val="24"/>
                <w:szCs w:val="24"/>
              </w:rPr>
              <w:t>н жалпылоочу көрсөткүчү (1 000).</w:t>
            </w:r>
          </w:p>
          <w:p w:rsidR="00F9176E" w:rsidRPr="00FC79EA" w:rsidRDefault="004F71BF" w:rsidP="00F9176E">
            <w:pPr>
              <w:rPr>
                <w:rFonts w:ascii="Times New Roman" w:hAnsi="Times New Roman" w:cs="Times New Roman"/>
                <w:sz w:val="24"/>
                <w:szCs w:val="24"/>
              </w:rPr>
            </w:pPr>
            <w:r>
              <w:rPr>
                <w:rFonts w:ascii="Times New Roman" w:hAnsi="Times New Roman" w:cs="Times New Roman"/>
                <w:sz w:val="24"/>
                <w:szCs w:val="24"/>
                <w:u w:val="single"/>
              </w:rPr>
              <w:t>Жыйынды</w:t>
            </w:r>
            <w:r w:rsidR="00F9176E" w:rsidRPr="00FC79EA">
              <w:rPr>
                <w:rFonts w:ascii="Times New Roman" w:hAnsi="Times New Roman" w:cs="Times New Roman"/>
                <w:sz w:val="24"/>
                <w:szCs w:val="24"/>
                <w:u w:val="single"/>
              </w:rPr>
              <w:t xml:space="preserve"> упайды эсептөөнүн формуласы: </w:t>
            </w:r>
            <w:r w:rsidR="00F9176E" w:rsidRPr="00FC79EA">
              <w:rPr>
                <w:rFonts w:ascii="Times New Roman" w:hAnsi="Times New Roman" w:cs="Times New Roman"/>
                <w:sz w:val="24"/>
                <w:szCs w:val="24"/>
              </w:rPr>
              <w:t>Ib= (Or*0,27</w:t>
            </w:r>
            <w:r w:rsidR="00F9176E" w:rsidRPr="00FC79EA">
              <w:rPr>
                <w:rFonts w:ascii="Times New Roman" w:eastAsia="MS Gothic" w:hAnsi="Times New Roman" w:cs="Times New Roman"/>
                <w:sz w:val="24"/>
                <w:szCs w:val="24"/>
              </w:rPr>
              <w:t>[5/18])*Kk, мында:</w:t>
            </w:r>
          </w:p>
          <w:p w:rsidR="00F9176E" w:rsidRPr="00FC79EA" w:rsidRDefault="004F71BF" w:rsidP="00F9176E">
            <w:pPr>
              <w:rPr>
                <w:rFonts w:ascii="Times New Roman" w:hAnsi="Times New Roman" w:cs="Times New Roman"/>
                <w:sz w:val="24"/>
                <w:szCs w:val="24"/>
              </w:rPr>
            </w:pPr>
            <w:r>
              <w:rPr>
                <w:rFonts w:ascii="Times New Roman" w:hAnsi="Times New Roman" w:cs="Times New Roman"/>
                <w:sz w:val="24"/>
                <w:szCs w:val="24"/>
              </w:rPr>
              <w:t>Ib – жыйынд</w:t>
            </w:r>
            <w:r w:rsidR="00F9176E" w:rsidRPr="00FC79EA">
              <w:rPr>
                <w:rFonts w:ascii="Times New Roman" w:hAnsi="Times New Roman" w:cs="Times New Roman"/>
                <w:sz w:val="24"/>
                <w:szCs w:val="24"/>
              </w:rPr>
              <w:t>ы упай;</w:t>
            </w:r>
          </w:p>
          <w:p w:rsidR="00F9176E" w:rsidRPr="00FC79EA" w:rsidRDefault="00F9176E" w:rsidP="00F9176E">
            <w:pPr>
              <w:rPr>
                <w:rFonts w:ascii="Times New Roman" w:hAnsi="Times New Roman" w:cs="Times New Roman"/>
                <w:sz w:val="24"/>
                <w:szCs w:val="24"/>
              </w:rPr>
            </w:pPr>
            <w:r w:rsidRPr="00FC79EA">
              <w:rPr>
                <w:rFonts w:ascii="Times New Roman" w:hAnsi="Times New Roman" w:cs="Times New Roman"/>
                <w:sz w:val="24"/>
                <w:szCs w:val="24"/>
              </w:rPr>
              <w:t xml:space="preserve">Or – </w:t>
            </w:r>
            <w:r w:rsidR="004F71BF" w:rsidRPr="00FC79EA">
              <w:rPr>
                <w:rFonts w:ascii="Times New Roman" w:hAnsi="Times New Roman" w:cs="Times New Roman"/>
                <w:sz w:val="24"/>
                <w:szCs w:val="24"/>
              </w:rPr>
              <w:t xml:space="preserve">шаардын </w:t>
            </w:r>
            <w:r w:rsidRPr="00FC79EA">
              <w:rPr>
                <w:rFonts w:ascii="Times New Roman" w:hAnsi="Times New Roman" w:cs="Times New Roman"/>
                <w:sz w:val="24"/>
                <w:szCs w:val="24"/>
              </w:rPr>
              <w:t>терс рейтингдеги позициясы;</w:t>
            </w:r>
          </w:p>
          <w:p w:rsidR="00F9176E" w:rsidRPr="00FC79EA" w:rsidRDefault="00F9176E" w:rsidP="00F9176E">
            <w:pPr>
              <w:rPr>
                <w:rFonts w:ascii="Times New Roman" w:hAnsi="Times New Roman" w:cs="Times New Roman"/>
                <w:sz w:val="24"/>
                <w:szCs w:val="24"/>
              </w:rPr>
            </w:pPr>
            <w:r w:rsidRPr="00FC79EA">
              <w:rPr>
                <w:rFonts w:ascii="Times New Roman" w:hAnsi="Times New Roman" w:cs="Times New Roman"/>
                <w:sz w:val="24"/>
                <w:szCs w:val="24"/>
              </w:rPr>
              <w:t xml:space="preserve">0,27 – бааланып жаткан шаарлардын санына бөлүнгөн максималдуу упай; </w:t>
            </w:r>
          </w:p>
          <w:p w:rsidR="00F9176E" w:rsidRPr="00FC79EA" w:rsidRDefault="00F9176E" w:rsidP="00F9176E">
            <w:pPr>
              <w:rPr>
                <w:rFonts w:ascii="Times New Roman" w:hAnsi="Times New Roman" w:cs="Times New Roman"/>
                <w:sz w:val="24"/>
                <w:szCs w:val="24"/>
              </w:rPr>
            </w:pPr>
            <w:r w:rsidRPr="00FC79EA">
              <w:rPr>
                <w:rFonts w:ascii="Times New Roman" w:eastAsia="MS Gothic" w:hAnsi="Times New Roman" w:cs="Times New Roman"/>
                <w:sz w:val="24"/>
                <w:szCs w:val="24"/>
              </w:rPr>
              <w:t>Kk</w:t>
            </w:r>
            <w:r w:rsidRPr="00FC79EA">
              <w:rPr>
                <w:rFonts w:ascii="Times New Roman" w:hAnsi="Times New Roman" w:cs="Times New Roman"/>
                <w:sz w:val="24"/>
                <w:szCs w:val="24"/>
              </w:rPr>
              <w:t xml:space="preserve"> –</w:t>
            </w:r>
            <w:r w:rsidRPr="00FC79EA">
              <w:rPr>
                <w:rFonts w:ascii="Times New Roman" w:eastAsia="MS Gothic" w:hAnsi="Times New Roman" w:cs="Times New Roman"/>
                <w:sz w:val="24"/>
                <w:szCs w:val="24"/>
              </w:rPr>
              <w:t xml:space="preserve"> эсел</w:t>
            </w:r>
            <w:r w:rsidR="0096267A">
              <w:rPr>
                <w:rFonts w:ascii="Times New Roman" w:eastAsia="MS Gothic" w:hAnsi="Times New Roman" w:cs="Times New Roman"/>
                <w:sz w:val="24"/>
                <w:szCs w:val="24"/>
              </w:rPr>
              <w:t>үүлүк</w:t>
            </w:r>
            <w:r w:rsidRPr="00FC79EA">
              <w:rPr>
                <w:rFonts w:ascii="Times New Roman" w:eastAsia="MS Gothic" w:hAnsi="Times New Roman" w:cs="Times New Roman"/>
                <w:sz w:val="24"/>
                <w:szCs w:val="24"/>
              </w:rPr>
              <w:t xml:space="preserve"> </w:t>
            </w:r>
            <w:r w:rsidRPr="00FC79EA">
              <w:rPr>
                <w:rFonts w:ascii="Times New Roman" w:hAnsi="Times New Roman" w:cs="Times New Roman"/>
                <w:sz w:val="24"/>
                <w:szCs w:val="24"/>
              </w:rPr>
              <w:t>коэффициенти.</w:t>
            </w:r>
          </w:p>
          <w:p w:rsidR="00F9176E" w:rsidRDefault="00460649" w:rsidP="00F9176E">
            <w:pPr>
              <w:rPr>
                <w:rFonts w:ascii="Times New Roman" w:hAnsi="Times New Roman" w:cs="Times New Roman"/>
                <w:sz w:val="24"/>
                <w:szCs w:val="24"/>
              </w:rPr>
            </w:pPr>
            <w:r>
              <w:rPr>
                <w:rFonts w:ascii="Times New Roman" w:hAnsi="Times New Roman" w:cs="Times New Roman"/>
                <w:sz w:val="24"/>
                <w:szCs w:val="24"/>
              </w:rPr>
              <w:t>Эселүүлүк</w:t>
            </w:r>
            <w:r w:rsidR="00F9176E" w:rsidRPr="00FC79EA">
              <w:rPr>
                <w:rFonts w:ascii="Times New Roman" w:hAnsi="Times New Roman" w:cs="Times New Roman"/>
                <w:sz w:val="24"/>
                <w:szCs w:val="24"/>
              </w:rPr>
              <w:t xml:space="preserve"> коэффициенти </w:t>
            </w:r>
            <w:r w:rsidR="00F9176E" w:rsidRPr="00FC79EA">
              <w:rPr>
                <w:rFonts w:ascii="Times New Roman" w:hAnsi="Times New Roman" w:cs="Times New Roman"/>
                <w:sz w:val="24"/>
                <w:szCs w:val="24"/>
                <w:lang w:eastAsia="ru-RU"/>
              </w:rPr>
              <w:t>– 1/2</w:t>
            </w:r>
          </w:p>
          <w:p w:rsidR="00F9176E" w:rsidRDefault="00F9176E" w:rsidP="00F9176E">
            <w:pPr>
              <w:rPr>
                <w:rFonts w:ascii="Times New Roman" w:hAnsi="Times New Roman" w:cs="Times New Roman"/>
                <w:sz w:val="24"/>
                <w:szCs w:val="24"/>
              </w:rPr>
            </w:pPr>
          </w:p>
          <w:p w:rsidR="00F70745" w:rsidRPr="00FC79EA" w:rsidRDefault="00F70745" w:rsidP="00F9176E">
            <w:pPr>
              <w:rPr>
                <w:rFonts w:ascii="Times New Roman" w:hAnsi="Times New Roman" w:cs="Times New Roman"/>
                <w:sz w:val="24"/>
                <w:szCs w:val="24"/>
              </w:rPr>
            </w:pPr>
          </w:p>
          <w:p w:rsidR="00F9176E" w:rsidRPr="00FC79EA" w:rsidRDefault="00F9176E" w:rsidP="00F9176E">
            <w:pPr>
              <w:rPr>
                <w:rFonts w:ascii="Times New Roman" w:hAnsi="Times New Roman" w:cs="Times New Roman"/>
                <w:sz w:val="24"/>
                <w:szCs w:val="24"/>
              </w:rPr>
            </w:pPr>
            <w:r w:rsidRPr="00FC79EA">
              <w:rPr>
                <w:rFonts w:ascii="Times New Roman" w:hAnsi="Times New Roman" w:cs="Times New Roman"/>
                <w:sz w:val="24"/>
                <w:szCs w:val="24"/>
              </w:rPr>
              <w:lastRenderedPageBreak/>
              <w:t>Эсептөөнүн мисалы:</w:t>
            </w:r>
          </w:p>
          <w:tbl>
            <w:tblPr>
              <w:tblStyle w:val="1"/>
              <w:tblW w:w="0" w:type="auto"/>
              <w:tblLayout w:type="fixed"/>
              <w:tblLook w:val="04A0" w:firstRow="1" w:lastRow="0" w:firstColumn="1" w:lastColumn="0" w:noHBand="0" w:noVBand="1"/>
            </w:tblPr>
            <w:tblGrid>
              <w:gridCol w:w="1397"/>
              <w:gridCol w:w="2459"/>
              <w:gridCol w:w="2674"/>
              <w:gridCol w:w="2110"/>
              <w:gridCol w:w="1379"/>
            </w:tblGrid>
            <w:tr w:rsidR="00F9176E" w:rsidRPr="00FC79EA" w:rsidTr="00DF11E0">
              <w:tc>
                <w:tcPr>
                  <w:tcW w:w="1397" w:type="dxa"/>
                </w:tcPr>
                <w:p w:rsidR="00F9176E" w:rsidRPr="00FC79EA" w:rsidRDefault="00F9176E" w:rsidP="00F9176E">
                  <w:pPr>
                    <w:jc w:val="center"/>
                    <w:rPr>
                      <w:rFonts w:ascii="Times New Roman" w:hAnsi="Times New Roman" w:cs="Times New Roman"/>
                      <w:sz w:val="24"/>
                      <w:szCs w:val="24"/>
                    </w:rPr>
                  </w:pPr>
                  <w:r w:rsidRPr="00FC79EA">
                    <w:rPr>
                      <w:rFonts w:ascii="Times New Roman" w:hAnsi="Times New Roman" w:cs="Times New Roman"/>
                      <w:sz w:val="24"/>
                      <w:szCs w:val="24"/>
                    </w:rPr>
                    <w:t xml:space="preserve">Аталышы </w:t>
                  </w:r>
                </w:p>
              </w:tc>
              <w:tc>
                <w:tcPr>
                  <w:tcW w:w="2459" w:type="dxa"/>
                </w:tcPr>
                <w:p w:rsidR="00F9176E" w:rsidRPr="00FC79EA" w:rsidRDefault="00F9176E" w:rsidP="00F9176E">
                  <w:pPr>
                    <w:jc w:val="center"/>
                    <w:rPr>
                      <w:rFonts w:ascii="Times New Roman" w:hAnsi="Times New Roman" w:cs="Times New Roman"/>
                      <w:sz w:val="24"/>
                      <w:szCs w:val="24"/>
                    </w:rPr>
                  </w:pPr>
                  <w:r w:rsidRPr="00FC79EA">
                    <w:rPr>
                      <w:rFonts w:ascii="Times New Roman" w:hAnsi="Times New Roman" w:cs="Times New Roman"/>
                      <w:sz w:val="24"/>
                      <w:szCs w:val="24"/>
                    </w:rPr>
                    <w:t>Кылмыштардын саны жана жаштардын саны</w:t>
                  </w:r>
                </w:p>
              </w:tc>
              <w:tc>
                <w:tcPr>
                  <w:tcW w:w="2674" w:type="dxa"/>
                </w:tcPr>
                <w:p w:rsidR="00F9176E" w:rsidRPr="00FC79EA" w:rsidRDefault="00F9176E" w:rsidP="00F9176E">
                  <w:pPr>
                    <w:jc w:val="center"/>
                    <w:rPr>
                      <w:rFonts w:ascii="Times New Roman" w:hAnsi="Times New Roman" w:cs="Times New Roman"/>
                      <w:sz w:val="24"/>
                      <w:szCs w:val="24"/>
                    </w:rPr>
                  </w:pPr>
                  <w:r w:rsidRPr="00FC79EA">
                    <w:rPr>
                      <w:rFonts w:ascii="Times New Roman" w:hAnsi="Times New Roman" w:cs="Times New Roman"/>
                      <w:sz w:val="24"/>
                      <w:szCs w:val="24"/>
                    </w:rPr>
                    <w:t>Терс  рейтингдеги позиция</w:t>
                  </w:r>
                </w:p>
              </w:tc>
              <w:tc>
                <w:tcPr>
                  <w:tcW w:w="2110" w:type="dxa"/>
                </w:tcPr>
                <w:p w:rsidR="00F9176E" w:rsidRPr="00FC79EA" w:rsidRDefault="00F9176E" w:rsidP="00F9176E">
                  <w:pPr>
                    <w:rPr>
                      <w:rFonts w:ascii="Times New Roman" w:hAnsi="Times New Roman" w:cs="Times New Roman"/>
                      <w:sz w:val="24"/>
                      <w:szCs w:val="24"/>
                    </w:rPr>
                  </w:pPr>
                  <w:r w:rsidRPr="00FC79EA">
                    <w:rPr>
                      <w:rFonts w:ascii="Times New Roman" w:hAnsi="Times New Roman" w:cs="Times New Roman"/>
                      <w:sz w:val="24"/>
                      <w:szCs w:val="24"/>
                    </w:rPr>
                    <w:t>Эсел</w:t>
                  </w:r>
                  <w:r w:rsidR="0096267A">
                    <w:rPr>
                      <w:rFonts w:ascii="Times New Roman" w:hAnsi="Times New Roman" w:cs="Times New Roman"/>
                      <w:sz w:val="24"/>
                      <w:szCs w:val="24"/>
                    </w:rPr>
                    <w:t xml:space="preserve">үүлүк </w:t>
                  </w:r>
                  <w:r w:rsidRPr="00FC79EA">
                    <w:rPr>
                      <w:rFonts w:ascii="Times New Roman" w:hAnsi="Times New Roman" w:cs="Times New Roman"/>
                      <w:sz w:val="24"/>
                      <w:szCs w:val="24"/>
                    </w:rPr>
                    <w:t xml:space="preserve">коэффициенти </w:t>
                  </w:r>
                  <w:r w:rsidRPr="00FC79EA">
                    <w:rPr>
                      <w:rFonts w:ascii="Times New Roman" w:hAnsi="Times New Roman" w:cs="Times New Roman"/>
                      <w:sz w:val="24"/>
                      <w:szCs w:val="24"/>
                      <w:lang w:eastAsia="ru-RU"/>
                    </w:rPr>
                    <w:t xml:space="preserve">– </w:t>
                  </w:r>
                  <w:r w:rsidRPr="00FC79EA">
                    <w:rPr>
                      <w:rFonts w:ascii="Times New Roman" w:hAnsi="Times New Roman" w:cs="Times New Roman"/>
                      <w:sz w:val="24"/>
                      <w:szCs w:val="24"/>
                    </w:rPr>
                    <w:t>1/2</w:t>
                  </w:r>
                </w:p>
                <w:p w:rsidR="00F9176E" w:rsidRPr="00FC79EA" w:rsidRDefault="00F9176E" w:rsidP="00F9176E">
                  <w:pPr>
                    <w:jc w:val="center"/>
                    <w:rPr>
                      <w:rFonts w:ascii="Times New Roman" w:hAnsi="Times New Roman" w:cs="Times New Roman"/>
                      <w:sz w:val="24"/>
                      <w:szCs w:val="24"/>
                    </w:rPr>
                  </w:pPr>
                </w:p>
              </w:tc>
              <w:tc>
                <w:tcPr>
                  <w:tcW w:w="1379" w:type="dxa"/>
                </w:tcPr>
                <w:p w:rsidR="00F9176E" w:rsidRPr="00FC79EA" w:rsidRDefault="004F71BF" w:rsidP="00F9176E">
                  <w:pPr>
                    <w:jc w:val="center"/>
                    <w:rPr>
                      <w:rFonts w:ascii="Times New Roman" w:hAnsi="Times New Roman" w:cs="Times New Roman"/>
                      <w:sz w:val="24"/>
                      <w:szCs w:val="24"/>
                    </w:rPr>
                  </w:pPr>
                  <w:r>
                    <w:rPr>
                      <w:rFonts w:ascii="Times New Roman" w:hAnsi="Times New Roman" w:cs="Times New Roman"/>
                      <w:sz w:val="24"/>
                      <w:szCs w:val="24"/>
                    </w:rPr>
                    <w:t>Жыйынд</w:t>
                  </w:r>
                  <w:r w:rsidR="00F9176E" w:rsidRPr="00FC79EA">
                    <w:rPr>
                      <w:rFonts w:ascii="Times New Roman" w:hAnsi="Times New Roman" w:cs="Times New Roman"/>
                      <w:sz w:val="24"/>
                      <w:szCs w:val="24"/>
                    </w:rPr>
                    <w:t>ы упай</w:t>
                  </w:r>
                </w:p>
              </w:tc>
            </w:tr>
            <w:tr w:rsidR="00F9176E" w:rsidRPr="00FC79EA" w:rsidTr="00DF11E0">
              <w:tc>
                <w:tcPr>
                  <w:tcW w:w="1397" w:type="dxa"/>
                </w:tcPr>
                <w:p w:rsidR="00F9176E" w:rsidRPr="00FC79EA" w:rsidRDefault="00F9176E" w:rsidP="00F9176E">
                  <w:pPr>
                    <w:jc w:val="center"/>
                    <w:rPr>
                      <w:rFonts w:ascii="Times New Roman" w:hAnsi="Times New Roman" w:cs="Times New Roman"/>
                      <w:sz w:val="24"/>
                      <w:szCs w:val="24"/>
                    </w:rPr>
                  </w:pPr>
                  <w:r w:rsidRPr="00FC79EA">
                    <w:rPr>
                      <w:rFonts w:ascii="Times New Roman" w:hAnsi="Times New Roman" w:cs="Times New Roman"/>
                      <w:sz w:val="24"/>
                      <w:szCs w:val="24"/>
                    </w:rPr>
                    <w:t>А шаары</w:t>
                  </w:r>
                </w:p>
              </w:tc>
              <w:tc>
                <w:tcPr>
                  <w:tcW w:w="2459" w:type="dxa"/>
                </w:tcPr>
                <w:p w:rsidR="00F9176E" w:rsidRPr="00FC79EA" w:rsidRDefault="00F9176E" w:rsidP="00F9176E">
                  <w:pPr>
                    <w:jc w:val="center"/>
                    <w:rPr>
                      <w:rFonts w:ascii="Times New Roman" w:hAnsi="Times New Roman" w:cs="Times New Roman"/>
                      <w:sz w:val="24"/>
                      <w:szCs w:val="24"/>
                    </w:rPr>
                  </w:pPr>
                  <w:r w:rsidRPr="00FC79EA">
                    <w:rPr>
                      <w:rFonts w:ascii="Times New Roman" w:hAnsi="Times New Roman" w:cs="Times New Roman"/>
                      <w:sz w:val="24"/>
                      <w:szCs w:val="24"/>
                    </w:rPr>
                    <w:t xml:space="preserve"> (20/500)*1000=40</w:t>
                  </w:r>
                </w:p>
              </w:tc>
              <w:tc>
                <w:tcPr>
                  <w:tcW w:w="2674" w:type="dxa"/>
                </w:tcPr>
                <w:p w:rsidR="00F9176E" w:rsidRPr="00FC79EA" w:rsidRDefault="00F9176E" w:rsidP="00F9176E">
                  <w:pPr>
                    <w:jc w:val="center"/>
                    <w:rPr>
                      <w:rFonts w:ascii="Times New Roman" w:hAnsi="Times New Roman" w:cs="Times New Roman"/>
                      <w:sz w:val="24"/>
                      <w:szCs w:val="24"/>
                    </w:rPr>
                  </w:pPr>
                  <w:r w:rsidRPr="00FC79EA">
                    <w:rPr>
                      <w:rFonts w:ascii="Times New Roman" w:hAnsi="Times New Roman" w:cs="Times New Roman"/>
                      <w:sz w:val="24"/>
                      <w:szCs w:val="24"/>
                    </w:rPr>
                    <w:t>40 - № 5*0,27=1,35</w:t>
                  </w:r>
                </w:p>
              </w:tc>
              <w:tc>
                <w:tcPr>
                  <w:tcW w:w="2110" w:type="dxa"/>
                </w:tcPr>
                <w:p w:rsidR="00F9176E" w:rsidRPr="00FC79EA" w:rsidRDefault="00F9176E" w:rsidP="00F9176E">
                  <w:pPr>
                    <w:jc w:val="center"/>
                    <w:rPr>
                      <w:rFonts w:ascii="Times New Roman" w:hAnsi="Times New Roman" w:cs="Times New Roman"/>
                      <w:sz w:val="24"/>
                      <w:szCs w:val="24"/>
                    </w:rPr>
                  </w:pPr>
                  <w:r w:rsidRPr="00FC79EA">
                    <w:rPr>
                      <w:rFonts w:ascii="Times New Roman" w:hAnsi="Times New Roman" w:cs="Times New Roman"/>
                      <w:sz w:val="24"/>
                      <w:szCs w:val="24"/>
                    </w:rPr>
                    <w:t>1,35*2</w:t>
                  </w:r>
                </w:p>
              </w:tc>
              <w:tc>
                <w:tcPr>
                  <w:tcW w:w="1379" w:type="dxa"/>
                </w:tcPr>
                <w:p w:rsidR="00F9176E" w:rsidRPr="00FC79EA" w:rsidRDefault="00F9176E" w:rsidP="00F9176E">
                  <w:pPr>
                    <w:jc w:val="center"/>
                    <w:rPr>
                      <w:rFonts w:ascii="Times New Roman" w:hAnsi="Times New Roman" w:cs="Times New Roman"/>
                      <w:sz w:val="24"/>
                      <w:szCs w:val="24"/>
                    </w:rPr>
                  </w:pPr>
                  <w:r w:rsidRPr="00FC79EA">
                    <w:rPr>
                      <w:rFonts w:ascii="Times New Roman" w:hAnsi="Times New Roman" w:cs="Times New Roman"/>
                      <w:sz w:val="24"/>
                      <w:szCs w:val="24"/>
                    </w:rPr>
                    <w:t>2,7</w:t>
                  </w:r>
                </w:p>
              </w:tc>
            </w:tr>
            <w:tr w:rsidR="00F9176E" w:rsidRPr="00FC79EA" w:rsidTr="00DF11E0">
              <w:tc>
                <w:tcPr>
                  <w:tcW w:w="1397" w:type="dxa"/>
                </w:tcPr>
                <w:p w:rsidR="00F9176E" w:rsidRPr="00FC79EA" w:rsidRDefault="00F9176E" w:rsidP="00F9176E">
                  <w:pPr>
                    <w:jc w:val="center"/>
                    <w:rPr>
                      <w:rFonts w:ascii="Times New Roman" w:hAnsi="Times New Roman" w:cs="Times New Roman"/>
                      <w:sz w:val="24"/>
                      <w:szCs w:val="24"/>
                    </w:rPr>
                  </w:pPr>
                  <w:r w:rsidRPr="00FC79EA">
                    <w:rPr>
                      <w:rFonts w:ascii="Times New Roman" w:hAnsi="Times New Roman" w:cs="Times New Roman"/>
                      <w:sz w:val="24"/>
                      <w:szCs w:val="24"/>
                    </w:rPr>
                    <w:t>Б шаары</w:t>
                  </w:r>
                </w:p>
              </w:tc>
              <w:tc>
                <w:tcPr>
                  <w:tcW w:w="2459" w:type="dxa"/>
                </w:tcPr>
                <w:p w:rsidR="00F9176E" w:rsidRPr="00FC79EA" w:rsidRDefault="00F9176E" w:rsidP="00F9176E">
                  <w:pPr>
                    <w:jc w:val="center"/>
                    <w:rPr>
                      <w:rFonts w:ascii="Times New Roman" w:hAnsi="Times New Roman" w:cs="Times New Roman"/>
                      <w:sz w:val="24"/>
                      <w:szCs w:val="24"/>
                    </w:rPr>
                  </w:pPr>
                  <w:r w:rsidRPr="00FC79EA">
                    <w:rPr>
                      <w:rFonts w:ascii="Times New Roman" w:hAnsi="Times New Roman" w:cs="Times New Roman"/>
                      <w:sz w:val="24"/>
                      <w:szCs w:val="24"/>
                    </w:rPr>
                    <w:t>(30/500)*1000=60</w:t>
                  </w:r>
                </w:p>
              </w:tc>
              <w:tc>
                <w:tcPr>
                  <w:tcW w:w="2674" w:type="dxa"/>
                </w:tcPr>
                <w:p w:rsidR="00F9176E" w:rsidRPr="00FC79EA" w:rsidRDefault="00F9176E" w:rsidP="00F9176E">
                  <w:pPr>
                    <w:jc w:val="center"/>
                    <w:rPr>
                      <w:rFonts w:ascii="Times New Roman" w:hAnsi="Times New Roman" w:cs="Times New Roman"/>
                      <w:sz w:val="24"/>
                      <w:szCs w:val="24"/>
                    </w:rPr>
                  </w:pPr>
                  <w:r w:rsidRPr="00FC79EA">
                    <w:rPr>
                      <w:rFonts w:ascii="Times New Roman" w:hAnsi="Times New Roman" w:cs="Times New Roman"/>
                      <w:sz w:val="24"/>
                      <w:szCs w:val="24"/>
                    </w:rPr>
                    <w:t>60 - № 4*0,27=1,08</w:t>
                  </w:r>
                </w:p>
              </w:tc>
              <w:tc>
                <w:tcPr>
                  <w:tcW w:w="2110" w:type="dxa"/>
                </w:tcPr>
                <w:p w:rsidR="00F9176E" w:rsidRPr="00FC79EA" w:rsidRDefault="00F9176E" w:rsidP="00F9176E">
                  <w:pPr>
                    <w:jc w:val="center"/>
                    <w:rPr>
                      <w:rFonts w:ascii="Times New Roman" w:hAnsi="Times New Roman" w:cs="Times New Roman"/>
                      <w:sz w:val="24"/>
                      <w:szCs w:val="24"/>
                    </w:rPr>
                  </w:pPr>
                  <w:r w:rsidRPr="00FC79EA">
                    <w:rPr>
                      <w:rFonts w:ascii="Times New Roman" w:hAnsi="Times New Roman" w:cs="Times New Roman"/>
                      <w:sz w:val="24"/>
                      <w:szCs w:val="24"/>
                    </w:rPr>
                    <w:t>1,08*2</w:t>
                  </w:r>
                </w:p>
              </w:tc>
              <w:tc>
                <w:tcPr>
                  <w:tcW w:w="1379" w:type="dxa"/>
                </w:tcPr>
                <w:p w:rsidR="00F9176E" w:rsidRPr="00FC79EA" w:rsidRDefault="00F9176E" w:rsidP="00F9176E">
                  <w:pPr>
                    <w:jc w:val="center"/>
                    <w:rPr>
                      <w:rFonts w:ascii="Times New Roman" w:hAnsi="Times New Roman" w:cs="Times New Roman"/>
                      <w:sz w:val="24"/>
                      <w:szCs w:val="24"/>
                    </w:rPr>
                  </w:pPr>
                  <w:r w:rsidRPr="00FC79EA">
                    <w:rPr>
                      <w:rFonts w:ascii="Times New Roman" w:hAnsi="Times New Roman" w:cs="Times New Roman"/>
                      <w:sz w:val="24"/>
                      <w:szCs w:val="24"/>
                    </w:rPr>
                    <w:t>2,16</w:t>
                  </w:r>
                </w:p>
              </w:tc>
            </w:tr>
            <w:tr w:rsidR="00F9176E" w:rsidRPr="00FC79EA" w:rsidTr="00DF11E0">
              <w:tc>
                <w:tcPr>
                  <w:tcW w:w="1397" w:type="dxa"/>
                </w:tcPr>
                <w:p w:rsidR="00F9176E" w:rsidRPr="00FC79EA" w:rsidRDefault="00F9176E" w:rsidP="00F9176E">
                  <w:pPr>
                    <w:jc w:val="center"/>
                    <w:rPr>
                      <w:rFonts w:ascii="Times New Roman" w:hAnsi="Times New Roman" w:cs="Times New Roman"/>
                      <w:sz w:val="24"/>
                      <w:szCs w:val="24"/>
                    </w:rPr>
                  </w:pPr>
                  <w:r w:rsidRPr="00FC79EA">
                    <w:rPr>
                      <w:rFonts w:ascii="Times New Roman" w:hAnsi="Times New Roman" w:cs="Times New Roman"/>
                      <w:sz w:val="24"/>
                      <w:szCs w:val="24"/>
                    </w:rPr>
                    <w:t>В шаары</w:t>
                  </w:r>
                </w:p>
              </w:tc>
              <w:tc>
                <w:tcPr>
                  <w:tcW w:w="2459" w:type="dxa"/>
                </w:tcPr>
                <w:p w:rsidR="00F9176E" w:rsidRPr="00FC79EA" w:rsidRDefault="00F9176E" w:rsidP="00F9176E">
                  <w:pPr>
                    <w:jc w:val="center"/>
                    <w:rPr>
                      <w:rFonts w:ascii="Times New Roman" w:hAnsi="Times New Roman" w:cs="Times New Roman"/>
                      <w:sz w:val="24"/>
                      <w:szCs w:val="24"/>
                    </w:rPr>
                  </w:pPr>
                  <w:r w:rsidRPr="00FC79EA">
                    <w:rPr>
                      <w:rFonts w:ascii="Times New Roman" w:hAnsi="Times New Roman" w:cs="Times New Roman"/>
                      <w:sz w:val="24"/>
                      <w:szCs w:val="24"/>
                    </w:rPr>
                    <w:t>(40/500)*1000=80</w:t>
                  </w:r>
                </w:p>
              </w:tc>
              <w:tc>
                <w:tcPr>
                  <w:tcW w:w="2674" w:type="dxa"/>
                </w:tcPr>
                <w:p w:rsidR="00F9176E" w:rsidRPr="00FC79EA" w:rsidRDefault="00F9176E" w:rsidP="00F9176E">
                  <w:pPr>
                    <w:jc w:val="center"/>
                    <w:rPr>
                      <w:rFonts w:ascii="Times New Roman" w:hAnsi="Times New Roman" w:cs="Times New Roman"/>
                      <w:sz w:val="24"/>
                      <w:szCs w:val="24"/>
                    </w:rPr>
                  </w:pPr>
                  <w:r w:rsidRPr="00FC79EA">
                    <w:rPr>
                      <w:rFonts w:ascii="Times New Roman" w:hAnsi="Times New Roman" w:cs="Times New Roman"/>
                      <w:sz w:val="24"/>
                      <w:szCs w:val="24"/>
                    </w:rPr>
                    <w:t>80 - № 3*0,27=0,81</w:t>
                  </w:r>
                </w:p>
              </w:tc>
              <w:tc>
                <w:tcPr>
                  <w:tcW w:w="2110" w:type="dxa"/>
                </w:tcPr>
                <w:p w:rsidR="00F9176E" w:rsidRPr="00FC79EA" w:rsidRDefault="00F9176E" w:rsidP="00F9176E">
                  <w:pPr>
                    <w:jc w:val="center"/>
                    <w:rPr>
                      <w:rFonts w:ascii="Times New Roman" w:hAnsi="Times New Roman" w:cs="Times New Roman"/>
                      <w:sz w:val="24"/>
                      <w:szCs w:val="24"/>
                    </w:rPr>
                  </w:pPr>
                  <w:r w:rsidRPr="00FC79EA">
                    <w:rPr>
                      <w:rFonts w:ascii="Times New Roman" w:hAnsi="Times New Roman" w:cs="Times New Roman"/>
                      <w:sz w:val="24"/>
                      <w:szCs w:val="24"/>
                    </w:rPr>
                    <w:t>0,81*2</w:t>
                  </w:r>
                </w:p>
              </w:tc>
              <w:tc>
                <w:tcPr>
                  <w:tcW w:w="1379" w:type="dxa"/>
                </w:tcPr>
                <w:p w:rsidR="00F9176E" w:rsidRPr="00FC79EA" w:rsidRDefault="00F9176E" w:rsidP="00F9176E">
                  <w:pPr>
                    <w:jc w:val="center"/>
                    <w:rPr>
                      <w:rFonts w:ascii="Times New Roman" w:hAnsi="Times New Roman" w:cs="Times New Roman"/>
                      <w:sz w:val="24"/>
                      <w:szCs w:val="24"/>
                    </w:rPr>
                  </w:pPr>
                  <w:r w:rsidRPr="00FC79EA">
                    <w:rPr>
                      <w:rFonts w:ascii="Times New Roman" w:hAnsi="Times New Roman" w:cs="Times New Roman"/>
                      <w:sz w:val="24"/>
                      <w:szCs w:val="24"/>
                    </w:rPr>
                    <w:t>1,62</w:t>
                  </w:r>
                </w:p>
              </w:tc>
            </w:tr>
            <w:tr w:rsidR="00F9176E" w:rsidRPr="00FC79EA" w:rsidTr="00DF11E0">
              <w:tc>
                <w:tcPr>
                  <w:tcW w:w="1397" w:type="dxa"/>
                  <w:tcBorders>
                    <w:bottom w:val="single" w:sz="4" w:space="0" w:color="auto"/>
                  </w:tcBorders>
                </w:tcPr>
                <w:p w:rsidR="00F9176E" w:rsidRPr="00FC79EA" w:rsidRDefault="00F9176E" w:rsidP="00F9176E">
                  <w:pPr>
                    <w:jc w:val="center"/>
                    <w:rPr>
                      <w:rFonts w:ascii="Times New Roman" w:hAnsi="Times New Roman" w:cs="Times New Roman"/>
                      <w:sz w:val="24"/>
                      <w:szCs w:val="24"/>
                    </w:rPr>
                  </w:pPr>
                  <w:r w:rsidRPr="00FC79EA">
                    <w:rPr>
                      <w:rFonts w:ascii="Times New Roman" w:hAnsi="Times New Roman" w:cs="Times New Roman"/>
                      <w:sz w:val="24"/>
                      <w:szCs w:val="24"/>
                    </w:rPr>
                    <w:t>Г шаары</w:t>
                  </w:r>
                </w:p>
              </w:tc>
              <w:tc>
                <w:tcPr>
                  <w:tcW w:w="2459" w:type="dxa"/>
                  <w:tcBorders>
                    <w:bottom w:val="single" w:sz="4" w:space="0" w:color="auto"/>
                  </w:tcBorders>
                </w:tcPr>
                <w:p w:rsidR="00F9176E" w:rsidRPr="00FC79EA" w:rsidRDefault="00F9176E" w:rsidP="00F9176E">
                  <w:pPr>
                    <w:jc w:val="center"/>
                    <w:rPr>
                      <w:rFonts w:ascii="Times New Roman" w:hAnsi="Times New Roman" w:cs="Times New Roman"/>
                      <w:sz w:val="24"/>
                      <w:szCs w:val="24"/>
                    </w:rPr>
                  </w:pPr>
                  <w:r w:rsidRPr="00FC79EA">
                    <w:rPr>
                      <w:rFonts w:ascii="Times New Roman" w:hAnsi="Times New Roman" w:cs="Times New Roman"/>
                      <w:sz w:val="24"/>
                      <w:szCs w:val="24"/>
                    </w:rPr>
                    <w:t>(50/500)*1000=100</w:t>
                  </w:r>
                </w:p>
              </w:tc>
              <w:tc>
                <w:tcPr>
                  <w:tcW w:w="2674" w:type="dxa"/>
                  <w:tcBorders>
                    <w:bottom w:val="single" w:sz="4" w:space="0" w:color="auto"/>
                  </w:tcBorders>
                </w:tcPr>
                <w:p w:rsidR="00F9176E" w:rsidRPr="00FC79EA" w:rsidRDefault="00F9176E" w:rsidP="00F9176E">
                  <w:pPr>
                    <w:jc w:val="center"/>
                    <w:rPr>
                      <w:rFonts w:ascii="Times New Roman" w:hAnsi="Times New Roman" w:cs="Times New Roman"/>
                      <w:sz w:val="24"/>
                      <w:szCs w:val="24"/>
                    </w:rPr>
                  </w:pPr>
                  <w:r w:rsidRPr="00FC79EA">
                    <w:rPr>
                      <w:rFonts w:ascii="Times New Roman" w:hAnsi="Times New Roman" w:cs="Times New Roman"/>
                      <w:sz w:val="24"/>
                      <w:szCs w:val="24"/>
                    </w:rPr>
                    <w:t>100 - № 2*0,27=0,54</w:t>
                  </w:r>
                </w:p>
              </w:tc>
              <w:tc>
                <w:tcPr>
                  <w:tcW w:w="2110" w:type="dxa"/>
                  <w:tcBorders>
                    <w:bottom w:val="single" w:sz="4" w:space="0" w:color="auto"/>
                  </w:tcBorders>
                </w:tcPr>
                <w:p w:rsidR="00F9176E" w:rsidRPr="00FC79EA" w:rsidRDefault="00F9176E" w:rsidP="00F9176E">
                  <w:pPr>
                    <w:jc w:val="center"/>
                    <w:rPr>
                      <w:rFonts w:ascii="Times New Roman" w:hAnsi="Times New Roman" w:cs="Times New Roman"/>
                      <w:sz w:val="24"/>
                      <w:szCs w:val="24"/>
                    </w:rPr>
                  </w:pPr>
                  <w:r w:rsidRPr="00FC79EA">
                    <w:rPr>
                      <w:rFonts w:ascii="Times New Roman" w:hAnsi="Times New Roman" w:cs="Times New Roman"/>
                      <w:sz w:val="24"/>
                      <w:szCs w:val="24"/>
                    </w:rPr>
                    <w:t>0,54*2</w:t>
                  </w:r>
                </w:p>
              </w:tc>
              <w:tc>
                <w:tcPr>
                  <w:tcW w:w="1379" w:type="dxa"/>
                  <w:tcBorders>
                    <w:bottom w:val="single" w:sz="4" w:space="0" w:color="auto"/>
                  </w:tcBorders>
                </w:tcPr>
                <w:p w:rsidR="00F9176E" w:rsidRPr="00FC79EA" w:rsidRDefault="00F9176E" w:rsidP="00F9176E">
                  <w:pPr>
                    <w:jc w:val="center"/>
                    <w:rPr>
                      <w:rFonts w:ascii="Times New Roman" w:hAnsi="Times New Roman" w:cs="Times New Roman"/>
                      <w:sz w:val="24"/>
                      <w:szCs w:val="24"/>
                    </w:rPr>
                  </w:pPr>
                  <w:r w:rsidRPr="00FC79EA">
                    <w:rPr>
                      <w:rFonts w:ascii="Times New Roman" w:hAnsi="Times New Roman" w:cs="Times New Roman"/>
                      <w:sz w:val="24"/>
                      <w:szCs w:val="24"/>
                    </w:rPr>
                    <w:t>1,8</w:t>
                  </w:r>
                </w:p>
              </w:tc>
            </w:tr>
            <w:tr w:rsidR="00F9176E" w:rsidRPr="00FC79EA" w:rsidTr="00DF11E0">
              <w:tc>
                <w:tcPr>
                  <w:tcW w:w="1397" w:type="dxa"/>
                </w:tcPr>
                <w:p w:rsidR="00F9176E" w:rsidRPr="00FC79EA" w:rsidRDefault="00F9176E" w:rsidP="00F9176E">
                  <w:pPr>
                    <w:jc w:val="center"/>
                    <w:rPr>
                      <w:rFonts w:ascii="Times New Roman" w:hAnsi="Times New Roman" w:cs="Times New Roman"/>
                      <w:sz w:val="24"/>
                      <w:szCs w:val="24"/>
                    </w:rPr>
                  </w:pPr>
                  <w:r w:rsidRPr="00FC79EA">
                    <w:rPr>
                      <w:rFonts w:ascii="Times New Roman" w:hAnsi="Times New Roman" w:cs="Times New Roman"/>
                      <w:sz w:val="24"/>
                      <w:szCs w:val="24"/>
                    </w:rPr>
                    <w:t>Д шаары</w:t>
                  </w:r>
                </w:p>
              </w:tc>
              <w:tc>
                <w:tcPr>
                  <w:tcW w:w="2459" w:type="dxa"/>
                </w:tcPr>
                <w:p w:rsidR="00F9176E" w:rsidRPr="00FC79EA" w:rsidRDefault="00F9176E" w:rsidP="00F9176E">
                  <w:pPr>
                    <w:jc w:val="center"/>
                    <w:rPr>
                      <w:rFonts w:ascii="Times New Roman" w:hAnsi="Times New Roman" w:cs="Times New Roman"/>
                      <w:sz w:val="24"/>
                      <w:szCs w:val="24"/>
                    </w:rPr>
                  </w:pPr>
                  <w:r w:rsidRPr="00FC79EA">
                    <w:rPr>
                      <w:rFonts w:ascii="Times New Roman" w:hAnsi="Times New Roman" w:cs="Times New Roman"/>
                      <w:sz w:val="24"/>
                      <w:szCs w:val="24"/>
                    </w:rPr>
                    <w:t>(60/500)*1000=120</w:t>
                  </w:r>
                </w:p>
              </w:tc>
              <w:tc>
                <w:tcPr>
                  <w:tcW w:w="2674" w:type="dxa"/>
                </w:tcPr>
                <w:p w:rsidR="00F9176E" w:rsidRPr="00FC79EA" w:rsidRDefault="00F9176E" w:rsidP="00F9176E">
                  <w:pPr>
                    <w:jc w:val="center"/>
                    <w:rPr>
                      <w:rFonts w:ascii="Times New Roman" w:hAnsi="Times New Roman" w:cs="Times New Roman"/>
                      <w:sz w:val="24"/>
                      <w:szCs w:val="24"/>
                    </w:rPr>
                  </w:pPr>
                  <w:r w:rsidRPr="00FC79EA">
                    <w:rPr>
                      <w:rFonts w:ascii="Times New Roman" w:hAnsi="Times New Roman" w:cs="Times New Roman"/>
                      <w:sz w:val="24"/>
                      <w:szCs w:val="24"/>
                    </w:rPr>
                    <w:t>120 - № 1*0,27=0,27</w:t>
                  </w:r>
                </w:p>
              </w:tc>
              <w:tc>
                <w:tcPr>
                  <w:tcW w:w="2110" w:type="dxa"/>
                </w:tcPr>
                <w:p w:rsidR="00F9176E" w:rsidRPr="00FC79EA" w:rsidRDefault="00F9176E" w:rsidP="00F9176E">
                  <w:pPr>
                    <w:jc w:val="center"/>
                    <w:rPr>
                      <w:rFonts w:ascii="Times New Roman" w:hAnsi="Times New Roman" w:cs="Times New Roman"/>
                      <w:sz w:val="24"/>
                      <w:szCs w:val="24"/>
                    </w:rPr>
                  </w:pPr>
                  <w:r w:rsidRPr="00FC79EA">
                    <w:rPr>
                      <w:rFonts w:ascii="Times New Roman" w:hAnsi="Times New Roman" w:cs="Times New Roman"/>
                      <w:sz w:val="24"/>
                      <w:szCs w:val="24"/>
                    </w:rPr>
                    <w:t>0,27*2</w:t>
                  </w:r>
                </w:p>
              </w:tc>
              <w:tc>
                <w:tcPr>
                  <w:tcW w:w="1379" w:type="dxa"/>
                </w:tcPr>
                <w:p w:rsidR="00F9176E" w:rsidRPr="00FC79EA" w:rsidRDefault="00F9176E" w:rsidP="00F9176E">
                  <w:pPr>
                    <w:jc w:val="center"/>
                    <w:rPr>
                      <w:rFonts w:ascii="Times New Roman" w:hAnsi="Times New Roman" w:cs="Times New Roman"/>
                      <w:sz w:val="24"/>
                      <w:szCs w:val="24"/>
                    </w:rPr>
                  </w:pPr>
                  <w:r w:rsidRPr="00FC79EA">
                    <w:rPr>
                      <w:rFonts w:ascii="Times New Roman" w:hAnsi="Times New Roman" w:cs="Times New Roman"/>
                      <w:sz w:val="24"/>
                      <w:szCs w:val="24"/>
                    </w:rPr>
                    <w:t>0,54</w:t>
                  </w:r>
                </w:p>
              </w:tc>
            </w:tr>
          </w:tbl>
          <w:p w:rsidR="00F9176E" w:rsidRPr="00FC79EA" w:rsidRDefault="00F9176E" w:rsidP="00F9176E">
            <w:pPr>
              <w:rPr>
                <w:rFonts w:ascii="Times New Roman" w:hAnsi="Times New Roman" w:cs="Times New Roman"/>
                <w:sz w:val="24"/>
                <w:szCs w:val="24"/>
                <w:highlight w:val="yellow"/>
              </w:rPr>
            </w:pPr>
          </w:p>
        </w:tc>
      </w:tr>
      <w:tr w:rsidR="00EE5E9C" w:rsidRPr="00EE5E9C" w:rsidTr="00F9486E">
        <w:tblPrEx>
          <w:jc w:val="left"/>
        </w:tblPrEx>
        <w:tc>
          <w:tcPr>
            <w:tcW w:w="14317" w:type="dxa"/>
            <w:gridSpan w:val="14"/>
          </w:tcPr>
          <w:p w:rsidR="00A269D8" w:rsidRDefault="00A269D8" w:rsidP="00A269D8">
            <w:pPr>
              <w:pStyle w:val="a3"/>
              <w:spacing w:after="0" w:line="240" w:lineRule="auto"/>
              <w:rPr>
                <w:rFonts w:ascii="Times New Roman" w:hAnsi="Times New Roman" w:cs="Times New Roman"/>
                <w:b/>
                <w:sz w:val="24"/>
                <w:szCs w:val="24"/>
              </w:rPr>
            </w:pPr>
          </w:p>
          <w:p w:rsidR="00EE5E9C" w:rsidRPr="00A269D8" w:rsidRDefault="00EE5E9C" w:rsidP="00FC79EA">
            <w:pPr>
              <w:pStyle w:val="a3"/>
              <w:numPr>
                <w:ilvl w:val="0"/>
                <w:numId w:val="11"/>
              </w:numPr>
              <w:spacing w:after="0" w:line="240" w:lineRule="auto"/>
              <w:jc w:val="center"/>
              <w:rPr>
                <w:rFonts w:ascii="Times New Roman" w:hAnsi="Times New Roman" w:cs="Times New Roman"/>
                <w:b/>
                <w:sz w:val="24"/>
                <w:szCs w:val="24"/>
              </w:rPr>
            </w:pPr>
            <w:r w:rsidRPr="00EE5E9C">
              <w:rPr>
                <w:rFonts w:ascii="Times New Roman" w:hAnsi="Times New Roman" w:cs="Times New Roman"/>
                <w:b/>
                <w:sz w:val="24"/>
                <w:szCs w:val="24"/>
              </w:rPr>
              <w:t>Калктын тийиштүү жаш курагынд</w:t>
            </w:r>
            <w:r w:rsidR="004F71BF">
              <w:rPr>
                <w:rFonts w:ascii="Times New Roman" w:hAnsi="Times New Roman" w:cs="Times New Roman"/>
                <w:b/>
                <w:sz w:val="24"/>
                <w:szCs w:val="24"/>
              </w:rPr>
              <w:t>агы (0-18 жаштагы) 1000 адамына</w:t>
            </w:r>
            <w:r w:rsidRPr="00EE5E9C">
              <w:rPr>
                <w:rFonts w:ascii="Times New Roman" w:hAnsi="Times New Roman" w:cs="Times New Roman"/>
                <w:b/>
                <w:sz w:val="24"/>
                <w:szCs w:val="24"/>
              </w:rPr>
              <w:t xml:space="preserve"> балдарга жана жашы жете электерге карата жасалган кылмыштардын саны</w:t>
            </w:r>
            <w:r w:rsidRPr="00EE5E9C">
              <w:rPr>
                <w:rFonts w:ascii="Times New Roman" w:hAnsi="Times New Roman" w:cs="Times New Roman"/>
                <w:sz w:val="24"/>
                <w:szCs w:val="24"/>
              </w:rPr>
              <w:t xml:space="preserve">  </w:t>
            </w:r>
          </w:p>
          <w:p w:rsidR="00A269D8" w:rsidRPr="00EE5E9C" w:rsidRDefault="00A269D8" w:rsidP="00A269D8">
            <w:pPr>
              <w:pStyle w:val="a3"/>
              <w:spacing w:after="0" w:line="240" w:lineRule="auto"/>
              <w:rPr>
                <w:rFonts w:ascii="Times New Roman" w:hAnsi="Times New Roman" w:cs="Times New Roman"/>
                <w:b/>
                <w:sz w:val="24"/>
                <w:szCs w:val="24"/>
              </w:rPr>
            </w:pPr>
          </w:p>
        </w:tc>
      </w:tr>
      <w:tr w:rsidR="00EE5E9C" w:rsidRPr="00D35E6E" w:rsidTr="00F9486E">
        <w:tblPrEx>
          <w:jc w:val="left"/>
        </w:tblPrEx>
        <w:tc>
          <w:tcPr>
            <w:tcW w:w="571" w:type="dxa"/>
            <w:gridSpan w:val="2"/>
          </w:tcPr>
          <w:p w:rsidR="00EE5E9C" w:rsidRPr="00047EDD" w:rsidRDefault="00EE5E9C" w:rsidP="00EE5E9C">
            <w:pPr>
              <w:pStyle w:val="a3"/>
              <w:spacing w:after="0"/>
              <w:ind w:left="0"/>
              <w:jc w:val="both"/>
              <w:rPr>
                <w:rFonts w:ascii="Times New Roman" w:hAnsi="Times New Roman" w:cs="Times New Roman"/>
                <w:sz w:val="24"/>
                <w:szCs w:val="24"/>
                <w:lang w:val="ru-RU"/>
              </w:rPr>
            </w:pPr>
            <w:r w:rsidRPr="00EE5E9C">
              <w:rPr>
                <w:rFonts w:ascii="Times New Roman" w:hAnsi="Times New Roman" w:cs="Times New Roman"/>
                <w:sz w:val="24"/>
                <w:szCs w:val="24"/>
              </w:rPr>
              <w:t>1</w:t>
            </w:r>
            <w:r w:rsidR="00047EDD">
              <w:rPr>
                <w:rFonts w:ascii="Times New Roman" w:hAnsi="Times New Roman" w:cs="Times New Roman"/>
                <w:sz w:val="24"/>
                <w:szCs w:val="24"/>
                <w:lang w:val="ru-RU"/>
              </w:rPr>
              <w:t>.</w:t>
            </w:r>
          </w:p>
        </w:tc>
        <w:tc>
          <w:tcPr>
            <w:tcW w:w="3362" w:type="dxa"/>
            <w:gridSpan w:val="5"/>
          </w:tcPr>
          <w:p w:rsidR="00EE5E9C" w:rsidRPr="00EE5E9C" w:rsidRDefault="00EE5E9C" w:rsidP="00EE5E9C">
            <w:pPr>
              <w:pStyle w:val="a3"/>
              <w:spacing w:after="0"/>
              <w:ind w:left="0"/>
              <w:jc w:val="both"/>
              <w:rPr>
                <w:rFonts w:ascii="Times New Roman" w:hAnsi="Times New Roman" w:cs="Times New Roman"/>
                <w:sz w:val="24"/>
                <w:szCs w:val="24"/>
              </w:rPr>
            </w:pPr>
            <w:r w:rsidRPr="00EE5E9C">
              <w:rPr>
                <w:rFonts w:ascii="Times New Roman" w:hAnsi="Times New Roman" w:cs="Times New Roman"/>
                <w:sz w:val="24"/>
                <w:szCs w:val="24"/>
              </w:rPr>
              <w:t>Ролу жана мааниси</w:t>
            </w:r>
          </w:p>
          <w:p w:rsidR="00EE5E9C" w:rsidRPr="00EE5E9C" w:rsidRDefault="00EE5E9C" w:rsidP="00EE5E9C">
            <w:pPr>
              <w:pStyle w:val="a3"/>
              <w:spacing w:after="0"/>
              <w:ind w:left="0"/>
              <w:jc w:val="both"/>
              <w:rPr>
                <w:rFonts w:ascii="Times New Roman" w:hAnsi="Times New Roman" w:cs="Times New Roman"/>
                <w:b/>
                <w:sz w:val="24"/>
                <w:szCs w:val="24"/>
              </w:rPr>
            </w:pPr>
          </w:p>
        </w:tc>
        <w:tc>
          <w:tcPr>
            <w:tcW w:w="10384" w:type="dxa"/>
            <w:gridSpan w:val="7"/>
          </w:tcPr>
          <w:p w:rsidR="00EE5E9C" w:rsidRPr="00EE5E9C" w:rsidRDefault="00EE5E9C" w:rsidP="00EE5E9C">
            <w:pPr>
              <w:rPr>
                <w:rFonts w:ascii="Times New Roman" w:hAnsi="Times New Roman" w:cs="Times New Roman"/>
                <w:sz w:val="24"/>
                <w:szCs w:val="24"/>
              </w:rPr>
            </w:pPr>
            <w:r w:rsidRPr="00EE5E9C">
              <w:rPr>
                <w:rFonts w:ascii="Times New Roman" w:hAnsi="Times New Roman" w:cs="Times New Roman"/>
                <w:sz w:val="24"/>
                <w:szCs w:val="24"/>
              </w:rPr>
              <w:t xml:space="preserve">Көрсөткүч жашы жете электерге карата жасалган кылмыштардын санын азайтуу, шаарда коопсуздукту камсыз кылуу максатында алдын алуучу иштерди жүргүзүү боюнча шаардын мэриясынын ишин баалоого багытталган </w:t>
            </w:r>
          </w:p>
        </w:tc>
      </w:tr>
      <w:tr w:rsidR="00EE5E9C" w:rsidRPr="00D35E6E" w:rsidTr="00F9486E">
        <w:tblPrEx>
          <w:jc w:val="left"/>
        </w:tblPrEx>
        <w:tc>
          <w:tcPr>
            <w:tcW w:w="571" w:type="dxa"/>
            <w:gridSpan w:val="2"/>
          </w:tcPr>
          <w:p w:rsidR="00EE5E9C" w:rsidRPr="00047EDD" w:rsidRDefault="00EE5E9C" w:rsidP="00EE5E9C">
            <w:pPr>
              <w:pStyle w:val="a3"/>
              <w:spacing w:after="0"/>
              <w:ind w:left="0"/>
              <w:jc w:val="both"/>
              <w:rPr>
                <w:rFonts w:ascii="Times New Roman" w:hAnsi="Times New Roman" w:cs="Times New Roman"/>
                <w:sz w:val="24"/>
                <w:szCs w:val="24"/>
                <w:lang w:val="ru-RU"/>
              </w:rPr>
            </w:pPr>
            <w:r w:rsidRPr="00EE5E9C">
              <w:rPr>
                <w:rFonts w:ascii="Times New Roman" w:hAnsi="Times New Roman" w:cs="Times New Roman"/>
                <w:sz w:val="24"/>
                <w:szCs w:val="24"/>
              </w:rPr>
              <w:t>2</w:t>
            </w:r>
            <w:r w:rsidR="00047EDD">
              <w:rPr>
                <w:rFonts w:ascii="Times New Roman" w:hAnsi="Times New Roman" w:cs="Times New Roman"/>
                <w:sz w:val="24"/>
                <w:szCs w:val="24"/>
                <w:lang w:val="ru-RU"/>
              </w:rPr>
              <w:t>.</w:t>
            </w:r>
          </w:p>
        </w:tc>
        <w:tc>
          <w:tcPr>
            <w:tcW w:w="3362" w:type="dxa"/>
            <w:gridSpan w:val="5"/>
          </w:tcPr>
          <w:p w:rsidR="00EE5E9C" w:rsidRPr="00EE5E9C" w:rsidRDefault="00EE5E9C" w:rsidP="00EE5E9C">
            <w:pPr>
              <w:pStyle w:val="a3"/>
              <w:spacing w:after="0"/>
              <w:ind w:left="0"/>
              <w:jc w:val="both"/>
              <w:rPr>
                <w:rFonts w:ascii="Times New Roman" w:hAnsi="Times New Roman" w:cs="Times New Roman"/>
                <w:sz w:val="24"/>
                <w:szCs w:val="24"/>
              </w:rPr>
            </w:pPr>
            <w:r w:rsidRPr="00EE5E9C">
              <w:rPr>
                <w:rFonts w:ascii="Times New Roman" w:hAnsi="Times New Roman" w:cs="Times New Roman"/>
                <w:sz w:val="24"/>
                <w:szCs w:val="24"/>
              </w:rPr>
              <w:t>Көрсөткүчтүн тиби</w:t>
            </w:r>
          </w:p>
        </w:tc>
        <w:tc>
          <w:tcPr>
            <w:tcW w:w="10384" w:type="dxa"/>
            <w:gridSpan w:val="7"/>
          </w:tcPr>
          <w:p w:rsidR="00EE5E9C" w:rsidRPr="00EE5E9C" w:rsidRDefault="00EE5E9C" w:rsidP="00EE5E9C">
            <w:pPr>
              <w:rPr>
                <w:rFonts w:ascii="Times New Roman" w:hAnsi="Times New Roman" w:cs="Times New Roman"/>
                <w:sz w:val="24"/>
                <w:szCs w:val="24"/>
              </w:rPr>
            </w:pPr>
            <w:r w:rsidRPr="00EE5E9C">
              <w:rPr>
                <w:rFonts w:ascii="Times New Roman" w:hAnsi="Times New Roman" w:cs="Times New Roman"/>
                <w:sz w:val="24"/>
                <w:szCs w:val="24"/>
              </w:rPr>
              <w:t>Объективдүү</w:t>
            </w:r>
          </w:p>
        </w:tc>
      </w:tr>
      <w:tr w:rsidR="00EE5E9C" w:rsidRPr="00D35E6E" w:rsidTr="00F9486E">
        <w:tblPrEx>
          <w:jc w:val="left"/>
        </w:tblPrEx>
        <w:tc>
          <w:tcPr>
            <w:tcW w:w="571" w:type="dxa"/>
            <w:gridSpan w:val="2"/>
          </w:tcPr>
          <w:p w:rsidR="00EE5E9C" w:rsidRPr="00047EDD" w:rsidRDefault="00EE5E9C" w:rsidP="00EE5E9C">
            <w:pPr>
              <w:pStyle w:val="a3"/>
              <w:spacing w:after="0"/>
              <w:ind w:left="0"/>
              <w:jc w:val="both"/>
              <w:rPr>
                <w:rFonts w:ascii="Times New Roman" w:hAnsi="Times New Roman" w:cs="Times New Roman"/>
                <w:sz w:val="24"/>
                <w:szCs w:val="24"/>
                <w:lang w:val="ru-RU"/>
              </w:rPr>
            </w:pPr>
            <w:r w:rsidRPr="00EE5E9C">
              <w:rPr>
                <w:rFonts w:ascii="Times New Roman" w:hAnsi="Times New Roman" w:cs="Times New Roman"/>
                <w:sz w:val="24"/>
                <w:szCs w:val="24"/>
              </w:rPr>
              <w:t>3</w:t>
            </w:r>
            <w:r w:rsidR="00047EDD">
              <w:rPr>
                <w:rFonts w:ascii="Times New Roman" w:hAnsi="Times New Roman" w:cs="Times New Roman"/>
                <w:sz w:val="24"/>
                <w:szCs w:val="24"/>
                <w:lang w:val="ru-RU"/>
              </w:rPr>
              <w:t>.</w:t>
            </w:r>
          </w:p>
        </w:tc>
        <w:tc>
          <w:tcPr>
            <w:tcW w:w="3362" w:type="dxa"/>
            <w:gridSpan w:val="5"/>
          </w:tcPr>
          <w:p w:rsidR="00EE5E9C" w:rsidRPr="00EE5E9C" w:rsidRDefault="00EE5E9C" w:rsidP="00EE5E9C">
            <w:pPr>
              <w:pStyle w:val="a3"/>
              <w:spacing w:after="0"/>
              <w:ind w:left="0"/>
              <w:jc w:val="both"/>
              <w:rPr>
                <w:rFonts w:ascii="Times New Roman" w:hAnsi="Times New Roman" w:cs="Times New Roman"/>
                <w:sz w:val="24"/>
                <w:szCs w:val="24"/>
              </w:rPr>
            </w:pPr>
            <w:r w:rsidRPr="00EE5E9C">
              <w:rPr>
                <w:rFonts w:ascii="Times New Roman" w:hAnsi="Times New Roman" w:cs="Times New Roman"/>
                <w:sz w:val="24"/>
                <w:szCs w:val="24"/>
              </w:rPr>
              <w:t xml:space="preserve">Маалымат жыйноо боюнча нускама </w:t>
            </w:r>
          </w:p>
        </w:tc>
        <w:tc>
          <w:tcPr>
            <w:tcW w:w="10384" w:type="dxa"/>
            <w:gridSpan w:val="7"/>
          </w:tcPr>
          <w:p w:rsidR="00EE5E9C" w:rsidRPr="00EE5E9C" w:rsidRDefault="00EE5E9C" w:rsidP="00EE5E9C">
            <w:pPr>
              <w:rPr>
                <w:rFonts w:ascii="Times New Roman" w:hAnsi="Times New Roman" w:cs="Times New Roman"/>
                <w:sz w:val="24"/>
                <w:szCs w:val="24"/>
              </w:rPr>
            </w:pPr>
            <w:r w:rsidRPr="00EE5E9C">
              <w:rPr>
                <w:rFonts w:ascii="Times New Roman" w:hAnsi="Times New Roman" w:cs="Times New Roman"/>
                <w:sz w:val="24"/>
                <w:szCs w:val="24"/>
              </w:rPr>
              <w:t>Балдарга жана жашы жете электерге (0-18 жаштагы) карата жасалган кылмыштардын саны жөнүндө</w:t>
            </w:r>
            <w:r w:rsidR="00813BDE">
              <w:rPr>
                <w:rFonts w:ascii="Times New Roman" w:hAnsi="Times New Roman" w:cs="Times New Roman"/>
                <w:sz w:val="24"/>
                <w:szCs w:val="24"/>
              </w:rPr>
              <w:t xml:space="preserve"> шаардын мэриясынын маалыматы</w:t>
            </w:r>
          </w:p>
        </w:tc>
      </w:tr>
      <w:tr w:rsidR="00EE5E9C" w:rsidRPr="00D35E6E" w:rsidTr="00F9486E">
        <w:tblPrEx>
          <w:jc w:val="left"/>
        </w:tblPrEx>
        <w:trPr>
          <w:trHeight w:val="3250"/>
        </w:trPr>
        <w:tc>
          <w:tcPr>
            <w:tcW w:w="571" w:type="dxa"/>
            <w:gridSpan w:val="2"/>
          </w:tcPr>
          <w:p w:rsidR="00EE5E9C" w:rsidRPr="00047EDD" w:rsidRDefault="00EE5E9C" w:rsidP="00EE5E9C">
            <w:pPr>
              <w:pStyle w:val="a3"/>
              <w:spacing w:after="0"/>
              <w:ind w:left="0"/>
              <w:jc w:val="both"/>
              <w:rPr>
                <w:rFonts w:ascii="Times New Roman" w:hAnsi="Times New Roman" w:cs="Times New Roman"/>
                <w:sz w:val="24"/>
                <w:szCs w:val="24"/>
                <w:lang w:val="ru-RU"/>
              </w:rPr>
            </w:pPr>
            <w:r w:rsidRPr="00EE5E9C">
              <w:rPr>
                <w:rFonts w:ascii="Times New Roman" w:hAnsi="Times New Roman" w:cs="Times New Roman"/>
                <w:sz w:val="24"/>
                <w:szCs w:val="24"/>
              </w:rPr>
              <w:t>4</w:t>
            </w:r>
            <w:r w:rsidR="00047EDD">
              <w:rPr>
                <w:rFonts w:ascii="Times New Roman" w:hAnsi="Times New Roman" w:cs="Times New Roman"/>
                <w:sz w:val="24"/>
                <w:szCs w:val="24"/>
                <w:lang w:val="ru-RU"/>
              </w:rPr>
              <w:t>.</w:t>
            </w:r>
          </w:p>
        </w:tc>
        <w:tc>
          <w:tcPr>
            <w:tcW w:w="3362" w:type="dxa"/>
            <w:gridSpan w:val="5"/>
          </w:tcPr>
          <w:p w:rsidR="00EE5E9C" w:rsidRPr="00EE5E9C" w:rsidRDefault="00EE5E9C" w:rsidP="00EE5E9C">
            <w:pPr>
              <w:pStyle w:val="a3"/>
              <w:spacing w:after="0"/>
              <w:ind w:left="0"/>
              <w:jc w:val="both"/>
              <w:rPr>
                <w:rFonts w:ascii="Times New Roman" w:hAnsi="Times New Roman" w:cs="Times New Roman"/>
                <w:sz w:val="24"/>
                <w:szCs w:val="24"/>
              </w:rPr>
            </w:pPr>
            <w:r w:rsidRPr="00EE5E9C">
              <w:rPr>
                <w:rFonts w:ascii="Times New Roman" w:hAnsi="Times New Roman" w:cs="Times New Roman"/>
                <w:sz w:val="24"/>
                <w:szCs w:val="24"/>
              </w:rPr>
              <w:t>Аныктоо жана эсептөө</w:t>
            </w:r>
          </w:p>
        </w:tc>
        <w:tc>
          <w:tcPr>
            <w:tcW w:w="10384" w:type="dxa"/>
            <w:gridSpan w:val="7"/>
            <w:shd w:val="clear" w:color="auto" w:fill="auto"/>
          </w:tcPr>
          <w:p w:rsidR="00EE5E9C" w:rsidRPr="00EE5E9C" w:rsidRDefault="00EE5E9C" w:rsidP="00EE5E9C">
            <w:pPr>
              <w:rPr>
                <w:rFonts w:ascii="Times New Roman" w:hAnsi="Times New Roman" w:cs="Times New Roman"/>
                <w:sz w:val="24"/>
                <w:szCs w:val="24"/>
              </w:rPr>
            </w:pPr>
            <w:r w:rsidRPr="00EE5E9C">
              <w:rPr>
                <w:rFonts w:ascii="Times New Roman" w:hAnsi="Times New Roman" w:cs="Times New Roman"/>
                <w:sz w:val="24"/>
                <w:szCs w:val="24"/>
              </w:rPr>
              <w:t>Баалоо ар бир шаарды төмөнкүдөй рангалоо жолу менен аныкталат: шаардын  балдарына жана жашы жете электерине (0-18 жаш) карата жасалган кылмыштардын саны шаардын б</w:t>
            </w:r>
            <w:r w:rsidR="004F71BF">
              <w:rPr>
                <w:rFonts w:ascii="Times New Roman" w:hAnsi="Times New Roman" w:cs="Times New Roman"/>
                <w:sz w:val="24"/>
                <w:szCs w:val="24"/>
              </w:rPr>
              <w:t xml:space="preserve">алдарынын жана жашы электеринин </w:t>
            </w:r>
            <w:r w:rsidRPr="00EE5E9C">
              <w:rPr>
                <w:rFonts w:ascii="Times New Roman" w:hAnsi="Times New Roman" w:cs="Times New Roman"/>
                <w:sz w:val="24"/>
                <w:szCs w:val="24"/>
              </w:rPr>
              <w:t xml:space="preserve">(0-18 жаш) санына бөлүнөт </w:t>
            </w:r>
            <w:r w:rsidR="004F71BF">
              <w:rPr>
                <w:rFonts w:ascii="Times New Roman" w:hAnsi="Times New Roman" w:cs="Times New Roman"/>
                <w:sz w:val="24"/>
                <w:szCs w:val="24"/>
              </w:rPr>
              <w:t>жана статистикалык жыйындыны</w:t>
            </w:r>
            <w:r w:rsidRPr="00EE5E9C">
              <w:rPr>
                <w:rFonts w:ascii="Times New Roman" w:hAnsi="Times New Roman" w:cs="Times New Roman"/>
                <w:sz w:val="24"/>
                <w:szCs w:val="24"/>
              </w:rPr>
              <w:t>н жалпылоочу көрсөткүчүнө (1 000) көбөйтүлөт. Натыйжада терс рейтингдеги шаардын орду аныкталат. Андан кийин максималдуу упай бааланып жаткан шаарлардын</w:t>
            </w:r>
            <w:r w:rsidR="004F71BF">
              <w:rPr>
                <w:rFonts w:ascii="Times New Roman" w:hAnsi="Times New Roman" w:cs="Times New Roman"/>
                <w:sz w:val="24"/>
                <w:szCs w:val="24"/>
              </w:rPr>
              <w:t xml:space="preserve"> максималдуу</w:t>
            </w:r>
            <w:r w:rsidRPr="00EE5E9C">
              <w:rPr>
                <w:rFonts w:ascii="Times New Roman" w:hAnsi="Times New Roman" w:cs="Times New Roman"/>
                <w:sz w:val="24"/>
                <w:szCs w:val="24"/>
              </w:rPr>
              <w:t xml:space="preserve"> санына бөлүнөт, алынган маани шаардын терс рейтингдеги шаардын позициясына көбөйтүлөт. Жыйынтыгында жалпы упай чыгарылат. </w:t>
            </w:r>
          </w:p>
          <w:p w:rsidR="00EE5E9C" w:rsidRPr="00EE5E9C" w:rsidRDefault="004F71BF" w:rsidP="00EE5E9C">
            <w:pPr>
              <w:rPr>
                <w:rFonts w:ascii="Times New Roman" w:hAnsi="Times New Roman" w:cs="Times New Roman"/>
                <w:sz w:val="24"/>
                <w:szCs w:val="24"/>
              </w:rPr>
            </w:pPr>
            <w:r>
              <w:rPr>
                <w:rFonts w:ascii="Times New Roman" w:hAnsi="Times New Roman" w:cs="Times New Roman"/>
                <w:sz w:val="24"/>
                <w:szCs w:val="24"/>
                <w:u w:val="single"/>
              </w:rPr>
              <w:t>Ш</w:t>
            </w:r>
            <w:r w:rsidRPr="00EE5E9C">
              <w:rPr>
                <w:rFonts w:ascii="Times New Roman" w:hAnsi="Times New Roman" w:cs="Times New Roman"/>
                <w:sz w:val="24"/>
                <w:szCs w:val="24"/>
                <w:u w:val="single"/>
              </w:rPr>
              <w:t xml:space="preserve">аардын </w:t>
            </w:r>
            <w:r>
              <w:rPr>
                <w:rFonts w:ascii="Times New Roman" w:hAnsi="Times New Roman" w:cs="Times New Roman"/>
                <w:sz w:val="24"/>
                <w:szCs w:val="24"/>
                <w:u w:val="single"/>
              </w:rPr>
              <w:t>т</w:t>
            </w:r>
            <w:r w:rsidR="00EE5E9C" w:rsidRPr="00EE5E9C">
              <w:rPr>
                <w:rFonts w:ascii="Times New Roman" w:hAnsi="Times New Roman" w:cs="Times New Roman"/>
                <w:sz w:val="24"/>
                <w:szCs w:val="24"/>
                <w:u w:val="single"/>
              </w:rPr>
              <w:t>ерс рейтингдеги позициясын эсептөөнүн формуласы:</w:t>
            </w:r>
            <w:r w:rsidR="00EE5E9C" w:rsidRPr="00EE5E9C">
              <w:rPr>
                <w:rFonts w:ascii="Times New Roman" w:hAnsi="Times New Roman" w:cs="Times New Roman"/>
                <w:sz w:val="24"/>
                <w:szCs w:val="24"/>
              </w:rPr>
              <w:t xml:space="preserve"> Or=(K/M)*Opoc, мында: </w:t>
            </w:r>
          </w:p>
          <w:p w:rsidR="00EE5E9C" w:rsidRPr="00EE5E9C" w:rsidRDefault="00EE5E9C" w:rsidP="00EE5E9C">
            <w:pPr>
              <w:rPr>
                <w:rFonts w:ascii="Times New Roman" w:hAnsi="Times New Roman" w:cs="Times New Roman"/>
                <w:sz w:val="24"/>
                <w:szCs w:val="24"/>
              </w:rPr>
            </w:pPr>
            <w:r w:rsidRPr="00EE5E9C">
              <w:rPr>
                <w:rFonts w:ascii="Times New Roman" w:hAnsi="Times New Roman" w:cs="Times New Roman"/>
                <w:sz w:val="24"/>
                <w:szCs w:val="24"/>
              </w:rPr>
              <w:t xml:space="preserve">Or – </w:t>
            </w:r>
            <w:r w:rsidR="00813BDE" w:rsidRPr="00EE5E9C">
              <w:rPr>
                <w:rFonts w:ascii="Times New Roman" w:hAnsi="Times New Roman" w:cs="Times New Roman"/>
                <w:sz w:val="24"/>
                <w:szCs w:val="24"/>
              </w:rPr>
              <w:t xml:space="preserve">шаардын </w:t>
            </w:r>
            <w:r w:rsidRPr="00EE5E9C">
              <w:rPr>
                <w:rFonts w:ascii="Times New Roman" w:hAnsi="Times New Roman" w:cs="Times New Roman"/>
                <w:sz w:val="24"/>
                <w:szCs w:val="24"/>
              </w:rPr>
              <w:t>терс рейтингдеги позициясы;</w:t>
            </w:r>
          </w:p>
          <w:p w:rsidR="00EE5E9C" w:rsidRPr="00EE5E9C" w:rsidRDefault="00EE5E9C" w:rsidP="00EE5E9C">
            <w:pPr>
              <w:rPr>
                <w:rFonts w:ascii="Times New Roman" w:hAnsi="Times New Roman" w:cs="Times New Roman"/>
                <w:sz w:val="24"/>
                <w:szCs w:val="24"/>
              </w:rPr>
            </w:pPr>
            <w:r w:rsidRPr="00EE5E9C">
              <w:rPr>
                <w:rFonts w:ascii="Times New Roman" w:hAnsi="Times New Roman" w:cs="Times New Roman"/>
                <w:sz w:val="24"/>
                <w:szCs w:val="24"/>
              </w:rPr>
              <w:t>K – жасалган кылмыштардын саны;</w:t>
            </w:r>
          </w:p>
          <w:p w:rsidR="00EE5E9C" w:rsidRPr="00EE5E9C" w:rsidRDefault="00EE5E9C" w:rsidP="00EE5E9C">
            <w:pPr>
              <w:rPr>
                <w:rFonts w:ascii="Times New Roman" w:hAnsi="Times New Roman" w:cs="Times New Roman"/>
                <w:sz w:val="24"/>
                <w:szCs w:val="24"/>
              </w:rPr>
            </w:pPr>
            <w:r w:rsidRPr="00EE5E9C">
              <w:rPr>
                <w:rFonts w:ascii="Times New Roman" w:hAnsi="Times New Roman" w:cs="Times New Roman"/>
                <w:sz w:val="24"/>
                <w:szCs w:val="24"/>
              </w:rPr>
              <w:t xml:space="preserve">M – шаарда жашаган балдардын жана жашы </w:t>
            </w:r>
            <w:r w:rsidR="00813BDE">
              <w:rPr>
                <w:rFonts w:ascii="Times New Roman" w:hAnsi="Times New Roman" w:cs="Times New Roman"/>
                <w:sz w:val="24"/>
                <w:szCs w:val="24"/>
              </w:rPr>
              <w:t xml:space="preserve">жете </w:t>
            </w:r>
            <w:r w:rsidRPr="00EE5E9C">
              <w:rPr>
                <w:rFonts w:ascii="Times New Roman" w:hAnsi="Times New Roman" w:cs="Times New Roman"/>
                <w:sz w:val="24"/>
                <w:szCs w:val="24"/>
              </w:rPr>
              <w:t>электердин саны;</w:t>
            </w:r>
          </w:p>
          <w:p w:rsidR="00EE5E9C" w:rsidRPr="00EE5E9C" w:rsidRDefault="00EE5E9C" w:rsidP="00EE5E9C">
            <w:pPr>
              <w:rPr>
                <w:rFonts w:ascii="Times New Roman" w:hAnsi="Times New Roman" w:cs="Times New Roman"/>
                <w:sz w:val="24"/>
                <w:szCs w:val="24"/>
              </w:rPr>
            </w:pPr>
            <w:r w:rsidRPr="00EE5E9C">
              <w:rPr>
                <w:rFonts w:ascii="Times New Roman" w:hAnsi="Times New Roman" w:cs="Times New Roman"/>
                <w:sz w:val="24"/>
                <w:szCs w:val="24"/>
              </w:rPr>
              <w:t>Op</w:t>
            </w:r>
            <w:r w:rsidR="00813BDE">
              <w:rPr>
                <w:rFonts w:ascii="Times New Roman" w:hAnsi="Times New Roman" w:cs="Times New Roman"/>
                <w:sz w:val="24"/>
                <w:szCs w:val="24"/>
              </w:rPr>
              <w:t>oc – статистикалык жыйындыны</w:t>
            </w:r>
            <w:r w:rsidRPr="00EE5E9C">
              <w:rPr>
                <w:rFonts w:ascii="Times New Roman" w:hAnsi="Times New Roman" w:cs="Times New Roman"/>
                <w:sz w:val="24"/>
                <w:szCs w:val="24"/>
              </w:rPr>
              <w:t>н жалпылоочу көрсөткүчү (1 000).</w:t>
            </w:r>
          </w:p>
          <w:p w:rsidR="00EE5E9C" w:rsidRPr="00EE5E9C" w:rsidRDefault="00EE5E9C" w:rsidP="00EE5E9C">
            <w:pPr>
              <w:rPr>
                <w:rFonts w:ascii="Times New Roman" w:hAnsi="Times New Roman" w:cs="Times New Roman"/>
                <w:sz w:val="24"/>
                <w:szCs w:val="24"/>
              </w:rPr>
            </w:pPr>
            <w:r w:rsidRPr="00EE5E9C">
              <w:rPr>
                <w:rFonts w:ascii="Times New Roman" w:hAnsi="Times New Roman" w:cs="Times New Roman"/>
                <w:sz w:val="24"/>
                <w:szCs w:val="24"/>
                <w:u w:val="single"/>
              </w:rPr>
              <w:t xml:space="preserve">Жалпы упайды эсептөөнүн формуласы: </w:t>
            </w:r>
            <w:r w:rsidRPr="00EE5E9C">
              <w:rPr>
                <w:rFonts w:ascii="Times New Roman" w:hAnsi="Times New Roman" w:cs="Times New Roman"/>
                <w:sz w:val="24"/>
                <w:szCs w:val="24"/>
              </w:rPr>
              <w:t>Ib= (Or*0,27</w:t>
            </w:r>
            <w:r w:rsidRPr="00EE5E9C">
              <w:rPr>
                <w:rFonts w:ascii="Times New Roman" w:eastAsia="MS Gothic" w:hAnsi="Times New Roman" w:cs="Times New Roman"/>
                <w:sz w:val="24"/>
                <w:szCs w:val="24"/>
              </w:rPr>
              <w:t>[5/18])*Kk, мында:</w:t>
            </w:r>
          </w:p>
          <w:p w:rsidR="00EE5E9C" w:rsidRPr="00EE5E9C" w:rsidRDefault="00813BDE" w:rsidP="00EE5E9C">
            <w:pPr>
              <w:rPr>
                <w:rFonts w:ascii="Times New Roman" w:hAnsi="Times New Roman" w:cs="Times New Roman"/>
                <w:sz w:val="24"/>
                <w:szCs w:val="24"/>
              </w:rPr>
            </w:pPr>
            <w:r>
              <w:rPr>
                <w:rFonts w:ascii="Times New Roman" w:hAnsi="Times New Roman" w:cs="Times New Roman"/>
                <w:sz w:val="24"/>
                <w:szCs w:val="24"/>
              </w:rPr>
              <w:lastRenderedPageBreak/>
              <w:t>Ib – жыйынд</w:t>
            </w:r>
            <w:r w:rsidR="00EE5E9C" w:rsidRPr="00EE5E9C">
              <w:rPr>
                <w:rFonts w:ascii="Times New Roman" w:hAnsi="Times New Roman" w:cs="Times New Roman"/>
                <w:sz w:val="24"/>
                <w:szCs w:val="24"/>
              </w:rPr>
              <w:t>ы упай;</w:t>
            </w:r>
          </w:p>
          <w:p w:rsidR="00EE5E9C" w:rsidRPr="00EE5E9C" w:rsidRDefault="00EE5E9C" w:rsidP="00EE5E9C">
            <w:pPr>
              <w:rPr>
                <w:rFonts w:ascii="Times New Roman" w:hAnsi="Times New Roman" w:cs="Times New Roman"/>
                <w:sz w:val="24"/>
                <w:szCs w:val="24"/>
              </w:rPr>
            </w:pPr>
            <w:r w:rsidRPr="00EE5E9C">
              <w:rPr>
                <w:rFonts w:ascii="Times New Roman" w:hAnsi="Times New Roman" w:cs="Times New Roman"/>
                <w:sz w:val="24"/>
                <w:szCs w:val="24"/>
              </w:rPr>
              <w:t xml:space="preserve">Or – </w:t>
            </w:r>
            <w:r w:rsidR="00813BDE" w:rsidRPr="00EE5E9C">
              <w:rPr>
                <w:rFonts w:ascii="Times New Roman" w:hAnsi="Times New Roman" w:cs="Times New Roman"/>
                <w:sz w:val="24"/>
                <w:szCs w:val="24"/>
              </w:rPr>
              <w:t xml:space="preserve">шаардын </w:t>
            </w:r>
            <w:r w:rsidRPr="00EE5E9C">
              <w:rPr>
                <w:rFonts w:ascii="Times New Roman" w:hAnsi="Times New Roman" w:cs="Times New Roman"/>
                <w:sz w:val="24"/>
                <w:szCs w:val="24"/>
              </w:rPr>
              <w:t>терс рейтингдеги позициясы;</w:t>
            </w:r>
          </w:p>
          <w:p w:rsidR="00EE5E9C" w:rsidRPr="00EE5E9C" w:rsidRDefault="00EE5E9C" w:rsidP="00EE5E9C">
            <w:pPr>
              <w:rPr>
                <w:rFonts w:ascii="Times New Roman" w:hAnsi="Times New Roman" w:cs="Times New Roman"/>
                <w:sz w:val="24"/>
                <w:szCs w:val="24"/>
              </w:rPr>
            </w:pPr>
            <w:r w:rsidRPr="00EE5E9C">
              <w:rPr>
                <w:rFonts w:ascii="Times New Roman" w:hAnsi="Times New Roman" w:cs="Times New Roman"/>
                <w:sz w:val="24"/>
                <w:szCs w:val="24"/>
              </w:rPr>
              <w:t xml:space="preserve">0,27 – бааланып жаткан шаарлардын санына бөлүнгөн максималдуу упай; </w:t>
            </w:r>
          </w:p>
          <w:p w:rsidR="00EE5E9C" w:rsidRPr="00EE5E9C" w:rsidRDefault="00EE5E9C" w:rsidP="00EE5E9C">
            <w:pPr>
              <w:rPr>
                <w:rFonts w:ascii="Times New Roman" w:hAnsi="Times New Roman" w:cs="Times New Roman"/>
                <w:sz w:val="24"/>
                <w:szCs w:val="24"/>
              </w:rPr>
            </w:pPr>
            <w:r w:rsidRPr="00EE5E9C">
              <w:rPr>
                <w:rFonts w:ascii="Times New Roman" w:eastAsia="MS Gothic" w:hAnsi="Times New Roman" w:cs="Times New Roman"/>
                <w:sz w:val="24"/>
                <w:szCs w:val="24"/>
              </w:rPr>
              <w:t>Kk</w:t>
            </w:r>
            <w:r w:rsidRPr="00EE5E9C">
              <w:rPr>
                <w:rFonts w:ascii="Times New Roman" w:hAnsi="Times New Roman" w:cs="Times New Roman"/>
                <w:sz w:val="24"/>
                <w:szCs w:val="24"/>
              </w:rPr>
              <w:t xml:space="preserve"> –</w:t>
            </w:r>
            <w:r w:rsidR="0096267A">
              <w:rPr>
                <w:rFonts w:ascii="Times New Roman" w:eastAsia="MS Gothic" w:hAnsi="Times New Roman" w:cs="Times New Roman"/>
                <w:sz w:val="24"/>
                <w:szCs w:val="24"/>
              </w:rPr>
              <w:t xml:space="preserve"> эселүүлүк</w:t>
            </w:r>
            <w:r w:rsidRPr="00EE5E9C">
              <w:rPr>
                <w:rFonts w:ascii="Times New Roman" w:eastAsia="MS Gothic" w:hAnsi="Times New Roman" w:cs="Times New Roman"/>
                <w:sz w:val="24"/>
                <w:szCs w:val="24"/>
              </w:rPr>
              <w:t xml:space="preserve"> </w:t>
            </w:r>
            <w:r w:rsidRPr="00EE5E9C">
              <w:rPr>
                <w:rFonts w:ascii="Times New Roman" w:hAnsi="Times New Roman" w:cs="Times New Roman"/>
                <w:sz w:val="24"/>
                <w:szCs w:val="24"/>
              </w:rPr>
              <w:t>коэффициенти.</w:t>
            </w:r>
          </w:p>
          <w:p w:rsidR="00EE5E9C" w:rsidRPr="00EE5E9C" w:rsidRDefault="00460649" w:rsidP="00EE5E9C">
            <w:pPr>
              <w:rPr>
                <w:rFonts w:ascii="Times New Roman" w:hAnsi="Times New Roman" w:cs="Times New Roman"/>
                <w:sz w:val="24"/>
                <w:szCs w:val="24"/>
              </w:rPr>
            </w:pPr>
            <w:r>
              <w:rPr>
                <w:rFonts w:ascii="Times New Roman" w:hAnsi="Times New Roman" w:cs="Times New Roman"/>
                <w:sz w:val="24"/>
                <w:szCs w:val="24"/>
              </w:rPr>
              <w:t>Эселүүлүк</w:t>
            </w:r>
            <w:r w:rsidR="00EE5E9C" w:rsidRPr="00EE5E9C">
              <w:rPr>
                <w:rFonts w:ascii="Times New Roman" w:hAnsi="Times New Roman" w:cs="Times New Roman"/>
                <w:sz w:val="24"/>
                <w:szCs w:val="24"/>
              </w:rPr>
              <w:t xml:space="preserve"> коэффициенти </w:t>
            </w:r>
            <w:r w:rsidR="00EE5E9C" w:rsidRPr="00EE5E9C">
              <w:rPr>
                <w:rFonts w:ascii="Times New Roman" w:hAnsi="Times New Roman" w:cs="Times New Roman"/>
                <w:sz w:val="24"/>
                <w:szCs w:val="24"/>
                <w:lang w:eastAsia="ru-RU"/>
              </w:rPr>
              <w:t>– 1/2</w:t>
            </w:r>
          </w:p>
          <w:p w:rsidR="00EE5E9C" w:rsidRPr="00EE5E9C" w:rsidRDefault="00EE5E9C" w:rsidP="00EE5E9C">
            <w:pPr>
              <w:rPr>
                <w:rFonts w:ascii="Times New Roman" w:hAnsi="Times New Roman" w:cs="Times New Roman"/>
                <w:sz w:val="24"/>
                <w:szCs w:val="24"/>
              </w:rPr>
            </w:pPr>
          </w:p>
          <w:p w:rsidR="00EE5E9C" w:rsidRPr="00EE5E9C" w:rsidRDefault="00EE5E9C" w:rsidP="00EE5E9C">
            <w:pPr>
              <w:rPr>
                <w:rFonts w:ascii="Times New Roman" w:hAnsi="Times New Roman" w:cs="Times New Roman"/>
                <w:sz w:val="24"/>
                <w:szCs w:val="24"/>
              </w:rPr>
            </w:pPr>
            <w:r w:rsidRPr="00EE5E9C">
              <w:rPr>
                <w:rFonts w:ascii="Times New Roman" w:hAnsi="Times New Roman" w:cs="Times New Roman"/>
                <w:sz w:val="24"/>
                <w:szCs w:val="24"/>
              </w:rPr>
              <w:t>Эсептөөнүн мисалы:</w:t>
            </w:r>
          </w:p>
          <w:tbl>
            <w:tblPr>
              <w:tblStyle w:val="a4"/>
              <w:tblW w:w="0" w:type="auto"/>
              <w:tblLayout w:type="fixed"/>
              <w:tblLook w:val="04A0" w:firstRow="1" w:lastRow="0" w:firstColumn="1" w:lastColumn="0" w:noHBand="0" w:noVBand="1"/>
            </w:tblPr>
            <w:tblGrid>
              <w:gridCol w:w="1397"/>
              <w:gridCol w:w="713"/>
              <w:gridCol w:w="1379"/>
              <w:gridCol w:w="367"/>
              <w:gridCol w:w="2674"/>
              <w:gridCol w:w="2110"/>
              <w:gridCol w:w="1379"/>
            </w:tblGrid>
            <w:tr w:rsidR="00EE5E9C" w:rsidRPr="00EE5E9C" w:rsidTr="00E0543D">
              <w:tc>
                <w:tcPr>
                  <w:tcW w:w="1397" w:type="dxa"/>
                </w:tcPr>
                <w:p w:rsidR="00EE5E9C" w:rsidRPr="00EE5E9C" w:rsidRDefault="00EE5E9C" w:rsidP="00EE5E9C">
                  <w:pPr>
                    <w:jc w:val="center"/>
                    <w:rPr>
                      <w:rFonts w:ascii="Times New Roman" w:hAnsi="Times New Roman" w:cs="Times New Roman"/>
                      <w:sz w:val="24"/>
                      <w:szCs w:val="24"/>
                    </w:rPr>
                  </w:pPr>
                  <w:r w:rsidRPr="00EE5E9C">
                    <w:rPr>
                      <w:rFonts w:ascii="Times New Roman" w:hAnsi="Times New Roman" w:cs="Times New Roman"/>
                      <w:sz w:val="24"/>
                      <w:szCs w:val="24"/>
                    </w:rPr>
                    <w:t xml:space="preserve">Аталышы </w:t>
                  </w:r>
                </w:p>
              </w:tc>
              <w:tc>
                <w:tcPr>
                  <w:tcW w:w="2459" w:type="dxa"/>
                  <w:gridSpan w:val="3"/>
                </w:tcPr>
                <w:p w:rsidR="00EE5E9C" w:rsidRPr="00EE5E9C" w:rsidRDefault="00EE5E9C" w:rsidP="00813BDE">
                  <w:pPr>
                    <w:jc w:val="center"/>
                    <w:rPr>
                      <w:rFonts w:ascii="Times New Roman" w:hAnsi="Times New Roman" w:cs="Times New Roman"/>
                      <w:sz w:val="24"/>
                      <w:szCs w:val="24"/>
                    </w:rPr>
                  </w:pPr>
                  <w:r w:rsidRPr="00EE5E9C">
                    <w:rPr>
                      <w:rFonts w:ascii="Times New Roman" w:hAnsi="Times New Roman" w:cs="Times New Roman"/>
                      <w:sz w:val="24"/>
                      <w:szCs w:val="24"/>
                    </w:rPr>
                    <w:t xml:space="preserve">Кылмыштардын саны жана </w:t>
                  </w:r>
                  <w:r w:rsidR="00813BDE">
                    <w:rPr>
                      <w:rFonts w:ascii="Times New Roman" w:hAnsi="Times New Roman" w:cs="Times New Roman"/>
                      <w:sz w:val="24"/>
                      <w:szCs w:val="24"/>
                    </w:rPr>
                    <w:t>балдар</w:t>
                  </w:r>
                  <w:r w:rsidRPr="00EE5E9C">
                    <w:rPr>
                      <w:rFonts w:ascii="Times New Roman" w:hAnsi="Times New Roman" w:cs="Times New Roman"/>
                      <w:sz w:val="24"/>
                      <w:szCs w:val="24"/>
                    </w:rPr>
                    <w:t>дын</w:t>
                  </w:r>
                  <w:r w:rsidR="00813BDE">
                    <w:rPr>
                      <w:rFonts w:ascii="Times New Roman" w:hAnsi="Times New Roman" w:cs="Times New Roman"/>
                      <w:sz w:val="24"/>
                      <w:szCs w:val="24"/>
                    </w:rPr>
                    <w:t>/жашы жете электердин</w:t>
                  </w:r>
                  <w:r w:rsidRPr="00EE5E9C">
                    <w:rPr>
                      <w:rFonts w:ascii="Times New Roman" w:hAnsi="Times New Roman" w:cs="Times New Roman"/>
                      <w:sz w:val="24"/>
                      <w:szCs w:val="24"/>
                    </w:rPr>
                    <w:t xml:space="preserve"> саны</w:t>
                  </w:r>
                </w:p>
              </w:tc>
              <w:tc>
                <w:tcPr>
                  <w:tcW w:w="2674" w:type="dxa"/>
                </w:tcPr>
                <w:p w:rsidR="00EE5E9C" w:rsidRPr="00EE5E9C" w:rsidRDefault="00EE5E9C" w:rsidP="00EE5E9C">
                  <w:pPr>
                    <w:jc w:val="center"/>
                    <w:rPr>
                      <w:rFonts w:ascii="Times New Roman" w:hAnsi="Times New Roman" w:cs="Times New Roman"/>
                      <w:sz w:val="24"/>
                      <w:szCs w:val="24"/>
                    </w:rPr>
                  </w:pPr>
                  <w:r w:rsidRPr="00EE5E9C">
                    <w:rPr>
                      <w:rFonts w:ascii="Times New Roman" w:hAnsi="Times New Roman" w:cs="Times New Roman"/>
                      <w:sz w:val="24"/>
                      <w:szCs w:val="24"/>
                    </w:rPr>
                    <w:t>Терс  рейтингдеги позиция</w:t>
                  </w:r>
                </w:p>
              </w:tc>
              <w:tc>
                <w:tcPr>
                  <w:tcW w:w="2110" w:type="dxa"/>
                </w:tcPr>
                <w:p w:rsidR="0096267A" w:rsidRDefault="00EE5E9C" w:rsidP="00EE5E9C">
                  <w:pPr>
                    <w:rPr>
                      <w:rFonts w:ascii="Times New Roman" w:hAnsi="Times New Roman" w:cs="Times New Roman"/>
                      <w:sz w:val="24"/>
                      <w:szCs w:val="24"/>
                    </w:rPr>
                  </w:pPr>
                  <w:r w:rsidRPr="00EE5E9C">
                    <w:rPr>
                      <w:rFonts w:ascii="Times New Roman" w:hAnsi="Times New Roman" w:cs="Times New Roman"/>
                      <w:sz w:val="24"/>
                      <w:szCs w:val="24"/>
                    </w:rPr>
                    <w:t>Эсел</w:t>
                  </w:r>
                  <w:r w:rsidR="0096267A">
                    <w:rPr>
                      <w:rFonts w:ascii="Times New Roman" w:hAnsi="Times New Roman" w:cs="Times New Roman"/>
                      <w:sz w:val="24"/>
                      <w:szCs w:val="24"/>
                    </w:rPr>
                    <w:t>үүлүк</w:t>
                  </w:r>
                </w:p>
                <w:p w:rsidR="00EE5E9C" w:rsidRPr="00EE5E9C" w:rsidRDefault="00EE5E9C" w:rsidP="00EE5E9C">
                  <w:pPr>
                    <w:rPr>
                      <w:rFonts w:ascii="Times New Roman" w:hAnsi="Times New Roman" w:cs="Times New Roman"/>
                      <w:sz w:val="24"/>
                      <w:szCs w:val="24"/>
                    </w:rPr>
                  </w:pPr>
                  <w:r w:rsidRPr="00EE5E9C">
                    <w:rPr>
                      <w:rFonts w:ascii="Times New Roman" w:hAnsi="Times New Roman" w:cs="Times New Roman"/>
                      <w:sz w:val="24"/>
                      <w:szCs w:val="24"/>
                    </w:rPr>
                    <w:t xml:space="preserve">коэффициенти </w:t>
                  </w:r>
                  <w:r w:rsidRPr="00EE5E9C">
                    <w:rPr>
                      <w:rFonts w:ascii="Times New Roman" w:hAnsi="Times New Roman" w:cs="Times New Roman"/>
                      <w:sz w:val="24"/>
                      <w:szCs w:val="24"/>
                      <w:lang w:eastAsia="ru-RU"/>
                    </w:rPr>
                    <w:t xml:space="preserve">– </w:t>
                  </w:r>
                  <w:r w:rsidRPr="00EE5E9C">
                    <w:rPr>
                      <w:rFonts w:ascii="Times New Roman" w:hAnsi="Times New Roman" w:cs="Times New Roman"/>
                      <w:sz w:val="24"/>
                      <w:szCs w:val="24"/>
                    </w:rPr>
                    <w:t>1/2</w:t>
                  </w:r>
                </w:p>
                <w:p w:rsidR="00EE5E9C" w:rsidRPr="00EE5E9C" w:rsidRDefault="00EE5E9C" w:rsidP="00EE5E9C">
                  <w:pPr>
                    <w:jc w:val="center"/>
                    <w:rPr>
                      <w:rFonts w:ascii="Times New Roman" w:hAnsi="Times New Roman" w:cs="Times New Roman"/>
                      <w:sz w:val="24"/>
                      <w:szCs w:val="24"/>
                    </w:rPr>
                  </w:pPr>
                </w:p>
              </w:tc>
              <w:tc>
                <w:tcPr>
                  <w:tcW w:w="1379" w:type="dxa"/>
                </w:tcPr>
                <w:p w:rsidR="00EE5E9C" w:rsidRPr="00EE5E9C" w:rsidRDefault="00813BDE" w:rsidP="00EE5E9C">
                  <w:pPr>
                    <w:jc w:val="center"/>
                    <w:rPr>
                      <w:rFonts w:ascii="Times New Roman" w:hAnsi="Times New Roman" w:cs="Times New Roman"/>
                      <w:sz w:val="24"/>
                      <w:szCs w:val="24"/>
                    </w:rPr>
                  </w:pPr>
                  <w:r>
                    <w:rPr>
                      <w:rFonts w:ascii="Times New Roman" w:hAnsi="Times New Roman" w:cs="Times New Roman"/>
                      <w:sz w:val="24"/>
                      <w:szCs w:val="24"/>
                    </w:rPr>
                    <w:t>Жыйынды</w:t>
                  </w:r>
                  <w:r w:rsidR="00EE5E9C" w:rsidRPr="00EE5E9C">
                    <w:rPr>
                      <w:rFonts w:ascii="Times New Roman" w:hAnsi="Times New Roman" w:cs="Times New Roman"/>
                      <w:sz w:val="24"/>
                      <w:szCs w:val="24"/>
                    </w:rPr>
                    <w:t xml:space="preserve"> упай</w:t>
                  </w:r>
                </w:p>
              </w:tc>
            </w:tr>
            <w:tr w:rsidR="00EE5E9C" w:rsidRPr="00EE5E9C" w:rsidTr="00E0543D">
              <w:tc>
                <w:tcPr>
                  <w:tcW w:w="1397" w:type="dxa"/>
                </w:tcPr>
                <w:p w:rsidR="00EE5E9C" w:rsidRPr="00EE5E9C" w:rsidRDefault="00EE5E9C" w:rsidP="00EE5E9C">
                  <w:pPr>
                    <w:jc w:val="center"/>
                    <w:rPr>
                      <w:rFonts w:ascii="Times New Roman" w:hAnsi="Times New Roman" w:cs="Times New Roman"/>
                      <w:sz w:val="24"/>
                      <w:szCs w:val="24"/>
                    </w:rPr>
                  </w:pPr>
                  <w:r w:rsidRPr="00EE5E9C">
                    <w:rPr>
                      <w:rFonts w:ascii="Times New Roman" w:hAnsi="Times New Roman" w:cs="Times New Roman"/>
                      <w:sz w:val="24"/>
                      <w:szCs w:val="24"/>
                    </w:rPr>
                    <w:t>А шаары</w:t>
                  </w:r>
                </w:p>
              </w:tc>
              <w:tc>
                <w:tcPr>
                  <w:tcW w:w="2459" w:type="dxa"/>
                  <w:gridSpan w:val="3"/>
                </w:tcPr>
                <w:p w:rsidR="00EE5E9C" w:rsidRPr="00EE5E9C" w:rsidRDefault="00EE5E9C" w:rsidP="00EE5E9C">
                  <w:pPr>
                    <w:jc w:val="center"/>
                    <w:rPr>
                      <w:rFonts w:ascii="Times New Roman" w:hAnsi="Times New Roman" w:cs="Times New Roman"/>
                      <w:sz w:val="24"/>
                      <w:szCs w:val="24"/>
                    </w:rPr>
                  </w:pPr>
                  <w:r w:rsidRPr="00EE5E9C">
                    <w:rPr>
                      <w:rFonts w:ascii="Times New Roman" w:hAnsi="Times New Roman" w:cs="Times New Roman"/>
                      <w:sz w:val="24"/>
                      <w:szCs w:val="24"/>
                    </w:rPr>
                    <w:t xml:space="preserve"> (20/500)*1000=40</w:t>
                  </w:r>
                </w:p>
              </w:tc>
              <w:tc>
                <w:tcPr>
                  <w:tcW w:w="2674" w:type="dxa"/>
                </w:tcPr>
                <w:p w:rsidR="00EE5E9C" w:rsidRPr="00EE5E9C" w:rsidRDefault="00EE5E9C" w:rsidP="00EE5E9C">
                  <w:pPr>
                    <w:jc w:val="center"/>
                    <w:rPr>
                      <w:rFonts w:ascii="Times New Roman" w:hAnsi="Times New Roman" w:cs="Times New Roman"/>
                      <w:sz w:val="24"/>
                      <w:szCs w:val="24"/>
                    </w:rPr>
                  </w:pPr>
                  <w:r w:rsidRPr="00EE5E9C">
                    <w:rPr>
                      <w:rFonts w:ascii="Times New Roman" w:hAnsi="Times New Roman" w:cs="Times New Roman"/>
                      <w:sz w:val="24"/>
                      <w:szCs w:val="24"/>
                    </w:rPr>
                    <w:t>40 - № 5*0,27=1,35</w:t>
                  </w:r>
                </w:p>
              </w:tc>
              <w:tc>
                <w:tcPr>
                  <w:tcW w:w="2110" w:type="dxa"/>
                </w:tcPr>
                <w:p w:rsidR="00EE5E9C" w:rsidRPr="00EE5E9C" w:rsidRDefault="00EE5E9C" w:rsidP="00EE5E9C">
                  <w:pPr>
                    <w:jc w:val="center"/>
                    <w:rPr>
                      <w:rFonts w:ascii="Times New Roman" w:hAnsi="Times New Roman" w:cs="Times New Roman"/>
                      <w:sz w:val="24"/>
                      <w:szCs w:val="24"/>
                    </w:rPr>
                  </w:pPr>
                  <w:r w:rsidRPr="00EE5E9C">
                    <w:rPr>
                      <w:rFonts w:ascii="Times New Roman" w:hAnsi="Times New Roman" w:cs="Times New Roman"/>
                      <w:sz w:val="24"/>
                      <w:szCs w:val="24"/>
                    </w:rPr>
                    <w:t>1,35*2</w:t>
                  </w:r>
                </w:p>
              </w:tc>
              <w:tc>
                <w:tcPr>
                  <w:tcW w:w="1379" w:type="dxa"/>
                </w:tcPr>
                <w:p w:rsidR="00EE5E9C" w:rsidRPr="00EE5E9C" w:rsidRDefault="00EE5E9C" w:rsidP="00EE5E9C">
                  <w:pPr>
                    <w:jc w:val="center"/>
                    <w:rPr>
                      <w:rFonts w:ascii="Times New Roman" w:hAnsi="Times New Roman" w:cs="Times New Roman"/>
                      <w:sz w:val="24"/>
                      <w:szCs w:val="24"/>
                    </w:rPr>
                  </w:pPr>
                  <w:r w:rsidRPr="00EE5E9C">
                    <w:rPr>
                      <w:rFonts w:ascii="Times New Roman" w:hAnsi="Times New Roman" w:cs="Times New Roman"/>
                      <w:sz w:val="24"/>
                      <w:szCs w:val="24"/>
                    </w:rPr>
                    <w:t>2,7</w:t>
                  </w:r>
                </w:p>
              </w:tc>
            </w:tr>
            <w:tr w:rsidR="00EE5E9C" w:rsidRPr="00EE5E9C" w:rsidTr="00E0543D">
              <w:tc>
                <w:tcPr>
                  <w:tcW w:w="1397" w:type="dxa"/>
                </w:tcPr>
                <w:p w:rsidR="00EE5E9C" w:rsidRPr="00EE5E9C" w:rsidRDefault="00EE5E9C" w:rsidP="00EE5E9C">
                  <w:pPr>
                    <w:jc w:val="center"/>
                    <w:rPr>
                      <w:rFonts w:ascii="Times New Roman" w:hAnsi="Times New Roman" w:cs="Times New Roman"/>
                      <w:sz w:val="24"/>
                      <w:szCs w:val="24"/>
                    </w:rPr>
                  </w:pPr>
                  <w:r w:rsidRPr="00EE5E9C">
                    <w:rPr>
                      <w:rFonts w:ascii="Times New Roman" w:hAnsi="Times New Roman" w:cs="Times New Roman"/>
                      <w:sz w:val="24"/>
                      <w:szCs w:val="24"/>
                    </w:rPr>
                    <w:t>Б шаары</w:t>
                  </w:r>
                </w:p>
              </w:tc>
              <w:tc>
                <w:tcPr>
                  <w:tcW w:w="2459" w:type="dxa"/>
                  <w:gridSpan w:val="3"/>
                </w:tcPr>
                <w:p w:rsidR="00EE5E9C" w:rsidRPr="00EE5E9C" w:rsidRDefault="00EE5E9C" w:rsidP="00EE5E9C">
                  <w:pPr>
                    <w:jc w:val="center"/>
                    <w:rPr>
                      <w:rFonts w:ascii="Times New Roman" w:hAnsi="Times New Roman" w:cs="Times New Roman"/>
                      <w:sz w:val="24"/>
                      <w:szCs w:val="24"/>
                    </w:rPr>
                  </w:pPr>
                  <w:r w:rsidRPr="00EE5E9C">
                    <w:rPr>
                      <w:rFonts w:ascii="Times New Roman" w:hAnsi="Times New Roman" w:cs="Times New Roman"/>
                      <w:sz w:val="24"/>
                      <w:szCs w:val="24"/>
                    </w:rPr>
                    <w:t>(30/500)*1000=60</w:t>
                  </w:r>
                </w:p>
              </w:tc>
              <w:tc>
                <w:tcPr>
                  <w:tcW w:w="2674" w:type="dxa"/>
                </w:tcPr>
                <w:p w:rsidR="00EE5E9C" w:rsidRPr="00EE5E9C" w:rsidRDefault="00EE5E9C" w:rsidP="00EE5E9C">
                  <w:pPr>
                    <w:jc w:val="center"/>
                    <w:rPr>
                      <w:rFonts w:ascii="Times New Roman" w:hAnsi="Times New Roman" w:cs="Times New Roman"/>
                      <w:sz w:val="24"/>
                      <w:szCs w:val="24"/>
                    </w:rPr>
                  </w:pPr>
                  <w:r w:rsidRPr="00EE5E9C">
                    <w:rPr>
                      <w:rFonts w:ascii="Times New Roman" w:hAnsi="Times New Roman" w:cs="Times New Roman"/>
                      <w:sz w:val="24"/>
                      <w:szCs w:val="24"/>
                    </w:rPr>
                    <w:t>60 - № 4*0,27=1,08</w:t>
                  </w:r>
                </w:p>
              </w:tc>
              <w:tc>
                <w:tcPr>
                  <w:tcW w:w="2110" w:type="dxa"/>
                </w:tcPr>
                <w:p w:rsidR="00EE5E9C" w:rsidRPr="00EE5E9C" w:rsidRDefault="00EE5E9C" w:rsidP="00EE5E9C">
                  <w:pPr>
                    <w:jc w:val="center"/>
                    <w:rPr>
                      <w:rFonts w:ascii="Times New Roman" w:hAnsi="Times New Roman" w:cs="Times New Roman"/>
                      <w:sz w:val="24"/>
                      <w:szCs w:val="24"/>
                    </w:rPr>
                  </w:pPr>
                  <w:r w:rsidRPr="00EE5E9C">
                    <w:rPr>
                      <w:rFonts w:ascii="Times New Roman" w:hAnsi="Times New Roman" w:cs="Times New Roman"/>
                      <w:sz w:val="24"/>
                      <w:szCs w:val="24"/>
                    </w:rPr>
                    <w:t>1,08*2</w:t>
                  </w:r>
                </w:p>
              </w:tc>
              <w:tc>
                <w:tcPr>
                  <w:tcW w:w="1379" w:type="dxa"/>
                </w:tcPr>
                <w:p w:rsidR="00EE5E9C" w:rsidRPr="00EE5E9C" w:rsidRDefault="00EE5E9C" w:rsidP="00EE5E9C">
                  <w:pPr>
                    <w:jc w:val="center"/>
                    <w:rPr>
                      <w:rFonts w:ascii="Times New Roman" w:hAnsi="Times New Roman" w:cs="Times New Roman"/>
                      <w:sz w:val="24"/>
                      <w:szCs w:val="24"/>
                    </w:rPr>
                  </w:pPr>
                  <w:r w:rsidRPr="00EE5E9C">
                    <w:rPr>
                      <w:rFonts w:ascii="Times New Roman" w:hAnsi="Times New Roman" w:cs="Times New Roman"/>
                      <w:sz w:val="24"/>
                      <w:szCs w:val="24"/>
                    </w:rPr>
                    <w:t>2,16</w:t>
                  </w:r>
                </w:p>
              </w:tc>
            </w:tr>
            <w:tr w:rsidR="00EE5E9C" w:rsidRPr="00EE5E9C" w:rsidTr="00E0543D">
              <w:tc>
                <w:tcPr>
                  <w:tcW w:w="1397" w:type="dxa"/>
                </w:tcPr>
                <w:p w:rsidR="00EE5E9C" w:rsidRPr="00EE5E9C" w:rsidRDefault="00EE5E9C" w:rsidP="00EE5E9C">
                  <w:pPr>
                    <w:jc w:val="center"/>
                    <w:rPr>
                      <w:rFonts w:ascii="Times New Roman" w:hAnsi="Times New Roman" w:cs="Times New Roman"/>
                      <w:sz w:val="24"/>
                      <w:szCs w:val="24"/>
                    </w:rPr>
                  </w:pPr>
                  <w:r w:rsidRPr="00EE5E9C">
                    <w:rPr>
                      <w:rFonts w:ascii="Times New Roman" w:hAnsi="Times New Roman" w:cs="Times New Roman"/>
                      <w:sz w:val="24"/>
                      <w:szCs w:val="24"/>
                    </w:rPr>
                    <w:t>В шаары</w:t>
                  </w:r>
                </w:p>
              </w:tc>
              <w:tc>
                <w:tcPr>
                  <w:tcW w:w="2459" w:type="dxa"/>
                  <w:gridSpan w:val="3"/>
                </w:tcPr>
                <w:p w:rsidR="00EE5E9C" w:rsidRPr="00EE5E9C" w:rsidRDefault="00EE5E9C" w:rsidP="00EE5E9C">
                  <w:pPr>
                    <w:jc w:val="center"/>
                    <w:rPr>
                      <w:rFonts w:ascii="Times New Roman" w:hAnsi="Times New Roman" w:cs="Times New Roman"/>
                      <w:sz w:val="24"/>
                      <w:szCs w:val="24"/>
                    </w:rPr>
                  </w:pPr>
                  <w:r w:rsidRPr="00EE5E9C">
                    <w:rPr>
                      <w:rFonts w:ascii="Times New Roman" w:hAnsi="Times New Roman" w:cs="Times New Roman"/>
                      <w:sz w:val="24"/>
                      <w:szCs w:val="24"/>
                    </w:rPr>
                    <w:t>(40/500)*1000=80</w:t>
                  </w:r>
                </w:p>
              </w:tc>
              <w:tc>
                <w:tcPr>
                  <w:tcW w:w="2674" w:type="dxa"/>
                </w:tcPr>
                <w:p w:rsidR="00EE5E9C" w:rsidRPr="00EE5E9C" w:rsidRDefault="00EE5E9C" w:rsidP="00EE5E9C">
                  <w:pPr>
                    <w:jc w:val="center"/>
                    <w:rPr>
                      <w:rFonts w:ascii="Times New Roman" w:hAnsi="Times New Roman" w:cs="Times New Roman"/>
                      <w:sz w:val="24"/>
                      <w:szCs w:val="24"/>
                    </w:rPr>
                  </w:pPr>
                  <w:r w:rsidRPr="00EE5E9C">
                    <w:rPr>
                      <w:rFonts w:ascii="Times New Roman" w:hAnsi="Times New Roman" w:cs="Times New Roman"/>
                      <w:sz w:val="24"/>
                      <w:szCs w:val="24"/>
                    </w:rPr>
                    <w:t>80 - № 3*0,27=0,81</w:t>
                  </w:r>
                </w:p>
              </w:tc>
              <w:tc>
                <w:tcPr>
                  <w:tcW w:w="2110" w:type="dxa"/>
                </w:tcPr>
                <w:p w:rsidR="00EE5E9C" w:rsidRPr="00EE5E9C" w:rsidRDefault="00EE5E9C" w:rsidP="00EE5E9C">
                  <w:pPr>
                    <w:jc w:val="center"/>
                    <w:rPr>
                      <w:rFonts w:ascii="Times New Roman" w:hAnsi="Times New Roman" w:cs="Times New Roman"/>
                      <w:sz w:val="24"/>
                      <w:szCs w:val="24"/>
                    </w:rPr>
                  </w:pPr>
                  <w:r w:rsidRPr="00EE5E9C">
                    <w:rPr>
                      <w:rFonts w:ascii="Times New Roman" w:hAnsi="Times New Roman" w:cs="Times New Roman"/>
                      <w:sz w:val="24"/>
                      <w:szCs w:val="24"/>
                    </w:rPr>
                    <w:t>0,81*2</w:t>
                  </w:r>
                </w:p>
              </w:tc>
              <w:tc>
                <w:tcPr>
                  <w:tcW w:w="1379" w:type="dxa"/>
                </w:tcPr>
                <w:p w:rsidR="00EE5E9C" w:rsidRPr="00EE5E9C" w:rsidRDefault="00EE5E9C" w:rsidP="00EE5E9C">
                  <w:pPr>
                    <w:jc w:val="center"/>
                    <w:rPr>
                      <w:rFonts w:ascii="Times New Roman" w:hAnsi="Times New Roman" w:cs="Times New Roman"/>
                      <w:sz w:val="24"/>
                      <w:szCs w:val="24"/>
                    </w:rPr>
                  </w:pPr>
                  <w:r w:rsidRPr="00EE5E9C">
                    <w:rPr>
                      <w:rFonts w:ascii="Times New Roman" w:hAnsi="Times New Roman" w:cs="Times New Roman"/>
                      <w:sz w:val="24"/>
                      <w:szCs w:val="24"/>
                    </w:rPr>
                    <w:t>1,62</w:t>
                  </w:r>
                </w:p>
              </w:tc>
            </w:tr>
            <w:tr w:rsidR="00EE5E9C" w:rsidRPr="00EE5E9C" w:rsidTr="00E0543D">
              <w:tc>
                <w:tcPr>
                  <w:tcW w:w="1397" w:type="dxa"/>
                  <w:tcBorders>
                    <w:bottom w:val="single" w:sz="4" w:space="0" w:color="auto"/>
                  </w:tcBorders>
                </w:tcPr>
                <w:p w:rsidR="00EE5E9C" w:rsidRPr="00EE5E9C" w:rsidRDefault="00EE5E9C" w:rsidP="00EE5E9C">
                  <w:pPr>
                    <w:jc w:val="center"/>
                    <w:rPr>
                      <w:rFonts w:ascii="Times New Roman" w:hAnsi="Times New Roman" w:cs="Times New Roman"/>
                      <w:sz w:val="24"/>
                      <w:szCs w:val="24"/>
                    </w:rPr>
                  </w:pPr>
                  <w:r w:rsidRPr="00EE5E9C">
                    <w:rPr>
                      <w:rFonts w:ascii="Times New Roman" w:hAnsi="Times New Roman" w:cs="Times New Roman"/>
                      <w:sz w:val="24"/>
                      <w:szCs w:val="24"/>
                    </w:rPr>
                    <w:t>Г шаары</w:t>
                  </w:r>
                </w:p>
              </w:tc>
              <w:tc>
                <w:tcPr>
                  <w:tcW w:w="2459" w:type="dxa"/>
                  <w:gridSpan w:val="3"/>
                  <w:tcBorders>
                    <w:bottom w:val="single" w:sz="4" w:space="0" w:color="auto"/>
                  </w:tcBorders>
                </w:tcPr>
                <w:p w:rsidR="00EE5E9C" w:rsidRPr="00EE5E9C" w:rsidRDefault="00EE5E9C" w:rsidP="00EE5E9C">
                  <w:pPr>
                    <w:jc w:val="center"/>
                    <w:rPr>
                      <w:rFonts w:ascii="Times New Roman" w:hAnsi="Times New Roman" w:cs="Times New Roman"/>
                      <w:sz w:val="24"/>
                      <w:szCs w:val="24"/>
                    </w:rPr>
                  </w:pPr>
                  <w:r w:rsidRPr="00EE5E9C">
                    <w:rPr>
                      <w:rFonts w:ascii="Times New Roman" w:hAnsi="Times New Roman" w:cs="Times New Roman"/>
                      <w:sz w:val="24"/>
                      <w:szCs w:val="24"/>
                    </w:rPr>
                    <w:t>(50/500)*1000=100</w:t>
                  </w:r>
                </w:p>
              </w:tc>
              <w:tc>
                <w:tcPr>
                  <w:tcW w:w="2674" w:type="dxa"/>
                  <w:tcBorders>
                    <w:bottom w:val="single" w:sz="4" w:space="0" w:color="auto"/>
                  </w:tcBorders>
                </w:tcPr>
                <w:p w:rsidR="00EE5E9C" w:rsidRPr="00EE5E9C" w:rsidRDefault="00EE5E9C" w:rsidP="00EE5E9C">
                  <w:pPr>
                    <w:jc w:val="center"/>
                    <w:rPr>
                      <w:rFonts w:ascii="Times New Roman" w:hAnsi="Times New Roman" w:cs="Times New Roman"/>
                      <w:sz w:val="24"/>
                      <w:szCs w:val="24"/>
                    </w:rPr>
                  </w:pPr>
                  <w:r w:rsidRPr="00EE5E9C">
                    <w:rPr>
                      <w:rFonts w:ascii="Times New Roman" w:hAnsi="Times New Roman" w:cs="Times New Roman"/>
                      <w:sz w:val="24"/>
                      <w:szCs w:val="24"/>
                    </w:rPr>
                    <w:t>100 - № 2*0,27=0,54</w:t>
                  </w:r>
                </w:p>
              </w:tc>
              <w:tc>
                <w:tcPr>
                  <w:tcW w:w="2110" w:type="dxa"/>
                  <w:tcBorders>
                    <w:bottom w:val="single" w:sz="4" w:space="0" w:color="auto"/>
                  </w:tcBorders>
                </w:tcPr>
                <w:p w:rsidR="00EE5E9C" w:rsidRPr="00EE5E9C" w:rsidRDefault="00EE5E9C" w:rsidP="00EE5E9C">
                  <w:pPr>
                    <w:jc w:val="center"/>
                    <w:rPr>
                      <w:rFonts w:ascii="Times New Roman" w:hAnsi="Times New Roman" w:cs="Times New Roman"/>
                      <w:sz w:val="24"/>
                      <w:szCs w:val="24"/>
                    </w:rPr>
                  </w:pPr>
                  <w:r w:rsidRPr="00EE5E9C">
                    <w:rPr>
                      <w:rFonts w:ascii="Times New Roman" w:hAnsi="Times New Roman" w:cs="Times New Roman"/>
                      <w:sz w:val="24"/>
                      <w:szCs w:val="24"/>
                    </w:rPr>
                    <w:t>0,54*2</w:t>
                  </w:r>
                </w:p>
              </w:tc>
              <w:tc>
                <w:tcPr>
                  <w:tcW w:w="1379" w:type="dxa"/>
                  <w:tcBorders>
                    <w:bottom w:val="single" w:sz="4" w:space="0" w:color="auto"/>
                  </w:tcBorders>
                </w:tcPr>
                <w:p w:rsidR="00EE5E9C" w:rsidRPr="00EE5E9C" w:rsidRDefault="00EE5E9C" w:rsidP="00EE5E9C">
                  <w:pPr>
                    <w:jc w:val="center"/>
                    <w:rPr>
                      <w:rFonts w:ascii="Times New Roman" w:hAnsi="Times New Roman" w:cs="Times New Roman"/>
                      <w:sz w:val="24"/>
                      <w:szCs w:val="24"/>
                    </w:rPr>
                  </w:pPr>
                  <w:r w:rsidRPr="00EE5E9C">
                    <w:rPr>
                      <w:rFonts w:ascii="Times New Roman" w:hAnsi="Times New Roman" w:cs="Times New Roman"/>
                      <w:sz w:val="24"/>
                      <w:szCs w:val="24"/>
                    </w:rPr>
                    <w:t>1,8</w:t>
                  </w:r>
                </w:p>
              </w:tc>
            </w:tr>
            <w:tr w:rsidR="00EE5E9C" w:rsidRPr="00EE5E9C" w:rsidTr="00E0543D">
              <w:tc>
                <w:tcPr>
                  <w:tcW w:w="1397" w:type="dxa"/>
                  <w:tcBorders>
                    <w:bottom w:val="single" w:sz="4" w:space="0" w:color="auto"/>
                  </w:tcBorders>
                </w:tcPr>
                <w:p w:rsidR="00EE5E9C" w:rsidRPr="00EE5E9C" w:rsidRDefault="00EE5E9C" w:rsidP="00EE5E9C">
                  <w:pPr>
                    <w:jc w:val="center"/>
                    <w:rPr>
                      <w:rFonts w:ascii="Times New Roman" w:hAnsi="Times New Roman" w:cs="Times New Roman"/>
                      <w:sz w:val="24"/>
                      <w:szCs w:val="24"/>
                    </w:rPr>
                  </w:pPr>
                  <w:r w:rsidRPr="00EE5E9C">
                    <w:rPr>
                      <w:rFonts w:ascii="Times New Roman" w:hAnsi="Times New Roman" w:cs="Times New Roman"/>
                      <w:sz w:val="24"/>
                      <w:szCs w:val="24"/>
                    </w:rPr>
                    <w:t>Д шаары</w:t>
                  </w:r>
                </w:p>
              </w:tc>
              <w:tc>
                <w:tcPr>
                  <w:tcW w:w="2459" w:type="dxa"/>
                  <w:gridSpan w:val="3"/>
                  <w:tcBorders>
                    <w:bottom w:val="single" w:sz="4" w:space="0" w:color="auto"/>
                  </w:tcBorders>
                </w:tcPr>
                <w:p w:rsidR="00EE5E9C" w:rsidRPr="00EE5E9C" w:rsidRDefault="00EE5E9C" w:rsidP="00EE5E9C">
                  <w:pPr>
                    <w:jc w:val="center"/>
                    <w:rPr>
                      <w:rFonts w:ascii="Times New Roman" w:hAnsi="Times New Roman" w:cs="Times New Roman"/>
                      <w:sz w:val="24"/>
                      <w:szCs w:val="24"/>
                    </w:rPr>
                  </w:pPr>
                  <w:r w:rsidRPr="00EE5E9C">
                    <w:rPr>
                      <w:rFonts w:ascii="Times New Roman" w:hAnsi="Times New Roman" w:cs="Times New Roman"/>
                      <w:sz w:val="24"/>
                      <w:szCs w:val="24"/>
                    </w:rPr>
                    <w:t>(60/500)*1000=120</w:t>
                  </w:r>
                </w:p>
              </w:tc>
              <w:tc>
                <w:tcPr>
                  <w:tcW w:w="2674" w:type="dxa"/>
                  <w:tcBorders>
                    <w:bottom w:val="single" w:sz="4" w:space="0" w:color="auto"/>
                  </w:tcBorders>
                </w:tcPr>
                <w:p w:rsidR="00EE5E9C" w:rsidRPr="00EE5E9C" w:rsidRDefault="00EE5E9C" w:rsidP="00EE5E9C">
                  <w:pPr>
                    <w:jc w:val="center"/>
                    <w:rPr>
                      <w:rFonts w:ascii="Times New Roman" w:hAnsi="Times New Roman" w:cs="Times New Roman"/>
                      <w:sz w:val="24"/>
                      <w:szCs w:val="24"/>
                    </w:rPr>
                  </w:pPr>
                  <w:r w:rsidRPr="00EE5E9C">
                    <w:rPr>
                      <w:rFonts w:ascii="Times New Roman" w:hAnsi="Times New Roman" w:cs="Times New Roman"/>
                      <w:sz w:val="24"/>
                      <w:szCs w:val="24"/>
                    </w:rPr>
                    <w:t>120 - № 1*0,27=0,27</w:t>
                  </w:r>
                </w:p>
              </w:tc>
              <w:tc>
                <w:tcPr>
                  <w:tcW w:w="2110" w:type="dxa"/>
                  <w:tcBorders>
                    <w:bottom w:val="single" w:sz="4" w:space="0" w:color="auto"/>
                  </w:tcBorders>
                </w:tcPr>
                <w:p w:rsidR="00EE5E9C" w:rsidRPr="00EE5E9C" w:rsidRDefault="00EE5E9C" w:rsidP="00EE5E9C">
                  <w:pPr>
                    <w:jc w:val="center"/>
                    <w:rPr>
                      <w:rFonts w:ascii="Times New Roman" w:hAnsi="Times New Roman" w:cs="Times New Roman"/>
                      <w:sz w:val="24"/>
                      <w:szCs w:val="24"/>
                    </w:rPr>
                  </w:pPr>
                  <w:r w:rsidRPr="00EE5E9C">
                    <w:rPr>
                      <w:rFonts w:ascii="Times New Roman" w:hAnsi="Times New Roman" w:cs="Times New Roman"/>
                      <w:sz w:val="24"/>
                      <w:szCs w:val="24"/>
                    </w:rPr>
                    <w:t>0,27*2</w:t>
                  </w:r>
                </w:p>
              </w:tc>
              <w:tc>
                <w:tcPr>
                  <w:tcW w:w="1379" w:type="dxa"/>
                  <w:tcBorders>
                    <w:bottom w:val="single" w:sz="4" w:space="0" w:color="auto"/>
                  </w:tcBorders>
                </w:tcPr>
                <w:p w:rsidR="00EE5E9C" w:rsidRPr="00EE5E9C" w:rsidRDefault="00EE5E9C" w:rsidP="00EE5E9C">
                  <w:pPr>
                    <w:jc w:val="center"/>
                    <w:rPr>
                      <w:rFonts w:ascii="Times New Roman" w:hAnsi="Times New Roman" w:cs="Times New Roman"/>
                      <w:sz w:val="24"/>
                      <w:szCs w:val="24"/>
                    </w:rPr>
                  </w:pPr>
                  <w:r w:rsidRPr="00EE5E9C">
                    <w:rPr>
                      <w:rFonts w:ascii="Times New Roman" w:hAnsi="Times New Roman" w:cs="Times New Roman"/>
                      <w:sz w:val="24"/>
                      <w:szCs w:val="24"/>
                    </w:rPr>
                    <w:t>0,54</w:t>
                  </w:r>
                </w:p>
              </w:tc>
            </w:tr>
            <w:tr w:rsidR="00EE5E9C" w:rsidRPr="00D35E6E" w:rsidTr="00E0543D">
              <w:trPr>
                <w:gridAfter w:val="4"/>
                <w:wAfter w:w="6530" w:type="dxa"/>
              </w:trPr>
              <w:tc>
                <w:tcPr>
                  <w:tcW w:w="2110" w:type="dxa"/>
                  <w:gridSpan w:val="2"/>
                  <w:tcBorders>
                    <w:top w:val="single" w:sz="4" w:space="0" w:color="auto"/>
                    <w:left w:val="nil"/>
                    <w:bottom w:val="nil"/>
                    <w:right w:val="nil"/>
                  </w:tcBorders>
                </w:tcPr>
                <w:p w:rsidR="00EE5E9C" w:rsidRPr="00D35E6E" w:rsidRDefault="00EE5E9C" w:rsidP="00EE5E9C">
                  <w:pPr>
                    <w:rPr>
                      <w:rFonts w:ascii="Times New Roman" w:hAnsi="Times New Roman" w:cs="Times New Roman"/>
                      <w:sz w:val="28"/>
                      <w:szCs w:val="24"/>
                    </w:rPr>
                  </w:pPr>
                </w:p>
              </w:tc>
              <w:tc>
                <w:tcPr>
                  <w:tcW w:w="1379" w:type="dxa"/>
                  <w:tcBorders>
                    <w:top w:val="single" w:sz="4" w:space="0" w:color="auto"/>
                    <w:left w:val="nil"/>
                    <w:bottom w:val="nil"/>
                    <w:right w:val="nil"/>
                  </w:tcBorders>
                </w:tcPr>
                <w:p w:rsidR="00EE5E9C" w:rsidRPr="00D35E6E" w:rsidRDefault="00EE5E9C" w:rsidP="00EE5E9C">
                  <w:pPr>
                    <w:jc w:val="center"/>
                    <w:rPr>
                      <w:rFonts w:ascii="Times New Roman" w:hAnsi="Times New Roman" w:cs="Times New Roman"/>
                      <w:sz w:val="28"/>
                      <w:szCs w:val="24"/>
                    </w:rPr>
                  </w:pPr>
                </w:p>
              </w:tc>
            </w:tr>
          </w:tbl>
          <w:p w:rsidR="00EE5E9C" w:rsidRPr="00EE5E9C" w:rsidRDefault="00EE5E9C" w:rsidP="00EE5E9C">
            <w:pPr>
              <w:rPr>
                <w:rFonts w:ascii="Times New Roman" w:hAnsi="Times New Roman" w:cs="Times New Roman"/>
                <w:sz w:val="24"/>
                <w:szCs w:val="24"/>
                <w:highlight w:val="yellow"/>
              </w:rPr>
            </w:pPr>
          </w:p>
        </w:tc>
      </w:tr>
      <w:tr w:rsidR="00E0543D" w:rsidRPr="00D35E6E" w:rsidTr="00F9486E">
        <w:tblPrEx>
          <w:jc w:val="left"/>
        </w:tblPrEx>
        <w:trPr>
          <w:trHeight w:val="416"/>
        </w:trPr>
        <w:tc>
          <w:tcPr>
            <w:tcW w:w="14317" w:type="dxa"/>
            <w:gridSpan w:val="14"/>
          </w:tcPr>
          <w:p w:rsidR="00E0543D" w:rsidRPr="00A269D8" w:rsidRDefault="00E0543D" w:rsidP="00FC79EA">
            <w:pPr>
              <w:pStyle w:val="a3"/>
              <w:numPr>
                <w:ilvl w:val="0"/>
                <w:numId w:val="11"/>
              </w:numPr>
              <w:spacing w:after="0" w:line="240" w:lineRule="auto"/>
              <w:jc w:val="center"/>
              <w:rPr>
                <w:rFonts w:ascii="Times New Roman" w:hAnsi="Times New Roman" w:cs="Times New Roman"/>
                <w:sz w:val="24"/>
                <w:szCs w:val="24"/>
              </w:rPr>
            </w:pPr>
            <w:r w:rsidRPr="00E0543D">
              <w:rPr>
                <w:rFonts w:ascii="Times New Roman" w:hAnsi="Times New Roman" w:cs="Times New Roman"/>
                <w:b/>
                <w:sz w:val="24"/>
                <w:szCs w:val="24"/>
              </w:rPr>
              <w:lastRenderedPageBreak/>
              <w:t xml:space="preserve">Никеге турууга мажбурлоо максаты менен кыздарга жана аялдарга (14-28 жаштагы) карата жасалган кылмыштардын саны, тийиштүү жыныстагы жана курактагы 1000 адамга </w:t>
            </w:r>
          </w:p>
          <w:p w:rsidR="00A269D8" w:rsidRPr="00E0543D" w:rsidRDefault="00A269D8" w:rsidP="00A269D8">
            <w:pPr>
              <w:pStyle w:val="a3"/>
              <w:spacing w:after="0" w:line="240" w:lineRule="auto"/>
              <w:rPr>
                <w:rFonts w:ascii="Times New Roman" w:hAnsi="Times New Roman" w:cs="Times New Roman"/>
                <w:sz w:val="24"/>
                <w:szCs w:val="24"/>
              </w:rPr>
            </w:pPr>
          </w:p>
        </w:tc>
      </w:tr>
      <w:tr w:rsidR="00E0543D" w:rsidRPr="00D35E6E" w:rsidTr="00F9486E">
        <w:tblPrEx>
          <w:jc w:val="left"/>
        </w:tblPrEx>
        <w:tc>
          <w:tcPr>
            <w:tcW w:w="571" w:type="dxa"/>
            <w:gridSpan w:val="2"/>
          </w:tcPr>
          <w:p w:rsidR="00E0543D" w:rsidRPr="00047EDD" w:rsidRDefault="00E0543D" w:rsidP="00E0543D">
            <w:pPr>
              <w:pStyle w:val="a3"/>
              <w:spacing w:after="0"/>
              <w:ind w:left="0"/>
              <w:jc w:val="both"/>
              <w:rPr>
                <w:rFonts w:ascii="Times New Roman" w:hAnsi="Times New Roman" w:cs="Times New Roman"/>
                <w:sz w:val="24"/>
                <w:szCs w:val="24"/>
                <w:lang w:val="ru-RU"/>
              </w:rPr>
            </w:pPr>
            <w:r w:rsidRPr="00E0543D">
              <w:rPr>
                <w:rFonts w:ascii="Times New Roman" w:hAnsi="Times New Roman" w:cs="Times New Roman"/>
                <w:sz w:val="24"/>
                <w:szCs w:val="24"/>
              </w:rPr>
              <w:t>1</w:t>
            </w:r>
            <w:r w:rsidR="00047EDD">
              <w:rPr>
                <w:rFonts w:ascii="Times New Roman" w:hAnsi="Times New Roman" w:cs="Times New Roman"/>
                <w:sz w:val="24"/>
                <w:szCs w:val="24"/>
                <w:lang w:val="ru-RU"/>
              </w:rPr>
              <w:t>.</w:t>
            </w:r>
          </w:p>
        </w:tc>
        <w:tc>
          <w:tcPr>
            <w:tcW w:w="3362" w:type="dxa"/>
            <w:gridSpan w:val="5"/>
          </w:tcPr>
          <w:p w:rsidR="00E0543D" w:rsidRPr="00E0543D" w:rsidRDefault="00E0543D" w:rsidP="00E0543D">
            <w:pPr>
              <w:pStyle w:val="a3"/>
              <w:spacing w:after="0"/>
              <w:ind w:left="0"/>
              <w:jc w:val="both"/>
              <w:rPr>
                <w:rFonts w:ascii="Times New Roman" w:hAnsi="Times New Roman" w:cs="Times New Roman"/>
                <w:sz w:val="24"/>
                <w:szCs w:val="24"/>
              </w:rPr>
            </w:pPr>
            <w:r w:rsidRPr="00E0543D">
              <w:rPr>
                <w:rFonts w:ascii="Times New Roman" w:hAnsi="Times New Roman" w:cs="Times New Roman"/>
                <w:sz w:val="24"/>
                <w:szCs w:val="24"/>
              </w:rPr>
              <w:t>Ролу жана мааниси</w:t>
            </w:r>
          </w:p>
          <w:p w:rsidR="00E0543D" w:rsidRPr="00E0543D" w:rsidRDefault="00E0543D" w:rsidP="00E0543D">
            <w:pPr>
              <w:pStyle w:val="a3"/>
              <w:spacing w:after="0"/>
              <w:ind w:left="0"/>
              <w:jc w:val="both"/>
              <w:rPr>
                <w:rFonts w:ascii="Times New Roman" w:hAnsi="Times New Roman" w:cs="Times New Roman"/>
                <w:b/>
                <w:sz w:val="24"/>
                <w:szCs w:val="24"/>
              </w:rPr>
            </w:pPr>
          </w:p>
        </w:tc>
        <w:tc>
          <w:tcPr>
            <w:tcW w:w="10384" w:type="dxa"/>
            <w:gridSpan w:val="7"/>
          </w:tcPr>
          <w:p w:rsidR="00E0543D" w:rsidRPr="00E0543D" w:rsidRDefault="00E0543D" w:rsidP="00E0543D">
            <w:pPr>
              <w:rPr>
                <w:rFonts w:ascii="Times New Roman" w:hAnsi="Times New Roman" w:cs="Times New Roman"/>
                <w:sz w:val="24"/>
                <w:szCs w:val="24"/>
              </w:rPr>
            </w:pPr>
            <w:r w:rsidRPr="00E0543D">
              <w:rPr>
                <w:rFonts w:ascii="Times New Roman" w:hAnsi="Times New Roman" w:cs="Times New Roman"/>
                <w:sz w:val="24"/>
                <w:szCs w:val="24"/>
              </w:rPr>
              <w:t xml:space="preserve">Көрсөткүч кыздарды жана аялдарды ала качуунун санын кыскартуу жана шаарда коопсуздукту камсыз кылуу максатында алдын алуу иштерин жүргүзүү боюнча шаардын мэриясынын ишин баалоого багытталган </w:t>
            </w:r>
          </w:p>
        </w:tc>
      </w:tr>
      <w:tr w:rsidR="00E0543D" w:rsidRPr="00D35E6E" w:rsidTr="00F9486E">
        <w:tblPrEx>
          <w:jc w:val="left"/>
        </w:tblPrEx>
        <w:tc>
          <w:tcPr>
            <w:tcW w:w="571" w:type="dxa"/>
            <w:gridSpan w:val="2"/>
          </w:tcPr>
          <w:p w:rsidR="00E0543D" w:rsidRPr="00047EDD" w:rsidRDefault="00E0543D" w:rsidP="00E0543D">
            <w:pPr>
              <w:pStyle w:val="a3"/>
              <w:spacing w:after="0"/>
              <w:ind w:left="0"/>
              <w:jc w:val="both"/>
              <w:rPr>
                <w:rFonts w:ascii="Times New Roman" w:hAnsi="Times New Roman" w:cs="Times New Roman"/>
                <w:sz w:val="24"/>
                <w:szCs w:val="24"/>
                <w:lang w:val="ru-RU"/>
              </w:rPr>
            </w:pPr>
            <w:r w:rsidRPr="00E0543D">
              <w:rPr>
                <w:rFonts w:ascii="Times New Roman" w:hAnsi="Times New Roman" w:cs="Times New Roman"/>
                <w:sz w:val="24"/>
                <w:szCs w:val="24"/>
              </w:rPr>
              <w:t>2</w:t>
            </w:r>
            <w:r w:rsidR="00047EDD">
              <w:rPr>
                <w:rFonts w:ascii="Times New Roman" w:hAnsi="Times New Roman" w:cs="Times New Roman"/>
                <w:sz w:val="24"/>
                <w:szCs w:val="24"/>
                <w:lang w:val="ru-RU"/>
              </w:rPr>
              <w:t>.</w:t>
            </w:r>
          </w:p>
        </w:tc>
        <w:tc>
          <w:tcPr>
            <w:tcW w:w="3362" w:type="dxa"/>
            <w:gridSpan w:val="5"/>
          </w:tcPr>
          <w:p w:rsidR="00E0543D" w:rsidRPr="00E0543D" w:rsidRDefault="00E0543D" w:rsidP="00E0543D">
            <w:pPr>
              <w:pStyle w:val="a3"/>
              <w:spacing w:after="0"/>
              <w:ind w:left="0"/>
              <w:jc w:val="both"/>
              <w:rPr>
                <w:rFonts w:ascii="Times New Roman" w:hAnsi="Times New Roman" w:cs="Times New Roman"/>
                <w:sz w:val="24"/>
                <w:szCs w:val="24"/>
              </w:rPr>
            </w:pPr>
            <w:r w:rsidRPr="00E0543D">
              <w:rPr>
                <w:rFonts w:ascii="Times New Roman" w:hAnsi="Times New Roman" w:cs="Times New Roman"/>
                <w:sz w:val="24"/>
                <w:szCs w:val="24"/>
              </w:rPr>
              <w:t>Көрсөткүчтүн тиби</w:t>
            </w:r>
          </w:p>
        </w:tc>
        <w:tc>
          <w:tcPr>
            <w:tcW w:w="10384" w:type="dxa"/>
            <w:gridSpan w:val="7"/>
          </w:tcPr>
          <w:p w:rsidR="00E0543D" w:rsidRPr="00E0543D" w:rsidRDefault="00E0543D" w:rsidP="00E0543D">
            <w:pPr>
              <w:rPr>
                <w:rFonts w:ascii="Times New Roman" w:hAnsi="Times New Roman" w:cs="Times New Roman"/>
                <w:sz w:val="24"/>
                <w:szCs w:val="24"/>
              </w:rPr>
            </w:pPr>
            <w:r w:rsidRPr="00E0543D">
              <w:rPr>
                <w:rFonts w:ascii="Times New Roman" w:hAnsi="Times New Roman" w:cs="Times New Roman"/>
                <w:sz w:val="24"/>
                <w:szCs w:val="24"/>
              </w:rPr>
              <w:t>Объективдүү</w:t>
            </w:r>
          </w:p>
        </w:tc>
      </w:tr>
      <w:tr w:rsidR="00E0543D" w:rsidRPr="00D35E6E" w:rsidTr="00F9486E">
        <w:tblPrEx>
          <w:jc w:val="left"/>
        </w:tblPrEx>
        <w:tc>
          <w:tcPr>
            <w:tcW w:w="571" w:type="dxa"/>
            <w:gridSpan w:val="2"/>
          </w:tcPr>
          <w:p w:rsidR="00E0543D" w:rsidRPr="00047EDD" w:rsidRDefault="00E0543D" w:rsidP="00E0543D">
            <w:pPr>
              <w:pStyle w:val="a3"/>
              <w:spacing w:after="0"/>
              <w:ind w:left="0"/>
              <w:jc w:val="both"/>
              <w:rPr>
                <w:rFonts w:ascii="Times New Roman" w:hAnsi="Times New Roman" w:cs="Times New Roman"/>
                <w:sz w:val="24"/>
                <w:szCs w:val="24"/>
                <w:lang w:val="ru-RU"/>
              </w:rPr>
            </w:pPr>
            <w:r w:rsidRPr="00E0543D">
              <w:rPr>
                <w:rFonts w:ascii="Times New Roman" w:hAnsi="Times New Roman" w:cs="Times New Roman"/>
                <w:sz w:val="24"/>
                <w:szCs w:val="24"/>
              </w:rPr>
              <w:t>3</w:t>
            </w:r>
            <w:r w:rsidR="00047EDD">
              <w:rPr>
                <w:rFonts w:ascii="Times New Roman" w:hAnsi="Times New Roman" w:cs="Times New Roman"/>
                <w:sz w:val="24"/>
                <w:szCs w:val="24"/>
                <w:lang w:val="ru-RU"/>
              </w:rPr>
              <w:t>.</w:t>
            </w:r>
          </w:p>
        </w:tc>
        <w:tc>
          <w:tcPr>
            <w:tcW w:w="3362" w:type="dxa"/>
            <w:gridSpan w:val="5"/>
          </w:tcPr>
          <w:p w:rsidR="00E0543D" w:rsidRPr="00E0543D" w:rsidRDefault="00E0543D" w:rsidP="00E0543D">
            <w:pPr>
              <w:pStyle w:val="a3"/>
              <w:spacing w:after="0"/>
              <w:ind w:left="0"/>
              <w:jc w:val="both"/>
              <w:rPr>
                <w:rFonts w:ascii="Times New Roman" w:hAnsi="Times New Roman" w:cs="Times New Roman"/>
                <w:sz w:val="24"/>
                <w:szCs w:val="24"/>
              </w:rPr>
            </w:pPr>
            <w:r w:rsidRPr="00E0543D">
              <w:rPr>
                <w:rFonts w:ascii="Times New Roman" w:hAnsi="Times New Roman" w:cs="Times New Roman"/>
                <w:sz w:val="24"/>
                <w:szCs w:val="24"/>
              </w:rPr>
              <w:t xml:space="preserve">Маалымат жыйноо боюнча нускама </w:t>
            </w:r>
          </w:p>
        </w:tc>
        <w:tc>
          <w:tcPr>
            <w:tcW w:w="10384" w:type="dxa"/>
            <w:gridSpan w:val="7"/>
          </w:tcPr>
          <w:p w:rsidR="00E0543D" w:rsidRPr="00E0543D" w:rsidRDefault="00E0543D" w:rsidP="00E0543D">
            <w:pPr>
              <w:rPr>
                <w:rFonts w:ascii="Times New Roman" w:hAnsi="Times New Roman" w:cs="Times New Roman"/>
                <w:sz w:val="24"/>
                <w:szCs w:val="24"/>
              </w:rPr>
            </w:pPr>
            <w:r w:rsidRPr="00E0543D">
              <w:rPr>
                <w:rFonts w:ascii="Times New Roman" w:hAnsi="Times New Roman" w:cs="Times New Roman"/>
                <w:sz w:val="24"/>
                <w:szCs w:val="24"/>
              </w:rPr>
              <w:t xml:space="preserve">Никеге турууга мажбурлоо максаты менен кыздарга жана аялдарга (14-28 жаштагы) карата жасалган кылмыштардын саны тууралуу шаардын мэриясынын маалыматтары </w:t>
            </w:r>
          </w:p>
        </w:tc>
      </w:tr>
      <w:tr w:rsidR="00E0543D" w:rsidRPr="00D35E6E" w:rsidTr="00F9486E">
        <w:tblPrEx>
          <w:jc w:val="left"/>
        </w:tblPrEx>
        <w:tc>
          <w:tcPr>
            <w:tcW w:w="571" w:type="dxa"/>
            <w:gridSpan w:val="2"/>
          </w:tcPr>
          <w:p w:rsidR="00E0543D" w:rsidRPr="00047EDD" w:rsidRDefault="00E0543D" w:rsidP="00E0543D">
            <w:pPr>
              <w:pStyle w:val="a3"/>
              <w:spacing w:after="0"/>
              <w:ind w:left="0"/>
              <w:jc w:val="both"/>
              <w:rPr>
                <w:rFonts w:ascii="Times New Roman" w:hAnsi="Times New Roman" w:cs="Times New Roman"/>
                <w:sz w:val="24"/>
                <w:szCs w:val="24"/>
                <w:lang w:val="ru-RU"/>
              </w:rPr>
            </w:pPr>
            <w:r w:rsidRPr="00E0543D">
              <w:rPr>
                <w:rFonts w:ascii="Times New Roman" w:hAnsi="Times New Roman" w:cs="Times New Roman"/>
                <w:sz w:val="24"/>
                <w:szCs w:val="24"/>
              </w:rPr>
              <w:t>4</w:t>
            </w:r>
            <w:r w:rsidR="00047EDD">
              <w:rPr>
                <w:rFonts w:ascii="Times New Roman" w:hAnsi="Times New Roman" w:cs="Times New Roman"/>
                <w:sz w:val="24"/>
                <w:szCs w:val="24"/>
                <w:lang w:val="ru-RU"/>
              </w:rPr>
              <w:t>.</w:t>
            </w:r>
          </w:p>
        </w:tc>
        <w:tc>
          <w:tcPr>
            <w:tcW w:w="3362" w:type="dxa"/>
            <w:gridSpan w:val="5"/>
          </w:tcPr>
          <w:p w:rsidR="00E0543D" w:rsidRPr="00E0543D" w:rsidRDefault="00E0543D" w:rsidP="00E0543D">
            <w:pPr>
              <w:pStyle w:val="a3"/>
              <w:spacing w:after="0"/>
              <w:ind w:left="0"/>
              <w:jc w:val="both"/>
              <w:rPr>
                <w:rFonts w:ascii="Times New Roman" w:hAnsi="Times New Roman" w:cs="Times New Roman"/>
                <w:sz w:val="24"/>
                <w:szCs w:val="24"/>
              </w:rPr>
            </w:pPr>
            <w:r w:rsidRPr="00E0543D">
              <w:rPr>
                <w:rFonts w:ascii="Times New Roman" w:hAnsi="Times New Roman" w:cs="Times New Roman"/>
                <w:sz w:val="24"/>
                <w:szCs w:val="24"/>
              </w:rPr>
              <w:t>Аныктоо жана эсептөө</w:t>
            </w:r>
          </w:p>
        </w:tc>
        <w:tc>
          <w:tcPr>
            <w:tcW w:w="10384" w:type="dxa"/>
            <w:gridSpan w:val="7"/>
          </w:tcPr>
          <w:p w:rsidR="00E0543D" w:rsidRPr="00E0543D" w:rsidRDefault="00E0543D" w:rsidP="00E0543D">
            <w:pPr>
              <w:rPr>
                <w:rFonts w:ascii="Times New Roman" w:hAnsi="Times New Roman" w:cs="Times New Roman"/>
                <w:sz w:val="24"/>
                <w:szCs w:val="24"/>
              </w:rPr>
            </w:pPr>
            <w:r w:rsidRPr="00E0543D">
              <w:rPr>
                <w:rFonts w:ascii="Times New Roman" w:hAnsi="Times New Roman" w:cs="Times New Roman"/>
                <w:sz w:val="24"/>
                <w:szCs w:val="24"/>
              </w:rPr>
              <w:t xml:space="preserve">Баалоо ар бир шаарды төмөнкүдөй рангалоо жолу менен аныкталат: кыздарга жана аялдарга карата жасалган кылмыштардын саны шаардагы кыздар менен аялдардын (14-28 жаштагы) санына бөлүнөт </w:t>
            </w:r>
            <w:r w:rsidR="006F4769">
              <w:rPr>
                <w:rFonts w:ascii="Times New Roman" w:hAnsi="Times New Roman" w:cs="Times New Roman"/>
                <w:sz w:val="24"/>
                <w:szCs w:val="24"/>
              </w:rPr>
              <w:t>жана статистикалык жыйындыны</w:t>
            </w:r>
            <w:r w:rsidRPr="00E0543D">
              <w:rPr>
                <w:rFonts w:ascii="Times New Roman" w:hAnsi="Times New Roman" w:cs="Times New Roman"/>
                <w:sz w:val="24"/>
                <w:szCs w:val="24"/>
              </w:rPr>
              <w:t xml:space="preserve">н жалпылоочу көрсөткүчүнө (1 000) көбөйтүлөт. Натыйжада </w:t>
            </w:r>
            <w:r w:rsidR="006F4769" w:rsidRPr="00E0543D">
              <w:rPr>
                <w:rFonts w:ascii="Times New Roman" w:hAnsi="Times New Roman" w:cs="Times New Roman"/>
                <w:sz w:val="24"/>
                <w:szCs w:val="24"/>
              </w:rPr>
              <w:t xml:space="preserve">шаардын </w:t>
            </w:r>
            <w:r w:rsidRPr="00E0543D">
              <w:rPr>
                <w:rFonts w:ascii="Times New Roman" w:hAnsi="Times New Roman" w:cs="Times New Roman"/>
                <w:sz w:val="24"/>
                <w:szCs w:val="24"/>
              </w:rPr>
              <w:t>терс рейтингдеги орду аныкталат. Андан кийин максималдуу упай бааланып жаткан шаарлардын</w:t>
            </w:r>
            <w:r w:rsidR="006F4769">
              <w:rPr>
                <w:rFonts w:ascii="Times New Roman" w:hAnsi="Times New Roman" w:cs="Times New Roman"/>
                <w:sz w:val="24"/>
                <w:szCs w:val="24"/>
              </w:rPr>
              <w:t xml:space="preserve"> максималдуу</w:t>
            </w:r>
            <w:r w:rsidRPr="00E0543D">
              <w:rPr>
                <w:rFonts w:ascii="Times New Roman" w:hAnsi="Times New Roman" w:cs="Times New Roman"/>
                <w:sz w:val="24"/>
                <w:szCs w:val="24"/>
              </w:rPr>
              <w:t xml:space="preserve"> санына бөлүнөт, алынган маани шаардын терс рейтингдеги позициясына көбөйтүлөт. Жыйынтыгында жалпы упай чыгарылат. </w:t>
            </w:r>
          </w:p>
          <w:p w:rsidR="00E0543D" w:rsidRPr="00E0543D" w:rsidRDefault="006F4769" w:rsidP="00E0543D">
            <w:pPr>
              <w:rPr>
                <w:rFonts w:ascii="Times New Roman" w:hAnsi="Times New Roman" w:cs="Times New Roman"/>
                <w:sz w:val="24"/>
                <w:szCs w:val="24"/>
              </w:rPr>
            </w:pPr>
            <w:r>
              <w:rPr>
                <w:rFonts w:ascii="Times New Roman" w:hAnsi="Times New Roman" w:cs="Times New Roman"/>
                <w:sz w:val="24"/>
                <w:szCs w:val="24"/>
                <w:u w:val="single"/>
              </w:rPr>
              <w:lastRenderedPageBreak/>
              <w:t>Ш</w:t>
            </w:r>
            <w:r w:rsidRPr="00E0543D">
              <w:rPr>
                <w:rFonts w:ascii="Times New Roman" w:hAnsi="Times New Roman" w:cs="Times New Roman"/>
                <w:sz w:val="24"/>
                <w:szCs w:val="24"/>
                <w:u w:val="single"/>
              </w:rPr>
              <w:t xml:space="preserve">аардын </w:t>
            </w:r>
            <w:r>
              <w:rPr>
                <w:rFonts w:ascii="Times New Roman" w:hAnsi="Times New Roman" w:cs="Times New Roman"/>
                <w:sz w:val="24"/>
                <w:szCs w:val="24"/>
                <w:u w:val="single"/>
              </w:rPr>
              <w:t>т</w:t>
            </w:r>
            <w:r w:rsidR="00E0543D" w:rsidRPr="00E0543D">
              <w:rPr>
                <w:rFonts w:ascii="Times New Roman" w:hAnsi="Times New Roman" w:cs="Times New Roman"/>
                <w:sz w:val="24"/>
                <w:szCs w:val="24"/>
                <w:u w:val="single"/>
              </w:rPr>
              <w:t>ерс рейтингдеги позициясын эсептөөнүн формуласы:</w:t>
            </w:r>
            <w:r w:rsidR="00E0543D" w:rsidRPr="00E0543D">
              <w:rPr>
                <w:rFonts w:ascii="Times New Roman" w:hAnsi="Times New Roman" w:cs="Times New Roman"/>
                <w:sz w:val="24"/>
                <w:szCs w:val="24"/>
              </w:rPr>
              <w:t xml:space="preserve"> Or=(K/M)*Opoc, мында: </w:t>
            </w:r>
          </w:p>
          <w:p w:rsidR="00E0543D" w:rsidRPr="00E0543D" w:rsidRDefault="00E0543D" w:rsidP="00E0543D">
            <w:pPr>
              <w:rPr>
                <w:rFonts w:ascii="Times New Roman" w:hAnsi="Times New Roman" w:cs="Times New Roman"/>
                <w:sz w:val="24"/>
                <w:szCs w:val="24"/>
              </w:rPr>
            </w:pPr>
            <w:r w:rsidRPr="00E0543D">
              <w:rPr>
                <w:rFonts w:ascii="Times New Roman" w:hAnsi="Times New Roman" w:cs="Times New Roman"/>
                <w:sz w:val="24"/>
                <w:szCs w:val="24"/>
              </w:rPr>
              <w:t xml:space="preserve">Or – </w:t>
            </w:r>
            <w:r w:rsidR="006F4769" w:rsidRPr="00E0543D">
              <w:rPr>
                <w:rFonts w:ascii="Times New Roman" w:hAnsi="Times New Roman" w:cs="Times New Roman"/>
                <w:sz w:val="24"/>
                <w:szCs w:val="24"/>
              </w:rPr>
              <w:t xml:space="preserve">шаардын </w:t>
            </w:r>
            <w:r w:rsidRPr="00E0543D">
              <w:rPr>
                <w:rFonts w:ascii="Times New Roman" w:hAnsi="Times New Roman" w:cs="Times New Roman"/>
                <w:sz w:val="24"/>
                <w:szCs w:val="24"/>
              </w:rPr>
              <w:t>терс рейтингдеги позициясы;</w:t>
            </w:r>
          </w:p>
          <w:p w:rsidR="00E0543D" w:rsidRPr="00E0543D" w:rsidRDefault="00E0543D" w:rsidP="00E0543D">
            <w:pPr>
              <w:rPr>
                <w:rFonts w:ascii="Times New Roman" w:hAnsi="Times New Roman" w:cs="Times New Roman"/>
                <w:sz w:val="24"/>
                <w:szCs w:val="24"/>
              </w:rPr>
            </w:pPr>
            <w:r w:rsidRPr="00E0543D">
              <w:rPr>
                <w:rFonts w:ascii="Times New Roman" w:hAnsi="Times New Roman" w:cs="Times New Roman"/>
                <w:sz w:val="24"/>
                <w:szCs w:val="24"/>
              </w:rPr>
              <w:t>K – жасалган кылмыштардын саны;</w:t>
            </w:r>
          </w:p>
          <w:p w:rsidR="00E0543D" w:rsidRPr="00E0543D" w:rsidRDefault="00E0543D" w:rsidP="00E0543D">
            <w:pPr>
              <w:rPr>
                <w:rFonts w:ascii="Times New Roman" w:hAnsi="Times New Roman" w:cs="Times New Roman"/>
                <w:sz w:val="24"/>
                <w:szCs w:val="24"/>
              </w:rPr>
            </w:pPr>
            <w:r w:rsidRPr="00E0543D">
              <w:rPr>
                <w:rFonts w:ascii="Times New Roman" w:hAnsi="Times New Roman" w:cs="Times New Roman"/>
                <w:sz w:val="24"/>
                <w:szCs w:val="24"/>
              </w:rPr>
              <w:t>M – шаарда жашаган тийиштүү курактагы кыздардын жана аялдардын саны;</w:t>
            </w:r>
          </w:p>
          <w:p w:rsidR="00E0543D" w:rsidRPr="00E0543D" w:rsidRDefault="00E0543D" w:rsidP="00E0543D">
            <w:pPr>
              <w:rPr>
                <w:rFonts w:ascii="Times New Roman" w:hAnsi="Times New Roman" w:cs="Times New Roman"/>
                <w:sz w:val="24"/>
                <w:szCs w:val="24"/>
              </w:rPr>
            </w:pPr>
            <w:r w:rsidRPr="00E0543D">
              <w:rPr>
                <w:rFonts w:ascii="Times New Roman" w:hAnsi="Times New Roman" w:cs="Times New Roman"/>
                <w:sz w:val="24"/>
                <w:szCs w:val="24"/>
              </w:rPr>
              <w:t>Op</w:t>
            </w:r>
            <w:r w:rsidR="006F4769">
              <w:rPr>
                <w:rFonts w:ascii="Times New Roman" w:hAnsi="Times New Roman" w:cs="Times New Roman"/>
                <w:sz w:val="24"/>
                <w:szCs w:val="24"/>
              </w:rPr>
              <w:t>oc – статистикалык жыйындыны</w:t>
            </w:r>
            <w:r w:rsidRPr="00E0543D">
              <w:rPr>
                <w:rFonts w:ascii="Times New Roman" w:hAnsi="Times New Roman" w:cs="Times New Roman"/>
                <w:sz w:val="24"/>
                <w:szCs w:val="24"/>
              </w:rPr>
              <w:t>н жалпылоочу көрсөткүчү (1 000).</w:t>
            </w:r>
          </w:p>
          <w:p w:rsidR="00E0543D" w:rsidRPr="00E0543D" w:rsidRDefault="00E0543D" w:rsidP="00E0543D">
            <w:pPr>
              <w:rPr>
                <w:rFonts w:ascii="Times New Roman" w:hAnsi="Times New Roman" w:cs="Times New Roman"/>
                <w:sz w:val="24"/>
                <w:szCs w:val="24"/>
              </w:rPr>
            </w:pPr>
            <w:r w:rsidRPr="00E0543D">
              <w:rPr>
                <w:rFonts w:ascii="Times New Roman" w:hAnsi="Times New Roman" w:cs="Times New Roman"/>
                <w:sz w:val="24"/>
                <w:szCs w:val="24"/>
                <w:u w:val="single"/>
              </w:rPr>
              <w:t xml:space="preserve">Жалпы упайды эсептөөнүн формуласы: </w:t>
            </w:r>
            <w:r w:rsidRPr="00E0543D">
              <w:rPr>
                <w:rFonts w:ascii="Times New Roman" w:hAnsi="Times New Roman" w:cs="Times New Roman"/>
                <w:sz w:val="24"/>
                <w:szCs w:val="24"/>
              </w:rPr>
              <w:t>Ib= (Or*0,27</w:t>
            </w:r>
            <w:r w:rsidRPr="00E0543D">
              <w:rPr>
                <w:rFonts w:ascii="Times New Roman" w:eastAsia="MS Gothic" w:hAnsi="Times New Roman" w:cs="Times New Roman"/>
                <w:sz w:val="24"/>
                <w:szCs w:val="24"/>
              </w:rPr>
              <w:t>[5/18])*Kk, мында:</w:t>
            </w:r>
          </w:p>
          <w:p w:rsidR="00E0543D" w:rsidRPr="00E0543D" w:rsidRDefault="006F4769" w:rsidP="00E0543D">
            <w:pPr>
              <w:rPr>
                <w:rFonts w:ascii="Times New Roman" w:hAnsi="Times New Roman" w:cs="Times New Roman"/>
                <w:sz w:val="24"/>
                <w:szCs w:val="24"/>
              </w:rPr>
            </w:pPr>
            <w:r>
              <w:rPr>
                <w:rFonts w:ascii="Times New Roman" w:hAnsi="Times New Roman" w:cs="Times New Roman"/>
                <w:sz w:val="24"/>
                <w:szCs w:val="24"/>
              </w:rPr>
              <w:t>Ib – жыйынд</w:t>
            </w:r>
            <w:r w:rsidR="00E0543D" w:rsidRPr="00E0543D">
              <w:rPr>
                <w:rFonts w:ascii="Times New Roman" w:hAnsi="Times New Roman" w:cs="Times New Roman"/>
                <w:sz w:val="24"/>
                <w:szCs w:val="24"/>
              </w:rPr>
              <w:t>ы упай;</w:t>
            </w:r>
          </w:p>
          <w:p w:rsidR="00E0543D" w:rsidRPr="00E0543D" w:rsidRDefault="00E0543D" w:rsidP="00E0543D">
            <w:pPr>
              <w:rPr>
                <w:rFonts w:ascii="Times New Roman" w:hAnsi="Times New Roman" w:cs="Times New Roman"/>
                <w:sz w:val="24"/>
                <w:szCs w:val="24"/>
              </w:rPr>
            </w:pPr>
            <w:r w:rsidRPr="00E0543D">
              <w:rPr>
                <w:rFonts w:ascii="Times New Roman" w:hAnsi="Times New Roman" w:cs="Times New Roman"/>
                <w:sz w:val="24"/>
                <w:szCs w:val="24"/>
              </w:rPr>
              <w:t xml:space="preserve">Or – </w:t>
            </w:r>
            <w:r w:rsidR="006F4769" w:rsidRPr="00E0543D">
              <w:rPr>
                <w:rFonts w:ascii="Times New Roman" w:hAnsi="Times New Roman" w:cs="Times New Roman"/>
                <w:sz w:val="24"/>
                <w:szCs w:val="24"/>
              </w:rPr>
              <w:t xml:space="preserve">шаардын </w:t>
            </w:r>
            <w:r w:rsidRPr="00E0543D">
              <w:rPr>
                <w:rFonts w:ascii="Times New Roman" w:hAnsi="Times New Roman" w:cs="Times New Roman"/>
                <w:sz w:val="24"/>
                <w:szCs w:val="24"/>
              </w:rPr>
              <w:t>терс рейтингдеги позициясы;</w:t>
            </w:r>
          </w:p>
          <w:p w:rsidR="00E0543D" w:rsidRPr="00E0543D" w:rsidRDefault="00E0543D" w:rsidP="00E0543D">
            <w:pPr>
              <w:rPr>
                <w:rFonts w:ascii="Times New Roman" w:hAnsi="Times New Roman" w:cs="Times New Roman"/>
                <w:sz w:val="24"/>
                <w:szCs w:val="24"/>
              </w:rPr>
            </w:pPr>
            <w:r w:rsidRPr="00E0543D">
              <w:rPr>
                <w:rFonts w:ascii="Times New Roman" w:hAnsi="Times New Roman" w:cs="Times New Roman"/>
                <w:sz w:val="24"/>
                <w:szCs w:val="24"/>
              </w:rPr>
              <w:t xml:space="preserve">0,27 – бааланып жаткан шаарлардын санына бөлүнгөн максималдуу упай; </w:t>
            </w:r>
          </w:p>
          <w:p w:rsidR="00E0543D" w:rsidRPr="00E0543D" w:rsidRDefault="00E0543D" w:rsidP="00E0543D">
            <w:pPr>
              <w:rPr>
                <w:rFonts w:ascii="Times New Roman" w:hAnsi="Times New Roman" w:cs="Times New Roman"/>
                <w:sz w:val="24"/>
                <w:szCs w:val="24"/>
              </w:rPr>
            </w:pPr>
            <w:r w:rsidRPr="00E0543D">
              <w:rPr>
                <w:rFonts w:ascii="Times New Roman" w:eastAsia="MS Gothic" w:hAnsi="Times New Roman" w:cs="Times New Roman"/>
                <w:sz w:val="24"/>
                <w:szCs w:val="24"/>
              </w:rPr>
              <w:t>Kk</w:t>
            </w:r>
            <w:r w:rsidRPr="00E0543D">
              <w:rPr>
                <w:rFonts w:ascii="Times New Roman" w:hAnsi="Times New Roman" w:cs="Times New Roman"/>
                <w:sz w:val="24"/>
                <w:szCs w:val="24"/>
              </w:rPr>
              <w:t xml:space="preserve"> –</w:t>
            </w:r>
            <w:r w:rsidR="0096267A">
              <w:rPr>
                <w:rFonts w:ascii="Times New Roman" w:eastAsia="MS Gothic" w:hAnsi="Times New Roman" w:cs="Times New Roman"/>
                <w:sz w:val="24"/>
                <w:szCs w:val="24"/>
              </w:rPr>
              <w:t xml:space="preserve"> эселүүлүк</w:t>
            </w:r>
            <w:r w:rsidRPr="00E0543D">
              <w:rPr>
                <w:rFonts w:ascii="Times New Roman" w:eastAsia="MS Gothic" w:hAnsi="Times New Roman" w:cs="Times New Roman"/>
                <w:sz w:val="24"/>
                <w:szCs w:val="24"/>
              </w:rPr>
              <w:t xml:space="preserve"> </w:t>
            </w:r>
            <w:r w:rsidRPr="00E0543D">
              <w:rPr>
                <w:rFonts w:ascii="Times New Roman" w:hAnsi="Times New Roman" w:cs="Times New Roman"/>
                <w:sz w:val="24"/>
                <w:szCs w:val="24"/>
              </w:rPr>
              <w:t>коэффициенти.</w:t>
            </w:r>
          </w:p>
          <w:p w:rsidR="00E0543D" w:rsidRPr="00E0543D" w:rsidRDefault="00460649" w:rsidP="00E0543D">
            <w:pPr>
              <w:rPr>
                <w:rFonts w:ascii="Times New Roman" w:hAnsi="Times New Roman" w:cs="Times New Roman"/>
                <w:sz w:val="24"/>
                <w:szCs w:val="24"/>
              </w:rPr>
            </w:pPr>
            <w:r>
              <w:rPr>
                <w:rFonts w:ascii="Times New Roman" w:hAnsi="Times New Roman" w:cs="Times New Roman"/>
                <w:sz w:val="24"/>
                <w:szCs w:val="24"/>
              </w:rPr>
              <w:t>Эселүүлүк</w:t>
            </w:r>
            <w:r w:rsidR="00E0543D" w:rsidRPr="00E0543D">
              <w:rPr>
                <w:rFonts w:ascii="Times New Roman" w:hAnsi="Times New Roman" w:cs="Times New Roman"/>
                <w:sz w:val="24"/>
                <w:szCs w:val="24"/>
              </w:rPr>
              <w:t xml:space="preserve"> коэффициенти </w:t>
            </w:r>
            <w:r w:rsidR="00E0543D" w:rsidRPr="00E0543D">
              <w:rPr>
                <w:rFonts w:ascii="Times New Roman" w:hAnsi="Times New Roman" w:cs="Times New Roman"/>
                <w:sz w:val="24"/>
                <w:szCs w:val="24"/>
                <w:lang w:eastAsia="ru-RU"/>
              </w:rPr>
              <w:t>– 1/2</w:t>
            </w:r>
          </w:p>
          <w:p w:rsidR="00A269D8" w:rsidRPr="00E0543D" w:rsidRDefault="00A269D8" w:rsidP="00E0543D">
            <w:pPr>
              <w:rPr>
                <w:rFonts w:ascii="Times New Roman" w:hAnsi="Times New Roman" w:cs="Times New Roman"/>
                <w:sz w:val="20"/>
                <w:szCs w:val="24"/>
              </w:rPr>
            </w:pPr>
          </w:p>
          <w:p w:rsidR="00E0543D" w:rsidRPr="00E0543D" w:rsidRDefault="00E0543D" w:rsidP="00E0543D">
            <w:pPr>
              <w:rPr>
                <w:rFonts w:ascii="Times New Roman" w:hAnsi="Times New Roman" w:cs="Times New Roman"/>
                <w:sz w:val="24"/>
                <w:szCs w:val="24"/>
              </w:rPr>
            </w:pPr>
            <w:r w:rsidRPr="00E0543D">
              <w:rPr>
                <w:rFonts w:ascii="Times New Roman" w:hAnsi="Times New Roman" w:cs="Times New Roman"/>
                <w:sz w:val="24"/>
                <w:szCs w:val="24"/>
              </w:rPr>
              <w:t>Эсептөөнүн мисалы:</w:t>
            </w:r>
          </w:p>
          <w:tbl>
            <w:tblPr>
              <w:tblStyle w:val="a4"/>
              <w:tblW w:w="0" w:type="auto"/>
              <w:tblLayout w:type="fixed"/>
              <w:tblLook w:val="04A0" w:firstRow="1" w:lastRow="0" w:firstColumn="1" w:lastColumn="0" w:noHBand="0" w:noVBand="1"/>
            </w:tblPr>
            <w:tblGrid>
              <w:gridCol w:w="1397"/>
              <w:gridCol w:w="2490"/>
              <w:gridCol w:w="2629"/>
              <w:gridCol w:w="2129"/>
              <w:gridCol w:w="1374"/>
            </w:tblGrid>
            <w:tr w:rsidR="00E0543D" w:rsidRPr="00E0543D" w:rsidTr="006F4769">
              <w:tc>
                <w:tcPr>
                  <w:tcW w:w="1397" w:type="dxa"/>
                </w:tcPr>
                <w:p w:rsidR="00E0543D" w:rsidRPr="00E0543D" w:rsidRDefault="00E0543D" w:rsidP="00E0543D">
                  <w:pPr>
                    <w:jc w:val="center"/>
                    <w:rPr>
                      <w:rFonts w:ascii="Times New Roman" w:hAnsi="Times New Roman" w:cs="Times New Roman"/>
                      <w:sz w:val="24"/>
                      <w:szCs w:val="24"/>
                    </w:rPr>
                  </w:pPr>
                  <w:r w:rsidRPr="00E0543D">
                    <w:rPr>
                      <w:rFonts w:ascii="Times New Roman" w:hAnsi="Times New Roman" w:cs="Times New Roman"/>
                      <w:sz w:val="24"/>
                      <w:szCs w:val="24"/>
                    </w:rPr>
                    <w:t xml:space="preserve">Аталышы </w:t>
                  </w:r>
                </w:p>
              </w:tc>
              <w:tc>
                <w:tcPr>
                  <w:tcW w:w="2490" w:type="dxa"/>
                </w:tcPr>
                <w:p w:rsidR="006F4769" w:rsidRDefault="006F4769" w:rsidP="006F4769">
                  <w:pPr>
                    <w:jc w:val="center"/>
                    <w:rPr>
                      <w:rFonts w:ascii="Times New Roman" w:hAnsi="Times New Roman" w:cs="Times New Roman"/>
                      <w:sz w:val="24"/>
                      <w:szCs w:val="24"/>
                    </w:rPr>
                  </w:pPr>
                  <w:r>
                    <w:rPr>
                      <w:rFonts w:ascii="Times New Roman" w:hAnsi="Times New Roman" w:cs="Times New Roman"/>
                      <w:sz w:val="24"/>
                      <w:szCs w:val="24"/>
                    </w:rPr>
                    <w:t>Кылмыштардын саны жана кыздардын/</w:t>
                  </w:r>
                </w:p>
                <w:p w:rsidR="00E0543D" w:rsidRPr="00E0543D" w:rsidRDefault="006F4769" w:rsidP="006F4769">
                  <w:pPr>
                    <w:jc w:val="center"/>
                    <w:rPr>
                      <w:rFonts w:ascii="Times New Roman" w:hAnsi="Times New Roman" w:cs="Times New Roman"/>
                      <w:sz w:val="24"/>
                      <w:szCs w:val="24"/>
                    </w:rPr>
                  </w:pPr>
                  <w:r>
                    <w:rPr>
                      <w:rFonts w:ascii="Times New Roman" w:hAnsi="Times New Roman" w:cs="Times New Roman"/>
                      <w:sz w:val="24"/>
                      <w:szCs w:val="24"/>
                    </w:rPr>
                    <w:t>аялдардын саны</w:t>
                  </w:r>
                </w:p>
              </w:tc>
              <w:tc>
                <w:tcPr>
                  <w:tcW w:w="2629" w:type="dxa"/>
                </w:tcPr>
                <w:p w:rsidR="00E0543D" w:rsidRPr="00E0543D" w:rsidRDefault="00E0543D" w:rsidP="00E0543D">
                  <w:pPr>
                    <w:jc w:val="center"/>
                    <w:rPr>
                      <w:rFonts w:ascii="Times New Roman" w:hAnsi="Times New Roman" w:cs="Times New Roman"/>
                      <w:sz w:val="24"/>
                      <w:szCs w:val="24"/>
                    </w:rPr>
                  </w:pPr>
                  <w:r w:rsidRPr="00E0543D">
                    <w:rPr>
                      <w:rFonts w:ascii="Times New Roman" w:hAnsi="Times New Roman" w:cs="Times New Roman"/>
                      <w:sz w:val="24"/>
                      <w:szCs w:val="24"/>
                    </w:rPr>
                    <w:t>Терс  рейтингдеги позиция</w:t>
                  </w:r>
                </w:p>
              </w:tc>
              <w:tc>
                <w:tcPr>
                  <w:tcW w:w="2129" w:type="dxa"/>
                </w:tcPr>
                <w:p w:rsidR="00E0543D" w:rsidRPr="00E0543D" w:rsidRDefault="00E0543D" w:rsidP="006F4769">
                  <w:pPr>
                    <w:rPr>
                      <w:rFonts w:ascii="Times New Roman" w:hAnsi="Times New Roman" w:cs="Times New Roman"/>
                      <w:sz w:val="24"/>
                      <w:szCs w:val="24"/>
                    </w:rPr>
                  </w:pPr>
                  <w:r w:rsidRPr="00E0543D">
                    <w:rPr>
                      <w:rFonts w:ascii="Times New Roman" w:hAnsi="Times New Roman" w:cs="Times New Roman"/>
                      <w:sz w:val="24"/>
                      <w:szCs w:val="24"/>
                    </w:rPr>
                    <w:t>Эсел</w:t>
                  </w:r>
                  <w:r w:rsidR="0096267A">
                    <w:rPr>
                      <w:rFonts w:ascii="Times New Roman" w:hAnsi="Times New Roman" w:cs="Times New Roman"/>
                      <w:sz w:val="24"/>
                      <w:szCs w:val="24"/>
                    </w:rPr>
                    <w:t>үүлүк</w:t>
                  </w:r>
                  <w:r w:rsidRPr="00E0543D">
                    <w:rPr>
                      <w:rFonts w:ascii="Times New Roman" w:hAnsi="Times New Roman" w:cs="Times New Roman"/>
                      <w:sz w:val="24"/>
                      <w:szCs w:val="24"/>
                    </w:rPr>
                    <w:t xml:space="preserve"> коэффициенти </w:t>
                  </w:r>
                  <w:r w:rsidRPr="00E0543D">
                    <w:rPr>
                      <w:rFonts w:ascii="Times New Roman" w:hAnsi="Times New Roman" w:cs="Times New Roman"/>
                      <w:sz w:val="24"/>
                      <w:szCs w:val="24"/>
                      <w:lang w:eastAsia="ru-RU"/>
                    </w:rPr>
                    <w:t xml:space="preserve">– </w:t>
                  </w:r>
                  <w:r w:rsidR="006F4769">
                    <w:rPr>
                      <w:rFonts w:ascii="Times New Roman" w:hAnsi="Times New Roman" w:cs="Times New Roman"/>
                      <w:sz w:val="24"/>
                      <w:szCs w:val="24"/>
                    </w:rPr>
                    <w:t>1/2</w:t>
                  </w:r>
                </w:p>
              </w:tc>
              <w:tc>
                <w:tcPr>
                  <w:tcW w:w="1374" w:type="dxa"/>
                </w:tcPr>
                <w:p w:rsidR="00E0543D" w:rsidRPr="00E0543D" w:rsidRDefault="006F4769" w:rsidP="00E0543D">
                  <w:pPr>
                    <w:jc w:val="center"/>
                    <w:rPr>
                      <w:rFonts w:ascii="Times New Roman" w:hAnsi="Times New Roman" w:cs="Times New Roman"/>
                      <w:sz w:val="24"/>
                      <w:szCs w:val="24"/>
                    </w:rPr>
                  </w:pPr>
                  <w:r>
                    <w:rPr>
                      <w:rFonts w:ascii="Times New Roman" w:hAnsi="Times New Roman" w:cs="Times New Roman"/>
                      <w:sz w:val="24"/>
                      <w:szCs w:val="24"/>
                    </w:rPr>
                    <w:t>Жыйынды</w:t>
                  </w:r>
                  <w:r w:rsidR="00E0543D" w:rsidRPr="00E0543D">
                    <w:rPr>
                      <w:rFonts w:ascii="Times New Roman" w:hAnsi="Times New Roman" w:cs="Times New Roman"/>
                      <w:sz w:val="24"/>
                      <w:szCs w:val="24"/>
                    </w:rPr>
                    <w:t xml:space="preserve"> упай</w:t>
                  </w:r>
                </w:p>
              </w:tc>
            </w:tr>
            <w:tr w:rsidR="00E0543D" w:rsidRPr="00E0543D" w:rsidTr="006F4769">
              <w:tc>
                <w:tcPr>
                  <w:tcW w:w="1397" w:type="dxa"/>
                </w:tcPr>
                <w:p w:rsidR="00E0543D" w:rsidRPr="00E0543D" w:rsidRDefault="00E0543D" w:rsidP="00E0543D">
                  <w:pPr>
                    <w:jc w:val="center"/>
                    <w:rPr>
                      <w:rFonts w:ascii="Times New Roman" w:hAnsi="Times New Roman" w:cs="Times New Roman"/>
                      <w:sz w:val="24"/>
                      <w:szCs w:val="24"/>
                    </w:rPr>
                  </w:pPr>
                  <w:r w:rsidRPr="00E0543D">
                    <w:rPr>
                      <w:rFonts w:ascii="Times New Roman" w:hAnsi="Times New Roman" w:cs="Times New Roman"/>
                      <w:sz w:val="24"/>
                      <w:szCs w:val="24"/>
                    </w:rPr>
                    <w:t>А шаары</w:t>
                  </w:r>
                </w:p>
              </w:tc>
              <w:tc>
                <w:tcPr>
                  <w:tcW w:w="2490" w:type="dxa"/>
                </w:tcPr>
                <w:p w:rsidR="00E0543D" w:rsidRPr="00E0543D" w:rsidRDefault="00E0543D" w:rsidP="00E0543D">
                  <w:pPr>
                    <w:jc w:val="center"/>
                    <w:rPr>
                      <w:rFonts w:ascii="Times New Roman" w:hAnsi="Times New Roman" w:cs="Times New Roman"/>
                      <w:sz w:val="24"/>
                      <w:szCs w:val="24"/>
                    </w:rPr>
                  </w:pPr>
                  <w:r w:rsidRPr="00E0543D">
                    <w:rPr>
                      <w:rFonts w:ascii="Times New Roman" w:hAnsi="Times New Roman" w:cs="Times New Roman"/>
                      <w:sz w:val="24"/>
                      <w:szCs w:val="24"/>
                    </w:rPr>
                    <w:t xml:space="preserve"> (20/500)*1000=40</w:t>
                  </w:r>
                </w:p>
              </w:tc>
              <w:tc>
                <w:tcPr>
                  <w:tcW w:w="2629" w:type="dxa"/>
                </w:tcPr>
                <w:p w:rsidR="00E0543D" w:rsidRPr="00E0543D" w:rsidRDefault="00E0543D" w:rsidP="00E0543D">
                  <w:pPr>
                    <w:jc w:val="center"/>
                    <w:rPr>
                      <w:rFonts w:ascii="Times New Roman" w:hAnsi="Times New Roman" w:cs="Times New Roman"/>
                      <w:sz w:val="24"/>
                      <w:szCs w:val="24"/>
                    </w:rPr>
                  </w:pPr>
                  <w:r w:rsidRPr="00E0543D">
                    <w:rPr>
                      <w:rFonts w:ascii="Times New Roman" w:hAnsi="Times New Roman" w:cs="Times New Roman"/>
                      <w:sz w:val="24"/>
                      <w:szCs w:val="24"/>
                    </w:rPr>
                    <w:t>40 - № 5*0,27=1,35</w:t>
                  </w:r>
                </w:p>
              </w:tc>
              <w:tc>
                <w:tcPr>
                  <w:tcW w:w="2129" w:type="dxa"/>
                </w:tcPr>
                <w:p w:rsidR="00E0543D" w:rsidRPr="00E0543D" w:rsidRDefault="00E0543D" w:rsidP="00E0543D">
                  <w:pPr>
                    <w:jc w:val="center"/>
                    <w:rPr>
                      <w:rFonts w:ascii="Times New Roman" w:hAnsi="Times New Roman" w:cs="Times New Roman"/>
                      <w:sz w:val="24"/>
                      <w:szCs w:val="24"/>
                    </w:rPr>
                  </w:pPr>
                  <w:r w:rsidRPr="00E0543D">
                    <w:rPr>
                      <w:rFonts w:ascii="Times New Roman" w:hAnsi="Times New Roman" w:cs="Times New Roman"/>
                      <w:sz w:val="24"/>
                      <w:szCs w:val="24"/>
                    </w:rPr>
                    <w:t>1,35*2</w:t>
                  </w:r>
                </w:p>
              </w:tc>
              <w:tc>
                <w:tcPr>
                  <w:tcW w:w="1374" w:type="dxa"/>
                </w:tcPr>
                <w:p w:rsidR="00E0543D" w:rsidRPr="00E0543D" w:rsidRDefault="00E0543D" w:rsidP="00E0543D">
                  <w:pPr>
                    <w:jc w:val="center"/>
                    <w:rPr>
                      <w:rFonts w:ascii="Times New Roman" w:hAnsi="Times New Roman" w:cs="Times New Roman"/>
                      <w:sz w:val="24"/>
                      <w:szCs w:val="24"/>
                    </w:rPr>
                  </w:pPr>
                  <w:r w:rsidRPr="00E0543D">
                    <w:rPr>
                      <w:rFonts w:ascii="Times New Roman" w:hAnsi="Times New Roman" w:cs="Times New Roman"/>
                      <w:sz w:val="24"/>
                      <w:szCs w:val="24"/>
                    </w:rPr>
                    <w:t>2,7</w:t>
                  </w:r>
                </w:p>
              </w:tc>
            </w:tr>
            <w:tr w:rsidR="00E0543D" w:rsidRPr="00E0543D" w:rsidTr="006F4769">
              <w:tc>
                <w:tcPr>
                  <w:tcW w:w="1397" w:type="dxa"/>
                </w:tcPr>
                <w:p w:rsidR="00E0543D" w:rsidRPr="00E0543D" w:rsidRDefault="00E0543D" w:rsidP="00E0543D">
                  <w:pPr>
                    <w:jc w:val="center"/>
                    <w:rPr>
                      <w:rFonts w:ascii="Times New Roman" w:hAnsi="Times New Roman" w:cs="Times New Roman"/>
                      <w:sz w:val="24"/>
                      <w:szCs w:val="24"/>
                    </w:rPr>
                  </w:pPr>
                  <w:r w:rsidRPr="00E0543D">
                    <w:rPr>
                      <w:rFonts w:ascii="Times New Roman" w:hAnsi="Times New Roman" w:cs="Times New Roman"/>
                      <w:sz w:val="24"/>
                      <w:szCs w:val="24"/>
                    </w:rPr>
                    <w:t>Б шаары</w:t>
                  </w:r>
                </w:p>
              </w:tc>
              <w:tc>
                <w:tcPr>
                  <w:tcW w:w="2490" w:type="dxa"/>
                </w:tcPr>
                <w:p w:rsidR="00E0543D" w:rsidRPr="00E0543D" w:rsidRDefault="00E0543D" w:rsidP="00E0543D">
                  <w:pPr>
                    <w:jc w:val="center"/>
                    <w:rPr>
                      <w:rFonts w:ascii="Times New Roman" w:hAnsi="Times New Roman" w:cs="Times New Roman"/>
                      <w:sz w:val="24"/>
                      <w:szCs w:val="24"/>
                    </w:rPr>
                  </w:pPr>
                  <w:r w:rsidRPr="00E0543D">
                    <w:rPr>
                      <w:rFonts w:ascii="Times New Roman" w:hAnsi="Times New Roman" w:cs="Times New Roman"/>
                      <w:sz w:val="24"/>
                      <w:szCs w:val="24"/>
                    </w:rPr>
                    <w:t>(30/500)*1000=60</w:t>
                  </w:r>
                </w:p>
              </w:tc>
              <w:tc>
                <w:tcPr>
                  <w:tcW w:w="2629" w:type="dxa"/>
                </w:tcPr>
                <w:p w:rsidR="00E0543D" w:rsidRPr="00E0543D" w:rsidRDefault="00E0543D" w:rsidP="00E0543D">
                  <w:pPr>
                    <w:jc w:val="center"/>
                    <w:rPr>
                      <w:rFonts w:ascii="Times New Roman" w:hAnsi="Times New Roman" w:cs="Times New Roman"/>
                      <w:sz w:val="24"/>
                      <w:szCs w:val="24"/>
                    </w:rPr>
                  </w:pPr>
                  <w:r w:rsidRPr="00E0543D">
                    <w:rPr>
                      <w:rFonts w:ascii="Times New Roman" w:hAnsi="Times New Roman" w:cs="Times New Roman"/>
                      <w:sz w:val="24"/>
                      <w:szCs w:val="24"/>
                    </w:rPr>
                    <w:t>60 - № 4*0,27=1,08</w:t>
                  </w:r>
                </w:p>
              </w:tc>
              <w:tc>
                <w:tcPr>
                  <w:tcW w:w="2129" w:type="dxa"/>
                </w:tcPr>
                <w:p w:rsidR="00E0543D" w:rsidRPr="00E0543D" w:rsidRDefault="00E0543D" w:rsidP="00E0543D">
                  <w:pPr>
                    <w:jc w:val="center"/>
                    <w:rPr>
                      <w:rFonts w:ascii="Times New Roman" w:hAnsi="Times New Roman" w:cs="Times New Roman"/>
                      <w:sz w:val="24"/>
                      <w:szCs w:val="24"/>
                    </w:rPr>
                  </w:pPr>
                  <w:r w:rsidRPr="00E0543D">
                    <w:rPr>
                      <w:rFonts w:ascii="Times New Roman" w:hAnsi="Times New Roman" w:cs="Times New Roman"/>
                      <w:sz w:val="24"/>
                      <w:szCs w:val="24"/>
                    </w:rPr>
                    <w:t>1,08*2</w:t>
                  </w:r>
                </w:p>
              </w:tc>
              <w:tc>
                <w:tcPr>
                  <w:tcW w:w="1374" w:type="dxa"/>
                </w:tcPr>
                <w:p w:rsidR="00E0543D" w:rsidRPr="00E0543D" w:rsidRDefault="00E0543D" w:rsidP="00E0543D">
                  <w:pPr>
                    <w:jc w:val="center"/>
                    <w:rPr>
                      <w:rFonts w:ascii="Times New Roman" w:hAnsi="Times New Roman" w:cs="Times New Roman"/>
                      <w:sz w:val="24"/>
                      <w:szCs w:val="24"/>
                    </w:rPr>
                  </w:pPr>
                  <w:r w:rsidRPr="00E0543D">
                    <w:rPr>
                      <w:rFonts w:ascii="Times New Roman" w:hAnsi="Times New Roman" w:cs="Times New Roman"/>
                      <w:sz w:val="24"/>
                      <w:szCs w:val="24"/>
                    </w:rPr>
                    <w:t>2,16</w:t>
                  </w:r>
                </w:p>
              </w:tc>
            </w:tr>
            <w:tr w:rsidR="00E0543D" w:rsidRPr="00E0543D" w:rsidTr="006F4769">
              <w:tc>
                <w:tcPr>
                  <w:tcW w:w="1397" w:type="dxa"/>
                </w:tcPr>
                <w:p w:rsidR="00E0543D" w:rsidRPr="00E0543D" w:rsidRDefault="00E0543D" w:rsidP="00E0543D">
                  <w:pPr>
                    <w:jc w:val="center"/>
                    <w:rPr>
                      <w:rFonts w:ascii="Times New Roman" w:hAnsi="Times New Roman" w:cs="Times New Roman"/>
                      <w:sz w:val="24"/>
                      <w:szCs w:val="24"/>
                    </w:rPr>
                  </w:pPr>
                  <w:r w:rsidRPr="00E0543D">
                    <w:rPr>
                      <w:rFonts w:ascii="Times New Roman" w:hAnsi="Times New Roman" w:cs="Times New Roman"/>
                      <w:sz w:val="24"/>
                      <w:szCs w:val="24"/>
                    </w:rPr>
                    <w:t>В шаары</w:t>
                  </w:r>
                </w:p>
              </w:tc>
              <w:tc>
                <w:tcPr>
                  <w:tcW w:w="2490" w:type="dxa"/>
                </w:tcPr>
                <w:p w:rsidR="00E0543D" w:rsidRPr="00E0543D" w:rsidRDefault="00E0543D" w:rsidP="00E0543D">
                  <w:pPr>
                    <w:jc w:val="center"/>
                    <w:rPr>
                      <w:rFonts w:ascii="Times New Roman" w:hAnsi="Times New Roman" w:cs="Times New Roman"/>
                      <w:sz w:val="24"/>
                      <w:szCs w:val="24"/>
                    </w:rPr>
                  </w:pPr>
                  <w:r w:rsidRPr="00E0543D">
                    <w:rPr>
                      <w:rFonts w:ascii="Times New Roman" w:hAnsi="Times New Roman" w:cs="Times New Roman"/>
                      <w:sz w:val="24"/>
                      <w:szCs w:val="24"/>
                    </w:rPr>
                    <w:t>(40/500)*1000=80</w:t>
                  </w:r>
                </w:p>
              </w:tc>
              <w:tc>
                <w:tcPr>
                  <w:tcW w:w="2629" w:type="dxa"/>
                </w:tcPr>
                <w:p w:rsidR="00E0543D" w:rsidRPr="00E0543D" w:rsidRDefault="00E0543D" w:rsidP="00E0543D">
                  <w:pPr>
                    <w:jc w:val="center"/>
                    <w:rPr>
                      <w:rFonts w:ascii="Times New Roman" w:hAnsi="Times New Roman" w:cs="Times New Roman"/>
                      <w:sz w:val="24"/>
                      <w:szCs w:val="24"/>
                    </w:rPr>
                  </w:pPr>
                  <w:r w:rsidRPr="00E0543D">
                    <w:rPr>
                      <w:rFonts w:ascii="Times New Roman" w:hAnsi="Times New Roman" w:cs="Times New Roman"/>
                      <w:sz w:val="24"/>
                      <w:szCs w:val="24"/>
                    </w:rPr>
                    <w:t>80 - № 3*0,27=0,81</w:t>
                  </w:r>
                </w:p>
              </w:tc>
              <w:tc>
                <w:tcPr>
                  <w:tcW w:w="2129" w:type="dxa"/>
                </w:tcPr>
                <w:p w:rsidR="00E0543D" w:rsidRPr="00E0543D" w:rsidRDefault="00E0543D" w:rsidP="00E0543D">
                  <w:pPr>
                    <w:jc w:val="center"/>
                    <w:rPr>
                      <w:rFonts w:ascii="Times New Roman" w:hAnsi="Times New Roman" w:cs="Times New Roman"/>
                      <w:sz w:val="24"/>
                      <w:szCs w:val="24"/>
                    </w:rPr>
                  </w:pPr>
                  <w:r w:rsidRPr="00E0543D">
                    <w:rPr>
                      <w:rFonts w:ascii="Times New Roman" w:hAnsi="Times New Roman" w:cs="Times New Roman"/>
                      <w:sz w:val="24"/>
                      <w:szCs w:val="24"/>
                    </w:rPr>
                    <w:t>0,81*2</w:t>
                  </w:r>
                </w:p>
              </w:tc>
              <w:tc>
                <w:tcPr>
                  <w:tcW w:w="1374" w:type="dxa"/>
                </w:tcPr>
                <w:p w:rsidR="00E0543D" w:rsidRPr="00E0543D" w:rsidRDefault="00E0543D" w:rsidP="00E0543D">
                  <w:pPr>
                    <w:jc w:val="center"/>
                    <w:rPr>
                      <w:rFonts w:ascii="Times New Roman" w:hAnsi="Times New Roman" w:cs="Times New Roman"/>
                      <w:sz w:val="24"/>
                      <w:szCs w:val="24"/>
                    </w:rPr>
                  </w:pPr>
                  <w:r w:rsidRPr="00E0543D">
                    <w:rPr>
                      <w:rFonts w:ascii="Times New Roman" w:hAnsi="Times New Roman" w:cs="Times New Roman"/>
                      <w:sz w:val="24"/>
                      <w:szCs w:val="24"/>
                    </w:rPr>
                    <w:t>1,62</w:t>
                  </w:r>
                </w:p>
              </w:tc>
            </w:tr>
            <w:tr w:rsidR="00E0543D" w:rsidRPr="00E0543D" w:rsidTr="006F4769">
              <w:tc>
                <w:tcPr>
                  <w:tcW w:w="1397" w:type="dxa"/>
                  <w:tcBorders>
                    <w:bottom w:val="single" w:sz="4" w:space="0" w:color="auto"/>
                  </w:tcBorders>
                </w:tcPr>
                <w:p w:rsidR="00E0543D" w:rsidRPr="00E0543D" w:rsidRDefault="00E0543D" w:rsidP="00E0543D">
                  <w:pPr>
                    <w:jc w:val="center"/>
                    <w:rPr>
                      <w:rFonts w:ascii="Times New Roman" w:hAnsi="Times New Roman" w:cs="Times New Roman"/>
                      <w:sz w:val="24"/>
                      <w:szCs w:val="24"/>
                    </w:rPr>
                  </w:pPr>
                  <w:r w:rsidRPr="00E0543D">
                    <w:rPr>
                      <w:rFonts w:ascii="Times New Roman" w:hAnsi="Times New Roman" w:cs="Times New Roman"/>
                      <w:sz w:val="24"/>
                      <w:szCs w:val="24"/>
                    </w:rPr>
                    <w:t>Г шаары</w:t>
                  </w:r>
                </w:p>
              </w:tc>
              <w:tc>
                <w:tcPr>
                  <w:tcW w:w="2490" w:type="dxa"/>
                  <w:tcBorders>
                    <w:bottom w:val="single" w:sz="4" w:space="0" w:color="auto"/>
                  </w:tcBorders>
                </w:tcPr>
                <w:p w:rsidR="00E0543D" w:rsidRPr="00E0543D" w:rsidRDefault="00E0543D" w:rsidP="00E0543D">
                  <w:pPr>
                    <w:jc w:val="center"/>
                    <w:rPr>
                      <w:rFonts w:ascii="Times New Roman" w:hAnsi="Times New Roman" w:cs="Times New Roman"/>
                      <w:sz w:val="24"/>
                      <w:szCs w:val="24"/>
                    </w:rPr>
                  </w:pPr>
                  <w:r w:rsidRPr="00E0543D">
                    <w:rPr>
                      <w:rFonts w:ascii="Times New Roman" w:hAnsi="Times New Roman" w:cs="Times New Roman"/>
                      <w:sz w:val="24"/>
                      <w:szCs w:val="24"/>
                    </w:rPr>
                    <w:t>(50/500)*1000=100</w:t>
                  </w:r>
                </w:p>
              </w:tc>
              <w:tc>
                <w:tcPr>
                  <w:tcW w:w="2629" w:type="dxa"/>
                  <w:tcBorders>
                    <w:bottom w:val="single" w:sz="4" w:space="0" w:color="auto"/>
                  </w:tcBorders>
                </w:tcPr>
                <w:p w:rsidR="00E0543D" w:rsidRPr="00E0543D" w:rsidRDefault="00E0543D" w:rsidP="00E0543D">
                  <w:pPr>
                    <w:jc w:val="center"/>
                    <w:rPr>
                      <w:rFonts w:ascii="Times New Roman" w:hAnsi="Times New Roman" w:cs="Times New Roman"/>
                      <w:sz w:val="24"/>
                      <w:szCs w:val="24"/>
                    </w:rPr>
                  </w:pPr>
                  <w:r w:rsidRPr="00E0543D">
                    <w:rPr>
                      <w:rFonts w:ascii="Times New Roman" w:hAnsi="Times New Roman" w:cs="Times New Roman"/>
                      <w:sz w:val="24"/>
                      <w:szCs w:val="24"/>
                    </w:rPr>
                    <w:t>100 - № 2*0,27=0,54</w:t>
                  </w:r>
                </w:p>
              </w:tc>
              <w:tc>
                <w:tcPr>
                  <w:tcW w:w="2129" w:type="dxa"/>
                  <w:tcBorders>
                    <w:bottom w:val="single" w:sz="4" w:space="0" w:color="auto"/>
                  </w:tcBorders>
                </w:tcPr>
                <w:p w:rsidR="00E0543D" w:rsidRPr="00E0543D" w:rsidRDefault="00E0543D" w:rsidP="00E0543D">
                  <w:pPr>
                    <w:jc w:val="center"/>
                    <w:rPr>
                      <w:rFonts w:ascii="Times New Roman" w:hAnsi="Times New Roman" w:cs="Times New Roman"/>
                      <w:sz w:val="24"/>
                      <w:szCs w:val="24"/>
                    </w:rPr>
                  </w:pPr>
                  <w:r w:rsidRPr="00E0543D">
                    <w:rPr>
                      <w:rFonts w:ascii="Times New Roman" w:hAnsi="Times New Roman" w:cs="Times New Roman"/>
                      <w:sz w:val="24"/>
                      <w:szCs w:val="24"/>
                    </w:rPr>
                    <w:t>0,54*2</w:t>
                  </w:r>
                </w:p>
              </w:tc>
              <w:tc>
                <w:tcPr>
                  <w:tcW w:w="1374" w:type="dxa"/>
                  <w:tcBorders>
                    <w:bottom w:val="single" w:sz="4" w:space="0" w:color="auto"/>
                  </w:tcBorders>
                </w:tcPr>
                <w:p w:rsidR="00E0543D" w:rsidRPr="00E0543D" w:rsidRDefault="00E0543D" w:rsidP="00E0543D">
                  <w:pPr>
                    <w:jc w:val="center"/>
                    <w:rPr>
                      <w:rFonts w:ascii="Times New Roman" w:hAnsi="Times New Roman" w:cs="Times New Roman"/>
                      <w:sz w:val="24"/>
                      <w:szCs w:val="24"/>
                    </w:rPr>
                  </w:pPr>
                  <w:r w:rsidRPr="00E0543D">
                    <w:rPr>
                      <w:rFonts w:ascii="Times New Roman" w:hAnsi="Times New Roman" w:cs="Times New Roman"/>
                      <w:sz w:val="24"/>
                      <w:szCs w:val="24"/>
                    </w:rPr>
                    <w:t>1,8</w:t>
                  </w:r>
                </w:p>
              </w:tc>
            </w:tr>
            <w:tr w:rsidR="00E0543D" w:rsidRPr="00E0543D" w:rsidTr="006F4769">
              <w:tc>
                <w:tcPr>
                  <w:tcW w:w="1397" w:type="dxa"/>
                  <w:tcBorders>
                    <w:bottom w:val="single" w:sz="4" w:space="0" w:color="auto"/>
                  </w:tcBorders>
                </w:tcPr>
                <w:p w:rsidR="00E0543D" w:rsidRPr="00E0543D" w:rsidRDefault="00E0543D" w:rsidP="00E0543D">
                  <w:pPr>
                    <w:jc w:val="center"/>
                    <w:rPr>
                      <w:rFonts w:ascii="Times New Roman" w:hAnsi="Times New Roman" w:cs="Times New Roman"/>
                      <w:sz w:val="24"/>
                      <w:szCs w:val="24"/>
                    </w:rPr>
                  </w:pPr>
                  <w:r w:rsidRPr="00E0543D">
                    <w:rPr>
                      <w:rFonts w:ascii="Times New Roman" w:hAnsi="Times New Roman" w:cs="Times New Roman"/>
                      <w:sz w:val="24"/>
                      <w:szCs w:val="24"/>
                    </w:rPr>
                    <w:t>Д шаары</w:t>
                  </w:r>
                </w:p>
              </w:tc>
              <w:tc>
                <w:tcPr>
                  <w:tcW w:w="2490" w:type="dxa"/>
                  <w:tcBorders>
                    <w:bottom w:val="single" w:sz="4" w:space="0" w:color="auto"/>
                  </w:tcBorders>
                </w:tcPr>
                <w:p w:rsidR="00E0543D" w:rsidRPr="00E0543D" w:rsidRDefault="00E0543D" w:rsidP="00E0543D">
                  <w:pPr>
                    <w:jc w:val="center"/>
                    <w:rPr>
                      <w:rFonts w:ascii="Times New Roman" w:hAnsi="Times New Roman" w:cs="Times New Roman"/>
                      <w:sz w:val="24"/>
                      <w:szCs w:val="24"/>
                    </w:rPr>
                  </w:pPr>
                  <w:r w:rsidRPr="00E0543D">
                    <w:rPr>
                      <w:rFonts w:ascii="Times New Roman" w:hAnsi="Times New Roman" w:cs="Times New Roman"/>
                      <w:sz w:val="24"/>
                      <w:szCs w:val="24"/>
                    </w:rPr>
                    <w:t>(60/500)*1000=120</w:t>
                  </w:r>
                </w:p>
              </w:tc>
              <w:tc>
                <w:tcPr>
                  <w:tcW w:w="2629" w:type="dxa"/>
                  <w:tcBorders>
                    <w:bottom w:val="single" w:sz="4" w:space="0" w:color="auto"/>
                  </w:tcBorders>
                </w:tcPr>
                <w:p w:rsidR="00E0543D" w:rsidRPr="00E0543D" w:rsidRDefault="00E0543D" w:rsidP="00E0543D">
                  <w:pPr>
                    <w:jc w:val="center"/>
                    <w:rPr>
                      <w:rFonts w:ascii="Times New Roman" w:hAnsi="Times New Roman" w:cs="Times New Roman"/>
                      <w:sz w:val="24"/>
                      <w:szCs w:val="24"/>
                    </w:rPr>
                  </w:pPr>
                  <w:r w:rsidRPr="00E0543D">
                    <w:rPr>
                      <w:rFonts w:ascii="Times New Roman" w:hAnsi="Times New Roman" w:cs="Times New Roman"/>
                      <w:sz w:val="24"/>
                      <w:szCs w:val="24"/>
                    </w:rPr>
                    <w:t>120 - № 1*0,27=0,27</w:t>
                  </w:r>
                </w:p>
              </w:tc>
              <w:tc>
                <w:tcPr>
                  <w:tcW w:w="2129" w:type="dxa"/>
                  <w:tcBorders>
                    <w:bottom w:val="single" w:sz="4" w:space="0" w:color="auto"/>
                  </w:tcBorders>
                </w:tcPr>
                <w:p w:rsidR="00E0543D" w:rsidRPr="00E0543D" w:rsidRDefault="00E0543D" w:rsidP="00E0543D">
                  <w:pPr>
                    <w:jc w:val="center"/>
                    <w:rPr>
                      <w:rFonts w:ascii="Times New Roman" w:hAnsi="Times New Roman" w:cs="Times New Roman"/>
                      <w:sz w:val="24"/>
                      <w:szCs w:val="24"/>
                    </w:rPr>
                  </w:pPr>
                  <w:r w:rsidRPr="00E0543D">
                    <w:rPr>
                      <w:rFonts w:ascii="Times New Roman" w:hAnsi="Times New Roman" w:cs="Times New Roman"/>
                      <w:sz w:val="24"/>
                      <w:szCs w:val="24"/>
                    </w:rPr>
                    <w:t>0,27*2</w:t>
                  </w:r>
                </w:p>
              </w:tc>
              <w:tc>
                <w:tcPr>
                  <w:tcW w:w="1374" w:type="dxa"/>
                  <w:tcBorders>
                    <w:bottom w:val="single" w:sz="4" w:space="0" w:color="auto"/>
                  </w:tcBorders>
                </w:tcPr>
                <w:p w:rsidR="00E0543D" w:rsidRPr="00E0543D" w:rsidRDefault="00E0543D" w:rsidP="00E0543D">
                  <w:pPr>
                    <w:jc w:val="center"/>
                    <w:rPr>
                      <w:rFonts w:ascii="Times New Roman" w:hAnsi="Times New Roman" w:cs="Times New Roman"/>
                      <w:sz w:val="24"/>
                      <w:szCs w:val="24"/>
                    </w:rPr>
                  </w:pPr>
                  <w:r w:rsidRPr="00E0543D">
                    <w:rPr>
                      <w:rFonts w:ascii="Times New Roman" w:hAnsi="Times New Roman" w:cs="Times New Roman"/>
                      <w:sz w:val="24"/>
                      <w:szCs w:val="24"/>
                    </w:rPr>
                    <w:t>0,54</w:t>
                  </w:r>
                </w:p>
              </w:tc>
            </w:tr>
          </w:tbl>
          <w:p w:rsidR="00E0543D" w:rsidRPr="00E0543D" w:rsidRDefault="00E0543D" w:rsidP="00E0543D">
            <w:pPr>
              <w:rPr>
                <w:rFonts w:ascii="Times New Roman" w:hAnsi="Times New Roman" w:cs="Times New Roman"/>
                <w:b/>
                <w:sz w:val="24"/>
                <w:szCs w:val="24"/>
              </w:rPr>
            </w:pPr>
          </w:p>
        </w:tc>
      </w:tr>
      <w:tr w:rsidR="00E0543D" w:rsidRPr="00D35E6E" w:rsidTr="00F9486E">
        <w:tblPrEx>
          <w:jc w:val="left"/>
        </w:tblPrEx>
        <w:tc>
          <w:tcPr>
            <w:tcW w:w="14317" w:type="dxa"/>
            <w:gridSpan w:val="14"/>
          </w:tcPr>
          <w:p w:rsidR="00A269D8" w:rsidRDefault="00A269D8" w:rsidP="00A269D8">
            <w:pPr>
              <w:pStyle w:val="a3"/>
              <w:spacing w:after="0" w:line="240" w:lineRule="auto"/>
              <w:rPr>
                <w:rFonts w:ascii="Times New Roman" w:hAnsi="Times New Roman" w:cs="Times New Roman"/>
                <w:b/>
                <w:sz w:val="24"/>
                <w:szCs w:val="24"/>
              </w:rPr>
            </w:pPr>
          </w:p>
          <w:p w:rsidR="00E0543D" w:rsidRDefault="00E0543D" w:rsidP="00FC79EA">
            <w:pPr>
              <w:pStyle w:val="a3"/>
              <w:numPr>
                <w:ilvl w:val="0"/>
                <w:numId w:val="11"/>
              </w:numPr>
              <w:spacing w:after="0" w:line="240" w:lineRule="auto"/>
              <w:jc w:val="center"/>
              <w:rPr>
                <w:rFonts w:ascii="Times New Roman" w:hAnsi="Times New Roman" w:cs="Times New Roman"/>
                <w:b/>
                <w:sz w:val="24"/>
                <w:szCs w:val="24"/>
              </w:rPr>
            </w:pPr>
            <w:r w:rsidRPr="00E0543D">
              <w:rPr>
                <w:rFonts w:ascii="Times New Roman" w:hAnsi="Times New Roman" w:cs="Times New Roman"/>
                <w:b/>
                <w:sz w:val="24"/>
                <w:szCs w:val="24"/>
              </w:rPr>
              <w:t xml:space="preserve">Шаарда экологияны коргоону пропагандалоо максатында жалпы билим берүү мекемелеринде катуу калдыктарды сорттоо боюнча тажрыйбанын болушу  </w:t>
            </w:r>
          </w:p>
          <w:p w:rsidR="00A269D8" w:rsidRPr="00E0543D" w:rsidRDefault="00A269D8" w:rsidP="00A269D8">
            <w:pPr>
              <w:pStyle w:val="a3"/>
              <w:spacing w:after="0" w:line="240" w:lineRule="auto"/>
              <w:rPr>
                <w:rFonts w:ascii="Times New Roman" w:hAnsi="Times New Roman" w:cs="Times New Roman"/>
                <w:b/>
                <w:sz w:val="24"/>
                <w:szCs w:val="24"/>
              </w:rPr>
            </w:pPr>
          </w:p>
        </w:tc>
      </w:tr>
      <w:tr w:rsidR="00E0543D" w:rsidRPr="00D35E6E" w:rsidTr="00F9486E">
        <w:tblPrEx>
          <w:jc w:val="left"/>
        </w:tblPrEx>
        <w:tc>
          <w:tcPr>
            <w:tcW w:w="571" w:type="dxa"/>
            <w:gridSpan w:val="2"/>
          </w:tcPr>
          <w:p w:rsidR="00E0543D" w:rsidRPr="00047EDD" w:rsidRDefault="00E0543D" w:rsidP="00E0543D">
            <w:pPr>
              <w:pStyle w:val="a3"/>
              <w:spacing w:after="0"/>
              <w:ind w:left="0"/>
              <w:jc w:val="both"/>
              <w:rPr>
                <w:rFonts w:ascii="Times New Roman" w:hAnsi="Times New Roman" w:cs="Times New Roman"/>
                <w:sz w:val="24"/>
                <w:szCs w:val="24"/>
                <w:lang w:val="ru-RU"/>
              </w:rPr>
            </w:pPr>
            <w:r w:rsidRPr="00E0543D">
              <w:rPr>
                <w:rFonts w:ascii="Times New Roman" w:hAnsi="Times New Roman" w:cs="Times New Roman"/>
                <w:sz w:val="24"/>
                <w:szCs w:val="24"/>
              </w:rPr>
              <w:t>1</w:t>
            </w:r>
            <w:r w:rsidR="00047EDD">
              <w:rPr>
                <w:rFonts w:ascii="Times New Roman" w:hAnsi="Times New Roman" w:cs="Times New Roman"/>
                <w:sz w:val="24"/>
                <w:szCs w:val="24"/>
                <w:lang w:val="ru-RU"/>
              </w:rPr>
              <w:t>.</w:t>
            </w:r>
          </w:p>
        </w:tc>
        <w:tc>
          <w:tcPr>
            <w:tcW w:w="3362" w:type="dxa"/>
            <w:gridSpan w:val="5"/>
          </w:tcPr>
          <w:p w:rsidR="00E0543D" w:rsidRPr="00E0543D" w:rsidRDefault="00E0543D" w:rsidP="00E0543D">
            <w:pPr>
              <w:pStyle w:val="a3"/>
              <w:spacing w:after="0"/>
              <w:ind w:left="0"/>
              <w:jc w:val="both"/>
              <w:rPr>
                <w:rFonts w:ascii="Times New Roman" w:hAnsi="Times New Roman" w:cs="Times New Roman"/>
                <w:sz w:val="24"/>
                <w:szCs w:val="24"/>
              </w:rPr>
            </w:pPr>
            <w:r w:rsidRPr="00E0543D">
              <w:rPr>
                <w:rFonts w:ascii="Times New Roman" w:hAnsi="Times New Roman" w:cs="Times New Roman"/>
                <w:sz w:val="24"/>
                <w:szCs w:val="24"/>
              </w:rPr>
              <w:t>Ролу жана мааниси</w:t>
            </w:r>
          </w:p>
          <w:p w:rsidR="00E0543D" w:rsidRPr="00E0543D" w:rsidRDefault="00E0543D" w:rsidP="00E0543D">
            <w:pPr>
              <w:pStyle w:val="a3"/>
              <w:spacing w:after="0"/>
              <w:ind w:left="0"/>
              <w:jc w:val="both"/>
              <w:rPr>
                <w:rFonts w:ascii="Times New Roman" w:hAnsi="Times New Roman" w:cs="Times New Roman"/>
                <w:b/>
                <w:sz w:val="24"/>
                <w:szCs w:val="24"/>
              </w:rPr>
            </w:pPr>
          </w:p>
        </w:tc>
        <w:tc>
          <w:tcPr>
            <w:tcW w:w="10384" w:type="dxa"/>
            <w:gridSpan w:val="7"/>
          </w:tcPr>
          <w:p w:rsidR="00E0543D" w:rsidRPr="00E0543D" w:rsidRDefault="00E0543D" w:rsidP="00E0543D">
            <w:pPr>
              <w:rPr>
                <w:rFonts w:ascii="Times New Roman" w:hAnsi="Times New Roman" w:cs="Times New Roman"/>
                <w:sz w:val="24"/>
                <w:szCs w:val="24"/>
              </w:rPr>
            </w:pPr>
            <w:r w:rsidRPr="00E0543D">
              <w:rPr>
                <w:rFonts w:ascii="Times New Roman" w:hAnsi="Times New Roman" w:cs="Times New Roman"/>
                <w:sz w:val="24"/>
                <w:szCs w:val="24"/>
              </w:rPr>
              <w:t xml:space="preserve">Көрсөткүч таза коомду пропагандалоо жана экологияны коргоо жагынан жаштарды маданиятка тарбиялоо боюнча шаардын мэриясынын ишин баалоого багытталган </w:t>
            </w:r>
          </w:p>
        </w:tc>
      </w:tr>
      <w:tr w:rsidR="00E0543D" w:rsidRPr="00D35E6E" w:rsidTr="00F9486E">
        <w:tblPrEx>
          <w:jc w:val="left"/>
        </w:tblPrEx>
        <w:tc>
          <w:tcPr>
            <w:tcW w:w="571" w:type="dxa"/>
            <w:gridSpan w:val="2"/>
          </w:tcPr>
          <w:p w:rsidR="00E0543D" w:rsidRPr="00047EDD" w:rsidRDefault="00E0543D" w:rsidP="00E0543D">
            <w:pPr>
              <w:pStyle w:val="a3"/>
              <w:spacing w:after="0"/>
              <w:ind w:left="0"/>
              <w:jc w:val="both"/>
              <w:rPr>
                <w:rFonts w:ascii="Times New Roman" w:hAnsi="Times New Roman" w:cs="Times New Roman"/>
                <w:sz w:val="24"/>
                <w:szCs w:val="24"/>
                <w:lang w:val="ru-RU"/>
              </w:rPr>
            </w:pPr>
            <w:r w:rsidRPr="00E0543D">
              <w:rPr>
                <w:rFonts w:ascii="Times New Roman" w:hAnsi="Times New Roman" w:cs="Times New Roman"/>
                <w:sz w:val="24"/>
                <w:szCs w:val="24"/>
              </w:rPr>
              <w:t>2</w:t>
            </w:r>
            <w:r w:rsidR="00047EDD">
              <w:rPr>
                <w:rFonts w:ascii="Times New Roman" w:hAnsi="Times New Roman" w:cs="Times New Roman"/>
                <w:sz w:val="24"/>
                <w:szCs w:val="24"/>
                <w:lang w:val="ru-RU"/>
              </w:rPr>
              <w:t>.</w:t>
            </w:r>
          </w:p>
        </w:tc>
        <w:tc>
          <w:tcPr>
            <w:tcW w:w="3362" w:type="dxa"/>
            <w:gridSpan w:val="5"/>
          </w:tcPr>
          <w:p w:rsidR="00E0543D" w:rsidRPr="00E0543D" w:rsidRDefault="00E0543D" w:rsidP="00E0543D">
            <w:pPr>
              <w:pStyle w:val="a3"/>
              <w:spacing w:after="0"/>
              <w:ind w:left="0"/>
              <w:jc w:val="both"/>
              <w:rPr>
                <w:rFonts w:ascii="Times New Roman" w:hAnsi="Times New Roman" w:cs="Times New Roman"/>
                <w:sz w:val="24"/>
                <w:szCs w:val="24"/>
              </w:rPr>
            </w:pPr>
            <w:r w:rsidRPr="00E0543D">
              <w:rPr>
                <w:rFonts w:ascii="Times New Roman" w:hAnsi="Times New Roman" w:cs="Times New Roman"/>
                <w:sz w:val="24"/>
                <w:szCs w:val="24"/>
              </w:rPr>
              <w:t>Көрсөткүчтүн тиби</w:t>
            </w:r>
          </w:p>
        </w:tc>
        <w:tc>
          <w:tcPr>
            <w:tcW w:w="10384" w:type="dxa"/>
            <w:gridSpan w:val="7"/>
          </w:tcPr>
          <w:p w:rsidR="00E0543D" w:rsidRPr="00E0543D" w:rsidRDefault="00E0543D" w:rsidP="00E0543D">
            <w:pPr>
              <w:rPr>
                <w:rFonts w:ascii="Times New Roman" w:hAnsi="Times New Roman" w:cs="Times New Roman"/>
                <w:sz w:val="24"/>
                <w:szCs w:val="24"/>
              </w:rPr>
            </w:pPr>
            <w:r w:rsidRPr="00E0543D">
              <w:rPr>
                <w:rFonts w:ascii="Times New Roman" w:hAnsi="Times New Roman" w:cs="Times New Roman"/>
                <w:sz w:val="24"/>
                <w:szCs w:val="24"/>
              </w:rPr>
              <w:t>Объективдүү</w:t>
            </w:r>
          </w:p>
        </w:tc>
      </w:tr>
      <w:tr w:rsidR="00E0543D" w:rsidRPr="00D35E6E" w:rsidTr="00F9486E">
        <w:tblPrEx>
          <w:jc w:val="left"/>
        </w:tblPrEx>
        <w:tc>
          <w:tcPr>
            <w:tcW w:w="571" w:type="dxa"/>
            <w:gridSpan w:val="2"/>
          </w:tcPr>
          <w:p w:rsidR="00E0543D" w:rsidRPr="00047EDD" w:rsidRDefault="00E0543D" w:rsidP="00E0543D">
            <w:pPr>
              <w:pStyle w:val="a3"/>
              <w:spacing w:after="0"/>
              <w:ind w:left="0"/>
              <w:jc w:val="both"/>
              <w:rPr>
                <w:rFonts w:ascii="Times New Roman" w:hAnsi="Times New Roman" w:cs="Times New Roman"/>
                <w:sz w:val="24"/>
                <w:szCs w:val="24"/>
                <w:lang w:val="ru-RU"/>
              </w:rPr>
            </w:pPr>
            <w:r w:rsidRPr="00E0543D">
              <w:rPr>
                <w:rFonts w:ascii="Times New Roman" w:hAnsi="Times New Roman" w:cs="Times New Roman"/>
                <w:sz w:val="24"/>
                <w:szCs w:val="24"/>
              </w:rPr>
              <w:t>3</w:t>
            </w:r>
            <w:r w:rsidR="00047EDD">
              <w:rPr>
                <w:rFonts w:ascii="Times New Roman" w:hAnsi="Times New Roman" w:cs="Times New Roman"/>
                <w:sz w:val="24"/>
                <w:szCs w:val="24"/>
                <w:lang w:val="ru-RU"/>
              </w:rPr>
              <w:t>.</w:t>
            </w:r>
          </w:p>
        </w:tc>
        <w:tc>
          <w:tcPr>
            <w:tcW w:w="3362" w:type="dxa"/>
            <w:gridSpan w:val="5"/>
          </w:tcPr>
          <w:p w:rsidR="00E0543D" w:rsidRPr="00E0543D" w:rsidRDefault="00E0543D" w:rsidP="00E0543D">
            <w:pPr>
              <w:pStyle w:val="a3"/>
              <w:spacing w:after="0"/>
              <w:ind w:left="0"/>
              <w:jc w:val="both"/>
              <w:rPr>
                <w:rFonts w:ascii="Times New Roman" w:hAnsi="Times New Roman" w:cs="Times New Roman"/>
                <w:sz w:val="24"/>
                <w:szCs w:val="24"/>
              </w:rPr>
            </w:pPr>
            <w:r w:rsidRPr="00E0543D">
              <w:rPr>
                <w:rFonts w:ascii="Times New Roman" w:hAnsi="Times New Roman" w:cs="Times New Roman"/>
                <w:sz w:val="24"/>
                <w:szCs w:val="24"/>
              </w:rPr>
              <w:t xml:space="preserve">Маалымат жыйноо боюнча нускама </w:t>
            </w:r>
          </w:p>
        </w:tc>
        <w:tc>
          <w:tcPr>
            <w:tcW w:w="10384" w:type="dxa"/>
            <w:gridSpan w:val="7"/>
          </w:tcPr>
          <w:p w:rsidR="00E0543D" w:rsidRPr="00E0543D" w:rsidRDefault="00E0543D" w:rsidP="006F4769">
            <w:pPr>
              <w:rPr>
                <w:rFonts w:ascii="Times New Roman" w:hAnsi="Times New Roman" w:cs="Times New Roman"/>
                <w:sz w:val="24"/>
                <w:szCs w:val="24"/>
              </w:rPr>
            </w:pPr>
            <w:r w:rsidRPr="00E0543D">
              <w:rPr>
                <w:rFonts w:ascii="Times New Roman" w:hAnsi="Times New Roman" w:cs="Times New Roman"/>
                <w:sz w:val="24"/>
                <w:szCs w:val="24"/>
              </w:rPr>
              <w:t xml:space="preserve">Жалпы билим берүү мекемелеринде катуу тиричилик калдыктарын сорттоону жайылтуунун </w:t>
            </w:r>
            <w:r w:rsidR="006F4769">
              <w:rPr>
                <w:rFonts w:ascii="Times New Roman" w:hAnsi="Times New Roman" w:cs="Times New Roman"/>
                <w:sz w:val="24"/>
                <w:szCs w:val="24"/>
              </w:rPr>
              <w:t>практика</w:t>
            </w:r>
            <w:r w:rsidRPr="00E0543D">
              <w:rPr>
                <w:rFonts w:ascii="Times New Roman" w:hAnsi="Times New Roman" w:cs="Times New Roman"/>
                <w:sz w:val="24"/>
                <w:szCs w:val="24"/>
              </w:rPr>
              <w:t xml:space="preserve">сы жөнүндө шаардын мэриясынын отчету </w:t>
            </w:r>
          </w:p>
        </w:tc>
      </w:tr>
      <w:tr w:rsidR="00E0543D" w:rsidRPr="00D35E6E" w:rsidTr="00F9486E">
        <w:tblPrEx>
          <w:jc w:val="left"/>
        </w:tblPrEx>
        <w:tc>
          <w:tcPr>
            <w:tcW w:w="571" w:type="dxa"/>
            <w:gridSpan w:val="2"/>
          </w:tcPr>
          <w:p w:rsidR="00E0543D" w:rsidRPr="00047EDD" w:rsidRDefault="00E0543D" w:rsidP="00E0543D">
            <w:pPr>
              <w:pStyle w:val="a3"/>
              <w:spacing w:after="0"/>
              <w:ind w:left="0"/>
              <w:jc w:val="both"/>
              <w:rPr>
                <w:rFonts w:ascii="Times New Roman" w:hAnsi="Times New Roman" w:cs="Times New Roman"/>
                <w:sz w:val="24"/>
                <w:szCs w:val="24"/>
                <w:lang w:val="ru-RU"/>
              </w:rPr>
            </w:pPr>
            <w:r w:rsidRPr="00E0543D">
              <w:rPr>
                <w:rFonts w:ascii="Times New Roman" w:hAnsi="Times New Roman" w:cs="Times New Roman"/>
                <w:sz w:val="24"/>
                <w:szCs w:val="24"/>
              </w:rPr>
              <w:t>4</w:t>
            </w:r>
            <w:r w:rsidR="00047EDD">
              <w:rPr>
                <w:rFonts w:ascii="Times New Roman" w:hAnsi="Times New Roman" w:cs="Times New Roman"/>
                <w:sz w:val="24"/>
                <w:szCs w:val="24"/>
                <w:lang w:val="ru-RU"/>
              </w:rPr>
              <w:t>.</w:t>
            </w:r>
          </w:p>
        </w:tc>
        <w:tc>
          <w:tcPr>
            <w:tcW w:w="3362" w:type="dxa"/>
            <w:gridSpan w:val="5"/>
          </w:tcPr>
          <w:p w:rsidR="00E0543D" w:rsidRPr="00E0543D" w:rsidRDefault="00E0543D" w:rsidP="00E0543D">
            <w:pPr>
              <w:pStyle w:val="a3"/>
              <w:spacing w:after="0"/>
              <w:ind w:left="0"/>
              <w:jc w:val="both"/>
              <w:rPr>
                <w:rFonts w:ascii="Times New Roman" w:hAnsi="Times New Roman" w:cs="Times New Roman"/>
                <w:sz w:val="24"/>
                <w:szCs w:val="24"/>
              </w:rPr>
            </w:pPr>
            <w:r w:rsidRPr="00E0543D">
              <w:rPr>
                <w:rFonts w:ascii="Times New Roman" w:hAnsi="Times New Roman" w:cs="Times New Roman"/>
                <w:sz w:val="24"/>
                <w:szCs w:val="24"/>
              </w:rPr>
              <w:t>Аныктоо жана эсептөө</w:t>
            </w:r>
          </w:p>
        </w:tc>
        <w:tc>
          <w:tcPr>
            <w:tcW w:w="10384" w:type="dxa"/>
            <w:gridSpan w:val="7"/>
          </w:tcPr>
          <w:p w:rsidR="00E0543D" w:rsidRPr="00E0543D" w:rsidRDefault="00E0543D" w:rsidP="00E0543D">
            <w:pPr>
              <w:rPr>
                <w:rFonts w:ascii="Times New Roman" w:hAnsi="Times New Roman" w:cs="Times New Roman"/>
                <w:sz w:val="24"/>
                <w:szCs w:val="24"/>
              </w:rPr>
            </w:pPr>
            <w:r w:rsidRPr="00E0543D">
              <w:rPr>
                <w:rFonts w:ascii="Times New Roman" w:hAnsi="Times New Roman" w:cs="Times New Roman"/>
                <w:sz w:val="24"/>
                <w:szCs w:val="24"/>
              </w:rPr>
              <w:t xml:space="preserve">Баалар шкаласы: “катуу тиричилик калдыктарын сорттоо </w:t>
            </w:r>
            <w:r w:rsidR="006F4769">
              <w:rPr>
                <w:rFonts w:ascii="Times New Roman" w:hAnsi="Times New Roman" w:cs="Times New Roman"/>
                <w:sz w:val="24"/>
                <w:szCs w:val="24"/>
              </w:rPr>
              <w:t>практика</w:t>
            </w:r>
            <w:r w:rsidRPr="00E0543D">
              <w:rPr>
                <w:rFonts w:ascii="Times New Roman" w:hAnsi="Times New Roman" w:cs="Times New Roman"/>
                <w:sz w:val="24"/>
                <w:szCs w:val="24"/>
              </w:rPr>
              <w:t>сынын болушу” – 5 упай, “жок болсо</w:t>
            </w:r>
            <w:r w:rsidR="006F4769" w:rsidRPr="00E0543D">
              <w:rPr>
                <w:rFonts w:ascii="Times New Roman" w:hAnsi="Times New Roman" w:cs="Times New Roman"/>
                <w:sz w:val="24"/>
                <w:szCs w:val="24"/>
              </w:rPr>
              <w:t>”</w:t>
            </w:r>
            <w:r w:rsidRPr="00E0543D">
              <w:rPr>
                <w:rFonts w:ascii="Times New Roman" w:hAnsi="Times New Roman" w:cs="Times New Roman"/>
                <w:sz w:val="24"/>
                <w:szCs w:val="24"/>
              </w:rPr>
              <w:t xml:space="preserve"> – 0 упай.</w:t>
            </w:r>
          </w:p>
          <w:p w:rsidR="00E0543D" w:rsidRPr="00E0543D" w:rsidRDefault="00460649" w:rsidP="00E0543D">
            <w:pPr>
              <w:rPr>
                <w:rFonts w:ascii="Times New Roman" w:hAnsi="Times New Roman" w:cs="Times New Roman"/>
                <w:sz w:val="24"/>
                <w:szCs w:val="24"/>
              </w:rPr>
            </w:pPr>
            <w:r>
              <w:rPr>
                <w:rFonts w:ascii="Times New Roman" w:hAnsi="Times New Roman" w:cs="Times New Roman"/>
                <w:sz w:val="24"/>
                <w:szCs w:val="24"/>
              </w:rPr>
              <w:t>Эселүүлүк</w:t>
            </w:r>
            <w:r w:rsidR="00E0543D" w:rsidRPr="00E0543D">
              <w:rPr>
                <w:rFonts w:ascii="Times New Roman" w:hAnsi="Times New Roman" w:cs="Times New Roman"/>
                <w:sz w:val="24"/>
                <w:szCs w:val="24"/>
              </w:rPr>
              <w:t xml:space="preserve"> коэффициенти – 1/5</w:t>
            </w:r>
          </w:p>
        </w:tc>
      </w:tr>
      <w:tr w:rsidR="00FC79EA" w:rsidRPr="00D35E6E" w:rsidTr="00F9486E">
        <w:tblPrEx>
          <w:jc w:val="left"/>
        </w:tblPrEx>
        <w:tc>
          <w:tcPr>
            <w:tcW w:w="14317" w:type="dxa"/>
            <w:gridSpan w:val="14"/>
          </w:tcPr>
          <w:p w:rsidR="00047EDD" w:rsidRDefault="00047EDD" w:rsidP="00047EDD">
            <w:pPr>
              <w:jc w:val="center"/>
              <w:rPr>
                <w:rFonts w:ascii="Times New Roman" w:hAnsi="Times New Roman" w:cs="Times New Roman"/>
                <w:b/>
                <w:sz w:val="24"/>
                <w:szCs w:val="24"/>
              </w:rPr>
            </w:pPr>
          </w:p>
          <w:p w:rsidR="00047EDD" w:rsidRPr="006F4769" w:rsidRDefault="00047EDD" w:rsidP="006F4769">
            <w:pPr>
              <w:pStyle w:val="a3"/>
              <w:numPr>
                <w:ilvl w:val="0"/>
                <w:numId w:val="18"/>
              </w:numPr>
              <w:jc w:val="center"/>
              <w:rPr>
                <w:rFonts w:ascii="Times New Roman" w:hAnsi="Times New Roman" w:cs="Times New Roman"/>
                <w:b/>
                <w:sz w:val="24"/>
                <w:szCs w:val="24"/>
              </w:rPr>
            </w:pPr>
            <w:r w:rsidRPr="006F4769">
              <w:rPr>
                <w:rFonts w:ascii="Times New Roman" w:hAnsi="Times New Roman" w:cs="Times New Roman"/>
                <w:b/>
                <w:sz w:val="24"/>
                <w:szCs w:val="24"/>
              </w:rPr>
              <w:t>№ 4 индикатор боюнча көрсөткүчтөрдү баяндоо</w:t>
            </w:r>
          </w:p>
          <w:p w:rsidR="00047EDD" w:rsidRPr="00047EDD" w:rsidRDefault="00047EDD" w:rsidP="00047EDD">
            <w:pPr>
              <w:jc w:val="center"/>
              <w:rPr>
                <w:rFonts w:ascii="Times New Roman" w:hAnsi="Times New Roman" w:cs="Times New Roman"/>
                <w:sz w:val="24"/>
                <w:szCs w:val="24"/>
              </w:rPr>
            </w:pPr>
          </w:p>
          <w:p w:rsidR="00047EDD" w:rsidRPr="00047EDD" w:rsidRDefault="00047EDD" w:rsidP="00047EDD">
            <w:pPr>
              <w:pStyle w:val="a3"/>
              <w:jc w:val="center"/>
              <w:rPr>
                <w:rFonts w:ascii="Times New Roman" w:hAnsi="Times New Roman" w:cs="Times New Roman"/>
                <w:b/>
                <w:sz w:val="24"/>
                <w:szCs w:val="24"/>
              </w:rPr>
            </w:pPr>
            <w:r w:rsidRPr="00047EDD">
              <w:rPr>
                <w:rFonts w:ascii="Times New Roman" w:hAnsi="Times New Roman" w:cs="Times New Roman"/>
                <w:b/>
                <w:sz w:val="24"/>
                <w:szCs w:val="24"/>
              </w:rPr>
              <w:t>Билим берүү</w:t>
            </w:r>
          </w:p>
          <w:p w:rsidR="00047EDD" w:rsidRPr="00047EDD" w:rsidRDefault="00047EDD" w:rsidP="00047EDD">
            <w:pPr>
              <w:pStyle w:val="a3"/>
              <w:jc w:val="both"/>
              <w:rPr>
                <w:rFonts w:ascii="Times New Roman" w:hAnsi="Times New Roman" w:cs="Times New Roman"/>
                <w:b/>
                <w:i/>
                <w:sz w:val="24"/>
                <w:szCs w:val="24"/>
              </w:rPr>
            </w:pPr>
          </w:p>
          <w:p w:rsidR="00047EDD" w:rsidRPr="00047EDD" w:rsidRDefault="00047EDD" w:rsidP="00047EDD">
            <w:pPr>
              <w:pStyle w:val="a3"/>
              <w:ind w:left="0" w:firstLine="720"/>
              <w:jc w:val="both"/>
              <w:rPr>
                <w:rFonts w:ascii="Times New Roman" w:hAnsi="Times New Roman" w:cs="Times New Roman"/>
                <w:sz w:val="24"/>
                <w:szCs w:val="24"/>
              </w:rPr>
            </w:pPr>
            <w:r w:rsidRPr="00047EDD">
              <w:rPr>
                <w:rFonts w:ascii="Times New Roman" w:hAnsi="Times New Roman" w:cs="Times New Roman"/>
                <w:sz w:val="24"/>
                <w:szCs w:val="24"/>
              </w:rPr>
              <w:t>Индикаторлорду тандап алуунун негиздемеси:</w:t>
            </w:r>
          </w:p>
          <w:p w:rsidR="00FC79EA" w:rsidRPr="00E0543D" w:rsidRDefault="00047EDD" w:rsidP="00047EDD">
            <w:pPr>
              <w:pStyle w:val="a3"/>
              <w:ind w:left="0" w:firstLine="720"/>
              <w:jc w:val="both"/>
              <w:rPr>
                <w:rFonts w:ascii="Times New Roman" w:hAnsi="Times New Roman" w:cs="Times New Roman"/>
                <w:sz w:val="24"/>
                <w:szCs w:val="24"/>
              </w:rPr>
            </w:pPr>
            <w:r w:rsidRPr="00047EDD">
              <w:rPr>
                <w:rFonts w:ascii="Times New Roman" w:hAnsi="Times New Roman" w:cs="Times New Roman"/>
                <w:sz w:val="24"/>
                <w:szCs w:val="24"/>
              </w:rPr>
              <w:t>Балда</w:t>
            </w:r>
            <w:r w:rsidR="006161D0">
              <w:rPr>
                <w:rFonts w:ascii="Times New Roman" w:hAnsi="Times New Roman" w:cs="Times New Roman"/>
                <w:sz w:val="24"/>
                <w:szCs w:val="24"/>
              </w:rPr>
              <w:t>рга жана жаштарга ыңгайлуу шаар</w:t>
            </w:r>
            <w:r w:rsidRPr="00047EDD">
              <w:rPr>
                <w:rFonts w:ascii="Times New Roman" w:hAnsi="Times New Roman" w:cs="Times New Roman"/>
                <w:sz w:val="24"/>
                <w:szCs w:val="24"/>
              </w:rPr>
              <w:t xml:space="preserve"> балдардын жана жаштардын сапаттуу билим алуу укугуна кепилдик берет. Жынысына, тили</w:t>
            </w:r>
            <w:r w:rsidR="006F4769">
              <w:rPr>
                <w:rFonts w:ascii="Times New Roman" w:hAnsi="Times New Roman" w:cs="Times New Roman"/>
                <w:sz w:val="24"/>
                <w:szCs w:val="24"/>
              </w:rPr>
              <w:t>не, ишенимине, улуттук, этносту</w:t>
            </w:r>
            <w:r w:rsidRPr="00047EDD">
              <w:rPr>
                <w:rFonts w:ascii="Times New Roman" w:hAnsi="Times New Roman" w:cs="Times New Roman"/>
                <w:sz w:val="24"/>
                <w:szCs w:val="24"/>
              </w:rPr>
              <w:t>к же социалдык абалына, мүлктүк жагдайы</w:t>
            </w:r>
            <w:r w:rsidR="006F4769">
              <w:rPr>
                <w:rFonts w:ascii="Times New Roman" w:hAnsi="Times New Roman" w:cs="Times New Roman"/>
                <w:sz w:val="24"/>
                <w:szCs w:val="24"/>
              </w:rPr>
              <w:t xml:space="preserve">на, ден соолугунун же кандайдыр </w:t>
            </w:r>
            <w:r w:rsidRPr="00047EDD">
              <w:rPr>
                <w:rFonts w:ascii="Times New Roman" w:hAnsi="Times New Roman" w:cs="Times New Roman"/>
                <w:sz w:val="24"/>
                <w:szCs w:val="24"/>
              </w:rPr>
              <w:t>бир башка жагдайына карабастан жаштар үзгүлтүксүз дене тарбиялык, интеллектуалдык, рухий, моралдык, психологиялык жана социалдык өнүгүү үчүн зарыл болгон сапаттуу билимди алышы керек.</w:t>
            </w:r>
          </w:p>
        </w:tc>
      </w:tr>
      <w:tr w:rsidR="00047EDD" w:rsidRPr="00D35E6E" w:rsidTr="00F9486E">
        <w:tblPrEx>
          <w:jc w:val="left"/>
        </w:tblPrEx>
        <w:tc>
          <w:tcPr>
            <w:tcW w:w="14317" w:type="dxa"/>
            <w:gridSpan w:val="14"/>
            <w:shd w:val="clear" w:color="auto" w:fill="auto"/>
          </w:tcPr>
          <w:p w:rsidR="00F70745" w:rsidRDefault="00F70745" w:rsidP="00F70745">
            <w:pPr>
              <w:pStyle w:val="a3"/>
              <w:spacing w:after="0" w:line="240" w:lineRule="auto"/>
              <w:rPr>
                <w:rFonts w:ascii="Times New Roman" w:hAnsi="Times New Roman" w:cs="Times New Roman"/>
                <w:b/>
                <w:sz w:val="24"/>
                <w:szCs w:val="24"/>
              </w:rPr>
            </w:pPr>
          </w:p>
          <w:p w:rsidR="00047EDD" w:rsidRDefault="00047EDD" w:rsidP="00047EDD">
            <w:pPr>
              <w:pStyle w:val="a3"/>
              <w:numPr>
                <w:ilvl w:val="0"/>
                <w:numId w:val="12"/>
              </w:numPr>
              <w:spacing w:after="0" w:line="240" w:lineRule="auto"/>
              <w:jc w:val="center"/>
              <w:rPr>
                <w:rFonts w:ascii="Times New Roman" w:hAnsi="Times New Roman" w:cs="Times New Roman"/>
                <w:b/>
                <w:sz w:val="24"/>
                <w:szCs w:val="24"/>
              </w:rPr>
            </w:pPr>
            <w:r w:rsidRPr="00047EDD">
              <w:rPr>
                <w:rFonts w:ascii="Times New Roman" w:hAnsi="Times New Roman" w:cs="Times New Roman"/>
                <w:b/>
                <w:sz w:val="24"/>
                <w:szCs w:val="24"/>
              </w:rPr>
              <w:t>Шаардын билим берүү мекемелери боюнча бүтүрүүчүлөрдүн арасында жалпы республикалык тестирлөөнүн жыйынтыктарынын орточо упайлары</w:t>
            </w:r>
          </w:p>
          <w:p w:rsidR="00A269D8" w:rsidRPr="00047EDD" w:rsidRDefault="00A269D8" w:rsidP="00A269D8">
            <w:pPr>
              <w:pStyle w:val="a3"/>
              <w:spacing w:after="0" w:line="240" w:lineRule="auto"/>
              <w:rPr>
                <w:rFonts w:ascii="Times New Roman" w:hAnsi="Times New Roman" w:cs="Times New Roman"/>
                <w:b/>
                <w:sz w:val="24"/>
                <w:szCs w:val="24"/>
              </w:rPr>
            </w:pPr>
          </w:p>
        </w:tc>
      </w:tr>
      <w:tr w:rsidR="00047EDD" w:rsidRPr="00D35E6E" w:rsidTr="00F9486E">
        <w:tblPrEx>
          <w:jc w:val="left"/>
        </w:tblPrEx>
        <w:tc>
          <w:tcPr>
            <w:tcW w:w="571" w:type="dxa"/>
            <w:gridSpan w:val="2"/>
          </w:tcPr>
          <w:p w:rsidR="00047EDD" w:rsidRPr="00047EDD" w:rsidRDefault="00047EDD" w:rsidP="00047EDD">
            <w:pPr>
              <w:rPr>
                <w:rFonts w:ascii="Times New Roman" w:hAnsi="Times New Roman" w:cs="Times New Roman"/>
                <w:sz w:val="24"/>
                <w:szCs w:val="24"/>
                <w:lang w:val="ru-RU"/>
              </w:rPr>
            </w:pPr>
            <w:r w:rsidRPr="00047EDD">
              <w:rPr>
                <w:rFonts w:ascii="Times New Roman" w:hAnsi="Times New Roman" w:cs="Times New Roman"/>
                <w:sz w:val="24"/>
                <w:szCs w:val="24"/>
              </w:rPr>
              <w:t>1</w:t>
            </w:r>
            <w:r>
              <w:rPr>
                <w:rFonts w:ascii="Times New Roman" w:hAnsi="Times New Roman" w:cs="Times New Roman"/>
                <w:sz w:val="24"/>
                <w:szCs w:val="24"/>
                <w:lang w:val="ru-RU"/>
              </w:rPr>
              <w:t>.</w:t>
            </w:r>
          </w:p>
        </w:tc>
        <w:tc>
          <w:tcPr>
            <w:tcW w:w="3484" w:type="dxa"/>
            <w:gridSpan w:val="6"/>
          </w:tcPr>
          <w:p w:rsidR="00047EDD" w:rsidRPr="00047EDD" w:rsidRDefault="00047EDD" w:rsidP="00047EDD">
            <w:pPr>
              <w:pStyle w:val="a3"/>
              <w:spacing w:after="0"/>
              <w:ind w:left="0"/>
              <w:jc w:val="both"/>
              <w:rPr>
                <w:rFonts w:ascii="Times New Roman" w:hAnsi="Times New Roman" w:cs="Times New Roman"/>
                <w:sz w:val="24"/>
                <w:szCs w:val="24"/>
              </w:rPr>
            </w:pPr>
            <w:r w:rsidRPr="00047EDD">
              <w:rPr>
                <w:rFonts w:ascii="Times New Roman" w:hAnsi="Times New Roman" w:cs="Times New Roman"/>
                <w:sz w:val="24"/>
                <w:szCs w:val="24"/>
              </w:rPr>
              <w:t>Ролу жана мааниси</w:t>
            </w:r>
          </w:p>
          <w:p w:rsidR="00047EDD" w:rsidRPr="00047EDD" w:rsidRDefault="00047EDD" w:rsidP="00047EDD">
            <w:pPr>
              <w:pStyle w:val="a3"/>
              <w:spacing w:after="0"/>
              <w:ind w:left="0"/>
              <w:jc w:val="both"/>
              <w:rPr>
                <w:rFonts w:ascii="Times New Roman" w:hAnsi="Times New Roman" w:cs="Times New Roman"/>
                <w:b/>
                <w:sz w:val="24"/>
                <w:szCs w:val="24"/>
              </w:rPr>
            </w:pPr>
          </w:p>
        </w:tc>
        <w:tc>
          <w:tcPr>
            <w:tcW w:w="10262" w:type="dxa"/>
            <w:gridSpan w:val="6"/>
          </w:tcPr>
          <w:p w:rsidR="00047EDD" w:rsidRPr="00047EDD" w:rsidRDefault="00047EDD" w:rsidP="00047EDD">
            <w:pPr>
              <w:rPr>
                <w:rFonts w:ascii="Times New Roman" w:hAnsi="Times New Roman" w:cs="Times New Roman"/>
                <w:sz w:val="24"/>
                <w:szCs w:val="24"/>
              </w:rPr>
            </w:pPr>
            <w:r w:rsidRPr="00047EDD">
              <w:rPr>
                <w:rFonts w:ascii="Times New Roman" w:hAnsi="Times New Roman" w:cs="Times New Roman"/>
                <w:sz w:val="24"/>
                <w:szCs w:val="24"/>
              </w:rPr>
              <w:t xml:space="preserve">Базалык жалпы орто билим берүүнүн сапатын жогорулатууга көмөк көрсөтүү боюнча шаардын мэриясынын ишин баалоо үчүн колдонулат </w:t>
            </w:r>
          </w:p>
        </w:tc>
      </w:tr>
      <w:tr w:rsidR="00047EDD" w:rsidRPr="00D35E6E" w:rsidTr="00F9486E">
        <w:tblPrEx>
          <w:jc w:val="left"/>
        </w:tblPrEx>
        <w:tc>
          <w:tcPr>
            <w:tcW w:w="571" w:type="dxa"/>
            <w:gridSpan w:val="2"/>
          </w:tcPr>
          <w:p w:rsidR="00047EDD" w:rsidRPr="00047EDD" w:rsidRDefault="00047EDD" w:rsidP="00047EDD">
            <w:pPr>
              <w:pStyle w:val="a3"/>
              <w:spacing w:after="0"/>
              <w:ind w:left="0"/>
              <w:jc w:val="both"/>
              <w:rPr>
                <w:rFonts w:ascii="Times New Roman" w:hAnsi="Times New Roman" w:cs="Times New Roman"/>
                <w:sz w:val="24"/>
                <w:szCs w:val="24"/>
                <w:lang w:val="ru-RU"/>
              </w:rPr>
            </w:pPr>
            <w:r w:rsidRPr="00047EDD">
              <w:rPr>
                <w:rFonts w:ascii="Times New Roman" w:hAnsi="Times New Roman" w:cs="Times New Roman"/>
                <w:sz w:val="24"/>
                <w:szCs w:val="24"/>
              </w:rPr>
              <w:t>2</w:t>
            </w:r>
            <w:r>
              <w:rPr>
                <w:rFonts w:ascii="Times New Roman" w:hAnsi="Times New Roman" w:cs="Times New Roman"/>
                <w:sz w:val="24"/>
                <w:szCs w:val="24"/>
                <w:lang w:val="ru-RU"/>
              </w:rPr>
              <w:t>.</w:t>
            </w:r>
          </w:p>
        </w:tc>
        <w:tc>
          <w:tcPr>
            <w:tcW w:w="3484" w:type="dxa"/>
            <w:gridSpan w:val="6"/>
          </w:tcPr>
          <w:p w:rsidR="00047EDD" w:rsidRPr="00047EDD" w:rsidRDefault="00047EDD" w:rsidP="00047EDD">
            <w:pPr>
              <w:pStyle w:val="a3"/>
              <w:spacing w:after="0"/>
              <w:ind w:left="0"/>
              <w:jc w:val="both"/>
              <w:rPr>
                <w:rFonts w:ascii="Times New Roman" w:hAnsi="Times New Roman" w:cs="Times New Roman"/>
                <w:sz w:val="24"/>
                <w:szCs w:val="24"/>
              </w:rPr>
            </w:pPr>
            <w:r w:rsidRPr="00047EDD">
              <w:rPr>
                <w:rFonts w:ascii="Times New Roman" w:hAnsi="Times New Roman" w:cs="Times New Roman"/>
                <w:sz w:val="24"/>
                <w:szCs w:val="24"/>
              </w:rPr>
              <w:t>Көрсөткүчтүн тиби</w:t>
            </w:r>
          </w:p>
        </w:tc>
        <w:tc>
          <w:tcPr>
            <w:tcW w:w="10262" w:type="dxa"/>
            <w:gridSpan w:val="6"/>
          </w:tcPr>
          <w:p w:rsidR="00047EDD" w:rsidRPr="00047EDD" w:rsidRDefault="00047EDD" w:rsidP="00047EDD">
            <w:pPr>
              <w:rPr>
                <w:rFonts w:ascii="Times New Roman" w:hAnsi="Times New Roman" w:cs="Times New Roman"/>
                <w:sz w:val="24"/>
                <w:szCs w:val="24"/>
              </w:rPr>
            </w:pPr>
            <w:r w:rsidRPr="00047EDD">
              <w:rPr>
                <w:rFonts w:ascii="Times New Roman" w:hAnsi="Times New Roman" w:cs="Times New Roman"/>
                <w:sz w:val="24"/>
                <w:szCs w:val="24"/>
              </w:rPr>
              <w:t>Объективдүү</w:t>
            </w:r>
          </w:p>
        </w:tc>
      </w:tr>
      <w:tr w:rsidR="00047EDD" w:rsidRPr="00D35E6E" w:rsidTr="00F9486E">
        <w:tblPrEx>
          <w:jc w:val="left"/>
        </w:tblPrEx>
        <w:tc>
          <w:tcPr>
            <w:tcW w:w="571" w:type="dxa"/>
            <w:gridSpan w:val="2"/>
          </w:tcPr>
          <w:p w:rsidR="00047EDD" w:rsidRPr="00047EDD" w:rsidRDefault="00047EDD" w:rsidP="00047EDD">
            <w:pPr>
              <w:pStyle w:val="a3"/>
              <w:spacing w:after="0"/>
              <w:ind w:left="0"/>
              <w:jc w:val="both"/>
              <w:rPr>
                <w:rFonts w:ascii="Times New Roman" w:hAnsi="Times New Roman" w:cs="Times New Roman"/>
                <w:sz w:val="24"/>
                <w:szCs w:val="24"/>
                <w:lang w:val="ru-RU"/>
              </w:rPr>
            </w:pPr>
            <w:r w:rsidRPr="00047EDD">
              <w:rPr>
                <w:rFonts w:ascii="Times New Roman" w:hAnsi="Times New Roman" w:cs="Times New Roman"/>
                <w:sz w:val="24"/>
                <w:szCs w:val="24"/>
              </w:rPr>
              <w:t>3</w:t>
            </w:r>
            <w:r>
              <w:rPr>
                <w:rFonts w:ascii="Times New Roman" w:hAnsi="Times New Roman" w:cs="Times New Roman"/>
                <w:sz w:val="24"/>
                <w:szCs w:val="24"/>
                <w:lang w:val="ru-RU"/>
              </w:rPr>
              <w:t>.</w:t>
            </w:r>
          </w:p>
        </w:tc>
        <w:tc>
          <w:tcPr>
            <w:tcW w:w="3484" w:type="dxa"/>
            <w:gridSpan w:val="6"/>
          </w:tcPr>
          <w:p w:rsidR="00047EDD" w:rsidRPr="00047EDD" w:rsidRDefault="00047EDD" w:rsidP="00047EDD">
            <w:pPr>
              <w:pStyle w:val="a3"/>
              <w:spacing w:after="0"/>
              <w:ind w:left="0"/>
              <w:jc w:val="both"/>
              <w:rPr>
                <w:rFonts w:ascii="Times New Roman" w:hAnsi="Times New Roman" w:cs="Times New Roman"/>
                <w:sz w:val="24"/>
                <w:szCs w:val="24"/>
              </w:rPr>
            </w:pPr>
            <w:r w:rsidRPr="00047EDD">
              <w:rPr>
                <w:rFonts w:ascii="Times New Roman" w:hAnsi="Times New Roman" w:cs="Times New Roman"/>
                <w:sz w:val="24"/>
                <w:szCs w:val="24"/>
              </w:rPr>
              <w:t xml:space="preserve">Маалымат жыйноо боюнча нускама </w:t>
            </w:r>
          </w:p>
        </w:tc>
        <w:tc>
          <w:tcPr>
            <w:tcW w:w="10262" w:type="dxa"/>
            <w:gridSpan w:val="6"/>
          </w:tcPr>
          <w:p w:rsidR="00047EDD" w:rsidRPr="00047EDD" w:rsidRDefault="00047EDD" w:rsidP="00047EDD">
            <w:pPr>
              <w:pStyle w:val="a3"/>
              <w:spacing w:after="0"/>
              <w:ind w:left="0"/>
              <w:jc w:val="both"/>
              <w:rPr>
                <w:rFonts w:ascii="Times New Roman" w:hAnsi="Times New Roman" w:cs="Times New Roman"/>
                <w:sz w:val="24"/>
                <w:szCs w:val="24"/>
              </w:rPr>
            </w:pPr>
            <w:r w:rsidRPr="00047EDD">
              <w:rPr>
                <w:rFonts w:ascii="Times New Roman" w:hAnsi="Times New Roman" w:cs="Times New Roman"/>
                <w:sz w:val="24"/>
                <w:szCs w:val="24"/>
              </w:rPr>
              <w:t>Шаар боюнча жалпы республикалык тестирлөөнүн орточо упайы тууралуу шаардын мэриясынын маал</w:t>
            </w:r>
            <w:r w:rsidR="006F4769">
              <w:rPr>
                <w:rFonts w:ascii="Times New Roman" w:hAnsi="Times New Roman" w:cs="Times New Roman"/>
                <w:sz w:val="24"/>
                <w:szCs w:val="24"/>
              </w:rPr>
              <w:t>ыматы. Анын негизинде рейтингдик система т</w:t>
            </w:r>
            <w:r w:rsidR="00B962AF">
              <w:rPr>
                <w:rFonts w:ascii="Times New Roman" w:hAnsi="Times New Roman" w:cs="Times New Roman"/>
                <w:sz w:val="24"/>
                <w:szCs w:val="24"/>
              </w:rPr>
              <w:t>үзүлөт</w:t>
            </w:r>
          </w:p>
        </w:tc>
      </w:tr>
      <w:tr w:rsidR="00047EDD" w:rsidRPr="00D35E6E" w:rsidTr="00F9486E">
        <w:tblPrEx>
          <w:jc w:val="left"/>
        </w:tblPrEx>
        <w:tc>
          <w:tcPr>
            <w:tcW w:w="571" w:type="dxa"/>
            <w:gridSpan w:val="2"/>
          </w:tcPr>
          <w:p w:rsidR="00047EDD" w:rsidRPr="006F4769" w:rsidRDefault="00047EDD" w:rsidP="00047EDD">
            <w:pPr>
              <w:pStyle w:val="a3"/>
              <w:spacing w:after="0"/>
              <w:ind w:left="0"/>
              <w:jc w:val="both"/>
              <w:rPr>
                <w:rFonts w:ascii="Times New Roman" w:hAnsi="Times New Roman" w:cs="Times New Roman"/>
                <w:sz w:val="24"/>
                <w:szCs w:val="24"/>
              </w:rPr>
            </w:pPr>
            <w:r w:rsidRPr="00047EDD">
              <w:rPr>
                <w:rFonts w:ascii="Times New Roman" w:hAnsi="Times New Roman" w:cs="Times New Roman"/>
                <w:sz w:val="24"/>
                <w:szCs w:val="24"/>
              </w:rPr>
              <w:t>4</w:t>
            </w:r>
            <w:r w:rsidRPr="006F4769">
              <w:rPr>
                <w:rFonts w:ascii="Times New Roman" w:hAnsi="Times New Roman" w:cs="Times New Roman"/>
                <w:sz w:val="24"/>
                <w:szCs w:val="24"/>
              </w:rPr>
              <w:t>.</w:t>
            </w:r>
          </w:p>
        </w:tc>
        <w:tc>
          <w:tcPr>
            <w:tcW w:w="3484" w:type="dxa"/>
            <w:gridSpan w:val="6"/>
          </w:tcPr>
          <w:p w:rsidR="00047EDD" w:rsidRPr="00047EDD" w:rsidRDefault="00047EDD" w:rsidP="00047EDD">
            <w:pPr>
              <w:pStyle w:val="a3"/>
              <w:spacing w:after="0"/>
              <w:ind w:left="0"/>
              <w:jc w:val="both"/>
              <w:rPr>
                <w:rFonts w:ascii="Times New Roman" w:hAnsi="Times New Roman" w:cs="Times New Roman"/>
                <w:sz w:val="24"/>
                <w:szCs w:val="24"/>
              </w:rPr>
            </w:pPr>
            <w:r w:rsidRPr="00047EDD">
              <w:rPr>
                <w:rFonts w:ascii="Times New Roman" w:hAnsi="Times New Roman" w:cs="Times New Roman"/>
                <w:sz w:val="24"/>
                <w:szCs w:val="24"/>
              </w:rPr>
              <w:t>Аныктоо жана эсептөө</w:t>
            </w:r>
          </w:p>
        </w:tc>
        <w:tc>
          <w:tcPr>
            <w:tcW w:w="10262" w:type="dxa"/>
            <w:gridSpan w:val="6"/>
          </w:tcPr>
          <w:p w:rsidR="00047EDD" w:rsidRPr="00047EDD" w:rsidRDefault="00047EDD" w:rsidP="00047EDD">
            <w:pPr>
              <w:rPr>
                <w:rFonts w:ascii="Times New Roman" w:hAnsi="Times New Roman" w:cs="Times New Roman"/>
                <w:sz w:val="24"/>
                <w:szCs w:val="24"/>
              </w:rPr>
            </w:pPr>
            <w:r w:rsidRPr="00047EDD">
              <w:rPr>
                <w:rFonts w:ascii="Times New Roman" w:hAnsi="Times New Roman" w:cs="Times New Roman"/>
                <w:sz w:val="24"/>
                <w:szCs w:val="24"/>
              </w:rPr>
              <w:t xml:space="preserve">Баалоо ар бир шаарды төмөнкүдөй рангалоо жолу менен  шаар боюнча жалпы республикалык тестирлөөнүн жыйынтыктарынын орточо маанисине карата аныкталат. Натыйжада </w:t>
            </w:r>
            <w:r w:rsidR="00B962AF" w:rsidRPr="00047EDD">
              <w:rPr>
                <w:rFonts w:ascii="Times New Roman" w:hAnsi="Times New Roman" w:cs="Times New Roman"/>
                <w:sz w:val="24"/>
                <w:szCs w:val="24"/>
              </w:rPr>
              <w:t xml:space="preserve">шаардын </w:t>
            </w:r>
            <w:r w:rsidRPr="00047EDD">
              <w:rPr>
                <w:rFonts w:ascii="Times New Roman" w:hAnsi="Times New Roman" w:cs="Times New Roman"/>
                <w:sz w:val="24"/>
                <w:szCs w:val="24"/>
              </w:rPr>
              <w:t xml:space="preserve">терс рейтингдеги орду аныкталат. Андан кийин максималдуу упай бааланып жаткан шаарлардын санына бөлүнөт, алынган маани шаардын терс рейтингдеги позициясына көбөйтүлөт. Жыйынтыгында жалпы упай чыгарылат. </w:t>
            </w:r>
          </w:p>
          <w:p w:rsidR="00047EDD" w:rsidRPr="00047EDD" w:rsidRDefault="00B962AF" w:rsidP="00047EDD">
            <w:pPr>
              <w:rPr>
                <w:rFonts w:ascii="Times New Roman" w:hAnsi="Times New Roman" w:cs="Times New Roman"/>
                <w:sz w:val="24"/>
                <w:szCs w:val="24"/>
              </w:rPr>
            </w:pPr>
            <w:r>
              <w:rPr>
                <w:rFonts w:ascii="Times New Roman" w:hAnsi="Times New Roman" w:cs="Times New Roman"/>
                <w:sz w:val="24"/>
                <w:szCs w:val="24"/>
                <w:u w:val="single"/>
              </w:rPr>
              <w:t>Жыйынды</w:t>
            </w:r>
            <w:r w:rsidR="00047EDD" w:rsidRPr="00047EDD">
              <w:rPr>
                <w:rFonts w:ascii="Times New Roman" w:hAnsi="Times New Roman" w:cs="Times New Roman"/>
                <w:sz w:val="24"/>
                <w:szCs w:val="24"/>
                <w:u w:val="single"/>
              </w:rPr>
              <w:t xml:space="preserve"> упайды эсептөөнүн формуласы:</w:t>
            </w:r>
            <w:r w:rsidR="00047EDD" w:rsidRPr="00047EDD">
              <w:rPr>
                <w:rFonts w:ascii="Times New Roman" w:hAnsi="Times New Roman" w:cs="Times New Roman"/>
                <w:sz w:val="24"/>
                <w:szCs w:val="24"/>
              </w:rPr>
              <w:t xml:space="preserve"> Ib=(Or*0,27[5/18])*Kk, мында: </w:t>
            </w:r>
          </w:p>
          <w:p w:rsidR="00047EDD" w:rsidRPr="00047EDD" w:rsidRDefault="00B962AF" w:rsidP="00047EDD">
            <w:pPr>
              <w:rPr>
                <w:rFonts w:ascii="Times New Roman" w:hAnsi="Times New Roman" w:cs="Times New Roman"/>
                <w:sz w:val="24"/>
                <w:szCs w:val="24"/>
              </w:rPr>
            </w:pPr>
            <w:r>
              <w:rPr>
                <w:rFonts w:ascii="Times New Roman" w:hAnsi="Times New Roman" w:cs="Times New Roman"/>
                <w:sz w:val="24"/>
                <w:szCs w:val="24"/>
              </w:rPr>
              <w:t>Ib  – жыйынд</w:t>
            </w:r>
            <w:r w:rsidR="00047EDD" w:rsidRPr="00047EDD">
              <w:rPr>
                <w:rFonts w:ascii="Times New Roman" w:hAnsi="Times New Roman" w:cs="Times New Roman"/>
                <w:sz w:val="24"/>
                <w:szCs w:val="24"/>
              </w:rPr>
              <w:t>ы упай;</w:t>
            </w:r>
          </w:p>
          <w:p w:rsidR="00047EDD" w:rsidRPr="00047EDD" w:rsidRDefault="00047EDD" w:rsidP="00047EDD">
            <w:pPr>
              <w:rPr>
                <w:rFonts w:ascii="Times New Roman" w:hAnsi="Times New Roman" w:cs="Times New Roman"/>
                <w:sz w:val="24"/>
                <w:szCs w:val="24"/>
              </w:rPr>
            </w:pPr>
            <w:r w:rsidRPr="00047EDD">
              <w:rPr>
                <w:rFonts w:ascii="Times New Roman" w:hAnsi="Times New Roman" w:cs="Times New Roman"/>
                <w:sz w:val="24"/>
                <w:szCs w:val="24"/>
              </w:rPr>
              <w:t>Or – рейтингдеги шаардын позициясы;</w:t>
            </w:r>
          </w:p>
          <w:p w:rsidR="00047EDD" w:rsidRPr="00047EDD" w:rsidRDefault="00047EDD" w:rsidP="00047EDD">
            <w:pPr>
              <w:rPr>
                <w:rFonts w:ascii="Times New Roman" w:hAnsi="Times New Roman" w:cs="Times New Roman"/>
                <w:sz w:val="24"/>
                <w:szCs w:val="24"/>
              </w:rPr>
            </w:pPr>
            <w:r w:rsidRPr="00047EDD">
              <w:rPr>
                <w:rFonts w:ascii="Times New Roman" w:hAnsi="Times New Roman" w:cs="Times New Roman"/>
                <w:sz w:val="24"/>
                <w:szCs w:val="24"/>
              </w:rPr>
              <w:t>0,27– бааланып жаткан шаарлардын санына бөлүнгөн максималдуу упай;</w:t>
            </w:r>
          </w:p>
          <w:p w:rsidR="00047EDD" w:rsidRPr="00047EDD" w:rsidRDefault="0096267A" w:rsidP="00047EDD">
            <w:pPr>
              <w:rPr>
                <w:rFonts w:ascii="Times New Roman" w:hAnsi="Times New Roman" w:cs="Times New Roman"/>
                <w:sz w:val="24"/>
                <w:szCs w:val="24"/>
              </w:rPr>
            </w:pPr>
            <w:r>
              <w:rPr>
                <w:rFonts w:ascii="Times New Roman" w:hAnsi="Times New Roman" w:cs="Times New Roman"/>
                <w:sz w:val="24"/>
                <w:szCs w:val="24"/>
              </w:rPr>
              <w:t>Kk – эселүүлүк</w:t>
            </w:r>
            <w:r w:rsidR="00047EDD" w:rsidRPr="00047EDD">
              <w:rPr>
                <w:rFonts w:ascii="Times New Roman" w:hAnsi="Times New Roman" w:cs="Times New Roman"/>
                <w:sz w:val="24"/>
                <w:szCs w:val="24"/>
              </w:rPr>
              <w:t xml:space="preserve"> коэффициент</w:t>
            </w:r>
            <w:r>
              <w:rPr>
                <w:rFonts w:ascii="Times New Roman" w:hAnsi="Times New Roman" w:cs="Times New Roman"/>
                <w:sz w:val="24"/>
                <w:szCs w:val="24"/>
              </w:rPr>
              <w:t>и</w:t>
            </w:r>
            <w:r w:rsidR="00047EDD" w:rsidRPr="00047EDD">
              <w:rPr>
                <w:rFonts w:ascii="Times New Roman" w:hAnsi="Times New Roman" w:cs="Times New Roman"/>
                <w:sz w:val="24"/>
                <w:szCs w:val="24"/>
              </w:rPr>
              <w:t>.</w:t>
            </w:r>
          </w:p>
          <w:p w:rsidR="00047EDD" w:rsidRDefault="00460649" w:rsidP="00047EDD">
            <w:pPr>
              <w:rPr>
                <w:rFonts w:ascii="Times New Roman" w:hAnsi="Times New Roman" w:cs="Times New Roman"/>
                <w:sz w:val="24"/>
                <w:szCs w:val="24"/>
              </w:rPr>
            </w:pPr>
            <w:r>
              <w:rPr>
                <w:rFonts w:ascii="Times New Roman" w:hAnsi="Times New Roman" w:cs="Times New Roman"/>
                <w:sz w:val="24"/>
                <w:szCs w:val="24"/>
              </w:rPr>
              <w:t>Эселүүлүк</w:t>
            </w:r>
            <w:r w:rsidR="00047EDD" w:rsidRPr="00047EDD">
              <w:rPr>
                <w:rFonts w:ascii="Times New Roman" w:hAnsi="Times New Roman" w:cs="Times New Roman"/>
                <w:sz w:val="24"/>
                <w:szCs w:val="24"/>
              </w:rPr>
              <w:t xml:space="preserve"> коэффициенти </w:t>
            </w:r>
            <w:r w:rsidR="00047EDD" w:rsidRPr="00047EDD">
              <w:rPr>
                <w:rFonts w:ascii="Times New Roman" w:hAnsi="Times New Roman" w:cs="Times New Roman"/>
                <w:sz w:val="24"/>
                <w:szCs w:val="24"/>
                <w:lang w:eastAsia="ru-RU"/>
              </w:rPr>
              <w:t>– 1/2</w:t>
            </w:r>
          </w:p>
          <w:p w:rsidR="00A269D8" w:rsidRDefault="00A269D8" w:rsidP="00047EDD">
            <w:pPr>
              <w:rPr>
                <w:rFonts w:ascii="Times New Roman" w:hAnsi="Times New Roman" w:cs="Times New Roman"/>
                <w:sz w:val="24"/>
                <w:szCs w:val="24"/>
              </w:rPr>
            </w:pPr>
          </w:p>
          <w:p w:rsidR="00F70745" w:rsidRPr="00047EDD" w:rsidRDefault="00F70745" w:rsidP="00047EDD">
            <w:pPr>
              <w:rPr>
                <w:rFonts w:ascii="Times New Roman" w:hAnsi="Times New Roman" w:cs="Times New Roman"/>
                <w:sz w:val="24"/>
                <w:szCs w:val="24"/>
              </w:rPr>
            </w:pPr>
          </w:p>
          <w:p w:rsidR="00047EDD" w:rsidRPr="00047EDD" w:rsidRDefault="00047EDD" w:rsidP="00047EDD">
            <w:pPr>
              <w:rPr>
                <w:rFonts w:ascii="Times New Roman" w:hAnsi="Times New Roman" w:cs="Times New Roman"/>
                <w:sz w:val="24"/>
                <w:szCs w:val="24"/>
              </w:rPr>
            </w:pPr>
            <w:r w:rsidRPr="00047EDD">
              <w:rPr>
                <w:rFonts w:ascii="Times New Roman" w:hAnsi="Times New Roman" w:cs="Times New Roman"/>
                <w:sz w:val="24"/>
                <w:szCs w:val="24"/>
              </w:rPr>
              <w:lastRenderedPageBreak/>
              <w:t xml:space="preserve">Эсептөөнүн мисалы: </w:t>
            </w:r>
          </w:p>
          <w:tbl>
            <w:tblPr>
              <w:tblStyle w:val="a4"/>
              <w:tblW w:w="0" w:type="auto"/>
              <w:tblLayout w:type="fixed"/>
              <w:tblLook w:val="04A0" w:firstRow="1" w:lastRow="0" w:firstColumn="1" w:lastColumn="0" w:noHBand="0" w:noVBand="1"/>
            </w:tblPr>
            <w:tblGrid>
              <w:gridCol w:w="1559"/>
              <w:gridCol w:w="1984"/>
              <w:gridCol w:w="2420"/>
              <w:gridCol w:w="2141"/>
              <w:gridCol w:w="1393"/>
            </w:tblGrid>
            <w:tr w:rsidR="00047EDD" w:rsidRPr="00047EDD" w:rsidTr="00F9486E">
              <w:tc>
                <w:tcPr>
                  <w:tcW w:w="1559" w:type="dxa"/>
                </w:tcPr>
                <w:p w:rsidR="00047EDD" w:rsidRPr="00047EDD" w:rsidRDefault="00047EDD" w:rsidP="00047EDD">
                  <w:pPr>
                    <w:jc w:val="center"/>
                    <w:rPr>
                      <w:rFonts w:ascii="Times New Roman" w:hAnsi="Times New Roman" w:cs="Times New Roman"/>
                      <w:sz w:val="24"/>
                      <w:szCs w:val="24"/>
                    </w:rPr>
                  </w:pPr>
                  <w:r w:rsidRPr="00047EDD">
                    <w:rPr>
                      <w:rFonts w:ascii="Times New Roman" w:hAnsi="Times New Roman" w:cs="Times New Roman"/>
                      <w:sz w:val="24"/>
                      <w:szCs w:val="24"/>
                    </w:rPr>
                    <w:t>Аталышы</w:t>
                  </w:r>
                </w:p>
              </w:tc>
              <w:tc>
                <w:tcPr>
                  <w:tcW w:w="1984" w:type="dxa"/>
                </w:tcPr>
                <w:p w:rsidR="00047EDD" w:rsidRPr="00047EDD" w:rsidRDefault="00047EDD" w:rsidP="00047EDD">
                  <w:pPr>
                    <w:jc w:val="center"/>
                    <w:rPr>
                      <w:rFonts w:ascii="Times New Roman" w:hAnsi="Times New Roman" w:cs="Times New Roman"/>
                      <w:sz w:val="24"/>
                      <w:szCs w:val="24"/>
                    </w:rPr>
                  </w:pPr>
                  <w:r w:rsidRPr="00047EDD">
                    <w:rPr>
                      <w:rFonts w:ascii="Times New Roman" w:hAnsi="Times New Roman" w:cs="Times New Roman"/>
                      <w:sz w:val="24"/>
                      <w:szCs w:val="24"/>
                    </w:rPr>
                    <w:t>Шаар боюнча ЖРТнын орточо мааниси</w:t>
                  </w:r>
                </w:p>
              </w:tc>
              <w:tc>
                <w:tcPr>
                  <w:tcW w:w="2420" w:type="dxa"/>
                </w:tcPr>
                <w:p w:rsidR="00047EDD" w:rsidRPr="00047EDD" w:rsidRDefault="00047EDD" w:rsidP="00047EDD">
                  <w:pPr>
                    <w:jc w:val="center"/>
                    <w:rPr>
                      <w:rFonts w:ascii="Times New Roman" w:hAnsi="Times New Roman" w:cs="Times New Roman"/>
                      <w:sz w:val="24"/>
                      <w:szCs w:val="24"/>
                    </w:rPr>
                  </w:pPr>
                  <w:r w:rsidRPr="00047EDD">
                    <w:rPr>
                      <w:rFonts w:ascii="Times New Roman" w:hAnsi="Times New Roman" w:cs="Times New Roman"/>
                      <w:sz w:val="24"/>
                      <w:szCs w:val="24"/>
                    </w:rPr>
                    <w:t>Терс рейтингдеги позиция</w:t>
                  </w:r>
                </w:p>
              </w:tc>
              <w:tc>
                <w:tcPr>
                  <w:tcW w:w="2141" w:type="dxa"/>
                </w:tcPr>
                <w:p w:rsidR="00047EDD" w:rsidRPr="00047EDD" w:rsidRDefault="0096267A" w:rsidP="00047EDD">
                  <w:pPr>
                    <w:rPr>
                      <w:rFonts w:ascii="Times New Roman" w:hAnsi="Times New Roman" w:cs="Times New Roman"/>
                      <w:sz w:val="24"/>
                      <w:szCs w:val="24"/>
                    </w:rPr>
                  </w:pPr>
                  <w:r>
                    <w:rPr>
                      <w:rFonts w:ascii="Times New Roman" w:hAnsi="Times New Roman" w:cs="Times New Roman"/>
                      <w:sz w:val="24"/>
                      <w:szCs w:val="24"/>
                    </w:rPr>
                    <w:t>Эселүүлүк</w:t>
                  </w:r>
                  <w:r w:rsidR="00047EDD" w:rsidRPr="00047EDD">
                    <w:rPr>
                      <w:rFonts w:ascii="Times New Roman" w:hAnsi="Times New Roman" w:cs="Times New Roman"/>
                      <w:sz w:val="24"/>
                      <w:szCs w:val="24"/>
                    </w:rPr>
                    <w:t xml:space="preserve"> коэффициенти – 1/2</w:t>
                  </w:r>
                </w:p>
                <w:p w:rsidR="00047EDD" w:rsidRPr="00047EDD" w:rsidRDefault="00047EDD" w:rsidP="00047EDD">
                  <w:pPr>
                    <w:jc w:val="center"/>
                    <w:rPr>
                      <w:rFonts w:ascii="Times New Roman" w:hAnsi="Times New Roman" w:cs="Times New Roman"/>
                      <w:sz w:val="24"/>
                      <w:szCs w:val="24"/>
                    </w:rPr>
                  </w:pPr>
                </w:p>
              </w:tc>
              <w:tc>
                <w:tcPr>
                  <w:tcW w:w="1393" w:type="dxa"/>
                </w:tcPr>
                <w:p w:rsidR="00047EDD" w:rsidRPr="00047EDD" w:rsidRDefault="00B962AF" w:rsidP="00047EDD">
                  <w:pPr>
                    <w:jc w:val="center"/>
                    <w:rPr>
                      <w:rFonts w:ascii="Times New Roman" w:hAnsi="Times New Roman" w:cs="Times New Roman"/>
                      <w:sz w:val="24"/>
                      <w:szCs w:val="24"/>
                    </w:rPr>
                  </w:pPr>
                  <w:r>
                    <w:rPr>
                      <w:rFonts w:ascii="Times New Roman" w:hAnsi="Times New Roman" w:cs="Times New Roman"/>
                      <w:sz w:val="24"/>
                      <w:szCs w:val="24"/>
                    </w:rPr>
                    <w:t>Жыйынд</w:t>
                  </w:r>
                  <w:r w:rsidR="00047EDD" w:rsidRPr="00047EDD">
                    <w:rPr>
                      <w:rFonts w:ascii="Times New Roman" w:hAnsi="Times New Roman" w:cs="Times New Roman"/>
                      <w:sz w:val="24"/>
                      <w:szCs w:val="24"/>
                    </w:rPr>
                    <w:t>ы упай</w:t>
                  </w:r>
                </w:p>
              </w:tc>
            </w:tr>
            <w:tr w:rsidR="00047EDD" w:rsidRPr="00047EDD" w:rsidTr="00F9486E">
              <w:tc>
                <w:tcPr>
                  <w:tcW w:w="1559" w:type="dxa"/>
                </w:tcPr>
                <w:p w:rsidR="00047EDD" w:rsidRPr="00047EDD" w:rsidRDefault="00047EDD" w:rsidP="00047EDD">
                  <w:pPr>
                    <w:jc w:val="center"/>
                    <w:rPr>
                      <w:rFonts w:ascii="Times New Roman" w:hAnsi="Times New Roman" w:cs="Times New Roman"/>
                      <w:sz w:val="24"/>
                      <w:szCs w:val="24"/>
                    </w:rPr>
                  </w:pPr>
                  <w:r w:rsidRPr="00047EDD">
                    <w:rPr>
                      <w:rFonts w:ascii="Times New Roman" w:hAnsi="Times New Roman" w:cs="Times New Roman"/>
                      <w:sz w:val="24"/>
                      <w:szCs w:val="24"/>
                    </w:rPr>
                    <w:t>А шаары</w:t>
                  </w:r>
                </w:p>
              </w:tc>
              <w:tc>
                <w:tcPr>
                  <w:tcW w:w="1984" w:type="dxa"/>
                </w:tcPr>
                <w:p w:rsidR="00047EDD" w:rsidRPr="00047EDD" w:rsidRDefault="00047EDD" w:rsidP="00047EDD">
                  <w:pPr>
                    <w:jc w:val="center"/>
                    <w:rPr>
                      <w:rFonts w:ascii="Times New Roman" w:hAnsi="Times New Roman" w:cs="Times New Roman"/>
                      <w:sz w:val="24"/>
                      <w:szCs w:val="24"/>
                    </w:rPr>
                  </w:pPr>
                  <w:r w:rsidRPr="00047EDD">
                    <w:rPr>
                      <w:rFonts w:ascii="Times New Roman" w:hAnsi="Times New Roman" w:cs="Times New Roman"/>
                      <w:sz w:val="24"/>
                      <w:szCs w:val="24"/>
                    </w:rPr>
                    <w:t>150</w:t>
                  </w:r>
                </w:p>
              </w:tc>
              <w:tc>
                <w:tcPr>
                  <w:tcW w:w="2420" w:type="dxa"/>
                </w:tcPr>
                <w:p w:rsidR="00047EDD" w:rsidRPr="00047EDD" w:rsidRDefault="00047EDD" w:rsidP="00047EDD">
                  <w:pPr>
                    <w:jc w:val="center"/>
                    <w:rPr>
                      <w:rFonts w:ascii="Times New Roman" w:hAnsi="Times New Roman" w:cs="Times New Roman"/>
                      <w:sz w:val="24"/>
                      <w:szCs w:val="24"/>
                    </w:rPr>
                  </w:pPr>
                  <w:r w:rsidRPr="00047EDD">
                    <w:rPr>
                      <w:rFonts w:ascii="Times New Roman" w:hAnsi="Times New Roman" w:cs="Times New Roman"/>
                      <w:sz w:val="24"/>
                      <w:szCs w:val="24"/>
                    </w:rPr>
                    <w:t>№ 5*0,27=1,35</w:t>
                  </w:r>
                </w:p>
              </w:tc>
              <w:tc>
                <w:tcPr>
                  <w:tcW w:w="2141" w:type="dxa"/>
                </w:tcPr>
                <w:p w:rsidR="00047EDD" w:rsidRPr="00047EDD" w:rsidRDefault="00047EDD" w:rsidP="00047EDD">
                  <w:pPr>
                    <w:jc w:val="center"/>
                    <w:rPr>
                      <w:rFonts w:ascii="Times New Roman" w:hAnsi="Times New Roman" w:cs="Times New Roman"/>
                      <w:sz w:val="24"/>
                      <w:szCs w:val="24"/>
                    </w:rPr>
                  </w:pPr>
                  <w:r w:rsidRPr="00047EDD">
                    <w:rPr>
                      <w:rFonts w:ascii="Times New Roman" w:hAnsi="Times New Roman" w:cs="Times New Roman"/>
                      <w:sz w:val="24"/>
                      <w:szCs w:val="24"/>
                    </w:rPr>
                    <w:t>1,35*2</w:t>
                  </w:r>
                </w:p>
              </w:tc>
              <w:tc>
                <w:tcPr>
                  <w:tcW w:w="1393" w:type="dxa"/>
                </w:tcPr>
                <w:p w:rsidR="00047EDD" w:rsidRPr="00047EDD" w:rsidRDefault="00047EDD" w:rsidP="00047EDD">
                  <w:pPr>
                    <w:jc w:val="center"/>
                    <w:rPr>
                      <w:rFonts w:ascii="Times New Roman" w:hAnsi="Times New Roman" w:cs="Times New Roman"/>
                      <w:sz w:val="24"/>
                      <w:szCs w:val="24"/>
                    </w:rPr>
                  </w:pPr>
                  <w:r w:rsidRPr="00047EDD">
                    <w:rPr>
                      <w:rFonts w:ascii="Times New Roman" w:hAnsi="Times New Roman" w:cs="Times New Roman"/>
                      <w:sz w:val="24"/>
                      <w:szCs w:val="24"/>
                    </w:rPr>
                    <w:t>2,7</w:t>
                  </w:r>
                </w:p>
              </w:tc>
            </w:tr>
            <w:tr w:rsidR="00047EDD" w:rsidRPr="00047EDD" w:rsidTr="00F9486E">
              <w:tc>
                <w:tcPr>
                  <w:tcW w:w="1559" w:type="dxa"/>
                </w:tcPr>
                <w:p w:rsidR="00047EDD" w:rsidRPr="00047EDD" w:rsidRDefault="00047EDD" w:rsidP="00047EDD">
                  <w:pPr>
                    <w:jc w:val="center"/>
                    <w:rPr>
                      <w:rFonts w:ascii="Times New Roman" w:hAnsi="Times New Roman" w:cs="Times New Roman"/>
                      <w:sz w:val="24"/>
                      <w:szCs w:val="24"/>
                    </w:rPr>
                  </w:pPr>
                  <w:r w:rsidRPr="00047EDD">
                    <w:rPr>
                      <w:rFonts w:ascii="Times New Roman" w:hAnsi="Times New Roman" w:cs="Times New Roman"/>
                      <w:sz w:val="24"/>
                      <w:szCs w:val="24"/>
                    </w:rPr>
                    <w:t>Б шаары</w:t>
                  </w:r>
                </w:p>
              </w:tc>
              <w:tc>
                <w:tcPr>
                  <w:tcW w:w="1984" w:type="dxa"/>
                </w:tcPr>
                <w:p w:rsidR="00047EDD" w:rsidRPr="00047EDD" w:rsidRDefault="00047EDD" w:rsidP="00047EDD">
                  <w:pPr>
                    <w:jc w:val="center"/>
                    <w:rPr>
                      <w:rFonts w:ascii="Times New Roman" w:hAnsi="Times New Roman" w:cs="Times New Roman"/>
                      <w:sz w:val="24"/>
                      <w:szCs w:val="24"/>
                    </w:rPr>
                  </w:pPr>
                  <w:r w:rsidRPr="00047EDD">
                    <w:rPr>
                      <w:rFonts w:ascii="Times New Roman" w:hAnsi="Times New Roman" w:cs="Times New Roman"/>
                      <w:sz w:val="24"/>
                      <w:szCs w:val="24"/>
                    </w:rPr>
                    <w:t>140</w:t>
                  </w:r>
                </w:p>
              </w:tc>
              <w:tc>
                <w:tcPr>
                  <w:tcW w:w="2420" w:type="dxa"/>
                </w:tcPr>
                <w:p w:rsidR="00047EDD" w:rsidRPr="00047EDD" w:rsidRDefault="00047EDD" w:rsidP="00047EDD">
                  <w:pPr>
                    <w:jc w:val="center"/>
                    <w:rPr>
                      <w:rFonts w:ascii="Times New Roman" w:hAnsi="Times New Roman" w:cs="Times New Roman"/>
                      <w:sz w:val="24"/>
                      <w:szCs w:val="24"/>
                    </w:rPr>
                  </w:pPr>
                  <w:r w:rsidRPr="00047EDD">
                    <w:rPr>
                      <w:rFonts w:ascii="Times New Roman" w:hAnsi="Times New Roman" w:cs="Times New Roman"/>
                      <w:sz w:val="24"/>
                      <w:szCs w:val="24"/>
                    </w:rPr>
                    <w:t>№ 4*0,27=1,08</w:t>
                  </w:r>
                </w:p>
              </w:tc>
              <w:tc>
                <w:tcPr>
                  <w:tcW w:w="2141" w:type="dxa"/>
                </w:tcPr>
                <w:p w:rsidR="00047EDD" w:rsidRPr="00047EDD" w:rsidRDefault="00047EDD" w:rsidP="00047EDD">
                  <w:pPr>
                    <w:jc w:val="center"/>
                    <w:rPr>
                      <w:rFonts w:ascii="Times New Roman" w:hAnsi="Times New Roman" w:cs="Times New Roman"/>
                      <w:sz w:val="24"/>
                      <w:szCs w:val="24"/>
                    </w:rPr>
                  </w:pPr>
                  <w:r w:rsidRPr="00047EDD">
                    <w:rPr>
                      <w:rFonts w:ascii="Times New Roman" w:hAnsi="Times New Roman" w:cs="Times New Roman"/>
                      <w:sz w:val="24"/>
                      <w:szCs w:val="24"/>
                    </w:rPr>
                    <w:t>1,08*2</w:t>
                  </w:r>
                </w:p>
              </w:tc>
              <w:tc>
                <w:tcPr>
                  <w:tcW w:w="1393" w:type="dxa"/>
                </w:tcPr>
                <w:p w:rsidR="00047EDD" w:rsidRPr="00047EDD" w:rsidRDefault="00047EDD" w:rsidP="00047EDD">
                  <w:pPr>
                    <w:jc w:val="center"/>
                    <w:rPr>
                      <w:rFonts w:ascii="Times New Roman" w:hAnsi="Times New Roman" w:cs="Times New Roman"/>
                      <w:sz w:val="24"/>
                      <w:szCs w:val="24"/>
                    </w:rPr>
                  </w:pPr>
                  <w:r w:rsidRPr="00047EDD">
                    <w:rPr>
                      <w:rFonts w:ascii="Times New Roman" w:hAnsi="Times New Roman" w:cs="Times New Roman"/>
                      <w:sz w:val="24"/>
                      <w:szCs w:val="24"/>
                    </w:rPr>
                    <w:t>2,16</w:t>
                  </w:r>
                </w:p>
              </w:tc>
            </w:tr>
            <w:tr w:rsidR="00047EDD" w:rsidRPr="00047EDD" w:rsidTr="00F9486E">
              <w:tc>
                <w:tcPr>
                  <w:tcW w:w="1559" w:type="dxa"/>
                </w:tcPr>
                <w:p w:rsidR="00047EDD" w:rsidRPr="00047EDD" w:rsidRDefault="00047EDD" w:rsidP="00047EDD">
                  <w:pPr>
                    <w:jc w:val="center"/>
                    <w:rPr>
                      <w:rFonts w:ascii="Times New Roman" w:hAnsi="Times New Roman" w:cs="Times New Roman"/>
                      <w:sz w:val="24"/>
                      <w:szCs w:val="24"/>
                    </w:rPr>
                  </w:pPr>
                  <w:r w:rsidRPr="00047EDD">
                    <w:rPr>
                      <w:rFonts w:ascii="Times New Roman" w:hAnsi="Times New Roman" w:cs="Times New Roman"/>
                      <w:sz w:val="24"/>
                      <w:szCs w:val="24"/>
                    </w:rPr>
                    <w:t>В шаары</w:t>
                  </w:r>
                </w:p>
              </w:tc>
              <w:tc>
                <w:tcPr>
                  <w:tcW w:w="1984" w:type="dxa"/>
                </w:tcPr>
                <w:p w:rsidR="00047EDD" w:rsidRPr="00047EDD" w:rsidRDefault="00047EDD" w:rsidP="00047EDD">
                  <w:pPr>
                    <w:jc w:val="center"/>
                    <w:rPr>
                      <w:rFonts w:ascii="Times New Roman" w:hAnsi="Times New Roman" w:cs="Times New Roman"/>
                      <w:sz w:val="24"/>
                      <w:szCs w:val="24"/>
                    </w:rPr>
                  </w:pPr>
                  <w:r w:rsidRPr="00047EDD">
                    <w:rPr>
                      <w:rFonts w:ascii="Times New Roman" w:hAnsi="Times New Roman" w:cs="Times New Roman"/>
                      <w:sz w:val="24"/>
                      <w:szCs w:val="24"/>
                    </w:rPr>
                    <w:t>130</w:t>
                  </w:r>
                </w:p>
              </w:tc>
              <w:tc>
                <w:tcPr>
                  <w:tcW w:w="2420" w:type="dxa"/>
                </w:tcPr>
                <w:p w:rsidR="00047EDD" w:rsidRPr="00047EDD" w:rsidRDefault="00047EDD" w:rsidP="00047EDD">
                  <w:pPr>
                    <w:jc w:val="center"/>
                    <w:rPr>
                      <w:rFonts w:ascii="Times New Roman" w:hAnsi="Times New Roman" w:cs="Times New Roman"/>
                      <w:sz w:val="24"/>
                      <w:szCs w:val="24"/>
                    </w:rPr>
                  </w:pPr>
                  <w:r w:rsidRPr="00047EDD">
                    <w:rPr>
                      <w:rFonts w:ascii="Times New Roman" w:hAnsi="Times New Roman" w:cs="Times New Roman"/>
                      <w:sz w:val="24"/>
                      <w:szCs w:val="24"/>
                    </w:rPr>
                    <w:t>№ 3*0,27=0,81</w:t>
                  </w:r>
                </w:p>
              </w:tc>
              <w:tc>
                <w:tcPr>
                  <w:tcW w:w="2141" w:type="dxa"/>
                </w:tcPr>
                <w:p w:rsidR="00047EDD" w:rsidRPr="00047EDD" w:rsidRDefault="00047EDD" w:rsidP="00047EDD">
                  <w:pPr>
                    <w:jc w:val="center"/>
                    <w:rPr>
                      <w:rFonts w:ascii="Times New Roman" w:hAnsi="Times New Roman" w:cs="Times New Roman"/>
                      <w:sz w:val="24"/>
                      <w:szCs w:val="24"/>
                    </w:rPr>
                  </w:pPr>
                  <w:r w:rsidRPr="00047EDD">
                    <w:rPr>
                      <w:rFonts w:ascii="Times New Roman" w:hAnsi="Times New Roman" w:cs="Times New Roman"/>
                      <w:sz w:val="24"/>
                      <w:szCs w:val="24"/>
                    </w:rPr>
                    <w:t>0,81*2</w:t>
                  </w:r>
                </w:p>
              </w:tc>
              <w:tc>
                <w:tcPr>
                  <w:tcW w:w="1393" w:type="dxa"/>
                </w:tcPr>
                <w:p w:rsidR="00047EDD" w:rsidRPr="00047EDD" w:rsidRDefault="00047EDD" w:rsidP="00047EDD">
                  <w:pPr>
                    <w:jc w:val="center"/>
                    <w:rPr>
                      <w:rFonts w:ascii="Times New Roman" w:hAnsi="Times New Roman" w:cs="Times New Roman"/>
                      <w:sz w:val="24"/>
                      <w:szCs w:val="24"/>
                    </w:rPr>
                  </w:pPr>
                  <w:r w:rsidRPr="00047EDD">
                    <w:rPr>
                      <w:rFonts w:ascii="Times New Roman" w:hAnsi="Times New Roman" w:cs="Times New Roman"/>
                      <w:sz w:val="24"/>
                      <w:szCs w:val="24"/>
                    </w:rPr>
                    <w:t>1,62</w:t>
                  </w:r>
                </w:p>
              </w:tc>
            </w:tr>
            <w:tr w:rsidR="00047EDD" w:rsidRPr="00047EDD" w:rsidTr="00F9486E">
              <w:tc>
                <w:tcPr>
                  <w:tcW w:w="1559" w:type="dxa"/>
                  <w:tcBorders>
                    <w:bottom w:val="single" w:sz="4" w:space="0" w:color="auto"/>
                  </w:tcBorders>
                </w:tcPr>
                <w:p w:rsidR="00047EDD" w:rsidRPr="00047EDD" w:rsidRDefault="00047EDD" w:rsidP="00047EDD">
                  <w:pPr>
                    <w:jc w:val="center"/>
                    <w:rPr>
                      <w:rFonts w:ascii="Times New Roman" w:hAnsi="Times New Roman" w:cs="Times New Roman"/>
                      <w:sz w:val="24"/>
                      <w:szCs w:val="24"/>
                    </w:rPr>
                  </w:pPr>
                  <w:r w:rsidRPr="00047EDD">
                    <w:rPr>
                      <w:rFonts w:ascii="Times New Roman" w:hAnsi="Times New Roman" w:cs="Times New Roman"/>
                      <w:sz w:val="24"/>
                      <w:szCs w:val="24"/>
                    </w:rPr>
                    <w:t>Г шаары</w:t>
                  </w:r>
                </w:p>
              </w:tc>
              <w:tc>
                <w:tcPr>
                  <w:tcW w:w="1984" w:type="dxa"/>
                  <w:tcBorders>
                    <w:bottom w:val="single" w:sz="4" w:space="0" w:color="auto"/>
                  </w:tcBorders>
                </w:tcPr>
                <w:p w:rsidR="00047EDD" w:rsidRPr="00047EDD" w:rsidRDefault="00047EDD" w:rsidP="00047EDD">
                  <w:pPr>
                    <w:jc w:val="center"/>
                    <w:rPr>
                      <w:rFonts w:ascii="Times New Roman" w:hAnsi="Times New Roman" w:cs="Times New Roman"/>
                      <w:sz w:val="24"/>
                      <w:szCs w:val="24"/>
                    </w:rPr>
                  </w:pPr>
                  <w:r w:rsidRPr="00047EDD">
                    <w:rPr>
                      <w:rFonts w:ascii="Times New Roman" w:hAnsi="Times New Roman" w:cs="Times New Roman"/>
                      <w:sz w:val="24"/>
                      <w:szCs w:val="24"/>
                    </w:rPr>
                    <w:t>120</w:t>
                  </w:r>
                </w:p>
              </w:tc>
              <w:tc>
                <w:tcPr>
                  <w:tcW w:w="2420" w:type="dxa"/>
                  <w:tcBorders>
                    <w:bottom w:val="single" w:sz="4" w:space="0" w:color="auto"/>
                  </w:tcBorders>
                </w:tcPr>
                <w:p w:rsidR="00047EDD" w:rsidRPr="00047EDD" w:rsidRDefault="00047EDD" w:rsidP="00047EDD">
                  <w:pPr>
                    <w:jc w:val="center"/>
                    <w:rPr>
                      <w:rFonts w:ascii="Times New Roman" w:hAnsi="Times New Roman" w:cs="Times New Roman"/>
                      <w:sz w:val="24"/>
                      <w:szCs w:val="24"/>
                    </w:rPr>
                  </w:pPr>
                  <w:r w:rsidRPr="00047EDD">
                    <w:rPr>
                      <w:rFonts w:ascii="Times New Roman" w:hAnsi="Times New Roman" w:cs="Times New Roman"/>
                      <w:sz w:val="24"/>
                      <w:szCs w:val="24"/>
                    </w:rPr>
                    <w:t>№ 2*0,27=0,54</w:t>
                  </w:r>
                </w:p>
              </w:tc>
              <w:tc>
                <w:tcPr>
                  <w:tcW w:w="2141" w:type="dxa"/>
                  <w:tcBorders>
                    <w:bottom w:val="single" w:sz="4" w:space="0" w:color="auto"/>
                  </w:tcBorders>
                </w:tcPr>
                <w:p w:rsidR="00047EDD" w:rsidRPr="00047EDD" w:rsidRDefault="00047EDD" w:rsidP="00047EDD">
                  <w:pPr>
                    <w:jc w:val="center"/>
                    <w:rPr>
                      <w:rFonts w:ascii="Times New Roman" w:hAnsi="Times New Roman" w:cs="Times New Roman"/>
                      <w:sz w:val="24"/>
                      <w:szCs w:val="24"/>
                    </w:rPr>
                  </w:pPr>
                  <w:r w:rsidRPr="00047EDD">
                    <w:rPr>
                      <w:rFonts w:ascii="Times New Roman" w:hAnsi="Times New Roman" w:cs="Times New Roman"/>
                      <w:sz w:val="24"/>
                      <w:szCs w:val="24"/>
                    </w:rPr>
                    <w:t>0,54*2</w:t>
                  </w:r>
                </w:p>
              </w:tc>
              <w:tc>
                <w:tcPr>
                  <w:tcW w:w="1393" w:type="dxa"/>
                  <w:tcBorders>
                    <w:bottom w:val="single" w:sz="4" w:space="0" w:color="auto"/>
                  </w:tcBorders>
                </w:tcPr>
                <w:p w:rsidR="00047EDD" w:rsidRPr="00047EDD" w:rsidRDefault="00047EDD" w:rsidP="00047EDD">
                  <w:pPr>
                    <w:jc w:val="center"/>
                    <w:rPr>
                      <w:rFonts w:ascii="Times New Roman" w:hAnsi="Times New Roman" w:cs="Times New Roman"/>
                      <w:sz w:val="24"/>
                      <w:szCs w:val="24"/>
                    </w:rPr>
                  </w:pPr>
                  <w:r w:rsidRPr="00047EDD">
                    <w:rPr>
                      <w:rFonts w:ascii="Times New Roman" w:hAnsi="Times New Roman" w:cs="Times New Roman"/>
                      <w:sz w:val="24"/>
                      <w:szCs w:val="24"/>
                    </w:rPr>
                    <w:t>1,8</w:t>
                  </w:r>
                </w:p>
              </w:tc>
            </w:tr>
            <w:tr w:rsidR="00047EDD" w:rsidRPr="00047EDD" w:rsidTr="00F9486E">
              <w:tc>
                <w:tcPr>
                  <w:tcW w:w="1559" w:type="dxa"/>
                  <w:tcBorders>
                    <w:bottom w:val="single" w:sz="4" w:space="0" w:color="auto"/>
                  </w:tcBorders>
                </w:tcPr>
                <w:p w:rsidR="00047EDD" w:rsidRPr="00047EDD" w:rsidRDefault="00047EDD" w:rsidP="00047EDD">
                  <w:pPr>
                    <w:jc w:val="center"/>
                    <w:rPr>
                      <w:rFonts w:ascii="Times New Roman" w:hAnsi="Times New Roman" w:cs="Times New Roman"/>
                      <w:sz w:val="24"/>
                      <w:szCs w:val="24"/>
                    </w:rPr>
                  </w:pPr>
                  <w:r w:rsidRPr="00047EDD">
                    <w:rPr>
                      <w:rFonts w:ascii="Times New Roman" w:hAnsi="Times New Roman" w:cs="Times New Roman"/>
                      <w:sz w:val="24"/>
                      <w:szCs w:val="24"/>
                    </w:rPr>
                    <w:t>Д шаары</w:t>
                  </w:r>
                </w:p>
              </w:tc>
              <w:tc>
                <w:tcPr>
                  <w:tcW w:w="1984" w:type="dxa"/>
                  <w:tcBorders>
                    <w:bottom w:val="single" w:sz="4" w:space="0" w:color="auto"/>
                  </w:tcBorders>
                </w:tcPr>
                <w:p w:rsidR="00047EDD" w:rsidRPr="00047EDD" w:rsidRDefault="00047EDD" w:rsidP="00047EDD">
                  <w:pPr>
                    <w:jc w:val="center"/>
                    <w:rPr>
                      <w:rFonts w:ascii="Times New Roman" w:hAnsi="Times New Roman" w:cs="Times New Roman"/>
                      <w:sz w:val="24"/>
                      <w:szCs w:val="24"/>
                    </w:rPr>
                  </w:pPr>
                  <w:r w:rsidRPr="00047EDD">
                    <w:rPr>
                      <w:rFonts w:ascii="Times New Roman" w:hAnsi="Times New Roman" w:cs="Times New Roman"/>
                      <w:sz w:val="24"/>
                      <w:szCs w:val="24"/>
                    </w:rPr>
                    <w:t>110</w:t>
                  </w:r>
                </w:p>
              </w:tc>
              <w:tc>
                <w:tcPr>
                  <w:tcW w:w="2420" w:type="dxa"/>
                  <w:tcBorders>
                    <w:bottom w:val="single" w:sz="4" w:space="0" w:color="auto"/>
                  </w:tcBorders>
                </w:tcPr>
                <w:p w:rsidR="00047EDD" w:rsidRPr="00047EDD" w:rsidRDefault="00047EDD" w:rsidP="00047EDD">
                  <w:pPr>
                    <w:jc w:val="center"/>
                    <w:rPr>
                      <w:rFonts w:ascii="Times New Roman" w:hAnsi="Times New Roman" w:cs="Times New Roman"/>
                      <w:sz w:val="24"/>
                      <w:szCs w:val="24"/>
                    </w:rPr>
                  </w:pPr>
                  <w:r w:rsidRPr="00047EDD">
                    <w:rPr>
                      <w:rFonts w:ascii="Times New Roman" w:hAnsi="Times New Roman" w:cs="Times New Roman"/>
                      <w:sz w:val="24"/>
                      <w:szCs w:val="24"/>
                    </w:rPr>
                    <w:t>№ 1*0,27=0,27</w:t>
                  </w:r>
                </w:p>
              </w:tc>
              <w:tc>
                <w:tcPr>
                  <w:tcW w:w="2141" w:type="dxa"/>
                  <w:tcBorders>
                    <w:bottom w:val="single" w:sz="4" w:space="0" w:color="auto"/>
                  </w:tcBorders>
                </w:tcPr>
                <w:p w:rsidR="00047EDD" w:rsidRPr="00047EDD" w:rsidRDefault="00047EDD" w:rsidP="00047EDD">
                  <w:pPr>
                    <w:jc w:val="center"/>
                    <w:rPr>
                      <w:rFonts w:ascii="Times New Roman" w:hAnsi="Times New Roman" w:cs="Times New Roman"/>
                      <w:sz w:val="24"/>
                      <w:szCs w:val="24"/>
                    </w:rPr>
                  </w:pPr>
                  <w:r w:rsidRPr="00047EDD">
                    <w:rPr>
                      <w:rFonts w:ascii="Times New Roman" w:hAnsi="Times New Roman" w:cs="Times New Roman"/>
                      <w:sz w:val="24"/>
                      <w:szCs w:val="24"/>
                    </w:rPr>
                    <w:t>0,27*2</w:t>
                  </w:r>
                </w:p>
              </w:tc>
              <w:tc>
                <w:tcPr>
                  <w:tcW w:w="1393" w:type="dxa"/>
                  <w:tcBorders>
                    <w:bottom w:val="single" w:sz="4" w:space="0" w:color="auto"/>
                  </w:tcBorders>
                </w:tcPr>
                <w:p w:rsidR="00047EDD" w:rsidRPr="00047EDD" w:rsidRDefault="00047EDD" w:rsidP="00047EDD">
                  <w:pPr>
                    <w:jc w:val="center"/>
                    <w:rPr>
                      <w:rFonts w:ascii="Times New Roman" w:hAnsi="Times New Roman" w:cs="Times New Roman"/>
                      <w:sz w:val="24"/>
                      <w:szCs w:val="24"/>
                    </w:rPr>
                  </w:pPr>
                  <w:r w:rsidRPr="00047EDD">
                    <w:rPr>
                      <w:rFonts w:ascii="Times New Roman" w:hAnsi="Times New Roman" w:cs="Times New Roman"/>
                      <w:sz w:val="24"/>
                      <w:szCs w:val="24"/>
                    </w:rPr>
                    <w:t>0,54</w:t>
                  </w:r>
                </w:p>
              </w:tc>
            </w:tr>
            <w:tr w:rsidR="00047EDD" w:rsidRPr="00047EDD" w:rsidTr="00F9486E">
              <w:tc>
                <w:tcPr>
                  <w:tcW w:w="1559" w:type="dxa"/>
                  <w:tcBorders>
                    <w:top w:val="single" w:sz="4" w:space="0" w:color="auto"/>
                    <w:left w:val="nil"/>
                    <w:bottom w:val="nil"/>
                    <w:right w:val="nil"/>
                  </w:tcBorders>
                </w:tcPr>
                <w:p w:rsidR="00A269D8" w:rsidRPr="00047EDD" w:rsidRDefault="00A269D8" w:rsidP="00047EDD">
                  <w:pPr>
                    <w:rPr>
                      <w:rFonts w:ascii="Times New Roman" w:hAnsi="Times New Roman" w:cs="Times New Roman"/>
                      <w:sz w:val="24"/>
                      <w:szCs w:val="24"/>
                    </w:rPr>
                  </w:pPr>
                </w:p>
              </w:tc>
              <w:tc>
                <w:tcPr>
                  <w:tcW w:w="1984" w:type="dxa"/>
                  <w:tcBorders>
                    <w:top w:val="single" w:sz="4" w:space="0" w:color="auto"/>
                    <w:left w:val="nil"/>
                    <w:bottom w:val="nil"/>
                    <w:right w:val="nil"/>
                  </w:tcBorders>
                </w:tcPr>
                <w:p w:rsidR="00047EDD" w:rsidRPr="00047EDD" w:rsidRDefault="00047EDD" w:rsidP="00047EDD">
                  <w:pPr>
                    <w:jc w:val="center"/>
                    <w:rPr>
                      <w:rFonts w:ascii="Times New Roman" w:hAnsi="Times New Roman" w:cs="Times New Roman"/>
                      <w:sz w:val="24"/>
                      <w:szCs w:val="24"/>
                    </w:rPr>
                  </w:pPr>
                </w:p>
              </w:tc>
              <w:tc>
                <w:tcPr>
                  <w:tcW w:w="2420" w:type="dxa"/>
                  <w:tcBorders>
                    <w:top w:val="single" w:sz="4" w:space="0" w:color="auto"/>
                    <w:left w:val="nil"/>
                    <w:bottom w:val="nil"/>
                    <w:right w:val="nil"/>
                  </w:tcBorders>
                </w:tcPr>
                <w:p w:rsidR="00047EDD" w:rsidRPr="00047EDD" w:rsidRDefault="00047EDD" w:rsidP="00047EDD">
                  <w:pPr>
                    <w:jc w:val="center"/>
                    <w:rPr>
                      <w:rFonts w:ascii="Times New Roman" w:hAnsi="Times New Roman" w:cs="Times New Roman"/>
                      <w:sz w:val="24"/>
                      <w:szCs w:val="24"/>
                    </w:rPr>
                  </w:pPr>
                </w:p>
              </w:tc>
              <w:tc>
                <w:tcPr>
                  <w:tcW w:w="2141" w:type="dxa"/>
                  <w:tcBorders>
                    <w:top w:val="single" w:sz="4" w:space="0" w:color="auto"/>
                    <w:left w:val="nil"/>
                    <w:bottom w:val="nil"/>
                    <w:right w:val="nil"/>
                  </w:tcBorders>
                </w:tcPr>
                <w:p w:rsidR="00047EDD" w:rsidRPr="00047EDD" w:rsidRDefault="00047EDD" w:rsidP="00047EDD">
                  <w:pPr>
                    <w:jc w:val="center"/>
                    <w:rPr>
                      <w:rFonts w:ascii="Times New Roman" w:hAnsi="Times New Roman" w:cs="Times New Roman"/>
                      <w:sz w:val="24"/>
                      <w:szCs w:val="24"/>
                    </w:rPr>
                  </w:pPr>
                </w:p>
              </w:tc>
              <w:tc>
                <w:tcPr>
                  <w:tcW w:w="1393" w:type="dxa"/>
                  <w:tcBorders>
                    <w:top w:val="single" w:sz="4" w:space="0" w:color="auto"/>
                    <w:left w:val="nil"/>
                    <w:bottom w:val="nil"/>
                    <w:right w:val="nil"/>
                  </w:tcBorders>
                </w:tcPr>
                <w:p w:rsidR="00047EDD" w:rsidRPr="00047EDD" w:rsidRDefault="00047EDD" w:rsidP="00047EDD">
                  <w:pPr>
                    <w:jc w:val="center"/>
                    <w:rPr>
                      <w:rFonts w:ascii="Times New Roman" w:hAnsi="Times New Roman" w:cs="Times New Roman"/>
                      <w:sz w:val="24"/>
                      <w:szCs w:val="24"/>
                    </w:rPr>
                  </w:pPr>
                </w:p>
              </w:tc>
            </w:tr>
          </w:tbl>
          <w:p w:rsidR="00047EDD" w:rsidRPr="00047EDD" w:rsidRDefault="00047EDD" w:rsidP="00047EDD">
            <w:pPr>
              <w:rPr>
                <w:rFonts w:ascii="Times New Roman" w:hAnsi="Times New Roman" w:cs="Times New Roman"/>
                <w:sz w:val="24"/>
                <w:szCs w:val="24"/>
              </w:rPr>
            </w:pPr>
          </w:p>
        </w:tc>
      </w:tr>
      <w:tr w:rsidR="00047EDD" w:rsidRPr="00D35E6E" w:rsidTr="00F9486E">
        <w:tblPrEx>
          <w:jc w:val="left"/>
        </w:tblPrEx>
        <w:tc>
          <w:tcPr>
            <w:tcW w:w="14317" w:type="dxa"/>
            <w:gridSpan w:val="14"/>
          </w:tcPr>
          <w:p w:rsidR="00A269D8" w:rsidRDefault="00A269D8" w:rsidP="00A269D8">
            <w:pPr>
              <w:pStyle w:val="a3"/>
              <w:spacing w:after="0" w:line="240" w:lineRule="auto"/>
              <w:rPr>
                <w:rFonts w:ascii="Times New Roman" w:hAnsi="Times New Roman" w:cs="Times New Roman"/>
                <w:b/>
                <w:sz w:val="24"/>
                <w:szCs w:val="24"/>
              </w:rPr>
            </w:pPr>
          </w:p>
          <w:p w:rsidR="00047EDD" w:rsidRDefault="00047EDD" w:rsidP="00047EDD">
            <w:pPr>
              <w:pStyle w:val="a3"/>
              <w:numPr>
                <w:ilvl w:val="0"/>
                <w:numId w:val="12"/>
              </w:numPr>
              <w:spacing w:after="0" w:line="240" w:lineRule="auto"/>
              <w:jc w:val="center"/>
              <w:rPr>
                <w:rFonts w:ascii="Times New Roman" w:hAnsi="Times New Roman" w:cs="Times New Roman"/>
                <w:b/>
                <w:sz w:val="24"/>
                <w:szCs w:val="24"/>
              </w:rPr>
            </w:pPr>
            <w:r w:rsidRPr="00047EDD">
              <w:rPr>
                <w:rFonts w:ascii="Times New Roman" w:hAnsi="Times New Roman" w:cs="Times New Roman"/>
                <w:b/>
                <w:sz w:val="24"/>
                <w:szCs w:val="24"/>
              </w:rPr>
              <w:t>Балдарды мектепке чейинки билим берүү мекемелери</w:t>
            </w:r>
            <w:r w:rsidR="00B962AF">
              <w:rPr>
                <w:rFonts w:ascii="Times New Roman" w:hAnsi="Times New Roman" w:cs="Times New Roman"/>
                <w:b/>
                <w:sz w:val="24"/>
                <w:szCs w:val="24"/>
              </w:rPr>
              <w:t>не</w:t>
            </w:r>
            <w:r w:rsidRPr="00047EDD">
              <w:rPr>
                <w:rFonts w:ascii="Times New Roman" w:hAnsi="Times New Roman" w:cs="Times New Roman"/>
                <w:b/>
                <w:sz w:val="24"/>
                <w:szCs w:val="24"/>
              </w:rPr>
              <w:t xml:space="preserve"> (бала бакчалар) камтуунун жыйынды коэффициенти </w:t>
            </w:r>
          </w:p>
          <w:p w:rsidR="00A269D8" w:rsidRPr="00047EDD" w:rsidRDefault="00A269D8" w:rsidP="00A269D8">
            <w:pPr>
              <w:pStyle w:val="a3"/>
              <w:spacing w:after="0" w:line="240" w:lineRule="auto"/>
              <w:rPr>
                <w:rFonts w:ascii="Times New Roman" w:hAnsi="Times New Roman" w:cs="Times New Roman"/>
                <w:b/>
                <w:sz w:val="24"/>
                <w:szCs w:val="24"/>
              </w:rPr>
            </w:pPr>
          </w:p>
        </w:tc>
      </w:tr>
      <w:tr w:rsidR="00047EDD" w:rsidRPr="00D35E6E" w:rsidTr="00F9486E">
        <w:tblPrEx>
          <w:jc w:val="left"/>
        </w:tblPrEx>
        <w:tc>
          <w:tcPr>
            <w:tcW w:w="571" w:type="dxa"/>
            <w:gridSpan w:val="2"/>
          </w:tcPr>
          <w:p w:rsidR="00047EDD" w:rsidRPr="00047EDD" w:rsidRDefault="00047EDD" w:rsidP="00047EDD">
            <w:pPr>
              <w:pStyle w:val="a3"/>
              <w:spacing w:after="0"/>
              <w:ind w:left="0"/>
              <w:jc w:val="both"/>
              <w:rPr>
                <w:rFonts w:ascii="Times New Roman" w:hAnsi="Times New Roman" w:cs="Times New Roman"/>
                <w:sz w:val="24"/>
                <w:szCs w:val="24"/>
                <w:lang w:val="ru-RU"/>
              </w:rPr>
            </w:pPr>
            <w:r w:rsidRPr="00047EDD">
              <w:rPr>
                <w:rFonts w:ascii="Times New Roman" w:hAnsi="Times New Roman" w:cs="Times New Roman"/>
                <w:sz w:val="24"/>
                <w:szCs w:val="24"/>
              </w:rPr>
              <w:t>1</w:t>
            </w:r>
            <w:r>
              <w:rPr>
                <w:rFonts w:ascii="Times New Roman" w:hAnsi="Times New Roman" w:cs="Times New Roman"/>
                <w:sz w:val="24"/>
                <w:szCs w:val="24"/>
                <w:lang w:val="ru-RU"/>
              </w:rPr>
              <w:t>.</w:t>
            </w:r>
          </w:p>
        </w:tc>
        <w:tc>
          <w:tcPr>
            <w:tcW w:w="3517" w:type="dxa"/>
            <w:gridSpan w:val="7"/>
          </w:tcPr>
          <w:p w:rsidR="00047EDD" w:rsidRPr="00047EDD" w:rsidRDefault="00047EDD" w:rsidP="00047EDD">
            <w:pPr>
              <w:pStyle w:val="a3"/>
              <w:spacing w:after="0"/>
              <w:ind w:left="0"/>
              <w:jc w:val="both"/>
              <w:rPr>
                <w:rFonts w:ascii="Times New Roman" w:hAnsi="Times New Roman" w:cs="Times New Roman"/>
                <w:sz w:val="24"/>
                <w:szCs w:val="24"/>
              </w:rPr>
            </w:pPr>
            <w:r w:rsidRPr="00047EDD">
              <w:rPr>
                <w:rFonts w:ascii="Times New Roman" w:hAnsi="Times New Roman" w:cs="Times New Roman"/>
                <w:sz w:val="24"/>
                <w:szCs w:val="24"/>
              </w:rPr>
              <w:t>Ролу жана мааниси</w:t>
            </w:r>
          </w:p>
          <w:p w:rsidR="00047EDD" w:rsidRPr="00047EDD" w:rsidRDefault="00047EDD" w:rsidP="00047EDD">
            <w:pPr>
              <w:pStyle w:val="a3"/>
              <w:spacing w:after="0"/>
              <w:ind w:left="0"/>
              <w:jc w:val="both"/>
              <w:rPr>
                <w:rFonts w:ascii="Times New Roman" w:hAnsi="Times New Roman" w:cs="Times New Roman"/>
                <w:b/>
                <w:sz w:val="24"/>
                <w:szCs w:val="24"/>
              </w:rPr>
            </w:pPr>
          </w:p>
        </w:tc>
        <w:tc>
          <w:tcPr>
            <w:tcW w:w="10229" w:type="dxa"/>
            <w:gridSpan w:val="5"/>
          </w:tcPr>
          <w:p w:rsidR="00047EDD" w:rsidRPr="00047EDD" w:rsidRDefault="00047EDD" w:rsidP="00B962AF">
            <w:pPr>
              <w:rPr>
                <w:rFonts w:ascii="Times New Roman" w:hAnsi="Times New Roman" w:cs="Times New Roman"/>
                <w:sz w:val="24"/>
                <w:szCs w:val="24"/>
              </w:rPr>
            </w:pPr>
            <w:r w:rsidRPr="00047EDD">
              <w:rPr>
                <w:rFonts w:ascii="Times New Roman" w:hAnsi="Times New Roman" w:cs="Times New Roman"/>
                <w:sz w:val="24"/>
                <w:szCs w:val="24"/>
              </w:rPr>
              <w:t>Көрсөткүч 6 айдан 7 жашка чейинки, анын ичинде ден соолугунун мүмкүнчүлүгү чектелген балдарды мектепке чейинки билим берүү</w:t>
            </w:r>
            <w:r w:rsidR="00B962AF">
              <w:rPr>
                <w:rFonts w:ascii="Times New Roman" w:hAnsi="Times New Roman" w:cs="Times New Roman"/>
                <w:sz w:val="24"/>
                <w:szCs w:val="24"/>
              </w:rPr>
              <w:t>гө</w:t>
            </w:r>
            <w:r w:rsidRPr="00047EDD">
              <w:rPr>
                <w:rFonts w:ascii="Times New Roman" w:hAnsi="Times New Roman" w:cs="Times New Roman"/>
                <w:sz w:val="24"/>
                <w:szCs w:val="24"/>
              </w:rPr>
              <w:t xml:space="preserve"> </w:t>
            </w:r>
            <w:r w:rsidR="00B962AF">
              <w:rPr>
                <w:rFonts w:ascii="Times New Roman" w:hAnsi="Times New Roman" w:cs="Times New Roman"/>
                <w:sz w:val="24"/>
                <w:szCs w:val="24"/>
              </w:rPr>
              <w:t xml:space="preserve">тартууну </w:t>
            </w:r>
            <w:r w:rsidRPr="00047EDD">
              <w:rPr>
                <w:rFonts w:ascii="Times New Roman" w:hAnsi="Times New Roman" w:cs="Times New Roman"/>
                <w:sz w:val="24"/>
                <w:szCs w:val="24"/>
              </w:rPr>
              <w:t>көбөйтүү боюнча шаардын мэриясынын ишин баалоону чагылдырат</w:t>
            </w:r>
          </w:p>
        </w:tc>
      </w:tr>
      <w:tr w:rsidR="00047EDD" w:rsidRPr="00D35E6E" w:rsidTr="00F9486E">
        <w:tblPrEx>
          <w:jc w:val="left"/>
        </w:tblPrEx>
        <w:tc>
          <w:tcPr>
            <w:tcW w:w="571" w:type="dxa"/>
            <w:gridSpan w:val="2"/>
          </w:tcPr>
          <w:p w:rsidR="00047EDD" w:rsidRPr="00047EDD" w:rsidRDefault="00047EDD" w:rsidP="00047EDD">
            <w:pPr>
              <w:pStyle w:val="a3"/>
              <w:spacing w:after="0"/>
              <w:ind w:left="0"/>
              <w:jc w:val="both"/>
              <w:rPr>
                <w:rFonts w:ascii="Times New Roman" w:hAnsi="Times New Roman" w:cs="Times New Roman"/>
                <w:sz w:val="24"/>
                <w:szCs w:val="24"/>
                <w:lang w:val="ru-RU"/>
              </w:rPr>
            </w:pPr>
            <w:r w:rsidRPr="00047EDD">
              <w:rPr>
                <w:rFonts w:ascii="Times New Roman" w:hAnsi="Times New Roman" w:cs="Times New Roman"/>
                <w:sz w:val="24"/>
                <w:szCs w:val="24"/>
              </w:rPr>
              <w:t>2</w:t>
            </w:r>
            <w:r>
              <w:rPr>
                <w:rFonts w:ascii="Times New Roman" w:hAnsi="Times New Roman" w:cs="Times New Roman"/>
                <w:sz w:val="24"/>
                <w:szCs w:val="24"/>
                <w:lang w:val="ru-RU"/>
              </w:rPr>
              <w:t>.</w:t>
            </w:r>
          </w:p>
        </w:tc>
        <w:tc>
          <w:tcPr>
            <w:tcW w:w="3517" w:type="dxa"/>
            <w:gridSpan w:val="7"/>
          </w:tcPr>
          <w:p w:rsidR="00047EDD" w:rsidRPr="00047EDD" w:rsidRDefault="00047EDD" w:rsidP="00047EDD">
            <w:pPr>
              <w:pStyle w:val="a3"/>
              <w:spacing w:after="0"/>
              <w:ind w:left="0"/>
              <w:jc w:val="both"/>
              <w:rPr>
                <w:rFonts w:ascii="Times New Roman" w:hAnsi="Times New Roman" w:cs="Times New Roman"/>
                <w:sz w:val="24"/>
                <w:szCs w:val="24"/>
              </w:rPr>
            </w:pPr>
            <w:r w:rsidRPr="00047EDD">
              <w:rPr>
                <w:rFonts w:ascii="Times New Roman" w:hAnsi="Times New Roman" w:cs="Times New Roman"/>
                <w:sz w:val="24"/>
                <w:szCs w:val="24"/>
              </w:rPr>
              <w:t>Көрсөткүчтүн тиби</w:t>
            </w:r>
          </w:p>
        </w:tc>
        <w:tc>
          <w:tcPr>
            <w:tcW w:w="10229" w:type="dxa"/>
            <w:gridSpan w:val="5"/>
          </w:tcPr>
          <w:p w:rsidR="00047EDD" w:rsidRPr="00047EDD" w:rsidRDefault="00047EDD" w:rsidP="00047EDD">
            <w:pPr>
              <w:rPr>
                <w:rFonts w:ascii="Times New Roman" w:hAnsi="Times New Roman" w:cs="Times New Roman"/>
                <w:sz w:val="24"/>
                <w:szCs w:val="24"/>
              </w:rPr>
            </w:pPr>
            <w:r w:rsidRPr="00047EDD">
              <w:rPr>
                <w:rFonts w:ascii="Times New Roman" w:hAnsi="Times New Roman" w:cs="Times New Roman"/>
                <w:sz w:val="24"/>
                <w:szCs w:val="24"/>
              </w:rPr>
              <w:t>Объективдүү</w:t>
            </w:r>
          </w:p>
        </w:tc>
      </w:tr>
      <w:tr w:rsidR="00047EDD" w:rsidRPr="00D35E6E" w:rsidTr="00F9486E">
        <w:tblPrEx>
          <w:jc w:val="left"/>
        </w:tblPrEx>
        <w:trPr>
          <w:trHeight w:val="776"/>
        </w:trPr>
        <w:tc>
          <w:tcPr>
            <w:tcW w:w="571" w:type="dxa"/>
            <w:gridSpan w:val="2"/>
          </w:tcPr>
          <w:p w:rsidR="00047EDD" w:rsidRPr="00047EDD" w:rsidRDefault="00047EDD" w:rsidP="00047EDD">
            <w:pPr>
              <w:pStyle w:val="a3"/>
              <w:spacing w:after="0"/>
              <w:ind w:left="0"/>
              <w:jc w:val="both"/>
              <w:rPr>
                <w:rFonts w:ascii="Times New Roman" w:hAnsi="Times New Roman" w:cs="Times New Roman"/>
                <w:sz w:val="24"/>
                <w:szCs w:val="24"/>
                <w:lang w:val="ru-RU"/>
              </w:rPr>
            </w:pPr>
            <w:r w:rsidRPr="00047EDD">
              <w:rPr>
                <w:rFonts w:ascii="Times New Roman" w:hAnsi="Times New Roman" w:cs="Times New Roman"/>
                <w:sz w:val="24"/>
                <w:szCs w:val="24"/>
              </w:rPr>
              <w:t>3</w:t>
            </w:r>
            <w:r>
              <w:rPr>
                <w:rFonts w:ascii="Times New Roman" w:hAnsi="Times New Roman" w:cs="Times New Roman"/>
                <w:sz w:val="24"/>
                <w:szCs w:val="24"/>
                <w:lang w:val="ru-RU"/>
              </w:rPr>
              <w:t>.</w:t>
            </w:r>
          </w:p>
        </w:tc>
        <w:tc>
          <w:tcPr>
            <w:tcW w:w="3517" w:type="dxa"/>
            <w:gridSpan w:val="7"/>
          </w:tcPr>
          <w:p w:rsidR="00047EDD" w:rsidRPr="00047EDD" w:rsidRDefault="00047EDD" w:rsidP="00047EDD">
            <w:pPr>
              <w:pStyle w:val="a3"/>
              <w:spacing w:after="0"/>
              <w:ind w:left="0"/>
              <w:jc w:val="both"/>
              <w:rPr>
                <w:rFonts w:ascii="Times New Roman" w:hAnsi="Times New Roman" w:cs="Times New Roman"/>
                <w:sz w:val="24"/>
                <w:szCs w:val="24"/>
              </w:rPr>
            </w:pPr>
            <w:r w:rsidRPr="00047EDD">
              <w:rPr>
                <w:rFonts w:ascii="Times New Roman" w:hAnsi="Times New Roman" w:cs="Times New Roman"/>
                <w:sz w:val="24"/>
                <w:szCs w:val="24"/>
              </w:rPr>
              <w:t xml:space="preserve">Маалымат жыйноо боюнча нускама </w:t>
            </w:r>
          </w:p>
        </w:tc>
        <w:tc>
          <w:tcPr>
            <w:tcW w:w="10229" w:type="dxa"/>
            <w:gridSpan w:val="5"/>
          </w:tcPr>
          <w:p w:rsidR="00047EDD" w:rsidRPr="00047EDD" w:rsidRDefault="00047EDD" w:rsidP="00B962AF">
            <w:pPr>
              <w:rPr>
                <w:rFonts w:ascii="Times New Roman" w:hAnsi="Times New Roman" w:cs="Times New Roman"/>
                <w:sz w:val="24"/>
                <w:szCs w:val="24"/>
              </w:rPr>
            </w:pPr>
            <w:r w:rsidRPr="00047EDD">
              <w:rPr>
                <w:rFonts w:ascii="Times New Roman" w:hAnsi="Times New Roman" w:cs="Times New Roman"/>
                <w:sz w:val="24"/>
                <w:szCs w:val="24"/>
              </w:rPr>
              <w:t>6 айдан 7 жашка чейинки</w:t>
            </w:r>
            <w:r w:rsidR="00B962AF">
              <w:rPr>
                <w:rFonts w:ascii="Times New Roman" w:hAnsi="Times New Roman" w:cs="Times New Roman"/>
                <w:sz w:val="24"/>
                <w:szCs w:val="24"/>
              </w:rPr>
              <w:t xml:space="preserve"> мектепке чейинки курактагы</w:t>
            </w:r>
            <w:r w:rsidRPr="00047EDD">
              <w:rPr>
                <w:rFonts w:ascii="Times New Roman" w:hAnsi="Times New Roman" w:cs="Times New Roman"/>
                <w:sz w:val="24"/>
                <w:szCs w:val="24"/>
              </w:rPr>
              <w:t xml:space="preserve"> балдардын жалпы саны жана мектепке чейинки билим берүү</w:t>
            </w:r>
            <w:r w:rsidR="00B962AF">
              <w:rPr>
                <w:rFonts w:ascii="Times New Roman" w:hAnsi="Times New Roman" w:cs="Times New Roman"/>
                <w:sz w:val="24"/>
                <w:szCs w:val="24"/>
              </w:rPr>
              <w:t>гө</w:t>
            </w:r>
            <w:r w:rsidRPr="00047EDD">
              <w:rPr>
                <w:rFonts w:ascii="Times New Roman" w:hAnsi="Times New Roman" w:cs="Times New Roman"/>
                <w:sz w:val="24"/>
                <w:szCs w:val="24"/>
              </w:rPr>
              <w:t xml:space="preserve"> камтылган балдардын саны тууралуу мэриянын маалыматы </w:t>
            </w:r>
          </w:p>
        </w:tc>
      </w:tr>
      <w:tr w:rsidR="00047EDD" w:rsidRPr="00D35E6E" w:rsidTr="00F9486E">
        <w:tblPrEx>
          <w:jc w:val="left"/>
        </w:tblPrEx>
        <w:tc>
          <w:tcPr>
            <w:tcW w:w="571" w:type="dxa"/>
            <w:gridSpan w:val="2"/>
          </w:tcPr>
          <w:p w:rsidR="00047EDD" w:rsidRPr="00047EDD" w:rsidRDefault="00047EDD" w:rsidP="00047EDD">
            <w:pPr>
              <w:pStyle w:val="a3"/>
              <w:spacing w:after="0"/>
              <w:ind w:left="0"/>
              <w:jc w:val="both"/>
              <w:rPr>
                <w:rFonts w:ascii="Times New Roman" w:hAnsi="Times New Roman" w:cs="Times New Roman"/>
                <w:sz w:val="24"/>
                <w:szCs w:val="24"/>
                <w:lang w:val="ru-RU"/>
              </w:rPr>
            </w:pPr>
            <w:r w:rsidRPr="00047EDD">
              <w:rPr>
                <w:rFonts w:ascii="Times New Roman" w:hAnsi="Times New Roman" w:cs="Times New Roman"/>
                <w:sz w:val="24"/>
                <w:szCs w:val="24"/>
              </w:rPr>
              <w:t>4</w:t>
            </w:r>
            <w:r>
              <w:rPr>
                <w:rFonts w:ascii="Times New Roman" w:hAnsi="Times New Roman" w:cs="Times New Roman"/>
                <w:sz w:val="24"/>
                <w:szCs w:val="24"/>
                <w:lang w:val="ru-RU"/>
              </w:rPr>
              <w:t>.</w:t>
            </w:r>
          </w:p>
        </w:tc>
        <w:tc>
          <w:tcPr>
            <w:tcW w:w="3517" w:type="dxa"/>
            <w:gridSpan w:val="7"/>
          </w:tcPr>
          <w:p w:rsidR="00047EDD" w:rsidRPr="00047EDD" w:rsidRDefault="00047EDD" w:rsidP="00047EDD">
            <w:pPr>
              <w:pStyle w:val="a3"/>
              <w:spacing w:after="0"/>
              <w:ind w:left="0"/>
              <w:jc w:val="both"/>
              <w:rPr>
                <w:rFonts w:ascii="Times New Roman" w:hAnsi="Times New Roman" w:cs="Times New Roman"/>
                <w:sz w:val="24"/>
                <w:szCs w:val="24"/>
              </w:rPr>
            </w:pPr>
            <w:r w:rsidRPr="00047EDD">
              <w:rPr>
                <w:rFonts w:ascii="Times New Roman" w:hAnsi="Times New Roman" w:cs="Times New Roman"/>
                <w:sz w:val="24"/>
                <w:szCs w:val="24"/>
              </w:rPr>
              <w:t>Аныктоо жана эсептөө</w:t>
            </w:r>
          </w:p>
        </w:tc>
        <w:tc>
          <w:tcPr>
            <w:tcW w:w="10229" w:type="dxa"/>
            <w:gridSpan w:val="5"/>
          </w:tcPr>
          <w:p w:rsidR="00047EDD" w:rsidRPr="00047EDD" w:rsidRDefault="00047EDD" w:rsidP="00047EDD">
            <w:pPr>
              <w:rPr>
                <w:rFonts w:ascii="Times New Roman" w:hAnsi="Times New Roman" w:cs="Times New Roman"/>
                <w:sz w:val="24"/>
                <w:szCs w:val="24"/>
              </w:rPr>
            </w:pPr>
            <w:bookmarkStart w:id="1" w:name="_Hlk864618"/>
            <w:r w:rsidRPr="00047EDD">
              <w:rPr>
                <w:rFonts w:ascii="Times New Roman" w:hAnsi="Times New Roman" w:cs="Times New Roman"/>
                <w:sz w:val="24"/>
                <w:szCs w:val="24"/>
              </w:rPr>
              <w:t>Эсептөө шкаласы: “65%га чейин  камтылган” – 5 упай, “55%га чейин камтылган” – 4 упай, “45%га чейин камтылган” – 3 упай, “35%га чейин камтылган” – 2 упай, “25%га чейин камтылган” – 1 упай.</w:t>
            </w:r>
          </w:p>
          <w:bookmarkEnd w:id="1"/>
          <w:p w:rsidR="00047EDD" w:rsidRPr="00047EDD" w:rsidRDefault="00047EDD" w:rsidP="00047EDD">
            <w:pPr>
              <w:rPr>
                <w:rFonts w:ascii="Times New Roman" w:hAnsi="Times New Roman" w:cs="Times New Roman"/>
                <w:sz w:val="24"/>
                <w:szCs w:val="24"/>
                <w:lang w:eastAsia="ru-RU"/>
              </w:rPr>
            </w:pPr>
            <w:r w:rsidRPr="00047EDD">
              <w:rPr>
                <w:rFonts w:ascii="Times New Roman" w:hAnsi="Times New Roman" w:cs="Times New Roman"/>
                <w:sz w:val="24"/>
                <w:szCs w:val="24"/>
              </w:rPr>
              <w:t>Баалоо төмөнкүдөй формула менен аныкталат: X (мектепке чейинки билим берүү</w:t>
            </w:r>
            <w:r w:rsidR="00B962AF">
              <w:rPr>
                <w:rFonts w:ascii="Times New Roman" w:hAnsi="Times New Roman" w:cs="Times New Roman"/>
                <w:sz w:val="24"/>
                <w:szCs w:val="24"/>
              </w:rPr>
              <w:t>гө</w:t>
            </w:r>
            <w:r w:rsidRPr="00047EDD">
              <w:rPr>
                <w:rFonts w:ascii="Times New Roman" w:hAnsi="Times New Roman" w:cs="Times New Roman"/>
                <w:sz w:val="24"/>
                <w:szCs w:val="24"/>
              </w:rPr>
              <w:t xml:space="preserve"> камтылган балдардын пайызы) = F (мектепке чейинки </w:t>
            </w:r>
            <w:r w:rsidR="00B962AF">
              <w:rPr>
                <w:rFonts w:ascii="Times New Roman" w:hAnsi="Times New Roman" w:cs="Times New Roman"/>
                <w:sz w:val="24"/>
                <w:szCs w:val="24"/>
              </w:rPr>
              <w:t xml:space="preserve">курактагы </w:t>
            </w:r>
            <w:r w:rsidRPr="00047EDD">
              <w:rPr>
                <w:rFonts w:ascii="Times New Roman" w:hAnsi="Times New Roman" w:cs="Times New Roman"/>
                <w:sz w:val="24"/>
                <w:szCs w:val="24"/>
              </w:rPr>
              <w:t>билим берүү</w:t>
            </w:r>
            <w:r w:rsidR="00B962AF">
              <w:rPr>
                <w:rFonts w:ascii="Times New Roman" w:hAnsi="Times New Roman" w:cs="Times New Roman"/>
                <w:sz w:val="24"/>
                <w:szCs w:val="24"/>
              </w:rPr>
              <w:t>гө</w:t>
            </w:r>
            <w:r w:rsidRPr="00047EDD">
              <w:rPr>
                <w:rFonts w:ascii="Times New Roman" w:hAnsi="Times New Roman" w:cs="Times New Roman"/>
                <w:sz w:val="24"/>
                <w:szCs w:val="24"/>
              </w:rPr>
              <w:t xml:space="preserve"> иш жүзүндө камтылган балдардын саны /O (мектепке чейинки </w:t>
            </w:r>
            <w:r w:rsidR="006161D0">
              <w:rPr>
                <w:rFonts w:ascii="Times New Roman" w:hAnsi="Times New Roman" w:cs="Times New Roman"/>
                <w:sz w:val="24"/>
                <w:szCs w:val="24"/>
              </w:rPr>
              <w:t>курактагы</w:t>
            </w:r>
            <w:r w:rsidR="006161D0" w:rsidRPr="00047EDD">
              <w:rPr>
                <w:rFonts w:ascii="Times New Roman" w:hAnsi="Times New Roman" w:cs="Times New Roman"/>
                <w:sz w:val="24"/>
                <w:szCs w:val="24"/>
              </w:rPr>
              <w:t xml:space="preserve"> </w:t>
            </w:r>
            <w:r w:rsidRPr="00047EDD">
              <w:rPr>
                <w:rFonts w:ascii="Times New Roman" w:hAnsi="Times New Roman" w:cs="Times New Roman"/>
                <w:sz w:val="24"/>
                <w:szCs w:val="24"/>
              </w:rPr>
              <w:t xml:space="preserve">балдардын жалпы саны) *100, мында </w:t>
            </w:r>
            <w:r w:rsidR="00B962AF">
              <w:rPr>
                <w:rFonts w:ascii="Times New Roman" w:hAnsi="Times New Roman" w:cs="Times New Roman"/>
                <w:sz w:val="24"/>
                <w:szCs w:val="24"/>
              </w:rPr>
              <w:t>б</w:t>
            </w:r>
            <w:r w:rsidR="006161D0">
              <w:rPr>
                <w:rFonts w:ascii="Times New Roman" w:hAnsi="Times New Roman" w:cs="Times New Roman"/>
                <w:sz w:val="24"/>
                <w:szCs w:val="24"/>
              </w:rPr>
              <w:t>а</w:t>
            </w:r>
            <w:r w:rsidR="00B962AF">
              <w:rPr>
                <w:rFonts w:ascii="Times New Roman" w:hAnsi="Times New Roman" w:cs="Times New Roman"/>
                <w:sz w:val="24"/>
                <w:szCs w:val="24"/>
              </w:rPr>
              <w:t xml:space="preserve">алоочу тараза катары </w:t>
            </w:r>
            <w:r w:rsidRPr="00047EDD">
              <w:rPr>
                <w:rFonts w:ascii="Times New Roman" w:hAnsi="Times New Roman" w:cs="Times New Roman"/>
                <w:sz w:val="24"/>
                <w:szCs w:val="24"/>
              </w:rPr>
              <w:t>мектепке чейинки билим берүү</w:t>
            </w:r>
            <w:r w:rsidR="00D9330D">
              <w:rPr>
                <w:rFonts w:ascii="Times New Roman" w:hAnsi="Times New Roman" w:cs="Times New Roman"/>
                <w:sz w:val="24"/>
                <w:szCs w:val="24"/>
              </w:rPr>
              <w:t>гө</w:t>
            </w:r>
            <w:r w:rsidRPr="00047EDD">
              <w:rPr>
                <w:rFonts w:ascii="Times New Roman" w:hAnsi="Times New Roman" w:cs="Times New Roman"/>
                <w:sz w:val="24"/>
                <w:szCs w:val="24"/>
              </w:rPr>
              <w:t xml:space="preserve"> иш жүзүндө камтылган балдардын саны</w:t>
            </w:r>
            <w:r w:rsidR="00D9330D">
              <w:rPr>
                <w:rFonts w:ascii="Times New Roman" w:hAnsi="Times New Roman" w:cs="Times New Roman"/>
                <w:sz w:val="24"/>
                <w:szCs w:val="24"/>
              </w:rPr>
              <w:t xml:space="preserve"> алынат</w:t>
            </w:r>
            <w:r w:rsidRPr="00047EDD">
              <w:rPr>
                <w:rFonts w:ascii="Times New Roman" w:hAnsi="Times New Roman" w:cs="Times New Roman"/>
                <w:sz w:val="24"/>
                <w:szCs w:val="24"/>
              </w:rPr>
              <w:t>.</w:t>
            </w:r>
          </w:p>
          <w:p w:rsidR="00047EDD" w:rsidRPr="00047EDD" w:rsidRDefault="00047EDD" w:rsidP="00047EDD">
            <w:pPr>
              <w:rPr>
                <w:rFonts w:ascii="Times New Roman" w:hAnsi="Times New Roman" w:cs="Times New Roman"/>
                <w:sz w:val="24"/>
                <w:szCs w:val="24"/>
                <w:lang w:eastAsia="ru-RU"/>
              </w:rPr>
            </w:pPr>
            <w:r w:rsidRPr="00047EDD">
              <w:rPr>
                <w:rFonts w:ascii="Times New Roman" w:hAnsi="Times New Roman" w:cs="Times New Roman"/>
                <w:sz w:val="24"/>
                <w:szCs w:val="24"/>
                <w:lang w:eastAsia="ru-RU"/>
              </w:rPr>
              <w:t>X=(F/O)*100.</w:t>
            </w:r>
          </w:p>
          <w:p w:rsidR="00047EDD" w:rsidRDefault="00460649" w:rsidP="00047EDD">
            <w:pPr>
              <w:rPr>
                <w:rFonts w:ascii="Times New Roman" w:hAnsi="Times New Roman" w:cs="Times New Roman"/>
                <w:sz w:val="24"/>
                <w:szCs w:val="24"/>
                <w:lang w:eastAsia="ru-RU"/>
              </w:rPr>
            </w:pPr>
            <w:r>
              <w:rPr>
                <w:rFonts w:ascii="Times New Roman" w:hAnsi="Times New Roman" w:cs="Times New Roman"/>
                <w:sz w:val="24"/>
                <w:szCs w:val="24"/>
              </w:rPr>
              <w:t>Эселүүлүк</w:t>
            </w:r>
            <w:r w:rsidR="00047EDD" w:rsidRPr="00047EDD">
              <w:rPr>
                <w:rFonts w:ascii="Times New Roman" w:hAnsi="Times New Roman" w:cs="Times New Roman"/>
                <w:sz w:val="24"/>
                <w:szCs w:val="24"/>
                <w:lang w:eastAsia="ru-RU"/>
              </w:rPr>
              <w:t xml:space="preserve"> коэффициенти </w:t>
            </w:r>
            <w:r w:rsidR="00047EDD" w:rsidRPr="00047EDD">
              <w:rPr>
                <w:rFonts w:ascii="Times New Roman" w:hAnsi="Times New Roman" w:cs="Times New Roman"/>
                <w:sz w:val="24"/>
                <w:szCs w:val="24"/>
              </w:rPr>
              <w:t xml:space="preserve">– </w:t>
            </w:r>
            <w:r w:rsidR="00FA6A79">
              <w:rPr>
                <w:rFonts w:ascii="Times New Roman" w:hAnsi="Times New Roman" w:cs="Times New Roman"/>
                <w:sz w:val="24"/>
                <w:szCs w:val="24"/>
                <w:lang w:eastAsia="ru-RU"/>
              </w:rPr>
              <w:t>1/2</w:t>
            </w:r>
          </w:p>
          <w:p w:rsidR="00F70745" w:rsidRDefault="00F70745" w:rsidP="00047EDD">
            <w:pPr>
              <w:rPr>
                <w:rFonts w:ascii="Times New Roman" w:hAnsi="Times New Roman" w:cs="Times New Roman"/>
                <w:sz w:val="24"/>
                <w:szCs w:val="24"/>
                <w:lang w:eastAsia="ru-RU"/>
              </w:rPr>
            </w:pPr>
          </w:p>
          <w:p w:rsidR="00F70745" w:rsidRDefault="00F70745" w:rsidP="00047EDD">
            <w:pPr>
              <w:rPr>
                <w:rFonts w:ascii="Times New Roman" w:hAnsi="Times New Roman" w:cs="Times New Roman"/>
                <w:sz w:val="24"/>
                <w:szCs w:val="24"/>
                <w:lang w:eastAsia="ru-RU"/>
              </w:rPr>
            </w:pPr>
          </w:p>
          <w:p w:rsidR="00F70745" w:rsidRDefault="00F70745" w:rsidP="00047EDD">
            <w:pPr>
              <w:rPr>
                <w:rFonts w:ascii="Times New Roman" w:hAnsi="Times New Roman" w:cs="Times New Roman"/>
                <w:sz w:val="24"/>
                <w:szCs w:val="24"/>
                <w:lang w:eastAsia="ru-RU"/>
              </w:rPr>
            </w:pPr>
          </w:p>
          <w:p w:rsidR="00F70745" w:rsidRPr="00047EDD" w:rsidRDefault="00F70745" w:rsidP="00047EDD">
            <w:pPr>
              <w:rPr>
                <w:rFonts w:ascii="Times New Roman" w:hAnsi="Times New Roman" w:cs="Times New Roman"/>
                <w:sz w:val="24"/>
                <w:szCs w:val="24"/>
                <w:lang w:eastAsia="ru-RU"/>
              </w:rPr>
            </w:pPr>
          </w:p>
        </w:tc>
      </w:tr>
      <w:tr w:rsidR="00047EDD" w:rsidRPr="00D35E6E" w:rsidTr="00F9486E">
        <w:tblPrEx>
          <w:jc w:val="left"/>
        </w:tblPrEx>
        <w:tc>
          <w:tcPr>
            <w:tcW w:w="14317" w:type="dxa"/>
            <w:gridSpan w:val="14"/>
          </w:tcPr>
          <w:p w:rsidR="00A269D8" w:rsidRPr="00A269D8" w:rsidRDefault="00A269D8" w:rsidP="00A269D8">
            <w:pPr>
              <w:pStyle w:val="a3"/>
              <w:spacing w:after="0" w:line="240" w:lineRule="auto"/>
              <w:rPr>
                <w:rFonts w:ascii="Times New Roman" w:hAnsi="Times New Roman" w:cs="Times New Roman"/>
                <w:sz w:val="24"/>
                <w:szCs w:val="24"/>
              </w:rPr>
            </w:pPr>
          </w:p>
          <w:p w:rsidR="00047EDD" w:rsidRPr="00A269D8" w:rsidRDefault="00047EDD" w:rsidP="00047EDD">
            <w:pPr>
              <w:pStyle w:val="a3"/>
              <w:numPr>
                <w:ilvl w:val="0"/>
                <w:numId w:val="12"/>
              </w:numPr>
              <w:spacing w:after="0" w:line="240" w:lineRule="auto"/>
              <w:jc w:val="center"/>
              <w:rPr>
                <w:rFonts w:ascii="Times New Roman" w:hAnsi="Times New Roman" w:cs="Times New Roman"/>
                <w:sz w:val="24"/>
                <w:szCs w:val="24"/>
              </w:rPr>
            </w:pPr>
            <w:r w:rsidRPr="00047EDD">
              <w:rPr>
                <w:rFonts w:ascii="Times New Roman" w:hAnsi="Times New Roman" w:cs="Times New Roman"/>
                <w:b/>
                <w:sz w:val="24"/>
                <w:szCs w:val="24"/>
              </w:rPr>
              <w:t>Билим берүүнүн сапатына канааттангандыктын даражасы</w:t>
            </w:r>
          </w:p>
          <w:p w:rsidR="00A269D8" w:rsidRPr="00047EDD" w:rsidRDefault="00A269D8" w:rsidP="00A269D8">
            <w:pPr>
              <w:pStyle w:val="a3"/>
              <w:spacing w:after="0" w:line="240" w:lineRule="auto"/>
              <w:rPr>
                <w:rFonts w:ascii="Times New Roman" w:hAnsi="Times New Roman" w:cs="Times New Roman"/>
                <w:sz w:val="24"/>
                <w:szCs w:val="24"/>
              </w:rPr>
            </w:pPr>
          </w:p>
        </w:tc>
      </w:tr>
      <w:tr w:rsidR="00047EDD" w:rsidRPr="00047EDD" w:rsidTr="00F9486E">
        <w:tblPrEx>
          <w:jc w:val="left"/>
        </w:tblPrEx>
        <w:tc>
          <w:tcPr>
            <w:tcW w:w="571" w:type="dxa"/>
            <w:gridSpan w:val="2"/>
          </w:tcPr>
          <w:p w:rsidR="00047EDD" w:rsidRPr="00047EDD" w:rsidRDefault="00047EDD" w:rsidP="00047EDD">
            <w:pPr>
              <w:pStyle w:val="a3"/>
              <w:spacing w:after="0"/>
              <w:ind w:left="0"/>
              <w:jc w:val="both"/>
              <w:rPr>
                <w:rFonts w:ascii="Times New Roman" w:hAnsi="Times New Roman" w:cs="Times New Roman"/>
                <w:sz w:val="24"/>
                <w:szCs w:val="24"/>
                <w:lang w:val="ru-RU"/>
              </w:rPr>
            </w:pPr>
            <w:r w:rsidRPr="00047EDD">
              <w:rPr>
                <w:rFonts w:ascii="Times New Roman" w:hAnsi="Times New Roman" w:cs="Times New Roman"/>
                <w:sz w:val="24"/>
                <w:szCs w:val="24"/>
              </w:rPr>
              <w:t>1</w:t>
            </w:r>
            <w:r>
              <w:rPr>
                <w:rFonts w:ascii="Times New Roman" w:hAnsi="Times New Roman" w:cs="Times New Roman"/>
                <w:sz w:val="24"/>
                <w:szCs w:val="24"/>
                <w:lang w:val="ru-RU"/>
              </w:rPr>
              <w:t>.</w:t>
            </w:r>
          </w:p>
        </w:tc>
        <w:tc>
          <w:tcPr>
            <w:tcW w:w="3517" w:type="dxa"/>
            <w:gridSpan w:val="7"/>
          </w:tcPr>
          <w:p w:rsidR="00047EDD" w:rsidRPr="00047EDD" w:rsidRDefault="00047EDD" w:rsidP="00047EDD">
            <w:pPr>
              <w:pStyle w:val="a3"/>
              <w:spacing w:after="0"/>
              <w:ind w:left="0"/>
              <w:jc w:val="both"/>
              <w:rPr>
                <w:rFonts w:ascii="Times New Roman" w:hAnsi="Times New Roman" w:cs="Times New Roman"/>
                <w:sz w:val="24"/>
                <w:szCs w:val="24"/>
              </w:rPr>
            </w:pPr>
            <w:r w:rsidRPr="00047EDD">
              <w:rPr>
                <w:rFonts w:ascii="Times New Roman" w:hAnsi="Times New Roman" w:cs="Times New Roman"/>
                <w:sz w:val="24"/>
                <w:szCs w:val="24"/>
              </w:rPr>
              <w:t>Ролу жана мааниси</w:t>
            </w:r>
          </w:p>
          <w:p w:rsidR="00047EDD" w:rsidRPr="00047EDD" w:rsidRDefault="00047EDD" w:rsidP="00047EDD">
            <w:pPr>
              <w:pStyle w:val="a3"/>
              <w:spacing w:after="0"/>
              <w:ind w:left="0"/>
              <w:jc w:val="both"/>
              <w:rPr>
                <w:rFonts w:ascii="Times New Roman" w:hAnsi="Times New Roman" w:cs="Times New Roman"/>
                <w:b/>
                <w:sz w:val="24"/>
                <w:szCs w:val="24"/>
              </w:rPr>
            </w:pPr>
          </w:p>
        </w:tc>
        <w:tc>
          <w:tcPr>
            <w:tcW w:w="10229" w:type="dxa"/>
            <w:gridSpan w:val="5"/>
          </w:tcPr>
          <w:p w:rsidR="00047EDD" w:rsidRPr="00047EDD" w:rsidRDefault="00047EDD" w:rsidP="00047EDD">
            <w:pPr>
              <w:rPr>
                <w:rFonts w:ascii="Times New Roman" w:hAnsi="Times New Roman" w:cs="Times New Roman"/>
                <w:sz w:val="24"/>
                <w:szCs w:val="24"/>
              </w:rPr>
            </w:pPr>
            <w:r w:rsidRPr="00047EDD">
              <w:rPr>
                <w:rFonts w:ascii="Times New Roman" w:hAnsi="Times New Roman" w:cs="Times New Roman"/>
                <w:sz w:val="24"/>
                <w:szCs w:val="24"/>
              </w:rPr>
              <w:t>Көрсөткүч сапаттуу билим берүүнү камсыздоо боюнча шаардын мэриясынын ишин баалоо үчүн колдонулат. Сурамжылоо 14-19 жаштагы жаштар арасында жүргүзүлөт</w:t>
            </w:r>
          </w:p>
        </w:tc>
      </w:tr>
      <w:tr w:rsidR="00047EDD" w:rsidRPr="00047EDD" w:rsidTr="00F9486E">
        <w:tblPrEx>
          <w:jc w:val="left"/>
        </w:tblPrEx>
        <w:tc>
          <w:tcPr>
            <w:tcW w:w="571" w:type="dxa"/>
            <w:gridSpan w:val="2"/>
          </w:tcPr>
          <w:p w:rsidR="00047EDD" w:rsidRPr="00047EDD" w:rsidRDefault="00047EDD" w:rsidP="00047EDD">
            <w:pPr>
              <w:pStyle w:val="a3"/>
              <w:spacing w:after="0"/>
              <w:ind w:left="0"/>
              <w:jc w:val="both"/>
              <w:rPr>
                <w:rFonts w:ascii="Times New Roman" w:hAnsi="Times New Roman" w:cs="Times New Roman"/>
                <w:sz w:val="24"/>
                <w:szCs w:val="24"/>
                <w:lang w:val="ru-RU"/>
              </w:rPr>
            </w:pPr>
            <w:r w:rsidRPr="00047EDD">
              <w:rPr>
                <w:rFonts w:ascii="Times New Roman" w:hAnsi="Times New Roman" w:cs="Times New Roman"/>
                <w:sz w:val="24"/>
                <w:szCs w:val="24"/>
              </w:rPr>
              <w:t>2</w:t>
            </w:r>
            <w:r>
              <w:rPr>
                <w:rFonts w:ascii="Times New Roman" w:hAnsi="Times New Roman" w:cs="Times New Roman"/>
                <w:sz w:val="24"/>
                <w:szCs w:val="24"/>
                <w:lang w:val="ru-RU"/>
              </w:rPr>
              <w:t>.</w:t>
            </w:r>
          </w:p>
        </w:tc>
        <w:tc>
          <w:tcPr>
            <w:tcW w:w="3517" w:type="dxa"/>
            <w:gridSpan w:val="7"/>
          </w:tcPr>
          <w:p w:rsidR="00047EDD" w:rsidRPr="00047EDD" w:rsidRDefault="00047EDD" w:rsidP="00047EDD">
            <w:pPr>
              <w:pStyle w:val="a3"/>
              <w:spacing w:after="0"/>
              <w:ind w:left="0"/>
              <w:jc w:val="both"/>
              <w:rPr>
                <w:rFonts w:ascii="Times New Roman" w:hAnsi="Times New Roman" w:cs="Times New Roman"/>
                <w:sz w:val="24"/>
                <w:szCs w:val="24"/>
              </w:rPr>
            </w:pPr>
            <w:r w:rsidRPr="00047EDD">
              <w:rPr>
                <w:rFonts w:ascii="Times New Roman" w:hAnsi="Times New Roman" w:cs="Times New Roman"/>
                <w:sz w:val="24"/>
                <w:szCs w:val="24"/>
              </w:rPr>
              <w:t>Көрсөткүчтүн тиби</w:t>
            </w:r>
          </w:p>
        </w:tc>
        <w:tc>
          <w:tcPr>
            <w:tcW w:w="10229" w:type="dxa"/>
            <w:gridSpan w:val="5"/>
          </w:tcPr>
          <w:p w:rsidR="00047EDD" w:rsidRPr="00047EDD" w:rsidRDefault="00047EDD" w:rsidP="00047EDD">
            <w:pPr>
              <w:rPr>
                <w:rFonts w:ascii="Times New Roman" w:hAnsi="Times New Roman" w:cs="Times New Roman"/>
                <w:sz w:val="24"/>
                <w:szCs w:val="24"/>
              </w:rPr>
            </w:pPr>
            <w:r w:rsidRPr="00047EDD">
              <w:rPr>
                <w:rFonts w:ascii="Times New Roman" w:hAnsi="Times New Roman" w:cs="Times New Roman"/>
                <w:sz w:val="24"/>
                <w:szCs w:val="24"/>
              </w:rPr>
              <w:t>Субъективдүү</w:t>
            </w:r>
          </w:p>
        </w:tc>
      </w:tr>
      <w:tr w:rsidR="00047EDD" w:rsidRPr="00047EDD" w:rsidTr="00F9486E">
        <w:tblPrEx>
          <w:jc w:val="left"/>
        </w:tblPrEx>
        <w:tc>
          <w:tcPr>
            <w:tcW w:w="571" w:type="dxa"/>
            <w:gridSpan w:val="2"/>
          </w:tcPr>
          <w:p w:rsidR="00047EDD" w:rsidRPr="00047EDD" w:rsidRDefault="00047EDD" w:rsidP="00047EDD">
            <w:pPr>
              <w:pStyle w:val="a3"/>
              <w:spacing w:after="0"/>
              <w:ind w:left="0"/>
              <w:jc w:val="both"/>
              <w:rPr>
                <w:rFonts w:ascii="Times New Roman" w:hAnsi="Times New Roman" w:cs="Times New Roman"/>
                <w:sz w:val="24"/>
                <w:szCs w:val="24"/>
                <w:lang w:val="ru-RU"/>
              </w:rPr>
            </w:pPr>
            <w:r w:rsidRPr="00047EDD">
              <w:rPr>
                <w:rFonts w:ascii="Times New Roman" w:hAnsi="Times New Roman" w:cs="Times New Roman"/>
                <w:sz w:val="24"/>
                <w:szCs w:val="24"/>
              </w:rPr>
              <w:t>3</w:t>
            </w:r>
            <w:r>
              <w:rPr>
                <w:rFonts w:ascii="Times New Roman" w:hAnsi="Times New Roman" w:cs="Times New Roman"/>
                <w:sz w:val="24"/>
                <w:szCs w:val="24"/>
                <w:lang w:val="ru-RU"/>
              </w:rPr>
              <w:t>.</w:t>
            </w:r>
          </w:p>
        </w:tc>
        <w:tc>
          <w:tcPr>
            <w:tcW w:w="3517" w:type="dxa"/>
            <w:gridSpan w:val="7"/>
          </w:tcPr>
          <w:p w:rsidR="00047EDD" w:rsidRPr="00047EDD" w:rsidRDefault="00047EDD" w:rsidP="00047EDD">
            <w:pPr>
              <w:pStyle w:val="a3"/>
              <w:spacing w:after="0"/>
              <w:ind w:left="0"/>
              <w:jc w:val="both"/>
              <w:rPr>
                <w:rFonts w:ascii="Times New Roman" w:hAnsi="Times New Roman" w:cs="Times New Roman"/>
                <w:sz w:val="24"/>
                <w:szCs w:val="24"/>
              </w:rPr>
            </w:pPr>
            <w:r w:rsidRPr="00047EDD">
              <w:rPr>
                <w:rFonts w:ascii="Times New Roman" w:hAnsi="Times New Roman" w:cs="Times New Roman"/>
                <w:sz w:val="24"/>
                <w:szCs w:val="24"/>
              </w:rPr>
              <w:t xml:space="preserve">Маалымат жыйноо боюнча нускама </w:t>
            </w:r>
          </w:p>
        </w:tc>
        <w:tc>
          <w:tcPr>
            <w:tcW w:w="10229" w:type="dxa"/>
            <w:gridSpan w:val="5"/>
          </w:tcPr>
          <w:p w:rsidR="00047EDD" w:rsidRPr="00047EDD" w:rsidRDefault="00047EDD" w:rsidP="00047EDD">
            <w:pPr>
              <w:rPr>
                <w:rFonts w:ascii="Times New Roman" w:hAnsi="Times New Roman" w:cs="Times New Roman"/>
                <w:sz w:val="24"/>
                <w:szCs w:val="24"/>
              </w:rPr>
            </w:pPr>
            <w:r w:rsidRPr="00047EDD">
              <w:rPr>
                <w:rFonts w:ascii="Times New Roman" w:hAnsi="Times New Roman" w:cs="Times New Roman"/>
                <w:sz w:val="24"/>
                <w:szCs w:val="24"/>
              </w:rPr>
              <w:t xml:space="preserve">Көрсөткүч “Сен алган билимдин сапаты сени канчалык канааттандырат?” деген суроого жооптун негизинде бааланат </w:t>
            </w:r>
          </w:p>
        </w:tc>
      </w:tr>
      <w:tr w:rsidR="00047EDD" w:rsidRPr="00047EDD" w:rsidTr="00F9486E">
        <w:tblPrEx>
          <w:jc w:val="left"/>
        </w:tblPrEx>
        <w:tc>
          <w:tcPr>
            <w:tcW w:w="571" w:type="dxa"/>
            <w:gridSpan w:val="2"/>
          </w:tcPr>
          <w:p w:rsidR="00047EDD" w:rsidRPr="00047EDD" w:rsidRDefault="00047EDD" w:rsidP="00047EDD">
            <w:pPr>
              <w:pStyle w:val="a3"/>
              <w:spacing w:after="0"/>
              <w:ind w:left="0"/>
              <w:jc w:val="both"/>
              <w:rPr>
                <w:rFonts w:ascii="Times New Roman" w:hAnsi="Times New Roman" w:cs="Times New Roman"/>
                <w:sz w:val="24"/>
                <w:szCs w:val="24"/>
                <w:lang w:val="ru-RU"/>
              </w:rPr>
            </w:pPr>
            <w:r w:rsidRPr="00047EDD">
              <w:rPr>
                <w:rFonts w:ascii="Times New Roman" w:hAnsi="Times New Roman" w:cs="Times New Roman"/>
                <w:sz w:val="24"/>
                <w:szCs w:val="24"/>
              </w:rPr>
              <w:t>4</w:t>
            </w:r>
            <w:r>
              <w:rPr>
                <w:rFonts w:ascii="Times New Roman" w:hAnsi="Times New Roman" w:cs="Times New Roman"/>
                <w:sz w:val="24"/>
                <w:szCs w:val="24"/>
                <w:lang w:val="ru-RU"/>
              </w:rPr>
              <w:t>.</w:t>
            </w:r>
          </w:p>
        </w:tc>
        <w:tc>
          <w:tcPr>
            <w:tcW w:w="3517" w:type="dxa"/>
            <w:gridSpan w:val="7"/>
          </w:tcPr>
          <w:p w:rsidR="00047EDD" w:rsidRPr="00047EDD" w:rsidRDefault="00047EDD" w:rsidP="00047EDD">
            <w:pPr>
              <w:pStyle w:val="a3"/>
              <w:spacing w:after="0"/>
              <w:ind w:left="0"/>
              <w:jc w:val="both"/>
              <w:rPr>
                <w:rFonts w:ascii="Times New Roman" w:hAnsi="Times New Roman" w:cs="Times New Roman"/>
                <w:sz w:val="24"/>
                <w:szCs w:val="24"/>
              </w:rPr>
            </w:pPr>
            <w:r w:rsidRPr="00047EDD">
              <w:rPr>
                <w:rFonts w:ascii="Times New Roman" w:hAnsi="Times New Roman" w:cs="Times New Roman"/>
                <w:sz w:val="24"/>
                <w:szCs w:val="24"/>
              </w:rPr>
              <w:t>Аныктоо жана эсептөө</w:t>
            </w:r>
          </w:p>
        </w:tc>
        <w:tc>
          <w:tcPr>
            <w:tcW w:w="10229" w:type="dxa"/>
            <w:gridSpan w:val="5"/>
          </w:tcPr>
          <w:p w:rsidR="00047EDD" w:rsidRPr="00047EDD" w:rsidRDefault="00047EDD" w:rsidP="00047EDD">
            <w:pPr>
              <w:rPr>
                <w:rFonts w:ascii="Times New Roman" w:hAnsi="Times New Roman" w:cs="Times New Roman"/>
                <w:sz w:val="24"/>
                <w:szCs w:val="24"/>
              </w:rPr>
            </w:pPr>
            <w:r w:rsidRPr="00047EDD">
              <w:rPr>
                <w:rFonts w:ascii="Times New Roman" w:hAnsi="Times New Roman" w:cs="Times New Roman"/>
                <w:sz w:val="24"/>
                <w:szCs w:val="24"/>
              </w:rPr>
              <w:t>Баалар шкаласы: “толук канааттандырат” – 5 упай; “салыштырмалуу канааттандырат” – 4 упай, “канааттандырат, бирок жетишсиз” – 3 упай, “канааттандырбайт” – 0 упай; “жооп бергенден кыйналам” – 0 упай.</w:t>
            </w:r>
          </w:p>
          <w:p w:rsidR="00047EDD" w:rsidRPr="00047EDD" w:rsidRDefault="00460649" w:rsidP="00047EDD">
            <w:pPr>
              <w:rPr>
                <w:rFonts w:ascii="Times New Roman" w:hAnsi="Times New Roman" w:cs="Times New Roman"/>
                <w:sz w:val="24"/>
                <w:szCs w:val="24"/>
              </w:rPr>
            </w:pPr>
            <w:r>
              <w:rPr>
                <w:rFonts w:ascii="Times New Roman" w:hAnsi="Times New Roman" w:cs="Times New Roman"/>
                <w:sz w:val="24"/>
                <w:szCs w:val="24"/>
              </w:rPr>
              <w:t>Эселүүлүк</w:t>
            </w:r>
            <w:r w:rsidR="00FA6A79">
              <w:rPr>
                <w:rFonts w:ascii="Times New Roman" w:hAnsi="Times New Roman" w:cs="Times New Roman"/>
                <w:sz w:val="24"/>
                <w:szCs w:val="24"/>
              </w:rPr>
              <w:t xml:space="preserve"> коэффициенти – 1/1,5</w:t>
            </w:r>
          </w:p>
          <w:p w:rsidR="00047EDD" w:rsidRPr="00047EDD" w:rsidRDefault="00047EDD" w:rsidP="00047EDD">
            <w:pPr>
              <w:pStyle w:val="a3"/>
              <w:spacing w:after="0"/>
              <w:ind w:left="0"/>
              <w:jc w:val="both"/>
              <w:rPr>
                <w:rFonts w:ascii="Times New Roman" w:hAnsi="Times New Roman" w:cs="Times New Roman"/>
                <w:sz w:val="24"/>
                <w:szCs w:val="24"/>
                <w:lang w:eastAsia="ru-RU"/>
              </w:rPr>
            </w:pPr>
            <w:r w:rsidRPr="00047EDD">
              <w:rPr>
                <w:rFonts w:ascii="Times New Roman" w:hAnsi="Times New Roman" w:cs="Times New Roman"/>
                <w:sz w:val="24"/>
                <w:szCs w:val="24"/>
              </w:rPr>
              <w:t>Орточо баа төмөнкүдөй формула боюнча аныкталат: О=</w:t>
            </w:r>
            <w:r w:rsidRPr="00047EDD">
              <w:rPr>
                <w:rFonts w:ascii="Times New Roman" w:hAnsi="Times New Roman" w:cs="Times New Roman"/>
                <w:noProof/>
                <w:sz w:val="24"/>
                <w:szCs w:val="24"/>
                <w:lang w:val="ru-RU" w:eastAsia="ru-RU"/>
              </w:rPr>
              <w:drawing>
                <wp:inline distT="0" distB="0" distL="0" distR="0" wp14:anchorId="27521B56" wp14:editId="13EF8C62">
                  <wp:extent cx="95366" cy="124124"/>
                  <wp:effectExtent l="0" t="0" r="0" b="9525"/>
                  <wp:docPr id="37" name="Рисунок 37" descr="ÐÐ°ÑÑÐ¸Ð½ÐºÐ¸ Ð¿Ð¾ Ð·Ð°Ð¿ÑÐ¾ÑÑ Ð·Ð½Ð°Ðº ÑÑÐ¼Ð¼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½Ð°Ðº ÑÑÐ¼Ð¼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95" cy="126245"/>
                          </a:xfrm>
                          <a:prstGeom prst="rect">
                            <a:avLst/>
                          </a:prstGeom>
                          <a:noFill/>
                          <a:ln>
                            <a:noFill/>
                          </a:ln>
                        </pic:spPr>
                      </pic:pic>
                    </a:graphicData>
                  </a:graphic>
                </wp:inline>
              </w:drawing>
            </w:r>
            <w:r w:rsidRPr="00047EDD">
              <w:rPr>
                <w:rFonts w:ascii="Times New Roman" w:hAnsi="Times New Roman" w:cs="Times New Roman"/>
                <w:sz w:val="24"/>
                <w:szCs w:val="24"/>
              </w:rPr>
              <w:t xml:space="preserve"> (x*f)/</w:t>
            </w:r>
            <w:r w:rsidRPr="00047EDD">
              <w:rPr>
                <w:rFonts w:ascii="Times New Roman" w:hAnsi="Times New Roman" w:cs="Times New Roman"/>
                <w:noProof/>
                <w:sz w:val="24"/>
                <w:szCs w:val="24"/>
                <w:lang w:val="ru-RU" w:eastAsia="ru-RU"/>
              </w:rPr>
              <w:drawing>
                <wp:inline distT="0" distB="0" distL="0" distR="0" wp14:anchorId="67E952C8" wp14:editId="7D19B1EC">
                  <wp:extent cx="95366" cy="124124"/>
                  <wp:effectExtent l="0" t="0" r="0" b="9525"/>
                  <wp:docPr id="38" name="Рисунок 38" descr="ÐÐ°ÑÑÐ¸Ð½ÐºÐ¸ Ð¿Ð¾ Ð·Ð°Ð¿ÑÐ¾ÑÑ Ð·Ð½Ð°Ðº ÑÑÐ¼Ð¼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½Ð°Ðº ÑÑÐ¼Ð¼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95" cy="126245"/>
                          </a:xfrm>
                          <a:prstGeom prst="rect">
                            <a:avLst/>
                          </a:prstGeom>
                          <a:noFill/>
                          <a:ln>
                            <a:noFill/>
                          </a:ln>
                        </pic:spPr>
                      </pic:pic>
                    </a:graphicData>
                  </a:graphic>
                </wp:inline>
              </w:drawing>
            </w:r>
            <w:r w:rsidRPr="00047EDD">
              <w:rPr>
                <w:rFonts w:ascii="Times New Roman" w:hAnsi="Times New Roman" w:cs="Times New Roman"/>
                <w:sz w:val="24"/>
                <w:szCs w:val="24"/>
              </w:rPr>
              <w:t>f</w:t>
            </w:r>
            <w:r w:rsidRPr="00047EDD">
              <w:rPr>
                <w:rFonts w:ascii="Times New Roman" w:hAnsi="Times New Roman" w:cs="Times New Roman"/>
                <w:sz w:val="24"/>
                <w:szCs w:val="24"/>
                <w:lang w:eastAsia="ru-RU"/>
              </w:rPr>
              <w:t xml:space="preserve">, </w:t>
            </w:r>
            <w:r w:rsidR="000D729A" w:rsidRPr="00C170D1">
              <w:rPr>
                <w:rFonts w:ascii="Times New Roman" w:hAnsi="Times New Roman" w:cs="Times New Roman"/>
                <w:sz w:val="24"/>
                <w:szCs w:val="24"/>
                <w:lang w:eastAsia="ru-RU"/>
              </w:rPr>
              <w:t xml:space="preserve">мында </w:t>
            </w:r>
            <w:r w:rsidR="000D729A">
              <w:rPr>
                <w:rFonts w:ascii="Times New Roman" w:hAnsi="Times New Roman" w:cs="Times New Roman"/>
                <w:sz w:val="24"/>
                <w:szCs w:val="24"/>
                <w:lang w:eastAsia="ru-RU"/>
              </w:rPr>
              <w:t>ба</w:t>
            </w:r>
            <w:r w:rsidR="006161D0">
              <w:rPr>
                <w:rFonts w:ascii="Times New Roman" w:hAnsi="Times New Roman" w:cs="Times New Roman"/>
                <w:sz w:val="24"/>
                <w:szCs w:val="24"/>
                <w:lang w:eastAsia="ru-RU"/>
              </w:rPr>
              <w:t>а</w:t>
            </w:r>
            <w:r w:rsidR="000D729A">
              <w:rPr>
                <w:rFonts w:ascii="Times New Roman" w:hAnsi="Times New Roman" w:cs="Times New Roman"/>
                <w:sz w:val="24"/>
                <w:szCs w:val="24"/>
                <w:lang w:eastAsia="ru-RU"/>
              </w:rPr>
              <w:t>лоочу тараза катары</w:t>
            </w:r>
            <w:r w:rsidR="000D729A">
              <w:rPr>
                <w:rFonts w:ascii="Times New Roman" w:hAnsi="Times New Roman" w:cs="Times New Roman"/>
                <w:sz w:val="24"/>
                <w:szCs w:val="24"/>
              </w:rPr>
              <w:t xml:space="preserve"> сурамжыланган респонденттердин саны алынат</w:t>
            </w:r>
            <w:r w:rsidRPr="00047EDD">
              <w:rPr>
                <w:rFonts w:ascii="Times New Roman" w:hAnsi="Times New Roman" w:cs="Times New Roman"/>
                <w:sz w:val="24"/>
                <w:szCs w:val="24"/>
                <w:lang w:eastAsia="ru-RU"/>
              </w:rPr>
              <w:t xml:space="preserve">  </w:t>
            </w:r>
          </w:p>
        </w:tc>
      </w:tr>
      <w:tr w:rsidR="00047EDD" w:rsidRPr="00047EDD" w:rsidTr="00F9486E">
        <w:tblPrEx>
          <w:jc w:val="left"/>
        </w:tblPrEx>
        <w:tc>
          <w:tcPr>
            <w:tcW w:w="14317" w:type="dxa"/>
            <w:gridSpan w:val="14"/>
          </w:tcPr>
          <w:p w:rsidR="00A269D8" w:rsidRDefault="00A269D8" w:rsidP="00A269D8">
            <w:pPr>
              <w:pStyle w:val="a3"/>
              <w:spacing w:after="0" w:line="240" w:lineRule="auto"/>
              <w:rPr>
                <w:rFonts w:ascii="Times New Roman" w:hAnsi="Times New Roman" w:cs="Times New Roman"/>
                <w:b/>
                <w:sz w:val="24"/>
                <w:szCs w:val="24"/>
              </w:rPr>
            </w:pPr>
          </w:p>
          <w:p w:rsidR="00047EDD" w:rsidRDefault="00047EDD" w:rsidP="00047EDD">
            <w:pPr>
              <w:pStyle w:val="a3"/>
              <w:numPr>
                <w:ilvl w:val="0"/>
                <w:numId w:val="12"/>
              </w:numPr>
              <w:spacing w:after="0" w:line="240" w:lineRule="auto"/>
              <w:jc w:val="center"/>
              <w:rPr>
                <w:rFonts w:ascii="Times New Roman" w:hAnsi="Times New Roman" w:cs="Times New Roman"/>
                <w:b/>
                <w:sz w:val="24"/>
                <w:szCs w:val="24"/>
              </w:rPr>
            </w:pPr>
            <w:r w:rsidRPr="00047EDD">
              <w:rPr>
                <w:rFonts w:ascii="Times New Roman" w:hAnsi="Times New Roman" w:cs="Times New Roman"/>
                <w:b/>
                <w:sz w:val="24"/>
                <w:szCs w:val="24"/>
              </w:rPr>
              <w:t>7 жаштан 15 жашка чейинки курактагы балдарды толук эмес орто билим берүү</w:t>
            </w:r>
            <w:r w:rsidR="000D729A">
              <w:rPr>
                <w:rFonts w:ascii="Times New Roman" w:hAnsi="Times New Roman" w:cs="Times New Roman"/>
                <w:b/>
                <w:sz w:val="24"/>
                <w:szCs w:val="24"/>
              </w:rPr>
              <w:t>гө</w:t>
            </w:r>
            <w:r w:rsidRPr="00047EDD">
              <w:rPr>
                <w:rFonts w:ascii="Times New Roman" w:hAnsi="Times New Roman" w:cs="Times New Roman"/>
                <w:b/>
                <w:sz w:val="24"/>
                <w:szCs w:val="24"/>
              </w:rPr>
              <w:t xml:space="preserve"> камтуунун жыйынды коэффициенти  (күндүз окутуучу орто мектептер)</w:t>
            </w:r>
          </w:p>
          <w:p w:rsidR="00A269D8" w:rsidRPr="00047EDD" w:rsidRDefault="00A269D8" w:rsidP="00A269D8">
            <w:pPr>
              <w:pStyle w:val="a3"/>
              <w:spacing w:after="0" w:line="240" w:lineRule="auto"/>
              <w:rPr>
                <w:rFonts w:ascii="Times New Roman" w:hAnsi="Times New Roman" w:cs="Times New Roman"/>
                <w:b/>
                <w:sz w:val="24"/>
                <w:szCs w:val="24"/>
              </w:rPr>
            </w:pPr>
          </w:p>
        </w:tc>
      </w:tr>
      <w:tr w:rsidR="00047EDD" w:rsidRPr="00047EDD" w:rsidTr="00F9486E">
        <w:tblPrEx>
          <w:jc w:val="left"/>
        </w:tblPrEx>
        <w:tc>
          <w:tcPr>
            <w:tcW w:w="571" w:type="dxa"/>
            <w:gridSpan w:val="2"/>
          </w:tcPr>
          <w:p w:rsidR="00047EDD" w:rsidRPr="00047EDD" w:rsidRDefault="00047EDD" w:rsidP="00047EDD">
            <w:pPr>
              <w:pStyle w:val="a3"/>
              <w:spacing w:after="0"/>
              <w:ind w:left="0"/>
              <w:rPr>
                <w:rFonts w:ascii="Times New Roman" w:hAnsi="Times New Roman" w:cs="Times New Roman"/>
                <w:sz w:val="24"/>
                <w:szCs w:val="24"/>
                <w:lang w:val="ru-RU"/>
              </w:rPr>
            </w:pPr>
            <w:r w:rsidRPr="00047EDD">
              <w:rPr>
                <w:rFonts w:ascii="Times New Roman" w:hAnsi="Times New Roman" w:cs="Times New Roman"/>
                <w:sz w:val="24"/>
                <w:szCs w:val="24"/>
              </w:rPr>
              <w:t>1</w:t>
            </w:r>
            <w:r>
              <w:rPr>
                <w:rFonts w:ascii="Times New Roman" w:hAnsi="Times New Roman" w:cs="Times New Roman"/>
                <w:sz w:val="24"/>
                <w:szCs w:val="24"/>
                <w:lang w:val="ru-RU"/>
              </w:rPr>
              <w:t>.</w:t>
            </w:r>
          </w:p>
        </w:tc>
        <w:tc>
          <w:tcPr>
            <w:tcW w:w="3517" w:type="dxa"/>
            <w:gridSpan w:val="7"/>
          </w:tcPr>
          <w:p w:rsidR="00047EDD" w:rsidRPr="00047EDD" w:rsidRDefault="00047EDD" w:rsidP="00047EDD">
            <w:pPr>
              <w:pStyle w:val="a3"/>
              <w:spacing w:after="0"/>
              <w:ind w:left="0"/>
              <w:jc w:val="both"/>
              <w:rPr>
                <w:rFonts w:ascii="Times New Roman" w:hAnsi="Times New Roman" w:cs="Times New Roman"/>
                <w:sz w:val="24"/>
                <w:szCs w:val="24"/>
              </w:rPr>
            </w:pPr>
            <w:r w:rsidRPr="00047EDD">
              <w:rPr>
                <w:rFonts w:ascii="Times New Roman" w:hAnsi="Times New Roman" w:cs="Times New Roman"/>
                <w:sz w:val="24"/>
                <w:szCs w:val="24"/>
              </w:rPr>
              <w:t>Ролу жана мааниси</w:t>
            </w:r>
          </w:p>
          <w:p w:rsidR="00047EDD" w:rsidRPr="00047EDD" w:rsidRDefault="00047EDD" w:rsidP="00047EDD">
            <w:pPr>
              <w:pStyle w:val="a3"/>
              <w:spacing w:after="0"/>
              <w:ind w:left="0"/>
              <w:jc w:val="both"/>
              <w:rPr>
                <w:rFonts w:ascii="Times New Roman" w:hAnsi="Times New Roman" w:cs="Times New Roman"/>
                <w:b/>
                <w:sz w:val="24"/>
                <w:szCs w:val="24"/>
              </w:rPr>
            </w:pPr>
          </w:p>
        </w:tc>
        <w:tc>
          <w:tcPr>
            <w:tcW w:w="10229" w:type="dxa"/>
            <w:gridSpan w:val="5"/>
          </w:tcPr>
          <w:p w:rsidR="00047EDD" w:rsidRPr="00047EDD" w:rsidRDefault="00047EDD" w:rsidP="000D729A">
            <w:pPr>
              <w:rPr>
                <w:rFonts w:ascii="Times New Roman" w:hAnsi="Times New Roman" w:cs="Times New Roman"/>
                <w:sz w:val="24"/>
                <w:szCs w:val="24"/>
              </w:rPr>
            </w:pPr>
            <w:r w:rsidRPr="00047EDD">
              <w:rPr>
                <w:rFonts w:ascii="Times New Roman" w:hAnsi="Times New Roman" w:cs="Times New Roman"/>
                <w:sz w:val="24"/>
                <w:szCs w:val="24"/>
              </w:rPr>
              <w:t>Көрсөткүч 7 жаштан 15 жашка чейинки курактагы балдарды мектепте билим берүү</w:t>
            </w:r>
            <w:r w:rsidR="000D729A">
              <w:rPr>
                <w:rFonts w:ascii="Times New Roman" w:hAnsi="Times New Roman" w:cs="Times New Roman"/>
                <w:sz w:val="24"/>
                <w:szCs w:val="24"/>
              </w:rPr>
              <w:t>гө</w:t>
            </w:r>
            <w:r w:rsidRPr="00047EDD">
              <w:rPr>
                <w:rFonts w:ascii="Times New Roman" w:hAnsi="Times New Roman" w:cs="Times New Roman"/>
                <w:sz w:val="24"/>
                <w:szCs w:val="24"/>
              </w:rPr>
              <w:t xml:space="preserve"> камтылгандыгын көбөйтүү боюнча шаардын мэриясынын ишин баалоону чагылдырат </w:t>
            </w:r>
          </w:p>
        </w:tc>
      </w:tr>
      <w:tr w:rsidR="00047EDD" w:rsidRPr="00047EDD" w:rsidTr="00F9486E">
        <w:tblPrEx>
          <w:jc w:val="left"/>
        </w:tblPrEx>
        <w:tc>
          <w:tcPr>
            <w:tcW w:w="571" w:type="dxa"/>
            <w:gridSpan w:val="2"/>
          </w:tcPr>
          <w:p w:rsidR="00047EDD" w:rsidRPr="00047EDD" w:rsidRDefault="00047EDD" w:rsidP="00047EDD">
            <w:pPr>
              <w:pStyle w:val="a3"/>
              <w:spacing w:after="0"/>
              <w:ind w:left="0"/>
              <w:jc w:val="both"/>
              <w:rPr>
                <w:rFonts w:ascii="Times New Roman" w:hAnsi="Times New Roman" w:cs="Times New Roman"/>
                <w:sz w:val="24"/>
                <w:szCs w:val="24"/>
                <w:lang w:val="ru-RU"/>
              </w:rPr>
            </w:pPr>
            <w:r w:rsidRPr="00047EDD">
              <w:rPr>
                <w:rFonts w:ascii="Times New Roman" w:hAnsi="Times New Roman" w:cs="Times New Roman"/>
                <w:sz w:val="24"/>
                <w:szCs w:val="24"/>
              </w:rPr>
              <w:t>2</w:t>
            </w:r>
            <w:r>
              <w:rPr>
                <w:rFonts w:ascii="Times New Roman" w:hAnsi="Times New Roman" w:cs="Times New Roman"/>
                <w:sz w:val="24"/>
                <w:szCs w:val="24"/>
                <w:lang w:val="ru-RU"/>
              </w:rPr>
              <w:t>.</w:t>
            </w:r>
          </w:p>
        </w:tc>
        <w:tc>
          <w:tcPr>
            <w:tcW w:w="3517" w:type="dxa"/>
            <w:gridSpan w:val="7"/>
          </w:tcPr>
          <w:p w:rsidR="00047EDD" w:rsidRPr="00047EDD" w:rsidRDefault="00047EDD" w:rsidP="00047EDD">
            <w:pPr>
              <w:pStyle w:val="a3"/>
              <w:spacing w:after="0"/>
              <w:ind w:left="0"/>
              <w:jc w:val="both"/>
              <w:rPr>
                <w:rFonts w:ascii="Times New Roman" w:hAnsi="Times New Roman" w:cs="Times New Roman"/>
                <w:sz w:val="24"/>
                <w:szCs w:val="24"/>
              </w:rPr>
            </w:pPr>
            <w:r w:rsidRPr="00047EDD">
              <w:rPr>
                <w:rFonts w:ascii="Times New Roman" w:hAnsi="Times New Roman" w:cs="Times New Roman"/>
                <w:sz w:val="24"/>
                <w:szCs w:val="24"/>
              </w:rPr>
              <w:t>Көрсөткүчтүн тиби</w:t>
            </w:r>
          </w:p>
        </w:tc>
        <w:tc>
          <w:tcPr>
            <w:tcW w:w="10229" w:type="dxa"/>
            <w:gridSpan w:val="5"/>
          </w:tcPr>
          <w:p w:rsidR="00047EDD" w:rsidRPr="00047EDD" w:rsidRDefault="00047EDD" w:rsidP="00047EDD">
            <w:pPr>
              <w:rPr>
                <w:rFonts w:ascii="Times New Roman" w:hAnsi="Times New Roman" w:cs="Times New Roman"/>
                <w:sz w:val="24"/>
                <w:szCs w:val="24"/>
              </w:rPr>
            </w:pPr>
            <w:r w:rsidRPr="00047EDD">
              <w:rPr>
                <w:rFonts w:ascii="Times New Roman" w:hAnsi="Times New Roman" w:cs="Times New Roman"/>
                <w:sz w:val="24"/>
                <w:szCs w:val="24"/>
              </w:rPr>
              <w:t>Объективдүү</w:t>
            </w:r>
          </w:p>
        </w:tc>
      </w:tr>
      <w:tr w:rsidR="00047EDD" w:rsidRPr="00047EDD" w:rsidTr="00F9486E">
        <w:tblPrEx>
          <w:jc w:val="left"/>
        </w:tblPrEx>
        <w:tc>
          <w:tcPr>
            <w:tcW w:w="571" w:type="dxa"/>
            <w:gridSpan w:val="2"/>
          </w:tcPr>
          <w:p w:rsidR="00047EDD" w:rsidRPr="00047EDD" w:rsidRDefault="00047EDD" w:rsidP="00047EDD">
            <w:pPr>
              <w:pStyle w:val="a3"/>
              <w:spacing w:after="0"/>
              <w:ind w:left="0"/>
              <w:jc w:val="both"/>
              <w:rPr>
                <w:rFonts w:ascii="Times New Roman" w:hAnsi="Times New Roman" w:cs="Times New Roman"/>
                <w:sz w:val="24"/>
                <w:szCs w:val="24"/>
                <w:lang w:val="ru-RU"/>
              </w:rPr>
            </w:pPr>
            <w:r w:rsidRPr="00047EDD">
              <w:rPr>
                <w:rFonts w:ascii="Times New Roman" w:hAnsi="Times New Roman" w:cs="Times New Roman"/>
                <w:sz w:val="24"/>
                <w:szCs w:val="24"/>
              </w:rPr>
              <w:t>3</w:t>
            </w:r>
            <w:r>
              <w:rPr>
                <w:rFonts w:ascii="Times New Roman" w:hAnsi="Times New Roman" w:cs="Times New Roman"/>
                <w:sz w:val="24"/>
                <w:szCs w:val="24"/>
                <w:lang w:val="ru-RU"/>
              </w:rPr>
              <w:t>.</w:t>
            </w:r>
          </w:p>
        </w:tc>
        <w:tc>
          <w:tcPr>
            <w:tcW w:w="3517" w:type="dxa"/>
            <w:gridSpan w:val="7"/>
          </w:tcPr>
          <w:p w:rsidR="00047EDD" w:rsidRPr="00047EDD" w:rsidRDefault="00047EDD" w:rsidP="00047EDD">
            <w:pPr>
              <w:pStyle w:val="a3"/>
              <w:spacing w:after="0"/>
              <w:ind w:left="0"/>
              <w:jc w:val="both"/>
              <w:rPr>
                <w:rFonts w:ascii="Times New Roman" w:hAnsi="Times New Roman" w:cs="Times New Roman"/>
                <w:sz w:val="24"/>
                <w:szCs w:val="24"/>
              </w:rPr>
            </w:pPr>
            <w:r w:rsidRPr="00047EDD">
              <w:rPr>
                <w:rFonts w:ascii="Times New Roman" w:hAnsi="Times New Roman" w:cs="Times New Roman"/>
                <w:sz w:val="24"/>
                <w:szCs w:val="24"/>
              </w:rPr>
              <w:t xml:space="preserve">Маалымат жыйноо боюнча нускама </w:t>
            </w:r>
          </w:p>
        </w:tc>
        <w:tc>
          <w:tcPr>
            <w:tcW w:w="10229" w:type="dxa"/>
            <w:gridSpan w:val="5"/>
          </w:tcPr>
          <w:p w:rsidR="00047EDD" w:rsidRPr="00047EDD" w:rsidRDefault="00047EDD" w:rsidP="00047EDD">
            <w:pPr>
              <w:rPr>
                <w:rFonts w:ascii="Times New Roman" w:hAnsi="Times New Roman" w:cs="Times New Roman"/>
                <w:sz w:val="24"/>
                <w:szCs w:val="24"/>
              </w:rPr>
            </w:pPr>
            <w:r w:rsidRPr="00047EDD">
              <w:rPr>
                <w:rFonts w:ascii="Times New Roman" w:hAnsi="Times New Roman" w:cs="Times New Roman"/>
                <w:sz w:val="24"/>
                <w:szCs w:val="24"/>
              </w:rPr>
              <w:t>Шаар мэриясынын маалыматтары</w:t>
            </w:r>
          </w:p>
        </w:tc>
      </w:tr>
      <w:tr w:rsidR="00047EDD" w:rsidRPr="00047EDD" w:rsidTr="00F9486E">
        <w:tblPrEx>
          <w:jc w:val="left"/>
        </w:tblPrEx>
        <w:tc>
          <w:tcPr>
            <w:tcW w:w="571" w:type="dxa"/>
            <w:gridSpan w:val="2"/>
          </w:tcPr>
          <w:p w:rsidR="00047EDD" w:rsidRPr="00047EDD" w:rsidRDefault="00047EDD" w:rsidP="00047EDD">
            <w:pPr>
              <w:pStyle w:val="a3"/>
              <w:spacing w:after="0"/>
              <w:ind w:left="0"/>
              <w:jc w:val="both"/>
              <w:rPr>
                <w:rFonts w:ascii="Times New Roman" w:hAnsi="Times New Roman" w:cs="Times New Roman"/>
                <w:sz w:val="24"/>
                <w:szCs w:val="24"/>
                <w:lang w:val="ru-RU"/>
              </w:rPr>
            </w:pPr>
            <w:r w:rsidRPr="00047EDD">
              <w:rPr>
                <w:rFonts w:ascii="Times New Roman" w:hAnsi="Times New Roman" w:cs="Times New Roman"/>
                <w:sz w:val="24"/>
                <w:szCs w:val="24"/>
              </w:rPr>
              <w:t>4</w:t>
            </w:r>
            <w:r>
              <w:rPr>
                <w:rFonts w:ascii="Times New Roman" w:hAnsi="Times New Roman" w:cs="Times New Roman"/>
                <w:sz w:val="24"/>
                <w:szCs w:val="24"/>
                <w:lang w:val="ru-RU"/>
              </w:rPr>
              <w:t>.</w:t>
            </w:r>
          </w:p>
        </w:tc>
        <w:tc>
          <w:tcPr>
            <w:tcW w:w="3517" w:type="dxa"/>
            <w:gridSpan w:val="7"/>
          </w:tcPr>
          <w:p w:rsidR="00047EDD" w:rsidRPr="00047EDD" w:rsidRDefault="00047EDD" w:rsidP="00047EDD">
            <w:pPr>
              <w:pStyle w:val="a3"/>
              <w:spacing w:after="0"/>
              <w:ind w:left="0"/>
              <w:jc w:val="both"/>
              <w:rPr>
                <w:rFonts w:ascii="Times New Roman" w:hAnsi="Times New Roman" w:cs="Times New Roman"/>
                <w:sz w:val="24"/>
                <w:szCs w:val="24"/>
              </w:rPr>
            </w:pPr>
            <w:r w:rsidRPr="00047EDD">
              <w:rPr>
                <w:rFonts w:ascii="Times New Roman" w:hAnsi="Times New Roman" w:cs="Times New Roman"/>
                <w:sz w:val="24"/>
                <w:szCs w:val="24"/>
              </w:rPr>
              <w:t>Аныктоо жана эсептөө</w:t>
            </w:r>
          </w:p>
        </w:tc>
        <w:tc>
          <w:tcPr>
            <w:tcW w:w="10229" w:type="dxa"/>
            <w:gridSpan w:val="5"/>
          </w:tcPr>
          <w:p w:rsidR="00047EDD" w:rsidRPr="00047EDD" w:rsidRDefault="00047EDD" w:rsidP="00047EDD">
            <w:pPr>
              <w:rPr>
                <w:rFonts w:ascii="Times New Roman" w:hAnsi="Times New Roman" w:cs="Times New Roman"/>
                <w:sz w:val="24"/>
                <w:szCs w:val="24"/>
              </w:rPr>
            </w:pPr>
            <w:r w:rsidRPr="00047EDD">
              <w:rPr>
                <w:rFonts w:ascii="Times New Roman" w:hAnsi="Times New Roman" w:cs="Times New Roman"/>
                <w:sz w:val="24"/>
                <w:szCs w:val="24"/>
              </w:rPr>
              <w:t xml:space="preserve">Эсептөө шкаласы: </w:t>
            </w:r>
            <w:bookmarkStart w:id="2" w:name="_Hlk864706"/>
            <w:r w:rsidRPr="00047EDD">
              <w:rPr>
                <w:rFonts w:ascii="Times New Roman" w:hAnsi="Times New Roman" w:cs="Times New Roman"/>
                <w:sz w:val="24"/>
                <w:szCs w:val="24"/>
              </w:rPr>
              <w:t xml:space="preserve">“100%га чейин камтылган – 5 упай, “80%га чейин камтылган”  – 4 упай, “60%га чейин камтылган” – 3 упай, “40%га чейин камтылган” – 2 упай, “20%га чейин камтылган” – </w:t>
            </w:r>
            <w:r w:rsidR="00F70745">
              <w:rPr>
                <w:rFonts w:ascii="Times New Roman" w:hAnsi="Times New Roman" w:cs="Times New Roman"/>
                <w:sz w:val="24"/>
                <w:szCs w:val="24"/>
              </w:rPr>
              <w:t xml:space="preserve">               </w:t>
            </w:r>
            <w:r w:rsidRPr="00047EDD">
              <w:rPr>
                <w:rFonts w:ascii="Times New Roman" w:hAnsi="Times New Roman" w:cs="Times New Roman"/>
                <w:sz w:val="24"/>
                <w:szCs w:val="24"/>
              </w:rPr>
              <w:t>1 упай.</w:t>
            </w:r>
          </w:p>
          <w:bookmarkEnd w:id="2"/>
          <w:p w:rsidR="00047EDD" w:rsidRPr="00047EDD" w:rsidRDefault="00047EDD" w:rsidP="00047EDD">
            <w:pPr>
              <w:rPr>
                <w:rFonts w:ascii="Times New Roman" w:hAnsi="Times New Roman" w:cs="Times New Roman"/>
                <w:sz w:val="24"/>
                <w:szCs w:val="24"/>
                <w:lang w:eastAsia="ru-RU"/>
              </w:rPr>
            </w:pPr>
            <w:r w:rsidRPr="00047EDD">
              <w:rPr>
                <w:rFonts w:ascii="Times New Roman" w:hAnsi="Times New Roman" w:cs="Times New Roman"/>
                <w:sz w:val="24"/>
                <w:szCs w:val="24"/>
              </w:rPr>
              <w:t>Баалоо төмөнкүдөй формула боюнча аныкталат: X (мектеп</w:t>
            </w:r>
            <w:r w:rsidR="000D729A">
              <w:rPr>
                <w:rFonts w:ascii="Times New Roman" w:hAnsi="Times New Roman" w:cs="Times New Roman"/>
                <w:sz w:val="24"/>
                <w:szCs w:val="24"/>
              </w:rPr>
              <w:t>те</w:t>
            </w:r>
            <w:r w:rsidRPr="00047EDD">
              <w:rPr>
                <w:rFonts w:ascii="Times New Roman" w:hAnsi="Times New Roman" w:cs="Times New Roman"/>
                <w:sz w:val="24"/>
                <w:szCs w:val="24"/>
              </w:rPr>
              <w:t xml:space="preserve"> билим</w:t>
            </w:r>
            <w:r w:rsidR="000D729A">
              <w:rPr>
                <w:rFonts w:ascii="Times New Roman" w:hAnsi="Times New Roman" w:cs="Times New Roman"/>
                <w:sz w:val="24"/>
                <w:szCs w:val="24"/>
              </w:rPr>
              <w:t xml:space="preserve"> берүүгө</w:t>
            </w:r>
            <w:r w:rsidRPr="00047EDD">
              <w:rPr>
                <w:rFonts w:ascii="Times New Roman" w:hAnsi="Times New Roman" w:cs="Times New Roman"/>
                <w:sz w:val="24"/>
                <w:szCs w:val="24"/>
              </w:rPr>
              <w:t xml:space="preserve"> камтылган балдардын пайызы) = F (мектеп</w:t>
            </w:r>
            <w:r w:rsidR="000D729A">
              <w:rPr>
                <w:rFonts w:ascii="Times New Roman" w:hAnsi="Times New Roman" w:cs="Times New Roman"/>
                <w:sz w:val="24"/>
                <w:szCs w:val="24"/>
              </w:rPr>
              <w:t>те билим</w:t>
            </w:r>
            <w:r w:rsidRPr="00047EDD">
              <w:rPr>
                <w:rFonts w:ascii="Times New Roman" w:hAnsi="Times New Roman" w:cs="Times New Roman"/>
                <w:sz w:val="24"/>
                <w:szCs w:val="24"/>
              </w:rPr>
              <w:t xml:space="preserve"> </w:t>
            </w:r>
            <w:r w:rsidR="000D729A">
              <w:rPr>
                <w:rFonts w:ascii="Times New Roman" w:hAnsi="Times New Roman" w:cs="Times New Roman"/>
                <w:sz w:val="24"/>
                <w:szCs w:val="24"/>
              </w:rPr>
              <w:t>берүүгө</w:t>
            </w:r>
            <w:r w:rsidRPr="00047EDD">
              <w:rPr>
                <w:rFonts w:ascii="Times New Roman" w:hAnsi="Times New Roman" w:cs="Times New Roman"/>
                <w:sz w:val="24"/>
                <w:szCs w:val="24"/>
              </w:rPr>
              <w:t xml:space="preserve"> иш жүзүндө камтылган  балдардын саны) / O (мектеп жашындагы балдардын жалпы саны) *100, мында </w:t>
            </w:r>
            <w:r w:rsidR="000D729A">
              <w:rPr>
                <w:rFonts w:ascii="Times New Roman" w:hAnsi="Times New Roman" w:cs="Times New Roman"/>
                <w:sz w:val="24"/>
                <w:szCs w:val="24"/>
              </w:rPr>
              <w:t>б</w:t>
            </w:r>
            <w:r w:rsidR="005E6F06">
              <w:rPr>
                <w:rFonts w:ascii="Times New Roman" w:hAnsi="Times New Roman" w:cs="Times New Roman"/>
                <w:sz w:val="24"/>
                <w:szCs w:val="24"/>
              </w:rPr>
              <w:t>а</w:t>
            </w:r>
            <w:r w:rsidR="000D729A">
              <w:rPr>
                <w:rFonts w:ascii="Times New Roman" w:hAnsi="Times New Roman" w:cs="Times New Roman"/>
                <w:sz w:val="24"/>
                <w:szCs w:val="24"/>
              </w:rPr>
              <w:t xml:space="preserve">алоочу тараза </w:t>
            </w:r>
            <w:r w:rsidRPr="00047EDD">
              <w:rPr>
                <w:rFonts w:ascii="Times New Roman" w:hAnsi="Times New Roman" w:cs="Times New Roman"/>
                <w:sz w:val="24"/>
                <w:szCs w:val="24"/>
              </w:rPr>
              <w:t>катары иш жүзүндө мектеп</w:t>
            </w:r>
            <w:r w:rsidR="005E6F06">
              <w:rPr>
                <w:rFonts w:ascii="Times New Roman" w:hAnsi="Times New Roman" w:cs="Times New Roman"/>
                <w:sz w:val="24"/>
                <w:szCs w:val="24"/>
              </w:rPr>
              <w:t>те</w:t>
            </w:r>
            <w:r w:rsidRPr="00047EDD">
              <w:rPr>
                <w:rFonts w:ascii="Times New Roman" w:hAnsi="Times New Roman" w:cs="Times New Roman"/>
                <w:sz w:val="24"/>
                <w:szCs w:val="24"/>
              </w:rPr>
              <w:t xml:space="preserve"> билим</w:t>
            </w:r>
            <w:r w:rsidR="000D729A">
              <w:rPr>
                <w:rFonts w:ascii="Times New Roman" w:hAnsi="Times New Roman" w:cs="Times New Roman"/>
                <w:sz w:val="24"/>
                <w:szCs w:val="24"/>
              </w:rPr>
              <w:t xml:space="preserve"> берүүгө</w:t>
            </w:r>
            <w:r w:rsidRPr="00047EDD">
              <w:rPr>
                <w:rFonts w:ascii="Times New Roman" w:hAnsi="Times New Roman" w:cs="Times New Roman"/>
                <w:sz w:val="24"/>
                <w:szCs w:val="24"/>
              </w:rPr>
              <w:t xml:space="preserve"> камтылган балдардын саны </w:t>
            </w:r>
            <w:r w:rsidR="000D729A">
              <w:rPr>
                <w:rFonts w:ascii="Times New Roman" w:hAnsi="Times New Roman" w:cs="Times New Roman"/>
                <w:sz w:val="24"/>
                <w:szCs w:val="24"/>
              </w:rPr>
              <w:t>алын</w:t>
            </w:r>
            <w:r w:rsidRPr="00047EDD">
              <w:rPr>
                <w:rFonts w:ascii="Times New Roman" w:hAnsi="Times New Roman" w:cs="Times New Roman"/>
                <w:sz w:val="24"/>
                <w:szCs w:val="24"/>
              </w:rPr>
              <w:t>ат.</w:t>
            </w:r>
          </w:p>
          <w:p w:rsidR="00047EDD" w:rsidRPr="00047EDD" w:rsidRDefault="00047EDD" w:rsidP="00047EDD">
            <w:pPr>
              <w:rPr>
                <w:rFonts w:ascii="Times New Roman" w:hAnsi="Times New Roman" w:cs="Times New Roman"/>
                <w:sz w:val="24"/>
                <w:szCs w:val="24"/>
                <w:lang w:eastAsia="ru-RU"/>
              </w:rPr>
            </w:pPr>
            <w:r w:rsidRPr="00047EDD">
              <w:rPr>
                <w:rFonts w:ascii="Times New Roman" w:hAnsi="Times New Roman" w:cs="Times New Roman"/>
                <w:sz w:val="24"/>
                <w:szCs w:val="24"/>
                <w:lang w:eastAsia="ru-RU"/>
              </w:rPr>
              <w:t>X=(F/O)*100</w:t>
            </w:r>
          </w:p>
          <w:p w:rsidR="00047EDD" w:rsidRDefault="00460649" w:rsidP="00047EDD">
            <w:pPr>
              <w:rPr>
                <w:rFonts w:ascii="Times New Roman" w:hAnsi="Times New Roman" w:cs="Times New Roman"/>
                <w:sz w:val="24"/>
                <w:szCs w:val="24"/>
                <w:lang w:eastAsia="ru-RU"/>
              </w:rPr>
            </w:pPr>
            <w:r>
              <w:rPr>
                <w:rFonts w:ascii="Times New Roman" w:hAnsi="Times New Roman" w:cs="Times New Roman"/>
                <w:sz w:val="24"/>
                <w:szCs w:val="24"/>
              </w:rPr>
              <w:t>Эселүүлүк</w:t>
            </w:r>
            <w:r w:rsidR="00047EDD" w:rsidRPr="00047EDD">
              <w:rPr>
                <w:rFonts w:ascii="Times New Roman" w:hAnsi="Times New Roman" w:cs="Times New Roman"/>
                <w:sz w:val="24"/>
                <w:szCs w:val="24"/>
                <w:lang w:eastAsia="ru-RU"/>
              </w:rPr>
              <w:t xml:space="preserve"> коэффициенти </w:t>
            </w:r>
            <w:r w:rsidR="00047EDD" w:rsidRPr="00047EDD">
              <w:rPr>
                <w:rFonts w:ascii="Times New Roman" w:hAnsi="Times New Roman" w:cs="Times New Roman"/>
                <w:sz w:val="24"/>
                <w:szCs w:val="24"/>
              </w:rPr>
              <w:t xml:space="preserve">– </w:t>
            </w:r>
            <w:r w:rsidR="00FA6A79">
              <w:rPr>
                <w:rFonts w:ascii="Times New Roman" w:hAnsi="Times New Roman" w:cs="Times New Roman"/>
                <w:sz w:val="24"/>
                <w:szCs w:val="24"/>
                <w:lang w:eastAsia="ru-RU"/>
              </w:rPr>
              <w:t>1/2</w:t>
            </w:r>
          </w:p>
          <w:p w:rsidR="00F70745" w:rsidRPr="00047EDD" w:rsidRDefault="00F70745" w:rsidP="00047EDD">
            <w:pPr>
              <w:rPr>
                <w:rFonts w:ascii="Times New Roman" w:hAnsi="Times New Roman" w:cs="Times New Roman"/>
                <w:b/>
                <w:sz w:val="24"/>
                <w:szCs w:val="24"/>
                <w:lang w:eastAsia="ru-RU"/>
              </w:rPr>
            </w:pPr>
          </w:p>
        </w:tc>
      </w:tr>
      <w:tr w:rsidR="00047EDD" w:rsidRPr="00047EDD" w:rsidTr="00F9486E">
        <w:tblPrEx>
          <w:jc w:val="left"/>
        </w:tblPrEx>
        <w:tc>
          <w:tcPr>
            <w:tcW w:w="14317" w:type="dxa"/>
            <w:gridSpan w:val="14"/>
          </w:tcPr>
          <w:p w:rsidR="00047EDD" w:rsidRPr="00047EDD" w:rsidRDefault="00047EDD" w:rsidP="008F46FA">
            <w:pPr>
              <w:pStyle w:val="a3"/>
              <w:numPr>
                <w:ilvl w:val="0"/>
                <w:numId w:val="12"/>
              </w:numPr>
              <w:jc w:val="center"/>
              <w:rPr>
                <w:rFonts w:ascii="Times New Roman" w:hAnsi="Times New Roman" w:cs="Times New Roman"/>
                <w:b/>
                <w:sz w:val="24"/>
                <w:szCs w:val="24"/>
              </w:rPr>
            </w:pPr>
            <w:r w:rsidRPr="00047EDD">
              <w:rPr>
                <w:rFonts w:ascii="Times New Roman" w:hAnsi="Times New Roman" w:cs="Times New Roman"/>
                <w:b/>
                <w:sz w:val="24"/>
                <w:szCs w:val="24"/>
              </w:rPr>
              <w:lastRenderedPageBreak/>
              <w:t>№ 5 индикатор боюнча көрсөткүчтү баяндоо</w:t>
            </w:r>
          </w:p>
          <w:p w:rsidR="00047EDD" w:rsidRPr="00047EDD" w:rsidRDefault="00047EDD" w:rsidP="00047EDD">
            <w:pPr>
              <w:pStyle w:val="a3"/>
              <w:jc w:val="center"/>
              <w:rPr>
                <w:rFonts w:ascii="Times New Roman" w:hAnsi="Times New Roman" w:cs="Times New Roman"/>
                <w:b/>
                <w:sz w:val="14"/>
                <w:szCs w:val="16"/>
              </w:rPr>
            </w:pPr>
          </w:p>
          <w:p w:rsidR="00047EDD" w:rsidRPr="00047EDD" w:rsidRDefault="00047EDD" w:rsidP="00047EDD">
            <w:pPr>
              <w:pStyle w:val="a3"/>
              <w:jc w:val="center"/>
              <w:rPr>
                <w:rFonts w:ascii="Times New Roman" w:hAnsi="Times New Roman" w:cs="Times New Roman"/>
                <w:b/>
                <w:sz w:val="24"/>
                <w:szCs w:val="24"/>
              </w:rPr>
            </w:pPr>
            <w:r w:rsidRPr="00047EDD">
              <w:rPr>
                <w:rFonts w:ascii="Times New Roman" w:hAnsi="Times New Roman" w:cs="Times New Roman"/>
                <w:b/>
                <w:sz w:val="24"/>
                <w:szCs w:val="24"/>
              </w:rPr>
              <w:t>Саламаттык сактоо</w:t>
            </w:r>
          </w:p>
          <w:p w:rsidR="00047EDD" w:rsidRPr="00047EDD" w:rsidRDefault="00047EDD" w:rsidP="00047EDD">
            <w:pPr>
              <w:pStyle w:val="a3"/>
              <w:jc w:val="center"/>
              <w:rPr>
                <w:rFonts w:ascii="Times New Roman" w:hAnsi="Times New Roman" w:cs="Times New Roman"/>
                <w:b/>
                <w:sz w:val="24"/>
                <w:szCs w:val="24"/>
              </w:rPr>
            </w:pPr>
          </w:p>
          <w:p w:rsidR="00047EDD" w:rsidRPr="00047EDD" w:rsidRDefault="00047EDD" w:rsidP="00047EDD">
            <w:pPr>
              <w:pStyle w:val="a3"/>
              <w:spacing w:line="240" w:lineRule="auto"/>
              <w:ind w:left="0" w:firstLine="709"/>
              <w:jc w:val="both"/>
              <w:rPr>
                <w:rFonts w:ascii="Times New Roman" w:hAnsi="Times New Roman" w:cs="Times New Roman"/>
                <w:sz w:val="24"/>
                <w:szCs w:val="24"/>
              </w:rPr>
            </w:pPr>
            <w:r w:rsidRPr="00047EDD">
              <w:rPr>
                <w:rFonts w:ascii="Times New Roman" w:hAnsi="Times New Roman" w:cs="Times New Roman"/>
                <w:sz w:val="24"/>
                <w:szCs w:val="24"/>
              </w:rPr>
              <w:t>Индикаторлорду тандап алуунун негиздемеси:</w:t>
            </w:r>
          </w:p>
          <w:p w:rsidR="00A269D8" w:rsidRPr="00FA6A79" w:rsidRDefault="00047EDD" w:rsidP="00FA6A79">
            <w:pPr>
              <w:pStyle w:val="a3"/>
              <w:spacing w:line="240" w:lineRule="auto"/>
              <w:ind w:left="0" w:firstLine="709"/>
              <w:jc w:val="both"/>
              <w:rPr>
                <w:rFonts w:ascii="Times New Roman" w:hAnsi="Times New Roman" w:cs="Times New Roman"/>
                <w:sz w:val="24"/>
                <w:szCs w:val="24"/>
              </w:rPr>
            </w:pPr>
            <w:r w:rsidRPr="00047EDD">
              <w:rPr>
                <w:rFonts w:ascii="Times New Roman" w:hAnsi="Times New Roman" w:cs="Times New Roman"/>
                <w:sz w:val="24"/>
                <w:szCs w:val="24"/>
              </w:rPr>
              <w:t>Балдарга жана жаштарга ыңгайлуу шаар ар бир жаш жарандын меди</w:t>
            </w:r>
            <w:r w:rsidR="000D729A">
              <w:rPr>
                <w:rFonts w:ascii="Times New Roman" w:hAnsi="Times New Roman" w:cs="Times New Roman"/>
                <w:sz w:val="24"/>
                <w:szCs w:val="24"/>
              </w:rPr>
              <w:t>циналык жактан тейлөөгө жет</w:t>
            </w:r>
            <w:r w:rsidRPr="00047EDD">
              <w:rPr>
                <w:rFonts w:ascii="Times New Roman" w:hAnsi="Times New Roman" w:cs="Times New Roman"/>
                <w:sz w:val="24"/>
                <w:szCs w:val="24"/>
              </w:rPr>
              <w:t xml:space="preserve">үү укугуна кепилдик берет. Жаш адамдар сапаттуу медициналык кызмат көрсөтүүлөрдү, ден соолукту сактоо үчүн зарыл болгон </w:t>
            </w:r>
            <w:r w:rsidR="000D729A">
              <w:rPr>
                <w:rFonts w:ascii="Times New Roman" w:hAnsi="Times New Roman" w:cs="Times New Roman"/>
                <w:sz w:val="24"/>
                <w:szCs w:val="24"/>
              </w:rPr>
              <w:t>б</w:t>
            </w:r>
            <w:r w:rsidRPr="00047EDD">
              <w:rPr>
                <w:rFonts w:ascii="Times New Roman" w:hAnsi="Times New Roman" w:cs="Times New Roman"/>
                <w:sz w:val="24"/>
                <w:szCs w:val="24"/>
              </w:rPr>
              <w:t xml:space="preserve">илимди, </w:t>
            </w:r>
            <w:r w:rsidR="000D729A">
              <w:rPr>
                <w:rFonts w:ascii="Times New Roman" w:hAnsi="Times New Roman" w:cs="Times New Roman"/>
                <w:sz w:val="24"/>
                <w:szCs w:val="24"/>
              </w:rPr>
              <w:t>билгичтикти</w:t>
            </w:r>
            <w:r w:rsidR="00FA6A79">
              <w:rPr>
                <w:rFonts w:ascii="Times New Roman" w:hAnsi="Times New Roman" w:cs="Times New Roman"/>
                <w:sz w:val="24"/>
                <w:szCs w:val="24"/>
              </w:rPr>
              <w:t xml:space="preserve"> жана көндүмдү алууга тийиш. </w:t>
            </w:r>
          </w:p>
        </w:tc>
      </w:tr>
      <w:tr w:rsidR="00047EDD" w:rsidRPr="00047EDD" w:rsidTr="00F9486E">
        <w:tblPrEx>
          <w:jc w:val="left"/>
        </w:tblPrEx>
        <w:tc>
          <w:tcPr>
            <w:tcW w:w="14317" w:type="dxa"/>
            <w:gridSpan w:val="14"/>
          </w:tcPr>
          <w:p w:rsidR="00FA6A79" w:rsidRPr="00FA6A79" w:rsidRDefault="00FA6A79" w:rsidP="00FA6A79">
            <w:pPr>
              <w:rPr>
                <w:rFonts w:ascii="Times New Roman" w:hAnsi="Times New Roman" w:cs="Times New Roman"/>
                <w:b/>
                <w:sz w:val="24"/>
                <w:szCs w:val="24"/>
              </w:rPr>
            </w:pPr>
          </w:p>
          <w:p w:rsidR="00A269D8" w:rsidRPr="00A269D8" w:rsidRDefault="00047EDD" w:rsidP="00A269D8">
            <w:pPr>
              <w:pStyle w:val="a3"/>
              <w:numPr>
                <w:ilvl w:val="0"/>
                <w:numId w:val="13"/>
              </w:numPr>
              <w:spacing w:after="0" w:line="240" w:lineRule="auto"/>
              <w:ind w:hanging="715"/>
              <w:jc w:val="center"/>
              <w:rPr>
                <w:rFonts w:ascii="Times New Roman" w:hAnsi="Times New Roman" w:cs="Times New Roman"/>
                <w:b/>
                <w:sz w:val="24"/>
                <w:szCs w:val="24"/>
              </w:rPr>
            </w:pPr>
            <w:r w:rsidRPr="00047EDD">
              <w:rPr>
                <w:rFonts w:ascii="Times New Roman" w:hAnsi="Times New Roman" w:cs="Times New Roman"/>
                <w:b/>
                <w:sz w:val="24"/>
                <w:szCs w:val="24"/>
              </w:rPr>
              <w:t xml:space="preserve">Жыныстык жол менен берилүүчү оорулардын </w:t>
            </w:r>
            <w:r w:rsidR="00E97BA8" w:rsidRPr="00047EDD">
              <w:rPr>
                <w:rFonts w:ascii="Times New Roman" w:hAnsi="Times New Roman" w:cs="Times New Roman"/>
                <w:b/>
                <w:sz w:val="24"/>
                <w:szCs w:val="24"/>
              </w:rPr>
              <w:t>(СПИД, ВИЧ) т</w:t>
            </w:r>
            <w:r w:rsidRPr="00047EDD">
              <w:rPr>
                <w:rFonts w:ascii="Times New Roman" w:hAnsi="Times New Roman" w:cs="Times New Roman"/>
                <w:b/>
                <w:sz w:val="24"/>
                <w:szCs w:val="24"/>
              </w:rPr>
              <w:t>обокелдиктери, тамеки тартуунун жана алкоголду керектөөнүн кесепеттери тууралуу маалымдоо жана алдын алуу, сергек жашоону пропагандалоо боюнча</w:t>
            </w:r>
            <w:r w:rsidR="00E97BA8">
              <w:rPr>
                <w:rFonts w:ascii="Times New Roman" w:hAnsi="Times New Roman" w:cs="Times New Roman"/>
                <w:b/>
                <w:sz w:val="24"/>
                <w:szCs w:val="24"/>
              </w:rPr>
              <w:t xml:space="preserve"> профилактикалык иштерди</w:t>
            </w:r>
            <w:r w:rsidRPr="00047EDD">
              <w:rPr>
                <w:rFonts w:ascii="Times New Roman" w:hAnsi="Times New Roman" w:cs="Times New Roman"/>
                <w:b/>
                <w:sz w:val="24"/>
                <w:szCs w:val="24"/>
              </w:rPr>
              <w:t xml:space="preserve"> шаардын мэриясы тарабынан жылына эки жолудан кем эмес өткөрүү</w:t>
            </w:r>
            <w:r w:rsidRPr="00047EDD">
              <w:rPr>
                <w:rFonts w:ascii="Times New Roman" w:hAnsi="Times New Roman" w:cs="Times New Roman"/>
                <w:sz w:val="24"/>
                <w:szCs w:val="24"/>
              </w:rPr>
              <w:t xml:space="preserve"> </w:t>
            </w:r>
          </w:p>
          <w:p w:rsidR="00A269D8" w:rsidRPr="00A269D8" w:rsidRDefault="00047EDD" w:rsidP="00A269D8">
            <w:pPr>
              <w:pStyle w:val="a3"/>
              <w:spacing w:after="0" w:line="240" w:lineRule="auto"/>
              <w:rPr>
                <w:rFonts w:ascii="Times New Roman" w:hAnsi="Times New Roman" w:cs="Times New Roman"/>
                <w:b/>
                <w:sz w:val="24"/>
                <w:szCs w:val="24"/>
              </w:rPr>
            </w:pPr>
            <w:r w:rsidRPr="00047EDD">
              <w:rPr>
                <w:rFonts w:ascii="Times New Roman" w:hAnsi="Times New Roman" w:cs="Times New Roman"/>
                <w:sz w:val="24"/>
                <w:szCs w:val="24"/>
              </w:rPr>
              <w:t xml:space="preserve"> </w:t>
            </w:r>
          </w:p>
        </w:tc>
      </w:tr>
      <w:tr w:rsidR="00047EDD" w:rsidRPr="00D35E6E" w:rsidTr="00F9486E">
        <w:tblPrEx>
          <w:jc w:val="left"/>
        </w:tblPrEx>
        <w:tc>
          <w:tcPr>
            <w:tcW w:w="571" w:type="dxa"/>
            <w:gridSpan w:val="2"/>
          </w:tcPr>
          <w:p w:rsidR="00047EDD" w:rsidRPr="00047EDD" w:rsidRDefault="00047EDD" w:rsidP="00047EDD">
            <w:pPr>
              <w:rPr>
                <w:rFonts w:ascii="Times New Roman" w:hAnsi="Times New Roman" w:cs="Times New Roman"/>
                <w:sz w:val="24"/>
                <w:szCs w:val="24"/>
              </w:rPr>
            </w:pPr>
            <w:r w:rsidRPr="00047EDD">
              <w:rPr>
                <w:rFonts w:ascii="Times New Roman" w:hAnsi="Times New Roman" w:cs="Times New Roman"/>
                <w:sz w:val="24"/>
                <w:szCs w:val="24"/>
              </w:rPr>
              <w:t>1</w:t>
            </w:r>
          </w:p>
        </w:tc>
        <w:tc>
          <w:tcPr>
            <w:tcW w:w="3517" w:type="dxa"/>
            <w:gridSpan w:val="7"/>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Ролу жана мааниси</w:t>
            </w:r>
          </w:p>
          <w:p w:rsidR="00047EDD" w:rsidRPr="00047EDD" w:rsidRDefault="00047EDD" w:rsidP="00047EDD">
            <w:pPr>
              <w:pStyle w:val="a3"/>
              <w:spacing w:after="0" w:line="240" w:lineRule="auto"/>
              <w:ind w:left="0"/>
              <w:jc w:val="both"/>
              <w:rPr>
                <w:rFonts w:ascii="Times New Roman" w:hAnsi="Times New Roman" w:cs="Times New Roman"/>
                <w:b/>
                <w:sz w:val="24"/>
                <w:szCs w:val="24"/>
              </w:rPr>
            </w:pPr>
          </w:p>
        </w:tc>
        <w:tc>
          <w:tcPr>
            <w:tcW w:w="10229" w:type="dxa"/>
            <w:gridSpan w:val="5"/>
          </w:tcPr>
          <w:p w:rsidR="00047EDD" w:rsidRPr="00047EDD" w:rsidRDefault="00047EDD" w:rsidP="005E6F06">
            <w:pPr>
              <w:rPr>
                <w:rFonts w:ascii="Times New Roman" w:hAnsi="Times New Roman" w:cs="Times New Roman"/>
                <w:sz w:val="24"/>
                <w:szCs w:val="24"/>
              </w:rPr>
            </w:pPr>
            <w:r w:rsidRPr="00047EDD">
              <w:rPr>
                <w:rFonts w:ascii="Times New Roman" w:hAnsi="Times New Roman" w:cs="Times New Roman"/>
                <w:sz w:val="24"/>
                <w:szCs w:val="24"/>
              </w:rPr>
              <w:t xml:space="preserve">Көрсөткүч балдардын жана жаштардын арасында жыныстык жол менен берилүүчү </w:t>
            </w:r>
            <w:r w:rsidR="005E6F06" w:rsidRPr="00047EDD">
              <w:rPr>
                <w:rFonts w:ascii="Times New Roman" w:hAnsi="Times New Roman" w:cs="Times New Roman"/>
                <w:sz w:val="24"/>
                <w:szCs w:val="24"/>
              </w:rPr>
              <w:t xml:space="preserve">оорулардын </w:t>
            </w:r>
            <w:r w:rsidRPr="00047EDD">
              <w:rPr>
                <w:rFonts w:ascii="Times New Roman" w:hAnsi="Times New Roman" w:cs="Times New Roman"/>
                <w:sz w:val="24"/>
                <w:szCs w:val="24"/>
              </w:rPr>
              <w:t xml:space="preserve">(СПИД, ВИЧ) тобокелдиктери, тамеки тартуунун жана алкоголду керектөөнүн кесепеттери тууралуу маалымдоо жана алдын алуу, сергек жашоону пропагандалоо боюнча шаардын мэриясынын ишин баалоо үчүн колдонулат </w:t>
            </w:r>
          </w:p>
        </w:tc>
      </w:tr>
      <w:tr w:rsidR="00047EDD" w:rsidRPr="00D35E6E" w:rsidTr="00F9486E">
        <w:tblPrEx>
          <w:jc w:val="left"/>
        </w:tblPrEx>
        <w:tc>
          <w:tcPr>
            <w:tcW w:w="571" w:type="dxa"/>
            <w:gridSpan w:val="2"/>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2</w:t>
            </w:r>
          </w:p>
        </w:tc>
        <w:tc>
          <w:tcPr>
            <w:tcW w:w="3517" w:type="dxa"/>
            <w:gridSpan w:val="7"/>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Көрсөткүчтүн тиби</w:t>
            </w:r>
          </w:p>
        </w:tc>
        <w:tc>
          <w:tcPr>
            <w:tcW w:w="10229" w:type="dxa"/>
            <w:gridSpan w:val="5"/>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Объективдүү</w:t>
            </w:r>
          </w:p>
        </w:tc>
      </w:tr>
      <w:tr w:rsidR="00047EDD" w:rsidRPr="00D35E6E" w:rsidTr="00F9486E">
        <w:tblPrEx>
          <w:jc w:val="left"/>
        </w:tblPrEx>
        <w:tc>
          <w:tcPr>
            <w:tcW w:w="571" w:type="dxa"/>
            <w:gridSpan w:val="2"/>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3</w:t>
            </w:r>
          </w:p>
        </w:tc>
        <w:tc>
          <w:tcPr>
            <w:tcW w:w="3517" w:type="dxa"/>
            <w:gridSpan w:val="7"/>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 xml:space="preserve">Маалымат жыйноо боюнча нускама </w:t>
            </w:r>
          </w:p>
        </w:tc>
        <w:tc>
          <w:tcPr>
            <w:tcW w:w="10229" w:type="dxa"/>
            <w:gridSpan w:val="5"/>
          </w:tcPr>
          <w:p w:rsidR="00047EDD" w:rsidRPr="00047EDD" w:rsidRDefault="00047EDD" w:rsidP="008F46FA">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Жыл ичинде өткөрүлгөн иш-чаралардын саны жөнүндө мэриянын отчету. Отчеттун форматы катышуучулардын санын көрсөтүүнү болжолдойт (200 адамдан кем эмес)</w:t>
            </w:r>
          </w:p>
        </w:tc>
      </w:tr>
      <w:tr w:rsidR="00047EDD" w:rsidRPr="00D35E6E" w:rsidTr="00F9486E">
        <w:tblPrEx>
          <w:jc w:val="left"/>
        </w:tblPrEx>
        <w:trPr>
          <w:trHeight w:val="478"/>
        </w:trPr>
        <w:tc>
          <w:tcPr>
            <w:tcW w:w="571" w:type="dxa"/>
            <w:gridSpan w:val="2"/>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4</w:t>
            </w:r>
          </w:p>
        </w:tc>
        <w:tc>
          <w:tcPr>
            <w:tcW w:w="3517" w:type="dxa"/>
            <w:gridSpan w:val="7"/>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Аныктоо жана эсептөө</w:t>
            </w:r>
          </w:p>
        </w:tc>
        <w:tc>
          <w:tcPr>
            <w:tcW w:w="10229" w:type="dxa"/>
            <w:gridSpan w:val="5"/>
          </w:tcPr>
          <w:p w:rsidR="00047EDD" w:rsidRPr="00047EDD" w:rsidRDefault="00047EDD" w:rsidP="00047EDD">
            <w:pPr>
              <w:rPr>
                <w:rFonts w:ascii="Times New Roman" w:hAnsi="Times New Roman" w:cs="Times New Roman"/>
                <w:sz w:val="24"/>
                <w:szCs w:val="24"/>
              </w:rPr>
            </w:pPr>
            <w:r w:rsidRPr="00047EDD">
              <w:rPr>
                <w:rFonts w:ascii="Times New Roman" w:hAnsi="Times New Roman" w:cs="Times New Roman"/>
                <w:sz w:val="24"/>
                <w:szCs w:val="24"/>
              </w:rPr>
              <w:t>Баалар шкаласы: “экиден кем эмес иш-чара өткөрүү” – 5 упай, “иш-чаралар жок болсо</w:t>
            </w:r>
            <w:r w:rsidR="008F46FA" w:rsidRPr="00047EDD">
              <w:rPr>
                <w:rFonts w:ascii="Times New Roman" w:hAnsi="Times New Roman" w:cs="Times New Roman"/>
                <w:sz w:val="24"/>
                <w:szCs w:val="24"/>
              </w:rPr>
              <w:t>”</w:t>
            </w:r>
            <w:r w:rsidRPr="00047EDD">
              <w:rPr>
                <w:rFonts w:ascii="Times New Roman" w:hAnsi="Times New Roman" w:cs="Times New Roman"/>
                <w:sz w:val="24"/>
                <w:szCs w:val="24"/>
              </w:rPr>
              <w:t xml:space="preserve"> – 0 упай. </w:t>
            </w:r>
          </w:p>
          <w:p w:rsidR="00047EDD" w:rsidRPr="00047EDD" w:rsidRDefault="00460649" w:rsidP="00047EDD">
            <w:pPr>
              <w:rPr>
                <w:rFonts w:ascii="Times New Roman" w:hAnsi="Times New Roman" w:cs="Times New Roman"/>
                <w:sz w:val="24"/>
                <w:szCs w:val="24"/>
              </w:rPr>
            </w:pPr>
            <w:r>
              <w:rPr>
                <w:rFonts w:ascii="Times New Roman" w:hAnsi="Times New Roman" w:cs="Times New Roman"/>
                <w:sz w:val="24"/>
                <w:szCs w:val="24"/>
              </w:rPr>
              <w:t>Эселүүлүк</w:t>
            </w:r>
            <w:r w:rsidR="00047EDD" w:rsidRPr="00047EDD">
              <w:rPr>
                <w:rFonts w:ascii="Times New Roman" w:hAnsi="Times New Roman" w:cs="Times New Roman"/>
                <w:sz w:val="24"/>
                <w:szCs w:val="24"/>
              </w:rPr>
              <w:t xml:space="preserve"> коэффициенти – 1/5 </w:t>
            </w:r>
          </w:p>
        </w:tc>
      </w:tr>
      <w:tr w:rsidR="00047EDD" w:rsidRPr="008F5085" w:rsidTr="00F9486E">
        <w:tblPrEx>
          <w:jc w:val="left"/>
        </w:tblPrEx>
        <w:tc>
          <w:tcPr>
            <w:tcW w:w="14317" w:type="dxa"/>
            <w:gridSpan w:val="14"/>
          </w:tcPr>
          <w:p w:rsidR="00A269D8" w:rsidRDefault="00A269D8" w:rsidP="00A269D8">
            <w:pPr>
              <w:pStyle w:val="a3"/>
              <w:spacing w:after="0" w:line="240" w:lineRule="auto"/>
              <w:rPr>
                <w:rFonts w:ascii="Times New Roman" w:hAnsi="Times New Roman" w:cs="Times New Roman"/>
                <w:b/>
                <w:sz w:val="24"/>
                <w:szCs w:val="24"/>
              </w:rPr>
            </w:pPr>
          </w:p>
          <w:p w:rsidR="00047EDD" w:rsidRDefault="00047EDD" w:rsidP="00047EDD">
            <w:pPr>
              <w:pStyle w:val="a3"/>
              <w:numPr>
                <w:ilvl w:val="0"/>
                <w:numId w:val="13"/>
              </w:numPr>
              <w:spacing w:after="0" w:line="240" w:lineRule="auto"/>
              <w:jc w:val="center"/>
              <w:rPr>
                <w:rFonts w:ascii="Times New Roman" w:hAnsi="Times New Roman" w:cs="Times New Roman"/>
                <w:b/>
                <w:sz w:val="24"/>
                <w:szCs w:val="24"/>
              </w:rPr>
            </w:pPr>
            <w:r w:rsidRPr="00047EDD">
              <w:rPr>
                <w:rFonts w:ascii="Times New Roman" w:hAnsi="Times New Roman" w:cs="Times New Roman"/>
                <w:b/>
                <w:sz w:val="24"/>
                <w:szCs w:val="24"/>
              </w:rPr>
              <w:t>Саламаттык сактоо кызмат көрсөтүүлөрү</w:t>
            </w:r>
            <w:r w:rsidR="005E6F06">
              <w:rPr>
                <w:rFonts w:ascii="Times New Roman" w:hAnsi="Times New Roman" w:cs="Times New Roman"/>
                <w:b/>
                <w:sz w:val="24"/>
                <w:szCs w:val="24"/>
              </w:rPr>
              <w:t xml:space="preserve">нө </w:t>
            </w:r>
            <w:r w:rsidRPr="00047EDD">
              <w:rPr>
                <w:rFonts w:ascii="Times New Roman" w:hAnsi="Times New Roman" w:cs="Times New Roman"/>
                <w:b/>
                <w:sz w:val="24"/>
                <w:szCs w:val="24"/>
              </w:rPr>
              <w:t xml:space="preserve">жаштардын (14-28 жаштагы) канааттангандык даражасы </w:t>
            </w:r>
          </w:p>
          <w:p w:rsidR="00A269D8" w:rsidRPr="00047EDD" w:rsidRDefault="00A269D8" w:rsidP="00A269D8">
            <w:pPr>
              <w:pStyle w:val="a3"/>
              <w:spacing w:after="0" w:line="240" w:lineRule="auto"/>
              <w:rPr>
                <w:rFonts w:ascii="Times New Roman" w:hAnsi="Times New Roman" w:cs="Times New Roman"/>
                <w:b/>
                <w:sz w:val="24"/>
                <w:szCs w:val="24"/>
              </w:rPr>
            </w:pPr>
          </w:p>
        </w:tc>
      </w:tr>
      <w:tr w:rsidR="00047EDD" w:rsidRPr="00D35E6E" w:rsidTr="00F9486E">
        <w:tblPrEx>
          <w:jc w:val="left"/>
        </w:tblPrEx>
        <w:tc>
          <w:tcPr>
            <w:tcW w:w="571" w:type="dxa"/>
            <w:gridSpan w:val="2"/>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1</w:t>
            </w:r>
          </w:p>
        </w:tc>
        <w:tc>
          <w:tcPr>
            <w:tcW w:w="3517" w:type="dxa"/>
            <w:gridSpan w:val="7"/>
            <w:shd w:val="clear" w:color="auto" w:fill="FFFFFF" w:themeFill="background1"/>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Ролу жана мааниси</w:t>
            </w:r>
          </w:p>
          <w:p w:rsidR="00047EDD" w:rsidRPr="00047EDD" w:rsidRDefault="00047EDD" w:rsidP="00047EDD">
            <w:pPr>
              <w:pStyle w:val="a3"/>
              <w:spacing w:after="0" w:line="240" w:lineRule="auto"/>
              <w:ind w:left="0"/>
              <w:jc w:val="both"/>
              <w:rPr>
                <w:rFonts w:ascii="Times New Roman" w:hAnsi="Times New Roman" w:cs="Times New Roman"/>
                <w:b/>
                <w:sz w:val="24"/>
                <w:szCs w:val="24"/>
              </w:rPr>
            </w:pPr>
          </w:p>
        </w:tc>
        <w:tc>
          <w:tcPr>
            <w:tcW w:w="10229" w:type="dxa"/>
            <w:gridSpan w:val="5"/>
            <w:shd w:val="clear" w:color="auto" w:fill="FFFFFF" w:themeFill="background1"/>
          </w:tcPr>
          <w:p w:rsidR="00047EDD" w:rsidRPr="00047EDD" w:rsidRDefault="00047EDD" w:rsidP="00047EDD">
            <w:pPr>
              <w:rPr>
                <w:rFonts w:ascii="Times New Roman" w:hAnsi="Times New Roman" w:cs="Times New Roman"/>
                <w:sz w:val="24"/>
                <w:szCs w:val="24"/>
              </w:rPr>
            </w:pPr>
            <w:r w:rsidRPr="00047EDD">
              <w:rPr>
                <w:rFonts w:ascii="Times New Roman" w:hAnsi="Times New Roman" w:cs="Times New Roman"/>
                <w:sz w:val="24"/>
                <w:szCs w:val="24"/>
              </w:rPr>
              <w:t xml:space="preserve">Көрсөткүч шаарда сапаттуу медициналык кызматтарды көрсөтүү боюнча саламаттык сактоонун аймактык органдарына жана уюмдарына көмөк көрсөтүү жана координациялоо боюнча шаардын мэриясынын ишин баалоо үчүн колдонулат </w:t>
            </w:r>
          </w:p>
        </w:tc>
      </w:tr>
      <w:tr w:rsidR="00047EDD" w:rsidRPr="00D35E6E" w:rsidTr="00F9486E">
        <w:tblPrEx>
          <w:jc w:val="left"/>
        </w:tblPrEx>
        <w:tc>
          <w:tcPr>
            <w:tcW w:w="571" w:type="dxa"/>
            <w:gridSpan w:val="2"/>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2</w:t>
            </w:r>
          </w:p>
        </w:tc>
        <w:tc>
          <w:tcPr>
            <w:tcW w:w="3517" w:type="dxa"/>
            <w:gridSpan w:val="7"/>
            <w:shd w:val="clear" w:color="auto" w:fill="FFFFFF" w:themeFill="background1"/>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Көрсөткүчтүн тиби</w:t>
            </w:r>
          </w:p>
        </w:tc>
        <w:tc>
          <w:tcPr>
            <w:tcW w:w="10229" w:type="dxa"/>
            <w:gridSpan w:val="5"/>
            <w:shd w:val="clear" w:color="auto" w:fill="FFFFFF" w:themeFill="background1"/>
          </w:tcPr>
          <w:p w:rsidR="00047EDD" w:rsidRPr="00047EDD" w:rsidRDefault="00047EDD" w:rsidP="00047EDD">
            <w:pPr>
              <w:rPr>
                <w:rFonts w:ascii="Times New Roman" w:hAnsi="Times New Roman" w:cs="Times New Roman"/>
                <w:sz w:val="24"/>
                <w:szCs w:val="24"/>
              </w:rPr>
            </w:pPr>
            <w:r w:rsidRPr="00047EDD">
              <w:rPr>
                <w:rFonts w:ascii="Times New Roman" w:hAnsi="Times New Roman" w:cs="Times New Roman"/>
                <w:sz w:val="24"/>
                <w:szCs w:val="24"/>
              </w:rPr>
              <w:t>Субъективдүү</w:t>
            </w:r>
          </w:p>
        </w:tc>
      </w:tr>
      <w:tr w:rsidR="00047EDD" w:rsidRPr="00D35E6E" w:rsidTr="00F9486E">
        <w:tblPrEx>
          <w:jc w:val="left"/>
        </w:tblPrEx>
        <w:tc>
          <w:tcPr>
            <w:tcW w:w="571" w:type="dxa"/>
            <w:gridSpan w:val="2"/>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3</w:t>
            </w:r>
          </w:p>
        </w:tc>
        <w:tc>
          <w:tcPr>
            <w:tcW w:w="3517" w:type="dxa"/>
            <w:gridSpan w:val="7"/>
            <w:shd w:val="clear" w:color="auto" w:fill="FFFFFF" w:themeFill="background1"/>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 xml:space="preserve">Маалымат жыйноо боюнча нускама </w:t>
            </w:r>
          </w:p>
        </w:tc>
        <w:tc>
          <w:tcPr>
            <w:tcW w:w="10229" w:type="dxa"/>
            <w:gridSpan w:val="5"/>
            <w:shd w:val="clear" w:color="auto" w:fill="FFFFFF" w:themeFill="background1"/>
          </w:tcPr>
          <w:p w:rsidR="00047EDD" w:rsidRPr="00047EDD" w:rsidRDefault="00047EDD" w:rsidP="00047EDD">
            <w:pPr>
              <w:rPr>
                <w:rFonts w:ascii="Times New Roman" w:hAnsi="Times New Roman" w:cs="Times New Roman"/>
                <w:sz w:val="24"/>
                <w:szCs w:val="24"/>
              </w:rPr>
            </w:pPr>
            <w:r w:rsidRPr="00047EDD">
              <w:rPr>
                <w:rFonts w:ascii="Times New Roman" w:hAnsi="Times New Roman" w:cs="Times New Roman"/>
                <w:sz w:val="24"/>
                <w:szCs w:val="24"/>
              </w:rPr>
              <w:t xml:space="preserve">Индикатор “Өз шаарыңда саламаттык сактоонун кызмат көрсөтүүлөрүнө канааттанасыңбы?” деген суроого жооптун негизинде эсептелет. </w:t>
            </w:r>
          </w:p>
        </w:tc>
      </w:tr>
      <w:tr w:rsidR="00047EDD" w:rsidRPr="00D35E6E" w:rsidTr="00F9486E">
        <w:tblPrEx>
          <w:jc w:val="left"/>
        </w:tblPrEx>
        <w:tc>
          <w:tcPr>
            <w:tcW w:w="571" w:type="dxa"/>
            <w:gridSpan w:val="2"/>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lastRenderedPageBreak/>
              <w:t>4</w:t>
            </w:r>
          </w:p>
        </w:tc>
        <w:tc>
          <w:tcPr>
            <w:tcW w:w="3517" w:type="dxa"/>
            <w:gridSpan w:val="7"/>
            <w:shd w:val="clear" w:color="auto" w:fill="FFFFFF" w:themeFill="background1"/>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Аныктоо жана эсептөө</w:t>
            </w:r>
          </w:p>
        </w:tc>
        <w:tc>
          <w:tcPr>
            <w:tcW w:w="10229" w:type="dxa"/>
            <w:gridSpan w:val="5"/>
            <w:shd w:val="clear" w:color="auto" w:fill="FFFFFF" w:themeFill="background1"/>
          </w:tcPr>
          <w:p w:rsidR="00047EDD" w:rsidRPr="00047EDD" w:rsidRDefault="00047EDD" w:rsidP="00047EDD">
            <w:pPr>
              <w:rPr>
                <w:rFonts w:ascii="Times New Roman" w:hAnsi="Times New Roman" w:cs="Times New Roman"/>
                <w:sz w:val="24"/>
                <w:szCs w:val="24"/>
              </w:rPr>
            </w:pPr>
            <w:r w:rsidRPr="00047EDD">
              <w:rPr>
                <w:rFonts w:ascii="Times New Roman" w:hAnsi="Times New Roman" w:cs="Times New Roman"/>
                <w:sz w:val="24"/>
                <w:szCs w:val="24"/>
              </w:rPr>
              <w:t>Баалар шкаласы: “толук канааттандырат” – 5 упай; “салыштырмалуу канааттандырат” – 4 упай, “канааттандырат, бирок жетишсиз” – 3 упай, “канааттандырбайт” – 0 упай; “жооп бергенден кыйналам” – 0 упай.</w:t>
            </w:r>
          </w:p>
          <w:p w:rsidR="00047EDD" w:rsidRPr="00047EDD" w:rsidRDefault="00CF0502" w:rsidP="00047EDD">
            <w:pPr>
              <w:rPr>
                <w:rFonts w:ascii="Times New Roman" w:hAnsi="Times New Roman" w:cs="Times New Roman"/>
                <w:sz w:val="24"/>
                <w:szCs w:val="24"/>
              </w:rPr>
            </w:pPr>
            <w:r>
              <w:rPr>
                <w:rFonts w:ascii="Times New Roman" w:hAnsi="Times New Roman" w:cs="Times New Roman"/>
                <w:sz w:val="24"/>
                <w:szCs w:val="24"/>
              </w:rPr>
              <w:t>Эселүүлүк</w:t>
            </w:r>
            <w:r w:rsidR="00FA6A79">
              <w:rPr>
                <w:rFonts w:ascii="Times New Roman" w:hAnsi="Times New Roman" w:cs="Times New Roman"/>
                <w:sz w:val="24"/>
                <w:szCs w:val="24"/>
              </w:rPr>
              <w:t xml:space="preserve"> коэффициенти – 1/1,5</w:t>
            </w:r>
          </w:p>
          <w:p w:rsidR="00A269D8" w:rsidRPr="00047EDD" w:rsidRDefault="00047EDD" w:rsidP="00047EDD">
            <w:pPr>
              <w:rPr>
                <w:rFonts w:ascii="Times New Roman" w:hAnsi="Times New Roman" w:cs="Times New Roman"/>
                <w:sz w:val="24"/>
                <w:szCs w:val="24"/>
                <w:lang w:eastAsia="ru-RU"/>
              </w:rPr>
            </w:pPr>
            <w:r w:rsidRPr="00047EDD">
              <w:rPr>
                <w:rFonts w:ascii="Times New Roman" w:hAnsi="Times New Roman" w:cs="Times New Roman"/>
                <w:sz w:val="24"/>
                <w:szCs w:val="24"/>
              </w:rPr>
              <w:t>Орточо баа төмөнкүдөй формула боюнча аныкталат: О=</w:t>
            </w:r>
            <w:r w:rsidRPr="00047EDD">
              <w:rPr>
                <w:rFonts w:ascii="Times New Roman" w:hAnsi="Times New Roman" w:cs="Times New Roman"/>
                <w:noProof/>
                <w:sz w:val="24"/>
                <w:szCs w:val="24"/>
                <w:lang w:val="ru-RU" w:eastAsia="ru-RU"/>
              </w:rPr>
              <w:drawing>
                <wp:inline distT="0" distB="0" distL="0" distR="0" wp14:anchorId="7FCAD9B8" wp14:editId="240F5ADC">
                  <wp:extent cx="95366" cy="124124"/>
                  <wp:effectExtent l="0" t="0" r="0" b="9525"/>
                  <wp:docPr id="9" name="Рисунок 9" descr="ÐÐ°ÑÑÐ¸Ð½ÐºÐ¸ Ð¿Ð¾ Ð·Ð°Ð¿ÑÐ¾ÑÑ Ð·Ð½Ð°Ðº ÑÑÐ¼Ð¼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½Ð°Ðº ÑÑÐ¼Ð¼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95" cy="126245"/>
                          </a:xfrm>
                          <a:prstGeom prst="rect">
                            <a:avLst/>
                          </a:prstGeom>
                          <a:noFill/>
                          <a:ln>
                            <a:noFill/>
                          </a:ln>
                        </pic:spPr>
                      </pic:pic>
                    </a:graphicData>
                  </a:graphic>
                </wp:inline>
              </w:drawing>
            </w:r>
            <w:r w:rsidRPr="00047EDD">
              <w:rPr>
                <w:rFonts w:ascii="Times New Roman" w:hAnsi="Times New Roman" w:cs="Times New Roman"/>
                <w:sz w:val="24"/>
                <w:szCs w:val="24"/>
              </w:rPr>
              <w:t xml:space="preserve"> (x*f)/</w:t>
            </w:r>
            <w:r w:rsidRPr="00047EDD">
              <w:rPr>
                <w:rFonts w:ascii="Times New Roman" w:hAnsi="Times New Roman" w:cs="Times New Roman"/>
                <w:noProof/>
                <w:sz w:val="24"/>
                <w:szCs w:val="24"/>
                <w:lang w:val="ru-RU" w:eastAsia="ru-RU"/>
              </w:rPr>
              <w:drawing>
                <wp:inline distT="0" distB="0" distL="0" distR="0" wp14:anchorId="7C1D7CDD" wp14:editId="124C2D6A">
                  <wp:extent cx="95366" cy="124124"/>
                  <wp:effectExtent l="0" t="0" r="0" b="9525"/>
                  <wp:docPr id="10" name="Рисунок 10" descr="ÐÐ°ÑÑÐ¸Ð½ÐºÐ¸ Ð¿Ð¾ Ð·Ð°Ð¿ÑÐ¾ÑÑ Ð·Ð½Ð°Ðº ÑÑÐ¼Ð¼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½Ð°Ðº ÑÑÐ¼Ð¼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95" cy="126245"/>
                          </a:xfrm>
                          <a:prstGeom prst="rect">
                            <a:avLst/>
                          </a:prstGeom>
                          <a:noFill/>
                          <a:ln>
                            <a:noFill/>
                          </a:ln>
                        </pic:spPr>
                      </pic:pic>
                    </a:graphicData>
                  </a:graphic>
                </wp:inline>
              </w:drawing>
            </w:r>
            <w:r w:rsidRPr="00047EDD">
              <w:rPr>
                <w:rFonts w:ascii="Times New Roman" w:hAnsi="Times New Roman" w:cs="Times New Roman"/>
                <w:sz w:val="24"/>
                <w:szCs w:val="24"/>
              </w:rPr>
              <w:t>f</w:t>
            </w:r>
            <w:r w:rsidRPr="00047EDD">
              <w:rPr>
                <w:rFonts w:ascii="Times New Roman" w:hAnsi="Times New Roman" w:cs="Times New Roman"/>
                <w:sz w:val="24"/>
                <w:szCs w:val="24"/>
                <w:lang w:eastAsia="ru-RU"/>
              </w:rPr>
              <w:t xml:space="preserve">, мында </w:t>
            </w:r>
            <w:r w:rsidR="00FA6A79">
              <w:rPr>
                <w:rFonts w:ascii="Times New Roman" w:hAnsi="Times New Roman" w:cs="Times New Roman"/>
                <w:sz w:val="24"/>
                <w:szCs w:val="24"/>
                <w:lang w:eastAsia="ru-RU"/>
              </w:rPr>
              <w:t>баалоочу тараза</w:t>
            </w:r>
            <w:r w:rsidRPr="00047EDD">
              <w:rPr>
                <w:rFonts w:ascii="Times New Roman" w:hAnsi="Times New Roman" w:cs="Times New Roman"/>
                <w:sz w:val="24"/>
                <w:szCs w:val="24"/>
                <w:lang w:eastAsia="ru-RU"/>
              </w:rPr>
              <w:t xml:space="preserve"> катары сурамжыл</w:t>
            </w:r>
            <w:r w:rsidR="00FA6A79">
              <w:rPr>
                <w:rFonts w:ascii="Times New Roman" w:hAnsi="Times New Roman" w:cs="Times New Roman"/>
                <w:sz w:val="24"/>
                <w:szCs w:val="24"/>
                <w:lang w:eastAsia="ru-RU"/>
              </w:rPr>
              <w:t xml:space="preserve">анган </w:t>
            </w:r>
            <w:r w:rsidRPr="00047EDD">
              <w:rPr>
                <w:rFonts w:ascii="Times New Roman" w:hAnsi="Times New Roman" w:cs="Times New Roman"/>
                <w:sz w:val="24"/>
                <w:szCs w:val="24"/>
                <w:lang w:eastAsia="ru-RU"/>
              </w:rPr>
              <w:t xml:space="preserve">респонденттердин саны </w:t>
            </w:r>
            <w:r w:rsidR="00FA6A79">
              <w:rPr>
                <w:rFonts w:ascii="Times New Roman" w:hAnsi="Times New Roman" w:cs="Times New Roman"/>
                <w:sz w:val="24"/>
                <w:szCs w:val="24"/>
                <w:lang w:eastAsia="ru-RU"/>
              </w:rPr>
              <w:t>алын</w:t>
            </w:r>
            <w:r w:rsidRPr="00047EDD">
              <w:rPr>
                <w:rFonts w:ascii="Times New Roman" w:hAnsi="Times New Roman" w:cs="Times New Roman"/>
                <w:sz w:val="24"/>
                <w:szCs w:val="24"/>
                <w:lang w:eastAsia="ru-RU"/>
              </w:rPr>
              <w:t xml:space="preserve">ат.  </w:t>
            </w:r>
          </w:p>
        </w:tc>
      </w:tr>
      <w:tr w:rsidR="00047EDD" w:rsidRPr="00D35E6E" w:rsidTr="00F9486E">
        <w:tblPrEx>
          <w:jc w:val="left"/>
        </w:tblPrEx>
        <w:tc>
          <w:tcPr>
            <w:tcW w:w="14317" w:type="dxa"/>
            <w:gridSpan w:val="14"/>
          </w:tcPr>
          <w:p w:rsidR="00047EDD" w:rsidRDefault="00047EDD" w:rsidP="00047EDD">
            <w:pPr>
              <w:pStyle w:val="a3"/>
              <w:jc w:val="center"/>
              <w:rPr>
                <w:rFonts w:ascii="Times New Roman" w:hAnsi="Times New Roman" w:cs="Times New Roman"/>
                <w:b/>
                <w:sz w:val="24"/>
                <w:szCs w:val="24"/>
              </w:rPr>
            </w:pPr>
          </w:p>
          <w:p w:rsidR="00047EDD" w:rsidRPr="00047EDD" w:rsidRDefault="00047EDD" w:rsidP="00FA6A79">
            <w:pPr>
              <w:pStyle w:val="a3"/>
              <w:numPr>
                <w:ilvl w:val="0"/>
                <w:numId w:val="12"/>
              </w:numPr>
              <w:jc w:val="center"/>
              <w:rPr>
                <w:rFonts w:ascii="Times New Roman" w:hAnsi="Times New Roman" w:cs="Times New Roman"/>
                <w:b/>
                <w:sz w:val="24"/>
                <w:szCs w:val="24"/>
              </w:rPr>
            </w:pPr>
            <w:r w:rsidRPr="00047EDD">
              <w:rPr>
                <w:rFonts w:ascii="Times New Roman" w:hAnsi="Times New Roman" w:cs="Times New Roman"/>
                <w:b/>
                <w:sz w:val="24"/>
                <w:szCs w:val="24"/>
              </w:rPr>
              <w:t xml:space="preserve">№ 6 индикатор боюнча көрсөткүчтөрдү баяндоо </w:t>
            </w:r>
          </w:p>
          <w:p w:rsidR="00047EDD" w:rsidRPr="00047EDD" w:rsidRDefault="00047EDD" w:rsidP="00047EDD">
            <w:pPr>
              <w:pStyle w:val="a3"/>
              <w:jc w:val="center"/>
              <w:rPr>
                <w:rFonts w:ascii="Times New Roman" w:hAnsi="Times New Roman" w:cs="Times New Roman"/>
                <w:b/>
                <w:sz w:val="14"/>
                <w:szCs w:val="16"/>
              </w:rPr>
            </w:pPr>
          </w:p>
          <w:p w:rsidR="00047EDD" w:rsidRPr="00047EDD" w:rsidRDefault="00047EDD" w:rsidP="00047EDD">
            <w:pPr>
              <w:pStyle w:val="a3"/>
              <w:jc w:val="center"/>
              <w:rPr>
                <w:rFonts w:ascii="Times New Roman" w:hAnsi="Times New Roman" w:cs="Times New Roman"/>
                <w:b/>
                <w:sz w:val="24"/>
                <w:szCs w:val="24"/>
              </w:rPr>
            </w:pPr>
            <w:r w:rsidRPr="00047EDD">
              <w:rPr>
                <w:rFonts w:ascii="Times New Roman" w:hAnsi="Times New Roman" w:cs="Times New Roman"/>
                <w:b/>
                <w:sz w:val="24"/>
                <w:szCs w:val="24"/>
              </w:rPr>
              <w:t>Турмуштук оор жагдайда жардам берүү</w:t>
            </w:r>
          </w:p>
          <w:p w:rsidR="00047EDD" w:rsidRPr="00047EDD" w:rsidRDefault="00047EDD" w:rsidP="00047EDD">
            <w:pPr>
              <w:pStyle w:val="a3"/>
              <w:jc w:val="center"/>
              <w:rPr>
                <w:rFonts w:ascii="Times New Roman" w:hAnsi="Times New Roman" w:cs="Times New Roman"/>
                <w:b/>
                <w:sz w:val="24"/>
                <w:szCs w:val="24"/>
              </w:rPr>
            </w:pPr>
          </w:p>
          <w:p w:rsidR="00047EDD" w:rsidRPr="00047EDD" w:rsidRDefault="00047EDD" w:rsidP="00047EDD">
            <w:pPr>
              <w:pStyle w:val="a3"/>
              <w:spacing w:line="240" w:lineRule="auto"/>
              <w:ind w:left="0" w:firstLine="709"/>
              <w:jc w:val="both"/>
              <w:rPr>
                <w:rFonts w:ascii="Times New Roman" w:hAnsi="Times New Roman" w:cs="Times New Roman"/>
                <w:sz w:val="24"/>
                <w:szCs w:val="24"/>
              </w:rPr>
            </w:pPr>
            <w:r w:rsidRPr="00047EDD">
              <w:rPr>
                <w:rFonts w:ascii="Times New Roman" w:hAnsi="Times New Roman" w:cs="Times New Roman"/>
                <w:sz w:val="24"/>
                <w:szCs w:val="24"/>
              </w:rPr>
              <w:t>Индикаторлорду тандап алуунун негиздемеси:</w:t>
            </w:r>
          </w:p>
          <w:p w:rsidR="00A269D8" w:rsidRPr="00A269D8" w:rsidRDefault="00047EDD" w:rsidP="00CF0502">
            <w:pPr>
              <w:pStyle w:val="a3"/>
              <w:spacing w:line="240" w:lineRule="auto"/>
              <w:ind w:left="0" w:firstLine="709"/>
              <w:jc w:val="both"/>
              <w:rPr>
                <w:rFonts w:ascii="Times New Roman" w:hAnsi="Times New Roman" w:cs="Times New Roman"/>
                <w:sz w:val="24"/>
                <w:szCs w:val="24"/>
              </w:rPr>
            </w:pPr>
            <w:r w:rsidRPr="00047EDD">
              <w:rPr>
                <w:rFonts w:ascii="Times New Roman" w:hAnsi="Times New Roman" w:cs="Times New Roman"/>
                <w:sz w:val="24"/>
                <w:szCs w:val="24"/>
              </w:rPr>
              <w:t>Балдарга жана жаштарга ыңгайлуу шаар ар бир ж</w:t>
            </w:r>
            <w:r w:rsidR="00FA6A79">
              <w:rPr>
                <w:rFonts w:ascii="Times New Roman" w:hAnsi="Times New Roman" w:cs="Times New Roman"/>
                <w:sz w:val="24"/>
                <w:szCs w:val="24"/>
              </w:rPr>
              <w:t>аш жаранга турмуштук оор жагдайг</w:t>
            </w:r>
            <w:r w:rsidRPr="00047EDD">
              <w:rPr>
                <w:rFonts w:ascii="Times New Roman" w:hAnsi="Times New Roman" w:cs="Times New Roman"/>
                <w:sz w:val="24"/>
                <w:szCs w:val="24"/>
              </w:rPr>
              <w:t>а</w:t>
            </w:r>
            <w:r w:rsidR="00FA6A79">
              <w:rPr>
                <w:rFonts w:ascii="Times New Roman" w:hAnsi="Times New Roman" w:cs="Times New Roman"/>
                <w:sz w:val="24"/>
                <w:szCs w:val="24"/>
              </w:rPr>
              <w:t xml:space="preserve"> кабылганда</w:t>
            </w:r>
            <w:r w:rsidRPr="00047EDD">
              <w:rPr>
                <w:rFonts w:ascii="Times New Roman" w:hAnsi="Times New Roman" w:cs="Times New Roman"/>
                <w:sz w:val="24"/>
                <w:szCs w:val="24"/>
              </w:rPr>
              <w:t xml:space="preserve"> коргоо жана колдоо алуу укугуна кепилдик берет.</w:t>
            </w:r>
          </w:p>
        </w:tc>
      </w:tr>
      <w:tr w:rsidR="00047EDD" w:rsidRPr="00D35E6E" w:rsidTr="00F9486E">
        <w:tblPrEx>
          <w:jc w:val="left"/>
        </w:tblPrEx>
        <w:tc>
          <w:tcPr>
            <w:tcW w:w="14317" w:type="dxa"/>
            <w:gridSpan w:val="14"/>
          </w:tcPr>
          <w:p w:rsidR="00A269D8" w:rsidRPr="00A269D8" w:rsidRDefault="00047EDD" w:rsidP="00A269D8">
            <w:pPr>
              <w:pStyle w:val="a3"/>
              <w:numPr>
                <w:ilvl w:val="0"/>
                <w:numId w:val="14"/>
              </w:numPr>
              <w:spacing w:after="0" w:line="240" w:lineRule="auto"/>
              <w:jc w:val="center"/>
              <w:rPr>
                <w:rFonts w:ascii="Times New Roman" w:hAnsi="Times New Roman" w:cs="Times New Roman"/>
                <w:b/>
                <w:sz w:val="24"/>
                <w:szCs w:val="24"/>
              </w:rPr>
            </w:pPr>
            <w:r w:rsidRPr="00047EDD">
              <w:rPr>
                <w:rFonts w:ascii="Times New Roman" w:hAnsi="Times New Roman" w:cs="Times New Roman"/>
                <w:b/>
                <w:sz w:val="24"/>
                <w:szCs w:val="24"/>
              </w:rPr>
              <w:t xml:space="preserve">Турмуштук оор жагдайда калган, анын ичинде мигрант ата-энелер тарабынан калтырылган балдардын эсебинин болушу </w:t>
            </w:r>
          </w:p>
        </w:tc>
      </w:tr>
      <w:tr w:rsidR="00047EDD" w:rsidRPr="00D35E6E" w:rsidTr="00F9486E">
        <w:tblPrEx>
          <w:jc w:val="left"/>
        </w:tblPrEx>
        <w:tc>
          <w:tcPr>
            <w:tcW w:w="571" w:type="dxa"/>
            <w:gridSpan w:val="2"/>
          </w:tcPr>
          <w:p w:rsidR="00047EDD" w:rsidRPr="00047EDD" w:rsidRDefault="00047EDD" w:rsidP="00047EDD">
            <w:pPr>
              <w:rPr>
                <w:rFonts w:ascii="Times New Roman" w:hAnsi="Times New Roman" w:cs="Times New Roman"/>
                <w:sz w:val="24"/>
                <w:szCs w:val="24"/>
              </w:rPr>
            </w:pPr>
            <w:r w:rsidRPr="00047EDD">
              <w:rPr>
                <w:rFonts w:ascii="Times New Roman" w:hAnsi="Times New Roman" w:cs="Times New Roman"/>
                <w:sz w:val="24"/>
                <w:szCs w:val="24"/>
              </w:rPr>
              <w:t>1</w:t>
            </w:r>
          </w:p>
        </w:tc>
        <w:tc>
          <w:tcPr>
            <w:tcW w:w="3517" w:type="dxa"/>
            <w:gridSpan w:val="7"/>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Ролу жана мааниси</w:t>
            </w:r>
          </w:p>
          <w:p w:rsidR="00047EDD" w:rsidRPr="00047EDD" w:rsidRDefault="00047EDD" w:rsidP="00047EDD">
            <w:pPr>
              <w:pStyle w:val="a3"/>
              <w:spacing w:after="0" w:line="240" w:lineRule="auto"/>
              <w:ind w:left="0"/>
              <w:jc w:val="both"/>
              <w:rPr>
                <w:rFonts w:ascii="Times New Roman" w:hAnsi="Times New Roman" w:cs="Times New Roman"/>
                <w:b/>
                <w:sz w:val="24"/>
                <w:szCs w:val="24"/>
              </w:rPr>
            </w:pPr>
          </w:p>
        </w:tc>
        <w:tc>
          <w:tcPr>
            <w:tcW w:w="10229" w:type="dxa"/>
            <w:gridSpan w:val="5"/>
          </w:tcPr>
          <w:p w:rsidR="00047EDD" w:rsidRPr="00047EDD" w:rsidRDefault="00047EDD" w:rsidP="00047EDD">
            <w:pPr>
              <w:rPr>
                <w:rFonts w:ascii="Times New Roman" w:hAnsi="Times New Roman" w:cs="Times New Roman"/>
                <w:sz w:val="24"/>
                <w:szCs w:val="24"/>
              </w:rPr>
            </w:pPr>
            <w:r w:rsidRPr="00047EDD">
              <w:rPr>
                <w:rFonts w:ascii="Times New Roman" w:hAnsi="Times New Roman" w:cs="Times New Roman"/>
                <w:sz w:val="24"/>
                <w:szCs w:val="24"/>
              </w:rPr>
              <w:t xml:space="preserve">Көрсөткүч турмуштук оор жагдайда калган, анын ичинде мигрант ата-энелер тарабынан калтырылган балдардын эсебин жүргүзүү боюнча шаардын мэриясынын ишин баалоо үчүн колдонулат </w:t>
            </w:r>
          </w:p>
        </w:tc>
      </w:tr>
      <w:tr w:rsidR="00047EDD" w:rsidRPr="00D35E6E" w:rsidTr="00F9486E">
        <w:tblPrEx>
          <w:jc w:val="left"/>
        </w:tblPrEx>
        <w:tc>
          <w:tcPr>
            <w:tcW w:w="571" w:type="dxa"/>
            <w:gridSpan w:val="2"/>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2</w:t>
            </w:r>
          </w:p>
        </w:tc>
        <w:tc>
          <w:tcPr>
            <w:tcW w:w="3517" w:type="dxa"/>
            <w:gridSpan w:val="7"/>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Көрсөткүчтүн тиби</w:t>
            </w:r>
          </w:p>
        </w:tc>
        <w:tc>
          <w:tcPr>
            <w:tcW w:w="10229" w:type="dxa"/>
            <w:gridSpan w:val="5"/>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Объективдүү</w:t>
            </w:r>
          </w:p>
        </w:tc>
      </w:tr>
      <w:tr w:rsidR="00047EDD" w:rsidRPr="00D35E6E" w:rsidTr="00F9486E">
        <w:tblPrEx>
          <w:jc w:val="left"/>
        </w:tblPrEx>
        <w:tc>
          <w:tcPr>
            <w:tcW w:w="571" w:type="dxa"/>
            <w:gridSpan w:val="2"/>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3</w:t>
            </w:r>
          </w:p>
        </w:tc>
        <w:tc>
          <w:tcPr>
            <w:tcW w:w="3517" w:type="dxa"/>
            <w:gridSpan w:val="7"/>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 xml:space="preserve">Маалымат жыйноо боюнча нускама </w:t>
            </w:r>
          </w:p>
        </w:tc>
        <w:tc>
          <w:tcPr>
            <w:tcW w:w="10229" w:type="dxa"/>
            <w:gridSpan w:val="5"/>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Эсеп жүргүзүү жөнүндө шаардын мэриясынын маалыматы</w:t>
            </w:r>
          </w:p>
        </w:tc>
      </w:tr>
      <w:tr w:rsidR="00047EDD" w:rsidRPr="00D35E6E" w:rsidTr="00F9486E">
        <w:tblPrEx>
          <w:jc w:val="left"/>
        </w:tblPrEx>
        <w:tc>
          <w:tcPr>
            <w:tcW w:w="571" w:type="dxa"/>
            <w:gridSpan w:val="2"/>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4</w:t>
            </w:r>
          </w:p>
        </w:tc>
        <w:tc>
          <w:tcPr>
            <w:tcW w:w="3517" w:type="dxa"/>
            <w:gridSpan w:val="7"/>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Аныктоо жана эсептөө</w:t>
            </w:r>
          </w:p>
        </w:tc>
        <w:tc>
          <w:tcPr>
            <w:tcW w:w="10229" w:type="dxa"/>
            <w:gridSpan w:val="5"/>
          </w:tcPr>
          <w:p w:rsidR="00047EDD" w:rsidRPr="00047EDD" w:rsidRDefault="00047EDD" w:rsidP="00047EDD">
            <w:pPr>
              <w:rPr>
                <w:rFonts w:ascii="Times New Roman" w:hAnsi="Times New Roman" w:cs="Times New Roman"/>
                <w:sz w:val="24"/>
                <w:szCs w:val="24"/>
              </w:rPr>
            </w:pPr>
            <w:r w:rsidRPr="00047EDD">
              <w:rPr>
                <w:rFonts w:ascii="Times New Roman" w:hAnsi="Times New Roman" w:cs="Times New Roman"/>
                <w:sz w:val="24"/>
                <w:szCs w:val="24"/>
              </w:rPr>
              <w:t>Баалар шкаласы: “эсептин болушу” – 5 упай, “жок болсо</w:t>
            </w:r>
            <w:r w:rsidR="005E6F06" w:rsidRPr="00047EDD">
              <w:rPr>
                <w:rFonts w:ascii="Times New Roman" w:hAnsi="Times New Roman" w:cs="Times New Roman"/>
                <w:sz w:val="24"/>
                <w:szCs w:val="24"/>
              </w:rPr>
              <w:t>”</w:t>
            </w:r>
            <w:r w:rsidRPr="00047EDD">
              <w:rPr>
                <w:rFonts w:ascii="Times New Roman" w:hAnsi="Times New Roman" w:cs="Times New Roman"/>
                <w:sz w:val="24"/>
                <w:szCs w:val="24"/>
              </w:rPr>
              <w:t xml:space="preserve"> – 0 упай. </w:t>
            </w:r>
          </w:p>
          <w:p w:rsidR="00047EDD" w:rsidRPr="00047EDD" w:rsidRDefault="00CF0502" w:rsidP="00047EDD">
            <w:pPr>
              <w:rPr>
                <w:rFonts w:ascii="Times New Roman" w:hAnsi="Times New Roman" w:cs="Times New Roman"/>
                <w:sz w:val="24"/>
                <w:szCs w:val="24"/>
              </w:rPr>
            </w:pPr>
            <w:r>
              <w:rPr>
                <w:rFonts w:ascii="Times New Roman" w:hAnsi="Times New Roman" w:cs="Times New Roman"/>
                <w:sz w:val="24"/>
                <w:szCs w:val="24"/>
              </w:rPr>
              <w:t>Эселүүлүк</w:t>
            </w:r>
            <w:r w:rsidR="00047EDD" w:rsidRPr="00047EDD">
              <w:rPr>
                <w:rFonts w:ascii="Times New Roman" w:hAnsi="Times New Roman" w:cs="Times New Roman"/>
                <w:sz w:val="24"/>
                <w:szCs w:val="24"/>
              </w:rPr>
              <w:t xml:space="preserve"> коэффициенти – 1/5</w:t>
            </w:r>
          </w:p>
        </w:tc>
      </w:tr>
      <w:tr w:rsidR="00047EDD" w:rsidRPr="00F0781A" w:rsidTr="00F9486E">
        <w:tblPrEx>
          <w:jc w:val="left"/>
        </w:tblPrEx>
        <w:tc>
          <w:tcPr>
            <w:tcW w:w="14317" w:type="dxa"/>
            <w:gridSpan w:val="14"/>
          </w:tcPr>
          <w:p w:rsidR="00047EDD" w:rsidRPr="00F70745" w:rsidRDefault="00047EDD" w:rsidP="00F70745">
            <w:pPr>
              <w:pStyle w:val="a3"/>
              <w:numPr>
                <w:ilvl w:val="0"/>
                <w:numId w:val="14"/>
              </w:numPr>
              <w:spacing w:after="0" w:line="240" w:lineRule="auto"/>
              <w:jc w:val="center"/>
              <w:rPr>
                <w:rFonts w:ascii="Times New Roman" w:hAnsi="Times New Roman" w:cs="Times New Roman"/>
                <w:b/>
                <w:sz w:val="24"/>
                <w:szCs w:val="24"/>
              </w:rPr>
            </w:pPr>
            <w:r w:rsidRPr="00047EDD">
              <w:rPr>
                <w:rFonts w:ascii="Times New Roman" w:hAnsi="Times New Roman" w:cs="Times New Roman"/>
                <w:b/>
                <w:sz w:val="24"/>
                <w:szCs w:val="24"/>
              </w:rPr>
              <w:t>Үй-бүлөлүк, анын ичинде балдарга жана жаштарга карата зомбулуктан сактоо жана коргоо боюнча комплекстүү чараларды ишке ашыруунун стратегиясынын (</w:t>
            </w:r>
            <w:r w:rsidR="005E6F06">
              <w:rPr>
                <w:rFonts w:ascii="Times New Roman" w:hAnsi="Times New Roman" w:cs="Times New Roman"/>
                <w:b/>
                <w:sz w:val="24"/>
                <w:szCs w:val="24"/>
              </w:rPr>
              <w:t>иш-</w:t>
            </w:r>
            <w:r w:rsidRPr="00047EDD">
              <w:rPr>
                <w:rFonts w:ascii="Times New Roman" w:hAnsi="Times New Roman" w:cs="Times New Roman"/>
                <w:b/>
                <w:sz w:val="24"/>
                <w:szCs w:val="24"/>
              </w:rPr>
              <w:t>аракеттер планынын)  болушу</w:t>
            </w:r>
          </w:p>
        </w:tc>
      </w:tr>
      <w:tr w:rsidR="00047EDD" w:rsidRPr="00D35E6E" w:rsidTr="00F9486E">
        <w:tblPrEx>
          <w:jc w:val="left"/>
        </w:tblPrEx>
        <w:tc>
          <w:tcPr>
            <w:tcW w:w="571" w:type="dxa"/>
            <w:gridSpan w:val="2"/>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1</w:t>
            </w:r>
          </w:p>
        </w:tc>
        <w:tc>
          <w:tcPr>
            <w:tcW w:w="3517" w:type="dxa"/>
            <w:gridSpan w:val="7"/>
            <w:shd w:val="clear" w:color="auto" w:fill="FFFFFF" w:themeFill="background1"/>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Ролу жана мааниси</w:t>
            </w:r>
          </w:p>
          <w:p w:rsidR="00047EDD" w:rsidRPr="00047EDD" w:rsidRDefault="00047EDD" w:rsidP="00047EDD">
            <w:pPr>
              <w:pStyle w:val="a3"/>
              <w:spacing w:after="0" w:line="240" w:lineRule="auto"/>
              <w:ind w:left="0"/>
              <w:jc w:val="both"/>
              <w:rPr>
                <w:rFonts w:ascii="Times New Roman" w:hAnsi="Times New Roman" w:cs="Times New Roman"/>
                <w:b/>
                <w:sz w:val="24"/>
                <w:szCs w:val="24"/>
              </w:rPr>
            </w:pPr>
          </w:p>
        </w:tc>
        <w:tc>
          <w:tcPr>
            <w:tcW w:w="10229" w:type="dxa"/>
            <w:gridSpan w:val="5"/>
            <w:shd w:val="clear" w:color="auto" w:fill="FFFFFF" w:themeFill="background1"/>
          </w:tcPr>
          <w:p w:rsidR="00047EDD" w:rsidRPr="00047EDD" w:rsidRDefault="00047EDD" w:rsidP="005E6F06">
            <w:pPr>
              <w:rPr>
                <w:rFonts w:ascii="Times New Roman" w:hAnsi="Times New Roman" w:cs="Times New Roman"/>
                <w:sz w:val="24"/>
                <w:szCs w:val="24"/>
              </w:rPr>
            </w:pPr>
            <w:r w:rsidRPr="00047EDD">
              <w:rPr>
                <w:rFonts w:ascii="Times New Roman" w:hAnsi="Times New Roman" w:cs="Times New Roman"/>
                <w:sz w:val="24"/>
                <w:szCs w:val="24"/>
              </w:rPr>
              <w:t>Көрсөткүч балдарг</w:t>
            </w:r>
            <w:r w:rsidR="005E6F06">
              <w:rPr>
                <w:rFonts w:ascii="Times New Roman" w:hAnsi="Times New Roman" w:cs="Times New Roman"/>
                <w:sz w:val="24"/>
                <w:szCs w:val="24"/>
              </w:rPr>
              <w:t xml:space="preserve">а жана жаштарга карата зомбулукка каршы </w:t>
            </w:r>
            <w:r w:rsidRPr="00047EDD">
              <w:rPr>
                <w:rFonts w:ascii="Times New Roman" w:hAnsi="Times New Roman" w:cs="Times New Roman"/>
                <w:sz w:val="24"/>
                <w:szCs w:val="24"/>
              </w:rPr>
              <w:t>күрөшүү боюнча шаардын мэриясынын ишин баалоо үчүн колдонулат</w:t>
            </w:r>
          </w:p>
        </w:tc>
      </w:tr>
      <w:tr w:rsidR="00047EDD" w:rsidRPr="00D35E6E" w:rsidTr="00F9486E">
        <w:tblPrEx>
          <w:jc w:val="left"/>
        </w:tblPrEx>
        <w:trPr>
          <w:trHeight w:val="305"/>
        </w:trPr>
        <w:tc>
          <w:tcPr>
            <w:tcW w:w="571" w:type="dxa"/>
            <w:gridSpan w:val="2"/>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2</w:t>
            </w:r>
          </w:p>
        </w:tc>
        <w:tc>
          <w:tcPr>
            <w:tcW w:w="3517" w:type="dxa"/>
            <w:gridSpan w:val="7"/>
            <w:shd w:val="clear" w:color="auto" w:fill="FFFFFF" w:themeFill="background1"/>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Көрсөткүчтүн тиби</w:t>
            </w:r>
          </w:p>
        </w:tc>
        <w:tc>
          <w:tcPr>
            <w:tcW w:w="10229" w:type="dxa"/>
            <w:gridSpan w:val="5"/>
            <w:shd w:val="clear" w:color="auto" w:fill="FFFFFF" w:themeFill="background1"/>
          </w:tcPr>
          <w:p w:rsidR="00047EDD" w:rsidRPr="00047EDD" w:rsidRDefault="00047EDD" w:rsidP="00047EDD">
            <w:pPr>
              <w:rPr>
                <w:rFonts w:ascii="Times New Roman" w:hAnsi="Times New Roman" w:cs="Times New Roman"/>
                <w:sz w:val="24"/>
                <w:szCs w:val="24"/>
              </w:rPr>
            </w:pPr>
            <w:r w:rsidRPr="00047EDD">
              <w:rPr>
                <w:rFonts w:ascii="Times New Roman" w:hAnsi="Times New Roman" w:cs="Times New Roman"/>
                <w:sz w:val="24"/>
                <w:szCs w:val="24"/>
              </w:rPr>
              <w:t>Объективдүү</w:t>
            </w:r>
          </w:p>
        </w:tc>
      </w:tr>
      <w:tr w:rsidR="00047EDD" w:rsidRPr="00D35E6E" w:rsidTr="00F9486E">
        <w:tblPrEx>
          <w:jc w:val="left"/>
        </w:tblPrEx>
        <w:tc>
          <w:tcPr>
            <w:tcW w:w="571" w:type="dxa"/>
            <w:gridSpan w:val="2"/>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3</w:t>
            </w:r>
          </w:p>
        </w:tc>
        <w:tc>
          <w:tcPr>
            <w:tcW w:w="3517" w:type="dxa"/>
            <w:gridSpan w:val="7"/>
            <w:shd w:val="clear" w:color="auto" w:fill="FFFFFF" w:themeFill="background1"/>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 xml:space="preserve">Маалымат жыйноо боюнча нускама </w:t>
            </w:r>
          </w:p>
        </w:tc>
        <w:tc>
          <w:tcPr>
            <w:tcW w:w="10229" w:type="dxa"/>
            <w:gridSpan w:val="5"/>
            <w:shd w:val="clear" w:color="auto" w:fill="FFFFFF" w:themeFill="background1"/>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Пландын көчүрмөсү жана аткарылгандыгы жөнүндө отчет</w:t>
            </w:r>
          </w:p>
        </w:tc>
      </w:tr>
      <w:tr w:rsidR="00047EDD" w:rsidRPr="00D35E6E" w:rsidTr="00F9486E">
        <w:tblPrEx>
          <w:jc w:val="left"/>
        </w:tblPrEx>
        <w:tc>
          <w:tcPr>
            <w:tcW w:w="571" w:type="dxa"/>
            <w:gridSpan w:val="2"/>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4</w:t>
            </w:r>
          </w:p>
        </w:tc>
        <w:tc>
          <w:tcPr>
            <w:tcW w:w="3517" w:type="dxa"/>
            <w:gridSpan w:val="7"/>
            <w:shd w:val="clear" w:color="auto" w:fill="FFFFFF" w:themeFill="background1"/>
          </w:tcPr>
          <w:p w:rsidR="00047EDD" w:rsidRPr="00047EDD" w:rsidRDefault="00047EDD" w:rsidP="00047EDD">
            <w:pPr>
              <w:pStyle w:val="a3"/>
              <w:spacing w:after="0" w:line="240" w:lineRule="auto"/>
              <w:ind w:left="0"/>
              <w:jc w:val="both"/>
              <w:rPr>
                <w:rFonts w:ascii="Times New Roman" w:hAnsi="Times New Roman" w:cs="Times New Roman"/>
                <w:sz w:val="24"/>
                <w:szCs w:val="24"/>
              </w:rPr>
            </w:pPr>
            <w:r w:rsidRPr="00047EDD">
              <w:rPr>
                <w:rFonts w:ascii="Times New Roman" w:hAnsi="Times New Roman" w:cs="Times New Roman"/>
                <w:sz w:val="24"/>
                <w:szCs w:val="24"/>
              </w:rPr>
              <w:t>Аныктоо жана эсептөө</w:t>
            </w:r>
          </w:p>
        </w:tc>
        <w:tc>
          <w:tcPr>
            <w:tcW w:w="10229" w:type="dxa"/>
            <w:gridSpan w:val="5"/>
            <w:shd w:val="clear" w:color="auto" w:fill="FFFFFF" w:themeFill="background1"/>
          </w:tcPr>
          <w:p w:rsidR="00047EDD" w:rsidRPr="00047EDD" w:rsidRDefault="005E6F06" w:rsidP="00047EDD">
            <w:pPr>
              <w:rPr>
                <w:rFonts w:ascii="Times New Roman" w:hAnsi="Times New Roman" w:cs="Times New Roman"/>
                <w:sz w:val="24"/>
                <w:szCs w:val="24"/>
              </w:rPr>
            </w:pPr>
            <w:r>
              <w:rPr>
                <w:rFonts w:ascii="Times New Roman" w:hAnsi="Times New Roman" w:cs="Times New Roman"/>
                <w:sz w:val="24"/>
                <w:szCs w:val="24"/>
              </w:rPr>
              <w:t>Жооптор</w:t>
            </w:r>
            <w:r w:rsidR="00047EDD" w:rsidRPr="00047EDD">
              <w:rPr>
                <w:rFonts w:ascii="Times New Roman" w:hAnsi="Times New Roman" w:cs="Times New Roman"/>
                <w:sz w:val="24"/>
                <w:szCs w:val="24"/>
              </w:rPr>
              <w:t xml:space="preserve"> шкаласы: “пландын жана аткарылгандыгы жөнүндө отчеттун болушу” – 5 упай, “жок болсо</w:t>
            </w:r>
            <w:r w:rsidR="00FA6A79" w:rsidRPr="00047EDD">
              <w:rPr>
                <w:rFonts w:ascii="Times New Roman" w:hAnsi="Times New Roman" w:cs="Times New Roman"/>
                <w:sz w:val="24"/>
                <w:szCs w:val="24"/>
              </w:rPr>
              <w:t>”</w:t>
            </w:r>
            <w:r w:rsidR="00047EDD" w:rsidRPr="00047EDD">
              <w:rPr>
                <w:rFonts w:ascii="Times New Roman" w:hAnsi="Times New Roman" w:cs="Times New Roman"/>
                <w:sz w:val="24"/>
                <w:szCs w:val="24"/>
              </w:rPr>
              <w:t xml:space="preserve"> – 0 упай. </w:t>
            </w:r>
          </w:p>
          <w:p w:rsidR="002603B8" w:rsidRPr="00047EDD" w:rsidRDefault="00CF0502" w:rsidP="00047EDD">
            <w:pPr>
              <w:rPr>
                <w:rFonts w:ascii="Times New Roman" w:hAnsi="Times New Roman" w:cs="Times New Roman"/>
                <w:sz w:val="24"/>
                <w:szCs w:val="24"/>
              </w:rPr>
            </w:pPr>
            <w:r>
              <w:rPr>
                <w:rFonts w:ascii="Times New Roman" w:hAnsi="Times New Roman" w:cs="Times New Roman"/>
                <w:sz w:val="24"/>
                <w:szCs w:val="24"/>
              </w:rPr>
              <w:t>Эселүүлүк</w:t>
            </w:r>
            <w:r w:rsidR="00047EDD" w:rsidRPr="00047EDD">
              <w:rPr>
                <w:rFonts w:ascii="Times New Roman" w:hAnsi="Times New Roman" w:cs="Times New Roman"/>
                <w:sz w:val="24"/>
                <w:szCs w:val="24"/>
              </w:rPr>
              <w:t xml:space="preserve"> коэффициенти – 1/5</w:t>
            </w:r>
          </w:p>
        </w:tc>
      </w:tr>
    </w:tbl>
    <w:p w:rsidR="00F216E9" w:rsidRDefault="00F216E9" w:rsidP="002603B8"/>
    <w:sectPr w:rsidR="00F216E9" w:rsidSect="00C170D1">
      <w:footerReference w:type="default" r:id="rId8"/>
      <w:pgSz w:w="16838" w:h="11906" w:orient="landscape"/>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3C6" w:rsidRDefault="000613C6">
      <w:r>
        <w:separator/>
      </w:r>
    </w:p>
  </w:endnote>
  <w:endnote w:type="continuationSeparator" w:id="0">
    <w:p w:rsidR="000613C6" w:rsidRDefault="0006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660952"/>
      <w:docPartObj>
        <w:docPartGallery w:val="Page Numbers (Bottom of Page)"/>
        <w:docPartUnique/>
      </w:docPartObj>
    </w:sdtPr>
    <w:sdtEndPr/>
    <w:sdtContent>
      <w:p w:rsidR="006161D0" w:rsidRDefault="006161D0">
        <w:pPr>
          <w:pStyle w:val="aa"/>
          <w:jc w:val="right"/>
        </w:pPr>
        <w:r>
          <w:fldChar w:fldCharType="begin"/>
        </w:r>
        <w:r>
          <w:instrText>PAGE   \* MERGEFORMAT</w:instrText>
        </w:r>
        <w:r>
          <w:fldChar w:fldCharType="separate"/>
        </w:r>
        <w:r w:rsidR="000303C3">
          <w:rPr>
            <w:noProof/>
          </w:rPr>
          <w:t>2</w:t>
        </w:r>
        <w:r>
          <w:fldChar w:fldCharType="end"/>
        </w:r>
      </w:p>
    </w:sdtContent>
  </w:sdt>
  <w:p w:rsidR="006161D0" w:rsidRDefault="006161D0" w:rsidP="00C170D1">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3C6" w:rsidRDefault="000613C6">
      <w:r>
        <w:separator/>
      </w:r>
    </w:p>
  </w:footnote>
  <w:footnote w:type="continuationSeparator" w:id="0">
    <w:p w:rsidR="000613C6" w:rsidRDefault="00061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657C2"/>
    <w:multiLevelType w:val="hybridMultilevel"/>
    <w:tmpl w:val="30E6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969E5"/>
    <w:multiLevelType w:val="hybridMultilevel"/>
    <w:tmpl w:val="7E34F628"/>
    <w:lvl w:ilvl="0" w:tplc="1D7CA3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B20AE"/>
    <w:multiLevelType w:val="hybridMultilevel"/>
    <w:tmpl w:val="F0B88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CC0DD3"/>
    <w:multiLevelType w:val="hybridMultilevel"/>
    <w:tmpl w:val="11148F38"/>
    <w:lvl w:ilvl="0" w:tplc="150264DE">
      <w:start w:val="1"/>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nsid w:val="1B2805BF"/>
    <w:multiLevelType w:val="hybridMultilevel"/>
    <w:tmpl w:val="29F87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2F7DFD"/>
    <w:multiLevelType w:val="hybridMultilevel"/>
    <w:tmpl w:val="25101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A240D5"/>
    <w:multiLevelType w:val="hybridMultilevel"/>
    <w:tmpl w:val="69BE26AA"/>
    <w:lvl w:ilvl="0" w:tplc="8F30AD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951DC6"/>
    <w:multiLevelType w:val="hybridMultilevel"/>
    <w:tmpl w:val="C58CF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BF460F"/>
    <w:multiLevelType w:val="hybridMultilevel"/>
    <w:tmpl w:val="7E34F628"/>
    <w:lvl w:ilvl="0" w:tplc="1D7CA3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875192"/>
    <w:multiLevelType w:val="hybridMultilevel"/>
    <w:tmpl w:val="332A642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C340E0"/>
    <w:multiLevelType w:val="hybridMultilevel"/>
    <w:tmpl w:val="8F18254E"/>
    <w:lvl w:ilvl="0" w:tplc="611CC81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574389"/>
    <w:multiLevelType w:val="hybridMultilevel"/>
    <w:tmpl w:val="28B2B2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54B679F"/>
    <w:multiLevelType w:val="hybridMultilevel"/>
    <w:tmpl w:val="277061A4"/>
    <w:lvl w:ilvl="0" w:tplc="2AA091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332F6E"/>
    <w:multiLevelType w:val="hybridMultilevel"/>
    <w:tmpl w:val="A1B64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870253"/>
    <w:multiLevelType w:val="hybridMultilevel"/>
    <w:tmpl w:val="3C841886"/>
    <w:lvl w:ilvl="0" w:tplc="2D0C7E5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2825D7"/>
    <w:multiLevelType w:val="hybridMultilevel"/>
    <w:tmpl w:val="E38E66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CA0F58"/>
    <w:multiLevelType w:val="hybridMultilevel"/>
    <w:tmpl w:val="48FC3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5E280D"/>
    <w:multiLevelType w:val="hybridMultilevel"/>
    <w:tmpl w:val="83D4C08C"/>
    <w:lvl w:ilvl="0" w:tplc="3E3A96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5"/>
  </w:num>
  <w:num w:numId="4">
    <w:abstractNumId w:val="11"/>
  </w:num>
  <w:num w:numId="5">
    <w:abstractNumId w:val="13"/>
  </w:num>
  <w:num w:numId="6">
    <w:abstractNumId w:val="7"/>
  </w:num>
  <w:num w:numId="7">
    <w:abstractNumId w:val="9"/>
  </w:num>
  <w:num w:numId="8">
    <w:abstractNumId w:val="2"/>
  </w:num>
  <w:num w:numId="9">
    <w:abstractNumId w:val="14"/>
  </w:num>
  <w:num w:numId="10">
    <w:abstractNumId w:val="6"/>
  </w:num>
  <w:num w:numId="11">
    <w:abstractNumId w:val="1"/>
  </w:num>
  <w:num w:numId="12">
    <w:abstractNumId w:val="12"/>
  </w:num>
  <w:num w:numId="13">
    <w:abstractNumId w:val="17"/>
  </w:num>
  <w:num w:numId="14">
    <w:abstractNumId w:val="16"/>
  </w:num>
  <w:num w:numId="15">
    <w:abstractNumId w:val="0"/>
  </w:num>
  <w:num w:numId="16">
    <w:abstractNumId w:val="8"/>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D1"/>
    <w:rsid w:val="000015CA"/>
    <w:rsid w:val="00002F60"/>
    <w:rsid w:val="00003C43"/>
    <w:rsid w:val="0000447A"/>
    <w:rsid w:val="00004D13"/>
    <w:rsid w:val="000070E3"/>
    <w:rsid w:val="000074F5"/>
    <w:rsid w:val="00007600"/>
    <w:rsid w:val="00007851"/>
    <w:rsid w:val="00007F4B"/>
    <w:rsid w:val="00010C16"/>
    <w:rsid w:val="00010D1F"/>
    <w:rsid w:val="00010D66"/>
    <w:rsid w:val="000110D6"/>
    <w:rsid w:val="000128B3"/>
    <w:rsid w:val="000129FC"/>
    <w:rsid w:val="0001371F"/>
    <w:rsid w:val="00013D43"/>
    <w:rsid w:val="0001428A"/>
    <w:rsid w:val="0002267D"/>
    <w:rsid w:val="000245EB"/>
    <w:rsid w:val="000300BC"/>
    <w:rsid w:val="000303C3"/>
    <w:rsid w:val="00030C4A"/>
    <w:rsid w:val="00031CE3"/>
    <w:rsid w:val="000326DE"/>
    <w:rsid w:val="00032E71"/>
    <w:rsid w:val="00032FBE"/>
    <w:rsid w:val="0003393F"/>
    <w:rsid w:val="00034046"/>
    <w:rsid w:val="0003437D"/>
    <w:rsid w:val="0003453C"/>
    <w:rsid w:val="0003573A"/>
    <w:rsid w:val="00035BB8"/>
    <w:rsid w:val="00036498"/>
    <w:rsid w:val="0003680A"/>
    <w:rsid w:val="0003733C"/>
    <w:rsid w:val="000414BD"/>
    <w:rsid w:val="00042E43"/>
    <w:rsid w:val="00044F6A"/>
    <w:rsid w:val="000451DE"/>
    <w:rsid w:val="00046A4C"/>
    <w:rsid w:val="00047B87"/>
    <w:rsid w:val="00047E8C"/>
    <w:rsid w:val="00047EDD"/>
    <w:rsid w:val="00050438"/>
    <w:rsid w:val="00052433"/>
    <w:rsid w:val="00052C24"/>
    <w:rsid w:val="00056924"/>
    <w:rsid w:val="00056BFF"/>
    <w:rsid w:val="000571EA"/>
    <w:rsid w:val="00060D2E"/>
    <w:rsid w:val="000613C6"/>
    <w:rsid w:val="00061FFE"/>
    <w:rsid w:val="00062473"/>
    <w:rsid w:val="00063472"/>
    <w:rsid w:val="00064A2D"/>
    <w:rsid w:val="0006514E"/>
    <w:rsid w:val="00070118"/>
    <w:rsid w:val="00071C02"/>
    <w:rsid w:val="000722D9"/>
    <w:rsid w:val="00072F9F"/>
    <w:rsid w:val="000733B4"/>
    <w:rsid w:val="00073E43"/>
    <w:rsid w:val="000748CE"/>
    <w:rsid w:val="000752E9"/>
    <w:rsid w:val="00075CFF"/>
    <w:rsid w:val="000767FA"/>
    <w:rsid w:val="00077A5D"/>
    <w:rsid w:val="0008026E"/>
    <w:rsid w:val="00082B00"/>
    <w:rsid w:val="00083C6D"/>
    <w:rsid w:val="00085117"/>
    <w:rsid w:val="0008516F"/>
    <w:rsid w:val="00087527"/>
    <w:rsid w:val="00090555"/>
    <w:rsid w:val="000912D4"/>
    <w:rsid w:val="000922F3"/>
    <w:rsid w:val="00092D94"/>
    <w:rsid w:val="000931D5"/>
    <w:rsid w:val="00093936"/>
    <w:rsid w:val="00093CB8"/>
    <w:rsid w:val="000950E9"/>
    <w:rsid w:val="00095CB6"/>
    <w:rsid w:val="00095F60"/>
    <w:rsid w:val="00096D4F"/>
    <w:rsid w:val="00096F36"/>
    <w:rsid w:val="000973B3"/>
    <w:rsid w:val="000A012F"/>
    <w:rsid w:val="000A31EF"/>
    <w:rsid w:val="000A461B"/>
    <w:rsid w:val="000A63D4"/>
    <w:rsid w:val="000B0473"/>
    <w:rsid w:val="000B0D25"/>
    <w:rsid w:val="000B1C2F"/>
    <w:rsid w:val="000B1C47"/>
    <w:rsid w:val="000B3899"/>
    <w:rsid w:val="000B700E"/>
    <w:rsid w:val="000B7E32"/>
    <w:rsid w:val="000C0E0D"/>
    <w:rsid w:val="000C0EFB"/>
    <w:rsid w:val="000C1397"/>
    <w:rsid w:val="000C3D69"/>
    <w:rsid w:val="000C3E47"/>
    <w:rsid w:val="000C4E63"/>
    <w:rsid w:val="000C4ED6"/>
    <w:rsid w:val="000C72CF"/>
    <w:rsid w:val="000C7D97"/>
    <w:rsid w:val="000C7DF0"/>
    <w:rsid w:val="000D2958"/>
    <w:rsid w:val="000D378C"/>
    <w:rsid w:val="000D4059"/>
    <w:rsid w:val="000D4834"/>
    <w:rsid w:val="000D5360"/>
    <w:rsid w:val="000D6354"/>
    <w:rsid w:val="000D7061"/>
    <w:rsid w:val="000D729A"/>
    <w:rsid w:val="000D7EEC"/>
    <w:rsid w:val="000E071D"/>
    <w:rsid w:val="000E0B2B"/>
    <w:rsid w:val="000E15EB"/>
    <w:rsid w:val="000E3F57"/>
    <w:rsid w:val="000E445A"/>
    <w:rsid w:val="000E5647"/>
    <w:rsid w:val="000E6218"/>
    <w:rsid w:val="000F15D0"/>
    <w:rsid w:val="000F1D11"/>
    <w:rsid w:val="000F375C"/>
    <w:rsid w:val="00100F4A"/>
    <w:rsid w:val="00101D69"/>
    <w:rsid w:val="00101E9C"/>
    <w:rsid w:val="00102A3E"/>
    <w:rsid w:val="001058DF"/>
    <w:rsid w:val="00106091"/>
    <w:rsid w:val="001112B6"/>
    <w:rsid w:val="00111B07"/>
    <w:rsid w:val="001128C6"/>
    <w:rsid w:val="00117A4D"/>
    <w:rsid w:val="00122074"/>
    <w:rsid w:val="001227BE"/>
    <w:rsid w:val="00123731"/>
    <w:rsid w:val="00124DDD"/>
    <w:rsid w:val="001255D1"/>
    <w:rsid w:val="00126F85"/>
    <w:rsid w:val="001275CF"/>
    <w:rsid w:val="00130A68"/>
    <w:rsid w:val="00131901"/>
    <w:rsid w:val="001328F2"/>
    <w:rsid w:val="00133D51"/>
    <w:rsid w:val="00134B66"/>
    <w:rsid w:val="0013503B"/>
    <w:rsid w:val="00135562"/>
    <w:rsid w:val="00136DAE"/>
    <w:rsid w:val="00140E49"/>
    <w:rsid w:val="001410F2"/>
    <w:rsid w:val="00142800"/>
    <w:rsid w:val="001434F2"/>
    <w:rsid w:val="00146B61"/>
    <w:rsid w:val="0014721E"/>
    <w:rsid w:val="001476B0"/>
    <w:rsid w:val="001505C1"/>
    <w:rsid w:val="00150E52"/>
    <w:rsid w:val="00154126"/>
    <w:rsid w:val="001543D2"/>
    <w:rsid w:val="0015516F"/>
    <w:rsid w:val="00155F21"/>
    <w:rsid w:val="00155F60"/>
    <w:rsid w:val="00160338"/>
    <w:rsid w:val="00160739"/>
    <w:rsid w:val="001617BF"/>
    <w:rsid w:val="0016290C"/>
    <w:rsid w:val="00162C4F"/>
    <w:rsid w:val="00162F77"/>
    <w:rsid w:val="001653F3"/>
    <w:rsid w:val="00166B23"/>
    <w:rsid w:val="00167602"/>
    <w:rsid w:val="0017013B"/>
    <w:rsid w:val="0017429E"/>
    <w:rsid w:val="001754C7"/>
    <w:rsid w:val="001770A7"/>
    <w:rsid w:val="001816B3"/>
    <w:rsid w:val="0018222D"/>
    <w:rsid w:val="00183265"/>
    <w:rsid w:val="00185AFA"/>
    <w:rsid w:val="0018611A"/>
    <w:rsid w:val="00186551"/>
    <w:rsid w:val="00186A5D"/>
    <w:rsid w:val="0018714A"/>
    <w:rsid w:val="00190836"/>
    <w:rsid w:val="00190FD2"/>
    <w:rsid w:val="00193BC5"/>
    <w:rsid w:val="00195325"/>
    <w:rsid w:val="001958D5"/>
    <w:rsid w:val="00196B10"/>
    <w:rsid w:val="00196F41"/>
    <w:rsid w:val="00197CAF"/>
    <w:rsid w:val="001A22AF"/>
    <w:rsid w:val="001A4C84"/>
    <w:rsid w:val="001A6ADF"/>
    <w:rsid w:val="001A75B1"/>
    <w:rsid w:val="001B064B"/>
    <w:rsid w:val="001B1E81"/>
    <w:rsid w:val="001B2819"/>
    <w:rsid w:val="001B368D"/>
    <w:rsid w:val="001B62CB"/>
    <w:rsid w:val="001B6AED"/>
    <w:rsid w:val="001B759C"/>
    <w:rsid w:val="001B78AC"/>
    <w:rsid w:val="001B7D32"/>
    <w:rsid w:val="001C1F11"/>
    <w:rsid w:val="001C2883"/>
    <w:rsid w:val="001C37C3"/>
    <w:rsid w:val="001C5203"/>
    <w:rsid w:val="001C56A6"/>
    <w:rsid w:val="001C6311"/>
    <w:rsid w:val="001C6638"/>
    <w:rsid w:val="001C7A7E"/>
    <w:rsid w:val="001C7BC0"/>
    <w:rsid w:val="001D34A9"/>
    <w:rsid w:val="001D60F5"/>
    <w:rsid w:val="001D6DCF"/>
    <w:rsid w:val="001E0E85"/>
    <w:rsid w:val="001E1E8F"/>
    <w:rsid w:val="001E37FA"/>
    <w:rsid w:val="001E6334"/>
    <w:rsid w:val="001E6C5F"/>
    <w:rsid w:val="001E6FDF"/>
    <w:rsid w:val="001E76FC"/>
    <w:rsid w:val="001E79A1"/>
    <w:rsid w:val="001F04A5"/>
    <w:rsid w:val="001F0E85"/>
    <w:rsid w:val="001F3AB2"/>
    <w:rsid w:val="001F3BE8"/>
    <w:rsid w:val="001F3D2A"/>
    <w:rsid w:val="001F4208"/>
    <w:rsid w:val="001F46C2"/>
    <w:rsid w:val="001F4C9B"/>
    <w:rsid w:val="001F68A7"/>
    <w:rsid w:val="001F7A55"/>
    <w:rsid w:val="0020569F"/>
    <w:rsid w:val="00206B4C"/>
    <w:rsid w:val="002076C6"/>
    <w:rsid w:val="00207B6D"/>
    <w:rsid w:val="0021005A"/>
    <w:rsid w:val="00210E5F"/>
    <w:rsid w:val="002113FB"/>
    <w:rsid w:val="00211F99"/>
    <w:rsid w:val="0021226E"/>
    <w:rsid w:val="002129B2"/>
    <w:rsid w:val="00215925"/>
    <w:rsid w:val="00216821"/>
    <w:rsid w:val="00217133"/>
    <w:rsid w:val="00217EF4"/>
    <w:rsid w:val="00222432"/>
    <w:rsid w:val="0022356B"/>
    <w:rsid w:val="002254FC"/>
    <w:rsid w:val="00227C04"/>
    <w:rsid w:val="00230008"/>
    <w:rsid w:val="00236430"/>
    <w:rsid w:val="002366CD"/>
    <w:rsid w:val="002377E2"/>
    <w:rsid w:val="00237DCE"/>
    <w:rsid w:val="00240DF4"/>
    <w:rsid w:val="002433D9"/>
    <w:rsid w:val="00244237"/>
    <w:rsid w:val="00247059"/>
    <w:rsid w:val="00251965"/>
    <w:rsid w:val="00252701"/>
    <w:rsid w:val="00252D96"/>
    <w:rsid w:val="00254AC4"/>
    <w:rsid w:val="002551E6"/>
    <w:rsid w:val="00256811"/>
    <w:rsid w:val="00256AF5"/>
    <w:rsid w:val="00257FE1"/>
    <w:rsid w:val="002603B8"/>
    <w:rsid w:val="002606DD"/>
    <w:rsid w:val="00261A42"/>
    <w:rsid w:val="00262BF3"/>
    <w:rsid w:val="00267BBC"/>
    <w:rsid w:val="0027015A"/>
    <w:rsid w:val="00270BA0"/>
    <w:rsid w:val="00275332"/>
    <w:rsid w:val="002755D1"/>
    <w:rsid w:val="00275DC3"/>
    <w:rsid w:val="00276E42"/>
    <w:rsid w:val="00277ACF"/>
    <w:rsid w:val="002803F3"/>
    <w:rsid w:val="00281938"/>
    <w:rsid w:val="002827D5"/>
    <w:rsid w:val="00284A49"/>
    <w:rsid w:val="00285ECB"/>
    <w:rsid w:val="00286940"/>
    <w:rsid w:val="00286A29"/>
    <w:rsid w:val="00291117"/>
    <w:rsid w:val="002918EC"/>
    <w:rsid w:val="00292AB6"/>
    <w:rsid w:val="00293705"/>
    <w:rsid w:val="00296BCB"/>
    <w:rsid w:val="00297522"/>
    <w:rsid w:val="002A0458"/>
    <w:rsid w:val="002A0D43"/>
    <w:rsid w:val="002A1A5D"/>
    <w:rsid w:val="002A2B93"/>
    <w:rsid w:val="002A3E29"/>
    <w:rsid w:val="002A4240"/>
    <w:rsid w:val="002A655C"/>
    <w:rsid w:val="002B2258"/>
    <w:rsid w:val="002B3C9E"/>
    <w:rsid w:val="002B43C8"/>
    <w:rsid w:val="002C0BC0"/>
    <w:rsid w:val="002C0FB1"/>
    <w:rsid w:val="002C25A1"/>
    <w:rsid w:val="002C2A15"/>
    <w:rsid w:val="002C5102"/>
    <w:rsid w:val="002C52E5"/>
    <w:rsid w:val="002C75EA"/>
    <w:rsid w:val="002D205C"/>
    <w:rsid w:val="002D2674"/>
    <w:rsid w:val="002D278D"/>
    <w:rsid w:val="002D379E"/>
    <w:rsid w:val="002D3ACB"/>
    <w:rsid w:val="002D5832"/>
    <w:rsid w:val="002D6D7E"/>
    <w:rsid w:val="002E11A1"/>
    <w:rsid w:val="002E1673"/>
    <w:rsid w:val="002E2368"/>
    <w:rsid w:val="002F31B9"/>
    <w:rsid w:val="002F460E"/>
    <w:rsid w:val="002F4B51"/>
    <w:rsid w:val="002F5113"/>
    <w:rsid w:val="002F5941"/>
    <w:rsid w:val="003034EE"/>
    <w:rsid w:val="003036DE"/>
    <w:rsid w:val="00306335"/>
    <w:rsid w:val="00307155"/>
    <w:rsid w:val="00311FB9"/>
    <w:rsid w:val="00313739"/>
    <w:rsid w:val="00314133"/>
    <w:rsid w:val="00321ED0"/>
    <w:rsid w:val="00325FA4"/>
    <w:rsid w:val="00337811"/>
    <w:rsid w:val="003408DF"/>
    <w:rsid w:val="00340915"/>
    <w:rsid w:val="00344713"/>
    <w:rsid w:val="00344D26"/>
    <w:rsid w:val="0034599E"/>
    <w:rsid w:val="00345E17"/>
    <w:rsid w:val="00346214"/>
    <w:rsid w:val="00346D68"/>
    <w:rsid w:val="00350BE6"/>
    <w:rsid w:val="003513C9"/>
    <w:rsid w:val="0035318A"/>
    <w:rsid w:val="00353619"/>
    <w:rsid w:val="00355EFC"/>
    <w:rsid w:val="00360369"/>
    <w:rsid w:val="003615AE"/>
    <w:rsid w:val="003615EE"/>
    <w:rsid w:val="00362B08"/>
    <w:rsid w:val="003633C5"/>
    <w:rsid w:val="00364586"/>
    <w:rsid w:val="00365F47"/>
    <w:rsid w:val="00366E50"/>
    <w:rsid w:val="003718D2"/>
    <w:rsid w:val="00371AAD"/>
    <w:rsid w:val="003728F9"/>
    <w:rsid w:val="00372B13"/>
    <w:rsid w:val="00373648"/>
    <w:rsid w:val="00373AF3"/>
    <w:rsid w:val="00375208"/>
    <w:rsid w:val="00377D7A"/>
    <w:rsid w:val="00380330"/>
    <w:rsid w:val="00380D2D"/>
    <w:rsid w:val="00383EA8"/>
    <w:rsid w:val="00386D78"/>
    <w:rsid w:val="00390D05"/>
    <w:rsid w:val="00391897"/>
    <w:rsid w:val="00391C31"/>
    <w:rsid w:val="0039277B"/>
    <w:rsid w:val="00396437"/>
    <w:rsid w:val="003967B6"/>
    <w:rsid w:val="003A05CD"/>
    <w:rsid w:val="003A1738"/>
    <w:rsid w:val="003A203B"/>
    <w:rsid w:val="003A26B2"/>
    <w:rsid w:val="003A29F9"/>
    <w:rsid w:val="003A2CC0"/>
    <w:rsid w:val="003A3951"/>
    <w:rsid w:val="003A3F3B"/>
    <w:rsid w:val="003A52FD"/>
    <w:rsid w:val="003A5745"/>
    <w:rsid w:val="003A6B09"/>
    <w:rsid w:val="003A719D"/>
    <w:rsid w:val="003A7FD1"/>
    <w:rsid w:val="003B2129"/>
    <w:rsid w:val="003B3617"/>
    <w:rsid w:val="003B55EF"/>
    <w:rsid w:val="003C1437"/>
    <w:rsid w:val="003C2150"/>
    <w:rsid w:val="003C25D6"/>
    <w:rsid w:val="003C5923"/>
    <w:rsid w:val="003D4715"/>
    <w:rsid w:val="003D524E"/>
    <w:rsid w:val="003D5278"/>
    <w:rsid w:val="003D5454"/>
    <w:rsid w:val="003D687D"/>
    <w:rsid w:val="003E35C8"/>
    <w:rsid w:val="003E39EF"/>
    <w:rsid w:val="003E4211"/>
    <w:rsid w:val="003E4285"/>
    <w:rsid w:val="003E6627"/>
    <w:rsid w:val="003E760F"/>
    <w:rsid w:val="003F2B8F"/>
    <w:rsid w:val="003F3559"/>
    <w:rsid w:val="003F547A"/>
    <w:rsid w:val="003F5BB3"/>
    <w:rsid w:val="00401831"/>
    <w:rsid w:val="00402601"/>
    <w:rsid w:val="004028B3"/>
    <w:rsid w:val="00403D3D"/>
    <w:rsid w:val="00404660"/>
    <w:rsid w:val="0040540D"/>
    <w:rsid w:val="0041041D"/>
    <w:rsid w:val="004158FF"/>
    <w:rsid w:val="004164FB"/>
    <w:rsid w:val="00416B08"/>
    <w:rsid w:val="00417129"/>
    <w:rsid w:val="004209F9"/>
    <w:rsid w:val="00420DEF"/>
    <w:rsid w:val="00420F63"/>
    <w:rsid w:val="00421551"/>
    <w:rsid w:val="004215E6"/>
    <w:rsid w:val="00421A60"/>
    <w:rsid w:val="00421E40"/>
    <w:rsid w:val="00423BB9"/>
    <w:rsid w:val="0042476D"/>
    <w:rsid w:val="004250E0"/>
    <w:rsid w:val="0043069C"/>
    <w:rsid w:val="00433431"/>
    <w:rsid w:val="004335E7"/>
    <w:rsid w:val="0043707B"/>
    <w:rsid w:val="00437DCD"/>
    <w:rsid w:val="004402CA"/>
    <w:rsid w:val="00441988"/>
    <w:rsid w:val="00443633"/>
    <w:rsid w:val="00444357"/>
    <w:rsid w:val="004445BC"/>
    <w:rsid w:val="00445253"/>
    <w:rsid w:val="004452C7"/>
    <w:rsid w:val="00446ECC"/>
    <w:rsid w:val="00447692"/>
    <w:rsid w:val="00450B88"/>
    <w:rsid w:val="00450C47"/>
    <w:rsid w:val="004518C6"/>
    <w:rsid w:val="00454B13"/>
    <w:rsid w:val="00455FDD"/>
    <w:rsid w:val="00457E56"/>
    <w:rsid w:val="00460649"/>
    <w:rsid w:val="00461730"/>
    <w:rsid w:val="00463798"/>
    <w:rsid w:val="00466549"/>
    <w:rsid w:val="00466A7D"/>
    <w:rsid w:val="00466F3C"/>
    <w:rsid w:val="00470676"/>
    <w:rsid w:val="00470D45"/>
    <w:rsid w:val="0047213B"/>
    <w:rsid w:val="00473228"/>
    <w:rsid w:val="00473BFA"/>
    <w:rsid w:val="00474A1B"/>
    <w:rsid w:val="00474B28"/>
    <w:rsid w:val="0047699E"/>
    <w:rsid w:val="00476B23"/>
    <w:rsid w:val="004801BC"/>
    <w:rsid w:val="00482E99"/>
    <w:rsid w:val="004835AB"/>
    <w:rsid w:val="00483D39"/>
    <w:rsid w:val="004841F8"/>
    <w:rsid w:val="004878DB"/>
    <w:rsid w:val="00487D1F"/>
    <w:rsid w:val="00495651"/>
    <w:rsid w:val="00496072"/>
    <w:rsid w:val="004964D0"/>
    <w:rsid w:val="00497D87"/>
    <w:rsid w:val="004A0893"/>
    <w:rsid w:val="004A0C8D"/>
    <w:rsid w:val="004A0FD0"/>
    <w:rsid w:val="004A30C0"/>
    <w:rsid w:val="004A47AB"/>
    <w:rsid w:val="004A5196"/>
    <w:rsid w:val="004A54A6"/>
    <w:rsid w:val="004A6EA1"/>
    <w:rsid w:val="004A78DF"/>
    <w:rsid w:val="004B32C1"/>
    <w:rsid w:val="004B50A7"/>
    <w:rsid w:val="004B50C4"/>
    <w:rsid w:val="004B5C98"/>
    <w:rsid w:val="004B782B"/>
    <w:rsid w:val="004C173E"/>
    <w:rsid w:val="004C4BC5"/>
    <w:rsid w:val="004C62AC"/>
    <w:rsid w:val="004D5FB9"/>
    <w:rsid w:val="004D6CCF"/>
    <w:rsid w:val="004D6D93"/>
    <w:rsid w:val="004D7576"/>
    <w:rsid w:val="004E645B"/>
    <w:rsid w:val="004E65B2"/>
    <w:rsid w:val="004E7528"/>
    <w:rsid w:val="004E78F8"/>
    <w:rsid w:val="004E7DF3"/>
    <w:rsid w:val="004F0E75"/>
    <w:rsid w:val="004F2EE3"/>
    <w:rsid w:val="004F5779"/>
    <w:rsid w:val="004F71BF"/>
    <w:rsid w:val="00500FC6"/>
    <w:rsid w:val="005035F7"/>
    <w:rsid w:val="00511505"/>
    <w:rsid w:val="00514221"/>
    <w:rsid w:val="00514282"/>
    <w:rsid w:val="00515572"/>
    <w:rsid w:val="005169BA"/>
    <w:rsid w:val="005169BF"/>
    <w:rsid w:val="00516D43"/>
    <w:rsid w:val="0051746B"/>
    <w:rsid w:val="00517552"/>
    <w:rsid w:val="005176A5"/>
    <w:rsid w:val="005218F7"/>
    <w:rsid w:val="00521978"/>
    <w:rsid w:val="00521EB4"/>
    <w:rsid w:val="005231BE"/>
    <w:rsid w:val="00523441"/>
    <w:rsid w:val="005239D7"/>
    <w:rsid w:val="0052459B"/>
    <w:rsid w:val="00525395"/>
    <w:rsid w:val="00525B4E"/>
    <w:rsid w:val="00527760"/>
    <w:rsid w:val="00531852"/>
    <w:rsid w:val="00531A25"/>
    <w:rsid w:val="00532CB0"/>
    <w:rsid w:val="00533F37"/>
    <w:rsid w:val="00541FAC"/>
    <w:rsid w:val="005423E9"/>
    <w:rsid w:val="00542434"/>
    <w:rsid w:val="00542A6E"/>
    <w:rsid w:val="00543F6C"/>
    <w:rsid w:val="005445D2"/>
    <w:rsid w:val="00544644"/>
    <w:rsid w:val="00544CD7"/>
    <w:rsid w:val="00545856"/>
    <w:rsid w:val="0054667B"/>
    <w:rsid w:val="00547F74"/>
    <w:rsid w:val="005506B5"/>
    <w:rsid w:val="00551858"/>
    <w:rsid w:val="0055447C"/>
    <w:rsid w:val="005574A1"/>
    <w:rsid w:val="005601FD"/>
    <w:rsid w:val="00561480"/>
    <w:rsid w:val="00563696"/>
    <w:rsid w:val="00564D0F"/>
    <w:rsid w:val="00564FE7"/>
    <w:rsid w:val="0057029E"/>
    <w:rsid w:val="005726E4"/>
    <w:rsid w:val="00572929"/>
    <w:rsid w:val="00581E32"/>
    <w:rsid w:val="005843EA"/>
    <w:rsid w:val="005851E0"/>
    <w:rsid w:val="00587F2C"/>
    <w:rsid w:val="0059097E"/>
    <w:rsid w:val="005910C1"/>
    <w:rsid w:val="005916B3"/>
    <w:rsid w:val="00591949"/>
    <w:rsid w:val="0059318E"/>
    <w:rsid w:val="00595730"/>
    <w:rsid w:val="00595F73"/>
    <w:rsid w:val="005A20DF"/>
    <w:rsid w:val="005A23B1"/>
    <w:rsid w:val="005A45DA"/>
    <w:rsid w:val="005A77DF"/>
    <w:rsid w:val="005B2E7D"/>
    <w:rsid w:val="005B3774"/>
    <w:rsid w:val="005B700B"/>
    <w:rsid w:val="005C5CE0"/>
    <w:rsid w:val="005C5D6E"/>
    <w:rsid w:val="005D070E"/>
    <w:rsid w:val="005D073C"/>
    <w:rsid w:val="005D3760"/>
    <w:rsid w:val="005D42B2"/>
    <w:rsid w:val="005D4B0C"/>
    <w:rsid w:val="005D5BCE"/>
    <w:rsid w:val="005D5EFC"/>
    <w:rsid w:val="005D7321"/>
    <w:rsid w:val="005D7A32"/>
    <w:rsid w:val="005E1788"/>
    <w:rsid w:val="005E2712"/>
    <w:rsid w:val="005E50F6"/>
    <w:rsid w:val="005E63EE"/>
    <w:rsid w:val="005E6F06"/>
    <w:rsid w:val="005F1E32"/>
    <w:rsid w:val="005F35D3"/>
    <w:rsid w:val="005F4052"/>
    <w:rsid w:val="005F4239"/>
    <w:rsid w:val="005F5623"/>
    <w:rsid w:val="005F66B5"/>
    <w:rsid w:val="005F74FC"/>
    <w:rsid w:val="00601BF4"/>
    <w:rsid w:val="0060627E"/>
    <w:rsid w:val="00607D13"/>
    <w:rsid w:val="00612375"/>
    <w:rsid w:val="0061597B"/>
    <w:rsid w:val="006161D0"/>
    <w:rsid w:val="00617847"/>
    <w:rsid w:val="00617E79"/>
    <w:rsid w:val="00620532"/>
    <w:rsid w:val="00626BF4"/>
    <w:rsid w:val="00627F1E"/>
    <w:rsid w:val="00631AE7"/>
    <w:rsid w:val="00632FD4"/>
    <w:rsid w:val="00633FA2"/>
    <w:rsid w:val="0063523D"/>
    <w:rsid w:val="00635B58"/>
    <w:rsid w:val="0063764D"/>
    <w:rsid w:val="006403F7"/>
    <w:rsid w:val="00642246"/>
    <w:rsid w:val="00642929"/>
    <w:rsid w:val="0064369A"/>
    <w:rsid w:val="006454FF"/>
    <w:rsid w:val="00645D38"/>
    <w:rsid w:val="00650157"/>
    <w:rsid w:val="00651BD2"/>
    <w:rsid w:val="00651E45"/>
    <w:rsid w:val="00654054"/>
    <w:rsid w:val="00655277"/>
    <w:rsid w:val="006553B6"/>
    <w:rsid w:val="00655A6D"/>
    <w:rsid w:val="00656827"/>
    <w:rsid w:val="006628AD"/>
    <w:rsid w:val="00663DB0"/>
    <w:rsid w:val="0066469E"/>
    <w:rsid w:val="00665630"/>
    <w:rsid w:val="00667B14"/>
    <w:rsid w:val="00670181"/>
    <w:rsid w:val="00672798"/>
    <w:rsid w:val="00673419"/>
    <w:rsid w:val="00674A19"/>
    <w:rsid w:val="006759E6"/>
    <w:rsid w:val="0067641C"/>
    <w:rsid w:val="0068345B"/>
    <w:rsid w:val="0068575F"/>
    <w:rsid w:val="00686AC4"/>
    <w:rsid w:val="00687B58"/>
    <w:rsid w:val="00692506"/>
    <w:rsid w:val="0069443C"/>
    <w:rsid w:val="00694513"/>
    <w:rsid w:val="00696D98"/>
    <w:rsid w:val="00697863"/>
    <w:rsid w:val="006A0513"/>
    <w:rsid w:val="006A1645"/>
    <w:rsid w:val="006A1646"/>
    <w:rsid w:val="006A1A8B"/>
    <w:rsid w:val="006A286C"/>
    <w:rsid w:val="006A2AAA"/>
    <w:rsid w:val="006A4013"/>
    <w:rsid w:val="006A4319"/>
    <w:rsid w:val="006B0624"/>
    <w:rsid w:val="006B2A4E"/>
    <w:rsid w:val="006B393F"/>
    <w:rsid w:val="006B45AE"/>
    <w:rsid w:val="006B46C6"/>
    <w:rsid w:val="006B49EB"/>
    <w:rsid w:val="006C450C"/>
    <w:rsid w:val="006C49C0"/>
    <w:rsid w:val="006C5F12"/>
    <w:rsid w:val="006D15BB"/>
    <w:rsid w:val="006D1B95"/>
    <w:rsid w:val="006D3829"/>
    <w:rsid w:val="006D41F4"/>
    <w:rsid w:val="006D55F3"/>
    <w:rsid w:val="006E053B"/>
    <w:rsid w:val="006E18E8"/>
    <w:rsid w:val="006E1ACA"/>
    <w:rsid w:val="006E2574"/>
    <w:rsid w:val="006E27B8"/>
    <w:rsid w:val="006E2845"/>
    <w:rsid w:val="006E2FBC"/>
    <w:rsid w:val="006E3486"/>
    <w:rsid w:val="006F1EB6"/>
    <w:rsid w:val="006F34EC"/>
    <w:rsid w:val="006F3BE1"/>
    <w:rsid w:val="006F4769"/>
    <w:rsid w:val="006F579D"/>
    <w:rsid w:val="006F6E33"/>
    <w:rsid w:val="00700D3E"/>
    <w:rsid w:val="00701EFC"/>
    <w:rsid w:val="00705A86"/>
    <w:rsid w:val="00706D47"/>
    <w:rsid w:val="00707BF1"/>
    <w:rsid w:val="00707E70"/>
    <w:rsid w:val="00710E40"/>
    <w:rsid w:val="007115FD"/>
    <w:rsid w:val="0071360F"/>
    <w:rsid w:val="007141E9"/>
    <w:rsid w:val="00714C25"/>
    <w:rsid w:val="00714FAD"/>
    <w:rsid w:val="00716EA7"/>
    <w:rsid w:val="00717B98"/>
    <w:rsid w:val="007209E7"/>
    <w:rsid w:val="00722237"/>
    <w:rsid w:val="007228FC"/>
    <w:rsid w:val="00722F4F"/>
    <w:rsid w:val="00723830"/>
    <w:rsid w:val="0072394B"/>
    <w:rsid w:val="0072591C"/>
    <w:rsid w:val="00726C23"/>
    <w:rsid w:val="007272AB"/>
    <w:rsid w:val="00727D2B"/>
    <w:rsid w:val="00730554"/>
    <w:rsid w:val="00730D51"/>
    <w:rsid w:val="00731540"/>
    <w:rsid w:val="0073238C"/>
    <w:rsid w:val="007352F3"/>
    <w:rsid w:val="007358AE"/>
    <w:rsid w:val="00736D7E"/>
    <w:rsid w:val="00736E49"/>
    <w:rsid w:val="00741558"/>
    <w:rsid w:val="00742A05"/>
    <w:rsid w:val="007440EA"/>
    <w:rsid w:val="00744132"/>
    <w:rsid w:val="00744BEF"/>
    <w:rsid w:val="0074613A"/>
    <w:rsid w:val="007461D1"/>
    <w:rsid w:val="007466A3"/>
    <w:rsid w:val="007478D0"/>
    <w:rsid w:val="00752AC9"/>
    <w:rsid w:val="00752CC0"/>
    <w:rsid w:val="00753BAA"/>
    <w:rsid w:val="00754089"/>
    <w:rsid w:val="0075524B"/>
    <w:rsid w:val="00756AB7"/>
    <w:rsid w:val="0077082B"/>
    <w:rsid w:val="007710B3"/>
    <w:rsid w:val="00771D47"/>
    <w:rsid w:val="007721E1"/>
    <w:rsid w:val="00772F77"/>
    <w:rsid w:val="00774A5F"/>
    <w:rsid w:val="00774C23"/>
    <w:rsid w:val="00775CB6"/>
    <w:rsid w:val="00776F52"/>
    <w:rsid w:val="007828AE"/>
    <w:rsid w:val="00784071"/>
    <w:rsid w:val="007856D2"/>
    <w:rsid w:val="00785763"/>
    <w:rsid w:val="007866F0"/>
    <w:rsid w:val="00787988"/>
    <w:rsid w:val="00791D81"/>
    <w:rsid w:val="00791EDC"/>
    <w:rsid w:val="00794AE4"/>
    <w:rsid w:val="00796D97"/>
    <w:rsid w:val="007A154F"/>
    <w:rsid w:val="007A1954"/>
    <w:rsid w:val="007A3019"/>
    <w:rsid w:val="007A4B6F"/>
    <w:rsid w:val="007A4F8A"/>
    <w:rsid w:val="007A65D6"/>
    <w:rsid w:val="007A767D"/>
    <w:rsid w:val="007B0074"/>
    <w:rsid w:val="007B1339"/>
    <w:rsid w:val="007B195F"/>
    <w:rsid w:val="007B1CA2"/>
    <w:rsid w:val="007B1F02"/>
    <w:rsid w:val="007B5DD6"/>
    <w:rsid w:val="007C0CDE"/>
    <w:rsid w:val="007C20A5"/>
    <w:rsid w:val="007C235D"/>
    <w:rsid w:val="007C381E"/>
    <w:rsid w:val="007C3B0B"/>
    <w:rsid w:val="007C551A"/>
    <w:rsid w:val="007C7506"/>
    <w:rsid w:val="007D51F2"/>
    <w:rsid w:val="007D57AF"/>
    <w:rsid w:val="007D5FF4"/>
    <w:rsid w:val="007E1B7F"/>
    <w:rsid w:val="007E2D60"/>
    <w:rsid w:val="007E3966"/>
    <w:rsid w:val="007E3BB5"/>
    <w:rsid w:val="007E4192"/>
    <w:rsid w:val="007E54DC"/>
    <w:rsid w:val="007E6146"/>
    <w:rsid w:val="007E7241"/>
    <w:rsid w:val="007F08D8"/>
    <w:rsid w:val="007F16BF"/>
    <w:rsid w:val="007F232E"/>
    <w:rsid w:val="007F4A48"/>
    <w:rsid w:val="007F4F2B"/>
    <w:rsid w:val="007F641F"/>
    <w:rsid w:val="007F70D9"/>
    <w:rsid w:val="007F78CD"/>
    <w:rsid w:val="0080094B"/>
    <w:rsid w:val="0080207C"/>
    <w:rsid w:val="008021B1"/>
    <w:rsid w:val="008028B5"/>
    <w:rsid w:val="008047F6"/>
    <w:rsid w:val="00805590"/>
    <w:rsid w:val="00805CDF"/>
    <w:rsid w:val="008071A0"/>
    <w:rsid w:val="00807E5E"/>
    <w:rsid w:val="00807FF6"/>
    <w:rsid w:val="00811A00"/>
    <w:rsid w:val="00811BDE"/>
    <w:rsid w:val="00812567"/>
    <w:rsid w:val="00813BDE"/>
    <w:rsid w:val="008179B5"/>
    <w:rsid w:val="00820E8C"/>
    <w:rsid w:val="00823BAD"/>
    <w:rsid w:val="00823C0D"/>
    <w:rsid w:val="008267BB"/>
    <w:rsid w:val="00830039"/>
    <w:rsid w:val="008314B6"/>
    <w:rsid w:val="00831C62"/>
    <w:rsid w:val="00832C9A"/>
    <w:rsid w:val="008333B7"/>
    <w:rsid w:val="00833759"/>
    <w:rsid w:val="00834D3E"/>
    <w:rsid w:val="00840581"/>
    <w:rsid w:val="008406E3"/>
    <w:rsid w:val="0084480B"/>
    <w:rsid w:val="00844DC5"/>
    <w:rsid w:val="008476B1"/>
    <w:rsid w:val="00847FEA"/>
    <w:rsid w:val="008545BC"/>
    <w:rsid w:val="008547C8"/>
    <w:rsid w:val="00854A03"/>
    <w:rsid w:val="00854E7F"/>
    <w:rsid w:val="00855731"/>
    <w:rsid w:val="00855C2A"/>
    <w:rsid w:val="008568DF"/>
    <w:rsid w:val="00856B15"/>
    <w:rsid w:val="00857ABB"/>
    <w:rsid w:val="008622A2"/>
    <w:rsid w:val="00862C4D"/>
    <w:rsid w:val="00863E4D"/>
    <w:rsid w:val="00864605"/>
    <w:rsid w:val="00864804"/>
    <w:rsid w:val="00864B8C"/>
    <w:rsid w:val="008670D9"/>
    <w:rsid w:val="00872A31"/>
    <w:rsid w:val="0087386F"/>
    <w:rsid w:val="00873B00"/>
    <w:rsid w:val="00874B19"/>
    <w:rsid w:val="008819C4"/>
    <w:rsid w:val="00884F61"/>
    <w:rsid w:val="008859B7"/>
    <w:rsid w:val="00885E20"/>
    <w:rsid w:val="008878EE"/>
    <w:rsid w:val="00887F0D"/>
    <w:rsid w:val="00891625"/>
    <w:rsid w:val="00891D79"/>
    <w:rsid w:val="008922BE"/>
    <w:rsid w:val="008922E2"/>
    <w:rsid w:val="008938C6"/>
    <w:rsid w:val="008946B1"/>
    <w:rsid w:val="00894FF0"/>
    <w:rsid w:val="00896087"/>
    <w:rsid w:val="00897896"/>
    <w:rsid w:val="00897A2A"/>
    <w:rsid w:val="008A1ABD"/>
    <w:rsid w:val="008A1C2C"/>
    <w:rsid w:val="008A3E78"/>
    <w:rsid w:val="008A764B"/>
    <w:rsid w:val="008B099A"/>
    <w:rsid w:val="008B22DC"/>
    <w:rsid w:val="008B51B2"/>
    <w:rsid w:val="008B5638"/>
    <w:rsid w:val="008B6FE8"/>
    <w:rsid w:val="008B7474"/>
    <w:rsid w:val="008B77A7"/>
    <w:rsid w:val="008C0DE3"/>
    <w:rsid w:val="008C1815"/>
    <w:rsid w:val="008C1C40"/>
    <w:rsid w:val="008C4E11"/>
    <w:rsid w:val="008C6351"/>
    <w:rsid w:val="008D0E05"/>
    <w:rsid w:val="008D3000"/>
    <w:rsid w:val="008E219D"/>
    <w:rsid w:val="008E2364"/>
    <w:rsid w:val="008E2A19"/>
    <w:rsid w:val="008E39C0"/>
    <w:rsid w:val="008E44B0"/>
    <w:rsid w:val="008E5709"/>
    <w:rsid w:val="008E668C"/>
    <w:rsid w:val="008E6716"/>
    <w:rsid w:val="008F3498"/>
    <w:rsid w:val="008F46FA"/>
    <w:rsid w:val="008F4F2A"/>
    <w:rsid w:val="008F5DE8"/>
    <w:rsid w:val="008F66F6"/>
    <w:rsid w:val="008F6EAC"/>
    <w:rsid w:val="00900DB8"/>
    <w:rsid w:val="00901B9A"/>
    <w:rsid w:val="00904758"/>
    <w:rsid w:val="009049CA"/>
    <w:rsid w:val="009066A6"/>
    <w:rsid w:val="009109D3"/>
    <w:rsid w:val="00911F7D"/>
    <w:rsid w:val="009122C5"/>
    <w:rsid w:val="009131A5"/>
    <w:rsid w:val="00913C62"/>
    <w:rsid w:val="00914BFA"/>
    <w:rsid w:val="00914E76"/>
    <w:rsid w:val="00914EA6"/>
    <w:rsid w:val="009164CE"/>
    <w:rsid w:val="00917026"/>
    <w:rsid w:val="009205AF"/>
    <w:rsid w:val="00922666"/>
    <w:rsid w:val="00923603"/>
    <w:rsid w:val="00923BEE"/>
    <w:rsid w:val="00926515"/>
    <w:rsid w:val="00926975"/>
    <w:rsid w:val="009306EA"/>
    <w:rsid w:val="00931BA4"/>
    <w:rsid w:val="00932439"/>
    <w:rsid w:val="009344ED"/>
    <w:rsid w:val="009349FF"/>
    <w:rsid w:val="00935B47"/>
    <w:rsid w:val="00935C34"/>
    <w:rsid w:val="00935E24"/>
    <w:rsid w:val="009362C0"/>
    <w:rsid w:val="00936E60"/>
    <w:rsid w:val="0093758A"/>
    <w:rsid w:val="009445B8"/>
    <w:rsid w:val="0094552D"/>
    <w:rsid w:val="00946760"/>
    <w:rsid w:val="00947533"/>
    <w:rsid w:val="0094767F"/>
    <w:rsid w:val="00947B10"/>
    <w:rsid w:val="00950046"/>
    <w:rsid w:val="0095078B"/>
    <w:rsid w:val="009527D4"/>
    <w:rsid w:val="0095537A"/>
    <w:rsid w:val="00955A18"/>
    <w:rsid w:val="00957D22"/>
    <w:rsid w:val="0096189F"/>
    <w:rsid w:val="0096221D"/>
    <w:rsid w:val="0096267A"/>
    <w:rsid w:val="00962E3B"/>
    <w:rsid w:val="00964E13"/>
    <w:rsid w:val="00965A05"/>
    <w:rsid w:val="009677ED"/>
    <w:rsid w:val="00972CEF"/>
    <w:rsid w:val="00972DE5"/>
    <w:rsid w:val="0097317E"/>
    <w:rsid w:val="00974552"/>
    <w:rsid w:val="00975142"/>
    <w:rsid w:val="00976B47"/>
    <w:rsid w:val="00977425"/>
    <w:rsid w:val="00981FB0"/>
    <w:rsid w:val="0098303E"/>
    <w:rsid w:val="00986074"/>
    <w:rsid w:val="00986A25"/>
    <w:rsid w:val="0098786A"/>
    <w:rsid w:val="00990646"/>
    <w:rsid w:val="00993C1B"/>
    <w:rsid w:val="00997199"/>
    <w:rsid w:val="009A0417"/>
    <w:rsid w:val="009A1225"/>
    <w:rsid w:val="009A6D8B"/>
    <w:rsid w:val="009A7166"/>
    <w:rsid w:val="009A79A3"/>
    <w:rsid w:val="009B24A5"/>
    <w:rsid w:val="009B24DA"/>
    <w:rsid w:val="009B3247"/>
    <w:rsid w:val="009B3DAE"/>
    <w:rsid w:val="009B5DE3"/>
    <w:rsid w:val="009B6AEA"/>
    <w:rsid w:val="009C2DC9"/>
    <w:rsid w:val="009C44AC"/>
    <w:rsid w:val="009C779D"/>
    <w:rsid w:val="009C77A4"/>
    <w:rsid w:val="009C798A"/>
    <w:rsid w:val="009C7D12"/>
    <w:rsid w:val="009D09C4"/>
    <w:rsid w:val="009D264E"/>
    <w:rsid w:val="009D2A09"/>
    <w:rsid w:val="009D39C8"/>
    <w:rsid w:val="009D582F"/>
    <w:rsid w:val="009D757D"/>
    <w:rsid w:val="009D7C3F"/>
    <w:rsid w:val="009E1CDD"/>
    <w:rsid w:val="009E3D57"/>
    <w:rsid w:val="009E4D25"/>
    <w:rsid w:val="009E545D"/>
    <w:rsid w:val="009E5852"/>
    <w:rsid w:val="009E6ECD"/>
    <w:rsid w:val="009F103B"/>
    <w:rsid w:val="009F168C"/>
    <w:rsid w:val="009F217A"/>
    <w:rsid w:val="009F2D46"/>
    <w:rsid w:val="009F49F3"/>
    <w:rsid w:val="009F6C47"/>
    <w:rsid w:val="009F6FA2"/>
    <w:rsid w:val="009F71BC"/>
    <w:rsid w:val="00A0033C"/>
    <w:rsid w:val="00A0104E"/>
    <w:rsid w:val="00A029C5"/>
    <w:rsid w:val="00A036E9"/>
    <w:rsid w:val="00A03E48"/>
    <w:rsid w:val="00A07DCB"/>
    <w:rsid w:val="00A108CC"/>
    <w:rsid w:val="00A10939"/>
    <w:rsid w:val="00A11411"/>
    <w:rsid w:val="00A15BCF"/>
    <w:rsid w:val="00A22305"/>
    <w:rsid w:val="00A249D1"/>
    <w:rsid w:val="00A25A96"/>
    <w:rsid w:val="00A260B8"/>
    <w:rsid w:val="00A269D8"/>
    <w:rsid w:val="00A33A89"/>
    <w:rsid w:val="00A34562"/>
    <w:rsid w:val="00A34E42"/>
    <w:rsid w:val="00A34FE9"/>
    <w:rsid w:val="00A35FB9"/>
    <w:rsid w:val="00A367B9"/>
    <w:rsid w:val="00A37229"/>
    <w:rsid w:val="00A40437"/>
    <w:rsid w:val="00A500D8"/>
    <w:rsid w:val="00A50783"/>
    <w:rsid w:val="00A54CC2"/>
    <w:rsid w:val="00A552F0"/>
    <w:rsid w:val="00A55B5B"/>
    <w:rsid w:val="00A56868"/>
    <w:rsid w:val="00A56F52"/>
    <w:rsid w:val="00A5741F"/>
    <w:rsid w:val="00A5783A"/>
    <w:rsid w:val="00A57C4B"/>
    <w:rsid w:val="00A57F2D"/>
    <w:rsid w:val="00A606F6"/>
    <w:rsid w:val="00A6157A"/>
    <w:rsid w:val="00A6190B"/>
    <w:rsid w:val="00A61D5D"/>
    <w:rsid w:val="00A66C7E"/>
    <w:rsid w:val="00A67AE9"/>
    <w:rsid w:val="00A67CA5"/>
    <w:rsid w:val="00A71D0E"/>
    <w:rsid w:val="00A746F0"/>
    <w:rsid w:val="00A74A48"/>
    <w:rsid w:val="00A75711"/>
    <w:rsid w:val="00A768EB"/>
    <w:rsid w:val="00A80D3E"/>
    <w:rsid w:val="00A81886"/>
    <w:rsid w:val="00A83927"/>
    <w:rsid w:val="00A84E4F"/>
    <w:rsid w:val="00A85469"/>
    <w:rsid w:val="00A866AE"/>
    <w:rsid w:val="00A90413"/>
    <w:rsid w:val="00A94A99"/>
    <w:rsid w:val="00A94B09"/>
    <w:rsid w:val="00A95F7B"/>
    <w:rsid w:val="00A96ABB"/>
    <w:rsid w:val="00AA0479"/>
    <w:rsid w:val="00AA120E"/>
    <w:rsid w:val="00AA2E3E"/>
    <w:rsid w:val="00AA3413"/>
    <w:rsid w:val="00AA4DD1"/>
    <w:rsid w:val="00AA6F45"/>
    <w:rsid w:val="00AB1D22"/>
    <w:rsid w:val="00AB484E"/>
    <w:rsid w:val="00AB55A9"/>
    <w:rsid w:val="00AB6B98"/>
    <w:rsid w:val="00AC026C"/>
    <w:rsid w:val="00AC1A61"/>
    <w:rsid w:val="00AC2230"/>
    <w:rsid w:val="00AC2536"/>
    <w:rsid w:val="00AC3588"/>
    <w:rsid w:val="00AC3FCC"/>
    <w:rsid w:val="00AC4E3F"/>
    <w:rsid w:val="00AC5416"/>
    <w:rsid w:val="00AD02B7"/>
    <w:rsid w:val="00AD36C8"/>
    <w:rsid w:val="00AD4189"/>
    <w:rsid w:val="00AD7DDB"/>
    <w:rsid w:val="00AE1DD3"/>
    <w:rsid w:val="00AE2D83"/>
    <w:rsid w:val="00AE43E1"/>
    <w:rsid w:val="00AE4E7D"/>
    <w:rsid w:val="00AE7ED8"/>
    <w:rsid w:val="00AE7FA6"/>
    <w:rsid w:val="00AF2771"/>
    <w:rsid w:val="00AF2BC9"/>
    <w:rsid w:val="00AF3165"/>
    <w:rsid w:val="00AF3A04"/>
    <w:rsid w:val="00AF7E57"/>
    <w:rsid w:val="00B000C2"/>
    <w:rsid w:val="00B003F5"/>
    <w:rsid w:val="00B00EE6"/>
    <w:rsid w:val="00B01494"/>
    <w:rsid w:val="00B01DD6"/>
    <w:rsid w:val="00B03DC8"/>
    <w:rsid w:val="00B04AA5"/>
    <w:rsid w:val="00B06216"/>
    <w:rsid w:val="00B06C2A"/>
    <w:rsid w:val="00B10D8E"/>
    <w:rsid w:val="00B110ED"/>
    <w:rsid w:val="00B11ACF"/>
    <w:rsid w:val="00B121C6"/>
    <w:rsid w:val="00B1413C"/>
    <w:rsid w:val="00B15740"/>
    <w:rsid w:val="00B177AB"/>
    <w:rsid w:val="00B2016F"/>
    <w:rsid w:val="00B226EF"/>
    <w:rsid w:val="00B24AF5"/>
    <w:rsid w:val="00B26581"/>
    <w:rsid w:val="00B3032D"/>
    <w:rsid w:val="00B338AC"/>
    <w:rsid w:val="00B3480D"/>
    <w:rsid w:val="00B365EA"/>
    <w:rsid w:val="00B36743"/>
    <w:rsid w:val="00B40491"/>
    <w:rsid w:val="00B40AB5"/>
    <w:rsid w:val="00B42BF6"/>
    <w:rsid w:val="00B4414B"/>
    <w:rsid w:val="00B44186"/>
    <w:rsid w:val="00B4535A"/>
    <w:rsid w:val="00B46652"/>
    <w:rsid w:val="00B469DF"/>
    <w:rsid w:val="00B46BD1"/>
    <w:rsid w:val="00B47184"/>
    <w:rsid w:val="00B47F9B"/>
    <w:rsid w:val="00B552DD"/>
    <w:rsid w:val="00B5553D"/>
    <w:rsid w:val="00B55B45"/>
    <w:rsid w:val="00B57FEB"/>
    <w:rsid w:val="00B6221F"/>
    <w:rsid w:val="00B64C42"/>
    <w:rsid w:val="00B67374"/>
    <w:rsid w:val="00B67796"/>
    <w:rsid w:val="00B6787F"/>
    <w:rsid w:val="00B7056A"/>
    <w:rsid w:val="00B7075C"/>
    <w:rsid w:val="00B71257"/>
    <w:rsid w:val="00B729FB"/>
    <w:rsid w:val="00B73945"/>
    <w:rsid w:val="00B75BDF"/>
    <w:rsid w:val="00B760B9"/>
    <w:rsid w:val="00B76D5C"/>
    <w:rsid w:val="00B7717D"/>
    <w:rsid w:val="00B777B5"/>
    <w:rsid w:val="00B800E3"/>
    <w:rsid w:val="00B802D4"/>
    <w:rsid w:val="00B816DF"/>
    <w:rsid w:val="00B81AC5"/>
    <w:rsid w:val="00B81B62"/>
    <w:rsid w:val="00B8322E"/>
    <w:rsid w:val="00B846FC"/>
    <w:rsid w:val="00B85175"/>
    <w:rsid w:val="00B8681A"/>
    <w:rsid w:val="00B87B55"/>
    <w:rsid w:val="00B91DAB"/>
    <w:rsid w:val="00B962AF"/>
    <w:rsid w:val="00BA0C4D"/>
    <w:rsid w:val="00BA13D6"/>
    <w:rsid w:val="00BA4517"/>
    <w:rsid w:val="00BA5D89"/>
    <w:rsid w:val="00BA6091"/>
    <w:rsid w:val="00BB0758"/>
    <w:rsid w:val="00BB08A0"/>
    <w:rsid w:val="00BB388B"/>
    <w:rsid w:val="00BB482F"/>
    <w:rsid w:val="00BB4907"/>
    <w:rsid w:val="00BB5357"/>
    <w:rsid w:val="00BC01D1"/>
    <w:rsid w:val="00BC1C89"/>
    <w:rsid w:val="00BC2DB1"/>
    <w:rsid w:val="00BC2F95"/>
    <w:rsid w:val="00BC5D09"/>
    <w:rsid w:val="00BC65E0"/>
    <w:rsid w:val="00BD0940"/>
    <w:rsid w:val="00BD0B01"/>
    <w:rsid w:val="00BD0E00"/>
    <w:rsid w:val="00BD13C0"/>
    <w:rsid w:val="00BD28D3"/>
    <w:rsid w:val="00BD3BF1"/>
    <w:rsid w:val="00BD3CCA"/>
    <w:rsid w:val="00BD5E57"/>
    <w:rsid w:val="00BD6676"/>
    <w:rsid w:val="00BD765D"/>
    <w:rsid w:val="00BE04C0"/>
    <w:rsid w:val="00BE2C49"/>
    <w:rsid w:val="00BE4229"/>
    <w:rsid w:val="00BE4FAB"/>
    <w:rsid w:val="00BE51D8"/>
    <w:rsid w:val="00BE6136"/>
    <w:rsid w:val="00BE73E7"/>
    <w:rsid w:val="00BF0187"/>
    <w:rsid w:val="00BF0B09"/>
    <w:rsid w:val="00BF0FA4"/>
    <w:rsid w:val="00BF2386"/>
    <w:rsid w:val="00BF32A2"/>
    <w:rsid w:val="00BF3857"/>
    <w:rsid w:val="00BF400A"/>
    <w:rsid w:val="00BF4F65"/>
    <w:rsid w:val="00BF7CF6"/>
    <w:rsid w:val="00C0015D"/>
    <w:rsid w:val="00C009A5"/>
    <w:rsid w:val="00C010D8"/>
    <w:rsid w:val="00C0152A"/>
    <w:rsid w:val="00C0183E"/>
    <w:rsid w:val="00C04591"/>
    <w:rsid w:val="00C05A9A"/>
    <w:rsid w:val="00C115A7"/>
    <w:rsid w:val="00C11FA2"/>
    <w:rsid w:val="00C1299A"/>
    <w:rsid w:val="00C170D1"/>
    <w:rsid w:val="00C17568"/>
    <w:rsid w:val="00C207D5"/>
    <w:rsid w:val="00C20E29"/>
    <w:rsid w:val="00C21CC0"/>
    <w:rsid w:val="00C229CF"/>
    <w:rsid w:val="00C23184"/>
    <w:rsid w:val="00C24C1B"/>
    <w:rsid w:val="00C25C3F"/>
    <w:rsid w:val="00C3221B"/>
    <w:rsid w:val="00C32D1F"/>
    <w:rsid w:val="00C33454"/>
    <w:rsid w:val="00C347CE"/>
    <w:rsid w:val="00C5048B"/>
    <w:rsid w:val="00C51891"/>
    <w:rsid w:val="00C51A96"/>
    <w:rsid w:val="00C535DA"/>
    <w:rsid w:val="00C54AD8"/>
    <w:rsid w:val="00C600F8"/>
    <w:rsid w:val="00C626FF"/>
    <w:rsid w:val="00C64523"/>
    <w:rsid w:val="00C647F2"/>
    <w:rsid w:val="00C65E6F"/>
    <w:rsid w:val="00C65F0F"/>
    <w:rsid w:val="00C71112"/>
    <w:rsid w:val="00C73893"/>
    <w:rsid w:val="00C7436D"/>
    <w:rsid w:val="00C749F1"/>
    <w:rsid w:val="00C75405"/>
    <w:rsid w:val="00C76FDD"/>
    <w:rsid w:val="00C801F4"/>
    <w:rsid w:val="00C82FC1"/>
    <w:rsid w:val="00C843DC"/>
    <w:rsid w:val="00C902E7"/>
    <w:rsid w:val="00C929B9"/>
    <w:rsid w:val="00C92B91"/>
    <w:rsid w:val="00C938D8"/>
    <w:rsid w:val="00C94D22"/>
    <w:rsid w:val="00C95A12"/>
    <w:rsid w:val="00C96349"/>
    <w:rsid w:val="00C96EB2"/>
    <w:rsid w:val="00C9749D"/>
    <w:rsid w:val="00C974B5"/>
    <w:rsid w:val="00CA0D5B"/>
    <w:rsid w:val="00CA36D7"/>
    <w:rsid w:val="00CA67FC"/>
    <w:rsid w:val="00CA76B8"/>
    <w:rsid w:val="00CB0A3F"/>
    <w:rsid w:val="00CB2E0E"/>
    <w:rsid w:val="00CB372D"/>
    <w:rsid w:val="00CB4890"/>
    <w:rsid w:val="00CB48B3"/>
    <w:rsid w:val="00CB5FB3"/>
    <w:rsid w:val="00CB6282"/>
    <w:rsid w:val="00CB69EE"/>
    <w:rsid w:val="00CB7BFB"/>
    <w:rsid w:val="00CC0611"/>
    <w:rsid w:val="00CC1DEE"/>
    <w:rsid w:val="00CC28CB"/>
    <w:rsid w:val="00CC2945"/>
    <w:rsid w:val="00CC50B4"/>
    <w:rsid w:val="00CC51F2"/>
    <w:rsid w:val="00CC6858"/>
    <w:rsid w:val="00CD2182"/>
    <w:rsid w:val="00CD5059"/>
    <w:rsid w:val="00CD6DCE"/>
    <w:rsid w:val="00CD73EF"/>
    <w:rsid w:val="00CD79F6"/>
    <w:rsid w:val="00CE0623"/>
    <w:rsid w:val="00CE15C6"/>
    <w:rsid w:val="00CE1F79"/>
    <w:rsid w:val="00CE2779"/>
    <w:rsid w:val="00CE2D81"/>
    <w:rsid w:val="00CE6799"/>
    <w:rsid w:val="00CF0502"/>
    <w:rsid w:val="00CF4203"/>
    <w:rsid w:val="00CF6D9B"/>
    <w:rsid w:val="00CF7315"/>
    <w:rsid w:val="00D02EE0"/>
    <w:rsid w:val="00D052D0"/>
    <w:rsid w:val="00D074CA"/>
    <w:rsid w:val="00D078B7"/>
    <w:rsid w:val="00D12236"/>
    <w:rsid w:val="00D13B3D"/>
    <w:rsid w:val="00D143BC"/>
    <w:rsid w:val="00D17338"/>
    <w:rsid w:val="00D2023E"/>
    <w:rsid w:val="00D20537"/>
    <w:rsid w:val="00D21335"/>
    <w:rsid w:val="00D21B81"/>
    <w:rsid w:val="00D222BD"/>
    <w:rsid w:val="00D24EC3"/>
    <w:rsid w:val="00D25AAD"/>
    <w:rsid w:val="00D27508"/>
    <w:rsid w:val="00D27D4F"/>
    <w:rsid w:val="00D313F1"/>
    <w:rsid w:val="00D315D9"/>
    <w:rsid w:val="00D34642"/>
    <w:rsid w:val="00D351C9"/>
    <w:rsid w:val="00D366EC"/>
    <w:rsid w:val="00D368B0"/>
    <w:rsid w:val="00D3789F"/>
    <w:rsid w:val="00D37AFF"/>
    <w:rsid w:val="00D37F0B"/>
    <w:rsid w:val="00D41CB2"/>
    <w:rsid w:val="00D44792"/>
    <w:rsid w:val="00D472BF"/>
    <w:rsid w:val="00D5136E"/>
    <w:rsid w:val="00D53347"/>
    <w:rsid w:val="00D56387"/>
    <w:rsid w:val="00D56841"/>
    <w:rsid w:val="00D56B8B"/>
    <w:rsid w:val="00D56C8F"/>
    <w:rsid w:val="00D573F9"/>
    <w:rsid w:val="00D57C63"/>
    <w:rsid w:val="00D57CEB"/>
    <w:rsid w:val="00D61CC7"/>
    <w:rsid w:val="00D62548"/>
    <w:rsid w:val="00D62CFA"/>
    <w:rsid w:val="00D6307F"/>
    <w:rsid w:val="00D65500"/>
    <w:rsid w:val="00D67628"/>
    <w:rsid w:val="00D678FF"/>
    <w:rsid w:val="00D71E76"/>
    <w:rsid w:val="00D745A6"/>
    <w:rsid w:val="00D758FA"/>
    <w:rsid w:val="00D76262"/>
    <w:rsid w:val="00D77F05"/>
    <w:rsid w:val="00D816FA"/>
    <w:rsid w:val="00D81B07"/>
    <w:rsid w:val="00D81B6A"/>
    <w:rsid w:val="00D81D27"/>
    <w:rsid w:val="00D82745"/>
    <w:rsid w:val="00D82E81"/>
    <w:rsid w:val="00D83BA8"/>
    <w:rsid w:val="00D8569D"/>
    <w:rsid w:val="00D85BBB"/>
    <w:rsid w:val="00D86917"/>
    <w:rsid w:val="00D86FBD"/>
    <w:rsid w:val="00D90581"/>
    <w:rsid w:val="00D90D3E"/>
    <w:rsid w:val="00D9133A"/>
    <w:rsid w:val="00D9330D"/>
    <w:rsid w:val="00D95353"/>
    <w:rsid w:val="00D9685F"/>
    <w:rsid w:val="00D96B93"/>
    <w:rsid w:val="00DA00BA"/>
    <w:rsid w:val="00DA0C3C"/>
    <w:rsid w:val="00DA0E8A"/>
    <w:rsid w:val="00DA3763"/>
    <w:rsid w:val="00DA3B34"/>
    <w:rsid w:val="00DA3E93"/>
    <w:rsid w:val="00DA3FA7"/>
    <w:rsid w:val="00DA5907"/>
    <w:rsid w:val="00DA6431"/>
    <w:rsid w:val="00DA6C4B"/>
    <w:rsid w:val="00DB1178"/>
    <w:rsid w:val="00DB3586"/>
    <w:rsid w:val="00DB374B"/>
    <w:rsid w:val="00DB4607"/>
    <w:rsid w:val="00DB57E2"/>
    <w:rsid w:val="00DC324B"/>
    <w:rsid w:val="00DC5A0D"/>
    <w:rsid w:val="00DC61A5"/>
    <w:rsid w:val="00DC62DB"/>
    <w:rsid w:val="00DC76AB"/>
    <w:rsid w:val="00DD1549"/>
    <w:rsid w:val="00DD2941"/>
    <w:rsid w:val="00DD39CD"/>
    <w:rsid w:val="00DD43FC"/>
    <w:rsid w:val="00DD5E8D"/>
    <w:rsid w:val="00DD6EBC"/>
    <w:rsid w:val="00DD73D4"/>
    <w:rsid w:val="00DD7DD7"/>
    <w:rsid w:val="00DE08E0"/>
    <w:rsid w:val="00DE1FDD"/>
    <w:rsid w:val="00DE345A"/>
    <w:rsid w:val="00DE4FD8"/>
    <w:rsid w:val="00DE547C"/>
    <w:rsid w:val="00DE5CEA"/>
    <w:rsid w:val="00DE603B"/>
    <w:rsid w:val="00DE6D18"/>
    <w:rsid w:val="00DE6F72"/>
    <w:rsid w:val="00DF114C"/>
    <w:rsid w:val="00DF11E0"/>
    <w:rsid w:val="00DF1BC0"/>
    <w:rsid w:val="00DF3184"/>
    <w:rsid w:val="00DF61FF"/>
    <w:rsid w:val="00DF6AA2"/>
    <w:rsid w:val="00DF7508"/>
    <w:rsid w:val="00E001D8"/>
    <w:rsid w:val="00E00D5C"/>
    <w:rsid w:val="00E014A6"/>
    <w:rsid w:val="00E0229F"/>
    <w:rsid w:val="00E0543D"/>
    <w:rsid w:val="00E103A7"/>
    <w:rsid w:val="00E10F11"/>
    <w:rsid w:val="00E116E0"/>
    <w:rsid w:val="00E11BD5"/>
    <w:rsid w:val="00E1285B"/>
    <w:rsid w:val="00E12B63"/>
    <w:rsid w:val="00E13BE8"/>
    <w:rsid w:val="00E1633C"/>
    <w:rsid w:val="00E24EAA"/>
    <w:rsid w:val="00E31E49"/>
    <w:rsid w:val="00E36958"/>
    <w:rsid w:val="00E37549"/>
    <w:rsid w:val="00E40C9D"/>
    <w:rsid w:val="00E41C6F"/>
    <w:rsid w:val="00E42270"/>
    <w:rsid w:val="00E463E8"/>
    <w:rsid w:val="00E50232"/>
    <w:rsid w:val="00E508CD"/>
    <w:rsid w:val="00E50A0C"/>
    <w:rsid w:val="00E50F0C"/>
    <w:rsid w:val="00E5110E"/>
    <w:rsid w:val="00E5118A"/>
    <w:rsid w:val="00E51205"/>
    <w:rsid w:val="00E52671"/>
    <w:rsid w:val="00E557B3"/>
    <w:rsid w:val="00E60B0C"/>
    <w:rsid w:val="00E61692"/>
    <w:rsid w:val="00E622AB"/>
    <w:rsid w:val="00E62C0F"/>
    <w:rsid w:val="00E63642"/>
    <w:rsid w:val="00E63CCD"/>
    <w:rsid w:val="00E65E5B"/>
    <w:rsid w:val="00E66981"/>
    <w:rsid w:val="00E70533"/>
    <w:rsid w:val="00E70ACE"/>
    <w:rsid w:val="00E7239A"/>
    <w:rsid w:val="00E772F8"/>
    <w:rsid w:val="00E80540"/>
    <w:rsid w:val="00E822CB"/>
    <w:rsid w:val="00E83337"/>
    <w:rsid w:val="00E83D1B"/>
    <w:rsid w:val="00E8413B"/>
    <w:rsid w:val="00E846D9"/>
    <w:rsid w:val="00E85DE5"/>
    <w:rsid w:val="00E87A84"/>
    <w:rsid w:val="00E902E9"/>
    <w:rsid w:val="00E9094A"/>
    <w:rsid w:val="00E90C8C"/>
    <w:rsid w:val="00E90F42"/>
    <w:rsid w:val="00E9244B"/>
    <w:rsid w:val="00E94177"/>
    <w:rsid w:val="00E9451C"/>
    <w:rsid w:val="00E95813"/>
    <w:rsid w:val="00E97BA8"/>
    <w:rsid w:val="00E97F61"/>
    <w:rsid w:val="00EA0BC4"/>
    <w:rsid w:val="00EA0DEF"/>
    <w:rsid w:val="00EA100D"/>
    <w:rsid w:val="00EA2A62"/>
    <w:rsid w:val="00EA2C2E"/>
    <w:rsid w:val="00EA36A4"/>
    <w:rsid w:val="00EA46E7"/>
    <w:rsid w:val="00EA4DC8"/>
    <w:rsid w:val="00EA6B2D"/>
    <w:rsid w:val="00EA742C"/>
    <w:rsid w:val="00EA77B0"/>
    <w:rsid w:val="00EA7D41"/>
    <w:rsid w:val="00EB00F7"/>
    <w:rsid w:val="00EB072C"/>
    <w:rsid w:val="00EB0BD6"/>
    <w:rsid w:val="00EB13FE"/>
    <w:rsid w:val="00EB24CD"/>
    <w:rsid w:val="00EB2724"/>
    <w:rsid w:val="00EB2754"/>
    <w:rsid w:val="00EB3514"/>
    <w:rsid w:val="00EB4C1C"/>
    <w:rsid w:val="00EB4C3A"/>
    <w:rsid w:val="00EB56ED"/>
    <w:rsid w:val="00EC0057"/>
    <w:rsid w:val="00EC005D"/>
    <w:rsid w:val="00EC2DCF"/>
    <w:rsid w:val="00EC5A48"/>
    <w:rsid w:val="00EC64F9"/>
    <w:rsid w:val="00EC6C2F"/>
    <w:rsid w:val="00ED0272"/>
    <w:rsid w:val="00ED13D5"/>
    <w:rsid w:val="00ED2C2F"/>
    <w:rsid w:val="00ED377F"/>
    <w:rsid w:val="00ED4468"/>
    <w:rsid w:val="00ED5994"/>
    <w:rsid w:val="00ED5D41"/>
    <w:rsid w:val="00EE025B"/>
    <w:rsid w:val="00EE0A9E"/>
    <w:rsid w:val="00EE127C"/>
    <w:rsid w:val="00EE14C3"/>
    <w:rsid w:val="00EE1F3F"/>
    <w:rsid w:val="00EE2D6A"/>
    <w:rsid w:val="00EE3475"/>
    <w:rsid w:val="00EE4D58"/>
    <w:rsid w:val="00EE59DC"/>
    <w:rsid w:val="00EE5BE8"/>
    <w:rsid w:val="00EE5E9C"/>
    <w:rsid w:val="00EE67E6"/>
    <w:rsid w:val="00EE6EA4"/>
    <w:rsid w:val="00EE7973"/>
    <w:rsid w:val="00EF07A4"/>
    <w:rsid w:val="00EF24C0"/>
    <w:rsid w:val="00EF2692"/>
    <w:rsid w:val="00EF2A32"/>
    <w:rsid w:val="00EF38D1"/>
    <w:rsid w:val="00EF57BA"/>
    <w:rsid w:val="00EF6559"/>
    <w:rsid w:val="00EF7A74"/>
    <w:rsid w:val="00F0040C"/>
    <w:rsid w:val="00F007B0"/>
    <w:rsid w:val="00F010C0"/>
    <w:rsid w:val="00F0475C"/>
    <w:rsid w:val="00F061C0"/>
    <w:rsid w:val="00F06735"/>
    <w:rsid w:val="00F068AE"/>
    <w:rsid w:val="00F116A5"/>
    <w:rsid w:val="00F1294C"/>
    <w:rsid w:val="00F130EE"/>
    <w:rsid w:val="00F14291"/>
    <w:rsid w:val="00F2028E"/>
    <w:rsid w:val="00F20C06"/>
    <w:rsid w:val="00F20D16"/>
    <w:rsid w:val="00F216E9"/>
    <w:rsid w:val="00F21939"/>
    <w:rsid w:val="00F21AFE"/>
    <w:rsid w:val="00F24EB7"/>
    <w:rsid w:val="00F2759A"/>
    <w:rsid w:val="00F27B54"/>
    <w:rsid w:val="00F27BA5"/>
    <w:rsid w:val="00F27E25"/>
    <w:rsid w:val="00F27F74"/>
    <w:rsid w:val="00F27FDD"/>
    <w:rsid w:val="00F31363"/>
    <w:rsid w:val="00F329BE"/>
    <w:rsid w:val="00F37602"/>
    <w:rsid w:val="00F40C2D"/>
    <w:rsid w:val="00F41B00"/>
    <w:rsid w:val="00F421C1"/>
    <w:rsid w:val="00F42559"/>
    <w:rsid w:val="00F43976"/>
    <w:rsid w:val="00F44223"/>
    <w:rsid w:val="00F45B14"/>
    <w:rsid w:val="00F46567"/>
    <w:rsid w:val="00F4688C"/>
    <w:rsid w:val="00F4733C"/>
    <w:rsid w:val="00F5216E"/>
    <w:rsid w:val="00F5237E"/>
    <w:rsid w:val="00F527F4"/>
    <w:rsid w:val="00F52EC4"/>
    <w:rsid w:val="00F53EE3"/>
    <w:rsid w:val="00F568E2"/>
    <w:rsid w:val="00F61A72"/>
    <w:rsid w:val="00F6218B"/>
    <w:rsid w:val="00F6657B"/>
    <w:rsid w:val="00F67667"/>
    <w:rsid w:val="00F7019A"/>
    <w:rsid w:val="00F70745"/>
    <w:rsid w:val="00F70A01"/>
    <w:rsid w:val="00F73B22"/>
    <w:rsid w:val="00F74869"/>
    <w:rsid w:val="00F74D06"/>
    <w:rsid w:val="00F74FB5"/>
    <w:rsid w:val="00F774C7"/>
    <w:rsid w:val="00F817FC"/>
    <w:rsid w:val="00F819DD"/>
    <w:rsid w:val="00F82CC0"/>
    <w:rsid w:val="00F83DB5"/>
    <w:rsid w:val="00F84ED6"/>
    <w:rsid w:val="00F85643"/>
    <w:rsid w:val="00F86853"/>
    <w:rsid w:val="00F87105"/>
    <w:rsid w:val="00F8713E"/>
    <w:rsid w:val="00F876DF"/>
    <w:rsid w:val="00F9176E"/>
    <w:rsid w:val="00F91C72"/>
    <w:rsid w:val="00F91CF0"/>
    <w:rsid w:val="00F92330"/>
    <w:rsid w:val="00F92C7B"/>
    <w:rsid w:val="00F92FBF"/>
    <w:rsid w:val="00F93FC7"/>
    <w:rsid w:val="00F9486E"/>
    <w:rsid w:val="00F9551A"/>
    <w:rsid w:val="00F96193"/>
    <w:rsid w:val="00F96458"/>
    <w:rsid w:val="00F96D81"/>
    <w:rsid w:val="00F96DD8"/>
    <w:rsid w:val="00FA02AF"/>
    <w:rsid w:val="00FA0422"/>
    <w:rsid w:val="00FA1E32"/>
    <w:rsid w:val="00FA1FE4"/>
    <w:rsid w:val="00FA2148"/>
    <w:rsid w:val="00FA3502"/>
    <w:rsid w:val="00FA5AC9"/>
    <w:rsid w:val="00FA6911"/>
    <w:rsid w:val="00FA6A79"/>
    <w:rsid w:val="00FA7759"/>
    <w:rsid w:val="00FA7A8A"/>
    <w:rsid w:val="00FA7FCC"/>
    <w:rsid w:val="00FB0872"/>
    <w:rsid w:val="00FB35F7"/>
    <w:rsid w:val="00FB50D7"/>
    <w:rsid w:val="00FB698E"/>
    <w:rsid w:val="00FB6AE1"/>
    <w:rsid w:val="00FB7200"/>
    <w:rsid w:val="00FB77EB"/>
    <w:rsid w:val="00FC01FB"/>
    <w:rsid w:val="00FC048D"/>
    <w:rsid w:val="00FC158F"/>
    <w:rsid w:val="00FC2F46"/>
    <w:rsid w:val="00FC3DE7"/>
    <w:rsid w:val="00FC4A23"/>
    <w:rsid w:val="00FC78D3"/>
    <w:rsid w:val="00FC79EA"/>
    <w:rsid w:val="00FD0D08"/>
    <w:rsid w:val="00FD137B"/>
    <w:rsid w:val="00FD15C6"/>
    <w:rsid w:val="00FD1622"/>
    <w:rsid w:val="00FD2AC0"/>
    <w:rsid w:val="00FD2F90"/>
    <w:rsid w:val="00FD32C3"/>
    <w:rsid w:val="00FD6A8B"/>
    <w:rsid w:val="00FD7DBF"/>
    <w:rsid w:val="00FE0028"/>
    <w:rsid w:val="00FE0130"/>
    <w:rsid w:val="00FE025F"/>
    <w:rsid w:val="00FE061B"/>
    <w:rsid w:val="00FE0AC4"/>
    <w:rsid w:val="00FE2941"/>
    <w:rsid w:val="00FE2F79"/>
    <w:rsid w:val="00FE6B75"/>
    <w:rsid w:val="00FF1797"/>
    <w:rsid w:val="00FF31A7"/>
    <w:rsid w:val="00FF4915"/>
    <w:rsid w:val="00FF5804"/>
    <w:rsid w:val="00FF5A7E"/>
    <w:rsid w:val="00FF640F"/>
    <w:rsid w:val="00FF7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3AF75-0215-4B09-8B76-6BD37917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0D1"/>
    <w:pPr>
      <w:spacing w:after="0" w:line="240" w:lineRule="auto"/>
      <w:jc w:val="both"/>
    </w:pPr>
    <w:rPr>
      <w:rFonts w:asciiTheme="minorHAnsi" w:hAnsiTheme="minorHAnsi"/>
      <w:sz w:val="22"/>
      <w:lang w:val="ky-K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0D1"/>
    <w:pPr>
      <w:spacing w:after="160" w:line="259" w:lineRule="auto"/>
      <w:ind w:left="720"/>
      <w:contextualSpacing/>
      <w:jc w:val="left"/>
    </w:pPr>
  </w:style>
  <w:style w:type="table" w:styleId="a4">
    <w:name w:val="Table Grid"/>
    <w:basedOn w:val="a1"/>
    <w:uiPriority w:val="39"/>
    <w:rsid w:val="00C170D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170D1"/>
    <w:pPr>
      <w:jc w:val="left"/>
    </w:pPr>
    <w:rPr>
      <w:rFonts w:ascii="Tahoma" w:hAnsi="Tahoma" w:cs="Tahoma"/>
      <w:sz w:val="16"/>
      <w:szCs w:val="16"/>
    </w:rPr>
  </w:style>
  <w:style w:type="character" w:customStyle="1" w:styleId="a6">
    <w:name w:val="Текст выноски Знак"/>
    <w:basedOn w:val="a0"/>
    <w:link w:val="a5"/>
    <w:uiPriority w:val="99"/>
    <w:semiHidden/>
    <w:rsid w:val="00C170D1"/>
    <w:rPr>
      <w:rFonts w:ascii="Tahoma" w:hAnsi="Tahoma" w:cs="Tahoma"/>
      <w:sz w:val="16"/>
      <w:szCs w:val="16"/>
      <w:lang w:val="ky-KG"/>
    </w:rPr>
  </w:style>
  <w:style w:type="paragraph" w:styleId="a7">
    <w:name w:val="No Spacing"/>
    <w:uiPriority w:val="1"/>
    <w:qFormat/>
    <w:rsid w:val="00C170D1"/>
    <w:pPr>
      <w:pBdr>
        <w:top w:val="nil"/>
        <w:left w:val="nil"/>
        <w:bottom w:val="nil"/>
        <w:right w:val="nil"/>
        <w:between w:val="nil"/>
        <w:bar w:val="nil"/>
      </w:pBdr>
      <w:spacing w:after="0" w:line="240" w:lineRule="auto"/>
    </w:pPr>
    <w:rPr>
      <w:rFonts w:eastAsia="Arial Unicode MS" w:cs="Times New Roman"/>
      <w:sz w:val="20"/>
      <w:szCs w:val="20"/>
      <w:bdr w:val="nil"/>
    </w:rPr>
  </w:style>
  <w:style w:type="paragraph" w:styleId="a8">
    <w:name w:val="header"/>
    <w:basedOn w:val="a"/>
    <w:link w:val="a9"/>
    <w:uiPriority w:val="99"/>
    <w:unhideWhenUsed/>
    <w:rsid w:val="00C170D1"/>
    <w:pPr>
      <w:tabs>
        <w:tab w:val="center" w:pos="4677"/>
        <w:tab w:val="right" w:pos="9355"/>
      </w:tabs>
      <w:jc w:val="left"/>
    </w:pPr>
  </w:style>
  <w:style w:type="character" w:customStyle="1" w:styleId="a9">
    <w:name w:val="Верхний колонтитул Знак"/>
    <w:basedOn w:val="a0"/>
    <w:link w:val="a8"/>
    <w:uiPriority w:val="99"/>
    <w:rsid w:val="00C170D1"/>
    <w:rPr>
      <w:rFonts w:asciiTheme="minorHAnsi" w:hAnsiTheme="minorHAnsi"/>
      <w:sz w:val="22"/>
      <w:lang w:val="ky-KG"/>
    </w:rPr>
  </w:style>
  <w:style w:type="paragraph" w:styleId="aa">
    <w:name w:val="footer"/>
    <w:basedOn w:val="a"/>
    <w:link w:val="ab"/>
    <w:uiPriority w:val="99"/>
    <w:unhideWhenUsed/>
    <w:rsid w:val="00C170D1"/>
    <w:pPr>
      <w:tabs>
        <w:tab w:val="center" w:pos="4677"/>
        <w:tab w:val="right" w:pos="9355"/>
      </w:tabs>
      <w:jc w:val="left"/>
    </w:pPr>
  </w:style>
  <w:style w:type="character" w:customStyle="1" w:styleId="ab">
    <w:name w:val="Нижний колонтитул Знак"/>
    <w:basedOn w:val="a0"/>
    <w:link w:val="aa"/>
    <w:uiPriority w:val="99"/>
    <w:rsid w:val="00C170D1"/>
    <w:rPr>
      <w:rFonts w:asciiTheme="minorHAnsi" w:hAnsiTheme="minorHAnsi"/>
      <w:sz w:val="22"/>
      <w:lang w:val="ky-KG"/>
    </w:rPr>
  </w:style>
  <w:style w:type="character" w:styleId="ac">
    <w:name w:val="Emphasis"/>
    <w:basedOn w:val="a0"/>
    <w:uiPriority w:val="20"/>
    <w:qFormat/>
    <w:rsid w:val="00C170D1"/>
    <w:rPr>
      <w:i/>
      <w:iCs/>
    </w:rPr>
  </w:style>
  <w:style w:type="table" w:customStyle="1" w:styleId="1">
    <w:name w:val="Сетка таблицы1"/>
    <w:basedOn w:val="a1"/>
    <w:next w:val="a4"/>
    <w:uiPriority w:val="39"/>
    <w:rsid w:val="00FC79E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5457</Words>
  <Characters>31105</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Эржигит Ибраимов</dc:creator>
  <cp:keywords/>
  <dc:description/>
  <cp:lastModifiedBy>Айганыш Абдыраева</cp:lastModifiedBy>
  <cp:revision>2</cp:revision>
  <cp:lastPrinted>2020-09-11T03:43:00Z</cp:lastPrinted>
  <dcterms:created xsi:type="dcterms:W3CDTF">2020-09-21T08:44:00Z</dcterms:created>
  <dcterms:modified xsi:type="dcterms:W3CDTF">2020-09-21T08:44:00Z</dcterms:modified>
</cp:coreProperties>
</file>