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C00" w:rsidRDefault="00884C00" w:rsidP="00884C00">
      <w:pPr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2</w:t>
      </w:r>
    </w:p>
    <w:p w:rsidR="00B96641" w:rsidRPr="00884C00" w:rsidRDefault="00A86B4E" w:rsidP="00884C00">
      <w:pPr>
        <w:spacing w:after="0" w:line="240" w:lineRule="auto"/>
        <w:ind w:left="1134" w:right="-31"/>
        <w:jc w:val="right"/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</w:pPr>
      <w:r w:rsidRPr="0088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B96641" w:rsidRPr="0088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884C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884C0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ru-RU"/>
        </w:rPr>
        <w:t>2</w:t>
      </w:r>
    </w:p>
    <w:p w:rsidR="00B96641" w:rsidRPr="00884C00" w:rsidRDefault="00884C00" w:rsidP="00884C00">
      <w:pPr>
        <w:spacing w:before="400" w:after="400" w:line="240" w:lineRule="auto"/>
        <w:ind w:left="1134" w:righ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4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  <w:r w:rsidR="00B96641" w:rsidRPr="00884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732B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постов</w:t>
      </w:r>
      <w:r w:rsidR="00B96641" w:rsidRPr="00884C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 на внутренних стационарных железнодорожных постах Кыргызской Республики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02"/>
        <w:gridCol w:w="1753"/>
        <w:gridCol w:w="1639"/>
        <w:gridCol w:w="1228"/>
        <w:gridCol w:w="1465"/>
        <w:gridCol w:w="995"/>
        <w:gridCol w:w="1912"/>
        <w:gridCol w:w="1912"/>
        <w:gridCol w:w="1348"/>
        <w:gridCol w:w="1596"/>
      </w:tblGrid>
      <w:tr w:rsidR="00B96641" w:rsidRPr="00884C00" w:rsidTr="00B96641">
        <w:tc>
          <w:tcPr>
            <w:tcW w:w="141" w:type="pct"/>
            <w:vMerge w:val="restar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5" w:type="pct"/>
            <w:vMerge w:val="restart"/>
            <w:hideMark/>
          </w:tcPr>
          <w:p w:rsidR="00B96641" w:rsidRPr="00884C00" w:rsidRDefault="00B96641" w:rsidP="00884C00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Название </w:t>
            </w:r>
            <w:r w:rsid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постов </w:t>
            </w: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575" w:type="pct"/>
            <w:vMerge w:val="restart"/>
            <w:hideMark/>
          </w:tcPr>
          <w:p w:rsidR="00884C00" w:rsidRDefault="00B96641" w:rsidP="00732B03">
            <w:pPr>
              <w:spacing w:after="60"/>
              <w:ind w:left="-28" w:firstLine="2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</w:t>
            </w:r>
            <w:r w:rsidR="0073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ложения постов (область, район, населен</w:t>
            </w:r>
            <w:r w:rsid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пункт)</w:t>
            </w:r>
          </w:p>
        </w:tc>
        <w:tc>
          <w:tcPr>
            <w:tcW w:w="431" w:type="pct"/>
            <w:vMerge w:val="restar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стацио</w:t>
            </w:r>
            <w:r w:rsidR="00732B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нарных постов</w:t>
            </w:r>
          </w:p>
        </w:tc>
        <w:tc>
          <w:tcPr>
            <w:tcW w:w="3238" w:type="pct"/>
            <w:gridSpan w:val="6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контроля</w:t>
            </w:r>
          </w:p>
        </w:tc>
      </w:tr>
      <w:tr w:rsidR="00B96641" w:rsidRPr="00884C00" w:rsidTr="00884C00">
        <w:tc>
          <w:tcPr>
            <w:tcW w:w="141" w:type="pct"/>
            <w:vMerge/>
            <w:hideMark/>
          </w:tcPr>
          <w:p w:rsidR="00B96641" w:rsidRPr="00884C00" w:rsidRDefault="00B96641" w:rsidP="00B96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5" w:type="pct"/>
            <w:vMerge/>
            <w:hideMark/>
          </w:tcPr>
          <w:p w:rsidR="00B96641" w:rsidRPr="00884C00" w:rsidRDefault="00B96641" w:rsidP="00B96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5" w:type="pct"/>
            <w:vMerge/>
            <w:hideMark/>
          </w:tcPr>
          <w:p w:rsidR="00B96641" w:rsidRPr="00884C00" w:rsidRDefault="00B96641" w:rsidP="00B96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vMerge/>
            <w:hideMark/>
          </w:tcPr>
          <w:p w:rsidR="00B96641" w:rsidRPr="00884C00" w:rsidRDefault="00B96641" w:rsidP="00B966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pct"/>
            <w:hideMark/>
          </w:tcPr>
          <w:p w:rsidR="00B96641" w:rsidRPr="00884C00" w:rsidRDefault="00884C00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ранспорт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349" w:type="pct"/>
            <w:hideMark/>
          </w:tcPr>
          <w:p w:rsidR="00B96641" w:rsidRPr="00884C00" w:rsidRDefault="00884C00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говый</w:t>
            </w:r>
          </w:p>
        </w:tc>
        <w:tc>
          <w:tcPr>
            <w:tcW w:w="671" w:type="pct"/>
            <w:hideMark/>
          </w:tcPr>
          <w:p w:rsidR="00884C00" w:rsidRDefault="00884C00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арантин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 и фитосанитар</w:t>
            </w:r>
            <w:r w:rsid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ный</w:t>
            </w:r>
          </w:p>
        </w:tc>
        <w:tc>
          <w:tcPr>
            <w:tcW w:w="671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санитарно-эпидемиоло</w:t>
            </w:r>
            <w:r w:rsid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гический</w:t>
            </w:r>
          </w:p>
        </w:tc>
        <w:tc>
          <w:tcPr>
            <w:tcW w:w="473" w:type="pct"/>
            <w:hideMark/>
          </w:tcPr>
          <w:p w:rsidR="00B96641" w:rsidRPr="00884C00" w:rsidRDefault="00884C00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ветери-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нарный</w:t>
            </w:r>
          </w:p>
        </w:tc>
        <w:tc>
          <w:tcPr>
            <w:tcW w:w="560" w:type="pct"/>
            <w:hideMark/>
          </w:tcPr>
          <w:p w:rsidR="00B96641" w:rsidRPr="00884C00" w:rsidRDefault="00884C00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статисти-</w:t>
            </w:r>
            <w:r w:rsidR="00B96641" w:rsidRPr="00884C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ческий (в целях учета)</w:t>
            </w:r>
          </w:p>
        </w:tc>
      </w:tr>
      <w:tr w:rsidR="00B96641" w:rsidRPr="00884C00" w:rsidTr="00884C00">
        <w:tc>
          <w:tcPr>
            <w:tcW w:w="141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5" w:type="pct"/>
            <w:hideMark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«Маймак»</w:t>
            </w:r>
          </w:p>
        </w:tc>
        <w:tc>
          <w:tcPr>
            <w:tcW w:w="575" w:type="pct"/>
            <w:hideMark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Таласская область, Кара</w:t>
            </w:r>
            <w:r w:rsid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51D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bookmarkStart w:id="0" w:name="_GoBack"/>
            <w:bookmarkEnd w:id="0"/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ууринский район</w:t>
            </w:r>
          </w:p>
        </w:tc>
        <w:tc>
          <w:tcPr>
            <w:tcW w:w="431" w:type="pct"/>
            <w:hideMark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</w:t>
            </w:r>
            <w:r w:rsid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514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9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0" w:type="pct"/>
            <w:hideMark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96641" w:rsidRPr="00884C00" w:rsidTr="00884C00">
        <w:tc>
          <w:tcPr>
            <w:tcW w:w="14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5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hAnsi="Times New Roman" w:cs="Times New Roman"/>
                <w:sz w:val="24"/>
                <w:szCs w:val="24"/>
              </w:rPr>
              <w:t>«Кара-Балта»</w:t>
            </w:r>
          </w:p>
        </w:tc>
        <w:tc>
          <w:tcPr>
            <w:tcW w:w="575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  <w:t xml:space="preserve">Чуйская область, Жайылский район </w:t>
            </w:r>
          </w:p>
        </w:tc>
        <w:tc>
          <w:tcPr>
            <w:tcW w:w="431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</w:t>
            </w:r>
            <w:r w:rsid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514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9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0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96641" w:rsidRPr="00884C00" w:rsidTr="00884C00">
        <w:tc>
          <w:tcPr>
            <w:tcW w:w="14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5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00">
              <w:rPr>
                <w:rFonts w:ascii="Times New Roman" w:hAnsi="Times New Roman" w:cs="Times New Roman"/>
                <w:sz w:val="24"/>
                <w:szCs w:val="24"/>
              </w:rPr>
              <w:t>«Аламедин»</w:t>
            </w:r>
          </w:p>
        </w:tc>
        <w:tc>
          <w:tcPr>
            <w:tcW w:w="575" w:type="pct"/>
          </w:tcPr>
          <w:p w:rsidR="00B96641" w:rsidRPr="00884C00" w:rsidRDefault="00B96641" w:rsidP="00732B03">
            <w:pPr>
              <w:spacing w:after="60"/>
              <w:ind w:left="-28" w:right="-108"/>
              <w:jc w:val="both"/>
              <w:rPr>
                <w:rFonts w:ascii="Times New Roman" w:hAnsi="Times New Roman" w:cs="Times New Roman"/>
                <w:bCs/>
                <w:color w:val="202122"/>
                <w:sz w:val="24"/>
                <w:szCs w:val="24"/>
                <w:shd w:val="clear" w:color="auto" w:fill="FFFFFF"/>
              </w:rPr>
            </w:pPr>
            <w:r w:rsidRPr="00884C00">
              <w:rPr>
                <w:rFonts w:ascii="Times New Roman" w:hAnsi="Times New Roman" w:cs="Times New Roman"/>
                <w:sz w:val="24"/>
                <w:szCs w:val="24"/>
              </w:rPr>
              <w:t>Чуйская область, Аламудунский район</w:t>
            </w:r>
          </w:p>
        </w:tc>
        <w:tc>
          <w:tcPr>
            <w:tcW w:w="431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</w:t>
            </w:r>
            <w:r w:rsid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514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9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0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96641" w:rsidRPr="00884C00" w:rsidTr="00884C00">
        <w:tc>
          <w:tcPr>
            <w:tcW w:w="14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5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00">
              <w:rPr>
                <w:rFonts w:ascii="Times New Roman" w:hAnsi="Times New Roman" w:cs="Times New Roman"/>
                <w:sz w:val="24"/>
                <w:szCs w:val="24"/>
              </w:rPr>
              <w:t>«Кара-Суу»</w:t>
            </w:r>
          </w:p>
        </w:tc>
        <w:tc>
          <w:tcPr>
            <w:tcW w:w="575" w:type="pct"/>
          </w:tcPr>
          <w:p w:rsidR="00884C00" w:rsidRDefault="00B96641" w:rsidP="00B96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00">
              <w:rPr>
                <w:rFonts w:ascii="Times New Roman" w:hAnsi="Times New Roman" w:cs="Times New Roman"/>
                <w:sz w:val="24"/>
                <w:szCs w:val="24"/>
              </w:rPr>
              <w:t>Ошская область, Кара</w:t>
            </w:r>
            <w:r w:rsidR="00884C0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96641" w:rsidRPr="00884C00" w:rsidRDefault="00732B03" w:rsidP="00B96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96641" w:rsidRPr="00884C00">
              <w:rPr>
                <w:rFonts w:ascii="Times New Roman" w:hAnsi="Times New Roman" w:cs="Times New Roman"/>
                <w:sz w:val="24"/>
                <w:szCs w:val="24"/>
              </w:rPr>
              <w:t xml:space="preserve">уйский район </w:t>
            </w:r>
          </w:p>
        </w:tc>
        <w:tc>
          <w:tcPr>
            <w:tcW w:w="431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</w:t>
            </w:r>
            <w:r w:rsid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514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9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0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  <w:tr w:rsidR="00B96641" w:rsidRPr="00884C00" w:rsidTr="00884C00">
        <w:trPr>
          <w:trHeight w:val="938"/>
        </w:trPr>
        <w:tc>
          <w:tcPr>
            <w:tcW w:w="14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5" w:type="pct"/>
          </w:tcPr>
          <w:p w:rsidR="00B96641" w:rsidRPr="00884C00" w:rsidRDefault="00884C00" w:rsidP="00B96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«Бишкек-</w:t>
            </w:r>
            <w:r w:rsidR="00B96641" w:rsidRPr="00884C00">
              <w:rPr>
                <w:rFonts w:ascii="Times New Roman" w:hAnsi="Times New Roman" w:cs="Times New Roman"/>
                <w:sz w:val="24"/>
                <w:szCs w:val="24"/>
              </w:rPr>
              <w:t>1»</w:t>
            </w:r>
          </w:p>
        </w:tc>
        <w:tc>
          <w:tcPr>
            <w:tcW w:w="575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C00">
              <w:rPr>
                <w:rFonts w:ascii="Times New Roman" w:hAnsi="Times New Roman" w:cs="Times New Roman"/>
                <w:sz w:val="24"/>
                <w:szCs w:val="24"/>
              </w:rPr>
              <w:t>город Бишкек</w:t>
            </w:r>
          </w:p>
        </w:tc>
        <w:tc>
          <w:tcPr>
            <w:tcW w:w="431" w:type="pct"/>
          </w:tcPr>
          <w:p w:rsidR="00B96641" w:rsidRPr="00884C00" w:rsidRDefault="00B96641" w:rsidP="00B96641">
            <w:pPr>
              <w:spacing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</w:t>
            </w:r>
            <w:r w:rsid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суточно</w:t>
            </w:r>
          </w:p>
        </w:tc>
        <w:tc>
          <w:tcPr>
            <w:tcW w:w="514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49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671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473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0" w:type="pct"/>
          </w:tcPr>
          <w:p w:rsidR="00B96641" w:rsidRPr="00884C00" w:rsidRDefault="00B96641" w:rsidP="00B96641">
            <w:pPr>
              <w:spacing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4C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</w:tr>
    </w:tbl>
    <w:p w:rsidR="00A86B4E" w:rsidRPr="00884C00" w:rsidRDefault="00A86B4E" w:rsidP="00884C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23818" w:rsidRPr="00884C00" w:rsidRDefault="00A86B4E" w:rsidP="00884C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</w:r>
      <w:r w:rsidRPr="00884C00">
        <w:rPr>
          <w:rFonts w:ascii="Times New Roman" w:hAnsi="Times New Roman" w:cs="Times New Roman"/>
          <w:sz w:val="24"/>
          <w:szCs w:val="24"/>
        </w:rPr>
        <w:tab/>
        <w:t>».</w:t>
      </w:r>
    </w:p>
    <w:sectPr w:rsidR="00323818" w:rsidRPr="00884C00" w:rsidSect="00732B03">
      <w:pgSz w:w="16838" w:h="11906" w:orient="landscape"/>
      <w:pgMar w:top="567" w:right="1103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91F" w:rsidRDefault="00F2291F" w:rsidP="0036155C">
      <w:pPr>
        <w:spacing w:after="0" w:line="240" w:lineRule="auto"/>
      </w:pPr>
      <w:r>
        <w:separator/>
      </w:r>
    </w:p>
  </w:endnote>
  <w:endnote w:type="continuationSeparator" w:id="0">
    <w:p w:rsidR="00F2291F" w:rsidRDefault="00F2291F" w:rsidP="0036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91F" w:rsidRDefault="00F2291F" w:rsidP="0036155C">
      <w:pPr>
        <w:spacing w:after="0" w:line="240" w:lineRule="auto"/>
      </w:pPr>
      <w:r>
        <w:separator/>
      </w:r>
    </w:p>
  </w:footnote>
  <w:footnote w:type="continuationSeparator" w:id="0">
    <w:p w:rsidR="00F2291F" w:rsidRDefault="00F2291F" w:rsidP="0036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641"/>
    <w:rsid w:val="0000325C"/>
    <w:rsid w:val="000764ED"/>
    <w:rsid w:val="000C481C"/>
    <w:rsid w:val="00195D09"/>
    <w:rsid w:val="0021507F"/>
    <w:rsid w:val="00323818"/>
    <w:rsid w:val="0036155C"/>
    <w:rsid w:val="004017FB"/>
    <w:rsid w:val="004158EC"/>
    <w:rsid w:val="005F5014"/>
    <w:rsid w:val="006005F9"/>
    <w:rsid w:val="00651D6A"/>
    <w:rsid w:val="00732B03"/>
    <w:rsid w:val="007365C1"/>
    <w:rsid w:val="00882716"/>
    <w:rsid w:val="00884C00"/>
    <w:rsid w:val="008E4224"/>
    <w:rsid w:val="00A065DC"/>
    <w:rsid w:val="00A86B4E"/>
    <w:rsid w:val="00AE6CFE"/>
    <w:rsid w:val="00B96641"/>
    <w:rsid w:val="00E82AA4"/>
    <w:rsid w:val="00F2291F"/>
    <w:rsid w:val="00F60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9E14E-003B-4B22-9356-3416A5B29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6641"/>
    <w:rPr>
      <w:color w:val="0000FF"/>
      <w:u w:val="single"/>
    </w:rPr>
  </w:style>
  <w:style w:type="paragraph" w:customStyle="1" w:styleId="tkRedakcijaSpisok">
    <w:name w:val="_В редакции список (tkRedakcijaSpisok)"/>
    <w:basedOn w:val="a"/>
    <w:rsid w:val="00B96641"/>
    <w:pPr>
      <w:ind w:left="1134" w:right="1134"/>
      <w:jc w:val="center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customStyle="1" w:styleId="tkNazvanie">
    <w:name w:val="_Название (tkNazvanie)"/>
    <w:basedOn w:val="a"/>
    <w:rsid w:val="00B96641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tkTablica">
    <w:name w:val="_Текст таблицы (tkTablica)"/>
    <w:basedOn w:val="a"/>
    <w:rsid w:val="00B96641"/>
    <w:pPr>
      <w:spacing w:after="6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sSystem">
    <w:name w:val="__Служебный (tsSystem)"/>
    <w:basedOn w:val="a"/>
    <w:rsid w:val="00B96641"/>
    <w:pPr>
      <w:shd w:val="clear" w:color="auto" w:fill="D9D9D9"/>
      <w:spacing w:before="120" w:after="120"/>
    </w:pPr>
    <w:rPr>
      <w:rFonts w:ascii="Arial" w:eastAsia="Times New Roman" w:hAnsi="Arial" w:cs="Arial"/>
      <w:vanish/>
      <w:color w:val="404040"/>
      <w:sz w:val="20"/>
      <w:szCs w:val="20"/>
      <w:lang w:eastAsia="ru-RU"/>
    </w:rPr>
  </w:style>
  <w:style w:type="table" w:styleId="a4">
    <w:name w:val="Table Grid"/>
    <w:basedOn w:val="a1"/>
    <w:uiPriority w:val="59"/>
    <w:rsid w:val="00B96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6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6155C"/>
  </w:style>
  <w:style w:type="paragraph" w:styleId="a7">
    <w:name w:val="footer"/>
    <w:basedOn w:val="a"/>
    <w:link w:val="a8"/>
    <w:uiPriority w:val="99"/>
    <w:unhideWhenUsed/>
    <w:rsid w:val="0036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6155C"/>
  </w:style>
  <w:style w:type="paragraph" w:styleId="a9">
    <w:name w:val="Balloon Text"/>
    <w:basedOn w:val="a"/>
    <w:link w:val="aa"/>
    <w:uiPriority w:val="99"/>
    <w:semiHidden/>
    <w:unhideWhenUsed/>
    <w:rsid w:val="00736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36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45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Сезим Турсунбекова</dc:creator>
  <cp:lastModifiedBy>Прикомандированный сотрудник2</cp:lastModifiedBy>
  <cp:revision>13</cp:revision>
  <cp:lastPrinted>2020-08-13T11:00:00Z</cp:lastPrinted>
  <dcterms:created xsi:type="dcterms:W3CDTF">2020-06-01T05:43:00Z</dcterms:created>
  <dcterms:modified xsi:type="dcterms:W3CDTF">2020-08-13T11:40:00Z</dcterms:modified>
</cp:coreProperties>
</file>