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3E" w:rsidRPr="00A4403E" w:rsidRDefault="00A4403E" w:rsidP="00A4403E">
      <w:pPr>
        <w:spacing w:after="0" w:line="240" w:lineRule="auto"/>
        <w:jc w:val="center"/>
        <w:rPr>
          <w:rFonts w:ascii="Times New Roman" w:hAnsi="Times New Roman" w:cs="Times New Roman"/>
          <w:b/>
          <w:bCs/>
          <w:sz w:val="28"/>
          <w:szCs w:val="28"/>
        </w:rPr>
      </w:pPr>
      <w:proofErr w:type="spellStart"/>
      <w:r w:rsidRPr="00A4403E">
        <w:rPr>
          <w:rFonts w:ascii="Times New Roman" w:hAnsi="Times New Roman" w:cs="Times New Roman"/>
          <w:b/>
          <w:bCs/>
          <w:sz w:val="28"/>
          <w:szCs w:val="28"/>
        </w:rPr>
        <w:t>Кыргыз</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Республикасынын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Менин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үйүм</w:t>
      </w:r>
      <w:proofErr w:type="spellEnd"/>
      <w:r w:rsidRPr="00A4403E">
        <w:rPr>
          <w:rFonts w:ascii="Times New Roman" w:hAnsi="Times New Roman" w:cs="Times New Roman"/>
          <w:b/>
          <w:bCs/>
          <w:sz w:val="28"/>
          <w:szCs w:val="28"/>
        </w:rPr>
        <w:t xml:space="preserve"> 2021-2026”</w:t>
      </w:r>
    </w:p>
    <w:p w:rsidR="0035194C" w:rsidRPr="00A4403E" w:rsidRDefault="00A4403E" w:rsidP="00A4403E">
      <w:pPr>
        <w:spacing w:after="0" w:line="240" w:lineRule="auto"/>
        <w:jc w:val="center"/>
        <w:rPr>
          <w:rFonts w:ascii="Times New Roman" w:hAnsi="Times New Roman" w:cs="Times New Roman"/>
          <w:b/>
          <w:bCs/>
          <w:sz w:val="28"/>
          <w:szCs w:val="28"/>
        </w:rPr>
      </w:pPr>
      <w:proofErr w:type="spellStart"/>
      <w:r w:rsidRPr="00A4403E">
        <w:rPr>
          <w:rFonts w:ascii="Times New Roman" w:hAnsi="Times New Roman" w:cs="Times New Roman"/>
          <w:b/>
          <w:bCs/>
          <w:sz w:val="28"/>
          <w:szCs w:val="28"/>
        </w:rPr>
        <w:t>турак</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жай</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программасынын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алкагында</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мамлекеттик</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ипотекалык</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кредиттердин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пайыздык</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ченин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белгилөө</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жөнүндө</w:t>
      </w:r>
      <w:proofErr w:type="spellEnd"/>
      <w:r>
        <w:rPr>
          <w:rFonts w:ascii="Times New Roman" w:hAnsi="Times New Roman" w:cs="Times New Roman"/>
          <w:b/>
          <w:bCs/>
          <w:sz w:val="28"/>
          <w:szCs w:val="28"/>
          <w:lang w:val="ky-KG"/>
        </w:rPr>
        <w:t xml:space="preserve"> </w:t>
      </w:r>
      <w:proofErr w:type="spellStart"/>
      <w:r w:rsidRPr="00A4403E">
        <w:rPr>
          <w:rFonts w:ascii="Times New Roman" w:hAnsi="Times New Roman" w:cs="Times New Roman"/>
          <w:b/>
          <w:bCs/>
          <w:sz w:val="28"/>
          <w:szCs w:val="28"/>
        </w:rPr>
        <w:t>Кыргыз</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Республикасынын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Министрлер</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Кабинетинин</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токтом</w:t>
      </w:r>
      <w:proofErr w:type="spellEnd"/>
      <w:r w:rsidRPr="00A4403E">
        <w:rPr>
          <w:rFonts w:ascii="Times New Roman" w:hAnsi="Times New Roman" w:cs="Times New Roman"/>
          <w:b/>
          <w:bCs/>
          <w:sz w:val="28"/>
          <w:szCs w:val="28"/>
        </w:rPr>
        <w:t xml:space="preserve"> </w:t>
      </w:r>
      <w:proofErr w:type="spellStart"/>
      <w:r w:rsidRPr="00A4403E">
        <w:rPr>
          <w:rFonts w:ascii="Times New Roman" w:hAnsi="Times New Roman" w:cs="Times New Roman"/>
          <w:b/>
          <w:bCs/>
          <w:sz w:val="28"/>
          <w:szCs w:val="28"/>
        </w:rPr>
        <w:t>долбооруна</w:t>
      </w:r>
      <w:proofErr w:type="spellEnd"/>
    </w:p>
    <w:p w:rsidR="00213314" w:rsidRPr="00A4403E" w:rsidRDefault="0035194C" w:rsidP="00A4403E">
      <w:pPr>
        <w:spacing w:after="0" w:line="240" w:lineRule="auto"/>
        <w:jc w:val="center"/>
        <w:rPr>
          <w:rFonts w:ascii="Times New Roman" w:hAnsi="Times New Roman" w:cs="Times New Roman"/>
          <w:b/>
          <w:bCs/>
          <w:sz w:val="28"/>
          <w:szCs w:val="28"/>
        </w:rPr>
      </w:pPr>
      <w:r w:rsidRPr="00A4403E">
        <w:rPr>
          <w:rFonts w:ascii="Times New Roman" w:hAnsi="Times New Roman" w:cs="Times New Roman"/>
          <w:b/>
          <w:bCs/>
          <w:sz w:val="28"/>
          <w:szCs w:val="28"/>
          <w:lang w:val="ky-KG"/>
        </w:rPr>
        <w:t>САЛЫШТЫРМА ТАБЛИЦАСЫ</w:t>
      </w:r>
      <w:r w:rsidR="003741CD" w:rsidRPr="00A4403E">
        <w:rPr>
          <w:rFonts w:ascii="Times New Roman" w:hAnsi="Times New Roman" w:cs="Times New Roman"/>
          <w:b/>
          <w:bCs/>
          <w:sz w:val="28"/>
          <w:szCs w:val="28"/>
        </w:rPr>
        <w:tab/>
      </w:r>
    </w:p>
    <w:p w:rsidR="00ED79CF" w:rsidRPr="00A4403E" w:rsidRDefault="00ED79CF" w:rsidP="00A4403E">
      <w:pPr>
        <w:spacing w:after="0" w:line="240" w:lineRule="auto"/>
        <w:jc w:val="center"/>
        <w:rPr>
          <w:rFonts w:ascii="Times New Roman" w:hAnsi="Times New Roman" w:cs="Times New Roman"/>
          <w:bCs/>
          <w:sz w:val="28"/>
          <w:szCs w:val="28"/>
        </w:rPr>
      </w:pPr>
    </w:p>
    <w:p w:rsidR="0035194C" w:rsidRPr="00A4403E" w:rsidRDefault="00A4403E" w:rsidP="00A4403E">
      <w:pPr>
        <w:tabs>
          <w:tab w:val="left" w:pos="1276"/>
        </w:tabs>
        <w:spacing w:after="0" w:line="240" w:lineRule="auto"/>
        <w:ind w:left="709"/>
        <w:jc w:val="both"/>
        <w:rPr>
          <w:rFonts w:ascii="Times New Roman" w:hAnsi="Times New Roman" w:cs="Times New Roman"/>
          <w:bCs/>
          <w:sz w:val="28"/>
          <w:szCs w:val="28"/>
          <w:lang w:val="ky-KG"/>
        </w:rPr>
      </w:pPr>
      <w:r w:rsidRPr="00A4403E">
        <w:rPr>
          <w:rFonts w:ascii="Times New Roman" w:hAnsi="Times New Roman" w:cs="Times New Roman"/>
          <w:bCs/>
          <w:sz w:val="28"/>
          <w:szCs w:val="28"/>
          <w:lang w:val="ky-KG"/>
        </w:rPr>
        <w:t>1.</w:t>
      </w:r>
      <w:r>
        <w:rPr>
          <w:rFonts w:ascii="Times New Roman" w:hAnsi="Times New Roman" w:cs="Times New Roman"/>
          <w:bCs/>
          <w:sz w:val="28"/>
          <w:szCs w:val="28"/>
          <w:lang w:val="ky-KG"/>
        </w:rPr>
        <w:t xml:space="preserve"> </w:t>
      </w:r>
      <w:r w:rsidR="0035194C" w:rsidRPr="00A4403E">
        <w:rPr>
          <w:rFonts w:ascii="Times New Roman" w:hAnsi="Times New Roman" w:cs="Times New Roman"/>
          <w:bCs/>
          <w:sz w:val="28"/>
          <w:szCs w:val="28"/>
          <w:lang w:val="ky-KG"/>
        </w:rPr>
        <w:t>Кыргыз Республикасынын “Менин үйүм 2021-2026” турак жай программасына төмөнкү өзгөртүүлөрдү киргизүү</w:t>
      </w:r>
      <w:r w:rsidR="004D4BB4" w:rsidRPr="00A4403E">
        <w:rPr>
          <w:rFonts w:ascii="Times New Roman" w:hAnsi="Times New Roman" w:cs="Times New Roman"/>
          <w:bCs/>
          <w:sz w:val="28"/>
          <w:szCs w:val="28"/>
          <w:lang w:val="ky-KG"/>
        </w:rPr>
        <w:t>:</w:t>
      </w:r>
    </w:p>
    <w:p w:rsidR="00020228" w:rsidRPr="00A4403E" w:rsidRDefault="00020228" w:rsidP="00A4403E">
      <w:pPr>
        <w:spacing w:after="0" w:line="240" w:lineRule="auto"/>
        <w:ind w:firstLine="709"/>
        <w:jc w:val="both"/>
        <w:rPr>
          <w:rFonts w:ascii="Times New Roman" w:hAnsi="Times New Roman" w:cs="Times New Roman"/>
          <w:bCs/>
          <w:sz w:val="28"/>
          <w:szCs w:val="28"/>
          <w:lang w:val="ky-KG"/>
        </w:rPr>
      </w:pPr>
    </w:p>
    <w:tbl>
      <w:tblPr>
        <w:tblStyle w:val="a3"/>
        <w:tblW w:w="14034" w:type="dxa"/>
        <w:tblInd w:w="108" w:type="dxa"/>
        <w:tblLook w:val="04A0" w:firstRow="1" w:lastRow="0" w:firstColumn="1" w:lastColumn="0" w:noHBand="0" w:noVBand="1"/>
      </w:tblPr>
      <w:tblGrid>
        <w:gridCol w:w="7088"/>
        <w:gridCol w:w="6946"/>
      </w:tblGrid>
      <w:tr w:rsidR="0035194C" w:rsidRPr="00A4403E" w:rsidTr="0048472E">
        <w:trPr>
          <w:tblHeader/>
        </w:trPr>
        <w:tc>
          <w:tcPr>
            <w:tcW w:w="7088" w:type="dxa"/>
          </w:tcPr>
          <w:p w:rsidR="0035194C" w:rsidRPr="00A4403E" w:rsidRDefault="0035194C" w:rsidP="00A4403E">
            <w:pPr>
              <w:pStyle w:val="a5"/>
              <w:ind w:left="0"/>
              <w:jc w:val="center"/>
              <w:rPr>
                <w:rFonts w:ascii="Times New Roman" w:hAnsi="Times New Roman" w:cs="Times New Roman"/>
                <w:b/>
                <w:bCs/>
                <w:sz w:val="28"/>
                <w:szCs w:val="28"/>
              </w:rPr>
            </w:pPr>
            <w:r w:rsidRPr="00A4403E">
              <w:rPr>
                <w:rFonts w:ascii="Times New Roman" w:hAnsi="Times New Roman" w:cs="Times New Roman"/>
                <w:b/>
                <w:sz w:val="28"/>
                <w:szCs w:val="28"/>
                <w:lang w:val="ky-KG"/>
              </w:rPr>
              <w:t>Колдонуудагы редакция</w:t>
            </w:r>
          </w:p>
        </w:tc>
        <w:tc>
          <w:tcPr>
            <w:tcW w:w="6946" w:type="dxa"/>
          </w:tcPr>
          <w:p w:rsidR="0035194C" w:rsidRPr="00A4403E" w:rsidRDefault="0035194C" w:rsidP="00A4403E">
            <w:pPr>
              <w:pStyle w:val="a5"/>
              <w:ind w:left="0"/>
              <w:jc w:val="center"/>
              <w:rPr>
                <w:rFonts w:ascii="Times New Roman" w:hAnsi="Times New Roman" w:cs="Times New Roman"/>
                <w:b/>
                <w:bCs/>
                <w:sz w:val="28"/>
                <w:szCs w:val="28"/>
              </w:rPr>
            </w:pPr>
            <w:r w:rsidRPr="00A4403E">
              <w:rPr>
                <w:rFonts w:ascii="Times New Roman" w:hAnsi="Times New Roman" w:cs="Times New Roman"/>
                <w:b/>
                <w:sz w:val="28"/>
                <w:szCs w:val="28"/>
                <w:lang w:val="ky-KG"/>
              </w:rPr>
              <w:t>Сунушталуучу редакция</w:t>
            </w:r>
          </w:p>
        </w:tc>
      </w:tr>
      <w:tr w:rsidR="00020228" w:rsidRPr="00306462" w:rsidTr="0048472E">
        <w:tc>
          <w:tcPr>
            <w:tcW w:w="7088" w:type="dxa"/>
          </w:tcPr>
          <w:p w:rsidR="004D4BB4" w:rsidRPr="00A4403E" w:rsidRDefault="004D4BB4"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 xml:space="preserve">19. </w:t>
            </w:r>
            <w:r w:rsidR="00A4403E">
              <w:rPr>
                <w:rFonts w:ascii="Times New Roman" w:hAnsi="Times New Roman" w:cs="Times New Roman"/>
                <w:sz w:val="28"/>
                <w:szCs w:val="28"/>
                <w:lang w:val="ky-KG"/>
              </w:rPr>
              <w:t>“</w:t>
            </w:r>
            <w:r w:rsidRPr="00A4403E">
              <w:rPr>
                <w:rFonts w:ascii="Times New Roman" w:hAnsi="Times New Roman" w:cs="Times New Roman"/>
                <w:sz w:val="28"/>
                <w:szCs w:val="28"/>
                <w:lang w:val="ky-KG"/>
              </w:rPr>
              <w:t>Жаңы финансылык инструменттер</w:t>
            </w:r>
            <w:r w:rsidR="00A4403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долбоору:</w:t>
            </w:r>
          </w:p>
          <w:p w:rsidR="00ED79CF" w:rsidRPr="00A4403E" w:rsidRDefault="00ED79CF" w:rsidP="00A4403E">
            <w:pPr>
              <w:jc w:val="both"/>
              <w:rPr>
                <w:rFonts w:ascii="Times New Roman" w:eastAsiaTheme="minorEastAsia" w:hAnsi="Times New Roman" w:cs="Times New Roman"/>
                <w:sz w:val="28"/>
                <w:szCs w:val="28"/>
                <w:lang w:eastAsia="ru-RU"/>
              </w:rPr>
            </w:pPr>
          </w:p>
          <w:p w:rsidR="00020228" w:rsidRPr="00A4403E" w:rsidRDefault="00020228" w:rsidP="00A4403E">
            <w:pPr>
              <w:jc w:val="both"/>
              <w:rPr>
                <w:rFonts w:ascii="Times New Roman" w:eastAsiaTheme="minorEastAsia" w:hAnsi="Times New Roman" w:cs="Times New Roman"/>
                <w:sz w:val="28"/>
                <w:szCs w:val="28"/>
                <w:lang w:eastAsia="ru-RU"/>
              </w:rPr>
            </w:pPr>
          </w:p>
        </w:tc>
        <w:tc>
          <w:tcPr>
            <w:tcW w:w="6946" w:type="dxa"/>
          </w:tcPr>
          <w:p w:rsidR="00306462" w:rsidRPr="00A4403E" w:rsidRDefault="00306462" w:rsidP="00306462">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 xml:space="preserve">19. </w:t>
            </w:r>
            <w:r>
              <w:rPr>
                <w:rFonts w:ascii="Times New Roman" w:hAnsi="Times New Roman" w:cs="Times New Roman"/>
                <w:sz w:val="28"/>
                <w:szCs w:val="28"/>
                <w:lang w:val="ky-KG"/>
              </w:rPr>
              <w:t>“</w:t>
            </w:r>
            <w:r w:rsidRPr="00A4403E">
              <w:rPr>
                <w:rFonts w:ascii="Times New Roman" w:hAnsi="Times New Roman" w:cs="Times New Roman"/>
                <w:sz w:val="28"/>
                <w:szCs w:val="28"/>
                <w:lang w:val="ky-KG"/>
              </w:rPr>
              <w:t>Жаңы финансылык инструменттер</w:t>
            </w:r>
            <w:r>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долбоору:</w:t>
            </w:r>
          </w:p>
          <w:p w:rsidR="004D4BB4" w:rsidRPr="00A4403E" w:rsidRDefault="004D4BB4" w:rsidP="00A4403E">
            <w:pPr>
              <w:pStyle w:val="tkTekst"/>
              <w:spacing w:after="0"/>
              <w:ind w:firstLine="0"/>
              <w:rPr>
                <w:rFonts w:ascii="Times New Roman" w:hAnsi="Times New Roman" w:cs="Times New Roman"/>
                <w:b/>
                <w:sz w:val="28"/>
                <w:szCs w:val="28"/>
                <w:lang w:val="ky-KG"/>
              </w:rPr>
            </w:pPr>
            <w:r w:rsidRPr="00A4403E">
              <w:rPr>
                <w:rFonts w:ascii="Times New Roman" w:hAnsi="Times New Roman" w:cs="Times New Roman"/>
                <w:b/>
                <w:sz w:val="28"/>
                <w:szCs w:val="28"/>
                <w:lang w:val="ky-KG"/>
              </w:rPr>
              <w:t>4) Программаны ишке ашыруунун натыйжалуулугун камсыз кылуу жана Программага катышуучу жарандарды камтууну жогорулатуу максатында гарантиялык фонддордун инструменттери колдонулат:</w:t>
            </w:r>
          </w:p>
          <w:p w:rsidR="004D4BB4" w:rsidRPr="00306462" w:rsidRDefault="004D4BB4" w:rsidP="00A4403E">
            <w:pPr>
              <w:pStyle w:val="tkTekst"/>
              <w:spacing w:after="0"/>
              <w:ind w:firstLine="709"/>
              <w:rPr>
                <w:rFonts w:ascii="Times New Roman" w:hAnsi="Times New Roman" w:cs="Times New Roman"/>
                <w:b/>
                <w:sz w:val="28"/>
                <w:szCs w:val="28"/>
                <w:lang w:val="ky-KG"/>
              </w:rPr>
            </w:pPr>
            <w:r w:rsidRPr="00306462">
              <w:rPr>
                <w:rFonts w:ascii="Times New Roman" w:hAnsi="Times New Roman" w:cs="Times New Roman"/>
                <w:b/>
                <w:sz w:val="28"/>
                <w:szCs w:val="28"/>
                <w:lang w:val="ky-KG"/>
              </w:rPr>
              <w:t>- коммерциялык банктардын катышуусу менен турак жайды каржылоодо кредиттик тобокелдиктерди диверсификациялоо жана турак жайды каржылоо системасынын туруктуулугу үчүн портфелдик кепилдиктер колдонулат;</w:t>
            </w:r>
          </w:p>
          <w:p w:rsidR="00020228" w:rsidRPr="00306462" w:rsidRDefault="004D4BB4" w:rsidP="00A4403E">
            <w:pPr>
              <w:jc w:val="both"/>
              <w:rPr>
                <w:rFonts w:ascii="Times New Roman" w:eastAsiaTheme="minorEastAsia" w:hAnsi="Times New Roman" w:cs="Times New Roman"/>
                <w:b/>
                <w:sz w:val="28"/>
                <w:szCs w:val="28"/>
                <w:lang w:val="ky-KG" w:eastAsia="ru-RU"/>
              </w:rPr>
            </w:pPr>
            <w:r w:rsidRPr="00306462">
              <w:rPr>
                <w:rFonts w:ascii="Times New Roman" w:hAnsi="Times New Roman" w:cs="Times New Roman"/>
                <w:b/>
                <w:sz w:val="28"/>
                <w:szCs w:val="28"/>
                <w:lang w:val="ky-KG"/>
              </w:rPr>
              <w:t>- курулуш уюмдарынын катышуусу менен жеткиликтүү турак жайларды курууда кепилдик фонддордун башка инструменттери колдонулат</w:t>
            </w:r>
          </w:p>
        </w:tc>
      </w:tr>
      <w:tr w:rsidR="00F01E15" w:rsidRPr="00306462" w:rsidTr="0048472E">
        <w:tc>
          <w:tcPr>
            <w:tcW w:w="7088" w:type="dxa"/>
          </w:tcPr>
          <w:p w:rsidR="004D4BB4" w:rsidRPr="00A4403E" w:rsidRDefault="004D4BB4"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 xml:space="preserve">20. </w:t>
            </w:r>
            <w:r w:rsidR="00A4403E">
              <w:rPr>
                <w:rFonts w:ascii="Times New Roman" w:hAnsi="Times New Roman" w:cs="Times New Roman"/>
                <w:sz w:val="28"/>
                <w:szCs w:val="28"/>
                <w:lang w:val="ky-KG"/>
              </w:rPr>
              <w:t>“</w:t>
            </w:r>
            <w:r w:rsidRPr="00A4403E">
              <w:rPr>
                <w:rFonts w:ascii="Times New Roman" w:hAnsi="Times New Roman" w:cs="Times New Roman"/>
                <w:sz w:val="28"/>
                <w:szCs w:val="28"/>
                <w:lang w:val="ky-KG"/>
              </w:rPr>
              <w:t>Турак жайды каржылоонун жеткиликтүүлүгүн жогорулатуу</w:t>
            </w:r>
            <w:r w:rsidR="00A4403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долбоору:</w:t>
            </w:r>
          </w:p>
          <w:p w:rsidR="00306462" w:rsidRDefault="00306462" w:rsidP="00A4403E">
            <w:pPr>
              <w:pStyle w:val="tkTekst"/>
              <w:spacing w:after="0"/>
              <w:rPr>
                <w:rFonts w:ascii="Times New Roman" w:hAnsi="Times New Roman" w:cs="Times New Roman"/>
                <w:sz w:val="28"/>
                <w:szCs w:val="28"/>
                <w:lang w:val="ky-KG"/>
              </w:rPr>
            </w:pPr>
          </w:p>
          <w:p w:rsidR="004D4BB4" w:rsidRPr="00A4403E" w:rsidRDefault="004D4BB4"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 xml:space="preserve">- коммерциялык өнөктөш банктардан кредит боюнча укугун талап кылуу МИКке которуу/өткөрүп берүү же башка мүмкүн болгон ыкмаларды колдонуп, </w:t>
            </w:r>
            <w:r w:rsidRPr="00A4403E">
              <w:rPr>
                <w:rFonts w:ascii="Times New Roman" w:hAnsi="Times New Roman" w:cs="Times New Roman"/>
                <w:sz w:val="28"/>
                <w:szCs w:val="28"/>
                <w:lang w:val="ky-KG"/>
              </w:rPr>
              <w:lastRenderedPageBreak/>
              <w:t>жеңилдетилген ипотекалык кредиттер боюнча акыркы пайыздык ченди этап менен жылдык 4%га чейин төмөндөтүү;</w:t>
            </w:r>
          </w:p>
          <w:p w:rsidR="00F01E15" w:rsidRPr="00A4403E" w:rsidRDefault="00F01E15" w:rsidP="00A4403E">
            <w:pPr>
              <w:pStyle w:val="tkTekst"/>
              <w:spacing w:after="0"/>
              <w:ind w:firstLine="0"/>
              <w:rPr>
                <w:rFonts w:ascii="Times New Roman" w:hAnsi="Times New Roman" w:cs="Times New Roman"/>
                <w:sz w:val="28"/>
                <w:szCs w:val="28"/>
                <w:lang w:val="ky-KG"/>
              </w:rPr>
            </w:pPr>
          </w:p>
        </w:tc>
        <w:tc>
          <w:tcPr>
            <w:tcW w:w="6946" w:type="dxa"/>
          </w:tcPr>
          <w:p w:rsidR="00306462" w:rsidRPr="00A4403E" w:rsidRDefault="00306462" w:rsidP="00306462">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lastRenderedPageBreak/>
              <w:t xml:space="preserve">20. </w:t>
            </w:r>
            <w:r>
              <w:rPr>
                <w:rFonts w:ascii="Times New Roman" w:hAnsi="Times New Roman" w:cs="Times New Roman"/>
                <w:sz w:val="28"/>
                <w:szCs w:val="28"/>
                <w:lang w:val="ky-KG"/>
              </w:rPr>
              <w:t>“</w:t>
            </w:r>
            <w:r w:rsidRPr="00A4403E">
              <w:rPr>
                <w:rFonts w:ascii="Times New Roman" w:hAnsi="Times New Roman" w:cs="Times New Roman"/>
                <w:sz w:val="28"/>
                <w:szCs w:val="28"/>
                <w:lang w:val="ky-KG"/>
              </w:rPr>
              <w:t>Турак жайды каржылоонун жеткиликтүүлүгүн жогорулатуу</w:t>
            </w:r>
            <w:r>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долбоору:</w:t>
            </w:r>
          </w:p>
          <w:p w:rsidR="00A4403E" w:rsidRDefault="00A4403E" w:rsidP="00A4403E">
            <w:pPr>
              <w:pStyle w:val="tkTekst"/>
              <w:spacing w:after="0"/>
              <w:ind w:firstLine="0"/>
              <w:rPr>
                <w:rFonts w:ascii="Times New Roman" w:hAnsi="Times New Roman" w:cs="Times New Roman"/>
                <w:sz w:val="28"/>
                <w:szCs w:val="28"/>
                <w:lang w:val="ky-KG"/>
              </w:rPr>
            </w:pPr>
          </w:p>
          <w:p w:rsidR="00F01E15" w:rsidRPr="00A4403E" w:rsidRDefault="00A4403E" w:rsidP="00A4403E">
            <w:pPr>
              <w:pStyle w:val="tkTekst"/>
              <w:spacing w:after="0"/>
              <w:rPr>
                <w:rFonts w:ascii="Times New Roman" w:hAnsi="Times New Roman" w:cs="Times New Roman"/>
                <w:b/>
                <w:sz w:val="28"/>
                <w:szCs w:val="28"/>
                <w:lang w:val="ky-KG"/>
              </w:rPr>
            </w:pPr>
            <w:r>
              <w:rPr>
                <w:rFonts w:ascii="Times New Roman" w:hAnsi="Times New Roman" w:cs="Times New Roman"/>
                <w:sz w:val="28"/>
                <w:szCs w:val="28"/>
                <w:lang w:val="ky-KG"/>
              </w:rPr>
              <w:t xml:space="preserve">- </w:t>
            </w:r>
            <w:r w:rsidR="004D4BB4" w:rsidRPr="00A4403E">
              <w:rPr>
                <w:rFonts w:ascii="Times New Roman" w:hAnsi="Times New Roman" w:cs="Times New Roman"/>
                <w:sz w:val="28"/>
                <w:szCs w:val="28"/>
                <w:lang w:val="ky-KG"/>
              </w:rPr>
              <w:t>коммерциялык өнөктөш банктардан кредит боюнча укугун талап кылуу МИКке/</w:t>
            </w:r>
            <w:r w:rsidR="004D4BB4" w:rsidRPr="00A4403E">
              <w:rPr>
                <w:rFonts w:ascii="Times New Roman" w:hAnsi="Times New Roman" w:cs="Times New Roman"/>
                <w:b/>
                <w:sz w:val="28"/>
                <w:szCs w:val="28"/>
                <w:lang w:val="ky-KG"/>
              </w:rPr>
              <w:t>башка өнөктөш-банкка кайра каржылоо</w:t>
            </w:r>
            <w:r w:rsidR="004D4BB4" w:rsidRPr="00A4403E">
              <w:rPr>
                <w:rFonts w:ascii="Times New Roman" w:hAnsi="Times New Roman" w:cs="Times New Roman"/>
                <w:sz w:val="28"/>
                <w:szCs w:val="28"/>
                <w:lang w:val="ky-KG"/>
              </w:rPr>
              <w:t xml:space="preserve">/которуу/өткөрүп берүү же </w:t>
            </w:r>
            <w:r w:rsidR="004D4BB4" w:rsidRPr="00A4403E">
              <w:rPr>
                <w:rFonts w:ascii="Times New Roman" w:hAnsi="Times New Roman" w:cs="Times New Roman"/>
                <w:sz w:val="28"/>
                <w:szCs w:val="28"/>
                <w:lang w:val="ky-KG"/>
              </w:rPr>
              <w:lastRenderedPageBreak/>
              <w:t>башка мүмкүн болгон ыкмаларды колдонуп, жеңилдетилген ипотекалык кредиттер боюнча акыркы пайыздык ченди этап менен жылдык 4%га чейин төмөндөтүү</w:t>
            </w:r>
            <w:r>
              <w:rPr>
                <w:rFonts w:ascii="Times New Roman" w:hAnsi="Times New Roman" w:cs="Times New Roman"/>
                <w:sz w:val="28"/>
                <w:szCs w:val="28"/>
                <w:lang w:val="ky-KG"/>
              </w:rPr>
              <w:t>;</w:t>
            </w:r>
          </w:p>
        </w:tc>
      </w:tr>
      <w:tr w:rsidR="00020228" w:rsidRPr="00A4403E" w:rsidTr="0048472E">
        <w:tc>
          <w:tcPr>
            <w:tcW w:w="7088" w:type="dxa"/>
          </w:tcPr>
          <w:p w:rsidR="004D4BB4" w:rsidRPr="00A4403E" w:rsidRDefault="004D4BB4" w:rsidP="00A4403E">
            <w:pPr>
              <w:pStyle w:val="tkTekst"/>
              <w:spacing w:after="0"/>
              <w:ind w:firstLine="0"/>
              <w:rPr>
                <w:rFonts w:ascii="Times New Roman" w:hAnsi="Times New Roman" w:cs="Times New Roman"/>
                <w:sz w:val="28"/>
                <w:szCs w:val="28"/>
              </w:rPr>
            </w:pPr>
            <w:r w:rsidRPr="00A4403E">
              <w:rPr>
                <w:rFonts w:ascii="Times New Roman" w:hAnsi="Times New Roman" w:cs="Times New Roman"/>
                <w:sz w:val="28"/>
                <w:szCs w:val="28"/>
                <w:lang w:val="ky-KG"/>
              </w:rPr>
              <w:lastRenderedPageBreak/>
              <w:t xml:space="preserve">24. </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Кызмат көрсөтүүлөрдү санариптештирүү</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долбоору:</w:t>
            </w:r>
          </w:p>
          <w:p w:rsidR="00020228" w:rsidRPr="00A4403E" w:rsidRDefault="00020228" w:rsidP="00A4403E">
            <w:pPr>
              <w:pStyle w:val="tkTekst"/>
              <w:spacing w:after="0"/>
              <w:ind w:firstLine="0"/>
              <w:rPr>
                <w:rFonts w:ascii="Times New Roman" w:hAnsi="Times New Roman" w:cs="Times New Roman"/>
                <w:sz w:val="28"/>
                <w:szCs w:val="28"/>
              </w:rPr>
            </w:pPr>
          </w:p>
        </w:tc>
        <w:tc>
          <w:tcPr>
            <w:tcW w:w="6946" w:type="dxa"/>
          </w:tcPr>
          <w:p w:rsidR="00306462" w:rsidRPr="00A4403E" w:rsidRDefault="00306462" w:rsidP="00306462">
            <w:pPr>
              <w:pStyle w:val="tkTekst"/>
              <w:spacing w:after="0"/>
              <w:ind w:firstLine="0"/>
              <w:rPr>
                <w:rFonts w:ascii="Times New Roman" w:hAnsi="Times New Roman" w:cs="Times New Roman"/>
                <w:sz w:val="28"/>
                <w:szCs w:val="28"/>
              </w:rPr>
            </w:pPr>
            <w:r w:rsidRPr="00A4403E">
              <w:rPr>
                <w:rFonts w:ascii="Times New Roman" w:hAnsi="Times New Roman" w:cs="Times New Roman"/>
                <w:sz w:val="28"/>
                <w:szCs w:val="28"/>
                <w:lang w:val="ky-KG"/>
              </w:rPr>
              <w:t xml:space="preserve">24. </w:t>
            </w:r>
            <w:r>
              <w:rPr>
                <w:rFonts w:ascii="Times New Roman" w:hAnsi="Times New Roman" w:cs="Times New Roman"/>
                <w:sz w:val="28"/>
                <w:szCs w:val="28"/>
                <w:lang w:val="ky-KG"/>
              </w:rPr>
              <w:t>“</w:t>
            </w:r>
            <w:r w:rsidRPr="00A4403E">
              <w:rPr>
                <w:rFonts w:ascii="Times New Roman" w:hAnsi="Times New Roman" w:cs="Times New Roman"/>
                <w:sz w:val="28"/>
                <w:szCs w:val="28"/>
                <w:lang w:val="ky-KG"/>
              </w:rPr>
              <w:t>Кызмат көрсөтүүлөрдү санариптештирүү</w:t>
            </w:r>
            <w:r>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долбоору:</w:t>
            </w:r>
          </w:p>
          <w:p w:rsidR="00020228" w:rsidRPr="00A4403E" w:rsidRDefault="00ED79CF" w:rsidP="00A4403E">
            <w:pPr>
              <w:pStyle w:val="tkTekst"/>
              <w:spacing w:after="0"/>
              <w:ind w:firstLine="0"/>
              <w:rPr>
                <w:rFonts w:ascii="Times New Roman" w:hAnsi="Times New Roman" w:cs="Times New Roman"/>
                <w:b/>
                <w:sz w:val="28"/>
                <w:szCs w:val="28"/>
              </w:rPr>
            </w:pPr>
            <w:r w:rsidRPr="00A4403E">
              <w:rPr>
                <w:rFonts w:ascii="Times New Roman" w:hAnsi="Times New Roman" w:cs="Times New Roman"/>
                <w:b/>
                <w:sz w:val="28"/>
                <w:szCs w:val="28"/>
              </w:rPr>
              <w:t xml:space="preserve">3) </w:t>
            </w:r>
            <w:r w:rsidR="004D4BB4" w:rsidRPr="00A4403E">
              <w:rPr>
                <w:rFonts w:ascii="Times New Roman" w:hAnsi="Times New Roman" w:cs="Times New Roman"/>
                <w:b/>
                <w:sz w:val="28"/>
                <w:szCs w:val="28"/>
                <w:lang w:val="ky-KG"/>
              </w:rPr>
              <w:t>жарандардын чыгымдарын азайтуу максатында Программанын алкагында жарандар сатып алган кыймылсыз мүлккө укуктарды мамлекеттик каттоонун электрондук формасы киргизилет</w:t>
            </w:r>
            <w:r w:rsidR="00A4403E">
              <w:rPr>
                <w:rFonts w:ascii="Times New Roman" w:hAnsi="Times New Roman" w:cs="Times New Roman"/>
                <w:b/>
                <w:sz w:val="28"/>
                <w:szCs w:val="28"/>
                <w:lang w:val="ky-KG"/>
              </w:rPr>
              <w:t>.</w:t>
            </w:r>
          </w:p>
        </w:tc>
      </w:tr>
    </w:tbl>
    <w:p w:rsidR="00020228" w:rsidRPr="00A4403E" w:rsidRDefault="00020228" w:rsidP="00A4403E">
      <w:pPr>
        <w:spacing w:after="0" w:line="240" w:lineRule="auto"/>
        <w:rPr>
          <w:rFonts w:ascii="Times New Roman" w:hAnsi="Times New Roman" w:cs="Times New Roman"/>
          <w:b/>
          <w:bCs/>
          <w:sz w:val="28"/>
          <w:szCs w:val="28"/>
        </w:rPr>
      </w:pPr>
    </w:p>
    <w:p w:rsidR="00020228" w:rsidRPr="00A4403E" w:rsidRDefault="00020228" w:rsidP="00A4403E">
      <w:pPr>
        <w:spacing w:after="0" w:line="240" w:lineRule="auto"/>
        <w:jc w:val="center"/>
        <w:rPr>
          <w:rFonts w:ascii="Times New Roman" w:hAnsi="Times New Roman" w:cs="Times New Roman"/>
          <w:bCs/>
          <w:sz w:val="28"/>
          <w:szCs w:val="28"/>
        </w:rPr>
      </w:pPr>
    </w:p>
    <w:p w:rsidR="00213314" w:rsidRPr="00A4403E" w:rsidRDefault="00A4403E" w:rsidP="00A4403E">
      <w:pPr>
        <w:tabs>
          <w:tab w:val="left" w:pos="1276"/>
        </w:tabs>
        <w:spacing w:after="0" w:line="240" w:lineRule="auto"/>
        <w:ind w:left="709"/>
        <w:jc w:val="both"/>
        <w:rPr>
          <w:rFonts w:ascii="Times New Roman" w:hAnsi="Times New Roman" w:cs="Times New Roman"/>
          <w:bCs/>
          <w:sz w:val="28"/>
          <w:szCs w:val="28"/>
        </w:rPr>
      </w:pPr>
      <w:r>
        <w:rPr>
          <w:rFonts w:ascii="Times New Roman" w:hAnsi="Times New Roman" w:cs="Times New Roman"/>
          <w:bCs/>
          <w:sz w:val="28"/>
          <w:szCs w:val="28"/>
          <w:lang w:val="ky-KG"/>
        </w:rPr>
        <w:t xml:space="preserve">2. </w:t>
      </w:r>
      <w:proofErr w:type="spellStart"/>
      <w:r w:rsidR="004D4BB4" w:rsidRPr="00A4403E">
        <w:rPr>
          <w:rFonts w:ascii="Times New Roman" w:hAnsi="Times New Roman" w:cs="Times New Roman"/>
          <w:bCs/>
          <w:sz w:val="28"/>
          <w:szCs w:val="28"/>
        </w:rPr>
        <w:t>Кыргыз</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Республикасынын</w:t>
      </w:r>
      <w:proofErr w:type="spellEnd"/>
      <w:r w:rsidR="004D4BB4" w:rsidRPr="00A4403E">
        <w:rPr>
          <w:rFonts w:ascii="Times New Roman" w:hAnsi="Times New Roman" w:cs="Times New Roman"/>
          <w:bCs/>
          <w:sz w:val="28"/>
          <w:szCs w:val="28"/>
        </w:rPr>
        <w:t xml:space="preserve"> </w:t>
      </w:r>
      <w:r w:rsidR="004D4BB4" w:rsidRPr="00A4403E">
        <w:rPr>
          <w:rFonts w:ascii="Times New Roman" w:hAnsi="Times New Roman" w:cs="Times New Roman"/>
          <w:bCs/>
          <w:sz w:val="28"/>
          <w:szCs w:val="28"/>
          <w:lang w:val="ky-KG"/>
        </w:rPr>
        <w:t>“</w:t>
      </w:r>
      <w:proofErr w:type="spellStart"/>
      <w:r w:rsidR="004D4BB4" w:rsidRPr="00A4403E">
        <w:rPr>
          <w:rFonts w:ascii="Times New Roman" w:hAnsi="Times New Roman" w:cs="Times New Roman"/>
          <w:bCs/>
          <w:sz w:val="28"/>
          <w:szCs w:val="28"/>
        </w:rPr>
        <w:t>Менин</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үйүм</w:t>
      </w:r>
      <w:proofErr w:type="spellEnd"/>
      <w:r w:rsidR="004D4BB4" w:rsidRPr="00A4403E">
        <w:rPr>
          <w:rFonts w:ascii="Times New Roman" w:hAnsi="Times New Roman" w:cs="Times New Roman"/>
          <w:bCs/>
          <w:sz w:val="28"/>
          <w:szCs w:val="28"/>
        </w:rPr>
        <w:t xml:space="preserve"> 2021-2026</w:t>
      </w:r>
      <w:r w:rsidR="004D4BB4" w:rsidRPr="00A4403E">
        <w:rPr>
          <w:rFonts w:ascii="Times New Roman" w:hAnsi="Times New Roman" w:cs="Times New Roman"/>
          <w:bCs/>
          <w:sz w:val="28"/>
          <w:szCs w:val="28"/>
          <w:lang w:val="ky-KG"/>
        </w:rPr>
        <w:t>”</w:t>
      </w:r>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турак</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жай</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программасын</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ишке</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ашыруу</w:t>
      </w:r>
      <w:proofErr w:type="spellEnd"/>
      <w:r w:rsidR="004D4BB4" w:rsidRPr="00A4403E">
        <w:rPr>
          <w:rFonts w:ascii="Times New Roman" w:hAnsi="Times New Roman" w:cs="Times New Roman"/>
          <w:bCs/>
          <w:sz w:val="28"/>
          <w:szCs w:val="28"/>
        </w:rPr>
        <w:t xml:space="preserve"> </w:t>
      </w:r>
      <w:proofErr w:type="spellStart"/>
      <w:r w:rsidR="004D4BB4" w:rsidRPr="00A4403E">
        <w:rPr>
          <w:rFonts w:ascii="Times New Roman" w:hAnsi="Times New Roman" w:cs="Times New Roman"/>
          <w:bCs/>
          <w:sz w:val="28"/>
          <w:szCs w:val="28"/>
        </w:rPr>
        <w:t>боюнча</w:t>
      </w:r>
      <w:proofErr w:type="spellEnd"/>
      <w:r w:rsidR="004D4BB4" w:rsidRPr="00A4403E">
        <w:rPr>
          <w:rFonts w:ascii="Times New Roman" w:hAnsi="Times New Roman" w:cs="Times New Roman"/>
          <w:bCs/>
          <w:sz w:val="28"/>
          <w:szCs w:val="28"/>
          <w:lang w:val="ky-KG"/>
        </w:rPr>
        <w:t xml:space="preserve"> Иш-чаралар планына төмөнкү өзгөртүүлөрдү киргизүү:</w:t>
      </w:r>
    </w:p>
    <w:p w:rsidR="008809C7" w:rsidRPr="00A4403E" w:rsidRDefault="008809C7" w:rsidP="00A4403E">
      <w:pPr>
        <w:spacing w:after="0" w:line="240" w:lineRule="auto"/>
        <w:ind w:firstLine="709"/>
        <w:jc w:val="both"/>
        <w:rPr>
          <w:rFonts w:ascii="Times New Roman" w:hAnsi="Times New Roman" w:cs="Times New Roman"/>
          <w:bCs/>
          <w:sz w:val="28"/>
          <w:szCs w:val="28"/>
        </w:rPr>
      </w:pPr>
    </w:p>
    <w:tbl>
      <w:tblPr>
        <w:tblStyle w:val="a3"/>
        <w:tblW w:w="14034" w:type="dxa"/>
        <w:tblInd w:w="108" w:type="dxa"/>
        <w:tblLook w:val="04A0" w:firstRow="1" w:lastRow="0" w:firstColumn="1" w:lastColumn="0" w:noHBand="0" w:noVBand="1"/>
      </w:tblPr>
      <w:tblGrid>
        <w:gridCol w:w="3402"/>
        <w:gridCol w:w="10632"/>
      </w:tblGrid>
      <w:tr w:rsidR="004D4BB4" w:rsidRPr="00A4403E" w:rsidTr="00ED79CF">
        <w:trPr>
          <w:tblHeader/>
        </w:trPr>
        <w:tc>
          <w:tcPr>
            <w:tcW w:w="4388" w:type="dxa"/>
          </w:tcPr>
          <w:p w:rsidR="004D4BB4" w:rsidRPr="00A4403E" w:rsidRDefault="004D4BB4" w:rsidP="00A4403E">
            <w:pPr>
              <w:pStyle w:val="a5"/>
              <w:ind w:left="0"/>
              <w:jc w:val="center"/>
              <w:rPr>
                <w:rFonts w:ascii="Times New Roman" w:hAnsi="Times New Roman" w:cs="Times New Roman"/>
                <w:b/>
                <w:bCs/>
                <w:sz w:val="28"/>
                <w:szCs w:val="28"/>
              </w:rPr>
            </w:pPr>
            <w:r w:rsidRPr="00A4403E">
              <w:rPr>
                <w:rFonts w:ascii="Times New Roman" w:hAnsi="Times New Roman" w:cs="Times New Roman"/>
                <w:b/>
                <w:sz w:val="28"/>
                <w:szCs w:val="28"/>
                <w:lang w:val="ky-KG"/>
              </w:rPr>
              <w:t>Колдонуудагы редакция</w:t>
            </w:r>
          </w:p>
        </w:tc>
        <w:tc>
          <w:tcPr>
            <w:tcW w:w="9646" w:type="dxa"/>
          </w:tcPr>
          <w:p w:rsidR="004D4BB4" w:rsidRPr="00A4403E" w:rsidRDefault="004D4BB4" w:rsidP="00A4403E">
            <w:pPr>
              <w:pStyle w:val="a5"/>
              <w:ind w:left="0"/>
              <w:jc w:val="center"/>
              <w:rPr>
                <w:rFonts w:ascii="Times New Roman" w:hAnsi="Times New Roman" w:cs="Times New Roman"/>
                <w:b/>
                <w:bCs/>
                <w:sz w:val="28"/>
                <w:szCs w:val="28"/>
              </w:rPr>
            </w:pPr>
            <w:r w:rsidRPr="00A4403E">
              <w:rPr>
                <w:rFonts w:ascii="Times New Roman" w:hAnsi="Times New Roman" w:cs="Times New Roman"/>
                <w:b/>
                <w:sz w:val="28"/>
                <w:szCs w:val="28"/>
                <w:lang w:val="ky-KG"/>
              </w:rPr>
              <w:t>Сунушталуучу редакция</w:t>
            </w:r>
          </w:p>
        </w:tc>
      </w:tr>
      <w:tr w:rsidR="0083272F" w:rsidRPr="00A4403E" w:rsidTr="00ED79CF">
        <w:tc>
          <w:tcPr>
            <w:tcW w:w="4388" w:type="dxa"/>
          </w:tcPr>
          <w:p w:rsidR="002E2641" w:rsidRPr="00A4403E" w:rsidRDefault="009E06DE" w:rsidP="00A4403E">
            <w:pPr>
              <w:pStyle w:val="tkNazvanie"/>
              <w:spacing w:before="0" w:after="0"/>
              <w:ind w:left="0"/>
              <w:jc w:val="left"/>
              <w:rPr>
                <w:rFonts w:ascii="Times New Roman" w:hAnsi="Times New Roman" w:cs="Times New Roman"/>
                <w:sz w:val="28"/>
                <w:szCs w:val="28"/>
              </w:rPr>
            </w:pPr>
            <w:r w:rsidRPr="00A4403E">
              <w:rPr>
                <w:rFonts w:ascii="Times New Roman" w:hAnsi="Times New Roman" w:cs="Times New Roman"/>
                <w:b w:val="0"/>
                <w:bCs w:val="0"/>
                <w:sz w:val="28"/>
                <w:szCs w:val="28"/>
                <w:lang w:val="ky-KG"/>
              </w:rPr>
              <w:t xml:space="preserve">4-глава. </w:t>
            </w:r>
            <w:r w:rsidR="00124DFE">
              <w:rPr>
                <w:rFonts w:ascii="Times New Roman" w:hAnsi="Times New Roman" w:cs="Times New Roman"/>
                <w:b w:val="0"/>
                <w:bCs w:val="0"/>
                <w:sz w:val="28"/>
                <w:szCs w:val="28"/>
                <w:lang w:val="ky-KG"/>
              </w:rPr>
              <w:t>“</w:t>
            </w:r>
            <w:r w:rsidRPr="00A4403E">
              <w:rPr>
                <w:rFonts w:ascii="Times New Roman" w:hAnsi="Times New Roman" w:cs="Times New Roman"/>
                <w:b w:val="0"/>
                <w:bCs w:val="0"/>
                <w:sz w:val="28"/>
                <w:szCs w:val="28"/>
                <w:lang w:val="ky-KG"/>
              </w:rPr>
              <w:t>Жаңы финансылык инструменттер</w:t>
            </w:r>
            <w:r w:rsidR="00124DFE">
              <w:rPr>
                <w:rFonts w:ascii="Times New Roman" w:hAnsi="Times New Roman" w:cs="Times New Roman"/>
                <w:b w:val="0"/>
                <w:bCs w:val="0"/>
                <w:sz w:val="28"/>
                <w:szCs w:val="28"/>
                <w:lang w:val="ky-KG"/>
              </w:rPr>
              <w:t>”</w:t>
            </w:r>
            <w:r w:rsidRPr="00A4403E">
              <w:rPr>
                <w:rFonts w:ascii="Times New Roman" w:hAnsi="Times New Roman" w:cs="Times New Roman"/>
                <w:b w:val="0"/>
                <w:bCs w:val="0"/>
                <w:sz w:val="28"/>
                <w:szCs w:val="28"/>
                <w:lang w:val="ky-KG"/>
              </w:rPr>
              <w:t xml:space="preserve"> долбоору</w:t>
            </w:r>
          </w:p>
        </w:tc>
        <w:tc>
          <w:tcPr>
            <w:tcW w:w="9646" w:type="dxa"/>
          </w:tcPr>
          <w:tbl>
            <w:tblPr>
              <w:tblStyle w:val="a3"/>
              <w:tblW w:w="0" w:type="auto"/>
              <w:tblLook w:val="04A0" w:firstRow="1" w:lastRow="0" w:firstColumn="1" w:lastColumn="0" w:noHBand="0" w:noVBand="1"/>
            </w:tblPr>
            <w:tblGrid>
              <w:gridCol w:w="590"/>
              <w:gridCol w:w="2451"/>
              <w:gridCol w:w="2289"/>
              <w:gridCol w:w="1233"/>
              <w:gridCol w:w="1897"/>
              <w:gridCol w:w="1946"/>
            </w:tblGrid>
            <w:tr w:rsidR="009E06DE" w:rsidRPr="00A4403E" w:rsidTr="009E06DE">
              <w:tc>
                <w:tcPr>
                  <w:tcW w:w="590"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r w:rsidRPr="00A4403E">
                    <w:rPr>
                      <w:rFonts w:ascii="Times New Roman" w:hAnsi="Times New Roman" w:cs="Times New Roman"/>
                      <w:b/>
                      <w:sz w:val="28"/>
                      <w:szCs w:val="28"/>
                    </w:rPr>
                    <w:t>14-1</w:t>
                  </w:r>
                </w:p>
              </w:tc>
              <w:tc>
                <w:tcPr>
                  <w:tcW w:w="2031"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proofErr w:type="spellStart"/>
                  <w:r w:rsidRPr="00A4403E">
                    <w:rPr>
                      <w:rFonts w:ascii="Times New Roman" w:hAnsi="Times New Roman" w:cs="Times New Roman"/>
                      <w:b/>
                      <w:sz w:val="28"/>
                      <w:szCs w:val="28"/>
                    </w:rPr>
                    <w:t>Кепилдик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фонддордун</w:t>
                  </w:r>
                  <w:proofErr w:type="spellEnd"/>
                  <w:r w:rsidRPr="00A4403E">
                    <w:rPr>
                      <w:rFonts w:ascii="Times New Roman" w:hAnsi="Times New Roman" w:cs="Times New Roman"/>
                      <w:b/>
                      <w:sz w:val="28"/>
                      <w:szCs w:val="28"/>
                    </w:rPr>
                    <w:t xml:space="preserve"> </w:t>
                  </w:r>
                  <w:r w:rsidRPr="00A4403E">
                    <w:rPr>
                      <w:rFonts w:ascii="Times New Roman" w:hAnsi="Times New Roman" w:cs="Times New Roman"/>
                      <w:b/>
                      <w:sz w:val="28"/>
                      <w:szCs w:val="28"/>
                      <w:lang w:val="ky-KG"/>
                    </w:rPr>
                    <w:t>инструменттерин колдонуу</w:t>
                  </w:r>
                </w:p>
              </w:tc>
              <w:tc>
                <w:tcPr>
                  <w:tcW w:w="2232"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lang w:val="ky-KG"/>
                    </w:rPr>
                  </w:pPr>
                  <w:proofErr w:type="spellStart"/>
                  <w:r w:rsidRPr="00A4403E">
                    <w:rPr>
                      <w:rFonts w:ascii="Times New Roman" w:hAnsi="Times New Roman" w:cs="Times New Roman"/>
                      <w:b/>
                      <w:sz w:val="28"/>
                      <w:szCs w:val="28"/>
                    </w:rPr>
                    <w:t>Кепилдик</w:t>
                  </w:r>
                  <w:proofErr w:type="spellEnd"/>
                  <w:r w:rsidRPr="00A4403E">
                    <w:rPr>
                      <w:rFonts w:ascii="Times New Roman" w:hAnsi="Times New Roman" w:cs="Times New Roman"/>
                      <w:b/>
                      <w:sz w:val="28"/>
                      <w:szCs w:val="28"/>
                    </w:rPr>
                    <w:t xml:space="preserve"> фонд</w:t>
                  </w:r>
                  <w:r w:rsidRPr="00A4403E">
                    <w:rPr>
                      <w:rFonts w:ascii="Times New Roman" w:hAnsi="Times New Roman" w:cs="Times New Roman"/>
                      <w:b/>
                      <w:sz w:val="28"/>
                      <w:szCs w:val="28"/>
                      <w:lang w:val="ky-KG"/>
                    </w:rPr>
                    <w:t>дордун</w:t>
                  </w:r>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инструменттери</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турак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жайды</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каржылоодо</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жана</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турак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жай</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курулушунда</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колдону</w:t>
                  </w:r>
                  <w:proofErr w:type="spellEnd"/>
                  <w:r w:rsidRPr="00A4403E">
                    <w:rPr>
                      <w:rFonts w:ascii="Times New Roman" w:hAnsi="Times New Roman" w:cs="Times New Roman"/>
                      <w:b/>
                      <w:sz w:val="28"/>
                      <w:szCs w:val="28"/>
                      <w:lang w:val="ky-KG"/>
                    </w:rPr>
                    <w:t>лду</w:t>
                  </w:r>
                  <w:r w:rsidRPr="00A4403E">
                    <w:rPr>
                      <w:rFonts w:ascii="Times New Roman" w:hAnsi="Times New Roman" w:cs="Times New Roman"/>
                      <w:b/>
                      <w:sz w:val="28"/>
                      <w:szCs w:val="28"/>
                    </w:rPr>
                    <w:t xml:space="preserve">. </w:t>
                  </w:r>
                  <w:r w:rsidRPr="00A4403E">
                    <w:rPr>
                      <w:rFonts w:ascii="Times New Roman" w:hAnsi="Times New Roman" w:cs="Times New Roman"/>
                      <w:b/>
                      <w:sz w:val="28"/>
                      <w:szCs w:val="28"/>
                      <w:lang w:val="ky-KG"/>
                    </w:rPr>
                    <w:t>МИКтин</w:t>
                  </w:r>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өнөктөш</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банктарына</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портфелдик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lastRenderedPageBreak/>
                    <w:t>кепилдиктер</w:t>
                  </w:r>
                  <w:proofErr w:type="spellEnd"/>
                  <w:r w:rsidRPr="00A4403E">
                    <w:rPr>
                      <w:rFonts w:ascii="Times New Roman" w:hAnsi="Times New Roman" w:cs="Times New Roman"/>
                      <w:b/>
                      <w:sz w:val="28"/>
                      <w:szCs w:val="28"/>
                      <w:lang w:val="ky-KG"/>
                    </w:rPr>
                    <w:t xml:space="preserve"> берилди.</w:t>
                  </w:r>
                </w:p>
              </w:tc>
              <w:tc>
                <w:tcPr>
                  <w:tcW w:w="870"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r w:rsidRPr="00A4403E">
                    <w:rPr>
                      <w:rFonts w:ascii="Times New Roman" w:hAnsi="Times New Roman" w:cs="Times New Roman"/>
                      <w:b/>
                      <w:sz w:val="28"/>
                      <w:szCs w:val="28"/>
                    </w:rPr>
                    <w:lastRenderedPageBreak/>
                    <w:t>2021-202</w:t>
                  </w:r>
                  <w:r w:rsidRPr="00A4403E">
                    <w:rPr>
                      <w:rFonts w:ascii="Times New Roman" w:hAnsi="Times New Roman" w:cs="Times New Roman"/>
                      <w:b/>
                      <w:sz w:val="28"/>
                      <w:szCs w:val="28"/>
                      <w:lang w:val="ky-KG"/>
                    </w:rPr>
                    <w:t>6-жылдар</w:t>
                  </w:r>
                </w:p>
              </w:tc>
              <w:tc>
                <w:tcPr>
                  <w:tcW w:w="2052"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lang w:val="ky-KG"/>
                    </w:rPr>
                  </w:pPr>
                  <w:r w:rsidRPr="00A4403E">
                    <w:rPr>
                      <w:rFonts w:ascii="Times New Roman" w:hAnsi="Times New Roman" w:cs="Times New Roman"/>
                      <w:b/>
                      <w:sz w:val="28"/>
                      <w:szCs w:val="28"/>
                      <w:lang w:val="ky-KG"/>
                    </w:rPr>
                    <w:t>К</w:t>
                  </w:r>
                  <w:r w:rsidRPr="00A4403E">
                    <w:rPr>
                      <w:rFonts w:ascii="Times New Roman" w:hAnsi="Times New Roman" w:cs="Times New Roman"/>
                      <w:b/>
                      <w:sz w:val="28"/>
                      <w:szCs w:val="28"/>
                    </w:rPr>
                    <w:t>Ф (</w:t>
                  </w:r>
                  <w:r w:rsidRPr="00A4403E">
                    <w:rPr>
                      <w:rFonts w:ascii="Times New Roman" w:hAnsi="Times New Roman" w:cs="Times New Roman"/>
                      <w:b/>
                      <w:sz w:val="28"/>
                      <w:szCs w:val="28"/>
                      <w:lang w:val="ky-KG"/>
                    </w:rPr>
                    <w:t>макулдашуу боюнча</w:t>
                  </w:r>
                  <w:r w:rsidRPr="00A4403E">
                    <w:rPr>
                      <w:rFonts w:ascii="Times New Roman" w:hAnsi="Times New Roman" w:cs="Times New Roman"/>
                      <w:b/>
                      <w:sz w:val="28"/>
                      <w:szCs w:val="28"/>
                    </w:rPr>
                    <w:t xml:space="preserve">), </w:t>
                  </w:r>
                  <w:r w:rsidRPr="00A4403E">
                    <w:rPr>
                      <w:rFonts w:ascii="Times New Roman" w:hAnsi="Times New Roman" w:cs="Times New Roman"/>
                      <w:b/>
                      <w:sz w:val="28"/>
                      <w:szCs w:val="28"/>
                      <w:lang w:val="ky-KG"/>
                    </w:rPr>
                    <w:t>М</w:t>
                  </w:r>
                  <w:r w:rsidRPr="00A4403E">
                    <w:rPr>
                      <w:rFonts w:ascii="Times New Roman" w:hAnsi="Times New Roman" w:cs="Times New Roman"/>
                      <w:b/>
                      <w:sz w:val="28"/>
                      <w:szCs w:val="28"/>
                    </w:rPr>
                    <w:t>ИК (</w:t>
                  </w:r>
                  <w:r w:rsidRPr="00A4403E">
                    <w:rPr>
                      <w:rFonts w:ascii="Times New Roman" w:hAnsi="Times New Roman" w:cs="Times New Roman"/>
                      <w:b/>
                      <w:sz w:val="28"/>
                      <w:szCs w:val="28"/>
                      <w:lang w:val="ky-KG"/>
                    </w:rPr>
                    <w:t>макулдашуу боюнча</w:t>
                  </w:r>
                  <w:r w:rsidRPr="00A4403E">
                    <w:rPr>
                      <w:rFonts w:ascii="Times New Roman" w:hAnsi="Times New Roman" w:cs="Times New Roman"/>
                      <w:b/>
                      <w:sz w:val="28"/>
                      <w:szCs w:val="28"/>
                    </w:rPr>
                    <w:t>), ЭК</w:t>
                  </w:r>
                  <w:r w:rsidRPr="00A4403E">
                    <w:rPr>
                      <w:rFonts w:ascii="Times New Roman" w:hAnsi="Times New Roman" w:cs="Times New Roman"/>
                      <w:b/>
                      <w:sz w:val="28"/>
                      <w:szCs w:val="28"/>
                      <w:lang w:val="ky-KG"/>
                    </w:rPr>
                    <w:t>М</w:t>
                  </w:r>
                </w:p>
              </w:tc>
              <w:tc>
                <w:tcPr>
                  <w:tcW w:w="1645"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lang w:val="ky-KG"/>
                    </w:rPr>
                  </w:pPr>
                  <w:r w:rsidRPr="00A4403E">
                    <w:rPr>
                      <w:rFonts w:ascii="Times New Roman" w:hAnsi="Times New Roman" w:cs="Times New Roman"/>
                      <w:b/>
                      <w:sz w:val="28"/>
                      <w:szCs w:val="28"/>
                      <w:lang w:val="ky-KG"/>
                    </w:rPr>
                    <w:t>Кепилдик фонддордун каражаттары</w:t>
                  </w:r>
                </w:p>
              </w:tc>
            </w:tr>
          </w:tbl>
          <w:p w:rsidR="00481203" w:rsidRPr="00A4403E" w:rsidRDefault="00481203" w:rsidP="00A4403E">
            <w:pPr>
              <w:jc w:val="both"/>
              <w:rPr>
                <w:rFonts w:ascii="Times New Roman" w:eastAsiaTheme="minorEastAsia" w:hAnsi="Times New Roman" w:cs="Times New Roman"/>
                <w:sz w:val="28"/>
                <w:szCs w:val="28"/>
                <w:lang w:eastAsia="ru-RU"/>
              </w:rPr>
            </w:pPr>
          </w:p>
        </w:tc>
      </w:tr>
      <w:tr w:rsidR="004319A9" w:rsidRPr="00A4403E" w:rsidTr="00ED79CF">
        <w:tc>
          <w:tcPr>
            <w:tcW w:w="4388" w:type="dxa"/>
          </w:tcPr>
          <w:p w:rsidR="004319A9" w:rsidRPr="00A4403E" w:rsidRDefault="009E06DE" w:rsidP="00A4403E">
            <w:pPr>
              <w:pStyle w:val="tkTekst"/>
              <w:spacing w:after="0"/>
              <w:ind w:firstLine="0"/>
              <w:rPr>
                <w:rFonts w:ascii="Times New Roman" w:hAnsi="Times New Roman" w:cs="Times New Roman"/>
                <w:sz w:val="28"/>
                <w:szCs w:val="28"/>
              </w:rPr>
            </w:pPr>
            <w:r w:rsidRPr="00A4403E">
              <w:rPr>
                <w:rFonts w:ascii="Times New Roman" w:hAnsi="Times New Roman" w:cs="Times New Roman"/>
                <w:bCs/>
                <w:sz w:val="28"/>
                <w:szCs w:val="28"/>
                <w:lang w:val="ky-KG"/>
              </w:rPr>
              <w:lastRenderedPageBreak/>
              <w:t xml:space="preserve">6-глава. </w:t>
            </w:r>
            <w:r w:rsidR="00124DFE">
              <w:rPr>
                <w:rFonts w:ascii="Times New Roman" w:hAnsi="Times New Roman" w:cs="Times New Roman"/>
                <w:bCs/>
                <w:sz w:val="28"/>
                <w:szCs w:val="28"/>
                <w:lang w:val="ky-KG"/>
              </w:rPr>
              <w:t>“</w:t>
            </w:r>
            <w:r w:rsidRPr="00A4403E">
              <w:rPr>
                <w:rFonts w:ascii="Times New Roman" w:hAnsi="Times New Roman" w:cs="Times New Roman"/>
                <w:bCs/>
                <w:sz w:val="28"/>
                <w:szCs w:val="28"/>
                <w:lang w:val="ky-KG"/>
              </w:rPr>
              <w:t>Кызмат көрсөтүүлөрдү санариптештирүү</w:t>
            </w:r>
            <w:r w:rsidR="00124DFE">
              <w:rPr>
                <w:rFonts w:ascii="Times New Roman" w:hAnsi="Times New Roman" w:cs="Times New Roman"/>
                <w:bCs/>
                <w:sz w:val="28"/>
                <w:szCs w:val="28"/>
                <w:lang w:val="ky-KG"/>
              </w:rPr>
              <w:t>”</w:t>
            </w:r>
            <w:r w:rsidRPr="00A4403E">
              <w:rPr>
                <w:rFonts w:ascii="Times New Roman" w:hAnsi="Times New Roman" w:cs="Times New Roman"/>
                <w:bCs/>
                <w:sz w:val="28"/>
                <w:szCs w:val="28"/>
                <w:lang w:val="ky-KG"/>
              </w:rPr>
              <w:t xml:space="preserve"> долбоору</w:t>
            </w:r>
          </w:p>
        </w:tc>
        <w:tc>
          <w:tcPr>
            <w:tcW w:w="9646" w:type="dxa"/>
          </w:tcPr>
          <w:tbl>
            <w:tblPr>
              <w:tblStyle w:val="a3"/>
              <w:tblW w:w="0" w:type="auto"/>
              <w:tblLook w:val="04A0" w:firstRow="1" w:lastRow="0" w:firstColumn="1" w:lastColumn="0" w:noHBand="0" w:noVBand="1"/>
            </w:tblPr>
            <w:tblGrid>
              <w:gridCol w:w="572"/>
              <w:gridCol w:w="2235"/>
              <w:gridCol w:w="2493"/>
              <w:gridCol w:w="1276"/>
              <w:gridCol w:w="1418"/>
              <w:gridCol w:w="1836"/>
            </w:tblGrid>
            <w:tr w:rsidR="009E06DE" w:rsidRPr="00A4403E" w:rsidTr="009E06DE">
              <w:tc>
                <w:tcPr>
                  <w:tcW w:w="572"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r w:rsidRPr="00A4403E">
                    <w:rPr>
                      <w:rFonts w:ascii="Times New Roman" w:hAnsi="Times New Roman" w:cs="Times New Roman"/>
                      <w:b/>
                      <w:sz w:val="28"/>
                      <w:szCs w:val="28"/>
                    </w:rPr>
                    <w:t>20</w:t>
                  </w:r>
                </w:p>
              </w:tc>
              <w:tc>
                <w:tcPr>
                  <w:tcW w:w="2235" w:type="dxa"/>
                  <w:vAlign w:val="center"/>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proofErr w:type="spellStart"/>
                  <w:r w:rsidRPr="00A4403E">
                    <w:rPr>
                      <w:rFonts w:ascii="Times New Roman" w:hAnsi="Times New Roman" w:cs="Times New Roman"/>
                      <w:b/>
                      <w:sz w:val="28"/>
                      <w:szCs w:val="28"/>
                    </w:rPr>
                    <w:t>Турак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жай</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программасын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ишке</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ашыруунун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алкагында</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жарандар</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тарабынан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сатып</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алынган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кыймылсыз</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мүлккө</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укуктарды</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мамлекеттик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каттоонун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электрондук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формасын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киргизүү</w:t>
                  </w:r>
                  <w:proofErr w:type="spellEnd"/>
                </w:p>
              </w:tc>
              <w:tc>
                <w:tcPr>
                  <w:tcW w:w="2235" w:type="dxa"/>
                  <w:vAlign w:val="center"/>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proofErr w:type="spellStart"/>
                  <w:r w:rsidRPr="00A4403E">
                    <w:rPr>
                      <w:rFonts w:ascii="Times New Roman" w:hAnsi="Times New Roman" w:cs="Times New Roman"/>
                      <w:b/>
                      <w:sz w:val="28"/>
                      <w:szCs w:val="28"/>
                    </w:rPr>
                    <w:t>Кыймылсыз</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мүлккө</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укуктарды</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мамлекеттик</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каттоо</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процесстерин</w:t>
                  </w:r>
                  <w:proofErr w:type="spellEnd"/>
                  <w:r w:rsidRPr="00A4403E">
                    <w:rPr>
                      <w:rFonts w:ascii="Times New Roman" w:hAnsi="Times New Roman" w:cs="Times New Roman"/>
                      <w:b/>
                      <w:sz w:val="28"/>
                      <w:szCs w:val="28"/>
                    </w:rPr>
                    <w:t xml:space="preserve"> </w:t>
                  </w:r>
                  <w:proofErr w:type="spellStart"/>
                  <w:r w:rsidRPr="00A4403E">
                    <w:rPr>
                      <w:rFonts w:ascii="Times New Roman" w:hAnsi="Times New Roman" w:cs="Times New Roman"/>
                      <w:b/>
                      <w:sz w:val="28"/>
                      <w:szCs w:val="28"/>
                    </w:rPr>
                    <w:t>санариптештирүү</w:t>
                  </w:r>
                  <w:proofErr w:type="spellEnd"/>
                </w:p>
              </w:tc>
              <w:tc>
                <w:tcPr>
                  <w:tcW w:w="1276" w:type="dxa"/>
                  <w:vAlign w:val="center"/>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r w:rsidRPr="00A4403E">
                    <w:rPr>
                      <w:rFonts w:ascii="Times New Roman" w:hAnsi="Times New Roman" w:cs="Times New Roman"/>
                      <w:b/>
                      <w:bCs/>
                      <w:color w:val="000000"/>
                      <w:sz w:val="28"/>
                      <w:szCs w:val="28"/>
                    </w:rPr>
                    <w:t>2022-2023</w:t>
                  </w:r>
                  <w:r w:rsidRPr="00A4403E">
                    <w:rPr>
                      <w:rFonts w:ascii="Times New Roman" w:hAnsi="Times New Roman" w:cs="Times New Roman"/>
                      <w:b/>
                      <w:bCs/>
                      <w:color w:val="000000"/>
                      <w:sz w:val="28"/>
                      <w:szCs w:val="28"/>
                      <w:lang w:val="ky-KG"/>
                    </w:rPr>
                    <w:t>-жылдар</w:t>
                  </w:r>
                </w:p>
              </w:tc>
              <w:tc>
                <w:tcPr>
                  <w:tcW w:w="1418" w:type="dxa"/>
                  <w:vAlign w:val="center"/>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b/>
                      <w:sz w:val="28"/>
                      <w:szCs w:val="28"/>
                    </w:rPr>
                  </w:pPr>
                  <w:r w:rsidRPr="00A4403E">
                    <w:rPr>
                      <w:rFonts w:ascii="Times New Roman" w:hAnsi="Times New Roman" w:cs="Times New Roman"/>
                      <w:b/>
                      <w:sz w:val="28"/>
                      <w:szCs w:val="28"/>
                      <w:lang w:val="ky-KG"/>
                    </w:rPr>
                    <w:t>СӨМ</w:t>
                  </w:r>
                  <w:r w:rsidRPr="00A4403E">
                    <w:rPr>
                      <w:rFonts w:ascii="Times New Roman" w:hAnsi="Times New Roman" w:cs="Times New Roman"/>
                      <w:b/>
                      <w:sz w:val="28"/>
                      <w:szCs w:val="28"/>
                    </w:rPr>
                    <w:t xml:space="preserve">, </w:t>
                  </w:r>
                  <w:r w:rsidRPr="00A4403E">
                    <w:rPr>
                      <w:rFonts w:ascii="Times New Roman" w:hAnsi="Times New Roman" w:cs="Times New Roman"/>
                      <w:b/>
                      <w:sz w:val="28"/>
                      <w:szCs w:val="28"/>
                      <w:lang w:val="ky-KG"/>
                    </w:rPr>
                    <w:t>ЮМ</w:t>
                  </w:r>
                  <w:r w:rsidRPr="00A4403E">
                    <w:rPr>
                      <w:rFonts w:ascii="Times New Roman" w:hAnsi="Times New Roman" w:cs="Times New Roman"/>
                      <w:b/>
                      <w:sz w:val="28"/>
                      <w:szCs w:val="28"/>
                    </w:rPr>
                    <w:t xml:space="preserve"> </w:t>
                  </w:r>
                </w:p>
              </w:tc>
              <w:tc>
                <w:tcPr>
                  <w:tcW w:w="1836" w:type="dxa"/>
                </w:tcPr>
                <w:p w:rsidR="009E06DE" w:rsidRPr="00A4403E" w:rsidRDefault="009E06DE" w:rsidP="00A4403E">
                  <w:pPr>
                    <w:pStyle w:val="tkTekst"/>
                    <w:tabs>
                      <w:tab w:val="left" w:pos="426"/>
                      <w:tab w:val="left" w:pos="567"/>
                      <w:tab w:val="left" w:pos="709"/>
                      <w:tab w:val="left" w:pos="993"/>
                      <w:tab w:val="left" w:pos="1134"/>
                    </w:tabs>
                    <w:spacing w:after="0"/>
                    <w:ind w:firstLine="0"/>
                    <w:rPr>
                      <w:rFonts w:ascii="Times New Roman" w:hAnsi="Times New Roman" w:cs="Times New Roman"/>
                      <w:sz w:val="28"/>
                      <w:szCs w:val="28"/>
                    </w:rPr>
                  </w:pPr>
                </w:p>
              </w:tc>
            </w:tr>
          </w:tbl>
          <w:p w:rsidR="004319A9" w:rsidRPr="00A4403E" w:rsidRDefault="004319A9" w:rsidP="00A4403E">
            <w:pPr>
              <w:pStyle w:val="tkTekst"/>
              <w:spacing w:after="0"/>
              <w:ind w:firstLine="0"/>
              <w:rPr>
                <w:rFonts w:ascii="Times New Roman" w:hAnsi="Times New Roman" w:cs="Times New Roman"/>
                <w:sz w:val="28"/>
                <w:szCs w:val="28"/>
              </w:rPr>
            </w:pPr>
          </w:p>
        </w:tc>
      </w:tr>
    </w:tbl>
    <w:p w:rsidR="00ED79CF" w:rsidRPr="00A4403E" w:rsidRDefault="00ED79CF" w:rsidP="00A4403E">
      <w:pPr>
        <w:tabs>
          <w:tab w:val="left" w:pos="1276"/>
        </w:tabs>
        <w:spacing w:after="0" w:line="240" w:lineRule="auto"/>
        <w:ind w:left="709"/>
        <w:jc w:val="both"/>
        <w:rPr>
          <w:rFonts w:ascii="Times New Roman" w:hAnsi="Times New Roman" w:cs="Times New Roman"/>
          <w:bCs/>
          <w:sz w:val="28"/>
          <w:szCs w:val="28"/>
        </w:rPr>
      </w:pPr>
    </w:p>
    <w:p w:rsidR="00ED79CF" w:rsidRPr="00A4403E" w:rsidRDefault="00ED79CF" w:rsidP="00A4403E">
      <w:pPr>
        <w:tabs>
          <w:tab w:val="left" w:pos="1276"/>
        </w:tabs>
        <w:spacing w:after="0" w:line="240" w:lineRule="auto"/>
        <w:ind w:left="709"/>
        <w:jc w:val="both"/>
        <w:rPr>
          <w:rFonts w:ascii="Times New Roman" w:hAnsi="Times New Roman" w:cs="Times New Roman"/>
          <w:bCs/>
          <w:sz w:val="28"/>
          <w:szCs w:val="28"/>
        </w:rPr>
      </w:pPr>
      <w:r w:rsidRPr="00A4403E">
        <w:rPr>
          <w:rFonts w:ascii="Times New Roman" w:hAnsi="Times New Roman" w:cs="Times New Roman"/>
          <w:bCs/>
          <w:sz w:val="28"/>
          <w:szCs w:val="28"/>
        </w:rPr>
        <w:t xml:space="preserve">3.  </w:t>
      </w:r>
      <w:proofErr w:type="spellStart"/>
      <w:r w:rsidR="00F52EA3" w:rsidRPr="00A4403E">
        <w:rPr>
          <w:rFonts w:ascii="Times New Roman" w:hAnsi="Times New Roman" w:cs="Times New Roman"/>
          <w:bCs/>
          <w:sz w:val="28"/>
          <w:szCs w:val="28"/>
        </w:rPr>
        <w:t>Кыргыз</w:t>
      </w:r>
      <w:proofErr w:type="spellEnd"/>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Республикасынын</w:t>
      </w:r>
      <w:proofErr w:type="spellEnd"/>
      <w:r w:rsidR="00F52EA3" w:rsidRPr="00A4403E">
        <w:rPr>
          <w:rFonts w:ascii="Times New Roman" w:hAnsi="Times New Roman" w:cs="Times New Roman"/>
          <w:bCs/>
          <w:sz w:val="28"/>
          <w:szCs w:val="28"/>
        </w:rPr>
        <w:t xml:space="preserve"> </w:t>
      </w:r>
      <w:r w:rsidR="00A4403E">
        <w:rPr>
          <w:rFonts w:ascii="Times New Roman" w:hAnsi="Times New Roman" w:cs="Times New Roman"/>
          <w:bCs/>
          <w:sz w:val="28"/>
          <w:szCs w:val="28"/>
          <w:lang w:val="ky-KG"/>
        </w:rPr>
        <w:t>“</w:t>
      </w:r>
      <w:proofErr w:type="spellStart"/>
      <w:r w:rsidR="00F52EA3" w:rsidRPr="00A4403E">
        <w:rPr>
          <w:rFonts w:ascii="Times New Roman" w:hAnsi="Times New Roman" w:cs="Times New Roman"/>
          <w:bCs/>
          <w:sz w:val="28"/>
          <w:szCs w:val="28"/>
        </w:rPr>
        <w:t>Менин</w:t>
      </w:r>
      <w:proofErr w:type="spellEnd"/>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үйүм</w:t>
      </w:r>
      <w:proofErr w:type="spellEnd"/>
      <w:r w:rsidR="00F52EA3" w:rsidRPr="00A4403E">
        <w:rPr>
          <w:rFonts w:ascii="Times New Roman" w:hAnsi="Times New Roman" w:cs="Times New Roman"/>
          <w:bCs/>
          <w:sz w:val="28"/>
          <w:szCs w:val="28"/>
        </w:rPr>
        <w:t xml:space="preserve"> 2021-2026</w:t>
      </w:r>
      <w:r w:rsidR="00A4403E">
        <w:rPr>
          <w:rFonts w:ascii="Times New Roman" w:hAnsi="Times New Roman" w:cs="Times New Roman"/>
          <w:bCs/>
          <w:sz w:val="28"/>
          <w:szCs w:val="28"/>
          <w:lang w:val="ky-KG"/>
        </w:rPr>
        <w:t>”</w:t>
      </w:r>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турак</w:t>
      </w:r>
      <w:proofErr w:type="spellEnd"/>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жай</w:t>
      </w:r>
      <w:proofErr w:type="spellEnd"/>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программасынын</w:t>
      </w:r>
      <w:proofErr w:type="spellEnd"/>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катышуучуларын</w:t>
      </w:r>
      <w:proofErr w:type="spellEnd"/>
      <w:r w:rsidR="00F52EA3" w:rsidRPr="00A4403E">
        <w:rPr>
          <w:rFonts w:ascii="Times New Roman" w:hAnsi="Times New Roman" w:cs="Times New Roman"/>
          <w:bCs/>
          <w:sz w:val="28"/>
          <w:szCs w:val="28"/>
        </w:rPr>
        <w:t xml:space="preserve"> </w:t>
      </w:r>
      <w:proofErr w:type="spellStart"/>
      <w:r w:rsidR="00F52EA3" w:rsidRPr="00A4403E">
        <w:rPr>
          <w:rFonts w:ascii="Times New Roman" w:hAnsi="Times New Roman" w:cs="Times New Roman"/>
          <w:bCs/>
          <w:sz w:val="28"/>
          <w:szCs w:val="28"/>
        </w:rPr>
        <w:t>тандоо</w:t>
      </w:r>
      <w:proofErr w:type="spellEnd"/>
      <w:r w:rsidR="00F52EA3" w:rsidRPr="00A4403E">
        <w:rPr>
          <w:rFonts w:ascii="Times New Roman" w:hAnsi="Times New Roman" w:cs="Times New Roman"/>
          <w:bCs/>
          <w:sz w:val="28"/>
          <w:szCs w:val="28"/>
          <w:lang w:val="ky-KG"/>
        </w:rPr>
        <w:t xml:space="preserve"> тартибине төмөнкү өзгөртүүлөрдү киргизүү</w:t>
      </w:r>
      <w:r w:rsidRPr="00A4403E">
        <w:rPr>
          <w:rFonts w:ascii="Times New Roman" w:hAnsi="Times New Roman" w:cs="Times New Roman"/>
          <w:bCs/>
          <w:sz w:val="28"/>
          <w:szCs w:val="28"/>
        </w:rPr>
        <w:t>:</w:t>
      </w:r>
    </w:p>
    <w:p w:rsidR="00ED79CF" w:rsidRPr="00A4403E" w:rsidRDefault="00ED79CF" w:rsidP="00A4403E">
      <w:pPr>
        <w:spacing w:after="0" w:line="240" w:lineRule="auto"/>
        <w:ind w:firstLine="709"/>
        <w:jc w:val="both"/>
        <w:rPr>
          <w:rFonts w:ascii="Times New Roman" w:hAnsi="Times New Roman" w:cs="Times New Roman"/>
          <w:bCs/>
          <w:sz w:val="28"/>
          <w:szCs w:val="28"/>
        </w:rPr>
      </w:pPr>
    </w:p>
    <w:tbl>
      <w:tblPr>
        <w:tblStyle w:val="a3"/>
        <w:tblW w:w="14034" w:type="dxa"/>
        <w:tblInd w:w="108" w:type="dxa"/>
        <w:tblLook w:val="04A0" w:firstRow="1" w:lastRow="0" w:firstColumn="1" w:lastColumn="0" w:noHBand="0" w:noVBand="1"/>
      </w:tblPr>
      <w:tblGrid>
        <w:gridCol w:w="7088"/>
        <w:gridCol w:w="6946"/>
      </w:tblGrid>
      <w:tr w:rsidR="009E06DE" w:rsidRPr="00A4403E" w:rsidTr="0048472E">
        <w:trPr>
          <w:tblHeader/>
        </w:trPr>
        <w:tc>
          <w:tcPr>
            <w:tcW w:w="7088" w:type="dxa"/>
          </w:tcPr>
          <w:p w:rsidR="009E06DE" w:rsidRPr="00A4403E" w:rsidRDefault="009E06DE" w:rsidP="00A4403E">
            <w:pPr>
              <w:pStyle w:val="a5"/>
              <w:ind w:left="0"/>
              <w:jc w:val="center"/>
              <w:rPr>
                <w:rFonts w:ascii="Times New Roman" w:hAnsi="Times New Roman" w:cs="Times New Roman"/>
                <w:b/>
                <w:bCs/>
                <w:sz w:val="28"/>
                <w:szCs w:val="28"/>
              </w:rPr>
            </w:pPr>
            <w:r w:rsidRPr="00A4403E">
              <w:rPr>
                <w:rFonts w:ascii="Times New Roman" w:hAnsi="Times New Roman" w:cs="Times New Roman"/>
                <w:b/>
                <w:sz w:val="28"/>
                <w:szCs w:val="28"/>
                <w:lang w:val="ky-KG"/>
              </w:rPr>
              <w:t>Колдонуудагы редакция</w:t>
            </w:r>
          </w:p>
        </w:tc>
        <w:tc>
          <w:tcPr>
            <w:tcW w:w="6946" w:type="dxa"/>
          </w:tcPr>
          <w:p w:rsidR="009E06DE" w:rsidRPr="00A4403E" w:rsidRDefault="009E06DE" w:rsidP="00A4403E">
            <w:pPr>
              <w:pStyle w:val="a5"/>
              <w:ind w:left="0"/>
              <w:jc w:val="center"/>
              <w:rPr>
                <w:rFonts w:ascii="Times New Roman" w:hAnsi="Times New Roman" w:cs="Times New Roman"/>
                <w:b/>
                <w:bCs/>
                <w:sz w:val="28"/>
                <w:szCs w:val="28"/>
              </w:rPr>
            </w:pPr>
            <w:r w:rsidRPr="00A4403E">
              <w:rPr>
                <w:rFonts w:ascii="Times New Roman" w:hAnsi="Times New Roman" w:cs="Times New Roman"/>
                <w:b/>
                <w:sz w:val="28"/>
                <w:szCs w:val="28"/>
                <w:lang w:val="ky-KG"/>
              </w:rPr>
              <w:t>Сунушталуучу редакция</w:t>
            </w:r>
          </w:p>
        </w:tc>
      </w:tr>
      <w:tr w:rsidR="00ED79CF" w:rsidRPr="00306462" w:rsidTr="0048472E">
        <w:tc>
          <w:tcPr>
            <w:tcW w:w="7088" w:type="dxa"/>
          </w:tcPr>
          <w:p w:rsidR="009E06DE" w:rsidRPr="00A4403E" w:rsidRDefault="009E06DE" w:rsidP="00A4403E">
            <w:pPr>
              <w:pStyle w:val="tkTekst"/>
              <w:spacing w:after="0"/>
              <w:rPr>
                <w:rFonts w:ascii="Times New Roman" w:hAnsi="Times New Roman" w:cs="Times New Roman"/>
                <w:sz w:val="28"/>
                <w:szCs w:val="28"/>
              </w:rPr>
            </w:pPr>
            <w:r w:rsidRPr="00A4403E">
              <w:rPr>
                <w:rFonts w:ascii="Times New Roman" w:hAnsi="Times New Roman" w:cs="Times New Roman"/>
                <w:sz w:val="28"/>
                <w:szCs w:val="28"/>
                <w:lang w:val="ky-KG"/>
              </w:rPr>
              <w:t>3. Турак жайды сатып алуу же куруу, ошондой эле кийин сатып алуу менен ижарага алуу үчүн катышуучуларга коюлуучу талаптар:</w:t>
            </w:r>
          </w:p>
          <w:p w:rsidR="009E06DE" w:rsidRPr="00A4403E" w:rsidRDefault="009E06DE" w:rsidP="00A4403E">
            <w:pPr>
              <w:pStyle w:val="tkTekst"/>
              <w:spacing w:after="0"/>
              <w:rPr>
                <w:rFonts w:ascii="Times New Roman" w:hAnsi="Times New Roman" w:cs="Times New Roman"/>
                <w:sz w:val="28"/>
                <w:szCs w:val="28"/>
              </w:rPr>
            </w:pPr>
            <w:r w:rsidRPr="00A4403E">
              <w:rPr>
                <w:rFonts w:ascii="Times New Roman" w:hAnsi="Times New Roman" w:cs="Times New Roman"/>
                <w:sz w:val="28"/>
                <w:szCs w:val="28"/>
                <w:lang w:val="ky-KG"/>
              </w:rPr>
              <w:t xml:space="preserve">1) ипотекалык кредитти жабуунун же ижара төлөмүнүн пландуу графиктерине ылайык алган учурда </w:t>
            </w:r>
            <w:r w:rsidRPr="00A4403E">
              <w:rPr>
                <w:rFonts w:ascii="Times New Roman" w:hAnsi="Times New Roman" w:cs="Times New Roman"/>
                <w:sz w:val="28"/>
                <w:szCs w:val="28"/>
                <w:lang w:val="ky-KG"/>
              </w:rPr>
              <w:lastRenderedPageBreak/>
              <w:t xml:space="preserve">жаш курагы 21 жаштан жогору жана ипотекалык кредиттин же ижара төлөмүнүн акыркы суммасын жабуу учурунда жашы </w:t>
            </w:r>
            <w:r w:rsidRPr="00124DFE">
              <w:rPr>
                <w:rFonts w:ascii="Times New Roman" w:hAnsi="Times New Roman" w:cs="Times New Roman"/>
                <w:b/>
                <w:strike/>
                <w:sz w:val="28"/>
                <w:szCs w:val="28"/>
                <w:lang w:val="ky-KG"/>
              </w:rPr>
              <w:t>65</w:t>
            </w:r>
            <w:r w:rsidRPr="00A4403E">
              <w:rPr>
                <w:rFonts w:ascii="Times New Roman" w:hAnsi="Times New Roman" w:cs="Times New Roman"/>
                <w:sz w:val="28"/>
                <w:szCs w:val="28"/>
                <w:lang w:val="ky-KG"/>
              </w:rPr>
              <w:t>ке чейин;</w:t>
            </w:r>
          </w:p>
          <w:p w:rsidR="00ED79CF" w:rsidRPr="00A4403E" w:rsidRDefault="00ED79CF" w:rsidP="00A4403E">
            <w:pPr>
              <w:pStyle w:val="tkTekst"/>
              <w:spacing w:after="0"/>
              <w:rPr>
                <w:rFonts w:ascii="Times New Roman" w:hAnsi="Times New Roman" w:cs="Times New Roman"/>
                <w:sz w:val="28"/>
                <w:szCs w:val="28"/>
              </w:rPr>
            </w:pPr>
          </w:p>
          <w:p w:rsidR="009E06DE" w:rsidRPr="00A4403E" w:rsidRDefault="009E06DE"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4. Катышуучуда, катышуучунун күйөөсүндө (аялында) жана катышуучунун жашы жете</w:t>
            </w:r>
            <w:bookmarkStart w:id="0" w:name="_GoBack"/>
            <w:bookmarkEnd w:id="0"/>
            <w:r w:rsidRPr="00A4403E">
              <w:rPr>
                <w:rFonts w:ascii="Times New Roman" w:hAnsi="Times New Roman" w:cs="Times New Roman"/>
                <w:sz w:val="28"/>
                <w:szCs w:val="28"/>
                <w:lang w:val="ky-KG"/>
              </w:rPr>
              <w:t xml:space="preserve"> элек балдарында </w:t>
            </w:r>
            <w:r w:rsidRPr="00124DFE">
              <w:rPr>
                <w:rFonts w:ascii="Times New Roman" w:hAnsi="Times New Roman" w:cs="Times New Roman"/>
                <w:b/>
                <w:strike/>
                <w:sz w:val="28"/>
                <w:szCs w:val="28"/>
                <w:lang w:val="ky-KG"/>
              </w:rPr>
              <w:t>мыйзам боюнча мурасталган</w:t>
            </w:r>
            <w:r w:rsidRPr="00A4403E">
              <w:rPr>
                <w:rFonts w:ascii="Times New Roman" w:hAnsi="Times New Roman" w:cs="Times New Roman"/>
                <w:sz w:val="28"/>
                <w:szCs w:val="28"/>
                <w:lang w:val="ky-KG"/>
              </w:rPr>
              <w:t xml:space="preserve"> турак жайда 20 чарчы м. көп эмес үлүшү болгон учурда Программага катышууга жол берилет. </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Жеңилдетилген ипотека</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багытынын алкагында калктын социалдык жактан корголбогон категорияларына ушул Тартиптин тандоо критерийлерин эске албаганда, МИК менчик турак жай фондунан жеңилдетилген шарттарда турак жай берет.</w:t>
            </w:r>
          </w:p>
          <w:p w:rsidR="00ED79CF" w:rsidRPr="00A4403E" w:rsidRDefault="00ED79CF" w:rsidP="00A4403E">
            <w:pPr>
              <w:pStyle w:val="tkTekst"/>
              <w:spacing w:after="0"/>
              <w:rPr>
                <w:rFonts w:ascii="Times New Roman" w:hAnsi="Times New Roman" w:cs="Times New Roman"/>
                <w:sz w:val="28"/>
                <w:szCs w:val="28"/>
                <w:lang w:val="ky-KG"/>
              </w:rPr>
            </w:pPr>
          </w:p>
          <w:p w:rsidR="00ED79CF" w:rsidRPr="00A4403E" w:rsidRDefault="00ED79CF" w:rsidP="00A4403E">
            <w:pPr>
              <w:pStyle w:val="tkTekst"/>
              <w:spacing w:after="0"/>
              <w:rPr>
                <w:rFonts w:ascii="Times New Roman" w:hAnsi="Times New Roman" w:cs="Times New Roman"/>
                <w:sz w:val="28"/>
                <w:szCs w:val="28"/>
                <w:lang w:val="ky-KG"/>
              </w:rPr>
            </w:pPr>
          </w:p>
          <w:p w:rsidR="00ED79CF" w:rsidRPr="00A4403E" w:rsidRDefault="00ED79CF" w:rsidP="00A4403E">
            <w:pPr>
              <w:pStyle w:val="tkTekst"/>
              <w:spacing w:after="0"/>
              <w:rPr>
                <w:rFonts w:ascii="Times New Roman" w:hAnsi="Times New Roman" w:cs="Times New Roman"/>
                <w:sz w:val="28"/>
                <w:szCs w:val="28"/>
                <w:lang w:val="ky-KG"/>
              </w:rPr>
            </w:pPr>
          </w:p>
          <w:p w:rsidR="00ED79CF" w:rsidRPr="00A4403E" w:rsidRDefault="00ED79CF" w:rsidP="00A4403E">
            <w:pPr>
              <w:pStyle w:val="tkNazvanie"/>
              <w:spacing w:before="0" w:after="0"/>
              <w:rPr>
                <w:rFonts w:ascii="Times New Roman" w:hAnsi="Times New Roman" w:cs="Times New Roman"/>
                <w:sz w:val="28"/>
                <w:szCs w:val="28"/>
                <w:lang w:val="ky-KG"/>
              </w:rPr>
            </w:pPr>
          </w:p>
        </w:tc>
        <w:tc>
          <w:tcPr>
            <w:tcW w:w="6946" w:type="dxa"/>
          </w:tcPr>
          <w:p w:rsidR="009E06DE" w:rsidRPr="00A4403E" w:rsidRDefault="009E06DE"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lastRenderedPageBreak/>
              <w:t>3. Турак жайды сатып алуу же куруу, ошондой эле кийин сатып алуу менен ижарага алуу үчүн катышуучуларга коюлуучу талаптар:</w:t>
            </w:r>
          </w:p>
          <w:p w:rsidR="009E06DE" w:rsidRPr="00A4403E" w:rsidRDefault="009E06DE"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 xml:space="preserve">1) ипотекалык кредитти жабуунун же ижара төлөмүнүн пландуу графиктерине ылайык алган учурда </w:t>
            </w:r>
            <w:r w:rsidRPr="00A4403E">
              <w:rPr>
                <w:rFonts w:ascii="Times New Roman" w:hAnsi="Times New Roman" w:cs="Times New Roman"/>
                <w:sz w:val="28"/>
                <w:szCs w:val="28"/>
                <w:lang w:val="ky-KG"/>
              </w:rPr>
              <w:lastRenderedPageBreak/>
              <w:t xml:space="preserve">жаш курагы 21 жаштан жогору жана ипотекалык кредиттин же ижара төлөмүнүн акыркы суммасын жабуу учурунда жашы </w:t>
            </w:r>
            <w:r w:rsidRPr="00124DFE">
              <w:rPr>
                <w:rFonts w:ascii="Times New Roman" w:hAnsi="Times New Roman" w:cs="Times New Roman"/>
                <w:b/>
                <w:sz w:val="28"/>
                <w:szCs w:val="28"/>
                <w:lang w:val="ky-KG"/>
              </w:rPr>
              <w:t>70</w:t>
            </w:r>
            <w:r w:rsidRPr="00A4403E">
              <w:rPr>
                <w:rFonts w:ascii="Times New Roman" w:hAnsi="Times New Roman" w:cs="Times New Roman"/>
                <w:sz w:val="28"/>
                <w:szCs w:val="28"/>
                <w:lang w:val="ky-KG"/>
              </w:rPr>
              <w:t>ке чейин;</w:t>
            </w:r>
          </w:p>
          <w:p w:rsidR="00ED79CF" w:rsidRPr="00A4403E" w:rsidRDefault="00ED79CF" w:rsidP="00A4403E">
            <w:pPr>
              <w:pStyle w:val="tkTekst"/>
              <w:spacing w:after="0"/>
              <w:rPr>
                <w:rFonts w:ascii="Times New Roman" w:hAnsi="Times New Roman" w:cs="Times New Roman"/>
                <w:sz w:val="28"/>
                <w:szCs w:val="28"/>
                <w:lang w:val="ky-KG"/>
              </w:rPr>
            </w:pPr>
          </w:p>
          <w:p w:rsidR="009E06DE" w:rsidRPr="00A4403E" w:rsidRDefault="009E06DE"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t xml:space="preserve">4. </w:t>
            </w:r>
            <w:r w:rsidRPr="00A4403E">
              <w:rPr>
                <w:rFonts w:ascii="Times New Roman" w:hAnsi="Times New Roman" w:cs="Times New Roman"/>
                <w:b/>
                <w:sz w:val="28"/>
                <w:szCs w:val="28"/>
                <w:lang w:val="ky-KG"/>
              </w:rPr>
              <w:t xml:space="preserve">Акыркы 3 (үч) жылдын ичинде Кыргыз Республикасынын бардык аймагында турак жайга байланыштуу кандайдыр бир жарандык-укуктук бүтүмдөрдүн жоктугу болгон шартта, Кыргыз Республикасынын жарандарында, </w:t>
            </w:r>
            <w:r w:rsidRPr="00A4403E">
              <w:rPr>
                <w:rFonts w:ascii="Times New Roman" w:hAnsi="Times New Roman" w:cs="Times New Roman"/>
                <w:sz w:val="28"/>
                <w:szCs w:val="28"/>
                <w:lang w:val="ky-KG"/>
              </w:rPr>
              <w:t xml:space="preserve">күйөөсүндө (аялында) жана жашы жете элек балдарында турак жайда 20 чарчы м. көп эмес үлүшү болгон учурда Программага катышууга жол берилет. эмес үлүшү болгон учурда Программага катышууга жол берилет. </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Жеңилдетилген ипотека</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багытынын алкагында калктын социалдык жактан корголбогон категорияларына ушул Тартиптин тандоо критерийлерин эске албаганда, МИК менчик турак жай фондунан жеңилдетилген шарттарда турак жай берет.</w:t>
            </w:r>
          </w:p>
          <w:p w:rsidR="00ED79CF" w:rsidRPr="00A4403E" w:rsidRDefault="00ED79CF" w:rsidP="00A4403E">
            <w:pPr>
              <w:jc w:val="both"/>
              <w:rPr>
                <w:rFonts w:ascii="Times New Roman" w:eastAsiaTheme="minorEastAsia" w:hAnsi="Times New Roman" w:cs="Times New Roman"/>
                <w:sz w:val="28"/>
                <w:szCs w:val="28"/>
                <w:lang w:val="ky-KG" w:eastAsia="ru-RU"/>
              </w:rPr>
            </w:pPr>
          </w:p>
        </w:tc>
      </w:tr>
      <w:tr w:rsidR="00ED79CF" w:rsidRPr="00306462" w:rsidTr="0048472E">
        <w:tc>
          <w:tcPr>
            <w:tcW w:w="7088" w:type="dxa"/>
          </w:tcPr>
          <w:p w:rsidR="009E06DE" w:rsidRDefault="009E06DE"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lastRenderedPageBreak/>
              <w:t xml:space="preserve">7. Кыргыз Республикасынын Өкмөтүнүн 2020-жылдын 17-августундагы № 276-б буйругу менен түзүлгөн Мамлекеттик турак жай саясатынын ишке ашырылышына мониторинг жүргүзүү боюнча координациялык кеңештин (мындан ары - Координациялык кеңеш) чечими менен </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Жеңилдетилген ипотека</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багытына жарандардын кошумча категориялары киргизилиши мүмкүн. Координациялык кеңеш жарандардын социалдык жактан корголбогон </w:t>
            </w:r>
            <w:r w:rsidRPr="00A4403E">
              <w:rPr>
                <w:rFonts w:ascii="Times New Roman" w:hAnsi="Times New Roman" w:cs="Times New Roman"/>
                <w:sz w:val="28"/>
                <w:szCs w:val="28"/>
                <w:lang w:val="ky-KG"/>
              </w:rPr>
              <w:lastRenderedPageBreak/>
              <w:t>категорияларына жеңилдетилген шарттарда турак жайды берүү тартибин аныктайт. Ошондой эле жарандардын социалдык жактан корголбогон категорияларын колдоо чөйрөсүндө мамлекеттик саясатты ишке ашырган аткаруу бийлигинин мамлекеттик органы түзгөн калктын социалдык жактан корголбогон категорияларынын тизмесин бекитет.</w:t>
            </w:r>
          </w:p>
          <w:p w:rsidR="00124DFE" w:rsidRPr="00A4403E" w:rsidRDefault="00124DFE" w:rsidP="00A4403E">
            <w:pPr>
              <w:pStyle w:val="tkTekst"/>
              <w:spacing w:after="0"/>
              <w:rPr>
                <w:rFonts w:ascii="Times New Roman" w:hAnsi="Times New Roman" w:cs="Times New Roman"/>
                <w:sz w:val="28"/>
                <w:szCs w:val="28"/>
                <w:lang w:val="ky-KG"/>
              </w:rPr>
            </w:pPr>
          </w:p>
          <w:p w:rsidR="009E06DE" w:rsidRPr="00A4403E" w:rsidRDefault="00124DFE" w:rsidP="00A4403E">
            <w:pPr>
              <w:pStyle w:val="tkTekst"/>
              <w:spacing w:after="0"/>
              <w:rPr>
                <w:rFonts w:ascii="Times New Roman" w:hAnsi="Times New Roman" w:cs="Times New Roman"/>
                <w:sz w:val="28"/>
                <w:szCs w:val="28"/>
                <w:lang w:val="ky-KG"/>
              </w:rPr>
            </w:pP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Арзан ипотека</w:t>
            </w: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 xml:space="preserve"> багыты боюнча ипотекалык кредиттер Кыргыз Республикасынын бардык жарандары үчүн ушул Тартиптин негизги талаптарына жана тандоо механизмдерине жооп берген шарттарда, Программаны ишке ашырууга инвестициялык каражаттарды берген донорлор/инвесторлор менен түзүлгөн өкмөттөр аралык жана башка макулдашууларга ылайык кошумча шарттарда жеткиликтүү болот. Тартылган бюджеттен тышкаркы инвестициялык каражаттардын эсебинен </w:t>
            </w: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Арзан ипотека</w:t>
            </w: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 xml:space="preserve"> багыты боюнча менчигинде турак жайы бар болгон жарандарга Программага катышууга уруксат берилет. Турак жайы бар жарандар үчүн турак жайды каржылоо механизми бюджеттен тышкаркы инвестициялык каражаттарды берүү шарттарын эске алуу менен иштелип чыгат.</w:t>
            </w:r>
          </w:p>
          <w:p w:rsidR="00ED79CF" w:rsidRPr="00A4403E" w:rsidRDefault="00ED79CF" w:rsidP="00A4403E">
            <w:pPr>
              <w:pStyle w:val="tkTekst"/>
              <w:spacing w:after="0"/>
              <w:rPr>
                <w:rFonts w:ascii="Times New Roman" w:hAnsi="Times New Roman" w:cs="Times New Roman"/>
                <w:sz w:val="28"/>
                <w:szCs w:val="28"/>
                <w:lang w:val="ky-KG"/>
              </w:rPr>
            </w:pPr>
          </w:p>
        </w:tc>
        <w:tc>
          <w:tcPr>
            <w:tcW w:w="6946" w:type="dxa"/>
          </w:tcPr>
          <w:p w:rsidR="009E06DE" w:rsidRPr="00A4403E" w:rsidRDefault="009E06DE" w:rsidP="00A4403E">
            <w:pPr>
              <w:pStyle w:val="tkTekst"/>
              <w:spacing w:after="0"/>
              <w:rPr>
                <w:rFonts w:ascii="Times New Roman" w:hAnsi="Times New Roman" w:cs="Times New Roman"/>
                <w:sz w:val="28"/>
                <w:szCs w:val="28"/>
                <w:lang w:val="ky-KG"/>
              </w:rPr>
            </w:pPr>
            <w:r w:rsidRPr="00A4403E">
              <w:rPr>
                <w:rFonts w:ascii="Times New Roman" w:hAnsi="Times New Roman" w:cs="Times New Roman"/>
                <w:sz w:val="28"/>
                <w:szCs w:val="28"/>
                <w:lang w:val="ky-KG"/>
              </w:rPr>
              <w:lastRenderedPageBreak/>
              <w:t xml:space="preserve">7. Кыргыз Республикасынын Өкмөтүнүн 2020-жылдын 17-августундагы № 276-б буйругу менен түзүлгөн Мамлекеттик турак жай саясатынын ишке ашырылышына мониторинг жүргүзүү боюнча координациялык кеңештин (мындан ары - Координациялык кеңеш) чечими менен </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Жеңилдетилген ипотека</w:t>
            </w:r>
            <w:r w:rsidR="00124DFE">
              <w:rPr>
                <w:rFonts w:ascii="Times New Roman" w:hAnsi="Times New Roman" w:cs="Times New Roman"/>
                <w:sz w:val="28"/>
                <w:szCs w:val="28"/>
                <w:lang w:val="ky-KG"/>
              </w:rPr>
              <w:t>”</w:t>
            </w:r>
            <w:r w:rsidRPr="00A4403E">
              <w:rPr>
                <w:rFonts w:ascii="Times New Roman" w:hAnsi="Times New Roman" w:cs="Times New Roman"/>
                <w:sz w:val="28"/>
                <w:szCs w:val="28"/>
                <w:lang w:val="ky-KG"/>
              </w:rPr>
              <w:t xml:space="preserve"> багытына жарандардын кошумча категориялары киргизилиши мүмкүн. Координациялык кеңеш жарандардын социалдык </w:t>
            </w:r>
            <w:r w:rsidRPr="00A4403E">
              <w:rPr>
                <w:rFonts w:ascii="Times New Roman" w:hAnsi="Times New Roman" w:cs="Times New Roman"/>
                <w:sz w:val="28"/>
                <w:szCs w:val="28"/>
                <w:lang w:val="ky-KG"/>
              </w:rPr>
              <w:lastRenderedPageBreak/>
              <w:t>жактан корголбогон категорияларына жеңилдетилген шарттарда турак жайды берүү тартибин аныктайт. Ошондой эле жарандардын социалдык жактан корголбогон категорияларын колдоо чөйрөсүндө мамлекеттик саясатты ишке ашырган аткаруу бийлигинин мамлекеттик органы түзгөн калктын социалдык жактан корголбогон категорияларынын тизмесин бекитет.</w:t>
            </w:r>
          </w:p>
          <w:p w:rsidR="009E06DE" w:rsidRPr="00A4403E" w:rsidRDefault="00124DFE" w:rsidP="00A4403E">
            <w:pPr>
              <w:pStyle w:val="tkTekst"/>
              <w:spacing w:after="0"/>
              <w:rPr>
                <w:rFonts w:ascii="Times New Roman" w:hAnsi="Times New Roman" w:cs="Times New Roman"/>
                <w:sz w:val="28"/>
                <w:szCs w:val="28"/>
                <w:lang w:val="ky-KG"/>
              </w:rPr>
            </w:pP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Арзан ипотека</w:t>
            </w: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 xml:space="preserve"> багыты боюнча ипотекалык кредиттер </w:t>
            </w:r>
            <w:r w:rsidR="009E06DE" w:rsidRPr="00A4403E">
              <w:rPr>
                <w:rFonts w:ascii="Times New Roman" w:hAnsi="Times New Roman" w:cs="Times New Roman"/>
                <w:b/>
                <w:sz w:val="28"/>
                <w:szCs w:val="28"/>
                <w:lang w:val="ky-KG"/>
              </w:rPr>
              <w:t>жана ижаралык турак жай</w:t>
            </w:r>
            <w:r w:rsidR="009E06DE" w:rsidRPr="00A4403E">
              <w:rPr>
                <w:rFonts w:ascii="Times New Roman" w:hAnsi="Times New Roman" w:cs="Times New Roman"/>
                <w:sz w:val="28"/>
                <w:szCs w:val="28"/>
                <w:lang w:val="ky-KG"/>
              </w:rPr>
              <w:t xml:space="preserve"> Кыргыз Республикасынын бардык жарандары үчүн ушул Тартиптин негизги талаптарына жана тандоо механизмдерине жооп берген шарттарда, Программаны ишке ашырууга инвестициялык каражаттарды берген донорлор/инвесторлор менен түзүлгөн өкмөттөр аралык жана башка макулдашууларга ылайык кошумча шарттарда жеткиликтүү болот. Тартылган бюджеттен тышкаркы инвестициялык каражаттардын эсебинен </w:t>
            </w: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Арзан ипотека</w:t>
            </w:r>
            <w:r>
              <w:rPr>
                <w:rFonts w:ascii="Times New Roman" w:hAnsi="Times New Roman" w:cs="Times New Roman"/>
                <w:sz w:val="28"/>
                <w:szCs w:val="28"/>
                <w:lang w:val="ky-KG"/>
              </w:rPr>
              <w:t>”</w:t>
            </w:r>
            <w:r w:rsidR="009E06DE" w:rsidRPr="00A4403E">
              <w:rPr>
                <w:rFonts w:ascii="Times New Roman" w:hAnsi="Times New Roman" w:cs="Times New Roman"/>
                <w:sz w:val="28"/>
                <w:szCs w:val="28"/>
                <w:lang w:val="ky-KG"/>
              </w:rPr>
              <w:t xml:space="preserve"> багыты боюнча менчигинде турак жайы бар болгон жарандарга Программага катышууга уруксат берилет. Турак жайы бар жарандар үчүн турак жайды каржылоо механизми бюджеттен тышкаркы инвестициялык каражаттарды берүү шарттарын эске алуу менен иштелип чыгат.</w:t>
            </w:r>
          </w:p>
          <w:p w:rsidR="00ED79CF" w:rsidRPr="00A4403E" w:rsidRDefault="00ED79CF" w:rsidP="00A4403E">
            <w:pPr>
              <w:pStyle w:val="tkTekst"/>
              <w:spacing w:after="0"/>
              <w:ind w:firstLine="709"/>
              <w:rPr>
                <w:rFonts w:ascii="Times New Roman" w:hAnsi="Times New Roman" w:cs="Times New Roman"/>
                <w:sz w:val="28"/>
                <w:szCs w:val="28"/>
                <w:lang w:val="ky-KG"/>
              </w:rPr>
            </w:pPr>
          </w:p>
        </w:tc>
      </w:tr>
      <w:tr w:rsidR="00ED79CF" w:rsidRPr="00306462" w:rsidTr="0048472E">
        <w:tc>
          <w:tcPr>
            <w:tcW w:w="7088" w:type="dxa"/>
          </w:tcPr>
          <w:p w:rsidR="00ED79CF" w:rsidRPr="00A4403E" w:rsidRDefault="00ED79CF" w:rsidP="00A4403E">
            <w:pPr>
              <w:pStyle w:val="tkTekst"/>
              <w:spacing w:after="0"/>
              <w:rPr>
                <w:rFonts w:ascii="Times New Roman" w:hAnsi="Times New Roman" w:cs="Times New Roman"/>
                <w:sz w:val="28"/>
                <w:szCs w:val="28"/>
                <w:lang w:val="ky-KG"/>
              </w:rPr>
            </w:pP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
              <w:gridCol w:w="1756"/>
              <w:gridCol w:w="4610"/>
            </w:tblGrid>
            <w:tr w:rsidR="009E06DE" w:rsidRPr="00306462" w:rsidTr="009E06DE">
              <w:tc>
                <w:tcPr>
                  <w:tcW w:w="294" w:type="pct"/>
                  <w:tcBorders>
                    <w:bottom w:val="single" w:sz="4" w:space="0" w:color="auto"/>
                  </w:tcBorders>
                  <w:tcMar>
                    <w:top w:w="0" w:type="dxa"/>
                    <w:left w:w="108" w:type="dxa"/>
                    <w:bottom w:w="0" w:type="dxa"/>
                    <w:right w:w="108" w:type="dxa"/>
                  </w:tcMar>
                  <w:hideMark/>
                </w:tcPr>
                <w:p w:rsidR="009E06DE" w:rsidRPr="00A4403E" w:rsidRDefault="009E06DE" w:rsidP="00A4403E">
                  <w:pPr>
                    <w:pStyle w:val="tkTablica"/>
                    <w:spacing w:after="0" w:line="240" w:lineRule="auto"/>
                    <w:jc w:val="center"/>
                    <w:rPr>
                      <w:rFonts w:ascii="Times New Roman" w:hAnsi="Times New Roman" w:cs="Times New Roman"/>
                      <w:sz w:val="28"/>
                      <w:szCs w:val="28"/>
                    </w:rPr>
                  </w:pPr>
                  <w:r w:rsidRPr="00A4403E">
                    <w:rPr>
                      <w:rFonts w:ascii="Times New Roman" w:hAnsi="Times New Roman" w:cs="Times New Roman"/>
                      <w:sz w:val="28"/>
                      <w:szCs w:val="28"/>
                    </w:rPr>
                    <w:lastRenderedPageBreak/>
                    <w:t>7</w:t>
                  </w:r>
                </w:p>
              </w:tc>
              <w:tc>
                <w:tcPr>
                  <w:tcW w:w="1298" w:type="pct"/>
                  <w:tcBorders>
                    <w:bottom w:val="single" w:sz="4" w:space="0" w:color="auto"/>
                  </w:tcBorders>
                  <w:tcMar>
                    <w:top w:w="0" w:type="dxa"/>
                    <w:left w:w="108" w:type="dxa"/>
                    <w:bottom w:w="0" w:type="dxa"/>
                    <w:right w:w="108" w:type="dxa"/>
                  </w:tcMar>
                  <w:hideMark/>
                </w:tcPr>
                <w:p w:rsidR="009E06DE" w:rsidRPr="00A4403E" w:rsidRDefault="009E06DE" w:rsidP="00A4403E">
                  <w:pPr>
                    <w:pStyle w:val="tkTablica"/>
                    <w:spacing w:after="0" w:line="240" w:lineRule="auto"/>
                    <w:rPr>
                      <w:rFonts w:ascii="Times New Roman" w:hAnsi="Times New Roman" w:cs="Times New Roman"/>
                      <w:sz w:val="28"/>
                      <w:szCs w:val="28"/>
                    </w:rPr>
                  </w:pPr>
                  <w:r w:rsidRPr="00A4403E">
                    <w:rPr>
                      <w:rFonts w:ascii="Times New Roman" w:hAnsi="Times New Roman" w:cs="Times New Roman"/>
                      <w:sz w:val="28"/>
                      <w:szCs w:val="28"/>
                    </w:rPr>
                    <w:t>Ипотекалык кредиттин мөөнөтү</w:t>
                  </w:r>
                </w:p>
              </w:tc>
              <w:tc>
                <w:tcPr>
                  <w:tcW w:w="3408" w:type="pct"/>
                  <w:tcBorders>
                    <w:bottom w:val="single" w:sz="4" w:space="0" w:color="auto"/>
                  </w:tcBorders>
                  <w:tcMar>
                    <w:top w:w="0" w:type="dxa"/>
                    <w:left w:w="108" w:type="dxa"/>
                    <w:bottom w:w="0" w:type="dxa"/>
                    <w:right w:w="108" w:type="dxa"/>
                  </w:tcMar>
                  <w:hideMark/>
                </w:tcPr>
                <w:p w:rsidR="009E06DE" w:rsidRPr="00124DFE" w:rsidRDefault="009E06DE" w:rsidP="00A4403E">
                  <w:pPr>
                    <w:pStyle w:val="tkTablica"/>
                    <w:spacing w:after="0" w:line="240" w:lineRule="auto"/>
                    <w:rPr>
                      <w:rFonts w:ascii="Times New Roman" w:hAnsi="Times New Roman" w:cs="Times New Roman"/>
                      <w:b/>
                      <w:strike/>
                      <w:sz w:val="28"/>
                      <w:szCs w:val="28"/>
                    </w:rPr>
                  </w:pPr>
                  <w:r w:rsidRPr="00124DFE">
                    <w:rPr>
                      <w:rFonts w:ascii="Times New Roman" w:hAnsi="Times New Roman" w:cs="Times New Roman"/>
                      <w:b/>
                      <w:strike/>
                      <w:sz w:val="28"/>
                      <w:szCs w:val="28"/>
                    </w:rPr>
                    <w:t>Кредиттин минималдуу мөөнөтү - 5 (беш) жылдан кем эмес</w:t>
                  </w:r>
                </w:p>
                <w:p w:rsidR="009E06DE" w:rsidRPr="00124DFE" w:rsidRDefault="009E06DE" w:rsidP="00A4403E">
                  <w:pPr>
                    <w:pStyle w:val="tkTablica"/>
                    <w:spacing w:after="0" w:line="240" w:lineRule="auto"/>
                    <w:rPr>
                      <w:rFonts w:ascii="Times New Roman" w:hAnsi="Times New Roman" w:cs="Times New Roman"/>
                      <w:b/>
                      <w:strike/>
                      <w:sz w:val="28"/>
                      <w:szCs w:val="28"/>
                    </w:rPr>
                  </w:pPr>
                  <w:r w:rsidRPr="00124DFE">
                    <w:rPr>
                      <w:rFonts w:ascii="Times New Roman" w:hAnsi="Times New Roman" w:cs="Times New Roman"/>
                      <w:b/>
                      <w:strike/>
                      <w:sz w:val="28"/>
                      <w:szCs w:val="28"/>
                    </w:rPr>
                    <w:t>Кредиттин максималдуу мөөнөтү - 25 (жыйырма беш) жылдан ашпайт (каржылоо булактарына жараша)</w:t>
                  </w:r>
                </w:p>
              </w:tc>
            </w:tr>
            <w:tr w:rsidR="00ED79CF" w:rsidRPr="00306462" w:rsidTr="009E06DE">
              <w:tc>
                <w:tcPr>
                  <w:tcW w:w="294" w:type="pct"/>
                  <w:tcBorders>
                    <w:top w:val="single" w:sz="4" w:space="0" w:color="auto"/>
                    <w:left w:val="nil"/>
                    <w:bottom w:val="nil"/>
                    <w:right w:val="nil"/>
                  </w:tcBorders>
                  <w:tcMar>
                    <w:top w:w="0" w:type="dxa"/>
                    <w:left w:w="108" w:type="dxa"/>
                    <w:bottom w:w="0" w:type="dxa"/>
                    <w:right w:w="108" w:type="dxa"/>
                  </w:tcMar>
                </w:tcPr>
                <w:p w:rsidR="00ED79CF" w:rsidRPr="00A4403E" w:rsidRDefault="00ED79CF" w:rsidP="00A4403E">
                  <w:pPr>
                    <w:pStyle w:val="tkTablica"/>
                    <w:spacing w:after="0" w:line="240" w:lineRule="auto"/>
                    <w:rPr>
                      <w:rFonts w:ascii="Times New Roman" w:hAnsi="Times New Roman" w:cs="Times New Roman"/>
                      <w:sz w:val="28"/>
                      <w:szCs w:val="28"/>
                    </w:rPr>
                  </w:pPr>
                </w:p>
              </w:tc>
              <w:tc>
                <w:tcPr>
                  <w:tcW w:w="1298" w:type="pct"/>
                  <w:tcBorders>
                    <w:top w:val="single" w:sz="4" w:space="0" w:color="auto"/>
                    <w:left w:val="nil"/>
                    <w:bottom w:val="nil"/>
                    <w:right w:val="nil"/>
                  </w:tcBorders>
                  <w:tcMar>
                    <w:top w:w="0" w:type="dxa"/>
                    <w:left w:w="108" w:type="dxa"/>
                    <w:bottom w:w="0" w:type="dxa"/>
                    <w:right w:w="108" w:type="dxa"/>
                  </w:tcMar>
                </w:tcPr>
                <w:p w:rsidR="00ED79CF" w:rsidRPr="00A4403E" w:rsidRDefault="00ED79CF" w:rsidP="00A4403E">
                  <w:pPr>
                    <w:pStyle w:val="tkTablica"/>
                    <w:spacing w:after="0" w:line="240" w:lineRule="auto"/>
                    <w:rPr>
                      <w:rFonts w:ascii="Times New Roman" w:hAnsi="Times New Roman" w:cs="Times New Roman"/>
                      <w:sz w:val="28"/>
                      <w:szCs w:val="28"/>
                    </w:rPr>
                  </w:pPr>
                </w:p>
              </w:tc>
              <w:tc>
                <w:tcPr>
                  <w:tcW w:w="3408" w:type="pct"/>
                  <w:tcBorders>
                    <w:top w:val="single" w:sz="4" w:space="0" w:color="auto"/>
                    <w:left w:val="nil"/>
                    <w:bottom w:val="nil"/>
                    <w:right w:val="nil"/>
                  </w:tcBorders>
                  <w:tcMar>
                    <w:top w:w="0" w:type="dxa"/>
                    <w:left w:w="108" w:type="dxa"/>
                    <w:bottom w:w="0" w:type="dxa"/>
                    <w:right w:w="108" w:type="dxa"/>
                  </w:tcMar>
                </w:tcPr>
                <w:p w:rsidR="00ED79CF" w:rsidRPr="00A4403E" w:rsidRDefault="00ED79CF" w:rsidP="00A4403E">
                  <w:pPr>
                    <w:pStyle w:val="tkTablica"/>
                    <w:spacing w:after="0" w:line="240" w:lineRule="auto"/>
                    <w:rPr>
                      <w:rFonts w:ascii="Times New Roman" w:hAnsi="Times New Roman" w:cs="Times New Roman"/>
                      <w:sz w:val="28"/>
                      <w:szCs w:val="28"/>
                    </w:rPr>
                  </w:pPr>
                </w:p>
              </w:tc>
            </w:tr>
          </w:tbl>
          <w:p w:rsidR="00ED79CF" w:rsidRPr="00A4403E" w:rsidRDefault="00ED79CF" w:rsidP="00A4403E">
            <w:pPr>
              <w:pStyle w:val="tkTekst"/>
              <w:spacing w:after="0"/>
              <w:rPr>
                <w:rFonts w:ascii="Times New Roman" w:hAnsi="Times New Roman" w:cs="Times New Roman"/>
                <w:sz w:val="28"/>
                <w:szCs w:val="28"/>
                <w:lang w:val="ky-KG"/>
              </w:rPr>
            </w:pPr>
          </w:p>
        </w:tc>
        <w:tc>
          <w:tcPr>
            <w:tcW w:w="6946" w:type="dxa"/>
          </w:tcPr>
          <w:p w:rsidR="00ED79CF" w:rsidRPr="00A4403E" w:rsidRDefault="00ED79CF" w:rsidP="00A4403E">
            <w:pPr>
              <w:jc w:val="both"/>
              <w:rPr>
                <w:rFonts w:ascii="Times New Roman" w:eastAsiaTheme="minorEastAsia" w:hAnsi="Times New Roman" w:cs="Times New Roman"/>
                <w:sz w:val="28"/>
                <w:szCs w:val="28"/>
                <w:lang w:val="ky-KG" w:eastAsia="ru-RU"/>
              </w:rPr>
            </w:pPr>
          </w:p>
          <w:tbl>
            <w:tblPr>
              <w:tblW w:w="6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
              <w:gridCol w:w="1733"/>
              <w:gridCol w:w="4629"/>
            </w:tblGrid>
            <w:tr w:rsidR="00ED79CF" w:rsidRPr="00306462" w:rsidTr="0048472E">
              <w:tc>
                <w:tcPr>
                  <w:tcW w:w="265" w:type="pct"/>
                  <w:tcMar>
                    <w:top w:w="0" w:type="dxa"/>
                    <w:left w:w="108" w:type="dxa"/>
                    <w:bottom w:w="0" w:type="dxa"/>
                    <w:right w:w="108" w:type="dxa"/>
                  </w:tcMar>
                  <w:hideMark/>
                </w:tcPr>
                <w:p w:rsidR="00ED79CF" w:rsidRPr="00A4403E" w:rsidRDefault="00ED79CF" w:rsidP="00A4403E">
                  <w:pPr>
                    <w:pStyle w:val="tkTablica"/>
                    <w:spacing w:after="0" w:line="240" w:lineRule="auto"/>
                    <w:jc w:val="center"/>
                    <w:rPr>
                      <w:rFonts w:ascii="Times New Roman" w:hAnsi="Times New Roman" w:cs="Times New Roman"/>
                      <w:sz w:val="28"/>
                      <w:szCs w:val="28"/>
                    </w:rPr>
                  </w:pPr>
                  <w:r w:rsidRPr="00A4403E">
                    <w:rPr>
                      <w:rFonts w:ascii="Times New Roman" w:hAnsi="Times New Roman" w:cs="Times New Roman"/>
                      <w:sz w:val="28"/>
                      <w:szCs w:val="28"/>
                    </w:rPr>
                    <w:lastRenderedPageBreak/>
                    <w:t>7</w:t>
                  </w:r>
                </w:p>
              </w:tc>
              <w:tc>
                <w:tcPr>
                  <w:tcW w:w="1290" w:type="pct"/>
                  <w:tcMar>
                    <w:top w:w="0" w:type="dxa"/>
                    <w:left w:w="108" w:type="dxa"/>
                    <w:bottom w:w="0" w:type="dxa"/>
                    <w:right w:w="108" w:type="dxa"/>
                  </w:tcMar>
                  <w:hideMark/>
                </w:tcPr>
                <w:p w:rsidR="00ED79CF" w:rsidRPr="00A4403E" w:rsidRDefault="009E06DE" w:rsidP="00A4403E">
                  <w:pPr>
                    <w:pStyle w:val="tkTablica"/>
                    <w:spacing w:after="0" w:line="240" w:lineRule="auto"/>
                    <w:rPr>
                      <w:rFonts w:ascii="Times New Roman" w:hAnsi="Times New Roman" w:cs="Times New Roman"/>
                      <w:sz w:val="28"/>
                      <w:szCs w:val="28"/>
                    </w:rPr>
                  </w:pPr>
                  <w:r w:rsidRPr="00A4403E">
                    <w:rPr>
                      <w:rFonts w:ascii="Times New Roman" w:hAnsi="Times New Roman" w:cs="Times New Roman"/>
                      <w:sz w:val="28"/>
                      <w:szCs w:val="28"/>
                    </w:rPr>
                    <w:t>Ипотекалык кредиттин мөөнөтү</w:t>
                  </w:r>
                </w:p>
              </w:tc>
              <w:tc>
                <w:tcPr>
                  <w:tcW w:w="3445" w:type="pct"/>
                  <w:tcMar>
                    <w:top w:w="0" w:type="dxa"/>
                    <w:left w:w="108" w:type="dxa"/>
                    <w:bottom w:w="0" w:type="dxa"/>
                    <w:right w:w="108" w:type="dxa"/>
                  </w:tcMar>
                  <w:hideMark/>
                </w:tcPr>
                <w:p w:rsidR="00ED79CF" w:rsidRPr="00124DFE" w:rsidRDefault="009E06DE" w:rsidP="00A4403E">
                  <w:pPr>
                    <w:pStyle w:val="tkTablica"/>
                    <w:spacing w:after="0" w:line="240" w:lineRule="auto"/>
                    <w:rPr>
                      <w:rFonts w:ascii="Times New Roman" w:hAnsi="Times New Roman" w:cs="Times New Roman"/>
                      <w:b/>
                      <w:sz w:val="28"/>
                      <w:szCs w:val="28"/>
                    </w:rPr>
                  </w:pPr>
                  <w:r w:rsidRPr="00124DFE">
                    <w:rPr>
                      <w:rFonts w:ascii="Times New Roman" w:hAnsi="Times New Roman" w:cs="Times New Roman"/>
                      <w:b/>
                      <w:sz w:val="28"/>
                      <w:szCs w:val="28"/>
                    </w:rPr>
                    <w:t>Кыргыз Республикасынын “Мамлекеттик ипотекалык турак жай насыясы жөнүндө” 2017-жылдын 4-майындагы № 73 Мыйзамына ылайык бекитилет</w:t>
                  </w:r>
                </w:p>
              </w:tc>
            </w:tr>
          </w:tbl>
          <w:p w:rsidR="00ED79CF" w:rsidRPr="00A4403E" w:rsidRDefault="00ED79CF" w:rsidP="00A4403E">
            <w:pPr>
              <w:pStyle w:val="tkTekst"/>
              <w:spacing w:after="0"/>
              <w:ind w:firstLine="0"/>
              <w:rPr>
                <w:rFonts w:ascii="Times New Roman" w:hAnsi="Times New Roman" w:cs="Times New Roman"/>
                <w:sz w:val="28"/>
                <w:szCs w:val="28"/>
                <w:lang w:val="ky-KG"/>
              </w:rPr>
            </w:pPr>
          </w:p>
        </w:tc>
      </w:tr>
    </w:tbl>
    <w:p w:rsidR="00620FE1" w:rsidRPr="00A4403E" w:rsidRDefault="00620FE1" w:rsidP="00A4403E">
      <w:pPr>
        <w:spacing w:after="0" w:line="240" w:lineRule="auto"/>
        <w:rPr>
          <w:rFonts w:ascii="Times New Roman" w:hAnsi="Times New Roman" w:cs="Times New Roman"/>
          <w:b/>
          <w:bCs/>
          <w:sz w:val="28"/>
          <w:szCs w:val="28"/>
          <w:lang w:val="ky-KG"/>
        </w:rPr>
      </w:pPr>
    </w:p>
    <w:p w:rsidR="008B7FBE" w:rsidRPr="00A4403E" w:rsidRDefault="008B7FBE" w:rsidP="00A4403E">
      <w:pPr>
        <w:pStyle w:val="af3"/>
        <w:ind w:firstLine="709"/>
        <w:rPr>
          <w:b/>
          <w:sz w:val="28"/>
          <w:szCs w:val="28"/>
          <w:lang w:val="ky-KG" w:bidi="ru-RU"/>
        </w:rPr>
      </w:pPr>
    </w:p>
    <w:sectPr w:rsidR="008B7FBE" w:rsidRPr="00A4403E" w:rsidSect="00434225">
      <w:pgSz w:w="16838" w:h="11906" w:orient="landscape"/>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847"/>
    <w:multiLevelType w:val="hybridMultilevel"/>
    <w:tmpl w:val="51F6C52A"/>
    <w:lvl w:ilvl="0" w:tplc="B5E46AB2">
      <w:start w:val="1"/>
      <w:numFmt w:val="bullet"/>
      <w:lvlText w:val="-"/>
      <w:lvlJc w:val="left"/>
      <w:pPr>
        <w:ind w:left="720"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D6AEF"/>
    <w:multiLevelType w:val="hybridMultilevel"/>
    <w:tmpl w:val="989ACBFE"/>
    <w:lvl w:ilvl="0" w:tplc="4C3AB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053B58"/>
    <w:multiLevelType w:val="hybridMultilevel"/>
    <w:tmpl w:val="B5261C6C"/>
    <w:lvl w:ilvl="0" w:tplc="A7281D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B027F6"/>
    <w:multiLevelType w:val="hybridMultilevel"/>
    <w:tmpl w:val="869EF192"/>
    <w:lvl w:ilvl="0" w:tplc="B5E46AB2">
      <w:start w:val="1"/>
      <w:numFmt w:val="bullet"/>
      <w:lvlText w:val="-"/>
      <w:lvlJc w:val="left"/>
      <w:pPr>
        <w:ind w:left="1037"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15:restartNumberingAfterBreak="0">
    <w:nsid w:val="1BD14EDC"/>
    <w:multiLevelType w:val="hybridMultilevel"/>
    <w:tmpl w:val="70749B1E"/>
    <w:lvl w:ilvl="0" w:tplc="3D4E6CAC">
      <w:start w:val="17"/>
      <w:numFmt w:val="decimal"/>
      <w:lvlText w:val="%1."/>
      <w:lvlJc w:val="left"/>
      <w:pPr>
        <w:ind w:left="1065" w:hanging="360"/>
      </w:pPr>
      <w:rPr>
        <w:rFonts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9878B0"/>
    <w:multiLevelType w:val="hybridMultilevel"/>
    <w:tmpl w:val="F196B292"/>
    <w:lvl w:ilvl="0" w:tplc="152A40AC">
      <w:start w:val="5"/>
      <w:numFmt w:val="decimal"/>
      <w:lvlText w:val="%1."/>
      <w:lvlJc w:val="left"/>
      <w:pPr>
        <w:ind w:left="106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B594E"/>
    <w:multiLevelType w:val="hybridMultilevel"/>
    <w:tmpl w:val="BABA0308"/>
    <w:lvl w:ilvl="0" w:tplc="4C92CF38">
      <w:start w:val="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339C5"/>
    <w:multiLevelType w:val="hybridMultilevel"/>
    <w:tmpl w:val="1CAEA492"/>
    <w:lvl w:ilvl="0" w:tplc="FA7A9FA0">
      <w:start w:val="2"/>
      <w:numFmt w:val="decimal"/>
      <w:lvlText w:val="%1."/>
      <w:lvlJc w:val="left"/>
      <w:pPr>
        <w:ind w:left="6456" w:hanging="360"/>
      </w:pPr>
      <w:rPr>
        <w:rFonts w:hint="default"/>
        <w:b w:val="0"/>
      </w:rPr>
    </w:lvl>
    <w:lvl w:ilvl="1" w:tplc="04190019" w:tentative="1">
      <w:start w:val="1"/>
      <w:numFmt w:val="lowerLetter"/>
      <w:lvlText w:val="%2."/>
      <w:lvlJc w:val="left"/>
      <w:pPr>
        <w:ind w:left="6936" w:hanging="360"/>
      </w:pPr>
    </w:lvl>
    <w:lvl w:ilvl="2" w:tplc="0419001B" w:tentative="1">
      <w:start w:val="1"/>
      <w:numFmt w:val="lowerRoman"/>
      <w:lvlText w:val="%3."/>
      <w:lvlJc w:val="right"/>
      <w:pPr>
        <w:ind w:left="7656" w:hanging="180"/>
      </w:pPr>
    </w:lvl>
    <w:lvl w:ilvl="3" w:tplc="0419000F" w:tentative="1">
      <w:start w:val="1"/>
      <w:numFmt w:val="decimal"/>
      <w:lvlText w:val="%4."/>
      <w:lvlJc w:val="left"/>
      <w:pPr>
        <w:ind w:left="8376" w:hanging="360"/>
      </w:pPr>
    </w:lvl>
    <w:lvl w:ilvl="4" w:tplc="04190019" w:tentative="1">
      <w:start w:val="1"/>
      <w:numFmt w:val="lowerLetter"/>
      <w:lvlText w:val="%5."/>
      <w:lvlJc w:val="left"/>
      <w:pPr>
        <w:ind w:left="9096" w:hanging="360"/>
      </w:pPr>
    </w:lvl>
    <w:lvl w:ilvl="5" w:tplc="0419001B" w:tentative="1">
      <w:start w:val="1"/>
      <w:numFmt w:val="lowerRoman"/>
      <w:lvlText w:val="%6."/>
      <w:lvlJc w:val="right"/>
      <w:pPr>
        <w:ind w:left="9816" w:hanging="180"/>
      </w:pPr>
    </w:lvl>
    <w:lvl w:ilvl="6" w:tplc="0419000F" w:tentative="1">
      <w:start w:val="1"/>
      <w:numFmt w:val="decimal"/>
      <w:lvlText w:val="%7."/>
      <w:lvlJc w:val="left"/>
      <w:pPr>
        <w:ind w:left="10536" w:hanging="360"/>
      </w:pPr>
    </w:lvl>
    <w:lvl w:ilvl="7" w:tplc="04190019" w:tentative="1">
      <w:start w:val="1"/>
      <w:numFmt w:val="lowerLetter"/>
      <w:lvlText w:val="%8."/>
      <w:lvlJc w:val="left"/>
      <w:pPr>
        <w:ind w:left="11256" w:hanging="360"/>
      </w:pPr>
    </w:lvl>
    <w:lvl w:ilvl="8" w:tplc="0419001B" w:tentative="1">
      <w:start w:val="1"/>
      <w:numFmt w:val="lowerRoman"/>
      <w:lvlText w:val="%9."/>
      <w:lvlJc w:val="right"/>
      <w:pPr>
        <w:ind w:left="11976" w:hanging="180"/>
      </w:pPr>
    </w:lvl>
  </w:abstractNum>
  <w:abstractNum w:abstractNumId="8" w15:restartNumberingAfterBreak="0">
    <w:nsid w:val="264732DB"/>
    <w:multiLevelType w:val="hybridMultilevel"/>
    <w:tmpl w:val="95C67536"/>
    <w:lvl w:ilvl="0" w:tplc="1B387A5A">
      <w:start w:val="17"/>
      <w:numFmt w:val="decimal"/>
      <w:lvlText w:val="%1."/>
      <w:lvlJc w:val="left"/>
      <w:pPr>
        <w:ind w:left="1065" w:hanging="360"/>
      </w:pPr>
      <w:rPr>
        <w:rFonts w:hint="default"/>
        <w:b w:val="0"/>
        <w:strike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F6936"/>
    <w:multiLevelType w:val="hybridMultilevel"/>
    <w:tmpl w:val="C81A4478"/>
    <w:lvl w:ilvl="0" w:tplc="4CEA0B8C">
      <w:start w:val="4"/>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A0D49"/>
    <w:multiLevelType w:val="hybridMultilevel"/>
    <w:tmpl w:val="69BA8052"/>
    <w:lvl w:ilvl="0" w:tplc="37309226">
      <w:start w:val="11"/>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F0FDB"/>
    <w:multiLevelType w:val="hybridMultilevel"/>
    <w:tmpl w:val="ED6E17FC"/>
    <w:lvl w:ilvl="0" w:tplc="DE0C1C98">
      <w:start w:val="12"/>
      <w:numFmt w:val="decimal"/>
      <w:lvlText w:val="%1."/>
      <w:lvlJc w:val="left"/>
      <w:pPr>
        <w:ind w:left="1065"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431A50"/>
    <w:multiLevelType w:val="hybridMultilevel"/>
    <w:tmpl w:val="4128F208"/>
    <w:lvl w:ilvl="0" w:tplc="B5E46AB2">
      <w:start w:val="1"/>
      <w:numFmt w:val="bullet"/>
      <w:lvlText w:val="-"/>
      <w:lvlJc w:val="left"/>
      <w:pPr>
        <w:ind w:left="1037"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3" w15:restartNumberingAfterBreak="0">
    <w:nsid w:val="389278A3"/>
    <w:multiLevelType w:val="hybridMultilevel"/>
    <w:tmpl w:val="B5261C6C"/>
    <w:lvl w:ilvl="0" w:tplc="A7281D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496403"/>
    <w:multiLevelType w:val="hybridMultilevel"/>
    <w:tmpl w:val="0BEA955E"/>
    <w:lvl w:ilvl="0" w:tplc="C3260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882E4F"/>
    <w:multiLevelType w:val="hybridMultilevel"/>
    <w:tmpl w:val="6EC88FA4"/>
    <w:lvl w:ilvl="0" w:tplc="89C83C80">
      <w:start w:val="5"/>
      <w:numFmt w:val="decimal"/>
      <w:lvlText w:val="%1."/>
      <w:lvlJc w:val="left"/>
      <w:pPr>
        <w:ind w:left="106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5E052D"/>
    <w:multiLevelType w:val="hybridMultilevel"/>
    <w:tmpl w:val="8490151E"/>
    <w:lvl w:ilvl="0" w:tplc="67B63FC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A61123"/>
    <w:multiLevelType w:val="hybridMultilevel"/>
    <w:tmpl w:val="3788D8E6"/>
    <w:lvl w:ilvl="0" w:tplc="9BDA7BF2">
      <w:start w:val="18"/>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A0E98"/>
    <w:multiLevelType w:val="hybridMultilevel"/>
    <w:tmpl w:val="16D445BE"/>
    <w:lvl w:ilvl="0" w:tplc="0E506A8A">
      <w:start w:val="5"/>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F9308B"/>
    <w:multiLevelType w:val="hybridMultilevel"/>
    <w:tmpl w:val="1CD0DA92"/>
    <w:lvl w:ilvl="0" w:tplc="B8065000">
      <w:start w:val="18"/>
      <w:numFmt w:val="decimal"/>
      <w:lvlText w:val="%1."/>
      <w:lvlJc w:val="left"/>
      <w:pPr>
        <w:ind w:left="1494"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EE0244"/>
    <w:multiLevelType w:val="hybridMultilevel"/>
    <w:tmpl w:val="9E5CB8E8"/>
    <w:lvl w:ilvl="0" w:tplc="3AA05C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15:restartNumberingAfterBreak="0">
    <w:nsid w:val="4F535FED"/>
    <w:multiLevelType w:val="hybridMultilevel"/>
    <w:tmpl w:val="3648F7D0"/>
    <w:lvl w:ilvl="0" w:tplc="7750BA0E">
      <w:start w:val="21"/>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183997"/>
    <w:multiLevelType w:val="hybridMultilevel"/>
    <w:tmpl w:val="14DA3CFE"/>
    <w:lvl w:ilvl="0" w:tplc="5538B812">
      <w:start w:val="15"/>
      <w:numFmt w:val="decimal"/>
      <w:lvlText w:val="%1."/>
      <w:lvlJc w:val="left"/>
      <w:pPr>
        <w:ind w:left="927" w:hanging="360"/>
      </w:pPr>
      <w:rPr>
        <w:rFonts w:hint="default"/>
        <w:b w:val="0"/>
        <w:strike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C65700"/>
    <w:multiLevelType w:val="hybridMultilevel"/>
    <w:tmpl w:val="2FC6257A"/>
    <w:lvl w:ilvl="0" w:tplc="4C92CF38">
      <w:start w:val="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A74A8C"/>
    <w:multiLevelType w:val="hybridMultilevel"/>
    <w:tmpl w:val="47F843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FD0025E"/>
    <w:multiLevelType w:val="hybridMultilevel"/>
    <w:tmpl w:val="1EE46CFC"/>
    <w:lvl w:ilvl="0" w:tplc="A4D618C6">
      <w:start w:val="2"/>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723E51"/>
    <w:multiLevelType w:val="hybridMultilevel"/>
    <w:tmpl w:val="B5261C6C"/>
    <w:lvl w:ilvl="0" w:tplc="A7281D6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9D13DBC"/>
    <w:multiLevelType w:val="hybridMultilevel"/>
    <w:tmpl w:val="14DA3CFE"/>
    <w:lvl w:ilvl="0" w:tplc="5538B812">
      <w:start w:val="15"/>
      <w:numFmt w:val="decimal"/>
      <w:lvlText w:val="%1."/>
      <w:lvlJc w:val="left"/>
      <w:pPr>
        <w:ind w:left="927" w:hanging="360"/>
      </w:pPr>
      <w:rPr>
        <w:rFonts w:hint="default"/>
        <w:b w:val="0"/>
        <w:strike w:val="0"/>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FC305A"/>
    <w:multiLevelType w:val="hybridMultilevel"/>
    <w:tmpl w:val="EA36D1B6"/>
    <w:lvl w:ilvl="0" w:tplc="B98236A6">
      <w:start w:val="20"/>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304E8F"/>
    <w:multiLevelType w:val="hybridMultilevel"/>
    <w:tmpl w:val="2F36B9E2"/>
    <w:lvl w:ilvl="0" w:tplc="B5E46AB2">
      <w:start w:val="1"/>
      <w:numFmt w:val="bullet"/>
      <w:lvlText w:val="-"/>
      <w:lvlJc w:val="left"/>
      <w:pPr>
        <w:ind w:left="720"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D861E4"/>
    <w:multiLevelType w:val="hybridMultilevel"/>
    <w:tmpl w:val="2A0C96C2"/>
    <w:lvl w:ilvl="0" w:tplc="6FAEE678">
      <w:start w:val="1"/>
      <w:numFmt w:val="bullet"/>
      <w:lvlText w:val="-"/>
      <w:lvlJc w:val="left"/>
      <w:pPr>
        <w:ind w:left="720" w:hanging="360"/>
      </w:pPr>
      <w:rPr>
        <w:rFonts w:ascii="Times New Roman" w:eastAsiaTheme="minorHAnsi" w:hAnsi="Times New Roman" w:cs="Times New Roman"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6C0DBF"/>
    <w:multiLevelType w:val="hybridMultilevel"/>
    <w:tmpl w:val="28D287C0"/>
    <w:lvl w:ilvl="0" w:tplc="B010D932">
      <w:start w:val="14"/>
      <w:numFmt w:val="decimal"/>
      <w:lvlText w:val="%1."/>
      <w:lvlJc w:val="left"/>
      <w:pPr>
        <w:ind w:left="1065"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08068D"/>
    <w:multiLevelType w:val="multilevel"/>
    <w:tmpl w:val="F34C4F18"/>
    <w:lvl w:ilvl="0">
      <w:start w:val="4"/>
      <w:numFmt w:val="decimal"/>
      <w:lvlText w:val="%1-"/>
      <w:lvlJc w:val="left"/>
      <w:pPr>
        <w:ind w:left="465" w:hanging="46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2C23DAA"/>
    <w:multiLevelType w:val="hybridMultilevel"/>
    <w:tmpl w:val="9E5CB8E8"/>
    <w:lvl w:ilvl="0" w:tplc="3AA05C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73D577D2"/>
    <w:multiLevelType w:val="hybridMultilevel"/>
    <w:tmpl w:val="1D58394C"/>
    <w:lvl w:ilvl="0" w:tplc="9C76D842">
      <w:start w:val="2"/>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7A3D20"/>
    <w:multiLevelType w:val="hybridMultilevel"/>
    <w:tmpl w:val="3648F7D0"/>
    <w:lvl w:ilvl="0" w:tplc="7750BA0E">
      <w:start w:val="21"/>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33995"/>
    <w:multiLevelType w:val="hybridMultilevel"/>
    <w:tmpl w:val="2FC6257A"/>
    <w:lvl w:ilvl="0" w:tplc="4C92CF38">
      <w:start w:val="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B73AB1"/>
    <w:multiLevelType w:val="hybridMultilevel"/>
    <w:tmpl w:val="3788D8E6"/>
    <w:lvl w:ilvl="0" w:tplc="9BDA7BF2">
      <w:start w:val="18"/>
      <w:numFmt w:val="decimal"/>
      <w:lvlText w:val="%1."/>
      <w:lvlJc w:val="left"/>
      <w:pPr>
        <w:ind w:left="1065" w:hanging="360"/>
      </w:pPr>
      <w:rPr>
        <w:rFonts w:hint="default"/>
        <w:b w:val="0"/>
        <w:strike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5E1480"/>
    <w:multiLevelType w:val="hybridMultilevel"/>
    <w:tmpl w:val="4D5409DC"/>
    <w:lvl w:ilvl="0" w:tplc="353E0B46">
      <w:start w:val="14"/>
      <w:numFmt w:val="decimal"/>
      <w:lvlText w:val="%1."/>
      <w:lvlJc w:val="left"/>
      <w:pPr>
        <w:ind w:left="1065"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9"/>
  </w:num>
  <w:num w:numId="3">
    <w:abstractNumId w:val="5"/>
  </w:num>
  <w:num w:numId="4">
    <w:abstractNumId w:val="30"/>
  </w:num>
  <w:num w:numId="5">
    <w:abstractNumId w:val="12"/>
  </w:num>
  <w:num w:numId="6">
    <w:abstractNumId w:val="3"/>
  </w:num>
  <w:num w:numId="7">
    <w:abstractNumId w:val="16"/>
  </w:num>
  <w:num w:numId="8">
    <w:abstractNumId w:val="10"/>
  </w:num>
  <w:num w:numId="9">
    <w:abstractNumId w:val="37"/>
  </w:num>
  <w:num w:numId="10">
    <w:abstractNumId w:val="21"/>
  </w:num>
  <w:num w:numId="11">
    <w:abstractNumId w:val="8"/>
  </w:num>
  <w:num w:numId="12">
    <w:abstractNumId w:val="33"/>
  </w:num>
  <w:num w:numId="13">
    <w:abstractNumId w:val="20"/>
  </w:num>
  <w:num w:numId="14">
    <w:abstractNumId w:val="6"/>
  </w:num>
  <w:num w:numId="15">
    <w:abstractNumId w:val="23"/>
  </w:num>
  <w:num w:numId="16">
    <w:abstractNumId w:val="15"/>
  </w:num>
  <w:num w:numId="17">
    <w:abstractNumId w:val="11"/>
  </w:num>
  <w:num w:numId="18">
    <w:abstractNumId w:val="4"/>
  </w:num>
  <w:num w:numId="19">
    <w:abstractNumId w:val="17"/>
  </w:num>
  <w:num w:numId="20">
    <w:abstractNumId w:val="19"/>
  </w:num>
  <w:num w:numId="21">
    <w:abstractNumId w:val="35"/>
  </w:num>
  <w:num w:numId="22">
    <w:abstractNumId w:val="0"/>
  </w:num>
  <w:num w:numId="23">
    <w:abstractNumId w:val="32"/>
  </w:num>
  <w:num w:numId="24">
    <w:abstractNumId w:val="18"/>
  </w:num>
  <w:num w:numId="25">
    <w:abstractNumId w:val="24"/>
  </w:num>
  <w:num w:numId="26">
    <w:abstractNumId w:val="25"/>
  </w:num>
  <w:num w:numId="27">
    <w:abstractNumId w:val="14"/>
  </w:num>
  <w:num w:numId="28">
    <w:abstractNumId w:val="34"/>
  </w:num>
  <w:num w:numId="29">
    <w:abstractNumId w:val="7"/>
  </w:num>
  <w:num w:numId="30">
    <w:abstractNumId w:val="9"/>
  </w:num>
  <w:num w:numId="31">
    <w:abstractNumId w:val="36"/>
  </w:num>
  <w:num w:numId="32">
    <w:abstractNumId w:val="31"/>
  </w:num>
  <w:num w:numId="33">
    <w:abstractNumId w:val="38"/>
  </w:num>
  <w:num w:numId="34">
    <w:abstractNumId w:val="22"/>
  </w:num>
  <w:num w:numId="35">
    <w:abstractNumId w:val="27"/>
  </w:num>
  <w:num w:numId="36">
    <w:abstractNumId w:val="13"/>
  </w:num>
  <w:num w:numId="37">
    <w:abstractNumId w:val="26"/>
  </w:num>
  <w:num w:numId="38">
    <w:abstractNumId w:val="28"/>
  </w:num>
  <w:num w:numId="3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2B"/>
    <w:rsid w:val="0000099A"/>
    <w:rsid w:val="000026CE"/>
    <w:rsid w:val="00002E4F"/>
    <w:rsid w:val="00002E9A"/>
    <w:rsid w:val="000034D0"/>
    <w:rsid w:val="00003734"/>
    <w:rsid w:val="00003C17"/>
    <w:rsid w:val="00006B1A"/>
    <w:rsid w:val="00006CA7"/>
    <w:rsid w:val="00006CBD"/>
    <w:rsid w:val="000103A9"/>
    <w:rsid w:val="00012CFA"/>
    <w:rsid w:val="00012F91"/>
    <w:rsid w:val="0001497C"/>
    <w:rsid w:val="00014E73"/>
    <w:rsid w:val="00015E6C"/>
    <w:rsid w:val="00016E22"/>
    <w:rsid w:val="000172B5"/>
    <w:rsid w:val="000175B7"/>
    <w:rsid w:val="00020228"/>
    <w:rsid w:val="00020455"/>
    <w:rsid w:val="000206B2"/>
    <w:rsid w:val="00020AC4"/>
    <w:rsid w:val="00021E3A"/>
    <w:rsid w:val="00022568"/>
    <w:rsid w:val="00023D70"/>
    <w:rsid w:val="00024174"/>
    <w:rsid w:val="00026794"/>
    <w:rsid w:val="000267F0"/>
    <w:rsid w:val="00027526"/>
    <w:rsid w:val="00031301"/>
    <w:rsid w:val="00032011"/>
    <w:rsid w:val="00032C39"/>
    <w:rsid w:val="000344CF"/>
    <w:rsid w:val="00035635"/>
    <w:rsid w:val="000368ED"/>
    <w:rsid w:val="00036F2B"/>
    <w:rsid w:val="000374D3"/>
    <w:rsid w:val="00042E35"/>
    <w:rsid w:val="00043240"/>
    <w:rsid w:val="00043537"/>
    <w:rsid w:val="00043972"/>
    <w:rsid w:val="0004739A"/>
    <w:rsid w:val="00051351"/>
    <w:rsid w:val="000516A9"/>
    <w:rsid w:val="000516F9"/>
    <w:rsid w:val="00051E52"/>
    <w:rsid w:val="0005492B"/>
    <w:rsid w:val="00054E52"/>
    <w:rsid w:val="0005529A"/>
    <w:rsid w:val="00055F62"/>
    <w:rsid w:val="00056ADC"/>
    <w:rsid w:val="00057AE4"/>
    <w:rsid w:val="00057CC5"/>
    <w:rsid w:val="0006110C"/>
    <w:rsid w:val="00063859"/>
    <w:rsid w:val="0006445D"/>
    <w:rsid w:val="00065361"/>
    <w:rsid w:val="000653B6"/>
    <w:rsid w:val="00065606"/>
    <w:rsid w:val="00065C62"/>
    <w:rsid w:val="00065E73"/>
    <w:rsid w:val="00070E01"/>
    <w:rsid w:val="00072916"/>
    <w:rsid w:val="000733DB"/>
    <w:rsid w:val="0007451B"/>
    <w:rsid w:val="000752B4"/>
    <w:rsid w:val="00076974"/>
    <w:rsid w:val="00077B5F"/>
    <w:rsid w:val="00077CF0"/>
    <w:rsid w:val="000800FF"/>
    <w:rsid w:val="00080961"/>
    <w:rsid w:val="000816E3"/>
    <w:rsid w:val="0008211E"/>
    <w:rsid w:val="0008214D"/>
    <w:rsid w:val="000840FC"/>
    <w:rsid w:val="00086039"/>
    <w:rsid w:val="00086832"/>
    <w:rsid w:val="00087D0B"/>
    <w:rsid w:val="0009065C"/>
    <w:rsid w:val="000932A0"/>
    <w:rsid w:val="000933D3"/>
    <w:rsid w:val="000938F0"/>
    <w:rsid w:val="00093FA6"/>
    <w:rsid w:val="00094111"/>
    <w:rsid w:val="000949A3"/>
    <w:rsid w:val="00094ED2"/>
    <w:rsid w:val="00095346"/>
    <w:rsid w:val="00097CD5"/>
    <w:rsid w:val="000A188A"/>
    <w:rsid w:val="000A2039"/>
    <w:rsid w:val="000A242E"/>
    <w:rsid w:val="000B0CC9"/>
    <w:rsid w:val="000B13C0"/>
    <w:rsid w:val="000B3895"/>
    <w:rsid w:val="000C104B"/>
    <w:rsid w:val="000C1D89"/>
    <w:rsid w:val="000C5A6E"/>
    <w:rsid w:val="000C5D5A"/>
    <w:rsid w:val="000C6294"/>
    <w:rsid w:val="000D0FC2"/>
    <w:rsid w:val="000D1B17"/>
    <w:rsid w:val="000D1C90"/>
    <w:rsid w:val="000D2705"/>
    <w:rsid w:val="000D3A1F"/>
    <w:rsid w:val="000D721B"/>
    <w:rsid w:val="000D798E"/>
    <w:rsid w:val="000E1006"/>
    <w:rsid w:val="000E2B3D"/>
    <w:rsid w:val="000E4481"/>
    <w:rsid w:val="000E681E"/>
    <w:rsid w:val="000E6E20"/>
    <w:rsid w:val="000F1166"/>
    <w:rsid w:val="000F202E"/>
    <w:rsid w:val="000F3A18"/>
    <w:rsid w:val="000F4A1A"/>
    <w:rsid w:val="000F7319"/>
    <w:rsid w:val="001003D2"/>
    <w:rsid w:val="00101D9E"/>
    <w:rsid w:val="001040CE"/>
    <w:rsid w:val="001053D5"/>
    <w:rsid w:val="00106761"/>
    <w:rsid w:val="0011068A"/>
    <w:rsid w:val="00110880"/>
    <w:rsid w:val="001132C8"/>
    <w:rsid w:val="00113F4D"/>
    <w:rsid w:val="00114F74"/>
    <w:rsid w:val="001153CC"/>
    <w:rsid w:val="00116E2B"/>
    <w:rsid w:val="00117B2C"/>
    <w:rsid w:val="001205AA"/>
    <w:rsid w:val="00122C06"/>
    <w:rsid w:val="00124BCD"/>
    <w:rsid w:val="00124DFE"/>
    <w:rsid w:val="00126792"/>
    <w:rsid w:val="0012679C"/>
    <w:rsid w:val="00126E39"/>
    <w:rsid w:val="00126F85"/>
    <w:rsid w:val="00130387"/>
    <w:rsid w:val="001343D6"/>
    <w:rsid w:val="00136160"/>
    <w:rsid w:val="001400E1"/>
    <w:rsid w:val="001424BB"/>
    <w:rsid w:val="0014278E"/>
    <w:rsid w:val="00142C7B"/>
    <w:rsid w:val="00143609"/>
    <w:rsid w:val="001469D0"/>
    <w:rsid w:val="00147AA8"/>
    <w:rsid w:val="001504CD"/>
    <w:rsid w:val="00154198"/>
    <w:rsid w:val="001543E6"/>
    <w:rsid w:val="001544EC"/>
    <w:rsid w:val="00156BF4"/>
    <w:rsid w:val="00157880"/>
    <w:rsid w:val="001579FF"/>
    <w:rsid w:val="00157FC3"/>
    <w:rsid w:val="001602E4"/>
    <w:rsid w:val="00160597"/>
    <w:rsid w:val="001607E1"/>
    <w:rsid w:val="001610D7"/>
    <w:rsid w:val="00161F51"/>
    <w:rsid w:val="00163D17"/>
    <w:rsid w:val="001640EE"/>
    <w:rsid w:val="001652BB"/>
    <w:rsid w:val="00170271"/>
    <w:rsid w:val="00171281"/>
    <w:rsid w:val="001715E3"/>
    <w:rsid w:val="00171865"/>
    <w:rsid w:val="00172907"/>
    <w:rsid w:val="0017374E"/>
    <w:rsid w:val="00173FB4"/>
    <w:rsid w:val="00174B14"/>
    <w:rsid w:val="00174D6A"/>
    <w:rsid w:val="00175B28"/>
    <w:rsid w:val="00177A58"/>
    <w:rsid w:val="00180B53"/>
    <w:rsid w:val="00181C92"/>
    <w:rsid w:val="001847D0"/>
    <w:rsid w:val="00184ABE"/>
    <w:rsid w:val="001855C6"/>
    <w:rsid w:val="00185EC3"/>
    <w:rsid w:val="0019248A"/>
    <w:rsid w:val="001933AF"/>
    <w:rsid w:val="00196972"/>
    <w:rsid w:val="0019715F"/>
    <w:rsid w:val="00197581"/>
    <w:rsid w:val="001A33E5"/>
    <w:rsid w:val="001A342D"/>
    <w:rsid w:val="001A3B03"/>
    <w:rsid w:val="001A3C76"/>
    <w:rsid w:val="001A5CEC"/>
    <w:rsid w:val="001A7697"/>
    <w:rsid w:val="001A7B3B"/>
    <w:rsid w:val="001A7CA2"/>
    <w:rsid w:val="001B1535"/>
    <w:rsid w:val="001B2873"/>
    <w:rsid w:val="001B44EE"/>
    <w:rsid w:val="001B575B"/>
    <w:rsid w:val="001B6F47"/>
    <w:rsid w:val="001B7597"/>
    <w:rsid w:val="001B7AF7"/>
    <w:rsid w:val="001C030D"/>
    <w:rsid w:val="001C1DC1"/>
    <w:rsid w:val="001C1F95"/>
    <w:rsid w:val="001C22AF"/>
    <w:rsid w:val="001C3056"/>
    <w:rsid w:val="001C362D"/>
    <w:rsid w:val="001C664E"/>
    <w:rsid w:val="001D0180"/>
    <w:rsid w:val="001D10CC"/>
    <w:rsid w:val="001D118E"/>
    <w:rsid w:val="001D1B0B"/>
    <w:rsid w:val="001D3128"/>
    <w:rsid w:val="001D3774"/>
    <w:rsid w:val="001D3F26"/>
    <w:rsid w:val="001D6080"/>
    <w:rsid w:val="001D6ED5"/>
    <w:rsid w:val="001D75E7"/>
    <w:rsid w:val="001E0841"/>
    <w:rsid w:val="001E1080"/>
    <w:rsid w:val="001E1576"/>
    <w:rsid w:val="001E1DA4"/>
    <w:rsid w:val="001E3734"/>
    <w:rsid w:val="001E38C4"/>
    <w:rsid w:val="001E614B"/>
    <w:rsid w:val="001E6DC3"/>
    <w:rsid w:val="001E7A2D"/>
    <w:rsid w:val="001F0496"/>
    <w:rsid w:val="001F1E74"/>
    <w:rsid w:val="001F2DAA"/>
    <w:rsid w:val="001F367F"/>
    <w:rsid w:val="001F389E"/>
    <w:rsid w:val="001F3B8C"/>
    <w:rsid w:val="001F4A51"/>
    <w:rsid w:val="001F528A"/>
    <w:rsid w:val="001F6290"/>
    <w:rsid w:val="001F7A6B"/>
    <w:rsid w:val="00200A8F"/>
    <w:rsid w:val="00200D6F"/>
    <w:rsid w:val="00204124"/>
    <w:rsid w:val="00204638"/>
    <w:rsid w:val="00204909"/>
    <w:rsid w:val="002054FD"/>
    <w:rsid w:val="00206FAD"/>
    <w:rsid w:val="00207121"/>
    <w:rsid w:val="0020766B"/>
    <w:rsid w:val="00210DBA"/>
    <w:rsid w:val="00211705"/>
    <w:rsid w:val="00211B02"/>
    <w:rsid w:val="00212806"/>
    <w:rsid w:val="00212E84"/>
    <w:rsid w:val="00213314"/>
    <w:rsid w:val="0021390B"/>
    <w:rsid w:val="00213F8B"/>
    <w:rsid w:val="00215406"/>
    <w:rsid w:val="0021616F"/>
    <w:rsid w:val="00217D60"/>
    <w:rsid w:val="002227C3"/>
    <w:rsid w:val="002232EB"/>
    <w:rsid w:val="0022505C"/>
    <w:rsid w:val="002256A6"/>
    <w:rsid w:val="00225997"/>
    <w:rsid w:val="0022671F"/>
    <w:rsid w:val="0022743F"/>
    <w:rsid w:val="00231D14"/>
    <w:rsid w:val="0023217C"/>
    <w:rsid w:val="002336F6"/>
    <w:rsid w:val="0023478E"/>
    <w:rsid w:val="002361C0"/>
    <w:rsid w:val="00237977"/>
    <w:rsid w:val="00240653"/>
    <w:rsid w:val="00240854"/>
    <w:rsid w:val="00243094"/>
    <w:rsid w:val="002440BF"/>
    <w:rsid w:val="002456E9"/>
    <w:rsid w:val="00245DFF"/>
    <w:rsid w:val="00250CB0"/>
    <w:rsid w:val="00251181"/>
    <w:rsid w:val="0025222B"/>
    <w:rsid w:val="00252F5F"/>
    <w:rsid w:val="0025402F"/>
    <w:rsid w:val="002540D6"/>
    <w:rsid w:val="002563B1"/>
    <w:rsid w:val="00256503"/>
    <w:rsid w:val="00256B29"/>
    <w:rsid w:val="0025772F"/>
    <w:rsid w:val="0026058F"/>
    <w:rsid w:val="00260973"/>
    <w:rsid w:val="00260A3A"/>
    <w:rsid w:val="00264215"/>
    <w:rsid w:val="002648BA"/>
    <w:rsid w:val="00266E2F"/>
    <w:rsid w:val="00267CAF"/>
    <w:rsid w:val="00270476"/>
    <w:rsid w:val="002715A3"/>
    <w:rsid w:val="00271C17"/>
    <w:rsid w:val="0027373B"/>
    <w:rsid w:val="00274C2B"/>
    <w:rsid w:val="00274F87"/>
    <w:rsid w:val="0027667C"/>
    <w:rsid w:val="00277604"/>
    <w:rsid w:val="00277885"/>
    <w:rsid w:val="00277E01"/>
    <w:rsid w:val="00277FC2"/>
    <w:rsid w:val="002815A4"/>
    <w:rsid w:val="0028208C"/>
    <w:rsid w:val="002821A1"/>
    <w:rsid w:val="00283144"/>
    <w:rsid w:val="0028364F"/>
    <w:rsid w:val="00285574"/>
    <w:rsid w:val="00285AD5"/>
    <w:rsid w:val="00286523"/>
    <w:rsid w:val="00286985"/>
    <w:rsid w:val="00286B82"/>
    <w:rsid w:val="002872B9"/>
    <w:rsid w:val="002879FB"/>
    <w:rsid w:val="00287FA9"/>
    <w:rsid w:val="00290CE1"/>
    <w:rsid w:val="002916B3"/>
    <w:rsid w:val="00291898"/>
    <w:rsid w:val="00291E26"/>
    <w:rsid w:val="00291FD2"/>
    <w:rsid w:val="0029292B"/>
    <w:rsid w:val="00294AE9"/>
    <w:rsid w:val="00297B23"/>
    <w:rsid w:val="00297BCF"/>
    <w:rsid w:val="002A1877"/>
    <w:rsid w:val="002A1ED7"/>
    <w:rsid w:val="002A2C01"/>
    <w:rsid w:val="002A356E"/>
    <w:rsid w:val="002A3E9A"/>
    <w:rsid w:val="002A5C57"/>
    <w:rsid w:val="002A78F6"/>
    <w:rsid w:val="002B0A08"/>
    <w:rsid w:val="002B26AB"/>
    <w:rsid w:val="002B3630"/>
    <w:rsid w:val="002B4335"/>
    <w:rsid w:val="002B45FF"/>
    <w:rsid w:val="002B5628"/>
    <w:rsid w:val="002B57F4"/>
    <w:rsid w:val="002B5BBE"/>
    <w:rsid w:val="002B6060"/>
    <w:rsid w:val="002B7FE9"/>
    <w:rsid w:val="002C2D32"/>
    <w:rsid w:val="002C37DA"/>
    <w:rsid w:val="002C3C2F"/>
    <w:rsid w:val="002C5B34"/>
    <w:rsid w:val="002C75B8"/>
    <w:rsid w:val="002C7E12"/>
    <w:rsid w:val="002D0959"/>
    <w:rsid w:val="002D1290"/>
    <w:rsid w:val="002D40F7"/>
    <w:rsid w:val="002D458F"/>
    <w:rsid w:val="002D5165"/>
    <w:rsid w:val="002D589F"/>
    <w:rsid w:val="002D5CE2"/>
    <w:rsid w:val="002D5E5D"/>
    <w:rsid w:val="002D729F"/>
    <w:rsid w:val="002D7304"/>
    <w:rsid w:val="002E23C7"/>
    <w:rsid w:val="002E2641"/>
    <w:rsid w:val="002E31F6"/>
    <w:rsid w:val="002E42D6"/>
    <w:rsid w:val="002E5039"/>
    <w:rsid w:val="002E5FAE"/>
    <w:rsid w:val="002F0BF6"/>
    <w:rsid w:val="002F3125"/>
    <w:rsid w:val="002F3387"/>
    <w:rsid w:val="002F4535"/>
    <w:rsid w:val="002F5C8A"/>
    <w:rsid w:val="002F788D"/>
    <w:rsid w:val="00301BC0"/>
    <w:rsid w:val="00302313"/>
    <w:rsid w:val="00302E0C"/>
    <w:rsid w:val="0030477B"/>
    <w:rsid w:val="003054F9"/>
    <w:rsid w:val="00306462"/>
    <w:rsid w:val="003065C7"/>
    <w:rsid w:val="00310089"/>
    <w:rsid w:val="00310BE8"/>
    <w:rsid w:val="0031203C"/>
    <w:rsid w:val="00312649"/>
    <w:rsid w:val="00313DB8"/>
    <w:rsid w:val="0031403E"/>
    <w:rsid w:val="00314171"/>
    <w:rsid w:val="00314EED"/>
    <w:rsid w:val="00315B25"/>
    <w:rsid w:val="00315B42"/>
    <w:rsid w:val="00316D98"/>
    <w:rsid w:val="00322A0B"/>
    <w:rsid w:val="00325D71"/>
    <w:rsid w:val="00325F2F"/>
    <w:rsid w:val="003309CE"/>
    <w:rsid w:val="0033124A"/>
    <w:rsid w:val="00331EFC"/>
    <w:rsid w:val="00332138"/>
    <w:rsid w:val="00332AB4"/>
    <w:rsid w:val="00332E64"/>
    <w:rsid w:val="00334DB7"/>
    <w:rsid w:val="00335E53"/>
    <w:rsid w:val="00336158"/>
    <w:rsid w:val="00336E36"/>
    <w:rsid w:val="00340781"/>
    <w:rsid w:val="00342B60"/>
    <w:rsid w:val="00343CF3"/>
    <w:rsid w:val="003441CD"/>
    <w:rsid w:val="00347E98"/>
    <w:rsid w:val="00350DF6"/>
    <w:rsid w:val="003516DE"/>
    <w:rsid w:val="0035194C"/>
    <w:rsid w:val="00351AFB"/>
    <w:rsid w:val="003525B5"/>
    <w:rsid w:val="00352B42"/>
    <w:rsid w:val="00353242"/>
    <w:rsid w:val="00355415"/>
    <w:rsid w:val="00355FAF"/>
    <w:rsid w:val="00356802"/>
    <w:rsid w:val="0035793D"/>
    <w:rsid w:val="00357B7F"/>
    <w:rsid w:val="00360296"/>
    <w:rsid w:val="00360953"/>
    <w:rsid w:val="00361D2D"/>
    <w:rsid w:val="00362F76"/>
    <w:rsid w:val="00363609"/>
    <w:rsid w:val="00363E5F"/>
    <w:rsid w:val="00364C42"/>
    <w:rsid w:val="00366695"/>
    <w:rsid w:val="00367FF1"/>
    <w:rsid w:val="003717E1"/>
    <w:rsid w:val="00372121"/>
    <w:rsid w:val="00372FCC"/>
    <w:rsid w:val="00372FD2"/>
    <w:rsid w:val="003737D2"/>
    <w:rsid w:val="00373951"/>
    <w:rsid w:val="003741CD"/>
    <w:rsid w:val="00375C18"/>
    <w:rsid w:val="0037639F"/>
    <w:rsid w:val="00376D60"/>
    <w:rsid w:val="0037768D"/>
    <w:rsid w:val="0038133F"/>
    <w:rsid w:val="00381D0E"/>
    <w:rsid w:val="00381DE1"/>
    <w:rsid w:val="00381E65"/>
    <w:rsid w:val="003821E9"/>
    <w:rsid w:val="00383CB3"/>
    <w:rsid w:val="0038569A"/>
    <w:rsid w:val="0038621E"/>
    <w:rsid w:val="00386439"/>
    <w:rsid w:val="00390378"/>
    <w:rsid w:val="00391558"/>
    <w:rsid w:val="00392AE2"/>
    <w:rsid w:val="003936C3"/>
    <w:rsid w:val="0039380F"/>
    <w:rsid w:val="00393C04"/>
    <w:rsid w:val="0039492F"/>
    <w:rsid w:val="0039603F"/>
    <w:rsid w:val="003A0CDB"/>
    <w:rsid w:val="003A12C0"/>
    <w:rsid w:val="003A25AE"/>
    <w:rsid w:val="003A30F1"/>
    <w:rsid w:val="003A3525"/>
    <w:rsid w:val="003A3BF2"/>
    <w:rsid w:val="003B0E09"/>
    <w:rsid w:val="003B1F4A"/>
    <w:rsid w:val="003B2F57"/>
    <w:rsid w:val="003B328F"/>
    <w:rsid w:val="003B5EEE"/>
    <w:rsid w:val="003B62DF"/>
    <w:rsid w:val="003B6497"/>
    <w:rsid w:val="003B71D2"/>
    <w:rsid w:val="003C023C"/>
    <w:rsid w:val="003C0742"/>
    <w:rsid w:val="003C1441"/>
    <w:rsid w:val="003C50BF"/>
    <w:rsid w:val="003C6041"/>
    <w:rsid w:val="003D32BC"/>
    <w:rsid w:val="003D5528"/>
    <w:rsid w:val="003D5714"/>
    <w:rsid w:val="003D5836"/>
    <w:rsid w:val="003D7BC0"/>
    <w:rsid w:val="003D7DB2"/>
    <w:rsid w:val="003E1C61"/>
    <w:rsid w:val="003E2C75"/>
    <w:rsid w:val="003E33F8"/>
    <w:rsid w:val="003E34D8"/>
    <w:rsid w:val="003E7CA1"/>
    <w:rsid w:val="003F1827"/>
    <w:rsid w:val="003F5664"/>
    <w:rsid w:val="003F77CB"/>
    <w:rsid w:val="003F78A6"/>
    <w:rsid w:val="0040116D"/>
    <w:rsid w:val="004045AE"/>
    <w:rsid w:val="004047A8"/>
    <w:rsid w:val="00405F09"/>
    <w:rsid w:val="00406EBC"/>
    <w:rsid w:val="00410B24"/>
    <w:rsid w:val="00410B86"/>
    <w:rsid w:val="004114DF"/>
    <w:rsid w:val="00411C1F"/>
    <w:rsid w:val="004126B6"/>
    <w:rsid w:val="0041394E"/>
    <w:rsid w:val="004161A0"/>
    <w:rsid w:val="00416C42"/>
    <w:rsid w:val="004173B0"/>
    <w:rsid w:val="00417F95"/>
    <w:rsid w:val="0042047B"/>
    <w:rsid w:val="004204A6"/>
    <w:rsid w:val="004210C3"/>
    <w:rsid w:val="004213E9"/>
    <w:rsid w:val="0042401B"/>
    <w:rsid w:val="004253C2"/>
    <w:rsid w:val="00430B64"/>
    <w:rsid w:val="00430FD3"/>
    <w:rsid w:val="004319A9"/>
    <w:rsid w:val="00432DFD"/>
    <w:rsid w:val="00434225"/>
    <w:rsid w:val="00437AC2"/>
    <w:rsid w:val="004401CE"/>
    <w:rsid w:val="004406EB"/>
    <w:rsid w:val="00441FAD"/>
    <w:rsid w:val="00442A1B"/>
    <w:rsid w:val="00444CFA"/>
    <w:rsid w:val="00445329"/>
    <w:rsid w:val="00445562"/>
    <w:rsid w:val="004501AC"/>
    <w:rsid w:val="0045043C"/>
    <w:rsid w:val="00450B89"/>
    <w:rsid w:val="00451D10"/>
    <w:rsid w:val="004527BF"/>
    <w:rsid w:val="00452AE9"/>
    <w:rsid w:val="00452F19"/>
    <w:rsid w:val="00454164"/>
    <w:rsid w:val="00455766"/>
    <w:rsid w:val="00455A3E"/>
    <w:rsid w:val="0045781A"/>
    <w:rsid w:val="00457832"/>
    <w:rsid w:val="00462BAC"/>
    <w:rsid w:val="00466AA2"/>
    <w:rsid w:val="00470F46"/>
    <w:rsid w:val="00471421"/>
    <w:rsid w:val="0047438F"/>
    <w:rsid w:val="004744B0"/>
    <w:rsid w:val="00476F11"/>
    <w:rsid w:val="00477A28"/>
    <w:rsid w:val="0048044F"/>
    <w:rsid w:val="00481203"/>
    <w:rsid w:val="00481564"/>
    <w:rsid w:val="0048185C"/>
    <w:rsid w:val="004837B2"/>
    <w:rsid w:val="00483A97"/>
    <w:rsid w:val="00483C83"/>
    <w:rsid w:val="00487722"/>
    <w:rsid w:val="00490FF0"/>
    <w:rsid w:val="004918D2"/>
    <w:rsid w:val="00494638"/>
    <w:rsid w:val="004A05E1"/>
    <w:rsid w:val="004A0C50"/>
    <w:rsid w:val="004A1C44"/>
    <w:rsid w:val="004A4522"/>
    <w:rsid w:val="004A5068"/>
    <w:rsid w:val="004A6EFE"/>
    <w:rsid w:val="004A7098"/>
    <w:rsid w:val="004B0469"/>
    <w:rsid w:val="004B0558"/>
    <w:rsid w:val="004B0629"/>
    <w:rsid w:val="004B34F1"/>
    <w:rsid w:val="004B5F59"/>
    <w:rsid w:val="004B6019"/>
    <w:rsid w:val="004B7AAD"/>
    <w:rsid w:val="004C0B0D"/>
    <w:rsid w:val="004C1422"/>
    <w:rsid w:val="004C1F87"/>
    <w:rsid w:val="004C2771"/>
    <w:rsid w:val="004C3E2A"/>
    <w:rsid w:val="004C4BD8"/>
    <w:rsid w:val="004C5D9A"/>
    <w:rsid w:val="004C6094"/>
    <w:rsid w:val="004C6573"/>
    <w:rsid w:val="004C7A78"/>
    <w:rsid w:val="004C7BAA"/>
    <w:rsid w:val="004D0751"/>
    <w:rsid w:val="004D16FE"/>
    <w:rsid w:val="004D2FA5"/>
    <w:rsid w:val="004D3EDF"/>
    <w:rsid w:val="004D4811"/>
    <w:rsid w:val="004D4BB4"/>
    <w:rsid w:val="004D773F"/>
    <w:rsid w:val="004D793C"/>
    <w:rsid w:val="004E136B"/>
    <w:rsid w:val="004E234B"/>
    <w:rsid w:val="004E2B31"/>
    <w:rsid w:val="004E3A95"/>
    <w:rsid w:val="004E4207"/>
    <w:rsid w:val="004E5A2D"/>
    <w:rsid w:val="004E5DDD"/>
    <w:rsid w:val="004E60B0"/>
    <w:rsid w:val="004F0592"/>
    <w:rsid w:val="004F0CEA"/>
    <w:rsid w:val="004F186D"/>
    <w:rsid w:val="004F26BD"/>
    <w:rsid w:val="004F4516"/>
    <w:rsid w:val="004F77BC"/>
    <w:rsid w:val="005000A8"/>
    <w:rsid w:val="00503391"/>
    <w:rsid w:val="00503E97"/>
    <w:rsid w:val="00504084"/>
    <w:rsid w:val="0050474A"/>
    <w:rsid w:val="005049E6"/>
    <w:rsid w:val="005065F5"/>
    <w:rsid w:val="005067F0"/>
    <w:rsid w:val="00512829"/>
    <w:rsid w:val="00514194"/>
    <w:rsid w:val="0051426A"/>
    <w:rsid w:val="00517A37"/>
    <w:rsid w:val="005203C3"/>
    <w:rsid w:val="00520876"/>
    <w:rsid w:val="00523A0A"/>
    <w:rsid w:val="00523C6E"/>
    <w:rsid w:val="00524C94"/>
    <w:rsid w:val="00527CA6"/>
    <w:rsid w:val="00530DA2"/>
    <w:rsid w:val="005336F2"/>
    <w:rsid w:val="00534032"/>
    <w:rsid w:val="00535EE1"/>
    <w:rsid w:val="00537389"/>
    <w:rsid w:val="005413A7"/>
    <w:rsid w:val="00542D53"/>
    <w:rsid w:val="00544528"/>
    <w:rsid w:val="00544A23"/>
    <w:rsid w:val="005463C4"/>
    <w:rsid w:val="00546A4A"/>
    <w:rsid w:val="00550432"/>
    <w:rsid w:val="0055169F"/>
    <w:rsid w:val="00551A54"/>
    <w:rsid w:val="00551DE8"/>
    <w:rsid w:val="00555CDF"/>
    <w:rsid w:val="00556353"/>
    <w:rsid w:val="00556380"/>
    <w:rsid w:val="00556ABE"/>
    <w:rsid w:val="00557A22"/>
    <w:rsid w:val="00562414"/>
    <w:rsid w:val="00564EF7"/>
    <w:rsid w:val="00564F23"/>
    <w:rsid w:val="0056551D"/>
    <w:rsid w:val="00567169"/>
    <w:rsid w:val="00573EC8"/>
    <w:rsid w:val="00573F2A"/>
    <w:rsid w:val="00575E5C"/>
    <w:rsid w:val="00576D08"/>
    <w:rsid w:val="00576E84"/>
    <w:rsid w:val="005770FB"/>
    <w:rsid w:val="005816E8"/>
    <w:rsid w:val="00581E70"/>
    <w:rsid w:val="005827B2"/>
    <w:rsid w:val="005839FA"/>
    <w:rsid w:val="00583DB0"/>
    <w:rsid w:val="005844F0"/>
    <w:rsid w:val="00584E0F"/>
    <w:rsid w:val="005853F9"/>
    <w:rsid w:val="005853FB"/>
    <w:rsid w:val="00586AD2"/>
    <w:rsid w:val="005909E2"/>
    <w:rsid w:val="00590BCE"/>
    <w:rsid w:val="00592CBD"/>
    <w:rsid w:val="0059331A"/>
    <w:rsid w:val="00593D15"/>
    <w:rsid w:val="00594854"/>
    <w:rsid w:val="005954CD"/>
    <w:rsid w:val="0059552A"/>
    <w:rsid w:val="0059767D"/>
    <w:rsid w:val="005976F8"/>
    <w:rsid w:val="005979A6"/>
    <w:rsid w:val="00597E4E"/>
    <w:rsid w:val="005A498D"/>
    <w:rsid w:val="005A57FE"/>
    <w:rsid w:val="005A60F6"/>
    <w:rsid w:val="005A62F3"/>
    <w:rsid w:val="005B2CAD"/>
    <w:rsid w:val="005B355E"/>
    <w:rsid w:val="005B7E44"/>
    <w:rsid w:val="005C0913"/>
    <w:rsid w:val="005C0A81"/>
    <w:rsid w:val="005C21D0"/>
    <w:rsid w:val="005C3567"/>
    <w:rsid w:val="005C36C1"/>
    <w:rsid w:val="005C543A"/>
    <w:rsid w:val="005C5878"/>
    <w:rsid w:val="005C5D15"/>
    <w:rsid w:val="005C5E48"/>
    <w:rsid w:val="005C6487"/>
    <w:rsid w:val="005C749A"/>
    <w:rsid w:val="005C75BA"/>
    <w:rsid w:val="005D0487"/>
    <w:rsid w:val="005D0B1B"/>
    <w:rsid w:val="005D0F1F"/>
    <w:rsid w:val="005D1E90"/>
    <w:rsid w:val="005D38CD"/>
    <w:rsid w:val="005D3B9B"/>
    <w:rsid w:val="005D5CFB"/>
    <w:rsid w:val="005D60A1"/>
    <w:rsid w:val="005D7E93"/>
    <w:rsid w:val="005E1437"/>
    <w:rsid w:val="005E1726"/>
    <w:rsid w:val="005E1E15"/>
    <w:rsid w:val="005E249B"/>
    <w:rsid w:val="005E2A97"/>
    <w:rsid w:val="005E31B6"/>
    <w:rsid w:val="005E3B54"/>
    <w:rsid w:val="005E4674"/>
    <w:rsid w:val="005E4A62"/>
    <w:rsid w:val="005E4DFB"/>
    <w:rsid w:val="005E58A0"/>
    <w:rsid w:val="005E5DD2"/>
    <w:rsid w:val="005E5DF7"/>
    <w:rsid w:val="005E6A5C"/>
    <w:rsid w:val="005E72B7"/>
    <w:rsid w:val="005F0147"/>
    <w:rsid w:val="005F06F9"/>
    <w:rsid w:val="005F1282"/>
    <w:rsid w:val="005F1453"/>
    <w:rsid w:val="005F161D"/>
    <w:rsid w:val="005F238B"/>
    <w:rsid w:val="005F3DE5"/>
    <w:rsid w:val="005F4675"/>
    <w:rsid w:val="005F7375"/>
    <w:rsid w:val="006001A0"/>
    <w:rsid w:val="00601385"/>
    <w:rsid w:val="00602050"/>
    <w:rsid w:val="00602801"/>
    <w:rsid w:val="0060370B"/>
    <w:rsid w:val="00603BF5"/>
    <w:rsid w:val="006049EE"/>
    <w:rsid w:val="00605AEA"/>
    <w:rsid w:val="00605F43"/>
    <w:rsid w:val="00606C5E"/>
    <w:rsid w:val="006105B8"/>
    <w:rsid w:val="0061076E"/>
    <w:rsid w:val="006107B8"/>
    <w:rsid w:val="00611559"/>
    <w:rsid w:val="00611601"/>
    <w:rsid w:val="006122DE"/>
    <w:rsid w:val="00613723"/>
    <w:rsid w:val="00614005"/>
    <w:rsid w:val="00615D0F"/>
    <w:rsid w:val="0061640B"/>
    <w:rsid w:val="00617E89"/>
    <w:rsid w:val="00617FB5"/>
    <w:rsid w:val="006206A7"/>
    <w:rsid w:val="00620FE1"/>
    <w:rsid w:val="00621453"/>
    <w:rsid w:val="006218D7"/>
    <w:rsid w:val="00622141"/>
    <w:rsid w:val="006231A0"/>
    <w:rsid w:val="0062394B"/>
    <w:rsid w:val="006246C2"/>
    <w:rsid w:val="00625D06"/>
    <w:rsid w:val="00626101"/>
    <w:rsid w:val="00626BFE"/>
    <w:rsid w:val="0062766C"/>
    <w:rsid w:val="0062766F"/>
    <w:rsid w:val="00627ECB"/>
    <w:rsid w:val="00632072"/>
    <w:rsid w:val="00632917"/>
    <w:rsid w:val="006337ED"/>
    <w:rsid w:val="00633B03"/>
    <w:rsid w:val="0063487D"/>
    <w:rsid w:val="006359C1"/>
    <w:rsid w:val="00636CEB"/>
    <w:rsid w:val="00640FA3"/>
    <w:rsid w:val="00642685"/>
    <w:rsid w:val="00643136"/>
    <w:rsid w:val="00644583"/>
    <w:rsid w:val="0064524B"/>
    <w:rsid w:val="006516FC"/>
    <w:rsid w:val="00652B23"/>
    <w:rsid w:val="00652EB5"/>
    <w:rsid w:val="0065374E"/>
    <w:rsid w:val="006537AF"/>
    <w:rsid w:val="00655452"/>
    <w:rsid w:val="006566F4"/>
    <w:rsid w:val="006605FE"/>
    <w:rsid w:val="00661A37"/>
    <w:rsid w:val="006632BD"/>
    <w:rsid w:val="00664A17"/>
    <w:rsid w:val="00667FD8"/>
    <w:rsid w:val="00671E9C"/>
    <w:rsid w:val="006726A0"/>
    <w:rsid w:val="00673644"/>
    <w:rsid w:val="006736DE"/>
    <w:rsid w:val="00673EB7"/>
    <w:rsid w:val="006745EF"/>
    <w:rsid w:val="00675802"/>
    <w:rsid w:val="00676188"/>
    <w:rsid w:val="00677FC9"/>
    <w:rsid w:val="00680B27"/>
    <w:rsid w:val="00680F59"/>
    <w:rsid w:val="0068251F"/>
    <w:rsid w:val="00682FB6"/>
    <w:rsid w:val="0068533E"/>
    <w:rsid w:val="00686A44"/>
    <w:rsid w:val="006937FA"/>
    <w:rsid w:val="006944E2"/>
    <w:rsid w:val="00694ADA"/>
    <w:rsid w:val="00694EAC"/>
    <w:rsid w:val="006975BF"/>
    <w:rsid w:val="006A0C75"/>
    <w:rsid w:val="006A13E2"/>
    <w:rsid w:val="006A3E64"/>
    <w:rsid w:val="006A4617"/>
    <w:rsid w:val="006A55A6"/>
    <w:rsid w:val="006A61B9"/>
    <w:rsid w:val="006A7178"/>
    <w:rsid w:val="006B06D4"/>
    <w:rsid w:val="006B1D2A"/>
    <w:rsid w:val="006B2A84"/>
    <w:rsid w:val="006B3DF0"/>
    <w:rsid w:val="006B4358"/>
    <w:rsid w:val="006B4670"/>
    <w:rsid w:val="006B5904"/>
    <w:rsid w:val="006B5D3C"/>
    <w:rsid w:val="006B5E28"/>
    <w:rsid w:val="006B661E"/>
    <w:rsid w:val="006C0934"/>
    <w:rsid w:val="006C33CC"/>
    <w:rsid w:val="006C6338"/>
    <w:rsid w:val="006C7152"/>
    <w:rsid w:val="006D273C"/>
    <w:rsid w:val="006D4705"/>
    <w:rsid w:val="006D4D32"/>
    <w:rsid w:val="006D65BD"/>
    <w:rsid w:val="006D67DD"/>
    <w:rsid w:val="006D7F15"/>
    <w:rsid w:val="006E1E0E"/>
    <w:rsid w:val="006E200C"/>
    <w:rsid w:val="006E3761"/>
    <w:rsid w:val="006E3D20"/>
    <w:rsid w:val="006E4752"/>
    <w:rsid w:val="006E5624"/>
    <w:rsid w:val="006E7673"/>
    <w:rsid w:val="006F6AE0"/>
    <w:rsid w:val="006F6B43"/>
    <w:rsid w:val="00700E5D"/>
    <w:rsid w:val="0070102D"/>
    <w:rsid w:val="00701343"/>
    <w:rsid w:val="0070276E"/>
    <w:rsid w:val="0070326E"/>
    <w:rsid w:val="007044AF"/>
    <w:rsid w:val="00706138"/>
    <w:rsid w:val="00706585"/>
    <w:rsid w:val="0070676A"/>
    <w:rsid w:val="007079E9"/>
    <w:rsid w:val="007118C0"/>
    <w:rsid w:val="00711ADB"/>
    <w:rsid w:val="00711EE1"/>
    <w:rsid w:val="00712A5C"/>
    <w:rsid w:val="00714F1B"/>
    <w:rsid w:val="00716C15"/>
    <w:rsid w:val="00716D9F"/>
    <w:rsid w:val="00717C88"/>
    <w:rsid w:val="0072079D"/>
    <w:rsid w:val="007225BA"/>
    <w:rsid w:val="00723499"/>
    <w:rsid w:val="007238B2"/>
    <w:rsid w:val="00725514"/>
    <w:rsid w:val="007259F2"/>
    <w:rsid w:val="00725EC2"/>
    <w:rsid w:val="00726897"/>
    <w:rsid w:val="007302E1"/>
    <w:rsid w:val="00730C2A"/>
    <w:rsid w:val="0073288A"/>
    <w:rsid w:val="007350A7"/>
    <w:rsid w:val="00735FDF"/>
    <w:rsid w:val="0073615D"/>
    <w:rsid w:val="0073797C"/>
    <w:rsid w:val="00737C2B"/>
    <w:rsid w:val="00737E53"/>
    <w:rsid w:val="00740348"/>
    <w:rsid w:val="0074078F"/>
    <w:rsid w:val="00740CC3"/>
    <w:rsid w:val="0074205C"/>
    <w:rsid w:val="007422DA"/>
    <w:rsid w:val="00742660"/>
    <w:rsid w:val="00743C27"/>
    <w:rsid w:val="00745201"/>
    <w:rsid w:val="00745AC2"/>
    <w:rsid w:val="007464A2"/>
    <w:rsid w:val="00746A11"/>
    <w:rsid w:val="00746AA5"/>
    <w:rsid w:val="00747B68"/>
    <w:rsid w:val="00752421"/>
    <w:rsid w:val="0075364C"/>
    <w:rsid w:val="00753695"/>
    <w:rsid w:val="00753C25"/>
    <w:rsid w:val="007541DF"/>
    <w:rsid w:val="00754863"/>
    <w:rsid w:val="00754960"/>
    <w:rsid w:val="00754F7F"/>
    <w:rsid w:val="00755F98"/>
    <w:rsid w:val="00756A79"/>
    <w:rsid w:val="00760209"/>
    <w:rsid w:val="00760536"/>
    <w:rsid w:val="0076102C"/>
    <w:rsid w:val="00761638"/>
    <w:rsid w:val="00761C14"/>
    <w:rsid w:val="00762174"/>
    <w:rsid w:val="00762AAC"/>
    <w:rsid w:val="00763CCE"/>
    <w:rsid w:val="00766480"/>
    <w:rsid w:val="00766C00"/>
    <w:rsid w:val="00771302"/>
    <w:rsid w:val="007729DA"/>
    <w:rsid w:val="00772E99"/>
    <w:rsid w:val="00773369"/>
    <w:rsid w:val="007736D1"/>
    <w:rsid w:val="00773BC3"/>
    <w:rsid w:val="0077448D"/>
    <w:rsid w:val="00774962"/>
    <w:rsid w:val="00774AE2"/>
    <w:rsid w:val="00777BEC"/>
    <w:rsid w:val="007804E1"/>
    <w:rsid w:val="0078145E"/>
    <w:rsid w:val="00782817"/>
    <w:rsid w:val="0078370D"/>
    <w:rsid w:val="007847B6"/>
    <w:rsid w:val="00785A07"/>
    <w:rsid w:val="00786368"/>
    <w:rsid w:val="00786724"/>
    <w:rsid w:val="00787212"/>
    <w:rsid w:val="00787F14"/>
    <w:rsid w:val="00790945"/>
    <w:rsid w:val="00792388"/>
    <w:rsid w:val="00792A66"/>
    <w:rsid w:val="00794267"/>
    <w:rsid w:val="0079576C"/>
    <w:rsid w:val="00796A9B"/>
    <w:rsid w:val="00796E7B"/>
    <w:rsid w:val="00797621"/>
    <w:rsid w:val="007A2E5A"/>
    <w:rsid w:val="007A3E25"/>
    <w:rsid w:val="007A3EDB"/>
    <w:rsid w:val="007A44B1"/>
    <w:rsid w:val="007B1B80"/>
    <w:rsid w:val="007B3F7A"/>
    <w:rsid w:val="007B50DF"/>
    <w:rsid w:val="007B52D9"/>
    <w:rsid w:val="007B5F20"/>
    <w:rsid w:val="007B738D"/>
    <w:rsid w:val="007C07F7"/>
    <w:rsid w:val="007C09D9"/>
    <w:rsid w:val="007C1673"/>
    <w:rsid w:val="007C1B17"/>
    <w:rsid w:val="007C1DEF"/>
    <w:rsid w:val="007C1EB7"/>
    <w:rsid w:val="007C4568"/>
    <w:rsid w:val="007C63FA"/>
    <w:rsid w:val="007C64BC"/>
    <w:rsid w:val="007C6742"/>
    <w:rsid w:val="007C67FB"/>
    <w:rsid w:val="007C799F"/>
    <w:rsid w:val="007C7C46"/>
    <w:rsid w:val="007D02A9"/>
    <w:rsid w:val="007D1693"/>
    <w:rsid w:val="007D5280"/>
    <w:rsid w:val="007D5678"/>
    <w:rsid w:val="007D667C"/>
    <w:rsid w:val="007D68C1"/>
    <w:rsid w:val="007D71E5"/>
    <w:rsid w:val="007E04FC"/>
    <w:rsid w:val="007E1A4A"/>
    <w:rsid w:val="007E3879"/>
    <w:rsid w:val="007E3A64"/>
    <w:rsid w:val="007E3A89"/>
    <w:rsid w:val="007E4944"/>
    <w:rsid w:val="007E604B"/>
    <w:rsid w:val="007E63FB"/>
    <w:rsid w:val="007E6526"/>
    <w:rsid w:val="007E6566"/>
    <w:rsid w:val="007E6D5D"/>
    <w:rsid w:val="007E7382"/>
    <w:rsid w:val="007F0D75"/>
    <w:rsid w:val="007F1510"/>
    <w:rsid w:val="007F1840"/>
    <w:rsid w:val="007F1D88"/>
    <w:rsid w:val="007F25B8"/>
    <w:rsid w:val="007F2CAE"/>
    <w:rsid w:val="007F3C2E"/>
    <w:rsid w:val="007F3F0F"/>
    <w:rsid w:val="007F724E"/>
    <w:rsid w:val="00802074"/>
    <w:rsid w:val="00802154"/>
    <w:rsid w:val="0080442C"/>
    <w:rsid w:val="00807D53"/>
    <w:rsid w:val="00811EE5"/>
    <w:rsid w:val="008125FF"/>
    <w:rsid w:val="00812CC7"/>
    <w:rsid w:val="008143C8"/>
    <w:rsid w:val="008149FE"/>
    <w:rsid w:val="00816875"/>
    <w:rsid w:val="008170D7"/>
    <w:rsid w:val="008202C6"/>
    <w:rsid w:val="008209AA"/>
    <w:rsid w:val="00822B29"/>
    <w:rsid w:val="00823854"/>
    <w:rsid w:val="00824A31"/>
    <w:rsid w:val="00826851"/>
    <w:rsid w:val="00826A3E"/>
    <w:rsid w:val="00827441"/>
    <w:rsid w:val="0082774F"/>
    <w:rsid w:val="008279E6"/>
    <w:rsid w:val="00827B27"/>
    <w:rsid w:val="00831620"/>
    <w:rsid w:val="008317E4"/>
    <w:rsid w:val="00831E1C"/>
    <w:rsid w:val="0083272F"/>
    <w:rsid w:val="00832C71"/>
    <w:rsid w:val="008330A9"/>
    <w:rsid w:val="0083404C"/>
    <w:rsid w:val="0083486A"/>
    <w:rsid w:val="00835B8D"/>
    <w:rsid w:val="0083698F"/>
    <w:rsid w:val="008377F1"/>
    <w:rsid w:val="0084143A"/>
    <w:rsid w:val="008424FB"/>
    <w:rsid w:val="0084290D"/>
    <w:rsid w:val="008442BB"/>
    <w:rsid w:val="00844BDC"/>
    <w:rsid w:val="00844D7E"/>
    <w:rsid w:val="008459D4"/>
    <w:rsid w:val="00845D19"/>
    <w:rsid w:val="008511F6"/>
    <w:rsid w:val="00852B95"/>
    <w:rsid w:val="008532C1"/>
    <w:rsid w:val="00857A78"/>
    <w:rsid w:val="00865077"/>
    <w:rsid w:val="00865EDE"/>
    <w:rsid w:val="008665CC"/>
    <w:rsid w:val="00866981"/>
    <w:rsid w:val="00871269"/>
    <w:rsid w:val="00871622"/>
    <w:rsid w:val="008738F2"/>
    <w:rsid w:val="00876726"/>
    <w:rsid w:val="00880814"/>
    <w:rsid w:val="008809C7"/>
    <w:rsid w:val="00884535"/>
    <w:rsid w:val="008850BE"/>
    <w:rsid w:val="00885983"/>
    <w:rsid w:val="00885EC9"/>
    <w:rsid w:val="008867B8"/>
    <w:rsid w:val="008873F5"/>
    <w:rsid w:val="008879C5"/>
    <w:rsid w:val="00892359"/>
    <w:rsid w:val="008946D0"/>
    <w:rsid w:val="008955C1"/>
    <w:rsid w:val="00896946"/>
    <w:rsid w:val="00896F23"/>
    <w:rsid w:val="008A0A81"/>
    <w:rsid w:val="008A156D"/>
    <w:rsid w:val="008A1A10"/>
    <w:rsid w:val="008A293A"/>
    <w:rsid w:val="008A2CF3"/>
    <w:rsid w:val="008A3639"/>
    <w:rsid w:val="008A3C13"/>
    <w:rsid w:val="008A46F9"/>
    <w:rsid w:val="008A5871"/>
    <w:rsid w:val="008A5AB5"/>
    <w:rsid w:val="008A5F8A"/>
    <w:rsid w:val="008B0737"/>
    <w:rsid w:val="008B0A45"/>
    <w:rsid w:val="008B1632"/>
    <w:rsid w:val="008B1811"/>
    <w:rsid w:val="008B208C"/>
    <w:rsid w:val="008B267F"/>
    <w:rsid w:val="008B4931"/>
    <w:rsid w:val="008B7FBE"/>
    <w:rsid w:val="008C2852"/>
    <w:rsid w:val="008C3BB6"/>
    <w:rsid w:val="008C51F0"/>
    <w:rsid w:val="008C5508"/>
    <w:rsid w:val="008C6AFD"/>
    <w:rsid w:val="008C7181"/>
    <w:rsid w:val="008C74A5"/>
    <w:rsid w:val="008C74F5"/>
    <w:rsid w:val="008D04DD"/>
    <w:rsid w:val="008D22EF"/>
    <w:rsid w:val="008D283B"/>
    <w:rsid w:val="008D3830"/>
    <w:rsid w:val="008D47E9"/>
    <w:rsid w:val="008D5203"/>
    <w:rsid w:val="008E057E"/>
    <w:rsid w:val="008E168A"/>
    <w:rsid w:val="008E373E"/>
    <w:rsid w:val="008E3B27"/>
    <w:rsid w:val="008E507E"/>
    <w:rsid w:val="008E50D1"/>
    <w:rsid w:val="008E6B93"/>
    <w:rsid w:val="008E6D7B"/>
    <w:rsid w:val="008E73FA"/>
    <w:rsid w:val="008F1EC5"/>
    <w:rsid w:val="008F6F7D"/>
    <w:rsid w:val="00901A08"/>
    <w:rsid w:val="00902B49"/>
    <w:rsid w:val="00904035"/>
    <w:rsid w:val="00906F0C"/>
    <w:rsid w:val="00907C23"/>
    <w:rsid w:val="0091160B"/>
    <w:rsid w:val="00911D7C"/>
    <w:rsid w:val="00912241"/>
    <w:rsid w:val="00912BE8"/>
    <w:rsid w:val="00913ACB"/>
    <w:rsid w:val="009143E0"/>
    <w:rsid w:val="009145C3"/>
    <w:rsid w:val="00916B59"/>
    <w:rsid w:val="00916EF2"/>
    <w:rsid w:val="00921D46"/>
    <w:rsid w:val="00922355"/>
    <w:rsid w:val="00925F09"/>
    <w:rsid w:val="00930188"/>
    <w:rsid w:val="0093297F"/>
    <w:rsid w:val="0093390A"/>
    <w:rsid w:val="00934933"/>
    <w:rsid w:val="0093598A"/>
    <w:rsid w:val="00936104"/>
    <w:rsid w:val="0094228A"/>
    <w:rsid w:val="00943942"/>
    <w:rsid w:val="00944E72"/>
    <w:rsid w:val="0094678A"/>
    <w:rsid w:val="00947735"/>
    <w:rsid w:val="0095007F"/>
    <w:rsid w:val="00950C19"/>
    <w:rsid w:val="0095109B"/>
    <w:rsid w:val="00951138"/>
    <w:rsid w:val="009518C3"/>
    <w:rsid w:val="009519E8"/>
    <w:rsid w:val="00957758"/>
    <w:rsid w:val="009631F9"/>
    <w:rsid w:val="00963215"/>
    <w:rsid w:val="009639F3"/>
    <w:rsid w:val="009644FC"/>
    <w:rsid w:val="00965B05"/>
    <w:rsid w:val="0097029D"/>
    <w:rsid w:val="00971756"/>
    <w:rsid w:val="00972501"/>
    <w:rsid w:val="00973E57"/>
    <w:rsid w:val="00973E9A"/>
    <w:rsid w:val="00974ACD"/>
    <w:rsid w:val="0097554E"/>
    <w:rsid w:val="00975566"/>
    <w:rsid w:val="00976D9C"/>
    <w:rsid w:val="0097762B"/>
    <w:rsid w:val="00977BA9"/>
    <w:rsid w:val="00983C4B"/>
    <w:rsid w:val="00984B6C"/>
    <w:rsid w:val="0098542B"/>
    <w:rsid w:val="00985BA9"/>
    <w:rsid w:val="009863AA"/>
    <w:rsid w:val="00986675"/>
    <w:rsid w:val="0099247F"/>
    <w:rsid w:val="00992516"/>
    <w:rsid w:val="009927B4"/>
    <w:rsid w:val="00993262"/>
    <w:rsid w:val="00993C24"/>
    <w:rsid w:val="00993CF5"/>
    <w:rsid w:val="00995934"/>
    <w:rsid w:val="00997598"/>
    <w:rsid w:val="00997E99"/>
    <w:rsid w:val="009A03AC"/>
    <w:rsid w:val="009A21A5"/>
    <w:rsid w:val="009A491F"/>
    <w:rsid w:val="009A5021"/>
    <w:rsid w:val="009A59FD"/>
    <w:rsid w:val="009A78BD"/>
    <w:rsid w:val="009A7A2D"/>
    <w:rsid w:val="009A7D18"/>
    <w:rsid w:val="009B50E1"/>
    <w:rsid w:val="009B55F1"/>
    <w:rsid w:val="009B65CC"/>
    <w:rsid w:val="009B7CCA"/>
    <w:rsid w:val="009B7E4E"/>
    <w:rsid w:val="009C108F"/>
    <w:rsid w:val="009C2C5E"/>
    <w:rsid w:val="009C32A6"/>
    <w:rsid w:val="009C389E"/>
    <w:rsid w:val="009C485A"/>
    <w:rsid w:val="009C67E5"/>
    <w:rsid w:val="009C7163"/>
    <w:rsid w:val="009C7539"/>
    <w:rsid w:val="009D0EB6"/>
    <w:rsid w:val="009D35A8"/>
    <w:rsid w:val="009D3B14"/>
    <w:rsid w:val="009D4B92"/>
    <w:rsid w:val="009D5BDE"/>
    <w:rsid w:val="009D700F"/>
    <w:rsid w:val="009D703A"/>
    <w:rsid w:val="009D70BD"/>
    <w:rsid w:val="009D73DD"/>
    <w:rsid w:val="009E058B"/>
    <w:rsid w:val="009E06DE"/>
    <w:rsid w:val="009E30F9"/>
    <w:rsid w:val="009E37E9"/>
    <w:rsid w:val="009E3DF1"/>
    <w:rsid w:val="009E4A01"/>
    <w:rsid w:val="009E5462"/>
    <w:rsid w:val="009E6125"/>
    <w:rsid w:val="009F07C1"/>
    <w:rsid w:val="009F0B74"/>
    <w:rsid w:val="009F1719"/>
    <w:rsid w:val="009F2BCD"/>
    <w:rsid w:val="009F6DE0"/>
    <w:rsid w:val="009F6F09"/>
    <w:rsid w:val="00A006E8"/>
    <w:rsid w:val="00A00EA2"/>
    <w:rsid w:val="00A0155A"/>
    <w:rsid w:val="00A01769"/>
    <w:rsid w:val="00A03733"/>
    <w:rsid w:val="00A05F04"/>
    <w:rsid w:val="00A12C48"/>
    <w:rsid w:val="00A12E73"/>
    <w:rsid w:val="00A13075"/>
    <w:rsid w:val="00A13A40"/>
    <w:rsid w:val="00A20288"/>
    <w:rsid w:val="00A2388D"/>
    <w:rsid w:val="00A24A09"/>
    <w:rsid w:val="00A265F7"/>
    <w:rsid w:val="00A274C4"/>
    <w:rsid w:val="00A300B4"/>
    <w:rsid w:val="00A31CA7"/>
    <w:rsid w:val="00A329A4"/>
    <w:rsid w:val="00A33058"/>
    <w:rsid w:val="00A33703"/>
    <w:rsid w:val="00A3488C"/>
    <w:rsid w:val="00A35537"/>
    <w:rsid w:val="00A35ADD"/>
    <w:rsid w:val="00A364D7"/>
    <w:rsid w:val="00A36AF6"/>
    <w:rsid w:val="00A37D2D"/>
    <w:rsid w:val="00A40E8E"/>
    <w:rsid w:val="00A4109D"/>
    <w:rsid w:val="00A4403E"/>
    <w:rsid w:val="00A44BB8"/>
    <w:rsid w:val="00A458E5"/>
    <w:rsid w:val="00A45C40"/>
    <w:rsid w:val="00A45DD0"/>
    <w:rsid w:val="00A46A66"/>
    <w:rsid w:val="00A47367"/>
    <w:rsid w:val="00A50684"/>
    <w:rsid w:val="00A50C24"/>
    <w:rsid w:val="00A52791"/>
    <w:rsid w:val="00A52EB8"/>
    <w:rsid w:val="00A53D88"/>
    <w:rsid w:val="00A54D4A"/>
    <w:rsid w:val="00A55978"/>
    <w:rsid w:val="00A55C52"/>
    <w:rsid w:val="00A62DE8"/>
    <w:rsid w:val="00A63EA3"/>
    <w:rsid w:val="00A655B4"/>
    <w:rsid w:val="00A673CA"/>
    <w:rsid w:val="00A67674"/>
    <w:rsid w:val="00A707C9"/>
    <w:rsid w:val="00A707E5"/>
    <w:rsid w:val="00A708C5"/>
    <w:rsid w:val="00A71C65"/>
    <w:rsid w:val="00A722F9"/>
    <w:rsid w:val="00A730CC"/>
    <w:rsid w:val="00A756B4"/>
    <w:rsid w:val="00A75776"/>
    <w:rsid w:val="00A82AC9"/>
    <w:rsid w:val="00A853BE"/>
    <w:rsid w:val="00A86567"/>
    <w:rsid w:val="00A87B27"/>
    <w:rsid w:val="00A87C59"/>
    <w:rsid w:val="00A87D5B"/>
    <w:rsid w:val="00A9044F"/>
    <w:rsid w:val="00A909EF"/>
    <w:rsid w:val="00A90C1F"/>
    <w:rsid w:val="00A90C3F"/>
    <w:rsid w:val="00A910D9"/>
    <w:rsid w:val="00A93C9B"/>
    <w:rsid w:val="00A94D54"/>
    <w:rsid w:val="00A95AFC"/>
    <w:rsid w:val="00A96B6A"/>
    <w:rsid w:val="00AA0791"/>
    <w:rsid w:val="00AA474B"/>
    <w:rsid w:val="00AA54A0"/>
    <w:rsid w:val="00AA6C78"/>
    <w:rsid w:val="00AA7304"/>
    <w:rsid w:val="00AA77B6"/>
    <w:rsid w:val="00AB073A"/>
    <w:rsid w:val="00AB2D1F"/>
    <w:rsid w:val="00AB34AD"/>
    <w:rsid w:val="00AB400A"/>
    <w:rsid w:val="00AB4EDA"/>
    <w:rsid w:val="00AB6E13"/>
    <w:rsid w:val="00AC0484"/>
    <w:rsid w:val="00AC0C68"/>
    <w:rsid w:val="00AC26A4"/>
    <w:rsid w:val="00AC2AA3"/>
    <w:rsid w:val="00AC3FF5"/>
    <w:rsid w:val="00AC5073"/>
    <w:rsid w:val="00AC6B45"/>
    <w:rsid w:val="00AC6F9B"/>
    <w:rsid w:val="00AC75F1"/>
    <w:rsid w:val="00AD2019"/>
    <w:rsid w:val="00AD45D0"/>
    <w:rsid w:val="00AD4926"/>
    <w:rsid w:val="00AD5314"/>
    <w:rsid w:val="00AD58F2"/>
    <w:rsid w:val="00AD5DA3"/>
    <w:rsid w:val="00AD63BA"/>
    <w:rsid w:val="00AD7F30"/>
    <w:rsid w:val="00AE40D0"/>
    <w:rsid w:val="00AE62C9"/>
    <w:rsid w:val="00AE7724"/>
    <w:rsid w:val="00AE798E"/>
    <w:rsid w:val="00AF1F7D"/>
    <w:rsid w:val="00AF2D15"/>
    <w:rsid w:val="00AF508B"/>
    <w:rsid w:val="00AF65ED"/>
    <w:rsid w:val="00B01E19"/>
    <w:rsid w:val="00B0228C"/>
    <w:rsid w:val="00B029E3"/>
    <w:rsid w:val="00B034E9"/>
    <w:rsid w:val="00B03ABC"/>
    <w:rsid w:val="00B04AD4"/>
    <w:rsid w:val="00B114A5"/>
    <w:rsid w:val="00B1330B"/>
    <w:rsid w:val="00B1612A"/>
    <w:rsid w:val="00B16CF3"/>
    <w:rsid w:val="00B17F52"/>
    <w:rsid w:val="00B20352"/>
    <w:rsid w:val="00B2041E"/>
    <w:rsid w:val="00B206D3"/>
    <w:rsid w:val="00B21162"/>
    <w:rsid w:val="00B2452D"/>
    <w:rsid w:val="00B24D72"/>
    <w:rsid w:val="00B267E7"/>
    <w:rsid w:val="00B27636"/>
    <w:rsid w:val="00B27E63"/>
    <w:rsid w:val="00B27F6F"/>
    <w:rsid w:val="00B30A0C"/>
    <w:rsid w:val="00B32145"/>
    <w:rsid w:val="00B367B7"/>
    <w:rsid w:val="00B41167"/>
    <w:rsid w:val="00B41C08"/>
    <w:rsid w:val="00B42826"/>
    <w:rsid w:val="00B42D6E"/>
    <w:rsid w:val="00B449BB"/>
    <w:rsid w:val="00B45BA8"/>
    <w:rsid w:val="00B47F26"/>
    <w:rsid w:val="00B50098"/>
    <w:rsid w:val="00B50DB7"/>
    <w:rsid w:val="00B5127C"/>
    <w:rsid w:val="00B520D8"/>
    <w:rsid w:val="00B5361D"/>
    <w:rsid w:val="00B55038"/>
    <w:rsid w:val="00B572C9"/>
    <w:rsid w:val="00B57781"/>
    <w:rsid w:val="00B57EB2"/>
    <w:rsid w:val="00B612B4"/>
    <w:rsid w:val="00B6171E"/>
    <w:rsid w:val="00B61B67"/>
    <w:rsid w:val="00B62046"/>
    <w:rsid w:val="00B6361C"/>
    <w:rsid w:val="00B65315"/>
    <w:rsid w:val="00B65FE8"/>
    <w:rsid w:val="00B669F3"/>
    <w:rsid w:val="00B66D27"/>
    <w:rsid w:val="00B67952"/>
    <w:rsid w:val="00B712AB"/>
    <w:rsid w:val="00B75A68"/>
    <w:rsid w:val="00B765D6"/>
    <w:rsid w:val="00B77B8D"/>
    <w:rsid w:val="00B77F76"/>
    <w:rsid w:val="00B802B0"/>
    <w:rsid w:val="00B80D49"/>
    <w:rsid w:val="00B80FE9"/>
    <w:rsid w:val="00B86214"/>
    <w:rsid w:val="00B8644A"/>
    <w:rsid w:val="00B87D54"/>
    <w:rsid w:val="00B90A54"/>
    <w:rsid w:val="00B92078"/>
    <w:rsid w:val="00B92451"/>
    <w:rsid w:val="00B924A3"/>
    <w:rsid w:val="00B92662"/>
    <w:rsid w:val="00B939CC"/>
    <w:rsid w:val="00B93E08"/>
    <w:rsid w:val="00B95710"/>
    <w:rsid w:val="00B96328"/>
    <w:rsid w:val="00B96E6B"/>
    <w:rsid w:val="00B97F7B"/>
    <w:rsid w:val="00BA1BB8"/>
    <w:rsid w:val="00BA44FC"/>
    <w:rsid w:val="00BA453C"/>
    <w:rsid w:val="00BA456C"/>
    <w:rsid w:val="00BA4E57"/>
    <w:rsid w:val="00BA55B6"/>
    <w:rsid w:val="00BA58F1"/>
    <w:rsid w:val="00BA6117"/>
    <w:rsid w:val="00BA669A"/>
    <w:rsid w:val="00BB1026"/>
    <w:rsid w:val="00BB2B24"/>
    <w:rsid w:val="00BB50A0"/>
    <w:rsid w:val="00BB5B0E"/>
    <w:rsid w:val="00BB6808"/>
    <w:rsid w:val="00BB72BD"/>
    <w:rsid w:val="00BB769F"/>
    <w:rsid w:val="00BC0E5D"/>
    <w:rsid w:val="00BC3122"/>
    <w:rsid w:val="00BC612D"/>
    <w:rsid w:val="00BC67E6"/>
    <w:rsid w:val="00BD1BA2"/>
    <w:rsid w:val="00BD1C23"/>
    <w:rsid w:val="00BD2415"/>
    <w:rsid w:val="00BD3118"/>
    <w:rsid w:val="00BD3369"/>
    <w:rsid w:val="00BE0130"/>
    <w:rsid w:val="00BE0FA7"/>
    <w:rsid w:val="00BE1373"/>
    <w:rsid w:val="00BE216D"/>
    <w:rsid w:val="00BE2AE0"/>
    <w:rsid w:val="00BE34E2"/>
    <w:rsid w:val="00BE47F2"/>
    <w:rsid w:val="00BE617A"/>
    <w:rsid w:val="00BE641D"/>
    <w:rsid w:val="00BE7174"/>
    <w:rsid w:val="00BF26AE"/>
    <w:rsid w:val="00BF3944"/>
    <w:rsid w:val="00BF4F16"/>
    <w:rsid w:val="00BF63D5"/>
    <w:rsid w:val="00BF64DF"/>
    <w:rsid w:val="00BF7603"/>
    <w:rsid w:val="00C04F55"/>
    <w:rsid w:val="00C054E9"/>
    <w:rsid w:val="00C07B92"/>
    <w:rsid w:val="00C11E63"/>
    <w:rsid w:val="00C14FD1"/>
    <w:rsid w:val="00C152DD"/>
    <w:rsid w:val="00C20279"/>
    <w:rsid w:val="00C236FC"/>
    <w:rsid w:val="00C23D9A"/>
    <w:rsid w:val="00C24071"/>
    <w:rsid w:val="00C2539E"/>
    <w:rsid w:val="00C25F91"/>
    <w:rsid w:val="00C27A7E"/>
    <w:rsid w:val="00C300D0"/>
    <w:rsid w:val="00C31E88"/>
    <w:rsid w:val="00C31F2C"/>
    <w:rsid w:val="00C32E7F"/>
    <w:rsid w:val="00C342CF"/>
    <w:rsid w:val="00C35223"/>
    <w:rsid w:val="00C358B3"/>
    <w:rsid w:val="00C35B56"/>
    <w:rsid w:val="00C36393"/>
    <w:rsid w:val="00C36584"/>
    <w:rsid w:val="00C36F9A"/>
    <w:rsid w:val="00C37548"/>
    <w:rsid w:val="00C37D49"/>
    <w:rsid w:val="00C4023F"/>
    <w:rsid w:val="00C403C9"/>
    <w:rsid w:val="00C406AD"/>
    <w:rsid w:val="00C408D0"/>
    <w:rsid w:val="00C42148"/>
    <w:rsid w:val="00C422C9"/>
    <w:rsid w:val="00C44208"/>
    <w:rsid w:val="00C4775D"/>
    <w:rsid w:val="00C477E5"/>
    <w:rsid w:val="00C50A24"/>
    <w:rsid w:val="00C51EBF"/>
    <w:rsid w:val="00C54404"/>
    <w:rsid w:val="00C54F16"/>
    <w:rsid w:val="00C61290"/>
    <w:rsid w:val="00C61E73"/>
    <w:rsid w:val="00C61F60"/>
    <w:rsid w:val="00C62827"/>
    <w:rsid w:val="00C63CFB"/>
    <w:rsid w:val="00C64B32"/>
    <w:rsid w:val="00C64F2D"/>
    <w:rsid w:val="00C6521B"/>
    <w:rsid w:val="00C65622"/>
    <w:rsid w:val="00C6647A"/>
    <w:rsid w:val="00C67333"/>
    <w:rsid w:val="00C67A68"/>
    <w:rsid w:val="00C71D8B"/>
    <w:rsid w:val="00C71FC0"/>
    <w:rsid w:val="00C724D3"/>
    <w:rsid w:val="00C73516"/>
    <w:rsid w:val="00C736CC"/>
    <w:rsid w:val="00C737F2"/>
    <w:rsid w:val="00C75255"/>
    <w:rsid w:val="00C7558B"/>
    <w:rsid w:val="00C75CDB"/>
    <w:rsid w:val="00C80275"/>
    <w:rsid w:val="00C81342"/>
    <w:rsid w:val="00C8430C"/>
    <w:rsid w:val="00C900D7"/>
    <w:rsid w:val="00C90A07"/>
    <w:rsid w:val="00C90D17"/>
    <w:rsid w:val="00C914F6"/>
    <w:rsid w:val="00C91E81"/>
    <w:rsid w:val="00C965D1"/>
    <w:rsid w:val="00C966D3"/>
    <w:rsid w:val="00CA28B0"/>
    <w:rsid w:val="00CA37EA"/>
    <w:rsid w:val="00CA41E2"/>
    <w:rsid w:val="00CA48AF"/>
    <w:rsid w:val="00CA78A7"/>
    <w:rsid w:val="00CB2B62"/>
    <w:rsid w:val="00CB317A"/>
    <w:rsid w:val="00CB5A64"/>
    <w:rsid w:val="00CB6307"/>
    <w:rsid w:val="00CB6BF6"/>
    <w:rsid w:val="00CC0279"/>
    <w:rsid w:val="00CC03FB"/>
    <w:rsid w:val="00CC230E"/>
    <w:rsid w:val="00CC306E"/>
    <w:rsid w:val="00CC37CB"/>
    <w:rsid w:val="00CC476A"/>
    <w:rsid w:val="00CC4A44"/>
    <w:rsid w:val="00CC79CB"/>
    <w:rsid w:val="00CD1047"/>
    <w:rsid w:val="00CD140B"/>
    <w:rsid w:val="00CD149C"/>
    <w:rsid w:val="00CD14F1"/>
    <w:rsid w:val="00CD1E1B"/>
    <w:rsid w:val="00CD2CAE"/>
    <w:rsid w:val="00CD6880"/>
    <w:rsid w:val="00CD734C"/>
    <w:rsid w:val="00CE1129"/>
    <w:rsid w:val="00CE37F0"/>
    <w:rsid w:val="00CE3968"/>
    <w:rsid w:val="00CE40D6"/>
    <w:rsid w:val="00CE4B58"/>
    <w:rsid w:val="00CE521E"/>
    <w:rsid w:val="00CE5556"/>
    <w:rsid w:val="00CE58B8"/>
    <w:rsid w:val="00CE5956"/>
    <w:rsid w:val="00CE7467"/>
    <w:rsid w:val="00CF091D"/>
    <w:rsid w:val="00CF127F"/>
    <w:rsid w:val="00CF1AEC"/>
    <w:rsid w:val="00CF2D28"/>
    <w:rsid w:val="00CF47D9"/>
    <w:rsid w:val="00CF5B56"/>
    <w:rsid w:val="00CF7026"/>
    <w:rsid w:val="00CF7D4A"/>
    <w:rsid w:val="00D00D15"/>
    <w:rsid w:val="00D017DE"/>
    <w:rsid w:val="00D01E9D"/>
    <w:rsid w:val="00D021AB"/>
    <w:rsid w:val="00D025BA"/>
    <w:rsid w:val="00D037E4"/>
    <w:rsid w:val="00D03905"/>
    <w:rsid w:val="00D03C95"/>
    <w:rsid w:val="00D04ABE"/>
    <w:rsid w:val="00D04F6D"/>
    <w:rsid w:val="00D05B47"/>
    <w:rsid w:val="00D05F3D"/>
    <w:rsid w:val="00D06208"/>
    <w:rsid w:val="00D1017B"/>
    <w:rsid w:val="00D106F1"/>
    <w:rsid w:val="00D10C0D"/>
    <w:rsid w:val="00D127F6"/>
    <w:rsid w:val="00D17DF5"/>
    <w:rsid w:val="00D17F43"/>
    <w:rsid w:val="00D205B9"/>
    <w:rsid w:val="00D20DE9"/>
    <w:rsid w:val="00D20F78"/>
    <w:rsid w:val="00D21F9C"/>
    <w:rsid w:val="00D22491"/>
    <w:rsid w:val="00D242E2"/>
    <w:rsid w:val="00D256D8"/>
    <w:rsid w:val="00D26850"/>
    <w:rsid w:val="00D3066F"/>
    <w:rsid w:val="00D30D56"/>
    <w:rsid w:val="00D31E2B"/>
    <w:rsid w:val="00D353C5"/>
    <w:rsid w:val="00D35CAA"/>
    <w:rsid w:val="00D35F83"/>
    <w:rsid w:val="00D367CC"/>
    <w:rsid w:val="00D368DA"/>
    <w:rsid w:val="00D36F22"/>
    <w:rsid w:val="00D4005E"/>
    <w:rsid w:val="00D4056F"/>
    <w:rsid w:val="00D42F1F"/>
    <w:rsid w:val="00D44E18"/>
    <w:rsid w:val="00D4682C"/>
    <w:rsid w:val="00D47227"/>
    <w:rsid w:val="00D47C0C"/>
    <w:rsid w:val="00D50BED"/>
    <w:rsid w:val="00D53FC8"/>
    <w:rsid w:val="00D56159"/>
    <w:rsid w:val="00D567AF"/>
    <w:rsid w:val="00D57E24"/>
    <w:rsid w:val="00D616A8"/>
    <w:rsid w:val="00D62ADC"/>
    <w:rsid w:val="00D65717"/>
    <w:rsid w:val="00D67BD5"/>
    <w:rsid w:val="00D719AF"/>
    <w:rsid w:val="00D72FEE"/>
    <w:rsid w:val="00D733C9"/>
    <w:rsid w:val="00D74626"/>
    <w:rsid w:val="00D74C5E"/>
    <w:rsid w:val="00D758BF"/>
    <w:rsid w:val="00D75B4C"/>
    <w:rsid w:val="00D76476"/>
    <w:rsid w:val="00D77A73"/>
    <w:rsid w:val="00D80F7E"/>
    <w:rsid w:val="00D82899"/>
    <w:rsid w:val="00D83765"/>
    <w:rsid w:val="00D8384F"/>
    <w:rsid w:val="00D84275"/>
    <w:rsid w:val="00D860B8"/>
    <w:rsid w:val="00D862B7"/>
    <w:rsid w:val="00D870B8"/>
    <w:rsid w:val="00D870D7"/>
    <w:rsid w:val="00D87513"/>
    <w:rsid w:val="00D9074A"/>
    <w:rsid w:val="00D91D49"/>
    <w:rsid w:val="00D92D25"/>
    <w:rsid w:val="00D935F6"/>
    <w:rsid w:val="00D93EB8"/>
    <w:rsid w:val="00DA0CBF"/>
    <w:rsid w:val="00DA1338"/>
    <w:rsid w:val="00DA25A0"/>
    <w:rsid w:val="00DA5678"/>
    <w:rsid w:val="00DA5886"/>
    <w:rsid w:val="00DA5AEE"/>
    <w:rsid w:val="00DA6CD5"/>
    <w:rsid w:val="00DA6E7F"/>
    <w:rsid w:val="00DA735E"/>
    <w:rsid w:val="00DA7C44"/>
    <w:rsid w:val="00DB093A"/>
    <w:rsid w:val="00DB3137"/>
    <w:rsid w:val="00DB39DB"/>
    <w:rsid w:val="00DB7694"/>
    <w:rsid w:val="00DB7A9E"/>
    <w:rsid w:val="00DC06F0"/>
    <w:rsid w:val="00DC1B8D"/>
    <w:rsid w:val="00DC5845"/>
    <w:rsid w:val="00DC75A5"/>
    <w:rsid w:val="00DD0488"/>
    <w:rsid w:val="00DD14B8"/>
    <w:rsid w:val="00DD2123"/>
    <w:rsid w:val="00DD450D"/>
    <w:rsid w:val="00DD61F4"/>
    <w:rsid w:val="00DE054B"/>
    <w:rsid w:val="00DE0D43"/>
    <w:rsid w:val="00DE0E5C"/>
    <w:rsid w:val="00DE325F"/>
    <w:rsid w:val="00DE3403"/>
    <w:rsid w:val="00DE78CC"/>
    <w:rsid w:val="00DF059A"/>
    <w:rsid w:val="00DF0945"/>
    <w:rsid w:val="00DF0D2E"/>
    <w:rsid w:val="00DF1E73"/>
    <w:rsid w:val="00DF2E2C"/>
    <w:rsid w:val="00DF2EAE"/>
    <w:rsid w:val="00DF44E1"/>
    <w:rsid w:val="00DF6591"/>
    <w:rsid w:val="00DF7596"/>
    <w:rsid w:val="00DF779C"/>
    <w:rsid w:val="00E00BF8"/>
    <w:rsid w:val="00E02DF6"/>
    <w:rsid w:val="00E0318A"/>
    <w:rsid w:val="00E049A5"/>
    <w:rsid w:val="00E05956"/>
    <w:rsid w:val="00E06A48"/>
    <w:rsid w:val="00E0709E"/>
    <w:rsid w:val="00E0776B"/>
    <w:rsid w:val="00E07D08"/>
    <w:rsid w:val="00E114EF"/>
    <w:rsid w:val="00E125AA"/>
    <w:rsid w:val="00E12A70"/>
    <w:rsid w:val="00E1375C"/>
    <w:rsid w:val="00E14016"/>
    <w:rsid w:val="00E1647E"/>
    <w:rsid w:val="00E16853"/>
    <w:rsid w:val="00E16D3F"/>
    <w:rsid w:val="00E20DD4"/>
    <w:rsid w:val="00E21DE7"/>
    <w:rsid w:val="00E244B3"/>
    <w:rsid w:val="00E255B6"/>
    <w:rsid w:val="00E25CAC"/>
    <w:rsid w:val="00E2630C"/>
    <w:rsid w:val="00E268BB"/>
    <w:rsid w:val="00E26C9B"/>
    <w:rsid w:val="00E2773A"/>
    <w:rsid w:val="00E310FB"/>
    <w:rsid w:val="00E32E6E"/>
    <w:rsid w:val="00E35C15"/>
    <w:rsid w:val="00E35F20"/>
    <w:rsid w:val="00E373F6"/>
    <w:rsid w:val="00E40406"/>
    <w:rsid w:val="00E41F3F"/>
    <w:rsid w:val="00E42E3C"/>
    <w:rsid w:val="00E45A29"/>
    <w:rsid w:val="00E45B1B"/>
    <w:rsid w:val="00E463FA"/>
    <w:rsid w:val="00E46DDA"/>
    <w:rsid w:val="00E522E5"/>
    <w:rsid w:val="00E52E9D"/>
    <w:rsid w:val="00E5366B"/>
    <w:rsid w:val="00E53E11"/>
    <w:rsid w:val="00E54340"/>
    <w:rsid w:val="00E547FB"/>
    <w:rsid w:val="00E56330"/>
    <w:rsid w:val="00E60A67"/>
    <w:rsid w:val="00E64E65"/>
    <w:rsid w:val="00E656ED"/>
    <w:rsid w:val="00E65A35"/>
    <w:rsid w:val="00E6791A"/>
    <w:rsid w:val="00E70F8A"/>
    <w:rsid w:val="00E73DE4"/>
    <w:rsid w:val="00E74BA3"/>
    <w:rsid w:val="00E76817"/>
    <w:rsid w:val="00E77665"/>
    <w:rsid w:val="00E80505"/>
    <w:rsid w:val="00E81A84"/>
    <w:rsid w:val="00E81F95"/>
    <w:rsid w:val="00E82341"/>
    <w:rsid w:val="00E82C8B"/>
    <w:rsid w:val="00E8358F"/>
    <w:rsid w:val="00E83950"/>
    <w:rsid w:val="00E8419A"/>
    <w:rsid w:val="00E851C4"/>
    <w:rsid w:val="00E85AEF"/>
    <w:rsid w:val="00E85C7E"/>
    <w:rsid w:val="00E87A19"/>
    <w:rsid w:val="00E87E05"/>
    <w:rsid w:val="00E9045B"/>
    <w:rsid w:val="00E908DD"/>
    <w:rsid w:val="00E912D0"/>
    <w:rsid w:val="00E91EF3"/>
    <w:rsid w:val="00E91F51"/>
    <w:rsid w:val="00E9259F"/>
    <w:rsid w:val="00E93D70"/>
    <w:rsid w:val="00E9456E"/>
    <w:rsid w:val="00E95354"/>
    <w:rsid w:val="00E975D7"/>
    <w:rsid w:val="00EA1097"/>
    <w:rsid w:val="00EA23B2"/>
    <w:rsid w:val="00EA2A87"/>
    <w:rsid w:val="00EA3953"/>
    <w:rsid w:val="00EA3DBB"/>
    <w:rsid w:val="00EA4178"/>
    <w:rsid w:val="00EA5B6F"/>
    <w:rsid w:val="00EB1A92"/>
    <w:rsid w:val="00EB41CF"/>
    <w:rsid w:val="00EB4947"/>
    <w:rsid w:val="00EB4D04"/>
    <w:rsid w:val="00EB5D0C"/>
    <w:rsid w:val="00EB6FD5"/>
    <w:rsid w:val="00EC08F1"/>
    <w:rsid w:val="00EC13A5"/>
    <w:rsid w:val="00EC1D45"/>
    <w:rsid w:val="00EC2636"/>
    <w:rsid w:val="00EC3FE1"/>
    <w:rsid w:val="00EC7C68"/>
    <w:rsid w:val="00EC7E8A"/>
    <w:rsid w:val="00ED27BC"/>
    <w:rsid w:val="00ED2820"/>
    <w:rsid w:val="00ED34ED"/>
    <w:rsid w:val="00ED4401"/>
    <w:rsid w:val="00ED485E"/>
    <w:rsid w:val="00ED5D05"/>
    <w:rsid w:val="00ED62C0"/>
    <w:rsid w:val="00ED6CB1"/>
    <w:rsid w:val="00ED6E25"/>
    <w:rsid w:val="00ED792F"/>
    <w:rsid w:val="00ED79CF"/>
    <w:rsid w:val="00EE059F"/>
    <w:rsid w:val="00EE2167"/>
    <w:rsid w:val="00EE5A1E"/>
    <w:rsid w:val="00EE7943"/>
    <w:rsid w:val="00EF104B"/>
    <w:rsid w:val="00EF25FF"/>
    <w:rsid w:val="00EF3E02"/>
    <w:rsid w:val="00EF574D"/>
    <w:rsid w:val="00EF6601"/>
    <w:rsid w:val="00F00063"/>
    <w:rsid w:val="00F005AB"/>
    <w:rsid w:val="00F01381"/>
    <w:rsid w:val="00F01E15"/>
    <w:rsid w:val="00F0293B"/>
    <w:rsid w:val="00F032DD"/>
    <w:rsid w:val="00F044F9"/>
    <w:rsid w:val="00F060FF"/>
    <w:rsid w:val="00F06DE0"/>
    <w:rsid w:val="00F1124F"/>
    <w:rsid w:val="00F127CD"/>
    <w:rsid w:val="00F1489B"/>
    <w:rsid w:val="00F16137"/>
    <w:rsid w:val="00F162D8"/>
    <w:rsid w:val="00F162F1"/>
    <w:rsid w:val="00F17BD3"/>
    <w:rsid w:val="00F20FE9"/>
    <w:rsid w:val="00F21D8E"/>
    <w:rsid w:val="00F24571"/>
    <w:rsid w:val="00F24923"/>
    <w:rsid w:val="00F24C81"/>
    <w:rsid w:val="00F25583"/>
    <w:rsid w:val="00F25AB3"/>
    <w:rsid w:val="00F26037"/>
    <w:rsid w:val="00F26121"/>
    <w:rsid w:val="00F26718"/>
    <w:rsid w:val="00F26B02"/>
    <w:rsid w:val="00F26B8A"/>
    <w:rsid w:val="00F26D22"/>
    <w:rsid w:val="00F2727C"/>
    <w:rsid w:val="00F27BC9"/>
    <w:rsid w:val="00F3099D"/>
    <w:rsid w:val="00F30EFA"/>
    <w:rsid w:val="00F310FE"/>
    <w:rsid w:val="00F31442"/>
    <w:rsid w:val="00F31669"/>
    <w:rsid w:val="00F32E84"/>
    <w:rsid w:val="00F37BCA"/>
    <w:rsid w:val="00F40744"/>
    <w:rsid w:val="00F41BEC"/>
    <w:rsid w:val="00F4329F"/>
    <w:rsid w:val="00F43721"/>
    <w:rsid w:val="00F43EE1"/>
    <w:rsid w:val="00F46AFC"/>
    <w:rsid w:val="00F46C5D"/>
    <w:rsid w:val="00F50FBB"/>
    <w:rsid w:val="00F517DF"/>
    <w:rsid w:val="00F52EA3"/>
    <w:rsid w:val="00F55380"/>
    <w:rsid w:val="00F56053"/>
    <w:rsid w:val="00F56B3C"/>
    <w:rsid w:val="00F56DDB"/>
    <w:rsid w:val="00F56DDD"/>
    <w:rsid w:val="00F56F7E"/>
    <w:rsid w:val="00F617E9"/>
    <w:rsid w:val="00F619E0"/>
    <w:rsid w:val="00F6550A"/>
    <w:rsid w:val="00F66E2B"/>
    <w:rsid w:val="00F676ED"/>
    <w:rsid w:val="00F67D39"/>
    <w:rsid w:val="00F71237"/>
    <w:rsid w:val="00F72DC2"/>
    <w:rsid w:val="00F73246"/>
    <w:rsid w:val="00F747D2"/>
    <w:rsid w:val="00F752FB"/>
    <w:rsid w:val="00F75F93"/>
    <w:rsid w:val="00F76186"/>
    <w:rsid w:val="00F76C9E"/>
    <w:rsid w:val="00F81941"/>
    <w:rsid w:val="00F82568"/>
    <w:rsid w:val="00F8280A"/>
    <w:rsid w:val="00F83E86"/>
    <w:rsid w:val="00F852BD"/>
    <w:rsid w:val="00F8618A"/>
    <w:rsid w:val="00F863EE"/>
    <w:rsid w:val="00F9022C"/>
    <w:rsid w:val="00F90CEC"/>
    <w:rsid w:val="00F90F3F"/>
    <w:rsid w:val="00F929D1"/>
    <w:rsid w:val="00F92A70"/>
    <w:rsid w:val="00F92A8C"/>
    <w:rsid w:val="00F94990"/>
    <w:rsid w:val="00F9536B"/>
    <w:rsid w:val="00F9621C"/>
    <w:rsid w:val="00FA2583"/>
    <w:rsid w:val="00FA45F0"/>
    <w:rsid w:val="00FA4EEA"/>
    <w:rsid w:val="00FA69F8"/>
    <w:rsid w:val="00FA7B49"/>
    <w:rsid w:val="00FB0C1E"/>
    <w:rsid w:val="00FB11D1"/>
    <w:rsid w:val="00FB35B8"/>
    <w:rsid w:val="00FB51D0"/>
    <w:rsid w:val="00FB52E7"/>
    <w:rsid w:val="00FB5CAD"/>
    <w:rsid w:val="00FB66D0"/>
    <w:rsid w:val="00FC0739"/>
    <w:rsid w:val="00FC0A74"/>
    <w:rsid w:val="00FC32A6"/>
    <w:rsid w:val="00FC3360"/>
    <w:rsid w:val="00FC3DFC"/>
    <w:rsid w:val="00FC4466"/>
    <w:rsid w:val="00FC4EB7"/>
    <w:rsid w:val="00FC52E4"/>
    <w:rsid w:val="00FC57F3"/>
    <w:rsid w:val="00FC5A96"/>
    <w:rsid w:val="00FC5C04"/>
    <w:rsid w:val="00FC74EC"/>
    <w:rsid w:val="00FD040D"/>
    <w:rsid w:val="00FD2251"/>
    <w:rsid w:val="00FD4C13"/>
    <w:rsid w:val="00FD6508"/>
    <w:rsid w:val="00FD65E5"/>
    <w:rsid w:val="00FD67F6"/>
    <w:rsid w:val="00FD7692"/>
    <w:rsid w:val="00FD7CCC"/>
    <w:rsid w:val="00FE02E4"/>
    <w:rsid w:val="00FE4387"/>
    <w:rsid w:val="00FE49BF"/>
    <w:rsid w:val="00FE6820"/>
    <w:rsid w:val="00FE7872"/>
    <w:rsid w:val="00FF45FA"/>
    <w:rsid w:val="00FF4FCF"/>
    <w:rsid w:val="00FF5B99"/>
    <w:rsid w:val="00FF670F"/>
    <w:rsid w:val="00FF67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068C"/>
  <w15:docId w15:val="{CD52704E-A854-4023-A615-40E025DD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63"/>
  </w:style>
  <w:style w:type="paragraph" w:styleId="1">
    <w:name w:val="heading 1"/>
    <w:basedOn w:val="a"/>
    <w:next w:val="a"/>
    <w:link w:val="10"/>
    <w:qFormat/>
    <w:rsid w:val="001F367F"/>
    <w:pPr>
      <w:keepNext/>
      <w:spacing w:after="0" w:line="240" w:lineRule="auto"/>
      <w:jc w:val="center"/>
      <w:outlineLvl w:val="0"/>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942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8358F"/>
    <w:pPr>
      <w:ind w:left="720"/>
      <w:contextualSpacing/>
    </w:pPr>
  </w:style>
  <w:style w:type="character" w:styleId="a6">
    <w:name w:val="Hyperlink"/>
    <w:basedOn w:val="a0"/>
    <w:uiPriority w:val="99"/>
    <w:unhideWhenUsed/>
    <w:rsid w:val="008A1A10"/>
    <w:rPr>
      <w:color w:val="0000FF" w:themeColor="hyperlink"/>
      <w:u w:val="single"/>
    </w:rPr>
  </w:style>
  <w:style w:type="paragraph" w:customStyle="1" w:styleId="tkZagolovok5">
    <w:name w:val="_Заголовок Статья (tkZagolovok5)"/>
    <w:basedOn w:val="a"/>
    <w:rsid w:val="00544A23"/>
    <w:pPr>
      <w:spacing w:before="200" w:after="60"/>
      <w:ind w:firstLine="567"/>
    </w:pPr>
    <w:rPr>
      <w:rFonts w:ascii="Arial" w:eastAsiaTheme="minorEastAsia" w:hAnsi="Arial" w:cs="Arial"/>
      <w:b/>
      <w:bCs/>
      <w:sz w:val="20"/>
      <w:szCs w:val="20"/>
      <w:lang w:eastAsia="ru-RU"/>
    </w:rPr>
  </w:style>
  <w:style w:type="paragraph" w:customStyle="1" w:styleId="tkTekst">
    <w:name w:val="_Текст обычный (tkTekst)"/>
    <w:basedOn w:val="a"/>
    <w:rsid w:val="00544A23"/>
    <w:pPr>
      <w:spacing w:after="60"/>
      <w:ind w:firstLine="567"/>
      <w:jc w:val="both"/>
    </w:pPr>
    <w:rPr>
      <w:rFonts w:ascii="Arial" w:eastAsiaTheme="minorEastAsia" w:hAnsi="Arial" w:cs="Arial"/>
      <w:sz w:val="20"/>
      <w:szCs w:val="20"/>
      <w:lang w:eastAsia="ru-RU"/>
    </w:rPr>
  </w:style>
  <w:style w:type="paragraph" w:customStyle="1" w:styleId="tkZagolovok3">
    <w:name w:val="_Заголовок Глава (tkZagolovok3)"/>
    <w:basedOn w:val="a"/>
    <w:rsid w:val="006107B8"/>
    <w:pPr>
      <w:spacing w:before="200"/>
      <w:ind w:left="1134" w:right="1134"/>
      <w:jc w:val="center"/>
    </w:pPr>
    <w:rPr>
      <w:rFonts w:ascii="Arial" w:eastAsiaTheme="minorEastAsia" w:hAnsi="Arial" w:cs="Arial"/>
      <w:b/>
      <w:bCs/>
      <w:sz w:val="24"/>
      <w:szCs w:val="24"/>
      <w:lang w:eastAsia="ru-RU"/>
    </w:rPr>
  </w:style>
  <w:style w:type="paragraph" w:styleId="a7">
    <w:name w:val="Balloon Text"/>
    <w:basedOn w:val="a"/>
    <w:link w:val="a8"/>
    <w:uiPriority w:val="99"/>
    <w:semiHidden/>
    <w:unhideWhenUsed/>
    <w:rsid w:val="003A25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25AE"/>
    <w:rPr>
      <w:rFonts w:ascii="Tahoma" w:hAnsi="Tahoma" w:cs="Tahoma"/>
      <w:sz w:val="16"/>
      <w:szCs w:val="16"/>
    </w:rPr>
  </w:style>
  <w:style w:type="paragraph" w:customStyle="1" w:styleId="tkZagolovok2">
    <w:name w:val="_Заголовок Раздел (tkZagolovok2)"/>
    <w:basedOn w:val="a"/>
    <w:rsid w:val="00922355"/>
    <w:pPr>
      <w:spacing w:before="200"/>
      <w:ind w:left="1134" w:right="1134"/>
      <w:jc w:val="center"/>
    </w:pPr>
    <w:rPr>
      <w:rFonts w:ascii="Arial" w:eastAsia="Times New Roman" w:hAnsi="Arial" w:cs="Arial"/>
      <w:b/>
      <w:bCs/>
      <w:sz w:val="24"/>
      <w:szCs w:val="24"/>
      <w:lang w:val="ky-KG" w:eastAsia="ky-KG"/>
    </w:rPr>
  </w:style>
  <w:style w:type="character" w:styleId="a9">
    <w:name w:val="annotation reference"/>
    <w:uiPriority w:val="99"/>
    <w:semiHidden/>
    <w:unhideWhenUsed/>
    <w:rsid w:val="00922355"/>
    <w:rPr>
      <w:sz w:val="16"/>
      <w:szCs w:val="16"/>
    </w:rPr>
  </w:style>
  <w:style w:type="paragraph" w:styleId="aa">
    <w:name w:val="annotation text"/>
    <w:basedOn w:val="a"/>
    <w:link w:val="ab"/>
    <w:uiPriority w:val="99"/>
    <w:unhideWhenUsed/>
    <w:rsid w:val="00922355"/>
    <w:rPr>
      <w:rFonts w:ascii="Calibri" w:eastAsia="Calibri" w:hAnsi="Calibri" w:cs="Times New Roman"/>
      <w:sz w:val="20"/>
      <w:szCs w:val="20"/>
      <w:lang w:val="ky-KG"/>
    </w:rPr>
  </w:style>
  <w:style w:type="character" w:customStyle="1" w:styleId="ab">
    <w:name w:val="Текст примечания Знак"/>
    <w:basedOn w:val="a0"/>
    <w:link w:val="aa"/>
    <w:uiPriority w:val="99"/>
    <w:rsid w:val="00922355"/>
    <w:rPr>
      <w:rFonts w:ascii="Calibri" w:eastAsia="Calibri" w:hAnsi="Calibri" w:cs="Times New Roman"/>
      <w:sz w:val="20"/>
      <w:szCs w:val="20"/>
      <w:lang w:val="ky-KG"/>
    </w:rPr>
  </w:style>
  <w:style w:type="paragraph" w:customStyle="1" w:styleId="tkZagolovok4">
    <w:name w:val="_Заголовок Параграф (tkZagolovok4)"/>
    <w:basedOn w:val="a"/>
    <w:rsid w:val="00971756"/>
    <w:pPr>
      <w:spacing w:before="200"/>
      <w:ind w:left="1134" w:right="1134"/>
      <w:jc w:val="center"/>
    </w:pPr>
    <w:rPr>
      <w:rFonts w:ascii="Arial" w:eastAsia="Times New Roman" w:hAnsi="Arial" w:cs="Arial"/>
      <w:b/>
      <w:bCs/>
      <w:sz w:val="24"/>
      <w:szCs w:val="24"/>
      <w:lang w:val="ky-KG" w:eastAsia="ky-KG"/>
    </w:rPr>
  </w:style>
  <w:style w:type="paragraph" w:customStyle="1" w:styleId="tkTablica">
    <w:name w:val="_Текст таблицы (tkTablica)"/>
    <w:basedOn w:val="a"/>
    <w:rsid w:val="00DF0945"/>
    <w:pPr>
      <w:spacing w:after="60"/>
      <w:jc w:val="both"/>
    </w:pPr>
    <w:rPr>
      <w:rFonts w:ascii="Arial" w:eastAsia="Times New Roman" w:hAnsi="Arial" w:cs="Arial"/>
      <w:sz w:val="20"/>
      <w:szCs w:val="20"/>
      <w:lang w:val="ky-KG" w:eastAsia="ky-KG"/>
    </w:rPr>
  </w:style>
  <w:style w:type="paragraph" w:styleId="ac">
    <w:name w:val="No Spacing"/>
    <w:uiPriority w:val="1"/>
    <w:qFormat/>
    <w:rsid w:val="002563B1"/>
    <w:pPr>
      <w:spacing w:after="0" w:line="240" w:lineRule="auto"/>
    </w:pPr>
    <w:rPr>
      <w:rFonts w:ascii="Calibri" w:eastAsia="Calibri" w:hAnsi="Calibri" w:cs="Times New Roman"/>
    </w:rPr>
  </w:style>
  <w:style w:type="character" w:customStyle="1" w:styleId="10">
    <w:name w:val="Заголовок 1 Знак"/>
    <w:basedOn w:val="a0"/>
    <w:link w:val="1"/>
    <w:rsid w:val="001F367F"/>
    <w:rPr>
      <w:rFonts w:ascii="Times New Roman" w:eastAsia="Times New Roman" w:hAnsi="Times New Roman" w:cs="Times New Roman"/>
      <w:b/>
      <w:szCs w:val="20"/>
      <w:lang w:eastAsia="ru-RU"/>
    </w:rPr>
  </w:style>
  <w:style w:type="paragraph" w:styleId="ad">
    <w:name w:val="Body Text"/>
    <w:basedOn w:val="a"/>
    <w:link w:val="ae"/>
    <w:rsid w:val="001F367F"/>
    <w:pPr>
      <w:spacing w:after="0" w:line="240" w:lineRule="auto"/>
    </w:pPr>
    <w:rPr>
      <w:rFonts w:ascii="Times New Roman" w:eastAsia="Times New Roman" w:hAnsi="Times New Roman" w:cs="Times New Roman"/>
      <w:szCs w:val="20"/>
      <w:lang w:eastAsia="ru-RU"/>
    </w:rPr>
  </w:style>
  <w:style w:type="character" w:customStyle="1" w:styleId="ae">
    <w:name w:val="Основной текст Знак"/>
    <w:basedOn w:val="a0"/>
    <w:link w:val="ad"/>
    <w:rsid w:val="001F367F"/>
    <w:rPr>
      <w:rFonts w:ascii="Times New Roman" w:eastAsia="Times New Roman" w:hAnsi="Times New Roman" w:cs="Times New Roman"/>
      <w:szCs w:val="20"/>
      <w:lang w:eastAsia="ru-RU"/>
    </w:rPr>
  </w:style>
  <w:style w:type="paragraph" w:styleId="af">
    <w:name w:val="annotation subject"/>
    <w:basedOn w:val="aa"/>
    <w:next w:val="aa"/>
    <w:link w:val="af0"/>
    <w:uiPriority w:val="99"/>
    <w:semiHidden/>
    <w:unhideWhenUsed/>
    <w:rsid w:val="00BB6808"/>
    <w:pPr>
      <w:spacing w:line="240" w:lineRule="auto"/>
    </w:pPr>
    <w:rPr>
      <w:rFonts w:asciiTheme="minorHAnsi" w:eastAsiaTheme="minorHAnsi" w:hAnsiTheme="minorHAnsi" w:cstheme="minorBidi"/>
      <w:b/>
      <w:bCs/>
      <w:lang w:val="ru-RU"/>
    </w:rPr>
  </w:style>
  <w:style w:type="character" w:customStyle="1" w:styleId="af0">
    <w:name w:val="Тема примечания Знак"/>
    <w:basedOn w:val="ab"/>
    <w:link w:val="af"/>
    <w:uiPriority w:val="99"/>
    <w:semiHidden/>
    <w:rsid w:val="00BB6808"/>
    <w:rPr>
      <w:rFonts w:ascii="Calibri" w:eastAsia="Calibri" w:hAnsi="Calibri" w:cs="Times New Roman"/>
      <w:b/>
      <w:bCs/>
      <w:sz w:val="20"/>
      <w:szCs w:val="20"/>
      <w:lang w:val="ky-KG"/>
    </w:rPr>
  </w:style>
  <w:style w:type="character" w:styleId="af1">
    <w:name w:val="Strong"/>
    <w:basedOn w:val="a0"/>
    <w:uiPriority w:val="22"/>
    <w:qFormat/>
    <w:rsid w:val="00DF44E1"/>
    <w:rPr>
      <w:b/>
      <w:bCs/>
    </w:rPr>
  </w:style>
  <w:style w:type="paragraph" w:styleId="af2">
    <w:name w:val="Revision"/>
    <w:hidden/>
    <w:uiPriority w:val="99"/>
    <w:semiHidden/>
    <w:rsid w:val="0097029D"/>
    <w:pPr>
      <w:spacing w:after="0" w:line="240" w:lineRule="auto"/>
    </w:pPr>
  </w:style>
  <w:style w:type="paragraph" w:customStyle="1" w:styleId="tkNazvanie">
    <w:name w:val="_Название (tkNazvanie)"/>
    <w:basedOn w:val="a"/>
    <w:rsid w:val="00D05F3D"/>
    <w:pPr>
      <w:spacing w:before="400" w:after="400"/>
      <w:ind w:left="1134" w:right="1134"/>
      <w:jc w:val="center"/>
    </w:pPr>
    <w:rPr>
      <w:rFonts w:ascii="Arial" w:eastAsia="Times New Roman" w:hAnsi="Arial" w:cs="Arial"/>
      <w:b/>
      <w:bCs/>
      <w:sz w:val="24"/>
      <w:szCs w:val="24"/>
      <w:lang w:eastAsia="ru-RU"/>
    </w:rPr>
  </w:style>
  <w:style w:type="paragraph" w:customStyle="1" w:styleId="tkGrif">
    <w:name w:val="_Гриф (tkGrif)"/>
    <w:basedOn w:val="a"/>
    <w:rsid w:val="002E2641"/>
    <w:pPr>
      <w:spacing w:after="60"/>
      <w:jc w:val="center"/>
    </w:pPr>
    <w:rPr>
      <w:rFonts w:ascii="Arial" w:eastAsia="Times New Roman" w:hAnsi="Arial" w:cs="Arial"/>
      <w:sz w:val="20"/>
      <w:szCs w:val="20"/>
      <w:lang w:eastAsia="ru-RU"/>
    </w:rPr>
  </w:style>
  <w:style w:type="paragraph" w:styleId="af3">
    <w:name w:val="footer"/>
    <w:basedOn w:val="a"/>
    <w:link w:val="af4"/>
    <w:uiPriority w:val="99"/>
    <w:unhideWhenUsed/>
    <w:rsid w:val="00620F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620F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66050">
      <w:bodyDiv w:val="1"/>
      <w:marLeft w:val="0"/>
      <w:marRight w:val="0"/>
      <w:marTop w:val="0"/>
      <w:marBottom w:val="0"/>
      <w:divBdr>
        <w:top w:val="none" w:sz="0" w:space="0" w:color="auto"/>
        <w:left w:val="none" w:sz="0" w:space="0" w:color="auto"/>
        <w:bottom w:val="none" w:sz="0" w:space="0" w:color="auto"/>
        <w:right w:val="none" w:sz="0" w:space="0" w:color="auto"/>
      </w:divBdr>
    </w:div>
    <w:div w:id="1212888115">
      <w:bodyDiv w:val="1"/>
      <w:marLeft w:val="0"/>
      <w:marRight w:val="0"/>
      <w:marTop w:val="0"/>
      <w:marBottom w:val="0"/>
      <w:divBdr>
        <w:top w:val="none" w:sz="0" w:space="0" w:color="auto"/>
        <w:left w:val="none" w:sz="0" w:space="0" w:color="auto"/>
        <w:bottom w:val="none" w:sz="0" w:space="0" w:color="auto"/>
        <w:right w:val="none" w:sz="0" w:space="0" w:color="auto"/>
      </w:divBdr>
    </w:div>
    <w:div w:id="19731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F28DD-DE4A-45DF-B1F5-CD4E9CB5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Invest</cp:lastModifiedBy>
  <cp:revision>6</cp:revision>
  <cp:lastPrinted>2021-10-12T10:40:00Z</cp:lastPrinted>
  <dcterms:created xsi:type="dcterms:W3CDTF">2021-12-26T12:13:00Z</dcterms:created>
  <dcterms:modified xsi:type="dcterms:W3CDTF">2021-12-27T07:47:00Z</dcterms:modified>
</cp:coreProperties>
</file>