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Кыргыз Республикасында</w:t>
      </w: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</w:p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жаңы баңги</w:t>
      </w: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заттарды</w:t>
      </w:r>
      <w:r w:rsidR="0077176D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н</w:t>
      </w: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, </w:t>
      </w:r>
    </w:p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жаңы психоактивдүү </w:t>
      </w:r>
    </w:p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заттардын, </w:t>
      </w:r>
      <w:r w:rsidR="001C5386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пред</w:t>
      </w: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прекурсорлордун </w:t>
      </w:r>
    </w:p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жана прекурсорлорду </w:t>
      </w:r>
    </w:p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алмаштыруучулардын пайда </w:t>
      </w:r>
    </w:p>
    <w:p w:rsidR="00D34864" w:rsidRDefault="00D34864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болушу жөнүндө </w:t>
      </w: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эрте </w:t>
      </w:r>
    </w:p>
    <w:p w:rsidR="00D34864" w:rsidRDefault="001C5386" w:rsidP="00D34864">
      <w:pPr>
        <w:ind w:left="4395" w:firstLine="0"/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кабарлоо</w:t>
      </w:r>
      <w:r w:rsidR="00D3486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  <w:r w:rsidR="00D34864"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механизми</w:t>
      </w:r>
      <w:r w:rsidR="00D3486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</w:p>
    <w:p w:rsidR="00D34864" w:rsidRPr="00250AB4" w:rsidRDefault="0077176D" w:rsidP="00D34864">
      <w:pPr>
        <w:ind w:left="4395" w:firstLine="0"/>
        <w:rPr>
          <w:rFonts w:ascii="Times New Roman" w:hAnsi="Times New Roman" w:cs="Times New Roman"/>
          <w:color w:val="1F1F1F"/>
          <w:sz w:val="28"/>
          <w:szCs w:val="42"/>
          <w:lang w:val="ky-KG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тууралуу </w:t>
      </w:r>
      <w:r w:rsidR="00D34864" w:rsidRPr="00250AB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жобого</w:t>
      </w:r>
      <w:r w:rsidR="00D34864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</w:p>
    <w:p w:rsidR="00D34864" w:rsidRPr="008B2676" w:rsidRDefault="00D34864" w:rsidP="00D34864">
      <w:pPr>
        <w:pStyle w:val="1"/>
        <w:ind w:left="4395" w:firstLine="0"/>
        <w:jc w:val="left"/>
        <w:rPr>
          <w:lang w:val="ky-KG"/>
        </w:rPr>
      </w:pPr>
      <w:r>
        <w:rPr>
          <w:lang w:val="ky-KG"/>
        </w:rPr>
        <w:t xml:space="preserve">2-тиркеме </w:t>
      </w:r>
    </w:p>
    <w:p w:rsidR="00734B6C" w:rsidRPr="0016352C" w:rsidRDefault="00734B6C" w:rsidP="00D34864">
      <w:pPr>
        <w:pStyle w:val="1"/>
        <w:spacing w:line="240" w:lineRule="auto"/>
        <w:ind w:firstLine="0"/>
        <w:jc w:val="center"/>
        <w:rPr>
          <w:b/>
          <w:lang w:val="ky-KG"/>
        </w:rPr>
      </w:pPr>
    </w:p>
    <w:p w:rsidR="00324B8B" w:rsidRPr="0016352C" w:rsidRDefault="001C5386" w:rsidP="00D34864">
      <w:pPr>
        <w:pStyle w:val="1"/>
        <w:spacing w:line="240" w:lineRule="auto"/>
        <w:ind w:firstLine="0"/>
        <w:jc w:val="center"/>
        <w:rPr>
          <w:b/>
          <w:lang w:val="ky-KG"/>
        </w:rPr>
      </w:pPr>
      <w:r w:rsidRPr="0016352C">
        <w:rPr>
          <w:b/>
          <w:lang w:val="ky-KG"/>
        </w:rPr>
        <w:t>Баңгизаттар жана баңгизатк</w:t>
      </w:r>
      <w:r w:rsidR="00734B6C" w:rsidRPr="0016352C">
        <w:rPr>
          <w:b/>
          <w:lang w:val="ky-KG"/>
        </w:rPr>
        <w:t xml:space="preserve">а көз карандылык боюнча </w:t>
      </w:r>
      <w:r w:rsidR="00324B8B" w:rsidRPr="0016352C">
        <w:rPr>
          <w:b/>
          <w:lang w:val="ky-KG"/>
        </w:rPr>
        <w:t>к</w:t>
      </w:r>
      <w:r w:rsidR="00734B6C" w:rsidRPr="0016352C">
        <w:rPr>
          <w:b/>
          <w:lang w:val="ky-KG"/>
        </w:rPr>
        <w:t>омиссияны</w:t>
      </w:r>
      <w:r w:rsidR="00461CE9" w:rsidRPr="0016352C">
        <w:rPr>
          <w:b/>
          <w:lang w:val="ky-KG"/>
        </w:rPr>
        <w:t xml:space="preserve">н </w:t>
      </w:r>
      <w:r w:rsidR="00734B6C" w:rsidRPr="0016352C">
        <w:rPr>
          <w:b/>
          <w:lang w:val="ky-KG"/>
        </w:rPr>
        <w:t>(дайындоо боюнча)</w:t>
      </w:r>
      <w:r w:rsidR="0016352C">
        <w:rPr>
          <w:b/>
          <w:lang w:val="ky-KG"/>
        </w:rPr>
        <w:t xml:space="preserve"> </w:t>
      </w:r>
    </w:p>
    <w:p w:rsidR="00734B6C" w:rsidRPr="0016352C" w:rsidRDefault="0016352C" w:rsidP="00D34864">
      <w:pPr>
        <w:pStyle w:val="1"/>
        <w:spacing w:line="240" w:lineRule="auto"/>
        <w:ind w:firstLine="0"/>
        <w:jc w:val="center"/>
        <w:rPr>
          <w:b/>
          <w:lang w:val="ky-KG"/>
        </w:rPr>
      </w:pPr>
      <w:r>
        <w:rPr>
          <w:b/>
          <w:lang w:val="ky-KG"/>
        </w:rPr>
        <w:t>к</w:t>
      </w:r>
      <w:r w:rsidR="006C61AD" w:rsidRPr="0016352C">
        <w:rPr>
          <w:b/>
          <w:lang w:val="ky-KG"/>
        </w:rPr>
        <w:t>урамы</w:t>
      </w:r>
      <w:r>
        <w:rPr>
          <w:b/>
          <w:lang w:val="ky-KG"/>
        </w:rPr>
        <w:t xml:space="preserve"> </w:t>
      </w:r>
    </w:p>
    <w:p w:rsidR="00734B6C" w:rsidRPr="0016352C" w:rsidRDefault="00734B6C" w:rsidP="00D34864">
      <w:pPr>
        <w:pStyle w:val="1"/>
        <w:spacing w:line="240" w:lineRule="auto"/>
        <w:ind w:firstLine="0"/>
        <w:jc w:val="center"/>
        <w:rPr>
          <w:lang w:val="ky-KG"/>
        </w:rPr>
      </w:pPr>
    </w:p>
    <w:p w:rsidR="0016352C" w:rsidRPr="0016352C" w:rsidRDefault="0016352C" w:rsidP="00D34864">
      <w:pPr>
        <w:pStyle w:val="1"/>
        <w:spacing w:line="240" w:lineRule="auto"/>
        <w:ind w:firstLine="0"/>
        <w:jc w:val="center"/>
        <w:rPr>
          <w:lang w:val="ky-KG"/>
        </w:rPr>
      </w:pPr>
    </w:p>
    <w:p w:rsidR="00734B6C" w:rsidRPr="00AC5CB6" w:rsidRDefault="001C5386" w:rsidP="00F665BE">
      <w:pPr>
        <w:pStyle w:val="1"/>
        <w:spacing w:line="240" w:lineRule="auto"/>
        <w:rPr>
          <w:lang w:val="ky-KG"/>
        </w:rPr>
      </w:pPr>
      <w:bookmarkStart w:id="0" w:name="_GoBack"/>
      <w:r>
        <w:rPr>
          <w:lang w:val="ky-KG"/>
        </w:rPr>
        <w:t>Баңгизаттар жана баңгизатк</w:t>
      </w:r>
      <w:r w:rsidR="00734B6C" w:rsidRPr="00AC5CB6">
        <w:rPr>
          <w:lang w:val="ky-KG"/>
        </w:rPr>
        <w:t xml:space="preserve">а көз карандылык боюнча </w:t>
      </w:r>
      <w:r w:rsidR="00324B8B" w:rsidRPr="00AC5CB6">
        <w:rPr>
          <w:lang w:val="ky-KG"/>
        </w:rPr>
        <w:t>к</w:t>
      </w:r>
      <w:r w:rsidR="00734B6C" w:rsidRPr="00AC5CB6">
        <w:rPr>
          <w:lang w:val="ky-KG"/>
        </w:rPr>
        <w:t>омиссиянын курамына</w:t>
      </w:r>
      <w:r w:rsidR="00BB1904" w:rsidRPr="00AC5CB6">
        <w:rPr>
          <w:lang w:val="ky-KG"/>
        </w:rPr>
        <w:t xml:space="preserve"> </w:t>
      </w:r>
      <w:r w:rsidR="00A5334C">
        <w:rPr>
          <w:lang w:val="ky-KG"/>
        </w:rPr>
        <w:t xml:space="preserve">төмөнкүлөрдүн </w:t>
      </w:r>
      <w:r w:rsidR="00734B6C" w:rsidRPr="00AC5CB6">
        <w:rPr>
          <w:lang w:val="ky-KG"/>
        </w:rPr>
        <w:t>өкүлдөр</w:t>
      </w:r>
      <w:r w:rsidR="00A5334C">
        <w:rPr>
          <w:lang w:val="ky-KG"/>
        </w:rPr>
        <w:t>ү</w:t>
      </w:r>
      <w:r w:rsidR="006C3121">
        <w:rPr>
          <w:lang w:val="ky-KG"/>
        </w:rPr>
        <w:t xml:space="preserve"> кирет</w:t>
      </w:r>
      <w:r w:rsidR="00734B6C" w:rsidRPr="00AC5CB6">
        <w:rPr>
          <w:lang w:val="ky-KG"/>
        </w:rPr>
        <w:t>:</w:t>
      </w:r>
      <w:r w:rsidR="00D34864">
        <w:rPr>
          <w:lang w:val="ky-KG"/>
        </w:rPr>
        <w:t xml:space="preserve"> </w:t>
      </w:r>
    </w:p>
    <w:p w:rsidR="00734B6C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1)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734B6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Ички иштер министрлиги</w:t>
      </w:r>
      <w:r w:rsidR="00BB1904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нин</w:t>
      </w:r>
      <w:r w:rsidR="00655392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Баңгизаттарды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мыйзамсыз жүгүртүүгө каршы күрөшүү кызматы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нын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BB1904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2) </w:t>
      </w:r>
      <w:r w:rsidR="00BB1904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Ички иштер министрлигинин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BB1904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Эксперттик-криминалистикалык кызматы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нын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734B6C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3) </w:t>
      </w:r>
      <w:r w:rsidR="00BB1904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Кыргыз Республикасынын Ички иштер министрлигинин </w:t>
      </w:r>
      <w:r w:rsidR="00655392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Коомдук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коопсуздук кызматы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нын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734B6C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4) </w:t>
      </w:r>
      <w:r w:rsidR="00734B6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Саламаттык сактоо министрлиги</w:t>
      </w:r>
      <w:r w:rsidR="00BB1904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нин 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Республикалык психиатрия жана наркология борбору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нун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734B6C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5) </w:t>
      </w:r>
      <w:r w:rsidR="00BB1904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Кыргыз Республикасынын Саламаттык сактоо министрлигинин </w:t>
      </w:r>
      <w:r w:rsidR="00BB1904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Р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еспубликалык соттук-медициналык экспертиза борбору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нун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734B6C" w:rsidRPr="00D34864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6) </w:t>
      </w:r>
      <w:r w:rsidR="00BB1904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Саламаттык сактоо министрлигин</w:t>
      </w:r>
      <w:r w:rsidR="000A4CBF">
        <w:rPr>
          <w:rFonts w:ascii="Times New Roman" w:hAnsi="Times New Roman" w:cs="Times New Roman"/>
          <w:kern w:val="2"/>
          <w:sz w:val="28"/>
          <w:szCs w:val="28"/>
          <w:lang w:val="ky-KG"/>
        </w:rPr>
        <w:t>ин</w:t>
      </w:r>
      <w:r w:rsidR="00B95AC8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алдындагы </w:t>
      </w:r>
      <w:r w:rsidR="00734B6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Дары каражаттары жана медициналык буюмдар департаменти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нин</w:t>
      </w:r>
      <w:r w:rsidR="003F03B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734B6C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7) </w:t>
      </w:r>
      <w:r w:rsidR="00DE0DF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Саламаттык сактоо министрлиги</w:t>
      </w:r>
      <w:r w:rsidR="001C5386">
        <w:rPr>
          <w:rFonts w:ascii="Times New Roman" w:hAnsi="Times New Roman" w:cs="Times New Roman"/>
          <w:kern w:val="2"/>
          <w:sz w:val="28"/>
          <w:szCs w:val="28"/>
          <w:lang w:val="ky-KG"/>
        </w:rPr>
        <w:t>нин</w:t>
      </w:r>
      <w:r w:rsidR="00DE0DF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8765F8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Оорулардын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алдын алуу жана мамлекеттик санитардык-эпидемиологиялык көзөмөл департаменти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нин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DE0DFC" w:rsidRPr="00AC5CB6" w:rsidRDefault="00D34864" w:rsidP="00F665BE">
      <w:pPr>
        <w:pStyle w:val="1"/>
        <w:spacing w:line="240" w:lineRule="auto"/>
        <w:rPr>
          <w:lang w:val="ky-KG"/>
        </w:rPr>
      </w:pPr>
      <w:bookmarkStart w:id="1" w:name="_Hlk183354960"/>
      <w:r>
        <w:rPr>
          <w:lang w:val="ky-KG"/>
        </w:rPr>
        <w:t xml:space="preserve">8) </w:t>
      </w:r>
      <w:r w:rsidR="00DE0DFC" w:rsidRPr="00AC5CB6">
        <w:rPr>
          <w:lang w:val="ky-KG"/>
        </w:rPr>
        <w:t>Кыргыз Республикасынын Саламаттык сактоо министрлигинин Республикалык кан аркылуу жугуучу вирустук гепатиттерди жана адамдын иммундук жетишсиздик вирусун көзөмөлдөө борбору</w:t>
      </w:r>
      <w:bookmarkEnd w:id="1"/>
      <w:r w:rsidR="00A5334C">
        <w:rPr>
          <w:lang w:val="ky-KG"/>
        </w:rPr>
        <w:t>нун</w:t>
      </w:r>
      <w:r w:rsidR="003F03BC">
        <w:rPr>
          <w:lang w:val="ky-KG"/>
        </w:rPr>
        <w:t>;</w:t>
      </w:r>
    </w:p>
    <w:p w:rsidR="00B03432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9) </w:t>
      </w:r>
      <w:r w:rsidR="00B03432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Юстиция министрлиги</w:t>
      </w:r>
      <w:r w:rsidR="00DE0DF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не караштуу </w:t>
      </w:r>
      <w:r w:rsidR="00B03432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Соттук-эксперттик кызмат</w:t>
      </w:r>
      <w:r w:rsidR="00DE0DF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ы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нын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76408C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>10)</w:t>
      </w:r>
      <w:r w:rsidR="00D244ED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Кыргыз Республикасынын Юстиция министрлигинин алдындагы Ченем жаратуу жана мыйзамдын үстөмдүгү институту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нун</w:t>
      </w:r>
      <w:r w:rsidR="003F03B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76408C" w:rsidRDefault="0076408C" w:rsidP="00F665BE">
      <w:pPr>
        <w:widowControl/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br w:type="page"/>
      </w:r>
    </w:p>
    <w:p w:rsidR="00B03432" w:rsidRPr="00AC5CB6" w:rsidRDefault="00D34864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lastRenderedPageBreak/>
        <w:t xml:space="preserve">11) </w:t>
      </w:r>
      <w:r w:rsidR="00B03432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Тышкы иштер министрлиги</w:t>
      </w:r>
      <w:r w:rsidR="00DE0DF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нин 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br/>
      </w:r>
      <w:r w:rsidR="00B03432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Эл </w:t>
      </w:r>
      <w:r w:rsidR="00655392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аралык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B03432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уюмдар департаменти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нин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  <w:r w:rsidR="00AE30BA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DE0DFC" w:rsidRPr="00AC5CB6" w:rsidRDefault="00AE30BA" w:rsidP="00F665BE">
      <w:pPr>
        <w:pStyle w:val="1"/>
        <w:spacing w:line="240" w:lineRule="auto"/>
        <w:rPr>
          <w:lang w:val="ky-KG"/>
        </w:rPr>
      </w:pPr>
      <w:r>
        <w:rPr>
          <w:lang w:val="ky-KG"/>
        </w:rPr>
        <w:t>12)</w:t>
      </w:r>
      <w:r w:rsidR="00DA402C">
        <w:rPr>
          <w:lang w:val="ky-KG"/>
        </w:rPr>
        <w:t xml:space="preserve"> </w:t>
      </w:r>
      <w:r w:rsidR="00DE0DFC" w:rsidRPr="00AC5CB6">
        <w:rPr>
          <w:lang w:val="ky-KG"/>
        </w:rPr>
        <w:t>Кыргыз Республикасынын Суу ресурстары, айыл чарба жана кайра иштетүү өнөр жайы министрлигине караштуу Ветеринария, мал чарбасын өнүктүрүү, жайыт жана тоют кызматы</w:t>
      </w:r>
      <w:r w:rsidR="00A5334C">
        <w:rPr>
          <w:lang w:val="ky-KG"/>
        </w:rPr>
        <w:t>нын</w:t>
      </w:r>
      <w:r w:rsidR="003F03BC">
        <w:rPr>
          <w:lang w:val="ky-KG"/>
        </w:rPr>
        <w:t>;</w:t>
      </w:r>
    </w:p>
    <w:p w:rsidR="001E7C0B" w:rsidRPr="00AC5CB6" w:rsidRDefault="00AE30B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>13)</w:t>
      </w:r>
      <w:r w:rsidR="001E7C0B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Кыргыз Республикасынын Коргоо министрлигинин Аскердик-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медициналык башкармалыгынын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1E7C0B" w:rsidRPr="00AC5CB6" w:rsidRDefault="00AE30BA" w:rsidP="00F665BE">
      <w:pPr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14) </w:t>
      </w:r>
      <w:r w:rsidR="001E7C0B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Республикасынын Экономика жана коммерция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1E7C0B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министрлигинин 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соода саясаты башкармалыгынын т</w:t>
      </w:r>
      <w:r w:rsidR="001E7C0B" w:rsidRPr="00AC5CB6">
        <w:rPr>
          <w:rFonts w:ascii="Times New Roman" w:hAnsi="Times New Roman" w:cs="Times New Roman"/>
          <w:sz w:val="28"/>
          <w:szCs w:val="24"/>
          <w:lang w:val="ky-KG"/>
        </w:rPr>
        <w:t>арифтик</w:t>
      </w:r>
      <w:r w:rsidR="00A5334C">
        <w:rPr>
          <w:rFonts w:ascii="Times New Roman" w:hAnsi="Times New Roman" w:cs="Times New Roman"/>
          <w:sz w:val="28"/>
          <w:szCs w:val="24"/>
          <w:lang w:val="ky-KG"/>
        </w:rPr>
        <w:t>,</w:t>
      </w:r>
      <w:r w:rsidR="001E7C0B" w:rsidRPr="00AC5CB6">
        <w:rPr>
          <w:rFonts w:ascii="Times New Roman" w:hAnsi="Times New Roman" w:cs="Times New Roman"/>
          <w:sz w:val="28"/>
          <w:szCs w:val="24"/>
          <w:lang w:val="ky-KG"/>
        </w:rPr>
        <w:t xml:space="preserve"> тарифтик эмес жөнгө салуу бөлүмү</w:t>
      </w:r>
      <w:r w:rsidR="00A5334C">
        <w:rPr>
          <w:rFonts w:ascii="Times New Roman" w:hAnsi="Times New Roman" w:cs="Times New Roman"/>
          <w:sz w:val="28"/>
          <w:szCs w:val="24"/>
          <w:lang w:val="ky-KG"/>
        </w:rPr>
        <w:t>нүн</w:t>
      </w:r>
      <w:r w:rsidR="003F03BC">
        <w:rPr>
          <w:rFonts w:ascii="Times New Roman" w:hAnsi="Times New Roman" w:cs="Times New Roman"/>
          <w:sz w:val="28"/>
          <w:szCs w:val="24"/>
          <w:lang w:val="ky-KG"/>
        </w:rPr>
        <w:t>;</w:t>
      </w:r>
    </w:p>
    <w:p w:rsidR="001E7C0B" w:rsidRPr="00AC5CB6" w:rsidRDefault="00AE30BA" w:rsidP="00F665BE">
      <w:pPr>
        <w:pStyle w:val="1"/>
        <w:spacing w:line="240" w:lineRule="auto"/>
        <w:rPr>
          <w:lang w:val="ky-KG"/>
        </w:rPr>
      </w:pPr>
      <w:r>
        <w:rPr>
          <w:lang w:val="ky-KG"/>
        </w:rPr>
        <w:t>15)</w:t>
      </w:r>
      <w:r w:rsidR="001E7C0B" w:rsidRPr="00AC5CB6">
        <w:rPr>
          <w:lang w:val="ky-KG"/>
        </w:rPr>
        <w:t xml:space="preserve"> Кыргыз Республикасынын </w:t>
      </w:r>
      <w:r w:rsidR="00A5334C">
        <w:rPr>
          <w:lang w:val="ky-KG"/>
        </w:rPr>
        <w:t>Агартуу</w:t>
      </w:r>
      <w:r w:rsidR="001E7C0B" w:rsidRPr="00AC5CB6">
        <w:rPr>
          <w:lang w:val="ky-KG"/>
        </w:rPr>
        <w:t xml:space="preserve"> </w:t>
      </w:r>
      <w:r w:rsidR="00655392" w:rsidRPr="00AC5CB6">
        <w:rPr>
          <w:lang w:val="ky-KG"/>
        </w:rPr>
        <w:t>министрлиги</w:t>
      </w:r>
      <w:r w:rsidR="00A5334C">
        <w:rPr>
          <w:lang w:val="ky-KG"/>
        </w:rPr>
        <w:t>нин</w:t>
      </w:r>
      <w:r w:rsidR="003F03BC">
        <w:rPr>
          <w:lang w:val="ky-KG"/>
        </w:rPr>
        <w:t>;</w:t>
      </w:r>
      <w:r>
        <w:rPr>
          <w:lang w:val="ky-KG"/>
        </w:rPr>
        <w:t xml:space="preserve"> </w:t>
      </w:r>
    </w:p>
    <w:p w:rsidR="001E7C0B" w:rsidRPr="00AC5CB6" w:rsidRDefault="00AE30BA" w:rsidP="00F665BE">
      <w:pPr>
        <w:pStyle w:val="1"/>
        <w:spacing w:line="240" w:lineRule="auto"/>
        <w:rPr>
          <w:lang w:val="ky-KG"/>
        </w:rPr>
      </w:pPr>
      <w:r>
        <w:rPr>
          <w:lang w:val="ky-KG"/>
        </w:rPr>
        <w:t>16)</w:t>
      </w:r>
      <w:r w:rsidR="001E7C0B" w:rsidRPr="00AC5CB6">
        <w:rPr>
          <w:lang w:val="ky-KG"/>
        </w:rPr>
        <w:t xml:space="preserve"> Кыргыз Республикасынын </w:t>
      </w:r>
      <w:r w:rsidR="001E7C0B" w:rsidRPr="00AE30BA">
        <w:rPr>
          <w:lang w:val="ky-KG"/>
        </w:rPr>
        <w:t>Илим, жогорку билим берүү жана</w:t>
      </w:r>
      <w:r>
        <w:rPr>
          <w:lang w:val="ky-KG"/>
        </w:rPr>
        <w:t xml:space="preserve"> </w:t>
      </w:r>
      <w:r w:rsidR="001E7C0B" w:rsidRPr="00AE30BA">
        <w:rPr>
          <w:lang w:val="ky-KG"/>
        </w:rPr>
        <w:t>инновациялар министр</w:t>
      </w:r>
      <w:r w:rsidR="001E7C0B" w:rsidRPr="00AC5CB6">
        <w:rPr>
          <w:lang w:val="ky-KG"/>
        </w:rPr>
        <w:t>лиги</w:t>
      </w:r>
      <w:r w:rsidR="00A5334C">
        <w:rPr>
          <w:lang w:val="ky-KG"/>
        </w:rPr>
        <w:t>нин</w:t>
      </w:r>
      <w:r w:rsidR="003F03BC">
        <w:rPr>
          <w:lang w:val="ky-KG"/>
        </w:rPr>
        <w:t>;</w:t>
      </w:r>
    </w:p>
    <w:p w:rsidR="001E7C0B" w:rsidRPr="00AC5CB6" w:rsidRDefault="00AE30B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>17)</w:t>
      </w:r>
      <w:r w:rsidR="001E7C0B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Кыргыз Республикасынын Өзгөчө кырдаалдар министрлигине </w:t>
      </w:r>
      <w:r w:rsidR="001E7C0B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караштуу </w:t>
      </w:r>
      <w:r w:rsidR="001E7C0B" w:rsidRPr="00AC5CB6">
        <w:rPr>
          <w:rFonts w:ascii="Times New Roman" w:hAnsi="Times New Roman" w:cs="Times New Roman"/>
          <w:sz w:val="28"/>
          <w:lang w:val="ky-KG"/>
        </w:rPr>
        <w:t>Кризистик кырдаалдарда башкаруу борбору</w:t>
      </w:r>
      <w:r w:rsidR="00A5334C">
        <w:rPr>
          <w:rFonts w:ascii="Times New Roman" w:hAnsi="Times New Roman" w:cs="Times New Roman"/>
          <w:sz w:val="28"/>
          <w:lang w:val="ky-KG"/>
        </w:rPr>
        <w:t>нун</w:t>
      </w:r>
      <w:r w:rsidR="003F03BC">
        <w:rPr>
          <w:rFonts w:ascii="Times New Roman" w:hAnsi="Times New Roman" w:cs="Times New Roman"/>
          <w:sz w:val="28"/>
          <w:lang w:val="ky-KG"/>
        </w:rPr>
        <w:t>;</w:t>
      </w:r>
    </w:p>
    <w:p w:rsidR="00AC5CB6" w:rsidRPr="00AC5CB6" w:rsidRDefault="00AE30B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18) 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Кыргыз Республикасынын Жаратылыш ресурстары, экология </w:t>
      </w:r>
      <w:r w:rsidR="00AC5CB6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жана техникалык көзөмөл министрлигинин 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м</w:t>
      </w:r>
      <w:r w:rsidR="00AC5CB6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амлекеттик экологиялык экспертиза </w:t>
      </w:r>
      <w:r w:rsidR="00A5334C">
        <w:rPr>
          <w:rFonts w:ascii="Times New Roman" w:hAnsi="Times New Roman" w:cs="Times New Roman"/>
          <w:kern w:val="2"/>
          <w:sz w:val="28"/>
          <w:szCs w:val="28"/>
          <w:lang w:val="ky-KG"/>
        </w:rPr>
        <w:t>башкармалыгынын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AC5CB6" w:rsidRPr="00AC5CB6" w:rsidRDefault="00AE30B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>19)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Кыргыз Республикасынын </w:t>
      </w:r>
      <w:r w:rsidR="006C3121">
        <w:rPr>
          <w:rFonts w:ascii="Times New Roman" w:hAnsi="Times New Roman" w:cs="Times New Roman"/>
          <w:kern w:val="2"/>
          <w:sz w:val="28"/>
          <w:szCs w:val="28"/>
          <w:lang w:val="ky-KG"/>
        </w:rPr>
        <w:t>У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луттук коопсуздук мамлекеттик </w:t>
      </w:r>
      <w:r w:rsidR="00E677A0">
        <w:rPr>
          <w:rFonts w:ascii="Times New Roman" w:hAnsi="Times New Roman" w:cs="Times New Roman"/>
          <w:kern w:val="2"/>
          <w:sz w:val="28"/>
          <w:szCs w:val="28"/>
          <w:lang w:val="ky-KG"/>
        </w:rPr>
        <w:t>к</w:t>
      </w:r>
      <w:r w:rsidR="00AC5CB6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омитети</w:t>
      </w:r>
      <w:r w:rsidR="006C3121">
        <w:rPr>
          <w:rFonts w:ascii="Times New Roman" w:hAnsi="Times New Roman" w:cs="Times New Roman"/>
          <w:kern w:val="2"/>
          <w:sz w:val="28"/>
          <w:szCs w:val="28"/>
          <w:lang w:val="ky-KG"/>
        </w:rPr>
        <w:t>нин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734B6C" w:rsidRPr="00AC5CB6" w:rsidRDefault="00AE30B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20) </w:t>
      </w:r>
      <w:r w:rsidR="00734B6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Кыргыз Республика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с</w:t>
      </w:r>
      <w:r w:rsidR="00734B6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ынын 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М</w:t>
      </w:r>
      <w:r w:rsidR="00734B6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инистрл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ер Кабинетине караштуу</w:t>
      </w: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  <w:r w:rsidR="00734B6C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Мамлекеттик бажы кызматы</w:t>
      </w:r>
      <w:r w:rsidR="006C3121">
        <w:rPr>
          <w:rFonts w:ascii="Times New Roman" w:hAnsi="Times New Roman" w:cs="Times New Roman"/>
          <w:kern w:val="2"/>
          <w:sz w:val="28"/>
          <w:szCs w:val="28"/>
          <w:lang w:val="ky-KG"/>
        </w:rPr>
        <w:t>нын</w:t>
      </w:r>
      <w:r w:rsidR="003F03BC">
        <w:rPr>
          <w:rFonts w:ascii="Times New Roman" w:hAnsi="Times New Roman" w:cs="Times New Roman"/>
          <w:kern w:val="2"/>
          <w:sz w:val="28"/>
          <w:szCs w:val="28"/>
          <w:lang w:val="ky-KG"/>
        </w:rPr>
        <w:t>;</w:t>
      </w:r>
    </w:p>
    <w:p w:rsidR="008420EA" w:rsidRDefault="00AE30B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hAnsi="Times New Roman" w:cs="Times New Roman"/>
          <w:kern w:val="2"/>
          <w:sz w:val="28"/>
          <w:szCs w:val="28"/>
          <w:lang w:val="ky-KG"/>
        </w:rPr>
        <w:t>21)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Кыргыз Республикасынын Башкы </w:t>
      </w:r>
      <w:r w:rsidR="00DA402C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п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>рокуратурасы</w:t>
      </w:r>
      <w:r w:rsidR="006C3121">
        <w:rPr>
          <w:rFonts w:ascii="Times New Roman" w:hAnsi="Times New Roman" w:cs="Times New Roman"/>
          <w:kern w:val="2"/>
          <w:sz w:val="28"/>
          <w:szCs w:val="28"/>
          <w:lang w:val="ky-KG"/>
        </w:rPr>
        <w:t>нын</w:t>
      </w:r>
      <w:r w:rsidR="00AC5CB6" w:rsidRPr="00D34864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(макулдашуу </w:t>
      </w:r>
      <w:r w:rsidR="00AC5CB6" w:rsidRPr="00AC5CB6">
        <w:rPr>
          <w:rFonts w:ascii="Times New Roman" w:hAnsi="Times New Roman" w:cs="Times New Roman"/>
          <w:kern w:val="2"/>
          <w:sz w:val="28"/>
          <w:szCs w:val="28"/>
          <w:lang w:val="ky-KG"/>
        </w:rPr>
        <w:t>боюнча).</w:t>
      </w:r>
      <w:r w:rsidR="00EE720F">
        <w:rPr>
          <w:rFonts w:ascii="Times New Roman" w:hAnsi="Times New Roman" w:cs="Times New Roman"/>
          <w:kern w:val="2"/>
          <w:sz w:val="28"/>
          <w:szCs w:val="28"/>
          <w:lang w:val="ky-KG"/>
        </w:rPr>
        <w:t xml:space="preserve"> </w:t>
      </w:r>
    </w:p>
    <w:p w:rsidR="009F3F4A" w:rsidRDefault="009F3F4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</w:p>
    <w:p w:rsidR="009F3F4A" w:rsidRDefault="009F3F4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</w:p>
    <w:bookmarkEnd w:id="0"/>
    <w:p w:rsidR="009F3F4A" w:rsidRPr="00AC5CB6" w:rsidRDefault="009F3F4A" w:rsidP="00F665BE">
      <w:pPr>
        <w:jc w:val="both"/>
        <w:rPr>
          <w:rFonts w:ascii="Times New Roman" w:hAnsi="Times New Roman" w:cs="Times New Roman"/>
          <w:kern w:val="2"/>
          <w:sz w:val="28"/>
          <w:szCs w:val="28"/>
          <w:lang w:val="ky-KG"/>
        </w:rPr>
      </w:pPr>
    </w:p>
    <w:sectPr w:rsidR="009F3F4A" w:rsidRPr="00AC5CB6" w:rsidSect="0016352C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FA" w:rsidRDefault="00C06CFA" w:rsidP="00734B6C">
      <w:r>
        <w:separator/>
      </w:r>
    </w:p>
  </w:endnote>
  <w:endnote w:type="continuationSeparator" w:id="0">
    <w:p w:rsidR="00C06CFA" w:rsidRDefault="00C06CFA" w:rsidP="007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FA" w:rsidRDefault="00C06CFA" w:rsidP="00734B6C">
      <w:r>
        <w:separator/>
      </w:r>
    </w:p>
  </w:footnote>
  <w:footnote w:type="continuationSeparator" w:id="0">
    <w:p w:rsidR="00C06CFA" w:rsidRDefault="00C06CFA" w:rsidP="0073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2B45"/>
    <w:multiLevelType w:val="hybridMultilevel"/>
    <w:tmpl w:val="7DE4F57C"/>
    <w:lvl w:ilvl="0" w:tplc="DE088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43FB3"/>
    <w:multiLevelType w:val="hybridMultilevel"/>
    <w:tmpl w:val="F2F4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F436B"/>
    <w:multiLevelType w:val="hybridMultilevel"/>
    <w:tmpl w:val="0128CF42"/>
    <w:lvl w:ilvl="0" w:tplc="375AF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464969"/>
    <w:multiLevelType w:val="hybridMultilevel"/>
    <w:tmpl w:val="F2F4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65FE1"/>
    <w:multiLevelType w:val="hybridMultilevel"/>
    <w:tmpl w:val="F2F4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D7"/>
    <w:rsid w:val="0002482F"/>
    <w:rsid w:val="00045833"/>
    <w:rsid w:val="000652E3"/>
    <w:rsid w:val="000A4CBF"/>
    <w:rsid w:val="000C3BAE"/>
    <w:rsid w:val="000F22BD"/>
    <w:rsid w:val="000F5028"/>
    <w:rsid w:val="001135F6"/>
    <w:rsid w:val="0016352C"/>
    <w:rsid w:val="00180041"/>
    <w:rsid w:val="00187723"/>
    <w:rsid w:val="001C39E5"/>
    <w:rsid w:val="001C5386"/>
    <w:rsid w:val="001E7C0B"/>
    <w:rsid w:val="00275D32"/>
    <w:rsid w:val="002C72A3"/>
    <w:rsid w:val="00324B8B"/>
    <w:rsid w:val="00330F73"/>
    <w:rsid w:val="00387A46"/>
    <w:rsid w:val="003F03BC"/>
    <w:rsid w:val="00461CE9"/>
    <w:rsid w:val="0048202D"/>
    <w:rsid w:val="004A581D"/>
    <w:rsid w:val="005066BF"/>
    <w:rsid w:val="00597DC5"/>
    <w:rsid w:val="005E2B96"/>
    <w:rsid w:val="006352AB"/>
    <w:rsid w:val="00655392"/>
    <w:rsid w:val="0065670F"/>
    <w:rsid w:val="006A21F4"/>
    <w:rsid w:val="006C3121"/>
    <w:rsid w:val="006C61AD"/>
    <w:rsid w:val="006F7996"/>
    <w:rsid w:val="00734B6C"/>
    <w:rsid w:val="0076408C"/>
    <w:rsid w:val="0077176D"/>
    <w:rsid w:val="00786279"/>
    <w:rsid w:val="007C3B8F"/>
    <w:rsid w:val="008003D4"/>
    <w:rsid w:val="0081376D"/>
    <w:rsid w:val="0082248D"/>
    <w:rsid w:val="008310D4"/>
    <w:rsid w:val="008420EA"/>
    <w:rsid w:val="008765F8"/>
    <w:rsid w:val="008F6FAB"/>
    <w:rsid w:val="009F3F4A"/>
    <w:rsid w:val="00A266EA"/>
    <w:rsid w:val="00A313C9"/>
    <w:rsid w:val="00A5334C"/>
    <w:rsid w:val="00AB7057"/>
    <w:rsid w:val="00AC5CB6"/>
    <w:rsid w:val="00AE30BA"/>
    <w:rsid w:val="00B03432"/>
    <w:rsid w:val="00B03E2F"/>
    <w:rsid w:val="00B202CE"/>
    <w:rsid w:val="00B20DD4"/>
    <w:rsid w:val="00B95AC8"/>
    <w:rsid w:val="00BB1904"/>
    <w:rsid w:val="00C06CFA"/>
    <w:rsid w:val="00C967FB"/>
    <w:rsid w:val="00CB62D7"/>
    <w:rsid w:val="00CF17B3"/>
    <w:rsid w:val="00D244ED"/>
    <w:rsid w:val="00D31D1B"/>
    <w:rsid w:val="00D34864"/>
    <w:rsid w:val="00DA402C"/>
    <w:rsid w:val="00DC2EA1"/>
    <w:rsid w:val="00DE0DFC"/>
    <w:rsid w:val="00E3133B"/>
    <w:rsid w:val="00E677A0"/>
    <w:rsid w:val="00EE720F"/>
    <w:rsid w:val="00F33D34"/>
    <w:rsid w:val="00F43A52"/>
    <w:rsid w:val="00F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73CFD-630C-4DA1-822D-A9068D2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6C"/>
    <w:pPr>
      <w:widowControl w:val="0"/>
      <w:autoSpaceDE w:val="0"/>
      <w:autoSpaceDN w:val="0"/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34B6C"/>
    <w:pPr>
      <w:widowControl/>
      <w:autoSpaceDE/>
      <w:autoSpaceDN/>
      <w:spacing w:line="276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10">
    <w:name w:val="Стиль1 Знак"/>
    <w:basedOn w:val="a0"/>
    <w:link w:val="1"/>
    <w:rsid w:val="00734B6C"/>
    <w:rPr>
      <w:rFonts w:ascii="Times New Roman" w:hAnsi="Times New Roman" w:cs="Times New Roman"/>
      <w:kern w:val="2"/>
      <w:sz w:val="28"/>
      <w:szCs w:val="28"/>
    </w:rPr>
  </w:style>
  <w:style w:type="paragraph" w:customStyle="1" w:styleId="4">
    <w:name w:val="Стиль4"/>
    <w:basedOn w:val="a"/>
    <w:link w:val="40"/>
    <w:qFormat/>
    <w:rsid w:val="00734B6C"/>
    <w:pPr>
      <w:spacing w:line="276" w:lineRule="auto"/>
      <w:ind w:left="709"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Стиль4 Знак"/>
    <w:basedOn w:val="a0"/>
    <w:link w:val="4"/>
    <w:rsid w:val="00734B6C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34B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B6C"/>
  </w:style>
  <w:style w:type="paragraph" w:styleId="a5">
    <w:name w:val="footer"/>
    <w:basedOn w:val="a"/>
    <w:link w:val="a6"/>
    <w:uiPriority w:val="99"/>
    <w:unhideWhenUsed/>
    <w:rsid w:val="00734B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B6C"/>
  </w:style>
  <w:style w:type="paragraph" w:styleId="a7">
    <w:name w:val="Balloon Text"/>
    <w:basedOn w:val="a"/>
    <w:link w:val="a8"/>
    <w:uiPriority w:val="99"/>
    <w:semiHidden/>
    <w:unhideWhenUsed/>
    <w:rsid w:val="001877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23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461CE9"/>
  </w:style>
  <w:style w:type="paragraph" w:styleId="a9">
    <w:name w:val="List Paragraph"/>
    <w:basedOn w:val="a"/>
    <w:uiPriority w:val="34"/>
    <w:qFormat/>
    <w:rsid w:val="00BB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3FAA-6589-4181-BA8B-C57493BE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Урмат Абдыбеков</cp:lastModifiedBy>
  <cp:revision>18</cp:revision>
  <cp:lastPrinted>2025-05-21T07:37:00Z</cp:lastPrinted>
  <dcterms:created xsi:type="dcterms:W3CDTF">2025-07-25T06:10:00Z</dcterms:created>
  <dcterms:modified xsi:type="dcterms:W3CDTF">2025-07-29T05:04:00Z</dcterms:modified>
</cp:coreProperties>
</file>