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664FB" w:rsidRPr="005610A3" w:rsidRDefault="001664FB" w:rsidP="00395282">
      <w:pPr>
        <w:pStyle w:val="tkForma"/>
        <w:tabs>
          <w:tab w:val="left" w:pos="9071"/>
        </w:tabs>
        <w:spacing w:after="0" w:line="240" w:lineRule="auto"/>
        <w:ind w:right="-1"/>
        <w:jc w:val="right"/>
        <w:rPr>
          <w:rFonts w:ascii="Times New Roman" w:hAnsi="Times New Roman" w:cs="Times New Roman"/>
          <w:b w:val="0"/>
          <w:sz w:val="28"/>
          <w:szCs w:val="28"/>
          <w:lang w:val="ky-KG"/>
        </w:rPr>
      </w:pPr>
      <w:r>
        <w:rPr>
          <w:rFonts w:ascii="Times New Roman" w:hAnsi="Times New Roman" w:cs="Times New Roman"/>
          <w:b w:val="0"/>
          <w:caps w:val="0"/>
          <w:sz w:val="28"/>
          <w:szCs w:val="28"/>
          <w:lang w:val="ky-KG"/>
        </w:rPr>
        <w:t>Долбоор</w:t>
      </w:r>
    </w:p>
    <w:p w:rsidR="001664FB" w:rsidRDefault="001664FB" w:rsidP="00395282">
      <w:pPr>
        <w:pStyle w:val="tkForma"/>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 xml:space="preserve">КЫРГЫЗ РЕСПУБЛИКАСЫНЫН </w:t>
      </w:r>
    </w:p>
    <w:p w:rsidR="001664FB" w:rsidRDefault="00A52958" w:rsidP="00395282">
      <w:pPr>
        <w:pStyle w:val="tkForma"/>
        <w:spacing w:after="0" w:line="240" w:lineRule="auto"/>
        <w:rPr>
          <w:rFonts w:ascii="Times New Roman" w:hAnsi="Times New Roman" w:cs="Times New Roman"/>
          <w:sz w:val="28"/>
          <w:szCs w:val="28"/>
          <w:lang w:val="ky-KG"/>
        </w:rPr>
      </w:pPr>
      <w:r>
        <w:rPr>
          <w:rFonts w:ascii="Times New Roman" w:hAnsi="Times New Roman" w:cs="Times New Roman"/>
          <w:sz w:val="28"/>
          <w:szCs w:val="28"/>
          <w:lang w:val="ky-KG"/>
        </w:rPr>
        <w:t>МИНИСТРЛЕР КАБИНЕТИНИН</w:t>
      </w:r>
      <w:r w:rsidR="001664FB">
        <w:rPr>
          <w:rFonts w:ascii="Times New Roman" w:hAnsi="Times New Roman" w:cs="Times New Roman"/>
          <w:sz w:val="28"/>
          <w:szCs w:val="28"/>
          <w:lang w:val="ky-KG"/>
        </w:rPr>
        <w:t xml:space="preserve"> ТОКТОМУ </w:t>
      </w:r>
    </w:p>
    <w:p w:rsidR="00395282" w:rsidRPr="00FA1ADC" w:rsidRDefault="00395282" w:rsidP="00395282">
      <w:pPr>
        <w:pStyle w:val="tkForma"/>
        <w:spacing w:after="0" w:line="240" w:lineRule="auto"/>
        <w:rPr>
          <w:rFonts w:ascii="Times New Roman" w:hAnsi="Times New Roman" w:cs="Times New Roman"/>
          <w:sz w:val="28"/>
          <w:szCs w:val="28"/>
          <w:lang w:val="ky-KG"/>
        </w:rPr>
      </w:pPr>
    </w:p>
    <w:p w:rsidR="001664FB" w:rsidRDefault="001664FB" w:rsidP="00395282">
      <w:pPr>
        <w:pStyle w:val="tkNazvanie"/>
        <w:spacing w:before="0" w:after="0" w:line="240" w:lineRule="auto"/>
        <w:ind w:left="0" w:right="-1"/>
        <w:rPr>
          <w:rFonts w:ascii="Times New Roman" w:hAnsi="Times New Roman" w:cs="Times New Roman"/>
          <w:sz w:val="28"/>
          <w:szCs w:val="28"/>
          <w:lang w:val="ky-KG"/>
        </w:rPr>
      </w:pPr>
      <w:r>
        <w:rPr>
          <w:rFonts w:ascii="Times New Roman" w:hAnsi="Times New Roman" w:cs="Times New Roman"/>
          <w:sz w:val="28"/>
          <w:szCs w:val="28"/>
          <w:lang w:val="ky-KG"/>
        </w:rPr>
        <w:t>Б</w:t>
      </w:r>
      <w:r w:rsidRPr="00AC192E">
        <w:rPr>
          <w:rFonts w:ascii="Times New Roman" w:hAnsi="Times New Roman" w:cs="Times New Roman"/>
          <w:sz w:val="28"/>
          <w:szCs w:val="28"/>
          <w:lang w:val="ky-KG"/>
        </w:rPr>
        <w:t>аалуу металлдарды жана баалуу металлдарды камтыган сырьёлук товарларды Кыргыз Республикасынын аймагынан ташып чыгууга сандык чектөөлөрдү</w:t>
      </w:r>
      <w:r>
        <w:rPr>
          <w:rFonts w:ascii="Times New Roman" w:hAnsi="Times New Roman" w:cs="Times New Roman"/>
          <w:sz w:val="28"/>
          <w:szCs w:val="28"/>
          <w:lang w:val="ky-KG"/>
        </w:rPr>
        <w:t xml:space="preserve"> киргизүү жөнүндө </w:t>
      </w:r>
    </w:p>
    <w:p w:rsidR="00395282" w:rsidRPr="00FA1ADC" w:rsidRDefault="00395282" w:rsidP="00395282">
      <w:pPr>
        <w:pStyle w:val="tkNazvanie"/>
        <w:spacing w:before="0" w:after="0" w:line="240" w:lineRule="auto"/>
        <w:ind w:left="0" w:right="-1"/>
        <w:rPr>
          <w:rFonts w:ascii="Times New Roman" w:hAnsi="Times New Roman" w:cs="Times New Roman"/>
          <w:sz w:val="28"/>
          <w:szCs w:val="28"/>
          <w:lang w:val="ky-KG"/>
        </w:rPr>
      </w:pPr>
    </w:p>
    <w:p w:rsidR="001664FB" w:rsidRPr="00763ADD" w:rsidRDefault="001664FB" w:rsidP="00D23EDC">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2014-жылдын 29-майындагы Евразия экономикалык бирлик жөнүндө келишимдин 7-тиркемесинин Үчүнчү өлкөлөргө карата тарифтик эмес жөнгө салуу чаралары жөнүндө протоколдун </w:t>
      </w:r>
      <w:r w:rsidRPr="00FA1ADC">
        <w:rPr>
          <w:rFonts w:ascii="Times New Roman" w:hAnsi="Times New Roman" w:cs="Times New Roman"/>
          <w:sz w:val="28"/>
          <w:szCs w:val="28"/>
          <w:lang w:val="ky-KG"/>
        </w:rPr>
        <w:t>X</w:t>
      </w:r>
      <w:r>
        <w:rPr>
          <w:rFonts w:ascii="Times New Roman" w:hAnsi="Times New Roman" w:cs="Times New Roman"/>
          <w:sz w:val="28"/>
          <w:szCs w:val="28"/>
          <w:lang w:val="ky-KG"/>
        </w:rPr>
        <w:t xml:space="preserve"> бөлүмүнө, </w:t>
      </w:r>
      <w:r w:rsidR="00A52958">
        <w:rPr>
          <w:rFonts w:ascii="Times New Roman" w:hAnsi="Times New Roman" w:cs="Times New Roman"/>
          <w:sz w:val="28"/>
          <w:szCs w:val="28"/>
          <w:lang w:val="ky-KG"/>
        </w:rPr>
        <w:t>“</w:t>
      </w:r>
      <w:r>
        <w:rPr>
          <w:rFonts w:ascii="Times New Roman" w:hAnsi="Times New Roman" w:cs="Times New Roman"/>
          <w:sz w:val="28"/>
          <w:szCs w:val="28"/>
          <w:lang w:val="ky-KG"/>
        </w:rPr>
        <w:t>Кыргыз Республикасынын Өкмөтү жөнүндө</w:t>
      </w:r>
      <w:r w:rsidR="00A52958">
        <w:rPr>
          <w:rFonts w:ascii="Times New Roman" w:hAnsi="Times New Roman" w:cs="Times New Roman"/>
          <w:sz w:val="28"/>
          <w:szCs w:val="28"/>
          <w:lang w:val="ky-KG"/>
        </w:rPr>
        <w:t>”</w:t>
      </w:r>
      <w:r>
        <w:rPr>
          <w:rFonts w:ascii="Times New Roman" w:hAnsi="Times New Roman" w:cs="Times New Roman"/>
          <w:sz w:val="28"/>
          <w:szCs w:val="28"/>
          <w:lang w:val="ky-KG"/>
        </w:rPr>
        <w:t xml:space="preserve"> Кыргыз Республикасынын 20</w:t>
      </w:r>
      <w:r w:rsidR="004B2AA0">
        <w:rPr>
          <w:rFonts w:ascii="Times New Roman" w:hAnsi="Times New Roman" w:cs="Times New Roman"/>
          <w:sz w:val="28"/>
          <w:szCs w:val="28"/>
          <w:lang w:val="ky-KG"/>
        </w:rPr>
        <w:t>21</w:t>
      </w:r>
      <w:r>
        <w:rPr>
          <w:rFonts w:ascii="Times New Roman" w:hAnsi="Times New Roman" w:cs="Times New Roman"/>
          <w:sz w:val="28"/>
          <w:szCs w:val="28"/>
          <w:lang w:val="ky-KG"/>
        </w:rPr>
        <w:t xml:space="preserve">-жылдын </w:t>
      </w:r>
      <w:r w:rsidR="004B2AA0">
        <w:rPr>
          <w:rFonts w:ascii="Times New Roman" w:hAnsi="Times New Roman" w:cs="Times New Roman"/>
          <w:sz w:val="28"/>
          <w:szCs w:val="28"/>
          <w:lang w:val="ky-KG"/>
        </w:rPr>
        <w:t>11-октябрынан</w:t>
      </w:r>
      <w:r>
        <w:rPr>
          <w:rFonts w:ascii="Times New Roman" w:hAnsi="Times New Roman" w:cs="Times New Roman"/>
          <w:sz w:val="28"/>
          <w:szCs w:val="28"/>
          <w:lang w:val="ky-KG"/>
        </w:rPr>
        <w:t xml:space="preserve"> №</w:t>
      </w:r>
      <w:r w:rsidR="004B2AA0">
        <w:rPr>
          <w:rFonts w:ascii="Times New Roman" w:hAnsi="Times New Roman" w:cs="Times New Roman"/>
          <w:sz w:val="28"/>
          <w:szCs w:val="28"/>
          <w:lang w:val="ky-KG"/>
        </w:rPr>
        <w:t>122</w:t>
      </w:r>
      <w:r>
        <w:rPr>
          <w:rFonts w:ascii="Times New Roman" w:hAnsi="Times New Roman" w:cs="Times New Roman"/>
          <w:sz w:val="28"/>
          <w:szCs w:val="28"/>
          <w:lang w:val="ky-KG"/>
        </w:rPr>
        <w:t xml:space="preserve"> конституциялык Мыйзамынын 10 жана 17-беренелерине ылайык Кыргыз Республикасынын </w:t>
      </w:r>
      <w:r w:rsidR="004E5A68">
        <w:rPr>
          <w:rFonts w:ascii="Times New Roman" w:hAnsi="Times New Roman" w:cs="Times New Roman"/>
          <w:sz w:val="28"/>
          <w:szCs w:val="28"/>
          <w:lang w:val="ky-KG"/>
        </w:rPr>
        <w:t>Министрлер Кабинети</w:t>
      </w:r>
      <w:r>
        <w:rPr>
          <w:rFonts w:ascii="Times New Roman" w:hAnsi="Times New Roman" w:cs="Times New Roman"/>
          <w:sz w:val="28"/>
          <w:szCs w:val="28"/>
          <w:lang w:val="ky-KG"/>
        </w:rPr>
        <w:t xml:space="preserve"> токтом кылат: </w:t>
      </w:r>
    </w:p>
    <w:p w:rsidR="001664FB" w:rsidRDefault="001664FB" w:rsidP="00D23EDC">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 xml:space="preserve">1. Ушул токтом күчүнө кирген күндөн тартып, </w:t>
      </w:r>
      <w:r w:rsidRPr="004447CF">
        <w:rPr>
          <w:rFonts w:ascii="Times New Roman" w:hAnsi="Times New Roman" w:cs="Times New Roman"/>
          <w:sz w:val="28"/>
          <w:szCs w:val="28"/>
          <w:lang w:val="ky-KG"/>
        </w:rPr>
        <w:t xml:space="preserve">баалуу металлдарды жана баалуу металлдарды камтыган сырьёлук товарларды </w:t>
      </w:r>
      <w:r>
        <w:rPr>
          <w:rFonts w:ascii="Times New Roman" w:hAnsi="Times New Roman" w:cs="Times New Roman"/>
          <w:sz w:val="28"/>
          <w:szCs w:val="28"/>
          <w:lang w:val="ky-KG"/>
        </w:rPr>
        <w:t xml:space="preserve">Евразия экономикалык бирлигинин бажы аймагына ташып келүү жана Евразия экономикалык бирлигинин бажы аймагынан ташып чыгуу жөнүндө жобого ылайык (Евразия экономикалык комиссиясынын коллегиясынын 2015-жылдын 21-апрелиндеги №30 “Тарифтик эмес жөнгө салуу чаралары жөнүндө” чечимине карата №14 тиркеме) бажы аймагынан тышкары кайра иштетүү бажы жол-жобосу боюнча бир тараптуу тартипте </w:t>
      </w:r>
      <w:r w:rsidRPr="004447CF">
        <w:rPr>
          <w:rFonts w:ascii="Times New Roman" w:hAnsi="Times New Roman" w:cs="Times New Roman"/>
          <w:sz w:val="28"/>
          <w:szCs w:val="28"/>
          <w:lang w:val="ky-KG"/>
        </w:rPr>
        <w:t>баалуу металлдарды жана баалуу металлдарды камтыган сырьёлук товарларды Кыргыз Республикасынын аймагынан ташып чыгууга сандык чектөө</w:t>
      </w:r>
      <w:r>
        <w:rPr>
          <w:rFonts w:ascii="Times New Roman" w:hAnsi="Times New Roman" w:cs="Times New Roman"/>
          <w:sz w:val="28"/>
          <w:szCs w:val="28"/>
          <w:lang w:val="ky-KG"/>
        </w:rPr>
        <w:t>н</w:t>
      </w:r>
      <w:r w:rsidRPr="004447CF">
        <w:rPr>
          <w:rFonts w:ascii="Times New Roman" w:hAnsi="Times New Roman" w:cs="Times New Roman"/>
          <w:sz w:val="28"/>
          <w:szCs w:val="28"/>
          <w:lang w:val="ky-KG"/>
        </w:rPr>
        <w:t>ү</w:t>
      </w:r>
      <w:r>
        <w:rPr>
          <w:rFonts w:ascii="Times New Roman" w:hAnsi="Times New Roman" w:cs="Times New Roman"/>
          <w:sz w:val="28"/>
          <w:szCs w:val="28"/>
          <w:lang w:val="ky-KG"/>
        </w:rPr>
        <w:t xml:space="preserve"> 500 кг</w:t>
      </w:r>
      <w:r w:rsidR="00C036EF">
        <w:rPr>
          <w:rFonts w:ascii="Times New Roman" w:hAnsi="Times New Roman" w:cs="Times New Roman"/>
          <w:sz w:val="28"/>
          <w:szCs w:val="28"/>
          <w:lang w:val="ky-KG"/>
        </w:rPr>
        <w:t>.</w:t>
      </w:r>
      <w:r>
        <w:rPr>
          <w:rFonts w:ascii="Times New Roman" w:hAnsi="Times New Roman" w:cs="Times New Roman"/>
          <w:sz w:val="28"/>
          <w:szCs w:val="28"/>
          <w:lang w:val="ky-KG"/>
        </w:rPr>
        <w:t xml:space="preserve"> ашык эмес көлөмдө ЕАЭБ ТЭИ ТН </w:t>
      </w:r>
      <w:r w:rsidRPr="00752608">
        <w:rPr>
          <w:rFonts w:ascii="Times New Roman" w:hAnsi="Times New Roman" w:cs="Times New Roman"/>
          <w:sz w:val="28"/>
          <w:szCs w:val="28"/>
          <w:lang w:val="ky-KG"/>
        </w:rPr>
        <w:t>7106, 7107 00 000 0, 7108, 7109 00 000 0, 7111 00 000 0</w:t>
      </w:r>
      <w:r>
        <w:rPr>
          <w:rFonts w:ascii="Times New Roman" w:hAnsi="Times New Roman" w:cs="Times New Roman"/>
          <w:sz w:val="28"/>
          <w:szCs w:val="28"/>
          <w:lang w:val="ky-KG"/>
        </w:rPr>
        <w:t xml:space="preserve"> товардык позицияларына карата алты айлык мөөнөткө белгиленсин. </w:t>
      </w:r>
    </w:p>
    <w:p w:rsidR="001664FB" w:rsidRPr="008756CA" w:rsidRDefault="001664FB" w:rsidP="00D23EDC">
      <w:pPr>
        <w:pStyle w:val="tkTekst"/>
        <w:spacing w:line="240" w:lineRule="auto"/>
        <w:ind w:firstLine="709"/>
        <w:rPr>
          <w:rFonts w:ascii="Times New Roman" w:hAnsi="Times New Roman" w:cs="Times New Roman"/>
          <w:sz w:val="28"/>
          <w:szCs w:val="28"/>
          <w:lang w:val="ky-KG"/>
        </w:rPr>
      </w:pPr>
      <w:r w:rsidRPr="00E86487">
        <w:rPr>
          <w:rFonts w:ascii="Times New Roman" w:hAnsi="Times New Roman" w:cs="Times New Roman"/>
          <w:sz w:val="28"/>
          <w:szCs w:val="28"/>
          <w:lang w:val="ky-KG"/>
        </w:rPr>
        <w:t xml:space="preserve">2. </w:t>
      </w:r>
      <w:r>
        <w:rPr>
          <w:rFonts w:ascii="Times New Roman" w:hAnsi="Times New Roman" w:cs="Times New Roman"/>
          <w:sz w:val="28"/>
          <w:szCs w:val="28"/>
          <w:lang w:val="ky-KG"/>
        </w:rPr>
        <w:t xml:space="preserve">Кыргыз Республикасынын </w:t>
      </w:r>
      <w:r w:rsidR="00A52958">
        <w:rPr>
          <w:rFonts w:ascii="Times New Roman" w:hAnsi="Times New Roman" w:cs="Times New Roman"/>
          <w:sz w:val="28"/>
          <w:szCs w:val="28"/>
          <w:lang w:val="ky-KG"/>
        </w:rPr>
        <w:t>э</w:t>
      </w:r>
      <w:r>
        <w:rPr>
          <w:rFonts w:ascii="Times New Roman" w:hAnsi="Times New Roman" w:cs="Times New Roman"/>
          <w:sz w:val="28"/>
          <w:szCs w:val="28"/>
          <w:lang w:val="ky-KG"/>
        </w:rPr>
        <w:t>кономика</w:t>
      </w:r>
      <w:r w:rsidR="00A52958">
        <w:rPr>
          <w:rFonts w:ascii="Times New Roman" w:hAnsi="Times New Roman" w:cs="Times New Roman"/>
          <w:sz w:val="28"/>
          <w:szCs w:val="28"/>
          <w:lang w:val="ky-KG"/>
        </w:rPr>
        <w:t xml:space="preserve"> жана </w:t>
      </w:r>
      <w:r w:rsidR="00BA3AE4">
        <w:rPr>
          <w:rFonts w:ascii="Times New Roman" w:hAnsi="Times New Roman" w:cs="Times New Roman"/>
          <w:sz w:val="28"/>
          <w:szCs w:val="28"/>
          <w:lang w:val="ky-KG"/>
        </w:rPr>
        <w:t>коммерция</w:t>
      </w:r>
      <w:r>
        <w:rPr>
          <w:rFonts w:ascii="Times New Roman" w:hAnsi="Times New Roman" w:cs="Times New Roman"/>
          <w:sz w:val="28"/>
          <w:szCs w:val="28"/>
          <w:lang w:val="ky-KG"/>
        </w:rPr>
        <w:t xml:space="preserve"> министрлиги ушул токтомго кол коюлган күндөн тартып үч күндөн кечиктирбестен, белгиленген тартипте Евразия экономикалык комиссиясына ушул токтомдун кабыл алынгандыгы жөнүндө кабарласын жана Евразия экономикалык бирлигинин бажы аймагына мындай чараны киргизүү жөнүндө сунушту киргизсин.   </w:t>
      </w:r>
    </w:p>
    <w:p w:rsidR="001664FB" w:rsidRPr="00475B29" w:rsidRDefault="001664FB" w:rsidP="00D23EDC">
      <w:pPr>
        <w:pStyle w:val="tkTekst"/>
        <w:spacing w:line="240" w:lineRule="auto"/>
        <w:ind w:firstLine="709"/>
        <w:rPr>
          <w:rFonts w:ascii="Times New Roman" w:hAnsi="Times New Roman" w:cs="Times New Roman"/>
          <w:sz w:val="28"/>
          <w:szCs w:val="28"/>
          <w:lang w:val="ky-KG"/>
        </w:rPr>
      </w:pPr>
      <w:r w:rsidRPr="00475B29">
        <w:rPr>
          <w:rFonts w:ascii="Times New Roman" w:hAnsi="Times New Roman" w:cs="Times New Roman"/>
          <w:sz w:val="28"/>
          <w:szCs w:val="28"/>
          <w:lang w:val="ky-KG"/>
        </w:rPr>
        <w:t xml:space="preserve">3. </w:t>
      </w:r>
      <w:r>
        <w:rPr>
          <w:rFonts w:ascii="Times New Roman" w:hAnsi="Times New Roman" w:cs="Times New Roman"/>
          <w:sz w:val="28"/>
          <w:szCs w:val="28"/>
          <w:lang w:val="ky-KG"/>
        </w:rPr>
        <w:t xml:space="preserve">Кыргыз Республикасынын </w:t>
      </w:r>
      <w:r w:rsidR="00A52958">
        <w:rPr>
          <w:rFonts w:ascii="Times New Roman" w:hAnsi="Times New Roman" w:cs="Times New Roman"/>
          <w:sz w:val="28"/>
          <w:szCs w:val="28"/>
          <w:lang w:val="ky-KG"/>
        </w:rPr>
        <w:t>фиансы министрлиги</w:t>
      </w:r>
      <w:r w:rsidR="007C2057">
        <w:rPr>
          <w:rFonts w:ascii="Times New Roman" w:hAnsi="Times New Roman" w:cs="Times New Roman"/>
          <w:sz w:val="28"/>
          <w:szCs w:val="28"/>
          <w:lang w:val="ky-KG"/>
        </w:rPr>
        <w:t>не караштуу</w:t>
      </w:r>
      <w:r>
        <w:rPr>
          <w:rFonts w:ascii="Times New Roman" w:hAnsi="Times New Roman" w:cs="Times New Roman"/>
          <w:sz w:val="28"/>
          <w:szCs w:val="28"/>
          <w:lang w:val="ky-KG"/>
        </w:rPr>
        <w:t xml:space="preserve"> </w:t>
      </w:r>
      <w:r w:rsidR="00397679">
        <w:rPr>
          <w:rFonts w:ascii="Times New Roman" w:hAnsi="Times New Roman" w:cs="Times New Roman"/>
          <w:sz w:val="28"/>
          <w:szCs w:val="28"/>
          <w:lang w:val="ky-KG"/>
        </w:rPr>
        <w:t>Б</w:t>
      </w:r>
      <w:bookmarkStart w:id="0" w:name="_GoBack"/>
      <w:bookmarkEnd w:id="0"/>
      <w:r>
        <w:rPr>
          <w:rFonts w:ascii="Times New Roman" w:hAnsi="Times New Roman" w:cs="Times New Roman"/>
          <w:sz w:val="28"/>
          <w:szCs w:val="28"/>
          <w:lang w:val="ky-KG"/>
        </w:rPr>
        <w:t>ажы кызматы тышкы экономикалык иштердин катышуучуларынын</w:t>
      </w:r>
      <w:r w:rsidRPr="00261721">
        <w:rPr>
          <w:rFonts w:ascii="Times New Roman" w:hAnsi="Times New Roman" w:cs="Times New Roman"/>
          <w:sz w:val="28"/>
          <w:szCs w:val="28"/>
          <w:lang w:val="ky-KG"/>
        </w:rPr>
        <w:t xml:space="preserve"> баалуу металлдарды жана баалуу металлдарды камтыган сырьёлук товарларды</w:t>
      </w:r>
      <w:r>
        <w:rPr>
          <w:sz w:val="28"/>
          <w:szCs w:val="28"/>
          <w:lang w:val="ky-KG"/>
        </w:rPr>
        <w:t xml:space="preserve"> </w:t>
      </w:r>
      <w:r>
        <w:rPr>
          <w:rFonts w:ascii="Times New Roman" w:hAnsi="Times New Roman" w:cs="Times New Roman"/>
          <w:sz w:val="28"/>
          <w:szCs w:val="28"/>
          <w:lang w:val="ky-KG"/>
        </w:rPr>
        <w:t xml:space="preserve">бажы аймагынан тышкары кайра иштетүүгө арыздарын кароодо жана Кыргыз Республикасынын </w:t>
      </w:r>
      <w:r w:rsidR="00A52958">
        <w:rPr>
          <w:rFonts w:ascii="Times New Roman" w:hAnsi="Times New Roman" w:cs="Times New Roman"/>
          <w:sz w:val="28"/>
          <w:szCs w:val="28"/>
          <w:lang w:val="ky-KG"/>
        </w:rPr>
        <w:t>ф</w:t>
      </w:r>
      <w:r>
        <w:rPr>
          <w:rFonts w:ascii="Times New Roman" w:hAnsi="Times New Roman" w:cs="Times New Roman"/>
          <w:sz w:val="28"/>
          <w:szCs w:val="28"/>
          <w:lang w:val="ky-KG"/>
        </w:rPr>
        <w:t>инансы министрлиги</w:t>
      </w:r>
      <w:r w:rsidR="007C2057">
        <w:rPr>
          <w:rFonts w:ascii="Times New Roman" w:hAnsi="Times New Roman" w:cs="Times New Roman"/>
          <w:sz w:val="28"/>
          <w:szCs w:val="28"/>
          <w:lang w:val="ky-KG"/>
        </w:rPr>
        <w:t>не караштуу</w:t>
      </w:r>
      <w:r>
        <w:rPr>
          <w:rFonts w:ascii="Times New Roman" w:hAnsi="Times New Roman" w:cs="Times New Roman"/>
          <w:sz w:val="28"/>
          <w:szCs w:val="28"/>
          <w:lang w:val="ky-KG"/>
        </w:rPr>
        <w:t xml:space="preserve"> Баалуу металлдар департаменти мамлекеттик контролду ишке ашырууда ушул токтомдун 1-пунктунда белгиленген сандык чектөөлөрдү так сакташсын.   </w:t>
      </w:r>
    </w:p>
    <w:p w:rsidR="001664FB" w:rsidRPr="003153B6" w:rsidRDefault="00F13A55" w:rsidP="00D23EDC">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t>4</w:t>
      </w:r>
      <w:r w:rsidR="001664FB" w:rsidRPr="003153B6">
        <w:rPr>
          <w:rFonts w:ascii="Times New Roman" w:hAnsi="Times New Roman" w:cs="Times New Roman"/>
          <w:sz w:val="28"/>
          <w:szCs w:val="28"/>
          <w:lang w:val="ky-KG"/>
        </w:rPr>
        <w:t xml:space="preserve">. </w:t>
      </w:r>
      <w:r w:rsidR="001664FB">
        <w:rPr>
          <w:rFonts w:ascii="Times New Roman" w:hAnsi="Times New Roman" w:cs="Times New Roman"/>
          <w:sz w:val="28"/>
          <w:szCs w:val="28"/>
          <w:lang w:val="ky-KG"/>
        </w:rPr>
        <w:t xml:space="preserve">Ушул токтом </w:t>
      </w:r>
      <w:r w:rsidRPr="00F13A55">
        <w:rPr>
          <w:rFonts w:ascii="Times New Roman" w:hAnsi="Times New Roman" w:cs="Times New Roman"/>
          <w:sz w:val="28"/>
          <w:szCs w:val="28"/>
          <w:lang w:val="ky-KG"/>
        </w:rPr>
        <w:t>2022-</w:t>
      </w:r>
      <w:r>
        <w:rPr>
          <w:rFonts w:ascii="Times New Roman" w:hAnsi="Times New Roman" w:cs="Times New Roman"/>
          <w:sz w:val="28"/>
          <w:szCs w:val="28"/>
          <w:lang w:val="ky-KG"/>
        </w:rPr>
        <w:t>жылдын 1-январынан тартып</w:t>
      </w:r>
      <w:r w:rsidR="001664FB">
        <w:rPr>
          <w:rFonts w:ascii="Times New Roman" w:hAnsi="Times New Roman" w:cs="Times New Roman"/>
          <w:sz w:val="28"/>
          <w:szCs w:val="28"/>
          <w:lang w:val="ky-KG"/>
        </w:rPr>
        <w:t xml:space="preserve"> күчүнө кирет</w:t>
      </w:r>
      <w:r w:rsidR="001664FB" w:rsidRPr="003153B6">
        <w:rPr>
          <w:rFonts w:ascii="Times New Roman" w:hAnsi="Times New Roman" w:cs="Times New Roman"/>
          <w:sz w:val="28"/>
          <w:szCs w:val="28"/>
          <w:lang w:val="ky-KG"/>
        </w:rPr>
        <w:t>.</w:t>
      </w:r>
    </w:p>
    <w:p w:rsidR="001664FB" w:rsidRPr="003153B6" w:rsidRDefault="00F13A55" w:rsidP="00D23EDC">
      <w:pPr>
        <w:pStyle w:val="tkTekst"/>
        <w:spacing w:line="240" w:lineRule="auto"/>
        <w:ind w:firstLine="709"/>
        <w:rPr>
          <w:rFonts w:ascii="Times New Roman" w:hAnsi="Times New Roman" w:cs="Times New Roman"/>
          <w:sz w:val="28"/>
          <w:szCs w:val="28"/>
          <w:lang w:val="ky-KG"/>
        </w:rPr>
      </w:pPr>
      <w:r>
        <w:rPr>
          <w:rFonts w:ascii="Times New Roman" w:hAnsi="Times New Roman" w:cs="Times New Roman"/>
          <w:sz w:val="28"/>
          <w:szCs w:val="28"/>
          <w:lang w:val="ky-KG"/>
        </w:rPr>
        <w:lastRenderedPageBreak/>
        <w:t>5</w:t>
      </w:r>
      <w:r w:rsidR="001664FB" w:rsidRPr="003153B6">
        <w:rPr>
          <w:rFonts w:ascii="Times New Roman" w:hAnsi="Times New Roman" w:cs="Times New Roman"/>
          <w:sz w:val="28"/>
          <w:szCs w:val="28"/>
          <w:lang w:val="ky-KG"/>
        </w:rPr>
        <w:t xml:space="preserve">. </w:t>
      </w:r>
      <w:r w:rsidR="001664FB">
        <w:rPr>
          <w:rFonts w:ascii="Times New Roman" w:hAnsi="Times New Roman" w:cs="Times New Roman"/>
          <w:sz w:val="28"/>
          <w:szCs w:val="28"/>
          <w:lang w:val="ky-KG"/>
        </w:rPr>
        <w:t xml:space="preserve">Ушул токтомдун аткарылышын контролдоо Кыргыз Республикасынын </w:t>
      </w:r>
      <w:r w:rsidR="00A52958">
        <w:rPr>
          <w:rFonts w:ascii="Times New Roman" w:hAnsi="Times New Roman" w:cs="Times New Roman"/>
          <w:sz w:val="28"/>
          <w:szCs w:val="28"/>
          <w:lang w:val="ky-KG"/>
        </w:rPr>
        <w:t xml:space="preserve">Президентинин </w:t>
      </w:r>
      <w:r w:rsidR="003D62AF">
        <w:rPr>
          <w:rFonts w:ascii="Times New Roman" w:hAnsi="Times New Roman" w:cs="Times New Roman"/>
          <w:sz w:val="28"/>
          <w:szCs w:val="28"/>
          <w:lang w:val="ky-KG"/>
        </w:rPr>
        <w:t>Админстрациясынын</w:t>
      </w:r>
      <w:r w:rsidR="001664FB">
        <w:rPr>
          <w:rFonts w:ascii="Times New Roman" w:hAnsi="Times New Roman" w:cs="Times New Roman"/>
          <w:sz w:val="28"/>
          <w:szCs w:val="28"/>
          <w:lang w:val="ky-KG"/>
        </w:rPr>
        <w:t xml:space="preserve"> экономика жана </w:t>
      </w:r>
      <w:r w:rsidR="003D62AF">
        <w:rPr>
          <w:rFonts w:ascii="Times New Roman" w:hAnsi="Times New Roman" w:cs="Times New Roman"/>
          <w:sz w:val="28"/>
          <w:szCs w:val="28"/>
          <w:lang w:val="ky-KG"/>
        </w:rPr>
        <w:t>финансы</w:t>
      </w:r>
      <w:r w:rsidR="001664FB">
        <w:rPr>
          <w:rFonts w:ascii="Times New Roman" w:hAnsi="Times New Roman" w:cs="Times New Roman"/>
          <w:sz w:val="28"/>
          <w:szCs w:val="28"/>
          <w:lang w:val="ky-KG"/>
        </w:rPr>
        <w:t xml:space="preserve"> бөлүмүнө жүктөлсүн.</w:t>
      </w:r>
    </w:p>
    <w:p w:rsidR="001664FB" w:rsidRPr="003153B6" w:rsidRDefault="001664FB" w:rsidP="00D23EDC">
      <w:pPr>
        <w:pStyle w:val="tkTekst"/>
        <w:spacing w:line="240" w:lineRule="auto"/>
        <w:rPr>
          <w:rFonts w:ascii="Times New Roman" w:hAnsi="Times New Roman" w:cs="Times New Roman"/>
          <w:sz w:val="28"/>
          <w:szCs w:val="28"/>
          <w:lang w:val="ky-KG"/>
        </w:rPr>
      </w:pPr>
      <w:r w:rsidRPr="003153B6">
        <w:rPr>
          <w:rFonts w:ascii="Times New Roman" w:hAnsi="Times New Roman" w:cs="Times New Roman"/>
          <w:sz w:val="28"/>
          <w:szCs w:val="28"/>
          <w:lang w:val="ky-KG"/>
        </w:rPr>
        <w:t> </w:t>
      </w:r>
    </w:p>
    <w:p w:rsidR="001664FB" w:rsidRDefault="00BA3AE4" w:rsidP="00A52958">
      <w:pPr>
        <w:pStyle w:val="tkTekst"/>
        <w:spacing w:after="0" w:line="240" w:lineRule="auto"/>
        <w:rPr>
          <w:rFonts w:ascii="Times New Roman" w:hAnsi="Times New Roman" w:cs="Times New Roman"/>
          <w:b/>
          <w:sz w:val="28"/>
          <w:szCs w:val="28"/>
          <w:lang w:val="ky-KG"/>
        </w:rPr>
      </w:pPr>
      <w:r>
        <w:rPr>
          <w:rFonts w:ascii="Times New Roman" w:hAnsi="Times New Roman" w:cs="Times New Roman"/>
          <w:b/>
          <w:sz w:val="28"/>
          <w:szCs w:val="28"/>
          <w:lang w:val="ky-KG"/>
        </w:rPr>
        <w:t xml:space="preserve">Кыргыз Республикасынын </w:t>
      </w:r>
    </w:p>
    <w:p w:rsidR="00395282" w:rsidRDefault="00BA3AE4" w:rsidP="00A52958">
      <w:pPr>
        <w:pStyle w:val="tkTekst"/>
        <w:spacing w:after="0" w:line="240" w:lineRule="auto"/>
        <w:rPr>
          <w:rFonts w:ascii="Times New Roman" w:hAnsi="Times New Roman" w:cs="Times New Roman"/>
          <w:b/>
          <w:sz w:val="28"/>
          <w:szCs w:val="28"/>
          <w:lang w:val="ky-KG"/>
        </w:rPr>
      </w:pPr>
      <w:r>
        <w:rPr>
          <w:rFonts w:ascii="Times New Roman" w:hAnsi="Times New Roman" w:cs="Times New Roman"/>
          <w:b/>
          <w:sz w:val="28"/>
          <w:szCs w:val="28"/>
          <w:lang w:val="ky-KG"/>
        </w:rPr>
        <w:t>Министрлер Кабинетинин төрагасы</w:t>
      </w:r>
      <w:r w:rsidR="00395282">
        <w:rPr>
          <w:rFonts w:ascii="Times New Roman" w:hAnsi="Times New Roman" w:cs="Times New Roman"/>
          <w:b/>
          <w:sz w:val="28"/>
          <w:szCs w:val="28"/>
          <w:lang w:val="ky-KG"/>
        </w:rPr>
        <w:t>,</w:t>
      </w:r>
    </w:p>
    <w:p w:rsidR="00395282" w:rsidRDefault="00395282" w:rsidP="00A52958">
      <w:pPr>
        <w:pStyle w:val="tkTekst"/>
        <w:spacing w:after="0" w:line="240" w:lineRule="auto"/>
        <w:rPr>
          <w:rFonts w:ascii="Times New Roman" w:hAnsi="Times New Roman" w:cs="Times New Roman"/>
          <w:b/>
          <w:sz w:val="28"/>
          <w:szCs w:val="28"/>
          <w:lang w:val="ky-KG"/>
        </w:rPr>
      </w:pPr>
      <w:r>
        <w:rPr>
          <w:rFonts w:ascii="Times New Roman" w:hAnsi="Times New Roman" w:cs="Times New Roman"/>
          <w:b/>
          <w:sz w:val="28"/>
          <w:szCs w:val="28"/>
          <w:lang w:val="ky-KG"/>
        </w:rPr>
        <w:t>Кыргыз Республикасынын</w:t>
      </w:r>
    </w:p>
    <w:p w:rsidR="00BA3AE4" w:rsidRPr="00BA3AE4" w:rsidRDefault="00395282" w:rsidP="00A52958">
      <w:pPr>
        <w:pStyle w:val="tkTekst"/>
        <w:spacing w:after="0" w:line="240" w:lineRule="auto"/>
        <w:rPr>
          <w:rFonts w:ascii="Times New Roman" w:hAnsi="Times New Roman" w:cs="Times New Roman"/>
          <w:b/>
          <w:sz w:val="28"/>
          <w:szCs w:val="28"/>
          <w:lang w:val="ky-KG"/>
        </w:rPr>
      </w:pPr>
      <w:r>
        <w:rPr>
          <w:rFonts w:ascii="Times New Roman" w:hAnsi="Times New Roman" w:cs="Times New Roman"/>
          <w:b/>
          <w:sz w:val="28"/>
          <w:szCs w:val="28"/>
          <w:lang w:val="ky-KG"/>
        </w:rPr>
        <w:t>Президентинин Аппаратынын</w:t>
      </w:r>
      <w:r w:rsidR="00BA3AE4">
        <w:rPr>
          <w:rFonts w:ascii="Times New Roman" w:hAnsi="Times New Roman" w:cs="Times New Roman"/>
          <w:b/>
          <w:sz w:val="28"/>
          <w:szCs w:val="28"/>
          <w:lang w:val="ky-KG"/>
        </w:rPr>
        <w:t xml:space="preserve"> </w:t>
      </w:r>
      <w:r>
        <w:rPr>
          <w:rFonts w:ascii="Times New Roman" w:hAnsi="Times New Roman" w:cs="Times New Roman"/>
          <w:b/>
          <w:sz w:val="28"/>
          <w:szCs w:val="28"/>
          <w:lang w:val="ky-KG"/>
        </w:rPr>
        <w:t>жетекчиси</w:t>
      </w:r>
      <w:r w:rsidR="00BA3AE4">
        <w:rPr>
          <w:rFonts w:ascii="Times New Roman" w:hAnsi="Times New Roman" w:cs="Times New Roman"/>
          <w:b/>
          <w:sz w:val="28"/>
          <w:szCs w:val="28"/>
          <w:lang w:val="ky-KG"/>
        </w:rPr>
        <w:tab/>
      </w:r>
      <w:r w:rsidR="00BA3AE4">
        <w:rPr>
          <w:rFonts w:ascii="Times New Roman" w:hAnsi="Times New Roman" w:cs="Times New Roman"/>
          <w:b/>
          <w:sz w:val="28"/>
          <w:szCs w:val="28"/>
          <w:lang w:val="ky-KG"/>
        </w:rPr>
        <w:tab/>
      </w:r>
      <w:r>
        <w:rPr>
          <w:rFonts w:ascii="Times New Roman" w:hAnsi="Times New Roman" w:cs="Times New Roman"/>
          <w:b/>
          <w:sz w:val="28"/>
          <w:szCs w:val="28"/>
          <w:lang w:val="ky-KG"/>
        </w:rPr>
        <w:t xml:space="preserve">      А</w:t>
      </w:r>
      <w:r w:rsidR="00BA3AE4">
        <w:rPr>
          <w:rFonts w:ascii="Times New Roman" w:hAnsi="Times New Roman" w:cs="Times New Roman"/>
          <w:b/>
          <w:sz w:val="28"/>
          <w:szCs w:val="28"/>
          <w:lang w:val="ky-KG"/>
        </w:rPr>
        <w:t xml:space="preserve">. Жапаров </w:t>
      </w:r>
    </w:p>
    <w:p w:rsidR="001664FB" w:rsidRPr="003153B6" w:rsidRDefault="001664FB" w:rsidP="00D23EDC">
      <w:pPr>
        <w:spacing w:line="240" w:lineRule="auto"/>
        <w:rPr>
          <w:lang w:val="ky-KG"/>
        </w:rPr>
      </w:pPr>
    </w:p>
    <w:p w:rsidR="00177705" w:rsidRPr="00A52958" w:rsidRDefault="000D66B0">
      <w:pPr>
        <w:rPr>
          <w:lang w:val="ky-KG"/>
        </w:rPr>
      </w:pPr>
    </w:p>
    <w:sectPr w:rsidR="00177705" w:rsidRPr="00A52958" w:rsidSect="00B150F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D66B0" w:rsidRDefault="000D66B0" w:rsidP="001664FB">
      <w:pPr>
        <w:spacing w:after="0" w:line="240" w:lineRule="auto"/>
      </w:pPr>
      <w:r>
        <w:separator/>
      </w:r>
    </w:p>
  </w:endnote>
  <w:endnote w:type="continuationSeparator" w:id="0">
    <w:p w:rsidR="000D66B0" w:rsidRDefault="000D66B0" w:rsidP="00166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D66B0" w:rsidRDefault="000D66B0" w:rsidP="001664FB">
      <w:pPr>
        <w:spacing w:after="0" w:line="240" w:lineRule="auto"/>
      </w:pPr>
      <w:r>
        <w:separator/>
      </w:r>
    </w:p>
  </w:footnote>
  <w:footnote w:type="continuationSeparator" w:id="0">
    <w:p w:rsidR="000D66B0" w:rsidRDefault="000D66B0" w:rsidP="001664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64FB"/>
    <w:rsid w:val="000D66B0"/>
    <w:rsid w:val="00142A12"/>
    <w:rsid w:val="001664FB"/>
    <w:rsid w:val="001B3403"/>
    <w:rsid w:val="003352D0"/>
    <w:rsid w:val="003461C2"/>
    <w:rsid w:val="00395282"/>
    <w:rsid w:val="00397679"/>
    <w:rsid w:val="003C3BEC"/>
    <w:rsid w:val="003D62AF"/>
    <w:rsid w:val="00403A32"/>
    <w:rsid w:val="00462E60"/>
    <w:rsid w:val="004B2AA0"/>
    <w:rsid w:val="004E5A68"/>
    <w:rsid w:val="00607CA8"/>
    <w:rsid w:val="007B0ECF"/>
    <w:rsid w:val="007C2057"/>
    <w:rsid w:val="007C44DA"/>
    <w:rsid w:val="00816226"/>
    <w:rsid w:val="00847D41"/>
    <w:rsid w:val="008A5CAD"/>
    <w:rsid w:val="008C1589"/>
    <w:rsid w:val="008C1B13"/>
    <w:rsid w:val="009A301D"/>
    <w:rsid w:val="009A7EAE"/>
    <w:rsid w:val="00A52958"/>
    <w:rsid w:val="00A6764C"/>
    <w:rsid w:val="00AA2EBB"/>
    <w:rsid w:val="00BA3AE4"/>
    <w:rsid w:val="00BC4702"/>
    <w:rsid w:val="00C036EF"/>
    <w:rsid w:val="00C1729C"/>
    <w:rsid w:val="00C30DD2"/>
    <w:rsid w:val="00CF4464"/>
    <w:rsid w:val="00D23EDC"/>
    <w:rsid w:val="00DF26C5"/>
    <w:rsid w:val="00F13A55"/>
    <w:rsid w:val="00FA1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39F92"/>
  <w15:docId w15:val="{BAD11C42-17A3-498D-BDC9-7ECEEA30D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64F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2EBB"/>
    <w:pPr>
      <w:spacing w:after="0" w:line="240" w:lineRule="auto"/>
    </w:pPr>
  </w:style>
  <w:style w:type="paragraph" w:customStyle="1" w:styleId="tkNazvanie">
    <w:name w:val="_Название (tkNazvanie)"/>
    <w:basedOn w:val="a"/>
    <w:rsid w:val="001664FB"/>
    <w:pPr>
      <w:spacing w:before="400" w:after="400"/>
      <w:ind w:left="1134" w:right="1134"/>
      <w:jc w:val="center"/>
    </w:pPr>
    <w:rPr>
      <w:rFonts w:ascii="Arial" w:eastAsia="Times New Roman" w:hAnsi="Arial" w:cs="Arial"/>
      <w:b/>
      <w:bCs/>
      <w:sz w:val="24"/>
      <w:szCs w:val="24"/>
      <w:lang w:eastAsia="ru-RU"/>
    </w:rPr>
  </w:style>
  <w:style w:type="paragraph" w:customStyle="1" w:styleId="tkTekst">
    <w:name w:val="_Текст обычный (tkTekst)"/>
    <w:basedOn w:val="a"/>
    <w:rsid w:val="001664FB"/>
    <w:pPr>
      <w:spacing w:after="60"/>
      <w:ind w:firstLine="567"/>
      <w:jc w:val="both"/>
    </w:pPr>
    <w:rPr>
      <w:rFonts w:ascii="Arial" w:eastAsia="Times New Roman" w:hAnsi="Arial" w:cs="Arial"/>
      <w:sz w:val="20"/>
      <w:szCs w:val="20"/>
      <w:lang w:eastAsia="ru-RU"/>
    </w:rPr>
  </w:style>
  <w:style w:type="paragraph" w:customStyle="1" w:styleId="tkForma">
    <w:name w:val="_Форма (tkForma)"/>
    <w:basedOn w:val="a"/>
    <w:rsid w:val="001664FB"/>
    <w:pPr>
      <w:ind w:left="1134" w:right="1134"/>
      <w:jc w:val="center"/>
    </w:pPr>
    <w:rPr>
      <w:rFonts w:ascii="Arial" w:eastAsia="Times New Roman" w:hAnsi="Arial" w:cs="Arial"/>
      <w:b/>
      <w:bCs/>
      <w:caps/>
      <w:sz w:val="24"/>
      <w:szCs w:val="24"/>
      <w:lang w:eastAsia="ru-RU"/>
    </w:rPr>
  </w:style>
  <w:style w:type="paragraph" w:styleId="a4">
    <w:name w:val="footer"/>
    <w:basedOn w:val="a"/>
    <w:link w:val="a5"/>
    <w:uiPriority w:val="99"/>
    <w:unhideWhenUsed/>
    <w:rsid w:val="001664FB"/>
    <w:pPr>
      <w:tabs>
        <w:tab w:val="center" w:pos="4677"/>
        <w:tab w:val="right" w:pos="9355"/>
      </w:tabs>
      <w:spacing w:after="0" w:line="240" w:lineRule="auto"/>
    </w:pPr>
  </w:style>
  <w:style w:type="character" w:customStyle="1" w:styleId="a5">
    <w:name w:val="Нижний колонтитул Знак"/>
    <w:basedOn w:val="a0"/>
    <w:link w:val="a4"/>
    <w:uiPriority w:val="99"/>
    <w:rsid w:val="001664FB"/>
    <w:rPr>
      <w:rFonts w:ascii="Calibri" w:eastAsia="Calibri" w:hAnsi="Calibri" w:cs="Times New Roman"/>
    </w:rPr>
  </w:style>
  <w:style w:type="paragraph" w:styleId="a6">
    <w:name w:val="header"/>
    <w:basedOn w:val="a"/>
    <w:link w:val="a7"/>
    <w:uiPriority w:val="99"/>
    <w:unhideWhenUsed/>
    <w:rsid w:val="001664F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664FB"/>
    <w:rPr>
      <w:rFonts w:ascii="Calibri" w:eastAsia="Calibri" w:hAnsi="Calibri" w:cs="Times New Roman"/>
    </w:rPr>
  </w:style>
  <w:style w:type="paragraph" w:styleId="a8">
    <w:name w:val="Balloon Text"/>
    <w:basedOn w:val="a"/>
    <w:link w:val="a9"/>
    <w:uiPriority w:val="99"/>
    <w:semiHidden/>
    <w:unhideWhenUsed/>
    <w:rsid w:val="00847D4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47D4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2</Pages>
  <Words>376</Words>
  <Characters>2145</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Мээрим З. Момунжанова</dc:creator>
  <cp:lastModifiedBy>Айгуль АА. Алмазбек кызы</cp:lastModifiedBy>
  <cp:revision>37</cp:revision>
  <cp:lastPrinted>2020-10-28T10:05:00Z</cp:lastPrinted>
  <dcterms:created xsi:type="dcterms:W3CDTF">2020-09-22T08:38:00Z</dcterms:created>
  <dcterms:modified xsi:type="dcterms:W3CDTF">2021-11-17T08:33:00Z</dcterms:modified>
</cp:coreProperties>
</file>