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35" w:rsidRPr="009E0588" w:rsidRDefault="007F0935" w:rsidP="007F0935">
      <w:pPr>
        <w:keepNext/>
        <w:spacing w:after="0" w:line="240" w:lineRule="auto"/>
        <w:ind w:left="8222" w:hanging="142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0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7F0935" w:rsidRPr="009E0588" w:rsidRDefault="007F0935" w:rsidP="007F0935">
      <w:pPr>
        <w:keepNext/>
        <w:spacing w:after="0" w:line="240" w:lineRule="auto"/>
        <w:ind w:firstLine="426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7F0935" w:rsidRPr="009E0588" w:rsidRDefault="007F0935" w:rsidP="007F0935">
      <w:pPr>
        <w:keepNext/>
        <w:spacing w:after="0" w:line="240" w:lineRule="auto"/>
        <w:ind w:firstLine="426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7F0935" w:rsidRPr="009E0588" w:rsidRDefault="007F0935" w:rsidP="007F0935">
      <w:pPr>
        <w:keepNext/>
        <w:spacing w:after="0" w:line="240" w:lineRule="auto"/>
        <w:ind w:firstLine="42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0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F0935" w:rsidRPr="009E0588" w:rsidRDefault="007F0935" w:rsidP="007F0935">
      <w:pPr>
        <w:keepNext/>
        <w:spacing w:after="0" w:line="240" w:lineRule="auto"/>
        <w:ind w:firstLine="42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0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 КЫРГЫЗСКОЙ РЕСПУБЛИКИ</w:t>
      </w:r>
    </w:p>
    <w:p w:rsidR="007F0935" w:rsidRDefault="007F0935" w:rsidP="007F0935">
      <w:pPr>
        <w:keepNext/>
        <w:spacing w:after="0" w:line="240" w:lineRule="auto"/>
        <w:ind w:firstLine="42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3D92" w:rsidRPr="009E0588" w:rsidRDefault="008E3D92" w:rsidP="007F0935">
      <w:pPr>
        <w:keepNext/>
        <w:spacing w:after="0" w:line="240" w:lineRule="auto"/>
        <w:ind w:firstLine="42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7F0935" w:rsidRPr="007F0935" w:rsidRDefault="007F0935" w:rsidP="007F093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Порядка уничтожения лекарственных средств и Порядка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уничтожения медицинских изделий</w:t>
      </w:r>
    </w:p>
    <w:p w:rsidR="007F0935" w:rsidRPr="009E0588" w:rsidRDefault="007F0935" w:rsidP="007F093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7F0935" w:rsidRPr="009E0588" w:rsidRDefault="007F0935" w:rsidP="007F09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>В целях усовершенствования государственной политики по обеспечению населения лекарственным</w:t>
      </w:r>
      <w:r w:rsidRPr="009E0588"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 xml:space="preserve"> средствами и медицинскими изделиями, реализации Законов Кыргызской Республики «Об обращении лекарственных средств» и «Об обращении медицинских изделий»</w:t>
      </w:r>
      <w:r w:rsidRPr="009E0588"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 xml:space="preserve"> Правительство Кыргызской Республики постановляет:</w:t>
      </w:r>
    </w:p>
    <w:p w:rsidR="007F0935" w:rsidRPr="006907C8" w:rsidRDefault="007F0935" w:rsidP="007F0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6907C8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>
        <w:rPr>
          <w:rFonts w:ascii="Times New Roman" w:eastAsia="Calibri" w:hAnsi="Times New Roman" w:cs="Times New Roman"/>
          <w:sz w:val="28"/>
          <w:szCs w:val="28"/>
        </w:rPr>
        <w:t>прилагаемые Порядки</w:t>
      </w:r>
      <w:r w:rsidR="00706364">
        <w:rPr>
          <w:rFonts w:ascii="Times New Roman" w:eastAsia="Calibri" w:hAnsi="Times New Roman" w:cs="Times New Roman"/>
          <w:sz w:val="28"/>
          <w:szCs w:val="28"/>
        </w:rPr>
        <w:t>, согласно приложениям 1 и 2.</w:t>
      </w:r>
    </w:p>
    <w:p w:rsidR="007F0935" w:rsidRPr="007F0935" w:rsidRDefault="007F0935" w:rsidP="007F0935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F0935">
        <w:rPr>
          <w:rFonts w:ascii="Times New Roman" w:eastAsia="Calibri" w:hAnsi="Times New Roman" w:cs="Times New Roman"/>
          <w:i w:val="0"/>
          <w:color w:val="000000" w:themeColor="text1"/>
          <w:sz w:val="28"/>
          <w:szCs w:val="28"/>
        </w:rPr>
        <w:t>2. Признать утратившим силу</w:t>
      </w:r>
      <w:r w:rsidRPr="007F09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главу 10 Технического регламента                       «О безопасности лекарственных сре</w:t>
      </w:r>
      <w:proofErr w:type="gramStart"/>
      <w:r>
        <w:rPr>
          <w:rFonts w:ascii="Times New Roman" w:hAnsi="Times New Roman" w:cs="Times New Roman"/>
          <w:i w:val="0"/>
          <w:color w:val="auto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i w:val="0"/>
          <w:color w:val="auto"/>
          <w:sz w:val="28"/>
          <w:szCs w:val="28"/>
        </w:rPr>
        <w:t>я медицинского применения», утвержденного постановлением Правительства Кыргызской Республики                   от 6 апреля 2011 года № 137.</w:t>
      </w:r>
    </w:p>
    <w:p w:rsidR="007F0935" w:rsidRPr="00251999" w:rsidRDefault="007F0935" w:rsidP="007F09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3. </w:t>
      </w:r>
      <w:proofErr w:type="gramStart"/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Контроль за</w:t>
      </w:r>
      <w:proofErr w:type="gramEnd"/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выполнением настоящего постановления возложить на Министерство здравоохранения Кыргызской Республики.</w:t>
      </w:r>
    </w:p>
    <w:p w:rsidR="007F0935" w:rsidRDefault="007F0935" w:rsidP="007F093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935" w:rsidRPr="009E0588" w:rsidRDefault="007F0935" w:rsidP="007F093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935" w:rsidRPr="009E0588" w:rsidRDefault="007F0935" w:rsidP="007F09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0588">
        <w:rPr>
          <w:rFonts w:ascii="Times New Roman" w:eastAsia="Calibri" w:hAnsi="Times New Roman" w:cs="Times New Roman"/>
          <w:b/>
          <w:sz w:val="28"/>
          <w:szCs w:val="28"/>
        </w:rPr>
        <w:t>Премьер – министр</w:t>
      </w:r>
      <w:r w:rsidRPr="009E05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9E05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9E05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9E05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9E05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М.Д. </w:t>
      </w:r>
      <w:proofErr w:type="spellStart"/>
      <w:r w:rsidRPr="009E0588">
        <w:rPr>
          <w:rFonts w:ascii="Times New Roman" w:eastAsia="Calibri" w:hAnsi="Times New Roman" w:cs="Times New Roman"/>
          <w:b/>
          <w:sz w:val="28"/>
          <w:szCs w:val="28"/>
        </w:rPr>
        <w:t>Абылгазиев</w:t>
      </w:r>
      <w:proofErr w:type="spellEnd"/>
      <w:r w:rsidRPr="009E058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F0935" w:rsidRDefault="007F0935" w:rsidP="007F0935"/>
    <w:p w:rsidR="007F7CB6" w:rsidRDefault="007F7CB6"/>
    <w:sectPr w:rsidR="007F7CB6" w:rsidSect="00302400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D3E" w:rsidRDefault="00FC2D3E">
      <w:pPr>
        <w:spacing w:after="0" w:line="240" w:lineRule="auto"/>
      </w:pPr>
      <w:r>
        <w:separator/>
      </w:r>
    </w:p>
  </w:endnote>
  <w:endnote w:type="continuationSeparator" w:id="0">
    <w:p w:rsidR="00FC2D3E" w:rsidRDefault="00FC2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839689"/>
      <w:docPartObj>
        <w:docPartGallery w:val="Page Numbers (Bottom of Page)"/>
        <w:docPartUnique/>
      </w:docPartObj>
    </w:sdtPr>
    <w:sdtEndPr/>
    <w:sdtContent>
      <w:p w:rsidR="00302400" w:rsidRDefault="0070636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E4D35" w:rsidRDefault="00FC2D3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DE7" w:rsidRPr="000962BB" w:rsidRDefault="00706364" w:rsidP="00C27DE7">
    <w:pPr>
      <w:pStyle w:val="a3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D3E" w:rsidRDefault="00FC2D3E">
      <w:pPr>
        <w:spacing w:after="0" w:line="240" w:lineRule="auto"/>
      </w:pPr>
      <w:r>
        <w:separator/>
      </w:r>
    </w:p>
  </w:footnote>
  <w:footnote w:type="continuationSeparator" w:id="0">
    <w:p w:rsidR="00FC2D3E" w:rsidRDefault="00FC2D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D2"/>
    <w:rsid w:val="002949D2"/>
    <w:rsid w:val="00706364"/>
    <w:rsid w:val="007F0935"/>
    <w:rsid w:val="007F7CB6"/>
    <w:rsid w:val="008E3D92"/>
    <w:rsid w:val="00FC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F0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F0935"/>
  </w:style>
  <w:style w:type="paragraph" w:customStyle="1" w:styleId="tkKomentarij">
    <w:name w:val="_Комментарий (tkKomentarij)"/>
    <w:basedOn w:val="a"/>
    <w:rsid w:val="007F093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F0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F0935"/>
  </w:style>
  <w:style w:type="paragraph" w:customStyle="1" w:styleId="tkKomentarij">
    <w:name w:val="_Комментарий (tkKomentarij)"/>
    <w:basedOn w:val="a"/>
    <w:rsid w:val="007F093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800</Characters>
  <Application>Microsoft Office Word</Application>
  <DocSecurity>0</DocSecurity>
  <Lines>6</Lines>
  <Paragraphs>1</Paragraphs>
  <ScaleCrop>false</ScaleCrop>
  <Company>SPecialiST RePack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5</cp:revision>
  <dcterms:created xsi:type="dcterms:W3CDTF">2019-10-07T10:29:00Z</dcterms:created>
  <dcterms:modified xsi:type="dcterms:W3CDTF">2020-02-17T07:54:00Z</dcterms:modified>
</cp:coreProperties>
</file>