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01" w:rsidRPr="00D95998" w:rsidRDefault="00865F01" w:rsidP="00D17659">
      <w:pPr>
        <w:spacing w:line="360" w:lineRule="auto"/>
        <w:jc w:val="center"/>
        <w:rPr>
          <w:b/>
          <w:sz w:val="28"/>
          <w:szCs w:val="28"/>
        </w:rPr>
      </w:pPr>
      <w:r w:rsidRPr="00D95998">
        <w:rPr>
          <w:b/>
          <w:sz w:val="28"/>
          <w:szCs w:val="28"/>
        </w:rPr>
        <w:t>СПРАВКА-ОБОСНОВАНИЕ</w:t>
      </w:r>
    </w:p>
    <w:p w:rsidR="00865F01" w:rsidRPr="00D95998" w:rsidRDefault="00865F01" w:rsidP="00D17659">
      <w:pPr>
        <w:spacing w:line="360" w:lineRule="auto"/>
        <w:jc w:val="center"/>
        <w:rPr>
          <w:b/>
          <w:sz w:val="28"/>
          <w:szCs w:val="28"/>
        </w:rPr>
      </w:pPr>
      <w:r w:rsidRPr="00D95998">
        <w:rPr>
          <w:b/>
          <w:sz w:val="28"/>
          <w:szCs w:val="28"/>
        </w:rPr>
        <w:t xml:space="preserve">к проекту постановления </w:t>
      </w:r>
      <w:r>
        <w:rPr>
          <w:b/>
          <w:sz w:val="28"/>
          <w:szCs w:val="28"/>
        </w:rPr>
        <w:t xml:space="preserve">Кабинета Министров </w:t>
      </w:r>
      <w:r w:rsidRPr="00D95998">
        <w:rPr>
          <w:b/>
          <w:sz w:val="28"/>
          <w:szCs w:val="28"/>
        </w:rPr>
        <w:t>Кыргызской Республики</w:t>
      </w:r>
    </w:p>
    <w:p w:rsidR="00221871" w:rsidRDefault="002A456F" w:rsidP="00D17659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A456F">
        <w:rPr>
          <w:b/>
          <w:sz w:val="28"/>
          <w:szCs w:val="28"/>
        </w:rPr>
        <w:t xml:space="preserve">О проекте Закона Кыргызской </w:t>
      </w:r>
      <w:r w:rsidR="00D17659">
        <w:rPr>
          <w:b/>
          <w:sz w:val="28"/>
          <w:szCs w:val="28"/>
        </w:rPr>
        <w:t>Республики «О внесении изменений</w:t>
      </w:r>
      <w:r w:rsidRPr="002A456F">
        <w:rPr>
          <w:b/>
          <w:sz w:val="28"/>
          <w:szCs w:val="28"/>
        </w:rPr>
        <w:t xml:space="preserve"> в </w:t>
      </w:r>
      <w:r w:rsidR="00893B57">
        <w:rPr>
          <w:b/>
          <w:sz w:val="28"/>
          <w:szCs w:val="28"/>
        </w:rPr>
        <w:t>Закон</w:t>
      </w:r>
      <w:r w:rsidRPr="002A456F">
        <w:rPr>
          <w:b/>
          <w:sz w:val="28"/>
          <w:szCs w:val="28"/>
        </w:rPr>
        <w:t xml:space="preserve"> Кыргызской Республики</w:t>
      </w:r>
      <w:r w:rsidR="00893B57">
        <w:rPr>
          <w:b/>
          <w:sz w:val="28"/>
          <w:szCs w:val="28"/>
        </w:rPr>
        <w:t xml:space="preserve"> «О лицензионно-разрешительной системе в Кыргызской Республике</w:t>
      </w:r>
      <w:r w:rsidRPr="002A456F">
        <w:rPr>
          <w:b/>
          <w:sz w:val="28"/>
          <w:szCs w:val="28"/>
        </w:rPr>
        <w:t>»</w:t>
      </w:r>
    </w:p>
    <w:p w:rsidR="002A456F" w:rsidRDefault="002A456F" w:rsidP="00D17659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</w:p>
    <w:p w:rsidR="00865F01" w:rsidRDefault="00865F01" w:rsidP="00D17659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Цель и задачи проекта постановления</w:t>
      </w:r>
    </w:p>
    <w:p w:rsidR="00865F01" w:rsidRPr="00D17659" w:rsidRDefault="00865F01" w:rsidP="00D17659">
      <w:pPr>
        <w:widowControl w:val="0"/>
        <w:tabs>
          <w:tab w:val="left" w:pos="30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Настоящий п</w:t>
      </w:r>
      <w:r w:rsidRPr="00D95998">
        <w:rPr>
          <w:sz w:val="28"/>
          <w:szCs w:val="28"/>
        </w:rPr>
        <w:t xml:space="preserve">роект постановления </w:t>
      </w:r>
      <w:r>
        <w:rPr>
          <w:sz w:val="28"/>
          <w:szCs w:val="28"/>
        </w:rPr>
        <w:t xml:space="preserve">разработан в целях одобрения проекта Закона Кыргызской </w:t>
      </w:r>
      <w:r w:rsidRPr="00893B57">
        <w:rPr>
          <w:sz w:val="28"/>
          <w:szCs w:val="28"/>
        </w:rPr>
        <w:t xml:space="preserve">Республики </w:t>
      </w:r>
      <w:r w:rsidR="00893B57" w:rsidRPr="00893B57">
        <w:rPr>
          <w:sz w:val="28"/>
          <w:szCs w:val="28"/>
        </w:rPr>
        <w:t>«О внесении изменений в Закон Кыргызской Республики «О лицензионно-разрешительной системе в Кыргызской Республике»</w:t>
      </w:r>
      <w:r w:rsidR="0011156E" w:rsidRPr="00893B57">
        <w:rPr>
          <w:sz w:val="28"/>
          <w:szCs w:val="28"/>
          <w:lang w:val="ky-KG"/>
        </w:rPr>
        <w:t xml:space="preserve"> в соответствии с требованиями</w:t>
      </w:r>
      <w:r w:rsidR="0011156E">
        <w:rPr>
          <w:sz w:val="28"/>
          <w:szCs w:val="28"/>
          <w:lang w:val="ky-KG"/>
        </w:rPr>
        <w:t xml:space="preserve"> Конституции Кыргызской Республики, конституционного Закона Кыргызской Республики </w:t>
      </w:r>
      <w:r w:rsidR="0011156E">
        <w:rPr>
          <w:sz w:val="28"/>
          <w:szCs w:val="28"/>
        </w:rPr>
        <w:t>«</w:t>
      </w:r>
      <w:r w:rsidR="0011156E">
        <w:rPr>
          <w:sz w:val="28"/>
          <w:szCs w:val="28"/>
          <w:lang w:val="ky-KG"/>
        </w:rPr>
        <w:t>О Кабинете Министров Кыргызской Республики</w:t>
      </w:r>
      <w:r w:rsidR="0011156E">
        <w:rPr>
          <w:sz w:val="28"/>
          <w:szCs w:val="28"/>
        </w:rPr>
        <w:t>», Законом Кыргызской Республики «О нормативных правовых актах Кыргызской Республики»</w:t>
      </w:r>
      <w:r w:rsidR="00D17659">
        <w:rPr>
          <w:sz w:val="28"/>
          <w:szCs w:val="28"/>
          <w:lang w:val="ky-KG"/>
        </w:rPr>
        <w:t>.</w:t>
      </w:r>
    </w:p>
    <w:p w:rsidR="00865F01" w:rsidRDefault="00865F01" w:rsidP="00D1765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Описательная часть</w:t>
      </w:r>
    </w:p>
    <w:p w:rsidR="00865F01" w:rsidRDefault="00865F01" w:rsidP="00D1765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07053">
        <w:rPr>
          <w:sz w:val="28"/>
          <w:szCs w:val="28"/>
        </w:rPr>
        <w:t xml:space="preserve">роектом постановления предусматривается назначить </w:t>
      </w:r>
      <w:r>
        <w:rPr>
          <w:sz w:val="28"/>
          <w:szCs w:val="28"/>
        </w:rPr>
        <w:t xml:space="preserve">первого заместителя министра </w:t>
      </w:r>
      <w:r w:rsidRPr="00807053">
        <w:rPr>
          <w:sz w:val="28"/>
          <w:szCs w:val="28"/>
        </w:rPr>
        <w:t>обороны Кыргызской Республики официаль</w:t>
      </w:r>
      <w:r>
        <w:rPr>
          <w:sz w:val="28"/>
          <w:szCs w:val="28"/>
        </w:rPr>
        <w:t>ным представителем Кабинета Министров</w:t>
      </w:r>
      <w:r w:rsidRPr="00807053">
        <w:rPr>
          <w:sz w:val="28"/>
          <w:szCs w:val="28"/>
        </w:rPr>
        <w:t xml:space="preserve"> Кыргызской Республики при рассмотрении указанного законопроекта </w:t>
      </w:r>
      <w:proofErr w:type="spellStart"/>
      <w:r w:rsidRPr="00807053">
        <w:rPr>
          <w:sz w:val="28"/>
          <w:szCs w:val="28"/>
        </w:rPr>
        <w:t>Жогорку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07053">
        <w:rPr>
          <w:sz w:val="28"/>
          <w:szCs w:val="28"/>
        </w:rPr>
        <w:t>Кенешем</w:t>
      </w:r>
      <w:proofErr w:type="spellEnd"/>
      <w:r w:rsidRPr="00807053">
        <w:rPr>
          <w:sz w:val="28"/>
          <w:szCs w:val="28"/>
        </w:rPr>
        <w:t xml:space="preserve"> Кыргызской Республики.</w:t>
      </w:r>
    </w:p>
    <w:p w:rsidR="00865F01" w:rsidRDefault="00865F01" w:rsidP="00D1765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865F01" w:rsidRDefault="00865F01" w:rsidP="00D1765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данного проекта постановления негативных социальных, экономических, правовых, правозащитных, гендерных, экологических и коррупционных последствий за собой не повлечёт.</w:t>
      </w:r>
    </w:p>
    <w:p w:rsidR="00865F01" w:rsidRDefault="00865F01" w:rsidP="00D1765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Информация о результатах общественного обсуждения</w:t>
      </w:r>
    </w:p>
    <w:p w:rsidR="00D17659" w:rsidRDefault="00D17659" w:rsidP="00D1765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ky-KG"/>
        </w:rPr>
      </w:pPr>
      <w:r w:rsidRPr="00D17659">
        <w:rPr>
          <w:sz w:val="28"/>
          <w:szCs w:val="28"/>
          <w:lang w:val="ky-KG"/>
        </w:rPr>
        <w:t xml:space="preserve">В связи с тем, что настоящий проект постановления не затрагивает права и свободы граждан и юридических лиц, проведение общественного обсуждения не требуется. </w:t>
      </w:r>
    </w:p>
    <w:p w:rsidR="00893B57" w:rsidRDefault="00893B57" w:rsidP="00D1765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865F01" w:rsidRDefault="00865F01" w:rsidP="00D1765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Анализ соответствия законодательству</w:t>
      </w:r>
    </w:p>
    <w:p w:rsidR="00865F01" w:rsidRDefault="00865F01" w:rsidP="00D1765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проведённого анализа, представленный проект не противоречит нормам действующего законодательства Кыргызской Республики, а также вступившим в установленном порядке в силу международным договорам, участницей которых является Кыргызская Республика.</w:t>
      </w:r>
    </w:p>
    <w:p w:rsidR="00865F01" w:rsidRPr="00865F01" w:rsidRDefault="00865F01" w:rsidP="00D1765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6. Информация о необходимости финансирования</w:t>
      </w:r>
    </w:p>
    <w:p w:rsidR="00865F01" w:rsidRDefault="00865F01" w:rsidP="00D1765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  <w:lang w:val="ky-KG"/>
        </w:rPr>
      </w:pPr>
      <w:r>
        <w:rPr>
          <w:sz w:val="28"/>
          <w:szCs w:val="28"/>
        </w:rPr>
        <w:t>Принятие настоящего проекта постановления не повлечёт дополнительного выделения денежных средств из республиканского бюджета.</w:t>
      </w:r>
      <w:r>
        <w:rPr>
          <w:b/>
          <w:sz w:val="28"/>
          <w:szCs w:val="28"/>
          <w:lang w:val="ky-KG"/>
        </w:rPr>
        <w:t xml:space="preserve"> </w:t>
      </w:r>
    </w:p>
    <w:p w:rsidR="00865F01" w:rsidRDefault="00865F01" w:rsidP="00D1765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7. Информация об анализе регулятивного воздействия</w:t>
      </w:r>
    </w:p>
    <w:p w:rsidR="00865F01" w:rsidRDefault="00865F01" w:rsidP="00D1765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Проект постановления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221871" w:rsidRDefault="00221871" w:rsidP="00D17659">
      <w:pPr>
        <w:spacing w:line="360" w:lineRule="auto"/>
        <w:rPr>
          <w:sz w:val="28"/>
          <w:szCs w:val="28"/>
        </w:rPr>
      </w:pPr>
    </w:p>
    <w:p w:rsidR="00865F01" w:rsidRDefault="00865F01" w:rsidP="00D176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Министр </w:t>
      </w:r>
      <w:r w:rsidRPr="005D51F9">
        <w:rPr>
          <w:b/>
          <w:sz w:val="28"/>
          <w:szCs w:val="28"/>
        </w:rPr>
        <w:t xml:space="preserve">обороны </w:t>
      </w:r>
    </w:p>
    <w:p w:rsidR="00865F01" w:rsidRPr="005D51F9" w:rsidRDefault="00865F01" w:rsidP="00D17659">
      <w:pPr>
        <w:rPr>
          <w:b/>
          <w:sz w:val="28"/>
          <w:szCs w:val="28"/>
        </w:rPr>
      </w:pPr>
      <w:r w:rsidRPr="005D51F9">
        <w:rPr>
          <w:b/>
          <w:sz w:val="28"/>
          <w:szCs w:val="28"/>
        </w:rPr>
        <w:t>Кыргызской Республики</w:t>
      </w:r>
    </w:p>
    <w:p w:rsidR="005F5F95" w:rsidRDefault="00D17659" w:rsidP="00D17659">
      <w:r>
        <w:rPr>
          <w:b/>
          <w:sz w:val="28"/>
          <w:szCs w:val="28"/>
        </w:rPr>
        <w:t>генерал-лейтенант</w:t>
      </w:r>
      <w:r w:rsidR="00865F01" w:rsidRPr="005D51F9">
        <w:rPr>
          <w:b/>
          <w:sz w:val="28"/>
          <w:szCs w:val="28"/>
        </w:rPr>
        <w:t xml:space="preserve"> </w:t>
      </w:r>
      <w:r w:rsidR="00865F01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</w:t>
      </w:r>
      <w:r w:rsidR="00384F0D">
        <w:rPr>
          <w:b/>
          <w:sz w:val="28"/>
          <w:szCs w:val="28"/>
        </w:rPr>
        <w:t xml:space="preserve">          Б.А. Бекболотов</w:t>
      </w:r>
    </w:p>
    <w:sectPr w:rsidR="005F5F95" w:rsidSect="00221871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01"/>
    <w:rsid w:val="0011156E"/>
    <w:rsid w:val="001666F1"/>
    <w:rsid w:val="00221871"/>
    <w:rsid w:val="00273C80"/>
    <w:rsid w:val="002A456F"/>
    <w:rsid w:val="0035074D"/>
    <w:rsid w:val="00384F0D"/>
    <w:rsid w:val="005F5F95"/>
    <w:rsid w:val="00865F01"/>
    <w:rsid w:val="00893B57"/>
    <w:rsid w:val="00B04F16"/>
    <w:rsid w:val="00D1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01"/>
    <w:rPr>
      <w:rFonts w:eastAsia="Calibr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F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F1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35074D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01"/>
    <w:rPr>
      <w:rFonts w:eastAsia="Calibr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F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F1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35074D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cp:lastPrinted>2022-02-08T04:51:00Z</cp:lastPrinted>
  <dcterms:created xsi:type="dcterms:W3CDTF">2022-02-07T09:11:00Z</dcterms:created>
  <dcterms:modified xsi:type="dcterms:W3CDTF">2022-04-05T08:51:00Z</dcterms:modified>
</cp:coreProperties>
</file>