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4C0B" w:rsidRPr="00794C0B" w:rsidRDefault="00794C0B" w:rsidP="00794C0B">
      <w:pPr>
        <w:ind w:firstLine="709"/>
        <w:jc w:val="center"/>
        <w:rPr>
          <w:b/>
          <w:sz w:val="28"/>
          <w:szCs w:val="28"/>
          <w:lang w:val="ky-KG"/>
        </w:rPr>
      </w:pPr>
      <w:r w:rsidRPr="00794C0B">
        <w:rPr>
          <w:b/>
          <w:sz w:val="28"/>
          <w:szCs w:val="28"/>
          <w:lang w:val="ky-KG"/>
        </w:rPr>
        <w:t xml:space="preserve">“Мамлекеттик кызмат көрсөтүүлөрдүн </w:t>
      </w:r>
      <w:r w:rsidRPr="00794C0B">
        <w:rPr>
          <w:b/>
          <w:bCs/>
          <w:sz w:val="28"/>
          <w:szCs w:val="28"/>
          <w:lang w:val="ky-KG" w:eastAsia="ru-RU"/>
        </w:rPr>
        <w:t>административдик регламенттерин бекитүү жөнүндө”</w:t>
      </w:r>
      <w:r w:rsidRPr="00794C0B">
        <w:rPr>
          <w:b/>
          <w:sz w:val="28"/>
          <w:szCs w:val="28"/>
          <w:lang w:val="ky-KG"/>
        </w:rPr>
        <w:t xml:space="preserve"> Кыргыз Республикасынын Министрлер Кабинетине караштуу Интеллектуалдык менчик жана инновациялар мамлекеттик агенттигинин буйрук долбооруна</w:t>
      </w:r>
    </w:p>
    <w:p w:rsidR="00794C0B" w:rsidRPr="00794C0B" w:rsidRDefault="00794C0B" w:rsidP="00794C0B">
      <w:pPr>
        <w:ind w:firstLine="709"/>
        <w:jc w:val="center"/>
        <w:rPr>
          <w:b/>
          <w:sz w:val="28"/>
          <w:szCs w:val="28"/>
          <w:lang w:val="ky-KG"/>
        </w:rPr>
      </w:pPr>
    </w:p>
    <w:p w:rsidR="00794C0B" w:rsidRPr="00794C0B" w:rsidRDefault="00794C0B" w:rsidP="00794C0B">
      <w:pPr>
        <w:ind w:firstLine="709"/>
        <w:jc w:val="center"/>
        <w:rPr>
          <w:b/>
          <w:sz w:val="28"/>
          <w:szCs w:val="28"/>
          <w:lang w:val="ky-KG"/>
        </w:rPr>
      </w:pPr>
      <w:r w:rsidRPr="00794C0B">
        <w:rPr>
          <w:b/>
          <w:sz w:val="28"/>
          <w:szCs w:val="28"/>
          <w:lang w:val="ky-KG"/>
        </w:rPr>
        <w:t>НЕГИЗДЕМЕ-МААЛЫМКАТ</w:t>
      </w:r>
    </w:p>
    <w:p w:rsidR="00794C0B" w:rsidRPr="00794C0B" w:rsidRDefault="00794C0B" w:rsidP="00794C0B">
      <w:pPr>
        <w:ind w:firstLine="709"/>
        <w:jc w:val="both"/>
        <w:rPr>
          <w:b/>
          <w:sz w:val="28"/>
          <w:szCs w:val="28"/>
        </w:rPr>
      </w:pPr>
    </w:p>
    <w:p w:rsidR="00794C0B" w:rsidRPr="00794C0B" w:rsidRDefault="00794C0B" w:rsidP="00794C0B">
      <w:pPr>
        <w:ind w:firstLine="709"/>
        <w:jc w:val="both"/>
        <w:rPr>
          <w:b/>
          <w:sz w:val="28"/>
          <w:szCs w:val="28"/>
        </w:rPr>
      </w:pPr>
      <w:r w:rsidRPr="00794C0B">
        <w:rPr>
          <w:b/>
          <w:sz w:val="28"/>
          <w:szCs w:val="28"/>
        </w:rPr>
        <w:t xml:space="preserve">1. </w:t>
      </w:r>
      <w:r w:rsidRPr="00794C0B">
        <w:rPr>
          <w:b/>
          <w:sz w:val="28"/>
          <w:szCs w:val="28"/>
          <w:lang w:val="ky-KG"/>
        </w:rPr>
        <w:t>Долбоордун максаты жана милдети</w:t>
      </w:r>
      <w:r w:rsidRPr="00794C0B">
        <w:rPr>
          <w:b/>
          <w:sz w:val="28"/>
          <w:szCs w:val="28"/>
        </w:rPr>
        <w:t>:</w:t>
      </w:r>
    </w:p>
    <w:p w:rsidR="00794C0B" w:rsidRPr="00794C0B" w:rsidRDefault="00794C0B" w:rsidP="00794C0B">
      <w:pPr>
        <w:ind w:firstLine="709"/>
        <w:jc w:val="both"/>
        <w:rPr>
          <w:sz w:val="28"/>
          <w:szCs w:val="28"/>
          <w:lang w:val="ky-KG"/>
        </w:rPr>
      </w:pPr>
      <w:r w:rsidRPr="00794C0B">
        <w:rPr>
          <w:sz w:val="28"/>
          <w:szCs w:val="28"/>
          <w:lang w:val="ky-KG"/>
        </w:rPr>
        <w:t xml:space="preserve">Сунушталган </w:t>
      </w:r>
      <w:r w:rsidRPr="00794C0B">
        <w:rPr>
          <w:b/>
          <w:sz w:val="28"/>
          <w:szCs w:val="28"/>
          <w:lang w:val="ky-KG"/>
        </w:rPr>
        <w:t>“</w:t>
      </w:r>
      <w:r w:rsidRPr="00794C0B">
        <w:rPr>
          <w:sz w:val="28"/>
          <w:szCs w:val="28"/>
          <w:lang w:val="ky-KG"/>
        </w:rPr>
        <w:t xml:space="preserve">Мамлекеттик кызмат көрсөтүүлөрдүн </w:t>
      </w:r>
      <w:r w:rsidRPr="00794C0B">
        <w:rPr>
          <w:bCs/>
          <w:sz w:val="28"/>
          <w:szCs w:val="28"/>
          <w:lang w:val="ky-KG" w:eastAsia="ru-RU"/>
        </w:rPr>
        <w:t>административдик регламенттерин бекитүү жөнүндө”</w:t>
      </w:r>
      <w:r w:rsidRPr="00794C0B">
        <w:rPr>
          <w:sz w:val="28"/>
          <w:szCs w:val="28"/>
          <w:lang w:val="ky-KG"/>
        </w:rPr>
        <w:t xml:space="preserve"> Кыргыз Республикасынын Министрлер Кабинетине караштуу Интеллектуалдык менчик жана инновациялар мамлекеттик агенттигинин буйрук долбоорунун (мындан ары – Буйрук долбоору) максаты болуп тиешелүү кызмат көрсөтүүлөрдүн талаптарынын аткарылышын камсыздоо, кызмат көрсөтүүнүн өндүрүш процессинде аткарылуучу административдик-башкаруу жана башка аракеттерди оптималдаштыруу, ошондой эле кызмат көрсөтүүлөрдү даярдоонун жана көрсөтүүнүн сапатына кызмат адамдарынын жана кызматкерлердин жеке жоопкерчилигин жогорулатуу эсептелет.</w:t>
      </w:r>
    </w:p>
    <w:p w:rsidR="00794C0B" w:rsidRPr="00794C0B" w:rsidRDefault="00794C0B" w:rsidP="00794C0B">
      <w:pPr>
        <w:ind w:firstLine="709"/>
        <w:jc w:val="both"/>
        <w:rPr>
          <w:sz w:val="28"/>
          <w:szCs w:val="28"/>
        </w:rPr>
      </w:pPr>
    </w:p>
    <w:p w:rsidR="00794C0B" w:rsidRPr="00794C0B" w:rsidRDefault="00794C0B" w:rsidP="00794C0B">
      <w:pPr>
        <w:ind w:firstLine="709"/>
        <w:jc w:val="both"/>
        <w:rPr>
          <w:b/>
          <w:sz w:val="28"/>
          <w:szCs w:val="28"/>
        </w:rPr>
      </w:pPr>
      <w:r w:rsidRPr="00794C0B">
        <w:rPr>
          <w:b/>
          <w:sz w:val="28"/>
          <w:szCs w:val="28"/>
        </w:rPr>
        <w:t xml:space="preserve">2. </w:t>
      </w:r>
      <w:r w:rsidRPr="00794C0B">
        <w:rPr>
          <w:b/>
          <w:sz w:val="28"/>
          <w:szCs w:val="28"/>
          <w:lang w:val="ky-KG"/>
        </w:rPr>
        <w:t>Баяндоо бөлүгү</w:t>
      </w:r>
      <w:r w:rsidRPr="00794C0B">
        <w:rPr>
          <w:b/>
          <w:sz w:val="28"/>
          <w:szCs w:val="28"/>
        </w:rPr>
        <w:t>:</w:t>
      </w:r>
    </w:p>
    <w:p w:rsidR="00794C0B" w:rsidRPr="00794C0B" w:rsidRDefault="00794C0B" w:rsidP="00794C0B">
      <w:pPr>
        <w:pStyle w:val="1"/>
        <w:shd w:val="clear" w:color="auto" w:fill="auto"/>
        <w:tabs>
          <w:tab w:val="left" w:pos="1714"/>
        </w:tabs>
        <w:spacing w:line="240" w:lineRule="auto"/>
        <w:ind w:right="20" w:firstLine="709"/>
        <w:rPr>
          <w:rFonts w:ascii="Times New Roman" w:hAnsi="Times New Roman" w:cs="Times New Roman"/>
          <w:sz w:val="28"/>
          <w:szCs w:val="28"/>
          <w:lang w:val="ky-KG"/>
        </w:rPr>
      </w:pPr>
      <w:r w:rsidRPr="00794C0B">
        <w:rPr>
          <w:rFonts w:ascii="Times New Roman" w:hAnsi="Times New Roman" w:cs="Times New Roman"/>
          <w:sz w:val="28"/>
          <w:szCs w:val="28"/>
          <w:lang w:val="ky-KG"/>
        </w:rPr>
        <w:t>Бул мамлекеттик кызматтарды көрсөтүү Кыргызпатент жана анын ведомстволук уюмдары тарабынан ишке ашырылат.</w:t>
      </w:r>
    </w:p>
    <w:p w:rsidR="00794C0B" w:rsidRPr="00794C0B" w:rsidRDefault="00794C0B" w:rsidP="00794C0B">
      <w:pPr>
        <w:pStyle w:val="1"/>
        <w:shd w:val="clear" w:color="auto" w:fill="auto"/>
        <w:tabs>
          <w:tab w:val="left" w:pos="1714"/>
        </w:tabs>
        <w:spacing w:line="240" w:lineRule="auto"/>
        <w:ind w:right="20" w:firstLine="709"/>
        <w:rPr>
          <w:rFonts w:ascii="Times New Roman" w:hAnsi="Times New Roman" w:cs="Times New Roman"/>
          <w:sz w:val="28"/>
          <w:szCs w:val="28"/>
          <w:lang w:val="ky-KG"/>
        </w:rPr>
      </w:pPr>
      <w:r w:rsidRPr="00794C0B">
        <w:rPr>
          <w:rFonts w:ascii="Times New Roman" w:hAnsi="Times New Roman" w:cs="Times New Roman"/>
          <w:sz w:val="28"/>
          <w:szCs w:val="28"/>
          <w:lang w:val="ky-KG"/>
        </w:rPr>
        <w:t xml:space="preserve">Кыргыз Республикасынын Өкмөтүнүн 2014-жылдын 15-сентябрындагы № 530 токтомунун 2-1-пунктуна ылайык Кыргыз Республикасынын Өкмөтү тарабынан бир катар документтерди, анын ичинде Кыргыз Республикасынын Министрлер Кабинетине караштуу Интеллектуалдык менчик жана инновациялар мамлекеттик агенттигинин (мындан ары - Кыргызпатент) компетенциясына киргизилген мамлекеттик кызмат көрсөтүүлөрдүн административдик регламентин бекитүү боюнча айрым ченем жаратуу ыйгарым укуктары өткөрүлүп берилген. </w:t>
      </w:r>
    </w:p>
    <w:p w:rsidR="00794C0B" w:rsidRPr="00794C0B" w:rsidRDefault="00794C0B" w:rsidP="00794C0B">
      <w:pPr>
        <w:pStyle w:val="1"/>
        <w:shd w:val="clear" w:color="auto" w:fill="auto"/>
        <w:tabs>
          <w:tab w:val="left" w:pos="1714"/>
        </w:tabs>
        <w:spacing w:line="240" w:lineRule="auto"/>
        <w:ind w:right="20" w:firstLine="709"/>
        <w:rPr>
          <w:rFonts w:ascii="Times New Roman" w:hAnsi="Times New Roman" w:cs="Times New Roman"/>
          <w:sz w:val="28"/>
          <w:szCs w:val="28"/>
          <w:lang w:val="ky-KG"/>
        </w:rPr>
      </w:pPr>
      <w:r w:rsidRPr="00794C0B">
        <w:rPr>
          <w:rFonts w:ascii="Times New Roman" w:hAnsi="Times New Roman" w:cs="Times New Roman"/>
          <w:sz w:val="28"/>
          <w:szCs w:val="28"/>
          <w:lang w:val="ky-KG"/>
        </w:rPr>
        <w:t>Жогоруда аталган пунктту ишке ашыруу максаттарында, Кыргызпатент Буйрук долбоорун жана он бир мамлекеттик кызмат көрсөтүүнүн административдик регламенттерин иштелип чыккан долбоорлорун кароого киргизет:</w:t>
      </w:r>
    </w:p>
    <w:p w:rsidR="00794C0B" w:rsidRPr="00794C0B" w:rsidRDefault="00794C0B" w:rsidP="00794C0B">
      <w:pPr>
        <w:ind w:firstLine="709"/>
        <w:jc w:val="both"/>
        <w:rPr>
          <w:sz w:val="28"/>
          <w:szCs w:val="28"/>
        </w:rPr>
      </w:pPr>
      <w:r w:rsidRPr="00794C0B">
        <w:rPr>
          <w:sz w:val="28"/>
          <w:szCs w:val="28"/>
        </w:rPr>
        <w:t>- «</w:t>
      </w:r>
      <w:r w:rsidRPr="00794C0B">
        <w:rPr>
          <w:sz w:val="28"/>
          <w:szCs w:val="28"/>
          <w:shd w:val="clear" w:color="auto" w:fill="FFFFFF"/>
          <w:lang w:val="ky-KG"/>
        </w:rPr>
        <w:t>Интеллектуалдык менчик объектилерин баалоо</w:t>
      </w:r>
      <w:r w:rsidRPr="00794C0B">
        <w:rPr>
          <w:sz w:val="28"/>
          <w:szCs w:val="28"/>
        </w:rPr>
        <w:t>»;</w:t>
      </w:r>
    </w:p>
    <w:p w:rsidR="00794C0B" w:rsidRPr="00794C0B" w:rsidRDefault="00794C0B" w:rsidP="00794C0B">
      <w:pPr>
        <w:ind w:firstLine="709"/>
        <w:jc w:val="both"/>
        <w:rPr>
          <w:sz w:val="28"/>
          <w:szCs w:val="28"/>
        </w:rPr>
      </w:pPr>
      <w:r w:rsidRPr="00794C0B">
        <w:rPr>
          <w:sz w:val="28"/>
          <w:szCs w:val="28"/>
        </w:rPr>
        <w:t>- «</w:t>
      </w:r>
      <w:r w:rsidRPr="00794C0B">
        <w:rPr>
          <w:sz w:val="28"/>
          <w:szCs w:val="28"/>
          <w:lang w:val="ky-KG"/>
        </w:rPr>
        <w:t>Илимий-техникалык маалыматты тематикалык бөлүштүрүүнү аткаруу</w:t>
      </w:r>
      <w:r w:rsidRPr="00794C0B">
        <w:rPr>
          <w:sz w:val="28"/>
          <w:szCs w:val="28"/>
        </w:rPr>
        <w:t>»;</w:t>
      </w:r>
    </w:p>
    <w:p w:rsidR="00794C0B" w:rsidRPr="00794C0B" w:rsidRDefault="00794C0B" w:rsidP="00794C0B">
      <w:pPr>
        <w:ind w:firstLine="709"/>
        <w:jc w:val="both"/>
        <w:rPr>
          <w:sz w:val="28"/>
          <w:szCs w:val="28"/>
        </w:rPr>
      </w:pPr>
      <w:r w:rsidRPr="00794C0B">
        <w:rPr>
          <w:sz w:val="28"/>
          <w:szCs w:val="28"/>
        </w:rPr>
        <w:t>- «</w:t>
      </w:r>
      <w:r w:rsidRPr="00794C0B">
        <w:rPr>
          <w:sz w:val="28"/>
          <w:szCs w:val="28"/>
          <w:lang w:val="ky-KG"/>
        </w:rPr>
        <w:t>Тематикалык библиографиялык тизме түзүү</w:t>
      </w:r>
      <w:r w:rsidRPr="00794C0B">
        <w:rPr>
          <w:sz w:val="28"/>
          <w:szCs w:val="28"/>
        </w:rPr>
        <w:t>»;</w:t>
      </w:r>
    </w:p>
    <w:p w:rsidR="00794C0B" w:rsidRPr="00794C0B" w:rsidRDefault="00794C0B" w:rsidP="00794C0B">
      <w:pPr>
        <w:ind w:firstLine="709"/>
        <w:jc w:val="both"/>
        <w:rPr>
          <w:sz w:val="28"/>
          <w:szCs w:val="28"/>
        </w:rPr>
      </w:pPr>
      <w:r w:rsidRPr="00794C0B">
        <w:rPr>
          <w:sz w:val="28"/>
          <w:szCs w:val="28"/>
        </w:rPr>
        <w:t>- «</w:t>
      </w:r>
      <w:r w:rsidRPr="00794C0B">
        <w:rPr>
          <w:sz w:val="28"/>
          <w:szCs w:val="28"/>
          <w:lang w:val="ky-KG"/>
        </w:rPr>
        <w:t>Кыргыз Республикасынын фонддору боюнча ойлоп табууларды патенттик издөө</w:t>
      </w:r>
      <w:r w:rsidRPr="00794C0B">
        <w:rPr>
          <w:sz w:val="28"/>
          <w:szCs w:val="28"/>
        </w:rPr>
        <w:t>»;</w:t>
      </w:r>
    </w:p>
    <w:p w:rsidR="00794C0B" w:rsidRPr="00794C0B" w:rsidRDefault="00794C0B" w:rsidP="00794C0B">
      <w:pPr>
        <w:ind w:firstLine="709"/>
        <w:jc w:val="both"/>
        <w:rPr>
          <w:sz w:val="28"/>
          <w:szCs w:val="28"/>
        </w:rPr>
      </w:pPr>
      <w:r w:rsidRPr="00794C0B">
        <w:rPr>
          <w:sz w:val="28"/>
          <w:szCs w:val="28"/>
        </w:rPr>
        <w:t>- «</w:t>
      </w:r>
      <w:r w:rsidRPr="00794C0B">
        <w:rPr>
          <w:sz w:val="28"/>
          <w:szCs w:val="28"/>
          <w:lang w:val="ky-KG"/>
        </w:rPr>
        <w:t>Микросактагычтарда илимий-техникалык документацияны карап чыгуу</w:t>
      </w:r>
      <w:r w:rsidRPr="00794C0B">
        <w:rPr>
          <w:sz w:val="28"/>
          <w:szCs w:val="28"/>
        </w:rPr>
        <w:t>»;</w:t>
      </w:r>
    </w:p>
    <w:p w:rsidR="00794C0B" w:rsidRPr="00794C0B" w:rsidRDefault="00794C0B" w:rsidP="00794C0B">
      <w:pPr>
        <w:ind w:firstLine="709"/>
        <w:jc w:val="both"/>
        <w:rPr>
          <w:sz w:val="28"/>
          <w:szCs w:val="28"/>
        </w:rPr>
      </w:pPr>
      <w:r w:rsidRPr="00794C0B">
        <w:rPr>
          <w:sz w:val="28"/>
          <w:szCs w:val="28"/>
        </w:rPr>
        <w:t>- «</w:t>
      </w:r>
      <w:r w:rsidRPr="00794C0B">
        <w:rPr>
          <w:sz w:val="28"/>
          <w:szCs w:val="28"/>
          <w:lang w:val="ky-KG"/>
        </w:rPr>
        <w:t>Атайын маалыматтар базасына кирүү мүмкүндүгүн камсыздоо</w:t>
      </w:r>
      <w:r w:rsidRPr="00794C0B">
        <w:rPr>
          <w:sz w:val="28"/>
          <w:szCs w:val="28"/>
        </w:rPr>
        <w:t>»;</w:t>
      </w:r>
    </w:p>
    <w:p w:rsidR="00794C0B" w:rsidRPr="00794C0B" w:rsidRDefault="00794C0B" w:rsidP="00794C0B">
      <w:pPr>
        <w:ind w:firstLine="709"/>
        <w:jc w:val="both"/>
        <w:rPr>
          <w:sz w:val="28"/>
          <w:szCs w:val="28"/>
        </w:rPr>
      </w:pPr>
      <w:r w:rsidRPr="00794C0B">
        <w:rPr>
          <w:sz w:val="28"/>
          <w:szCs w:val="28"/>
        </w:rPr>
        <w:t>- «</w:t>
      </w:r>
      <w:r w:rsidRPr="00794C0B">
        <w:rPr>
          <w:sz w:val="28"/>
          <w:szCs w:val="28"/>
          <w:lang w:val="ky-KG"/>
        </w:rPr>
        <w:t>Интеллектуалдык менчик жана аны коммерциялаштыруу маселеси боюнча маалымат берүү</w:t>
      </w:r>
      <w:r w:rsidRPr="00794C0B">
        <w:rPr>
          <w:sz w:val="28"/>
          <w:szCs w:val="28"/>
        </w:rPr>
        <w:t>»;</w:t>
      </w:r>
    </w:p>
    <w:p w:rsidR="00794C0B" w:rsidRPr="00794C0B" w:rsidRDefault="00794C0B" w:rsidP="00794C0B">
      <w:pPr>
        <w:ind w:firstLine="709"/>
        <w:jc w:val="both"/>
        <w:rPr>
          <w:sz w:val="28"/>
          <w:szCs w:val="28"/>
        </w:rPr>
      </w:pPr>
      <w:r w:rsidRPr="00794C0B">
        <w:rPr>
          <w:sz w:val="28"/>
          <w:szCs w:val="28"/>
        </w:rPr>
        <w:t>- «</w:t>
      </w:r>
      <w:r w:rsidRPr="00794C0B">
        <w:rPr>
          <w:sz w:val="28"/>
          <w:szCs w:val="28"/>
          <w:lang w:val="ky-KG"/>
        </w:rPr>
        <w:t>Илимий-техникалык адабияттардын көчмө көргөзмөлөрүн уюштуруу</w:t>
      </w:r>
      <w:r w:rsidRPr="00794C0B">
        <w:rPr>
          <w:sz w:val="28"/>
          <w:szCs w:val="28"/>
        </w:rPr>
        <w:t>»;</w:t>
      </w:r>
    </w:p>
    <w:p w:rsidR="00794C0B" w:rsidRPr="00794C0B" w:rsidRDefault="00794C0B" w:rsidP="00794C0B">
      <w:pPr>
        <w:ind w:firstLine="709"/>
        <w:jc w:val="both"/>
        <w:rPr>
          <w:sz w:val="28"/>
          <w:szCs w:val="28"/>
        </w:rPr>
      </w:pPr>
      <w:r w:rsidRPr="00794C0B">
        <w:rPr>
          <w:sz w:val="28"/>
          <w:szCs w:val="28"/>
        </w:rPr>
        <w:lastRenderedPageBreak/>
        <w:t>- «</w:t>
      </w:r>
      <w:r w:rsidRPr="00794C0B">
        <w:rPr>
          <w:sz w:val="28"/>
          <w:szCs w:val="28"/>
          <w:lang w:val="ky-KG"/>
        </w:rPr>
        <w:t>Эл аралык патенттик классификациялоо, универсалдуу ондук классификациялоо боюнча теманы классификациялоо</w:t>
      </w:r>
      <w:r w:rsidRPr="00794C0B">
        <w:rPr>
          <w:sz w:val="28"/>
          <w:szCs w:val="28"/>
        </w:rPr>
        <w:t>»;</w:t>
      </w:r>
    </w:p>
    <w:p w:rsidR="00794C0B" w:rsidRPr="00794C0B" w:rsidRDefault="00794C0B" w:rsidP="00794C0B">
      <w:pPr>
        <w:ind w:firstLine="709"/>
        <w:jc w:val="both"/>
        <w:rPr>
          <w:sz w:val="28"/>
          <w:szCs w:val="28"/>
        </w:rPr>
      </w:pPr>
      <w:r w:rsidRPr="00794C0B">
        <w:rPr>
          <w:sz w:val="28"/>
          <w:szCs w:val="28"/>
        </w:rPr>
        <w:t>- «</w:t>
      </w:r>
      <w:r w:rsidRPr="00794C0B">
        <w:rPr>
          <w:sz w:val="28"/>
          <w:szCs w:val="28"/>
          <w:lang w:val="ky-KG"/>
        </w:rPr>
        <w:t>Илимий-техникалык адабияттарды жана документацияны сканерлөө жана көчүрмөлөө</w:t>
      </w:r>
      <w:r w:rsidRPr="00794C0B">
        <w:rPr>
          <w:sz w:val="28"/>
          <w:szCs w:val="28"/>
        </w:rPr>
        <w:t>»;</w:t>
      </w:r>
    </w:p>
    <w:p w:rsidR="00794C0B" w:rsidRPr="00794C0B" w:rsidRDefault="00794C0B" w:rsidP="00794C0B">
      <w:pPr>
        <w:ind w:firstLine="709"/>
        <w:jc w:val="both"/>
        <w:rPr>
          <w:sz w:val="28"/>
          <w:szCs w:val="28"/>
        </w:rPr>
      </w:pPr>
      <w:r w:rsidRPr="00794C0B">
        <w:rPr>
          <w:sz w:val="28"/>
          <w:szCs w:val="28"/>
        </w:rPr>
        <w:t xml:space="preserve"> - «</w:t>
      </w:r>
      <w:r w:rsidRPr="00794C0B">
        <w:rPr>
          <w:sz w:val="28"/>
          <w:szCs w:val="28"/>
          <w:lang w:val="ky-KG" w:eastAsia="ru-RU"/>
        </w:rPr>
        <w:t>Жылдык пландан тышкары басма (профилдик) продукцияны басуу</w:t>
      </w:r>
      <w:r w:rsidRPr="00794C0B">
        <w:rPr>
          <w:sz w:val="28"/>
          <w:szCs w:val="28"/>
        </w:rPr>
        <w:t>».</w:t>
      </w:r>
    </w:p>
    <w:p w:rsidR="00794C0B" w:rsidRPr="00794C0B" w:rsidRDefault="00794C0B" w:rsidP="00794C0B">
      <w:pPr>
        <w:ind w:firstLine="567"/>
        <w:jc w:val="both"/>
        <w:rPr>
          <w:sz w:val="28"/>
          <w:szCs w:val="28"/>
          <w:lang w:val="ky-KG"/>
        </w:rPr>
      </w:pPr>
      <w:r w:rsidRPr="00794C0B">
        <w:rPr>
          <w:sz w:val="28"/>
          <w:szCs w:val="28"/>
          <w:lang w:val="ky-KG"/>
        </w:rPr>
        <w:t xml:space="preserve">Мамлекеттик кызмат көрсөтүүлөрдүн административдик регламенттеринин долбоорлору Кыргыз Республикасынын </w:t>
      </w:r>
      <w:r w:rsidRPr="00794C0B">
        <w:rPr>
          <w:sz w:val="28"/>
          <w:szCs w:val="28"/>
        </w:rPr>
        <w:t>Министр</w:t>
      </w:r>
      <w:r w:rsidRPr="00794C0B">
        <w:rPr>
          <w:sz w:val="28"/>
          <w:szCs w:val="28"/>
          <w:lang w:val="ky-KG"/>
        </w:rPr>
        <w:t>лер Кабинентинин 2021-жылдын 12-августундагы №125 токтому менен бекитилген “Мамлекеттик кызмат көрсөтүүлөрдүн жана мамлекеттик кызмат көрсөтүүлөрдүн стандарттарынын тизмегинин маселелери боюнча Кыргыз Республикасынын Өкмөтүнүн айрым чечимдерине өзгөртүүлөрдү киргизүү жөнүндө” мамлекеттик кызмат көрсөтүүлөрдүн стандарттарынын талаптарына ылайык келтирилген.</w:t>
      </w:r>
    </w:p>
    <w:p w:rsidR="00794C0B" w:rsidRPr="00794C0B" w:rsidRDefault="00794C0B" w:rsidP="00794C0B">
      <w:pPr>
        <w:pStyle w:val="1"/>
        <w:shd w:val="clear" w:color="auto" w:fill="auto"/>
        <w:tabs>
          <w:tab w:val="left" w:pos="1714"/>
        </w:tabs>
        <w:spacing w:line="240" w:lineRule="auto"/>
        <w:ind w:right="20" w:firstLine="709"/>
        <w:rPr>
          <w:rFonts w:ascii="Times New Roman" w:hAnsi="Times New Roman" w:cs="Times New Roman"/>
          <w:sz w:val="28"/>
          <w:szCs w:val="28"/>
          <w:lang w:val="ky-KG"/>
        </w:rPr>
      </w:pPr>
      <w:r w:rsidRPr="00794C0B">
        <w:rPr>
          <w:rFonts w:ascii="Times New Roman" w:hAnsi="Times New Roman" w:cs="Times New Roman"/>
          <w:sz w:val="28"/>
          <w:szCs w:val="28"/>
          <w:lang w:val="ky-KG"/>
        </w:rPr>
        <w:t xml:space="preserve">Мамлекеттик кызмат көрсөтүүлөрдүн административдик регламенттеринин долбоорлору төмөнкүлөрдү аныктоочу документ болуп саналат: </w:t>
      </w:r>
    </w:p>
    <w:p w:rsidR="00794C0B" w:rsidRPr="00794C0B" w:rsidRDefault="00794C0B" w:rsidP="00794C0B">
      <w:pPr>
        <w:pStyle w:val="1"/>
        <w:numPr>
          <w:ilvl w:val="0"/>
          <w:numId w:val="1"/>
        </w:numPr>
        <w:shd w:val="clear" w:color="auto" w:fill="auto"/>
        <w:tabs>
          <w:tab w:val="left" w:pos="1251"/>
        </w:tabs>
        <w:spacing w:line="240" w:lineRule="auto"/>
        <w:ind w:right="20" w:firstLine="709"/>
        <w:rPr>
          <w:rFonts w:ascii="Times New Roman" w:hAnsi="Times New Roman" w:cs="Times New Roman"/>
          <w:sz w:val="28"/>
          <w:szCs w:val="28"/>
          <w:lang w:val="ky-KG"/>
        </w:rPr>
      </w:pPr>
      <w:r w:rsidRPr="00794C0B">
        <w:rPr>
          <w:rFonts w:ascii="Times New Roman" w:hAnsi="Times New Roman" w:cs="Times New Roman"/>
          <w:sz w:val="28"/>
          <w:szCs w:val="28"/>
          <w:lang w:val="ky-KG"/>
        </w:rPr>
        <w:t xml:space="preserve">жол-жоболордун топтомун, алардын тартибин, мөөнөттөрүн, натыйжаларын, ошондой эле кызмат адамдарынын жана ведомствонун кызматкерлеринин – кызмат көрсөтүүлөрдү аткаруучулардын милдеттерин; </w:t>
      </w:r>
    </w:p>
    <w:p w:rsidR="00794C0B" w:rsidRPr="00794C0B" w:rsidRDefault="00794C0B" w:rsidP="00794C0B">
      <w:pPr>
        <w:pStyle w:val="1"/>
        <w:numPr>
          <w:ilvl w:val="0"/>
          <w:numId w:val="1"/>
        </w:numPr>
        <w:shd w:val="clear" w:color="auto" w:fill="auto"/>
        <w:tabs>
          <w:tab w:val="left" w:pos="1266"/>
        </w:tabs>
        <w:spacing w:line="240" w:lineRule="auto"/>
        <w:ind w:right="20" w:firstLine="709"/>
        <w:rPr>
          <w:rFonts w:ascii="Times New Roman" w:hAnsi="Times New Roman" w:cs="Times New Roman"/>
          <w:sz w:val="28"/>
          <w:szCs w:val="28"/>
          <w:lang w:val="ky-KG"/>
        </w:rPr>
      </w:pPr>
      <w:r w:rsidRPr="00794C0B">
        <w:rPr>
          <w:rFonts w:ascii="Times New Roman" w:hAnsi="Times New Roman" w:cs="Times New Roman"/>
          <w:sz w:val="28"/>
          <w:szCs w:val="28"/>
          <w:lang w:val="ky-KG"/>
        </w:rPr>
        <w:t xml:space="preserve">кызматтарды көрсөтүү процесстеринде ведомстволук ички өз ара аракеттешүүнүн тартибин жана мөөнөттөрүн; </w:t>
      </w:r>
    </w:p>
    <w:p w:rsidR="00794C0B" w:rsidRPr="00794C0B" w:rsidRDefault="00794C0B" w:rsidP="00794C0B">
      <w:pPr>
        <w:pStyle w:val="1"/>
        <w:numPr>
          <w:ilvl w:val="0"/>
          <w:numId w:val="1"/>
        </w:numPr>
        <w:shd w:val="clear" w:color="auto" w:fill="auto"/>
        <w:tabs>
          <w:tab w:val="left" w:pos="1189"/>
        </w:tabs>
        <w:spacing w:line="240" w:lineRule="auto"/>
        <w:ind w:right="20" w:firstLine="709"/>
        <w:rPr>
          <w:rFonts w:ascii="Times New Roman" w:hAnsi="Times New Roman" w:cs="Times New Roman"/>
          <w:sz w:val="28"/>
          <w:szCs w:val="28"/>
          <w:lang w:val="ky-KG"/>
        </w:rPr>
      </w:pPr>
      <w:r w:rsidRPr="00794C0B">
        <w:rPr>
          <w:rFonts w:ascii="Times New Roman" w:hAnsi="Times New Roman" w:cs="Times New Roman"/>
          <w:sz w:val="28"/>
          <w:szCs w:val="28"/>
          <w:lang w:val="ky-KG"/>
        </w:rPr>
        <w:t>кызматтарды көрсөтүү процесстеринде ишке ашырылган жол-жоболордун аткарылышынын белгиленген тартибинин жана мөөнөттөрүнүн сакталышын контролдоонун жана жоопкерчиликтин формаларын.</w:t>
      </w:r>
    </w:p>
    <w:p w:rsidR="00794C0B" w:rsidRPr="00794C0B" w:rsidRDefault="00794C0B" w:rsidP="00794C0B">
      <w:pPr>
        <w:pStyle w:val="1"/>
        <w:shd w:val="clear" w:color="auto" w:fill="auto"/>
        <w:spacing w:line="240" w:lineRule="auto"/>
        <w:ind w:right="20" w:firstLine="708"/>
        <w:rPr>
          <w:rFonts w:ascii="Times New Roman" w:hAnsi="Times New Roman" w:cs="Times New Roman"/>
          <w:sz w:val="28"/>
          <w:szCs w:val="28"/>
          <w:lang w:val="ky-KG"/>
        </w:rPr>
      </w:pPr>
      <w:r w:rsidRPr="00794C0B">
        <w:rPr>
          <w:rFonts w:ascii="Times New Roman" w:hAnsi="Times New Roman" w:cs="Times New Roman"/>
          <w:sz w:val="28"/>
          <w:szCs w:val="28"/>
          <w:lang w:val="ky-KG"/>
        </w:rPr>
        <w:t xml:space="preserve">Кыргыз Республикасынын Өкмөтүнүн 2014-жылдын 15-сентябрындагы № 530 токтому менен бекитилген Кыргыз Республикасынын Өкмөтүнүн айрым ченем жаратуу ыйгарым укуктарын өткөрүп берүү тартиби жөнүндө жобонун 13-пунктуна ылайык өткөрүлүп берилген ыйгарым укуктардын алкагында иштелип чыккан ченемдик укуктук актынын долбоорун макулдашуу жол-жобосу Кыргыз Республикасынын Өкмөтүнүн Регламентине ылайык ишке ашырылат. </w:t>
      </w:r>
    </w:p>
    <w:p w:rsidR="00794C0B" w:rsidRPr="00794C0B" w:rsidRDefault="00794C0B" w:rsidP="00794C0B">
      <w:pPr>
        <w:pStyle w:val="1"/>
        <w:shd w:val="clear" w:color="auto" w:fill="auto"/>
        <w:spacing w:line="240" w:lineRule="auto"/>
        <w:ind w:right="20" w:firstLine="708"/>
        <w:rPr>
          <w:rFonts w:ascii="Times New Roman" w:hAnsi="Times New Roman" w:cs="Times New Roman"/>
          <w:sz w:val="28"/>
          <w:szCs w:val="28"/>
          <w:lang w:val="ky-KG"/>
        </w:rPr>
      </w:pPr>
      <w:r w:rsidRPr="00794C0B">
        <w:rPr>
          <w:rFonts w:ascii="Times New Roman" w:hAnsi="Times New Roman" w:cs="Times New Roman"/>
          <w:sz w:val="28"/>
          <w:szCs w:val="28"/>
          <w:lang w:val="ky-KG"/>
        </w:rPr>
        <w:t xml:space="preserve">Ушуга байланыштуу Кыргызпатент мамлекеттик кызмат көрсөтүүлөрдүн административдик регламенттеринин долбоорлорун жана буйрук долбоорун кароого киргизет. </w:t>
      </w:r>
    </w:p>
    <w:p w:rsidR="00794C0B" w:rsidRPr="00794C0B" w:rsidRDefault="00794C0B" w:rsidP="00794C0B">
      <w:pPr>
        <w:pStyle w:val="20"/>
        <w:numPr>
          <w:ilvl w:val="1"/>
          <w:numId w:val="1"/>
        </w:numPr>
        <w:shd w:val="clear" w:color="auto" w:fill="auto"/>
        <w:tabs>
          <w:tab w:val="left" w:pos="993"/>
        </w:tabs>
        <w:spacing w:after="0" w:line="240" w:lineRule="auto"/>
        <w:ind w:right="20" w:firstLine="709"/>
        <w:jc w:val="both"/>
        <w:rPr>
          <w:rFonts w:ascii="Times New Roman" w:hAnsi="Times New Roman" w:cs="Times New Roman"/>
          <w:b/>
          <w:sz w:val="28"/>
          <w:szCs w:val="28"/>
          <w:lang w:val="ky-KG"/>
        </w:rPr>
      </w:pPr>
      <w:r w:rsidRPr="00794C0B">
        <w:rPr>
          <w:rFonts w:ascii="Times New Roman" w:hAnsi="Times New Roman" w:cs="Times New Roman"/>
          <w:b/>
          <w:sz w:val="28"/>
          <w:szCs w:val="28"/>
          <w:lang w:val="ky-KG"/>
        </w:rPr>
        <w:t xml:space="preserve">Мүмкүн болуучу социалдык, экономикалык, укуктук, укук коргоочулук, гендердик, экологиялык, коррупциялык кесепеттердин божомолу </w:t>
      </w:r>
    </w:p>
    <w:p w:rsidR="00794C0B" w:rsidRPr="00794C0B" w:rsidRDefault="00794C0B" w:rsidP="00794C0B">
      <w:pPr>
        <w:pStyle w:val="1"/>
        <w:shd w:val="clear" w:color="auto" w:fill="auto"/>
        <w:spacing w:line="240" w:lineRule="auto"/>
        <w:ind w:right="20" w:firstLine="708"/>
        <w:rPr>
          <w:rFonts w:ascii="Times New Roman" w:hAnsi="Times New Roman" w:cs="Times New Roman"/>
          <w:sz w:val="28"/>
          <w:szCs w:val="28"/>
          <w:lang w:val="ky-KG"/>
        </w:rPr>
      </w:pPr>
      <w:r w:rsidRPr="00794C0B">
        <w:rPr>
          <w:rFonts w:ascii="Times New Roman" w:hAnsi="Times New Roman" w:cs="Times New Roman"/>
          <w:sz w:val="28"/>
          <w:szCs w:val="28"/>
          <w:lang w:val="ky-KG"/>
        </w:rPr>
        <w:t xml:space="preserve">Жогоруда аталган буйрук долбоорун кабыл алуу социалдык, экономикалык, укуктук, укук коргоочулук, гендердик, экологиялык, коррупциялык кесепеттерге алып келбейт. </w:t>
      </w:r>
    </w:p>
    <w:p w:rsidR="00794C0B" w:rsidRPr="00794C0B" w:rsidRDefault="00794C0B" w:rsidP="00794C0B">
      <w:pPr>
        <w:pStyle w:val="20"/>
        <w:numPr>
          <w:ilvl w:val="1"/>
          <w:numId w:val="1"/>
        </w:numPr>
        <w:shd w:val="clear" w:color="auto" w:fill="auto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y-KG"/>
        </w:rPr>
      </w:pPr>
      <w:r w:rsidRPr="00794C0B">
        <w:rPr>
          <w:rFonts w:ascii="Times New Roman" w:hAnsi="Times New Roman" w:cs="Times New Roman"/>
          <w:b/>
          <w:sz w:val="28"/>
          <w:szCs w:val="28"/>
          <w:lang w:val="ky-KG"/>
        </w:rPr>
        <w:t>Коомдук талкуунун жыйынтыктары жөнүндө маалымат (зарыл болгон учурда)</w:t>
      </w:r>
    </w:p>
    <w:p w:rsidR="00794C0B" w:rsidRPr="00794C0B" w:rsidRDefault="00794C0B" w:rsidP="00794C0B">
      <w:pPr>
        <w:pStyle w:val="20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794C0B">
        <w:rPr>
          <w:rFonts w:ascii="Times New Roman" w:hAnsi="Times New Roman" w:cs="Times New Roman"/>
          <w:sz w:val="28"/>
          <w:szCs w:val="28"/>
          <w:lang w:val="ky-KG"/>
        </w:rPr>
        <w:tab/>
        <w:t xml:space="preserve">Бул буйруктун долбоору “Кыргыз Республикасынын ченемдик укуктук актылары жөнүндө” Кыргыз Республикасынын Мыйзамынын 22-беренесинин 1-пунктуна ылайык 2021-жылдын 13-октябрында Кыргыз Республикасынын Министрлер Кабинетинин расмий сайтына жана Кыргыз Республикасынын Өкмөтүнүн 2020-жылдын 17-августундагы № 277-б буйругу менен бекитилген Пилоттук долбоордун алкагында ченемдик укуктук актылардын долбоорлорун коомдук талкуулоонун бирдиктүү порталын эксплуатациялоо тартибинин 8-пунктунун 1-пунктчасына ылайык, </w:t>
      </w:r>
      <w:r w:rsidRPr="00794C0B">
        <w:rPr>
          <w:rFonts w:ascii="Times New Roman" w:hAnsi="Times New Roman" w:cs="Times New Roman"/>
          <w:sz w:val="28"/>
          <w:szCs w:val="28"/>
          <w:lang w:val="ky-KG"/>
        </w:rPr>
        <w:lastRenderedPageBreak/>
        <w:t>Кыргыз Республикасынын ченемдик укуктук актыларынын долбоорлору коомдук талкуулоонун бирдиктүү порталына 2021-жылдын 6-октябрында жайгаштырылган. Эскертүүлөр жана сунуштар келип түшкөн жок.</w:t>
      </w:r>
    </w:p>
    <w:p w:rsidR="00794C0B" w:rsidRPr="00794C0B" w:rsidRDefault="00794C0B" w:rsidP="00794C0B">
      <w:pPr>
        <w:pStyle w:val="20"/>
        <w:numPr>
          <w:ilvl w:val="0"/>
          <w:numId w:val="2"/>
        </w:numPr>
        <w:shd w:val="clear" w:color="auto" w:fill="auto"/>
        <w:tabs>
          <w:tab w:val="left" w:pos="993"/>
        </w:tabs>
        <w:spacing w:after="0" w:line="240" w:lineRule="auto"/>
        <w:ind w:hanging="64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4C0B">
        <w:rPr>
          <w:rFonts w:ascii="Times New Roman" w:hAnsi="Times New Roman" w:cs="Times New Roman"/>
          <w:b/>
          <w:sz w:val="28"/>
          <w:szCs w:val="28"/>
          <w:lang w:val="ky-KG"/>
        </w:rPr>
        <w:t>Долбоордун мыйзамдарга ылайыктуулугун талдоо:</w:t>
      </w:r>
    </w:p>
    <w:p w:rsidR="00794C0B" w:rsidRPr="00794C0B" w:rsidRDefault="00794C0B" w:rsidP="00794C0B">
      <w:pPr>
        <w:pStyle w:val="1"/>
        <w:shd w:val="clear" w:color="auto" w:fill="auto"/>
        <w:spacing w:line="240" w:lineRule="auto"/>
        <w:ind w:right="20" w:firstLine="708"/>
        <w:rPr>
          <w:rFonts w:ascii="Times New Roman" w:hAnsi="Times New Roman" w:cs="Times New Roman"/>
          <w:sz w:val="28"/>
          <w:szCs w:val="28"/>
          <w:lang w:val="ky-KG"/>
        </w:rPr>
      </w:pPr>
      <w:r w:rsidRPr="00794C0B">
        <w:rPr>
          <w:rFonts w:ascii="Times New Roman" w:hAnsi="Times New Roman" w:cs="Times New Roman"/>
          <w:sz w:val="28"/>
          <w:szCs w:val="28"/>
          <w:lang w:val="ky-KG"/>
        </w:rPr>
        <w:t xml:space="preserve">Сунушталган буйрук долбоору колдонулуп жаткан мыйзамдардын, ошондой эле Кыргыз Республикасы катышуучу болуп эсептелген, белгиленген тартипте күчүнө кирген эл аралык келишимдердин ченемдерине каршы келбейт. </w:t>
      </w:r>
    </w:p>
    <w:p w:rsidR="00794C0B" w:rsidRPr="00794C0B" w:rsidRDefault="00794C0B" w:rsidP="00794C0B">
      <w:pPr>
        <w:pStyle w:val="20"/>
        <w:shd w:val="clear" w:color="auto" w:fill="auto"/>
        <w:tabs>
          <w:tab w:val="left" w:pos="709"/>
        </w:tabs>
        <w:spacing w:after="0" w:line="240" w:lineRule="auto"/>
        <w:jc w:val="left"/>
        <w:rPr>
          <w:rFonts w:ascii="Times New Roman" w:hAnsi="Times New Roman" w:cs="Times New Roman"/>
          <w:b/>
          <w:sz w:val="28"/>
          <w:szCs w:val="28"/>
          <w:lang w:val="ky-KG"/>
        </w:rPr>
      </w:pPr>
      <w:r w:rsidRPr="00794C0B">
        <w:rPr>
          <w:rFonts w:ascii="Times New Roman" w:hAnsi="Times New Roman" w:cs="Times New Roman"/>
          <w:b/>
          <w:sz w:val="28"/>
          <w:szCs w:val="28"/>
          <w:lang w:val="ky-KG"/>
        </w:rPr>
        <w:tab/>
        <w:t xml:space="preserve">6. Каржылоонун зарылдыгы жана булактары жөнүндө маалымат </w:t>
      </w:r>
    </w:p>
    <w:p w:rsidR="00794C0B" w:rsidRPr="00794C0B" w:rsidRDefault="00794C0B" w:rsidP="00794C0B">
      <w:pPr>
        <w:ind w:firstLine="709"/>
        <w:jc w:val="both"/>
        <w:rPr>
          <w:sz w:val="28"/>
          <w:szCs w:val="28"/>
          <w:lang w:val="ky-KG"/>
        </w:rPr>
      </w:pPr>
      <w:r w:rsidRPr="00794C0B">
        <w:rPr>
          <w:sz w:val="28"/>
          <w:szCs w:val="28"/>
          <w:lang w:val="ky-KG"/>
        </w:rPr>
        <w:t>Бул буйрук долбоорун кабыл алуу мамлекеттик бюджеттен кошумча финансылык чыгымдарды талап кылбайт.</w:t>
      </w:r>
    </w:p>
    <w:p w:rsidR="00794C0B" w:rsidRPr="00794C0B" w:rsidRDefault="00794C0B" w:rsidP="00794C0B">
      <w:pPr>
        <w:ind w:firstLine="709"/>
        <w:jc w:val="both"/>
        <w:rPr>
          <w:b/>
          <w:sz w:val="28"/>
          <w:szCs w:val="28"/>
          <w:lang w:val="ky-KG" w:eastAsia="ru-RU"/>
        </w:rPr>
      </w:pPr>
      <w:r w:rsidRPr="00794C0B">
        <w:rPr>
          <w:b/>
          <w:sz w:val="28"/>
          <w:szCs w:val="28"/>
          <w:lang w:val="ky-KG" w:eastAsia="ru-RU"/>
        </w:rPr>
        <w:t>7. Жөнгө салуучу таасирин талдоо жөнүндө маалымат</w:t>
      </w:r>
    </w:p>
    <w:p w:rsidR="00794C0B" w:rsidRPr="00794C0B" w:rsidRDefault="00794C0B" w:rsidP="00794C0B">
      <w:pPr>
        <w:ind w:firstLine="709"/>
        <w:jc w:val="both"/>
        <w:rPr>
          <w:sz w:val="28"/>
          <w:szCs w:val="28"/>
          <w:lang w:val="ky-KG" w:eastAsia="ru-RU"/>
        </w:rPr>
      </w:pPr>
      <w:r w:rsidRPr="00794C0B">
        <w:rPr>
          <w:sz w:val="28"/>
          <w:szCs w:val="28"/>
          <w:lang w:val="ky-KG" w:eastAsia="ru-RU"/>
        </w:rPr>
        <w:t>Сунушталган буйрук долбоорунун жөнгө салуучу таасирин талдоо талап кылынбайт, анткени ал</w:t>
      </w:r>
      <w:r w:rsidRPr="00794C0B">
        <w:rPr>
          <w:b/>
          <w:sz w:val="28"/>
          <w:szCs w:val="28"/>
          <w:lang w:val="ky-KG" w:eastAsia="ru-RU"/>
        </w:rPr>
        <w:t xml:space="preserve"> </w:t>
      </w:r>
      <w:r w:rsidRPr="00794C0B">
        <w:rPr>
          <w:sz w:val="28"/>
          <w:szCs w:val="28"/>
          <w:lang w:val="ky-KG" w:eastAsia="ru-RU"/>
        </w:rPr>
        <w:t>ишкердик ишти жөнгө салууга багытталган эмес.</w:t>
      </w:r>
    </w:p>
    <w:p w:rsidR="00794C0B" w:rsidRPr="00794C0B" w:rsidRDefault="00794C0B" w:rsidP="00794C0B">
      <w:pPr>
        <w:ind w:firstLine="709"/>
        <w:jc w:val="both"/>
        <w:rPr>
          <w:sz w:val="28"/>
          <w:szCs w:val="28"/>
          <w:lang w:val="ky-KG" w:eastAsia="ru-RU"/>
        </w:rPr>
      </w:pPr>
      <w:r w:rsidRPr="00794C0B">
        <w:rPr>
          <w:sz w:val="28"/>
          <w:szCs w:val="28"/>
          <w:lang w:val="ky-KG" w:eastAsia="ru-RU"/>
        </w:rPr>
        <w:t xml:space="preserve">Жогоруда көрсөтүлгөндөрдүн негизинде Кыргыз Республикасынын Министрлер Кабинетине караштуу Интеллектуалдык менчик жана инновациялар мамлекеттик агенттиги “Мамлекеттик кызматтардын административдик регламенттерин бекитүү жөнүндө” буйругунун долбоорун кароого жөнөтөт. </w:t>
      </w:r>
    </w:p>
    <w:p w:rsidR="00794C0B" w:rsidRPr="00AC491A" w:rsidRDefault="00794C0B" w:rsidP="00794C0B">
      <w:pPr>
        <w:ind w:firstLine="709"/>
        <w:jc w:val="both"/>
        <w:rPr>
          <w:sz w:val="28"/>
          <w:szCs w:val="28"/>
          <w:lang w:val="ky-KG"/>
        </w:rPr>
      </w:pPr>
    </w:p>
    <w:p w:rsidR="00794C0B" w:rsidRPr="00AC491A" w:rsidRDefault="00794C0B" w:rsidP="00794C0B">
      <w:pPr>
        <w:ind w:firstLine="709"/>
        <w:jc w:val="both"/>
        <w:rPr>
          <w:sz w:val="28"/>
          <w:szCs w:val="28"/>
          <w:lang w:val="ky-KG"/>
        </w:rPr>
      </w:pPr>
    </w:p>
    <w:p w:rsidR="00794C0B" w:rsidRPr="00794C0B" w:rsidRDefault="00794C0B" w:rsidP="00794C0B">
      <w:pPr>
        <w:ind w:firstLine="709"/>
        <w:jc w:val="both"/>
        <w:rPr>
          <w:sz w:val="28"/>
          <w:szCs w:val="28"/>
          <w:lang w:val="ky-KG"/>
        </w:rPr>
      </w:pPr>
    </w:p>
    <w:p w:rsidR="00794C0B" w:rsidRPr="00794C0B" w:rsidRDefault="00794C0B" w:rsidP="00794C0B">
      <w:pPr>
        <w:ind w:firstLine="709"/>
        <w:jc w:val="both"/>
        <w:rPr>
          <w:sz w:val="28"/>
          <w:szCs w:val="28"/>
          <w:lang w:val="ky-KG"/>
        </w:rPr>
      </w:pPr>
    </w:p>
    <w:p w:rsidR="00794C0B" w:rsidRPr="00AC491A" w:rsidRDefault="00794C0B" w:rsidP="00794C0B">
      <w:pPr>
        <w:ind w:firstLine="709"/>
        <w:jc w:val="both"/>
        <w:rPr>
          <w:sz w:val="28"/>
          <w:szCs w:val="28"/>
          <w:lang w:val="ky-KG"/>
        </w:rPr>
      </w:pPr>
    </w:p>
    <w:p w:rsidR="00794C0B" w:rsidRPr="00794C0B" w:rsidRDefault="00794C0B" w:rsidP="00794C0B">
      <w:pPr>
        <w:rPr>
          <w:b/>
          <w:sz w:val="28"/>
          <w:szCs w:val="28"/>
          <w:lang w:val="ky-KG"/>
        </w:rPr>
      </w:pPr>
      <w:r w:rsidRPr="00794C0B">
        <w:rPr>
          <w:b/>
          <w:sz w:val="28"/>
          <w:szCs w:val="28"/>
          <w:lang w:val="ky-KG"/>
        </w:rPr>
        <w:t xml:space="preserve">Кыргыз Республикасынын </w:t>
      </w:r>
    </w:p>
    <w:p w:rsidR="00794C0B" w:rsidRPr="00794C0B" w:rsidRDefault="00794C0B" w:rsidP="00794C0B">
      <w:pPr>
        <w:rPr>
          <w:b/>
          <w:sz w:val="28"/>
          <w:szCs w:val="28"/>
          <w:lang w:val="ky-KG"/>
        </w:rPr>
      </w:pPr>
      <w:r w:rsidRPr="00794C0B">
        <w:rPr>
          <w:b/>
          <w:sz w:val="28"/>
          <w:szCs w:val="28"/>
          <w:lang w:val="ky-KG"/>
        </w:rPr>
        <w:t xml:space="preserve">Министрлер Кабинетине караштуу </w:t>
      </w:r>
    </w:p>
    <w:p w:rsidR="00794C0B" w:rsidRPr="00794C0B" w:rsidRDefault="00794C0B" w:rsidP="00794C0B">
      <w:pPr>
        <w:rPr>
          <w:b/>
          <w:sz w:val="28"/>
          <w:szCs w:val="28"/>
          <w:lang w:val="ky-KG"/>
        </w:rPr>
      </w:pPr>
      <w:r w:rsidRPr="00794C0B">
        <w:rPr>
          <w:b/>
          <w:sz w:val="28"/>
          <w:szCs w:val="28"/>
          <w:lang w:val="ky-KG"/>
        </w:rPr>
        <w:t xml:space="preserve">Интеллектуалдык менчик жана </w:t>
      </w:r>
    </w:p>
    <w:p w:rsidR="00794C0B" w:rsidRPr="00794C0B" w:rsidRDefault="00794C0B" w:rsidP="00794C0B">
      <w:pPr>
        <w:rPr>
          <w:b/>
          <w:sz w:val="28"/>
          <w:szCs w:val="28"/>
          <w:lang w:val="ky-KG"/>
        </w:rPr>
      </w:pPr>
      <w:r w:rsidRPr="00794C0B">
        <w:rPr>
          <w:b/>
          <w:sz w:val="28"/>
          <w:szCs w:val="28"/>
          <w:lang w:val="ky-KG"/>
        </w:rPr>
        <w:t xml:space="preserve">инновациялар мамлекеттик агенттигинин </w:t>
      </w:r>
    </w:p>
    <w:p w:rsidR="00794C0B" w:rsidRPr="00794C0B" w:rsidRDefault="00794C0B" w:rsidP="00794C0B">
      <w:pPr>
        <w:rPr>
          <w:b/>
          <w:sz w:val="28"/>
          <w:szCs w:val="28"/>
        </w:rPr>
      </w:pPr>
      <w:r w:rsidRPr="00794C0B">
        <w:rPr>
          <w:b/>
          <w:sz w:val="28"/>
          <w:szCs w:val="28"/>
          <w:lang w:val="ky-KG"/>
        </w:rPr>
        <w:t>д</w:t>
      </w:r>
      <w:proofErr w:type="spellStart"/>
      <w:r w:rsidRPr="00794C0B">
        <w:rPr>
          <w:b/>
          <w:sz w:val="28"/>
          <w:szCs w:val="28"/>
        </w:rPr>
        <w:t>иректор</w:t>
      </w:r>
      <w:proofErr w:type="spellEnd"/>
      <w:r w:rsidRPr="00794C0B">
        <w:rPr>
          <w:b/>
          <w:sz w:val="28"/>
          <w:szCs w:val="28"/>
          <w:lang w:val="ky-KG"/>
        </w:rPr>
        <w:t>у</w:t>
      </w:r>
      <w:r w:rsidRPr="00794C0B">
        <w:rPr>
          <w:b/>
          <w:sz w:val="28"/>
          <w:szCs w:val="28"/>
        </w:rPr>
        <w:t xml:space="preserve"> </w:t>
      </w:r>
      <w:r w:rsidRPr="00794C0B">
        <w:rPr>
          <w:b/>
          <w:sz w:val="28"/>
          <w:szCs w:val="28"/>
          <w:lang w:val="ky-KG"/>
        </w:rPr>
        <w:tab/>
      </w:r>
      <w:r w:rsidRPr="00794C0B">
        <w:rPr>
          <w:b/>
          <w:sz w:val="28"/>
          <w:szCs w:val="28"/>
          <w:lang w:val="ky-KG"/>
        </w:rPr>
        <w:tab/>
      </w:r>
      <w:r w:rsidRPr="00794C0B">
        <w:rPr>
          <w:b/>
          <w:sz w:val="28"/>
          <w:szCs w:val="28"/>
          <w:lang w:val="ky-KG"/>
        </w:rPr>
        <w:tab/>
      </w:r>
      <w:r w:rsidRPr="00794C0B">
        <w:rPr>
          <w:b/>
          <w:sz w:val="28"/>
          <w:szCs w:val="28"/>
          <w:lang w:val="ky-KG"/>
        </w:rPr>
        <w:tab/>
      </w:r>
      <w:r w:rsidRPr="00794C0B">
        <w:rPr>
          <w:sz w:val="28"/>
          <w:szCs w:val="28"/>
        </w:rPr>
        <w:t xml:space="preserve">_________________________ </w:t>
      </w:r>
      <w:r w:rsidRPr="00794C0B">
        <w:rPr>
          <w:b/>
          <w:sz w:val="28"/>
          <w:szCs w:val="28"/>
        </w:rPr>
        <w:t xml:space="preserve">Р. </w:t>
      </w:r>
      <w:proofErr w:type="spellStart"/>
      <w:r w:rsidRPr="00794C0B">
        <w:rPr>
          <w:b/>
          <w:sz w:val="28"/>
          <w:szCs w:val="28"/>
        </w:rPr>
        <w:t>Керимбаева</w:t>
      </w:r>
      <w:proofErr w:type="spellEnd"/>
    </w:p>
    <w:p w:rsidR="00794C0B" w:rsidRPr="00794C0B" w:rsidRDefault="00794C0B" w:rsidP="00794C0B">
      <w:pPr>
        <w:jc w:val="both"/>
        <w:rPr>
          <w:b/>
          <w:sz w:val="28"/>
          <w:szCs w:val="28"/>
          <w:lang w:val="ky-KG"/>
        </w:rPr>
      </w:pPr>
    </w:p>
    <w:p w:rsidR="00794C0B" w:rsidRPr="00794C0B" w:rsidRDefault="00794C0B" w:rsidP="00794C0B">
      <w:pPr>
        <w:jc w:val="both"/>
        <w:rPr>
          <w:b/>
          <w:sz w:val="28"/>
          <w:szCs w:val="28"/>
          <w:lang w:val="ky-KG"/>
        </w:rPr>
      </w:pPr>
    </w:p>
    <w:p w:rsidR="00794C0B" w:rsidRPr="00794C0B" w:rsidRDefault="00794C0B" w:rsidP="00794C0B">
      <w:pPr>
        <w:jc w:val="both"/>
        <w:rPr>
          <w:b/>
          <w:sz w:val="28"/>
          <w:szCs w:val="28"/>
          <w:lang w:val="ky-KG"/>
        </w:rPr>
      </w:pPr>
    </w:p>
    <w:p w:rsidR="00794C0B" w:rsidRPr="00794C0B" w:rsidRDefault="00794C0B" w:rsidP="00794C0B">
      <w:pPr>
        <w:jc w:val="both"/>
        <w:rPr>
          <w:b/>
          <w:sz w:val="28"/>
          <w:szCs w:val="28"/>
          <w:lang w:val="ky-KG"/>
        </w:rPr>
      </w:pPr>
    </w:p>
    <w:p w:rsidR="00794C0B" w:rsidRPr="00794C0B" w:rsidRDefault="00794C0B" w:rsidP="00794C0B">
      <w:pPr>
        <w:jc w:val="both"/>
        <w:rPr>
          <w:b/>
          <w:sz w:val="28"/>
          <w:szCs w:val="28"/>
          <w:lang w:val="ky-KG"/>
        </w:rPr>
      </w:pPr>
    </w:p>
    <w:p w:rsidR="00794C0B" w:rsidRPr="00794C0B" w:rsidRDefault="00794C0B" w:rsidP="00794C0B">
      <w:pPr>
        <w:jc w:val="both"/>
        <w:rPr>
          <w:b/>
          <w:sz w:val="28"/>
          <w:szCs w:val="28"/>
          <w:lang w:val="ky-KG"/>
        </w:rPr>
      </w:pPr>
    </w:p>
    <w:p w:rsidR="00794C0B" w:rsidRPr="00794C0B" w:rsidRDefault="00794C0B" w:rsidP="00794C0B">
      <w:pPr>
        <w:jc w:val="both"/>
        <w:rPr>
          <w:b/>
          <w:sz w:val="28"/>
          <w:szCs w:val="28"/>
          <w:lang w:val="ky-KG"/>
        </w:rPr>
      </w:pPr>
    </w:p>
    <w:p w:rsidR="00794C0B" w:rsidRPr="00794C0B" w:rsidRDefault="00794C0B" w:rsidP="00794C0B">
      <w:pPr>
        <w:jc w:val="both"/>
        <w:rPr>
          <w:b/>
          <w:sz w:val="28"/>
          <w:szCs w:val="28"/>
          <w:lang w:val="ky-KG"/>
        </w:rPr>
      </w:pPr>
    </w:p>
    <w:p w:rsidR="00794C0B" w:rsidRPr="00794C0B" w:rsidRDefault="00794C0B" w:rsidP="00794C0B">
      <w:pPr>
        <w:jc w:val="both"/>
        <w:rPr>
          <w:b/>
          <w:sz w:val="28"/>
          <w:szCs w:val="28"/>
          <w:lang w:val="ky-KG"/>
        </w:rPr>
      </w:pPr>
    </w:p>
    <w:p w:rsidR="00794C0B" w:rsidRPr="00794C0B" w:rsidRDefault="00794C0B" w:rsidP="00794C0B">
      <w:pPr>
        <w:jc w:val="both"/>
        <w:rPr>
          <w:b/>
          <w:sz w:val="28"/>
          <w:szCs w:val="28"/>
          <w:lang w:val="ky-KG"/>
        </w:rPr>
      </w:pPr>
    </w:p>
    <w:p w:rsidR="00794C0B" w:rsidRPr="00794C0B" w:rsidRDefault="00794C0B" w:rsidP="00794C0B">
      <w:pPr>
        <w:jc w:val="both"/>
        <w:rPr>
          <w:b/>
          <w:sz w:val="28"/>
          <w:szCs w:val="28"/>
          <w:lang w:val="ky-KG"/>
        </w:rPr>
      </w:pPr>
    </w:p>
    <w:p w:rsidR="00794C0B" w:rsidRPr="00794C0B" w:rsidRDefault="00794C0B" w:rsidP="00794C0B">
      <w:pPr>
        <w:jc w:val="both"/>
        <w:rPr>
          <w:b/>
          <w:sz w:val="28"/>
          <w:szCs w:val="28"/>
          <w:lang w:val="ky-KG"/>
        </w:rPr>
      </w:pPr>
    </w:p>
    <w:p w:rsidR="00794C0B" w:rsidRPr="00794C0B" w:rsidRDefault="00794C0B" w:rsidP="00794C0B">
      <w:pPr>
        <w:jc w:val="both"/>
        <w:rPr>
          <w:b/>
          <w:sz w:val="28"/>
          <w:szCs w:val="28"/>
          <w:lang w:val="ky-KG"/>
        </w:rPr>
      </w:pPr>
    </w:p>
    <w:p w:rsidR="00794C0B" w:rsidRPr="00794C0B" w:rsidRDefault="00794C0B" w:rsidP="00794C0B">
      <w:pPr>
        <w:jc w:val="both"/>
        <w:rPr>
          <w:b/>
          <w:sz w:val="28"/>
          <w:szCs w:val="28"/>
          <w:lang w:val="ky-KG"/>
        </w:rPr>
      </w:pPr>
    </w:p>
    <w:p w:rsidR="00794C0B" w:rsidRPr="00794C0B" w:rsidRDefault="00794C0B" w:rsidP="00794C0B">
      <w:pPr>
        <w:jc w:val="both"/>
        <w:rPr>
          <w:b/>
          <w:sz w:val="28"/>
          <w:szCs w:val="28"/>
          <w:lang w:val="ky-KG"/>
        </w:rPr>
      </w:pPr>
    </w:p>
    <w:p w:rsidR="00794C0B" w:rsidRPr="00794C0B" w:rsidRDefault="00794C0B" w:rsidP="00794C0B">
      <w:pPr>
        <w:jc w:val="both"/>
        <w:rPr>
          <w:b/>
          <w:sz w:val="28"/>
          <w:szCs w:val="28"/>
          <w:lang w:val="ky-KG"/>
        </w:rPr>
      </w:pPr>
    </w:p>
    <w:p w:rsidR="00794C0B" w:rsidRPr="00794C0B" w:rsidRDefault="00794C0B" w:rsidP="00794C0B">
      <w:pPr>
        <w:jc w:val="both"/>
        <w:rPr>
          <w:b/>
          <w:sz w:val="28"/>
          <w:szCs w:val="28"/>
          <w:lang w:val="ky-KG"/>
        </w:rPr>
      </w:pPr>
    </w:p>
    <w:p w:rsidR="00794C0B" w:rsidRPr="00794C0B" w:rsidRDefault="00794C0B" w:rsidP="00794C0B">
      <w:pPr>
        <w:jc w:val="both"/>
        <w:rPr>
          <w:b/>
          <w:sz w:val="28"/>
          <w:szCs w:val="28"/>
          <w:lang w:val="ky-KG"/>
        </w:rPr>
      </w:pPr>
      <w:bookmarkStart w:id="0" w:name="_GoBack"/>
      <w:bookmarkEnd w:id="0"/>
    </w:p>
    <w:sectPr w:rsidR="00794C0B" w:rsidRPr="00794C0B" w:rsidSect="00442510">
      <w:pgSz w:w="11906" w:h="16838"/>
      <w:pgMar w:top="709" w:right="851" w:bottom="42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E50700E"/>
    <w:multiLevelType w:val="hybridMultilevel"/>
    <w:tmpl w:val="4558D238"/>
    <w:lvl w:ilvl="0" w:tplc="0DB65988">
      <w:start w:val="5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">
    <w:nsid w:val="687637A2"/>
    <w:multiLevelType w:val="multilevel"/>
    <w:tmpl w:val="7D405D6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1">
      <w:start w:val="3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C0B"/>
    <w:rsid w:val="00193750"/>
    <w:rsid w:val="003C19B0"/>
    <w:rsid w:val="00794C0B"/>
    <w:rsid w:val="00AC4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148998-B47C-4147-BC64-7BF943351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4C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rsid w:val="00794C0B"/>
    <w:rPr>
      <w:shd w:val="clear" w:color="auto" w:fill="FFFFFF"/>
    </w:rPr>
  </w:style>
  <w:style w:type="character" w:customStyle="1" w:styleId="a3">
    <w:name w:val="Основной текст_"/>
    <w:link w:val="1"/>
    <w:rsid w:val="00794C0B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794C0B"/>
    <w:pPr>
      <w:shd w:val="clear" w:color="auto" w:fill="FFFFFF"/>
      <w:spacing w:after="240" w:line="264" w:lineRule="exact"/>
      <w:jc w:val="center"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1">
    <w:name w:val="Основной текст1"/>
    <w:basedOn w:val="a"/>
    <w:link w:val="a3"/>
    <w:rsid w:val="00794C0B"/>
    <w:pPr>
      <w:shd w:val="clear" w:color="auto" w:fill="FFFFFF"/>
      <w:spacing w:line="264" w:lineRule="exact"/>
      <w:jc w:val="both"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932</Words>
  <Characters>5314</Characters>
  <Application>Microsoft Office Word</Application>
  <DocSecurity>0</DocSecurity>
  <Lines>44</Lines>
  <Paragraphs>12</Paragraphs>
  <ScaleCrop>false</ScaleCrop>
  <Company/>
  <LinksUpToDate>false</LinksUpToDate>
  <CharactersWithSpaces>6234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DgumabaevaE</dc:creator>
  <cp:lastModifiedBy>Айганыш Абдыраева</cp:lastModifiedBy>
  <cp:revision>2</cp:revision>
  <dcterms:created xsi:type="dcterms:W3CDTF">2021-12-28T12:59:00Z</dcterms:created>
  <dcterms:modified xsi:type="dcterms:W3CDTF">2022-01-20T04:22:00Z</dcterms:modified>
</cp:coreProperties>
</file>