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BF" w:rsidRPr="00EB763C" w:rsidRDefault="00803DBF" w:rsidP="00803DBF">
      <w:pPr>
        <w:spacing w:after="0" w:line="240" w:lineRule="auto"/>
        <w:ind w:left="20" w:hanging="2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СПРАВКА – ОБОСНОВАНИЕ </w:t>
      </w:r>
    </w:p>
    <w:p w:rsidR="00803DBF" w:rsidRPr="00EB763C" w:rsidRDefault="00803DBF" w:rsidP="00803DBF">
      <w:pPr>
        <w:spacing w:after="0" w:line="240" w:lineRule="auto"/>
        <w:ind w:hanging="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763C">
        <w:rPr>
          <w:rFonts w:ascii="Times New Roman" w:hAnsi="Times New Roman"/>
          <w:b/>
          <w:sz w:val="28"/>
          <w:szCs w:val="28"/>
          <w:lang w:val="ru-RU"/>
        </w:rPr>
        <w:t>к проекту постановления Кабинета Министров Кыргызской Республики «Об одобрении Перечня уполномоченных органов, имеющих право на проведение проверок субъектов предпринимательства»</w:t>
      </w:r>
    </w:p>
    <w:p w:rsidR="00803DBF" w:rsidRPr="00EB763C" w:rsidRDefault="00803DBF" w:rsidP="00892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DBF" w:rsidRPr="00EB763C" w:rsidRDefault="00803DBF" w:rsidP="00803DBF">
      <w:pPr>
        <w:pStyle w:val="tkNazvanie"/>
        <w:numPr>
          <w:ilvl w:val="0"/>
          <w:numId w:val="1"/>
        </w:numPr>
        <w:spacing w:before="0" w:after="0" w:line="240" w:lineRule="auto"/>
        <w:ind w:left="20" w:right="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EB763C">
        <w:rPr>
          <w:rFonts w:ascii="Times New Roman" w:hAnsi="Times New Roman" w:cs="Times New Roman"/>
          <w:sz w:val="28"/>
          <w:szCs w:val="28"/>
        </w:rPr>
        <w:t>Цель и задачи.</w:t>
      </w:r>
    </w:p>
    <w:p w:rsidR="00803DBF" w:rsidRPr="00EB763C" w:rsidRDefault="00803DBF" w:rsidP="00803DBF">
      <w:pPr>
        <w:spacing w:after="0" w:line="240" w:lineRule="auto"/>
        <w:ind w:left="2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связи с функциональными, структурными изменениями в системе государственных органов исполнительной власти Кыргызской Республики и в соответствии со статьей 2 </w:t>
      </w:r>
      <w:r w:rsidRPr="00EB763C">
        <w:rPr>
          <w:rFonts w:ascii="Times New Roman" w:hAnsi="Times New Roman"/>
          <w:sz w:val="28"/>
          <w:szCs w:val="28"/>
          <w:lang w:val="ru-RU"/>
        </w:rPr>
        <w:t>Закона Кыргызской Республики «О порядке проведения проверок субъектов предпринимательства»</w:t>
      </w: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разработан проект постановления Кабинета Министров Кыргызской Республики «Об одобрении Перечня уполномоченных органов, имеющих право на проведение проверок субъектов предпринимательства».</w:t>
      </w:r>
    </w:p>
    <w:p w:rsidR="00803DBF" w:rsidRPr="00EB763C" w:rsidRDefault="00803DBF" w:rsidP="00803DBF">
      <w:pPr>
        <w:pStyle w:val="tkNazvanie"/>
        <w:numPr>
          <w:ilvl w:val="0"/>
          <w:numId w:val="1"/>
        </w:numPr>
        <w:spacing w:before="0" w:after="0" w:line="240" w:lineRule="auto"/>
        <w:ind w:left="20" w:right="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EB763C">
        <w:rPr>
          <w:rFonts w:ascii="Times New Roman" w:hAnsi="Times New Roman" w:cs="Times New Roman"/>
          <w:sz w:val="28"/>
          <w:szCs w:val="28"/>
        </w:rPr>
        <w:t>Описательная часть.</w:t>
      </w:r>
    </w:p>
    <w:p w:rsidR="00803DBF" w:rsidRPr="00EB763C" w:rsidRDefault="00803DBF" w:rsidP="00803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B763C">
        <w:rPr>
          <w:rFonts w:ascii="Times New Roman" w:hAnsi="Times New Roman"/>
          <w:sz w:val="28"/>
          <w:szCs w:val="28"/>
          <w:lang w:val="ru-RU"/>
        </w:rPr>
        <w:t>При проведении проверок</w:t>
      </w:r>
      <w:r w:rsidR="00EE3B9B" w:rsidRPr="00EB763C">
        <w:rPr>
          <w:rFonts w:ascii="Times New Roman" w:hAnsi="Times New Roman"/>
          <w:sz w:val="28"/>
          <w:szCs w:val="28"/>
          <w:lang w:val="ru-RU"/>
        </w:rPr>
        <w:t xml:space="preserve"> субъектов предпринимательства </w:t>
      </w:r>
      <w:r w:rsidRPr="00EB763C">
        <w:rPr>
          <w:rFonts w:ascii="Times New Roman" w:hAnsi="Times New Roman"/>
          <w:sz w:val="28"/>
          <w:szCs w:val="28"/>
          <w:lang w:val="ru-RU"/>
        </w:rPr>
        <w:t>государственные контролир</w:t>
      </w:r>
      <w:r w:rsidR="00EE3B9B" w:rsidRPr="00EB763C">
        <w:rPr>
          <w:rFonts w:ascii="Times New Roman" w:hAnsi="Times New Roman"/>
          <w:sz w:val="28"/>
          <w:szCs w:val="28"/>
          <w:lang w:val="ru-RU"/>
        </w:rPr>
        <w:t>ующие органы, руководствую</w:t>
      </w:r>
      <w:r w:rsidRPr="00EB763C">
        <w:rPr>
          <w:rFonts w:ascii="Times New Roman" w:hAnsi="Times New Roman"/>
          <w:sz w:val="28"/>
          <w:szCs w:val="28"/>
          <w:lang w:val="ru-RU"/>
        </w:rPr>
        <w:t>тся Законам Кыргызской Республики «О порядке проведения проверок субъектов предпринимательства».</w:t>
      </w:r>
    </w:p>
    <w:p w:rsidR="00803DBF" w:rsidRPr="00EB763C" w:rsidRDefault="00803DBF" w:rsidP="00803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B763C">
        <w:rPr>
          <w:rFonts w:ascii="Times New Roman" w:hAnsi="Times New Roman"/>
          <w:sz w:val="28"/>
          <w:szCs w:val="28"/>
          <w:lang w:val="ky-KG"/>
        </w:rPr>
        <w:t>Настоящий Закон регулирует отношения уполномоченных органов, полномочия которых по осущ</w:t>
      </w:r>
      <w:r w:rsidR="00EE3B9B" w:rsidRPr="00EB763C">
        <w:rPr>
          <w:rFonts w:ascii="Times New Roman" w:hAnsi="Times New Roman"/>
          <w:sz w:val="28"/>
          <w:szCs w:val="28"/>
          <w:lang w:val="ky-KG"/>
        </w:rPr>
        <w:t>ествлению проверок установлены з</w:t>
      </w:r>
      <w:r w:rsidRPr="00EB763C">
        <w:rPr>
          <w:rFonts w:ascii="Times New Roman" w:hAnsi="Times New Roman"/>
          <w:sz w:val="28"/>
          <w:szCs w:val="28"/>
          <w:lang w:val="ky-KG"/>
        </w:rPr>
        <w:t>аконами Кыргызской Республики и постановлениями Прав</w:t>
      </w:r>
      <w:r w:rsidR="00EE3B9B" w:rsidRPr="00EB763C">
        <w:rPr>
          <w:rFonts w:ascii="Times New Roman" w:hAnsi="Times New Roman"/>
          <w:sz w:val="28"/>
          <w:szCs w:val="28"/>
          <w:lang w:val="ky-KG"/>
        </w:rPr>
        <w:t>ительства Кыргызской Республики</w:t>
      </w:r>
      <w:r w:rsidRPr="00EB763C">
        <w:rPr>
          <w:rFonts w:ascii="Times New Roman" w:hAnsi="Times New Roman"/>
          <w:sz w:val="28"/>
          <w:szCs w:val="28"/>
          <w:lang w:val="ky-KG"/>
        </w:rPr>
        <w:t xml:space="preserve"> и субъектов предпринимательства, деятельность которых подлежит проверке в соответствии с законодательством Кыргызской Республики.</w:t>
      </w:r>
    </w:p>
    <w:p w:rsidR="00803DBF" w:rsidRPr="00EB763C" w:rsidRDefault="00803DBF" w:rsidP="00803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B763C">
        <w:rPr>
          <w:rFonts w:ascii="Times New Roman" w:hAnsi="Times New Roman"/>
          <w:sz w:val="28"/>
          <w:szCs w:val="28"/>
          <w:lang w:val="ky-KG"/>
        </w:rPr>
        <w:t>Согласно статьи 2 данного Закона перечень государственных контролирующих органов разрабатывается Правительством Кыргызской Республики и утверждается Жогорку Кенешем Кыргызской Республики.</w:t>
      </w:r>
    </w:p>
    <w:p w:rsidR="00803DBF" w:rsidRPr="00EB763C" w:rsidRDefault="00F216E7" w:rsidP="00803DBF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постановлением </w:t>
      </w:r>
      <w:proofErr w:type="spellStart"/>
      <w:r w:rsidRPr="00EB763C">
        <w:rPr>
          <w:rFonts w:ascii="Times New Roman" w:eastAsiaTheme="minorHAnsi" w:hAnsi="Times New Roman" w:cs="Times New Roman"/>
          <w:sz w:val="28"/>
          <w:szCs w:val="28"/>
          <w:lang w:eastAsia="en-US"/>
        </w:rPr>
        <w:t>Жогорку</w:t>
      </w:r>
      <w:proofErr w:type="spellEnd"/>
      <w:r w:rsidRPr="00EB7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B763C">
        <w:rPr>
          <w:rFonts w:ascii="Times New Roman" w:eastAsiaTheme="minorHAnsi" w:hAnsi="Times New Roman" w:cs="Times New Roman"/>
          <w:sz w:val="28"/>
          <w:szCs w:val="28"/>
          <w:lang w:eastAsia="en-US"/>
        </w:rPr>
        <w:t>Кенеша</w:t>
      </w:r>
      <w:proofErr w:type="spellEnd"/>
      <w:r w:rsidRPr="00EB7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Кыргызской Республики от 10 ноября 2016 года № 1057-VI «Об утверждении Перечня уполномоченных органов, имеющих право на проведение проверок субъектов предпринимательства» в</w:t>
      </w:r>
      <w:r w:rsidR="00803DBF" w:rsidRPr="00EB7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время фактически существуют 8 государственных кон</w:t>
      </w:r>
      <w:r w:rsidR="00EE3B9B" w:rsidRPr="00EB763C"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тролирующих органов</w:t>
      </w:r>
      <w:r w:rsidRPr="00EB76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03DBF" w:rsidRPr="00EB763C" w:rsidRDefault="00803DBF" w:rsidP="00803D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B763C">
        <w:rPr>
          <w:rFonts w:ascii="Times New Roman" w:hAnsi="Times New Roman"/>
          <w:sz w:val="28"/>
          <w:szCs w:val="28"/>
          <w:lang w:val="ru-RU"/>
        </w:rPr>
        <w:t>Однако, в связи с новой структурой Правительства Кыр</w:t>
      </w:r>
      <w:r w:rsidR="00EE3B9B" w:rsidRPr="00EB763C">
        <w:rPr>
          <w:rFonts w:ascii="Times New Roman" w:hAnsi="Times New Roman"/>
          <w:sz w:val="28"/>
          <w:szCs w:val="28"/>
          <w:lang w:val="ru-RU"/>
        </w:rPr>
        <w:t>гызской Республики, утвержден</w:t>
      </w:r>
      <w:r w:rsidR="00F216E7" w:rsidRPr="00EB763C">
        <w:rPr>
          <w:rFonts w:ascii="Times New Roman" w:hAnsi="Times New Roman"/>
          <w:sz w:val="28"/>
          <w:szCs w:val="28"/>
          <w:lang w:val="ru-RU"/>
        </w:rPr>
        <w:t>ной</w:t>
      </w:r>
      <w:r w:rsidRPr="00EB76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763C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постановлением Правительства </w:t>
      </w:r>
      <w:r w:rsidRPr="00EB763C">
        <w:rPr>
          <w:rFonts w:ascii="Times New Roman" w:hAnsi="Times New Roman"/>
          <w:sz w:val="28"/>
          <w:szCs w:val="28"/>
          <w:lang w:val="ky-KG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ru-RU"/>
        </w:rPr>
        <w:t xml:space="preserve"> «Об организационных мерах в связи с утверждением новой структуры Правительства Кыргызской Республики и реформой органов исполнительной власти Кыргызской Республики» от 12 февраля 2021 года №38,</w:t>
      </w:r>
      <w:r w:rsidRPr="00EB76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763C">
        <w:rPr>
          <w:rFonts w:ascii="Times New Roman" w:eastAsia="Times New Roman" w:hAnsi="Times New Roman"/>
          <w:sz w:val="28"/>
          <w:szCs w:val="28"/>
          <w:lang w:val="ru-RU"/>
        </w:rPr>
        <w:t xml:space="preserve">функции контроля и надзора </w:t>
      </w:r>
      <w:r w:rsidRPr="00EB763C">
        <w:rPr>
          <w:rFonts w:ascii="Times New Roman" w:hAnsi="Times New Roman"/>
          <w:sz w:val="28"/>
          <w:szCs w:val="28"/>
          <w:lang w:val="ru-RU"/>
        </w:rPr>
        <w:t xml:space="preserve">государственных контролирующих органов </w:t>
      </w:r>
      <w:r w:rsidRPr="00EB763C">
        <w:rPr>
          <w:rFonts w:ascii="Times New Roman" w:eastAsia="Times New Roman" w:hAnsi="Times New Roman"/>
          <w:sz w:val="28"/>
          <w:szCs w:val="28"/>
          <w:lang w:val="ru-RU"/>
        </w:rPr>
        <w:t>были переданы государственным органам исполнительной власти.</w:t>
      </w:r>
    </w:p>
    <w:p w:rsidR="00BB29F3" w:rsidRPr="00EB763C" w:rsidRDefault="00803DBF" w:rsidP="00BB29F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B763C">
        <w:rPr>
          <w:rFonts w:ascii="Times New Roman" w:hAnsi="Times New Roman" w:cs="Times New Roman"/>
          <w:sz w:val="28"/>
          <w:szCs w:val="28"/>
          <w:lang w:eastAsia="en-US"/>
        </w:rPr>
        <w:t xml:space="preserve">В связи с этим возникла необходимость в разработке нового перечня уполномоченных органов исполнительной власти, имеющих право на проведение проверок субъектов предпринимательства. </w:t>
      </w:r>
    </w:p>
    <w:p w:rsidR="00803DBF" w:rsidRPr="00EB763C" w:rsidRDefault="00BB29F3" w:rsidP="00BB29F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B763C">
        <w:rPr>
          <w:rFonts w:ascii="Times New Roman" w:hAnsi="Times New Roman" w:cs="Times New Roman"/>
          <w:sz w:val="28"/>
          <w:szCs w:val="28"/>
          <w:lang w:eastAsia="en-US"/>
        </w:rPr>
        <w:t xml:space="preserve">Следует отметить, что </w:t>
      </w:r>
      <w:r w:rsidRPr="00EB763C">
        <w:rPr>
          <w:rFonts w:ascii="Times New Roman" w:hAnsi="Times New Roman"/>
          <w:sz w:val="28"/>
          <w:szCs w:val="28"/>
        </w:rPr>
        <w:t>согласно постановлению</w:t>
      </w:r>
      <w:r w:rsidR="00803DBF" w:rsidRPr="00EB763C">
        <w:rPr>
          <w:rFonts w:ascii="Times New Roman" w:hAnsi="Times New Roman"/>
          <w:sz w:val="28"/>
          <w:szCs w:val="28"/>
        </w:rPr>
        <w:t xml:space="preserve"> Правительства Кыргызской Республики </w:t>
      </w:r>
      <w:r w:rsidR="00F216E7" w:rsidRPr="00EB763C">
        <w:rPr>
          <w:rFonts w:ascii="Times New Roman" w:hAnsi="Times New Roman"/>
          <w:sz w:val="28"/>
          <w:szCs w:val="28"/>
        </w:rPr>
        <w:t xml:space="preserve">от 1 ноября 2019 года </w:t>
      </w:r>
      <w:r w:rsidR="00803DBF" w:rsidRPr="00EB763C">
        <w:rPr>
          <w:rFonts w:ascii="Times New Roman" w:hAnsi="Times New Roman"/>
          <w:sz w:val="28"/>
          <w:szCs w:val="28"/>
        </w:rPr>
        <w:t>№</w:t>
      </w:r>
      <w:r w:rsidR="00F216E7" w:rsidRPr="00EB763C">
        <w:rPr>
          <w:rFonts w:ascii="Times New Roman" w:hAnsi="Times New Roman"/>
          <w:sz w:val="28"/>
          <w:szCs w:val="28"/>
        </w:rPr>
        <w:t xml:space="preserve"> </w:t>
      </w:r>
      <w:r w:rsidR="00803DBF" w:rsidRPr="00EB763C">
        <w:rPr>
          <w:rFonts w:ascii="Times New Roman" w:hAnsi="Times New Roman"/>
          <w:sz w:val="28"/>
          <w:szCs w:val="28"/>
        </w:rPr>
        <w:t xml:space="preserve">594 «О мерах по </w:t>
      </w:r>
      <w:r w:rsidR="00803DBF" w:rsidRPr="00EB763C">
        <w:rPr>
          <w:rFonts w:ascii="Times New Roman" w:hAnsi="Times New Roman"/>
          <w:sz w:val="28"/>
          <w:szCs w:val="28"/>
        </w:rPr>
        <w:lastRenderedPageBreak/>
        <w:t>государственному регулированию и контролю за производством и оборотом этилового спирта, алкогольной и спиртосодержащей продукции»</w:t>
      </w:r>
      <w:r w:rsidR="00F216E7" w:rsidRPr="00EB763C">
        <w:rPr>
          <w:rFonts w:ascii="Times New Roman" w:hAnsi="Times New Roman"/>
          <w:sz w:val="28"/>
          <w:szCs w:val="28"/>
        </w:rPr>
        <w:t>,</w:t>
      </w:r>
      <w:r w:rsidR="00803DBF" w:rsidRPr="00EB763C">
        <w:rPr>
          <w:rFonts w:ascii="Times New Roman" w:hAnsi="Times New Roman"/>
          <w:sz w:val="28"/>
          <w:szCs w:val="28"/>
        </w:rPr>
        <w:t xml:space="preserve"> функции надзора и контролю за производством и оборотом этилового спирта, алкогольной и спиртосодержащей продукции, лицензированию производства и оборота этилового спирта, с Министерства сельского хозяйства, пищевой промышленности и мелиорации Кыргызской Республики были переданы в Государственную налоговую службу при Правительстве Кыргызской Республики</w:t>
      </w:r>
      <w:r w:rsidR="00EB763C" w:rsidRPr="00EB763C">
        <w:rPr>
          <w:rFonts w:ascii="Times New Roman" w:hAnsi="Times New Roman"/>
          <w:sz w:val="28"/>
          <w:szCs w:val="28"/>
        </w:rPr>
        <w:t>.</w:t>
      </w:r>
    </w:p>
    <w:p w:rsidR="00803DBF" w:rsidRPr="00EB763C" w:rsidRDefault="00803DBF" w:rsidP="00803DBF">
      <w:pPr>
        <w:spacing w:after="0" w:line="240" w:lineRule="auto"/>
        <w:ind w:left="2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B763C">
        <w:rPr>
          <w:rFonts w:ascii="Times New Roman" w:hAnsi="Times New Roman"/>
          <w:sz w:val="28"/>
          <w:szCs w:val="28"/>
          <w:lang w:val="ru-RU"/>
        </w:rPr>
        <w:t xml:space="preserve">Также в целях оптимизации законодательства о тарифах страховых взносов действующей системы налогообложения </w:t>
      </w:r>
      <w:r w:rsidRPr="00EB763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принят Закон Кыргызской Республики «О внесении изменений в некоторые законодательные акты по вопросам администрирования сбора страховых взносов по государственному социальному страхованию» от 13 мая 2020 года № 54, где функции надзора и контроля Социального фонда Кыргызской Республики страховых взносов по государственному социальному страхованию </w:t>
      </w:r>
      <w:r w:rsidR="00BB29F3" w:rsidRPr="00EB763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также </w:t>
      </w:r>
      <w:r w:rsidRPr="00EB763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были переданы в </w:t>
      </w: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Государственную налоговую службу при Правительстве Кыргызской Республики</w:t>
      </w:r>
      <w:r w:rsidRPr="00EB763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803DBF" w:rsidRPr="00EB763C" w:rsidRDefault="00803DBF" w:rsidP="00803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763C">
        <w:rPr>
          <w:rFonts w:ascii="Times New Roman" w:hAnsi="Times New Roman"/>
          <w:sz w:val="28"/>
          <w:szCs w:val="28"/>
          <w:lang w:val="ru-RU"/>
        </w:rPr>
        <w:t xml:space="preserve">Вместе с тем, необходимо отметить, что Президентом </w:t>
      </w: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hAnsi="Times New Roman"/>
          <w:sz w:val="28"/>
          <w:szCs w:val="28"/>
          <w:lang w:val="ru-RU"/>
        </w:rPr>
        <w:t xml:space="preserve"> издан Указ </w:t>
      </w: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hAnsi="Times New Roman"/>
          <w:sz w:val="28"/>
          <w:szCs w:val="28"/>
          <w:lang w:val="ru-RU"/>
        </w:rPr>
        <w:t xml:space="preserve"> «О защите собственности и поддержке предпринимателей и инвесторов» от 29 января 2021 г. № 3 и Указ Президента </w:t>
      </w: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hAnsi="Times New Roman"/>
          <w:sz w:val="28"/>
          <w:szCs w:val="28"/>
          <w:lang w:val="ru-RU"/>
        </w:rPr>
        <w:t xml:space="preserve"> «О дополнительных мерах по защите субъектов предпринимательства» от 4 марта 2021 года № 61.</w:t>
      </w:r>
    </w:p>
    <w:p w:rsidR="00803DBF" w:rsidRPr="00EB763C" w:rsidRDefault="00803DBF" w:rsidP="00803DBF">
      <w:pPr>
        <w:pStyle w:val="21"/>
        <w:ind w:firstLine="709"/>
        <w:jc w:val="both"/>
        <w:rPr>
          <w:b w:val="0"/>
          <w:i w:val="0"/>
          <w:szCs w:val="28"/>
          <w:u w:val="none"/>
        </w:rPr>
      </w:pPr>
      <w:r w:rsidRPr="00EB763C">
        <w:rPr>
          <w:b w:val="0"/>
          <w:i w:val="0"/>
          <w:szCs w:val="28"/>
          <w:u w:val="none"/>
        </w:rPr>
        <w:t>В частности, Указами Президента Кыргызской Республики была поставлена задача прекратить необоснованное вмешательство правоохранительных, фискальных и контролирующих органов в деятельность субъектов предпринимательства.</w:t>
      </w:r>
    </w:p>
    <w:p w:rsidR="00803DBF" w:rsidRPr="00EB763C" w:rsidRDefault="00803DBF" w:rsidP="00BB29F3">
      <w:pPr>
        <w:spacing w:after="0" w:line="240" w:lineRule="auto"/>
        <w:ind w:left="2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B763C">
        <w:rPr>
          <w:rFonts w:ascii="Times New Roman" w:hAnsi="Times New Roman"/>
          <w:sz w:val="28"/>
          <w:szCs w:val="28"/>
          <w:lang w:val="ru-RU"/>
        </w:rPr>
        <w:t xml:space="preserve">В связи с чем, </w:t>
      </w:r>
      <w:r w:rsidR="00BB29F3" w:rsidRPr="00EB763C">
        <w:rPr>
          <w:rFonts w:ascii="Times New Roman" w:hAnsi="Times New Roman"/>
          <w:sz w:val="28"/>
          <w:szCs w:val="28"/>
          <w:lang w:val="ru-RU"/>
        </w:rPr>
        <w:t xml:space="preserve">пунктом 2 </w:t>
      </w:r>
      <w:r w:rsidR="00F216E7" w:rsidRPr="00EB763C">
        <w:rPr>
          <w:rFonts w:ascii="Times New Roman" w:hAnsi="Times New Roman"/>
          <w:sz w:val="28"/>
          <w:szCs w:val="28"/>
          <w:lang w:val="ru-RU"/>
        </w:rPr>
        <w:t xml:space="preserve">данного </w:t>
      </w:r>
      <w:r w:rsidRPr="00EB763C">
        <w:rPr>
          <w:rFonts w:ascii="Times New Roman" w:hAnsi="Times New Roman"/>
          <w:sz w:val="28"/>
          <w:szCs w:val="28"/>
          <w:lang w:val="ru-RU"/>
        </w:rPr>
        <w:t>пр</w:t>
      </w:r>
      <w:r w:rsidR="00C91627">
        <w:rPr>
          <w:rFonts w:ascii="Times New Roman" w:hAnsi="Times New Roman"/>
          <w:sz w:val="28"/>
          <w:szCs w:val="28"/>
          <w:lang w:val="ru-RU"/>
        </w:rPr>
        <w:t>оекта</w:t>
      </w:r>
      <w:r w:rsidR="00BB29F3" w:rsidRPr="00EB763C">
        <w:rPr>
          <w:rFonts w:ascii="Times New Roman" w:hAnsi="Times New Roman"/>
          <w:sz w:val="28"/>
          <w:szCs w:val="28"/>
          <w:lang w:val="ru-RU"/>
        </w:rPr>
        <w:t xml:space="preserve"> постановления устанавливается </w:t>
      </w:r>
      <w:r w:rsidR="007C0C00" w:rsidRPr="00EB763C">
        <w:rPr>
          <w:rFonts w:ascii="Times New Roman" w:hAnsi="Times New Roman"/>
          <w:sz w:val="28"/>
          <w:szCs w:val="28"/>
          <w:lang w:val="ru-RU"/>
        </w:rPr>
        <w:t>норма,</w:t>
      </w:r>
      <w:r w:rsidR="00BB29F3" w:rsidRPr="00EB763C">
        <w:rPr>
          <w:rFonts w:ascii="Times New Roman" w:hAnsi="Times New Roman"/>
          <w:sz w:val="28"/>
          <w:szCs w:val="28"/>
          <w:lang w:val="ru-RU"/>
        </w:rPr>
        <w:t xml:space="preserve"> согласно которой уполномоченные органы, имеющие право на проведение проверок субъектов предпринимательства, должны </w:t>
      </w:r>
      <w:r w:rsidR="00BB29F3" w:rsidRPr="00EB763C">
        <w:rPr>
          <w:rFonts w:ascii="Times New Roman" w:eastAsia="Times New Roman" w:hAnsi="Times New Roman"/>
          <w:sz w:val="28"/>
          <w:szCs w:val="28"/>
          <w:lang w:val="ru-RU"/>
        </w:rPr>
        <w:t>объединить</w:t>
      </w:r>
      <w:r w:rsidRPr="00EB763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B29F3" w:rsidRPr="00EB76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стратегические планы, а также </w:t>
      </w:r>
      <w:r w:rsidR="00BB29F3" w:rsidRPr="00EB763C">
        <w:rPr>
          <w:rFonts w:ascii="Times New Roman" w:hAnsi="Times New Roman"/>
          <w:color w:val="2B2B2B"/>
          <w:sz w:val="28"/>
          <w:szCs w:val="28"/>
          <w:shd w:val="clear" w:color="auto" w:fill="FFFFFF"/>
          <w:lang w:val="ru-RU"/>
        </w:rPr>
        <w:t xml:space="preserve">годовые или квартальные планы проверок, согласно </w:t>
      </w:r>
      <w:r w:rsidR="007C0C00" w:rsidRPr="00EB763C">
        <w:rPr>
          <w:rFonts w:ascii="Times New Roman" w:hAnsi="Times New Roman"/>
          <w:color w:val="2B2B2B"/>
          <w:sz w:val="28"/>
          <w:szCs w:val="28"/>
          <w:shd w:val="clear" w:color="auto" w:fill="FFFFFF"/>
          <w:lang w:val="ru-RU"/>
        </w:rPr>
        <w:t>Перечню,</w:t>
      </w:r>
      <w:r w:rsidR="00BB29F3" w:rsidRPr="00EB763C">
        <w:rPr>
          <w:rFonts w:ascii="Times New Roman" w:hAnsi="Times New Roman"/>
          <w:color w:val="2B2B2B"/>
          <w:sz w:val="28"/>
          <w:szCs w:val="28"/>
          <w:shd w:val="clear" w:color="auto" w:fill="FFFFFF"/>
          <w:lang w:val="ru-RU"/>
        </w:rPr>
        <w:t xml:space="preserve"> </w:t>
      </w:r>
      <w:r w:rsidRPr="00EB763C">
        <w:rPr>
          <w:rFonts w:ascii="Times New Roman" w:eastAsia="Times New Roman" w:hAnsi="Times New Roman"/>
          <w:sz w:val="28"/>
          <w:szCs w:val="28"/>
          <w:lang w:val="ru-RU"/>
        </w:rPr>
        <w:t xml:space="preserve">как один </w:t>
      </w:r>
      <w:r w:rsidR="007C0C00" w:rsidRPr="00EB763C">
        <w:rPr>
          <w:rFonts w:ascii="Times New Roman" w:eastAsia="Times New Roman" w:hAnsi="Times New Roman"/>
          <w:sz w:val="28"/>
          <w:szCs w:val="28"/>
          <w:lang w:val="ru-RU"/>
        </w:rPr>
        <w:t xml:space="preserve">уполномоченный </w:t>
      </w:r>
      <w:r w:rsidR="00F216E7" w:rsidRPr="00EB763C">
        <w:rPr>
          <w:rFonts w:ascii="Times New Roman" w:eastAsia="Times New Roman" w:hAnsi="Times New Roman"/>
          <w:sz w:val="28"/>
          <w:szCs w:val="28"/>
          <w:lang w:val="ru-RU"/>
        </w:rPr>
        <w:t>орган, который</w:t>
      </w:r>
      <w:r w:rsidRPr="00EB763C">
        <w:rPr>
          <w:rFonts w:ascii="Times New Roman" w:eastAsia="Times New Roman" w:hAnsi="Times New Roman"/>
          <w:sz w:val="28"/>
          <w:szCs w:val="28"/>
          <w:lang w:val="ru-RU"/>
        </w:rPr>
        <w:t xml:space="preserve"> будет осуществлять проверки</w:t>
      </w:r>
      <w:r w:rsidR="00F216E7" w:rsidRPr="00EB763C">
        <w:rPr>
          <w:rFonts w:ascii="Times New Roman" w:eastAsia="Times New Roman" w:hAnsi="Times New Roman"/>
          <w:sz w:val="28"/>
          <w:szCs w:val="28"/>
          <w:lang w:val="ru-RU"/>
        </w:rPr>
        <w:t xml:space="preserve"> субъектов предпринимательства</w:t>
      </w:r>
      <w:r w:rsidRPr="00EB763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803DBF" w:rsidRPr="00EB763C" w:rsidRDefault="00803DBF" w:rsidP="00803DBF">
      <w:pPr>
        <w:pStyle w:val="a7"/>
        <w:spacing w:after="0" w:line="240" w:lineRule="auto"/>
        <w:ind w:left="20" w:firstLine="567"/>
        <w:jc w:val="both"/>
        <w:rPr>
          <w:rFonts w:eastAsiaTheme="minorEastAsia" w:cs="Times New Roman"/>
          <w:b/>
          <w:bCs/>
          <w:lang w:eastAsia="ru-RU"/>
        </w:rPr>
      </w:pPr>
      <w:r w:rsidRPr="00EB763C">
        <w:rPr>
          <w:rFonts w:eastAsiaTheme="minorEastAsia" w:cs="Times New Roman"/>
          <w:b/>
          <w:bCs/>
          <w:lang w:eastAsia="ru-RU"/>
        </w:rPr>
        <w:t>3.</w:t>
      </w:r>
      <w:r w:rsidRPr="00EB763C">
        <w:rPr>
          <w:rFonts w:eastAsiaTheme="minorEastAsia" w:cs="Times New Roman"/>
          <w:b/>
          <w:bCs/>
          <w:lang w:eastAsia="ru-RU"/>
        </w:rPr>
        <w:tab/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803DBF" w:rsidRPr="00EB763C" w:rsidRDefault="00803DBF" w:rsidP="00803DBF">
      <w:pPr>
        <w:spacing w:after="0" w:line="240" w:lineRule="auto"/>
        <w:ind w:left="2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Принятие данного проекта постановления Кабинета Министров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 </w:t>
      </w:r>
    </w:p>
    <w:p w:rsidR="00803DBF" w:rsidRPr="00EB763C" w:rsidRDefault="00803DBF" w:rsidP="00803DBF">
      <w:pPr>
        <w:spacing w:after="0" w:line="240" w:lineRule="auto"/>
        <w:ind w:left="20"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4.</w:t>
      </w: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 xml:space="preserve">Информация о результатах общественного обсуждения. </w:t>
      </w:r>
    </w:p>
    <w:p w:rsidR="00803DBF" w:rsidRPr="00EB763C" w:rsidRDefault="00803DBF" w:rsidP="00803DBF">
      <w:pPr>
        <w:pStyle w:val="20"/>
        <w:shd w:val="clear" w:color="auto" w:fill="auto"/>
        <w:spacing w:line="240" w:lineRule="auto"/>
        <w:ind w:left="20" w:firstLine="567"/>
        <w:jc w:val="both"/>
        <w:rPr>
          <w:rFonts w:eastAsiaTheme="minorEastAsia"/>
          <w:bCs/>
        </w:rPr>
      </w:pPr>
      <w:r w:rsidRPr="00EB763C">
        <w:rPr>
          <w:rFonts w:eastAsiaTheme="minorEastAsia"/>
          <w:bCs/>
        </w:rPr>
        <w:t>В соответствии со статьей 2</w:t>
      </w:r>
      <w:r w:rsidR="00C91627">
        <w:rPr>
          <w:rFonts w:eastAsiaTheme="minorEastAsia"/>
          <w:bCs/>
        </w:rPr>
        <w:t>2 Закона Кыргызской Республики «</w:t>
      </w:r>
      <w:r w:rsidRPr="00EB763C">
        <w:rPr>
          <w:rFonts w:eastAsiaTheme="minorEastAsia"/>
          <w:bCs/>
        </w:rPr>
        <w:t>О нормативных право</w:t>
      </w:r>
      <w:r w:rsidR="00C91627">
        <w:rPr>
          <w:rFonts w:eastAsiaTheme="minorEastAsia"/>
          <w:bCs/>
        </w:rPr>
        <w:t>вых актах Кыргызской Республики»</w:t>
      </w:r>
      <w:r w:rsidRPr="00EB763C">
        <w:rPr>
          <w:rFonts w:eastAsiaTheme="minorEastAsia"/>
          <w:bCs/>
        </w:rPr>
        <w:t xml:space="preserve"> данный проект будет размещен на официальном сайте </w:t>
      </w:r>
      <w:r w:rsidR="00C91627">
        <w:rPr>
          <w:rFonts w:eastAsiaTheme="minorEastAsia"/>
          <w:bCs/>
        </w:rPr>
        <w:t xml:space="preserve">Кабинета Министров </w:t>
      </w:r>
      <w:r w:rsidRPr="00EB763C">
        <w:rPr>
          <w:rFonts w:eastAsiaTheme="minorEastAsia"/>
          <w:bCs/>
        </w:rPr>
        <w:t xml:space="preserve">Кыргызской Республики, для прохождения процедуры общественного обсуждения. По </w:t>
      </w:r>
      <w:r w:rsidRPr="00EB763C">
        <w:rPr>
          <w:rFonts w:eastAsiaTheme="minorEastAsia"/>
          <w:bCs/>
        </w:rPr>
        <w:lastRenderedPageBreak/>
        <w:t>результатам общественного обсуждения предложений и замечаний не поступило.</w:t>
      </w:r>
    </w:p>
    <w:p w:rsidR="00803DBF" w:rsidRPr="00EB763C" w:rsidRDefault="00803DBF" w:rsidP="00803DB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Theme="minorEastAsia"/>
          <w:b/>
          <w:bCs/>
          <w:lang w:eastAsia="ru-RU"/>
        </w:rPr>
      </w:pPr>
      <w:r w:rsidRPr="00EB763C">
        <w:rPr>
          <w:rFonts w:eastAsiaTheme="minorEastAsia"/>
          <w:b/>
          <w:bCs/>
          <w:lang w:eastAsia="ru-RU"/>
        </w:rPr>
        <w:t>Анализ соответствия проекта законодательству.</w:t>
      </w:r>
    </w:p>
    <w:p w:rsidR="00803DBF" w:rsidRPr="00EB763C" w:rsidRDefault="00803DBF" w:rsidP="00803D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ru-RU" w:eastAsia="ru-RU"/>
        </w:rPr>
      </w:pPr>
      <w:r w:rsidRPr="00EB763C">
        <w:rPr>
          <w:rFonts w:ascii="Times New Roman" w:eastAsiaTheme="minorEastAsia" w:hAnsi="Times New Roman"/>
          <w:bCs/>
          <w:sz w:val="28"/>
          <w:szCs w:val="28"/>
          <w:lang w:val="ru-RU" w:eastAsia="ru-RU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803DBF" w:rsidRPr="00EB763C" w:rsidRDefault="00803DBF" w:rsidP="00803DB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Theme="minorEastAsia" w:cs="Times New Roman"/>
          <w:b/>
          <w:bCs/>
          <w:lang w:eastAsia="ru-RU"/>
        </w:rPr>
      </w:pPr>
      <w:r w:rsidRPr="00EB763C">
        <w:rPr>
          <w:rFonts w:eastAsiaTheme="minorEastAsia" w:cs="Times New Roman"/>
          <w:b/>
          <w:bCs/>
          <w:lang w:eastAsia="ru-RU"/>
        </w:rPr>
        <w:t>Информация о необходимости финансирования.</w:t>
      </w:r>
    </w:p>
    <w:p w:rsidR="00803DBF" w:rsidRPr="00EB763C" w:rsidRDefault="00803DBF" w:rsidP="00803DB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val="ru-RU" w:eastAsia="ru-RU"/>
        </w:rPr>
      </w:pPr>
      <w:r w:rsidRPr="00EB763C">
        <w:rPr>
          <w:rFonts w:ascii="Times New Roman" w:eastAsiaTheme="minorEastAsia" w:hAnsi="Times New Roman"/>
          <w:bCs/>
          <w:sz w:val="28"/>
          <w:szCs w:val="28"/>
          <w:lang w:val="ru-RU" w:eastAsia="ru-RU"/>
        </w:rPr>
        <w:t>Принятие настоящего проекта не повлечет дополнительных финансовых затрат из республиканского бюджета.</w:t>
      </w:r>
    </w:p>
    <w:p w:rsidR="00803DBF" w:rsidRPr="00EB763C" w:rsidRDefault="00803DBF" w:rsidP="00803DB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Theme="minorEastAsia" w:cs="Times New Roman"/>
          <w:b/>
          <w:bCs/>
          <w:lang w:eastAsia="ru-RU"/>
        </w:rPr>
      </w:pPr>
      <w:r w:rsidRPr="00EB763C">
        <w:rPr>
          <w:rFonts w:eastAsiaTheme="minorEastAsia" w:cs="Times New Roman"/>
          <w:b/>
          <w:bCs/>
          <w:lang w:eastAsia="ru-RU"/>
        </w:rPr>
        <w:t>Информация об анализе регулятивного воздействия.</w:t>
      </w: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EB763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F216E7" w:rsidP="00803D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Заместитель П</w:t>
      </w:r>
      <w:r w:rsidR="00803DBF"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редседателя </w:t>
      </w:r>
    </w:p>
    <w:p w:rsidR="00803DBF" w:rsidRPr="00EB763C" w:rsidRDefault="00803DBF" w:rsidP="00803D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Кабинета Министров – </w:t>
      </w:r>
    </w:p>
    <w:p w:rsidR="00F216E7" w:rsidRPr="00EB763C" w:rsidRDefault="00803DBF" w:rsidP="00803D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министр экономики и финансов </w:t>
      </w:r>
    </w:p>
    <w:p w:rsidR="00803DBF" w:rsidRPr="00EB763C" w:rsidRDefault="00F216E7" w:rsidP="00803D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 xml:space="preserve">      </w:t>
      </w:r>
      <w:proofErr w:type="spellStart"/>
      <w:r w:rsidR="00803DBF"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А.У.Жапаров</w:t>
      </w:r>
      <w:proofErr w:type="spellEnd"/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Pr="00EB763C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F216E7" w:rsidRPr="00EB763C" w:rsidRDefault="00F216E7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F216E7" w:rsidRPr="00EB763C" w:rsidRDefault="00F216E7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F216E7" w:rsidRPr="00EB763C" w:rsidRDefault="00F216E7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F216E7" w:rsidRPr="00EB763C" w:rsidRDefault="00F216E7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F216E7" w:rsidRPr="00EB763C" w:rsidRDefault="00F216E7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803DBF" w:rsidRDefault="00803DBF" w:rsidP="00803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3DBF" w:rsidRPr="00EB763C" w:rsidRDefault="00803DBF" w:rsidP="00803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763C">
        <w:rPr>
          <w:rFonts w:ascii="Times New Roman" w:hAnsi="Times New Roman"/>
          <w:b/>
          <w:sz w:val="28"/>
          <w:szCs w:val="28"/>
          <w:lang w:val="ru-RU"/>
        </w:rPr>
        <w:lastRenderedPageBreak/>
        <w:t>Лист согласования</w:t>
      </w:r>
    </w:p>
    <w:p w:rsidR="00803DBF" w:rsidRPr="00EB763C" w:rsidRDefault="00803DBF" w:rsidP="00803DB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 проекту постановления Кабинета Министров Кыргызской Республики «Об одобрении Перечня уполномоченных органов, имеющих право на проведение проверок субъектов предпринимательства»</w:t>
      </w:r>
    </w:p>
    <w:p w:rsidR="00803DBF" w:rsidRPr="00EB763C" w:rsidRDefault="00803DBF" w:rsidP="00803D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Министерство экономики и финансов  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Республики_______________________________________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Министерство юстиции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</w:t>
      </w: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Министерство иностранных дел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shd w:val="clear" w:color="auto" w:fill="FFFFFF"/>
          <w:lang w:val="ru-RU" w:eastAsia="ru-RU"/>
        </w:rPr>
      </w:pPr>
      <w:r w:rsidRPr="00EB763C">
        <w:rPr>
          <w:rFonts w:ascii="Times New Roman" w:eastAsia="Times New Roman" w:hAnsi="Times New Roman"/>
          <w:bCs/>
          <w:color w:val="111111"/>
          <w:sz w:val="28"/>
          <w:szCs w:val="28"/>
          <w:shd w:val="clear" w:color="auto" w:fill="FFFFFF"/>
          <w:lang w:val="ru-RU" w:eastAsia="ru-RU"/>
        </w:rPr>
        <w:t xml:space="preserve">Министерство энергетики 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Cs/>
          <w:color w:val="111111"/>
          <w:sz w:val="28"/>
          <w:szCs w:val="28"/>
          <w:shd w:val="clear" w:color="auto" w:fill="FFFFFF"/>
          <w:lang w:val="ru-RU" w:eastAsia="ru-RU"/>
        </w:rPr>
        <w:t>и промышленности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Министерство здравоохранения 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социального развития 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</w:t>
      </w: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Министерство внутренних дел 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Республики_____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</w:t>
      </w: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Министерство транспорта и коммуникаций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Республики_________________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Министерство чрезвычайных ситуаций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Кыргызской Республики 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Министерство образования и науки 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Государственный комитет </w:t>
      </w:r>
    </w:p>
    <w:p w:rsidR="00803DBF" w:rsidRPr="00EB763C" w:rsidRDefault="00803DBF" w:rsidP="00803D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национальной безопасности 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Республики_______________________________________</w:t>
      </w:r>
    </w:p>
    <w:p w:rsidR="00803DBF" w:rsidRPr="00EB763C" w:rsidRDefault="00803DBF" w:rsidP="0080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F3089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Министерство сельского, </w:t>
      </w:r>
    </w:p>
    <w:p w:rsidR="00803DBF" w:rsidRPr="00EB763C" w:rsidRDefault="00803DBF" w:rsidP="00F3089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лесного и водного  хозяйства </w:t>
      </w:r>
    </w:p>
    <w:p w:rsidR="00803DBF" w:rsidRPr="00EB763C" w:rsidRDefault="00803DBF" w:rsidP="00F3089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Министерство цифрового развития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Министерство обороны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Министерство инвестиций 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Министерство культуры информации,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спорта и молодежной политики 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Государственный комитет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экологии и климату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Государственное агентство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архитектуры, строительства и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жилищно-коммунального </w:t>
      </w:r>
    </w:p>
    <w:p w:rsidR="00803DBF" w:rsidRPr="00EB763C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хозяйства при Кабинете Министров </w:t>
      </w:r>
    </w:p>
    <w:p w:rsidR="00803DBF" w:rsidRPr="00CD6A80" w:rsidRDefault="00803DBF" w:rsidP="00803DBF">
      <w:pPr>
        <w:spacing w:after="0" w:line="240" w:lineRule="auto"/>
        <w:ind w:right="-261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EB763C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</w:t>
      </w:r>
      <w:r w:rsidRPr="00EB763C">
        <w:rPr>
          <w:rFonts w:ascii="Times New Roman" w:eastAsia="Times New Roman" w:hAnsi="Times New Roman"/>
          <w:sz w:val="28"/>
          <w:szCs w:val="28"/>
          <w:lang w:val="ky-KG" w:eastAsia="ru-RU"/>
        </w:rPr>
        <w:t>________________________________________</w:t>
      </w:r>
    </w:p>
    <w:p w:rsidR="00803DBF" w:rsidRPr="00CD6A80" w:rsidRDefault="00803DBF" w:rsidP="00803DBF">
      <w:pPr>
        <w:spacing w:after="0" w:line="240" w:lineRule="auto"/>
        <w:ind w:right="-261" w:firstLine="567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803DBF" w:rsidRDefault="00803DBF" w:rsidP="00803DBF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5D3C00" w:rsidRDefault="005D3C00"/>
    <w:sectPr w:rsidR="005D3C00" w:rsidSect="00F30891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E5" w:rsidRDefault="006D5FE5" w:rsidP="00803DBF">
      <w:pPr>
        <w:spacing w:after="0" w:line="240" w:lineRule="auto"/>
      </w:pPr>
      <w:r>
        <w:separator/>
      </w:r>
    </w:p>
  </w:endnote>
  <w:endnote w:type="continuationSeparator" w:id="0">
    <w:p w:rsidR="006D5FE5" w:rsidRDefault="006D5FE5" w:rsidP="0080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E5" w:rsidRDefault="006D5FE5" w:rsidP="00803DBF">
      <w:pPr>
        <w:spacing w:after="0" w:line="240" w:lineRule="auto"/>
      </w:pPr>
      <w:r>
        <w:separator/>
      </w:r>
    </w:p>
  </w:footnote>
  <w:footnote w:type="continuationSeparator" w:id="0">
    <w:p w:rsidR="006D5FE5" w:rsidRDefault="006D5FE5" w:rsidP="0080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AC" w:rsidRDefault="006D5FE5" w:rsidP="00E340AC">
    <w:pPr>
      <w:pStyle w:val="a3"/>
      <w:tabs>
        <w:tab w:val="clear" w:pos="9355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7593"/>
    <w:multiLevelType w:val="hybridMultilevel"/>
    <w:tmpl w:val="5ABA1026"/>
    <w:lvl w:ilvl="0" w:tplc="7652AE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2D08B7"/>
    <w:multiLevelType w:val="hybridMultilevel"/>
    <w:tmpl w:val="5B1EF6BC"/>
    <w:lvl w:ilvl="0" w:tplc="0B5C22C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F"/>
    <w:rsid w:val="00080D51"/>
    <w:rsid w:val="00183C0E"/>
    <w:rsid w:val="001F56B3"/>
    <w:rsid w:val="00246DA4"/>
    <w:rsid w:val="0031761D"/>
    <w:rsid w:val="004754A8"/>
    <w:rsid w:val="005D3C00"/>
    <w:rsid w:val="006D5FE5"/>
    <w:rsid w:val="007C0C00"/>
    <w:rsid w:val="00803DBF"/>
    <w:rsid w:val="00892A54"/>
    <w:rsid w:val="00895B5E"/>
    <w:rsid w:val="00945856"/>
    <w:rsid w:val="00BB29F3"/>
    <w:rsid w:val="00C51A20"/>
    <w:rsid w:val="00C91627"/>
    <w:rsid w:val="00EB763C"/>
    <w:rsid w:val="00EE3B9B"/>
    <w:rsid w:val="00F216E7"/>
    <w:rsid w:val="00F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7977C-4B54-4C0B-8BD0-EC7A5725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B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803DB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Nazvanie">
    <w:name w:val="_Название (tkNazvanie)"/>
    <w:basedOn w:val="a"/>
    <w:rsid w:val="00803DBF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0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DBF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80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DBF"/>
    <w:rPr>
      <w:rFonts w:ascii="Calibri" w:eastAsia="Calibri" w:hAnsi="Calibri" w:cs="Times New Roman"/>
      <w:lang w:val="en-US"/>
    </w:rPr>
  </w:style>
  <w:style w:type="paragraph" w:styleId="a7">
    <w:name w:val="List Paragraph"/>
    <w:aliases w:val="ПАРАГРАФ,List Paragraph (numbered (a)),List Paragraph1,WB Para"/>
    <w:basedOn w:val="a"/>
    <w:link w:val="a8"/>
    <w:uiPriority w:val="34"/>
    <w:qFormat/>
    <w:rsid w:val="00803DB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8"/>
      <w:szCs w:val="28"/>
      <w:lang w:val="ru-RU"/>
    </w:rPr>
  </w:style>
  <w:style w:type="character" w:customStyle="1" w:styleId="a8">
    <w:name w:val="Абзац списка Знак"/>
    <w:aliases w:val="ПАРАГРАФ Знак,List Paragraph (numbered (a)) Знак,List Paragraph1 Знак,WB Para Знак"/>
    <w:basedOn w:val="a0"/>
    <w:link w:val="a7"/>
    <w:uiPriority w:val="34"/>
    <w:locked/>
    <w:rsid w:val="00803DBF"/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03D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D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val="ru-RU"/>
    </w:rPr>
  </w:style>
  <w:style w:type="paragraph" w:styleId="21">
    <w:name w:val="Body Text 2"/>
    <w:basedOn w:val="a"/>
    <w:link w:val="22"/>
    <w:uiPriority w:val="99"/>
    <w:rsid w:val="00803DBF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03DBF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763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Usongul uulu</dc:creator>
  <cp:keywords/>
  <dc:description/>
  <cp:lastModifiedBy>Мураталиева Наргиза</cp:lastModifiedBy>
  <cp:revision>2</cp:revision>
  <cp:lastPrinted>2021-08-05T04:10:00Z</cp:lastPrinted>
  <dcterms:created xsi:type="dcterms:W3CDTF">2021-08-19T04:50:00Z</dcterms:created>
  <dcterms:modified xsi:type="dcterms:W3CDTF">2021-08-19T04:50:00Z</dcterms:modified>
</cp:coreProperties>
</file>