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7F43" w14:textId="77777777" w:rsidR="003E72D7" w:rsidRDefault="003E72D7" w:rsidP="003E72D7">
      <w:pPr>
        <w:spacing w:after="0" w:line="240" w:lineRule="auto"/>
        <w:ind w:left="10490"/>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Республикасында </w:t>
      </w:r>
    </w:p>
    <w:p w14:paraId="46D5B521" w14:textId="5D124666" w:rsidR="00FB5908" w:rsidRDefault="003E72D7" w:rsidP="003E72D7">
      <w:pPr>
        <w:spacing w:after="0" w:line="240" w:lineRule="auto"/>
        <w:ind w:left="10490"/>
        <w:rPr>
          <w:rFonts w:ascii="Times New Roman" w:hAnsi="Times New Roman" w:cs="Times New Roman"/>
          <w:sz w:val="28"/>
          <w:szCs w:val="28"/>
          <w:lang w:val="ky-KG"/>
        </w:rPr>
      </w:pPr>
      <w:r>
        <w:rPr>
          <w:rFonts w:ascii="Times New Roman" w:hAnsi="Times New Roman" w:cs="Times New Roman"/>
          <w:sz w:val="28"/>
          <w:szCs w:val="28"/>
          <w:lang w:val="ky-KG"/>
        </w:rPr>
        <w:t xml:space="preserve">өрт коопсуздугунун эрежелерине </w:t>
      </w:r>
      <w:r>
        <w:rPr>
          <w:rFonts w:ascii="Times New Roman" w:hAnsi="Times New Roman" w:cs="Times New Roman"/>
          <w:sz w:val="28"/>
          <w:szCs w:val="28"/>
          <w:lang w:val="ky-KG"/>
        </w:rPr>
        <w:br/>
        <w:t>2-тиркеме</w:t>
      </w:r>
    </w:p>
    <w:p w14:paraId="03A755DA" w14:textId="77777777" w:rsidR="003E72D7" w:rsidRDefault="003E72D7" w:rsidP="003E72D7">
      <w:pPr>
        <w:spacing w:after="0" w:line="240" w:lineRule="auto"/>
        <w:ind w:left="10490"/>
        <w:rPr>
          <w:rFonts w:ascii="Times New Roman" w:hAnsi="Times New Roman" w:cs="Times New Roman"/>
          <w:sz w:val="28"/>
          <w:szCs w:val="28"/>
          <w:lang w:val="ky-KG"/>
        </w:rPr>
      </w:pPr>
    </w:p>
    <w:p w14:paraId="09D259FF" w14:textId="77777777" w:rsidR="003E72D7" w:rsidRDefault="003E72D7" w:rsidP="003E72D7">
      <w:pPr>
        <w:spacing w:after="0" w:line="240" w:lineRule="auto"/>
        <w:ind w:left="10490"/>
        <w:rPr>
          <w:rFonts w:ascii="Times New Roman" w:hAnsi="Times New Roman" w:cs="Times New Roman"/>
          <w:b/>
          <w:bCs/>
          <w:sz w:val="28"/>
          <w:szCs w:val="28"/>
          <w:lang w:val="ky-KG"/>
        </w:rPr>
      </w:pPr>
    </w:p>
    <w:p w14:paraId="0F929F1D" w14:textId="05761C90" w:rsidR="00FB5908" w:rsidRDefault="00FB5908" w:rsidP="00FB5908">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 xml:space="preserve">Химиялык заттарды жана материалдарды сактоонун </w:t>
      </w:r>
      <w:r>
        <w:rPr>
          <w:rFonts w:ascii="Times New Roman" w:hAnsi="Times New Roman" w:cs="Times New Roman"/>
          <w:b/>
          <w:bCs/>
          <w:sz w:val="28"/>
          <w:szCs w:val="28"/>
          <w:lang w:val="ky-KG"/>
        </w:rPr>
        <w:br/>
      </w:r>
      <w:r w:rsidR="004F6E73">
        <w:rPr>
          <w:rFonts w:ascii="Times New Roman" w:hAnsi="Times New Roman" w:cs="Times New Roman"/>
          <w:b/>
          <w:bCs/>
          <w:sz w:val="28"/>
          <w:szCs w:val="28"/>
          <w:lang w:val="ky-KG"/>
        </w:rPr>
        <w:t>тартиби</w:t>
      </w:r>
    </w:p>
    <w:p w14:paraId="06EED323" w14:textId="77777777" w:rsidR="00FB5908" w:rsidRPr="003E72D7" w:rsidRDefault="00FB5908" w:rsidP="00FB5908">
      <w:pPr>
        <w:spacing w:after="0" w:line="240" w:lineRule="auto"/>
        <w:jc w:val="center"/>
        <w:rPr>
          <w:rFonts w:ascii="Times New Roman" w:hAnsi="Times New Roman" w:cs="Times New Roman"/>
          <w:sz w:val="28"/>
          <w:szCs w:val="28"/>
          <w:lang w:val="ky-KG"/>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
        <w:gridCol w:w="7378"/>
        <w:gridCol w:w="1922"/>
        <w:gridCol w:w="4385"/>
      </w:tblGrid>
      <w:tr w:rsidR="00FB5908" w:rsidRPr="003E72D7" w14:paraId="2D7A2EA3" w14:textId="77777777" w:rsidTr="0032671F">
        <w:tc>
          <w:tcPr>
            <w:tcW w:w="337" w:type="pct"/>
            <w:tcMar>
              <w:top w:w="0" w:type="dxa"/>
              <w:left w:w="108" w:type="dxa"/>
              <w:bottom w:w="0" w:type="dxa"/>
              <w:right w:w="108" w:type="dxa"/>
            </w:tcMar>
          </w:tcPr>
          <w:p w14:paraId="132690A7" w14:textId="77777777" w:rsidR="00FB5908" w:rsidRPr="003E72D7" w:rsidRDefault="00FB5908"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b/>
                <w:bCs/>
                <w:sz w:val="24"/>
                <w:szCs w:val="24"/>
                <w:lang w:val="ky-KG"/>
              </w:rPr>
              <w:t>Тобу</w:t>
            </w:r>
          </w:p>
        </w:tc>
        <w:tc>
          <w:tcPr>
            <w:tcW w:w="2514" w:type="pct"/>
            <w:tcMar>
              <w:top w:w="0" w:type="dxa"/>
              <w:left w:w="108" w:type="dxa"/>
              <w:bottom w:w="0" w:type="dxa"/>
              <w:right w:w="108" w:type="dxa"/>
            </w:tcMar>
          </w:tcPr>
          <w:p w14:paraId="49880D37" w14:textId="77777777" w:rsidR="00FB5908" w:rsidRPr="003E72D7" w:rsidRDefault="00FB5908"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b/>
                <w:bCs/>
                <w:sz w:val="24"/>
                <w:szCs w:val="24"/>
                <w:lang w:val="ky-KG"/>
              </w:rPr>
              <w:t>Заттар</w:t>
            </w:r>
          </w:p>
        </w:tc>
        <w:tc>
          <w:tcPr>
            <w:tcW w:w="655" w:type="pct"/>
            <w:tcMar>
              <w:top w:w="0" w:type="dxa"/>
              <w:left w:w="108" w:type="dxa"/>
              <w:bottom w:w="0" w:type="dxa"/>
              <w:right w:w="108" w:type="dxa"/>
            </w:tcMar>
          </w:tcPr>
          <w:p w14:paraId="036FD9D1" w14:textId="77777777" w:rsidR="00FB5908" w:rsidRPr="003E72D7" w:rsidRDefault="00FB5908"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b/>
                <w:bCs/>
                <w:sz w:val="24"/>
                <w:szCs w:val="24"/>
                <w:lang w:val="ky-KG"/>
              </w:rPr>
              <w:t>Заттар</w:t>
            </w:r>
          </w:p>
        </w:tc>
        <w:tc>
          <w:tcPr>
            <w:tcW w:w="1494" w:type="pct"/>
            <w:tcMar>
              <w:top w:w="0" w:type="dxa"/>
              <w:left w:w="108" w:type="dxa"/>
              <w:bottom w:w="0" w:type="dxa"/>
              <w:right w:w="108" w:type="dxa"/>
            </w:tcMar>
          </w:tcPr>
          <w:p w14:paraId="1A832EE4" w14:textId="77777777" w:rsidR="00E01F9E" w:rsidRDefault="00FB5908" w:rsidP="002C7C54">
            <w:pPr>
              <w:spacing w:after="0" w:line="240" w:lineRule="auto"/>
              <w:jc w:val="center"/>
              <w:rPr>
                <w:rFonts w:ascii="Times New Roman" w:hAnsi="Times New Roman" w:cs="Times New Roman"/>
                <w:b/>
                <w:bCs/>
                <w:sz w:val="24"/>
                <w:szCs w:val="24"/>
                <w:lang w:val="ky-KG"/>
              </w:rPr>
            </w:pPr>
            <w:r w:rsidRPr="003E72D7">
              <w:rPr>
                <w:rFonts w:ascii="Times New Roman" w:hAnsi="Times New Roman" w:cs="Times New Roman"/>
                <w:b/>
                <w:bCs/>
                <w:sz w:val="24"/>
                <w:szCs w:val="24"/>
                <w:lang w:val="ky-KG"/>
              </w:rPr>
              <w:t>Сактоочу</w:t>
            </w:r>
          </w:p>
          <w:p w14:paraId="7503CA70" w14:textId="35AA96B4" w:rsidR="00FB5908" w:rsidRPr="003E72D7" w:rsidRDefault="00FB5908"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b/>
                <w:bCs/>
                <w:sz w:val="24"/>
                <w:szCs w:val="24"/>
                <w:lang w:val="ky-KG"/>
              </w:rPr>
              <w:t>жайлардын түрү</w:t>
            </w:r>
          </w:p>
        </w:tc>
      </w:tr>
      <w:tr w:rsidR="00FB5908" w:rsidRPr="003E72D7" w14:paraId="2A824324" w14:textId="77777777" w:rsidTr="0032671F">
        <w:tc>
          <w:tcPr>
            <w:tcW w:w="337" w:type="pct"/>
            <w:tcMar>
              <w:top w:w="0" w:type="dxa"/>
              <w:left w:w="108" w:type="dxa"/>
              <w:bottom w:w="0" w:type="dxa"/>
              <w:right w:w="108" w:type="dxa"/>
            </w:tcMar>
          </w:tcPr>
          <w:p w14:paraId="435BF81C" w14:textId="77777777" w:rsidR="00FB5908" w:rsidRPr="003E72D7" w:rsidRDefault="00FB5908"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lang w:val="ky-KG"/>
              </w:rPr>
              <w:t>I</w:t>
            </w:r>
          </w:p>
        </w:tc>
        <w:tc>
          <w:tcPr>
            <w:tcW w:w="2514" w:type="pct"/>
            <w:tcMar>
              <w:top w:w="0" w:type="dxa"/>
              <w:left w:w="108" w:type="dxa"/>
              <w:bottom w:w="0" w:type="dxa"/>
              <w:right w:w="108" w:type="dxa"/>
            </w:tcMar>
          </w:tcPr>
          <w:p w14:paraId="3A4A1C4B" w14:textId="77777777" w:rsidR="00FB5908" w:rsidRPr="003E72D7" w:rsidRDefault="00FB5908"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 xml:space="preserve">Жарылуучу аралашмаларды түзүүгө жөндөмдүү заттар: </w:t>
            </w:r>
          </w:p>
          <w:p w14:paraId="482C4615" w14:textId="3D134C51" w:rsidR="00FB5908" w:rsidRPr="003E72D7" w:rsidRDefault="00FB5908" w:rsidP="00291AEC">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 xml:space="preserve">азот </w:t>
            </w:r>
            <w:r w:rsidR="00291AEC">
              <w:rPr>
                <w:rFonts w:ascii="Times New Roman" w:hAnsi="Times New Roman" w:cs="Times New Roman"/>
                <w:sz w:val="24"/>
                <w:szCs w:val="24"/>
                <w:lang w:val="ky-KG"/>
              </w:rPr>
              <w:t>кычкыл</w:t>
            </w:r>
            <w:r w:rsidRPr="003E72D7">
              <w:rPr>
                <w:rFonts w:ascii="Times New Roman" w:hAnsi="Times New Roman" w:cs="Times New Roman"/>
                <w:sz w:val="24"/>
                <w:szCs w:val="24"/>
                <w:lang w:val="ky-KG"/>
              </w:rPr>
              <w:t xml:space="preserve"> калий</w:t>
            </w:r>
            <w:r w:rsidR="00291AEC">
              <w:rPr>
                <w:rFonts w:ascii="Times New Roman" w:hAnsi="Times New Roman" w:cs="Times New Roman"/>
                <w:sz w:val="24"/>
                <w:szCs w:val="24"/>
                <w:lang w:val="ky-KG"/>
              </w:rPr>
              <w:t>и</w:t>
            </w:r>
            <w:r w:rsidRPr="003E72D7">
              <w:rPr>
                <w:rFonts w:ascii="Times New Roman" w:hAnsi="Times New Roman" w:cs="Times New Roman"/>
                <w:sz w:val="24"/>
                <w:szCs w:val="24"/>
                <w:lang w:val="ky-KG"/>
              </w:rPr>
              <w:t xml:space="preserve">, азот </w:t>
            </w:r>
            <w:r w:rsidR="00291AEC">
              <w:rPr>
                <w:rFonts w:ascii="Times New Roman" w:hAnsi="Times New Roman" w:cs="Times New Roman"/>
                <w:sz w:val="24"/>
                <w:szCs w:val="24"/>
                <w:lang w:val="ky-KG"/>
              </w:rPr>
              <w:t>кычкыл</w:t>
            </w:r>
            <w:r w:rsidRPr="003E72D7">
              <w:rPr>
                <w:rFonts w:ascii="Times New Roman" w:hAnsi="Times New Roman" w:cs="Times New Roman"/>
                <w:sz w:val="24"/>
                <w:szCs w:val="24"/>
                <w:lang w:val="ky-KG"/>
              </w:rPr>
              <w:t xml:space="preserve"> натрий</w:t>
            </w:r>
            <w:r w:rsidR="00291AEC">
              <w:rPr>
                <w:rFonts w:ascii="Times New Roman" w:hAnsi="Times New Roman" w:cs="Times New Roman"/>
                <w:sz w:val="24"/>
                <w:szCs w:val="24"/>
                <w:lang w:val="ky-KG"/>
              </w:rPr>
              <w:t>и</w:t>
            </w:r>
            <w:r w:rsidRPr="003E72D7">
              <w:rPr>
                <w:rFonts w:ascii="Times New Roman" w:hAnsi="Times New Roman" w:cs="Times New Roman"/>
                <w:sz w:val="24"/>
                <w:szCs w:val="24"/>
                <w:lang w:val="ky-KG"/>
              </w:rPr>
              <w:t xml:space="preserve">, азот </w:t>
            </w:r>
            <w:r w:rsidR="00291AEC">
              <w:rPr>
                <w:rFonts w:ascii="Times New Roman" w:hAnsi="Times New Roman" w:cs="Times New Roman"/>
                <w:sz w:val="24"/>
                <w:szCs w:val="24"/>
                <w:lang w:val="ky-KG"/>
              </w:rPr>
              <w:t>кычкыл</w:t>
            </w:r>
            <w:r w:rsidRPr="003E72D7">
              <w:rPr>
                <w:rFonts w:ascii="Times New Roman" w:hAnsi="Times New Roman" w:cs="Times New Roman"/>
                <w:sz w:val="24"/>
                <w:szCs w:val="24"/>
                <w:lang w:val="ky-KG"/>
              </w:rPr>
              <w:t xml:space="preserve"> кальций</w:t>
            </w:r>
            <w:r w:rsidR="00291AEC">
              <w:rPr>
                <w:rFonts w:ascii="Times New Roman" w:hAnsi="Times New Roman" w:cs="Times New Roman"/>
                <w:sz w:val="24"/>
                <w:szCs w:val="24"/>
                <w:lang w:val="ky-KG"/>
              </w:rPr>
              <w:t>и</w:t>
            </w:r>
            <w:r w:rsidRPr="003E72D7">
              <w:rPr>
                <w:rFonts w:ascii="Times New Roman" w:hAnsi="Times New Roman" w:cs="Times New Roman"/>
                <w:sz w:val="24"/>
                <w:szCs w:val="24"/>
                <w:lang w:val="ky-KG"/>
              </w:rPr>
              <w:t xml:space="preserve">, азот </w:t>
            </w:r>
            <w:r w:rsidR="00291AEC">
              <w:rPr>
                <w:rFonts w:ascii="Times New Roman" w:hAnsi="Times New Roman" w:cs="Times New Roman"/>
                <w:sz w:val="24"/>
                <w:szCs w:val="24"/>
                <w:lang w:val="ky-KG"/>
              </w:rPr>
              <w:t>кычкыл</w:t>
            </w:r>
            <w:r w:rsidRPr="003E72D7">
              <w:rPr>
                <w:rFonts w:ascii="Times New Roman" w:hAnsi="Times New Roman" w:cs="Times New Roman"/>
                <w:sz w:val="24"/>
                <w:szCs w:val="24"/>
                <w:lang w:val="ky-KG"/>
              </w:rPr>
              <w:t xml:space="preserve"> барий</w:t>
            </w:r>
            <w:r w:rsidR="00291AEC">
              <w:rPr>
                <w:rFonts w:ascii="Times New Roman" w:hAnsi="Times New Roman" w:cs="Times New Roman"/>
                <w:sz w:val="24"/>
                <w:szCs w:val="24"/>
                <w:lang w:val="ky-KG"/>
              </w:rPr>
              <w:t>и</w:t>
            </w:r>
            <w:r w:rsidRPr="003E72D7">
              <w:rPr>
                <w:rFonts w:ascii="Times New Roman" w:hAnsi="Times New Roman" w:cs="Times New Roman"/>
                <w:sz w:val="24"/>
                <w:szCs w:val="24"/>
                <w:lang w:val="ky-KG"/>
              </w:rPr>
              <w:t>, калийдин перхлорады, берт</w:t>
            </w:r>
            <w:r w:rsidR="00775661">
              <w:rPr>
                <w:rFonts w:ascii="Times New Roman" w:hAnsi="Times New Roman" w:cs="Times New Roman"/>
                <w:sz w:val="24"/>
                <w:szCs w:val="24"/>
                <w:lang w:val="ky-KG"/>
              </w:rPr>
              <w:t>олет</w:t>
            </w:r>
            <w:r w:rsidRPr="003E72D7">
              <w:rPr>
                <w:rFonts w:ascii="Times New Roman" w:hAnsi="Times New Roman" w:cs="Times New Roman"/>
                <w:sz w:val="24"/>
                <w:szCs w:val="24"/>
                <w:lang w:val="ky-KG"/>
              </w:rPr>
              <w:t>ов тузу ж.б.</w:t>
            </w:r>
          </w:p>
        </w:tc>
        <w:tc>
          <w:tcPr>
            <w:tcW w:w="655" w:type="pct"/>
            <w:tcMar>
              <w:top w:w="0" w:type="dxa"/>
              <w:left w:w="108" w:type="dxa"/>
              <w:bottom w:w="0" w:type="dxa"/>
              <w:right w:w="108" w:type="dxa"/>
            </w:tcMar>
          </w:tcPr>
          <w:p w14:paraId="65896F7D" w14:textId="592205DB" w:rsidR="00FB5908" w:rsidRPr="00BF5FEC" w:rsidRDefault="00FB5908"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 xml:space="preserve">IIа, IIв, III, IVa, </w:t>
            </w:r>
            <w:r w:rsidR="0043378B" w:rsidRPr="003E72D7">
              <w:rPr>
                <w:rFonts w:ascii="Times New Roman" w:hAnsi="Times New Roman" w:cs="Times New Roman"/>
                <w:sz w:val="24"/>
                <w:szCs w:val="24"/>
                <w:lang w:val="ky-KG"/>
              </w:rPr>
              <w:t>IV</w:t>
            </w:r>
            <w:r w:rsidR="0043378B">
              <w:rPr>
                <w:rFonts w:ascii="Times New Roman" w:hAnsi="Times New Roman" w:cs="Times New Roman"/>
                <w:sz w:val="24"/>
                <w:szCs w:val="24"/>
                <w:lang w:val="ky-KG"/>
              </w:rPr>
              <w:t xml:space="preserve">б, </w:t>
            </w:r>
            <w:r w:rsidRPr="003E72D7">
              <w:rPr>
                <w:rFonts w:ascii="Times New Roman" w:hAnsi="Times New Roman" w:cs="Times New Roman"/>
                <w:sz w:val="24"/>
                <w:szCs w:val="24"/>
                <w:lang w:val="ky-KG"/>
              </w:rPr>
              <w:t>V, VI</w:t>
            </w:r>
          </w:p>
        </w:tc>
        <w:tc>
          <w:tcPr>
            <w:tcW w:w="1494" w:type="pct"/>
            <w:tcMar>
              <w:top w:w="0" w:type="dxa"/>
              <w:left w:w="108" w:type="dxa"/>
              <w:bottom w:w="0" w:type="dxa"/>
              <w:right w:w="108" w:type="dxa"/>
            </w:tcMar>
          </w:tcPr>
          <w:p w14:paraId="648702C6" w14:textId="2CD0E420" w:rsidR="00FB5908" w:rsidRPr="003E72D7" w:rsidRDefault="00FB5908" w:rsidP="00BF5FEC">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 xml:space="preserve">Отко туруктуу кампалардын </w:t>
            </w:r>
            <w:r w:rsidR="00BF5FEC">
              <w:rPr>
                <w:rFonts w:ascii="Times New Roman" w:hAnsi="Times New Roman" w:cs="Times New Roman"/>
                <w:sz w:val="24"/>
                <w:szCs w:val="24"/>
                <w:lang w:val="ky-KG"/>
              </w:rPr>
              <w:t xml:space="preserve">обочолонгон </w:t>
            </w:r>
            <w:r w:rsidRPr="003E72D7">
              <w:rPr>
                <w:rFonts w:ascii="Times New Roman" w:hAnsi="Times New Roman" w:cs="Times New Roman"/>
                <w:sz w:val="24"/>
                <w:szCs w:val="24"/>
                <w:lang w:val="ky-KG"/>
              </w:rPr>
              <w:t>бөлүмдөрү</w:t>
            </w:r>
          </w:p>
        </w:tc>
      </w:tr>
      <w:tr w:rsidR="00775661" w:rsidRPr="003E72D7" w14:paraId="75A56D2C" w14:textId="77777777" w:rsidTr="0032671F">
        <w:tc>
          <w:tcPr>
            <w:tcW w:w="337" w:type="pct"/>
            <w:vMerge w:val="restart"/>
            <w:tcMar>
              <w:top w:w="0" w:type="dxa"/>
              <w:left w:w="108" w:type="dxa"/>
              <w:bottom w:w="0" w:type="dxa"/>
              <w:right w:w="108" w:type="dxa"/>
            </w:tcMar>
          </w:tcPr>
          <w:p w14:paraId="46F47C91" w14:textId="77777777" w:rsidR="00775661" w:rsidRPr="003E72D7" w:rsidRDefault="00775661"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lang w:val="ky-KG"/>
              </w:rPr>
              <w:t>II</w:t>
            </w:r>
          </w:p>
          <w:p w14:paraId="3C5F396C" w14:textId="77777777" w:rsidR="00775661" w:rsidRPr="003E72D7" w:rsidRDefault="00775661"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rPr>
              <w:t> </w:t>
            </w:r>
          </w:p>
          <w:p w14:paraId="6F3FFDB5" w14:textId="77777777" w:rsidR="00775661" w:rsidRPr="003E72D7" w:rsidRDefault="00775661"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rPr>
              <w:t> </w:t>
            </w:r>
          </w:p>
          <w:p w14:paraId="6256946B" w14:textId="04F505F7" w:rsidR="00775661" w:rsidRPr="003E72D7" w:rsidRDefault="00775661"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lang w:val="en-US"/>
              </w:rPr>
              <w:t> </w:t>
            </w:r>
          </w:p>
        </w:tc>
        <w:tc>
          <w:tcPr>
            <w:tcW w:w="2514" w:type="pct"/>
            <w:tcMar>
              <w:top w:w="0" w:type="dxa"/>
              <w:left w:w="108" w:type="dxa"/>
              <w:bottom w:w="0" w:type="dxa"/>
              <w:right w:w="108" w:type="dxa"/>
            </w:tcMar>
          </w:tcPr>
          <w:p w14:paraId="2E88ACA1" w14:textId="77777777" w:rsidR="00775661" w:rsidRPr="003E72D7" w:rsidRDefault="00775661"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Кысылган жана суюлтулган газдар:</w:t>
            </w:r>
          </w:p>
        </w:tc>
        <w:tc>
          <w:tcPr>
            <w:tcW w:w="655" w:type="pct"/>
            <w:tcMar>
              <w:top w:w="0" w:type="dxa"/>
              <w:left w:w="108" w:type="dxa"/>
              <w:bottom w:w="0" w:type="dxa"/>
              <w:right w:w="108" w:type="dxa"/>
            </w:tcMar>
          </w:tcPr>
          <w:p w14:paraId="4C537B92" w14:textId="77777777" w:rsidR="00775661" w:rsidRPr="003E72D7" w:rsidRDefault="00775661"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rPr>
              <w:t> </w:t>
            </w:r>
          </w:p>
        </w:tc>
        <w:tc>
          <w:tcPr>
            <w:tcW w:w="1494" w:type="pct"/>
            <w:tcMar>
              <w:top w:w="0" w:type="dxa"/>
              <w:left w:w="108" w:type="dxa"/>
              <w:bottom w:w="0" w:type="dxa"/>
              <w:right w:w="108" w:type="dxa"/>
            </w:tcMar>
          </w:tcPr>
          <w:p w14:paraId="39B87D23" w14:textId="77777777" w:rsidR="00775661" w:rsidRPr="003E72D7" w:rsidRDefault="00775661"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rPr>
              <w:t> </w:t>
            </w:r>
          </w:p>
        </w:tc>
      </w:tr>
      <w:tr w:rsidR="00775661" w:rsidRPr="00E01F9E" w14:paraId="092EB753" w14:textId="77777777" w:rsidTr="0032671F">
        <w:tc>
          <w:tcPr>
            <w:tcW w:w="337" w:type="pct"/>
            <w:vMerge/>
            <w:tcMar>
              <w:top w:w="0" w:type="dxa"/>
              <w:left w:w="108" w:type="dxa"/>
              <w:bottom w:w="0" w:type="dxa"/>
              <w:right w:w="108" w:type="dxa"/>
            </w:tcMar>
          </w:tcPr>
          <w:p w14:paraId="665A196F" w14:textId="0935C7D5" w:rsidR="00775661" w:rsidRPr="003E72D7" w:rsidRDefault="00775661" w:rsidP="002C7C54">
            <w:pPr>
              <w:spacing w:after="0" w:line="240" w:lineRule="auto"/>
              <w:jc w:val="center"/>
              <w:rPr>
                <w:rFonts w:ascii="Times New Roman" w:hAnsi="Times New Roman" w:cs="Times New Roman"/>
                <w:sz w:val="24"/>
                <w:szCs w:val="24"/>
              </w:rPr>
            </w:pPr>
          </w:p>
        </w:tc>
        <w:tc>
          <w:tcPr>
            <w:tcW w:w="2514" w:type="pct"/>
            <w:tcMar>
              <w:top w:w="0" w:type="dxa"/>
              <w:left w:w="108" w:type="dxa"/>
              <w:bottom w:w="0" w:type="dxa"/>
              <w:right w:w="108" w:type="dxa"/>
            </w:tcMar>
          </w:tcPr>
          <w:p w14:paraId="298E9942" w14:textId="790EAEA5" w:rsidR="00775661" w:rsidRPr="003E72D7" w:rsidRDefault="00775661" w:rsidP="005153E6">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а) күйүүчү жана жарылу</w:t>
            </w:r>
            <w:r w:rsidR="00BE3250">
              <w:rPr>
                <w:rFonts w:ascii="Times New Roman" w:hAnsi="Times New Roman" w:cs="Times New Roman"/>
                <w:sz w:val="24"/>
                <w:szCs w:val="24"/>
                <w:lang w:val="ky-KG"/>
              </w:rPr>
              <w:t>у коркунучу бар газдар: ацетил</w:t>
            </w:r>
            <w:r w:rsidRPr="003E72D7">
              <w:rPr>
                <w:rFonts w:ascii="Times New Roman" w:hAnsi="Times New Roman" w:cs="Times New Roman"/>
                <w:sz w:val="24"/>
                <w:szCs w:val="24"/>
                <w:lang w:val="ky-KG"/>
              </w:rPr>
              <w:t>ен, су</w:t>
            </w:r>
            <w:r w:rsidR="005153E6">
              <w:rPr>
                <w:rFonts w:ascii="Times New Roman" w:hAnsi="Times New Roman" w:cs="Times New Roman"/>
                <w:sz w:val="24"/>
                <w:szCs w:val="24"/>
                <w:lang w:val="ky-KG"/>
              </w:rPr>
              <w:t xml:space="preserve">утек, блаугаз, метан, аммиак, </w:t>
            </w:r>
            <w:r w:rsidRPr="003E72D7">
              <w:rPr>
                <w:rFonts w:ascii="Times New Roman" w:hAnsi="Times New Roman" w:cs="Times New Roman"/>
                <w:sz w:val="24"/>
                <w:szCs w:val="24"/>
                <w:lang w:val="ky-KG"/>
              </w:rPr>
              <w:t>к</w:t>
            </w:r>
            <w:r w:rsidR="005153E6">
              <w:rPr>
                <w:rFonts w:ascii="Times New Roman" w:hAnsi="Times New Roman" w:cs="Times New Roman"/>
                <w:sz w:val="24"/>
                <w:szCs w:val="24"/>
                <w:lang w:val="ky-KG"/>
              </w:rPr>
              <w:t>үкүрт суутеги</w:t>
            </w:r>
            <w:r w:rsidRPr="003E72D7">
              <w:rPr>
                <w:rFonts w:ascii="Times New Roman" w:hAnsi="Times New Roman" w:cs="Times New Roman"/>
                <w:sz w:val="24"/>
                <w:szCs w:val="24"/>
                <w:lang w:val="ky-KG"/>
              </w:rPr>
              <w:t xml:space="preserve">, хлорметил, этилен кычкылы, бутилен, бутан, пропан ж.б.; </w:t>
            </w:r>
          </w:p>
        </w:tc>
        <w:tc>
          <w:tcPr>
            <w:tcW w:w="655" w:type="pct"/>
            <w:tcMar>
              <w:top w:w="0" w:type="dxa"/>
              <w:left w:w="108" w:type="dxa"/>
              <w:bottom w:w="0" w:type="dxa"/>
              <w:right w:w="108" w:type="dxa"/>
            </w:tcMar>
          </w:tcPr>
          <w:p w14:paraId="5E9A3BF6" w14:textId="77777777" w:rsidR="00775661" w:rsidRPr="003E72D7" w:rsidRDefault="00775661" w:rsidP="002C7C54">
            <w:pPr>
              <w:spacing w:after="0" w:line="240" w:lineRule="auto"/>
              <w:rPr>
                <w:rFonts w:ascii="Times New Roman" w:hAnsi="Times New Roman" w:cs="Times New Roman"/>
                <w:sz w:val="24"/>
                <w:szCs w:val="24"/>
                <w:lang w:val="en-US"/>
              </w:rPr>
            </w:pPr>
            <w:r w:rsidRPr="003E72D7">
              <w:rPr>
                <w:rFonts w:ascii="Times New Roman" w:hAnsi="Times New Roman" w:cs="Times New Roman"/>
                <w:sz w:val="24"/>
                <w:szCs w:val="24"/>
                <w:lang w:val="ky-KG"/>
              </w:rPr>
              <w:t xml:space="preserve">I, IIа, III, </w:t>
            </w:r>
            <w:r w:rsidRPr="00BF5FEC">
              <w:rPr>
                <w:rFonts w:ascii="Times New Roman" w:hAnsi="Times New Roman" w:cs="Times New Roman"/>
                <w:sz w:val="24"/>
                <w:szCs w:val="24"/>
                <w:lang w:val="ky-KG"/>
              </w:rPr>
              <w:t>I</w:t>
            </w:r>
            <w:r w:rsidRPr="003E72D7">
              <w:rPr>
                <w:rFonts w:ascii="Times New Roman" w:hAnsi="Times New Roman" w:cs="Times New Roman"/>
                <w:sz w:val="24"/>
                <w:szCs w:val="24"/>
                <w:lang w:val="ky-KG"/>
              </w:rPr>
              <w:t>Va, IVб, V, VI</w:t>
            </w:r>
          </w:p>
        </w:tc>
        <w:tc>
          <w:tcPr>
            <w:tcW w:w="1494" w:type="pct"/>
            <w:vMerge w:val="restart"/>
            <w:tcMar>
              <w:top w:w="0" w:type="dxa"/>
              <w:left w:w="108" w:type="dxa"/>
              <w:bottom w:w="0" w:type="dxa"/>
              <w:right w:w="108" w:type="dxa"/>
            </w:tcMar>
          </w:tcPr>
          <w:p w14:paraId="5DFB350A" w14:textId="6BB8CDFA" w:rsidR="00775661" w:rsidRPr="00A970B2" w:rsidRDefault="00775661" w:rsidP="00A970B2">
            <w:pPr>
              <w:spacing w:after="0" w:line="240" w:lineRule="auto"/>
              <w:rPr>
                <w:rFonts w:ascii="Times New Roman" w:hAnsi="Times New Roman" w:cs="Times New Roman"/>
                <w:sz w:val="24"/>
                <w:szCs w:val="24"/>
                <w:lang w:val="ky-KG"/>
              </w:rPr>
            </w:pPr>
            <w:r w:rsidRPr="003E72D7">
              <w:rPr>
                <w:rFonts w:ascii="Times New Roman" w:hAnsi="Times New Roman" w:cs="Times New Roman"/>
                <w:sz w:val="24"/>
                <w:szCs w:val="24"/>
                <w:lang w:val="ky-KG"/>
              </w:rPr>
              <w:t xml:space="preserve">Атайын отко туруктуу кампалар же ачык аба алдындагы бастырма. </w:t>
            </w:r>
            <w:r w:rsidR="00A970B2" w:rsidRPr="003E72D7">
              <w:rPr>
                <w:rFonts w:ascii="Times New Roman" w:hAnsi="Times New Roman" w:cs="Times New Roman"/>
                <w:sz w:val="24"/>
                <w:szCs w:val="24"/>
                <w:lang w:val="ky-KG"/>
              </w:rPr>
              <w:t>Жалпы кампа жайлар</w:t>
            </w:r>
            <w:r w:rsidR="00A970B2">
              <w:rPr>
                <w:rFonts w:ascii="Times New Roman" w:hAnsi="Times New Roman" w:cs="Times New Roman"/>
                <w:sz w:val="24"/>
                <w:szCs w:val="24"/>
                <w:lang w:val="ky-KG"/>
              </w:rPr>
              <w:t xml:space="preserve">ынын обочолонгон </w:t>
            </w:r>
            <w:r w:rsidR="00A970B2" w:rsidRPr="003E72D7">
              <w:rPr>
                <w:rFonts w:ascii="Times New Roman" w:hAnsi="Times New Roman" w:cs="Times New Roman"/>
                <w:sz w:val="24"/>
                <w:szCs w:val="24"/>
                <w:lang w:val="ky-KG"/>
              </w:rPr>
              <w:t>бөлүмдөрү</w:t>
            </w:r>
            <w:r w:rsidR="00A970B2">
              <w:rPr>
                <w:rFonts w:ascii="Times New Roman" w:hAnsi="Times New Roman" w:cs="Times New Roman"/>
                <w:sz w:val="24"/>
                <w:szCs w:val="24"/>
                <w:lang w:val="ky-KG"/>
              </w:rPr>
              <w:t>ндө</w:t>
            </w:r>
            <w:r w:rsidR="00A970B2" w:rsidRPr="003E72D7">
              <w:rPr>
                <w:rFonts w:ascii="Times New Roman" w:hAnsi="Times New Roman" w:cs="Times New Roman"/>
                <w:sz w:val="24"/>
                <w:szCs w:val="24"/>
                <w:lang w:val="ky-KG"/>
              </w:rPr>
              <w:t xml:space="preserve"> </w:t>
            </w:r>
            <w:r w:rsidR="00A970B2">
              <w:rPr>
                <w:rFonts w:ascii="Times New Roman" w:hAnsi="Times New Roman" w:cs="Times New Roman"/>
                <w:sz w:val="24"/>
                <w:szCs w:val="24"/>
                <w:lang w:val="ky-KG"/>
              </w:rPr>
              <w:t>и</w:t>
            </w:r>
            <w:r w:rsidRPr="003E72D7">
              <w:rPr>
                <w:rFonts w:ascii="Times New Roman" w:hAnsi="Times New Roman" w:cs="Times New Roman"/>
                <w:sz w:val="24"/>
                <w:szCs w:val="24"/>
                <w:lang w:val="ky-KG"/>
              </w:rPr>
              <w:t xml:space="preserve">нерттүү жана күйбөөчү газдар менен бирге сактоого уруксат берилет </w:t>
            </w:r>
          </w:p>
        </w:tc>
      </w:tr>
      <w:tr w:rsidR="00775661" w:rsidRPr="00E01F9E" w14:paraId="2FFA7201" w14:textId="77777777" w:rsidTr="0032671F">
        <w:tc>
          <w:tcPr>
            <w:tcW w:w="337" w:type="pct"/>
            <w:vMerge/>
            <w:tcMar>
              <w:top w:w="0" w:type="dxa"/>
              <w:left w:w="108" w:type="dxa"/>
              <w:bottom w:w="0" w:type="dxa"/>
              <w:right w:w="108" w:type="dxa"/>
            </w:tcMar>
          </w:tcPr>
          <w:p w14:paraId="603B93D6" w14:textId="1A70DC55" w:rsidR="00775661" w:rsidRPr="00A970B2" w:rsidRDefault="00775661" w:rsidP="002C7C54">
            <w:pPr>
              <w:spacing w:after="0" w:line="240" w:lineRule="auto"/>
              <w:jc w:val="center"/>
              <w:rPr>
                <w:rFonts w:ascii="Times New Roman" w:hAnsi="Times New Roman" w:cs="Times New Roman"/>
                <w:sz w:val="24"/>
                <w:szCs w:val="24"/>
                <w:lang w:val="ky-KG"/>
              </w:rPr>
            </w:pPr>
          </w:p>
        </w:tc>
        <w:tc>
          <w:tcPr>
            <w:tcW w:w="2514" w:type="pct"/>
            <w:tcMar>
              <w:top w:w="0" w:type="dxa"/>
              <w:left w:w="108" w:type="dxa"/>
              <w:bottom w:w="0" w:type="dxa"/>
              <w:right w:w="108" w:type="dxa"/>
            </w:tcMar>
          </w:tcPr>
          <w:p w14:paraId="68A36AC8" w14:textId="77777777" w:rsidR="00775661" w:rsidRPr="004142F7" w:rsidRDefault="00775661" w:rsidP="002C7C54">
            <w:pPr>
              <w:spacing w:after="0" w:line="240" w:lineRule="auto"/>
              <w:rPr>
                <w:rFonts w:ascii="Times New Roman" w:hAnsi="Times New Roman" w:cs="Times New Roman"/>
                <w:sz w:val="24"/>
                <w:szCs w:val="24"/>
                <w:lang w:val="ky-KG"/>
              </w:rPr>
            </w:pPr>
            <w:r w:rsidRPr="003E72D7">
              <w:rPr>
                <w:rFonts w:ascii="Times New Roman" w:hAnsi="Times New Roman" w:cs="Times New Roman"/>
                <w:sz w:val="24"/>
                <w:szCs w:val="24"/>
                <w:lang w:val="ky-KG"/>
              </w:rPr>
              <w:t>б) инерттүү жана күйбөөчү газдар: аргон, гелий, неон, азот, көмүр кычкыл газы, көмүртектүү ангидрид ж.б.;</w:t>
            </w:r>
          </w:p>
        </w:tc>
        <w:tc>
          <w:tcPr>
            <w:tcW w:w="655" w:type="pct"/>
            <w:tcMar>
              <w:top w:w="0" w:type="dxa"/>
              <w:left w:w="108" w:type="dxa"/>
              <w:bottom w:w="0" w:type="dxa"/>
              <w:right w:w="108" w:type="dxa"/>
            </w:tcMar>
          </w:tcPr>
          <w:p w14:paraId="60446607" w14:textId="77777777" w:rsidR="00775661" w:rsidRPr="003E72D7" w:rsidRDefault="00775661" w:rsidP="002C7C54">
            <w:pPr>
              <w:spacing w:after="0" w:line="240" w:lineRule="auto"/>
              <w:rPr>
                <w:rFonts w:ascii="Times New Roman" w:hAnsi="Times New Roman" w:cs="Times New Roman"/>
                <w:sz w:val="24"/>
                <w:szCs w:val="24"/>
                <w:lang w:val="en-US"/>
              </w:rPr>
            </w:pPr>
            <w:r w:rsidRPr="003E72D7">
              <w:rPr>
                <w:rFonts w:ascii="Times New Roman" w:hAnsi="Times New Roman" w:cs="Times New Roman"/>
                <w:sz w:val="24"/>
                <w:szCs w:val="24"/>
                <w:lang w:val="ky-KG"/>
              </w:rPr>
              <w:t>III, IVa, IVб, V, VI</w:t>
            </w:r>
          </w:p>
        </w:tc>
        <w:tc>
          <w:tcPr>
            <w:tcW w:w="1494" w:type="pct"/>
            <w:vMerge/>
            <w:vAlign w:val="center"/>
          </w:tcPr>
          <w:p w14:paraId="3B0AFF8C" w14:textId="77777777" w:rsidR="00775661" w:rsidRPr="003E72D7" w:rsidRDefault="00775661" w:rsidP="002C7C54">
            <w:pPr>
              <w:spacing w:after="0" w:line="240" w:lineRule="auto"/>
              <w:rPr>
                <w:rFonts w:ascii="Times New Roman" w:hAnsi="Times New Roman" w:cs="Times New Roman"/>
                <w:sz w:val="24"/>
                <w:szCs w:val="24"/>
                <w:lang w:val="en-US"/>
              </w:rPr>
            </w:pPr>
          </w:p>
        </w:tc>
      </w:tr>
      <w:tr w:rsidR="00775661" w:rsidRPr="00E01F9E" w14:paraId="08725CD5" w14:textId="77777777" w:rsidTr="0032671F">
        <w:tc>
          <w:tcPr>
            <w:tcW w:w="337" w:type="pct"/>
            <w:vMerge/>
            <w:tcMar>
              <w:top w:w="0" w:type="dxa"/>
              <w:left w:w="108" w:type="dxa"/>
              <w:bottom w:w="0" w:type="dxa"/>
              <w:right w:w="108" w:type="dxa"/>
            </w:tcMar>
          </w:tcPr>
          <w:p w14:paraId="35F46987" w14:textId="28D1D6DF" w:rsidR="00775661" w:rsidRPr="003E72D7" w:rsidRDefault="00775661" w:rsidP="002C7C54">
            <w:pPr>
              <w:spacing w:after="0" w:line="240" w:lineRule="auto"/>
              <w:jc w:val="center"/>
              <w:rPr>
                <w:rFonts w:ascii="Times New Roman" w:hAnsi="Times New Roman" w:cs="Times New Roman"/>
                <w:sz w:val="24"/>
                <w:szCs w:val="24"/>
                <w:lang w:val="en-US"/>
              </w:rPr>
            </w:pPr>
          </w:p>
        </w:tc>
        <w:tc>
          <w:tcPr>
            <w:tcW w:w="2514" w:type="pct"/>
            <w:tcMar>
              <w:top w:w="0" w:type="dxa"/>
              <w:left w:w="108" w:type="dxa"/>
              <w:bottom w:w="0" w:type="dxa"/>
              <w:right w:w="108" w:type="dxa"/>
            </w:tcMar>
          </w:tcPr>
          <w:p w14:paraId="7C813FB9" w14:textId="77777777" w:rsidR="00775661" w:rsidRPr="003E72D7" w:rsidRDefault="00775661" w:rsidP="002C7C54">
            <w:pPr>
              <w:spacing w:after="0" w:line="240" w:lineRule="auto"/>
              <w:rPr>
                <w:rFonts w:ascii="Times New Roman" w:hAnsi="Times New Roman" w:cs="Times New Roman"/>
                <w:sz w:val="24"/>
                <w:szCs w:val="24"/>
                <w:lang w:val="en-US"/>
              </w:rPr>
            </w:pPr>
            <w:r w:rsidRPr="003E72D7">
              <w:rPr>
                <w:rFonts w:ascii="Times New Roman" w:hAnsi="Times New Roman" w:cs="Times New Roman"/>
                <w:sz w:val="24"/>
                <w:szCs w:val="24"/>
                <w:lang w:val="ky-KG"/>
              </w:rPr>
              <w:t>в) күйүүнү кармап туруучу газдар: кычкылтек, кысылган жана суюк абалдагы аба</w:t>
            </w:r>
          </w:p>
        </w:tc>
        <w:tc>
          <w:tcPr>
            <w:tcW w:w="655" w:type="pct"/>
            <w:tcMar>
              <w:top w:w="0" w:type="dxa"/>
              <w:left w:w="108" w:type="dxa"/>
              <w:bottom w:w="0" w:type="dxa"/>
              <w:right w:w="108" w:type="dxa"/>
            </w:tcMar>
          </w:tcPr>
          <w:p w14:paraId="05769AB1" w14:textId="77777777" w:rsidR="00775661" w:rsidRPr="003E72D7" w:rsidRDefault="00775661" w:rsidP="002C7C54">
            <w:pPr>
              <w:spacing w:after="0" w:line="240" w:lineRule="auto"/>
              <w:rPr>
                <w:rFonts w:ascii="Times New Roman" w:hAnsi="Times New Roman" w:cs="Times New Roman"/>
                <w:sz w:val="24"/>
                <w:szCs w:val="24"/>
                <w:lang w:val="en-US"/>
              </w:rPr>
            </w:pPr>
            <w:r w:rsidRPr="003E72D7">
              <w:rPr>
                <w:rFonts w:ascii="Times New Roman" w:hAnsi="Times New Roman" w:cs="Times New Roman"/>
                <w:sz w:val="24"/>
                <w:szCs w:val="24"/>
                <w:lang w:val="ky-KG"/>
              </w:rPr>
              <w:t xml:space="preserve">I, IIа, III, </w:t>
            </w:r>
            <w:r w:rsidRPr="00E7057D">
              <w:rPr>
                <w:rFonts w:ascii="Times New Roman" w:hAnsi="Times New Roman" w:cs="Times New Roman"/>
                <w:color w:val="FF0000"/>
                <w:sz w:val="24"/>
                <w:szCs w:val="24"/>
                <w:lang w:val="ky-KG"/>
              </w:rPr>
              <w:t>I</w:t>
            </w:r>
            <w:r w:rsidRPr="00E7057D">
              <w:rPr>
                <w:rFonts w:ascii="Times New Roman" w:hAnsi="Times New Roman" w:cs="Times New Roman"/>
                <w:sz w:val="24"/>
                <w:szCs w:val="24"/>
                <w:lang w:val="ky-KG"/>
              </w:rPr>
              <w:t>Va,</w:t>
            </w:r>
            <w:r w:rsidRPr="003E72D7">
              <w:rPr>
                <w:rFonts w:ascii="Times New Roman" w:hAnsi="Times New Roman" w:cs="Times New Roman"/>
                <w:sz w:val="24"/>
                <w:szCs w:val="24"/>
                <w:lang w:val="ky-KG"/>
              </w:rPr>
              <w:t xml:space="preserve"> IVб, V, VI</w:t>
            </w:r>
          </w:p>
        </w:tc>
        <w:tc>
          <w:tcPr>
            <w:tcW w:w="1494" w:type="pct"/>
            <w:tcMar>
              <w:top w:w="0" w:type="dxa"/>
              <w:left w:w="108" w:type="dxa"/>
              <w:bottom w:w="0" w:type="dxa"/>
              <w:right w:w="108" w:type="dxa"/>
            </w:tcMar>
          </w:tcPr>
          <w:p w14:paraId="32191CCB" w14:textId="4E4943BF" w:rsidR="00775661" w:rsidRPr="00A970B2" w:rsidRDefault="00A970B2" w:rsidP="002C7C54">
            <w:pPr>
              <w:spacing w:after="0" w:line="240" w:lineRule="auto"/>
              <w:rPr>
                <w:rFonts w:ascii="Times New Roman" w:hAnsi="Times New Roman" w:cs="Times New Roman"/>
                <w:sz w:val="24"/>
                <w:szCs w:val="24"/>
                <w:lang w:val="ky-KG"/>
              </w:rPr>
            </w:pPr>
            <w:r w:rsidRPr="003E72D7">
              <w:rPr>
                <w:rFonts w:ascii="Times New Roman" w:hAnsi="Times New Roman" w:cs="Times New Roman"/>
                <w:sz w:val="24"/>
                <w:szCs w:val="24"/>
                <w:lang w:val="ky-KG"/>
              </w:rPr>
              <w:t>Атайын отко туруктуу кампалар же ачык аба алдындагы бастырма. Жалпы кампа жайлар</w:t>
            </w:r>
            <w:r>
              <w:rPr>
                <w:rFonts w:ascii="Times New Roman" w:hAnsi="Times New Roman" w:cs="Times New Roman"/>
                <w:sz w:val="24"/>
                <w:szCs w:val="24"/>
                <w:lang w:val="ky-KG"/>
              </w:rPr>
              <w:t xml:space="preserve">ынын обочолонгон </w:t>
            </w:r>
            <w:r w:rsidRPr="003E72D7">
              <w:rPr>
                <w:rFonts w:ascii="Times New Roman" w:hAnsi="Times New Roman" w:cs="Times New Roman"/>
                <w:sz w:val="24"/>
                <w:szCs w:val="24"/>
                <w:lang w:val="ky-KG"/>
              </w:rPr>
              <w:t>бөлүмдөрү</w:t>
            </w:r>
            <w:r>
              <w:rPr>
                <w:rFonts w:ascii="Times New Roman" w:hAnsi="Times New Roman" w:cs="Times New Roman"/>
                <w:sz w:val="24"/>
                <w:szCs w:val="24"/>
                <w:lang w:val="ky-KG"/>
              </w:rPr>
              <w:t>ндө</w:t>
            </w:r>
            <w:r w:rsidRPr="003E72D7">
              <w:rPr>
                <w:rFonts w:ascii="Times New Roman" w:hAnsi="Times New Roman" w:cs="Times New Roman"/>
                <w:sz w:val="24"/>
                <w:szCs w:val="24"/>
                <w:lang w:val="ky-KG"/>
              </w:rPr>
              <w:t xml:space="preserve"> </w:t>
            </w:r>
            <w:r>
              <w:rPr>
                <w:rFonts w:ascii="Times New Roman" w:hAnsi="Times New Roman" w:cs="Times New Roman"/>
                <w:sz w:val="24"/>
                <w:szCs w:val="24"/>
                <w:lang w:val="ky-KG"/>
              </w:rPr>
              <w:t>и</w:t>
            </w:r>
            <w:r w:rsidRPr="003E72D7">
              <w:rPr>
                <w:rFonts w:ascii="Times New Roman" w:hAnsi="Times New Roman" w:cs="Times New Roman"/>
                <w:sz w:val="24"/>
                <w:szCs w:val="24"/>
                <w:lang w:val="ky-KG"/>
              </w:rPr>
              <w:t>нерттүү жана күйбөөчү газдар менен бирге сактоого уруксат берилет</w:t>
            </w:r>
          </w:p>
        </w:tc>
      </w:tr>
      <w:tr w:rsidR="00775661" w:rsidRPr="003E72D7" w14:paraId="2E06DFF0" w14:textId="77777777" w:rsidTr="0032671F">
        <w:tc>
          <w:tcPr>
            <w:tcW w:w="337" w:type="pct"/>
            <w:vMerge w:val="restart"/>
            <w:tcMar>
              <w:top w:w="0" w:type="dxa"/>
              <w:left w:w="108" w:type="dxa"/>
              <w:bottom w:w="0" w:type="dxa"/>
              <w:right w:w="108" w:type="dxa"/>
            </w:tcMar>
          </w:tcPr>
          <w:p w14:paraId="106CE385" w14:textId="77777777" w:rsidR="00775661" w:rsidRPr="003E72D7" w:rsidRDefault="00775661"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lang w:val="ky-KG"/>
              </w:rPr>
              <w:t>III</w:t>
            </w:r>
          </w:p>
          <w:p w14:paraId="743B22CD" w14:textId="77777777" w:rsidR="00775661" w:rsidRPr="003E72D7" w:rsidRDefault="00775661"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rPr>
              <w:t> </w:t>
            </w:r>
          </w:p>
          <w:p w14:paraId="26601CFD" w14:textId="1BB2FBE6" w:rsidR="00775661" w:rsidRPr="003E72D7" w:rsidRDefault="00775661"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lang w:val="ky-KG"/>
              </w:rPr>
              <w:t> </w:t>
            </w:r>
          </w:p>
        </w:tc>
        <w:tc>
          <w:tcPr>
            <w:tcW w:w="2514" w:type="pct"/>
            <w:tcMar>
              <w:top w:w="0" w:type="dxa"/>
              <w:left w:w="108" w:type="dxa"/>
              <w:bottom w:w="0" w:type="dxa"/>
              <w:right w:w="108" w:type="dxa"/>
            </w:tcMar>
          </w:tcPr>
          <w:p w14:paraId="5044E5EF" w14:textId="30C7D71D" w:rsidR="00775661" w:rsidRPr="003E72D7" w:rsidRDefault="00775661" w:rsidP="004142F7">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Суудан жана абадан өзүнөн</w:t>
            </w:r>
            <w:r w:rsidR="004142F7">
              <w:rPr>
                <w:rFonts w:ascii="Times New Roman" w:hAnsi="Times New Roman" w:cs="Times New Roman"/>
                <w:sz w:val="24"/>
                <w:szCs w:val="24"/>
                <w:lang w:val="ky-KG"/>
              </w:rPr>
              <w:t xml:space="preserve"> </w:t>
            </w:r>
            <w:r w:rsidRPr="003E72D7">
              <w:rPr>
                <w:rFonts w:ascii="Times New Roman" w:hAnsi="Times New Roman" w:cs="Times New Roman"/>
                <w:sz w:val="24"/>
                <w:szCs w:val="24"/>
                <w:lang w:val="ky-KG"/>
              </w:rPr>
              <w:t xml:space="preserve">өзү </w:t>
            </w:r>
            <w:r w:rsidR="00A970B2">
              <w:rPr>
                <w:rFonts w:ascii="Times New Roman" w:hAnsi="Times New Roman" w:cs="Times New Roman"/>
                <w:sz w:val="24"/>
                <w:szCs w:val="24"/>
                <w:lang w:val="ky-KG"/>
              </w:rPr>
              <w:t>тутануучу</w:t>
            </w:r>
            <w:r w:rsidRPr="003E72D7">
              <w:rPr>
                <w:rFonts w:ascii="Times New Roman" w:hAnsi="Times New Roman" w:cs="Times New Roman"/>
                <w:sz w:val="24"/>
                <w:szCs w:val="24"/>
                <w:lang w:val="ky-KG"/>
              </w:rPr>
              <w:t xml:space="preserve"> жана өзүнөн</w:t>
            </w:r>
            <w:r w:rsidR="004142F7">
              <w:rPr>
                <w:rFonts w:ascii="Times New Roman" w:hAnsi="Times New Roman" w:cs="Times New Roman"/>
                <w:sz w:val="24"/>
                <w:szCs w:val="24"/>
                <w:lang w:val="ky-KG"/>
              </w:rPr>
              <w:t xml:space="preserve"> </w:t>
            </w:r>
            <w:r w:rsidRPr="003E72D7">
              <w:rPr>
                <w:rFonts w:ascii="Times New Roman" w:hAnsi="Times New Roman" w:cs="Times New Roman"/>
                <w:sz w:val="24"/>
                <w:szCs w:val="24"/>
                <w:lang w:val="ky-KG"/>
              </w:rPr>
              <w:t xml:space="preserve">өзү </w:t>
            </w:r>
            <w:r w:rsidR="00A970B2">
              <w:rPr>
                <w:rFonts w:ascii="Times New Roman" w:hAnsi="Times New Roman" w:cs="Times New Roman"/>
                <w:sz w:val="24"/>
                <w:szCs w:val="24"/>
                <w:lang w:val="ky-KG"/>
              </w:rPr>
              <w:t>жалындоо</w:t>
            </w:r>
            <w:r w:rsidRPr="003E72D7">
              <w:rPr>
                <w:rFonts w:ascii="Times New Roman" w:hAnsi="Times New Roman" w:cs="Times New Roman"/>
                <w:sz w:val="24"/>
                <w:szCs w:val="24"/>
                <w:lang w:val="ky-KG"/>
              </w:rPr>
              <w:t>чу заттар:</w:t>
            </w:r>
          </w:p>
        </w:tc>
        <w:tc>
          <w:tcPr>
            <w:tcW w:w="655" w:type="pct"/>
            <w:tcMar>
              <w:top w:w="0" w:type="dxa"/>
              <w:left w:w="108" w:type="dxa"/>
              <w:bottom w:w="0" w:type="dxa"/>
              <w:right w:w="108" w:type="dxa"/>
            </w:tcMar>
          </w:tcPr>
          <w:p w14:paraId="7E35DB5C" w14:textId="77777777" w:rsidR="00775661" w:rsidRPr="003E72D7" w:rsidRDefault="00775661"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rPr>
              <w:t> </w:t>
            </w:r>
          </w:p>
        </w:tc>
        <w:tc>
          <w:tcPr>
            <w:tcW w:w="1494" w:type="pct"/>
            <w:tcMar>
              <w:top w:w="0" w:type="dxa"/>
              <w:left w:w="108" w:type="dxa"/>
              <w:bottom w:w="0" w:type="dxa"/>
              <w:right w:w="108" w:type="dxa"/>
            </w:tcMar>
          </w:tcPr>
          <w:p w14:paraId="732D5AF2" w14:textId="77777777" w:rsidR="00775661" w:rsidRPr="003E72D7" w:rsidRDefault="00775661"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rPr>
              <w:t> </w:t>
            </w:r>
          </w:p>
        </w:tc>
      </w:tr>
      <w:tr w:rsidR="00775661" w:rsidRPr="00E01F9E" w14:paraId="4D5351D7" w14:textId="77777777" w:rsidTr="0032671F">
        <w:tc>
          <w:tcPr>
            <w:tcW w:w="337" w:type="pct"/>
            <w:vMerge/>
            <w:tcMar>
              <w:top w:w="0" w:type="dxa"/>
              <w:left w:w="108" w:type="dxa"/>
              <w:bottom w:w="0" w:type="dxa"/>
              <w:right w:w="108" w:type="dxa"/>
            </w:tcMar>
          </w:tcPr>
          <w:p w14:paraId="58C9D4ED" w14:textId="7519A77B" w:rsidR="00775661" w:rsidRPr="003E72D7" w:rsidRDefault="00775661" w:rsidP="002C7C54">
            <w:pPr>
              <w:spacing w:after="0" w:line="240" w:lineRule="auto"/>
              <w:jc w:val="center"/>
              <w:rPr>
                <w:rFonts w:ascii="Times New Roman" w:hAnsi="Times New Roman" w:cs="Times New Roman"/>
                <w:sz w:val="24"/>
                <w:szCs w:val="24"/>
              </w:rPr>
            </w:pPr>
          </w:p>
        </w:tc>
        <w:tc>
          <w:tcPr>
            <w:tcW w:w="2514" w:type="pct"/>
            <w:tcMar>
              <w:top w:w="0" w:type="dxa"/>
              <w:left w:w="108" w:type="dxa"/>
              <w:bottom w:w="0" w:type="dxa"/>
              <w:right w:w="108" w:type="dxa"/>
            </w:tcMar>
          </w:tcPr>
          <w:p w14:paraId="51FA60AA" w14:textId="485336A6" w:rsidR="00775661" w:rsidRPr="003E72D7" w:rsidRDefault="00775661" w:rsidP="00A970B2">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 xml:space="preserve">а) калий, натрий, кальций, кальций карбиди, фосфорлуу кальций, фосфорлуу натрий, цинк чаңы, натрий кычкылы, барий кычкылы, </w:t>
            </w:r>
            <w:r w:rsidRPr="003E72D7">
              <w:rPr>
                <w:rFonts w:ascii="Times New Roman" w:hAnsi="Times New Roman" w:cs="Times New Roman"/>
                <w:sz w:val="24"/>
                <w:szCs w:val="24"/>
                <w:lang w:val="ky-KG"/>
              </w:rPr>
              <w:lastRenderedPageBreak/>
              <w:t xml:space="preserve">алюминий чаңы жана </w:t>
            </w:r>
            <w:r w:rsidR="00A970B2">
              <w:rPr>
                <w:rFonts w:ascii="Times New Roman" w:hAnsi="Times New Roman" w:cs="Times New Roman"/>
                <w:sz w:val="24"/>
                <w:szCs w:val="24"/>
                <w:lang w:val="ky-KG"/>
              </w:rPr>
              <w:t>күкүмү</w:t>
            </w:r>
            <w:r w:rsidRPr="003E72D7">
              <w:rPr>
                <w:rFonts w:ascii="Times New Roman" w:hAnsi="Times New Roman" w:cs="Times New Roman"/>
                <w:sz w:val="24"/>
                <w:szCs w:val="24"/>
                <w:lang w:val="ky-KG"/>
              </w:rPr>
              <w:t xml:space="preserve">, Реней тибиндеги никелдүү катализатор ж.б. Ак же сары фосфор; </w:t>
            </w:r>
          </w:p>
        </w:tc>
        <w:tc>
          <w:tcPr>
            <w:tcW w:w="655" w:type="pct"/>
            <w:tcMar>
              <w:top w:w="0" w:type="dxa"/>
              <w:left w:w="108" w:type="dxa"/>
              <w:bottom w:w="0" w:type="dxa"/>
              <w:right w:w="108" w:type="dxa"/>
            </w:tcMar>
          </w:tcPr>
          <w:p w14:paraId="0D5B2810" w14:textId="77777777" w:rsidR="00775661" w:rsidRPr="003E72D7" w:rsidRDefault="00775661" w:rsidP="002C7C54">
            <w:pPr>
              <w:spacing w:after="0" w:line="240" w:lineRule="auto"/>
              <w:rPr>
                <w:rFonts w:ascii="Times New Roman" w:hAnsi="Times New Roman" w:cs="Times New Roman"/>
                <w:sz w:val="24"/>
                <w:szCs w:val="24"/>
                <w:lang w:val="en-US"/>
              </w:rPr>
            </w:pPr>
            <w:r w:rsidRPr="003E72D7">
              <w:rPr>
                <w:rFonts w:ascii="Times New Roman" w:hAnsi="Times New Roman" w:cs="Times New Roman"/>
                <w:sz w:val="24"/>
                <w:szCs w:val="24"/>
                <w:lang w:val="ky-KG"/>
              </w:rPr>
              <w:lastRenderedPageBreak/>
              <w:t>I, Ila, IIб, IIв, IVa, IVб, V, VI</w:t>
            </w:r>
          </w:p>
        </w:tc>
        <w:tc>
          <w:tcPr>
            <w:tcW w:w="1494" w:type="pct"/>
            <w:tcMar>
              <w:top w:w="0" w:type="dxa"/>
              <w:left w:w="108" w:type="dxa"/>
              <w:bottom w:w="0" w:type="dxa"/>
              <w:right w:w="108" w:type="dxa"/>
            </w:tcMar>
          </w:tcPr>
          <w:p w14:paraId="7D1C9A2B" w14:textId="77777777" w:rsidR="00775661" w:rsidRPr="003E72D7" w:rsidRDefault="00775661" w:rsidP="002C7C54">
            <w:pPr>
              <w:spacing w:after="0" w:line="240" w:lineRule="auto"/>
              <w:rPr>
                <w:rFonts w:ascii="Times New Roman" w:hAnsi="Times New Roman" w:cs="Times New Roman"/>
                <w:sz w:val="24"/>
                <w:szCs w:val="24"/>
                <w:lang w:val="ky-KG"/>
              </w:rPr>
            </w:pPr>
            <w:r w:rsidRPr="003E72D7">
              <w:rPr>
                <w:rFonts w:ascii="Times New Roman" w:hAnsi="Times New Roman" w:cs="Times New Roman"/>
                <w:sz w:val="24"/>
                <w:szCs w:val="24"/>
                <w:lang w:val="ky-KG"/>
              </w:rPr>
              <w:t>Жалпы отко туруктуу кампалардын изоляцияланган бөлумдөрү. Фосфор өзүнчө суу алдында сакталат</w:t>
            </w:r>
          </w:p>
        </w:tc>
      </w:tr>
      <w:tr w:rsidR="00775661" w:rsidRPr="003E72D7" w14:paraId="440A712B" w14:textId="77777777" w:rsidTr="0032671F">
        <w:tc>
          <w:tcPr>
            <w:tcW w:w="337" w:type="pct"/>
            <w:vMerge/>
            <w:tcMar>
              <w:top w:w="0" w:type="dxa"/>
              <w:left w:w="108" w:type="dxa"/>
              <w:bottom w:w="0" w:type="dxa"/>
              <w:right w:w="108" w:type="dxa"/>
            </w:tcMar>
          </w:tcPr>
          <w:p w14:paraId="10778671" w14:textId="54D36FF8" w:rsidR="00775661" w:rsidRPr="003E72D7" w:rsidRDefault="00775661" w:rsidP="002C7C54">
            <w:pPr>
              <w:spacing w:after="0" w:line="240" w:lineRule="auto"/>
              <w:jc w:val="center"/>
              <w:rPr>
                <w:rFonts w:ascii="Times New Roman" w:hAnsi="Times New Roman" w:cs="Times New Roman"/>
                <w:sz w:val="24"/>
                <w:szCs w:val="24"/>
                <w:lang w:val="ky-KG"/>
              </w:rPr>
            </w:pPr>
          </w:p>
        </w:tc>
        <w:tc>
          <w:tcPr>
            <w:tcW w:w="2514" w:type="pct"/>
            <w:tcMar>
              <w:top w:w="0" w:type="dxa"/>
              <w:left w:w="108" w:type="dxa"/>
              <w:bottom w:w="0" w:type="dxa"/>
              <w:right w:w="108" w:type="dxa"/>
            </w:tcMar>
          </w:tcPr>
          <w:p w14:paraId="546D4EA7" w14:textId="77777777" w:rsidR="00775661" w:rsidRPr="003E72D7" w:rsidRDefault="00775661" w:rsidP="002C7C54">
            <w:pPr>
              <w:spacing w:after="0" w:line="240" w:lineRule="auto"/>
              <w:rPr>
                <w:rFonts w:ascii="Times New Roman" w:hAnsi="Times New Roman" w:cs="Times New Roman"/>
                <w:sz w:val="24"/>
                <w:szCs w:val="24"/>
                <w:lang w:val="ky-KG"/>
              </w:rPr>
            </w:pPr>
            <w:r w:rsidRPr="003E72D7">
              <w:rPr>
                <w:rFonts w:ascii="Times New Roman" w:hAnsi="Times New Roman" w:cs="Times New Roman"/>
                <w:sz w:val="24"/>
                <w:szCs w:val="24"/>
                <w:lang w:val="ky-KG"/>
              </w:rPr>
              <w:t>б) үчэтилалюминий, диэтилалюминий хлориди, үчизобутилалюминий ж.б.</w:t>
            </w:r>
          </w:p>
        </w:tc>
        <w:tc>
          <w:tcPr>
            <w:tcW w:w="655" w:type="pct"/>
            <w:tcMar>
              <w:top w:w="0" w:type="dxa"/>
              <w:left w:w="108" w:type="dxa"/>
              <w:bottom w:w="0" w:type="dxa"/>
              <w:right w:w="108" w:type="dxa"/>
            </w:tcMar>
          </w:tcPr>
          <w:p w14:paraId="006F3FF4" w14:textId="397F69B4" w:rsidR="00775661" w:rsidRPr="003E72D7" w:rsidRDefault="00775661" w:rsidP="002C7C54">
            <w:pPr>
              <w:spacing w:after="0" w:line="240" w:lineRule="auto"/>
              <w:rPr>
                <w:rFonts w:ascii="Times New Roman" w:hAnsi="Times New Roman" w:cs="Times New Roman"/>
                <w:sz w:val="24"/>
                <w:szCs w:val="24"/>
                <w:lang w:val="en-US"/>
              </w:rPr>
            </w:pPr>
            <w:r w:rsidRPr="003E72D7">
              <w:rPr>
                <w:rFonts w:ascii="Times New Roman" w:hAnsi="Times New Roman" w:cs="Times New Roman"/>
                <w:sz w:val="24"/>
                <w:szCs w:val="24"/>
                <w:lang w:val="ky-KG"/>
              </w:rPr>
              <w:t>I, I</w:t>
            </w:r>
            <w:r w:rsidR="00A970B2" w:rsidRPr="003E72D7">
              <w:rPr>
                <w:rFonts w:ascii="Times New Roman" w:hAnsi="Times New Roman" w:cs="Times New Roman"/>
                <w:sz w:val="24"/>
                <w:szCs w:val="24"/>
                <w:lang w:val="ky-KG"/>
              </w:rPr>
              <w:t>I</w:t>
            </w:r>
            <w:r w:rsidRPr="003E72D7">
              <w:rPr>
                <w:rFonts w:ascii="Times New Roman" w:hAnsi="Times New Roman" w:cs="Times New Roman"/>
                <w:sz w:val="24"/>
                <w:szCs w:val="24"/>
                <w:lang w:val="ky-KG"/>
              </w:rPr>
              <w:t>a, IIб, IIв, IIIa, IV, V, VI</w:t>
            </w:r>
            <w:r w:rsidR="00A970B2">
              <w:rPr>
                <w:rFonts w:ascii="Times New Roman" w:hAnsi="Times New Roman" w:cs="Times New Roman"/>
                <w:sz w:val="24"/>
                <w:szCs w:val="24"/>
                <w:lang w:val="ky-KG"/>
              </w:rPr>
              <w:t xml:space="preserve"> </w:t>
            </w:r>
          </w:p>
        </w:tc>
        <w:tc>
          <w:tcPr>
            <w:tcW w:w="1494" w:type="pct"/>
            <w:tcMar>
              <w:top w:w="0" w:type="dxa"/>
              <w:left w:w="108" w:type="dxa"/>
              <w:bottom w:w="0" w:type="dxa"/>
              <w:right w:w="108" w:type="dxa"/>
            </w:tcMar>
          </w:tcPr>
          <w:p w14:paraId="46F51A9A" w14:textId="1AF5F343" w:rsidR="00775661" w:rsidRPr="003E72D7" w:rsidRDefault="00A970B2" w:rsidP="00A970B2">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А</w:t>
            </w:r>
            <w:r w:rsidR="00775661" w:rsidRPr="003E72D7">
              <w:rPr>
                <w:rFonts w:ascii="Times New Roman" w:hAnsi="Times New Roman" w:cs="Times New Roman"/>
                <w:sz w:val="24"/>
                <w:szCs w:val="24"/>
                <w:lang w:val="ky-KG"/>
              </w:rPr>
              <w:t>тайын</w:t>
            </w:r>
            <w:r>
              <w:rPr>
                <w:rFonts w:ascii="Times New Roman" w:hAnsi="Times New Roman" w:cs="Times New Roman"/>
                <w:sz w:val="24"/>
                <w:szCs w:val="24"/>
                <w:lang w:val="ky-KG"/>
              </w:rPr>
              <w:t xml:space="preserve"> </w:t>
            </w:r>
            <w:r w:rsidR="00775661" w:rsidRPr="003E72D7">
              <w:rPr>
                <w:rFonts w:ascii="Times New Roman" w:hAnsi="Times New Roman" w:cs="Times New Roman"/>
                <w:sz w:val="24"/>
                <w:szCs w:val="24"/>
                <w:lang w:val="ky-KG"/>
              </w:rPr>
              <w:t>отко туруктуу кампалар</w:t>
            </w:r>
          </w:p>
        </w:tc>
      </w:tr>
      <w:tr w:rsidR="00CE5BAC" w:rsidRPr="003E72D7" w14:paraId="2FB997D7" w14:textId="77777777" w:rsidTr="0032671F">
        <w:tc>
          <w:tcPr>
            <w:tcW w:w="337" w:type="pct"/>
            <w:vMerge w:val="restart"/>
            <w:tcMar>
              <w:top w:w="0" w:type="dxa"/>
              <w:left w:w="108" w:type="dxa"/>
              <w:bottom w:w="0" w:type="dxa"/>
              <w:right w:w="108" w:type="dxa"/>
            </w:tcMar>
          </w:tcPr>
          <w:p w14:paraId="6B2D24AF" w14:textId="77777777" w:rsidR="00CE5BAC" w:rsidRPr="003E72D7" w:rsidRDefault="00CE5BAC"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lang w:val="ky-KG"/>
              </w:rPr>
              <w:t>IV</w:t>
            </w:r>
          </w:p>
          <w:p w14:paraId="3DE54529" w14:textId="77777777" w:rsidR="00CE5BAC" w:rsidRPr="003E72D7" w:rsidRDefault="00CE5BAC"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rPr>
              <w:t> </w:t>
            </w:r>
          </w:p>
          <w:p w14:paraId="5FA46126" w14:textId="1F9B0BD7" w:rsidR="00CE5BAC" w:rsidRPr="003E72D7" w:rsidRDefault="00CE5BAC"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lang w:val="en-US"/>
              </w:rPr>
              <w:t> </w:t>
            </w:r>
          </w:p>
        </w:tc>
        <w:tc>
          <w:tcPr>
            <w:tcW w:w="2514" w:type="pct"/>
            <w:tcMar>
              <w:top w:w="0" w:type="dxa"/>
              <w:left w:w="108" w:type="dxa"/>
              <w:bottom w:w="0" w:type="dxa"/>
              <w:right w:w="108" w:type="dxa"/>
            </w:tcMar>
          </w:tcPr>
          <w:p w14:paraId="402FE98A" w14:textId="77777777" w:rsidR="00CE5BAC" w:rsidRPr="003E72D7" w:rsidRDefault="00CE5BAC"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Оңой жалындоочу жана күйүүчү заттар:</w:t>
            </w:r>
          </w:p>
        </w:tc>
        <w:tc>
          <w:tcPr>
            <w:tcW w:w="655" w:type="pct"/>
            <w:tcMar>
              <w:top w:w="0" w:type="dxa"/>
              <w:left w:w="108" w:type="dxa"/>
              <w:bottom w:w="0" w:type="dxa"/>
              <w:right w:w="108" w:type="dxa"/>
            </w:tcMar>
          </w:tcPr>
          <w:p w14:paraId="091F1AD8" w14:textId="77777777" w:rsidR="00CE5BAC" w:rsidRPr="003E72D7" w:rsidRDefault="00CE5BAC"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rPr>
              <w:t> </w:t>
            </w:r>
          </w:p>
        </w:tc>
        <w:tc>
          <w:tcPr>
            <w:tcW w:w="1494" w:type="pct"/>
            <w:tcMar>
              <w:top w:w="0" w:type="dxa"/>
              <w:left w:w="108" w:type="dxa"/>
              <w:bottom w:w="0" w:type="dxa"/>
              <w:right w:w="108" w:type="dxa"/>
            </w:tcMar>
          </w:tcPr>
          <w:p w14:paraId="09557D6E" w14:textId="77777777" w:rsidR="00CE5BAC" w:rsidRPr="003E72D7" w:rsidRDefault="00CE5BAC"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rPr>
              <w:t> </w:t>
            </w:r>
          </w:p>
        </w:tc>
      </w:tr>
      <w:tr w:rsidR="00CE5BAC" w:rsidRPr="004F6E73" w14:paraId="0F54A756" w14:textId="77777777" w:rsidTr="0032671F">
        <w:tc>
          <w:tcPr>
            <w:tcW w:w="337" w:type="pct"/>
            <w:vMerge/>
            <w:tcMar>
              <w:top w:w="0" w:type="dxa"/>
              <w:left w:w="108" w:type="dxa"/>
              <w:bottom w:w="0" w:type="dxa"/>
              <w:right w:w="108" w:type="dxa"/>
            </w:tcMar>
          </w:tcPr>
          <w:p w14:paraId="7E02D364" w14:textId="60425113" w:rsidR="00CE5BAC" w:rsidRPr="003E72D7" w:rsidRDefault="00CE5BAC" w:rsidP="002C7C54">
            <w:pPr>
              <w:spacing w:after="0" w:line="240" w:lineRule="auto"/>
              <w:jc w:val="center"/>
              <w:rPr>
                <w:rFonts w:ascii="Times New Roman" w:hAnsi="Times New Roman" w:cs="Times New Roman"/>
                <w:sz w:val="24"/>
                <w:szCs w:val="24"/>
              </w:rPr>
            </w:pPr>
          </w:p>
        </w:tc>
        <w:tc>
          <w:tcPr>
            <w:tcW w:w="2514" w:type="pct"/>
            <w:tcMar>
              <w:top w:w="0" w:type="dxa"/>
              <w:left w:w="108" w:type="dxa"/>
              <w:bottom w:w="0" w:type="dxa"/>
              <w:right w:w="108" w:type="dxa"/>
            </w:tcMar>
          </w:tcPr>
          <w:p w14:paraId="4D749DAF" w14:textId="7C7D6717" w:rsidR="00CE5BAC" w:rsidRPr="003E72D7" w:rsidRDefault="00CE5BAC"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 xml:space="preserve">а) суюктуктар: бензин, бензол, күкүрт көмүртеги, ацетон, скипидар, толуол, ксилол, амилацетат, жеңил чийки мунай, лигроин, керосин, алкоголдор </w:t>
            </w:r>
            <w:r>
              <w:rPr>
                <w:rFonts w:ascii="Times New Roman" w:hAnsi="Times New Roman" w:cs="Times New Roman"/>
                <w:sz w:val="24"/>
                <w:szCs w:val="24"/>
                <w:lang w:val="ky-KG"/>
              </w:rPr>
              <w:t>–</w:t>
            </w:r>
            <w:r w:rsidRPr="003E72D7">
              <w:rPr>
                <w:rFonts w:ascii="Times New Roman" w:hAnsi="Times New Roman" w:cs="Times New Roman"/>
                <w:sz w:val="24"/>
                <w:szCs w:val="24"/>
                <w:lang w:val="ky-KG"/>
              </w:rPr>
              <w:t xml:space="preserve"> спирттер, эфир, органикалык майлар;</w:t>
            </w:r>
          </w:p>
        </w:tc>
        <w:tc>
          <w:tcPr>
            <w:tcW w:w="655" w:type="pct"/>
            <w:tcMar>
              <w:top w:w="0" w:type="dxa"/>
              <w:left w:w="108" w:type="dxa"/>
              <w:bottom w:w="0" w:type="dxa"/>
              <w:right w:w="108" w:type="dxa"/>
            </w:tcMar>
          </w:tcPr>
          <w:p w14:paraId="0DD2343E" w14:textId="28A5B5C4" w:rsidR="00CE5BAC" w:rsidRPr="003E72D7" w:rsidRDefault="00CE5BAC" w:rsidP="002C7C54">
            <w:pPr>
              <w:spacing w:after="0" w:line="240" w:lineRule="auto"/>
              <w:rPr>
                <w:rFonts w:ascii="Times New Roman" w:hAnsi="Times New Roman" w:cs="Times New Roman"/>
                <w:sz w:val="24"/>
                <w:szCs w:val="24"/>
                <w:lang w:val="en-US"/>
              </w:rPr>
            </w:pPr>
            <w:r w:rsidRPr="003E72D7">
              <w:rPr>
                <w:rFonts w:ascii="Times New Roman" w:hAnsi="Times New Roman" w:cs="Times New Roman"/>
                <w:sz w:val="24"/>
                <w:szCs w:val="24"/>
                <w:lang w:val="ky-KG"/>
              </w:rPr>
              <w:t>I, IIa, IIб, IIв, III, IVб, V, VI</w:t>
            </w:r>
          </w:p>
        </w:tc>
        <w:tc>
          <w:tcPr>
            <w:tcW w:w="1494" w:type="pct"/>
            <w:tcMar>
              <w:top w:w="0" w:type="dxa"/>
              <w:left w:w="108" w:type="dxa"/>
              <w:bottom w:w="0" w:type="dxa"/>
              <w:right w:w="108" w:type="dxa"/>
            </w:tcMar>
          </w:tcPr>
          <w:p w14:paraId="542AF70E" w14:textId="6E150BFE" w:rsidR="00CE5BAC" w:rsidRPr="004142F7" w:rsidRDefault="00CE5BAC"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Атайын отко туруктуу кампалар, ор</w:t>
            </w:r>
            <w:r>
              <w:rPr>
                <w:rFonts w:ascii="Times New Roman" w:hAnsi="Times New Roman" w:cs="Times New Roman"/>
                <w:sz w:val="24"/>
                <w:szCs w:val="24"/>
                <w:lang w:val="ky-KG"/>
              </w:rPr>
              <w:t>лор, жер төлө</w:t>
            </w:r>
            <w:r w:rsidRPr="003E72D7">
              <w:rPr>
                <w:rFonts w:ascii="Times New Roman" w:hAnsi="Times New Roman" w:cs="Times New Roman"/>
                <w:sz w:val="24"/>
                <w:szCs w:val="24"/>
                <w:lang w:val="ky-KG"/>
              </w:rPr>
              <w:t xml:space="preserve">лөр, резервуарлар, цистерналар, металл чоң челектер </w:t>
            </w:r>
          </w:p>
        </w:tc>
      </w:tr>
      <w:tr w:rsidR="00CE5BAC" w:rsidRPr="004F6E73" w14:paraId="3F6A05A6" w14:textId="77777777" w:rsidTr="0032671F">
        <w:tc>
          <w:tcPr>
            <w:tcW w:w="337" w:type="pct"/>
            <w:vMerge/>
            <w:tcMar>
              <w:top w:w="0" w:type="dxa"/>
              <w:left w:w="108" w:type="dxa"/>
              <w:bottom w:w="0" w:type="dxa"/>
              <w:right w:w="108" w:type="dxa"/>
            </w:tcMar>
          </w:tcPr>
          <w:p w14:paraId="3DA43A27" w14:textId="465B8021" w:rsidR="00CE5BAC" w:rsidRPr="004142F7" w:rsidRDefault="00CE5BAC" w:rsidP="002C7C54">
            <w:pPr>
              <w:spacing w:after="0" w:line="240" w:lineRule="auto"/>
              <w:jc w:val="center"/>
              <w:rPr>
                <w:rFonts w:ascii="Times New Roman" w:hAnsi="Times New Roman" w:cs="Times New Roman"/>
                <w:sz w:val="24"/>
                <w:szCs w:val="24"/>
              </w:rPr>
            </w:pPr>
          </w:p>
        </w:tc>
        <w:tc>
          <w:tcPr>
            <w:tcW w:w="2514" w:type="pct"/>
            <w:tcMar>
              <w:top w:w="0" w:type="dxa"/>
              <w:left w:w="108" w:type="dxa"/>
              <w:bottom w:w="0" w:type="dxa"/>
              <w:right w:w="108" w:type="dxa"/>
            </w:tcMar>
          </w:tcPr>
          <w:p w14:paraId="6057AE93" w14:textId="77777777" w:rsidR="00CE5BAC" w:rsidRPr="004142F7" w:rsidRDefault="00CE5BAC"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б) катуу заттар: целлулоид, кызыл фосфор, нафталин, күйгүзүүчү ширеңкелер</w:t>
            </w:r>
          </w:p>
        </w:tc>
        <w:tc>
          <w:tcPr>
            <w:tcW w:w="655" w:type="pct"/>
            <w:tcMar>
              <w:top w:w="0" w:type="dxa"/>
              <w:left w:w="108" w:type="dxa"/>
              <w:bottom w:w="0" w:type="dxa"/>
              <w:right w:w="108" w:type="dxa"/>
            </w:tcMar>
          </w:tcPr>
          <w:p w14:paraId="1ED13763" w14:textId="78BFE27B" w:rsidR="00CE5BAC" w:rsidRPr="003E72D7" w:rsidRDefault="00CE5BAC" w:rsidP="00CE5BAC">
            <w:pPr>
              <w:spacing w:after="0" w:line="240" w:lineRule="auto"/>
              <w:rPr>
                <w:rFonts w:ascii="Times New Roman" w:hAnsi="Times New Roman" w:cs="Times New Roman"/>
                <w:sz w:val="24"/>
                <w:szCs w:val="24"/>
                <w:lang w:val="en-US"/>
              </w:rPr>
            </w:pPr>
            <w:r w:rsidRPr="003E72D7">
              <w:rPr>
                <w:rFonts w:ascii="Times New Roman" w:hAnsi="Times New Roman" w:cs="Times New Roman"/>
                <w:sz w:val="24"/>
                <w:szCs w:val="24"/>
                <w:lang w:val="ky-KG"/>
              </w:rPr>
              <w:t>I, IIa, IIб, II</w:t>
            </w:r>
            <w:r>
              <w:rPr>
                <w:rFonts w:ascii="Times New Roman" w:hAnsi="Times New Roman" w:cs="Times New Roman"/>
                <w:sz w:val="24"/>
                <w:szCs w:val="24"/>
                <w:lang w:val="ky-KG"/>
              </w:rPr>
              <w:t xml:space="preserve">в, </w:t>
            </w:r>
            <w:r w:rsidRPr="003E72D7">
              <w:rPr>
                <w:rFonts w:ascii="Times New Roman" w:hAnsi="Times New Roman" w:cs="Times New Roman"/>
                <w:sz w:val="24"/>
                <w:szCs w:val="24"/>
                <w:lang w:val="ky-KG"/>
              </w:rPr>
              <w:t>III, IV</w:t>
            </w:r>
            <w:r>
              <w:rPr>
                <w:rFonts w:ascii="Times New Roman" w:hAnsi="Times New Roman" w:cs="Times New Roman"/>
                <w:sz w:val="24"/>
                <w:szCs w:val="24"/>
                <w:lang w:val="ky-KG"/>
              </w:rPr>
              <w:t>а</w:t>
            </w:r>
            <w:r w:rsidRPr="003E72D7">
              <w:rPr>
                <w:rFonts w:ascii="Times New Roman" w:hAnsi="Times New Roman" w:cs="Times New Roman"/>
                <w:sz w:val="24"/>
                <w:szCs w:val="24"/>
                <w:lang w:val="ky-KG"/>
              </w:rPr>
              <w:t>, V, VI</w:t>
            </w:r>
          </w:p>
        </w:tc>
        <w:tc>
          <w:tcPr>
            <w:tcW w:w="1494" w:type="pct"/>
            <w:vAlign w:val="center"/>
          </w:tcPr>
          <w:p w14:paraId="59425124" w14:textId="77777777" w:rsidR="00CE5BAC" w:rsidRDefault="005B2534" w:rsidP="005B2534">
            <w:pPr>
              <w:spacing w:after="0" w:line="240" w:lineRule="auto"/>
              <w:ind w:firstLine="26"/>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CE5BAC" w:rsidRPr="003E72D7">
              <w:rPr>
                <w:rFonts w:ascii="Times New Roman" w:hAnsi="Times New Roman" w:cs="Times New Roman"/>
                <w:sz w:val="24"/>
                <w:szCs w:val="24"/>
                <w:lang w:val="ky-KG"/>
              </w:rPr>
              <w:t>бөлүнгөн отко туруктуу имараттар</w:t>
            </w:r>
          </w:p>
          <w:p w14:paraId="5B469FB7" w14:textId="5714EFDA" w:rsidR="005B2534" w:rsidRPr="003E72D7" w:rsidRDefault="005B2534" w:rsidP="005B2534">
            <w:pPr>
              <w:spacing w:after="0" w:line="240" w:lineRule="auto"/>
              <w:ind w:firstLine="26"/>
              <w:rPr>
                <w:rFonts w:ascii="Times New Roman" w:hAnsi="Times New Roman" w:cs="Times New Roman"/>
                <w:sz w:val="24"/>
                <w:szCs w:val="24"/>
                <w:lang w:val="en-US"/>
              </w:rPr>
            </w:pPr>
          </w:p>
        </w:tc>
      </w:tr>
      <w:tr w:rsidR="00FB5908" w:rsidRPr="003E72D7" w14:paraId="3D87FF81" w14:textId="77777777" w:rsidTr="0032671F">
        <w:tc>
          <w:tcPr>
            <w:tcW w:w="337" w:type="pct"/>
            <w:tcMar>
              <w:top w:w="0" w:type="dxa"/>
              <w:left w:w="108" w:type="dxa"/>
              <w:bottom w:w="0" w:type="dxa"/>
              <w:right w:w="108" w:type="dxa"/>
            </w:tcMar>
          </w:tcPr>
          <w:p w14:paraId="616786CC" w14:textId="77777777" w:rsidR="00FB5908" w:rsidRPr="003E72D7" w:rsidRDefault="00FB5908"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lang w:val="ky-KG"/>
              </w:rPr>
              <w:t>V</w:t>
            </w:r>
          </w:p>
        </w:tc>
        <w:tc>
          <w:tcPr>
            <w:tcW w:w="2514" w:type="pct"/>
            <w:tcMar>
              <w:top w:w="0" w:type="dxa"/>
              <w:left w:w="108" w:type="dxa"/>
              <w:bottom w:w="0" w:type="dxa"/>
              <w:right w:w="108" w:type="dxa"/>
            </w:tcMar>
          </w:tcPr>
          <w:p w14:paraId="5BAB239D" w14:textId="474102FB" w:rsidR="00FB5908" w:rsidRPr="003E72D7" w:rsidRDefault="00FB5908" w:rsidP="00291AEC">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 xml:space="preserve">Жалындоого алып келүүчү заттар: бром, азот жана </w:t>
            </w:r>
            <w:r w:rsidR="00A970B2">
              <w:rPr>
                <w:rFonts w:ascii="Times New Roman" w:hAnsi="Times New Roman" w:cs="Times New Roman"/>
                <w:sz w:val="24"/>
                <w:szCs w:val="24"/>
                <w:lang w:val="ky-KG"/>
              </w:rPr>
              <w:t>күкүрт</w:t>
            </w:r>
            <w:r w:rsidRPr="003E72D7">
              <w:rPr>
                <w:rFonts w:ascii="Times New Roman" w:hAnsi="Times New Roman" w:cs="Times New Roman"/>
                <w:sz w:val="24"/>
                <w:szCs w:val="24"/>
                <w:lang w:val="ky-KG"/>
              </w:rPr>
              <w:t xml:space="preserve"> кисло</w:t>
            </w:r>
            <w:r w:rsidR="00291AEC">
              <w:rPr>
                <w:rFonts w:ascii="Times New Roman" w:hAnsi="Times New Roman" w:cs="Times New Roman"/>
                <w:sz w:val="24"/>
                <w:szCs w:val="24"/>
                <w:lang w:val="ky-KG"/>
              </w:rPr>
              <w:t xml:space="preserve">тасы, хромдуу ангидрид, марганец </w:t>
            </w:r>
            <w:r w:rsidRPr="003E72D7">
              <w:rPr>
                <w:rFonts w:ascii="Times New Roman" w:hAnsi="Times New Roman" w:cs="Times New Roman"/>
                <w:sz w:val="24"/>
                <w:szCs w:val="24"/>
                <w:lang w:val="ky-KG"/>
              </w:rPr>
              <w:t>кычкыл калийи</w:t>
            </w:r>
          </w:p>
        </w:tc>
        <w:tc>
          <w:tcPr>
            <w:tcW w:w="655" w:type="pct"/>
            <w:tcMar>
              <w:top w:w="0" w:type="dxa"/>
              <w:left w:w="108" w:type="dxa"/>
              <w:bottom w:w="0" w:type="dxa"/>
              <w:right w:w="108" w:type="dxa"/>
            </w:tcMar>
          </w:tcPr>
          <w:p w14:paraId="4F822044" w14:textId="37535412" w:rsidR="00FB5908" w:rsidRPr="003E72D7" w:rsidRDefault="00FB5908" w:rsidP="002C7C54">
            <w:pPr>
              <w:spacing w:after="0" w:line="240" w:lineRule="auto"/>
              <w:rPr>
                <w:rFonts w:ascii="Times New Roman" w:hAnsi="Times New Roman" w:cs="Times New Roman"/>
                <w:sz w:val="24"/>
                <w:szCs w:val="24"/>
                <w:lang w:val="en-US"/>
              </w:rPr>
            </w:pPr>
            <w:r w:rsidRPr="003E72D7">
              <w:rPr>
                <w:rFonts w:ascii="Times New Roman" w:hAnsi="Times New Roman" w:cs="Times New Roman"/>
                <w:sz w:val="24"/>
                <w:szCs w:val="24"/>
                <w:lang w:val="ky-KG"/>
              </w:rPr>
              <w:t xml:space="preserve">I, </w:t>
            </w:r>
            <w:r w:rsidR="00CE5BAC" w:rsidRPr="003E72D7">
              <w:rPr>
                <w:rFonts w:ascii="Times New Roman" w:hAnsi="Times New Roman" w:cs="Times New Roman"/>
                <w:sz w:val="24"/>
                <w:szCs w:val="24"/>
                <w:lang w:val="ky-KG"/>
              </w:rPr>
              <w:t>II</w:t>
            </w:r>
            <w:r w:rsidRPr="003E72D7">
              <w:rPr>
                <w:rFonts w:ascii="Times New Roman" w:hAnsi="Times New Roman" w:cs="Times New Roman"/>
                <w:sz w:val="24"/>
                <w:szCs w:val="24"/>
                <w:lang w:val="ky-KG"/>
              </w:rPr>
              <w:t>a, IIб, III, IVa, V, VI</w:t>
            </w:r>
          </w:p>
        </w:tc>
        <w:tc>
          <w:tcPr>
            <w:tcW w:w="1494" w:type="pct"/>
            <w:tcMar>
              <w:top w:w="0" w:type="dxa"/>
              <w:left w:w="108" w:type="dxa"/>
              <w:bottom w:w="0" w:type="dxa"/>
              <w:right w:w="108" w:type="dxa"/>
            </w:tcMar>
          </w:tcPr>
          <w:p w14:paraId="4E1CAF90" w14:textId="216A0839" w:rsidR="00FB5908" w:rsidRPr="003E72D7" w:rsidRDefault="00FB5908" w:rsidP="005B2534">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Башка топторд</w:t>
            </w:r>
            <w:r w:rsidR="005B2534">
              <w:rPr>
                <w:rFonts w:ascii="Times New Roman" w:hAnsi="Times New Roman" w:cs="Times New Roman"/>
                <w:sz w:val="24"/>
                <w:szCs w:val="24"/>
                <w:lang w:val="ky-KG"/>
              </w:rPr>
              <w:t>огу</w:t>
            </w:r>
            <w:r w:rsidRPr="003E72D7">
              <w:rPr>
                <w:rFonts w:ascii="Times New Roman" w:hAnsi="Times New Roman" w:cs="Times New Roman"/>
                <w:sz w:val="24"/>
                <w:szCs w:val="24"/>
                <w:lang w:val="ky-KG"/>
              </w:rPr>
              <w:t xml:space="preserve"> заттар</w:t>
            </w:r>
            <w:r w:rsidR="005B2534">
              <w:rPr>
                <w:rFonts w:ascii="Times New Roman" w:hAnsi="Times New Roman" w:cs="Times New Roman"/>
                <w:sz w:val="24"/>
                <w:szCs w:val="24"/>
                <w:lang w:val="ky-KG"/>
              </w:rPr>
              <w:t>д</w:t>
            </w:r>
            <w:r w:rsidRPr="003E72D7">
              <w:rPr>
                <w:rFonts w:ascii="Times New Roman" w:hAnsi="Times New Roman" w:cs="Times New Roman"/>
                <w:sz w:val="24"/>
                <w:szCs w:val="24"/>
                <w:lang w:val="ky-KG"/>
              </w:rPr>
              <w:t xml:space="preserve">ан </w:t>
            </w:r>
            <w:r w:rsidR="005B2534">
              <w:rPr>
                <w:rFonts w:ascii="Times New Roman" w:hAnsi="Times New Roman" w:cs="Times New Roman"/>
                <w:sz w:val="24"/>
                <w:szCs w:val="24"/>
                <w:lang w:val="ky-KG"/>
              </w:rPr>
              <w:t>обочолонгон</w:t>
            </w:r>
          </w:p>
        </w:tc>
      </w:tr>
      <w:tr w:rsidR="00FB5908" w:rsidRPr="003E72D7" w14:paraId="2BD5EA2C" w14:textId="77777777" w:rsidTr="0032671F">
        <w:tc>
          <w:tcPr>
            <w:tcW w:w="337" w:type="pct"/>
            <w:tcMar>
              <w:top w:w="0" w:type="dxa"/>
              <w:left w:w="108" w:type="dxa"/>
              <w:bottom w:w="0" w:type="dxa"/>
              <w:right w:w="108" w:type="dxa"/>
            </w:tcMar>
          </w:tcPr>
          <w:p w14:paraId="2561C9B0" w14:textId="77777777" w:rsidR="00FB5908" w:rsidRPr="003E72D7" w:rsidRDefault="00FB5908" w:rsidP="002C7C54">
            <w:pPr>
              <w:spacing w:after="0" w:line="240" w:lineRule="auto"/>
              <w:jc w:val="center"/>
              <w:rPr>
                <w:rFonts w:ascii="Times New Roman" w:hAnsi="Times New Roman" w:cs="Times New Roman"/>
                <w:sz w:val="24"/>
                <w:szCs w:val="24"/>
              </w:rPr>
            </w:pPr>
            <w:r w:rsidRPr="003E72D7">
              <w:rPr>
                <w:rFonts w:ascii="Times New Roman" w:hAnsi="Times New Roman" w:cs="Times New Roman"/>
                <w:sz w:val="24"/>
                <w:szCs w:val="24"/>
                <w:lang w:val="ky-KG"/>
              </w:rPr>
              <w:t>VI</w:t>
            </w:r>
          </w:p>
        </w:tc>
        <w:tc>
          <w:tcPr>
            <w:tcW w:w="2514" w:type="pct"/>
            <w:tcMar>
              <w:top w:w="0" w:type="dxa"/>
              <w:left w:w="108" w:type="dxa"/>
              <w:bottom w:w="0" w:type="dxa"/>
              <w:right w:w="108" w:type="dxa"/>
            </w:tcMar>
          </w:tcPr>
          <w:p w14:paraId="338325E7" w14:textId="0723C6A1" w:rsidR="00FB5908" w:rsidRPr="003E72D7" w:rsidRDefault="00FB5908" w:rsidP="005F7CEE">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 xml:space="preserve">Оңой күйүүчү заттар: пахта, саман, </w:t>
            </w:r>
            <w:r w:rsidR="00291AEC">
              <w:rPr>
                <w:rFonts w:ascii="Times New Roman" w:hAnsi="Times New Roman" w:cs="Times New Roman"/>
                <w:sz w:val="24"/>
                <w:szCs w:val="24"/>
                <w:lang w:val="ky-KG"/>
              </w:rPr>
              <w:t>кебез</w:t>
            </w:r>
            <w:r w:rsidRPr="003E72D7">
              <w:rPr>
                <w:rFonts w:ascii="Times New Roman" w:hAnsi="Times New Roman" w:cs="Times New Roman"/>
                <w:sz w:val="24"/>
                <w:szCs w:val="24"/>
                <w:lang w:val="ky-KG"/>
              </w:rPr>
              <w:t>, жут, к</w:t>
            </w:r>
            <w:r w:rsidR="005F7CEE">
              <w:rPr>
                <w:rFonts w:ascii="Times New Roman" w:hAnsi="Times New Roman" w:cs="Times New Roman"/>
                <w:sz w:val="24"/>
                <w:szCs w:val="24"/>
                <w:lang w:val="ky-KG"/>
              </w:rPr>
              <w:t>ендир</w:t>
            </w:r>
            <w:r w:rsidRPr="003E72D7">
              <w:rPr>
                <w:rFonts w:ascii="Times New Roman" w:hAnsi="Times New Roman" w:cs="Times New Roman"/>
                <w:sz w:val="24"/>
                <w:szCs w:val="24"/>
                <w:lang w:val="ky-KG"/>
              </w:rPr>
              <w:t>, к</w:t>
            </w:r>
            <w:r w:rsidR="005F7CEE">
              <w:rPr>
                <w:rFonts w:ascii="Times New Roman" w:hAnsi="Times New Roman" w:cs="Times New Roman"/>
                <w:sz w:val="24"/>
                <w:szCs w:val="24"/>
                <w:lang w:val="ky-KG"/>
              </w:rPr>
              <w:t>үкүрт</w:t>
            </w:r>
            <w:r w:rsidRPr="003E72D7">
              <w:rPr>
                <w:rFonts w:ascii="Times New Roman" w:hAnsi="Times New Roman" w:cs="Times New Roman"/>
                <w:sz w:val="24"/>
                <w:szCs w:val="24"/>
                <w:lang w:val="ky-KG"/>
              </w:rPr>
              <w:t>, торф, мурда күйгөн жыгач көмүр, өсүмдүк жана жаныбарлардын көөлөрү</w:t>
            </w:r>
          </w:p>
        </w:tc>
        <w:tc>
          <w:tcPr>
            <w:tcW w:w="655" w:type="pct"/>
            <w:tcMar>
              <w:top w:w="0" w:type="dxa"/>
              <w:left w:w="108" w:type="dxa"/>
              <w:bottom w:w="0" w:type="dxa"/>
              <w:right w:w="108" w:type="dxa"/>
            </w:tcMar>
          </w:tcPr>
          <w:p w14:paraId="4951D4E7" w14:textId="5F36B3B4" w:rsidR="00FB5908" w:rsidRPr="003E72D7" w:rsidRDefault="00FB5908" w:rsidP="002C7C54">
            <w:pPr>
              <w:spacing w:after="0" w:line="240" w:lineRule="auto"/>
              <w:rPr>
                <w:rFonts w:ascii="Times New Roman" w:hAnsi="Times New Roman" w:cs="Times New Roman"/>
                <w:sz w:val="24"/>
                <w:szCs w:val="24"/>
                <w:lang w:val="en-US"/>
              </w:rPr>
            </w:pPr>
            <w:r w:rsidRPr="003E72D7">
              <w:rPr>
                <w:rFonts w:ascii="Times New Roman" w:hAnsi="Times New Roman" w:cs="Times New Roman"/>
                <w:sz w:val="24"/>
                <w:szCs w:val="24"/>
                <w:lang w:val="ky-KG"/>
              </w:rPr>
              <w:t xml:space="preserve">I, </w:t>
            </w:r>
            <w:r w:rsidR="00CE5BAC" w:rsidRPr="003E72D7">
              <w:rPr>
                <w:rFonts w:ascii="Times New Roman" w:hAnsi="Times New Roman" w:cs="Times New Roman"/>
                <w:sz w:val="24"/>
                <w:szCs w:val="24"/>
                <w:lang w:val="ky-KG"/>
              </w:rPr>
              <w:t>II</w:t>
            </w:r>
            <w:r w:rsidRPr="003E72D7">
              <w:rPr>
                <w:rFonts w:ascii="Times New Roman" w:hAnsi="Times New Roman" w:cs="Times New Roman"/>
                <w:sz w:val="24"/>
                <w:szCs w:val="24"/>
                <w:lang w:val="ky-KG"/>
              </w:rPr>
              <w:t>a, IIб, IIв, III, IVa, IVб, V</w:t>
            </w:r>
          </w:p>
        </w:tc>
        <w:tc>
          <w:tcPr>
            <w:tcW w:w="1494" w:type="pct"/>
            <w:tcMar>
              <w:top w:w="0" w:type="dxa"/>
              <w:left w:w="108" w:type="dxa"/>
              <w:bottom w:w="0" w:type="dxa"/>
              <w:right w:w="108" w:type="dxa"/>
            </w:tcMar>
          </w:tcPr>
          <w:p w14:paraId="63616E6B" w14:textId="19C12E35" w:rsidR="00FB5908" w:rsidRPr="003E72D7" w:rsidRDefault="005B2534" w:rsidP="002C7C54">
            <w:pPr>
              <w:spacing w:after="0" w:line="240" w:lineRule="auto"/>
              <w:rPr>
                <w:rFonts w:ascii="Times New Roman" w:hAnsi="Times New Roman" w:cs="Times New Roman"/>
                <w:sz w:val="24"/>
                <w:szCs w:val="24"/>
              </w:rPr>
            </w:pPr>
            <w:r w:rsidRPr="003E72D7">
              <w:rPr>
                <w:rFonts w:ascii="Times New Roman" w:hAnsi="Times New Roman" w:cs="Times New Roman"/>
                <w:sz w:val="24"/>
                <w:szCs w:val="24"/>
                <w:lang w:val="ky-KG"/>
              </w:rPr>
              <w:t>Башка топторд</w:t>
            </w:r>
            <w:r>
              <w:rPr>
                <w:rFonts w:ascii="Times New Roman" w:hAnsi="Times New Roman" w:cs="Times New Roman"/>
                <w:sz w:val="24"/>
                <w:szCs w:val="24"/>
                <w:lang w:val="ky-KG"/>
              </w:rPr>
              <w:t>огу</w:t>
            </w:r>
            <w:r w:rsidRPr="003E72D7">
              <w:rPr>
                <w:rFonts w:ascii="Times New Roman" w:hAnsi="Times New Roman" w:cs="Times New Roman"/>
                <w:sz w:val="24"/>
                <w:szCs w:val="24"/>
                <w:lang w:val="ky-KG"/>
              </w:rPr>
              <w:t xml:space="preserve"> заттар</w:t>
            </w:r>
            <w:r>
              <w:rPr>
                <w:rFonts w:ascii="Times New Roman" w:hAnsi="Times New Roman" w:cs="Times New Roman"/>
                <w:sz w:val="24"/>
                <w:szCs w:val="24"/>
                <w:lang w:val="ky-KG"/>
              </w:rPr>
              <w:t>д</w:t>
            </w:r>
            <w:r w:rsidRPr="003E72D7">
              <w:rPr>
                <w:rFonts w:ascii="Times New Roman" w:hAnsi="Times New Roman" w:cs="Times New Roman"/>
                <w:sz w:val="24"/>
                <w:szCs w:val="24"/>
                <w:lang w:val="ky-KG"/>
              </w:rPr>
              <w:t xml:space="preserve">ан </w:t>
            </w:r>
            <w:r>
              <w:rPr>
                <w:rFonts w:ascii="Times New Roman" w:hAnsi="Times New Roman" w:cs="Times New Roman"/>
                <w:sz w:val="24"/>
                <w:szCs w:val="24"/>
                <w:lang w:val="ky-KG"/>
              </w:rPr>
              <w:t>обочолонгон</w:t>
            </w:r>
          </w:p>
        </w:tc>
      </w:tr>
    </w:tbl>
    <w:p w14:paraId="5F3106EF" w14:textId="77777777" w:rsidR="003E72D7" w:rsidRDefault="003E72D7" w:rsidP="003E72D7">
      <w:pPr>
        <w:spacing w:after="0" w:line="240" w:lineRule="auto"/>
        <w:jc w:val="both"/>
        <w:rPr>
          <w:rFonts w:ascii="Times New Roman" w:hAnsi="Times New Roman" w:cs="Times New Roman"/>
          <w:sz w:val="28"/>
          <w:szCs w:val="28"/>
          <w:lang w:val="ky-KG"/>
        </w:rPr>
      </w:pPr>
    </w:p>
    <w:p w14:paraId="3D9A724C" w14:textId="6A6A6896" w:rsidR="00FB5908" w:rsidRPr="0039663D" w:rsidRDefault="00FB5908" w:rsidP="003E72D7">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Эскертүү.</w:t>
      </w:r>
      <w:r w:rsidR="003E72D7">
        <w:rPr>
          <w:rFonts w:ascii="Times New Roman" w:hAnsi="Times New Roman" w:cs="Times New Roman"/>
          <w:sz w:val="28"/>
          <w:szCs w:val="28"/>
          <w:lang w:val="ky-KG"/>
        </w:rPr>
        <w:t xml:space="preserve"> </w:t>
      </w:r>
      <w:r>
        <w:rPr>
          <w:rFonts w:ascii="Times New Roman" w:hAnsi="Times New Roman" w:cs="Times New Roman"/>
          <w:sz w:val="28"/>
          <w:szCs w:val="28"/>
          <w:lang w:val="ky-KG"/>
        </w:rPr>
        <w:t>Жогоруда көрсөтүлгөн таблицада саналбаган жарылуу жана өрт чыгуу коркунучу бар заттарды сактоо зарыл болгон учурда, аларды бирге сактоо жөнүндө маселе алардын жарылуу жана өрт чыгуу коркунучунун даражасы аныкталгандан кийин жана өрт</w:t>
      </w:r>
      <w:r w:rsidR="00A43560">
        <w:rPr>
          <w:rFonts w:ascii="Times New Roman" w:hAnsi="Times New Roman" w:cs="Times New Roman"/>
          <w:sz w:val="28"/>
          <w:szCs w:val="28"/>
          <w:lang w:val="ky-KG"/>
        </w:rPr>
        <w:t xml:space="preserve"> коопсуздугу чөйрөсүндөгү</w:t>
      </w:r>
      <w:r>
        <w:rPr>
          <w:rFonts w:ascii="Times New Roman" w:hAnsi="Times New Roman" w:cs="Times New Roman"/>
          <w:sz w:val="28"/>
          <w:szCs w:val="28"/>
          <w:lang w:val="ky-KG"/>
        </w:rPr>
        <w:t xml:space="preserve"> ыйгарым укуктуу мамлекеттик орган менен макулдашуу боюнча чечилиши керек.</w:t>
      </w:r>
    </w:p>
    <w:p w14:paraId="691FA666" w14:textId="77777777" w:rsidR="00FB5908" w:rsidRDefault="00FB5908" w:rsidP="00FB5908">
      <w:pPr>
        <w:spacing w:after="0" w:line="240" w:lineRule="auto"/>
        <w:ind w:firstLine="709"/>
        <w:jc w:val="both"/>
        <w:rPr>
          <w:rFonts w:ascii="Times New Roman" w:hAnsi="Times New Roman" w:cs="Times New Roman"/>
          <w:sz w:val="28"/>
          <w:szCs w:val="28"/>
          <w:lang w:val="ky-KG"/>
        </w:rPr>
      </w:pPr>
    </w:p>
    <w:p w14:paraId="30EED056" w14:textId="77777777" w:rsidR="00F12C76" w:rsidRPr="00FB5908" w:rsidRDefault="00F12C76" w:rsidP="006C0B77">
      <w:pPr>
        <w:spacing w:after="0"/>
        <w:ind w:firstLine="709"/>
        <w:jc w:val="both"/>
        <w:rPr>
          <w:lang w:val="ky-KG"/>
        </w:rPr>
      </w:pPr>
    </w:p>
    <w:sectPr w:rsidR="00F12C76" w:rsidRPr="00FB5908" w:rsidSect="000D4C21">
      <w:pgSz w:w="16838" w:h="11906" w:orient="landscape" w:code="9"/>
      <w:pgMar w:top="1701"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08"/>
    <w:rsid w:val="000D4C21"/>
    <w:rsid w:val="00291AEC"/>
    <w:rsid w:val="0032671F"/>
    <w:rsid w:val="0039663D"/>
    <w:rsid w:val="003E72D7"/>
    <w:rsid w:val="004142F7"/>
    <w:rsid w:val="0043378B"/>
    <w:rsid w:val="004F6E73"/>
    <w:rsid w:val="005153E6"/>
    <w:rsid w:val="00583EAD"/>
    <w:rsid w:val="005B2534"/>
    <w:rsid w:val="005F7CEE"/>
    <w:rsid w:val="00602D0B"/>
    <w:rsid w:val="006C0B77"/>
    <w:rsid w:val="00775661"/>
    <w:rsid w:val="007C5B64"/>
    <w:rsid w:val="007E2DDD"/>
    <w:rsid w:val="008242FF"/>
    <w:rsid w:val="00870751"/>
    <w:rsid w:val="009001A5"/>
    <w:rsid w:val="00922C48"/>
    <w:rsid w:val="00992245"/>
    <w:rsid w:val="00A43560"/>
    <w:rsid w:val="00A970B2"/>
    <w:rsid w:val="00AA04F0"/>
    <w:rsid w:val="00AE0D43"/>
    <w:rsid w:val="00B915B7"/>
    <w:rsid w:val="00BE3250"/>
    <w:rsid w:val="00BF5FEC"/>
    <w:rsid w:val="00C34229"/>
    <w:rsid w:val="00CE5BAC"/>
    <w:rsid w:val="00DF4233"/>
    <w:rsid w:val="00E01F9E"/>
    <w:rsid w:val="00E7057D"/>
    <w:rsid w:val="00EA59DF"/>
    <w:rsid w:val="00EE4070"/>
    <w:rsid w:val="00F12C76"/>
    <w:rsid w:val="00FB5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96E1"/>
  <w15:chartTrackingRefBased/>
  <w15:docId w15:val="{FA0D51F6-2B88-4660-A1B3-F70FF95C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908"/>
    <w:rPr>
      <w:kern w:val="0"/>
      <w14:ligatures w14:val="none"/>
    </w:rPr>
  </w:style>
  <w:style w:type="paragraph" w:styleId="1">
    <w:name w:val="heading 1"/>
    <w:basedOn w:val="a"/>
    <w:next w:val="a"/>
    <w:link w:val="10"/>
    <w:uiPriority w:val="9"/>
    <w:qFormat/>
    <w:rsid w:val="00FB5908"/>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2">
    <w:name w:val="heading 2"/>
    <w:basedOn w:val="a"/>
    <w:next w:val="a"/>
    <w:link w:val="20"/>
    <w:uiPriority w:val="9"/>
    <w:semiHidden/>
    <w:unhideWhenUsed/>
    <w:qFormat/>
    <w:rsid w:val="00FB5908"/>
    <w:pPr>
      <w:keepNext/>
      <w:keepLines/>
      <w:spacing w:before="160" w:after="80" w:line="240"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3">
    <w:name w:val="heading 3"/>
    <w:basedOn w:val="a"/>
    <w:next w:val="a"/>
    <w:link w:val="30"/>
    <w:uiPriority w:val="9"/>
    <w:semiHidden/>
    <w:unhideWhenUsed/>
    <w:qFormat/>
    <w:rsid w:val="00FB5908"/>
    <w:pPr>
      <w:keepNext/>
      <w:keepLines/>
      <w:spacing w:before="160" w:after="80" w:line="240" w:lineRule="auto"/>
      <w:outlineLvl w:val="2"/>
    </w:pPr>
    <w:rPr>
      <w:rFonts w:eastAsiaTheme="majorEastAsia" w:cstheme="majorBidi"/>
      <w:color w:val="2E74B5" w:themeColor="accent1" w:themeShade="BF"/>
      <w:kern w:val="2"/>
      <w:sz w:val="28"/>
      <w:szCs w:val="28"/>
      <w14:ligatures w14:val="standardContextual"/>
    </w:rPr>
  </w:style>
  <w:style w:type="paragraph" w:styleId="4">
    <w:name w:val="heading 4"/>
    <w:basedOn w:val="a"/>
    <w:next w:val="a"/>
    <w:link w:val="40"/>
    <w:uiPriority w:val="9"/>
    <w:semiHidden/>
    <w:unhideWhenUsed/>
    <w:qFormat/>
    <w:rsid w:val="00FB5908"/>
    <w:pPr>
      <w:keepNext/>
      <w:keepLines/>
      <w:spacing w:before="80" w:after="40" w:line="240" w:lineRule="auto"/>
      <w:outlineLvl w:val="3"/>
    </w:pPr>
    <w:rPr>
      <w:rFonts w:eastAsiaTheme="majorEastAsia" w:cstheme="majorBidi"/>
      <w:i/>
      <w:iCs/>
      <w:color w:val="2E74B5" w:themeColor="accent1" w:themeShade="BF"/>
      <w:kern w:val="2"/>
      <w:sz w:val="28"/>
      <w14:ligatures w14:val="standardContextual"/>
    </w:rPr>
  </w:style>
  <w:style w:type="paragraph" w:styleId="5">
    <w:name w:val="heading 5"/>
    <w:basedOn w:val="a"/>
    <w:next w:val="a"/>
    <w:link w:val="50"/>
    <w:uiPriority w:val="9"/>
    <w:semiHidden/>
    <w:unhideWhenUsed/>
    <w:qFormat/>
    <w:rsid w:val="00FB5908"/>
    <w:pPr>
      <w:keepNext/>
      <w:keepLines/>
      <w:spacing w:before="80" w:after="40" w:line="240" w:lineRule="auto"/>
      <w:outlineLvl w:val="4"/>
    </w:pPr>
    <w:rPr>
      <w:rFonts w:eastAsiaTheme="majorEastAsia" w:cstheme="majorBidi"/>
      <w:color w:val="2E74B5" w:themeColor="accent1" w:themeShade="BF"/>
      <w:kern w:val="2"/>
      <w:sz w:val="28"/>
      <w14:ligatures w14:val="standardContextual"/>
    </w:rPr>
  </w:style>
  <w:style w:type="paragraph" w:styleId="6">
    <w:name w:val="heading 6"/>
    <w:basedOn w:val="a"/>
    <w:next w:val="a"/>
    <w:link w:val="60"/>
    <w:uiPriority w:val="9"/>
    <w:semiHidden/>
    <w:unhideWhenUsed/>
    <w:qFormat/>
    <w:rsid w:val="00FB5908"/>
    <w:pPr>
      <w:keepNext/>
      <w:keepLines/>
      <w:spacing w:before="40" w:after="0" w:line="240" w:lineRule="auto"/>
      <w:outlineLvl w:val="5"/>
    </w:pPr>
    <w:rPr>
      <w:rFonts w:eastAsiaTheme="majorEastAsia" w:cstheme="majorBidi"/>
      <w:i/>
      <w:iCs/>
      <w:color w:val="595959" w:themeColor="text1" w:themeTint="A6"/>
      <w:kern w:val="2"/>
      <w:sz w:val="28"/>
      <w14:ligatures w14:val="standardContextual"/>
    </w:rPr>
  </w:style>
  <w:style w:type="paragraph" w:styleId="7">
    <w:name w:val="heading 7"/>
    <w:basedOn w:val="a"/>
    <w:next w:val="a"/>
    <w:link w:val="70"/>
    <w:uiPriority w:val="9"/>
    <w:semiHidden/>
    <w:unhideWhenUsed/>
    <w:qFormat/>
    <w:rsid w:val="00FB5908"/>
    <w:pPr>
      <w:keepNext/>
      <w:keepLines/>
      <w:spacing w:before="40" w:after="0" w:line="240" w:lineRule="auto"/>
      <w:outlineLvl w:val="6"/>
    </w:pPr>
    <w:rPr>
      <w:rFonts w:eastAsiaTheme="majorEastAsia" w:cstheme="majorBidi"/>
      <w:color w:val="595959" w:themeColor="text1" w:themeTint="A6"/>
      <w:kern w:val="2"/>
      <w:sz w:val="28"/>
      <w14:ligatures w14:val="standardContextual"/>
    </w:rPr>
  </w:style>
  <w:style w:type="paragraph" w:styleId="8">
    <w:name w:val="heading 8"/>
    <w:basedOn w:val="a"/>
    <w:next w:val="a"/>
    <w:link w:val="80"/>
    <w:uiPriority w:val="9"/>
    <w:semiHidden/>
    <w:unhideWhenUsed/>
    <w:qFormat/>
    <w:rsid w:val="00FB5908"/>
    <w:pPr>
      <w:keepNext/>
      <w:keepLines/>
      <w:spacing w:after="0" w:line="240" w:lineRule="auto"/>
      <w:outlineLvl w:val="7"/>
    </w:pPr>
    <w:rPr>
      <w:rFonts w:eastAsiaTheme="majorEastAsia" w:cstheme="majorBidi"/>
      <w:i/>
      <w:iCs/>
      <w:color w:val="272727" w:themeColor="text1" w:themeTint="D8"/>
      <w:kern w:val="2"/>
      <w:sz w:val="28"/>
      <w14:ligatures w14:val="standardContextual"/>
    </w:rPr>
  </w:style>
  <w:style w:type="paragraph" w:styleId="9">
    <w:name w:val="heading 9"/>
    <w:basedOn w:val="a"/>
    <w:next w:val="a"/>
    <w:link w:val="90"/>
    <w:uiPriority w:val="9"/>
    <w:semiHidden/>
    <w:unhideWhenUsed/>
    <w:qFormat/>
    <w:rsid w:val="00FB5908"/>
    <w:pPr>
      <w:keepNext/>
      <w:keepLines/>
      <w:spacing w:after="0" w:line="240" w:lineRule="auto"/>
      <w:outlineLvl w:val="8"/>
    </w:pPr>
    <w:rPr>
      <w:rFonts w:eastAsiaTheme="majorEastAsia" w:cstheme="majorBidi"/>
      <w:color w:val="272727" w:themeColor="text1" w:themeTint="D8"/>
      <w:kern w:val="2"/>
      <w:sz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90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FB590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B590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FB5908"/>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FB5908"/>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FB590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B590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B590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B5908"/>
    <w:rPr>
      <w:rFonts w:eastAsiaTheme="majorEastAsia" w:cstheme="majorBidi"/>
      <w:color w:val="272727" w:themeColor="text1" w:themeTint="D8"/>
      <w:sz w:val="28"/>
    </w:rPr>
  </w:style>
  <w:style w:type="paragraph" w:styleId="a3">
    <w:name w:val="Title"/>
    <w:basedOn w:val="a"/>
    <w:next w:val="a"/>
    <w:link w:val="a4"/>
    <w:uiPriority w:val="10"/>
    <w:qFormat/>
    <w:rsid w:val="00FB590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FB5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908"/>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FB59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5908"/>
    <w:pPr>
      <w:spacing w:before="160" w:line="240" w:lineRule="auto"/>
      <w:jc w:val="center"/>
    </w:pPr>
    <w:rPr>
      <w:rFonts w:ascii="Times New Roman" w:hAnsi="Times New Roman"/>
      <w:i/>
      <w:iCs/>
      <w:color w:val="404040" w:themeColor="text1" w:themeTint="BF"/>
      <w:kern w:val="2"/>
      <w:sz w:val="28"/>
      <w14:ligatures w14:val="standardContextual"/>
    </w:rPr>
  </w:style>
  <w:style w:type="character" w:customStyle="1" w:styleId="22">
    <w:name w:val="Цитата 2 Знак"/>
    <w:basedOn w:val="a0"/>
    <w:link w:val="21"/>
    <w:uiPriority w:val="29"/>
    <w:rsid w:val="00FB5908"/>
    <w:rPr>
      <w:rFonts w:ascii="Times New Roman" w:hAnsi="Times New Roman"/>
      <w:i/>
      <w:iCs/>
      <w:color w:val="404040" w:themeColor="text1" w:themeTint="BF"/>
      <w:sz w:val="28"/>
    </w:rPr>
  </w:style>
  <w:style w:type="paragraph" w:styleId="a7">
    <w:name w:val="List Paragraph"/>
    <w:basedOn w:val="a"/>
    <w:uiPriority w:val="34"/>
    <w:qFormat/>
    <w:rsid w:val="00FB5908"/>
    <w:pPr>
      <w:spacing w:line="240" w:lineRule="auto"/>
      <w:ind w:left="720"/>
      <w:contextualSpacing/>
    </w:pPr>
    <w:rPr>
      <w:rFonts w:ascii="Times New Roman" w:hAnsi="Times New Roman"/>
      <w:kern w:val="2"/>
      <w:sz w:val="28"/>
      <w14:ligatures w14:val="standardContextual"/>
    </w:rPr>
  </w:style>
  <w:style w:type="character" w:styleId="a8">
    <w:name w:val="Intense Emphasis"/>
    <w:basedOn w:val="a0"/>
    <w:uiPriority w:val="21"/>
    <w:qFormat/>
    <w:rsid w:val="00FB5908"/>
    <w:rPr>
      <w:i/>
      <w:iCs/>
      <w:color w:val="2E74B5" w:themeColor="accent1" w:themeShade="BF"/>
    </w:rPr>
  </w:style>
  <w:style w:type="paragraph" w:styleId="a9">
    <w:name w:val="Intense Quote"/>
    <w:basedOn w:val="a"/>
    <w:next w:val="a"/>
    <w:link w:val="aa"/>
    <w:uiPriority w:val="30"/>
    <w:qFormat/>
    <w:rsid w:val="00FB5908"/>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hAnsi="Times New Roman"/>
      <w:i/>
      <w:iCs/>
      <w:color w:val="2E74B5" w:themeColor="accent1" w:themeShade="BF"/>
      <w:kern w:val="2"/>
      <w:sz w:val="28"/>
      <w14:ligatures w14:val="standardContextual"/>
    </w:rPr>
  </w:style>
  <w:style w:type="character" w:customStyle="1" w:styleId="aa">
    <w:name w:val="Выделенная цитата Знак"/>
    <w:basedOn w:val="a0"/>
    <w:link w:val="a9"/>
    <w:uiPriority w:val="30"/>
    <w:rsid w:val="00FB5908"/>
    <w:rPr>
      <w:rFonts w:ascii="Times New Roman" w:hAnsi="Times New Roman"/>
      <w:i/>
      <w:iCs/>
      <w:color w:val="2E74B5" w:themeColor="accent1" w:themeShade="BF"/>
      <w:sz w:val="28"/>
    </w:rPr>
  </w:style>
  <w:style w:type="character" w:styleId="ab">
    <w:name w:val="Intense Reference"/>
    <w:basedOn w:val="a0"/>
    <w:uiPriority w:val="32"/>
    <w:qFormat/>
    <w:rsid w:val="00FB590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Чыныбаев Канатбек</cp:lastModifiedBy>
  <cp:revision>5</cp:revision>
  <dcterms:created xsi:type="dcterms:W3CDTF">2025-04-30T10:24:00Z</dcterms:created>
  <dcterms:modified xsi:type="dcterms:W3CDTF">2025-05-06T07:20:00Z</dcterms:modified>
</cp:coreProperties>
</file>