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F03" w:rsidRPr="002161FB" w:rsidRDefault="00786F03" w:rsidP="004032D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6F03" w:rsidRPr="002161FB" w:rsidRDefault="00786F03" w:rsidP="004032D0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161FB">
        <w:rPr>
          <w:rFonts w:ascii="Times New Roman" w:hAnsi="Times New Roman" w:cs="Times New Roman"/>
          <w:b/>
          <w:bCs/>
          <w:sz w:val="28"/>
          <w:szCs w:val="28"/>
        </w:rPr>
        <w:t>СПРАВКА-ОБОСНОВАНИЕ</w:t>
      </w:r>
    </w:p>
    <w:p w:rsidR="00786F03" w:rsidRPr="002161FB" w:rsidRDefault="00786F03" w:rsidP="004032D0">
      <w:pPr>
        <w:jc w:val="center"/>
        <w:rPr>
          <w:rFonts w:ascii="Times New Roman" w:hAnsi="Times New Roman" w:cs="Times New Roman"/>
          <w:sz w:val="28"/>
          <w:szCs w:val="28"/>
        </w:rPr>
      </w:pPr>
      <w:r w:rsidRPr="002161FB">
        <w:rPr>
          <w:rFonts w:ascii="Times New Roman" w:hAnsi="Times New Roman" w:cs="Times New Roman"/>
          <w:b/>
          <w:bCs/>
          <w:sz w:val="28"/>
          <w:szCs w:val="28"/>
        </w:rPr>
        <w:t>к проекту постановления Правительства Кыргызской Республики</w:t>
      </w:r>
    </w:p>
    <w:p w:rsidR="00786F03" w:rsidRPr="002161FB" w:rsidRDefault="00786F03" w:rsidP="004032D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161FB">
        <w:rPr>
          <w:rFonts w:ascii="Times New Roman" w:hAnsi="Times New Roman" w:cs="Times New Roman"/>
          <w:b/>
          <w:bCs/>
          <w:sz w:val="28"/>
          <w:szCs w:val="28"/>
        </w:rPr>
        <w:t>«Об утверждении Концепции развития прав требования на движимое имущество в Кыргызской Республике на период до 2025 года»</w:t>
      </w:r>
    </w:p>
    <w:p w:rsidR="00786F03" w:rsidRPr="002161FB" w:rsidRDefault="00786F03" w:rsidP="004032D0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86F03" w:rsidRPr="002161FB" w:rsidRDefault="00786F03" w:rsidP="004032D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61FB">
        <w:rPr>
          <w:rFonts w:ascii="Times New Roman" w:hAnsi="Times New Roman" w:cs="Times New Roman"/>
          <w:b/>
          <w:bCs/>
          <w:sz w:val="28"/>
          <w:szCs w:val="28"/>
        </w:rPr>
        <w:t xml:space="preserve">1. Цель и задачи </w:t>
      </w:r>
    </w:p>
    <w:p w:rsidR="00786F03" w:rsidRPr="002161FB" w:rsidRDefault="00786F03" w:rsidP="004032D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61FB">
        <w:rPr>
          <w:rFonts w:ascii="Times New Roman" w:hAnsi="Times New Roman" w:cs="Times New Roman"/>
          <w:sz w:val="28"/>
          <w:szCs w:val="28"/>
        </w:rPr>
        <w:t>Настоящий проект постановления Правительства Кыргызской Республики «Об утверждении Концепции развития прав требования на движимое имущество в Кыргызской Республике на период до 2025 года» (далее - проект) разработан в целях определения приоритетов, направлений развития, совершенствования институциональной системы и законодательства в сфере прав требования на движимое имущество Кыргызской Республики, а также в целях реализации задач приоритетных направлений Кыргызской Республики на период до 2023 года, установленных в Национальной стратегии развития Кыргызской Республики на   2018-2040 годы, утвержденной Указом Президента Кыргызской Республики от 31 октября 2018 года УП № 221</w:t>
      </w:r>
    </w:p>
    <w:p w:rsidR="00786F03" w:rsidRPr="002161FB" w:rsidRDefault="00786F03" w:rsidP="004032D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61FB">
        <w:rPr>
          <w:rFonts w:ascii="Times New Roman" w:hAnsi="Times New Roman" w:cs="Times New Roman"/>
          <w:b/>
          <w:bCs/>
          <w:sz w:val="28"/>
          <w:szCs w:val="28"/>
        </w:rPr>
        <w:t xml:space="preserve">2. Описательная часть </w:t>
      </w:r>
    </w:p>
    <w:p w:rsidR="00786F03" w:rsidRPr="002161FB" w:rsidRDefault="00786F03" w:rsidP="004032D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61FB">
        <w:rPr>
          <w:rFonts w:ascii="Times New Roman" w:hAnsi="Times New Roman" w:cs="Times New Roman"/>
          <w:sz w:val="28"/>
          <w:szCs w:val="28"/>
        </w:rPr>
        <w:t xml:space="preserve">Проект постановления разработан по инициативе Министерства </w:t>
      </w:r>
      <w:r w:rsidR="00600340" w:rsidRPr="002161FB">
        <w:rPr>
          <w:rFonts w:ascii="Times New Roman" w:hAnsi="Times New Roman" w:cs="Times New Roman"/>
          <w:sz w:val="28"/>
          <w:szCs w:val="28"/>
        </w:rPr>
        <w:t xml:space="preserve">юстиции </w:t>
      </w:r>
      <w:r w:rsidRPr="002161FB">
        <w:rPr>
          <w:rFonts w:ascii="Times New Roman" w:hAnsi="Times New Roman" w:cs="Times New Roman"/>
          <w:sz w:val="28"/>
          <w:szCs w:val="28"/>
        </w:rPr>
        <w:t xml:space="preserve">Кыргызской Республики, в рамках реализации </w:t>
      </w:r>
      <w:r w:rsidR="00600340" w:rsidRPr="002161FB">
        <w:rPr>
          <w:rFonts w:ascii="Times New Roman" w:hAnsi="Times New Roman" w:cs="Times New Roman"/>
          <w:sz w:val="28"/>
          <w:szCs w:val="28"/>
        </w:rPr>
        <w:t>задач приоритетных направлений Кыргызской Республики, установленных в Национальной стратегии развития Кыргызской Республики на 2018-2040 годы, утвержденной Указом Президента Кыргызской Республики от 31 октября 2018 года УП № 221</w:t>
      </w:r>
      <w:r w:rsidRPr="002161F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86F03" w:rsidRPr="002161FB" w:rsidRDefault="00600340" w:rsidP="004032D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61FB">
        <w:rPr>
          <w:rFonts w:ascii="Times New Roman" w:hAnsi="Times New Roman" w:cs="Times New Roman"/>
          <w:sz w:val="28"/>
          <w:szCs w:val="28"/>
        </w:rPr>
        <w:t>Концепци</w:t>
      </w:r>
      <w:r w:rsidR="00F64241" w:rsidRPr="002161FB">
        <w:rPr>
          <w:rFonts w:ascii="Times New Roman" w:hAnsi="Times New Roman" w:cs="Times New Roman"/>
          <w:sz w:val="28"/>
          <w:szCs w:val="28"/>
        </w:rPr>
        <w:t>я</w:t>
      </w:r>
      <w:r w:rsidRPr="002161FB">
        <w:rPr>
          <w:rFonts w:ascii="Times New Roman" w:hAnsi="Times New Roman" w:cs="Times New Roman"/>
          <w:sz w:val="28"/>
          <w:szCs w:val="28"/>
        </w:rPr>
        <w:t xml:space="preserve"> развития прав требований на движимое имущество в Кыргызской Республике</w:t>
      </w:r>
      <w:r w:rsidR="00786F03" w:rsidRPr="002161FB">
        <w:rPr>
          <w:rFonts w:ascii="Times New Roman" w:hAnsi="Times New Roman" w:cs="Times New Roman"/>
          <w:sz w:val="28"/>
          <w:szCs w:val="28"/>
        </w:rPr>
        <w:t xml:space="preserve"> ра</w:t>
      </w:r>
      <w:r w:rsidR="00F64241" w:rsidRPr="002161FB">
        <w:rPr>
          <w:rFonts w:ascii="Times New Roman" w:hAnsi="Times New Roman" w:cs="Times New Roman"/>
          <w:sz w:val="28"/>
          <w:szCs w:val="28"/>
        </w:rPr>
        <w:t>зра</w:t>
      </w:r>
      <w:r w:rsidR="00786F03" w:rsidRPr="002161FB">
        <w:rPr>
          <w:rFonts w:ascii="Times New Roman" w:hAnsi="Times New Roman" w:cs="Times New Roman"/>
          <w:sz w:val="28"/>
          <w:szCs w:val="28"/>
        </w:rPr>
        <w:t>бота</w:t>
      </w:r>
      <w:r w:rsidR="00F64241" w:rsidRPr="002161FB">
        <w:rPr>
          <w:rFonts w:ascii="Times New Roman" w:hAnsi="Times New Roman" w:cs="Times New Roman"/>
          <w:sz w:val="28"/>
          <w:szCs w:val="28"/>
        </w:rPr>
        <w:t>на рабочей</w:t>
      </w:r>
      <w:r w:rsidR="00786F03" w:rsidRPr="002161FB">
        <w:rPr>
          <w:rFonts w:ascii="Times New Roman" w:hAnsi="Times New Roman" w:cs="Times New Roman"/>
          <w:sz w:val="28"/>
          <w:szCs w:val="28"/>
        </w:rPr>
        <w:t xml:space="preserve"> групп</w:t>
      </w:r>
      <w:r w:rsidR="00F64241" w:rsidRPr="002161FB">
        <w:rPr>
          <w:rFonts w:ascii="Times New Roman" w:hAnsi="Times New Roman" w:cs="Times New Roman"/>
          <w:sz w:val="28"/>
          <w:szCs w:val="28"/>
        </w:rPr>
        <w:t>ой</w:t>
      </w:r>
      <w:r w:rsidR="00786F03" w:rsidRPr="002161FB">
        <w:rPr>
          <w:rFonts w:ascii="Times New Roman" w:hAnsi="Times New Roman" w:cs="Times New Roman"/>
          <w:sz w:val="28"/>
          <w:szCs w:val="28"/>
        </w:rPr>
        <w:t xml:space="preserve">, </w:t>
      </w:r>
      <w:r w:rsidRPr="002161FB">
        <w:rPr>
          <w:rFonts w:ascii="Times New Roman" w:hAnsi="Times New Roman" w:cs="Times New Roman"/>
          <w:sz w:val="28"/>
          <w:szCs w:val="28"/>
        </w:rPr>
        <w:t xml:space="preserve">в </w:t>
      </w:r>
      <w:r w:rsidR="00786F03" w:rsidRPr="002161FB">
        <w:rPr>
          <w:rFonts w:ascii="Times New Roman" w:hAnsi="Times New Roman" w:cs="Times New Roman"/>
          <w:sz w:val="28"/>
          <w:szCs w:val="28"/>
        </w:rPr>
        <w:t>состав</w:t>
      </w:r>
      <w:r w:rsidRPr="002161FB">
        <w:rPr>
          <w:rFonts w:ascii="Times New Roman" w:hAnsi="Times New Roman" w:cs="Times New Roman"/>
          <w:sz w:val="28"/>
          <w:szCs w:val="28"/>
        </w:rPr>
        <w:t xml:space="preserve"> которой </w:t>
      </w:r>
      <w:r w:rsidR="00786F03" w:rsidRPr="002161FB">
        <w:rPr>
          <w:rFonts w:ascii="Times New Roman" w:hAnsi="Times New Roman" w:cs="Times New Roman"/>
          <w:sz w:val="28"/>
          <w:szCs w:val="28"/>
        </w:rPr>
        <w:t xml:space="preserve">вошли представители заинтересованных министерств и ведомств, </w:t>
      </w:r>
      <w:r w:rsidRPr="002161FB">
        <w:rPr>
          <w:rFonts w:ascii="Times New Roman" w:hAnsi="Times New Roman" w:cs="Times New Roman"/>
          <w:sz w:val="28"/>
          <w:szCs w:val="28"/>
        </w:rPr>
        <w:t xml:space="preserve">представители финансово - кредитных организаций, </w:t>
      </w:r>
      <w:r w:rsidR="00786F03" w:rsidRPr="002161FB">
        <w:rPr>
          <w:rFonts w:ascii="Times New Roman" w:hAnsi="Times New Roman" w:cs="Times New Roman"/>
          <w:sz w:val="28"/>
          <w:szCs w:val="28"/>
        </w:rPr>
        <w:t xml:space="preserve">а также представители </w:t>
      </w:r>
      <w:r w:rsidRPr="002161FB">
        <w:rPr>
          <w:rFonts w:ascii="Times New Roman" w:hAnsi="Times New Roman" w:cs="Times New Roman"/>
          <w:sz w:val="28"/>
          <w:szCs w:val="28"/>
        </w:rPr>
        <w:t>малого и среднего предпринимательства (</w:t>
      </w:r>
      <w:r w:rsidR="00786F03" w:rsidRPr="002161FB">
        <w:rPr>
          <w:rFonts w:ascii="Times New Roman" w:hAnsi="Times New Roman" w:cs="Times New Roman"/>
          <w:sz w:val="28"/>
          <w:szCs w:val="28"/>
        </w:rPr>
        <w:t>бизнес-среды</w:t>
      </w:r>
      <w:r w:rsidRPr="002161FB">
        <w:rPr>
          <w:rFonts w:ascii="Times New Roman" w:hAnsi="Times New Roman" w:cs="Times New Roman"/>
          <w:sz w:val="28"/>
          <w:szCs w:val="28"/>
        </w:rPr>
        <w:t>)</w:t>
      </w:r>
      <w:r w:rsidR="00786F03" w:rsidRPr="002161FB">
        <w:rPr>
          <w:rFonts w:ascii="Times New Roman" w:hAnsi="Times New Roman" w:cs="Times New Roman"/>
          <w:sz w:val="28"/>
          <w:szCs w:val="28"/>
        </w:rPr>
        <w:t xml:space="preserve"> Кыргызской Республики. </w:t>
      </w:r>
    </w:p>
    <w:p w:rsidR="0000253C" w:rsidRPr="002161FB" w:rsidRDefault="0000253C" w:rsidP="004032D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61FB">
        <w:rPr>
          <w:rFonts w:ascii="Times New Roman" w:hAnsi="Times New Roman" w:cs="Times New Roman"/>
          <w:sz w:val="28"/>
          <w:szCs w:val="28"/>
        </w:rPr>
        <w:t xml:space="preserve">Концепция разработана в соответствии с Методологией по стратегическому планированию устойчивого развития, утвержденной приказом Министерства экономики от 27 февраля 2015года №45. </w:t>
      </w:r>
    </w:p>
    <w:p w:rsidR="0000253C" w:rsidRPr="002161FB" w:rsidRDefault="0000253C" w:rsidP="004032D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61FB">
        <w:rPr>
          <w:rFonts w:ascii="Times New Roman" w:hAnsi="Times New Roman" w:cs="Times New Roman"/>
          <w:sz w:val="28"/>
          <w:szCs w:val="28"/>
        </w:rPr>
        <w:t xml:space="preserve">Концепция содержит цели, задачи и </w:t>
      </w:r>
      <w:r w:rsidR="00422E24" w:rsidRPr="002161FB">
        <w:rPr>
          <w:rFonts w:ascii="Times New Roman" w:hAnsi="Times New Roman" w:cs="Times New Roman"/>
          <w:sz w:val="28"/>
          <w:szCs w:val="28"/>
        </w:rPr>
        <w:t>основные</w:t>
      </w:r>
      <w:r w:rsidRPr="002161FB">
        <w:rPr>
          <w:rFonts w:ascii="Times New Roman" w:hAnsi="Times New Roman" w:cs="Times New Roman"/>
          <w:sz w:val="28"/>
          <w:szCs w:val="28"/>
        </w:rPr>
        <w:t xml:space="preserve"> направления</w:t>
      </w:r>
      <w:r w:rsidR="00422E24" w:rsidRPr="002161FB">
        <w:rPr>
          <w:rFonts w:ascii="Times New Roman" w:hAnsi="Times New Roman" w:cs="Times New Roman"/>
          <w:sz w:val="28"/>
          <w:szCs w:val="28"/>
        </w:rPr>
        <w:t xml:space="preserve"> развития</w:t>
      </w:r>
      <w:r w:rsidRPr="002161FB">
        <w:rPr>
          <w:rFonts w:ascii="Times New Roman" w:hAnsi="Times New Roman" w:cs="Times New Roman"/>
          <w:sz w:val="28"/>
          <w:szCs w:val="28"/>
        </w:rPr>
        <w:t xml:space="preserve">, а также План действий по реализации Концепции на период до 2025 года. </w:t>
      </w:r>
    </w:p>
    <w:p w:rsidR="0000253C" w:rsidRPr="002161FB" w:rsidRDefault="0000253C" w:rsidP="004032D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2605" w:rsidRPr="002161FB" w:rsidRDefault="00422E24" w:rsidP="004032D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61FB">
        <w:rPr>
          <w:rFonts w:ascii="Times New Roman" w:hAnsi="Times New Roman" w:cs="Times New Roman"/>
          <w:sz w:val="28"/>
          <w:szCs w:val="28"/>
        </w:rPr>
        <w:t>С</w:t>
      </w:r>
      <w:r w:rsidR="00874C03" w:rsidRPr="002161FB">
        <w:rPr>
          <w:rFonts w:ascii="Times New Roman" w:hAnsi="Times New Roman" w:cs="Times New Roman"/>
          <w:sz w:val="28"/>
          <w:szCs w:val="28"/>
        </w:rPr>
        <w:t>овершенствование системы прав требований на движимое имущество является насущной необходимостью</w:t>
      </w:r>
      <w:r w:rsidR="007C032D" w:rsidRPr="002161FB">
        <w:rPr>
          <w:rFonts w:ascii="Times New Roman" w:hAnsi="Times New Roman" w:cs="Times New Roman"/>
          <w:sz w:val="28"/>
          <w:szCs w:val="28"/>
        </w:rPr>
        <w:t xml:space="preserve"> </w:t>
      </w:r>
      <w:r w:rsidRPr="002161FB">
        <w:rPr>
          <w:rFonts w:ascii="Times New Roman" w:hAnsi="Times New Roman" w:cs="Times New Roman"/>
          <w:sz w:val="28"/>
          <w:szCs w:val="28"/>
        </w:rPr>
        <w:t>для экономического развития Кыргызской Республики, которое будет способствовать</w:t>
      </w:r>
      <w:r w:rsidR="00314287" w:rsidRPr="002161FB">
        <w:rPr>
          <w:rFonts w:ascii="Times New Roman" w:hAnsi="Times New Roman" w:cs="Times New Roman"/>
          <w:sz w:val="28"/>
          <w:szCs w:val="28"/>
        </w:rPr>
        <w:t xml:space="preserve"> оздоровлени</w:t>
      </w:r>
      <w:r w:rsidRPr="002161FB">
        <w:rPr>
          <w:rFonts w:ascii="Times New Roman" w:hAnsi="Times New Roman" w:cs="Times New Roman"/>
          <w:sz w:val="28"/>
          <w:szCs w:val="28"/>
        </w:rPr>
        <w:t>ю</w:t>
      </w:r>
      <w:r w:rsidR="00314287" w:rsidRPr="002161FB">
        <w:rPr>
          <w:rFonts w:ascii="Times New Roman" w:hAnsi="Times New Roman" w:cs="Times New Roman"/>
          <w:sz w:val="28"/>
          <w:szCs w:val="28"/>
        </w:rPr>
        <w:t xml:space="preserve"> финансового сектора</w:t>
      </w:r>
      <w:r w:rsidRPr="002161FB">
        <w:rPr>
          <w:rFonts w:ascii="Times New Roman" w:hAnsi="Times New Roman" w:cs="Times New Roman"/>
          <w:sz w:val="28"/>
          <w:szCs w:val="28"/>
        </w:rPr>
        <w:t xml:space="preserve"> и</w:t>
      </w:r>
      <w:r w:rsidR="00314287" w:rsidRPr="002161FB">
        <w:rPr>
          <w:rFonts w:ascii="Times New Roman" w:hAnsi="Times New Roman" w:cs="Times New Roman"/>
          <w:sz w:val="28"/>
          <w:szCs w:val="28"/>
        </w:rPr>
        <w:t xml:space="preserve"> развити</w:t>
      </w:r>
      <w:r w:rsidRPr="002161FB">
        <w:rPr>
          <w:rFonts w:ascii="Times New Roman" w:hAnsi="Times New Roman" w:cs="Times New Roman"/>
          <w:sz w:val="28"/>
          <w:szCs w:val="28"/>
        </w:rPr>
        <w:t>ю</w:t>
      </w:r>
      <w:r w:rsidR="00314287" w:rsidRPr="002161FB">
        <w:rPr>
          <w:rFonts w:ascii="Times New Roman" w:hAnsi="Times New Roman" w:cs="Times New Roman"/>
          <w:sz w:val="28"/>
          <w:szCs w:val="28"/>
        </w:rPr>
        <w:t xml:space="preserve"> финансового</w:t>
      </w:r>
      <w:r w:rsidR="007B2605" w:rsidRPr="002161FB">
        <w:rPr>
          <w:rFonts w:ascii="Times New Roman" w:hAnsi="Times New Roman" w:cs="Times New Roman"/>
          <w:sz w:val="28"/>
          <w:szCs w:val="28"/>
        </w:rPr>
        <w:t xml:space="preserve"> рынка</w:t>
      </w:r>
      <w:r w:rsidRPr="002161FB">
        <w:rPr>
          <w:rFonts w:ascii="Times New Roman" w:hAnsi="Times New Roman" w:cs="Times New Roman"/>
          <w:sz w:val="28"/>
          <w:szCs w:val="28"/>
        </w:rPr>
        <w:t>,</w:t>
      </w:r>
      <w:r w:rsidR="007B2605" w:rsidRPr="002161FB">
        <w:rPr>
          <w:rFonts w:ascii="Times New Roman" w:hAnsi="Times New Roman" w:cs="Times New Roman"/>
          <w:sz w:val="28"/>
          <w:szCs w:val="28"/>
        </w:rPr>
        <w:t xml:space="preserve"> создани</w:t>
      </w:r>
      <w:r w:rsidRPr="002161FB">
        <w:rPr>
          <w:rFonts w:ascii="Times New Roman" w:hAnsi="Times New Roman" w:cs="Times New Roman"/>
          <w:sz w:val="28"/>
          <w:szCs w:val="28"/>
        </w:rPr>
        <w:t>ю</w:t>
      </w:r>
      <w:r w:rsidR="007B2605" w:rsidRPr="002161FB">
        <w:rPr>
          <w:rFonts w:ascii="Times New Roman" w:hAnsi="Times New Roman" w:cs="Times New Roman"/>
          <w:sz w:val="28"/>
          <w:szCs w:val="28"/>
        </w:rPr>
        <w:t xml:space="preserve"> благоприятн</w:t>
      </w:r>
      <w:r w:rsidRPr="002161FB">
        <w:rPr>
          <w:rFonts w:ascii="Times New Roman" w:hAnsi="Times New Roman" w:cs="Times New Roman"/>
          <w:sz w:val="28"/>
          <w:szCs w:val="28"/>
        </w:rPr>
        <w:t>ого климата для развития малого и среднего бизнеса</w:t>
      </w:r>
      <w:r w:rsidR="007B2605" w:rsidRPr="002161F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15874" w:rsidRPr="002161FB" w:rsidRDefault="00733B0A" w:rsidP="004032D0">
      <w:pPr>
        <w:spacing w:before="24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61FB">
        <w:rPr>
          <w:rFonts w:ascii="Times New Roman" w:hAnsi="Times New Roman" w:cs="Times New Roman"/>
          <w:sz w:val="28"/>
          <w:szCs w:val="28"/>
        </w:rPr>
        <w:t>С</w:t>
      </w:r>
      <w:r w:rsidR="00115874" w:rsidRPr="002161FB">
        <w:rPr>
          <w:rFonts w:ascii="Times New Roman" w:hAnsi="Times New Roman" w:cs="Times New Roman"/>
          <w:sz w:val="28"/>
          <w:szCs w:val="28"/>
        </w:rPr>
        <w:t>истема прав требования на движимое имущество</w:t>
      </w:r>
      <w:r w:rsidRPr="002161FB">
        <w:rPr>
          <w:rFonts w:ascii="Times New Roman" w:hAnsi="Times New Roman" w:cs="Times New Roman"/>
          <w:sz w:val="28"/>
          <w:szCs w:val="28"/>
        </w:rPr>
        <w:t>, несмотря на последовательное развитие</w:t>
      </w:r>
      <w:r w:rsidR="00115874" w:rsidRPr="002161FB">
        <w:rPr>
          <w:rFonts w:ascii="Times New Roman" w:hAnsi="Times New Roman" w:cs="Times New Roman"/>
          <w:sz w:val="28"/>
          <w:szCs w:val="28"/>
        </w:rPr>
        <w:t xml:space="preserve"> </w:t>
      </w:r>
      <w:r w:rsidRPr="002161FB">
        <w:rPr>
          <w:rFonts w:ascii="Times New Roman" w:hAnsi="Times New Roman" w:cs="Times New Roman"/>
          <w:sz w:val="28"/>
          <w:szCs w:val="28"/>
        </w:rPr>
        <w:t xml:space="preserve">в последние годы, сегодня </w:t>
      </w:r>
      <w:r w:rsidR="00115874" w:rsidRPr="002161FB">
        <w:rPr>
          <w:rFonts w:ascii="Times New Roman" w:hAnsi="Times New Roman" w:cs="Times New Roman"/>
          <w:sz w:val="28"/>
          <w:szCs w:val="28"/>
        </w:rPr>
        <w:t xml:space="preserve">имеет ряд </w:t>
      </w:r>
      <w:r w:rsidR="00422E24" w:rsidRPr="002161FB">
        <w:rPr>
          <w:rFonts w:ascii="Times New Roman" w:hAnsi="Times New Roman" w:cs="Times New Roman"/>
          <w:sz w:val="28"/>
          <w:szCs w:val="28"/>
        </w:rPr>
        <w:t xml:space="preserve">довольно </w:t>
      </w:r>
      <w:proofErr w:type="gramStart"/>
      <w:r w:rsidR="00115874" w:rsidRPr="002161FB">
        <w:rPr>
          <w:rFonts w:ascii="Times New Roman" w:hAnsi="Times New Roman" w:cs="Times New Roman"/>
          <w:sz w:val="28"/>
          <w:szCs w:val="28"/>
        </w:rPr>
        <w:t>се</w:t>
      </w:r>
      <w:r w:rsidR="006B5D39" w:rsidRPr="002161FB">
        <w:rPr>
          <w:rFonts w:ascii="Times New Roman" w:hAnsi="Times New Roman" w:cs="Times New Roman"/>
          <w:sz w:val="28"/>
          <w:szCs w:val="28"/>
        </w:rPr>
        <w:t xml:space="preserve">рьезных </w:t>
      </w:r>
      <w:r w:rsidRPr="002161FB">
        <w:rPr>
          <w:rFonts w:ascii="Times New Roman" w:hAnsi="Times New Roman" w:cs="Times New Roman"/>
          <w:sz w:val="28"/>
          <w:szCs w:val="28"/>
        </w:rPr>
        <w:t>недостатков, препятствующих развитию системы обеспеченных сделок под движимое имущество и</w:t>
      </w:r>
      <w:r w:rsidR="00115874" w:rsidRPr="002161FB">
        <w:rPr>
          <w:rFonts w:ascii="Times New Roman" w:hAnsi="Times New Roman" w:cs="Times New Roman"/>
          <w:sz w:val="28"/>
          <w:szCs w:val="28"/>
        </w:rPr>
        <w:t xml:space="preserve"> </w:t>
      </w:r>
      <w:r w:rsidRPr="002161FB">
        <w:rPr>
          <w:rFonts w:ascii="Times New Roman" w:hAnsi="Times New Roman" w:cs="Times New Roman"/>
          <w:sz w:val="28"/>
          <w:szCs w:val="28"/>
        </w:rPr>
        <w:t>для преодоления их по</w:t>
      </w:r>
      <w:r w:rsidR="00115874" w:rsidRPr="002161FB">
        <w:rPr>
          <w:rFonts w:ascii="Times New Roman" w:hAnsi="Times New Roman" w:cs="Times New Roman"/>
          <w:sz w:val="28"/>
          <w:szCs w:val="28"/>
        </w:rPr>
        <w:t>требует</w:t>
      </w:r>
      <w:r w:rsidRPr="002161FB">
        <w:rPr>
          <w:rFonts w:ascii="Times New Roman" w:hAnsi="Times New Roman" w:cs="Times New Roman"/>
          <w:sz w:val="28"/>
          <w:szCs w:val="28"/>
        </w:rPr>
        <w:t>ся</w:t>
      </w:r>
      <w:proofErr w:type="gramEnd"/>
      <w:r w:rsidR="00422E24" w:rsidRPr="002161FB">
        <w:rPr>
          <w:rFonts w:ascii="Times New Roman" w:hAnsi="Times New Roman" w:cs="Times New Roman"/>
          <w:sz w:val="28"/>
          <w:szCs w:val="28"/>
        </w:rPr>
        <w:t xml:space="preserve"> коренно</w:t>
      </w:r>
      <w:r w:rsidRPr="002161FB">
        <w:rPr>
          <w:rFonts w:ascii="Times New Roman" w:hAnsi="Times New Roman" w:cs="Times New Roman"/>
          <w:sz w:val="28"/>
          <w:szCs w:val="28"/>
        </w:rPr>
        <w:t>е</w:t>
      </w:r>
      <w:r w:rsidR="00115874" w:rsidRPr="002161FB">
        <w:rPr>
          <w:rFonts w:ascii="Times New Roman" w:hAnsi="Times New Roman" w:cs="Times New Roman"/>
          <w:sz w:val="28"/>
          <w:szCs w:val="28"/>
        </w:rPr>
        <w:t xml:space="preserve"> реформировани</w:t>
      </w:r>
      <w:r w:rsidRPr="002161FB">
        <w:rPr>
          <w:rFonts w:ascii="Times New Roman" w:hAnsi="Times New Roman" w:cs="Times New Roman"/>
          <w:sz w:val="28"/>
          <w:szCs w:val="28"/>
        </w:rPr>
        <w:t>е</w:t>
      </w:r>
      <w:r w:rsidR="00115874" w:rsidRPr="002161FB">
        <w:rPr>
          <w:rFonts w:ascii="Times New Roman" w:hAnsi="Times New Roman" w:cs="Times New Roman"/>
          <w:sz w:val="28"/>
          <w:szCs w:val="28"/>
        </w:rPr>
        <w:t xml:space="preserve"> институциональной и правовой </w:t>
      </w:r>
      <w:r w:rsidRPr="002161FB">
        <w:rPr>
          <w:rFonts w:ascii="Times New Roman" w:hAnsi="Times New Roman" w:cs="Times New Roman"/>
          <w:sz w:val="28"/>
          <w:szCs w:val="28"/>
        </w:rPr>
        <w:t xml:space="preserve">основ </w:t>
      </w:r>
      <w:r w:rsidR="00422E24" w:rsidRPr="002161FB">
        <w:rPr>
          <w:rFonts w:ascii="Times New Roman" w:hAnsi="Times New Roman" w:cs="Times New Roman"/>
          <w:sz w:val="28"/>
          <w:szCs w:val="28"/>
        </w:rPr>
        <w:t>системы.</w:t>
      </w:r>
      <w:r w:rsidRPr="002161FB">
        <w:t xml:space="preserve"> </w:t>
      </w:r>
    </w:p>
    <w:p w:rsidR="00422E24" w:rsidRPr="002161FB" w:rsidRDefault="00422E24" w:rsidP="004032D0">
      <w:pPr>
        <w:spacing w:before="24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61FB">
        <w:rPr>
          <w:rFonts w:ascii="Times New Roman" w:hAnsi="Times New Roman" w:cs="Times New Roman"/>
          <w:sz w:val="28"/>
          <w:szCs w:val="28"/>
        </w:rPr>
        <w:t xml:space="preserve">Наиболее существенной </w:t>
      </w:r>
      <w:r w:rsidR="00733B0A" w:rsidRPr="002161FB">
        <w:rPr>
          <w:rFonts w:ascii="Times New Roman" w:hAnsi="Times New Roman" w:cs="Times New Roman"/>
          <w:sz w:val="28"/>
          <w:szCs w:val="28"/>
        </w:rPr>
        <w:t>из них является невозможность</w:t>
      </w:r>
      <w:r w:rsidR="00A87AEB" w:rsidRPr="002161FB">
        <w:rPr>
          <w:rFonts w:ascii="Times New Roman" w:hAnsi="Times New Roman" w:cs="Times New Roman"/>
          <w:sz w:val="28"/>
          <w:szCs w:val="28"/>
        </w:rPr>
        <w:t xml:space="preserve"> кредитор</w:t>
      </w:r>
      <w:r w:rsidR="00733B0A" w:rsidRPr="002161FB">
        <w:rPr>
          <w:rFonts w:ascii="Times New Roman" w:hAnsi="Times New Roman" w:cs="Times New Roman"/>
          <w:sz w:val="28"/>
          <w:szCs w:val="28"/>
        </w:rPr>
        <w:t>ов</w:t>
      </w:r>
      <w:r w:rsidR="00A87AEB" w:rsidRPr="002161FB">
        <w:rPr>
          <w:rFonts w:ascii="Times New Roman" w:hAnsi="Times New Roman" w:cs="Times New Roman"/>
          <w:sz w:val="28"/>
          <w:szCs w:val="28"/>
        </w:rPr>
        <w:t xml:space="preserve"> быстро и адекватно управлять рисками, что ведет к снижению финансирования и его сроков при одновременном удорожании и увеличении требований </w:t>
      </w:r>
      <w:r w:rsidR="00733B0A" w:rsidRPr="002161FB">
        <w:rPr>
          <w:rFonts w:ascii="Times New Roman" w:hAnsi="Times New Roman" w:cs="Times New Roman"/>
          <w:sz w:val="28"/>
          <w:szCs w:val="28"/>
        </w:rPr>
        <w:t>при</w:t>
      </w:r>
      <w:r w:rsidR="00A87AEB" w:rsidRPr="002161FB">
        <w:rPr>
          <w:rFonts w:ascii="Times New Roman" w:hAnsi="Times New Roman" w:cs="Times New Roman"/>
          <w:sz w:val="28"/>
          <w:szCs w:val="28"/>
        </w:rPr>
        <w:t xml:space="preserve"> обеспечени</w:t>
      </w:r>
      <w:r w:rsidR="00733B0A" w:rsidRPr="002161FB">
        <w:rPr>
          <w:rFonts w:ascii="Times New Roman" w:hAnsi="Times New Roman" w:cs="Times New Roman"/>
          <w:sz w:val="28"/>
          <w:szCs w:val="28"/>
        </w:rPr>
        <w:t>и сделок движимым имуществом</w:t>
      </w:r>
      <w:r w:rsidR="00115874" w:rsidRPr="002161F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87AEB" w:rsidRPr="002161FB" w:rsidRDefault="00115874" w:rsidP="004032D0">
      <w:pPr>
        <w:spacing w:before="24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61FB">
        <w:rPr>
          <w:rFonts w:ascii="Times New Roman" w:hAnsi="Times New Roman" w:cs="Times New Roman"/>
          <w:sz w:val="28"/>
          <w:szCs w:val="28"/>
        </w:rPr>
        <w:t xml:space="preserve">К другим </w:t>
      </w:r>
      <w:r w:rsidR="00422E24" w:rsidRPr="002161FB">
        <w:rPr>
          <w:rFonts w:ascii="Times New Roman" w:hAnsi="Times New Roman" w:cs="Times New Roman"/>
          <w:sz w:val="28"/>
          <w:szCs w:val="28"/>
        </w:rPr>
        <w:t xml:space="preserve">существенным </w:t>
      </w:r>
      <w:r w:rsidRPr="002161FB">
        <w:rPr>
          <w:rFonts w:ascii="Times New Roman" w:hAnsi="Times New Roman" w:cs="Times New Roman"/>
          <w:sz w:val="28"/>
          <w:szCs w:val="28"/>
        </w:rPr>
        <w:t>проблемам можно отнести:</w:t>
      </w:r>
    </w:p>
    <w:p w:rsidR="00422E24" w:rsidRPr="002161FB" w:rsidRDefault="00422E24" w:rsidP="004032D0">
      <w:pPr>
        <w:pStyle w:val="a3"/>
        <w:numPr>
          <w:ilvl w:val="0"/>
          <w:numId w:val="3"/>
        </w:numPr>
        <w:spacing w:before="24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61FB">
        <w:rPr>
          <w:rFonts w:ascii="Times New Roman" w:hAnsi="Times New Roman" w:cs="Times New Roman"/>
          <w:sz w:val="28"/>
          <w:szCs w:val="28"/>
        </w:rPr>
        <w:t>В правовой системе:</w:t>
      </w:r>
    </w:p>
    <w:p w:rsidR="00422E24" w:rsidRPr="002161FB" w:rsidRDefault="00422E24" w:rsidP="004032D0">
      <w:pPr>
        <w:pStyle w:val="a3"/>
        <w:spacing w:before="24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F4EFF" w:rsidRPr="002161FB" w:rsidRDefault="00422E24" w:rsidP="004032D0">
      <w:pPr>
        <w:pStyle w:val="a3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61FB">
        <w:rPr>
          <w:rFonts w:ascii="Times New Roman" w:hAnsi="Times New Roman" w:cs="Times New Roman"/>
          <w:sz w:val="28"/>
          <w:szCs w:val="28"/>
        </w:rPr>
        <w:t>п</w:t>
      </w:r>
      <w:r w:rsidR="00115874" w:rsidRPr="002161FB">
        <w:rPr>
          <w:rFonts w:ascii="Times New Roman" w:hAnsi="Times New Roman" w:cs="Times New Roman"/>
          <w:sz w:val="28"/>
          <w:szCs w:val="28"/>
        </w:rPr>
        <w:t>робелы в з</w:t>
      </w:r>
      <w:r w:rsidR="00A87AEB" w:rsidRPr="002161FB">
        <w:rPr>
          <w:rFonts w:ascii="Times New Roman" w:hAnsi="Times New Roman" w:cs="Times New Roman"/>
          <w:sz w:val="28"/>
          <w:szCs w:val="28"/>
        </w:rPr>
        <w:t>аконодательств</w:t>
      </w:r>
      <w:r w:rsidR="00115874" w:rsidRPr="002161FB">
        <w:rPr>
          <w:rFonts w:ascii="Times New Roman" w:hAnsi="Times New Roman" w:cs="Times New Roman"/>
          <w:sz w:val="28"/>
          <w:szCs w:val="28"/>
        </w:rPr>
        <w:t xml:space="preserve">е, </w:t>
      </w:r>
      <w:r w:rsidR="00A87AEB" w:rsidRPr="002161FB">
        <w:rPr>
          <w:rFonts w:ascii="Times New Roman" w:hAnsi="Times New Roman" w:cs="Times New Roman"/>
          <w:sz w:val="28"/>
          <w:szCs w:val="28"/>
        </w:rPr>
        <w:t>не исключа</w:t>
      </w:r>
      <w:r w:rsidR="00115874" w:rsidRPr="002161FB">
        <w:rPr>
          <w:rFonts w:ascii="Times New Roman" w:hAnsi="Times New Roman" w:cs="Times New Roman"/>
          <w:sz w:val="28"/>
          <w:szCs w:val="28"/>
        </w:rPr>
        <w:t>юще</w:t>
      </w:r>
      <w:r w:rsidR="00AF4EFF" w:rsidRPr="002161FB">
        <w:rPr>
          <w:rFonts w:ascii="Times New Roman" w:hAnsi="Times New Roman" w:cs="Times New Roman"/>
          <w:sz w:val="28"/>
          <w:szCs w:val="28"/>
        </w:rPr>
        <w:t>го</w:t>
      </w:r>
      <w:r w:rsidR="00A87AEB" w:rsidRPr="002161FB">
        <w:rPr>
          <w:rFonts w:ascii="Times New Roman" w:hAnsi="Times New Roman" w:cs="Times New Roman"/>
          <w:sz w:val="28"/>
          <w:szCs w:val="28"/>
        </w:rPr>
        <w:t xml:space="preserve"> дублировани</w:t>
      </w:r>
      <w:r w:rsidR="00115874" w:rsidRPr="002161FB">
        <w:rPr>
          <w:rFonts w:ascii="Times New Roman" w:hAnsi="Times New Roman" w:cs="Times New Roman"/>
          <w:sz w:val="28"/>
          <w:szCs w:val="28"/>
        </w:rPr>
        <w:t xml:space="preserve">е процессов </w:t>
      </w:r>
      <w:r w:rsidR="00A87AEB" w:rsidRPr="002161FB">
        <w:rPr>
          <w:rFonts w:ascii="Times New Roman" w:hAnsi="Times New Roman" w:cs="Times New Roman"/>
          <w:sz w:val="28"/>
          <w:szCs w:val="28"/>
        </w:rPr>
        <w:t>обременени</w:t>
      </w:r>
      <w:r w:rsidR="00AF4EFF" w:rsidRPr="002161FB">
        <w:rPr>
          <w:rFonts w:ascii="Times New Roman" w:hAnsi="Times New Roman" w:cs="Times New Roman"/>
          <w:sz w:val="28"/>
          <w:szCs w:val="28"/>
        </w:rPr>
        <w:t>я одного и того же</w:t>
      </w:r>
      <w:r w:rsidR="00A87AEB" w:rsidRPr="002161FB">
        <w:rPr>
          <w:rFonts w:ascii="Times New Roman" w:hAnsi="Times New Roman" w:cs="Times New Roman"/>
          <w:sz w:val="28"/>
          <w:szCs w:val="28"/>
        </w:rPr>
        <w:t xml:space="preserve"> движимого имущества </w:t>
      </w:r>
      <w:r w:rsidR="00115874" w:rsidRPr="002161FB">
        <w:rPr>
          <w:rFonts w:ascii="Times New Roman" w:hAnsi="Times New Roman" w:cs="Times New Roman"/>
          <w:sz w:val="28"/>
          <w:szCs w:val="28"/>
        </w:rPr>
        <w:t xml:space="preserve">в </w:t>
      </w:r>
      <w:r w:rsidR="00AF4EFF" w:rsidRPr="002161FB">
        <w:rPr>
          <w:rFonts w:ascii="Times New Roman" w:hAnsi="Times New Roman" w:cs="Times New Roman"/>
          <w:sz w:val="28"/>
          <w:szCs w:val="28"/>
        </w:rPr>
        <w:t xml:space="preserve">разных </w:t>
      </w:r>
      <w:r w:rsidR="00115874" w:rsidRPr="002161FB">
        <w:rPr>
          <w:rFonts w:ascii="Times New Roman" w:hAnsi="Times New Roman" w:cs="Times New Roman"/>
          <w:sz w:val="28"/>
          <w:szCs w:val="28"/>
        </w:rPr>
        <w:t xml:space="preserve">информационных системах государственных органов </w:t>
      </w:r>
      <w:r w:rsidR="00AF4EFF" w:rsidRPr="002161FB">
        <w:rPr>
          <w:rFonts w:ascii="Times New Roman" w:hAnsi="Times New Roman" w:cs="Times New Roman"/>
          <w:sz w:val="28"/>
          <w:szCs w:val="28"/>
        </w:rPr>
        <w:t>(</w:t>
      </w:r>
      <w:r w:rsidR="00A87AEB" w:rsidRPr="002161FB">
        <w:rPr>
          <w:rFonts w:ascii="Times New Roman" w:hAnsi="Times New Roman" w:cs="Times New Roman"/>
          <w:sz w:val="28"/>
          <w:szCs w:val="28"/>
        </w:rPr>
        <w:t>не предусматрива</w:t>
      </w:r>
      <w:r w:rsidR="00AF4EFF" w:rsidRPr="002161FB">
        <w:rPr>
          <w:rFonts w:ascii="Times New Roman" w:hAnsi="Times New Roman" w:cs="Times New Roman"/>
          <w:sz w:val="28"/>
          <w:szCs w:val="28"/>
        </w:rPr>
        <w:t>е</w:t>
      </w:r>
      <w:r w:rsidR="00A87AEB" w:rsidRPr="002161FB">
        <w:rPr>
          <w:rFonts w:ascii="Times New Roman" w:hAnsi="Times New Roman" w:cs="Times New Roman"/>
          <w:sz w:val="28"/>
          <w:szCs w:val="28"/>
        </w:rPr>
        <w:t>т</w:t>
      </w:r>
      <w:r w:rsidR="00AF4EFF" w:rsidRPr="002161FB">
        <w:rPr>
          <w:rFonts w:ascii="Times New Roman" w:hAnsi="Times New Roman" w:cs="Times New Roman"/>
          <w:sz w:val="28"/>
          <w:szCs w:val="28"/>
        </w:rPr>
        <w:t>ся</w:t>
      </w:r>
      <w:r w:rsidR="00A87AEB" w:rsidRPr="002161FB">
        <w:rPr>
          <w:rFonts w:ascii="Times New Roman" w:hAnsi="Times New Roman" w:cs="Times New Roman"/>
          <w:sz w:val="28"/>
          <w:szCs w:val="28"/>
        </w:rPr>
        <w:t xml:space="preserve"> синхронизаци</w:t>
      </w:r>
      <w:r w:rsidR="00AF4EFF" w:rsidRPr="002161FB">
        <w:rPr>
          <w:rFonts w:ascii="Times New Roman" w:hAnsi="Times New Roman" w:cs="Times New Roman"/>
          <w:sz w:val="28"/>
          <w:szCs w:val="28"/>
        </w:rPr>
        <w:t>я</w:t>
      </w:r>
      <w:r w:rsidR="00A87AEB" w:rsidRPr="002161FB">
        <w:rPr>
          <w:rFonts w:ascii="Times New Roman" w:hAnsi="Times New Roman" w:cs="Times New Roman"/>
          <w:sz w:val="28"/>
          <w:szCs w:val="28"/>
        </w:rPr>
        <w:t xml:space="preserve"> сведений Единого государственного реестра прав требований на движимое имущество с другими информационными системами, что приводит к дублированию обременения имущества и к большим издержкам участников </w:t>
      </w:r>
      <w:r w:rsidR="00115874" w:rsidRPr="002161FB">
        <w:rPr>
          <w:rFonts w:ascii="Times New Roman" w:hAnsi="Times New Roman" w:cs="Times New Roman"/>
          <w:sz w:val="28"/>
          <w:szCs w:val="28"/>
        </w:rPr>
        <w:t xml:space="preserve">залоговых </w:t>
      </w:r>
      <w:r w:rsidR="00A87AEB" w:rsidRPr="002161FB">
        <w:rPr>
          <w:rFonts w:ascii="Times New Roman" w:hAnsi="Times New Roman" w:cs="Times New Roman"/>
          <w:sz w:val="28"/>
          <w:szCs w:val="28"/>
        </w:rPr>
        <w:t>правоотношений</w:t>
      </w:r>
      <w:r w:rsidR="00AF4EFF" w:rsidRPr="002161FB">
        <w:rPr>
          <w:rFonts w:ascii="Times New Roman" w:hAnsi="Times New Roman" w:cs="Times New Roman"/>
          <w:sz w:val="28"/>
          <w:szCs w:val="28"/>
        </w:rPr>
        <w:t>).</w:t>
      </w:r>
      <w:r w:rsidR="00A87AEB" w:rsidRPr="002161FB">
        <w:rPr>
          <w:rFonts w:ascii="Times New Roman" w:hAnsi="Times New Roman" w:cs="Times New Roman"/>
          <w:sz w:val="28"/>
          <w:szCs w:val="28"/>
        </w:rPr>
        <w:t> </w:t>
      </w:r>
    </w:p>
    <w:p w:rsidR="00AF4EFF" w:rsidRPr="002161FB" w:rsidRDefault="00422E24" w:rsidP="004032D0">
      <w:pPr>
        <w:pStyle w:val="a3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61FB">
        <w:rPr>
          <w:rFonts w:ascii="Times New Roman" w:hAnsi="Times New Roman" w:cs="Times New Roman"/>
          <w:sz w:val="28"/>
          <w:szCs w:val="28"/>
        </w:rPr>
        <w:t>о</w:t>
      </w:r>
      <w:r w:rsidR="00A87AEB" w:rsidRPr="002161FB">
        <w:rPr>
          <w:rFonts w:ascii="Times New Roman" w:hAnsi="Times New Roman" w:cs="Times New Roman"/>
          <w:sz w:val="28"/>
          <w:szCs w:val="28"/>
        </w:rPr>
        <w:t xml:space="preserve">тсутствие единообразных последствий для различных видов обеспечений независимо от их формы, что не позволяет установить реальную конкуренцию между банками, </w:t>
      </w:r>
      <w:proofErr w:type="spellStart"/>
      <w:r w:rsidR="00A87AEB" w:rsidRPr="002161FB">
        <w:rPr>
          <w:rFonts w:ascii="Times New Roman" w:hAnsi="Times New Roman" w:cs="Times New Roman"/>
          <w:sz w:val="28"/>
          <w:szCs w:val="28"/>
        </w:rPr>
        <w:t>микрофинансовыми</w:t>
      </w:r>
      <w:proofErr w:type="spellEnd"/>
      <w:r w:rsidR="00A87AEB" w:rsidRPr="002161FB">
        <w:rPr>
          <w:rFonts w:ascii="Times New Roman" w:hAnsi="Times New Roman" w:cs="Times New Roman"/>
          <w:sz w:val="28"/>
          <w:szCs w:val="28"/>
        </w:rPr>
        <w:t xml:space="preserve"> организациями, продавцами товаров</w:t>
      </w:r>
      <w:r w:rsidR="00AF4EFF" w:rsidRPr="002161FB">
        <w:rPr>
          <w:rFonts w:ascii="Times New Roman" w:hAnsi="Times New Roman" w:cs="Times New Roman"/>
          <w:sz w:val="28"/>
          <w:szCs w:val="28"/>
        </w:rPr>
        <w:t xml:space="preserve"> в кредит и другими кредиторами.</w:t>
      </w:r>
    </w:p>
    <w:p w:rsidR="00AF4EFF" w:rsidRPr="002161FB" w:rsidRDefault="00422E24" w:rsidP="004032D0">
      <w:pPr>
        <w:pStyle w:val="a3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61FB">
        <w:rPr>
          <w:rFonts w:ascii="Times New Roman" w:hAnsi="Times New Roman" w:cs="Times New Roman"/>
          <w:sz w:val="28"/>
          <w:szCs w:val="28"/>
        </w:rPr>
        <w:t>с</w:t>
      </w:r>
      <w:r w:rsidR="00A87AEB" w:rsidRPr="002161FB">
        <w:rPr>
          <w:rFonts w:ascii="Times New Roman" w:hAnsi="Times New Roman" w:cs="Times New Roman"/>
          <w:sz w:val="28"/>
          <w:szCs w:val="28"/>
        </w:rPr>
        <w:t>лабы</w:t>
      </w:r>
      <w:r w:rsidR="00AF4EFF" w:rsidRPr="002161FB">
        <w:rPr>
          <w:rFonts w:ascii="Times New Roman" w:hAnsi="Times New Roman" w:cs="Times New Roman"/>
          <w:sz w:val="28"/>
          <w:szCs w:val="28"/>
        </w:rPr>
        <w:t>е</w:t>
      </w:r>
      <w:r w:rsidR="00A87AEB" w:rsidRPr="002161FB">
        <w:rPr>
          <w:rFonts w:ascii="Times New Roman" w:hAnsi="Times New Roman" w:cs="Times New Roman"/>
          <w:sz w:val="28"/>
          <w:szCs w:val="28"/>
        </w:rPr>
        <w:t xml:space="preserve"> механизм</w:t>
      </w:r>
      <w:r w:rsidR="00AF4EFF" w:rsidRPr="002161FB">
        <w:rPr>
          <w:rFonts w:ascii="Times New Roman" w:hAnsi="Times New Roman" w:cs="Times New Roman"/>
          <w:sz w:val="28"/>
          <w:szCs w:val="28"/>
        </w:rPr>
        <w:t>ы</w:t>
      </w:r>
      <w:r w:rsidR="00A87AEB" w:rsidRPr="002161FB">
        <w:rPr>
          <w:rFonts w:ascii="Times New Roman" w:hAnsi="Times New Roman" w:cs="Times New Roman"/>
          <w:sz w:val="28"/>
          <w:szCs w:val="28"/>
        </w:rPr>
        <w:t xml:space="preserve"> взыскания, затягивающи</w:t>
      </w:r>
      <w:r w:rsidR="00AF4EFF" w:rsidRPr="002161FB">
        <w:rPr>
          <w:rFonts w:ascii="Times New Roman" w:hAnsi="Times New Roman" w:cs="Times New Roman"/>
          <w:sz w:val="28"/>
          <w:szCs w:val="28"/>
        </w:rPr>
        <w:t>е</w:t>
      </w:r>
      <w:r w:rsidR="00A87AEB" w:rsidRPr="002161FB">
        <w:rPr>
          <w:rFonts w:ascii="Times New Roman" w:hAnsi="Times New Roman" w:cs="Times New Roman"/>
          <w:sz w:val="28"/>
          <w:szCs w:val="28"/>
        </w:rPr>
        <w:t xml:space="preserve"> и повышающи</w:t>
      </w:r>
      <w:r w:rsidR="00AF4EFF" w:rsidRPr="002161FB">
        <w:rPr>
          <w:rFonts w:ascii="Times New Roman" w:hAnsi="Times New Roman" w:cs="Times New Roman"/>
          <w:sz w:val="28"/>
          <w:szCs w:val="28"/>
        </w:rPr>
        <w:t>е</w:t>
      </w:r>
      <w:r w:rsidR="00A87AEB" w:rsidRPr="002161FB">
        <w:rPr>
          <w:rFonts w:ascii="Times New Roman" w:hAnsi="Times New Roman" w:cs="Times New Roman"/>
          <w:sz w:val="28"/>
          <w:szCs w:val="28"/>
        </w:rPr>
        <w:t xml:space="preserve"> стоимость обращения взыскания (несовершенство внесудебных и судебных механизмов, п</w:t>
      </w:r>
      <w:r w:rsidR="00AF4EFF" w:rsidRPr="002161FB">
        <w:rPr>
          <w:rFonts w:ascii="Times New Roman" w:hAnsi="Times New Roman" w:cs="Times New Roman"/>
          <w:sz w:val="28"/>
          <w:szCs w:val="28"/>
        </w:rPr>
        <w:t>роцедур обеспечения взыскания).</w:t>
      </w:r>
    </w:p>
    <w:p w:rsidR="00A87AEB" w:rsidRDefault="00422E24" w:rsidP="004032D0">
      <w:pPr>
        <w:pStyle w:val="a3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61FB">
        <w:rPr>
          <w:rFonts w:ascii="Times New Roman" w:hAnsi="Times New Roman" w:cs="Times New Roman"/>
          <w:sz w:val="28"/>
          <w:szCs w:val="28"/>
        </w:rPr>
        <w:t>п</w:t>
      </w:r>
      <w:r w:rsidR="00A87AEB" w:rsidRPr="002161FB">
        <w:rPr>
          <w:rFonts w:ascii="Times New Roman" w:hAnsi="Times New Roman" w:cs="Times New Roman"/>
          <w:sz w:val="28"/>
          <w:szCs w:val="28"/>
        </w:rPr>
        <w:t>робелы</w:t>
      </w:r>
      <w:r w:rsidR="00AF4EFF" w:rsidRPr="002161FB">
        <w:rPr>
          <w:rFonts w:ascii="Times New Roman" w:hAnsi="Times New Roman" w:cs="Times New Roman"/>
          <w:sz w:val="28"/>
          <w:szCs w:val="28"/>
        </w:rPr>
        <w:t xml:space="preserve"> в системе</w:t>
      </w:r>
      <w:r w:rsidR="00AF4EFF" w:rsidRPr="002161FB">
        <w:t xml:space="preserve"> </w:t>
      </w:r>
      <w:r w:rsidR="00AF4EFF" w:rsidRPr="002161FB">
        <w:rPr>
          <w:rFonts w:ascii="Times New Roman" w:hAnsi="Times New Roman" w:cs="Times New Roman"/>
          <w:sz w:val="28"/>
          <w:szCs w:val="28"/>
        </w:rPr>
        <w:t>приоритетности взыскания обязательств</w:t>
      </w:r>
      <w:r w:rsidR="00A87AEB" w:rsidRPr="002161FB">
        <w:rPr>
          <w:rFonts w:ascii="Times New Roman" w:hAnsi="Times New Roman" w:cs="Times New Roman"/>
          <w:sz w:val="28"/>
          <w:szCs w:val="28"/>
        </w:rPr>
        <w:t xml:space="preserve">, </w:t>
      </w:r>
      <w:r w:rsidR="00AF4EFF" w:rsidRPr="002161FB">
        <w:rPr>
          <w:rFonts w:ascii="Times New Roman" w:hAnsi="Times New Roman" w:cs="Times New Roman"/>
          <w:sz w:val="28"/>
          <w:szCs w:val="28"/>
        </w:rPr>
        <w:t xml:space="preserve">повышающие </w:t>
      </w:r>
      <w:r w:rsidR="00A87AEB" w:rsidRPr="002161FB">
        <w:rPr>
          <w:rFonts w:ascii="Times New Roman" w:hAnsi="Times New Roman" w:cs="Times New Roman"/>
          <w:sz w:val="28"/>
          <w:szCs w:val="28"/>
        </w:rPr>
        <w:t xml:space="preserve">неопределенность </w:t>
      </w:r>
      <w:r w:rsidR="00AF4EFF" w:rsidRPr="002161FB">
        <w:rPr>
          <w:rFonts w:ascii="Times New Roman" w:hAnsi="Times New Roman" w:cs="Times New Roman"/>
          <w:sz w:val="28"/>
          <w:szCs w:val="28"/>
        </w:rPr>
        <w:t xml:space="preserve">и риски </w:t>
      </w:r>
      <w:r w:rsidR="00A87AEB" w:rsidRPr="002161FB">
        <w:rPr>
          <w:rFonts w:ascii="Times New Roman" w:hAnsi="Times New Roman" w:cs="Times New Roman"/>
          <w:sz w:val="28"/>
          <w:szCs w:val="28"/>
        </w:rPr>
        <w:t>для кредиторов, таким образом, снижая их готовность кредитовать под залог и другие об</w:t>
      </w:r>
      <w:r w:rsidR="00115874" w:rsidRPr="002161FB">
        <w:rPr>
          <w:rFonts w:ascii="Times New Roman" w:hAnsi="Times New Roman" w:cs="Times New Roman"/>
          <w:sz w:val="28"/>
          <w:szCs w:val="28"/>
        </w:rPr>
        <w:t>язательства движимого имущества</w:t>
      </w:r>
      <w:r w:rsidR="00A87AEB" w:rsidRPr="002161FB">
        <w:rPr>
          <w:rFonts w:ascii="Times New Roman" w:hAnsi="Times New Roman" w:cs="Times New Roman"/>
          <w:sz w:val="28"/>
          <w:szCs w:val="28"/>
        </w:rPr>
        <w:t>.</w:t>
      </w:r>
    </w:p>
    <w:p w:rsidR="002161FB" w:rsidRDefault="002161FB" w:rsidP="004032D0">
      <w:pPr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161FB" w:rsidRPr="002161FB" w:rsidRDefault="002161FB" w:rsidP="004032D0">
      <w:pPr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2E24" w:rsidRPr="002161FB" w:rsidRDefault="00422E24" w:rsidP="004032D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61FB">
        <w:rPr>
          <w:rFonts w:ascii="Times New Roman" w:hAnsi="Times New Roman" w:cs="Times New Roman"/>
          <w:sz w:val="28"/>
          <w:szCs w:val="28"/>
        </w:rPr>
        <w:lastRenderedPageBreak/>
        <w:t>2) в институциональной системе:</w:t>
      </w:r>
    </w:p>
    <w:p w:rsidR="00422E24" w:rsidRPr="002161FB" w:rsidRDefault="00821F77" w:rsidP="004032D0">
      <w:pPr>
        <w:pStyle w:val="a3"/>
        <w:numPr>
          <w:ilvl w:val="0"/>
          <w:numId w:val="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="00422E24" w:rsidRPr="002161FB">
        <w:rPr>
          <w:rFonts w:ascii="Times New Roman" w:hAnsi="Times New Roman" w:cs="Times New Roman"/>
          <w:sz w:val="28"/>
          <w:szCs w:val="28"/>
        </w:rPr>
        <w:t>ункциональную ограниченность централизованного онлайн – регистра, которая не охватывает все виды обязательств по движимому имуществу и ориентирована в основном на регистрацию залоговых обязательств.</w:t>
      </w:r>
    </w:p>
    <w:p w:rsidR="007E373A" w:rsidRPr="002161FB" w:rsidRDefault="00821F77" w:rsidP="004032D0">
      <w:pPr>
        <w:tabs>
          <w:tab w:val="left" w:pos="567"/>
        </w:tabs>
        <w:spacing w:before="24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E5FD6" w:rsidRPr="002161FB">
        <w:rPr>
          <w:rFonts w:ascii="Times New Roman" w:hAnsi="Times New Roman" w:cs="Times New Roman"/>
          <w:sz w:val="28"/>
          <w:szCs w:val="28"/>
        </w:rPr>
        <w:t xml:space="preserve">Соответственно, </w:t>
      </w:r>
      <w:r w:rsidR="00115874" w:rsidRPr="002161FB">
        <w:rPr>
          <w:rFonts w:ascii="Times New Roman" w:hAnsi="Times New Roman" w:cs="Times New Roman"/>
          <w:sz w:val="28"/>
          <w:szCs w:val="28"/>
        </w:rPr>
        <w:t>Концепци</w:t>
      </w:r>
      <w:r w:rsidR="008E5FD6" w:rsidRPr="002161FB">
        <w:rPr>
          <w:rFonts w:ascii="Times New Roman" w:hAnsi="Times New Roman" w:cs="Times New Roman"/>
          <w:sz w:val="28"/>
          <w:szCs w:val="28"/>
        </w:rPr>
        <w:t xml:space="preserve">я </w:t>
      </w:r>
      <w:r w:rsidR="007E373A" w:rsidRPr="002161FB">
        <w:rPr>
          <w:rFonts w:ascii="Times New Roman" w:hAnsi="Times New Roman" w:cs="Times New Roman"/>
          <w:sz w:val="28"/>
          <w:szCs w:val="28"/>
        </w:rPr>
        <w:t xml:space="preserve">развития </w:t>
      </w:r>
      <w:r w:rsidR="008E5FD6" w:rsidRPr="002161FB">
        <w:rPr>
          <w:rFonts w:ascii="Times New Roman" w:hAnsi="Times New Roman" w:cs="Times New Roman"/>
          <w:sz w:val="28"/>
          <w:szCs w:val="28"/>
        </w:rPr>
        <w:t xml:space="preserve">разработана с целью решения данных проблем и указания вектора развития в направлении </w:t>
      </w:r>
      <w:r w:rsidR="00726ACA" w:rsidRPr="002161FB">
        <w:rPr>
          <w:rFonts w:ascii="Times New Roman" w:hAnsi="Times New Roman" w:cs="Times New Roman"/>
          <w:sz w:val="28"/>
          <w:szCs w:val="28"/>
        </w:rPr>
        <w:t>создания современной системы сделок с обеспечением (прав требований) движимого имущества</w:t>
      </w:r>
      <w:r w:rsidR="008E5FD6" w:rsidRPr="002161FB">
        <w:rPr>
          <w:rFonts w:ascii="Times New Roman" w:hAnsi="Times New Roman" w:cs="Times New Roman"/>
          <w:sz w:val="28"/>
          <w:szCs w:val="28"/>
        </w:rPr>
        <w:t xml:space="preserve">, </w:t>
      </w:r>
      <w:r w:rsidR="00726ACA" w:rsidRPr="002161FB">
        <w:rPr>
          <w:rFonts w:ascii="Times New Roman" w:hAnsi="Times New Roman" w:cs="Times New Roman"/>
          <w:sz w:val="28"/>
          <w:szCs w:val="28"/>
        </w:rPr>
        <w:t xml:space="preserve">подобной системам, успешно применяемым уже </w:t>
      </w:r>
      <w:r w:rsidR="007E373A" w:rsidRPr="002161FB">
        <w:rPr>
          <w:rFonts w:ascii="Times New Roman" w:hAnsi="Times New Roman" w:cs="Times New Roman"/>
          <w:sz w:val="28"/>
          <w:szCs w:val="28"/>
        </w:rPr>
        <w:t>продолжительное время в других странах.</w:t>
      </w:r>
    </w:p>
    <w:p w:rsidR="000B6094" w:rsidRPr="002161FB" w:rsidRDefault="00821F77" w:rsidP="004032D0">
      <w:pPr>
        <w:tabs>
          <w:tab w:val="left" w:pos="567"/>
        </w:tabs>
        <w:spacing w:before="24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B6094" w:rsidRPr="002161FB">
        <w:rPr>
          <w:rFonts w:ascii="Times New Roman" w:hAnsi="Times New Roman" w:cs="Times New Roman"/>
          <w:sz w:val="28"/>
          <w:szCs w:val="28"/>
        </w:rPr>
        <w:t xml:space="preserve">Многие страны, </w:t>
      </w:r>
      <w:r w:rsidR="007C032D" w:rsidRPr="002161FB">
        <w:rPr>
          <w:rFonts w:ascii="Times New Roman" w:hAnsi="Times New Roman" w:cs="Times New Roman"/>
          <w:sz w:val="28"/>
          <w:szCs w:val="28"/>
        </w:rPr>
        <w:t xml:space="preserve">создав </w:t>
      </w:r>
      <w:r w:rsidR="00130D31" w:rsidRPr="002161FB">
        <w:rPr>
          <w:rFonts w:ascii="Times New Roman" w:hAnsi="Times New Roman" w:cs="Times New Roman"/>
          <w:sz w:val="28"/>
          <w:szCs w:val="28"/>
        </w:rPr>
        <w:t xml:space="preserve">правовые и институциональные </w:t>
      </w:r>
      <w:r w:rsidR="007C032D" w:rsidRPr="002161FB">
        <w:rPr>
          <w:rFonts w:ascii="Times New Roman" w:hAnsi="Times New Roman" w:cs="Times New Roman"/>
          <w:sz w:val="28"/>
          <w:szCs w:val="28"/>
        </w:rPr>
        <w:t>условия</w:t>
      </w:r>
      <w:r w:rsidR="00130D31" w:rsidRPr="002161FB">
        <w:rPr>
          <w:rFonts w:ascii="Times New Roman" w:hAnsi="Times New Roman" w:cs="Times New Roman"/>
          <w:sz w:val="28"/>
          <w:szCs w:val="28"/>
        </w:rPr>
        <w:t xml:space="preserve">, стимулирующие </w:t>
      </w:r>
      <w:r w:rsidR="007C032D" w:rsidRPr="002161FB">
        <w:rPr>
          <w:rFonts w:ascii="Times New Roman" w:hAnsi="Times New Roman" w:cs="Times New Roman"/>
          <w:sz w:val="28"/>
          <w:szCs w:val="28"/>
        </w:rPr>
        <w:t>вовлечени</w:t>
      </w:r>
      <w:r w:rsidR="00130D31" w:rsidRPr="002161FB">
        <w:rPr>
          <w:rFonts w:ascii="Times New Roman" w:hAnsi="Times New Roman" w:cs="Times New Roman"/>
          <w:sz w:val="28"/>
          <w:szCs w:val="28"/>
        </w:rPr>
        <w:t>е</w:t>
      </w:r>
      <w:r w:rsidR="007C032D" w:rsidRPr="002161FB">
        <w:rPr>
          <w:rFonts w:ascii="Times New Roman" w:hAnsi="Times New Roman" w:cs="Times New Roman"/>
          <w:sz w:val="28"/>
          <w:szCs w:val="28"/>
        </w:rPr>
        <w:t xml:space="preserve"> </w:t>
      </w:r>
      <w:r w:rsidR="000B6094" w:rsidRPr="002161FB">
        <w:rPr>
          <w:rFonts w:ascii="Times New Roman" w:hAnsi="Times New Roman" w:cs="Times New Roman"/>
          <w:sz w:val="28"/>
          <w:szCs w:val="28"/>
        </w:rPr>
        <w:t>движимых активов (как материальных, так и нематериальных) в сделк</w:t>
      </w:r>
      <w:r w:rsidR="00130D31" w:rsidRPr="002161FB">
        <w:rPr>
          <w:rFonts w:ascii="Times New Roman" w:hAnsi="Times New Roman" w:cs="Times New Roman"/>
          <w:sz w:val="28"/>
          <w:szCs w:val="28"/>
        </w:rPr>
        <w:t>и</w:t>
      </w:r>
      <w:r w:rsidR="000B6094" w:rsidRPr="002161FB">
        <w:rPr>
          <w:rFonts w:ascii="Times New Roman" w:hAnsi="Times New Roman" w:cs="Times New Roman"/>
          <w:sz w:val="28"/>
          <w:szCs w:val="28"/>
        </w:rPr>
        <w:t xml:space="preserve"> с обеспечением, </w:t>
      </w:r>
      <w:r w:rsidR="00130D31" w:rsidRPr="002161FB">
        <w:rPr>
          <w:rFonts w:ascii="Times New Roman" w:hAnsi="Times New Roman" w:cs="Times New Roman"/>
          <w:sz w:val="28"/>
          <w:szCs w:val="28"/>
        </w:rPr>
        <w:t>сумели извлечь хорошие выгоды для развития финансовых рынков и в целом экономики. Посредством проведения реформ они смогли создать более надежные финансовые системы, с диверсифицированной системой кредитов (как под обязательство движимого имущества, так и недвижимого имущества</w:t>
      </w:r>
      <w:r w:rsidR="00FE2C4E" w:rsidRPr="002161FB">
        <w:rPr>
          <w:rFonts w:ascii="Times New Roman" w:hAnsi="Times New Roman" w:cs="Times New Roman"/>
          <w:sz w:val="28"/>
          <w:szCs w:val="28"/>
        </w:rPr>
        <w:t>), включив по движимому имуществу более ликвидные залоги (как, например, дебиторскую задолженность или инвестиционные инструменты).</w:t>
      </w:r>
    </w:p>
    <w:p w:rsidR="00B457F5" w:rsidRPr="002161FB" w:rsidRDefault="00130D31" w:rsidP="004032D0">
      <w:pPr>
        <w:spacing w:before="24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61FB">
        <w:rPr>
          <w:rFonts w:ascii="Times New Roman" w:hAnsi="Times New Roman" w:cs="Times New Roman"/>
          <w:bCs/>
          <w:sz w:val="28"/>
          <w:szCs w:val="28"/>
        </w:rPr>
        <w:t>Теперь, в</w:t>
      </w:r>
      <w:r w:rsidR="000B6094" w:rsidRPr="002161FB">
        <w:rPr>
          <w:rFonts w:ascii="Times New Roman" w:hAnsi="Times New Roman" w:cs="Times New Roman"/>
          <w:bCs/>
          <w:sz w:val="28"/>
          <w:szCs w:val="28"/>
        </w:rPr>
        <w:t xml:space="preserve"> большинстве стран с развитой экономикой движимые активы являются основным источником финансирования бизнеса и </w:t>
      </w:r>
      <w:r w:rsidR="000B6094" w:rsidRPr="002161FB">
        <w:rPr>
          <w:rFonts w:ascii="Times New Roman" w:hAnsi="Times New Roman" w:cs="Times New Roman"/>
          <w:sz w:val="28"/>
          <w:szCs w:val="28"/>
        </w:rPr>
        <w:t>составляют около 70% объемов финансирования малого</w:t>
      </w:r>
      <w:r w:rsidRPr="002161FB">
        <w:rPr>
          <w:rFonts w:ascii="Times New Roman" w:hAnsi="Times New Roman" w:cs="Times New Roman"/>
          <w:sz w:val="28"/>
          <w:szCs w:val="28"/>
        </w:rPr>
        <w:t xml:space="preserve"> и среднего</w:t>
      </w:r>
      <w:r w:rsidR="000B6094" w:rsidRPr="002161FB">
        <w:rPr>
          <w:rFonts w:ascii="Times New Roman" w:hAnsi="Times New Roman" w:cs="Times New Roman"/>
          <w:sz w:val="28"/>
          <w:szCs w:val="28"/>
        </w:rPr>
        <w:t xml:space="preserve"> бизнеса. С середины 70-х годов индустрия кредитования под залог </w:t>
      </w:r>
      <w:r w:rsidR="00B457F5" w:rsidRPr="002161FB">
        <w:rPr>
          <w:rFonts w:ascii="Times New Roman" w:hAnsi="Times New Roman" w:cs="Times New Roman"/>
          <w:sz w:val="28"/>
          <w:szCs w:val="28"/>
        </w:rPr>
        <w:t xml:space="preserve">движимых </w:t>
      </w:r>
      <w:r w:rsidR="000B6094" w:rsidRPr="002161FB">
        <w:rPr>
          <w:rFonts w:ascii="Times New Roman" w:hAnsi="Times New Roman" w:cs="Times New Roman"/>
          <w:sz w:val="28"/>
          <w:szCs w:val="28"/>
        </w:rPr>
        <w:t xml:space="preserve">активов </w:t>
      </w:r>
      <w:r w:rsidR="001D649D" w:rsidRPr="002161FB">
        <w:rPr>
          <w:rFonts w:ascii="Times New Roman" w:hAnsi="Times New Roman" w:cs="Times New Roman"/>
          <w:sz w:val="28"/>
          <w:szCs w:val="28"/>
        </w:rPr>
        <w:t>в этих странах возросла</w:t>
      </w:r>
      <w:r w:rsidR="00B457F5" w:rsidRPr="002161FB">
        <w:rPr>
          <w:rFonts w:ascii="Times New Roman" w:hAnsi="Times New Roman" w:cs="Times New Roman"/>
          <w:sz w:val="28"/>
          <w:szCs w:val="28"/>
        </w:rPr>
        <w:t xml:space="preserve"> в среднем почти в 40 раз</w:t>
      </w:r>
      <w:r w:rsidR="001D649D" w:rsidRPr="002161FB">
        <w:rPr>
          <w:rFonts w:ascii="Times New Roman" w:hAnsi="Times New Roman" w:cs="Times New Roman"/>
          <w:sz w:val="28"/>
          <w:szCs w:val="28"/>
        </w:rPr>
        <w:t xml:space="preserve">, </w:t>
      </w:r>
      <w:r w:rsidR="00B457F5" w:rsidRPr="002161FB">
        <w:rPr>
          <w:rFonts w:ascii="Times New Roman" w:hAnsi="Times New Roman" w:cs="Times New Roman"/>
          <w:sz w:val="28"/>
          <w:szCs w:val="28"/>
        </w:rPr>
        <w:t>послужив</w:t>
      </w:r>
      <w:r w:rsidR="001D649D" w:rsidRPr="002161FB">
        <w:rPr>
          <w:rFonts w:ascii="Times New Roman" w:hAnsi="Times New Roman" w:cs="Times New Roman"/>
          <w:sz w:val="28"/>
          <w:szCs w:val="28"/>
        </w:rPr>
        <w:t xml:space="preserve"> </w:t>
      </w:r>
      <w:r w:rsidRPr="002161FB">
        <w:rPr>
          <w:rFonts w:ascii="Times New Roman" w:hAnsi="Times New Roman" w:cs="Times New Roman"/>
          <w:sz w:val="28"/>
          <w:szCs w:val="28"/>
        </w:rPr>
        <w:t xml:space="preserve">стимулирующим </w:t>
      </w:r>
      <w:r w:rsidR="001D649D" w:rsidRPr="002161FB">
        <w:rPr>
          <w:rFonts w:ascii="Times New Roman" w:hAnsi="Times New Roman" w:cs="Times New Roman"/>
          <w:sz w:val="28"/>
          <w:szCs w:val="28"/>
        </w:rPr>
        <w:t>маховиком экономического р</w:t>
      </w:r>
      <w:r w:rsidR="00B457F5" w:rsidRPr="002161FB">
        <w:rPr>
          <w:rFonts w:ascii="Times New Roman" w:hAnsi="Times New Roman" w:cs="Times New Roman"/>
          <w:sz w:val="28"/>
          <w:szCs w:val="28"/>
        </w:rPr>
        <w:t>азвития</w:t>
      </w:r>
      <w:r w:rsidR="001D649D" w:rsidRPr="002161FB">
        <w:rPr>
          <w:rFonts w:ascii="Times New Roman" w:hAnsi="Times New Roman" w:cs="Times New Roman"/>
          <w:sz w:val="28"/>
          <w:szCs w:val="28"/>
        </w:rPr>
        <w:t xml:space="preserve"> стран и </w:t>
      </w:r>
      <w:r w:rsidR="00B457F5" w:rsidRPr="002161FB">
        <w:rPr>
          <w:rFonts w:ascii="Times New Roman" w:hAnsi="Times New Roman" w:cs="Times New Roman"/>
          <w:sz w:val="28"/>
          <w:szCs w:val="28"/>
        </w:rPr>
        <w:t xml:space="preserve">создания благоприятных условий для </w:t>
      </w:r>
      <w:r w:rsidR="001D649D" w:rsidRPr="002161FB">
        <w:rPr>
          <w:rFonts w:ascii="Times New Roman" w:hAnsi="Times New Roman" w:cs="Times New Roman"/>
          <w:sz w:val="28"/>
          <w:szCs w:val="28"/>
        </w:rPr>
        <w:t>бизнес</w:t>
      </w:r>
      <w:r w:rsidR="00B457F5" w:rsidRPr="002161FB">
        <w:rPr>
          <w:rFonts w:ascii="Times New Roman" w:hAnsi="Times New Roman" w:cs="Times New Roman"/>
          <w:sz w:val="28"/>
          <w:szCs w:val="28"/>
        </w:rPr>
        <w:t>-среды</w:t>
      </w:r>
      <w:r w:rsidR="001D649D" w:rsidRPr="002161F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F7A8C" w:rsidRPr="002161FB" w:rsidRDefault="006B5D39" w:rsidP="004032D0">
      <w:pPr>
        <w:spacing w:before="24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61FB">
        <w:rPr>
          <w:rFonts w:ascii="Times New Roman" w:hAnsi="Times New Roman" w:cs="Times New Roman"/>
          <w:sz w:val="28"/>
          <w:szCs w:val="28"/>
        </w:rPr>
        <w:t>Для предприятий малого и среднего бизнеса</w:t>
      </w:r>
      <w:r w:rsidR="001D649D" w:rsidRPr="002161FB">
        <w:rPr>
          <w:rFonts w:ascii="Times New Roman" w:hAnsi="Times New Roman" w:cs="Times New Roman"/>
          <w:sz w:val="28"/>
          <w:szCs w:val="28"/>
        </w:rPr>
        <w:t xml:space="preserve"> отсутствие доступа к финансированию являются одним из основных сдерживающих факторов их деловой деятельности, поскольку 80% активов </w:t>
      </w:r>
      <w:r w:rsidR="00FF7A8C" w:rsidRPr="002161FB">
        <w:rPr>
          <w:rFonts w:ascii="Times New Roman" w:hAnsi="Times New Roman" w:cs="Times New Roman"/>
          <w:sz w:val="28"/>
          <w:szCs w:val="28"/>
        </w:rPr>
        <w:t>их</w:t>
      </w:r>
      <w:r w:rsidR="001D649D" w:rsidRPr="002161FB">
        <w:rPr>
          <w:rFonts w:ascii="Times New Roman" w:hAnsi="Times New Roman" w:cs="Times New Roman"/>
          <w:sz w:val="28"/>
          <w:szCs w:val="28"/>
        </w:rPr>
        <w:t xml:space="preserve"> – это товарно-материальные ценности, оборудование и дебиторская задолженность, тогда как </w:t>
      </w:r>
      <w:r w:rsidR="00FF7A8C" w:rsidRPr="002161FB">
        <w:rPr>
          <w:rFonts w:ascii="Times New Roman" w:hAnsi="Times New Roman" w:cs="Times New Roman"/>
          <w:sz w:val="28"/>
          <w:szCs w:val="28"/>
        </w:rPr>
        <w:t>80</w:t>
      </w:r>
      <w:r w:rsidR="001D649D" w:rsidRPr="002161FB">
        <w:rPr>
          <w:rFonts w:ascii="Times New Roman" w:hAnsi="Times New Roman" w:cs="Times New Roman"/>
          <w:sz w:val="28"/>
          <w:szCs w:val="28"/>
        </w:rPr>
        <w:t>% активов, принимаемых финансов</w:t>
      </w:r>
      <w:r w:rsidR="00FF7A8C" w:rsidRPr="002161FB">
        <w:rPr>
          <w:rFonts w:ascii="Times New Roman" w:hAnsi="Times New Roman" w:cs="Times New Roman"/>
          <w:sz w:val="28"/>
          <w:szCs w:val="28"/>
        </w:rPr>
        <w:t xml:space="preserve">о-кредитными </w:t>
      </w:r>
      <w:r w:rsidR="001D649D" w:rsidRPr="002161FB">
        <w:rPr>
          <w:rFonts w:ascii="Times New Roman" w:hAnsi="Times New Roman" w:cs="Times New Roman"/>
          <w:sz w:val="28"/>
          <w:szCs w:val="28"/>
        </w:rPr>
        <w:t xml:space="preserve">институтами в качестве залога, являются недвижимостью (землей или зданиями). </w:t>
      </w:r>
    </w:p>
    <w:p w:rsidR="00FF7A8C" w:rsidRPr="002161FB" w:rsidRDefault="00FF7A8C" w:rsidP="004032D0">
      <w:pPr>
        <w:spacing w:before="24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61FB">
        <w:rPr>
          <w:rFonts w:ascii="Times New Roman" w:hAnsi="Times New Roman" w:cs="Times New Roman"/>
          <w:sz w:val="28"/>
          <w:szCs w:val="28"/>
        </w:rPr>
        <w:t xml:space="preserve">Сокращение </w:t>
      </w:r>
      <w:r w:rsidR="006B5D39" w:rsidRPr="002161FB">
        <w:rPr>
          <w:rFonts w:ascii="Times New Roman" w:hAnsi="Times New Roman" w:cs="Times New Roman"/>
          <w:sz w:val="28"/>
          <w:szCs w:val="28"/>
        </w:rPr>
        <w:t>эт</w:t>
      </w:r>
      <w:r w:rsidRPr="002161FB">
        <w:rPr>
          <w:rFonts w:ascii="Times New Roman" w:hAnsi="Times New Roman" w:cs="Times New Roman"/>
          <w:sz w:val="28"/>
          <w:szCs w:val="28"/>
        </w:rPr>
        <w:t xml:space="preserve">ого </w:t>
      </w:r>
      <w:r w:rsidR="001D649D" w:rsidRPr="002161FB">
        <w:rPr>
          <w:rFonts w:ascii="Times New Roman" w:hAnsi="Times New Roman" w:cs="Times New Roman"/>
          <w:sz w:val="28"/>
          <w:szCs w:val="28"/>
        </w:rPr>
        <w:t>«разрыв</w:t>
      </w:r>
      <w:r w:rsidRPr="002161FB">
        <w:rPr>
          <w:rFonts w:ascii="Times New Roman" w:hAnsi="Times New Roman" w:cs="Times New Roman"/>
          <w:sz w:val="28"/>
          <w:szCs w:val="28"/>
        </w:rPr>
        <w:t>а</w:t>
      </w:r>
      <w:r w:rsidR="001D649D" w:rsidRPr="002161FB">
        <w:rPr>
          <w:rFonts w:ascii="Times New Roman" w:hAnsi="Times New Roman" w:cs="Times New Roman"/>
          <w:sz w:val="28"/>
          <w:szCs w:val="28"/>
        </w:rPr>
        <w:t xml:space="preserve">» </w:t>
      </w:r>
      <w:r w:rsidRPr="002161FB">
        <w:rPr>
          <w:rFonts w:ascii="Times New Roman" w:hAnsi="Times New Roman" w:cs="Times New Roman"/>
          <w:sz w:val="28"/>
          <w:szCs w:val="28"/>
        </w:rPr>
        <w:t xml:space="preserve">во всех странах </w:t>
      </w:r>
      <w:r w:rsidR="006B5D39" w:rsidRPr="002161FB">
        <w:rPr>
          <w:rFonts w:ascii="Times New Roman" w:hAnsi="Times New Roman" w:cs="Times New Roman"/>
          <w:sz w:val="28"/>
          <w:szCs w:val="28"/>
        </w:rPr>
        <w:t>по</w:t>
      </w:r>
      <w:r w:rsidRPr="002161FB">
        <w:rPr>
          <w:rFonts w:ascii="Times New Roman" w:hAnsi="Times New Roman" w:cs="Times New Roman"/>
          <w:sz w:val="28"/>
          <w:szCs w:val="28"/>
        </w:rPr>
        <w:t>служил катализатором развития финансового рынка и развития деловой активности, что благоприятно сказывался на экономическом развитии стран.</w:t>
      </w:r>
    </w:p>
    <w:p w:rsidR="00786F03" w:rsidRPr="002161FB" w:rsidRDefault="00786F03" w:rsidP="004032D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61FB">
        <w:rPr>
          <w:rFonts w:ascii="Times New Roman" w:hAnsi="Times New Roman" w:cs="Times New Roman"/>
          <w:sz w:val="28"/>
          <w:szCs w:val="28"/>
        </w:rPr>
        <w:t>В конечном итоге</w:t>
      </w:r>
      <w:r w:rsidR="00726ACA" w:rsidRPr="002161FB">
        <w:rPr>
          <w:rFonts w:ascii="Times New Roman" w:hAnsi="Times New Roman" w:cs="Times New Roman"/>
          <w:sz w:val="28"/>
          <w:szCs w:val="28"/>
        </w:rPr>
        <w:t xml:space="preserve">, предлагаемые в Концепции </w:t>
      </w:r>
      <w:r w:rsidRPr="002161FB">
        <w:rPr>
          <w:rFonts w:ascii="Times New Roman" w:hAnsi="Times New Roman" w:cs="Times New Roman"/>
          <w:sz w:val="28"/>
          <w:szCs w:val="28"/>
        </w:rPr>
        <w:t xml:space="preserve">преобразования </w:t>
      </w:r>
      <w:r w:rsidR="00726ACA" w:rsidRPr="002161FB">
        <w:rPr>
          <w:rFonts w:ascii="Times New Roman" w:hAnsi="Times New Roman" w:cs="Times New Roman"/>
          <w:sz w:val="28"/>
          <w:szCs w:val="28"/>
        </w:rPr>
        <w:t xml:space="preserve">в системе прав требования на движимое имущество </w:t>
      </w:r>
      <w:r w:rsidRPr="002161FB">
        <w:rPr>
          <w:rFonts w:ascii="Times New Roman" w:hAnsi="Times New Roman" w:cs="Times New Roman"/>
          <w:sz w:val="28"/>
          <w:szCs w:val="28"/>
        </w:rPr>
        <w:t xml:space="preserve">нацелены на </w:t>
      </w:r>
      <w:r w:rsidR="00F64241" w:rsidRPr="002161FB">
        <w:rPr>
          <w:rFonts w:ascii="Times New Roman" w:hAnsi="Times New Roman" w:cs="Times New Roman"/>
          <w:sz w:val="28"/>
          <w:szCs w:val="28"/>
        </w:rPr>
        <w:t xml:space="preserve">улучшение инвестиционного климата, </w:t>
      </w:r>
      <w:r w:rsidR="00726ACA" w:rsidRPr="002161FB">
        <w:rPr>
          <w:rFonts w:ascii="Times New Roman" w:hAnsi="Times New Roman" w:cs="Times New Roman"/>
          <w:sz w:val="28"/>
          <w:szCs w:val="28"/>
        </w:rPr>
        <w:t xml:space="preserve">создание условия для развития малого и среднего </w:t>
      </w:r>
      <w:r w:rsidR="00726ACA" w:rsidRPr="002161FB">
        <w:rPr>
          <w:rFonts w:ascii="Times New Roman" w:hAnsi="Times New Roman" w:cs="Times New Roman"/>
          <w:sz w:val="28"/>
          <w:szCs w:val="28"/>
        </w:rPr>
        <w:lastRenderedPageBreak/>
        <w:t>бизнеса, повышения качества жизни население</w:t>
      </w:r>
      <w:r w:rsidR="00F64241" w:rsidRPr="002161FB">
        <w:rPr>
          <w:rFonts w:ascii="Times New Roman" w:hAnsi="Times New Roman" w:cs="Times New Roman"/>
          <w:sz w:val="28"/>
          <w:szCs w:val="28"/>
        </w:rPr>
        <w:t xml:space="preserve"> и оздоровление финансового сектора</w:t>
      </w:r>
      <w:r w:rsidR="00726ACA" w:rsidRPr="002161FB">
        <w:rPr>
          <w:rFonts w:ascii="Times New Roman" w:hAnsi="Times New Roman" w:cs="Times New Roman"/>
          <w:sz w:val="28"/>
          <w:szCs w:val="28"/>
        </w:rPr>
        <w:t xml:space="preserve"> экономики</w:t>
      </w:r>
      <w:r w:rsidR="00F64241" w:rsidRPr="002161F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86F03" w:rsidRPr="002161FB" w:rsidRDefault="00786F03" w:rsidP="004032D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61FB">
        <w:rPr>
          <w:rFonts w:ascii="Times New Roman" w:hAnsi="Times New Roman" w:cs="Times New Roman"/>
          <w:b/>
          <w:bCs/>
          <w:sz w:val="28"/>
          <w:szCs w:val="28"/>
        </w:rPr>
        <w:t xml:space="preserve">3. Прогнозы возможных социальных, экономических, правовых, правозащитных, гендерных, коррупционных, экологических последствий </w:t>
      </w:r>
    </w:p>
    <w:p w:rsidR="00786F03" w:rsidRPr="002161FB" w:rsidRDefault="00786F03" w:rsidP="004032D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61FB">
        <w:rPr>
          <w:rFonts w:ascii="Times New Roman" w:hAnsi="Times New Roman" w:cs="Times New Roman"/>
          <w:sz w:val="28"/>
          <w:szCs w:val="28"/>
        </w:rPr>
        <w:t xml:space="preserve">Представленный Проект постановления даст только положительные результаты и каких-либо негативных социальных, экономических, правовых, правозащитных, гендерных, коррупционных, экологических последствий не вызовет и в проведении соответствующих экспертиз не нуждается. </w:t>
      </w:r>
    </w:p>
    <w:p w:rsidR="00786F03" w:rsidRPr="002161FB" w:rsidRDefault="002161FB" w:rsidP="004032D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786F03" w:rsidRPr="002161FB">
        <w:rPr>
          <w:rFonts w:ascii="Times New Roman" w:hAnsi="Times New Roman" w:cs="Times New Roman"/>
          <w:b/>
          <w:bCs/>
          <w:sz w:val="28"/>
          <w:szCs w:val="28"/>
        </w:rPr>
        <w:t xml:space="preserve">. Информация о результатах общественного обсуждения </w:t>
      </w:r>
    </w:p>
    <w:p w:rsidR="00786F03" w:rsidRPr="002161FB" w:rsidRDefault="0094375F" w:rsidP="004032D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75F">
        <w:rPr>
          <w:rFonts w:ascii="Times New Roman" w:hAnsi="Times New Roman" w:cs="Times New Roman"/>
          <w:sz w:val="28"/>
          <w:szCs w:val="28"/>
        </w:rPr>
        <w:t xml:space="preserve">Проект Концепции для прохождения процедуры общественного обсуждения будет размещен на официальном сайте единого портала общественного обсуждения проектов нормативных правовых актов Кыргызской Республики - http://koomtalkuu.gov.kg/. </w:t>
      </w:r>
      <w:r w:rsidR="00CD7DE0" w:rsidRPr="002161FB">
        <w:rPr>
          <w:rFonts w:ascii="Times New Roman" w:hAnsi="Times New Roman" w:cs="Times New Roman"/>
          <w:sz w:val="28"/>
          <w:szCs w:val="28"/>
        </w:rPr>
        <w:t xml:space="preserve">и на сайте Министерства юстиции </w:t>
      </w:r>
      <w:proofErr w:type="gramStart"/>
      <w:r w:rsidR="00CD7DE0" w:rsidRPr="002161FB">
        <w:rPr>
          <w:rFonts w:ascii="Times New Roman" w:hAnsi="Times New Roman" w:cs="Times New Roman"/>
          <w:sz w:val="28"/>
          <w:szCs w:val="28"/>
        </w:rPr>
        <w:t>КР</w:t>
      </w:r>
      <w:proofErr w:type="gramEnd"/>
      <w:r w:rsidR="00CD7DE0" w:rsidRPr="002161FB">
        <w:rPr>
          <w:rFonts w:ascii="Times New Roman" w:hAnsi="Times New Roman" w:cs="Times New Roman"/>
          <w:sz w:val="28"/>
          <w:szCs w:val="28"/>
        </w:rPr>
        <w:t xml:space="preserve"> http://www.minjust.gov.kg</w:t>
      </w:r>
      <w:r w:rsidR="00786F03" w:rsidRPr="002161FB">
        <w:rPr>
          <w:rFonts w:ascii="Times New Roman" w:hAnsi="Times New Roman" w:cs="Times New Roman"/>
          <w:sz w:val="28"/>
          <w:szCs w:val="28"/>
        </w:rPr>
        <w:t xml:space="preserve">. Информация о результатах общественного обсуждения будет приложена к итоговой справке. </w:t>
      </w:r>
    </w:p>
    <w:p w:rsidR="00CF0ED8" w:rsidRPr="002161FB" w:rsidRDefault="00CD7DE0" w:rsidP="004032D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61FB">
        <w:rPr>
          <w:rFonts w:ascii="Times New Roman" w:hAnsi="Times New Roman" w:cs="Times New Roman"/>
          <w:sz w:val="28"/>
          <w:szCs w:val="28"/>
        </w:rPr>
        <w:t>К</w:t>
      </w:r>
      <w:r w:rsidR="00CF0ED8" w:rsidRPr="002161FB">
        <w:rPr>
          <w:rFonts w:ascii="Times New Roman" w:hAnsi="Times New Roman" w:cs="Times New Roman"/>
          <w:sz w:val="28"/>
          <w:szCs w:val="28"/>
        </w:rPr>
        <w:t xml:space="preserve">онцепция разработана на основе по принципу «снизу- вверх», при активном участии всех заинтересованных сторон. </w:t>
      </w:r>
    </w:p>
    <w:p w:rsidR="00CF0ED8" w:rsidRPr="002161FB" w:rsidRDefault="00CF0ED8" w:rsidP="004032D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61FB">
        <w:rPr>
          <w:rFonts w:ascii="Times New Roman" w:hAnsi="Times New Roman" w:cs="Times New Roman"/>
          <w:sz w:val="28"/>
          <w:szCs w:val="28"/>
        </w:rPr>
        <w:t xml:space="preserve">Данный проект прошел общественное обсуждение </w:t>
      </w:r>
      <w:r w:rsidR="00CD7DE0" w:rsidRPr="002161FB">
        <w:rPr>
          <w:rFonts w:ascii="Times New Roman" w:hAnsi="Times New Roman" w:cs="Times New Roman"/>
          <w:sz w:val="28"/>
          <w:szCs w:val="28"/>
        </w:rPr>
        <w:t xml:space="preserve">во время семинара среди заинтересованных сторон – государственных органов, представителей финансово – кредитных организаций, предпринимательства в феврале </w:t>
      </w:r>
      <w:r w:rsidRPr="002161FB">
        <w:rPr>
          <w:rFonts w:ascii="Times New Roman" w:hAnsi="Times New Roman" w:cs="Times New Roman"/>
          <w:sz w:val="28"/>
          <w:szCs w:val="28"/>
        </w:rPr>
        <w:t>20</w:t>
      </w:r>
      <w:r w:rsidR="00CD7DE0" w:rsidRPr="002161FB">
        <w:rPr>
          <w:rFonts w:ascii="Times New Roman" w:hAnsi="Times New Roman" w:cs="Times New Roman"/>
          <w:sz w:val="28"/>
          <w:szCs w:val="28"/>
        </w:rPr>
        <w:t>20 года</w:t>
      </w:r>
      <w:r w:rsidRPr="002161FB">
        <w:rPr>
          <w:rFonts w:ascii="Times New Roman" w:hAnsi="Times New Roman" w:cs="Times New Roman"/>
          <w:sz w:val="28"/>
          <w:szCs w:val="28"/>
        </w:rPr>
        <w:t>, организованн</w:t>
      </w:r>
      <w:r w:rsidR="00CD7DE0" w:rsidRPr="002161FB">
        <w:rPr>
          <w:rFonts w:ascii="Times New Roman" w:hAnsi="Times New Roman" w:cs="Times New Roman"/>
          <w:sz w:val="28"/>
          <w:szCs w:val="28"/>
        </w:rPr>
        <w:t xml:space="preserve">ого Министерством юстиции КР и после доработки в апреле – мае месяце в режиме обсуждения через электронные средства информации (в период пандемии </w:t>
      </w:r>
      <w:proofErr w:type="spellStart"/>
      <w:r w:rsidR="00CD7DE0" w:rsidRPr="002161FB">
        <w:rPr>
          <w:rFonts w:ascii="Times New Roman" w:hAnsi="Times New Roman" w:cs="Times New Roman"/>
          <w:sz w:val="28"/>
          <w:szCs w:val="28"/>
        </w:rPr>
        <w:t>коронавируса</w:t>
      </w:r>
      <w:proofErr w:type="spellEnd"/>
      <w:r w:rsidR="00CD7DE0" w:rsidRPr="002161FB">
        <w:rPr>
          <w:rFonts w:ascii="Times New Roman" w:hAnsi="Times New Roman" w:cs="Times New Roman"/>
          <w:sz w:val="28"/>
          <w:szCs w:val="28"/>
        </w:rPr>
        <w:t xml:space="preserve">) при участии также международных </w:t>
      </w:r>
      <w:r w:rsidRPr="002161FB">
        <w:rPr>
          <w:rFonts w:ascii="Times New Roman" w:hAnsi="Times New Roman" w:cs="Times New Roman"/>
          <w:sz w:val="28"/>
          <w:szCs w:val="28"/>
        </w:rPr>
        <w:t>экспе</w:t>
      </w:r>
      <w:r w:rsidR="00CD7DE0" w:rsidRPr="002161FB">
        <w:rPr>
          <w:rFonts w:ascii="Times New Roman" w:hAnsi="Times New Roman" w:cs="Times New Roman"/>
          <w:sz w:val="28"/>
          <w:szCs w:val="28"/>
        </w:rPr>
        <w:t>ртов Всемирного Банка.</w:t>
      </w:r>
      <w:r w:rsidRPr="002161FB">
        <w:rPr>
          <w:rFonts w:ascii="Times New Roman" w:hAnsi="Times New Roman" w:cs="Times New Roman"/>
          <w:sz w:val="28"/>
          <w:szCs w:val="28"/>
        </w:rPr>
        <w:t xml:space="preserve"> Предлагаемый проект </w:t>
      </w:r>
      <w:r w:rsidR="00CD7DE0" w:rsidRPr="002161FB">
        <w:rPr>
          <w:rFonts w:ascii="Times New Roman" w:hAnsi="Times New Roman" w:cs="Times New Roman"/>
          <w:sz w:val="28"/>
          <w:szCs w:val="28"/>
        </w:rPr>
        <w:t xml:space="preserve">был </w:t>
      </w:r>
      <w:r w:rsidRPr="002161FB">
        <w:rPr>
          <w:rFonts w:ascii="Times New Roman" w:hAnsi="Times New Roman" w:cs="Times New Roman"/>
          <w:sz w:val="28"/>
          <w:szCs w:val="28"/>
        </w:rPr>
        <w:t xml:space="preserve">доработан с учетом замечаний и предложений. </w:t>
      </w:r>
    </w:p>
    <w:p w:rsidR="00786F03" w:rsidRPr="002161FB" w:rsidRDefault="002161FB" w:rsidP="004032D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786F03" w:rsidRPr="002161FB">
        <w:rPr>
          <w:rFonts w:ascii="Times New Roman" w:hAnsi="Times New Roman" w:cs="Times New Roman"/>
          <w:b/>
          <w:bCs/>
          <w:sz w:val="28"/>
          <w:szCs w:val="28"/>
        </w:rPr>
        <w:t xml:space="preserve">. Анализ соответствия проекта законодательству </w:t>
      </w:r>
    </w:p>
    <w:p w:rsidR="00786F03" w:rsidRPr="002161FB" w:rsidRDefault="00786F03" w:rsidP="004032D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61FB">
        <w:rPr>
          <w:rFonts w:ascii="Times New Roman" w:hAnsi="Times New Roman" w:cs="Times New Roman"/>
          <w:sz w:val="28"/>
          <w:szCs w:val="28"/>
        </w:rPr>
        <w:t xml:space="preserve">По результатам проведенного анализа действующих норм национального и международного законодательства установлено, что нормы представленного Проекта постановления не противоречат нормам Конституции Кыргызской Республики и международного законодательства, ратифицированного в установленном порядке на территории Кыргызской Республики. </w:t>
      </w:r>
    </w:p>
    <w:p w:rsidR="0000253C" w:rsidRDefault="0000253C" w:rsidP="004032D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61FB">
        <w:rPr>
          <w:rFonts w:ascii="Times New Roman" w:hAnsi="Times New Roman" w:cs="Times New Roman"/>
          <w:sz w:val="28"/>
          <w:szCs w:val="28"/>
        </w:rPr>
        <w:t xml:space="preserve">Предлагаемый проект не противоречит законодательству Кыргызской Республики. </w:t>
      </w:r>
    </w:p>
    <w:p w:rsidR="002161FB" w:rsidRDefault="002161FB" w:rsidP="004032D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161FB" w:rsidRPr="002161FB" w:rsidRDefault="002161FB" w:rsidP="004032D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6F03" w:rsidRPr="002161FB" w:rsidRDefault="002161FB" w:rsidP="004032D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786F03" w:rsidRPr="002161FB">
        <w:rPr>
          <w:rFonts w:ascii="Times New Roman" w:hAnsi="Times New Roman" w:cs="Times New Roman"/>
          <w:b/>
          <w:bCs/>
          <w:sz w:val="28"/>
          <w:szCs w:val="28"/>
        </w:rPr>
        <w:t xml:space="preserve">. Информация о необходимости финансирования </w:t>
      </w:r>
    </w:p>
    <w:p w:rsidR="00BB575B" w:rsidRPr="00BB575B" w:rsidRDefault="00BB575B" w:rsidP="004032D0">
      <w:pPr>
        <w:shd w:val="clear" w:color="auto" w:fill="FFFFFF"/>
        <w:spacing w:after="60" w:line="276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575B">
        <w:rPr>
          <w:rFonts w:ascii="Times New Roman" w:hAnsi="Times New Roman" w:cs="Times New Roman"/>
          <w:sz w:val="28"/>
          <w:szCs w:val="28"/>
        </w:rPr>
        <w:t>Реализация мероприятий Концепции, требующих финансовых затрат, обеспечивается в рамках утвержденных бюджетов задействованных государственных органов.</w:t>
      </w:r>
    </w:p>
    <w:p w:rsidR="00BB575B" w:rsidRPr="00BB575B" w:rsidRDefault="00BB575B" w:rsidP="004032D0">
      <w:pPr>
        <w:shd w:val="clear" w:color="auto" w:fill="FFFFFF"/>
        <w:spacing w:after="60" w:line="276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575B">
        <w:rPr>
          <w:rFonts w:ascii="Times New Roman" w:hAnsi="Times New Roman" w:cs="Times New Roman"/>
          <w:sz w:val="28"/>
          <w:szCs w:val="28"/>
        </w:rPr>
        <w:t>Дополнительными источниками финансирования станут средства партнеров по развитию (международные финансовые инс</w:t>
      </w:r>
      <w:r>
        <w:rPr>
          <w:rFonts w:ascii="Times New Roman" w:hAnsi="Times New Roman" w:cs="Times New Roman"/>
          <w:sz w:val="28"/>
          <w:szCs w:val="28"/>
        </w:rPr>
        <w:t xml:space="preserve">титуты, донорские организации) </w:t>
      </w:r>
      <w:r w:rsidRPr="00BB575B">
        <w:rPr>
          <w:rFonts w:ascii="Times New Roman" w:hAnsi="Times New Roman" w:cs="Times New Roman"/>
          <w:sz w:val="28"/>
          <w:szCs w:val="28"/>
        </w:rPr>
        <w:t>и иных источников финансирования, не противоречащих законодательству Кыргызской Республики.</w:t>
      </w:r>
    </w:p>
    <w:p w:rsidR="00786F03" w:rsidRPr="002161FB" w:rsidRDefault="002161FB" w:rsidP="004032D0">
      <w:pPr>
        <w:spacing w:before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786F03" w:rsidRPr="002161FB">
        <w:rPr>
          <w:rFonts w:ascii="Times New Roman" w:hAnsi="Times New Roman" w:cs="Times New Roman"/>
          <w:b/>
          <w:bCs/>
          <w:sz w:val="28"/>
          <w:szCs w:val="28"/>
        </w:rPr>
        <w:t xml:space="preserve">. Информация об анализе регулятивного воздействия </w:t>
      </w:r>
    </w:p>
    <w:p w:rsidR="00CF0ED8" w:rsidRPr="002161FB" w:rsidRDefault="00CF0ED8" w:rsidP="004032D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61FB">
        <w:rPr>
          <w:rFonts w:ascii="Times New Roman" w:hAnsi="Times New Roman" w:cs="Times New Roman"/>
          <w:sz w:val="28"/>
          <w:szCs w:val="28"/>
        </w:rPr>
        <w:t>Предлагаемый проект не окажет негативное влияние на деятельность субъектов предпринимательства и не направлен на регулирование предпринимательской деятельности, в связи с чем, в соответствии с Законом Кыргызской Республики «О нормативно правовых актах в Кыргызской Республике» к Проекту постановления не требуется анализ регулятивного воздействия (АРВ).</w:t>
      </w:r>
    </w:p>
    <w:p w:rsidR="00CF0ED8" w:rsidRPr="002161FB" w:rsidRDefault="00CF0ED8" w:rsidP="004032D0">
      <w:pPr>
        <w:tabs>
          <w:tab w:val="left" w:pos="9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6F03" w:rsidRPr="002161FB" w:rsidRDefault="00786F03" w:rsidP="004032D0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86F03" w:rsidRPr="002161FB" w:rsidRDefault="00786F03" w:rsidP="004032D0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032D0" w:rsidRDefault="004032D0" w:rsidP="004032D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032D0" w:rsidRDefault="004032D0" w:rsidP="004032D0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786F03" w:rsidRDefault="004032D0" w:rsidP="004032D0">
      <w:pPr>
        <w:tabs>
          <w:tab w:val="left" w:pos="1905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4032D0" w:rsidRDefault="004032D0" w:rsidP="004032D0">
      <w:pPr>
        <w:tabs>
          <w:tab w:val="left" w:pos="1905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:rsidR="004032D0" w:rsidRDefault="004032D0" w:rsidP="004032D0">
      <w:pPr>
        <w:tabs>
          <w:tab w:val="left" w:pos="1905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:rsidR="004032D0" w:rsidRDefault="004032D0" w:rsidP="004032D0">
      <w:pPr>
        <w:tabs>
          <w:tab w:val="left" w:pos="1905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:rsidR="004032D0" w:rsidRDefault="004032D0" w:rsidP="004032D0">
      <w:pPr>
        <w:tabs>
          <w:tab w:val="left" w:pos="1905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:rsidR="004032D0" w:rsidRDefault="004032D0" w:rsidP="004032D0">
      <w:pPr>
        <w:tabs>
          <w:tab w:val="left" w:pos="1905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:rsidR="004032D0" w:rsidRDefault="004032D0" w:rsidP="004032D0">
      <w:pPr>
        <w:tabs>
          <w:tab w:val="left" w:pos="1905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:rsidR="004032D0" w:rsidRDefault="004032D0" w:rsidP="004032D0">
      <w:pPr>
        <w:tabs>
          <w:tab w:val="left" w:pos="1905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:rsidR="004032D0" w:rsidRDefault="004032D0" w:rsidP="004032D0">
      <w:pPr>
        <w:tabs>
          <w:tab w:val="left" w:pos="1905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:rsidR="004032D0" w:rsidRDefault="004032D0" w:rsidP="004032D0">
      <w:pPr>
        <w:tabs>
          <w:tab w:val="left" w:pos="1905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:rsidR="004647B1" w:rsidRDefault="004647B1" w:rsidP="004032D0">
      <w:pPr>
        <w:tabs>
          <w:tab w:val="left" w:pos="1905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:rsidR="004032D0" w:rsidRDefault="004032D0" w:rsidP="004032D0">
      <w:pPr>
        <w:tabs>
          <w:tab w:val="left" w:pos="1905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:rsidR="004032D0" w:rsidRPr="004032D0" w:rsidRDefault="004032D0" w:rsidP="004032D0">
      <w:pPr>
        <w:tabs>
          <w:tab w:val="left" w:pos="567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32D0">
        <w:rPr>
          <w:rFonts w:ascii="Times New Roman" w:hAnsi="Times New Roman" w:cs="Times New Roman"/>
          <w:b/>
          <w:sz w:val="28"/>
          <w:szCs w:val="28"/>
        </w:rPr>
        <w:t>МААЛЫМАТ-НЕГИЗДЕМЕ</w:t>
      </w:r>
    </w:p>
    <w:p w:rsidR="004032D0" w:rsidRPr="004032D0" w:rsidRDefault="004032D0" w:rsidP="004032D0">
      <w:pPr>
        <w:tabs>
          <w:tab w:val="left" w:pos="567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032D0">
        <w:rPr>
          <w:rFonts w:ascii="Times New Roman" w:hAnsi="Times New Roman" w:cs="Times New Roman"/>
          <w:b/>
          <w:sz w:val="28"/>
          <w:szCs w:val="28"/>
        </w:rPr>
        <w:t>Кыргыз</w:t>
      </w:r>
      <w:proofErr w:type="spellEnd"/>
      <w:r w:rsidRPr="004032D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b/>
          <w:sz w:val="28"/>
          <w:szCs w:val="28"/>
        </w:rPr>
        <w:t>Республикасынын</w:t>
      </w:r>
      <w:proofErr w:type="spellEnd"/>
      <w:r w:rsidRPr="004032D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b/>
          <w:sz w:val="28"/>
          <w:szCs w:val="28"/>
        </w:rPr>
        <w:t>Өкмөтүнүн</w:t>
      </w:r>
      <w:proofErr w:type="spellEnd"/>
      <w:r w:rsidRPr="004032D0">
        <w:rPr>
          <w:rFonts w:ascii="Times New Roman" w:hAnsi="Times New Roman" w:cs="Times New Roman"/>
          <w:b/>
          <w:sz w:val="28"/>
          <w:szCs w:val="28"/>
        </w:rPr>
        <w:t xml:space="preserve"> "2025-жылга </w:t>
      </w:r>
      <w:proofErr w:type="spellStart"/>
      <w:r w:rsidRPr="004032D0">
        <w:rPr>
          <w:rFonts w:ascii="Times New Roman" w:hAnsi="Times New Roman" w:cs="Times New Roman"/>
          <w:b/>
          <w:sz w:val="28"/>
          <w:szCs w:val="28"/>
        </w:rPr>
        <w:t>чейинки</w:t>
      </w:r>
      <w:proofErr w:type="spellEnd"/>
      <w:r w:rsidRPr="004032D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b/>
          <w:sz w:val="28"/>
          <w:szCs w:val="28"/>
        </w:rPr>
        <w:t>мезгилге</w:t>
      </w:r>
      <w:proofErr w:type="spellEnd"/>
      <w:r w:rsidRPr="004032D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b/>
          <w:sz w:val="28"/>
          <w:szCs w:val="28"/>
        </w:rPr>
        <w:t>Кыргыз</w:t>
      </w:r>
      <w:proofErr w:type="spellEnd"/>
      <w:r w:rsidRPr="004032D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b/>
          <w:sz w:val="28"/>
          <w:szCs w:val="28"/>
        </w:rPr>
        <w:t>Республикасында</w:t>
      </w:r>
      <w:proofErr w:type="spellEnd"/>
      <w:r w:rsidRPr="004032D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b/>
          <w:sz w:val="28"/>
          <w:szCs w:val="28"/>
        </w:rPr>
        <w:t>кыймылдуу</w:t>
      </w:r>
      <w:proofErr w:type="spellEnd"/>
      <w:r w:rsidRPr="004032D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b/>
          <w:sz w:val="28"/>
          <w:szCs w:val="28"/>
        </w:rPr>
        <w:t>мүлккө</w:t>
      </w:r>
      <w:proofErr w:type="spellEnd"/>
      <w:r w:rsidRPr="004032D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b/>
          <w:sz w:val="28"/>
          <w:szCs w:val="28"/>
        </w:rPr>
        <w:t>талап</w:t>
      </w:r>
      <w:proofErr w:type="spellEnd"/>
      <w:r w:rsidRPr="004032D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b/>
          <w:sz w:val="28"/>
          <w:szCs w:val="28"/>
        </w:rPr>
        <w:t>укуктарын</w:t>
      </w:r>
      <w:proofErr w:type="spellEnd"/>
      <w:r w:rsidRPr="004032D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b/>
          <w:sz w:val="28"/>
          <w:szCs w:val="28"/>
        </w:rPr>
        <w:t>өнүктүрүү</w:t>
      </w:r>
      <w:proofErr w:type="spellEnd"/>
      <w:r w:rsidRPr="004032D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b/>
          <w:sz w:val="28"/>
          <w:szCs w:val="28"/>
        </w:rPr>
        <w:t>Концепциясын</w:t>
      </w:r>
      <w:proofErr w:type="spellEnd"/>
      <w:r w:rsidRPr="004032D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b/>
          <w:sz w:val="28"/>
          <w:szCs w:val="28"/>
        </w:rPr>
        <w:t>бекитүү</w:t>
      </w:r>
      <w:proofErr w:type="spellEnd"/>
      <w:r w:rsidRPr="004032D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b/>
          <w:sz w:val="28"/>
          <w:szCs w:val="28"/>
        </w:rPr>
        <w:t>жөнүндө</w:t>
      </w:r>
      <w:proofErr w:type="spellEnd"/>
      <w:r w:rsidRPr="004032D0">
        <w:rPr>
          <w:rFonts w:ascii="Times New Roman" w:hAnsi="Times New Roman" w:cs="Times New Roman"/>
          <w:b/>
          <w:sz w:val="28"/>
          <w:szCs w:val="28"/>
        </w:rPr>
        <w:t xml:space="preserve">» </w:t>
      </w:r>
      <w:proofErr w:type="spellStart"/>
      <w:r w:rsidRPr="004032D0">
        <w:rPr>
          <w:rFonts w:ascii="Times New Roman" w:hAnsi="Times New Roman" w:cs="Times New Roman"/>
          <w:b/>
          <w:sz w:val="28"/>
          <w:szCs w:val="28"/>
        </w:rPr>
        <w:t>токтомунун</w:t>
      </w:r>
      <w:proofErr w:type="spellEnd"/>
      <w:r w:rsidRPr="004032D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b/>
          <w:sz w:val="28"/>
          <w:szCs w:val="28"/>
        </w:rPr>
        <w:t>долбооруна</w:t>
      </w:r>
      <w:proofErr w:type="spellEnd"/>
    </w:p>
    <w:p w:rsidR="004032D0" w:rsidRPr="004032D0" w:rsidRDefault="004032D0" w:rsidP="004032D0">
      <w:pPr>
        <w:tabs>
          <w:tab w:val="left" w:pos="567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32D0">
        <w:rPr>
          <w:rFonts w:ascii="Times New Roman" w:hAnsi="Times New Roman" w:cs="Times New Roman"/>
          <w:b/>
          <w:sz w:val="28"/>
          <w:szCs w:val="28"/>
        </w:rPr>
        <w:t>1.</w:t>
      </w:r>
      <w:r w:rsidRPr="004032D0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Pr="004032D0">
        <w:rPr>
          <w:rFonts w:ascii="Times New Roman" w:hAnsi="Times New Roman" w:cs="Times New Roman"/>
          <w:b/>
          <w:sz w:val="28"/>
          <w:szCs w:val="28"/>
        </w:rPr>
        <w:t>Максаты</w:t>
      </w:r>
      <w:proofErr w:type="spellEnd"/>
      <w:r w:rsidRPr="004032D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b/>
          <w:sz w:val="28"/>
          <w:szCs w:val="28"/>
        </w:rPr>
        <w:t>жана</w:t>
      </w:r>
      <w:proofErr w:type="spellEnd"/>
      <w:r w:rsidRPr="004032D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b/>
          <w:sz w:val="28"/>
          <w:szCs w:val="28"/>
        </w:rPr>
        <w:t>милдеттери</w:t>
      </w:r>
      <w:proofErr w:type="spellEnd"/>
    </w:p>
    <w:p w:rsidR="004032D0" w:rsidRPr="004032D0" w:rsidRDefault="004032D0" w:rsidP="004032D0">
      <w:pPr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Өкмөтүнүн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"2025-жылга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чейинки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мезгилге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Республикасында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кыймылдуу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мүлккө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талап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кылуу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укуктарын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өнүктүрүү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концепциясын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бекитүү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"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токтомунун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долбоору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мындан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ары -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долбоор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өнүгүүнүн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негизги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багыттарын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аныктоо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институционалдык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тутумду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өркүндөтүү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кыймылдуу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мүлкүнө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доо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укугу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жаатындагы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мыйзамдарды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өркүндөтүү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максатында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ошондой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эле,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Президентинин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2018-жылдын 31-октябрындагы ПЖ № 221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Жарлыгы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бекитилген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2018-2040-жылдарга карата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Улуттук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өнүгүү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стратегиясында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белгиленген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2023-жылга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чейинки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мезгилге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артыкчылыктуу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багыттарынын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милдеттерин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жүзөгө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ашыруу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максатында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иштелип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чыккан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>.</w:t>
      </w:r>
    </w:p>
    <w:p w:rsidR="004032D0" w:rsidRPr="004032D0" w:rsidRDefault="004032D0" w:rsidP="004032D0">
      <w:pPr>
        <w:tabs>
          <w:tab w:val="left" w:pos="567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32D0">
        <w:rPr>
          <w:rFonts w:ascii="Times New Roman" w:hAnsi="Times New Roman" w:cs="Times New Roman"/>
          <w:b/>
          <w:sz w:val="28"/>
          <w:szCs w:val="28"/>
        </w:rPr>
        <w:t xml:space="preserve">2. </w:t>
      </w:r>
      <w:proofErr w:type="spellStart"/>
      <w:r w:rsidRPr="004032D0">
        <w:rPr>
          <w:rFonts w:ascii="Times New Roman" w:hAnsi="Times New Roman" w:cs="Times New Roman"/>
          <w:b/>
          <w:sz w:val="28"/>
          <w:szCs w:val="28"/>
        </w:rPr>
        <w:t>Баяндама</w:t>
      </w:r>
      <w:proofErr w:type="spellEnd"/>
      <w:r w:rsidRPr="004032D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b/>
          <w:sz w:val="28"/>
          <w:szCs w:val="28"/>
        </w:rPr>
        <w:t>бөлүгү</w:t>
      </w:r>
      <w:proofErr w:type="spellEnd"/>
    </w:p>
    <w:p w:rsidR="004032D0" w:rsidRPr="004032D0" w:rsidRDefault="004032D0" w:rsidP="004032D0">
      <w:pPr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Токтомдун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долбоору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Юстиция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министрлигинин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демилгеси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иштелип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чыккан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Президентинин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2018-жылдын 31-октябрындагы № 221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Жарлыгы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бекитилген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2018-2040-жылдарга карата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Улуттук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өнүгүү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стратегиясында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белгиленген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артыкчылыктуу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багыттарынын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милдеттерин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ишке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ашыруу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алкагында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>.</w:t>
      </w:r>
    </w:p>
    <w:p w:rsidR="004032D0" w:rsidRPr="004032D0" w:rsidRDefault="004032D0" w:rsidP="004032D0">
      <w:pPr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Республикасында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кыймылдуу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мүлккө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талап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кылуу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укугун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өнүктүрүү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Концепциясы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жумушчу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топ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тарабынан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иштелип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чыккан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анын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курамына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кызыкдар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министрликтердин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ведомстволордун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өкүлдөрү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>, финансы-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кредиттик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уюмдардын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өкүлдөрү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ошондой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эле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чакан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орто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бизнесинин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(бизнес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чөйрөсүнүн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өкүлдөрү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кирген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>.</w:t>
      </w:r>
    </w:p>
    <w:p w:rsidR="004032D0" w:rsidRPr="004032D0" w:rsidRDefault="004032D0" w:rsidP="004032D0">
      <w:pPr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32D0">
        <w:rPr>
          <w:rFonts w:ascii="Times New Roman" w:hAnsi="Times New Roman" w:cs="Times New Roman"/>
          <w:sz w:val="28"/>
          <w:szCs w:val="28"/>
        </w:rPr>
        <w:t xml:space="preserve">Концепция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өнүктүрүүнүн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максаттарын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милдеттерин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негизги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багыттарын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ошондой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эле 2025-жылга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чейинки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мезгилге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карата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Концепцияны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ишке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ашыруу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иш-аракеттер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планын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камтыйт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>.</w:t>
      </w:r>
    </w:p>
    <w:p w:rsidR="004032D0" w:rsidRPr="004032D0" w:rsidRDefault="004032D0" w:rsidP="004032D0">
      <w:pPr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032D0">
        <w:rPr>
          <w:rFonts w:ascii="Times New Roman" w:hAnsi="Times New Roman" w:cs="Times New Roman"/>
          <w:sz w:val="28"/>
          <w:szCs w:val="28"/>
        </w:rPr>
        <w:lastRenderedPageBreak/>
        <w:t>Кыймылдуу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мүлккө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карата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талап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кылуу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укуктарынын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тутумун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өркүндөтүү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экономикалык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өнүгүүсүнүн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актуалдуу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талабы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болуп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саналат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, ал финансы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секторун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калыбына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келтирүүгө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финансы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рыногун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өнүктүрүүгө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чакан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орто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бизнести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өнүктүрүү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үчүн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жагымдуу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климатты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түзүүгө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көмөктөшөт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>.</w:t>
      </w:r>
    </w:p>
    <w:p w:rsidR="004032D0" w:rsidRPr="004032D0" w:rsidRDefault="004032D0" w:rsidP="004032D0">
      <w:pPr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Кыймылдуу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мүлккө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талап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кылуу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укугунун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тутуму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акыркы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жылдардагы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ырааттуу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өнүгүү</w:t>
      </w:r>
      <w:proofErr w:type="gramStart"/>
      <w:r w:rsidRPr="004032D0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4032D0">
        <w:rPr>
          <w:rFonts w:ascii="Times New Roman" w:hAnsi="Times New Roman" w:cs="Times New Roman"/>
          <w:sz w:val="28"/>
          <w:szCs w:val="28"/>
        </w:rPr>
        <w:t>ө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карабастан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бүгүнкү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күндө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кыймылдуу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мүлккө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күрөө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жасалган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бүтүмдөр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тутумун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өнүктүрүүгө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аларды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жоюуга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тоскоол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болгон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бир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катар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олуттуу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кемчиликтерге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ээ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тутумдун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институционалдык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укуктук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базасын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түп-тамырынан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реформалоо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талап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кылынат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>.</w:t>
      </w:r>
    </w:p>
    <w:p w:rsidR="004032D0" w:rsidRPr="004032D0" w:rsidRDefault="004032D0" w:rsidP="004032D0">
      <w:pPr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Алардын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ичинен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кыйла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олуттуусу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болуп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тобокелдиктерди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тез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шайкеш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башкаруунун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мүмкүн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эместиги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саналат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бул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ошол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эле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учурда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өсүш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кыймылдуу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мүлк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бүтүмдөрдү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камсыз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кылууда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талаптарды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көбөйтүүнүн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төмөндөшүнө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алып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келет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>.</w:t>
      </w:r>
    </w:p>
    <w:p w:rsidR="004032D0" w:rsidRPr="004032D0" w:rsidRDefault="004032D0" w:rsidP="004032D0">
      <w:pPr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32D0">
        <w:rPr>
          <w:rFonts w:ascii="Times New Roman" w:hAnsi="Times New Roman" w:cs="Times New Roman"/>
          <w:sz w:val="28"/>
          <w:szCs w:val="28"/>
        </w:rPr>
        <w:t xml:space="preserve">Башка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олуттуу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көйгөйлөргө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киргизсе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болот:</w:t>
      </w:r>
    </w:p>
    <w:p w:rsidR="004032D0" w:rsidRPr="004032D0" w:rsidRDefault="004032D0" w:rsidP="004032D0">
      <w:pPr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32D0">
        <w:rPr>
          <w:rFonts w:ascii="Times New Roman" w:hAnsi="Times New Roman" w:cs="Times New Roman"/>
          <w:sz w:val="28"/>
          <w:szCs w:val="28"/>
        </w:rPr>
        <w:t xml:space="preserve">1)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укуктук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тутумда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>:</w:t>
      </w:r>
    </w:p>
    <w:p w:rsidR="004032D0" w:rsidRPr="004032D0" w:rsidRDefault="004032D0" w:rsidP="004032D0">
      <w:pPr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32D0">
        <w:rPr>
          <w:rFonts w:ascii="Times New Roman" w:hAnsi="Times New Roman" w:cs="Times New Roman"/>
          <w:sz w:val="28"/>
          <w:szCs w:val="28"/>
        </w:rPr>
        <w:t xml:space="preserve">•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органдардын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ар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кандай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маалымат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тутумдарында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бир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эле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кыймылдуу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мүлккө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оордук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келтирүү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процесстеринин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кайталанышын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камсыз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кылган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мыйзамдардагы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боштуктар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Кыймылсыз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мүлккө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карата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талаптардын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бирдиктүү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реестриндеги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маалыматтын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башка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маалымат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тутумдары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шайкеш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келтирилишинин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жоктугу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бул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мүлккө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оордуктардын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кайталанышына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ипотека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мамилелеринин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катышуучуларынын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чыгымдарына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алып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келет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бул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мүлктүн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кайталанышына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күрөөлүк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укуктук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мамилелердин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катышуучуларынын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чоң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чыгымдарына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алып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келет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>).</w:t>
      </w:r>
    </w:p>
    <w:p w:rsidR="004032D0" w:rsidRPr="004032D0" w:rsidRDefault="004032D0" w:rsidP="004032D0">
      <w:pPr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32D0">
        <w:rPr>
          <w:rFonts w:ascii="Times New Roman" w:hAnsi="Times New Roman" w:cs="Times New Roman"/>
          <w:sz w:val="28"/>
          <w:szCs w:val="28"/>
        </w:rPr>
        <w:t xml:space="preserve">*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банктар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микрофинансылык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уюмдар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товарларды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сатуучулар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кредит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берүүгө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кредит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берүүчүлөрдүн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башка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кредиторлордун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ортосунда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реалдуу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атаандаштыкты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белгилөөгө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мүмкүндүк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бербей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тургандыгы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алардын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формасына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карабастан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камсыздоонун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ар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кандай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түрлөрү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үчүн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бир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түрдүү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кесепеттердин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жоктугу</w:t>
      </w:r>
      <w:proofErr w:type="spellEnd"/>
    </w:p>
    <w:p w:rsidR="004032D0" w:rsidRPr="004032D0" w:rsidRDefault="004032D0" w:rsidP="004032D0">
      <w:pPr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32D0">
        <w:rPr>
          <w:rFonts w:ascii="Times New Roman" w:hAnsi="Times New Roman" w:cs="Times New Roman"/>
          <w:sz w:val="28"/>
          <w:szCs w:val="28"/>
        </w:rPr>
        <w:t xml:space="preserve">•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өндүрүп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алуунун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наркын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жогорулаткан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жаза-чараны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камсыз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кылуу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алсыз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механизмдери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соттон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тышкары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сот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механизмдеринин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өркүндөтүлбөгөндүгү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аткаруу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жол-жоболорунун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өркүндөтүлбөгөндүгү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>).</w:t>
      </w:r>
    </w:p>
    <w:p w:rsidR="004032D0" w:rsidRDefault="004032D0" w:rsidP="004032D0">
      <w:pPr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32D0">
        <w:rPr>
          <w:rFonts w:ascii="Times New Roman" w:hAnsi="Times New Roman" w:cs="Times New Roman"/>
          <w:sz w:val="28"/>
          <w:szCs w:val="28"/>
        </w:rPr>
        <w:t xml:space="preserve">*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милдеттенмелерди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жыйноону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артыкчылыктуулуктагы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кемчиликтер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, кредит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берүүчүлөр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үчүн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белгисиздик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тобокелдиктер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көбөйүп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натыйжада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алардын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кыймылдуу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мүлктүн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күрөөгө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башка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милдеттенмелерине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кредит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берүүгө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даярдыгы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төмөндөйт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>.</w:t>
      </w:r>
    </w:p>
    <w:p w:rsidR="004032D0" w:rsidRPr="004032D0" w:rsidRDefault="004032D0" w:rsidP="004032D0">
      <w:pPr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4032D0">
        <w:rPr>
          <w:rFonts w:ascii="Times New Roman" w:hAnsi="Times New Roman" w:cs="Times New Roman"/>
          <w:sz w:val="28"/>
          <w:szCs w:val="28"/>
        </w:rPr>
        <w:lastRenderedPageBreak/>
        <w:t xml:space="preserve">2) 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Институционалдык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тутумда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>::</w:t>
      </w:r>
    </w:p>
    <w:p w:rsidR="004032D0" w:rsidRPr="004032D0" w:rsidRDefault="004032D0" w:rsidP="004032D0">
      <w:pPr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32D0">
        <w:rPr>
          <w:rFonts w:ascii="Times New Roman" w:hAnsi="Times New Roman" w:cs="Times New Roman"/>
          <w:sz w:val="28"/>
          <w:szCs w:val="28"/>
        </w:rPr>
        <w:t xml:space="preserve">*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кыймылдуу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мүлк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милдеттенмелердин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бардык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түрүн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камтыбаган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негизинен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күрөө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милдеттенмелерин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каттоого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багытталган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борборлоштурулган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онлайн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каттоонун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функционалдык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чектелгендиги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>.</w:t>
      </w:r>
    </w:p>
    <w:p w:rsidR="004032D0" w:rsidRPr="004032D0" w:rsidRDefault="004032D0" w:rsidP="004032D0">
      <w:pPr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Демек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өнүктүрүү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Концепциясы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кыймылдуу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мүлктү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камсыз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кылуу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талап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укуктары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башка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өлкөлөрдө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мурда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эле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ийгиликтүү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колдонулган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ушундай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тутумдарга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бүтүмдүн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заманбап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тутумун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талап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кылуу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укуктарын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түзүү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багытында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бул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көйгөйлөрдү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чечүү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өнүктүрүү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векторун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көрсөтүү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максатында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иштелип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чыкты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>.</w:t>
      </w:r>
    </w:p>
    <w:p w:rsidR="004032D0" w:rsidRPr="004032D0" w:rsidRDefault="004032D0" w:rsidP="004032D0">
      <w:pPr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Кыймылдуу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бүтүмдөргө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кыймылдуу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активдерди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материалдык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материалдык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эмес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тартууга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түрткү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берүү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үчүн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укуктук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институционалдык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шарттарды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түзгөн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көптөгөн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өлкөлөр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каржы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тутумун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бүтүндөй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экономиканы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өнүктүрүүдөн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жакшы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пайда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ала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алышты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>.</w:t>
      </w:r>
    </w:p>
    <w:p w:rsidR="004032D0" w:rsidRPr="004032D0" w:rsidRDefault="004032D0" w:rsidP="004032D0">
      <w:pPr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Реформалардын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натыйжасында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алар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кыйла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ишенимдүү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финансылык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тутумдарды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түзүп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насыялардын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диверсификацияланган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тутумуна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ээ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болушкан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кыймылдуу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кыймылсыз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мүлк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камсыз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кылынган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анын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ичинде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кыймылдуу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мүлктү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дебитордук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карыздар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же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инвестициялык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инструменттер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сыяктуу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өтүмдүү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күрөө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кошо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>.</w:t>
      </w:r>
    </w:p>
    <w:p w:rsidR="004032D0" w:rsidRPr="004032D0" w:rsidRDefault="004032D0" w:rsidP="004032D0">
      <w:pPr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Азыр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көпчүлүк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өнүккөн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экономикаларда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кыймылдуу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активдер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бизнести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каржылоонун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негизги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булагы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болуп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саналат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чакан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орто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бизнести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каржылоонун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70%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түзөт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>.</w:t>
      </w:r>
    </w:p>
    <w:p w:rsidR="004032D0" w:rsidRPr="004032D0" w:rsidRDefault="004032D0" w:rsidP="004032D0">
      <w:pPr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32D0">
        <w:rPr>
          <w:rFonts w:ascii="Times New Roman" w:hAnsi="Times New Roman" w:cs="Times New Roman"/>
          <w:sz w:val="28"/>
          <w:szCs w:val="28"/>
        </w:rPr>
        <w:t xml:space="preserve">1970-жылдардын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ортосунан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тартып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бул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өлкөлөрдө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кыймылдуу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активдер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кредит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берүү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тармагы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орто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эсеп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40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эсеге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өстү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бул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өлкөлөрдүн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экономикалык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өнүгүүсүнө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дем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берүүчү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зат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болуп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, бизнес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үчүн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жагымдуу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шарттарды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түздү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>.</w:t>
      </w:r>
    </w:p>
    <w:p w:rsidR="004032D0" w:rsidRPr="004032D0" w:rsidRDefault="004032D0" w:rsidP="004032D0">
      <w:pPr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Чакан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орто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бизнес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үчүн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финансылык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мүмкүнчүлүктүн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жоктугу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алардын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ишкердик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ишиндеги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негизги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тоскоолдуктардын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бири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болуп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саналат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анткени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алардын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активдеринин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80% -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товардык-материалдык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баалуулуктар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жабдуулар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дебитордук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карыздар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, ал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эми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финансы-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кредиттик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мекемелер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тарабынан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кабыл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алынган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активдердин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80% ы.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кыймылсыз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мүлк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жер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имараттар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>)</w:t>
      </w:r>
    </w:p>
    <w:p w:rsidR="004032D0" w:rsidRPr="004032D0" w:rsidRDefault="004032D0" w:rsidP="004032D0">
      <w:pPr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Бардык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өлкөлөрдө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бул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"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ажырымды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"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кыскартуу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Финансылык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рынокту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өнүктүрүүнүн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ишкердик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активдүүлүктү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өнүктүрүүнүн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катализатору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болуп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калды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бул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өлкөлөрдүн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экономикалык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өнүгүшүнө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пайдалуу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таасирин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тийгизген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>.</w:t>
      </w:r>
    </w:p>
    <w:p w:rsidR="004032D0" w:rsidRPr="004032D0" w:rsidRDefault="004032D0" w:rsidP="004032D0">
      <w:pPr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Акыр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аягында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Концепцияда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кыймылдуу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мүлккө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талап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кылуу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укугунун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тутумунда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сунушталган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өзгөртүүлөр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инвестициялык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климатты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жакшыртууга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lastRenderedPageBreak/>
        <w:t>чакан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орто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бизнести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өнүктүрүү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үчүн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шарттарды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түзүүгө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калктын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жашоо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сапатын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жакшыртууга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экономиканын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финансы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секторун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жакшыртууга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багытталган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>.</w:t>
      </w:r>
    </w:p>
    <w:p w:rsidR="004032D0" w:rsidRPr="004032D0" w:rsidRDefault="004032D0" w:rsidP="004032D0">
      <w:pPr>
        <w:tabs>
          <w:tab w:val="left" w:pos="567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32D0">
        <w:rPr>
          <w:rFonts w:ascii="Times New Roman" w:hAnsi="Times New Roman" w:cs="Times New Roman"/>
          <w:b/>
          <w:sz w:val="28"/>
          <w:szCs w:val="28"/>
        </w:rPr>
        <w:t xml:space="preserve">3. </w:t>
      </w:r>
      <w:proofErr w:type="spellStart"/>
      <w:r w:rsidRPr="004032D0">
        <w:rPr>
          <w:rFonts w:ascii="Times New Roman" w:hAnsi="Times New Roman" w:cs="Times New Roman"/>
          <w:b/>
          <w:sz w:val="28"/>
          <w:szCs w:val="28"/>
        </w:rPr>
        <w:t>Социалдык</w:t>
      </w:r>
      <w:proofErr w:type="spellEnd"/>
      <w:r w:rsidRPr="004032D0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4032D0">
        <w:rPr>
          <w:rFonts w:ascii="Times New Roman" w:hAnsi="Times New Roman" w:cs="Times New Roman"/>
          <w:b/>
          <w:sz w:val="28"/>
          <w:szCs w:val="28"/>
        </w:rPr>
        <w:t>экономикалык</w:t>
      </w:r>
      <w:proofErr w:type="spellEnd"/>
      <w:r w:rsidRPr="004032D0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4032D0">
        <w:rPr>
          <w:rFonts w:ascii="Times New Roman" w:hAnsi="Times New Roman" w:cs="Times New Roman"/>
          <w:b/>
          <w:sz w:val="28"/>
          <w:szCs w:val="28"/>
        </w:rPr>
        <w:t>укуктук</w:t>
      </w:r>
      <w:proofErr w:type="spellEnd"/>
      <w:r w:rsidRPr="004032D0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4032D0">
        <w:rPr>
          <w:rFonts w:ascii="Times New Roman" w:hAnsi="Times New Roman" w:cs="Times New Roman"/>
          <w:b/>
          <w:sz w:val="28"/>
          <w:szCs w:val="28"/>
        </w:rPr>
        <w:t>адам</w:t>
      </w:r>
      <w:proofErr w:type="spellEnd"/>
      <w:r w:rsidRPr="004032D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b/>
          <w:sz w:val="28"/>
          <w:szCs w:val="28"/>
        </w:rPr>
        <w:t>укуктары</w:t>
      </w:r>
      <w:proofErr w:type="spellEnd"/>
      <w:r w:rsidRPr="004032D0">
        <w:rPr>
          <w:rFonts w:ascii="Times New Roman" w:hAnsi="Times New Roman" w:cs="Times New Roman"/>
          <w:b/>
          <w:sz w:val="28"/>
          <w:szCs w:val="28"/>
        </w:rPr>
        <w:t xml:space="preserve">, гендер, коррупция, </w:t>
      </w:r>
      <w:proofErr w:type="spellStart"/>
      <w:r w:rsidRPr="004032D0">
        <w:rPr>
          <w:rFonts w:ascii="Times New Roman" w:hAnsi="Times New Roman" w:cs="Times New Roman"/>
          <w:b/>
          <w:sz w:val="28"/>
          <w:szCs w:val="28"/>
        </w:rPr>
        <w:t>экологиялык</w:t>
      </w:r>
      <w:proofErr w:type="spellEnd"/>
      <w:r w:rsidRPr="004032D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b/>
          <w:sz w:val="28"/>
          <w:szCs w:val="28"/>
        </w:rPr>
        <w:t>кесепеттердин</w:t>
      </w:r>
      <w:proofErr w:type="spellEnd"/>
      <w:r w:rsidRPr="004032D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b/>
          <w:sz w:val="28"/>
          <w:szCs w:val="28"/>
        </w:rPr>
        <w:t>болжолдоолору</w:t>
      </w:r>
      <w:proofErr w:type="spellEnd"/>
    </w:p>
    <w:p w:rsidR="004032D0" w:rsidRPr="004032D0" w:rsidRDefault="004032D0" w:rsidP="004032D0">
      <w:pPr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Сунушталган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токтом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Долбоору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кандайдыр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бир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терс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социалдык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экономикалык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укуктук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укук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коргоочулук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гендердик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коррупциялык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экологиялык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кесепеттерин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эмес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алып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келбейт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тиешелүү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экспертизалар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өткө</w:t>
      </w:r>
      <w:proofErr w:type="gramStart"/>
      <w:r w:rsidRPr="004032D0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4032D0">
        <w:rPr>
          <w:rFonts w:ascii="Times New Roman" w:hAnsi="Times New Roman" w:cs="Times New Roman"/>
          <w:sz w:val="28"/>
          <w:szCs w:val="28"/>
        </w:rPr>
        <w:t>үүгө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муктаж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эмес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>.</w:t>
      </w:r>
    </w:p>
    <w:p w:rsidR="004032D0" w:rsidRPr="004032D0" w:rsidRDefault="004032D0" w:rsidP="004032D0">
      <w:pPr>
        <w:tabs>
          <w:tab w:val="left" w:pos="567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32D0">
        <w:rPr>
          <w:rFonts w:ascii="Times New Roman" w:hAnsi="Times New Roman" w:cs="Times New Roman"/>
          <w:b/>
          <w:sz w:val="28"/>
          <w:szCs w:val="28"/>
        </w:rPr>
        <w:t xml:space="preserve">4. </w:t>
      </w:r>
      <w:proofErr w:type="spellStart"/>
      <w:r w:rsidRPr="004032D0">
        <w:rPr>
          <w:rFonts w:ascii="Times New Roman" w:hAnsi="Times New Roman" w:cs="Times New Roman"/>
          <w:b/>
          <w:sz w:val="28"/>
          <w:szCs w:val="28"/>
        </w:rPr>
        <w:t>Коомдук</w:t>
      </w:r>
      <w:proofErr w:type="spellEnd"/>
      <w:r w:rsidRPr="004032D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b/>
          <w:sz w:val="28"/>
          <w:szCs w:val="28"/>
        </w:rPr>
        <w:t>талкуулоонун</w:t>
      </w:r>
      <w:proofErr w:type="spellEnd"/>
      <w:r w:rsidRPr="004032D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b/>
          <w:sz w:val="28"/>
          <w:szCs w:val="28"/>
        </w:rPr>
        <w:t>жыйынтыктары</w:t>
      </w:r>
      <w:proofErr w:type="spellEnd"/>
      <w:r w:rsidRPr="004032D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b/>
          <w:sz w:val="28"/>
          <w:szCs w:val="28"/>
        </w:rPr>
        <w:t>жөнүндө</w:t>
      </w:r>
      <w:proofErr w:type="spellEnd"/>
      <w:r w:rsidRPr="004032D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b/>
          <w:sz w:val="28"/>
          <w:szCs w:val="28"/>
        </w:rPr>
        <w:t>маалымат</w:t>
      </w:r>
      <w:proofErr w:type="spellEnd"/>
    </w:p>
    <w:p w:rsidR="004032D0" w:rsidRPr="004032D0" w:rsidRDefault="004032D0" w:rsidP="004032D0">
      <w:pPr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Коомдук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талкуунун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жол-жобосунан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өтүү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Концепциясынын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долбоору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ченемдик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укуктук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актыларынын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долбоорлорун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коомдук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талкуулоо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үчүн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бирдиктүү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порталдын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расмий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сайтында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- http://koomtalkuu.gov.kg/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жайгаштырылат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Коомдук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талкуунун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жыйынтыктары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маалымат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ушул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Концепцияны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бекитиши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керек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болгон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Өкмөтүнүн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токтомунун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долбооруна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акыркы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күбөлүккө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тиркелет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>.</w:t>
      </w:r>
    </w:p>
    <w:p w:rsidR="004032D0" w:rsidRPr="004032D0" w:rsidRDefault="004032D0" w:rsidP="004032D0">
      <w:pPr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Ошондой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эле, концепция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бардык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кызыкдар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тараптардын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жигердүү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катышуусу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төмөндөн-төмөн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иштелип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чыккан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>.</w:t>
      </w:r>
    </w:p>
    <w:p w:rsidR="004032D0" w:rsidRPr="004032D0" w:rsidRDefault="004032D0" w:rsidP="004032D0">
      <w:pPr>
        <w:tabs>
          <w:tab w:val="left" w:pos="567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Бул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долбоор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кызыкдар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тараптардын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органдардын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>, финансы-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кредиттик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уюмдардын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ишкерлердин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өкүлдөрүнүн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ортосунда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Юстиция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министрлиги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уюштурган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семинардын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жүрүшүндө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талкууланып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, апрель-май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айларында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кайра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карап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чыккандан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кийин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электрондук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ЖМК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аркылуу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коронавирустук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пандемия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учурунда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ошондой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эле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Дүйнөлүк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банктын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эл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аралык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эксперттеринин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катышуусу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Сунушталган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долбоор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сын-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пикирлерди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сунуштарды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эске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алуу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иштелип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чыкты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>.</w:t>
      </w:r>
    </w:p>
    <w:p w:rsidR="004032D0" w:rsidRPr="004032D0" w:rsidRDefault="004032D0" w:rsidP="004032D0">
      <w:pPr>
        <w:tabs>
          <w:tab w:val="left" w:pos="567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32D0">
        <w:rPr>
          <w:rFonts w:ascii="Times New Roman" w:hAnsi="Times New Roman" w:cs="Times New Roman"/>
          <w:b/>
          <w:sz w:val="28"/>
          <w:szCs w:val="28"/>
        </w:rPr>
        <w:t xml:space="preserve">5. </w:t>
      </w:r>
      <w:proofErr w:type="spellStart"/>
      <w:r w:rsidRPr="004032D0">
        <w:rPr>
          <w:rFonts w:ascii="Times New Roman" w:hAnsi="Times New Roman" w:cs="Times New Roman"/>
          <w:b/>
          <w:sz w:val="28"/>
          <w:szCs w:val="28"/>
        </w:rPr>
        <w:t>Долбоордун</w:t>
      </w:r>
      <w:proofErr w:type="spellEnd"/>
      <w:r w:rsidRPr="004032D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b/>
          <w:sz w:val="28"/>
          <w:szCs w:val="28"/>
        </w:rPr>
        <w:t>мыйзамдарга</w:t>
      </w:r>
      <w:proofErr w:type="spellEnd"/>
      <w:r w:rsidRPr="004032D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b/>
          <w:sz w:val="28"/>
          <w:szCs w:val="28"/>
        </w:rPr>
        <w:t>ылайык</w:t>
      </w:r>
      <w:proofErr w:type="spellEnd"/>
      <w:r w:rsidRPr="004032D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b/>
          <w:sz w:val="28"/>
          <w:szCs w:val="28"/>
        </w:rPr>
        <w:t>келишин</w:t>
      </w:r>
      <w:proofErr w:type="spellEnd"/>
      <w:r w:rsidRPr="004032D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b/>
          <w:sz w:val="28"/>
          <w:szCs w:val="28"/>
        </w:rPr>
        <w:t>талдоо</w:t>
      </w:r>
      <w:proofErr w:type="spellEnd"/>
    </w:p>
    <w:p w:rsidR="004032D0" w:rsidRPr="004032D0" w:rsidRDefault="004032D0" w:rsidP="004032D0">
      <w:pPr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Улуттук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эл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аралык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мыйзамдардын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учурдагы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ченемдерин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талдоонун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натыйжасында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сунушталган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токтом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долбоорунун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ченемдери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Конституциясынын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аймагында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белгиленген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тартипте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ратификацияланган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эл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аралык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мыйзамдардын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ченемдерине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карама-каршы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келбейт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>.</w:t>
      </w:r>
    </w:p>
    <w:p w:rsidR="004032D0" w:rsidRDefault="004032D0" w:rsidP="004032D0">
      <w:pPr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Сунушталган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долбоор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мыйзамдарына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каршы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келбейт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>.</w:t>
      </w:r>
    </w:p>
    <w:p w:rsidR="004032D0" w:rsidRPr="004032D0" w:rsidRDefault="004032D0" w:rsidP="004032D0">
      <w:pPr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032D0" w:rsidRPr="004032D0" w:rsidRDefault="004032D0" w:rsidP="004032D0">
      <w:pPr>
        <w:tabs>
          <w:tab w:val="left" w:pos="567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32D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6. </w:t>
      </w:r>
      <w:proofErr w:type="spellStart"/>
      <w:r w:rsidRPr="004032D0">
        <w:rPr>
          <w:rFonts w:ascii="Times New Roman" w:hAnsi="Times New Roman" w:cs="Times New Roman"/>
          <w:b/>
          <w:sz w:val="28"/>
          <w:szCs w:val="28"/>
        </w:rPr>
        <w:t>Каржылоо</w:t>
      </w:r>
      <w:proofErr w:type="spellEnd"/>
      <w:r w:rsidRPr="004032D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b/>
          <w:sz w:val="28"/>
          <w:szCs w:val="28"/>
        </w:rPr>
        <w:t>зарылдыгы</w:t>
      </w:r>
      <w:proofErr w:type="spellEnd"/>
      <w:r w:rsidRPr="004032D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b/>
          <w:sz w:val="28"/>
          <w:szCs w:val="28"/>
        </w:rPr>
        <w:t>тууралуу</w:t>
      </w:r>
      <w:proofErr w:type="spellEnd"/>
      <w:r w:rsidRPr="004032D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b/>
          <w:sz w:val="28"/>
          <w:szCs w:val="28"/>
        </w:rPr>
        <w:t>маалымат</w:t>
      </w:r>
      <w:proofErr w:type="spellEnd"/>
    </w:p>
    <w:p w:rsidR="004032D0" w:rsidRPr="004032D0" w:rsidRDefault="004032D0" w:rsidP="004032D0">
      <w:pPr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Концепциянын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иш-аракеттерин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финансылык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чыгымдарды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талап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кылган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иш-чаралар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катышуучу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органдардын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бекитилген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бюджеттеринин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чегинде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камсыз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кылат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>.</w:t>
      </w:r>
    </w:p>
    <w:p w:rsidR="004032D0" w:rsidRPr="004032D0" w:rsidRDefault="004032D0" w:rsidP="004032D0">
      <w:pPr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Концепциянын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иш-чараларын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каржылоонун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кошумча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булактары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болуп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өнөктөштөрдүн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(эл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аралык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финансы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институттарынын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донордук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уюмдардын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каражаттары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мыйзамдарына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карама-каршы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келбеген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башка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каржылоо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булактары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болушу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мүмкүн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>.</w:t>
      </w:r>
    </w:p>
    <w:p w:rsidR="004032D0" w:rsidRPr="004032D0" w:rsidRDefault="004032D0" w:rsidP="004032D0">
      <w:pPr>
        <w:tabs>
          <w:tab w:val="left" w:pos="567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32D0">
        <w:rPr>
          <w:rFonts w:ascii="Times New Roman" w:hAnsi="Times New Roman" w:cs="Times New Roman"/>
          <w:b/>
          <w:sz w:val="28"/>
          <w:szCs w:val="28"/>
        </w:rPr>
        <w:t xml:space="preserve">7. </w:t>
      </w:r>
      <w:proofErr w:type="spellStart"/>
      <w:r w:rsidRPr="004032D0">
        <w:rPr>
          <w:rFonts w:ascii="Times New Roman" w:hAnsi="Times New Roman" w:cs="Times New Roman"/>
          <w:b/>
          <w:sz w:val="28"/>
          <w:szCs w:val="28"/>
        </w:rPr>
        <w:t>Регулятивдик</w:t>
      </w:r>
      <w:proofErr w:type="spellEnd"/>
      <w:r w:rsidRPr="004032D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b/>
          <w:sz w:val="28"/>
          <w:szCs w:val="28"/>
        </w:rPr>
        <w:t>таасирди</w:t>
      </w:r>
      <w:proofErr w:type="spellEnd"/>
      <w:r w:rsidRPr="004032D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b/>
          <w:sz w:val="28"/>
          <w:szCs w:val="28"/>
        </w:rPr>
        <w:t>талдоо</w:t>
      </w:r>
      <w:proofErr w:type="spellEnd"/>
      <w:r w:rsidRPr="004032D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b/>
          <w:sz w:val="28"/>
          <w:szCs w:val="28"/>
        </w:rPr>
        <w:t>жөнүндө</w:t>
      </w:r>
      <w:proofErr w:type="spellEnd"/>
      <w:r w:rsidRPr="004032D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b/>
          <w:sz w:val="28"/>
          <w:szCs w:val="28"/>
        </w:rPr>
        <w:t>маалымат</w:t>
      </w:r>
      <w:proofErr w:type="spellEnd"/>
    </w:p>
    <w:p w:rsidR="004032D0" w:rsidRPr="004032D0" w:rsidRDefault="004032D0" w:rsidP="004032D0">
      <w:pPr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Сунушталган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долбоор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ишкердик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субъекттеринин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ишине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терс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таасирин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тийгизбейт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ишкердик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ишмердүүлүктү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жөнгө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салууга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багытталбайт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ошондуктан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>, "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Республикасындагы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ченемдик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укуктук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актылар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"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Мыйзамына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ылайык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токтом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долбоорунда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жөнгө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салуучу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таасир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талдоону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талап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2D0">
        <w:rPr>
          <w:rFonts w:ascii="Times New Roman" w:hAnsi="Times New Roman" w:cs="Times New Roman"/>
          <w:sz w:val="28"/>
          <w:szCs w:val="28"/>
        </w:rPr>
        <w:t>кылбайт</w:t>
      </w:r>
      <w:proofErr w:type="spellEnd"/>
      <w:r w:rsidRPr="004032D0">
        <w:rPr>
          <w:rFonts w:ascii="Times New Roman" w:hAnsi="Times New Roman" w:cs="Times New Roman"/>
          <w:sz w:val="28"/>
          <w:szCs w:val="28"/>
        </w:rPr>
        <w:t>.</w:t>
      </w:r>
    </w:p>
    <w:p w:rsidR="004032D0" w:rsidRPr="004032D0" w:rsidRDefault="004032D0" w:rsidP="004032D0">
      <w:pPr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032D0" w:rsidRDefault="004032D0" w:rsidP="004032D0">
      <w:pPr>
        <w:tabs>
          <w:tab w:val="left" w:pos="1905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:rsidR="004032D0" w:rsidRDefault="004032D0" w:rsidP="004032D0">
      <w:pPr>
        <w:tabs>
          <w:tab w:val="left" w:pos="1905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:rsidR="004032D0" w:rsidRDefault="004032D0" w:rsidP="004032D0">
      <w:pPr>
        <w:tabs>
          <w:tab w:val="left" w:pos="1905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:rsidR="004032D0" w:rsidRDefault="004032D0" w:rsidP="004032D0">
      <w:pPr>
        <w:tabs>
          <w:tab w:val="left" w:pos="1905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:rsidR="004032D0" w:rsidRDefault="004032D0" w:rsidP="004032D0">
      <w:pPr>
        <w:tabs>
          <w:tab w:val="left" w:pos="1905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:rsidR="004032D0" w:rsidRPr="004032D0" w:rsidRDefault="004032D0" w:rsidP="004032D0">
      <w:pPr>
        <w:tabs>
          <w:tab w:val="left" w:pos="1905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sectPr w:rsidR="004032D0" w:rsidRPr="004032D0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69DE" w:rsidRDefault="004469DE" w:rsidP="00FE2C4E">
      <w:pPr>
        <w:spacing w:after="0" w:line="240" w:lineRule="auto"/>
      </w:pPr>
      <w:r>
        <w:separator/>
      </w:r>
    </w:p>
  </w:endnote>
  <w:endnote w:type="continuationSeparator" w:id="0">
    <w:p w:rsidR="004469DE" w:rsidRDefault="004469DE" w:rsidP="00FE2C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575B" w:rsidRDefault="00BB575B">
    <w:pPr>
      <w:pStyle w:val="a6"/>
      <w:jc w:val="right"/>
    </w:pPr>
  </w:p>
  <w:p w:rsidR="00FE2C4E" w:rsidRDefault="00FE2C4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69DE" w:rsidRDefault="004469DE" w:rsidP="00FE2C4E">
      <w:pPr>
        <w:spacing w:after="0" w:line="240" w:lineRule="auto"/>
      </w:pPr>
      <w:r>
        <w:separator/>
      </w:r>
    </w:p>
  </w:footnote>
  <w:footnote w:type="continuationSeparator" w:id="0">
    <w:p w:rsidR="004469DE" w:rsidRDefault="004469DE" w:rsidP="00FE2C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343A4"/>
    <w:multiLevelType w:val="hybridMultilevel"/>
    <w:tmpl w:val="6E0A0A7C"/>
    <w:lvl w:ilvl="0" w:tplc="C5561A0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945DB5"/>
    <w:multiLevelType w:val="hybridMultilevel"/>
    <w:tmpl w:val="3E2EC294"/>
    <w:lvl w:ilvl="0" w:tplc="0902154A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2A4761"/>
    <w:multiLevelType w:val="hybridMultilevel"/>
    <w:tmpl w:val="51848EC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4C9D62E7"/>
    <w:multiLevelType w:val="hybridMultilevel"/>
    <w:tmpl w:val="EB38404A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540923B9"/>
    <w:multiLevelType w:val="hybridMultilevel"/>
    <w:tmpl w:val="47D41080"/>
    <w:lvl w:ilvl="0" w:tplc="04190011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9F47F1"/>
    <w:multiLevelType w:val="hybridMultilevel"/>
    <w:tmpl w:val="DFDA64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DF131A"/>
    <w:multiLevelType w:val="hybridMultilevel"/>
    <w:tmpl w:val="B3988482"/>
    <w:lvl w:ilvl="0" w:tplc="D758F93C">
      <w:start w:val="1"/>
      <w:numFmt w:val="bullet"/>
      <w:lvlText w:val=""/>
      <w:lvlJc w:val="left"/>
      <w:pPr>
        <w:ind w:left="1425" w:hanging="360"/>
      </w:pPr>
      <w:rPr>
        <w:rFonts w:ascii="Symbol" w:hAnsi="Symbol" w:hint="default"/>
      </w:rPr>
    </w:lvl>
    <w:lvl w:ilvl="1" w:tplc="FD66C814">
      <w:start w:val="6"/>
      <w:numFmt w:val="bullet"/>
      <w:lvlText w:val="•"/>
      <w:lvlJc w:val="left"/>
      <w:pPr>
        <w:ind w:left="2145" w:hanging="360"/>
      </w:pPr>
      <w:rPr>
        <w:rFonts w:ascii="Arial" w:eastAsia="Times New Roman" w:hAnsi="Arial" w:cs="Arial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0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F03"/>
    <w:rsid w:val="0000253C"/>
    <w:rsid w:val="00046DFE"/>
    <w:rsid w:val="00074B4C"/>
    <w:rsid w:val="0009492A"/>
    <w:rsid w:val="000B6094"/>
    <w:rsid w:val="000E6B10"/>
    <w:rsid w:val="00115874"/>
    <w:rsid w:val="00130D31"/>
    <w:rsid w:val="00170944"/>
    <w:rsid w:val="001C6478"/>
    <w:rsid w:val="001D649D"/>
    <w:rsid w:val="002161FB"/>
    <w:rsid w:val="00284E0D"/>
    <w:rsid w:val="00314287"/>
    <w:rsid w:val="003439A9"/>
    <w:rsid w:val="004032D0"/>
    <w:rsid w:val="00420532"/>
    <w:rsid w:val="00422E24"/>
    <w:rsid w:val="004469DE"/>
    <w:rsid w:val="004647B1"/>
    <w:rsid w:val="00516560"/>
    <w:rsid w:val="005344CB"/>
    <w:rsid w:val="00600340"/>
    <w:rsid w:val="0060530A"/>
    <w:rsid w:val="006B5D39"/>
    <w:rsid w:val="007018D2"/>
    <w:rsid w:val="00712A2E"/>
    <w:rsid w:val="00726ACA"/>
    <w:rsid w:val="00733B0A"/>
    <w:rsid w:val="00786F03"/>
    <w:rsid w:val="007B2605"/>
    <w:rsid w:val="007C032D"/>
    <w:rsid w:val="007C7153"/>
    <w:rsid w:val="007E373A"/>
    <w:rsid w:val="00821F77"/>
    <w:rsid w:val="00874C03"/>
    <w:rsid w:val="008E5FD6"/>
    <w:rsid w:val="0094375F"/>
    <w:rsid w:val="009B4F75"/>
    <w:rsid w:val="009B50F0"/>
    <w:rsid w:val="009E708B"/>
    <w:rsid w:val="00A87AEB"/>
    <w:rsid w:val="00AF4EFF"/>
    <w:rsid w:val="00B457F5"/>
    <w:rsid w:val="00BB575B"/>
    <w:rsid w:val="00CD59A8"/>
    <w:rsid w:val="00CD7DE0"/>
    <w:rsid w:val="00CF0ED8"/>
    <w:rsid w:val="00D30EC9"/>
    <w:rsid w:val="00E00740"/>
    <w:rsid w:val="00E91AE4"/>
    <w:rsid w:val="00EC146C"/>
    <w:rsid w:val="00EC56CA"/>
    <w:rsid w:val="00EC5CE6"/>
    <w:rsid w:val="00F64241"/>
    <w:rsid w:val="00FE2C4E"/>
    <w:rsid w:val="00FF7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439A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AF4EF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E2C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E2C4E"/>
  </w:style>
  <w:style w:type="paragraph" w:styleId="a6">
    <w:name w:val="footer"/>
    <w:basedOn w:val="a"/>
    <w:link w:val="a7"/>
    <w:uiPriority w:val="99"/>
    <w:unhideWhenUsed/>
    <w:rsid w:val="00FE2C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E2C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439A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AF4EF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E2C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E2C4E"/>
  </w:style>
  <w:style w:type="paragraph" w:styleId="a6">
    <w:name w:val="footer"/>
    <w:basedOn w:val="a"/>
    <w:link w:val="a7"/>
    <w:uiPriority w:val="99"/>
    <w:unhideWhenUsed/>
    <w:rsid w:val="00FE2C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E2C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98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10</Pages>
  <Words>2685</Words>
  <Characters>15308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Айдаров Айбек</cp:lastModifiedBy>
  <cp:revision>7</cp:revision>
  <cp:lastPrinted>2020-08-07T09:59:00Z</cp:lastPrinted>
  <dcterms:created xsi:type="dcterms:W3CDTF">2020-08-07T08:24:00Z</dcterms:created>
  <dcterms:modified xsi:type="dcterms:W3CDTF">2020-08-18T03:34:00Z</dcterms:modified>
</cp:coreProperties>
</file>