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41E" w:rsidRPr="00AF71B4" w:rsidRDefault="00C7541E" w:rsidP="00AF71B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СПРАВКА-ОБОСНОВАНИЕ</w:t>
      </w:r>
    </w:p>
    <w:p w:rsidR="00C7541E" w:rsidRPr="00AF71B4" w:rsidRDefault="00C7541E" w:rsidP="00AF71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к проекту </w:t>
      </w:r>
      <w:r w:rsidR="006A4C61"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постановлени</w:t>
      </w:r>
      <w:r w:rsidR="00AF71B4"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я</w:t>
      </w: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Правительства Кыргызской Республики </w:t>
      </w:r>
    </w:p>
    <w:p w:rsidR="00C7541E" w:rsidRDefault="006A4C61" w:rsidP="00B37E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</w:pPr>
      <w:r w:rsidRPr="00AF71B4">
        <w:rPr>
          <w:rStyle w:val="FontStyle11"/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B37EDC" w:rsidRPr="00443AEB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B37EDC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некоторые решения </w:t>
      </w:r>
      <w:r w:rsidR="00B37EDC" w:rsidRPr="00443AEB">
        <w:rPr>
          <w:rStyle w:val="FontStyle11"/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  <w:r w:rsidR="00B37EDC" w:rsidRPr="009C3ECE">
        <w:rPr>
          <w:rStyle w:val="FontStyle11"/>
          <w:rFonts w:ascii="Times New Roman" w:hAnsi="Times New Roman" w:cs="Times New Roman"/>
          <w:b/>
          <w:sz w:val="28"/>
          <w:szCs w:val="28"/>
        </w:rPr>
        <w:t>по вопросам выдачи водительских удостоверений</w:t>
      </w:r>
      <w:r w:rsidR="00B37EDC" w:rsidRPr="009C3ECE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="00B37EDC" w:rsidRPr="009C3ECE">
        <w:rPr>
          <w:rStyle w:val="FontStyle11"/>
          <w:rFonts w:ascii="Times New Roman" w:hAnsi="Times New Roman" w:cs="Times New Roman"/>
          <w:b/>
          <w:sz w:val="28"/>
          <w:szCs w:val="28"/>
        </w:rPr>
        <w:t>и регистрации транспортных средств</w:t>
      </w:r>
      <w:r w:rsidRPr="00AF71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AF71B4" w:rsidRDefault="00AF71B4" w:rsidP="00AF71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</w:pPr>
    </w:p>
    <w:p w:rsidR="00AF71B4" w:rsidRPr="00AF71B4" w:rsidRDefault="00AF71B4" w:rsidP="00AF71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pacing w:val="5"/>
          <w:sz w:val="28"/>
          <w:szCs w:val="28"/>
          <w:lang w:eastAsia="ru-RU"/>
        </w:rPr>
      </w:pPr>
    </w:p>
    <w:p w:rsidR="00C7541E" w:rsidRPr="00AF71B4" w:rsidRDefault="006A4C61" w:rsidP="004D1625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="00C7541E"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 и задачи</w:t>
      </w:r>
    </w:p>
    <w:p w:rsidR="006A4C61" w:rsidRPr="00B37EDC" w:rsidRDefault="006A4C61" w:rsidP="004D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</w:t>
      </w:r>
      <w:r w:rsidR="00561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задачей </w:t>
      </w:r>
      <w:r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данного проекта </w:t>
      </w:r>
      <w:r w:rsidR="00561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приведение </w:t>
      </w:r>
      <w:r w:rsidR="0056121C"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постановлени</w:t>
      </w:r>
      <w:r w:rsid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56121C"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Кыргызской Республики «</w:t>
      </w:r>
      <w:r w:rsidR="00B37EDC" w:rsidRPr="00B37EDC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Правил приема квалификационных экзаменов, выдачи водительских удостоверений и удостоверений тракториста-машиниста</w:t>
      </w:r>
      <w:r w:rsidR="0056121C" w:rsidRPr="00FE0D7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6121C"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FE0D77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56121C"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0D77">
        <w:rPr>
          <w:rFonts w:ascii="Times New Roman" w:hAnsi="Times New Roman" w:cs="Times New Roman"/>
          <w:color w:val="000000" w:themeColor="text1"/>
          <w:sz w:val="28"/>
          <w:szCs w:val="28"/>
        </w:rPr>
        <w:t>декаб</w:t>
      </w:r>
      <w:r w:rsidR="0056121C"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>ря 201</w:t>
      </w:r>
      <w:r w:rsidR="00FE0D7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6121C"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 w:rsidR="00FE0D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819</w:t>
      </w:r>
      <w:r w:rsidR="0056121C"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7EDC">
        <w:rPr>
          <w:rFonts w:ascii="Times New Roman" w:hAnsi="Times New Roman" w:cs="Times New Roman"/>
          <w:color w:val="000000" w:themeColor="text1"/>
          <w:sz w:val="28"/>
          <w:szCs w:val="28"/>
        </w:rPr>
        <w:t>и «</w:t>
      </w:r>
      <w:r w:rsidR="00B37EDC" w:rsidRPr="00B37EDC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вопросах регистрации транспортных средств, установок и оборудования</w:t>
      </w:r>
      <w:r w:rsidR="00B37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B37EDC" w:rsidRPr="00B37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23 июня 2017 года № 407 </w:t>
      </w:r>
      <w:r w:rsidR="00561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соответствие с </w:t>
      </w:r>
      <w:r w:rsidR="00AE6E6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Кодексом</w:t>
      </w:r>
      <w:r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о нарушениях</w:t>
      </w:r>
      <w:r w:rsid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, а также упрощение процедуры </w:t>
      </w:r>
      <w:r w:rsidR="00B37EDC" w:rsidRP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выдачи водительских удостоверений</w:t>
      </w:r>
      <w:r w:rsidR="00B37EDC" w:rsidRP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взамен утраченных</w:t>
      </w:r>
      <w:r w:rsid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B37EDC" w:rsidRP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восстановлени</w:t>
      </w:r>
      <w:r w:rsid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B37EDC" w:rsidRP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утраченного или похищенного государственного регистрационного знака</w:t>
      </w:r>
      <w:r w:rsidR="00064FDD" w:rsidRPr="00064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4FDD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автотранспортного средства</w:t>
      </w:r>
      <w:r w:rsidR="00B37ED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0" w:name="_GoBack"/>
      <w:bookmarkEnd w:id="0"/>
    </w:p>
    <w:p w:rsidR="00D6465E" w:rsidRPr="00AF71B4" w:rsidRDefault="006A4C61" w:rsidP="004D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  <w:r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541E"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Описательная часть</w:t>
      </w:r>
    </w:p>
    <w:p w:rsidR="0080775F" w:rsidRPr="00706FE6" w:rsidRDefault="00A17E07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Ранее, в действовавшем до 1 января 2019 года </w:t>
      </w:r>
      <w:r w:rsidR="00827C68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Кодекс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27C68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об административной ответственности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предусмотрен вид административного взыскания в виде </w:t>
      </w:r>
      <w:r w:rsidR="00827C68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лишени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827C68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управления транспортными средствами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0775F" w:rsidRDefault="00A17E07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наличием в указанном Кодексе данной нормы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в Правилах государственной регистрации, перерегистрации транспортных средств, установок и оборудования, а также прав собственности на них, утвержденных постановлени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Кыргызской Республики </w:t>
      </w:r>
      <w:r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декаб</w:t>
      </w:r>
      <w:r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>ря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F71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0775F">
        <w:rPr>
          <w:rFonts w:ascii="Times New Roman" w:hAnsi="Times New Roman" w:cs="Times New Roman"/>
          <w:color w:val="000000" w:themeColor="text1"/>
          <w:sz w:val="28"/>
          <w:szCs w:val="28"/>
        </w:rPr>
        <w:t>была предусмотрена норма о том, что п</w:t>
      </w:r>
      <w:r w:rsidR="0080775F" w:rsidRPr="00807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утере водительского удостоверения, дополнительно представляется справка уполномоченного государственного органа в сфере безопасности дорожного движения Кыргызской Республики об отсутствии лишения права на управление автомототранспортными средствами. </w:t>
      </w:r>
    </w:p>
    <w:p w:rsidR="00A17E07" w:rsidRPr="00706FE6" w:rsidRDefault="0080775F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тем, поскольку во вступившем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силу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2019 года Кодексе Кыргызской Республики о нарушениях нет вида взыскания в виде лишения права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транспортными средствами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целях упрощения процедуры </w:t>
      </w:r>
      <w:r w:rsidR="00A17E07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выдачи водительских удостоверений </w:t>
      </w:r>
      <w:r w:rsidR="00992397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гражданам </w:t>
      </w:r>
      <w:r w:rsidR="00A17E07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взамен утраченных</w:t>
      </w:r>
      <w:r w:rsidR="00992397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проектом предлагается признать утратившим силу пункт 46 вышеуказанных Правил.</w:t>
      </w:r>
    </w:p>
    <w:p w:rsidR="00BF26BA" w:rsidRPr="00706FE6" w:rsidRDefault="00992397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этого, 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отмечаем, что в соответствии с абзацем восьмым пункта 61 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Правила государственной регистрации, перерегистрации транспортных средств, установок и оборудования, а также прав собственности на них, утвержденных постановлением Правительства Кыргызской Республики</w:t>
      </w:r>
      <w:r w:rsidR="00BF26BA" w:rsidRPr="00992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26BA" w:rsidRPr="00B37EDC">
        <w:rPr>
          <w:rFonts w:ascii="Times New Roman" w:hAnsi="Times New Roman" w:cs="Times New Roman"/>
          <w:color w:val="000000" w:themeColor="text1"/>
          <w:sz w:val="28"/>
          <w:szCs w:val="28"/>
        </w:rPr>
        <w:t>от 23 июня 2017 года № 407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для 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одного утраченного или похищенного государственного регистрационного знака автотранспортного средства 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граждане должны предоставить справку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выданн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территориальным подразделением уполномоченного органа по обеспечению безопасности дорожного движения по месту утери регистрационного знака автотранспортного средства или по месту нахождения автотранспортного средства</w:t>
      </w:r>
      <w:r w:rsidR="00BF26BA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26BA" w:rsidRPr="00706FE6" w:rsidRDefault="00BF26BA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На сегодняшний день, п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одразделени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ями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по обеспечению безопасности дорожного движения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справка о том, что государственный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регистрационн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 автотранспортного средства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изымался. </w:t>
      </w:r>
    </w:p>
    <w:p w:rsidR="00BF26BA" w:rsidRPr="00706FE6" w:rsidRDefault="00BF26BA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этом, актуальность выдачи данной справки была утрачена после вступления в силу Кодекса Кыргызской Республики о нарушениях, которым не предусмотрено право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по обеспечению безопасности дорожного движения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изъятие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знак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автотранспортного средства</w:t>
      </w:r>
      <w:r w:rsidR="00706FE6"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совершение нарушения.</w:t>
      </w:r>
    </w:p>
    <w:p w:rsidR="00706FE6" w:rsidRPr="00706FE6" w:rsidRDefault="00706FE6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этом,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статьей 568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ранее действовавшего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Кодекс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об административной ответственности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предусмотрено право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органа по обеспечению безопасности дорожного движения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изъятие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регистрационных знаков автотранспортного средства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нарушение сроков оплаты административных взысканий по определенным статьям.</w:t>
      </w:r>
    </w:p>
    <w:p w:rsidR="00706FE6" w:rsidRPr="00706FE6" w:rsidRDefault="00706FE6" w:rsidP="00706F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этой связи, по причине утраты актуальности и в целях упрощения для граждан процедуры </w:t>
      </w:r>
      <w:proofErr w:type="gramStart"/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восстановления</w:t>
      </w:r>
      <w:proofErr w:type="gramEnd"/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утраченного или похищенного государственного регистрационного знака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проектом предлагается абзац восьмой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61 </w:t>
      </w:r>
      <w:r w:rsidRPr="00706FE6">
        <w:rPr>
          <w:rFonts w:ascii="Times New Roman" w:hAnsi="Times New Roman" w:cs="Times New Roman"/>
          <w:color w:val="000000" w:themeColor="text1"/>
          <w:sz w:val="28"/>
          <w:szCs w:val="28"/>
        </w:rPr>
        <w:t>вышеуказанных Правил признать утратившим силу.</w:t>
      </w:r>
    </w:p>
    <w:p w:rsidR="00C7541E" w:rsidRPr="00377FE5" w:rsidRDefault="008C6F8E" w:rsidP="004D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3.</w:t>
      </w:r>
      <w:r w:rsidR="002851EE"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541E"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C059D" w:rsidRPr="00AF71B4" w:rsidRDefault="00C7541E" w:rsidP="004D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  <w:r w:rsidR="00CC059D"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7541E" w:rsidRPr="00AF71B4" w:rsidRDefault="00C7541E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:rsidR="0090772C" w:rsidRPr="00AF71B4" w:rsidRDefault="00CC059D" w:rsidP="004D1625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нормативных правовых актах Кыргызской Республики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706F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был размещен на официальном сайте Правительства Кыргызской Республики «__</w:t>
      </w:r>
      <w:proofErr w:type="gramStart"/>
      <w:r w:rsidR="00706F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706F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_______2020 года для прохождения процедуры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общественно</w:t>
      </w:r>
      <w:r w:rsidR="00706F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</w:t>
      </w: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обсуждени</w:t>
      </w:r>
      <w:r w:rsidR="00706F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706F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C7541E" w:rsidRPr="00AF71B4" w:rsidRDefault="00C7541E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CC059D" w:rsidRPr="00CC059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:rsidR="00CC059D" w:rsidRDefault="00CC059D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</w:t>
      </w:r>
      <w:r w:rsidRPr="00CC059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договорам, участницей которых является Кыргызская Республика. </w:t>
      </w:r>
    </w:p>
    <w:p w:rsidR="00C7541E" w:rsidRPr="00AF71B4" w:rsidRDefault="00C7541E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377FE5" w:rsidRDefault="00C7541E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Принятие настоящего проекта не повлечет дополнительных зат</w:t>
      </w:r>
      <w:r w:rsidR="006337E6"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рат из республиканского бюджета</w:t>
      </w:r>
      <w:r w:rsidR="00377F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C7541E" w:rsidRPr="00AF71B4" w:rsidRDefault="00C7541E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F71B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7. Информация об анализе регулятивного воздействия</w:t>
      </w:r>
    </w:p>
    <w:p w:rsidR="00C7541E" w:rsidRPr="00AF71B4" w:rsidRDefault="00C7541E" w:rsidP="004D1625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F71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C7541E" w:rsidRPr="00AF71B4" w:rsidRDefault="00C7541E" w:rsidP="004D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6337E6" w:rsidRPr="00AF71B4" w:rsidRDefault="006337E6" w:rsidP="004D16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C7541E" w:rsidRPr="00AF71B4" w:rsidRDefault="00C7541E" w:rsidP="004D1625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Министр</w:t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CC05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</w:t>
      </w:r>
      <w:r w:rsidRPr="00AF71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К. Джунушалиев</w:t>
      </w:r>
    </w:p>
    <w:sectPr w:rsidR="00C7541E" w:rsidRPr="00AF71B4" w:rsidSect="00AF71B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14294"/>
    <w:multiLevelType w:val="hybridMultilevel"/>
    <w:tmpl w:val="BDC83DF2"/>
    <w:lvl w:ilvl="0" w:tplc="DD3832D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D8"/>
    <w:rsid w:val="000446C6"/>
    <w:rsid w:val="00064FDD"/>
    <w:rsid w:val="000B2CCD"/>
    <w:rsid w:val="000C6EAF"/>
    <w:rsid w:val="0018365C"/>
    <w:rsid w:val="001C1002"/>
    <w:rsid w:val="001F0ECC"/>
    <w:rsid w:val="002851EE"/>
    <w:rsid w:val="002B40EA"/>
    <w:rsid w:val="002B694E"/>
    <w:rsid w:val="00374673"/>
    <w:rsid w:val="00377FE5"/>
    <w:rsid w:val="003B086B"/>
    <w:rsid w:val="00405770"/>
    <w:rsid w:val="0045445B"/>
    <w:rsid w:val="004D1625"/>
    <w:rsid w:val="0056121C"/>
    <w:rsid w:val="005D0479"/>
    <w:rsid w:val="006337E6"/>
    <w:rsid w:val="006A4C61"/>
    <w:rsid w:val="00706FE6"/>
    <w:rsid w:val="007448A0"/>
    <w:rsid w:val="0077648D"/>
    <w:rsid w:val="007C4622"/>
    <w:rsid w:val="007E453E"/>
    <w:rsid w:val="0080775F"/>
    <w:rsid w:val="00827C68"/>
    <w:rsid w:val="008C6F8E"/>
    <w:rsid w:val="008F46A4"/>
    <w:rsid w:val="0090772C"/>
    <w:rsid w:val="00992397"/>
    <w:rsid w:val="009E10F3"/>
    <w:rsid w:val="00A17E07"/>
    <w:rsid w:val="00AC5166"/>
    <w:rsid w:val="00AC5F7F"/>
    <w:rsid w:val="00AE6E60"/>
    <w:rsid w:val="00AF71B4"/>
    <w:rsid w:val="00B37EDC"/>
    <w:rsid w:val="00B62E4E"/>
    <w:rsid w:val="00BF26BA"/>
    <w:rsid w:val="00C7541E"/>
    <w:rsid w:val="00CA7D16"/>
    <w:rsid w:val="00CC059D"/>
    <w:rsid w:val="00CE5AD6"/>
    <w:rsid w:val="00D24A9B"/>
    <w:rsid w:val="00D50F27"/>
    <w:rsid w:val="00D60939"/>
    <w:rsid w:val="00D6465E"/>
    <w:rsid w:val="00E25AA8"/>
    <w:rsid w:val="00E540A4"/>
    <w:rsid w:val="00EB3FC0"/>
    <w:rsid w:val="00F5155B"/>
    <w:rsid w:val="00F945D8"/>
    <w:rsid w:val="00FC2E9F"/>
    <w:rsid w:val="00FD74C8"/>
    <w:rsid w:val="00FE0D77"/>
    <w:rsid w:val="00FE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9EE11"/>
  <w15:docId w15:val="{7C35FE6E-3EC7-4042-89BF-816161B4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F8E"/>
    <w:pPr>
      <w:ind w:left="720"/>
      <w:contextualSpacing/>
    </w:pPr>
  </w:style>
  <w:style w:type="character" w:customStyle="1" w:styleId="FontStyle11">
    <w:name w:val="Font Style11"/>
    <w:uiPriority w:val="99"/>
    <w:rsid w:val="006A4C61"/>
    <w:rPr>
      <w:rFonts w:ascii="Courier New" w:hAnsi="Courier New" w:cs="Courier New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76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648D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827C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6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24</cp:revision>
  <cp:lastPrinted>2019-09-12T13:44:00Z</cp:lastPrinted>
  <dcterms:created xsi:type="dcterms:W3CDTF">2019-04-16T10:06:00Z</dcterms:created>
  <dcterms:modified xsi:type="dcterms:W3CDTF">2020-02-06T09:20:00Z</dcterms:modified>
</cp:coreProperties>
</file>