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40B10" w14:textId="2B40109A" w:rsidR="00EF3B14" w:rsidRDefault="001E21B5" w:rsidP="001E21B5">
      <w:pPr>
        <w:ind w:left="567"/>
        <w:jc w:val="right"/>
        <w:rPr>
          <w:bCs/>
          <w:lang w:val="ky-KG"/>
        </w:rPr>
      </w:pPr>
      <w:r w:rsidRPr="001E21B5">
        <w:t>4</w:t>
      </w:r>
      <w:r w:rsidR="002E6602">
        <w:rPr>
          <w:bCs/>
          <w:lang w:val="ky-KG"/>
        </w:rPr>
        <w:t>-тиркеме</w:t>
      </w:r>
    </w:p>
    <w:p w14:paraId="641D85C3" w14:textId="77777777" w:rsidR="00803605" w:rsidRDefault="00803605" w:rsidP="001E21B5">
      <w:pPr>
        <w:ind w:left="567"/>
        <w:jc w:val="right"/>
        <w:rPr>
          <w:bCs/>
          <w:lang w:val="ky-KG"/>
        </w:rPr>
      </w:pPr>
    </w:p>
    <w:p w14:paraId="260818CA" w14:textId="7A52897E" w:rsidR="00DD44AF" w:rsidRDefault="00803605" w:rsidP="00465F5E">
      <w:pPr>
        <w:jc w:val="center"/>
        <w:rPr>
          <w:rFonts w:cs="Times New Roman"/>
          <w:b/>
          <w:szCs w:val="28"/>
          <w:lang w:val="ky-KG"/>
        </w:rPr>
      </w:pPr>
      <w:r>
        <w:rPr>
          <w:bCs/>
        </w:rPr>
        <w:t>«</w:t>
      </w:r>
      <w:r w:rsidR="002E6602" w:rsidRPr="0066718F">
        <w:rPr>
          <w:rFonts w:cs="Times New Roman"/>
          <w:b/>
          <w:szCs w:val="28"/>
          <w:lang w:val="ky-KG"/>
        </w:rPr>
        <w:t>Кыргыз Республикасынын</w:t>
      </w:r>
      <w:r w:rsidR="002E6602" w:rsidRPr="00CB1116">
        <w:rPr>
          <w:rFonts w:cs="Times New Roman"/>
          <w:b/>
          <w:szCs w:val="28"/>
          <w:lang w:val="ky-KG"/>
        </w:rPr>
        <w:t xml:space="preserve"> Тышкы иштер</w:t>
      </w:r>
    </w:p>
    <w:p w14:paraId="0DCABFC2" w14:textId="1FABB8CE" w:rsidR="002E6602" w:rsidRDefault="002E6602" w:rsidP="007C769B">
      <w:pPr>
        <w:ind w:left="567"/>
        <w:jc w:val="center"/>
        <w:rPr>
          <w:rFonts w:cs="Times New Roman"/>
          <w:b/>
          <w:szCs w:val="28"/>
          <w:lang w:val="ky-KG"/>
        </w:rPr>
      </w:pPr>
      <w:r w:rsidRPr="00CB1116">
        <w:rPr>
          <w:rFonts w:cs="Times New Roman"/>
          <w:b/>
          <w:szCs w:val="28"/>
          <w:lang w:val="ky-KG"/>
        </w:rPr>
        <w:t>министрлигин</w:t>
      </w:r>
      <w:r>
        <w:rPr>
          <w:rFonts w:cs="Times New Roman"/>
          <w:b/>
          <w:szCs w:val="28"/>
          <w:lang w:val="ky-KG"/>
        </w:rPr>
        <w:t>ин башкаруу</w:t>
      </w:r>
    </w:p>
    <w:p w14:paraId="02DD2B91" w14:textId="38B5804F" w:rsidR="002E6602" w:rsidRPr="00D7141E" w:rsidRDefault="00D7141E" w:rsidP="007C769B">
      <w:pPr>
        <w:ind w:left="567"/>
        <w:jc w:val="center"/>
        <w:rPr>
          <w:b/>
        </w:rPr>
      </w:pPr>
      <w:r w:rsidRPr="00D7141E">
        <w:rPr>
          <w:b/>
        </w:rPr>
        <w:t xml:space="preserve"> </w:t>
      </w:r>
      <w:r w:rsidR="00DD44AF">
        <w:rPr>
          <w:b/>
          <w:lang w:val="ky-KG"/>
        </w:rPr>
        <w:t>схемасы</w:t>
      </w:r>
      <w:r w:rsidR="002E6602" w:rsidRPr="00D7141E">
        <w:rPr>
          <w:b/>
        </w:rPr>
        <w:t xml:space="preserve"> </w:t>
      </w:r>
    </w:p>
    <w:p w14:paraId="0A4E4580" w14:textId="77777777" w:rsidR="009753E1" w:rsidRPr="00D7141E" w:rsidRDefault="009753E1" w:rsidP="007C769B">
      <w:pPr>
        <w:rPr>
          <w:b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82"/>
        <w:tblOverlap w:val="never"/>
        <w:tblW w:w="7225" w:type="dxa"/>
        <w:tblLayout w:type="fixed"/>
        <w:tblLook w:val="04A0" w:firstRow="1" w:lastRow="0" w:firstColumn="1" w:lastColumn="0" w:noHBand="0" w:noVBand="1"/>
      </w:tblPr>
      <w:tblGrid>
        <w:gridCol w:w="7225"/>
      </w:tblGrid>
      <w:tr w:rsidR="001857BE" w:rsidRPr="00D7141E" w14:paraId="4013E189" w14:textId="77777777" w:rsidTr="007C769B">
        <w:trPr>
          <w:trHeight w:val="847"/>
        </w:trPr>
        <w:tc>
          <w:tcPr>
            <w:tcW w:w="7225" w:type="dxa"/>
            <w:vAlign w:val="center"/>
          </w:tcPr>
          <w:p w14:paraId="36638739" w14:textId="77777777" w:rsidR="0090732B" w:rsidRDefault="002E6602" w:rsidP="007C769B">
            <w:pPr>
              <w:ind w:left="284"/>
              <w:jc w:val="center"/>
              <w:rPr>
                <w:rFonts w:cs="Times New Roman"/>
                <w:szCs w:val="28"/>
                <w:lang w:val="ky-KG"/>
              </w:rPr>
            </w:pPr>
            <w:r w:rsidRPr="0090732B">
              <w:rPr>
                <w:rFonts w:cs="Times New Roman"/>
                <w:szCs w:val="28"/>
                <w:lang w:val="ky-KG"/>
              </w:rPr>
              <w:t xml:space="preserve">Кыргыз Республикасынын Тышкы иштер </w:t>
            </w:r>
          </w:p>
          <w:p w14:paraId="77CCF359" w14:textId="23475E17" w:rsidR="001857BE" w:rsidRPr="0090732B" w:rsidRDefault="002E6602" w:rsidP="007C769B">
            <w:pPr>
              <w:ind w:left="284"/>
              <w:jc w:val="center"/>
              <w:rPr>
                <w:rFonts w:cs="Times New Roman"/>
                <w:bCs/>
                <w:szCs w:val="28"/>
                <w:lang w:val="ky-KG"/>
              </w:rPr>
            </w:pPr>
            <w:r w:rsidRPr="0090732B">
              <w:rPr>
                <w:rFonts w:cs="Times New Roman"/>
                <w:szCs w:val="28"/>
                <w:lang w:val="ky-KG"/>
              </w:rPr>
              <w:t>министрлиги</w:t>
            </w:r>
          </w:p>
          <w:p w14:paraId="578FBB5E" w14:textId="75820668" w:rsidR="001857BE" w:rsidRPr="007C769B" w:rsidRDefault="002E6602" w:rsidP="007C769B">
            <w:pPr>
              <w:ind w:left="284"/>
              <w:jc w:val="center"/>
              <w:rPr>
                <w:rFonts w:cs="Times New Roman"/>
                <w:bCs/>
                <w:szCs w:val="28"/>
                <w:lang w:val="ky-KG"/>
              </w:rPr>
            </w:pPr>
            <w:r w:rsidRPr="0090732B">
              <w:rPr>
                <w:rFonts w:cs="Times New Roman"/>
                <w:bCs/>
                <w:szCs w:val="28"/>
                <w:lang w:val="ky-KG"/>
              </w:rPr>
              <w:t>Борбордук</w:t>
            </w:r>
            <w:r w:rsidR="001857BE" w:rsidRPr="0090732B">
              <w:rPr>
                <w:rFonts w:cs="Times New Roman"/>
                <w:bCs/>
                <w:szCs w:val="28"/>
                <w:lang w:val="ky-KG"/>
              </w:rPr>
              <w:t xml:space="preserve"> </w:t>
            </w:r>
            <w:r w:rsidRPr="0090732B">
              <w:rPr>
                <w:rFonts w:cs="Times New Roman"/>
                <w:bCs/>
                <w:szCs w:val="28"/>
                <w:lang w:val="ky-KG"/>
              </w:rPr>
              <w:t>а</w:t>
            </w:r>
            <w:r w:rsidR="001857BE" w:rsidRPr="0090732B">
              <w:rPr>
                <w:rFonts w:cs="Times New Roman"/>
                <w:bCs/>
                <w:szCs w:val="28"/>
                <w:lang w:val="ky-KG"/>
              </w:rPr>
              <w:t>ппарат</w:t>
            </w:r>
          </w:p>
        </w:tc>
      </w:tr>
    </w:tbl>
    <w:p w14:paraId="55C01D2F" w14:textId="77777777" w:rsidR="009753E1" w:rsidRPr="00D7141E" w:rsidRDefault="009753E1" w:rsidP="007C769B">
      <w:pPr>
        <w:ind w:left="284"/>
        <w:jc w:val="center"/>
        <w:rPr>
          <w:bCs/>
        </w:rPr>
      </w:pPr>
    </w:p>
    <w:p w14:paraId="462C7ACD" w14:textId="77777777" w:rsidR="009753E1" w:rsidRPr="00D7141E" w:rsidRDefault="009753E1" w:rsidP="007C769B">
      <w:pPr>
        <w:ind w:left="567"/>
        <w:jc w:val="both"/>
        <w:rPr>
          <w:bCs/>
        </w:rPr>
      </w:pPr>
    </w:p>
    <w:p w14:paraId="336FE570" w14:textId="77777777" w:rsidR="009753E1" w:rsidRPr="00D7141E" w:rsidRDefault="009753E1" w:rsidP="007C769B">
      <w:pPr>
        <w:ind w:left="567"/>
        <w:jc w:val="both"/>
        <w:rPr>
          <w:bCs/>
        </w:rPr>
      </w:pPr>
    </w:p>
    <w:tbl>
      <w:tblPr>
        <w:tblStyle w:val="a3"/>
        <w:tblpPr w:leftFromText="180" w:rightFromText="180" w:vertAnchor="text" w:horzAnchor="margin" w:tblpX="132" w:tblpY="706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2835"/>
        <w:gridCol w:w="284"/>
        <w:gridCol w:w="2688"/>
      </w:tblGrid>
      <w:tr w:rsidR="00D7141E" w:rsidRPr="001E21B5" w14:paraId="6EAC12CD" w14:textId="77777777" w:rsidTr="00E70EDE">
        <w:trPr>
          <w:trHeight w:val="3393"/>
        </w:trPr>
        <w:tc>
          <w:tcPr>
            <w:tcW w:w="3119" w:type="dxa"/>
            <w:vAlign w:val="center"/>
          </w:tcPr>
          <w:p w14:paraId="17FE5144" w14:textId="439F1EAA" w:rsidR="00D7141E" w:rsidRPr="0066718F" w:rsidRDefault="002E6602" w:rsidP="00E70EDE">
            <w:pPr>
              <w:ind w:left="-112"/>
              <w:jc w:val="center"/>
              <w:rPr>
                <w:rFonts w:cs="Times New Roman"/>
                <w:bCs/>
                <w:sz w:val="24"/>
                <w:szCs w:val="24"/>
                <w:lang w:val="ky-KG"/>
              </w:rPr>
            </w:pPr>
            <w:r w:rsidRPr="0066718F">
              <w:rPr>
                <w:rFonts w:cs="Times New Roman"/>
                <w:szCs w:val="28"/>
                <w:lang w:val="ky-KG"/>
              </w:rPr>
              <w:t>Кыргыз Республикасынын Тышкы иштер министрлигинин Ош, Жалал-Абад жана Баткен облустарындагы ыйгарым укуктуу өкүлчүлүгү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804FC2" w14:textId="77777777" w:rsidR="00D7141E" w:rsidRPr="0066718F" w:rsidRDefault="00D7141E" w:rsidP="00E70EDE">
            <w:pPr>
              <w:ind w:left="567"/>
              <w:jc w:val="both"/>
              <w:rPr>
                <w:rFonts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vAlign w:val="center"/>
          </w:tcPr>
          <w:p w14:paraId="609B6411" w14:textId="183CAA49" w:rsidR="00D7141E" w:rsidRPr="007C769B" w:rsidRDefault="002E6602" w:rsidP="00E70EDE">
            <w:pPr>
              <w:ind w:left="34"/>
              <w:jc w:val="center"/>
              <w:rPr>
                <w:rFonts w:cs="Times New Roman"/>
                <w:bCs/>
                <w:szCs w:val="24"/>
                <w:lang w:val="ky-KG"/>
              </w:rPr>
            </w:pPr>
            <w:r w:rsidRPr="0066718F">
              <w:rPr>
                <w:rFonts w:cs="Times New Roman"/>
                <w:szCs w:val="28"/>
                <w:lang w:val="ky-KG"/>
              </w:rPr>
              <w:t>Кыргыз Республикасынын Тышкы иштер министрлигинин</w:t>
            </w:r>
            <w:r w:rsidRPr="0066718F">
              <w:rPr>
                <w:rFonts w:cs="Times New Roman"/>
                <w:b/>
                <w:szCs w:val="28"/>
                <w:lang w:val="ky-KG"/>
              </w:rPr>
              <w:t xml:space="preserve"> </w:t>
            </w:r>
            <w:r w:rsidR="00D7141E" w:rsidRPr="0066718F">
              <w:rPr>
                <w:rFonts w:cs="Times New Roman"/>
                <w:bCs/>
                <w:szCs w:val="24"/>
                <w:lang w:val="ky-KG"/>
              </w:rPr>
              <w:t>Казы Дикамбаевич Дикамбаев</w:t>
            </w:r>
            <w:r w:rsidRPr="0066718F">
              <w:rPr>
                <w:rFonts w:cs="Times New Roman"/>
                <w:bCs/>
                <w:szCs w:val="24"/>
                <w:lang w:val="ky-KG"/>
              </w:rPr>
              <w:t xml:space="preserve"> атындагы  Дипломатиялык академиясы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45ACDA5" w14:textId="77777777" w:rsidR="00D7141E" w:rsidRPr="00D7141E" w:rsidRDefault="00D7141E" w:rsidP="00E70EDE">
            <w:pPr>
              <w:ind w:left="567"/>
              <w:jc w:val="both"/>
              <w:rPr>
                <w:rFonts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688" w:type="dxa"/>
            <w:vAlign w:val="center"/>
          </w:tcPr>
          <w:p w14:paraId="3571ED5F" w14:textId="307466A7" w:rsidR="00D7141E" w:rsidRPr="002E6602" w:rsidRDefault="002E6602" w:rsidP="001E21B5">
            <w:pPr>
              <w:ind w:left="35"/>
              <w:jc w:val="center"/>
              <w:rPr>
                <w:rFonts w:cs="Times New Roman"/>
                <w:bCs/>
                <w:sz w:val="24"/>
                <w:szCs w:val="24"/>
                <w:lang w:val="ky-KG"/>
              </w:rPr>
            </w:pPr>
            <w:r w:rsidRPr="002E6602">
              <w:rPr>
                <w:rFonts w:cs="Times New Roman"/>
                <w:szCs w:val="28"/>
                <w:lang w:val="ky-KG"/>
              </w:rPr>
              <w:t>Кыргыз Республикасынын чет өлкөлөрдөгү мекемелери</w:t>
            </w:r>
          </w:p>
        </w:tc>
      </w:tr>
    </w:tbl>
    <w:p w14:paraId="30A14B05" w14:textId="0C84B97E" w:rsidR="0033382E" w:rsidRDefault="0033382E" w:rsidP="007C769B">
      <w:pPr>
        <w:jc w:val="both"/>
        <w:rPr>
          <w:bCs/>
          <w:lang w:val="ky-KG"/>
        </w:rPr>
      </w:pPr>
    </w:p>
    <w:p w14:paraId="5ACCC048" w14:textId="77777777" w:rsidR="007C769B" w:rsidRDefault="007C769B" w:rsidP="00E70EDE">
      <w:pPr>
        <w:jc w:val="both"/>
        <w:rPr>
          <w:bCs/>
          <w:lang w:val="ky-KG"/>
        </w:rPr>
      </w:pPr>
    </w:p>
    <w:p w14:paraId="28133F9A" w14:textId="77777777" w:rsidR="001E21B5" w:rsidRDefault="001E21B5" w:rsidP="00E70EDE">
      <w:pPr>
        <w:jc w:val="both"/>
        <w:rPr>
          <w:bCs/>
          <w:lang w:val="ky-KG"/>
        </w:rPr>
      </w:pPr>
    </w:p>
    <w:p w14:paraId="057BC88C" w14:textId="77777777" w:rsidR="001E21B5" w:rsidRDefault="001E21B5" w:rsidP="00E70EDE">
      <w:pPr>
        <w:jc w:val="both"/>
        <w:rPr>
          <w:bCs/>
          <w:lang w:val="ky-KG"/>
        </w:rPr>
      </w:pPr>
    </w:p>
    <w:tbl>
      <w:tblPr>
        <w:tblStyle w:val="a3"/>
        <w:tblpPr w:leftFromText="180" w:rightFromText="180" w:vertAnchor="page" w:horzAnchor="margin" w:tblpX="137" w:tblpY="888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D7E3C" w:rsidRPr="0066718F" w14:paraId="01F53C2C" w14:textId="77777777" w:rsidTr="004D7E3C">
        <w:trPr>
          <w:trHeight w:val="1408"/>
        </w:trPr>
        <w:tc>
          <w:tcPr>
            <w:tcW w:w="3823" w:type="dxa"/>
          </w:tcPr>
          <w:p w14:paraId="7AE01792" w14:textId="77777777" w:rsidR="004D7E3C" w:rsidRPr="007C769B" w:rsidRDefault="004D7E3C" w:rsidP="004D7E3C">
            <w:pPr>
              <w:ind w:left="22"/>
              <w:jc w:val="center"/>
              <w:rPr>
                <w:rFonts w:cs="Times New Roman"/>
                <w:szCs w:val="28"/>
                <w:lang w:val="ky-KG"/>
              </w:rPr>
            </w:pPr>
            <w:r w:rsidRPr="0066718F">
              <w:rPr>
                <w:rFonts w:cs="Times New Roman"/>
                <w:szCs w:val="28"/>
                <w:lang w:val="ky-KG"/>
              </w:rPr>
              <w:t xml:space="preserve">Кыргыз Республикасынын Тышкы иштер министрлигине караштуу </w:t>
            </w:r>
            <w:r>
              <w:rPr>
                <w:rFonts w:cs="Times New Roman"/>
                <w:szCs w:val="28"/>
                <w:lang w:val="ky-KG"/>
              </w:rPr>
              <w:br/>
              <w:t>«Е-Дипломат»</w:t>
            </w:r>
            <w:r w:rsidRPr="0066718F">
              <w:rPr>
                <w:rFonts w:cs="Times New Roman"/>
                <w:szCs w:val="28"/>
                <w:lang w:val="ky-KG"/>
              </w:rPr>
              <w:t xml:space="preserve"> мамлекеттик мекемеси</w:t>
            </w:r>
          </w:p>
        </w:tc>
      </w:tr>
    </w:tbl>
    <w:p w14:paraId="78C965EB" w14:textId="77777777" w:rsidR="001E21B5" w:rsidRDefault="001E21B5" w:rsidP="00E70EDE">
      <w:pPr>
        <w:jc w:val="both"/>
        <w:rPr>
          <w:bCs/>
          <w:lang w:val="ky-KG"/>
        </w:rPr>
      </w:pPr>
    </w:p>
    <w:p w14:paraId="6157D803" w14:textId="77777777" w:rsidR="001E21B5" w:rsidRDefault="001E21B5" w:rsidP="00E70EDE">
      <w:pPr>
        <w:jc w:val="both"/>
        <w:rPr>
          <w:bCs/>
          <w:lang w:val="ky-KG"/>
        </w:rPr>
      </w:pPr>
    </w:p>
    <w:p w14:paraId="0206DDCF" w14:textId="77777777" w:rsidR="001E21B5" w:rsidRDefault="001E21B5" w:rsidP="00E70EDE">
      <w:pPr>
        <w:jc w:val="both"/>
        <w:rPr>
          <w:bCs/>
          <w:lang w:val="ky-KG"/>
        </w:rPr>
      </w:pPr>
    </w:p>
    <w:p w14:paraId="5C780532" w14:textId="77777777" w:rsidR="001E21B5" w:rsidRDefault="001E21B5" w:rsidP="00E70EDE">
      <w:pPr>
        <w:jc w:val="both"/>
        <w:rPr>
          <w:bCs/>
          <w:lang w:val="ky-KG"/>
        </w:rPr>
      </w:pPr>
    </w:p>
    <w:p w14:paraId="036C3573" w14:textId="77777777" w:rsidR="001E21B5" w:rsidRDefault="001E21B5" w:rsidP="00E70EDE">
      <w:pPr>
        <w:jc w:val="both"/>
        <w:rPr>
          <w:bCs/>
          <w:lang w:val="ky-KG"/>
        </w:rPr>
      </w:pPr>
    </w:p>
    <w:p w14:paraId="694B1E91" w14:textId="77777777" w:rsidR="001E21B5" w:rsidRDefault="001E21B5" w:rsidP="00E70EDE">
      <w:pPr>
        <w:jc w:val="both"/>
        <w:rPr>
          <w:bCs/>
          <w:lang w:val="ky-KG"/>
        </w:rPr>
      </w:pPr>
    </w:p>
    <w:p w14:paraId="25F62B13" w14:textId="77777777" w:rsidR="00803605" w:rsidRPr="005D216A" w:rsidRDefault="00803605" w:rsidP="00803605">
      <w:pPr>
        <w:jc w:val="right"/>
      </w:pPr>
      <w:r>
        <w:t>».</w:t>
      </w:r>
    </w:p>
    <w:p w14:paraId="69910504" w14:textId="0A3613CE" w:rsidR="001E21B5" w:rsidRPr="002E6602" w:rsidRDefault="001E21B5" w:rsidP="001E21B5">
      <w:pPr>
        <w:jc w:val="right"/>
        <w:rPr>
          <w:bCs/>
          <w:lang w:val="ky-KG"/>
        </w:rPr>
      </w:pPr>
    </w:p>
    <w:sectPr w:rsidR="001E21B5" w:rsidRPr="002E6602" w:rsidSect="00E70EDE">
      <w:footerReference w:type="default" r:id="rId7"/>
      <w:pgSz w:w="11906" w:h="16838"/>
      <w:pgMar w:top="1134" w:right="1133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502F" w14:textId="77777777" w:rsidR="00F33E18" w:rsidRDefault="00F33E18" w:rsidP="0018438F">
      <w:r>
        <w:separator/>
      </w:r>
    </w:p>
  </w:endnote>
  <w:endnote w:type="continuationSeparator" w:id="0">
    <w:p w14:paraId="77D437D9" w14:textId="77777777" w:rsidR="00F33E18" w:rsidRDefault="00F33E18" w:rsidP="0018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65CA" w14:textId="0331C9B1" w:rsidR="00D5737F" w:rsidRPr="00477C50" w:rsidRDefault="00D5737F" w:rsidP="001E21B5">
    <w:pPr>
      <w:pStyle w:val="a9"/>
      <w:rPr>
        <w:rFonts w:cs="Times New Roman"/>
        <w:szCs w:val="28"/>
        <w:lang w:val="ky-KG"/>
      </w:rPr>
    </w:pPr>
    <w:r w:rsidRPr="00477C50">
      <w:rPr>
        <w:rFonts w:cs="Times New Roman"/>
        <w:szCs w:val="28"/>
        <w:lang w:val="ky-KG"/>
      </w:rPr>
      <w:t xml:space="preserve"> </w:t>
    </w:r>
  </w:p>
  <w:p w14:paraId="17DC37DD" w14:textId="588F1A1F" w:rsidR="0018438F" w:rsidRPr="00D5737F" w:rsidRDefault="0018438F" w:rsidP="00D573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38F8D" w14:textId="77777777" w:rsidR="00F33E18" w:rsidRDefault="00F33E18" w:rsidP="0018438F">
      <w:r>
        <w:separator/>
      </w:r>
    </w:p>
  </w:footnote>
  <w:footnote w:type="continuationSeparator" w:id="0">
    <w:p w14:paraId="00AD3B92" w14:textId="77777777" w:rsidR="00F33E18" w:rsidRDefault="00F33E18" w:rsidP="0018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97"/>
    <w:rsid w:val="000336C3"/>
    <w:rsid w:val="000340A8"/>
    <w:rsid w:val="00046D56"/>
    <w:rsid w:val="000E3F63"/>
    <w:rsid w:val="000E4F6B"/>
    <w:rsid w:val="00107825"/>
    <w:rsid w:val="001140FF"/>
    <w:rsid w:val="00115C29"/>
    <w:rsid w:val="00175F14"/>
    <w:rsid w:val="0018438F"/>
    <w:rsid w:val="001857BE"/>
    <w:rsid w:val="001E21B5"/>
    <w:rsid w:val="001E5573"/>
    <w:rsid w:val="002E6602"/>
    <w:rsid w:val="0033382E"/>
    <w:rsid w:val="003A6CA5"/>
    <w:rsid w:val="004269B3"/>
    <w:rsid w:val="004373DB"/>
    <w:rsid w:val="0045481F"/>
    <w:rsid w:val="00465F5E"/>
    <w:rsid w:val="00477CDE"/>
    <w:rsid w:val="00486886"/>
    <w:rsid w:val="004B02E1"/>
    <w:rsid w:val="004D7E3C"/>
    <w:rsid w:val="00505B7D"/>
    <w:rsid w:val="00507950"/>
    <w:rsid w:val="00523F92"/>
    <w:rsid w:val="005423CC"/>
    <w:rsid w:val="005A0B4F"/>
    <w:rsid w:val="0066718F"/>
    <w:rsid w:val="006D4DD4"/>
    <w:rsid w:val="006E0385"/>
    <w:rsid w:val="006E6E0B"/>
    <w:rsid w:val="0076262B"/>
    <w:rsid w:val="007933AD"/>
    <w:rsid w:val="007950EC"/>
    <w:rsid w:val="007B4C3D"/>
    <w:rsid w:val="007C769B"/>
    <w:rsid w:val="00803605"/>
    <w:rsid w:val="00807B1F"/>
    <w:rsid w:val="0087756F"/>
    <w:rsid w:val="008975B9"/>
    <w:rsid w:val="008D09D1"/>
    <w:rsid w:val="008D6B47"/>
    <w:rsid w:val="0090732B"/>
    <w:rsid w:val="0093736A"/>
    <w:rsid w:val="00954F3C"/>
    <w:rsid w:val="009753E1"/>
    <w:rsid w:val="00AB0B93"/>
    <w:rsid w:val="00AF2F10"/>
    <w:rsid w:val="00B05FC8"/>
    <w:rsid w:val="00B9612A"/>
    <w:rsid w:val="00BA2043"/>
    <w:rsid w:val="00BC4E86"/>
    <w:rsid w:val="00BD05DE"/>
    <w:rsid w:val="00C26230"/>
    <w:rsid w:val="00C4306F"/>
    <w:rsid w:val="00C66D39"/>
    <w:rsid w:val="00CE67C3"/>
    <w:rsid w:val="00CF742E"/>
    <w:rsid w:val="00D5737F"/>
    <w:rsid w:val="00D7141E"/>
    <w:rsid w:val="00DB0729"/>
    <w:rsid w:val="00DB3872"/>
    <w:rsid w:val="00DC4EA3"/>
    <w:rsid w:val="00DD44AF"/>
    <w:rsid w:val="00E70EDE"/>
    <w:rsid w:val="00EF3B14"/>
    <w:rsid w:val="00F33E18"/>
    <w:rsid w:val="00F86B97"/>
    <w:rsid w:val="00FA7196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C1A75"/>
  <w15:chartTrackingRefBased/>
  <w15:docId w15:val="{A6A88377-9C15-4689-8CE2-3D2A40C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7C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1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43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38F"/>
  </w:style>
  <w:style w:type="paragraph" w:styleId="a9">
    <w:name w:val="footer"/>
    <w:basedOn w:val="a"/>
    <w:link w:val="aa"/>
    <w:uiPriority w:val="99"/>
    <w:unhideWhenUsed/>
    <w:rsid w:val="001843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2E1C3-71AC-4F0A-A0EC-E8845E9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Sansyzbaeva Jarkynai</dc:creator>
  <cp:keywords/>
  <dc:description/>
  <cp:lastModifiedBy>Ислам ЖУСУПБЕКОВ</cp:lastModifiedBy>
  <cp:revision>21</cp:revision>
  <cp:lastPrinted>2025-08-25T03:23:00Z</cp:lastPrinted>
  <dcterms:created xsi:type="dcterms:W3CDTF">2025-07-31T06:07:00Z</dcterms:created>
  <dcterms:modified xsi:type="dcterms:W3CDTF">2025-08-25T03:29:00Z</dcterms:modified>
</cp:coreProperties>
</file>