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93" w:rsidRPr="00BA42E0" w:rsidRDefault="00BA42E0" w:rsidP="00BA42E0">
      <w:pPr>
        <w:pStyle w:val="ConsPlusNormal"/>
        <w:jc w:val="right"/>
        <w:rPr>
          <w:sz w:val="28"/>
          <w:szCs w:val="28"/>
        </w:rPr>
      </w:pPr>
      <w:bookmarkStart w:id="0" w:name="_GoBack"/>
      <w:bookmarkEnd w:id="0"/>
      <w:r w:rsidRPr="00BA42E0">
        <w:rPr>
          <w:rFonts w:eastAsiaTheme="minorHAnsi"/>
          <w:sz w:val="28"/>
          <w:szCs w:val="28"/>
          <w:lang w:eastAsia="en-US"/>
        </w:rPr>
        <w:t>Тиркеме</w:t>
      </w:r>
    </w:p>
    <w:p w:rsidR="00AB1393" w:rsidRPr="00BA42E0" w:rsidRDefault="00AB1393" w:rsidP="00634026">
      <w:pPr>
        <w:pStyle w:val="ConsPlusNormal"/>
        <w:jc w:val="both"/>
        <w:rPr>
          <w:sz w:val="28"/>
          <w:szCs w:val="28"/>
        </w:rPr>
      </w:pPr>
    </w:p>
    <w:p w:rsidR="00CD19B0" w:rsidRPr="00BA42E0" w:rsidRDefault="00CD19B0" w:rsidP="00634026">
      <w:pPr>
        <w:pStyle w:val="ConsPlusTitle"/>
        <w:jc w:val="center"/>
        <w:rPr>
          <w:sz w:val="28"/>
          <w:szCs w:val="28"/>
        </w:rPr>
      </w:pPr>
      <w:bookmarkStart w:id="1" w:name="P41"/>
      <w:bookmarkEnd w:id="1"/>
      <w:r w:rsidRPr="00BA42E0">
        <w:rPr>
          <w:sz w:val="28"/>
          <w:szCs w:val="28"/>
        </w:rPr>
        <w:t xml:space="preserve">Газ </w:t>
      </w:r>
      <w:r w:rsidRPr="00BA42E0">
        <w:rPr>
          <w:sz w:val="28"/>
          <w:szCs w:val="28"/>
          <w:lang w:val="ky-KG"/>
        </w:rPr>
        <w:t>чарбас</w:t>
      </w:r>
      <w:r w:rsidRPr="00BA42E0">
        <w:rPr>
          <w:sz w:val="28"/>
          <w:szCs w:val="28"/>
        </w:rPr>
        <w:t>ында өнөр жай коопсуздугун камсыз кылуунун ЭРЕЖЕЛЕРИ</w:t>
      </w:r>
    </w:p>
    <w:p w:rsidR="000843C9" w:rsidRPr="00BA42E0" w:rsidRDefault="000843C9" w:rsidP="00634026">
      <w:pPr>
        <w:pStyle w:val="ConsPlusNormal"/>
        <w:ind w:left="680"/>
        <w:jc w:val="both"/>
        <w:rPr>
          <w:sz w:val="28"/>
          <w:szCs w:val="28"/>
        </w:rPr>
      </w:pPr>
    </w:p>
    <w:p w:rsidR="00DB54F9" w:rsidRPr="00BA42E0" w:rsidRDefault="00DB54F9" w:rsidP="00634026">
      <w:pPr>
        <w:widowControl w:val="0"/>
        <w:jc w:val="center"/>
        <w:rPr>
          <w:rFonts w:cs="Times New Roman"/>
          <w:b/>
          <w:sz w:val="28"/>
          <w:szCs w:val="28"/>
        </w:rPr>
      </w:pPr>
      <w:r w:rsidRPr="00BA42E0">
        <w:rPr>
          <w:rFonts w:cs="Times New Roman"/>
          <w:b/>
          <w:sz w:val="28"/>
          <w:szCs w:val="28"/>
        </w:rPr>
        <w:t xml:space="preserve">1-глава. Ушул Эрежелердин максаты жана </w:t>
      </w:r>
      <w:r w:rsidRPr="00BA42E0">
        <w:rPr>
          <w:rFonts w:cs="Times New Roman"/>
          <w:b/>
          <w:sz w:val="28"/>
          <w:szCs w:val="28"/>
          <w:lang w:val="ky-KG"/>
        </w:rPr>
        <w:t>чөйрөс</w:t>
      </w:r>
      <w:r w:rsidRPr="00BA42E0">
        <w:rPr>
          <w:rFonts w:cs="Times New Roman"/>
          <w:b/>
          <w:sz w:val="28"/>
          <w:szCs w:val="28"/>
        </w:rPr>
        <w:t>ү</w:t>
      </w:r>
    </w:p>
    <w:p w:rsidR="00DB54F9" w:rsidRPr="00BA42E0" w:rsidRDefault="00DB54F9" w:rsidP="00634026">
      <w:pPr>
        <w:widowControl w:val="0"/>
        <w:jc w:val="center"/>
        <w:rPr>
          <w:rFonts w:cs="Times New Roman"/>
          <w:b/>
          <w:sz w:val="28"/>
          <w:szCs w:val="28"/>
        </w:rPr>
      </w:pPr>
      <w:r w:rsidRPr="00BA42E0">
        <w:rPr>
          <w:rFonts w:cs="Times New Roman"/>
          <w:b/>
          <w:sz w:val="28"/>
          <w:szCs w:val="28"/>
        </w:rPr>
        <w:t>§ 1. Жалпы жоболор</w:t>
      </w:r>
    </w:p>
    <w:p w:rsidR="003C37D2" w:rsidRPr="00BA42E0" w:rsidRDefault="003C37D2" w:rsidP="00634026">
      <w:pPr>
        <w:ind w:firstLine="540"/>
        <w:jc w:val="both"/>
        <w:rPr>
          <w:rFonts w:cs="Times New Roman"/>
          <w:sz w:val="28"/>
          <w:szCs w:val="28"/>
        </w:rPr>
      </w:pPr>
      <w:r w:rsidRPr="00BA42E0">
        <w:rPr>
          <w:rFonts w:cs="Times New Roman"/>
          <w:sz w:val="28"/>
          <w:szCs w:val="28"/>
        </w:rPr>
        <w:t xml:space="preserve">1. Ушул Эрежелер Кыргыз Республикасынын 2016-жылдын 2-августундагы </w:t>
      </w:r>
      <w:r w:rsidR="00C84D60" w:rsidRPr="00BA42E0">
        <w:rPr>
          <w:rFonts w:cs="Times New Roman"/>
          <w:sz w:val="28"/>
          <w:szCs w:val="28"/>
        </w:rPr>
        <w:t>№160</w:t>
      </w:r>
      <w:r w:rsidRPr="00BA42E0">
        <w:rPr>
          <w:rFonts w:cs="Times New Roman"/>
          <w:sz w:val="28"/>
          <w:szCs w:val="28"/>
        </w:rPr>
        <w:t xml:space="preserve"> </w:t>
      </w:r>
      <w:r w:rsidR="00C84D60" w:rsidRPr="00BA42E0">
        <w:rPr>
          <w:rFonts w:cs="Times New Roman"/>
          <w:sz w:val="28"/>
          <w:szCs w:val="28"/>
          <w:lang w:val="ky-KG"/>
        </w:rPr>
        <w:t>“</w:t>
      </w:r>
      <w:r w:rsidRPr="00BA42E0">
        <w:rPr>
          <w:rFonts w:cs="Times New Roman"/>
          <w:sz w:val="28"/>
          <w:szCs w:val="28"/>
        </w:rPr>
        <w:t>Кооптуу өндүрүш</w:t>
      </w:r>
      <w:r w:rsidR="00714323" w:rsidRPr="00BA42E0">
        <w:rPr>
          <w:rFonts w:cs="Times New Roman"/>
          <w:sz w:val="28"/>
          <w:szCs w:val="28"/>
          <w:lang w:val="ky-KG"/>
        </w:rPr>
        <w:t>түк</w:t>
      </w:r>
      <w:r w:rsidRPr="00BA42E0">
        <w:rPr>
          <w:rFonts w:cs="Times New Roman"/>
          <w:sz w:val="28"/>
          <w:szCs w:val="28"/>
        </w:rPr>
        <w:t xml:space="preserve"> объекттер</w:t>
      </w:r>
      <w:r w:rsidR="00993E6E" w:rsidRPr="00BA42E0">
        <w:rPr>
          <w:rFonts w:cs="Times New Roman"/>
          <w:sz w:val="28"/>
          <w:szCs w:val="28"/>
          <w:lang w:val="ky-KG"/>
        </w:rPr>
        <w:t>д</w:t>
      </w:r>
      <w:r w:rsidRPr="00BA42E0">
        <w:rPr>
          <w:rFonts w:cs="Times New Roman"/>
          <w:sz w:val="28"/>
          <w:szCs w:val="28"/>
        </w:rPr>
        <w:t>ин өнөр жай</w:t>
      </w:r>
      <w:r w:rsidR="00993E6E" w:rsidRPr="00BA42E0">
        <w:rPr>
          <w:rFonts w:cs="Times New Roman"/>
          <w:sz w:val="28"/>
          <w:szCs w:val="28"/>
          <w:lang w:val="ky-KG"/>
        </w:rPr>
        <w:t>лык</w:t>
      </w:r>
      <w:r w:rsidRPr="00BA42E0">
        <w:rPr>
          <w:rFonts w:cs="Times New Roman"/>
          <w:sz w:val="28"/>
          <w:szCs w:val="28"/>
        </w:rPr>
        <w:t xml:space="preserve"> коопсуздугу жөнүндө</w:t>
      </w:r>
      <w:r w:rsidR="00C84D60" w:rsidRPr="00BA42E0">
        <w:rPr>
          <w:rFonts w:cs="Times New Roman"/>
          <w:sz w:val="28"/>
          <w:szCs w:val="28"/>
          <w:lang w:val="ky-KG"/>
        </w:rPr>
        <w:t>”</w:t>
      </w:r>
      <w:r w:rsidRPr="00BA42E0">
        <w:rPr>
          <w:rFonts w:cs="Times New Roman"/>
          <w:sz w:val="28"/>
          <w:szCs w:val="28"/>
        </w:rPr>
        <w:t xml:space="preserve"> Мыйзамына ылайык иштелип чыккан жана газ менен камсыз кылуу </w:t>
      </w:r>
      <w:r w:rsidR="0027758F" w:rsidRPr="00BA42E0">
        <w:rPr>
          <w:rFonts w:cs="Times New Roman"/>
          <w:sz w:val="28"/>
          <w:szCs w:val="28"/>
          <w:lang w:val="ky-KG"/>
        </w:rPr>
        <w:t>жаатындагы</w:t>
      </w:r>
      <w:r w:rsidRPr="00BA42E0">
        <w:rPr>
          <w:rFonts w:cs="Times New Roman"/>
          <w:sz w:val="28"/>
          <w:szCs w:val="28"/>
        </w:rPr>
        <w:t xml:space="preserve"> мамилелердин бардык субъект</w:t>
      </w:r>
      <w:r w:rsidR="00444E5A" w:rsidRPr="00BA42E0">
        <w:rPr>
          <w:rFonts w:cs="Times New Roman"/>
          <w:sz w:val="28"/>
          <w:szCs w:val="28"/>
          <w:lang w:val="ky-KG"/>
        </w:rPr>
        <w:t>т</w:t>
      </w:r>
      <w:r w:rsidRPr="00BA42E0">
        <w:rPr>
          <w:rFonts w:cs="Times New Roman"/>
          <w:sz w:val="28"/>
          <w:szCs w:val="28"/>
        </w:rPr>
        <w:t>ери (менчигинин түрүнө карабастан) үчүн милдеттүү болуп саналат.</w:t>
      </w:r>
    </w:p>
    <w:p w:rsidR="000843C9" w:rsidRPr="00BA42E0" w:rsidRDefault="000843C9" w:rsidP="00634026">
      <w:pPr>
        <w:pStyle w:val="ConsPlusNormal"/>
        <w:ind w:firstLine="540"/>
        <w:jc w:val="both"/>
        <w:rPr>
          <w:sz w:val="28"/>
          <w:szCs w:val="28"/>
        </w:rPr>
      </w:pPr>
      <w:r w:rsidRPr="00BA42E0">
        <w:rPr>
          <w:sz w:val="28"/>
          <w:szCs w:val="28"/>
        </w:rPr>
        <w:t xml:space="preserve">2. </w:t>
      </w:r>
      <w:r w:rsidR="004720B0" w:rsidRPr="00BA42E0">
        <w:rPr>
          <w:sz w:val="28"/>
          <w:szCs w:val="28"/>
        </w:rPr>
        <w:t xml:space="preserve">Ушул Эрежелер газ бөлүштүрүү тутумунун </w:t>
      </w:r>
      <w:r w:rsidR="002B4AF4" w:rsidRPr="00BA42E0">
        <w:rPr>
          <w:sz w:val="28"/>
          <w:szCs w:val="28"/>
        </w:rPr>
        <w:t>объекттерин</w:t>
      </w:r>
      <w:r w:rsidR="004720B0" w:rsidRPr="00BA42E0">
        <w:rPr>
          <w:sz w:val="28"/>
          <w:szCs w:val="28"/>
        </w:rPr>
        <w:t xml:space="preserve"> долбоорлоо, к</w:t>
      </w:r>
      <w:r w:rsidR="001C2216" w:rsidRPr="00BA42E0">
        <w:rPr>
          <w:sz w:val="28"/>
          <w:szCs w:val="28"/>
          <w:lang w:val="ky-KG"/>
        </w:rPr>
        <w:t>өтөрүү</w:t>
      </w:r>
      <w:r w:rsidR="004720B0" w:rsidRPr="00BA42E0">
        <w:rPr>
          <w:sz w:val="28"/>
          <w:szCs w:val="28"/>
        </w:rPr>
        <w:t xml:space="preserve">, реконструкциялоо, модернизациялоо, техникалык жактан кайра жабдуу, кабыл алуу, ишке киргизүү, эксплуатациялоо, консервациялоо, жоюу, убактылуу токтото туруу, </w:t>
      </w:r>
      <w:r w:rsidR="007F28A6" w:rsidRPr="00BA42E0">
        <w:rPr>
          <w:sz w:val="28"/>
          <w:szCs w:val="28"/>
          <w:lang w:val="ky-KG"/>
        </w:rPr>
        <w:t>колдонуудан чыгаруу</w:t>
      </w:r>
      <w:r w:rsidR="004720B0" w:rsidRPr="00BA42E0">
        <w:rPr>
          <w:sz w:val="28"/>
          <w:szCs w:val="28"/>
        </w:rPr>
        <w:t xml:space="preserve"> жана жаратылыш газдары жана суюлтулган көмүр суутек газдары менен газды керектөө үчүн</w:t>
      </w:r>
      <w:r w:rsidR="007F28A6" w:rsidRPr="00BA42E0">
        <w:rPr>
          <w:sz w:val="28"/>
          <w:szCs w:val="28"/>
          <w:lang w:val="ky-KG"/>
        </w:rPr>
        <w:t>,</w:t>
      </w:r>
      <w:r w:rsidR="004720B0" w:rsidRPr="00BA42E0">
        <w:rPr>
          <w:sz w:val="28"/>
          <w:szCs w:val="28"/>
        </w:rPr>
        <w:t xml:space="preserve"> анын ичинде </w:t>
      </w:r>
      <w:r w:rsidR="00D73D9C" w:rsidRPr="00BA42E0">
        <w:rPr>
          <w:sz w:val="28"/>
          <w:szCs w:val="28"/>
          <w:lang w:val="ky-KG"/>
        </w:rPr>
        <w:t>б</w:t>
      </w:r>
      <w:r w:rsidR="004720B0" w:rsidRPr="00BA42E0">
        <w:rPr>
          <w:sz w:val="28"/>
          <w:szCs w:val="28"/>
        </w:rPr>
        <w:t xml:space="preserve">ул </w:t>
      </w:r>
      <w:r w:rsidR="007F28A6" w:rsidRPr="00BA42E0">
        <w:rPr>
          <w:sz w:val="28"/>
          <w:szCs w:val="28"/>
        </w:rPr>
        <w:t>объекттерде</w:t>
      </w:r>
      <w:r w:rsidR="004720B0" w:rsidRPr="00BA42E0">
        <w:rPr>
          <w:sz w:val="28"/>
          <w:szCs w:val="28"/>
        </w:rPr>
        <w:t xml:space="preserve"> колдонулуучу техникалык </w:t>
      </w:r>
      <w:r w:rsidR="00381694" w:rsidRPr="00BA42E0">
        <w:rPr>
          <w:sz w:val="28"/>
          <w:szCs w:val="28"/>
          <w:lang w:val="ky-KG"/>
        </w:rPr>
        <w:t>түзүлмөлө</w:t>
      </w:r>
      <w:r w:rsidR="004720B0" w:rsidRPr="00BA42E0">
        <w:rPr>
          <w:sz w:val="28"/>
          <w:szCs w:val="28"/>
        </w:rPr>
        <w:t>рд</w:t>
      </w:r>
      <w:r w:rsidR="00381694" w:rsidRPr="00BA42E0">
        <w:rPr>
          <w:sz w:val="28"/>
          <w:szCs w:val="28"/>
          <w:lang w:val="ky-KG"/>
        </w:rPr>
        <w:t>ү</w:t>
      </w:r>
      <w:r w:rsidR="004720B0" w:rsidRPr="00BA42E0">
        <w:rPr>
          <w:sz w:val="28"/>
          <w:szCs w:val="28"/>
        </w:rPr>
        <w:t xml:space="preserve"> </w:t>
      </w:r>
      <w:r w:rsidR="007F28A6" w:rsidRPr="00BA42E0">
        <w:rPr>
          <w:sz w:val="28"/>
          <w:szCs w:val="28"/>
          <w:lang w:val="ky-KG"/>
        </w:rPr>
        <w:t>жасоо</w:t>
      </w:r>
      <w:r w:rsidR="004720B0" w:rsidRPr="00BA42E0">
        <w:rPr>
          <w:sz w:val="28"/>
          <w:szCs w:val="28"/>
        </w:rPr>
        <w:t xml:space="preserve">, </w:t>
      </w:r>
      <w:r w:rsidR="007F28A6" w:rsidRPr="00BA42E0">
        <w:rPr>
          <w:sz w:val="28"/>
          <w:szCs w:val="28"/>
          <w:lang w:val="ky-KG"/>
        </w:rPr>
        <w:t>куроо</w:t>
      </w:r>
      <w:r w:rsidR="004720B0" w:rsidRPr="00BA42E0">
        <w:rPr>
          <w:sz w:val="28"/>
          <w:szCs w:val="28"/>
        </w:rPr>
        <w:t xml:space="preserve">, оңдоо, жөндөө, сыноо, техникалык диагностика, техникалык </w:t>
      </w:r>
      <w:r w:rsidR="007F28A6" w:rsidRPr="00BA42E0">
        <w:rPr>
          <w:sz w:val="28"/>
          <w:szCs w:val="28"/>
          <w:lang w:val="ky-KG"/>
        </w:rPr>
        <w:t>күбөлөндүрүү</w:t>
      </w:r>
      <w:r w:rsidR="004720B0" w:rsidRPr="00BA42E0">
        <w:rPr>
          <w:sz w:val="28"/>
          <w:szCs w:val="28"/>
        </w:rPr>
        <w:t xml:space="preserve"> жана тейлөө учурунда</w:t>
      </w:r>
      <w:r w:rsidR="007F28A6" w:rsidRPr="00BA42E0">
        <w:rPr>
          <w:sz w:val="28"/>
          <w:szCs w:val="28"/>
          <w:lang w:val="ky-KG"/>
        </w:rPr>
        <w:t xml:space="preserve"> </w:t>
      </w:r>
      <w:r w:rsidR="007F28A6" w:rsidRPr="00BA42E0">
        <w:rPr>
          <w:sz w:val="28"/>
          <w:szCs w:val="28"/>
        </w:rPr>
        <w:t xml:space="preserve">өнөр жай коопсуздугунун </w:t>
      </w:r>
      <w:r w:rsidR="003060E3" w:rsidRPr="00BA42E0">
        <w:rPr>
          <w:sz w:val="28"/>
          <w:szCs w:val="28"/>
        </w:rPr>
        <w:t xml:space="preserve">атайын </w:t>
      </w:r>
      <w:r w:rsidR="007F28A6" w:rsidRPr="00BA42E0">
        <w:rPr>
          <w:sz w:val="28"/>
          <w:szCs w:val="28"/>
        </w:rPr>
        <w:t>талаптарын белгилейт</w:t>
      </w:r>
      <w:r w:rsidRPr="00BA42E0">
        <w:rPr>
          <w:sz w:val="28"/>
          <w:szCs w:val="28"/>
        </w:rPr>
        <w:t>.</w:t>
      </w:r>
    </w:p>
    <w:p w:rsidR="00655421" w:rsidRPr="00BA42E0" w:rsidRDefault="00655421" w:rsidP="00634026">
      <w:pPr>
        <w:pStyle w:val="ConsPlusNormal"/>
        <w:ind w:firstLine="540"/>
        <w:jc w:val="both"/>
        <w:rPr>
          <w:sz w:val="28"/>
          <w:szCs w:val="28"/>
        </w:rPr>
      </w:pPr>
      <w:r w:rsidRPr="00BA42E0">
        <w:rPr>
          <w:sz w:val="28"/>
          <w:szCs w:val="28"/>
        </w:rPr>
        <w:t xml:space="preserve">3. Эрежелер төмөнкүлөргө тиешелүү: </w:t>
      </w:r>
    </w:p>
    <w:p w:rsidR="00655421" w:rsidRPr="00BA42E0" w:rsidRDefault="00655421" w:rsidP="00634026">
      <w:pPr>
        <w:pStyle w:val="ConsPlusNormal"/>
        <w:ind w:firstLine="540"/>
        <w:jc w:val="both"/>
        <w:rPr>
          <w:sz w:val="28"/>
          <w:szCs w:val="28"/>
        </w:rPr>
      </w:pPr>
      <w:r w:rsidRPr="00BA42E0">
        <w:rPr>
          <w:sz w:val="28"/>
          <w:szCs w:val="28"/>
        </w:rPr>
        <w:t>3.1. Ашыкча басымы 1,2 МПа ашпаган жаратылыш газын же ашыкча басымы 1,6 МПа ашпаган суюлтулган газды камтыган же камтышы мүмкүн болгон газ бөлүштүрүү тутумунун жана газды керектөө</w:t>
      </w:r>
      <w:r w:rsidR="00A77DA3" w:rsidRPr="00BA42E0">
        <w:rPr>
          <w:sz w:val="28"/>
          <w:szCs w:val="28"/>
        </w:rPr>
        <w:t xml:space="preserve"> объекттери</w:t>
      </w:r>
      <w:r w:rsidRPr="00BA42E0">
        <w:rPr>
          <w:sz w:val="28"/>
          <w:szCs w:val="28"/>
        </w:rPr>
        <w:t xml:space="preserve">: </w:t>
      </w:r>
    </w:p>
    <w:p w:rsidR="0054465C" w:rsidRPr="00BA42E0" w:rsidRDefault="00655421" w:rsidP="00634026">
      <w:pPr>
        <w:numPr>
          <w:ilvl w:val="0"/>
          <w:numId w:val="1"/>
        </w:numPr>
        <w:jc w:val="both"/>
        <w:rPr>
          <w:rFonts w:cs="Times New Roman"/>
          <w:sz w:val="28"/>
          <w:szCs w:val="28"/>
        </w:rPr>
      </w:pPr>
      <w:r w:rsidRPr="00BA42E0">
        <w:rPr>
          <w:rFonts w:cs="Times New Roman"/>
          <w:sz w:val="28"/>
          <w:szCs w:val="28"/>
        </w:rPr>
        <w:t xml:space="preserve">газ куюучу жайлар; </w:t>
      </w:r>
    </w:p>
    <w:p w:rsidR="00381694" w:rsidRPr="00BA42E0" w:rsidRDefault="00655421" w:rsidP="00634026">
      <w:pPr>
        <w:numPr>
          <w:ilvl w:val="0"/>
          <w:numId w:val="1"/>
        </w:numPr>
        <w:jc w:val="both"/>
        <w:rPr>
          <w:rFonts w:cs="Times New Roman"/>
          <w:sz w:val="28"/>
          <w:szCs w:val="28"/>
        </w:rPr>
      </w:pPr>
      <w:r w:rsidRPr="00BA42E0">
        <w:rPr>
          <w:rFonts w:cs="Times New Roman"/>
          <w:sz w:val="28"/>
          <w:szCs w:val="28"/>
        </w:rPr>
        <w:t xml:space="preserve">шаарлардын жана </w:t>
      </w:r>
      <w:r w:rsidR="00F522C2" w:rsidRPr="00BA42E0">
        <w:rPr>
          <w:rFonts w:cs="Times New Roman"/>
          <w:sz w:val="28"/>
          <w:szCs w:val="28"/>
          <w:lang w:val="ky-KG"/>
        </w:rPr>
        <w:t>калктуу пункт</w:t>
      </w:r>
      <w:r w:rsidR="000D5414" w:rsidRPr="00BA42E0">
        <w:rPr>
          <w:rFonts w:cs="Times New Roman"/>
          <w:sz w:val="28"/>
          <w:szCs w:val="28"/>
          <w:lang w:val="ky-KG"/>
        </w:rPr>
        <w:t>т</w:t>
      </w:r>
      <w:r w:rsidR="00F522C2" w:rsidRPr="00BA42E0">
        <w:rPr>
          <w:rFonts w:cs="Times New Roman"/>
          <w:sz w:val="28"/>
          <w:szCs w:val="28"/>
          <w:lang w:val="ky-KG"/>
        </w:rPr>
        <w:t xml:space="preserve">ардын, </w:t>
      </w:r>
      <w:r w:rsidR="00F522C2" w:rsidRPr="00BA42E0">
        <w:rPr>
          <w:rFonts w:cs="Times New Roman"/>
          <w:sz w:val="28"/>
          <w:szCs w:val="28"/>
        </w:rPr>
        <w:t xml:space="preserve">анын ичинде </w:t>
      </w:r>
      <w:r w:rsidR="00847888" w:rsidRPr="00BA42E0">
        <w:rPr>
          <w:rFonts w:cs="Times New Roman"/>
          <w:sz w:val="28"/>
          <w:szCs w:val="28"/>
          <w:lang w:val="ky-KG"/>
        </w:rPr>
        <w:t>айылдар</w:t>
      </w:r>
      <w:r w:rsidR="00F522C2" w:rsidRPr="00BA42E0">
        <w:rPr>
          <w:rFonts w:cs="Times New Roman"/>
          <w:sz w:val="28"/>
          <w:szCs w:val="28"/>
          <w:lang w:val="ky-KG"/>
        </w:rPr>
        <w:t xml:space="preserve">дын </w:t>
      </w:r>
      <w:r w:rsidRPr="00BA42E0">
        <w:rPr>
          <w:rFonts w:cs="Times New Roman"/>
          <w:sz w:val="28"/>
          <w:szCs w:val="28"/>
        </w:rPr>
        <w:t xml:space="preserve">газ түтүктөрү; </w:t>
      </w:r>
    </w:p>
    <w:p w:rsidR="00F522C2" w:rsidRPr="00BA42E0" w:rsidRDefault="00655421" w:rsidP="00634026">
      <w:pPr>
        <w:numPr>
          <w:ilvl w:val="0"/>
          <w:numId w:val="1"/>
        </w:numPr>
        <w:jc w:val="both"/>
        <w:rPr>
          <w:rFonts w:cs="Times New Roman"/>
          <w:sz w:val="28"/>
          <w:szCs w:val="28"/>
        </w:rPr>
      </w:pPr>
      <w:r w:rsidRPr="00BA42E0">
        <w:rPr>
          <w:rFonts w:cs="Times New Roman"/>
          <w:sz w:val="28"/>
          <w:szCs w:val="28"/>
        </w:rPr>
        <w:t xml:space="preserve">турак жай фондусу, өнөр жай, айыл чарба жана башка уюмдардын газ түтүктөрү жана газ жабдуулары; </w:t>
      </w:r>
    </w:p>
    <w:p w:rsidR="00F522C2" w:rsidRPr="00BA42E0" w:rsidRDefault="00655421" w:rsidP="00634026">
      <w:pPr>
        <w:numPr>
          <w:ilvl w:val="0"/>
          <w:numId w:val="1"/>
        </w:numPr>
        <w:jc w:val="both"/>
        <w:rPr>
          <w:rFonts w:cs="Times New Roman"/>
          <w:sz w:val="28"/>
          <w:szCs w:val="28"/>
        </w:rPr>
      </w:pPr>
      <w:r w:rsidRPr="00BA42E0">
        <w:rPr>
          <w:rFonts w:cs="Times New Roman"/>
          <w:sz w:val="28"/>
          <w:szCs w:val="28"/>
        </w:rPr>
        <w:t>р</w:t>
      </w:r>
      <w:r w:rsidR="00F522C2" w:rsidRPr="00BA42E0">
        <w:rPr>
          <w:rFonts w:cs="Times New Roman"/>
          <w:sz w:val="28"/>
          <w:szCs w:val="28"/>
          <w:lang w:val="ky-KG"/>
        </w:rPr>
        <w:t>айон</w:t>
      </w:r>
      <w:r w:rsidRPr="00BA42E0">
        <w:rPr>
          <w:rFonts w:cs="Times New Roman"/>
          <w:sz w:val="28"/>
          <w:szCs w:val="28"/>
        </w:rPr>
        <w:t xml:space="preserve">дук жылытуу </w:t>
      </w:r>
      <w:r w:rsidR="00F522C2" w:rsidRPr="00BA42E0">
        <w:rPr>
          <w:rFonts w:cs="Times New Roman"/>
          <w:sz w:val="28"/>
          <w:szCs w:val="28"/>
          <w:lang w:val="ky-KG"/>
        </w:rPr>
        <w:t>жайла</w:t>
      </w:r>
      <w:r w:rsidRPr="00BA42E0">
        <w:rPr>
          <w:rFonts w:cs="Times New Roman"/>
          <w:sz w:val="28"/>
          <w:szCs w:val="28"/>
        </w:rPr>
        <w:t xml:space="preserve">рынын, өндүрүштүк, жылытуу-өндүрүштүк жана жылытуу от казандарынын газ түтүктөрү жана газ жабдуулары; </w:t>
      </w:r>
    </w:p>
    <w:p w:rsidR="00F522C2" w:rsidRPr="00BA42E0" w:rsidRDefault="00655421" w:rsidP="00634026">
      <w:pPr>
        <w:numPr>
          <w:ilvl w:val="0"/>
          <w:numId w:val="1"/>
        </w:numPr>
        <w:jc w:val="both"/>
        <w:rPr>
          <w:rFonts w:cs="Times New Roman"/>
          <w:sz w:val="28"/>
          <w:szCs w:val="28"/>
        </w:rPr>
      </w:pPr>
      <w:r w:rsidRPr="00BA42E0">
        <w:rPr>
          <w:rFonts w:cs="Times New Roman"/>
          <w:sz w:val="28"/>
          <w:szCs w:val="28"/>
        </w:rPr>
        <w:t xml:space="preserve">газ </w:t>
      </w:r>
      <w:r w:rsidR="00F62D74" w:rsidRPr="00BA42E0">
        <w:rPr>
          <w:rFonts w:cs="Times New Roman"/>
          <w:sz w:val="28"/>
          <w:szCs w:val="28"/>
        </w:rPr>
        <w:t>жөндөөчү</w:t>
      </w:r>
      <w:r w:rsidRPr="00BA42E0">
        <w:rPr>
          <w:rFonts w:cs="Times New Roman"/>
          <w:sz w:val="28"/>
          <w:szCs w:val="28"/>
        </w:rPr>
        <w:t xml:space="preserve"> пункттар, газ </w:t>
      </w:r>
      <w:r w:rsidR="00F62D74" w:rsidRPr="00BA42E0">
        <w:rPr>
          <w:rFonts w:cs="Times New Roman"/>
          <w:sz w:val="28"/>
          <w:szCs w:val="28"/>
        </w:rPr>
        <w:t>жөндөөчү</w:t>
      </w:r>
      <w:r w:rsidRPr="00BA42E0">
        <w:rPr>
          <w:rFonts w:cs="Times New Roman"/>
          <w:sz w:val="28"/>
          <w:szCs w:val="28"/>
        </w:rPr>
        <w:t xml:space="preserve"> </w:t>
      </w:r>
      <w:r w:rsidR="00F62D74" w:rsidRPr="00BA42E0">
        <w:rPr>
          <w:rFonts w:cs="Times New Roman"/>
          <w:sz w:val="28"/>
          <w:szCs w:val="28"/>
          <w:lang w:val="ky-KG"/>
        </w:rPr>
        <w:t>орнотмолор</w:t>
      </w:r>
      <w:r w:rsidRPr="00BA42E0">
        <w:rPr>
          <w:rFonts w:cs="Times New Roman"/>
          <w:sz w:val="28"/>
          <w:szCs w:val="28"/>
        </w:rPr>
        <w:t xml:space="preserve"> жана шкафтын </w:t>
      </w:r>
      <w:r w:rsidR="00F62D74" w:rsidRPr="00BA42E0">
        <w:rPr>
          <w:rFonts w:cs="Times New Roman"/>
          <w:sz w:val="28"/>
          <w:szCs w:val="28"/>
        </w:rPr>
        <w:t>жөндөөчү</w:t>
      </w:r>
      <w:r w:rsidRPr="00BA42E0">
        <w:rPr>
          <w:rFonts w:cs="Times New Roman"/>
          <w:sz w:val="28"/>
          <w:szCs w:val="28"/>
        </w:rPr>
        <w:t xml:space="preserve"> пункттары; </w:t>
      </w:r>
    </w:p>
    <w:p w:rsidR="00655421" w:rsidRPr="00BA42E0" w:rsidRDefault="00655421" w:rsidP="00634026">
      <w:pPr>
        <w:numPr>
          <w:ilvl w:val="0"/>
          <w:numId w:val="1"/>
        </w:numPr>
        <w:jc w:val="both"/>
        <w:rPr>
          <w:rFonts w:cs="Times New Roman"/>
          <w:sz w:val="28"/>
          <w:szCs w:val="28"/>
        </w:rPr>
      </w:pPr>
      <w:r w:rsidRPr="00BA42E0">
        <w:rPr>
          <w:rFonts w:cs="Times New Roman"/>
          <w:sz w:val="28"/>
          <w:szCs w:val="28"/>
        </w:rPr>
        <w:t>газ толтуруучу пункттар</w:t>
      </w:r>
      <w:r w:rsidR="00B46159" w:rsidRPr="00BA42E0">
        <w:rPr>
          <w:rFonts w:cs="Times New Roman"/>
          <w:sz w:val="28"/>
          <w:szCs w:val="28"/>
        </w:rPr>
        <w:t>;</w:t>
      </w:r>
    </w:p>
    <w:p w:rsidR="001235D0" w:rsidRPr="00BA42E0" w:rsidRDefault="00655421" w:rsidP="00634026">
      <w:pPr>
        <w:numPr>
          <w:ilvl w:val="0"/>
          <w:numId w:val="1"/>
        </w:numPr>
        <w:jc w:val="both"/>
        <w:rPr>
          <w:rFonts w:cs="Times New Roman"/>
          <w:sz w:val="28"/>
          <w:szCs w:val="28"/>
        </w:rPr>
      </w:pPr>
      <w:r w:rsidRPr="00BA42E0">
        <w:rPr>
          <w:rFonts w:cs="Times New Roman"/>
          <w:sz w:val="28"/>
          <w:szCs w:val="28"/>
        </w:rPr>
        <w:t xml:space="preserve">стационардык </w:t>
      </w:r>
      <w:r w:rsidR="00B46159" w:rsidRPr="00BA42E0">
        <w:rPr>
          <w:rFonts w:cs="Times New Roman"/>
          <w:sz w:val="28"/>
          <w:szCs w:val="28"/>
        </w:rPr>
        <w:t>автомобилдик</w:t>
      </w:r>
      <w:r w:rsidRPr="00BA42E0">
        <w:rPr>
          <w:rFonts w:cs="Times New Roman"/>
          <w:sz w:val="28"/>
          <w:szCs w:val="28"/>
        </w:rPr>
        <w:t xml:space="preserve"> </w:t>
      </w:r>
      <w:r w:rsidR="00B46159" w:rsidRPr="00BA42E0">
        <w:rPr>
          <w:rFonts w:cs="Times New Roman"/>
          <w:sz w:val="28"/>
          <w:szCs w:val="28"/>
          <w:lang w:val="ky-KG"/>
        </w:rPr>
        <w:t xml:space="preserve">газ </w:t>
      </w:r>
      <w:r w:rsidRPr="00BA42E0">
        <w:rPr>
          <w:rFonts w:cs="Times New Roman"/>
          <w:sz w:val="28"/>
          <w:szCs w:val="28"/>
        </w:rPr>
        <w:t xml:space="preserve">куюучу </w:t>
      </w:r>
      <w:r w:rsidR="00B46159" w:rsidRPr="00BA42E0">
        <w:rPr>
          <w:rFonts w:cs="Times New Roman"/>
          <w:sz w:val="28"/>
          <w:szCs w:val="28"/>
          <w:lang w:val="ky-KG"/>
        </w:rPr>
        <w:t>жайлар</w:t>
      </w:r>
      <w:r w:rsidRPr="00BA42E0">
        <w:rPr>
          <w:rFonts w:cs="Times New Roman"/>
          <w:sz w:val="28"/>
          <w:szCs w:val="28"/>
        </w:rPr>
        <w:t xml:space="preserve"> жана пункттар, </w:t>
      </w:r>
      <w:r w:rsidR="00B46159" w:rsidRPr="00BA42E0">
        <w:rPr>
          <w:rFonts w:cs="Times New Roman"/>
          <w:sz w:val="28"/>
          <w:szCs w:val="28"/>
          <w:lang w:val="ky-KG"/>
        </w:rPr>
        <w:t>блокту</w:t>
      </w:r>
      <w:r w:rsidR="009B26BB" w:rsidRPr="00BA42E0">
        <w:rPr>
          <w:rFonts w:cs="Times New Roman"/>
          <w:sz w:val="28"/>
          <w:szCs w:val="28"/>
          <w:lang w:val="ky-KG"/>
        </w:rPr>
        <w:t>к</w:t>
      </w:r>
      <w:r w:rsidR="00B46159" w:rsidRPr="00BA42E0">
        <w:rPr>
          <w:rFonts w:cs="Times New Roman"/>
          <w:sz w:val="28"/>
          <w:szCs w:val="28"/>
          <w:lang w:val="ky-KG"/>
        </w:rPr>
        <w:t>-</w:t>
      </w:r>
      <w:r w:rsidR="00B46159" w:rsidRPr="00BA42E0">
        <w:rPr>
          <w:rFonts w:cs="Times New Roman"/>
          <w:sz w:val="28"/>
          <w:szCs w:val="28"/>
        </w:rPr>
        <w:t xml:space="preserve">модулдук </w:t>
      </w:r>
      <w:r w:rsidRPr="00BA42E0">
        <w:rPr>
          <w:rFonts w:cs="Times New Roman"/>
          <w:sz w:val="28"/>
          <w:szCs w:val="28"/>
        </w:rPr>
        <w:t xml:space="preserve">автомобилдик газ куюучу </w:t>
      </w:r>
      <w:r w:rsidR="00B46159" w:rsidRPr="00BA42E0">
        <w:rPr>
          <w:rFonts w:cs="Times New Roman"/>
          <w:sz w:val="28"/>
          <w:szCs w:val="28"/>
          <w:lang w:val="ky-KG"/>
        </w:rPr>
        <w:t>жайлар</w:t>
      </w:r>
      <w:r w:rsidRPr="00BA42E0">
        <w:rPr>
          <w:rFonts w:cs="Times New Roman"/>
          <w:sz w:val="28"/>
          <w:szCs w:val="28"/>
        </w:rPr>
        <w:t xml:space="preserve">; </w:t>
      </w:r>
    </w:p>
    <w:p w:rsidR="001235D0" w:rsidRPr="00BA42E0" w:rsidRDefault="00655421" w:rsidP="00634026">
      <w:pPr>
        <w:numPr>
          <w:ilvl w:val="0"/>
          <w:numId w:val="1"/>
        </w:numPr>
        <w:jc w:val="both"/>
        <w:rPr>
          <w:rFonts w:cs="Times New Roman"/>
          <w:sz w:val="28"/>
          <w:szCs w:val="28"/>
        </w:rPr>
      </w:pPr>
      <w:r w:rsidRPr="00BA42E0">
        <w:rPr>
          <w:rFonts w:cs="Times New Roman"/>
          <w:sz w:val="28"/>
          <w:szCs w:val="28"/>
        </w:rPr>
        <w:t xml:space="preserve">суюлтулган </w:t>
      </w:r>
      <w:r w:rsidR="001C6AE7" w:rsidRPr="00BA42E0">
        <w:rPr>
          <w:rFonts w:cs="Times New Roman"/>
          <w:sz w:val="28"/>
          <w:szCs w:val="28"/>
        </w:rPr>
        <w:t>көмүр суутектүү</w:t>
      </w:r>
      <w:r w:rsidRPr="00BA42E0">
        <w:rPr>
          <w:rFonts w:cs="Times New Roman"/>
          <w:sz w:val="28"/>
          <w:szCs w:val="28"/>
        </w:rPr>
        <w:t xml:space="preserve"> газдар</w:t>
      </w:r>
      <w:r w:rsidR="001C6AE7" w:rsidRPr="00BA42E0">
        <w:rPr>
          <w:rFonts w:cs="Times New Roman"/>
          <w:sz w:val="28"/>
          <w:szCs w:val="28"/>
          <w:lang w:val="ky-KG"/>
        </w:rPr>
        <w:t>д</w:t>
      </w:r>
      <w:r w:rsidRPr="00BA42E0">
        <w:rPr>
          <w:rFonts w:cs="Times New Roman"/>
          <w:sz w:val="28"/>
          <w:szCs w:val="28"/>
        </w:rPr>
        <w:t xml:space="preserve">ын </w:t>
      </w:r>
      <w:r w:rsidR="00D45789" w:rsidRPr="00BA42E0">
        <w:rPr>
          <w:rFonts w:cs="Times New Roman"/>
          <w:sz w:val="28"/>
          <w:szCs w:val="28"/>
        </w:rPr>
        <w:t>резервуар</w:t>
      </w:r>
      <w:r w:rsidR="00D45789" w:rsidRPr="00BA42E0">
        <w:rPr>
          <w:rFonts w:cs="Times New Roman"/>
          <w:sz w:val="28"/>
          <w:szCs w:val="28"/>
          <w:lang w:val="ky-KG"/>
        </w:rPr>
        <w:t>дык</w:t>
      </w:r>
      <w:r w:rsidRPr="00BA42E0">
        <w:rPr>
          <w:rFonts w:cs="Times New Roman"/>
          <w:sz w:val="28"/>
          <w:szCs w:val="28"/>
        </w:rPr>
        <w:t xml:space="preserve"> жана топтук </w:t>
      </w:r>
      <w:r w:rsidR="001C6AE7" w:rsidRPr="00BA42E0">
        <w:rPr>
          <w:rFonts w:cs="Times New Roman"/>
          <w:sz w:val="28"/>
          <w:szCs w:val="28"/>
          <w:lang w:val="ky-KG"/>
        </w:rPr>
        <w:t>балондук</w:t>
      </w:r>
      <w:r w:rsidRPr="00BA42E0">
        <w:rPr>
          <w:rFonts w:cs="Times New Roman"/>
          <w:sz w:val="28"/>
          <w:szCs w:val="28"/>
        </w:rPr>
        <w:t xml:space="preserve"> орнот</w:t>
      </w:r>
      <w:r w:rsidR="001C6AE7" w:rsidRPr="00BA42E0">
        <w:rPr>
          <w:rFonts w:cs="Times New Roman"/>
          <w:sz w:val="28"/>
          <w:szCs w:val="28"/>
          <w:lang w:val="ky-KG"/>
        </w:rPr>
        <w:t>молору</w:t>
      </w:r>
      <w:r w:rsidRPr="00BA42E0">
        <w:rPr>
          <w:rFonts w:cs="Times New Roman"/>
          <w:sz w:val="28"/>
          <w:szCs w:val="28"/>
        </w:rPr>
        <w:t xml:space="preserve">; </w:t>
      </w:r>
    </w:p>
    <w:p w:rsidR="00784388" w:rsidRPr="00BA42E0" w:rsidRDefault="00655421" w:rsidP="00634026">
      <w:pPr>
        <w:numPr>
          <w:ilvl w:val="0"/>
          <w:numId w:val="1"/>
        </w:numPr>
        <w:jc w:val="both"/>
        <w:rPr>
          <w:rFonts w:cs="Times New Roman"/>
          <w:sz w:val="28"/>
          <w:szCs w:val="28"/>
        </w:rPr>
      </w:pPr>
      <w:r w:rsidRPr="00BA42E0">
        <w:rPr>
          <w:rFonts w:cs="Times New Roman"/>
          <w:sz w:val="28"/>
          <w:szCs w:val="28"/>
        </w:rPr>
        <w:t>металлдарды газ менен жалын иштетүүчү стационардык орнотмолор;</w:t>
      </w:r>
    </w:p>
    <w:p w:rsidR="001235D0" w:rsidRPr="00BA42E0" w:rsidRDefault="00655421" w:rsidP="00634026">
      <w:pPr>
        <w:numPr>
          <w:ilvl w:val="0"/>
          <w:numId w:val="1"/>
        </w:numPr>
        <w:jc w:val="both"/>
        <w:rPr>
          <w:rFonts w:cs="Times New Roman"/>
          <w:sz w:val="28"/>
          <w:szCs w:val="28"/>
        </w:rPr>
      </w:pPr>
      <w:r w:rsidRPr="00BA42E0">
        <w:rPr>
          <w:rFonts w:cs="Times New Roman"/>
          <w:sz w:val="28"/>
          <w:szCs w:val="28"/>
        </w:rPr>
        <w:t>коопсуздукту</w:t>
      </w:r>
      <w:r w:rsidR="00B67100" w:rsidRPr="00BA42E0">
        <w:rPr>
          <w:rFonts w:cs="Times New Roman"/>
          <w:sz w:val="28"/>
          <w:szCs w:val="28"/>
          <w:lang w:val="ky-KG"/>
        </w:rPr>
        <w:t>н,</w:t>
      </w:r>
      <w:r w:rsidRPr="00BA42E0">
        <w:rPr>
          <w:rFonts w:cs="Times New Roman"/>
          <w:sz w:val="28"/>
          <w:szCs w:val="28"/>
        </w:rPr>
        <w:t xml:space="preserve"> жөнгө салуу жана коргоо каражаттары, ошондой эле газды бөлүштүрүүнүн жана керектөөнүн технологиялык процесстерин башкаруунун автоматташтырылган тутумдары; </w:t>
      </w:r>
    </w:p>
    <w:p w:rsidR="006B7875" w:rsidRPr="00BA42E0" w:rsidRDefault="00655421" w:rsidP="00DC34BB">
      <w:pPr>
        <w:numPr>
          <w:ilvl w:val="0"/>
          <w:numId w:val="1"/>
        </w:numPr>
        <w:jc w:val="both"/>
        <w:rPr>
          <w:rFonts w:cs="Times New Roman"/>
          <w:sz w:val="28"/>
          <w:szCs w:val="28"/>
        </w:rPr>
      </w:pPr>
      <w:r w:rsidRPr="00BA42E0">
        <w:rPr>
          <w:rFonts w:cs="Times New Roman"/>
          <w:sz w:val="28"/>
          <w:szCs w:val="28"/>
        </w:rPr>
        <w:t>жер астындагы газ түтүктөрүн жана резервуарларды электр</w:t>
      </w:r>
      <w:r w:rsidR="00604462" w:rsidRPr="00BA42E0">
        <w:rPr>
          <w:rFonts w:cs="Times New Roman"/>
          <w:sz w:val="28"/>
          <w:szCs w:val="28"/>
          <w:lang w:val="ky-KG"/>
        </w:rPr>
        <w:t xml:space="preserve"> </w:t>
      </w:r>
      <w:r w:rsidRPr="00BA42E0">
        <w:rPr>
          <w:rFonts w:cs="Times New Roman"/>
          <w:sz w:val="28"/>
          <w:szCs w:val="28"/>
        </w:rPr>
        <w:t>химиялык коррозиядан коргоо каражаттары</w:t>
      </w:r>
      <w:r w:rsidR="006B7875" w:rsidRPr="00BA42E0">
        <w:rPr>
          <w:rFonts w:cs="Times New Roman"/>
          <w:sz w:val="28"/>
          <w:szCs w:val="28"/>
        </w:rPr>
        <w:t>;</w:t>
      </w:r>
    </w:p>
    <w:p w:rsidR="006B7875" w:rsidRPr="00BA42E0" w:rsidRDefault="006B7875" w:rsidP="00634026">
      <w:pPr>
        <w:jc w:val="both"/>
        <w:rPr>
          <w:rFonts w:cs="Times New Roman"/>
          <w:sz w:val="28"/>
          <w:szCs w:val="28"/>
        </w:rPr>
      </w:pPr>
      <w:r w:rsidRPr="00BA42E0">
        <w:rPr>
          <w:rFonts w:cs="Times New Roman"/>
          <w:bCs/>
          <w:sz w:val="28"/>
          <w:szCs w:val="28"/>
        </w:rPr>
        <w:lastRenderedPageBreak/>
        <w:t>3.2.</w:t>
      </w:r>
      <w:r w:rsidRPr="00BA42E0">
        <w:rPr>
          <w:rFonts w:cs="Times New Roman"/>
          <w:sz w:val="28"/>
          <w:szCs w:val="28"/>
        </w:rPr>
        <w:t> </w:t>
      </w:r>
      <w:r w:rsidR="00655421" w:rsidRPr="00BA42E0">
        <w:rPr>
          <w:rFonts w:cs="Times New Roman"/>
          <w:sz w:val="28"/>
          <w:szCs w:val="28"/>
        </w:rPr>
        <w:t>жылуулук электр станциялары</w:t>
      </w:r>
      <w:r w:rsidR="008C5C58" w:rsidRPr="00BA42E0">
        <w:rPr>
          <w:rFonts w:cs="Times New Roman"/>
          <w:sz w:val="28"/>
          <w:szCs w:val="28"/>
          <w:lang w:val="ky-KG"/>
        </w:rPr>
        <w:t>нын</w:t>
      </w:r>
      <w:r w:rsidR="00655421" w:rsidRPr="00BA42E0">
        <w:rPr>
          <w:rFonts w:cs="Times New Roman"/>
          <w:sz w:val="28"/>
          <w:szCs w:val="28"/>
        </w:rPr>
        <w:t xml:space="preserve"> жана газ </w:t>
      </w:r>
      <w:r w:rsidR="008C5C58" w:rsidRPr="00BA42E0">
        <w:rPr>
          <w:rFonts w:cs="Times New Roman"/>
          <w:sz w:val="28"/>
          <w:szCs w:val="28"/>
        </w:rPr>
        <w:t>энергети</w:t>
      </w:r>
      <w:r w:rsidR="008C5C58" w:rsidRPr="00BA42E0">
        <w:rPr>
          <w:rFonts w:cs="Times New Roman"/>
          <w:sz w:val="28"/>
          <w:szCs w:val="28"/>
          <w:lang w:val="ky-KG"/>
        </w:rPr>
        <w:t>калык</w:t>
      </w:r>
      <w:r w:rsidR="00655421" w:rsidRPr="00BA42E0">
        <w:rPr>
          <w:rFonts w:cs="Times New Roman"/>
          <w:sz w:val="28"/>
          <w:szCs w:val="28"/>
        </w:rPr>
        <w:t xml:space="preserve"> </w:t>
      </w:r>
      <w:r w:rsidR="008C5C58" w:rsidRPr="00BA42E0">
        <w:rPr>
          <w:rFonts w:cs="Times New Roman"/>
          <w:sz w:val="28"/>
          <w:szCs w:val="28"/>
          <w:lang w:val="ky-KG"/>
        </w:rPr>
        <w:t>орнотмолордун</w:t>
      </w:r>
      <w:r w:rsidR="00655421" w:rsidRPr="00BA42E0">
        <w:rPr>
          <w:rFonts w:cs="Times New Roman"/>
          <w:sz w:val="28"/>
          <w:szCs w:val="28"/>
        </w:rPr>
        <w:t xml:space="preserve"> газ түтүктөрү жана газ жабдуулары, анын ичинде 1,2 МПа ашкан жаратылыш газынын </w:t>
      </w:r>
      <w:r w:rsidR="008C5C58" w:rsidRPr="00BA42E0">
        <w:rPr>
          <w:rFonts w:cs="Times New Roman"/>
          <w:sz w:val="28"/>
          <w:szCs w:val="28"/>
          <w:lang w:val="ky-KG"/>
        </w:rPr>
        <w:t xml:space="preserve">ашыкча </w:t>
      </w:r>
      <w:r w:rsidR="00655421" w:rsidRPr="00BA42E0">
        <w:rPr>
          <w:rFonts w:cs="Times New Roman"/>
          <w:sz w:val="28"/>
          <w:szCs w:val="28"/>
        </w:rPr>
        <w:t>басымы, газ</w:t>
      </w:r>
      <w:r w:rsidR="008C5C58" w:rsidRPr="00BA42E0">
        <w:rPr>
          <w:rFonts w:cs="Times New Roman"/>
          <w:sz w:val="28"/>
          <w:szCs w:val="28"/>
          <w:lang w:val="ky-KG"/>
        </w:rPr>
        <w:t>ды даярдоо</w:t>
      </w:r>
      <w:r w:rsidR="00655421" w:rsidRPr="00BA42E0">
        <w:rPr>
          <w:rFonts w:cs="Times New Roman"/>
          <w:sz w:val="28"/>
          <w:szCs w:val="28"/>
        </w:rPr>
        <w:t xml:space="preserve"> пункттары, күчөтүүчү компрессор станциялары</w:t>
      </w:r>
      <w:r w:rsidRPr="00BA42E0">
        <w:rPr>
          <w:rFonts w:cs="Times New Roman"/>
          <w:sz w:val="28"/>
          <w:szCs w:val="28"/>
        </w:rPr>
        <w:t>.</w:t>
      </w:r>
    </w:p>
    <w:p w:rsidR="006B7875" w:rsidRPr="00BA42E0" w:rsidRDefault="00592A7B" w:rsidP="00634026">
      <w:pPr>
        <w:jc w:val="both"/>
        <w:rPr>
          <w:rFonts w:cs="Times New Roman"/>
          <w:b/>
          <w:bCs/>
          <w:sz w:val="28"/>
          <w:szCs w:val="28"/>
        </w:rPr>
      </w:pPr>
      <w:r w:rsidRPr="00BA42E0">
        <w:rPr>
          <w:rFonts w:cs="Times New Roman"/>
          <w:b/>
          <w:bCs/>
          <w:sz w:val="28"/>
          <w:szCs w:val="28"/>
        </w:rPr>
        <w:t>4. Эрежелер төмөнкүлөргө жайылтылбайт:</w:t>
      </w:r>
    </w:p>
    <w:p w:rsidR="002B2252" w:rsidRPr="00BA42E0" w:rsidRDefault="00A301A1" w:rsidP="00634026">
      <w:pPr>
        <w:numPr>
          <w:ilvl w:val="0"/>
          <w:numId w:val="2"/>
        </w:numPr>
        <w:jc w:val="both"/>
        <w:rPr>
          <w:rFonts w:cs="Times New Roman"/>
          <w:sz w:val="28"/>
          <w:szCs w:val="28"/>
        </w:rPr>
      </w:pPr>
      <w:r w:rsidRPr="00BA42E0">
        <w:rPr>
          <w:rFonts w:cs="Times New Roman"/>
          <w:sz w:val="28"/>
          <w:szCs w:val="28"/>
        </w:rPr>
        <w:t xml:space="preserve">магистралдык газ түтүктөрү; </w:t>
      </w:r>
    </w:p>
    <w:p w:rsidR="006B7875" w:rsidRPr="00BA42E0" w:rsidRDefault="00A301A1" w:rsidP="00634026">
      <w:pPr>
        <w:numPr>
          <w:ilvl w:val="0"/>
          <w:numId w:val="2"/>
        </w:numPr>
        <w:jc w:val="both"/>
        <w:rPr>
          <w:rFonts w:cs="Times New Roman"/>
          <w:sz w:val="28"/>
          <w:szCs w:val="28"/>
        </w:rPr>
      </w:pPr>
      <w:r w:rsidRPr="00BA42E0">
        <w:rPr>
          <w:rFonts w:cs="Times New Roman"/>
          <w:sz w:val="28"/>
          <w:szCs w:val="28"/>
        </w:rPr>
        <w:t xml:space="preserve">газды чийки зат катары колдонуучу химиялык, </w:t>
      </w:r>
      <w:r w:rsidR="002B2252" w:rsidRPr="00BA42E0">
        <w:rPr>
          <w:rFonts w:cs="Times New Roman"/>
          <w:sz w:val="28"/>
          <w:szCs w:val="28"/>
          <w:lang w:val="ky-KG"/>
        </w:rPr>
        <w:t xml:space="preserve">мунай </w:t>
      </w:r>
      <w:r w:rsidRPr="00BA42E0">
        <w:rPr>
          <w:rFonts w:cs="Times New Roman"/>
          <w:sz w:val="28"/>
          <w:szCs w:val="28"/>
        </w:rPr>
        <w:t xml:space="preserve">химиялык, мунай өндүрүү, мунайды кайра иштетүү жана газды кайра иштетүү </w:t>
      </w:r>
      <w:r w:rsidR="002B2252" w:rsidRPr="00BA42E0">
        <w:rPr>
          <w:rFonts w:cs="Times New Roman"/>
          <w:sz w:val="28"/>
          <w:szCs w:val="28"/>
          <w:lang w:val="ky-KG"/>
        </w:rPr>
        <w:t>өндүрүштөрүнүн</w:t>
      </w:r>
      <w:r w:rsidRPr="00BA42E0">
        <w:rPr>
          <w:rFonts w:cs="Times New Roman"/>
          <w:sz w:val="28"/>
          <w:szCs w:val="28"/>
        </w:rPr>
        <w:t xml:space="preserve"> технологиялык газ түтүктөрү жана газ жабдуулары; </w:t>
      </w:r>
    </w:p>
    <w:p w:rsidR="00A74DDF" w:rsidRPr="00BA42E0" w:rsidRDefault="00A301A1" w:rsidP="00634026">
      <w:pPr>
        <w:numPr>
          <w:ilvl w:val="0"/>
          <w:numId w:val="2"/>
        </w:numPr>
        <w:jc w:val="both"/>
        <w:rPr>
          <w:rFonts w:cs="Times New Roman"/>
          <w:sz w:val="28"/>
          <w:szCs w:val="28"/>
        </w:rPr>
      </w:pPr>
      <w:r w:rsidRPr="00BA42E0">
        <w:rPr>
          <w:rFonts w:cs="Times New Roman"/>
          <w:sz w:val="28"/>
          <w:szCs w:val="28"/>
        </w:rPr>
        <w:t>кара металлургия ишканаларын</w:t>
      </w:r>
      <w:r w:rsidR="00A74DDF" w:rsidRPr="00BA42E0">
        <w:rPr>
          <w:rFonts w:cs="Times New Roman"/>
          <w:sz w:val="28"/>
          <w:szCs w:val="28"/>
          <w:lang w:val="ky-KG"/>
        </w:rPr>
        <w:t>ын</w:t>
      </w:r>
      <w:r w:rsidRPr="00BA42E0">
        <w:rPr>
          <w:rFonts w:cs="Times New Roman"/>
          <w:sz w:val="28"/>
          <w:szCs w:val="28"/>
        </w:rPr>
        <w:t xml:space="preserve"> металлургиялык өндүрүш үчүн технологиялык (</w:t>
      </w:r>
      <w:r w:rsidR="00A74DDF" w:rsidRPr="00BA42E0">
        <w:rPr>
          <w:rFonts w:cs="Times New Roman"/>
          <w:sz w:val="28"/>
          <w:szCs w:val="28"/>
          <w:lang w:val="ky-KG"/>
        </w:rPr>
        <w:t>аянттын ичиндеги</w:t>
      </w:r>
      <w:r w:rsidRPr="00BA42E0">
        <w:rPr>
          <w:rFonts w:cs="Times New Roman"/>
          <w:sz w:val="28"/>
          <w:szCs w:val="28"/>
        </w:rPr>
        <w:t>) газ түтүктөрү жана газ жабдуулары;</w:t>
      </w:r>
    </w:p>
    <w:p w:rsidR="006B7875" w:rsidRPr="00BA42E0" w:rsidRDefault="00A301A1" w:rsidP="00634026">
      <w:pPr>
        <w:numPr>
          <w:ilvl w:val="0"/>
          <w:numId w:val="2"/>
        </w:numPr>
        <w:jc w:val="both"/>
        <w:rPr>
          <w:rFonts w:cs="Times New Roman"/>
          <w:sz w:val="28"/>
          <w:szCs w:val="28"/>
        </w:rPr>
      </w:pPr>
      <w:r w:rsidRPr="00BA42E0">
        <w:rPr>
          <w:rFonts w:cs="Times New Roman"/>
          <w:sz w:val="28"/>
          <w:szCs w:val="28"/>
        </w:rPr>
        <w:t>эксперимент</w:t>
      </w:r>
      <w:r w:rsidR="00BD50D5" w:rsidRPr="00BA42E0">
        <w:rPr>
          <w:rFonts w:cs="Times New Roman"/>
          <w:sz w:val="28"/>
          <w:szCs w:val="28"/>
          <w:lang w:val="ky-KG"/>
        </w:rPr>
        <w:t>тик</w:t>
      </w:r>
      <w:r w:rsidRPr="00BA42E0">
        <w:rPr>
          <w:rFonts w:cs="Times New Roman"/>
          <w:sz w:val="28"/>
          <w:szCs w:val="28"/>
        </w:rPr>
        <w:t xml:space="preserve"> газ түтүктөрү жана газ жабдуулары, ошондой эле газ жабдууларынын</w:t>
      </w:r>
      <w:r w:rsidR="00BD50D5" w:rsidRPr="00BA42E0">
        <w:rPr>
          <w:rFonts w:cs="Times New Roman"/>
          <w:sz w:val="28"/>
          <w:szCs w:val="28"/>
          <w:lang w:val="ky-KG"/>
        </w:rPr>
        <w:t xml:space="preserve"> тажрыйбалуу </w:t>
      </w:r>
      <w:r w:rsidRPr="00BA42E0">
        <w:rPr>
          <w:rFonts w:cs="Times New Roman"/>
          <w:sz w:val="28"/>
          <w:szCs w:val="28"/>
        </w:rPr>
        <w:t>үлгүлөрү;</w:t>
      </w:r>
    </w:p>
    <w:p w:rsidR="00AA0B7A" w:rsidRPr="00BA42E0" w:rsidRDefault="00A301A1" w:rsidP="00634026">
      <w:pPr>
        <w:numPr>
          <w:ilvl w:val="0"/>
          <w:numId w:val="2"/>
        </w:numPr>
        <w:jc w:val="both"/>
        <w:rPr>
          <w:rFonts w:cs="Times New Roman"/>
          <w:sz w:val="28"/>
          <w:szCs w:val="28"/>
        </w:rPr>
      </w:pPr>
      <w:r w:rsidRPr="00BA42E0">
        <w:rPr>
          <w:rFonts w:cs="Times New Roman"/>
          <w:sz w:val="28"/>
          <w:szCs w:val="28"/>
        </w:rPr>
        <w:t xml:space="preserve">газ колдонуучу </w:t>
      </w:r>
      <w:r w:rsidR="00AA0B7A" w:rsidRPr="00BA42E0">
        <w:rPr>
          <w:rFonts w:cs="Times New Roman"/>
          <w:sz w:val="28"/>
          <w:szCs w:val="28"/>
        </w:rPr>
        <w:t>көчмө</w:t>
      </w:r>
      <w:r w:rsidRPr="00BA42E0">
        <w:rPr>
          <w:rFonts w:cs="Times New Roman"/>
          <w:sz w:val="28"/>
          <w:szCs w:val="28"/>
        </w:rPr>
        <w:t xml:space="preserve"> орнотмолор, ошондой эле автомобиль, темир жол транспорту</w:t>
      </w:r>
      <w:r w:rsidR="00AA0B7A" w:rsidRPr="00BA42E0">
        <w:rPr>
          <w:rFonts w:cs="Times New Roman"/>
          <w:sz w:val="28"/>
          <w:szCs w:val="28"/>
          <w:lang w:val="ky-KG"/>
        </w:rPr>
        <w:t>нун</w:t>
      </w:r>
      <w:r w:rsidRPr="00BA42E0">
        <w:rPr>
          <w:rFonts w:cs="Times New Roman"/>
          <w:sz w:val="28"/>
          <w:szCs w:val="28"/>
        </w:rPr>
        <w:t xml:space="preserve">, </w:t>
      </w:r>
      <w:r w:rsidR="00AA0B7A" w:rsidRPr="00BA42E0">
        <w:rPr>
          <w:rFonts w:cs="Times New Roman"/>
          <w:sz w:val="28"/>
          <w:szCs w:val="28"/>
          <w:lang w:val="ky-KG"/>
        </w:rPr>
        <w:t xml:space="preserve">учуучу </w:t>
      </w:r>
      <w:r w:rsidR="00AA0B7A" w:rsidRPr="00BA42E0">
        <w:rPr>
          <w:rFonts w:cs="Times New Roman"/>
          <w:sz w:val="28"/>
          <w:szCs w:val="28"/>
        </w:rPr>
        <w:t>аппарат</w:t>
      </w:r>
      <w:r w:rsidR="00AA0B7A" w:rsidRPr="00BA42E0">
        <w:rPr>
          <w:rFonts w:cs="Times New Roman"/>
          <w:sz w:val="28"/>
          <w:szCs w:val="28"/>
          <w:lang w:val="ky-KG"/>
        </w:rPr>
        <w:t>тардын</w:t>
      </w:r>
      <w:r w:rsidRPr="00BA42E0">
        <w:rPr>
          <w:rFonts w:cs="Times New Roman"/>
          <w:sz w:val="28"/>
          <w:szCs w:val="28"/>
        </w:rPr>
        <w:t>, дарыя жана деңиз кемелери</w:t>
      </w:r>
      <w:r w:rsidR="00AA0B7A" w:rsidRPr="00BA42E0">
        <w:rPr>
          <w:rFonts w:cs="Times New Roman"/>
          <w:sz w:val="28"/>
          <w:szCs w:val="28"/>
          <w:lang w:val="ky-KG"/>
        </w:rPr>
        <w:t>нин</w:t>
      </w:r>
      <w:r w:rsidRPr="00BA42E0">
        <w:rPr>
          <w:rFonts w:cs="Times New Roman"/>
          <w:sz w:val="28"/>
          <w:szCs w:val="28"/>
        </w:rPr>
        <w:t xml:space="preserve"> газ жабдуулары; </w:t>
      </w:r>
    </w:p>
    <w:p w:rsidR="006B7875" w:rsidRPr="00BA42E0" w:rsidRDefault="00A301A1" w:rsidP="006B0FD9">
      <w:pPr>
        <w:numPr>
          <w:ilvl w:val="0"/>
          <w:numId w:val="2"/>
        </w:numPr>
        <w:jc w:val="both"/>
        <w:rPr>
          <w:rFonts w:cs="Times New Roman"/>
          <w:sz w:val="28"/>
          <w:szCs w:val="28"/>
        </w:rPr>
      </w:pPr>
      <w:r w:rsidRPr="00BA42E0">
        <w:rPr>
          <w:rFonts w:cs="Times New Roman"/>
          <w:sz w:val="28"/>
          <w:szCs w:val="28"/>
        </w:rPr>
        <w:t xml:space="preserve">темир жол жана </w:t>
      </w:r>
      <w:r w:rsidR="00AA0B7A" w:rsidRPr="00BA42E0">
        <w:rPr>
          <w:rFonts w:cs="Times New Roman"/>
          <w:sz w:val="28"/>
          <w:szCs w:val="28"/>
        </w:rPr>
        <w:t>автомобиль</w:t>
      </w:r>
      <w:r w:rsidR="00AA0B7A" w:rsidRPr="00BA42E0">
        <w:rPr>
          <w:rFonts w:cs="Times New Roman"/>
          <w:sz w:val="28"/>
          <w:szCs w:val="28"/>
          <w:lang w:val="ky-KG"/>
        </w:rPr>
        <w:t xml:space="preserve"> чоң идиштери</w:t>
      </w:r>
      <w:r w:rsidRPr="00BA42E0">
        <w:rPr>
          <w:rFonts w:cs="Times New Roman"/>
          <w:sz w:val="28"/>
          <w:szCs w:val="28"/>
        </w:rPr>
        <w:t>, ошондой эле суюлтулган газдарды ташуу (ташуу) контейнерлер</w:t>
      </w:r>
      <w:r w:rsidR="00AA0B7A" w:rsidRPr="00BA42E0">
        <w:rPr>
          <w:rFonts w:cs="Times New Roman"/>
          <w:sz w:val="28"/>
          <w:szCs w:val="28"/>
          <w:lang w:val="ky-KG"/>
        </w:rPr>
        <w:t>и</w:t>
      </w:r>
      <w:r w:rsidRPr="00BA42E0">
        <w:rPr>
          <w:rFonts w:cs="Times New Roman"/>
          <w:sz w:val="28"/>
          <w:szCs w:val="28"/>
        </w:rPr>
        <w:t>;</w:t>
      </w:r>
    </w:p>
    <w:p w:rsidR="006F659D" w:rsidRPr="00BA42E0" w:rsidRDefault="00A301A1" w:rsidP="00634026">
      <w:pPr>
        <w:numPr>
          <w:ilvl w:val="0"/>
          <w:numId w:val="2"/>
        </w:numPr>
        <w:jc w:val="both"/>
        <w:rPr>
          <w:rFonts w:cs="Times New Roman"/>
          <w:sz w:val="28"/>
          <w:szCs w:val="28"/>
        </w:rPr>
      </w:pPr>
      <w:r w:rsidRPr="00BA42E0">
        <w:rPr>
          <w:rFonts w:cs="Times New Roman"/>
          <w:sz w:val="28"/>
          <w:szCs w:val="28"/>
        </w:rPr>
        <w:t>газ</w:t>
      </w:r>
      <w:r w:rsidR="006F659D" w:rsidRPr="00BA42E0">
        <w:rPr>
          <w:rFonts w:cs="Times New Roman"/>
          <w:sz w:val="28"/>
          <w:szCs w:val="28"/>
          <w:lang w:val="ky-KG"/>
        </w:rPr>
        <w:t xml:space="preserve"> </w:t>
      </w:r>
      <w:r w:rsidRPr="00BA42E0">
        <w:rPr>
          <w:rFonts w:cs="Times New Roman"/>
          <w:sz w:val="28"/>
          <w:szCs w:val="28"/>
        </w:rPr>
        <w:t xml:space="preserve">аба аралашмаларынын жарылуу энергиясын колдонуучу же калкалоочу газдарды </w:t>
      </w:r>
      <w:r w:rsidR="006F659D" w:rsidRPr="00BA42E0">
        <w:rPr>
          <w:rFonts w:cs="Times New Roman"/>
          <w:sz w:val="28"/>
          <w:szCs w:val="28"/>
          <w:lang w:val="ky-KG"/>
        </w:rPr>
        <w:t>алууга</w:t>
      </w:r>
      <w:r w:rsidRPr="00BA42E0">
        <w:rPr>
          <w:rFonts w:cs="Times New Roman"/>
          <w:sz w:val="28"/>
          <w:szCs w:val="28"/>
        </w:rPr>
        <w:t xml:space="preserve"> арналган орнотмолор; </w:t>
      </w:r>
    </w:p>
    <w:p w:rsidR="006F659D" w:rsidRPr="00BA42E0" w:rsidRDefault="00A301A1" w:rsidP="00FF059B">
      <w:pPr>
        <w:numPr>
          <w:ilvl w:val="0"/>
          <w:numId w:val="2"/>
        </w:numPr>
        <w:jc w:val="both"/>
        <w:rPr>
          <w:rFonts w:cs="Times New Roman"/>
          <w:sz w:val="28"/>
          <w:szCs w:val="28"/>
        </w:rPr>
      </w:pPr>
      <w:r w:rsidRPr="00BA42E0">
        <w:rPr>
          <w:rFonts w:cs="Times New Roman"/>
          <w:sz w:val="28"/>
          <w:szCs w:val="28"/>
        </w:rPr>
        <w:t xml:space="preserve">газ турбиналарынын күйүү камералары; </w:t>
      </w:r>
    </w:p>
    <w:p w:rsidR="000843C9" w:rsidRPr="00BA42E0" w:rsidRDefault="00A301A1" w:rsidP="00FF059B">
      <w:pPr>
        <w:pStyle w:val="ConsPlusNormal"/>
        <w:jc w:val="both"/>
        <w:rPr>
          <w:sz w:val="28"/>
          <w:szCs w:val="28"/>
        </w:rPr>
      </w:pPr>
      <w:r w:rsidRPr="00BA42E0">
        <w:rPr>
          <w:sz w:val="28"/>
          <w:szCs w:val="28"/>
        </w:rPr>
        <w:t>5. Эрежелер</w:t>
      </w:r>
      <w:r w:rsidR="00D318B2" w:rsidRPr="00BA42E0">
        <w:rPr>
          <w:sz w:val="28"/>
          <w:szCs w:val="28"/>
          <w:lang w:val="ky-KG"/>
        </w:rPr>
        <w:t>де</w:t>
      </w:r>
      <w:r w:rsidRPr="00BA42E0">
        <w:rPr>
          <w:sz w:val="28"/>
          <w:szCs w:val="28"/>
        </w:rPr>
        <w:t xml:space="preserve"> </w:t>
      </w:r>
      <w:r w:rsidR="00D01DAF" w:rsidRPr="00BA42E0">
        <w:rPr>
          <w:sz w:val="28"/>
          <w:szCs w:val="28"/>
          <w:lang w:val="ky-KG"/>
        </w:rPr>
        <w:t>“</w:t>
      </w:r>
      <w:r w:rsidRPr="00BA42E0">
        <w:rPr>
          <w:sz w:val="28"/>
          <w:szCs w:val="28"/>
        </w:rPr>
        <w:t>Өнөр жай коопсуздугу жөнүндө</w:t>
      </w:r>
      <w:r w:rsidR="00D01DAF" w:rsidRPr="00BA42E0">
        <w:rPr>
          <w:sz w:val="28"/>
          <w:szCs w:val="28"/>
          <w:lang w:val="ky-KG"/>
        </w:rPr>
        <w:t>”</w:t>
      </w:r>
      <w:r w:rsidRPr="00BA42E0">
        <w:rPr>
          <w:sz w:val="28"/>
          <w:szCs w:val="28"/>
        </w:rPr>
        <w:t xml:space="preserve"> Кыргыз Республикасынын Мыйзамында, Бажы бирлигинин техникалык регламенттеринде аныкталган мааниде</w:t>
      </w:r>
      <w:r w:rsidR="00D01DAF" w:rsidRPr="00BA42E0">
        <w:rPr>
          <w:sz w:val="28"/>
          <w:szCs w:val="28"/>
          <w:lang w:val="ky-KG"/>
        </w:rPr>
        <w:t>ги</w:t>
      </w:r>
      <w:r w:rsidRPr="00BA42E0">
        <w:rPr>
          <w:sz w:val="28"/>
          <w:szCs w:val="28"/>
        </w:rPr>
        <w:t xml:space="preserve"> </w:t>
      </w:r>
      <w:r w:rsidR="00D01DAF" w:rsidRPr="00BA42E0">
        <w:rPr>
          <w:sz w:val="28"/>
          <w:szCs w:val="28"/>
        </w:rPr>
        <w:t xml:space="preserve">терминдер жана аныктамалар </w:t>
      </w:r>
      <w:r w:rsidRPr="00BA42E0">
        <w:rPr>
          <w:sz w:val="28"/>
          <w:szCs w:val="28"/>
        </w:rPr>
        <w:t>колдонот.</w:t>
      </w:r>
    </w:p>
    <w:p w:rsidR="00FA70EE" w:rsidRPr="00BA42E0" w:rsidRDefault="00FA70EE" w:rsidP="00634026">
      <w:pPr>
        <w:pStyle w:val="ConsPlusNormal"/>
        <w:ind w:firstLine="540"/>
        <w:jc w:val="both"/>
        <w:rPr>
          <w:sz w:val="28"/>
          <w:szCs w:val="28"/>
        </w:rPr>
      </w:pPr>
    </w:p>
    <w:p w:rsidR="00FA70EE" w:rsidRPr="00BA42E0" w:rsidRDefault="00A301A1" w:rsidP="00634026">
      <w:pPr>
        <w:widowControl w:val="0"/>
        <w:jc w:val="center"/>
        <w:rPr>
          <w:rFonts w:cs="Times New Roman"/>
          <w:b/>
          <w:sz w:val="28"/>
          <w:szCs w:val="28"/>
        </w:rPr>
      </w:pPr>
      <w:r w:rsidRPr="00BA42E0">
        <w:rPr>
          <w:rFonts w:cs="Times New Roman"/>
          <w:b/>
          <w:sz w:val="28"/>
          <w:szCs w:val="28"/>
        </w:rPr>
        <w:t>§ 2. Негизги түшүнүктөр жана аныктамалар</w:t>
      </w:r>
    </w:p>
    <w:p w:rsidR="000843C9" w:rsidRPr="00BA42E0" w:rsidRDefault="00B344B0" w:rsidP="00634026">
      <w:pPr>
        <w:pStyle w:val="ConsPlusNormal"/>
        <w:ind w:firstLine="540"/>
        <w:jc w:val="both"/>
        <w:rPr>
          <w:sz w:val="28"/>
          <w:szCs w:val="28"/>
        </w:rPr>
      </w:pPr>
      <w:r w:rsidRPr="00BA42E0">
        <w:rPr>
          <w:sz w:val="28"/>
          <w:szCs w:val="28"/>
        </w:rPr>
        <w:t>Ушул Эрежелердин максаттары үчүн төмөнкү терминдер жана алардын аныктамалары колдонулат:</w:t>
      </w:r>
    </w:p>
    <w:p w:rsidR="00626118" w:rsidRPr="00BA42E0" w:rsidRDefault="00B344B0" w:rsidP="00634026">
      <w:pPr>
        <w:pStyle w:val="ConsPlusNormal"/>
        <w:ind w:firstLine="540"/>
        <w:jc w:val="both"/>
        <w:rPr>
          <w:sz w:val="28"/>
          <w:szCs w:val="28"/>
        </w:rPr>
      </w:pPr>
      <w:r w:rsidRPr="00BA42E0">
        <w:rPr>
          <w:b/>
          <w:sz w:val="28"/>
          <w:szCs w:val="28"/>
        </w:rPr>
        <w:t xml:space="preserve">автомобилдик газ куюучу жай (мындан ары - </w:t>
      </w:r>
      <w:r w:rsidR="00626118" w:rsidRPr="00BA42E0">
        <w:rPr>
          <w:b/>
          <w:sz w:val="28"/>
          <w:szCs w:val="28"/>
          <w:lang w:val="ky-KG"/>
        </w:rPr>
        <w:t>АГКЖ</w:t>
      </w:r>
      <w:r w:rsidRPr="00BA42E0">
        <w:rPr>
          <w:b/>
          <w:sz w:val="28"/>
          <w:szCs w:val="28"/>
        </w:rPr>
        <w:t>)</w:t>
      </w:r>
      <w:r w:rsidRPr="00BA42E0">
        <w:rPr>
          <w:sz w:val="28"/>
          <w:szCs w:val="28"/>
        </w:rPr>
        <w:t xml:space="preserve"> - стационардык </w:t>
      </w:r>
      <w:r w:rsidR="00626118" w:rsidRPr="00BA42E0">
        <w:rPr>
          <w:sz w:val="28"/>
          <w:szCs w:val="28"/>
          <w:lang w:val="ky-KG"/>
        </w:rPr>
        <w:t>газ</w:t>
      </w:r>
      <w:r w:rsidRPr="00BA42E0">
        <w:rPr>
          <w:sz w:val="28"/>
          <w:szCs w:val="28"/>
        </w:rPr>
        <w:t xml:space="preserve"> куюучу </w:t>
      </w:r>
      <w:r w:rsidR="00626118" w:rsidRPr="00BA42E0">
        <w:rPr>
          <w:sz w:val="28"/>
          <w:szCs w:val="28"/>
          <w:lang w:val="ky-KG"/>
        </w:rPr>
        <w:t>жай</w:t>
      </w:r>
      <w:r w:rsidRPr="00BA42E0">
        <w:rPr>
          <w:sz w:val="28"/>
          <w:szCs w:val="28"/>
        </w:rPr>
        <w:t xml:space="preserve">, анын технологиялык тутуму </w:t>
      </w:r>
      <w:r w:rsidR="00626118" w:rsidRPr="00BA42E0">
        <w:rPr>
          <w:sz w:val="28"/>
          <w:szCs w:val="28"/>
        </w:rPr>
        <w:t>автотранспорт</w:t>
      </w:r>
      <w:r w:rsidR="00626118" w:rsidRPr="00BA42E0">
        <w:rPr>
          <w:sz w:val="28"/>
          <w:szCs w:val="28"/>
          <w:lang w:val="ky-KG"/>
        </w:rPr>
        <w:t xml:space="preserve"> каражаттарынын </w:t>
      </w:r>
      <w:r w:rsidRPr="00BA42E0">
        <w:rPr>
          <w:sz w:val="28"/>
          <w:szCs w:val="28"/>
        </w:rPr>
        <w:t xml:space="preserve">күйүүчү май тутумунун </w:t>
      </w:r>
      <w:r w:rsidR="00626118" w:rsidRPr="00BA42E0">
        <w:rPr>
          <w:sz w:val="28"/>
          <w:szCs w:val="28"/>
        </w:rPr>
        <w:t>баллон</w:t>
      </w:r>
      <w:r w:rsidR="00626118" w:rsidRPr="00BA42E0">
        <w:rPr>
          <w:sz w:val="28"/>
          <w:szCs w:val="28"/>
          <w:lang w:val="ky-KG"/>
        </w:rPr>
        <w:t>дорун</w:t>
      </w:r>
      <w:r w:rsidRPr="00BA42E0">
        <w:rPr>
          <w:sz w:val="28"/>
          <w:szCs w:val="28"/>
        </w:rPr>
        <w:t xml:space="preserve"> суюлтулган </w:t>
      </w:r>
      <w:r w:rsidR="00626118" w:rsidRPr="00BA42E0">
        <w:rPr>
          <w:sz w:val="28"/>
          <w:szCs w:val="28"/>
        </w:rPr>
        <w:t>көмүр суутектүү</w:t>
      </w:r>
      <w:r w:rsidR="00626118" w:rsidRPr="00BA42E0">
        <w:rPr>
          <w:sz w:val="28"/>
          <w:szCs w:val="28"/>
          <w:lang w:val="ky-KG"/>
        </w:rPr>
        <w:t xml:space="preserve"> </w:t>
      </w:r>
      <w:r w:rsidRPr="00BA42E0">
        <w:rPr>
          <w:sz w:val="28"/>
          <w:szCs w:val="28"/>
        </w:rPr>
        <w:t xml:space="preserve">газдар </w:t>
      </w:r>
      <w:r w:rsidR="00626118" w:rsidRPr="00BA42E0">
        <w:rPr>
          <w:sz w:val="28"/>
          <w:szCs w:val="28"/>
        </w:rPr>
        <w:t>(мындан ары - С</w:t>
      </w:r>
      <w:r w:rsidR="00626118" w:rsidRPr="00BA42E0">
        <w:rPr>
          <w:sz w:val="28"/>
          <w:szCs w:val="28"/>
          <w:lang w:val="ky-KG"/>
        </w:rPr>
        <w:t>КГ</w:t>
      </w:r>
      <w:r w:rsidR="00626118" w:rsidRPr="00BA42E0">
        <w:rPr>
          <w:sz w:val="28"/>
          <w:szCs w:val="28"/>
        </w:rPr>
        <w:t>)</w:t>
      </w:r>
      <w:r w:rsidR="00626118" w:rsidRPr="00BA42E0">
        <w:rPr>
          <w:sz w:val="28"/>
          <w:szCs w:val="28"/>
          <w:lang w:val="ky-KG"/>
        </w:rPr>
        <w:t xml:space="preserve"> </w:t>
      </w:r>
      <w:r w:rsidRPr="00BA42E0">
        <w:rPr>
          <w:sz w:val="28"/>
          <w:szCs w:val="28"/>
        </w:rPr>
        <w:t>менен толтурууга арналган;</w:t>
      </w:r>
    </w:p>
    <w:p w:rsidR="000843C9" w:rsidRPr="00BA42E0" w:rsidRDefault="00B344B0" w:rsidP="00634026">
      <w:pPr>
        <w:pStyle w:val="ConsPlusNormal"/>
        <w:ind w:firstLine="540"/>
        <w:jc w:val="both"/>
        <w:rPr>
          <w:sz w:val="28"/>
          <w:szCs w:val="28"/>
        </w:rPr>
      </w:pPr>
      <w:r w:rsidRPr="00BA42E0">
        <w:rPr>
          <w:b/>
          <w:sz w:val="28"/>
          <w:szCs w:val="28"/>
        </w:rPr>
        <w:t xml:space="preserve">модулдук-блок автомобиль газ куюучу </w:t>
      </w:r>
      <w:r w:rsidR="00C41FE3" w:rsidRPr="00BA42E0">
        <w:rPr>
          <w:b/>
          <w:sz w:val="28"/>
          <w:szCs w:val="28"/>
          <w:lang w:val="ky-KG"/>
        </w:rPr>
        <w:t>жай</w:t>
      </w:r>
      <w:r w:rsidRPr="00BA42E0">
        <w:rPr>
          <w:sz w:val="28"/>
          <w:szCs w:val="28"/>
        </w:rPr>
        <w:t xml:space="preserve"> - стационардык май куюучу </w:t>
      </w:r>
      <w:r w:rsidR="00C41FE3" w:rsidRPr="00BA42E0">
        <w:rPr>
          <w:sz w:val="28"/>
          <w:szCs w:val="28"/>
          <w:lang w:val="ky-KG"/>
        </w:rPr>
        <w:t>жай</w:t>
      </w:r>
      <w:r w:rsidRPr="00BA42E0">
        <w:rPr>
          <w:sz w:val="28"/>
          <w:szCs w:val="28"/>
        </w:rPr>
        <w:t xml:space="preserve">, анын технологиялык тутуму </w:t>
      </w:r>
      <w:r w:rsidR="008E63FF" w:rsidRPr="00BA42E0">
        <w:rPr>
          <w:sz w:val="28"/>
          <w:szCs w:val="28"/>
        </w:rPr>
        <w:t>авто</w:t>
      </w:r>
      <w:r w:rsidRPr="00BA42E0">
        <w:rPr>
          <w:sz w:val="28"/>
          <w:szCs w:val="28"/>
        </w:rPr>
        <w:t xml:space="preserve">транспорт каражаттарынын күйүүчү май тутумунун </w:t>
      </w:r>
      <w:r w:rsidR="008E63FF" w:rsidRPr="00BA42E0">
        <w:rPr>
          <w:sz w:val="28"/>
          <w:szCs w:val="28"/>
        </w:rPr>
        <w:t>баллон</w:t>
      </w:r>
      <w:r w:rsidR="00124640" w:rsidRPr="00BA42E0">
        <w:rPr>
          <w:sz w:val="28"/>
          <w:szCs w:val="28"/>
          <w:lang w:val="ky-KG"/>
        </w:rPr>
        <w:t>д</w:t>
      </w:r>
      <w:r w:rsidR="008E63FF" w:rsidRPr="00BA42E0">
        <w:rPr>
          <w:sz w:val="28"/>
          <w:szCs w:val="28"/>
          <w:lang w:val="ky-KG"/>
        </w:rPr>
        <w:t xml:space="preserve">орун </w:t>
      </w:r>
      <w:r w:rsidRPr="00BA42E0">
        <w:rPr>
          <w:sz w:val="28"/>
          <w:szCs w:val="28"/>
        </w:rPr>
        <w:t xml:space="preserve">суюлтулган </w:t>
      </w:r>
      <w:r w:rsidR="008E63FF" w:rsidRPr="00BA42E0">
        <w:rPr>
          <w:sz w:val="28"/>
          <w:szCs w:val="28"/>
        </w:rPr>
        <w:t>көмүр суутектүү</w:t>
      </w:r>
      <w:r w:rsidRPr="00BA42E0">
        <w:rPr>
          <w:sz w:val="28"/>
          <w:szCs w:val="28"/>
        </w:rPr>
        <w:t xml:space="preserve"> газдар менен толтурууга арналган жана </w:t>
      </w:r>
      <w:r w:rsidR="00CC118A" w:rsidRPr="00BA42E0">
        <w:rPr>
          <w:sz w:val="28"/>
          <w:szCs w:val="28"/>
        </w:rPr>
        <w:t xml:space="preserve">бирдиктүү заводдук </w:t>
      </w:r>
      <w:r w:rsidR="00CC118A" w:rsidRPr="00BA42E0">
        <w:rPr>
          <w:sz w:val="28"/>
          <w:szCs w:val="28"/>
          <w:lang w:val="ky-KG"/>
        </w:rPr>
        <w:t>буюм</w:t>
      </w:r>
      <w:r w:rsidR="00CC118A" w:rsidRPr="00BA42E0">
        <w:rPr>
          <w:sz w:val="28"/>
          <w:szCs w:val="28"/>
        </w:rPr>
        <w:t xml:space="preserve"> катары жасалган </w:t>
      </w:r>
      <w:r w:rsidRPr="00BA42E0">
        <w:rPr>
          <w:sz w:val="28"/>
          <w:szCs w:val="28"/>
        </w:rPr>
        <w:t xml:space="preserve">резервуарлардын жана май куюучу жайдын бир </w:t>
      </w:r>
      <w:r w:rsidR="00CC118A" w:rsidRPr="00BA42E0">
        <w:rPr>
          <w:sz w:val="28"/>
          <w:szCs w:val="28"/>
          <w:lang w:val="ky-KG"/>
        </w:rPr>
        <w:t>чекте</w:t>
      </w:r>
      <w:r w:rsidRPr="00BA42E0">
        <w:rPr>
          <w:sz w:val="28"/>
          <w:szCs w:val="28"/>
        </w:rPr>
        <w:t xml:space="preserve"> жайгашуусу менен мүнөздөлөт;</w:t>
      </w:r>
    </w:p>
    <w:p w:rsidR="000843C9" w:rsidRPr="00BA42E0" w:rsidRDefault="00B344B0" w:rsidP="00634026">
      <w:pPr>
        <w:pStyle w:val="ConsPlusNormal"/>
        <w:ind w:firstLine="540"/>
        <w:jc w:val="both"/>
        <w:rPr>
          <w:sz w:val="28"/>
          <w:szCs w:val="28"/>
        </w:rPr>
      </w:pPr>
      <w:r w:rsidRPr="00BA42E0">
        <w:rPr>
          <w:b/>
          <w:sz w:val="28"/>
          <w:szCs w:val="28"/>
        </w:rPr>
        <w:t>ширетүү (</w:t>
      </w:r>
      <w:r w:rsidR="00C468C7" w:rsidRPr="00BA42E0">
        <w:rPr>
          <w:b/>
          <w:sz w:val="28"/>
          <w:szCs w:val="28"/>
          <w:lang w:val="ky-KG"/>
        </w:rPr>
        <w:t>каңдоо</w:t>
      </w:r>
      <w:r w:rsidRPr="00BA42E0">
        <w:rPr>
          <w:b/>
          <w:sz w:val="28"/>
          <w:szCs w:val="28"/>
        </w:rPr>
        <w:t xml:space="preserve">) технологиясын </w:t>
      </w:r>
      <w:r w:rsidR="00C82CCE" w:rsidRPr="00BA42E0">
        <w:rPr>
          <w:b/>
          <w:sz w:val="28"/>
          <w:szCs w:val="28"/>
        </w:rPr>
        <w:t>аттестациялоо</w:t>
      </w:r>
      <w:r w:rsidR="00C82CCE" w:rsidRPr="00BA42E0">
        <w:rPr>
          <w:sz w:val="28"/>
          <w:szCs w:val="28"/>
        </w:rPr>
        <w:t xml:space="preserve"> </w:t>
      </w:r>
      <w:r w:rsidRPr="00BA42E0">
        <w:rPr>
          <w:sz w:val="28"/>
          <w:szCs w:val="28"/>
        </w:rPr>
        <w:t xml:space="preserve">- </w:t>
      </w:r>
      <w:r w:rsidR="004B7972" w:rsidRPr="00BA42E0">
        <w:rPr>
          <w:sz w:val="28"/>
          <w:szCs w:val="28"/>
        </w:rPr>
        <w:t>ченемдик укуктук актылардын талаптарына</w:t>
      </w:r>
      <w:r w:rsidR="004B7972" w:rsidRPr="00BA42E0">
        <w:rPr>
          <w:sz w:val="28"/>
          <w:szCs w:val="28"/>
          <w:lang w:val="ky-KG"/>
        </w:rPr>
        <w:t xml:space="preserve"> жооп берген</w:t>
      </w:r>
      <w:r w:rsidR="004B7972" w:rsidRPr="00BA42E0">
        <w:rPr>
          <w:sz w:val="28"/>
          <w:szCs w:val="28"/>
        </w:rPr>
        <w:t xml:space="preserve"> аттестациял</w:t>
      </w:r>
      <w:r w:rsidR="004B7972" w:rsidRPr="00BA42E0">
        <w:rPr>
          <w:sz w:val="28"/>
          <w:szCs w:val="28"/>
          <w:lang w:val="ky-KG"/>
        </w:rPr>
        <w:t xml:space="preserve">анган </w:t>
      </w:r>
      <w:r w:rsidR="004B7972" w:rsidRPr="00BA42E0">
        <w:rPr>
          <w:sz w:val="28"/>
          <w:szCs w:val="28"/>
        </w:rPr>
        <w:t>технология</w:t>
      </w:r>
      <w:r w:rsidR="004B7972" w:rsidRPr="00BA42E0">
        <w:rPr>
          <w:sz w:val="28"/>
          <w:szCs w:val="28"/>
          <w:lang w:val="ky-KG"/>
        </w:rPr>
        <w:t xml:space="preserve"> боюнча </w:t>
      </w:r>
      <w:r w:rsidR="004B7972" w:rsidRPr="00BA42E0">
        <w:rPr>
          <w:sz w:val="28"/>
          <w:szCs w:val="28"/>
        </w:rPr>
        <w:t>ширет</w:t>
      </w:r>
      <w:r w:rsidR="004B7972" w:rsidRPr="00BA42E0">
        <w:rPr>
          <w:sz w:val="28"/>
          <w:szCs w:val="28"/>
          <w:lang w:val="ky-KG"/>
        </w:rPr>
        <w:t xml:space="preserve">үү (каңдоо) </w:t>
      </w:r>
      <w:r w:rsidRPr="00BA42E0">
        <w:rPr>
          <w:sz w:val="28"/>
          <w:szCs w:val="28"/>
        </w:rPr>
        <w:t>бириктирүүлөрү</w:t>
      </w:r>
      <w:r w:rsidR="004B7972" w:rsidRPr="00BA42E0">
        <w:rPr>
          <w:sz w:val="28"/>
          <w:szCs w:val="28"/>
          <w:lang w:val="ky-KG"/>
        </w:rPr>
        <w:t>н</w:t>
      </w:r>
      <w:r w:rsidRPr="00BA42E0">
        <w:rPr>
          <w:sz w:val="28"/>
          <w:szCs w:val="28"/>
        </w:rPr>
        <w:t xml:space="preserve"> аткаруу үчүн уюмдун техникалык жана уюштуруучулук мүмкүнчүлүктөрүн тастыктоо максатында жүргүзүлгөн түтүктөрдүн жана </w:t>
      </w:r>
      <w:r w:rsidR="004B7972" w:rsidRPr="00BA42E0">
        <w:rPr>
          <w:sz w:val="28"/>
          <w:szCs w:val="28"/>
          <w:lang w:val="ky-KG"/>
        </w:rPr>
        <w:t>нерселердин</w:t>
      </w:r>
      <w:r w:rsidRPr="00BA42E0">
        <w:rPr>
          <w:sz w:val="28"/>
          <w:szCs w:val="28"/>
        </w:rPr>
        <w:t xml:space="preserve"> </w:t>
      </w:r>
      <w:r w:rsidR="004B7972" w:rsidRPr="00BA42E0">
        <w:rPr>
          <w:sz w:val="28"/>
          <w:szCs w:val="28"/>
          <w:lang w:val="ky-KG"/>
        </w:rPr>
        <w:t xml:space="preserve">ширетилген </w:t>
      </w:r>
      <w:r w:rsidRPr="00BA42E0">
        <w:rPr>
          <w:sz w:val="28"/>
          <w:szCs w:val="28"/>
        </w:rPr>
        <w:t>(</w:t>
      </w:r>
      <w:r w:rsidR="004B7972" w:rsidRPr="00BA42E0">
        <w:rPr>
          <w:sz w:val="28"/>
          <w:szCs w:val="28"/>
          <w:lang w:val="ky-KG"/>
        </w:rPr>
        <w:t>каңдалга</w:t>
      </w:r>
      <w:r w:rsidRPr="00BA42E0">
        <w:rPr>
          <w:sz w:val="28"/>
          <w:szCs w:val="28"/>
        </w:rPr>
        <w:t>н) бириктирүүлөр</w:t>
      </w:r>
      <w:r w:rsidR="004B7972" w:rsidRPr="00BA42E0">
        <w:rPr>
          <w:sz w:val="28"/>
          <w:szCs w:val="28"/>
          <w:lang w:val="ky-KG"/>
        </w:rPr>
        <w:t>д</w:t>
      </w:r>
      <w:r w:rsidRPr="00BA42E0">
        <w:rPr>
          <w:sz w:val="28"/>
          <w:szCs w:val="28"/>
        </w:rPr>
        <w:t>үн көрсөткүчтөрүн жана мүнөздөмөлөрүн аныктоонун жол-жобосу;</w:t>
      </w:r>
    </w:p>
    <w:p w:rsidR="000843C9" w:rsidRPr="00BA42E0" w:rsidRDefault="00F8138A" w:rsidP="00634026">
      <w:pPr>
        <w:pStyle w:val="ConsPlusNormal"/>
        <w:ind w:firstLine="540"/>
        <w:jc w:val="both"/>
        <w:rPr>
          <w:sz w:val="28"/>
          <w:szCs w:val="28"/>
        </w:rPr>
      </w:pPr>
      <w:r w:rsidRPr="00BA42E0">
        <w:rPr>
          <w:b/>
          <w:sz w:val="28"/>
          <w:szCs w:val="28"/>
        </w:rPr>
        <w:lastRenderedPageBreak/>
        <w:t>тосмолоо</w:t>
      </w:r>
      <w:r w:rsidR="00B344B0" w:rsidRPr="00BA42E0">
        <w:rPr>
          <w:sz w:val="28"/>
          <w:szCs w:val="28"/>
        </w:rPr>
        <w:t xml:space="preserve"> - анын иштешинин технологиялык параметрлери бузулган учурда газды </w:t>
      </w:r>
      <w:r w:rsidR="00370FDC" w:rsidRPr="00BA42E0">
        <w:rPr>
          <w:sz w:val="28"/>
          <w:szCs w:val="28"/>
          <w:lang w:val="ky-KG"/>
        </w:rPr>
        <w:t>чыгарууга</w:t>
      </w:r>
      <w:r w:rsidR="00B344B0" w:rsidRPr="00BA42E0">
        <w:rPr>
          <w:sz w:val="28"/>
          <w:szCs w:val="28"/>
        </w:rPr>
        <w:t xml:space="preserve"> же агрегатты күйгүзүүгө мүмкүн</w:t>
      </w:r>
      <w:r w:rsidR="00370FDC" w:rsidRPr="00BA42E0">
        <w:rPr>
          <w:sz w:val="28"/>
          <w:szCs w:val="28"/>
          <w:lang w:val="ky-KG"/>
        </w:rPr>
        <w:t>дүк</w:t>
      </w:r>
      <w:r w:rsidR="00B344B0" w:rsidRPr="00BA42E0">
        <w:rPr>
          <w:sz w:val="28"/>
          <w:szCs w:val="28"/>
        </w:rPr>
        <w:t xml:space="preserve"> б</w:t>
      </w:r>
      <w:r w:rsidR="00370FDC" w:rsidRPr="00BA42E0">
        <w:rPr>
          <w:sz w:val="28"/>
          <w:szCs w:val="28"/>
          <w:lang w:val="ky-KG"/>
        </w:rPr>
        <w:t>ербеге</w:t>
      </w:r>
      <w:r w:rsidR="00B344B0" w:rsidRPr="00BA42E0">
        <w:rPr>
          <w:sz w:val="28"/>
          <w:szCs w:val="28"/>
        </w:rPr>
        <w:t xml:space="preserve">н </w:t>
      </w:r>
      <w:r w:rsidR="00370FDC" w:rsidRPr="00BA42E0">
        <w:rPr>
          <w:sz w:val="28"/>
          <w:szCs w:val="28"/>
        </w:rPr>
        <w:t>түзүлм</w:t>
      </w:r>
      <w:r w:rsidR="00370FDC" w:rsidRPr="00BA42E0">
        <w:rPr>
          <w:sz w:val="28"/>
          <w:szCs w:val="28"/>
          <w:lang w:val="ky-KG"/>
        </w:rPr>
        <w:t>ө</w:t>
      </w:r>
      <w:r w:rsidR="00B344B0" w:rsidRPr="00BA42E0">
        <w:rPr>
          <w:sz w:val="28"/>
          <w:szCs w:val="28"/>
        </w:rPr>
        <w:t>;</w:t>
      </w:r>
    </w:p>
    <w:p w:rsidR="000843C9" w:rsidRPr="00BA42E0" w:rsidRDefault="00B344B0" w:rsidP="00634026">
      <w:pPr>
        <w:pStyle w:val="ConsPlusNormal"/>
        <w:ind w:firstLine="540"/>
        <w:jc w:val="both"/>
        <w:rPr>
          <w:sz w:val="28"/>
          <w:szCs w:val="28"/>
        </w:rPr>
      </w:pPr>
      <w:r w:rsidRPr="00BA42E0">
        <w:rPr>
          <w:b/>
          <w:sz w:val="28"/>
          <w:szCs w:val="28"/>
        </w:rPr>
        <w:t>кирүүчү газ түтүгү</w:t>
      </w:r>
      <w:r w:rsidRPr="00BA42E0">
        <w:rPr>
          <w:sz w:val="28"/>
          <w:szCs w:val="28"/>
        </w:rPr>
        <w:t xml:space="preserve"> - имараттын кире беришиндеги сырткы орнотулган </w:t>
      </w:r>
      <w:r w:rsidR="00370FDC" w:rsidRPr="00BA42E0">
        <w:rPr>
          <w:sz w:val="28"/>
          <w:szCs w:val="28"/>
          <w:lang w:val="ky-KG"/>
        </w:rPr>
        <w:t>өчүрүүчү орнотмо</w:t>
      </w:r>
      <w:r w:rsidRPr="00BA42E0">
        <w:rPr>
          <w:sz w:val="28"/>
          <w:szCs w:val="28"/>
        </w:rPr>
        <w:t xml:space="preserve">, </w:t>
      </w:r>
      <w:r w:rsidR="00370FDC" w:rsidRPr="00BA42E0">
        <w:rPr>
          <w:sz w:val="28"/>
          <w:szCs w:val="28"/>
          <w:lang w:val="ky-KG"/>
        </w:rPr>
        <w:t xml:space="preserve">ал </w:t>
      </w:r>
      <w:r w:rsidRPr="00BA42E0">
        <w:rPr>
          <w:sz w:val="28"/>
          <w:szCs w:val="28"/>
        </w:rPr>
        <w:t xml:space="preserve">сыртта орнотулганда, ички газ түтүгүнө чейинки, анын ичинде имараттын дубалы аркылуу салынган газ түтүгүндөгү газ түтүгүнүн </w:t>
      </w:r>
      <w:r w:rsidR="000843C9" w:rsidRPr="00BA42E0">
        <w:rPr>
          <w:sz w:val="28"/>
          <w:szCs w:val="28"/>
        </w:rPr>
        <w:t>участо</w:t>
      </w:r>
      <w:r w:rsidR="00370FDC" w:rsidRPr="00BA42E0">
        <w:rPr>
          <w:sz w:val="28"/>
          <w:szCs w:val="28"/>
          <w:lang w:val="ky-KG"/>
        </w:rPr>
        <w:t>гу</w:t>
      </w:r>
      <w:r w:rsidR="000843C9" w:rsidRPr="00BA42E0">
        <w:rPr>
          <w:sz w:val="28"/>
          <w:szCs w:val="28"/>
        </w:rPr>
        <w:t>;</w:t>
      </w:r>
    </w:p>
    <w:p w:rsidR="000843C9" w:rsidRPr="00BA42E0" w:rsidRDefault="001454F5" w:rsidP="00634026">
      <w:pPr>
        <w:pStyle w:val="ConsPlusNormal"/>
        <w:ind w:firstLine="540"/>
        <w:jc w:val="both"/>
        <w:rPr>
          <w:sz w:val="28"/>
          <w:szCs w:val="28"/>
        </w:rPr>
      </w:pPr>
      <w:r w:rsidRPr="00BA42E0">
        <w:rPr>
          <w:b/>
          <w:sz w:val="28"/>
          <w:szCs w:val="28"/>
          <w:lang w:val="ky-KG"/>
        </w:rPr>
        <w:t xml:space="preserve">аянтчадан </w:t>
      </w:r>
      <w:r w:rsidR="00B344B0" w:rsidRPr="00BA42E0">
        <w:rPr>
          <w:b/>
          <w:sz w:val="28"/>
          <w:szCs w:val="28"/>
        </w:rPr>
        <w:t>тышкары газ түтүгү</w:t>
      </w:r>
      <w:r w:rsidR="00B344B0" w:rsidRPr="00BA42E0">
        <w:rPr>
          <w:sz w:val="28"/>
          <w:szCs w:val="28"/>
        </w:rPr>
        <w:t xml:space="preserve"> - </w:t>
      </w:r>
      <w:r w:rsidR="004B6FD5" w:rsidRPr="00BA42E0">
        <w:rPr>
          <w:sz w:val="28"/>
          <w:szCs w:val="28"/>
        </w:rPr>
        <w:t>уюмдун өндүрүш аймагынан тышкары жайгашкан</w:t>
      </w:r>
      <w:r w:rsidR="004B6FD5" w:rsidRPr="00BA42E0">
        <w:rPr>
          <w:sz w:val="28"/>
          <w:szCs w:val="28"/>
          <w:lang w:val="ky-KG"/>
        </w:rPr>
        <w:t>,</w:t>
      </w:r>
      <w:r w:rsidR="004B6FD5" w:rsidRPr="00BA42E0">
        <w:rPr>
          <w:sz w:val="28"/>
          <w:szCs w:val="28"/>
        </w:rPr>
        <w:t xml:space="preserve"> </w:t>
      </w:r>
      <w:r w:rsidR="00A943CD" w:rsidRPr="00BA42E0">
        <w:rPr>
          <w:sz w:val="28"/>
          <w:szCs w:val="28"/>
        </w:rPr>
        <w:t xml:space="preserve">газ менен </w:t>
      </w:r>
      <w:r w:rsidR="004B6FD5" w:rsidRPr="00BA42E0">
        <w:rPr>
          <w:sz w:val="28"/>
          <w:szCs w:val="28"/>
          <w:lang w:val="ky-KG"/>
        </w:rPr>
        <w:t xml:space="preserve">жабдуу </w:t>
      </w:r>
      <w:r w:rsidR="00A943CD" w:rsidRPr="00BA42E0">
        <w:rPr>
          <w:sz w:val="28"/>
          <w:szCs w:val="28"/>
        </w:rPr>
        <w:t xml:space="preserve">булагынан </w:t>
      </w:r>
      <w:r w:rsidR="00B344B0" w:rsidRPr="00BA42E0">
        <w:rPr>
          <w:sz w:val="28"/>
          <w:szCs w:val="28"/>
        </w:rPr>
        <w:t>өн</w:t>
      </w:r>
      <w:r w:rsidR="00A943CD" w:rsidRPr="00BA42E0">
        <w:rPr>
          <w:sz w:val="28"/>
          <w:szCs w:val="28"/>
          <w:lang w:val="ky-KG"/>
        </w:rPr>
        <w:t xml:space="preserve">өр жай керектөөчүсүнө </w:t>
      </w:r>
      <w:r w:rsidR="00B344B0" w:rsidRPr="00BA42E0">
        <w:rPr>
          <w:sz w:val="28"/>
          <w:szCs w:val="28"/>
        </w:rPr>
        <w:t>газ</w:t>
      </w:r>
      <w:r w:rsidR="004B6FD5" w:rsidRPr="00BA42E0">
        <w:rPr>
          <w:sz w:val="28"/>
          <w:szCs w:val="28"/>
          <w:lang w:val="ky-KG"/>
        </w:rPr>
        <w:t xml:space="preserve">ды берүүнү </w:t>
      </w:r>
      <w:r w:rsidR="004B6FD5" w:rsidRPr="00BA42E0">
        <w:rPr>
          <w:sz w:val="28"/>
          <w:szCs w:val="28"/>
        </w:rPr>
        <w:t>камсыз</w:t>
      </w:r>
      <w:r w:rsidR="004B6FD5" w:rsidRPr="00BA42E0">
        <w:rPr>
          <w:sz w:val="28"/>
          <w:szCs w:val="28"/>
          <w:lang w:val="ky-KG"/>
        </w:rPr>
        <w:t xml:space="preserve"> кылган</w:t>
      </w:r>
      <w:r w:rsidR="00B344B0" w:rsidRPr="00BA42E0">
        <w:rPr>
          <w:sz w:val="28"/>
          <w:szCs w:val="28"/>
        </w:rPr>
        <w:t xml:space="preserve"> бөлүштүрүүчү газ түтүгү;</w:t>
      </w:r>
    </w:p>
    <w:p w:rsidR="000843C9" w:rsidRPr="00BA42E0" w:rsidRDefault="001A39EC" w:rsidP="00634026">
      <w:pPr>
        <w:pStyle w:val="ConsPlusNormal"/>
        <w:ind w:firstLine="540"/>
        <w:jc w:val="both"/>
        <w:rPr>
          <w:sz w:val="28"/>
          <w:szCs w:val="28"/>
        </w:rPr>
      </w:pPr>
      <w:r w:rsidRPr="00BA42E0">
        <w:rPr>
          <w:b/>
          <w:sz w:val="28"/>
          <w:szCs w:val="28"/>
          <w:lang w:val="ky-KG"/>
        </w:rPr>
        <w:t>аянтчанын ичиндеги</w:t>
      </w:r>
      <w:r w:rsidRPr="00BA42E0">
        <w:rPr>
          <w:b/>
          <w:sz w:val="28"/>
          <w:szCs w:val="28"/>
        </w:rPr>
        <w:t xml:space="preserve"> газ түтүгү</w:t>
      </w:r>
      <w:r w:rsidRPr="00BA42E0">
        <w:rPr>
          <w:sz w:val="28"/>
          <w:szCs w:val="28"/>
        </w:rPr>
        <w:t xml:space="preserve"> </w:t>
      </w:r>
      <w:r w:rsidR="00B344B0" w:rsidRPr="00BA42E0">
        <w:rPr>
          <w:sz w:val="28"/>
          <w:szCs w:val="28"/>
        </w:rPr>
        <w:t>- уюмдун өндүрүштүк аймагында жайгашкан өнөр жай керектөөчүнү газ менен камсыз кылуучу бөлүштүрүүчү газ түтүгүнүн бөлүгү (кириш);</w:t>
      </w:r>
    </w:p>
    <w:p w:rsidR="000843C9" w:rsidRPr="00BA42E0" w:rsidRDefault="00B344B0" w:rsidP="00634026">
      <w:pPr>
        <w:pStyle w:val="ConsPlusNormal"/>
        <w:ind w:firstLine="540"/>
        <w:jc w:val="both"/>
        <w:rPr>
          <w:sz w:val="28"/>
          <w:szCs w:val="28"/>
        </w:rPr>
      </w:pPr>
      <w:r w:rsidRPr="00BA42E0">
        <w:rPr>
          <w:b/>
          <w:sz w:val="28"/>
          <w:szCs w:val="28"/>
        </w:rPr>
        <w:t>газдаштырылган өндүрүштүк к</w:t>
      </w:r>
      <w:r w:rsidR="005C4DA0" w:rsidRPr="00BA42E0">
        <w:rPr>
          <w:b/>
          <w:sz w:val="28"/>
          <w:szCs w:val="28"/>
          <w:lang w:val="ky-KG"/>
        </w:rPr>
        <w:t>азан жайы</w:t>
      </w:r>
      <w:r w:rsidRPr="00BA42E0">
        <w:rPr>
          <w:sz w:val="28"/>
          <w:szCs w:val="28"/>
        </w:rPr>
        <w:t xml:space="preserve"> - 100 кВт же андан көп орнотулган жабдуунун жылуулук</w:t>
      </w:r>
      <w:r w:rsidR="005C4DA0" w:rsidRPr="00BA42E0">
        <w:rPr>
          <w:sz w:val="28"/>
          <w:szCs w:val="28"/>
          <w:lang w:val="ky-KG"/>
        </w:rPr>
        <w:t xml:space="preserve"> кубаттуулугунун</w:t>
      </w:r>
      <w:r w:rsidRPr="00BA42E0">
        <w:rPr>
          <w:sz w:val="28"/>
          <w:szCs w:val="28"/>
        </w:rPr>
        <w:t xml:space="preserve"> бирд</w:t>
      </w:r>
      <w:r w:rsidR="008737BD" w:rsidRPr="00BA42E0">
        <w:rPr>
          <w:sz w:val="28"/>
          <w:szCs w:val="28"/>
          <w:lang w:val="ky-KG"/>
        </w:rPr>
        <w:t>ейлигинде</w:t>
      </w:r>
      <w:r w:rsidRPr="00BA42E0">
        <w:rPr>
          <w:sz w:val="28"/>
          <w:szCs w:val="28"/>
        </w:rPr>
        <w:t xml:space="preserve"> бир же бир нече от казандар жайгашкан бөлмө (жай);</w:t>
      </w:r>
    </w:p>
    <w:p w:rsidR="000843C9" w:rsidRPr="00BA42E0" w:rsidRDefault="00B344B0" w:rsidP="00634026">
      <w:pPr>
        <w:pStyle w:val="ConsPlusNormal"/>
        <w:ind w:firstLine="540"/>
        <w:jc w:val="both"/>
        <w:rPr>
          <w:sz w:val="28"/>
          <w:szCs w:val="28"/>
        </w:rPr>
      </w:pPr>
      <w:r w:rsidRPr="00BA42E0">
        <w:rPr>
          <w:b/>
          <w:sz w:val="28"/>
          <w:szCs w:val="28"/>
        </w:rPr>
        <w:t xml:space="preserve">газдаштырылган өндүрүш </w:t>
      </w:r>
      <w:r w:rsidR="008737BD" w:rsidRPr="00BA42E0">
        <w:rPr>
          <w:b/>
          <w:sz w:val="28"/>
          <w:szCs w:val="28"/>
          <w:lang w:val="ky-KG"/>
        </w:rPr>
        <w:t>жайы</w:t>
      </w:r>
      <w:r w:rsidRPr="00BA42E0">
        <w:rPr>
          <w:b/>
          <w:sz w:val="28"/>
          <w:szCs w:val="28"/>
        </w:rPr>
        <w:t>, цех</w:t>
      </w:r>
      <w:r w:rsidRPr="00BA42E0">
        <w:rPr>
          <w:sz w:val="28"/>
          <w:szCs w:val="28"/>
        </w:rPr>
        <w:t xml:space="preserve"> - технологиялык (өндүрүштүк) процессте пайдалануу максатында газ жана газ колдонуучу </w:t>
      </w:r>
      <w:r w:rsidR="00F5599B" w:rsidRPr="00BA42E0">
        <w:rPr>
          <w:sz w:val="28"/>
          <w:szCs w:val="28"/>
          <w:lang w:val="ky-KG"/>
        </w:rPr>
        <w:t>жабдуу</w:t>
      </w:r>
      <w:r w:rsidRPr="00BA42E0">
        <w:rPr>
          <w:sz w:val="28"/>
          <w:szCs w:val="28"/>
        </w:rPr>
        <w:t xml:space="preserve"> жайгашкан өндүрүш </w:t>
      </w:r>
      <w:r w:rsidR="00F5599B" w:rsidRPr="00BA42E0">
        <w:rPr>
          <w:sz w:val="28"/>
          <w:szCs w:val="28"/>
          <w:lang w:val="ky-KG"/>
        </w:rPr>
        <w:t>жайы</w:t>
      </w:r>
      <w:r w:rsidRPr="00BA42E0">
        <w:rPr>
          <w:sz w:val="28"/>
          <w:szCs w:val="28"/>
        </w:rPr>
        <w:t>;</w:t>
      </w:r>
      <w:r w:rsidRPr="00BA42E0">
        <w:rPr>
          <w:b/>
          <w:sz w:val="28"/>
          <w:szCs w:val="28"/>
        </w:rPr>
        <w:t xml:space="preserve"> </w:t>
      </w:r>
    </w:p>
    <w:p w:rsidR="000843C9" w:rsidRPr="00BA42E0" w:rsidRDefault="00C67FA7" w:rsidP="00634026">
      <w:pPr>
        <w:pStyle w:val="ConsPlusNormal"/>
        <w:ind w:firstLine="540"/>
        <w:jc w:val="both"/>
        <w:rPr>
          <w:sz w:val="28"/>
          <w:szCs w:val="28"/>
        </w:rPr>
      </w:pPr>
      <w:r w:rsidRPr="00BA42E0">
        <w:rPr>
          <w:b/>
          <w:sz w:val="28"/>
          <w:szCs w:val="28"/>
        </w:rPr>
        <w:t>газ турбинасы</w:t>
      </w:r>
      <w:r w:rsidRPr="00BA42E0">
        <w:rPr>
          <w:sz w:val="28"/>
          <w:szCs w:val="28"/>
        </w:rPr>
        <w:t xml:space="preserve"> - электр энергиясын өндүрүү үчүн күйүүчү майдын органикалык </w:t>
      </w:r>
      <w:r w:rsidR="00F5599B" w:rsidRPr="00BA42E0">
        <w:rPr>
          <w:sz w:val="28"/>
          <w:szCs w:val="28"/>
          <w:lang w:val="ky-KG"/>
        </w:rPr>
        <w:t>өнүмдөрү</w:t>
      </w:r>
      <w:r w:rsidRPr="00BA42E0">
        <w:rPr>
          <w:sz w:val="28"/>
          <w:szCs w:val="28"/>
        </w:rPr>
        <w:t xml:space="preserve">н колдонуучу </w:t>
      </w:r>
      <w:r w:rsidR="00F5599B" w:rsidRPr="00BA42E0">
        <w:rPr>
          <w:sz w:val="28"/>
          <w:szCs w:val="28"/>
          <w:lang w:val="ky-KG"/>
        </w:rPr>
        <w:t>түзүлүш</w:t>
      </w:r>
      <w:r w:rsidRPr="00BA42E0">
        <w:rPr>
          <w:sz w:val="28"/>
          <w:szCs w:val="28"/>
        </w:rPr>
        <w:t>;</w:t>
      </w:r>
    </w:p>
    <w:p w:rsidR="000843C9" w:rsidRPr="00BA42E0" w:rsidRDefault="00C67FA7" w:rsidP="00634026">
      <w:pPr>
        <w:pStyle w:val="ConsPlusNormal"/>
        <w:ind w:firstLine="540"/>
        <w:jc w:val="both"/>
        <w:rPr>
          <w:sz w:val="28"/>
          <w:szCs w:val="28"/>
        </w:rPr>
      </w:pPr>
      <w:r w:rsidRPr="00BA42E0">
        <w:rPr>
          <w:b/>
          <w:sz w:val="28"/>
          <w:szCs w:val="28"/>
        </w:rPr>
        <w:t>газ</w:t>
      </w:r>
      <w:r w:rsidR="00F5599B" w:rsidRPr="00BA42E0">
        <w:rPr>
          <w:b/>
          <w:sz w:val="28"/>
          <w:szCs w:val="28"/>
          <w:lang w:val="ky-KG"/>
        </w:rPr>
        <w:t xml:space="preserve"> </w:t>
      </w:r>
      <w:r w:rsidRPr="00BA42E0">
        <w:rPr>
          <w:b/>
          <w:sz w:val="28"/>
          <w:szCs w:val="28"/>
        </w:rPr>
        <w:t xml:space="preserve">аба </w:t>
      </w:r>
      <w:r w:rsidR="00F5599B" w:rsidRPr="00BA42E0">
        <w:rPr>
          <w:b/>
          <w:sz w:val="28"/>
          <w:szCs w:val="28"/>
          <w:lang w:val="ky-KG"/>
        </w:rPr>
        <w:t>жолу</w:t>
      </w:r>
      <w:r w:rsidRPr="00BA42E0">
        <w:rPr>
          <w:sz w:val="28"/>
          <w:szCs w:val="28"/>
        </w:rPr>
        <w:t xml:space="preserve"> - </w:t>
      </w:r>
      <w:r w:rsidR="00F5599B" w:rsidRPr="00BA42E0">
        <w:rPr>
          <w:sz w:val="28"/>
          <w:szCs w:val="28"/>
          <w:lang w:val="ky-KG"/>
        </w:rPr>
        <w:t>газ</w:t>
      </w:r>
      <w:r w:rsidRPr="00BA42E0">
        <w:rPr>
          <w:sz w:val="28"/>
          <w:szCs w:val="28"/>
        </w:rPr>
        <w:t xml:space="preserve"> колдонуучу </w:t>
      </w:r>
      <w:r w:rsidR="00F5599B" w:rsidRPr="00BA42E0">
        <w:rPr>
          <w:sz w:val="28"/>
          <w:szCs w:val="28"/>
          <w:lang w:val="ky-KG"/>
        </w:rPr>
        <w:t>түзүлүштү</w:t>
      </w:r>
      <w:r w:rsidRPr="00BA42E0">
        <w:rPr>
          <w:sz w:val="28"/>
          <w:szCs w:val="28"/>
        </w:rPr>
        <w:t xml:space="preserve">н мештик </w:t>
      </w:r>
      <w:r w:rsidR="009E3933" w:rsidRPr="00BA42E0">
        <w:rPr>
          <w:sz w:val="28"/>
          <w:szCs w:val="28"/>
          <w:lang w:val="ky-KG"/>
        </w:rPr>
        <w:t xml:space="preserve">ички </w:t>
      </w:r>
      <w:r w:rsidRPr="00BA42E0">
        <w:rPr>
          <w:sz w:val="28"/>
          <w:szCs w:val="28"/>
        </w:rPr>
        <w:t xml:space="preserve">мейкиндигин камтыган аба түтүктөрүнүн жана түтүн (газ) </w:t>
      </w:r>
      <w:r w:rsidR="009E3933" w:rsidRPr="00BA42E0">
        <w:rPr>
          <w:sz w:val="28"/>
          <w:szCs w:val="28"/>
        </w:rPr>
        <w:t>түтүктөрүнүн</w:t>
      </w:r>
      <w:r w:rsidRPr="00BA42E0">
        <w:rPr>
          <w:sz w:val="28"/>
          <w:szCs w:val="28"/>
        </w:rPr>
        <w:t xml:space="preserve"> тутуму;</w:t>
      </w:r>
      <w:r w:rsidRPr="00BA42E0">
        <w:rPr>
          <w:b/>
          <w:sz w:val="28"/>
          <w:szCs w:val="28"/>
        </w:rPr>
        <w:t xml:space="preserve"> </w:t>
      </w:r>
    </w:p>
    <w:p w:rsidR="000843C9" w:rsidRPr="00BA42E0" w:rsidRDefault="00C67FA7" w:rsidP="00634026">
      <w:pPr>
        <w:pStyle w:val="ConsPlusNormal"/>
        <w:ind w:firstLine="540"/>
        <w:jc w:val="both"/>
        <w:rPr>
          <w:sz w:val="28"/>
          <w:szCs w:val="28"/>
        </w:rPr>
      </w:pPr>
      <w:r w:rsidRPr="00BA42E0">
        <w:rPr>
          <w:b/>
          <w:sz w:val="28"/>
          <w:szCs w:val="28"/>
        </w:rPr>
        <w:t>газ колдонуучу жабдуу (орнот</w:t>
      </w:r>
      <w:r w:rsidR="00704789" w:rsidRPr="00BA42E0">
        <w:rPr>
          <w:b/>
          <w:sz w:val="28"/>
          <w:szCs w:val="28"/>
          <w:lang w:val="ky-KG"/>
        </w:rPr>
        <w:t>мо</w:t>
      </w:r>
      <w:r w:rsidRPr="00BA42E0">
        <w:rPr>
          <w:b/>
          <w:sz w:val="28"/>
          <w:szCs w:val="28"/>
        </w:rPr>
        <w:t>)</w:t>
      </w:r>
      <w:r w:rsidRPr="00BA42E0">
        <w:rPr>
          <w:sz w:val="28"/>
          <w:szCs w:val="28"/>
        </w:rPr>
        <w:t xml:space="preserve"> - газ технологиялык процессте отун катары колдонула турган жабдуу. Газ колдонуучу </w:t>
      </w:r>
      <w:r w:rsidR="00704789" w:rsidRPr="00BA42E0">
        <w:rPr>
          <w:sz w:val="28"/>
          <w:szCs w:val="28"/>
          <w:lang w:val="ky-KG"/>
        </w:rPr>
        <w:t>жабдуу</w:t>
      </w:r>
      <w:r w:rsidRPr="00BA42E0">
        <w:rPr>
          <w:sz w:val="28"/>
          <w:szCs w:val="28"/>
        </w:rPr>
        <w:t xml:space="preserve"> катарында казандар</w:t>
      </w:r>
      <w:r w:rsidR="00E879AF" w:rsidRPr="00BA42E0">
        <w:rPr>
          <w:sz w:val="28"/>
          <w:szCs w:val="28"/>
          <w:lang w:val="ky-KG"/>
        </w:rPr>
        <w:t>д</w:t>
      </w:r>
      <w:r w:rsidRPr="00BA42E0">
        <w:rPr>
          <w:sz w:val="28"/>
          <w:szCs w:val="28"/>
        </w:rPr>
        <w:t xml:space="preserve">ы, турбиналарды, мештерди, газ поршендүү кыймылдаткычтарды, технологиялык </w:t>
      </w:r>
      <w:r w:rsidR="00E879AF" w:rsidRPr="00BA42E0">
        <w:rPr>
          <w:sz w:val="28"/>
          <w:szCs w:val="28"/>
          <w:lang w:val="ky-KG"/>
        </w:rPr>
        <w:t>тилкелерди</w:t>
      </w:r>
      <w:r w:rsidRPr="00BA42E0">
        <w:rPr>
          <w:sz w:val="28"/>
          <w:szCs w:val="28"/>
        </w:rPr>
        <w:t xml:space="preserve"> жана башка </w:t>
      </w:r>
      <w:r w:rsidR="00E879AF" w:rsidRPr="00BA42E0">
        <w:rPr>
          <w:sz w:val="28"/>
          <w:szCs w:val="28"/>
          <w:lang w:val="ky-KG"/>
        </w:rPr>
        <w:t>жабдууларды</w:t>
      </w:r>
      <w:r w:rsidRPr="00BA42E0">
        <w:rPr>
          <w:sz w:val="28"/>
          <w:szCs w:val="28"/>
        </w:rPr>
        <w:t xml:space="preserve"> колдонсо болот;</w:t>
      </w:r>
      <w:r w:rsidRPr="00BA42E0">
        <w:rPr>
          <w:b/>
          <w:sz w:val="28"/>
          <w:szCs w:val="28"/>
        </w:rPr>
        <w:t xml:space="preserve"> </w:t>
      </w:r>
    </w:p>
    <w:p w:rsidR="00C67FA7" w:rsidRPr="00BA42E0" w:rsidRDefault="00C67FA7" w:rsidP="00C67FA7">
      <w:pPr>
        <w:pStyle w:val="ConsPlusNormal"/>
        <w:ind w:firstLine="540"/>
        <w:jc w:val="both"/>
        <w:rPr>
          <w:sz w:val="28"/>
          <w:szCs w:val="28"/>
        </w:rPr>
      </w:pPr>
      <w:r w:rsidRPr="00BA42E0">
        <w:rPr>
          <w:b/>
          <w:sz w:val="28"/>
          <w:szCs w:val="28"/>
        </w:rPr>
        <w:t>газ</w:t>
      </w:r>
      <w:r w:rsidR="00107FD6" w:rsidRPr="00BA42E0">
        <w:rPr>
          <w:b/>
          <w:sz w:val="28"/>
          <w:szCs w:val="28"/>
        </w:rPr>
        <w:t>дын</w:t>
      </w:r>
      <w:r w:rsidRPr="00BA42E0">
        <w:rPr>
          <w:b/>
          <w:sz w:val="28"/>
          <w:szCs w:val="28"/>
        </w:rPr>
        <w:t xml:space="preserve"> кооптуу жери</w:t>
      </w:r>
      <w:r w:rsidRPr="00BA42E0">
        <w:rPr>
          <w:sz w:val="28"/>
          <w:szCs w:val="28"/>
        </w:rPr>
        <w:t xml:space="preserve"> - абадагы </w:t>
      </w:r>
      <w:r w:rsidR="00AA0F6F" w:rsidRPr="00BA42E0">
        <w:rPr>
          <w:sz w:val="28"/>
          <w:szCs w:val="28"/>
        </w:rPr>
        <w:t>газдануу</w:t>
      </w:r>
      <w:r w:rsidRPr="00BA42E0">
        <w:rPr>
          <w:sz w:val="28"/>
          <w:szCs w:val="28"/>
        </w:rPr>
        <w:t xml:space="preserve">су бар же пайда болушу мүмкүн болгон, </w:t>
      </w:r>
      <w:r w:rsidR="00811A8C" w:rsidRPr="00BA42E0">
        <w:rPr>
          <w:sz w:val="28"/>
          <w:szCs w:val="28"/>
        </w:rPr>
        <w:t xml:space="preserve">чектелип жол берилген </w:t>
      </w:r>
      <w:r w:rsidRPr="00BA42E0">
        <w:rPr>
          <w:sz w:val="28"/>
          <w:szCs w:val="28"/>
        </w:rPr>
        <w:t>концентрациядан (Ч</w:t>
      </w:r>
      <w:r w:rsidR="00744D2B" w:rsidRPr="00BA42E0">
        <w:rPr>
          <w:sz w:val="28"/>
          <w:szCs w:val="28"/>
          <w:lang w:val="ky-KG"/>
        </w:rPr>
        <w:t>Ж</w:t>
      </w:r>
      <w:r w:rsidRPr="00BA42E0">
        <w:rPr>
          <w:sz w:val="28"/>
          <w:szCs w:val="28"/>
        </w:rPr>
        <w:t xml:space="preserve">К) жана </w:t>
      </w:r>
      <w:r w:rsidR="00744D2B" w:rsidRPr="00BA42E0">
        <w:rPr>
          <w:sz w:val="28"/>
          <w:szCs w:val="28"/>
          <w:lang w:val="ky-KG"/>
        </w:rPr>
        <w:t xml:space="preserve">чектелип </w:t>
      </w:r>
      <w:r w:rsidRPr="00BA42E0">
        <w:rPr>
          <w:sz w:val="28"/>
          <w:szCs w:val="28"/>
        </w:rPr>
        <w:t xml:space="preserve">жол берилген </w:t>
      </w:r>
      <w:r w:rsidR="00744D2B" w:rsidRPr="00BA42E0">
        <w:rPr>
          <w:sz w:val="28"/>
          <w:szCs w:val="28"/>
        </w:rPr>
        <w:t>жарылу</w:t>
      </w:r>
      <w:r w:rsidR="00744D2B" w:rsidRPr="00BA42E0">
        <w:rPr>
          <w:sz w:val="28"/>
          <w:szCs w:val="28"/>
          <w:lang w:val="ky-KG"/>
        </w:rPr>
        <w:t xml:space="preserve">у коркунучу жок </w:t>
      </w:r>
      <w:r w:rsidR="00744D2B" w:rsidRPr="00BA42E0">
        <w:rPr>
          <w:sz w:val="28"/>
          <w:szCs w:val="28"/>
        </w:rPr>
        <w:t>концентрациядан (</w:t>
      </w:r>
      <w:r w:rsidR="00744D2B" w:rsidRPr="00BA42E0">
        <w:rPr>
          <w:sz w:val="28"/>
          <w:szCs w:val="28"/>
          <w:lang w:val="ky-KG"/>
        </w:rPr>
        <w:t>ЧЖЖК</w:t>
      </w:r>
      <w:r w:rsidR="00744D2B" w:rsidRPr="00BA42E0">
        <w:rPr>
          <w:sz w:val="28"/>
          <w:szCs w:val="28"/>
        </w:rPr>
        <w:t xml:space="preserve">) эң </w:t>
      </w:r>
      <w:r w:rsidRPr="00BA42E0">
        <w:rPr>
          <w:sz w:val="28"/>
          <w:szCs w:val="28"/>
        </w:rPr>
        <w:t xml:space="preserve">жогорку же кычкылтектин көлөмү боюнча 18% дан төмөн болгон </w:t>
      </w:r>
      <w:r w:rsidR="00744D2B" w:rsidRPr="00BA42E0">
        <w:rPr>
          <w:sz w:val="28"/>
          <w:szCs w:val="28"/>
          <w:lang w:val="ky-KG"/>
        </w:rPr>
        <w:t>зона</w:t>
      </w:r>
      <w:r w:rsidRPr="00BA42E0">
        <w:rPr>
          <w:sz w:val="28"/>
          <w:szCs w:val="28"/>
        </w:rPr>
        <w:t>;</w:t>
      </w:r>
    </w:p>
    <w:p w:rsidR="00744D2B" w:rsidRPr="00BA42E0" w:rsidRDefault="00C67FA7" w:rsidP="00634026">
      <w:pPr>
        <w:pStyle w:val="ConsPlusNormal"/>
        <w:ind w:firstLine="540"/>
        <w:jc w:val="both"/>
        <w:rPr>
          <w:b/>
          <w:sz w:val="28"/>
          <w:szCs w:val="28"/>
        </w:rPr>
      </w:pPr>
      <w:r w:rsidRPr="00BA42E0">
        <w:rPr>
          <w:b/>
          <w:sz w:val="28"/>
          <w:szCs w:val="28"/>
        </w:rPr>
        <w:t>газ</w:t>
      </w:r>
      <w:r w:rsidR="00107FD6" w:rsidRPr="00BA42E0">
        <w:rPr>
          <w:b/>
          <w:sz w:val="28"/>
          <w:szCs w:val="28"/>
        </w:rPr>
        <w:t>дагы</w:t>
      </w:r>
      <w:r w:rsidRPr="00BA42E0">
        <w:rPr>
          <w:b/>
          <w:sz w:val="28"/>
          <w:szCs w:val="28"/>
        </w:rPr>
        <w:t xml:space="preserve"> кооптуу иш</w:t>
      </w:r>
      <w:r w:rsidRPr="00BA42E0">
        <w:rPr>
          <w:sz w:val="28"/>
          <w:szCs w:val="28"/>
        </w:rPr>
        <w:t xml:space="preserve"> - газ кооптуу жерде жүргүзүлүүчү жумуш;</w:t>
      </w:r>
      <w:r w:rsidRPr="00BA42E0">
        <w:rPr>
          <w:b/>
          <w:sz w:val="28"/>
          <w:szCs w:val="28"/>
        </w:rPr>
        <w:t xml:space="preserve"> </w:t>
      </w:r>
    </w:p>
    <w:p w:rsidR="000843C9" w:rsidRPr="00BA42E0" w:rsidRDefault="00C67FA7" w:rsidP="00634026">
      <w:pPr>
        <w:pStyle w:val="ConsPlusNormal"/>
        <w:ind w:firstLine="540"/>
        <w:jc w:val="both"/>
        <w:rPr>
          <w:sz w:val="28"/>
          <w:szCs w:val="28"/>
        </w:rPr>
      </w:pPr>
      <w:r w:rsidRPr="00BA42E0">
        <w:rPr>
          <w:b/>
          <w:sz w:val="28"/>
          <w:szCs w:val="28"/>
        </w:rPr>
        <w:t>газ түтүгүнүн кириши</w:t>
      </w:r>
      <w:r w:rsidRPr="00BA42E0">
        <w:rPr>
          <w:sz w:val="28"/>
          <w:szCs w:val="28"/>
        </w:rPr>
        <w:t xml:space="preserve"> - имаратка киргенде бөлүштүрүүчү газ түтүгүнө туташтыруучу жер</w:t>
      </w:r>
      <w:r w:rsidR="00744D2B" w:rsidRPr="00BA42E0">
        <w:rPr>
          <w:sz w:val="28"/>
          <w:szCs w:val="28"/>
          <w:lang w:val="ky-KG"/>
        </w:rPr>
        <w:t>д</w:t>
      </w:r>
      <w:r w:rsidRPr="00BA42E0">
        <w:rPr>
          <w:sz w:val="28"/>
          <w:szCs w:val="28"/>
        </w:rPr>
        <w:t xml:space="preserve">ен </w:t>
      </w:r>
      <w:r w:rsidR="00744D2B" w:rsidRPr="00BA42E0">
        <w:rPr>
          <w:sz w:val="28"/>
          <w:szCs w:val="28"/>
          <w:lang w:val="ky-KG"/>
        </w:rPr>
        <w:t xml:space="preserve">өчүрүүчү түзүлүшкө чейин </w:t>
      </w:r>
      <w:r w:rsidRPr="00BA42E0">
        <w:rPr>
          <w:sz w:val="28"/>
          <w:szCs w:val="28"/>
        </w:rPr>
        <w:t>газ түтүгү;</w:t>
      </w:r>
    </w:p>
    <w:p w:rsidR="000843C9" w:rsidRPr="00BA42E0" w:rsidRDefault="00C67FA7" w:rsidP="00634026">
      <w:pPr>
        <w:pStyle w:val="ConsPlusNormal"/>
        <w:ind w:firstLine="540"/>
        <w:jc w:val="both"/>
        <w:rPr>
          <w:sz w:val="28"/>
          <w:szCs w:val="28"/>
          <w:lang w:val="ky-KG"/>
        </w:rPr>
      </w:pPr>
      <w:r w:rsidRPr="00BA42E0">
        <w:rPr>
          <w:b/>
          <w:sz w:val="28"/>
          <w:szCs w:val="28"/>
        </w:rPr>
        <w:t>газ бөлүштүрүү тутуму</w:t>
      </w:r>
      <w:r w:rsidRPr="00BA42E0">
        <w:rPr>
          <w:sz w:val="28"/>
          <w:szCs w:val="28"/>
        </w:rPr>
        <w:t xml:space="preserve"> - </w:t>
      </w:r>
      <w:r w:rsidR="00FA29FE" w:rsidRPr="00BA42E0">
        <w:rPr>
          <w:sz w:val="28"/>
          <w:szCs w:val="28"/>
        </w:rPr>
        <w:t>газ менен жабдуу</w:t>
      </w:r>
      <w:r w:rsidRPr="00BA42E0">
        <w:rPr>
          <w:sz w:val="28"/>
          <w:szCs w:val="28"/>
        </w:rPr>
        <w:t xml:space="preserve"> тутумуна кирген жана түздөн-түз газ керектөөчүлөргө газ берүүнү уюштуруу үчүн </w:t>
      </w:r>
      <w:r w:rsidR="00744D2B" w:rsidRPr="00BA42E0">
        <w:rPr>
          <w:sz w:val="28"/>
          <w:szCs w:val="28"/>
          <w:lang w:val="ky-KG"/>
        </w:rPr>
        <w:t>арна</w:t>
      </w:r>
      <w:r w:rsidRPr="00BA42E0">
        <w:rPr>
          <w:sz w:val="28"/>
          <w:szCs w:val="28"/>
        </w:rPr>
        <w:t>лган</w:t>
      </w:r>
      <w:r w:rsidR="00744D2B" w:rsidRPr="00BA42E0">
        <w:rPr>
          <w:sz w:val="28"/>
          <w:szCs w:val="28"/>
          <w:lang w:val="ky-KG"/>
        </w:rPr>
        <w:t xml:space="preserve"> уюштуруучулук</w:t>
      </w:r>
      <w:r w:rsidRPr="00BA42E0">
        <w:rPr>
          <w:sz w:val="28"/>
          <w:szCs w:val="28"/>
        </w:rPr>
        <w:t xml:space="preserve"> жана экономикалык жактан өз ара байланышкан </w:t>
      </w:r>
      <w:r w:rsidR="007F28A6" w:rsidRPr="00BA42E0">
        <w:rPr>
          <w:sz w:val="28"/>
          <w:szCs w:val="28"/>
        </w:rPr>
        <w:t>объекттерде</w:t>
      </w:r>
      <w:r w:rsidRPr="00BA42E0">
        <w:rPr>
          <w:sz w:val="28"/>
          <w:szCs w:val="28"/>
        </w:rPr>
        <w:t>н турган өн</w:t>
      </w:r>
      <w:r w:rsidR="00744D2B" w:rsidRPr="00BA42E0">
        <w:rPr>
          <w:sz w:val="28"/>
          <w:szCs w:val="28"/>
          <w:lang w:val="ky-KG"/>
        </w:rPr>
        <w:t>дүрүш</w:t>
      </w:r>
      <w:r w:rsidRPr="00BA42E0">
        <w:rPr>
          <w:sz w:val="28"/>
          <w:szCs w:val="28"/>
        </w:rPr>
        <w:t xml:space="preserve"> комплекси.</w:t>
      </w:r>
      <w:r w:rsidR="00744D2B" w:rsidRPr="00BA42E0">
        <w:rPr>
          <w:sz w:val="28"/>
          <w:szCs w:val="28"/>
          <w:lang w:val="ky-KG"/>
        </w:rPr>
        <w:t xml:space="preserve"> </w:t>
      </w:r>
      <w:r w:rsidR="00F744FF" w:rsidRPr="00BA42E0">
        <w:rPr>
          <w:sz w:val="28"/>
          <w:szCs w:val="28"/>
          <w:lang w:val="ky-KG"/>
        </w:rPr>
        <w:t xml:space="preserve">Газ бөлүштүрүү тутумунун </w:t>
      </w:r>
      <w:r w:rsidR="002B4AF4" w:rsidRPr="00BA42E0">
        <w:rPr>
          <w:sz w:val="28"/>
          <w:szCs w:val="28"/>
          <w:lang w:val="ky-KG"/>
        </w:rPr>
        <w:t>объекттерин</w:t>
      </w:r>
      <w:r w:rsidR="00F744FF" w:rsidRPr="00BA42E0">
        <w:rPr>
          <w:sz w:val="28"/>
          <w:szCs w:val="28"/>
          <w:lang w:val="ky-KG"/>
        </w:rPr>
        <w:t xml:space="preserve">е төмөнкүлөр кирет: шаарлардын жана калктуу конуштардын тышкы газ түтүктөрү, анын ичинде </w:t>
      </w:r>
      <w:r w:rsidR="00847888" w:rsidRPr="00BA42E0">
        <w:rPr>
          <w:sz w:val="28"/>
          <w:szCs w:val="28"/>
          <w:lang w:val="ky-KG"/>
        </w:rPr>
        <w:t>айылдар</w:t>
      </w:r>
      <w:r w:rsidR="00F744FF" w:rsidRPr="00BA42E0">
        <w:rPr>
          <w:sz w:val="28"/>
          <w:szCs w:val="28"/>
          <w:lang w:val="ky-KG"/>
        </w:rPr>
        <w:t xml:space="preserve"> аралык, газ бөлүштүрүүчү станциясынын </w:t>
      </w:r>
      <w:r w:rsidR="00E3220F" w:rsidRPr="00BA42E0">
        <w:rPr>
          <w:sz w:val="28"/>
          <w:szCs w:val="28"/>
          <w:lang w:val="ky-KG"/>
        </w:rPr>
        <w:t xml:space="preserve">(мындан ары - ГБС) </w:t>
      </w:r>
      <w:r w:rsidR="00F744FF" w:rsidRPr="00BA42E0">
        <w:rPr>
          <w:sz w:val="28"/>
          <w:szCs w:val="28"/>
          <w:lang w:val="ky-KG"/>
        </w:rPr>
        <w:t xml:space="preserve">чыгуучу </w:t>
      </w:r>
      <w:r w:rsidR="00E3220F" w:rsidRPr="00BA42E0">
        <w:rPr>
          <w:sz w:val="28"/>
          <w:szCs w:val="28"/>
          <w:lang w:val="ky-KG"/>
        </w:rPr>
        <w:t>өчүрүүчү</w:t>
      </w:r>
      <w:r w:rsidR="00F744FF" w:rsidRPr="00BA42E0">
        <w:rPr>
          <w:sz w:val="28"/>
          <w:szCs w:val="28"/>
          <w:lang w:val="ky-KG"/>
        </w:rPr>
        <w:t xml:space="preserve"> түзүлүшүнөн же башка газ булагынан, газ керектөө объектисине кирүүчү газ түтүгүндөгү </w:t>
      </w:r>
      <w:r w:rsidR="00E3220F" w:rsidRPr="00BA42E0">
        <w:rPr>
          <w:sz w:val="28"/>
          <w:szCs w:val="28"/>
          <w:lang w:val="ky-KG"/>
        </w:rPr>
        <w:t>өчүрүүчү</w:t>
      </w:r>
      <w:r w:rsidR="00F744FF" w:rsidRPr="00BA42E0">
        <w:rPr>
          <w:sz w:val="28"/>
          <w:szCs w:val="28"/>
          <w:lang w:val="ky-KG"/>
        </w:rPr>
        <w:t xml:space="preserve"> түзүлүшкө чейин;</w:t>
      </w:r>
      <w:r w:rsidR="000843C9" w:rsidRPr="00BA42E0">
        <w:rPr>
          <w:sz w:val="28"/>
          <w:szCs w:val="28"/>
          <w:lang w:val="ky-KG"/>
        </w:rPr>
        <w:t xml:space="preserve"> </w:t>
      </w:r>
      <w:r w:rsidR="00F744FF" w:rsidRPr="00BA42E0">
        <w:rPr>
          <w:sz w:val="28"/>
          <w:szCs w:val="28"/>
          <w:lang w:val="ky-KG"/>
        </w:rPr>
        <w:t xml:space="preserve">жер астындагы газ түтүктөрүнүн жана </w:t>
      </w:r>
      <w:r w:rsidR="00257A8B" w:rsidRPr="00BA42E0">
        <w:rPr>
          <w:sz w:val="28"/>
          <w:szCs w:val="28"/>
          <w:lang w:val="ky-KG"/>
        </w:rPr>
        <w:t>резервуарл</w:t>
      </w:r>
      <w:r w:rsidR="00F744FF" w:rsidRPr="00BA42E0">
        <w:rPr>
          <w:sz w:val="28"/>
          <w:szCs w:val="28"/>
          <w:lang w:val="ky-KG"/>
        </w:rPr>
        <w:t>арынын</w:t>
      </w:r>
      <w:r w:rsidR="00E3647B" w:rsidRPr="00BA42E0">
        <w:rPr>
          <w:sz w:val="28"/>
          <w:szCs w:val="28"/>
          <w:lang w:val="ky-KG"/>
        </w:rPr>
        <w:t xml:space="preserve"> электр</w:t>
      </w:r>
      <w:r w:rsidR="00ED6B46" w:rsidRPr="00BA42E0">
        <w:rPr>
          <w:sz w:val="28"/>
          <w:szCs w:val="28"/>
          <w:lang w:val="ky-KG"/>
        </w:rPr>
        <w:t xml:space="preserve"> </w:t>
      </w:r>
      <w:r w:rsidR="00E3647B" w:rsidRPr="00BA42E0">
        <w:rPr>
          <w:sz w:val="28"/>
          <w:szCs w:val="28"/>
          <w:lang w:val="ky-KG"/>
        </w:rPr>
        <w:t xml:space="preserve">химиялык коррозиясынан </w:t>
      </w:r>
      <w:r w:rsidR="004B35AE" w:rsidRPr="00BA42E0">
        <w:rPr>
          <w:sz w:val="28"/>
          <w:szCs w:val="28"/>
          <w:lang w:val="ky-KG"/>
        </w:rPr>
        <w:t xml:space="preserve">(мындан ары - ЭХК) </w:t>
      </w:r>
      <w:r w:rsidR="00E3647B" w:rsidRPr="00BA42E0">
        <w:rPr>
          <w:sz w:val="28"/>
          <w:szCs w:val="28"/>
          <w:lang w:val="ky-KG"/>
        </w:rPr>
        <w:t>коргонуу каражаттары</w:t>
      </w:r>
      <w:r w:rsidR="00F744FF" w:rsidRPr="00BA42E0">
        <w:rPr>
          <w:sz w:val="28"/>
          <w:szCs w:val="28"/>
          <w:lang w:val="ky-KG"/>
        </w:rPr>
        <w:t>, газ</w:t>
      </w:r>
      <w:r w:rsidR="004B35AE" w:rsidRPr="00BA42E0">
        <w:rPr>
          <w:sz w:val="28"/>
          <w:szCs w:val="28"/>
          <w:lang w:val="ky-KG"/>
        </w:rPr>
        <w:t>ды жөндөө</w:t>
      </w:r>
      <w:r w:rsidR="00F744FF" w:rsidRPr="00BA42E0">
        <w:rPr>
          <w:sz w:val="28"/>
          <w:szCs w:val="28"/>
          <w:lang w:val="ky-KG"/>
        </w:rPr>
        <w:t xml:space="preserve"> пункттары, шкафты</w:t>
      </w:r>
      <w:r w:rsidR="004B35AE" w:rsidRPr="00BA42E0">
        <w:rPr>
          <w:sz w:val="28"/>
          <w:szCs w:val="28"/>
          <w:lang w:val="ky-KG"/>
        </w:rPr>
        <w:t>к</w:t>
      </w:r>
      <w:r w:rsidR="00F744FF" w:rsidRPr="00BA42E0">
        <w:rPr>
          <w:sz w:val="28"/>
          <w:szCs w:val="28"/>
          <w:lang w:val="ky-KG"/>
        </w:rPr>
        <w:t xml:space="preserve"> </w:t>
      </w:r>
      <w:r w:rsidR="004B35AE" w:rsidRPr="00BA42E0">
        <w:rPr>
          <w:sz w:val="28"/>
          <w:szCs w:val="28"/>
          <w:lang w:val="ky-KG"/>
        </w:rPr>
        <w:t>жөндөөчү</w:t>
      </w:r>
      <w:r w:rsidR="00F744FF" w:rsidRPr="00BA42E0">
        <w:rPr>
          <w:sz w:val="28"/>
          <w:szCs w:val="28"/>
          <w:lang w:val="ky-KG"/>
        </w:rPr>
        <w:t xml:space="preserve"> </w:t>
      </w:r>
      <w:r w:rsidR="00F744FF" w:rsidRPr="00BA42E0">
        <w:rPr>
          <w:sz w:val="28"/>
          <w:szCs w:val="28"/>
          <w:lang w:val="ky-KG"/>
        </w:rPr>
        <w:lastRenderedPageBreak/>
        <w:t xml:space="preserve">пункттар, газ толтуруучу станциялар жана пункттар (мындан ары - </w:t>
      </w:r>
      <w:r w:rsidR="004B35AE" w:rsidRPr="00BA42E0">
        <w:rPr>
          <w:sz w:val="28"/>
          <w:szCs w:val="28"/>
          <w:lang w:val="ky-KG"/>
        </w:rPr>
        <w:t>ГТС</w:t>
      </w:r>
      <w:r w:rsidR="00F744FF" w:rsidRPr="00BA42E0">
        <w:rPr>
          <w:sz w:val="28"/>
          <w:szCs w:val="28"/>
          <w:lang w:val="ky-KG"/>
        </w:rPr>
        <w:t xml:space="preserve">, </w:t>
      </w:r>
      <w:r w:rsidR="004B35AE" w:rsidRPr="00BA42E0">
        <w:rPr>
          <w:sz w:val="28"/>
          <w:szCs w:val="28"/>
          <w:lang w:val="ky-KG"/>
        </w:rPr>
        <w:t>ГТП</w:t>
      </w:r>
      <w:r w:rsidR="00F744FF" w:rsidRPr="00BA42E0">
        <w:rPr>
          <w:sz w:val="28"/>
          <w:szCs w:val="28"/>
          <w:lang w:val="ky-KG"/>
        </w:rPr>
        <w:t xml:space="preserve">), стационардык </w:t>
      </w:r>
      <w:r w:rsidR="004B35AE" w:rsidRPr="00BA42E0">
        <w:rPr>
          <w:sz w:val="28"/>
          <w:szCs w:val="28"/>
          <w:lang w:val="ky-KG"/>
        </w:rPr>
        <w:t>автомобилдик газ</w:t>
      </w:r>
      <w:r w:rsidR="00F744FF" w:rsidRPr="00BA42E0">
        <w:rPr>
          <w:sz w:val="28"/>
          <w:szCs w:val="28"/>
          <w:lang w:val="ky-KG"/>
        </w:rPr>
        <w:t xml:space="preserve"> куюучу жайлар жана пункттар, суюлтулган көмүр суутек газдарынын резервуардык жана топтук </w:t>
      </w:r>
      <w:r w:rsidR="004B35AE" w:rsidRPr="00BA42E0">
        <w:rPr>
          <w:sz w:val="28"/>
          <w:szCs w:val="28"/>
          <w:lang w:val="ky-KG"/>
        </w:rPr>
        <w:t>баллондук</w:t>
      </w:r>
      <w:r w:rsidR="00F744FF" w:rsidRPr="00BA42E0">
        <w:rPr>
          <w:sz w:val="28"/>
          <w:szCs w:val="28"/>
          <w:lang w:val="ky-KG"/>
        </w:rPr>
        <w:t xml:space="preserve"> орнотмолор, газ бөлүштүрүүнүн технологиялык процесси үчүн </w:t>
      </w:r>
      <w:r w:rsidR="004B35AE" w:rsidRPr="00BA42E0">
        <w:rPr>
          <w:sz w:val="28"/>
          <w:szCs w:val="28"/>
          <w:lang w:val="ky-KG"/>
        </w:rPr>
        <w:t xml:space="preserve">башкаруунун </w:t>
      </w:r>
      <w:r w:rsidR="00F744FF" w:rsidRPr="00BA42E0">
        <w:rPr>
          <w:sz w:val="28"/>
          <w:szCs w:val="28"/>
          <w:lang w:val="ky-KG"/>
        </w:rPr>
        <w:t>автоматташтырылган тутуму</w:t>
      </w:r>
      <w:r w:rsidR="004B35AE" w:rsidRPr="00BA42E0">
        <w:rPr>
          <w:sz w:val="28"/>
          <w:szCs w:val="28"/>
          <w:lang w:val="ky-KG"/>
        </w:rPr>
        <w:t xml:space="preserve"> (мындан ары – ТП БАТ)</w:t>
      </w:r>
      <w:r w:rsidR="00F744FF" w:rsidRPr="00BA42E0">
        <w:rPr>
          <w:sz w:val="28"/>
          <w:szCs w:val="28"/>
          <w:lang w:val="ky-KG"/>
        </w:rPr>
        <w:t>;</w:t>
      </w:r>
    </w:p>
    <w:p w:rsidR="000843C9" w:rsidRPr="00BA42E0" w:rsidRDefault="00F744FF" w:rsidP="00634026">
      <w:pPr>
        <w:pStyle w:val="ConsPlusNormal"/>
        <w:ind w:firstLine="540"/>
        <w:jc w:val="both"/>
        <w:rPr>
          <w:sz w:val="28"/>
          <w:szCs w:val="28"/>
          <w:lang w:val="ky-KG"/>
        </w:rPr>
      </w:pPr>
      <w:r w:rsidRPr="00BA42E0">
        <w:rPr>
          <w:b/>
          <w:sz w:val="28"/>
          <w:szCs w:val="28"/>
          <w:lang w:val="ky-KG"/>
        </w:rPr>
        <w:t xml:space="preserve">газ </w:t>
      </w:r>
      <w:r w:rsidR="0063036A" w:rsidRPr="00BA42E0">
        <w:rPr>
          <w:b/>
          <w:sz w:val="28"/>
          <w:szCs w:val="28"/>
          <w:lang w:val="ky-KG"/>
        </w:rPr>
        <w:t>жөнд</w:t>
      </w:r>
      <w:r w:rsidRPr="00BA42E0">
        <w:rPr>
          <w:b/>
          <w:sz w:val="28"/>
          <w:szCs w:val="28"/>
          <w:lang w:val="ky-KG"/>
        </w:rPr>
        <w:t xml:space="preserve">өөчү </w:t>
      </w:r>
      <w:r w:rsidR="0063036A" w:rsidRPr="00BA42E0">
        <w:rPr>
          <w:b/>
          <w:sz w:val="28"/>
          <w:szCs w:val="28"/>
          <w:lang w:val="ky-KG"/>
        </w:rPr>
        <w:t xml:space="preserve">пункт </w:t>
      </w:r>
      <w:r w:rsidRPr="00BA42E0">
        <w:rPr>
          <w:sz w:val="28"/>
          <w:szCs w:val="28"/>
          <w:lang w:val="ky-KG"/>
        </w:rPr>
        <w:t xml:space="preserve">(мындан ары - </w:t>
      </w:r>
      <w:bookmarkStart w:id="2" w:name="_Hlk55649573"/>
      <w:r w:rsidRPr="00BA42E0">
        <w:rPr>
          <w:sz w:val="28"/>
          <w:szCs w:val="28"/>
          <w:lang w:val="ky-KG"/>
        </w:rPr>
        <w:t>Г</w:t>
      </w:r>
      <w:r w:rsidR="0063036A" w:rsidRPr="00BA42E0">
        <w:rPr>
          <w:sz w:val="28"/>
          <w:szCs w:val="28"/>
          <w:lang w:val="ky-KG"/>
        </w:rPr>
        <w:t>Ж</w:t>
      </w:r>
      <w:r w:rsidRPr="00BA42E0">
        <w:rPr>
          <w:sz w:val="28"/>
          <w:szCs w:val="28"/>
          <w:lang w:val="ky-KG"/>
        </w:rPr>
        <w:t>П</w:t>
      </w:r>
      <w:bookmarkEnd w:id="2"/>
      <w:r w:rsidRPr="00BA42E0">
        <w:rPr>
          <w:sz w:val="28"/>
          <w:szCs w:val="28"/>
          <w:lang w:val="ky-KG"/>
        </w:rPr>
        <w:t xml:space="preserve">), газ </w:t>
      </w:r>
      <w:r w:rsidR="0063036A" w:rsidRPr="00BA42E0">
        <w:rPr>
          <w:sz w:val="28"/>
          <w:szCs w:val="28"/>
          <w:lang w:val="ky-KG"/>
        </w:rPr>
        <w:t>жөнд</w:t>
      </w:r>
      <w:r w:rsidRPr="00BA42E0">
        <w:rPr>
          <w:sz w:val="28"/>
          <w:szCs w:val="28"/>
          <w:lang w:val="ky-KG"/>
        </w:rPr>
        <w:t xml:space="preserve">өөчү </w:t>
      </w:r>
      <w:r w:rsidR="0063036A" w:rsidRPr="00BA42E0">
        <w:rPr>
          <w:sz w:val="28"/>
          <w:szCs w:val="28"/>
          <w:lang w:val="ky-KG"/>
        </w:rPr>
        <w:t>орнотмо</w:t>
      </w:r>
      <w:r w:rsidRPr="00BA42E0">
        <w:rPr>
          <w:sz w:val="28"/>
          <w:szCs w:val="28"/>
          <w:lang w:val="ky-KG"/>
        </w:rPr>
        <w:t xml:space="preserve"> (мындан ары - Г</w:t>
      </w:r>
      <w:r w:rsidR="00D474CF" w:rsidRPr="00BA42E0">
        <w:rPr>
          <w:sz w:val="28"/>
          <w:szCs w:val="28"/>
          <w:lang w:val="ky-KG"/>
        </w:rPr>
        <w:t>ЖО</w:t>
      </w:r>
      <w:r w:rsidRPr="00BA42E0">
        <w:rPr>
          <w:sz w:val="28"/>
          <w:szCs w:val="28"/>
          <w:lang w:val="ky-KG"/>
        </w:rPr>
        <w:t xml:space="preserve">) - газ бөлүштүрүү тармактарында газдын басымын төмөндөтүү жана аны белгиленген деңгээлде кармап туруу үчүн </w:t>
      </w:r>
      <w:r w:rsidR="007F283D" w:rsidRPr="00BA42E0">
        <w:rPr>
          <w:sz w:val="28"/>
          <w:szCs w:val="28"/>
          <w:lang w:val="ky-KG"/>
        </w:rPr>
        <w:t>арналган</w:t>
      </w:r>
      <w:r w:rsidRPr="00BA42E0">
        <w:rPr>
          <w:sz w:val="28"/>
          <w:szCs w:val="28"/>
          <w:lang w:val="ky-KG"/>
        </w:rPr>
        <w:t xml:space="preserve"> технологиялык </w:t>
      </w:r>
      <w:r w:rsidR="007F283D" w:rsidRPr="00BA42E0">
        <w:rPr>
          <w:sz w:val="28"/>
          <w:szCs w:val="28"/>
          <w:lang w:val="ky-KG"/>
        </w:rPr>
        <w:t>түзүлүш</w:t>
      </w:r>
      <w:r w:rsidRPr="00BA42E0">
        <w:rPr>
          <w:sz w:val="28"/>
          <w:szCs w:val="28"/>
          <w:lang w:val="ky-KG"/>
        </w:rPr>
        <w:t>;</w:t>
      </w:r>
    </w:p>
    <w:p w:rsidR="000843C9" w:rsidRPr="00BA42E0" w:rsidRDefault="006E18F6" w:rsidP="00634026">
      <w:pPr>
        <w:pStyle w:val="ConsPlusNormal"/>
        <w:ind w:firstLine="540"/>
        <w:jc w:val="both"/>
        <w:rPr>
          <w:sz w:val="28"/>
          <w:szCs w:val="28"/>
          <w:lang w:val="ky-KG"/>
        </w:rPr>
      </w:pPr>
      <w:r w:rsidRPr="00BA42E0">
        <w:rPr>
          <w:b/>
          <w:sz w:val="28"/>
          <w:szCs w:val="28"/>
          <w:lang w:val="ky-KG"/>
        </w:rPr>
        <w:t xml:space="preserve">блоктуу </w:t>
      </w:r>
      <w:r w:rsidR="00F744FF" w:rsidRPr="00BA42E0">
        <w:rPr>
          <w:b/>
          <w:sz w:val="28"/>
          <w:szCs w:val="28"/>
          <w:lang w:val="ky-KG"/>
        </w:rPr>
        <w:t xml:space="preserve">газды </w:t>
      </w:r>
      <w:r w:rsidR="00E202FB" w:rsidRPr="00BA42E0">
        <w:rPr>
          <w:b/>
          <w:sz w:val="28"/>
          <w:szCs w:val="28"/>
          <w:lang w:val="ky-KG"/>
        </w:rPr>
        <w:t>жөндөөчү</w:t>
      </w:r>
      <w:r w:rsidR="00F744FF" w:rsidRPr="00BA42E0">
        <w:rPr>
          <w:b/>
          <w:sz w:val="28"/>
          <w:szCs w:val="28"/>
          <w:lang w:val="ky-KG"/>
        </w:rPr>
        <w:t xml:space="preserve"> </w:t>
      </w:r>
      <w:r w:rsidR="00E202FB" w:rsidRPr="00BA42E0">
        <w:rPr>
          <w:b/>
          <w:sz w:val="28"/>
          <w:szCs w:val="28"/>
          <w:lang w:val="ky-KG"/>
        </w:rPr>
        <w:t>пункт</w:t>
      </w:r>
      <w:r w:rsidR="00A748F0" w:rsidRPr="00BA42E0">
        <w:rPr>
          <w:b/>
          <w:sz w:val="28"/>
          <w:szCs w:val="28"/>
          <w:lang w:val="ky-KG"/>
        </w:rPr>
        <w:t xml:space="preserve"> </w:t>
      </w:r>
      <w:r w:rsidR="00F744FF" w:rsidRPr="00BA42E0">
        <w:rPr>
          <w:sz w:val="28"/>
          <w:szCs w:val="28"/>
          <w:lang w:val="ky-KG"/>
        </w:rPr>
        <w:t xml:space="preserve">- газ бөлүштүрүү тармактарында газдын басымын төмөндөтүү жана аны белгиленген деңгээлде кармап туруу үчүн </w:t>
      </w:r>
      <w:r w:rsidR="0080499C" w:rsidRPr="00BA42E0">
        <w:rPr>
          <w:sz w:val="28"/>
          <w:szCs w:val="28"/>
          <w:lang w:val="ky-KG"/>
        </w:rPr>
        <w:t>арналган</w:t>
      </w:r>
      <w:r w:rsidR="00F744FF" w:rsidRPr="00BA42E0">
        <w:rPr>
          <w:sz w:val="28"/>
          <w:szCs w:val="28"/>
          <w:lang w:val="ky-KG"/>
        </w:rPr>
        <w:t xml:space="preserve"> транспорттук блоктук </w:t>
      </w:r>
      <w:r w:rsidR="0080499C" w:rsidRPr="00BA42E0">
        <w:rPr>
          <w:sz w:val="28"/>
          <w:szCs w:val="28"/>
          <w:lang w:val="ky-KG"/>
        </w:rPr>
        <w:t>аткаруудагы</w:t>
      </w:r>
      <w:r w:rsidR="00F744FF" w:rsidRPr="00BA42E0">
        <w:rPr>
          <w:sz w:val="28"/>
          <w:szCs w:val="28"/>
          <w:lang w:val="ky-KG"/>
        </w:rPr>
        <w:t xml:space="preserve"> (контейнердеги) толугу менен заводго даяр технологиялык </w:t>
      </w:r>
      <w:r w:rsidR="00B31374" w:rsidRPr="00BA42E0">
        <w:rPr>
          <w:sz w:val="28"/>
          <w:szCs w:val="28"/>
          <w:lang w:val="ky-KG"/>
        </w:rPr>
        <w:t>түзүлүш</w:t>
      </w:r>
      <w:r w:rsidR="00F744FF" w:rsidRPr="00BA42E0">
        <w:rPr>
          <w:sz w:val="28"/>
          <w:szCs w:val="28"/>
          <w:lang w:val="ky-KG"/>
        </w:rPr>
        <w:t>;</w:t>
      </w:r>
    </w:p>
    <w:p w:rsidR="000D364F" w:rsidRPr="00BA42E0" w:rsidRDefault="00FA29FE" w:rsidP="00F744FF">
      <w:pPr>
        <w:pStyle w:val="ConsPlusNormal"/>
        <w:ind w:firstLine="540"/>
        <w:jc w:val="both"/>
        <w:rPr>
          <w:b/>
          <w:sz w:val="28"/>
          <w:szCs w:val="28"/>
          <w:lang w:val="ky-KG"/>
        </w:rPr>
      </w:pPr>
      <w:r w:rsidRPr="00BA42E0">
        <w:rPr>
          <w:b/>
          <w:sz w:val="28"/>
          <w:szCs w:val="28"/>
          <w:lang w:val="ky-KG"/>
        </w:rPr>
        <w:t>газ менен жабдуулоо</w:t>
      </w:r>
      <w:r w:rsidR="00F744FF" w:rsidRPr="00BA42E0">
        <w:rPr>
          <w:b/>
          <w:sz w:val="28"/>
          <w:szCs w:val="28"/>
          <w:lang w:val="ky-KG"/>
        </w:rPr>
        <w:t>чу уюм</w:t>
      </w:r>
      <w:r w:rsidR="00F744FF" w:rsidRPr="00BA42E0">
        <w:rPr>
          <w:sz w:val="28"/>
          <w:szCs w:val="28"/>
          <w:lang w:val="ky-KG"/>
        </w:rPr>
        <w:t xml:space="preserve"> - газ бөлүштүрүүчү тутумдун объекттеринин ээси</w:t>
      </w:r>
      <w:r w:rsidR="00E940DD" w:rsidRPr="00BA42E0">
        <w:rPr>
          <w:sz w:val="28"/>
          <w:szCs w:val="28"/>
          <w:lang w:val="ky-KG"/>
        </w:rPr>
        <w:t xml:space="preserve">, </w:t>
      </w:r>
      <w:r w:rsidR="00F744FF" w:rsidRPr="00BA42E0">
        <w:rPr>
          <w:sz w:val="28"/>
          <w:szCs w:val="28"/>
          <w:lang w:val="ky-KG"/>
        </w:rPr>
        <w:t xml:space="preserve">газ керектөөчүлөргө газ жеткирүүчү жана газ керектөөчүлөргө газ ташуу кызматын көрсөткөн </w:t>
      </w:r>
      <w:r w:rsidR="00E940DD" w:rsidRPr="00BA42E0">
        <w:rPr>
          <w:bCs/>
          <w:sz w:val="28"/>
          <w:szCs w:val="28"/>
          <w:lang w:val="ky-KG"/>
        </w:rPr>
        <w:t>уюм</w:t>
      </w:r>
      <w:r w:rsidR="00F744FF" w:rsidRPr="00BA42E0">
        <w:rPr>
          <w:bCs/>
          <w:sz w:val="28"/>
          <w:szCs w:val="28"/>
          <w:lang w:val="ky-KG"/>
        </w:rPr>
        <w:t>;</w:t>
      </w:r>
      <w:r w:rsidR="00F744FF" w:rsidRPr="00BA42E0">
        <w:rPr>
          <w:b/>
          <w:sz w:val="28"/>
          <w:szCs w:val="28"/>
          <w:lang w:val="ky-KG"/>
        </w:rPr>
        <w:t xml:space="preserve"> </w:t>
      </w:r>
    </w:p>
    <w:p w:rsidR="00F744FF" w:rsidRPr="00BA42E0" w:rsidRDefault="00F744FF" w:rsidP="00F744FF">
      <w:pPr>
        <w:pStyle w:val="ConsPlusNormal"/>
        <w:ind w:firstLine="540"/>
        <w:jc w:val="both"/>
        <w:rPr>
          <w:sz w:val="28"/>
          <w:szCs w:val="28"/>
          <w:lang w:val="ky-KG"/>
        </w:rPr>
      </w:pPr>
      <w:r w:rsidRPr="00BA42E0">
        <w:rPr>
          <w:b/>
          <w:sz w:val="28"/>
          <w:szCs w:val="28"/>
          <w:lang w:val="ky-KG"/>
        </w:rPr>
        <w:t>газ турбина</w:t>
      </w:r>
      <w:r w:rsidR="00AA7607" w:rsidRPr="00BA42E0">
        <w:rPr>
          <w:b/>
          <w:sz w:val="28"/>
          <w:szCs w:val="28"/>
          <w:lang w:val="ky-KG"/>
        </w:rPr>
        <w:t xml:space="preserve"> орнотмо</w:t>
      </w:r>
      <w:r w:rsidR="008F494F" w:rsidRPr="00BA42E0">
        <w:rPr>
          <w:b/>
          <w:sz w:val="28"/>
          <w:szCs w:val="28"/>
          <w:lang w:val="ky-KG"/>
        </w:rPr>
        <w:t>су</w:t>
      </w:r>
      <w:r w:rsidRPr="00BA42E0">
        <w:rPr>
          <w:sz w:val="28"/>
          <w:szCs w:val="28"/>
          <w:lang w:val="ky-KG"/>
        </w:rPr>
        <w:t xml:space="preserve"> (мындан ары - ГТ</w:t>
      </w:r>
      <w:r w:rsidR="008F494F" w:rsidRPr="00BA42E0">
        <w:rPr>
          <w:sz w:val="28"/>
          <w:szCs w:val="28"/>
          <w:lang w:val="ky-KG"/>
        </w:rPr>
        <w:t>О</w:t>
      </w:r>
      <w:r w:rsidRPr="00BA42E0">
        <w:rPr>
          <w:sz w:val="28"/>
          <w:szCs w:val="28"/>
          <w:lang w:val="ky-KG"/>
        </w:rPr>
        <w:t xml:space="preserve">) - газ турбинасынын, газ-аба </w:t>
      </w:r>
      <w:r w:rsidR="001D4786" w:rsidRPr="00BA42E0">
        <w:rPr>
          <w:sz w:val="28"/>
          <w:szCs w:val="28"/>
          <w:lang w:val="ky-KG"/>
        </w:rPr>
        <w:t>жолуну</w:t>
      </w:r>
      <w:r w:rsidRPr="00BA42E0">
        <w:rPr>
          <w:sz w:val="28"/>
          <w:szCs w:val="28"/>
          <w:lang w:val="ky-KG"/>
        </w:rPr>
        <w:t xml:space="preserve">н, башкаруу тутумунун жана көмөкчү </w:t>
      </w:r>
      <w:r w:rsidR="00125687" w:rsidRPr="00BA42E0">
        <w:rPr>
          <w:sz w:val="28"/>
          <w:szCs w:val="28"/>
          <w:lang w:val="ky-KG"/>
        </w:rPr>
        <w:t>түзүлүш</w:t>
      </w:r>
      <w:r w:rsidR="00DF6519" w:rsidRPr="00BA42E0">
        <w:rPr>
          <w:sz w:val="28"/>
          <w:szCs w:val="28"/>
          <w:lang w:val="ky-KG"/>
        </w:rPr>
        <w:t>төрдүн</w:t>
      </w:r>
      <w:r w:rsidRPr="00BA42E0">
        <w:rPr>
          <w:sz w:val="28"/>
          <w:szCs w:val="28"/>
          <w:lang w:val="ky-KG"/>
        </w:rPr>
        <w:t xml:space="preserve"> </w:t>
      </w:r>
      <w:r w:rsidR="00A32AB3" w:rsidRPr="00BA42E0">
        <w:rPr>
          <w:sz w:val="28"/>
          <w:szCs w:val="28"/>
          <w:lang w:val="ky-KG"/>
        </w:rPr>
        <w:t>конструктивдүү бириктирилген</w:t>
      </w:r>
      <w:r w:rsidRPr="00BA42E0">
        <w:rPr>
          <w:sz w:val="28"/>
          <w:szCs w:val="28"/>
          <w:lang w:val="ky-KG"/>
        </w:rPr>
        <w:t xml:space="preserve"> топтому. Газ турбина </w:t>
      </w:r>
      <w:r w:rsidR="00D02C23" w:rsidRPr="00BA42E0">
        <w:rPr>
          <w:sz w:val="28"/>
          <w:szCs w:val="28"/>
          <w:lang w:val="ky-KG"/>
        </w:rPr>
        <w:t>орнотмосу</w:t>
      </w:r>
      <w:r w:rsidRPr="00BA42E0">
        <w:rPr>
          <w:sz w:val="28"/>
          <w:szCs w:val="28"/>
          <w:lang w:val="ky-KG"/>
        </w:rPr>
        <w:t>нун түрүнө жараша, ага компрессорлор, газ турбинасы, ишке киргизгич түзүлүш, генератор, жылуулук алмаштыргыч же өн</w:t>
      </w:r>
      <w:r w:rsidR="00D02C23" w:rsidRPr="00BA42E0">
        <w:rPr>
          <w:sz w:val="28"/>
          <w:szCs w:val="28"/>
          <w:lang w:val="ky-KG"/>
        </w:rPr>
        <w:t>өр жайлык</w:t>
      </w:r>
      <w:r w:rsidRPr="00BA42E0">
        <w:rPr>
          <w:sz w:val="28"/>
          <w:szCs w:val="28"/>
          <w:lang w:val="ky-KG"/>
        </w:rPr>
        <w:t xml:space="preserve"> ж</w:t>
      </w:r>
      <w:r w:rsidR="004E46D8" w:rsidRPr="00BA42E0">
        <w:rPr>
          <w:sz w:val="28"/>
          <w:szCs w:val="28"/>
          <w:lang w:val="ky-KG"/>
        </w:rPr>
        <w:t>абдуу</w:t>
      </w:r>
      <w:r w:rsidRPr="00BA42E0">
        <w:rPr>
          <w:sz w:val="28"/>
          <w:szCs w:val="28"/>
          <w:lang w:val="ky-KG"/>
        </w:rPr>
        <w:t xml:space="preserve"> үчүн жылуулук тармагынын суусу үчүн </w:t>
      </w:r>
      <w:r w:rsidR="004950C2" w:rsidRPr="00BA42E0">
        <w:rPr>
          <w:sz w:val="28"/>
          <w:szCs w:val="28"/>
          <w:lang w:val="ky-KG"/>
        </w:rPr>
        <w:t>керек</w:t>
      </w:r>
      <w:r w:rsidR="0044486C" w:rsidRPr="00BA42E0">
        <w:rPr>
          <w:sz w:val="28"/>
          <w:szCs w:val="28"/>
          <w:lang w:val="ky-KG"/>
        </w:rPr>
        <w:t>төө</w:t>
      </w:r>
      <w:r w:rsidR="004950C2" w:rsidRPr="00BA42E0">
        <w:rPr>
          <w:sz w:val="28"/>
          <w:szCs w:val="28"/>
          <w:lang w:val="ky-KG"/>
        </w:rPr>
        <w:t xml:space="preserve"> казандары</w:t>
      </w:r>
      <w:r w:rsidRPr="00BA42E0">
        <w:rPr>
          <w:sz w:val="28"/>
          <w:szCs w:val="28"/>
          <w:lang w:val="ky-KG"/>
        </w:rPr>
        <w:t xml:space="preserve"> кириши мүмкүн;</w:t>
      </w:r>
    </w:p>
    <w:p w:rsidR="000843C9" w:rsidRPr="00BA42E0" w:rsidRDefault="00F744FF" w:rsidP="00634026">
      <w:pPr>
        <w:pStyle w:val="ConsPlusNormal"/>
        <w:ind w:firstLine="540"/>
        <w:jc w:val="both"/>
        <w:rPr>
          <w:sz w:val="28"/>
          <w:szCs w:val="28"/>
          <w:lang w:val="ky-KG"/>
        </w:rPr>
      </w:pPr>
      <w:r w:rsidRPr="00BA42E0">
        <w:rPr>
          <w:b/>
          <w:sz w:val="28"/>
          <w:szCs w:val="28"/>
          <w:lang w:val="ky-KG"/>
        </w:rPr>
        <w:t xml:space="preserve">топтук </w:t>
      </w:r>
      <w:r w:rsidR="004E46D8" w:rsidRPr="00BA42E0">
        <w:rPr>
          <w:b/>
          <w:sz w:val="28"/>
          <w:szCs w:val="28"/>
          <w:lang w:val="ky-KG"/>
        </w:rPr>
        <w:t>баллон</w:t>
      </w:r>
      <w:r w:rsidRPr="00BA42E0">
        <w:rPr>
          <w:b/>
          <w:sz w:val="28"/>
          <w:szCs w:val="28"/>
          <w:lang w:val="ky-KG"/>
        </w:rPr>
        <w:t xml:space="preserve"> орнот</w:t>
      </w:r>
      <w:r w:rsidR="004E46D8" w:rsidRPr="00BA42E0">
        <w:rPr>
          <w:b/>
          <w:sz w:val="28"/>
          <w:szCs w:val="28"/>
          <w:lang w:val="ky-KG"/>
        </w:rPr>
        <w:t>мосу</w:t>
      </w:r>
      <w:r w:rsidRPr="00BA42E0">
        <w:rPr>
          <w:sz w:val="28"/>
          <w:szCs w:val="28"/>
          <w:lang w:val="ky-KG"/>
        </w:rPr>
        <w:t xml:space="preserve"> </w:t>
      </w:r>
      <w:r w:rsidR="004D1E85" w:rsidRPr="00BA42E0">
        <w:rPr>
          <w:sz w:val="28"/>
          <w:szCs w:val="28"/>
          <w:lang w:val="ky-KG"/>
        </w:rPr>
        <w:t>–</w:t>
      </w:r>
      <w:r w:rsidRPr="00BA42E0">
        <w:rPr>
          <w:sz w:val="28"/>
          <w:szCs w:val="28"/>
          <w:lang w:val="ky-KG"/>
        </w:rPr>
        <w:t xml:space="preserve"> </w:t>
      </w:r>
      <w:r w:rsidR="004D1E85" w:rsidRPr="00BA42E0">
        <w:rPr>
          <w:sz w:val="28"/>
          <w:szCs w:val="28"/>
          <w:lang w:val="ky-KG"/>
        </w:rPr>
        <w:t xml:space="preserve">курамына </w:t>
      </w:r>
      <w:r w:rsidRPr="00BA42E0">
        <w:rPr>
          <w:sz w:val="28"/>
          <w:szCs w:val="28"/>
          <w:lang w:val="ky-KG"/>
        </w:rPr>
        <w:t xml:space="preserve">27 жана 50 литрлик экиден ашык </w:t>
      </w:r>
      <w:r w:rsidR="004D1E85" w:rsidRPr="00BA42E0">
        <w:rPr>
          <w:sz w:val="28"/>
          <w:szCs w:val="28"/>
          <w:lang w:val="ky-KG"/>
        </w:rPr>
        <w:t>баллондор</w:t>
      </w:r>
      <w:r w:rsidRPr="00BA42E0">
        <w:rPr>
          <w:sz w:val="28"/>
          <w:szCs w:val="28"/>
          <w:lang w:val="ky-KG"/>
        </w:rPr>
        <w:t xml:space="preserve"> к</w:t>
      </w:r>
      <w:r w:rsidR="004D1E85" w:rsidRPr="00BA42E0">
        <w:rPr>
          <w:sz w:val="28"/>
          <w:szCs w:val="28"/>
          <w:lang w:val="ky-KG"/>
        </w:rPr>
        <w:t>ирген</w:t>
      </w:r>
      <w:r w:rsidRPr="00BA42E0">
        <w:rPr>
          <w:sz w:val="28"/>
          <w:szCs w:val="28"/>
          <w:lang w:val="ky-KG"/>
        </w:rPr>
        <w:t xml:space="preserve"> суюлтулган </w:t>
      </w:r>
      <w:r w:rsidR="004D1E85" w:rsidRPr="00BA42E0">
        <w:rPr>
          <w:sz w:val="28"/>
          <w:szCs w:val="28"/>
          <w:lang w:val="ky-KG"/>
        </w:rPr>
        <w:t>көмүр кычкыл</w:t>
      </w:r>
      <w:r w:rsidRPr="00BA42E0">
        <w:rPr>
          <w:sz w:val="28"/>
          <w:szCs w:val="28"/>
          <w:lang w:val="ky-KG"/>
        </w:rPr>
        <w:t xml:space="preserve"> газдары менен </w:t>
      </w:r>
      <w:r w:rsidR="00FA29FE" w:rsidRPr="00BA42E0">
        <w:rPr>
          <w:sz w:val="28"/>
          <w:szCs w:val="28"/>
          <w:lang w:val="ky-KG"/>
        </w:rPr>
        <w:t>газ менен жабдуу</w:t>
      </w:r>
      <w:r w:rsidRPr="00BA42E0">
        <w:rPr>
          <w:sz w:val="28"/>
          <w:szCs w:val="28"/>
          <w:lang w:val="ky-KG"/>
        </w:rPr>
        <w:t xml:space="preserve"> орнот</w:t>
      </w:r>
      <w:r w:rsidR="00BF5142" w:rsidRPr="00BA42E0">
        <w:rPr>
          <w:sz w:val="28"/>
          <w:szCs w:val="28"/>
          <w:lang w:val="ky-KG"/>
        </w:rPr>
        <w:t>мосу</w:t>
      </w:r>
      <w:r w:rsidRPr="00BA42E0">
        <w:rPr>
          <w:sz w:val="28"/>
          <w:szCs w:val="28"/>
          <w:lang w:val="ky-KG"/>
        </w:rPr>
        <w:t>;</w:t>
      </w:r>
    </w:p>
    <w:p w:rsidR="00354676" w:rsidRPr="00BA42E0" w:rsidRDefault="00354676" w:rsidP="00354676">
      <w:pPr>
        <w:pStyle w:val="ConsPlusNormal"/>
        <w:ind w:firstLine="540"/>
        <w:jc w:val="both"/>
        <w:rPr>
          <w:sz w:val="28"/>
          <w:szCs w:val="28"/>
          <w:lang w:val="ky-KG"/>
        </w:rPr>
      </w:pPr>
      <w:r w:rsidRPr="00BA42E0">
        <w:rPr>
          <w:b/>
          <w:sz w:val="28"/>
          <w:szCs w:val="28"/>
          <w:lang w:val="ky-KG"/>
        </w:rPr>
        <w:t>коргоочу от алдыруу түзүлүш</w:t>
      </w:r>
      <w:r w:rsidR="00B5144A" w:rsidRPr="00BA42E0">
        <w:rPr>
          <w:b/>
          <w:sz w:val="28"/>
          <w:szCs w:val="28"/>
          <w:lang w:val="ky-KG"/>
        </w:rPr>
        <w:t>ү</w:t>
      </w:r>
      <w:r w:rsidRPr="00BA42E0">
        <w:rPr>
          <w:sz w:val="28"/>
          <w:szCs w:val="28"/>
          <w:lang w:val="ky-KG"/>
        </w:rPr>
        <w:t xml:space="preserve"> (мындан ары - КОТ) - күйгүчкө туруктуу орнотулган, казандын башкаруу щитинен, ошондой эле күйгүчтөрдү башкаруу тутумунун тейлөө аянтчасынан алыстан башкарылып, күйгүчтүн жалынын күйгүзүүнү камсыз кылган жана казандын бардык иштөө шарттамдарында куйүүчү отту тандап контролдоочу түзүлүш;</w:t>
      </w:r>
    </w:p>
    <w:p w:rsidR="006A46C3" w:rsidRPr="00BA42E0" w:rsidRDefault="00F744FF" w:rsidP="00634026">
      <w:pPr>
        <w:ind w:firstLine="540"/>
        <w:jc w:val="both"/>
        <w:rPr>
          <w:rFonts w:cs="Times New Roman"/>
          <w:sz w:val="28"/>
          <w:szCs w:val="28"/>
          <w:lang w:val="ky-KG"/>
        </w:rPr>
      </w:pPr>
      <w:r w:rsidRPr="00BA42E0">
        <w:rPr>
          <w:rFonts w:cs="Times New Roman"/>
          <w:b/>
          <w:sz w:val="28"/>
          <w:szCs w:val="28"/>
          <w:lang w:val="ky-KG"/>
        </w:rPr>
        <w:t>өнөр жай коопсуздугунун экспертизасынын корутундусу</w:t>
      </w:r>
      <w:r w:rsidRPr="00BA42E0">
        <w:rPr>
          <w:rFonts w:cs="Times New Roman"/>
          <w:sz w:val="28"/>
          <w:szCs w:val="28"/>
          <w:lang w:val="ky-KG"/>
        </w:rPr>
        <w:t xml:space="preserve"> - экспертиза объектисинин өнөр жай коопсуздугунун талаптарына шайкештиги же дал келбестиги жөнүндө негизделген корутунду</w:t>
      </w:r>
      <w:r w:rsidR="00107FD6" w:rsidRPr="00BA42E0">
        <w:rPr>
          <w:rFonts w:cs="Times New Roman"/>
          <w:sz w:val="28"/>
          <w:szCs w:val="28"/>
          <w:lang w:val="ky-KG"/>
        </w:rPr>
        <w:t>н</w:t>
      </w:r>
      <w:r w:rsidR="00107FD6" w:rsidRPr="00BA42E0">
        <w:rPr>
          <w:rFonts w:cs="Times New Roman"/>
          <w:b/>
          <w:sz w:val="28"/>
          <w:szCs w:val="28"/>
          <w:lang w:val="ky-KG"/>
        </w:rPr>
        <w:t>у</w:t>
      </w:r>
      <w:r w:rsidRPr="00BA42E0">
        <w:rPr>
          <w:rFonts w:cs="Times New Roman"/>
          <w:sz w:val="28"/>
          <w:szCs w:val="28"/>
          <w:lang w:val="ky-KG"/>
        </w:rPr>
        <w:t xml:space="preserve"> камтыган </w:t>
      </w:r>
      <w:r w:rsidR="00C510A0" w:rsidRPr="00BA42E0">
        <w:rPr>
          <w:rFonts w:cs="Times New Roman"/>
          <w:sz w:val="28"/>
          <w:szCs w:val="28"/>
          <w:lang w:val="ky-KG"/>
        </w:rPr>
        <w:t xml:space="preserve">атайын </w:t>
      </w:r>
      <w:r w:rsidRPr="00BA42E0">
        <w:rPr>
          <w:rFonts w:cs="Times New Roman"/>
          <w:sz w:val="28"/>
          <w:szCs w:val="28"/>
          <w:lang w:val="ky-KG"/>
        </w:rPr>
        <w:t>документ;</w:t>
      </w:r>
    </w:p>
    <w:p w:rsidR="000843C9" w:rsidRPr="00BA42E0" w:rsidRDefault="00F744FF" w:rsidP="00634026">
      <w:pPr>
        <w:pStyle w:val="ConsPlusNormal"/>
        <w:ind w:firstLine="540"/>
        <w:jc w:val="both"/>
        <w:rPr>
          <w:sz w:val="28"/>
          <w:szCs w:val="28"/>
        </w:rPr>
      </w:pPr>
      <w:r w:rsidRPr="00BA42E0">
        <w:rPr>
          <w:b/>
          <w:sz w:val="28"/>
          <w:szCs w:val="28"/>
        </w:rPr>
        <w:t>дем алуу зонасы</w:t>
      </w:r>
      <w:r w:rsidRPr="00BA42E0">
        <w:rPr>
          <w:sz w:val="28"/>
          <w:szCs w:val="28"/>
        </w:rPr>
        <w:t xml:space="preserve"> - казандын операторунун жумуш орду менен чектелген зона;</w:t>
      </w:r>
    </w:p>
    <w:p w:rsidR="00097CF6" w:rsidRPr="00BA42E0" w:rsidRDefault="00653D55" w:rsidP="00634026">
      <w:pPr>
        <w:pStyle w:val="ConsPlusNormal"/>
        <w:ind w:firstLine="540"/>
        <w:jc w:val="both"/>
        <w:rPr>
          <w:b/>
          <w:sz w:val="28"/>
          <w:szCs w:val="28"/>
        </w:rPr>
      </w:pPr>
      <w:r w:rsidRPr="00BA42E0">
        <w:rPr>
          <w:b/>
          <w:sz w:val="28"/>
          <w:szCs w:val="28"/>
        </w:rPr>
        <w:t>керек</w:t>
      </w:r>
      <w:r w:rsidR="00A005C5" w:rsidRPr="00BA42E0">
        <w:rPr>
          <w:b/>
          <w:sz w:val="28"/>
          <w:szCs w:val="28"/>
          <w:lang w:val="ky-KG"/>
        </w:rPr>
        <w:t>төө</w:t>
      </w:r>
      <w:r w:rsidR="00F744FF" w:rsidRPr="00BA42E0">
        <w:rPr>
          <w:b/>
          <w:sz w:val="28"/>
          <w:szCs w:val="28"/>
        </w:rPr>
        <w:t xml:space="preserve"> казаны</w:t>
      </w:r>
      <w:r w:rsidR="00F744FF" w:rsidRPr="00BA42E0">
        <w:rPr>
          <w:sz w:val="28"/>
          <w:szCs w:val="28"/>
        </w:rPr>
        <w:t xml:space="preserve"> - жылуулук булагы катары технологиялык өндүрүштүн же металлургиялык өндүрүштүн ысык газдары же башка технологиялык </w:t>
      </w:r>
      <w:r w:rsidR="00097CF6" w:rsidRPr="00BA42E0">
        <w:rPr>
          <w:sz w:val="28"/>
          <w:szCs w:val="28"/>
          <w:lang w:val="ky-KG"/>
        </w:rPr>
        <w:t>өнүмдөр</w:t>
      </w:r>
      <w:r w:rsidR="00F744FF" w:rsidRPr="00BA42E0">
        <w:rPr>
          <w:sz w:val="28"/>
          <w:szCs w:val="28"/>
        </w:rPr>
        <w:t xml:space="preserve"> агымы катары колдонулган күйгүзүүчү газдар үчүн меши бар буу же ысык суу казаны;</w:t>
      </w:r>
      <w:r w:rsidR="00F744FF" w:rsidRPr="00BA42E0">
        <w:rPr>
          <w:b/>
          <w:sz w:val="28"/>
          <w:szCs w:val="28"/>
        </w:rPr>
        <w:t xml:space="preserve"> </w:t>
      </w:r>
    </w:p>
    <w:p w:rsidR="000843C9" w:rsidRPr="00BA42E0" w:rsidRDefault="00A13B95" w:rsidP="00634026">
      <w:pPr>
        <w:pStyle w:val="ConsPlusNormal"/>
        <w:ind w:firstLine="540"/>
        <w:jc w:val="both"/>
        <w:rPr>
          <w:sz w:val="28"/>
          <w:szCs w:val="28"/>
        </w:rPr>
      </w:pPr>
      <w:r w:rsidRPr="00BA42E0">
        <w:rPr>
          <w:b/>
          <w:sz w:val="28"/>
          <w:szCs w:val="28"/>
          <w:lang w:val="ky-KG"/>
        </w:rPr>
        <w:t xml:space="preserve">айылдар </w:t>
      </w:r>
      <w:r w:rsidR="00F744FF" w:rsidRPr="00BA42E0">
        <w:rPr>
          <w:b/>
          <w:sz w:val="28"/>
          <w:szCs w:val="28"/>
        </w:rPr>
        <w:t>аралык газ түтүгү</w:t>
      </w:r>
      <w:r w:rsidR="00F744FF" w:rsidRPr="00BA42E0">
        <w:rPr>
          <w:sz w:val="28"/>
          <w:szCs w:val="28"/>
        </w:rPr>
        <w:t xml:space="preserve"> - шаарлардын жана </w:t>
      </w:r>
      <w:r w:rsidRPr="00BA42E0">
        <w:rPr>
          <w:sz w:val="28"/>
          <w:szCs w:val="28"/>
          <w:lang w:val="ky-KG"/>
        </w:rPr>
        <w:t>калктуу пункттардын</w:t>
      </w:r>
      <w:r w:rsidR="00F744FF" w:rsidRPr="00BA42E0">
        <w:rPr>
          <w:sz w:val="28"/>
          <w:szCs w:val="28"/>
        </w:rPr>
        <w:t xml:space="preserve"> аймагынан тышкары жайгаштырылган газ бөлүштүрүү тутумунун газ түтүгү;</w:t>
      </w:r>
    </w:p>
    <w:p w:rsidR="00F744FF" w:rsidRPr="00BA42E0" w:rsidRDefault="00F522D3" w:rsidP="00F744FF">
      <w:pPr>
        <w:pStyle w:val="ConsPlusNormal"/>
        <w:ind w:firstLine="540"/>
        <w:jc w:val="both"/>
        <w:rPr>
          <w:sz w:val="28"/>
          <w:szCs w:val="28"/>
        </w:rPr>
      </w:pPr>
      <w:r w:rsidRPr="00BA42E0">
        <w:rPr>
          <w:b/>
          <w:sz w:val="28"/>
          <w:szCs w:val="28"/>
        </w:rPr>
        <w:t xml:space="preserve">жөндөө </w:t>
      </w:r>
      <w:r w:rsidR="00F744FF" w:rsidRPr="00BA42E0">
        <w:rPr>
          <w:b/>
          <w:sz w:val="28"/>
          <w:szCs w:val="28"/>
        </w:rPr>
        <w:t>иштери</w:t>
      </w:r>
      <w:r w:rsidR="00F744FF" w:rsidRPr="00BA42E0">
        <w:rPr>
          <w:sz w:val="28"/>
          <w:szCs w:val="28"/>
        </w:rPr>
        <w:t xml:space="preserve"> - өндүрүш процессин белгиленген көлөмдөрдө талап </w:t>
      </w:r>
      <w:r w:rsidR="00F744FF" w:rsidRPr="00BA42E0">
        <w:rPr>
          <w:sz w:val="28"/>
          <w:szCs w:val="28"/>
        </w:rPr>
        <w:lastRenderedPageBreak/>
        <w:t xml:space="preserve">кылынган сапатта, ишенимдүү жана коопсуз иштөө үчүн </w:t>
      </w:r>
      <w:r w:rsidR="00C84720" w:rsidRPr="00BA42E0">
        <w:rPr>
          <w:sz w:val="28"/>
          <w:szCs w:val="28"/>
          <w:lang w:val="ky-KG"/>
        </w:rPr>
        <w:t>ыңгайлуу</w:t>
      </w:r>
      <w:r w:rsidR="00F744FF" w:rsidRPr="00BA42E0">
        <w:rPr>
          <w:sz w:val="28"/>
          <w:szCs w:val="28"/>
        </w:rPr>
        <w:t xml:space="preserve"> техникалык-экономикалык көрсөткүчтөр менен талап кылынган сапатты камсыз кылган жабдууларды, тутумдарды жана </w:t>
      </w:r>
      <w:r w:rsidR="00A750D7" w:rsidRPr="00BA42E0">
        <w:rPr>
          <w:sz w:val="28"/>
          <w:szCs w:val="28"/>
        </w:rPr>
        <w:t>коммуникаци</w:t>
      </w:r>
      <w:r w:rsidR="00A750D7" w:rsidRPr="00BA42E0">
        <w:rPr>
          <w:sz w:val="28"/>
          <w:szCs w:val="28"/>
          <w:lang w:val="ky-KG"/>
        </w:rPr>
        <w:t>ял</w:t>
      </w:r>
      <w:r w:rsidR="00F744FF" w:rsidRPr="00BA42E0">
        <w:rPr>
          <w:sz w:val="28"/>
          <w:szCs w:val="28"/>
        </w:rPr>
        <w:t xml:space="preserve">арды даярдоонун уюштуруу-техникалык иш-чараларынын комплекси. </w:t>
      </w:r>
      <w:r w:rsidR="00A750D7" w:rsidRPr="00BA42E0">
        <w:rPr>
          <w:sz w:val="28"/>
          <w:szCs w:val="28"/>
          <w:lang w:val="ky-KG"/>
        </w:rPr>
        <w:t>Жөндөө</w:t>
      </w:r>
      <w:r w:rsidR="00F744FF" w:rsidRPr="00BA42E0">
        <w:rPr>
          <w:sz w:val="28"/>
          <w:szCs w:val="28"/>
        </w:rPr>
        <w:t xml:space="preserve"> иштери ишке киргизүүнү (жабдууларды жеке сынооло</w:t>
      </w:r>
      <w:r w:rsidR="0068145F" w:rsidRPr="00BA42E0">
        <w:rPr>
          <w:sz w:val="28"/>
          <w:szCs w:val="28"/>
        </w:rPr>
        <w:t xml:space="preserve">р жана комплекстүү сыноо) жана </w:t>
      </w:r>
      <w:r w:rsidR="00A750D7" w:rsidRPr="00BA42E0">
        <w:rPr>
          <w:sz w:val="28"/>
          <w:szCs w:val="28"/>
          <w:lang w:val="ky-KG"/>
        </w:rPr>
        <w:t>шарттык-жөндө</w:t>
      </w:r>
      <w:r w:rsidR="0068145F" w:rsidRPr="00BA42E0">
        <w:rPr>
          <w:sz w:val="28"/>
          <w:szCs w:val="28"/>
          <w:lang w:val="ky-KG"/>
        </w:rPr>
        <w:t>ө</w:t>
      </w:r>
      <w:r w:rsidR="00F744FF" w:rsidRPr="00BA42E0">
        <w:rPr>
          <w:sz w:val="28"/>
          <w:szCs w:val="28"/>
        </w:rPr>
        <w:t xml:space="preserve"> сыноолору</w:t>
      </w:r>
      <w:r w:rsidR="00A750D7" w:rsidRPr="00BA42E0">
        <w:rPr>
          <w:sz w:val="28"/>
          <w:szCs w:val="28"/>
          <w:lang w:val="ky-KG"/>
        </w:rPr>
        <w:t>н</w:t>
      </w:r>
      <w:r w:rsidR="00F744FF" w:rsidRPr="00BA42E0">
        <w:rPr>
          <w:sz w:val="28"/>
          <w:szCs w:val="28"/>
        </w:rPr>
        <w:t xml:space="preserve"> камтыйт;</w:t>
      </w:r>
    </w:p>
    <w:p w:rsidR="007C057A" w:rsidRPr="00BA42E0" w:rsidRDefault="007C057A" w:rsidP="007C057A">
      <w:pPr>
        <w:pStyle w:val="ConsPlusNormal"/>
        <w:ind w:firstLine="540"/>
        <w:jc w:val="both"/>
        <w:rPr>
          <w:sz w:val="28"/>
          <w:szCs w:val="28"/>
        </w:rPr>
      </w:pPr>
      <w:r w:rsidRPr="00BA42E0">
        <w:rPr>
          <w:b/>
          <w:sz w:val="28"/>
          <w:szCs w:val="28"/>
        </w:rPr>
        <w:t>тышкы газ түтүгү</w:t>
      </w:r>
      <w:r w:rsidRPr="00BA42E0">
        <w:rPr>
          <w:sz w:val="28"/>
          <w:szCs w:val="28"/>
        </w:rPr>
        <w:t xml:space="preserve"> - имараттардын сыртына </w:t>
      </w:r>
      <w:r w:rsidRPr="00BA42E0">
        <w:rPr>
          <w:sz w:val="28"/>
          <w:szCs w:val="28"/>
          <w:lang w:val="ky-KG"/>
        </w:rPr>
        <w:t>өчүрүүчү</w:t>
      </w:r>
      <w:r w:rsidRPr="00BA42E0">
        <w:rPr>
          <w:sz w:val="28"/>
          <w:szCs w:val="28"/>
        </w:rPr>
        <w:t xml:space="preserve"> түзүлүшкө же имаратка кирүүдө </w:t>
      </w:r>
      <w:r w:rsidRPr="00BA42E0">
        <w:rPr>
          <w:sz w:val="28"/>
          <w:szCs w:val="28"/>
          <w:lang w:val="ky-KG"/>
        </w:rPr>
        <w:t xml:space="preserve">кутуга чейин </w:t>
      </w:r>
      <w:r w:rsidRPr="00BA42E0">
        <w:rPr>
          <w:sz w:val="28"/>
          <w:szCs w:val="28"/>
        </w:rPr>
        <w:t>коюлган жер астындагы, жер үстүндөгү жана жер үстүндөгү газ түтүгү;</w:t>
      </w:r>
    </w:p>
    <w:p w:rsidR="007C057A" w:rsidRPr="00BA42E0" w:rsidRDefault="007C057A" w:rsidP="007C057A">
      <w:pPr>
        <w:pStyle w:val="ConsPlusNormal"/>
        <w:ind w:firstLine="540"/>
        <w:jc w:val="both"/>
        <w:rPr>
          <w:sz w:val="28"/>
          <w:szCs w:val="28"/>
        </w:rPr>
      </w:pPr>
      <w:r w:rsidRPr="00BA42E0">
        <w:rPr>
          <w:b/>
          <w:sz w:val="28"/>
          <w:szCs w:val="28"/>
          <w:lang w:val="ky-KG"/>
        </w:rPr>
        <w:t>бузбай турган</w:t>
      </w:r>
      <w:r w:rsidRPr="00BA42E0">
        <w:rPr>
          <w:sz w:val="28"/>
          <w:szCs w:val="28"/>
        </w:rPr>
        <w:t xml:space="preserve"> </w:t>
      </w:r>
      <w:r w:rsidRPr="00BA42E0">
        <w:rPr>
          <w:b/>
          <w:sz w:val="28"/>
          <w:szCs w:val="28"/>
        </w:rPr>
        <w:t>контроль</w:t>
      </w:r>
      <w:r w:rsidRPr="00BA42E0">
        <w:rPr>
          <w:sz w:val="28"/>
          <w:szCs w:val="28"/>
        </w:rPr>
        <w:t xml:space="preserve"> </w:t>
      </w:r>
      <w:r w:rsidR="00C510A0" w:rsidRPr="00BA42E0">
        <w:rPr>
          <w:sz w:val="28"/>
          <w:szCs w:val="28"/>
        </w:rPr>
        <w:t>–</w:t>
      </w:r>
      <w:r w:rsidRPr="00BA42E0">
        <w:rPr>
          <w:sz w:val="28"/>
          <w:szCs w:val="28"/>
        </w:rPr>
        <w:t xml:space="preserve"> материалдарды</w:t>
      </w:r>
      <w:r w:rsidRPr="00BA42E0">
        <w:rPr>
          <w:sz w:val="28"/>
          <w:szCs w:val="28"/>
          <w:lang w:val="ky-KG"/>
        </w:rPr>
        <w:t>н</w:t>
      </w:r>
      <w:r w:rsidR="00C510A0" w:rsidRPr="00BA42E0">
        <w:rPr>
          <w:sz w:val="28"/>
          <w:szCs w:val="28"/>
          <w:lang w:val="ky-KG"/>
        </w:rPr>
        <w:t>,</w:t>
      </w:r>
      <w:r w:rsidRPr="00BA42E0">
        <w:rPr>
          <w:sz w:val="28"/>
          <w:szCs w:val="28"/>
        </w:rPr>
        <w:t xml:space="preserve"> </w:t>
      </w:r>
      <w:r w:rsidR="00C510A0" w:rsidRPr="00BA42E0">
        <w:rPr>
          <w:sz w:val="28"/>
          <w:szCs w:val="28"/>
          <w:lang w:val="ky-KG"/>
        </w:rPr>
        <w:t>буюмдардын</w:t>
      </w:r>
      <w:r w:rsidR="00C510A0" w:rsidRPr="00BA42E0">
        <w:rPr>
          <w:sz w:val="28"/>
          <w:szCs w:val="28"/>
        </w:rPr>
        <w:t xml:space="preserve"> </w:t>
      </w:r>
      <w:r w:rsidRPr="00BA42E0">
        <w:rPr>
          <w:sz w:val="28"/>
          <w:szCs w:val="28"/>
        </w:rPr>
        <w:t xml:space="preserve">мүнөздөмөлөрүн </w:t>
      </w:r>
      <w:r w:rsidRPr="00BA42E0">
        <w:rPr>
          <w:sz w:val="28"/>
          <w:szCs w:val="28"/>
          <w:lang w:val="ky-KG"/>
        </w:rPr>
        <w:t>бузбастан жана үлгүлөрдү</w:t>
      </w:r>
      <w:r w:rsidRPr="00BA42E0">
        <w:rPr>
          <w:sz w:val="28"/>
          <w:szCs w:val="28"/>
        </w:rPr>
        <w:t xml:space="preserve"> албай туруп аныктоо;</w:t>
      </w:r>
    </w:p>
    <w:p w:rsidR="007C057A" w:rsidRPr="00BA42E0" w:rsidRDefault="007C057A" w:rsidP="007C057A">
      <w:pPr>
        <w:pStyle w:val="ConsPlusNormal"/>
        <w:ind w:firstLine="540"/>
        <w:jc w:val="both"/>
        <w:rPr>
          <w:sz w:val="28"/>
          <w:szCs w:val="28"/>
        </w:rPr>
      </w:pPr>
      <w:r w:rsidRPr="00BA42E0">
        <w:rPr>
          <w:b/>
          <w:sz w:val="28"/>
          <w:szCs w:val="28"/>
        </w:rPr>
        <w:t xml:space="preserve">газды керектөө объектиси </w:t>
      </w:r>
      <w:r w:rsidRPr="00BA42E0">
        <w:rPr>
          <w:sz w:val="28"/>
          <w:szCs w:val="28"/>
        </w:rPr>
        <w:t>- өндүрүштүк</w:t>
      </w:r>
      <w:r w:rsidRPr="00BA42E0">
        <w:rPr>
          <w:sz w:val="28"/>
          <w:szCs w:val="28"/>
          <w:lang w:val="ky-KG"/>
        </w:rPr>
        <w:t xml:space="preserve">, </w:t>
      </w:r>
      <w:r w:rsidRPr="00BA42E0">
        <w:rPr>
          <w:sz w:val="28"/>
          <w:szCs w:val="28"/>
        </w:rPr>
        <w:t>технологиялык тутум</w:t>
      </w:r>
      <w:r w:rsidRPr="00BA42E0">
        <w:rPr>
          <w:sz w:val="28"/>
          <w:szCs w:val="28"/>
          <w:lang w:val="ky-KG"/>
        </w:rPr>
        <w:t xml:space="preserve">, ал өзүнө ички </w:t>
      </w:r>
      <w:r w:rsidRPr="00BA42E0">
        <w:rPr>
          <w:sz w:val="28"/>
          <w:szCs w:val="28"/>
        </w:rPr>
        <w:t xml:space="preserve">газ түтүктөрүн, газ жабдууларын жана газ колдонуучу </w:t>
      </w:r>
      <w:r w:rsidRPr="00BA42E0">
        <w:rPr>
          <w:sz w:val="28"/>
          <w:szCs w:val="28"/>
          <w:lang w:val="ky-KG"/>
        </w:rPr>
        <w:t>орнотмолорду</w:t>
      </w:r>
      <w:r w:rsidRPr="00BA42E0">
        <w:rPr>
          <w:sz w:val="28"/>
          <w:szCs w:val="28"/>
        </w:rPr>
        <w:t xml:space="preserve">, коопсуздукту автоматташтыруу тутумун, газдын күйүү процессин блоктоо, </w:t>
      </w:r>
      <w:r w:rsidRPr="00BA42E0">
        <w:rPr>
          <w:sz w:val="28"/>
          <w:szCs w:val="28"/>
          <w:lang w:val="ky-KG"/>
        </w:rPr>
        <w:t>белги</w:t>
      </w:r>
      <w:r w:rsidRPr="00BA42E0">
        <w:rPr>
          <w:sz w:val="28"/>
          <w:szCs w:val="28"/>
        </w:rPr>
        <w:t xml:space="preserve"> берүү, жөнгө салуу жана </w:t>
      </w:r>
      <w:r w:rsidRPr="00BA42E0">
        <w:rPr>
          <w:sz w:val="28"/>
          <w:szCs w:val="28"/>
          <w:lang w:val="ky-KG"/>
        </w:rPr>
        <w:t>башкаруун</w:t>
      </w:r>
      <w:r w:rsidRPr="00BA42E0">
        <w:rPr>
          <w:sz w:val="28"/>
          <w:szCs w:val="28"/>
        </w:rPr>
        <w:t>у, ошол эле өндүрүш аймагында (имаратта) жайгашкан имараттар жана курулмалар</w:t>
      </w:r>
      <w:r w:rsidRPr="00BA42E0">
        <w:rPr>
          <w:sz w:val="28"/>
          <w:szCs w:val="28"/>
          <w:lang w:val="ky-KG"/>
        </w:rPr>
        <w:t>ды камтыйт</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суюлтулган көмүр суутектүү газдарын колдонгон объект</w:t>
      </w:r>
      <w:r w:rsidRPr="00BA42E0">
        <w:rPr>
          <w:sz w:val="28"/>
          <w:szCs w:val="28"/>
        </w:rPr>
        <w:t xml:space="preserve"> - суюлтулган көмүр суутектүү газдарын </w:t>
      </w:r>
      <w:r w:rsidRPr="00BA42E0">
        <w:rPr>
          <w:sz w:val="28"/>
          <w:szCs w:val="28"/>
          <w:lang w:val="ky-KG"/>
        </w:rPr>
        <w:t>(СКГ)</w:t>
      </w:r>
      <w:r w:rsidRPr="00BA42E0">
        <w:rPr>
          <w:b/>
          <w:sz w:val="28"/>
          <w:szCs w:val="28"/>
          <w:lang w:val="ky-KG"/>
        </w:rPr>
        <w:t xml:space="preserve"> </w:t>
      </w:r>
      <w:r w:rsidRPr="00BA42E0">
        <w:rPr>
          <w:sz w:val="28"/>
          <w:szCs w:val="28"/>
        </w:rPr>
        <w:t xml:space="preserve">сактоону жана (же) сатууну, газ түтүктөрү аркылуу керектөөчүгө </w:t>
      </w:r>
      <w:r w:rsidRPr="00BA42E0">
        <w:rPr>
          <w:sz w:val="28"/>
          <w:szCs w:val="28"/>
          <w:lang w:val="ky-KG"/>
        </w:rPr>
        <w:t>СКГны ташууну</w:t>
      </w:r>
      <w:r w:rsidRPr="00BA42E0">
        <w:rPr>
          <w:sz w:val="28"/>
          <w:szCs w:val="28"/>
        </w:rPr>
        <w:t>, ошондой эле аны кооптуу өндүрүш объекттеринде отун катары пайдаланууну камсыз кылган өнөр жай жана коммуналдык-өндүрүштүк объект;</w:t>
      </w:r>
    </w:p>
    <w:p w:rsidR="007C057A" w:rsidRPr="00BA42E0" w:rsidRDefault="007C057A" w:rsidP="007C057A">
      <w:pPr>
        <w:pStyle w:val="ConsPlusNormal"/>
        <w:ind w:firstLine="540"/>
        <w:jc w:val="both"/>
        <w:rPr>
          <w:sz w:val="28"/>
          <w:szCs w:val="28"/>
        </w:rPr>
      </w:pPr>
      <w:r w:rsidRPr="00BA42E0">
        <w:rPr>
          <w:b/>
          <w:sz w:val="28"/>
          <w:szCs w:val="28"/>
        </w:rPr>
        <w:t>газдын кооптуу концентрациясы</w:t>
      </w:r>
      <w:r w:rsidRPr="00BA42E0">
        <w:rPr>
          <w:sz w:val="28"/>
          <w:szCs w:val="28"/>
        </w:rPr>
        <w:t xml:space="preserve"> - газдын күйүүчү төмөнкү концентрация чегинин 20% ашкан абада</w:t>
      </w:r>
      <w:r w:rsidRPr="00BA42E0">
        <w:rPr>
          <w:sz w:val="28"/>
          <w:szCs w:val="28"/>
          <w:lang w:val="ky-KG"/>
        </w:rPr>
        <w:t>гы</w:t>
      </w:r>
      <w:r w:rsidRPr="00BA42E0">
        <w:rPr>
          <w:sz w:val="28"/>
          <w:szCs w:val="28"/>
        </w:rPr>
        <w:t xml:space="preserve"> концентрация (газ</w:t>
      </w:r>
      <w:r w:rsidRPr="00BA42E0">
        <w:rPr>
          <w:sz w:val="28"/>
          <w:szCs w:val="28"/>
          <w:lang w:val="ky-KG"/>
        </w:rPr>
        <w:t>дын</w:t>
      </w:r>
      <w:r w:rsidRPr="00BA42E0">
        <w:rPr>
          <w:sz w:val="28"/>
          <w:szCs w:val="28"/>
        </w:rPr>
        <w:t xml:space="preserve"> көлөм</w:t>
      </w:r>
      <w:r w:rsidRPr="00BA42E0">
        <w:rPr>
          <w:sz w:val="28"/>
          <w:szCs w:val="28"/>
          <w:lang w:val="ky-KG"/>
        </w:rPr>
        <w:t>д</w:t>
      </w:r>
      <w:r w:rsidRPr="00BA42E0">
        <w:rPr>
          <w:sz w:val="28"/>
          <w:szCs w:val="28"/>
        </w:rPr>
        <w:t>үү үлүшү);</w:t>
      </w:r>
    </w:p>
    <w:p w:rsidR="007C057A" w:rsidRPr="00BA42E0" w:rsidRDefault="007C057A" w:rsidP="007C057A">
      <w:pPr>
        <w:pStyle w:val="ConsPlusNormal"/>
        <w:ind w:firstLine="540"/>
        <w:jc w:val="both"/>
        <w:rPr>
          <w:sz w:val="28"/>
          <w:szCs w:val="28"/>
        </w:rPr>
      </w:pPr>
      <w:r w:rsidRPr="00BA42E0">
        <w:rPr>
          <w:b/>
          <w:sz w:val="28"/>
          <w:szCs w:val="28"/>
        </w:rPr>
        <w:t>газ бөлүштүрүү тутумунун коопсуздук зонасы</w:t>
      </w:r>
      <w:r w:rsidRPr="00BA42E0">
        <w:rPr>
          <w:sz w:val="28"/>
          <w:szCs w:val="28"/>
        </w:rPr>
        <w:t xml:space="preserve"> - анын </w:t>
      </w:r>
      <w:r w:rsidRPr="00BA42E0">
        <w:rPr>
          <w:sz w:val="28"/>
          <w:szCs w:val="28"/>
          <w:lang w:val="ky-KG"/>
        </w:rPr>
        <w:t>колдонулушунун</w:t>
      </w:r>
      <w:r w:rsidRPr="00BA42E0">
        <w:rPr>
          <w:sz w:val="28"/>
          <w:szCs w:val="28"/>
        </w:rPr>
        <w:t xml:space="preserve"> кадимки шарттарын камсыз кылуу жана анын бузулуу мүмкүнчүлүгүн жокко чыгаруу максатында газ түтүктөрүнүн </w:t>
      </w:r>
      <w:r w:rsidRPr="00BA42E0">
        <w:rPr>
          <w:sz w:val="28"/>
          <w:szCs w:val="28"/>
          <w:lang w:val="ky-KG"/>
        </w:rPr>
        <w:t>жолдорунун жээгинде</w:t>
      </w:r>
      <w:r w:rsidRPr="00BA42E0">
        <w:rPr>
          <w:sz w:val="28"/>
          <w:szCs w:val="28"/>
        </w:rPr>
        <w:t xml:space="preserve"> жана башка газ бөлүштүрүү тутумунун объект</w:t>
      </w:r>
      <w:r w:rsidRPr="00BA42E0">
        <w:rPr>
          <w:sz w:val="28"/>
          <w:szCs w:val="28"/>
          <w:lang w:val="ky-KG"/>
        </w:rPr>
        <w:t xml:space="preserve">теринин </w:t>
      </w:r>
      <w:r w:rsidRPr="00BA42E0">
        <w:rPr>
          <w:sz w:val="28"/>
          <w:szCs w:val="28"/>
        </w:rPr>
        <w:t>айланасында орнотулган, пайдалануунун өзгөчө шарттары бар аймак;</w:t>
      </w:r>
    </w:p>
    <w:p w:rsidR="007C057A" w:rsidRPr="00BA42E0" w:rsidRDefault="007C057A" w:rsidP="007C057A">
      <w:pPr>
        <w:pStyle w:val="ConsPlusNormal"/>
        <w:ind w:firstLine="540"/>
        <w:jc w:val="both"/>
        <w:rPr>
          <w:sz w:val="28"/>
          <w:szCs w:val="28"/>
        </w:rPr>
      </w:pPr>
      <w:r w:rsidRPr="00BA42E0">
        <w:rPr>
          <w:b/>
          <w:sz w:val="28"/>
          <w:szCs w:val="28"/>
          <w:lang w:val="ky-KG"/>
        </w:rPr>
        <w:t>буу газ орнотмосу</w:t>
      </w:r>
      <w:r w:rsidRPr="00BA42E0">
        <w:rPr>
          <w:sz w:val="28"/>
          <w:szCs w:val="28"/>
        </w:rPr>
        <w:t xml:space="preserve"> (мындан ары - </w:t>
      </w:r>
      <w:r w:rsidRPr="00BA42E0">
        <w:rPr>
          <w:sz w:val="28"/>
          <w:szCs w:val="28"/>
          <w:lang w:val="ky-KG"/>
        </w:rPr>
        <w:t>БГО</w:t>
      </w:r>
      <w:r w:rsidRPr="00BA42E0">
        <w:rPr>
          <w:sz w:val="28"/>
          <w:szCs w:val="28"/>
        </w:rPr>
        <w:t xml:space="preserve">) - газ турбинасында </w:t>
      </w:r>
      <w:r w:rsidRPr="00BA42E0">
        <w:rPr>
          <w:sz w:val="28"/>
          <w:szCs w:val="28"/>
          <w:lang w:val="ky-KG"/>
        </w:rPr>
        <w:t>органикалык</w:t>
      </w:r>
      <w:r w:rsidRPr="00BA42E0">
        <w:rPr>
          <w:sz w:val="28"/>
          <w:szCs w:val="28"/>
        </w:rPr>
        <w:t xml:space="preserve"> отунду күйгүзүү</w:t>
      </w:r>
      <w:r w:rsidRPr="00BA42E0">
        <w:rPr>
          <w:sz w:val="28"/>
          <w:szCs w:val="28"/>
          <w:lang w:val="ky-KG"/>
        </w:rPr>
        <w:t>нүн</w:t>
      </w:r>
      <w:r w:rsidRPr="00BA42E0">
        <w:rPr>
          <w:sz w:val="28"/>
          <w:szCs w:val="28"/>
        </w:rPr>
        <w:t xml:space="preserve"> жана күйүү </w:t>
      </w:r>
      <w:r w:rsidRPr="00BA42E0">
        <w:rPr>
          <w:sz w:val="28"/>
          <w:szCs w:val="28"/>
          <w:lang w:val="ky-KG"/>
        </w:rPr>
        <w:t>өнүмдөрүнү</w:t>
      </w:r>
      <w:r w:rsidRPr="00BA42E0">
        <w:rPr>
          <w:sz w:val="28"/>
          <w:szCs w:val="28"/>
        </w:rPr>
        <w:t>н жылуулугун пайдалануу</w:t>
      </w:r>
      <w:r w:rsidRPr="00BA42E0">
        <w:rPr>
          <w:sz w:val="28"/>
          <w:szCs w:val="28"/>
          <w:lang w:val="ky-KG"/>
        </w:rPr>
        <w:t>нун</w:t>
      </w:r>
      <w:r w:rsidRPr="00BA42E0">
        <w:rPr>
          <w:sz w:val="28"/>
          <w:szCs w:val="28"/>
        </w:rPr>
        <w:t xml:space="preserve"> </w:t>
      </w:r>
      <w:r w:rsidRPr="00BA42E0">
        <w:rPr>
          <w:sz w:val="28"/>
          <w:szCs w:val="28"/>
          <w:lang w:val="ky-KG"/>
        </w:rPr>
        <w:t>эсебинен</w:t>
      </w:r>
      <w:r w:rsidRPr="00BA42E0">
        <w:rPr>
          <w:sz w:val="28"/>
          <w:szCs w:val="28"/>
        </w:rPr>
        <w:t xml:space="preserve"> буу турбинасынын иштеши үчүн жылытуу</w:t>
      </w:r>
      <w:r w:rsidRPr="00BA42E0">
        <w:rPr>
          <w:sz w:val="28"/>
          <w:szCs w:val="28"/>
          <w:lang w:val="ky-KG"/>
        </w:rPr>
        <w:t>нун</w:t>
      </w:r>
      <w:r w:rsidRPr="00BA42E0">
        <w:rPr>
          <w:sz w:val="28"/>
          <w:szCs w:val="28"/>
        </w:rPr>
        <w:t xml:space="preserve"> радиациялык жана конвективдик беттерин</w:t>
      </w:r>
      <w:r w:rsidRPr="00BA42E0">
        <w:rPr>
          <w:sz w:val="28"/>
          <w:szCs w:val="28"/>
          <w:lang w:val="ky-KG"/>
        </w:rPr>
        <w:t>,</w:t>
      </w:r>
      <w:r w:rsidRPr="00BA42E0">
        <w:rPr>
          <w:sz w:val="28"/>
          <w:szCs w:val="28"/>
        </w:rPr>
        <w:t xml:space="preserve"> буу чыгарып, ысытуу</w:t>
      </w:r>
      <w:r w:rsidRPr="00BA42E0">
        <w:rPr>
          <w:sz w:val="28"/>
          <w:szCs w:val="28"/>
          <w:lang w:val="ky-KG"/>
        </w:rPr>
        <w:t>н</w:t>
      </w:r>
      <w:r w:rsidRPr="00BA42E0">
        <w:rPr>
          <w:sz w:val="28"/>
          <w:szCs w:val="28"/>
        </w:rPr>
        <w:t>у камты</w:t>
      </w:r>
      <w:r w:rsidRPr="00BA42E0">
        <w:rPr>
          <w:sz w:val="28"/>
          <w:szCs w:val="28"/>
          <w:lang w:val="ky-KG"/>
        </w:rPr>
        <w:t>ган түзүлүш</w:t>
      </w:r>
      <w:r w:rsidRPr="00BA42E0">
        <w:rPr>
          <w:sz w:val="28"/>
          <w:szCs w:val="28"/>
        </w:rPr>
        <w:t>. Түз</w:t>
      </w:r>
      <w:r w:rsidRPr="00BA42E0">
        <w:rPr>
          <w:sz w:val="28"/>
          <w:szCs w:val="28"/>
          <w:lang w:val="ky-KG"/>
        </w:rPr>
        <w:t>үлүшкө</w:t>
      </w:r>
      <w:r w:rsidRPr="00BA42E0">
        <w:rPr>
          <w:sz w:val="28"/>
          <w:szCs w:val="28"/>
        </w:rPr>
        <w:t xml:space="preserve"> төмөнкүлөр </w:t>
      </w:r>
      <w:r w:rsidRPr="00BA42E0">
        <w:rPr>
          <w:sz w:val="28"/>
          <w:szCs w:val="28"/>
          <w:lang w:val="ky-KG"/>
        </w:rPr>
        <w:t>кириши</w:t>
      </w:r>
      <w:r w:rsidRPr="00BA42E0">
        <w:rPr>
          <w:sz w:val="28"/>
          <w:szCs w:val="28"/>
        </w:rPr>
        <w:t xml:space="preserve"> мүмкүн: газ турбиналары</w:t>
      </w:r>
      <w:r w:rsidRPr="00BA42E0">
        <w:rPr>
          <w:sz w:val="28"/>
          <w:szCs w:val="28"/>
          <w:lang w:val="ky-KG"/>
        </w:rPr>
        <w:t xml:space="preserve">, </w:t>
      </w:r>
      <w:r w:rsidRPr="00BA42E0">
        <w:rPr>
          <w:sz w:val="28"/>
          <w:szCs w:val="28"/>
        </w:rPr>
        <w:t>генераторл</w:t>
      </w:r>
      <w:r w:rsidRPr="00BA42E0">
        <w:rPr>
          <w:sz w:val="28"/>
          <w:szCs w:val="28"/>
          <w:lang w:val="ky-KG"/>
        </w:rPr>
        <w:t>ор</w:t>
      </w:r>
      <w:r w:rsidRPr="00BA42E0">
        <w:rPr>
          <w:sz w:val="28"/>
          <w:szCs w:val="28"/>
        </w:rPr>
        <w:t>, күйгүз</w:t>
      </w:r>
      <w:r w:rsidRPr="00BA42E0">
        <w:rPr>
          <w:sz w:val="28"/>
          <w:szCs w:val="28"/>
          <w:lang w:val="ky-KG"/>
        </w:rPr>
        <w:t>г</w:t>
      </w:r>
      <w:r w:rsidRPr="00BA42E0">
        <w:rPr>
          <w:sz w:val="28"/>
          <w:szCs w:val="28"/>
        </w:rPr>
        <w:t>ү</w:t>
      </w:r>
      <w:r w:rsidRPr="00BA42E0">
        <w:rPr>
          <w:sz w:val="28"/>
          <w:szCs w:val="28"/>
          <w:lang w:val="ky-KG"/>
        </w:rPr>
        <w:t xml:space="preserve">чү бар </w:t>
      </w:r>
      <w:r w:rsidRPr="00BA42E0">
        <w:rPr>
          <w:sz w:val="28"/>
          <w:szCs w:val="28"/>
        </w:rPr>
        <w:t>жана күй</w:t>
      </w:r>
      <w:r w:rsidRPr="00BA42E0">
        <w:rPr>
          <w:sz w:val="28"/>
          <w:szCs w:val="28"/>
          <w:lang w:val="ky-KG"/>
        </w:rPr>
        <w:t>гүзгүчү жок пайдаланылуучу</w:t>
      </w:r>
      <w:r w:rsidRPr="00BA42E0">
        <w:rPr>
          <w:sz w:val="28"/>
          <w:szCs w:val="28"/>
        </w:rPr>
        <w:t xml:space="preserve"> казан, энергетик</w:t>
      </w:r>
      <w:r w:rsidRPr="00BA42E0">
        <w:rPr>
          <w:sz w:val="28"/>
          <w:szCs w:val="28"/>
          <w:lang w:val="ky-KG"/>
        </w:rPr>
        <w:t xml:space="preserve">алык </w:t>
      </w:r>
      <w:r w:rsidRPr="00BA42E0">
        <w:rPr>
          <w:sz w:val="28"/>
          <w:szCs w:val="28"/>
        </w:rPr>
        <w:t>казан, буу турбина</w:t>
      </w:r>
      <w:r w:rsidRPr="00BA42E0">
        <w:rPr>
          <w:sz w:val="28"/>
          <w:szCs w:val="28"/>
          <w:lang w:val="ky-KG"/>
        </w:rPr>
        <w:t>сы</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чектөөчү абал</w:t>
      </w:r>
      <w:r w:rsidRPr="00BA42E0">
        <w:rPr>
          <w:sz w:val="28"/>
          <w:szCs w:val="28"/>
        </w:rPr>
        <w:t xml:space="preserve"> - объекттин абалы, анын андан аркы </w:t>
      </w:r>
      <w:r w:rsidRPr="00BA42E0">
        <w:rPr>
          <w:sz w:val="28"/>
          <w:szCs w:val="28"/>
          <w:lang w:val="ky-KG"/>
        </w:rPr>
        <w:t>колдонулушуна жол берилбейт же максаттуу</w:t>
      </w:r>
      <w:r w:rsidRPr="00BA42E0">
        <w:rPr>
          <w:sz w:val="28"/>
          <w:szCs w:val="28"/>
        </w:rPr>
        <w:t xml:space="preserve"> эмес, же анын иштөө абалын калыбына келтирүү конструктордук (долбоор</w:t>
      </w:r>
      <w:r w:rsidRPr="00BA42E0">
        <w:rPr>
          <w:sz w:val="28"/>
          <w:szCs w:val="28"/>
          <w:lang w:val="ky-KG"/>
        </w:rPr>
        <w:t>дук</w:t>
      </w:r>
      <w:r w:rsidRPr="00BA42E0">
        <w:rPr>
          <w:sz w:val="28"/>
          <w:szCs w:val="28"/>
        </w:rPr>
        <w:t xml:space="preserve">) документтерде жана (же) техникалык ченемдик укуктук актыларда белгиленген белгилерге </w:t>
      </w:r>
      <w:r w:rsidRPr="00BA42E0">
        <w:rPr>
          <w:sz w:val="28"/>
          <w:szCs w:val="28"/>
          <w:lang w:val="ky-KG"/>
        </w:rPr>
        <w:t>боюнча</w:t>
      </w:r>
      <w:r w:rsidRPr="00BA42E0">
        <w:rPr>
          <w:sz w:val="28"/>
          <w:szCs w:val="28"/>
        </w:rPr>
        <w:t xml:space="preserve"> мүмкүн эмес же м</w:t>
      </w:r>
      <w:r w:rsidRPr="00BA42E0">
        <w:rPr>
          <w:sz w:val="28"/>
          <w:szCs w:val="28"/>
          <w:lang w:val="ky-KG"/>
        </w:rPr>
        <w:t>аксаттуу</w:t>
      </w:r>
      <w:r w:rsidRPr="00BA42E0">
        <w:rPr>
          <w:sz w:val="28"/>
          <w:szCs w:val="28"/>
        </w:rPr>
        <w:t xml:space="preserve"> эмес;</w:t>
      </w:r>
    </w:p>
    <w:p w:rsidR="007C057A" w:rsidRPr="00BA42E0" w:rsidRDefault="007C057A" w:rsidP="007C057A">
      <w:pPr>
        <w:pStyle w:val="ConsPlusNormal"/>
        <w:ind w:firstLine="540"/>
        <w:jc w:val="both"/>
        <w:rPr>
          <w:sz w:val="28"/>
          <w:szCs w:val="28"/>
        </w:rPr>
      </w:pPr>
      <w:r w:rsidRPr="00BA42E0">
        <w:rPr>
          <w:b/>
          <w:sz w:val="28"/>
          <w:szCs w:val="28"/>
          <w:lang w:val="ky-KG"/>
        </w:rPr>
        <w:t>сактагыч</w:t>
      </w:r>
      <w:r w:rsidRPr="00BA42E0">
        <w:rPr>
          <w:b/>
          <w:sz w:val="28"/>
          <w:szCs w:val="28"/>
        </w:rPr>
        <w:t xml:space="preserve"> </w:t>
      </w:r>
      <w:r w:rsidR="00BB541C" w:rsidRPr="00BA42E0">
        <w:rPr>
          <w:b/>
          <w:sz w:val="28"/>
          <w:szCs w:val="28"/>
          <w:lang w:val="ky-KG"/>
        </w:rPr>
        <w:t>бекитүүчү</w:t>
      </w:r>
      <w:r w:rsidRPr="00BA42E0">
        <w:rPr>
          <w:b/>
          <w:sz w:val="28"/>
          <w:szCs w:val="28"/>
        </w:rPr>
        <w:t xml:space="preserve"> клапан</w:t>
      </w:r>
      <w:r w:rsidRPr="00BA42E0">
        <w:rPr>
          <w:sz w:val="28"/>
          <w:szCs w:val="28"/>
        </w:rPr>
        <w:t xml:space="preserve"> (мындан ары - </w:t>
      </w:r>
      <w:r w:rsidRPr="00BA42E0">
        <w:rPr>
          <w:sz w:val="28"/>
          <w:szCs w:val="28"/>
          <w:lang w:val="ky-KG"/>
        </w:rPr>
        <w:t>С</w:t>
      </w:r>
      <w:r w:rsidR="00E22647" w:rsidRPr="00BA42E0">
        <w:rPr>
          <w:sz w:val="28"/>
          <w:szCs w:val="28"/>
          <w:lang w:val="ky-KG"/>
        </w:rPr>
        <w:t>Б</w:t>
      </w:r>
      <w:r w:rsidRPr="00BA42E0">
        <w:rPr>
          <w:sz w:val="28"/>
          <w:szCs w:val="28"/>
          <w:lang w:val="ky-KG"/>
        </w:rPr>
        <w:t>К</w:t>
      </w:r>
      <w:r w:rsidRPr="00BA42E0">
        <w:rPr>
          <w:sz w:val="28"/>
          <w:szCs w:val="28"/>
        </w:rPr>
        <w:t xml:space="preserve">) - бул </w:t>
      </w:r>
      <w:r w:rsidRPr="00BA42E0">
        <w:rPr>
          <w:sz w:val="28"/>
          <w:szCs w:val="28"/>
          <w:lang w:val="ky-KG"/>
        </w:rPr>
        <w:t>иштеп жаткан</w:t>
      </w:r>
      <w:r w:rsidRPr="00BA42E0">
        <w:rPr>
          <w:sz w:val="28"/>
          <w:szCs w:val="28"/>
        </w:rPr>
        <w:t xml:space="preserve"> </w:t>
      </w:r>
      <w:r w:rsidRPr="00BA42E0">
        <w:rPr>
          <w:sz w:val="28"/>
          <w:szCs w:val="28"/>
          <w:lang w:val="ky-KG"/>
        </w:rPr>
        <w:t>органды</w:t>
      </w:r>
      <w:r w:rsidRPr="00BA42E0">
        <w:rPr>
          <w:sz w:val="28"/>
          <w:szCs w:val="28"/>
        </w:rPr>
        <w:t xml:space="preserve"> жабык абалга жеткирүү ылдамдыгы 1 секунддан ашпаган газ агымын токтотууга арналган арматура;</w:t>
      </w:r>
    </w:p>
    <w:p w:rsidR="007C057A" w:rsidRPr="00BA42E0" w:rsidRDefault="007C057A" w:rsidP="007C057A">
      <w:pPr>
        <w:pStyle w:val="ConsPlusNormal"/>
        <w:ind w:firstLine="540"/>
        <w:jc w:val="both"/>
        <w:rPr>
          <w:sz w:val="28"/>
          <w:szCs w:val="28"/>
        </w:rPr>
      </w:pPr>
      <w:r w:rsidRPr="00BA42E0">
        <w:rPr>
          <w:b/>
          <w:sz w:val="28"/>
          <w:szCs w:val="28"/>
          <w:lang w:val="ky-KG"/>
        </w:rPr>
        <w:lastRenderedPageBreak/>
        <w:t>сактагыч</w:t>
      </w:r>
      <w:r w:rsidRPr="00BA42E0">
        <w:rPr>
          <w:b/>
          <w:sz w:val="28"/>
          <w:szCs w:val="28"/>
        </w:rPr>
        <w:t xml:space="preserve"> </w:t>
      </w:r>
      <w:r w:rsidRPr="00BA42E0">
        <w:rPr>
          <w:b/>
          <w:sz w:val="28"/>
          <w:szCs w:val="28"/>
          <w:lang w:val="ky-KG"/>
        </w:rPr>
        <w:t>төгүүчү</w:t>
      </w:r>
      <w:r w:rsidRPr="00BA42E0">
        <w:rPr>
          <w:b/>
          <w:sz w:val="28"/>
          <w:szCs w:val="28"/>
        </w:rPr>
        <w:t xml:space="preserve"> клапан</w:t>
      </w:r>
      <w:r w:rsidRPr="00BA42E0">
        <w:rPr>
          <w:sz w:val="28"/>
          <w:szCs w:val="28"/>
        </w:rPr>
        <w:t xml:space="preserve"> (мындан ары - </w:t>
      </w:r>
      <w:r w:rsidRPr="00BA42E0">
        <w:rPr>
          <w:sz w:val="28"/>
          <w:szCs w:val="28"/>
          <w:lang w:val="ky-KG"/>
        </w:rPr>
        <w:t>С</w:t>
      </w:r>
      <w:r w:rsidR="00293E7E" w:rsidRPr="00BA42E0">
        <w:rPr>
          <w:sz w:val="28"/>
          <w:szCs w:val="28"/>
          <w:lang w:val="ky-KG"/>
        </w:rPr>
        <w:t>Т</w:t>
      </w:r>
      <w:r w:rsidRPr="00BA42E0">
        <w:rPr>
          <w:sz w:val="28"/>
          <w:szCs w:val="28"/>
          <w:lang w:val="ky-KG"/>
        </w:rPr>
        <w:t>К</w:t>
      </w:r>
      <w:r w:rsidRPr="00BA42E0">
        <w:rPr>
          <w:sz w:val="28"/>
          <w:szCs w:val="28"/>
        </w:rPr>
        <w:t>) - газ жабдууларын жана газ түтүктөрүн ашыкча газды төгүү жолу менен газ басымынын жол берилгис жогорулашынан коргоого арналган арматура;</w:t>
      </w:r>
    </w:p>
    <w:p w:rsidR="003060E3" w:rsidRPr="00BA42E0" w:rsidRDefault="003060E3" w:rsidP="007C057A">
      <w:pPr>
        <w:pStyle w:val="ConsPlusNormal"/>
        <w:ind w:firstLine="540"/>
        <w:jc w:val="both"/>
        <w:rPr>
          <w:sz w:val="28"/>
          <w:szCs w:val="28"/>
        </w:rPr>
      </w:pPr>
      <w:r w:rsidRPr="00BA42E0">
        <w:rPr>
          <w:b/>
          <w:bCs/>
          <w:sz w:val="28"/>
          <w:szCs w:val="28"/>
        </w:rPr>
        <w:t>газды көзөмөлдөөчү шаймандар</w:t>
      </w:r>
      <w:r w:rsidRPr="00BA42E0">
        <w:rPr>
          <w:sz w:val="28"/>
          <w:szCs w:val="28"/>
        </w:rPr>
        <w:t xml:space="preserve"> - бул газдын булгануусун</w:t>
      </w:r>
      <w:r w:rsidRPr="00BA42E0">
        <w:rPr>
          <w:b/>
          <w:bCs/>
          <w:sz w:val="28"/>
          <w:szCs w:val="28"/>
        </w:rPr>
        <w:t xml:space="preserve"> </w:t>
      </w:r>
      <w:r w:rsidRPr="00BA42E0">
        <w:rPr>
          <w:sz w:val="28"/>
          <w:szCs w:val="28"/>
        </w:rPr>
        <w:t>көзөмөлдөө тутуму, коопсуздук автоматикасы, капыстан агып кеткен учурда газдын берилишин автоматтык түрдө токтотот;</w:t>
      </w:r>
    </w:p>
    <w:p w:rsidR="007C057A" w:rsidRPr="00BA42E0" w:rsidRDefault="007C057A" w:rsidP="007C057A">
      <w:pPr>
        <w:pStyle w:val="ConsPlusNormal"/>
        <w:ind w:firstLine="540"/>
        <w:jc w:val="both"/>
        <w:rPr>
          <w:sz w:val="28"/>
          <w:szCs w:val="28"/>
        </w:rPr>
      </w:pPr>
      <w:r w:rsidRPr="00BA42E0">
        <w:rPr>
          <w:b/>
          <w:sz w:val="28"/>
          <w:szCs w:val="28"/>
        </w:rPr>
        <w:t>аварияга каршы корго</w:t>
      </w:r>
      <w:r w:rsidRPr="00BA42E0">
        <w:rPr>
          <w:b/>
          <w:sz w:val="28"/>
          <w:szCs w:val="28"/>
          <w:lang w:val="ky-KG"/>
        </w:rPr>
        <w:t>о</w:t>
      </w:r>
      <w:r w:rsidRPr="00BA42E0">
        <w:rPr>
          <w:sz w:val="28"/>
          <w:szCs w:val="28"/>
        </w:rPr>
        <w:t xml:space="preserve"> - газды авариялык өчүрүү </w:t>
      </w:r>
      <w:r w:rsidRPr="00BA42E0">
        <w:rPr>
          <w:sz w:val="28"/>
          <w:szCs w:val="28"/>
          <w:lang w:val="ky-KG"/>
        </w:rPr>
        <w:t>түзүлүшү</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жумуш зонасы</w:t>
      </w:r>
      <w:r w:rsidRPr="00BA42E0">
        <w:rPr>
          <w:sz w:val="28"/>
          <w:szCs w:val="28"/>
        </w:rPr>
        <w:t xml:space="preserve"> - жумушчулардын туруктуу же убактылуу (туруктуу эмес) турган жерлери бар </w:t>
      </w:r>
      <w:r w:rsidRPr="00BA42E0">
        <w:rPr>
          <w:sz w:val="28"/>
          <w:szCs w:val="28"/>
          <w:lang w:val="ky-KG"/>
        </w:rPr>
        <w:t>полдун</w:t>
      </w:r>
      <w:r w:rsidRPr="00BA42E0">
        <w:rPr>
          <w:sz w:val="28"/>
          <w:szCs w:val="28"/>
        </w:rPr>
        <w:t xml:space="preserve"> же аянтчанын деңгээлинен 2 метрге чейинки </w:t>
      </w:r>
      <w:r w:rsidRPr="00BA42E0">
        <w:rPr>
          <w:sz w:val="28"/>
          <w:szCs w:val="28"/>
          <w:lang w:val="ky-KG"/>
        </w:rPr>
        <w:t>мейкинди</w:t>
      </w:r>
      <w:r w:rsidRPr="00BA42E0">
        <w:rPr>
          <w:sz w:val="28"/>
          <w:szCs w:val="28"/>
        </w:rPr>
        <w:t>к. Кызматкер жумуш убактысынын көпчүлүк бөлүгүн туруктуу жумуш ордунда өткөрөт (50% дан ашык же үзгүлтүксүз 2 сааттан ашык); жумуш зона</w:t>
      </w:r>
      <w:r w:rsidRPr="00BA42E0">
        <w:rPr>
          <w:sz w:val="28"/>
          <w:szCs w:val="28"/>
          <w:lang w:val="ky-KG"/>
        </w:rPr>
        <w:t>сы</w:t>
      </w:r>
      <w:r w:rsidRPr="00BA42E0">
        <w:rPr>
          <w:sz w:val="28"/>
          <w:szCs w:val="28"/>
        </w:rPr>
        <w:t xml:space="preserve">нын ар кайсы </w:t>
      </w:r>
      <w:r w:rsidRPr="00BA42E0">
        <w:rPr>
          <w:sz w:val="28"/>
          <w:szCs w:val="28"/>
          <w:lang w:val="ky-KG"/>
        </w:rPr>
        <w:t>пункттарында</w:t>
      </w:r>
      <w:r w:rsidRPr="00BA42E0">
        <w:rPr>
          <w:sz w:val="28"/>
          <w:szCs w:val="28"/>
        </w:rPr>
        <w:t xml:space="preserve"> жумуштарды аткарууда бардык жумуш зона</w:t>
      </w:r>
      <w:r w:rsidRPr="00BA42E0">
        <w:rPr>
          <w:sz w:val="28"/>
          <w:szCs w:val="28"/>
          <w:lang w:val="ky-KG"/>
        </w:rPr>
        <w:t>сы</w:t>
      </w:r>
      <w:r w:rsidRPr="00BA42E0">
        <w:rPr>
          <w:sz w:val="28"/>
          <w:szCs w:val="28"/>
        </w:rPr>
        <w:t xml:space="preserve"> туруктуу жумуш орун</w:t>
      </w:r>
      <w:r w:rsidRPr="00BA42E0">
        <w:rPr>
          <w:sz w:val="28"/>
          <w:szCs w:val="28"/>
          <w:lang w:val="ky-KG"/>
        </w:rPr>
        <w:t>у</w:t>
      </w:r>
      <w:r w:rsidRPr="00BA42E0">
        <w:rPr>
          <w:sz w:val="28"/>
          <w:szCs w:val="28"/>
        </w:rPr>
        <w:t xml:space="preserve"> деп эсептелет;</w:t>
      </w:r>
    </w:p>
    <w:p w:rsidR="007C057A" w:rsidRPr="00BA42E0" w:rsidRDefault="007C057A" w:rsidP="007C057A">
      <w:pPr>
        <w:pStyle w:val="ConsPlusNormal"/>
        <w:ind w:firstLine="540"/>
        <w:jc w:val="both"/>
        <w:rPr>
          <w:sz w:val="28"/>
          <w:szCs w:val="28"/>
        </w:rPr>
      </w:pPr>
      <w:r w:rsidRPr="00BA42E0">
        <w:rPr>
          <w:b/>
          <w:sz w:val="28"/>
          <w:szCs w:val="28"/>
        </w:rPr>
        <w:t>бөлүштүрүүчү газ түтүкчөсү</w:t>
      </w:r>
      <w:r w:rsidRPr="00BA42E0">
        <w:rPr>
          <w:sz w:val="28"/>
          <w:szCs w:val="28"/>
        </w:rPr>
        <w:t xml:space="preserve"> - газ керектөөчүлөргө газ ж</w:t>
      </w:r>
      <w:r w:rsidRPr="00BA42E0">
        <w:rPr>
          <w:sz w:val="28"/>
          <w:szCs w:val="28"/>
          <w:lang w:val="ky-KG"/>
        </w:rPr>
        <w:t>абдуу</w:t>
      </w:r>
      <w:r w:rsidRPr="00BA42E0">
        <w:rPr>
          <w:sz w:val="28"/>
          <w:szCs w:val="28"/>
        </w:rPr>
        <w:t xml:space="preserve"> була</w:t>
      </w:r>
      <w:r w:rsidRPr="00BA42E0">
        <w:rPr>
          <w:sz w:val="28"/>
          <w:szCs w:val="28"/>
          <w:lang w:val="ky-KG"/>
        </w:rPr>
        <w:t>гын</w:t>
      </w:r>
      <w:r w:rsidRPr="00BA42E0">
        <w:rPr>
          <w:sz w:val="28"/>
          <w:szCs w:val="28"/>
        </w:rPr>
        <w:t>ан газ түтүктөрүнө – кир</w:t>
      </w:r>
      <w:r w:rsidRPr="00BA42E0">
        <w:rPr>
          <w:sz w:val="28"/>
          <w:szCs w:val="28"/>
          <w:lang w:val="ky-KG"/>
        </w:rPr>
        <w:t>гизүүгө чейин</w:t>
      </w:r>
      <w:r w:rsidRPr="00BA42E0">
        <w:rPr>
          <w:sz w:val="28"/>
          <w:szCs w:val="28"/>
        </w:rPr>
        <w:t xml:space="preserve"> газ жеткирүүнү камсыз кылган газ бөлүштүрүүчү тутумдун газ түтүгү;</w:t>
      </w:r>
    </w:p>
    <w:p w:rsidR="007C057A" w:rsidRPr="00BA42E0" w:rsidRDefault="007C057A" w:rsidP="007C057A">
      <w:pPr>
        <w:pStyle w:val="ConsPlusNormal"/>
        <w:ind w:firstLine="540"/>
        <w:jc w:val="both"/>
        <w:rPr>
          <w:b/>
          <w:sz w:val="28"/>
          <w:szCs w:val="28"/>
        </w:rPr>
      </w:pPr>
      <w:r w:rsidRPr="00BA42E0">
        <w:rPr>
          <w:b/>
          <w:sz w:val="28"/>
          <w:szCs w:val="28"/>
          <w:lang w:val="ky-KG"/>
        </w:rPr>
        <w:t>эсепти</w:t>
      </w:r>
      <w:r w:rsidRPr="00BA42E0">
        <w:rPr>
          <w:b/>
          <w:sz w:val="28"/>
          <w:szCs w:val="28"/>
        </w:rPr>
        <w:t>к басым</w:t>
      </w:r>
      <w:r w:rsidRPr="00BA42E0">
        <w:rPr>
          <w:sz w:val="28"/>
          <w:szCs w:val="28"/>
        </w:rPr>
        <w:t xml:space="preserve"> - газ түтүгүндөгү максималдуу ашыкча басым, </w:t>
      </w:r>
      <w:r w:rsidRPr="00BA42E0">
        <w:rPr>
          <w:sz w:val="28"/>
          <w:szCs w:val="28"/>
          <w:lang w:val="ky-KG"/>
        </w:rPr>
        <w:t xml:space="preserve">ага эсептик </w:t>
      </w:r>
      <w:r w:rsidRPr="00BA42E0">
        <w:rPr>
          <w:sz w:val="28"/>
          <w:szCs w:val="28"/>
        </w:rPr>
        <w:t>ресурс</w:t>
      </w:r>
      <w:r w:rsidRPr="00BA42E0">
        <w:rPr>
          <w:sz w:val="28"/>
          <w:szCs w:val="28"/>
          <w:lang w:val="ky-KG"/>
        </w:rPr>
        <w:t>тун ичинде</w:t>
      </w:r>
      <w:r w:rsidRPr="00BA42E0">
        <w:rPr>
          <w:sz w:val="28"/>
          <w:szCs w:val="28"/>
        </w:rPr>
        <w:t xml:space="preserve"> ишенимдүү иштөөнү камсыз кылган негизги өлчөмдөрдү негиздөө учурунда </w:t>
      </w:r>
      <w:r w:rsidRPr="00BA42E0">
        <w:rPr>
          <w:sz w:val="28"/>
          <w:szCs w:val="28"/>
          <w:lang w:val="ky-KG"/>
        </w:rPr>
        <w:t>бекемдигине</w:t>
      </w:r>
      <w:r w:rsidRPr="00BA42E0">
        <w:rPr>
          <w:sz w:val="28"/>
          <w:szCs w:val="28"/>
        </w:rPr>
        <w:t xml:space="preserve"> эсептөө жүргүзүлөт;</w:t>
      </w:r>
      <w:r w:rsidRPr="00BA42E0">
        <w:rPr>
          <w:b/>
          <w:sz w:val="28"/>
          <w:szCs w:val="28"/>
        </w:rPr>
        <w:t xml:space="preserve"> </w:t>
      </w:r>
    </w:p>
    <w:p w:rsidR="007C057A" w:rsidRPr="00BA42E0" w:rsidRDefault="007C057A" w:rsidP="007C057A">
      <w:pPr>
        <w:pStyle w:val="ConsPlusNormal"/>
        <w:ind w:firstLine="540"/>
        <w:jc w:val="both"/>
        <w:rPr>
          <w:sz w:val="28"/>
          <w:szCs w:val="28"/>
        </w:rPr>
      </w:pPr>
      <w:r w:rsidRPr="00BA42E0">
        <w:rPr>
          <w:b/>
          <w:sz w:val="28"/>
          <w:szCs w:val="28"/>
        </w:rPr>
        <w:t>эсептик эксплуатациялоо ресурс</w:t>
      </w:r>
      <w:r w:rsidRPr="00BA42E0">
        <w:rPr>
          <w:b/>
          <w:sz w:val="28"/>
          <w:szCs w:val="28"/>
          <w:lang w:val="ky-KG"/>
        </w:rPr>
        <w:t>у</w:t>
      </w:r>
      <w:r w:rsidRPr="00BA42E0">
        <w:rPr>
          <w:sz w:val="28"/>
          <w:szCs w:val="28"/>
        </w:rPr>
        <w:t xml:space="preserve"> - объект иштей баштагандан же оңдолгондон кийин жаңылануудан баштап, чектик абалга өткөнгө чейинки жалпы иштөө аткарылган иш көлөмү;</w:t>
      </w:r>
    </w:p>
    <w:p w:rsidR="007C057A" w:rsidRPr="00BA42E0" w:rsidRDefault="007C057A" w:rsidP="007C057A">
      <w:pPr>
        <w:pStyle w:val="ConsPlusNormal"/>
        <w:ind w:firstLine="540"/>
        <w:jc w:val="both"/>
        <w:rPr>
          <w:bCs/>
          <w:sz w:val="28"/>
          <w:szCs w:val="28"/>
        </w:rPr>
      </w:pPr>
      <w:r w:rsidRPr="00BA42E0">
        <w:rPr>
          <w:b/>
          <w:sz w:val="28"/>
          <w:szCs w:val="28"/>
          <w:lang w:val="ky-KG"/>
        </w:rPr>
        <w:t xml:space="preserve">кызматтын </w:t>
      </w:r>
      <w:r w:rsidRPr="00BA42E0">
        <w:rPr>
          <w:b/>
          <w:sz w:val="28"/>
          <w:szCs w:val="28"/>
        </w:rPr>
        <w:t>эсептик мөөнөтү</w:t>
      </w:r>
      <w:r w:rsidRPr="00BA42E0">
        <w:rPr>
          <w:sz w:val="28"/>
          <w:szCs w:val="28"/>
        </w:rPr>
        <w:t xml:space="preserve"> - объект иштей баштагандан же оңдоп-түзөөдөн кийин калыбына келтирилгенден баштап чектик абалга өткөнгө чейинки календардык </w:t>
      </w:r>
      <w:r w:rsidR="00107FD6" w:rsidRPr="00BA42E0">
        <w:rPr>
          <w:bCs/>
          <w:sz w:val="28"/>
          <w:szCs w:val="28"/>
        </w:rPr>
        <w:t>мөөнөтү</w:t>
      </w:r>
      <w:r w:rsidRPr="00BA42E0">
        <w:rPr>
          <w:bCs/>
          <w:sz w:val="28"/>
          <w:szCs w:val="28"/>
        </w:rPr>
        <w:t>;</w:t>
      </w:r>
    </w:p>
    <w:p w:rsidR="007C057A" w:rsidRPr="00BA42E0" w:rsidRDefault="007C057A" w:rsidP="007C057A">
      <w:pPr>
        <w:pStyle w:val="ConsPlusNormal"/>
        <w:ind w:firstLine="540"/>
        <w:jc w:val="both"/>
        <w:rPr>
          <w:sz w:val="28"/>
          <w:szCs w:val="28"/>
        </w:rPr>
      </w:pPr>
      <w:r w:rsidRPr="00BA42E0">
        <w:rPr>
          <w:b/>
          <w:sz w:val="28"/>
          <w:szCs w:val="28"/>
        </w:rPr>
        <w:t>резервуар</w:t>
      </w:r>
      <w:r w:rsidRPr="00BA42E0">
        <w:rPr>
          <w:b/>
          <w:sz w:val="28"/>
          <w:szCs w:val="28"/>
          <w:lang w:val="ky-KG"/>
        </w:rPr>
        <w:t>дык орнотмо</w:t>
      </w:r>
      <w:r w:rsidRPr="00BA42E0">
        <w:rPr>
          <w:sz w:val="28"/>
          <w:szCs w:val="28"/>
        </w:rPr>
        <w:t xml:space="preserve"> - техникалык түзүлүш</w:t>
      </w:r>
      <w:r w:rsidRPr="00BA42E0">
        <w:rPr>
          <w:sz w:val="28"/>
          <w:szCs w:val="28"/>
          <w:lang w:val="ky-KG"/>
        </w:rPr>
        <w:t>төр</w:t>
      </w:r>
      <w:r w:rsidRPr="00BA42E0">
        <w:rPr>
          <w:sz w:val="28"/>
          <w:szCs w:val="28"/>
        </w:rPr>
        <w:t xml:space="preserve"> менен жабд</w:t>
      </w:r>
      <w:r w:rsidRPr="00BA42E0">
        <w:rPr>
          <w:sz w:val="28"/>
          <w:szCs w:val="28"/>
          <w:lang w:val="ky-KG"/>
        </w:rPr>
        <w:t>уу</w:t>
      </w:r>
      <w:r w:rsidRPr="00BA42E0">
        <w:rPr>
          <w:sz w:val="28"/>
          <w:szCs w:val="28"/>
        </w:rPr>
        <w:t>л</w:t>
      </w:r>
      <w:r w:rsidRPr="00BA42E0">
        <w:rPr>
          <w:sz w:val="28"/>
          <w:szCs w:val="28"/>
          <w:lang w:val="ky-KG"/>
        </w:rPr>
        <w:t>ан</w:t>
      </w:r>
      <w:r w:rsidRPr="00BA42E0">
        <w:rPr>
          <w:sz w:val="28"/>
          <w:szCs w:val="28"/>
        </w:rPr>
        <w:t>ган</w:t>
      </w:r>
      <w:r w:rsidRPr="00BA42E0">
        <w:rPr>
          <w:sz w:val="28"/>
          <w:szCs w:val="28"/>
          <w:lang w:val="ky-KG"/>
        </w:rPr>
        <w:t>,</w:t>
      </w:r>
      <w:r w:rsidRPr="00BA42E0">
        <w:rPr>
          <w:sz w:val="28"/>
          <w:szCs w:val="28"/>
        </w:rPr>
        <w:t xml:space="preserve"> керектөөчүгө </w:t>
      </w:r>
      <w:r w:rsidRPr="00BA42E0">
        <w:rPr>
          <w:sz w:val="28"/>
          <w:szCs w:val="28"/>
          <w:lang w:val="ky-KG"/>
        </w:rPr>
        <w:t>белгиленге</w:t>
      </w:r>
      <w:r w:rsidRPr="00BA42E0">
        <w:rPr>
          <w:sz w:val="28"/>
          <w:szCs w:val="28"/>
        </w:rPr>
        <w:t>н параметрлердин СКГнын сакталышын жана берилишин камсыз кылган бир же бир нече резервуар</w:t>
      </w:r>
      <w:r w:rsidRPr="00BA42E0">
        <w:rPr>
          <w:sz w:val="28"/>
          <w:szCs w:val="28"/>
          <w:lang w:val="ky-KG"/>
        </w:rPr>
        <w:t>лар</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lang w:val="ky-KG"/>
        </w:rPr>
        <w:t>шарттамы</w:t>
      </w:r>
      <w:r w:rsidRPr="00BA42E0">
        <w:rPr>
          <w:sz w:val="28"/>
          <w:szCs w:val="28"/>
        </w:rPr>
        <w:t xml:space="preserve"> - газ колдонулуучу </w:t>
      </w:r>
      <w:r w:rsidRPr="00BA42E0">
        <w:rPr>
          <w:sz w:val="28"/>
          <w:szCs w:val="28"/>
          <w:lang w:val="ky-KG"/>
        </w:rPr>
        <w:t>орнотмону</w:t>
      </w:r>
      <w:r w:rsidRPr="00BA42E0">
        <w:rPr>
          <w:sz w:val="28"/>
          <w:szCs w:val="28"/>
        </w:rPr>
        <w:t xml:space="preserve">н абалы, анда газ күйбөйт жана газ түтүктөрүндө ашыкча басым </w:t>
      </w:r>
      <w:r w:rsidRPr="00BA42E0">
        <w:rPr>
          <w:sz w:val="28"/>
          <w:szCs w:val="28"/>
          <w:lang w:val="ky-KG"/>
        </w:rPr>
        <w:t>жок</w:t>
      </w:r>
      <w:r w:rsidRPr="00BA42E0">
        <w:rPr>
          <w:sz w:val="28"/>
          <w:szCs w:val="28"/>
        </w:rPr>
        <w:t>. Орнотууга газ түтүгүн</w:t>
      </w:r>
      <w:r w:rsidRPr="00BA42E0">
        <w:rPr>
          <w:sz w:val="28"/>
          <w:szCs w:val="28"/>
          <w:lang w:val="ky-KG"/>
        </w:rPr>
        <w:t xml:space="preserve"> бөлүүдө</w:t>
      </w:r>
      <w:r w:rsidRPr="00BA42E0">
        <w:rPr>
          <w:sz w:val="28"/>
          <w:szCs w:val="28"/>
        </w:rPr>
        <w:t xml:space="preserve"> </w:t>
      </w:r>
      <w:r w:rsidR="006F0D6C" w:rsidRPr="00BA42E0">
        <w:rPr>
          <w:sz w:val="28"/>
          <w:szCs w:val="28"/>
          <w:lang w:val="ky-KG"/>
        </w:rPr>
        <w:t>бекитүүчү</w:t>
      </w:r>
      <w:r w:rsidRPr="00BA42E0">
        <w:rPr>
          <w:sz w:val="28"/>
          <w:szCs w:val="28"/>
          <w:lang w:val="ky-KG"/>
        </w:rPr>
        <w:t xml:space="preserve"> </w:t>
      </w:r>
      <w:r w:rsidRPr="00BA42E0">
        <w:rPr>
          <w:sz w:val="28"/>
          <w:szCs w:val="28"/>
        </w:rPr>
        <w:t xml:space="preserve">арматура </w:t>
      </w:r>
      <w:r w:rsidRPr="00BA42E0">
        <w:rPr>
          <w:sz w:val="28"/>
          <w:szCs w:val="28"/>
          <w:lang w:val="ky-KG"/>
        </w:rPr>
        <w:t>“</w:t>
      </w:r>
      <w:r w:rsidRPr="00BA42E0">
        <w:rPr>
          <w:sz w:val="28"/>
          <w:szCs w:val="28"/>
        </w:rPr>
        <w:t>жабык</w:t>
      </w:r>
      <w:r w:rsidRPr="00BA42E0">
        <w:rPr>
          <w:sz w:val="28"/>
          <w:szCs w:val="28"/>
          <w:lang w:val="ky-KG"/>
        </w:rPr>
        <w:t xml:space="preserve">” </w:t>
      </w:r>
      <w:r w:rsidRPr="00BA42E0">
        <w:rPr>
          <w:sz w:val="28"/>
          <w:szCs w:val="28"/>
        </w:rPr>
        <w:t>абалда болушу керек;</w:t>
      </w:r>
    </w:p>
    <w:p w:rsidR="007C057A" w:rsidRPr="00BA42E0" w:rsidRDefault="007C057A" w:rsidP="007C057A">
      <w:pPr>
        <w:pStyle w:val="ConsPlusNormal"/>
        <w:ind w:firstLine="540"/>
        <w:jc w:val="both"/>
        <w:rPr>
          <w:sz w:val="28"/>
          <w:szCs w:val="28"/>
        </w:rPr>
      </w:pPr>
      <w:r w:rsidRPr="00BA42E0">
        <w:rPr>
          <w:b/>
          <w:sz w:val="28"/>
          <w:szCs w:val="28"/>
        </w:rPr>
        <w:t xml:space="preserve">консервация </w:t>
      </w:r>
      <w:r w:rsidRPr="00BA42E0">
        <w:rPr>
          <w:b/>
          <w:sz w:val="28"/>
          <w:szCs w:val="28"/>
          <w:lang w:val="ky-KG"/>
        </w:rPr>
        <w:t>шарттамы</w:t>
      </w:r>
      <w:r w:rsidRPr="00BA42E0">
        <w:rPr>
          <w:b/>
          <w:sz w:val="28"/>
          <w:szCs w:val="28"/>
        </w:rPr>
        <w:t xml:space="preserve">, оңдоо </w:t>
      </w:r>
      <w:r w:rsidRPr="00BA42E0">
        <w:rPr>
          <w:b/>
          <w:sz w:val="28"/>
          <w:szCs w:val="28"/>
          <w:lang w:val="ky-KG"/>
        </w:rPr>
        <w:t>шарттамы</w:t>
      </w:r>
      <w:r w:rsidRPr="00BA42E0">
        <w:rPr>
          <w:sz w:val="28"/>
          <w:szCs w:val="28"/>
        </w:rPr>
        <w:t xml:space="preserve"> - орнотмонун газ түтүктөрү газдан бошотулуп, </w:t>
      </w:r>
      <w:r w:rsidRPr="00BA42E0">
        <w:rPr>
          <w:sz w:val="28"/>
          <w:szCs w:val="28"/>
          <w:lang w:val="ky-KG"/>
        </w:rPr>
        <w:t>басаңдаткычтард</w:t>
      </w:r>
      <w:r w:rsidRPr="00BA42E0">
        <w:rPr>
          <w:sz w:val="28"/>
          <w:szCs w:val="28"/>
        </w:rPr>
        <w:t xml:space="preserve">ы орнотуу менен иштеп жаткан газ түтүктөрүнөн ажыратылган </w:t>
      </w:r>
      <w:r w:rsidRPr="00BA42E0">
        <w:rPr>
          <w:sz w:val="28"/>
          <w:szCs w:val="28"/>
          <w:lang w:val="ky-KG"/>
        </w:rPr>
        <w:t>шарттам</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оңдоо</w:t>
      </w:r>
      <w:r w:rsidRPr="00BA42E0">
        <w:rPr>
          <w:sz w:val="28"/>
          <w:szCs w:val="28"/>
        </w:rPr>
        <w:t xml:space="preserve"> - буюмдардын (газ түтүктөрүнүн жана курулмаларынын) кемчиликсизди</w:t>
      </w:r>
      <w:r w:rsidRPr="00BA42E0">
        <w:rPr>
          <w:sz w:val="28"/>
          <w:szCs w:val="28"/>
          <w:lang w:val="ky-KG"/>
        </w:rPr>
        <w:t xml:space="preserve">гин </w:t>
      </w:r>
      <w:r w:rsidRPr="00BA42E0">
        <w:rPr>
          <w:sz w:val="28"/>
          <w:szCs w:val="28"/>
        </w:rPr>
        <w:t xml:space="preserve">же иштөөгө жарамдуулугун калыбына келтирүү жана </w:t>
      </w:r>
      <w:r w:rsidRPr="00BA42E0">
        <w:rPr>
          <w:sz w:val="28"/>
          <w:szCs w:val="28"/>
          <w:lang w:val="ky-KG"/>
        </w:rPr>
        <w:t>буюмд</w:t>
      </w:r>
      <w:r w:rsidRPr="00BA42E0">
        <w:rPr>
          <w:sz w:val="28"/>
          <w:szCs w:val="28"/>
        </w:rPr>
        <w:t>ардын ресурстарын же алардын к</w:t>
      </w:r>
      <w:r w:rsidRPr="00BA42E0">
        <w:rPr>
          <w:sz w:val="28"/>
          <w:szCs w:val="28"/>
          <w:lang w:val="ky-KG"/>
        </w:rPr>
        <w:t>урамдык бөлүктөрүн</w:t>
      </w:r>
      <w:r w:rsidRPr="00BA42E0">
        <w:rPr>
          <w:sz w:val="28"/>
          <w:szCs w:val="28"/>
        </w:rPr>
        <w:t xml:space="preserve"> калыбына келтирүү боюнча операциялардын </w:t>
      </w:r>
      <w:r w:rsidRPr="00BA42E0">
        <w:rPr>
          <w:sz w:val="28"/>
          <w:szCs w:val="28"/>
          <w:lang w:val="ky-KG"/>
        </w:rPr>
        <w:t>топтому</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полиэтилен түтүктөрүн жана тетиктерин ширетүү үчүн автоматтык ширетүүчү аппарат</w:t>
      </w:r>
      <w:r w:rsidRPr="00BA42E0">
        <w:rPr>
          <w:b/>
          <w:sz w:val="28"/>
          <w:szCs w:val="28"/>
          <w:lang w:val="ky-KG"/>
        </w:rPr>
        <w:t>т</w:t>
      </w:r>
      <w:r w:rsidRPr="00BA42E0">
        <w:rPr>
          <w:b/>
          <w:sz w:val="28"/>
          <w:szCs w:val="28"/>
        </w:rPr>
        <w:t>ар</w:t>
      </w:r>
      <w:r w:rsidRPr="00BA42E0">
        <w:rPr>
          <w:sz w:val="28"/>
          <w:szCs w:val="28"/>
        </w:rPr>
        <w:t xml:space="preserve"> - ширетүү параметрлери бар компьютердик программаны </w:t>
      </w:r>
      <w:r w:rsidRPr="00BA42E0">
        <w:rPr>
          <w:sz w:val="28"/>
          <w:szCs w:val="28"/>
          <w:lang w:val="ky-KG"/>
        </w:rPr>
        <w:t>колдонуу</w:t>
      </w:r>
      <w:r w:rsidRPr="00BA42E0">
        <w:rPr>
          <w:sz w:val="28"/>
          <w:szCs w:val="28"/>
        </w:rPr>
        <w:t xml:space="preserve"> менен ширетүү жүргүзүлүүчү жана ширетүү процесси</w:t>
      </w:r>
      <w:r w:rsidRPr="00BA42E0">
        <w:rPr>
          <w:sz w:val="28"/>
          <w:szCs w:val="28"/>
          <w:lang w:val="ky-KG"/>
        </w:rPr>
        <w:t>нин</w:t>
      </w:r>
      <w:r w:rsidRPr="00BA42E0">
        <w:rPr>
          <w:sz w:val="28"/>
          <w:szCs w:val="28"/>
        </w:rPr>
        <w:t xml:space="preserve"> (</w:t>
      </w:r>
      <w:r w:rsidRPr="00BA42E0">
        <w:rPr>
          <w:sz w:val="28"/>
          <w:szCs w:val="28"/>
          <w:lang w:val="ky-KG"/>
        </w:rPr>
        <w:t xml:space="preserve">анын ичинде, </w:t>
      </w:r>
      <w:r w:rsidRPr="00BA42E0">
        <w:rPr>
          <w:sz w:val="28"/>
          <w:szCs w:val="28"/>
        </w:rPr>
        <w:t>ысытуу элементин автоматтык түрдө алып салуу)</w:t>
      </w:r>
      <w:r w:rsidRPr="00BA42E0">
        <w:rPr>
          <w:sz w:val="28"/>
          <w:szCs w:val="28"/>
          <w:lang w:val="ky-KG"/>
        </w:rPr>
        <w:t xml:space="preserve"> </w:t>
      </w:r>
      <w:r w:rsidRPr="00BA42E0">
        <w:rPr>
          <w:sz w:val="28"/>
          <w:szCs w:val="28"/>
        </w:rPr>
        <w:t>технологиясын контрол</w:t>
      </w:r>
      <w:r w:rsidRPr="00BA42E0">
        <w:rPr>
          <w:sz w:val="28"/>
          <w:szCs w:val="28"/>
          <w:lang w:val="ky-KG"/>
        </w:rPr>
        <w:t>доо</w:t>
      </w:r>
      <w:r w:rsidRPr="00BA42E0">
        <w:rPr>
          <w:sz w:val="28"/>
          <w:szCs w:val="28"/>
        </w:rPr>
        <w:t xml:space="preserve"> </w:t>
      </w:r>
      <w:r w:rsidRPr="00BA42E0">
        <w:rPr>
          <w:sz w:val="28"/>
          <w:szCs w:val="28"/>
          <w:lang w:val="ky-KG"/>
        </w:rPr>
        <w:t>жүзөгө ашуучу</w:t>
      </w:r>
      <w:r w:rsidRPr="00BA42E0">
        <w:rPr>
          <w:sz w:val="28"/>
          <w:szCs w:val="28"/>
        </w:rPr>
        <w:t xml:space="preserve">, ошондой эле ар бир </w:t>
      </w:r>
      <w:r w:rsidRPr="00BA42E0">
        <w:rPr>
          <w:sz w:val="28"/>
          <w:szCs w:val="28"/>
          <w:lang w:val="ky-KG"/>
        </w:rPr>
        <w:t xml:space="preserve">кошулуучу жерге </w:t>
      </w:r>
      <w:r w:rsidRPr="00BA42E0">
        <w:rPr>
          <w:sz w:val="28"/>
          <w:szCs w:val="28"/>
        </w:rPr>
        <w:t>ширетүү</w:t>
      </w:r>
      <w:r w:rsidRPr="00BA42E0">
        <w:rPr>
          <w:sz w:val="28"/>
          <w:szCs w:val="28"/>
          <w:lang w:val="ky-KG"/>
        </w:rPr>
        <w:t>нүн</w:t>
      </w:r>
      <w:r w:rsidRPr="00BA42E0">
        <w:rPr>
          <w:sz w:val="28"/>
          <w:szCs w:val="28"/>
        </w:rPr>
        <w:t xml:space="preserve"> натыйжалар</w:t>
      </w:r>
      <w:r w:rsidRPr="00BA42E0">
        <w:rPr>
          <w:sz w:val="28"/>
          <w:szCs w:val="28"/>
          <w:lang w:val="ky-KG"/>
        </w:rPr>
        <w:t>ын</w:t>
      </w:r>
      <w:r w:rsidRPr="00BA42E0">
        <w:rPr>
          <w:sz w:val="28"/>
          <w:szCs w:val="28"/>
        </w:rPr>
        <w:t xml:space="preserve"> </w:t>
      </w:r>
      <w:r w:rsidRPr="00BA42E0">
        <w:rPr>
          <w:sz w:val="28"/>
          <w:szCs w:val="28"/>
          <w:lang w:val="ky-KG"/>
        </w:rPr>
        <w:t>каттоо менен</w:t>
      </w:r>
      <w:r w:rsidRPr="00BA42E0">
        <w:rPr>
          <w:sz w:val="28"/>
          <w:szCs w:val="28"/>
        </w:rPr>
        <w:t xml:space="preserve"> протокол</w:t>
      </w:r>
      <w:r w:rsidRPr="00BA42E0">
        <w:rPr>
          <w:sz w:val="28"/>
          <w:szCs w:val="28"/>
          <w:lang w:val="ky-KG"/>
        </w:rPr>
        <w:t>ду</w:t>
      </w:r>
      <w:r w:rsidRPr="00BA42E0">
        <w:rPr>
          <w:sz w:val="28"/>
          <w:szCs w:val="28"/>
        </w:rPr>
        <w:t xml:space="preserve"> толук басып чы</w:t>
      </w:r>
      <w:r w:rsidRPr="00BA42E0">
        <w:rPr>
          <w:sz w:val="28"/>
          <w:szCs w:val="28"/>
          <w:lang w:val="ky-KG"/>
        </w:rPr>
        <w:t xml:space="preserve">гаруучу </w:t>
      </w:r>
      <w:r w:rsidRPr="00BA42E0">
        <w:rPr>
          <w:sz w:val="28"/>
          <w:szCs w:val="28"/>
        </w:rPr>
        <w:t>аппарат</w:t>
      </w:r>
      <w:r w:rsidRPr="00BA42E0">
        <w:rPr>
          <w:sz w:val="28"/>
          <w:szCs w:val="28"/>
          <w:lang w:val="ky-KG"/>
        </w:rPr>
        <w:t>тар</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lastRenderedPageBreak/>
        <w:t>полиэтилен түтүктөрүн жана бөлүктөрүн ширетүү</w:t>
      </w:r>
      <w:r w:rsidRPr="00BA42E0">
        <w:rPr>
          <w:b/>
          <w:sz w:val="28"/>
          <w:szCs w:val="28"/>
          <w:lang w:val="ky-KG"/>
        </w:rPr>
        <w:t xml:space="preserve"> ү</w:t>
      </w:r>
      <w:r w:rsidRPr="00BA42E0">
        <w:rPr>
          <w:b/>
          <w:sz w:val="28"/>
          <w:szCs w:val="28"/>
        </w:rPr>
        <w:t>чү</w:t>
      </w:r>
      <w:r w:rsidRPr="00BA42E0">
        <w:rPr>
          <w:b/>
          <w:sz w:val="28"/>
          <w:szCs w:val="28"/>
          <w:lang w:val="ky-KG"/>
        </w:rPr>
        <w:t>н</w:t>
      </w:r>
      <w:r w:rsidRPr="00BA42E0">
        <w:rPr>
          <w:b/>
          <w:sz w:val="28"/>
          <w:szCs w:val="28"/>
        </w:rPr>
        <w:t xml:space="preserve"> жарым автоматтык ширетүүчү аппараттар</w:t>
      </w:r>
      <w:r w:rsidRPr="00BA42E0">
        <w:rPr>
          <w:sz w:val="28"/>
          <w:szCs w:val="28"/>
        </w:rPr>
        <w:t xml:space="preserve"> - ширетүү параметрлеринин компьютердик программасын колдонуу менен ширетүү жүргүзүлүүчү жана ширетүү </w:t>
      </w:r>
      <w:r w:rsidRPr="00BA42E0">
        <w:rPr>
          <w:sz w:val="28"/>
          <w:szCs w:val="28"/>
          <w:lang w:val="ky-KG"/>
        </w:rPr>
        <w:t>шарттамы</w:t>
      </w:r>
      <w:r w:rsidRPr="00BA42E0">
        <w:rPr>
          <w:sz w:val="28"/>
          <w:szCs w:val="28"/>
        </w:rPr>
        <w:t>н толук контролдоо протокол түрүндө контролдоонун натыйжаларын басып чыгаруу менен жү</w:t>
      </w:r>
      <w:r w:rsidRPr="00BA42E0">
        <w:rPr>
          <w:sz w:val="28"/>
          <w:szCs w:val="28"/>
          <w:lang w:val="ky-KG"/>
        </w:rPr>
        <w:t xml:space="preserve">зөгө ашуучу </w:t>
      </w:r>
      <w:r w:rsidRPr="00BA42E0">
        <w:rPr>
          <w:sz w:val="28"/>
          <w:szCs w:val="28"/>
        </w:rPr>
        <w:t>аппарат</w:t>
      </w:r>
      <w:r w:rsidRPr="00BA42E0">
        <w:rPr>
          <w:sz w:val="28"/>
          <w:szCs w:val="28"/>
          <w:lang w:val="ky-KG"/>
        </w:rPr>
        <w:t>тар</w:t>
      </w:r>
      <w:r w:rsidRPr="00BA42E0">
        <w:rPr>
          <w:sz w:val="28"/>
          <w:szCs w:val="28"/>
        </w:rPr>
        <w:t>;</w:t>
      </w:r>
    </w:p>
    <w:p w:rsidR="007C057A" w:rsidRPr="00BA42E0" w:rsidRDefault="007C057A" w:rsidP="007C057A">
      <w:pPr>
        <w:pStyle w:val="ConsPlusNormal"/>
        <w:ind w:firstLine="540"/>
        <w:jc w:val="both"/>
        <w:rPr>
          <w:sz w:val="28"/>
          <w:szCs w:val="28"/>
        </w:rPr>
      </w:pPr>
      <w:r w:rsidRPr="00BA42E0">
        <w:rPr>
          <w:b/>
          <w:sz w:val="28"/>
          <w:szCs w:val="28"/>
        </w:rPr>
        <w:t>сигнализация</w:t>
      </w:r>
      <w:r w:rsidRPr="00BA42E0">
        <w:rPr>
          <w:sz w:val="28"/>
          <w:szCs w:val="28"/>
        </w:rPr>
        <w:t xml:space="preserve"> – контрол</w:t>
      </w:r>
      <w:r w:rsidRPr="00BA42E0">
        <w:rPr>
          <w:sz w:val="28"/>
          <w:szCs w:val="28"/>
          <w:lang w:val="ky-KG"/>
        </w:rPr>
        <w:t xml:space="preserve">донуп </w:t>
      </w:r>
      <w:r w:rsidRPr="00BA42E0">
        <w:rPr>
          <w:sz w:val="28"/>
          <w:szCs w:val="28"/>
        </w:rPr>
        <w:t xml:space="preserve">жаткан параметрдин эскертүү маанисине жеткенде үн же жарык </w:t>
      </w:r>
      <w:r w:rsidRPr="00BA42E0">
        <w:rPr>
          <w:sz w:val="28"/>
          <w:szCs w:val="28"/>
          <w:lang w:val="ky-KG"/>
        </w:rPr>
        <w:t>белгисин</w:t>
      </w:r>
      <w:r w:rsidRPr="00BA42E0">
        <w:rPr>
          <w:sz w:val="28"/>
          <w:szCs w:val="28"/>
        </w:rPr>
        <w:t xml:space="preserve"> берүүчү </w:t>
      </w:r>
      <w:r w:rsidRPr="00BA42E0">
        <w:rPr>
          <w:sz w:val="28"/>
          <w:szCs w:val="28"/>
          <w:lang w:val="ky-KG"/>
        </w:rPr>
        <w:t>түзүлүш</w:t>
      </w:r>
      <w:r w:rsidRPr="00BA42E0">
        <w:rPr>
          <w:sz w:val="28"/>
          <w:szCs w:val="28"/>
        </w:rPr>
        <w:t>;</w:t>
      </w:r>
    </w:p>
    <w:p w:rsidR="000843C9" w:rsidRPr="00BA42E0" w:rsidRDefault="007C057A" w:rsidP="007C057A">
      <w:pPr>
        <w:pStyle w:val="ConsPlusNormal"/>
        <w:ind w:firstLine="540"/>
        <w:jc w:val="both"/>
        <w:rPr>
          <w:sz w:val="28"/>
          <w:szCs w:val="28"/>
        </w:rPr>
      </w:pPr>
      <w:r w:rsidRPr="00BA42E0">
        <w:rPr>
          <w:b/>
          <w:sz w:val="28"/>
          <w:szCs w:val="28"/>
        </w:rPr>
        <w:t xml:space="preserve">газ менен </w:t>
      </w:r>
      <w:r w:rsidRPr="00BA42E0">
        <w:rPr>
          <w:b/>
          <w:sz w:val="28"/>
          <w:szCs w:val="28"/>
          <w:lang w:val="ky-KG"/>
        </w:rPr>
        <w:t>жабдуу</w:t>
      </w:r>
      <w:r w:rsidRPr="00BA42E0">
        <w:rPr>
          <w:b/>
          <w:sz w:val="28"/>
          <w:szCs w:val="28"/>
        </w:rPr>
        <w:t xml:space="preserve"> тутуму</w:t>
      </w:r>
      <w:r w:rsidRPr="00BA42E0">
        <w:rPr>
          <w:sz w:val="28"/>
          <w:szCs w:val="28"/>
        </w:rPr>
        <w:t xml:space="preserve"> - газ жана газ менен </w:t>
      </w:r>
      <w:r w:rsidR="007132C8" w:rsidRPr="00BA42E0">
        <w:rPr>
          <w:sz w:val="28"/>
          <w:szCs w:val="28"/>
          <w:lang w:val="ky-KG"/>
        </w:rPr>
        <w:t>жабдууну</w:t>
      </w:r>
      <w:r w:rsidRPr="00BA42E0">
        <w:rPr>
          <w:sz w:val="28"/>
          <w:szCs w:val="28"/>
        </w:rPr>
        <w:t xml:space="preserve"> ташуу, сактоо</w:t>
      </w:r>
      <w:r w:rsidR="007132C8" w:rsidRPr="00BA42E0">
        <w:rPr>
          <w:sz w:val="28"/>
          <w:szCs w:val="28"/>
          <w:lang w:val="ky-KG"/>
        </w:rPr>
        <w:t>го</w:t>
      </w:r>
      <w:r w:rsidRPr="00BA42E0">
        <w:rPr>
          <w:sz w:val="28"/>
          <w:szCs w:val="28"/>
        </w:rPr>
        <w:t xml:space="preserve"> арналган технологиялык, уюштуруучулук жана экономикалык жактан өз ара байланышкан жана борбор</w:t>
      </w:r>
      <w:r w:rsidR="007132C8" w:rsidRPr="00BA42E0">
        <w:rPr>
          <w:sz w:val="28"/>
          <w:szCs w:val="28"/>
          <w:lang w:val="ky-KG"/>
        </w:rPr>
        <w:t>л</w:t>
      </w:r>
      <w:r w:rsidRPr="00BA42E0">
        <w:rPr>
          <w:sz w:val="28"/>
          <w:szCs w:val="28"/>
        </w:rPr>
        <w:t>о</w:t>
      </w:r>
      <w:r w:rsidR="007132C8" w:rsidRPr="00BA42E0">
        <w:rPr>
          <w:sz w:val="28"/>
          <w:szCs w:val="28"/>
          <w:lang w:val="ky-KG"/>
        </w:rPr>
        <w:t>шкон</w:t>
      </w:r>
      <w:r w:rsidRPr="00BA42E0">
        <w:rPr>
          <w:sz w:val="28"/>
          <w:szCs w:val="28"/>
        </w:rPr>
        <w:t xml:space="preserve"> башкарылуучу өндүрүштүк жана башка объекттерден турган өнөр жай комплекси. Газ менен жабдуу тутумунун объекттерине төмөнкүлөр кирет: газ</w:t>
      </w:r>
      <w:r w:rsidR="00985A5A" w:rsidRPr="00BA42E0">
        <w:rPr>
          <w:sz w:val="28"/>
          <w:szCs w:val="28"/>
          <w:lang w:val="ky-KG"/>
        </w:rPr>
        <w:t>ды жеткирүүгө</w:t>
      </w:r>
      <w:r w:rsidRPr="00BA42E0">
        <w:rPr>
          <w:sz w:val="28"/>
          <w:szCs w:val="28"/>
        </w:rPr>
        <w:t xml:space="preserve"> арналган магистралдык </w:t>
      </w:r>
      <w:r w:rsidR="00985A5A" w:rsidRPr="00BA42E0">
        <w:rPr>
          <w:sz w:val="28"/>
          <w:szCs w:val="28"/>
          <w:lang w:val="ky-KG"/>
        </w:rPr>
        <w:t>түтүктөрдүн</w:t>
      </w:r>
      <w:r w:rsidRPr="00BA42E0">
        <w:rPr>
          <w:sz w:val="28"/>
          <w:szCs w:val="28"/>
        </w:rPr>
        <w:t xml:space="preserve"> объекттери жана газ бөлүштүрүүчү тутумдун объекттери;</w:t>
      </w:r>
    </w:p>
    <w:p w:rsidR="000843C9" w:rsidRPr="00BA42E0" w:rsidRDefault="005D6D9B" w:rsidP="00634026">
      <w:pPr>
        <w:pStyle w:val="ConsPlusNormal"/>
        <w:ind w:firstLine="540"/>
        <w:jc w:val="both"/>
        <w:rPr>
          <w:sz w:val="28"/>
          <w:szCs w:val="28"/>
        </w:rPr>
      </w:pPr>
      <w:r w:rsidRPr="00BA42E0">
        <w:rPr>
          <w:b/>
          <w:sz w:val="28"/>
          <w:szCs w:val="28"/>
        </w:rPr>
        <w:t>жайлардын абадагы көмүртек кычкылынын концентрациясын автоматтык түрдө контролдоо тутуму</w:t>
      </w:r>
      <w:r w:rsidRPr="00BA42E0">
        <w:rPr>
          <w:sz w:val="28"/>
          <w:szCs w:val="28"/>
        </w:rPr>
        <w:t xml:space="preserve"> - газдын түрүн жана анын концентрациясынын деңгээлин аныктоону, газдын концентрациясынын деңгээлин </w:t>
      </w:r>
      <w:r w:rsidR="00694B72" w:rsidRPr="00BA42E0">
        <w:rPr>
          <w:sz w:val="28"/>
          <w:szCs w:val="28"/>
          <w:lang w:val="ky-KG"/>
        </w:rPr>
        <w:t>босоголу</w:t>
      </w:r>
      <w:r w:rsidRPr="00BA42E0">
        <w:rPr>
          <w:sz w:val="28"/>
          <w:szCs w:val="28"/>
        </w:rPr>
        <w:t xml:space="preserve">к </w:t>
      </w:r>
      <w:r w:rsidR="002D0417" w:rsidRPr="00BA42E0">
        <w:rPr>
          <w:sz w:val="28"/>
          <w:szCs w:val="28"/>
          <w:lang w:val="ky-KG"/>
        </w:rPr>
        <w:t>мааниле</w:t>
      </w:r>
      <w:r w:rsidRPr="00BA42E0">
        <w:rPr>
          <w:sz w:val="28"/>
          <w:szCs w:val="28"/>
        </w:rPr>
        <w:t>р менен салыштырууну, жарык</w:t>
      </w:r>
      <w:r w:rsidR="002D0417" w:rsidRPr="00BA42E0">
        <w:rPr>
          <w:sz w:val="28"/>
          <w:szCs w:val="28"/>
          <w:lang w:val="ky-KG"/>
        </w:rPr>
        <w:t xml:space="preserve">, </w:t>
      </w:r>
      <w:r w:rsidRPr="00BA42E0">
        <w:rPr>
          <w:sz w:val="28"/>
          <w:szCs w:val="28"/>
        </w:rPr>
        <w:t xml:space="preserve">үн сигнализациялар жана тышкы </w:t>
      </w:r>
      <w:r w:rsidR="002D0417" w:rsidRPr="00BA42E0">
        <w:rPr>
          <w:sz w:val="28"/>
          <w:szCs w:val="28"/>
          <w:lang w:val="ky-KG"/>
        </w:rPr>
        <w:t>аткаруучу</w:t>
      </w:r>
      <w:r w:rsidRPr="00BA42E0">
        <w:rPr>
          <w:sz w:val="28"/>
          <w:szCs w:val="28"/>
        </w:rPr>
        <w:t xml:space="preserve"> </w:t>
      </w:r>
      <w:r w:rsidR="002D0417" w:rsidRPr="00BA42E0">
        <w:rPr>
          <w:sz w:val="28"/>
          <w:szCs w:val="28"/>
          <w:lang w:val="ky-KG"/>
        </w:rPr>
        <w:t>түзүлүштөр үчүн</w:t>
      </w:r>
      <w:r w:rsidRPr="00BA42E0">
        <w:rPr>
          <w:sz w:val="28"/>
          <w:szCs w:val="28"/>
        </w:rPr>
        <w:t xml:space="preserve"> </w:t>
      </w:r>
      <w:r w:rsidR="002D0417" w:rsidRPr="00BA42E0">
        <w:rPr>
          <w:sz w:val="28"/>
          <w:szCs w:val="28"/>
          <w:lang w:val="ky-KG"/>
        </w:rPr>
        <w:t>башкаруучу белгилерди иштеп чыгууну</w:t>
      </w:r>
      <w:r w:rsidRPr="00BA42E0">
        <w:rPr>
          <w:sz w:val="28"/>
          <w:szCs w:val="28"/>
        </w:rPr>
        <w:t xml:space="preserve"> камсыз кылган өз ара байланышкан техникалык элементтер;</w:t>
      </w:r>
    </w:p>
    <w:p w:rsidR="000843C9" w:rsidRPr="00BA42E0" w:rsidRDefault="005D6D9B" w:rsidP="00634026">
      <w:pPr>
        <w:pStyle w:val="ConsPlusNormal"/>
        <w:ind w:firstLine="540"/>
        <w:jc w:val="both"/>
        <w:rPr>
          <w:sz w:val="28"/>
          <w:szCs w:val="28"/>
        </w:rPr>
      </w:pPr>
      <w:r w:rsidRPr="00BA42E0">
        <w:rPr>
          <w:b/>
          <w:sz w:val="28"/>
          <w:szCs w:val="28"/>
        </w:rPr>
        <w:t>туташтыруучу бөлүктөр (фитингдер)</w:t>
      </w:r>
      <w:r w:rsidRPr="00BA42E0">
        <w:rPr>
          <w:sz w:val="28"/>
          <w:szCs w:val="28"/>
        </w:rPr>
        <w:t xml:space="preserve"> - газ өткөрүүчү түтүктүн багытын өзгөртүүгө, бириктирүүгө, тармактоого, бириктирүүгө арналган элементтер;</w:t>
      </w:r>
    </w:p>
    <w:p w:rsidR="000843C9" w:rsidRPr="00BA42E0" w:rsidRDefault="005D6D9B" w:rsidP="00634026">
      <w:pPr>
        <w:pStyle w:val="ConsPlusNormal"/>
        <w:ind w:firstLine="540"/>
        <w:jc w:val="both"/>
        <w:rPr>
          <w:sz w:val="28"/>
          <w:szCs w:val="28"/>
        </w:rPr>
      </w:pPr>
      <w:r w:rsidRPr="00BA42E0">
        <w:rPr>
          <w:b/>
          <w:sz w:val="28"/>
          <w:szCs w:val="28"/>
        </w:rPr>
        <w:t>адистештирилген уюм</w:t>
      </w:r>
      <w:r w:rsidRPr="00BA42E0">
        <w:rPr>
          <w:sz w:val="28"/>
          <w:szCs w:val="28"/>
        </w:rPr>
        <w:t xml:space="preserve"> - өнөр жай коопсуздугу жаатындагы иштин түрү жобо (устав) менен аныктал</w:t>
      </w:r>
      <w:r w:rsidR="00F8634D" w:rsidRPr="00BA42E0">
        <w:rPr>
          <w:sz w:val="28"/>
          <w:szCs w:val="28"/>
          <w:lang w:val="ky-KG"/>
        </w:rPr>
        <w:t>ган</w:t>
      </w:r>
      <w:r w:rsidRPr="00BA42E0">
        <w:rPr>
          <w:sz w:val="28"/>
          <w:szCs w:val="28"/>
        </w:rPr>
        <w:t xml:space="preserve"> жана </w:t>
      </w:r>
      <w:r w:rsidR="00E748BF" w:rsidRPr="00BA42E0">
        <w:rPr>
          <w:sz w:val="28"/>
          <w:szCs w:val="28"/>
          <w:lang w:val="ky-KG"/>
        </w:rPr>
        <w:t>б</w:t>
      </w:r>
      <w:r w:rsidR="00E748BF" w:rsidRPr="00BA42E0">
        <w:rPr>
          <w:sz w:val="28"/>
          <w:szCs w:val="28"/>
        </w:rPr>
        <w:t xml:space="preserve">ул өндүрүш ишине </w:t>
      </w:r>
      <w:r w:rsidRPr="00BA42E0">
        <w:rPr>
          <w:sz w:val="28"/>
          <w:szCs w:val="28"/>
        </w:rPr>
        <w:t>материалдык-техникалык база</w:t>
      </w:r>
      <w:r w:rsidR="00A421E2" w:rsidRPr="00BA42E0">
        <w:rPr>
          <w:sz w:val="28"/>
          <w:szCs w:val="28"/>
        </w:rPr>
        <w:t xml:space="preserve">сы менен </w:t>
      </w:r>
      <w:r w:rsidR="00434032" w:rsidRPr="00BA42E0">
        <w:rPr>
          <w:sz w:val="28"/>
          <w:szCs w:val="28"/>
          <w:lang w:val="ky-KG"/>
        </w:rPr>
        <w:t xml:space="preserve">кадрлары </w:t>
      </w:r>
      <w:r w:rsidR="00A421E2" w:rsidRPr="00BA42E0">
        <w:rPr>
          <w:sz w:val="28"/>
          <w:szCs w:val="28"/>
          <w:lang w:val="ky-KG"/>
        </w:rPr>
        <w:t xml:space="preserve">бар </w:t>
      </w:r>
      <w:r w:rsidRPr="00BA42E0">
        <w:rPr>
          <w:sz w:val="28"/>
          <w:szCs w:val="28"/>
        </w:rPr>
        <w:t>уюм (</w:t>
      </w:r>
      <w:r w:rsidR="00A421E2" w:rsidRPr="00BA42E0">
        <w:rPr>
          <w:sz w:val="28"/>
          <w:szCs w:val="28"/>
        </w:rPr>
        <w:t>ишкана</w:t>
      </w:r>
      <w:r w:rsidRPr="00BA42E0">
        <w:rPr>
          <w:sz w:val="28"/>
          <w:szCs w:val="28"/>
        </w:rPr>
        <w:t>)</w:t>
      </w:r>
      <w:r w:rsidR="000843C9" w:rsidRPr="00BA42E0">
        <w:rPr>
          <w:sz w:val="28"/>
          <w:szCs w:val="28"/>
        </w:rPr>
        <w:t>;</w:t>
      </w:r>
    </w:p>
    <w:p w:rsidR="000843C9" w:rsidRPr="00BA42E0" w:rsidRDefault="005D6D9B" w:rsidP="00634026">
      <w:pPr>
        <w:pStyle w:val="ConsPlusNormal"/>
        <w:ind w:firstLine="540"/>
        <w:jc w:val="both"/>
        <w:rPr>
          <w:sz w:val="28"/>
          <w:szCs w:val="28"/>
        </w:rPr>
      </w:pPr>
      <w:r w:rsidRPr="00BA42E0">
        <w:rPr>
          <w:b/>
          <w:sz w:val="28"/>
          <w:szCs w:val="28"/>
        </w:rPr>
        <w:t xml:space="preserve">техникалык </w:t>
      </w:r>
      <w:r w:rsidR="006C41DB" w:rsidRPr="00BA42E0">
        <w:rPr>
          <w:b/>
          <w:bCs/>
          <w:sz w:val="28"/>
          <w:szCs w:val="28"/>
        </w:rPr>
        <w:t>диагностикалоо</w:t>
      </w:r>
      <w:r w:rsidRPr="00BA42E0">
        <w:rPr>
          <w:sz w:val="28"/>
          <w:szCs w:val="28"/>
        </w:rPr>
        <w:t xml:space="preserve"> - ушул объекттин (техникалык </w:t>
      </w:r>
      <w:r w:rsidR="00CC1E5E" w:rsidRPr="00BA42E0">
        <w:rPr>
          <w:sz w:val="28"/>
          <w:szCs w:val="28"/>
          <w:lang w:val="ky-KG"/>
        </w:rPr>
        <w:t>түзүлүштү</w:t>
      </w:r>
      <w:r w:rsidRPr="00BA42E0">
        <w:rPr>
          <w:sz w:val="28"/>
          <w:szCs w:val="28"/>
        </w:rPr>
        <w:t>н) андан ары иштөө мүмкүнчүлүгүн, параметрлерин жана шарттарын белгилөө максатында объект</w:t>
      </w:r>
      <w:r w:rsidR="00CC1E5E" w:rsidRPr="00BA42E0">
        <w:rPr>
          <w:sz w:val="28"/>
          <w:szCs w:val="28"/>
          <w:lang w:val="ky-KG"/>
        </w:rPr>
        <w:t>т</w:t>
      </w:r>
      <w:r w:rsidRPr="00BA42E0">
        <w:rPr>
          <w:sz w:val="28"/>
          <w:szCs w:val="28"/>
        </w:rPr>
        <w:t xml:space="preserve">ин (техникалык </w:t>
      </w:r>
      <w:r w:rsidR="00CC1E5E" w:rsidRPr="00BA42E0">
        <w:rPr>
          <w:sz w:val="28"/>
          <w:szCs w:val="28"/>
          <w:lang w:val="ky-KG"/>
        </w:rPr>
        <w:t>түзүлүштү</w:t>
      </w:r>
      <w:r w:rsidRPr="00BA42E0">
        <w:rPr>
          <w:sz w:val="28"/>
          <w:szCs w:val="28"/>
        </w:rPr>
        <w:t xml:space="preserve">н) техникалык абалын аныктоо. Техникалык </w:t>
      </w:r>
      <w:r w:rsidR="005205EA" w:rsidRPr="00BA42E0">
        <w:rPr>
          <w:sz w:val="28"/>
          <w:szCs w:val="28"/>
        </w:rPr>
        <w:t xml:space="preserve">диагностикалоо </w:t>
      </w:r>
      <w:r w:rsidRPr="00BA42E0">
        <w:rPr>
          <w:sz w:val="28"/>
          <w:szCs w:val="28"/>
        </w:rPr>
        <w:t xml:space="preserve">милдеттери: техникалык абалды контролдоо; ордун издөө жана </w:t>
      </w:r>
      <w:r w:rsidR="0063015C" w:rsidRPr="00BA42E0">
        <w:rPr>
          <w:sz w:val="28"/>
          <w:szCs w:val="28"/>
          <w:lang w:val="ky-KG"/>
        </w:rPr>
        <w:t>баш тартуу</w:t>
      </w:r>
      <w:r w:rsidRPr="00BA42E0">
        <w:rPr>
          <w:sz w:val="28"/>
          <w:szCs w:val="28"/>
        </w:rPr>
        <w:t xml:space="preserve"> (иштебей калуунун) себептерин аныктоо, техникалык абалын болжолдоо жана дайындалган ресурсту (берилген кызмат мөөнөтүн)</w:t>
      </w:r>
      <w:r w:rsidR="00434032" w:rsidRPr="00BA42E0">
        <w:rPr>
          <w:sz w:val="28"/>
          <w:szCs w:val="28"/>
          <w:lang w:val="ky-KG"/>
        </w:rPr>
        <w:t xml:space="preserve"> </w:t>
      </w:r>
      <w:r w:rsidR="0063015C" w:rsidRPr="00BA42E0">
        <w:rPr>
          <w:sz w:val="28"/>
          <w:szCs w:val="28"/>
        </w:rPr>
        <w:t>белгилөө;</w:t>
      </w:r>
    </w:p>
    <w:p w:rsidR="000843C9" w:rsidRPr="00BA42E0" w:rsidRDefault="00626D2E" w:rsidP="00634026">
      <w:pPr>
        <w:pStyle w:val="ConsPlusNormal"/>
        <w:ind w:firstLine="540"/>
        <w:jc w:val="both"/>
        <w:rPr>
          <w:sz w:val="28"/>
          <w:szCs w:val="28"/>
        </w:rPr>
      </w:pPr>
      <w:r w:rsidRPr="00BA42E0">
        <w:rPr>
          <w:b/>
          <w:sz w:val="28"/>
          <w:szCs w:val="28"/>
        </w:rPr>
        <w:t xml:space="preserve">техникалык </w:t>
      </w:r>
      <w:r w:rsidR="005A05F6" w:rsidRPr="00BA42E0">
        <w:rPr>
          <w:b/>
          <w:sz w:val="28"/>
          <w:szCs w:val="28"/>
          <w:lang w:val="ky-KG"/>
        </w:rPr>
        <w:t>текшерүү</w:t>
      </w:r>
      <w:r w:rsidRPr="00BA42E0">
        <w:rPr>
          <w:sz w:val="28"/>
          <w:szCs w:val="28"/>
        </w:rPr>
        <w:t xml:space="preserve"> </w:t>
      </w:r>
      <w:r w:rsidR="000039B5" w:rsidRPr="00BA42E0">
        <w:rPr>
          <w:sz w:val="28"/>
          <w:szCs w:val="28"/>
        </w:rPr>
        <w:t>–</w:t>
      </w:r>
      <w:r w:rsidRPr="00BA42E0">
        <w:rPr>
          <w:sz w:val="28"/>
          <w:szCs w:val="28"/>
        </w:rPr>
        <w:t xml:space="preserve"> жабдуулардын</w:t>
      </w:r>
      <w:r w:rsidR="000039B5" w:rsidRPr="00BA42E0">
        <w:rPr>
          <w:sz w:val="28"/>
          <w:szCs w:val="28"/>
          <w:lang w:val="ky-KG"/>
        </w:rPr>
        <w:t>,</w:t>
      </w:r>
      <w:r w:rsidR="00053D57" w:rsidRPr="00BA42E0">
        <w:rPr>
          <w:sz w:val="28"/>
          <w:szCs w:val="28"/>
          <w:lang w:val="ky-KG"/>
        </w:rPr>
        <w:t xml:space="preserve"> </w:t>
      </w:r>
      <w:r w:rsidR="00053D57" w:rsidRPr="00BA42E0">
        <w:rPr>
          <w:sz w:val="28"/>
          <w:szCs w:val="28"/>
        </w:rPr>
        <w:t>анын айрым элементтери</w:t>
      </w:r>
      <w:r w:rsidR="00FD55A6" w:rsidRPr="00BA42E0">
        <w:rPr>
          <w:sz w:val="28"/>
          <w:szCs w:val="28"/>
          <w:lang w:val="ky-KG"/>
        </w:rPr>
        <w:t>нин</w:t>
      </w:r>
      <w:r w:rsidR="00053D57" w:rsidRPr="00BA42E0">
        <w:rPr>
          <w:sz w:val="28"/>
          <w:szCs w:val="28"/>
        </w:rPr>
        <w:t xml:space="preserve"> </w:t>
      </w:r>
      <w:r w:rsidR="00FD55A6" w:rsidRPr="00BA42E0">
        <w:rPr>
          <w:sz w:val="28"/>
          <w:szCs w:val="28"/>
        </w:rPr>
        <w:t>техникалык абал</w:t>
      </w:r>
      <w:r w:rsidR="00EC7DAE" w:rsidRPr="00BA42E0">
        <w:rPr>
          <w:sz w:val="28"/>
          <w:szCs w:val="28"/>
          <w:lang w:val="ky-KG"/>
        </w:rPr>
        <w:t>дар</w:t>
      </w:r>
      <w:r w:rsidR="00FD55A6" w:rsidRPr="00BA42E0">
        <w:rPr>
          <w:sz w:val="28"/>
          <w:szCs w:val="28"/>
        </w:rPr>
        <w:t xml:space="preserve">ы </w:t>
      </w:r>
      <w:r w:rsidR="00053D57" w:rsidRPr="00BA42E0">
        <w:rPr>
          <w:sz w:val="28"/>
          <w:szCs w:val="28"/>
        </w:rPr>
        <w:t>жөнүндө маалыматтарды чогултуу, иштеп чыгуу, тутумдаштыруу жана талдоо</w:t>
      </w:r>
      <w:r w:rsidRPr="00BA42E0">
        <w:rPr>
          <w:sz w:val="28"/>
          <w:szCs w:val="28"/>
        </w:rPr>
        <w:t xml:space="preserve">, </w:t>
      </w:r>
      <w:r w:rsidR="0045410B" w:rsidRPr="00BA42E0">
        <w:rPr>
          <w:sz w:val="28"/>
          <w:szCs w:val="28"/>
        </w:rPr>
        <w:t>жабдуу</w:t>
      </w:r>
      <w:r w:rsidR="0045410B" w:rsidRPr="00BA42E0">
        <w:rPr>
          <w:sz w:val="28"/>
          <w:szCs w:val="28"/>
          <w:lang w:val="ky-KG"/>
        </w:rPr>
        <w:t>ну</w:t>
      </w:r>
      <w:r w:rsidR="0045410B" w:rsidRPr="00BA42E0">
        <w:rPr>
          <w:sz w:val="28"/>
          <w:szCs w:val="28"/>
        </w:rPr>
        <w:t xml:space="preserve">н </w:t>
      </w:r>
      <w:r w:rsidR="0045410B" w:rsidRPr="00BA42E0">
        <w:rPr>
          <w:sz w:val="28"/>
          <w:szCs w:val="28"/>
          <w:lang w:val="ky-KG"/>
        </w:rPr>
        <w:t xml:space="preserve">пайдалануучулук сапатын, </w:t>
      </w:r>
      <w:r w:rsidRPr="00BA42E0">
        <w:rPr>
          <w:sz w:val="28"/>
          <w:szCs w:val="28"/>
        </w:rPr>
        <w:t>оңдоонун же алмаштыруунун максатка ылайыктуулугун</w:t>
      </w:r>
      <w:r w:rsidR="0045410B" w:rsidRPr="00BA42E0">
        <w:rPr>
          <w:sz w:val="28"/>
          <w:szCs w:val="28"/>
          <w:lang w:val="ky-KG"/>
        </w:rPr>
        <w:t xml:space="preserve"> анык</w:t>
      </w:r>
      <w:r w:rsidRPr="00BA42E0">
        <w:rPr>
          <w:sz w:val="28"/>
          <w:szCs w:val="28"/>
        </w:rPr>
        <w:t xml:space="preserve">тоо, </w:t>
      </w:r>
      <w:r w:rsidR="0045410B" w:rsidRPr="00BA42E0">
        <w:rPr>
          <w:sz w:val="28"/>
          <w:szCs w:val="28"/>
        </w:rPr>
        <w:t>авари</w:t>
      </w:r>
      <w:r w:rsidR="0045410B" w:rsidRPr="00BA42E0">
        <w:rPr>
          <w:sz w:val="28"/>
          <w:szCs w:val="28"/>
          <w:lang w:val="ky-KG"/>
        </w:rPr>
        <w:t xml:space="preserve">ялардын себептерин аныктоо, </w:t>
      </w:r>
      <w:r w:rsidR="0045410B" w:rsidRPr="00BA42E0">
        <w:rPr>
          <w:sz w:val="28"/>
          <w:szCs w:val="28"/>
        </w:rPr>
        <w:t xml:space="preserve">келечектеги </w:t>
      </w:r>
      <w:r w:rsidRPr="00BA42E0">
        <w:rPr>
          <w:sz w:val="28"/>
          <w:szCs w:val="28"/>
        </w:rPr>
        <w:t>жабдуу</w:t>
      </w:r>
      <w:r w:rsidR="0045410B" w:rsidRPr="00BA42E0">
        <w:rPr>
          <w:sz w:val="28"/>
          <w:szCs w:val="28"/>
          <w:lang w:val="ky-KG"/>
        </w:rPr>
        <w:t>ну</w:t>
      </w:r>
      <w:r w:rsidRPr="00BA42E0">
        <w:rPr>
          <w:sz w:val="28"/>
          <w:szCs w:val="28"/>
        </w:rPr>
        <w:t xml:space="preserve"> </w:t>
      </w:r>
      <w:r w:rsidR="00EB45A2" w:rsidRPr="00BA42E0">
        <w:rPr>
          <w:sz w:val="28"/>
          <w:szCs w:val="28"/>
        </w:rPr>
        <w:t>конструкци</w:t>
      </w:r>
      <w:r w:rsidR="00EB45A2" w:rsidRPr="00BA42E0">
        <w:rPr>
          <w:sz w:val="28"/>
          <w:szCs w:val="28"/>
          <w:lang w:val="ky-KG"/>
        </w:rPr>
        <w:t>ялоону</w:t>
      </w:r>
      <w:r w:rsidRPr="00BA42E0">
        <w:rPr>
          <w:sz w:val="28"/>
          <w:szCs w:val="28"/>
        </w:rPr>
        <w:t>н жүрүм-туруму</w:t>
      </w:r>
      <w:r w:rsidR="00EC7DAE" w:rsidRPr="00BA42E0">
        <w:rPr>
          <w:sz w:val="28"/>
          <w:szCs w:val="28"/>
          <w:lang w:val="ky-KG"/>
        </w:rPr>
        <w:t xml:space="preserve"> </w:t>
      </w:r>
      <w:r w:rsidR="0045410B" w:rsidRPr="00BA42E0">
        <w:rPr>
          <w:sz w:val="28"/>
          <w:szCs w:val="28"/>
        </w:rPr>
        <w:t>болжолдоо максатында</w:t>
      </w:r>
      <w:r w:rsidR="0045410B" w:rsidRPr="00BA42E0">
        <w:rPr>
          <w:sz w:val="28"/>
          <w:szCs w:val="28"/>
          <w:lang w:val="ky-KG"/>
        </w:rPr>
        <w:t xml:space="preserve"> </w:t>
      </w:r>
      <w:r w:rsidR="0045410B" w:rsidRPr="00BA42E0">
        <w:rPr>
          <w:sz w:val="28"/>
          <w:szCs w:val="28"/>
        </w:rPr>
        <w:t>техникалык абалын жана эскирүү даражасын (</w:t>
      </w:r>
      <w:r w:rsidR="00EB45A2" w:rsidRPr="00BA42E0">
        <w:rPr>
          <w:bCs/>
          <w:sz w:val="28"/>
          <w:szCs w:val="28"/>
        </w:rPr>
        <w:t>диагностикалоо</w:t>
      </w:r>
      <w:r w:rsidR="0045410B" w:rsidRPr="00BA42E0">
        <w:rPr>
          <w:sz w:val="28"/>
          <w:szCs w:val="28"/>
        </w:rPr>
        <w:t>) баалоо</w:t>
      </w:r>
      <w:r w:rsidR="0045410B" w:rsidRPr="00BA42E0">
        <w:rPr>
          <w:sz w:val="28"/>
          <w:szCs w:val="28"/>
          <w:lang w:val="ky-KG"/>
        </w:rPr>
        <w:t xml:space="preserve"> </w:t>
      </w:r>
      <w:r w:rsidR="00EC7DAE" w:rsidRPr="00BA42E0">
        <w:rPr>
          <w:sz w:val="28"/>
          <w:szCs w:val="28"/>
          <w:lang w:val="ky-KG"/>
        </w:rPr>
        <w:t xml:space="preserve">боюнча </w:t>
      </w:r>
      <w:r w:rsidR="00EC7DAE" w:rsidRPr="00BA42E0">
        <w:rPr>
          <w:sz w:val="28"/>
          <w:szCs w:val="28"/>
        </w:rPr>
        <w:t>иште</w:t>
      </w:r>
      <w:r w:rsidR="00EC7DAE" w:rsidRPr="00BA42E0">
        <w:rPr>
          <w:sz w:val="28"/>
          <w:szCs w:val="28"/>
          <w:lang w:val="ky-KG"/>
        </w:rPr>
        <w:t>рд</w:t>
      </w:r>
      <w:r w:rsidR="00EC7DAE" w:rsidRPr="00BA42E0">
        <w:rPr>
          <w:sz w:val="28"/>
          <w:szCs w:val="28"/>
        </w:rPr>
        <w:t>ин</w:t>
      </w:r>
      <w:r w:rsidR="00EC7DAE" w:rsidRPr="00BA42E0">
        <w:rPr>
          <w:sz w:val="28"/>
          <w:szCs w:val="28"/>
          <w:lang w:val="ky-KG"/>
        </w:rPr>
        <w:t xml:space="preserve"> топтому</w:t>
      </w:r>
      <w:r w:rsidRPr="00BA42E0">
        <w:rPr>
          <w:sz w:val="28"/>
          <w:szCs w:val="28"/>
        </w:rPr>
        <w:t>;</w:t>
      </w:r>
    </w:p>
    <w:p w:rsidR="000843C9" w:rsidRPr="00BA42E0" w:rsidRDefault="00626D2E" w:rsidP="00634026">
      <w:pPr>
        <w:pStyle w:val="ConsPlusNormal"/>
        <w:ind w:firstLine="540"/>
        <w:jc w:val="both"/>
        <w:rPr>
          <w:sz w:val="28"/>
          <w:szCs w:val="28"/>
        </w:rPr>
      </w:pPr>
      <w:r w:rsidRPr="00BA42E0">
        <w:rPr>
          <w:b/>
          <w:sz w:val="28"/>
          <w:szCs w:val="28"/>
        </w:rPr>
        <w:t>техникалык тейлөө</w:t>
      </w:r>
      <w:r w:rsidRPr="00BA42E0">
        <w:rPr>
          <w:sz w:val="28"/>
          <w:szCs w:val="28"/>
        </w:rPr>
        <w:t xml:space="preserve"> - </w:t>
      </w:r>
      <w:r w:rsidR="00DE7B34" w:rsidRPr="00BA42E0">
        <w:rPr>
          <w:sz w:val="28"/>
          <w:szCs w:val="28"/>
          <w:lang w:val="ky-KG"/>
        </w:rPr>
        <w:t>жабдуунун</w:t>
      </w:r>
      <w:r w:rsidRPr="00BA42E0">
        <w:rPr>
          <w:sz w:val="28"/>
          <w:szCs w:val="28"/>
        </w:rPr>
        <w:t xml:space="preserve"> </w:t>
      </w:r>
      <w:r w:rsidR="00366280" w:rsidRPr="00BA42E0">
        <w:rPr>
          <w:sz w:val="28"/>
          <w:szCs w:val="28"/>
          <w:lang w:val="ky-KG"/>
        </w:rPr>
        <w:t>бузук эмес</w:t>
      </w:r>
      <w:r w:rsidRPr="00BA42E0">
        <w:rPr>
          <w:sz w:val="28"/>
          <w:szCs w:val="28"/>
        </w:rPr>
        <w:t xml:space="preserve"> жана </w:t>
      </w:r>
      <w:r w:rsidR="00366280" w:rsidRPr="00BA42E0">
        <w:rPr>
          <w:sz w:val="28"/>
          <w:szCs w:val="28"/>
          <w:lang w:val="ky-KG"/>
        </w:rPr>
        <w:t>жумушка жарактуу</w:t>
      </w:r>
      <w:r w:rsidRPr="00BA42E0">
        <w:rPr>
          <w:sz w:val="28"/>
          <w:szCs w:val="28"/>
        </w:rPr>
        <w:t xml:space="preserve"> абалын алардын иштөө мезгилинде алардын </w:t>
      </w:r>
      <w:r w:rsidR="00366280" w:rsidRPr="00BA42E0">
        <w:rPr>
          <w:sz w:val="28"/>
          <w:szCs w:val="28"/>
          <w:lang w:val="ky-KG"/>
        </w:rPr>
        <w:t>бир аз</w:t>
      </w:r>
      <w:r w:rsidRPr="00BA42E0">
        <w:rPr>
          <w:sz w:val="28"/>
          <w:szCs w:val="28"/>
        </w:rPr>
        <w:t xml:space="preserve"> бузулу</w:t>
      </w:r>
      <w:r w:rsidR="00366280" w:rsidRPr="00BA42E0">
        <w:rPr>
          <w:sz w:val="28"/>
          <w:szCs w:val="28"/>
          <w:lang w:val="ky-KG"/>
        </w:rPr>
        <w:t>усу</w:t>
      </w:r>
      <w:r w:rsidRPr="00BA42E0">
        <w:rPr>
          <w:sz w:val="28"/>
          <w:szCs w:val="28"/>
        </w:rPr>
        <w:t xml:space="preserve">н </w:t>
      </w:r>
      <w:r w:rsidR="00366280" w:rsidRPr="00BA42E0">
        <w:rPr>
          <w:sz w:val="28"/>
          <w:szCs w:val="28"/>
          <w:lang w:val="ky-KG"/>
        </w:rPr>
        <w:t>жок кылуу жол менен колдоо</w:t>
      </w:r>
      <w:r w:rsidRPr="00BA42E0">
        <w:rPr>
          <w:sz w:val="28"/>
          <w:szCs w:val="28"/>
        </w:rPr>
        <w:t xml:space="preserve">, белгиленген параметрлерди жана иштөө </w:t>
      </w:r>
      <w:r w:rsidR="00366280" w:rsidRPr="00BA42E0">
        <w:rPr>
          <w:sz w:val="28"/>
          <w:szCs w:val="28"/>
          <w:lang w:val="ky-KG"/>
        </w:rPr>
        <w:t>шарттамдары</w:t>
      </w:r>
      <w:r w:rsidRPr="00BA42E0">
        <w:rPr>
          <w:sz w:val="28"/>
          <w:szCs w:val="28"/>
        </w:rPr>
        <w:t xml:space="preserve">н </w:t>
      </w:r>
      <w:r w:rsidRPr="00BA42E0">
        <w:rPr>
          <w:sz w:val="28"/>
          <w:szCs w:val="28"/>
        </w:rPr>
        <w:lastRenderedPageBreak/>
        <w:t>камсыз кылуу, жөнгө салуу, жаз-жай жана күз-кыш мезгил</w:t>
      </w:r>
      <w:r w:rsidR="004B49CD" w:rsidRPr="00BA42E0">
        <w:rPr>
          <w:sz w:val="28"/>
          <w:szCs w:val="28"/>
          <w:lang w:val="ky-KG"/>
        </w:rPr>
        <w:t>дер</w:t>
      </w:r>
      <w:r w:rsidRPr="00BA42E0">
        <w:rPr>
          <w:sz w:val="28"/>
          <w:szCs w:val="28"/>
        </w:rPr>
        <w:t xml:space="preserve">ине даярдык көрүү боюнча иштерди жүргүзүү боюнча уюштуруу-техникалык иш-чаралардын </w:t>
      </w:r>
      <w:r w:rsidR="00820E1A" w:rsidRPr="00BA42E0">
        <w:rPr>
          <w:sz w:val="28"/>
          <w:szCs w:val="28"/>
          <w:lang w:val="ky-KG"/>
        </w:rPr>
        <w:t>топтому</w:t>
      </w:r>
      <w:r w:rsidRPr="00BA42E0">
        <w:rPr>
          <w:sz w:val="28"/>
          <w:szCs w:val="28"/>
        </w:rPr>
        <w:t>. Техникалык тейлөө</w:t>
      </w:r>
      <w:r w:rsidR="00191B36" w:rsidRPr="00BA42E0">
        <w:rPr>
          <w:sz w:val="28"/>
          <w:szCs w:val="28"/>
          <w:lang w:val="ky-KG"/>
        </w:rPr>
        <w:t>гө</w:t>
      </w:r>
      <w:r w:rsidRPr="00BA42E0">
        <w:rPr>
          <w:sz w:val="28"/>
          <w:szCs w:val="28"/>
        </w:rPr>
        <w:t xml:space="preserve"> техникалык абал</w:t>
      </w:r>
      <w:r w:rsidR="00191B36" w:rsidRPr="00BA42E0">
        <w:rPr>
          <w:sz w:val="28"/>
          <w:szCs w:val="28"/>
          <w:lang w:val="ky-KG"/>
        </w:rPr>
        <w:t>д</w:t>
      </w:r>
      <w:r w:rsidRPr="00BA42E0">
        <w:rPr>
          <w:sz w:val="28"/>
          <w:szCs w:val="28"/>
        </w:rPr>
        <w:t xml:space="preserve">ы </w:t>
      </w:r>
      <w:r w:rsidR="00191B36" w:rsidRPr="00BA42E0">
        <w:rPr>
          <w:sz w:val="28"/>
          <w:szCs w:val="28"/>
        </w:rPr>
        <w:t>контрол</w:t>
      </w:r>
      <w:r w:rsidR="00191B36" w:rsidRPr="00BA42E0">
        <w:rPr>
          <w:sz w:val="28"/>
          <w:szCs w:val="28"/>
          <w:lang w:val="ky-KG"/>
        </w:rPr>
        <w:t>доо</w:t>
      </w:r>
      <w:r w:rsidRPr="00BA42E0">
        <w:rPr>
          <w:sz w:val="28"/>
          <w:szCs w:val="28"/>
        </w:rPr>
        <w:t>, тазалоо, майлоо, б</w:t>
      </w:r>
      <w:r w:rsidR="00EE5394" w:rsidRPr="00BA42E0">
        <w:rPr>
          <w:sz w:val="28"/>
          <w:szCs w:val="28"/>
          <w:lang w:val="ky-KG"/>
        </w:rPr>
        <w:t>уроо</w:t>
      </w:r>
      <w:r w:rsidRPr="00BA42E0">
        <w:rPr>
          <w:sz w:val="28"/>
          <w:szCs w:val="28"/>
        </w:rPr>
        <w:t xml:space="preserve"> менен бириктирилген жерлерди бекитүү, </w:t>
      </w:r>
      <w:r w:rsidR="001F3538" w:rsidRPr="00BA42E0">
        <w:rPr>
          <w:sz w:val="28"/>
          <w:szCs w:val="28"/>
          <w:lang w:val="ky-KG"/>
        </w:rPr>
        <w:t>чыпка</w:t>
      </w:r>
      <w:r w:rsidRPr="00BA42E0">
        <w:rPr>
          <w:sz w:val="28"/>
          <w:szCs w:val="28"/>
        </w:rPr>
        <w:t xml:space="preserve"> элементтерин алмаштыруу к</w:t>
      </w:r>
      <w:r w:rsidR="000E1732" w:rsidRPr="00BA42E0">
        <w:rPr>
          <w:sz w:val="28"/>
          <w:szCs w:val="28"/>
          <w:lang w:val="ky-KG"/>
        </w:rPr>
        <w:t>ирет</w:t>
      </w:r>
      <w:r w:rsidRPr="00BA42E0">
        <w:rPr>
          <w:sz w:val="28"/>
          <w:szCs w:val="28"/>
        </w:rPr>
        <w:t>;</w:t>
      </w:r>
    </w:p>
    <w:p w:rsidR="000843C9" w:rsidRPr="00BA42E0" w:rsidRDefault="00626D2E" w:rsidP="00634026">
      <w:pPr>
        <w:pStyle w:val="ConsPlusNormal"/>
        <w:ind w:firstLine="540"/>
        <w:jc w:val="both"/>
        <w:rPr>
          <w:sz w:val="28"/>
          <w:szCs w:val="28"/>
        </w:rPr>
      </w:pPr>
      <w:r w:rsidRPr="00BA42E0">
        <w:rPr>
          <w:b/>
          <w:sz w:val="28"/>
          <w:szCs w:val="28"/>
        </w:rPr>
        <w:t>объекттин техникалык абалы</w:t>
      </w:r>
      <w:r w:rsidRPr="00BA42E0">
        <w:rPr>
          <w:sz w:val="28"/>
          <w:szCs w:val="28"/>
        </w:rPr>
        <w:t xml:space="preserve"> - белгилүү бир мезгилде, </w:t>
      </w:r>
      <w:r w:rsidR="000A4E16" w:rsidRPr="00BA42E0">
        <w:rPr>
          <w:sz w:val="28"/>
          <w:szCs w:val="28"/>
        </w:rPr>
        <w:t xml:space="preserve">тышкы </w:t>
      </w:r>
      <w:r w:rsidRPr="00BA42E0">
        <w:rPr>
          <w:sz w:val="28"/>
          <w:szCs w:val="28"/>
        </w:rPr>
        <w:t>чөйрөнүн белгилүү бир шарттарында, объект үчүн техникалык документтер</w:t>
      </w:r>
      <w:r w:rsidR="00D1348B" w:rsidRPr="00BA42E0">
        <w:rPr>
          <w:sz w:val="28"/>
          <w:szCs w:val="28"/>
          <w:lang w:val="ky-KG"/>
        </w:rPr>
        <w:t xml:space="preserve"> менен</w:t>
      </w:r>
      <w:r w:rsidRPr="00BA42E0">
        <w:rPr>
          <w:sz w:val="28"/>
          <w:szCs w:val="28"/>
        </w:rPr>
        <w:t xml:space="preserve"> белгиленген параметрлердин мааниси менен мүнөздөлүүчү </w:t>
      </w:r>
      <w:r w:rsidR="00D1348B" w:rsidRPr="00BA42E0">
        <w:rPr>
          <w:sz w:val="28"/>
          <w:szCs w:val="28"/>
          <w:lang w:val="ky-KG"/>
        </w:rPr>
        <w:t>абал</w:t>
      </w:r>
      <w:r w:rsidRPr="00BA42E0">
        <w:rPr>
          <w:sz w:val="28"/>
          <w:szCs w:val="28"/>
        </w:rPr>
        <w:t>;</w:t>
      </w:r>
    </w:p>
    <w:p w:rsidR="000843C9" w:rsidRPr="00BA42E0" w:rsidRDefault="00D1348B" w:rsidP="00634026">
      <w:pPr>
        <w:pStyle w:val="ConsPlusNormal"/>
        <w:ind w:firstLine="540"/>
        <w:jc w:val="both"/>
        <w:rPr>
          <w:sz w:val="28"/>
          <w:szCs w:val="28"/>
        </w:rPr>
      </w:pPr>
      <w:r w:rsidRPr="00BA42E0">
        <w:rPr>
          <w:b/>
          <w:sz w:val="28"/>
          <w:szCs w:val="28"/>
          <w:lang w:val="ky-KG"/>
        </w:rPr>
        <w:t>“</w:t>
      </w:r>
      <w:r w:rsidR="00626D2E" w:rsidRPr="00BA42E0">
        <w:rPr>
          <w:b/>
          <w:sz w:val="28"/>
          <w:szCs w:val="28"/>
        </w:rPr>
        <w:t>жылуу куту</w:t>
      </w:r>
      <w:r w:rsidRPr="00BA42E0">
        <w:rPr>
          <w:b/>
          <w:sz w:val="28"/>
          <w:szCs w:val="28"/>
          <w:lang w:val="ky-KG"/>
        </w:rPr>
        <w:t>”</w:t>
      </w:r>
      <w:r w:rsidR="00626D2E" w:rsidRPr="00BA42E0">
        <w:rPr>
          <w:sz w:val="28"/>
          <w:szCs w:val="28"/>
        </w:rPr>
        <w:t xml:space="preserve"> - көмөкчү элементтер жайгашкан казанга жанаша жабык мейкиндик (коллекторлор, камералар, экрандардын кирүү жана чыгуу бөлүмдөрү ж.б.);</w:t>
      </w:r>
    </w:p>
    <w:p w:rsidR="000843C9" w:rsidRPr="00BA42E0" w:rsidRDefault="00626D2E" w:rsidP="00634026">
      <w:pPr>
        <w:pStyle w:val="ConsPlusNormal"/>
        <w:ind w:firstLine="540"/>
        <w:jc w:val="both"/>
        <w:rPr>
          <w:sz w:val="28"/>
          <w:szCs w:val="28"/>
        </w:rPr>
      </w:pPr>
      <w:r w:rsidRPr="00BA42E0">
        <w:rPr>
          <w:b/>
          <w:sz w:val="28"/>
          <w:szCs w:val="28"/>
        </w:rPr>
        <w:t>шкафты</w:t>
      </w:r>
      <w:r w:rsidR="00DE2F61" w:rsidRPr="00BA42E0">
        <w:rPr>
          <w:b/>
          <w:sz w:val="28"/>
          <w:szCs w:val="28"/>
          <w:lang w:val="ky-KG"/>
        </w:rPr>
        <w:t>к</w:t>
      </w:r>
      <w:r w:rsidRPr="00BA42E0">
        <w:rPr>
          <w:b/>
          <w:sz w:val="28"/>
          <w:szCs w:val="28"/>
        </w:rPr>
        <w:t xml:space="preserve"> газ </w:t>
      </w:r>
      <w:r w:rsidR="00DE2F61" w:rsidRPr="00BA42E0">
        <w:rPr>
          <w:b/>
          <w:sz w:val="28"/>
          <w:szCs w:val="28"/>
          <w:lang w:val="ky-KG"/>
        </w:rPr>
        <w:t>жөн</w:t>
      </w:r>
      <w:r w:rsidRPr="00BA42E0">
        <w:rPr>
          <w:b/>
          <w:sz w:val="28"/>
          <w:szCs w:val="28"/>
        </w:rPr>
        <w:t>дөө пункту</w:t>
      </w:r>
      <w:r w:rsidRPr="00BA42E0">
        <w:rPr>
          <w:sz w:val="28"/>
          <w:szCs w:val="28"/>
        </w:rPr>
        <w:t xml:space="preserve"> (мындан ары - </w:t>
      </w:r>
      <w:r w:rsidR="00DE2F61" w:rsidRPr="00BA42E0">
        <w:rPr>
          <w:sz w:val="28"/>
          <w:szCs w:val="28"/>
          <w:lang w:val="ky-KG"/>
        </w:rPr>
        <w:t>ШГП</w:t>
      </w:r>
      <w:r w:rsidRPr="00BA42E0">
        <w:rPr>
          <w:sz w:val="28"/>
          <w:szCs w:val="28"/>
        </w:rPr>
        <w:t xml:space="preserve">) - газ бөлүштүрүү тармактарында газдын басымын төмөндөтүү жана аны белгиленген деңгээлде кармап туруу үчүн </w:t>
      </w:r>
      <w:r w:rsidR="00D417C6" w:rsidRPr="00BA42E0">
        <w:rPr>
          <w:sz w:val="28"/>
          <w:szCs w:val="28"/>
          <w:lang w:val="ky-KG"/>
        </w:rPr>
        <w:t>арналган</w:t>
      </w:r>
      <w:r w:rsidRPr="00BA42E0">
        <w:rPr>
          <w:sz w:val="28"/>
          <w:szCs w:val="28"/>
        </w:rPr>
        <w:t xml:space="preserve"> шкафты</w:t>
      </w:r>
      <w:r w:rsidR="00D417C6" w:rsidRPr="00BA42E0">
        <w:rPr>
          <w:sz w:val="28"/>
          <w:szCs w:val="28"/>
          <w:lang w:val="ky-KG"/>
        </w:rPr>
        <w:t>к аткаруудагы</w:t>
      </w:r>
      <w:r w:rsidRPr="00BA42E0">
        <w:rPr>
          <w:sz w:val="28"/>
          <w:szCs w:val="28"/>
        </w:rPr>
        <w:t xml:space="preserve"> технологиялык </w:t>
      </w:r>
      <w:r w:rsidR="00D417C6" w:rsidRPr="00BA42E0">
        <w:rPr>
          <w:sz w:val="28"/>
          <w:szCs w:val="28"/>
          <w:lang w:val="ky-KG"/>
        </w:rPr>
        <w:t>түзүлүш</w:t>
      </w:r>
      <w:r w:rsidRPr="00BA42E0">
        <w:rPr>
          <w:sz w:val="28"/>
          <w:szCs w:val="28"/>
        </w:rPr>
        <w:t>;</w:t>
      </w:r>
    </w:p>
    <w:p w:rsidR="00067947" w:rsidRPr="00BA42E0" w:rsidRDefault="00626D2E" w:rsidP="00634026">
      <w:pPr>
        <w:pStyle w:val="ConsPlusNormal"/>
        <w:ind w:firstLine="540"/>
        <w:jc w:val="both"/>
        <w:rPr>
          <w:sz w:val="28"/>
          <w:szCs w:val="28"/>
        </w:rPr>
      </w:pPr>
      <w:r w:rsidRPr="00BA42E0">
        <w:rPr>
          <w:b/>
          <w:sz w:val="28"/>
          <w:szCs w:val="28"/>
        </w:rPr>
        <w:t>объекттерди эксплуатациялоо</w:t>
      </w:r>
      <w:r w:rsidRPr="00BA42E0">
        <w:rPr>
          <w:sz w:val="28"/>
          <w:szCs w:val="28"/>
        </w:rPr>
        <w:t xml:space="preserve"> - газ бөлүштүрүү тутумунун жана газды керектөөчү </w:t>
      </w:r>
      <w:r w:rsidR="00D417C6" w:rsidRPr="00BA42E0">
        <w:rPr>
          <w:sz w:val="28"/>
          <w:szCs w:val="28"/>
        </w:rPr>
        <w:t>объект</w:t>
      </w:r>
      <w:r w:rsidR="00D417C6" w:rsidRPr="00BA42E0">
        <w:rPr>
          <w:sz w:val="28"/>
          <w:szCs w:val="28"/>
          <w:lang w:val="ky-KG"/>
        </w:rPr>
        <w:t>тердин</w:t>
      </w:r>
      <w:r w:rsidRPr="00BA42E0">
        <w:rPr>
          <w:sz w:val="28"/>
          <w:szCs w:val="28"/>
        </w:rPr>
        <w:t xml:space="preserve"> жашоо циклинин баскычы, анда алардын сапаты ишке ашырылат, сакталат жана калыбына келтирилет.</w:t>
      </w:r>
    </w:p>
    <w:p w:rsidR="000843C9" w:rsidRPr="00BA42E0" w:rsidRDefault="00626D2E" w:rsidP="00634026">
      <w:pPr>
        <w:pStyle w:val="ConsPlusNormal"/>
        <w:ind w:firstLine="708"/>
        <w:jc w:val="both"/>
        <w:rPr>
          <w:sz w:val="28"/>
          <w:szCs w:val="28"/>
        </w:rPr>
      </w:pPr>
      <w:r w:rsidRPr="00BA42E0">
        <w:rPr>
          <w:sz w:val="28"/>
          <w:szCs w:val="28"/>
        </w:rPr>
        <w:t xml:space="preserve">Газ бөлүштүрүү тутумун жана газды керектөөчү </w:t>
      </w:r>
      <w:r w:rsidR="00D417C6" w:rsidRPr="00BA42E0">
        <w:rPr>
          <w:sz w:val="28"/>
          <w:szCs w:val="28"/>
        </w:rPr>
        <w:t>объект</w:t>
      </w:r>
      <w:r w:rsidR="00D417C6" w:rsidRPr="00BA42E0">
        <w:rPr>
          <w:sz w:val="28"/>
          <w:szCs w:val="28"/>
          <w:lang w:val="ky-KG"/>
        </w:rPr>
        <w:t>терди</w:t>
      </w:r>
      <w:r w:rsidRPr="00BA42E0">
        <w:rPr>
          <w:sz w:val="28"/>
          <w:szCs w:val="28"/>
        </w:rPr>
        <w:t xml:space="preserve"> эксплуатациялоо газды максатына ылайык пайдаланууну, техникалык тейлөөнү, </w:t>
      </w:r>
      <w:r w:rsidR="008D4EB1" w:rsidRPr="00BA42E0">
        <w:rPr>
          <w:sz w:val="28"/>
          <w:szCs w:val="28"/>
        </w:rPr>
        <w:t xml:space="preserve">учурдагы жана капиталдык </w:t>
      </w:r>
      <w:r w:rsidRPr="00BA42E0">
        <w:rPr>
          <w:sz w:val="28"/>
          <w:szCs w:val="28"/>
        </w:rPr>
        <w:t xml:space="preserve">оңдоону, газ түтүктөрүн, жабдууларды (техникалык </w:t>
      </w:r>
      <w:r w:rsidR="00D417C6" w:rsidRPr="00BA42E0">
        <w:rPr>
          <w:sz w:val="28"/>
          <w:szCs w:val="28"/>
          <w:lang w:val="ky-KG"/>
        </w:rPr>
        <w:t>түзүлүштөр</w:t>
      </w:r>
      <w:r w:rsidRPr="00BA42E0">
        <w:rPr>
          <w:sz w:val="28"/>
          <w:szCs w:val="28"/>
        </w:rPr>
        <w:t>д</w:t>
      </w:r>
      <w:r w:rsidR="00D417C6" w:rsidRPr="00BA42E0">
        <w:rPr>
          <w:sz w:val="28"/>
          <w:szCs w:val="28"/>
          <w:lang w:val="ky-KG"/>
        </w:rPr>
        <w:t>ү</w:t>
      </w:r>
      <w:r w:rsidRPr="00BA42E0">
        <w:rPr>
          <w:sz w:val="28"/>
          <w:szCs w:val="28"/>
        </w:rPr>
        <w:t xml:space="preserve">) жана газ колдонуучу </w:t>
      </w:r>
      <w:r w:rsidR="00D417C6" w:rsidRPr="00BA42E0">
        <w:rPr>
          <w:sz w:val="28"/>
          <w:szCs w:val="28"/>
          <w:lang w:val="ky-KG"/>
        </w:rPr>
        <w:t>орнотмолорду</w:t>
      </w:r>
      <w:r w:rsidRPr="00BA42E0">
        <w:rPr>
          <w:sz w:val="28"/>
          <w:szCs w:val="28"/>
        </w:rPr>
        <w:t xml:space="preserve"> техникалык диагностикалоо</w:t>
      </w:r>
      <w:r w:rsidR="00D417C6" w:rsidRPr="00BA42E0">
        <w:rPr>
          <w:sz w:val="28"/>
          <w:szCs w:val="28"/>
          <w:lang w:val="ky-KG"/>
        </w:rPr>
        <w:t>ну камтыйт</w:t>
      </w:r>
      <w:r w:rsidRPr="00BA42E0">
        <w:rPr>
          <w:sz w:val="28"/>
          <w:szCs w:val="28"/>
        </w:rPr>
        <w:t>;</w:t>
      </w:r>
    </w:p>
    <w:p w:rsidR="00067947" w:rsidRPr="00BA42E0" w:rsidRDefault="008E7269" w:rsidP="00634026">
      <w:pPr>
        <w:ind w:firstLine="708"/>
        <w:jc w:val="both"/>
        <w:rPr>
          <w:rFonts w:cs="Times New Roman"/>
          <w:sz w:val="28"/>
          <w:szCs w:val="28"/>
        </w:rPr>
      </w:pPr>
      <w:r w:rsidRPr="00BA42E0">
        <w:rPr>
          <w:rFonts w:cs="Times New Roman"/>
          <w:sz w:val="28"/>
          <w:szCs w:val="28"/>
        </w:rPr>
        <w:t xml:space="preserve">6. Газ бөлүштүрүү тутумунун </w:t>
      </w:r>
      <w:r w:rsidR="00654930" w:rsidRPr="00BA42E0">
        <w:rPr>
          <w:rFonts w:cs="Times New Roman"/>
          <w:sz w:val="28"/>
          <w:szCs w:val="28"/>
        </w:rPr>
        <w:t>жана газды керектөө</w:t>
      </w:r>
      <w:r w:rsidR="00654930" w:rsidRPr="00BA42E0">
        <w:rPr>
          <w:rFonts w:cs="Times New Roman"/>
          <w:sz w:val="28"/>
          <w:szCs w:val="28"/>
          <w:lang w:val="ky-KG"/>
        </w:rPr>
        <w:t>нүн</w:t>
      </w:r>
      <w:r w:rsidR="00654930" w:rsidRPr="00BA42E0">
        <w:rPr>
          <w:rFonts w:cs="Times New Roman"/>
          <w:sz w:val="28"/>
          <w:szCs w:val="28"/>
        </w:rPr>
        <w:t xml:space="preserve"> </w:t>
      </w:r>
      <w:r w:rsidRPr="00BA42E0">
        <w:rPr>
          <w:rFonts w:cs="Times New Roman"/>
          <w:sz w:val="28"/>
          <w:szCs w:val="28"/>
        </w:rPr>
        <w:t xml:space="preserve">кооптуу өндүрүштүк </w:t>
      </w:r>
      <w:r w:rsidR="002B4AF4" w:rsidRPr="00BA42E0">
        <w:rPr>
          <w:rFonts w:cs="Times New Roman"/>
          <w:sz w:val="28"/>
          <w:szCs w:val="28"/>
        </w:rPr>
        <w:t>объекттерин</w:t>
      </w:r>
      <w:r w:rsidRPr="00BA42E0">
        <w:rPr>
          <w:rFonts w:cs="Times New Roman"/>
          <w:sz w:val="28"/>
          <w:szCs w:val="28"/>
        </w:rPr>
        <w:t xml:space="preserve"> долбоорлоо, куруу жана эксплуатациялоо, ошондой эле ушул </w:t>
      </w:r>
      <w:r w:rsidR="007F28A6" w:rsidRPr="00BA42E0">
        <w:rPr>
          <w:rFonts w:cs="Times New Roman"/>
          <w:sz w:val="28"/>
          <w:szCs w:val="28"/>
        </w:rPr>
        <w:t>объекттерде</w:t>
      </w:r>
      <w:r w:rsidRPr="00BA42E0">
        <w:rPr>
          <w:rFonts w:cs="Times New Roman"/>
          <w:sz w:val="28"/>
          <w:szCs w:val="28"/>
        </w:rPr>
        <w:t xml:space="preserve"> колдонулуучу техникалык </w:t>
      </w:r>
      <w:r w:rsidR="00654930" w:rsidRPr="00BA42E0">
        <w:rPr>
          <w:rFonts w:cs="Times New Roman"/>
          <w:sz w:val="28"/>
          <w:szCs w:val="28"/>
          <w:lang w:val="ky-KG"/>
        </w:rPr>
        <w:t>түзүлүштөрдү</w:t>
      </w:r>
      <w:r w:rsidRPr="00BA42E0">
        <w:rPr>
          <w:rFonts w:cs="Times New Roman"/>
          <w:sz w:val="28"/>
          <w:szCs w:val="28"/>
        </w:rPr>
        <w:t xml:space="preserve"> долбоорлоо (</w:t>
      </w:r>
      <w:r w:rsidR="00654930" w:rsidRPr="00BA42E0">
        <w:rPr>
          <w:rFonts w:cs="Times New Roman"/>
          <w:sz w:val="28"/>
          <w:szCs w:val="28"/>
        </w:rPr>
        <w:t>конструкция</w:t>
      </w:r>
      <w:r w:rsidR="00654930" w:rsidRPr="00BA42E0">
        <w:rPr>
          <w:rFonts w:cs="Times New Roman"/>
          <w:sz w:val="28"/>
          <w:szCs w:val="28"/>
          <w:lang w:val="ky-KG"/>
        </w:rPr>
        <w:t>лоо</w:t>
      </w:r>
      <w:r w:rsidRPr="00BA42E0">
        <w:rPr>
          <w:rFonts w:cs="Times New Roman"/>
          <w:sz w:val="28"/>
          <w:szCs w:val="28"/>
        </w:rPr>
        <w:t xml:space="preserve">), </w:t>
      </w:r>
      <w:r w:rsidR="00654930" w:rsidRPr="00BA42E0">
        <w:rPr>
          <w:rFonts w:cs="Times New Roman"/>
          <w:sz w:val="28"/>
          <w:szCs w:val="28"/>
          <w:lang w:val="ky-KG"/>
        </w:rPr>
        <w:t>даярдоо</w:t>
      </w:r>
      <w:r w:rsidRPr="00BA42E0">
        <w:rPr>
          <w:rFonts w:cs="Times New Roman"/>
          <w:sz w:val="28"/>
          <w:szCs w:val="28"/>
        </w:rPr>
        <w:t xml:space="preserve">, </w:t>
      </w:r>
      <w:r w:rsidR="00654930" w:rsidRPr="00BA42E0">
        <w:rPr>
          <w:rFonts w:cs="Times New Roman"/>
          <w:sz w:val="28"/>
          <w:szCs w:val="28"/>
          <w:lang w:val="ky-KG"/>
        </w:rPr>
        <w:t>куроо</w:t>
      </w:r>
      <w:r w:rsidRPr="00BA42E0">
        <w:rPr>
          <w:rFonts w:cs="Times New Roman"/>
          <w:sz w:val="28"/>
          <w:szCs w:val="28"/>
        </w:rPr>
        <w:t xml:space="preserve">, </w:t>
      </w:r>
      <w:r w:rsidR="00654930" w:rsidRPr="00BA42E0">
        <w:rPr>
          <w:rFonts w:cs="Times New Roman"/>
          <w:sz w:val="28"/>
          <w:szCs w:val="28"/>
          <w:lang w:val="ky-KG"/>
        </w:rPr>
        <w:t>ишке киргизүү</w:t>
      </w:r>
      <w:r w:rsidRPr="00BA42E0">
        <w:rPr>
          <w:rFonts w:cs="Times New Roman"/>
          <w:sz w:val="28"/>
          <w:szCs w:val="28"/>
        </w:rPr>
        <w:t xml:space="preserve">, </w:t>
      </w:r>
      <w:r w:rsidR="00654930" w:rsidRPr="00BA42E0">
        <w:rPr>
          <w:rFonts w:cs="Times New Roman"/>
          <w:sz w:val="28"/>
          <w:szCs w:val="28"/>
          <w:lang w:val="ky-KG"/>
        </w:rPr>
        <w:t xml:space="preserve">тейлөө, </w:t>
      </w:r>
      <w:r w:rsidR="008D4EB1" w:rsidRPr="00BA42E0">
        <w:rPr>
          <w:rFonts w:cs="Times New Roman"/>
          <w:sz w:val="28"/>
          <w:szCs w:val="28"/>
        </w:rPr>
        <w:t xml:space="preserve">Өнөр жай коопсуздугунун экспертизасы, </w:t>
      </w:r>
      <w:r w:rsidRPr="00BA42E0">
        <w:rPr>
          <w:rFonts w:cs="Times New Roman"/>
          <w:sz w:val="28"/>
          <w:szCs w:val="28"/>
        </w:rPr>
        <w:t xml:space="preserve">техникалык </w:t>
      </w:r>
      <w:r w:rsidR="00654930" w:rsidRPr="00BA42E0">
        <w:rPr>
          <w:rFonts w:cs="Times New Roman"/>
          <w:sz w:val="28"/>
          <w:szCs w:val="28"/>
        </w:rPr>
        <w:t>диагностикалоо</w:t>
      </w:r>
      <w:r w:rsidR="008D4EB1" w:rsidRPr="00BA42E0">
        <w:rPr>
          <w:rFonts w:cs="Times New Roman"/>
          <w:sz w:val="28"/>
          <w:szCs w:val="28"/>
        </w:rPr>
        <w:t xml:space="preserve">, учурдагы жана капиталдык </w:t>
      </w:r>
      <w:r w:rsidR="00654930" w:rsidRPr="00BA42E0">
        <w:rPr>
          <w:rFonts w:cs="Times New Roman"/>
          <w:sz w:val="28"/>
          <w:szCs w:val="28"/>
          <w:lang w:val="ky-KG"/>
        </w:rPr>
        <w:t>оңдоо</w:t>
      </w:r>
      <w:r w:rsidRPr="00BA42E0">
        <w:rPr>
          <w:rFonts w:cs="Times New Roman"/>
          <w:sz w:val="28"/>
          <w:szCs w:val="28"/>
        </w:rPr>
        <w:t xml:space="preserve"> менен байланышкан иш</w:t>
      </w:r>
      <w:r w:rsidR="00654930" w:rsidRPr="00BA42E0">
        <w:rPr>
          <w:rFonts w:cs="Times New Roman"/>
          <w:sz w:val="28"/>
          <w:szCs w:val="28"/>
          <w:lang w:val="ky-KG"/>
        </w:rPr>
        <w:t>мердик</w:t>
      </w:r>
      <w:r w:rsidRPr="00BA42E0">
        <w:rPr>
          <w:rFonts w:cs="Times New Roman"/>
          <w:sz w:val="28"/>
          <w:szCs w:val="28"/>
        </w:rPr>
        <w:t xml:space="preserve"> курулуш </w:t>
      </w:r>
      <w:r w:rsidR="005E5B20" w:rsidRPr="00BA42E0">
        <w:rPr>
          <w:rFonts w:cs="Times New Roman"/>
          <w:sz w:val="28"/>
          <w:szCs w:val="28"/>
          <w:lang w:val="ky-KG"/>
        </w:rPr>
        <w:t xml:space="preserve">ченемдери жана эрежелери, </w:t>
      </w:r>
      <w:r w:rsidR="005E5B20" w:rsidRPr="00BA42E0">
        <w:rPr>
          <w:rFonts w:cs="Times New Roman"/>
          <w:sz w:val="28"/>
          <w:szCs w:val="28"/>
        </w:rPr>
        <w:t xml:space="preserve">Кыргыз Республикасынын </w:t>
      </w:r>
      <w:r w:rsidRPr="00BA42E0">
        <w:rPr>
          <w:rFonts w:cs="Times New Roman"/>
          <w:sz w:val="28"/>
          <w:szCs w:val="28"/>
        </w:rPr>
        <w:t xml:space="preserve">башка колдонулуп жаткан </w:t>
      </w:r>
      <w:r w:rsidR="00EB3335" w:rsidRPr="00BA42E0">
        <w:rPr>
          <w:rFonts w:cs="Times New Roman"/>
          <w:sz w:val="28"/>
          <w:szCs w:val="28"/>
        </w:rPr>
        <w:t xml:space="preserve">укуктук </w:t>
      </w:r>
      <w:r w:rsidRPr="00BA42E0">
        <w:rPr>
          <w:rFonts w:cs="Times New Roman"/>
          <w:sz w:val="28"/>
          <w:szCs w:val="28"/>
        </w:rPr>
        <w:t>ченемдик актылар</w:t>
      </w:r>
      <w:r w:rsidR="005E5B20" w:rsidRPr="00BA42E0">
        <w:rPr>
          <w:rFonts w:cs="Times New Roman"/>
          <w:sz w:val="28"/>
          <w:szCs w:val="28"/>
          <w:lang w:val="ky-KG"/>
        </w:rPr>
        <w:t>ы</w:t>
      </w:r>
      <w:r w:rsidRPr="00BA42E0">
        <w:rPr>
          <w:rFonts w:cs="Times New Roman"/>
          <w:sz w:val="28"/>
          <w:szCs w:val="28"/>
        </w:rPr>
        <w:t xml:space="preserve"> жана ченемдик техникалык документтери</w:t>
      </w:r>
      <w:r w:rsidR="005E5B20" w:rsidRPr="00BA42E0">
        <w:rPr>
          <w:rFonts w:cs="Times New Roman"/>
          <w:sz w:val="28"/>
          <w:szCs w:val="28"/>
        </w:rPr>
        <w:t xml:space="preserve"> менен жөнгө салынат</w:t>
      </w:r>
      <w:r w:rsidRPr="00BA42E0">
        <w:rPr>
          <w:rFonts w:cs="Times New Roman"/>
          <w:sz w:val="28"/>
          <w:szCs w:val="28"/>
        </w:rPr>
        <w:t>.</w:t>
      </w:r>
    </w:p>
    <w:p w:rsidR="00067947" w:rsidRPr="00BA42E0" w:rsidRDefault="008E7269" w:rsidP="00634026">
      <w:pPr>
        <w:ind w:firstLine="708"/>
        <w:jc w:val="both"/>
        <w:rPr>
          <w:rFonts w:cs="Times New Roman"/>
          <w:sz w:val="28"/>
          <w:szCs w:val="28"/>
        </w:rPr>
      </w:pPr>
      <w:r w:rsidRPr="00BA42E0">
        <w:rPr>
          <w:rFonts w:cs="Times New Roman"/>
          <w:sz w:val="28"/>
          <w:szCs w:val="28"/>
        </w:rPr>
        <w:t>Ушул Эрежелерден четтөөгө өзгөчө учурларда өнөр жай коопсуздугу жаатындагы ыйгарым укуктуу орган менен макулдаш</w:t>
      </w:r>
      <w:r w:rsidR="00596A7E" w:rsidRPr="00BA42E0">
        <w:rPr>
          <w:rFonts w:cs="Times New Roman"/>
          <w:sz w:val="28"/>
          <w:szCs w:val="28"/>
        </w:rPr>
        <w:t>ылгандан кийин</w:t>
      </w:r>
      <w:r w:rsidRPr="00BA42E0">
        <w:rPr>
          <w:rFonts w:cs="Times New Roman"/>
          <w:sz w:val="28"/>
          <w:szCs w:val="28"/>
        </w:rPr>
        <w:t xml:space="preserve"> гана жол берилет.</w:t>
      </w:r>
    </w:p>
    <w:p w:rsidR="00067947" w:rsidRPr="00BA42E0" w:rsidRDefault="008E7269" w:rsidP="00634026">
      <w:pPr>
        <w:ind w:firstLine="708"/>
        <w:jc w:val="both"/>
        <w:rPr>
          <w:rFonts w:cs="Times New Roman"/>
          <w:sz w:val="28"/>
          <w:szCs w:val="28"/>
        </w:rPr>
      </w:pPr>
      <w:r w:rsidRPr="00BA42E0">
        <w:rPr>
          <w:rFonts w:cs="Times New Roman"/>
          <w:sz w:val="28"/>
          <w:szCs w:val="28"/>
        </w:rPr>
        <w:t xml:space="preserve">Уюмдун </w:t>
      </w:r>
      <w:r w:rsidR="006E36EA" w:rsidRPr="00BA42E0">
        <w:rPr>
          <w:rFonts w:cs="Times New Roman"/>
          <w:sz w:val="28"/>
          <w:szCs w:val="28"/>
          <w:lang w:val="ky-KG"/>
        </w:rPr>
        <w:t>макулдуг</w:t>
      </w:r>
      <w:r w:rsidRPr="00BA42E0">
        <w:rPr>
          <w:rFonts w:cs="Times New Roman"/>
          <w:sz w:val="28"/>
          <w:szCs w:val="28"/>
        </w:rPr>
        <w:t xml:space="preserve">уна ээ болуу үчүн тиешелүү техникалык негиздеме, </w:t>
      </w:r>
      <w:r w:rsidR="006E36EA" w:rsidRPr="00BA42E0">
        <w:rPr>
          <w:rFonts w:cs="Times New Roman"/>
          <w:sz w:val="28"/>
          <w:szCs w:val="28"/>
          <w:lang w:val="ky-KG"/>
        </w:rPr>
        <w:t xml:space="preserve">ал эми </w:t>
      </w:r>
      <w:r w:rsidRPr="00BA42E0">
        <w:rPr>
          <w:rFonts w:cs="Times New Roman"/>
          <w:sz w:val="28"/>
          <w:szCs w:val="28"/>
        </w:rPr>
        <w:t xml:space="preserve">керек болсо адистештирилген долбоорлоо же </w:t>
      </w:r>
      <w:r w:rsidR="006E36EA" w:rsidRPr="00BA42E0">
        <w:rPr>
          <w:rFonts w:cs="Times New Roman"/>
          <w:sz w:val="28"/>
          <w:szCs w:val="28"/>
          <w:lang w:val="ky-KG"/>
        </w:rPr>
        <w:t>илимий-</w:t>
      </w:r>
      <w:r w:rsidRPr="00BA42E0">
        <w:rPr>
          <w:rFonts w:cs="Times New Roman"/>
          <w:sz w:val="28"/>
          <w:szCs w:val="28"/>
        </w:rPr>
        <w:t>изилдөө уюмунун корутундусун берүү керек.</w:t>
      </w:r>
    </w:p>
    <w:p w:rsidR="000843C9" w:rsidRPr="00BA42E0" w:rsidRDefault="00280B0A" w:rsidP="00634026">
      <w:pPr>
        <w:pStyle w:val="ConsPlusNormal"/>
        <w:jc w:val="both"/>
        <w:rPr>
          <w:sz w:val="28"/>
          <w:szCs w:val="28"/>
        </w:rPr>
      </w:pPr>
      <w:r w:rsidRPr="00BA42E0">
        <w:rPr>
          <w:sz w:val="28"/>
          <w:szCs w:val="28"/>
        </w:rPr>
        <w:t xml:space="preserve"> </w:t>
      </w:r>
      <w:r w:rsidRPr="00BA42E0">
        <w:rPr>
          <w:sz w:val="28"/>
          <w:szCs w:val="28"/>
        </w:rPr>
        <w:tab/>
      </w:r>
      <w:r w:rsidR="008E7269" w:rsidRPr="00BA42E0">
        <w:rPr>
          <w:sz w:val="28"/>
          <w:szCs w:val="28"/>
        </w:rPr>
        <w:t xml:space="preserve">7. Жаңы өндүрүш процесстерин жана технологияларын, газ жабдууларын (техникалык </w:t>
      </w:r>
      <w:r w:rsidR="00553BD6" w:rsidRPr="00BA42E0">
        <w:rPr>
          <w:sz w:val="28"/>
          <w:szCs w:val="28"/>
          <w:lang w:val="ky-KG"/>
        </w:rPr>
        <w:t>түзүлүштөр</w:t>
      </w:r>
      <w:r w:rsidR="008E7269" w:rsidRPr="00BA42E0">
        <w:rPr>
          <w:sz w:val="28"/>
          <w:szCs w:val="28"/>
        </w:rPr>
        <w:t>) жана автомат</w:t>
      </w:r>
      <w:r w:rsidR="00553BD6" w:rsidRPr="00BA42E0">
        <w:rPr>
          <w:sz w:val="28"/>
          <w:szCs w:val="28"/>
          <w:lang w:val="ky-KG"/>
        </w:rPr>
        <w:t>таштыруу каражаттарын ишке</w:t>
      </w:r>
      <w:r w:rsidR="008E7269" w:rsidRPr="00BA42E0">
        <w:rPr>
          <w:sz w:val="28"/>
          <w:szCs w:val="28"/>
        </w:rPr>
        <w:t xml:space="preserve"> киргизүү </w:t>
      </w:r>
      <w:r w:rsidR="00553BD6" w:rsidRPr="00BA42E0">
        <w:rPr>
          <w:sz w:val="28"/>
          <w:szCs w:val="28"/>
          <w:lang w:val="ky-KG"/>
        </w:rPr>
        <w:t>колдонуудагы</w:t>
      </w:r>
      <w:r w:rsidR="008E7269" w:rsidRPr="00BA42E0">
        <w:rPr>
          <w:sz w:val="28"/>
          <w:szCs w:val="28"/>
        </w:rPr>
        <w:t xml:space="preserve"> мыйзамдардын талаптарына ылайык жүзөгө ашырылышы керек</w:t>
      </w:r>
      <w:r w:rsidR="00553BD6" w:rsidRPr="00BA42E0">
        <w:rPr>
          <w:sz w:val="28"/>
          <w:szCs w:val="28"/>
          <w:lang w:val="ky-KG"/>
        </w:rPr>
        <w:t>.</w:t>
      </w:r>
    </w:p>
    <w:p w:rsidR="000843C9" w:rsidRDefault="000843C9" w:rsidP="00634026">
      <w:pPr>
        <w:pStyle w:val="ConsPlusNormal"/>
        <w:jc w:val="both"/>
        <w:rPr>
          <w:sz w:val="28"/>
          <w:szCs w:val="28"/>
        </w:rPr>
      </w:pPr>
    </w:p>
    <w:p w:rsidR="00BA42E0" w:rsidRDefault="00BA42E0" w:rsidP="00634026">
      <w:pPr>
        <w:pStyle w:val="ConsPlusNormal"/>
        <w:jc w:val="both"/>
        <w:rPr>
          <w:sz w:val="28"/>
          <w:szCs w:val="28"/>
        </w:rPr>
      </w:pPr>
    </w:p>
    <w:p w:rsidR="00BA42E0" w:rsidRPr="00BA42E0" w:rsidRDefault="00BA42E0" w:rsidP="00634026">
      <w:pPr>
        <w:pStyle w:val="ConsPlusNormal"/>
        <w:jc w:val="both"/>
        <w:rPr>
          <w:sz w:val="28"/>
          <w:szCs w:val="28"/>
        </w:rPr>
      </w:pPr>
    </w:p>
    <w:p w:rsidR="000843C9" w:rsidRPr="00BA42E0" w:rsidRDefault="008E7269" w:rsidP="00634026">
      <w:pPr>
        <w:pStyle w:val="ConsPlusNormal"/>
        <w:jc w:val="center"/>
        <w:outlineLvl w:val="2"/>
        <w:rPr>
          <w:sz w:val="28"/>
          <w:szCs w:val="28"/>
        </w:rPr>
      </w:pPr>
      <w:bookmarkStart w:id="3" w:name="P150"/>
      <w:bookmarkEnd w:id="3"/>
      <w:r w:rsidRPr="00BA42E0">
        <w:rPr>
          <w:b/>
          <w:sz w:val="28"/>
          <w:szCs w:val="28"/>
        </w:rPr>
        <w:lastRenderedPageBreak/>
        <w:t>2-глава. Кызмат адамдарына жана тейлөө персоналына талаптар</w:t>
      </w:r>
      <w:r w:rsidR="00FA70EE" w:rsidRPr="00BA42E0">
        <w:rPr>
          <w:b/>
          <w:sz w:val="28"/>
          <w:szCs w:val="28"/>
        </w:rPr>
        <w:t xml:space="preserve"> </w:t>
      </w:r>
    </w:p>
    <w:p w:rsidR="008E7269" w:rsidRPr="00BA42E0" w:rsidRDefault="008E7269" w:rsidP="00634026">
      <w:pPr>
        <w:widowControl w:val="0"/>
        <w:jc w:val="center"/>
        <w:rPr>
          <w:rFonts w:cs="Times New Roman"/>
          <w:b/>
          <w:sz w:val="28"/>
          <w:szCs w:val="28"/>
        </w:rPr>
      </w:pPr>
      <w:r w:rsidRPr="00BA42E0">
        <w:rPr>
          <w:rFonts w:cs="Times New Roman"/>
          <w:b/>
          <w:sz w:val="28"/>
          <w:szCs w:val="28"/>
        </w:rPr>
        <w:t>§ 3. жалпы талаптар</w:t>
      </w:r>
    </w:p>
    <w:p w:rsidR="007A18B4" w:rsidRPr="00BA42E0" w:rsidRDefault="007A18B4" w:rsidP="007A18B4">
      <w:pPr>
        <w:ind w:firstLine="708"/>
        <w:jc w:val="both"/>
        <w:rPr>
          <w:rFonts w:cs="Times New Roman"/>
          <w:sz w:val="28"/>
          <w:szCs w:val="28"/>
        </w:rPr>
      </w:pPr>
      <w:r w:rsidRPr="00BA42E0">
        <w:rPr>
          <w:rFonts w:cs="Times New Roman"/>
          <w:sz w:val="28"/>
          <w:szCs w:val="28"/>
        </w:rPr>
        <w:t xml:space="preserve">8. Өнөр жай коопсуздугу субъекттеринин жетекчилеринин, адистеринин жана кызматкерлеринин, ошондой эле өнөр жай коопсуздугунун маселелери боюнча теориялык </w:t>
      </w:r>
      <w:r w:rsidRPr="00BA42E0">
        <w:rPr>
          <w:rFonts w:cs="Times New Roman"/>
          <w:sz w:val="28"/>
          <w:szCs w:val="28"/>
          <w:lang w:val="ky-KG"/>
        </w:rPr>
        <w:t>даярдоо</w:t>
      </w:r>
      <w:r w:rsidRPr="00BA42E0">
        <w:rPr>
          <w:rFonts w:cs="Times New Roman"/>
          <w:sz w:val="28"/>
          <w:szCs w:val="28"/>
        </w:rPr>
        <w:t xml:space="preserve"> үчүн </w:t>
      </w:r>
      <w:r w:rsidRPr="00BA42E0">
        <w:rPr>
          <w:rFonts w:cs="Times New Roman"/>
          <w:sz w:val="28"/>
          <w:szCs w:val="28"/>
          <w:lang w:val="ky-KG"/>
        </w:rPr>
        <w:t>мугалим</w:t>
      </w:r>
      <w:r w:rsidRPr="00BA42E0">
        <w:rPr>
          <w:rFonts w:cs="Times New Roman"/>
          <w:sz w:val="28"/>
          <w:szCs w:val="28"/>
        </w:rPr>
        <w:t xml:space="preserve"> катары тартылган адамдардын өнөр жай коопсуздугу маселелери боюнча билимин </w:t>
      </w:r>
      <w:r w:rsidRPr="00BA42E0">
        <w:rPr>
          <w:rFonts w:cs="Times New Roman"/>
          <w:sz w:val="28"/>
          <w:szCs w:val="28"/>
          <w:lang w:val="ky-KG"/>
        </w:rPr>
        <w:t>даярдоо</w:t>
      </w:r>
      <w:r w:rsidRPr="00BA42E0">
        <w:rPr>
          <w:rFonts w:cs="Times New Roman"/>
          <w:sz w:val="28"/>
          <w:szCs w:val="28"/>
        </w:rPr>
        <w:t xml:space="preserve"> жана </w:t>
      </w:r>
      <w:r w:rsidRPr="00BA42E0">
        <w:rPr>
          <w:rFonts w:cs="Times New Roman"/>
          <w:sz w:val="28"/>
          <w:szCs w:val="28"/>
          <w:lang w:val="ky-KG"/>
        </w:rPr>
        <w:t xml:space="preserve">текшерүү </w:t>
      </w:r>
      <w:r w:rsidRPr="00BA42E0">
        <w:rPr>
          <w:rFonts w:cs="Times New Roman"/>
          <w:sz w:val="28"/>
          <w:szCs w:val="28"/>
        </w:rPr>
        <w:t>(мындан ары – билимди</w:t>
      </w:r>
      <w:r w:rsidRPr="00BA42E0">
        <w:rPr>
          <w:rFonts w:cs="Times New Roman"/>
          <w:sz w:val="28"/>
          <w:szCs w:val="28"/>
          <w:lang w:val="ky-KG"/>
        </w:rPr>
        <w:t xml:space="preserve"> даярд</w:t>
      </w:r>
      <w:r w:rsidRPr="00BA42E0">
        <w:rPr>
          <w:rFonts w:cs="Times New Roman"/>
          <w:sz w:val="28"/>
          <w:szCs w:val="28"/>
        </w:rPr>
        <w:t>оо</w:t>
      </w:r>
      <w:r w:rsidRPr="00BA42E0">
        <w:rPr>
          <w:rFonts w:cs="Times New Roman"/>
          <w:sz w:val="28"/>
          <w:szCs w:val="28"/>
          <w:lang w:val="ky-KG"/>
        </w:rPr>
        <w:t xml:space="preserve"> жана текшерүү</w:t>
      </w:r>
      <w:r w:rsidRPr="00BA42E0">
        <w:rPr>
          <w:rFonts w:cs="Times New Roman"/>
          <w:sz w:val="28"/>
          <w:szCs w:val="28"/>
        </w:rPr>
        <w:t xml:space="preserve">) </w:t>
      </w:r>
      <w:r w:rsidRPr="00BA42E0">
        <w:rPr>
          <w:rFonts w:cs="Times New Roman"/>
          <w:sz w:val="28"/>
          <w:szCs w:val="28"/>
          <w:lang w:val="ky-KG"/>
        </w:rPr>
        <w:t>“</w:t>
      </w:r>
      <w:r w:rsidRPr="00BA42E0">
        <w:rPr>
          <w:rFonts w:cs="Times New Roman"/>
          <w:sz w:val="28"/>
          <w:szCs w:val="28"/>
        </w:rPr>
        <w:t>Өнөр жай коопсуздугу жаатында</w:t>
      </w:r>
      <w:r w:rsidRPr="00BA42E0">
        <w:rPr>
          <w:rFonts w:cs="Times New Roman"/>
          <w:sz w:val="28"/>
          <w:szCs w:val="28"/>
          <w:lang w:val="ky-KG"/>
        </w:rPr>
        <w:t xml:space="preserve"> ишканалардын</w:t>
      </w:r>
      <w:r w:rsidRPr="00BA42E0">
        <w:rPr>
          <w:rFonts w:cs="Times New Roman"/>
          <w:sz w:val="28"/>
          <w:szCs w:val="28"/>
        </w:rPr>
        <w:t xml:space="preserve"> адистерин даярдоо жана аттестациялоо ишт</w:t>
      </w:r>
      <w:r w:rsidRPr="00BA42E0">
        <w:rPr>
          <w:rFonts w:cs="Times New Roman"/>
          <w:sz w:val="28"/>
          <w:szCs w:val="28"/>
          <w:lang w:val="ky-KG"/>
        </w:rPr>
        <w:t>ерин</w:t>
      </w:r>
      <w:r w:rsidRPr="00BA42E0">
        <w:rPr>
          <w:rFonts w:cs="Times New Roman"/>
          <w:sz w:val="28"/>
          <w:szCs w:val="28"/>
        </w:rPr>
        <w:t xml:space="preserve"> уюштуруу жөнүндө</w:t>
      </w:r>
      <w:r w:rsidRPr="00BA42E0">
        <w:rPr>
          <w:rFonts w:cs="Times New Roman"/>
          <w:sz w:val="28"/>
          <w:szCs w:val="28"/>
          <w:lang w:val="ky-KG"/>
        </w:rPr>
        <w:t>гү</w:t>
      </w:r>
      <w:r w:rsidRPr="00BA42E0">
        <w:rPr>
          <w:rFonts w:cs="Times New Roman"/>
          <w:sz w:val="28"/>
          <w:szCs w:val="28"/>
        </w:rPr>
        <w:t xml:space="preserve"> жобо</w:t>
      </w:r>
      <w:r w:rsidRPr="00BA42E0">
        <w:rPr>
          <w:rFonts w:cs="Times New Roman"/>
          <w:sz w:val="28"/>
          <w:szCs w:val="28"/>
          <w:lang w:val="ky-KG"/>
        </w:rPr>
        <w:t>ну”</w:t>
      </w:r>
      <w:r w:rsidRPr="00BA42E0">
        <w:rPr>
          <w:rFonts w:cs="Times New Roman"/>
          <w:sz w:val="28"/>
          <w:szCs w:val="28"/>
        </w:rPr>
        <w:t xml:space="preserve"> жана </w:t>
      </w:r>
      <w:r w:rsidRPr="00BA42E0">
        <w:rPr>
          <w:rFonts w:cs="Times New Roman"/>
          <w:sz w:val="28"/>
          <w:szCs w:val="28"/>
          <w:lang w:val="ky-KG"/>
        </w:rPr>
        <w:t>“</w:t>
      </w:r>
      <w:r w:rsidRPr="00BA42E0">
        <w:rPr>
          <w:rFonts w:cs="Times New Roman"/>
          <w:sz w:val="28"/>
          <w:szCs w:val="28"/>
        </w:rPr>
        <w:t>Өнөр жай коопсуздугу жаатында</w:t>
      </w:r>
      <w:r w:rsidRPr="00BA42E0">
        <w:rPr>
          <w:rFonts w:cs="Times New Roman"/>
          <w:sz w:val="28"/>
          <w:szCs w:val="28"/>
          <w:lang w:val="ky-KG"/>
        </w:rPr>
        <w:t xml:space="preserve"> ишканалардын</w:t>
      </w:r>
      <w:r w:rsidRPr="00BA42E0">
        <w:rPr>
          <w:rFonts w:cs="Times New Roman"/>
          <w:sz w:val="28"/>
          <w:szCs w:val="28"/>
        </w:rPr>
        <w:t xml:space="preserve"> </w:t>
      </w:r>
      <w:r w:rsidRPr="00BA42E0">
        <w:rPr>
          <w:rFonts w:cs="Times New Roman"/>
          <w:sz w:val="28"/>
          <w:szCs w:val="28"/>
          <w:lang w:val="ky-KG"/>
        </w:rPr>
        <w:t>жумушчуларын</w:t>
      </w:r>
      <w:r w:rsidRPr="00BA42E0">
        <w:rPr>
          <w:rFonts w:cs="Times New Roman"/>
          <w:sz w:val="28"/>
          <w:szCs w:val="28"/>
        </w:rPr>
        <w:t xml:space="preserve"> окутуу жана билимин текшерүүнү уюштуруу жөнүндө</w:t>
      </w:r>
      <w:r w:rsidRPr="00BA42E0">
        <w:rPr>
          <w:rFonts w:cs="Times New Roman"/>
          <w:sz w:val="28"/>
          <w:szCs w:val="28"/>
          <w:lang w:val="ky-KG"/>
        </w:rPr>
        <w:t>гү</w:t>
      </w:r>
      <w:r w:rsidRPr="00BA42E0">
        <w:rPr>
          <w:rFonts w:cs="Times New Roman"/>
          <w:sz w:val="28"/>
          <w:szCs w:val="28"/>
        </w:rPr>
        <w:t xml:space="preserve"> жобо</w:t>
      </w:r>
      <w:r w:rsidRPr="00BA42E0">
        <w:rPr>
          <w:rFonts w:cs="Times New Roman"/>
          <w:sz w:val="28"/>
          <w:szCs w:val="28"/>
          <w:lang w:val="ky-KG"/>
        </w:rPr>
        <w:t>”</w:t>
      </w:r>
      <w:r w:rsidRPr="00BA42E0">
        <w:rPr>
          <w:rFonts w:cs="Times New Roman"/>
          <w:sz w:val="28"/>
          <w:szCs w:val="28"/>
        </w:rPr>
        <w:t>, ошондой эле Кыргыз Республикасынын Өнөр жай, энергетика жана жер казынасын пайдалануу мамлекеттик комитетинин 2018-жылдын 12-майындагы № 01-7/239 жана 2020-жылдын 11-февралындагы № 01-7/73</w:t>
      </w:r>
      <w:r w:rsidRPr="00BA42E0">
        <w:rPr>
          <w:rFonts w:cs="Times New Roman"/>
          <w:sz w:val="28"/>
          <w:szCs w:val="28"/>
          <w:lang w:val="ky-KG"/>
        </w:rPr>
        <w:t xml:space="preserve"> </w:t>
      </w:r>
      <w:r w:rsidRPr="00BA42E0">
        <w:rPr>
          <w:rFonts w:cs="Times New Roman"/>
          <w:sz w:val="28"/>
          <w:szCs w:val="28"/>
        </w:rPr>
        <w:t>буйруктары менен бекитилген аларга киргизилген өзгөртүүлөр</w:t>
      </w:r>
      <w:r w:rsidRPr="00BA42E0">
        <w:rPr>
          <w:rFonts w:cs="Times New Roman"/>
          <w:sz w:val="28"/>
          <w:szCs w:val="28"/>
          <w:lang w:val="ky-KG"/>
        </w:rPr>
        <w:t>гө</w:t>
      </w:r>
      <w:r w:rsidRPr="00BA42E0">
        <w:rPr>
          <w:rFonts w:cs="Times New Roman"/>
          <w:sz w:val="28"/>
          <w:szCs w:val="28"/>
        </w:rPr>
        <w:t xml:space="preserve"> ылайык жүргүзүлөт. </w:t>
      </w:r>
    </w:p>
    <w:p w:rsidR="007A18B4" w:rsidRPr="00BA42E0" w:rsidRDefault="007A18B4" w:rsidP="007A18B4">
      <w:pPr>
        <w:ind w:firstLine="708"/>
        <w:jc w:val="both"/>
        <w:rPr>
          <w:rFonts w:cs="Times New Roman"/>
          <w:sz w:val="28"/>
          <w:szCs w:val="28"/>
        </w:rPr>
      </w:pPr>
      <w:r w:rsidRPr="00BA42E0">
        <w:rPr>
          <w:rFonts w:cs="Times New Roman"/>
          <w:sz w:val="28"/>
          <w:szCs w:val="28"/>
        </w:rPr>
        <w:t>9. Өнөр жай коопсуздугу субъекттеринин кызматкерлери</w:t>
      </w:r>
      <w:r w:rsidRPr="00BA42E0">
        <w:rPr>
          <w:rFonts w:cs="Times New Roman"/>
          <w:sz w:val="28"/>
          <w:szCs w:val="28"/>
          <w:lang w:val="ky-KG"/>
        </w:rPr>
        <w:t xml:space="preserve"> үчүн</w:t>
      </w:r>
      <w:r w:rsidRPr="00BA42E0">
        <w:rPr>
          <w:rFonts w:cs="Times New Roman"/>
          <w:sz w:val="28"/>
          <w:szCs w:val="28"/>
        </w:rPr>
        <w:t xml:space="preserve"> эмгекти коргоо маселелери боюнча окутуунун, </w:t>
      </w:r>
      <w:r w:rsidRPr="00BA42E0">
        <w:rPr>
          <w:rFonts w:cs="Times New Roman"/>
          <w:sz w:val="28"/>
          <w:szCs w:val="28"/>
          <w:lang w:val="ky-KG"/>
        </w:rPr>
        <w:t>такшалуу</w:t>
      </w:r>
      <w:r w:rsidRPr="00BA42E0">
        <w:rPr>
          <w:rFonts w:cs="Times New Roman"/>
          <w:sz w:val="28"/>
          <w:szCs w:val="28"/>
        </w:rPr>
        <w:t>н</w:t>
      </w:r>
      <w:r w:rsidRPr="00BA42E0">
        <w:rPr>
          <w:rFonts w:cs="Times New Roman"/>
          <w:sz w:val="28"/>
          <w:szCs w:val="28"/>
          <w:lang w:val="ky-KG"/>
        </w:rPr>
        <w:t>у</w:t>
      </w:r>
      <w:r w:rsidRPr="00BA42E0">
        <w:rPr>
          <w:rFonts w:cs="Times New Roman"/>
          <w:sz w:val="28"/>
          <w:szCs w:val="28"/>
        </w:rPr>
        <w:t xml:space="preserve">н, </w:t>
      </w:r>
      <w:r w:rsidRPr="00BA42E0">
        <w:rPr>
          <w:rFonts w:cs="Times New Roman"/>
          <w:sz w:val="28"/>
          <w:szCs w:val="28"/>
          <w:lang w:val="ky-KG"/>
        </w:rPr>
        <w:t>нускалоо</w:t>
      </w:r>
      <w:r w:rsidRPr="00BA42E0">
        <w:rPr>
          <w:rFonts w:cs="Times New Roman"/>
          <w:sz w:val="28"/>
          <w:szCs w:val="28"/>
        </w:rPr>
        <w:t xml:space="preserve"> жана билимди текшерүүнүн тартиби </w:t>
      </w:r>
      <w:r w:rsidRPr="00BA42E0">
        <w:rPr>
          <w:rFonts w:cs="Times New Roman"/>
          <w:sz w:val="28"/>
          <w:szCs w:val="28"/>
          <w:lang w:val="ky-KG"/>
        </w:rPr>
        <w:t>“</w:t>
      </w:r>
      <w:r w:rsidRPr="00BA42E0">
        <w:rPr>
          <w:rFonts w:cs="Times New Roman"/>
          <w:sz w:val="28"/>
          <w:szCs w:val="28"/>
        </w:rPr>
        <w:t>Өнөр жай коопсуздугу жаатында</w:t>
      </w:r>
      <w:r w:rsidRPr="00BA42E0">
        <w:rPr>
          <w:rFonts w:cs="Times New Roman"/>
          <w:sz w:val="28"/>
          <w:szCs w:val="28"/>
          <w:lang w:val="ky-KG"/>
        </w:rPr>
        <w:t xml:space="preserve"> ишканалардын</w:t>
      </w:r>
      <w:r w:rsidRPr="00BA42E0">
        <w:rPr>
          <w:rFonts w:cs="Times New Roman"/>
          <w:sz w:val="28"/>
          <w:szCs w:val="28"/>
        </w:rPr>
        <w:t xml:space="preserve"> </w:t>
      </w:r>
      <w:r w:rsidRPr="00BA42E0">
        <w:rPr>
          <w:rFonts w:cs="Times New Roman"/>
          <w:sz w:val="28"/>
          <w:szCs w:val="28"/>
          <w:lang w:val="ky-KG"/>
        </w:rPr>
        <w:t>жумушчуларын</w:t>
      </w:r>
      <w:r w:rsidRPr="00BA42E0">
        <w:rPr>
          <w:rFonts w:cs="Times New Roman"/>
          <w:sz w:val="28"/>
          <w:szCs w:val="28"/>
        </w:rPr>
        <w:t xml:space="preserve"> окутуу жана билимин текшерүүнү уюштуруу жөнүндө</w:t>
      </w:r>
      <w:r w:rsidRPr="00BA42E0">
        <w:rPr>
          <w:rFonts w:cs="Times New Roman"/>
          <w:sz w:val="28"/>
          <w:szCs w:val="28"/>
          <w:lang w:val="ky-KG"/>
        </w:rPr>
        <w:t>гү</w:t>
      </w:r>
      <w:r w:rsidRPr="00BA42E0">
        <w:rPr>
          <w:rFonts w:cs="Times New Roman"/>
          <w:sz w:val="28"/>
          <w:szCs w:val="28"/>
        </w:rPr>
        <w:t xml:space="preserve"> жобо</w:t>
      </w:r>
      <w:r w:rsidRPr="00BA42E0">
        <w:rPr>
          <w:rFonts w:cs="Times New Roman"/>
          <w:sz w:val="28"/>
          <w:szCs w:val="28"/>
          <w:lang w:val="ky-KG"/>
        </w:rPr>
        <w:t>до”</w:t>
      </w:r>
      <w:r w:rsidRPr="00BA42E0">
        <w:rPr>
          <w:rFonts w:cs="Times New Roman"/>
          <w:sz w:val="28"/>
          <w:szCs w:val="28"/>
        </w:rPr>
        <w:t>, ошондой Кыргыз Республикасынын Өнөр жай, энергетика жана жер казынасын пайдалануу мамлекеттик комитетинин 2018-жылдын 12-майындагы № 01-7/239 жана 2020-жылдын 11-февралындагы № 01-7/73</w:t>
      </w:r>
      <w:r w:rsidRPr="00BA42E0">
        <w:rPr>
          <w:rFonts w:cs="Times New Roman"/>
          <w:sz w:val="28"/>
          <w:szCs w:val="28"/>
          <w:lang w:val="ky-KG"/>
        </w:rPr>
        <w:t xml:space="preserve"> </w:t>
      </w:r>
      <w:r w:rsidRPr="00BA42E0">
        <w:rPr>
          <w:rFonts w:cs="Times New Roman"/>
          <w:sz w:val="28"/>
          <w:szCs w:val="28"/>
        </w:rPr>
        <w:t>буйруктары менен бекитилген аларга киргизилген өзгөртүүлөр</w:t>
      </w:r>
      <w:r w:rsidRPr="00BA42E0">
        <w:rPr>
          <w:rFonts w:cs="Times New Roman"/>
          <w:sz w:val="28"/>
          <w:szCs w:val="28"/>
          <w:lang w:val="ky-KG"/>
        </w:rPr>
        <w:t>дө</w:t>
      </w:r>
      <w:r w:rsidRPr="00BA42E0">
        <w:rPr>
          <w:rFonts w:cs="Times New Roman"/>
          <w:sz w:val="28"/>
          <w:szCs w:val="28"/>
        </w:rPr>
        <w:t xml:space="preserve"> жана Кыргыз Республикасынын Өкмөтүнүн 2004-жылдын 5-апрелиндеги №</w:t>
      </w:r>
      <w:r w:rsidRPr="00BA42E0">
        <w:rPr>
          <w:rFonts w:cs="Times New Roman"/>
          <w:sz w:val="28"/>
          <w:szCs w:val="28"/>
          <w:lang w:val="ky-KG"/>
        </w:rPr>
        <w:t xml:space="preserve"> </w:t>
      </w:r>
      <w:r w:rsidRPr="00BA42E0">
        <w:rPr>
          <w:rFonts w:cs="Times New Roman"/>
          <w:sz w:val="28"/>
          <w:szCs w:val="28"/>
        </w:rPr>
        <w:t>225 токтому менен бекитилген</w:t>
      </w:r>
      <w:r w:rsidRPr="00BA42E0">
        <w:rPr>
          <w:rFonts w:cs="Times New Roman"/>
          <w:sz w:val="28"/>
          <w:szCs w:val="28"/>
          <w:lang w:val="ky-KG"/>
        </w:rPr>
        <w:t xml:space="preserve"> “</w:t>
      </w:r>
      <w:r w:rsidRPr="00BA42E0">
        <w:rPr>
          <w:rFonts w:cs="Times New Roman"/>
          <w:sz w:val="28"/>
          <w:szCs w:val="28"/>
        </w:rPr>
        <w:t>Эмгекти коргоо боюнча уюмдун жумушчуларын окутуу жана эмгекти коргоо талаптары боюнча билимдерин текшерүү тартиби жөнүндө жобо</w:t>
      </w:r>
      <w:r w:rsidRPr="00BA42E0">
        <w:rPr>
          <w:rFonts w:cs="Times New Roman"/>
          <w:sz w:val="28"/>
          <w:szCs w:val="28"/>
          <w:lang w:val="ky-KG"/>
        </w:rPr>
        <w:t>до” аныкталган</w:t>
      </w:r>
      <w:r w:rsidRPr="00BA42E0">
        <w:rPr>
          <w:rFonts w:cs="Times New Roman"/>
          <w:sz w:val="28"/>
          <w:szCs w:val="28"/>
        </w:rPr>
        <w:t>.</w:t>
      </w:r>
    </w:p>
    <w:p w:rsidR="007A18B4" w:rsidRPr="00BA42E0" w:rsidRDefault="007A18B4" w:rsidP="004F1340">
      <w:pPr>
        <w:ind w:firstLine="540"/>
        <w:jc w:val="both"/>
        <w:rPr>
          <w:rFonts w:cs="Times New Roman"/>
          <w:sz w:val="28"/>
          <w:szCs w:val="28"/>
        </w:rPr>
      </w:pPr>
      <w:r w:rsidRPr="00BA42E0">
        <w:rPr>
          <w:rFonts w:cs="Times New Roman"/>
          <w:sz w:val="28"/>
          <w:szCs w:val="28"/>
        </w:rPr>
        <w:t xml:space="preserve">10. Өнөр жай коопсуздугу субъекттеринин </w:t>
      </w:r>
      <w:r w:rsidRPr="00BA42E0">
        <w:rPr>
          <w:rFonts w:cs="Times New Roman"/>
          <w:sz w:val="28"/>
          <w:szCs w:val="28"/>
          <w:lang w:val="ky-KG"/>
        </w:rPr>
        <w:t>т</w:t>
      </w:r>
      <w:r w:rsidRPr="00BA42E0">
        <w:rPr>
          <w:rFonts w:cs="Times New Roman"/>
          <w:sz w:val="28"/>
          <w:szCs w:val="28"/>
        </w:rPr>
        <w:t xml:space="preserve">ехникалык </w:t>
      </w:r>
      <w:r w:rsidRPr="00BA42E0">
        <w:rPr>
          <w:rFonts w:cs="Times New Roman"/>
          <w:sz w:val="28"/>
          <w:szCs w:val="28"/>
          <w:lang w:val="ky-KG"/>
        </w:rPr>
        <w:t>жетекчи</w:t>
      </w:r>
      <w:r w:rsidRPr="00BA42E0">
        <w:rPr>
          <w:rFonts w:cs="Times New Roman"/>
          <w:sz w:val="28"/>
          <w:szCs w:val="28"/>
        </w:rPr>
        <w:t>лер</w:t>
      </w:r>
      <w:r w:rsidRPr="00BA42E0">
        <w:rPr>
          <w:rFonts w:cs="Times New Roman"/>
          <w:sz w:val="28"/>
          <w:szCs w:val="28"/>
          <w:lang w:val="ky-KG"/>
        </w:rPr>
        <w:t>и</w:t>
      </w:r>
      <w:r w:rsidRPr="00BA42E0">
        <w:rPr>
          <w:rFonts w:cs="Times New Roman"/>
          <w:sz w:val="28"/>
          <w:szCs w:val="28"/>
        </w:rPr>
        <w:t>, адистери жогорку техникалык билимге ээ болушу керек.</w:t>
      </w:r>
    </w:p>
    <w:p w:rsidR="007A18B4" w:rsidRPr="00BA42E0" w:rsidRDefault="007A18B4" w:rsidP="007A18B4">
      <w:pPr>
        <w:ind w:firstLine="540"/>
        <w:jc w:val="both"/>
        <w:rPr>
          <w:rFonts w:cs="Times New Roman"/>
          <w:sz w:val="28"/>
          <w:szCs w:val="28"/>
        </w:rPr>
      </w:pPr>
      <w:r w:rsidRPr="00BA42E0">
        <w:rPr>
          <w:rFonts w:cs="Times New Roman"/>
          <w:sz w:val="28"/>
          <w:szCs w:val="28"/>
        </w:rPr>
        <w:t xml:space="preserve">11. Газ түтүктөрүн жана газ жабдууларын (техникалык </w:t>
      </w:r>
      <w:r w:rsidRPr="00BA42E0">
        <w:rPr>
          <w:rFonts w:cs="Times New Roman"/>
          <w:sz w:val="28"/>
          <w:szCs w:val="28"/>
          <w:lang w:val="ky-KG"/>
        </w:rPr>
        <w:t>түзүмдөрдү</w:t>
      </w:r>
      <w:r w:rsidRPr="00BA42E0">
        <w:rPr>
          <w:rFonts w:cs="Times New Roman"/>
          <w:sz w:val="28"/>
          <w:szCs w:val="28"/>
        </w:rPr>
        <w:t xml:space="preserve">), </w:t>
      </w:r>
      <w:r w:rsidRPr="00BA42E0">
        <w:rPr>
          <w:rFonts w:cs="Times New Roman"/>
          <w:sz w:val="28"/>
          <w:szCs w:val="28"/>
          <w:lang w:val="ky-KG"/>
        </w:rPr>
        <w:t>шаймандарды</w:t>
      </w:r>
      <w:r w:rsidRPr="00BA42E0">
        <w:rPr>
          <w:rFonts w:cs="Times New Roman"/>
          <w:sz w:val="28"/>
          <w:szCs w:val="28"/>
        </w:rPr>
        <w:t>, көзөмөлдөө жана башкаруу тутумдарын, газ колдонуучу орнотмолорду, газ түтүктөрүн электр</w:t>
      </w:r>
      <w:r w:rsidRPr="00BA42E0">
        <w:rPr>
          <w:rFonts w:cs="Times New Roman"/>
          <w:sz w:val="28"/>
          <w:szCs w:val="28"/>
          <w:lang w:val="ky-KG"/>
        </w:rPr>
        <w:t xml:space="preserve"> </w:t>
      </w:r>
      <w:r w:rsidRPr="00BA42E0">
        <w:rPr>
          <w:rFonts w:cs="Times New Roman"/>
          <w:sz w:val="28"/>
          <w:szCs w:val="28"/>
        </w:rPr>
        <w:t>хими</w:t>
      </w:r>
      <w:r w:rsidRPr="00BA42E0">
        <w:rPr>
          <w:rFonts w:cs="Times New Roman"/>
          <w:sz w:val="28"/>
          <w:szCs w:val="28"/>
          <w:lang w:val="ky-KG"/>
        </w:rPr>
        <w:t>ялык</w:t>
      </w:r>
      <w:r w:rsidRPr="00BA42E0">
        <w:rPr>
          <w:rFonts w:cs="Times New Roman"/>
          <w:sz w:val="28"/>
          <w:szCs w:val="28"/>
        </w:rPr>
        <w:t xml:space="preserve"> коррози</w:t>
      </w:r>
      <w:r w:rsidRPr="00BA42E0">
        <w:rPr>
          <w:rFonts w:cs="Times New Roman"/>
          <w:sz w:val="28"/>
          <w:szCs w:val="28"/>
          <w:lang w:val="ky-KG"/>
        </w:rPr>
        <w:t>ядан</w:t>
      </w:r>
      <w:r w:rsidRPr="00BA42E0">
        <w:rPr>
          <w:rFonts w:cs="Times New Roman"/>
          <w:sz w:val="28"/>
          <w:szCs w:val="28"/>
        </w:rPr>
        <w:t xml:space="preserve"> коргоо каражаттарын куруу (</w:t>
      </w:r>
      <w:r w:rsidRPr="00BA42E0">
        <w:rPr>
          <w:rFonts w:cs="Times New Roman"/>
          <w:sz w:val="28"/>
          <w:szCs w:val="28"/>
          <w:lang w:val="ky-KG"/>
        </w:rPr>
        <w:t>кур</w:t>
      </w:r>
      <w:r w:rsidRPr="00BA42E0">
        <w:rPr>
          <w:rFonts w:cs="Times New Roman"/>
          <w:sz w:val="28"/>
          <w:szCs w:val="28"/>
        </w:rPr>
        <w:t xml:space="preserve">оо), жөндөө, оңдоо, сыноо жана эксплуатациялоо боюнча иштерди өз алдынча жүргүзүүгө 18 жашка толгон жана </w:t>
      </w:r>
      <w:r w:rsidR="00596A7E" w:rsidRPr="00BA42E0">
        <w:rPr>
          <w:rFonts w:cs="Times New Roman"/>
          <w:sz w:val="28"/>
          <w:szCs w:val="28"/>
        </w:rPr>
        <w:t xml:space="preserve">ден соолугуна карата </w:t>
      </w:r>
      <w:r w:rsidRPr="00BA42E0">
        <w:rPr>
          <w:rFonts w:cs="Times New Roman"/>
          <w:sz w:val="28"/>
          <w:szCs w:val="28"/>
        </w:rPr>
        <w:t>медициналык каршы көрсөтмөсү жок, адистештирилген билим берүү мекемелеринде билим алган, эмгекти коргоо боюнча билимди текшерүүгө жана нускамага жана ушул Эрежелерге жана алардын аткарган жумуштарынын көлөмүн</w:t>
      </w:r>
      <w:r w:rsidRPr="00BA42E0">
        <w:rPr>
          <w:rFonts w:cs="Times New Roman"/>
          <w:sz w:val="28"/>
          <w:szCs w:val="28"/>
          <w:lang w:val="ky-KG"/>
        </w:rPr>
        <w:t>д</w:t>
      </w:r>
      <w:r w:rsidRPr="00BA42E0">
        <w:rPr>
          <w:rFonts w:cs="Times New Roman"/>
          <w:sz w:val="28"/>
          <w:szCs w:val="28"/>
        </w:rPr>
        <w:t xml:space="preserve">ө </w:t>
      </w:r>
      <w:r w:rsidR="00DA3B90" w:rsidRPr="00BA42E0">
        <w:rPr>
          <w:rFonts w:cs="Times New Roman"/>
          <w:sz w:val="28"/>
          <w:szCs w:val="28"/>
          <w:lang w:val="ky-KG"/>
        </w:rPr>
        <w:t>ө</w:t>
      </w:r>
      <w:r w:rsidRPr="00BA42E0">
        <w:rPr>
          <w:rFonts w:cs="Times New Roman"/>
          <w:sz w:val="28"/>
          <w:szCs w:val="28"/>
        </w:rPr>
        <w:t>ндүрүштүк нускамага ылайык жумушчуларга уруксат берилет.</w:t>
      </w:r>
    </w:p>
    <w:p w:rsidR="007A18B4" w:rsidRPr="00BA42E0" w:rsidRDefault="007A18B4" w:rsidP="007A18B4">
      <w:pPr>
        <w:pStyle w:val="ConsPlusNormal"/>
        <w:ind w:firstLine="540"/>
        <w:jc w:val="both"/>
        <w:rPr>
          <w:sz w:val="28"/>
          <w:szCs w:val="28"/>
        </w:rPr>
      </w:pPr>
      <w:r w:rsidRPr="00BA42E0">
        <w:rPr>
          <w:sz w:val="28"/>
          <w:szCs w:val="28"/>
        </w:rPr>
        <w:t>12. Газ бөлүштүрүү тутумун жана газды керектөө объекттерин эксплуатациялоочу уюмдар</w:t>
      </w:r>
      <w:r w:rsidR="00596A7E" w:rsidRPr="00BA42E0">
        <w:rPr>
          <w:sz w:val="28"/>
          <w:szCs w:val="28"/>
        </w:rPr>
        <w:t>,</w:t>
      </w:r>
      <w:r w:rsidRPr="00BA42E0">
        <w:rPr>
          <w:sz w:val="28"/>
          <w:szCs w:val="28"/>
        </w:rPr>
        <w:t xml:space="preserve"> </w:t>
      </w:r>
      <w:r w:rsidR="00596A7E" w:rsidRPr="00BA42E0">
        <w:rPr>
          <w:sz w:val="28"/>
          <w:szCs w:val="28"/>
        </w:rPr>
        <w:t xml:space="preserve">газ </w:t>
      </w:r>
      <w:r w:rsidRPr="00BA42E0">
        <w:rPr>
          <w:sz w:val="28"/>
          <w:szCs w:val="28"/>
        </w:rPr>
        <w:t>жабдууларын тейл</w:t>
      </w:r>
      <w:r w:rsidR="00596A7E" w:rsidRPr="00BA42E0">
        <w:rPr>
          <w:sz w:val="28"/>
          <w:szCs w:val="28"/>
        </w:rPr>
        <w:t>өөгө</w:t>
      </w:r>
      <w:r w:rsidRPr="00BA42E0">
        <w:rPr>
          <w:sz w:val="28"/>
          <w:szCs w:val="28"/>
        </w:rPr>
        <w:t xml:space="preserve">, квалификациялык талаптарга жооп берген, көрсөтүлгөн жумушка </w:t>
      </w:r>
      <w:r w:rsidR="00596A7E" w:rsidRPr="00BA42E0">
        <w:rPr>
          <w:sz w:val="28"/>
          <w:szCs w:val="28"/>
        </w:rPr>
        <w:t xml:space="preserve">ден соолугуна карата </w:t>
      </w:r>
      <w:r w:rsidRPr="00BA42E0">
        <w:rPr>
          <w:sz w:val="28"/>
          <w:szCs w:val="28"/>
        </w:rPr>
        <w:t>медициналык каршы көрсөтмөлөрү жок жана белгиленген тартипте өз алдынча иштөөгө, анын ичинде газ</w:t>
      </w:r>
      <w:r w:rsidR="00596A7E" w:rsidRPr="00BA42E0">
        <w:rPr>
          <w:sz w:val="28"/>
          <w:szCs w:val="28"/>
        </w:rPr>
        <w:t>га байланыштуу</w:t>
      </w:r>
      <w:r w:rsidRPr="00BA42E0">
        <w:rPr>
          <w:sz w:val="28"/>
          <w:szCs w:val="28"/>
        </w:rPr>
        <w:t xml:space="preserve"> кооптуу иш жүргүз</w:t>
      </w:r>
      <w:r w:rsidR="009975EC" w:rsidRPr="00BA42E0">
        <w:rPr>
          <w:sz w:val="28"/>
          <w:szCs w:val="28"/>
        </w:rPr>
        <w:t>үүгө</w:t>
      </w:r>
      <w:r w:rsidRPr="00BA42E0">
        <w:rPr>
          <w:sz w:val="28"/>
          <w:szCs w:val="28"/>
        </w:rPr>
        <w:t xml:space="preserve"> </w:t>
      </w:r>
      <w:r w:rsidR="009975EC" w:rsidRPr="00BA42E0">
        <w:rPr>
          <w:sz w:val="28"/>
          <w:szCs w:val="28"/>
        </w:rPr>
        <w:t>жумушчулардын</w:t>
      </w:r>
      <w:r w:rsidR="009975EC" w:rsidRPr="00BA42E0">
        <w:rPr>
          <w:sz w:val="28"/>
          <w:szCs w:val="28"/>
          <w:lang w:val="ky-KG"/>
        </w:rPr>
        <w:t xml:space="preserve"> </w:t>
      </w:r>
      <w:r w:rsidR="000F70A5" w:rsidRPr="00BA42E0">
        <w:rPr>
          <w:sz w:val="28"/>
          <w:szCs w:val="28"/>
          <w:lang w:val="ky-KG"/>
        </w:rPr>
        <w:t xml:space="preserve">керектүү </w:t>
      </w:r>
      <w:r w:rsidRPr="00BA42E0">
        <w:rPr>
          <w:sz w:val="28"/>
          <w:szCs w:val="28"/>
          <w:lang w:val="ky-KG"/>
        </w:rPr>
        <w:t>санын</w:t>
      </w:r>
      <w:r w:rsidRPr="00BA42E0">
        <w:rPr>
          <w:sz w:val="28"/>
          <w:szCs w:val="28"/>
        </w:rPr>
        <w:t xml:space="preserve"> дайындашы керек.</w:t>
      </w:r>
    </w:p>
    <w:p w:rsidR="007A18B4" w:rsidRPr="00BA42E0" w:rsidRDefault="007A18B4" w:rsidP="007A18B4">
      <w:pPr>
        <w:pStyle w:val="ConsPlusNormal"/>
        <w:ind w:firstLine="540"/>
        <w:jc w:val="both"/>
        <w:rPr>
          <w:sz w:val="28"/>
          <w:szCs w:val="28"/>
        </w:rPr>
      </w:pPr>
      <w:r w:rsidRPr="00BA42E0">
        <w:rPr>
          <w:sz w:val="28"/>
          <w:szCs w:val="28"/>
        </w:rPr>
        <w:lastRenderedPageBreak/>
        <w:t>13. Газга кооптуу жумуштарды жүргүзүү технологиясын, жеке коргонуу каражаттарын колдонуунун эрежелерин, биринчи жардам көрсөтүүнүн ыкмаларын, газ бөлүштүрүү тутумундагы жана газды керектөөчү объект</w:t>
      </w:r>
      <w:r w:rsidRPr="00BA42E0">
        <w:rPr>
          <w:sz w:val="28"/>
          <w:szCs w:val="28"/>
          <w:lang w:val="ky-KG"/>
        </w:rPr>
        <w:t>тердеги</w:t>
      </w:r>
      <w:r w:rsidRPr="00BA42E0">
        <w:rPr>
          <w:sz w:val="28"/>
          <w:szCs w:val="28"/>
        </w:rPr>
        <w:t xml:space="preserve"> инциденттерди жана аварияларды </w:t>
      </w:r>
      <w:r w:rsidRPr="00BA42E0">
        <w:rPr>
          <w:sz w:val="28"/>
          <w:szCs w:val="28"/>
          <w:lang w:val="ky-KG"/>
        </w:rPr>
        <w:t xml:space="preserve">чектөө </w:t>
      </w:r>
      <w:r w:rsidRPr="00BA42E0">
        <w:rPr>
          <w:sz w:val="28"/>
          <w:szCs w:val="28"/>
        </w:rPr>
        <w:t xml:space="preserve">жана </w:t>
      </w:r>
      <w:r w:rsidRPr="00BA42E0">
        <w:rPr>
          <w:sz w:val="28"/>
          <w:szCs w:val="28"/>
          <w:lang w:val="ky-KG"/>
        </w:rPr>
        <w:t>жоюу</w:t>
      </w:r>
      <w:r w:rsidRPr="00BA42E0">
        <w:rPr>
          <w:sz w:val="28"/>
          <w:szCs w:val="28"/>
        </w:rPr>
        <w:t xml:space="preserve"> тартибин билген адистерге жана жумушчуларга газ кооптуу жумуштарды аткарууга уруксат берилет.</w:t>
      </w:r>
    </w:p>
    <w:p w:rsidR="007A18B4" w:rsidRPr="00BA42E0" w:rsidRDefault="007A18B4" w:rsidP="007A18B4">
      <w:pPr>
        <w:pStyle w:val="ConsPlusNormal"/>
        <w:ind w:firstLine="540"/>
        <w:jc w:val="both"/>
        <w:rPr>
          <w:sz w:val="28"/>
          <w:szCs w:val="28"/>
        </w:rPr>
      </w:pPr>
      <w:r w:rsidRPr="00BA42E0">
        <w:rPr>
          <w:sz w:val="28"/>
          <w:szCs w:val="28"/>
        </w:rPr>
        <w:t>Иштеп жаткан газ түтүктөрү жана газ жабдуулары менен машыгуу аянтчаларында же коопсуздук чараларын сактоо менен жумуш ордуларында практикалык көндүмдөр колдонулушу керек.</w:t>
      </w:r>
    </w:p>
    <w:p w:rsidR="007A18B4" w:rsidRPr="00BA42E0" w:rsidRDefault="007A18B4" w:rsidP="007A18B4">
      <w:pPr>
        <w:pStyle w:val="ConsPlusNormal"/>
        <w:ind w:firstLine="540"/>
        <w:jc w:val="both"/>
        <w:rPr>
          <w:sz w:val="28"/>
          <w:szCs w:val="28"/>
        </w:rPr>
      </w:pPr>
      <w:r w:rsidRPr="00BA42E0">
        <w:rPr>
          <w:sz w:val="28"/>
          <w:szCs w:val="28"/>
          <w:lang w:val="ky-KG"/>
        </w:rPr>
        <w:t xml:space="preserve">Машыгуучулар </w:t>
      </w:r>
      <w:r w:rsidRPr="00BA42E0">
        <w:rPr>
          <w:sz w:val="28"/>
          <w:szCs w:val="28"/>
        </w:rPr>
        <w:t xml:space="preserve">жана </w:t>
      </w:r>
      <w:r w:rsidRPr="00BA42E0">
        <w:rPr>
          <w:sz w:val="28"/>
          <w:szCs w:val="28"/>
          <w:lang w:val="ky-KG"/>
        </w:rPr>
        <w:t>тажрыйба алуучуларга</w:t>
      </w:r>
      <w:r w:rsidRPr="00BA42E0">
        <w:rPr>
          <w:sz w:val="28"/>
          <w:szCs w:val="28"/>
        </w:rPr>
        <w:t xml:space="preserve"> газ кооптуу жумуштарды аткарууга </w:t>
      </w:r>
      <w:r w:rsidRPr="00BA42E0">
        <w:rPr>
          <w:sz w:val="28"/>
          <w:szCs w:val="28"/>
          <w:lang w:val="ky-KG"/>
        </w:rPr>
        <w:t>жол берилбейт</w:t>
      </w:r>
      <w:r w:rsidRPr="00BA42E0">
        <w:rPr>
          <w:sz w:val="28"/>
          <w:szCs w:val="28"/>
        </w:rPr>
        <w:t>.</w:t>
      </w:r>
      <w:r w:rsidRPr="00BA42E0">
        <w:rPr>
          <w:sz w:val="28"/>
          <w:szCs w:val="28"/>
          <w:lang w:val="ky-KG"/>
        </w:rPr>
        <w:t xml:space="preserve"> </w:t>
      </w:r>
    </w:p>
    <w:p w:rsidR="007A18B4" w:rsidRPr="00BA42E0" w:rsidRDefault="007A18B4" w:rsidP="007A18B4">
      <w:pPr>
        <w:ind w:firstLine="540"/>
        <w:jc w:val="both"/>
        <w:rPr>
          <w:rFonts w:cs="Times New Roman"/>
          <w:sz w:val="28"/>
          <w:szCs w:val="28"/>
        </w:rPr>
      </w:pPr>
      <w:r w:rsidRPr="00BA42E0">
        <w:rPr>
          <w:rFonts w:cs="Times New Roman"/>
          <w:sz w:val="28"/>
          <w:szCs w:val="28"/>
        </w:rPr>
        <w:t>14. Жумуш аткарууда жумушчулар Өнөр жай коопсуздугу жаатында</w:t>
      </w:r>
      <w:r w:rsidRPr="00BA42E0">
        <w:rPr>
          <w:rFonts w:cs="Times New Roman"/>
          <w:sz w:val="28"/>
          <w:szCs w:val="28"/>
          <w:lang w:val="ky-KG"/>
        </w:rPr>
        <w:t xml:space="preserve"> ишканалардын</w:t>
      </w:r>
      <w:r w:rsidRPr="00BA42E0">
        <w:rPr>
          <w:rFonts w:cs="Times New Roman"/>
          <w:sz w:val="28"/>
          <w:szCs w:val="28"/>
        </w:rPr>
        <w:t xml:space="preserve"> адистерин даярдоо жана аттестациялоо ишт</w:t>
      </w:r>
      <w:r w:rsidRPr="00BA42E0">
        <w:rPr>
          <w:rFonts w:cs="Times New Roman"/>
          <w:sz w:val="28"/>
          <w:szCs w:val="28"/>
          <w:lang w:val="ky-KG"/>
        </w:rPr>
        <w:t>ерин</w:t>
      </w:r>
      <w:r w:rsidRPr="00BA42E0">
        <w:rPr>
          <w:rFonts w:cs="Times New Roman"/>
          <w:sz w:val="28"/>
          <w:szCs w:val="28"/>
        </w:rPr>
        <w:t xml:space="preserve"> уюштуруу жөнүндө</w:t>
      </w:r>
      <w:r w:rsidRPr="00BA42E0">
        <w:rPr>
          <w:rFonts w:cs="Times New Roman"/>
          <w:sz w:val="28"/>
          <w:szCs w:val="28"/>
          <w:lang w:val="ky-KG"/>
        </w:rPr>
        <w:t>гү</w:t>
      </w:r>
      <w:r w:rsidRPr="00BA42E0">
        <w:rPr>
          <w:rFonts w:cs="Times New Roman"/>
          <w:sz w:val="28"/>
          <w:szCs w:val="28"/>
        </w:rPr>
        <w:t xml:space="preserve"> жобо</w:t>
      </w:r>
      <w:r w:rsidRPr="00BA42E0">
        <w:rPr>
          <w:rFonts w:cs="Times New Roman"/>
          <w:sz w:val="28"/>
          <w:szCs w:val="28"/>
          <w:lang w:val="ky-KG"/>
        </w:rPr>
        <w:t>го</w:t>
      </w:r>
      <w:r w:rsidRPr="00BA42E0">
        <w:rPr>
          <w:rFonts w:cs="Times New Roman"/>
          <w:sz w:val="28"/>
          <w:szCs w:val="28"/>
        </w:rPr>
        <w:t xml:space="preserve"> жана Өнөр жай коопсуздугу жаатында</w:t>
      </w:r>
      <w:r w:rsidRPr="00BA42E0">
        <w:rPr>
          <w:rFonts w:cs="Times New Roman"/>
          <w:sz w:val="28"/>
          <w:szCs w:val="28"/>
          <w:lang w:val="ky-KG"/>
        </w:rPr>
        <w:t xml:space="preserve"> ишканалардын</w:t>
      </w:r>
      <w:r w:rsidRPr="00BA42E0">
        <w:rPr>
          <w:rFonts w:cs="Times New Roman"/>
          <w:sz w:val="28"/>
          <w:szCs w:val="28"/>
        </w:rPr>
        <w:t xml:space="preserve"> </w:t>
      </w:r>
      <w:r w:rsidRPr="00BA42E0">
        <w:rPr>
          <w:rFonts w:cs="Times New Roman"/>
          <w:sz w:val="28"/>
          <w:szCs w:val="28"/>
          <w:lang w:val="ky-KG"/>
        </w:rPr>
        <w:t>жумушчуларын</w:t>
      </w:r>
      <w:r w:rsidRPr="00BA42E0">
        <w:rPr>
          <w:rFonts w:cs="Times New Roman"/>
          <w:sz w:val="28"/>
          <w:szCs w:val="28"/>
        </w:rPr>
        <w:t xml:space="preserve"> окутуу жана билимин текшерүүнү уюштуруу жөнүндө</w:t>
      </w:r>
      <w:r w:rsidRPr="00BA42E0">
        <w:rPr>
          <w:rFonts w:cs="Times New Roman"/>
          <w:sz w:val="28"/>
          <w:szCs w:val="28"/>
          <w:lang w:val="ky-KG"/>
        </w:rPr>
        <w:t>гү</w:t>
      </w:r>
      <w:r w:rsidRPr="00BA42E0">
        <w:rPr>
          <w:rFonts w:cs="Times New Roman"/>
          <w:sz w:val="28"/>
          <w:szCs w:val="28"/>
        </w:rPr>
        <w:t xml:space="preserve"> жобо</w:t>
      </w:r>
      <w:r w:rsidRPr="00BA42E0">
        <w:rPr>
          <w:rFonts w:cs="Times New Roman"/>
          <w:sz w:val="28"/>
          <w:szCs w:val="28"/>
          <w:lang w:val="ky-KG"/>
        </w:rPr>
        <w:t>го</w:t>
      </w:r>
      <w:r w:rsidRPr="00BA42E0">
        <w:rPr>
          <w:rFonts w:cs="Times New Roman"/>
          <w:sz w:val="28"/>
          <w:szCs w:val="28"/>
        </w:rPr>
        <w:t>, ошондой эле Кыргыз Республикасынын Өнөр жай, энергетика жана жер казынасын пайдалануу мамлекеттик комитетинин 2018-жылдын 12-майындагы № 01-7/239 жана 2020-жылдын 11-февралындагы № 01-7/73</w:t>
      </w:r>
      <w:r w:rsidRPr="00BA42E0">
        <w:rPr>
          <w:rFonts w:cs="Times New Roman"/>
          <w:sz w:val="28"/>
          <w:szCs w:val="28"/>
          <w:lang w:val="ky-KG"/>
        </w:rPr>
        <w:t xml:space="preserve"> </w:t>
      </w:r>
      <w:r w:rsidRPr="00BA42E0">
        <w:rPr>
          <w:rFonts w:cs="Times New Roman"/>
          <w:sz w:val="28"/>
          <w:szCs w:val="28"/>
        </w:rPr>
        <w:t>буйруктары менен бекитилген аларга киргизилген өзгөртүүлөр</w:t>
      </w:r>
      <w:r w:rsidRPr="00BA42E0">
        <w:rPr>
          <w:rFonts w:cs="Times New Roman"/>
          <w:sz w:val="28"/>
          <w:szCs w:val="28"/>
          <w:lang w:val="ky-KG"/>
        </w:rPr>
        <w:t>гө</w:t>
      </w:r>
      <w:r w:rsidRPr="00BA42E0">
        <w:rPr>
          <w:rFonts w:cs="Times New Roman"/>
          <w:sz w:val="28"/>
          <w:szCs w:val="28"/>
        </w:rPr>
        <w:t xml:space="preserve"> ылайык берилген кооптуу объект</w:t>
      </w:r>
      <w:r w:rsidRPr="00BA42E0">
        <w:rPr>
          <w:rFonts w:cs="Times New Roman"/>
          <w:sz w:val="28"/>
          <w:szCs w:val="28"/>
          <w:lang w:val="ky-KG"/>
        </w:rPr>
        <w:t>т</w:t>
      </w:r>
      <w:r w:rsidRPr="00BA42E0">
        <w:rPr>
          <w:rFonts w:cs="Times New Roman"/>
          <w:sz w:val="28"/>
          <w:szCs w:val="28"/>
        </w:rPr>
        <w:t xml:space="preserve">ерди тейлөө укугуна </w:t>
      </w:r>
      <w:r w:rsidR="00DE4982" w:rsidRPr="00BA42E0">
        <w:rPr>
          <w:rFonts w:cs="Times New Roman"/>
          <w:sz w:val="28"/>
          <w:szCs w:val="28"/>
        </w:rPr>
        <w:t xml:space="preserve">ээ </w:t>
      </w:r>
      <w:r w:rsidRPr="00BA42E0">
        <w:rPr>
          <w:rFonts w:cs="Times New Roman"/>
          <w:sz w:val="28"/>
          <w:szCs w:val="28"/>
        </w:rPr>
        <w:t>күбөлү</w:t>
      </w:r>
      <w:r w:rsidRPr="00BA42E0">
        <w:rPr>
          <w:rFonts w:cs="Times New Roman"/>
          <w:sz w:val="28"/>
          <w:szCs w:val="28"/>
          <w:lang w:val="ky-KG"/>
        </w:rPr>
        <w:t>гү жанында</w:t>
      </w:r>
      <w:r w:rsidRPr="00BA42E0">
        <w:rPr>
          <w:rFonts w:cs="Times New Roman"/>
          <w:sz w:val="28"/>
          <w:szCs w:val="28"/>
        </w:rPr>
        <w:t xml:space="preserve"> болушу керек.</w:t>
      </w:r>
    </w:p>
    <w:p w:rsidR="007A18B4" w:rsidRPr="00BA42E0" w:rsidRDefault="007A18B4" w:rsidP="007A18B4">
      <w:pPr>
        <w:pStyle w:val="ConsPlusNormal"/>
        <w:ind w:firstLine="540"/>
        <w:jc w:val="both"/>
        <w:rPr>
          <w:sz w:val="28"/>
          <w:szCs w:val="28"/>
          <w:lang w:val="ky-KG"/>
        </w:rPr>
      </w:pPr>
      <w:r w:rsidRPr="00BA42E0">
        <w:rPr>
          <w:sz w:val="28"/>
          <w:szCs w:val="28"/>
        </w:rPr>
        <w:t>15. Өнөр жай коопсуздугу субъект</w:t>
      </w:r>
      <w:r w:rsidRPr="00BA42E0">
        <w:rPr>
          <w:sz w:val="28"/>
          <w:szCs w:val="28"/>
          <w:lang w:val="ky-KG"/>
        </w:rPr>
        <w:t>теринин</w:t>
      </w:r>
      <w:r w:rsidRPr="00BA42E0">
        <w:rPr>
          <w:sz w:val="28"/>
          <w:szCs w:val="28"/>
        </w:rPr>
        <w:t xml:space="preserve"> жетекчилеринин жана адистеринин квалификациясын жогорулатуу үчүн билим берүү программасынын мазмунун өздөштүрүү менен окутуу </w:t>
      </w:r>
      <w:r w:rsidR="00DE4982" w:rsidRPr="00BA42E0">
        <w:rPr>
          <w:sz w:val="28"/>
          <w:szCs w:val="28"/>
        </w:rPr>
        <w:t>5</w:t>
      </w:r>
      <w:r w:rsidRPr="00BA42E0">
        <w:rPr>
          <w:sz w:val="28"/>
          <w:szCs w:val="28"/>
        </w:rPr>
        <w:t xml:space="preserve"> жылда бир жолудан кем эмес жүргүзүлөт.</w:t>
      </w:r>
    </w:p>
    <w:p w:rsidR="007A18B4" w:rsidRPr="00BA42E0" w:rsidRDefault="007A18B4" w:rsidP="007A18B4">
      <w:pPr>
        <w:pStyle w:val="ConsPlusNormal"/>
        <w:ind w:firstLine="540"/>
        <w:jc w:val="both"/>
        <w:rPr>
          <w:sz w:val="28"/>
          <w:szCs w:val="28"/>
          <w:lang w:val="ky-KG"/>
        </w:rPr>
      </w:pPr>
      <w:r w:rsidRPr="00BA42E0">
        <w:rPr>
          <w:sz w:val="28"/>
          <w:szCs w:val="28"/>
          <w:lang w:val="ky-KG"/>
        </w:rPr>
        <w:t>16. Газ түтүктөрүн ширетүүгө белгиленген тартипте квалификациялык (сертификацияланган) текшерүүдөн өткөн жана тиешелүү сертификаттарга (күбөлүктөргө) ээ болгон ширетүүчүлөргө уруксат берилет.</w:t>
      </w:r>
    </w:p>
    <w:p w:rsidR="007A18B4" w:rsidRPr="00BA42E0" w:rsidRDefault="007A18B4" w:rsidP="007A18B4">
      <w:pPr>
        <w:pStyle w:val="ConsPlusNormal"/>
        <w:ind w:firstLine="540"/>
        <w:jc w:val="both"/>
        <w:rPr>
          <w:sz w:val="28"/>
          <w:szCs w:val="28"/>
          <w:lang w:val="ky-KG"/>
        </w:rPr>
      </w:pPr>
      <w:r w:rsidRPr="00BA42E0">
        <w:rPr>
          <w:sz w:val="28"/>
          <w:szCs w:val="28"/>
          <w:lang w:val="ky-KG"/>
        </w:rPr>
        <w:t>Газ бөлүштүрүү тутумун жана газды керектөө объекттерин көтөрүү (куроо), даярдоо, оңдоо жана техникалык диагностикалоо учурунда ширетүүчү бириктирүүлөрдү кыйратуучу эмес жана бузуучу ыкмалар менен контролдоону жүзөгө ашыруучу адистер билим берүү мекемелеринен даярдыктан өтүшү керек.</w:t>
      </w:r>
      <w:r w:rsidRPr="00BA42E0">
        <w:rPr>
          <w:rFonts w:eastAsiaTheme="minorHAnsi"/>
          <w:color w:val="212529"/>
          <w:sz w:val="28"/>
          <w:szCs w:val="28"/>
          <w:shd w:val="clear" w:color="auto" w:fill="F8F9FA"/>
          <w:lang w:val="ky-KG" w:eastAsia="en-US"/>
        </w:rPr>
        <w:t xml:space="preserve"> </w:t>
      </w:r>
      <w:r w:rsidRPr="00BA42E0">
        <w:rPr>
          <w:sz w:val="28"/>
          <w:szCs w:val="28"/>
          <w:lang w:val="ky-KG"/>
        </w:rPr>
        <w:t>Компетенттүүлүктүн экинчи же үчүнчү деңгээлиндеги бузбай турган көзөмөл жаатында сертификациядан өткөн адистерге ширетилген бирикмелердин сапаты жөнүндө корутунду берүүгө уруксат берилет.</w:t>
      </w:r>
    </w:p>
    <w:p w:rsidR="007A18B4" w:rsidRPr="00BA42E0" w:rsidRDefault="00DE4982" w:rsidP="007A18B4">
      <w:pPr>
        <w:ind w:firstLine="540"/>
        <w:jc w:val="both"/>
        <w:rPr>
          <w:rFonts w:cs="Times New Roman"/>
          <w:sz w:val="28"/>
          <w:szCs w:val="28"/>
          <w:lang w:val="ky-KG"/>
        </w:rPr>
      </w:pPr>
      <w:r w:rsidRPr="00BA42E0">
        <w:rPr>
          <w:rFonts w:cs="Times New Roman"/>
          <w:sz w:val="28"/>
          <w:szCs w:val="28"/>
          <w:lang w:val="ky-KG"/>
        </w:rPr>
        <w:t>Жогоруда</w:t>
      </w:r>
      <w:r w:rsidR="001346CC" w:rsidRPr="00BA42E0">
        <w:rPr>
          <w:rFonts w:cs="Times New Roman"/>
          <w:sz w:val="28"/>
          <w:szCs w:val="28"/>
          <w:lang w:val="ky-KG"/>
        </w:rPr>
        <w:t>гы</w:t>
      </w:r>
      <w:r w:rsidRPr="00BA42E0">
        <w:rPr>
          <w:rFonts w:cs="Times New Roman"/>
          <w:sz w:val="28"/>
          <w:szCs w:val="28"/>
          <w:lang w:val="ky-KG"/>
        </w:rPr>
        <w:t xml:space="preserve"> </w:t>
      </w:r>
      <w:r w:rsidR="001346CC" w:rsidRPr="00BA42E0">
        <w:rPr>
          <w:rFonts w:cs="Times New Roman"/>
          <w:sz w:val="28"/>
          <w:szCs w:val="28"/>
          <w:lang w:val="ky-KG"/>
        </w:rPr>
        <w:t xml:space="preserve">11.12.13. пунктарда </w:t>
      </w:r>
      <w:r w:rsidRPr="00BA42E0">
        <w:rPr>
          <w:rFonts w:cs="Times New Roman"/>
          <w:sz w:val="28"/>
          <w:szCs w:val="28"/>
          <w:lang w:val="ky-KG"/>
        </w:rPr>
        <w:t xml:space="preserve">көрсөтүлгөн </w:t>
      </w:r>
      <w:r w:rsidR="007A18B4" w:rsidRPr="00BA42E0">
        <w:rPr>
          <w:rFonts w:cs="Times New Roman"/>
          <w:sz w:val="28"/>
          <w:szCs w:val="28"/>
          <w:lang w:val="ky-KG"/>
        </w:rPr>
        <w:t>адистердин билимин текшерүү өнөр жай коопсуздугу жаатындагы ыйгарым укуктуу контролдоочу органдын кызмат адамынын катышуусу менен жүргүзүлүшү керек.</w:t>
      </w:r>
    </w:p>
    <w:p w:rsidR="007A18B4" w:rsidRPr="00BA42E0" w:rsidRDefault="007A18B4" w:rsidP="007A18B4">
      <w:pPr>
        <w:pStyle w:val="ConsPlusNormal"/>
        <w:jc w:val="both"/>
        <w:rPr>
          <w:sz w:val="28"/>
          <w:szCs w:val="28"/>
          <w:lang w:val="ky-KG"/>
        </w:rPr>
      </w:pPr>
    </w:p>
    <w:p w:rsidR="007A18B4" w:rsidRPr="00BA42E0" w:rsidRDefault="007A18B4" w:rsidP="007A18B4">
      <w:pPr>
        <w:pStyle w:val="ConsPlusNormal"/>
        <w:jc w:val="center"/>
        <w:outlineLvl w:val="2"/>
        <w:rPr>
          <w:b/>
          <w:sz w:val="28"/>
          <w:szCs w:val="28"/>
        </w:rPr>
      </w:pPr>
      <w:r w:rsidRPr="00BA42E0">
        <w:rPr>
          <w:b/>
          <w:sz w:val="28"/>
          <w:szCs w:val="28"/>
        </w:rPr>
        <w:t>3-глава. Ушул Эрежелердин талаптарынын сакталышына контролду уюштуруу</w:t>
      </w:r>
    </w:p>
    <w:p w:rsidR="007A18B4" w:rsidRPr="00BA42E0" w:rsidRDefault="007A18B4" w:rsidP="007A18B4">
      <w:pPr>
        <w:pStyle w:val="ConsPlusNormal"/>
        <w:ind w:firstLine="540"/>
        <w:jc w:val="both"/>
        <w:rPr>
          <w:sz w:val="28"/>
          <w:szCs w:val="28"/>
        </w:rPr>
      </w:pPr>
      <w:r w:rsidRPr="00BA42E0">
        <w:rPr>
          <w:sz w:val="28"/>
          <w:szCs w:val="28"/>
        </w:rPr>
        <w:t xml:space="preserve">17. Газ бөлүштүрүү тутумун жана газды керектөө объекттерин долбоорлоо, </w:t>
      </w:r>
      <w:r w:rsidRPr="00BA42E0">
        <w:rPr>
          <w:sz w:val="28"/>
          <w:szCs w:val="28"/>
          <w:lang w:val="ky-KG"/>
        </w:rPr>
        <w:t>көтөрүү</w:t>
      </w:r>
      <w:r w:rsidRPr="00BA42E0">
        <w:rPr>
          <w:sz w:val="28"/>
          <w:szCs w:val="28"/>
        </w:rPr>
        <w:t xml:space="preserve"> (</w:t>
      </w:r>
      <w:r w:rsidRPr="00BA42E0">
        <w:rPr>
          <w:sz w:val="28"/>
          <w:szCs w:val="28"/>
          <w:lang w:val="ky-KG"/>
        </w:rPr>
        <w:t>куроо</w:t>
      </w:r>
      <w:r w:rsidRPr="00BA42E0">
        <w:rPr>
          <w:sz w:val="28"/>
          <w:szCs w:val="28"/>
        </w:rPr>
        <w:t xml:space="preserve">), оңдоо жана реконструкциялоо, </w:t>
      </w:r>
      <w:r w:rsidRPr="00BA42E0">
        <w:rPr>
          <w:sz w:val="28"/>
          <w:szCs w:val="28"/>
          <w:lang w:val="ky-KG"/>
        </w:rPr>
        <w:t xml:space="preserve">пайдаланууга </w:t>
      </w:r>
      <w:r w:rsidRPr="00BA42E0">
        <w:rPr>
          <w:sz w:val="28"/>
          <w:szCs w:val="28"/>
          <w:lang w:val="ky-KG"/>
        </w:rPr>
        <w:lastRenderedPageBreak/>
        <w:t>берүү</w:t>
      </w:r>
      <w:r w:rsidRPr="00BA42E0">
        <w:rPr>
          <w:sz w:val="28"/>
          <w:szCs w:val="28"/>
        </w:rPr>
        <w:t xml:space="preserve"> жана эксплуатациялоо, </w:t>
      </w:r>
      <w:r w:rsidRPr="00BA42E0">
        <w:rPr>
          <w:sz w:val="28"/>
          <w:szCs w:val="28"/>
          <w:lang w:val="ky-KG"/>
        </w:rPr>
        <w:t>пайдалануудан чыгаруу</w:t>
      </w:r>
      <w:r w:rsidRPr="00BA42E0">
        <w:rPr>
          <w:sz w:val="28"/>
          <w:szCs w:val="28"/>
        </w:rPr>
        <w:t>, консервациялоо жана (же) жоюу процессинде ушул Эрежелердин талаптарынын сакталышын контролдоо иштери аткаруучу уюм тарабынан жүзөгө ашырылышы керек.</w:t>
      </w:r>
    </w:p>
    <w:p w:rsidR="007A18B4" w:rsidRPr="00BA42E0" w:rsidRDefault="007A18B4" w:rsidP="007A18B4">
      <w:pPr>
        <w:pStyle w:val="ConsPlusNormal"/>
        <w:jc w:val="both"/>
        <w:rPr>
          <w:sz w:val="28"/>
          <w:szCs w:val="28"/>
        </w:rPr>
      </w:pPr>
      <w:r w:rsidRPr="00BA42E0">
        <w:rPr>
          <w:sz w:val="28"/>
          <w:szCs w:val="28"/>
        </w:rPr>
        <w:t xml:space="preserve"> </w:t>
      </w:r>
      <w:r w:rsidRPr="00BA42E0">
        <w:rPr>
          <w:sz w:val="28"/>
          <w:szCs w:val="28"/>
        </w:rPr>
        <w:tab/>
        <w:t>18. Өнөр жай коопсуздугу жаатындагы өндүрүштүк контролд</w:t>
      </w:r>
      <w:r w:rsidR="0066267E" w:rsidRPr="00BA42E0">
        <w:rPr>
          <w:sz w:val="28"/>
          <w:szCs w:val="28"/>
        </w:rPr>
        <w:t>оо</w:t>
      </w:r>
      <w:r w:rsidRPr="00BA42E0">
        <w:rPr>
          <w:sz w:val="28"/>
          <w:szCs w:val="28"/>
        </w:rPr>
        <w:t xml:space="preserve"> эксплуатациялоочу уюм </w:t>
      </w:r>
      <w:r w:rsidR="0066267E" w:rsidRPr="00BA42E0">
        <w:rPr>
          <w:sz w:val="28"/>
          <w:szCs w:val="28"/>
        </w:rPr>
        <w:t xml:space="preserve">тарабынан </w:t>
      </w:r>
      <w:r w:rsidRPr="00BA42E0">
        <w:rPr>
          <w:sz w:val="28"/>
          <w:szCs w:val="28"/>
        </w:rPr>
        <w:t xml:space="preserve">кооптуу өндүрүш объекттеринин жана (же) </w:t>
      </w:r>
      <w:r w:rsidR="00F17EC9" w:rsidRPr="00BA42E0">
        <w:rPr>
          <w:sz w:val="28"/>
          <w:szCs w:val="28"/>
        </w:rPr>
        <w:t>түпкүлүгү кооптуу</w:t>
      </w:r>
      <w:r w:rsidRPr="00BA42E0">
        <w:rPr>
          <w:sz w:val="28"/>
          <w:szCs w:val="28"/>
        </w:rPr>
        <w:t xml:space="preserve"> объект</w:t>
      </w:r>
      <w:r w:rsidRPr="00BA42E0">
        <w:rPr>
          <w:sz w:val="28"/>
          <w:szCs w:val="28"/>
          <w:lang w:val="ky-KG"/>
        </w:rPr>
        <w:t>т</w:t>
      </w:r>
      <w:r w:rsidRPr="00BA42E0">
        <w:rPr>
          <w:sz w:val="28"/>
          <w:szCs w:val="28"/>
        </w:rPr>
        <w:t xml:space="preserve">ердин (мындан ары - </w:t>
      </w:r>
      <w:r w:rsidR="00F17EC9" w:rsidRPr="00BA42E0">
        <w:rPr>
          <w:sz w:val="28"/>
          <w:szCs w:val="28"/>
          <w:lang w:val="ky-KG"/>
        </w:rPr>
        <w:t>Т</w:t>
      </w:r>
      <w:r w:rsidRPr="00BA42E0">
        <w:rPr>
          <w:sz w:val="28"/>
          <w:szCs w:val="28"/>
          <w:lang w:val="ky-KG"/>
        </w:rPr>
        <w:t>КО</w:t>
      </w:r>
      <w:r w:rsidRPr="00BA42E0">
        <w:rPr>
          <w:sz w:val="28"/>
          <w:szCs w:val="28"/>
        </w:rPr>
        <w:t xml:space="preserve">) коопсуз иштешин камсыз кылууга, ошондой эле бул объекттердеги авариялардын жана инциденттердин алдын алууга жана </w:t>
      </w:r>
      <w:r w:rsidRPr="00BA42E0">
        <w:rPr>
          <w:sz w:val="28"/>
          <w:szCs w:val="28"/>
          <w:lang w:val="ky-KG"/>
        </w:rPr>
        <w:t>аварияларды</w:t>
      </w:r>
      <w:r w:rsidRPr="00BA42E0">
        <w:rPr>
          <w:sz w:val="28"/>
          <w:szCs w:val="28"/>
        </w:rPr>
        <w:t xml:space="preserve"> жана инциденттерди </w:t>
      </w:r>
      <w:r w:rsidR="00F921FE" w:rsidRPr="00BA42E0">
        <w:rPr>
          <w:sz w:val="28"/>
          <w:szCs w:val="28"/>
        </w:rPr>
        <w:t>чектө</w:t>
      </w:r>
      <w:r w:rsidR="0066267E" w:rsidRPr="00BA42E0">
        <w:rPr>
          <w:sz w:val="28"/>
          <w:szCs w:val="28"/>
        </w:rPr>
        <w:t>өг</w:t>
      </w:r>
      <w:r w:rsidR="00F921FE" w:rsidRPr="00BA42E0">
        <w:rPr>
          <w:sz w:val="28"/>
          <w:szCs w:val="28"/>
        </w:rPr>
        <w:t>ө</w:t>
      </w:r>
      <w:r w:rsidRPr="00BA42E0">
        <w:rPr>
          <w:sz w:val="28"/>
          <w:szCs w:val="28"/>
        </w:rPr>
        <w:t xml:space="preserve"> даярды</w:t>
      </w:r>
      <w:r w:rsidRPr="00BA42E0">
        <w:rPr>
          <w:sz w:val="28"/>
          <w:szCs w:val="28"/>
          <w:lang w:val="ky-KG"/>
        </w:rPr>
        <w:t>г</w:t>
      </w:r>
      <w:r w:rsidRPr="00BA42E0">
        <w:rPr>
          <w:sz w:val="28"/>
          <w:szCs w:val="28"/>
        </w:rPr>
        <w:t>ы</w:t>
      </w:r>
      <w:r w:rsidRPr="00BA42E0">
        <w:rPr>
          <w:sz w:val="28"/>
          <w:szCs w:val="28"/>
          <w:lang w:val="ky-KG"/>
        </w:rPr>
        <w:t>н</w:t>
      </w:r>
      <w:r w:rsidRPr="00BA42E0">
        <w:rPr>
          <w:sz w:val="28"/>
          <w:szCs w:val="28"/>
        </w:rPr>
        <w:t xml:space="preserve"> камсыз кылууга</w:t>
      </w:r>
      <w:r w:rsidRPr="00BA42E0">
        <w:rPr>
          <w:sz w:val="28"/>
          <w:szCs w:val="28"/>
          <w:lang w:val="ky-KG"/>
        </w:rPr>
        <w:t>, алардын кесепеттерин жоюуга</w:t>
      </w:r>
      <w:r w:rsidRPr="00BA42E0">
        <w:rPr>
          <w:sz w:val="28"/>
          <w:szCs w:val="28"/>
        </w:rPr>
        <w:t xml:space="preserve"> багытталган иш-чаралардын комплекси</w:t>
      </w:r>
      <w:r w:rsidRPr="00BA42E0">
        <w:rPr>
          <w:sz w:val="28"/>
          <w:szCs w:val="28"/>
          <w:lang w:val="ky-KG"/>
        </w:rPr>
        <w:t>н жүргүзүү жолу менен жүзөгө ашат</w:t>
      </w:r>
      <w:r w:rsidRPr="00BA42E0">
        <w:rPr>
          <w:sz w:val="28"/>
          <w:szCs w:val="28"/>
        </w:rPr>
        <w:t>.</w:t>
      </w:r>
    </w:p>
    <w:p w:rsidR="007A18B4" w:rsidRPr="00BA42E0" w:rsidRDefault="007A18B4" w:rsidP="007A18B4">
      <w:pPr>
        <w:pStyle w:val="ConsPlusNormal"/>
        <w:jc w:val="both"/>
        <w:rPr>
          <w:sz w:val="28"/>
          <w:szCs w:val="28"/>
        </w:rPr>
      </w:pPr>
      <w:r w:rsidRPr="00BA42E0">
        <w:rPr>
          <w:sz w:val="28"/>
          <w:szCs w:val="28"/>
        </w:rPr>
        <w:t xml:space="preserve"> </w:t>
      </w:r>
      <w:r w:rsidRPr="00BA42E0">
        <w:rPr>
          <w:sz w:val="28"/>
          <w:szCs w:val="28"/>
        </w:rPr>
        <w:tab/>
        <w:t xml:space="preserve">19. Өнөр жай коопсуздугу жаатында өндүрүштүк контроль </w:t>
      </w:r>
      <w:r w:rsidRPr="00BA42E0">
        <w:rPr>
          <w:sz w:val="28"/>
          <w:szCs w:val="28"/>
          <w:lang w:val="ky-KG"/>
        </w:rPr>
        <w:t>“</w:t>
      </w:r>
      <w:r w:rsidRPr="00BA42E0">
        <w:rPr>
          <w:sz w:val="28"/>
          <w:szCs w:val="28"/>
        </w:rPr>
        <w:t>Өнөр жай коопсуздугу жөнүндө</w:t>
      </w:r>
      <w:r w:rsidRPr="00BA42E0">
        <w:rPr>
          <w:sz w:val="28"/>
          <w:szCs w:val="28"/>
          <w:lang w:val="ky-KG"/>
        </w:rPr>
        <w:t xml:space="preserve">” </w:t>
      </w:r>
      <w:r w:rsidRPr="00BA42E0">
        <w:rPr>
          <w:sz w:val="28"/>
          <w:szCs w:val="28"/>
        </w:rPr>
        <w:t xml:space="preserve">Кыргыз Республикасынын Мыйзамынын 11-беренесине ылайык, Кыргыз Республикасынын Өкмөтүнүн 2017-жылдын 18-августундагы № 516 токтому менен бекитилген </w:t>
      </w:r>
      <w:r w:rsidR="00B6494F" w:rsidRPr="00BA42E0">
        <w:rPr>
          <w:sz w:val="28"/>
          <w:szCs w:val="28"/>
        </w:rPr>
        <w:t>«</w:t>
      </w:r>
      <w:r w:rsidRPr="00BA42E0">
        <w:rPr>
          <w:bCs/>
          <w:sz w:val="28"/>
          <w:szCs w:val="28"/>
        </w:rPr>
        <w:t>Кооптуу өндүрүштүк объекттердин өнөр жайлык коопсуздугу жаатында иш жүргүзгөн уюмдар тарабынан өндүрүштүк контролду уюштуруу жана ишке ашыруу жөнүндө жобону</w:t>
      </w:r>
      <w:r w:rsidRPr="00BA42E0">
        <w:rPr>
          <w:bCs/>
          <w:sz w:val="28"/>
          <w:szCs w:val="28"/>
          <w:lang w:val="ky-KG"/>
        </w:rPr>
        <w:t>н</w:t>
      </w:r>
      <w:r w:rsidR="00B6494F" w:rsidRPr="00BA42E0">
        <w:rPr>
          <w:bCs/>
          <w:sz w:val="28"/>
          <w:szCs w:val="28"/>
          <w:lang w:val="ky-KG"/>
        </w:rPr>
        <w:t>”</w:t>
      </w:r>
      <w:r w:rsidRPr="00BA42E0">
        <w:rPr>
          <w:bCs/>
          <w:sz w:val="28"/>
          <w:szCs w:val="28"/>
          <w:lang w:val="ky-KG"/>
        </w:rPr>
        <w:t xml:space="preserve"> негизинде </w:t>
      </w:r>
      <w:r w:rsidR="005F0B6C" w:rsidRPr="00BA42E0">
        <w:rPr>
          <w:bCs/>
          <w:sz w:val="28"/>
          <w:szCs w:val="28"/>
          <w:lang w:val="ky-KG"/>
        </w:rPr>
        <w:t xml:space="preserve">ишкана тарабынан </w:t>
      </w:r>
      <w:r w:rsidRPr="00BA42E0">
        <w:rPr>
          <w:bCs/>
          <w:sz w:val="28"/>
          <w:szCs w:val="28"/>
          <w:lang w:val="ky-KG"/>
        </w:rPr>
        <w:t>иштелип чыккан</w:t>
      </w:r>
      <w:r w:rsidR="005F0B6C" w:rsidRPr="00BA42E0">
        <w:rPr>
          <w:bCs/>
          <w:sz w:val="28"/>
          <w:szCs w:val="28"/>
          <w:lang w:val="ky-KG"/>
        </w:rPr>
        <w:t xml:space="preserve"> жана жетекчи тарабынан бекитилген</w:t>
      </w:r>
      <w:r w:rsidRPr="00BA42E0">
        <w:rPr>
          <w:bCs/>
          <w:sz w:val="28"/>
          <w:szCs w:val="28"/>
        </w:rPr>
        <w:t xml:space="preserve"> </w:t>
      </w:r>
      <w:r w:rsidRPr="00BA42E0">
        <w:rPr>
          <w:sz w:val="28"/>
          <w:szCs w:val="28"/>
        </w:rPr>
        <w:t>Өнөр жай коопсуздугу жаатында өндүрүштүк контролду уюштуруу жана жүзөгө ашыруу тартиби жөнүндө жобо</w:t>
      </w:r>
      <w:r w:rsidR="005F0B6C" w:rsidRPr="00BA42E0">
        <w:rPr>
          <w:sz w:val="28"/>
          <w:szCs w:val="28"/>
        </w:rPr>
        <w:t xml:space="preserve">го ылайык </w:t>
      </w:r>
      <w:r w:rsidRPr="00BA42E0">
        <w:rPr>
          <w:sz w:val="28"/>
          <w:szCs w:val="28"/>
        </w:rPr>
        <w:t>уюштурулу</w:t>
      </w:r>
      <w:r w:rsidR="00B6494F" w:rsidRPr="00BA42E0">
        <w:rPr>
          <w:sz w:val="28"/>
          <w:szCs w:val="28"/>
        </w:rPr>
        <w:t>п</w:t>
      </w:r>
      <w:r w:rsidRPr="00BA42E0">
        <w:rPr>
          <w:sz w:val="28"/>
          <w:szCs w:val="28"/>
        </w:rPr>
        <w:t xml:space="preserve"> </w:t>
      </w:r>
      <w:r w:rsidR="00B6494F" w:rsidRPr="00BA42E0">
        <w:rPr>
          <w:sz w:val="28"/>
          <w:szCs w:val="28"/>
        </w:rPr>
        <w:t xml:space="preserve">жана жүзөгө ашыруу </w:t>
      </w:r>
      <w:r w:rsidRPr="00BA42E0">
        <w:rPr>
          <w:sz w:val="28"/>
          <w:szCs w:val="28"/>
        </w:rPr>
        <w:t>керек.</w:t>
      </w:r>
    </w:p>
    <w:p w:rsidR="007A18B4" w:rsidRPr="00BA42E0" w:rsidRDefault="007A18B4" w:rsidP="007A18B4">
      <w:pPr>
        <w:pStyle w:val="ConsPlusNormal"/>
        <w:jc w:val="both"/>
        <w:rPr>
          <w:sz w:val="28"/>
          <w:szCs w:val="28"/>
        </w:rPr>
      </w:pPr>
      <w:r w:rsidRPr="00BA42E0">
        <w:rPr>
          <w:sz w:val="28"/>
          <w:szCs w:val="28"/>
        </w:rPr>
        <w:t xml:space="preserve"> </w:t>
      </w:r>
      <w:r w:rsidRPr="00BA42E0">
        <w:rPr>
          <w:sz w:val="28"/>
          <w:szCs w:val="28"/>
        </w:rPr>
        <w:tab/>
        <w:t xml:space="preserve">20. Өндүрүштүк контролду уюштуруу жана жүзөгө ашыруу үчүн жоопкерчиликти эксплуатациялоочу уюмдун </w:t>
      </w:r>
      <w:r w:rsidRPr="00BA42E0">
        <w:rPr>
          <w:sz w:val="28"/>
          <w:szCs w:val="28"/>
          <w:lang w:val="ky-KG"/>
        </w:rPr>
        <w:t>жетекчиси</w:t>
      </w:r>
      <w:r w:rsidRPr="00BA42E0">
        <w:rPr>
          <w:sz w:val="28"/>
          <w:szCs w:val="28"/>
        </w:rPr>
        <w:t xml:space="preserve"> жана мындай милдеттер жүктөлгөн </w:t>
      </w:r>
      <w:r w:rsidR="00B6494F" w:rsidRPr="00BA42E0">
        <w:rPr>
          <w:sz w:val="28"/>
          <w:szCs w:val="28"/>
        </w:rPr>
        <w:t xml:space="preserve">кызматкерлер </w:t>
      </w:r>
      <w:r w:rsidRPr="00BA42E0">
        <w:rPr>
          <w:sz w:val="28"/>
          <w:szCs w:val="28"/>
        </w:rPr>
        <w:t>Кыргыз Республикасынын мыйзамдарына ылайык тартышат.</w:t>
      </w:r>
    </w:p>
    <w:p w:rsidR="007A18B4" w:rsidRPr="00BA42E0" w:rsidRDefault="007A18B4" w:rsidP="007A18B4">
      <w:pPr>
        <w:pStyle w:val="ConsPlusNormal"/>
        <w:ind w:firstLine="540"/>
        <w:jc w:val="both"/>
        <w:rPr>
          <w:sz w:val="28"/>
          <w:szCs w:val="28"/>
        </w:rPr>
      </w:pPr>
      <w:r w:rsidRPr="00BA42E0">
        <w:rPr>
          <w:sz w:val="28"/>
          <w:szCs w:val="28"/>
        </w:rPr>
        <w:t>21. Өнөр жай коопсуздугу жаатындагы иш</w:t>
      </w:r>
      <w:r w:rsidRPr="00BA42E0">
        <w:rPr>
          <w:sz w:val="28"/>
          <w:szCs w:val="28"/>
          <w:lang w:val="ky-KG"/>
        </w:rPr>
        <w:t>терди</w:t>
      </w:r>
      <w:r w:rsidRPr="00BA42E0">
        <w:rPr>
          <w:sz w:val="28"/>
          <w:szCs w:val="28"/>
        </w:rPr>
        <w:t xml:space="preserve"> жүзөгө ашырууга жана лицензия издөөчүлөрдүн (лицензиаттардын) кызматкерлерин </w:t>
      </w:r>
      <w:r w:rsidRPr="00BA42E0">
        <w:rPr>
          <w:sz w:val="28"/>
          <w:szCs w:val="28"/>
          <w:lang w:val="ky-KG"/>
        </w:rPr>
        <w:t>даярдоо</w:t>
      </w:r>
      <w:r w:rsidRPr="00BA42E0">
        <w:rPr>
          <w:sz w:val="28"/>
          <w:szCs w:val="28"/>
        </w:rPr>
        <w:t xml:space="preserve"> (кайра даярдоо) сапатын контролдоо тутуму Кыргыз Республикасынын мыйзамдарына ылайык белгиленген тартипте аныкталат.</w:t>
      </w:r>
    </w:p>
    <w:p w:rsidR="007A18B4" w:rsidRPr="00BA42E0" w:rsidRDefault="007A18B4" w:rsidP="007A18B4">
      <w:pPr>
        <w:pStyle w:val="ConsPlusNormal"/>
        <w:jc w:val="both"/>
        <w:rPr>
          <w:sz w:val="28"/>
          <w:szCs w:val="28"/>
        </w:rPr>
      </w:pPr>
    </w:p>
    <w:p w:rsidR="007A18B4" w:rsidRPr="00BA42E0" w:rsidRDefault="007A18B4" w:rsidP="007A18B4">
      <w:pPr>
        <w:pStyle w:val="ConsPlusNormal"/>
        <w:jc w:val="center"/>
        <w:outlineLvl w:val="2"/>
        <w:rPr>
          <w:b/>
          <w:sz w:val="28"/>
          <w:szCs w:val="28"/>
        </w:rPr>
      </w:pPr>
      <w:r w:rsidRPr="00BA42E0">
        <w:rPr>
          <w:b/>
          <w:sz w:val="28"/>
          <w:szCs w:val="28"/>
        </w:rPr>
        <w:t>4-глава. Ушул Эрежелерди бузгандыгы үчүн жоопкерчилик</w:t>
      </w:r>
    </w:p>
    <w:p w:rsidR="007A18B4" w:rsidRPr="00BA42E0" w:rsidRDefault="007A18B4" w:rsidP="007A18B4">
      <w:pPr>
        <w:pStyle w:val="ConsPlusNormal"/>
        <w:ind w:firstLine="540"/>
        <w:jc w:val="both"/>
        <w:rPr>
          <w:sz w:val="28"/>
          <w:szCs w:val="28"/>
        </w:rPr>
      </w:pPr>
      <w:r w:rsidRPr="00BA42E0">
        <w:rPr>
          <w:sz w:val="28"/>
          <w:szCs w:val="28"/>
        </w:rPr>
        <w:t>22. Ушул Эрежелерди бузгандыгы үчүн юридикалык жана жеке жактар мыйзамга ылайык жоопкерчилик тартышат.</w:t>
      </w:r>
    </w:p>
    <w:p w:rsidR="007A18B4" w:rsidRPr="00BA42E0" w:rsidRDefault="007A18B4" w:rsidP="007A18B4">
      <w:pPr>
        <w:pStyle w:val="ConsPlusNormal"/>
        <w:ind w:firstLine="540"/>
        <w:jc w:val="both"/>
        <w:rPr>
          <w:sz w:val="28"/>
          <w:szCs w:val="28"/>
        </w:rPr>
      </w:pPr>
      <w:r w:rsidRPr="00BA42E0">
        <w:rPr>
          <w:sz w:val="28"/>
          <w:szCs w:val="28"/>
        </w:rPr>
        <w:t xml:space="preserve">23. Уюмдардын кызмат адамдары тарабынан ушул Эрежелердин талаптарын бузуу менен баш ийген кызматкерлерге көрсөтмөлөрдү же буйруктарды, жумушту өзүм билемдик менен улантуу үчүн өндүрүштүк нускамаларды жана эмгекти коргоо боюнча </w:t>
      </w:r>
      <w:r w:rsidRPr="00BA42E0">
        <w:rPr>
          <w:sz w:val="28"/>
          <w:szCs w:val="28"/>
          <w:lang w:val="ky-KG"/>
        </w:rPr>
        <w:t>нускамаларды</w:t>
      </w:r>
      <w:r w:rsidRPr="00BA42E0">
        <w:rPr>
          <w:sz w:val="28"/>
          <w:szCs w:val="28"/>
        </w:rPr>
        <w:t xml:space="preserve"> берүү,</w:t>
      </w:r>
      <w:r w:rsidRPr="00BA42E0">
        <w:rPr>
          <w:sz w:val="28"/>
          <w:szCs w:val="28"/>
          <w:lang w:val="ky-KG"/>
        </w:rPr>
        <w:t xml:space="preserve"> </w:t>
      </w:r>
      <w:r w:rsidRPr="00BA42E0">
        <w:rPr>
          <w:sz w:val="28"/>
          <w:szCs w:val="28"/>
        </w:rPr>
        <w:t xml:space="preserve">өнөр жай коопсуздугу жаатындагы ыйгарым укуктуу </w:t>
      </w:r>
      <w:r w:rsidRPr="00BA42E0">
        <w:rPr>
          <w:sz w:val="28"/>
          <w:szCs w:val="28"/>
          <w:lang w:val="ky-KG"/>
        </w:rPr>
        <w:t>контролдоочу</w:t>
      </w:r>
      <w:r w:rsidRPr="00BA42E0">
        <w:rPr>
          <w:sz w:val="28"/>
          <w:szCs w:val="28"/>
        </w:rPr>
        <w:t xml:space="preserve"> орган тарабынан токтотулган, ошондой эле </w:t>
      </w:r>
      <w:r w:rsidRPr="00BA42E0">
        <w:rPr>
          <w:sz w:val="28"/>
          <w:szCs w:val="28"/>
          <w:lang w:val="ky-KG"/>
        </w:rPr>
        <w:t>жумушчула</w:t>
      </w:r>
      <w:r w:rsidRPr="00BA42E0">
        <w:rPr>
          <w:sz w:val="28"/>
          <w:szCs w:val="28"/>
        </w:rPr>
        <w:t>р тарабынан эрежелерди жана көрсөтмөлөрдү</w:t>
      </w:r>
      <w:r w:rsidR="004555BC" w:rsidRPr="00BA42E0">
        <w:rPr>
          <w:sz w:val="28"/>
          <w:szCs w:val="28"/>
        </w:rPr>
        <w:t>,</w:t>
      </w:r>
      <w:r w:rsidRPr="00BA42E0">
        <w:rPr>
          <w:sz w:val="28"/>
          <w:szCs w:val="28"/>
        </w:rPr>
        <w:t xml:space="preserve"> бузууларды четтетүү боюнча чараларды көрбө</w:t>
      </w:r>
      <w:r w:rsidRPr="00BA42E0">
        <w:rPr>
          <w:sz w:val="28"/>
          <w:szCs w:val="28"/>
          <w:lang w:val="ky-KG"/>
        </w:rPr>
        <w:t>й коюу</w:t>
      </w:r>
      <w:r w:rsidRPr="00BA42E0">
        <w:rPr>
          <w:sz w:val="28"/>
          <w:szCs w:val="28"/>
        </w:rPr>
        <w:t xml:space="preserve"> ушул Эрежелерди бузуу болуп саналат жана жоопко тартуу үчүн негиз бол</w:t>
      </w:r>
      <w:r w:rsidRPr="00BA42E0">
        <w:rPr>
          <w:sz w:val="28"/>
          <w:szCs w:val="28"/>
          <w:lang w:val="ky-KG"/>
        </w:rPr>
        <w:t>от</w:t>
      </w:r>
      <w:r w:rsidRPr="00BA42E0">
        <w:rPr>
          <w:sz w:val="28"/>
          <w:szCs w:val="28"/>
        </w:rPr>
        <w:t>.</w:t>
      </w:r>
    </w:p>
    <w:p w:rsidR="007A18B4" w:rsidRPr="00BA42E0" w:rsidRDefault="007A18B4" w:rsidP="007A18B4">
      <w:pPr>
        <w:pStyle w:val="ConsPlusNormal"/>
        <w:jc w:val="both"/>
        <w:rPr>
          <w:sz w:val="28"/>
          <w:szCs w:val="28"/>
        </w:rPr>
      </w:pPr>
    </w:p>
    <w:p w:rsidR="007A18B4" w:rsidRPr="00BA42E0" w:rsidRDefault="007A18B4" w:rsidP="007A18B4">
      <w:pPr>
        <w:pStyle w:val="ConsPlusNormal"/>
        <w:jc w:val="center"/>
        <w:outlineLvl w:val="2"/>
        <w:rPr>
          <w:b/>
          <w:sz w:val="28"/>
          <w:szCs w:val="28"/>
        </w:rPr>
      </w:pPr>
      <w:r w:rsidRPr="00BA42E0">
        <w:rPr>
          <w:b/>
          <w:sz w:val="28"/>
          <w:szCs w:val="28"/>
        </w:rPr>
        <w:t xml:space="preserve">5-глава. </w:t>
      </w:r>
      <w:r w:rsidRPr="00BA42E0">
        <w:rPr>
          <w:b/>
          <w:sz w:val="28"/>
          <w:szCs w:val="28"/>
          <w:lang w:val="ky-KG"/>
        </w:rPr>
        <w:t>Авариял</w:t>
      </w:r>
      <w:r w:rsidRPr="00BA42E0">
        <w:rPr>
          <w:b/>
          <w:sz w:val="28"/>
          <w:szCs w:val="28"/>
        </w:rPr>
        <w:t>ардын, инциденттердин жана кырсыктардын себептерин техникалык териштирүү тартиби</w:t>
      </w:r>
    </w:p>
    <w:p w:rsidR="007A18B4" w:rsidRPr="00BA42E0" w:rsidRDefault="007A18B4" w:rsidP="007A18B4">
      <w:pPr>
        <w:pStyle w:val="ConsPlusNormal"/>
        <w:ind w:firstLine="540"/>
        <w:jc w:val="both"/>
        <w:rPr>
          <w:sz w:val="28"/>
          <w:szCs w:val="28"/>
        </w:rPr>
      </w:pPr>
      <w:r w:rsidRPr="00BA42E0">
        <w:rPr>
          <w:sz w:val="28"/>
          <w:szCs w:val="28"/>
        </w:rPr>
        <w:t xml:space="preserve">24. Кыргыз Республикасынын Өнөр жай, энергетика жана жер </w:t>
      </w:r>
      <w:r w:rsidRPr="00BA42E0">
        <w:rPr>
          <w:sz w:val="28"/>
          <w:szCs w:val="28"/>
        </w:rPr>
        <w:lastRenderedPageBreak/>
        <w:t xml:space="preserve">казынасын пайдалануу мамлекеттик комитетинин 2018-жылдын 24-апрелиндеги №01-7/202 буйругу менен бекитилген </w:t>
      </w:r>
      <w:r w:rsidRPr="00BA42E0">
        <w:rPr>
          <w:sz w:val="28"/>
          <w:szCs w:val="28"/>
          <w:lang w:val="ky-KG"/>
        </w:rPr>
        <w:t>“</w:t>
      </w:r>
      <w:r w:rsidRPr="00BA42E0">
        <w:rPr>
          <w:sz w:val="28"/>
          <w:szCs w:val="28"/>
        </w:rPr>
        <w:t>Кооптуу өндүрүш объекттериндеги авариялардын жана инциденттердин себептерин техникалык териштирүү</w:t>
      </w:r>
      <w:r w:rsidRPr="00BA42E0">
        <w:rPr>
          <w:sz w:val="28"/>
          <w:szCs w:val="28"/>
          <w:lang w:val="ky-KG"/>
        </w:rPr>
        <w:t xml:space="preserve"> жүргүзү</w:t>
      </w:r>
      <w:r w:rsidR="00641567" w:rsidRPr="00BA42E0">
        <w:rPr>
          <w:sz w:val="28"/>
          <w:szCs w:val="28"/>
          <w:lang w:val="ky-KG"/>
        </w:rPr>
        <w:t>ү</w:t>
      </w:r>
      <w:r w:rsidRPr="00BA42E0">
        <w:rPr>
          <w:sz w:val="28"/>
          <w:szCs w:val="28"/>
        </w:rPr>
        <w:t xml:space="preserve"> жөнүндө жобого</w:t>
      </w:r>
      <w:r w:rsidRPr="00BA42E0">
        <w:rPr>
          <w:sz w:val="28"/>
          <w:szCs w:val="28"/>
          <w:lang w:val="ky-KG"/>
        </w:rPr>
        <w:t>”</w:t>
      </w:r>
      <w:r w:rsidRPr="00BA42E0">
        <w:rPr>
          <w:sz w:val="28"/>
          <w:szCs w:val="28"/>
        </w:rPr>
        <w:t xml:space="preserve"> ылайык уюмдарда болгон авариялардын жана инциденттердин ар бир фактысы боюнча алардын себептери</w:t>
      </w:r>
      <w:r w:rsidRPr="00BA42E0">
        <w:rPr>
          <w:sz w:val="28"/>
          <w:szCs w:val="28"/>
          <w:lang w:val="ky-KG"/>
        </w:rPr>
        <w:t>не</w:t>
      </w:r>
      <w:r w:rsidRPr="00BA42E0">
        <w:rPr>
          <w:sz w:val="28"/>
          <w:szCs w:val="28"/>
        </w:rPr>
        <w:t xml:space="preserve"> техникалык иликтөө жүргүзүлүшү керек.</w:t>
      </w:r>
    </w:p>
    <w:p w:rsidR="007A18B4" w:rsidRPr="00BA42E0" w:rsidRDefault="007A18B4" w:rsidP="007A18B4">
      <w:pPr>
        <w:pStyle w:val="ConsPlusNormal"/>
        <w:ind w:firstLine="540"/>
        <w:jc w:val="both"/>
        <w:rPr>
          <w:sz w:val="28"/>
          <w:szCs w:val="28"/>
        </w:rPr>
      </w:pPr>
      <w:r w:rsidRPr="00BA42E0">
        <w:rPr>
          <w:sz w:val="28"/>
          <w:szCs w:val="28"/>
        </w:rPr>
        <w:t xml:space="preserve">Өнөр жай коопсуздугу жаатындагы ыйгарым укуктуу </w:t>
      </w:r>
      <w:r w:rsidRPr="00BA42E0">
        <w:rPr>
          <w:sz w:val="28"/>
          <w:szCs w:val="28"/>
          <w:lang w:val="ky-KG"/>
        </w:rPr>
        <w:t>контролдоочу</w:t>
      </w:r>
      <w:r w:rsidRPr="00BA42E0">
        <w:rPr>
          <w:sz w:val="28"/>
          <w:szCs w:val="28"/>
        </w:rPr>
        <w:t xml:space="preserve"> орган көзөмөлдөгөн объекттердеги авариялардын жана инциденттердин себептерин техникалык </w:t>
      </w:r>
      <w:r w:rsidRPr="00BA42E0">
        <w:rPr>
          <w:sz w:val="28"/>
          <w:szCs w:val="28"/>
          <w:lang w:val="ky-KG"/>
        </w:rPr>
        <w:t>териштирүү</w:t>
      </w:r>
      <w:r w:rsidRPr="00BA42E0">
        <w:rPr>
          <w:sz w:val="28"/>
          <w:szCs w:val="28"/>
        </w:rPr>
        <w:t xml:space="preserve"> Кыргыз Республикасынын Өнөр жай, энергетика жана жер казынасын пайдалануу мамлекеттик комитетинин 2018-жылдын 24-апрелиндеги №01-7/202 буйругу менен бекитилген </w:t>
      </w:r>
      <w:r w:rsidRPr="00BA42E0">
        <w:rPr>
          <w:sz w:val="28"/>
          <w:szCs w:val="28"/>
          <w:lang w:val="ky-KG"/>
        </w:rPr>
        <w:t>“</w:t>
      </w:r>
      <w:r w:rsidRPr="00BA42E0">
        <w:rPr>
          <w:sz w:val="28"/>
          <w:szCs w:val="28"/>
        </w:rPr>
        <w:t>Кооптуу өндүрүш объекттериндеги авариялардын жана инциденттердин себептерин техникалык териштирүү</w:t>
      </w:r>
      <w:r w:rsidRPr="00BA42E0">
        <w:rPr>
          <w:sz w:val="28"/>
          <w:szCs w:val="28"/>
          <w:lang w:val="ky-KG"/>
        </w:rPr>
        <w:t xml:space="preserve"> жүргүзү</w:t>
      </w:r>
      <w:r w:rsidRPr="00BA42E0">
        <w:rPr>
          <w:sz w:val="28"/>
          <w:szCs w:val="28"/>
        </w:rPr>
        <w:t xml:space="preserve"> жөнүндө жобого</w:t>
      </w:r>
      <w:r w:rsidRPr="00BA42E0">
        <w:rPr>
          <w:sz w:val="28"/>
          <w:szCs w:val="28"/>
          <w:lang w:val="ky-KG"/>
        </w:rPr>
        <w:t>”</w:t>
      </w:r>
      <w:r w:rsidRPr="00BA42E0">
        <w:rPr>
          <w:sz w:val="28"/>
          <w:szCs w:val="28"/>
        </w:rPr>
        <w:t xml:space="preserve"> ылайык</w:t>
      </w:r>
      <w:r w:rsidRPr="00BA42E0">
        <w:rPr>
          <w:sz w:val="28"/>
          <w:szCs w:val="28"/>
          <w:lang w:val="ky-KG"/>
        </w:rPr>
        <w:t>,</w:t>
      </w:r>
      <w:r w:rsidRPr="00BA42E0">
        <w:rPr>
          <w:sz w:val="28"/>
          <w:szCs w:val="28"/>
        </w:rPr>
        <w:t xml:space="preserve"> </w:t>
      </w:r>
      <w:r w:rsidRPr="00BA42E0">
        <w:rPr>
          <w:sz w:val="28"/>
          <w:szCs w:val="28"/>
          <w:lang w:val="ky-KG"/>
        </w:rPr>
        <w:t xml:space="preserve">ал эми </w:t>
      </w:r>
      <w:r w:rsidRPr="00BA42E0">
        <w:rPr>
          <w:sz w:val="28"/>
          <w:szCs w:val="28"/>
        </w:rPr>
        <w:t>эгерде авари</w:t>
      </w:r>
      <w:r w:rsidRPr="00BA42E0">
        <w:rPr>
          <w:sz w:val="28"/>
          <w:szCs w:val="28"/>
          <w:lang w:val="ky-KG"/>
        </w:rPr>
        <w:t>ялар</w:t>
      </w:r>
      <w:r w:rsidRPr="00BA42E0">
        <w:rPr>
          <w:sz w:val="28"/>
          <w:szCs w:val="28"/>
        </w:rPr>
        <w:t xml:space="preserve"> жана инциденттер</w:t>
      </w:r>
      <w:r w:rsidR="00C3182E" w:rsidRPr="00BA42E0">
        <w:rPr>
          <w:sz w:val="28"/>
          <w:szCs w:val="28"/>
        </w:rPr>
        <w:t>дин кесепети</w:t>
      </w:r>
      <w:r w:rsidRPr="00BA42E0">
        <w:rPr>
          <w:sz w:val="28"/>
          <w:szCs w:val="28"/>
        </w:rPr>
        <w:t xml:space="preserve"> </w:t>
      </w:r>
      <w:r w:rsidR="00C3182E" w:rsidRPr="00BA42E0">
        <w:rPr>
          <w:sz w:val="28"/>
          <w:szCs w:val="28"/>
        </w:rPr>
        <w:t xml:space="preserve">бөөдө </w:t>
      </w:r>
      <w:r w:rsidRPr="00BA42E0">
        <w:rPr>
          <w:sz w:val="28"/>
          <w:szCs w:val="28"/>
        </w:rPr>
        <w:t>к</w:t>
      </w:r>
      <w:r w:rsidRPr="00BA42E0">
        <w:rPr>
          <w:sz w:val="28"/>
          <w:szCs w:val="28"/>
          <w:lang w:val="ky-KG"/>
        </w:rPr>
        <w:t>ырсы</w:t>
      </w:r>
      <w:r w:rsidRPr="00BA42E0">
        <w:rPr>
          <w:sz w:val="28"/>
          <w:szCs w:val="28"/>
        </w:rPr>
        <w:t>ктарга алып келсе, анда Кыргыз Республикасынын Өкмөтүнүн 2001-жылдын 27-февралындагы № 64</w:t>
      </w:r>
      <w:r w:rsidRPr="00BA42E0">
        <w:rPr>
          <w:sz w:val="28"/>
          <w:szCs w:val="28"/>
          <w:lang w:val="ky-KG"/>
        </w:rPr>
        <w:t xml:space="preserve"> </w:t>
      </w:r>
      <w:r w:rsidRPr="00BA42E0">
        <w:rPr>
          <w:sz w:val="28"/>
          <w:szCs w:val="28"/>
        </w:rPr>
        <w:t>токтом</w:t>
      </w:r>
      <w:r w:rsidRPr="00BA42E0">
        <w:rPr>
          <w:sz w:val="28"/>
          <w:szCs w:val="28"/>
          <w:lang w:val="ky-KG"/>
        </w:rPr>
        <w:t>у</w:t>
      </w:r>
      <w:r w:rsidRPr="00BA42E0">
        <w:rPr>
          <w:sz w:val="28"/>
          <w:szCs w:val="28"/>
        </w:rPr>
        <w:t xml:space="preserve"> менен бекитилген </w:t>
      </w:r>
      <w:r w:rsidRPr="00BA42E0">
        <w:rPr>
          <w:sz w:val="28"/>
          <w:szCs w:val="28"/>
          <w:lang w:val="ky-KG"/>
        </w:rPr>
        <w:t>“</w:t>
      </w:r>
      <w:r w:rsidRPr="00BA42E0">
        <w:rPr>
          <w:sz w:val="28"/>
          <w:szCs w:val="28"/>
        </w:rPr>
        <w:t>Өндүрүшт</w:t>
      </w:r>
      <w:r w:rsidRPr="00BA42E0">
        <w:rPr>
          <w:sz w:val="28"/>
          <w:szCs w:val="28"/>
          <w:lang w:val="ky-KG"/>
        </w:rPr>
        <w:t>төгү</w:t>
      </w:r>
      <w:r w:rsidRPr="00BA42E0">
        <w:rPr>
          <w:sz w:val="28"/>
          <w:szCs w:val="28"/>
        </w:rPr>
        <w:t xml:space="preserve"> </w:t>
      </w:r>
      <w:r w:rsidRPr="00BA42E0">
        <w:rPr>
          <w:sz w:val="28"/>
          <w:szCs w:val="28"/>
          <w:lang w:val="ky-KG"/>
        </w:rPr>
        <w:t>кырсыкта</w:t>
      </w:r>
      <w:r w:rsidRPr="00BA42E0">
        <w:rPr>
          <w:sz w:val="28"/>
          <w:szCs w:val="28"/>
        </w:rPr>
        <w:t>рды тер</w:t>
      </w:r>
      <w:r w:rsidRPr="00BA42E0">
        <w:rPr>
          <w:sz w:val="28"/>
          <w:szCs w:val="28"/>
          <w:lang w:val="ky-KG"/>
        </w:rPr>
        <w:t>иштирүү</w:t>
      </w:r>
      <w:r w:rsidRPr="00BA42E0">
        <w:rPr>
          <w:sz w:val="28"/>
          <w:szCs w:val="28"/>
        </w:rPr>
        <w:t xml:space="preserve"> жана эсепке алуу </w:t>
      </w:r>
      <w:r w:rsidRPr="00BA42E0">
        <w:rPr>
          <w:sz w:val="28"/>
          <w:szCs w:val="28"/>
          <w:lang w:val="ky-KG"/>
        </w:rPr>
        <w:t xml:space="preserve">жөнүндө </w:t>
      </w:r>
      <w:r w:rsidRPr="00BA42E0">
        <w:rPr>
          <w:sz w:val="28"/>
          <w:szCs w:val="28"/>
        </w:rPr>
        <w:t>эрежелер</w:t>
      </w:r>
      <w:r w:rsidRPr="00BA42E0">
        <w:rPr>
          <w:sz w:val="28"/>
          <w:szCs w:val="28"/>
          <w:lang w:val="ky-KG"/>
        </w:rPr>
        <w:t>г</w:t>
      </w:r>
      <w:r w:rsidRPr="00BA42E0">
        <w:rPr>
          <w:sz w:val="28"/>
          <w:szCs w:val="28"/>
        </w:rPr>
        <w:t>е</w:t>
      </w:r>
      <w:r w:rsidRPr="00BA42E0">
        <w:rPr>
          <w:sz w:val="28"/>
          <w:szCs w:val="28"/>
          <w:lang w:val="ky-KG"/>
        </w:rPr>
        <w:t>”</w:t>
      </w:r>
      <w:r w:rsidRPr="00BA42E0">
        <w:rPr>
          <w:sz w:val="28"/>
          <w:szCs w:val="28"/>
        </w:rPr>
        <w:t xml:space="preserve"> ылайык жүргүзүлөт.</w:t>
      </w:r>
    </w:p>
    <w:p w:rsidR="007A18B4" w:rsidRPr="00BA42E0" w:rsidRDefault="007A18B4" w:rsidP="007A18B4">
      <w:pPr>
        <w:pStyle w:val="ConsPlusNormal"/>
        <w:ind w:firstLine="540"/>
        <w:jc w:val="both"/>
        <w:rPr>
          <w:sz w:val="28"/>
          <w:szCs w:val="28"/>
        </w:rPr>
      </w:pPr>
      <w:r w:rsidRPr="00BA42E0">
        <w:rPr>
          <w:sz w:val="28"/>
          <w:szCs w:val="28"/>
        </w:rPr>
        <w:t xml:space="preserve">25. Уюм жана жарандар өнөр жай коопсуздугу жаатындагы ыйгарым укуктуу </w:t>
      </w:r>
      <w:r w:rsidRPr="00BA42E0">
        <w:rPr>
          <w:sz w:val="28"/>
          <w:szCs w:val="28"/>
          <w:lang w:val="ky-KG"/>
        </w:rPr>
        <w:t>контролдоочу</w:t>
      </w:r>
      <w:r w:rsidRPr="00BA42E0">
        <w:rPr>
          <w:sz w:val="28"/>
          <w:szCs w:val="28"/>
        </w:rPr>
        <w:t xml:space="preserve"> органга газ бөлүштүрүү тутумунун жана газ керектөө объекттерин пайдаланууга байланыш</w:t>
      </w:r>
      <w:r w:rsidRPr="00BA42E0">
        <w:rPr>
          <w:sz w:val="28"/>
          <w:szCs w:val="28"/>
          <w:lang w:val="ky-KG"/>
        </w:rPr>
        <w:t>кан</w:t>
      </w:r>
      <w:r w:rsidRPr="00BA42E0">
        <w:rPr>
          <w:sz w:val="28"/>
          <w:szCs w:val="28"/>
        </w:rPr>
        <w:t xml:space="preserve"> ар бир </w:t>
      </w:r>
      <w:r w:rsidRPr="00BA42E0">
        <w:rPr>
          <w:sz w:val="28"/>
          <w:szCs w:val="28"/>
          <w:lang w:val="ky-KG"/>
        </w:rPr>
        <w:t>кырсык</w:t>
      </w:r>
      <w:r w:rsidRPr="00BA42E0">
        <w:rPr>
          <w:sz w:val="28"/>
          <w:szCs w:val="28"/>
        </w:rPr>
        <w:t xml:space="preserve">, авария жана окуялар жөнүндө </w:t>
      </w:r>
      <w:r w:rsidR="00B7232C" w:rsidRPr="00BA42E0">
        <w:rPr>
          <w:sz w:val="28"/>
          <w:szCs w:val="28"/>
        </w:rPr>
        <w:t xml:space="preserve">тез арада </w:t>
      </w:r>
      <w:r w:rsidRPr="00BA42E0">
        <w:rPr>
          <w:sz w:val="28"/>
          <w:szCs w:val="28"/>
        </w:rPr>
        <w:t>токтоосуз билдирүүгө милдеттүү.</w:t>
      </w:r>
    </w:p>
    <w:p w:rsidR="007A18B4" w:rsidRPr="00BA42E0" w:rsidRDefault="007A18B4" w:rsidP="007A18B4">
      <w:pPr>
        <w:pStyle w:val="ConsPlusNormal"/>
        <w:ind w:firstLine="540"/>
        <w:jc w:val="both"/>
        <w:rPr>
          <w:sz w:val="28"/>
          <w:szCs w:val="28"/>
        </w:rPr>
      </w:pPr>
      <w:r w:rsidRPr="00BA42E0">
        <w:rPr>
          <w:sz w:val="28"/>
          <w:szCs w:val="28"/>
        </w:rPr>
        <w:t xml:space="preserve">26. Өнөр жай коопсуздугу жаатындагы ыйгарым укуктуу </w:t>
      </w:r>
      <w:r w:rsidRPr="00BA42E0">
        <w:rPr>
          <w:sz w:val="28"/>
          <w:szCs w:val="28"/>
          <w:lang w:val="ky-KG"/>
        </w:rPr>
        <w:t>контролдоочу</w:t>
      </w:r>
      <w:r w:rsidRPr="00BA42E0">
        <w:rPr>
          <w:sz w:val="28"/>
          <w:szCs w:val="28"/>
        </w:rPr>
        <w:t xml:space="preserve"> органдын өкүлү жана комиссиянын мүчөлөрү, объекттеринде авария же инцидент болгон юридикалык жана жеке жактар </w:t>
      </w:r>
      <w:r w:rsidRPr="00BA42E0">
        <w:rPr>
          <w:sz w:val="28"/>
          <w:szCs w:val="28"/>
          <w:lang w:val="ky-KG"/>
        </w:rPr>
        <w:t>келгенге чейин</w:t>
      </w:r>
      <w:r w:rsidRPr="00BA42E0">
        <w:rPr>
          <w:sz w:val="28"/>
          <w:szCs w:val="28"/>
        </w:rPr>
        <w:t xml:space="preserve"> </w:t>
      </w:r>
      <w:r w:rsidR="00FA29FE" w:rsidRPr="00BA42E0">
        <w:rPr>
          <w:sz w:val="28"/>
          <w:szCs w:val="28"/>
        </w:rPr>
        <w:t>газ менен жабдуу</w:t>
      </w:r>
      <w:r w:rsidRPr="00BA42E0">
        <w:rPr>
          <w:sz w:val="28"/>
          <w:szCs w:val="28"/>
        </w:rPr>
        <w:t xml:space="preserve">чу уюмдардын адистештирилген авариялык бөлүктөрүнүн </w:t>
      </w:r>
      <w:r w:rsidRPr="00BA42E0">
        <w:rPr>
          <w:sz w:val="28"/>
          <w:szCs w:val="28"/>
          <w:lang w:val="ky-KG"/>
        </w:rPr>
        <w:t>жумушчулары,</w:t>
      </w:r>
      <w:r w:rsidRPr="00BA42E0">
        <w:rPr>
          <w:sz w:val="28"/>
          <w:szCs w:val="28"/>
        </w:rPr>
        <w:t xml:space="preserve"> эгерде бул кырсык ден-соолукка жана өмүргө коркунуч келтирбесе, уюмдун иш</w:t>
      </w:r>
      <w:r w:rsidRPr="00BA42E0">
        <w:rPr>
          <w:sz w:val="28"/>
          <w:szCs w:val="28"/>
          <w:lang w:val="ky-KG"/>
        </w:rPr>
        <w:t>төө шарттамын</w:t>
      </w:r>
      <w:r w:rsidRPr="00BA42E0">
        <w:rPr>
          <w:sz w:val="28"/>
          <w:szCs w:val="28"/>
        </w:rPr>
        <w:t xml:space="preserve"> бузба</w:t>
      </w:r>
      <w:r w:rsidRPr="00BA42E0">
        <w:rPr>
          <w:sz w:val="28"/>
          <w:szCs w:val="28"/>
          <w:lang w:val="ky-KG"/>
        </w:rPr>
        <w:t>са</w:t>
      </w:r>
      <w:r w:rsidRPr="00BA42E0">
        <w:rPr>
          <w:sz w:val="28"/>
          <w:szCs w:val="28"/>
        </w:rPr>
        <w:t xml:space="preserve"> кырдаалдын коопсуздугун камсыз кылууга милдеттүү.</w:t>
      </w:r>
    </w:p>
    <w:p w:rsidR="007A18B4" w:rsidRPr="00BA42E0" w:rsidRDefault="007A18B4" w:rsidP="007A18B4">
      <w:pPr>
        <w:pStyle w:val="ConsPlusNormal"/>
        <w:ind w:firstLine="540"/>
        <w:jc w:val="both"/>
        <w:rPr>
          <w:sz w:val="28"/>
          <w:szCs w:val="28"/>
        </w:rPr>
      </w:pPr>
    </w:p>
    <w:p w:rsidR="007A18B4" w:rsidRPr="00BA42E0" w:rsidRDefault="007A18B4" w:rsidP="007A18B4">
      <w:pPr>
        <w:pStyle w:val="ConsPlusNormal"/>
        <w:jc w:val="center"/>
        <w:rPr>
          <w:b/>
          <w:sz w:val="28"/>
          <w:szCs w:val="28"/>
        </w:rPr>
      </w:pPr>
      <w:r w:rsidRPr="00BA42E0">
        <w:rPr>
          <w:b/>
          <w:sz w:val="28"/>
          <w:szCs w:val="28"/>
        </w:rPr>
        <w:t xml:space="preserve">II бөлүм. </w:t>
      </w:r>
      <w:r w:rsidRPr="00BA42E0">
        <w:rPr>
          <w:b/>
          <w:sz w:val="28"/>
          <w:szCs w:val="28"/>
          <w:lang w:val="ky-KG"/>
        </w:rPr>
        <w:t>Долбоорлоо</w:t>
      </w:r>
      <w:r w:rsidRPr="00BA42E0">
        <w:rPr>
          <w:b/>
          <w:sz w:val="28"/>
          <w:szCs w:val="28"/>
        </w:rPr>
        <w:t xml:space="preserve"> жана к</w:t>
      </w:r>
      <w:r w:rsidRPr="00BA42E0">
        <w:rPr>
          <w:b/>
          <w:sz w:val="28"/>
          <w:szCs w:val="28"/>
          <w:lang w:val="ky-KG"/>
        </w:rPr>
        <w:t>өтөрүү</w:t>
      </w:r>
      <w:r w:rsidRPr="00BA42E0">
        <w:rPr>
          <w:b/>
          <w:sz w:val="28"/>
          <w:szCs w:val="28"/>
        </w:rPr>
        <w:t xml:space="preserve"> (</w:t>
      </w:r>
      <w:r w:rsidRPr="00BA42E0">
        <w:rPr>
          <w:b/>
          <w:sz w:val="28"/>
          <w:szCs w:val="28"/>
          <w:lang w:val="ky-KG"/>
        </w:rPr>
        <w:t>куроо</w:t>
      </w:r>
      <w:r w:rsidRPr="00BA42E0">
        <w:rPr>
          <w:b/>
          <w:sz w:val="28"/>
          <w:szCs w:val="28"/>
        </w:rPr>
        <w:t xml:space="preserve">) </w:t>
      </w:r>
    </w:p>
    <w:p w:rsidR="007A18B4" w:rsidRPr="00BA42E0" w:rsidRDefault="007A18B4" w:rsidP="007A18B4">
      <w:pPr>
        <w:pStyle w:val="ConsPlusNormal"/>
        <w:jc w:val="center"/>
        <w:rPr>
          <w:b/>
          <w:sz w:val="28"/>
          <w:szCs w:val="28"/>
          <w:lang w:val="ky-KG"/>
        </w:rPr>
      </w:pPr>
      <w:r w:rsidRPr="00BA42E0">
        <w:rPr>
          <w:b/>
          <w:sz w:val="28"/>
          <w:szCs w:val="28"/>
        </w:rPr>
        <w:t xml:space="preserve">6-глава. </w:t>
      </w:r>
      <w:r w:rsidRPr="00BA42E0">
        <w:rPr>
          <w:b/>
          <w:sz w:val="28"/>
          <w:szCs w:val="28"/>
          <w:lang w:val="ky-KG"/>
        </w:rPr>
        <w:t>Долбоорлоо</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27. </w:t>
      </w:r>
      <w:r w:rsidR="00A86A5B" w:rsidRPr="00BA42E0">
        <w:rPr>
          <w:sz w:val="28"/>
          <w:szCs w:val="28"/>
          <w:lang w:val="ky-KG"/>
        </w:rPr>
        <w:t>Газ бөлүштүрүү тутумунун ж</w:t>
      </w:r>
      <w:r w:rsidRPr="00BA42E0">
        <w:rPr>
          <w:sz w:val="28"/>
          <w:szCs w:val="28"/>
          <w:lang w:val="ky-KG"/>
        </w:rPr>
        <w:t>аңы курулуш</w:t>
      </w:r>
      <w:r w:rsidR="00A86A5B" w:rsidRPr="00BA42E0">
        <w:rPr>
          <w:sz w:val="28"/>
          <w:szCs w:val="28"/>
          <w:lang w:val="ky-KG"/>
        </w:rPr>
        <w:t>у</w:t>
      </w:r>
      <w:r w:rsidRPr="00BA42E0">
        <w:rPr>
          <w:sz w:val="28"/>
          <w:szCs w:val="28"/>
          <w:lang w:val="ky-KG"/>
        </w:rPr>
        <w:t xml:space="preserve">, оңдоо жана кайра конструкциялоо, консервациялоо жана (же) жана газды </w:t>
      </w:r>
      <w:r w:rsidR="00A86A5B" w:rsidRPr="00BA42E0">
        <w:rPr>
          <w:sz w:val="28"/>
          <w:szCs w:val="28"/>
          <w:lang w:val="ky-KG"/>
        </w:rPr>
        <w:t xml:space="preserve">колдонуп </w:t>
      </w:r>
      <w:r w:rsidRPr="00BA42E0">
        <w:rPr>
          <w:sz w:val="28"/>
          <w:szCs w:val="28"/>
          <w:lang w:val="ky-KG"/>
        </w:rPr>
        <w:t>жаткан объекттерин жоюуга долбоордук документтер ушул Эрежелердин</w:t>
      </w:r>
      <w:r w:rsidR="001346CC" w:rsidRPr="00BA42E0">
        <w:rPr>
          <w:sz w:val="28"/>
          <w:szCs w:val="28"/>
          <w:lang w:val="ky-KG"/>
        </w:rPr>
        <w:t>, курулуш ченемдери</w:t>
      </w:r>
      <w:r w:rsidR="004F1340" w:rsidRPr="00BA42E0">
        <w:rPr>
          <w:sz w:val="28"/>
          <w:szCs w:val="28"/>
          <w:lang w:val="ky-KG"/>
        </w:rPr>
        <w:t>нин</w:t>
      </w:r>
      <w:r w:rsidR="001346CC" w:rsidRPr="00BA42E0">
        <w:rPr>
          <w:sz w:val="28"/>
          <w:szCs w:val="28"/>
          <w:lang w:val="ky-KG"/>
        </w:rPr>
        <w:t>,</w:t>
      </w:r>
      <w:r w:rsidR="004F1340" w:rsidRPr="00BA42E0">
        <w:rPr>
          <w:sz w:val="28"/>
          <w:szCs w:val="28"/>
          <w:lang w:val="ky-KG"/>
        </w:rPr>
        <w:t xml:space="preserve"> </w:t>
      </w:r>
      <w:r w:rsidR="001346CC" w:rsidRPr="00BA42E0">
        <w:rPr>
          <w:sz w:val="28"/>
          <w:szCs w:val="28"/>
          <w:lang w:val="ky-KG"/>
        </w:rPr>
        <w:t>курулуш ченемдери жана нормалары</w:t>
      </w:r>
      <w:r w:rsidR="004F1340" w:rsidRPr="00BA42E0">
        <w:rPr>
          <w:sz w:val="28"/>
          <w:szCs w:val="28"/>
          <w:lang w:val="ky-KG"/>
        </w:rPr>
        <w:t>нын</w:t>
      </w:r>
      <w:r w:rsidRPr="00BA42E0">
        <w:rPr>
          <w:sz w:val="28"/>
          <w:szCs w:val="28"/>
          <w:lang w:val="ky-KG"/>
        </w:rPr>
        <w:t xml:space="preserve"> жана </w:t>
      </w:r>
      <w:r w:rsidR="00A86A5B" w:rsidRPr="00BA42E0">
        <w:rPr>
          <w:sz w:val="28"/>
          <w:szCs w:val="28"/>
          <w:lang w:val="ky-KG"/>
        </w:rPr>
        <w:t>Ө</w:t>
      </w:r>
      <w:r w:rsidRPr="00BA42E0">
        <w:rPr>
          <w:sz w:val="28"/>
          <w:szCs w:val="28"/>
          <w:lang w:val="ky-KG"/>
        </w:rPr>
        <w:t>нөр жай коопсуздугу жаатындагы мыйзамдардын талаптарын</w:t>
      </w:r>
      <w:r w:rsidR="00A86A5B" w:rsidRPr="00BA42E0">
        <w:rPr>
          <w:sz w:val="28"/>
          <w:szCs w:val="28"/>
          <w:lang w:val="ky-KG"/>
        </w:rPr>
        <w:t>а ылайык</w:t>
      </w:r>
      <w:r w:rsidRPr="00BA42E0">
        <w:rPr>
          <w:sz w:val="28"/>
          <w:szCs w:val="28"/>
          <w:lang w:val="ky-KG"/>
        </w:rPr>
        <w:t xml:space="preserve"> иштелип чыгышы керек.</w:t>
      </w:r>
    </w:p>
    <w:p w:rsidR="007A18B4" w:rsidRPr="00BA42E0" w:rsidRDefault="007A18B4" w:rsidP="007A18B4">
      <w:pPr>
        <w:pStyle w:val="ConsPlusNormal"/>
        <w:ind w:firstLine="540"/>
        <w:jc w:val="both"/>
        <w:rPr>
          <w:sz w:val="28"/>
          <w:szCs w:val="28"/>
          <w:lang w:val="ky-KG"/>
        </w:rPr>
      </w:pPr>
      <w:r w:rsidRPr="00BA42E0">
        <w:rPr>
          <w:sz w:val="28"/>
          <w:szCs w:val="28"/>
          <w:lang w:val="ky-KG"/>
        </w:rPr>
        <w:t>28. Долбоорлонгон газ бөлүштүрүү тутумдары газ керектөөчүлөрүн коопсуз</w:t>
      </w:r>
      <w:r w:rsidR="00D0709F" w:rsidRPr="00BA42E0">
        <w:rPr>
          <w:sz w:val="28"/>
          <w:szCs w:val="28"/>
          <w:lang w:val="ky-KG"/>
        </w:rPr>
        <w:t xml:space="preserve"> жана</w:t>
      </w:r>
      <w:r w:rsidRPr="00BA42E0">
        <w:rPr>
          <w:sz w:val="28"/>
          <w:szCs w:val="28"/>
          <w:lang w:val="ky-KG"/>
        </w:rPr>
        <w:t xml:space="preserve"> </w:t>
      </w:r>
      <w:r w:rsidR="00D0709F" w:rsidRPr="00BA42E0">
        <w:rPr>
          <w:sz w:val="28"/>
          <w:szCs w:val="28"/>
          <w:lang w:val="ky-KG"/>
        </w:rPr>
        <w:t xml:space="preserve">үзгүлтүксүз </w:t>
      </w:r>
      <w:r w:rsidR="00FA29FE" w:rsidRPr="00BA42E0">
        <w:rPr>
          <w:sz w:val="28"/>
          <w:szCs w:val="28"/>
          <w:lang w:val="ky-KG"/>
        </w:rPr>
        <w:t>газ менен жабдуу</w:t>
      </w:r>
      <w:r w:rsidRPr="00BA42E0">
        <w:rPr>
          <w:sz w:val="28"/>
          <w:szCs w:val="28"/>
          <w:lang w:val="ky-KG"/>
        </w:rPr>
        <w:t xml:space="preserve">ну, ошондой эле тутумдун айрым участокторун жана газ керектөөчүлөрүн тез арада өчүрүүнү камсыз кылышы керек. </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29. Газ бөлүштүрүү тутумунун жана газды керектөө объекттерин көтөрүү (куроо) боюнча долбоордук чечимдер, анын ичинде курулуш кезектеринин жана ишке киргизүү комплекстеринин долбоорунда бөлүнгөн, </w:t>
      </w:r>
      <w:r w:rsidRPr="00BA42E0">
        <w:rPr>
          <w:sz w:val="28"/>
          <w:szCs w:val="28"/>
          <w:lang w:val="ky-KG"/>
        </w:rPr>
        <w:lastRenderedPageBreak/>
        <w:t>алардын өз алдынча иштөөсүн жана камсыз болушун, башка нерселер менен катар, продукция өндүрүү, жумуш, кызмат көрсөтүү.</w:t>
      </w:r>
    </w:p>
    <w:p w:rsidR="007A18B4" w:rsidRPr="00BA42E0" w:rsidRDefault="007A18B4" w:rsidP="007A18B4">
      <w:pPr>
        <w:pStyle w:val="ConsPlusNormal"/>
        <w:jc w:val="both"/>
        <w:rPr>
          <w:sz w:val="28"/>
          <w:szCs w:val="28"/>
          <w:lang w:val="ky-KG"/>
        </w:rPr>
      </w:pPr>
      <w:r w:rsidRPr="00BA42E0">
        <w:rPr>
          <w:sz w:val="28"/>
          <w:szCs w:val="28"/>
          <w:lang w:val="ky-KG"/>
        </w:rPr>
        <w:t xml:space="preserve"> </w:t>
      </w:r>
      <w:r w:rsidRPr="00BA42E0">
        <w:rPr>
          <w:sz w:val="28"/>
          <w:szCs w:val="28"/>
          <w:lang w:val="ky-KG"/>
        </w:rPr>
        <w:tab/>
        <w:t xml:space="preserve">30. Жер алдындагы болоттон жасалган газ </w:t>
      </w:r>
      <w:r w:rsidR="00290FB4" w:rsidRPr="00BA42E0">
        <w:rPr>
          <w:sz w:val="28"/>
          <w:szCs w:val="28"/>
          <w:lang w:val="ky-KG"/>
        </w:rPr>
        <w:t>түтүктөрүнүн</w:t>
      </w:r>
      <w:r w:rsidRPr="00BA42E0">
        <w:rPr>
          <w:sz w:val="28"/>
          <w:szCs w:val="28"/>
          <w:lang w:val="ky-KG"/>
        </w:rPr>
        <w:t xml:space="preserve"> жана резервуарды долбоорлоо милдети аларды электр химиялык коррозиядан коргоо бөлүмүн иштеп чыгуу зарылдыгын, адашкан токту чектөө чаралары жана ЭХКнын долбоорлонгон каражаттарынын чектеш металл конструкцияларына тийгизген таасирин жоюу чаралары газ бөлүштүрүү тутумунун жана (же) аларга ыйгарым укук берилген адам объекттердин ЭХК каражаттарынын ээлери болуп саналган, газ менен жабдуулоо уюмдардын техникалык шарттарына ылайык каралышы керек.</w:t>
      </w:r>
    </w:p>
    <w:p w:rsidR="007A18B4" w:rsidRPr="00BA42E0" w:rsidRDefault="007A18B4" w:rsidP="007A18B4">
      <w:pPr>
        <w:pStyle w:val="ConsPlusNormal"/>
        <w:jc w:val="both"/>
        <w:rPr>
          <w:sz w:val="28"/>
          <w:szCs w:val="28"/>
          <w:lang w:val="ky-KG"/>
        </w:rPr>
      </w:pPr>
      <w:r w:rsidRPr="00BA42E0">
        <w:rPr>
          <w:sz w:val="28"/>
          <w:szCs w:val="28"/>
          <w:lang w:val="ky-KG"/>
        </w:rPr>
        <w:t xml:space="preserve"> </w:t>
      </w:r>
      <w:r w:rsidRPr="00BA42E0">
        <w:rPr>
          <w:sz w:val="28"/>
          <w:szCs w:val="28"/>
          <w:lang w:val="ky-KG"/>
        </w:rPr>
        <w:tab/>
        <w:t>31. Жер астындагы газ түтүктөрүнүн жана резервуарлардын ЭХК каражаттарын куруунун долбоорлору квалификациялуу адистери, ченемдик жана өндүрүштүк-техникалык базасы, анын ичинде жер алдындагы металл курулмаларын (газ түтүктөрүнүн жана резервуарды) коррозиядан коргоонун талаптарын белгилөөчү мамлекеттик стандарттарга ылайык өлчөөчү аппаратуралары жана материалдары бар, ошондой эле геологиялык изилдөө жана электр техникалык өлчөө жаатында аккредитацияланган лабораториясы (менчик же келишимдик негизде) бар адистештирилген уюмдар аткара алышат.</w:t>
      </w:r>
    </w:p>
    <w:p w:rsidR="007A18B4" w:rsidRPr="00BA42E0" w:rsidRDefault="007A18B4" w:rsidP="007A18B4">
      <w:pPr>
        <w:pStyle w:val="ConsPlusNormal"/>
        <w:ind w:firstLine="540"/>
        <w:jc w:val="both"/>
        <w:rPr>
          <w:sz w:val="28"/>
          <w:szCs w:val="28"/>
          <w:lang w:val="ky-KG"/>
        </w:rPr>
      </w:pPr>
      <w:r w:rsidRPr="00BA42E0">
        <w:rPr>
          <w:sz w:val="28"/>
          <w:szCs w:val="28"/>
          <w:lang w:val="ky-KG"/>
        </w:rPr>
        <w:t>32. Сырткы жогорку басымдагы газ түтүктөрүнүн долбоорлору республиканын шаарларын жана калктуу пункт</w:t>
      </w:r>
      <w:r w:rsidR="00641567" w:rsidRPr="00BA42E0">
        <w:rPr>
          <w:sz w:val="28"/>
          <w:szCs w:val="28"/>
          <w:lang w:val="ky-KG"/>
        </w:rPr>
        <w:t>т</w:t>
      </w:r>
      <w:r w:rsidRPr="00BA42E0">
        <w:rPr>
          <w:sz w:val="28"/>
          <w:szCs w:val="28"/>
          <w:lang w:val="ky-KG"/>
        </w:rPr>
        <w:t>арын газ менен камсыз кылууну өнүктүрүүнүн эсептөө схемаларына ылайык иштелип чыгышы керек.</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33. Газ бөлүштүрүү тутумунун жана газ керектөө объекттеринин курулуш долбоорлору колдонуудагы </w:t>
      </w:r>
      <w:r w:rsidR="00B1459B" w:rsidRPr="00BA42E0">
        <w:rPr>
          <w:sz w:val="28"/>
          <w:szCs w:val="28"/>
          <w:lang w:val="ky-KG"/>
        </w:rPr>
        <w:t xml:space="preserve">Кыргыз Республикасынын </w:t>
      </w:r>
      <w:r w:rsidRPr="00BA42E0">
        <w:rPr>
          <w:sz w:val="28"/>
          <w:szCs w:val="28"/>
          <w:lang w:val="ky-KG"/>
        </w:rPr>
        <w:t>мыйзамдар</w:t>
      </w:r>
      <w:r w:rsidR="00B1459B" w:rsidRPr="00BA42E0">
        <w:rPr>
          <w:sz w:val="28"/>
          <w:szCs w:val="28"/>
          <w:lang w:val="ky-KG"/>
        </w:rPr>
        <w:t>ына</w:t>
      </w:r>
      <w:r w:rsidRPr="00BA42E0">
        <w:rPr>
          <w:sz w:val="28"/>
          <w:szCs w:val="28"/>
          <w:lang w:val="ky-KG"/>
        </w:rPr>
        <w:t xml:space="preserve"> ылайык өнөр жай коопсуздугу </w:t>
      </w:r>
      <w:r w:rsidR="00B1459B" w:rsidRPr="00BA42E0">
        <w:rPr>
          <w:sz w:val="28"/>
          <w:szCs w:val="28"/>
          <w:lang w:val="ky-KG"/>
        </w:rPr>
        <w:t xml:space="preserve">жаатында </w:t>
      </w:r>
      <w:r w:rsidRPr="00BA42E0">
        <w:rPr>
          <w:sz w:val="28"/>
          <w:szCs w:val="28"/>
          <w:lang w:val="ky-KG"/>
        </w:rPr>
        <w:t>экспертиза</w:t>
      </w:r>
      <w:r w:rsidR="00B1459B" w:rsidRPr="00BA42E0">
        <w:rPr>
          <w:sz w:val="28"/>
          <w:szCs w:val="28"/>
          <w:lang w:val="ky-KG"/>
        </w:rPr>
        <w:t>дан</w:t>
      </w:r>
      <w:r w:rsidRPr="00BA42E0">
        <w:rPr>
          <w:sz w:val="28"/>
          <w:szCs w:val="28"/>
          <w:lang w:val="ky-KG"/>
        </w:rPr>
        <w:t xml:space="preserve"> өтүүгө тийиш.</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34. Кайра колдонууга сунуш кылынган газ бөлүштүрүүчү тутумдун жана газ керектөө объекттеринин түйүндөрүнүн жана бөлүктөрүнүн типтүү долбоорлору ушул Эрежелердин жана колдонуудагы техникалык ченемдик укуктук актылардын талаптарын эске алуу менен иштелип чыгышы керек. </w:t>
      </w:r>
    </w:p>
    <w:p w:rsidR="007A18B4" w:rsidRPr="00BA42E0" w:rsidRDefault="007A18B4" w:rsidP="007A18B4">
      <w:pPr>
        <w:pStyle w:val="ConsPlusNormal"/>
        <w:jc w:val="both"/>
        <w:rPr>
          <w:sz w:val="28"/>
          <w:szCs w:val="28"/>
          <w:lang w:val="ky-KG"/>
        </w:rPr>
      </w:pPr>
    </w:p>
    <w:p w:rsidR="007A18B4" w:rsidRPr="00BA42E0" w:rsidRDefault="007A18B4" w:rsidP="007A18B4">
      <w:pPr>
        <w:pStyle w:val="ConsPlusNormal"/>
        <w:jc w:val="center"/>
        <w:outlineLvl w:val="2"/>
        <w:rPr>
          <w:b/>
          <w:sz w:val="28"/>
          <w:szCs w:val="28"/>
          <w:lang w:val="ky-KG"/>
        </w:rPr>
      </w:pPr>
      <w:bookmarkStart w:id="4" w:name="P222"/>
      <w:bookmarkEnd w:id="4"/>
      <w:r w:rsidRPr="00BA42E0">
        <w:rPr>
          <w:b/>
          <w:sz w:val="28"/>
          <w:szCs w:val="28"/>
          <w:lang w:val="ky-KG"/>
        </w:rPr>
        <w:t xml:space="preserve">7-глава. Көтөрүү (куроо) жана ишке киргизүүгө кабыл алуу </w:t>
      </w:r>
    </w:p>
    <w:p w:rsidR="007A18B4" w:rsidRPr="00BA42E0" w:rsidRDefault="007A18B4" w:rsidP="007A18B4">
      <w:pPr>
        <w:pStyle w:val="ConsPlusNormal"/>
        <w:ind w:firstLine="540"/>
        <w:jc w:val="both"/>
        <w:rPr>
          <w:sz w:val="28"/>
          <w:szCs w:val="28"/>
          <w:lang w:val="ky-KG"/>
        </w:rPr>
      </w:pPr>
      <w:r w:rsidRPr="00BA42E0">
        <w:rPr>
          <w:sz w:val="28"/>
          <w:szCs w:val="28"/>
          <w:lang w:val="ky-KG"/>
        </w:rPr>
        <w:t>35. Ушул главада газ бөлүштүрүү тутумунун жана газ керектөө объекттерин көтөрүүгө (куроого), реконструкциялоого, модернизациялоого, техникалык жактан кайра жабдууга, кабыл алууга жана пайдаланууга берүүгө атайын талаптар белгиленет.</w:t>
      </w:r>
    </w:p>
    <w:p w:rsidR="007A18B4" w:rsidRPr="00BA42E0" w:rsidRDefault="007A18B4" w:rsidP="007A18B4">
      <w:pPr>
        <w:pStyle w:val="ConsPlusNormal"/>
        <w:ind w:firstLine="540"/>
        <w:jc w:val="both"/>
        <w:rPr>
          <w:sz w:val="28"/>
          <w:szCs w:val="28"/>
          <w:lang w:val="ky-KG"/>
        </w:rPr>
      </w:pPr>
      <w:r w:rsidRPr="00BA42E0">
        <w:rPr>
          <w:sz w:val="28"/>
          <w:szCs w:val="28"/>
          <w:lang w:val="ky-KG"/>
        </w:rPr>
        <w:t>36. Адистештирилген куроо уюмдарында төмөнкүлөр болушу керек: өндүрүштүк-техникалык базасы (жайлар, жабдуулар, анын ичинде түтүктөрдү ширетүү үчүн, газ түтүктөрүнүн түйүндөрүн жана бөлүктөрүн даярдоо, суюлтулган газдын түтүктөрүнө жана резервуарларына коррозияга каршы изоляциялык жабууларды колдонуу);</w:t>
      </w:r>
    </w:p>
    <w:p w:rsidR="007A18B4" w:rsidRPr="00BA42E0" w:rsidRDefault="007A18B4" w:rsidP="007A18B4">
      <w:pPr>
        <w:pStyle w:val="ConsPlusNormal"/>
        <w:ind w:firstLine="540"/>
        <w:jc w:val="both"/>
        <w:rPr>
          <w:sz w:val="28"/>
          <w:szCs w:val="28"/>
          <w:lang w:val="ky-KG"/>
        </w:rPr>
      </w:pPr>
      <w:r w:rsidRPr="00BA42E0">
        <w:rPr>
          <w:sz w:val="28"/>
          <w:szCs w:val="28"/>
          <w:lang w:val="ky-KG"/>
        </w:rPr>
        <w:t>метрологиялык камсыздоо, жабдууларды, арматураларды текшерүү жана сыноо үчүн стенддер (менчик же келишимдик негизде колдонулат);</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түтүктөрдү ташуу жана төшөө механизмдери (менчик же келишимдик </w:t>
      </w:r>
      <w:r w:rsidRPr="00BA42E0">
        <w:rPr>
          <w:sz w:val="28"/>
          <w:szCs w:val="28"/>
          <w:lang w:val="ky-KG"/>
        </w:rPr>
        <w:lastRenderedPageBreak/>
        <w:t>негизде колдонулат);</w:t>
      </w:r>
    </w:p>
    <w:p w:rsidR="007A18B4" w:rsidRPr="00BA42E0" w:rsidRDefault="007A18B4" w:rsidP="007A18B4">
      <w:pPr>
        <w:pStyle w:val="ConsPlusNormal"/>
        <w:ind w:firstLine="540"/>
        <w:jc w:val="both"/>
        <w:rPr>
          <w:sz w:val="28"/>
          <w:szCs w:val="28"/>
          <w:lang w:val="ky-KG"/>
        </w:rPr>
      </w:pPr>
      <w:r w:rsidRPr="00BA42E0">
        <w:rPr>
          <w:sz w:val="28"/>
          <w:szCs w:val="28"/>
          <w:lang w:val="ky-KG"/>
        </w:rPr>
        <w:t>аттестацияланган ширетүүчүлөр, ширетүүчү өндүрүштүн адистери;</w:t>
      </w:r>
    </w:p>
    <w:p w:rsidR="007A18B4" w:rsidRPr="00BA42E0" w:rsidRDefault="007A18B4" w:rsidP="007A18B4">
      <w:pPr>
        <w:pStyle w:val="ConsPlusNormal"/>
        <w:ind w:firstLine="540"/>
        <w:jc w:val="both"/>
        <w:rPr>
          <w:sz w:val="28"/>
          <w:szCs w:val="28"/>
          <w:lang w:val="ky-KG"/>
        </w:rPr>
      </w:pPr>
      <w:r w:rsidRPr="00BA42E0">
        <w:rPr>
          <w:sz w:val="28"/>
          <w:szCs w:val="28"/>
          <w:lang w:val="ky-KG"/>
        </w:rPr>
        <w:t>белгиленген тартипте аккредитацияланган ширетүү жана бөлүү иштеринин сапатын текшерүү лабораториясы (менчик же келишимдик негизде колдонулган);</w:t>
      </w:r>
    </w:p>
    <w:p w:rsidR="007A18B4" w:rsidRPr="00BA42E0" w:rsidRDefault="007A18B4" w:rsidP="007A18B4">
      <w:pPr>
        <w:pStyle w:val="ConsPlusNormal"/>
        <w:ind w:firstLine="540"/>
        <w:jc w:val="both"/>
        <w:rPr>
          <w:sz w:val="28"/>
          <w:szCs w:val="28"/>
          <w:lang w:val="ky-KG"/>
        </w:rPr>
      </w:pPr>
      <w:r w:rsidRPr="00BA42E0">
        <w:rPr>
          <w:sz w:val="28"/>
          <w:szCs w:val="28"/>
          <w:lang w:val="ky-KG"/>
        </w:rPr>
        <w:t>курулуп жаткан тышкы газ түтүктөрүнүн пландаштырылган жана бийиктиктеги абалын инструменталдык түрдө текшерүү үчүн геодезиялык кызмат (менчик же келишимдик негизде колдонулган);</w:t>
      </w:r>
    </w:p>
    <w:p w:rsidR="007A18B4" w:rsidRPr="00BA42E0" w:rsidRDefault="007A18B4" w:rsidP="007A18B4">
      <w:pPr>
        <w:pStyle w:val="ConsPlusNormal"/>
        <w:ind w:firstLine="540"/>
        <w:jc w:val="both"/>
        <w:rPr>
          <w:sz w:val="28"/>
          <w:szCs w:val="28"/>
          <w:lang w:val="ky-KG"/>
        </w:rPr>
      </w:pPr>
      <w:r w:rsidRPr="00BA42E0">
        <w:rPr>
          <w:sz w:val="28"/>
          <w:szCs w:val="28"/>
          <w:lang w:val="ky-KG"/>
        </w:rPr>
        <w:t>технологиялык нускамалар жана карталар.</w:t>
      </w:r>
    </w:p>
    <w:p w:rsidR="007A18B4" w:rsidRPr="00BA42E0" w:rsidRDefault="007A18B4" w:rsidP="007A18B4">
      <w:pPr>
        <w:pStyle w:val="ConsPlusNormal"/>
        <w:ind w:firstLine="540"/>
        <w:jc w:val="both"/>
        <w:rPr>
          <w:sz w:val="28"/>
          <w:szCs w:val="28"/>
          <w:lang w:val="ky-KG"/>
        </w:rPr>
      </w:pPr>
      <w:r w:rsidRPr="00BA42E0">
        <w:rPr>
          <w:sz w:val="28"/>
          <w:szCs w:val="28"/>
          <w:lang w:val="ky-KG"/>
        </w:rPr>
        <w:t>37. Газ түтүктөрүн куроо, оңдоо боюнча иштерди жүргүзүүчү уюмдар жана лабораториялар аткарылган иштин сапатын контролдоону, анын ичинде текшерүүнү камсыз кылууга милдеттүү:</w:t>
      </w:r>
    </w:p>
    <w:p w:rsidR="007A18B4" w:rsidRPr="00BA42E0" w:rsidRDefault="007A18B4" w:rsidP="007A18B4">
      <w:pPr>
        <w:pStyle w:val="ConsPlusNormal"/>
        <w:ind w:firstLine="540"/>
        <w:jc w:val="both"/>
        <w:rPr>
          <w:sz w:val="28"/>
          <w:szCs w:val="28"/>
        </w:rPr>
      </w:pPr>
      <w:r w:rsidRPr="00BA42E0">
        <w:rPr>
          <w:sz w:val="28"/>
          <w:szCs w:val="28"/>
        </w:rPr>
        <w:t>ушул Эрежелердин 2-главасынын талаптарына ылайык даярдалган персоналдын болушу;</w:t>
      </w:r>
    </w:p>
    <w:p w:rsidR="007A18B4" w:rsidRPr="00BA42E0" w:rsidRDefault="007A18B4" w:rsidP="007A18B4">
      <w:pPr>
        <w:pStyle w:val="ConsPlusNormal"/>
        <w:ind w:firstLine="540"/>
        <w:jc w:val="both"/>
        <w:rPr>
          <w:sz w:val="28"/>
          <w:szCs w:val="28"/>
          <w:lang w:val="ky-KG"/>
        </w:rPr>
      </w:pPr>
      <w:r w:rsidRPr="00BA42E0">
        <w:rPr>
          <w:sz w:val="28"/>
          <w:szCs w:val="28"/>
        </w:rPr>
        <w:t xml:space="preserve">газ түтүктөрүн ширетүү боюнча технологиялык </w:t>
      </w:r>
      <w:r w:rsidRPr="00BA42E0">
        <w:rPr>
          <w:sz w:val="28"/>
          <w:szCs w:val="28"/>
          <w:lang w:val="ky-KG"/>
        </w:rPr>
        <w:t>нускамаларды</w:t>
      </w:r>
      <w:r w:rsidRPr="00BA42E0">
        <w:rPr>
          <w:sz w:val="28"/>
          <w:szCs w:val="28"/>
        </w:rPr>
        <w:t>н жана карталардын болушу;</w:t>
      </w:r>
      <w:r w:rsidRPr="00BA42E0">
        <w:rPr>
          <w:sz w:val="28"/>
          <w:szCs w:val="28"/>
          <w:lang w:val="ky-KG"/>
        </w:rPr>
        <w:t xml:space="preserve"> </w:t>
      </w:r>
    </w:p>
    <w:p w:rsidR="007A18B4" w:rsidRPr="00BA42E0" w:rsidRDefault="007A18B4" w:rsidP="007A18B4">
      <w:pPr>
        <w:pStyle w:val="ConsPlusNormal"/>
        <w:ind w:firstLine="540"/>
        <w:jc w:val="both"/>
        <w:rPr>
          <w:sz w:val="28"/>
          <w:szCs w:val="28"/>
          <w:lang w:val="ky-KG"/>
        </w:rPr>
      </w:pPr>
      <w:r w:rsidRPr="00BA42E0">
        <w:rPr>
          <w:sz w:val="28"/>
          <w:szCs w:val="28"/>
          <w:lang w:val="ky-KG"/>
        </w:rPr>
        <w:t>ширетүүчү жана контролдоочу жабдуулардын, аппаратуралардын, шаймандардын жана аспаптарын бузулбагандыгы;</w:t>
      </w:r>
    </w:p>
    <w:p w:rsidR="007A18B4" w:rsidRPr="00BA42E0" w:rsidRDefault="007A18B4" w:rsidP="007A18B4">
      <w:pPr>
        <w:pStyle w:val="ConsPlusNormal"/>
        <w:ind w:firstLine="540"/>
        <w:jc w:val="both"/>
        <w:rPr>
          <w:sz w:val="28"/>
          <w:szCs w:val="28"/>
          <w:lang w:val="ky-KG"/>
        </w:rPr>
      </w:pPr>
      <w:r w:rsidRPr="00BA42E0">
        <w:rPr>
          <w:sz w:val="28"/>
          <w:szCs w:val="28"/>
          <w:lang w:val="ky-KG"/>
        </w:rPr>
        <w:t>кириш, операциялык жана кабыл алууну контролдоону жүзөгө ашыруу аркылуу ширетилген бириктирүүлөрдүн, ошондой эле жабдуулардын, материалдардын, бириктирүүчү бөлүкчөлөрдүн жана түйүндөрдүн (болот жана полиэтилен түтүктөрү, изолятордук жабуулар, ширетүүчү жана чыгымдалуучу материалдар, анын ичинде бузбай контролдоо үчүн колдонулуучу материалдар) сапаты;</w:t>
      </w:r>
    </w:p>
    <w:p w:rsidR="007A18B4" w:rsidRPr="00BA42E0" w:rsidRDefault="007A18B4" w:rsidP="007A18B4">
      <w:pPr>
        <w:pStyle w:val="ConsPlusNormal"/>
        <w:ind w:firstLine="540"/>
        <w:jc w:val="both"/>
        <w:rPr>
          <w:sz w:val="28"/>
          <w:szCs w:val="28"/>
          <w:lang w:val="ky-KG"/>
        </w:rPr>
      </w:pPr>
      <w:r w:rsidRPr="00BA42E0">
        <w:rPr>
          <w:sz w:val="28"/>
          <w:szCs w:val="28"/>
          <w:lang w:val="ky-KG"/>
        </w:rPr>
        <w:t>аныкталган кемчиликтерди четтетүүнү уюштуруу, ширетүү иштеринин сапатын талдоо жана жараксыздыктын деңгээлин төмөндөтүү боюнча чараларды иштеп чыгуу.</w:t>
      </w:r>
    </w:p>
    <w:p w:rsidR="007A18B4" w:rsidRPr="00BA42E0" w:rsidRDefault="007A18B4" w:rsidP="007A18B4">
      <w:pPr>
        <w:pStyle w:val="ConsPlusNormal"/>
        <w:ind w:firstLine="540"/>
        <w:jc w:val="both"/>
        <w:rPr>
          <w:sz w:val="28"/>
          <w:szCs w:val="28"/>
          <w:lang w:val="ky-KG"/>
        </w:rPr>
      </w:pPr>
      <w:r w:rsidRPr="00BA42E0">
        <w:rPr>
          <w:sz w:val="28"/>
          <w:szCs w:val="28"/>
          <w:lang w:val="ky-KG"/>
        </w:rPr>
        <w:t xml:space="preserve">38. Газ бөлүштүрүү тутумун жана газды керектөө объекттерин куроо жана оңдоо учурунда ширетүү, изоляциялоо жана иштин башка түрлөрү, ошондой эле ширетилген бирикмелердин сапатын контролдоо жана газ түтүктөрүн сыноо техникалык ченемдик укуктук актылардын талаптарына ылайык жүргүзүлүүгө тийиш. Ар бир ширетүүчү үчүн </w:t>
      </w:r>
      <w:r w:rsidRPr="00BA42E0">
        <w:rPr>
          <w:b/>
          <w:sz w:val="28"/>
          <w:szCs w:val="28"/>
          <w:lang w:val="ky-KG"/>
        </w:rPr>
        <w:t>1-тиркемеге</w:t>
      </w:r>
      <w:r w:rsidRPr="00BA42E0">
        <w:rPr>
          <w:sz w:val="28"/>
          <w:szCs w:val="28"/>
          <w:lang w:val="ky-KG"/>
        </w:rPr>
        <w:t xml:space="preserve"> ылайык форма боюнча формуляр ачылышы керек.</w:t>
      </w:r>
    </w:p>
    <w:p w:rsidR="007A18B4" w:rsidRPr="00BA42E0" w:rsidRDefault="007A18B4" w:rsidP="007A18B4">
      <w:pPr>
        <w:pStyle w:val="ConsPlusNormal"/>
        <w:ind w:firstLine="540"/>
        <w:jc w:val="both"/>
        <w:rPr>
          <w:sz w:val="28"/>
          <w:szCs w:val="28"/>
          <w:lang w:val="ky-KG"/>
        </w:rPr>
      </w:pPr>
      <w:r w:rsidRPr="00BA42E0">
        <w:rPr>
          <w:b/>
          <w:sz w:val="28"/>
          <w:szCs w:val="28"/>
          <w:lang w:val="ky-KG"/>
        </w:rPr>
        <w:t>2-тиркемеге</w:t>
      </w:r>
      <w:r w:rsidRPr="00BA42E0">
        <w:rPr>
          <w:sz w:val="28"/>
          <w:szCs w:val="28"/>
          <w:lang w:val="ky-KG"/>
        </w:rPr>
        <w:t xml:space="preserve"> ылайык болоттон жасалган газ түтүктөрүнүн ширетилген бириктирүүлөрүн физикалык ыкмалар менен контролдоонун ченемдери.</w:t>
      </w:r>
    </w:p>
    <w:p w:rsidR="007A18B4" w:rsidRPr="00BA42E0" w:rsidRDefault="007A18B4" w:rsidP="007A18B4">
      <w:pPr>
        <w:pStyle w:val="ConsPlusNormal"/>
        <w:ind w:firstLine="540"/>
        <w:jc w:val="both"/>
        <w:rPr>
          <w:sz w:val="28"/>
          <w:szCs w:val="28"/>
          <w:lang w:val="ky-KG"/>
        </w:rPr>
      </w:pPr>
      <w:r w:rsidRPr="00BA42E0">
        <w:rPr>
          <w:sz w:val="28"/>
          <w:szCs w:val="28"/>
          <w:lang w:val="ky-KG"/>
        </w:rPr>
        <w:t>39. Көтөрүүгө (куроого), оңдоого жана реконструкциялоого, пайдаланууга берүүгө, пайдалануудан чыгарууга, консервациялоого жана (же) жоюлууга тийиш болгон турак жай имараттарындагы төмөнкү жана орто басымдагы газ түтүктөрүн кошпогондо, газ бөлүштүрүү тутумунун жана газды керектөө объекттери (мындан ары - курулуш объекттери), аларды куруу боюнча жумуштарды баштоодон мурун, куроо өнөр жай коопсуздугу жаатындагы ыйгарым укуктуу контролдоочу органда каттоодон өтүшү керек.</w:t>
      </w:r>
    </w:p>
    <w:p w:rsidR="007A18B4" w:rsidRPr="00BA42E0" w:rsidRDefault="007A18B4" w:rsidP="007A18B4">
      <w:pPr>
        <w:pStyle w:val="ConsPlusNormal"/>
        <w:jc w:val="both"/>
        <w:rPr>
          <w:sz w:val="28"/>
          <w:szCs w:val="28"/>
          <w:lang w:val="ky-KG"/>
        </w:rPr>
      </w:pPr>
      <w:r w:rsidRPr="00BA42E0">
        <w:rPr>
          <w:sz w:val="28"/>
          <w:szCs w:val="28"/>
          <w:lang w:val="ky-KG"/>
        </w:rPr>
        <w:t xml:space="preserve"> </w:t>
      </w:r>
      <w:r w:rsidRPr="00BA42E0">
        <w:rPr>
          <w:sz w:val="28"/>
          <w:szCs w:val="28"/>
          <w:lang w:val="ky-KG"/>
        </w:rPr>
        <w:tab/>
        <w:t xml:space="preserve">40. Газ менен </w:t>
      </w:r>
      <w:r w:rsidR="00C820FD" w:rsidRPr="00BA42E0">
        <w:rPr>
          <w:sz w:val="28"/>
          <w:szCs w:val="28"/>
          <w:lang w:val="ky-KG"/>
        </w:rPr>
        <w:t>жабдуу</w:t>
      </w:r>
      <w:r w:rsidRPr="00BA42E0">
        <w:rPr>
          <w:sz w:val="28"/>
          <w:szCs w:val="28"/>
          <w:lang w:val="ky-KG"/>
        </w:rPr>
        <w:t xml:space="preserve"> тутумунун курулуш объектисин каттоо (кайра каттоо) үчүн </w:t>
      </w:r>
      <w:r w:rsidR="005C1E3B" w:rsidRPr="00BA42E0">
        <w:rPr>
          <w:sz w:val="28"/>
          <w:szCs w:val="28"/>
          <w:lang w:val="ky-KG"/>
        </w:rPr>
        <w:t>тапшырык</w:t>
      </w:r>
      <w:r w:rsidRPr="00BA42E0">
        <w:rPr>
          <w:sz w:val="28"/>
          <w:szCs w:val="28"/>
          <w:lang w:val="ky-KG"/>
        </w:rPr>
        <w:t xml:space="preserve">чы өнөр жай коопсуздугу </w:t>
      </w:r>
      <w:r w:rsidR="005C1E3B" w:rsidRPr="00BA42E0">
        <w:rPr>
          <w:sz w:val="28"/>
          <w:szCs w:val="28"/>
          <w:lang w:val="ky-KG"/>
        </w:rPr>
        <w:t>жаатындагы</w:t>
      </w:r>
      <w:r w:rsidRPr="00BA42E0">
        <w:rPr>
          <w:sz w:val="28"/>
          <w:szCs w:val="28"/>
          <w:lang w:val="ky-KG"/>
        </w:rPr>
        <w:t xml:space="preserve"> ыйгарым </w:t>
      </w:r>
      <w:r w:rsidRPr="00BA42E0">
        <w:rPr>
          <w:sz w:val="28"/>
          <w:szCs w:val="28"/>
          <w:lang w:val="ky-KG"/>
        </w:rPr>
        <w:lastRenderedPageBreak/>
        <w:t xml:space="preserve">укуктуу </w:t>
      </w:r>
      <w:r w:rsidR="005C1E3B" w:rsidRPr="00BA42E0">
        <w:rPr>
          <w:sz w:val="28"/>
          <w:szCs w:val="28"/>
          <w:lang w:val="ky-KG"/>
        </w:rPr>
        <w:t>контролдоо</w:t>
      </w:r>
      <w:r w:rsidRPr="00BA42E0">
        <w:rPr>
          <w:sz w:val="28"/>
          <w:szCs w:val="28"/>
          <w:lang w:val="ky-KG"/>
        </w:rPr>
        <w:t xml:space="preserve">чу органга </w:t>
      </w:r>
      <w:r w:rsidRPr="00BA42E0">
        <w:rPr>
          <w:b/>
          <w:sz w:val="28"/>
          <w:szCs w:val="28"/>
          <w:lang w:val="ky-KG"/>
        </w:rPr>
        <w:t>3-тиркемеге</w:t>
      </w:r>
      <w:r w:rsidRPr="00BA42E0">
        <w:rPr>
          <w:sz w:val="28"/>
          <w:szCs w:val="28"/>
          <w:lang w:val="ky-KG"/>
        </w:rPr>
        <w:t xml:space="preserve"> ылайык форма</w:t>
      </w:r>
      <w:r w:rsidR="005C1E3B" w:rsidRPr="00BA42E0">
        <w:rPr>
          <w:sz w:val="28"/>
          <w:szCs w:val="28"/>
          <w:lang w:val="ky-KG"/>
        </w:rPr>
        <w:t xml:space="preserve"> боюнча</w:t>
      </w:r>
      <w:r w:rsidRPr="00BA42E0">
        <w:rPr>
          <w:sz w:val="28"/>
          <w:szCs w:val="28"/>
          <w:lang w:val="ky-KG"/>
        </w:rPr>
        <w:t xml:space="preserve"> арыз, газ менен жабдуу тутумдарын куруу боюнча долбоордук документтер жана өнөр жай коопсуздугу</w:t>
      </w:r>
      <w:r w:rsidR="005C1E3B" w:rsidRPr="00BA42E0">
        <w:rPr>
          <w:sz w:val="28"/>
          <w:szCs w:val="28"/>
          <w:lang w:val="ky-KG"/>
        </w:rPr>
        <w:t>нун</w:t>
      </w:r>
      <w:r w:rsidRPr="00BA42E0">
        <w:rPr>
          <w:sz w:val="28"/>
          <w:szCs w:val="28"/>
          <w:lang w:val="ky-KG"/>
        </w:rPr>
        <w:t xml:space="preserve"> </w:t>
      </w:r>
      <w:r w:rsidR="005C1E3B" w:rsidRPr="00BA42E0">
        <w:rPr>
          <w:sz w:val="28"/>
          <w:szCs w:val="28"/>
          <w:lang w:val="ky-KG"/>
        </w:rPr>
        <w:t>экспертизасынын</w:t>
      </w:r>
      <w:r w:rsidRPr="00BA42E0">
        <w:rPr>
          <w:sz w:val="28"/>
          <w:szCs w:val="28"/>
          <w:lang w:val="ky-KG"/>
        </w:rPr>
        <w:t xml:space="preserve"> </w:t>
      </w:r>
      <w:r w:rsidR="00852F9F" w:rsidRPr="00BA42E0">
        <w:rPr>
          <w:sz w:val="28"/>
          <w:szCs w:val="28"/>
          <w:lang w:val="ky-KG"/>
        </w:rPr>
        <w:t xml:space="preserve">оң </w:t>
      </w:r>
      <w:r w:rsidRPr="00BA42E0">
        <w:rPr>
          <w:sz w:val="28"/>
          <w:szCs w:val="28"/>
          <w:lang w:val="ky-KG"/>
        </w:rPr>
        <w:t xml:space="preserve">корутундусу менен кайрылышы керек. </w:t>
      </w:r>
    </w:p>
    <w:p w:rsidR="000843C9" w:rsidRPr="00BA42E0" w:rsidRDefault="00102A39" w:rsidP="00634026">
      <w:pPr>
        <w:pStyle w:val="ConsPlusNormal"/>
        <w:ind w:firstLine="540"/>
        <w:jc w:val="both"/>
        <w:rPr>
          <w:sz w:val="28"/>
          <w:szCs w:val="28"/>
          <w:lang w:val="ky-KG"/>
        </w:rPr>
      </w:pPr>
      <w:r w:rsidRPr="00BA42E0">
        <w:rPr>
          <w:sz w:val="28"/>
          <w:szCs w:val="28"/>
          <w:lang w:val="ky-KG"/>
        </w:rPr>
        <w:t>Эгерде курулуш</w:t>
      </w:r>
      <w:r w:rsidR="002D00F3" w:rsidRPr="00BA42E0">
        <w:rPr>
          <w:sz w:val="28"/>
          <w:szCs w:val="28"/>
          <w:lang w:val="ky-KG"/>
        </w:rPr>
        <w:t xml:space="preserve"> </w:t>
      </w:r>
      <w:r w:rsidRPr="00BA42E0">
        <w:rPr>
          <w:sz w:val="28"/>
          <w:szCs w:val="28"/>
          <w:lang w:val="ky-KG"/>
        </w:rPr>
        <w:t>катталган күндөн тартып эки жылдын ичинде газ бөлүштүрүүчү тутумдун жана газ керектөө объектисинин курулушу башталбаса, ошондой эле курулуш-</w:t>
      </w:r>
      <w:r w:rsidR="002D00F3" w:rsidRPr="00BA42E0">
        <w:rPr>
          <w:sz w:val="28"/>
          <w:szCs w:val="28"/>
          <w:lang w:val="ky-KG"/>
        </w:rPr>
        <w:t>кур</w:t>
      </w:r>
      <w:r w:rsidRPr="00BA42E0">
        <w:rPr>
          <w:sz w:val="28"/>
          <w:szCs w:val="28"/>
          <w:lang w:val="ky-KG"/>
        </w:rPr>
        <w:t xml:space="preserve">оо уюму жана (же) буйрук менен дайындалган адам мурда катталган объектинин курулушуна техникалык көзөмөл жүргүзүү үчүн дайындалган адам өзгөрсө, </w:t>
      </w:r>
      <w:r w:rsidR="002D00F3" w:rsidRPr="00BA42E0">
        <w:rPr>
          <w:sz w:val="28"/>
          <w:szCs w:val="28"/>
          <w:lang w:val="ky-KG"/>
        </w:rPr>
        <w:t xml:space="preserve">газ түтүктөрүн куроо боюнча ишти баштоодон мурун </w:t>
      </w:r>
      <w:r w:rsidRPr="00BA42E0">
        <w:rPr>
          <w:sz w:val="28"/>
          <w:szCs w:val="28"/>
          <w:lang w:val="ky-KG"/>
        </w:rPr>
        <w:t>курулуш объектиси кайрадан каттоодон өтүүгө тийиш.</w:t>
      </w:r>
    </w:p>
    <w:p w:rsidR="00922EE7" w:rsidRPr="00BA42E0" w:rsidRDefault="00102A39" w:rsidP="00634026">
      <w:pPr>
        <w:pStyle w:val="ConsPlusNormal"/>
        <w:ind w:firstLine="540"/>
        <w:jc w:val="both"/>
        <w:rPr>
          <w:sz w:val="28"/>
          <w:szCs w:val="28"/>
          <w:lang w:val="ky-KG"/>
        </w:rPr>
      </w:pPr>
      <w:r w:rsidRPr="00BA42E0">
        <w:rPr>
          <w:sz w:val="28"/>
          <w:szCs w:val="28"/>
          <w:lang w:val="ky-KG"/>
        </w:rPr>
        <w:t>41. Газ менен жабдуу тутумунун курулуш объектисин каттоого берилген долбоордук документтерге төмөнкүлөр кирет:</w:t>
      </w:r>
    </w:p>
    <w:p w:rsidR="00922EE7" w:rsidRPr="00BA42E0" w:rsidRDefault="00102A39" w:rsidP="00634026">
      <w:pPr>
        <w:pStyle w:val="ConsPlusNormal"/>
        <w:ind w:firstLine="540"/>
        <w:jc w:val="both"/>
        <w:rPr>
          <w:sz w:val="28"/>
          <w:szCs w:val="28"/>
          <w:lang w:val="ky-KG"/>
        </w:rPr>
      </w:pPr>
      <w:r w:rsidRPr="00BA42E0">
        <w:rPr>
          <w:sz w:val="28"/>
          <w:szCs w:val="28"/>
          <w:lang w:val="ky-KG"/>
        </w:rPr>
        <w:t xml:space="preserve">жумушчу чиймелердин топтому; </w:t>
      </w:r>
    </w:p>
    <w:p w:rsidR="00922EE7" w:rsidRPr="00BA42E0" w:rsidRDefault="00102A39" w:rsidP="00634026">
      <w:pPr>
        <w:pStyle w:val="ConsPlusNormal"/>
        <w:ind w:firstLine="540"/>
        <w:jc w:val="both"/>
        <w:rPr>
          <w:sz w:val="28"/>
          <w:szCs w:val="28"/>
          <w:lang w:val="ky-KG"/>
        </w:rPr>
      </w:pPr>
      <w:r w:rsidRPr="00BA42E0">
        <w:rPr>
          <w:sz w:val="28"/>
          <w:szCs w:val="28"/>
          <w:lang w:val="ky-KG"/>
        </w:rPr>
        <w:t xml:space="preserve">техникалык </w:t>
      </w:r>
      <w:r w:rsidR="00922EE7" w:rsidRPr="00BA42E0">
        <w:rPr>
          <w:sz w:val="28"/>
          <w:szCs w:val="28"/>
          <w:lang w:val="ky-KG"/>
        </w:rPr>
        <w:t>түзүлүштөрдү</w:t>
      </w:r>
      <w:r w:rsidR="001D1B09" w:rsidRPr="00BA42E0">
        <w:rPr>
          <w:sz w:val="28"/>
          <w:szCs w:val="28"/>
          <w:lang w:val="ky-KG"/>
        </w:rPr>
        <w:t>н</w:t>
      </w:r>
      <w:r w:rsidRPr="00BA42E0">
        <w:rPr>
          <w:sz w:val="28"/>
          <w:szCs w:val="28"/>
          <w:lang w:val="ky-KG"/>
        </w:rPr>
        <w:t xml:space="preserve"> уюмдарын</w:t>
      </w:r>
      <w:r w:rsidR="001D1B09" w:rsidRPr="00BA42E0">
        <w:rPr>
          <w:sz w:val="28"/>
          <w:szCs w:val="28"/>
          <w:lang w:val="ky-KG"/>
        </w:rPr>
        <w:t xml:space="preserve"> - өндүрүүчүлөрүн </w:t>
      </w:r>
      <w:r w:rsidRPr="00BA42E0">
        <w:rPr>
          <w:sz w:val="28"/>
          <w:szCs w:val="28"/>
          <w:lang w:val="ky-KG"/>
        </w:rPr>
        <w:t xml:space="preserve">көрсөтүү менен жабдуунун </w:t>
      </w:r>
      <w:r w:rsidR="00DB02B2" w:rsidRPr="00BA42E0">
        <w:rPr>
          <w:sz w:val="28"/>
          <w:szCs w:val="28"/>
          <w:lang w:val="ky-KG"/>
        </w:rPr>
        <w:t>өзгөчүлүгү</w:t>
      </w:r>
      <w:r w:rsidRPr="00BA42E0">
        <w:rPr>
          <w:sz w:val="28"/>
          <w:szCs w:val="28"/>
          <w:lang w:val="ky-KG"/>
        </w:rPr>
        <w:t xml:space="preserve">; </w:t>
      </w:r>
    </w:p>
    <w:p w:rsidR="00922EE7" w:rsidRPr="00BA42E0" w:rsidRDefault="00102A39" w:rsidP="00634026">
      <w:pPr>
        <w:pStyle w:val="ConsPlusNormal"/>
        <w:ind w:firstLine="540"/>
        <w:jc w:val="both"/>
        <w:rPr>
          <w:sz w:val="28"/>
          <w:szCs w:val="28"/>
          <w:lang w:val="ky-KG"/>
        </w:rPr>
      </w:pPr>
      <w:r w:rsidRPr="00BA42E0">
        <w:rPr>
          <w:sz w:val="28"/>
          <w:szCs w:val="28"/>
          <w:lang w:val="ky-KG"/>
        </w:rPr>
        <w:t xml:space="preserve">жалпы түшүндүрмө кат; </w:t>
      </w:r>
    </w:p>
    <w:p w:rsidR="00922EE7" w:rsidRPr="00BA42E0" w:rsidRDefault="00102A39" w:rsidP="00634026">
      <w:pPr>
        <w:pStyle w:val="ConsPlusNormal"/>
        <w:ind w:firstLine="540"/>
        <w:jc w:val="both"/>
        <w:rPr>
          <w:sz w:val="28"/>
          <w:szCs w:val="28"/>
          <w:lang w:val="ky-KG"/>
        </w:rPr>
      </w:pPr>
      <w:r w:rsidRPr="00BA42E0">
        <w:rPr>
          <w:sz w:val="28"/>
          <w:szCs w:val="28"/>
          <w:lang w:val="ky-KG"/>
        </w:rPr>
        <w:t>жер астындагы газ түтүктөрүн (</w:t>
      </w:r>
      <w:r w:rsidR="001D1B09" w:rsidRPr="00BA42E0">
        <w:rPr>
          <w:sz w:val="28"/>
          <w:szCs w:val="28"/>
          <w:lang w:val="ky-KG"/>
        </w:rPr>
        <w:t>резервуарларды</w:t>
      </w:r>
      <w:r w:rsidRPr="00BA42E0">
        <w:rPr>
          <w:sz w:val="28"/>
          <w:szCs w:val="28"/>
          <w:lang w:val="ky-KG"/>
        </w:rPr>
        <w:t>) электр</w:t>
      </w:r>
      <w:r w:rsidR="001D1B09" w:rsidRPr="00BA42E0">
        <w:rPr>
          <w:sz w:val="28"/>
          <w:szCs w:val="28"/>
          <w:lang w:val="ky-KG"/>
        </w:rPr>
        <w:t xml:space="preserve"> </w:t>
      </w:r>
      <w:r w:rsidRPr="00BA42E0">
        <w:rPr>
          <w:sz w:val="28"/>
          <w:szCs w:val="28"/>
          <w:lang w:val="ky-KG"/>
        </w:rPr>
        <w:t>химиялык коррозиядан коргоо долбоору.</w:t>
      </w:r>
      <w:r w:rsidR="00922EE7" w:rsidRPr="00BA42E0">
        <w:rPr>
          <w:sz w:val="28"/>
          <w:szCs w:val="28"/>
          <w:lang w:val="ky-KG"/>
        </w:rPr>
        <w:t xml:space="preserve"> </w:t>
      </w:r>
    </w:p>
    <w:p w:rsidR="001D1B09" w:rsidRPr="00BA42E0" w:rsidRDefault="00102A39" w:rsidP="00634026">
      <w:pPr>
        <w:pStyle w:val="ConsPlusNormal"/>
        <w:ind w:firstLine="540"/>
        <w:jc w:val="both"/>
        <w:rPr>
          <w:sz w:val="28"/>
          <w:szCs w:val="28"/>
          <w:lang w:val="ky-KG"/>
        </w:rPr>
      </w:pPr>
      <w:r w:rsidRPr="00BA42E0">
        <w:rPr>
          <w:sz w:val="28"/>
          <w:szCs w:val="28"/>
          <w:lang w:val="ky-KG"/>
        </w:rPr>
        <w:t>42. Газ бөлүштүрүү тутумун</w:t>
      </w:r>
      <w:r w:rsidR="001D1B09" w:rsidRPr="00BA42E0">
        <w:rPr>
          <w:sz w:val="28"/>
          <w:szCs w:val="28"/>
          <w:lang w:val="ky-KG"/>
        </w:rPr>
        <w:t>ун</w:t>
      </w:r>
      <w:r w:rsidRPr="00BA42E0">
        <w:rPr>
          <w:sz w:val="28"/>
          <w:szCs w:val="28"/>
          <w:lang w:val="ky-KG"/>
        </w:rPr>
        <w:t xml:space="preserve"> жана газды керектөө объектисин </w:t>
      </w:r>
      <w:r w:rsidR="001D1B09" w:rsidRPr="00BA42E0">
        <w:rPr>
          <w:sz w:val="28"/>
          <w:szCs w:val="28"/>
          <w:lang w:val="ky-KG"/>
        </w:rPr>
        <w:t>кабыл алуу</w:t>
      </w:r>
      <w:r w:rsidRPr="00BA42E0">
        <w:rPr>
          <w:sz w:val="28"/>
          <w:szCs w:val="28"/>
          <w:lang w:val="ky-KG"/>
        </w:rPr>
        <w:t xml:space="preserve"> боюнча жумушчу комиссиянын курамына куруучунун (</w:t>
      </w:r>
      <w:r w:rsidR="001D1B09" w:rsidRPr="00BA42E0">
        <w:rPr>
          <w:sz w:val="28"/>
          <w:szCs w:val="28"/>
          <w:lang w:val="ky-KG"/>
        </w:rPr>
        <w:t>кур</w:t>
      </w:r>
      <w:r w:rsidRPr="00BA42E0">
        <w:rPr>
          <w:sz w:val="28"/>
          <w:szCs w:val="28"/>
          <w:lang w:val="ky-KG"/>
        </w:rPr>
        <w:t xml:space="preserve">оо жана </w:t>
      </w:r>
      <w:r w:rsidR="001D1B09" w:rsidRPr="00BA42E0">
        <w:rPr>
          <w:sz w:val="28"/>
          <w:szCs w:val="28"/>
          <w:lang w:val="ky-KG"/>
        </w:rPr>
        <w:t>ишке киргизүү жөндөөчү</w:t>
      </w:r>
      <w:r w:rsidRPr="00BA42E0">
        <w:rPr>
          <w:sz w:val="28"/>
          <w:szCs w:val="28"/>
          <w:lang w:val="ky-KG"/>
        </w:rPr>
        <w:t xml:space="preserve"> иштер</w:t>
      </w:r>
      <w:r w:rsidR="001D1B09" w:rsidRPr="00BA42E0">
        <w:rPr>
          <w:sz w:val="28"/>
          <w:szCs w:val="28"/>
          <w:lang w:val="ky-KG"/>
        </w:rPr>
        <w:t>д</w:t>
      </w:r>
      <w:r w:rsidRPr="00BA42E0">
        <w:rPr>
          <w:sz w:val="28"/>
          <w:szCs w:val="28"/>
          <w:lang w:val="ky-KG"/>
        </w:rPr>
        <w:t xml:space="preserve">и жүргүзгөн </w:t>
      </w:r>
      <w:r w:rsidR="001D1B09" w:rsidRPr="00BA42E0">
        <w:rPr>
          <w:sz w:val="28"/>
          <w:szCs w:val="28"/>
          <w:lang w:val="ky-KG"/>
        </w:rPr>
        <w:t>тапшырык</w:t>
      </w:r>
      <w:r w:rsidRPr="00BA42E0">
        <w:rPr>
          <w:sz w:val="28"/>
          <w:szCs w:val="28"/>
          <w:lang w:val="ky-KG"/>
        </w:rPr>
        <w:t xml:space="preserve">чы жана </w:t>
      </w:r>
      <w:r w:rsidR="001D1B09" w:rsidRPr="00BA42E0">
        <w:rPr>
          <w:sz w:val="28"/>
          <w:szCs w:val="28"/>
          <w:lang w:val="ky-KG"/>
        </w:rPr>
        <w:t>жалдануучулар</w:t>
      </w:r>
      <w:r w:rsidRPr="00BA42E0">
        <w:rPr>
          <w:sz w:val="28"/>
          <w:szCs w:val="28"/>
          <w:lang w:val="ky-KG"/>
        </w:rPr>
        <w:t>), долбоордук документтерди иштеп чыгуучунун</w:t>
      </w:r>
      <w:r w:rsidR="001D1B09" w:rsidRPr="00BA42E0">
        <w:rPr>
          <w:sz w:val="28"/>
          <w:szCs w:val="28"/>
          <w:lang w:val="ky-KG"/>
        </w:rPr>
        <w:t xml:space="preserve"> өкүлдөрү</w:t>
      </w:r>
      <w:r w:rsidRPr="00BA42E0">
        <w:rPr>
          <w:sz w:val="28"/>
          <w:szCs w:val="28"/>
          <w:lang w:val="ky-KG"/>
        </w:rPr>
        <w:t xml:space="preserve">, </w:t>
      </w:r>
      <w:r w:rsidR="001D1B09" w:rsidRPr="00BA42E0">
        <w:rPr>
          <w:sz w:val="28"/>
          <w:szCs w:val="28"/>
          <w:lang w:val="ky-KG"/>
        </w:rPr>
        <w:t xml:space="preserve"> ал эми зарыл болгондо </w:t>
      </w:r>
      <w:r w:rsidR="00FA29FE" w:rsidRPr="00BA42E0">
        <w:rPr>
          <w:sz w:val="28"/>
          <w:szCs w:val="28"/>
          <w:lang w:val="ky-KG"/>
        </w:rPr>
        <w:t>газ менен жабдуу</w:t>
      </w:r>
      <w:r w:rsidRPr="00BA42E0">
        <w:rPr>
          <w:sz w:val="28"/>
          <w:szCs w:val="28"/>
          <w:lang w:val="ky-KG"/>
        </w:rPr>
        <w:t xml:space="preserve">чу уюмдун, ал эми зарыл болгон учурда </w:t>
      </w:r>
      <w:r w:rsidR="001D1B09" w:rsidRPr="00BA42E0">
        <w:rPr>
          <w:sz w:val="28"/>
          <w:szCs w:val="28"/>
          <w:lang w:val="ky-KG"/>
        </w:rPr>
        <w:t xml:space="preserve">өнөр жай коопсуздугу жаатындагы ыйгарым укуктуу контролдоочу органдын кызмат адамынын катышуусу менен </w:t>
      </w:r>
      <w:r w:rsidRPr="00BA42E0">
        <w:rPr>
          <w:sz w:val="28"/>
          <w:szCs w:val="28"/>
          <w:lang w:val="ky-KG"/>
        </w:rPr>
        <w:t xml:space="preserve">жабдууларды </w:t>
      </w:r>
      <w:r w:rsidR="001D1B09" w:rsidRPr="00BA42E0">
        <w:rPr>
          <w:sz w:val="28"/>
          <w:szCs w:val="28"/>
          <w:lang w:val="ky-KG"/>
        </w:rPr>
        <w:t>жеткир</w:t>
      </w:r>
      <w:r w:rsidRPr="00BA42E0">
        <w:rPr>
          <w:sz w:val="28"/>
          <w:szCs w:val="28"/>
          <w:lang w:val="ky-KG"/>
        </w:rPr>
        <w:t>үүчүнүн (өндүрүүчүнүн) өкүлдөрү к</w:t>
      </w:r>
      <w:r w:rsidR="001D1B09" w:rsidRPr="00BA42E0">
        <w:rPr>
          <w:sz w:val="28"/>
          <w:szCs w:val="28"/>
          <w:lang w:val="ky-KG"/>
        </w:rPr>
        <w:t>ире</w:t>
      </w:r>
      <w:r w:rsidRPr="00BA42E0">
        <w:rPr>
          <w:sz w:val="28"/>
          <w:szCs w:val="28"/>
          <w:lang w:val="ky-KG"/>
        </w:rPr>
        <w:t>т.</w:t>
      </w:r>
      <w:r w:rsidR="001D1B09" w:rsidRPr="00BA42E0">
        <w:rPr>
          <w:sz w:val="28"/>
          <w:szCs w:val="28"/>
          <w:lang w:val="ky-KG"/>
        </w:rPr>
        <w:t xml:space="preserve"> </w:t>
      </w:r>
    </w:p>
    <w:p w:rsidR="000843C9" w:rsidRPr="00BA42E0" w:rsidRDefault="00364C2F" w:rsidP="00634026">
      <w:pPr>
        <w:pStyle w:val="ConsPlusNormal"/>
        <w:ind w:firstLine="540"/>
        <w:jc w:val="both"/>
        <w:rPr>
          <w:sz w:val="28"/>
          <w:szCs w:val="28"/>
          <w:lang w:val="ky-KG"/>
        </w:rPr>
      </w:pPr>
      <w:r w:rsidRPr="00BA42E0">
        <w:rPr>
          <w:sz w:val="28"/>
          <w:szCs w:val="28"/>
          <w:lang w:val="ky-KG"/>
        </w:rPr>
        <w:t xml:space="preserve">Долбоордук документтерде бөлүнгөн газ менен </w:t>
      </w:r>
      <w:r w:rsidR="00047FDB" w:rsidRPr="00BA42E0">
        <w:rPr>
          <w:sz w:val="28"/>
          <w:szCs w:val="28"/>
          <w:lang w:val="ky-KG"/>
        </w:rPr>
        <w:t>жабдуул</w:t>
      </w:r>
      <w:r w:rsidRPr="00BA42E0">
        <w:rPr>
          <w:sz w:val="28"/>
          <w:szCs w:val="28"/>
          <w:lang w:val="ky-KG"/>
        </w:rPr>
        <w:t xml:space="preserve">оо тутумун жана ишке киргизүү комплекстерин эксплуатацияга кабыл алууда пайдаланууга берилип жаткан </w:t>
      </w:r>
      <w:r w:rsidR="00FA29FE" w:rsidRPr="00BA42E0">
        <w:rPr>
          <w:sz w:val="28"/>
          <w:szCs w:val="28"/>
          <w:lang w:val="ky-KG"/>
        </w:rPr>
        <w:t>газ менен жабдуу</w:t>
      </w:r>
      <w:r w:rsidRPr="00BA42E0">
        <w:rPr>
          <w:sz w:val="28"/>
          <w:szCs w:val="28"/>
          <w:lang w:val="ky-KG"/>
        </w:rPr>
        <w:t xml:space="preserve"> тутумун жана ишке киргизүү комплексин </w:t>
      </w:r>
      <w:r w:rsidR="00047FDB" w:rsidRPr="00BA42E0">
        <w:rPr>
          <w:sz w:val="28"/>
          <w:szCs w:val="28"/>
          <w:lang w:val="ky-KG"/>
        </w:rPr>
        <w:t>бөлүү</w:t>
      </w:r>
      <w:r w:rsidRPr="00BA42E0">
        <w:rPr>
          <w:sz w:val="28"/>
          <w:szCs w:val="28"/>
          <w:lang w:val="ky-KG"/>
        </w:rPr>
        <w:t>, толук жана коопсуз иштетүү мүмкүнчүлүгү болушу керек.</w:t>
      </w:r>
    </w:p>
    <w:p w:rsidR="000843C9" w:rsidRPr="00BA42E0" w:rsidRDefault="00047FDB" w:rsidP="00634026">
      <w:pPr>
        <w:pStyle w:val="ConsPlusNormal"/>
        <w:ind w:firstLine="540"/>
        <w:jc w:val="both"/>
        <w:rPr>
          <w:sz w:val="28"/>
          <w:szCs w:val="28"/>
          <w:lang w:val="ky-KG"/>
        </w:rPr>
      </w:pPr>
      <w:r w:rsidRPr="00BA42E0">
        <w:rPr>
          <w:sz w:val="28"/>
          <w:szCs w:val="28"/>
          <w:lang w:val="ky-KG"/>
        </w:rPr>
        <w:t>Тапшырык</w:t>
      </w:r>
      <w:r w:rsidR="00364C2F" w:rsidRPr="00BA42E0">
        <w:rPr>
          <w:sz w:val="28"/>
          <w:szCs w:val="28"/>
          <w:lang w:val="ky-KG"/>
        </w:rPr>
        <w:t>чы (</w:t>
      </w:r>
      <w:r w:rsidRPr="00BA42E0">
        <w:rPr>
          <w:sz w:val="28"/>
          <w:szCs w:val="28"/>
          <w:lang w:val="ky-KG"/>
        </w:rPr>
        <w:t>кур</w:t>
      </w:r>
      <w:r w:rsidR="00364C2F" w:rsidRPr="00BA42E0">
        <w:rPr>
          <w:sz w:val="28"/>
          <w:szCs w:val="28"/>
          <w:lang w:val="ky-KG"/>
        </w:rPr>
        <w:t xml:space="preserve">уучу) өнөр жай коопсуздугу жаатындагы ыйгарым укуктуу </w:t>
      </w:r>
      <w:r w:rsidRPr="00BA42E0">
        <w:rPr>
          <w:sz w:val="28"/>
          <w:szCs w:val="28"/>
          <w:lang w:val="ky-KG"/>
        </w:rPr>
        <w:t>контролдоо</w:t>
      </w:r>
      <w:r w:rsidR="00364C2F" w:rsidRPr="00BA42E0">
        <w:rPr>
          <w:sz w:val="28"/>
          <w:szCs w:val="28"/>
          <w:lang w:val="ky-KG"/>
        </w:rPr>
        <w:t xml:space="preserve">чу органга жумушчу комиссиянын иштеген күнү жана </w:t>
      </w:r>
      <w:r w:rsidRPr="00BA42E0">
        <w:rPr>
          <w:sz w:val="28"/>
          <w:szCs w:val="28"/>
          <w:lang w:val="ky-KG"/>
        </w:rPr>
        <w:t xml:space="preserve">жумуш </w:t>
      </w:r>
      <w:r w:rsidR="00364C2F" w:rsidRPr="00BA42E0">
        <w:rPr>
          <w:sz w:val="28"/>
          <w:szCs w:val="28"/>
          <w:lang w:val="ky-KG"/>
        </w:rPr>
        <w:t>орду жөнүндө кеминде 10 күн мурун кабарлоого милдеттүү.</w:t>
      </w:r>
    </w:p>
    <w:p w:rsidR="000843C9" w:rsidRPr="00BA42E0" w:rsidRDefault="00364C2F" w:rsidP="00634026">
      <w:pPr>
        <w:pStyle w:val="ConsPlusNormal"/>
        <w:ind w:firstLine="540"/>
        <w:jc w:val="both"/>
        <w:rPr>
          <w:sz w:val="28"/>
          <w:szCs w:val="28"/>
          <w:lang w:val="ky-KG"/>
        </w:rPr>
      </w:pPr>
      <w:r w:rsidRPr="00BA42E0">
        <w:rPr>
          <w:sz w:val="28"/>
          <w:szCs w:val="28"/>
          <w:lang w:val="ky-KG"/>
        </w:rPr>
        <w:t>43. Жумушчу комиссия долбоорду</w:t>
      </w:r>
      <w:r w:rsidR="00105534" w:rsidRPr="00BA42E0">
        <w:rPr>
          <w:sz w:val="28"/>
          <w:szCs w:val="28"/>
          <w:lang w:val="ky-KG"/>
        </w:rPr>
        <w:t>к</w:t>
      </w:r>
      <w:r w:rsidRPr="00BA42E0">
        <w:rPr>
          <w:sz w:val="28"/>
          <w:szCs w:val="28"/>
          <w:lang w:val="ky-KG"/>
        </w:rPr>
        <w:t xml:space="preserve"> жана </w:t>
      </w:r>
      <w:r w:rsidR="00105534" w:rsidRPr="00BA42E0">
        <w:rPr>
          <w:sz w:val="28"/>
          <w:szCs w:val="28"/>
          <w:lang w:val="ky-KG"/>
        </w:rPr>
        <w:t>аткарылган</w:t>
      </w:r>
      <w:r w:rsidRPr="00BA42E0">
        <w:rPr>
          <w:sz w:val="28"/>
          <w:szCs w:val="28"/>
          <w:lang w:val="ky-KG"/>
        </w:rPr>
        <w:t xml:space="preserve"> документтерди текшерип, </w:t>
      </w:r>
      <w:r w:rsidR="00105534" w:rsidRPr="00BA42E0">
        <w:rPr>
          <w:sz w:val="28"/>
          <w:szCs w:val="28"/>
          <w:lang w:val="ky-KG"/>
        </w:rPr>
        <w:t>оңдолго</w:t>
      </w:r>
      <w:r w:rsidRPr="00BA42E0">
        <w:rPr>
          <w:sz w:val="28"/>
          <w:szCs w:val="28"/>
          <w:lang w:val="ky-KG"/>
        </w:rPr>
        <w:t>н объект</w:t>
      </w:r>
      <w:r w:rsidR="00105534" w:rsidRPr="00BA42E0">
        <w:rPr>
          <w:sz w:val="28"/>
          <w:szCs w:val="28"/>
          <w:lang w:val="ky-KG"/>
        </w:rPr>
        <w:t>те</w:t>
      </w:r>
      <w:r w:rsidRPr="00BA42E0">
        <w:rPr>
          <w:sz w:val="28"/>
          <w:szCs w:val="28"/>
          <w:lang w:val="ky-KG"/>
        </w:rPr>
        <w:t xml:space="preserve">рдин бардыгын текшерип, алардын ченемдик укуктук актылардын талаптарына, анын ичинде техникалык ченемдик укуктук актылардын (мындан ары - </w:t>
      </w:r>
      <w:r w:rsidR="00105534" w:rsidRPr="00BA42E0">
        <w:rPr>
          <w:sz w:val="28"/>
          <w:szCs w:val="28"/>
          <w:lang w:val="ky-KG"/>
        </w:rPr>
        <w:t>ЧУ</w:t>
      </w:r>
      <w:r w:rsidRPr="00BA42E0">
        <w:rPr>
          <w:sz w:val="28"/>
          <w:szCs w:val="28"/>
          <w:lang w:val="ky-KG"/>
        </w:rPr>
        <w:t>А, Т</w:t>
      </w:r>
      <w:r w:rsidR="00105534" w:rsidRPr="00BA42E0">
        <w:rPr>
          <w:sz w:val="28"/>
          <w:szCs w:val="28"/>
          <w:lang w:val="ky-KG"/>
        </w:rPr>
        <w:t>ЧУ</w:t>
      </w:r>
      <w:r w:rsidRPr="00BA42E0">
        <w:rPr>
          <w:sz w:val="28"/>
          <w:szCs w:val="28"/>
          <w:lang w:val="ky-KG"/>
        </w:rPr>
        <w:t xml:space="preserve">А), анын ичинде ушул Эрежелердин жана долбоордун талаптарына шайкештигин текшерип чыгышы керек, ошондой эле </w:t>
      </w:r>
      <w:r w:rsidR="00105534" w:rsidRPr="00BA42E0">
        <w:rPr>
          <w:sz w:val="28"/>
          <w:szCs w:val="28"/>
          <w:lang w:val="ky-KG"/>
        </w:rPr>
        <w:t xml:space="preserve">куроонун </w:t>
      </w:r>
      <w:r w:rsidRPr="00BA42E0">
        <w:rPr>
          <w:sz w:val="28"/>
          <w:szCs w:val="28"/>
          <w:lang w:val="ky-KG"/>
        </w:rPr>
        <w:t xml:space="preserve">мүмкүн болгон </w:t>
      </w:r>
      <w:r w:rsidR="00105534" w:rsidRPr="00BA42E0">
        <w:rPr>
          <w:sz w:val="28"/>
          <w:szCs w:val="28"/>
          <w:lang w:val="ky-KG"/>
        </w:rPr>
        <w:t>кемчиликтерин</w:t>
      </w:r>
      <w:r w:rsidRPr="00BA42E0">
        <w:rPr>
          <w:sz w:val="28"/>
          <w:szCs w:val="28"/>
          <w:lang w:val="ky-KG"/>
        </w:rPr>
        <w:t xml:space="preserve"> аныкташы керек.</w:t>
      </w:r>
    </w:p>
    <w:p w:rsidR="000843C9" w:rsidRPr="00BA42E0" w:rsidRDefault="00364C2F" w:rsidP="00634026">
      <w:pPr>
        <w:pStyle w:val="ConsPlusNormal"/>
        <w:ind w:firstLine="540"/>
        <w:jc w:val="both"/>
        <w:rPr>
          <w:sz w:val="28"/>
          <w:szCs w:val="28"/>
          <w:lang w:val="ky-KG"/>
        </w:rPr>
      </w:pPr>
      <w:r w:rsidRPr="00BA42E0">
        <w:rPr>
          <w:sz w:val="28"/>
          <w:szCs w:val="28"/>
          <w:lang w:val="ky-KG"/>
        </w:rPr>
        <w:t>Мындан тышкары, жумушчу комиссия орнотулган желдетүү жана түтүндү чыгаруу тутумдарынын, электр энергиясын жана жарык берүүчү жабдуулардын, автомат</w:t>
      </w:r>
      <w:r w:rsidR="00B360F7" w:rsidRPr="00BA42E0">
        <w:rPr>
          <w:sz w:val="28"/>
          <w:szCs w:val="28"/>
          <w:lang w:val="ky-KG"/>
        </w:rPr>
        <w:t>таштыруу</w:t>
      </w:r>
      <w:r w:rsidRPr="00BA42E0">
        <w:rPr>
          <w:sz w:val="28"/>
          <w:szCs w:val="28"/>
          <w:lang w:val="ky-KG"/>
        </w:rPr>
        <w:t xml:space="preserve"> жана коргоо тутумдарынын </w:t>
      </w:r>
      <w:r w:rsidR="00B360F7" w:rsidRPr="00BA42E0">
        <w:rPr>
          <w:sz w:val="28"/>
          <w:szCs w:val="28"/>
          <w:lang w:val="ky-KG"/>
        </w:rPr>
        <w:lastRenderedPageBreak/>
        <w:t>шаймандарыны</w:t>
      </w:r>
      <w:r w:rsidRPr="00BA42E0">
        <w:rPr>
          <w:sz w:val="28"/>
          <w:szCs w:val="28"/>
          <w:lang w:val="ky-KG"/>
        </w:rPr>
        <w:t>н долбооруна шайкештигин, ошондой эле уюмдун объект</w:t>
      </w:r>
      <w:r w:rsidR="00B360F7" w:rsidRPr="00BA42E0">
        <w:rPr>
          <w:sz w:val="28"/>
          <w:szCs w:val="28"/>
          <w:lang w:val="ky-KG"/>
        </w:rPr>
        <w:t>т</w:t>
      </w:r>
      <w:r w:rsidRPr="00BA42E0">
        <w:rPr>
          <w:sz w:val="28"/>
          <w:szCs w:val="28"/>
          <w:lang w:val="ky-KG"/>
        </w:rPr>
        <w:t xml:space="preserve">и эксплуатациялоого, продукцияны чыгарууга (жумуш аткарууга, кызмат көрсөтүүгө) даярдыгын, анын ичинде </w:t>
      </w:r>
      <w:r w:rsidR="00B360F7" w:rsidRPr="00BA42E0">
        <w:rPr>
          <w:sz w:val="28"/>
          <w:szCs w:val="28"/>
          <w:lang w:val="ky-KG"/>
        </w:rPr>
        <w:t>төмөнкүлөрдүн болушун текшериш керек</w:t>
      </w:r>
      <w:r w:rsidRPr="00BA42E0">
        <w:rPr>
          <w:sz w:val="28"/>
          <w:szCs w:val="28"/>
          <w:lang w:val="ky-KG"/>
        </w:rPr>
        <w:t>:</w:t>
      </w:r>
    </w:p>
    <w:p w:rsidR="000843C9" w:rsidRPr="00BA42E0" w:rsidRDefault="007327F9" w:rsidP="00634026">
      <w:pPr>
        <w:pStyle w:val="ConsPlusNormal"/>
        <w:ind w:firstLine="540"/>
        <w:jc w:val="both"/>
        <w:rPr>
          <w:sz w:val="28"/>
          <w:szCs w:val="28"/>
          <w:lang w:val="ky-KG"/>
        </w:rPr>
      </w:pPr>
      <w:r w:rsidRPr="00BA42E0">
        <w:rPr>
          <w:sz w:val="28"/>
          <w:szCs w:val="28"/>
          <w:lang w:val="ky-KG"/>
        </w:rPr>
        <w:t xml:space="preserve">эксплуатациялоочу </w:t>
      </w:r>
      <w:r w:rsidR="00364C2F" w:rsidRPr="00BA42E0">
        <w:rPr>
          <w:sz w:val="28"/>
          <w:szCs w:val="28"/>
          <w:lang w:val="ky-KG"/>
        </w:rPr>
        <w:t xml:space="preserve">уюмдун кызматкерлерин </w:t>
      </w:r>
      <w:r w:rsidR="008750B4" w:rsidRPr="00BA42E0">
        <w:rPr>
          <w:sz w:val="28"/>
          <w:szCs w:val="28"/>
          <w:lang w:val="ky-KG"/>
        </w:rPr>
        <w:t>даярдоо</w:t>
      </w:r>
      <w:r w:rsidR="00364C2F" w:rsidRPr="00BA42E0">
        <w:rPr>
          <w:sz w:val="28"/>
          <w:szCs w:val="28"/>
          <w:lang w:val="ky-KG"/>
        </w:rPr>
        <w:t xml:space="preserve"> жана билимин текшерүү </w:t>
      </w:r>
      <w:r w:rsidR="008750B4" w:rsidRPr="00BA42E0">
        <w:rPr>
          <w:sz w:val="28"/>
          <w:szCs w:val="28"/>
          <w:lang w:val="ky-KG"/>
        </w:rPr>
        <w:t>жөнүндө</w:t>
      </w:r>
      <w:r w:rsidR="00364C2F" w:rsidRPr="00BA42E0">
        <w:rPr>
          <w:sz w:val="28"/>
          <w:szCs w:val="28"/>
          <w:lang w:val="ky-KG"/>
        </w:rPr>
        <w:t xml:space="preserve"> документтер;</w:t>
      </w:r>
    </w:p>
    <w:p w:rsidR="000843C9" w:rsidRPr="00BA42E0" w:rsidRDefault="00364C2F" w:rsidP="00634026">
      <w:pPr>
        <w:pStyle w:val="ConsPlusNormal"/>
        <w:ind w:firstLine="540"/>
        <w:jc w:val="both"/>
        <w:rPr>
          <w:sz w:val="28"/>
          <w:szCs w:val="28"/>
          <w:lang w:val="ky-KG"/>
        </w:rPr>
      </w:pPr>
      <w:r w:rsidRPr="00BA42E0">
        <w:rPr>
          <w:sz w:val="28"/>
          <w:szCs w:val="28"/>
          <w:lang w:val="ky-KG"/>
        </w:rPr>
        <w:t>газ бөлүштүрүү тутумунун жана газ керектөө объектисинин коопсуз иштешине жооптуу адамды дайындоо жөнүндө буйрук;</w:t>
      </w:r>
    </w:p>
    <w:p w:rsidR="00BB13A8" w:rsidRPr="00BA42E0" w:rsidRDefault="007327F9" w:rsidP="00634026">
      <w:pPr>
        <w:pStyle w:val="ConsPlusNormal"/>
        <w:ind w:firstLine="540"/>
        <w:jc w:val="both"/>
        <w:rPr>
          <w:sz w:val="28"/>
          <w:szCs w:val="28"/>
        </w:rPr>
      </w:pPr>
      <w:r w:rsidRPr="00BA42E0">
        <w:rPr>
          <w:sz w:val="28"/>
          <w:szCs w:val="28"/>
        </w:rPr>
        <w:t xml:space="preserve">эксплуатациялоочу </w:t>
      </w:r>
      <w:r w:rsidR="00364C2F" w:rsidRPr="00BA42E0">
        <w:rPr>
          <w:sz w:val="28"/>
          <w:szCs w:val="28"/>
        </w:rPr>
        <w:t xml:space="preserve">уюм тарабынан иштелип чыккан жана бекитилген технологиялык </w:t>
      </w:r>
      <w:r w:rsidR="00BB13A8" w:rsidRPr="00BA42E0">
        <w:rPr>
          <w:sz w:val="28"/>
          <w:szCs w:val="28"/>
          <w:lang w:val="ky-KG"/>
        </w:rPr>
        <w:t>нускамала</w:t>
      </w:r>
      <w:r w:rsidR="00364C2F" w:rsidRPr="00BA42E0">
        <w:rPr>
          <w:sz w:val="28"/>
          <w:szCs w:val="28"/>
        </w:rPr>
        <w:t>р, технологиялык схемалар;</w:t>
      </w:r>
    </w:p>
    <w:p w:rsidR="0004674B" w:rsidRPr="00BA42E0" w:rsidRDefault="00364C2F" w:rsidP="00634026">
      <w:pPr>
        <w:pStyle w:val="ConsPlusNormal"/>
        <w:ind w:firstLine="540"/>
        <w:jc w:val="both"/>
        <w:rPr>
          <w:sz w:val="28"/>
          <w:szCs w:val="28"/>
          <w:lang w:val="ky-KG"/>
        </w:rPr>
      </w:pPr>
      <w:r w:rsidRPr="00BA42E0">
        <w:rPr>
          <w:sz w:val="28"/>
          <w:szCs w:val="28"/>
        </w:rPr>
        <w:t>Т</w:t>
      </w:r>
      <w:r w:rsidR="0004674B" w:rsidRPr="00BA42E0">
        <w:rPr>
          <w:sz w:val="28"/>
          <w:szCs w:val="28"/>
        </w:rPr>
        <w:t>К</w:t>
      </w:r>
      <w:r w:rsidR="0004674B" w:rsidRPr="00BA42E0">
        <w:rPr>
          <w:sz w:val="28"/>
          <w:szCs w:val="28"/>
          <w:lang w:val="ky-KG"/>
        </w:rPr>
        <w:t>О</w:t>
      </w:r>
      <w:r w:rsidRPr="00BA42E0">
        <w:rPr>
          <w:sz w:val="28"/>
          <w:szCs w:val="28"/>
        </w:rPr>
        <w:t>н</w:t>
      </w:r>
      <w:r w:rsidR="0004674B" w:rsidRPr="00BA42E0">
        <w:rPr>
          <w:sz w:val="28"/>
          <w:szCs w:val="28"/>
          <w:lang w:val="ky-KG"/>
        </w:rPr>
        <w:t>у</w:t>
      </w:r>
      <w:r w:rsidRPr="00BA42E0">
        <w:rPr>
          <w:sz w:val="28"/>
          <w:szCs w:val="28"/>
        </w:rPr>
        <w:t xml:space="preserve">н паспорттору, техникалык </w:t>
      </w:r>
      <w:r w:rsidR="00BB13A8" w:rsidRPr="00BA42E0">
        <w:rPr>
          <w:sz w:val="28"/>
          <w:szCs w:val="28"/>
          <w:lang w:val="ky-KG"/>
        </w:rPr>
        <w:t>түзүлүштө</w:t>
      </w:r>
      <w:r w:rsidRPr="00BA42E0">
        <w:rPr>
          <w:sz w:val="28"/>
          <w:szCs w:val="28"/>
        </w:rPr>
        <w:t>р;</w:t>
      </w:r>
      <w:r w:rsidR="00BB13A8" w:rsidRPr="00BA42E0">
        <w:rPr>
          <w:sz w:val="28"/>
          <w:szCs w:val="28"/>
          <w:lang w:val="ky-KG"/>
        </w:rPr>
        <w:t xml:space="preserve"> </w:t>
      </w:r>
    </w:p>
    <w:p w:rsidR="000843C9" w:rsidRPr="00BA42E0" w:rsidRDefault="00364C2F" w:rsidP="00634026">
      <w:pPr>
        <w:pStyle w:val="ConsPlusNormal"/>
        <w:ind w:firstLine="540"/>
        <w:jc w:val="both"/>
        <w:rPr>
          <w:sz w:val="28"/>
          <w:szCs w:val="28"/>
        </w:rPr>
      </w:pPr>
      <w:r w:rsidRPr="00BA42E0">
        <w:rPr>
          <w:sz w:val="28"/>
          <w:szCs w:val="28"/>
        </w:rPr>
        <w:t>уюмдун газ кызматы жөнүндө жобо же газ түтүктөрүн жана газ жабдууларын техникалык тейлөө жана оңдоо боюнча адистештирилген уюм менен түзүлгөн келишим;</w:t>
      </w:r>
      <w:r w:rsidR="0004674B" w:rsidRPr="00BA42E0">
        <w:rPr>
          <w:sz w:val="28"/>
          <w:szCs w:val="28"/>
          <w:lang w:val="ky-KG"/>
        </w:rPr>
        <w:t xml:space="preserve"> </w:t>
      </w:r>
    </w:p>
    <w:p w:rsidR="000843C9" w:rsidRPr="00BA42E0" w:rsidRDefault="0004674B" w:rsidP="00634026">
      <w:pPr>
        <w:pStyle w:val="ConsPlusNormal"/>
        <w:ind w:firstLine="540"/>
        <w:jc w:val="both"/>
        <w:rPr>
          <w:sz w:val="28"/>
          <w:szCs w:val="28"/>
        </w:rPr>
      </w:pPr>
      <w:r w:rsidRPr="00BA42E0">
        <w:rPr>
          <w:sz w:val="28"/>
          <w:szCs w:val="28"/>
        </w:rPr>
        <w:t>авари</w:t>
      </w:r>
      <w:r w:rsidRPr="00BA42E0">
        <w:rPr>
          <w:sz w:val="28"/>
          <w:szCs w:val="28"/>
          <w:lang w:val="ky-KG"/>
        </w:rPr>
        <w:t>яларды</w:t>
      </w:r>
      <w:r w:rsidR="00364C2F" w:rsidRPr="00BA42E0">
        <w:rPr>
          <w:sz w:val="28"/>
          <w:szCs w:val="28"/>
        </w:rPr>
        <w:t xml:space="preserve"> жана инциденттерди </w:t>
      </w:r>
      <w:r w:rsidR="0088450F" w:rsidRPr="00BA42E0">
        <w:rPr>
          <w:sz w:val="28"/>
          <w:szCs w:val="28"/>
        </w:rPr>
        <w:t>чектөө жана жоюу</w:t>
      </w:r>
      <w:r w:rsidR="00364C2F" w:rsidRPr="00BA42E0">
        <w:rPr>
          <w:sz w:val="28"/>
          <w:szCs w:val="28"/>
        </w:rPr>
        <w:t xml:space="preserve"> планы; </w:t>
      </w:r>
    </w:p>
    <w:p w:rsidR="000843C9" w:rsidRPr="00BA42E0" w:rsidRDefault="00364C2F" w:rsidP="00634026">
      <w:pPr>
        <w:pStyle w:val="ConsPlusNormal"/>
        <w:ind w:firstLine="540"/>
        <w:jc w:val="both"/>
        <w:rPr>
          <w:sz w:val="28"/>
          <w:szCs w:val="28"/>
        </w:rPr>
      </w:pPr>
      <w:r w:rsidRPr="00BA42E0">
        <w:rPr>
          <w:sz w:val="28"/>
          <w:szCs w:val="28"/>
        </w:rPr>
        <w:t xml:space="preserve">газды керектөөнүн автоматташтырылган </w:t>
      </w:r>
      <w:r w:rsidR="002B4AF4" w:rsidRPr="00BA42E0">
        <w:rPr>
          <w:sz w:val="28"/>
          <w:szCs w:val="28"/>
        </w:rPr>
        <w:t>объекттерин</w:t>
      </w:r>
      <w:r w:rsidR="004E7890" w:rsidRPr="00BA42E0">
        <w:rPr>
          <w:sz w:val="28"/>
          <w:szCs w:val="28"/>
          <w:lang w:val="ky-KG"/>
        </w:rPr>
        <w:t>ин</w:t>
      </w:r>
      <w:r w:rsidRPr="00BA42E0">
        <w:rPr>
          <w:sz w:val="28"/>
          <w:szCs w:val="28"/>
        </w:rPr>
        <w:t xml:space="preserve"> </w:t>
      </w:r>
      <w:r w:rsidR="0004674B" w:rsidRPr="00BA42E0">
        <w:rPr>
          <w:sz w:val="28"/>
          <w:szCs w:val="28"/>
        </w:rPr>
        <w:t>диспетчердик</w:t>
      </w:r>
      <w:r w:rsidR="0004674B" w:rsidRPr="00BA42E0">
        <w:rPr>
          <w:sz w:val="28"/>
          <w:szCs w:val="28"/>
          <w:lang w:val="ky-KG"/>
        </w:rPr>
        <w:t xml:space="preserve"> </w:t>
      </w:r>
      <w:r w:rsidR="0004674B" w:rsidRPr="00BA42E0">
        <w:rPr>
          <w:sz w:val="28"/>
          <w:szCs w:val="28"/>
        </w:rPr>
        <w:t>пульт</w:t>
      </w:r>
      <w:r w:rsidR="004E7890" w:rsidRPr="00BA42E0">
        <w:rPr>
          <w:sz w:val="28"/>
          <w:szCs w:val="28"/>
          <w:lang w:val="ky-KG"/>
        </w:rPr>
        <w:t xml:space="preserve">унун </w:t>
      </w:r>
      <w:r w:rsidR="0004674B" w:rsidRPr="00BA42E0">
        <w:rPr>
          <w:sz w:val="28"/>
          <w:szCs w:val="28"/>
          <w:lang w:val="ky-KG"/>
        </w:rPr>
        <w:t>жумушчулары</w:t>
      </w:r>
      <w:r w:rsidRPr="00BA42E0">
        <w:rPr>
          <w:sz w:val="28"/>
          <w:szCs w:val="28"/>
        </w:rPr>
        <w:t xml:space="preserve"> үчүн нускамалар (туруктуу тейлөөчү персоналсыз иштейт).</w:t>
      </w:r>
      <w:r w:rsidR="0004674B" w:rsidRPr="00BA42E0">
        <w:rPr>
          <w:sz w:val="28"/>
          <w:szCs w:val="28"/>
          <w:lang w:val="ky-KG"/>
        </w:rPr>
        <w:t xml:space="preserve"> </w:t>
      </w:r>
    </w:p>
    <w:p w:rsidR="000843C9" w:rsidRPr="00BA42E0" w:rsidRDefault="00364C2F" w:rsidP="00634026">
      <w:pPr>
        <w:pStyle w:val="ConsPlusNormal"/>
        <w:ind w:firstLine="540"/>
        <w:jc w:val="both"/>
        <w:rPr>
          <w:sz w:val="28"/>
          <w:szCs w:val="28"/>
        </w:rPr>
      </w:pPr>
      <w:r w:rsidRPr="00BA42E0">
        <w:rPr>
          <w:sz w:val="28"/>
          <w:szCs w:val="28"/>
        </w:rPr>
        <w:t xml:space="preserve">Газды иштетүү (төгүү) алдында, кооптуу өндүрүш объекттери (мындан ары - </w:t>
      </w:r>
      <w:r w:rsidR="004E7890" w:rsidRPr="00BA42E0">
        <w:rPr>
          <w:sz w:val="28"/>
          <w:szCs w:val="28"/>
          <w:lang w:val="ky-KG"/>
        </w:rPr>
        <w:t>КӨО</w:t>
      </w:r>
      <w:r w:rsidRPr="00BA42E0">
        <w:rPr>
          <w:sz w:val="28"/>
          <w:szCs w:val="28"/>
        </w:rPr>
        <w:t>) жана Т</w:t>
      </w:r>
      <w:r w:rsidR="004E7890" w:rsidRPr="00BA42E0">
        <w:rPr>
          <w:sz w:val="28"/>
          <w:szCs w:val="28"/>
          <w:lang w:val="ky-KG"/>
        </w:rPr>
        <w:t>КО</w:t>
      </w:r>
      <w:r w:rsidRPr="00BA42E0">
        <w:rPr>
          <w:sz w:val="28"/>
          <w:szCs w:val="28"/>
        </w:rPr>
        <w:t xml:space="preserve"> өнөр жай коопсуздугу жаатындагы ыйгарым укуктуу </w:t>
      </w:r>
      <w:r w:rsidR="004E7890" w:rsidRPr="00BA42E0">
        <w:rPr>
          <w:sz w:val="28"/>
          <w:szCs w:val="28"/>
          <w:lang w:val="ky-KG"/>
        </w:rPr>
        <w:t>контролдоо</w:t>
      </w:r>
      <w:r w:rsidRPr="00BA42E0">
        <w:rPr>
          <w:sz w:val="28"/>
          <w:szCs w:val="28"/>
        </w:rPr>
        <w:t>чу органда каттоодон өтүшү керек.</w:t>
      </w:r>
      <w:r w:rsidR="004E7890" w:rsidRPr="00BA42E0">
        <w:rPr>
          <w:sz w:val="28"/>
          <w:szCs w:val="28"/>
          <w:lang w:val="ky-KG"/>
        </w:rPr>
        <w:t xml:space="preserve"> </w:t>
      </w:r>
    </w:p>
    <w:p w:rsidR="000843C9" w:rsidRPr="00BA42E0" w:rsidRDefault="00364C2F" w:rsidP="00634026">
      <w:pPr>
        <w:pStyle w:val="ConsPlusNormal"/>
        <w:ind w:firstLine="540"/>
        <w:jc w:val="both"/>
        <w:rPr>
          <w:sz w:val="28"/>
          <w:szCs w:val="28"/>
        </w:rPr>
      </w:pPr>
      <w:r w:rsidRPr="00BA42E0">
        <w:rPr>
          <w:sz w:val="28"/>
          <w:szCs w:val="28"/>
        </w:rPr>
        <w:t>44. Техникалык ченемдик укуктук актыларда көрсөтүлгөн курулуш боюнча аткаруучу документтердин курамында, жумушчу комиссияга төмөнкү документтер берилет:</w:t>
      </w:r>
      <w:r w:rsidR="004E7890" w:rsidRPr="00BA42E0">
        <w:rPr>
          <w:sz w:val="28"/>
          <w:szCs w:val="28"/>
          <w:lang w:val="ky-KG"/>
        </w:rPr>
        <w:t xml:space="preserve"> </w:t>
      </w:r>
    </w:p>
    <w:p w:rsidR="000843C9" w:rsidRPr="00BA42E0" w:rsidRDefault="0085472A" w:rsidP="00634026">
      <w:pPr>
        <w:pStyle w:val="ConsPlusNormal"/>
        <w:ind w:firstLine="540"/>
        <w:jc w:val="both"/>
        <w:rPr>
          <w:sz w:val="28"/>
          <w:szCs w:val="28"/>
        </w:rPr>
      </w:pPr>
      <w:r w:rsidRPr="00BA42E0">
        <w:rPr>
          <w:sz w:val="28"/>
          <w:szCs w:val="28"/>
        </w:rPr>
        <w:t>түтүн жана желдетүүчү түтүктөрдүн техникалык абалын текшерүү боюнча адистештирилген уюмдун актылары, а</w:t>
      </w:r>
      <w:r w:rsidR="009E20DB" w:rsidRPr="00BA42E0">
        <w:rPr>
          <w:sz w:val="28"/>
          <w:szCs w:val="28"/>
          <w:lang w:val="ky-KG"/>
        </w:rPr>
        <w:t>га</w:t>
      </w:r>
      <w:r w:rsidRPr="00BA42E0">
        <w:rPr>
          <w:sz w:val="28"/>
          <w:szCs w:val="28"/>
        </w:rPr>
        <w:t xml:space="preserve"> орнотулган газ колдонуучу жабдуулардын т</w:t>
      </w:r>
      <w:r w:rsidR="009E20DB" w:rsidRPr="00BA42E0">
        <w:rPr>
          <w:sz w:val="28"/>
          <w:szCs w:val="28"/>
          <w:lang w:val="ky-KG"/>
        </w:rPr>
        <w:t>иби</w:t>
      </w:r>
      <w:r w:rsidRPr="00BA42E0">
        <w:rPr>
          <w:sz w:val="28"/>
          <w:szCs w:val="28"/>
        </w:rPr>
        <w:t xml:space="preserve"> жөнүндө, каналдардын техникалык мүнөздөмөлөрү (саны, өлчөмү, материалы, тазалоочу чөнтөктөрдүн болушу) </w:t>
      </w:r>
      <w:r w:rsidR="009E20DB" w:rsidRPr="00BA42E0">
        <w:rPr>
          <w:sz w:val="28"/>
          <w:szCs w:val="28"/>
        </w:rPr>
        <w:t xml:space="preserve">жөнүндө, </w:t>
      </w:r>
      <w:r w:rsidRPr="00BA42E0">
        <w:rPr>
          <w:sz w:val="28"/>
          <w:szCs w:val="28"/>
        </w:rPr>
        <w:t xml:space="preserve">тыгыздыгын, </w:t>
      </w:r>
      <w:r w:rsidR="009E20DB" w:rsidRPr="00BA42E0">
        <w:rPr>
          <w:sz w:val="28"/>
          <w:szCs w:val="28"/>
        </w:rPr>
        <w:t>обочологонду</w:t>
      </w:r>
      <w:r w:rsidR="009E20DB" w:rsidRPr="00BA42E0">
        <w:rPr>
          <w:sz w:val="28"/>
          <w:szCs w:val="28"/>
          <w:lang w:val="ky-KG"/>
        </w:rPr>
        <w:t>гу</w:t>
      </w:r>
      <w:r w:rsidRPr="00BA42E0">
        <w:rPr>
          <w:sz w:val="28"/>
          <w:szCs w:val="28"/>
        </w:rPr>
        <w:t xml:space="preserve">н, </w:t>
      </w:r>
      <w:r w:rsidR="009E20DB" w:rsidRPr="00BA42E0">
        <w:rPr>
          <w:sz w:val="28"/>
          <w:szCs w:val="28"/>
          <w:lang w:val="ky-KG"/>
        </w:rPr>
        <w:t xml:space="preserve">каналдардын </w:t>
      </w:r>
      <w:r w:rsidRPr="00BA42E0">
        <w:rPr>
          <w:sz w:val="28"/>
          <w:szCs w:val="28"/>
        </w:rPr>
        <w:t>өтмөктүгүн, тартылышынын бар экендигин текшерүүнүн ыкмалары жана натыйжалары жөнүндө, каналдардын тыгылып калбаганы жана мордун баштарынын абалы жөнүндө</w:t>
      </w:r>
      <w:r w:rsidR="009E20DB" w:rsidRPr="00BA42E0">
        <w:rPr>
          <w:sz w:val="28"/>
          <w:szCs w:val="28"/>
          <w:lang w:val="ky-KG"/>
        </w:rPr>
        <w:t xml:space="preserve"> маалымат</w:t>
      </w:r>
      <w:r w:rsidRPr="00BA42E0">
        <w:rPr>
          <w:sz w:val="28"/>
          <w:szCs w:val="28"/>
        </w:rPr>
        <w:t xml:space="preserve">, ошондой эле </w:t>
      </w:r>
      <w:r w:rsidR="006D3F3C" w:rsidRPr="00BA42E0">
        <w:rPr>
          <w:sz w:val="28"/>
          <w:szCs w:val="28"/>
          <w:lang w:val="ky-KG"/>
        </w:rPr>
        <w:t>тапшырыкчынын</w:t>
      </w:r>
      <w:r w:rsidR="006D3F3C" w:rsidRPr="00BA42E0">
        <w:rPr>
          <w:sz w:val="28"/>
          <w:szCs w:val="28"/>
        </w:rPr>
        <w:t xml:space="preserve"> (</w:t>
      </w:r>
      <w:r w:rsidR="006D3F3C" w:rsidRPr="00BA42E0">
        <w:rPr>
          <w:sz w:val="28"/>
          <w:szCs w:val="28"/>
          <w:lang w:val="ky-KG"/>
        </w:rPr>
        <w:t>куруу</w:t>
      </w:r>
      <w:r w:rsidR="006D3F3C" w:rsidRPr="00BA42E0">
        <w:rPr>
          <w:sz w:val="28"/>
          <w:szCs w:val="28"/>
        </w:rPr>
        <w:t xml:space="preserve">чунун) өкүлүнүн катышуусу менен </w:t>
      </w:r>
      <w:r w:rsidRPr="00BA42E0">
        <w:rPr>
          <w:sz w:val="28"/>
          <w:szCs w:val="28"/>
        </w:rPr>
        <w:t xml:space="preserve">түтүн жана желдетүүчү каналдардын иштөөгө ылайыктуулугу же жараксыздыгы жөнүндө корутунду </w:t>
      </w:r>
      <w:r w:rsidR="006A616E" w:rsidRPr="00BA42E0">
        <w:rPr>
          <w:sz w:val="28"/>
          <w:szCs w:val="28"/>
          <w:lang w:val="ky-KG"/>
        </w:rPr>
        <w:t>кирет</w:t>
      </w:r>
      <w:r w:rsidR="000843C9" w:rsidRPr="00BA42E0">
        <w:rPr>
          <w:sz w:val="28"/>
          <w:szCs w:val="28"/>
        </w:rPr>
        <w:t xml:space="preserve">. </w:t>
      </w:r>
      <w:r w:rsidRPr="00BA42E0">
        <w:rPr>
          <w:sz w:val="28"/>
          <w:szCs w:val="28"/>
        </w:rPr>
        <w:t>А</w:t>
      </w:r>
      <w:r w:rsidR="006D3F3C" w:rsidRPr="00BA42E0">
        <w:rPr>
          <w:sz w:val="28"/>
          <w:szCs w:val="28"/>
          <w:lang w:val="ky-KG"/>
        </w:rPr>
        <w:t>ктыларга а</w:t>
      </w:r>
      <w:r w:rsidRPr="00BA42E0">
        <w:rPr>
          <w:sz w:val="28"/>
          <w:szCs w:val="28"/>
        </w:rPr>
        <w:t xml:space="preserve">ккредитацияланган лабораториянын сыноо протоколдорунун көчүрмөлөрү тиркелет; </w:t>
      </w:r>
    </w:p>
    <w:p w:rsidR="000843C9" w:rsidRPr="00BA42E0" w:rsidRDefault="0085472A" w:rsidP="00634026">
      <w:pPr>
        <w:pStyle w:val="ConsPlusNormal"/>
        <w:ind w:firstLine="540"/>
        <w:jc w:val="both"/>
        <w:rPr>
          <w:sz w:val="28"/>
          <w:szCs w:val="28"/>
        </w:rPr>
      </w:pPr>
      <w:r w:rsidRPr="00BA42E0">
        <w:rPr>
          <w:sz w:val="28"/>
          <w:szCs w:val="28"/>
        </w:rPr>
        <w:t xml:space="preserve">чагылгандан коргоону кошо алганда, электр орнотмолорун жана жерге туташтыруу </w:t>
      </w:r>
      <w:r w:rsidR="006D3F3C" w:rsidRPr="00BA42E0">
        <w:rPr>
          <w:sz w:val="28"/>
          <w:szCs w:val="28"/>
          <w:lang w:val="ky-KG"/>
        </w:rPr>
        <w:t>түзүлүштөрү</w:t>
      </w:r>
      <w:r w:rsidRPr="00BA42E0">
        <w:rPr>
          <w:sz w:val="28"/>
          <w:szCs w:val="28"/>
        </w:rPr>
        <w:t>н сыноо боюнча адистештирилген уюмдун актылары;</w:t>
      </w:r>
    </w:p>
    <w:p w:rsidR="000843C9" w:rsidRPr="00BA42E0" w:rsidRDefault="0085472A" w:rsidP="00634026">
      <w:pPr>
        <w:pStyle w:val="ConsPlusNormal"/>
        <w:ind w:firstLine="540"/>
        <w:jc w:val="both"/>
        <w:rPr>
          <w:sz w:val="28"/>
          <w:szCs w:val="28"/>
        </w:rPr>
      </w:pPr>
      <w:r w:rsidRPr="00BA42E0">
        <w:rPr>
          <w:sz w:val="28"/>
          <w:szCs w:val="28"/>
        </w:rPr>
        <w:t xml:space="preserve">газ жабдууларын текшерүү боюнча </w:t>
      </w:r>
      <w:r w:rsidR="006D3F3C" w:rsidRPr="00BA42E0">
        <w:rPr>
          <w:sz w:val="28"/>
          <w:szCs w:val="28"/>
          <w:lang w:val="ky-KG"/>
        </w:rPr>
        <w:t>куруу</w:t>
      </w:r>
      <w:r w:rsidRPr="00BA42E0">
        <w:rPr>
          <w:sz w:val="28"/>
          <w:szCs w:val="28"/>
        </w:rPr>
        <w:t xml:space="preserve"> уюмунун актылары;</w:t>
      </w:r>
      <w:r w:rsidR="006D3F3C" w:rsidRPr="00BA42E0">
        <w:rPr>
          <w:sz w:val="28"/>
          <w:szCs w:val="28"/>
          <w:lang w:val="ky-KG"/>
        </w:rPr>
        <w:t xml:space="preserve"> </w:t>
      </w:r>
    </w:p>
    <w:p w:rsidR="000843C9" w:rsidRPr="00BA42E0" w:rsidRDefault="0085472A" w:rsidP="00634026">
      <w:pPr>
        <w:pStyle w:val="ConsPlusNormal"/>
        <w:ind w:firstLine="540"/>
        <w:jc w:val="both"/>
        <w:rPr>
          <w:sz w:val="28"/>
          <w:szCs w:val="28"/>
        </w:rPr>
      </w:pPr>
      <w:r w:rsidRPr="00BA42E0">
        <w:rPr>
          <w:sz w:val="28"/>
          <w:szCs w:val="28"/>
        </w:rPr>
        <w:t xml:space="preserve">газ колдонуучу </w:t>
      </w:r>
      <w:r w:rsidR="006D3F3C" w:rsidRPr="00BA42E0">
        <w:rPr>
          <w:sz w:val="28"/>
          <w:szCs w:val="28"/>
          <w:lang w:val="ky-KG"/>
        </w:rPr>
        <w:t>орнотмол</w:t>
      </w:r>
      <w:r w:rsidRPr="00BA42E0">
        <w:rPr>
          <w:sz w:val="28"/>
          <w:szCs w:val="28"/>
        </w:rPr>
        <w:t xml:space="preserve">ордун, </w:t>
      </w:r>
      <w:r w:rsidR="006D3F3C" w:rsidRPr="00BA42E0">
        <w:rPr>
          <w:sz w:val="28"/>
          <w:szCs w:val="28"/>
        </w:rPr>
        <w:t>контрол</w:t>
      </w:r>
      <w:r w:rsidR="006D3F3C" w:rsidRPr="00BA42E0">
        <w:rPr>
          <w:sz w:val="28"/>
          <w:szCs w:val="28"/>
          <w:lang w:val="ky-KG"/>
        </w:rPr>
        <w:t>доочу</w:t>
      </w:r>
      <w:r w:rsidR="006D3F3C" w:rsidRPr="00BA42E0">
        <w:rPr>
          <w:sz w:val="28"/>
          <w:szCs w:val="28"/>
        </w:rPr>
        <w:t>-</w:t>
      </w:r>
      <w:r w:rsidR="006D3F3C" w:rsidRPr="00BA42E0">
        <w:rPr>
          <w:sz w:val="28"/>
          <w:szCs w:val="28"/>
          <w:lang w:val="ky-KG"/>
        </w:rPr>
        <w:t>өлчөөчү</w:t>
      </w:r>
      <w:r w:rsidR="006D3F3C" w:rsidRPr="00BA42E0">
        <w:rPr>
          <w:sz w:val="28"/>
          <w:szCs w:val="28"/>
        </w:rPr>
        <w:t xml:space="preserve"> </w:t>
      </w:r>
      <w:r w:rsidR="006D3F3C" w:rsidRPr="00BA42E0">
        <w:rPr>
          <w:sz w:val="28"/>
          <w:szCs w:val="28"/>
          <w:lang w:val="ky-KG"/>
        </w:rPr>
        <w:t>шаймандарды</w:t>
      </w:r>
      <w:r w:rsidRPr="00BA42E0">
        <w:rPr>
          <w:sz w:val="28"/>
          <w:szCs w:val="28"/>
        </w:rPr>
        <w:t xml:space="preserve">н жана </w:t>
      </w:r>
      <w:r w:rsidR="006D3F3C" w:rsidRPr="00BA42E0">
        <w:rPr>
          <w:sz w:val="28"/>
          <w:szCs w:val="28"/>
        </w:rPr>
        <w:t>ишке киргизүү</w:t>
      </w:r>
      <w:r w:rsidR="006D3F3C" w:rsidRPr="00BA42E0">
        <w:rPr>
          <w:sz w:val="28"/>
          <w:szCs w:val="28"/>
          <w:lang w:val="ky-KG"/>
        </w:rPr>
        <w:t xml:space="preserve"> жөндө</w:t>
      </w:r>
      <w:r w:rsidR="006D3F3C" w:rsidRPr="00BA42E0">
        <w:rPr>
          <w:sz w:val="28"/>
          <w:szCs w:val="28"/>
        </w:rPr>
        <w:t>ө</w:t>
      </w:r>
      <w:r w:rsidR="006D3F3C" w:rsidRPr="00BA42E0">
        <w:rPr>
          <w:sz w:val="28"/>
          <w:szCs w:val="28"/>
          <w:lang w:val="ky-KG"/>
        </w:rPr>
        <w:t>чү иштерди жүргүзүүгө</w:t>
      </w:r>
      <w:r w:rsidR="006D3F3C" w:rsidRPr="00BA42E0">
        <w:rPr>
          <w:sz w:val="28"/>
          <w:szCs w:val="28"/>
        </w:rPr>
        <w:t xml:space="preserve"> </w:t>
      </w:r>
      <w:r w:rsidRPr="00BA42E0">
        <w:rPr>
          <w:sz w:val="28"/>
          <w:szCs w:val="28"/>
        </w:rPr>
        <w:t>автомат</w:t>
      </w:r>
      <w:r w:rsidR="006D3F3C" w:rsidRPr="00BA42E0">
        <w:rPr>
          <w:sz w:val="28"/>
          <w:szCs w:val="28"/>
          <w:lang w:val="ky-KG"/>
        </w:rPr>
        <w:t>таштыруу</w:t>
      </w:r>
      <w:r w:rsidRPr="00BA42E0">
        <w:rPr>
          <w:sz w:val="28"/>
          <w:szCs w:val="28"/>
        </w:rPr>
        <w:t xml:space="preserve"> </w:t>
      </w:r>
      <w:r w:rsidR="006D3F3C" w:rsidRPr="00BA42E0">
        <w:rPr>
          <w:sz w:val="28"/>
          <w:szCs w:val="28"/>
          <w:lang w:val="ky-KG"/>
        </w:rPr>
        <w:t>каражатт</w:t>
      </w:r>
      <w:r w:rsidRPr="00BA42E0">
        <w:rPr>
          <w:sz w:val="28"/>
          <w:szCs w:val="28"/>
        </w:rPr>
        <w:t>арынын даяр экендиги жөнүндө актылар;</w:t>
      </w:r>
      <w:r w:rsidR="006D3F3C" w:rsidRPr="00BA42E0">
        <w:rPr>
          <w:sz w:val="28"/>
          <w:szCs w:val="28"/>
          <w:lang w:val="ky-KG"/>
        </w:rPr>
        <w:t xml:space="preserve"> </w:t>
      </w:r>
    </w:p>
    <w:p w:rsidR="000843C9" w:rsidRPr="00BA42E0" w:rsidRDefault="0085472A" w:rsidP="00634026">
      <w:pPr>
        <w:pStyle w:val="ConsPlusNormal"/>
        <w:ind w:firstLine="540"/>
        <w:jc w:val="both"/>
        <w:rPr>
          <w:sz w:val="28"/>
          <w:szCs w:val="28"/>
        </w:rPr>
      </w:pPr>
      <w:r w:rsidRPr="00BA42E0">
        <w:rPr>
          <w:sz w:val="28"/>
          <w:szCs w:val="28"/>
        </w:rPr>
        <w:t xml:space="preserve">жер алдындагы </w:t>
      </w:r>
      <w:r w:rsidR="00732DF8" w:rsidRPr="00BA42E0">
        <w:rPr>
          <w:sz w:val="28"/>
          <w:szCs w:val="28"/>
          <w:lang w:val="ky-KG"/>
        </w:rPr>
        <w:t>болот</w:t>
      </w:r>
      <w:r w:rsidRPr="00BA42E0">
        <w:rPr>
          <w:sz w:val="28"/>
          <w:szCs w:val="28"/>
        </w:rPr>
        <w:t xml:space="preserve"> курулмалар</w:t>
      </w:r>
      <w:r w:rsidR="00732DF8" w:rsidRPr="00BA42E0">
        <w:rPr>
          <w:sz w:val="28"/>
          <w:szCs w:val="28"/>
          <w:lang w:val="ky-KG"/>
        </w:rPr>
        <w:t>д</w:t>
      </w:r>
      <w:r w:rsidRPr="00BA42E0">
        <w:rPr>
          <w:sz w:val="28"/>
          <w:szCs w:val="28"/>
        </w:rPr>
        <w:t>ын электр</w:t>
      </w:r>
      <w:r w:rsidR="00732DF8" w:rsidRPr="00BA42E0">
        <w:rPr>
          <w:sz w:val="28"/>
          <w:szCs w:val="28"/>
          <w:lang w:val="ky-KG"/>
        </w:rPr>
        <w:t xml:space="preserve"> </w:t>
      </w:r>
      <w:r w:rsidRPr="00BA42E0">
        <w:rPr>
          <w:sz w:val="28"/>
          <w:szCs w:val="28"/>
        </w:rPr>
        <w:t xml:space="preserve">химиялык коррозиядан коргонуу каражаттарынын натыйжалуулугун текшерүү </w:t>
      </w:r>
      <w:r w:rsidR="00732DF8" w:rsidRPr="00BA42E0">
        <w:rPr>
          <w:sz w:val="28"/>
          <w:szCs w:val="28"/>
          <w:lang w:val="ky-KG"/>
        </w:rPr>
        <w:t>жөнүндө</w:t>
      </w:r>
      <w:r w:rsidRPr="00BA42E0">
        <w:rPr>
          <w:sz w:val="28"/>
          <w:szCs w:val="28"/>
        </w:rPr>
        <w:t xml:space="preserve"> </w:t>
      </w:r>
      <w:r w:rsidRPr="00BA42E0">
        <w:rPr>
          <w:sz w:val="28"/>
          <w:szCs w:val="28"/>
        </w:rPr>
        <w:lastRenderedPageBreak/>
        <w:t xml:space="preserve">адистештирилген уюмдун актылары; </w:t>
      </w:r>
    </w:p>
    <w:p w:rsidR="000843C9" w:rsidRPr="00BA42E0" w:rsidRDefault="0007485C" w:rsidP="00634026">
      <w:pPr>
        <w:pStyle w:val="ConsPlusNormal"/>
        <w:ind w:firstLine="540"/>
        <w:jc w:val="both"/>
        <w:rPr>
          <w:sz w:val="28"/>
          <w:szCs w:val="28"/>
        </w:rPr>
      </w:pPr>
      <w:r w:rsidRPr="00BA42E0">
        <w:rPr>
          <w:sz w:val="28"/>
          <w:szCs w:val="28"/>
        </w:rPr>
        <w:t>жашырылган</w:t>
      </w:r>
      <w:r w:rsidR="0085472A" w:rsidRPr="00BA42E0">
        <w:rPr>
          <w:sz w:val="28"/>
          <w:szCs w:val="28"/>
        </w:rPr>
        <w:t xml:space="preserve"> иштерди </w:t>
      </w:r>
      <w:r w:rsidRPr="00BA42E0">
        <w:rPr>
          <w:sz w:val="28"/>
          <w:szCs w:val="28"/>
        </w:rPr>
        <w:t>күбөл</w:t>
      </w:r>
      <w:r w:rsidRPr="00BA42E0">
        <w:rPr>
          <w:sz w:val="28"/>
          <w:szCs w:val="28"/>
          <w:lang w:val="ky-KG"/>
        </w:rPr>
        <w:t xml:space="preserve">өндүрүү </w:t>
      </w:r>
      <w:r w:rsidR="0085472A" w:rsidRPr="00BA42E0">
        <w:rPr>
          <w:sz w:val="28"/>
          <w:szCs w:val="28"/>
        </w:rPr>
        <w:t xml:space="preserve">жөнүндө </w:t>
      </w:r>
      <w:r w:rsidR="000843C9" w:rsidRPr="00BA42E0">
        <w:rPr>
          <w:sz w:val="28"/>
          <w:szCs w:val="28"/>
        </w:rPr>
        <w:t>акты</w:t>
      </w:r>
      <w:r w:rsidRPr="00BA42E0">
        <w:rPr>
          <w:sz w:val="28"/>
          <w:szCs w:val="28"/>
          <w:lang w:val="ky-KG"/>
        </w:rPr>
        <w:t>лар</w:t>
      </w:r>
      <w:r w:rsidR="000843C9" w:rsidRPr="00BA42E0">
        <w:rPr>
          <w:sz w:val="28"/>
          <w:szCs w:val="28"/>
        </w:rPr>
        <w:t>;</w:t>
      </w:r>
    </w:p>
    <w:p w:rsidR="000843C9" w:rsidRPr="00BA42E0" w:rsidRDefault="0085472A" w:rsidP="00634026">
      <w:pPr>
        <w:pStyle w:val="ConsPlusNormal"/>
        <w:ind w:firstLine="540"/>
        <w:jc w:val="both"/>
        <w:rPr>
          <w:sz w:val="28"/>
          <w:szCs w:val="28"/>
        </w:rPr>
      </w:pPr>
      <w:r w:rsidRPr="00BA42E0">
        <w:rPr>
          <w:sz w:val="28"/>
          <w:szCs w:val="28"/>
        </w:rPr>
        <w:t>желдетүү тутумдарынын натыйжалуулугун текшерүү актылары;</w:t>
      </w:r>
      <w:r w:rsidR="00061766" w:rsidRPr="00BA42E0">
        <w:rPr>
          <w:sz w:val="28"/>
          <w:szCs w:val="28"/>
          <w:lang w:val="ky-KG"/>
        </w:rPr>
        <w:t xml:space="preserve"> </w:t>
      </w:r>
    </w:p>
    <w:p w:rsidR="000843C9" w:rsidRPr="00BA42E0" w:rsidRDefault="0085472A" w:rsidP="00634026">
      <w:pPr>
        <w:pStyle w:val="ConsPlusNormal"/>
        <w:ind w:firstLine="540"/>
        <w:jc w:val="both"/>
        <w:rPr>
          <w:sz w:val="28"/>
          <w:szCs w:val="28"/>
        </w:rPr>
      </w:pPr>
      <w:r w:rsidRPr="00BA42E0">
        <w:rPr>
          <w:sz w:val="28"/>
          <w:szCs w:val="28"/>
        </w:rPr>
        <w:t xml:space="preserve">долбоорго ылайык, имараттын сырткы дубалдарынын жер астындагы бөлүгү аркылуу өткөн жерлердеги инженердик коммуникацияларын кириштеринин </w:t>
      </w:r>
      <w:r w:rsidR="00371E00" w:rsidRPr="00BA42E0">
        <w:rPr>
          <w:sz w:val="28"/>
          <w:szCs w:val="28"/>
          <w:lang w:val="ky-KG"/>
        </w:rPr>
        <w:t>тыгыздыгын</w:t>
      </w:r>
      <w:r w:rsidRPr="00BA42E0">
        <w:rPr>
          <w:sz w:val="28"/>
          <w:szCs w:val="28"/>
        </w:rPr>
        <w:t xml:space="preserve"> (</w:t>
      </w:r>
      <w:r w:rsidR="00371E00" w:rsidRPr="00BA42E0">
        <w:rPr>
          <w:sz w:val="28"/>
          <w:szCs w:val="28"/>
        </w:rPr>
        <w:t>жылчыксыз</w:t>
      </w:r>
      <w:r w:rsidR="00371E00" w:rsidRPr="00BA42E0">
        <w:rPr>
          <w:sz w:val="28"/>
          <w:szCs w:val="28"/>
          <w:lang w:val="ky-KG"/>
        </w:rPr>
        <w:t>дыгын</w:t>
      </w:r>
      <w:r w:rsidRPr="00BA42E0">
        <w:rPr>
          <w:sz w:val="28"/>
          <w:szCs w:val="28"/>
        </w:rPr>
        <w:t>) текшерүү актылары;</w:t>
      </w:r>
      <w:r w:rsidR="00367EF9" w:rsidRPr="00BA42E0">
        <w:rPr>
          <w:sz w:val="28"/>
          <w:szCs w:val="28"/>
        </w:rPr>
        <w:t xml:space="preserve"> </w:t>
      </w:r>
    </w:p>
    <w:p w:rsidR="00E250BD" w:rsidRPr="00BA42E0" w:rsidRDefault="00367EF9" w:rsidP="00634026">
      <w:pPr>
        <w:ind w:firstLine="708"/>
        <w:jc w:val="both"/>
        <w:rPr>
          <w:rFonts w:cs="Times New Roman"/>
          <w:sz w:val="28"/>
          <w:szCs w:val="28"/>
        </w:rPr>
      </w:pPr>
      <w:r w:rsidRPr="00BA42E0">
        <w:rPr>
          <w:rFonts w:cs="Times New Roman"/>
          <w:sz w:val="28"/>
          <w:szCs w:val="28"/>
        </w:rPr>
        <w:t xml:space="preserve">өнөр жай коопсуздугу боюнча </w:t>
      </w:r>
      <w:r w:rsidR="00371E00" w:rsidRPr="00BA42E0">
        <w:rPr>
          <w:rFonts w:cs="Times New Roman"/>
          <w:sz w:val="28"/>
          <w:szCs w:val="28"/>
        </w:rPr>
        <w:t>экспертиз</w:t>
      </w:r>
      <w:r w:rsidR="00371E00" w:rsidRPr="00BA42E0">
        <w:rPr>
          <w:rFonts w:cs="Times New Roman"/>
          <w:sz w:val="28"/>
          <w:szCs w:val="28"/>
          <w:lang w:val="ky-KG"/>
        </w:rPr>
        <w:t>аны</w:t>
      </w:r>
      <w:r w:rsidRPr="00BA42E0">
        <w:rPr>
          <w:rFonts w:cs="Times New Roman"/>
          <w:sz w:val="28"/>
          <w:szCs w:val="28"/>
        </w:rPr>
        <w:t xml:space="preserve">н оң корутундусу; </w:t>
      </w:r>
    </w:p>
    <w:p w:rsidR="00E250BD" w:rsidRPr="00BA42E0" w:rsidRDefault="00367EF9" w:rsidP="00634026">
      <w:pPr>
        <w:ind w:firstLine="708"/>
        <w:jc w:val="both"/>
        <w:rPr>
          <w:rFonts w:cs="Times New Roman"/>
          <w:sz w:val="28"/>
          <w:szCs w:val="28"/>
        </w:rPr>
      </w:pPr>
      <w:r w:rsidRPr="00BA42E0">
        <w:rPr>
          <w:rFonts w:cs="Times New Roman"/>
          <w:sz w:val="28"/>
          <w:szCs w:val="28"/>
        </w:rPr>
        <w:t xml:space="preserve">ашыкча басым менен иштеген, </w:t>
      </w:r>
      <w:r w:rsidR="00371E00" w:rsidRPr="00BA42E0">
        <w:rPr>
          <w:rFonts w:cs="Times New Roman"/>
          <w:sz w:val="28"/>
          <w:szCs w:val="28"/>
        </w:rPr>
        <w:t>өнөр жай коопсуздугу жаатындагы ыйгарым укуктуу контролдоочу орган</w:t>
      </w:r>
      <w:r w:rsidRPr="00BA42E0">
        <w:rPr>
          <w:rFonts w:cs="Times New Roman"/>
          <w:sz w:val="28"/>
          <w:szCs w:val="28"/>
        </w:rPr>
        <w:t xml:space="preserve">да катталган жана белгиленген тартипте техникалык </w:t>
      </w:r>
      <w:r w:rsidR="00F30A5B" w:rsidRPr="00BA42E0">
        <w:rPr>
          <w:rFonts w:cs="Times New Roman"/>
          <w:sz w:val="28"/>
          <w:szCs w:val="28"/>
          <w:lang w:val="ky-KG"/>
        </w:rPr>
        <w:t>күбөлөндүрүүдө</w:t>
      </w:r>
      <w:r w:rsidRPr="00BA42E0">
        <w:rPr>
          <w:rFonts w:cs="Times New Roman"/>
          <w:sz w:val="28"/>
          <w:szCs w:val="28"/>
        </w:rPr>
        <w:t xml:space="preserve">н өткөн казандардын, </w:t>
      </w:r>
      <w:r w:rsidR="00F30A5B" w:rsidRPr="00BA42E0">
        <w:rPr>
          <w:rFonts w:cs="Times New Roman"/>
          <w:sz w:val="28"/>
          <w:szCs w:val="28"/>
          <w:lang w:val="ky-KG"/>
        </w:rPr>
        <w:t>идишт</w:t>
      </w:r>
      <w:r w:rsidRPr="00BA42E0">
        <w:rPr>
          <w:rFonts w:cs="Times New Roman"/>
          <w:sz w:val="28"/>
          <w:szCs w:val="28"/>
        </w:rPr>
        <w:t>ердин паспорттору.</w:t>
      </w:r>
    </w:p>
    <w:p w:rsidR="000843C9" w:rsidRPr="00BA42E0" w:rsidRDefault="00367EF9" w:rsidP="00634026">
      <w:pPr>
        <w:pStyle w:val="ConsPlusNormal"/>
        <w:ind w:firstLine="540"/>
        <w:jc w:val="both"/>
        <w:rPr>
          <w:sz w:val="28"/>
          <w:szCs w:val="28"/>
        </w:rPr>
      </w:pPr>
      <w:r w:rsidRPr="00BA42E0">
        <w:rPr>
          <w:sz w:val="28"/>
          <w:szCs w:val="28"/>
        </w:rPr>
        <w:t xml:space="preserve">45. </w:t>
      </w:r>
      <w:r w:rsidR="00F30A5B" w:rsidRPr="00BA42E0">
        <w:rPr>
          <w:sz w:val="28"/>
          <w:szCs w:val="28"/>
          <w:lang w:val="ky-KG"/>
        </w:rPr>
        <w:t>Куруунун</w:t>
      </w:r>
      <w:r w:rsidRPr="00BA42E0">
        <w:rPr>
          <w:sz w:val="28"/>
          <w:szCs w:val="28"/>
        </w:rPr>
        <w:t xml:space="preserve"> кемчиликтер</w:t>
      </w:r>
      <w:r w:rsidR="00F30A5B" w:rsidRPr="00BA42E0">
        <w:rPr>
          <w:sz w:val="28"/>
          <w:szCs w:val="28"/>
          <w:lang w:val="ky-KG"/>
        </w:rPr>
        <w:t>и</w:t>
      </w:r>
      <w:r w:rsidR="00F30A5B" w:rsidRPr="00BA42E0">
        <w:rPr>
          <w:sz w:val="28"/>
          <w:szCs w:val="28"/>
        </w:rPr>
        <w:t xml:space="preserve"> табылса</w:t>
      </w:r>
      <w:r w:rsidRPr="00BA42E0">
        <w:rPr>
          <w:sz w:val="28"/>
          <w:szCs w:val="28"/>
        </w:rPr>
        <w:t xml:space="preserve">, ошондой эле ченемдик укуктук актылардын талаптары, техникалык ченемдик укуктук актылар, анын ичинде ушул Эрежелер бузулган учурда, комиссиянын мүчөлөрүнө контролдоо </w:t>
      </w:r>
      <w:r w:rsidR="00F30A5B" w:rsidRPr="00BA42E0">
        <w:rPr>
          <w:sz w:val="28"/>
          <w:szCs w:val="28"/>
          <w:lang w:val="ky-KG"/>
        </w:rPr>
        <w:t>иретинде</w:t>
      </w:r>
      <w:r w:rsidRPr="00BA42E0">
        <w:rPr>
          <w:sz w:val="28"/>
          <w:szCs w:val="28"/>
        </w:rPr>
        <w:t xml:space="preserve"> </w:t>
      </w:r>
      <w:r w:rsidR="00CA60F1" w:rsidRPr="00BA42E0">
        <w:rPr>
          <w:sz w:val="28"/>
          <w:szCs w:val="28"/>
          <w:lang w:val="ky-KG"/>
        </w:rPr>
        <w:t>кур</w:t>
      </w:r>
      <w:r w:rsidRPr="00BA42E0">
        <w:rPr>
          <w:sz w:val="28"/>
          <w:szCs w:val="28"/>
        </w:rPr>
        <w:t xml:space="preserve">уунун сапатын кошумча текшерүү үчүн газ түтүгүнүн каалаган участкасынын ачылышын талап кылууга, ошондой эле </w:t>
      </w:r>
      <w:r w:rsidR="00CA60F1" w:rsidRPr="00BA42E0">
        <w:rPr>
          <w:sz w:val="28"/>
          <w:szCs w:val="28"/>
          <w:lang w:val="ky-KG"/>
        </w:rPr>
        <w:t xml:space="preserve">газ түтүгүн </w:t>
      </w:r>
      <w:r w:rsidRPr="00BA42E0">
        <w:rPr>
          <w:sz w:val="28"/>
          <w:szCs w:val="28"/>
        </w:rPr>
        <w:t xml:space="preserve">кайрадан сыноодон өткөрүүгө укук берилет. </w:t>
      </w:r>
    </w:p>
    <w:p w:rsidR="000843C9" w:rsidRPr="00BA42E0" w:rsidRDefault="00CA60F1" w:rsidP="00634026">
      <w:pPr>
        <w:pStyle w:val="ConsPlusNormal"/>
        <w:ind w:firstLine="540"/>
        <w:jc w:val="both"/>
        <w:rPr>
          <w:sz w:val="28"/>
          <w:szCs w:val="28"/>
        </w:rPr>
      </w:pPr>
      <w:r w:rsidRPr="00BA42E0">
        <w:rPr>
          <w:sz w:val="28"/>
          <w:szCs w:val="28"/>
          <w:lang w:val="ky-KG"/>
        </w:rPr>
        <w:t>Кур</w:t>
      </w:r>
      <w:r w:rsidR="00367EF9" w:rsidRPr="00BA42E0">
        <w:rPr>
          <w:sz w:val="28"/>
          <w:szCs w:val="28"/>
        </w:rPr>
        <w:t xml:space="preserve">уу учурунда кетирилген кемчиликтер жана </w:t>
      </w:r>
      <w:r w:rsidRPr="00BA42E0">
        <w:rPr>
          <w:sz w:val="28"/>
          <w:szCs w:val="28"/>
        </w:rPr>
        <w:t>мүчүлүш</w:t>
      </w:r>
      <w:r w:rsidRPr="00BA42E0">
        <w:rPr>
          <w:sz w:val="28"/>
          <w:szCs w:val="28"/>
          <w:lang w:val="ky-KG"/>
        </w:rPr>
        <w:t>тө</w:t>
      </w:r>
      <w:r w:rsidR="00367EF9" w:rsidRPr="00BA42E0">
        <w:rPr>
          <w:sz w:val="28"/>
          <w:szCs w:val="28"/>
        </w:rPr>
        <w:t>р, ошондой эле сыноо процессинде аныкталган жабдуулардын кемчиликтери жабдууну комплекстүү сыноо башталганга чейин жоюлууга тийиш.</w:t>
      </w:r>
    </w:p>
    <w:p w:rsidR="000843C9" w:rsidRPr="00BA42E0" w:rsidRDefault="00367EF9" w:rsidP="00634026">
      <w:pPr>
        <w:pStyle w:val="ConsPlusNormal"/>
        <w:ind w:firstLine="540"/>
        <w:jc w:val="both"/>
        <w:rPr>
          <w:sz w:val="28"/>
          <w:szCs w:val="28"/>
        </w:rPr>
      </w:pPr>
      <w:r w:rsidRPr="00BA42E0">
        <w:rPr>
          <w:sz w:val="28"/>
          <w:szCs w:val="28"/>
        </w:rPr>
        <w:t xml:space="preserve">46. Орнотулган газ түтүктөрүнө жана газ бөлүштүрүү тутумунун жана газ керектөөчү жабдуулардын ичине газды иштетүүгө, технологиялык жабдуулардын суюлтулган газдары менен толтурууга, </w:t>
      </w:r>
      <w:r w:rsidR="004619AD" w:rsidRPr="00BA42E0">
        <w:rPr>
          <w:sz w:val="28"/>
          <w:szCs w:val="28"/>
          <w:lang w:val="ky-KG"/>
        </w:rPr>
        <w:t>ГТСтин</w:t>
      </w:r>
      <w:r w:rsidR="004619AD" w:rsidRPr="00BA42E0">
        <w:rPr>
          <w:sz w:val="28"/>
          <w:szCs w:val="28"/>
        </w:rPr>
        <w:t xml:space="preserve"> </w:t>
      </w:r>
      <w:r w:rsidRPr="00BA42E0">
        <w:rPr>
          <w:sz w:val="28"/>
          <w:szCs w:val="28"/>
        </w:rPr>
        <w:t xml:space="preserve">газ түтүкчөлөрүнө жана резервуарларына, </w:t>
      </w:r>
      <w:r w:rsidR="00CA60F1" w:rsidRPr="00BA42E0">
        <w:rPr>
          <w:sz w:val="28"/>
          <w:szCs w:val="28"/>
          <w:lang w:val="ky-KG"/>
        </w:rPr>
        <w:t>АГКЖ</w:t>
      </w:r>
      <w:r w:rsidR="00CA60F1" w:rsidRPr="00BA42E0">
        <w:rPr>
          <w:sz w:val="28"/>
          <w:szCs w:val="28"/>
        </w:rPr>
        <w:t xml:space="preserve"> </w:t>
      </w:r>
      <w:r w:rsidRPr="00BA42E0">
        <w:rPr>
          <w:sz w:val="28"/>
          <w:szCs w:val="28"/>
        </w:rPr>
        <w:t xml:space="preserve">жана </w:t>
      </w:r>
      <w:r w:rsidR="00736F71" w:rsidRPr="00BA42E0">
        <w:rPr>
          <w:sz w:val="28"/>
          <w:szCs w:val="28"/>
          <w:lang w:val="ky-KG"/>
        </w:rPr>
        <w:t>СКГнын башка</w:t>
      </w:r>
      <w:r w:rsidRPr="00BA42E0">
        <w:rPr>
          <w:sz w:val="28"/>
          <w:szCs w:val="28"/>
        </w:rPr>
        <w:t xml:space="preserve"> орнотмолоруна, пайдаланууга берүү иштерине газдаштырылган жайларда жумуштар бүткөндөн жана газ түтүкчөлөрүнүн коопсуздугун камсыз кылган зонанын аймагын жакшыртуудан кийин жол берилет, ошондой эле жумушчу комиссия тарабынан </w:t>
      </w:r>
      <w:r w:rsidRPr="00BA42E0">
        <w:rPr>
          <w:b/>
          <w:sz w:val="28"/>
          <w:szCs w:val="28"/>
        </w:rPr>
        <w:t>4-тиркемеге</w:t>
      </w:r>
      <w:r w:rsidRPr="00BA42E0">
        <w:rPr>
          <w:sz w:val="28"/>
          <w:szCs w:val="28"/>
        </w:rPr>
        <w:t xml:space="preserve"> ылайык форма боюнча кабыл алуу-өткөрүү актысына кол коюу.</w:t>
      </w:r>
      <w:r w:rsidR="00CA60F1" w:rsidRPr="00BA42E0">
        <w:rPr>
          <w:sz w:val="28"/>
          <w:szCs w:val="28"/>
          <w:lang w:val="ky-KG"/>
        </w:rPr>
        <w:t xml:space="preserve"> </w:t>
      </w:r>
    </w:p>
    <w:p w:rsidR="000843C9" w:rsidRPr="00BA42E0" w:rsidRDefault="00367EF9" w:rsidP="00634026">
      <w:pPr>
        <w:pStyle w:val="ConsPlusNormal"/>
        <w:ind w:firstLine="540"/>
        <w:jc w:val="both"/>
        <w:rPr>
          <w:sz w:val="28"/>
          <w:szCs w:val="28"/>
          <w:lang w:val="ky-KG"/>
        </w:rPr>
      </w:pPr>
      <w:r w:rsidRPr="00BA42E0">
        <w:rPr>
          <w:sz w:val="28"/>
          <w:szCs w:val="28"/>
        </w:rPr>
        <w:t xml:space="preserve">47. </w:t>
      </w:r>
      <w:r w:rsidR="00221FE9" w:rsidRPr="00BA42E0">
        <w:rPr>
          <w:sz w:val="28"/>
          <w:szCs w:val="28"/>
          <w:lang w:val="ky-KG"/>
        </w:rPr>
        <w:t>ГТС</w:t>
      </w:r>
      <w:r w:rsidRPr="00BA42E0">
        <w:rPr>
          <w:sz w:val="28"/>
          <w:szCs w:val="28"/>
        </w:rPr>
        <w:t xml:space="preserve">, </w:t>
      </w:r>
      <w:r w:rsidR="00221FE9" w:rsidRPr="00BA42E0">
        <w:rPr>
          <w:sz w:val="28"/>
          <w:szCs w:val="28"/>
          <w:lang w:val="ky-KG"/>
        </w:rPr>
        <w:t>АГКЖ</w:t>
      </w:r>
      <w:r w:rsidRPr="00BA42E0">
        <w:rPr>
          <w:sz w:val="28"/>
          <w:szCs w:val="28"/>
        </w:rPr>
        <w:t>, буу казандары, өндүрүштүк жана айыл чарба газын колдонуучу жайлар үчүн жабдууларды комплекстүү сыноодон өткөрүү учурунда, технологиялык жабдуулардын абалын көзөмөлдөө жана мүмкүн болгон бузууларды жана газдын чыгып кетишин тезинен жоюу максатында иштеп жаткан жана ишке киргизүүчү уюмдардын иштеп жаткан персоналынын күнү-түнү күзөтүн уюштуруу керек.</w:t>
      </w:r>
      <w:r w:rsidR="00221FE9" w:rsidRPr="00BA42E0">
        <w:rPr>
          <w:sz w:val="28"/>
          <w:szCs w:val="28"/>
          <w:lang w:val="ky-KG"/>
        </w:rPr>
        <w:t xml:space="preserve"> </w:t>
      </w:r>
      <w:r w:rsidRPr="00BA42E0">
        <w:rPr>
          <w:sz w:val="28"/>
          <w:szCs w:val="28"/>
          <w:lang w:val="ky-KG"/>
        </w:rPr>
        <w:t xml:space="preserve">Нөөмөттө турган персонал ишке киргизилген жумуштун башчысы тарабынан мүмкүн болгон иштен чыккан кемчиликтер жана аларды четтетүү жолдору жөнүндө, зарыл схемалар жана нускамалар, ошондой эле коргоо жана өрттү өчүрүү каражаттары, керектүү шаймандар жана </w:t>
      </w:r>
      <w:r w:rsidR="00221FE9" w:rsidRPr="00BA42E0">
        <w:rPr>
          <w:sz w:val="28"/>
          <w:szCs w:val="28"/>
          <w:lang w:val="ky-KG"/>
        </w:rPr>
        <w:t>жабдуул</w:t>
      </w:r>
      <w:r w:rsidRPr="00BA42E0">
        <w:rPr>
          <w:sz w:val="28"/>
          <w:szCs w:val="28"/>
          <w:lang w:val="ky-KG"/>
        </w:rPr>
        <w:t>ар менен камсыздалууга тийиш.</w:t>
      </w:r>
      <w:r w:rsidR="00221FE9" w:rsidRPr="00BA42E0">
        <w:rPr>
          <w:sz w:val="28"/>
          <w:szCs w:val="28"/>
          <w:lang w:val="ky-KG"/>
        </w:rPr>
        <w:t xml:space="preserve"> </w:t>
      </w:r>
    </w:p>
    <w:p w:rsidR="00221FE9" w:rsidRPr="00BA42E0" w:rsidRDefault="005A162C" w:rsidP="00634026">
      <w:pPr>
        <w:pStyle w:val="ConsPlusNormal"/>
        <w:ind w:firstLine="540"/>
        <w:jc w:val="both"/>
        <w:rPr>
          <w:sz w:val="28"/>
          <w:szCs w:val="28"/>
          <w:lang w:val="ky-KG"/>
        </w:rPr>
      </w:pPr>
      <w:r w:rsidRPr="00BA42E0">
        <w:rPr>
          <w:sz w:val="28"/>
          <w:szCs w:val="28"/>
          <w:lang w:val="ky-KG"/>
        </w:rPr>
        <w:t xml:space="preserve">48. </w:t>
      </w:r>
      <w:r w:rsidR="00221FE9" w:rsidRPr="00BA42E0">
        <w:rPr>
          <w:sz w:val="28"/>
          <w:szCs w:val="28"/>
          <w:lang w:val="ky-KG"/>
        </w:rPr>
        <w:t>Ишке киргизүү жөндөө иштери</w:t>
      </w:r>
      <w:r w:rsidRPr="00BA42E0">
        <w:rPr>
          <w:sz w:val="28"/>
          <w:szCs w:val="28"/>
          <w:lang w:val="ky-KG"/>
        </w:rPr>
        <w:t xml:space="preserve"> учурунда аларды ишке ашыруу үчүн </w:t>
      </w:r>
      <w:r w:rsidR="00221FE9" w:rsidRPr="00BA42E0">
        <w:rPr>
          <w:sz w:val="28"/>
          <w:szCs w:val="28"/>
          <w:lang w:val="ky-KG"/>
        </w:rPr>
        <w:t xml:space="preserve">Ишке киргизүү жөндөөчү </w:t>
      </w:r>
      <w:r w:rsidRPr="00BA42E0">
        <w:rPr>
          <w:sz w:val="28"/>
          <w:szCs w:val="28"/>
          <w:lang w:val="ky-KG"/>
        </w:rPr>
        <w:t xml:space="preserve">уюмдун жетекчиси жооп берет. Бардык жумуштар анын көрсөтмөсү менен жүргүзүлөт. </w:t>
      </w:r>
    </w:p>
    <w:p w:rsidR="00221FE9" w:rsidRPr="00BA42E0" w:rsidRDefault="00221FE9" w:rsidP="00634026">
      <w:pPr>
        <w:pStyle w:val="ConsPlusNormal"/>
        <w:ind w:firstLine="540"/>
        <w:jc w:val="both"/>
        <w:rPr>
          <w:sz w:val="28"/>
          <w:szCs w:val="28"/>
          <w:lang w:val="ky-KG"/>
        </w:rPr>
      </w:pPr>
      <w:r w:rsidRPr="00BA42E0">
        <w:rPr>
          <w:sz w:val="28"/>
          <w:szCs w:val="28"/>
          <w:lang w:val="ky-KG"/>
        </w:rPr>
        <w:t xml:space="preserve">Ишке киргизүү жөндөө иштерин жүргүзүү </w:t>
      </w:r>
      <w:r w:rsidR="005A162C" w:rsidRPr="00BA42E0">
        <w:rPr>
          <w:sz w:val="28"/>
          <w:szCs w:val="28"/>
          <w:lang w:val="ky-KG"/>
        </w:rPr>
        <w:t>мөөнөтү үч айдан ашпашы керек.</w:t>
      </w:r>
      <w:r w:rsidRPr="00BA42E0">
        <w:rPr>
          <w:sz w:val="28"/>
          <w:szCs w:val="28"/>
          <w:lang w:val="ky-KG"/>
        </w:rPr>
        <w:t xml:space="preserve"> </w:t>
      </w:r>
    </w:p>
    <w:p w:rsidR="000843C9" w:rsidRPr="00BA42E0" w:rsidRDefault="005A162C" w:rsidP="00634026">
      <w:pPr>
        <w:pStyle w:val="ConsPlusNormal"/>
        <w:ind w:firstLine="540"/>
        <w:jc w:val="both"/>
        <w:rPr>
          <w:sz w:val="28"/>
          <w:szCs w:val="28"/>
          <w:lang w:val="ky-KG"/>
        </w:rPr>
      </w:pPr>
      <w:r w:rsidRPr="00BA42E0">
        <w:rPr>
          <w:sz w:val="28"/>
          <w:szCs w:val="28"/>
          <w:lang w:val="ky-KG"/>
        </w:rPr>
        <w:lastRenderedPageBreak/>
        <w:t xml:space="preserve">49. </w:t>
      </w:r>
      <w:r w:rsidR="00A36D8E" w:rsidRPr="00BA42E0">
        <w:rPr>
          <w:sz w:val="28"/>
          <w:szCs w:val="28"/>
          <w:lang w:val="ky-KG"/>
        </w:rPr>
        <w:t>Ишке киргизүү жөндөө</w:t>
      </w:r>
      <w:r w:rsidR="00D77DCF" w:rsidRPr="00BA42E0">
        <w:rPr>
          <w:sz w:val="28"/>
          <w:szCs w:val="28"/>
          <w:lang w:val="ky-KG"/>
        </w:rPr>
        <w:t xml:space="preserve"> иштерин</w:t>
      </w:r>
      <w:r w:rsidR="00A36D8E" w:rsidRPr="00BA42E0">
        <w:rPr>
          <w:sz w:val="28"/>
          <w:szCs w:val="28"/>
          <w:lang w:val="ky-KG"/>
        </w:rPr>
        <w:t xml:space="preserve"> </w:t>
      </w:r>
      <w:r w:rsidRPr="00BA42E0">
        <w:rPr>
          <w:sz w:val="28"/>
          <w:szCs w:val="28"/>
          <w:lang w:val="ky-KG"/>
        </w:rPr>
        <w:t xml:space="preserve">талап кылган </w:t>
      </w:r>
      <w:r w:rsidR="00D77DCF" w:rsidRPr="00BA42E0">
        <w:rPr>
          <w:sz w:val="28"/>
          <w:szCs w:val="28"/>
          <w:lang w:val="ky-KG"/>
        </w:rPr>
        <w:t>жабдуу</w:t>
      </w:r>
      <w:r w:rsidRPr="00BA42E0">
        <w:rPr>
          <w:sz w:val="28"/>
          <w:szCs w:val="28"/>
          <w:lang w:val="ky-KG"/>
        </w:rPr>
        <w:t xml:space="preserve"> менен газ бөлүштүрүүчү тутумдун жана газды керектөө </w:t>
      </w:r>
      <w:r w:rsidR="00D77DCF" w:rsidRPr="00BA42E0">
        <w:rPr>
          <w:sz w:val="28"/>
          <w:szCs w:val="28"/>
          <w:lang w:val="ky-KG"/>
        </w:rPr>
        <w:t xml:space="preserve">объекттери </w:t>
      </w:r>
      <w:r w:rsidRPr="00BA42E0">
        <w:rPr>
          <w:sz w:val="28"/>
          <w:szCs w:val="28"/>
          <w:lang w:val="ky-KG"/>
        </w:rPr>
        <w:t xml:space="preserve">ушул </w:t>
      </w:r>
      <w:r w:rsidR="00A35743" w:rsidRPr="00BA42E0">
        <w:rPr>
          <w:sz w:val="28"/>
          <w:szCs w:val="28"/>
          <w:lang w:val="ky-KG"/>
        </w:rPr>
        <w:t>жумуш</w:t>
      </w:r>
      <w:r w:rsidRPr="00BA42E0">
        <w:rPr>
          <w:sz w:val="28"/>
          <w:szCs w:val="28"/>
          <w:lang w:val="ky-KG"/>
        </w:rPr>
        <w:t xml:space="preserve"> бүткөндөн кийин жумушчу комиссияга төмөнкү аткаруу документтерин көрсөткөндөн кийин пайдаланууга кабыл алынат:</w:t>
      </w:r>
      <w:r w:rsidR="00A36D8E" w:rsidRPr="00BA42E0">
        <w:rPr>
          <w:sz w:val="28"/>
          <w:szCs w:val="28"/>
          <w:lang w:val="ky-KG"/>
        </w:rPr>
        <w:t xml:space="preserve"> </w:t>
      </w:r>
    </w:p>
    <w:p w:rsidR="000843C9" w:rsidRPr="00BA42E0" w:rsidRDefault="00A35743" w:rsidP="00634026">
      <w:pPr>
        <w:pStyle w:val="ConsPlusNormal"/>
        <w:ind w:firstLine="540"/>
        <w:jc w:val="both"/>
        <w:rPr>
          <w:sz w:val="28"/>
          <w:szCs w:val="28"/>
          <w:lang w:val="ky-KG"/>
        </w:rPr>
      </w:pPr>
      <w:r w:rsidRPr="00BA42E0">
        <w:rPr>
          <w:sz w:val="28"/>
          <w:szCs w:val="28"/>
          <w:lang w:val="ky-KG"/>
        </w:rPr>
        <w:t xml:space="preserve">ишке киргизүү жөндөө </w:t>
      </w:r>
      <w:r w:rsidR="005A162C" w:rsidRPr="00BA42E0">
        <w:rPr>
          <w:sz w:val="28"/>
          <w:szCs w:val="28"/>
          <w:lang w:val="ky-KG"/>
        </w:rPr>
        <w:t xml:space="preserve">иштеринин оң натыйжалары жөнүндө техникалык отчеттор, жабдууларды комплекстүү сыноодон өткөрүү актылары; </w:t>
      </w:r>
    </w:p>
    <w:p w:rsidR="000843C9" w:rsidRPr="00BA42E0" w:rsidRDefault="005A162C" w:rsidP="00634026">
      <w:pPr>
        <w:pStyle w:val="ConsPlusNormal"/>
        <w:ind w:firstLine="540"/>
        <w:jc w:val="both"/>
        <w:rPr>
          <w:sz w:val="28"/>
          <w:szCs w:val="28"/>
          <w:lang w:val="ky-KG"/>
        </w:rPr>
      </w:pPr>
      <w:r w:rsidRPr="00BA42E0">
        <w:rPr>
          <w:sz w:val="28"/>
          <w:szCs w:val="28"/>
          <w:lang w:val="ky-KG"/>
        </w:rPr>
        <w:t>долбоордо каралган желдетүү, автомат</w:t>
      </w:r>
      <w:r w:rsidR="00A35743" w:rsidRPr="00BA42E0">
        <w:rPr>
          <w:sz w:val="28"/>
          <w:szCs w:val="28"/>
          <w:lang w:val="ky-KG"/>
        </w:rPr>
        <w:t>таштыруу</w:t>
      </w:r>
      <w:r w:rsidRPr="00BA42E0">
        <w:rPr>
          <w:sz w:val="28"/>
          <w:szCs w:val="28"/>
          <w:lang w:val="ky-KG"/>
        </w:rPr>
        <w:t xml:space="preserve">, сигнализация жана коргоо тутумдарын, контролдоо-өлчөө </w:t>
      </w:r>
      <w:r w:rsidR="00A35743" w:rsidRPr="00BA42E0">
        <w:rPr>
          <w:sz w:val="28"/>
          <w:szCs w:val="28"/>
          <w:lang w:val="ky-KG"/>
        </w:rPr>
        <w:t>шайманд</w:t>
      </w:r>
      <w:r w:rsidRPr="00BA42E0">
        <w:rPr>
          <w:sz w:val="28"/>
          <w:szCs w:val="28"/>
          <w:lang w:val="ky-KG"/>
        </w:rPr>
        <w:t xml:space="preserve">арын жөндөө </w:t>
      </w:r>
      <w:r w:rsidR="00A35743" w:rsidRPr="00BA42E0">
        <w:rPr>
          <w:sz w:val="28"/>
          <w:szCs w:val="28"/>
          <w:lang w:val="ky-KG"/>
        </w:rPr>
        <w:t>жөнүндө</w:t>
      </w:r>
      <w:r w:rsidRPr="00BA42E0">
        <w:rPr>
          <w:sz w:val="28"/>
          <w:szCs w:val="28"/>
          <w:lang w:val="ky-KG"/>
        </w:rPr>
        <w:t xml:space="preserve"> адистештирилген уюмдун актылары; </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долбоорго ылайык жайларда аба алмашуу жыштыгын текшерүү </w:t>
      </w:r>
      <w:r w:rsidR="00A35743" w:rsidRPr="00BA42E0">
        <w:rPr>
          <w:sz w:val="28"/>
          <w:szCs w:val="28"/>
          <w:lang w:val="ky-KG"/>
        </w:rPr>
        <w:t>жөн</w:t>
      </w:r>
      <w:r w:rsidR="0014479B" w:rsidRPr="00BA42E0">
        <w:rPr>
          <w:sz w:val="28"/>
          <w:szCs w:val="28"/>
          <w:lang w:val="ky-KG"/>
        </w:rPr>
        <w:t>ү</w:t>
      </w:r>
      <w:r w:rsidR="00A35743" w:rsidRPr="00BA42E0">
        <w:rPr>
          <w:sz w:val="28"/>
          <w:szCs w:val="28"/>
          <w:lang w:val="ky-KG"/>
        </w:rPr>
        <w:t>ндө</w:t>
      </w:r>
      <w:r w:rsidRPr="00BA42E0">
        <w:rPr>
          <w:sz w:val="28"/>
          <w:szCs w:val="28"/>
          <w:lang w:val="ky-KG"/>
        </w:rPr>
        <w:t xml:space="preserve"> адистештирилген уюмдун актылары. </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50. Бүткүл </w:t>
      </w:r>
      <w:r w:rsidR="00E003AE" w:rsidRPr="00BA42E0">
        <w:rPr>
          <w:sz w:val="28"/>
          <w:szCs w:val="28"/>
          <w:lang w:val="ky-KG"/>
        </w:rPr>
        <w:t>пайдаланууга</w:t>
      </w:r>
      <w:r w:rsidRPr="00BA42E0">
        <w:rPr>
          <w:sz w:val="28"/>
          <w:szCs w:val="28"/>
          <w:lang w:val="ky-KG"/>
        </w:rPr>
        <w:t xml:space="preserve"> кабыл алынган объекттин долбоордук документтерге, коопсуздук талаптарына, эксплуатациялык ишенимдүүлүккө шайкештиги корутунду менен тастыкталат.</w:t>
      </w:r>
      <w:r w:rsidR="000843C9" w:rsidRPr="00BA42E0">
        <w:rPr>
          <w:sz w:val="28"/>
          <w:szCs w:val="28"/>
          <w:lang w:val="ky-KG"/>
        </w:rPr>
        <w:t xml:space="preserve"> </w:t>
      </w:r>
      <w:r w:rsidR="00E250BD" w:rsidRPr="00BA42E0">
        <w:rPr>
          <w:sz w:val="28"/>
          <w:szCs w:val="28"/>
          <w:lang w:val="ky-KG"/>
        </w:rPr>
        <w:t xml:space="preserve"> </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51. Курулушу бүтпөгөн </w:t>
      </w:r>
      <w:r w:rsidR="002B4AF4" w:rsidRPr="00BA42E0">
        <w:rPr>
          <w:sz w:val="28"/>
          <w:szCs w:val="28"/>
          <w:lang w:val="ky-KG"/>
        </w:rPr>
        <w:t>объекттер</w:t>
      </w:r>
      <w:r w:rsidR="00E003AE" w:rsidRPr="00BA42E0">
        <w:rPr>
          <w:sz w:val="28"/>
          <w:szCs w:val="28"/>
          <w:lang w:val="ky-KG"/>
        </w:rPr>
        <w:t>ди</w:t>
      </w:r>
      <w:r w:rsidRPr="00BA42E0">
        <w:rPr>
          <w:sz w:val="28"/>
          <w:szCs w:val="28"/>
          <w:lang w:val="ky-KG"/>
        </w:rPr>
        <w:t>, анын ичинде электр</w:t>
      </w:r>
      <w:r w:rsidR="00A35743" w:rsidRPr="00BA42E0">
        <w:rPr>
          <w:sz w:val="28"/>
          <w:szCs w:val="28"/>
          <w:lang w:val="ky-KG"/>
        </w:rPr>
        <w:t xml:space="preserve"> </w:t>
      </w:r>
      <w:r w:rsidRPr="00BA42E0">
        <w:rPr>
          <w:sz w:val="28"/>
          <w:szCs w:val="28"/>
          <w:lang w:val="ky-KG"/>
        </w:rPr>
        <w:t xml:space="preserve">химиялык коргонуу менен камсыздалбаган (долбоор боюнча) жер астындагы </w:t>
      </w:r>
      <w:r w:rsidR="00A35743" w:rsidRPr="00BA42E0">
        <w:rPr>
          <w:sz w:val="28"/>
          <w:szCs w:val="28"/>
          <w:lang w:val="ky-KG"/>
        </w:rPr>
        <w:t>болот</w:t>
      </w:r>
      <w:r w:rsidRPr="00BA42E0">
        <w:rPr>
          <w:sz w:val="28"/>
          <w:szCs w:val="28"/>
          <w:lang w:val="ky-KG"/>
        </w:rPr>
        <w:t xml:space="preserve"> газ түтүктөрүн жана резервуарларды пайдаланууга кабыл алууга жол берилбейт.</w:t>
      </w:r>
    </w:p>
    <w:p w:rsidR="000843C9" w:rsidRPr="00BA42E0" w:rsidRDefault="005A162C" w:rsidP="00634026">
      <w:pPr>
        <w:pStyle w:val="ConsPlusNormal"/>
        <w:ind w:firstLine="540"/>
        <w:jc w:val="both"/>
        <w:rPr>
          <w:sz w:val="28"/>
          <w:szCs w:val="28"/>
          <w:lang w:val="ky-KG"/>
        </w:rPr>
      </w:pPr>
      <w:r w:rsidRPr="00BA42E0">
        <w:rPr>
          <w:sz w:val="28"/>
          <w:szCs w:val="28"/>
          <w:lang w:val="ky-KG"/>
        </w:rPr>
        <w:t>52. Суу алдындагы өтмөктөрдү (</w:t>
      </w:r>
      <w:r w:rsidR="00876C7A" w:rsidRPr="00BA42E0">
        <w:rPr>
          <w:sz w:val="28"/>
          <w:szCs w:val="28"/>
          <w:lang w:val="ky-KG"/>
        </w:rPr>
        <w:t>дюкерле</w:t>
      </w:r>
      <w:r w:rsidRPr="00BA42E0">
        <w:rPr>
          <w:sz w:val="28"/>
          <w:szCs w:val="28"/>
          <w:lang w:val="ky-KG"/>
        </w:rPr>
        <w:t>р</w:t>
      </w:r>
      <w:r w:rsidR="00876C7A" w:rsidRPr="00BA42E0">
        <w:rPr>
          <w:sz w:val="28"/>
          <w:szCs w:val="28"/>
          <w:lang w:val="ky-KG"/>
        </w:rPr>
        <w:t>ди</w:t>
      </w:r>
      <w:r w:rsidRPr="00BA42E0">
        <w:rPr>
          <w:sz w:val="28"/>
          <w:szCs w:val="28"/>
          <w:lang w:val="ky-KG"/>
        </w:rPr>
        <w:t xml:space="preserve">) </w:t>
      </w:r>
      <w:r w:rsidR="00876C7A" w:rsidRPr="00BA42E0">
        <w:rPr>
          <w:sz w:val="28"/>
          <w:szCs w:val="28"/>
          <w:lang w:val="ky-KG"/>
        </w:rPr>
        <w:t>пайдаланууга</w:t>
      </w:r>
      <w:r w:rsidRPr="00BA42E0">
        <w:rPr>
          <w:sz w:val="28"/>
          <w:szCs w:val="28"/>
          <w:lang w:val="ky-KG"/>
        </w:rPr>
        <w:t xml:space="preserve"> кабыл алуу көз</w:t>
      </w:r>
      <w:r w:rsidR="00876C7A" w:rsidRPr="00BA42E0">
        <w:rPr>
          <w:sz w:val="28"/>
          <w:szCs w:val="28"/>
          <w:lang w:val="ky-KG"/>
        </w:rPr>
        <w:t xml:space="preserve"> </w:t>
      </w:r>
      <w:r w:rsidRPr="00BA42E0">
        <w:rPr>
          <w:sz w:val="28"/>
          <w:szCs w:val="28"/>
          <w:lang w:val="ky-KG"/>
        </w:rPr>
        <w:t>карандысыз адистештирилген уюмдун корутундусу менен кошумча тастыкталат.</w:t>
      </w:r>
      <w:r w:rsidR="00A35743" w:rsidRPr="00BA42E0">
        <w:rPr>
          <w:sz w:val="28"/>
          <w:szCs w:val="28"/>
          <w:lang w:val="ky-KG"/>
        </w:rPr>
        <w:t xml:space="preserve"> </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53. Эгерде комиссия тарабынан кабыл алынган объект </w:t>
      </w:r>
      <w:r w:rsidR="00BA41E7" w:rsidRPr="00BA42E0">
        <w:rPr>
          <w:sz w:val="28"/>
          <w:szCs w:val="28"/>
          <w:lang w:val="ky-KG"/>
        </w:rPr>
        <w:t>6</w:t>
      </w:r>
      <w:r w:rsidRPr="00BA42E0">
        <w:rPr>
          <w:sz w:val="28"/>
          <w:szCs w:val="28"/>
          <w:lang w:val="ky-KG"/>
        </w:rPr>
        <w:t xml:space="preserve"> айдын ичинде </w:t>
      </w:r>
      <w:r w:rsidR="00876C7A" w:rsidRPr="00BA42E0">
        <w:rPr>
          <w:sz w:val="28"/>
          <w:szCs w:val="28"/>
          <w:lang w:val="ky-KG"/>
        </w:rPr>
        <w:t>пайдаланууга</w:t>
      </w:r>
      <w:r w:rsidRPr="00BA42E0">
        <w:rPr>
          <w:sz w:val="28"/>
          <w:szCs w:val="28"/>
          <w:lang w:val="ky-KG"/>
        </w:rPr>
        <w:t xml:space="preserve"> берилбесе, аны </w:t>
      </w:r>
      <w:r w:rsidR="00876C7A" w:rsidRPr="00BA42E0">
        <w:rPr>
          <w:sz w:val="28"/>
          <w:szCs w:val="28"/>
          <w:lang w:val="ky-KG"/>
        </w:rPr>
        <w:t>пайдаланууга</w:t>
      </w:r>
      <w:r w:rsidRPr="00BA42E0">
        <w:rPr>
          <w:sz w:val="28"/>
          <w:szCs w:val="28"/>
          <w:lang w:val="ky-KG"/>
        </w:rPr>
        <w:t xml:space="preserve"> киргизүүдө </w:t>
      </w:r>
      <w:r w:rsidR="00876C7A" w:rsidRPr="00BA42E0">
        <w:rPr>
          <w:sz w:val="28"/>
          <w:szCs w:val="28"/>
          <w:lang w:val="ky-KG"/>
        </w:rPr>
        <w:t xml:space="preserve">жылчыксыздыгы </w:t>
      </w:r>
      <w:r w:rsidRPr="00BA42E0">
        <w:rPr>
          <w:sz w:val="28"/>
          <w:szCs w:val="28"/>
          <w:lang w:val="ky-KG"/>
        </w:rPr>
        <w:t>кай</w:t>
      </w:r>
      <w:r w:rsidR="00876C7A" w:rsidRPr="00BA42E0">
        <w:rPr>
          <w:sz w:val="28"/>
          <w:szCs w:val="28"/>
          <w:lang w:val="ky-KG"/>
        </w:rPr>
        <w:t>радан сыноодон өт</w:t>
      </w:r>
      <w:r w:rsidR="00B058F3" w:rsidRPr="00BA42E0">
        <w:rPr>
          <w:sz w:val="28"/>
          <w:szCs w:val="28"/>
          <w:lang w:val="ky-KG"/>
        </w:rPr>
        <w:t>көр</w:t>
      </w:r>
      <w:r w:rsidR="00876C7A" w:rsidRPr="00BA42E0">
        <w:rPr>
          <w:sz w:val="28"/>
          <w:szCs w:val="28"/>
          <w:lang w:val="ky-KG"/>
        </w:rPr>
        <w:t xml:space="preserve">үү </w:t>
      </w:r>
      <w:r w:rsidRPr="00BA42E0">
        <w:rPr>
          <w:sz w:val="28"/>
          <w:szCs w:val="28"/>
          <w:lang w:val="ky-KG"/>
        </w:rPr>
        <w:t>керек.</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54. Газ жабдууларын </w:t>
      </w:r>
      <w:r w:rsidR="00B058F3" w:rsidRPr="00BA42E0">
        <w:rPr>
          <w:sz w:val="28"/>
          <w:szCs w:val="28"/>
          <w:lang w:val="ky-KG"/>
        </w:rPr>
        <w:t xml:space="preserve">газ менен </w:t>
      </w:r>
      <w:r w:rsidRPr="00BA42E0">
        <w:rPr>
          <w:sz w:val="28"/>
          <w:szCs w:val="28"/>
          <w:lang w:val="ky-KG"/>
        </w:rPr>
        <w:t xml:space="preserve">ширетүүнү колдонуп алмаштыруу же </w:t>
      </w:r>
      <w:r w:rsidR="00876C7A" w:rsidRPr="00BA42E0">
        <w:rPr>
          <w:sz w:val="28"/>
          <w:szCs w:val="28"/>
          <w:lang w:val="ky-KG"/>
        </w:rPr>
        <w:t>ажыратуу</w:t>
      </w:r>
      <w:r w:rsidRPr="00BA42E0">
        <w:rPr>
          <w:sz w:val="28"/>
          <w:szCs w:val="28"/>
          <w:lang w:val="ky-KG"/>
        </w:rPr>
        <w:t xml:space="preserve"> ушул главанын талаптарында белгиленген тартипте долбоордук документтердин негизинде жүргүзүлүүгө тийиш.</w:t>
      </w:r>
      <w:r w:rsidR="00876C7A" w:rsidRPr="00BA42E0">
        <w:rPr>
          <w:sz w:val="28"/>
          <w:szCs w:val="28"/>
          <w:lang w:val="ky-KG"/>
        </w:rPr>
        <w:t xml:space="preserve"> </w:t>
      </w:r>
    </w:p>
    <w:p w:rsidR="000843C9" w:rsidRPr="00BA42E0" w:rsidRDefault="005A162C" w:rsidP="00634026">
      <w:pPr>
        <w:pStyle w:val="ConsPlusNormal"/>
        <w:ind w:firstLine="540"/>
        <w:jc w:val="both"/>
        <w:rPr>
          <w:sz w:val="28"/>
          <w:szCs w:val="28"/>
          <w:lang w:val="ky-KG"/>
        </w:rPr>
      </w:pPr>
      <w:r w:rsidRPr="00BA42E0">
        <w:rPr>
          <w:sz w:val="28"/>
          <w:szCs w:val="28"/>
          <w:lang w:val="ky-KG"/>
        </w:rPr>
        <w:t xml:space="preserve">55. Комиссия тарабынан белгиленген тартипте кабыл алынбаган газ бөлүштүрүү тутумунун жана газды керектөө (техникалык </w:t>
      </w:r>
      <w:r w:rsidR="00876C7A" w:rsidRPr="00BA42E0">
        <w:rPr>
          <w:sz w:val="28"/>
          <w:szCs w:val="28"/>
          <w:lang w:val="ky-KG"/>
        </w:rPr>
        <w:t>түзүлүштөрдү</w:t>
      </w:r>
      <w:r w:rsidRPr="00BA42E0">
        <w:rPr>
          <w:sz w:val="28"/>
          <w:szCs w:val="28"/>
          <w:lang w:val="ky-KG"/>
        </w:rPr>
        <w:t xml:space="preserve">) </w:t>
      </w:r>
      <w:r w:rsidR="00876C7A" w:rsidRPr="00BA42E0">
        <w:rPr>
          <w:sz w:val="28"/>
          <w:szCs w:val="28"/>
          <w:lang w:val="ky-KG"/>
        </w:rPr>
        <w:t xml:space="preserve">объекттерин </w:t>
      </w:r>
      <w:r w:rsidRPr="00BA42E0">
        <w:rPr>
          <w:sz w:val="28"/>
          <w:szCs w:val="28"/>
          <w:lang w:val="ky-KG"/>
        </w:rPr>
        <w:t>колдонууга жол берилбейт.</w:t>
      </w:r>
      <w:r w:rsidR="00876C7A" w:rsidRPr="00BA42E0">
        <w:rPr>
          <w:sz w:val="28"/>
          <w:szCs w:val="28"/>
          <w:lang w:val="ky-KG"/>
        </w:rPr>
        <w:t xml:space="preserve"> </w:t>
      </w:r>
    </w:p>
    <w:p w:rsidR="00B058F3" w:rsidRPr="00BA42E0" w:rsidRDefault="00E250BD" w:rsidP="00634026">
      <w:pPr>
        <w:pStyle w:val="ConsPlusNormal"/>
        <w:jc w:val="both"/>
        <w:rPr>
          <w:sz w:val="28"/>
          <w:szCs w:val="28"/>
          <w:lang w:val="ky-KG"/>
        </w:rPr>
      </w:pPr>
      <w:r w:rsidRPr="00BA42E0">
        <w:rPr>
          <w:sz w:val="28"/>
          <w:szCs w:val="28"/>
          <w:lang w:val="ky-KG"/>
        </w:rPr>
        <w:t xml:space="preserve"> </w:t>
      </w:r>
    </w:p>
    <w:p w:rsidR="000843C9" w:rsidRPr="00BA42E0" w:rsidRDefault="000843C9" w:rsidP="00634026">
      <w:pPr>
        <w:pStyle w:val="ConsPlusNormal"/>
        <w:jc w:val="both"/>
        <w:rPr>
          <w:sz w:val="28"/>
          <w:szCs w:val="28"/>
          <w:lang w:val="ky-KG"/>
        </w:rPr>
      </w:pPr>
    </w:p>
    <w:p w:rsidR="005A162C" w:rsidRPr="00BA42E0" w:rsidRDefault="005A162C" w:rsidP="00634026">
      <w:pPr>
        <w:pStyle w:val="ConsPlusNormal"/>
        <w:jc w:val="center"/>
        <w:outlineLvl w:val="1"/>
        <w:rPr>
          <w:b/>
          <w:sz w:val="28"/>
          <w:szCs w:val="28"/>
          <w:lang w:val="ky-KG"/>
        </w:rPr>
      </w:pPr>
      <w:r w:rsidRPr="00BA42E0">
        <w:rPr>
          <w:b/>
          <w:sz w:val="28"/>
          <w:szCs w:val="28"/>
          <w:lang w:val="ky-KG"/>
        </w:rPr>
        <w:t>III бөлүм. Газ бөлүштүрүү тутумунун жана газды керектөө объекттерин</w:t>
      </w:r>
      <w:r w:rsidR="00876C7A" w:rsidRPr="00BA42E0">
        <w:rPr>
          <w:b/>
          <w:sz w:val="28"/>
          <w:szCs w:val="28"/>
          <w:lang w:val="ky-KG"/>
        </w:rPr>
        <w:t xml:space="preserve"> пайдалануу</w:t>
      </w:r>
      <w:r w:rsidRPr="00BA42E0">
        <w:rPr>
          <w:b/>
          <w:sz w:val="28"/>
          <w:szCs w:val="28"/>
          <w:lang w:val="ky-KG"/>
        </w:rPr>
        <w:t xml:space="preserve">. </w:t>
      </w:r>
    </w:p>
    <w:p w:rsidR="005A162C" w:rsidRPr="00BA42E0" w:rsidRDefault="005A162C" w:rsidP="00634026">
      <w:pPr>
        <w:pStyle w:val="ConsPlusNormal"/>
        <w:jc w:val="center"/>
        <w:outlineLvl w:val="1"/>
        <w:rPr>
          <w:b/>
          <w:sz w:val="28"/>
          <w:szCs w:val="28"/>
          <w:lang w:val="ky-KG"/>
        </w:rPr>
      </w:pPr>
      <w:r w:rsidRPr="00BA42E0">
        <w:rPr>
          <w:b/>
          <w:sz w:val="28"/>
          <w:szCs w:val="28"/>
          <w:lang w:val="ky-KG"/>
        </w:rPr>
        <w:t>8-глава. Жалпы талаптар</w:t>
      </w:r>
    </w:p>
    <w:p w:rsidR="000843C9" w:rsidRPr="00BA42E0" w:rsidRDefault="00016285" w:rsidP="00634026">
      <w:pPr>
        <w:pStyle w:val="ConsPlusNormal"/>
        <w:ind w:firstLine="540"/>
        <w:jc w:val="both"/>
        <w:rPr>
          <w:sz w:val="28"/>
          <w:szCs w:val="28"/>
          <w:lang w:val="ky-KG"/>
        </w:rPr>
      </w:pPr>
      <w:r w:rsidRPr="00BA42E0">
        <w:rPr>
          <w:sz w:val="28"/>
          <w:szCs w:val="28"/>
          <w:lang w:val="ky-KG"/>
        </w:rPr>
        <w:t xml:space="preserve">56. Газ бөлүштүрүү тутумунун жана газды керектөөнүн объекттерин </w:t>
      </w:r>
      <w:r w:rsidR="00876C7A" w:rsidRPr="00BA42E0">
        <w:rPr>
          <w:sz w:val="28"/>
          <w:szCs w:val="28"/>
          <w:lang w:val="ky-KG"/>
        </w:rPr>
        <w:t>пайдаланган</w:t>
      </w:r>
      <w:r w:rsidRPr="00BA42E0">
        <w:rPr>
          <w:sz w:val="28"/>
          <w:szCs w:val="28"/>
          <w:lang w:val="ky-KG"/>
        </w:rPr>
        <w:t xml:space="preserve"> уюм төмөнкүлөргө милдеттүү: </w:t>
      </w:r>
    </w:p>
    <w:p w:rsidR="00E250BD" w:rsidRPr="00BA42E0" w:rsidRDefault="00016285" w:rsidP="00634026">
      <w:pPr>
        <w:ind w:firstLine="708"/>
        <w:jc w:val="both"/>
        <w:rPr>
          <w:rFonts w:cs="Times New Roman"/>
          <w:sz w:val="28"/>
          <w:szCs w:val="28"/>
          <w:lang w:val="ky-KG"/>
        </w:rPr>
      </w:pPr>
      <w:r w:rsidRPr="00BA42E0">
        <w:rPr>
          <w:rFonts w:cs="Times New Roman"/>
          <w:sz w:val="28"/>
          <w:szCs w:val="28"/>
          <w:lang w:val="ky-KG"/>
        </w:rPr>
        <w:t>жаратылыш газын өндүрүү, берүү, бөлүштүрүү жана сатуу лицензиясына ээ</w:t>
      </w:r>
      <w:r w:rsidR="00EA7CC7" w:rsidRPr="00BA42E0">
        <w:rPr>
          <w:rFonts w:cs="Times New Roman"/>
          <w:sz w:val="28"/>
          <w:szCs w:val="28"/>
          <w:lang w:val="ky-KG"/>
        </w:rPr>
        <w:t xml:space="preserve"> болуу</w:t>
      </w:r>
      <w:r w:rsidRPr="00BA42E0">
        <w:rPr>
          <w:rFonts w:cs="Times New Roman"/>
          <w:sz w:val="28"/>
          <w:szCs w:val="28"/>
          <w:lang w:val="ky-KG"/>
        </w:rPr>
        <w:t xml:space="preserve">; </w:t>
      </w:r>
    </w:p>
    <w:p w:rsidR="000843C9" w:rsidRPr="00BA42E0" w:rsidRDefault="00016285" w:rsidP="00634026">
      <w:pPr>
        <w:pStyle w:val="ConsPlusNormal"/>
        <w:ind w:firstLine="540"/>
        <w:jc w:val="both"/>
        <w:rPr>
          <w:sz w:val="28"/>
          <w:szCs w:val="28"/>
          <w:lang w:val="ky-KG"/>
        </w:rPr>
      </w:pPr>
      <w:r w:rsidRPr="00BA42E0">
        <w:rPr>
          <w:sz w:val="28"/>
          <w:szCs w:val="28"/>
          <w:lang w:val="ky-KG"/>
        </w:rPr>
        <w:t>объект</w:t>
      </w:r>
      <w:r w:rsidR="00EA7CC7" w:rsidRPr="00BA42E0">
        <w:rPr>
          <w:sz w:val="28"/>
          <w:szCs w:val="28"/>
          <w:lang w:val="ky-KG"/>
        </w:rPr>
        <w:t>т</w:t>
      </w:r>
      <w:r w:rsidRPr="00BA42E0">
        <w:rPr>
          <w:sz w:val="28"/>
          <w:szCs w:val="28"/>
          <w:lang w:val="ky-KG"/>
        </w:rPr>
        <w:t>ердин кооптуу өндүрүш объекттеринин мамлекеттик реестринде катталгандыгы жөнүндө күбөлүгү бар</w:t>
      </w:r>
      <w:r w:rsidR="00EA7CC7" w:rsidRPr="00BA42E0">
        <w:rPr>
          <w:sz w:val="28"/>
          <w:szCs w:val="28"/>
          <w:lang w:val="ky-KG"/>
        </w:rPr>
        <w:t xml:space="preserve"> болуу</w:t>
      </w:r>
      <w:r w:rsidRPr="00BA42E0">
        <w:rPr>
          <w:sz w:val="28"/>
          <w:szCs w:val="28"/>
          <w:lang w:val="ky-KG"/>
        </w:rPr>
        <w:t>;</w:t>
      </w:r>
    </w:p>
    <w:p w:rsidR="000843C9" w:rsidRPr="00BA42E0" w:rsidRDefault="00016285" w:rsidP="00634026">
      <w:pPr>
        <w:pStyle w:val="ConsPlusNormal"/>
        <w:ind w:firstLine="540"/>
        <w:jc w:val="both"/>
        <w:rPr>
          <w:sz w:val="28"/>
          <w:szCs w:val="28"/>
          <w:lang w:val="ky-KG"/>
        </w:rPr>
      </w:pPr>
      <w:r w:rsidRPr="00BA42E0">
        <w:rPr>
          <w:sz w:val="28"/>
          <w:szCs w:val="28"/>
          <w:lang w:val="ky-KG"/>
        </w:rPr>
        <w:t>газ бөлүштүрүү тутумунун жана газды керектөөнү</w:t>
      </w:r>
      <w:r w:rsidR="00EA7CC7" w:rsidRPr="00BA42E0">
        <w:rPr>
          <w:sz w:val="28"/>
          <w:szCs w:val="28"/>
          <w:lang w:val="ky-KG"/>
        </w:rPr>
        <w:t>н</w:t>
      </w:r>
      <w:r w:rsidRPr="00BA42E0">
        <w:rPr>
          <w:sz w:val="28"/>
          <w:szCs w:val="28"/>
          <w:lang w:val="ky-KG"/>
        </w:rPr>
        <w:t xml:space="preserve"> </w:t>
      </w:r>
      <w:r w:rsidR="00EA7CC7" w:rsidRPr="00BA42E0">
        <w:rPr>
          <w:sz w:val="28"/>
          <w:szCs w:val="28"/>
          <w:lang w:val="ky-KG"/>
        </w:rPr>
        <w:t xml:space="preserve">сакталышын </w:t>
      </w:r>
      <w:r w:rsidRPr="00BA42E0">
        <w:rPr>
          <w:sz w:val="28"/>
          <w:szCs w:val="28"/>
          <w:lang w:val="ky-KG"/>
        </w:rPr>
        <w:t xml:space="preserve">талаптагыдай абалда камсыз кылган техникалык тейлөө жана оңдоо тутумун камтыган иш-чаралардын комплексин жүргүзүү жана ушул </w:t>
      </w:r>
      <w:r w:rsidRPr="00BA42E0">
        <w:rPr>
          <w:sz w:val="28"/>
          <w:szCs w:val="28"/>
          <w:lang w:val="ky-KG"/>
        </w:rPr>
        <w:lastRenderedPageBreak/>
        <w:t>Эрежелердин талаптарын аткаруу;</w:t>
      </w:r>
      <w:r w:rsidR="00EA7CC7" w:rsidRPr="00BA42E0">
        <w:rPr>
          <w:sz w:val="28"/>
          <w:szCs w:val="28"/>
          <w:lang w:val="ky-KG"/>
        </w:rPr>
        <w:t xml:space="preserve"> </w:t>
      </w:r>
    </w:p>
    <w:p w:rsidR="000843C9" w:rsidRPr="00BA42E0" w:rsidRDefault="0041627C" w:rsidP="00634026">
      <w:pPr>
        <w:pStyle w:val="ConsPlusNormal"/>
        <w:ind w:firstLine="540"/>
        <w:jc w:val="both"/>
        <w:rPr>
          <w:sz w:val="28"/>
          <w:szCs w:val="28"/>
          <w:lang w:val="ky-KG"/>
        </w:rPr>
      </w:pPr>
      <w:r w:rsidRPr="00BA42E0">
        <w:rPr>
          <w:sz w:val="28"/>
          <w:szCs w:val="28"/>
          <w:lang w:val="ky-KG"/>
        </w:rPr>
        <w:t>эксплуатациялоочу</w:t>
      </w:r>
      <w:r w:rsidR="00016285" w:rsidRPr="00BA42E0">
        <w:rPr>
          <w:sz w:val="28"/>
          <w:szCs w:val="28"/>
          <w:lang w:val="ky-KG"/>
        </w:rPr>
        <w:t xml:space="preserve"> уюмда өзүнүн газ кызматы жок болгон учурда, газ түтүктөрүн жана газ жабдууларын техникалык тейлөөнү жана оңдоону жүзөгө ашыруучу уюмдар менен ички газ түтүктөрүн, газ колдонуучу </w:t>
      </w:r>
      <w:r w:rsidR="00EA7CC7" w:rsidRPr="00BA42E0">
        <w:rPr>
          <w:sz w:val="28"/>
          <w:szCs w:val="28"/>
          <w:lang w:val="ky-KG"/>
        </w:rPr>
        <w:t>орнотмоло</w:t>
      </w:r>
      <w:r w:rsidR="00016285" w:rsidRPr="00BA42E0">
        <w:rPr>
          <w:sz w:val="28"/>
          <w:szCs w:val="28"/>
          <w:lang w:val="ky-KG"/>
        </w:rPr>
        <w:t>рд</w:t>
      </w:r>
      <w:r w:rsidR="00EA7CC7" w:rsidRPr="00BA42E0">
        <w:rPr>
          <w:sz w:val="28"/>
          <w:szCs w:val="28"/>
          <w:lang w:val="ky-KG"/>
        </w:rPr>
        <w:t>у</w:t>
      </w:r>
      <w:r w:rsidR="00016285" w:rsidRPr="00BA42E0">
        <w:rPr>
          <w:sz w:val="28"/>
          <w:szCs w:val="28"/>
          <w:lang w:val="ky-KG"/>
        </w:rPr>
        <w:t xml:space="preserve"> техникалык тейлөө жана оңдоо боюнча келишимдери бар;</w:t>
      </w:r>
    </w:p>
    <w:p w:rsidR="000843C9" w:rsidRPr="00BA42E0" w:rsidRDefault="00C56BC2" w:rsidP="00634026">
      <w:pPr>
        <w:pStyle w:val="ConsPlusNormal"/>
        <w:ind w:firstLine="540"/>
        <w:jc w:val="both"/>
        <w:rPr>
          <w:sz w:val="28"/>
          <w:szCs w:val="28"/>
          <w:lang w:val="ky-KG"/>
        </w:rPr>
      </w:pPr>
      <w:r w:rsidRPr="00BA42E0">
        <w:rPr>
          <w:sz w:val="28"/>
          <w:szCs w:val="28"/>
          <w:lang w:val="ky-KG"/>
        </w:rPr>
        <w:t xml:space="preserve">өнөр жай коопсуздугу жаатында коопсуздукту сактоого </w:t>
      </w:r>
      <w:r w:rsidR="00813F26" w:rsidRPr="00BA42E0">
        <w:rPr>
          <w:sz w:val="28"/>
          <w:szCs w:val="28"/>
          <w:lang w:val="ky-KG"/>
        </w:rPr>
        <w:t>керект</w:t>
      </w:r>
      <w:r w:rsidRPr="00BA42E0">
        <w:rPr>
          <w:sz w:val="28"/>
          <w:szCs w:val="28"/>
          <w:lang w:val="ky-KG"/>
        </w:rPr>
        <w:t>үү</w:t>
      </w:r>
      <w:r w:rsidR="00813F26" w:rsidRPr="00BA42E0">
        <w:rPr>
          <w:sz w:val="28"/>
          <w:szCs w:val="28"/>
          <w:lang w:val="ky-KG"/>
        </w:rPr>
        <w:t xml:space="preserve"> санда</w:t>
      </w:r>
      <w:r w:rsidRPr="00BA42E0">
        <w:rPr>
          <w:sz w:val="28"/>
          <w:szCs w:val="28"/>
          <w:lang w:val="ky-KG"/>
        </w:rPr>
        <w:t xml:space="preserve"> жумушчулардын штаты</w:t>
      </w:r>
      <w:r w:rsidR="00016285" w:rsidRPr="00BA42E0">
        <w:rPr>
          <w:sz w:val="28"/>
          <w:szCs w:val="28"/>
          <w:lang w:val="ky-KG"/>
        </w:rPr>
        <w:t>, квалификациялык талаптарга жооп берген жана иштөөгө медициналык каршы көрсөтмөлөрү жок кызматкерлерге ээ болууга;</w:t>
      </w:r>
      <w:r w:rsidR="00EA7CC7" w:rsidRPr="00BA42E0">
        <w:rPr>
          <w:sz w:val="28"/>
          <w:szCs w:val="28"/>
          <w:lang w:val="ky-KG"/>
        </w:rPr>
        <w:t xml:space="preserve"> </w:t>
      </w:r>
    </w:p>
    <w:p w:rsidR="000843C9" w:rsidRPr="00BA42E0" w:rsidRDefault="00016285" w:rsidP="00634026">
      <w:pPr>
        <w:pStyle w:val="ConsPlusNormal"/>
        <w:ind w:firstLine="540"/>
        <w:jc w:val="both"/>
        <w:rPr>
          <w:sz w:val="28"/>
          <w:szCs w:val="28"/>
          <w:lang w:val="ky-KG"/>
        </w:rPr>
      </w:pPr>
      <w:r w:rsidRPr="00BA42E0">
        <w:rPr>
          <w:sz w:val="28"/>
          <w:szCs w:val="28"/>
          <w:lang w:val="ky-KG"/>
        </w:rPr>
        <w:t>ушул Эрежелердин 2-главасынын талаптарына ылайык кызматкерлерди өз убагында окутууну жана билимин текшерүүнү жүргүзүү;</w:t>
      </w:r>
    </w:p>
    <w:p w:rsidR="000843C9" w:rsidRPr="00BA42E0" w:rsidRDefault="00016285" w:rsidP="00634026">
      <w:pPr>
        <w:pStyle w:val="ConsPlusNormal"/>
        <w:ind w:firstLine="540"/>
        <w:jc w:val="both"/>
        <w:rPr>
          <w:sz w:val="28"/>
          <w:szCs w:val="28"/>
          <w:lang w:val="ky-KG"/>
        </w:rPr>
      </w:pPr>
      <w:r w:rsidRPr="00BA42E0">
        <w:rPr>
          <w:sz w:val="28"/>
          <w:szCs w:val="28"/>
          <w:lang w:val="ky-KG"/>
        </w:rPr>
        <w:t xml:space="preserve">газ бөлүштүрүү тутумунун жана газды керектөөнүн </w:t>
      </w:r>
      <w:r w:rsidR="00EA7CC7" w:rsidRPr="00BA42E0">
        <w:rPr>
          <w:sz w:val="28"/>
          <w:szCs w:val="28"/>
          <w:lang w:val="ky-KG"/>
        </w:rPr>
        <w:t xml:space="preserve">объекттеринде иштин жүрүү </w:t>
      </w:r>
      <w:r w:rsidRPr="00BA42E0">
        <w:rPr>
          <w:sz w:val="28"/>
          <w:szCs w:val="28"/>
          <w:lang w:val="ky-KG"/>
        </w:rPr>
        <w:t xml:space="preserve">тартибин белгилеген </w:t>
      </w:r>
      <w:r w:rsidR="00EA7CC7" w:rsidRPr="00BA42E0">
        <w:rPr>
          <w:sz w:val="28"/>
          <w:szCs w:val="28"/>
          <w:lang w:val="ky-KG"/>
        </w:rPr>
        <w:t xml:space="preserve">ЧУА </w:t>
      </w:r>
      <w:r w:rsidRPr="00BA42E0">
        <w:rPr>
          <w:sz w:val="28"/>
          <w:szCs w:val="28"/>
          <w:lang w:val="ky-KG"/>
        </w:rPr>
        <w:t xml:space="preserve">жана </w:t>
      </w:r>
      <w:r w:rsidR="00EA7CC7" w:rsidRPr="00BA42E0">
        <w:rPr>
          <w:sz w:val="28"/>
          <w:szCs w:val="28"/>
          <w:lang w:val="ky-KG"/>
        </w:rPr>
        <w:t xml:space="preserve">ТЧУА </w:t>
      </w:r>
      <w:r w:rsidRPr="00BA42E0">
        <w:rPr>
          <w:sz w:val="28"/>
          <w:szCs w:val="28"/>
          <w:lang w:val="ky-KG"/>
        </w:rPr>
        <w:t>ээ болуу;</w:t>
      </w:r>
      <w:r w:rsidR="00EA7CC7" w:rsidRPr="00BA42E0">
        <w:rPr>
          <w:sz w:val="28"/>
          <w:szCs w:val="28"/>
          <w:lang w:val="ky-KG"/>
        </w:rPr>
        <w:t xml:space="preserve"> </w:t>
      </w:r>
    </w:p>
    <w:p w:rsidR="000843C9" w:rsidRPr="00BA42E0" w:rsidRDefault="00016285" w:rsidP="00634026">
      <w:pPr>
        <w:pStyle w:val="ConsPlusNormal"/>
        <w:ind w:firstLine="540"/>
        <w:jc w:val="both"/>
        <w:rPr>
          <w:sz w:val="28"/>
          <w:szCs w:val="28"/>
          <w:lang w:val="ky-KG"/>
        </w:rPr>
      </w:pPr>
      <w:r w:rsidRPr="00BA42E0">
        <w:rPr>
          <w:sz w:val="28"/>
          <w:szCs w:val="28"/>
          <w:lang w:val="ky-KG"/>
        </w:rPr>
        <w:t>өнөр жай коопсуздугу жаатында өндүрүштүк контролду уюштуруу жана жүзөгө ашыруу;</w:t>
      </w:r>
      <w:r w:rsidR="00EA7CC7" w:rsidRPr="00BA42E0">
        <w:rPr>
          <w:sz w:val="28"/>
          <w:szCs w:val="28"/>
          <w:lang w:val="ky-KG"/>
        </w:rPr>
        <w:t xml:space="preserve"> </w:t>
      </w:r>
    </w:p>
    <w:p w:rsidR="000843C9" w:rsidRPr="00BA42E0" w:rsidRDefault="00016285" w:rsidP="00634026">
      <w:pPr>
        <w:pStyle w:val="ConsPlusNormal"/>
        <w:ind w:firstLine="540"/>
        <w:jc w:val="both"/>
        <w:rPr>
          <w:sz w:val="28"/>
          <w:szCs w:val="28"/>
        </w:rPr>
      </w:pPr>
      <w:r w:rsidRPr="00BA42E0">
        <w:rPr>
          <w:sz w:val="28"/>
          <w:szCs w:val="28"/>
        </w:rPr>
        <w:t xml:space="preserve">зарыл шаймандардын жана </w:t>
      </w:r>
      <w:r w:rsidR="009B3549" w:rsidRPr="00BA42E0">
        <w:rPr>
          <w:sz w:val="28"/>
          <w:szCs w:val="28"/>
          <w:lang w:val="ky-KG"/>
        </w:rPr>
        <w:t>контролдоо</w:t>
      </w:r>
      <w:r w:rsidRPr="00BA42E0">
        <w:rPr>
          <w:sz w:val="28"/>
          <w:szCs w:val="28"/>
        </w:rPr>
        <w:t xml:space="preserve"> тутумдарынын болушун жана иштешин камсыз кылуу;</w:t>
      </w:r>
      <w:r w:rsidR="00EA7CC7" w:rsidRPr="00BA42E0">
        <w:rPr>
          <w:sz w:val="28"/>
          <w:szCs w:val="28"/>
          <w:lang w:val="ky-KG"/>
        </w:rPr>
        <w:t xml:space="preserve"> </w:t>
      </w:r>
    </w:p>
    <w:p w:rsidR="000843C9" w:rsidRPr="00BA42E0" w:rsidRDefault="00CF5C44" w:rsidP="00634026">
      <w:pPr>
        <w:pStyle w:val="ConsPlusNormal"/>
        <w:ind w:firstLine="540"/>
        <w:jc w:val="both"/>
        <w:rPr>
          <w:sz w:val="28"/>
          <w:szCs w:val="28"/>
        </w:rPr>
      </w:pPr>
      <w:r w:rsidRPr="00BA42E0">
        <w:rPr>
          <w:sz w:val="28"/>
          <w:szCs w:val="28"/>
          <w:lang w:val="ky-KG"/>
        </w:rPr>
        <w:t xml:space="preserve">өнөр жай коопсуздугу жаатында </w:t>
      </w:r>
      <w:r w:rsidR="00016285" w:rsidRPr="00BA42E0">
        <w:rPr>
          <w:sz w:val="28"/>
          <w:szCs w:val="28"/>
        </w:rPr>
        <w:t xml:space="preserve">ыйгарым укуктуу </w:t>
      </w:r>
      <w:r w:rsidR="009B3549" w:rsidRPr="00BA42E0">
        <w:rPr>
          <w:sz w:val="28"/>
          <w:szCs w:val="28"/>
          <w:lang w:val="ky-KG"/>
        </w:rPr>
        <w:t>контролдоочу</w:t>
      </w:r>
      <w:r w:rsidR="00016285" w:rsidRPr="00BA42E0">
        <w:rPr>
          <w:sz w:val="28"/>
          <w:szCs w:val="28"/>
        </w:rPr>
        <w:t xml:space="preserve"> органдын көрсөтмөлөрүн аткарууга;</w:t>
      </w:r>
      <w:r w:rsidR="009B3549" w:rsidRPr="00BA42E0">
        <w:rPr>
          <w:sz w:val="28"/>
          <w:szCs w:val="28"/>
          <w:lang w:val="ky-KG"/>
        </w:rPr>
        <w:t xml:space="preserve"> </w:t>
      </w:r>
    </w:p>
    <w:p w:rsidR="000843C9" w:rsidRPr="00BA42E0" w:rsidRDefault="00016285" w:rsidP="00634026">
      <w:pPr>
        <w:pStyle w:val="ConsPlusNormal"/>
        <w:ind w:firstLine="540"/>
        <w:jc w:val="both"/>
        <w:rPr>
          <w:sz w:val="28"/>
          <w:szCs w:val="28"/>
        </w:rPr>
      </w:pPr>
      <w:r w:rsidRPr="00BA42E0">
        <w:rPr>
          <w:sz w:val="28"/>
          <w:szCs w:val="28"/>
        </w:rPr>
        <w:t xml:space="preserve">газ түтүктөрүнүн, курулмаларынын жана газ жабдууларынын (техникалык </w:t>
      </w:r>
      <w:r w:rsidR="009B3549" w:rsidRPr="00BA42E0">
        <w:rPr>
          <w:sz w:val="28"/>
          <w:szCs w:val="28"/>
          <w:lang w:val="ky-KG"/>
        </w:rPr>
        <w:t>түзүлүштө</w:t>
      </w:r>
      <w:r w:rsidRPr="00BA42E0">
        <w:rPr>
          <w:sz w:val="28"/>
          <w:szCs w:val="28"/>
        </w:rPr>
        <w:t>рд</w:t>
      </w:r>
      <w:r w:rsidR="009B3549" w:rsidRPr="00BA42E0">
        <w:rPr>
          <w:sz w:val="28"/>
          <w:szCs w:val="28"/>
          <w:lang w:val="ky-KG"/>
        </w:rPr>
        <w:t>ү</w:t>
      </w:r>
      <w:r w:rsidRPr="00BA42E0">
        <w:rPr>
          <w:sz w:val="28"/>
          <w:szCs w:val="28"/>
        </w:rPr>
        <w:t xml:space="preserve">н) өнөр жай коопсуздугунун экспертизасын жана техникалык </w:t>
      </w:r>
      <w:r w:rsidR="009B3549" w:rsidRPr="00BA42E0">
        <w:rPr>
          <w:sz w:val="28"/>
          <w:szCs w:val="28"/>
          <w:lang w:val="ky-KG"/>
        </w:rPr>
        <w:t>текшерүүсү</w:t>
      </w:r>
      <w:r w:rsidRPr="00BA42E0">
        <w:rPr>
          <w:sz w:val="28"/>
          <w:szCs w:val="28"/>
        </w:rPr>
        <w:t>н (техникалык диагностика</w:t>
      </w:r>
      <w:r w:rsidR="009B3549" w:rsidRPr="00BA42E0">
        <w:rPr>
          <w:sz w:val="28"/>
          <w:szCs w:val="28"/>
          <w:lang w:val="ky-KG"/>
        </w:rPr>
        <w:t>лоо</w:t>
      </w:r>
      <w:r w:rsidRPr="00BA42E0">
        <w:rPr>
          <w:sz w:val="28"/>
          <w:szCs w:val="28"/>
        </w:rPr>
        <w:t>) ушул Эрежелерде белгиленген мөөнөттөрдө жүргүзүлүшүн камсыз кылуу;</w:t>
      </w:r>
      <w:r w:rsidR="009B3549" w:rsidRPr="00BA42E0">
        <w:rPr>
          <w:sz w:val="28"/>
          <w:szCs w:val="28"/>
          <w:lang w:val="ky-KG"/>
        </w:rPr>
        <w:t xml:space="preserve"> </w:t>
      </w:r>
    </w:p>
    <w:p w:rsidR="000843C9" w:rsidRPr="00BA42E0" w:rsidRDefault="00016285" w:rsidP="00634026">
      <w:pPr>
        <w:pStyle w:val="ConsPlusNormal"/>
        <w:ind w:firstLine="540"/>
        <w:jc w:val="both"/>
        <w:rPr>
          <w:sz w:val="28"/>
          <w:szCs w:val="28"/>
        </w:rPr>
      </w:pPr>
      <w:r w:rsidRPr="00BA42E0">
        <w:rPr>
          <w:sz w:val="28"/>
          <w:szCs w:val="28"/>
        </w:rPr>
        <w:t xml:space="preserve">объекттерди кирүүдөн жана </w:t>
      </w:r>
      <w:r w:rsidR="001326E1" w:rsidRPr="00BA42E0">
        <w:rPr>
          <w:sz w:val="28"/>
          <w:szCs w:val="28"/>
          <w:lang w:val="ky-KG"/>
        </w:rPr>
        <w:t>чоочун</w:t>
      </w:r>
      <w:r w:rsidRPr="00BA42E0">
        <w:rPr>
          <w:sz w:val="28"/>
          <w:szCs w:val="28"/>
        </w:rPr>
        <w:t xml:space="preserve"> адамдардын </w:t>
      </w:r>
      <w:r w:rsidR="001326E1" w:rsidRPr="00BA42E0">
        <w:rPr>
          <w:sz w:val="28"/>
          <w:szCs w:val="28"/>
        </w:rPr>
        <w:t>санкциял</w:t>
      </w:r>
      <w:r w:rsidR="001326E1" w:rsidRPr="00BA42E0">
        <w:rPr>
          <w:sz w:val="28"/>
          <w:szCs w:val="28"/>
          <w:lang w:val="ky-KG"/>
        </w:rPr>
        <w:t>анбаган</w:t>
      </w:r>
      <w:r w:rsidRPr="00BA42E0">
        <w:rPr>
          <w:sz w:val="28"/>
          <w:szCs w:val="28"/>
        </w:rPr>
        <w:t xml:space="preserve"> аракеттеринен коргоону камсыз кылуу;</w:t>
      </w:r>
      <w:r w:rsidR="001326E1" w:rsidRPr="00BA42E0">
        <w:rPr>
          <w:sz w:val="28"/>
          <w:szCs w:val="28"/>
          <w:lang w:val="ky-KG"/>
        </w:rPr>
        <w:t xml:space="preserve"> </w:t>
      </w:r>
    </w:p>
    <w:p w:rsidR="000843C9" w:rsidRPr="00BA42E0" w:rsidRDefault="007F28A6" w:rsidP="00634026">
      <w:pPr>
        <w:pStyle w:val="ConsPlusNormal"/>
        <w:ind w:firstLine="540"/>
        <w:jc w:val="both"/>
        <w:rPr>
          <w:sz w:val="28"/>
          <w:szCs w:val="28"/>
        </w:rPr>
      </w:pPr>
      <w:r w:rsidRPr="00BA42E0">
        <w:rPr>
          <w:sz w:val="28"/>
          <w:szCs w:val="28"/>
        </w:rPr>
        <w:t>объекттерде</w:t>
      </w:r>
      <w:r w:rsidR="00016285" w:rsidRPr="00BA42E0">
        <w:rPr>
          <w:sz w:val="28"/>
          <w:szCs w:val="28"/>
        </w:rPr>
        <w:t xml:space="preserve"> болгон авариялар, инциденттер же </w:t>
      </w:r>
      <w:r w:rsidR="001326E1" w:rsidRPr="00BA42E0">
        <w:rPr>
          <w:sz w:val="28"/>
          <w:szCs w:val="28"/>
          <w:lang w:val="ky-KG"/>
        </w:rPr>
        <w:t>кырсыкт</w:t>
      </w:r>
      <w:r w:rsidR="00016285" w:rsidRPr="00BA42E0">
        <w:rPr>
          <w:sz w:val="28"/>
          <w:szCs w:val="28"/>
        </w:rPr>
        <w:t xml:space="preserve">ар жөнүндө белгиленген тартипте </w:t>
      </w:r>
      <w:r w:rsidR="00371E00" w:rsidRPr="00BA42E0">
        <w:rPr>
          <w:sz w:val="28"/>
          <w:szCs w:val="28"/>
        </w:rPr>
        <w:t>өнөр жай коопсуздугу жаатындагы ыйгарым укуктуу контролдоочу орган</w:t>
      </w:r>
      <w:r w:rsidR="00016285" w:rsidRPr="00BA42E0">
        <w:rPr>
          <w:sz w:val="28"/>
          <w:szCs w:val="28"/>
        </w:rPr>
        <w:t xml:space="preserve">га </w:t>
      </w:r>
      <w:r w:rsidR="001326E1" w:rsidRPr="00BA42E0">
        <w:rPr>
          <w:sz w:val="28"/>
          <w:szCs w:val="28"/>
          <w:lang w:val="ky-KG"/>
        </w:rPr>
        <w:t>өз убагында</w:t>
      </w:r>
      <w:r w:rsidR="00016285" w:rsidRPr="00BA42E0">
        <w:rPr>
          <w:sz w:val="28"/>
          <w:szCs w:val="28"/>
        </w:rPr>
        <w:t xml:space="preserve"> маалымдоо;</w:t>
      </w:r>
      <w:r w:rsidR="001326E1" w:rsidRPr="00BA42E0">
        <w:rPr>
          <w:sz w:val="28"/>
          <w:szCs w:val="28"/>
          <w:lang w:val="ky-KG"/>
        </w:rPr>
        <w:t xml:space="preserve"> </w:t>
      </w:r>
    </w:p>
    <w:p w:rsidR="00016285" w:rsidRPr="00BA42E0" w:rsidRDefault="00016285" w:rsidP="00016285">
      <w:pPr>
        <w:pStyle w:val="ConsPlusNormal"/>
        <w:ind w:firstLine="540"/>
        <w:jc w:val="both"/>
        <w:rPr>
          <w:sz w:val="28"/>
          <w:szCs w:val="28"/>
        </w:rPr>
      </w:pPr>
      <w:r w:rsidRPr="00BA42E0">
        <w:rPr>
          <w:sz w:val="28"/>
          <w:szCs w:val="28"/>
        </w:rPr>
        <w:t>аварияларды</w:t>
      </w:r>
      <w:r w:rsidR="00F921FE" w:rsidRPr="00BA42E0">
        <w:rPr>
          <w:sz w:val="28"/>
          <w:szCs w:val="28"/>
          <w:lang w:val="ky-KG"/>
        </w:rPr>
        <w:t>н</w:t>
      </w:r>
      <w:r w:rsidRPr="00BA42E0">
        <w:rPr>
          <w:sz w:val="28"/>
          <w:szCs w:val="28"/>
        </w:rPr>
        <w:t xml:space="preserve"> (инциденттерди</w:t>
      </w:r>
      <w:r w:rsidR="00F921FE" w:rsidRPr="00BA42E0">
        <w:rPr>
          <w:sz w:val="28"/>
          <w:szCs w:val="28"/>
          <w:lang w:val="ky-KG"/>
        </w:rPr>
        <w:t>н</w:t>
      </w:r>
      <w:r w:rsidRPr="00BA42E0">
        <w:rPr>
          <w:sz w:val="28"/>
          <w:szCs w:val="28"/>
        </w:rPr>
        <w:t xml:space="preserve">) </w:t>
      </w:r>
      <w:r w:rsidR="00F921FE" w:rsidRPr="00BA42E0">
        <w:rPr>
          <w:sz w:val="28"/>
          <w:szCs w:val="28"/>
          <w:lang w:val="ky-KG"/>
        </w:rPr>
        <w:t xml:space="preserve">кесепеттерин </w:t>
      </w:r>
      <w:r w:rsidR="00F921FE" w:rsidRPr="00BA42E0">
        <w:rPr>
          <w:sz w:val="28"/>
          <w:szCs w:val="28"/>
        </w:rPr>
        <w:t>чектөө</w:t>
      </w:r>
      <w:r w:rsidRPr="00BA42E0">
        <w:rPr>
          <w:sz w:val="28"/>
          <w:szCs w:val="28"/>
        </w:rPr>
        <w:t xml:space="preserve"> жана жоюу боюнча иш-чараларды жүргүзөт жана алардын себептерин иликтөөгө мамлекеттик органдарга көмөк көрсөтөт;</w:t>
      </w:r>
    </w:p>
    <w:p w:rsidR="000843C9" w:rsidRPr="00BA42E0" w:rsidRDefault="00016285" w:rsidP="00634026">
      <w:pPr>
        <w:pStyle w:val="ConsPlusNormal"/>
        <w:ind w:firstLine="540"/>
        <w:jc w:val="both"/>
        <w:rPr>
          <w:sz w:val="28"/>
          <w:szCs w:val="28"/>
        </w:rPr>
      </w:pPr>
      <w:r w:rsidRPr="00BA42E0">
        <w:rPr>
          <w:sz w:val="28"/>
          <w:szCs w:val="28"/>
        </w:rPr>
        <w:t xml:space="preserve">жана инциденттердин себептерин техникалык иликтөөгө катышуу, </w:t>
      </w:r>
      <w:r w:rsidR="00160952" w:rsidRPr="00BA42E0">
        <w:rPr>
          <w:sz w:val="28"/>
          <w:szCs w:val="28"/>
        </w:rPr>
        <w:t>авари</w:t>
      </w:r>
      <w:r w:rsidR="00160952" w:rsidRPr="00BA42E0">
        <w:rPr>
          <w:sz w:val="28"/>
          <w:szCs w:val="28"/>
          <w:lang w:val="ky-KG"/>
        </w:rPr>
        <w:t>яларды</w:t>
      </w:r>
      <w:r w:rsidRPr="00BA42E0">
        <w:rPr>
          <w:sz w:val="28"/>
          <w:szCs w:val="28"/>
        </w:rPr>
        <w:t xml:space="preserve"> жана инциденттерди жоюу, алдын алуу жана каттоо боюнча чараларды көрүү;</w:t>
      </w:r>
      <w:r w:rsidR="0044173B" w:rsidRPr="00BA42E0">
        <w:rPr>
          <w:sz w:val="28"/>
          <w:szCs w:val="28"/>
          <w:lang w:val="ky-KG"/>
        </w:rPr>
        <w:t xml:space="preserve"> </w:t>
      </w:r>
    </w:p>
    <w:p w:rsidR="000843C9" w:rsidRPr="00BA42E0" w:rsidRDefault="00371E00" w:rsidP="00634026">
      <w:pPr>
        <w:pStyle w:val="ConsPlusNormal"/>
        <w:ind w:firstLine="540"/>
        <w:jc w:val="both"/>
        <w:rPr>
          <w:sz w:val="28"/>
          <w:szCs w:val="28"/>
        </w:rPr>
      </w:pPr>
      <w:r w:rsidRPr="00BA42E0">
        <w:rPr>
          <w:sz w:val="28"/>
          <w:szCs w:val="28"/>
        </w:rPr>
        <w:t>өнөр жай коопсуздугу жаатындагы ыйгарым укуктуу контролдоочу орган</w:t>
      </w:r>
      <w:r w:rsidR="00016285" w:rsidRPr="00BA42E0">
        <w:rPr>
          <w:sz w:val="28"/>
          <w:szCs w:val="28"/>
        </w:rPr>
        <w:t>га тергөө актысында белгиленген авариялардын алдын алуу боюнча иш-чаралардын аткарылышы жөнүндө маалыматтарды берүү.</w:t>
      </w:r>
      <w:r w:rsidR="00775EDE" w:rsidRPr="00BA42E0">
        <w:rPr>
          <w:sz w:val="28"/>
          <w:szCs w:val="28"/>
          <w:lang w:val="ky-KG"/>
        </w:rPr>
        <w:t xml:space="preserve"> </w:t>
      </w:r>
    </w:p>
    <w:p w:rsidR="000843C9" w:rsidRPr="00BA42E0" w:rsidRDefault="00775EDE" w:rsidP="00634026">
      <w:pPr>
        <w:pStyle w:val="ConsPlusNormal"/>
        <w:ind w:firstLine="540"/>
        <w:jc w:val="both"/>
        <w:rPr>
          <w:sz w:val="28"/>
          <w:szCs w:val="28"/>
        </w:rPr>
      </w:pPr>
      <w:r w:rsidRPr="00BA42E0">
        <w:rPr>
          <w:sz w:val="28"/>
          <w:szCs w:val="28"/>
          <w:lang w:val="ky-KG"/>
        </w:rPr>
        <w:t>Аталган</w:t>
      </w:r>
      <w:r w:rsidR="00016285" w:rsidRPr="00BA42E0">
        <w:rPr>
          <w:sz w:val="28"/>
          <w:szCs w:val="28"/>
        </w:rPr>
        <w:t xml:space="preserve"> иш-чаралардын аткарылышын камсыз кылуу </w:t>
      </w:r>
      <w:r w:rsidRPr="00BA42E0">
        <w:rPr>
          <w:sz w:val="28"/>
          <w:szCs w:val="28"/>
          <w:lang w:val="ky-KG"/>
        </w:rPr>
        <w:t>пайдалануу</w:t>
      </w:r>
      <w:r w:rsidR="00016285" w:rsidRPr="00BA42E0">
        <w:rPr>
          <w:sz w:val="28"/>
          <w:szCs w:val="28"/>
        </w:rPr>
        <w:t>чу уюмдун жетекчисин</w:t>
      </w:r>
      <w:r w:rsidRPr="00BA42E0">
        <w:rPr>
          <w:sz w:val="28"/>
          <w:szCs w:val="28"/>
          <w:lang w:val="ky-KG"/>
        </w:rPr>
        <w:t>е жүктөлөт</w:t>
      </w:r>
      <w:r w:rsidR="00016285" w:rsidRPr="00BA42E0">
        <w:rPr>
          <w:sz w:val="28"/>
          <w:szCs w:val="28"/>
        </w:rPr>
        <w:t>.</w:t>
      </w:r>
    </w:p>
    <w:p w:rsidR="000843C9" w:rsidRPr="00BA42E0" w:rsidRDefault="00D11F43" w:rsidP="00634026">
      <w:pPr>
        <w:pStyle w:val="ConsPlusNormal"/>
        <w:ind w:firstLine="540"/>
        <w:jc w:val="both"/>
        <w:rPr>
          <w:sz w:val="28"/>
          <w:szCs w:val="28"/>
        </w:rPr>
      </w:pPr>
      <w:r w:rsidRPr="00BA42E0">
        <w:rPr>
          <w:sz w:val="28"/>
          <w:szCs w:val="28"/>
        </w:rPr>
        <w:t xml:space="preserve">57. </w:t>
      </w:r>
      <w:r w:rsidR="00BC2862" w:rsidRPr="00BA42E0">
        <w:rPr>
          <w:sz w:val="28"/>
          <w:szCs w:val="28"/>
          <w:lang w:val="ky-KG"/>
        </w:rPr>
        <w:t>Э</w:t>
      </w:r>
      <w:r w:rsidR="00BC2862" w:rsidRPr="00BA42E0">
        <w:rPr>
          <w:sz w:val="28"/>
          <w:szCs w:val="28"/>
        </w:rPr>
        <w:t>ксплуатациялык</w:t>
      </w:r>
      <w:r w:rsidRPr="00BA42E0">
        <w:rPr>
          <w:sz w:val="28"/>
          <w:szCs w:val="28"/>
        </w:rPr>
        <w:t xml:space="preserve"> документтерди электрондук түрдө жүргүзүүгө жол берилет. Ошол эле учурда, уюмдун жетекчиси архивдик сактоо м</w:t>
      </w:r>
      <w:r w:rsidR="00BC2862" w:rsidRPr="00BA42E0">
        <w:rPr>
          <w:sz w:val="28"/>
          <w:szCs w:val="28"/>
          <w:lang w:val="ky-KG"/>
        </w:rPr>
        <w:t>өөнөтүнө</w:t>
      </w:r>
      <w:r w:rsidRPr="00BA42E0">
        <w:rPr>
          <w:sz w:val="28"/>
          <w:szCs w:val="28"/>
        </w:rPr>
        <w:t xml:space="preserve"> ылайык электрондук маалыматтардын сакталышын, ошондой эле электрондук маалыматтардын тышкы таасирлерден корголушун камсыз кылууга милдеттүү.</w:t>
      </w:r>
    </w:p>
    <w:p w:rsidR="000843C9" w:rsidRPr="00BA42E0" w:rsidRDefault="00D11F43" w:rsidP="00634026">
      <w:pPr>
        <w:pStyle w:val="ConsPlusNormal"/>
        <w:ind w:firstLine="540"/>
        <w:jc w:val="both"/>
        <w:rPr>
          <w:sz w:val="28"/>
          <w:szCs w:val="28"/>
        </w:rPr>
      </w:pPr>
      <w:r w:rsidRPr="00BA42E0">
        <w:rPr>
          <w:sz w:val="28"/>
          <w:szCs w:val="28"/>
        </w:rPr>
        <w:lastRenderedPageBreak/>
        <w:t>58. Газ бөлүштүрүү тутумун</w:t>
      </w:r>
      <w:r w:rsidR="00AD5C5E" w:rsidRPr="00BA42E0">
        <w:rPr>
          <w:sz w:val="28"/>
          <w:szCs w:val="28"/>
          <w:lang w:val="ky-KG"/>
        </w:rPr>
        <w:t>ун</w:t>
      </w:r>
      <w:r w:rsidRPr="00BA42E0">
        <w:rPr>
          <w:sz w:val="28"/>
          <w:szCs w:val="28"/>
        </w:rPr>
        <w:t xml:space="preserve"> жана газ керектөө объекттерин техникалык тейлөө жана оңдоо боюнча иштерди уюштуруунун жана өткөрүүнүн тартиби ушул Эрежелер жана техникалык ченемдик укуктук актылар менен аныкталат.</w:t>
      </w:r>
    </w:p>
    <w:p w:rsidR="000843C9" w:rsidRPr="00BA42E0" w:rsidRDefault="00D11F43" w:rsidP="00634026">
      <w:pPr>
        <w:pStyle w:val="ConsPlusNormal"/>
        <w:ind w:firstLine="540"/>
        <w:jc w:val="both"/>
        <w:rPr>
          <w:sz w:val="28"/>
          <w:szCs w:val="28"/>
        </w:rPr>
      </w:pPr>
      <w:r w:rsidRPr="00BA42E0">
        <w:rPr>
          <w:sz w:val="28"/>
          <w:szCs w:val="28"/>
        </w:rPr>
        <w:t>59. Газ бөлүштүрүү тутумун</w:t>
      </w:r>
      <w:r w:rsidR="005E60FB" w:rsidRPr="00BA42E0">
        <w:rPr>
          <w:sz w:val="28"/>
          <w:szCs w:val="28"/>
          <w:lang w:val="ky-KG"/>
        </w:rPr>
        <w:t>ун</w:t>
      </w:r>
      <w:r w:rsidRPr="00BA42E0">
        <w:rPr>
          <w:sz w:val="28"/>
          <w:szCs w:val="28"/>
        </w:rPr>
        <w:t xml:space="preserve"> </w:t>
      </w:r>
      <w:r w:rsidR="005E60FB" w:rsidRPr="00BA42E0">
        <w:rPr>
          <w:sz w:val="28"/>
          <w:szCs w:val="28"/>
        </w:rPr>
        <w:t>жана газды керектөөнүн объект</w:t>
      </w:r>
      <w:r w:rsidR="005E60FB" w:rsidRPr="00BA42E0">
        <w:rPr>
          <w:sz w:val="28"/>
          <w:szCs w:val="28"/>
          <w:lang w:val="ky-KG"/>
        </w:rPr>
        <w:t xml:space="preserve">исин </w:t>
      </w:r>
      <w:r w:rsidRPr="00BA42E0">
        <w:rPr>
          <w:sz w:val="28"/>
          <w:szCs w:val="28"/>
        </w:rPr>
        <w:t>техникалык тейлөөнүн жана оңдоонун жылдык графиктери уюмдун техникалык жетекчиси - объекттин ээси жана (же) анын ыйгарым укуктуу адамы тарабынан бекитилет.</w:t>
      </w:r>
    </w:p>
    <w:p w:rsidR="000843C9" w:rsidRPr="00BA42E0" w:rsidRDefault="00D11F43" w:rsidP="00634026">
      <w:pPr>
        <w:pStyle w:val="ConsPlusNormal"/>
        <w:ind w:firstLine="540"/>
        <w:jc w:val="both"/>
        <w:rPr>
          <w:sz w:val="28"/>
          <w:szCs w:val="28"/>
        </w:rPr>
      </w:pPr>
      <w:r w:rsidRPr="00BA42E0">
        <w:rPr>
          <w:sz w:val="28"/>
          <w:szCs w:val="28"/>
        </w:rPr>
        <w:t>60. Келишимдер боюнча газ түтүктөрү жана газ жабдуулары тейле</w:t>
      </w:r>
      <w:r w:rsidR="00491E2B" w:rsidRPr="00BA42E0">
        <w:rPr>
          <w:sz w:val="28"/>
          <w:szCs w:val="28"/>
          <w:lang w:val="ky-KG"/>
        </w:rPr>
        <w:t>н</w:t>
      </w:r>
      <w:r w:rsidRPr="00BA42E0">
        <w:rPr>
          <w:sz w:val="28"/>
          <w:szCs w:val="28"/>
        </w:rPr>
        <w:t>ген уюмдар үчүн тейлөөчү уюм объект</w:t>
      </w:r>
      <w:r w:rsidR="00491E2B" w:rsidRPr="00BA42E0">
        <w:rPr>
          <w:sz w:val="28"/>
          <w:szCs w:val="28"/>
          <w:lang w:val="ky-KG"/>
        </w:rPr>
        <w:t>т</w:t>
      </w:r>
      <w:r w:rsidRPr="00BA42E0">
        <w:rPr>
          <w:sz w:val="28"/>
          <w:szCs w:val="28"/>
        </w:rPr>
        <w:t>ин ээсин</w:t>
      </w:r>
      <w:r w:rsidR="001B0E5F" w:rsidRPr="00BA42E0">
        <w:rPr>
          <w:sz w:val="28"/>
          <w:szCs w:val="28"/>
          <w:lang w:val="ky-KG"/>
        </w:rPr>
        <w:t xml:space="preserve">ин </w:t>
      </w:r>
      <w:r w:rsidRPr="00BA42E0">
        <w:rPr>
          <w:sz w:val="28"/>
          <w:szCs w:val="28"/>
        </w:rPr>
        <w:t xml:space="preserve">пикирин </w:t>
      </w:r>
      <w:r w:rsidR="001B0E5F" w:rsidRPr="00BA42E0">
        <w:rPr>
          <w:sz w:val="28"/>
          <w:szCs w:val="28"/>
        </w:rPr>
        <w:t xml:space="preserve">эске алуу менен иштелип чыккан </w:t>
      </w:r>
      <w:r w:rsidR="001B0E5F" w:rsidRPr="00BA42E0">
        <w:rPr>
          <w:sz w:val="28"/>
          <w:szCs w:val="28"/>
          <w:lang w:val="ky-KG"/>
        </w:rPr>
        <w:t xml:space="preserve">жана </w:t>
      </w:r>
      <w:r w:rsidR="004979DA" w:rsidRPr="00BA42E0">
        <w:rPr>
          <w:sz w:val="28"/>
          <w:szCs w:val="28"/>
        </w:rPr>
        <w:t>тейл</w:t>
      </w:r>
      <w:r w:rsidR="004979DA" w:rsidRPr="00BA42E0">
        <w:rPr>
          <w:sz w:val="28"/>
          <w:szCs w:val="28"/>
          <w:lang w:val="ky-KG"/>
        </w:rPr>
        <w:t>өөч</w:t>
      </w:r>
      <w:r w:rsidR="004979DA" w:rsidRPr="00BA42E0">
        <w:rPr>
          <w:sz w:val="28"/>
          <w:szCs w:val="28"/>
        </w:rPr>
        <w:t>ү уюмдун башкы инженери (техникалык директору)</w:t>
      </w:r>
      <w:r w:rsidR="001B0E5F" w:rsidRPr="00BA42E0">
        <w:rPr>
          <w:sz w:val="28"/>
          <w:szCs w:val="28"/>
          <w:lang w:val="ky-KG"/>
        </w:rPr>
        <w:t xml:space="preserve"> бекитип берген </w:t>
      </w:r>
      <w:r w:rsidR="001B0E5F" w:rsidRPr="00BA42E0">
        <w:rPr>
          <w:sz w:val="28"/>
          <w:szCs w:val="28"/>
        </w:rPr>
        <w:t>газ бөлүштүрүү тутумунун жана газды керектөөнүн объекттерин техникалык тейлөөнүн жана оңдоонун жылдык графигинен көчүрмө</w:t>
      </w:r>
      <w:r w:rsidR="001B0E5F" w:rsidRPr="00BA42E0">
        <w:rPr>
          <w:sz w:val="28"/>
          <w:szCs w:val="28"/>
          <w:lang w:val="ky-KG"/>
        </w:rPr>
        <w:t>нү</w:t>
      </w:r>
      <w:r w:rsidR="001B0E5F" w:rsidRPr="00BA42E0">
        <w:rPr>
          <w:sz w:val="28"/>
          <w:szCs w:val="28"/>
        </w:rPr>
        <w:t xml:space="preserve"> </w:t>
      </w:r>
      <w:r w:rsidR="001B0E5F" w:rsidRPr="00BA42E0">
        <w:rPr>
          <w:sz w:val="28"/>
          <w:szCs w:val="28"/>
          <w:lang w:val="ky-KG"/>
        </w:rPr>
        <w:t>тейлөөч</w:t>
      </w:r>
      <w:r w:rsidRPr="00BA42E0">
        <w:rPr>
          <w:sz w:val="28"/>
          <w:szCs w:val="28"/>
        </w:rPr>
        <w:t xml:space="preserve">ү уюм </w:t>
      </w:r>
      <w:r w:rsidR="001B0E5F" w:rsidRPr="00BA42E0">
        <w:rPr>
          <w:sz w:val="28"/>
          <w:szCs w:val="28"/>
        </w:rPr>
        <w:t>объект</w:t>
      </w:r>
      <w:r w:rsidR="001B0E5F" w:rsidRPr="00BA42E0">
        <w:rPr>
          <w:sz w:val="28"/>
          <w:szCs w:val="28"/>
          <w:lang w:val="ky-KG"/>
        </w:rPr>
        <w:t>т</w:t>
      </w:r>
      <w:r w:rsidR="001B0E5F" w:rsidRPr="00BA42E0">
        <w:rPr>
          <w:sz w:val="28"/>
          <w:szCs w:val="28"/>
        </w:rPr>
        <w:t>ин ээсин</w:t>
      </w:r>
      <w:r w:rsidR="001B0E5F" w:rsidRPr="00BA42E0">
        <w:rPr>
          <w:sz w:val="28"/>
          <w:szCs w:val="28"/>
          <w:lang w:val="ky-KG"/>
        </w:rPr>
        <w:t xml:space="preserve">е </w:t>
      </w:r>
      <w:r w:rsidRPr="00BA42E0">
        <w:rPr>
          <w:sz w:val="28"/>
          <w:szCs w:val="28"/>
        </w:rPr>
        <w:t>берет.</w:t>
      </w:r>
    </w:p>
    <w:p w:rsidR="000843C9" w:rsidRPr="00BA42E0" w:rsidRDefault="00D11F43" w:rsidP="00634026">
      <w:pPr>
        <w:pStyle w:val="ConsPlusNormal"/>
        <w:ind w:firstLine="540"/>
        <w:jc w:val="both"/>
        <w:rPr>
          <w:sz w:val="28"/>
          <w:szCs w:val="28"/>
        </w:rPr>
      </w:pPr>
      <w:r w:rsidRPr="00BA42E0">
        <w:rPr>
          <w:sz w:val="28"/>
          <w:szCs w:val="28"/>
        </w:rPr>
        <w:t>61. Газ бөлүштүрүү тутумун</w:t>
      </w:r>
      <w:r w:rsidR="00491E2B" w:rsidRPr="00BA42E0">
        <w:rPr>
          <w:sz w:val="28"/>
          <w:szCs w:val="28"/>
          <w:lang w:val="ky-KG"/>
        </w:rPr>
        <w:t>ун</w:t>
      </w:r>
      <w:r w:rsidRPr="00BA42E0">
        <w:rPr>
          <w:sz w:val="28"/>
          <w:szCs w:val="28"/>
        </w:rPr>
        <w:t xml:space="preserve"> </w:t>
      </w:r>
      <w:r w:rsidR="00491E2B" w:rsidRPr="00BA42E0">
        <w:rPr>
          <w:sz w:val="28"/>
          <w:szCs w:val="28"/>
        </w:rPr>
        <w:t>жана газды керектөө объект</w:t>
      </w:r>
      <w:r w:rsidR="00491E2B" w:rsidRPr="00BA42E0">
        <w:rPr>
          <w:sz w:val="28"/>
          <w:szCs w:val="28"/>
          <w:lang w:val="ky-KG"/>
        </w:rPr>
        <w:t xml:space="preserve">терин </w:t>
      </w:r>
      <w:r w:rsidRPr="00BA42E0">
        <w:rPr>
          <w:sz w:val="28"/>
          <w:szCs w:val="28"/>
        </w:rPr>
        <w:t xml:space="preserve">техникалык эксплуатациялоо менен алектенген адамдар үчүн </w:t>
      </w:r>
      <w:r w:rsidR="00491E2B" w:rsidRPr="00BA42E0">
        <w:rPr>
          <w:sz w:val="28"/>
          <w:szCs w:val="28"/>
        </w:rPr>
        <w:t xml:space="preserve">эмгекти коргоо боюнча </w:t>
      </w:r>
      <w:r w:rsidR="00491E2B" w:rsidRPr="00BA42E0">
        <w:rPr>
          <w:sz w:val="28"/>
          <w:szCs w:val="28"/>
          <w:lang w:val="ky-KG"/>
        </w:rPr>
        <w:t xml:space="preserve">кызматтык, </w:t>
      </w:r>
      <w:r w:rsidR="00491E2B" w:rsidRPr="00BA42E0">
        <w:rPr>
          <w:sz w:val="28"/>
          <w:szCs w:val="28"/>
        </w:rPr>
        <w:t xml:space="preserve">технологиялык нускамалар жана нускамалар иштелип чыгышы </w:t>
      </w:r>
      <w:r w:rsidRPr="00BA42E0">
        <w:rPr>
          <w:sz w:val="28"/>
          <w:szCs w:val="28"/>
        </w:rPr>
        <w:t>керек.</w:t>
      </w:r>
      <w:r w:rsidR="00491E2B" w:rsidRPr="00BA42E0">
        <w:rPr>
          <w:sz w:val="28"/>
          <w:szCs w:val="28"/>
          <w:lang w:val="ky-KG"/>
        </w:rPr>
        <w:t xml:space="preserve"> </w:t>
      </w:r>
    </w:p>
    <w:p w:rsidR="000843C9" w:rsidRPr="00BA42E0" w:rsidRDefault="00D11F43" w:rsidP="00634026">
      <w:pPr>
        <w:pStyle w:val="ConsPlusNormal"/>
        <w:ind w:firstLine="540"/>
        <w:jc w:val="both"/>
        <w:rPr>
          <w:sz w:val="28"/>
          <w:szCs w:val="28"/>
        </w:rPr>
      </w:pPr>
      <w:r w:rsidRPr="00BA42E0">
        <w:rPr>
          <w:sz w:val="28"/>
          <w:szCs w:val="28"/>
        </w:rPr>
        <w:t>Нускама</w:t>
      </w:r>
      <w:r w:rsidR="00491E2B" w:rsidRPr="00BA42E0">
        <w:rPr>
          <w:sz w:val="28"/>
          <w:szCs w:val="28"/>
          <w:lang w:val="ky-KG"/>
        </w:rPr>
        <w:t>лар</w:t>
      </w:r>
      <w:r w:rsidRPr="00BA42E0">
        <w:rPr>
          <w:sz w:val="28"/>
          <w:szCs w:val="28"/>
        </w:rPr>
        <w:t xml:space="preserve"> объект</w:t>
      </w:r>
      <w:r w:rsidR="00491E2B" w:rsidRPr="00BA42E0">
        <w:rPr>
          <w:sz w:val="28"/>
          <w:szCs w:val="28"/>
          <w:lang w:val="ky-KG"/>
        </w:rPr>
        <w:t>те</w:t>
      </w:r>
      <w:r w:rsidRPr="00BA42E0">
        <w:rPr>
          <w:sz w:val="28"/>
          <w:szCs w:val="28"/>
        </w:rPr>
        <w:t>рдин өзгөчөлүктөрүн, жабдууларды</w:t>
      </w:r>
      <w:r w:rsidR="00491E2B" w:rsidRPr="00BA42E0">
        <w:rPr>
          <w:sz w:val="28"/>
          <w:szCs w:val="28"/>
          <w:lang w:val="ky-KG"/>
        </w:rPr>
        <w:t xml:space="preserve">н уюмдарынын - </w:t>
      </w:r>
      <w:r w:rsidRPr="00BA42E0">
        <w:rPr>
          <w:sz w:val="28"/>
          <w:szCs w:val="28"/>
        </w:rPr>
        <w:t>өндүрүүчүлөр</w:t>
      </w:r>
      <w:r w:rsidR="00491E2B" w:rsidRPr="00BA42E0">
        <w:rPr>
          <w:sz w:val="28"/>
          <w:szCs w:val="28"/>
          <w:lang w:val="ky-KG"/>
        </w:rPr>
        <w:t>үн</w:t>
      </w:r>
      <w:r w:rsidRPr="00BA42E0">
        <w:rPr>
          <w:sz w:val="28"/>
          <w:szCs w:val="28"/>
        </w:rPr>
        <w:t>үн талаптарын жана өндүрүштүн конкреттүү шарттарын эске алуу менен иштелип чыгат.</w:t>
      </w:r>
    </w:p>
    <w:p w:rsidR="000843C9" w:rsidRPr="00BA42E0" w:rsidRDefault="00D11F43" w:rsidP="00634026">
      <w:pPr>
        <w:pStyle w:val="ConsPlusNormal"/>
        <w:ind w:firstLine="540"/>
        <w:jc w:val="both"/>
        <w:rPr>
          <w:sz w:val="28"/>
          <w:szCs w:val="28"/>
        </w:rPr>
      </w:pPr>
      <w:r w:rsidRPr="00BA42E0">
        <w:rPr>
          <w:sz w:val="28"/>
          <w:szCs w:val="28"/>
        </w:rPr>
        <w:t xml:space="preserve">62. Технологиялык нускамада ар кандай операцияларды аткаруунун технологиялык ырааттуулугуна, аткарылган иштин сапатын </w:t>
      </w:r>
      <w:r w:rsidR="00083C85" w:rsidRPr="00BA42E0">
        <w:rPr>
          <w:sz w:val="28"/>
          <w:szCs w:val="28"/>
          <w:lang w:val="ky-KG"/>
        </w:rPr>
        <w:t>текшерүүнү</w:t>
      </w:r>
      <w:r w:rsidRPr="00BA42E0">
        <w:rPr>
          <w:sz w:val="28"/>
          <w:szCs w:val="28"/>
        </w:rPr>
        <w:t>н методдоруна жана көлөм</w:t>
      </w:r>
      <w:r w:rsidR="00083C85" w:rsidRPr="00BA42E0">
        <w:rPr>
          <w:sz w:val="28"/>
          <w:szCs w:val="28"/>
          <w:lang w:val="ky-KG"/>
        </w:rPr>
        <w:t>дөр</w:t>
      </w:r>
      <w:r w:rsidRPr="00BA42E0">
        <w:rPr>
          <w:sz w:val="28"/>
          <w:szCs w:val="28"/>
        </w:rPr>
        <w:t xml:space="preserve">үнө </w:t>
      </w:r>
      <w:r w:rsidR="00083C85" w:rsidRPr="00BA42E0">
        <w:rPr>
          <w:sz w:val="28"/>
          <w:szCs w:val="28"/>
          <w:lang w:val="ky-KG"/>
        </w:rPr>
        <w:t>болгон</w:t>
      </w:r>
      <w:r w:rsidRPr="00BA42E0">
        <w:rPr>
          <w:sz w:val="28"/>
          <w:szCs w:val="28"/>
        </w:rPr>
        <w:t xml:space="preserve"> талаптар камтылышы керек.</w:t>
      </w:r>
      <w:r w:rsidR="00491E2B" w:rsidRPr="00BA42E0">
        <w:rPr>
          <w:sz w:val="28"/>
          <w:szCs w:val="28"/>
          <w:lang w:val="ky-KG"/>
        </w:rPr>
        <w:t xml:space="preserve"> </w:t>
      </w:r>
    </w:p>
    <w:p w:rsidR="000843C9" w:rsidRPr="00BA42E0" w:rsidRDefault="001B0E5F" w:rsidP="00634026">
      <w:pPr>
        <w:pStyle w:val="ConsPlusNormal"/>
        <w:ind w:firstLine="540"/>
        <w:jc w:val="both"/>
        <w:rPr>
          <w:sz w:val="28"/>
          <w:szCs w:val="28"/>
          <w:lang w:val="ky-KG"/>
        </w:rPr>
      </w:pPr>
      <w:r w:rsidRPr="00BA42E0">
        <w:rPr>
          <w:sz w:val="28"/>
          <w:szCs w:val="28"/>
          <w:lang w:val="ky-KG"/>
        </w:rPr>
        <w:t xml:space="preserve">ГЖП, </w:t>
      </w:r>
      <w:r w:rsidR="00095649" w:rsidRPr="00BA42E0">
        <w:rPr>
          <w:sz w:val="28"/>
          <w:szCs w:val="28"/>
          <w:lang w:val="ky-KG"/>
        </w:rPr>
        <w:t xml:space="preserve">ГЖО, ГТС, ГТП, ШГП, АГКЖ, </w:t>
      </w:r>
      <w:r w:rsidRPr="00BA42E0">
        <w:rPr>
          <w:sz w:val="28"/>
          <w:szCs w:val="28"/>
          <w:lang w:val="ky-KG"/>
        </w:rPr>
        <w:t xml:space="preserve"> </w:t>
      </w:r>
      <w:r w:rsidR="00095649" w:rsidRPr="00BA42E0">
        <w:rPr>
          <w:sz w:val="28"/>
          <w:szCs w:val="28"/>
          <w:lang w:val="ky-KG"/>
        </w:rPr>
        <w:t xml:space="preserve">казандардын жана башка газ колдонуучу орнотмолордун жабдууларын (техникалык шаймандарын) техникалык тейлөө жана оңдоо боюнча технологиялык нускамаларга </w:t>
      </w:r>
      <w:r w:rsidR="00EE6245" w:rsidRPr="00BA42E0">
        <w:rPr>
          <w:sz w:val="28"/>
          <w:szCs w:val="28"/>
          <w:lang w:val="ky-KG"/>
        </w:rPr>
        <w:t xml:space="preserve">бекитүүчү арматуралардын, </w:t>
      </w:r>
      <w:r w:rsidR="00095649" w:rsidRPr="00BA42E0">
        <w:rPr>
          <w:sz w:val="28"/>
          <w:szCs w:val="28"/>
          <w:lang w:val="ky-KG"/>
        </w:rPr>
        <w:t>газ жабдуулары</w:t>
      </w:r>
      <w:r w:rsidR="00CF59FE" w:rsidRPr="00BA42E0">
        <w:rPr>
          <w:sz w:val="28"/>
          <w:szCs w:val="28"/>
          <w:lang w:val="ky-KG"/>
        </w:rPr>
        <w:t>нын</w:t>
      </w:r>
      <w:r w:rsidR="00095649" w:rsidRPr="00BA42E0">
        <w:rPr>
          <w:sz w:val="28"/>
          <w:szCs w:val="28"/>
          <w:lang w:val="ky-KG"/>
        </w:rPr>
        <w:t xml:space="preserve"> жана </w:t>
      </w:r>
      <w:r w:rsidR="00EE6245" w:rsidRPr="00BA42E0">
        <w:rPr>
          <w:sz w:val="28"/>
          <w:szCs w:val="28"/>
          <w:lang w:val="ky-KG"/>
        </w:rPr>
        <w:t xml:space="preserve">контролдоо-өлчөөчү </w:t>
      </w:r>
      <w:r w:rsidR="00095649" w:rsidRPr="00BA42E0">
        <w:rPr>
          <w:sz w:val="28"/>
          <w:szCs w:val="28"/>
          <w:lang w:val="ky-KG"/>
        </w:rPr>
        <w:t>шаймандардын орнотулган жерлер</w:t>
      </w:r>
      <w:r w:rsidR="00EE6245" w:rsidRPr="00BA42E0">
        <w:rPr>
          <w:sz w:val="28"/>
          <w:szCs w:val="28"/>
          <w:lang w:val="ky-KG"/>
        </w:rPr>
        <w:t>и</w:t>
      </w:r>
      <w:r w:rsidR="00095649" w:rsidRPr="00BA42E0">
        <w:rPr>
          <w:sz w:val="28"/>
          <w:szCs w:val="28"/>
          <w:lang w:val="ky-KG"/>
        </w:rPr>
        <w:t xml:space="preserve"> көрсөтүлгөн технологиялык схемалар тиркелиши керек</w:t>
      </w:r>
      <w:r w:rsidR="000843C9" w:rsidRPr="00BA42E0">
        <w:rPr>
          <w:sz w:val="28"/>
          <w:szCs w:val="28"/>
          <w:lang w:val="ky-KG"/>
        </w:rPr>
        <w:t xml:space="preserve">. </w:t>
      </w:r>
      <w:r w:rsidR="00A955B5" w:rsidRPr="00BA42E0">
        <w:rPr>
          <w:sz w:val="28"/>
          <w:szCs w:val="28"/>
          <w:lang w:val="ky-KG"/>
        </w:rPr>
        <w:t>Бекитүүчү</w:t>
      </w:r>
      <w:r w:rsidR="00883A6B" w:rsidRPr="00BA42E0">
        <w:rPr>
          <w:sz w:val="28"/>
          <w:szCs w:val="28"/>
          <w:lang w:val="ky-KG"/>
        </w:rPr>
        <w:t xml:space="preserve"> арматураларды</w:t>
      </w:r>
      <w:r w:rsidR="00D11F43" w:rsidRPr="00BA42E0">
        <w:rPr>
          <w:sz w:val="28"/>
          <w:szCs w:val="28"/>
          <w:lang w:val="ky-KG"/>
        </w:rPr>
        <w:t xml:space="preserve">, </w:t>
      </w:r>
      <w:r w:rsidR="00883A6B" w:rsidRPr="00BA42E0">
        <w:rPr>
          <w:sz w:val="28"/>
          <w:szCs w:val="28"/>
          <w:lang w:val="ky-KG"/>
        </w:rPr>
        <w:t>жабдуул</w:t>
      </w:r>
      <w:r w:rsidR="00D11F43" w:rsidRPr="00BA42E0">
        <w:rPr>
          <w:sz w:val="28"/>
          <w:szCs w:val="28"/>
          <w:lang w:val="ky-KG"/>
        </w:rPr>
        <w:t xml:space="preserve">арды, </w:t>
      </w:r>
      <w:r w:rsidR="00883A6B" w:rsidRPr="00BA42E0">
        <w:rPr>
          <w:sz w:val="28"/>
          <w:szCs w:val="28"/>
          <w:lang w:val="ky-KG"/>
        </w:rPr>
        <w:t>контролдук-өлчөөчү шаймандарды</w:t>
      </w:r>
      <w:r w:rsidR="00D11F43" w:rsidRPr="00BA42E0">
        <w:rPr>
          <w:sz w:val="28"/>
          <w:szCs w:val="28"/>
          <w:lang w:val="ky-KG"/>
        </w:rPr>
        <w:t xml:space="preserve"> (мындан ары - </w:t>
      </w:r>
      <w:r w:rsidR="00AC7EE5" w:rsidRPr="00BA42E0">
        <w:rPr>
          <w:sz w:val="28"/>
          <w:szCs w:val="28"/>
          <w:lang w:val="ky-KG"/>
        </w:rPr>
        <w:t>КӨШ</w:t>
      </w:r>
      <w:r w:rsidR="00D11F43" w:rsidRPr="00BA42E0">
        <w:rPr>
          <w:sz w:val="28"/>
          <w:szCs w:val="28"/>
          <w:lang w:val="ky-KG"/>
        </w:rPr>
        <w:t xml:space="preserve">) номерлөө анын технологиялык схемадагы номерлештирилишине дал келиши керек. Нускамалардын жана схемалардын көчүрмөлөрү, ошондой эле </w:t>
      </w:r>
      <w:r w:rsidR="00E50B96" w:rsidRPr="00BA42E0">
        <w:rPr>
          <w:sz w:val="28"/>
          <w:szCs w:val="28"/>
          <w:lang w:val="ky-KG"/>
        </w:rPr>
        <w:t>шарттамды</w:t>
      </w:r>
      <w:r w:rsidR="00D11F43" w:rsidRPr="00BA42E0">
        <w:rPr>
          <w:sz w:val="28"/>
          <w:szCs w:val="28"/>
          <w:lang w:val="ky-KG"/>
        </w:rPr>
        <w:t>к карталар жумуш ордунда илиниши керек.</w:t>
      </w:r>
    </w:p>
    <w:p w:rsidR="000843C9" w:rsidRPr="00BA42E0" w:rsidRDefault="00D11F43" w:rsidP="00634026">
      <w:pPr>
        <w:pStyle w:val="ConsPlusNormal"/>
        <w:ind w:firstLine="540"/>
        <w:jc w:val="both"/>
        <w:rPr>
          <w:sz w:val="28"/>
          <w:szCs w:val="28"/>
          <w:lang w:val="ky-KG"/>
        </w:rPr>
      </w:pPr>
      <w:r w:rsidRPr="00BA42E0">
        <w:rPr>
          <w:sz w:val="28"/>
          <w:szCs w:val="28"/>
          <w:lang w:val="ky-KG"/>
        </w:rPr>
        <w:t xml:space="preserve">Технологиялык </w:t>
      </w:r>
      <w:r w:rsidR="00E50B96" w:rsidRPr="00BA42E0">
        <w:rPr>
          <w:sz w:val="28"/>
          <w:szCs w:val="28"/>
          <w:lang w:val="ky-KG"/>
        </w:rPr>
        <w:t>нускама</w:t>
      </w:r>
      <w:r w:rsidRPr="00BA42E0">
        <w:rPr>
          <w:sz w:val="28"/>
          <w:szCs w:val="28"/>
          <w:lang w:val="ky-KG"/>
        </w:rPr>
        <w:t xml:space="preserve">, технологиялык схема жана </w:t>
      </w:r>
      <w:r w:rsidR="00E50B96" w:rsidRPr="00BA42E0">
        <w:rPr>
          <w:sz w:val="28"/>
          <w:szCs w:val="28"/>
          <w:lang w:val="ky-KG"/>
        </w:rPr>
        <w:t>шарттамдык карталар</w:t>
      </w:r>
      <w:r w:rsidRPr="00BA42E0">
        <w:rPr>
          <w:sz w:val="28"/>
          <w:szCs w:val="28"/>
          <w:lang w:val="ky-KG"/>
        </w:rPr>
        <w:t xml:space="preserve"> жабдуу ишке киргизилгенге чейин жана пландаштырылган тартипте, 3 жылда бир жолу реконструкциялоодон, техникалык жактан кайра жабдылгандан жана технологиялык процесстеги өзгөрүүлөрдөн кийин иштеп жаткан уюмдун жетекчиси (техникалык директору) тарабынан кайра каралып, кайрадан бекитилиши керек.</w:t>
      </w:r>
    </w:p>
    <w:p w:rsidR="000843C9" w:rsidRPr="00BA42E0" w:rsidRDefault="00EE7A8D" w:rsidP="00634026">
      <w:pPr>
        <w:pStyle w:val="ConsPlusNormal"/>
        <w:ind w:firstLine="540"/>
        <w:jc w:val="both"/>
        <w:rPr>
          <w:sz w:val="28"/>
          <w:szCs w:val="28"/>
          <w:lang w:val="ky-KG"/>
        </w:rPr>
      </w:pPr>
      <w:r w:rsidRPr="00BA42E0">
        <w:rPr>
          <w:sz w:val="28"/>
          <w:szCs w:val="28"/>
          <w:lang w:val="ky-KG"/>
        </w:rPr>
        <w:t>63. Менчик ээси жана (же) анын ыйгарым укуктуу адамы эксплуатациядагы объект</w:t>
      </w:r>
      <w:r w:rsidR="00D77140" w:rsidRPr="00BA42E0">
        <w:rPr>
          <w:sz w:val="28"/>
          <w:szCs w:val="28"/>
          <w:lang w:val="ky-KG"/>
        </w:rPr>
        <w:t>т</w:t>
      </w:r>
      <w:r w:rsidRPr="00BA42E0">
        <w:rPr>
          <w:sz w:val="28"/>
          <w:szCs w:val="28"/>
          <w:lang w:val="ky-KG"/>
        </w:rPr>
        <w:t xml:space="preserve">ердин долбоорун жана </w:t>
      </w:r>
      <w:r w:rsidR="00D77140" w:rsidRPr="00BA42E0">
        <w:rPr>
          <w:sz w:val="28"/>
          <w:szCs w:val="28"/>
          <w:lang w:val="ky-KG"/>
        </w:rPr>
        <w:t>аткарылуучу</w:t>
      </w:r>
      <w:r w:rsidRPr="00BA42E0">
        <w:rPr>
          <w:sz w:val="28"/>
          <w:szCs w:val="28"/>
          <w:lang w:val="ky-KG"/>
        </w:rPr>
        <w:t xml:space="preserve"> документтер</w:t>
      </w:r>
      <w:r w:rsidR="00903EAA" w:rsidRPr="00BA42E0">
        <w:rPr>
          <w:sz w:val="28"/>
          <w:szCs w:val="28"/>
          <w:lang w:val="ky-KG"/>
        </w:rPr>
        <w:t>д</w:t>
      </w:r>
      <w:r w:rsidRPr="00BA42E0">
        <w:rPr>
          <w:sz w:val="28"/>
          <w:szCs w:val="28"/>
          <w:lang w:val="ky-KG"/>
        </w:rPr>
        <w:t>ин туруктуу (алар жоюлганга чейин) сактоого милдеттүү.</w:t>
      </w:r>
      <w:r w:rsidR="00D77140" w:rsidRPr="00BA42E0">
        <w:rPr>
          <w:sz w:val="28"/>
          <w:szCs w:val="28"/>
          <w:lang w:val="ky-KG"/>
        </w:rPr>
        <w:t xml:space="preserve"> </w:t>
      </w:r>
    </w:p>
    <w:p w:rsidR="000843C9" w:rsidRPr="00BA42E0" w:rsidRDefault="009307DE" w:rsidP="00634026">
      <w:pPr>
        <w:pStyle w:val="ConsPlusNormal"/>
        <w:ind w:firstLine="540"/>
        <w:jc w:val="both"/>
        <w:rPr>
          <w:sz w:val="28"/>
          <w:szCs w:val="28"/>
          <w:lang w:val="ky-KG"/>
        </w:rPr>
      </w:pPr>
      <w:r w:rsidRPr="00BA42E0">
        <w:rPr>
          <w:sz w:val="28"/>
          <w:szCs w:val="28"/>
          <w:lang w:val="ky-KG"/>
        </w:rPr>
        <w:t>Ата</w:t>
      </w:r>
      <w:r w:rsidR="00EE7A8D" w:rsidRPr="00BA42E0">
        <w:rPr>
          <w:sz w:val="28"/>
          <w:szCs w:val="28"/>
          <w:lang w:val="ky-KG"/>
        </w:rPr>
        <w:t>л</w:t>
      </w:r>
      <w:r w:rsidRPr="00BA42E0">
        <w:rPr>
          <w:sz w:val="28"/>
          <w:szCs w:val="28"/>
          <w:lang w:val="ky-KG"/>
        </w:rPr>
        <w:t>ган</w:t>
      </w:r>
      <w:r w:rsidR="00EE7A8D" w:rsidRPr="00BA42E0">
        <w:rPr>
          <w:sz w:val="28"/>
          <w:szCs w:val="28"/>
          <w:lang w:val="ky-KG"/>
        </w:rPr>
        <w:t xml:space="preserve"> документтердин көчүрмөлөрүн сактоо үчүн газ бөлүштүрүү тутумунун </w:t>
      </w:r>
      <w:r w:rsidRPr="00BA42E0">
        <w:rPr>
          <w:sz w:val="28"/>
          <w:szCs w:val="28"/>
          <w:lang w:val="ky-KG"/>
        </w:rPr>
        <w:t xml:space="preserve">объектисин </w:t>
      </w:r>
      <w:r w:rsidR="00EE7A8D" w:rsidRPr="00BA42E0">
        <w:rPr>
          <w:sz w:val="28"/>
          <w:szCs w:val="28"/>
          <w:lang w:val="ky-KG"/>
        </w:rPr>
        <w:t xml:space="preserve">жана газ колдонуучу </w:t>
      </w:r>
      <w:r w:rsidRPr="00BA42E0">
        <w:rPr>
          <w:sz w:val="28"/>
          <w:szCs w:val="28"/>
          <w:lang w:val="ky-KG"/>
        </w:rPr>
        <w:t>орнотмоло</w:t>
      </w:r>
      <w:r w:rsidR="00EE7A8D" w:rsidRPr="00BA42E0">
        <w:rPr>
          <w:sz w:val="28"/>
          <w:szCs w:val="28"/>
          <w:lang w:val="ky-KG"/>
        </w:rPr>
        <w:t>рд</w:t>
      </w:r>
      <w:r w:rsidRPr="00BA42E0">
        <w:rPr>
          <w:sz w:val="28"/>
          <w:szCs w:val="28"/>
          <w:lang w:val="ky-KG"/>
        </w:rPr>
        <w:t>у</w:t>
      </w:r>
      <w:r w:rsidR="00EE7A8D" w:rsidRPr="00BA42E0">
        <w:rPr>
          <w:sz w:val="28"/>
          <w:szCs w:val="28"/>
          <w:lang w:val="ky-KG"/>
        </w:rPr>
        <w:t xml:space="preserve"> техникалык </w:t>
      </w:r>
      <w:r w:rsidR="00EE7A8D" w:rsidRPr="00BA42E0">
        <w:rPr>
          <w:sz w:val="28"/>
          <w:szCs w:val="28"/>
          <w:lang w:val="ky-KG"/>
        </w:rPr>
        <w:lastRenderedPageBreak/>
        <w:t>тейлөө жана оңдоо иштерин жүргүзүүчү уюмдарга келишимдик негизде өткөрүп берүүгө жол берилет.</w:t>
      </w:r>
    </w:p>
    <w:p w:rsidR="000843C9" w:rsidRPr="00BA42E0" w:rsidRDefault="00EE7A8D" w:rsidP="00634026">
      <w:pPr>
        <w:pStyle w:val="ConsPlusNormal"/>
        <w:ind w:firstLine="540"/>
        <w:jc w:val="both"/>
        <w:rPr>
          <w:sz w:val="28"/>
          <w:szCs w:val="28"/>
          <w:lang w:val="ky-KG"/>
        </w:rPr>
      </w:pPr>
      <w:r w:rsidRPr="00BA42E0">
        <w:rPr>
          <w:sz w:val="28"/>
          <w:szCs w:val="28"/>
          <w:lang w:val="ky-KG"/>
        </w:rPr>
        <w:t>64. Ар бир тышкы газ түтүктөрү</w:t>
      </w:r>
      <w:r w:rsidR="00B16FE4" w:rsidRPr="00BA42E0">
        <w:rPr>
          <w:sz w:val="28"/>
          <w:szCs w:val="28"/>
          <w:lang w:val="ky-KG"/>
        </w:rPr>
        <w:t>нө</w:t>
      </w:r>
      <w:r w:rsidRPr="00BA42E0">
        <w:rPr>
          <w:sz w:val="28"/>
          <w:szCs w:val="28"/>
          <w:lang w:val="ky-KG"/>
        </w:rPr>
        <w:t>, электрдик корго</w:t>
      </w:r>
      <w:r w:rsidR="00B16FE4" w:rsidRPr="00BA42E0">
        <w:rPr>
          <w:sz w:val="28"/>
          <w:szCs w:val="28"/>
          <w:lang w:val="ky-KG"/>
        </w:rPr>
        <w:t>очу</w:t>
      </w:r>
      <w:r w:rsidRPr="00BA42E0">
        <w:rPr>
          <w:sz w:val="28"/>
          <w:szCs w:val="28"/>
          <w:lang w:val="ky-KG"/>
        </w:rPr>
        <w:t xml:space="preserve">, резервуар жана топтук </w:t>
      </w:r>
      <w:r w:rsidR="00B16FE4" w:rsidRPr="00BA42E0">
        <w:rPr>
          <w:sz w:val="28"/>
          <w:szCs w:val="28"/>
          <w:lang w:val="ky-KG"/>
        </w:rPr>
        <w:t>баллон</w:t>
      </w:r>
      <w:r w:rsidRPr="00BA42E0">
        <w:rPr>
          <w:sz w:val="28"/>
          <w:szCs w:val="28"/>
          <w:lang w:val="ky-KG"/>
        </w:rPr>
        <w:t xml:space="preserve"> орнот</w:t>
      </w:r>
      <w:r w:rsidR="00B16FE4" w:rsidRPr="00BA42E0">
        <w:rPr>
          <w:sz w:val="28"/>
          <w:szCs w:val="28"/>
          <w:lang w:val="ky-KG"/>
        </w:rPr>
        <w:t>молору</w:t>
      </w:r>
      <w:r w:rsidR="00B146A4" w:rsidRPr="00BA42E0">
        <w:rPr>
          <w:sz w:val="28"/>
          <w:szCs w:val="28"/>
          <w:lang w:val="ky-KG"/>
        </w:rPr>
        <w:t>на</w:t>
      </w:r>
      <w:r w:rsidRPr="00BA42E0">
        <w:rPr>
          <w:sz w:val="28"/>
          <w:szCs w:val="28"/>
          <w:lang w:val="ky-KG"/>
        </w:rPr>
        <w:t xml:space="preserve">, </w:t>
      </w:r>
      <w:r w:rsidR="00B146A4" w:rsidRPr="00BA42E0">
        <w:rPr>
          <w:sz w:val="28"/>
          <w:szCs w:val="28"/>
          <w:lang w:val="ky-KG"/>
        </w:rPr>
        <w:t xml:space="preserve">ГЖП, ГЖО, </w:t>
      </w:r>
      <w:r w:rsidRPr="00BA42E0">
        <w:rPr>
          <w:sz w:val="28"/>
          <w:szCs w:val="28"/>
          <w:lang w:val="ky-KG"/>
        </w:rPr>
        <w:t>Ш</w:t>
      </w:r>
      <w:r w:rsidR="00B146A4" w:rsidRPr="00BA42E0">
        <w:rPr>
          <w:sz w:val="28"/>
          <w:szCs w:val="28"/>
          <w:lang w:val="ky-KG"/>
        </w:rPr>
        <w:t>Г</w:t>
      </w:r>
      <w:r w:rsidRPr="00BA42E0">
        <w:rPr>
          <w:sz w:val="28"/>
          <w:szCs w:val="28"/>
          <w:lang w:val="ky-KG"/>
        </w:rPr>
        <w:t>П, басым</w:t>
      </w:r>
      <w:r w:rsidR="00B146A4" w:rsidRPr="00BA42E0">
        <w:rPr>
          <w:sz w:val="28"/>
          <w:szCs w:val="28"/>
          <w:lang w:val="ky-KG"/>
        </w:rPr>
        <w:t>ды</w:t>
      </w:r>
      <w:r w:rsidRPr="00BA42E0">
        <w:rPr>
          <w:sz w:val="28"/>
          <w:szCs w:val="28"/>
          <w:lang w:val="ky-KG"/>
        </w:rPr>
        <w:t xml:space="preserve"> </w:t>
      </w:r>
      <w:r w:rsidR="00503DFF" w:rsidRPr="00BA42E0">
        <w:rPr>
          <w:sz w:val="28"/>
          <w:szCs w:val="28"/>
          <w:lang w:val="ky-KG"/>
        </w:rPr>
        <w:t>айкалыштырылган </w:t>
      </w:r>
      <w:r w:rsidRPr="00BA42E0">
        <w:rPr>
          <w:sz w:val="28"/>
          <w:szCs w:val="28"/>
          <w:lang w:val="ky-KG"/>
        </w:rPr>
        <w:t>жөнгө</w:t>
      </w:r>
      <w:r w:rsidR="006B5581" w:rsidRPr="00BA42E0">
        <w:rPr>
          <w:sz w:val="28"/>
          <w:szCs w:val="28"/>
          <w:lang w:val="ky-KG"/>
        </w:rPr>
        <w:t xml:space="preserve"> </w:t>
      </w:r>
      <w:r w:rsidRPr="00BA42E0">
        <w:rPr>
          <w:sz w:val="28"/>
          <w:szCs w:val="28"/>
          <w:lang w:val="ky-KG"/>
        </w:rPr>
        <w:t>салгыч</w:t>
      </w:r>
      <w:r w:rsidR="004E0F5A" w:rsidRPr="00BA42E0">
        <w:rPr>
          <w:sz w:val="28"/>
          <w:szCs w:val="28"/>
          <w:lang w:val="ky-KG"/>
        </w:rPr>
        <w:t>ка</w:t>
      </w:r>
      <w:r w:rsidRPr="00BA42E0">
        <w:rPr>
          <w:sz w:val="28"/>
          <w:szCs w:val="28"/>
          <w:lang w:val="ky-KG"/>
        </w:rPr>
        <w:t xml:space="preserve"> (мындан ары </w:t>
      </w:r>
      <w:r w:rsidR="00503DFF" w:rsidRPr="00BA42E0">
        <w:rPr>
          <w:sz w:val="28"/>
          <w:szCs w:val="28"/>
          <w:lang w:val="ky-KG"/>
        </w:rPr>
        <w:t>- БАЖ</w:t>
      </w:r>
      <w:r w:rsidRPr="00BA42E0">
        <w:rPr>
          <w:sz w:val="28"/>
          <w:szCs w:val="28"/>
          <w:lang w:val="ky-KG"/>
        </w:rPr>
        <w:t xml:space="preserve">), </w:t>
      </w:r>
      <w:r w:rsidR="004E0F5A" w:rsidRPr="00BA42E0">
        <w:rPr>
          <w:sz w:val="28"/>
          <w:szCs w:val="28"/>
          <w:lang w:val="ky-KG"/>
        </w:rPr>
        <w:t xml:space="preserve">АГКЖга </w:t>
      </w:r>
      <w:r w:rsidRPr="00BA42E0">
        <w:rPr>
          <w:sz w:val="28"/>
          <w:szCs w:val="28"/>
          <w:lang w:val="ky-KG"/>
        </w:rPr>
        <w:t>эксплуатациялык паспорт негизги техникалык мүнөздөмөлөрдү</w:t>
      </w:r>
      <w:r w:rsidR="004E0F5A" w:rsidRPr="00BA42E0">
        <w:rPr>
          <w:sz w:val="28"/>
          <w:szCs w:val="28"/>
          <w:lang w:val="ky-KG"/>
        </w:rPr>
        <w:t>, ошондой эле</w:t>
      </w:r>
      <w:r w:rsidRPr="00BA42E0">
        <w:rPr>
          <w:sz w:val="28"/>
          <w:szCs w:val="28"/>
          <w:lang w:val="ky-KG"/>
        </w:rPr>
        <w:t xml:space="preserve"> </w:t>
      </w:r>
      <w:r w:rsidR="004E0F5A" w:rsidRPr="00BA42E0">
        <w:rPr>
          <w:sz w:val="28"/>
          <w:szCs w:val="28"/>
          <w:lang w:val="ky-KG"/>
        </w:rPr>
        <w:t xml:space="preserve">жүргүзүлгөн оңдоо иштери жөнүндө маалыматтарды </w:t>
      </w:r>
      <w:r w:rsidRPr="00BA42E0">
        <w:rPr>
          <w:sz w:val="28"/>
          <w:szCs w:val="28"/>
          <w:lang w:val="ky-KG"/>
        </w:rPr>
        <w:t xml:space="preserve">камтыган </w:t>
      </w:r>
      <w:r w:rsidRPr="00BA42E0">
        <w:rPr>
          <w:b/>
          <w:sz w:val="28"/>
          <w:szCs w:val="28"/>
          <w:lang w:val="ky-KG"/>
        </w:rPr>
        <w:t>5 - 12-тиркемелерге</w:t>
      </w:r>
      <w:r w:rsidRPr="00BA42E0">
        <w:rPr>
          <w:sz w:val="28"/>
          <w:szCs w:val="28"/>
          <w:lang w:val="ky-KG"/>
        </w:rPr>
        <w:t xml:space="preserve"> ылайык форма боюнча т</w:t>
      </w:r>
      <w:r w:rsidR="00EE617D" w:rsidRPr="00BA42E0">
        <w:rPr>
          <w:sz w:val="28"/>
          <w:szCs w:val="28"/>
          <w:lang w:val="ky-KG"/>
        </w:rPr>
        <w:t>үзүлү</w:t>
      </w:r>
      <w:r w:rsidRPr="00BA42E0">
        <w:rPr>
          <w:sz w:val="28"/>
          <w:szCs w:val="28"/>
          <w:lang w:val="ky-KG"/>
        </w:rPr>
        <w:t>ш</w:t>
      </w:r>
      <w:r w:rsidR="00EE617D" w:rsidRPr="00BA42E0">
        <w:rPr>
          <w:sz w:val="28"/>
          <w:szCs w:val="28"/>
          <w:lang w:val="ky-KG"/>
        </w:rPr>
        <w:t>ү</w:t>
      </w:r>
      <w:r w:rsidRPr="00BA42E0">
        <w:rPr>
          <w:sz w:val="28"/>
          <w:szCs w:val="28"/>
          <w:lang w:val="ky-KG"/>
        </w:rPr>
        <w:t xml:space="preserve"> керек.</w:t>
      </w:r>
    </w:p>
    <w:p w:rsidR="000843C9" w:rsidRPr="00BA42E0" w:rsidRDefault="00EE7A8D" w:rsidP="00634026">
      <w:pPr>
        <w:pStyle w:val="ConsPlusNormal"/>
        <w:ind w:firstLine="540"/>
        <w:jc w:val="both"/>
        <w:rPr>
          <w:sz w:val="28"/>
          <w:szCs w:val="28"/>
          <w:lang w:val="ky-KG"/>
        </w:rPr>
      </w:pPr>
      <w:r w:rsidRPr="00BA42E0">
        <w:rPr>
          <w:sz w:val="28"/>
          <w:szCs w:val="28"/>
          <w:lang w:val="ky-KG"/>
        </w:rPr>
        <w:t>Жүргүзүлгөн оңдоо иштери жөнүндө маалыматтардан тышкары, эксплуатациялык паспорт</w:t>
      </w:r>
      <w:r w:rsidR="00EE617D" w:rsidRPr="00BA42E0">
        <w:rPr>
          <w:sz w:val="28"/>
          <w:szCs w:val="28"/>
          <w:lang w:val="ky-KG"/>
        </w:rPr>
        <w:t>к</w:t>
      </w:r>
      <w:r w:rsidRPr="00BA42E0">
        <w:rPr>
          <w:sz w:val="28"/>
          <w:szCs w:val="28"/>
          <w:lang w:val="ky-KG"/>
        </w:rPr>
        <w:t xml:space="preserve">о газ түтүктөрүн </w:t>
      </w:r>
      <w:r w:rsidR="00EE617D" w:rsidRPr="00BA42E0">
        <w:rPr>
          <w:sz w:val="28"/>
          <w:szCs w:val="28"/>
          <w:lang w:val="ky-KG"/>
        </w:rPr>
        <w:t>оюу</w:t>
      </w:r>
      <w:r w:rsidRPr="00BA42E0">
        <w:rPr>
          <w:sz w:val="28"/>
          <w:szCs w:val="28"/>
          <w:lang w:val="ky-KG"/>
        </w:rPr>
        <w:t xml:space="preserve"> жана туташтыруу, жабдууларды алмаштыруу, техникалык жактан кайра жабдуу, ко</w:t>
      </w:r>
      <w:r w:rsidR="00EE617D" w:rsidRPr="00BA42E0">
        <w:rPr>
          <w:sz w:val="28"/>
          <w:szCs w:val="28"/>
          <w:lang w:val="ky-KG"/>
        </w:rPr>
        <w:t>ргогуч</w:t>
      </w:r>
      <w:r w:rsidRPr="00BA42E0">
        <w:rPr>
          <w:sz w:val="28"/>
          <w:szCs w:val="28"/>
          <w:lang w:val="ky-KG"/>
        </w:rPr>
        <w:t xml:space="preserve"> шаймандар</w:t>
      </w:r>
      <w:r w:rsidR="00EE617D" w:rsidRPr="00BA42E0">
        <w:rPr>
          <w:sz w:val="28"/>
          <w:szCs w:val="28"/>
          <w:lang w:val="ky-KG"/>
        </w:rPr>
        <w:t>д</w:t>
      </w:r>
      <w:r w:rsidRPr="00BA42E0">
        <w:rPr>
          <w:sz w:val="28"/>
          <w:szCs w:val="28"/>
          <w:lang w:val="ky-KG"/>
        </w:rPr>
        <w:t>ын иштөө параметрлери жана башка маалыматтар к</w:t>
      </w:r>
      <w:r w:rsidR="00EE617D" w:rsidRPr="00BA42E0">
        <w:rPr>
          <w:sz w:val="28"/>
          <w:szCs w:val="28"/>
          <w:lang w:val="ky-KG"/>
        </w:rPr>
        <w:t>иргизилет</w:t>
      </w:r>
      <w:r w:rsidRPr="00BA42E0">
        <w:rPr>
          <w:sz w:val="28"/>
          <w:szCs w:val="28"/>
          <w:lang w:val="ky-KG"/>
        </w:rPr>
        <w:t xml:space="preserve">. Паспорттор, анын ичинде алмаштырылган жабдуулардын паспорту </w:t>
      </w:r>
      <w:r w:rsidR="00EE617D" w:rsidRPr="00BA42E0">
        <w:rPr>
          <w:sz w:val="28"/>
          <w:szCs w:val="28"/>
          <w:lang w:val="ky-KG"/>
        </w:rPr>
        <w:t>эксплуатациялык</w:t>
      </w:r>
      <w:r w:rsidRPr="00BA42E0">
        <w:rPr>
          <w:sz w:val="28"/>
          <w:szCs w:val="28"/>
          <w:lang w:val="ky-KG"/>
        </w:rPr>
        <w:t xml:space="preserve"> паспорт</w:t>
      </w:r>
      <w:r w:rsidR="00EE617D" w:rsidRPr="00BA42E0">
        <w:rPr>
          <w:sz w:val="28"/>
          <w:szCs w:val="28"/>
          <w:lang w:val="ky-KG"/>
        </w:rPr>
        <w:t>ко</w:t>
      </w:r>
      <w:r w:rsidRPr="00BA42E0">
        <w:rPr>
          <w:sz w:val="28"/>
          <w:szCs w:val="28"/>
          <w:lang w:val="ky-KG"/>
        </w:rPr>
        <w:t xml:space="preserve"> тиркелет.</w:t>
      </w:r>
    </w:p>
    <w:p w:rsidR="000843C9" w:rsidRPr="00BA42E0" w:rsidRDefault="00EE7A8D" w:rsidP="00634026">
      <w:pPr>
        <w:pStyle w:val="ConsPlusNormal"/>
        <w:ind w:firstLine="540"/>
        <w:jc w:val="both"/>
        <w:rPr>
          <w:sz w:val="28"/>
          <w:szCs w:val="28"/>
          <w:lang w:val="ky-KG"/>
        </w:rPr>
      </w:pPr>
      <w:r w:rsidRPr="00BA42E0">
        <w:rPr>
          <w:sz w:val="28"/>
          <w:szCs w:val="28"/>
          <w:lang w:val="ky-KG"/>
        </w:rPr>
        <w:t xml:space="preserve">65. </w:t>
      </w:r>
      <w:r w:rsidR="000007D0" w:rsidRPr="00BA42E0">
        <w:rPr>
          <w:sz w:val="28"/>
          <w:szCs w:val="28"/>
          <w:lang w:val="ky-KG"/>
        </w:rPr>
        <w:t>Газды керектөө объекттерин о</w:t>
      </w:r>
      <w:r w:rsidRPr="00BA42E0">
        <w:rPr>
          <w:sz w:val="28"/>
          <w:szCs w:val="28"/>
          <w:lang w:val="ky-KG"/>
        </w:rPr>
        <w:t>ңдоо, жабдуулары</w:t>
      </w:r>
      <w:r w:rsidR="000007D0" w:rsidRPr="00BA42E0">
        <w:rPr>
          <w:sz w:val="28"/>
          <w:szCs w:val="28"/>
          <w:lang w:val="ky-KG"/>
        </w:rPr>
        <w:t>н</w:t>
      </w:r>
      <w:r w:rsidRPr="00BA42E0">
        <w:rPr>
          <w:sz w:val="28"/>
          <w:szCs w:val="28"/>
          <w:lang w:val="ky-KG"/>
        </w:rPr>
        <w:t xml:space="preserve"> алмаштыруу, ички газ түтүктөрүн техникалык жактан кайра жабдуу жөнүндө маалыматтар эксплуатациялоочу уюмдун техникалык жетекчиси тарабынан бекитилген графиктерге ылайык аткарылган күнү, иштин мүнөзү жана аткарылган иштин натыйжалары көрсөтүлгөн оңдоо журналдарына киргизилиши керек.</w:t>
      </w:r>
    </w:p>
    <w:p w:rsidR="000843C9" w:rsidRPr="00BA42E0" w:rsidRDefault="00EE7A8D" w:rsidP="00634026">
      <w:pPr>
        <w:pStyle w:val="ConsPlusNormal"/>
        <w:ind w:firstLine="540"/>
        <w:jc w:val="both"/>
        <w:rPr>
          <w:sz w:val="28"/>
          <w:szCs w:val="28"/>
        </w:rPr>
      </w:pPr>
      <w:r w:rsidRPr="00BA42E0">
        <w:rPr>
          <w:sz w:val="28"/>
          <w:szCs w:val="28"/>
        </w:rPr>
        <w:t xml:space="preserve">66. </w:t>
      </w:r>
      <w:r w:rsidR="0073150B" w:rsidRPr="00BA42E0">
        <w:rPr>
          <w:sz w:val="28"/>
          <w:szCs w:val="28"/>
          <w:lang w:val="ky-KG"/>
        </w:rPr>
        <w:t>А</w:t>
      </w:r>
      <w:r w:rsidR="0073150B" w:rsidRPr="00BA42E0">
        <w:rPr>
          <w:sz w:val="28"/>
          <w:szCs w:val="28"/>
        </w:rPr>
        <w:t>рматур</w:t>
      </w:r>
      <w:r w:rsidR="0073150B" w:rsidRPr="00BA42E0">
        <w:rPr>
          <w:sz w:val="28"/>
          <w:szCs w:val="28"/>
          <w:lang w:val="ky-KG"/>
        </w:rPr>
        <w:t>аны</w:t>
      </w:r>
      <w:r w:rsidR="00BB58E7" w:rsidRPr="00BA42E0">
        <w:rPr>
          <w:sz w:val="28"/>
          <w:szCs w:val="28"/>
          <w:lang w:val="ky-KG"/>
        </w:rPr>
        <w:t>н</w:t>
      </w:r>
      <w:r w:rsidR="0073150B" w:rsidRPr="00BA42E0">
        <w:rPr>
          <w:sz w:val="28"/>
          <w:szCs w:val="28"/>
          <w:lang w:val="ky-KG"/>
        </w:rPr>
        <w:t xml:space="preserve"> </w:t>
      </w:r>
      <w:r w:rsidR="00BB58E7" w:rsidRPr="00BA42E0">
        <w:rPr>
          <w:sz w:val="28"/>
          <w:szCs w:val="28"/>
        </w:rPr>
        <w:t>маховик</w:t>
      </w:r>
      <w:r w:rsidR="00BB58E7" w:rsidRPr="00BA42E0">
        <w:rPr>
          <w:sz w:val="28"/>
          <w:szCs w:val="28"/>
          <w:lang w:val="ky-KG"/>
        </w:rPr>
        <w:t xml:space="preserve">теринде </w:t>
      </w:r>
      <w:r w:rsidR="002304C1" w:rsidRPr="00BA42E0">
        <w:rPr>
          <w:sz w:val="28"/>
          <w:szCs w:val="28"/>
        </w:rPr>
        <w:t>же корпус</w:t>
      </w:r>
      <w:r w:rsidR="002304C1" w:rsidRPr="00BA42E0">
        <w:rPr>
          <w:sz w:val="28"/>
          <w:szCs w:val="28"/>
          <w:lang w:val="ky-KG"/>
        </w:rPr>
        <w:t xml:space="preserve">унда </w:t>
      </w:r>
      <w:bookmarkStart w:id="5" w:name="_Hlk55660275"/>
      <w:r w:rsidR="002304C1" w:rsidRPr="00BA42E0">
        <w:rPr>
          <w:sz w:val="28"/>
          <w:szCs w:val="28"/>
        </w:rPr>
        <w:t>арматур</w:t>
      </w:r>
      <w:bookmarkEnd w:id="5"/>
      <w:r w:rsidR="002304C1" w:rsidRPr="00BA42E0">
        <w:rPr>
          <w:sz w:val="28"/>
          <w:szCs w:val="28"/>
          <w:lang w:val="ky-KG"/>
        </w:rPr>
        <w:t xml:space="preserve">аны </w:t>
      </w:r>
      <w:r w:rsidRPr="00BA42E0">
        <w:rPr>
          <w:sz w:val="28"/>
          <w:szCs w:val="28"/>
        </w:rPr>
        <w:t>ачканда жана жапканда айлануу багыты көрсөтүл</w:t>
      </w:r>
      <w:r w:rsidR="002304C1" w:rsidRPr="00BA42E0">
        <w:rPr>
          <w:sz w:val="28"/>
          <w:szCs w:val="28"/>
          <w:lang w:val="ky-KG"/>
        </w:rPr>
        <w:t>үшү керек</w:t>
      </w:r>
      <w:r w:rsidRPr="00BA42E0">
        <w:rPr>
          <w:sz w:val="28"/>
          <w:szCs w:val="28"/>
        </w:rPr>
        <w:t>.</w:t>
      </w:r>
    </w:p>
    <w:p w:rsidR="000843C9" w:rsidRPr="00BA42E0" w:rsidRDefault="00EE7A8D" w:rsidP="00634026">
      <w:pPr>
        <w:pStyle w:val="ConsPlusNormal"/>
        <w:ind w:firstLine="540"/>
        <w:jc w:val="both"/>
        <w:rPr>
          <w:sz w:val="28"/>
          <w:szCs w:val="28"/>
          <w:lang w:val="ky-KG"/>
        </w:rPr>
      </w:pPr>
      <w:r w:rsidRPr="00BA42E0">
        <w:rPr>
          <w:sz w:val="28"/>
          <w:szCs w:val="28"/>
        </w:rPr>
        <w:t>67. Түтүктөрдүн курамын тезинен аныктоо жана өндүрүш процесстерин башкарууну жеңилдетүү максатында өнөр жай жана айыл чарба уюмдарынын, к</w:t>
      </w:r>
      <w:r w:rsidR="00F53BA2" w:rsidRPr="00BA42E0">
        <w:rPr>
          <w:sz w:val="28"/>
          <w:szCs w:val="28"/>
          <w:lang w:val="ky-KG"/>
        </w:rPr>
        <w:t>азан турган жайлардын</w:t>
      </w:r>
      <w:r w:rsidRPr="00BA42E0">
        <w:rPr>
          <w:sz w:val="28"/>
          <w:szCs w:val="28"/>
        </w:rPr>
        <w:t xml:space="preserve"> (эстакадаларда жана жер алдындагы каналдарда жайгашкан), </w:t>
      </w:r>
      <w:r w:rsidR="00FD3A91" w:rsidRPr="00BA42E0">
        <w:rPr>
          <w:sz w:val="28"/>
          <w:szCs w:val="28"/>
        </w:rPr>
        <w:t>ГТС, ГТП, АГКЖ, ГЖП, ГЖО, ШГП</w:t>
      </w:r>
      <w:r w:rsidR="00FD3A91" w:rsidRPr="00BA42E0">
        <w:rPr>
          <w:sz w:val="28"/>
          <w:szCs w:val="28"/>
          <w:lang w:val="ky-KG"/>
        </w:rPr>
        <w:t>нын</w:t>
      </w:r>
      <w:r w:rsidR="00FD3A91" w:rsidRPr="00BA42E0">
        <w:rPr>
          <w:sz w:val="28"/>
          <w:szCs w:val="28"/>
        </w:rPr>
        <w:t xml:space="preserve"> </w:t>
      </w:r>
      <w:r w:rsidRPr="00BA42E0">
        <w:rPr>
          <w:sz w:val="28"/>
          <w:szCs w:val="28"/>
        </w:rPr>
        <w:t xml:space="preserve">тышкы (жер үстүндөгү) жана ички газ түтүктөрү сары түстөгү </w:t>
      </w:r>
      <w:r w:rsidR="00462F9A" w:rsidRPr="00BA42E0">
        <w:rPr>
          <w:sz w:val="28"/>
          <w:szCs w:val="28"/>
          <w:lang w:val="ky-KG"/>
        </w:rPr>
        <w:t>таануу</w:t>
      </w:r>
      <w:r w:rsidRPr="00BA42E0">
        <w:rPr>
          <w:sz w:val="28"/>
          <w:szCs w:val="28"/>
        </w:rPr>
        <w:t xml:space="preserve"> түс, эскертүү шакектери, </w:t>
      </w:r>
      <w:r w:rsidR="00462F9A" w:rsidRPr="00BA42E0">
        <w:rPr>
          <w:sz w:val="28"/>
          <w:szCs w:val="28"/>
        </w:rPr>
        <w:t>белгилөө</w:t>
      </w:r>
      <w:r w:rsidR="00462F9A" w:rsidRPr="00BA42E0">
        <w:rPr>
          <w:sz w:val="28"/>
          <w:szCs w:val="28"/>
          <w:lang w:val="ky-KG"/>
        </w:rPr>
        <w:t>чү</w:t>
      </w:r>
      <w:r w:rsidRPr="00BA42E0">
        <w:rPr>
          <w:sz w:val="28"/>
          <w:szCs w:val="28"/>
        </w:rPr>
        <w:t xml:space="preserve"> </w:t>
      </w:r>
      <w:r w:rsidR="00462F9A" w:rsidRPr="00BA42E0">
        <w:rPr>
          <w:sz w:val="28"/>
          <w:szCs w:val="28"/>
        </w:rPr>
        <w:t>щит</w:t>
      </w:r>
      <w:r w:rsidRPr="00BA42E0">
        <w:rPr>
          <w:sz w:val="28"/>
          <w:szCs w:val="28"/>
        </w:rPr>
        <w:t>т</w:t>
      </w:r>
      <w:r w:rsidR="00462F9A" w:rsidRPr="00BA42E0">
        <w:rPr>
          <w:sz w:val="28"/>
          <w:szCs w:val="28"/>
          <w:lang w:val="ky-KG"/>
        </w:rPr>
        <w:t>е</w:t>
      </w:r>
      <w:r w:rsidRPr="00BA42E0">
        <w:rPr>
          <w:sz w:val="28"/>
          <w:szCs w:val="28"/>
        </w:rPr>
        <w:t>р</w:t>
      </w:r>
      <w:r w:rsidR="00462F9A" w:rsidRPr="00BA42E0">
        <w:rPr>
          <w:sz w:val="28"/>
          <w:szCs w:val="28"/>
          <w:lang w:val="ky-KG"/>
        </w:rPr>
        <w:t>и</w:t>
      </w:r>
      <w:r w:rsidRPr="00BA42E0">
        <w:rPr>
          <w:sz w:val="28"/>
          <w:szCs w:val="28"/>
        </w:rPr>
        <w:t xml:space="preserve"> же газ агымынын багытын көрсөткөн жебелер болушу керек.</w:t>
      </w:r>
      <w:r w:rsidR="002304C1" w:rsidRPr="00BA42E0">
        <w:rPr>
          <w:sz w:val="28"/>
          <w:szCs w:val="28"/>
          <w:lang w:val="ky-KG"/>
        </w:rPr>
        <w:t xml:space="preserve"> </w:t>
      </w:r>
      <w:r w:rsidRPr="00BA42E0">
        <w:rPr>
          <w:sz w:val="28"/>
          <w:szCs w:val="28"/>
          <w:lang w:val="ky-KG"/>
        </w:rPr>
        <w:t>Административдик жана коомдук имараттардын ички жана кирүүчү газ түтүктөрү жайлардын жана фасаддардын жасалгаланышын бузбаган ар кандай түскө боёлушу</w:t>
      </w:r>
      <w:r w:rsidR="00462F9A" w:rsidRPr="00BA42E0">
        <w:rPr>
          <w:sz w:val="28"/>
          <w:szCs w:val="28"/>
          <w:lang w:val="ky-KG"/>
        </w:rPr>
        <w:t>на жол берилет</w:t>
      </w:r>
      <w:r w:rsidRPr="00BA42E0">
        <w:rPr>
          <w:sz w:val="28"/>
          <w:szCs w:val="28"/>
          <w:lang w:val="ky-KG"/>
        </w:rPr>
        <w:t>.</w:t>
      </w:r>
    </w:p>
    <w:p w:rsidR="000843C9" w:rsidRPr="00BA42E0" w:rsidRDefault="00EE7A8D" w:rsidP="00634026">
      <w:pPr>
        <w:pStyle w:val="ConsPlusNormal"/>
        <w:ind w:firstLine="540"/>
        <w:jc w:val="both"/>
        <w:rPr>
          <w:sz w:val="28"/>
          <w:szCs w:val="28"/>
          <w:lang w:val="ky-KG"/>
        </w:rPr>
      </w:pPr>
      <w:r w:rsidRPr="00BA42E0">
        <w:rPr>
          <w:sz w:val="28"/>
          <w:szCs w:val="28"/>
          <w:lang w:val="ky-KG"/>
        </w:rPr>
        <w:t xml:space="preserve">Коргоочу каптоо </w:t>
      </w:r>
      <w:r w:rsidR="00462F9A" w:rsidRPr="00BA42E0">
        <w:rPr>
          <w:sz w:val="28"/>
          <w:szCs w:val="28"/>
          <w:lang w:val="ky-KG"/>
        </w:rPr>
        <w:t>тегиз</w:t>
      </w:r>
      <w:r w:rsidRPr="00BA42E0">
        <w:rPr>
          <w:sz w:val="28"/>
          <w:szCs w:val="28"/>
          <w:lang w:val="ky-KG"/>
        </w:rPr>
        <w:t>, көрүн</w:t>
      </w:r>
      <w:r w:rsidR="00462F9A" w:rsidRPr="00BA42E0">
        <w:rPr>
          <w:sz w:val="28"/>
          <w:szCs w:val="28"/>
          <w:lang w:val="ky-KG"/>
        </w:rPr>
        <w:t>үктүү</w:t>
      </w:r>
      <w:r w:rsidRPr="00BA42E0">
        <w:rPr>
          <w:sz w:val="28"/>
          <w:szCs w:val="28"/>
          <w:lang w:val="ky-KG"/>
        </w:rPr>
        <w:t xml:space="preserve"> зыян</w:t>
      </w:r>
      <w:r w:rsidR="00462F9A" w:rsidRPr="00BA42E0">
        <w:rPr>
          <w:sz w:val="28"/>
          <w:szCs w:val="28"/>
          <w:lang w:val="ky-KG"/>
        </w:rPr>
        <w:t>дары жок болушу</w:t>
      </w:r>
      <w:r w:rsidRPr="00BA42E0">
        <w:rPr>
          <w:sz w:val="28"/>
          <w:szCs w:val="28"/>
          <w:lang w:val="ky-KG"/>
        </w:rPr>
        <w:t xml:space="preserve"> керек. </w:t>
      </w:r>
      <w:r w:rsidR="005564A8" w:rsidRPr="00BA42E0">
        <w:rPr>
          <w:sz w:val="28"/>
          <w:szCs w:val="28"/>
          <w:lang w:val="ky-KG"/>
        </w:rPr>
        <w:t>Пайдалануу</w:t>
      </w:r>
      <w:r w:rsidRPr="00BA42E0">
        <w:rPr>
          <w:sz w:val="28"/>
          <w:szCs w:val="28"/>
          <w:lang w:val="ky-KG"/>
        </w:rPr>
        <w:t xml:space="preserve"> </w:t>
      </w:r>
      <w:r w:rsidR="005564A8" w:rsidRPr="00BA42E0">
        <w:rPr>
          <w:sz w:val="28"/>
          <w:szCs w:val="28"/>
          <w:lang w:val="ky-KG"/>
        </w:rPr>
        <w:t>процессинде</w:t>
      </w:r>
      <w:r w:rsidRPr="00BA42E0">
        <w:rPr>
          <w:sz w:val="28"/>
          <w:szCs w:val="28"/>
          <w:lang w:val="ky-KG"/>
        </w:rPr>
        <w:t xml:space="preserve"> табылган коргоочу </w:t>
      </w:r>
      <w:r w:rsidR="005564A8" w:rsidRPr="00BA42E0">
        <w:rPr>
          <w:sz w:val="28"/>
          <w:szCs w:val="28"/>
          <w:lang w:val="ky-KG"/>
        </w:rPr>
        <w:t>жабуула</w:t>
      </w:r>
      <w:r w:rsidRPr="00BA42E0">
        <w:rPr>
          <w:sz w:val="28"/>
          <w:szCs w:val="28"/>
          <w:lang w:val="ky-KG"/>
        </w:rPr>
        <w:t xml:space="preserve">рдын бузулушу мүмкүн болушунча </w:t>
      </w:r>
      <w:r w:rsidR="005564A8" w:rsidRPr="00BA42E0">
        <w:rPr>
          <w:sz w:val="28"/>
          <w:szCs w:val="28"/>
          <w:lang w:val="ky-KG"/>
        </w:rPr>
        <w:t>кыска мөөнөттүн ичинде</w:t>
      </w:r>
      <w:r w:rsidRPr="00BA42E0">
        <w:rPr>
          <w:sz w:val="28"/>
          <w:szCs w:val="28"/>
          <w:lang w:val="ky-KG"/>
        </w:rPr>
        <w:t xml:space="preserve"> четтетилиши керек.</w:t>
      </w:r>
      <w:r w:rsidR="000843C9" w:rsidRPr="00BA42E0">
        <w:rPr>
          <w:sz w:val="28"/>
          <w:szCs w:val="28"/>
          <w:lang w:val="ky-KG"/>
        </w:rPr>
        <w:t>.</w:t>
      </w:r>
    </w:p>
    <w:p w:rsidR="000843C9" w:rsidRPr="00BA42E0" w:rsidRDefault="000843C9" w:rsidP="00634026">
      <w:pPr>
        <w:pStyle w:val="ConsPlusNormal"/>
        <w:jc w:val="both"/>
        <w:rPr>
          <w:sz w:val="28"/>
          <w:szCs w:val="28"/>
          <w:lang w:val="ky-KG"/>
        </w:rPr>
      </w:pPr>
    </w:p>
    <w:p w:rsidR="00EE7A8D" w:rsidRPr="00BA42E0" w:rsidRDefault="00EE7A8D" w:rsidP="00634026">
      <w:pPr>
        <w:pStyle w:val="ConsPlusNormal"/>
        <w:jc w:val="center"/>
        <w:outlineLvl w:val="2"/>
        <w:rPr>
          <w:b/>
          <w:sz w:val="28"/>
          <w:szCs w:val="28"/>
          <w:lang w:val="ky-KG"/>
        </w:rPr>
      </w:pPr>
      <w:bookmarkStart w:id="6" w:name="P351"/>
      <w:bookmarkEnd w:id="6"/>
      <w:r w:rsidRPr="00BA42E0">
        <w:rPr>
          <w:b/>
          <w:sz w:val="28"/>
          <w:szCs w:val="28"/>
          <w:lang w:val="ky-KG"/>
        </w:rPr>
        <w:t>9-глава. Газ бөлүштүрүү тутумун жана газ керектөө объекттерин техникалык тейлөөнү жана оңдоону уюштуруу</w:t>
      </w:r>
    </w:p>
    <w:p w:rsidR="000843C9" w:rsidRPr="00BA42E0" w:rsidRDefault="00DA582E" w:rsidP="00634026">
      <w:pPr>
        <w:pStyle w:val="ConsPlusNormal"/>
        <w:ind w:firstLine="540"/>
        <w:jc w:val="both"/>
        <w:rPr>
          <w:sz w:val="28"/>
          <w:szCs w:val="28"/>
          <w:lang w:val="ky-KG"/>
        </w:rPr>
      </w:pPr>
      <w:r w:rsidRPr="00BA42E0">
        <w:rPr>
          <w:sz w:val="28"/>
          <w:szCs w:val="28"/>
          <w:lang w:val="ky-KG"/>
        </w:rPr>
        <w:t>68. Газ бөлүштүрүү тутумун жана газды керектөө объекттерин эксплуатациял</w:t>
      </w:r>
      <w:r w:rsidR="00361D0F" w:rsidRPr="00BA42E0">
        <w:rPr>
          <w:sz w:val="28"/>
          <w:szCs w:val="28"/>
          <w:lang w:val="ky-KG"/>
        </w:rPr>
        <w:t>оочу</w:t>
      </w:r>
      <w:r w:rsidRPr="00BA42E0">
        <w:rPr>
          <w:sz w:val="28"/>
          <w:szCs w:val="28"/>
          <w:lang w:val="ky-KG"/>
        </w:rPr>
        <w:t xml:space="preserve"> ар бир уюмда, белгиленген тартипте ушул Эрежелер боюнча окутуудан жана билимди текшерүүдөн өткөн техникалык жетекчилердин же жогорку техникалык билим</w:t>
      </w:r>
      <w:r w:rsidR="00361D0F" w:rsidRPr="00BA42E0">
        <w:rPr>
          <w:sz w:val="28"/>
          <w:szCs w:val="28"/>
          <w:lang w:val="ky-KG"/>
        </w:rPr>
        <w:t>и бар</w:t>
      </w:r>
      <w:r w:rsidRPr="00BA42E0">
        <w:rPr>
          <w:sz w:val="28"/>
          <w:szCs w:val="28"/>
          <w:lang w:val="ky-KG"/>
        </w:rPr>
        <w:t xml:space="preserve"> адистердин буйругу менен </w:t>
      </w:r>
      <w:r w:rsidR="00361D0F" w:rsidRPr="00BA42E0">
        <w:rPr>
          <w:sz w:val="28"/>
          <w:szCs w:val="28"/>
          <w:lang w:val="ky-KG"/>
        </w:rPr>
        <w:t xml:space="preserve">жалпысынан </w:t>
      </w:r>
      <w:r w:rsidRPr="00BA42E0">
        <w:rPr>
          <w:sz w:val="28"/>
          <w:szCs w:val="28"/>
          <w:lang w:val="ky-KG"/>
        </w:rPr>
        <w:t xml:space="preserve">газ бөлүштүрүү тутумунун </w:t>
      </w:r>
      <w:r w:rsidR="00361D0F" w:rsidRPr="00BA42E0">
        <w:rPr>
          <w:sz w:val="28"/>
          <w:szCs w:val="28"/>
          <w:lang w:val="ky-KG"/>
        </w:rPr>
        <w:t xml:space="preserve">жана газды керектөөгө </w:t>
      </w:r>
      <w:r w:rsidR="002B4AF4" w:rsidRPr="00BA42E0">
        <w:rPr>
          <w:sz w:val="28"/>
          <w:szCs w:val="28"/>
          <w:lang w:val="ky-KG"/>
        </w:rPr>
        <w:t>объекттерин</w:t>
      </w:r>
      <w:r w:rsidRPr="00BA42E0">
        <w:rPr>
          <w:sz w:val="28"/>
          <w:szCs w:val="28"/>
          <w:lang w:val="ky-KG"/>
        </w:rPr>
        <w:t xml:space="preserve"> коопсуз </w:t>
      </w:r>
      <w:r w:rsidR="00361D0F" w:rsidRPr="00BA42E0">
        <w:rPr>
          <w:sz w:val="28"/>
          <w:szCs w:val="28"/>
          <w:lang w:val="ky-KG"/>
        </w:rPr>
        <w:t>пайдаланууга жана ар бир цехке (участокко) жооптуу адам дайындалат</w:t>
      </w:r>
      <w:r w:rsidRPr="00BA42E0">
        <w:rPr>
          <w:sz w:val="28"/>
          <w:szCs w:val="28"/>
          <w:lang w:val="ky-KG"/>
        </w:rPr>
        <w:t>.</w:t>
      </w:r>
    </w:p>
    <w:p w:rsidR="000843C9" w:rsidRPr="00BA42E0" w:rsidRDefault="00DA582E" w:rsidP="00634026">
      <w:pPr>
        <w:pStyle w:val="ConsPlusNormal"/>
        <w:ind w:firstLine="540"/>
        <w:jc w:val="both"/>
        <w:rPr>
          <w:sz w:val="28"/>
          <w:szCs w:val="28"/>
          <w:lang w:val="ky-KG"/>
        </w:rPr>
      </w:pPr>
      <w:r w:rsidRPr="00BA42E0">
        <w:rPr>
          <w:sz w:val="28"/>
          <w:szCs w:val="28"/>
          <w:lang w:val="ky-KG"/>
        </w:rPr>
        <w:lastRenderedPageBreak/>
        <w:t>Административдик жана коомдук имараттарды жылытуу жана ысык суу менен камсыз кылуу үчүн отун катары газ колдонулган жана штаты</w:t>
      </w:r>
      <w:r w:rsidR="007C0D4D" w:rsidRPr="00BA42E0">
        <w:rPr>
          <w:sz w:val="28"/>
          <w:szCs w:val="28"/>
          <w:lang w:val="ky-KG"/>
        </w:rPr>
        <w:t>нда</w:t>
      </w:r>
      <w:r w:rsidRPr="00BA42E0">
        <w:rPr>
          <w:sz w:val="28"/>
          <w:szCs w:val="28"/>
          <w:lang w:val="ky-KG"/>
        </w:rPr>
        <w:t xml:space="preserve"> бөлүм башчысы</w:t>
      </w:r>
      <w:r w:rsidR="007C0D4D" w:rsidRPr="00BA42E0">
        <w:rPr>
          <w:sz w:val="28"/>
          <w:szCs w:val="28"/>
          <w:lang w:val="ky-KG"/>
        </w:rPr>
        <w:t xml:space="preserve"> </w:t>
      </w:r>
      <w:r w:rsidRPr="00BA42E0">
        <w:rPr>
          <w:sz w:val="28"/>
          <w:szCs w:val="28"/>
          <w:lang w:val="ky-KG"/>
        </w:rPr>
        <w:t>же техникалык билим</w:t>
      </w:r>
      <w:r w:rsidR="007C0D4D" w:rsidRPr="00BA42E0">
        <w:rPr>
          <w:sz w:val="28"/>
          <w:szCs w:val="28"/>
          <w:lang w:val="ky-KG"/>
        </w:rPr>
        <w:t>и бар</w:t>
      </w:r>
      <w:r w:rsidRPr="00BA42E0">
        <w:rPr>
          <w:sz w:val="28"/>
          <w:szCs w:val="28"/>
          <w:lang w:val="ky-KG"/>
        </w:rPr>
        <w:t xml:space="preserve"> адис кызмат орун</w:t>
      </w:r>
      <w:r w:rsidR="007C0D4D" w:rsidRPr="00BA42E0">
        <w:rPr>
          <w:sz w:val="28"/>
          <w:szCs w:val="28"/>
          <w:lang w:val="ky-KG"/>
        </w:rPr>
        <w:t>дары</w:t>
      </w:r>
      <w:r w:rsidRPr="00BA42E0">
        <w:rPr>
          <w:sz w:val="28"/>
          <w:szCs w:val="28"/>
          <w:lang w:val="ky-KG"/>
        </w:rPr>
        <w:t xml:space="preserve"> караштыр</w:t>
      </w:r>
      <w:r w:rsidR="007C0D4D" w:rsidRPr="00BA42E0">
        <w:rPr>
          <w:sz w:val="28"/>
          <w:szCs w:val="28"/>
          <w:lang w:val="ky-KG"/>
        </w:rPr>
        <w:t>ыл</w:t>
      </w:r>
      <w:r w:rsidRPr="00BA42E0">
        <w:rPr>
          <w:sz w:val="28"/>
          <w:szCs w:val="28"/>
          <w:lang w:val="ky-KG"/>
        </w:rPr>
        <w:t xml:space="preserve">баган уюмдарда газ бөлүштүрүү тутумунун жана газ керектөө </w:t>
      </w:r>
      <w:r w:rsidR="002B4AF4" w:rsidRPr="00BA42E0">
        <w:rPr>
          <w:sz w:val="28"/>
          <w:szCs w:val="28"/>
          <w:lang w:val="ky-KG"/>
        </w:rPr>
        <w:t>объекттерин</w:t>
      </w:r>
      <w:r w:rsidRPr="00BA42E0">
        <w:rPr>
          <w:sz w:val="28"/>
          <w:szCs w:val="28"/>
          <w:lang w:val="ky-KG"/>
        </w:rPr>
        <w:t xml:space="preserve">ин коопсуз </w:t>
      </w:r>
      <w:r w:rsidR="00201B3E" w:rsidRPr="00BA42E0">
        <w:rPr>
          <w:sz w:val="28"/>
          <w:szCs w:val="28"/>
          <w:lang w:val="ky-KG"/>
        </w:rPr>
        <w:t>па</w:t>
      </w:r>
      <w:r w:rsidR="00201B3E" w:rsidRPr="00BA42E0">
        <w:rPr>
          <w:sz w:val="28"/>
          <w:szCs w:val="28"/>
          <w:lang w:val="ky-KG"/>
        </w:rPr>
        <w:tab/>
        <w:t>пайдалануу</w:t>
      </w:r>
      <w:r w:rsidRPr="00BA42E0">
        <w:rPr>
          <w:sz w:val="28"/>
          <w:szCs w:val="28"/>
          <w:lang w:val="ky-KG"/>
        </w:rPr>
        <w:t xml:space="preserve"> үчүн жоопкерчилик </w:t>
      </w:r>
      <w:r w:rsidR="00201B3E" w:rsidRPr="00BA42E0">
        <w:rPr>
          <w:sz w:val="28"/>
          <w:szCs w:val="28"/>
          <w:lang w:val="ky-KG"/>
        </w:rPr>
        <w:t xml:space="preserve">ушул Эрежелердин 2-главасынын талаптарына ылайык өнөр жай коопсуздугу бөлүгү боюнча даярдыктан </w:t>
      </w:r>
      <w:r w:rsidRPr="00BA42E0">
        <w:rPr>
          <w:sz w:val="28"/>
          <w:szCs w:val="28"/>
          <w:lang w:val="ky-KG"/>
        </w:rPr>
        <w:t xml:space="preserve">өткөн </w:t>
      </w:r>
      <w:r w:rsidR="00201B3E" w:rsidRPr="00BA42E0">
        <w:rPr>
          <w:sz w:val="28"/>
          <w:szCs w:val="28"/>
          <w:lang w:val="ky-KG"/>
        </w:rPr>
        <w:t>жумушчуларга</w:t>
      </w:r>
      <w:r w:rsidRPr="00BA42E0">
        <w:rPr>
          <w:sz w:val="28"/>
          <w:szCs w:val="28"/>
          <w:lang w:val="ky-KG"/>
        </w:rPr>
        <w:t xml:space="preserve"> жүктөлүшү мүмкүн. </w:t>
      </w:r>
    </w:p>
    <w:p w:rsidR="000843C9" w:rsidRPr="00BA42E0" w:rsidRDefault="00DA582E" w:rsidP="00634026">
      <w:pPr>
        <w:pStyle w:val="ConsPlusNormal"/>
        <w:ind w:firstLine="540"/>
        <w:jc w:val="both"/>
        <w:rPr>
          <w:sz w:val="28"/>
          <w:szCs w:val="28"/>
          <w:lang w:val="ky-KG"/>
        </w:rPr>
      </w:pPr>
      <w:r w:rsidRPr="00BA42E0">
        <w:rPr>
          <w:sz w:val="28"/>
          <w:szCs w:val="28"/>
          <w:lang w:val="ky-KG"/>
        </w:rPr>
        <w:t>Жооптуу адам жок болгон учурда (эмгек өргүүсү, иш сапар, кайра даярдоо, ооруп калуу жана башка учурлар) анын милдеттерин аткаруу ушул Эрежелердин 2-главасына ылайык билим</w:t>
      </w:r>
      <w:r w:rsidR="009B4D50" w:rsidRPr="00BA42E0">
        <w:rPr>
          <w:sz w:val="28"/>
          <w:szCs w:val="28"/>
          <w:lang w:val="ky-KG"/>
        </w:rPr>
        <w:t>и</w:t>
      </w:r>
      <w:r w:rsidRPr="00BA42E0">
        <w:rPr>
          <w:sz w:val="28"/>
          <w:szCs w:val="28"/>
          <w:lang w:val="ky-KG"/>
        </w:rPr>
        <w:t xml:space="preserve"> те</w:t>
      </w:r>
      <w:r w:rsidR="009B4D50" w:rsidRPr="00BA42E0">
        <w:rPr>
          <w:sz w:val="28"/>
          <w:szCs w:val="28"/>
          <w:lang w:val="ky-KG"/>
        </w:rPr>
        <w:t>кшерилген</w:t>
      </w:r>
      <w:r w:rsidRPr="00BA42E0">
        <w:rPr>
          <w:sz w:val="28"/>
          <w:szCs w:val="28"/>
          <w:lang w:val="ky-KG"/>
        </w:rPr>
        <w:t xml:space="preserve"> башка адиске уюмдун буйругу менен </w:t>
      </w:r>
      <w:r w:rsidR="009B4D50" w:rsidRPr="00BA42E0">
        <w:rPr>
          <w:sz w:val="28"/>
          <w:szCs w:val="28"/>
          <w:lang w:val="ky-KG"/>
        </w:rPr>
        <w:t>жүктөлүшү</w:t>
      </w:r>
      <w:r w:rsidRPr="00BA42E0">
        <w:rPr>
          <w:sz w:val="28"/>
          <w:szCs w:val="28"/>
          <w:lang w:val="ky-KG"/>
        </w:rPr>
        <w:t xml:space="preserve"> керек.</w:t>
      </w:r>
    </w:p>
    <w:p w:rsidR="000843C9" w:rsidRPr="00BA42E0" w:rsidRDefault="00DA582E" w:rsidP="00634026">
      <w:pPr>
        <w:pStyle w:val="ConsPlusNormal"/>
        <w:ind w:firstLine="540"/>
        <w:jc w:val="both"/>
        <w:rPr>
          <w:sz w:val="28"/>
          <w:szCs w:val="28"/>
          <w:lang w:val="ky-KG"/>
        </w:rPr>
      </w:pPr>
      <w:r w:rsidRPr="00BA42E0">
        <w:rPr>
          <w:sz w:val="28"/>
          <w:szCs w:val="28"/>
          <w:lang w:val="ky-KG"/>
        </w:rPr>
        <w:t xml:space="preserve">69. </w:t>
      </w:r>
      <w:r w:rsidR="00FA29FE" w:rsidRPr="00BA42E0">
        <w:rPr>
          <w:sz w:val="28"/>
          <w:szCs w:val="28"/>
          <w:lang w:val="ky-KG"/>
        </w:rPr>
        <w:t>Уюмдун г</w:t>
      </w:r>
      <w:r w:rsidRPr="00BA42E0">
        <w:rPr>
          <w:sz w:val="28"/>
          <w:szCs w:val="28"/>
          <w:lang w:val="ky-KG"/>
        </w:rPr>
        <w:t xml:space="preserve">аз бөлүштүрүү тутумунун </w:t>
      </w:r>
      <w:r w:rsidR="00FA29FE" w:rsidRPr="00BA42E0">
        <w:rPr>
          <w:sz w:val="28"/>
          <w:szCs w:val="28"/>
          <w:lang w:val="ky-KG"/>
        </w:rPr>
        <w:t xml:space="preserve">жана газды керектөө </w:t>
      </w:r>
      <w:r w:rsidR="002B4AF4" w:rsidRPr="00BA42E0">
        <w:rPr>
          <w:sz w:val="28"/>
          <w:szCs w:val="28"/>
          <w:lang w:val="ky-KG"/>
        </w:rPr>
        <w:t>объекттерин</w:t>
      </w:r>
      <w:r w:rsidRPr="00BA42E0">
        <w:rPr>
          <w:sz w:val="28"/>
          <w:szCs w:val="28"/>
          <w:lang w:val="ky-KG"/>
        </w:rPr>
        <w:t xml:space="preserve">ин коопсуз </w:t>
      </w:r>
      <w:r w:rsidR="00FA29FE" w:rsidRPr="00BA42E0">
        <w:rPr>
          <w:sz w:val="28"/>
          <w:szCs w:val="28"/>
          <w:lang w:val="ky-KG"/>
        </w:rPr>
        <w:t>пайдаланылышы</w:t>
      </w:r>
      <w:r w:rsidRPr="00BA42E0">
        <w:rPr>
          <w:sz w:val="28"/>
          <w:szCs w:val="28"/>
          <w:lang w:val="ky-KG"/>
        </w:rPr>
        <w:t xml:space="preserve"> үчүн жооптуу адамдын милдеттери кызматтык нускамада белгиленет, анда төмөнкүлөр боюнча </w:t>
      </w:r>
      <w:r w:rsidR="00FA29FE" w:rsidRPr="00BA42E0">
        <w:rPr>
          <w:sz w:val="28"/>
          <w:szCs w:val="28"/>
          <w:lang w:val="ky-KG"/>
        </w:rPr>
        <w:t>иш-</w:t>
      </w:r>
      <w:r w:rsidRPr="00BA42E0">
        <w:rPr>
          <w:sz w:val="28"/>
          <w:szCs w:val="28"/>
          <w:lang w:val="ky-KG"/>
        </w:rPr>
        <w:t>чаралар каралышы керек:</w:t>
      </w:r>
    </w:p>
    <w:p w:rsidR="000843C9" w:rsidRPr="00BA42E0" w:rsidRDefault="00DA582E" w:rsidP="00634026">
      <w:pPr>
        <w:pStyle w:val="ConsPlusNormal"/>
        <w:ind w:firstLine="540"/>
        <w:jc w:val="both"/>
        <w:rPr>
          <w:sz w:val="28"/>
          <w:szCs w:val="28"/>
          <w:lang w:val="ky-KG"/>
        </w:rPr>
      </w:pPr>
      <w:r w:rsidRPr="00BA42E0">
        <w:rPr>
          <w:sz w:val="28"/>
          <w:szCs w:val="28"/>
          <w:lang w:val="ky-KG"/>
        </w:rPr>
        <w:t xml:space="preserve">69.1. </w:t>
      </w:r>
      <w:r w:rsidR="00FA29FE" w:rsidRPr="00BA42E0">
        <w:rPr>
          <w:sz w:val="28"/>
          <w:szCs w:val="28"/>
          <w:lang w:val="ky-KG"/>
        </w:rPr>
        <w:t>газ менен жабдуу</w:t>
      </w:r>
      <w:r w:rsidRPr="00BA42E0">
        <w:rPr>
          <w:sz w:val="28"/>
          <w:szCs w:val="28"/>
          <w:lang w:val="ky-KG"/>
        </w:rPr>
        <w:t xml:space="preserve">нун коопсуз </w:t>
      </w:r>
      <w:r w:rsidR="00FA29FE" w:rsidRPr="00BA42E0">
        <w:rPr>
          <w:sz w:val="28"/>
          <w:szCs w:val="28"/>
          <w:lang w:val="ky-KG"/>
        </w:rPr>
        <w:t>шарттамын</w:t>
      </w:r>
      <w:r w:rsidRPr="00BA42E0">
        <w:rPr>
          <w:sz w:val="28"/>
          <w:szCs w:val="28"/>
          <w:lang w:val="ky-KG"/>
        </w:rPr>
        <w:t xml:space="preserve"> камсыз кылуу, </w:t>
      </w:r>
      <w:r w:rsidR="008E7759" w:rsidRPr="00BA42E0">
        <w:rPr>
          <w:sz w:val="28"/>
          <w:szCs w:val="28"/>
          <w:lang w:val="ky-KG"/>
        </w:rPr>
        <w:t>башка</w:t>
      </w:r>
      <w:r w:rsidRPr="00BA42E0">
        <w:rPr>
          <w:sz w:val="28"/>
          <w:szCs w:val="28"/>
          <w:lang w:val="ky-KG"/>
        </w:rPr>
        <w:t xml:space="preserve"> адистештирилген уюмдар тарабынан газ коркунучу бар жумуштардын аткарылышына </w:t>
      </w:r>
      <w:r w:rsidR="00CA1A1F" w:rsidRPr="00BA42E0">
        <w:rPr>
          <w:sz w:val="28"/>
          <w:szCs w:val="28"/>
          <w:lang w:val="ky-KG"/>
        </w:rPr>
        <w:t>контроль кылуу</w:t>
      </w:r>
      <w:r w:rsidRPr="00BA42E0">
        <w:rPr>
          <w:sz w:val="28"/>
          <w:szCs w:val="28"/>
          <w:lang w:val="ky-KG"/>
        </w:rPr>
        <w:t>;</w:t>
      </w:r>
    </w:p>
    <w:p w:rsidR="000843C9" w:rsidRPr="00BA42E0" w:rsidRDefault="00DA582E" w:rsidP="00634026">
      <w:pPr>
        <w:pStyle w:val="ConsPlusNormal"/>
        <w:ind w:firstLine="540"/>
        <w:jc w:val="both"/>
        <w:rPr>
          <w:sz w:val="28"/>
          <w:szCs w:val="28"/>
        </w:rPr>
      </w:pPr>
      <w:r w:rsidRPr="00BA42E0">
        <w:rPr>
          <w:sz w:val="28"/>
          <w:szCs w:val="28"/>
        </w:rPr>
        <w:t xml:space="preserve">69.2. жумуш ордунда </w:t>
      </w:r>
      <w:r w:rsidR="00CA1A1F" w:rsidRPr="00BA42E0">
        <w:rPr>
          <w:sz w:val="28"/>
          <w:szCs w:val="28"/>
          <w:lang w:val="ky-KG"/>
        </w:rPr>
        <w:t>нускамаларды</w:t>
      </w:r>
      <w:r w:rsidRPr="00BA42E0">
        <w:rPr>
          <w:sz w:val="28"/>
          <w:szCs w:val="28"/>
        </w:rPr>
        <w:t>н болушуна жана алардын аткарылышына контролду камсыз кылуу;</w:t>
      </w:r>
      <w:r w:rsidR="00CA1A1F" w:rsidRPr="00BA42E0">
        <w:rPr>
          <w:sz w:val="28"/>
          <w:szCs w:val="28"/>
          <w:lang w:val="ky-KG"/>
        </w:rPr>
        <w:t xml:space="preserve"> </w:t>
      </w:r>
    </w:p>
    <w:p w:rsidR="000843C9" w:rsidRPr="00BA42E0" w:rsidRDefault="00DA582E" w:rsidP="00634026">
      <w:pPr>
        <w:pStyle w:val="ConsPlusNormal"/>
        <w:ind w:firstLine="540"/>
        <w:jc w:val="both"/>
        <w:rPr>
          <w:sz w:val="28"/>
          <w:szCs w:val="28"/>
        </w:rPr>
      </w:pPr>
      <w:r w:rsidRPr="00BA42E0">
        <w:rPr>
          <w:sz w:val="28"/>
          <w:szCs w:val="28"/>
        </w:rPr>
        <w:t>69.3. газ жабдууларын жана газ түтүктөрүн техникалык тейлөө жана күндөлүк оңдоолорду</w:t>
      </w:r>
      <w:r w:rsidR="00CA1A1F" w:rsidRPr="00BA42E0">
        <w:rPr>
          <w:sz w:val="28"/>
          <w:szCs w:val="28"/>
          <w:lang w:val="ky-KG"/>
        </w:rPr>
        <w:t>н</w:t>
      </w:r>
      <w:r w:rsidRPr="00BA42E0">
        <w:rPr>
          <w:sz w:val="28"/>
          <w:szCs w:val="28"/>
        </w:rPr>
        <w:t xml:space="preserve"> </w:t>
      </w:r>
      <w:r w:rsidR="00CA1A1F" w:rsidRPr="00BA42E0">
        <w:rPr>
          <w:sz w:val="28"/>
          <w:szCs w:val="28"/>
        </w:rPr>
        <w:t xml:space="preserve">графиктерин </w:t>
      </w:r>
      <w:r w:rsidRPr="00BA42E0">
        <w:rPr>
          <w:sz w:val="28"/>
          <w:szCs w:val="28"/>
        </w:rPr>
        <w:t>иштеп чыгуу;</w:t>
      </w:r>
      <w:r w:rsidR="00CA1A1F" w:rsidRPr="00BA42E0">
        <w:rPr>
          <w:sz w:val="28"/>
          <w:szCs w:val="28"/>
          <w:lang w:val="ky-KG"/>
        </w:rPr>
        <w:t xml:space="preserve"> </w:t>
      </w:r>
    </w:p>
    <w:p w:rsidR="000843C9" w:rsidRPr="00BA42E0" w:rsidRDefault="00DA582E" w:rsidP="00634026">
      <w:pPr>
        <w:pStyle w:val="ConsPlusNormal"/>
        <w:ind w:firstLine="540"/>
        <w:jc w:val="both"/>
        <w:rPr>
          <w:sz w:val="28"/>
          <w:szCs w:val="28"/>
        </w:rPr>
      </w:pPr>
      <w:r w:rsidRPr="00BA42E0">
        <w:rPr>
          <w:sz w:val="28"/>
          <w:szCs w:val="28"/>
        </w:rPr>
        <w:t xml:space="preserve">69.4. газ менен жабдуу долбоорлорун кароого жана газдаштырылган объектилерди </w:t>
      </w:r>
      <w:r w:rsidR="00CA1A1F" w:rsidRPr="00BA42E0">
        <w:rPr>
          <w:sz w:val="28"/>
          <w:szCs w:val="28"/>
          <w:lang w:val="ky-KG"/>
        </w:rPr>
        <w:t>пайдаланууга</w:t>
      </w:r>
      <w:r w:rsidRPr="00BA42E0">
        <w:rPr>
          <w:sz w:val="28"/>
          <w:szCs w:val="28"/>
        </w:rPr>
        <w:t xml:space="preserve"> кабыл алуу боюнча комиссиялардын ишине катышуу;</w:t>
      </w:r>
      <w:r w:rsidR="00CA1A1F" w:rsidRPr="00BA42E0">
        <w:rPr>
          <w:sz w:val="28"/>
          <w:szCs w:val="28"/>
          <w:lang w:val="ky-KG"/>
        </w:rPr>
        <w:t xml:space="preserve"> </w:t>
      </w:r>
    </w:p>
    <w:p w:rsidR="000843C9" w:rsidRPr="00BA42E0" w:rsidRDefault="00DA582E" w:rsidP="00634026">
      <w:pPr>
        <w:pStyle w:val="ConsPlusNormal"/>
        <w:ind w:firstLine="540"/>
        <w:jc w:val="both"/>
        <w:rPr>
          <w:sz w:val="28"/>
          <w:szCs w:val="28"/>
        </w:rPr>
      </w:pPr>
      <w:r w:rsidRPr="00BA42E0">
        <w:rPr>
          <w:sz w:val="28"/>
          <w:szCs w:val="28"/>
        </w:rPr>
        <w:t xml:space="preserve">69.5. газ бөлүштүрүү тутумунун жана газды керектөө </w:t>
      </w:r>
      <w:r w:rsidR="000930EA" w:rsidRPr="00BA42E0">
        <w:rPr>
          <w:sz w:val="28"/>
          <w:szCs w:val="28"/>
        </w:rPr>
        <w:t>объекттериндеги авари</w:t>
      </w:r>
      <w:r w:rsidR="000930EA" w:rsidRPr="00BA42E0">
        <w:rPr>
          <w:sz w:val="28"/>
          <w:szCs w:val="28"/>
          <w:lang w:val="ky-KG"/>
        </w:rPr>
        <w:t xml:space="preserve">ялардын </w:t>
      </w:r>
      <w:r w:rsidRPr="00BA42E0">
        <w:rPr>
          <w:sz w:val="28"/>
          <w:szCs w:val="28"/>
        </w:rPr>
        <w:t xml:space="preserve">жана инциденттерди </w:t>
      </w:r>
      <w:r w:rsidR="00F921FE" w:rsidRPr="00BA42E0">
        <w:rPr>
          <w:sz w:val="28"/>
          <w:szCs w:val="28"/>
        </w:rPr>
        <w:t>чектөө</w:t>
      </w:r>
      <w:r w:rsidRPr="00BA42E0">
        <w:rPr>
          <w:sz w:val="28"/>
          <w:szCs w:val="28"/>
        </w:rPr>
        <w:t xml:space="preserve"> жана </w:t>
      </w:r>
      <w:r w:rsidR="000930EA" w:rsidRPr="00BA42E0">
        <w:rPr>
          <w:sz w:val="28"/>
          <w:szCs w:val="28"/>
          <w:lang w:val="ky-KG"/>
        </w:rPr>
        <w:t>жоюу</w:t>
      </w:r>
      <w:r w:rsidRPr="00BA42E0">
        <w:rPr>
          <w:sz w:val="28"/>
          <w:szCs w:val="28"/>
        </w:rPr>
        <w:t xml:space="preserve"> нускамалары</w:t>
      </w:r>
      <w:r w:rsidR="000930EA" w:rsidRPr="00BA42E0">
        <w:rPr>
          <w:sz w:val="28"/>
          <w:szCs w:val="28"/>
          <w:lang w:val="ky-KG"/>
        </w:rPr>
        <w:t>н</w:t>
      </w:r>
      <w:r w:rsidRPr="00BA42E0">
        <w:rPr>
          <w:sz w:val="28"/>
          <w:szCs w:val="28"/>
        </w:rPr>
        <w:t>, планы</w:t>
      </w:r>
      <w:r w:rsidR="000930EA" w:rsidRPr="00BA42E0">
        <w:rPr>
          <w:sz w:val="28"/>
          <w:szCs w:val="28"/>
          <w:lang w:val="ky-KG"/>
        </w:rPr>
        <w:t>н</w:t>
      </w:r>
      <w:r w:rsidRPr="00BA42E0">
        <w:rPr>
          <w:sz w:val="28"/>
          <w:szCs w:val="28"/>
        </w:rPr>
        <w:t xml:space="preserve"> иштеп чыгуу;</w:t>
      </w:r>
      <w:r w:rsidR="000930EA" w:rsidRPr="00BA42E0">
        <w:rPr>
          <w:sz w:val="28"/>
          <w:szCs w:val="28"/>
          <w:lang w:val="ky-KG"/>
        </w:rPr>
        <w:t xml:space="preserve"> </w:t>
      </w:r>
    </w:p>
    <w:p w:rsidR="000843C9" w:rsidRPr="00BA42E0" w:rsidRDefault="00DA582E" w:rsidP="00634026">
      <w:pPr>
        <w:pStyle w:val="ConsPlusNormal"/>
        <w:ind w:firstLine="540"/>
        <w:jc w:val="both"/>
        <w:rPr>
          <w:sz w:val="28"/>
          <w:szCs w:val="28"/>
        </w:rPr>
      </w:pPr>
      <w:r w:rsidRPr="00BA42E0">
        <w:rPr>
          <w:sz w:val="28"/>
          <w:szCs w:val="28"/>
        </w:rPr>
        <w:t xml:space="preserve">69.6. уюмдун </w:t>
      </w:r>
      <w:r w:rsidR="000930EA" w:rsidRPr="00BA42E0">
        <w:rPr>
          <w:sz w:val="28"/>
          <w:szCs w:val="28"/>
          <w:lang w:val="ky-KG"/>
        </w:rPr>
        <w:t>жумушчулары</w:t>
      </w:r>
      <w:r w:rsidRPr="00BA42E0">
        <w:rPr>
          <w:sz w:val="28"/>
          <w:szCs w:val="28"/>
        </w:rPr>
        <w:t xml:space="preserve"> тарабынан өнөр жай коопсуздугу боюнча эрежелерди, ченемдерди жана нускамаларды билүүсүн текшерүү боюнча комиссияларга катышуу;</w:t>
      </w:r>
      <w:r w:rsidR="000930EA" w:rsidRPr="00BA42E0">
        <w:rPr>
          <w:sz w:val="28"/>
          <w:szCs w:val="28"/>
          <w:lang w:val="ky-KG"/>
        </w:rPr>
        <w:t xml:space="preserve"> </w:t>
      </w:r>
    </w:p>
    <w:p w:rsidR="000843C9" w:rsidRPr="00BA42E0" w:rsidRDefault="003961C6" w:rsidP="00634026">
      <w:pPr>
        <w:pStyle w:val="ConsPlusNormal"/>
        <w:ind w:firstLine="540"/>
        <w:jc w:val="both"/>
        <w:rPr>
          <w:sz w:val="28"/>
          <w:szCs w:val="28"/>
        </w:rPr>
      </w:pPr>
      <w:r w:rsidRPr="00BA42E0">
        <w:rPr>
          <w:sz w:val="28"/>
          <w:szCs w:val="28"/>
        </w:rPr>
        <w:t>69.7. ушул Эрежелерде белгиленген өз алдынча ишке адистерди</w:t>
      </w:r>
      <w:r w:rsidR="000930EA" w:rsidRPr="00BA42E0">
        <w:rPr>
          <w:sz w:val="28"/>
          <w:szCs w:val="28"/>
          <w:lang w:val="ky-KG"/>
        </w:rPr>
        <w:t>н</w:t>
      </w:r>
      <w:r w:rsidRPr="00BA42E0">
        <w:rPr>
          <w:sz w:val="28"/>
          <w:szCs w:val="28"/>
        </w:rPr>
        <w:t xml:space="preserve"> жана жумушчуларды</w:t>
      </w:r>
      <w:r w:rsidR="000930EA" w:rsidRPr="00BA42E0">
        <w:rPr>
          <w:sz w:val="28"/>
          <w:szCs w:val="28"/>
          <w:lang w:val="ky-KG"/>
        </w:rPr>
        <w:t>н кирүү</w:t>
      </w:r>
      <w:r w:rsidRPr="00BA42E0">
        <w:rPr>
          <w:sz w:val="28"/>
          <w:szCs w:val="28"/>
        </w:rPr>
        <w:t xml:space="preserve"> тартибинин сакталышын текшерүү;</w:t>
      </w:r>
      <w:r w:rsidR="000930EA"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 xml:space="preserve">69.8. газ түтүктөрүн жана газ жабдууларын </w:t>
      </w:r>
      <w:r w:rsidR="000930EA" w:rsidRPr="00BA42E0">
        <w:rPr>
          <w:sz w:val="28"/>
          <w:szCs w:val="28"/>
          <w:lang w:val="ky-KG"/>
        </w:rPr>
        <w:t>авариясыз</w:t>
      </w:r>
      <w:r w:rsidRPr="00BA42E0">
        <w:rPr>
          <w:sz w:val="28"/>
          <w:szCs w:val="28"/>
        </w:rPr>
        <w:t xml:space="preserve"> жана коопсуз эксплуатациялоону жана оңдоону үзгүлтүксүз көзөмөлдөө; эксплуатациялоо жана оңдоо учурунда техникалык документтердин туура </w:t>
      </w:r>
      <w:r w:rsidR="000930EA" w:rsidRPr="00BA42E0">
        <w:rPr>
          <w:sz w:val="28"/>
          <w:szCs w:val="28"/>
          <w:lang w:val="ky-KG"/>
        </w:rPr>
        <w:t xml:space="preserve">жүрүшүн </w:t>
      </w:r>
      <w:r w:rsidRPr="00BA42E0">
        <w:rPr>
          <w:sz w:val="28"/>
          <w:szCs w:val="28"/>
        </w:rPr>
        <w:t>текшерүү;</w:t>
      </w:r>
      <w:r w:rsidR="000930EA"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 xml:space="preserve">69.9. </w:t>
      </w:r>
      <w:r w:rsidR="00205CCC" w:rsidRPr="00BA42E0">
        <w:rPr>
          <w:sz w:val="28"/>
          <w:szCs w:val="28"/>
          <w:lang w:val="ky-KG"/>
        </w:rPr>
        <w:t>цехтер</w:t>
      </w:r>
      <w:r w:rsidR="00DC5BE1" w:rsidRPr="00BA42E0">
        <w:rPr>
          <w:sz w:val="28"/>
          <w:szCs w:val="28"/>
          <w:lang w:val="ky-KG"/>
        </w:rPr>
        <w:t>деги</w:t>
      </w:r>
      <w:r w:rsidRPr="00BA42E0">
        <w:rPr>
          <w:sz w:val="28"/>
          <w:szCs w:val="28"/>
        </w:rPr>
        <w:t xml:space="preserve"> (участоктордогу) газ керектөө </w:t>
      </w:r>
      <w:r w:rsidR="002B4AF4" w:rsidRPr="00BA42E0">
        <w:rPr>
          <w:sz w:val="28"/>
          <w:szCs w:val="28"/>
        </w:rPr>
        <w:t>объекттерин</w:t>
      </w:r>
      <w:r w:rsidRPr="00BA42E0">
        <w:rPr>
          <w:sz w:val="28"/>
          <w:szCs w:val="28"/>
        </w:rPr>
        <w:t xml:space="preserve">ин коопсуз </w:t>
      </w:r>
      <w:r w:rsidR="00DC5BE1" w:rsidRPr="00BA42E0">
        <w:rPr>
          <w:sz w:val="28"/>
          <w:szCs w:val="28"/>
          <w:lang w:val="ky-KG"/>
        </w:rPr>
        <w:t>колдонулушуна</w:t>
      </w:r>
      <w:r w:rsidRPr="00BA42E0">
        <w:rPr>
          <w:sz w:val="28"/>
          <w:szCs w:val="28"/>
        </w:rPr>
        <w:t xml:space="preserve"> жооптуу адамдардын ишине көмөктөшүү, алардын ишине көз салуу;</w:t>
      </w:r>
      <w:r w:rsidR="000930EA"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69.10. эскирген жабдууларды алмаштыруу жана модернизациялоо боюнча иш-чаралардын пландарын жана программаларын иштеп чыгуу;</w:t>
      </w:r>
      <w:r w:rsidR="00DC5BE1"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 xml:space="preserve">69.11. адистер жана жумушчулар менен </w:t>
      </w:r>
      <w:r w:rsidR="008522F3" w:rsidRPr="00BA42E0">
        <w:rPr>
          <w:sz w:val="28"/>
          <w:szCs w:val="28"/>
          <w:lang w:val="ky-KG"/>
        </w:rPr>
        <w:t>аварияга каршы машыгууларды</w:t>
      </w:r>
      <w:r w:rsidRPr="00BA42E0">
        <w:rPr>
          <w:sz w:val="28"/>
          <w:szCs w:val="28"/>
        </w:rPr>
        <w:t xml:space="preserve"> уюштуруу жана өткөрүү;</w:t>
      </w:r>
      <w:r w:rsidR="008522F3"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 xml:space="preserve">69.12. ыйгарым укуктуу </w:t>
      </w:r>
      <w:r w:rsidR="008522F3" w:rsidRPr="00BA42E0">
        <w:rPr>
          <w:sz w:val="28"/>
          <w:szCs w:val="28"/>
          <w:lang w:val="ky-KG"/>
        </w:rPr>
        <w:t>контролдоочу</w:t>
      </w:r>
      <w:r w:rsidRPr="00BA42E0">
        <w:rPr>
          <w:sz w:val="28"/>
          <w:szCs w:val="28"/>
        </w:rPr>
        <w:t xml:space="preserve"> орган тарабынан жүргүзүлгөн </w:t>
      </w:r>
      <w:r w:rsidR="008522F3" w:rsidRPr="00BA42E0">
        <w:rPr>
          <w:sz w:val="28"/>
          <w:szCs w:val="28"/>
          <w:lang w:val="ky-KG"/>
        </w:rPr>
        <w:lastRenderedPageBreak/>
        <w:t>текшерүүлөргө</w:t>
      </w:r>
      <w:r w:rsidRPr="00BA42E0">
        <w:rPr>
          <w:sz w:val="28"/>
          <w:szCs w:val="28"/>
        </w:rPr>
        <w:t xml:space="preserve"> катышуу;</w:t>
      </w:r>
      <w:r w:rsidR="008522F3"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69.13. долбоор</w:t>
      </w:r>
      <w:r w:rsidR="000E0E15" w:rsidRPr="00BA42E0">
        <w:rPr>
          <w:sz w:val="28"/>
          <w:szCs w:val="28"/>
          <w:lang w:val="ky-KG"/>
        </w:rPr>
        <w:t>дук</w:t>
      </w:r>
      <w:r w:rsidRPr="00BA42E0">
        <w:rPr>
          <w:sz w:val="28"/>
          <w:szCs w:val="28"/>
        </w:rPr>
        <w:t xml:space="preserve">, аткаруу жана эксплуатациялык документтердин </w:t>
      </w:r>
      <w:r w:rsidR="000E0E15" w:rsidRPr="00BA42E0">
        <w:rPr>
          <w:sz w:val="28"/>
          <w:szCs w:val="28"/>
          <w:lang w:val="ky-KG"/>
        </w:rPr>
        <w:t>сакталышын</w:t>
      </w:r>
      <w:r w:rsidRPr="00BA42E0">
        <w:rPr>
          <w:sz w:val="28"/>
          <w:szCs w:val="28"/>
        </w:rPr>
        <w:t xml:space="preserve"> камсыз кылуу.</w:t>
      </w:r>
    </w:p>
    <w:p w:rsidR="000843C9" w:rsidRPr="00BA42E0" w:rsidRDefault="00266505" w:rsidP="00634026">
      <w:pPr>
        <w:pStyle w:val="ConsPlusNormal"/>
        <w:ind w:firstLine="540"/>
        <w:jc w:val="both"/>
        <w:rPr>
          <w:sz w:val="28"/>
          <w:szCs w:val="28"/>
        </w:rPr>
      </w:pPr>
      <w:r w:rsidRPr="00BA42E0">
        <w:rPr>
          <w:sz w:val="28"/>
          <w:szCs w:val="28"/>
        </w:rPr>
        <w:t xml:space="preserve">70. Уюмдун газ бөлүштүрүү тутумунун </w:t>
      </w:r>
      <w:r w:rsidR="000E0E15" w:rsidRPr="00BA42E0">
        <w:rPr>
          <w:sz w:val="28"/>
          <w:szCs w:val="28"/>
        </w:rPr>
        <w:t xml:space="preserve">жана газды керектөө </w:t>
      </w:r>
      <w:r w:rsidR="002B4AF4" w:rsidRPr="00BA42E0">
        <w:rPr>
          <w:sz w:val="28"/>
          <w:szCs w:val="28"/>
        </w:rPr>
        <w:t>объекттерин</w:t>
      </w:r>
      <w:r w:rsidRPr="00BA42E0">
        <w:rPr>
          <w:sz w:val="28"/>
          <w:szCs w:val="28"/>
        </w:rPr>
        <w:t xml:space="preserve">ин коопсуз </w:t>
      </w:r>
      <w:r w:rsidR="000E0E15" w:rsidRPr="00BA42E0">
        <w:rPr>
          <w:sz w:val="28"/>
          <w:szCs w:val="28"/>
          <w:lang w:val="ky-KG"/>
        </w:rPr>
        <w:t>колдонулушуна</w:t>
      </w:r>
      <w:r w:rsidRPr="00BA42E0">
        <w:rPr>
          <w:sz w:val="28"/>
          <w:szCs w:val="28"/>
        </w:rPr>
        <w:t xml:space="preserve"> жооптуу адам</w:t>
      </w:r>
      <w:r w:rsidR="000E0E15" w:rsidRPr="00BA42E0">
        <w:rPr>
          <w:sz w:val="28"/>
          <w:szCs w:val="28"/>
          <w:lang w:val="ky-KG"/>
        </w:rPr>
        <w:t>га, төмөнкү укуктар берилет</w:t>
      </w:r>
      <w:r w:rsidRPr="00BA42E0">
        <w:rPr>
          <w:sz w:val="28"/>
          <w:szCs w:val="28"/>
        </w:rPr>
        <w:t>:</w:t>
      </w:r>
      <w:r w:rsidR="000E0E15" w:rsidRPr="00BA42E0">
        <w:rPr>
          <w:sz w:val="28"/>
          <w:szCs w:val="28"/>
          <w:lang w:val="ky-KG"/>
        </w:rPr>
        <w:t xml:space="preserve"> </w:t>
      </w:r>
    </w:p>
    <w:p w:rsidR="00266505" w:rsidRPr="00BA42E0" w:rsidRDefault="00266505" w:rsidP="00266505">
      <w:pPr>
        <w:pStyle w:val="ConsPlusNormal"/>
        <w:ind w:firstLine="540"/>
        <w:jc w:val="both"/>
        <w:rPr>
          <w:sz w:val="28"/>
          <w:szCs w:val="28"/>
        </w:rPr>
      </w:pPr>
      <w:r w:rsidRPr="00BA42E0">
        <w:rPr>
          <w:sz w:val="28"/>
          <w:szCs w:val="28"/>
        </w:rPr>
        <w:t xml:space="preserve">70.1. </w:t>
      </w:r>
      <w:r w:rsidR="00FA29FE" w:rsidRPr="00BA42E0">
        <w:rPr>
          <w:sz w:val="28"/>
          <w:szCs w:val="28"/>
        </w:rPr>
        <w:t>газ менен жабдуу</w:t>
      </w:r>
      <w:r w:rsidRPr="00BA42E0">
        <w:rPr>
          <w:sz w:val="28"/>
          <w:szCs w:val="28"/>
        </w:rPr>
        <w:t xml:space="preserve">чу уюм, ошондой эле келишим боюнча техникалык тейлөө жана оңдоо иштерин </w:t>
      </w:r>
      <w:r w:rsidR="00A366ED" w:rsidRPr="00BA42E0">
        <w:rPr>
          <w:sz w:val="28"/>
          <w:szCs w:val="28"/>
          <w:lang w:val="ky-KG"/>
        </w:rPr>
        <w:t>аткарган</w:t>
      </w:r>
      <w:r w:rsidRPr="00BA42E0">
        <w:rPr>
          <w:sz w:val="28"/>
          <w:szCs w:val="28"/>
        </w:rPr>
        <w:t xml:space="preserve"> уюмдар менен байланыш</w:t>
      </w:r>
      <w:r w:rsidR="00A366ED" w:rsidRPr="00BA42E0">
        <w:rPr>
          <w:sz w:val="28"/>
          <w:szCs w:val="28"/>
          <w:lang w:val="ky-KG"/>
        </w:rPr>
        <w:t>ты жүзөгө ашыруу</w:t>
      </w:r>
      <w:r w:rsidRPr="00BA42E0">
        <w:rPr>
          <w:sz w:val="28"/>
          <w:szCs w:val="28"/>
        </w:rPr>
        <w:t>;</w:t>
      </w:r>
    </w:p>
    <w:p w:rsidR="000843C9" w:rsidRPr="00BA42E0" w:rsidRDefault="00266505" w:rsidP="00634026">
      <w:pPr>
        <w:pStyle w:val="ConsPlusNormal"/>
        <w:ind w:firstLine="540"/>
        <w:jc w:val="both"/>
        <w:rPr>
          <w:sz w:val="28"/>
          <w:szCs w:val="28"/>
        </w:rPr>
      </w:pPr>
      <w:r w:rsidRPr="00BA42E0">
        <w:rPr>
          <w:sz w:val="28"/>
          <w:szCs w:val="28"/>
        </w:rPr>
        <w:t>70.2. белгиленген тартипте эрежелерди, ченемдерди жана нускамаларды билүү те</w:t>
      </w:r>
      <w:r w:rsidR="00A366ED" w:rsidRPr="00BA42E0">
        <w:rPr>
          <w:sz w:val="28"/>
          <w:szCs w:val="28"/>
          <w:lang w:val="ky-KG"/>
        </w:rPr>
        <w:t>кшерүүсүнөн</w:t>
      </w:r>
      <w:r w:rsidRPr="00BA42E0">
        <w:rPr>
          <w:sz w:val="28"/>
          <w:szCs w:val="28"/>
        </w:rPr>
        <w:t xml:space="preserve"> өтпөгөн адамдардын газ жабдууларын тейлөөдөн жана газ коркунучу бар жумуштарды аткаруудан </w:t>
      </w:r>
      <w:r w:rsidR="00A366ED" w:rsidRPr="00BA42E0">
        <w:rPr>
          <w:sz w:val="28"/>
          <w:szCs w:val="28"/>
          <w:lang w:val="ky-KG"/>
        </w:rPr>
        <w:t>чет</w:t>
      </w:r>
      <w:r w:rsidR="007533CB" w:rsidRPr="00BA42E0">
        <w:rPr>
          <w:sz w:val="28"/>
          <w:szCs w:val="28"/>
          <w:lang w:val="ky-KG"/>
        </w:rPr>
        <w:t>т</w:t>
      </w:r>
      <w:r w:rsidR="00A366ED" w:rsidRPr="00BA42E0">
        <w:rPr>
          <w:sz w:val="28"/>
          <w:szCs w:val="28"/>
          <w:lang w:val="ky-KG"/>
        </w:rPr>
        <w:t>етүүнү</w:t>
      </w:r>
      <w:r w:rsidRPr="00BA42E0">
        <w:rPr>
          <w:sz w:val="28"/>
          <w:szCs w:val="28"/>
        </w:rPr>
        <w:t xml:space="preserve"> талап кылуу;</w:t>
      </w:r>
    </w:p>
    <w:p w:rsidR="000843C9" w:rsidRPr="00BA42E0" w:rsidRDefault="00266505" w:rsidP="00634026">
      <w:pPr>
        <w:pStyle w:val="ConsPlusNormal"/>
        <w:ind w:firstLine="540"/>
        <w:jc w:val="both"/>
        <w:rPr>
          <w:sz w:val="28"/>
          <w:szCs w:val="28"/>
        </w:rPr>
      </w:pPr>
      <w:r w:rsidRPr="00BA42E0">
        <w:rPr>
          <w:sz w:val="28"/>
          <w:szCs w:val="28"/>
        </w:rPr>
        <w:t xml:space="preserve">70.3. уюмдун жетекчилигине ушул Эрежелердин талаптарын бузган адамдарды жоопко тартуу </w:t>
      </w:r>
      <w:r w:rsidR="00706F9C" w:rsidRPr="00BA42E0">
        <w:rPr>
          <w:sz w:val="28"/>
          <w:szCs w:val="28"/>
          <w:lang w:val="ky-KG"/>
        </w:rPr>
        <w:t>жөнүндө</w:t>
      </w:r>
      <w:r w:rsidRPr="00BA42E0">
        <w:rPr>
          <w:sz w:val="28"/>
          <w:szCs w:val="28"/>
        </w:rPr>
        <w:t xml:space="preserve"> сунуштарды киргизүү;</w:t>
      </w:r>
    </w:p>
    <w:p w:rsidR="000843C9" w:rsidRPr="00BA42E0" w:rsidRDefault="00266505" w:rsidP="00634026">
      <w:pPr>
        <w:pStyle w:val="ConsPlusNormal"/>
        <w:ind w:firstLine="540"/>
        <w:jc w:val="both"/>
        <w:rPr>
          <w:sz w:val="28"/>
          <w:szCs w:val="28"/>
        </w:rPr>
      </w:pPr>
      <w:r w:rsidRPr="00BA42E0">
        <w:rPr>
          <w:sz w:val="28"/>
          <w:szCs w:val="28"/>
        </w:rPr>
        <w:t>70.4. ушул Эрежелердин талаптарына жооп бербеген газ колдонуучу орнотмолорду</w:t>
      </w:r>
      <w:r w:rsidR="00343289" w:rsidRPr="00BA42E0">
        <w:rPr>
          <w:sz w:val="28"/>
          <w:szCs w:val="28"/>
          <w:lang w:val="ky-KG"/>
        </w:rPr>
        <w:t xml:space="preserve"> пайдалануу </w:t>
      </w:r>
      <w:r w:rsidRPr="00BA42E0">
        <w:rPr>
          <w:sz w:val="28"/>
          <w:szCs w:val="28"/>
        </w:rPr>
        <w:t>киргизүүгө жол бербөө;</w:t>
      </w:r>
      <w:r w:rsidR="00343289" w:rsidRPr="00BA42E0">
        <w:rPr>
          <w:sz w:val="28"/>
          <w:szCs w:val="28"/>
          <w:lang w:val="ky-KG"/>
        </w:rPr>
        <w:t xml:space="preserve"> </w:t>
      </w:r>
    </w:p>
    <w:p w:rsidR="000843C9" w:rsidRPr="00BA42E0" w:rsidRDefault="00266505" w:rsidP="00634026">
      <w:pPr>
        <w:pStyle w:val="ConsPlusNormal"/>
        <w:ind w:firstLine="540"/>
        <w:jc w:val="both"/>
        <w:rPr>
          <w:sz w:val="28"/>
          <w:szCs w:val="28"/>
        </w:rPr>
      </w:pPr>
      <w:r w:rsidRPr="00BA42E0">
        <w:rPr>
          <w:sz w:val="28"/>
          <w:szCs w:val="28"/>
        </w:rPr>
        <w:t>70.5. андан ары эксплуатациялоодо кооптуу болгон, ошондой эле уруксатсыз пайдаланууга берилген газ түтүктөрүнүн жана газ жабдууларынын ишин токтото туруу;</w:t>
      </w:r>
    </w:p>
    <w:p w:rsidR="00F20312" w:rsidRPr="00BA42E0" w:rsidRDefault="00266505" w:rsidP="00634026">
      <w:pPr>
        <w:pStyle w:val="ConsPlusNormal"/>
        <w:ind w:firstLine="540"/>
        <w:jc w:val="both"/>
        <w:rPr>
          <w:sz w:val="28"/>
          <w:szCs w:val="28"/>
          <w:lang w:val="ky-KG"/>
        </w:rPr>
      </w:pPr>
      <w:r w:rsidRPr="00BA42E0">
        <w:rPr>
          <w:sz w:val="28"/>
          <w:szCs w:val="28"/>
        </w:rPr>
        <w:t xml:space="preserve">70.6. </w:t>
      </w:r>
      <w:r w:rsidR="00F20312" w:rsidRPr="00BA42E0">
        <w:rPr>
          <w:sz w:val="28"/>
          <w:szCs w:val="28"/>
          <w:lang w:val="ky-KG"/>
        </w:rPr>
        <w:t>цектердин</w:t>
      </w:r>
      <w:r w:rsidRPr="00BA42E0">
        <w:rPr>
          <w:sz w:val="28"/>
          <w:szCs w:val="28"/>
        </w:rPr>
        <w:t xml:space="preserve"> </w:t>
      </w:r>
      <w:r w:rsidR="00F20312" w:rsidRPr="00BA42E0">
        <w:rPr>
          <w:sz w:val="28"/>
          <w:szCs w:val="28"/>
        </w:rPr>
        <w:t xml:space="preserve">газ керектөө объекттеринин коопсуз </w:t>
      </w:r>
      <w:r w:rsidR="00F20312" w:rsidRPr="00BA42E0">
        <w:rPr>
          <w:sz w:val="28"/>
          <w:szCs w:val="28"/>
          <w:lang w:val="ky-KG"/>
        </w:rPr>
        <w:t>колдонулушу</w:t>
      </w:r>
      <w:r w:rsidR="00F20312" w:rsidRPr="00BA42E0">
        <w:rPr>
          <w:sz w:val="28"/>
          <w:szCs w:val="28"/>
        </w:rPr>
        <w:t xml:space="preserve"> үчүн жооптуу адамдарды</w:t>
      </w:r>
      <w:r w:rsidR="00F20312" w:rsidRPr="00BA42E0">
        <w:rPr>
          <w:sz w:val="28"/>
          <w:szCs w:val="28"/>
          <w:lang w:val="ky-KG"/>
        </w:rPr>
        <w:t>,</w:t>
      </w:r>
      <w:r w:rsidR="00F20312" w:rsidRPr="00BA42E0">
        <w:rPr>
          <w:sz w:val="28"/>
          <w:szCs w:val="28"/>
        </w:rPr>
        <w:t xml:space="preserve"> </w:t>
      </w:r>
      <w:r w:rsidRPr="00BA42E0">
        <w:rPr>
          <w:sz w:val="28"/>
          <w:szCs w:val="28"/>
        </w:rPr>
        <w:t>газ кызматынын адистерин жана жумушчуларын тандоого катышуу;</w:t>
      </w:r>
      <w:r w:rsidR="00F20312" w:rsidRPr="00BA42E0">
        <w:rPr>
          <w:sz w:val="28"/>
          <w:szCs w:val="28"/>
          <w:lang w:val="ky-KG"/>
        </w:rPr>
        <w:t xml:space="preserve"> </w:t>
      </w:r>
    </w:p>
    <w:p w:rsidR="000843C9" w:rsidRPr="00BA42E0" w:rsidRDefault="00266505" w:rsidP="00634026">
      <w:pPr>
        <w:pStyle w:val="ConsPlusNormal"/>
        <w:ind w:firstLine="540"/>
        <w:jc w:val="both"/>
        <w:rPr>
          <w:sz w:val="28"/>
          <w:szCs w:val="28"/>
          <w:lang w:val="ky-KG"/>
        </w:rPr>
      </w:pPr>
      <w:r w:rsidRPr="00BA42E0">
        <w:rPr>
          <w:sz w:val="28"/>
          <w:szCs w:val="28"/>
          <w:lang w:val="ky-KG"/>
        </w:rPr>
        <w:t xml:space="preserve">70.7. </w:t>
      </w:r>
      <w:r w:rsidR="00F20312" w:rsidRPr="00BA42E0">
        <w:rPr>
          <w:sz w:val="28"/>
          <w:szCs w:val="28"/>
          <w:lang w:val="ky-KG"/>
        </w:rPr>
        <w:t>цехте</w:t>
      </w:r>
      <w:r w:rsidRPr="00BA42E0">
        <w:rPr>
          <w:sz w:val="28"/>
          <w:szCs w:val="28"/>
          <w:lang w:val="ky-KG"/>
        </w:rPr>
        <w:t>рд</w:t>
      </w:r>
      <w:r w:rsidR="00F20312" w:rsidRPr="00BA42E0">
        <w:rPr>
          <w:sz w:val="28"/>
          <w:szCs w:val="28"/>
          <w:lang w:val="ky-KG"/>
        </w:rPr>
        <w:t>и</w:t>
      </w:r>
      <w:r w:rsidRPr="00BA42E0">
        <w:rPr>
          <w:sz w:val="28"/>
          <w:szCs w:val="28"/>
          <w:lang w:val="ky-KG"/>
        </w:rPr>
        <w:t xml:space="preserve">н (участоктордун) </w:t>
      </w:r>
      <w:r w:rsidR="00F20312" w:rsidRPr="00BA42E0">
        <w:rPr>
          <w:sz w:val="28"/>
          <w:szCs w:val="28"/>
          <w:lang w:val="ky-KG"/>
        </w:rPr>
        <w:t>жетекчилерине</w:t>
      </w:r>
      <w:r w:rsidRPr="00BA42E0">
        <w:rPr>
          <w:sz w:val="28"/>
          <w:szCs w:val="28"/>
          <w:lang w:val="ky-KG"/>
        </w:rPr>
        <w:t xml:space="preserve">, газ кызматынын </w:t>
      </w:r>
      <w:r w:rsidR="00F20312" w:rsidRPr="00BA42E0">
        <w:rPr>
          <w:sz w:val="28"/>
          <w:szCs w:val="28"/>
          <w:lang w:val="ky-KG"/>
        </w:rPr>
        <w:t>башчысына</w:t>
      </w:r>
      <w:r w:rsidRPr="00BA42E0">
        <w:rPr>
          <w:sz w:val="28"/>
          <w:szCs w:val="28"/>
          <w:lang w:val="ky-KG"/>
        </w:rPr>
        <w:t xml:space="preserve"> ушул Эрежелердин талаптарын бузууларды четтетүү боюнча </w:t>
      </w:r>
      <w:r w:rsidR="00FE66BE" w:rsidRPr="00BA42E0">
        <w:rPr>
          <w:sz w:val="28"/>
          <w:szCs w:val="28"/>
          <w:lang w:val="ky-KG"/>
        </w:rPr>
        <w:t xml:space="preserve">милдеттүү </w:t>
      </w:r>
      <w:r w:rsidRPr="00BA42E0">
        <w:rPr>
          <w:sz w:val="28"/>
          <w:szCs w:val="28"/>
          <w:lang w:val="ky-KG"/>
        </w:rPr>
        <w:t>көрсөтмө</w:t>
      </w:r>
      <w:r w:rsidR="00F20312" w:rsidRPr="00BA42E0">
        <w:rPr>
          <w:sz w:val="28"/>
          <w:szCs w:val="28"/>
          <w:lang w:val="ky-KG"/>
        </w:rPr>
        <w:t>н</w:t>
      </w:r>
      <w:r w:rsidRPr="00BA42E0">
        <w:rPr>
          <w:sz w:val="28"/>
          <w:szCs w:val="28"/>
          <w:lang w:val="ky-KG"/>
        </w:rPr>
        <w:t xml:space="preserve">ү </w:t>
      </w:r>
      <w:r w:rsidR="00F20312" w:rsidRPr="00BA42E0">
        <w:rPr>
          <w:sz w:val="28"/>
          <w:szCs w:val="28"/>
          <w:lang w:val="ky-KG"/>
        </w:rPr>
        <w:t xml:space="preserve">аткаруу үчүн </w:t>
      </w:r>
      <w:r w:rsidRPr="00BA42E0">
        <w:rPr>
          <w:sz w:val="28"/>
          <w:szCs w:val="28"/>
          <w:lang w:val="ky-KG"/>
        </w:rPr>
        <w:t>бер</w:t>
      </w:r>
      <w:r w:rsidR="00FE66BE" w:rsidRPr="00BA42E0">
        <w:rPr>
          <w:sz w:val="28"/>
          <w:szCs w:val="28"/>
          <w:lang w:val="ky-KG"/>
        </w:rPr>
        <w:t>үү</w:t>
      </w:r>
      <w:r w:rsidRPr="00BA42E0">
        <w:rPr>
          <w:sz w:val="28"/>
          <w:szCs w:val="28"/>
          <w:lang w:val="ky-KG"/>
        </w:rPr>
        <w:t>.</w:t>
      </w:r>
    </w:p>
    <w:p w:rsidR="000843C9" w:rsidRPr="00BA42E0" w:rsidRDefault="00266505" w:rsidP="00634026">
      <w:pPr>
        <w:pStyle w:val="ConsPlusNormal"/>
        <w:ind w:firstLine="540"/>
        <w:jc w:val="both"/>
        <w:rPr>
          <w:sz w:val="28"/>
          <w:szCs w:val="28"/>
          <w:lang w:val="ky-KG"/>
        </w:rPr>
      </w:pPr>
      <w:r w:rsidRPr="00BA42E0">
        <w:rPr>
          <w:sz w:val="28"/>
          <w:szCs w:val="28"/>
          <w:lang w:val="ky-KG"/>
        </w:rPr>
        <w:t xml:space="preserve">71. Өнөр жай, коммуналдык жана айыл чарба уюмдарынын газ бөлүштүрүү тутумунун жана газды керектөө </w:t>
      </w:r>
      <w:r w:rsidR="00FE66BE" w:rsidRPr="00BA42E0">
        <w:rPr>
          <w:sz w:val="28"/>
          <w:szCs w:val="28"/>
          <w:lang w:val="ky-KG"/>
        </w:rPr>
        <w:t xml:space="preserve">объекттерин эксплуатациялоо </w:t>
      </w:r>
      <w:r w:rsidRPr="00BA42E0">
        <w:rPr>
          <w:sz w:val="28"/>
          <w:szCs w:val="28"/>
          <w:lang w:val="ky-KG"/>
        </w:rPr>
        <w:t>алардын ээси жана (же) ал ыйгарым укук берген адам тарабынан жүзөгө ашырылышы керек.</w:t>
      </w:r>
    </w:p>
    <w:p w:rsidR="000843C9" w:rsidRPr="00BA42E0" w:rsidRDefault="00266505" w:rsidP="00634026">
      <w:pPr>
        <w:pStyle w:val="ConsPlusNormal"/>
        <w:ind w:firstLine="540"/>
        <w:jc w:val="both"/>
        <w:rPr>
          <w:sz w:val="28"/>
          <w:szCs w:val="28"/>
          <w:lang w:val="ky-KG"/>
        </w:rPr>
      </w:pPr>
      <w:r w:rsidRPr="00BA42E0">
        <w:rPr>
          <w:sz w:val="28"/>
          <w:szCs w:val="28"/>
          <w:lang w:val="ky-KG"/>
        </w:rPr>
        <w:t>72. Буйрук (</w:t>
      </w:r>
      <w:r w:rsidR="00FF6EC7" w:rsidRPr="00BA42E0">
        <w:rPr>
          <w:sz w:val="28"/>
          <w:szCs w:val="28"/>
          <w:lang w:val="ky-KG"/>
        </w:rPr>
        <w:t>тескеме</w:t>
      </w:r>
      <w:r w:rsidRPr="00BA42E0">
        <w:rPr>
          <w:sz w:val="28"/>
          <w:szCs w:val="28"/>
          <w:lang w:val="ky-KG"/>
        </w:rPr>
        <w:t xml:space="preserve">) менен өз алдынча газ бөлүштүрүү тутумун жана газ керектөө объекттерин </w:t>
      </w:r>
      <w:r w:rsidR="00957513" w:rsidRPr="00BA42E0">
        <w:rPr>
          <w:sz w:val="28"/>
          <w:szCs w:val="28"/>
          <w:lang w:val="ky-KG"/>
        </w:rPr>
        <w:t xml:space="preserve">эксплуатациялоочу </w:t>
      </w:r>
      <w:r w:rsidRPr="00BA42E0">
        <w:rPr>
          <w:sz w:val="28"/>
          <w:szCs w:val="28"/>
          <w:lang w:val="ky-KG"/>
        </w:rPr>
        <w:t xml:space="preserve">уюмда </w:t>
      </w:r>
      <w:r w:rsidR="00071C53" w:rsidRPr="00BA42E0">
        <w:rPr>
          <w:sz w:val="28"/>
          <w:szCs w:val="28"/>
          <w:lang w:val="ky-KG"/>
        </w:rPr>
        <w:t xml:space="preserve">газ кызматы </w:t>
      </w:r>
      <w:r w:rsidRPr="00BA42E0">
        <w:rPr>
          <w:sz w:val="28"/>
          <w:szCs w:val="28"/>
          <w:lang w:val="ky-KG"/>
        </w:rPr>
        <w:t>уюштурулушу керек.</w:t>
      </w:r>
      <w:r w:rsidR="00FE66BE" w:rsidRPr="00BA42E0">
        <w:rPr>
          <w:sz w:val="28"/>
          <w:szCs w:val="28"/>
          <w:lang w:val="ky-KG"/>
        </w:rPr>
        <w:t xml:space="preserve"> </w:t>
      </w:r>
    </w:p>
    <w:p w:rsidR="000843C9" w:rsidRPr="00BA42E0" w:rsidRDefault="00266505" w:rsidP="00634026">
      <w:pPr>
        <w:pStyle w:val="ConsPlusNormal"/>
        <w:ind w:firstLine="540"/>
        <w:jc w:val="both"/>
        <w:rPr>
          <w:sz w:val="28"/>
          <w:szCs w:val="28"/>
          <w:lang w:val="ky-KG"/>
        </w:rPr>
      </w:pPr>
      <w:r w:rsidRPr="00BA42E0">
        <w:rPr>
          <w:sz w:val="28"/>
          <w:szCs w:val="28"/>
          <w:lang w:val="ky-KG"/>
        </w:rPr>
        <w:t>73. Газ кызматынын милдеттери, анын түзүмү жана саны уюмдун жетекчиси бекиткен газ кызматы жөнүндө жобо менен белгиленет.</w:t>
      </w:r>
    </w:p>
    <w:p w:rsidR="000843C9" w:rsidRPr="00BA42E0" w:rsidRDefault="00266505" w:rsidP="00634026">
      <w:pPr>
        <w:pStyle w:val="ConsPlusNormal"/>
        <w:ind w:firstLine="540"/>
        <w:jc w:val="both"/>
        <w:rPr>
          <w:sz w:val="28"/>
          <w:szCs w:val="28"/>
          <w:lang w:val="ky-KG"/>
        </w:rPr>
      </w:pPr>
      <w:r w:rsidRPr="00BA42E0">
        <w:rPr>
          <w:sz w:val="28"/>
          <w:szCs w:val="28"/>
          <w:lang w:val="ky-KG"/>
        </w:rPr>
        <w:t xml:space="preserve">74. Уюмдун жетекчиси газ кызматын телефон байланышы бар бөлмө менен камсыз кылууга, уюмдун газ кызматы жөнүндө жобого ылайык жеке коргонуу каражаттары, керектүү шаймандар, </w:t>
      </w:r>
      <w:r w:rsidR="000F1A25" w:rsidRPr="00BA42E0">
        <w:rPr>
          <w:sz w:val="28"/>
          <w:szCs w:val="28"/>
          <w:lang w:val="ky-KG"/>
        </w:rPr>
        <w:t>куралд</w:t>
      </w:r>
      <w:r w:rsidRPr="00BA42E0">
        <w:rPr>
          <w:sz w:val="28"/>
          <w:szCs w:val="28"/>
          <w:lang w:val="ky-KG"/>
        </w:rPr>
        <w:t>ар менен жабдылууга милдеттүү.</w:t>
      </w:r>
      <w:r w:rsidR="000F1A25" w:rsidRPr="00BA42E0">
        <w:rPr>
          <w:sz w:val="28"/>
          <w:szCs w:val="28"/>
          <w:lang w:val="ky-KG"/>
        </w:rPr>
        <w:t xml:space="preserve"> </w:t>
      </w:r>
    </w:p>
    <w:p w:rsidR="000843C9" w:rsidRPr="00BA42E0" w:rsidRDefault="00266505" w:rsidP="00634026">
      <w:pPr>
        <w:pStyle w:val="ConsPlusNormal"/>
        <w:ind w:firstLine="540"/>
        <w:jc w:val="both"/>
        <w:rPr>
          <w:sz w:val="28"/>
          <w:szCs w:val="28"/>
          <w:lang w:val="ky-KG"/>
        </w:rPr>
      </w:pPr>
      <w:r w:rsidRPr="00BA42E0">
        <w:rPr>
          <w:sz w:val="28"/>
          <w:szCs w:val="28"/>
          <w:lang w:val="ky-KG"/>
        </w:rPr>
        <w:t>75. Жер астындагы болот газ түтүктөрүндөгү жана суюлтулган газ резервуарларындагы коррозиялуу-кооптуу зоналарды аныктоо жана жоюу, электр</w:t>
      </w:r>
      <w:r w:rsidR="00706684" w:rsidRPr="00BA42E0">
        <w:rPr>
          <w:sz w:val="28"/>
          <w:szCs w:val="28"/>
          <w:lang w:val="ky-KG"/>
        </w:rPr>
        <w:t xml:space="preserve"> </w:t>
      </w:r>
      <w:r w:rsidRPr="00BA42E0">
        <w:rPr>
          <w:sz w:val="28"/>
          <w:szCs w:val="28"/>
          <w:lang w:val="ky-KG"/>
        </w:rPr>
        <w:t xml:space="preserve">химиялык коргонуу орнотмолорун техникалык тейлөө жана оңдоо, коррозиядан коргоо боюнча адистештирилген кызматы (топтору) бар, даярдалган персонал менен </w:t>
      </w:r>
      <w:r w:rsidR="00310914" w:rsidRPr="00BA42E0">
        <w:rPr>
          <w:sz w:val="28"/>
          <w:szCs w:val="28"/>
          <w:lang w:val="ky-KG"/>
        </w:rPr>
        <w:t>толукталга</w:t>
      </w:r>
      <w:r w:rsidRPr="00BA42E0">
        <w:rPr>
          <w:sz w:val="28"/>
          <w:szCs w:val="28"/>
          <w:lang w:val="ky-KG"/>
        </w:rPr>
        <w:t>н, керектүү шаймандар</w:t>
      </w:r>
      <w:r w:rsidR="00310914" w:rsidRPr="00BA42E0">
        <w:rPr>
          <w:sz w:val="28"/>
          <w:szCs w:val="28"/>
          <w:lang w:val="ky-KG"/>
        </w:rPr>
        <w:t>,</w:t>
      </w:r>
      <w:r w:rsidRPr="00BA42E0">
        <w:rPr>
          <w:sz w:val="28"/>
          <w:szCs w:val="28"/>
          <w:lang w:val="ky-KG"/>
        </w:rPr>
        <w:t xml:space="preserve"> механизмдер менен жабдылган уюмдар тарабынан гана жүргүзүлүшү керек.</w:t>
      </w:r>
      <w:r w:rsidR="000F1A25" w:rsidRPr="00BA42E0">
        <w:rPr>
          <w:sz w:val="28"/>
          <w:szCs w:val="28"/>
          <w:lang w:val="ky-KG"/>
        </w:rPr>
        <w:t xml:space="preserve"> </w:t>
      </w:r>
    </w:p>
    <w:p w:rsidR="000843C9" w:rsidRPr="00BA42E0" w:rsidRDefault="0012668D" w:rsidP="00634026">
      <w:pPr>
        <w:pStyle w:val="ConsPlusNormal"/>
        <w:ind w:firstLine="540"/>
        <w:jc w:val="both"/>
        <w:rPr>
          <w:sz w:val="28"/>
          <w:szCs w:val="28"/>
          <w:lang w:val="ky-KG"/>
        </w:rPr>
      </w:pPr>
      <w:r w:rsidRPr="00BA42E0">
        <w:rPr>
          <w:sz w:val="28"/>
          <w:szCs w:val="28"/>
          <w:lang w:val="ky-KG"/>
        </w:rPr>
        <w:lastRenderedPageBreak/>
        <w:t>76. Өнөр жай жана айыл чарба уюмдарынын жетекчилери - газ бөлүштүрүү тутумунун жана газды керектөө объекттеринин ээлери, ушул Эрежелердин 2-главасынын талаптарына ылайык окутулган жана сыналган</w:t>
      </w:r>
      <w:r w:rsidR="00B97DB7" w:rsidRPr="00BA42E0">
        <w:rPr>
          <w:sz w:val="28"/>
          <w:szCs w:val="28"/>
          <w:lang w:val="ky-KG"/>
        </w:rPr>
        <w:t>,</w:t>
      </w:r>
      <w:r w:rsidRPr="00BA42E0">
        <w:rPr>
          <w:sz w:val="28"/>
          <w:szCs w:val="28"/>
          <w:lang w:val="ky-KG"/>
        </w:rPr>
        <w:t xml:space="preserve"> </w:t>
      </w:r>
      <w:r w:rsidR="00B97DB7" w:rsidRPr="00BA42E0">
        <w:rPr>
          <w:sz w:val="28"/>
          <w:szCs w:val="28"/>
          <w:lang w:val="ky-KG"/>
        </w:rPr>
        <w:t>газ түтүктөрүнүн жана бекитүүчү арматуралар жайгашкан жерин билген жана аларды коопсуз өткөрүүнү методун башкара алган, бардык убакта авария кырдаалдарын жоюу мүмкүнчүлүгү</w:t>
      </w:r>
      <w:r w:rsidR="0016436F" w:rsidRPr="00BA42E0">
        <w:rPr>
          <w:sz w:val="28"/>
          <w:szCs w:val="28"/>
          <w:lang w:val="ky-KG"/>
        </w:rPr>
        <w:t>нө ээ болгон</w:t>
      </w:r>
      <w:r w:rsidR="00B97DB7" w:rsidRPr="00BA42E0">
        <w:rPr>
          <w:sz w:val="28"/>
          <w:szCs w:val="28"/>
          <w:lang w:val="ky-KG"/>
        </w:rPr>
        <w:t xml:space="preserve"> </w:t>
      </w:r>
      <w:r w:rsidRPr="00BA42E0">
        <w:rPr>
          <w:sz w:val="28"/>
          <w:szCs w:val="28"/>
          <w:lang w:val="ky-KG"/>
        </w:rPr>
        <w:t>персоналдын күнү-түнү күзөтүн камсыз кылышы керек.</w:t>
      </w:r>
      <w:r w:rsidR="00B97DB7" w:rsidRPr="00BA42E0">
        <w:rPr>
          <w:sz w:val="28"/>
          <w:szCs w:val="28"/>
          <w:lang w:val="ky-KG"/>
        </w:rPr>
        <w:t xml:space="preserve"> </w:t>
      </w:r>
    </w:p>
    <w:p w:rsidR="000843C9" w:rsidRPr="00BA42E0" w:rsidRDefault="0012668D" w:rsidP="00634026">
      <w:pPr>
        <w:pStyle w:val="ConsPlusNormal"/>
        <w:ind w:firstLine="540"/>
        <w:jc w:val="both"/>
        <w:rPr>
          <w:sz w:val="28"/>
          <w:szCs w:val="28"/>
          <w:lang w:val="ky-KG"/>
        </w:rPr>
      </w:pPr>
      <w:r w:rsidRPr="00BA42E0">
        <w:rPr>
          <w:sz w:val="28"/>
          <w:szCs w:val="28"/>
          <w:lang w:val="ky-KG"/>
        </w:rPr>
        <w:t>77. Шаарларда</w:t>
      </w:r>
      <w:r w:rsidR="00A20537" w:rsidRPr="00BA42E0">
        <w:rPr>
          <w:sz w:val="28"/>
          <w:szCs w:val="28"/>
          <w:lang w:val="ky-KG"/>
        </w:rPr>
        <w:t>гы</w:t>
      </w:r>
      <w:r w:rsidRPr="00BA42E0">
        <w:rPr>
          <w:sz w:val="28"/>
          <w:szCs w:val="28"/>
          <w:lang w:val="ky-KG"/>
        </w:rPr>
        <w:t>, шаар</w:t>
      </w:r>
      <w:r w:rsidR="00A20537" w:rsidRPr="00BA42E0">
        <w:rPr>
          <w:sz w:val="28"/>
          <w:szCs w:val="28"/>
          <w:lang w:val="ky-KG"/>
        </w:rPr>
        <w:t>ч</w:t>
      </w:r>
      <w:r w:rsidRPr="00BA42E0">
        <w:rPr>
          <w:sz w:val="28"/>
          <w:szCs w:val="28"/>
          <w:lang w:val="ky-KG"/>
        </w:rPr>
        <w:t>а</w:t>
      </w:r>
      <w:r w:rsidR="00A20537" w:rsidRPr="00BA42E0">
        <w:rPr>
          <w:sz w:val="28"/>
          <w:szCs w:val="28"/>
          <w:lang w:val="ky-KG"/>
        </w:rPr>
        <w:t>ла</w:t>
      </w:r>
      <w:r w:rsidRPr="00BA42E0">
        <w:rPr>
          <w:sz w:val="28"/>
          <w:szCs w:val="28"/>
          <w:lang w:val="ky-KG"/>
        </w:rPr>
        <w:t>рда</w:t>
      </w:r>
      <w:r w:rsidR="00A20537" w:rsidRPr="00BA42E0">
        <w:rPr>
          <w:sz w:val="28"/>
          <w:szCs w:val="28"/>
          <w:lang w:val="ky-KG"/>
        </w:rPr>
        <w:t>гы</w:t>
      </w:r>
      <w:r w:rsidRPr="00BA42E0">
        <w:rPr>
          <w:sz w:val="28"/>
          <w:szCs w:val="28"/>
          <w:lang w:val="ky-KG"/>
        </w:rPr>
        <w:t xml:space="preserve"> жана айылдык калктуу </w:t>
      </w:r>
      <w:r w:rsidR="00A20537" w:rsidRPr="00BA42E0">
        <w:rPr>
          <w:sz w:val="28"/>
          <w:szCs w:val="28"/>
          <w:lang w:val="ky-KG"/>
        </w:rPr>
        <w:t>пункт</w:t>
      </w:r>
      <w:r w:rsidR="008E5D01" w:rsidRPr="00BA42E0">
        <w:rPr>
          <w:sz w:val="28"/>
          <w:szCs w:val="28"/>
          <w:lang w:val="ky-KG"/>
        </w:rPr>
        <w:t>т</w:t>
      </w:r>
      <w:r w:rsidR="00A20537" w:rsidRPr="00BA42E0">
        <w:rPr>
          <w:sz w:val="28"/>
          <w:szCs w:val="28"/>
          <w:lang w:val="ky-KG"/>
        </w:rPr>
        <w:t>ардагы коомду</w:t>
      </w:r>
      <w:r w:rsidRPr="00BA42E0">
        <w:rPr>
          <w:sz w:val="28"/>
          <w:szCs w:val="28"/>
          <w:lang w:val="ky-KG"/>
        </w:rPr>
        <w:t xml:space="preserve">к жана административдик имараттардын, калкты тейлөөчү </w:t>
      </w:r>
      <w:r w:rsidR="00A20537" w:rsidRPr="00BA42E0">
        <w:rPr>
          <w:sz w:val="28"/>
          <w:szCs w:val="28"/>
          <w:lang w:val="ky-KG"/>
        </w:rPr>
        <w:t xml:space="preserve">турмуш-тиричилик </w:t>
      </w:r>
      <w:r w:rsidRPr="00BA42E0">
        <w:rPr>
          <w:sz w:val="28"/>
          <w:szCs w:val="28"/>
          <w:lang w:val="ky-KG"/>
        </w:rPr>
        <w:t>уюмдарын</w:t>
      </w:r>
      <w:r w:rsidR="00A20537" w:rsidRPr="00BA42E0">
        <w:rPr>
          <w:sz w:val="28"/>
          <w:szCs w:val="28"/>
          <w:lang w:val="ky-KG"/>
        </w:rPr>
        <w:t>ын</w:t>
      </w:r>
      <w:r w:rsidRPr="00BA42E0">
        <w:rPr>
          <w:sz w:val="28"/>
          <w:szCs w:val="28"/>
          <w:lang w:val="ky-KG"/>
        </w:rPr>
        <w:t xml:space="preserve"> газ түтүктөрүн жана газ жабдууларын техникалык тейлөө жана оңдоо, </w:t>
      </w:r>
      <w:r w:rsidR="00FA29FE" w:rsidRPr="00BA42E0">
        <w:rPr>
          <w:sz w:val="28"/>
          <w:szCs w:val="28"/>
          <w:lang w:val="ky-KG"/>
        </w:rPr>
        <w:t>газ менен жабдуу</w:t>
      </w:r>
      <w:r w:rsidRPr="00BA42E0">
        <w:rPr>
          <w:sz w:val="28"/>
          <w:szCs w:val="28"/>
          <w:lang w:val="ky-KG"/>
        </w:rPr>
        <w:t xml:space="preserve">чу уюмдун (бөлүмчөнүн) техникалык </w:t>
      </w:r>
      <w:r w:rsidR="00A20537" w:rsidRPr="00BA42E0">
        <w:rPr>
          <w:sz w:val="28"/>
          <w:szCs w:val="28"/>
          <w:lang w:val="ky-KG"/>
        </w:rPr>
        <w:t>жетекчиси</w:t>
      </w:r>
      <w:r w:rsidRPr="00BA42E0">
        <w:rPr>
          <w:sz w:val="28"/>
          <w:szCs w:val="28"/>
          <w:lang w:val="ky-KG"/>
        </w:rPr>
        <w:t xml:space="preserve"> тарабынан бекитилген техникалык тейлөө графигине ылайык белгиленген тартипте </w:t>
      </w:r>
      <w:r w:rsidR="00FA29FE" w:rsidRPr="00BA42E0">
        <w:rPr>
          <w:sz w:val="28"/>
          <w:szCs w:val="28"/>
          <w:lang w:val="ky-KG"/>
        </w:rPr>
        <w:t>газ менен жабдуу</w:t>
      </w:r>
      <w:r w:rsidRPr="00BA42E0">
        <w:rPr>
          <w:sz w:val="28"/>
          <w:szCs w:val="28"/>
          <w:lang w:val="ky-KG"/>
        </w:rPr>
        <w:t>чу уюмдар жана алардын бөлү</w:t>
      </w:r>
      <w:r w:rsidR="00655024" w:rsidRPr="00BA42E0">
        <w:rPr>
          <w:sz w:val="28"/>
          <w:szCs w:val="28"/>
          <w:lang w:val="ky-KG"/>
        </w:rPr>
        <w:t>нүш</w:t>
      </w:r>
      <w:r w:rsidRPr="00BA42E0">
        <w:rPr>
          <w:sz w:val="28"/>
          <w:szCs w:val="28"/>
          <w:lang w:val="ky-KG"/>
        </w:rPr>
        <w:t>төрү ж</w:t>
      </w:r>
      <w:r w:rsidR="00655024" w:rsidRPr="00BA42E0">
        <w:rPr>
          <w:sz w:val="28"/>
          <w:szCs w:val="28"/>
          <w:lang w:val="ky-KG"/>
        </w:rPr>
        <w:t>е келишим боюнча ишмердикти жүзөгө ашыруу укугу бар башка адистештирилген уюмдар ишке ашырышы керек</w:t>
      </w:r>
      <w:r w:rsidR="009665D0" w:rsidRPr="00BA42E0">
        <w:rPr>
          <w:sz w:val="28"/>
          <w:szCs w:val="28"/>
          <w:lang w:val="ky-KG"/>
        </w:rPr>
        <w:t>.</w:t>
      </w:r>
    </w:p>
    <w:p w:rsidR="000843C9" w:rsidRPr="00BA42E0" w:rsidRDefault="0012668D" w:rsidP="00634026">
      <w:pPr>
        <w:pStyle w:val="ConsPlusNormal"/>
        <w:ind w:firstLine="540"/>
        <w:jc w:val="both"/>
        <w:rPr>
          <w:sz w:val="28"/>
          <w:szCs w:val="28"/>
          <w:lang w:val="ky-KG"/>
        </w:rPr>
      </w:pPr>
      <w:r w:rsidRPr="00BA42E0">
        <w:rPr>
          <w:sz w:val="28"/>
          <w:szCs w:val="28"/>
          <w:lang w:val="ky-KG"/>
        </w:rPr>
        <w:t>78. Эгерде эксплуатациялоочу уюмдун өзүнүн газ кызматы жок болсо, объект</w:t>
      </w:r>
      <w:r w:rsidR="00655024" w:rsidRPr="00BA42E0">
        <w:rPr>
          <w:sz w:val="28"/>
          <w:szCs w:val="28"/>
          <w:lang w:val="ky-KG"/>
        </w:rPr>
        <w:t>т</w:t>
      </w:r>
      <w:r w:rsidRPr="00BA42E0">
        <w:rPr>
          <w:sz w:val="28"/>
          <w:szCs w:val="28"/>
          <w:lang w:val="ky-KG"/>
        </w:rPr>
        <w:t xml:space="preserve">ерди техникалык тейлөө жана оңдоо боюнча иштер келишимдик негизде ишти жүзөгө ашырууга </w:t>
      </w:r>
      <w:r w:rsidR="00FB1D5C" w:rsidRPr="00BA42E0">
        <w:rPr>
          <w:sz w:val="28"/>
          <w:szCs w:val="28"/>
          <w:lang w:val="ky-KG"/>
        </w:rPr>
        <w:t xml:space="preserve">укугу </w:t>
      </w:r>
      <w:r w:rsidRPr="00BA42E0">
        <w:rPr>
          <w:sz w:val="28"/>
          <w:szCs w:val="28"/>
          <w:lang w:val="ky-KG"/>
        </w:rPr>
        <w:t>бар уюмдарга өткөрүлүп берилиши мүмкүн.</w:t>
      </w:r>
    </w:p>
    <w:p w:rsidR="000843C9" w:rsidRPr="00BA42E0" w:rsidRDefault="0012668D" w:rsidP="00634026">
      <w:pPr>
        <w:pStyle w:val="ConsPlusNormal"/>
        <w:ind w:firstLine="540"/>
        <w:jc w:val="both"/>
        <w:rPr>
          <w:sz w:val="28"/>
          <w:szCs w:val="28"/>
          <w:lang w:val="ky-KG"/>
        </w:rPr>
      </w:pPr>
      <w:r w:rsidRPr="00BA42E0">
        <w:rPr>
          <w:sz w:val="28"/>
          <w:szCs w:val="28"/>
          <w:lang w:val="ky-KG"/>
        </w:rPr>
        <w:t>Келишимде техникалык тейлөө жана оңдоо иштеринин чектери жана көлөмү так аныктал</w:t>
      </w:r>
      <w:r w:rsidR="00655024" w:rsidRPr="00BA42E0">
        <w:rPr>
          <w:sz w:val="28"/>
          <w:szCs w:val="28"/>
          <w:lang w:val="ky-KG"/>
        </w:rPr>
        <w:t>ышы,</w:t>
      </w:r>
      <w:r w:rsidRPr="00BA42E0">
        <w:rPr>
          <w:sz w:val="28"/>
          <w:szCs w:val="28"/>
          <w:lang w:val="ky-KG"/>
        </w:rPr>
        <w:t xml:space="preserve"> </w:t>
      </w:r>
      <w:r w:rsidR="00655024" w:rsidRPr="00BA42E0">
        <w:rPr>
          <w:sz w:val="28"/>
          <w:szCs w:val="28"/>
          <w:lang w:val="ky-KG"/>
        </w:rPr>
        <w:t>газ бөлүштүрүү тутумунун жана газды керектөө объекттерин коопсуз эксплуатациялоо шарттарын камсыз кылууда кызыкдар тараптардын милдеттенмелерин регламенттелиши, анын ичинде эксплуатациялык документтерди жүргүзүү жана сактоо шарттары көрсөтүлүшү керек</w:t>
      </w:r>
      <w:r w:rsidR="000843C9" w:rsidRPr="00BA42E0">
        <w:rPr>
          <w:sz w:val="28"/>
          <w:szCs w:val="28"/>
          <w:lang w:val="ky-KG"/>
        </w:rPr>
        <w:t>.</w:t>
      </w:r>
    </w:p>
    <w:p w:rsidR="000843C9" w:rsidRPr="00BA42E0" w:rsidRDefault="000843C9" w:rsidP="00634026">
      <w:pPr>
        <w:pStyle w:val="ConsPlusNormal"/>
        <w:jc w:val="both"/>
        <w:rPr>
          <w:sz w:val="28"/>
          <w:szCs w:val="28"/>
          <w:lang w:val="ky-KG"/>
        </w:rPr>
      </w:pPr>
    </w:p>
    <w:p w:rsidR="0012668D" w:rsidRPr="00BA42E0" w:rsidRDefault="0012668D" w:rsidP="00634026">
      <w:pPr>
        <w:pStyle w:val="ConsPlusNormal"/>
        <w:jc w:val="center"/>
        <w:outlineLvl w:val="2"/>
        <w:rPr>
          <w:b/>
          <w:sz w:val="28"/>
          <w:szCs w:val="28"/>
        </w:rPr>
      </w:pPr>
      <w:bookmarkStart w:id="7" w:name="P394"/>
      <w:bookmarkEnd w:id="7"/>
      <w:r w:rsidRPr="00BA42E0">
        <w:rPr>
          <w:b/>
          <w:sz w:val="28"/>
          <w:szCs w:val="28"/>
        </w:rPr>
        <w:t>10-глава. Сырттагы газ түтүктөрү жана курулмалары</w:t>
      </w:r>
    </w:p>
    <w:p w:rsidR="000843C9" w:rsidRPr="00BA42E0" w:rsidRDefault="0012668D" w:rsidP="00634026">
      <w:pPr>
        <w:pStyle w:val="ConsPlusNormal"/>
        <w:ind w:firstLine="540"/>
        <w:jc w:val="both"/>
        <w:rPr>
          <w:sz w:val="28"/>
          <w:szCs w:val="28"/>
        </w:rPr>
      </w:pPr>
      <w:r w:rsidRPr="00BA42E0">
        <w:rPr>
          <w:sz w:val="28"/>
          <w:szCs w:val="28"/>
        </w:rPr>
        <w:t xml:space="preserve">79. Керектөөчүлөргө берилген табигый жана суюлтулган </w:t>
      </w:r>
      <w:r w:rsidR="005C2F90" w:rsidRPr="00BA42E0">
        <w:rPr>
          <w:sz w:val="28"/>
          <w:szCs w:val="28"/>
          <w:lang w:val="ky-KG"/>
        </w:rPr>
        <w:t>көмүр суутек</w:t>
      </w:r>
      <w:r w:rsidRPr="00BA42E0">
        <w:rPr>
          <w:sz w:val="28"/>
          <w:szCs w:val="28"/>
        </w:rPr>
        <w:t xml:space="preserve"> газдары Бажы бирлигинин жана (же) Евразия экономикалык бирлигинин техникалык регламенттеринин талаптарына жооп бериши керек жана T</w:t>
      </w:r>
      <w:r w:rsidR="005C2F90" w:rsidRPr="00BA42E0">
        <w:rPr>
          <w:sz w:val="28"/>
          <w:szCs w:val="28"/>
          <w:lang w:val="ky-KG"/>
        </w:rPr>
        <w:t>ЧУАнын</w:t>
      </w:r>
      <w:r w:rsidRPr="00BA42E0">
        <w:rPr>
          <w:sz w:val="28"/>
          <w:szCs w:val="28"/>
        </w:rPr>
        <w:t xml:space="preserve"> талаптары</w:t>
      </w:r>
      <w:r w:rsidR="005C2F90" w:rsidRPr="00BA42E0">
        <w:rPr>
          <w:sz w:val="28"/>
          <w:szCs w:val="28"/>
          <w:lang w:val="ky-KG"/>
        </w:rPr>
        <w:t xml:space="preserve"> сакталуусу</w:t>
      </w:r>
      <w:r w:rsidRPr="00BA42E0">
        <w:rPr>
          <w:sz w:val="28"/>
          <w:szCs w:val="28"/>
        </w:rPr>
        <w:t xml:space="preserve"> милдеттүү</w:t>
      </w:r>
      <w:r w:rsidR="002F0680" w:rsidRPr="00BA42E0">
        <w:rPr>
          <w:sz w:val="28"/>
          <w:szCs w:val="28"/>
        </w:rPr>
        <w:t>.</w:t>
      </w:r>
    </w:p>
    <w:p w:rsidR="000843C9" w:rsidRPr="00BA42E0" w:rsidRDefault="0012668D" w:rsidP="00634026">
      <w:pPr>
        <w:pStyle w:val="ConsPlusNormal"/>
        <w:ind w:firstLine="540"/>
        <w:jc w:val="both"/>
        <w:rPr>
          <w:sz w:val="28"/>
          <w:szCs w:val="28"/>
        </w:rPr>
      </w:pPr>
      <w:r w:rsidRPr="00BA42E0">
        <w:rPr>
          <w:sz w:val="28"/>
          <w:szCs w:val="28"/>
        </w:rPr>
        <w:t xml:space="preserve">Көзөмөлдөө пункттары, үлгүлөрдү алуу жыштыгы, ошондой эле газдын жытынын (жыттануу) </w:t>
      </w:r>
      <w:r w:rsidR="005C2F90" w:rsidRPr="00BA42E0">
        <w:rPr>
          <w:sz w:val="28"/>
          <w:szCs w:val="28"/>
        </w:rPr>
        <w:t>күчөгөнд</w:t>
      </w:r>
      <w:r w:rsidR="005C2F90" w:rsidRPr="00BA42E0">
        <w:rPr>
          <w:sz w:val="28"/>
          <w:szCs w:val="28"/>
          <w:lang w:val="ky-KG"/>
        </w:rPr>
        <w:t xml:space="preserve">үгү газ менен жабдуу </w:t>
      </w:r>
      <w:r w:rsidRPr="00BA42E0">
        <w:rPr>
          <w:sz w:val="28"/>
          <w:szCs w:val="28"/>
        </w:rPr>
        <w:t>уюмдары тарабынан техникалык ченемдик укуктук актыларга ылайык аныкталууга тийиш. Текшерүүлөрдүн натыйжалары газдын жыт</w:t>
      </w:r>
      <w:r w:rsidR="005C2F90" w:rsidRPr="00BA42E0">
        <w:rPr>
          <w:sz w:val="28"/>
          <w:szCs w:val="28"/>
          <w:lang w:val="ky-KG"/>
        </w:rPr>
        <w:t>ынын күчөгөндүгүн текшерүү</w:t>
      </w:r>
      <w:r w:rsidRPr="00BA42E0">
        <w:rPr>
          <w:sz w:val="28"/>
          <w:szCs w:val="28"/>
        </w:rPr>
        <w:t xml:space="preserve"> </w:t>
      </w:r>
      <w:r w:rsidR="005C2F90" w:rsidRPr="00BA42E0">
        <w:rPr>
          <w:sz w:val="28"/>
          <w:szCs w:val="28"/>
          <w:lang w:val="ky-KG"/>
        </w:rPr>
        <w:t>актысы менен таризделиши</w:t>
      </w:r>
      <w:r w:rsidRPr="00BA42E0">
        <w:rPr>
          <w:sz w:val="28"/>
          <w:szCs w:val="28"/>
        </w:rPr>
        <w:t xml:space="preserve"> керек, анда газдан үлгү алынган жер, сыноо күнү, сыналган жердеги абанын температурасы, </w:t>
      </w:r>
      <w:r w:rsidR="005A7DB6" w:rsidRPr="00BA42E0">
        <w:rPr>
          <w:sz w:val="28"/>
          <w:szCs w:val="28"/>
          <w:lang w:val="ky-KG"/>
        </w:rPr>
        <w:t>тажрыйбанын номери</w:t>
      </w:r>
      <w:r w:rsidRPr="00BA42E0">
        <w:rPr>
          <w:sz w:val="28"/>
          <w:szCs w:val="28"/>
        </w:rPr>
        <w:t xml:space="preserve"> жана өлчөөлөрдүн натыйжалары көрсөтүлөт.</w:t>
      </w:r>
      <w:r w:rsidR="005C2F90" w:rsidRPr="00BA42E0">
        <w:rPr>
          <w:sz w:val="28"/>
          <w:szCs w:val="28"/>
          <w:lang w:val="ky-KG"/>
        </w:rPr>
        <w:t xml:space="preserve"> </w:t>
      </w:r>
    </w:p>
    <w:p w:rsidR="000843C9" w:rsidRPr="00BA42E0" w:rsidRDefault="0012668D" w:rsidP="00634026">
      <w:pPr>
        <w:pStyle w:val="ConsPlusNormal"/>
        <w:ind w:firstLine="540"/>
        <w:jc w:val="both"/>
        <w:rPr>
          <w:sz w:val="28"/>
          <w:szCs w:val="28"/>
        </w:rPr>
      </w:pPr>
      <w:r w:rsidRPr="00BA42E0">
        <w:rPr>
          <w:sz w:val="28"/>
          <w:szCs w:val="28"/>
        </w:rPr>
        <w:t xml:space="preserve">80. </w:t>
      </w:r>
      <w:r w:rsidR="005A7DB6" w:rsidRPr="00BA42E0">
        <w:rPr>
          <w:sz w:val="28"/>
          <w:szCs w:val="28"/>
        </w:rPr>
        <w:t>ГБС</w:t>
      </w:r>
      <w:r w:rsidRPr="00BA42E0">
        <w:rPr>
          <w:sz w:val="28"/>
          <w:szCs w:val="28"/>
        </w:rPr>
        <w:t>т</w:t>
      </w:r>
      <w:r w:rsidR="002B07AB" w:rsidRPr="00BA42E0">
        <w:rPr>
          <w:sz w:val="28"/>
          <w:szCs w:val="28"/>
          <w:lang w:val="ky-KG"/>
        </w:rPr>
        <w:t>е</w:t>
      </w:r>
      <w:r w:rsidRPr="00BA42E0">
        <w:rPr>
          <w:sz w:val="28"/>
          <w:szCs w:val="28"/>
        </w:rPr>
        <w:t xml:space="preserve">н чыгышындагы газ басымынын </w:t>
      </w:r>
      <w:r w:rsidR="002B07AB" w:rsidRPr="00BA42E0">
        <w:rPr>
          <w:sz w:val="28"/>
          <w:szCs w:val="28"/>
          <w:lang w:val="ky-KG"/>
        </w:rPr>
        <w:t>чоңдугу</w:t>
      </w:r>
      <w:r w:rsidRPr="00BA42E0">
        <w:rPr>
          <w:sz w:val="28"/>
          <w:szCs w:val="28"/>
        </w:rPr>
        <w:t xml:space="preserve"> жеткирүүчү тарабынан долбоор</w:t>
      </w:r>
      <w:r w:rsidR="002B07AB" w:rsidRPr="00BA42E0">
        <w:rPr>
          <w:sz w:val="28"/>
          <w:szCs w:val="28"/>
          <w:lang w:val="ky-KG"/>
        </w:rPr>
        <w:t>до</w:t>
      </w:r>
      <w:r w:rsidRPr="00BA42E0">
        <w:rPr>
          <w:sz w:val="28"/>
          <w:szCs w:val="28"/>
        </w:rPr>
        <w:t xml:space="preserve"> аныкталган деңгээлде кармалышы керек. Чыгуудагы газ басымын кармоо чектери керектөөчү менен келишимде технологиялык процессти камсыз кылуу үчүн </w:t>
      </w:r>
      <w:r w:rsidR="002B07AB" w:rsidRPr="00BA42E0">
        <w:rPr>
          <w:sz w:val="28"/>
          <w:szCs w:val="28"/>
          <w:lang w:val="ky-KG"/>
        </w:rPr>
        <w:t>керек болгон</w:t>
      </w:r>
      <w:r w:rsidRPr="00BA42E0">
        <w:rPr>
          <w:sz w:val="28"/>
          <w:szCs w:val="28"/>
        </w:rPr>
        <w:t xml:space="preserve"> тактык менен өзүнчө сүйлөшүлүшү мүмкүн.</w:t>
      </w:r>
    </w:p>
    <w:p w:rsidR="000843C9" w:rsidRPr="00BA42E0" w:rsidRDefault="0012668D" w:rsidP="00634026">
      <w:pPr>
        <w:pStyle w:val="ConsPlusNormal"/>
        <w:ind w:firstLine="540"/>
        <w:jc w:val="both"/>
        <w:rPr>
          <w:sz w:val="28"/>
          <w:szCs w:val="28"/>
        </w:rPr>
      </w:pPr>
      <w:r w:rsidRPr="00BA42E0">
        <w:rPr>
          <w:sz w:val="28"/>
          <w:szCs w:val="28"/>
        </w:rPr>
        <w:t xml:space="preserve">Шаарлардын жана калктуу </w:t>
      </w:r>
      <w:r w:rsidR="004A7503" w:rsidRPr="00BA42E0">
        <w:rPr>
          <w:sz w:val="28"/>
          <w:szCs w:val="28"/>
          <w:lang w:val="ky-KG"/>
        </w:rPr>
        <w:t>пункт</w:t>
      </w:r>
      <w:r w:rsidR="008E5D01" w:rsidRPr="00BA42E0">
        <w:rPr>
          <w:sz w:val="28"/>
          <w:szCs w:val="28"/>
          <w:lang w:val="ky-KG"/>
        </w:rPr>
        <w:t>т</w:t>
      </w:r>
      <w:r w:rsidR="004A7503" w:rsidRPr="00BA42E0">
        <w:rPr>
          <w:sz w:val="28"/>
          <w:szCs w:val="28"/>
          <w:lang w:val="ky-KG"/>
        </w:rPr>
        <w:t>ар</w:t>
      </w:r>
      <w:r w:rsidRPr="00BA42E0">
        <w:rPr>
          <w:sz w:val="28"/>
          <w:szCs w:val="28"/>
        </w:rPr>
        <w:t xml:space="preserve">дын тармактарындагы газ басымын контролдоо, аны жок дегенде жылына </w:t>
      </w:r>
      <w:r w:rsidR="006D4F22" w:rsidRPr="00BA42E0">
        <w:rPr>
          <w:sz w:val="28"/>
          <w:szCs w:val="28"/>
          <w:lang w:val="ky-KG"/>
        </w:rPr>
        <w:t>1</w:t>
      </w:r>
      <w:r w:rsidRPr="00BA42E0">
        <w:rPr>
          <w:sz w:val="28"/>
          <w:szCs w:val="28"/>
        </w:rPr>
        <w:t xml:space="preserve"> жолу (кыш мезгилинде) </w:t>
      </w:r>
      <w:r w:rsidR="00FA29FE" w:rsidRPr="00BA42E0">
        <w:rPr>
          <w:sz w:val="28"/>
          <w:szCs w:val="28"/>
        </w:rPr>
        <w:t xml:space="preserve">газ менен </w:t>
      </w:r>
      <w:r w:rsidR="00FA29FE" w:rsidRPr="00BA42E0">
        <w:rPr>
          <w:sz w:val="28"/>
          <w:szCs w:val="28"/>
        </w:rPr>
        <w:lastRenderedPageBreak/>
        <w:t>жабдуу</w:t>
      </w:r>
      <w:r w:rsidRPr="00BA42E0">
        <w:rPr>
          <w:sz w:val="28"/>
          <w:szCs w:val="28"/>
        </w:rPr>
        <w:t xml:space="preserve"> </w:t>
      </w:r>
      <w:r w:rsidR="006D4F22" w:rsidRPr="00BA42E0">
        <w:rPr>
          <w:sz w:val="28"/>
          <w:szCs w:val="28"/>
          <w:lang w:val="ky-KG"/>
        </w:rPr>
        <w:t>шарттамы</w:t>
      </w:r>
      <w:r w:rsidRPr="00BA42E0">
        <w:rPr>
          <w:sz w:val="28"/>
          <w:szCs w:val="28"/>
        </w:rPr>
        <w:t xml:space="preserve"> боюнча эң ыңгайсыз </w:t>
      </w:r>
      <w:r w:rsidR="006D4F22" w:rsidRPr="00BA42E0">
        <w:rPr>
          <w:sz w:val="28"/>
          <w:szCs w:val="28"/>
          <w:lang w:val="ky-KG"/>
        </w:rPr>
        <w:t>түйүндөрдө</w:t>
      </w:r>
      <w:r w:rsidRPr="00BA42E0">
        <w:rPr>
          <w:sz w:val="28"/>
          <w:szCs w:val="28"/>
        </w:rPr>
        <w:t xml:space="preserve"> газды максималдуу керектөө сааттарында жүргүзүү керек.</w:t>
      </w:r>
    </w:p>
    <w:p w:rsidR="0004383F" w:rsidRPr="00BA42E0" w:rsidRDefault="0012668D" w:rsidP="00634026">
      <w:pPr>
        <w:pStyle w:val="ConsPlusNormal"/>
        <w:ind w:firstLine="540"/>
        <w:jc w:val="both"/>
        <w:rPr>
          <w:sz w:val="28"/>
          <w:szCs w:val="28"/>
          <w:lang w:val="ky-KG"/>
        </w:rPr>
      </w:pPr>
      <w:r w:rsidRPr="00BA42E0">
        <w:rPr>
          <w:sz w:val="28"/>
          <w:szCs w:val="28"/>
        </w:rPr>
        <w:t xml:space="preserve">Газ тармактарындагы газ басымын өлчөө </w:t>
      </w:r>
      <w:r w:rsidR="0004383F" w:rsidRPr="00BA42E0">
        <w:rPr>
          <w:sz w:val="28"/>
          <w:szCs w:val="28"/>
          <w:lang w:val="ky-KG"/>
        </w:rPr>
        <w:t>түйүндөрү</w:t>
      </w:r>
      <w:r w:rsidRPr="00BA42E0">
        <w:rPr>
          <w:sz w:val="28"/>
          <w:szCs w:val="28"/>
        </w:rPr>
        <w:t xml:space="preserve"> (пункттары) </w:t>
      </w:r>
      <w:r w:rsidR="0004383F" w:rsidRPr="00BA42E0">
        <w:rPr>
          <w:sz w:val="28"/>
          <w:szCs w:val="28"/>
        </w:rPr>
        <w:t>эксплуатациялоочу</w:t>
      </w:r>
      <w:r w:rsidRPr="00BA42E0">
        <w:rPr>
          <w:sz w:val="28"/>
          <w:szCs w:val="28"/>
        </w:rPr>
        <w:t xml:space="preserve"> уюм тарабынан белгиленет.</w:t>
      </w:r>
      <w:r w:rsidR="0004383F" w:rsidRPr="00BA42E0">
        <w:rPr>
          <w:sz w:val="28"/>
          <w:szCs w:val="28"/>
          <w:lang w:val="ky-KG"/>
        </w:rPr>
        <w:t xml:space="preserve"> </w:t>
      </w:r>
    </w:p>
    <w:p w:rsidR="00A2403F" w:rsidRPr="00BA42E0" w:rsidRDefault="0012668D" w:rsidP="00634026">
      <w:pPr>
        <w:pStyle w:val="ConsPlusNormal"/>
        <w:ind w:firstLine="540"/>
        <w:jc w:val="both"/>
        <w:rPr>
          <w:sz w:val="28"/>
          <w:szCs w:val="28"/>
          <w:lang w:val="ky-KG"/>
        </w:rPr>
      </w:pPr>
      <w:r w:rsidRPr="00BA42E0">
        <w:rPr>
          <w:sz w:val="28"/>
          <w:szCs w:val="28"/>
          <w:lang w:val="ky-KG"/>
        </w:rPr>
        <w:t>81. Газ түтүктөрүндө</w:t>
      </w:r>
      <w:r w:rsidR="0004383F" w:rsidRPr="00BA42E0">
        <w:rPr>
          <w:sz w:val="28"/>
          <w:szCs w:val="28"/>
          <w:lang w:val="ky-KG"/>
        </w:rPr>
        <w:t>гү</w:t>
      </w:r>
      <w:r w:rsidRPr="00BA42E0">
        <w:rPr>
          <w:sz w:val="28"/>
          <w:szCs w:val="28"/>
          <w:lang w:val="ky-KG"/>
        </w:rPr>
        <w:t xml:space="preserve"> нымдуулуктун жана конденсаттын болушун текшерүү, аларды алып салуу тыгылып калуу мүмкүнчүлүгүн жокко чыгарган </w:t>
      </w:r>
      <w:r w:rsidR="00A2403F" w:rsidRPr="00BA42E0">
        <w:rPr>
          <w:sz w:val="28"/>
          <w:szCs w:val="28"/>
          <w:lang w:val="ky-KG"/>
        </w:rPr>
        <w:t>мезгилдүүлүктө</w:t>
      </w:r>
      <w:r w:rsidRPr="00BA42E0">
        <w:rPr>
          <w:sz w:val="28"/>
          <w:szCs w:val="28"/>
          <w:lang w:val="ky-KG"/>
        </w:rPr>
        <w:t xml:space="preserve"> жүргүзүлүшү керек. </w:t>
      </w:r>
    </w:p>
    <w:p w:rsidR="000843C9" w:rsidRPr="00BA42E0" w:rsidRDefault="0012668D" w:rsidP="00634026">
      <w:pPr>
        <w:pStyle w:val="ConsPlusNormal"/>
        <w:ind w:firstLine="540"/>
        <w:jc w:val="both"/>
        <w:rPr>
          <w:sz w:val="28"/>
          <w:szCs w:val="28"/>
          <w:lang w:val="ky-KG"/>
        </w:rPr>
      </w:pPr>
      <w:r w:rsidRPr="00BA42E0">
        <w:rPr>
          <w:sz w:val="28"/>
          <w:szCs w:val="28"/>
          <w:lang w:val="ky-KG"/>
        </w:rPr>
        <w:t xml:space="preserve">Текшерүүнүн </w:t>
      </w:r>
      <w:r w:rsidR="00A2403F" w:rsidRPr="00BA42E0">
        <w:rPr>
          <w:sz w:val="28"/>
          <w:szCs w:val="28"/>
          <w:lang w:val="ky-KG"/>
        </w:rPr>
        <w:t>мезгилдүүлүгү</w:t>
      </w:r>
      <w:r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чу уюм тарабынан аныкталат.</w:t>
      </w:r>
      <w:r w:rsidR="0004383F" w:rsidRPr="00BA42E0">
        <w:rPr>
          <w:sz w:val="28"/>
          <w:szCs w:val="28"/>
          <w:lang w:val="ky-KG"/>
        </w:rPr>
        <w:t xml:space="preserve"> </w:t>
      </w:r>
    </w:p>
    <w:p w:rsidR="00A2403F" w:rsidRPr="00BA42E0" w:rsidRDefault="0012668D" w:rsidP="00634026">
      <w:pPr>
        <w:pStyle w:val="ConsPlusNormal"/>
        <w:ind w:firstLine="540"/>
        <w:jc w:val="both"/>
        <w:rPr>
          <w:sz w:val="28"/>
          <w:szCs w:val="28"/>
          <w:lang w:val="ky-KG"/>
        </w:rPr>
      </w:pPr>
      <w:r w:rsidRPr="00BA42E0">
        <w:rPr>
          <w:sz w:val="28"/>
          <w:szCs w:val="28"/>
          <w:lang w:val="ky-KG"/>
        </w:rPr>
        <w:t xml:space="preserve">82. Газ түтүктөрүнө орнотулган </w:t>
      </w:r>
      <w:r w:rsidR="00A2403F" w:rsidRPr="00BA42E0">
        <w:rPr>
          <w:sz w:val="28"/>
          <w:szCs w:val="28"/>
          <w:lang w:val="ky-KG"/>
        </w:rPr>
        <w:t>бекитилүүчү</w:t>
      </w:r>
      <w:r w:rsidRPr="00BA42E0">
        <w:rPr>
          <w:sz w:val="28"/>
          <w:szCs w:val="28"/>
          <w:lang w:val="ky-KG"/>
        </w:rPr>
        <w:t xml:space="preserve"> арматура жана </w:t>
      </w:r>
      <w:r w:rsidR="00A2403F" w:rsidRPr="00BA42E0">
        <w:rPr>
          <w:sz w:val="28"/>
          <w:szCs w:val="28"/>
          <w:lang w:val="ky-KG"/>
        </w:rPr>
        <w:t xml:space="preserve">компенсаторлор </w:t>
      </w:r>
      <w:r w:rsidRPr="00BA42E0">
        <w:rPr>
          <w:sz w:val="28"/>
          <w:szCs w:val="28"/>
          <w:lang w:val="ky-KG"/>
        </w:rPr>
        <w:t xml:space="preserve">жыл сайын техникалык тейлөөдөн өтүп, керек болсо оңдолуп турушу керек. </w:t>
      </w:r>
    </w:p>
    <w:p w:rsidR="000843C9" w:rsidRPr="00BA42E0" w:rsidRDefault="0012668D" w:rsidP="00634026">
      <w:pPr>
        <w:pStyle w:val="ConsPlusNormal"/>
        <w:ind w:firstLine="540"/>
        <w:jc w:val="both"/>
        <w:rPr>
          <w:sz w:val="28"/>
          <w:szCs w:val="28"/>
          <w:lang w:val="ky-KG"/>
        </w:rPr>
      </w:pPr>
      <w:r w:rsidRPr="00BA42E0">
        <w:rPr>
          <w:sz w:val="28"/>
          <w:szCs w:val="28"/>
          <w:lang w:val="ky-KG"/>
        </w:rPr>
        <w:t>Техникалык тейлөө, капиталдык оңдоо (алмаштыруу) жөнүндө маалымат газ түтүгүнүн эксплуатациялык паспортуна киргизилет.</w:t>
      </w:r>
      <w:r w:rsidR="00A2403F" w:rsidRPr="00BA42E0">
        <w:rPr>
          <w:sz w:val="28"/>
          <w:szCs w:val="28"/>
          <w:lang w:val="ky-KG"/>
        </w:rPr>
        <w:t xml:space="preserve"> </w:t>
      </w:r>
    </w:p>
    <w:p w:rsidR="000843C9" w:rsidRPr="00BA42E0" w:rsidRDefault="00D91122" w:rsidP="00634026">
      <w:pPr>
        <w:pStyle w:val="ConsPlusNormal"/>
        <w:ind w:firstLine="540"/>
        <w:jc w:val="both"/>
        <w:rPr>
          <w:sz w:val="28"/>
          <w:szCs w:val="28"/>
          <w:lang w:val="ky-KG"/>
        </w:rPr>
      </w:pPr>
      <w:r w:rsidRPr="00BA42E0">
        <w:rPr>
          <w:sz w:val="28"/>
          <w:szCs w:val="28"/>
          <w:lang w:val="ky-KG"/>
        </w:rPr>
        <w:t xml:space="preserve">83. </w:t>
      </w:r>
      <w:r w:rsidR="00A2403F" w:rsidRPr="00BA42E0">
        <w:rPr>
          <w:sz w:val="28"/>
          <w:szCs w:val="28"/>
          <w:lang w:val="ky-KG"/>
        </w:rPr>
        <w:t>Колдонуудагы</w:t>
      </w:r>
      <w:r w:rsidRPr="00BA42E0">
        <w:rPr>
          <w:sz w:val="28"/>
          <w:szCs w:val="28"/>
          <w:lang w:val="ky-KG"/>
        </w:rPr>
        <w:t xml:space="preserve"> газ түтүктөрү мезгил-мезгили менен айланып өтүү, өтө сезгич метан детекторлорун пайдалануу менен айланып өтүү, </w:t>
      </w:r>
      <w:r w:rsidR="00A2403F" w:rsidRPr="00BA42E0">
        <w:rPr>
          <w:sz w:val="28"/>
          <w:szCs w:val="28"/>
          <w:lang w:val="ky-KG"/>
        </w:rPr>
        <w:t>шайман</w:t>
      </w:r>
      <w:r w:rsidRPr="00BA42E0">
        <w:rPr>
          <w:sz w:val="28"/>
          <w:szCs w:val="28"/>
          <w:lang w:val="ky-KG"/>
        </w:rPr>
        <w:t>дык техникалык кароо, техникалык диагностика</w:t>
      </w:r>
      <w:r w:rsidR="00A2403F" w:rsidRPr="00BA42E0">
        <w:rPr>
          <w:sz w:val="28"/>
          <w:szCs w:val="28"/>
          <w:lang w:val="ky-KG"/>
        </w:rPr>
        <w:t>лоо</w:t>
      </w:r>
      <w:r w:rsidRPr="00BA42E0">
        <w:rPr>
          <w:sz w:val="28"/>
          <w:szCs w:val="28"/>
          <w:lang w:val="ky-KG"/>
        </w:rPr>
        <w:t xml:space="preserve">, ошондой эле ушул Эрежелерде белгиленген </w:t>
      </w:r>
      <w:r w:rsidR="00A2403F" w:rsidRPr="00BA42E0">
        <w:rPr>
          <w:sz w:val="28"/>
          <w:szCs w:val="28"/>
          <w:lang w:val="ky-KG"/>
        </w:rPr>
        <w:t>мезгилдүүлүктө</w:t>
      </w:r>
      <w:r w:rsidRPr="00BA42E0">
        <w:rPr>
          <w:sz w:val="28"/>
          <w:szCs w:val="28"/>
          <w:lang w:val="ky-KG"/>
        </w:rPr>
        <w:t xml:space="preserve"> учурдагы жана капиталдык оңдоо</w:t>
      </w:r>
      <w:r w:rsidR="00A2403F" w:rsidRPr="00BA42E0">
        <w:rPr>
          <w:sz w:val="28"/>
          <w:szCs w:val="28"/>
          <w:lang w:val="ky-KG"/>
        </w:rPr>
        <w:t xml:space="preserve"> жолу менен</w:t>
      </w:r>
      <w:r w:rsidRPr="00BA42E0">
        <w:rPr>
          <w:sz w:val="28"/>
          <w:szCs w:val="28"/>
          <w:lang w:val="ky-KG"/>
        </w:rPr>
        <w:t xml:space="preserve"> техникалык тейлөөдөн өтүшү керек.</w:t>
      </w:r>
    </w:p>
    <w:p w:rsidR="00A200D0" w:rsidRPr="00BA42E0" w:rsidRDefault="00D91122" w:rsidP="00634026">
      <w:pPr>
        <w:pStyle w:val="ConsPlusNormal"/>
        <w:ind w:firstLine="540"/>
        <w:jc w:val="both"/>
        <w:rPr>
          <w:sz w:val="28"/>
          <w:szCs w:val="28"/>
          <w:lang w:val="ky-KG"/>
        </w:rPr>
      </w:pPr>
      <w:r w:rsidRPr="00BA42E0">
        <w:rPr>
          <w:sz w:val="28"/>
          <w:szCs w:val="28"/>
          <w:lang w:val="ky-KG"/>
        </w:rPr>
        <w:t xml:space="preserve">84. Жер үстүндөгү газ түтүктөрүн айланып өткөндө, газдын агып чыгышы, газ өткөргүчтөрүнүн тирөөчтөрдөн ары жылышы, газ түтүгүнүн титирөө, тегиздөө, </w:t>
      </w:r>
      <w:r w:rsidR="00A200D0" w:rsidRPr="00BA42E0">
        <w:rPr>
          <w:sz w:val="28"/>
          <w:szCs w:val="28"/>
          <w:lang w:val="ky-KG"/>
        </w:rPr>
        <w:t>газ түтүгүнүн аябай</w:t>
      </w:r>
      <w:r w:rsidRPr="00BA42E0">
        <w:rPr>
          <w:sz w:val="28"/>
          <w:szCs w:val="28"/>
          <w:lang w:val="ky-KG"/>
        </w:rPr>
        <w:t xml:space="preserve"> майышуу</w:t>
      </w:r>
      <w:r w:rsidR="00A200D0" w:rsidRPr="00BA42E0">
        <w:rPr>
          <w:sz w:val="28"/>
          <w:szCs w:val="28"/>
          <w:lang w:val="ky-KG"/>
        </w:rPr>
        <w:t>с</w:t>
      </w:r>
      <w:r w:rsidR="00233903" w:rsidRPr="00BA42E0">
        <w:rPr>
          <w:sz w:val="28"/>
          <w:szCs w:val="28"/>
          <w:lang w:val="ky-KG"/>
        </w:rPr>
        <w:t>у</w:t>
      </w:r>
      <w:r w:rsidRPr="00BA42E0">
        <w:rPr>
          <w:sz w:val="28"/>
          <w:szCs w:val="28"/>
          <w:lang w:val="ky-KG"/>
        </w:rPr>
        <w:t>, чөгүү, ийилүү жана тирөөчтөрдүн бузулушу</w:t>
      </w:r>
      <w:r w:rsidR="00A200D0" w:rsidRPr="00BA42E0">
        <w:rPr>
          <w:sz w:val="28"/>
          <w:szCs w:val="28"/>
          <w:lang w:val="ky-KG"/>
        </w:rPr>
        <w:t xml:space="preserve"> аныкталышы керек</w:t>
      </w:r>
      <w:r w:rsidRPr="00BA42E0">
        <w:rPr>
          <w:sz w:val="28"/>
          <w:szCs w:val="28"/>
          <w:lang w:val="ky-KG"/>
        </w:rPr>
        <w:t xml:space="preserve">, ажыраткыч </w:t>
      </w:r>
      <w:r w:rsidR="00A200D0" w:rsidRPr="00BA42E0">
        <w:rPr>
          <w:sz w:val="28"/>
          <w:szCs w:val="28"/>
          <w:lang w:val="ky-KG"/>
        </w:rPr>
        <w:t>түзүлүштөрдү</w:t>
      </w:r>
      <w:r w:rsidRPr="00BA42E0">
        <w:rPr>
          <w:sz w:val="28"/>
          <w:szCs w:val="28"/>
          <w:lang w:val="ky-KG"/>
        </w:rPr>
        <w:t>н жана изоляциялоочу фланецтик туташуулар</w:t>
      </w:r>
      <w:r w:rsidR="00A200D0" w:rsidRPr="00BA42E0">
        <w:rPr>
          <w:sz w:val="28"/>
          <w:szCs w:val="28"/>
          <w:lang w:val="ky-KG"/>
        </w:rPr>
        <w:t>дын</w:t>
      </w:r>
      <w:r w:rsidRPr="00BA42E0">
        <w:rPr>
          <w:sz w:val="28"/>
          <w:szCs w:val="28"/>
          <w:lang w:val="ky-KG"/>
        </w:rPr>
        <w:t xml:space="preserve">, электр зымдарынын кулап кетишинен коргоочу </w:t>
      </w:r>
      <w:r w:rsidR="00A200D0" w:rsidRPr="00BA42E0">
        <w:rPr>
          <w:sz w:val="28"/>
          <w:szCs w:val="28"/>
          <w:lang w:val="ky-KG"/>
        </w:rPr>
        <w:t>каражатт</w:t>
      </w:r>
      <w:r w:rsidRPr="00BA42E0">
        <w:rPr>
          <w:sz w:val="28"/>
          <w:szCs w:val="28"/>
          <w:lang w:val="ky-KG"/>
        </w:rPr>
        <w:t>ардын</w:t>
      </w:r>
      <w:r w:rsidR="00A200D0" w:rsidRPr="00BA42E0">
        <w:rPr>
          <w:sz w:val="28"/>
          <w:szCs w:val="28"/>
          <w:lang w:val="ky-KG"/>
        </w:rPr>
        <w:t>,</w:t>
      </w:r>
      <w:r w:rsidRPr="00BA42E0">
        <w:rPr>
          <w:sz w:val="28"/>
          <w:szCs w:val="28"/>
          <w:lang w:val="ky-KG"/>
        </w:rPr>
        <w:t xml:space="preserve"> </w:t>
      </w:r>
      <w:r w:rsidR="00A200D0" w:rsidRPr="00BA42E0">
        <w:rPr>
          <w:sz w:val="28"/>
          <w:szCs w:val="28"/>
          <w:lang w:val="ky-KG"/>
        </w:rPr>
        <w:t xml:space="preserve">газ түтүктөрүн бекитүү жана сырдоо, унаалар өткөн жерлердеги өтмөктөрдөгү тыш өлчөмдөрүнүн белгилеринин коопсуздугунун, ошондой эле газ түтүгүнө эркин кирүү </w:t>
      </w:r>
      <w:r w:rsidRPr="00BA42E0">
        <w:rPr>
          <w:sz w:val="28"/>
          <w:szCs w:val="28"/>
          <w:lang w:val="ky-KG"/>
        </w:rPr>
        <w:t xml:space="preserve">абалы </w:t>
      </w:r>
      <w:r w:rsidR="00A200D0" w:rsidRPr="00BA42E0">
        <w:rPr>
          <w:sz w:val="28"/>
          <w:szCs w:val="28"/>
          <w:lang w:val="ky-KG"/>
        </w:rPr>
        <w:t>текшерилет</w:t>
      </w:r>
      <w:r w:rsidRPr="00BA42E0">
        <w:rPr>
          <w:sz w:val="28"/>
          <w:szCs w:val="28"/>
          <w:lang w:val="ky-KG"/>
        </w:rPr>
        <w:t>.</w:t>
      </w:r>
    </w:p>
    <w:p w:rsidR="000843C9" w:rsidRPr="00BA42E0" w:rsidRDefault="00D91122" w:rsidP="00634026">
      <w:pPr>
        <w:pStyle w:val="ConsPlusNormal"/>
        <w:ind w:firstLine="540"/>
        <w:jc w:val="both"/>
        <w:rPr>
          <w:sz w:val="28"/>
          <w:szCs w:val="28"/>
          <w:lang w:val="ky-KG"/>
        </w:rPr>
      </w:pPr>
      <w:r w:rsidRPr="00BA42E0">
        <w:rPr>
          <w:sz w:val="28"/>
          <w:szCs w:val="28"/>
          <w:lang w:val="ky-KG"/>
        </w:rPr>
        <w:t>Жер үстүндөгү газ түтүктөрүн айланып өтүүнү бир жумушчу аткарат. Айлан</w:t>
      </w:r>
      <w:r w:rsidR="00A200D0" w:rsidRPr="00BA42E0">
        <w:rPr>
          <w:sz w:val="28"/>
          <w:szCs w:val="28"/>
          <w:lang w:val="ky-KG"/>
        </w:rPr>
        <w:t>ып өтүүнүн мезгилдүүлүгү</w:t>
      </w:r>
      <w:r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чу уюмдар же эксплуатациялоочу уюмдар тарабынан, бирок 3 айда бир жолудан кем эмес</w:t>
      </w:r>
      <w:r w:rsidR="00A200D0" w:rsidRPr="00BA42E0">
        <w:rPr>
          <w:sz w:val="28"/>
          <w:szCs w:val="28"/>
          <w:lang w:val="ky-KG"/>
        </w:rPr>
        <w:t xml:space="preserve"> аныкталат</w:t>
      </w:r>
      <w:r w:rsidRPr="00BA42E0">
        <w:rPr>
          <w:sz w:val="28"/>
          <w:szCs w:val="28"/>
          <w:lang w:val="ky-KG"/>
        </w:rPr>
        <w:t xml:space="preserve">. Аныкталган кемчиликтер </w:t>
      </w:r>
      <w:r w:rsidR="00A200D0" w:rsidRPr="00BA42E0">
        <w:rPr>
          <w:sz w:val="28"/>
          <w:szCs w:val="28"/>
          <w:lang w:val="ky-KG"/>
        </w:rPr>
        <w:t>өз убагында</w:t>
      </w:r>
      <w:r w:rsidRPr="00BA42E0">
        <w:rPr>
          <w:sz w:val="28"/>
          <w:szCs w:val="28"/>
          <w:lang w:val="ky-KG"/>
        </w:rPr>
        <w:t xml:space="preserve"> четтетилиши, газ түтүктөрүнүн бо</w:t>
      </w:r>
      <w:r w:rsidR="00F14DFB" w:rsidRPr="00BA42E0">
        <w:rPr>
          <w:sz w:val="28"/>
          <w:szCs w:val="28"/>
          <w:lang w:val="ky-KG"/>
        </w:rPr>
        <w:t>ё</w:t>
      </w:r>
      <w:r w:rsidRPr="00BA42E0">
        <w:rPr>
          <w:sz w:val="28"/>
          <w:szCs w:val="28"/>
          <w:lang w:val="ky-KG"/>
        </w:rPr>
        <w:t>гунун бузулушу калыбына келтирилиши керек.</w:t>
      </w:r>
      <w:r w:rsidR="00A200D0" w:rsidRPr="00BA42E0">
        <w:rPr>
          <w:sz w:val="28"/>
          <w:szCs w:val="28"/>
          <w:lang w:val="ky-KG"/>
        </w:rPr>
        <w:t xml:space="preserve"> </w:t>
      </w:r>
    </w:p>
    <w:p w:rsidR="000843C9" w:rsidRPr="00BA42E0" w:rsidRDefault="00D91122" w:rsidP="00634026">
      <w:pPr>
        <w:pStyle w:val="ConsPlusNormal"/>
        <w:ind w:firstLine="540"/>
        <w:jc w:val="both"/>
        <w:rPr>
          <w:sz w:val="28"/>
          <w:szCs w:val="28"/>
          <w:lang w:val="ky-KG"/>
        </w:rPr>
      </w:pPr>
      <w:r w:rsidRPr="00BA42E0">
        <w:rPr>
          <w:sz w:val="28"/>
          <w:szCs w:val="28"/>
          <w:lang w:val="ky-KG"/>
        </w:rPr>
        <w:t>85. Жер астындагы газ түтүктөрүн айланып өтүүдө</w:t>
      </w:r>
      <w:r w:rsidR="00E61F0E" w:rsidRPr="00BA42E0">
        <w:rPr>
          <w:sz w:val="28"/>
          <w:szCs w:val="28"/>
          <w:lang w:val="ky-KG"/>
        </w:rPr>
        <w:t xml:space="preserve"> төмөнкүлөр аткарылышы керек</w:t>
      </w:r>
      <w:r w:rsidRPr="00BA42E0">
        <w:rPr>
          <w:sz w:val="28"/>
          <w:szCs w:val="28"/>
          <w:lang w:val="ky-KG"/>
        </w:rPr>
        <w:t>:</w:t>
      </w:r>
    </w:p>
    <w:p w:rsidR="000843C9" w:rsidRPr="00BA42E0" w:rsidRDefault="00D91122" w:rsidP="00634026">
      <w:pPr>
        <w:pStyle w:val="ConsPlusNormal"/>
        <w:ind w:firstLine="540"/>
        <w:jc w:val="both"/>
        <w:rPr>
          <w:sz w:val="28"/>
          <w:szCs w:val="28"/>
          <w:lang w:val="ky-KG"/>
        </w:rPr>
      </w:pPr>
      <w:r w:rsidRPr="00BA42E0">
        <w:rPr>
          <w:sz w:val="28"/>
          <w:szCs w:val="28"/>
          <w:lang w:val="ky-KG"/>
        </w:rPr>
        <w:t xml:space="preserve">85.1. газ түтүктөрүнүн </w:t>
      </w:r>
      <w:r w:rsidR="00DC50FA" w:rsidRPr="00BA42E0">
        <w:rPr>
          <w:sz w:val="28"/>
          <w:szCs w:val="28"/>
          <w:lang w:val="ky-KG"/>
        </w:rPr>
        <w:t>жолдору</w:t>
      </w:r>
      <w:r w:rsidRPr="00BA42E0">
        <w:rPr>
          <w:sz w:val="28"/>
          <w:szCs w:val="28"/>
          <w:lang w:val="ky-KG"/>
        </w:rPr>
        <w:t xml:space="preserve">н </w:t>
      </w:r>
      <w:r w:rsidR="00DC50FA" w:rsidRPr="00BA42E0">
        <w:rPr>
          <w:sz w:val="28"/>
          <w:szCs w:val="28"/>
          <w:lang w:val="ky-KG"/>
        </w:rPr>
        <w:t>кароо</w:t>
      </w:r>
      <w:r w:rsidRPr="00BA42E0">
        <w:rPr>
          <w:sz w:val="28"/>
          <w:szCs w:val="28"/>
          <w:lang w:val="ky-KG"/>
        </w:rPr>
        <w:t xml:space="preserve"> жана тышкы белгилер</w:t>
      </w:r>
      <w:r w:rsidR="00DC50FA" w:rsidRPr="00BA42E0">
        <w:rPr>
          <w:sz w:val="28"/>
          <w:szCs w:val="28"/>
          <w:lang w:val="ky-KG"/>
        </w:rPr>
        <w:t xml:space="preserve"> боюнча</w:t>
      </w:r>
      <w:r w:rsidRPr="00BA42E0">
        <w:rPr>
          <w:sz w:val="28"/>
          <w:szCs w:val="28"/>
          <w:lang w:val="ky-KG"/>
        </w:rPr>
        <w:t xml:space="preserve"> газдын чыгып кетишин аныктоо;</w:t>
      </w:r>
    </w:p>
    <w:p w:rsidR="000843C9" w:rsidRPr="00BA42E0" w:rsidRDefault="00D91122" w:rsidP="00634026">
      <w:pPr>
        <w:pStyle w:val="ConsPlusNormal"/>
        <w:ind w:firstLine="540"/>
        <w:jc w:val="both"/>
        <w:rPr>
          <w:sz w:val="28"/>
          <w:szCs w:val="28"/>
          <w:lang w:val="ky-KG"/>
        </w:rPr>
      </w:pPr>
      <w:r w:rsidRPr="00BA42E0">
        <w:rPr>
          <w:sz w:val="28"/>
          <w:szCs w:val="28"/>
          <w:lang w:val="ky-KG"/>
        </w:rPr>
        <w:t xml:space="preserve">85.2. бардык кудуктар жана </w:t>
      </w:r>
      <w:r w:rsidR="00E61F0E" w:rsidRPr="00BA42E0">
        <w:rPr>
          <w:sz w:val="28"/>
          <w:szCs w:val="28"/>
          <w:lang w:val="ky-KG"/>
        </w:rPr>
        <w:t>контролдоо</w:t>
      </w:r>
      <w:r w:rsidRPr="00BA42E0">
        <w:rPr>
          <w:sz w:val="28"/>
          <w:szCs w:val="28"/>
          <w:lang w:val="ky-KG"/>
        </w:rPr>
        <w:t xml:space="preserve"> түтүктөрү, ошондой эле башка жер алдындагы </w:t>
      </w:r>
      <w:r w:rsidR="00E61F0E" w:rsidRPr="00BA42E0">
        <w:rPr>
          <w:sz w:val="28"/>
          <w:szCs w:val="28"/>
          <w:lang w:val="ky-KG"/>
        </w:rPr>
        <w:t>коммуникациялардын</w:t>
      </w:r>
      <w:r w:rsidRPr="00BA42E0">
        <w:rPr>
          <w:sz w:val="28"/>
          <w:szCs w:val="28"/>
          <w:lang w:val="ky-KG"/>
        </w:rPr>
        <w:t xml:space="preserve"> кудуктары жана камералары, имараттардын жер төлөлөрү, шахталар, коллекторлор, газ түтүгүнүн эки тарабында 15 м </w:t>
      </w:r>
      <w:r w:rsidR="00E61F0E" w:rsidRPr="00BA42E0">
        <w:rPr>
          <w:sz w:val="28"/>
          <w:szCs w:val="28"/>
          <w:lang w:val="ky-KG"/>
        </w:rPr>
        <w:t xml:space="preserve">чейинки </w:t>
      </w:r>
      <w:r w:rsidRPr="00BA42E0">
        <w:rPr>
          <w:sz w:val="28"/>
          <w:szCs w:val="28"/>
          <w:lang w:val="ky-KG"/>
        </w:rPr>
        <w:t>аралыкта жайгашкан жер алдындагы өтмөктөр</w:t>
      </w:r>
      <w:r w:rsidR="00E61F0E" w:rsidRPr="00BA42E0">
        <w:rPr>
          <w:sz w:val="28"/>
          <w:szCs w:val="28"/>
          <w:lang w:val="ky-KG"/>
        </w:rPr>
        <w:t xml:space="preserve"> шаймандар менен көзөмөлдө</w:t>
      </w:r>
      <w:r w:rsidR="00E301A3" w:rsidRPr="00BA42E0">
        <w:rPr>
          <w:sz w:val="28"/>
          <w:szCs w:val="28"/>
          <w:lang w:val="ky-KG"/>
        </w:rPr>
        <w:t>ө</w:t>
      </w:r>
      <w:r w:rsidRPr="00BA42E0">
        <w:rPr>
          <w:sz w:val="28"/>
          <w:szCs w:val="28"/>
          <w:lang w:val="ky-KG"/>
        </w:rPr>
        <w:t>;</w:t>
      </w:r>
    </w:p>
    <w:p w:rsidR="000843C9" w:rsidRPr="00BA42E0" w:rsidRDefault="00D91122" w:rsidP="00634026">
      <w:pPr>
        <w:pStyle w:val="ConsPlusNormal"/>
        <w:ind w:firstLine="540"/>
        <w:jc w:val="both"/>
        <w:rPr>
          <w:sz w:val="28"/>
          <w:szCs w:val="28"/>
          <w:lang w:val="ky-KG"/>
        </w:rPr>
      </w:pPr>
      <w:r w:rsidRPr="00BA42E0">
        <w:rPr>
          <w:sz w:val="28"/>
          <w:szCs w:val="28"/>
          <w:lang w:val="ky-KG"/>
        </w:rPr>
        <w:t xml:space="preserve">85.3. дубал белгилеринин коопсуздугун, абалын, газ </w:t>
      </w:r>
      <w:r w:rsidR="002B4AF4" w:rsidRPr="00BA42E0">
        <w:rPr>
          <w:sz w:val="28"/>
          <w:szCs w:val="28"/>
          <w:lang w:val="ky-KG"/>
        </w:rPr>
        <w:t>объекттерин</w:t>
      </w:r>
      <w:r w:rsidRPr="00BA42E0">
        <w:rPr>
          <w:sz w:val="28"/>
          <w:szCs w:val="28"/>
          <w:lang w:val="ky-KG"/>
        </w:rPr>
        <w:t>ин б</w:t>
      </w:r>
      <w:r w:rsidR="00E61F0E" w:rsidRPr="00BA42E0">
        <w:rPr>
          <w:sz w:val="28"/>
          <w:szCs w:val="28"/>
          <w:lang w:val="ky-KG"/>
        </w:rPr>
        <w:t>агыттары</w:t>
      </w:r>
      <w:r w:rsidRPr="00BA42E0">
        <w:rPr>
          <w:sz w:val="28"/>
          <w:szCs w:val="28"/>
          <w:lang w:val="ky-KG"/>
        </w:rPr>
        <w:t>н жана электр</w:t>
      </w:r>
      <w:r w:rsidR="00E61F0E" w:rsidRPr="00BA42E0">
        <w:rPr>
          <w:sz w:val="28"/>
          <w:szCs w:val="28"/>
          <w:lang w:val="ky-KG"/>
        </w:rPr>
        <w:t xml:space="preserve"> </w:t>
      </w:r>
      <w:r w:rsidRPr="00BA42E0">
        <w:rPr>
          <w:sz w:val="28"/>
          <w:szCs w:val="28"/>
          <w:lang w:val="ky-KG"/>
        </w:rPr>
        <w:t xml:space="preserve">химиялык коргоо </w:t>
      </w:r>
      <w:r w:rsidR="00E61F0E" w:rsidRPr="00BA42E0">
        <w:rPr>
          <w:sz w:val="28"/>
          <w:szCs w:val="28"/>
          <w:lang w:val="ky-KG"/>
        </w:rPr>
        <w:t>түзүлүштөрү</w:t>
      </w:r>
      <w:r w:rsidRPr="00BA42E0">
        <w:rPr>
          <w:sz w:val="28"/>
          <w:szCs w:val="28"/>
          <w:lang w:val="ky-KG"/>
        </w:rPr>
        <w:t>н текшерүү;</w:t>
      </w:r>
      <w:r w:rsidR="00E61F0E" w:rsidRPr="00BA42E0">
        <w:rPr>
          <w:sz w:val="28"/>
          <w:szCs w:val="28"/>
          <w:lang w:val="ky-KG"/>
        </w:rPr>
        <w:t xml:space="preserve"> </w:t>
      </w:r>
    </w:p>
    <w:p w:rsidR="000843C9" w:rsidRPr="00BA42E0" w:rsidRDefault="00D91122" w:rsidP="00634026">
      <w:pPr>
        <w:pStyle w:val="ConsPlusNormal"/>
        <w:ind w:firstLine="540"/>
        <w:jc w:val="both"/>
        <w:rPr>
          <w:sz w:val="28"/>
          <w:szCs w:val="28"/>
        </w:rPr>
      </w:pPr>
      <w:r w:rsidRPr="00BA42E0">
        <w:rPr>
          <w:sz w:val="28"/>
          <w:szCs w:val="28"/>
        </w:rPr>
        <w:t>85.4. газ кудуктарынын жана килемдердин капкактарын кардан, муздан жана топурактан тазалоо;</w:t>
      </w:r>
      <w:r w:rsidR="00E61F0E" w:rsidRPr="00BA42E0">
        <w:rPr>
          <w:sz w:val="28"/>
          <w:szCs w:val="28"/>
          <w:lang w:val="ky-KG"/>
        </w:rPr>
        <w:t xml:space="preserve"> </w:t>
      </w:r>
    </w:p>
    <w:p w:rsidR="00D005C3" w:rsidRPr="00BA42E0" w:rsidRDefault="00D005C3" w:rsidP="00D005C3">
      <w:pPr>
        <w:pStyle w:val="ConsPlusNormal"/>
        <w:ind w:firstLine="540"/>
        <w:jc w:val="both"/>
        <w:rPr>
          <w:sz w:val="28"/>
          <w:szCs w:val="28"/>
        </w:rPr>
      </w:pPr>
      <w:r w:rsidRPr="00BA42E0">
        <w:rPr>
          <w:sz w:val="28"/>
          <w:szCs w:val="28"/>
        </w:rPr>
        <w:lastRenderedPageBreak/>
        <w:t xml:space="preserve">85.5. газ түтүктөрүнүн </w:t>
      </w:r>
      <w:r w:rsidR="00E301A3" w:rsidRPr="00BA42E0">
        <w:rPr>
          <w:sz w:val="28"/>
          <w:szCs w:val="28"/>
          <w:lang w:val="ky-KG"/>
        </w:rPr>
        <w:t>жолу</w:t>
      </w:r>
      <w:r w:rsidRPr="00BA42E0">
        <w:rPr>
          <w:sz w:val="28"/>
          <w:szCs w:val="28"/>
        </w:rPr>
        <w:t xml:space="preserve"> боюнча жердин кыйрашын, эрип кеткен же жамгыр суусу</w:t>
      </w:r>
      <w:r w:rsidR="00E301A3" w:rsidRPr="00BA42E0">
        <w:rPr>
          <w:sz w:val="28"/>
          <w:szCs w:val="28"/>
          <w:lang w:val="ky-KG"/>
        </w:rPr>
        <w:t xml:space="preserve"> менен жуулуп кетишин</w:t>
      </w:r>
      <w:r w:rsidRPr="00BA42E0">
        <w:rPr>
          <w:sz w:val="28"/>
          <w:szCs w:val="28"/>
        </w:rPr>
        <w:t xml:space="preserve">, бак-дарактарды жана бадалдарды </w:t>
      </w:r>
      <w:r w:rsidR="00E301A3" w:rsidRPr="00BA42E0">
        <w:rPr>
          <w:sz w:val="28"/>
          <w:szCs w:val="28"/>
        </w:rPr>
        <w:t>өз билемдик</w:t>
      </w:r>
      <w:r w:rsidR="00E301A3" w:rsidRPr="00BA42E0">
        <w:rPr>
          <w:sz w:val="28"/>
          <w:szCs w:val="28"/>
          <w:lang w:val="ky-KG"/>
        </w:rPr>
        <w:t xml:space="preserve"> менен</w:t>
      </w:r>
      <w:r w:rsidRPr="00BA42E0">
        <w:rPr>
          <w:sz w:val="28"/>
          <w:szCs w:val="28"/>
        </w:rPr>
        <w:t xml:space="preserve"> отургузууну аныктоо максатында жердин абалын </w:t>
      </w:r>
      <w:r w:rsidR="00E301A3" w:rsidRPr="00BA42E0">
        <w:rPr>
          <w:sz w:val="28"/>
          <w:szCs w:val="28"/>
          <w:lang w:val="ky-KG"/>
        </w:rPr>
        <w:t>кароо</w:t>
      </w:r>
      <w:r w:rsidRPr="00BA42E0">
        <w:rPr>
          <w:sz w:val="28"/>
          <w:szCs w:val="28"/>
        </w:rPr>
        <w:t>;</w:t>
      </w:r>
    </w:p>
    <w:p w:rsidR="000843C9" w:rsidRPr="00BA42E0" w:rsidRDefault="00D005C3" w:rsidP="00634026">
      <w:pPr>
        <w:pStyle w:val="ConsPlusNormal"/>
        <w:ind w:firstLine="540"/>
        <w:jc w:val="both"/>
        <w:rPr>
          <w:sz w:val="28"/>
          <w:szCs w:val="28"/>
        </w:rPr>
      </w:pPr>
      <w:r w:rsidRPr="00BA42E0">
        <w:rPr>
          <w:sz w:val="28"/>
          <w:szCs w:val="28"/>
        </w:rPr>
        <w:t>85</w:t>
      </w:r>
      <w:r w:rsidR="00A20E3A" w:rsidRPr="00BA42E0">
        <w:rPr>
          <w:sz w:val="28"/>
          <w:szCs w:val="28"/>
        </w:rPr>
        <w:t>.6. газ бөлүштүрүү тутумунун ко</w:t>
      </w:r>
      <w:r w:rsidR="00E301A3" w:rsidRPr="00BA42E0">
        <w:rPr>
          <w:sz w:val="28"/>
          <w:szCs w:val="28"/>
          <w:lang w:val="ky-KG"/>
        </w:rPr>
        <w:t>рголуучу</w:t>
      </w:r>
      <w:r w:rsidRPr="00BA42E0">
        <w:rPr>
          <w:sz w:val="28"/>
          <w:szCs w:val="28"/>
        </w:rPr>
        <w:t xml:space="preserve"> зонасында </w:t>
      </w:r>
      <w:r w:rsidR="00E301A3" w:rsidRPr="00BA42E0">
        <w:rPr>
          <w:sz w:val="28"/>
          <w:szCs w:val="28"/>
          <w:lang w:val="ky-KG"/>
        </w:rPr>
        <w:t>оңдоо</w:t>
      </w:r>
      <w:r w:rsidRPr="00BA42E0">
        <w:rPr>
          <w:sz w:val="28"/>
          <w:szCs w:val="28"/>
        </w:rPr>
        <w:t xml:space="preserve">, курулуш жана жер жумуштарын </w:t>
      </w:r>
      <w:r w:rsidR="00DB0FBE" w:rsidRPr="00BA42E0">
        <w:rPr>
          <w:sz w:val="28"/>
          <w:szCs w:val="28"/>
          <w:lang w:val="ky-KG"/>
        </w:rPr>
        <w:t>жүргүз</w:t>
      </w:r>
      <w:r w:rsidRPr="00BA42E0">
        <w:rPr>
          <w:sz w:val="28"/>
          <w:szCs w:val="28"/>
        </w:rPr>
        <w:t>үү шарттарын көзөмөлдөө.</w:t>
      </w:r>
    </w:p>
    <w:p w:rsidR="000843C9" w:rsidRPr="00BA42E0" w:rsidRDefault="00D005C3" w:rsidP="00634026">
      <w:pPr>
        <w:pStyle w:val="ConsPlusNormal"/>
        <w:ind w:firstLine="540"/>
        <w:jc w:val="both"/>
        <w:rPr>
          <w:sz w:val="28"/>
          <w:szCs w:val="28"/>
        </w:rPr>
      </w:pPr>
      <w:r w:rsidRPr="00BA42E0">
        <w:rPr>
          <w:sz w:val="28"/>
          <w:szCs w:val="28"/>
        </w:rPr>
        <w:t xml:space="preserve">86. Эгерде газ түтүгүнүн </w:t>
      </w:r>
      <w:r w:rsidR="00DB0FBE" w:rsidRPr="00BA42E0">
        <w:rPr>
          <w:sz w:val="28"/>
          <w:szCs w:val="28"/>
          <w:lang w:val="ky-KG"/>
        </w:rPr>
        <w:t>жолун</w:t>
      </w:r>
      <w:r w:rsidRPr="00BA42E0">
        <w:rPr>
          <w:sz w:val="28"/>
          <w:szCs w:val="28"/>
        </w:rPr>
        <w:t>да газдын агып кеткендиги аныкталса, а</w:t>
      </w:r>
      <w:r w:rsidR="00DB0FBE" w:rsidRPr="00BA42E0">
        <w:rPr>
          <w:sz w:val="28"/>
          <w:szCs w:val="28"/>
          <w:lang w:val="ky-KG"/>
        </w:rPr>
        <w:t>йланып өтүүнү жүргүзгөн</w:t>
      </w:r>
      <w:r w:rsidRPr="00BA42E0">
        <w:rPr>
          <w:sz w:val="28"/>
          <w:szCs w:val="28"/>
        </w:rPr>
        <w:t xml:space="preserve"> </w:t>
      </w:r>
      <w:r w:rsidR="00DB0FBE" w:rsidRPr="00BA42E0">
        <w:rPr>
          <w:sz w:val="28"/>
          <w:szCs w:val="28"/>
          <w:lang w:val="ky-KG"/>
        </w:rPr>
        <w:t>жумушчула</w:t>
      </w:r>
      <w:r w:rsidRPr="00BA42E0">
        <w:rPr>
          <w:sz w:val="28"/>
          <w:szCs w:val="28"/>
        </w:rPr>
        <w:t xml:space="preserve">р авариялык кызматка, газ кызматынын жетекчилерине токтоосуз кабарлоого, газ анализатору менен кошумча текшерүү жана газ түтүгүнөн 50 м радиуста жайгашкан газдалган жер төлөлөрдү, имараттардын биринчи кабаттарын, </w:t>
      </w:r>
      <w:r w:rsidR="00FC4EFA" w:rsidRPr="00BA42E0">
        <w:rPr>
          <w:sz w:val="28"/>
          <w:szCs w:val="28"/>
          <w:lang w:val="ky-KG"/>
        </w:rPr>
        <w:t>кудукт</w:t>
      </w:r>
      <w:r w:rsidRPr="00BA42E0">
        <w:rPr>
          <w:sz w:val="28"/>
          <w:szCs w:val="28"/>
        </w:rPr>
        <w:t>арды, камераларды желдетип туруу</w:t>
      </w:r>
      <w:r w:rsidR="00FC4EFA" w:rsidRPr="00BA42E0">
        <w:rPr>
          <w:sz w:val="28"/>
          <w:szCs w:val="28"/>
          <w:lang w:val="ky-KG"/>
        </w:rPr>
        <w:t xml:space="preserve"> боюнча чараларды көрүүгө</w:t>
      </w:r>
      <w:r w:rsidRPr="00BA42E0">
        <w:rPr>
          <w:sz w:val="28"/>
          <w:szCs w:val="28"/>
        </w:rPr>
        <w:t xml:space="preserve"> милдеттүү.</w:t>
      </w:r>
    </w:p>
    <w:p w:rsidR="000843C9" w:rsidRPr="00BA42E0" w:rsidRDefault="00623063" w:rsidP="00634026">
      <w:pPr>
        <w:pStyle w:val="ConsPlusNormal"/>
        <w:ind w:firstLine="540"/>
        <w:jc w:val="both"/>
        <w:rPr>
          <w:sz w:val="28"/>
          <w:szCs w:val="28"/>
        </w:rPr>
      </w:pPr>
      <w:r w:rsidRPr="00BA42E0">
        <w:rPr>
          <w:sz w:val="28"/>
          <w:szCs w:val="28"/>
        </w:rPr>
        <w:t>Авари</w:t>
      </w:r>
      <w:r w:rsidR="001361C9" w:rsidRPr="00BA42E0">
        <w:rPr>
          <w:sz w:val="28"/>
          <w:szCs w:val="28"/>
          <w:lang w:val="ky-KG"/>
        </w:rPr>
        <w:t>я</w:t>
      </w:r>
      <w:r w:rsidRPr="00BA42E0">
        <w:rPr>
          <w:sz w:val="28"/>
          <w:szCs w:val="28"/>
          <w:lang w:val="ky-KG"/>
        </w:rPr>
        <w:t xml:space="preserve">лык бригада </w:t>
      </w:r>
      <w:r w:rsidR="00D005C3" w:rsidRPr="00BA42E0">
        <w:rPr>
          <w:sz w:val="28"/>
          <w:szCs w:val="28"/>
        </w:rPr>
        <w:t>келгенге чейин имаратт</w:t>
      </w:r>
      <w:r w:rsidR="004B7BBC" w:rsidRPr="00BA42E0">
        <w:rPr>
          <w:sz w:val="28"/>
          <w:szCs w:val="28"/>
          <w:lang w:val="ky-KG"/>
        </w:rPr>
        <w:t>ын ичинде жүргөн адам</w:t>
      </w:r>
      <w:r w:rsidR="00D005C3" w:rsidRPr="00BA42E0">
        <w:rPr>
          <w:sz w:val="28"/>
          <w:szCs w:val="28"/>
        </w:rPr>
        <w:t>дарга тамеки тартууга, ачык от жана электр шаймандарын колдонуу</w:t>
      </w:r>
      <w:r w:rsidR="004B7BBC" w:rsidRPr="00BA42E0">
        <w:rPr>
          <w:sz w:val="28"/>
          <w:szCs w:val="28"/>
          <w:lang w:val="ky-KG"/>
        </w:rPr>
        <w:t>га</w:t>
      </w:r>
      <w:r w:rsidR="00D005C3" w:rsidRPr="00BA42E0">
        <w:rPr>
          <w:sz w:val="28"/>
          <w:szCs w:val="28"/>
        </w:rPr>
        <w:t xml:space="preserve"> </w:t>
      </w:r>
      <w:r w:rsidR="004B7BBC" w:rsidRPr="00BA42E0">
        <w:rPr>
          <w:sz w:val="28"/>
          <w:szCs w:val="28"/>
        </w:rPr>
        <w:t xml:space="preserve">жол берилбестиги </w:t>
      </w:r>
      <w:r w:rsidR="004B7BBC" w:rsidRPr="00BA42E0">
        <w:rPr>
          <w:sz w:val="28"/>
          <w:szCs w:val="28"/>
          <w:lang w:val="ky-KG"/>
        </w:rPr>
        <w:t xml:space="preserve">жөнүндө эскертүү </w:t>
      </w:r>
      <w:r w:rsidR="00D005C3" w:rsidRPr="00BA42E0">
        <w:rPr>
          <w:sz w:val="28"/>
          <w:szCs w:val="28"/>
        </w:rPr>
        <w:t>жана керек болсо эвакуациялоо чаралары көрүлүшү керек.</w:t>
      </w:r>
    </w:p>
    <w:p w:rsidR="000843C9" w:rsidRPr="00BA42E0" w:rsidRDefault="00D005C3" w:rsidP="00634026">
      <w:pPr>
        <w:pStyle w:val="ConsPlusNormal"/>
        <w:ind w:firstLine="540"/>
        <w:jc w:val="both"/>
        <w:rPr>
          <w:sz w:val="28"/>
          <w:szCs w:val="28"/>
        </w:rPr>
      </w:pPr>
      <w:r w:rsidRPr="00BA42E0">
        <w:rPr>
          <w:sz w:val="28"/>
          <w:szCs w:val="28"/>
        </w:rPr>
        <w:t>87. Шаарларда</w:t>
      </w:r>
      <w:r w:rsidR="0089482F" w:rsidRPr="00BA42E0">
        <w:rPr>
          <w:sz w:val="28"/>
          <w:szCs w:val="28"/>
          <w:lang w:val="ky-KG"/>
        </w:rPr>
        <w:t>гы</w:t>
      </w:r>
      <w:r w:rsidRPr="00BA42E0">
        <w:rPr>
          <w:sz w:val="28"/>
          <w:szCs w:val="28"/>
        </w:rPr>
        <w:t>, шаар</w:t>
      </w:r>
      <w:r w:rsidR="004B7BBC" w:rsidRPr="00BA42E0">
        <w:rPr>
          <w:sz w:val="28"/>
          <w:szCs w:val="28"/>
          <w:lang w:val="ky-KG"/>
        </w:rPr>
        <w:t>ч</w:t>
      </w:r>
      <w:r w:rsidRPr="00BA42E0">
        <w:rPr>
          <w:sz w:val="28"/>
          <w:szCs w:val="28"/>
        </w:rPr>
        <w:t>а</w:t>
      </w:r>
      <w:r w:rsidR="004B7BBC" w:rsidRPr="00BA42E0">
        <w:rPr>
          <w:sz w:val="28"/>
          <w:szCs w:val="28"/>
          <w:lang w:val="ky-KG"/>
        </w:rPr>
        <w:t>ла</w:t>
      </w:r>
      <w:r w:rsidRPr="00BA42E0">
        <w:rPr>
          <w:sz w:val="28"/>
          <w:szCs w:val="28"/>
        </w:rPr>
        <w:t>рда</w:t>
      </w:r>
      <w:r w:rsidR="0089482F" w:rsidRPr="00BA42E0">
        <w:rPr>
          <w:sz w:val="28"/>
          <w:szCs w:val="28"/>
          <w:lang w:val="ky-KG"/>
        </w:rPr>
        <w:t>гы</w:t>
      </w:r>
      <w:r w:rsidRPr="00BA42E0">
        <w:rPr>
          <w:sz w:val="28"/>
          <w:szCs w:val="28"/>
        </w:rPr>
        <w:t xml:space="preserve"> жана айылдык калктуу </w:t>
      </w:r>
      <w:r w:rsidR="004B7BBC" w:rsidRPr="00BA42E0">
        <w:rPr>
          <w:sz w:val="28"/>
          <w:szCs w:val="28"/>
          <w:lang w:val="ky-KG"/>
        </w:rPr>
        <w:t>пунк</w:t>
      </w:r>
      <w:r w:rsidRPr="00BA42E0">
        <w:rPr>
          <w:sz w:val="28"/>
          <w:szCs w:val="28"/>
        </w:rPr>
        <w:t>т</w:t>
      </w:r>
      <w:r w:rsidR="00887B8D" w:rsidRPr="00BA42E0">
        <w:rPr>
          <w:sz w:val="28"/>
          <w:szCs w:val="28"/>
          <w:lang w:val="ky-KG"/>
        </w:rPr>
        <w:t>т</w:t>
      </w:r>
      <w:r w:rsidRPr="00BA42E0">
        <w:rPr>
          <w:sz w:val="28"/>
          <w:szCs w:val="28"/>
        </w:rPr>
        <w:t>арда</w:t>
      </w:r>
      <w:r w:rsidR="0089482F" w:rsidRPr="00BA42E0">
        <w:rPr>
          <w:sz w:val="28"/>
          <w:szCs w:val="28"/>
          <w:lang w:val="ky-KG"/>
        </w:rPr>
        <w:t>гы</w:t>
      </w:r>
      <w:r w:rsidRPr="00BA42E0">
        <w:rPr>
          <w:sz w:val="28"/>
          <w:szCs w:val="28"/>
        </w:rPr>
        <w:t xml:space="preserve"> жер астындагы газ түтүктөрүн</w:t>
      </w:r>
      <w:r w:rsidR="0089482F" w:rsidRPr="00BA42E0">
        <w:rPr>
          <w:sz w:val="28"/>
          <w:szCs w:val="28"/>
          <w:lang w:val="ky-KG"/>
        </w:rPr>
        <w:t>үн</w:t>
      </w:r>
      <w:r w:rsidRPr="00BA42E0">
        <w:rPr>
          <w:sz w:val="28"/>
          <w:szCs w:val="28"/>
        </w:rPr>
        <w:t xml:space="preserve"> жана курул</w:t>
      </w:r>
      <w:r w:rsidR="0089482F" w:rsidRPr="00BA42E0">
        <w:rPr>
          <w:sz w:val="28"/>
          <w:szCs w:val="28"/>
          <w:lang w:val="ky-KG"/>
        </w:rPr>
        <w:t>мал</w:t>
      </w:r>
      <w:r w:rsidRPr="00BA42E0">
        <w:rPr>
          <w:sz w:val="28"/>
          <w:szCs w:val="28"/>
        </w:rPr>
        <w:t>арын</w:t>
      </w:r>
      <w:r w:rsidR="0089482F" w:rsidRPr="00BA42E0">
        <w:rPr>
          <w:sz w:val="28"/>
          <w:szCs w:val="28"/>
          <w:lang w:val="ky-KG"/>
        </w:rPr>
        <w:t>ын жолдорун</w:t>
      </w:r>
      <w:r w:rsidRPr="00BA42E0">
        <w:rPr>
          <w:sz w:val="28"/>
          <w:szCs w:val="28"/>
        </w:rPr>
        <w:t xml:space="preserve"> айланып өтүү</w:t>
      </w:r>
      <w:r w:rsidR="0089482F" w:rsidRPr="00BA42E0">
        <w:rPr>
          <w:sz w:val="28"/>
          <w:szCs w:val="28"/>
          <w:lang w:val="ky-KG"/>
        </w:rPr>
        <w:t>нүн</w:t>
      </w:r>
      <w:r w:rsidRPr="00BA42E0">
        <w:rPr>
          <w:sz w:val="28"/>
          <w:szCs w:val="28"/>
        </w:rPr>
        <w:t xml:space="preserve"> </w:t>
      </w:r>
      <w:r w:rsidR="0089482F" w:rsidRPr="00BA42E0">
        <w:rPr>
          <w:sz w:val="28"/>
          <w:szCs w:val="28"/>
          <w:lang w:val="ky-KG"/>
        </w:rPr>
        <w:t>мезгилдүүлүгү</w:t>
      </w:r>
      <w:r w:rsidRPr="00BA42E0">
        <w:rPr>
          <w:sz w:val="28"/>
          <w:szCs w:val="28"/>
        </w:rPr>
        <w:t xml:space="preserve"> </w:t>
      </w:r>
      <w:r w:rsidR="00FA29FE" w:rsidRPr="00BA42E0">
        <w:rPr>
          <w:sz w:val="28"/>
          <w:szCs w:val="28"/>
        </w:rPr>
        <w:t>газ менен жабдуу</w:t>
      </w:r>
      <w:r w:rsidRPr="00BA42E0">
        <w:rPr>
          <w:sz w:val="28"/>
          <w:szCs w:val="28"/>
        </w:rPr>
        <w:t xml:space="preserve">чу уюмдар тарабынан аныкталат, бирок </w:t>
      </w:r>
      <w:r w:rsidRPr="00BA42E0">
        <w:rPr>
          <w:b/>
          <w:sz w:val="28"/>
          <w:szCs w:val="28"/>
        </w:rPr>
        <w:t>13-тиркемеде</w:t>
      </w:r>
      <w:r w:rsidRPr="00BA42E0">
        <w:rPr>
          <w:sz w:val="28"/>
          <w:szCs w:val="28"/>
        </w:rPr>
        <w:t xml:space="preserve"> көрсөтүлгөн </w:t>
      </w:r>
      <w:r w:rsidR="0089482F" w:rsidRPr="00BA42E0">
        <w:rPr>
          <w:sz w:val="28"/>
          <w:szCs w:val="28"/>
          <w:lang w:val="ky-KG"/>
        </w:rPr>
        <w:t>мезгилдүүлүктөн</w:t>
      </w:r>
      <w:r w:rsidRPr="00BA42E0">
        <w:rPr>
          <w:sz w:val="28"/>
          <w:szCs w:val="28"/>
        </w:rPr>
        <w:t xml:space="preserve"> кем эмес.</w:t>
      </w:r>
    </w:p>
    <w:p w:rsidR="000843C9" w:rsidRPr="00BA42E0" w:rsidRDefault="00D005C3" w:rsidP="00634026">
      <w:pPr>
        <w:pStyle w:val="ConsPlusNormal"/>
        <w:ind w:firstLine="540"/>
        <w:jc w:val="both"/>
        <w:rPr>
          <w:sz w:val="28"/>
          <w:szCs w:val="28"/>
        </w:rPr>
      </w:pPr>
      <w:r w:rsidRPr="00BA42E0">
        <w:rPr>
          <w:sz w:val="28"/>
          <w:szCs w:val="28"/>
        </w:rPr>
        <w:t>Газ түтүктөрүн</w:t>
      </w:r>
      <w:r w:rsidR="001726E1" w:rsidRPr="00BA42E0">
        <w:rPr>
          <w:sz w:val="28"/>
          <w:szCs w:val="28"/>
          <w:lang w:val="ky-KG"/>
        </w:rPr>
        <w:t>үн жолдорун</w:t>
      </w:r>
      <w:r w:rsidRPr="00BA42E0">
        <w:rPr>
          <w:sz w:val="28"/>
          <w:szCs w:val="28"/>
        </w:rPr>
        <w:t xml:space="preserve"> айланып өтүү </w:t>
      </w:r>
      <w:r w:rsidR="001726E1" w:rsidRPr="00BA42E0">
        <w:rPr>
          <w:sz w:val="28"/>
          <w:szCs w:val="28"/>
          <w:lang w:val="ky-KG"/>
        </w:rPr>
        <w:t>мезгилдүүлүгү</w:t>
      </w:r>
      <w:r w:rsidRPr="00BA42E0">
        <w:rPr>
          <w:sz w:val="28"/>
          <w:szCs w:val="28"/>
        </w:rPr>
        <w:t xml:space="preserve">н аныктоодо алардын </w:t>
      </w:r>
      <w:r w:rsidR="001726E1" w:rsidRPr="00BA42E0">
        <w:rPr>
          <w:sz w:val="28"/>
          <w:szCs w:val="28"/>
          <w:lang w:val="ky-KG"/>
        </w:rPr>
        <w:t>колдонулушунун</w:t>
      </w:r>
      <w:r w:rsidRPr="00BA42E0">
        <w:rPr>
          <w:sz w:val="28"/>
          <w:szCs w:val="28"/>
        </w:rPr>
        <w:t xml:space="preserve"> конкреттүү шарттары эске алынышы керек: газ түтүктөрүн </w:t>
      </w:r>
      <w:r w:rsidR="001726E1" w:rsidRPr="00BA42E0">
        <w:rPr>
          <w:sz w:val="28"/>
          <w:szCs w:val="28"/>
          <w:lang w:val="ky-KG"/>
        </w:rPr>
        <w:t>колдонуу</w:t>
      </w:r>
      <w:r w:rsidRPr="00BA42E0">
        <w:rPr>
          <w:sz w:val="28"/>
          <w:szCs w:val="28"/>
        </w:rPr>
        <w:t xml:space="preserve"> узактыгы жана техникалык абалы, </w:t>
      </w:r>
      <w:r w:rsidR="00ED6B46" w:rsidRPr="00BA42E0">
        <w:rPr>
          <w:sz w:val="28"/>
          <w:szCs w:val="28"/>
        </w:rPr>
        <w:t>электр корго</w:t>
      </w:r>
      <w:r w:rsidR="00ED6B46" w:rsidRPr="00BA42E0">
        <w:rPr>
          <w:sz w:val="28"/>
          <w:szCs w:val="28"/>
          <w:lang w:val="ky-KG"/>
        </w:rPr>
        <w:t>оч</w:t>
      </w:r>
      <w:r w:rsidR="00ED6B46" w:rsidRPr="00BA42E0">
        <w:rPr>
          <w:sz w:val="28"/>
          <w:szCs w:val="28"/>
        </w:rPr>
        <w:t xml:space="preserve">у </w:t>
      </w:r>
      <w:r w:rsidR="00ED6B46" w:rsidRPr="00BA42E0">
        <w:rPr>
          <w:sz w:val="28"/>
          <w:szCs w:val="28"/>
          <w:lang w:val="ky-KG"/>
        </w:rPr>
        <w:t xml:space="preserve">орнотмолордун </w:t>
      </w:r>
      <w:r w:rsidRPr="00BA42E0">
        <w:rPr>
          <w:sz w:val="28"/>
          <w:szCs w:val="28"/>
        </w:rPr>
        <w:t xml:space="preserve">дат басуу коркунучу жана </w:t>
      </w:r>
      <w:r w:rsidR="00ED6B46" w:rsidRPr="00BA42E0">
        <w:rPr>
          <w:sz w:val="28"/>
          <w:szCs w:val="28"/>
          <w:lang w:val="ky-KG"/>
        </w:rPr>
        <w:t>натыйжалуулугу</w:t>
      </w:r>
      <w:r w:rsidRPr="00BA42E0">
        <w:rPr>
          <w:sz w:val="28"/>
          <w:szCs w:val="28"/>
        </w:rPr>
        <w:t>, газ басымы, жертөлөлөрдө газ</w:t>
      </w:r>
      <w:r w:rsidR="00ED6B46" w:rsidRPr="00BA42E0">
        <w:rPr>
          <w:sz w:val="28"/>
          <w:szCs w:val="28"/>
          <w:lang w:val="ky-KG"/>
        </w:rPr>
        <w:t>дануу</w:t>
      </w:r>
      <w:r w:rsidRPr="00BA42E0">
        <w:rPr>
          <w:sz w:val="28"/>
          <w:szCs w:val="28"/>
        </w:rPr>
        <w:t xml:space="preserve"> сигнализациясынын болушу, топурактын </w:t>
      </w:r>
      <w:r w:rsidR="00ED6B46" w:rsidRPr="00BA42E0">
        <w:rPr>
          <w:sz w:val="28"/>
          <w:szCs w:val="28"/>
          <w:lang w:val="ky-KG"/>
        </w:rPr>
        <w:t>басырылышы</w:t>
      </w:r>
      <w:r w:rsidRPr="00BA42E0">
        <w:rPr>
          <w:sz w:val="28"/>
          <w:szCs w:val="28"/>
        </w:rPr>
        <w:t>, чөгүү</w:t>
      </w:r>
      <w:r w:rsidR="00ED6B46" w:rsidRPr="00BA42E0">
        <w:rPr>
          <w:sz w:val="28"/>
          <w:szCs w:val="28"/>
          <w:lang w:val="ky-KG"/>
        </w:rPr>
        <w:t>сү</w:t>
      </w:r>
      <w:r w:rsidRPr="00BA42E0">
        <w:rPr>
          <w:sz w:val="28"/>
          <w:szCs w:val="28"/>
        </w:rPr>
        <w:t>, тоо-кен иштери, сейсмикалы</w:t>
      </w:r>
      <w:r w:rsidR="00F068FD" w:rsidRPr="00BA42E0">
        <w:rPr>
          <w:sz w:val="28"/>
          <w:szCs w:val="28"/>
          <w:lang w:val="ky-KG"/>
        </w:rPr>
        <w:t>гы</w:t>
      </w:r>
      <w:r w:rsidRPr="00BA42E0">
        <w:rPr>
          <w:sz w:val="28"/>
          <w:szCs w:val="28"/>
        </w:rPr>
        <w:t xml:space="preserve">, жердин мүнөзү жана </w:t>
      </w:r>
      <w:r w:rsidR="00F068FD" w:rsidRPr="00BA42E0">
        <w:rPr>
          <w:sz w:val="28"/>
          <w:szCs w:val="28"/>
          <w:lang w:val="ky-KG"/>
        </w:rPr>
        <w:t>курулуштун бекемдиги, жылдын</w:t>
      </w:r>
      <w:r w:rsidRPr="00BA42E0">
        <w:rPr>
          <w:sz w:val="28"/>
          <w:szCs w:val="28"/>
        </w:rPr>
        <w:t xml:space="preserve"> мезгил</w:t>
      </w:r>
      <w:r w:rsidR="00F068FD" w:rsidRPr="00BA42E0">
        <w:rPr>
          <w:sz w:val="28"/>
          <w:szCs w:val="28"/>
          <w:lang w:val="ky-KG"/>
        </w:rPr>
        <w:t>и</w:t>
      </w:r>
      <w:r w:rsidRPr="00BA42E0">
        <w:rPr>
          <w:sz w:val="28"/>
          <w:szCs w:val="28"/>
        </w:rPr>
        <w:t xml:space="preserve"> жана башка факторлор.</w:t>
      </w:r>
    </w:p>
    <w:p w:rsidR="000843C9" w:rsidRPr="00BA42E0" w:rsidRDefault="00D005C3" w:rsidP="00634026">
      <w:pPr>
        <w:pStyle w:val="ConsPlusNormal"/>
        <w:ind w:firstLine="540"/>
        <w:jc w:val="both"/>
        <w:rPr>
          <w:sz w:val="28"/>
          <w:szCs w:val="28"/>
        </w:rPr>
      </w:pPr>
      <w:r w:rsidRPr="00BA42E0">
        <w:rPr>
          <w:sz w:val="28"/>
          <w:szCs w:val="28"/>
        </w:rPr>
        <w:t xml:space="preserve">88. Жолдордун (көчөлөрдүн) </w:t>
      </w:r>
      <w:r w:rsidR="00F068FD" w:rsidRPr="00BA42E0">
        <w:rPr>
          <w:sz w:val="28"/>
          <w:szCs w:val="28"/>
          <w:lang w:val="ky-KG"/>
        </w:rPr>
        <w:t>өт</w:t>
      </w:r>
      <w:r w:rsidRPr="00BA42E0">
        <w:rPr>
          <w:sz w:val="28"/>
          <w:szCs w:val="28"/>
        </w:rPr>
        <w:t xml:space="preserve">үү бөлүгүндө жайгашкан жер алдындагы газ түтүктөрүнүн </w:t>
      </w:r>
      <w:r w:rsidR="00F068FD" w:rsidRPr="00BA42E0">
        <w:rPr>
          <w:sz w:val="28"/>
          <w:szCs w:val="28"/>
          <w:lang w:val="ky-KG"/>
        </w:rPr>
        <w:t>жолдору</w:t>
      </w:r>
      <w:r w:rsidRPr="00BA42E0">
        <w:rPr>
          <w:sz w:val="28"/>
          <w:szCs w:val="28"/>
        </w:rPr>
        <w:t xml:space="preserve">н айланып өтүү эки адамдан </w:t>
      </w:r>
      <w:r w:rsidR="00F068FD" w:rsidRPr="00BA42E0">
        <w:rPr>
          <w:sz w:val="28"/>
          <w:szCs w:val="28"/>
          <w:lang w:val="ky-KG"/>
        </w:rPr>
        <w:t>көп эмес курамда болгон</w:t>
      </w:r>
      <w:r w:rsidRPr="00BA42E0">
        <w:rPr>
          <w:sz w:val="28"/>
          <w:szCs w:val="28"/>
        </w:rPr>
        <w:t xml:space="preserve"> бригада тарабынан жүргүзүлүүгө тийиш. Башка учурларда, бир жумушчуга газ түтүктөрүн</w:t>
      </w:r>
      <w:r w:rsidR="00F068FD" w:rsidRPr="00BA42E0">
        <w:rPr>
          <w:sz w:val="28"/>
          <w:szCs w:val="28"/>
          <w:lang w:val="ky-KG"/>
        </w:rPr>
        <w:t>үн жолдорун</w:t>
      </w:r>
      <w:r w:rsidRPr="00BA42E0">
        <w:rPr>
          <w:sz w:val="28"/>
          <w:szCs w:val="28"/>
        </w:rPr>
        <w:t xml:space="preserve"> айланып өтүүгө уруксат берилет.</w:t>
      </w:r>
      <w:r w:rsidR="00F068FD" w:rsidRPr="00BA42E0">
        <w:rPr>
          <w:sz w:val="28"/>
          <w:szCs w:val="28"/>
          <w:lang w:val="ky-KG"/>
        </w:rPr>
        <w:t xml:space="preserve"> </w:t>
      </w:r>
    </w:p>
    <w:p w:rsidR="000843C9" w:rsidRPr="00BA42E0" w:rsidRDefault="00D005C3" w:rsidP="00634026">
      <w:pPr>
        <w:pStyle w:val="ConsPlusNormal"/>
        <w:ind w:firstLine="540"/>
        <w:jc w:val="both"/>
        <w:rPr>
          <w:sz w:val="28"/>
          <w:szCs w:val="28"/>
        </w:rPr>
      </w:pPr>
      <w:r w:rsidRPr="00BA42E0">
        <w:rPr>
          <w:sz w:val="28"/>
          <w:szCs w:val="28"/>
        </w:rPr>
        <w:t>89. Газ түтүктөрүн жана алардын үстүндөгү курул</w:t>
      </w:r>
      <w:r w:rsidR="00F068FD" w:rsidRPr="00BA42E0">
        <w:rPr>
          <w:sz w:val="28"/>
          <w:szCs w:val="28"/>
          <w:lang w:val="ky-KG"/>
        </w:rPr>
        <w:t>мал</w:t>
      </w:r>
      <w:r w:rsidRPr="00BA42E0">
        <w:rPr>
          <w:sz w:val="28"/>
          <w:szCs w:val="28"/>
        </w:rPr>
        <w:t xml:space="preserve">арды айланып өтүү </w:t>
      </w:r>
      <w:r w:rsidR="00F068FD" w:rsidRPr="00BA42E0">
        <w:rPr>
          <w:sz w:val="28"/>
          <w:szCs w:val="28"/>
          <w:lang w:val="ky-KG"/>
        </w:rPr>
        <w:t xml:space="preserve">жолу </w:t>
      </w:r>
      <w:r w:rsidRPr="00BA42E0">
        <w:rPr>
          <w:sz w:val="28"/>
          <w:szCs w:val="28"/>
        </w:rPr>
        <w:t xml:space="preserve">менен </w:t>
      </w:r>
      <w:r w:rsidR="00F068FD" w:rsidRPr="00BA42E0">
        <w:rPr>
          <w:sz w:val="28"/>
          <w:szCs w:val="28"/>
          <w:lang w:val="ky-KG"/>
        </w:rPr>
        <w:t xml:space="preserve">техникалык жактан </w:t>
      </w:r>
      <w:r w:rsidRPr="00BA42E0">
        <w:rPr>
          <w:sz w:val="28"/>
          <w:szCs w:val="28"/>
        </w:rPr>
        <w:t>тейл</w:t>
      </w:r>
      <w:r w:rsidR="00F068FD" w:rsidRPr="00BA42E0">
        <w:rPr>
          <w:sz w:val="28"/>
          <w:szCs w:val="28"/>
          <w:lang w:val="ky-KG"/>
        </w:rPr>
        <w:t>еген</w:t>
      </w:r>
      <w:r w:rsidRPr="00BA42E0">
        <w:rPr>
          <w:sz w:val="28"/>
          <w:szCs w:val="28"/>
        </w:rPr>
        <w:t xml:space="preserve"> </w:t>
      </w:r>
      <w:r w:rsidR="00F068FD" w:rsidRPr="00BA42E0">
        <w:rPr>
          <w:sz w:val="28"/>
          <w:szCs w:val="28"/>
          <w:lang w:val="ky-KG"/>
        </w:rPr>
        <w:t>жумушчулар</w:t>
      </w:r>
      <w:r w:rsidR="009C7744" w:rsidRPr="00BA42E0">
        <w:rPr>
          <w:sz w:val="28"/>
          <w:szCs w:val="28"/>
          <w:lang w:val="ky-KG"/>
        </w:rPr>
        <w:t>дын</w:t>
      </w:r>
      <w:r w:rsidRPr="00BA42E0">
        <w:rPr>
          <w:sz w:val="28"/>
          <w:szCs w:val="28"/>
        </w:rPr>
        <w:t xml:space="preserve"> </w:t>
      </w:r>
      <w:r w:rsidR="009C7744" w:rsidRPr="00BA42E0">
        <w:rPr>
          <w:sz w:val="28"/>
          <w:szCs w:val="28"/>
          <w:lang w:val="ky-KG"/>
        </w:rPr>
        <w:t xml:space="preserve">газдалганы текшериле турган </w:t>
      </w:r>
      <w:r w:rsidRPr="00BA42E0">
        <w:rPr>
          <w:sz w:val="28"/>
          <w:szCs w:val="28"/>
        </w:rPr>
        <w:t>газ түтүктөрүнүн</w:t>
      </w:r>
      <w:r w:rsidR="00F068FD" w:rsidRPr="00BA42E0">
        <w:rPr>
          <w:sz w:val="28"/>
          <w:szCs w:val="28"/>
          <w:lang w:val="ky-KG"/>
        </w:rPr>
        <w:t xml:space="preserve"> жолдору</w:t>
      </w:r>
      <w:r w:rsidRPr="00BA42E0">
        <w:rPr>
          <w:sz w:val="28"/>
          <w:szCs w:val="28"/>
        </w:rPr>
        <w:t>, газ жана башка курулмалардын (коммуникация</w:t>
      </w:r>
      <w:r w:rsidR="00F068FD" w:rsidRPr="00BA42E0">
        <w:rPr>
          <w:sz w:val="28"/>
          <w:szCs w:val="28"/>
          <w:lang w:val="ky-KG"/>
        </w:rPr>
        <w:t>лардын</w:t>
      </w:r>
      <w:r w:rsidRPr="00BA42E0">
        <w:rPr>
          <w:sz w:val="28"/>
          <w:szCs w:val="28"/>
        </w:rPr>
        <w:t>), имараттардын жер төлөлөрү</w:t>
      </w:r>
      <w:r w:rsidR="00F068FD" w:rsidRPr="00BA42E0">
        <w:rPr>
          <w:sz w:val="28"/>
          <w:szCs w:val="28"/>
          <w:lang w:val="ky-KG"/>
        </w:rPr>
        <w:t>нүн</w:t>
      </w:r>
      <w:r w:rsidRPr="00BA42E0">
        <w:rPr>
          <w:sz w:val="28"/>
          <w:szCs w:val="28"/>
        </w:rPr>
        <w:t xml:space="preserve"> жана </w:t>
      </w:r>
      <w:r w:rsidR="00F068FD" w:rsidRPr="00BA42E0">
        <w:rPr>
          <w:sz w:val="28"/>
          <w:szCs w:val="28"/>
          <w:lang w:val="ky-KG"/>
        </w:rPr>
        <w:t>кудуктардын</w:t>
      </w:r>
      <w:r w:rsidRPr="00BA42E0">
        <w:rPr>
          <w:sz w:val="28"/>
          <w:szCs w:val="28"/>
        </w:rPr>
        <w:t xml:space="preserve"> </w:t>
      </w:r>
      <w:r w:rsidR="00F068FD" w:rsidRPr="00BA42E0">
        <w:rPr>
          <w:sz w:val="28"/>
          <w:szCs w:val="28"/>
        </w:rPr>
        <w:t xml:space="preserve">жайгашкан жери </w:t>
      </w:r>
      <w:r w:rsidR="009C7744" w:rsidRPr="00BA42E0">
        <w:rPr>
          <w:sz w:val="28"/>
          <w:szCs w:val="28"/>
          <w:lang w:val="ky-KG"/>
        </w:rPr>
        <w:t>бар</w:t>
      </w:r>
      <w:r w:rsidRPr="00BA42E0">
        <w:rPr>
          <w:sz w:val="28"/>
          <w:szCs w:val="28"/>
        </w:rPr>
        <w:t xml:space="preserve"> </w:t>
      </w:r>
      <w:r w:rsidR="009C7744" w:rsidRPr="00BA42E0">
        <w:rPr>
          <w:sz w:val="28"/>
          <w:szCs w:val="28"/>
          <w:lang w:val="ky-KG"/>
        </w:rPr>
        <w:t>багыттык</w:t>
      </w:r>
      <w:r w:rsidRPr="00BA42E0">
        <w:rPr>
          <w:sz w:val="28"/>
          <w:szCs w:val="28"/>
        </w:rPr>
        <w:t xml:space="preserve"> карталары болууга тийиш. </w:t>
      </w:r>
      <w:r w:rsidR="009C7744" w:rsidRPr="00BA42E0">
        <w:rPr>
          <w:sz w:val="28"/>
          <w:szCs w:val="28"/>
          <w:lang w:val="ky-KG"/>
        </w:rPr>
        <w:t>Багыттык</w:t>
      </w:r>
      <w:r w:rsidRPr="00BA42E0">
        <w:rPr>
          <w:sz w:val="28"/>
          <w:szCs w:val="28"/>
        </w:rPr>
        <w:t xml:space="preserve"> карталар жылына кеминде </w:t>
      </w:r>
      <w:r w:rsidR="009C7744" w:rsidRPr="00BA42E0">
        <w:rPr>
          <w:sz w:val="28"/>
          <w:szCs w:val="28"/>
          <w:lang w:val="ky-KG"/>
        </w:rPr>
        <w:t>1</w:t>
      </w:r>
      <w:r w:rsidRPr="00BA42E0">
        <w:rPr>
          <w:sz w:val="28"/>
          <w:szCs w:val="28"/>
        </w:rPr>
        <w:t xml:space="preserve"> жолу, ошондой эле зарылчылыкка жараша </w:t>
      </w:r>
      <w:r w:rsidR="009C7744" w:rsidRPr="00BA42E0">
        <w:rPr>
          <w:sz w:val="28"/>
          <w:szCs w:val="28"/>
          <w:lang w:val="ky-KG"/>
        </w:rPr>
        <w:t>тактал</w:t>
      </w:r>
      <w:r w:rsidRPr="00BA42E0">
        <w:rPr>
          <w:sz w:val="28"/>
          <w:szCs w:val="28"/>
        </w:rPr>
        <w:t xml:space="preserve">ып турушу керек. Жумушка уруксат берүүдөн мурун, жумушчулар газ түтүгүнүн жер бетиндеги </w:t>
      </w:r>
      <w:r w:rsidR="009C7744" w:rsidRPr="00BA42E0">
        <w:rPr>
          <w:sz w:val="28"/>
          <w:szCs w:val="28"/>
          <w:lang w:val="ky-KG"/>
        </w:rPr>
        <w:t>жолу</w:t>
      </w:r>
      <w:r w:rsidRPr="00BA42E0">
        <w:rPr>
          <w:sz w:val="28"/>
          <w:szCs w:val="28"/>
        </w:rPr>
        <w:t xml:space="preserve"> менен тааныш болушу керек.</w:t>
      </w:r>
      <w:r w:rsidR="00F068FD" w:rsidRPr="00BA42E0">
        <w:rPr>
          <w:sz w:val="28"/>
          <w:szCs w:val="28"/>
          <w:lang w:val="ky-KG"/>
        </w:rPr>
        <w:t xml:space="preserve"> </w:t>
      </w:r>
    </w:p>
    <w:p w:rsidR="000843C9" w:rsidRPr="00BA42E0" w:rsidRDefault="00D005C3" w:rsidP="00634026">
      <w:pPr>
        <w:pStyle w:val="ConsPlusNormal"/>
        <w:ind w:firstLine="540"/>
        <w:jc w:val="both"/>
        <w:rPr>
          <w:sz w:val="28"/>
          <w:szCs w:val="28"/>
        </w:rPr>
      </w:pPr>
      <w:r w:rsidRPr="00BA42E0">
        <w:rPr>
          <w:sz w:val="28"/>
          <w:szCs w:val="28"/>
        </w:rPr>
        <w:t xml:space="preserve">90. Газ түтүктөрүн айланып өтүүнүн натыйжалары жана аныкталган бузуктар </w:t>
      </w:r>
      <w:r w:rsidR="009C7744" w:rsidRPr="00BA42E0">
        <w:rPr>
          <w:sz w:val="28"/>
          <w:szCs w:val="28"/>
          <w:lang w:val="ky-KG"/>
        </w:rPr>
        <w:t>билдирмеде</w:t>
      </w:r>
      <w:r w:rsidRPr="00BA42E0">
        <w:rPr>
          <w:sz w:val="28"/>
          <w:szCs w:val="28"/>
        </w:rPr>
        <w:t xml:space="preserve"> чагылдырылышы керек. </w:t>
      </w:r>
      <w:r w:rsidR="009C7744" w:rsidRPr="00BA42E0">
        <w:rPr>
          <w:sz w:val="28"/>
          <w:szCs w:val="28"/>
          <w:lang w:val="ky-KG"/>
        </w:rPr>
        <w:t>Билдирмени</w:t>
      </w:r>
      <w:r w:rsidRPr="00BA42E0">
        <w:rPr>
          <w:sz w:val="28"/>
          <w:szCs w:val="28"/>
        </w:rPr>
        <w:t xml:space="preserve"> сактоо мөөнөтү 1 жыл</w:t>
      </w:r>
      <w:r w:rsidR="009C7744" w:rsidRPr="00BA42E0">
        <w:rPr>
          <w:sz w:val="28"/>
          <w:szCs w:val="28"/>
          <w:lang w:val="ky-KG"/>
        </w:rPr>
        <w:t>дан кем эмес</w:t>
      </w:r>
      <w:r w:rsidRPr="00BA42E0">
        <w:rPr>
          <w:sz w:val="28"/>
          <w:szCs w:val="28"/>
        </w:rPr>
        <w:t>.</w:t>
      </w:r>
      <w:r w:rsidR="009C7744" w:rsidRPr="00BA42E0">
        <w:rPr>
          <w:sz w:val="28"/>
          <w:szCs w:val="28"/>
          <w:lang w:val="ky-KG"/>
        </w:rPr>
        <w:t xml:space="preserve"> </w:t>
      </w:r>
    </w:p>
    <w:p w:rsidR="00676CA0" w:rsidRPr="00BA42E0" w:rsidRDefault="00D005C3" w:rsidP="00634026">
      <w:pPr>
        <w:pStyle w:val="ConsPlusNormal"/>
        <w:ind w:firstLine="540"/>
        <w:jc w:val="both"/>
        <w:rPr>
          <w:sz w:val="28"/>
          <w:szCs w:val="28"/>
          <w:lang w:val="ky-KG"/>
        </w:rPr>
      </w:pPr>
      <w:r w:rsidRPr="00BA42E0">
        <w:rPr>
          <w:sz w:val="28"/>
          <w:szCs w:val="28"/>
        </w:rPr>
        <w:t xml:space="preserve">91. Аймак аркылуу газ түтүгү тартылган менчик ээлери, жер ээлери жана жерди пайдалануучулар </w:t>
      </w:r>
      <w:r w:rsidR="00676CA0" w:rsidRPr="00BA42E0">
        <w:rPr>
          <w:sz w:val="28"/>
          <w:szCs w:val="28"/>
          <w:lang w:val="ky-KG"/>
        </w:rPr>
        <w:t>авария</w:t>
      </w:r>
      <w:r w:rsidRPr="00BA42E0">
        <w:rPr>
          <w:sz w:val="28"/>
          <w:szCs w:val="28"/>
        </w:rPr>
        <w:t xml:space="preserve"> кырдаалдары</w:t>
      </w:r>
      <w:r w:rsidR="00676CA0" w:rsidRPr="00BA42E0">
        <w:rPr>
          <w:sz w:val="28"/>
          <w:szCs w:val="28"/>
          <w:lang w:val="ky-KG"/>
        </w:rPr>
        <w:t>н</w:t>
      </w:r>
      <w:r w:rsidRPr="00BA42E0">
        <w:rPr>
          <w:sz w:val="28"/>
          <w:szCs w:val="28"/>
        </w:rPr>
        <w:t xml:space="preserve"> текшерүү, оңдоо, </w:t>
      </w:r>
      <w:r w:rsidR="0088450F" w:rsidRPr="00BA42E0">
        <w:rPr>
          <w:sz w:val="28"/>
          <w:szCs w:val="28"/>
        </w:rPr>
        <w:lastRenderedPageBreak/>
        <w:t>чектөө жана жоюу</w:t>
      </w:r>
      <w:r w:rsidRPr="00BA42E0">
        <w:rPr>
          <w:sz w:val="28"/>
          <w:szCs w:val="28"/>
        </w:rPr>
        <w:t xml:space="preserve"> үчүн газ түтүктөрүн эксплуатациялоочу уюмдун персоналына жеткиликтүүлүктү камсыз кылышы керек.</w:t>
      </w:r>
      <w:r w:rsidR="00676CA0" w:rsidRPr="00BA42E0">
        <w:rPr>
          <w:sz w:val="28"/>
          <w:szCs w:val="28"/>
          <w:lang w:val="ky-KG"/>
        </w:rPr>
        <w:t xml:space="preserve"> </w:t>
      </w:r>
    </w:p>
    <w:p w:rsidR="000843C9" w:rsidRPr="00BA42E0" w:rsidRDefault="00D005C3" w:rsidP="00634026">
      <w:pPr>
        <w:pStyle w:val="ConsPlusNormal"/>
        <w:ind w:firstLine="540"/>
        <w:jc w:val="both"/>
        <w:rPr>
          <w:sz w:val="28"/>
          <w:szCs w:val="28"/>
          <w:lang w:val="ky-KG"/>
        </w:rPr>
      </w:pPr>
      <w:r w:rsidRPr="00BA42E0">
        <w:rPr>
          <w:sz w:val="28"/>
          <w:szCs w:val="28"/>
          <w:lang w:val="ky-KG"/>
        </w:rPr>
        <w:t>92. Газ түтүгүнөн 50 м радиуста тартылган жанаша жайгашкан жер алдындагы коммуникациялардын ээлери, газд</w:t>
      </w:r>
      <w:r w:rsidR="0007675F" w:rsidRPr="00BA42E0">
        <w:rPr>
          <w:sz w:val="28"/>
          <w:szCs w:val="28"/>
          <w:lang w:val="ky-KG"/>
        </w:rPr>
        <w:t>алган</w:t>
      </w:r>
      <w:r w:rsidRPr="00BA42E0">
        <w:rPr>
          <w:sz w:val="28"/>
          <w:szCs w:val="28"/>
          <w:lang w:val="ky-KG"/>
        </w:rPr>
        <w:t xml:space="preserve">дыгын жана бул курулмалардын дубал белгилеринин (байланышынын) бар экендигин текшерүү үчүн </w:t>
      </w:r>
      <w:r w:rsidR="0007675F" w:rsidRPr="00BA42E0">
        <w:rPr>
          <w:sz w:val="28"/>
          <w:szCs w:val="28"/>
          <w:lang w:val="ky-KG"/>
        </w:rPr>
        <w:t>кудуктарды</w:t>
      </w:r>
      <w:r w:rsidRPr="00BA42E0">
        <w:rPr>
          <w:sz w:val="28"/>
          <w:szCs w:val="28"/>
          <w:lang w:val="ky-KG"/>
        </w:rPr>
        <w:t>н жана камералардын капкактарын булгануудан, кардан жана муздан өз убагында тазалоону камсыз кылууга милдеттүү.</w:t>
      </w:r>
      <w:r w:rsidR="0007675F" w:rsidRPr="00BA42E0">
        <w:rPr>
          <w:sz w:val="28"/>
          <w:szCs w:val="28"/>
          <w:lang w:val="ky-KG"/>
        </w:rPr>
        <w:t xml:space="preserve"> </w:t>
      </w:r>
    </w:p>
    <w:p w:rsidR="000843C9" w:rsidRPr="00BA42E0" w:rsidRDefault="00D005C3" w:rsidP="00634026">
      <w:pPr>
        <w:pStyle w:val="ConsPlusNormal"/>
        <w:ind w:firstLine="540"/>
        <w:jc w:val="both"/>
        <w:rPr>
          <w:sz w:val="28"/>
          <w:szCs w:val="28"/>
          <w:lang w:val="ky-KG"/>
        </w:rPr>
      </w:pPr>
      <w:r w:rsidRPr="00BA42E0">
        <w:rPr>
          <w:sz w:val="28"/>
          <w:szCs w:val="28"/>
          <w:lang w:val="ky-KG"/>
        </w:rPr>
        <w:t xml:space="preserve">Жер астындагы газ түтүктөрүнөн 15 м алыстыкта жайгашкан </w:t>
      </w:r>
      <w:r w:rsidR="0007675F" w:rsidRPr="00BA42E0">
        <w:rPr>
          <w:sz w:val="28"/>
          <w:szCs w:val="28"/>
          <w:lang w:val="ky-KG"/>
        </w:rPr>
        <w:t>инженердик коммуникациялардын кудуктары</w:t>
      </w:r>
      <w:r w:rsidR="00F766C3" w:rsidRPr="00BA42E0">
        <w:rPr>
          <w:sz w:val="28"/>
          <w:szCs w:val="28"/>
          <w:lang w:val="ky-KG"/>
        </w:rPr>
        <w:t>нда</w:t>
      </w:r>
      <w:r w:rsidR="0007675F" w:rsidRPr="00BA42E0">
        <w:rPr>
          <w:sz w:val="28"/>
          <w:szCs w:val="28"/>
          <w:lang w:val="ky-KG"/>
        </w:rPr>
        <w:t xml:space="preserve"> </w:t>
      </w:r>
      <w:r w:rsidRPr="00BA42E0">
        <w:rPr>
          <w:sz w:val="28"/>
          <w:szCs w:val="28"/>
          <w:lang w:val="ky-KG"/>
        </w:rPr>
        <w:t>люктун капкактарында, алардын ичинде газдын болушун көзөмөлдөө үчүн, диаметри кеминде 12 мм болгон тешиктер болушу керек. Газд</w:t>
      </w:r>
      <w:r w:rsidR="00F766C3" w:rsidRPr="00BA42E0">
        <w:rPr>
          <w:sz w:val="28"/>
          <w:szCs w:val="28"/>
          <w:lang w:val="ky-KG"/>
        </w:rPr>
        <w:t>анууну</w:t>
      </w:r>
      <w:r w:rsidRPr="00BA42E0">
        <w:rPr>
          <w:sz w:val="28"/>
          <w:szCs w:val="28"/>
          <w:lang w:val="ky-KG"/>
        </w:rPr>
        <w:t xml:space="preserve"> көзөмөлдөө үчүн </w:t>
      </w:r>
      <w:r w:rsidR="00F766C3" w:rsidRPr="00BA42E0">
        <w:rPr>
          <w:sz w:val="28"/>
          <w:szCs w:val="28"/>
          <w:lang w:val="ky-KG"/>
        </w:rPr>
        <w:t>кудукт</w:t>
      </w:r>
      <w:r w:rsidRPr="00BA42E0">
        <w:rPr>
          <w:sz w:val="28"/>
          <w:szCs w:val="28"/>
          <w:lang w:val="ky-KG"/>
        </w:rPr>
        <w:t>ардын люктарында тешиктердин болушу жанындагы жер алдындагы коммуникация</w:t>
      </w:r>
      <w:r w:rsidR="00F766C3" w:rsidRPr="00BA42E0">
        <w:rPr>
          <w:sz w:val="28"/>
          <w:szCs w:val="28"/>
          <w:lang w:val="ky-KG"/>
        </w:rPr>
        <w:t>лардын</w:t>
      </w:r>
      <w:r w:rsidRPr="00BA42E0">
        <w:rPr>
          <w:sz w:val="28"/>
          <w:szCs w:val="28"/>
          <w:lang w:val="ky-KG"/>
        </w:rPr>
        <w:t xml:space="preserve"> ээлери тарабынан камсыздалууга тийиш.</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93. Имараттардын ээлери жана (же) алардын ыйгарым укуктуу адамдары жер астындагы инженердик коммуникациялардын кирмелеринин </w:t>
      </w:r>
      <w:r w:rsidR="000B011D" w:rsidRPr="00BA42E0">
        <w:rPr>
          <w:sz w:val="28"/>
          <w:szCs w:val="28"/>
          <w:lang w:val="ky-KG"/>
        </w:rPr>
        <w:t>бекемдиги</w:t>
      </w:r>
      <w:r w:rsidRPr="00BA42E0">
        <w:rPr>
          <w:sz w:val="28"/>
          <w:szCs w:val="28"/>
          <w:lang w:val="ky-KG"/>
        </w:rPr>
        <w:t>н, жертөлөлөрдүн жана техникалык жер алдындагы жердин сакталышынын, аларды дайыма желдетип турууга жана газд</w:t>
      </w:r>
      <w:r w:rsidR="000B011D" w:rsidRPr="00BA42E0">
        <w:rPr>
          <w:sz w:val="28"/>
          <w:szCs w:val="28"/>
          <w:lang w:val="ky-KG"/>
        </w:rPr>
        <w:t>анып кетүүсүн</w:t>
      </w:r>
      <w:r w:rsidRPr="00BA42E0">
        <w:rPr>
          <w:sz w:val="28"/>
          <w:szCs w:val="28"/>
          <w:lang w:val="ky-KG"/>
        </w:rPr>
        <w:t xml:space="preserve"> текшерүүгө мүмкүндүк берген абалда пайдаланууга жарамдуулугу үчүн жооп беришет.</w:t>
      </w:r>
      <w:r w:rsidR="00F766C3" w:rsidRPr="00BA42E0">
        <w:rPr>
          <w:sz w:val="28"/>
          <w:szCs w:val="28"/>
          <w:lang w:val="ky-KG"/>
        </w:rPr>
        <w:t xml:space="preserve"> </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94. Жер астындагы газ түтүктөрү мезгил-мезгили менен </w:t>
      </w:r>
      <w:r w:rsidR="000B011D" w:rsidRPr="00BA42E0">
        <w:rPr>
          <w:sz w:val="28"/>
          <w:szCs w:val="28"/>
          <w:lang w:val="ky-KG"/>
        </w:rPr>
        <w:t>шайман</w:t>
      </w:r>
      <w:r w:rsidRPr="00BA42E0">
        <w:rPr>
          <w:sz w:val="28"/>
          <w:szCs w:val="28"/>
          <w:lang w:val="ky-KG"/>
        </w:rPr>
        <w:t xml:space="preserve">дык техникалык </w:t>
      </w:r>
      <w:r w:rsidR="000B011D" w:rsidRPr="00BA42E0">
        <w:rPr>
          <w:sz w:val="28"/>
          <w:szCs w:val="28"/>
          <w:lang w:val="ky-KG"/>
        </w:rPr>
        <w:t>текшерүүдө</w:t>
      </w:r>
      <w:r w:rsidRPr="00BA42E0">
        <w:rPr>
          <w:sz w:val="28"/>
          <w:szCs w:val="28"/>
          <w:lang w:val="ky-KG"/>
        </w:rPr>
        <w:t>н өтүшү керек, а</w:t>
      </w:r>
      <w:r w:rsidR="000B011D" w:rsidRPr="00BA42E0">
        <w:rPr>
          <w:sz w:val="28"/>
          <w:szCs w:val="28"/>
          <w:lang w:val="ky-KG"/>
        </w:rPr>
        <w:t>га төмөнкүлөр кирет</w:t>
      </w:r>
      <w:r w:rsidRPr="00BA42E0">
        <w:rPr>
          <w:sz w:val="28"/>
          <w:szCs w:val="28"/>
          <w:lang w:val="ky-KG"/>
        </w:rPr>
        <w:t>: изоляция каптоосунун жана металл түтүктөрүнүн бузулган жерлерин аныктоо, газдын чыгышы - болоттон жасалган газ түтүктөрү үчүн, газдын чыгып кетишин аныктоо - полиэтилен үчүн.</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95. Пландык тартипте изолятордук каптамалардын бузулган жерлерин жана газдын чыгып кетишин аныктоо үчүн тышкы газ түтүктөрүнүн техникалык абалын </w:t>
      </w:r>
      <w:r w:rsidR="00C9378C" w:rsidRPr="00BA42E0">
        <w:rPr>
          <w:sz w:val="28"/>
          <w:szCs w:val="28"/>
          <w:lang w:val="ky-KG"/>
        </w:rPr>
        <w:t>шайман</w:t>
      </w:r>
      <w:r w:rsidRPr="00BA42E0">
        <w:rPr>
          <w:sz w:val="28"/>
          <w:szCs w:val="28"/>
          <w:lang w:val="ky-KG"/>
        </w:rPr>
        <w:t xml:space="preserve">дык техникалык </w:t>
      </w:r>
      <w:r w:rsidR="00C9378C" w:rsidRPr="00BA42E0">
        <w:rPr>
          <w:sz w:val="28"/>
          <w:szCs w:val="28"/>
          <w:lang w:val="ky-KG"/>
        </w:rPr>
        <w:t>текшерүүдөн</w:t>
      </w:r>
      <w:r w:rsidRPr="00BA42E0">
        <w:rPr>
          <w:sz w:val="28"/>
          <w:szCs w:val="28"/>
          <w:lang w:val="ky-KG"/>
        </w:rPr>
        <w:t xml:space="preserve"> өткөрүү мезгилдүүлүгү:</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калктуу конуштар аралык газ түтүктөрү, шаарлардагы, шаарчалардагы жана калктуу конуштардагы бардык басымдагы газ түтүктөрү үчүн, анын ичинде кеме жүрбөөчү суу тосмолорунан өтүү үчүн - 5 жылда </w:t>
      </w:r>
      <w:r w:rsidR="0087436A" w:rsidRPr="00BA42E0">
        <w:rPr>
          <w:sz w:val="28"/>
          <w:szCs w:val="28"/>
          <w:lang w:val="ky-KG"/>
        </w:rPr>
        <w:t>1</w:t>
      </w:r>
      <w:r w:rsidRPr="00BA42E0">
        <w:rPr>
          <w:sz w:val="28"/>
          <w:szCs w:val="28"/>
          <w:lang w:val="ky-KG"/>
        </w:rPr>
        <w:t xml:space="preserve"> жолудан кем эмес;</w:t>
      </w:r>
      <w:r w:rsidR="005979B7" w:rsidRPr="00BA42E0">
        <w:rPr>
          <w:sz w:val="28"/>
          <w:szCs w:val="28"/>
          <w:lang w:val="ky-KG"/>
        </w:rPr>
        <w:t xml:space="preserve"> </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газ түтүктөрүн кеме жүрүүчү суу тосмолорунан өткөрүү үчүн - 3 жылда </w:t>
      </w:r>
      <w:r w:rsidR="0087436A" w:rsidRPr="00BA42E0">
        <w:rPr>
          <w:sz w:val="28"/>
          <w:szCs w:val="28"/>
          <w:lang w:val="ky-KG"/>
        </w:rPr>
        <w:t>1</w:t>
      </w:r>
      <w:r w:rsidRPr="00BA42E0">
        <w:rPr>
          <w:sz w:val="28"/>
          <w:szCs w:val="28"/>
          <w:lang w:val="ky-KG"/>
        </w:rPr>
        <w:t xml:space="preserve"> жолудан кем эмес;</w:t>
      </w:r>
      <w:r w:rsidR="0087436A" w:rsidRPr="00BA42E0">
        <w:rPr>
          <w:sz w:val="28"/>
          <w:szCs w:val="28"/>
          <w:lang w:val="ky-KG"/>
        </w:rPr>
        <w:t xml:space="preserve"> </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техникалык абалы кезектеги текшерүүдө жетишсиз ишенимдүү деп табылган газ түтүктөрү үчүн - аларды оңдоо же кайра төшөө алдында </w:t>
      </w:r>
      <w:r w:rsidR="0087436A" w:rsidRPr="00BA42E0">
        <w:rPr>
          <w:sz w:val="28"/>
          <w:szCs w:val="28"/>
          <w:lang w:val="ky-KG"/>
        </w:rPr>
        <w:t>шайман</w:t>
      </w:r>
      <w:r w:rsidRPr="00BA42E0">
        <w:rPr>
          <w:sz w:val="28"/>
          <w:szCs w:val="28"/>
          <w:lang w:val="ky-KG"/>
        </w:rPr>
        <w:t xml:space="preserve">дык текшерүүнүн </w:t>
      </w:r>
      <w:r w:rsidR="0087436A" w:rsidRPr="00BA42E0">
        <w:rPr>
          <w:sz w:val="28"/>
          <w:szCs w:val="28"/>
          <w:lang w:val="ky-KG"/>
        </w:rPr>
        <w:t>мезгилдүүлүгү</w:t>
      </w:r>
      <w:r w:rsidRPr="00BA42E0">
        <w:rPr>
          <w:sz w:val="28"/>
          <w:szCs w:val="28"/>
          <w:lang w:val="ky-KG"/>
        </w:rPr>
        <w:t xml:space="preserve"> ар бир жеке учурда газ түтүгүнүн ээси тарабынан белгиленет;</w:t>
      </w:r>
      <w:r w:rsidR="0087436A" w:rsidRPr="00BA42E0">
        <w:rPr>
          <w:sz w:val="28"/>
          <w:szCs w:val="28"/>
          <w:lang w:val="ky-KG"/>
        </w:rPr>
        <w:t xml:space="preserve"> </w:t>
      </w:r>
    </w:p>
    <w:p w:rsidR="000843C9" w:rsidRPr="00BA42E0" w:rsidRDefault="0087436A" w:rsidP="00634026">
      <w:pPr>
        <w:pStyle w:val="ConsPlusNormal"/>
        <w:ind w:firstLine="540"/>
        <w:jc w:val="both"/>
        <w:rPr>
          <w:sz w:val="28"/>
          <w:szCs w:val="28"/>
          <w:lang w:val="ky-KG"/>
        </w:rPr>
      </w:pPr>
      <w:r w:rsidRPr="00BA42E0">
        <w:rPr>
          <w:sz w:val="28"/>
          <w:szCs w:val="28"/>
          <w:lang w:val="ky-KG"/>
        </w:rPr>
        <w:t>жолу</w:t>
      </w:r>
      <w:r w:rsidR="00D41B76" w:rsidRPr="00BA42E0">
        <w:rPr>
          <w:sz w:val="28"/>
          <w:szCs w:val="28"/>
          <w:lang w:val="ky-KG"/>
        </w:rPr>
        <w:t xml:space="preserve"> боюнча курулуш, катуу жолдордун катмарларын оңдоо иштери жүргүзүлө турган газ түтүктөрү үчүн - ушул иштер башталганга чейин газ түтүгүнүн иштөө мөөнөтүнө карабастан;</w:t>
      </w:r>
      <w:r w:rsidRPr="00BA42E0">
        <w:rPr>
          <w:sz w:val="28"/>
          <w:szCs w:val="28"/>
          <w:lang w:val="ky-KG"/>
        </w:rPr>
        <w:t xml:space="preserve"> </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автомобиль жана темир жолдорду кесип өткөн газ түтүктөрү үчүн, ошондой эле темир жолдорго жана I жана II категориядагы автомобиль жолдоруна параллелдик менен 75 м аралыкта, номиналдык диаметри 300 мм же андан аз, 150 мге чейин, 300 мм ден жогору 800 ммге чейин, басымына </w:t>
      </w:r>
      <w:r w:rsidRPr="00BA42E0">
        <w:rPr>
          <w:sz w:val="28"/>
          <w:szCs w:val="28"/>
          <w:lang w:val="ky-KG"/>
        </w:rPr>
        <w:lastRenderedPageBreak/>
        <w:t xml:space="preserve">карабастан, - </w:t>
      </w:r>
      <w:r w:rsidR="0087436A" w:rsidRPr="00BA42E0">
        <w:rPr>
          <w:sz w:val="28"/>
          <w:szCs w:val="28"/>
          <w:lang w:val="ky-KG"/>
        </w:rPr>
        <w:t>т</w:t>
      </w:r>
      <w:r w:rsidRPr="00BA42E0">
        <w:rPr>
          <w:sz w:val="28"/>
          <w:szCs w:val="28"/>
          <w:lang w:val="ky-KG"/>
        </w:rPr>
        <w:t xml:space="preserve">опурак эригенден кийин жылына </w:t>
      </w:r>
      <w:r w:rsidR="0087436A" w:rsidRPr="00BA42E0">
        <w:rPr>
          <w:sz w:val="28"/>
          <w:szCs w:val="28"/>
          <w:lang w:val="ky-KG"/>
        </w:rPr>
        <w:t>1</w:t>
      </w:r>
      <w:r w:rsidRPr="00BA42E0">
        <w:rPr>
          <w:sz w:val="28"/>
          <w:szCs w:val="28"/>
          <w:lang w:val="ky-KG"/>
        </w:rPr>
        <w:t xml:space="preserve"> жолу.</w:t>
      </w:r>
      <w:r w:rsidR="0087436A" w:rsidRPr="00BA42E0">
        <w:rPr>
          <w:sz w:val="28"/>
          <w:szCs w:val="28"/>
          <w:lang w:val="ky-KG"/>
        </w:rPr>
        <w:t xml:space="preserve"> </w:t>
      </w:r>
    </w:p>
    <w:p w:rsidR="000843C9" w:rsidRPr="00BA42E0" w:rsidRDefault="00ED7B02" w:rsidP="00634026">
      <w:pPr>
        <w:pStyle w:val="ConsPlusNormal"/>
        <w:ind w:firstLine="540"/>
        <w:jc w:val="both"/>
        <w:rPr>
          <w:sz w:val="28"/>
          <w:szCs w:val="28"/>
          <w:lang w:val="ky-KG"/>
        </w:rPr>
      </w:pPr>
      <w:r w:rsidRPr="00BA42E0">
        <w:rPr>
          <w:sz w:val="28"/>
          <w:szCs w:val="28"/>
          <w:lang w:val="ky-KG"/>
        </w:rPr>
        <w:t>Аталган</w:t>
      </w:r>
      <w:r w:rsidR="00D41B76" w:rsidRPr="00BA42E0">
        <w:rPr>
          <w:sz w:val="28"/>
          <w:szCs w:val="28"/>
          <w:lang w:val="ky-KG"/>
        </w:rPr>
        <w:t xml:space="preserve"> талаптар </w:t>
      </w:r>
      <w:r w:rsidRPr="00BA42E0">
        <w:rPr>
          <w:sz w:val="28"/>
          <w:szCs w:val="28"/>
          <w:lang w:val="ky-KG"/>
        </w:rPr>
        <w:t xml:space="preserve">метрополитендин тилкелерине </w:t>
      </w:r>
      <w:r w:rsidR="00D41B76" w:rsidRPr="00BA42E0">
        <w:rPr>
          <w:sz w:val="28"/>
          <w:szCs w:val="28"/>
          <w:lang w:val="ky-KG"/>
        </w:rPr>
        <w:t>жана станцияларга жакын жайгашкан газ түтүктөрүнө дагы тиешелүү.</w:t>
      </w:r>
    </w:p>
    <w:p w:rsidR="000843C9" w:rsidRPr="00BA42E0" w:rsidRDefault="00D41B76" w:rsidP="00634026">
      <w:pPr>
        <w:pStyle w:val="ConsPlusNormal"/>
        <w:ind w:firstLine="540"/>
        <w:jc w:val="both"/>
        <w:rPr>
          <w:sz w:val="28"/>
          <w:szCs w:val="28"/>
          <w:lang w:val="ky-KG"/>
        </w:rPr>
      </w:pPr>
      <w:r w:rsidRPr="00BA42E0">
        <w:rPr>
          <w:sz w:val="28"/>
          <w:szCs w:val="28"/>
          <w:lang w:val="ky-KG"/>
        </w:rPr>
        <w:t xml:space="preserve">96. Болот газ түтүктөрүн кезексиз </w:t>
      </w:r>
      <w:r w:rsidR="003C00A9" w:rsidRPr="00BA42E0">
        <w:rPr>
          <w:sz w:val="28"/>
          <w:szCs w:val="28"/>
          <w:lang w:val="ky-KG"/>
        </w:rPr>
        <w:t>шайман</w:t>
      </w:r>
      <w:r w:rsidRPr="00BA42E0">
        <w:rPr>
          <w:sz w:val="28"/>
          <w:szCs w:val="28"/>
          <w:lang w:val="ky-KG"/>
        </w:rPr>
        <w:t>дык техникалык текшерүү</w:t>
      </w:r>
      <w:r w:rsidR="001D3F44" w:rsidRPr="00BA42E0">
        <w:rPr>
          <w:sz w:val="28"/>
          <w:szCs w:val="28"/>
          <w:lang w:val="ky-KG"/>
        </w:rPr>
        <w:t>сү</w:t>
      </w:r>
      <w:r w:rsidRPr="00BA42E0">
        <w:rPr>
          <w:sz w:val="28"/>
          <w:szCs w:val="28"/>
          <w:lang w:val="ky-KG"/>
        </w:rPr>
        <w:t xml:space="preserve"> ширетилген бирикмелердин агып же жарылып кеткендигин аныктаганда, коррозия</w:t>
      </w:r>
      <w:r w:rsidR="001D3F44" w:rsidRPr="00BA42E0">
        <w:rPr>
          <w:sz w:val="28"/>
          <w:szCs w:val="28"/>
          <w:lang w:val="ky-KG"/>
        </w:rPr>
        <w:t>лык</w:t>
      </w:r>
      <w:r w:rsidRPr="00BA42E0">
        <w:rPr>
          <w:sz w:val="28"/>
          <w:szCs w:val="28"/>
          <w:lang w:val="ky-KG"/>
        </w:rPr>
        <w:t xml:space="preserve"> бузул</w:t>
      </w:r>
      <w:r w:rsidR="001D3F44" w:rsidRPr="00BA42E0">
        <w:rPr>
          <w:sz w:val="28"/>
          <w:szCs w:val="28"/>
          <w:lang w:val="ky-KG"/>
        </w:rPr>
        <w:t>уулар</w:t>
      </w:r>
      <w:r w:rsidRPr="00BA42E0">
        <w:rPr>
          <w:sz w:val="28"/>
          <w:szCs w:val="28"/>
          <w:lang w:val="ky-KG"/>
        </w:rPr>
        <w:t>да, ошондой эле электр коргоочу орнотмолордун ишинин жыл ичиндеги үзгүлтүктөрү учурунда жүргүзүлүшү керек:</w:t>
      </w:r>
    </w:p>
    <w:p w:rsidR="000843C9" w:rsidRPr="00BA42E0" w:rsidRDefault="00802899" w:rsidP="00634026">
      <w:pPr>
        <w:pStyle w:val="ConsPlusNormal"/>
        <w:ind w:firstLine="540"/>
        <w:jc w:val="both"/>
        <w:rPr>
          <w:sz w:val="28"/>
          <w:szCs w:val="28"/>
        </w:rPr>
      </w:pPr>
      <w:r w:rsidRPr="00BA42E0">
        <w:rPr>
          <w:sz w:val="28"/>
          <w:szCs w:val="28"/>
        </w:rPr>
        <w:t xml:space="preserve">1 айдан ашык - адашкан </w:t>
      </w:r>
      <w:r w:rsidR="001D3F44" w:rsidRPr="00BA42E0">
        <w:rPr>
          <w:sz w:val="28"/>
          <w:szCs w:val="28"/>
          <w:lang w:val="ky-KG"/>
        </w:rPr>
        <w:t>токтор</w:t>
      </w:r>
      <w:r w:rsidRPr="00BA42E0">
        <w:rPr>
          <w:sz w:val="28"/>
          <w:szCs w:val="28"/>
        </w:rPr>
        <w:t>д</w:t>
      </w:r>
      <w:r w:rsidR="001D3F44" w:rsidRPr="00BA42E0">
        <w:rPr>
          <w:sz w:val="28"/>
          <w:szCs w:val="28"/>
          <w:lang w:val="ky-KG"/>
        </w:rPr>
        <w:t>у</w:t>
      </w:r>
      <w:r w:rsidRPr="00BA42E0">
        <w:rPr>
          <w:sz w:val="28"/>
          <w:szCs w:val="28"/>
        </w:rPr>
        <w:t>н кооптуу аракеттер</w:t>
      </w:r>
      <w:r w:rsidR="001D3F44" w:rsidRPr="00BA42E0">
        <w:rPr>
          <w:sz w:val="28"/>
          <w:szCs w:val="28"/>
          <w:lang w:val="ky-KG"/>
        </w:rPr>
        <w:t>инин</w:t>
      </w:r>
      <w:r w:rsidRPr="00BA42E0">
        <w:rPr>
          <w:sz w:val="28"/>
          <w:szCs w:val="28"/>
        </w:rPr>
        <w:t xml:space="preserve"> зоналарында; </w:t>
      </w:r>
    </w:p>
    <w:p w:rsidR="000843C9" w:rsidRPr="00BA42E0" w:rsidRDefault="00802899" w:rsidP="00634026">
      <w:pPr>
        <w:pStyle w:val="ConsPlusNormal"/>
        <w:ind w:firstLine="540"/>
        <w:jc w:val="both"/>
        <w:rPr>
          <w:sz w:val="28"/>
          <w:szCs w:val="28"/>
        </w:rPr>
      </w:pPr>
      <w:r w:rsidRPr="00BA42E0">
        <w:rPr>
          <w:sz w:val="28"/>
          <w:szCs w:val="28"/>
        </w:rPr>
        <w:t xml:space="preserve">6 айдан ашык </w:t>
      </w:r>
      <w:r w:rsidR="001D3F44" w:rsidRPr="00BA42E0">
        <w:rPr>
          <w:sz w:val="28"/>
          <w:szCs w:val="28"/>
        </w:rPr>
        <w:t>–</w:t>
      </w:r>
      <w:r w:rsidRPr="00BA42E0">
        <w:rPr>
          <w:sz w:val="28"/>
          <w:szCs w:val="28"/>
        </w:rPr>
        <w:t xml:space="preserve"> </w:t>
      </w:r>
      <w:r w:rsidR="001D3F44" w:rsidRPr="00BA42E0">
        <w:rPr>
          <w:sz w:val="28"/>
          <w:szCs w:val="28"/>
          <w:lang w:val="ky-KG"/>
        </w:rPr>
        <w:t xml:space="preserve">адашкан токтор </w:t>
      </w:r>
      <w:r w:rsidRPr="00BA42E0">
        <w:rPr>
          <w:sz w:val="28"/>
          <w:szCs w:val="28"/>
        </w:rPr>
        <w:t>жок аймактарда, эгерде газ түтүгүн коргоо башка орнотмолор менен камсыздалбаса.</w:t>
      </w:r>
    </w:p>
    <w:p w:rsidR="000843C9" w:rsidRPr="00BA42E0" w:rsidRDefault="00802899" w:rsidP="00634026">
      <w:pPr>
        <w:pStyle w:val="ConsPlusNormal"/>
        <w:ind w:firstLine="540"/>
        <w:jc w:val="both"/>
        <w:rPr>
          <w:sz w:val="28"/>
          <w:szCs w:val="28"/>
        </w:rPr>
      </w:pPr>
      <w:r w:rsidRPr="00BA42E0">
        <w:rPr>
          <w:sz w:val="28"/>
          <w:szCs w:val="28"/>
        </w:rPr>
        <w:t>Газ түтүгүн же ага жакын жайгашкан курулмаларды эксплуатациялоо учурунда үзүлүп калган бардык чуңкурларда металлдын жана түтүктөрдүн жылуулоочу каптамасынын дат</w:t>
      </w:r>
      <w:r w:rsidR="001D3F44" w:rsidRPr="00BA42E0">
        <w:rPr>
          <w:sz w:val="28"/>
          <w:szCs w:val="28"/>
          <w:lang w:val="ky-KG"/>
        </w:rPr>
        <w:t xml:space="preserve"> басуу</w:t>
      </w:r>
      <w:r w:rsidRPr="00BA42E0">
        <w:rPr>
          <w:sz w:val="28"/>
          <w:szCs w:val="28"/>
        </w:rPr>
        <w:t xml:space="preserve"> абалы аныкталууга тийиш.</w:t>
      </w:r>
    </w:p>
    <w:p w:rsidR="000843C9" w:rsidRPr="00BA42E0" w:rsidRDefault="00802899" w:rsidP="00634026">
      <w:pPr>
        <w:pStyle w:val="ConsPlusNormal"/>
        <w:ind w:firstLine="540"/>
        <w:jc w:val="both"/>
        <w:rPr>
          <w:sz w:val="28"/>
          <w:szCs w:val="28"/>
        </w:rPr>
      </w:pPr>
      <w:r w:rsidRPr="00BA42E0">
        <w:rPr>
          <w:sz w:val="28"/>
          <w:szCs w:val="28"/>
        </w:rPr>
        <w:t xml:space="preserve">97. Газ түтүктөрүн </w:t>
      </w:r>
      <w:r w:rsidR="001D3F44" w:rsidRPr="00BA42E0">
        <w:rPr>
          <w:sz w:val="28"/>
          <w:szCs w:val="28"/>
          <w:lang w:val="ky-KG"/>
        </w:rPr>
        <w:t>текшерүүдө</w:t>
      </w:r>
      <w:r w:rsidRPr="00BA42E0">
        <w:rPr>
          <w:sz w:val="28"/>
          <w:szCs w:val="28"/>
        </w:rPr>
        <w:t xml:space="preserve">н өткөрүү жана капиталдык </w:t>
      </w:r>
      <w:r w:rsidR="001D3F44" w:rsidRPr="00BA42E0">
        <w:rPr>
          <w:sz w:val="28"/>
          <w:szCs w:val="28"/>
          <w:lang w:val="ky-KG"/>
        </w:rPr>
        <w:t>оңдоого</w:t>
      </w:r>
      <w:r w:rsidRPr="00BA42E0">
        <w:rPr>
          <w:sz w:val="28"/>
          <w:szCs w:val="28"/>
        </w:rPr>
        <w:t xml:space="preserve"> дайындоо тартиби техникалык ченемдик укуктук актылар менен аныкталат. Капиталдык оңдоону талап кылган же алмаштыруу (көчүрүү) планына киргизилген газ түтүктөрү жылына </w:t>
      </w:r>
      <w:r w:rsidR="001D3F44" w:rsidRPr="00BA42E0">
        <w:rPr>
          <w:sz w:val="28"/>
          <w:szCs w:val="28"/>
          <w:lang w:val="ky-KG"/>
        </w:rPr>
        <w:t>1</w:t>
      </w:r>
      <w:r w:rsidRPr="00BA42E0">
        <w:rPr>
          <w:sz w:val="28"/>
          <w:szCs w:val="28"/>
        </w:rPr>
        <w:t xml:space="preserve"> жолудан кем эмес </w:t>
      </w:r>
      <w:r w:rsidR="001D3F44" w:rsidRPr="00BA42E0">
        <w:rPr>
          <w:sz w:val="28"/>
          <w:szCs w:val="28"/>
          <w:lang w:val="ky-KG"/>
        </w:rPr>
        <w:t>шайманды</w:t>
      </w:r>
      <w:r w:rsidRPr="00BA42E0">
        <w:rPr>
          <w:sz w:val="28"/>
          <w:szCs w:val="28"/>
        </w:rPr>
        <w:t xml:space="preserve">к техникалык </w:t>
      </w:r>
      <w:r w:rsidR="001D3F44" w:rsidRPr="00BA42E0">
        <w:rPr>
          <w:sz w:val="28"/>
          <w:szCs w:val="28"/>
          <w:lang w:val="ky-KG"/>
        </w:rPr>
        <w:t>текшерүүдө</w:t>
      </w:r>
      <w:r w:rsidRPr="00BA42E0">
        <w:rPr>
          <w:sz w:val="28"/>
          <w:szCs w:val="28"/>
        </w:rPr>
        <w:t>н өтүшү керек.</w:t>
      </w:r>
    </w:p>
    <w:p w:rsidR="000843C9" w:rsidRPr="00BA42E0" w:rsidRDefault="00802899" w:rsidP="00634026">
      <w:pPr>
        <w:pStyle w:val="ConsPlusNormal"/>
        <w:ind w:firstLine="540"/>
        <w:jc w:val="both"/>
        <w:rPr>
          <w:sz w:val="28"/>
          <w:szCs w:val="28"/>
        </w:rPr>
      </w:pPr>
      <w:r w:rsidRPr="00BA42E0">
        <w:rPr>
          <w:sz w:val="28"/>
          <w:szCs w:val="28"/>
        </w:rPr>
        <w:t xml:space="preserve">Адашкан </w:t>
      </w:r>
      <w:r w:rsidR="001D3F44" w:rsidRPr="00BA42E0">
        <w:rPr>
          <w:sz w:val="28"/>
          <w:szCs w:val="28"/>
          <w:lang w:val="ky-KG"/>
        </w:rPr>
        <w:t>токторду</w:t>
      </w:r>
      <w:r w:rsidRPr="00BA42E0">
        <w:rPr>
          <w:sz w:val="28"/>
          <w:szCs w:val="28"/>
        </w:rPr>
        <w:t>н кооптуу таасир этүү зоналарында жана административдик, коомдук жана турак жай имараттарынан 15 мден алыс эмес аралыкта жайгашкан газ түтүктөрүндө изолятордук жабуулардын кемчиликтери 1 айдын ичинде, ал эми калган учурларда - алар аныкталгандан кийин үч айдан кечиктирилбестен жоюлууга тийиш.</w:t>
      </w:r>
    </w:p>
    <w:p w:rsidR="000843C9" w:rsidRPr="00BA42E0" w:rsidRDefault="00802899" w:rsidP="00634026">
      <w:pPr>
        <w:pStyle w:val="ConsPlusNormal"/>
        <w:ind w:firstLine="540"/>
        <w:jc w:val="both"/>
        <w:rPr>
          <w:sz w:val="28"/>
          <w:szCs w:val="28"/>
        </w:rPr>
      </w:pPr>
      <w:r w:rsidRPr="00BA42E0">
        <w:rPr>
          <w:sz w:val="28"/>
          <w:szCs w:val="28"/>
        </w:rPr>
        <w:t xml:space="preserve">98. Түтүктүн </w:t>
      </w:r>
      <w:r w:rsidR="001D3F44" w:rsidRPr="00BA42E0">
        <w:rPr>
          <w:sz w:val="28"/>
          <w:szCs w:val="28"/>
        </w:rPr>
        <w:t>металл</w:t>
      </w:r>
      <w:r w:rsidR="001D3F44" w:rsidRPr="00BA42E0">
        <w:rPr>
          <w:sz w:val="28"/>
          <w:szCs w:val="28"/>
          <w:lang w:val="ky-KG"/>
        </w:rPr>
        <w:t xml:space="preserve">ынын </w:t>
      </w:r>
      <w:r w:rsidRPr="00BA42E0">
        <w:rPr>
          <w:sz w:val="28"/>
          <w:szCs w:val="28"/>
        </w:rPr>
        <w:t xml:space="preserve">коргонуу каптоосунун абалын аныктоо максатында жер астындагы болоттон жасалган газ түтүктөрүн </w:t>
      </w:r>
      <w:r w:rsidR="001D3F44" w:rsidRPr="00BA42E0">
        <w:rPr>
          <w:sz w:val="28"/>
          <w:szCs w:val="28"/>
          <w:lang w:val="ky-KG"/>
        </w:rPr>
        <w:t>кароо</w:t>
      </w:r>
      <w:r w:rsidRPr="00BA42E0">
        <w:rPr>
          <w:sz w:val="28"/>
          <w:szCs w:val="28"/>
        </w:rPr>
        <w:t xml:space="preserve"> (кеминде 1,5 м узундуктагы газ түтүктөрүндө </w:t>
      </w:r>
      <w:r w:rsidR="001D3F44" w:rsidRPr="00BA42E0">
        <w:rPr>
          <w:sz w:val="28"/>
          <w:szCs w:val="28"/>
          <w:lang w:val="ky-KG"/>
        </w:rPr>
        <w:t>көзөмөлдөөчү</w:t>
      </w:r>
      <w:r w:rsidRPr="00BA42E0">
        <w:rPr>
          <w:sz w:val="28"/>
          <w:szCs w:val="28"/>
        </w:rPr>
        <w:t xml:space="preserve"> чуңкурларын ачуу </w:t>
      </w:r>
      <w:r w:rsidR="001D3F44" w:rsidRPr="00BA42E0">
        <w:rPr>
          <w:sz w:val="28"/>
          <w:szCs w:val="28"/>
          <w:lang w:val="ky-KG"/>
        </w:rPr>
        <w:t xml:space="preserve">жолу </w:t>
      </w:r>
      <w:r w:rsidRPr="00BA42E0">
        <w:rPr>
          <w:sz w:val="28"/>
          <w:szCs w:val="28"/>
        </w:rPr>
        <w:t xml:space="preserve">менен) жабуулардын бузулушу аныкталган жерлерде, ошондой эле шаймандардын колдонулушуна </w:t>
      </w:r>
      <w:r w:rsidR="00BF2D33" w:rsidRPr="00BA42E0">
        <w:rPr>
          <w:sz w:val="28"/>
          <w:szCs w:val="28"/>
        </w:rPr>
        <w:t>индустриалдык</w:t>
      </w:r>
      <w:r w:rsidR="00BF2D33" w:rsidRPr="00BA42E0">
        <w:rPr>
          <w:sz w:val="28"/>
          <w:szCs w:val="28"/>
          <w:lang w:val="ky-KG"/>
        </w:rPr>
        <w:t xml:space="preserve"> </w:t>
      </w:r>
      <w:r w:rsidRPr="00BA42E0">
        <w:rPr>
          <w:sz w:val="28"/>
          <w:szCs w:val="28"/>
        </w:rPr>
        <w:t>тоскоол</w:t>
      </w:r>
      <w:r w:rsidR="00BF2D33" w:rsidRPr="00BA42E0">
        <w:rPr>
          <w:sz w:val="28"/>
          <w:szCs w:val="28"/>
          <w:lang w:val="ky-KG"/>
        </w:rPr>
        <w:t>д</w:t>
      </w:r>
      <w:r w:rsidR="00BD5D7C" w:rsidRPr="00BA42E0">
        <w:rPr>
          <w:sz w:val="28"/>
          <w:szCs w:val="28"/>
          <w:lang w:val="ky-KG"/>
        </w:rPr>
        <w:t>уктар менен кыйындатылган</w:t>
      </w:r>
      <w:r w:rsidRPr="00BA42E0">
        <w:rPr>
          <w:sz w:val="28"/>
          <w:szCs w:val="28"/>
        </w:rPr>
        <w:t xml:space="preserve"> жерлерде жүргүзүлүшү керек.</w:t>
      </w:r>
    </w:p>
    <w:p w:rsidR="000843C9" w:rsidRPr="00BA42E0" w:rsidRDefault="00BF2D33" w:rsidP="00634026">
      <w:pPr>
        <w:pStyle w:val="ConsPlusNormal"/>
        <w:ind w:firstLine="540"/>
        <w:jc w:val="both"/>
        <w:rPr>
          <w:sz w:val="28"/>
          <w:szCs w:val="28"/>
          <w:lang w:val="ky-KG"/>
        </w:rPr>
      </w:pPr>
      <w:r w:rsidRPr="00BA42E0">
        <w:rPr>
          <w:sz w:val="28"/>
          <w:szCs w:val="28"/>
          <w:lang w:val="ky-KG"/>
        </w:rPr>
        <w:t>Көзөмөлдөөчү</w:t>
      </w:r>
      <w:r w:rsidR="00802899" w:rsidRPr="00BA42E0">
        <w:rPr>
          <w:sz w:val="28"/>
          <w:szCs w:val="28"/>
        </w:rPr>
        <w:t xml:space="preserve"> чуңкурлар</w:t>
      </w:r>
      <w:r w:rsidRPr="00BA42E0">
        <w:rPr>
          <w:sz w:val="28"/>
          <w:szCs w:val="28"/>
          <w:lang w:val="ky-KG"/>
        </w:rPr>
        <w:t>д</w:t>
      </w:r>
      <w:r w:rsidR="00802899" w:rsidRPr="00BA42E0">
        <w:rPr>
          <w:sz w:val="28"/>
          <w:szCs w:val="28"/>
        </w:rPr>
        <w:t xml:space="preserve">ы ачуучу жерлер, алардын </w:t>
      </w:r>
      <w:r w:rsidRPr="00BA42E0">
        <w:rPr>
          <w:sz w:val="28"/>
          <w:szCs w:val="28"/>
        </w:rPr>
        <w:t>индустриалдык</w:t>
      </w:r>
      <w:r w:rsidRPr="00BA42E0">
        <w:rPr>
          <w:sz w:val="28"/>
          <w:szCs w:val="28"/>
          <w:lang w:val="ky-KG"/>
        </w:rPr>
        <w:t xml:space="preserve"> тоскоолдук</w:t>
      </w:r>
      <w:r w:rsidR="00802899" w:rsidRPr="00BA42E0">
        <w:rPr>
          <w:sz w:val="28"/>
          <w:szCs w:val="28"/>
        </w:rPr>
        <w:t xml:space="preserve"> зоналарында</w:t>
      </w:r>
      <w:r w:rsidRPr="00BA42E0">
        <w:rPr>
          <w:sz w:val="28"/>
          <w:szCs w:val="28"/>
          <w:lang w:val="ky-KG"/>
        </w:rPr>
        <w:t>гы</w:t>
      </w:r>
      <w:r w:rsidR="00802899" w:rsidRPr="00BA42E0">
        <w:rPr>
          <w:sz w:val="28"/>
          <w:szCs w:val="28"/>
        </w:rPr>
        <w:t xml:space="preserve"> </w:t>
      </w:r>
      <w:r w:rsidRPr="00BA42E0">
        <w:rPr>
          <w:sz w:val="28"/>
          <w:szCs w:val="28"/>
        </w:rPr>
        <w:t xml:space="preserve">саны </w:t>
      </w:r>
      <w:r w:rsidR="00802899" w:rsidRPr="00BA42E0">
        <w:rPr>
          <w:sz w:val="28"/>
          <w:szCs w:val="28"/>
        </w:rPr>
        <w:t xml:space="preserve">газ менен жабдуучу уюмдун башкы инженери же газ кызматынын </w:t>
      </w:r>
      <w:r w:rsidR="00495559" w:rsidRPr="00BA42E0">
        <w:rPr>
          <w:sz w:val="28"/>
          <w:szCs w:val="28"/>
          <w:lang w:val="ky-KG"/>
        </w:rPr>
        <w:t>башчысы</w:t>
      </w:r>
      <w:r w:rsidR="00802899" w:rsidRPr="00BA42E0">
        <w:rPr>
          <w:sz w:val="28"/>
          <w:szCs w:val="28"/>
        </w:rPr>
        <w:t xml:space="preserve"> тарабынан аныкталат.</w:t>
      </w:r>
      <w:r w:rsidRPr="00BA42E0">
        <w:rPr>
          <w:sz w:val="28"/>
          <w:szCs w:val="28"/>
          <w:lang w:val="ky-KG"/>
        </w:rPr>
        <w:t xml:space="preserve"> </w:t>
      </w:r>
      <w:r w:rsidR="00495559" w:rsidRPr="00BA42E0">
        <w:rPr>
          <w:sz w:val="28"/>
          <w:szCs w:val="28"/>
          <w:lang w:val="ky-KG"/>
        </w:rPr>
        <w:t xml:space="preserve">Көрүнөө </w:t>
      </w:r>
      <w:r w:rsidR="00802899" w:rsidRPr="00BA42E0">
        <w:rPr>
          <w:sz w:val="28"/>
          <w:szCs w:val="28"/>
          <w:lang w:val="ky-KG"/>
        </w:rPr>
        <w:t>текшерүү үчүн коррозия коркунучу жогору болгон жерлер, газ түтүктөрүнүн башка жер алдындагы коммуникациялар, конденсат кармагычтар жана суу кулпулары менен кесилиш</w:t>
      </w:r>
      <w:r w:rsidR="00495559" w:rsidRPr="00BA42E0">
        <w:rPr>
          <w:sz w:val="28"/>
          <w:szCs w:val="28"/>
          <w:lang w:val="ky-KG"/>
        </w:rPr>
        <w:t>кен жерлер тандалышы керек</w:t>
      </w:r>
      <w:r w:rsidR="00802899" w:rsidRPr="00BA42E0">
        <w:rPr>
          <w:sz w:val="28"/>
          <w:szCs w:val="28"/>
          <w:lang w:val="ky-KG"/>
        </w:rPr>
        <w:t>.</w:t>
      </w:r>
      <w:r w:rsidR="00495559" w:rsidRPr="00BA42E0">
        <w:rPr>
          <w:sz w:val="28"/>
          <w:szCs w:val="28"/>
          <w:lang w:val="ky-KG"/>
        </w:rPr>
        <w:t xml:space="preserve"> Мында</w:t>
      </w:r>
      <w:r w:rsidR="00802899" w:rsidRPr="00BA42E0">
        <w:rPr>
          <w:sz w:val="28"/>
          <w:szCs w:val="28"/>
          <w:lang w:val="ky-KG"/>
        </w:rPr>
        <w:t>, ар бир 500 метр газ бөлүштүрүүчү түтүк</w:t>
      </w:r>
      <w:r w:rsidR="00495559" w:rsidRPr="00BA42E0">
        <w:rPr>
          <w:sz w:val="28"/>
          <w:szCs w:val="28"/>
          <w:lang w:val="ky-KG"/>
        </w:rPr>
        <w:t>төр</w:t>
      </w:r>
      <w:r w:rsidR="00802899" w:rsidRPr="00BA42E0">
        <w:rPr>
          <w:sz w:val="28"/>
          <w:szCs w:val="28"/>
          <w:lang w:val="ky-KG"/>
        </w:rPr>
        <w:t xml:space="preserve"> үчүн жана ар бир 200 метр газ түтүкчөсү-кириш үчүн кеминде бир </w:t>
      </w:r>
      <w:r w:rsidR="00495559" w:rsidRPr="00BA42E0">
        <w:rPr>
          <w:sz w:val="28"/>
          <w:szCs w:val="28"/>
          <w:lang w:val="ky-KG"/>
        </w:rPr>
        <w:t>чуңкур</w:t>
      </w:r>
      <w:r w:rsidR="00802899" w:rsidRPr="00BA42E0">
        <w:rPr>
          <w:sz w:val="28"/>
          <w:szCs w:val="28"/>
          <w:lang w:val="ky-KG"/>
        </w:rPr>
        <w:t xml:space="preserve"> ачылышы керек.</w:t>
      </w:r>
    </w:p>
    <w:p w:rsidR="000843C9" w:rsidRPr="00BA42E0" w:rsidRDefault="00802899" w:rsidP="00634026">
      <w:pPr>
        <w:pStyle w:val="ConsPlusNormal"/>
        <w:ind w:firstLine="540"/>
        <w:jc w:val="both"/>
        <w:rPr>
          <w:sz w:val="28"/>
          <w:szCs w:val="28"/>
          <w:lang w:val="ky-KG"/>
        </w:rPr>
      </w:pPr>
      <w:r w:rsidRPr="00BA42E0">
        <w:rPr>
          <w:sz w:val="28"/>
          <w:szCs w:val="28"/>
          <w:lang w:val="ky-KG"/>
        </w:rPr>
        <w:t>99. Тыгыздыгын текшерүү жана жер астындагы газ түтүктөрүнөн газ чыккан жерлерди аныктоо, скважиналарды бургулоо, андан кийин шайман менен үлгүлөрдү алуу менен жүргүзүлүшү</w:t>
      </w:r>
      <w:r w:rsidR="00495559" w:rsidRPr="00BA42E0">
        <w:rPr>
          <w:sz w:val="28"/>
          <w:szCs w:val="28"/>
          <w:lang w:val="ky-KG"/>
        </w:rPr>
        <w:t>нө жол берилет</w:t>
      </w:r>
      <w:r w:rsidR="000843C9" w:rsidRPr="00BA42E0">
        <w:rPr>
          <w:sz w:val="28"/>
          <w:szCs w:val="28"/>
          <w:lang w:val="ky-KG"/>
        </w:rPr>
        <w:t xml:space="preserve">. </w:t>
      </w:r>
    </w:p>
    <w:p w:rsidR="000843C9" w:rsidRPr="00BA42E0" w:rsidRDefault="00DC7E2D" w:rsidP="00634026">
      <w:pPr>
        <w:pStyle w:val="ConsPlusNormal"/>
        <w:ind w:firstLine="540"/>
        <w:jc w:val="both"/>
        <w:rPr>
          <w:sz w:val="28"/>
          <w:szCs w:val="28"/>
          <w:lang w:val="ky-KG"/>
        </w:rPr>
      </w:pPr>
      <w:r w:rsidRPr="00BA42E0">
        <w:rPr>
          <w:sz w:val="28"/>
          <w:szCs w:val="28"/>
          <w:lang w:val="ky-KG"/>
        </w:rPr>
        <w:t>Газ бөлүштүрүүчү түтүктө газ түтүктөрүнүн бириктирилген жерлеринде скважиналар бургуланат. Биргелешкен схема болбосо, ошондой эле газ түтүктөрүндө скважиналар ар бир 2 м сайын бургуланып турушу керек</w:t>
      </w:r>
      <w:r w:rsidR="003105EF" w:rsidRPr="00BA42E0">
        <w:rPr>
          <w:sz w:val="28"/>
          <w:szCs w:val="28"/>
          <w:lang w:val="ky-KG"/>
        </w:rPr>
        <w:t>.</w:t>
      </w:r>
      <w:r w:rsidRPr="00BA42E0">
        <w:rPr>
          <w:sz w:val="28"/>
          <w:szCs w:val="28"/>
          <w:lang w:val="ky-KG"/>
        </w:rPr>
        <w:t xml:space="preserve"> </w:t>
      </w:r>
      <w:r w:rsidR="003105EF" w:rsidRPr="00BA42E0">
        <w:rPr>
          <w:sz w:val="28"/>
          <w:szCs w:val="28"/>
          <w:lang w:val="ky-KG"/>
        </w:rPr>
        <w:t>А</w:t>
      </w:r>
      <w:r w:rsidRPr="00BA42E0">
        <w:rPr>
          <w:sz w:val="28"/>
          <w:szCs w:val="28"/>
          <w:lang w:val="ky-KG"/>
        </w:rPr>
        <w:t xml:space="preserve">лардын кыш мезгилинде бургулануу тереңдиги топурактын </w:t>
      </w:r>
      <w:r w:rsidRPr="00BA42E0">
        <w:rPr>
          <w:sz w:val="28"/>
          <w:szCs w:val="28"/>
          <w:lang w:val="ky-KG"/>
        </w:rPr>
        <w:lastRenderedPageBreak/>
        <w:t>тоңуу тереңдигинен кем болбошу керек, калган убакыт</w:t>
      </w:r>
      <w:r w:rsidR="003105EF" w:rsidRPr="00BA42E0">
        <w:rPr>
          <w:sz w:val="28"/>
          <w:szCs w:val="28"/>
          <w:lang w:val="ky-KG"/>
        </w:rPr>
        <w:t>та</w:t>
      </w:r>
      <w:r w:rsidRPr="00BA42E0">
        <w:rPr>
          <w:sz w:val="28"/>
          <w:szCs w:val="28"/>
          <w:lang w:val="ky-KG"/>
        </w:rPr>
        <w:t xml:space="preserve"> - түтүк тартуу тереңдигине туура келет. Скважиналар газ түтүгүнүн дубалынан кеминде 0,5 м аралыкта төшөлөт.</w:t>
      </w:r>
    </w:p>
    <w:p w:rsidR="000843C9" w:rsidRPr="00BA42E0" w:rsidRDefault="00DC7E2D" w:rsidP="00634026">
      <w:pPr>
        <w:pStyle w:val="ConsPlusNormal"/>
        <w:ind w:firstLine="540"/>
        <w:jc w:val="both"/>
        <w:rPr>
          <w:sz w:val="28"/>
          <w:szCs w:val="28"/>
          <w:lang w:val="ky-KG"/>
        </w:rPr>
      </w:pPr>
      <w:r w:rsidRPr="00BA42E0">
        <w:rPr>
          <w:sz w:val="28"/>
          <w:szCs w:val="28"/>
          <w:lang w:val="ky-KG"/>
        </w:rPr>
        <w:t xml:space="preserve">Газдын чыгып кетишин аныктоо үчүн сезгичтиги жогору болгон </w:t>
      </w:r>
      <w:r w:rsidR="0072519F" w:rsidRPr="00BA42E0">
        <w:rPr>
          <w:sz w:val="28"/>
          <w:szCs w:val="28"/>
          <w:lang w:val="ky-KG"/>
        </w:rPr>
        <w:t>газ и</w:t>
      </w:r>
      <w:r w:rsidR="00F80F69" w:rsidRPr="00BA42E0">
        <w:rPr>
          <w:sz w:val="28"/>
          <w:szCs w:val="28"/>
          <w:lang w:val="ky-KG"/>
        </w:rPr>
        <w:t>з</w:t>
      </w:r>
      <w:r w:rsidR="0072519F" w:rsidRPr="00BA42E0">
        <w:rPr>
          <w:sz w:val="28"/>
          <w:szCs w:val="28"/>
          <w:lang w:val="ky-KG"/>
        </w:rPr>
        <w:t xml:space="preserve">дөөчүнү </w:t>
      </w:r>
      <w:r w:rsidRPr="00BA42E0">
        <w:rPr>
          <w:sz w:val="28"/>
          <w:szCs w:val="28"/>
          <w:lang w:val="ky-KG"/>
        </w:rPr>
        <w:t xml:space="preserve">колдонууда, </w:t>
      </w:r>
      <w:r w:rsidR="0072519F" w:rsidRPr="00BA42E0">
        <w:rPr>
          <w:sz w:val="28"/>
          <w:szCs w:val="28"/>
          <w:lang w:val="ky-KG"/>
        </w:rPr>
        <w:t>скважиналардын</w:t>
      </w:r>
      <w:r w:rsidRPr="00BA42E0">
        <w:rPr>
          <w:sz w:val="28"/>
          <w:szCs w:val="28"/>
          <w:lang w:val="ky-KG"/>
        </w:rPr>
        <w:t xml:space="preserve"> тереңдигин азайтууга жана аларды газ түтүгүнүн огу боюнча, эгерде түтүктүн үстү менен скважинанын түбүнүн аралыгы кеминде 40 см болсо</w:t>
      </w:r>
      <w:r w:rsidR="0072519F" w:rsidRPr="00BA42E0">
        <w:rPr>
          <w:sz w:val="28"/>
          <w:szCs w:val="28"/>
          <w:lang w:val="ky-KG"/>
        </w:rPr>
        <w:t xml:space="preserve"> аткарууга уруксат берилет</w:t>
      </w:r>
      <w:r w:rsidRPr="00BA42E0">
        <w:rPr>
          <w:sz w:val="28"/>
          <w:szCs w:val="28"/>
          <w:lang w:val="ky-KG"/>
        </w:rPr>
        <w:t>.</w:t>
      </w:r>
    </w:p>
    <w:p w:rsidR="000843C9" w:rsidRPr="00BA42E0" w:rsidRDefault="00DC7E2D" w:rsidP="00634026">
      <w:pPr>
        <w:pStyle w:val="ConsPlusNormal"/>
        <w:ind w:firstLine="540"/>
        <w:jc w:val="both"/>
        <w:rPr>
          <w:sz w:val="28"/>
          <w:szCs w:val="28"/>
          <w:lang w:val="ky-KG"/>
        </w:rPr>
      </w:pPr>
      <w:r w:rsidRPr="00BA42E0">
        <w:rPr>
          <w:sz w:val="28"/>
          <w:szCs w:val="28"/>
          <w:lang w:val="ky-KG"/>
        </w:rPr>
        <w:t>100. Скважинада</w:t>
      </w:r>
      <w:r w:rsidR="0072519F" w:rsidRPr="00BA42E0">
        <w:rPr>
          <w:sz w:val="28"/>
          <w:szCs w:val="28"/>
          <w:lang w:val="ky-KG"/>
        </w:rPr>
        <w:t>гы</w:t>
      </w:r>
      <w:r w:rsidRPr="00BA42E0">
        <w:rPr>
          <w:sz w:val="28"/>
          <w:szCs w:val="28"/>
          <w:lang w:val="ky-KG"/>
        </w:rPr>
        <w:t xml:space="preserve"> газдын бар экендигин аныктоо шаймандарды</w:t>
      </w:r>
      <w:r w:rsidR="0072519F" w:rsidRPr="00BA42E0">
        <w:rPr>
          <w:sz w:val="28"/>
          <w:szCs w:val="28"/>
          <w:lang w:val="ky-KG"/>
        </w:rPr>
        <w:t xml:space="preserve"> колдонуу</w:t>
      </w:r>
      <w:r w:rsidRPr="00BA42E0">
        <w:rPr>
          <w:sz w:val="28"/>
          <w:szCs w:val="28"/>
          <w:lang w:val="ky-KG"/>
        </w:rPr>
        <w:t xml:space="preserve"> менен жүргүзүлүшү керек.</w:t>
      </w:r>
      <w:r w:rsidR="0072519F" w:rsidRPr="00BA42E0">
        <w:rPr>
          <w:sz w:val="28"/>
          <w:szCs w:val="28"/>
          <w:lang w:val="ky-KG"/>
        </w:rPr>
        <w:t xml:space="preserve"> </w:t>
      </w:r>
    </w:p>
    <w:p w:rsidR="000843C9" w:rsidRPr="00BA42E0" w:rsidRDefault="00DC7E2D" w:rsidP="00634026">
      <w:pPr>
        <w:pStyle w:val="ConsPlusNormal"/>
        <w:ind w:firstLine="540"/>
        <w:jc w:val="both"/>
        <w:rPr>
          <w:sz w:val="28"/>
          <w:szCs w:val="28"/>
          <w:lang w:val="ky-KG"/>
        </w:rPr>
      </w:pPr>
      <w:r w:rsidRPr="00BA42E0">
        <w:rPr>
          <w:sz w:val="28"/>
          <w:szCs w:val="28"/>
          <w:lang w:val="ky-KG"/>
        </w:rPr>
        <w:t xml:space="preserve">101. Газ өткөргүчтөрүнүн тыгыздыгын курулуш ченемдеринде жана эрежелеринде көрсөтүлгөн сыноо </w:t>
      </w:r>
      <w:r w:rsidR="0072519F" w:rsidRPr="00BA42E0">
        <w:rPr>
          <w:sz w:val="28"/>
          <w:szCs w:val="28"/>
          <w:lang w:val="ky-KG"/>
        </w:rPr>
        <w:t>ченемдерине</w:t>
      </w:r>
      <w:r w:rsidRPr="00BA42E0">
        <w:rPr>
          <w:sz w:val="28"/>
          <w:szCs w:val="28"/>
          <w:lang w:val="ky-KG"/>
        </w:rPr>
        <w:t xml:space="preserve"> ылайык аба басымын сыноо жолу менен текшерүүгө жол берилет.</w:t>
      </w:r>
    </w:p>
    <w:p w:rsidR="000843C9" w:rsidRPr="00BA42E0" w:rsidRDefault="00DC7E2D" w:rsidP="00634026">
      <w:pPr>
        <w:pStyle w:val="ConsPlusNormal"/>
        <w:ind w:firstLine="540"/>
        <w:jc w:val="both"/>
        <w:rPr>
          <w:sz w:val="28"/>
          <w:szCs w:val="28"/>
          <w:lang w:val="ky-KG"/>
        </w:rPr>
      </w:pPr>
      <w:r w:rsidRPr="00BA42E0">
        <w:rPr>
          <w:sz w:val="28"/>
          <w:szCs w:val="28"/>
          <w:lang w:val="ky-KG"/>
        </w:rPr>
        <w:t xml:space="preserve">102. Жогорку тыгыздыктагы полиэтиленден жасалган полиэтилен газ түтүктөрүн </w:t>
      </w:r>
      <w:r w:rsidR="0072519F" w:rsidRPr="00BA42E0">
        <w:rPr>
          <w:sz w:val="28"/>
          <w:szCs w:val="28"/>
          <w:lang w:val="ky-KG"/>
        </w:rPr>
        <w:t>шайман</w:t>
      </w:r>
      <w:r w:rsidRPr="00BA42E0">
        <w:rPr>
          <w:sz w:val="28"/>
          <w:szCs w:val="28"/>
          <w:lang w:val="ky-KG"/>
        </w:rPr>
        <w:t xml:space="preserve">дык текшерүү учурунда эксплуатациялоочу уюм сезгич газ </w:t>
      </w:r>
      <w:r w:rsidR="00D66865" w:rsidRPr="00BA42E0">
        <w:rPr>
          <w:sz w:val="28"/>
          <w:szCs w:val="28"/>
          <w:lang w:val="ky-KG"/>
        </w:rPr>
        <w:t>издөөчүнү</w:t>
      </w:r>
      <w:r w:rsidRPr="00BA42E0">
        <w:rPr>
          <w:sz w:val="28"/>
          <w:szCs w:val="28"/>
          <w:lang w:val="ky-KG"/>
        </w:rPr>
        <w:t xml:space="preserve"> колдонуп, газ түтүктөрүнүн тыгыздыгын текшерүүгө тийиш - 5 жылда бир жолудан кем эмес.</w:t>
      </w:r>
    </w:p>
    <w:p w:rsidR="000843C9" w:rsidRPr="00BA42E0" w:rsidRDefault="00DC7E2D" w:rsidP="00634026">
      <w:pPr>
        <w:pStyle w:val="ConsPlusNormal"/>
        <w:ind w:firstLine="540"/>
        <w:jc w:val="both"/>
        <w:rPr>
          <w:sz w:val="28"/>
          <w:szCs w:val="28"/>
          <w:lang w:val="ky-KG"/>
        </w:rPr>
      </w:pPr>
      <w:r w:rsidRPr="00BA42E0">
        <w:rPr>
          <w:sz w:val="28"/>
          <w:szCs w:val="28"/>
          <w:lang w:val="ky-KG"/>
        </w:rPr>
        <w:t xml:space="preserve">103. </w:t>
      </w:r>
      <w:r w:rsidR="00406720" w:rsidRPr="00BA42E0">
        <w:rPr>
          <w:sz w:val="28"/>
          <w:szCs w:val="28"/>
          <w:lang w:val="ky-KG"/>
        </w:rPr>
        <w:t>Шайман</w:t>
      </w:r>
      <w:r w:rsidRPr="00BA42E0">
        <w:rPr>
          <w:sz w:val="28"/>
          <w:szCs w:val="28"/>
          <w:lang w:val="ky-KG"/>
        </w:rPr>
        <w:t xml:space="preserve">дык техникалык </w:t>
      </w:r>
      <w:r w:rsidR="00406720" w:rsidRPr="00BA42E0">
        <w:rPr>
          <w:sz w:val="28"/>
          <w:szCs w:val="28"/>
          <w:lang w:val="ky-KG"/>
        </w:rPr>
        <w:t>текшерүүнү</w:t>
      </w:r>
      <w:r w:rsidRPr="00BA42E0">
        <w:rPr>
          <w:sz w:val="28"/>
          <w:szCs w:val="28"/>
          <w:lang w:val="ky-KG"/>
        </w:rPr>
        <w:t>н натыйжалары боюнча акт түзүлү</w:t>
      </w:r>
      <w:r w:rsidR="00406720" w:rsidRPr="00BA42E0">
        <w:rPr>
          <w:sz w:val="28"/>
          <w:szCs w:val="28"/>
          <w:lang w:val="ky-KG"/>
        </w:rPr>
        <w:t>шү керек</w:t>
      </w:r>
      <w:r w:rsidRPr="00BA42E0">
        <w:rPr>
          <w:sz w:val="28"/>
          <w:szCs w:val="28"/>
          <w:lang w:val="ky-KG"/>
        </w:rPr>
        <w:t xml:space="preserve">, анда аныкталган кемчиликтер жана техникалык абалга баа берилгендигин эске алуу менен, газ түтүгүн андан ары </w:t>
      </w:r>
      <w:r w:rsidR="002552EC" w:rsidRPr="00BA42E0">
        <w:rPr>
          <w:sz w:val="28"/>
          <w:szCs w:val="28"/>
          <w:lang w:val="ky-KG"/>
        </w:rPr>
        <w:t>колдонуу</w:t>
      </w:r>
      <w:r w:rsidRPr="00BA42E0">
        <w:rPr>
          <w:sz w:val="28"/>
          <w:szCs w:val="28"/>
          <w:lang w:val="ky-KG"/>
        </w:rPr>
        <w:t xml:space="preserve"> мүмкүнчүлүгү, аны оңдоонун же алмаштыруунун зарылдыгы жана мөөнөттөрү жөнүндө корутунду берилиши керек. Техникалык </w:t>
      </w:r>
      <w:r w:rsidR="002552EC" w:rsidRPr="00BA42E0">
        <w:rPr>
          <w:sz w:val="28"/>
          <w:szCs w:val="28"/>
          <w:lang w:val="ky-KG"/>
        </w:rPr>
        <w:t>текшерүүнү</w:t>
      </w:r>
      <w:r w:rsidRPr="00BA42E0">
        <w:rPr>
          <w:sz w:val="28"/>
          <w:szCs w:val="28"/>
          <w:lang w:val="ky-KG"/>
        </w:rPr>
        <w:t xml:space="preserve">н </w:t>
      </w:r>
      <w:r w:rsidR="002552EC" w:rsidRPr="00BA42E0">
        <w:rPr>
          <w:sz w:val="28"/>
          <w:szCs w:val="28"/>
          <w:lang w:val="ky-KG"/>
        </w:rPr>
        <w:t>акты</w:t>
      </w:r>
      <w:r w:rsidRPr="00BA42E0">
        <w:rPr>
          <w:sz w:val="28"/>
          <w:szCs w:val="28"/>
          <w:lang w:val="ky-KG"/>
        </w:rPr>
        <w:t xml:space="preserve"> </w:t>
      </w:r>
      <w:r w:rsidR="002552EC" w:rsidRPr="00BA42E0">
        <w:rPr>
          <w:sz w:val="28"/>
          <w:szCs w:val="28"/>
          <w:lang w:val="ky-KG"/>
        </w:rPr>
        <w:t>б</w:t>
      </w:r>
      <w:r w:rsidRPr="00BA42E0">
        <w:rPr>
          <w:sz w:val="28"/>
          <w:szCs w:val="28"/>
          <w:lang w:val="ky-KG"/>
        </w:rPr>
        <w:t>ул ишт</w:t>
      </w:r>
      <w:r w:rsidR="002552EC" w:rsidRPr="00BA42E0">
        <w:rPr>
          <w:sz w:val="28"/>
          <w:szCs w:val="28"/>
          <w:lang w:val="ky-KG"/>
        </w:rPr>
        <w:t>ерди</w:t>
      </w:r>
      <w:r w:rsidRPr="00BA42E0">
        <w:rPr>
          <w:sz w:val="28"/>
          <w:szCs w:val="28"/>
          <w:lang w:val="ky-KG"/>
        </w:rPr>
        <w:t xml:space="preserve"> аткарган уюмдун жетекчиси тарабынан бекитилиши керек.</w:t>
      </w:r>
    </w:p>
    <w:p w:rsidR="000843C9" w:rsidRPr="00BA42E0" w:rsidRDefault="00DC7E2D" w:rsidP="00634026">
      <w:pPr>
        <w:pStyle w:val="ConsPlusNormal"/>
        <w:ind w:firstLine="540"/>
        <w:jc w:val="both"/>
        <w:rPr>
          <w:sz w:val="28"/>
          <w:szCs w:val="28"/>
          <w:lang w:val="ky-KG"/>
        </w:rPr>
      </w:pPr>
      <w:r w:rsidRPr="00BA42E0">
        <w:rPr>
          <w:sz w:val="28"/>
          <w:szCs w:val="28"/>
          <w:lang w:val="ky-KG"/>
        </w:rPr>
        <w:t xml:space="preserve">104. Газ түтүктөрүнүн суу алдындагы кесилиштерин техникалык </w:t>
      </w:r>
      <w:r w:rsidR="002552EC" w:rsidRPr="00BA42E0">
        <w:rPr>
          <w:sz w:val="28"/>
          <w:szCs w:val="28"/>
          <w:lang w:val="ky-KG"/>
        </w:rPr>
        <w:t>текшерүулөрү</w:t>
      </w:r>
      <w:r w:rsidRPr="00BA42E0">
        <w:rPr>
          <w:sz w:val="28"/>
          <w:szCs w:val="28"/>
          <w:lang w:val="ky-KG"/>
        </w:rPr>
        <w:t xml:space="preserve"> тиешелүү жабдуулары, кийимдери жана даярдалган адистери бар адистештирилген уюм 3 жылда </w:t>
      </w:r>
      <w:r w:rsidR="002552EC" w:rsidRPr="00BA42E0">
        <w:rPr>
          <w:sz w:val="28"/>
          <w:szCs w:val="28"/>
          <w:lang w:val="ky-KG"/>
        </w:rPr>
        <w:t>1</w:t>
      </w:r>
      <w:r w:rsidRPr="00BA42E0">
        <w:rPr>
          <w:sz w:val="28"/>
          <w:szCs w:val="28"/>
          <w:lang w:val="ky-KG"/>
        </w:rPr>
        <w:t xml:space="preserve"> жолудан кем эмес жүргүзүшү керек. </w:t>
      </w:r>
      <w:r w:rsidR="002552EC" w:rsidRPr="00BA42E0">
        <w:rPr>
          <w:sz w:val="28"/>
          <w:szCs w:val="28"/>
          <w:lang w:val="ky-KG"/>
        </w:rPr>
        <w:t>Мында</w:t>
      </w:r>
      <w:r w:rsidRPr="00BA42E0">
        <w:rPr>
          <w:sz w:val="28"/>
          <w:szCs w:val="28"/>
          <w:lang w:val="ky-KG"/>
        </w:rPr>
        <w:t xml:space="preserve">, газ түтүгүнүн түбүнө </w:t>
      </w:r>
      <w:r w:rsidR="00B723E8" w:rsidRPr="00BA42E0">
        <w:rPr>
          <w:sz w:val="28"/>
          <w:szCs w:val="28"/>
          <w:lang w:val="ky-KG"/>
        </w:rPr>
        <w:t>тийиштүү</w:t>
      </w:r>
      <w:r w:rsidRPr="00BA42E0">
        <w:rPr>
          <w:sz w:val="28"/>
          <w:szCs w:val="28"/>
          <w:lang w:val="ky-KG"/>
        </w:rPr>
        <w:t xml:space="preserve"> жайгашкан жери жана изоля</w:t>
      </w:r>
      <w:r w:rsidR="00B723E8" w:rsidRPr="00BA42E0">
        <w:rPr>
          <w:sz w:val="28"/>
          <w:szCs w:val="28"/>
          <w:lang w:val="ky-KG"/>
        </w:rPr>
        <w:t>циялы</w:t>
      </w:r>
      <w:r w:rsidRPr="00BA42E0">
        <w:rPr>
          <w:sz w:val="28"/>
          <w:szCs w:val="28"/>
          <w:lang w:val="ky-KG"/>
        </w:rPr>
        <w:t xml:space="preserve">к каптоонун бузулгандыгы белгиленген тартипте бекитилген </w:t>
      </w:r>
      <w:r w:rsidR="00B723E8" w:rsidRPr="00BA42E0">
        <w:rPr>
          <w:sz w:val="28"/>
          <w:szCs w:val="28"/>
          <w:lang w:val="ky-KG"/>
        </w:rPr>
        <w:t>методикага</w:t>
      </w:r>
      <w:r w:rsidRPr="00BA42E0">
        <w:rPr>
          <w:sz w:val="28"/>
          <w:szCs w:val="28"/>
          <w:lang w:val="ky-KG"/>
        </w:rPr>
        <w:t xml:space="preserve"> ылайык </w:t>
      </w:r>
      <w:r w:rsidR="00B723E8" w:rsidRPr="00BA42E0">
        <w:rPr>
          <w:sz w:val="28"/>
          <w:szCs w:val="28"/>
          <w:lang w:val="ky-KG"/>
        </w:rPr>
        <w:t>тактала</w:t>
      </w:r>
      <w:r w:rsidRPr="00BA42E0">
        <w:rPr>
          <w:sz w:val="28"/>
          <w:szCs w:val="28"/>
          <w:lang w:val="ky-KG"/>
        </w:rPr>
        <w:t>т.</w:t>
      </w:r>
    </w:p>
    <w:p w:rsidR="00B862EE" w:rsidRPr="00BA42E0" w:rsidRDefault="00DC7E2D" w:rsidP="00634026">
      <w:pPr>
        <w:pStyle w:val="ConsPlusNormal"/>
        <w:ind w:firstLine="540"/>
        <w:jc w:val="both"/>
        <w:rPr>
          <w:sz w:val="28"/>
          <w:szCs w:val="28"/>
          <w:lang w:val="ky-KG"/>
        </w:rPr>
      </w:pPr>
      <w:r w:rsidRPr="00BA42E0">
        <w:rPr>
          <w:sz w:val="28"/>
          <w:szCs w:val="28"/>
          <w:lang w:val="ky-KG"/>
        </w:rPr>
        <w:t xml:space="preserve">Суу түтүктөрүндө жана газ түтүктөрүнүн мүмкүн болгон калкып өтүшүнө каршы чаралар көрүлгөн жерлерде бүтүндүктү, жүктөрдү өз ара уюштурууну аныктоо. </w:t>
      </w:r>
    </w:p>
    <w:p w:rsidR="000843C9" w:rsidRPr="00BA42E0" w:rsidRDefault="00B862EE" w:rsidP="00634026">
      <w:pPr>
        <w:pStyle w:val="ConsPlusNormal"/>
        <w:ind w:firstLine="540"/>
        <w:jc w:val="both"/>
        <w:rPr>
          <w:sz w:val="28"/>
          <w:szCs w:val="28"/>
        </w:rPr>
      </w:pPr>
      <w:r w:rsidRPr="00BA42E0">
        <w:rPr>
          <w:sz w:val="28"/>
          <w:szCs w:val="28"/>
          <w:lang w:val="ky-KG"/>
        </w:rPr>
        <w:t>Текшерүүлөрдү</w:t>
      </w:r>
      <w:r w:rsidR="00DC7E2D" w:rsidRPr="00BA42E0">
        <w:rPr>
          <w:sz w:val="28"/>
          <w:szCs w:val="28"/>
        </w:rPr>
        <w:t xml:space="preserve">н жыйынтыгы актыларда же </w:t>
      </w:r>
      <w:r w:rsidRPr="00BA42E0">
        <w:rPr>
          <w:sz w:val="28"/>
          <w:szCs w:val="28"/>
          <w:lang w:val="ky-KG"/>
        </w:rPr>
        <w:t>отчетт</w:t>
      </w:r>
      <w:r w:rsidR="00DC7E2D" w:rsidRPr="00BA42E0">
        <w:rPr>
          <w:sz w:val="28"/>
          <w:szCs w:val="28"/>
        </w:rPr>
        <w:t>ордо т</w:t>
      </w:r>
      <w:r w:rsidRPr="00BA42E0">
        <w:rPr>
          <w:sz w:val="28"/>
          <w:szCs w:val="28"/>
          <w:lang w:val="ky-KG"/>
        </w:rPr>
        <w:t>аризделе</w:t>
      </w:r>
      <w:r w:rsidR="00DC7E2D" w:rsidRPr="00BA42E0">
        <w:rPr>
          <w:sz w:val="28"/>
          <w:szCs w:val="28"/>
        </w:rPr>
        <w:t>т.</w:t>
      </w:r>
    </w:p>
    <w:p w:rsidR="000843C9" w:rsidRPr="00BA42E0" w:rsidRDefault="00DC7E2D" w:rsidP="00634026">
      <w:pPr>
        <w:pStyle w:val="ConsPlusNormal"/>
        <w:ind w:firstLine="540"/>
        <w:jc w:val="both"/>
        <w:rPr>
          <w:sz w:val="28"/>
          <w:szCs w:val="28"/>
        </w:rPr>
      </w:pPr>
      <w:r w:rsidRPr="00BA42E0">
        <w:rPr>
          <w:sz w:val="28"/>
          <w:szCs w:val="28"/>
        </w:rPr>
        <w:t xml:space="preserve">105. Техникалык ченемдик укуктук актыларда белгиленген тартипке ылайык, газ түтүктөрүндөгү газдын чыгышы тез арада жоюлушу керек. </w:t>
      </w:r>
      <w:r w:rsidR="009051D6" w:rsidRPr="00BA42E0">
        <w:rPr>
          <w:sz w:val="28"/>
          <w:szCs w:val="28"/>
          <w:lang w:val="ky-KG"/>
        </w:rPr>
        <w:t>Ж</w:t>
      </w:r>
      <w:r w:rsidRPr="00BA42E0">
        <w:rPr>
          <w:sz w:val="28"/>
          <w:szCs w:val="28"/>
        </w:rPr>
        <w:t>ертөлөлөрдө</w:t>
      </w:r>
      <w:r w:rsidR="009051D6" w:rsidRPr="00BA42E0">
        <w:rPr>
          <w:sz w:val="28"/>
          <w:szCs w:val="28"/>
          <w:lang w:val="ky-KG"/>
        </w:rPr>
        <w:t>гү, имараттардын</w:t>
      </w:r>
      <w:r w:rsidRPr="00BA42E0">
        <w:rPr>
          <w:sz w:val="28"/>
          <w:szCs w:val="28"/>
        </w:rPr>
        <w:t xml:space="preserve"> </w:t>
      </w:r>
      <w:r w:rsidR="009051D6" w:rsidRPr="00BA42E0">
        <w:rPr>
          <w:sz w:val="28"/>
          <w:szCs w:val="28"/>
        </w:rPr>
        <w:t xml:space="preserve">жер алдындагы </w:t>
      </w:r>
      <w:r w:rsidR="009051D6" w:rsidRPr="00BA42E0">
        <w:rPr>
          <w:sz w:val="28"/>
          <w:szCs w:val="28"/>
          <w:lang w:val="ky-KG"/>
        </w:rPr>
        <w:t>жерлерде</w:t>
      </w:r>
      <w:r w:rsidR="005C04E0" w:rsidRPr="00BA42E0">
        <w:rPr>
          <w:sz w:val="28"/>
          <w:szCs w:val="28"/>
          <w:lang w:val="ky-KG"/>
        </w:rPr>
        <w:t>ги</w:t>
      </w:r>
      <w:r w:rsidR="009051D6" w:rsidRPr="00BA42E0">
        <w:rPr>
          <w:sz w:val="28"/>
          <w:szCs w:val="28"/>
        </w:rPr>
        <w:t>, коллекторлор</w:t>
      </w:r>
      <w:r w:rsidR="009051D6" w:rsidRPr="00BA42E0">
        <w:rPr>
          <w:sz w:val="28"/>
          <w:szCs w:val="28"/>
          <w:lang w:val="ky-KG"/>
        </w:rPr>
        <w:t>до</w:t>
      </w:r>
      <w:r w:rsidR="005C04E0" w:rsidRPr="00BA42E0">
        <w:rPr>
          <w:sz w:val="28"/>
          <w:szCs w:val="28"/>
          <w:lang w:val="ky-KG"/>
        </w:rPr>
        <w:t>гу</w:t>
      </w:r>
      <w:r w:rsidR="009051D6" w:rsidRPr="00BA42E0">
        <w:rPr>
          <w:sz w:val="28"/>
          <w:szCs w:val="28"/>
        </w:rPr>
        <w:t>, жер алдындагы өтмөктөр</w:t>
      </w:r>
      <w:r w:rsidR="009051D6" w:rsidRPr="00BA42E0">
        <w:rPr>
          <w:sz w:val="28"/>
          <w:szCs w:val="28"/>
          <w:lang w:val="ky-KG"/>
        </w:rPr>
        <w:t>дөгү</w:t>
      </w:r>
      <w:r w:rsidR="009051D6" w:rsidRPr="00BA42E0">
        <w:rPr>
          <w:sz w:val="28"/>
          <w:szCs w:val="28"/>
        </w:rPr>
        <w:t>, галереялар</w:t>
      </w:r>
      <w:r w:rsidR="005C04E0" w:rsidRPr="00BA42E0">
        <w:rPr>
          <w:sz w:val="28"/>
          <w:szCs w:val="28"/>
          <w:lang w:val="ky-KG"/>
        </w:rPr>
        <w:t>дагы</w:t>
      </w:r>
      <w:r w:rsidR="009051D6" w:rsidRPr="00BA42E0">
        <w:rPr>
          <w:sz w:val="28"/>
          <w:szCs w:val="28"/>
        </w:rPr>
        <w:t xml:space="preserve"> </w:t>
      </w:r>
      <w:r w:rsidRPr="00BA42E0">
        <w:rPr>
          <w:sz w:val="28"/>
          <w:szCs w:val="28"/>
        </w:rPr>
        <w:t>газдын кооптуу концентрациясы аныкталса</w:t>
      </w:r>
      <w:r w:rsidR="005C04E0" w:rsidRPr="00BA42E0">
        <w:rPr>
          <w:sz w:val="28"/>
          <w:szCs w:val="28"/>
          <w:lang w:val="ky-KG"/>
        </w:rPr>
        <w:t>,</w:t>
      </w:r>
      <w:r w:rsidRPr="00BA42E0">
        <w:rPr>
          <w:sz w:val="28"/>
          <w:szCs w:val="28"/>
        </w:rPr>
        <w:t xml:space="preserve"> газ түтүктөрү токтоосуз </w:t>
      </w:r>
      <w:r w:rsidR="005C04E0" w:rsidRPr="00BA42E0">
        <w:rPr>
          <w:sz w:val="28"/>
          <w:szCs w:val="28"/>
          <w:lang w:val="ky-KG"/>
        </w:rPr>
        <w:t>өчүрүлүшү</w:t>
      </w:r>
      <w:r w:rsidRPr="00BA42E0">
        <w:rPr>
          <w:sz w:val="28"/>
          <w:szCs w:val="28"/>
        </w:rPr>
        <w:t xml:space="preserve">, аларды желдетүү чаралары көрүлүшү керек. </w:t>
      </w:r>
      <w:r w:rsidR="005C04E0" w:rsidRPr="00BA42E0">
        <w:rPr>
          <w:sz w:val="28"/>
          <w:szCs w:val="28"/>
          <w:lang w:val="ky-KG"/>
        </w:rPr>
        <w:t>Тыгыздыгы жоюлганга чейин аларды пайдаланууга тыюу салынат</w:t>
      </w:r>
      <w:r w:rsidR="000843C9" w:rsidRPr="00BA42E0">
        <w:rPr>
          <w:sz w:val="28"/>
          <w:szCs w:val="28"/>
        </w:rPr>
        <w:t>.</w:t>
      </w:r>
    </w:p>
    <w:p w:rsidR="000843C9" w:rsidRPr="00BA42E0" w:rsidRDefault="00DC7E2D" w:rsidP="00634026">
      <w:pPr>
        <w:pStyle w:val="ConsPlusNormal"/>
        <w:ind w:firstLine="540"/>
        <w:jc w:val="both"/>
        <w:rPr>
          <w:sz w:val="28"/>
          <w:szCs w:val="28"/>
        </w:rPr>
      </w:pPr>
      <w:r w:rsidRPr="00BA42E0">
        <w:rPr>
          <w:sz w:val="28"/>
          <w:szCs w:val="28"/>
        </w:rPr>
        <w:t>106. Керектөөчүлөргө аларды оңдоо менен байланышкан газ түтүктөрүнүн өчүрүлүшү, ошондой эле газ берүүнү калыбына келтирүү убактысы жөнүндө алдын-ала эскертүү керек.</w:t>
      </w:r>
    </w:p>
    <w:p w:rsidR="000843C9" w:rsidRPr="00BA42E0" w:rsidRDefault="00DC7E2D" w:rsidP="00634026">
      <w:pPr>
        <w:pStyle w:val="ConsPlusNormal"/>
        <w:ind w:firstLine="540"/>
        <w:jc w:val="both"/>
        <w:rPr>
          <w:sz w:val="28"/>
          <w:szCs w:val="28"/>
        </w:rPr>
      </w:pPr>
      <w:r w:rsidRPr="00BA42E0">
        <w:rPr>
          <w:sz w:val="28"/>
          <w:szCs w:val="28"/>
        </w:rPr>
        <w:t xml:space="preserve">107. </w:t>
      </w:r>
      <w:r w:rsidR="009A3409" w:rsidRPr="00BA42E0">
        <w:rPr>
          <w:sz w:val="28"/>
          <w:szCs w:val="28"/>
          <w:lang w:val="ky-KG"/>
        </w:rPr>
        <w:t>У</w:t>
      </w:r>
      <w:r w:rsidR="009A3409" w:rsidRPr="00BA42E0">
        <w:rPr>
          <w:sz w:val="28"/>
          <w:szCs w:val="28"/>
        </w:rPr>
        <w:t>юм</w:t>
      </w:r>
      <w:r w:rsidR="009A3409" w:rsidRPr="00BA42E0">
        <w:rPr>
          <w:sz w:val="28"/>
          <w:szCs w:val="28"/>
          <w:lang w:val="ky-KG"/>
        </w:rPr>
        <w:t>-м</w:t>
      </w:r>
      <w:r w:rsidRPr="00BA42E0">
        <w:rPr>
          <w:sz w:val="28"/>
          <w:szCs w:val="28"/>
        </w:rPr>
        <w:t xml:space="preserve">енчик ээси коргоочу </w:t>
      </w:r>
      <w:r w:rsidR="009A3409" w:rsidRPr="00BA42E0">
        <w:rPr>
          <w:sz w:val="28"/>
          <w:szCs w:val="28"/>
          <w:lang w:val="ky-KG"/>
        </w:rPr>
        <w:t>жабууларды</w:t>
      </w:r>
      <w:r w:rsidRPr="00BA42E0">
        <w:rPr>
          <w:sz w:val="28"/>
          <w:szCs w:val="28"/>
        </w:rPr>
        <w:t xml:space="preserve"> оңдоо жана жер астындагы болоттон жасалган газ түтүктөрүнүн андан ары бузулушун</w:t>
      </w:r>
      <w:r w:rsidR="009A3409" w:rsidRPr="00BA42E0">
        <w:rPr>
          <w:sz w:val="28"/>
          <w:szCs w:val="28"/>
          <w:lang w:val="ky-KG"/>
        </w:rPr>
        <w:t xml:space="preserve"> </w:t>
      </w:r>
      <w:r w:rsidR="009A3409" w:rsidRPr="00BA42E0">
        <w:rPr>
          <w:sz w:val="28"/>
          <w:szCs w:val="28"/>
          <w:lang w:val="ky-KG"/>
        </w:rPr>
        <w:lastRenderedPageBreak/>
        <w:t>болтурбоо</w:t>
      </w:r>
      <w:r w:rsidRPr="00BA42E0">
        <w:rPr>
          <w:sz w:val="28"/>
          <w:szCs w:val="28"/>
        </w:rPr>
        <w:t xml:space="preserve"> боюнча чараларды өз убагында көрүшү керек. Адашкан </w:t>
      </w:r>
      <w:r w:rsidR="009A3409" w:rsidRPr="00BA42E0">
        <w:rPr>
          <w:sz w:val="28"/>
          <w:szCs w:val="28"/>
          <w:lang w:val="ky-KG"/>
        </w:rPr>
        <w:t>токтордун</w:t>
      </w:r>
      <w:r w:rsidRPr="00BA42E0">
        <w:rPr>
          <w:sz w:val="28"/>
          <w:szCs w:val="28"/>
        </w:rPr>
        <w:t xml:space="preserve"> зоналарында жана имараттардын жанында адамдардын мүмкүн болгон тыгыны бар газ түтүктөрүндөгү </w:t>
      </w:r>
      <w:r w:rsidR="00A01DCA" w:rsidRPr="00BA42E0">
        <w:rPr>
          <w:sz w:val="28"/>
          <w:szCs w:val="28"/>
        </w:rPr>
        <w:t>изоляци</w:t>
      </w:r>
      <w:r w:rsidR="00A01DCA" w:rsidRPr="00BA42E0">
        <w:rPr>
          <w:sz w:val="28"/>
          <w:szCs w:val="28"/>
          <w:lang w:val="ky-KG"/>
        </w:rPr>
        <w:t>янын</w:t>
      </w:r>
      <w:r w:rsidRPr="00BA42E0">
        <w:rPr>
          <w:sz w:val="28"/>
          <w:szCs w:val="28"/>
        </w:rPr>
        <w:t xml:space="preserve"> кемчиликтери алгач, бирок алар аныкталгандан кийин бир айдан кечиктирбестен</w:t>
      </w:r>
      <w:r w:rsidR="00A01DCA" w:rsidRPr="00BA42E0">
        <w:rPr>
          <w:sz w:val="28"/>
          <w:szCs w:val="28"/>
        </w:rPr>
        <w:t xml:space="preserve"> жоюлушу керек</w:t>
      </w:r>
      <w:r w:rsidRPr="00BA42E0">
        <w:rPr>
          <w:sz w:val="28"/>
          <w:szCs w:val="28"/>
        </w:rPr>
        <w:t>.</w:t>
      </w:r>
    </w:p>
    <w:p w:rsidR="000843C9" w:rsidRPr="00BA42E0" w:rsidRDefault="00DC7E2D" w:rsidP="00634026">
      <w:pPr>
        <w:pStyle w:val="ConsPlusNormal"/>
        <w:ind w:firstLine="540"/>
        <w:jc w:val="both"/>
        <w:rPr>
          <w:sz w:val="28"/>
          <w:szCs w:val="28"/>
        </w:rPr>
      </w:pPr>
      <w:r w:rsidRPr="00BA42E0">
        <w:rPr>
          <w:sz w:val="28"/>
          <w:szCs w:val="28"/>
        </w:rPr>
        <w:t>108. Жер астындагы темир газ түтүктөрүн туташтыруу жана оңдоо</w:t>
      </w:r>
      <w:r w:rsidR="0003089D" w:rsidRPr="00BA42E0">
        <w:rPr>
          <w:sz w:val="28"/>
          <w:szCs w:val="28"/>
          <w:lang w:val="ky-KG"/>
        </w:rPr>
        <w:t>до</w:t>
      </w:r>
      <w:r w:rsidRPr="00BA42E0">
        <w:rPr>
          <w:sz w:val="28"/>
          <w:szCs w:val="28"/>
        </w:rPr>
        <w:t xml:space="preserve"> ширетүү жана изоляция иштерин өндүрүү, алардын сапатын контролдоо ушул Эрежелердин 7-главасынын талаптарына жана колдонуудагы техникалык ченемдик укуктук актыларга ылайык жүргүзүлүшү керек.</w:t>
      </w:r>
    </w:p>
    <w:p w:rsidR="000843C9" w:rsidRPr="00BA42E0" w:rsidRDefault="00DC7E2D" w:rsidP="00634026">
      <w:pPr>
        <w:pStyle w:val="ConsPlusNormal"/>
        <w:ind w:firstLine="540"/>
        <w:jc w:val="both"/>
        <w:rPr>
          <w:sz w:val="28"/>
          <w:szCs w:val="28"/>
        </w:rPr>
      </w:pPr>
      <w:r w:rsidRPr="00BA42E0">
        <w:rPr>
          <w:sz w:val="28"/>
          <w:szCs w:val="28"/>
        </w:rPr>
        <w:t xml:space="preserve">109. Темир жол </w:t>
      </w:r>
      <w:r w:rsidR="0003089D" w:rsidRPr="00BA42E0">
        <w:rPr>
          <w:sz w:val="28"/>
          <w:szCs w:val="28"/>
        </w:rPr>
        <w:t xml:space="preserve">менен </w:t>
      </w:r>
      <w:r w:rsidRPr="00BA42E0">
        <w:rPr>
          <w:sz w:val="28"/>
          <w:szCs w:val="28"/>
        </w:rPr>
        <w:t>автомобиль жолдору</w:t>
      </w:r>
      <w:r w:rsidR="0003089D" w:rsidRPr="00BA42E0">
        <w:rPr>
          <w:sz w:val="28"/>
          <w:szCs w:val="28"/>
          <w:lang w:val="ky-KG"/>
        </w:rPr>
        <w:t>нун</w:t>
      </w:r>
      <w:r w:rsidRPr="00BA42E0">
        <w:rPr>
          <w:sz w:val="28"/>
          <w:szCs w:val="28"/>
        </w:rPr>
        <w:t xml:space="preserve"> кесилиштер</w:t>
      </w:r>
      <w:r w:rsidR="0003089D" w:rsidRPr="00BA42E0">
        <w:rPr>
          <w:sz w:val="28"/>
          <w:szCs w:val="28"/>
          <w:lang w:val="ky-KG"/>
        </w:rPr>
        <w:t>ин</w:t>
      </w:r>
      <w:r w:rsidRPr="00BA42E0">
        <w:rPr>
          <w:sz w:val="28"/>
          <w:szCs w:val="28"/>
        </w:rPr>
        <w:t>деги газ түтүктөрү, мурунку текшерүү жана оңдоо</w:t>
      </w:r>
      <w:r w:rsidR="0003089D" w:rsidRPr="00BA42E0">
        <w:rPr>
          <w:sz w:val="28"/>
          <w:szCs w:val="28"/>
          <w:lang w:val="ky-KG"/>
        </w:rPr>
        <w:t>го</w:t>
      </w:r>
      <w:r w:rsidRPr="00BA42E0">
        <w:rPr>
          <w:sz w:val="28"/>
          <w:szCs w:val="28"/>
        </w:rPr>
        <w:t xml:space="preserve"> карабастан кезексиз </w:t>
      </w:r>
      <w:r w:rsidR="0003089D" w:rsidRPr="00BA42E0">
        <w:rPr>
          <w:sz w:val="28"/>
          <w:szCs w:val="28"/>
          <w:lang w:val="ky-KG"/>
        </w:rPr>
        <w:t>шайман</w:t>
      </w:r>
      <w:r w:rsidRPr="00BA42E0">
        <w:rPr>
          <w:sz w:val="28"/>
          <w:szCs w:val="28"/>
        </w:rPr>
        <w:t>дык текшерүүдөн өткөрүлүп, зарыл болсо, жол</w:t>
      </w:r>
      <w:r w:rsidR="00B5040B" w:rsidRPr="00BA42E0">
        <w:rPr>
          <w:sz w:val="28"/>
          <w:szCs w:val="28"/>
          <w:lang w:val="ky-KG"/>
        </w:rPr>
        <w:t>ду негиздөөнү</w:t>
      </w:r>
      <w:r w:rsidRPr="00BA42E0">
        <w:rPr>
          <w:sz w:val="28"/>
          <w:szCs w:val="28"/>
        </w:rPr>
        <w:t xml:space="preserve"> кеңейтүү жана капиталдык </w:t>
      </w:r>
      <w:r w:rsidR="0003089D" w:rsidRPr="00BA42E0">
        <w:rPr>
          <w:sz w:val="28"/>
          <w:szCs w:val="28"/>
          <w:lang w:val="ky-KG"/>
        </w:rPr>
        <w:t>оңд</w:t>
      </w:r>
      <w:r w:rsidRPr="00BA42E0">
        <w:rPr>
          <w:sz w:val="28"/>
          <w:szCs w:val="28"/>
        </w:rPr>
        <w:t xml:space="preserve">оо </w:t>
      </w:r>
      <w:r w:rsidR="00B5040B" w:rsidRPr="00BA42E0">
        <w:rPr>
          <w:sz w:val="28"/>
          <w:szCs w:val="28"/>
          <w:lang w:val="ky-KG"/>
        </w:rPr>
        <w:t>боюнча</w:t>
      </w:r>
      <w:r w:rsidRPr="00BA42E0">
        <w:rPr>
          <w:sz w:val="28"/>
          <w:szCs w:val="28"/>
        </w:rPr>
        <w:t xml:space="preserve"> оңдолушу же алмаштырылышы керек.</w:t>
      </w:r>
    </w:p>
    <w:p w:rsidR="00AD6D0C" w:rsidRPr="00BA42E0" w:rsidRDefault="00DC7E2D" w:rsidP="00634026">
      <w:pPr>
        <w:pStyle w:val="ConsPlusNormal"/>
        <w:ind w:firstLine="540"/>
        <w:jc w:val="both"/>
        <w:rPr>
          <w:sz w:val="28"/>
          <w:szCs w:val="28"/>
          <w:lang w:val="ky-KG"/>
        </w:rPr>
      </w:pPr>
      <w:r w:rsidRPr="00BA42E0">
        <w:rPr>
          <w:sz w:val="28"/>
          <w:szCs w:val="28"/>
        </w:rPr>
        <w:t xml:space="preserve">Газ бөлүштүрүү тутумун эксплуатациялоочу уюмдарга темир жолдун, жолдун менчик ээси </w:t>
      </w:r>
      <w:r w:rsidR="00AD6D0C" w:rsidRPr="00BA42E0">
        <w:rPr>
          <w:sz w:val="28"/>
          <w:szCs w:val="28"/>
          <w:lang w:val="ky-KG"/>
        </w:rPr>
        <w:t>жолдорду</w:t>
      </w:r>
      <w:r w:rsidRPr="00BA42E0">
        <w:rPr>
          <w:sz w:val="28"/>
          <w:szCs w:val="28"/>
        </w:rPr>
        <w:t xml:space="preserve"> (жолдорду) оңдоо же кеңейтүү жөнүндө жумуш башталганга чейин 1 айдан кечиктирбестен билдириши керек.</w:t>
      </w:r>
      <w:r w:rsidR="00AD6D0C" w:rsidRPr="00BA42E0">
        <w:rPr>
          <w:sz w:val="28"/>
          <w:szCs w:val="28"/>
          <w:lang w:val="ky-KG"/>
        </w:rPr>
        <w:t xml:space="preserve"> </w:t>
      </w:r>
    </w:p>
    <w:p w:rsidR="00C41A08" w:rsidRPr="00BA42E0" w:rsidRDefault="005160B9" w:rsidP="00634026">
      <w:pPr>
        <w:pStyle w:val="ConsPlusNormal"/>
        <w:ind w:firstLine="540"/>
        <w:jc w:val="both"/>
        <w:rPr>
          <w:sz w:val="28"/>
          <w:szCs w:val="28"/>
          <w:lang w:val="ky-KG"/>
        </w:rPr>
      </w:pPr>
      <w:r w:rsidRPr="00BA42E0">
        <w:rPr>
          <w:sz w:val="28"/>
          <w:szCs w:val="28"/>
          <w:lang w:val="ky-KG"/>
        </w:rPr>
        <w:t xml:space="preserve">110. Өнөр жай коопсуздугу боюнча экспертиза газ түтүгүнүн техникалык абалын аныктоо жана аны андан ары иштетүүнүн ресурсун түзүү максатында жүргүзүлөт. </w:t>
      </w:r>
    </w:p>
    <w:p w:rsidR="000843C9" w:rsidRPr="00BA42E0" w:rsidRDefault="005160B9" w:rsidP="00634026">
      <w:pPr>
        <w:pStyle w:val="ConsPlusNormal"/>
        <w:ind w:firstLine="540"/>
        <w:jc w:val="both"/>
        <w:rPr>
          <w:sz w:val="28"/>
          <w:szCs w:val="28"/>
          <w:lang w:val="ky-KG"/>
        </w:rPr>
      </w:pPr>
      <w:r w:rsidRPr="00BA42E0">
        <w:rPr>
          <w:sz w:val="28"/>
          <w:szCs w:val="28"/>
          <w:lang w:val="ky-KG"/>
        </w:rPr>
        <w:t>Өнөр жай коопсуздугу</w:t>
      </w:r>
      <w:r w:rsidR="00C41A08" w:rsidRPr="00BA42E0">
        <w:rPr>
          <w:sz w:val="28"/>
          <w:szCs w:val="28"/>
          <w:lang w:val="ky-KG"/>
        </w:rPr>
        <w:t>нун</w:t>
      </w:r>
      <w:r w:rsidRPr="00BA42E0">
        <w:rPr>
          <w:sz w:val="28"/>
          <w:szCs w:val="28"/>
          <w:lang w:val="ky-KG"/>
        </w:rPr>
        <w:t xml:space="preserve"> экспертиза</w:t>
      </w:r>
      <w:r w:rsidR="00C41A08" w:rsidRPr="00BA42E0">
        <w:rPr>
          <w:sz w:val="28"/>
          <w:szCs w:val="28"/>
          <w:lang w:val="ky-KG"/>
        </w:rPr>
        <w:t>сы</w:t>
      </w:r>
      <w:r w:rsidRPr="00BA42E0">
        <w:rPr>
          <w:sz w:val="28"/>
          <w:szCs w:val="28"/>
          <w:lang w:val="ky-KG"/>
        </w:rPr>
        <w:t xml:space="preserve"> болот түтүктөрү үчүн 40 жылдан кийин, ошондой эле пайдаланууга берилгенден кийин полиэтилен газ түтүктөрү үчүн 50 жылдан кийин жүргүзүлүшү керек.</w:t>
      </w:r>
      <w:r w:rsidR="00C41A08" w:rsidRPr="00BA42E0">
        <w:rPr>
          <w:sz w:val="28"/>
          <w:szCs w:val="28"/>
          <w:lang w:val="ky-KG"/>
        </w:rPr>
        <w:t xml:space="preserve"> </w:t>
      </w:r>
    </w:p>
    <w:p w:rsidR="000843C9" w:rsidRPr="00BA42E0" w:rsidRDefault="00C6774E" w:rsidP="00C6774E">
      <w:pPr>
        <w:pStyle w:val="ConsPlusNormal"/>
        <w:ind w:firstLine="540"/>
        <w:jc w:val="both"/>
        <w:rPr>
          <w:sz w:val="28"/>
          <w:szCs w:val="28"/>
          <w:lang w:val="ky-KG"/>
        </w:rPr>
      </w:pPr>
      <w:r w:rsidRPr="00BA42E0">
        <w:rPr>
          <w:sz w:val="28"/>
          <w:szCs w:val="28"/>
          <w:lang w:val="ky-KG"/>
        </w:rPr>
        <w:t>Газ түтүктөрүнүн өндүрүштүк коопсуздугун мөөнөтүнөн мурда экспертиза (техникалык диагностикалоо) кылуу болот г</w:t>
      </w:r>
      <w:r w:rsidR="005160B9" w:rsidRPr="00BA42E0">
        <w:rPr>
          <w:sz w:val="28"/>
          <w:szCs w:val="28"/>
          <w:lang w:val="ky-KG"/>
        </w:rPr>
        <w:t>аз түтүктөр</w:t>
      </w:r>
      <w:r w:rsidRPr="00BA42E0">
        <w:rPr>
          <w:sz w:val="28"/>
          <w:szCs w:val="28"/>
          <w:lang w:val="ky-KG"/>
        </w:rPr>
        <w:t>үн</w:t>
      </w:r>
      <w:r w:rsidR="005160B9" w:rsidRPr="00BA42E0">
        <w:rPr>
          <w:sz w:val="28"/>
          <w:szCs w:val="28"/>
          <w:lang w:val="ky-KG"/>
        </w:rPr>
        <w:t xml:space="preserve"> дат басуусунан келип чыккан авария, ширетилген бириктирүүлөрдүн бекемдигин жоготу</w:t>
      </w:r>
      <w:r w:rsidRPr="00BA42E0">
        <w:rPr>
          <w:sz w:val="28"/>
          <w:szCs w:val="28"/>
          <w:lang w:val="ky-KG"/>
        </w:rPr>
        <w:t>у</w:t>
      </w:r>
      <w:r w:rsidR="005160B9" w:rsidRPr="00BA42E0">
        <w:rPr>
          <w:sz w:val="28"/>
          <w:szCs w:val="28"/>
          <w:lang w:val="ky-KG"/>
        </w:rPr>
        <w:t xml:space="preserve"> (жарып чыгуу) </w:t>
      </w:r>
      <w:r w:rsidRPr="00BA42E0">
        <w:rPr>
          <w:sz w:val="28"/>
          <w:szCs w:val="28"/>
          <w:lang w:val="ky-KG"/>
        </w:rPr>
        <w:t xml:space="preserve">учурларында, </w:t>
      </w:r>
      <w:r w:rsidR="005160B9" w:rsidRPr="00BA42E0">
        <w:rPr>
          <w:sz w:val="28"/>
          <w:szCs w:val="28"/>
          <w:lang w:val="ky-KG"/>
        </w:rPr>
        <w:t>ошондой эле электр</w:t>
      </w:r>
      <w:r w:rsidRPr="00BA42E0">
        <w:rPr>
          <w:sz w:val="28"/>
          <w:szCs w:val="28"/>
          <w:lang w:val="ky-KG"/>
        </w:rPr>
        <w:t xml:space="preserve"> </w:t>
      </w:r>
      <w:r w:rsidR="005160B9" w:rsidRPr="00BA42E0">
        <w:rPr>
          <w:sz w:val="28"/>
          <w:szCs w:val="28"/>
          <w:lang w:val="ky-KG"/>
        </w:rPr>
        <w:t xml:space="preserve">химиялык коргоосуз жогорку дат баскан агрессивдүүлүк топурактарында </w:t>
      </w:r>
      <w:r w:rsidRPr="00BA42E0">
        <w:rPr>
          <w:sz w:val="28"/>
          <w:szCs w:val="28"/>
          <w:lang w:val="ky-KG"/>
        </w:rPr>
        <w:t>ченемдик мөөнөттөн жогору болот</w:t>
      </w:r>
      <w:r w:rsidR="005160B9" w:rsidRPr="00BA42E0">
        <w:rPr>
          <w:sz w:val="28"/>
          <w:szCs w:val="28"/>
          <w:lang w:val="ky-KG"/>
        </w:rPr>
        <w:t xml:space="preserve"> газ түтүктөрүн </w:t>
      </w:r>
      <w:r w:rsidRPr="00BA42E0">
        <w:rPr>
          <w:sz w:val="28"/>
          <w:szCs w:val="28"/>
          <w:lang w:val="ky-KG"/>
        </w:rPr>
        <w:t>көтөрүү</w:t>
      </w:r>
      <w:r w:rsidR="005160B9" w:rsidRPr="00BA42E0">
        <w:rPr>
          <w:sz w:val="28"/>
          <w:szCs w:val="28"/>
          <w:lang w:val="ky-KG"/>
        </w:rPr>
        <w:t xml:space="preserve"> (</w:t>
      </w:r>
      <w:r w:rsidRPr="00BA42E0">
        <w:rPr>
          <w:sz w:val="28"/>
          <w:szCs w:val="28"/>
          <w:lang w:val="ky-KG"/>
        </w:rPr>
        <w:t>кур</w:t>
      </w:r>
      <w:r w:rsidR="005160B9" w:rsidRPr="00BA42E0">
        <w:rPr>
          <w:sz w:val="28"/>
          <w:szCs w:val="28"/>
          <w:lang w:val="ky-KG"/>
        </w:rPr>
        <w:t>оо) учурунда дайындалат.</w:t>
      </w:r>
    </w:p>
    <w:p w:rsidR="000843C9" w:rsidRPr="00BA42E0" w:rsidRDefault="005160B9" w:rsidP="00634026">
      <w:pPr>
        <w:pStyle w:val="ConsPlusNormal"/>
        <w:ind w:firstLine="540"/>
        <w:jc w:val="both"/>
        <w:rPr>
          <w:sz w:val="28"/>
          <w:szCs w:val="28"/>
          <w:lang w:val="ky-KG"/>
        </w:rPr>
      </w:pPr>
      <w:r w:rsidRPr="00BA42E0">
        <w:rPr>
          <w:sz w:val="28"/>
          <w:szCs w:val="28"/>
          <w:lang w:val="ky-KG"/>
        </w:rPr>
        <w:t>Коопсуз иштөөнүн белгиленген ресурсун (</w:t>
      </w:r>
      <w:r w:rsidR="00D53E0A" w:rsidRPr="00BA42E0">
        <w:rPr>
          <w:sz w:val="28"/>
          <w:szCs w:val="28"/>
          <w:lang w:val="ky-KG"/>
        </w:rPr>
        <w:t xml:space="preserve">кызматтын </w:t>
      </w:r>
      <w:r w:rsidRPr="00BA42E0">
        <w:rPr>
          <w:sz w:val="28"/>
          <w:szCs w:val="28"/>
          <w:lang w:val="ky-KG"/>
        </w:rPr>
        <w:t>белг</w:t>
      </w:r>
      <w:r w:rsidR="00D53E0A" w:rsidRPr="00BA42E0">
        <w:rPr>
          <w:sz w:val="28"/>
          <w:szCs w:val="28"/>
          <w:lang w:val="ky-KG"/>
        </w:rPr>
        <w:t>ил</w:t>
      </w:r>
      <w:r w:rsidRPr="00BA42E0">
        <w:rPr>
          <w:sz w:val="28"/>
          <w:szCs w:val="28"/>
          <w:lang w:val="ky-KG"/>
        </w:rPr>
        <w:t>ен</w:t>
      </w:r>
      <w:r w:rsidR="00D53E0A" w:rsidRPr="00BA42E0">
        <w:rPr>
          <w:sz w:val="28"/>
          <w:szCs w:val="28"/>
          <w:lang w:val="ky-KG"/>
        </w:rPr>
        <w:t>ген</w:t>
      </w:r>
      <w:r w:rsidRPr="00BA42E0">
        <w:rPr>
          <w:sz w:val="28"/>
          <w:szCs w:val="28"/>
          <w:lang w:val="ky-KG"/>
        </w:rPr>
        <w:t xml:space="preserve"> мөөнөтүн) узартуу боюнча иштерди жүргүзбөстөн газ түтүктөрүн андан ары </w:t>
      </w:r>
      <w:r w:rsidR="00D53E0A" w:rsidRPr="00BA42E0">
        <w:rPr>
          <w:sz w:val="28"/>
          <w:szCs w:val="28"/>
          <w:lang w:val="ky-KG"/>
        </w:rPr>
        <w:t>колдонууга</w:t>
      </w:r>
      <w:r w:rsidRPr="00BA42E0">
        <w:rPr>
          <w:sz w:val="28"/>
          <w:szCs w:val="28"/>
          <w:lang w:val="ky-KG"/>
        </w:rPr>
        <w:t xml:space="preserve"> жол берилбейт.</w:t>
      </w:r>
    </w:p>
    <w:p w:rsidR="000843C9" w:rsidRPr="00BA42E0" w:rsidRDefault="005160B9" w:rsidP="00634026">
      <w:pPr>
        <w:pStyle w:val="ConsPlusNormal"/>
        <w:ind w:firstLine="540"/>
        <w:jc w:val="both"/>
        <w:rPr>
          <w:sz w:val="28"/>
          <w:szCs w:val="28"/>
          <w:lang w:val="ky-KG"/>
        </w:rPr>
      </w:pPr>
      <w:r w:rsidRPr="00BA42E0">
        <w:rPr>
          <w:sz w:val="28"/>
          <w:szCs w:val="28"/>
          <w:lang w:val="ky-KG"/>
        </w:rPr>
        <w:t>Өнөр жай коопсуздугу</w:t>
      </w:r>
      <w:r w:rsidR="00D53E0A" w:rsidRPr="00BA42E0">
        <w:rPr>
          <w:sz w:val="28"/>
          <w:szCs w:val="28"/>
          <w:lang w:val="ky-KG"/>
        </w:rPr>
        <w:t>нун</w:t>
      </w:r>
      <w:r w:rsidRPr="00BA42E0">
        <w:rPr>
          <w:sz w:val="28"/>
          <w:szCs w:val="28"/>
          <w:lang w:val="ky-KG"/>
        </w:rPr>
        <w:t xml:space="preserve"> экспертиза</w:t>
      </w:r>
      <w:r w:rsidR="00D53E0A" w:rsidRPr="00BA42E0">
        <w:rPr>
          <w:sz w:val="28"/>
          <w:szCs w:val="28"/>
          <w:lang w:val="ky-KG"/>
        </w:rPr>
        <w:t>сы боюнча</w:t>
      </w:r>
      <w:r w:rsidRPr="00BA42E0">
        <w:rPr>
          <w:sz w:val="28"/>
          <w:szCs w:val="28"/>
          <w:lang w:val="ky-KG"/>
        </w:rPr>
        <w:t xml:space="preserve">, газ түтүктөрүнүн техникалык абалын божомолдоо </w:t>
      </w:r>
      <w:r w:rsidR="00D53E0A" w:rsidRPr="00BA42E0">
        <w:rPr>
          <w:sz w:val="28"/>
          <w:szCs w:val="28"/>
          <w:lang w:val="ky-KG"/>
        </w:rPr>
        <w:t xml:space="preserve">иштери </w:t>
      </w:r>
      <w:r w:rsidRPr="00BA42E0">
        <w:rPr>
          <w:sz w:val="28"/>
          <w:szCs w:val="28"/>
          <w:lang w:val="ky-KG"/>
        </w:rPr>
        <w:t xml:space="preserve">өнөр жай коопсуздугу </w:t>
      </w:r>
      <w:r w:rsidR="00B939B2" w:rsidRPr="00BA42E0">
        <w:rPr>
          <w:sz w:val="28"/>
          <w:szCs w:val="28"/>
          <w:lang w:val="ky-KG"/>
        </w:rPr>
        <w:t>жаатында аттестациядан өткөн</w:t>
      </w:r>
      <w:r w:rsidRPr="00BA42E0">
        <w:rPr>
          <w:sz w:val="28"/>
          <w:szCs w:val="28"/>
          <w:lang w:val="ky-KG"/>
        </w:rPr>
        <w:t xml:space="preserve"> эксперттер</w:t>
      </w:r>
      <w:r w:rsidR="00D53E0A" w:rsidRPr="00BA42E0">
        <w:rPr>
          <w:sz w:val="28"/>
          <w:szCs w:val="28"/>
          <w:lang w:val="ky-KG"/>
        </w:rPr>
        <w:t>и бар</w:t>
      </w:r>
      <w:r w:rsidRPr="00BA42E0">
        <w:rPr>
          <w:sz w:val="28"/>
          <w:szCs w:val="28"/>
          <w:lang w:val="ky-KG"/>
        </w:rPr>
        <w:t xml:space="preserve"> адистештирилген уюм тарабынан жүргүзүлүшү керек.</w:t>
      </w:r>
    </w:p>
    <w:p w:rsidR="000843C9" w:rsidRPr="00BA42E0" w:rsidRDefault="000843C9" w:rsidP="00634026">
      <w:pPr>
        <w:pStyle w:val="ConsPlusNormal"/>
        <w:jc w:val="both"/>
        <w:rPr>
          <w:sz w:val="28"/>
          <w:szCs w:val="28"/>
          <w:lang w:val="ky-KG"/>
        </w:rPr>
      </w:pPr>
    </w:p>
    <w:p w:rsidR="005160B9" w:rsidRPr="00BA42E0" w:rsidRDefault="005160B9" w:rsidP="00634026">
      <w:pPr>
        <w:pStyle w:val="ConsPlusNormal"/>
        <w:jc w:val="center"/>
        <w:outlineLvl w:val="2"/>
        <w:rPr>
          <w:b/>
          <w:sz w:val="28"/>
          <w:szCs w:val="28"/>
        </w:rPr>
      </w:pPr>
      <w:r w:rsidRPr="00BA42E0">
        <w:rPr>
          <w:b/>
          <w:sz w:val="28"/>
          <w:szCs w:val="28"/>
        </w:rPr>
        <w:t>11-глава. Газ</w:t>
      </w:r>
      <w:r w:rsidR="00D53E0A" w:rsidRPr="00BA42E0">
        <w:rPr>
          <w:b/>
          <w:sz w:val="28"/>
          <w:szCs w:val="28"/>
          <w:lang w:val="ky-KG"/>
        </w:rPr>
        <w:t>ды жөндөө</w:t>
      </w:r>
      <w:r w:rsidRPr="00BA42E0">
        <w:rPr>
          <w:b/>
          <w:sz w:val="28"/>
          <w:szCs w:val="28"/>
        </w:rPr>
        <w:t xml:space="preserve"> пункттары жана орнотмолору</w:t>
      </w:r>
    </w:p>
    <w:p w:rsidR="000843C9" w:rsidRPr="00BA42E0" w:rsidRDefault="005160B9" w:rsidP="00634026">
      <w:pPr>
        <w:pStyle w:val="ConsPlusNormal"/>
        <w:ind w:firstLine="540"/>
        <w:jc w:val="both"/>
        <w:rPr>
          <w:sz w:val="28"/>
          <w:szCs w:val="28"/>
        </w:rPr>
      </w:pPr>
      <w:r w:rsidRPr="00BA42E0">
        <w:rPr>
          <w:sz w:val="28"/>
          <w:szCs w:val="28"/>
        </w:rPr>
        <w:t xml:space="preserve">111. </w:t>
      </w:r>
      <w:r w:rsidR="00611C5E" w:rsidRPr="00BA42E0">
        <w:rPr>
          <w:sz w:val="28"/>
          <w:szCs w:val="28"/>
        </w:rPr>
        <w:t>ГЖП, ШГП, ГЖО жана басым</w:t>
      </w:r>
      <w:r w:rsidR="00611C5E" w:rsidRPr="00BA42E0">
        <w:rPr>
          <w:sz w:val="28"/>
          <w:szCs w:val="28"/>
          <w:lang w:val="ky-KG"/>
        </w:rPr>
        <w:t>дын</w:t>
      </w:r>
      <w:r w:rsidR="00611C5E" w:rsidRPr="00BA42E0">
        <w:rPr>
          <w:sz w:val="28"/>
          <w:szCs w:val="28"/>
        </w:rPr>
        <w:t xml:space="preserve"> бириктирилген</w:t>
      </w:r>
      <w:r w:rsidR="00611C5E" w:rsidRPr="00BA42E0">
        <w:rPr>
          <w:sz w:val="28"/>
          <w:szCs w:val="28"/>
          <w:lang w:val="ky-KG"/>
        </w:rPr>
        <w:t xml:space="preserve"> жөнгө салгычтарынын </w:t>
      </w:r>
      <w:r w:rsidRPr="00BA42E0">
        <w:rPr>
          <w:sz w:val="28"/>
          <w:szCs w:val="28"/>
        </w:rPr>
        <w:t xml:space="preserve">иштөө </w:t>
      </w:r>
      <w:r w:rsidR="00611C5E" w:rsidRPr="00BA42E0">
        <w:rPr>
          <w:sz w:val="28"/>
          <w:szCs w:val="28"/>
          <w:lang w:val="ky-KG"/>
        </w:rPr>
        <w:t xml:space="preserve">шарттамы </w:t>
      </w:r>
      <w:r w:rsidR="00611C5E" w:rsidRPr="00BA42E0">
        <w:rPr>
          <w:sz w:val="28"/>
          <w:szCs w:val="28"/>
        </w:rPr>
        <w:t>долбоорго ылайык орнотулуп, технологиялык документтерде (</w:t>
      </w:r>
      <w:r w:rsidR="00611C5E" w:rsidRPr="00BA42E0">
        <w:rPr>
          <w:sz w:val="28"/>
          <w:szCs w:val="28"/>
          <w:lang w:val="ky-KG"/>
        </w:rPr>
        <w:t>шарттамды</w:t>
      </w:r>
      <w:r w:rsidR="00611C5E" w:rsidRPr="00BA42E0">
        <w:rPr>
          <w:sz w:val="28"/>
          <w:szCs w:val="28"/>
        </w:rPr>
        <w:t>к карталарда) чагылдырылышы керек.</w:t>
      </w:r>
      <w:r w:rsidR="00611C5E" w:rsidRPr="00BA42E0">
        <w:rPr>
          <w:sz w:val="28"/>
          <w:szCs w:val="28"/>
          <w:lang w:val="ky-KG"/>
        </w:rPr>
        <w:t xml:space="preserve"> </w:t>
      </w:r>
    </w:p>
    <w:p w:rsidR="000843C9" w:rsidRPr="00BA42E0" w:rsidRDefault="005160B9" w:rsidP="00634026">
      <w:pPr>
        <w:pStyle w:val="ConsPlusNormal"/>
        <w:ind w:firstLine="540"/>
        <w:jc w:val="both"/>
        <w:rPr>
          <w:sz w:val="28"/>
          <w:szCs w:val="28"/>
        </w:rPr>
      </w:pPr>
      <w:bookmarkStart w:id="8" w:name="P473"/>
      <w:bookmarkEnd w:id="8"/>
      <w:r w:rsidRPr="00BA42E0">
        <w:rPr>
          <w:sz w:val="28"/>
          <w:szCs w:val="28"/>
        </w:rPr>
        <w:t xml:space="preserve">112. Турмуш-тиричилик керектөөчүлөрү үчүн шаарлардын жана шаарчалардын </w:t>
      </w:r>
      <w:r w:rsidR="00EE1C25" w:rsidRPr="00BA42E0">
        <w:rPr>
          <w:sz w:val="28"/>
          <w:szCs w:val="28"/>
        </w:rPr>
        <w:t>ГЖП</w:t>
      </w:r>
      <w:r w:rsidR="00EE1C25" w:rsidRPr="00BA42E0">
        <w:rPr>
          <w:sz w:val="28"/>
          <w:szCs w:val="28"/>
          <w:lang w:val="ky-KG"/>
        </w:rPr>
        <w:t>дагы</w:t>
      </w:r>
      <w:r w:rsidR="00EE1C25" w:rsidRPr="00BA42E0">
        <w:rPr>
          <w:sz w:val="28"/>
          <w:szCs w:val="28"/>
        </w:rPr>
        <w:t xml:space="preserve"> </w:t>
      </w:r>
      <w:r w:rsidRPr="00BA42E0">
        <w:rPr>
          <w:sz w:val="28"/>
          <w:szCs w:val="28"/>
        </w:rPr>
        <w:t xml:space="preserve">басымдын жөнгө салгычтарын </w:t>
      </w:r>
      <w:r w:rsidR="00EE1C25" w:rsidRPr="00BA42E0">
        <w:rPr>
          <w:sz w:val="28"/>
          <w:szCs w:val="28"/>
        </w:rPr>
        <w:t xml:space="preserve">(бириктирилген </w:t>
      </w:r>
      <w:r w:rsidR="00EE1C25" w:rsidRPr="00BA42E0">
        <w:rPr>
          <w:sz w:val="28"/>
          <w:szCs w:val="28"/>
        </w:rPr>
        <w:lastRenderedPageBreak/>
        <w:t>жөнгө сал</w:t>
      </w:r>
      <w:r w:rsidR="00EE1C25" w:rsidRPr="00BA42E0">
        <w:rPr>
          <w:sz w:val="28"/>
          <w:szCs w:val="28"/>
          <w:lang w:val="ky-KG"/>
        </w:rPr>
        <w:t>гычтар</w:t>
      </w:r>
      <w:r w:rsidR="00EE1C25" w:rsidRPr="00BA42E0">
        <w:rPr>
          <w:sz w:val="28"/>
          <w:szCs w:val="28"/>
        </w:rPr>
        <w:t xml:space="preserve">) </w:t>
      </w:r>
      <w:r w:rsidR="00EE1C25" w:rsidRPr="00BA42E0">
        <w:rPr>
          <w:sz w:val="28"/>
          <w:szCs w:val="28"/>
          <w:lang w:val="ky-KG"/>
        </w:rPr>
        <w:t>тууралоо</w:t>
      </w:r>
      <w:r w:rsidRPr="00BA42E0">
        <w:rPr>
          <w:sz w:val="28"/>
          <w:szCs w:val="28"/>
        </w:rPr>
        <w:t xml:space="preserve"> параметрлери 0,003 МПа ашпоого тийиш.</w:t>
      </w:r>
    </w:p>
    <w:p w:rsidR="005160B9" w:rsidRPr="00BA42E0" w:rsidRDefault="00A63488" w:rsidP="005160B9">
      <w:pPr>
        <w:pStyle w:val="ConsPlusNormal"/>
        <w:ind w:firstLine="540"/>
        <w:jc w:val="both"/>
        <w:rPr>
          <w:sz w:val="28"/>
          <w:szCs w:val="28"/>
        </w:rPr>
      </w:pPr>
      <w:r w:rsidRPr="00BA42E0">
        <w:rPr>
          <w:sz w:val="28"/>
          <w:szCs w:val="28"/>
          <w:lang w:val="ky-KG"/>
        </w:rPr>
        <w:t>С</w:t>
      </w:r>
      <w:r w:rsidR="00E55B47" w:rsidRPr="00BA42E0">
        <w:rPr>
          <w:sz w:val="28"/>
          <w:szCs w:val="28"/>
          <w:lang w:val="ky-KG"/>
        </w:rPr>
        <w:t>Б</w:t>
      </w:r>
      <w:r w:rsidR="005160B9" w:rsidRPr="00BA42E0">
        <w:rPr>
          <w:sz w:val="28"/>
          <w:szCs w:val="28"/>
        </w:rPr>
        <w:t xml:space="preserve">K, анын ичинде </w:t>
      </w:r>
      <w:r w:rsidRPr="00BA42E0">
        <w:rPr>
          <w:sz w:val="28"/>
          <w:szCs w:val="28"/>
          <w:lang w:val="ky-KG"/>
        </w:rPr>
        <w:t>басы</w:t>
      </w:r>
      <w:r w:rsidR="005160B9" w:rsidRPr="00BA42E0">
        <w:rPr>
          <w:sz w:val="28"/>
          <w:szCs w:val="28"/>
        </w:rPr>
        <w:t>м</w:t>
      </w:r>
      <w:r w:rsidRPr="00BA42E0">
        <w:rPr>
          <w:sz w:val="28"/>
          <w:szCs w:val="28"/>
          <w:lang w:val="ky-KG"/>
        </w:rPr>
        <w:t>дын</w:t>
      </w:r>
      <w:r w:rsidR="005160B9" w:rsidRPr="00BA42E0">
        <w:rPr>
          <w:sz w:val="28"/>
          <w:szCs w:val="28"/>
        </w:rPr>
        <w:t xml:space="preserve"> жөнгө салгычтар</w:t>
      </w:r>
      <w:r w:rsidRPr="00BA42E0">
        <w:rPr>
          <w:sz w:val="28"/>
          <w:szCs w:val="28"/>
          <w:lang w:val="ky-KG"/>
        </w:rPr>
        <w:t>ын</w:t>
      </w:r>
      <w:r w:rsidR="005160B9" w:rsidRPr="00BA42E0">
        <w:rPr>
          <w:sz w:val="28"/>
          <w:szCs w:val="28"/>
        </w:rPr>
        <w:t>а орнотулган</w:t>
      </w:r>
      <w:r w:rsidRPr="00BA42E0">
        <w:rPr>
          <w:sz w:val="28"/>
          <w:szCs w:val="28"/>
          <w:lang w:val="ky-KG"/>
        </w:rPr>
        <w:t xml:space="preserve"> С</w:t>
      </w:r>
      <w:r w:rsidR="00E55B47" w:rsidRPr="00BA42E0">
        <w:rPr>
          <w:sz w:val="28"/>
          <w:szCs w:val="28"/>
          <w:lang w:val="ky-KG"/>
        </w:rPr>
        <w:t>Б</w:t>
      </w:r>
      <w:r w:rsidRPr="00BA42E0">
        <w:rPr>
          <w:sz w:val="28"/>
          <w:szCs w:val="28"/>
          <w:lang w:val="ky-KG"/>
        </w:rPr>
        <w:t>К</w:t>
      </w:r>
      <w:r w:rsidR="005160B9" w:rsidRPr="00BA42E0">
        <w:rPr>
          <w:sz w:val="28"/>
          <w:szCs w:val="28"/>
        </w:rPr>
        <w:t>, жөндөгүчтөн кийин иштөөчү максималдуу басым 15% дан ашпаганда газдын чыгышын камсыз кылышы керек; жапкыч клапандын иштешинин жогорку чеги регулятордун төмөнкү агымындагы газдын максималдуу басымынан 25% ашпашы керек.</w:t>
      </w:r>
    </w:p>
    <w:p w:rsidR="005160B9" w:rsidRPr="00BA42E0" w:rsidRDefault="005160B9" w:rsidP="005160B9">
      <w:pPr>
        <w:pStyle w:val="ConsPlusNormal"/>
        <w:ind w:firstLine="540"/>
        <w:jc w:val="both"/>
        <w:rPr>
          <w:sz w:val="28"/>
          <w:szCs w:val="28"/>
        </w:rPr>
      </w:pPr>
      <w:r w:rsidRPr="00BA42E0">
        <w:rPr>
          <w:sz w:val="28"/>
          <w:szCs w:val="28"/>
        </w:rPr>
        <w:t xml:space="preserve">Эгерде </w:t>
      </w:r>
      <w:r w:rsidR="00A63488" w:rsidRPr="00BA42E0">
        <w:rPr>
          <w:sz w:val="28"/>
          <w:szCs w:val="28"/>
        </w:rPr>
        <w:t xml:space="preserve">ГЖП </w:t>
      </w:r>
      <w:r w:rsidRPr="00BA42E0">
        <w:rPr>
          <w:sz w:val="28"/>
          <w:szCs w:val="28"/>
        </w:rPr>
        <w:t xml:space="preserve">кошумча кыскартуу сызыгы болсо, анда басым жөнгө салгыч басымга 10% төмөн, ал эми </w:t>
      </w:r>
      <w:r w:rsidR="00373A84" w:rsidRPr="00BA42E0">
        <w:rPr>
          <w:sz w:val="28"/>
          <w:szCs w:val="28"/>
          <w:lang w:val="ky-KG"/>
        </w:rPr>
        <w:t xml:space="preserve">СБК </w:t>
      </w:r>
      <w:r w:rsidRPr="00BA42E0">
        <w:rPr>
          <w:sz w:val="28"/>
          <w:szCs w:val="28"/>
        </w:rPr>
        <w:t>негизги линияга караганда 10% жогору жөнгө салынат.</w:t>
      </w:r>
    </w:p>
    <w:p w:rsidR="000843C9" w:rsidRPr="00BA42E0" w:rsidRDefault="00A63488" w:rsidP="00634026">
      <w:pPr>
        <w:pStyle w:val="ConsPlusNormal"/>
        <w:ind w:firstLine="540"/>
        <w:jc w:val="both"/>
        <w:rPr>
          <w:sz w:val="28"/>
          <w:szCs w:val="28"/>
        </w:rPr>
      </w:pPr>
      <w:r w:rsidRPr="00BA42E0">
        <w:rPr>
          <w:sz w:val="28"/>
          <w:szCs w:val="28"/>
        </w:rPr>
        <w:t xml:space="preserve">ГЖП, ШГП, ГЖО </w:t>
      </w:r>
      <w:r w:rsidR="0036747B" w:rsidRPr="00BA42E0">
        <w:rPr>
          <w:sz w:val="28"/>
          <w:szCs w:val="28"/>
        </w:rPr>
        <w:t xml:space="preserve">нын жабдууларын, </w:t>
      </w:r>
      <w:r w:rsidR="005160B9" w:rsidRPr="00BA42E0">
        <w:rPr>
          <w:sz w:val="28"/>
          <w:szCs w:val="28"/>
        </w:rPr>
        <w:t>өнөр жай, айыл чарба</w:t>
      </w:r>
      <w:r w:rsidR="0036747B" w:rsidRPr="00BA42E0">
        <w:rPr>
          <w:sz w:val="28"/>
          <w:szCs w:val="28"/>
        </w:rPr>
        <w:t>,</w:t>
      </w:r>
      <w:r w:rsidR="005160B9" w:rsidRPr="00BA42E0">
        <w:rPr>
          <w:sz w:val="28"/>
          <w:szCs w:val="28"/>
        </w:rPr>
        <w:t xml:space="preserve"> </w:t>
      </w:r>
      <w:r w:rsidR="0036747B" w:rsidRPr="00BA42E0">
        <w:rPr>
          <w:sz w:val="28"/>
          <w:szCs w:val="28"/>
        </w:rPr>
        <w:t>жылытуучу казандар</w:t>
      </w:r>
      <w:r w:rsidR="0036747B" w:rsidRPr="00BA42E0">
        <w:rPr>
          <w:sz w:val="28"/>
          <w:szCs w:val="28"/>
          <w:lang w:val="ky-KG"/>
        </w:rPr>
        <w:t>д</w:t>
      </w:r>
      <w:r w:rsidR="0036747B" w:rsidRPr="00BA42E0">
        <w:rPr>
          <w:sz w:val="28"/>
          <w:szCs w:val="28"/>
        </w:rPr>
        <w:t>ын жана башка уюмдары</w:t>
      </w:r>
      <w:r w:rsidR="005160B9" w:rsidRPr="00BA42E0">
        <w:rPr>
          <w:sz w:val="28"/>
          <w:szCs w:val="28"/>
        </w:rPr>
        <w:t xml:space="preserve">н газ колдонгон орнотмолорун, ошондой эле аралык </w:t>
      </w:r>
      <w:r w:rsidR="0036747B" w:rsidRPr="00BA42E0">
        <w:rPr>
          <w:sz w:val="28"/>
          <w:szCs w:val="28"/>
        </w:rPr>
        <w:t xml:space="preserve">ГЖП </w:t>
      </w:r>
      <w:r w:rsidR="0036747B" w:rsidRPr="00BA42E0">
        <w:rPr>
          <w:sz w:val="28"/>
          <w:szCs w:val="28"/>
          <w:lang w:val="ky-KG"/>
        </w:rPr>
        <w:t>тууралоо</w:t>
      </w:r>
      <w:r w:rsidR="005160B9" w:rsidRPr="00BA42E0">
        <w:rPr>
          <w:sz w:val="28"/>
          <w:szCs w:val="28"/>
        </w:rPr>
        <w:t>нун параметрлери долбоор тарабынан белгиленип, ишке киргизилген учурда такталууга тийиш.</w:t>
      </w:r>
    </w:p>
    <w:p w:rsidR="0085797E" w:rsidRPr="00BA42E0" w:rsidRDefault="005160B9" w:rsidP="00634026">
      <w:pPr>
        <w:pStyle w:val="ConsPlusNormal"/>
        <w:ind w:firstLine="540"/>
        <w:jc w:val="both"/>
        <w:rPr>
          <w:sz w:val="28"/>
          <w:szCs w:val="28"/>
          <w:lang w:val="ky-KG"/>
        </w:rPr>
      </w:pPr>
      <w:r w:rsidRPr="00BA42E0">
        <w:rPr>
          <w:sz w:val="28"/>
          <w:szCs w:val="28"/>
        </w:rPr>
        <w:t xml:space="preserve">113. Жумушчу басымдын 10% ашкан </w:t>
      </w:r>
      <w:r w:rsidR="00A63488" w:rsidRPr="00BA42E0">
        <w:rPr>
          <w:sz w:val="28"/>
          <w:szCs w:val="28"/>
        </w:rPr>
        <w:t>ГЖП, ШГП, ГЖО</w:t>
      </w:r>
      <w:r w:rsidR="00081957" w:rsidRPr="00BA42E0">
        <w:rPr>
          <w:sz w:val="28"/>
          <w:szCs w:val="28"/>
          <w:lang w:val="ky-KG"/>
        </w:rPr>
        <w:t>дан</w:t>
      </w:r>
      <w:r w:rsidR="00A63488" w:rsidRPr="00BA42E0">
        <w:rPr>
          <w:sz w:val="28"/>
          <w:szCs w:val="28"/>
        </w:rPr>
        <w:t xml:space="preserve"> </w:t>
      </w:r>
      <w:r w:rsidRPr="00BA42E0">
        <w:rPr>
          <w:sz w:val="28"/>
          <w:szCs w:val="28"/>
        </w:rPr>
        <w:t xml:space="preserve">чыгуучу жериндеги газ басымынын термелүүсүнө жол берилбейт. </w:t>
      </w:r>
      <w:r w:rsidR="006B5581" w:rsidRPr="00BA42E0">
        <w:rPr>
          <w:sz w:val="28"/>
          <w:szCs w:val="28"/>
          <w:lang w:val="ky-KG"/>
        </w:rPr>
        <w:t>БАЖ</w:t>
      </w:r>
      <w:r w:rsidRPr="00BA42E0">
        <w:rPr>
          <w:sz w:val="28"/>
          <w:szCs w:val="28"/>
        </w:rPr>
        <w:t xml:space="preserve"> үчүн, газ</w:t>
      </w:r>
      <w:r w:rsidR="0085797E" w:rsidRPr="00BA42E0">
        <w:rPr>
          <w:sz w:val="28"/>
          <w:szCs w:val="28"/>
          <w:lang w:val="ky-KG"/>
        </w:rPr>
        <w:t>дын чыгымын нөлгө чейин</w:t>
      </w:r>
      <w:r w:rsidRPr="00BA42E0">
        <w:rPr>
          <w:sz w:val="28"/>
          <w:szCs w:val="28"/>
        </w:rPr>
        <w:t xml:space="preserve"> </w:t>
      </w:r>
      <w:r w:rsidR="0085797E" w:rsidRPr="00BA42E0">
        <w:rPr>
          <w:sz w:val="28"/>
          <w:szCs w:val="28"/>
          <w:lang w:val="ky-KG"/>
        </w:rPr>
        <w:t xml:space="preserve">азайтууда </w:t>
      </w:r>
      <w:r w:rsidRPr="00BA42E0">
        <w:rPr>
          <w:sz w:val="28"/>
          <w:szCs w:val="28"/>
        </w:rPr>
        <w:t xml:space="preserve">чыгуучу басымдын максималдуу </w:t>
      </w:r>
      <w:r w:rsidR="0085797E" w:rsidRPr="00BA42E0">
        <w:rPr>
          <w:sz w:val="28"/>
          <w:szCs w:val="28"/>
          <w:lang w:val="ky-KG"/>
        </w:rPr>
        <w:t>көбөйүшү</w:t>
      </w:r>
      <w:r w:rsidRPr="00BA42E0">
        <w:rPr>
          <w:sz w:val="28"/>
          <w:szCs w:val="28"/>
        </w:rPr>
        <w:t xml:space="preserve"> жумушчу басымдын 20%дан ашпаган</w:t>
      </w:r>
      <w:r w:rsidR="0085797E" w:rsidRPr="00BA42E0">
        <w:rPr>
          <w:sz w:val="28"/>
          <w:szCs w:val="28"/>
          <w:lang w:val="ky-KG"/>
        </w:rPr>
        <w:t>га</w:t>
      </w:r>
      <w:r w:rsidRPr="00BA42E0">
        <w:rPr>
          <w:sz w:val="28"/>
          <w:szCs w:val="28"/>
        </w:rPr>
        <w:t xml:space="preserve"> жол берилет.</w:t>
      </w:r>
      <w:r w:rsidR="00A63488" w:rsidRPr="00BA42E0">
        <w:rPr>
          <w:sz w:val="28"/>
          <w:szCs w:val="28"/>
          <w:lang w:val="ky-KG"/>
        </w:rPr>
        <w:t xml:space="preserve"> </w:t>
      </w:r>
    </w:p>
    <w:p w:rsidR="000843C9" w:rsidRPr="00BA42E0" w:rsidRDefault="005160B9" w:rsidP="00634026">
      <w:pPr>
        <w:pStyle w:val="ConsPlusNormal"/>
        <w:ind w:firstLine="540"/>
        <w:jc w:val="both"/>
        <w:rPr>
          <w:sz w:val="28"/>
          <w:szCs w:val="28"/>
          <w:lang w:val="ky-KG"/>
        </w:rPr>
      </w:pPr>
      <w:r w:rsidRPr="00BA42E0">
        <w:rPr>
          <w:sz w:val="28"/>
          <w:szCs w:val="28"/>
          <w:lang w:val="ky-KG"/>
        </w:rPr>
        <w:t xml:space="preserve">Иштөө басымынын жогорулашына же төмөндөшүнө алып келүүчү </w:t>
      </w:r>
      <w:r w:rsidR="004A5055" w:rsidRPr="00BA42E0">
        <w:rPr>
          <w:sz w:val="28"/>
          <w:szCs w:val="28"/>
          <w:lang w:val="ky-KG"/>
        </w:rPr>
        <w:t>жөнгө салгычтын</w:t>
      </w:r>
      <w:r w:rsidRPr="00BA42E0">
        <w:rPr>
          <w:sz w:val="28"/>
          <w:szCs w:val="28"/>
          <w:lang w:val="ky-KG"/>
        </w:rPr>
        <w:t xml:space="preserve"> иштебей калышы</w:t>
      </w:r>
      <w:r w:rsidR="004A5055" w:rsidRPr="00BA42E0">
        <w:rPr>
          <w:sz w:val="28"/>
          <w:szCs w:val="28"/>
          <w:lang w:val="ky-KG"/>
        </w:rPr>
        <w:t>,</w:t>
      </w:r>
      <w:r w:rsidRPr="00BA42E0">
        <w:rPr>
          <w:sz w:val="28"/>
          <w:szCs w:val="28"/>
          <w:lang w:val="ky-KG"/>
        </w:rPr>
        <w:t xml:space="preserve"> коопсуздук клапандарынын иштебей калышы, ошондой эле газдын чыгып кетиши авариялык </w:t>
      </w:r>
      <w:r w:rsidR="00293E7E" w:rsidRPr="00BA42E0">
        <w:rPr>
          <w:sz w:val="28"/>
          <w:szCs w:val="28"/>
          <w:lang w:val="ky-KG"/>
        </w:rPr>
        <w:t>тартипте</w:t>
      </w:r>
      <w:r w:rsidRPr="00BA42E0">
        <w:rPr>
          <w:sz w:val="28"/>
          <w:szCs w:val="28"/>
          <w:lang w:val="ky-KG"/>
        </w:rPr>
        <w:t xml:space="preserve"> </w:t>
      </w:r>
      <w:r w:rsidR="00293E7E" w:rsidRPr="00BA42E0">
        <w:rPr>
          <w:sz w:val="28"/>
          <w:szCs w:val="28"/>
          <w:lang w:val="ky-KG"/>
        </w:rPr>
        <w:t>четтетилиши</w:t>
      </w:r>
      <w:r w:rsidRPr="00BA42E0">
        <w:rPr>
          <w:sz w:val="28"/>
          <w:szCs w:val="28"/>
          <w:lang w:val="ky-KG"/>
        </w:rPr>
        <w:t xml:space="preserve"> керек.</w:t>
      </w:r>
      <w:r w:rsidR="004A5055" w:rsidRPr="00BA42E0">
        <w:rPr>
          <w:sz w:val="28"/>
          <w:szCs w:val="28"/>
          <w:lang w:val="ky-KG"/>
        </w:rPr>
        <w:t xml:space="preserve"> </w:t>
      </w:r>
    </w:p>
    <w:p w:rsidR="005160B9" w:rsidRPr="00BA42E0" w:rsidRDefault="005160B9" w:rsidP="005160B9">
      <w:pPr>
        <w:pStyle w:val="ConsPlusNormal"/>
        <w:ind w:firstLine="540"/>
        <w:jc w:val="both"/>
        <w:rPr>
          <w:sz w:val="28"/>
          <w:szCs w:val="28"/>
          <w:lang w:val="ky-KG"/>
        </w:rPr>
      </w:pPr>
      <w:r w:rsidRPr="00BA42E0">
        <w:rPr>
          <w:sz w:val="28"/>
          <w:szCs w:val="28"/>
          <w:lang w:val="ky-KG"/>
        </w:rPr>
        <w:t xml:space="preserve">114. Газ чыгаруучу түтүктөрдү </w:t>
      </w:r>
      <w:r w:rsidR="006F416A" w:rsidRPr="00BA42E0">
        <w:rPr>
          <w:sz w:val="28"/>
          <w:szCs w:val="28"/>
          <w:lang w:val="ky-KG"/>
        </w:rPr>
        <w:t xml:space="preserve">сактагыч </w:t>
      </w:r>
      <w:r w:rsidRPr="00BA42E0">
        <w:rPr>
          <w:sz w:val="28"/>
          <w:szCs w:val="28"/>
          <w:lang w:val="ky-KG"/>
        </w:rPr>
        <w:t xml:space="preserve">клапандарына ар бир шамга чыккан газ басымынын ар кандай </w:t>
      </w:r>
      <w:r w:rsidR="00412E1F" w:rsidRPr="00BA42E0">
        <w:rPr>
          <w:sz w:val="28"/>
          <w:szCs w:val="28"/>
          <w:lang w:val="ky-KG"/>
        </w:rPr>
        <w:t>чоңдугу</w:t>
      </w:r>
      <w:r w:rsidRPr="00BA42E0">
        <w:rPr>
          <w:sz w:val="28"/>
          <w:szCs w:val="28"/>
          <w:lang w:val="ky-KG"/>
        </w:rPr>
        <w:t xml:space="preserve"> бар </w:t>
      </w:r>
      <w:r w:rsidR="001A5531" w:rsidRPr="00BA42E0">
        <w:rPr>
          <w:sz w:val="28"/>
          <w:szCs w:val="28"/>
          <w:lang w:val="ky-KG"/>
        </w:rPr>
        <w:t>жеңилдетүүчү жиптерде туташтырууга</w:t>
      </w:r>
      <w:r w:rsidRPr="00BA42E0">
        <w:rPr>
          <w:sz w:val="28"/>
          <w:szCs w:val="28"/>
          <w:lang w:val="ky-KG"/>
        </w:rPr>
        <w:t xml:space="preserve"> тыюу салынат.</w:t>
      </w:r>
    </w:p>
    <w:p w:rsidR="000843C9" w:rsidRPr="00BA42E0" w:rsidRDefault="00974E38" w:rsidP="00634026">
      <w:pPr>
        <w:pStyle w:val="ConsPlusNormal"/>
        <w:ind w:firstLine="540"/>
        <w:jc w:val="both"/>
        <w:rPr>
          <w:sz w:val="28"/>
          <w:szCs w:val="28"/>
          <w:lang w:val="ky-KG"/>
        </w:rPr>
      </w:pPr>
      <w:r w:rsidRPr="00BA42E0">
        <w:rPr>
          <w:sz w:val="28"/>
          <w:szCs w:val="28"/>
          <w:lang w:val="ky-KG"/>
        </w:rPr>
        <w:t xml:space="preserve">115. </w:t>
      </w:r>
      <w:r w:rsidR="00FA29FE" w:rsidRPr="00BA42E0">
        <w:rPr>
          <w:sz w:val="28"/>
          <w:szCs w:val="28"/>
          <w:lang w:val="ky-KG"/>
        </w:rPr>
        <w:t>Газ</w:t>
      </w:r>
      <w:r w:rsidR="006223BD" w:rsidRPr="00BA42E0">
        <w:rPr>
          <w:sz w:val="28"/>
          <w:szCs w:val="28"/>
          <w:lang w:val="ky-KG"/>
        </w:rPr>
        <w:t>ды берүү</w:t>
      </w:r>
      <w:r w:rsidRPr="00BA42E0">
        <w:rPr>
          <w:sz w:val="28"/>
          <w:szCs w:val="28"/>
          <w:lang w:val="ky-KG"/>
        </w:rPr>
        <w:t xml:space="preserve"> үзгүлтүккө учура</w:t>
      </w:r>
      <w:r w:rsidR="006223BD" w:rsidRPr="00BA42E0">
        <w:rPr>
          <w:sz w:val="28"/>
          <w:szCs w:val="28"/>
          <w:lang w:val="ky-KG"/>
        </w:rPr>
        <w:t>г</w:t>
      </w:r>
      <w:r w:rsidRPr="00BA42E0">
        <w:rPr>
          <w:sz w:val="28"/>
          <w:szCs w:val="28"/>
          <w:lang w:val="ky-KG"/>
        </w:rPr>
        <w:t>ан учурда</w:t>
      </w:r>
      <w:r w:rsidR="006223BD" w:rsidRPr="00BA42E0">
        <w:rPr>
          <w:sz w:val="28"/>
          <w:szCs w:val="28"/>
          <w:lang w:val="ky-KG"/>
        </w:rPr>
        <w:t xml:space="preserve"> басымды</w:t>
      </w:r>
      <w:r w:rsidRPr="00BA42E0">
        <w:rPr>
          <w:sz w:val="28"/>
          <w:szCs w:val="28"/>
          <w:lang w:val="ky-KG"/>
        </w:rPr>
        <w:t xml:space="preserve"> жөнгө салгыч</w:t>
      </w:r>
      <w:r w:rsidR="006223BD" w:rsidRPr="00BA42E0">
        <w:rPr>
          <w:sz w:val="28"/>
          <w:szCs w:val="28"/>
          <w:lang w:val="ky-KG"/>
        </w:rPr>
        <w:t>тын жумушуна</w:t>
      </w:r>
      <w:r w:rsidR="0007439E" w:rsidRPr="00BA42E0">
        <w:rPr>
          <w:sz w:val="28"/>
          <w:szCs w:val="28"/>
          <w:lang w:val="ky-KG"/>
        </w:rPr>
        <w:t xml:space="preserve"> кошуу СБК</w:t>
      </w:r>
      <w:r w:rsidRPr="00BA42E0">
        <w:rPr>
          <w:sz w:val="28"/>
          <w:szCs w:val="28"/>
          <w:lang w:val="ky-KG"/>
        </w:rPr>
        <w:t xml:space="preserve"> иштешинин себеби аныкталгандан кийин жана аны жоюу боюнча чаралар көрүлгөндөн кийин ишке </w:t>
      </w:r>
      <w:r w:rsidR="0007439E" w:rsidRPr="00BA42E0">
        <w:rPr>
          <w:sz w:val="28"/>
          <w:szCs w:val="28"/>
          <w:lang w:val="ky-KG"/>
        </w:rPr>
        <w:t>ашышы</w:t>
      </w:r>
      <w:r w:rsidRPr="00BA42E0">
        <w:rPr>
          <w:sz w:val="28"/>
          <w:szCs w:val="28"/>
          <w:lang w:val="ky-KG"/>
        </w:rPr>
        <w:t xml:space="preserve"> керек.</w:t>
      </w:r>
    </w:p>
    <w:p w:rsidR="000843C9" w:rsidRPr="00BA42E0" w:rsidRDefault="00974E38" w:rsidP="00634026">
      <w:pPr>
        <w:pStyle w:val="ConsPlusNormal"/>
        <w:ind w:firstLine="540"/>
        <w:jc w:val="both"/>
        <w:rPr>
          <w:sz w:val="28"/>
          <w:szCs w:val="28"/>
          <w:lang w:val="ky-KG"/>
        </w:rPr>
      </w:pPr>
      <w:r w:rsidRPr="00BA42E0">
        <w:rPr>
          <w:sz w:val="28"/>
          <w:szCs w:val="28"/>
          <w:lang w:val="ky-KG"/>
        </w:rPr>
        <w:t xml:space="preserve">116. Газды айланып өтүүчү </w:t>
      </w:r>
      <w:r w:rsidR="0007439E" w:rsidRPr="00BA42E0">
        <w:rPr>
          <w:sz w:val="28"/>
          <w:szCs w:val="28"/>
          <w:lang w:val="ky-KG"/>
        </w:rPr>
        <w:t xml:space="preserve">чубалгы </w:t>
      </w:r>
      <w:r w:rsidRPr="00BA42E0">
        <w:rPr>
          <w:sz w:val="28"/>
          <w:szCs w:val="28"/>
          <w:lang w:val="ky-KG"/>
        </w:rPr>
        <w:t>менен жабдууларды жана арматураларды оңдоо үчүн талап кылынган убакыттын ичинде</w:t>
      </w:r>
      <w:r w:rsidR="0007439E" w:rsidRPr="00BA42E0">
        <w:rPr>
          <w:sz w:val="28"/>
          <w:szCs w:val="28"/>
          <w:lang w:val="ky-KG"/>
        </w:rPr>
        <w:t xml:space="preserve"> гана</w:t>
      </w:r>
      <w:r w:rsidRPr="00BA42E0">
        <w:rPr>
          <w:sz w:val="28"/>
          <w:szCs w:val="28"/>
          <w:lang w:val="ky-KG"/>
        </w:rPr>
        <w:t xml:space="preserve">, ошондой эле </w:t>
      </w:r>
      <w:r w:rsidR="0007439E" w:rsidRPr="00BA42E0">
        <w:rPr>
          <w:sz w:val="28"/>
          <w:szCs w:val="28"/>
          <w:lang w:val="ky-KG"/>
        </w:rPr>
        <w:t>басымдын жөнгө салгычынын ишенимдүү иштешин камсыз кылбаган чоңдукка чейин ГЖП, ШГП же ГЖОнун алдында</w:t>
      </w:r>
      <w:r w:rsidRPr="00BA42E0">
        <w:rPr>
          <w:sz w:val="28"/>
          <w:szCs w:val="28"/>
          <w:lang w:val="ky-KG"/>
        </w:rPr>
        <w:t xml:space="preserve"> газдын басымы төмөндөгөн мезгилде берүүгө </w:t>
      </w:r>
      <w:r w:rsidR="0007439E" w:rsidRPr="00BA42E0">
        <w:rPr>
          <w:sz w:val="28"/>
          <w:szCs w:val="28"/>
          <w:lang w:val="ky-KG"/>
        </w:rPr>
        <w:t>жол</w:t>
      </w:r>
      <w:r w:rsidRPr="00BA42E0">
        <w:rPr>
          <w:sz w:val="28"/>
          <w:szCs w:val="28"/>
          <w:lang w:val="ky-KG"/>
        </w:rPr>
        <w:t xml:space="preserve"> берилет. Жумуш адистин жетекчилиги астында кеминде эки адамдан турган жумушчулар тобу тарабынан жүргүзүлүшү керек.</w:t>
      </w:r>
    </w:p>
    <w:p w:rsidR="000843C9" w:rsidRPr="00BA42E0" w:rsidRDefault="00974E38" w:rsidP="00634026">
      <w:pPr>
        <w:pStyle w:val="ConsPlusNormal"/>
        <w:ind w:firstLine="540"/>
        <w:jc w:val="both"/>
        <w:rPr>
          <w:sz w:val="28"/>
          <w:szCs w:val="28"/>
          <w:lang w:val="ky-KG"/>
        </w:rPr>
      </w:pPr>
      <w:r w:rsidRPr="00BA42E0">
        <w:rPr>
          <w:sz w:val="28"/>
          <w:szCs w:val="28"/>
          <w:lang w:val="ky-KG"/>
        </w:rPr>
        <w:t xml:space="preserve">117. </w:t>
      </w:r>
      <w:r w:rsidR="00B700C0" w:rsidRPr="00BA42E0">
        <w:rPr>
          <w:sz w:val="28"/>
          <w:szCs w:val="28"/>
          <w:lang w:val="ky-KG"/>
        </w:rPr>
        <w:t xml:space="preserve">ГЖП </w:t>
      </w:r>
      <w:r w:rsidR="00AC7EE5" w:rsidRPr="00BA42E0">
        <w:rPr>
          <w:sz w:val="28"/>
          <w:szCs w:val="28"/>
          <w:lang w:val="ky-KG"/>
        </w:rPr>
        <w:t>имаратында т</w:t>
      </w:r>
      <w:r w:rsidR="00B700C0" w:rsidRPr="00BA42E0">
        <w:rPr>
          <w:sz w:val="28"/>
          <w:szCs w:val="28"/>
          <w:lang w:val="ky-KG"/>
        </w:rPr>
        <w:t>ехнологиялык</w:t>
      </w:r>
      <w:r w:rsidRPr="00BA42E0">
        <w:rPr>
          <w:sz w:val="28"/>
          <w:szCs w:val="28"/>
          <w:lang w:val="ky-KG"/>
        </w:rPr>
        <w:t xml:space="preserve">, жылытуу жабдуулары жана электр жабдуулары, анын ичинде телемеханика тутумунун жабдуулары үчүн өзүнчө </w:t>
      </w:r>
      <w:r w:rsidR="00B700C0" w:rsidRPr="00BA42E0">
        <w:rPr>
          <w:sz w:val="28"/>
          <w:szCs w:val="28"/>
          <w:lang w:val="ky-KG"/>
        </w:rPr>
        <w:t>жайла</w:t>
      </w:r>
      <w:r w:rsidRPr="00BA42E0">
        <w:rPr>
          <w:sz w:val="28"/>
          <w:szCs w:val="28"/>
          <w:lang w:val="ky-KG"/>
        </w:rPr>
        <w:t xml:space="preserve">р каралышы керек. </w:t>
      </w:r>
      <w:r w:rsidR="00AC7EE5" w:rsidRPr="00BA42E0">
        <w:rPr>
          <w:sz w:val="28"/>
          <w:szCs w:val="28"/>
          <w:lang w:val="ky-KG"/>
        </w:rPr>
        <w:t>Жайлардагы</w:t>
      </w:r>
      <w:r w:rsidRPr="00BA42E0">
        <w:rPr>
          <w:sz w:val="28"/>
          <w:szCs w:val="28"/>
          <w:lang w:val="ky-KG"/>
        </w:rPr>
        <w:t xml:space="preserve"> абанын температурасы жабдууларды жана </w:t>
      </w:r>
      <w:r w:rsidR="00AC7EE5" w:rsidRPr="00BA42E0">
        <w:rPr>
          <w:sz w:val="28"/>
          <w:szCs w:val="28"/>
          <w:lang w:val="ky-KG"/>
        </w:rPr>
        <w:t>КӨШ</w:t>
      </w:r>
      <w:r w:rsidR="00056F49" w:rsidRPr="00BA42E0">
        <w:rPr>
          <w:sz w:val="28"/>
          <w:szCs w:val="28"/>
          <w:lang w:val="ky-KG"/>
        </w:rPr>
        <w:t>тү даярдоочу</w:t>
      </w:r>
      <w:r w:rsidRPr="00BA42E0">
        <w:rPr>
          <w:sz w:val="28"/>
          <w:szCs w:val="28"/>
          <w:lang w:val="ky-KG"/>
        </w:rPr>
        <w:t xml:space="preserve"> уюмдун паспортторунда белгиленгенден төмөн болбошу керек. Телемеханика тутуму менен жабдылган </w:t>
      </w:r>
      <w:r w:rsidR="00056F49" w:rsidRPr="00BA42E0">
        <w:rPr>
          <w:sz w:val="28"/>
          <w:szCs w:val="28"/>
          <w:lang w:val="ky-KG"/>
        </w:rPr>
        <w:t xml:space="preserve">ГЖПнын </w:t>
      </w:r>
      <w:r w:rsidRPr="00BA42E0">
        <w:rPr>
          <w:sz w:val="28"/>
          <w:szCs w:val="28"/>
          <w:lang w:val="ky-KG"/>
        </w:rPr>
        <w:t xml:space="preserve">технологиялык жана жылытуучу </w:t>
      </w:r>
      <w:r w:rsidR="00056F49" w:rsidRPr="00BA42E0">
        <w:rPr>
          <w:sz w:val="28"/>
          <w:szCs w:val="28"/>
          <w:lang w:val="ky-KG"/>
        </w:rPr>
        <w:t>жайлары</w:t>
      </w:r>
      <w:r w:rsidRPr="00BA42E0">
        <w:rPr>
          <w:sz w:val="28"/>
          <w:szCs w:val="28"/>
          <w:lang w:val="ky-KG"/>
        </w:rPr>
        <w:t xml:space="preserve"> абанын </w:t>
      </w:r>
      <w:r w:rsidR="00056F49" w:rsidRPr="00BA42E0">
        <w:rPr>
          <w:sz w:val="28"/>
          <w:szCs w:val="28"/>
          <w:lang w:val="ky-KG"/>
        </w:rPr>
        <w:t xml:space="preserve">чектик </w:t>
      </w:r>
      <w:r w:rsidRPr="00BA42E0">
        <w:rPr>
          <w:sz w:val="28"/>
          <w:szCs w:val="28"/>
          <w:lang w:val="ky-KG"/>
        </w:rPr>
        <w:t>газд</w:t>
      </w:r>
      <w:r w:rsidR="00056F49" w:rsidRPr="00BA42E0">
        <w:rPr>
          <w:sz w:val="28"/>
          <w:szCs w:val="28"/>
          <w:lang w:val="ky-KG"/>
        </w:rPr>
        <w:t>ан</w:t>
      </w:r>
      <w:r w:rsidRPr="00BA42E0">
        <w:rPr>
          <w:sz w:val="28"/>
          <w:szCs w:val="28"/>
          <w:lang w:val="ky-KG"/>
        </w:rPr>
        <w:t>уу</w:t>
      </w:r>
      <w:r w:rsidR="00056F49" w:rsidRPr="00BA42E0">
        <w:rPr>
          <w:sz w:val="28"/>
          <w:szCs w:val="28"/>
          <w:lang w:val="ky-KG"/>
        </w:rPr>
        <w:t>сун</w:t>
      </w:r>
      <w:r w:rsidRPr="00BA42E0">
        <w:rPr>
          <w:sz w:val="28"/>
          <w:szCs w:val="28"/>
          <w:lang w:val="ky-KG"/>
        </w:rPr>
        <w:t xml:space="preserve"> сигнализация менен жабдылууга тийиш.</w:t>
      </w:r>
    </w:p>
    <w:p w:rsidR="000843C9" w:rsidRPr="00BA42E0" w:rsidRDefault="00974E38" w:rsidP="00634026">
      <w:pPr>
        <w:pStyle w:val="ConsPlusNormal"/>
        <w:ind w:firstLine="540"/>
        <w:jc w:val="both"/>
        <w:rPr>
          <w:sz w:val="28"/>
          <w:szCs w:val="28"/>
          <w:lang w:val="ky-KG"/>
        </w:rPr>
      </w:pPr>
      <w:r w:rsidRPr="00BA42E0">
        <w:rPr>
          <w:sz w:val="28"/>
          <w:szCs w:val="28"/>
          <w:lang w:val="ky-KG"/>
        </w:rPr>
        <w:t xml:space="preserve">118. </w:t>
      </w:r>
      <w:r w:rsidR="006269E7" w:rsidRPr="00BA42E0">
        <w:rPr>
          <w:sz w:val="28"/>
          <w:szCs w:val="28"/>
          <w:lang w:val="ky-KG"/>
        </w:rPr>
        <w:t xml:space="preserve">ГЖП </w:t>
      </w:r>
      <w:r w:rsidRPr="00BA42E0">
        <w:rPr>
          <w:sz w:val="28"/>
          <w:szCs w:val="28"/>
          <w:lang w:val="ky-KG"/>
        </w:rPr>
        <w:t xml:space="preserve">имаратынын сыртында, </w:t>
      </w:r>
      <w:r w:rsidR="006269E7" w:rsidRPr="00BA42E0">
        <w:rPr>
          <w:sz w:val="28"/>
          <w:szCs w:val="28"/>
          <w:lang w:val="ky-KG"/>
        </w:rPr>
        <w:t xml:space="preserve">көрүнүктүү жердеги ГЖО </w:t>
      </w:r>
      <w:r w:rsidRPr="00BA42E0">
        <w:rPr>
          <w:sz w:val="28"/>
          <w:szCs w:val="28"/>
          <w:lang w:val="ky-KG"/>
        </w:rPr>
        <w:t xml:space="preserve">тосмосунун жанында, </w:t>
      </w:r>
      <w:r w:rsidR="006269E7" w:rsidRPr="00BA42E0">
        <w:rPr>
          <w:sz w:val="28"/>
          <w:szCs w:val="28"/>
          <w:lang w:val="ky-KG"/>
        </w:rPr>
        <w:t xml:space="preserve">ШГП </w:t>
      </w:r>
      <w:r w:rsidRPr="00BA42E0">
        <w:rPr>
          <w:sz w:val="28"/>
          <w:szCs w:val="28"/>
          <w:lang w:val="ky-KG"/>
        </w:rPr>
        <w:t xml:space="preserve">жана </w:t>
      </w:r>
      <w:r w:rsidR="006269E7" w:rsidRPr="00BA42E0">
        <w:rPr>
          <w:sz w:val="28"/>
          <w:szCs w:val="28"/>
          <w:lang w:val="ky-KG"/>
        </w:rPr>
        <w:t xml:space="preserve">басымдын </w:t>
      </w:r>
      <w:r w:rsidRPr="00BA42E0">
        <w:rPr>
          <w:sz w:val="28"/>
          <w:szCs w:val="28"/>
          <w:lang w:val="ky-KG"/>
        </w:rPr>
        <w:t>бириктирилген жөнгө сал</w:t>
      </w:r>
      <w:r w:rsidR="006269E7" w:rsidRPr="00BA42E0">
        <w:rPr>
          <w:sz w:val="28"/>
          <w:szCs w:val="28"/>
          <w:lang w:val="ky-KG"/>
        </w:rPr>
        <w:t>гычы</w:t>
      </w:r>
      <w:r w:rsidRPr="00BA42E0">
        <w:rPr>
          <w:sz w:val="28"/>
          <w:szCs w:val="28"/>
          <w:lang w:val="ky-KG"/>
        </w:rPr>
        <w:t xml:space="preserve"> (мындан ары - </w:t>
      </w:r>
      <w:r w:rsidR="006269E7" w:rsidRPr="00BA42E0">
        <w:rPr>
          <w:sz w:val="28"/>
          <w:szCs w:val="28"/>
          <w:lang w:val="ky-KG"/>
        </w:rPr>
        <w:t>БАЖ</w:t>
      </w:r>
      <w:r w:rsidRPr="00BA42E0">
        <w:rPr>
          <w:sz w:val="28"/>
          <w:szCs w:val="28"/>
          <w:lang w:val="ky-KG"/>
        </w:rPr>
        <w:t xml:space="preserve">) шкафтарында эскертүүчү </w:t>
      </w:r>
      <w:r w:rsidR="006269E7" w:rsidRPr="00BA42E0">
        <w:rPr>
          <w:sz w:val="28"/>
          <w:szCs w:val="28"/>
          <w:lang w:val="ky-KG"/>
        </w:rPr>
        <w:t>жазуулар болушу</w:t>
      </w:r>
      <w:r w:rsidRPr="00BA42E0">
        <w:rPr>
          <w:sz w:val="28"/>
          <w:szCs w:val="28"/>
          <w:lang w:val="ky-KG"/>
        </w:rPr>
        <w:t xml:space="preserve"> керек: </w:t>
      </w:r>
      <w:r w:rsidR="006269E7" w:rsidRPr="00BA42E0">
        <w:rPr>
          <w:sz w:val="28"/>
          <w:szCs w:val="28"/>
          <w:lang w:val="ky-KG"/>
        </w:rPr>
        <w:t>“</w:t>
      </w:r>
      <w:r w:rsidRPr="00BA42E0">
        <w:rPr>
          <w:sz w:val="28"/>
          <w:szCs w:val="28"/>
          <w:lang w:val="ky-KG"/>
        </w:rPr>
        <w:t xml:space="preserve">Газ. </w:t>
      </w:r>
      <w:r w:rsidR="001C6565" w:rsidRPr="00BA42E0">
        <w:rPr>
          <w:sz w:val="28"/>
          <w:szCs w:val="28"/>
          <w:lang w:val="ky-KG"/>
        </w:rPr>
        <w:t>Өрт коркунучу бар</w:t>
      </w:r>
      <w:r w:rsidR="006269E7" w:rsidRPr="00BA42E0">
        <w:rPr>
          <w:sz w:val="28"/>
          <w:szCs w:val="28"/>
          <w:lang w:val="ky-KG"/>
        </w:rPr>
        <w:t>”</w:t>
      </w:r>
      <w:r w:rsidRPr="00BA42E0">
        <w:rPr>
          <w:sz w:val="28"/>
          <w:szCs w:val="28"/>
          <w:lang w:val="ky-KG"/>
        </w:rPr>
        <w:t>.</w:t>
      </w:r>
      <w:r w:rsidR="006269E7" w:rsidRPr="00BA42E0">
        <w:rPr>
          <w:sz w:val="28"/>
          <w:szCs w:val="28"/>
          <w:lang w:val="ky-KG"/>
        </w:rPr>
        <w:t xml:space="preserve"> </w:t>
      </w:r>
    </w:p>
    <w:p w:rsidR="000843C9" w:rsidRPr="00BA42E0" w:rsidRDefault="00974E38" w:rsidP="00634026">
      <w:pPr>
        <w:pStyle w:val="ConsPlusNormal"/>
        <w:ind w:firstLine="540"/>
        <w:jc w:val="both"/>
        <w:rPr>
          <w:sz w:val="28"/>
          <w:szCs w:val="28"/>
          <w:lang w:val="ky-KG"/>
        </w:rPr>
      </w:pPr>
      <w:r w:rsidRPr="00BA42E0">
        <w:rPr>
          <w:sz w:val="28"/>
          <w:szCs w:val="28"/>
          <w:lang w:val="ky-KG"/>
        </w:rPr>
        <w:lastRenderedPageBreak/>
        <w:t xml:space="preserve">119. </w:t>
      </w:r>
      <w:r w:rsidR="00C3403B" w:rsidRPr="00BA42E0">
        <w:rPr>
          <w:sz w:val="28"/>
          <w:szCs w:val="28"/>
          <w:lang w:val="ky-KG"/>
        </w:rPr>
        <w:t xml:space="preserve">ГЖП, ШГП, ГЖО </w:t>
      </w:r>
      <w:r w:rsidRPr="00BA42E0">
        <w:rPr>
          <w:sz w:val="28"/>
          <w:szCs w:val="28"/>
          <w:lang w:val="ky-KG"/>
        </w:rPr>
        <w:t xml:space="preserve">жана </w:t>
      </w:r>
      <w:r w:rsidR="00C3403B" w:rsidRPr="00BA42E0">
        <w:rPr>
          <w:sz w:val="28"/>
          <w:szCs w:val="28"/>
          <w:lang w:val="ky-KG"/>
        </w:rPr>
        <w:t>БАЖды колдонууда</w:t>
      </w:r>
      <w:r w:rsidRPr="00BA42E0">
        <w:rPr>
          <w:sz w:val="28"/>
          <w:szCs w:val="28"/>
          <w:lang w:val="ky-KG"/>
        </w:rPr>
        <w:t xml:space="preserve"> төмөнкүлөр аткарылышы керек:</w:t>
      </w:r>
    </w:p>
    <w:p w:rsidR="00024D8E" w:rsidRPr="00BA42E0" w:rsidRDefault="00974E38" w:rsidP="00634026">
      <w:pPr>
        <w:pStyle w:val="ConsPlusNormal"/>
        <w:ind w:firstLine="540"/>
        <w:jc w:val="both"/>
        <w:rPr>
          <w:sz w:val="28"/>
          <w:szCs w:val="28"/>
          <w:lang w:val="ky-KG"/>
        </w:rPr>
      </w:pPr>
      <w:r w:rsidRPr="00BA42E0">
        <w:rPr>
          <w:sz w:val="28"/>
          <w:szCs w:val="28"/>
          <w:lang w:val="ky-KG"/>
        </w:rPr>
        <w:t xml:space="preserve">колдонуунун коопсуздугун жана ишенимдүүлүгүн камсыз кылган </w:t>
      </w:r>
      <w:r w:rsidR="00024D8E" w:rsidRPr="00BA42E0">
        <w:rPr>
          <w:sz w:val="28"/>
          <w:szCs w:val="28"/>
          <w:lang w:val="ky-KG"/>
        </w:rPr>
        <w:t xml:space="preserve">нускамада белгиленген мөөнөттөрдө </w:t>
      </w:r>
      <w:r w:rsidRPr="00BA42E0">
        <w:rPr>
          <w:sz w:val="28"/>
          <w:szCs w:val="28"/>
          <w:lang w:val="ky-KG"/>
        </w:rPr>
        <w:t xml:space="preserve">техникалык абалды </w:t>
      </w:r>
      <w:r w:rsidR="00024D8E" w:rsidRPr="00BA42E0">
        <w:rPr>
          <w:sz w:val="28"/>
          <w:szCs w:val="28"/>
          <w:lang w:val="ky-KG"/>
        </w:rPr>
        <w:t>карап чыгуу</w:t>
      </w:r>
      <w:r w:rsidRPr="00BA42E0">
        <w:rPr>
          <w:sz w:val="28"/>
          <w:szCs w:val="28"/>
          <w:lang w:val="ky-KG"/>
        </w:rPr>
        <w:t>;</w:t>
      </w:r>
      <w:r w:rsidR="00024D8E" w:rsidRPr="00BA42E0">
        <w:rPr>
          <w:sz w:val="28"/>
          <w:szCs w:val="28"/>
          <w:lang w:val="ky-KG"/>
        </w:rPr>
        <w:t xml:space="preserve"> </w:t>
      </w:r>
    </w:p>
    <w:p w:rsidR="000843C9" w:rsidRPr="00BA42E0" w:rsidRDefault="00024D8E" w:rsidP="00634026">
      <w:pPr>
        <w:pStyle w:val="ConsPlusNormal"/>
        <w:ind w:firstLine="540"/>
        <w:jc w:val="both"/>
        <w:rPr>
          <w:sz w:val="28"/>
          <w:szCs w:val="28"/>
          <w:lang w:val="ky-KG"/>
        </w:rPr>
      </w:pPr>
      <w:r w:rsidRPr="00BA42E0">
        <w:rPr>
          <w:sz w:val="28"/>
          <w:szCs w:val="28"/>
          <w:lang w:val="ky-KG"/>
        </w:rPr>
        <w:t xml:space="preserve">СБК </w:t>
      </w:r>
      <w:r w:rsidR="00974E38" w:rsidRPr="00BA42E0">
        <w:rPr>
          <w:sz w:val="28"/>
          <w:szCs w:val="28"/>
          <w:lang w:val="ky-KG"/>
        </w:rPr>
        <w:t xml:space="preserve">жана </w:t>
      </w:r>
      <w:r w:rsidRPr="00BA42E0">
        <w:rPr>
          <w:sz w:val="28"/>
          <w:szCs w:val="28"/>
          <w:lang w:val="ky-KG"/>
        </w:rPr>
        <w:t xml:space="preserve">СТК </w:t>
      </w:r>
      <w:r w:rsidR="00974E38" w:rsidRPr="00BA42E0">
        <w:rPr>
          <w:sz w:val="28"/>
          <w:szCs w:val="28"/>
          <w:lang w:val="ky-KG"/>
        </w:rPr>
        <w:t xml:space="preserve">параметрлерин кеминде 3 айда </w:t>
      </w:r>
      <w:r w:rsidRPr="00BA42E0">
        <w:rPr>
          <w:sz w:val="28"/>
          <w:szCs w:val="28"/>
          <w:lang w:val="ky-KG"/>
        </w:rPr>
        <w:t>1</w:t>
      </w:r>
      <w:r w:rsidR="00974E38" w:rsidRPr="00BA42E0">
        <w:rPr>
          <w:sz w:val="28"/>
          <w:szCs w:val="28"/>
          <w:lang w:val="ky-KG"/>
        </w:rPr>
        <w:t xml:space="preserve"> жолу, ошондой эле жабдууларды оңдоо аяктагандан кийин текшерүү;</w:t>
      </w:r>
      <w:r w:rsidRPr="00BA42E0">
        <w:rPr>
          <w:sz w:val="28"/>
          <w:szCs w:val="28"/>
          <w:lang w:val="ky-KG"/>
        </w:rPr>
        <w:t xml:space="preserve"> </w:t>
      </w:r>
    </w:p>
    <w:p w:rsidR="000843C9" w:rsidRPr="00BA42E0" w:rsidRDefault="00974E38" w:rsidP="00634026">
      <w:pPr>
        <w:pStyle w:val="ConsPlusNormal"/>
        <w:ind w:firstLine="540"/>
        <w:jc w:val="both"/>
        <w:rPr>
          <w:sz w:val="28"/>
          <w:szCs w:val="28"/>
        </w:rPr>
      </w:pPr>
      <w:r w:rsidRPr="00BA42E0">
        <w:rPr>
          <w:sz w:val="28"/>
          <w:szCs w:val="28"/>
        </w:rPr>
        <w:t xml:space="preserve">техникалык тейлөө - 6 айда </w:t>
      </w:r>
      <w:r w:rsidR="00024D8E" w:rsidRPr="00BA42E0">
        <w:rPr>
          <w:sz w:val="28"/>
          <w:szCs w:val="28"/>
          <w:lang w:val="ky-KG"/>
        </w:rPr>
        <w:t>1</w:t>
      </w:r>
      <w:r w:rsidRPr="00BA42E0">
        <w:rPr>
          <w:sz w:val="28"/>
          <w:szCs w:val="28"/>
        </w:rPr>
        <w:t xml:space="preserve"> жолудан кем эмес;</w:t>
      </w:r>
      <w:r w:rsidR="00024D8E" w:rsidRPr="00BA42E0">
        <w:rPr>
          <w:sz w:val="28"/>
          <w:szCs w:val="28"/>
          <w:lang w:val="ky-KG"/>
        </w:rPr>
        <w:t xml:space="preserve"> </w:t>
      </w:r>
    </w:p>
    <w:p w:rsidR="000843C9" w:rsidRPr="00BA42E0" w:rsidRDefault="00974E38" w:rsidP="00634026">
      <w:pPr>
        <w:pStyle w:val="ConsPlusNormal"/>
        <w:ind w:firstLine="540"/>
        <w:jc w:val="both"/>
        <w:rPr>
          <w:sz w:val="28"/>
          <w:szCs w:val="28"/>
        </w:rPr>
      </w:pPr>
      <w:r w:rsidRPr="00BA42E0">
        <w:rPr>
          <w:sz w:val="28"/>
          <w:szCs w:val="28"/>
        </w:rPr>
        <w:t xml:space="preserve">учурдагы оңдоо - эгерде </w:t>
      </w:r>
      <w:r w:rsidR="00430724" w:rsidRPr="00BA42E0">
        <w:rPr>
          <w:sz w:val="28"/>
          <w:szCs w:val="28"/>
          <w:lang w:val="ky-KG"/>
        </w:rPr>
        <w:t>ба</w:t>
      </w:r>
      <w:r w:rsidRPr="00BA42E0">
        <w:rPr>
          <w:sz w:val="28"/>
          <w:szCs w:val="28"/>
        </w:rPr>
        <w:t>сым</w:t>
      </w:r>
      <w:r w:rsidR="00430724" w:rsidRPr="00BA42E0">
        <w:rPr>
          <w:sz w:val="28"/>
          <w:szCs w:val="28"/>
          <w:lang w:val="ky-KG"/>
        </w:rPr>
        <w:t>ды</w:t>
      </w:r>
      <w:r w:rsidRPr="00BA42E0">
        <w:rPr>
          <w:sz w:val="28"/>
          <w:szCs w:val="28"/>
        </w:rPr>
        <w:t xml:space="preserve"> жөнгө салгычтарды, </w:t>
      </w:r>
      <w:r w:rsidR="00430724" w:rsidRPr="00BA42E0">
        <w:rPr>
          <w:sz w:val="28"/>
          <w:szCs w:val="28"/>
          <w:lang w:val="ky-KG"/>
        </w:rPr>
        <w:t>сактагыч</w:t>
      </w:r>
      <w:r w:rsidRPr="00BA42E0">
        <w:rPr>
          <w:sz w:val="28"/>
          <w:szCs w:val="28"/>
        </w:rPr>
        <w:t xml:space="preserve"> клапандар</w:t>
      </w:r>
      <w:r w:rsidR="00430724" w:rsidRPr="00BA42E0">
        <w:rPr>
          <w:sz w:val="28"/>
          <w:szCs w:val="28"/>
          <w:lang w:val="ky-KG"/>
        </w:rPr>
        <w:t>д</w:t>
      </w:r>
      <w:r w:rsidRPr="00BA42E0">
        <w:rPr>
          <w:sz w:val="28"/>
          <w:szCs w:val="28"/>
        </w:rPr>
        <w:t xml:space="preserve">ы, телемеханикалык </w:t>
      </w:r>
      <w:r w:rsidR="00430724" w:rsidRPr="00BA42E0">
        <w:rPr>
          <w:sz w:val="28"/>
          <w:szCs w:val="28"/>
          <w:lang w:val="ky-KG"/>
        </w:rPr>
        <w:t>түзүлүштөрдү</w:t>
      </w:r>
      <w:r w:rsidRPr="00BA42E0">
        <w:rPr>
          <w:sz w:val="28"/>
          <w:szCs w:val="28"/>
        </w:rPr>
        <w:t xml:space="preserve"> </w:t>
      </w:r>
      <w:r w:rsidR="00430724" w:rsidRPr="00BA42E0">
        <w:rPr>
          <w:sz w:val="28"/>
          <w:szCs w:val="28"/>
          <w:lang w:val="ky-KG"/>
        </w:rPr>
        <w:t>даярдоочу уюм</w:t>
      </w:r>
      <w:r w:rsidRPr="00BA42E0">
        <w:rPr>
          <w:sz w:val="28"/>
          <w:szCs w:val="28"/>
        </w:rPr>
        <w:t xml:space="preserve"> башка мезгилдерде оңдоону талап кылбаса жылына кеминде </w:t>
      </w:r>
      <w:r w:rsidR="00430724" w:rsidRPr="00BA42E0">
        <w:rPr>
          <w:sz w:val="28"/>
          <w:szCs w:val="28"/>
          <w:lang w:val="ky-KG"/>
        </w:rPr>
        <w:t>1</w:t>
      </w:r>
      <w:r w:rsidRPr="00BA42E0">
        <w:rPr>
          <w:sz w:val="28"/>
          <w:szCs w:val="28"/>
        </w:rPr>
        <w:t xml:space="preserve"> жолу;</w:t>
      </w:r>
    </w:p>
    <w:p w:rsidR="000843C9" w:rsidRPr="00BA42E0" w:rsidRDefault="00974E38" w:rsidP="00634026">
      <w:pPr>
        <w:pStyle w:val="ConsPlusNormal"/>
        <w:ind w:firstLine="540"/>
        <w:jc w:val="both"/>
        <w:rPr>
          <w:sz w:val="28"/>
          <w:szCs w:val="28"/>
        </w:rPr>
      </w:pPr>
      <w:r w:rsidRPr="00BA42E0">
        <w:rPr>
          <w:sz w:val="28"/>
          <w:szCs w:val="28"/>
        </w:rPr>
        <w:t xml:space="preserve">капиталдык оңдоо - </w:t>
      </w:r>
      <w:r w:rsidR="00430724" w:rsidRPr="00BA42E0">
        <w:rPr>
          <w:sz w:val="28"/>
          <w:szCs w:val="28"/>
        </w:rPr>
        <w:t xml:space="preserve">текшерүүлөрдүн жана учурдагы оңдоолордун натыйжалары боюнча түзүлгөн </w:t>
      </w:r>
      <w:r w:rsidR="00430724" w:rsidRPr="00BA42E0">
        <w:rPr>
          <w:sz w:val="28"/>
          <w:szCs w:val="28"/>
          <w:lang w:val="ky-KG"/>
        </w:rPr>
        <w:t xml:space="preserve">кемчиликтик </w:t>
      </w:r>
      <w:r w:rsidR="00430724" w:rsidRPr="00BA42E0">
        <w:rPr>
          <w:sz w:val="28"/>
          <w:szCs w:val="28"/>
        </w:rPr>
        <w:t>ведомост</w:t>
      </w:r>
      <w:r w:rsidR="00430724" w:rsidRPr="00BA42E0">
        <w:rPr>
          <w:sz w:val="28"/>
          <w:szCs w:val="28"/>
          <w:lang w:val="ky-KG"/>
        </w:rPr>
        <w:t xml:space="preserve">тордун негизинде </w:t>
      </w:r>
      <w:r w:rsidR="00430724" w:rsidRPr="00BA42E0">
        <w:rPr>
          <w:sz w:val="28"/>
          <w:szCs w:val="28"/>
        </w:rPr>
        <w:t xml:space="preserve">имараттын </w:t>
      </w:r>
      <w:r w:rsidRPr="00BA42E0">
        <w:rPr>
          <w:sz w:val="28"/>
          <w:szCs w:val="28"/>
        </w:rPr>
        <w:t>жабдуулары</w:t>
      </w:r>
      <w:r w:rsidR="00430724" w:rsidRPr="00BA42E0">
        <w:rPr>
          <w:sz w:val="28"/>
          <w:szCs w:val="28"/>
          <w:lang w:val="ky-KG"/>
        </w:rPr>
        <w:t>н</w:t>
      </w:r>
      <w:r w:rsidRPr="00BA42E0">
        <w:rPr>
          <w:sz w:val="28"/>
          <w:szCs w:val="28"/>
        </w:rPr>
        <w:t xml:space="preserve">, өлчөө </w:t>
      </w:r>
      <w:r w:rsidR="00430724" w:rsidRPr="00BA42E0">
        <w:rPr>
          <w:sz w:val="28"/>
          <w:szCs w:val="28"/>
          <w:lang w:val="ky-KG"/>
        </w:rPr>
        <w:t xml:space="preserve">каражаттарын, </w:t>
      </w:r>
      <w:r w:rsidR="00430724" w:rsidRPr="00BA42E0">
        <w:rPr>
          <w:sz w:val="28"/>
          <w:szCs w:val="28"/>
        </w:rPr>
        <w:t>жылытуу</w:t>
      </w:r>
      <w:r w:rsidR="00FE0AD6" w:rsidRPr="00BA42E0">
        <w:rPr>
          <w:sz w:val="28"/>
          <w:szCs w:val="28"/>
          <w:lang w:val="ky-KG"/>
        </w:rPr>
        <w:t>сун</w:t>
      </w:r>
      <w:r w:rsidR="00430724" w:rsidRPr="00BA42E0">
        <w:rPr>
          <w:sz w:val="28"/>
          <w:szCs w:val="28"/>
        </w:rPr>
        <w:t>, жарыктандыруу</w:t>
      </w:r>
      <w:r w:rsidR="00FE0AD6" w:rsidRPr="00BA42E0">
        <w:rPr>
          <w:sz w:val="28"/>
          <w:szCs w:val="28"/>
          <w:lang w:val="ky-KG"/>
        </w:rPr>
        <w:t>сун</w:t>
      </w:r>
      <w:r w:rsidR="00430724" w:rsidRPr="00BA42E0">
        <w:rPr>
          <w:sz w:val="28"/>
          <w:szCs w:val="28"/>
        </w:rPr>
        <w:t xml:space="preserve"> </w:t>
      </w:r>
      <w:r w:rsidR="00FE0AD6" w:rsidRPr="00BA42E0">
        <w:rPr>
          <w:sz w:val="28"/>
          <w:szCs w:val="28"/>
        </w:rPr>
        <w:t xml:space="preserve">алмаштырганда </w:t>
      </w:r>
      <w:r w:rsidR="00430724" w:rsidRPr="00BA42E0">
        <w:rPr>
          <w:sz w:val="28"/>
          <w:szCs w:val="28"/>
        </w:rPr>
        <w:t>жана курулуш конструкцияларын калыбына келтирүүдө</w:t>
      </w:r>
      <w:r w:rsidR="000843C9" w:rsidRPr="00BA42E0">
        <w:rPr>
          <w:sz w:val="28"/>
          <w:szCs w:val="28"/>
        </w:rPr>
        <w:t>.</w:t>
      </w:r>
    </w:p>
    <w:p w:rsidR="000843C9" w:rsidRPr="00BA42E0" w:rsidRDefault="0069425B" w:rsidP="00634026">
      <w:pPr>
        <w:pStyle w:val="ConsPlusNormal"/>
        <w:ind w:firstLine="540"/>
        <w:jc w:val="both"/>
        <w:rPr>
          <w:sz w:val="28"/>
          <w:szCs w:val="28"/>
        </w:rPr>
      </w:pPr>
      <w:r w:rsidRPr="00BA42E0">
        <w:rPr>
          <w:sz w:val="28"/>
          <w:szCs w:val="28"/>
          <w:lang w:val="ky-KG"/>
        </w:rPr>
        <w:t>Т</w:t>
      </w:r>
      <w:r w:rsidRPr="00BA42E0">
        <w:rPr>
          <w:sz w:val="28"/>
          <w:szCs w:val="28"/>
        </w:rPr>
        <w:t xml:space="preserve">елемеханизацияланган ГЖП жана ШГП үчүн </w:t>
      </w:r>
      <w:r w:rsidRPr="00BA42E0">
        <w:rPr>
          <w:sz w:val="28"/>
          <w:szCs w:val="28"/>
          <w:lang w:val="ky-KG"/>
        </w:rPr>
        <w:t>б</w:t>
      </w:r>
      <w:r w:rsidRPr="00BA42E0">
        <w:rPr>
          <w:sz w:val="28"/>
          <w:szCs w:val="28"/>
        </w:rPr>
        <w:t>ир учурдагы оңдоо</w:t>
      </w:r>
      <w:r w:rsidRPr="00BA42E0">
        <w:rPr>
          <w:sz w:val="28"/>
          <w:szCs w:val="28"/>
          <w:lang w:val="ky-KG"/>
        </w:rPr>
        <w:t>су</w:t>
      </w:r>
      <w:r w:rsidRPr="00BA42E0">
        <w:rPr>
          <w:sz w:val="28"/>
          <w:szCs w:val="28"/>
        </w:rPr>
        <w:t xml:space="preserve"> менен </w:t>
      </w:r>
      <w:r w:rsidR="004C675C" w:rsidRPr="00BA42E0">
        <w:rPr>
          <w:sz w:val="28"/>
          <w:szCs w:val="28"/>
        </w:rPr>
        <w:t xml:space="preserve">техникалык тейлөө </w:t>
      </w:r>
      <w:r w:rsidRPr="00BA42E0">
        <w:rPr>
          <w:sz w:val="28"/>
          <w:szCs w:val="28"/>
        </w:rPr>
        <w:t xml:space="preserve">жана эки </w:t>
      </w:r>
      <w:r w:rsidR="008C03B9" w:rsidRPr="00BA42E0">
        <w:rPr>
          <w:sz w:val="28"/>
          <w:szCs w:val="28"/>
        </w:rPr>
        <w:t>техникалык тейлөө жана учурдагы оңдоо менен СБК</w:t>
      </w:r>
      <w:r w:rsidR="008C03B9" w:rsidRPr="00BA42E0">
        <w:rPr>
          <w:sz w:val="28"/>
          <w:szCs w:val="28"/>
          <w:lang w:val="ky-KG"/>
        </w:rPr>
        <w:t>,</w:t>
      </w:r>
      <w:r w:rsidR="008C03B9" w:rsidRPr="00BA42E0">
        <w:rPr>
          <w:sz w:val="28"/>
          <w:szCs w:val="28"/>
        </w:rPr>
        <w:t xml:space="preserve"> СТК </w:t>
      </w:r>
      <w:r w:rsidR="004C675C" w:rsidRPr="00BA42E0">
        <w:rPr>
          <w:sz w:val="28"/>
          <w:szCs w:val="28"/>
        </w:rPr>
        <w:t xml:space="preserve">текшерүүсүн параметрлерин </w:t>
      </w:r>
      <w:r w:rsidR="008C03B9" w:rsidRPr="00BA42E0">
        <w:rPr>
          <w:sz w:val="28"/>
          <w:szCs w:val="28"/>
          <w:lang w:val="ky-KG"/>
        </w:rPr>
        <w:t>а</w:t>
      </w:r>
      <w:r w:rsidR="004C675C" w:rsidRPr="00BA42E0">
        <w:rPr>
          <w:sz w:val="28"/>
          <w:szCs w:val="28"/>
        </w:rPr>
        <w:t>йкалыштырууга жол берилет.</w:t>
      </w:r>
    </w:p>
    <w:p w:rsidR="000843C9" w:rsidRPr="00BA42E0" w:rsidRDefault="004C675C" w:rsidP="00634026">
      <w:pPr>
        <w:pStyle w:val="ConsPlusNormal"/>
        <w:ind w:firstLine="540"/>
        <w:jc w:val="both"/>
        <w:rPr>
          <w:sz w:val="28"/>
          <w:szCs w:val="28"/>
        </w:rPr>
      </w:pPr>
      <w:r w:rsidRPr="00BA42E0">
        <w:rPr>
          <w:sz w:val="28"/>
          <w:szCs w:val="28"/>
        </w:rPr>
        <w:t xml:space="preserve">Телемеханикалаштырылган </w:t>
      </w:r>
      <w:r w:rsidR="00CF3A33" w:rsidRPr="00BA42E0">
        <w:rPr>
          <w:sz w:val="28"/>
          <w:szCs w:val="28"/>
        </w:rPr>
        <w:t>ГЖП</w:t>
      </w:r>
      <w:r w:rsidR="00CF3A33" w:rsidRPr="00BA42E0">
        <w:rPr>
          <w:sz w:val="28"/>
          <w:szCs w:val="28"/>
          <w:lang w:val="ky-KG"/>
        </w:rPr>
        <w:t>ны</w:t>
      </w:r>
      <w:r w:rsidR="00CF3A33" w:rsidRPr="00BA42E0">
        <w:rPr>
          <w:sz w:val="28"/>
          <w:szCs w:val="28"/>
        </w:rPr>
        <w:t xml:space="preserve"> </w:t>
      </w:r>
      <w:r w:rsidR="00376428" w:rsidRPr="00BA42E0">
        <w:rPr>
          <w:sz w:val="28"/>
          <w:szCs w:val="28"/>
        </w:rPr>
        <w:t>(ШГП)</w:t>
      </w:r>
      <w:r w:rsidR="00CF3A33" w:rsidRPr="00BA42E0">
        <w:rPr>
          <w:sz w:val="28"/>
          <w:szCs w:val="28"/>
        </w:rPr>
        <w:t xml:space="preserve"> </w:t>
      </w:r>
      <w:r w:rsidR="00A814C1" w:rsidRPr="00BA42E0">
        <w:rPr>
          <w:sz w:val="28"/>
          <w:szCs w:val="28"/>
          <w:lang w:val="ky-KG"/>
        </w:rPr>
        <w:t xml:space="preserve">жабдууларын </w:t>
      </w:r>
      <w:r w:rsidRPr="00BA42E0">
        <w:rPr>
          <w:sz w:val="28"/>
          <w:szCs w:val="28"/>
        </w:rPr>
        <w:t xml:space="preserve">техникалык диагностикалоо </w:t>
      </w:r>
      <w:r w:rsidR="00195264" w:rsidRPr="00BA42E0">
        <w:rPr>
          <w:sz w:val="28"/>
          <w:szCs w:val="28"/>
        </w:rPr>
        <w:t xml:space="preserve">төмөнкү параметрлерди көзөмөлдөөгө мүмкүндүк берген диагностикалык </w:t>
      </w:r>
      <w:r w:rsidR="00195264" w:rsidRPr="00BA42E0">
        <w:rPr>
          <w:sz w:val="28"/>
          <w:szCs w:val="28"/>
          <w:lang w:val="ky-KG"/>
        </w:rPr>
        <w:t>жабдууларды</w:t>
      </w:r>
      <w:r w:rsidR="00195264" w:rsidRPr="00BA42E0">
        <w:rPr>
          <w:sz w:val="28"/>
          <w:szCs w:val="28"/>
        </w:rPr>
        <w:t xml:space="preserve"> колдон</w:t>
      </w:r>
      <w:r w:rsidR="00195264" w:rsidRPr="00BA42E0">
        <w:rPr>
          <w:sz w:val="28"/>
          <w:szCs w:val="28"/>
          <w:lang w:val="ky-KG"/>
        </w:rPr>
        <w:t>гон шартта</w:t>
      </w:r>
      <w:r w:rsidR="00195264" w:rsidRPr="00BA42E0">
        <w:rPr>
          <w:sz w:val="28"/>
          <w:szCs w:val="28"/>
        </w:rPr>
        <w:t xml:space="preserve"> (диагностика</w:t>
      </w:r>
      <w:r w:rsidR="00195264" w:rsidRPr="00BA42E0">
        <w:rPr>
          <w:sz w:val="28"/>
          <w:szCs w:val="28"/>
          <w:lang w:val="ky-KG"/>
        </w:rPr>
        <w:t>нын</w:t>
      </w:r>
      <w:r w:rsidR="00195264" w:rsidRPr="00BA42E0">
        <w:rPr>
          <w:sz w:val="28"/>
          <w:szCs w:val="28"/>
        </w:rPr>
        <w:t xml:space="preserve"> терс натыйжалар</w:t>
      </w:r>
      <w:r w:rsidR="00195264" w:rsidRPr="00BA42E0">
        <w:rPr>
          <w:sz w:val="28"/>
          <w:szCs w:val="28"/>
          <w:lang w:val="ky-KG"/>
        </w:rPr>
        <w:t>ы</w:t>
      </w:r>
      <w:r w:rsidR="00195264" w:rsidRPr="00BA42E0">
        <w:rPr>
          <w:sz w:val="28"/>
          <w:szCs w:val="28"/>
        </w:rPr>
        <w:t xml:space="preserve"> чыккан учурда оң натыйжалар</w:t>
      </w:r>
      <w:r w:rsidR="00195264" w:rsidRPr="00BA42E0">
        <w:rPr>
          <w:sz w:val="28"/>
          <w:szCs w:val="28"/>
          <w:lang w:val="ky-KG"/>
        </w:rPr>
        <w:t xml:space="preserve">га жеткенге </w:t>
      </w:r>
      <w:r w:rsidR="00195264" w:rsidRPr="00BA42E0">
        <w:rPr>
          <w:sz w:val="28"/>
          <w:szCs w:val="28"/>
        </w:rPr>
        <w:t>чейин жабдууларды оңдо</w:t>
      </w:r>
      <w:r w:rsidR="00195264" w:rsidRPr="00BA42E0">
        <w:rPr>
          <w:sz w:val="28"/>
          <w:szCs w:val="28"/>
          <w:lang w:val="ky-KG"/>
        </w:rPr>
        <w:t>о</w:t>
      </w:r>
      <w:r w:rsidR="00195264" w:rsidRPr="00BA42E0">
        <w:rPr>
          <w:sz w:val="28"/>
          <w:szCs w:val="28"/>
        </w:rPr>
        <w:t xml:space="preserve">) </w:t>
      </w:r>
      <w:r w:rsidRPr="00BA42E0">
        <w:rPr>
          <w:sz w:val="28"/>
          <w:szCs w:val="28"/>
        </w:rPr>
        <w:t xml:space="preserve">6 айда </w:t>
      </w:r>
      <w:r w:rsidR="00195264" w:rsidRPr="00BA42E0">
        <w:rPr>
          <w:sz w:val="28"/>
          <w:szCs w:val="28"/>
          <w:lang w:val="ky-KG"/>
        </w:rPr>
        <w:t xml:space="preserve">1 </w:t>
      </w:r>
      <w:r w:rsidRPr="00BA42E0">
        <w:rPr>
          <w:sz w:val="28"/>
          <w:szCs w:val="28"/>
        </w:rPr>
        <w:t>жолудан кем эмес жүргүзүлүшү керек</w:t>
      </w:r>
      <w:r w:rsidR="000843C9" w:rsidRPr="00BA42E0">
        <w:rPr>
          <w:sz w:val="28"/>
          <w:szCs w:val="28"/>
        </w:rPr>
        <w:t>:</w:t>
      </w:r>
    </w:p>
    <w:p w:rsidR="006F416A" w:rsidRPr="00BA42E0" w:rsidRDefault="004C675C" w:rsidP="00634026">
      <w:pPr>
        <w:pStyle w:val="ConsPlusNormal"/>
        <w:ind w:firstLine="540"/>
        <w:jc w:val="both"/>
        <w:rPr>
          <w:sz w:val="28"/>
          <w:szCs w:val="28"/>
        </w:rPr>
      </w:pPr>
      <w:r w:rsidRPr="00BA42E0">
        <w:rPr>
          <w:sz w:val="28"/>
          <w:szCs w:val="28"/>
        </w:rPr>
        <w:t xml:space="preserve">газ басымын жөндөгүчтүн </w:t>
      </w:r>
      <w:r w:rsidR="006F416A" w:rsidRPr="00BA42E0">
        <w:rPr>
          <w:sz w:val="28"/>
          <w:szCs w:val="28"/>
          <w:lang w:val="ky-KG"/>
        </w:rPr>
        <w:t xml:space="preserve">(ГБЖ) </w:t>
      </w:r>
      <w:r w:rsidRPr="00BA42E0">
        <w:rPr>
          <w:sz w:val="28"/>
          <w:szCs w:val="28"/>
        </w:rPr>
        <w:t>толук жабылуу басымы;</w:t>
      </w:r>
    </w:p>
    <w:p w:rsidR="006F416A" w:rsidRPr="00BA42E0" w:rsidRDefault="006F416A" w:rsidP="00634026">
      <w:pPr>
        <w:pStyle w:val="ConsPlusNormal"/>
        <w:ind w:firstLine="540"/>
        <w:jc w:val="both"/>
        <w:rPr>
          <w:sz w:val="28"/>
          <w:szCs w:val="28"/>
        </w:rPr>
      </w:pPr>
      <w:r w:rsidRPr="00BA42E0">
        <w:rPr>
          <w:sz w:val="28"/>
          <w:szCs w:val="28"/>
          <w:lang w:val="ky-KG"/>
        </w:rPr>
        <w:t>ГБЖны</w:t>
      </w:r>
      <w:r w:rsidR="004C675C" w:rsidRPr="00BA42E0">
        <w:rPr>
          <w:sz w:val="28"/>
          <w:szCs w:val="28"/>
        </w:rPr>
        <w:t>н тыгыздыгы;</w:t>
      </w:r>
    </w:p>
    <w:p w:rsidR="006F416A" w:rsidRPr="00BA42E0" w:rsidRDefault="006F416A" w:rsidP="00634026">
      <w:pPr>
        <w:pStyle w:val="ConsPlusNormal"/>
        <w:ind w:firstLine="540"/>
        <w:jc w:val="both"/>
        <w:rPr>
          <w:sz w:val="28"/>
          <w:szCs w:val="28"/>
        </w:rPr>
      </w:pPr>
      <w:r w:rsidRPr="00BA42E0">
        <w:rPr>
          <w:sz w:val="28"/>
          <w:szCs w:val="28"/>
          <w:lang w:val="ky-KG"/>
        </w:rPr>
        <w:t>ГБЖны тууралоо</w:t>
      </w:r>
      <w:r w:rsidR="004C675C" w:rsidRPr="00BA42E0">
        <w:rPr>
          <w:sz w:val="28"/>
          <w:szCs w:val="28"/>
        </w:rPr>
        <w:t xml:space="preserve">; </w:t>
      </w:r>
    </w:p>
    <w:p w:rsidR="00E55B47" w:rsidRPr="00BA42E0" w:rsidRDefault="00E55B47" w:rsidP="00634026">
      <w:pPr>
        <w:pStyle w:val="ConsPlusNormal"/>
        <w:ind w:firstLine="540"/>
        <w:jc w:val="both"/>
        <w:rPr>
          <w:sz w:val="28"/>
          <w:szCs w:val="28"/>
        </w:rPr>
      </w:pPr>
      <w:r w:rsidRPr="00BA42E0">
        <w:rPr>
          <w:sz w:val="28"/>
          <w:szCs w:val="28"/>
          <w:lang w:val="ky-KG"/>
        </w:rPr>
        <w:t>СБКнын</w:t>
      </w:r>
      <w:r w:rsidR="004C675C" w:rsidRPr="00BA42E0">
        <w:rPr>
          <w:sz w:val="28"/>
          <w:szCs w:val="28"/>
        </w:rPr>
        <w:t xml:space="preserve"> максималдуу </w:t>
      </w:r>
      <w:r w:rsidRPr="00BA42E0">
        <w:rPr>
          <w:sz w:val="28"/>
          <w:szCs w:val="28"/>
          <w:lang w:val="ky-KG"/>
        </w:rPr>
        <w:t>иштөө</w:t>
      </w:r>
      <w:r w:rsidR="004C675C" w:rsidRPr="00BA42E0">
        <w:rPr>
          <w:sz w:val="28"/>
          <w:szCs w:val="28"/>
        </w:rPr>
        <w:t xml:space="preserve"> басымы; </w:t>
      </w:r>
    </w:p>
    <w:p w:rsidR="00E55B47" w:rsidRPr="00BA42E0" w:rsidRDefault="00E55B47" w:rsidP="00634026">
      <w:pPr>
        <w:pStyle w:val="ConsPlusNormal"/>
        <w:ind w:firstLine="540"/>
        <w:jc w:val="both"/>
        <w:rPr>
          <w:sz w:val="28"/>
          <w:szCs w:val="28"/>
        </w:rPr>
      </w:pPr>
      <w:r w:rsidRPr="00BA42E0">
        <w:rPr>
          <w:sz w:val="28"/>
          <w:szCs w:val="28"/>
          <w:lang w:val="ky-KG"/>
        </w:rPr>
        <w:t>СБКнын</w:t>
      </w:r>
      <w:r w:rsidR="004C675C" w:rsidRPr="00BA42E0">
        <w:rPr>
          <w:sz w:val="28"/>
          <w:szCs w:val="28"/>
        </w:rPr>
        <w:t xml:space="preserve"> минималдуу </w:t>
      </w:r>
      <w:r w:rsidRPr="00BA42E0">
        <w:rPr>
          <w:sz w:val="28"/>
          <w:szCs w:val="28"/>
          <w:lang w:val="ky-KG"/>
        </w:rPr>
        <w:t>иштөө</w:t>
      </w:r>
      <w:r w:rsidR="004C675C" w:rsidRPr="00BA42E0">
        <w:rPr>
          <w:sz w:val="28"/>
          <w:szCs w:val="28"/>
        </w:rPr>
        <w:t xml:space="preserve"> басымы; </w:t>
      </w:r>
    </w:p>
    <w:p w:rsidR="00E55B47" w:rsidRPr="00BA42E0" w:rsidRDefault="004C675C" w:rsidP="00634026">
      <w:pPr>
        <w:pStyle w:val="ConsPlusNormal"/>
        <w:ind w:firstLine="540"/>
        <w:jc w:val="both"/>
        <w:rPr>
          <w:sz w:val="28"/>
          <w:szCs w:val="28"/>
        </w:rPr>
      </w:pPr>
      <w:r w:rsidRPr="00BA42E0">
        <w:rPr>
          <w:sz w:val="28"/>
          <w:szCs w:val="28"/>
        </w:rPr>
        <w:t xml:space="preserve">негизги </w:t>
      </w:r>
      <w:r w:rsidR="00E55B47" w:rsidRPr="00BA42E0">
        <w:rPr>
          <w:sz w:val="28"/>
          <w:szCs w:val="28"/>
          <w:lang w:val="ky-KG"/>
        </w:rPr>
        <w:t>СБКнын клапанынын</w:t>
      </w:r>
      <w:r w:rsidRPr="00BA42E0">
        <w:rPr>
          <w:sz w:val="28"/>
          <w:szCs w:val="28"/>
        </w:rPr>
        <w:t xml:space="preserve"> тыгыздыгы; </w:t>
      </w:r>
    </w:p>
    <w:p w:rsidR="00E55B47" w:rsidRPr="00BA42E0" w:rsidRDefault="004C675C" w:rsidP="00634026">
      <w:pPr>
        <w:pStyle w:val="ConsPlusNormal"/>
        <w:ind w:firstLine="540"/>
        <w:jc w:val="both"/>
        <w:rPr>
          <w:sz w:val="28"/>
          <w:szCs w:val="28"/>
        </w:rPr>
      </w:pPr>
      <w:r w:rsidRPr="00BA42E0">
        <w:rPr>
          <w:sz w:val="28"/>
          <w:szCs w:val="28"/>
        </w:rPr>
        <w:t xml:space="preserve">негизги </w:t>
      </w:r>
      <w:r w:rsidR="00E55B47" w:rsidRPr="00BA42E0">
        <w:rPr>
          <w:sz w:val="28"/>
          <w:szCs w:val="28"/>
          <w:lang w:val="ky-KG"/>
        </w:rPr>
        <w:t>СБКнын</w:t>
      </w:r>
      <w:r w:rsidRPr="00BA42E0">
        <w:rPr>
          <w:sz w:val="28"/>
          <w:szCs w:val="28"/>
        </w:rPr>
        <w:t xml:space="preserve"> мембранасынын тыгыздыгы; </w:t>
      </w:r>
    </w:p>
    <w:p w:rsidR="00E55B47" w:rsidRPr="00BA42E0" w:rsidRDefault="004C675C" w:rsidP="00634026">
      <w:pPr>
        <w:pStyle w:val="ConsPlusNormal"/>
        <w:ind w:firstLine="540"/>
        <w:jc w:val="both"/>
        <w:rPr>
          <w:sz w:val="28"/>
          <w:szCs w:val="28"/>
        </w:rPr>
      </w:pPr>
      <w:r w:rsidRPr="00BA42E0">
        <w:rPr>
          <w:sz w:val="28"/>
          <w:szCs w:val="28"/>
        </w:rPr>
        <w:t xml:space="preserve">көмөкчү </w:t>
      </w:r>
      <w:r w:rsidR="00E55B47" w:rsidRPr="00BA42E0">
        <w:rPr>
          <w:sz w:val="28"/>
          <w:szCs w:val="28"/>
          <w:lang w:val="ky-KG"/>
        </w:rPr>
        <w:t>СБКнын</w:t>
      </w:r>
      <w:r w:rsidR="00E55B47" w:rsidRPr="00BA42E0">
        <w:rPr>
          <w:sz w:val="28"/>
          <w:szCs w:val="28"/>
        </w:rPr>
        <w:t xml:space="preserve"> </w:t>
      </w:r>
      <w:r w:rsidRPr="00BA42E0">
        <w:rPr>
          <w:sz w:val="28"/>
          <w:szCs w:val="28"/>
        </w:rPr>
        <w:t xml:space="preserve">максималдуу </w:t>
      </w:r>
      <w:r w:rsidR="00E55B47" w:rsidRPr="00BA42E0">
        <w:rPr>
          <w:sz w:val="28"/>
          <w:szCs w:val="28"/>
          <w:lang w:val="ky-KG"/>
        </w:rPr>
        <w:t>иштөө</w:t>
      </w:r>
      <w:r w:rsidRPr="00BA42E0">
        <w:rPr>
          <w:sz w:val="28"/>
          <w:szCs w:val="28"/>
        </w:rPr>
        <w:t xml:space="preserve"> басымы; </w:t>
      </w:r>
    </w:p>
    <w:p w:rsidR="00E55B47" w:rsidRPr="00BA42E0" w:rsidRDefault="004C675C" w:rsidP="00634026">
      <w:pPr>
        <w:pStyle w:val="ConsPlusNormal"/>
        <w:ind w:firstLine="540"/>
        <w:jc w:val="both"/>
        <w:rPr>
          <w:sz w:val="28"/>
          <w:szCs w:val="28"/>
        </w:rPr>
      </w:pPr>
      <w:r w:rsidRPr="00BA42E0">
        <w:rPr>
          <w:sz w:val="28"/>
          <w:szCs w:val="28"/>
        </w:rPr>
        <w:t xml:space="preserve">көмөкчү </w:t>
      </w:r>
      <w:r w:rsidR="00E55B47" w:rsidRPr="00BA42E0">
        <w:rPr>
          <w:sz w:val="28"/>
          <w:szCs w:val="28"/>
          <w:lang w:val="ky-KG"/>
        </w:rPr>
        <w:t>СБКнын</w:t>
      </w:r>
      <w:r w:rsidR="00E55B47" w:rsidRPr="00BA42E0">
        <w:rPr>
          <w:sz w:val="28"/>
          <w:szCs w:val="28"/>
        </w:rPr>
        <w:t xml:space="preserve"> </w:t>
      </w:r>
      <w:r w:rsidRPr="00BA42E0">
        <w:rPr>
          <w:sz w:val="28"/>
          <w:szCs w:val="28"/>
        </w:rPr>
        <w:t xml:space="preserve">минималдуу </w:t>
      </w:r>
      <w:r w:rsidR="00E55B47" w:rsidRPr="00BA42E0">
        <w:rPr>
          <w:sz w:val="28"/>
          <w:szCs w:val="28"/>
          <w:lang w:val="ky-KG"/>
        </w:rPr>
        <w:t>иштөө</w:t>
      </w:r>
      <w:r w:rsidRPr="00BA42E0">
        <w:rPr>
          <w:sz w:val="28"/>
          <w:szCs w:val="28"/>
        </w:rPr>
        <w:t xml:space="preserve"> басымы; </w:t>
      </w:r>
    </w:p>
    <w:p w:rsidR="00E55B47" w:rsidRPr="00BA42E0" w:rsidRDefault="004C675C" w:rsidP="00634026">
      <w:pPr>
        <w:pStyle w:val="ConsPlusNormal"/>
        <w:ind w:firstLine="540"/>
        <w:jc w:val="both"/>
        <w:rPr>
          <w:sz w:val="28"/>
          <w:szCs w:val="28"/>
        </w:rPr>
      </w:pPr>
      <w:r w:rsidRPr="00BA42E0">
        <w:rPr>
          <w:sz w:val="28"/>
          <w:szCs w:val="28"/>
        </w:rPr>
        <w:t xml:space="preserve">көмөкчү </w:t>
      </w:r>
      <w:r w:rsidR="00E55B47" w:rsidRPr="00BA42E0">
        <w:rPr>
          <w:sz w:val="28"/>
          <w:szCs w:val="28"/>
          <w:lang w:val="ky-KG"/>
        </w:rPr>
        <w:t>СБКнын</w:t>
      </w:r>
      <w:r w:rsidR="00E55B47" w:rsidRPr="00BA42E0">
        <w:rPr>
          <w:sz w:val="28"/>
          <w:szCs w:val="28"/>
        </w:rPr>
        <w:t xml:space="preserve"> </w:t>
      </w:r>
      <w:r w:rsidRPr="00BA42E0">
        <w:rPr>
          <w:sz w:val="28"/>
          <w:szCs w:val="28"/>
        </w:rPr>
        <w:t xml:space="preserve">клапанынын тыгыздыгы; </w:t>
      </w:r>
    </w:p>
    <w:p w:rsidR="00E55B47" w:rsidRPr="00BA42E0" w:rsidRDefault="004C675C" w:rsidP="00634026">
      <w:pPr>
        <w:pStyle w:val="ConsPlusNormal"/>
        <w:ind w:firstLine="540"/>
        <w:jc w:val="both"/>
        <w:rPr>
          <w:sz w:val="28"/>
          <w:szCs w:val="28"/>
        </w:rPr>
      </w:pPr>
      <w:r w:rsidRPr="00BA42E0">
        <w:rPr>
          <w:sz w:val="28"/>
          <w:szCs w:val="28"/>
        </w:rPr>
        <w:t xml:space="preserve">көмөкчү </w:t>
      </w:r>
      <w:r w:rsidR="00E55B47" w:rsidRPr="00BA42E0">
        <w:rPr>
          <w:sz w:val="28"/>
          <w:szCs w:val="28"/>
          <w:lang w:val="ky-KG"/>
        </w:rPr>
        <w:t>СБКнын</w:t>
      </w:r>
      <w:r w:rsidR="00E55B47" w:rsidRPr="00BA42E0">
        <w:rPr>
          <w:sz w:val="28"/>
          <w:szCs w:val="28"/>
        </w:rPr>
        <w:t xml:space="preserve"> </w:t>
      </w:r>
      <w:r w:rsidRPr="00BA42E0">
        <w:rPr>
          <w:sz w:val="28"/>
          <w:szCs w:val="28"/>
        </w:rPr>
        <w:t xml:space="preserve">мембранасынын тыгыздыгы; </w:t>
      </w:r>
    </w:p>
    <w:p w:rsidR="008820FB" w:rsidRPr="00BA42E0" w:rsidRDefault="008820FB" w:rsidP="00634026">
      <w:pPr>
        <w:pStyle w:val="ConsPlusNormal"/>
        <w:ind w:firstLine="540"/>
        <w:jc w:val="both"/>
        <w:rPr>
          <w:sz w:val="28"/>
          <w:szCs w:val="28"/>
        </w:rPr>
      </w:pPr>
      <w:r w:rsidRPr="00BA42E0">
        <w:rPr>
          <w:sz w:val="28"/>
          <w:szCs w:val="28"/>
          <w:lang w:val="ky-KG"/>
        </w:rPr>
        <w:t>СТКнын иштөө</w:t>
      </w:r>
      <w:r w:rsidR="004C675C" w:rsidRPr="00BA42E0">
        <w:rPr>
          <w:sz w:val="28"/>
          <w:szCs w:val="28"/>
        </w:rPr>
        <w:t xml:space="preserve"> баскычы; </w:t>
      </w:r>
    </w:p>
    <w:p w:rsidR="00E55B47" w:rsidRPr="00BA42E0" w:rsidRDefault="008820FB" w:rsidP="00634026">
      <w:pPr>
        <w:pStyle w:val="ConsPlusNormal"/>
        <w:ind w:firstLine="540"/>
        <w:jc w:val="both"/>
        <w:rPr>
          <w:sz w:val="28"/>
          <w:szCs w:val="28"/>
        </w:rPr>
      </w:pPr>
      <w:r w:rsidRPr="00BA42E0">
        <w:rPr>
          <w:sz w:val="28"/>
          <w:szCs w:val="28"/>
          <w:lang w:val="ky-KG"/>
        </w:rPr>
        <w:t>СТК</w:t>
      </w:r>
      <w:r w:rsidR="004C675C" w:rsidRPr="00BA42E0">
        <w:rPr>
          <w:sz w:val="28"/>
          <w:szCs w:val="28"/>
        </w:rPr>
        <w:t xml:space="preserve">нын толук жабылуу басымы; </w:t>
      </w:r>
    </w:p>
    <w:p w:rsidR="008820FB" w:rsidRPr="00BA42E0" w:rsidRDefault="008820FB" w:rsidP="00634026">
      <w:pPr>
        <w:pStyle w:val="ConsPlusNormal"/>
        <w:ind w:firstLine="540"/>
        <w:jc w:val="both"/>
        <w:rPr>
          <w:sz w:val="28"/>
          <w:szCs w:val="28"/>
        </w:rPr>
      </w:pPr>
      <w:r w:rsidRPr="00BA42E0">
        <w:rPr>
          <w:sz w:val="28"/>
          <w:szCs w:val="28"/>
          <w:lang w:val="ky-KG"/>
        </w:rPr>
        <w:t>СТКнын</w:t>
      </w:r>
      <w:r w:rsidR="004C675C" w:rsidRPr="00BA42E0">
        <w:rPr>
          <w:sz w:val="28"/>
          <w:szCs w:val="28"/>
        </w:rPr>
        <w:t xml:space="preserve"> тыгыздыгы; </w:t>
      </w:r>
    </w:p>
    <w:p w:rsidR="006F416A" w:rsidRPr="00BA42E0" w:rsidRDefault="008820FB" w:rsidP="00634026">
      <w:pPr>
        <w:pStyle w:val="ConsPlusNormal"/>
        <w:ind w:firstLine="540"/>
        <w:jc w:val="both"/>
        <w:rPr>
          <w:sz w:val="28"/>
          <w:szCs w:val="28"/>
        </w:rPr>
      </w:pPr>
      <w:r w:rsidRPr="00BA42E0">
        <w:rPr>
          <w:sz w:val="28"/>
          <w:szCs w:val="28"/>
        </w:rPr>
        <w:t>ГЖП</w:t>
      </w:r>
      <w:r w:rsidRPr="00BA42E0">
        <w:rPr>
          <w:sz w:val="28"/>
          <w:szCs w:val="28"/>
          <w:lang w:val="ky-KG"/>
        </w:rPr>
        <w:t>нын</w:t>
      </w:r>
      <w:r w:rsidR="004C675C" w:rsidRPr="00BA42E0">
        <w:rPr>
          <w:sz w:val="28"/>
          <w:szCs w:val="28"/>
        </w:rPr>
        <w:t xml:space="preserve"> чыгуучу </w:t>
      </w:r>
      <w:r w:rsidR="00EB7F52" w:rsidRPr="00BA42E0">
        <w:rPr>
          <w:sz w:val="28"/>
          <w:szCs w:val="28"/>
          <w:lang w:val="ky-KG"/>
        </w:rPr>
        <w:t>бекитүүчү</w:t>
      </w:r>
      <w:r w:rsidR="004C675C" w:rsidRPr="00BA42E0">
        <w:rPr>
          <w:sz w:val="28"/>
          <w:szCs w:val="28"/>
        </w:rPr>
        <w:t xml:space="preserve"> </w:t>
      </w:r>
      <w:r w:rsidRPr="00BA42E0">
        <w:rPr>
          <w:sz w:val="28"/>
          <w:szCs w:val="28"/>
          <w:lang w:val="ky-KG"/>
        </w:rPr>
        <w:t>түзүлүштү</w:t>
      </w:r>
      <w:r w:rsidR="004C675C" w:rsidRPr="00BA42E0">
        <w:rPr>
          <w:sz w:val="28"/>
          <w:szCs w:val="28"/>
        </w:rPr>
        <w:t>н тыгыздыгы;</w:t>
      </w:r>
    </w:p>
    <w:p w:rsidR="000843C9" w:rsidRPr="00BA42E0" w:rsidRDefault="004C675C" w:rsidP="00634026">
      <w:pPr>
        <w:pStyle w:val="ConsPlusNormal"/>
        <w:ind w:firstLine="540"/>
        <w:jc w:val="both"/>
        <w:rPr>
          <w:sz w:val="28"/>
          <w:szCs w:val="28"/>
        </w:rPr>
      </w:pPr>
      <w:r w:rsidRPr="00BA42E0">
        <w:rPr>
          <w:sz w:val="28"/>
          <w:szCs w:val="28"/>
        </w:rPr>
        <w:t>газдын агуу көлөмүн аныктоо,</w:t>
      </w:r>
    </w:p>
    <w:p w:rsidR="000843C9" w:rsidRPr="00BA42E0" w:rsidRDefault="004C675C" w:rsidP="00634026">
      <w:pPr>
        <w:pStyle w:val="ConsPlusNormal"/>
        <w:ind w:firstLine="540"/>
        <w:jc w:val="both"/>
        <w:rPr>
          <w:sz w:val="28"/>
          <w:szCs w:val="28"/>
        </w:rPr>
      </w:pPr>
      <w:r w:rsidRPr="00BA42E0">
        <w:rPr>
          <w:sz w:val="28"/>
          <w:szCs w:val="28"/>
        </w:rPr>
        <w:t>ошондой эле өлчөөнүн натыйжаларын жана параметрлердин критикалык чектерин чагылдырган протокол түзү</w:t>
      </w:r>
      <w:r w:rsidR="008C487D" w:rsidRPr="00BA42E0">
        <w:rPr>
          <w:sz w:val="28"/>
          <w:szCs w:val="28"/>
          <w:lang w:val="ky-KG"/>
        </w:rPr>
        <w:t>ү</w:t>
      </w:r>
      <w:r w:rsidRPr="00BA42E0">
        <w:rPr>
          <w:sz w:val="28"/>
          <w:szCs w:val="28"/>
        </w:rPr>
        <w:t xml:space="preserve"> жана </w:t>
      </w:r>
      <w:r w:rsidR="008C487D" w:rsidRPr="00BA42E0">
        <w:rPr>
          <w:sz w:val="28"/>
          <w:szCs w:val="28"/>
        </w:rPr>
        <w:t>ГЖП</w:t>
      </w:r>
      <w:r w:rsidR="008C487D" w:rsidRPr="00BA42E0">
        <w:rPr>
          <w:sz w:val="28"/>
          <w:szCs w:val="28"/>
          <w:lang w:val="ky-KG"/>
        </w:rPr>
        <w:t>нын</w:t>
      </w:r>
      <w:r w:rsidR="008C487D" w:rsidRPr="00BA42E0">
        <w:rPr>
          <w:sz w:val="28"/>
          <w:szCs w:val="28"/>
        </w:rPr>
        <w:t xml:space="preserve"> </w:t>
      </w:r>
      <w:r w:rsidR="00376428" w:rsidRPr="00BA42E0">
        <w:rPr>
          <w:sz w:val="28"/>
          <w:szCs w:val="28"/>
        </w:rPr>
        <w:t>(ШГП)</w:t>
      </w:r>
      <w:r w:rsidR="008C487D" w:rsidRPr="00BA42E0">
        <w:rPr>
          <w:sz w:val="28"/>
          <w:szCs w:val="28"/>
        </w:rPr>
        <w:t xml:space="preserve"> </w:t>
      </w:r>
      <w:r w:rsidRPr="00BA42E0">
        <w:rPr>
          <w:sz w:val="28"/>
          <w:szCs w:val="28"/>
        </w:rPr>
        <w:t>абалын так чагылдырган график түзү</w:t>
      </w:r>
      <w:r w:rsidR="008C487D" w:rsidRPr="00BA42E0">
        <w:rPr>
          <w:sz w:val="28"/>
          <w:szCs w:val="28"/>
          <w:lang w:val="ky-KG"/>
        </w:rPr>
        <w:t>ү</w:t>
      </w:r>
      <w:r w:rsidRPr="00BA42E0">
        <w:rPr>
          <w:sz w:val="28"/>
          <w:szCs w:val="28"/>
        </w:rPr>
        <w:t>.</w:t>
      </w:r>
    </w:p>
    <w:p w:rsidR="000843C9" w:rsidRPr="00BA42E0" w:rsidRDefault="004C675C" w:rsidP="00634026">
      <w:pPr>
        <w:pStyle w:val="ConsPlusNormal"/>
        <w:jc w:val="both"/>
        <w:rPr>
          <w:sz w:val="28"/>
          <w:szCs w:val="28"/>
        </w:rPr>
      </w:pPr>
      <w:r w:rsidRPr="00BA42E0">
        <w:rPr>
          <w:sz w:val="28"/>
          <w:szCs w:val="28"/>
        </w:rPr>
        <w:t>(</w:t>
      </w:r>
      <w:r w:rsidR="00BB2F31" w:rsidRPr="00BA42E0">
        <w:rPr>
          <w:sz w:val="28"/>
          <w:szCs w:val="28"/>
        </w:rPr>
        <w:t>119-пункт</w:t>
      </w:r>
      <w:r w:rsidR="00BB2F31" w:rsidRPr="00BA42E0">
        <w:rPr>
          <w:sz w:val="28"/>
          <w:szCs w:val="28"/>
          <w:lang w:val="ky-KG"/>
        </w:rPr>
        <w:t>ун</w:t>
      </w:r>
      <w:r w:rsidR="00BB2F31" w:rsidRPr="00BA42E0">
        <w:rPr>
          <w:sz w:val="28"/>
          <w:szCs w:val="28"/>
        </w:rPr>
        <w:t xml:space="preserve"> </w:t>
      </w:r>
      <w:r w:rsidRPr="00BA42E0">
        <w:rPr>
          <w:sz w:val="28"/>
          <w:szCs w:val="28"/>
        </w:rPr>
        <w:t>үчүнчү бөлү</w:t>
      </w:r>
      <w:r w:rsidR="00BB2F31" w:rsidRPr="00BA42E0">
        <w:rPr>
          <w:sz w:val="28"/>
          <w:szCs w:val="28"/>
          <w:lang w:val="ky-KG"/>
        </w:rPr>
        <w:t>гү</w:t>
      </w:r>
      <w:r w:rsidRPr="00BA42E0">
        <w:rPr>
          <w:sz w:val="28"/>
          <w:szCs w:val="28"/>
        </w:rPr>
        <w:t xml:space="preserve"> Ө</w:t>
      </w:r>
      <w:r w:rsidR="00BB2F31" w:rsidRPr="00BA42E0">
        <w:rPr>
          <w:sz w:val="28"/>
          <w:szCs w:val="28"/>
          <w:lang w:val="ky-KG"/>
        </w:rPr>
        <w:t>КМ</w:t>
      </w:r>
      <w:r w:rsidRPr="00BA42E0">
        <w:rPr>
          <w:sz w:val="28"/>
          <w:szCs w:val="28"/>
        </w:rPr>
        <w:t>н</w:t>
      </w:r>
      <w:r w:rsidR="00BB2F31" w:rsidRPr="00BA42E0">
        <w:rPr>
          <w:sz w:val="28"/>
          <w:szCs w:val="28"/>
          <w:lang w:val="ky-KG"/>
        </w:rPr>
        <w:t>ү</w:t>
      </w:r>
      <w:r w:rsidRPr="00BA42E0">
        <w:rPr>
          <w:sz w:val="28"/>
          <w:szCs w:val="28"/>
        </w:rPr>
        <w:t xml:space="preserve">н 2017-жылдын 30-майындагы </w:t>
      </w:r>
      <w:r w:rsidR="00BB2F31" w:rsidRPr="00BA42E0">
        <w:rPr>
          <w:sz w:val="28"/>
          <w:szCs w:val="28"/>
          <w:lang w:val="ky-KG"/>
        </w:rPr>
        <w:t>№</w:t>
      </w:r>
      <w:r w:rsidRPr="00BA42E0">
        <w:rPr>
          <w:sz w:val="28"/>
          <w:szCs w:val="28"/>
        </w:rPr>
        <w:t xml:space="preserve"> 22 </w:t>
      </w:r>
      <w:r w:rsidR="00BB2F31" w:rsidRPr="00BA42E0">
        <w:rPr>
          <w:sz w:val="28"/>
          <w:szCs w:val="28"/>
          <w:lang w:val="ky-KG"/>
        </w:rPr>
        <w:t>токтому</w:t>
      </w:r>
      <w:r w:rsidRPr="00BA42E0">
        <w:rPr>
          <w:sz w:val="28"/>
          <w:szCs w:val="28"/>
        </w:rPr>
        <w:t xml:space="preserve"> менен киргизилген)</w:t>
      </w:r>
    </w:p>
    <w:p w:rsidR="00BB2F31" w:rsidRPr="00BA42E0" w:rsidRDefault="004C675C" w:rsidP="00634026">
      <w:pPr>
        <w:pStyle w:val="ConsPlusNormal"/>
        <w:ind w:firstLine="540"/>
        <w:jc w:val="both"/>
        <w:rPr>
          <w:sz w:val="28"/>
          <w:szCs w:val="28"/>
        </w:rPr>
      </w:pPr>
      <w:r w:rsidRPr="00BA42E0">
        <w:rPr>
          <w:sz w:val="28"/>
          <w:szCs w:val="28"/>
        </w:rPr>
        <w:lastRenderedPageBreak/>
        <w:t xml:space="preserve">Бул учурда, </w:t>
      </w:r>
      <w:r w:rsidR="00BB2F31" w:rsidRPr="00BA42E0">
        <w:rPr>
          <w:sz w:val="28"/>
          <w:szCs w:val="28"/>
        </w:rPr>
        <w:t>СБК, СТК</w:t>
      </w:r>
      <w:r w:rsidR="00BB2F31" w:rsidRPr="00BA42E0">
        <w:rPr>
          <w:sz w:val="28"/>
          <w:szCs w:val="28"/>
          <w:lang w:val="ky-KG"/>
        </w:rPr>
        <w:t>нын</w:t>
      </w:r>
      <w:r w:rsidR="00BB2F31" w:rsidRPr="00BA42E0">
        <w:rPr>
          <w:sz w:val="28"/>
          <w:szCs w:val="28"/>
        </w:rPr>
        <w:t xml:space="preserve"> </w:t>
      </w:r>
      <w:r w:rsidR="00BB2F31" w:rsidRPr="00BA42E0">
        <w:rPr>
          <w:sz w:val="28"/>
          <w:szCs w:val="28"/>
          <w:lang w:val="ky-KG"/>
        </w:rPr>
        <w:t xml:space="preserve">иштөө </w:t>
      </w:r>
      <w:r w:rsidRPr="00BA42E0">
        <w:rPr>
          <w:sz w:val="28"/>
          <w:szCs w:val="28"/>
        </w:rPr>
        <w:t xml:space="preserve">параметрлерин текшерүү жана телемеханизацияланган </w:t>
      </w:r>
      <w:r w:rsidR="00BB2F31" w:rsidRPr="00BA42E0">
        <w:rPr>
          <w:sz w:val="28"/>
          <w:szCs w:val="28"/>
        </w:rPr>
        <w:t>ГЖП</w:t>
      </w:r>
      <w:r w:rsidR="00BB2F31" w:rsidRPr="00BA42E0">
        <w:rPr>
          <w:sz w:val="28"/>
          <w:szCs w:val="28"/>
          <w:lang w:val="ky-KG"/>
        </w:rPr>
        <w:t>га</w:t>
      </w:r>
      <w:r w:rsidR="00BB2F31" w:rsidRPr="00BA42E0">
        <w:rPr>
          <w:sz w:val="28"/>
          <w:szCs w:val="28"/>
        </w:rPr>
        <w:t xml:space="preserve"> (ШГП)</w:t>
      </w:r>
      <w:r w:rsidR="00BB2F31" w:rsidRPr="00BA42E0">
        <w:rPr>
          <w:sz w:val="28"/>
          <w:szCs w:val="28"/>
          <w:lang w:val="ky-KG"/>
        </w:rPr>
        <w:t xml:space="preserve"> </w:t>
      </w:r>
      <w:r w:rsidRPr="00BA42E0">
        <w:rPr>
          <w:sz w:val="28"/>
          <w:szCs w:val="28"/>
        </w:rPr>
        <w:t>техникалык тейлөө жана оңдоо</w:t>
      </w:r>
      <w:r w:rsidR="00BB2F31" w:rsidRPr="00BA42E0">
        <w:rPr>
          <w:sz w:val="28"/>
          <w:szCs w:val="28"/>
          <w:lang w:val="ky-KG"/>
        </w:rPr>
        <w:t xml:space="preserve"> жүргүзүү</w:t>
      </w:r>
      <w:r w:rsidRPr="00BA42E0">
        <w:rPr>
          <w:sz w:val="28"/>
          <w:szCs w:val="28"/>
        </w:rPr>
        <w:t xml:space="preserve"> </w:t>
      </w:r>
      <w:r w:rsidR="00BB2F31" w:rsidRPr="00BA42E0">
        <w:rPr>
          <w:sz w:val="28"/>
          <w:szCs w:val="28"/>
          <w:lang w:val="ky-KG"/>
        </w:rPr>
        <w:t>алынып салынсын</w:t>
      </w:r>
      <w:r w:rsidRPr="00BA42E0">
        <w:rPr>
          <w:sz w:val="28"/>
          <w:szCs w:val="28"/>
        </w:rPr>
        <w:t xml:space="preserve">. </w:t>
      </w:r>
    </w:p>
    <w:p w:rsidR="00866391" w:rsidRPr="00BA42E0" w:rsidRDefault="004C675C" w:rsidP="00BB2F31">
      <w:pPr>
        <w:pStyle w:val="ConsPlusNormal"/>
        <w:jc w:val="both"/>
        <w:rPr>
          <w:sz w:val="28"/>
          <w:szCs w:val="28"/>
        </w:rPr>
      </w:pPr>
      <w:r w:rsidRPr="00BA42E0">
        <w:rPr>
          <w:sz w:val="28"/>
          <w:szCs w:val="28"/>
        </w:rPr>
        <w:t>(119-пункт</w:t>
      </w:r>
      <w:r w:rsidR="00BB2F31" w:rsidRPr="00BA42E0">
        <w:rPr>
          <w:sz w:val="28"/>
          <w:szCs w:val="28"/>
          <w:lang w:val="ky-KG"/>
        </w:rPr>
        <w:t>тун</w:t>
      </w:r>
      <w:r w:rsidR="00BB2F31" w:rsidRPr="00BA42E0">
        <w:rPr>
          <w:sz w:val="28"/>
          <w:szCs w:val="28"/>
        </w:rPr>
        <w:t xml:space="preserve"> төртүнчү бөлү</w:t>
      </w:r>
      <w:r w:rsidR="00BB2F31" w:rsidRPr="00BA42E0">
        <w:rPr>
          <w:sz w:val="28"/>
          <w:szCs w:val="28"/>
          <w:lang w:val="ky-KG"/>
        </w:rPr>
        <w:t>гү</w:t>
      </w:r>
      <w:r w:rsidRPr="00BA42E0">
        <w:rPr>
          <w:sz w:val="28"/>
          <w:szCs w:val="28"/>
        </w:rPr>
        <w:t xml:space="preserve"> Ө</w:t>
      </w:r>
      <w:r w:rsidR="00866391" w:rsidRPr="00BA42E0">
        <w:rPr>
          <w:sz w:val="28"/>
          <w:szCs w:val="28"/>
          <w:lang w:val="ky-KG"/>
        </w:rPr>
        <w:t>КМ</w:t>
      </w:r>
      <w:r w:rsidRPr="00BA42E0">
        <w:rPr>
          <w:sz w:val="28"/>
          <w:szCs w:val="28"/>
        </w:rPr>
        <w:t>н</w:t>
      </w:r>
      <w:r w:rsidR="00866391" w:rsidRPr="00BA42E0">
        <w:rPr>
          <w:sz w:val="28"/>
          <w:szCs w:val="28"/>
          <w:lang w:val="ky-KG"/>
        </w:rPr>
        <w:t>ү</w:t>
      </w:r>
      <w:r w:rsidRPr="00BA42E0">
        <w:rPr>
          <w:sz w:val="28"/>
          <w:szCs w:val="28"/>
        </w:rPr>
        <w:t xml:space="preserve">н 2017-жылдын 30-майындагы </w:t>
      </w:r>
      <w:r w:rsidR="00866391" w:rsidRPr="00BA42E0">
        <w:rPr>
          <w:sz w:val="28"/>
          <w:szCs w:val="28"/>
          <w:lang w:val="ky-KG"/>
        </w:rPr>
        <w:t>№</w:t>
      </w:r>
      <w:r w:rsidRPr="00BA42E0">
        <w:rPr>
          <w:sz w:val="28"/>
          <w:szCs w:val="28"/>
        </w:rPr>
        <w:t xml:space="preserve"> 22 токтому менен киргизилген) </w:t>
      </w:r>
    </w:p>
    <w:p w:rsidR="000843C9" w:rsidRPr="00BA42E0" w:rsidRDefault="00866391" w:rsidP="00BB2F31">
      <w:pPr>
        <w:pStyle w:val="ConsPlusNormal"/>
        <w:jc w:val="both"/>
        <w:rPr>
          <w:sz w:val="28"/>
          <w:szCs w:val="28"/>
          <w:lang w:val="ky-KG"/>
        </w:rPr>
      </w:pPr>
      <w:r w:rsidRPr="00BA42E0">
        <w:rPr>
          <w:sz w:val="28"/>
          <w:szCs w:val="28"/>
          <w:lang w:val="ky-KG"/>
        </w:rPr>
        <w:t xml:space="preserve">        </w:t>
      </w:r>
      <w:r w:rsidR="004C675C" w:rsidRPr="00BA42E0">
        <w:rPr>
          <w:sz w:val="28"/>
          <w:szCs w:val="28"/>
          <w:lang w:val="ky-KG"/>
        </w:rPr>
        <w:t xml:space="preserve">120. </w:t>
      </w:r>
      <w:r w:rsidR="00EA5CA6" w:rsidRPr="00BA42E0">
        <w:rPr>
          <w:sz w:val="28"/>
          <w:szCs w:val="28"/>
          <w:lang w:val="ky-KG"/>
        </w:rPr>
        <w:t xml:space="preserve">ГЖП, ШГП, ГЖОнун техникалык абалын айланып өтүү жолу менен карап чыгууда </w:t>
      </w:r>
      <w:r w:rsidR="004C675C" w:rsidRPr="00BA42E0">
        <w:rPr>
          <w:sz w:val="28"/>
          <w:szCs w:val="28"/>
          <w:lang w:val="ky-KG"/>
        </w:rPr>
        <w:t>төмөнкүлөр аткарылышы керек:</w:t>
      </w:r>
      <w:r w:rsidR="00BB2F31" w:rsidRPr="00BA42E0">
        <w:rPr>
          <w:sz w:val="28"/>
          <w:szCs w:val="28"/>
          <w:lang w:val="ky-KG"/>
        </w:rPr>
        <w:t xml:space="preserve"> </w:t>
      </w:r>
    </w:p>
    <w:p w:rsidR="000843C9" w:rsidRPr="00BA42E0" w:rsidRDefault="005D233F" w:rsidP="00634026">
      <w:pPr>
        <w:pStyle w:val="ConsPlusNormal"/>
        <w:ind w:firstLine="540"/>
        <w:jc w:val="both"/>
        <w:rPr>
          <w:sz w:val="28"/>
          <w:szCs w:val="28"/>
          <w:lang w:val="ky-KG"/>
        </w:rPr>
      </w:pPr>
      <w:r w:rsidRPr="00BA42E0">
        <w:rPr>
          <w:sz w:val="28"/>
          <w:szCs w:val="28"/>
          <w:lang w:val="ky-KG"/>
        </w:rPr>
        <w:t>жөнгө салгычка</w:t>
      </w:r>
      <w:r w:rsidR="004C675C" w:rsidRPr="00BA42E0">
        <w:rPr>
          <w:sz w:val="28"/>
          <w:szCs w:val="28"/>
          <w:lang w:val="ky-KG"/>
        </w:rPr>
        <w:t xml:space="preserve"> чейин жана андан кийин газ басымы</w:t>
      </w:r>
      <w:r w:rsidRPr="00BA42E0">
        <w:rPr>
          <w:sz w:val="28"/>
          <w:szCs w:val="28"/>
          <w:lang w:val="ky-KG"/>
        </w:rPr>
        <w:t xml:space="preserve">нын </w:t>
      </w:r>
      <w:r w:rsidR="004C675C" w:rsidRPr="00BA42E0">
        <w:rPr>
          <w:sz w:val="28"/>
          <w:szCs w:val="28"/>
          <w:lang w:val="ky-KG"/>
        </w:rPr>
        <w:t>шаймандары</w:t>
      </w:r>
      <w:r w:rsidRPr="00BA42E0">
        <w:rPr>
          <w:sz w:val="28"/>
          <w:szCs w:val="28"/>
          <w:lang w:val="ky-KG"/>
        </w:rPr>
        <w:t>н</w:t>
      </w:r>
      <w:r w:rsidR="004C675C" w:rsidRPr="00BA42E0">
        <w:rPr>
          <w:sz w:val="28"/>
          <w:szCs w:val="28"/>
          <w:lang w:val="ky-KG"/>
        </w:rPr>
        <w:t xml:space="preserve">, </w:t>
      </w:r>
      <w:r w:rsidRPr="00BA42E0">
        <w:rPr>
          <w:sz w:val="28"/>
          <w:szCs w:val="28"/>
          <w:lang w:val="ky-KG"/>
        </w:rPr>
        <w:t>чыпкадагы</w:t>
      </w:r>
      <w:r w:rsidR="004C675C" w:rsidRPr="00BA42E0">
        <w:rPr>
          <w:sz w:val="28"/>
          <w:szCs w:val="28"/>
          <w:lang w:val="ky-KG"/>
        </w:rPr>
        <w:t xml:space="preserve"> басымдын төмөндөшүн, бөлмөдөгү абанын температурасын, шайманды</w:t>
      </w:r>
      <w:r w:rsidRPr="00BA42E0">
        <w:rPr>
          <w:sz w:val="28"/>
          <w:szCs w:val="28"/>
          <w:lang w:val="ky-KG"/>
        </w:rPr>
        <w:t>н</w:t>
      </w:r>
      <w:r w:rsidR="004C675C" w:rsidRPr="00BA42E0">
        <w:rPr>
          <w:sz w:val="28"/>
          <w:szCs w:val="28"/>
          <w:lang w:val="ky-KG"/>
        </w:rPr>
        <w:t xml:space="preserve"> же самын эмульсиясын</w:t>
      </w:r>
      <w:r w:rsidRPr="00BA42E0">
        <w:rPr>
          <w:sz w:val="28"/>
          <w:szCs w:val="28"/>
          <w:lang w:val="ky-KG"/>
        </w:rPr>
        <w:t>ын жардамы менен</w:t>
      </w:r>
      <w:r w:rsidR="004C675C" w:rsidRPr="00BA42E0">
        <w:rPr>
          <w:sz w:val="28"/>
          <w:szCs w:val="28"/>
          <w:lang w:val="ky-KG"/>
        </w:rPr>
        <w:t xml:space="preserve"> газдын чыкпагандыгын текшерүү;</w:t>
      </w:r>
    </w:p>
    <w:p w:rsidR="000843C9" w:rsidRPr="00BA42E0" w:rsidRDefault="004C675C" w:rsidP="00634026">
      <w:pPr>
        <w:pStyle w:val="ConsPlusNormal"/>
        <w:ind w:firstLine="540"/>
        <w:jc w:val="both"/>
        <w:rPr>
          <w:sz w:val="28"/>
          <w:szCs w:val="28"/>
          <w:lang w:val="ky-KG"/>
        </w:rPr>
      </w:pPr>
      <w:r w:rsidRPr="00BA42E0">
        <w:rPr>
          <w:sz w:val="28"/>
          <w:szCs w:val="28"/>
          <w:lang w:val="ky-KG"/>
        </w:rPr>
        <w:t xml:space="preserve">балканын туура жайгашышын жана рычагдардын илгичинин ишенимдүүлүгүн же </w:t>
      </w:r>
      <w:r w:rsidR="005D233F" w:rsidRPr="00BA42E0">
        <w:rPr>
          <w:sz w:val="28"/>
          <w:szCs w:val="28"/>
          <w:lang w:val="ky-KG"/>
        </w:rPr>
        <w:t>СБКнын көтөрүл</w:t>
      </w:r>
      <w:r w:rsidR="00A908D7" w:rsidRPr="00BA42E0">
        <w:rPr>
          <w:sz w:val="28"/>
          <w:szCs w:val="28"/>
          <w:lang w:val="ky-KG"/>
        </w:rPr>
        <w:t>ү</w:t>
      </w:r>
      <w:r w:rsidR="005D233F" w:rsidRPr="00BA42E0">
        <w:rPr>
          <w:sz w:val="28"/>
          <w:szCs w:val="28"/>
          <w:lang w:val="ky-KG"/>
        </w:rPr>
        <w:t xml:space="preserve">шүнүн </w:t>
      </w:r>
      <w:r w:rsidRPr="00BA42E0">
        <w:rPr>
          <w:sz w:val="28"/>
          <w:szCs w:val="28"/>
          <w:lang w:val="ky-KG"/>
        </w:rPr>
        <w:t>туткасынын абалын контролдоо;</w:t>
      </w:r>
    </w:p>
    <w:p w:rsidR="00616DCB" w:rsidRPr="00BA42E0" w:rsidRDefault="00986A72" w:rsidP="00634026">
      <w:pPr>
        <w:pStyle w:val="ConsPlusNormal"/>
        <w:ind w:firstLine="540"/>
        <w:jc w:val="both"/>
        <w:rPr>
          <w:sz w:val="28"/>
          <w:szCs w:val="28"/>
          <w:lang w:val="ky-KG"/>
        </w:rPr>
      </w:pPr>
      <w:r w:rsidRPr="00BA42E0">
        <w:rPr>
          <w:sz w:val="28"/>
          <w:szCs w:val="28"/>
          <w:lang w:val="ky-KG"/>
        </w:rPr>
        <w:t>каттоочу шаймандардын</w:t>
      </w:r>
      <w:r w:rsidR="004C675C" w:rsidRPr="00BA42E0">
        <w:rPr>
          <w:sz w:val="28"/>
          <w:szCs w:val="28"/>
          <w:lang w:val="ky-KG"/>
        </w:rPr>
        <w:t xml:space="preserve"> картограммаларын </w:t>
      </w:r>
      <w:r w:rsidRPr="00BA42E0">
        <w:rPr>
          <w:sz w:val="28"/>
          <w:szCs w:val="28"/>
          <w:lang w:val="ky-KG"/>
        </w:rPr>
        <w:t>алмаштыруу</w:t>
      </w:r>
      <w:r w:rsidR="004C675C" w:rsidRPr="00BA42E0">
        <w:rPr>
          <w:sz w:val="28"/>
          <w:szCs w:val="28"/>
          <w:lang w:val="ky-KG"/>
        </w:rPr>
        <w:t xml:space="preserve">, учтарды тазалоо жана толтуруу, саат механизмин </w:t>
      </w:r>
      <w:r w:rsidRPr="00BA42E0">
        <w:rPr>
          <w:sz w:val="28"/>
          <w:szCs w:val="28"/>
          <w:lang w:val="ky-KG"/>
        </w:rPr>
        <w:t>иштетүү</w:t>
      </w:r>
      <w:r w:rsidR="004C675C" w:rsidRPr="00BA42E0">
        <w:rPr>
          <w:sz w:val="28"/>
          <w:szCs w:val="28"/>
          <w:lang w:val="ky-KG"/>
        </w:rPr>
        <w:t xml:space="preserve">. Кыска мөөнөттүү өчүрүү жана </w:t>
      </w:r>
      <w:r w:rsidRPr="00BA42E0">
        <w:rPr>
          <w:sz w:val="28"/>
          <w:szCs w:val="28"/>
          <w:lang w:val="ky-KG"/>
        </w:rPr>
        <w:t>“</w:t>
      </w:r>
      <w:r w:rsidR="004C675C" w:rsidRPr="00BA42E0">
        <w:rPr>
          <w:sz w:val="28"/>
          <w:szCs w:val="28"/>
          <w:lang w:val="ky-KG"/>
        </w:rPr>
        <w:t>нөлгө</w:t>
      </w:r>
      <w:r w:rsidRPr="00BA42E0">
        <w:rPr>
          <w:sz w:val="28"/>
          <w:szCs w:val="28"/>
          <w:lang w:val="ky-KG"/>
        </w:rPr>
        <w:t>”</w:t>
      </w:r>
      <w:r w:rsidR="004C675C" w:rsidRPr="00BA42E0">
        <w:rPr>
          <w:sz w:val="28"/>
          <w:szCs w:val="28"/>
          <w:lang w:val="ky-KG"/>
        </w:rPr>
        <w:t xml:space="preserve"> түш</w:t>
      </w:r>
      <w:r w:rsidRPr="00BA42E0">
        <w:rPr>
          <w:sz w:val="28"/>
          <w:szCs w:val="28"/>
          <w:lang w:val="ky-KG"/>
        </w:rPr>
        <w:t>үр</w:t>
      </w:r>
      <w:r w:rsidR="004C675C" w:rsidRPr="00BA42E0">
        <w:rPr>
          <w:sz w:val="28"/>
          <w:szCs w:val="28"/>
          <w:lang w:val="ky-KG"/>
        </w:rPr>
        <w:t xml:space="preserve">үү жолу менен </w:t>
      </w:r>
      <w:r w:rsidRPr="00BA42E0">
        <w:rPr>
          <w:sz w:val="28"/>
          <w:szCs w:val="28"/>
          <w:lang w:val="ky-KG"/>
        </w:rPr>
        <w:t xml:space="preserve">(көрсөтүүчү, каттоо, дифференциалдык жана ушул сыяктуулар) </w:t>
      </w:r>
      <w:r w:rsidR="004C675C" w:rsidRPr="00BA42E0">
        <w:rPr>
          <w:sz w:val="28"/>
          <w:szCs w:val="28"/>
          <w:lang w:val="ky-KG"/>
        </w:rPr>
        <w:t xml:space="preserve">манометрлердин иштей тургандыгын - 15 күндө </w:t>
      </w:r>
      <w:r w:rsidRPr="00BA42E0">
        <w:rPr>
          <w:sz w:val="28"/>
          <w:szCs w:val="28"/>
          <w:lang w:val="ky-KG"/>
        </w:rPr>
        <w:t>1</w:t>
      </w:r>
      <w:r w:rsidR="004C675C" w:rsidRPr="00BA42E0">
        <w:rPr>
          <w:sz w:val="28"/>
          <w:szCs w:val="28"/>
          <w:lang w:val="ky-KG"/>
        </w:rPr>
        <w:t xml:space="preserve"> жолудан кем эмес</w:t>
      </w:r>
      <w:r w:rsidR="006D4D19" w:rsidRPr="00BA42E0">
        <w:rPr>
          <w:sz w:val="28"/>
          <w:szCs w:val="28"/>
          <w:lang w:val="ky-KG"/>
        </w:rPr>
        <w:t xml:space="preserve"> текшерүү</w:t>
      </w:r>
      <w:r w:rsidR="004C675C" w:rsidRPr="00BA42E0">
        <w:rPr>
          <w:sz w:val="28"/>
          <w:szCs w:val="28"/>
          <w:lang w:val="ky-KG"/>
        </w:rPr>
        <w:t xml:space="preserve">, телемеханизацияланган </w:t>
      </w:r>
      <w:r w:rsidR="006D4D19" w:rsidRPr="00BA42E0">
        <w:rPr>
          <w:sz w:val="28"/>
          <w:szCs w:val="28"/>
          <w:lang w:val="ky-KG"/>
        </w:rPr>
        <w:t xml:space="preserve">ГЖП, ШГП, ГЖО үчүн </w:t>
      </w:r>
      <w:r w:rsidR="004C675C" w:rsidRPr="00BA42E0">
        <w:rPr>
          <w:sz w:val="28"/>
          <w:szCs w:val="28"/>
          <w:lang w:val="ky-KG"/>
        </w:rPr>
        <w:t>- техникалык абалды текшерүү графигине ылайык</w:t>
      </w:r>
      <w:r w:rsidR="006D4D19" w:rsidRPr="00BA42E0">
        <w:rPr>
          <w:sz w:val="28"/>
          <w:szCs w:val="28"/>
          <w:lang w:val="ky-KG"/>
        </w:rPr>
        <w:t xml:space="preserve"> текшерүү</w:t>
      </w:r>
      <w:r w:rsidR="004C675C" w:rsidRPr="00BA42E0">
        <w:rPr>
          <w:sz w:val="28"/>
          <w:szCs w:val="28"/>
          <w:lang w:val="ky-KG"/>
        </w:rPr>
        <w:t>;</w:t>
      </w:r>
    </w:p>
    <w:p w:rsidR="000843C9" w:rsidRPr="00BA42E0" w:rsidRDefault="004C675C" w:rsidP="00634026">
      <w:pPr>
        <w:pStyle w:val="ConsPlusNormal"/>
        <w:ind w:firstLine="540"/>
        <w:jc w:val="both"/>
        <w:rPr>
          <w:sz w:val="28"/>
          <w:szCs w:val="28"/>
          <w:lang w:val="ky-KG"/>
        </w:rPr>
      </w:pPr>
      <w:r w:rsidRPr="00BA42E0">
        <w:rPr>
          <w:sz w:val="28"/>
          <w:szCs w:val="28"/>
          <w:lang w:val="ky-KG"/>
        </w:rPr>
        <w:t>электр жа</w:t>
      </w:r>
      <w:r w:rsidR="0002720A" w:rsidRPr="00BA42E0">
        <w:rPr>
          <w:sz w:val="28"/>
          <w:szCs w:val="28"/>
          <w:lang w:val="ky-KG"/>
        </w:rPr>
        <w:t>бдууну</w:t>
      </w:r>
      <w:r w:rsidRPr="00BA42E0">
        <w:rPr>
          <w:sz w:val="28"/>
          <w:szCs w:val="28"/>
          <w:lang w:val="ky-KG"/>
        </w:rPr>
        <w:t xml:space="preserve">н, желдетүүнүн, жылытуу тутумдарынын абалын жана иштешин текшерүү, негизги жана көмөкчү </w:t>
      </w:r>
      <w:r w:rsidR="003602AD" w:rsidRPr="00BA42E0">
        <w:rPr>
          <w:sz w:val="28"/>
          <w:szCs w:val="28"/>
          <w:lang w:val="ky-KG"/>
        </w:rPr>
        <w:t>жайларды</w:t>
      </w:r>
      <w:r w:rsidRPr="00BA42E0">
        <w:rPr>
          <w:sz w:val="28"/>
          <w:szCs w:val="28"/>
          <w:lang w:val="ky-KG"/>
        </w:rPr>
        <w:t xml:space="preserve"> бөлүп турган дубалдардагы жаракалар менен агууларды </w:t>
      </w:r>
      <w:r w:rsidR="003602AD" w:rsidRPr="00BA42E0">
        <w:rPr>
          <w:sz w:val="28"/>
          <w:szCs w:val="28"/>
          <w:lang w:val="ky-KG"/>
        </w:rPr>
        <w:t>аныктоо</w:t>
      </w:r>
      <w:r w:rsidRPr="00BA42E0">
        <w:rPr>
          <w:sz w:val="28"/>
          <w:szCs w:val="28"/>
          <w:lang w:val="ky-KG"/>
        </w:rPr>
        <w:t>;</w:t>
      </w:r>
    </w:p>
    <w:p w:rsidR="000843C9" w:rsidRPr="00BA42E0" w:rsidRDefault="00694C29" w:rsidP="00634026">
      <w:pPr>
        <w:pStyle w:val="ConsPlusNormal"/>
        <w:ind w:firstLine="540"/>
        <w:jc w:val="both"/>
        <w:rPr>
          <w:sz w:val="28"/>
          <w:szCs w:val="28"/>
        </w:rPr>
      </w:pPr>
      <w:r w:rsidRPr="00BA42E0">
        <w:rPr>
          <w:sz w:val="28"/>
          <w:szCs w:val="28"/>
        </w:rPr>
        <w:t xml:space="preserve">имаратты тышкы жана ички </w:t>
      </w:r>
      <w:r w:rsidR="003602AD" w:rsidRPr="00BA42E0">
        <w:rPr>
          <w:sz w:val="28"/>
          <w:szCs w:val="28"/>
          <w:lang w:val="ky-KG"/>
        </w:rPr>
        <w:t>карап чыгуу</w:t>
      </w:r>
      <w:r w:rsidRPr="00BA42E0">
        <w:rPr>
          <w:sz w:val="28"/>
          <w:szCs w:val="28"/>
        </w:rPr>
        <w:t>. Керек болсо, жайларды жана жабдууларды булгануудан тазалоо.</w:t>
      </w:r>
    </w:p>
    <w:p w:rsidR="000843C9" w:rsidRPr="00BA42E0" w:rsidRDefault="006B5581" w:rsidP="00634026">
      <w:pPr>
        <w:pStyle w:val="ConsPlusNormal"/>
        <w:ind w:firstLine="540"/>
        <w:jc w:val="both"/>
        <w:rPr>
          <w:sz w:val="28"/>
          <w:szCs w:val="28"/>
        </w:rPr>
      </w:pPr>
      <w:r w:rsidRPr="00BA42E0">
        <w:rPr>
          <w:sz w:val="28"/>
          <w:szCs w:val="28"/>
        </w:rPr>
        <w:t>БАЖ</w:t>
      </w:r>
      <w:r w:rsidR="006C371F" w:rsidRPr="00BA42E0">
        <w:rPr>
          <w:sz w:val="28"/>
          <w:szCs w:val="28"/>
          <w:lang w:val="ky-KG"/>
        </w:rPr>
        <w:t>д</w:t>
      </w:r>
      <w:r w:rsidR="009018CD" w:rsidRPr="00BA42E0">
        <w:rPr>
          <w:sz w:val="28"/>
          <w:szCs w:val="28"/>
        </w:rPr>
        <w:t xml:space="preserve">ын техникалык абалын айланып өтүү жолу менен </w:t>
      </w:r>
      <w:r w:rsidR="006C371F" w:rsidRPr="00BA42E0">
        <w:rPr>
          <w:sz w:val="28"/>
          <w:szCs w:val="28"/>
          <w:lang w:val="ky-KG"/>
        </w:rPr>
        <w:t>карап чыгуу</w:t>
      </w:r>
      <w:r w:rsidR="009018CD" w:rsidRPr="00BA42E0">
        <w:rPr>
          <w:sz w:val="28"/>
          <w:szCs w:val="28"/>
        </w:rPr>
        <w:t xml:space="preserve"> жер алдындагы газ түтүктөрүн айланып өтүү менен бир мезгилде жүргүзүлөт. </w:t>
      </w:r>
      <w:r w:rsidR="006C371F" w:rsidRPr="00BA42E0">
        <w:rPr>
          <w:sz w:val="28"/>
          <w:szCs w:val="28"/>
          <w:lang w:val="ky-KG"/>
        </w:rPr>
        <w:t>Мында,</w:t>
      </w:r>
      <w:r w:rsidR="009018CD" w:rsidRPr="00BA42E0">
        <w:rPr>
          <w:sz w:val="28"/>
          <w:szCs w:val="28"/>
        </w:rPr>
        <w:t xml:space="preserve"> төмөнкүлөр аткарылышы керек:</w:t>
      </w:r>
    </w:p>
    <w:p w:rsidR="000843C9" w:rsidRPr="00BA42E0" w:rsidRDefault="009018CD" w:rsidP="00634026">
      <w:pPr>
        <w:pStyle w:val="ConsPlusNormal"/>
        <w:ind w:firstLine="540"/>
        <w:jc w:val="both"/>
        <w:rPr>
          <w:sz w:val="28"/>
          <w:szCs w:val="28"/>
        </w:rPr>
      </w:pPr>
      <w:r w:rsidRPr="00BA42E0">
        <w:rPr>
          <w:sz w:val="28"/>
          <w:szCs w:val="28"/>
        </w:rPr>
        <w:t>шаймандын же самын эмульсиясынын жардамы менен газдын чыгып кетишин текшерүү</w:t>
      </w:r>
      <w:r w:rsidR="000843C9" w:rsidRPr="00BA42E0">
        <w:rPr>
          <w:sz w:val="28"/>
          <w:szCs w:val="28"/>
        </w:rPr>
        <w:t>;</w:t>
      </w:r>
    </w:p>
    <w:p w:rsidR="003A2524" w:rsidRPr="00BA42E0" w:rsidRDefault="003A2524" w:rsidP="00634026">
      <w:pPr>
        <w:pStyle w:val="ConsPlusNormal"/>
        <w:ind w:firstLine="540"/>
        <w:jc w:val="both"/>
        <w:rPr>
          <w:sz w:val="28"/>
          <w:szCs w:val="28"/>
        </w:rPr>
      </w:pPr>
      <w:r w:rsidRPr="00BA42E0">
        <w:rPr>
          <w:sz w:val="28"/>
          <w:szCs w:val="28"/>
          <w:lang w:val="ky-KG"/>
        </w:rPr>
        <w:t>жөнгө салгычты</w:t>
      </w:r>
      <w:r w:rsidR="009018CD" w:rsidRPr="00BA42E0">
        <w:rPr>
          <w:sz w:val="28"/>
          <w:szCs w:val="28"/>
        </w:rPr>
        <w:t xml:space="preserve"> тышкы текшерүү, зарыл болсо, булгануудан тазалоо;</w:t>
      </w:r>
    </w:p>
    <w:p w:rsidR="000843C9" w:rsidRPr="00BA42E0" w:rsidRDefault="009018CD" w:rsidP="00634026">
      <w:pPr>
        <w:pStyle w:val="ConsPlusNormal"/>
        <w:ind w:firstLine="540"/>
        <w:jc w:val="both"/>
        <w:rPr>
          <w:sz w:val="28"/>
          <w:szCs w:val="28"/>
        </w:rPr>
      </w:pPr>
      <w:r w:rsidRPr="00BA42E0">
        <w:rPr>
          <w:sz w:val="28"/>
          <w:szCs w:val="28"/>
        </w:rPr>
        <w:t xml:space="preserve">тосмонун жана </w:t>
      </w:r>
      <w:r w:rsidR="003A2524" w:rsidRPr="00BA42E0">
        <w:rPr>
          <w:sz w:val="28"/>
          <w:szCs w:val="28"/>
          <w:lang w:val="ky-KG"/>
        </w:rPr>
        <w:t>бекитүүчү түзүлүштөрдүн</w:t>
      </w:r>
      <w:r w:rsidRPr="00BA42E0">
        <w:rPr>
          <w:sz w:val="28"/>
          <w:szCs w:val="28"/>
        </w:rPr>
        <w:t xml:space="preserve"> абалын текшерүү.</w:t>
      </w:r>
    </w:p>
    <w:p w:rsidR="000843C9" w:rsidRPr="00BA42E0" w:rsidRDefault="009018CD" w:rsidP="00634026">
      <w:pPr>
        <w:pStyle w:val="ConsPlusNormal"/>
        <w:ind w:firstLine="540"/>
        <w:jc w:val="both"/>
        <w:rPr>
          <w:b/>
          <w:sz w:val="28"/>
          <w:szCs w:val="28"/>
        </w:rPr>
      </w:pPr>
      <w:r w:rsidRPr="00BA42E0">
        <w:rPr>
          <w:sz w:val="28"/>
          <w:szCs w:val="28"/>
        </w:rPr>
        <w:t xml:space="preserve">Текшерүүнүн натыйжалары боюнча аныкталган бузуулар жана кемчиликтер, манометрлердин иштөөгө жарамдуулугу, </w:t>
      </w:r>
      <w:r w:rsidR="003A2524" w:rsidRPr="00BA42E0">
        <w:rPr>
          <w:sz w:val="28"/>
          <w:szCs w:val="28"/>
          <w:lang w:val="ky-KG"/>
        </w:rPr>
        <w:t>иштөө шаймандарыны</w:t>
      </w:r>
      <w:r w:rsidRPr="00BA42E0">
        <w:rPr>
          <w:sz w:val="28"/>
          <w:szCs w:val="28"/>
        </w:rPr>
        <w:t xml:space="preserve">н көрсөткүчтөрү жөнүндө маалыматтар </w:t>
      </w:r>
      <w:r w:rsidRPr="00BA42E0">
        <w:rPr>
          <w:b/>
          <w:sz w:val="28"/>
          <w:szCs w:val="28"/>
        </w:rPr>
        <w:t>14-тиркемеге</w:t>
      </w:r>
      <w:r w:rsidRPr="00BA42E0">
        <w:rPr>
          <w:sz w:val="28"/>
          <w:szCs w:val="28"/>
        </w:rPr>
        <w:t xml:space="preserve"> ылайык форма</w:t>
      </w:r>
      <w:r w:rsidR="003A2524" w:rsidRPr="00BA42E0">
        <w:rPr>
          <w:sz w:val="28"/>
          <w:szCs w:val="28"/>
          <w:lang w:val="ky-KG"/>
        </w:rPr>
        <w:t xml:space="preserve"> боюнча</w:t>
      </w:r>
      <w:r w:rsidR="0097558F" w:rsidRPr="00BA42E0">
        <w:rPr>
          <w:sz w:val="28"/>
          <w:szCs w:val="28"/>
        </w:rPr>
        <w:t xml:space="preserve"> ГЖП</w:t>
      </w:r>
      <w:r w:rsidRPr="00BA42E0">
        <w:rPr>
          <w:sz w:val="28"/>
          <w:szCs w:val="28"/>
        </w:rPr>
        <w:t>,</w:t>
      </w:r>
      <w:r w:rsidR="004A29F5" w:rsidRPr="00BA42E0">
        <w:rPr>
          <w:sz w:val="28"/>
          <w:szCs w:val="28"/>
        </w:rPr>
        <w:t xml:space="preserve"> ШГП</w:t>
      </w:r>
      <w:r w:rsidRPr="00BA42E0">
        <w:rPr>
          <w:sz w:val="28"/>
          <w:szCs w:val="28"/>
        </w:rPr>
        <w:t>,</w:t>
      </w:r>
      <w:r w:rsidR="0097558F" w:rsidRPr="00BA42E0">
        <w:rPr>
          <w:sz w:val="28"/>
          <w:szCs w:val="28"/>
        </w:rPr>
        <w:t xml:space="preserve"> ГЖО</w:t>
      </w:r>
      <w:r w:rsidRPr="00BA42E0">
        <w:rPr>
          <w:sz w:val="28"/>
          <w:szCs w:val="28"/>
        </w:rPr>
        <w:t xml:space="preserve">нун </w:t>
      </w:r>
      <w:r w:rsidR="003A2524" w:rsidRPr="00BA42E0">
        <w:rPr>
          <w:sz w:val="28"/>
          <w:szCs w:val="28"/>
          <w:lang w:val="ky-KG"/>
        </w:rPr>
        <w:t>ыкчам</w:t>
      </w:r>
      <w:r w:rsidRPr="00BA42E0">
        <w:rPr>
          <w:sz w:val="28"/>
          <w:szCs w:val="28"/>
        </w:rPr>
        <w:t xml:space="preserve"> журналына киргизилет.</w:t>
      </w:r>
    </w:p>
    <w:p w:rsidR="000843C9" w:rsidRPr="00BA42E0" w:rsidRDefault="008B3E63" w:rsidP="00634026">
      <w:pPr>
        <w:pStyle w:val="ConsPlusNormal"/>
        <w:ind w:firstLine="540"/>
        <w:jc w:val="both"/>
        <w:rPr>
          <w:sz w:val="28"/>
          <w:szCs w:val="28"/>
        </w:rPr>
      </w:pPr>
      <w:r w:rsidRPr="00BA42E0">
        <w:rPr>
          <w:sz w:val="28"/>
          <w:szCs w:val="28"/>
        </w:rPr>
        <w:t xml:space="preserve">121. </w:t>
      </w:r>
      <w:r w:rsidR="000C69CE" w:rsidRPr="00BA42E0">
        <w:rPr>
          <w:sz w:val="28"/>
          <w:szCs w:val="28"/>
        </w:rPr>
        <w:t>ГЖП</w:t>
      </w:r>
      <w:r w:rsidR="000C69CE" w:rsidRPr="00BA42E0">
        <w:rPr>
          <w:sz w:val="28"/>
          <w:szCs w:val="28"/>
          <w:lang w:val="ky-KG"/>
        </w:rPr>
        <w:t>нын</w:t>
      </w:r>
      <w:r w:rsidR="000C69CE" w:rsidRPr="00BA42E0">
        <w:rPr>
          <w:sz w:val="28"/>
          <w:szCs w:val="28"/>
        </w:rPr>
        <w:t xml:space="preserve"> </w:t>
      </w:r>
      <w:r w:rsidRPr="00BA42E0">
        <w:rPr>
          <w:sz w:val="28"/>
          <w:szCs w:val="28"/>
        </w:rPr>
        <w:t xml:space="preserve">(айланып өтүүсүн) </w:t>
      </w:r>
      <w:r w:rsidR="000C69CE" w:rsidRPr="00BA42E0">
        <w:rPr>
          <w:sz w:val="28"/>
          <w:szCs w:val="28"/>
        </w:rPr>
        <w:t>техни</w:t>
      </w:r>
      <w:r w:rsidR="000C69CE" w:rsidRPr="00BA42E0">
        <w:rPr>
          <w:sz w:val="28"/>
          <w:szCs w:val="28"/>
          <w:lang w:val="ky-KG"/>
        </w:rPr>
        <w:t xml:space="preserve">калык </w:t>
      </w:r>
      <w:r w:rsidR="000C69CE" w:rsidRPr="00BA42E0">
        <w:rPr>
          <w:sz w:val="28"/>
          <w:szCs w:val="28"/>
        </w:rPr>
        <w:t xml:space="preserve">абалын </w:t>
      </w:r>
      <w:r w:rsidRPr="00BA42E0">
        <w:rPr>
          <w:sz w:val="28"/>
          <w:szCs w:val="28"/>
        </w:rPr>
        <w:t>текшерүү, эреже боюнча, эки жумушчу тарабынан жүргүзүлүшү керек.</w:t>
      </w:r>
    </w:p>
    <w:p w:rsidR="000843C9" w:rsidRPr="00BA42E0" w:rsidRDefault="008B3E63" w:rsidP="00634026">
      <w:pPr>
        <w:pStyle w:val="ConsPlusNormal"/>
        <w:ind w:firstLine="540"/>
        <w:jc w:val="both"/>
        <w:rPr>
          <w:sz w:val="28"/>
          <w:szCs w:val="28"/>
        </w:rPr>
      </w:pPr>
      <w:r w:rsidRPr="00BA42E0">
        <w:rPr>
          <w:sz w:val="28"/>
          <w:szCs w:val="28"/>
        </w:rPr>
        <w:t xml:space="preserve">Телемеханика тутумдары менен жабдылган, </w:t>
      </w:r>
      <w:r w:rsidR="00DB2B82" w:rsidRPr="00BA42E0">
        <w:rPr>
          <w:sz w:val="28"/>
          <w:szCs w:val="28"/>
          <w:lang w:val="ky-KG"/>
        </w:rPr>
        <w:t xml:space="preserve">белги берүүчүнү көзөмөлдөгөн </w:t>
      </w:r>
      <w:r w:rsidRPr="00BA42E0">
        <w:rPr>
          <w:sz w:val="28"/>
          <w:szCs w:val="28"/>
        </w:rPr>
        <w:t>газ</w:t>
      </w:r>
      <w:r w:rsidR="00DB2B82" w:rsidRPr="00BA42E0">
        <w:rPr>
          <w:sz w:val="28"/>
          <w:szCs w:val="28"/>
          <w:lang w:val="ky-KG"/>
        </w:rPr>
        <w:t xml:space="preserve">далуунун </w:t>
      </w:r>
      <w:r w:rsidRPr="00BA42E0">
        <w:rPr>
          <w:sz w:val="28"/>
          <w:szCs w:val="28"/>
        </w:rPr>
        <w:t xml:space="preserve">сигнализациясы менен </w:t>
      </w:r>
      <w:r w:rsidR="00DB2B82" w:rsidRPr="00BA42E0">
        <w:rPr>
          <w:sz w:val="28"/>
          <w:szCs w:val="28"/>
          <w:lang w:val="ky-KG"/>
        </w:rPr>
        <w:t>жабдууланган</w:t>
      </w:r>
      <w:r w:rsidRPr="00BA42E0">
        <w:rPr>
          <w:sz w:val="28"/>
          <w:szCs w:val="28"/>
        </w:rPr>
        <w:t xml:space="preserve">, </w:t>
      </w:r>
      <w:r w:rsidR="00DB2B82" w:rsidRPr="00BA42E0">
        <w:rPr>
          <w:sz w:val="28"/>
          <w:szCs w:val="28"/>
        </w:rPr>
        <w:t>ШГП, ГЖО</w:t>
      </w:r>
      <w:r w:rsidRPr="00BA42E0">
        <w:rPr>
          <w:sz w:val="28"/>
          <w:szCs w:val="28"/>
        </w:rPr>
        <w:t xml:space="preserve">, ошондой эле </w:t>
      </w:r>
      <w:r w:rsidR="00DB2B82" w:rsidRPr="00BA42E0">
        <w:rPr>
          <w:sz w:val="28"/>
          <w:szCs w:val="28"/>
        </w:rPr>
        <w:t>БАЖ</w:t>
      </w:r>
      <w:r w:rsidR="00DB2B82" w:rsidRPr="00BA42E0">
        <w:rPr>
          <w:sz w:val="28"/>
          <w:szCs w:val="28"/>
          <w:lang w:val="ky-KG"/>
        </w:rPr>
        <w:t>ды</w:t>
      </w:r>
      <w:r w:rsidR="00DB2B82" w:rsidRPr="00BA42E0">
        <w:rPr>
          <w:sz w:val="28"/>
          <w:szCs w:val="28"/>
        </w:rPr>
        <w:t xml:space="preserve"> </w:t>
      </w:r>
      <w:r w:rsidRPr="00BA42E0">
        <w:rPr>
          <w:sz w:val="28"/>
          <w:szCs w:val="28"/>
        </w:rPr>
        <w:t xml:space="preserve">айланып өтүүгө бир жумушчу тарабынан </w:t>
      </w:r>
      <w:r w:rsidR="00E76F9F" w:rsidRPr="00BA42E0">
        <w:rPr>
          <w:sz w:val="28"/>
          <w:szCs w:val="28"/>
          <w:lang w:val="ky-KG"/>
        </w:rPr>
        <w:t xml:space="preserve">жүргүзүүгө </w:t>
      </w:r>
      <w:r w:rsidRPr="00BA42E0">
        <w:rPr>
          <w:sz w:val="28"/>
          <w:szCs w:val="28"/>
        </w:rPr>
        <w:t>уруксат берилет.</w:t>
      </w:r>
    </w:p>
    <w:p w:rsidR="000843C9" w:rsidRPr="00BA42E0" w:rsidRDefault="008B3E63" w:rsidP="00634026">
      <w:pPr>
        <w:pStyle w:val="ConsPlusNormal"/>
        <w:ind w:firstLine="540"/>
        <w:jc w:val="both"/>
        <w:rPr>
          <w:sz w:val="28"/>
          <w:szCs w:val="28"/>
        </w:rPr>
      </w:pPr>
      <w:r w:rsidRPr="00BA42E0">
        <w:rPr>
          <w:sz w:val="28"/>
          <w:szCs w:val="28"/>
        </w:rPr>
        <w:t>Газ бөлүштүрүү тутумунун объект</w:t>
      </w:r>
      <w:r w:rsidR="00E76F9F" w:rsidRPr="00BA42E0">
        <w:rPr>
          <w:sz w:val="28"/>
          <w:szCs w:val="28"/>
          <w:lang w:val="ky-KG"/>
        </w:rPr>
        <w:t>т</w:t>
      </w:r>
      <w:r w:rsidRPr="00BA42E0">
        <w:rPr>
          <w:sz w:val="28"/>
          <w:szCs w:val="28"/>
        </w:rPr>
        <w:t xml:space="preserve">ерин иштетип жаткан уюмдарга, бөлүмдөрдүн туруктуу кызматкерлеринин ичинен бир жумушчу </w:t>
      </w:r>
      <w:r w:rsidR="002258FD" w:rsidRPr="00BA42E0">
        <w:rPr>
          <w:sz w:val="28"/>
          <w:szCs w:val="28"/>
        </w:rPr>
        <w:t>ГЖП</w:t>
      </w:r>
      <w:r w:rsidR="002258FD" w:rsidRPr="00BA42E0">
        <w:rPr>
          <w:sz w:val="28"/>
          <w:szCs w:val="28"/>
          <w:lang w:val="ky-KG"/>
        </w:rPr>
        <w:t>ны</w:t>
      </w:r>
      <w:r w:rsidR="002258FD" w:rsidRPr="00BA42E0">
        <w:rPr>
          <w:sz w:val="28"/>
          <w:szCs w:val="28"/>
        </w:rPr>
        <w:t xml:space="preserve"> </w:t>
      </w:r>
      <w:r w:rsidRPr="00BA42E0">
        <w:rPr>
          <w:sz w:val="28"/>
          <w:szCs w:val="28"/>
        </w:rPr>
        <w:t xml:space="preserve">айланып өтүүгө уруксат берилет. Бул учурда кошумча коопсуздук </w:t>
      </w:r>
      <w:r w:rsidRPr="00BA42E0">
        <w:rPr>
          <w:sz w:val="28"/>
          <w:szCs w:val="28"/>
        </w:rPr>
        <w:lastRenderedPageBreak/>
        <w:t xml:space="preserve">чараларын аныктаган атайын </w:t>
      </w:r>
      <w:r w:rsidR="002258FD" w:rsidRPr="00BA42E0">
        <w:rPr>
          <w:sz w:val="28"/>
          <w:szCs w:val="28"/>
          <w:lang w:val="ky-KG"/>
        </w:rPr>
        <w:t>нускама</w:t>
      </w:r>
      <w:r w:rsidRPr="00BA42E0">
        <w:rPr>
          <w:sz w:val="28"/>
          <w:szCs w:val="28"/>
        </w:rPr>
        <w:t xml:space="preserve"> иштелип чыгышы керек.</w:t>
      </w:r>
      <w:r w:rsidR="00E76F9F" w:rsidRPr="00BA42E0">
        <w:rPr>
          <w:sz w:val="28"/>
          <w:szCs w:val="28"/>
          <w:lang w:val="ky-KG"/>
        </w:rPr>
        <w:t xml:space="preserve"> </w:t>
      </w:r>
    </w:p>
    <w:p w:rsidR="000843C9" w:rsidRPr="00BA42E0" w:rsidRDefault="008B3E63" w:rsidP="00634026">
      <w:pPr>
        <w:pStyle w:val="ConsPlusNormal"/>
        <w:ind w:firstLine="540"/>
        <w:jc w:val="both"/>
        <w:rPr>
          <w:sz w:val="28"/>
          <w:szCs w:val="28"/>
        </w:rPr>
      </w:pPr>
      <w:r w:rsidRPr="00BA42E0">
        <w:rPr>
          <w:sz w:val="28"/>
          <w:szCs w:val="28"/>
        </w:rPr>
        <w:t xml:space="preserve">122. </w:t>
      </w:r>
      <w:r w:rsidR="002258FD" w:rsidRPr="00BA42E0">
        <w:rPr>
          <w:sz w:val="28"/>
          <w:szCs w:val="28"/>
          <w:lang w:val="ky-KG"/>
        </w:rPr>
        <w:t>Чыпканы</w:t>
      </w:r>
      <w:r w:rsidRPr="00BA42E0">
        <w:rPr>
          <w:sz w:val="28"/>
          <w:szCs w:val="28"/>
        </w:rPr>
        <w:t>н тыгылып жабылышынын д</w:t>
      </w:r>
      <w:r w:rsidR="002258FD" w:rsidRPr="00BA42E0">
        <w:rPr>
          <w:sz w:val="28"/>
          <w:szCs w:val="28"/>
          <w:lang w:val="ky-KG"/>
        </w:rPr>
        <w:t>аражасын</w:t>
      </w:r>
      <w:r w:rsidRPr="00BA42E0">
        <w:rPr>
          <w:sz w:val="28"/>
          <w:szCs w:val="28"/>
        </w:rPr>
        <w:t xml:space="preserve"> текшерүүдө анын үстүндөгү газ басымынын максималдуу төмөндөшү </w:t>
      </w:r>
      <w:r w:rsidR="00605424" w:rsidRPr="00BA42E0">
        <w:rPr>
          <w:sz w:val="28"/>
          <w:szCs w:val="28"/>
          <w:lang w:val="ky-KG"/>
        </w:rPr>
        <w:t>даярдоочу уюм</w:t>
      </w:r>
      <w:r w:rsidRPr="00BA42E0">
        <w:rPr>
          <w:sz w:val="28"/>
          <w:szCs w:val="28"/>
        </w:rPr>
        <w:t xml:space="preserve"> белгилеген </w:t>
      </w:r>
      <w:r w:rsidR="005F4E35" w:rsidRPr="00BA42E0">
        <w:rPr>
          <w:sz w:val="28"/>
          <w:szCs w:val="28"/>
          <w:lang w:val="ky-KG"/>
        </w:rPr>
        <w:t>чоңдукта</w:t>
      </w:r>
      <w:r w:rsidRPr="00BA42E0">
        <w:rPr>
          <w:sz w:val="28"/>
          <w:szCs w:val="28"/>
        </w:rPr>
        <w:t>н ашпашы керек, бирок 10 кПа ашпашы керек.</w:t>
      </w:r>
    </w:p>
    <w:p w:rsidR="000843C9" w:rsidRPr="00BA42E0" w:rsidRDefault="00171F63" w:rsidP="00634026">
      <w:pPr>
        <w:pStyle w:val="ConsPlusNormal"/>
        <w:ind w:firstLine="540"/>
        <w:jc w:val="both"/>
        <w:rPr>
          <w:sz w:val="28"/>
          <w:szCs w:val="28"/>
        </w:rPr>
      </w:pPr>
      <w:r w:rsidRPr="00BA42E0">
        <w:rPr>
          <w:sz w:val="28"/>
          <w:szCs w:val="28"/>
          <w:lang w:val="ky-KG"/>
        </w:rPr>
        <w:t>Чыпканын</w:t>
      </w:r>
      <w:r w:rsidR="008B3E63" w:rsidRPr="00BA42E0">
        <w:rPr>
          <w:sz w:val="28"/>
          <w:szCs w:val="28"/>
        </w:rPr>
        <w:t xml:space="preserve"> кассетасын </w:t>
      </w:r>
      <w:r w:rsidRPr="00BA42E0">
        <w:rPr>
          <w:sz w:val="28"/>
          <w:szCs w:val="28"/>
          <w:lang w:val="ky-KG"/>
        </w:rPr>
        <w:t>ажыратуу</w:t>
      </w:r>
      <w:r w:rsidR="008B3E63" w:rsidRPr="00BA42E0">
        <w:rPr>
          <w:sz w:val="28"/>
          <w:szCs w:val="28"/>
        </w:rPr>
        <w:t xml:space="preserve"> жана тазалоо </w:t>
      </w:r>
      <w:r w:rsidRPr="00BA42E0">
        <w:rPr>
          <w:sz w:val="28"/>
          <w:szCs w:val="28"/>
        </w:rPr>
        <w:t xml:space="preserve">ГЖП, ГЖО </w:t>
      </w:r>
      <w:r w:rsidR="008B3E63" w:rsidRPr="00BA42E0">
        <w:rPr>
          <w:sz w:val="28"/>
          <w:szCs w:val="28"/>
        </w:rPr>
        <w:t>жайларынан тышкары, тез күйүүчү заттардан жана материалдардан алыс эмес жерде 5 м аралыкта жүргүзүлүшү керек.</w:t>
      </w:r>
    </w:p>
    <w:p w:rsidR="000843C9" w:rsidRPr="00BA42E0" w:rsidRDefault="008B3E63" w:rsidP="00634026">
      <w:pPr>
        <w:pStyle w:val="ConsPlusNormal"/>
        <w:ind w:firstLine="540"/>
        <w:jc w:val="both"/>
        <w:rPr>
          <w:sz w:val="28"/>
          <w:szCs w:val="28"/>
        </w:rPr>
      </w:pPr>
      <w:r w:rsidRPr="00BA42E0">
        <w:rPr>
          <w:sz w:val="28"/>
          <w:szCs w:val="28"/>
        </w:rPr>
        <w:t xml:space="preserve">123. </w:t>
      </w:r>
      <w:r w:rsidR="009D0CC3" w:rsidRPr="00BA42E0">
        <w:rPr>
          <w:sz w:val="28"/>
          <w:szCs w:val="28"/>
          <w:lang w:val="ky-KG"/>
        </w:rPr>
        <w:t>Сактагыч</w:t>
      </w:r>
      <w:r w:rsidRPr="00BA42E0">
        <w:rPr>
          <w:sz w:val="28"/>
          <w:szCs w:val="28"/>
        </w:rPr>
        <w:t xml:space="preserve"> клапандар</w:t>
      </w:r>
      <w:r w:rsidR="009D0CC3" w:rsidRPr="00BA42E0">
        <w:rPr>
          <w:sz w:val="28"/>
          <w:szCs w:val="28"/>
          <w:lang w:val="ky-KG"/>
        </w:rPr>
        <w:t>д</w:t>
      </w:r>
      <w:r w:rsidRPr="00BA42E0">
        <w:rPr>
          <w:sz w:val="28"/>
          <w:szCs w:val="28"/>
        </w:rPr>
        <w:t xml:space="preserve">ын иштөө параметрлерин жөндөө жана текшерүүдө </w:t>
      </w:r>
      <w:r w:rsidR="009D0CC3" w:rsidRPr="00BA42E0">
        <w:rPr>
          <w:sz w:val="28"/>
          <w:szCs w:val="28"/>
          <w:lang w:val="ky-KG"/>
        </w:rPr>
        <w:t>жөнгө салгычтан</w:t>
      </w:r>
      <w:r w:rsidRPr="00BA42E0">
        <w:rPr>
          <w:sz w:val="28"/>
          <w:szCs w:val="28"/>
        </w:rPr>
        <w:t xml:space="preserve"> кийинки жумушчу газ басымы өзгөрбөшү керек.</w:t>
      </w:r>
    </w:p>
    <w:p w:rsidR="000843C9" w:rsidRPr="00BA42E0" w:rsidRDefault="00DC39A0" w:rsidP="00634026">
      <w:pPr>
        <w:pStyle w:val="ConsPlusNormal"/>
        <w:ind w:firstLine="540"/>
        <w:jc w:val="both"/>
        <w:rPr>
          <w:sz w:val="28"/>
          <w:szCs w:val="28"/>
        </w:rPr>
      </w:pPr>
      <w:r w:rsidRPr="00BA42E0">
        <w:rPr>
          <w:sz w:val="28"/>
          <w:szCs w:val="28"/>
          <w:lang w:val="ky-KG"/>
        </w:rPr>
        <w:t>Иштөө</w:t>
      </w:r>
      <w:r w:rsidR="008B3E63" w:rsidRPr="00BA42E0">
        <w:rPr>
          <w:sz w:val="28"/>
          <w:szCs w:val="28"/>
        </w:rPr>
        <w:t xml:space="preserve"> параметрлерин жөндөө жана текшерүү, эгерде коопсуздук клапанынын жооп берүүнүн жогорку чеги ушул Эрежелердин 112-пунктунда көрсөтүлгөн максималдуу иштөө басымынан ашпаса, анда басым жөнгө салуучунун жардамы менен жүргүзүлүшү мүмкүн.</w:t>
      </w:r>
    </w:p>
    <w:p w:rsidR="00543206" w:rsidRPr="00BA42E0" w:rsidRDefault="008B3E63" w:rsidP="00634026">
      <w:pPr>
        <w:pStyle w:val="ConsPlusNormal"/>
        <w:ind w:firstLine="540"/>
        <w:jc w:val="both"/>
        <w:rPr>
          <w:sz w:val="28"/>
          <w:szCs w:val="28"/>
          <w:lang w:val="ky-KG"/>
        </w:rPr>
      </w:pPr>
      <w:bookmarkStart w:id="9" w:name="P530"/>
      <w:bookmarkEnd w:id="9"/>
      <w:r w:rsidRPr="00BA42E0">
        <w:rPr>
          <w:sz w:val="28"/>
          <w:szCs w:val="28"/>
        </w:rPr>
        <w:t xml:space="preserve">124. </w:t>
      </w:r>
      <w:r w:rsidR="00DC39A0" w:rsidRPr="00BA42E0">
        <w:rPr>
          <w:sz w:val="28"/>
          <w:szCs w:val="28"/>
        </w:rPr>
        <w:t>ГЖП, ГЖО, ШГП жана БАЖ</w:t>
      </w:r>
      <w:r w:rsidR="00DC39A0" w:rsidRPr="00BA42E0">
        <w:rPr>
          <w:sz w:val="28"/>
          <w:szCs w:val="28"/>
          <w:lang w:val="ky-KG"/>
        </w:rPr>
        <w:t>ны</w:t>
      </w:r>
      <w:r w:rsidR="00DC39A0" w:rsidRPr="00BA42E0">
        <w:rPr>
          <w:sz w:val="28"/>
          <w:szCs w:val="28"/>
        </w:rPr>
        <w:t xml:space="preserve"> техникалык тейлөө </w:t>
      </w:r>
      <w:r w:rsidRPr="00BA42E0">
        <w:rPr>
          <w:sz w:val="28"/>
          <w:szCs w:val="28"/>
        </w:rPr>
        <w:t>учурунда төмөнкүлөр аткарылышы керек:</w:t>
      </w:r>
      <w:r w:rsidR="00DC39A0" w:rsidRPr="00BA42E0">
        <w:rPr>
          <w:sz w:val="28"/>
          <w:szCs w:val="28"/>
          <w:lang w:val="ky-KG"/>
        </w:rPr>
        <w:t xml:space="preserve"> </w:t>
      </w:r>
    </w:p>
    <w:p w:rsidR="00543206" w:rsidRPr="00BA42E0" w:rsidRDefault="00543206" w:rsidP="00634026">
      <w:pPr>
        <w:pStyle w:val="ConsPlusNormal"/>
        <w:ind w:firstLine="540"/>
        <w:jc w:val="both"/>
        <w:rPr>
          <w:sz w:val="28"/>
          <w:szCs w:val="28"/>
          <w:lang w:val="ky-KG"/>
        </w:rPr>
      </w:pPr>
      <w:r w:rsidRPr="00BA42E0">
        <w:rPr>
          <w:sz w:val="28"/>
          <w:szCs w:val="28"/>
          <w:lang w:val="ky-KG"/>
        </w:rPr>
        <w:t>бекитүүчү</w:t>
      </w:r>
      <w:r w:rsidR="008B3E63" w:rsidRPr="00BA42E0">
        <w:rPr>
          <w:sz w:val="28"/>
          <w:szCs w:val="28"/>
          <w:lang w:val="ky-KG"/>
        </w:rPr>
        <w:t xml:space="preserve"> </w:t>
      </w:r>
      <w:r w:rsidRPr="00BA42E0">
        <w:rPr>
          <w:sz w:val="28"/>
          <w:szCs w:val="28"/>
          <w:lang w:val="ky-KG"/>
        </w:rPr>
        <w:t>арматураларды</w:t>
      </w:r>
      <w:r w:rsidR="008B3E63" w:rsidRPr="00BA42E0">
        <w:rPr>
          <w:sz w:val="28"/>
          <w:szCs w:val="28"/>
          <w:lang w:val="ky-KG"/>
        </w:rPr>
        <w:t xml:space="preserve"> жана </w:t>
      </w:r>
      <w:r w:rsidRPr="00BA42E0">
        <w:rPr>
          <w:sz w:val="28"/>
          <w:szCs w:val="28"/>
          <w:lang w:val="ky-KG"/>
        </w:rPr>
        <w:t>сактоо</w:t>
      </w:r>
      <w:r w:rsidR="008B3E63" w:rsidRPr="00BA42E0">
        <w:rPr>
          <w:sz w:val="28"/>
          <w:szCs w:val="28"/>
          <w:lang w:val="ky-KG"/>
        </w:rPr>
        <w:t xml:space="preserve">чу клапандарды </w:t>
      </w:r>
      <w:r w:rsidRPr="00BA42E0">
        <w:rPr>
          <w:sz w:val="28"/>
          <w:szCs w:val="28"/>
          <w:lang w:val="ky-KG"/>
        </w:rPr>
        <w:t>жүрүшү</w:t>
      </w:r>
      <w:r w:rsidR="008B3E63" w:rsidRPr="00BA42E0">
        <w:rPr>
          <w:sz w:val="28"/>
          <w:szCs w:val="28"/>
          <w:lang w:val="ky-KG"/>
        </w:rPr>
        <w:t xml:space="preserve">н жана тыгыздыгын текшерүү; </w:t>
      </w:r>
    </w:p>
    <w:p w:rsidR="00543206" w:rsidRPr="00BA42E0" w:rsidRDefault="008B3E63" w:rsidP="00634026">
      <w:pPr>
        <w:pStyle w:val="ConsPlusNormal"/>
        <w:ind w:firstLine="540"/>
        <w:jc w:val="both"/>
        <w:rPr>
          <w:sz w:val="28"/>
          <w:szCs w:val="28"/>
          <w:lang w:val="ky-KG"/>
        </w:rPr>
      </w:pPr>
      <w:r w:rsidRPr="00BA42E0">
        <w:rPr>
          <w:sz w:val="28"/>
          <w:szCs w:val="28"/>
          <w:lang w:val="ky-KG"/>
        </w:rPr>
        <w:t>бардык туташуулардын тыгыздыгын текшерип, газдын чыгып кетишин жок кыл</w:t>
      </w:r>
      <w:r w:rsidR="00543206" w:rsidRPr="00BA42E0">
        <w:rPr>
          <w:sz w:val="28"/>
          <w:szCs w:val="28"/>
          <w:lang w:val="ky-KG"/>
        </w:rPr>
        <w:t>уу</w:t>
      </w:r>
      <w:r w:rsidRPr="00BA42E0">
        <w:rPr>
          <w:sz w:val="28"/>
          <w:szCs w:val="28"/>
          <w:lang w:val="ky-KG"/>
        </w:rPr>
        <w:t>, чыпканы карап чыг</w:t>
      </w:r>
      <w:r w:rsidR="00543206" w:rsidRPr="00BA42E0">
        <w:rPr>
          <w:sz w:val="28"/>
          <w:szCs w:val="28"/>
          <w:lang w:val="ky-KG"/>
        </w:rPr>
        <w:t>уу</w:t>
      </w:r>
      <w:r w:rsidRPr="00BA42E0">
        <w:rPr>
          <w:sz w:val="28"/>
          <w:szCs w:val="28"/>
          <w:lang w:val="ky-KG"/>
        </w:rPr>
        <w:t xml:space="preserve">; </w:t>
      </w:r>
    </w:p>
    <w:p w:rsidR="00543206" w:rsidRPr="00BA42E0" w:rsidRDefault="008B3E63" w:rsidP="00634026">
      <w:pPr>
        <w:pStyle w:val="ConsPlusNormal"/>
        <w:ind w:firstLine="540"/>
        <w:jc w:val="both"/>
        <w:rPr>
          <w:sz w:val="28"/>
          <w:szCs w:val="28"/>
          <w:lang w:val="ky-KG"/>
        </w:rPr>
      </w:pPr>
      <w:r w:rsidRPr="00BA42E0">
        <w:rPr>
          <w:sz w:val="28"/>
          <w:szCs w:val="28"/>
          <w:lang w:val="ky-KG"/>
        </w:rPr>
        <w:t xml:space="preserve">сүртүүчү бөлүктөрдү майлоо жана </w:t>
      </w:r>
      <w:r w:rsidR="00543206" w:rsidRPr="00BA42E0">
        <w:rPr>
          <w:sz w:val="28"/>
          <w:szCs w:val="28"/>
          <w:lang w:val="ky-KG"/>
        </w:rPr>
        <w:t>сальниктерди</w:t>
      </w:r>
      <w:r w:rsidRPr="00BA42E0">
        <w:rPr>
          <w:sz w:val="28"/>
          <w:szCs w:val="28"/>
          <w:lang w:val="ky-KG"/>
        </w:rPr>
        <w:t xml:space="preserve"> кайрадан </w:t>
      </w:r>
      <w:r w:rsidR="00560CDE" w:rsidRPr="00BA42E0">
        <w:rPr>
          <w:sz w:val="28"/>
          <w:szCs w:val="28"/>
          <w:lang w:val="ky-KG"/>
        </w:rPr>
        <w:t>шык</w:t>
      </w:r>
      <w:r w:rsidRPr="00BA42E0">
        <w:rPr>
          <w:sz w:val="28"/>
          <w:szCs w:val="28"/>
          <w:lang w:val="ky-KG"/>
        </w:rPr>
        <w:t xml:space="preserve">оо; </w:t>
      </w:r>
    </w:p>
    <w:p w:rsidR="00543206" w:rsidRPr="00BA42E0" w:rsidRDefault="008B3E63" w:rsidP="00634026">
      <w:pPr>
        <w:pStyle w:val="ConsPlusNormal"/>
        <w:ind w:firstLine="540"/>
        <w:jc w:val="both"/>
        <w:rPr>
          <w:sz w:val="28"/>
          <w:szCs w:val="28"/>
          <w:lang w:val="ky-KG"/>
        </w:rPr>
      </w:pPr>
      <w:r w:rsidRPr="00BA42E0">
        <w:rPr>
          <w:sz w:val="28"/>
          <w:szCs w:val="28"/>
          <w:lang w:val="ky-KG"/>
        </w:rPr>
        <w:t>басымды жөнгө салуучу мембранал</w:t>
      </w:r>
      <w:r w:rsidR="00560CDE" w:rsidRPr="00BA42E0">
        <w:rPr>
          <w:sz w:val="28"/>
          <w:szCs w:val="28"/>
          <w:lang w:val="ky-KG"/>
        </w:rPr>
        <w:t>арынын</w:t>
      </w:r>
      <w:r w:rsidRPr="00BA42E0">
        <w:rPr>
          <w:sz w:val="28"/>
          <w:szCs w:val="28"/>
          <w:lang w:val="ky-KG"/>
        </w:rPr>
        <w:t xml:space="preserve"> сезгичтигин аныктоо</w:t>
      </w:r>
      <w:r w:rsidR="00560CDE" w:rsidRPr="00BA42E0">
        <w:rPr>
          <w:sz w:val="28"/>
          <w:szCs w:val="28"/>
          <w:lang w:val="ky-KG"/>
        </w:rPr>
        <w:t xml:space="preserve"> жана башкаруу</w:t>
      </w:r>
      <w:r w:rsidRPr="00BA42E0">
        <w:rPr>
          <w:sz w:val="28"/>
          <w:szCs w:val="28"/>
          <w:lang w:val="ky-KG"/>
        </w:rPr>
        <w:t xml:space="preserve">; </w:t>
      </w:r>
    </w:p>
    <w:p w:rsidR="00543206" w:rsidRPr="00BA42E0" w:rsidRDefault="00560CDE" w:rsidP="00634026">
      <w:pPr>
        <w:pStyle w:val="ConsPlusNormal"/>
        <w:ind w:firstLine="540"/>
        <w:jc w:val="both"/>
        <w:rPr>
          <w:sz w:val="28"/>
          <w:szCs w:val="28"/>
          <w:lang w:val="ky-KG"/>
        </w:rPr>
      </w:pPr>
      <w:r w:rsidRPr="00BA42E0">
        <w:rPr>
          <w:sz w:val="28"/>
          <w:szCs w:val="28"/>
          <w:lang w:val="ky-KG"/>
        </w:rPr>
        <w:t xml:space="preserve">КӨШ, СБКга жана басымды жөнгө салгычка </w:t>
      </w:r>
      <w:r w:rsidR="008B3E63" w:rsidRPr="00BA42E0">
        <w:rPr>
          <w:sz w:val="28"/>
          <w:szCs w:val="28"/>
          <w:lang w:val="ky-KG"/>
        </w:rPr>
        <w:t xml:space="preserve">импульстук түтүктөрдү </w:t>
      </w:r>
      <w:r w:rsidRPr="00BA42E0">
        <w:rPr>
          <w:sz w:val="28"/>
          <w:szCs w:val="28"/>
          <w:lang w:val="ky-KG"/>
        </w:rPr>
        <w:t xml:space="preserve">үйлөп </w:t>
      </w:r>
      <w:r w:rsidR="008B3E63" w:rsidRPr="00BA42E0">
        <w:rPr>
          <w:sz w:val="28"/>
          <w:szCs w:val="28"/>
          <w:lang w:val="ky-KG"/>
        </w:rPr>
        <w:t xml:space="preserve">тазалоо; </w:t>
      </w:r>
    </w:p>
    <w:p w:rsidR="00543206" w:rsidRPr="00BA42E0" w:rsidRDefault="00560CDE" w:rsidP="00634026">
      <w:pPr>
        <w:pStyle w:val="ConsPlusNormal"/>
        <w:ind w:firstLine="540"/>
        <w:jc w:val="both"/>
        <w:rPr>
          <w:sz w:val="28"/>
          <w:szCs w:val="28"/>
          <w:lang w:val="ky-KG"/>
        </w:rPr>
      </w:pPr>
      <w:r w:rsidRPr="00BA42E0">
        <w:rPr>
          <w:sz w:val="28"/>
          <w:szCs w:val="28"/>
          <w:lang w:val="ky-KG"/>
        </w:rPr>
        <w:t xml:space="preserve">СБК жана СТК тууралоо </w:t>
      </w:r>
      <w:r w:rsidRPr="00BA42E0">
        <w:rPr>
          <w:sz w:val="28"/>
          <w:szCs w:val="28"/>
        </w:rPr>
        <w:t>параметр</w:t>
      </w:r>
      <w:r w:rsidRPr="00BA42E0">
        <w:rPr>
          <w:sz w:val="28"/>
          <w:szCs w:val="28"/>
          <w:lang w:val="ky-KG"/>
        </w:rPr>
        <w:t>лерин</w:t>
      </w:r>
      <w:r w:rsidR="008B3E63" w:rsidRPr="00BA42E0">
        <w:rPr>
          <w:sz w:val="28"/>
          <w:szCs w:val="28"/>
          <w:lang w:val="ky-KG"/>
        </w:rPr>
        <w:t xml:space="preserve"> текшерүү.</w:t>
      </w:r>
    </w:p>
    <w:p w:rsidR="000843C9" w:rsidRPr="00BA42E0" w:rsidRDefault="008B3E63" w:rsidP="00634026">
      <w:pPr>
        <w:pStyle w:val="ConsPlusNormal"/>
        <w:ind w:firstLine="540"/>
        <w:jc w:val="both"/>
        <w:rPr>
          <w:sz w:val="28"/>
          <w:szCs w:val="28"/>
          <w:lang w:val="ky-KG"/>
        </w:rPr>
      </w:pPr>
      <w:r w:rsidRPr="00BA42E0">
        <w:rPr>
          <w:sz w:val="28"/>
          <w:szCs w:val="28"/>
          <w:lang w:val="ky-KG"/>
        </w:rPr>
        <w:t xml:space="preserve">125. Жыл сайын </w:t>
      </w:r>
      <w:r w:rsidR="00FB7346" w:rsidRPr="00BA42E0">
        <w:rPr>
          <w:sz w:val="28"/>
          <w:szCs w:val="28"/>
          <w:lang w:val="ky-KG"/>
        </w:rPr>
        <w:t>ГЖП, ГЖО, ШГП жана БАЖны</w:t>
      </w:r>
      <w:r w:rsidRPr="00BA42E0">
        <w:rPr>
          <w:sz w:val="28"/>
          <w:szCs w:val="28"/>
          <w:lang w:val="ky-KG"/>
        </w:rPr>
        <w:t xml:space="preserve"> оңдоо</w:t>
      </w:r>
      <w:r w:rsidR="00FB7346" w:rsidRPr="00BA42E0">
        <w:rPr>
          <w:sz w:val="28"/>
          <w:szCs w:val="28"/>
          <w:lang w:val="ky-KG"/>
        </w:rPr>
        <w:t>до</w:t>
      </w:r>
      <w:r w:rsidRPr="00BA42E0">
        <w:rPr>
          <w:sz w:val="28"/>
          <w:szCs w:val="28"/>
          <w:lang w:val="ky-KG"/>
        </w:rPr>
        <w:t xml:space="preserve"> төмөнкүлөрдү аткаруу зарыл:</w:t>
      </w:r>
    </w:p>
    <w:p w:rsidR="000843C9" w:rsidRPr="00BA42E0" w:rsidRDefault="007936EA" w:rsidP="00634026">
      <w:pPr>
        <w:pStyle w:val="ConsPlusNormal"/>
        <w:ind w:firstLine="540"/>
        <w:jc w:val="both"/>
        <w:rPr>
          <w:sz w:val="28"/>
          <w:szCs w:val="28"/>
          <w:lang w:val="ky-KG"/>
        </w:rPr>
      </w:pPr>
      <w:r w:rsidRPr="00BA42E0">
        <w:rPr>
          <w:sz w:val="28"/>
          <w:szCs w:val="28"/>
          <w:lang w:val="ky-KG"/>
        </w:rPr>
        <w:t>басым</w:t>
      </w:r>
      <w:r w:rsidR="00B81857" w:rsidRPr="00BA42E0">
        <w:rPr>
          <w:sz w:val="28"/>
          <w:szCs w:val="28"/>
          <w:lang w:val="ky-KG"/>
        </w:rPr>
        <w:t>ды</w:t>
      </w:r>
      <w:r w:rsidRPr="00BA42E0">
        <w:rPr>
          <w:sz w:val="28"/>
          <w:szCs w:val="28"/>
          <w:lang w:val="ky-KG"/>
        </w:rPr>
        <w:t xml:space="preserve"> жөнгө салгычтарды (эгерде өндүрүүчүнүн эксплуатациялык документтеринде башкача каралбаса), аларды коррозиядан жана булгануудан тазалоочу </w:t>
      </w:r>
      <w:r w:rsidR="00B05136" w:rsidRPr="00BA42E0">
        <w:rPr>
          <w:sz w:val="28"/>
          <w:szCs w:val="28"/>
          <w:lang w:val="ky-KG"/>
        </w:rPr>
        <w:t>сактагыч</w:t>
      </w:r>
      <w:r w:rsidRPr="00BA42E0">
        <w:rPr>
          <w:sz w:val="28"/>
          <w:szCs w:val="28"/>
          <w:lang w:val="ky-KG"/>
        </w:rPr>
        <w:t xml:space="preserve"> клапандары, клапандардын мембраналык абалына чейин тыгыздыгын текшерүү, сүртүүчү бөлүктөрдү майлоо, эскилиги жеткен бөлүктөрүн оңдоо же алмаштыруу, </w:t>
      </w:r>
      <w:r w:rsidR="00B05136" w:rsidRPr="00BA42E0">
        <w:rPr>
          <w:sz w:val="28"/>
          <w:szCs w:val="28"/>
          <w:lang w:val="ky-KG"/>
        </w:rPr>
        <w:t>ажыратууга жатпаган конструкциялык түйүнд</w:t>
      </w:r>
      <w:r w:rsidR="008D6B58" w:rsidRPr="00BA42E0">
        <w:rPr>
          <w:sz w:val="28"/>
          <w:szCs w:val="28"/>
          <w:lang w:val="ky-KG"/>
        </w:rPr>
        <w:t>ө</w:t>
      </w:r>
      <w:r w:rsidR="00B05136" w:rsidRPr="00BA42E0">
        <w:rPr>
          <w:sz w:val="28"/>
          <w:szCs w:val="28"/>
          <w:lang w:val="ky-KG"/>
        </w:rPr>
        <w:t xml:space="preserve">рдүн </w:t>
      </w:r>
      <w:r w:rsidRPr="00BA42E0">
        <w:rPr>
          <w:sz w:val="28"/>
          <w:szCs w:val="28"/>
          <w:lang w:val="ky-KG"/>
        </w:rPr>
        <w:t>түзүлүштөрүнүн бекитил</w:t>
      </w:r>
      <w:r w:rsidR="00B05136" w:rsidRPr="00BA42E0">
        <w:rPr>
          <w:sz w:val="28"/>
          <w:szCs w:val="28"/>
          <w:lang w:val="ky-KG"/>
        </w:rPr>
        <w:t>ген</w:t>
      </w:r>
      <w:r w:rsidRPr="00BA42E0">
        <w:rPr>
          <w:sz w:val="28"/>
          <w:szCs w:val="28"/>
          <w:lang w:val="ky-KG"/>
        </w:rPr>
        <w:t>дигин текшерүү;</w:t>
      </w:r>
    </w:p>
    <w:p w:rsidR="00001702" w:rsidRPr="00BA42E0" w:rsidRDefault="007936EA" w:rsidP="00634026">
      <w:pPr>
        <w:pStyle w:val="ConsPlusNormal"/>
        <w:ind w:firstLine="540"/>
        <w:jc w:val="both"/>
        <w:rPr>
          <w:sz w:val="28"/>
          <w:szCs w:val="28"/>
          <w:lang w:val="ky-KG"/>
        </w:rPr>
      </w:pPr>
      <w:r w:rsidRPr="00BA42E0">
        <w:rPr>
          <w:sz w:val="28"/>
          <w:szCs w:val="28"/>
          <w:lang w:val="ky-KG"/>
        </w:rPr>
        <w:t xml:space="preserve">жабылуунун тыгыздыгын камсыз кылбаган </w:t>
      </w:r>
      <w:r w:rsidR="00001702" w:rsidRPr="00BA42E0">
        <w:rPr>
          <w:sz w:val="28"/>
          <w:szCs w:val="28"/>
          <w:lang w:val="ky-KG"/>
        </w:rPr>
        <w:t>бекитүүчү</w:t>
      </w:r>
      <w:r w:rsidRPr="00BA42E0">
        <w:rPr>
          <w:sz w:val="28"/>
          <w:szCs w:val="28"/>
          <w:lang w:val="ky-KG"/>
        </w:rPr>
        <w:t xml:space="preserve"> клапандарды бөлүү жана жабуу; </w:t>
      </w:r>
    </w:p>
    <w:p w:rsidR="000843C9" w:rsidRPr="00BA42E0" w:rsidRDefault="007936EA" w:rsidP="00634026">
      <w:pPr>
        <w:pStyle w:val="ConsPlusNormal"/>
        <w:ind w:firstLine="540"/>
        <w:jc w:val="both"/>
        <w:rPr>
          <w:sz w:val="28"/>
          <w:szCs w:val="28"/>
        </w:rPr>
      </w:pPr>
      <w:r w:rsidRPr="00BA42E0">
        <w:rPr>
          <w:sz w:val="28"/>
          <w:szCs w:val="28"/>
        </w:rPr>
        <w:t xml:space="preserve">ушул Эрежелердин 124-пунктунда </w:t>
      </w:r>
      <w:r w:rsidR="00001702" w:rsidRPr="00BA42E0">
        <w:rPr>
          <w:sz w:val="28"/>
          <w:szCs w:val="28"/>
          <w:lang w:val="ky-KG"/>
        </w:rPr>
        <w:t>саналып өткөн</w:t>
      </w:r>
      <w:r w:rsidRPr="00BA42E0">
        <w:rPr>
          <w:sz w:val="28"/>
          <w:szCs w:val="28"/>
        </w:rPr>
        <w:t xml:space="preserve"> </w:t>
      </w:r>
      <w:r w:rsidR="00001702" w:rsidRPr="00BA42E0">
        <w:rPr>
          <w:sz w:val="28"/>
          <w:szCs w:val="28"/>
          <w:lang w:val="ky-KG"/>
        </w:rPr>
        <w:t>иште</w:t>
      </w:r>
      <w:r w:rsidRPr="00BA42E0">
        <w:rPr>
          <w:sz w:val="28"/>
          <w:szCs w:val="28"/>
        </w:rPr>
        <w:t>р.</w:t>
      </w:r>
      <w:r w:rsidR="00001702" w:rsidRPr="00BA42E0">
        <w:rPr>
          <w:sz w:val="28"/>
          <w:szCs w:val="28"/>
          <w:lang w:val="ky-KG"/>
        </w:rPr>
        <w:t xml:space="preserve"> </w:t>
      </w:r>
    </w:p>
    <w:p w:rsidR="000843C9" w:rsidRPr="00BA42E0" w:rsidRDefault="007936EA" w:rsidP="00634026">
      <w:pPr>
        <w:pStyle w:val="ConsPlusNormal"/>
        <w:ind w:firstLine="540"/>
        <w:jc w:val="both"/>
        <w:rPr>
          <w:sz w:val="28"/>
          <w:szCs w:val="28"/>
        </w:rPr>
      </w:pPr>
      <w:r w:rsidRPr="00BA42E0">
        <w:rPr>
          <w:sz w:val="28"/>
          <w:szCs w:val="28"/>
        </w:rPr>
        <w:t xml:space="preserve">126. Жабдууну ажыратууда кыскартуучу </w:t>
      </w:r>
      <w:r w:rsidR="00001702" w:rsidRPr="00BA42E0">
        <w:rPr>
          <w:sz w:val="28"/>
          <w:szCs w:val="28"/>
          <w:lang w:val="ky-KG"/>
        </w:rPr>
        <w:t>чубалгыдагы</w:t>
      </w:r>
      <w:r w:rsidRPr="00BA42E0">
        <w:rPr>
          <w:sz w:val="28"/>
          <w:szCs w:val="28"/>
        </w:rPr>
        <w:t xml:space="preserve"> ажыратуучу түзүлүштөр жабык абалда болушу керек. </w:t>
      </w:r>
      <w:r w:rsidR="00001702" w:rsidRPr="00BA42E0">
        <w:rPr>
          <w:sz w:val="28"/>
          <w:szCs w:val="28"/>
          <w:lang w:val="ky-KG"/>
        </w:rPr>
        <w:t>Өчүрүүчү</w:t>
      </w:r>
      <w:r w:rsidRPr="00BA42E0">
        <w:rPr>
          <w:sz w:val="28"/>
          <w:szCs w:val="28"/>
        </w:rPr>
        <w:t xml:space="preserve"> бөлүктүн чектеринде, </w:t>
      </w:r>
      <w:r w:rsidR="000A0B93" w:rsidRPr="00BA42E0">
        <w:rPr>
          <w:sz w:val="28"/>
          <w:szCs w:val="28"/>
        </w:rPr>
        <w:t>өчүрүүчү түзүлүш</w:t>
      </w:r>
      <w:r w:rsidR="000A0B93" w:rsidRPr="00BA42E0">
        <w:rPr>
          <w:sz w:val="28"/>
          <w:szCs w:val="28"/>
          <w:lang w:val="ky-KG"/>
        </w:rPr>
        <w:t>төрдө</w:t>
      </w:r>
      <w:r w:rsidRPr="00BA42E0">
        <w:rPr>
          <w:sz w:val="28"/>
          <w:szCs w:val="28"/>
        </w:rPr>
        <w:t>н кийин, газдын максималдуу басымына туура келген тыгындар орнотулушу керек.</w:t>
      </w:r>
    </w:p>
    <w:p w:rsidR="007936EA" w:rsidRPr="00BA42E0" w:rsidRDefault="007936EA" w:rsidP="007936EA">
      <w:pPr>
        <w:pStyle w:val="ConsPlusNormal"/>
        <w:ind w:firstLine="540"/>
        <w:jc w:val="both"/>
        <w:rPr>
          <w:sz w:val="28"/>
          <w:szCs w:val="28"/>
        </w:rPr>
      </w:pPr>
      <w:r w:rsidRPr="00BA42E0">
        <w:rPr>
          <w:sz w:val="28"/>
          <w:szCs w:val="28"/>
        </w:rPr>
        <w:t xml:space="preserve">127. </w:t>
      </w:r>
      <w:r w:rsidR="00001702" w:rsidRPr="00BA42E0">
        <w:rPr>
          <w:sz w:val="28"/>
          <w:szCs w:val="28"/>
        </w:rPr>
        <w:t xml:space="preserve">ГЖП </w:t>
      </w:r>
      <w:r w:rsidRPr="00BA42E0">
        <w:rPr>
          <w:sz w:val="28"/>
          <w:szCs w:val="28"/>
        </w:rPr>
        <w:t>электр жабдууларын оңдоо жана күйүп кеткен электр лампаларын алмаштыруу чыңалууну алып салуу менен жүргүзүлүшү керек. Табигый жарык жетишсиз болгон учурда жарылууга жол бербеген көчмө лампаларды колдонууга жол берилет.</w:t>
      </w:r>
    </w:p>
    <w:p w:rsidR="00001702" w:rsidRPr="00BA42E0" w:rsidRDefault="007936EA" w:rsidP="00634026">
      <w:pPr>
        <w:pStyle w:val="ConsPlusNormal"/>
        <w:ind w:firstLine="540"/>
        <w:jc w:val="both"/>
        <w:rPr>
          <w:sz w:val="28"/>
          <w:szCs w:val="28"/>
        </w:rPr>
      </w:pPr>
      <w:r w:rsidRPr="00BA42E0">
        <w:rPr>
          <w:sz w:val="28"/>
          <w:szCs w:val="28"/>
        </w:rPr>
        <w:lastRenderedPageBreak/>
        <w:t>128.</w:t>
      </w:r>
      <w:r w:rsidR="0097558F" w:rsidRPr="00BA42E0">
        <w:rPr>
          <w:sz w:val="28"/>
          <w:szCs w:val="28"/>
        </w:rPr>
        <w:t xml:space="preserve"> ГЖП</w:t>
      </w:r>
      <w:r w:rsidRPr="00BA42E0">
        <w:rPr>
          <w:sz w:val="28"/>
          <w:szCs w:val="28"/>
        </w:rPr>
        <w:t>,</w:t>
      </w:r>
      <w:r w:rsidR="0097558F" w:rsidRPr="00BA42E0">
        <w:rPr>
          <w:sz w:val="28"/>
          <w:szCs w:val="28"/>
        </w:rPr>
        <w:t xml:space="preserve"> ГЖО</w:t>
      </w:r>
      <w:r w:rsidRPr="00BA42E0">
        <w:rPr>
          <w:sz w:val="28"/>
          <w:szCs w:val="28"/>
        </w:rPr>
        <w:t>нун жайлары техникалык ченемдик укуктук актылардын талаптарына ылайык өрттү өчүрүү каражаттары менен жабдылууга тийиш.</w:t>
      </w:r>
    </w:p>
    <w:p w:rsidR="00001702" w:rsidRPr="00BA42E0" w:rsidRDefault="007936EA" w:rsidP="00634026">
      <w:pPr>
        <w:pStyle w:val="ConsPlusNormal"/>
        <w:ind w:firstLine="540"/>
        <w:jc w:val="both"/>
        <w:rPr>
          <w:sz w:val="28"/>
          <w:szCs w:val="28"/>
        </w:rPr>
      </w:pPr>
      <w:r w:rsidRPr="00BA42E0">
        <w:rPr>
          <w:sz w:val="28"/>
          <w:szCs w:val="28"/>
        </w:rPr>
        <w:t xml:space="preserve">Тазалоочу, тез күйүүчү жана башка материалдарды көрсөтүлгөн бөлмөлөрдө сактоого жол берилбейт. </w:t>
      </w:r>
    </w:p>
    <w:p w:rsidR="000843C9" w:rsidRPr="00BA42E0" w:rsidRDefault="007936EA" w:rsidP="00634026">
      <w:pPr>
        <w:pStyle w:val="ConsPlusNormal"/>
        <w:ind w:firstLine="540"/>
        <w:jc w:val="both"/>
        <w:rPr>
          <w:sz w:val="28"/>
          <w:szCs w:val="28"/>
        </w:rPr>
      </w:pPr>
      <w:r w:rsidRPr="00BA42E0">
        <w:rPr>
          <w:sz w:val="28"/>
          <w:szCs w:val="28"/>
        </w:rPr>
        <w:t>129. Газ</w:t>
      </w:r>
      <w:r w:rsidR="00001702" w:rsidRPr="00BA42E0">
        <w:rPr>
          <w:sz w:val="28"/>
          <w:szCs w:val="28"/>
          <w:lang w:val="ky-KG"/>
        </w:rPr>
        <w:t>ды жөндөөчү</w:t>
      </w:r>
      <w:r w:rsidRPr="00BA42E0">
        <w:rPr>
          <w:sz w:val="28"/>
          <w:szCs w:val="28"/>
        </w:rPr>
        <w:t xml:space="preserve"> орнотмолор орнотулган имараттар жана курулмалар чагылганга каршы корголушу керек.</w:t>
      </w:r>
      <w:r w:rsidR="00001702" w:rsidRPr="00BA42E0">
        <w:rPr>
          <w:sz w:val="28"/>
          <w:szCs w:val="28"/>
          <w:lang w:val="ky-KG"/>
        </w:rPr>
        <w:t xml:space="preserve"> </w:t>
      </w:r>
    </w:p>
    <w:p w:rsidR="000843C9" w:rsidRPr="00BA42E0" w:rsidRDefault="000843C9" w:rsidP="00634026">
      <w:pPr>
        <w:pStyle w:val="ConsPlusNormal"/>
        <w:jc w:val="both"/>
        <w:rPr>
          <w:sz w:val="28"/>
          <w:szCs w:val="28"/>
        </w:rPr>
      </w:pPr>
    </w:p>
    <w:p w:rsidR="007936EA" w:rsidRPr="00BA42E0" w:rsidRDefault="007936EA" w:rsidP="00634026">
      <w:pPr>
        <w:pStyle w:val="ConsPlusNormal"/>
        <w:jc w:val="center"/>
        <w:outlineLvl w:val="2"/>
        <w:rPr>
          <w:b/>
          <w:sz w:val="28"/>
          <w:szCs w:val="28"/>
        </w:rPr>
      </w:pPr>
      <w:bookmarkStart w:id="10" w:name="P547"/>
      <w:bookmarkEnd w:id="10"/>
      <w:r w:rsidRPr="00BA42E0">
        <w:rPr>
          <w:b/>
          <w:sz w:val="28"/>
          <w:szCs w:val="28"/>
        </w:rPr>
        <w:t xml:space="preserve">12-глава. </w:t>
      </w:r>
      <w:r w:rsidR="003855F6" w:rsidRPr="00BA42E0">
        <w:rPr>
          <w:b/>
          <w:sz w:val="28"/>
          <w:szCs w:val="28"/>
          <w:lang w:val="ky-KG"/>
        </w:rPr>
        <w:t>С</w:t>
      </w:r>
      <w:r w:rsidR="003855F6" w:rsidRPr="00BA42E0">
        <w:rPr>
          <w:b/>
          <w:sz w:val="28"/>
          <w:szCs w:val="28"/>
        </w:rPr>
        <w:t xml:space="preserve">уюлтулган </w:t>
      </w:r>
      <w:r w:rsidR="003855F6" w:rsidRPr="00BA42E0">
        <w:rPr>
          <w:b/>
          <w:sz w:val="28"/>
          <w:szCs w:val="28"/>
          <w:lang w:val="ky-KG"/>
        </w:rPr>
        <w:t>көрмүр суутек</w:t>
      </w:r>
      <w:r w:rsidR="00820E79" w:rsidRPr="00BA42E0">
        <w:rPr>
          <w:b/>
          <w:sz w:val="28"/>
          <w:szCs w:val="28"/>
          <w:lang w:val="ky-KG"/>
        </w:rPr>
        <w:t>т</w:t>
      </w:r>
      <w:r w:rsidR="003855F6" w:rsidRPr="00BA42E0">
        <w:rPr>
          <w:b/>
          <w:sz w:val="28"/>
          <w:szCs w:val="28"/>
          <w:lang w:val="ky-KG"/>
        </w:rPr>
        <w:t>үү</w:t>
      </w:r>
      <w:r w:rsidR="003855F6" w:rsidRPr="00BA42E0">
        <w:rPr>
          <w:b/>
          <w:sz w:val="28"/>
          <w:szCs w:val="28"/>
        </w:rPr>
        <w:t xml:space="preserve"> газдар</w:t>
      </w:r>
      <w:r w:rsidR="003855F6" w:rsidRPr="00BA42E0">
        <w:rPr>
          <w:b/>
          <w:sz w:val="28"/>
          <w:szCs w:val="28"/>
          <w:lang w:val="ky-KG"/>
        </w:rPr>
        <w:t>д</w:t>
      </w:r>
      <w:r w:rsidR="003855F6" w:rsidRPr="00BA42E0">
        <w:rPr>
          <w:b/>
          <w:sz w:val="28"/>
          <w:szCs w:val="28"/>
        </w:rPr>
        <w:t xml:space="preserve">ын газ толтуруу </w:t>
      </w:r>
      <w:r w:rsidR="003855F6" w:rsidRPr="00BA42E0">
        <w:rPr>
          <w:b/>
          <w:sz w:val="28"/>
          <w:szCs w:val="28"/>
          <w:lang w:val="ky-KG"/>
        </w:rPr>
        <w:t xml:space="preserve"> </w:t>
      </w:r>
      <w:r w:rsidR="003855F6" w:rsidRPr="00BA42E0">
        <w:rPr>
          <w:b/>
          <w:sz w:val="28"/>
          <w:szCs w:val="28"/>
        </w:rPr>
        <w:t>станциялары</w:t>
      </w:r>
      <w:r w:rsidR="003855F6" w:rsidRPr="00BA42E0">
        <w:rPr>
          <w:b/>
          <w:sz w:val="28"/>
          <w:szCs w:val="28"/>
          <w:lang w:val="ky-KG"/>
        </w:rPr>
        <w:t xml:space="preserve">, </w:t>
      </w:r>
      <w:r w:rsidR="003855F6" w:rsidRPr="00BA42E0">
        <w:rPr>
          <w:b/>
          <w:sz w:val="28"/>
          <w:szCs w:val="28"/>
        </w:rPr>
        <w:t xml:space="preserve">газ толтуруу </w:t>
      </w:r>
      <w:r w:rsidRPr="00BA42E0">
        <w:rPr>
          <w:b/>
          <w:sz w:val="28"/>
          <w:szCs w:val="28"/>
        </w:rPr>
        <w:t xml:space="preserve">пункттары, автомобилдик </w:t>
      </w:r>
      <w:r w:rsidR="003855F6" w:rsidRPr="00BA42E0">
        <w:rPr>
          <w:b/>
          <w:sz w:val="28"/>
          <w:szCs w:val="28"/>
          <w:lang w:val="ky-KG"/>
        </w:rPr>
        <w:t>газ</w:t>
      </w:r>
      <w:r w:rsidR="003855F6" w:rsidRPr="00BA42E0">
        <w:rPr>
          <w:b/>
          <w:sz w:val="28"/>
          <w:szCs w:val="28"/>
        </w:rPr>
        <w:t xml:space="preserve"> куюучу жайлар</w:t>
      </w:r>
      <w:r w:rsidR="003855F6" w:rsidRPr="00BA42E0">
        <w:rPr>
          <w:b/>
          <w:sz w:val="28"/>
          <w:szCs w:val="28"/>
          <w:lang w:val="ky-KG"/>
        </w:rPr>
        <w:t xml:space="preserve">ы </w:t>
      </w:r>
      <w:r w:rsidR="003855F6" w:rsidRPr="00BA42E0">
        <w:rPr>
          <w:b/>
          <w:sz w:val="28"/>
          <w:szCs w:val="28"/>
        </w:rPr>
        <w:t xml:space="preserve"> </w:t>
      </w:r>
    </w:p>
    <w:p w:rsidR="000843C9" w:rsidRPr="00BA42E0" w:rsidRDefault="007936EA" w:rsidP="00634026">
      <w:pPr>
        <w:pStyle w:val="ConsPlusNormal"/>
        <w:ind w:firstLine="540"/>
        <w:jc w:val="both"/>
        <w:rPr>
          <w:sz w:val="28"/>
          <w:szCs w:val="28"/>
        </w:rPr>
      </w:pPr>
      <w:r w:rsidRPr="00BA42E0">
        <w:rPr>
          <w:sz w:val="28"/>
          <w:szCs w:val="28"/>
        </w:rPr>
        <w:t>130. Өндүрүш процесстерин</w:t>
      </w:r>
      <w:r w:rsidR="004F7D2D" w:rsidRPr="00BA42E0">
        <w:rPr>
          <w:sz w:val="28"/>
          <w:szCs w:val="28"/>
          <w:lang w:val="ky-KG"/>
        </w:rPr>
        <w:t xml:space="preserve"> жүргүзгөндө</w:t>
      </w:r>
      <w:r w:rsidRPr="00BA42E0">
        <w:rPr>
          <w:sz w:val="28"/>
          <w:szCs w:val="28"/>
        </w:rPr>
        <w:t xml:space="preserve"> технологиялык жана электр жабдууларынын, газ түтүктөрүнүн техникалык абалы, </w:t>
      </w:r>
      <w:r w:rsidR="004F7D2D" w:rsidRPr="00BA42E0">
        <w:rPr>
          <w:sz w:val="28"/>
          <w:szCs w:val="28"/>
        </w:rPr>
        <w:t xml:space="preserve">ГТС, ГТП </w:t>
      </w:r>
      <w:r w:rsidR="004F7D2D" w:rsidRPr="00BA42E0">
        <w:rPr>
          <w:sz w:val="28"/>
          <w:szCs w:val="28"/>
          <w:lang w:val="ky-KG"/>
        </w:rPr>
        <w:t>жана</w:t>
      </w:r>
      <w:r w:rsidR="004F7D2D" w:rsidRPr="00BA42E0">
        <w:rPr>
          <w:sz w:val="28"/>
          <w:szCs w:val="28"/>
        </w:rPr>
        <w:t xml:space="preserve"> АГКЖ</w:t>
      </w:r>
      <w:r w:rsidR="004F7D2D" w:rsidRPr="00BA42E0">
        <w:rPr>
          <w:sz w:val="28"/>
          <w:szCs w:val="28"/>
          <w:lang w:val="ky-KG"/>
        </w:rPr>
        <w:t>дагы</w:t>
      </w:r>
      <w:r w:rsidR="004F7D2D" w:rsidRPr="00BA42E0">
        <w:rPr>
          <w:sz w:val="28"/>
          <w:szCs w:val="28"/>
        </w:rPr>
        <w:t xml:space="preserve"> </w:t>
      </w:r>
      <w:r w:rsidRPr="00BA42E0">
        <w:rPr>
          <w:sz w:val="28"/>
          <w:szCs w:val="28"/>
        </w:rPr>
        <w:t>санитардык-техникалык курулмалар</w:t>
      </w:r>
      <w:r w:rsidR="004F7D2D" w:rsidRPr="00BA42E0">
        <w:rPr>
          <w:sz w:val="28"/>
          <w:szCs w:val="28"/>
          <w:lang w:val="ky-KG"/>
        </w:rPr>
        <w:t xml:space="preserve"> авариясыз </w:t>
      </w:r>
      <w:r w:rsidRPr="00BA42E0">
        <w:rPr>
          <w:sz w:val="28"/>
          <w:szCs w:val="28"/>
        </w:rPr>
        <w:t>иштөөнү жана персоналдын коопсуздугун камсыз кылууга тийиш.</w:t>
      </w:r>
    </w:p>
    <w:p w:rsidR="000843C9" w:rsidRPr="00BA42E0" w:rsidRDefault="007936EA" w:rsidP="00634026">
      <w:pPr>
        <w:pStyle w:val="ConsPlusNormal"/>
        <w:ind w:firstLine="540"/>
        <w:jc w:val="both"/>
        <w:rPr>
          <w:sz w:val="28"/>
          <w:szCs w:val="28"/>
        </w:rPr>
      </w:pPr>
      <w:r w:rsidRPr="00BA42E0">
        <w:rPr>
          <w:sz w:val="28"/>
          <w:szCs w:val="28"/>
        </w:rPr>
        <w:t xml:space="preserve">131. Өндүрүш процесстери бекитилген технологиялык </w:t>
      </w:r>
      <w:r w:rsidR="004F7D2D" w:rsidRPr="00BA42E0">
        <w:rPr>
          <w:sz w:val="28"/>
          <w:szCs w:val="28"/>
          <w:lang w:val="ky-KG"/>
        </w:rPr>
        <w:t>нускамаларга</w:t>
      </w:r>
      <w:r w:rsidRPr="00BA42E0">
        <w:rPr>
          <w:sz w:val="28"/>
          <w:szCs w:val="28"/>
        </w:rPr>
        <w:t>, схемаларга жана эмгекти коргоо боюнча нускамага ылайык жүргүзүлүшү керек.</w:t>
      </w:r>
    </w:p>
    <w:p w:rsidR="000843C9" w:rsidRPr="00BA42E0" w:rsidRDefault="007936EA" w:rsidP="00634026">
      <w:pPr>
        <w:pStyle w:val="ConsPlusNormal"/>
        <w:ind w:firstLine="540"/>
        <w:jc w:val="both"/>
        <w:rPr>
          <w:sz w:val="28"/>
          <w:szCs w:val="28"/>
        </w:rPr>
      </w:pPr>
      <w:r w:rsidRPr="00BA42E0">
        <w:rPr>
          <w:sz w:val="28"/>
          <w:szCs w:val="28"/>
        </w:rPr>
        <w:t xml:space="preserve">132. Технологиялык процесстин мүнөзүнө жараша ар бир өндүрүш </w:t>
      </w:r>
      <w:r w:rsidR="004F7D2D" w:rsidRPr="00BA42E0">
        <w:rPr>
          <w:sz w:val="28"/>
          <w:szCs w:val="28"/>
          <w:lang w:val="ky-KG"/>
        </w:rPr>
        <w:t>жайы</w:t>
      </w:r>
      <w:r w:rsidRPr="00BA42E0">
        <w:rPr>
          <w:sz w:val="28"/>
          <w:szCs w:val="28"/>
        </w:rPr>
        <w:t xml:space="preserve"> жана сырткы орнот</w:t>
      </w:r>
      <w:r w:rsidR="004F7D2D" w:rsidRPr="00BA42E0">
        <w:rPr>
          <w:sz w:val="28"/>
          <w:szCs w:val="28"/>
          <w:lang w:val="ky-KG"/>
        </w:rPr>
        <w:t>мо</w:t>
      </w:r>
      <w:r w:rsidRPr="00BA42E0">
        <w:rPr>
          <w:sz w:val="28"/>
          <w:szCs w:val="28"/>
        </w:rPr>
        <w:t xml:space="preserve"> үчүн жарылуу жана өрт коркунучу бар жайлардын категориялары (сырткы орнотмолор) техникалык </w:t>
      </w:r>
      <w:r w:rsidR="004F7D2D" w:rsidRPr="00BA42E0">
        <w:rPr>
          <w:sz w:val="28"/>
          <w:szCs w:val="28"/>
          <w:lang w:val="ky-KG"/>
        </w:rPr>
        <w:t>ченемдик укуктук акт</w:t>
      </w:r>
      <w:r w:rsidR="00894FBE" w:rsidRPr="00BA42E0">
        <w:rPr>
          <w:sz w:val="28"/>
          <w:szCs w:val="28"/>
          <w:lang w:val="ky-KG"/>
        </w:rPr>
        <w:t>ы</w:t>
      </w:r>
      <w:r w:rsidR="004F7D2D" w:rsidRPr="00BA42E0">
        <w:rPr>
          <w:sz w:val="28"/>
          <w:szCs w:val="28"/>
          <w:lang w:val="ky-KG"/>
        </w:rPr>
        <w:t>л</w:t>
      </w:r>
      <w:r w:rsidR="00894FBE" w:rsidRPr="00BA42E0">
        <w:rPr>
          <w:sz w:val="28"/>
          <w:szCs w:val="28"/>
          <w:lang w:val="ky-KG"/>
        </w:rPr>
        <w:t>а</w:t>
      </w:r>
      <w:r w:rsidR="004F7D2D" w:rsidRPr="00BA42E0">
        <w:rPr>
          <w:sz w:val="28"/>
          <w:szCs w:val="28"/>
          <w:lang w:val="ky-KG"/>
        </w:rPr>
        <w:t>рдын</w:t>
      </w:r>
      <w:r w:rsidRPr="00BA42E0">
        <w:rPr>
          <w:sz w:val="28"/>
          <w:szCs w:val="28"/>
        </w:rPr>
        <w:t xml:space="preserve"> талаптарына ылайык долбоор менен аныкталууга тийиш.</w:t>
      </w:r>
      <w:r w:rsidR="004F7D2D" w:rsidRPr="00BA42E0">
        <w:rPr>
          <w:sz w:val="28"/>
          <w:szCs w:val="28"/>
          <w:lang w:val="ky-KG"/>
        </w:rPr>
        <w:t xml:space="preserve"> </w:t>
      </w:r>
    </w:p>
    <w:p w:rsidR="000843C9" w:rsidRPr="00BA42E0" w:rsidRDefault="007936EA" w:rsidP="00634026">
      <w:pPr>
        <w:pStyle w:val="ConsPlusNormal"/>
        <w:ind w:firstLine="540"/>
        <w:jc w:val="both"/>
        <w:rPr>
          <w:sz w:val="28"/>
          <w:szCs w:val="28"/>
        </w:rPr>
      </w:pPr>
      <w:r w:rsidRPr="00BA42E0">
        <w:rPr>
          <w:sz w:val="28"/>
          <w:szCs w:val="28"/>
        </w:rPr>
        <w:t xml:space="preserve">133. Газ түтүктөрүн жана технологиялык жабдууларды техникалык тейлөө, оңдоо атайын </w:t>
      </w:r>
      <w:r w:rsidR="00224D43" w:rsidRPr="00BA42E0">
        <w:rPr>
          <w:sz w:val="28"/>
          <w:szCs w:val="28"/>
          <w:lang w:val="ky-KG"/>
        </w:rPr>
        <w:t>нускамалар боюнча</w:t>
      </w:r>
      <w:r w:rsidRPr="00BA42E0">
        <w:rPr>
          <w:sz w:val="28"/>
          <w:szCs w:val="28"/>
        </w:rPr>
        <w:t xml:space="preserve"> </w:t>
      </w:r>
      <w:r w:rsidR="004F7D2D" w:rsidRPr="00BA42E0">
        <w:rPr>
          <w:sz w:val="28"/>
          <w:szCs w:val="28"/>
        </w:rPr>
        <w:t>ГТС</w:t>
      </w:r>
      <w:r w:rsidR="00224D43" w:rsidRPr="00BA42E0">
        <w:rPr>
          <w:sz w:val="28"/>
          <w:szCs w:val="28"/>
          <w:lang w:val="ky-KG"/>
        </w:rPr>
        <w:t>тин иштөө</w:t>
      </w:r>
      <w:r w:rsidR="004F7D2D" w:rsidRPr="00BA42E0">
        <w:rPr>
          <w:sz w:val="28"/>
          <w:szCs w:val="28"/>
        </w:rPr>
        <w:t xml:space="preserve"> </w:t>
      </w:r>
      <w:r w:rsidR="00224D43" w:rsidRPr="00BA42E0">
        <w:rPr>
          <w:sz w:val="28"/>
          <w:szCs w:val="28"/>
        </w:rPr>
        <w:t>регламент</w:t>
      </w:r>
      <w:r w:rsidR="00224D43" w:rsidRPr="00BA42E0">
        <w:rPr>
          <w:sz w:val="28"/>
          <w:szCs w:val="28"/>
          <w:lang w:val="ky-KG"/>
        </w:rPr>
        <w:t>и менен</w:t>
      </w:r>
      <w:r w:rsidRPr="00BA42E0">
        <w:rPr>
          <w:sz w:val="28"/>
          <w:szCs w:val="28"/>
        </w:rPr>
        <w:t xml:space="preserve"> белгиленген тартипте жүргүзүлөт.</w:t>
      </w:r>
    </w:p>
    <w:p w:rsidR="000843C9" w:rsidRPr="00BA42E0" w:rsidRDefault="007936EA" w:rsidP="00634026">
      <w:pPr>
        <w:pStyle w:val="ConsPlusNormal"/>
        <w:ind w:firstLine="540"/>
        <w:jc w:val="both"/>
        <w:rPr>
          <w:sz w:val="28"/>
          <w:szCs w:val="28"/>
        </w:rPr>
      </w:pPr>
      <w:r w:rsidRPr="00BA42E0">
        <w:rPr>
          <w:sz w:val="28"/>
          <w:szCs w:val="28"/>
        </w:rPr>
        <w:t xml:space="preserve">134. </w:t>
      </w:r>
      <w:r w:rsidR="00224D43" w:rsidRPr="00BA42E0">
        <w:rPr>
          <w:sz w:val="28"/>
          <w:szCs w:val="28"/>
        </w:rPr>
        <w:t>АГКЖ</w:t>
      </w:r>
      <w:r w:rsidR="00224D43" w:rsidRPr="00BA42E0">
        <w:rPr>
          <w:sz w:val="28"/>
          <w:szCs w:val="28"/>
          <w:lang w:val="ky-KG"/>
        </w:rPr>
        <w:t>да</w:t>
      </w:r>
      <w:r w:rsidR="00224D43" w:rsidRPr="00BA42E0">
        <w:rPr>
          <w:sz w:val="28"/>
          <w:szCs w:val="28"/>
        </w:rPr>
        <w:t xml:space="preserve"> </w:t>
      </w:r>
      <w:r w:rsidRPr="00BA42E0">
        <w:rPr>
          <w:sz w:val="28"/>
          <w:szCs w:val="28"/>
        </w:rPr>
        <w:t xml:space="preserve">тейлөөчү персонал күнү-түнү күзөттө турушу керек. </w:t>
      </w:r>
      <w:r w:rsidR="00224D43" w:rsidRPr="00BA42E0">
        <w:rPr>
          <w:sz w:val="28"/>
          <w:szCs w:val="28"/>
        </w:rPr>
        <w:t xml:space="preserve">АГКЖ </w:t>
      </w:r>
      <w:r w:rsidR="00224D43" w:rsidRPr="00BA42E0">
        <w:rPr>
          <w:sz w:val="28"/>
          <w:szCs w:val="28"/>
          <w:lang w:val="ky-KG"/>
        </w:rPr>
        <w:t>б</w:t>
      </w:r>
      <w:r w:rsidRPr="00BA42E0">
        <w:rPr>
          <w:sz w:val="28"/>
          <w:szCs w:val="28"/>
        </w:rPr>
        <w:t xml:space="preserve">ир </w:t>
      </w:r>
      <w:r w:rsidR="00224D43" w:rsidRPr="00BA42E0">
        <w:rPr>
          <w:sz w:val="28"/>
          <w:szCs w:val="28"/>
          <w:lang w:val="ky-KG"/>
        </w:rPr>
        <w:t>нөөмөттө</w:t>
      </w:r>
      <w:r w:rsidRPr="00BA42E0">
        <w:rPr>
          <w:sz w:val="28"/>
          <w:szCs w:val="28"/>
        </w:rPr>
        <w:t xml:space="preserve"> иштеген учурда, жумуштан тышкары мезгилде кароолдун жоопкерчилигине өткөрүлүп берилет. </w:t>
      </w:r>
      <w:r w:rsidR="00894FBE" w:rsidRPr="00BA42E0">
        <w:rPr>
          <w:sz w:val="28"/>
          <w:szCs w:val="28"/>
          <w:lang w:val="ky-KG"/>
        </w:rPr>
        <w:t>Ж</w:t>
      </w:r>
      <w:r w:rsidR="00224D43" w:rsidRPr="00BA42E0">
        <w:rPr>
          <w:sz w:val="28"/>
          <w:szCs w:val="28"/>
          <w:lang w:val="ky-KG"/>
        </w:rPr>
        <w:t>умушта</w:t>
      </w:r>
      <w:r w:rsidR="002D5231" w:rsidRPr="00BA42E0">
        <w:rPr>
          <w:sz w:val="28"/>
          <w:szCs w:val="28"/>
          <w:lang w:val="ky-KG"/>
        </w:rPr>
        <w:t>гы</w:t>
      </w:r>
      <w:r w:rsidR="00224D43" w:rsidRPr="00BA42E0">
        <w:rPr>
          <w:sz w:val="28"/>
          <w:szCs w:val="28"/>
          <w:lang w:val="ky-KG"/>
        </w:rPr>
        <w:t xml:space="preserve"> тыныгуудан </w:t>
      </w:r>
      <w:r w:rsidRPr="00BA42E0">
        <w:rPr>
          <w:sz w:val="28"/>
          <w:szCs w:val="28"/>
        </w:rPr>
        <w:t xml:space="preserve">кийин </w:t>
      </w:r>
      <w:r w:rsidR="002D5231" w:rsidRPr="00BA42E0">
        <w:rPr>
          <w:sz w:val="28"/>
          <w:szCs w:val="28"/>
        </w:rPr>
        <w:t>АГКЖ</w:t>
      </w:r>
      <w:r w:rsidR="002D5231" w:rsidRPr="00BA42E0">
        <w:rPr>
          <w:sz w:val="28"/>
          <w:szCs w:val="28"/>
          <w:lang w:val="ky-KG"/>
        </w:rPr>
        <w:t xml:space="preserve">ны </w:t>
      </w:r>
      <w:r w:rsidRPr="00BA42E0">
        <w:rPr>
          <w:sz w:val="28"/>
          <w:szCs w:val="28"/>
        </w:rPr>
        <w:t xml:space="preserve">күйгүзүү технологиялык жабдууларды, </w:t>
      </w:r>
      <w:r w:rsidR="002D5231" w:rsidRPr="00BA42E0">
        <w:rPr>
          <w:sz w:val="28"/>
          <w:szCs w:val="28"/>
        </w:rPr>
        <w:t>резервуар</w:t>
      </w:r>
      <w:r w:rsidR="002D5231" w:rsidRPr="00BA42E0">
        <w:rPr>
          <w:sz w:val="28"/>
          <w:szCs w:val="28"/>
          <w:lang w:val="ky-KG"/>
        </w:rPr>
        <w:t>ларды</w:t>
      </w:r>
      <w:r w:rsidRPr="00BA42E0">
        <w:rPr>
          <w:sz w:val="28"/>
          <w:szCs w:val="28"/>
        </w:rPr>
        <w:t xml:space="preserve"> жана газ түтүктөрүн тышкы кароодон өткөндөн кийин жүргүзүлүшү керек.</w:t>
      </w:r>
      <w:r w:rsidR="000843C9" w:rsidRPr="00BA42E0">
        <w:rPr>
          <w:sz w:val="28"/>
          <w:szCs w:val="28"/>
        </w:rPr>
        <w:t xml:space="preserve"> </w:t>
      </w:r>
    </w:p>
    <w:p w:rsidR="002D5231" w:rsidRPr="00BA42E0" w:rsidRDefault="007936EA" w:rsidP="00634026">
      <w:pPr>
        <w:pStyle w:val="ConsPlusNormal"/>
        <w:ind w:firstLine="540"/>
        <w:jc w:val="both"/>
        <w:rPr>
          <w:sz w:val="28"/>
          <w:szCs w:val="28"/>
        </w:rPr>
      </w:pPr>
      <w:r w:rsidRPr="00BA42E0">
        <w:rPr>
          <w:sz w:val="28"/>
          <w:szCs w:val="28"/>
        </w:rPr>
        <w:t xml:space="preserve">135. </w:t>
      </w:r>
      <w:r w:rsidR="002D5231" w:rsidRPr="00BA42E0">
        <w:rPr>
          <w:sz w:val="28"/>
          <w:szCs w:val="28"/>
          <w:lang w:val="ky-KG"/>
        </w:rPr>
        <w:t>А</w:t>
      </w:r>
      <w:r w:rsidR="002D5231" w:rsidRPr="00BA42E0">
        <w:rPr>
          <w:sz w:val="28"/>
          <w:szCs w:val="28"/>
        </w:rPr>
        <w:t>вари</w:t>
      </w:r>
      <w:r w:rsidR="002D5231" w:rsidRPr="00BA42E0">
        <w:rPr>
          <w:sz w:val="28"/>
          <w:szCs w:val="28"/>
          <w:lang w:val="ky-KG"/>
        </w:rPr>
        <w:t xml:space="preserve">яларды </w:t>
      </w:r>
      <w:r w:rsidRPr="00BA42E0">
        <w:rPr>
          <w:sz w:val="28"/>
          <w:szCs w:val="28"/>
        </w:rPr>
        <w:t xml:space="preserve">жоюу учурунда нөөмөттү кабыл алууга жана </w:t>
      </w:r>
      <w:r w:rsidR="002D5231" w:rsidRPr="00BA42E0">
        <w:rPr>
          <w:sz w:val="28"/>
          <w:szCs w:val="28"/>
          <w:lang w:val="ky-KG"/>
        </w:rPr>
        <w:t>өткөрүп берүүгө</w:t>
      </w:r>
      <w:r w:rsidRPr="00BA42E0">
        <w:rPr>
          <w:sz w:val="28"/>
          <w:szCs w:val="28"/>
        </w:rPr>
        <w:t xml:space="preserve"> тыюу салынат. </w:t>
      </w:r>
    </w:p>
    <w:p w:rsidR="00107390" w:rsidRPr="00BA42E0" w:rsidRDefault="007936EA" w:rsidP="00634026">
      <w:pPr>
        <w:pStyle w:val="ConsPlusNormal"/>
        <w:ind w:firstLine="540"/>
        <w:jc w:val="both"/>
        <w:rPr>
          <w:sz w:val="28"/>
          <w:szCs w:val="28"/>
          <w:lang w:val="ky-KG"/>
        </w:rPr>
      </w:pPr>
      <w:r w:rsidRPr="00BA42E0">
        <w:rPr>
          <w:sz w:val="28"/>
          <w:szCs w:val="28"/>
        </w:rPr>
        <w:t xml:space="preserve">136. Технологиялык жабдуулар, газ түтүктөрү, арматура, электр жабдуулары, желдетүү тутумдары, өлчөөчү </w:t>
      </w:r>
      <w:r w:rsidR="002D5231" w:rsidRPr="00BA42E0">
        <w:rPr>
          <w:sz w:val="28"/>
          <w:szCs w:val="28"/>
          <w:lang w:val="ky-KG"/>
        </w:rPr>
        <w:t>каражаттары</w:t>
      </w:r>
      <w:r w:rsidRPr="00BA42E0">
        <w:rPr>
          <w:sz w:val="28"/>
          <w:szCs w:val="28"/>
        </w:rPr>
        <w:t>, авария</w:t>
      </w:r>
      <w:r w:rsidR="002D5231" w:rsidRPr="00BA42E0">
        <w:rPr>
          <w:sz w:val="28"/>
          <w:szCs w:val="28"/>
          <w:lang w:val="ky-KG"/>
        </w:rPr>
        <w:t>га каршы коргогуч</w:t>
      </w:r>
      <w:r w:rsidRPr="00BA42E0">
        <w:rPr>
          <w:sz w:val="28"/>
          <w:szCs w:val="28"/>
        </w:rPr>
        <w:t xml:space="preserve">, </w:t>
      </w:r>
      <w:r w:rsidR="002D5231" w:rsidRPr="00BA42E0">
        <w:rPr>
          <w:sz w:val="28"/>
          <w:szCs w:val="28"/>
        </w:rPr>
        <w:t>ГТС, ГТП жана АГКЖ</w:t>
      </w:r>
      <w:r w:rsidR="002D5231" w:rsidRPr="00BA42E0">
        <w:rPr>
          <w:sz w:val="28"/>
          <w:szCs w:val="28"/>
          <w:lang w:val="ky-KG"/>
        </w:rPr>
        <w:t>нын</w:t>
      </w:r>
      <w:r w:rsidR="002D5231" w:rsidRPr="00BA42E0">
        <w:rPr>
          <w:sz w:val="28"/>
          <w:szCs w:val="28"/>
        </w:rPr>
        <w:t xml:space="preserve"> </w:t>
      </w:r>
      <w:r w:rsidRPr="00BA42E0">
        <w:rPr>
          <w:sz w:val="28"/>
          <w:szCs w:val="28"/>
        </w:rPr>
        <w:t xml:space="preserve">өндүрүш аймагындагы </w:t>
      </w:r>
      <w:r w:rsidR="002D5231" w:rsidRPr="00BA42E0">
        <w:rPr>
          <w:sz w:val="28"/>
          <w:szCs w:val="28"/>
        </w:rPr>
        <w:t>тосмолоо</w:t>
      </w:r>
      <w:r w:rsidR="002D5231" w:rsidRPr="00BA42E0">
        <w:rPr>
          <w:sz w:val="28"/>
          <w:szCs w:val="28"/>
          <w:lang w:val="ky-KG"/>
        </w:rPr>
        <w:t>лор</w:t>
      </w:r>
      <w:r w:rsidRPr="00BA42E0">
        <w:rPr>
          <w:sz w:val="28"/>
          <w:szCs w:val="28"/>
        </w:rPr>
        <w:t xml:space="preserve"> жана сигнализация</w:t>
      </w:r>
      <w:r w:rsidR="008F03AF" w:rsidRPr="00BA42E0">
        <w:rPr>
          <w:sz w:val="28"/>
          <w:szCs w:val="28"/>
          <w:lang w:val="ky-KG"/>
        </w:rPr>
        <w:t xml:space="preserve">, алардын бузулгандыгын аныктоо </w:t>
      </w:r>
      <w:r w:rsidR="008F03AF" w:rsidRPr="00BA42E0">
        <w:rPr>
          <w:sz w:val="28"/>
          <w:szCs w:val="28"/>
        </w:rPr>
        <w:t xml:space="preserve">жана аларды өз убагында четтетүү </w:t>
      </w:r>
      <w:r w:rsidR="008F03AF" w:rsidRPr="00BA42E0">
        <w:rPr>
          <w:sz w:val="28"/>
          <w:szCs w:val="28"/>
          <w:lang w:val="ky-KG"/>
        </w:rPr>
        <w:t xml:space="preserve">максатында </w:t>
      </w:r>
      <w:r w:rsidRPr="00BA42E0">
        <w:rPr>
          <w:sz w:val="28"/>
          <w:szCs w:val="28"/>
        </w:rPr>
        <w:t xml:space="preserve">ар бир </w:t>
      </w:r>
      <w:r w:rsidR="008F03AF" w:rsidRPr="00BA42E0">
        <w:rPr>
          <w:sz w:val="28"/>
          <w:szCs w:val="28"/>
          <w:lang w:val="ky-KG"/>
        </w:rPr>
        <w:t xml:space="preserve">айда </w:t>
      </w:r>
      <w:r w:rsidRPr="00BA42E0">
        <w:rPr>
          <w:sz w:val="28"/>
          <w:szCs w:val="28"/>
        </w:rPr>
        <w:t xml:space="preserve">текшерилип турушу керек. Текшерүүнүн натыйжалары </w:t>
      </w:r>
      <w:r w:rsidRPr="00BA42E0">
        <w:rPr>
          <w:b/>
          <w:sz w:val="28"/>
          <w:szCs w:val="28"/>
        </w:rPr>
        <w:t>15 жана 16-тиркемелерге</w:t>
      </w:r>
      <w:r w:rsidRPr="00BA42E0">
        <w:rPr>
          <w:sz w:val="28"/>
          <w:szCs w:val="28"/>
        </w:rPr>
        <w:t xml:space="preserve"> ылайык форма боюнча станцияларды күн сайын (ар бир </w:t>
      </w:r>
      <w:r w:rsidR="008F03AF" w:rsidRPr="00BA42E0">
        <w:rPr>
          <w:sz w:val="28"/>
          <w:szCs w:val="28"/>
          <w:lang w:val="ky-KG"/>
        </w:rPr>
        <w:t>айда</w:t>
      </w:r>
      <w:r w:rsidRPr="00BA42E0">
        <w:rPr>
          <w:sz w:val="28"/>
          <w:szCs w:val="28"/>
        </w:rPr>
        <w:t>) текшерүү журналына жазылат.</w:t>
      </w:r>
      <w:r w:rsidR="002D5231" w:rsidRPr="00BA42E0">
        <w:rPr>
          <w:sz w:val="28"/>
          <w:szCs w:val="28"/>
          <w:lang w:val="ky-KG"/>
        </w:rPr>
        <w:t xml:space="preserve"> </w:t>
      </w:r>
    </w:p>
    <w:p w:rsidR="00107390" w:rsidRPr="00BA42E0" w:rsidRDefault="007936EA" w:rsidP="00634026">
      <w:pPr>
        <w:pStyle w:val="ConsPlusNormal"/>
        <w:ind w:firstLine="540"/>
        <w:jc w:val="both"/>
        <w:rPr>
          <w:sz w:val="28"/>
          <w:szCs w:val="28"/>
          <w:lang w:val="ky-KG"/>
        </w:rPr>
      </w:pPr>
      <w:r w:rsidRPr="00BA42E0">
        <w:rPr>
          <w:sz w:val="28"/>
          <w:szCs w:val="28"/>
          <w:lang w:val="ky-KG"/>
        </w:rPr>
        <w:t xml:space="preserve">137. Иштөө учурунда табылган газдын агып кетишин тезинен жоюу керек. </w:t>
      </w:r>
    </w:p>
    <w:p w:rsidR="00107390" w:rsidRPr="00BA42E0" w:rsidRDefault="007936EA" w:rsidP="00634026">
      <w:pPr>
        <w:pStyle w:val="ConsPlusNormal"/>
        <w:ind w:firstLine="540"/>
        <w:jc w:val="both"/>
        <w:rPr>
          <w:sz w:val="28"/>
          <w:szCs w:val="28"/>
          <w:lang w:val="ky-KG"/>
        </w:rPr>
      </w:pPr>
      <w:r w:rsidRPr="00BA42E0">
        <w:rPr>
          <w:sz w:val="28"/>
          <w:szCs w:val="28"/>
          <w:lang w:val="ky-KG"/>
        </w:rPr>
        <w:t xml:space="preserve">138. Бузулган агрегаттар, </w:t>
      </w:r>
      <w:r w:rsidR="00107390" w:rsidRPr="00BA42E0">
        <w:rPr>
          <w:sz w:val="28"/>
          <w:szCs w:val="28"/>
          <w:lang w:val="ky-KG"/>
        </w:rPr>
        <w:t>резервуарл</w:t>
      </w:r>
      <w:r w:rsidRPr="00BA42E0">
        <w:rPr>
          <w:sz w:val="28"/>
          <w:szCs w:val="28"/>
          <w:lang w:val="ky-KG"/>
        </w:rPr>
        <w:t>ар, газ түтүктөрү тыгындарды колдонуу менен ажыратылышы керек.</w:t>
      </w:r>
      <w:r w:rsidR="00107390" w:rsidRPr="00BA42E0">
        <w:rPr>
          <w:sz w:val="28"/>
          <w:szCs w:val="28"/>
          <w:lang w:val="ky-KG"/>
        </w:rPr>
        <w:t xml:space="preserve"> </w:t>
      </w:r>
    </w:p>
    <w:p w:rsidR="000843C9" w:rsidRPr="00BA42E0" w:rsidRDefault="004B605D" w:rsidP="00634026">
      <w:pPr>
        <w:pStyle w:val="ConsPlusNormal"/>
        <w:ind w:firstLine="540"/>
        <w:jc w:val="both"/>
        <w:rPr>
          <w:sz w:val="28"/>
          <w:szCs w:val="28"/>
          <w:lang w:val="ky-KG"/>
        </w:rPr>
      </w:pPr>
      <w:r w:rsidRPr="00BA42E0">
        <w:rPr>
          <w:sz w:val="28"/>
          <w:szCs w:val="28"/>
          <w:lang w:val="ky-KG"/>
        </w:rPr>
        <w:lastRenderedPageBreak/>
        <w:t xml:space="preserve">139. </w:t>
      </w:r>
      <w:r w:rsidR="00107390" w:rsidRPr="00BA42E0">
        <w:rPr>
          <w:sz w:val="28"/>
          <w:szCs w:val="28"/>
          <w:lang w:val="ky-KG"/>
        </w:rPr>
        <w:t>Колдонуудагы бекитүүчү</w:t>
      </w:r>
      <w:r w:rsidRPr="00BA42E0">
        <w:rPr>
          <w:sz w:val="28"/>
          <w:szCs w:val="28"/>
          <w:lang w:val="ky-KG"/>
        </w:rPr>
        <w:t xml:space="preserve"> </w:t>
      </w:r>
      <w:r w:rsidR="00107390" w:rsidRPr="00BA42E0">
        <w:rPr>
          <w:sz w:val="28"/>
          <w:szCs w:val="28"/>
          <w:lang w:val="ky-KG"/>
        </w:rPr>
        <w:t>арматурал</w:t>
      </w:r>
      <w:r w:rsidRPr="00BA42E0">
        <w:rPr>
          <w:sz w:val="28"/>
          <w:szCs w:val="28"/>
          <w:lang w:val="ky-KG"/>
        </w:rPr>
        <w:t xml:space="preserve">ар, кайтарылган жана тез жүрүүчү клапандар тез жана ишенимдүү өчүрүүнү камсыз кылышы керек. </w:t>
      </w:r>
      <w:r w:rsidR="00107390" w:rsidRPr="00BA42E0">
        <w:rPr>
          <w:sz w:val="28"/>
          <w:szCs w:val="28"/>
          <w:lang w:val="ky-KG"/>
        </w:rPr>
        <w:t>Арматурал</w:t>
      </w:r>
      <w:r w:rsidRPr="00BA42E0">
        <w:rPr>
          <w:sz w:val="28"/>
          <w:szCs w:val="28"/>
          <w:lang w:val="ky-KG"/>
        </w:rPr>
        <w:t xml:space="preserve">арды тейлөө жана оңдоо техникалык паспортто же </w:t>
      </w:r>
      <w:r w:rsidR="00107390" w:rsidRPr="00BA42E0">
        <w:rPr>
          <w:sz w:val="28"/>
          <w:szCs w:val="28"/>
          <w:lang w:val="ky-KG"/>
        </w:rPr>
        <w:t>арматурал</w:t>
      </w:r>
      <w:r w:rsidRPr="00BA42E0">
        <w:rPr>
          <w:sz w:val="28"/>
          <w:szCs w:val="28"/>
          <w:lang w:val="ky-KG"/>
        </w:rPr>
        <w:t xml:space="preserve">ардын сапатын тастыктаган башка документте </w:t>
      </w:r>
      <w:r w:rsidR="00107390" w:rsidRPr="00BA42E0">
        <w:rPr>
          <w:sz w:val="28"/>
          <w:szCs w:val="28"/>
          <w:lang w:val="ky-KG"/>
        </w:rPr>
        <w:t>белгиленге</w:t>
      </w:r>
      <w:r w:rsidRPr="00BA42E0">
        <w:rPr>
          <w:sz w:val="28"/>
          <w:szCs w:val="28"/>
          <w:lang w:val="ky-KG"/>
        </w:rPr>
        <w:t xml:space="preserve">н </w:t>
      </w:r>
      <w:r w:rsidR="00107390" w:rsidRPr="00BA42E0">
        <w:rPr>
          <w:sz w:val="28"/>
          <w:szCs w:val="28"/>
          <w:lang w:val="ky-KG"/>
        </w:rPr>
        <w:t>регламентке</w:t>
      </w:r>
      <w:r w:rsidRPr="00BA42E0">
        <w:rPr>
          <w:sz w:val="28"/>
          <w:szCs w:val="28"/>
          <w:lang w:val="ky-KG"/>
        </w:rPr>
        <w:t xml:space="preserve"> ылайык жүргүзүлүшү керек.</w:t>
      </w:r>
      <w:r w:rsidR="00107390" w:rsidRPr="00BA42E0">
        <w:rPr>
          <w:sz w:val="28"/>
          <w:szCs w:val="28"/>
          <w:lang w:val="ky-KG"/>
        </w:rPr>
        <w:t xml:space="preserve"> </w:t>
      </w:r>
    </w:p>
    <w:p w:rsidR="00107390" w:rsidRPr="00BA42E0" w:rsidRDefault="00107390" w:rsidP="00634026">
      <w:pPr>
        <w:pStyle w:val="ConsPlusNormal"/>
        <w:ind w:firstLine="540"/>
        <w:jc w:val="both"/>
        <w:rPr>
          <w:sz w:val="28"/>
          <w:szCs w:val="28"/>
          <w:lang w:val="ky-KG"/>
        </w:rPr>
      </w:pPr>
      <w:r w:rsidRPr="00BA42E0">
        <w:rPr>
          <w:sz w:val="28"/>
          <w:szCs w:val="28"/>
          <w:lang w:val="ky-KG"/>
        </w:rPr>
        <w:t>Арматуран</w:t>
      </w:r>
      <w:r w:rsidR="004B605D" w:rsidRPr="00BA42E0">
        <w:rPr>
          <w:sz w:val="28"/>
          <w:szCs w:val="28"/>
          <w:lang w:val="ky-KG"/>
        </w:rPr>
        <w:t xml:space="preserve">ын кол дөңгөлөктөрү клапанды ачканда жана жапканда айлануу багытын көрсөтөт. </w:t>
      </w:r>
    </w:p>
    <w:p w:rsidR="000843C9" w:rsidRPr="00BA42E0" w:rsidRDefault="00107390" w:rsidP="00634026">
      <w:pPr>
        <w:pStyle w:val="ConsPlusNormal"/>
        <w:ind w:firstLine="540"/>
        <w:jc w:val="both"/>
        <w:rPr>
          <w:sz w:val="28"/>
          <w:szCs w:val="28"/>
          <w:lang w:val="ky-KG"/>
        </w:rPr>
      </w:pPr>
      <w:r w:rsidRPr="00BA42E0">
        <w:rPr>
          <w:sz w:val="28"/>
          <w:szCs w:val="28"/>
          <w:lang w:val="ky-KG"/>
        </w:rPr>
        <w:t>Бекитүүчү арматураны</w:t>
      </w:r>
      <w:r w:rsidR="004B605D" w:rsidRPr="00BA42E0">
        <w:rPr>
          <w:sz w:val="28"/>
          <w:szCs w:val="28"/>
          <w:lang w:val="ky-KG"/>
        </w:rPr>
        <w:t xml:space="preserve"> техникалык тейлөө регламентке ылайык, жок дегенде 12 айда </w:t>
      </w:r>
      <w:r w:rsidRPr="00BA42E0">
        <w:rPr>
          <w:sz w:val="28"/>
          <w:szCs w:val="28"/>
          <w:lang w:val="ky-KG"/>
        </w:rPr>
        <w:t>1</w:t>
      </w:r>
      <w:r w:rsidR="004B605D" w:rsidRPr="00BA42E0">
        <w:rPr>
          <w:sz w:val="28"/>
          <w:szCs w:val="28"/>
          <w:lang w:val="ky-KG"/>
        </w:rPr>
        <w:t xml:space="preserve"> жолу, ал эми учурдагы оңдоо </w:t>
      </w:r>
      <w:r w:rsidRPr="00BA42E0">
        <w:rPr>
          <w:sz w:val="28"/>
          <w:szCs w:val="28"/>
          <w:lang w:val="ky-KG"/>
        </w:rPr>
        <w:t>–</w:t>
      </w:r>
      <w:r w:rsidR="004B605D" w:rsidRPr="00BA42E0">
        <w:rPr>
          <w:sz w:val="28"/>
          <w:szCs w:val="28"/>
          <w:lang w:val="ky-KG"/>
        </w:rPr>
        <w:t xml:space="preserve"> </w:t>
      </w:r>
      <w:r w:rsidRPr="00BA42E0">
        <w:rPr>
          <w:sz w:val="28"/>
          <w:szCs w:val="28"/>
          <w:lang w:val="ky-KG"/>
        </w:rPr>
        <w:t>бек</w:t>
      </w:r>
      <w:r w:rsidR="00E12831" w:rsidRPr="00BA42E0">
        <w:rPr>
          <w:sz w:val="28"/>
          <w:szCs w:val="28"/>
          <w:lang w:val="ky-KG"/>
        </w:rPr>
        <w:t>и</w:t>
      </w:r>
      <w:r w:rsidRPr="00BA42E0">
        <w:rPr>
          <w:sz w:val="28"/>
          <w:szCs w:val="28"/>
          <w:lang w:val="ky-KG"/>
        </w:rPr>
        <w:t>түүчү арматураны</w:t>
      </w:r>
      <w:r w:rsidR="004B605D" w:rsidRPr="00BA42E0">
        <w:rPr>
          <w:sz w:val="28"/>
          <w:szCs w:val="28"/>
          <w:lang w:val="ky-KG"/>
        </w:rPr>
        <w:t xml:space="preserve"> ажыратууну талап кылган бузуулар аныкталган учурда жүргүзүлүшү керек.</w:t>
      </w:r>
    </w:p>
    <w:p w:rsidR="000843C9" w:rsidRPr="00BA42E0" w:rsidRDefault="004B605D" w:rsidP="00634026">
      <w:pPr>
        <w:pStyle w:val="ConsPlusNormal"/>
        <w:ind w:firstLine="540"/>
        <w:jc w:val="both"/>
        <w:rPr>
          <w:sz w:val="28"/>
          <w:szCs w:val="28"/>
          <w:lang w:val="ky-KG"/>
        </w:rPr>
      </w:pPr>
      <w:r w:rsidRPr="00BA42E0">
        <w:rPr>
          <w:sz w:val="28"/>
          <w:szCs w:val="28"/>
          <w:lang w:val="ky-KG"/>
        </w:rPr>
        <w:t xml:space="preserve">140. </w:t>
      </w:r>
      <w:r w:rsidR="00C76089" w:rsidRPr="00BA42E0">
        <w:rPr>
          <w:sz w:val="28"/>
          <w:szCs w:val="28"/>
          <w:lang w:val="ky-KG"/>
        </w:rPr>
        <w:t>Оңдоо</w:t>
      </w:r>
      <w:r w:rsidRPr="00BA42E0">
        <w:rPr>
          <w:sz w:val="28"/>
          <w:szCs w:val="28"/>
          <w:lang w:val="ky-KG"/>
        </w:rPr>
        <w:t xml:space="preserve"> максатында газ түтүктөрүндөгү арматураларды, бурама жана фланецтик кошулмаларды ажыратуу</w:t>
      </w:r>
      <w:r w:rsidR="001B25FB" w:rsidRPr="00BA42E0">
        <w:rPr>
          <w:sz w:val="28"/>
          <w:szCs w:val="28"/>
          <w:lang w:val="ky-KG"/>
        </w:rPr>
        <w:t xml:space="preserve">, аларды </w:t>
      </w:r>
      <w:r w:rsidRPr="00BA42E0">
        <w:rPr>
          <w:sz w:val="28"/>
          <w:szCs w:val="28"/>
          <w:lang w:val="ky-KG"/>
        </w:rPr>
        <w:t xml:space="preserve">инерттүү газ же буу менен </w:t>
      </w:r>
      <w:r w:rsidR="001B25FB" w:rsidRPr="00BA42E0">
        <w:rPr>
          <w:sz w:val="28"/>
          <w:szCs w:val="28"/>
          <w:lang w:val="ky-KG"/>
        </w:rPr>
        <w:t xml:space="preserve">өчүргөндөн жана </w:t>
      </w:r>
      <w:r w:rsidRPr="00BA42E0">
        <w:rPr>
          <w:sz w:val="28"/>
          <w:szCs w:val="28"/>
          <w:lang w:val="ky-KG"/>
        </w:rPr>
        <w:t>тазалангандан кийин жүргүзүлүшү керек. Басым</w:t>
      </w:r>
      <w:r w:rsidR="0059454E" w:rsidRPr="00BA42E0">
        <w:rPr>
          <w:sz w:val="28"/>
          <w:szCs w:val="28"/>
          <w:lang w:val="ky-KG"/>
        </w:rPr>
        <w:t>да болгон</w:t>
      </w:r>
      <w:r w:rsidRPr="00BA42E0">
        <w:rPr>
          <w:sz w:val="28"/>
          <w:szCs w:val="28"/>
          <w:lang w:val="ky-KG"/>
        </w:rPr>
        <w:t xml:space="preserve"> байланыштар</w:t>
      </w:r>
      <w:r w:rsidR="0059454E" w:rsidRPr="00BA42E0">
        <w:rPr>
          <w:sz w:val="28"/>
          <w:szCs w:val="28"/>
          <w:lang w:val="ky-KG"/>
        </w:rPr>
        <w:t>д</w:t>
      </w:r>
      <w:r w:rsidRPr="00BA42E0">
        <w:rPr>
          <w:sz w:val="28"/>
          <w:szCs w:val="28"/>
          <w:lang w:val="ky-KG"/>
        </w:rPr>
        <w:t>ы</w:t>
      </w:r>
      <w:r w:rsidR="0059454E" w:rsidRPr="00BA42E0">
        <w:rPr>
          <w:sz w:val="28"/>
          <w:szCs w:val="28"/>
          <w:lang w:val="ky-KG"/>
        </w:rPr>
        <w:t xml:space="preserve"> тартууга </w:t>
      </w:r>
      <w:r w:rsidR="00E12831" w:rsidRPr="00BA42E0">
        <w:rPr>
          <w:sz w:val="28"/>
          <w:szCs w:val="28"/>
          <w:lang w:val="ky-KG"/>
        </w:rPr>
        <w:t>т</w:t>
      </w:r>
      <w:r w:rsidR="0059454E" w:rsidRPr="00BA42E0">
        <w:rPr>
          <w:sz w:val="28"/>
          <w:szCs w:val="28"/>
          <w:lang w:val="ky-KG"/>
        </w:rPr>
        <w:t>ыюу салынат</w:t>
      </w:r>
      <w:r w:rsidRPr="00BA42E0">
        <w:rPr>
          <w:sz w:val="28"/>
          <w:szCs w:val="28"/>
          <w:lang w:val="ky-KG"/>
        </w:rPr>
        <w:t>. Фланец туташуусундагы б</w:t>
      </w:r>
      <w:r w:rsidR="0059454E" w:rsidRPr="00BA42E0">
        <w:rPr>
          <w:sz w:val="28"/>
          <w:szCs w:val="28"/>
          <w:lang w:val="ky-KG"/>
        </w:rPr>
        <w:t>уроолорду</w:t>
      </w:r>
      <w:r w:rsidRPr="00BA42E0">
        <w:rPr>
          <w:sz w:val="28"/>
          <w:szCs w:val="28"/>
          <w:lang w:val="ky-KG"/>
        </w:rPr>
        <w:t xml:space="preserve"> ашыкча басым басылгандан кийин гана алып салыңыз.</w:t>
      </w:r>
    </w:p>
    <w:p w:rsidR="0059454E" w:rsidRPr="00BA42E0" w:rsidRDefault="004B605D" w:rsidP="00634026">
      <w:pPr>
        <w:pStyle w:val="ConsPlusNormal"/>
        <w:ind w:firstLine="540"/>
        <w:jc w:val="both"/>
        <w:rPr>
          <w:sz w:val="28"/>
          <w:szCs w:val="28"/>
          <w:lang w:val="ky-KG"/>
        </w:rPr>
      </w:pPr>
      <w:r w:rsidRPr="00BA42E0">
        <w:rPr>
          <w:sz w:val="28"/>
          <w:szCs w:val="28"/>
          <w:lang w:val="ky-KG"/>
        </w:rPr>
        <w:t>141.</w:t>
      </w:r>
      <w:r w:rsidR="0069425B" w:rsidRPr="00BA42E0">
        <w:rPr>
          <w:sz w:val="28"/>
          <w:szCs w:val="28"/>
          <w:lang w:val="ky-KG"/>
        </w:rPr>
        <w:t xml:space="preserve"> СТК</w:t>
      </w:r>
      <w:r w:rsidRPr="00BA42E0">
        <w:rPr>
          <w:sz w:val="28"/>
          <w:szCs w:val="28"/>
          <w:lang w:val="ky-KG"/>
        </w:rPr>
        <w:t xml:space="preserve">ны </w:t>
      </w:r>
      <w:r w:rsidR="0059454E" w:rsidRPr="00BA42E0">
        <w:rPr>
          <w:sz w:val="28"/>
          <w:szCs w:val="28"/>
          <w:lang w:val="ky-KG"/>
        </w:rPr>
        <w:t>тууралоо</w:t>
      </w:r>
      <w:r w:rsidRPr="00BA42E0">
        <w:rPr>
          <w:sz w:val="28"/>
          <w:szCs w:val="28"/>
          <w:lang w:val="ky-KG"/>
        </w:rPr>
        <w:t xml:space="preserve"> басымы резервуарлардагы жана газ түтүктөрүндөгү жумушчу басымдан 15% ашпашы керек. </w:t>
      </w:r>
    </w:p>
    <w:p w:rsidR="0059454E" w:rsidRPr="00BA42E0" w:rsidRDefault="004B605D" w:rsidP="00634026">
      <w:pPr>
        <w:pStyle w:val="ConsPlusNormal"/>
        <w:ind w:firstLine="540"/>
        <w:jc w:val="both"/>
        <w:rPr>
          <w:sz w:val="28"/>
          <w:szCs w:val="28"/>
          <w:lang w:val="ky-KG"/>
        </w:rPr>
      </w:pPr>
      <w:r w:rsidRPr="00BA42E0">
        <w:rPr>
          <w:sz w:val="28"/>
          <w:szCs w:val="28"/>
          <w:lang w:val="ky-KG"/>
        </w:rPr>
        <w:t xml:space="preserve">142. </w:t>
      </w:r>
      <w:r w:rsidR="0059454E" w:rsidRPr="00BA42E0">
        <w:rPr>
          <w:sz w:val="28"/>
          <w:szCs w:val="28"/>
          <w:lang w:val="ky-KG"/>
        </w:rPr>
        <w:t>Резервуар</w:t>
      </w:r>
      <w:r w:rsidRPr="00BA42E0">
        <w:rPr>
          <w:sz w:val="28"/>
          <w:szCs w:val="28"/>
          <w:lang w:val="ky-KG"/>
        </w:rPr>
        <w:t>лардын жана газ түтүктөрүнүн технологиялык жабдууларын бузулган жана жөнгө салынбаган</w:t>
      </w:r>
      <w:r w:rsidR="0069425B" w:rsidRPr="00BA42E0">
        <w:rPr>
          <w:sz w:val="28"/>
          <w:szCs w:val="28"/>
          <w:lang w:val="ky-KG"/>
        </w:rPr>
        <w:t xml:space="preserve"> СТК</w:t>
      </w:r>
      <w:r w:rsidRPr="00BA42E0">
        <w:rPr>
          <w:sz w:val="28"/>
          <w:szCs w:val="28"/>
          <w:lang w:val="ky-KG"/>
        </w:rPr>
        <w:t xml:space="preserve"> менен иштетүүгө тыюу салынат. </w:t>
      </w:r>
    </w:p>
    <w:p w:rsidR="0059454E" w:rsidRPr="00BA42E0" w:rsidRDefault="004B605D" w:rsidP="00634026">
      <w:pPr>
        <w:pStyle w:val="ConsPlusNormal"/>
        <w:ind w:firstLine="540"/>
        <w:jc w:val="both"/>
        <w:rPr>
          <w:sz w:val="28"/>
          <w:szCs w:val="28"/>
          <w:lang w:val="ky-KG"/>
        </w:rPr>
      </w:pPr>
      <w:r w:rsidRPr="00BA42E0">
        <w:rPr>
          <w:sz w:val="28"/>
          <w:szCs w:val="28"/>
          <w:lang w:val="ky-KG"/>
        </w:rPr>
        <w:t xml:space="preserve">143. </w:t>
      </w:r>
      <w:r w:rsidR="008E2A2D" w:rsidRPr="00BA42E0">
        <w:rPr>
          <w:sz w:val="28"/>
          <w:szCs w:val="28"/>
          <w:lang w:val="ky-KG"/>
        </w:rPr>
        <w:t xml:space="preserve">СТК </w:t>
      </w:r>
      <w:r w:rsidRPr="00BA42E0">
        <w:rPr>
          <w:sz w:val="28"/>
          <w:szCs w:val="28"/>
          <w:lang w:val="ky-KG"/>
        </w:rPr>
        <w:t>рычагынын иштөө жөндөмдүүлүгү аларды журналга жазуу менен айына кеминде 1 жолу кыска мөөнөттүү ачуу жолу менен текшерилиши керек.</w:t>
      </w:r>
      <w:r w:rsidR="0059454E" w:rsidRPr="00BA42E0">
        <w:rPr>
          <w:sz w:val="28"/>
          <w:szCs w:val="28"/>
          <w:lang w:val="ky-KG"/>
        </w:rPr>
        <w:t xml:space="preserve"> </w:t>
      </w:r>
    </w:p>
    <w:p w:rsidR="000843C9" w:rsidRPr="00BA42E0" w:rsidRDefault="007B0620" w:rsidP="00634026">
      <w:pPr>
        <w:pStyle w:val="ConsPlusNormal"/>
        <w:ind w:firstLine="540"/>
        <w:jc w:val="both"/>
        <w:rPr>
          <w:sz w:val="28"/>
          <w:szCs w:val="28"/>
          <w:lang w:val="ky-KG"/>
        </w:rPr>
      </w:pPr>
      <w:r w:rsidRPr="00BA42E0">
        <w:rPr>
          <w:sz w:val="28"/>
          <w:szCs w:val="28"/>
          <w:lang w:val="ky-KG"/>
        </w:rPr>
        <w:t xml:space="preserve">Клапандардын </w:t>
      </w:r>
      <w:r w:rsidR="008E2A2D" w:rsidRPr="00BA42E0">
        <w:rPr>
          <w:sz w:val="28"/>
          <w:szCs w:val="28"/>
          <w:lang w:val="ky-KG"/>
        </w:rPr>
        <w:t xml:space="preserve">тууралоо </w:t>
      </w:r>
      <w:r w:rsidRPr="00BA42E0">
        <w:rPr>
          <w:sz w:val="28"/>
          <w:szCs w:val="28"/>
          <w:lang w:val="ky-KG"/>
        </w:rPr>
        <w:t xml:space="preserve">параметрлерин текшерүү, аларды жөндөө атайын стендде же атайын шайманды колдонуу менен жеринде жүргүзүлүшү керек. </w:t>
      </w:r>
      <w:r w:rsidR="008E2A2D" w:rsidRPr="00BA42E0">
        <w:rPr>
          <w:sz w:val="28"/>
          <w:szCs w:val="28"/>
          <w:lang w:val="ky-KG"/>
        </w:rPr>
        <w:t>СТК резервуар</w:t>
      </w:r>
      <w:r w:rsidRPr="00BA42E0">
        <w:rPr>
          <w:sz w:val="28"/>
          <w:szCs w:val="28"/>
          <w:lang w:val="ky-KG"/>
        </w:rPr>
        <w:t xml:space="preserve">ларын текшерүү мезгилдүүлүгү 6 айда жок дегенде 1 жолу, калгандары үчүн - учурдагы </w:t>
      </w:r>
      <w:r w:rsidR="008E2A2D" w:rsidRPr="00BA42E0">
        <w:rPr>
          <w:sz w:val="28"/>
          <w:szCs w:val="28"/>
          <w:lang w:val="ky-KG"/>
        </w:rPr>
        <w:t>оңдоо жүргүзүү</w:t>
      </w:r>
      <w:r w:rsidRPr="00BA42E0">
        <w:rPr>
          <w:sz w:val="28"/>
          <w:szCs w:val="28"/>
          <w:lang w:val="ky-KG"/>
        </w:rPr>
        <w:t xml:space="preserve"> учурунда, бирок жылына 1 жолу</w:t>
      </w:r>
      <w:r w:rsidR="00AE3794" w:rsidRPr="00BA42E0">
        <w:rPr>
          <w:sz w:val="28"/>
          <w:szCs w:val="28"/>
          <w:lang w:val="ky-KG"/>
        </w:rPr>
        <w:t>дан кем эмес</w:t>
      </w:r>
      <w:r w:rsidRPr="00BA42E0">
        <w:rPr>
          <w:sz w:val="28"/>
          <w:szCs w:val="28"/>
          <w:lang w:val="ky-KG"/>
        </w:rPr>
        <w:t xml:space="preserve">. Сыноодон кийин клапандар пломбаланат, сыноонун натыйжалары 17-тиркемеге ылайык форма боюнча </w:t>
      </w:r>
      <w:r w:rsidR="00E54091" w:rsidRPr="00BA42E0">
        <w:rPr>
          <w:sz w:val="28"/>
          <w:szCs w:val="28"/>
          <w:lang w:val="ky-KG"/>
        </w:rPr>
        <w:t>сактагыч</w:t>
      </w:r>
      <w:r w:rsidRPr="00BA42E0">
        <w:rPr>
          <w:sz w:val="28"/>
          <w:szCs w:val="28"/>
          <w:lang w:val="ky-KG"/>
        </w:rPr>
        <w:t xml:space="preserve"> клапандар</w:t>
      </w:r>
      <w:r w:rsidR="00E54091" w:rsidRPr="00BA42E0">
        <w:rPr>
          <w:sz w:val="28"/>
          <w:szCs w:val="28"/>
          <w:lang w:val="ky-KG"/>
        </w:rPr>
        <w:t>д</w:t>
      </w:r>
      <w:r w:rsidRPr="00BA42E0">
        <w:rPr>
          <w:sz w:val="28"/>
          <w:szCs w:val="28"/>
          <w:lang w:val="ky-KG"/>
        </w:rPr>
        <w:t xml:space="preserve">ын текшерүүлөрүнүн </w:t>
      </w:r>
      <w:r w:rsidR="00E54091" w:rsidRPr="00BA42E0">
        <w:rPr>
          <w:sz w:val="28"/>
          <w:szCs w:val="28"/>
          <w:lang w:val="ky-KG"/>
        </w:rPr>
        <w:t>кат</w:t>
      </w:r>
      <w:r w:rsidR="00E12831" w:rsidRPr="00BA42E0">
        <w:rPr>
          <w:sz w:val="28"/>
          <w:szCs w:val="28"/>
          <w:lang w:val="ky-KG"/>
        </w:rPr>
        <w:t>т</w:t>
      </w:r>
      <w:r w:rsidR="00E54091" w:rsidRPr="00BA42E0">
        <w:rPr>
          <w:sz w:val="28"/>
          <w:szCs w:val="28"/>
          <w:lang w:val="ky-KG"/>
        </w:rPr>
        <w:t>оо журналында</w:t>
      </w:r>
      <w:r w:rsidRPr="00BA42E0">
        <w:rPr>
          <w:sz w:val="28"/>
          <w:szCs w:val="28"/>
          <w:lang w:val="ky-KG"/>
        </w:rPr>
        <w:t xml:space="preserve"> чагылдырылат.</w:t>
      </w:r>
    </w:p>
    <w:p w:rsidR="00E54091" w:rsidRPr="00BA42E0" w:rsidRDefault="001B09FE" w:rsidP="00634026">
      <w:pPr>
        <w:pStyle w:val="ConsPlusNormal"/>
        <w:ind w:firstLine="540"/>
        <w:jc w:val="both"/>
        <w:rPr>
          <w:sz w:val="28"/>
          <w:szCs w:val="28"/>
          <w:lang w:val="ky-KG"/>
        </w:rPr>
      </w:pPr>
      <w:r w:rsidRPr="00BA42E0">
        <w:rPr>
          <w:sz w:val="28"/>
          <w:szCs w:val="28"/>
          <w:lang w:val="ky-KG"/>
        </w:rPr>
        <w:t xml:space="preserve">Оңдоо же текшерүү үчүн алынган клапандын ордуна, иштей турган </w:t>
      </w:r>
      <w:r w:rsidR="00E54091" w:rsidRPr="00BA42E0">
        <w:rPr>
          <w:sz w:val="28"/>
          <w:szCs w:val="28"/>
          <w:lang w:val="ky-KG"/>
        </w:rPr>
        <w:t xml:space="preserve">СТК </w:t>
      </w:r>
      <w:r w:rsidRPr="00BA42E0">
        <w:rPr>
          <w:sz w:val="28"/>
          <w:szCs w:val="28"/>
          <w:lang w:val="ky-KG"/>
        </w:rPr>
        <w:t>орнотулушу керек.</w:t>
      </w:r>
      <w:r w:rsidR="00E54091" w:rsidRPr="00BA42E0">
        <w:rPr>
          <w:sz w:val="28"/>
          <w:szCs w:val="28"/>
          <w:lang w:val="ky-KG"/>
        </w:rPr>
        <w:t xml:space="preserve"> </w:t>
      </w:r>
    </w:p>
    <w:p w:rsidR="00387653" w:rsidRPr="00BA42E0" w:rsidRDefault="001B09FE" w:rsidP="00634026">
      <w:pPr>
        <w:pStyle w:val="ConsPlusNormal"/>
        <w:ind w:firstLine="540"/>
        <w:jc w:val="both"/>
        <w:rPr>
          <w:sz w:val="28"/>
          <w:szCs w:val="28"/>
        </w:rPr>
      </w:pPr>
      <w:r w:rsidRPr="00BA42E0">
        <w:rPr>
          <w:sz w:val="28"/>
          <w:szCs w:val="28"/>
          <w:lang w:val="ky-KG"/>
        </w:rPr>
        <w:t xml:space="preserve">144. </w:t>
      </w:r>
      <w:r w:rsidR="00E54091" w:rsidRPr="00BA42E0">
        <w:rPr>
          <w:sz w:val="28"/>
          <w:szCs w:val="28"/>
          <w:lang w:val="ky-KG"/>
        </w:rPr>
        <w:t xml:space="preserve">ГТС, ГТП жана  АГКЖда </w:t>
      </w:r>
      <w:r w:rsidRPr="00BA42E0">
        <w:rPr>
          <w:sz w:val="28"/>
          <w:szCs w:val="28"/>
          <w:lang w:val="ky-KG"/>
        </w:rPr>
        <w:t>колдонулган СКЖ</w:t>
      </w:r>
      <w:r w:rsidR="00387653" w:rsidRPr="00BA42E0">
        <w:rPr>
          <w:sz w:val="28"/>
          <w:szCs w:val="28"/>
          <w:lang w:val="ky-KG"/>
        </w:rPr>
        <w:t>ны</w:t>
      </w:r>
      <w:r w:rsidRPr="00BA42E0">
        <w:rPr>
          <w:sz w:val="28"/>
          <w:szCs w:val="28"/>
          <w:lang w:val="ky-KG"/>
        </w:rPr>
        <w:t xml:space="preserve"> </w:t>
      </w:r>
      <w:r w:rsidR="00387653" w:rsidRPr="00BA42E0">
        <w:rPr>
          <w:sz w:val="28"/>
          <w:szCs w:val="28"/>
          <w:lang w:val="ky-KG"/>
        </w:rPr>
        <w:t>агызуу</w:t>
      </w:r>
      <w:r w:rsidRPr="00BA42E0">
        <w:rPr>
          <w:sz w:val="28"/>
          <w:szCs w:val="28"/>
          <w:lang w:val="ky-KG"/>
        </w:rPr>
        <w:t xml:space="preserve"> жана </w:t>
      </w:r>
      <w:r w:rsidR="00387653" w:rsidRPr="00BA42E0">
        <w:rPr>
          <w:sz w:val="28"/>
          <w:szCs w:val="28"/>
          <w:lang w:val="ky-KG"/>
        </w:rPr>
        <w:t>куюу</w:t>
      </w:r>
      <w:r w:rsidRPr="00BA42E0">
        <w:rPr>
          <w:sz w:val="28"/>
          <w:szCs w:val="28"/>
          <w:lang w:val="ky-KG"/>
        </w:rPr>
        <w:t xml:space="preserve"> үчүн </w:t>
      </w:r>
      <w:r w:rsidR="00387653" w:rsidRPr="00BA42E0">
        <w:rPr>
          <w:sz w:val="28"/>
          <w:szCs w:val="28"/>
          <w:lang w:val="ky-KG"/>
        </w:rPr>
        <w:t>түзүлүштөр</w:t>
      </w:r>
      <w:r w:rsidRPr="00BA42E0">
        <w:rPr>
          <w:sz w:val="28"/>
          <w:szCs w:val="28"/>
          <w:lang w:val="ky-KG"/>
        </w:rPr>
        <w:t xml:space="preserve"> техникалык шарттарга жана стандарттарга ылайык келиши керек. </w:t>
      </w:r>
      <w:r w:rsidRPr="00BA42E0">
        <w:rPr>
          <w:sz w:val="28"/>
          <w:szCs w:val="28"/>
        </w:rPr>
        <w:t>Алар ташылган газга берилген басымда жана температурада туруктуу болууга жана статикалык электр кубатынан корголууга тийиш.</w:t>
      </w:r>
    </w:p>
    <w:p w:rsidR="000843C9" w:rsidRPr="00BA42E0" w:rsidRDefault="001B09FE" w:rsidP="00634026">
      <w:pPr>
        <w:pStyle w:val="ConsPlusNormal"/>
        <w:ind w:firstLine="540"/>
        <w:jc w:val="both"/>
        <w:rPr>
          <w:sz w:val="28"/>
          <w:szCs w:val="28"/>
        </w:rPr>
      </w:pPr>
      <w:r w:rsidRPr="00BA42E0">
        <w:rPr>
          <w:sz w:val="28"/>
          <w:szCs w:val="28"/>
        </w:rPr>
        <w:t xml:space="preserve">Бузулган </w:t>
      </w:r>
      <w:r w:rsidR="00E97377" w:rsidRPr="00BA42E0">
        <w:rPr>
          <w:sz w:val="28"/>
          <w:szCs w:val="28"/>
          <w:lang w:val="ky-KG"/>
        </w:rPr>
        <w:t>түзүлүштөргө</w:t>
      </w:r>
      <w:r w:rsidRPr="00BA42E0">
        <w:rPr>
          <w:sz w:val="28"/>
          <w:szCs w:val="28"/>
        </w:rPr>
        <w:t xml:space="preserve">, ошондой эле бузулган </w:t>
      </w:r>
      <w:r w:rsidR="00E97377" w:rsidRPr="00BA42E0">
        <w:rPr>
          <w:sz w:val="28"/>
          <w:szCs w:val="28"/>
          <w:lang w:val="ky-KG"/>
        </w:rPr>
        <w:t>түзүлүштөргө</w:t>
      </w:r>
      <w:r w:rsidRPr="00BA42E0">
        <w:rPr>
          <w:sz w:val="28"/>
          <w:szCs w:val="28"/>
        </w:rPr>
        <w:t xml:space="preserve"> </w:t>
      </w:r>
      <w:r w:rsidR="00E97377" w:rsidRPr="00BA42E0">
        <w:rPr>
          <w:sz w:val="28"/>
          <w:szCs w:val="28"/>
          <w:lang w:val="ky-KG"/>
        </w:rPr>
        <w:t xml:space="preserve">агызуу </w:t>
      </w:r>
      <w:r w:rsidR="00E97377" w:rsidRPr="00BA42E0">
        <w:rPr>
          <w:sz w:val="28"/>
          <w:szCs w:val="28"/>
        </w:rPr>
        <w:t>операци</w:t>
      </w:r>
      <w:r w:rsidR="00E97377" w:rsidRPr="00BA42E0">
        <w:rPr>
          <w:sz w:val="28"/>
          <w:szCs w:val="28"/>
          <w:lang w:val="ky-KG"/>
        </w:rPr>
        <w:t xml:space="preserve">ялары үчүн </w:t>
      </w:r>
      <w:r w:rsidRPr="00BA42E0">
        <w:rPr>
          <w:sz w:val="28"/>
          <w:szCs w:val="28"/>
        </w:rPr>
        <w:t>жол берилбейт.</w:t>
      </w:r>
      <w:r w:rsidR="00E54091" w:rsidRPr="00BA42E0">
        <w:rPr>
          <w:sz w:val="28"/>
          <w:szCs w:val="28"/>
          <w:lang w:val="ky-KG"/>
        </w:rPr>
        <w:t xml:space="preserve"> </w:t>
      </w:r>
    </w:p>
    <w:p w:rsidR="00E97377" w:rsidRPr="00BA42E0" w:rsidRDefault="001B09FE" w:rsidP="00634026">
      <w:pPr>
        <w:pStyle w:val="ConsPlusNormal"/>
        <w:ind w:firstLine="540"/>
        <w:jc w:val="both"/>
        <w:rPr>
          <w:sz w:val="28"/>
          <w:szCs w:val="28"/>
        </w:rPr>
      </w:pPr>
      <w:r w:rsidRPr="00BA42E0">
        <w:rPr>
          <w:sz w:val="28"/>
          <w:szCs w:val="28"/>
        </w:rPr>
        <w:t xml:space="preserve">145. Шлангдардын бириктирүүчү гайкаларын бекемдөөгө, басым астында турган </w:t>
      </w:r>
      <w:r w:rsidR="00E97377" w:rsidRPr="00BA42E0">
        <w:rPr>
          <w:sz w:val="28"/>
          <w:szCs w:val="28"/>
          <w:lang w:val="ky-KG"/>
        </w:rPr>
        <w:t>кол жеңдерди</w:t>
      </w:r>
      <w:r w:rsidRPr="00BA42E0">
        <w:rPr>
          <w:sz w:val="28"/>
          <w:szCs w:val="28"/>
        </w:rPr>
        <w:t xml:space="preserve"> ажыратууга, ошондой эле гайкаларды бурап жатканда жана бурап салууда сокку уруучу куралды колдонууга тыюу салынат. </w:t>
      </w:r>
    </w:p>
    <w:p w:rsidR="000843C9" w:rsidRPr="00BA42E0" w:rsidRDefault="001B09FE" w:rsidP="00634026">
      <w:pPr>
        <w:pStyle w:val="ConsPlusNormal"/>
        <w:ind w:firstLine="540"/>
        <w:jc w:val="both"/>
        <w:rPr>
          <w:sz w:val="28"/>
          <w:szCs w:val="28"/>
        </w:rPr>
      </w:pPr>
      <w:r w:rsidRPr="00BA42E0">
        <w:rPr>
          <w:sz w:val="28"/>
          <w:szCs w:val="28"/>
        </w:rPr>
        <w:t>146. Иштеп жаткан насосторду</w:t>
      </w:r>
      <w:r w:rsidR="00E97377" w:rsidRPr="00BA42E0">
        <w:rPr>
          <w:sz w:val="28"/>
          <w:szCs w:val="28"/>
          <w:lang w:val="ky-KG"/>
        </w:rPr>
        <w:t xml:space="preserve">, </w:t>
      </w:r>
      <w:r w:rsidRPr="00BA42E0">
        <w:rPr>
          <w:sz w:val="28"/>
          <w:szCs w:val="28"/>
        </w:rPr>
        <w:t>компрессорлорду кароосуз калтырууга жол берилбейт.</w:t>
      </w:r>
      <w:r w:rsidR="00E97377" w:rsidRPr="00BA42E0">
        <w:rPr>
          <w:sz w:val="28"/>
          <w:szCs w:val="28"/>
          <w:lang w:val="ky-KG"/>
        </w:rPr>
        <w:t xml:space="preserve"> </w:t>
      </w:r>
    </w:p>
    <w:p w:rsidR="000843C9" w:rsidRPr="00BA42E0" w:rsidRDefault="001B09FE" w:rsidP="00634026">
      <w:pPr>
        <w:pStyle w:val="ConsPlusNormal"/>
        <w:ind w:firstLine="540"/>
        <w:jc w:val="both"/>
        <w:rPr>
          <w:sz w:val="28"/>
          <w:szCs w:val="28"/>
        </w:rPr>
      </w:pPr>
      <w:r w:rsidRPr="00BA42E0">
        <w:rPr>
          <w:sz w:val="28"/>
          <w:szCs w:val="28"/>
        </w:rPr>
        <w:lastRenderedPageBreak/>
        <w:t>147. Насостун сордуруучу линиясындагы газ басымы берилген температурада суюктук фазасынын каныккан буу басымынан 0,1 - 0,2 МПа жогору болушу керек.</w:t>
      </w:r>
    </w:p>
    <w:p w:rsidR="00E97377" w:rsidRPr="00BA42E0" w:rsidRDefault="001B09FE" w:rsidP="00634026">
      <w:pPr>
        <w:pStyle w:val="ConsPlusNormal"/>
        <w:ind w:firstLine="540"/>
        <w:jc w:val="both"/>
        <w:rPr>
          <w:sz w:val="28"/>
          <w:szCs w:val="28"/>
        </w:rPr>
      </w:pPr>
      <w:r w:rsidRPr="00BA42E0">
        <w:rPr>
          <w:sz w:val="28"/>
          <w:szCs w:val="28"/>
        </w:rPr>
        <w:t>148. Компрессордун чыгаруучу газ түтүгүндөгү газ басымы агызуу температурасында СКГ буусунун конденсация басымынан ашпашы керек.</w:t>
      </w:r>
    </w:p>
    <w:p w:rsidR="000843C9" w:rsidRPr="00BA42E0" w:rsidRDefault="001B09FE" w:rsidP="00634026">
      <w:pPr>
        <w:pStyle w:val="ConsPlusNormal"/>
        <w:ind w:firstLine="540"/>
        <w:jc w:val="both"/>
        <w:rPr>
          <w:sz w:val="28"/>
          <w:szCs w:val="28"/>
        </w:rPr>
      </w:pPr>
      <w:r w:rsidRPr="00BA42E0">
        <w:rPr>
          <w:sz w:val="28"/>
          <w:szCs w:val="28"/>
        </w:rPr>
        <w:t>Компрессордон кийинки газдын максималдуу басымы 1,6 МПа ашпашы керек.</w:t>
      </w:r>
      <w:r w:rsidR="00E97377" w:rsidRPr="00BA42E0">
        <w:rPr>
          <w:sz w:val="28"/>
          <w:szCs w:val="28"/>
          <w:lang w:val="ky-KG"/>
        </w:rPr>
        <w:t xml:space="preserve"> </w:t>
      </w:r>
    </w:p>
    <w:p w:rsidR="000843C9" w:rsidRPr="00BA42E0" w:rsidRDefault="001B09FE" w:rsidP="00634026">
      <w:pPr>
        <w:pStyle w:val="ConsPlusNormal"/>
        <w:ind w:firstLine="540"/>
        <w:jc w:val="both"/>
        <w:rPr>
          <w:sz w:val="28"/>
          <w:szCs w:val="28"/>
        </w:rPr>
      </w:pPr>
      <w:r w:rsidRPr="00BA42E0">
        <w:rPr>
          <w:sz w:val="28"/>
          <w:szCs w:val="28"/>
        </w:rPr>
        <w:t xml:space="preserve">149. Компрессорлорду жана насосторду айдоонун </w:t>
      </w:r>
      <w:r w:rsidR="008F0680" w:rsidRPr="00BA42E0">
        <w:rPr>
          <w:sz w:val="28"/>
          <w:szCs w:val="28"/>
        </w:rPr>
        <w:t>шынаа сыяктуу</w:t>
      </w:r>
      <w:r w:rsidR="008F0680" w:rsidRPr="00BA42E0">
        <w:rPr>
          <w:sz w:val="28"/>
          <w:szCs w:val="28"/>
          <w:lang w:val="ky-KG"/>
        </w:rPr>
        <w:t xml:space="preserve"> </w:t>
      </w:r>
      <w:r w:rsidRPr="00BA42E0">
        <w:rPr>
          <w:sz w:val="28"/>
          <w:szCs w:val="28"/>
        </w:rPr>
        <w:t>курлары</w:t>
      </w:r>
      <w:r w:rsidR="003F1F79" w:rsidRPr="00BA42E0">
        <w:rPr>
          <w:sz w:val="28"/>
          <w:szCs w:val="28"/>
          <w:lang w:val="ky-KG"/>
        </w:rPr>
        <w:t>нын</w:t>
      </w:r>
      <w:r w:rsidRPr="00BA42E0">
        <w:rPr>
          <w:sz w:val="28"/>
          <w:szCs w:val="28"/>
        </w:rPr>
        <w:t xml:space="preserve"> статикалык электр тогунан жана алардын бекемдигине жана күчтөрдүн которулушуна терс таасирин тийгизүүчү май, суу жана башка заттардын киришинен корголушу керек.</w:t>
      </w:r>
    </w:p>
    <w:p w:rsidR="003F1F79" w:rsidRPr="00BA42E0" w:rsidRDefault="001B09FE" w:rsidP="00634026">
      <w:pPr>
        <w:pStyle w:val="ConsPlusNormal"/>
        <w:ind w:firstLine="540"/>
        <w:jc w:val="both"/>
        <w:rPr>
          <w:sz w:val="28"/>
          <w:szCs w:val="28"/>
        </w:rPr>
      </w:pPr>
      <w:r w:rsidRPr="00BA42E0">
        <w:rPr>
          <w:sz w:val="28"/>
          <w:szCs w:val="28"/>
        </w:rPr>
        <w:t xml:space="preserve">150. Пайдалануу документтеринде каралбаган компрессорлор жана насостор үчүн майлоочу майларды колдонууга тыюу салынат. </w:t>
      </w:r>
    </w:p>
    <w:p w:rsidR="003F1F79" w:rsidRPr="00BA42E0" w:rsidRDefault="001B09FE" w:rsidP="00634026">
      <w:pPr>
        <w:pStyle w:val="ConsPlusNormal"/>
        <w:ind w:firstLine="540"/>
        <w:jc w:val="both"/>
        <w:rPr>
          <w:sz w:val="28"/>
          <w:szCs w:val="28"/>
        </w:rPr>
      </w:pPr>
      <w:r w:rsidRPr="00BA42E0">
        <w:rPr>
          <w:sz w:val="28"/>
          <w:szCs w:val="28"/>
        </w:rPr>
        <w:t>151. Насостук-компрессордук бөл</w:t>
      </w:r>
      <w:r w:rsidR="003F1F79" w:rsidRPr="00BA42E0">
        <w:rPr>
          <w:sz w:val="28"/>
          <w:szCs w:val="28"/>
          <w:lang w:val="ky-KG"/>
        </w:rPr>
        <w:t>үм</w:t>
      </w:r>
      <w:r w:rsidRPr="00BA42E0">
        <w:rPr>
          <w:sz w:val="28"/>
          <w:szCs w:val="28"/>
        </w:rPr>
        <w:t>дөгү майлоочу материалдардын көлөмү, алар жабык идиште сакталган шартта, алардын күнүмдүк керектөөсүнөн ашпашы керек.</w:t>
      </w:r>
    </w:p>
    <w:p w:rsidR="003F1F79" w:rsidRPr="00BA42E0" w:rsidRDefault="001B09FE" w:rsidP="00634026">
      <w:pPr>
        <w:pStyle w:val="ConsPlusNormal"/>
        <w:ind w:firstLine="540"/>
        <w:jc w:val="both"/>
        <w:rPr>
          <w:sz w:val="28"/>
          <w:szCs w:val="28"/>
        </w:rPr>
      </w:pPr>
      <w:r w:rsidRPr="00BA42E0">
        <w:rPr>
          <w:sz w:val="28"/>
          <w:szCs w:val="28"/>
        </w:rPr>
        <w:t>152. Станциялардын (пункттардын) насостук</w:t>
      </w:r>
      <w:r w:rsidR="003F1F79" w:rsidRPr="00BA42E0">
        <w:rPr>
          <w:sz w:val="28"/>
          <w:szCs w:val="28"/>
          <w:lang w:val="ky-KG"/>
        </w:rPr>
        <w:t>-</w:t>
      </w:r>
      <w:r w:rsidRPr="00BA42E0">
        <w:rPr>
          <w:sz w:val="28"/>
          <w:szCs w:val="28"/>
        </w:rPr>
        <w:t>компрессордук бөл</w:t>
      </w:r>
      <w:r w:rsidR="003F1F79" w:rsidRPr="00BA42E0">
        <w:rPr>
          <w:sz w:val="28"/>
          <w:szCs w:val="28"/>
          <w:lang w:val="ky-KG"/>
        </w:rPr>
        <w:t>ү</w:t>
      </w:r>
      <w:r w:rsidRPr="00BA42E0">
        <w:rPr>
          <w:sz w:val="28"/>
          <w:szCs w:val="28"/>
        </w:rPr>
        <w:t>м</w:t>
      </w:r>
      <w:r w:rsidR="003F1F79" w:rsidRPr="00BA42E0">
        <w:rPr>
          <w:sz w:val="28"/>
          <w:szCs w:val="28"/>
          <w:lang w:val="ky-KG"/>
        </w:rPr>
        <w:t>д</w:t>
      </w:r>
      <w:r w:rsidRPr="00BA42E0">
        <w:rPr>
          <w:sz w:val="28"/>
          <w:szCs w:val="28"/>
        </w:rPr>
        <w:t xml:space="preserve">өрүндө, темир жолдон </w:t>
      </w:r>
      <w:r w:rsidR="003F1F79" w:rsidRPr="00BA42E0">
        <w:rPr>
          <w:sz w:val="28"/>
          <w:szCs w:val="28"/>
          <w:lang w:val="ky-KG"/>
        </w:rPr>
        <w:t>агызуу</w:t>
      </w:r>
      <w:r w:rsidRPr="00BA42E0">
        <w:rPr>
          <w:sz w:val="28"/>
          <w:szCs w:val="28"/>
        </w:rPr>
        <w:t xml:space="preserve"> </w:t>
      </w:r>
      <w:r w:rsidR="003F1F79" w:rsidRPr="00BA42E0">
        <w:rPr>
          <w:sz w:val="28"/>
          <w:szCs w:val="28"/>
        </w:rPr>
        <w:t>эстакад</w:t>
      </w:r>
      <w:r w:rsidR="003F1F79" w:rsidRPr="00BA42E0">
        <w:rPr>
          <w:sz w:val="28"/>
          <w:szCs w:val="28"/>
          <w:lang w:val="ky-KG"/>
        </w:rPr>
        <w:t>а</w:t>
      </w:r>
      <w:r w:rsidRPr="00BA42E0">
        <w:rPr>
          <w:sz w:val="28"/>
          <w:szCs w:val="28"/>
        </w:rPr>
        <w:t>сында, резервуар паркынын жана май куюучу</w:t>
      </w:r>
      <w:r w:rsidR="003F1F79" w:rsidRPr="00BA42E0">
        <w:rPr>
          <w:sz w:val="28"/>
          <w:szCs w:val="28"/>
          <w:lang w:val="ky-KG"/>
        </w:rPr>
        <w:t xml:space="preserve"> </w:t>
      </w:r>
      <w:r w:rsidR="003F1F79" w:rsidRPr="00BA42E0">
        <w:rPr>
          <w:sz w:val="28"/>
          <w:szCs w:val="28"/>
        </w:rPr>
        <w:t>колон</w:t>
      </w:r>
      <w:r w:rsidR="003F1F79" w:rsidRPr="00BA42E0">
        <w:rPr>
          <w:sz w:val="28"/>
          <w:szCs w:val="28"/>
          <w:lang w:val="ky-KG"/>
        </w:rPr>
        <w:t>калардагы</w:t>
      </w:r>
      <w:r w:rsidRPr="00BA42E0">
        <w:rPr>
          <w:sz w:val="28"/>
          <w:szCs w:val="28"/>
        </w:rPr>
        <w:t xml:space="preserve">, </w:t>
      </w:r>
      <w:r w:rsidR="003F1F79" w:rsidRPr="00BA42E0">
        <w:rPr>
          <w:sz w:val="28"/>
          <w:szCs w:val="28"/>
        </w:rPr>
        <w:t>АГКЖ</w:t>
      </w:r>
      <w:r w:rsidRPr="00BA42E0">
        <w:rPr>
          <w:sz w:val="28"/>
          <w:szCs w:val="28"/>
        </w:rPr>
        <w:t xml:space="preserve"> аймагында, ошондой эле </w:t>
      </w:r>
      <w:r w:rsidR="003F1F79" w:rsidRPr="00BA42E0">
        <w:rPr>
          <w:sz w:val="28"/>
          <w:szCs w:val="28"/>
          <w:lang w:val="ky-KG"/>
        </w:rPr>
        <w:t>оттуу</w:t>
      </w:r>
      <w:r w:rsidRPr="00BA42E0">
        <w:rPr>
          <w:sz w:val="28"/>
          <w:szCs w:val="28"/>
        </w:rPr>
        <w:t xml:space="preserve"> жумуш учурунда оңдоо, күнүмдүк </w:t>
      </w:r>
      <w:r w:rsidR="003F1F79" w:rsidRPr="00BA42E0">
        <w:rPr>
          <w:sz w:val="28"/>
          <w:szCs w:val="28"/>
          <w:lang w:val="ky-KG"/>
        </w:rPr>
        <w:t>иш</w:t>
      </w:r>
      <w:r w:rsidRPr="00BA42E0">
        <w:rPr>
          <w:sz w:val="28"/>
          <w:szCs w:val="28"/>
        </w:rPr>
        <w:t xml:space="preserve"> учурунда насостор жана компрессорлор токтотулушу керек.</w:t>
      </w:r>
    </w:p>
    <w:p w:rsidR="003F1F79" w:rsidRPr="00BA42E0" w:rsidRDefault="001B09FE" w:rsidP="00634026">
      <w:pPr>
        <w:pStyle w:val="ConsPlusNormal"/>
        <w:ind w:firstLine="540"/>
        <w:jc w:val="both"/>
        <w:rPr>
          <w:sz w:val="28"/>
          <w:szCs w:val="28"/>
        </w:rPr>
      </w:pPr>
      <w:r w:rsidRPr="00BA42E0">
        <w:rPr>
          <w:sz w:val="28"/>
          <w:szCs w:val="28"/>
        </w:rPr>
        <w:t xml:space="preserve">153. Компрессорлор жана насостор авариялык өчүрүүгө дуушар болушат: </w:t>
      </w:r>
    </w:p>
    <w:p w:rsidR="004861EA" w:rsidRPr="00BA42E0" w:rsidRDefault="001B09FE" w:rsidP="00634026">
      <w:pPr>
        <w:pStyle w:val="ConsPlusNormal"/>
        <w:ind w:firstLine="540"/>
        <w:jc w:val="both"/>
        <w:rPr>
          <w:sz w:val="28"/>
          <w:szCs w:val="28"/>
        </w:rPr>
      </w:pPr>
      <w:r w:rsidRPr="00BA42E0">
        <w:rPr>
          <w:sz w:val="28"/>
          <w:szCs w:val="28"/>
        </w:rPr>
        <w:t xml:space="preserve">эгерде газ чыкса жана </w:t>
      </w:r>
      <w:r w:rsidR="003F1F79" w:rsidRPr="00BA42E0">
        <w:rPr>
          <w:sz w:val="28"/>
          <w:szCs w:val="28"/>
          <w:lang w:val="ky-KG"/>
        </w:rPr>
        <w:t>бекитүүчү</w:t>
      </w:r>
      <w:r w:rsidRPr="00BA42E0">
        <w:rPr>
          <w:sz w:val="28"/>
          <w:szCs w:val="28"/>
        </w:rPr>
        <w:t xml:space="preserve"> </w:t>
      </w:r>
      <w:r w:rsidR="003F1F79" w:rsidRPr="00BA42E0">
        <w:rPr>
          <w:sz w:val="28"/>
          <w:szCs w:val="28"/>
        </w:rPr>
        <w:t>арматур</w:t>
      </w:r>
      <w:r w:rsidR="003F1F79" w:rsidRPr="00BA42E0">
        <w:rPr>
          <w:sz w:val="28"/>
          <w:szCs w:val="28"/>
          <w:lang w:val="ky-KG"/>
        </w:rPr>
        <w:t xml:space="preserve">алар </w:t>
      </w:r>
      <w:r w:rsidRPr="00BA42E0">
        <w:rPr>
          <w:sz w:val="28"/>
          <w:szCs w:val="28"/>
        </w:rPr>
        <w:t>бузулган болсо;</w:t>
      </w:r>
    </w:p>
    <w:p w:rsidR="004861EA" w:rsidRPr="00BA42E0" w:rsidRDefault="001B09FE" w:rsidP="00634026">
      <w:pPr>
        <w:pStyle w:val="ConsPlusNormal"/>
        <w:ind w:firstLine="540"/>
        <w:jc w:val="both"/>
        <w:rPr>
          <w:sz w:val="28"/>
          <w:szCs w:val="28"/>
        </w:rPr>
      </w:pPr>
      <w:r w:rsidRPr="00BA42E0">
        <w:rPr>
          <w:sz w:val="28"/>
          <w:szCs w:val="28"/>
        </w:rPr>
        <w:t>т</w:t>
      </w:r>
      <w:r w:rsidR="003F1F79" w:rsidRPr="00BA42E0">
        <w:rPr>
          <w:sz w:val="28"/>
          <w:szCs w:val="28"/>
          <w:lang w:val="ky-KG"/>
        </w:rPr>
        <w:t>итирөө</w:t>
      </w:r>
      <w:r w:rsidRPr="00BA42E0">
        <w:rPr>
          <w:sz w:val="28"/>
          <w:szCs w:val="28"/>
        </w:rPr>
        <w:t xml:space="preserve">нүн, бөтөн ызы-чуунун жана тыкылдоонун </w:t>
      </w:r>
      <w:r w:rsidR="00E3287C" w:rsidRPr="00BA42E0">
        <w:rPr>
          <w:sz w:val="28"/>
          <w:szCs w:val="28"/>
          <w:lang w:val="ky-KG"/>
        </w:rPr>
        <w:t>пайда болушу</w:t>
      </w:r>
      <w:r w:rsidRPr="00BA42E0">
        <w:rPr>
          <w:sz w:val="28"/>
          <w:szCs w:val="28"/>
        </w:rPr>
        <w:t>;</w:t>
      </w:r>
    </w:p>
    <w:p w:rsidR="004861EA" w:rsidRPr="00BA42E0" w:rsidRDefault="001B09FE" w:rsidP="00634026">
      <w:pPr>
        <w:pStyle w:val="ConsPlusNormal"/>
        <w:ind w:firstLine="540"/>
        <w:jc w:val="both"/>
        <w:rPr>
          <w:sz w:val="28"/>
          <w:szCs w:val="28"/>
        </w:rPr>
      </w:pPr>
      <w:r w:rsidRPr="00BA42E0">
        <w:rPr>
          <w:sz w:val="28"/>
          <w:szCs w:val="28"/>
        </w:rPr>
        <w:t xml:space="preserve">подшипниктердин жана </w:t>
      </w:r>
      <w:r w:rsidR="00E3287C" w:rsidRPr="00BA42E0">
        <w:rPr>
          <w:sz w:val="28"/>
          <w:szCs w:val="28"/>
          <w:lang w:val="ky-KG"/>
        </w:rPr>
        <w:t>тыгыздагычтардын</w:t>
      </w:r>
      <w:r w:rsidRPr="00BA42E0">
        <w:rPr>
          <w:sz w:val="28"/>
          <w:szCs w:val="28"/>
        </w:rPr>
        <w:t xml:space="preserve"> иштен чыгышы; </w:t>
      </w:r>
    </w:p>
    <w:p w:rsidR="004861EA" w:rsidRPr="00BA42E0" w:rsidRDefault="001B09FE" w:rsidP="00634026">
      <w:pPr>
        <w:pStyle w:val="ConsPlusNormal"/>
        <w:ind w:firstLine="540"/>
        <w:jc w:val="both"/>
        <w:rPr>
          <w:sz w:val="28"/>
          <w:szCs w:val="28"/>
        </w:rPr>
      </w:pPr>
      <w:r w:rsidRPr="00BA42E0">
        <w:rPr>
          <w:sz w:val="28"/>
          <w:szCs w:val="28"/>
        </w:rPr>
        <w:t xml:space="preserve">май менен суунун жол берилген параметрлеринин өзгөрүшү; </w:t>
      </w:r>
    </w:p>
    <w:p w:rsidR="004861EA" w:rsidRPr="00BA42E0" w:rsidRDefault="001B09FE" w:rsidP="00634026">
      <w:pPr>
        <w:pStyle w:val="ConsPlusNormal"/>
        <w:ind w:firstLine="540"/>
        <w:jc w:val="both"/>
        <w:rPr>
          <w:sz w:val="28"/>
          <w:szCs w:val="28"/>
        </w:rPr>
      </w:pPr>
      <w:r w:rsidRPr="00BA42E0">
        <w:rPr>
          <w:sz w:val="28"/>
          <w:szCs w:val="28"/>
        </w:rPr>
        <w:t xml:space="preserve">электр </w:t>
      </w:r>
      <w:r w:rsidR="00E3287C" w:rsidRPr="00BA42E0">
        <w:rPr>
          <w:sz w:val="28"/>
          <w:szCs w:val="28"/>
          <w:lang w:val="ky-KG"/>
        </w:rPr>
        <w:t>кыймылдаткычынын</w:t>
      </w:r>
      <w:r w:rsidRPr="00BA42E0">
        <w:rPr>
          <w:sz w:val="28"/>
          <w:szCs w:val="28"/>
        </w:rPr>
        <w:t xml:space="preserve">, </w:t>
      </w:r>
      <w:r w:rsidR="00E3287C" w:rsidRPr="00BA42E0">
        <w:rPr>
          <w:sz w:val="28"/>
          <w:szCs w:val="28"/>
          <w:lang w:val="ky-KG"/>
        </w:rPr>
        <w:t>иштетүүчү арматуралардын</w:t>
      </w:r>
      <w:r w:rsidRPr="00BA42E0">
        <w:rPr>
          <w:sz w:val="28"/>
          <w:szCs w:val="28"/>
        </w:rPr>
        <w:t xml:space="preserve"> иштен чыгышы; </w:t>
      </w:r>
    </w:p>
    <w:p w:rsidR="004861EA" w:rsidRPr="00BA42E0" w:rsidRDefault="00E3287C" w:rsidP="00634026">
      <w:pPr>
        <w:pStyle w:val="ConsPlusNormal"/>
        <w:ind w:firstLine="540"/>
        <w:jc w:val="both"/>
        <w:rPr>
          <w:sz w:val="28"/>
          <w:szCs w:val="28"/>
        </w:rPr>
      </w:pPr>
      <w:r w:rsidRPr="00BA42E0">
        <w:rPr>
          <w:sz w:val="28"/>
          <w:szCs w:val="28"/>
          <w:lang w:val="ky-KG"/>
        </w:rPr>
        <w:t xml:space="preserve">түтүктүү </w:t>
      </w:r>
      <w:r w:rsidR="001B09FE" w:rsidRPr="00BA42E0">
        <w:rPr>
          <w:sz w:val="28"/>
          <w:szCs w:val="28"/>
        </w:rPr>
        <w:t>бирик</w:t>
      </w:r>
      <w:r w:rsidRPr="00BA42E0">
        <w:rPr>
          <w:sz w:val="28"/>
          <w:szCs w:val="28"/>
          <w:lang w:val="ky-KG"/>
        </w:rPr>
        <w:t>мелердин</w:t>
      </w:r>
      <w:r w:rsidR="001B09FE" w:rsidRPr="00BA42E0">
        <w:rPr>
          <w:sz w:val="28"/>
          <w:szCs w:val="28"/>
        </w:rPr>
        <w:t xml:space="preserve">, </w:t>
      </w:r>
      <w:r w:rsidR="004861EA" w:rsidRPr="00BA42E0">
        <w:rPr>
          <w:sz w:val="28"/>
          <w:szCs w:val="28"/>
        </w:rPr>
        <w:t>шынаа сыяктуу</w:t>
      </w:r>
      <w:r w:rsidR="004861EA" w:rsidRPr="00BA42E0">
        <w:rPr>
          <w:sz w:val="28"/>
          <w:szCs w:val="28"/>
          <w:lang w:val="ky-KG"/>
        </w:rPr>
        <w:t xml:space="preserve"> </w:t>
      </w:r>
      <w:r w:rsidR="001B09FE" w:rsidRPr="00BA42E0">
        <w:rPr>
          <w:sz w:val="28"/>
          <w:szCs w:val="28"/>
        </w:rPr>
        <w:t xml:space="preserve">курлардын жана алардын </w:t>
      </w:r>
      <w:r w:rsidR="004861EA" w:rsidRPr="00BA42E0">
        <w:rPr>
          <w:sz w:val="28"/>
          <w:szCs w:val="28"/>
          <w:lang w:val="ky-KG"/>
        </w:rPr>
        <w:t>тосмолору</w:t>
      </w:r>
      <w:r w:rsidR="001B09FE" w:rsidRPr="00BA42E0">
        <w:rPr>
          <w:sz w:val="28"/>
          <w:szCs w:val="28"/>
        </w:rPr>
        <w:t xml:space="preserve">нун бузулушу; </w:t>
      </w:r>
    </w:p>
    <w:p w:rsidR="004861EA" w:rsidRPr="00BA42E0" w:rsidRDefault="001B09FE" w:rsidP="00634026">
      <w:pPr>
        <w:pStyle w:val="ConsPlusNormal"/>
        <w:ind w:firstLine="540"/>
        <w:jc w:val="both"/>
        <w:rPr>
          <w:sz w:val="28"/>
          <w:szCs w:val="28"/>
        </w:rPr>
      </w:pPr>
      <w:r w:rsidRPr="00BA42E0">
        <w:rPr>
          <w:sz w:val="28"/>
          <w:szCs w:val="28"/>
        </w:rPr>
        <w:t>кирген жана чыккан түтүктөрдөгү газдардын ном</w:t>
      </w:r>
      <w:r w:rsidR="004861EA" w:rsidRPr="00BA42E0">
        <w:rPr>
          <w:sz w:val="28"/>
          <w:szCs w:val="28"/>
          <w:lang w:val="ky-KG"/>
        </w:rPr>
        <w:t>ерди</w:t>
      </w:r>
      <w:r w:rsidRPr="00BA42E0">
        <w:rPr>
          <w:sz w:val="28"/>
          <w:szCs w:val="28"/>
        </w:rPr>
        <w:t xml:space="preserve">к басымынын жогорулашы же төмөндөшү; </w:t>
      </w:r>
    </w:p>
    <w:p w:rsidR="004861EA" w:rsidRPr="00BA42E0" w:rsidRDefault="001B09FE" w:rsidP="00634026">
      <w:pPr>
        <w:pStyle w:val="ConsPlusNormal"/>
        <w:ind w:firstLine="540"/>
        <w:jc w:val="both"/>
        <w:rPr>
          <w:sz w:val="28"/>
          <w:szCs w:val="28"/>
        </w:rPr>
      </w:pPr>
      <w:r w:rsidRPr="00BA42E0">
        <w:rPr>
          <w:sz w:val="28"/>
          <w:szCs w:val="28"/>
        </w:rPr>
        <w:t>жайлардагы газд</w:t>
      </w:r>
      <w:r w:rsidR="004861EA" w:rsidRPr="00BA42E0">
        <w:rPr>
          <w:sz w:val="28"/>
          <w:szCs w:val="28"/>
          <w:lang w:val="ky-KG"/>
        </w:rPr>
        <w:t>ануунун</w:t>
      </w:r>
      <w:r w:rsidRPr="00BA42E0">
        <w:rPr>
          <w:sz w:val="28"/>
          <w:szCs w:val="28"/>
        </w:rPr>
        <w:t xml:space="preserve"> белгиленген ченден ашык жогорула</w:t>
      </w:r>
      <w:r w:rsidR="004861EA" w:rsidRPr="00BA42E0">
        <w:rPr>
          <w:sz w:val="28"/>
          <w:szCs w:val="28"/>
          <w:lang w:val="ky-KG"/>
        </w:rPr>
        <w:t>шы</w:t>
      </w:r>
      <w:r w:rsidRPr="00BA42E0">
        <w:rPr>
          <w:sz w:val="28"/>
          <w:szCs w:val="28"/>
        </w:rPr>
        <w:t>;</w:t>
      </w:r>
    </w:p>
    <w:p w:rsidR="004861EA" w:rsidRPr="00BA42E0" w:rsidRDefault="004861EA" w:rsidP="00634026">
      <w:pPr>
        <w:pStyle w:val="ConsPlusNormal"/>
        <w:ind w:firstLine="540"/>
        <w:jc w:val="both"/>
        <w:rPr>
          <w:sz w:val="28"/>
          <w:szCs w:val="28"/>
        </w:rPr>
      </w:pPr>
      <w:r w:rsidRPr="00BA42E0">
        <w:rPr>
          <w:sz w:val="28"/>
          <w:szCs w:val="28"/>
          <w:lang w:val="ky-KG"/>
        </w:rPr>
        <w:t>келүүчү-</w:t>
      </w:r>
      <w:r w:rsidR="001B09FE" w:rsidRPr="00BA42E0">
        <w:rPr>
          <w:sz w:val="28"/>
          <w:szCs w:val="28"/>
        </w:rPr>
        <w:t>чыгуучу желдетүүнү өчүрүү;</w:t>
      </w:r>
    </w:p>
    <w:p w:rsidR="000843C9" w:rsidRPr="00BA42E0" w:rsidRDefault="001B09FE" w:rsidP="00634026">
      <w:pPr>
        <w:pStyle w:val="ConsPlusNormal"/>
        <w:ind w:firstLine="540"/>
        <w:jc w:val="both"/>
        <w:rPr>
          <w:sz w:val="28"/>
          <w:szCs w:val="28"/>
        </w:rPr>
      </w:pPr>
      <w:r w:rsidRPr="00BA42E0">
        <w:rPr>
          <w:sz w:val="28"/>
          <w:szCs w:val="28"/>
        </w:rPr>
        <w:t xml:space="preserve">механикалык берүүлөрдүн жана </w:t>
      </w:r>
      <w:r w:rsidR="004861EA" w:rsidRPr="00BA42E0">
        <w:rPr>
          <w:sz w:val="28"/>
          <w:szCs w:val="28"/>
          <w:lang w:val="ky-KG"/>
        </w:rPr>
        <w:t xml:space="preserve">келүүлөрдүн </w:t>
      </w:r>
      <w:r w:rsidRPr="00BA42E0">
        <w:rPr>
          <w:sz w:val="28"/>
          <w:szCs w:val="28"/>
        </w:rPr>
        <w:t>иштебей калышы.</w:t>
      </w:r>
      <w:r w:rsidR="003F1F79" w:rsidRPr="00BA42E0">
        <w:rPr>
          <w:sz w:val="28"/>
          <w:szCs w:val="28"/>
          <w:lang w:val="ky-KG"/>
        </w:rPr>
        <w:t xml:space="preserve"> </w:t>
      </w:r>
    </w:p>
    <w:p w:rsidR="00866B21" w:rsidRPr="00BA42E0" w:rsidRDefault="001B09FE" w:rsidP="00634026">
      <w:pPr>
        <w:pStyle w:val="ConsPlusNormal"/>
        <w:ind w:firstLine="540"/>
        <w:jc w:val="both"/>
        <w:rPr>
          <w:sz w:val="28"/>
          <w:szCs w:val="28"/>
        </w:rPr>
      </w:pPr>
      <w:r w:rsidRPr="00BA42E0">
        <w:rPr>
          <w:sz w:val="28"/>
          <w:szCs w:val="28"/>
        </w:rPr>
        <w:t>154. Иштеп жаткан технологиялык жабдыктарда</w:t>
      </w:r>
      <w:r w:rsidR="00866B21" w:rsidRPr="00BA42E0">
        <w:rPr>
          <w:sz w:val="28"/>
          <w:szCs w:val="28"/>
          <w:lang w:val="ky-KG"/>
        </w:rPr>
        <w:t>гы</w:t>
      </w:r>
      <w:r w:rsidRPr="00BA42E0">
        <w:rPr>
          <w:sz w:val="28"/>
          <w:szCs w:val="28"/>
        </w:rPr>
        <w:t xml:space="preserve"> газдын чыгып кетишин жоюуга жол берилбейт. </w:t>
      </w:r>
    </w:p>
    <w:p w:rsidR="000843C9" w:rsidRPr="00BA42E0" w:rsidRDefault="001B09FE" w:rsidP="00634026">
      <w:pPr>
        <w:pStyle w:val="ConsPlusNormal"/>
        <w:ind w:firstLine="540"/>
        <w:jc w:val="both"/>
        <w:rPr>
          <w:sz w:val="28"/>
          <w:szCs w:val="28"/>
        </w:rPr>
      </w:pPr>
      <w:r w:rsidRPr="00BA42E0">
        <w:rPr>
          <w:sz w:val="28"/>
          <w:szCs w:val="28"/>
        </w:rPr>
        <w:t xml:space="preserve">155. </w:t>
      </w:r>
      <w:r w:rsidR="00866B21" w:rsidRPr="00BA42E0">
        <w:rPr>
          <w:sz w:val="28"/>
          <w:szCs w:val="28"/>
          <w:lang w:val="ky-KG"/>
        </w:rPr>
        <w:t>Өчүп калган</w:t>
      </w:r>
      <w:r w:rsidR="00866B21" w:rsidRPr="00BA42E0">
        <w:rPr>
          <w:sz w:val="28"/>
          <w:szCs w:val="28"/>
        </w:rPr>
        <w:t xml:space="preserve"> же иштен чыккан </w:t>
      </w:r>
      <w:r w:rsidR="00866B21" w:rsidRPr="00BA42E0">
        <w:rPr>
          <w:sz w:val="28"/>
          <w:szCs w:val="28"/>
          <w:lang w:val="ky-KG"/>
        </w:rPr>
        <w:t>а</w:t>
      </w:r>
      <w:r w:rsidRPr="00BA42E0">
        <w:rPr>
          <w:sz w:val="28"/>
          <w:szCs w:val="28"/>
        </w:rPr>
        <w:t>втоматикасы</w:t>
      </w:r>
      <w:r w:rsidR="00866B21" w:rsidRPr="00BA42E0">
        <w:rPr>
          <w:sz w:val="28"/>
          <w:szCs w:val="28"/>
          <w:lang w:val="ky-KG"/>
        </w:rPr>
        <w:t>,</w:t>
      </w:r>
      <w:r w:rsidRPr="00BA42E0">
        <w:rPr>
          <w:sz w:val="28"/>
          <w:szCs w:val="28"/>
        </w:rPr>
        <w:t xml:space="preserve"> авариялык желдетүү</w:t>
      </w:r>
      <w:r w:rsidR="00866B21" w:rsidRPr="00BA42E0">
        <w:rPr>
          <w:sz w:val="28"/>
          <w:szCs w:val="28"/>
          <w:lang w:val="ky-KG"/>
        </w:rPr>
        <w:t>сү</w:t>
      </w:r>
      <w:r w:rsidRPr="00BA42E0">
        <w:rPr>
          <w:sz w:val="28"/>
          <w:szCs w:val="28"/>
        </w:rPr>
        <w:t>, ошондой эле чыгуучу тутумдардын желдеткичтери</w:t>
      </w:r>
      <w:r w:rsidR="00F932AD" w:rsidRPr="00BA42E0">
        <w:rPr>
          <w:sz w:val="28"/>
          <w:szCs w:val="28"/>
          <w:lang w:val="ky-KG"/>
        </w:rPr>
        <w:t>н тосмолоо</w:t>
      </w:r>
      <w:r w:rsidRPr="00BA42E0">
        <w:rPr>
          <w:sz w:val="28"/>
          <w:szCs w:val="28"/>
        </w:rPr>
        <w:t xml:space="preserve"> менен </w:t>
      </w:r>
      <w:r w:rsidR="00866B21" w:rsidRPr="00BA42E0">
        <w:rPr>
          <w:sz w:val="28"/>
          <w:szCs w:val="28"/>
        </w:rPr>
        <w:t xml:space="preserve">насостордун жана компрессорлордун иштешине </w:t>
      </w:r>
      <w:r w:rsidRPr="00BA42E0">
        <w:rPr>
          <w:sz w:val="28"/>
          <w:szCs w:val="28"/>
        </w:rPr>
        <w:t>тыюу салынат.</w:t>
      </w:r>
      <w:r w:rsidR="00866B21" w:rsidRPr="00BA42E0">
        <w:rPr>
          <w:sz w:val="28"/>
          <w:szCs w:val="28"/>
          <w:lang w:val="ky-KG"/>
        </w:rPr>
        <w:t xml:space="preserve"> </w:t>
      </w:r>
    </w:p>
    <w:p w:rsidR="000843C9" w:rsidRPr="00BA42E0" w:rsidRDefault="001B09FE" w:rsidP="00634026">
      <w:pPr>
        <w:pStyle w:val="ConsPlusNormal"/>
        <w:ind w:firstLine="540"/>
        <w:jc w:val="both"/>
        <w:rPr>
          <w:sz w:val="28"/>
          <w:szCs w:val="28"/>
        </w:rPr>
      </w:pPr>
      <w:r w:rsidRPr="00BA42E0">
        <w:rPr>
          <w:sz w:val="28"/>
          <w:szCs w:val="28"/>
        </w:rPr>
        <w:t xml:space="preserve">156. Иштөө </w:t>
      </w:r>
      <w:r w:rsidR="00E100AF" w:rsidRPr="00BA42E0">
        <w:rPr>
          <w:sz w:val="28"/>
          <w:szCs w:val="28"/>
          <w:lang w:val="ky-KG"/>
        </w:rPr>
        <w:t>шарттамы</w:t>
      </w:r>
      <w:r w:rsidRPr="00BA42E0">
        <w:rPr>
          <w:sz w:val="28"/>
          <w:szCs w:val="28"/>
        </w:rPr>
        <w:t xml:space="preserve">, иштеген </w:t>
      </w:r>
      <w:r w:rsidR="00E100AF" w:rsidRPr="00BA42E0">
        <w:rPr>
          <w:sz w:val="28"/>
          <w:szCs w:val="28"/>
          <w:lang w:val="ky-KG"/>
        </w:rPr>
        <w:t>убакытт</w:t>
      </w:r>
      <w:r w:rsidRPr="00BA42E0">
        <w:rPr>
          <w:sz w:val="28"/>
          <w:szCs w:val="28"/>
        </w:rPr>
        <w:t xml:space="preserve">ардын саны жана компрессорлордун жана насостордун иштешиндеги бузуулар байкалгандыгы жөнүндө маалыматтар </w:t>
      </w:r>
      <w:r w:rsidRPr="00BA42E0">
        <w:rPr>
          <w:b/>
          <w:sz w:val="28"/>
          <w:szCs w:val="28"/>
        </w:rPr>
        <w:t>18 жана 19-тиркемелерге</w:t>
      </w:r>
      <w:r w:rsidRPr="00BA42E0">
        <w:rPr>
          <w:sz w:val="28"/>
          <w:szCs w:val="28"/>
        </w:rPr>
        <w:t xml:space="preserve"> ылайык форма боюнча журналдарда </w:t>
      </w:r>
      <w:r w:rsidR="00E100AF" w:rsidRPr="00BA42E0">
        <w:rPr>
          <w:sz w:val="28"/>
          <w:szCs w:val="28"/>
          <w:lang w:val="ky-KG"/>
        </w:rPr>
        <w:t>катт</w:t>
      </w:r>
      <w:r w:rsidR="00196DCB" w:rsidRPr="00BA42E0">
        <w:rPr>
          <w:sz w:val="28"/>
          <w:szCs w:val="28"/>
          <w:lang w:val="ky-KG"/>
        </w:rPr>
        <w:t>а</w:t>
      </w:r>
      <w:r w:rsidRPr="00BA42E0">
        <w:rPr>
          <w:sz w:val="28"/>
          <w:szCs w:val="28"/>
        </w:rPr>
        <w:t>лышы керек.</w:t>
      </w:r>
    </w:p>
    <w:p w:rsidR="000843C9" w:rsidRPr="00BA42E0" w:rsidRDefault="001B09FE" w:rsidP="00634026">
      <w:pPr>
        <w:pStyle w:val="ConsPlusNormal"/>
        <w:ind w:firstLine="540"/>
        <w:jc w:val="both"/>
        <w:rPr>
          <w:sz w:val="28"/>
          <w:szCs w:val="28"/>
        </w:rPr>
      </w:pPr>
      <w:r w:rsidRPr="00BA42E0">
        <w:rPr>
          <w:sz w:val="28"/>
          <w:szCs w:val="28"/>
        </w:rPr>
        <w:lastRenderedPageBreak/>
        <w:t xml:space="preserve">157. Технологиялык жабдууларды техникалык тейлөө, учурдагы жана капиталдык оңдоо ушул Эрежелердин талаптарына ылайык иштелип чыккан технологиялык </w:t>
      </w:r>
      <w:r w:rsidR="00E100AF" w:rsidRPr="00BA42E0">
        <w:rPr>
          <w:sz w:val="28"/>
          <w:szCs w:val="28"/>
          <w:lang w:val="ky-KG"/>
        </w:rPr>
        <w:t>нускамаларга</w:t>
      </w:r>
      <w:r w:rsidRPr="00BA42E0">
        <w:rPr>
          <w:sz w:val="28"/>
          <w:szCs w:val="28"/>
        </w:rPr>
        <w:t xml:space="preserve"> жана аны орнотуунун, жөндөөнүн жана эксплуатациялоонун тартибин жөнгө салуучу - жабдууларды чыгаруучу уюмдун документтерине ылайык жүргүзүлүүгө тийиш.</w:t>
      </w:r>
    </w:p>
    <w:p w:rsidR="000843C9" w:rsidRPr="00BA42E0" w:rsidRDefault="001B09FE" w:rsidP="00634026">
      <w:pPr>
        <w:pStyle w:val="ConsPlusNormal"/>
        <w:ind w:firstLine="540"/>
        <w:jc w:val="both"/>
        <w:rPr>
          <w:sz w:val="28"/>
          <w:szCs w:val="28"/>
        </w:rPr>
      </w:pPr>
      <w:r w:rsidRPr="00BA42E0">
        <w:rPr>
          <w:sz w:val="28"/>
          <w:szCs w:val="28"/>
        </w:rPr>
        <w:t xml:space="preserve">158. </w:t>
      </w:r>
      <w:r w:rsidR="00E100AF" w:rsidRPr="00BA42E0">
        <w:rPr>
          <w:sz w:val="28"/>
          <w:szCs w:val="28"/>
        </w:rPr>
        <w:t>ГТС</w:t>
      </w:r>
      <w:r w:rsidR="00E100AF" w:rsidRPr="00BA42E0">
        <w:rPr>
          <w:sz w:val="28"/>
          <w:szCs w:val="28"/>
          <w:lang w:val="ky-KG"/>
        </w:rPr>
        <w:t>ке</w:t>
      </w:r>
      <w:r w:rsidR="00E100AF" w:rsidRPr="00BA42E0">
        <w:rPr>
          <w:sz w:val="28"/>
          <w:szCs w:val="28"/>
        </w:rPr>
        <w:t xml:space="preserve"> (ГТП) </w:t>
      </w:r>
      <w:r w:rsidR="00E100AF" w:rsidRPr="00BA42E0">
        <w:rPr>
          <w:sz w:val="28"/>
          <w:szCs w:val="28"/>
          <w:lang w:val="ky-KG"/>
        </w:rPr>
        <w:t>б</w:t>
      </w:r>
      <w:r w:rsidRPr="00BA42E0">
        <w:rPr>
          <w:sz w:val="28"/>
          <w:szCs w:val="28"/>
        </w:rPr>
        <w:t xml:space="preserve">елгиленген тартипте </w:t>
      </w:r>
      <w:r w:rsidR="00E100AF" w:rsidRPr="00BA42E0">
        <w:rPr>
          <w:sz w:val="28"/>
          <w:szCs w:val="28"/>
          <w:lang w:val="ky-KG"/>
        </w:rPr>
        <w:t>окуудан өткөн</w:t>
      </w:r>
      <w:r w:rsidRPr="00BA42E0">
        <w:rPr>
          <w:sz w:val="28"/>
          <w:szCs w:val="28"/>
        </w:rPr>
        <w:t xml:space="preserve"> желдетүү тутумдарынын иштешине жооптуу адам дайындалсын.</w:t>
      </w:r>
    </w:p>
    <w:p w:rsidR="00D34F66" w:rsidRPr="00BA42E0" w:rsidRDefault="0082537E" w:rsidP="00634026">
      <w:pPr>
        <w:pStyle w:val="ConsPlusNormal"/>
        <w:ind w:firstLine="540"/>
        <w:jc w:val="both"/>
        <w:rPr>
          <w:sz w:val="28"/>
          <w:szCs w:val="28"/>
          <w:lang w:val="ky-KG"/>
        </w:rPr>
      </w:pPr>
      <w:r w:rsidRPr="00BA42E0">
        <w:rPr>
          <w:sz w:val="28"/>
          <w:szCs w:val="28"/>
        </w:rPr>
        <w:t xml:space="preserve">159. Ар бир желдетүү тутумуна </w:t>
      </w:r>
      <w:r w:rsidR="00D34F66" w:rsidRPr="00BA42E0">
        <w:rPr>
          <w:sz w:val="28"/>
          <w:szCs w:val="28"/>
          <w:lang w:val="ky-KG"/>
        </w:rPr>
        <w:t>шарт</w:t>
      </w:r>
      <w:r w:rsidR="00C87DAD" w:rsidRPr="00BA42E0">
        <w:rPr>
          <w:sz w:val="28"/>
          <w:szCs w:val="28"/>
          <w:lang w:val="ky-KG"/>
        </w:rPr>
        <w:t>т</w:t>
      </w:r>
      <w:r w:rsidR="00D34F66" w:rsidRPr="00BA42E0">
        <w:rPr>
          <w:sz w:val="28"/>
          <w:szCs w:val="28"/>
          <w:lang w:val="ky-KG"/>
        </w:rPr>
        <w:t>уу белги</w:t>
      </w:r>
      <w:r w:rsidRPr="00BA42E0">
        <w:rPr>
          <w:sz w:val="28"/>
          <w:szCs w:val="28"/>
        </w:rPr>
        <w:t xml:space="preserve"> жана </w:t>
      </w:r>
      <w:r w:rsidR="00D34F66" w:rsidRPr="00BA42E0">
        <w:rPr>
          <w:sz w:val="28"/>
          <w:szCs w:val="28"/>
          <w:lang w:val="ky-KG"/>
        </w:rPr>
        <w:t>катардык</w:t>
      </w:r>
      <w:r w:rsidRPr="00BA42E0">
        <w:rPr>
          <w:sz w:val="28"/>
          <w:szCs w:val="28"/>
        </w:rPr>
        <w:t xml:space="preserve"> номер берилиши керек, алар желдеткич </w:t>
      </w:r>
      <w:r w:rsidR="00D34F66" w:rsidRPr="00BA42E0">
        <w:rPr>
          <w:sz w:val="28"/>
          <w:szCs w:val="28"/>
          <w:lang w:val="ky-KG"/>
        </w:rPr>
        <w:t>сыртына</w:t>
      </w:r>
      <w:r w:rsidRPr="00BA42E0">
        <w:rPr>
          <w:sz w:val="28"/>
          <w:szCs w:val="28"/>
        </w:rPr>
        <w:t xml:space="preserve"> же аба өткөргүчүндөгү желдеткичтин жанына ачык өчпөс боек менен колдонулат.</w:t>
      </w:r>
      <w:r w:rsidR="00E100AF" w:rsidRPr="00BA42E0">
        <w:rPr>
          <w:sz w:val="28"/>
          <w:szCs w:val="28"/>
          <w:lang w:val="ky-KG"/>
        </w:rPr>
        <w:t xml:space="preserve"> </w:t>
      </w:r>
    </w:p>
    <w:p w:rsidR="000843C9" w:rsidRPr="00BA42E0" w:rsidRDefault="0082537E" w:rsidP="00634026">
      <w:pPr>
        <w:pStyle w:val="ConsPlusNormal"/>
        <w:ind w:firstLine="540"/>
        <w:jc w:val="both"/>
        <w:rPr>
          <w:sz w:val="28"/>
          <w:szCs w:val="28"/>
          <w:lang w:val="ky-KG"/>
        </w:rPr>
      </w:pPr>
      <w:r w:rsidRPr="00BA42E0">
        <w:rPr>
          <w:sz w:val="28"/>
          <w:szCs w:val="28"/>
          <w:lang w:val="ky-KG"/>
        </w:rPr>
        <w:t xml:space="preserve">160. Ар бир желдетүү тутуму үчүн паспорт түзүлүшү керек, анда орнотуу схемасы, анын иштеши, желдеткичтин жана электр кыймылдаткычтын түрү жана мүнөздөмөлөрү, оңдоо жана жөндөө жөнүндө маалыматтар көрсөтүлөт. </w:t>
      </w:r>
      <w:r w:rsidR="00F43354" w:rsidRPr="00BA42E0">
        <w:rPr>
          <w:sz w:val="28"/>
          <w:szCs w:val="28"/>
          <w:lang w:val="ky-KG"/>
        </w:rPr>
        <w:t>Желдетүүчү</w:t>
      </w:r>
      <w:r w:rsidRPr="00BA42E0">
        <w:rPr>
          <w:sz w:val="28"/>
          <w:szCs w:val="28"/>
          <w:lang w:val="ky-KG"/>
        </w:rPr>
        <w:t xml:space="preserve"> жарылууга туруштук бериши керек, газдардын жана буулардын аба менен жарылуучу аралашмаларынын категориясына, ошондой эле газдардын жана буулардын аба менен жарылуучу аралашмаларынын тобуна, алуунун температурасына ылайык келиши керек.</w:t>
      </w:r>
    </w:p>
    <w:p w:rsidR="000843C9" w:rsidRPr="00BA42E0" w:rsidRDefault="0082537E" w:rsidP="00634026">
      <w:pPr>
        <w:pStyle w:val="ConsPlusNormal"/>
        <w:ind w:firstLine="540"/>
        <w:jc w:val="both"/>
        <w:rPr>
          <w:sz w:val="28"/>
          <w:szCs w:val="28"/>
          <w:lang w:val="ky-KG"/>
        </w:rPr>
      </w:pPr>
      <w:r w:rsidRPr="00BA42E0">
        <w:rPr>
          <w:sz w:val="28"/>
          <w:szCs w:val="28"/>
          <w:lang w:val="ky-KG"/>
        </w:rPr>
        <w:t>161. Жарылуу коркунучу бар жайларда желдетүү тутумдарын ишке киргизүү технологиялык жабдуулар башталаардан 15 мүнөт мурун жүргүзүлүшү керек.</w:t>
      </w:r>
    </w:p>
    <w:p w:rsidR="000843C9" w:rsidRPr="00BA42E0" w:rsidRDefault="0082537E" w:rsidP="00634026">
      <w:pPr>
        <w:pStyle w:val="ConsPlusNormal"/>
        <w:ind w:firstLine="540"/>
        <w:jc w:val="both"/>
        <w:rPr>
          <w:sz w:val="28"/>
          <w:szCs w:val="28"/>
          <w:lang w:val="ky-KG"/>
        </w:rPr>
      </w:pPr>
      <w:r w:rsidRPr="00BA42E0">
        <w:rPr>
          <w:sz w:val="28"/>
          <w:szCs w:val="28"/>
          <w:lang w:val="ky-KG"/>
        </w:rPr>
        <w:t xml:space="preserve">162. </w:t>
      </w:r>
      <w:r w:rsidR="009B3F4E" w:rsidRPr="00BA42E0">
        <w:rPr>
          <w:sz w:val="28"/>
          <w:szCs w:val="28"/>
          <w:lang w:val="ky-KG"/>
        </w:rPr>
        <w:t>Желдетүүчү</w:t>
      </w:r>
      <w:r w:rsidRPr="00BA42E0">
        <w:rPr>
          <w:sz w:val="28"/>
          <w:szCs w:val="28"/>
          <w:lang w:val="ky-KG"/>
        </w:rPr>
        <w:t xml:space="preserve"> тутумдар тарабынан аба алынган жерлерде, СКГ буусунун жана башка зыяндуу заттардын пайда болуу мүмкүнчүлүгү алынып салынышы керек. </w:t>
      </w:r>
    </w:p>
    <w:p w:rsidR="000843C9" w:rsidRPr="00BA42E0" w:rsidRDefault="0082537E" w:rsidP="00634026">
      <w:pPr>
        <w:pStyle w:val="ConsPlusNormal"/>
        <w:ind w:firstLine="540"/>
        <w:jc w:val="both"/>
        <w:rPr>
          <w:sz w:val="28"/>
          <w:szCs w:val="28"/>
          <w:lang w:val="ky-KG"/>
        </w:rPr>
      </w:pPr>
      <w:r w:rsidRPr="00BA42E0">
        <w:rPr>
          <w:sz w:val="28"/>
          <w:szCs w:val="28"/>
          <w:lang w:val="ky-KG"/>
        </w:rPr>
        <w:t xml:space="preserve">163. </w:t>
      </w:r>
      <w:r w:rsidR="007E5ECA" w:rsidRPr="00BA42E0">
        <w:rPr>
          <w:sz w:val="28"/>
          <w:szCs w:val="28"/>
          <w:lang w:val="ky-KG"/>
        </w:rPr>
        <w:t>Кел</w:t>
      </w:r>
      <w:r w:rsidRPr="00BA42E0">
        <w:rPr>
          <w:sz w:val="28"/>
          <w:szCs w:val="28"/>
          <w:lang w:val="ky-KG"/>
        </w:rPr>
        <w:t xml:space="preserve">үүчү желдетүү тутумдары токтотулганда аба өткөргүчтөрүндөгү </w:t>
      </w:r>
      <w:r w:rsidR="007E5ECA" w:rsidRPr="00BA42E0">
        <w:rPr>
          <w:sz w:val="28"/>
          <w:szCs w:val="28"/>
          <w:lang w:val="ky-KG"/>
        </w:rPr>
        <w:t>кайра келтирүүчү</w:t>
      </w:r>
      <w:r w:rsidRPr="00BA42E0">
        <w:rPr>
          <w:sz w:val="28"/>
          <w:szCs w:val="28"/>
          <w:lang w:val="ky-KG"/>
        </w:rPr>
        <w:t xml:space="preserve"> клапандар жабык болушу керек.</w:t>
      </w:r>
    </w:p>
    <w:p w:rsidR="000843C9" w:rsidRPr="00BA42E0" w:rsidRDefault="0082537E" w:rsidP="00634026">
      <w:pPr>
        <w:pStyle w:val="ConsPlusNormal"/>
        <w:ind w:firstLine="540"/>
        <w:jc w:val="both"/>
        <w:rPr>
          <w:sz w:val="28"/>
          <w:szCs w:val="28"/>
          <w:lang w:val="ky-KG"/>
        </w:rPr>
      </w:pPr>
      <w:r w:rsidRPr="00BA42E0">
        <w:rPr>
          <w:sz w:val="28"/>
          <w:szCs w:val="28"/>
          <w:lang w:val="ky-KG"/>
        </w:rPr>
        <w:t xml:space="preserve">164. </w:t>
      </w:r>
      <w:r w:rsidR="00192AA6" w:rsidRPr="00BA42E0">
        <w:rPr>
          <w:sz w:val="28"/>
          <w:szCs w:val="28"/>
          <w:lang w:val="ky-KG"/>
        </w:rPr>
        <w:t>Желдетүүчү</w:t>
      </w:r>
      <w:r w:rsidRPr="00BA42E0">
        <w:rPr>
          <w:sz w:val="28"/>
          <w:szCs w:val="28"/>
          <w:lang w:val="ky-KG"/>
        </w:rPr>
        <w:t xml:space="preserve"> тутумдарды техникалык тейлөөнүн жана оңдоонун тартиби өндүрүштүк </w:t>
      </w:r>
      <w:r w:rsidR="00192AA6" w:rsidRPr="00BA42E0">
        <w:rPr>
          <w:sz w:val="28"/>
          <w:szCs w:val="28"/>
          <w:lang w:val="ky-KG"/>
        </w:rPr>
        <w:t>желдетүүнү</w:t>
      </w:r>
      <w:r w:rsidRPr="00BA42E0">
        <w:rPr>
          <w:sz w:val="28"/>
          <w:szCs w:val="28"/>
          <w:lang w:val="ky-KG"/>
        </w:rPr>
        <w:t xml:space="preserve">н </w:t>
      </w:r>
      <w:r w:rsidR="00192AA6" w:rsidRPr="00BA42E0">
        <w:rPr>
          <w:sz w:val="28"/>
          <w:szCs w:val="28"/>
          <w:lang w:val="ky-KG"/>
        </w:rPr>
        <w:t>колдонулушу боюнча</w:t>
      </w:r>
      <w:r w:rsidRPr="00BA42E0">
        <w:rPr>
          <w:sz w:val="28"/>
          <w:szCs w:val="28"/>
          <w:lang w:val="ky-KG"/>
        </w:rPr>
        <w:t xml:space="preserve"> </w:t>
      </w:r>
      <w:r w:rsidR="00192AA6" w:rsidRPr="00BA42E0">
        <w:rPr>
          <w:sz w:val="28"/>
          <w:szCs w:val="28"/>
          <w:lang w:val="ky-KG"/>
        </w:rPr>
        <w:t>жобо</w:t>
      </w:r>
      <w:r w:rsidRPr="00BA42E0">
        <w:rPr>
          <w:sz w:val="28"/>
          <w:szCs w:val="28"/>
          <w:lang w:val="ky-KG"/>
        </w:rPr>
        <w:t xml:space="preserve"> жана нускамасы менен аныкталат. Желдеткичти же электр кыймылдаткычын оңдоп бүткөндөн кийин, желдетүүчү </w:t>
      </w:r>
      <w:r w:rsidR="00192AA6" w:rsidRPr="00BA42E0">
        <w:rPr>
          <w:sz w:val="28"/>
          <w:szCs w:val="28"/>
          <w:lang w:val="ky-KG"/>
        </w:rPr>
        <w:t>орнотмону ишке</w:t>
      </w:r>
      <w:r w:rsidRPr="00BA42E0">
        <w:rPr>
          <w:sz w:val="28"/>
          <w:szCs w:val="28"/>
          <w:lang w:val="ky-KG"/>
        </w:rPr>
        <w:t xml:space="preserve"> киргизүү </w:t>
      </w:r>
      <w:r w:rsidR="00192AA6" w:rsidRPr="00BA42E0">
        <w:rPr>
          <w:sz w:val="28"/>
          <w:szCs w:val="28"/>
          <w:lang w:val="ky-KG"/>
        </w:rPr>
        <w:t xml:space="preserve">жөндөө иштерин аткаруу </w:t>
      </w:r>
      <w:r w:rsidRPr="00BA42E0">
        <w:rPr>
          <w:sz w:val="28"/>
          <w:szCs w:val="28"/>
          <w:lang w:val="ky-KG"/>
        </w:rPr>
        <w:t xml:space="preserve">керек. Оңдоо жана жөндөө жөнүндө маалымат желдетүү тутумунун паспортуна </w:t>
      </w:r>
      <w:r w:rsidR="00192AA6" w:rsidRPr="00BA42E0">
        <w:rPr>
          <w:sz w:val="28"/>
          <w:szCs w:val="28"/>
          <w:lang w:val="ky-KG"/>
        </w:rPr>
        <w:t>каттал</w:t>
      </w:r>
      <w:r w:rsidRPr="00BA42E0">
        <w:rPr>
          <w:sz w:val="28"/>
          <w:szCs w:val="28"/>
          <w:lang w:val="ky-KG"/>
        </w:rPr>
        <w:t>ат.</w:t>
      </w:r>
    </w:p>
    <w:p w:rsidR="000843C9" w:rsidRPr="00BA42E0" w:rsidRDefault="00B8127B" w:rsidP="00634026">
      <w:pPr>
        <w:pStyle w:val="ConsPlusNormal"/>
        <w:ind w:firstLine="540"/>
        <w:jc w:val="both"/>
        <w:rPr>
          <w:sz w:val="28"/>
          <w:szCs w:val="28"/>
          <w:lang w:val="ky-KG"/>
        </w:rPr>
      </w:pPr>
      <w:r w:rsidRPr="00BA42E0">
        <w:rPr>
          <w:sz w:val="28"/>
          <w:szCs w:val="28"/>
          <w:lang w:val="ky-KG"/>
        </w:rPr>
        <w:t xml:space="preserve">165. Пайдалануу техникалык мүнөздөмөлөрүн текшерүү максатында желдетүү тутумдарынын сыноолору жылына </w:t>
      </w:r>
      <w:r w:rsidR="00065A35" w:rsidRPr="00BA42E0">
        <w:rPr>
          <w:sz w:val="28"/>
          <w:szCs w:val="28"/>
          <w:lang w:val="ky-KG"/>
        </w:rPr>
        <w:t>1</w:t>
      </w:r>
      <w:r w:rsidRPr="00BA42E0">
        <w:rPr>
          <w:sz w:val="28"/>
          <w:szCs w:val="28"/>
          <w:lang w:val="ky-KG"/>
        </w:rPr>
        <w:t xml:space="preserve"> жолудан кем эмес, ошондой эле абаны курчап турган чөйрөнү </w:t>
      </w:r>
      <w:r w:rsidR="00065A35" w:rsidRPr="00BA42E0">
        <w:rPr>
          <w:sz w:val="28"/>
          <w:szCs w:val="28"/>
          <w:lang w:val="ky-KG"/>
        </w:rPr>
        <w:t>талдоону</w:t>
      </w:r>
      <w:r w:rsidRPr="00BA42E0">
        <w:rPr>
          <w:sz w:val="28"/>
          <w:szCs w:val="28"/>
          <w:lang w:val="ky-KG"/>
        </w:rPr>
        <w:t>н канааттандырарлыксыз натыйжалары болгон учурларда орнотмолорду реконструкциялап, жөнгө салгандан жана капиталдык оңдоодон өткөндөн кийин</w:t>
      </w:r>
      <w:r w:rsidR="004B17BD" w:rsidRPr="00BA42E0">
        <w:rPr>
          <w:sz w:val="28"/>
          <w:szCs w:val="28"/>
          <w:lang w:val="ky-KG"/>
        </w:rPr>
        <w:t xml:space="preserve"> жүргүзүлүшү керек</w:t>
      </w:r>
      <w:r w:rsidRPr="00BA42E0">
        <w:rPr>
          <w:sz w:val="28"/>
          <w:szCs w:val="28"/>
          <w:lang w:val="ky-KG"/>
        </w:rPr>
        <w:t>.</w:t>
      </w:r>
      <w:r w:rsidR="00065A35" w:rsidRPr="00BA42E0">
        <w:rPr>
          <w:sz w:val="28"/>
          <w:szCs w:val="28"/>
          <w:lang w:val="ky-KG"/>
        </w:rPr>
        <w:t xml:space="preserve"> </w:t>
      </w:r>
    </w:p>
    <w:p w:rsidR="000843C9" w:rsidRPr="00BA42E0" w:rsidRDefault="00B8127B" w:rsidP="00634026">
      <w:pPr>
        <w:pStyle w:val="ConsPlusNormal"/>
        <w:ind w:firstLine="540"/>
        <w:jc w:val="both"/>
        <w:rPr>
          <w:sz w:val="28"/>
          <w:szCs w:val="28"/>
          <w:lang w:val="ky-KG"/>
        </w:rPr>
      </w:pPr>
      <w:r w:rsidRPr="00BA42E0">
        <w:rPr>
          <w:sz w:val="28"/>
          <w:szCs w:val="28"/>
          <w:lang w:val="ky-KG"/>
        </w:rPr>
        <w:t xml:space="preserve">Желдетүү тутумдарын жөндөө жана сыноо адистештирилген уюмдар тарабынан жүргүзүлүшү керек. Сыноонун натыйжалары боюнча техникалык отчет түзүлөт, анда жумушчу аймакта кадимки санитардык-гигиеналык шарттарды камсыз кылуу үчүн желдетүү тутумдарынын </w:t>
      </w:r>
      <w:r w:rsidR="004164BA" w:rsidRPr="00BA42E0">
        <w:rPr>
          <w:sz w:val="28"/>
          <w:szCs w:val="28"/>
          <w:lang w:val="ky-KG"/>
        </w:rPr>
        <w:t>натыйжалуулугу</w:t>
      </w:r>
      <w:r w:rsidRPr="00BA42E0">
        <w:rPr>
          <w:sz w:val="28"/>
          <w:szCs w:val="28"/>
          <w:lang w:val="ky-KG"/>
        </w:rPr>
        <w:t xml:space="preserve">н баалоо жана желдетүү тутумдарынын иштөө </w:t>
      </w:r>
      <w:r w:rsidR="004164BA" w:rsidRPr="00BA42E0">
        <w:rPr>
          <w:sz w:val="28"/>
          <w:szCs w:val="28"/>
          <w:lang w:val="ky-KG"/>
        </w:rPr>
        <w:t>шарттамы</w:t>
      </w:r>
      <w:r w:rsidRPr="00BA42E0">
        <w:rPr>
          <w:sz w:val="28"/>
          <w:szCs w:val="28"/>
          <w:lang w:val="ky-KG"/>
        </w:rPr>
        <w:t xml:space="preserve"> боюнча көрсөтмөлөр камтылышы керек.</w:t>
      </w:r>
    </w:p>
    <w:p w:rsidR="00434625" w:rsidRPr="00BA42E0" w:rsidRDefault="00B8127B" w:rsidP="00634026">
      <w:pPr>
        <w:pStyle w:val="ConsPlusNormal"/>
        <w:ind w:firstLine="540"/>
        <w:jc w:val="both"/>
        <w:rPr>
          <w:sz w:val="28"/>
          <w:szCs w:val="28"/>
          <w:lang w:val="ky-KG"/>
        </w:rPr>
      </w:pPr>
      <w:r w:rsidRPr="00BA42E0">
        <w:rPr>
          <w:sz w:val="28"/>
          <w:szCs w:val="28"/>
          <w:lang w:val="ky-KG"/>
        </w:rPr>
        <w:t xml:space="preserve">166. Желдетүү тутумдарынын </w:t>
      </w:r>
      <w:r w:rsidR="004164BA" w:rsidRPr="00BA42E0">
        <w:rPr>
          <w:sz w:val="28"/>
          <w:szCs w:val="28"/>
          <w:lang w:val="ky-KG"/>
        </w:rPr>
        <w:t>конструкциясындагы</w:t>
      </w:r>
      <w:r w:rsidRPr="00BA42E0">
        <w:rPr>
          <w:sz w:val="28"/>
          <w:szCs w:val="28"/>
          <w:lang w:val="ky-KG"/>
        </w:rPr>
        <w:t xml:space="preserve"> бардык өзгөрүүлөр бекитилген долбоорлордун негизинде </w:t>
      </w:r>
      <w:r w:rsidR="00434625" w:rsidRPr="00BA42E0">
        <w:rPr>
          <w:sz w:val="28"/>
          <w:szCs w:val="28"/>
          <w:lang w:val="ky-KG"/>
        </w:rPr>
        <w:t>киргизилиши</w:t>
      </w:r>
      <w:r w:rsidRPr="00BA42E0">
        <w:rPr>
          <w:sz w:val="28"/>
          <w:szCs w:val="28"/>
          <w:lang w:val="ky-KG"/>
        </w:rPr>
        <w:t xml:space="preserve"> тийиш. </w:t>
      </w:r>
    </w:p>
    <w:p w:rsidR="000843C9" w:rsidRPr="00BA42E0" w:rsidRDefault="00B8127B" w:rsidP="00634026">
      <w:pPr>
        <w:pStyle w:val="ConsPlusNormal"/>
        <w:ind w:firstLine="540"/>
        <w:jc w:val="both"/>
        <w:rPr>
          <w:sz w:val="28"/>
          <w:szCs w:val="28"/>
          <w:lang w:val="ky-KG"/>
        </w:rPr>
      </w:pPr>
      <w:r w:rsidRPr="00BA42E0">
        <w:rPr>
          <w:sz w:val="28"/>
          <w:szCs w:val="28"/>
          <w:lang w:val="ky-KG"/>
        </w:rPr>
        <w:lastRenderedPageBreak/>
        <w:t xml:space="preserve">167. </w:t>
      </w:r>
      <w:r w:rsidR="00434625" w:rsidRPr="00BA42E0">
        <w:rPr>
          <w:sz w:val="28"/>
          <w:szCs w:val="28"/>
          <w:lang w:val="ky-KG"/>
        </w:rPr>
        <w:t>Г</w:t>
      </w:r>
      <w:r w:rsidRPr="00BA42E0">
        <w:rPr>
          <w:sz w:val="28"/>
          <w:szCs w:val="28"/>
          <w:lang w:val="ky-KG"/>
        </w:rPr>
        <w:t xml:space="preserve">ТСтин аймагында бир эле мезгилде жайгашкан темир жол </w:t>
      </w:r>
      <w:r w:rsidR="00434625" w:rsidRPr="00BA42E0">
        <w:rPr>
          <w:sz w:val="28"/>
          <w:szCs w:val="28"/>
          <w:lang w:val="ky-KG"/>
        </w:rPr>
        <w:t>чоң идиштердин</w:t>
      </w:r>
      <w:r w:rsidRPr="00BA42E0">
        <w:rPr>
          <w:sz w:val="28"/>
          <w:szCs w:val="28"/>
          <w:lang w:val="ky-KG"/>
        </w:rPr>
        <w:t xml:space="preserve"> саны долбоордо каралган </w:t>
      </w:r>
      <w:r w:rsidR="00434625" w:rsidRPr="00BA42E0">
        <w:rPr>
          <w:sz w:val="28"/>
          <w:szCs w:val="28"/>
          <w:lang w:val="ky-KG"/>
        </w:rPr>
        <w:t>төгүү</w:t>
      </w:r>
      <w:r w:rsidRPr="00BA42E0">
        <w:rPr>
          <w:sz w:val="28"/>
          <w:szCs w:val="28"/>
          <w:lang w:val="ky-KG"/>
        </w:rPr>
        <w:t xml:space="preserve"> постторунун санынан ашпашы керек.</w:t>
      </w:r>
      <w:r w:rsidR="004164BA" w:rsidRPr="00BA42E0">
        <w:rPr>
          <w:sz w:val="28"/>
          <w:szCs w:val="28"/>
          <w:lang w:val="ky-KG"/>
        </w:rPr>
        <w:t xml:space="preserve"> </w:t>
      </w:r>
    </w:p>
    <w:p w:rsidR="000843C9" w:rsidRPr="00BA42E0" w:rsidRDefault="00560FCB" w:rsidP="00634026">
      <w:pPr>
        <w:pStyle w:val="ConsPlusNormal"/>
        <w:ind w:firstLine="540"/>
        <w:jc w:val="both"/>
        <w:rPr>
          <w:sz w:val="28"/>
          <w:szCs w:val="28"/>
          <w:lang w:val="ky-KG"/>
        </w:rPr>
      </w:pPr>
      <w:r w:rsidRPr="00BA42E0">
        <w:rPr>
          <w:sz w:val="28"/>
          <w:szCs w:val="28"/>
          <w:lang w:val="ky-KG"/>
        </w:rPr>
        <w:t xml:space="preserve">168. Темир жол </w:t>
      </w:r>
      <w:r w:rsidR="00A4461D" w:rsidRPr="00BA42E0">
        <w:rPr>
          <w:sz w:val="28"/>
          <w:szCs w:val="28"/>
          <w:lang w:val="ky-KG"/>
        </w:rPr>
        <w:t>чоң идиштерине</w:t>
      </w:r>
      <w:r w:rsidRPr="00BA42E0">
        <w:rPr>
          <w:sz w:val="28"/>
          <w:szCs w:val="28"/>
          <w:lang w:val="ky-KG"/>
        </w:rPr>
        <w:t xml:space="preserve">н суюлтулган газдарды чыгарууга даярдануу боюнча операциялар маневр иштери бүткөндөн кийин, </w:t>
      </w:r>
      <w:r w:rsidR="00A4461D" w:rsidRPr="00BA42E0">
        <w:rPr>
          <w:sz w:val="28"/>
          <w:szCs w:val="28"/>
          <w:lang w:val="ky-KG"/>
        </w:rPr>
        <w:t>идиштерди</w:t>
      </w:r>
      <w:r w:rsidRPr="00BA42E0">
        <w:rPr>
          <w:sz w:val="28"/>
          <w:szCs w:val="28"/>
          <w:lang w:val="ky-KG"/>
        </w:rPr>
        <w:t xml:space="preserve"> темир жол трассасына бекиткенден кийин, учкун чыкпаган материалдан жасалган бут кийимдерди цистерналардын дөңгөлөктөрүнүн астына орнотуп, локомотивди </w:t>
      </w:r>
      <w:r w:rsidR="0097558F" w:rsidRPr="00BA42E0">
        <w:rPr>
          <w:sz w:val="28"/>
          <w:szCs w:val="28"/>
          <w:lang w:val="ky-KG"/>
        </w:rPr>
        <w:t>ГТС</w:t>
      </w:r>
      <w:r w:rsidRPr="00BA42E0">
        <w:rPr>
          <w:sz w:val="28"/>
          <w:szCs w:val="28"/>
          <w:lang w:val="ky-KG"/>
        </w:rPr>
        <w:t xml:space="preserve"> аймагынан чыгарып салгандан кийин жүргүзүлүшү керек.</w:t>
      </w:r>
    </w:p>
    <w:p w:rsidR="007A740B" w:rsidRPr="00BA42E0" w:rsidRDefault="00560FCB" w:rsidP="00634026">
      <w:pPr>
        <w:pStyle w:val="ConsPlusNormal"/>
        <w:ind w:firstLine="540"/>
        <w:jc w:val="both"/>
        <w:rPr>
          <w:sz w:val="28"/>
          <w:szCs w:val="28"/>
          <w:lang w:val="ky-KG"/>
        </w:rPr>
      </w:pPr>
      <w:r w:rsidRPr="00BA42E0">
        <w:rPr>
          <w:sz w:val="28"/>
          <w:szCs w:val="28"/>
          <w:lang w:val="ky-KG"/>
        </w:rPr>
        <w:t>169. Түшүрүү иштерин жүргүзүүдө жана газ баллондуу автоунааларда май куюуда, СКГны өткөрүп берүү үчүн насостор менен жабдылган автоцистерналардан тышкары, транспорттук каражаттардын кыймылдаткычтары токтотулушу керек. Кыймылдаткычтарды резина-кездемеден жасалган түтүктөр ажыратылып, ажыраткыч түзүлүштөргө тыгындар орнотулгандан кийин гана иштетүүгө жол берилет.</w:t>
      </w:r>
      <w:r w:rsidR="007A740B" w:rsidRPr="00BA42E0">
        <w:rPr>
          <w:sz w:val="28"/>
          <w:szCs w:val="28"/>
          <w:lang w:val="ky-KG"/>
        </w:rPr>
        <w:t xml:space="preserve"> </w:t>
      </w:r>
    </w:p>
    <w:p w:rsidR="000843C9" w:rsidRPr="00BA42E0" w:rsidRDefault="00560FCB" w:rsidP="00634026">
      <w:pPr>
        <w:pStyle w:val="ConsPlusNormal"/>
        <w:ind w:firstLine="540"/>
        <w:jc w:val="both"/>
        <w:rPr>
          <w:sz w:val="28"/>
          <w:szCs w:val="28"/>
          <w:lang w:val="ky-KG"/>
        </w:rPr>
      </w:pPr>
      <w:r w:rsidRPr="00BA42E0">
        <w:rPr>
          <w:sz w:val="28"/>
          <w:szCs w:val="28"/>
          <w:lang w:val="ky-KG"/>
        </w:rPr>
        <w:t xml:space="preserve">170. Темир жол жана автоунаа </w:t>
      </w:r>
      <w:r w:rsidR="007A740B" w:rsidRPr="00BA42E0">
        <w:rPr>
          <w:sz w:val="28"/>
          <w:szCs w:val="28"/>
          <w:lang w:val="ky-KG"/>
        </w:rPr>
        <w:t>идиштери</w:t>
      </w:r>
      <w:r w:rsidRPr="00BA42E0">
        <w:rPr>
          <w:sz w:val="28"/>
          <w:szCs w:val="28"/>
          <w:lang w:val="ky-KG"/>
        </w:rPr>
        <w:t xml:space="preserve">, резина кездемеден жасалган түтүктөр, алардын жардамы менен толтуруу же төгүү жүргүзүлөт, жерге негизделиши керек. </w:t>
      </w:r>
      <w:r w:rsidR="007A740B" w:rsidRPr="00BA42E0">
        <w:rPr>
          <w:sz w:val="28"/>
          <w:szCs w:val="28"/>
          <w:lang w:val="ky-KG"/>
        </w:rPr>
        <w:t>Түзүлүштөрдү</w:t>
      </w:r>
      <w:r w:rsidRPr="00BA42E0">
        <w:rPr>
          <w:sz w:val="28"/>
          <w:szCs w:val="28"/>
          <w:lang w:val="ky-KG"/>
        </w:rPr>
        <w:t xml:space="preserve"> жерге туташтыруучу түзүлүштөн ажыратууга, жүктөө жана түшүрүү иштери аяктап, </w:t>
      </w:r>
      <w:r w:rsidR="007A740B" w:rsidRPr="00BA42E0">
        <w:rPr>
          <w:sz w:val="28"/>
          <w:szCs w:val="28"/>
          <w:lang w:val="ky-KG"/>
        </w:rPr>
        <w:t>идиштерди</w:t>
      </w:r>
      <w:r w:rsidRPr="00BA42E0">
        <w:rPr>
          <w:sz w:val="28"/>
          <w:szCs w:val="28"/>
          <w:lang w:val="ky-KG"/>
        </w:rPr>
        <w:t xml:space="preserve"> клапандарынын бириктиргичтерине тыгындарды орноткондон кийин гана уруксат берилет.</w:t>
      </w:r>
    </w:p>
    <w:p w:rsidR="000843C9" w:rsidRPr="00BA42E0" w:rsidRDefault="00560FCB" w:rsidP="00634026">
      <w:pPr>
        <w:pStyle w:val="ConsPlusNormal"/>
        <w:ind w:firstLine="540"/>
        <w:jc w:val="both"/>
        <w:rPr>
          <w:sz w:val="28"/>
          <w:szCs w:val="28"/>
          <w:lang w:val="ky-KG"/>
        </w:rPr>
      </w:pPr>
      <w:r w:rsidRPr="00BA42E0">
        <w:rPr>
          <w:sz w:val="28"/>
          <w:szCs w:val="28"/>
          <w:lang w:val="ky-KG"/>
        </w:rPr>
        <w:t xml:space="preserve">171. Чагылган түшкөндө, ошондой эле </w:t>
      </w:r>
      <w:r w:rsidR="007A740B" w:rsidRPr="00BA42E0">
        <w:rPr>
          <w:sz w:val="28"/>
          <w:szCs w:val="28"/>
          <w:lang w:val="ky-KG"/>
        </w:rPr>
        <w:t xml:space="preserve">ГТС, ГТПнын өндүрүштүк аймагында </w:t>
      </w:r>
      <w:r w:rsidRPr="00BA42E0">
        <w:rPr>
          <w:sz w:val="28"/>
          <w:szCs w:val="28"/>
          <w:lang w:val="ky-KG"/>
        </w:rPr>
        <w:t xml:space="preserve">жана </w:t>
      </w:r>
      <w:r w:rsidR="007A740B" w:rsidRPr="00BA42E0">
        <w:rPr>
          <w:sz w:val="28"/>
          <w:szCs w:val="28"/>
          <w:lang w:val="ky-KG"/>
        </w:rPr>
        <w:t>АГКЖнын</w:t>
      </w:r>
      <w:r w:rsidRPr="00BA42E0">
        <w:rPr>
          <w:sz w:val="28"/>
          <w:szCs w:val="28"/>
          <w:lang w:val="ky-KG"/>
        </w:rPr>
        <w:t xml:space="preserve"> аймагында ысык жумуш учурунда суюлтулган газдарды агызып, толтурууга жол берилбейт.</w:t>
      </w:r>
    </w:p>
    <w:p w:rsidR="000843C9" w:rsidRPr="00BA42E0" w:rsidRDefault="00560FCB" w:rsidP="00634026">
      <w:pPr>
        <w:pStyle w:val="ConsPlusNormal"/>
        <w:ind w:firstLine="540"/>
        <w:jc w:val="both"/>
        <w:rPr>
          <w:sz w:val="28"/>
          <w:szCs w:val="28"/>
          <w:lang w:val="ky-KG"/>
        </w:rPr>
      </w:pPr>
      <w:r w:rsidRPr="00BA42E0">
        <w:rPr>
          <w:sz w:val="28"/>
          <w:szCs w:val="28"/>
          <w:lang w:val="ky-KG"/>
        </w:rPr>
        <w:t>172. Темир жол</w:t>
      </w:r>
      <w:r w:rsidR="00476412" w:rsidRPr="00BA42E0">
        <w:rPr>
          <w:sz w:val="28"/>
          <w:szCs w:val="28"/>
          <w:lang w:val="ky-KG"/>
        </w:rPr>
        <w:t xml:space="preserve"> жана автомобилдик идиштерден газды төгүү</w:t>
      </w:r>
      <w:r w:rsidR="00D84B3B" w:rsidRPr="00BA42E0">
        <w:rPr>
          <w:sz w:val="28"/>
          <w:szCs w:val="28"/>
          <w:lang w:val="ky-KG"/>
        </w:rPr>
        <w:t>гө</w:t>
      </w:r>
      <w:r w:rsidR="00476412" w:rsidRPr="00BA42E0">
        <w:rPr>
          <w:sz w:val="28"/>
          <w:szCs w:val="28"/>
          <w:lang w:val="ky-KG"/>
        </w:rPr>
        <w:t xml:space="preserve"> </w:t>
      </w:r>
      <w:r w:rsidRPr="00BA42E0">
        <w:rPr>
          <w:sz w:val="28"/>
          <w:szCs w:val="28"/>
          <w:lang w:val="ky-KG"/>
        </w:rPr>
        <w:t xml:space="preserve"> </w:t>
      </w:r>
      <w:r w:rsidR="00D84B3B" w:rsidRPr="00BA42E0">
        <w:rPr>
          <w:sz w:val="28"/>
          <w:szCs w:val="28"/>
          <w:lang w:val="ky-KG"/>
        </w:rPr>
        <w:t xml:space="preserve">темир жол </w:t>
      </w:r>
      <w:r w:rsidRPr="00BA42E0">
        <w:rPr>
          <w:sz w:val="28"/>
          <w:szCs w:val="28"/>
          <w:lang w:val="ky-KG"/>
        </w:rPr>
        <w:t xml:space="preserve"> </w:t>
      </w:r>
      <w:r w:rsidR="00D84B3B" w:rsidRPr="00BA42E0">
        <w:rPr>
          <w:sz w:val="28"/>
          <w:szCs w:val="28"/>
          <w:lang w:val="ky-KG"/>
        </w:rPr>
        <w:t xml:space="preserve">эстакадасын, резервуар паркынын </w:t>
      </w:r>
      <w:r w:rsidRPr="00BA42E0">
        <w:rPr>
          <w:sz w:val="28"/>
          <w:szCs w:val="28"/>
          <w:lang w:val="ky-KG"/>
        </w:rPr>
        <w:t xml:space="preserve">жетиштүү деңгээлде жарыктандыруу жана кеминде үч адамдан турган </w:t>
      </w:r>
      <w:r w:rsidR="00D84B3B" w:rsidRPr="00BA42E0">
        <w:rPr>
          <w:sz w:val="28"/>
          <w:szCs w:val="28"/>
          <w:lang w:val="ky-KG"/>
        </w:rPr>
        <w:t>бригаданы</w:t>
      </w:r>
      <w:r w:rsidRPr="00BA42E0">
        <w:rPr>
          <w:sz w:val="28"/>
          <w:szCs w:val="28"/>
          <w:lang w:val="ky-KG"/>
        </w:rPr>
        <w:t xml:space="preserve"> дайындоо</w:t>
      </w:r>
      <w:r w:rsidR="00D84B3B" w:rsidRPr="00BA42E0">
        <w:rPr>
          <w:sz w:val="28"/>
          <w:szCs w:val="28"/>
          <w:lang w:val="ky-KG"/>
        </w:rPr>
        <w:t>до</w:t>
      </w:r>
      <w:r w:rsidRPr="00BA42E0">
        <w:rPr>
          <w:sz w:val="28"/>
          <w:szCs w:val="28"/>
          <w:lang w:val="ky-KG"/>
        </w:rPr>
        <w:t xml:space="preserve"> түн ичинде жол берилет.</w:t>
      </w:r>
    </w:p>
    <w:p w:rsidR="00F25563" w:rsidRPr="00BA42E0" w:rsidRDefault="00560FCB" w:rsidP="00634026">
      <w:pPr>
        <w:pStyle w:val="ConsPlusNormal"/>
        <w:ind w:firstLine="540"/>
        <w:jc w:val="both"/>
        <w:rPr>
          <w:sz w:val="28"/>
          <w:szCs w:val="28"/>
          <w:lang w:val="ky-KG"/>
        </w:rPr>
      </w:pPr>
      <w:r w:rsidRPr="00BA42E0">
        <w:rPr>
          <w:sz w:val="28"/>
          <w:szCs w:val="28"/>
          <w:lang w:val="ky-KG"/>
        </w:rPr>
        <w:t xml:space="preserve">173. Темир жол жана автоунаа </w:t>
      </w:r>
      <w:r w:rsidR="00F25563" w:rsidRPr="00BA42E0">
        <w:rPr>
          <w:sz w:val="28"/>
          <w:szCs w:val="28"/>
          <w:lang w:val="ky-KG"/>
        </w:rPr>
        <w:t>идиштеринде</w:t>
      </w:r>
      <w:r w:rsidRPr="00BA42E0">
        <w:rPr>
          <w:sz w:val="28"/>
          <w:szCs w:val="28"/>
          <w:lang w:val="ky-KG"/>
        </w:rPr>
        <w:t xml:space="preserve"> т</w:t>
      </w:r>
      <w:r w:rsidR="00F25563" w:rsidRPr="00BA42E0">
        <w:rPr>
          <w:sz w:val="28"/>
          <w:szCs w:val="28"/>
          <w:lang w:val="ky-KG"/>
        </w:rPr>
        <w:t>өг</w:t>
      </w:r>
      <w:r w:rsidRPr="00BA42E0">
        <w:rPr>
          <w:sz w:val="28"/>
          <w:szCs w:val="28"/>
          <w:lang w:val="ky-KG"/>
        </w:rPr>
        <w:t xml:space="preserve">үү иштери </w:t>
      </w:r>
      <w:r w:rsidR="00F25563" w:rsidRPr="00BA42E0">
        <w:rPr>
          <w:sz w:val="28"/>
          <w:szCs w:val="28"/>
          <w:lang w:val="ky-KG"/>
        </w:rPr>
        <w:t>устатты</w:t>
      </w:r>
      <w:r w:rsidRPr="00BA42E0">
        <w:rPr>
          <w:sz w:val="28"/>
          <w:szCs w:val="28"/>
          <w:lang w:val="ky-KG"/>
        </w:rPr>
        <w:t>н, ал эми майрам жана дем алыш күндөрү - станциядагы нөөмөттөгү жооптуу адамдын уруксаты менен жүргүзүлүүгө тийиш.</w:t>
      </w:r>
      <w:r w:rsidR="00F25563" w:rsidRPr="00BA42E0">
        <w:rPr>
          <w:sz w:val="28"/>
          <w:szCs w:val="28"/>
          <w:lang w:val="ky-KG"/>
        </w:rPr>
        <w:t xml:space="preserve"> </w:t>
      </w:r>
    </w:p>
    <w:p w:rsidR="000843C9" w:rsidRPr="00BA42E0" w:rsidRDefault="00560FCB" w:rsidP="00634026">
      <w:pPr>
        <w:pStyle w:val="ConsPlusNormal"/>
        <w:ind w:firstLine="540"/>
        <w:jc w:val="both"/>
        <w:rPr>
          <w:sz w:val="28"/>
          <w:szCs w:val="28"/>
          <w:lang w:val="ky-KG"/>
        </w:rPr>
      </w:pPr>
      <w:r w:rsidRPr="00BA42E0">
        <w:rPr>
          <w:sz w:val="28"/>
          <w:szCs w:val="28"/>
          <w:lang w:val="ky-KG"/>
        </w:rPr>
        <w:t xml:space="preserve">174. </w:t>
      </w:r>
      <w:r w:rsidR="007B1DFD" w:rsidRPr="00BA42E0">
        <w:rPr>
          <w:sz w:val="28"/>
          <w:szCs w:val="28"/>
          <w:lang w:val="ky-KG"/>
        </w:rPr>
        <w:t>Коммуналдык-т</w:t>
      </w:r>
      <w:r w:rsidRPr="00BA42E0">
        <w:rPr>
          <w:sz w:val="28"/>
          <w:szCs w:val="28"/>
          <w:lang w:val="ky-KG"/>
        </w:rPr>
        <w:t>иричилик керектөөсү жана автомобиль транспорту үчүн керектөөчүлөргө алынган жана берилген газдар күйүүчү көмүр суутек газдары үчүн техникалык мүнөздөмөлөрдү белгилеген стандарттардын жана техникалык регламенттердин талаптарына шайкеш келиши керек.</w:t>
      </w:r>
    </w:p>
    <w:p w:rsidR="00C847B9" w:rsidRPr="00BA42E0" w:rsidRDefault="00560FCB" w:rsidP="00634026">
      <w:pPr>
        <w:pStyle w:val="ConsPlusNormal"/>
        <w:ind w:firstLine="540"/>
        <w:jc w:val="both"/>
        <w:rPr>
          <w:sz w:val="28"/>
          <w:szCs w:val="28"/>
          <w:lang w:val="ky-KG"/>
        </w:rPr>
      </w:pPr>
      <w:r w:rsidRPr="00BA42E0">
        <w:rPr>
          <w:sz w:val="28"/>
          <w:szCs w:val="28"/>
          <w:lang w:val="ky-KG"/>
        </w:rPr>
        <w:t xml:space="preserve">175. Сынамаларды алууну контролдоо жана жыштыгы, ошондой эле газдын жыттын (жыттануу) интенсивдүүлүгү техникалык </w:t>
      </w:r>
      <w:r w:rsidR="007B1DFD" w:rsidRPr="00BA42E0">
        <w:rPr>
          <w:sz w:val="28"/>
          <w:szCs w:val="28"/>
          <w:lang w:val="ky-KG"/>
        </w:rPr>
        <w:t>ченемдик укуктук актыларга</w:t>
      </w:r>
      <w:r w:rsidRPr="00BA42E0">
        <w:rPr>
          <w:sz w:val="28"/>
          <w:szCs w:val="28"/>
          <w:lang w:val="ky-KG"/>
        </w:rPr>
        <w:t xml:space="preserve"> ылайык </w:t>
      </w:r>
      <w:r w:rsidR="007B1DFD" w:rsidRPr="00BA42E0">
        <w:rPr>
          <w:sz w:val="28"/>
          <w:szCs w:val="28"/>
          <w:lang w:val="ky-KG"/>
        </w:rPr>
        <w:t xml:space="preserve">ГТС, ГТП, АГКЖ колдонуучу </w:t>
      </w:r>
      <w:r w:rsidRPr="00BA42E0">
        <w:rPr>
          <w:sz w:val="28"/>
          <w:szCs w:val="28"/>
          <w:lang w:val="ky-KG"/>
        </w:rPr>
        <w:t>уюмдар тарабынан аныкталууга тийиш.</w:t>
      </w:r>
      <w:r w:rsidR="007B1DFD" w:rsidRPr="00BA42E0">
        <w:rPr>
          <w:sz w:val="28"/>
          <w:szCs w:val="28"/>
          <w:lang w:val="ky-KG"/>
        </w:rPr>
        <w:t xml:space="preserve"> </w:t>
      </w:r>
      <w:r w:rsidRPr="00BA42E0">
        <w:rPr>
          <w:sz w:val="28"/>
          <w:szCs w:val="28"/>
          <w:lang w:val="ky-KG"/>
        </w:rPr>
        <w:t>Текшерүүлөрдүн натыйжалары газдын жыттанган интенсивдүүлүгү жөнүндө сыноо а</w:t>
      </w:r>
      <w:r w:rsidR="00C847B9" w:rsidRPr="00BA42E0">
        <w:rPr>
          <w:sz w:val="28"/>
          <w:szCs w:val="28"/>
          <w:lang w:val="ky-KG"/>
        </w:rPr>
        <w:t>ктысына</w:t>
      </w:r>
      <w:r w:rsidRPr="00BA42E0">
        <w:rPr>
          <w:sz w:val="28"/>
          <w:szCs w:val="28"/>
          <w:lang w:val="ky-KG"/>
        </w:rPr>
        <w:t xml:space="preserve"> </w:t>
      </w:r>
      <w:r w:rsidR="00C847B9" w:rsidRPr="00BA42E0">
        <w:rPr>
          <w:sz w:val="28"/>
          <w:szCs w:val="28"/>
          <w:lang w:val="ky-KG"/>
        </w:rPr>
        <w:t>таризде</w:t>
      </w:r>
      <w:r w:rsidRPr="00BA42E0">
        <w:rPr>
          <w:sz w:val="28"/>
          <w:szCs w:val="28"/>
          <w:lang w:val="ky-KG"/>
        </w:rPr>
        <w:t xml:space="preserve">лиши керек, анда газдан үлгү алынган жер, сыноо күнү, сыналган жердеги абанын температурасы, </w:t>
      </w:r>
      <w:r w:rsidR="00C847B9" w:rsidRPr="00BA42E0">
        <w:rPr>
          <w:sz w:val="28"/>
          <w:szCs w:val="28"/>
          <w:lang w:val="ky-KG"/>
        </w:rPr>
        <w:t>тажрыйбанын номери</w:t>
      </w:r>
      <w:r w:rsidRPr="00BA42E0">
        <w:rPr>
          <w:sz w:val="28"/>
          <w:szCs w:val="28"/>
          <w:lang w:val="ky-KG"/>
        </w:rPr>
        <w:t xml:space="preserve"> жана өлчөөлөрдүн натыйжалары көрсөтүлөт. </w:t>
      </w:r>
    </w:p>
    <w:p w:rsidR="000843C9" w:rsidRPr="00BA42E0" w:rsidRDefault="00560FCB" w:rsidP="00634026">
      <w:pPr>
        <w:pStyle w:val="ConsPlusNormal"/>
        <w:ind w:firstLine="540"/>
        <w:jc w:val="both"/>
        <w:rPr>
          <w:sz w:val="28"/>
          <w:szCs w:val="28"/>
        </w:rPr>
      </w:pPr>
      <w:r w:rsidRPr="00BA42E0">
        <w:rPr>
          <w:sz w:val="28"/>
          <w:szCs w:val="28"/>
        </w:rPr>
        <w:t xml:space="preserve">Газ басымынын </w:t>
      </w:r>
      <w:r w:rsidR="00C847B9" w:rsidRPr="00BA42E0">
        <w:rPr>
          <w:sz w:val="28"/>
          <w:szCs w:val="28"/>
          <w:lang w:val="ky-KG"/>
        </w:rPr>
        <w:t>чоңдугу</w:t>
      </w:r>
      <w:r w:rsidRPr="00BA42E0">
        <w:rPr>
          <w:sz w:val="28"/>
          <w:szCs w:val="28"/>
        </w:rPr>
        <w:t xml:space="preserve"> долбоорго дал келиши керек.</w:t>
      </w:r>
      <w:r w:rsidR="007B1DFD" w:rsidRPr="00BA42E0">
        <w:rPr>
          <w:sz w:val="28"/>
          <w:szCs w:val="28"/>
          <w:lang w:val="ky-KG"/>
        </w:rPr>
        <w:t xml:space="preserve"> </w:t>
      </w:r>
    </w:p>
    <w:p w:rsidR="00455F4E" w:rsidRPr="00BA42E0" w:rsidRDefault="00560FCB" w:rsidP="00634026">
      <w:pPr>
        <w:pStyle w:val="ConsPlusNormal"/>
        <w:ind w:firstLine="540"/>
        <w:jc w:val="both"/>
        <w:rPr>
          <w:sz w:val="28"/>
          <w:szCs w:val="28"/>
        </w:rPr>
      </w:pPr>
      <w:r w:rsidRPr="00BA42E0">
        <w:rPr>
          <w:sz w:val="28"/>
          <w:szCs w:val="28"/>
        </w:rPr>
        <w:t xml:space="preserve">176. Газ өткөргүчтөрүндө бекитүүчү түзүлүштөр суу </w:t>
      </w:r>
      <w:r w:rsidR="00455F4E" w:rsidRPr="00BA42E0">
        <w:rPr>
          <w:sz w:val="28"/>
          <w:szCs w:val="28"/>
          <w:lang w:val="ky-KG"/>
        </w:rPr>
        <w:t>сок</w:t>
      </w:r>
      <w:r w:rsidR="0064387D" w:rsidRPr="00BA42E0">
        <w:rPr>
          <w:sz w:val="28"/>
          <w:szCs w:val="28"/>
          <w:lang w:val="ky-KG"/>
        </w:rPr>
        <w:t>к</w:t>
      </w:r>
      <w:r w:rsidR="00455F4E" w:rsidRPr="00BA42E0">
        <w:rPr>
          <w:sz w:val="28"/>
          <w:szCs w:val="28"/>
          <w:lang w:val="ky-KG"/>
        </w:rPr>
        <w:t>уларынын</w:t>
      </w:r>
      <w:r w:rsidRPr="00BA42E0">
        <w:rPr>
          <w:sz w:val="28"/>
          <w:szCs w:val="28"/>
        </w:rPr>
        <w:t xml:space="preserve"> жаратпаш үчүн </w:t>
      </w:r>
      <w:r w:rsidR="00455F4E" w:rsidRPr="00BA42E0">
        <w:rPr>
          <w:sz w:val="28"/>
          <w:szCs w:val="28"/>
        </w:rPr>
        <w:t>салмактуулук менен</w:t>
      </w:r>
      <w:r w:rsidRPr="00BA42E0">
        <w:rPr>
          <w:sz w:val="28"/>
          <w:szCs w:val="28"/>
        </w:rPr>
        <w:t xml:space="preserve"> ачылыш керек. </w:t>
      </w:r>
    </w:p>
    <w:p w:rsidR="000843C9" w:rsidRPr="00BA42E0" w:rsidRDefault="00560FCB" w:rsidP="00634026">
      <w:pPr>
        <w:pStyle w:val="ConsPlusNormal"/>
        <w:ind w:firstLine="540"/>
        <w:jc w:val="both"/>
        <w:rPr>
          <w:sz w:val="28"/>
          <w:szCs w:val="28"/>
        </w:rPr>
      </w:pPr>
      <w:r w:rsidRPr="00BA42E0">
        <w:rPr>
          <w:sz w:val="28"/>
          <w:szCs w:val="28"/>
        </w:rPr>
        <w:lastRenderedPageBreak/>
        <w:t xml:space="preserve">177. </w:t>
      </w:r>
      <w:r w:rsidR="00455F4E" w:rsidRPr="00BA42E0">
        <w:rPr>
          <w:sz w:val="28"/>
          <w:szCs w:val="28"/>
          <w:lang w:val="ky-KG"/>
        </w:rPr>
        <w:t>Р</w:t>
      </w:r>
      <w:r w:rsidR="00455F4E" w:rsidRPr="00BA42E0">
        <w:rPr>
          <w:sz w:val="28"/>
          <w:szCs w:val="28"/>
        </w:rPr>
        <w:t>езервуар</w:t>
      </w:r>
      <w:r w:rsidR="00455F4E" w:rsidRPr="00BA42E0">
        <w:rPr>
          <w:sz w:val="28"/>
          <w:szCs w:val="28"/>
          <w:lang w:val="ky-KG"/>
        </w:rPr>
        <w:t>ларды</w:t>
      </w:r>
      <w:r w:rsidRPr="00BA42E0">
        <w:rPr>
          <w:sz w:val="28"/>
          <w:szCs w:val="28"/>
        </w:rPr>
        <w:t xml:space="preserve">, автоцистерналарды жана </w:t>
      </w:r>
      <w:r w:rsidR="00455F4E" w:rsidRPr="00BA42E0">
        <w:rPr>
          <w:sz w:val="28"/>
          <w:szCs w:val="28"/>
        </w:rPr>
        <w:t>баллон</w:t>
      </w:r>
      <w:r w:rsidR="00455F4E" w:rsidRPr="00BA42E0">
        <w:rPr>
          <w:sz w:val="28"/>
          <w:szCs w:val="28"/>
          <w:lang w:val="ky-KG"/>
        </w:rPr>
        <w:t>дорду</w:t>
      </w:r>
      <w:r w:rsidRPr="00BA42E0">
        <w:rPr>
          <w:sz w:val="28"/>
          <w:szCs w:val="28"/>
        </w:rPr>
        <w:t xml:space="preserve"> буу фазасын атмосферага чыгаруу менен андагы басымды төмөндөтү</w:t>
      </w:r>
      <w:r w:rsidR="00455F4E" w:rsidRPr="00BA42E0">
        <w:rPr>
          <w:sz w:val="28"/>
          <w:szCs w:val="28"/>
          <w:lang w:val="ky-KG"/>
        </w:rPr>
        <w:t>ү жолу менен</w:t>
      </w:r>
      <w:r w:rsidRPr="00BA42E0">
        <w:rPr>
          <w:sz w:val="28"/>
          <w:szCs w:val="28"/>
        </w:rPr>
        <w:t xml:space="preserve"> толтурууга тыюу салынат.</w:t>
      </w:r>
      <w:r w:rsidR="00455F4E" w:rsidRPr="00BA42E0">
        <w:rPr>
          <w:sz w:val="28"/>
          <w:szCs w:val="28"/>
          <w:lang w:val="ky-KG"/>
        </w:rPr>
        <w:t xml:space="preserve"> </w:t>
      </w:r>
    </w:p>
    <w:p w:rsidR="00E47A83" w:rsidRPr="00BA42E0" w:rsidRDefault="00560FCB" w:rsidP="00634026">
      <w:pPr>
        <w:pStyle w:val="ConsPlusNormal"/>
        <w:ind w:firstLine="540"/>
        <w:jc w:val="both"/>
        <w:rPr>
          <w:sz w:val="28"/>
          <w:szCs w:val="28"/>
          <w:lang w:val="ky-KG"/>
        </w:rPr>
      </w:pPr>
      <w:r w:rsidRPr="00BA42E0">
        <w:rPr>
          <w:sz w:val="28"/>
          <w:szCs w:val="28"/>
        </w:rPr>
        <w:t>178. Темир жол цистерналарынан газдарды чыгаруу учурунда резервуардагы жана кабыл алуучу резервуардагы басымды жана газдын деңгээлин үзгүлтүксүз көзөмөлдөө камсыз кылынышы керек. Түшүрүү иштерин аткаруучу персонал менен насос-компрессор бөлүмүнүн операторлорунун ортосунда техникалык байланыш сакталышы керек.</w:t>
      </w:r>
      <w:r w:rsidR="002F21FC" w:rsidRPr="00BA42E0">
        <w:rPr>
          <w:sz w:val="28"/>
          <w:szCs w:val="28"/>
          <w:lang w:val="ky-KG"/>
        </w:rPr>
        <w:t xml:space="preserve"> </w:t>
      </w:r>
    </w:p>
    <w:p w:rsidR="00E47A83" w:rsidRPr="00BA42E0" w:rsidRDefault="0094209C" w:rsidP="00634026">
      <w:pPr>
        <w:pStyle w:val="ConsPlusNormal"/>
        <w:ind w:firstLine="540"/>
        <w:jc w:val="both"/>
        <w:rPr>
          <w:sz w:val="28"/>
          <w:szCs w:val="28"/>
          <w:lang w:val="ky-KG"/>
        </w:rPr>
      </w:pPr>
      <w:r w:rsidRPr="00BA42E0">
        <w:rPr>
          <w:sz w:val="28"/>
          <w:szCs w:val="28"/>
          <w:lang w:val="ky-KG"/>
        </w:rPr>
        <w:t>179. СК</w:t>
      </w:r>
      <w:r w:rsidR="00E47A83" w:rsidRPr="00BA42E0">
        <w:rPr>
          <w:sz w:val="28"/>
          <w:szCs w:val="28"/>
          <w:lang w:val="ky-KG"/>
        </w:rPr>
        <w:t>Г</w:t>
      </w:r>
      <w:r w:rsidRPr="00BA42E0">
        <w:rPr>
          <w:sz w:val="28"/>
          <w:szCs w:val="28"/>
          <w:lang w:val="ky-KG"/>
        </w:rPr>
        <w:t xml:space="preserve"> төгүү жана жүктөө учурунда куюучу, түшүрүүчү жана бөлүштүрүүчү станцияларды, темир жол жана автомобиль бактарын, газ баллондуу унааларды кароосуз калтырууга тыюу салынат.</w:t>
      </w:r>
    </w:p>
    <w:p w:rsidR="00E47A83" w:rsidRPr="00BA42E0" w:rsidRDefault="000B4E5A" w:rsidP="00634026">
      <w:pPr>
        <w:pStyle w:val="ConsPlusNormal"/>
        <w:ind w:firstLine="540"/>
        <w:jc w:val="both"/>
        <w:rPr>
          <w:sz w:val="28"/>
          <w:szCs w:val="28"/>
          <w:lang w:val="ky-KG"/>
        </w:rPr>
      </w:pPr>
      <w:r w:rsidRPr="00BA42E0">
        <w:rPr>
          <w:sz w:val="28"/>
          <w:szCs w:val="28"/>
          <w:lang w:val="ky-KG"/>
        </w:rPr>
        <w:t>Авто и</w:t>
      </w:r>
      <w:r w:rsidR="00311D1B" w:rsidRPr="00BA42E0">
        <w:rPr>
          <w:sz w:val="28"/>
          <w:szCs w:val="28"/>
          <w:lang w:val="ky-KG"/>
        </w:rPr>
        <w:t xml:space="preserve">диштерди </w:t>
      </w:r>
      <w:r w:rsidRPr="00BA42E0">
        <w:rPr>
          <w:sz w:val="28"/>
          <w:szCs w:val="28"/>
          <w:lang w:val="ky-KG"/>
        </w:rPr>
        <w:t>толтуруп жана автомобилге</w:t>
      </w:r>
      <w:r w:rsidR="0094209C" w:rsidRPr="00BA42E0">
        <w:rPr>
          <w:sz w:val="28"/>
          <w:szCs w:val="28"/>
          <w:lang w:val="ky-KG"/>
        </w:rPr>
        <w:t xml:space="preserve"> май куюп жатканда, атмосферага </w:t>
      </w:r>
      <w:r w:rsidRPr="00BA42E0">
        <w:rPr>
          <w:sz w:val="28"/>
          <w:szCs w:val="28"/>
          <w:lang w:val="ky-KG"/>
        </w:rPr>
        <w:t>СКГ</w:t>
      </w:r>
      <w:r w:rsidR="0094209C" w:rsidRPr="00BA42E0">
        <w:rPr>
          <w:sz w:val="28"/>
          <w:szCs w:val="28"/>
          <w:lang w:val="ky-KG"/>
        </w:rPr>
        <w:t xml:space="preserve"> бөлүп чыгарбоо керек.</w:t>
      </w:r>
      <w:r w:rsidR="00E47A83" w:rsidRPr="00BA42E0">
        <w:rPr>
          <w:sz w:val="28"/>
          <w:szCs w:val="28"/>
          <w:lang w:val="ky-KG"/>
        </w:rPr>
        <w:t xml:space="preserve"> </w:t>
      </w:r>
    </w:p>
    <w:p w:rsidR="000B4E5A" w:rsidRPr="00BA42E0" w:rsidRDefault="0094209C" w:rsidP="00634026">
      <w:pPr>
        <w:pStyle w:val="ConsPlusNormal"/>
        <w:ind w:firstLine="540"/>
        <w:jc w:val="both"/>
        <w:rPr>
          <w:sz w:val="28"/>
          <w:szCs w:val="28"/>
          <w:lang w:val="ky-KG"/>
        </w:rPr>
      </w:pPr>
      <w:r w:rsidRPr="00BA42E0">
        <w:rPr>
          <w:sz w:val="28"/>
          <w:szCs w:val="28"/>
          <w:lang w:val="ky-KG"/>
        </w:rPr>
        <w:t xml:space="preserve">Композиттик материалдардан жасалган жана корпустун тунук дубалдары бар тиричилик </w:t>
      </w:r>
      <w:r w:rsidR="00067B4F" w:rsidRPr="00BA42E0">
        <w:rPr>
          <w:sz w:val="28"/>
          <w:szCs w:val="28"/>
          <w:lang w:val="ky-KG"/>
        </w:rPr>
        <w:t>баллондор</w:t>
      </w:r>
      <w:r w:rsidR="00024DAD" w:rsidRPr="00BA42E0">
        <w:rPr>
          <w:sz w:val="28"/>
          <w:szCs w:val="28"/>
          <w:lang w:val="ky-KG"/>
        </w:rPr>
        <w:t>у</w:t>
      </w:r>
      <w:r w:rsidRPr="00BA42E0">
        <w:rPr>
          <w:sz w:val="28"/>
          <w:szCs w:val="28"/>
          <w:lang w:val="ky-KG"/>
        </w:rPr>
        <w:t xml:space="preserve">н толтурууга жол берилет, алар </w:t>
      </w:r>
      <w:r w:rsidR="000B4E5A" w:rsidRPr="00BA42E0">
        <w:rPr>
          <w:sz w:val="28"/>
          <w:szCs w:val="28"/>
          <w:lang w:val="ky-KG"/>
        </w:rPr>
        <w:t>СКГ</w:t>
      </w:r>
      <w:r w:rsidRPr="00BA42E0">
        <w:rPr>
          <w:sz w:val="28"/>
          <w:szCs w:val="28"/>
          <w:lang w:val="ky-KG"/>
        </w:rPr>
        <w:t xml:space="preserve">нын буу жана суюк фазаларынын ортосундагы аралыкты визуалдык көзөмөлдөөнү камсыз кылышат. Мындай ишти жүзөгө ашыруу боюнча технологиялык </w:t>
      </w:r>
      <w:r w:rsidR="000B4E5A" w:rsidRPr="00BA42E0">
        <w:rPr>
          <w:sz w:val="28"/>
          <w:szCs w:val="28"/>
          <w:lang w:val="ky-KG"/>
        </w:rPr>
        <w:t>нускамаларда</w:t>
      </w:r>
      <w:r w:rsidRPr="00BA42E0">
        <w:rPr>
          <w:sz w:val="28"/>
          <w:szCs w:val="28"/>
          <w:lang w:val="ky-KG"/>
        </w:rPr>
        <w:t xml:space="preserve"> коопсуздук жана көзөмөлдөө боюнча бардык чаралар көрүлүшү керек.</w:t>
      </w:r>
    </w:p>
    <w:p w:rsidR="000843C9" w:rsidRPr="00BA42E0" w:rsidRDefault="0094209C" w:rsidP="00634026">
      <w:pPr>
        <w:pStyle w:val="ConsPlusNormal"/>
        <w:ind w:firstLine="540"/>
        <w:jc w:val="both"/>
        <w:rPr>
          <w:sz w:val="28"/>
          <w:szCs w:val="28"/>
          <w:lang w:val="ky-KG"/>
        </w:rPr>
      </w:pPr>
      <w:r w:rsidRPr="00BA42E0">
        <w:rPr>
          <w:sz w:val="28"/>
          <w:szCs w:val="28"/>
          <w:lang w:val="ky-KG"/>
        </w:rPr>
        <w:t xml:space="preserve">Автотранспорттук каражаттарда колдонууга арналбаган </w:t>
      </w:r>
      <w:r w:rsidR="000B4E5A" w:rsidRPr="00BA42E0">
        <w:rPr>
          <w:sz w:val="28"/>
          <w:szCs w:val="28"/>
          <w:lang w:val="ky-KG"/>
        </w:rPr>
        <w:t>АГКЖга</w:t>
      </w:r>
      <w:r w:rsidRPr="00BA42E0">
        <w:rPr>
          <w:sz w:val="28"/>
          <w:szCs w:val="28"/>
          <w:lang w:val="ky-KG"/>
        </w:rPr>
        <w:t xml:space="preserve"> баллондорду толтурууга тыюу салынат, алардын тыгыздыгын кийинчерээк аныктоо үчүн баллондорго СКГны тандоо боюнча иштерден </w:t>
      </w:r>
      <w:r w:rsidR="000B4E5A" w:rsidRPr="00BA42E0">
        <w:rPr>
          <w:sz w:val="28"/>
          <w:szCs w:val="28"/>
          <w:lang w:val="ky-KG"/>
        </w:rPr>
        <w:t>кошулбайт</w:t>
      </w:r>
      <w:r w:rsidRPr="00BA42E0">
        <w:rPr>
          <w:sz w:val="28"/>
          <w:szCs w:val="28"/>
          <w:lang w:val="ky-KG"/>
        </w:rPr>
        <w:t>.</w:t>
      </w:r>
    </w:p>
    <w:p w:rsidR="000843C9" w:rsidRPr="00BA42E0" w:rsidRDefault="0094209C" w:rsidP="00634026">
      <w:pPr>
        <w:pStyle w:val="ConsPlusNormal"/>
        <w:ind w:firstLine="540"/>
        <w:jc w:val="both"/>
        <w:rPr>
          <w:sz w:val="28"/>
          <w:szCs w:val="28"/>
          <w:lang w:val="ky-KG"/>
        </w:rPr>
      </w:pPr>
      <w:r w:rsidRPr="00BA42E0">
        <w:rPr>
          <w:sz w:val="28"/>
          <w:szCs w:val="28"/>
          <w:lang w:val="ky-KG"/>
        </w:rPr>
        <w:t xml:space="preserve">180. </w:t>
      </w:r>
      <w:r w:rsidR="000B4E5A" w:rsidRPr="00BA42E0">
        <w:rPr>
          <w:sz w:val="28"/>
          <w:szCs w:val="28"/>
          <w:lang w:val="ky-KG"/>
        </w:rPr>
        <w:t>Баллондорду</w:t>
      </w:r>
      <w:r w:rsidRPr="00BA42E0">
        <w:rPr>
          <w:sz w:val="28"/>
          <w:szCs w:val="28"/>
          <w:lang w:val="ky-KG"/>
        </w:rPr>
        <w:t xml:space="preserve"> толтуруу үчүн газ менен камсыз кылган газ түтүктөрүндөгү суюк фазанын басымы алар иштелип чыккан жумушчу басымдан ашпашы керек.</w:t>
      </w:r>
    </w:p>
    <w:p w:rsidR="000B4E5A" w:rsidRPr="00BA42E0" w:rsidRDefault="0094209C" w:rsidP="00634026">
      <w:pPr>
        <w:pStyle w:val="ConsPlusNormal"/>
        <w:ind w:firstLine="540"/>
        <w:jc w:val="both"/>
        <w:rPr>
          <w:sz w:val="28"/>
          <w:szCs w:val="28"/>
          <w:lang w:val="ky-KG"/>
        </w:rPr>
      </w:pPr>
      <w:r w:rsidRPr="00BA42E0">
        <w:rPr>
          <w:sz w:val="28"/>
          <w:szCs w:val="28"/>
          <w:lang w:val="ky-KG"/>
        </w:rPr>
        <w:t xml:space="preserve">181. </w:t>
      </w:r>
      <w:r w:rsidR="000B4E5A" w:rsidRPr="00BA42E0">
        <w:rPr>
          <w:sz w:val="28"/>
          <w:szCs w:val="28"/>
          <w:lang w:val="ky-KG"/>
        </w:rPr>
        <w:t>Резервуарларды жана баллондорду</w:t>
      </w:r>
      <w:r w:rsidRPr="00BA42E0">
        <w:rPr>
          <w:sz w:val="28"/>
          <w:szCs w:val="28"/>
          <w:lang w:val="ky-KG"/>
        </w:rPr>
        <w:t xml:space="preserve"> толтурууда, көзөмөлдөөнү уюштурууда, </w:t>
      </w:r>
      <w:r w:rsidR="000B4E5A" w:rsidRPr="00BA42E0">
        <w:rPr>
          <w:sz w:val="28"/>
          <w:szCs w:val="28"/>
          <w:lang w:val="ky-KG"/>
        </w:rPr>
        <w:t xml:space="preserve">күтүүдө, </w:t>
      </w:r>
      <w:r w:rsidRPr="00BA42E0">
        <w:rPr>
          <w:sz w:val="28"/>
          <w:szCs w:val="28"/>
          <w:lang w:val="ky-KG"/>
        </w:rPr>
        <w:t xml:space="preserve">тейлөөдө жана оңдоодо ашыкча басым астында иштеген </w:t>
      </w:r>
      <w:r w:rsidR="000B4E5A" w:rsidRPr="00BA42E0">
        <w:rPr>
          <w:sz w:val="28"/>
          <w:szCs w:val="28"/>
          <w:lang w:val="ky-KG"/>
        </w:rPr>
        <w:t>жабдуунун</w:t>
      </w:r>
      <w:r w:rsidRPr="00BA42E0">
        <w:rPr>
          <w:sz w:val="28"/>
          <w:szCs w:val="28"/>
          <w:lang w:val="ky-KG"/>
        </w:rPr>
        <w:t xml:space="preserve"> өнөр жай коопсуздугун камсыз кылуу эрежелеринин талаптары аткарылышы керек.</w:t>
      </w:r>
    </w:p>
    <w:p w:rsidR="000B4E5A" w:rsidRPr="00BA42E0" w:rsidRDefault="0094209C" w:rsidP="00634026">
      <w:pPr>
        <w:pStyle w:val="ConsPlusNormal"/>
        <w:ind w:firstLine="540"/>
        <w:jc w:val="both"/>
        <w:rPr>
          <w:sz w:val="28"/>
          <w:szCs w:val="28"/>
          <w:lang w:val="ky-KG"/>
        </w:rPr>
      </w:pPr>
      <w:r w:rsidRPr="00BA42E0">
        <w:rPr>
          <w:sz w:val="28"/>
          <w:szCs w:val="28"/>
          <w:lang w:val="ky-KG"/>
        </w:rPr>
        <w:t xml:space="preserve">182. Резервуарларды толтуруунун максималдуу деңгээли </w:t>
      </w:r>
      <w:r w:rsidR="00067B4F" w:rsidRPr="00BA42E0">
        <w:rPr>
          <w:sz w:val="28"/>
          <w:szCs w:val="28"/>
          <w:lang w:val="ky-KG"/>
        </w:rPr>
        <w:t>баллондор</w:t>
      </w:r>
      <w:r w:rsidRPr="00BA42E0">
        <w:rPr>
          <w:sz w:val="28"/>
          <w:szCs w:val="28"/>
          <w:lang w:val="ky-KG"/>
        </w:rPr>
        <w:t xml:space="preserve"> жана жер үстүндөгү цистерналар үчүн геометриялык сыйымдуулуктун 85%, жер астындагы цистерналар үчүн 90% ашпашы керек.</w:t>
      </w:r>
      <w:r w:rsidR="000B4E5A" w:rsidRPr="00BA42E0">
        <w:rPr>
          <w:sz w:val="28"/>
          <w:szCs w:val="28"/>
          <w:lang w:val="ky-KG"/>
        </w:rPr>
        <w:t xml:space="preserve"> </w:t>
      </w:r>
    </w:p>
    <w:p w:rsidR="00067B4F" w:rsidRPr="00BA42E0" w:rsidRDefault="0094209C" w:rsidP="00634026">
      <w:pPr>
        <w:pStyle w:val="ConsPlusNormal"/>
        <w:ind w:firstLine="540"/>
        <w:jc w:val="both"/>
        <w:rPr>
          <w:sz w:val="28"/>
          <w:szCs w:val="28"/>
          <w:lang w:val="ky-KG"/>
        </w:rPr>
      </w:pPr>
      <w:r w:rsidRPr="00BA42E0">
        <w:rPr>
          <w:sz w:val="28"/>
          <w:szCs w:val="28"/>
          <w:lang w:val="ky-KG"/>
        </w:rPr>
        <w:t xml:space="preserve">183. </w:t>
      </w:r>
      <w:r w:rsidR="00067B4F" w:rsidRPr="00BA42E0">
        <w:rPr>
          <w:sz w:val="28"/>
          <w:szCs w:val="28"/>
          <w:lang w:val="ky-KG"/>
        </w:rPr>
        <w:t>Баллондорго</w:t>
      </w:r>
      <w:r w:rsidRPr="00BA42E0">
        <w:rPr>
          <w:sz w:val="28"/>
          <w:szCs w:val="28"/>
          <w:lang w:val="ky-KG"/>
        </w:rPr>
        <w:t xml:space="preserve"> толтурулган газдын белгиленген салмагына жеткенде толтурууну токтотуучу автоматтык түзүлүштөр менен жабдылган тараза орнотмолоруна толтурулган </w:t>
      </w:r>
      <w:r w:rsidR="00067B4F" w:rsidRPr="00BA42E0">
        <w:rPr>
          <w:sz w:val="28"/>
          <w:szCs w:val="28"/>
          <w:lang w:val="ky-KG"/>
        </w:rPr>
        <w:t>баллондор</w:t>
      </w:r>
      <w:r w:rsidRPr="00BA42E0">
        <w:rPr>
          <w:sz w:val="28"/>
          <w:szCs w:val="28"/>
          <w:lang w:val="ky-KG"/>
        </w:rPr>
        <w:t xml:space="preserve"> чек таразасында таразалоо менен туш келди текшерилүүгө тийиш.</w:t>
      </w:r>
      <w:r w:rsidR="000B4E5A" w:rsidRPr="00BA42E0">
        <w:rPr>
          <w:sz w:val="28"/>
          <w:szCs w:val="28"/>
          <w:lang w:val="ky-KG"/>
        </w:rPr>
        <w:t xml:space="preserve"> </w:t>
      </w:r>
    </w:p>
    <w:p w:rsidR="00067B4F" w:rsidRPr="00BA42E0" w:rsidRDefault="0094209C" w:rsidP="00634026">
      <w:pPr>
        <w:pStyle w:val="ConsPlusNormal"/>
        <w:ind w:firstLine="540"/>
        <w:jc w:val="both"/>
        <w:rPr>
          <w:sz w:val="28"/>
          <w:szCs w:val="28"/>
          <w:lang w:val="ky-KG"/>
        </w:rPr>
      </w:pPr>
      <w:r w:rsidRPr="00BA42E0">
        <w:rPr>
          <w:sz w:val="28"/>
          <w:szCs w:val="28"/>
          <w:lang w:val="ky-KG"/>
        </w:rPr>
        <w:t xml:space="preserve">Автоматтык орнотмолордун иштөө сапаты </w:t>
      </w:r>
      <w:r w:rsidRPr="00BA42E0">
        <w:rPr>
          <w:b/>
          <w:sz w:val="28"/>
          <w:szCs w:val="28"/>
          <w:lang w:val="ky-KG"/>
        </w:rPr>
        <w:t>20-тиркемеге</w:t>
      </w:r>
      <w:r w:rsidRPr="00BA42E0">
        <w:rPr>
          <w:sz w:val="28"/>
          <w:szCs w:val="28"/>
          <w:lang w:val="ky-KG"/>
        </w:rPr>
        <w:t xml:space="preserve"> ылайык форма боюнча толтурулган </w:t>
      </w:r>
      <w:r w:rsidR="00067B4F" w:rsidRPr="00BA42E0">
        <w:rPr>
          <w:sz w:val="28"/>
          <w:szCs w:val="28"/>
          <w:lang w:val="ky-KG"/>
        </w:rPr>
        <w:t>баллондордун</w:t>
      </w:r>
      <w:r w:rsidRPr="00BA42E0">
        <w:rPr>
          <w:sz w:val="28"/>
          <w:szCs w:val="28"/>
          <w:lang w:val="ky-KG"/>
        </w:rPr>
        <w:t xml:space="preserve"> салмагын контролдоо реестрине жазуу менен сменада кеминде 2 жолу </w:t>
      </w:r>
      <w:r w:rsidR="00247D33" w:rsidRPr="00BA42E0">
        <w:rPr>
          <w:sz w:val="28"/>
          <w:szCs w:val="28"/>
          <w:lang w:val="ky-KG"/>
        </w:rPr>
        <w:t>уста</w:t>
      </w:r>
      <w:r w:rsidRPr="00BA42E0">
        <w:rPr>
          <w:sz w:val="28"/>
          <w:szCs w:val="28"/>
          <w:lang w:val="ky-KG"/>
        </w:rPr>
        <w:t xml:space="preserve"> тарабынан көзөмөлдөнүшү керек</w:t>
      </w:r>
      <w:r w:rsidR="00067B4F" w:rsidRPr="00BA42E0">
        <w:rPr>
          <w:sz w:val="28"/>
          <w:szCs w:val="28"/>
          <w:lang w:val="ky-KG"/>
        </w:rPr>
        <w:t>.</w:t>
      </w:r>
      <w:r w:rsidRPr="00BA42E0">
        <w:rPr>
          <w:sz w:val="28"/>
          <w:szCs w:val="28"/>
          <w:lang w:val="ky-KG"/>
        </w:rPr>
        <w:t xml:space="preserve"> </w:t>
      </w:r>
    </w:p>
    <w:p w:rsidR="00067B4F" w:rsidRPr="00BA42E0" w:rsidRDefault="00067B4F" w:rsidP="00634026">
      <w:pPr>
        <w:pStyle w:val="ConsPlusNormal"/>
        <w:ind w:firstLine="540"/>
        <w:jc w:val="both"/>
        <w:rPr>
          <w:sz w:val="28"/>
          <w:szCs w:val="28"/>
          <w:lang w:val="ky-KG"/>
        </w:rPr>
      </w:pPr>
      <w:r w:rsidRPr="00BA42E0">
        <w:rPr>
          <w:sz w:val="28"/>
          <w:szCs w:val="28"/>
          <w:lang w:val="ky-KG"/>
        </w:rPr>
        <w:t>А</w:t>
      </w:r>
      <w:r w:rsidR="0094209C" w:rsidRPr="00BA42E0">
        <w:rPr>
          <w:sz w:val="28"/>
          <w:szCs w:val="28"/>
          <w:lang w:val="ky-KG"/>
        </w:rPr>
        <w:t xml:space="preserve">втоматтык шаймандар менен жабдылбаган орнотмолорго толтурулган бардык </w:t>
      </w:r>
      <w:r w:rsidRPr="00BA42E0">
        <w:rPr>
          <w:sz w:val="28"/>
          <w:szCs w:val="28"/>
          <w:lang w:val="ky-KG"/>
        </w:rPr>
        <w:t>баллондор</w:t>
      </w:r>
      <w:r w:rsidR="0094209C" w:rsidRPr="00BA42E0">
        <w:rPr>
          <w:sz w:val="28"/>
          <w:szCs w:val="28"/>
          <w:lang w:val="ky-KG"/>
        </w:rPr>
        <w:t xml:space="preserve"> тараза</w:t>
      </w:r>
      <w:r w:rsidRPr="00BA42E0">
        <w:rPr>
          <w:sz w:val="28"/>
          <w:szCs w:val="28"/>
          <w:lang w:val="ky-KG"/>
        </w:rPr>
        <w:t>ланып, контролдоого тийиш</w:t>
      </w:r>
      <w:r w:rsidR="0094209C" w:rsidRPr="00BA42E0">
        <w:rPr>
          <w:sz w:val="28"/>
          <w:szCs w:val="28"/>
          <w:lang w:val="ky-KG"/>
        </w:rPr>
        <w:t>.</w:t>
      </w:r>
    </w:p>
    <w:p w:rsidR="000843C9" w:rsidRPr="00BA42E0" w:rsidRDefault="0094209C" w:rsidP="00634026">
      <w:pPr>
        <w:pStyle w:val="ConsPlusNormal"/>
        <w:ind w:firstLine="540"/>
        <w:jc w:val="both"/>
        <w:rPr>
          <w:sz w:val="28"/>
          <w:szCs w:val="28"/>
          <w:lang w:val="ky-KG"/>
        </w:rPr>
      </w:pPr>
      <w:r w:rsidRPr="00BA42E0">
        <w:rPr>
          <w:sz w:val="28"/>
          <w:szCs w:val="28"/>
          <w:lang w:val="ky-KG"/>
        </w:rPr>
        <w:t xml:space="preserve">184. Таразалоо жолу менен толтуруу даражасын контролдук текшерүү үчүн сыйымдуулугу 1 л - 10 г ашпаган, 5 л - 20 г ашык эмес, 12 л - 50 г, 27 жана 50 л - ашык эмес </w:t>
      </w:r>
      <w:r w:rsidR="00067B4F" w:rsidRPr="00BA42E0">
        <w:rPr>
          <w:sz w:val="28"/>
          <w:szCs w:val="28"/>
          <w:lang w:val="ky-KG"/>
        </w:rPr>
        <w:t>баллондордун</w:t>
      </w:r>
      <w:r w:rsidRPr="00BA42E0">
        <w:rPr>
          <w:sz w:val="28"/>
          <w:szCs w:val="28"/>
          <w:lang w:val="ky-KG"/>
        </w:rPr>
        <w:t xml:space="preserve"> таразанын тактыгынын четтөөсүн камсыз кылган тараза колдонулушу керек. 200 г. Жумуш </w:t>
      </w:r>
      <w:r w:rsidR="00067B4F" w:rsidRPr="00BA42E0">
        <w:rPr>
          <w:sz w:val="28"/>
          <w:szCs w:val="28"/>
          <w:lang w:val="ky-KG"/>
        </w:rPr>
        <w:t>нөөмөтү</w:t>
      </w:r>
      <w:r w:rsidRPr="00BA42E0">
        <w:rPr>
          <w:sz w:val="28"/>
          <w:szCs w:val="28"/>
          <w:lang w:val="ky-KG"/>
        </w:rPr>
        <w:t xml:space="preserve"> </w:t>
      </w:r>
      <w:r w:rsidRPr="00BA42E0">
        <w:rPr>
          <w:sz w:val="28"/>
          <w:szCs w:val="28"/>
          <w:lang w:val="ky-KG"/>
        </w:rPr>
        <w:lastRenderedPageBreak/>
        <w:t xml:space="preserve">башталганга чейин таразаны кадимки </w:t>
      </w:r>
      <w:r w:rsidR="00067B4F" w:rsidRPr="00BA42E0">
        <w:rPr>
          <w:sz w:val="28"/>
          <w:szCs w:val="28"/>
          <w:lang w:val="ky-KG"/>
        </w:rPr>
        <w:t>гира-эталондун</w:t>
      </w:r>
      <w:r w:rsidRPr="00BA42E0">
        <w:rPr>
          <w:sz w:val="28"/>
          <w:szCs w:val="28"/>
          <w:lang w:val="ky-KG"/>
        </w:rPr>
        <w:t xml:space="preserve"> жардамы менен </w:t>
      </w:r>
      <w:r w:rsidR="00247D33" w:rsidRPr="00BA42E0">
        <w:rPr>
          <w:sz w:val="28"/>
          <w:szCs w:val="28"/>
          <w:lang w:val="ky-KG"/>
        </w:rPr>
        <w:t>уста</w:t>
      </w:r>
      <w:r w:rsidRPr="00BA42E0">
        <w:rPr>
          <w:sz w:val="28"/>
          <w:szCs w:val="28"/>
          <w:lang w:val="ky-KG"/>
        </w:rPr>
        <w:t xml:space="preserve"> текшерип чыгышы керек.</w:t>
      </w:r>
    </w:p>
    <w:p w:rsidR="00DA542F" w:rsidRPr="00BA42E0" w:rsidRDefault="0094209C" w:rsidP="00634026">
      <w:pPr>
        <w:pStyle w:val="ConsPlusNormal"/>
        <w:ind w:firstLine="540"/>
        <w:jc w:val="both"/>
        <w:rPr>
          <w:sz w:val="28"/>
          <w:szCs w:val="28"/>
          <w:lang w:val="ky-KG"/>
        </w:rPr>
      </w:pPr>
      <w:r w:rsidRPr="00BA42E0">
        <w:rPr>
          <w:sz w:val="28"/>
          <w:szCs w:val="28"/>
          <w:lang w:val="ky-KG"/>
        </w:rPr>
        <w:t xml:space="preserve">185. Атмосферага </w:t>
      </w:r>
      <w:r w:rsidR="00634531" w:rsidRPr="00BA42E0">
        <w:rPr>
          <w:sz w:val="28"/>
          <w:szCs w:val="28"/>
          <w:lang w:val="ky-KG"/>
        </w:rPr>
        <w:t>СКГ уулантуу менен</w:t>
      </w:r>
      <w:r w:rsidRPr="00BA42E0">
        <w:rPr>
          <w:sz w:val="28"/>
          <w:szCs w:val="28"/>
          <w:lang w:val="ky-KG"/>
        </w:rPr>
        <w:t xml:space="preserve"> резервуарлардагы жана </w:t>
      </w:r>
      <w:r w:rsidR="00067B4F" w:rsidRPr="00BA42E0">
        <w:rPr>
          <w:sz w:val="28"/>
          <w:szCs w:val="28"/>
          <w:lang w:val="ky-KG"/>
        </w:rPr>
        <w:t>баллондор</w:t>
      </w:r>
      <w:r w:rsidRPr="00BA42E0">
        <w:rPr>
          <w:sz w:val="28"/>
          <w:szCs w:val="28"/>
          <w:lang w:val="ky-KG"/>
        </w:rPr>
        <w:t>д</w:t>
      </w:r>
      <w:r w:rsidR="00DA542F" w:rsidRPr="00BA42E0">
        <w:rPr>
          <w:sz w:val="28"/>
          <w:szCs w:val="28"/>
          <w:lang w:val="ky-KG"/>
        </w:rPr>
        <w:t>о</w:t>
      </w:r>
      <w:r w:rsidRPr="00BA42E0">
        <w:rPr>
          <w:sz w:val="28"/>
          <w:szCs w:val="28"/>
          <w:lang w:val="ky-KG"/>
        </w:rPr>
        <w:t>г</w:t>
      </w:r>
      <w:r w:rsidR="00DA542F" w:rsidRPr="00BA42E0">
        <w:rPr>
          <w:sz w:val="28"/>
          <w:szCs w:val="28"/>
          <w:lang w:val="ky-KG"/>
        </w:rPr>
        <w:t>у</w:t>
      </w:r>
      <w:r w:rsidRPr="00BA42E0">
        <w:rPr>
          <w:sz w:val="28"/>
          <w:szCs w:val="28"/>
          <w:lang w:val="ky-KG"/>
        </w:rPr>
        <w:t xml:space="preserve"> ашыкча газды алып салууга тыюу салынат.</w:t>
      </w:r>
      <w:r w:rsidR="008E1D98" w:rsidRPr="00BA42E0">
        <w:rPr>
          <w:sz w:val="28"/>
          <w:szCs w:val="28"/>
          <w:lang w:val="ky-KG"/>
        </w:rPr>
        <w:t xml:space="preserve"> </w:t>
      </w:r>
    </w:p>
    <w:p w:rsidR="000843C9" w:rsidRPr="00BA42E0" w:rsidRDefault="0094209C" w:rsidP="00634026">
      <w:pPr>
        <w:pStyle w:val="ConsPlusNormal"/>
        <w:ind w:firstLine="540"/>
        <w:jc w:val="both"/>
        <w:rPr>
          <w:sz w:val="28"/>
          <w:szCs w:val="28"/>
          <w:lang w:val="ky-KG"/>
        </w:rPr>
      </w:pPr>
      <w:r w:rsidRPr="00BA42E0">
        <w:rPr>
          <w:sz w:val="28"/>
          <w:szCs w:val="28"/>
          <w:lang w:val="ky-KG"/>
        </w:rPr>
        <w:t xml:space="preserve">186. Бардык толтурулган </w:t>
      </w:r>
      <w:r w:rsidR="00067B4F" w:rsidRPr="00BA42E0">
        <w:rPr>
          <w:sz w:val="28"/>
          <w:szCs w:val="28"/>
          <w:lang w:val="ky-KG"/>
        </w:rPr>
        <w:t>баллондор</w:t>
      </w:r>
      <w:r w:rsidRPr="00BA42E0">
        <w:rPr>
          <w:sz w:val="28"/>
          <w:szCs w:val="28"/>
          <w:lang w:val="ky-KG"/>
        </w:rPr>
        <w:t>д</w:t>
      </w:r>
      <w:r w:rsidR="00DA542F" w:rsidRPr="00BA42E0">
        <w:rPr>
          <w:sz w:val="28"/>
          <w:szCs w:val="28"/>
          <w:lang w:val="ky-KG"/>
        </w:rPr>
        <w:t>о</w:t>
      </w:r>
      <w:r w:rsidRPr="00BA42E0">
        <w:rPr>
          <w:sz w:val="28"/>
          <w:szCs w:val="28"/>
          <w:lang w:val="ky-KG"/>
        </w:rPr>
        <w:t xml:space="preserve"> </w:t>
      </w:r>
      <w:r w:rsidR="00DA542F" w:rsidRPr="00BA42E0">
        <w:rPr>
          <w:sz w:val="28"/>
          <w:szCs w:val="28"/>
          <w:lang w:val="ky-KG"/>
        </w:rPr>
        <w:t>желдетүүнүн</w:t>
      </w:r>
      <w:r w:rsidRPr="00BA42E0">
        <w:rPr>
          <w:sz w:val="28"/>
          <w:szCs w:val="28"/>
          <w:lang w:val="ky-KG"/>
        </w:rPr>
        <w:t xml:space="preserve"> (клапандын) тыгыздыгы жана оюк менен бириктирилгендиги текшерилиши керек. Текшерүү ыкмалары </w:t>
      </w:r>
      <w:r w:rsidR="00DA542F" w:rsidRPr="00BA42E0">
        <w:rPr>
          <w:sz w:val="28"/>
          <w:szCs w:val="28"/>
          <w:lang w:val="ky-KG"/>
        </w:rPr>
        <w:t>технологиялык нускамалар</w:t>
      </w:r>
      <w:r w:rsidRPr="00BA42E0">
        <w:rPr>
          <w:sz w:val="28"/>
          <w:szCs w:val="28"/>
          <w:lang w:val="ky-KG"/>
        </w:rPr>
        <w:t xml:space="preserve"> менен аныкталууга тийиш. Текшерүүдөн кийин, бир сайгычты клапандын туташуусуна сайып коюу керек. Орнотулган сайгыч, ташуу же сактоо учурунда клапанды байкабай ачкан учурда тыгыздыгын камсыз кылышы керек</w:t>
      </w:r>
      <w:r w:rsidR="000843C9" w:rsidRPr="00BA42E0">
        <w:rPr>
          <w:sz w:val="28"/>
          <w:szCs w:val="28"/>
          <w:lang w:val="ky-KG"/>
        </w:rPr>
        <w:t>.</w:t>
      </w:r>
    </w:p>
    <w:p w:rsidR="000843C9" w:rsidRPr="00BA42E0" w:rsidRDefault="0094209C" w:rsidP="00634026">
      <w:pPr>
        <w:pStyle w:val="ConsPlusNormal"/>
        <w:ind w:firstLine="540"/>
        <w:jc w:val="both"/>
        <w:rPr>
          <w:sz w:val="28"/>
          <w:szCs w:val="28"/>
          <w:lang w:val="ky-KG"/>
        </w:rPr>
      </w:pPr>
      <w:r w:rsidRPr="00BA42E0">
        <w:rPr>
          <w:sz w:val="28"/>
          <w:szCs w:val="28"/>
          <w:lang w:val="ky-KG"/>
        </w:rPr>
        <w:t xml:space="preserve">187. Эгерде автоунаанын </w:t>
      </w:r>
      <w:r w:rsidR="005E538D" w:rsidRPr="00BA42E0">
        <w:rPr>
          <w:sz w:val="28"/>
          <w:szCs w:val="28"/>
          <w:lang w:val="ky-KG"/>
        </w:rPr>
        <w:t>баллонунун</w:t>
      </w:r>
      <w:r w:rsidRPr="00BA42E0">
        <w:rPr>
          <w:sz w:val="28"/>
          <w:szCs w:val="28"/>
          <w:lang w:val="ky-KG"/>
        </w:rPr>
        <w:t xml:space="preserve"> </w:t>
      </w:r>
      <w:r w:rsidR="005E538D" w:rsidRPr="00BA42E0">
        <w:rPr>
          <w:sz w:val="28"/>
          <w:szCs w:val="28"/>
          <w:lang w:val="ky-KG"/>
        </w:rPr>
        <w:t>арматурасынан</w:t>
      </w:r>
      <w:r w:rsidRPr="00BA42E0">
        <w:rPr>
          <w:sz w:val="28"/>
          <w:szCs w:val="28"/>
          <w:lang w:val="ky-KG"/>
        </w:rPr>
        <w:t xml:space="preserve"> жылчык табылса, анда автоунаа</w:t>
      </w:r>
      <w:r w:rsidR="005E538D" w:rsidRPr="00BA42E0">
        <w:rPr>
          <w:sz w:val="28"/>
          <w:szCs w:val="28"/>
          <w:lang w:val="ky-KG"/>
        </w:rPr>
        <w:t>нын</w:t>
      </w:r>
      <w:r w:rsidRPr="00BA42E0">
        <w:rPr>
          <w:sz w:val="28"/>
          <w:szCs w:val="28"/>
          <w:lang w:val="ky-KG"/>
        </w:rPr>
        <w:t xml:space="preserve"> </w:t>
      </w:r>
      <w:r w:rsidR="00067B4F" w:rsidRPr="00BA42E0">
        <w:rPr>
          <w:sz w:val="28"/>
          <w:szCs w:val="28"/>
          <w:lang w:val="ky-KG"/>
        </w:rPr>
        <w:t>баллондор</w:t>
      </w:r>
      <w:r w:rsidR="005E538D" w:rsidRPr="00BA42E0">
        <w:rPr>
          <w:sz w:val="28"/>
          <w:szCs w:val="28"/>
          <w:lang w:val="ky-KG"/>
        </w:rPr>
        <w:t>ундагы</w:t>
      </w:r>
      <w:r w:rsidRPr="00BA42E0">
        <w:rPr>
          <w:sz w:val="28"/>
          <w:szCs w:val="28"/>
          <w:lang w:val="ky-KG"/>
        </w:rPr>
        <w:t xml:space="preserve"> газ </w:t>
      </w:r>
      <w:r w:rsidR="005E538D" w:rsidRPr="00BA42E0">
        <w:rPr>
          <w:sz w:val="28"/>
          <w:szCs w:val="28"/>
          <w:lang w:val="ky-KG"/>
        </w:rPr>
        <w:t>резервуарларга</w:t>
      </w:r>
      <w:r w:rsidRPr="00BA42E0">
        <w:rPr>
          <w:sz w:val="28"/>
          <w:szCs w:val="28"/>
          <w:lang w:val="ky-KG"/>
        </w:rPr>
        <w:t xml:space="preserve"> төгүлүшү керек.</w:t>
      </w:r>
    </w:p>
    <w:p w:rsidR="0094209C" w:rsidRPr="00BA42E0" w:rsidRDefault="0094209C" w:rsidP="0094209C">
      <w:pPr>
        <w:pStyle w:val="ConsPlusNormal"/>
        <w:ind w:firstLine="540"/>
        <w:jc w:val="both"/>
        <w:rPr>
          <w:sz w:val="28"/>
          <w:szCs w:val="28"/>
          <w:lang w:val="ky-KG"/>
        </w:rPr>
      </w:pPr>
      <w:r w:rsidRPr="00BA42E0">
        <w:rPr>
          <w:sz w:val="28"/>
          <w:szCs w:val="28"/>
          <w:lang w:val="ky-KG"/>
        </w:rPr>
        <w:t xml:space="preserve">188. </w:t>
      </w:r>
      <w:r w:rsidR="0097558F" w:rsidRPr="00BA42E0">
        <w:rPr>
          <w:sz w:val="28"/>
          <w:szCs w:val="28"/>
          <w:lang w:val="ky-KG"/>
        </w:rPr>
        <w:t>ГТС</w:t>
      </w:r>
      <w:r w:rsidRPr="00BA42E0">
        <w:rPr>
          <w:sz w:val="28"/>
          <w:szCs w:val="28"/>
          <w:lang w:val="ky-KG"/>
        </w:rPr>
        <w:t xml:space="preserve"> жана </w:t>
      </w:r>
      <w:r w:rsidR="0097558F" w:rsidRPr="00BA42E0">
        <w:rPr>
          <w:sz w:val="28"/>
          <w:szCs w:val="28"/>
          <w:lang w:val="ky-KG"/>
        </w:rPr>
        <w:t>ГТП</w:t>
      </w:r>
      <w:r w:rsidRPr="00BA42E0">
        <w:rPr>
          <w:sz w:val="28"/>
          <w:szCs w:val="28"/>
          <w:lang w:val="ky-KG"/>
        </w:rPr>
        <w:t xml:space="preserve"> куюучу цехинде бир эле учурда жайгашкан баллондордун саны толтуруу орнотмолорунун жалпы сааттык өндүрүмдүүлүгүнүн жарымынан ашпашы керек, ошол эле учурда </w:t>
      </w:r>
      <w:r w:rsidR="00067B4F" w:rsidRPr="00BA42E0">
        <w:rPr>
          <w:sz w:val="28"/>
          <w:szCs w:val="28"/>
          <w:lang w:val="ky-KG"/>
        </w:rPr>
        <w:t>баллондор</w:t>
      </w:r>
      <w:r w:rsidRPr="00BA42E0">
        <w:rPr>
          <w:sz w:val="28"/>
          <w:szCs w:val="28"/>
          <w:lang w:val="ky-KG"/>
        </w:rPr>
        <w:t>д</w:t>
      </w:r>
      <w:r w:rsidR="004D280E" w:rsidRPr="00BA42E0">
        <w:rPr>
          <w:sz w:val="28"/>
          <w:szCs w:val="28"/>
          <w:lang w:val="ky-KG"/>
        </w:rPr>
        <w:t>у</w:t>
      </w:r>
      <w:r w:rsidRPr="00BA42E0">
        <w:rPr>
          <w:sz w:val="28"/>
          <w:szCs w:val="28"/>
          <w:lang w:val="ky-KG"/>
        </w:rPr>
        <w:t xml:space="preserve"> коридорлорго жайгаштырууга тыюу салынат.</w:t>
      </w:r>
    </w:p>
    <w:p w:rsidR="000843C9" w:rsidRPr="00BA42E0" w:rsidRDefault="0094209C" w:rsidP="00634026">
      <w:pPr>
        <w:pStyle w:val="ConsPlusNormal"/>
        <w:ind w:firstLine="540"/>
        <w:jc w:val="both"/>
        <w:rPr>
          <w:sz w:val="28"/>
          <w:szCs w:val="28"/>
          <w:lang w:val="ky-KG"/>
        </w:rPr>
      </w:pPr>
      <w:r w:rsidRPr="00BA42E0">
        <w:rPr>
          <w:sz w:val="28"/>
          <w:szCs w:val="28"/>
          <w:lang w:val="ky-KG"/>
        </w:rPr>
        <w:t>189. Баллондорду жылдырууда жана жүктөө-түшүрүү иштерин жүргүзүүдө, алардын түшүп кетишине жана бузулушуна жол бербөө чаралары көрүлүшү керек.</w:t>
      </w:r>
    </w:p>
    <w:p w:rsidR="005E538D" w:rsidRPr="00BA42E0" w:rsidRDefault="0094209C" w:rsidP="00634026">
      <w:pPr>
        <w:pStyle w:val="ConsPlusNormal"/>
        <w:ind w:firstLine="540"/>
        <w:jc w:val="both"/>
        <w:rPr>
          <w:sz w:val="28"/>
          <w:szCs w:val="28"/>
          <w:lang w:val="ky-KG"/>
        </w:rPr>
      </w:pPr>
      <w:r w:rsidRPr="00BA42E0">
        <w:rPr>
          <w:sz w:val="28"/>
          <w:szCs w:val="28"/>
          <w:lang w:val="ky-KG"/>
        </w:rPr>
        <w:t>190. Жүктөө</w:t>
      </w:r>
      <w:r w:rsidR="005E538D" w:rsidRPr="00BA42E0">
        <w:rPr>
          <w:sz w:val="28"/>
          <w:szCs w:val="28"/>
          <w:lang w:val="ky-KG"/>
        </w:rPr>
        <w:t>-</w:t>
      </w:r>
      <w:r w:rsidRPr="00BA42E0">
        <w:rPr>
          <w:sz w:val="28"/>
          <w:szCs w:val="28"/>
          <w:lang w:val="ky-KG"/>
        </w:rPr>
        <w:t xml:space="preserve">түшүрүү жайларына коюлган толтурулган жана бош </w:t>
      </w:r>
      <w:r w:rsidR="00067B4F" w:rsidRPr="00BA42E0">
        <w:rPr>
          <w:sz w:val="28"/>
          <w:szCs w:val="28"/>
          <w:lang w:val="ky-KG"/>
        </w:rPr>
        <w:t>баллондордун</w:t>
      </w:r>
      <w:r w:rsidRPr="00BA42E0">
        <w:rPr>
          <w:sz w:val="28"/>
          <w:szCs w:val="28"/>
          <w:lang w:val="ky-KG"/>
        </w:rPr>
        <w:t xml:space="preserve"> саны толтуруу бөлүмүнүн суткалык </w:t>
      </w:r>
      <w:r w:rsidR="005E538D" w:rsidRPr="00BA42E0">
        <w:rPr>
          <w:sz w:val="28"/>
          <w:szCs w:val="28"/>
          <w:lang w:val="ky-KG"/>
        </w:rPr>
        <w:t>өндүрүмдүүлүгүнөн</w:t>
      </w:r>
      <w:r w:rsidRPr="00BA42E0">
        <w:rPr>
          <w:sz w:val="28"/>
          <w:szCs w:val="28"/>
          <w:lang w:val="ky-KG"/>
        </w:rPr>
        <w:t xml:space="preserve"> эки эседен ашпоого тийиш.</w:t>
      </w:r>
      <w:r w:rsidR="005E538D" w:rsidRPr="00BA42E0">
        <w:rPr>
          <w:sz w:val="28"/>
          <w:szCs w:val="28"/>
          <w:lang w:val="ky-KG"/>
        </w:rPr>
        <w:t xml:space="preserve"> </w:t>
      </w:r>
    </w:p>
    <w:p w:rsidR="005E538D" w:rsidRPr="00BA42E0" w:rsidRDefault="00E75AF8" w:rsidP="00634026">
      <w:pPr>
        <w:pStyle w:val="ConsPlusNormal"/>
        <w:ind w:firstLine="540"/>
        <w:jc w:val="both"/>
        <w:rPr>
          <w:sz w:val="28"/>
          <w:szCs w:val="28"/>
          <w:lang w:val="ky-KG"/>
        </w:rPr>
      </w:pPr>
      <w:r w:rsidRPr="00BA42E0">
        <w:rPr>
          <w:sz w:val="28"/>
          <w:szCs w:val="28"/>
          <w:lang w:val="ky-KG"/>
        </w:rPr>
        <w:t>191. Техникалык к</w:t>
      </w:r>
      <w:r w:rsidR="005E538D" w:rsidRPr="00BA42E0">
        <w:rPr>
          <w:sz w:val="28"/>
          <w:szCs w:val="28"/>
          <w:lang w:val="ky-KG"/>
        </w:rPr>
        <w:t>үбөлөндүрүүдөн</w:t>
      </w:r>
      <w:r w:rsidRPr="00BA42E0">
        <w:rPr>
          <w:sz w:val="28"/>
          <w:szCs w:val="28"/>
          <w:lang w:val="ky-KG"/>
        </w:rPr>
        <w:t xml:space="preserve"> жана оңдоодон мурун </w:t>
      </w:r>
      <w:r w:rsidR="005E538D" w:rsidRPr="00BA42E0">
        <w:rPr>
          <w:sz w:val="28"/>
          <w:szCs w:val="28"/>
          <w:lang w:val="ky-KG"/>
        </w:rPr>
        <w:t>резервуарлар</w:t>
      </w:r>
      <w:r w:rsidRPr="00BA42E0">
        <w:rPr>
          <w:sz w:val="28"/>
          <w:szCs w:val="28"/>
          <w:lang w:val="ky-KG"/>
        </w:rPr>
        <w:t xml:space="preserve"> жана </w:t>
      </w:r>
      <w:r w:rsidR="00067B4F" w:rsidRPr="00BA42E0">
        <w:rPr>
          <w:sz w:val="28"/>
          <w:szCs w:val="28"/>
          <w:lang w:val="ky-KG"/>
        </w:rPr>
        <w:t>баллондор</w:t>
      </w:r>
      <w:r w:rsidRPr="00BA42E0">
        <w:rPr>
          <w:sz w:val="28"/>
          <w:szCs w:val="28"/>
          <w:lang w:val="ky-KG"/>
        </w:rPr>
        <w:t xml:space="preserve"> газ</w:t>
      </w:r>
      <w:r w:rsidR="005E538D" w:rsidRPr="00BA42E0">
        <w:rPr>
          <w:sz w:val="28"/>
          <w:szCs w:val="28"/>
          <w:lang w:val="ky-KG"/>
        </w:rPr>
        <w:t>дан бошотулушу керек</w:t>
      </w:r>
      <w:r w:rsidRPr="00BA42E0">
        <w:rPr>
          <w:sz w:val="28"/>
          <w:szCs w:val="28"/>
          <w:lang w:val="ky-KG"/>
        </w:rPr>
        <w:t>, бууланбаган калдыктар болбошу жана кылдаттык менен иштетил</w:t>
      </w:r>
      <w:r w:rsidR="005E538D" w:rsidRPr="00BA42E0">
        <w:rPr>
          <w:sz w:val="28"/>
          <w:szCs w:val="28"/>
          <w:lang w:val="ky-KG"/>
        </w:rPr>
        <w:t xml:space="preserve">иш </w:t>
      </w:r>
      <w:r w:rsidRPr="00BA42E0">
        <w:rPr>
          <w:sz w:val="28"/>
          <w:szCs w:val="28"/>
          <w:lang w:val="ky-KG"/>
        </w:rPr>
        <w:t>(газсыздандырылган)</w:t>
      </w:r>
      <w:r w:rsidR="005E538D" w:rsidRPr="00BA42E0">
        <w:rPr>
          <w:sz w:val="28"/>
          <w:szCs w:val="28"/>
          <w:lang w:val="ky-KG"/>
        </w:rPr>
        <w:t xml:space="preserve"> керек. </w:t>
      </w:r>
    </w:p>
    <w:p w:rsidR="000843C9" w:rsidRPr="00BA42E0" w:rsidRDefault="00E75AF8" w:rsidP="00634026">
      <w:pPr>
        <w:pStyle w:val="ConsPlusNormal"/>
        <w:ind w:firstLine="540"/>
        <w:jc w:val="both"/>
        <w:rPr>
          <w:sz w:val="28"/>
          <w:szCs w:val="28"/>
          <w:lang w:val="ky-KG"/>
        </w:rPr>
      </w:pPr>
      <w:r w:rsidRPr="00BA42E0">
        <w:rPr>
          <w:sz w:val="28"/>
          <w:szCs w:val="28"/>
          <w:lang w:val="ky-KG"/>
        </w:rPr>
        <w:t xml:space="preserve">192. Резервуарларды жана </w:t>
      </w:r>
      <w:r w:rsidR="005E538D" w:rsidRPr="00BA42E0">
        <w:rPr>
          <w:sz w:val="28"/>
          <w:szCs w:val="28"/>
          <w:lang w:val="ky-KG"/>
        </w:rPr>
        <w:t xml:space="preserve">СКГ </w:t>
      </w:r>
      <w:r w:rsidR="00067B4F" w:rsidRPr="00BA42E0">
        <w:rPr>
          <w:sz w:val="28"/>
          <w:szCs w:val="28"/>
          <w:lang w:val="ky-KG"/>
        </w:rPr>
        <w:t>баллондор</w:t>
      </w:r>
      <w:r w:rsidR="005E538D" w:rsidRPr="00BA42E0">
        <w:rPr>
          <w:sz w:val="28"/>
          <w:szCs w:val="28"/>
          <w:lang w:val="ky-KG"/>
        </w:rPr>
        <w:t>у</w:t>
      </w:r>
      <w:r w:rsidRPr="00BA42E0">
        <w:rPr>
          <w:sz w:val="28"/>
          <w:szCs w:val="28"/>
          <w:lang w:val="ky-KG"/>
        </w:rPr>
        <w:t xml:space="preserve">н тазалоо төмөнкү жолдордун бири менен жүзөгө ашырылышы керек: аларды бууга бышыруу жолу менен (жер алдындагы </w:t>
      </w:r>
      <w:r w:rsidR="003C5E88" w:rsidRPr="00BA42E0">
        <w:rPr>
          <w:sz w:val="28"/>
          <w:szCs w:val="28"/>
          <w:lang w:val="ky-KG"/>
        </w:rPr>
        <w:t>аткарууда</w:t>
      </w:r>
      <w:r w:rsidRPr="00BA42E0">
        <w:rPr>
          <w:sz w:val="28"/>
          <w:szCs w:val="28"/>
          <w:lang w:val="ky-KG"/>
        </w:rPr>
        <w:t xml:space="preserve"> идиштерди кошпогондо), инерттүү газ менен үйлөп же жылуу сууга толтуруу.</w:t>
      </w:r>
      <w:r w:rsidR="003C5E88" w:rsidRPr="00BA42E0">
        <w:rPr>
          <w:sz w:val="28"/>
          <w:szCs w:val="28"/>
          <w:lang w:val="ky-KG"/>
        </w:rPr>
        <w:t xml:space="preserve"> </w:t>
      </w:r>
      <w:r w:rsidRPr="00BA42E0">
        <w:rPr>
          <w:sz w:val="28"/>
          <w:szCs w:val="28"/>
          <w:lang w:val="ky-KG"/>
        </w:rPr>
        <w:t xml:space="preserve">Эгерде өндүрүүчүнүн эксплуатациялык документтеринде башкача каралбаса, суунун температурасы кеминде 5 ° C жана 40 ° Cдан жогору болбошу керек. Идиштерди иштетүү убактысы </w:t>
      </w:r>
      <w:r w:rsidR="003C5E88" w:rsidRPr="00BA42E0">
        <w:rPr>
          <w:sz w:val="28"/>
          <w:szCs w:val="28"/>
          <w:lang w:val="ky-KG"/>
        </w:rPr>
        <w:t>ж</w:t>
      </w:r>
      <w:r w:rsidR="002415F7" w:rsidRPr="00BA42E0">
        <w:rPr>
          <w:sz w:val="28"/>
          <w:szCs w:val="28"/>
          <w:lang w:val="ky-KG"/>
        </w:rPr>
        <w:t>ы</w:t>
      </w:r>
      <w:r w:rsidR="003C5E88" w:rsidRPr="00BA42E0">
        <w:rPr>
          <w:sz w:val="28"/>
          <w:szCs w:val="28"/>
          <w:lang w:val="ky-KG"/>
        </w:rPr>
        <w:t>луулукту алып жүрүүнүн</w:t>
      </w:r>
      <w:r w:rsidRPr="00BA42E0">
        <w:rPr>
          <w:sz w:val="28"/>
          <w:szCs w:val="28"/>
          <w:lang w:val="ky-KG"/>
        </w:rPr>
        <w:t xml:space="preserve"> температурасына жараша </w:t>
      </w:r>
      <w:r w:rsidR="00DA542F" w:rsidRPr="00BA42E0">
        <w:rPr>
          <w:sz w:val="28"/>
          <w:szCs w:val="28"/>
          <w:lang w:val="ky-KG"/>
        </w:rPr>
        <w:t>технологиялык нускамалар</w:t>
      </w:r>
      <w:r w:rsidRPr="00BA42E0">
        <w:rPr>
          <w:sz w:val="28"/>
          <w:szCs w:val="28"/>
          <w:lang w:val="ky-KG"/>
        </w:rPr>
        <w:t xml:space="preserve"> менен аныкталат.</w:t>
      </w:r>
    </w:p>
    <w:p w:rsidR="00F25341" w:rsidRPr="00BA42E0" w:rsidRDefault="00F25341" w:rsidP="00634026">
      <w:pPr>
        <w:pStyle w:val="ConsPlusNormal"/>
        <w:ind w:firstLine="540"/>
        <w:jc w:val="both"/>
        <w:rPr>
          <w:sz w:val="28"/>
          <w:szCs w:val="28"/>
          <w:lang w:val="ky-KG"/>
        </w:rPr>
      </w:pPr>
      <w:r w:rsidRPr="00BA42E0">
        <w:rPr>
          <w:sz w:val="28"/>
          <w:szCs w:val="28"/>
          <w:lang w:val="ky-KG"/>
        </w:rPr>
        <w:t>Резервуарларды</w:t>
      </w:r>
      <w:r w:rsidR="00E75AF8" w:rsidRPr="00BA42E0">
        <w:rPr>
          <w:sz w:val="28"/>
          <w:szCs w:val="28"/>
          <w:lang w:val="ky-KG"/>
        </w:rPr>
        <w:t xml:space="preserve"> буу жана суюк газ түтүкчөлөрүнөн тыгыны менен ажыраткандан кийин тазалоо керек.</w:t>
      </w:r>
      <w:r w:rsidR="003C5E88" w:rsidRPr="00BA42E0">
        <w:rPr>
          <w:sz w:val="28"/>
          <w:szCs w:val="28"/>
          <w:lang w:val="ky-KG"/>
        </w:rPr>
        <w:t xml:space="preserve"> </w:t>
      </w:r>
    </w:p>
    <w:p w:rsidR="000843C9" w:rsidRPr="00BA42E0" w:rsidRDefault="00E75AF8" w:rsidP="00634026">
      <w:pPr>
        <w:pStyle w:val="ConsPlusNormal"/>
        <w:ind w:firstLine="540"/>
        <w:jc w:val="both"/>
        <w:rPr>
          <w:sz w:val="28"/>
          <w:szCs w:val="28"/>
          <w:lang w:val="ky-KG"/>
        </w:rPr>
      </w:pPr>
      <w:r w:rsidRPr="00BA42E0">
        <w:rPr>
          <w:sz w:val="28"/>
          <w:szCs w:val="28"/>
          <w:lang w:val="ky-KG"/>
        </w:rPr>
        <w:t xml:space="preserve">193. Атайын жабдылган посттордо, жергиликтүү соргуч менен камсыздалган өрт коопсуздугунун стандарттарынын талаптарына ылайык А категориядагы бөлмөдө жумуштар аткарылган шартта, иштетилбеген </w:t>
      </w:r>
      <w:r w:rsidR="00067B4F" w:rsidRPr="00BA42E0">
        <w:rPr>
          <w:sz w:val="28"/>
          <w:szCs w:val="28"/>
          <w:lang w:val="ky-KG"/>
        </w:rPr>
        <w:t>баллондор</w:t>
      </w:r>
      <w:r w:rsidRPr="00BA42E0">
        <w:rPr>
          <w:sz w:val="28"/>
          <w:szCs w:val="28"/>
          <w:lang w:val="ky-KG"/>
        </w:rPr>
        <w:t>д</w:t>
      </w:r>
      <w:r w:rsidR="00245624" w:rsidRPr="00BA42E0">
        <w:rPr>
          <w:sz w:val="28"/>
          <w:szCs w:val="28"/>
          <w:lang w:val="ky-KG"/>
        </w:rPr>
        <w:t>о</w:t>
      </w:r>
      <w:r w:rsidRPr="00BA42E0">
        <w:rPr>
          <w:sz w:val="28"/>
          <w:szCs w:val="28"/>
          <w:lang w:val="ky-KG"/>
        </w:rPr>
        <w:t>г</w:t>
      </w:r>
      <w:r w:rsidR="00245624" w:rsidRPr="00BA42E0">
        <w:rPr>
          <w:sz w:val="28"/>
          <w:szCs w:val="28"/>
          <w:lang w:val="ky-KG"/>
        </w:rPr>
        <w:t>у</w:t>
      </w:r>
      <w:r w:rsidRPr="00BA42E0">
        <w:rPr>
          <w:sz w:val="28"/>
          <w:szCs w:val="28"/>
          <w:lang w:val="ky-KG"/>
        </w:rPr>
        <w:t xml:space="preserve"> бекитүүчү шаймандарды алмаштырууга жол берилет.</w:t>
      </w:r>
    </w:p>
    <w:p w:rsidR="000843C9" w:rsidRPr="00BA42E0" w:rsidRDefault="00E75AF8" w:rsidP="00634026">
      <w:pPr>
        <w:pStyle w:val="ConsPlusNormal"/>
        <w:ind w:firstLine="540"/>
        <w:jc w:val="both"/>
        <w:rPr>
          <w:sz w:val="28"/>
          <w:szCs w:val="28"/>
          <w:lang w:val="ky-KG"/>
        </w:rPr>
      </w:pPr>
      <w:r w:rsidRPr="00BA42E0">
        <w:rPr>
          <w:sz w:val="28"/>
          <w:szCs w:val="28"/>
          <w:lang w:val="ky-KG"/>
        </w:rPr>
        <w:t xml:space="preserve">Тазаланбаган </w:t>
      </w:r>
      <w:r w:rsidR="00067B4F" w:rsidRPr="00BA42E0">
        <w:rPr>
          <w:sz w:val="28"/>
          <w:szCs w:val="28"/>
          <w:lang w:val="ky-KG"/>
        </w:rPr>
        <w:t>баллондор</w:t>
      </w:r>
      <w:r w:rsidRPr="00BA42E0">
        <w:rPr>
          <w:sz w:val="28"/>
          <w:szCs w:val="28"/>
          <w:lang w:val="ky-KG"/>
        </w:rPr>
        <w:t>д</w:t>
      </w:r>
      <w:r w:rsidR="00245624" w:rsidRPr="00BA42E0">
        <w:rPr>
          <w:sz w:val="28"/>
          <w:szCs w:val="28"/>
          <w:lang w:val="ky-KG"/>
        </w:rPr>
        <w:t>у</w:t>
      </w:r>
      <w:r w:rsidRPr="00BA42E0">
        <w:rPr>
          <w:sz w:val="28"/>
          <w:szCs w:val="28"/>
          <w:lang w:val="ky-KG"/>
        </w:rPr>
        <w:t xml:space="preserve"> алынып салынган </w:t>
      </w:r>
      <w:r w:rsidR="00245624" w:rsidRPr="00BA42E0">
        <w:rPr>
          <w:sz w:val="28"/>
          <w:szCs w:val="28"/>
          <w:lang w:val="ky-KG"/>
        </w:rPr>
        <w:t>бекитүүчү</w:t>
      </w:r>
      <w:r w:rsidRPr="00BA42E0">
        <w:rPr>
          <w:sz w:val="28"/>
          <w:szCs w:val="28"/>
          <w:lang w:val="ky-KG"/>
        </w:rPr>
        <w:t xml:space="preserve"> шаймандар менен сактоого же нөөмөт аяктагандан кийин аларды үйдүн ичинде калтырууга тыюу салынат.</w:t>
      </w:r>
    </w:p>
    <w:p w:rsidR="000843C9" w:rsidRPr="00BA42E0" w:rsidRDefault="00E75AF8" w:rsidP="00634026">
      <w:pPr>
        <w:pStyle w:val="ConsPlusNormal"/>
        <w:ind w:firstLine="540"/>
        <w:jc w:val="both"/>
        <w:rPr>
          <w:sz w:val="28"/>
          <w:szCs w:val="28"/>
          <w:lang w:val="ky-KG"/>
        </w:rPr>
      </w:pPr>
      <w:r w:rsidRPr="00BA42E0">
        <w:rPr>
          <w:sz w:val="28"/>
          <w:szCs w:val="28"/>
          <w:lang w:val="ky-KG"/>
        </w:rPr>
        <w:t xml:space="preserve">194. Резервуарлардагы жана </w:t>
      </w:r>
      <w:r w:rsidR="00067B4F" w:rsidRPr="00BA42E0">
        <w:rPr>
          <w:sz w:val="28"/>
          <w:szCs w:val="28"/>
          <w:lang w:val="ky-KG"/>
        </w:rPr>
        <w:t>баллондор</w:t>
      </w:r>
      <w:r w:rsidRPr="00BA42E0">
        <w:rPr>
          <w:sz w:val="28"/>
          <w:szCs w:val="28"/>
          <w:lang w:val="ky-KG"/>
        </w:rPr>
        <w:t>д</w:t>
      </w:r>
      <w:r w:rsidR="00245624" w:rsidRPr="00BA42E0">
        <w:rPr>
          <w:sz w:val="28"/>
          <w:szCs w:val="28"/>
          <w:lang w:val="ky-KG"/>
        </w:rPr>
        <w:t>о</w:t>
      </w:r>
      <w:r w:rsidRPr="00BA42E0">
        <w:rPr>
          <w:sz w:val="28"/>
          <w:szCs w:val="28"/>
          <w:lang w:val="ky-KG"/>
        </w:rPr>
        <w:t>г</w:t>
      </w:r>
      <w:r w:rsidR="00245624" w:rsidRPr="00BA42E0">
        <w:rPr>
          <w:sz w:val="28"/>
          <w:szCs w:val="28"/>
          <w:lang w:val="ky-KG"/>
        </w:rPr>
        <w:t>у</w:t>
      </w:r>
      <w:r w:rsidRPr="00BA42E0">
        <w:rPr>
          <w:sz w:val="28"/>
          <w:szCs w:val="28"/>
          <w:lang w:val="ky-KG"/>
        </w:rPr>
        <w:t xml:space="preserve"> басымды атмосферага чейин төмөндөтпөстөн, аларды кыскартууга, ошондой эле </w:t>
      </w:r>
      <w:r w:rsidR="00245624" w:rsidRPr="00BA42E0">
        <w:rPr>
          <w:sz w:val="28"/>
          <w:szCs w:val="28"/>
          <w:lang w:val="ky-KG"/>
        </w:rPr>
        <w:t>уудан арылтуу</w:t>
      </w:r>
      <w:r w:rsidRPr="00BA42E0">
        <w:rPr>
          <w:sz w:val="28"/>
          <w:szCs w:val="28"/>
          <w:lang w:val="ky-KG"/>
        </w:rPr>
        <w:t xml:space="preserve"> үчүн абаны колдонууга жол берилбейт.</w:t>
      </w:r>
    </w:p>
    <w:p w:rsidR="000843C9" w:rsidRPr="00BA42E0" w:rsidRDefault="00E75AF8" w:rsidP="00634026">
      <w:pPr>
        <w:pStyle w:val="ConsPlusNormal"/>
        <w:ind w:firstLine="540"/>
        <w:jc w:val="both"/>
        <w:rPr>
          <w:sz w:val="28"/>
          <w:szCs w:val="28"/>
          <w:lang w:val="ky-KG"/>
        </w:rPr>
      </w:pPr>
      <w:r w:rsidRPr="00BA42E0">
        <w:rPr>
          <w:sz w:val="28"/>
          <w:szCs w:val="28"/>
          <w:lang w:val="ky-KG"/>
        </w:rPr>
        <w:lastRenderedPageBreak/>
        <w:t xml:space="preserve">195. </w:t>
      </w:r>
      <w:bookmarkStart w:id="11" w:name="_Hlk55755167"/>
      <w:r w:rsidR="00245624" w:rsidRPr="00BA42E0">
        <w:rPr>
          <w:sz w:val="28"/>
          <w:szCs w:val="28"/>
          <w:lang w:val="ky-KG"/>
        </w:rPr>
        <w:t>Уудан арылтуунун</w:t>
      </w:r>
      <w:r w:rsidRPr="00BA42E0">
        <w:rPr>
          <w:sz w:val="28"/>
          <w:szCs w:val="28"/>
          <w:lang w:val="ky-KG"/>
        </w:rPr>
        <w:t xml:space="preserve"> </w:t>
      </w:r>
      <w:bookmarkEnd w:id="11"/>
      <w:r w:rsidRPr="00BA42E0">
        <w:rPr>
          <w:sz w:val="28"/>
          <w:szCs w:val="28"/>
          <w:lang w:val="ky-KG"/>
        </w:rPr>
        <w:t xml:space="preserve">сапатын идиштин түбүнөн алынган аба үлгүлөрүн </w:t>
      </w:r>
      <w:r w:rsidR="00245624" w:rsidRPr="00BA42E0">
        <w:rPr>
          <w:sz w:val="28"/>
          <w:szCs w:val="28"/>
          <w:lang w:val="ky-KG"/>
        </w:rPr>
        <w:t>талдоо жүргүзүү</w:t>
      </w:r>
      <w:r w:rsidRPr="00BA42E0">
        <w:rPr>
          <w:sz w:val="28"/>
          <w:szCs w:val="28"/>
          <w:lang w:val="ky-KG"/>
        </w:rPr>
        <w:t xml:space="preserve"> менен текшерүү керек. </w:t>
      </w:r>
      <w:r w:rsidR="00245624" w:rsidRPr="00BA42E0">
        <w:rPr>
          <w:sz w:val="28"/>
          <w:szCs w:val="28"/>
          <w:lang w:val="ky-KG"/>
        </w:rPr>
        <w:t xml:space="preserve">Уудан арылткандан </w:t>
      </w:r>
      <w:r w:rsidRPr="00BA42E0">
        <w:rPr>
          <w:sz w:val="28"/>
          <w:szCs w:val="28"/>
          <w:lang w:val="ky-KG"/>
        </w:rPr>
        <w:t>кийин сынамыктагы суюлтулган газдардын концентрациясы газдын төмөнкү күйүүчү чегинин 20% ашпашы керек.</w:t>
      </w:r>
      <w:r w:rsidR="00245624" w:rsidRPr="00BA42E0">
        <w:rPr>
          <w:sz w:val="28"/>
          <w:szCs w:val="28"/>
          <w:lang w:val="ky-KG"/>
        </w:rPr>
        <w:t xml:space="preserve"> </w:t>
      </w:r>
    </w:p>
    <w:p w:rsidR="00245624" w:rsidRPr="00BA42E0" w:rsidRDefault="00245624" w:rsidP="00634026">
      <w:pPr>
        <w:pStyle w:val="ConsPlusNormal"/>
        <w:ind w:firstLine="540"/>
        <w:jc w:val="both"/>
        <w:rPr>
          <w:sz w:val="28"/>
          <w:szCs w:val="28"/>
          <w:lang w:val="ky-KG"/>
        </w:rPr>
      </w:pPr>
      <w:r w:rsidRPr="00BA42E0">
        <w:rPr>
          <w:sz w:val="28"/>
          <w:szCs w:val="28"/>
          <w:lang w:val="ky-KG"/>
        </w:rPr>
        <w:t>Б</w:t>
      </w:r>
      <w:r w:rsidR="00067B4F" w:rsidRPr="00BA42E0">
        <w:rPr>
          <w:sz w:val="28"/>
          <w:szCs w:val="28"/>
          <w:lang w:val="ky-KG"/>
        </w:rPr>
        <w:t>аллондордун</w:t>
      </w:r>
      <w:r w:rsidR="00E75AF8" w:rsidRPr="00BA42E0">
        <w:rPr>
          <w:sz w:val="28"/>
          <w:szCs w:val="28"/>
          <w:lang w:val="ky-KG"/>
        </w:rPr>
        <w:t xml:space="preserve"> </w:t>
      </w:r>
      <w:r w:rsidRPr="00BA42E0">
        <w:rPr>
          <w:sz w:val="28"/>
          <w:szCs w:val="28"/>
          <w:lang w:val="ky-KG"/>
        </w:rPr>
        <w:t xml:space="preserve">уудан арылтуунун </w:t>
      </w:r>
      <w:r w:rsidR="00E75AF8" w:rsidRPr="00BA42E0">
        <w:rPr>
          <w:sz w:val="28"/>
          <w:szCs w:val="28"/>
          <w:lang w:val="ky-KG"/>
        </w:rPr>
        <w:t xml:space="preserve">натыйжалары 21-тиркемеге ылайык форма боюнча газсыздандырылган </w:t>
      </w:r>
      <w:r w:rsidR="00067B4F" w:rsidRPr="00BA42E0">
        <w:rPr>
          <w:sz w:val="28"/>
          <w:szCs w:val="28"/>
          <w:lang w:val="ky-KG"/>
        </w:rPr>
        <w:t>баллондорду</w:t>
      </w:r>
      <w:r w:rsidRPr="00BA42E0">
        <w:rPr>
          <w:sz w:val="28"/>
          <w:szCs w:val="28"/>
          <w:lang w:val="ky-KG"/>
        </w:rPr>
        <w:t xml:space="preserve"> каттоо журналында</w:t>
      </w:r>
      <w:r w:rsidR="00E75AF8" w:rsidRPr="00BA42E0">
        <w:rPr>
          <w:sz w:val="28"/>
          <w:szCs w:val="28"/>
          <w:lang w:val="ky-KG"/>
        </w:rPr>
        <w:t xml:space="preserve"> чагылдырылат.</w:t>
      </w:r>
      <w:r w:rsidRPr="00BA42E0">
        <w:rPr>
          <w:sz w:val="28"/>
          <w:szCs w:val="28"/>
          <w:lang w:val="ky-KG"/>
        </w:rPr>
        <w:t xml:space="preserve">  </w:t>
      </w:r>
    </w:p>
    <w:p w:rsidR="000843C9" w:rsidRPr="00BA42E0" w:rsidRDefault="00E75AF8" w:rsidP="00634026">
      <w:pPr>
        <w:pStyle w:val="ConsPlusNormal"/>
        <w:ind w:firstLine="540"/>
        <w:jc w:val="both"/>
        <w:rPr>
          <w:sz w:val="28"/>
          <w:szCs w:val="28"/>
          <w:lang w:val="ky-KG"/>
        </w:rPr>
      </w:pPr>
      <w:r w:rsidRPr="00BA42E0">
        <w:rPr>
          <w:sz w:val="28"/>
          <w:szCs w:val="28"/>
          <w:lang w:val="ky-KG"/>
        </w:rPr>
        <w:t>196. Резервуарлардын ичинде иштеп жатканда, эксплуатациялоочу уюм тарабынан иштелип чыккан эмгекти коргоо боюнча нускамада каралган коопсуздук чаралары сакталууга тийиш.</w:t>
      </w:r>
    </w:p>
    <w:p w:rsidR="00D44AD8" w:rsidRPr="00BA42E0" w:rsidRDefault="00E75AF8" w:rsidP="00634026">
      <w:pPr>
        <w:pStyle w:val="ConsPlusNormal"/>
        <w:ind w:firstLine="540"/>
        <w:jc w:val="both"/>
        <w:rPr>
          <w:sz w:val="28"/>
          <w:szCs w:val="28"/>
          <w:lang w:val="ky-KG"/>
        </w:rPr>
      </w:pPr>
      <w:r w:rsidRPr="00BA42E0">
        <w:rPr>
          <w:sz w:val="28"/>
          <w:szCs w:val="28"/>
          <w:lang w:val="ky-KG"/>
        </w:rPr>
        <w:t xml:space="preserve">197. </w:t>
      </w:r>
      <w:r w:rsidR="00D44AD8" w:rsidRPr="00BA42E0">
        <w:rPr>
          <w:sz w:val="28"/>
          <w:szCs w:val="28"/>
          <w:lang w:val="ky-KG"/>
        </w:rPr>
        <w:t>Резервуарл</w:t>
      </w:r>
      <w:r w:rsidRPr="00BA42E0">
        <w:rPr>
          <w:sz w:val="28"/>
          <w:szCs w:val="28"/>
          <w:lang w:val="ky-KG"/>
        </w:rPr>
        <w:t xml:space="preserve">ар ашыкча басым астында иштеп жаткан </w:t>
      </w:r>
      <w:r w:rsidR="00D44AD8" w:rsidRPr="00BA42E0">
        <w:rPr>
          <w:sz w:val="28"/>
          <w:szCs w:val="28"/>
          <w:lang w:val="ky-KG"/>
        </w:rPr>
        <w:t>жабдуул</w:t>
      </w:r>
      <w:r w:rsidRPr="00BA42E0">
        <w:rPr>
          <w:sz w:val="28"/>
          <w:szCs w:val="28"/>
          <w:lang w:val="ky-KG"/>
        </w:rPr>
        <w:t xml:space="preserve">ардын өнөр жай коопсуздугун камсыз кылуу эрежелерине ылайык, </w:t>
      </w:r>
      <w:r w:rsidR="0097558F" w:rsidRPr="00BA42E0">
        <w:rPr>
          <w:sz w:val="28"/>
          <w:szCs w:val="28"/>
          <w:lang w:val="ky-KG"/>
        </w:rPr>
        <w:t>ГТС</w:t>
      </w:r>
      <w:r w:rsidRPr="00BA42E0">
        <w:rPr>
          <w:sz w:val="28"/>
          <w:szCs w:val="28"/>
          <w:lang w:val="ky-KG"/>
        </w:rPr>
        <w:t xml:space="preserve">, </w:t>
      </w:r>
      <w:r w:rsidR="0097558F" w:rsidRPr="00BA42E0">
        <w:rPr>
          <w:sz w:val="28"/>
          <w:szCs w:val="28"/>
          <w:lang w:val="ky-KG"/>
        </w:rPr>
        <w:t>ГТП</w:t>
      </w:r>
      <w:r w:rsidRPr="00BA42E0">
        <w:rPr>
          <w:sz w:val="28"/>
          <w:szCs w:val="28"/>
          <w:lang w:val="ky-KG"/>
        </w:rPr>
        <w:t xml:space="preserve">, </w:t>
      </w:r>
      <w:r w:rsidR="0097558F" w:rsidRPr="00BA42E0">
        <w:rPr>
          <w:sz w:val="28"/>
          <w:szCs w:val="28"/>
          <w:lang w:val="ky-KG"/>
        </w:rPr>
        <w:t>АГКЖ</w:t>
      </w:r>
      <w:r w:rsidRPr="00BA42E0">
        <w:rPr>
          <w:sz w:val="28"/>
          <w:szCs w:val="28"/>
          <w:lang w:val="ky-KG"/>
        </w:rPr>
        <w:t>тин жетекчисинин жазуу жүзүндөгү уруксатынын негизинде текшерүүдөн же оңдоодон кийин пайдаланууга берилиши керек.</w:t>
      </w:r>
      <w:r w:rsidR="00D44AD8" w:rsidRPr="00BA42E0">
        <w:rPr>
          <w:sz w:val="28"/>
          <w:szCs w:val="28"/>
          <w:lang w:val="ky-KG"/>
        </w:rPr>
        <w:t xml:space="preserve"> </w:t>
      </w:r>
    </w:p>
    <w:p w:rsidR="000843C9" w:rsidRPr="00BA42E0" w:rsidRDefault="00E75AF8" w:rsidP="00634026">
      <w:pPr>
        <w:pStyle w:val="ConsPlusNormal"/>
        <w:ind w:firstLine="540"/>
        <w:jc w:val="both"/>
        <w:rPr>
          <w:sz w:val="28"/>
          <w:szCs w:val="28"/>
          <w:lang w:val="ky-KG"/>
        </w:rPr>
      </w:pPr>
      <w:r w:rsidRPr="00BA42E0">
        <w:rPr>
          <w:sz w:val="28"/>
          <w:szCs w:val="28"/>
          <w:lang w:val="ky-KG"/>
        </w:rPr>
        <w:t>198. Резервуарлардан чыгарылган чөкмөлөр нымдуу бойдон сакталып, атайын бөлүнгөн жерде жок кылуу үчүн станция</w:t>
      </w:r>
      <w:r w:rsidR="000E4594" w:rsidRPr="00BA42E0">
        <w:rPr>
          <w:sz w:val="28"/>
          <w:szCs w:val="28"/>
          <w:lang w:val="ky-KG"/>
        </w:rPr>
        <w:t>нын аймагынан</w:t>
      </w:r>
      <w:r w:rsidRPr="00BA42E0">
        <w:rPr>
          <w:sz w:val="28"/>
          <w:szCs w:val="28"/>
          <w:lang w:val="ky-KG"/>
        </w:rPr>
        <w:t xml:space="preserve"> токтоосуз чыгарылышы керек.</w:t>
      </w:r>
      <w:r w:rsidR="00D44AD8" w:rsidRPr="00BA42E0">
        <w:rPr>
          <w:sz w:val="28"/>
          <w:szCs w:val="28"/>
          <w:lang w:val="ky-KG"/>
        </w:rPr>
        <w:t xml:space="preserve"> </w:t>
      </w:r>
    </w:p>
    <w:p w:rsidR="000843C9" w:rsidRPr="00BA42E0" w:rsidRDefault="00E75AF8" w:rsidP="00634026">
      <w:pPr>
        <w:pStyle w:val="ConsPlusNormal"/>
        <w:ind w:firstLine="540"/>
        <w:jc w:val="both"/>
        <w:rPr>
          <w:sz w:val="28"/>
          <w:szCs w:val="28"/>
          <w:lang w:val="ky-KG"/>
        </w:rPr>
      </w:pPr>
      <w:r w:rsidRPr="00BA42E0">
        <w:rPr>
          <w:sz w:val="28"/>
          <w:szCs w:val="28"/>
          <w:lang w:val="ky-KG"/>
        </w:rPr>
        <w:t>Пирофордук чөгүндүлөрү бар газ түтүктөрүнүн бөлүктөрү демонтаждалып, ачылган күнү коопсуз жерде сакталышы керек.</w:t>
      </w:r>
    </w:p>
    <w:p w:rsidR="000843C9" w:rsidRPr="00BA42E0" w:rsidRDefault="00E75AF8" w:rsidP="00634026">
      <w:pPr>
        <w:pStyle w:val="ConsPlusNormal"/>
        <w:ind w:firstLine="540"/>
        <w:jc w:val="both"/>
        <w:rPr>
          <w:sz w:val="28"/>
          <w:szCs w:val="28"/>
        </w:rPr>
      </w:pPr>
      <w:r w:rsidRPr="00BA42E0">
        <w:rPr>
          <w:sz w:val="28"/>
          <w:szCs w:val="28"/>
          <w:lang w:val="ky-KG"/>
        </w:rPr>
        <w:t xml:space="preserve">199. </w:t>
      </w:r>
      <w:r w:rsidR="000E4594" w:rsidRPr="00BA42E0">
        <w:rPr>
          <w:sz w:val="28"/>
          <w:szCs w:val="28"/>
          <w:lang w:val="ky-KG"/>
        </w:rPr>
        <w:t>Резервуарл</w:t>
      </w:r>
      <w:r w:rsidRPr="00BA42E0">
        <w:rPr>
          <w:sz w:val="28"/>
          <w:szCs w:val="28"/>
          <w:lang w:val="ky-KG"/>
        </w:rPr>
        <w:t xml:space="preserve">арды жана </w:t>
      </w:r>
      <w:r w:rsidR="00067B4F" w:rsidRPr="00BA42E0">
        <w:rPr>
          <w:sz w:val="28"/>
          <w:szCs w:val="28"/>
          <w:lang w:val="ky-KG"/>
        </w:rPr>
        <w:t>баллондор</w:t>
      </w:r>
      <w:r w:rsidRPr="00BA42E0">
        <w:rPr>
          <w:sz w:val="28"/>
          <w:szCs w:val="28"/>
          <w:lang w:val="ky-KG"/>
        </w:rPr>
        <w:t>д</w:t>
      </w:r>
      <w:r w:rsidR="000E4594" w:rsidRPr="00BA42E0">
        <w:rPr>
          <w:sz w:val="28"/>
          <w:szCs w:val="28"/>
          <w:lang w:val="ky-KG"/>
        </w:rPr>
        <w:t>у</w:t>
      </w:r>
      <w:r w:rsidRPr="00BA42E0">
        <w:rPr>
          <w:sz w:val="28"/>
          <w:szCs w:val="28"/>
          <w:lang w:val="ky-KG"/>
        </w:rPr>
        <w:t xml:space="preserve"> жууп, сыноодон өткөргөндөн кийин суу канализация тутумуна </w:t>
      </w:r>
      <w:r w:rsidR="000E4594" w:rsidRPr="00BA42E0">
        <w:rPr>
          <w:sz w:val="28"/>
          <w:szCs w:val="28"/>
          <w:lang w:val="ky-KG"/>
        </w:rPr>
        <w:t>СКГ</w:t>
      </w:r>
      <w:r w:rsidRPr="00BA42E0">
        <w:rPr>
          <w:sz w:val="28"/>
          <w:szCs w:val="28"/>
          <w:lang w:val="ky-KG"/>
        </w:rPr>
        <w:t xml:space="preserve"> түшүүсүн эске албаганда, седиментациялык бактар аркылуу гана канализация тутумуна төгүлүшү керек. </w:t>
      </w:r>
      <w:r w:rsidR="00273E4F" w:rsidRPr="00BA42E0">
        <w:rPr>
          <w:sz w:val="28"/>
          <w:szCs w:val="28"/>
          <w:lang w:val="ky-KG"/>
        </w:rPr>
        <w:t>Т</w:t>
      </w:r>
      <w:r w:rsidR="00273E4F" w:rsidRPr="00BA42E0">
        <w:rPr>
          <w:sz w:val="28"/>
          <w:szCs w:val="28"/>
        </w:rPr>
        <w:t>ундургуч</w:t>
      </w:r>
      <w:r w:rsidR="00273E4F" w:rsidRPr="00BA42E0">
        <w:rPr>
          <w:sz w:val="28"/>
          <w:szCs w:val="28"/>
          <w:lang w:val="ky-KG"/>
        </w:rPr>
        <w:t>ту</w:t>
      </w:r>
      <w:r w:rsidRPr="00BA42E0">
        <w:rPr>
          <w:sz w:val="28"/>
          <w:szCs w:val="28"/>
        </w:rPr>
        <w:t xml:space="preserve"> мезгил-мезгили менен тазалап, таза суу менен жууп туруш керек. </w:t>
      </w:r>
      <w:r w:rsidR="00273E4F" w:rsidRPr="00BA42E0">
        <w:rPr>
          <w:sz w:val="28"/>
          <w:szCs w:val="28"/>
          <w:lang w:val="ky-KG"/>
        </w:rPr>
        <w:t>Т</w:t>
      </w:r>
      <w:r w:rsidR="00273E4F" w:rsidRPr="00BA42E0">
        <w:rPr>
          <w:sz w:val="28"/>
          <w:szCs w:val="28"/>
        </w:rPr>
        <w:t>ундургуч</w:t>
      </w:r>
      <w:r w:rsidR="00273E4F" w:rsidRPr="00BA42E0">
        <w:rPr>
          <w:sz w:val="28"/>
          <w:szCs w:val="28"/>
          <w:lang w:val="ky-KG"/>
        </w:rPr>
        <w:t>тан</w:t>
      </w:r>
      <w:r w:rsidR="00273E4F" w:rsidRPr="00BA42E0">
        <w:rPr>
          <w:sz w:val="28"/>
          <w:szCs w:val="28"/>
        </w:rPr>
        <w:t xml:space="preserve"> </w:t>
      </w:r>
      <w:r w:rsidRPr="00BA42E0">
        <w:rPr>
          <w:sz w:val="28"/>
          <w:szCs w:val="28"/>
        </w:rPr>
        <w:t>чыккан булганууну санитардык-эпидемиологиялык кызмат атайын бөлүп берген жерлерге алып салуу керек.</w:t>
      </w:r>
    </w:p>
    <w:p w:rsidR="000843C9" w:rsidRPr="00BA42E0" w:rsidRDefault="00E22AEE" w:rsidP="00634026">
      <w:pPr>
        <w:pStyle w:val="ConsPlusNormal"/>
        <w:ind w:firstLine="540"/>
        <w:jc w:val="both"/>
        <w:rPr>
          <w:sz w:val="28"/>
          <w:szCs w:val="28"/>
        </w:rPr>
      </w:pPr>
      <w:r w:rsidRPr="00BA42E0">
        <w:rPr>
          <w:sz w:val="28"/>
          <w:szCs w:val="28"/>
        </w:rPr>
        <w:t>200. Агынды сууларды тазалоо жана жарылуучу жана өрт коркунучу бар продукцияны жок кылуу боюнча иш-чаралар канализация тутумунда СКГнын жарылуучу концентрациясынын пайда болушун жокко чыгарууга тийиш.</w:t>
      </w:r>
    </w:p>
    <w:p w:rsidR="000843C9" w:rsidRPr="00BA42E0" w:rsidRDefault="00E22AEE" w:rsidP="00634026">
      <w:pPr>
        <w:pStyle w:val="ConsPlusNormal"/>
        <w:ind w:firstLine="540"/>
        <w:jc w:val="both"/>
        <w:rPr>
          <w:sz w:val="28"/>
          <w:szCs w:val="28"/>
        </w:rPr>
      </w:pPr>
      <w:r w:rsidRPr="00BA42E0">
        <w:rPr>
          <w:sz w:val="28"/>
          <w:szCs w:val="28"/>
        </w:rPr>
        <w:t>201. Кызматкерлер өрт коопсуздугу жаатындагы техникалык ченемдик укуктук актылардын талаптарын аткарган шартта, өзгөчө учурларда ачык отту, учкунду (</w:t>
      </w:r>
      <w:r w:rsidR="00273E4F" w:rsidRPr="00BA42E0">
        <w:rPr>
          <w:sz w:val="28"/>
          <w:szCs w:val="28"/>
          <w:lang w:val="ky-KG"/>
        </w:rPr>
        <w:t>от</w:t>
      </w:r>
      <w:r w:rsidRPr="00BA42E0">
        <w:rPr>
          <w:sz w:val="28"/>
          <w:szCs w:val="28"/>
        </w:rPr>
        <w:t xml:space="preserve"> жумушту) колдонуу менен оңдоо иштерине жол берилет.</w:t>
      </w:r>
    </w:p>
    <w:p w:rsidR="000843C9" w:rsidRPr="00BA42E0" w:rsidRDefault="00E22AEE" w:rsidP="00634026">
      <w:pPr>
        <w:pStyle w:val="ConsPlusNormal"/>
        <w:ind w:firstLine="540"/>
        <w:jc w:val="both"/>
        <w:rPr>
          <w:sz w:val="28"/>
          <w:szCs w:val="28"/>
        </w:rPr>
      </w:pPr>
      <w:r w:rsidRPr="00BA42E0">
        <w:rPr>
          <w:sz w:val="28"/>
          <w:szCs w:val="28"/>
        </w:rPr>
        <w:t xml:space="preserve">202. Автоунаалардын </w:t>
      </w:r>
      <w:r w:rsidR="00273E4F" w:rsidRPr="00BA42E0">
        <w:rPr>
          <w:sz w:val="28"/>
          <w:szCs w:val="28"/>
        </w:rPr>
        <w:t>АГКЖ</w:t>
      </w:r>
      <w:r w:rsidR="00273E4F" w:rsidRPr="00BA42E0">
        <w:rPr>
          <w:sz w:val="28"/>
          <w:szCs w:val="28"/>
          <w:lang w:val="ky-KG"/>
        </w:rPr>
        <w:t>га</w:t>
      </w:r>
      <w:r w:rsidRPr="00BA42E0">
        <w:rPr>
          <w:sz w:val="28"/>
          <w:szCs w:val="28"/>
        </w:rPr>
        <w:t xml:space="preserve">, </w:t>
      </w:r>
      <w:r w:rsidR="00273E4F" w:rsidRPr="00BA42E0">
        <w:rPr>
          <w:sz w:val="28"/>
          <w:szCs w:val="28"/>
        </w:rPr>
        <w:t xml:space="preserve">ГТС </w:t>
      </w:r>
      <w:r w:rsidR="00273E4F" w:rsidRPr="00BA42E0">
        <w:rPr>
          <w:sz w:val="28"/>
          <w:szCs w:val="28"/>
          <w:lang w:val="ky-KG"/>
        </w:rPr>
        <w:t>жана</w:t>
      </w:r>
      <w:r w:rsidR="00273E4F" w:rsidRPr="00BA42E0">
        <w:rPr>
          <w:sz w:val="28"/>
          <w:szCs w:val="28"/>
        </w:rPr>
        <w:t xml:space="preserve"> ГТП</w:t>
      </w:r>
      <w:r w:rsidR="00273E4F" w:rsidRPr="00BA42E0">
        <w:rPr>
          <w:sz w:val="28"/>
          <w:szCs w:val="28"/>
          <w:lang w:val="ky-KG"/>
        </w:rPr>
        <w:t>нын өндүрүш зонасына</w:t>
      </w:r>
      <w:r w:rsidR="00273E4F" w:rsidRPr="00BA42E0">
        <w:rPr>
          <w:sz w:val="28"/>
          <w:szCs w:val="28"/>
        </w:rPr>
        <w:t xml:space="preserve"> </w:t>
      </w:r>
      <w:r w:rsidR="00273E4F" w:rsidRPr="00BA42E0">
        <w:rPr>
          <w:sz w:val="28"/>
          <w:szCs w:val="28"/>
          <w:lang w:val="ky-KG"/>
        </w:rPr>
        <w:t>от менен иштөө</w:t>
      </w:r>
      <w:r w:rsidRPr="00BA42E0">
        <w:rPr>
          <w:sz w:val="28"/>
          <w:szCs w:val="28"/>
        </w:rPr>
        <w:t xml:space="preserve"> учурунда киришине жол берилбейт.</w:t>
      </w:r>
      <w:r w:rsidR="00273E4F" w:rsidRPr="00BA42E0">
        <w:rPr>
          <w:sz w:val="28"/>
          <w:szCs w:val="28"/>
          <w:lang w:val="ky-KG"/>
        </w:rPr>
        <w:t xml:space="preserve"> </w:t>
      </w:r>
    </w:p>
    <w:p w:rsidR="000843C9" w:rsidRPr="00BA42E0" w:rsidRDefault="00E22AEE" w:rsidP="00634026">
      <w:pPr>
        <w:pStyle w:val="ConsPlusNormal"/>
        <w:ind w:firstLine="540"/>
        <w:jc w:val="both"/>
        <w:rPr>
          <w:sz w:val="28"/>
          <w:szCs w:val="28"/>
        </w:rPr>
      </w:pPr>
      <w:r w:rsidRPr="00BA42E0">
        <w:rPr>
          <w:sz w:val="28"/>
          <w:szCs w:val="28"/>
        </w:rPr>
        <w:t xml:space="preserve">203. Өндүрүш аймагынын жайларында </w:t>
      </w:r>
      <w:r w:rsidR="00273E4F" w:rsidRPr="00BA42E0">
        <w:rPr>
          <w:sz w:val="28"/>
          <w:szCs w:val="28"/>
          <w:lang w:val="ky-KG"/>
        </w:rPr>
        <w:t>от</w:t>
      </w:r>
      <w:r w:rsidRPr="00BA42E0">
        <w:rPr>
          <w:sz w:val="28"/>
          <w:szCs w:val="28"/>
        </w:rPr>
        <w:t xml:space="preserve"> жумуштары</w:t>
      </w:r>
      <w:r w:rsidR="00273E4F" w:rsidRPr="00BA42E0">
        <w:rPr>
          <w:sz w:val="28"/>
          <w:szCs w:val="28"/>
          <w:lang w:val="ky-KG"/>
        </w:rPr>
        <w:t>н</w:t>
      </w:r>
      <w:r w:rsidRPr="00BA42E0">
        <w:rPr>
          <w:sz w:val="28"/>
          <w:szCs w:val="28"/>
        </w:rPr>
        <w:t xml:space="preserve"> аткаруунун бүткүл мезгилинде механикалык желдетүү иштеши керек.</w:t>
      </w:r>
    </w:p>
    <w:p w:rsidR="00273E4F" w:rsidRPr="00BA42E0" w:rsidRDefault="00E22AEE" w:rsidP="00634026">
      <w:pPr>
        <w:pStyle w:val="ConsPlusNormal"/>
        <w:ind w:firstLine="540"/>
        <w:jc w:val="both"/>
        <w:rPr>
          <w:sz w:val="28"/>
          <w:szCs w:val="28"/>
        </w:rPr>
      </w:pPr>
      <w:r w:rsidRPr="00BA42E0">
        <w:rPr>
          <w:sz w:val="28"/>
          <w:szCs w:val="28"/>
        </w:rPr>
        <w:t xml:space="preserve">204. </w:t>
      </w:r>
      <w:r w:rsidR="00273E4F" w:rsidRPr="00BA42E0">
        <w:rPr>
          <w:sz w:val="28"/>
          <w:szCs w:val="28"/>
          <w:lang w:val="ky-KG"/>
        </w:rPr>
        <w:t>От</w:t>
      </w:r>
      <w:r w:rsidRPr="00BA42E0">
        <w:rPr>
          <w:sz w:val="28"/>
          <w:szCs w:val="28"/>
        </w:rPr>
        <w:t xml:space="preserve"> жумуштары аткар</w:t>
      </w:r>
      <w:r w:rsidR="00273E4F" w:rsidRPr="00BA42E0">
        <w:rPr>
          <w:sz w:val="28"/>
          <w:szCs w:val="28"/>
          <w:lang w:val="ky-KG"/>
        </w:rPr>
        <w:t>ылып жаткан убакта</w:t>
      </w:r>
      <w:r w:rsidRPr="00BA42E0">
        <w:rPr>
          <w:sz w:val="28"/>
          <w:szCs w:val="28"/>
        </w:rPr>
        <w:t xml:space="preserve"> негизги өндүрүштүк иш (түшүрүү жана жүктөө) токтотулушу керек. </w:t>
      </w:r>
    </w:p>
    <w:p w:rsidR="000843C9" w:rsidRPr="00BA42E0" w:rsidRDefault="00E22AEE" w:rsidP="00634026">
      <w:pPr>
        <w:pStyle w:val="ConsPlusNormal"/>
        <w:ind w:firstLine="540"/>
        <w:jc w:val="both"/>
        <w:rPr>
          <w:sz w:val="28"/>
          <w:szCs w:val="28"/>
        </w:rPr>
      </w:pPr>
      <w:r w:rsidRPr="00BA42E0">
        <w:rPr>
          <w:sz w:val="28"/>
          <w:szCs w:val="28"/>
        </w:rPr>
        <w:t>Өндүрүш аймагынын желдетүү тутумдары күйгүзүлүшү керек.</w:t>
      </w:r>
      <w:r w:rsidR="00273E4F" w:rsidRPr="00BA42E0">
        <w:rPr>
          <w:sz w:val="28"/>
          <w:szCs w:val="28"/>
          <w:lang w:val="ky-KG"/>
        </w:rPr>
        <w:t xml:space="preserve"> </w:t>
      </w:r>
    </w:p>
    <w:p w:rsidR="00952EDD" w:rsidRPr="00BA42E0" w:rsidRDefault="00E22AEE" w:rsidP="00634026">
      <w:pPr>
        <w:pStyle w:val="ConsPlusNormal"/>
        <w:ind w:firstLine="540"/>
        <w:jc w:val="both"/>
        <w:rPr>
          <w:sz w:val="28"/>
          <w:szCs w:val="28"/>
        </w:rPr>
      </w:pPr>
      <w:r w:rsidRPr="00BA42E0">
        <w:rPr>
          <w:sz w:val="28"/>
          <w:szCs w:val="28"/>
        </w:rPr>
        <w:t xml:space="preserve">Станциядагы </w:t>
      </w:r>
      <w:r w:rsidR="00952EDD" w:rsidRPr="00BA42E0">
        <w:rPr>
          <w:sz w:val="28"/>
          <w:szCs w:val="28"/>
          <w:lang w:val="ky-KG"/>
        </w:rPr>
        <w:t xml:space="preserve">от </w:t>
      </w:r>
      <w:r w:rsidRPr="00BA42E0">
        <w:rPr>
          <w:sz w:val="28"/>
          <w:szCs w:val="28"/>
        </w:rPr>
        <w:t>жумушт</w:t>
      </w:r>
      <w:r w:rsidR="00952EDD" w:rsidRPr="00BA42E0">
        <w:rPr>
          <w:sz w:val="28"/>
          <w:szCs w:val="28"/>
          <w:lang w:val="ky-KG"/>
        </w:rPr>
        <w:t>арынын</w:t>
      </w:r>
      <w:r w:rsidRPr="00BA42E0">
        <w:rPr>
          <w:sz w:val="28"/>
          <w:szCs w:val="28"/>
        </w:rPr>
        <w:t xml:space="preserve"> алдында жана учурунда аба мейкиндигин, жумушчу аянттан кеминде 20 м алыстыктагы СКГ буусунун курамына анализдөө керек. </w:t>
      </w:r>
    </w:p>
    <w:p w:rsidR="00952EDD" w:rsidRPr="00BA42E0" w:rsidRDefault="00E22AEE" w:rsidP="00634026">
      <w:pPr>
        <w:pStyle w:val="ConsPlusNormal"/>
        <w:ind w:firstLine="540"/>
        <w:jc w:val="both"/>
        <w:rPr>
          <w:sz w:val="28"/>
          <w:szCs w:val="28"/>
          <w:lang w:val="ky-KG"/>
        </w:rPr>
      </w:pPr>
      <w:r w:rsidRPr="00BA42E0">
        <w:rPr>
          <w:sz w:val="28"/>
          <w:szCs w:val="28"/>
        </w:rPr>
        <w:t xml:space="preserve">Абада </w:t>
      </w:r>
      <w:r w:rsidR="00952EDD" w:rsidRPr="00BA42E0">
        <w:rPr>
          <w:sz w:val="28"/>
          <w:szCs w:val="28"/>
        </w:rPr>
        <w:t xml:space="preserve">СКГ </w:t>
      </w:r>
      <w:r w:rsidRPr="00BA42E0">
        <w:rPr>
          <w:sz w:val="28"/>
          <w:szCs w:val="28"/>
        </w:rPr>
        <w:t xml:space="preserve">буулары болгондо, концентрацияга карабастан, </w:t>
      </w:r>
      <w:r w:rsidR="00952EDD" w:rsidRPr="00BA42E0">
        <w:rPr>
          <w:sz w:val="28"/>
          <w:szCs w:val="28"/>
          <w:lang w:val="ky-KG"/>
        </w:rPr>
        <w:t>от</w:t>
      </w:r>
      <w:r w:rsidRPr="00BA42E0">
        <w:rPr>
          <w:sz w:val="28"/>
          <w:szCs w:val="28"/>
        </w:rPr>
        <w:t xml:space="preserve"> жумуш</w:t>
      </w:r>
      <w:r w:rsidR="00952EDD" w:rsidRPr="00BA42E0">
        <w:rPr>
          <w:sz w:val="28"/>
          <w:szCs w:val="28"/>
          <w:lang w:val="ky-KG"/>
        </w:rPr>
        <w:t>тары</w:t>
      </w:r>
      <w:r w:rsidRPr="00BA42E0">
        <w:rPr>
          <w:sz w:val="28"/>
          <w:szCs w:val="28"/>
        </w:rPr>
        <w:t xml:space="preserve"> токтотулушу керек.</w:t>
      </w:r>
      <w:r w:rsidR="00952EDD" w:rsidRPr="00BA42E0">
        <w:rPr>
          <w:sz w:val="28"/>
          <w:szCs w:val="28"/>
          <w:lang w:val="ky-KG"/>
        </w:rPr>
        <w:t xml:space="preserve"> </w:t>
      </w:r>
    </w:p>
    <w:p w:rsidR="000843C9" w:rsidRPr="00BA42E0" w:rsidRDefault="00E22AEE" w:rsidP="00634026">
      <w:pPr>
        <w:pStyle w:val="ConsPlusNormal"/>
        <w:ind w:firstLine="540"/>
        <w:jc w:val="both"/>
        <w:rPr>
          <w:sz w:val="28"/>
          <w:szCs w:val="28"/>
          <w:lang w:val="ky-KG"/>
        </w:rPr>
      </w:pPr>
      <w:r w:rsidRPr="00BA42E0">
        <w:rPr>
          <w:sz w:val="28"/>
          <w:szCs w:val="28"/>
          <w:lang w:val="ky-KG"/>
        </w:rPr>
        <w:t xml:space="preserve">205. Аймактар, станциялардын жана пункттардын өндүрүштүк </w:t>
      </w:r>
      <w:r w:rsidRPr="00BA42E0">
        <w:rPr>
          <w:sz w:val="28"/>
          <w:szCs w:val="28"/>
          <w:lang w:val="ky-KG"/>
        </w:rPr>
        <w:lastRenderedPageBreak/>
        <w:t>жайлары өрт өчүрүүнүн биринчи каражаттары менен камсыздалышы керек.</w:t>
      </w:r>
    </w:p>
    <w:p w:rsidR="000843C9" w:rsidRPr="00BA42E0" w:rsidRDefault="00E22AEE" w:rsidP="00634026">
      <w:pPr>
        <w:pStyle w:val="ConsPlusNormal"/>
        <w:ind w:firstLine="540"/>
        <w:jc w:val="both"/>
        <w:rPr>
          <w:sz w:val="28"/>
          <w:szCs w:val="28"/>
        </w:rPr>
      </w:pPr>
      <w:r w:rsidRPr="00BA42E0">
        <w:rPr>
          <w:sz w:val="28"/>
          <w:szCs w:val="28"/>
          <w:lang w:val="ky-KG"/>
        </w:rPr>
        <w:t xml:space="preserve">206. </w:t>
      </w:r>
      <w:r w:rsidR="00952EDD" w:rsidRPr="00BA42E0">
        <w:rPr>
          <w:sz w:val="28"/>
          <w:szCs w:val="28"/>
          <w:lang w:val="ky-KG"/>
        </w:rPr>
        <w:t xml:space="preserve">ГТС, ГТП  жана АГКЖ </w:t>
      </w:r>
      <w:r w:rsidRPr="00BA42E0">
        <w:rPr>
          <w:sz w:val="28"/>
          <w:szCs w:val="28"/>
          <w:lang w:val="ky-KG"/>
        </w:rPr>
        <w:t xml:space="preserve">үчүн тышкы телефон байланышы жана диспетчердик билдирүү берилиши керек. </w:t>
      </w:r>
      <w:r w:rsidRPr="00BA42E0">
        <w:rPr>
          <w:sz w:val="28"/>
          <w:szCs w:val="28"/>
        </w:rPr>
        <w:t xml:space="preserve">Ар бир телефондо авариялык </w:t>
      </w:r>
      <w:r w:rsidR="009E58AD" w:rsidRPr="00BA42E0">
        <w:rPr>
          <w:sz w:val="28"/>
          <w:szCs w:val="28"/>
          <w:lang w:val="ky-KG"/>
        </w:rPr>
        <w:t>кызматтын</w:t>
      </w:r>
      <w:r w:rsidRPr="00BA42E0">
        <w:rPr>
          <w:sz w:val="28"/>
          <w:szCs w:val="28"/>
        </w:rPr>
        <w:t xml:space="preserve"> телефон номерлери жазылган </w:t>
      </w:r>
      <w:r w:rsidR="009E58AD" w:rsidRPr="00BA42E0">
        <w:rPr>
          <w:sz w:val="28"/>
          <w:szCs w:val="28"/>
          <w:lang w:val="ky-KG"/>
        </w:rPr>
        <w:t>тактачасы</w:t>
      </w:r>
      <w:r w:rsidRPr="00BA42E0">
        <w:rPr>
          <w:sz w:val="28"/>
          <w:szCs w:val="28"/>
        </w:rPr>
        <w:t xml:space="preserve"> болушу керек.</w:t>
      </w:r>
    </w:p>
    <w:p w:rsidR="000843C9" w:rsidRPr="00BA42E0" w:rsidRDefault="001F5134" w:rsidP="00634026">
      <w:pPr>
        <w:pStyle w:val="ConsPlusNormal"/>
        <w:ind w:firstLine="540"/>
        <w:jc w:val="both"/>
        <w:rPr>
          <w:sz w:val="28"/>
          <w:szCs w:val="28"/>
        </w:rPr>
      </w:pPr>
      <w:r w:rsidRPr="00BA42E0">
        <w:rPr>
          <w:sz w:val="28"/>
          <w:szCs w:val="28"/>
        </w:rPr>
        <w:t>207. Станциялардын (пункттардын) өздүк курамына тамеки тартууга тыюу салынгандыгы жөнүндө эскертүү берилиши керек, ал эми ачык оттун колдонулушуна тыюу салынгандыгы жөнүндө эскертүү белгилери аймакка илинет.</w:t>
      </w:r>
    </w:p>
    <w:p w:rsidR="000843C9" w:rsidRPr="00BA42E0" w:rsidRDefault="001F5134" w:rsidP="00634026">
      <w:pPr>
        <w:pStyle w:val="ConsPlusNormal"/>
        <w:ind w:firstLine="540"/>
        <w:jc w:val="both"/>
        <w:rPr>
          <w:sz w:val="28"/>
          <w:szCs w:val="28"/>
        </w:rPr>
      </w:pPr>
      <w:r w:rsidRPr="00BA42E0">
        <w:rPr>
          <w:sz w:val="28"/>
          <w:szCs w:val="28"/>
        </w:rPr>
        <w:t>208. Таза жана колдонулган аарчыган материал капкагы бекем жабылган темир кутучаларда өзүнчө сакталышы керек. Тазалоочу материалдарды шаймандарда, тепкичтерде же аянтчаларда калтыр</w:t>
      </w:r>
      <w:r w:rsidR="00B17EB2" w:rsidRPr="00BA42E0">
        <w:rPr>
          <w:sz w:val="28"/>
          <w:szCs w:val="28"/>
          <w:lang w:val="ky-KG"/>
        </w:rPr>
        <w:t>ууга тыюу салынат</w:t>
      </w:r>
      <w:r w:rsidRPr="00BA42E0">
        <w:rPr>
          <w:sz w:val="28"/>
          <w:szCs w:val="28"/>
        </w:rPr>
        <w:t>.</w:t>
      </w:r>
    </w:p>
    <w:p w:rsidR="00B17EB2" w:rsidRPr="00BA42E0" w:rsidRDefault="001F5134" w:rsidP="00634026">
      <w:pPr>
        <w:pStyle w:val="ConsPlusNormal"/>
        <w:ind w:firstLine="540"/>
        <w:jc w:val="both"/>
        <w:rPr>
          <w:sz w:val="28"/>
          <w:szCs w:val="28"/>
        </w:rPr>
      </w:pPr>
      <w:r w:rsidRPr="00BA42E0">
        <w:rPr>
          <w:sz w:val="28"/>
          <w:szCs w:val="28"/>
        </w:rPr>
        <w:t xml:space="preserve">209. </w:t>
      </w:r>
      <w:r w:rsidR="00B17EB2" w:rsidRPr="00BA42E0">
        <w:rPr>
          <w:sz w:val="28"/>
          <w:szCs w:val="28"/>
        </w:rPr>
        <w:t xml:space="preserve">ГТС, ГТП </w:t>
      </w:r>
      <w:r w:rsidR="00B17EB2" w:rsidRPr="00BA42E0">
        <w:rPr>
          <w:sz w:val="28"/>
          <w:szCs w:val="28"/>
          <w:lang w:val="ky-KG"/>
        </w:rPr>
        <w:t>жана</w:t>
      </w:r>
      <w:r w:rsidR="00B17EB2" w:rsidRPr="00BA42E0">
        <w:rPr>
          <w:sz w:val="28"/>
          <w:szCs w:val="28"/>
        </w:rPr>
        <w:t xml:space="preserve"> АГКЖ </w:t>
      </w:r>
      <w:r w:rsidRPr="00BA42E0">
        <w:rPr>
          <w:sz w:val="28"/>
          <w:szCs w:val="28"/>
        </w:rPr>
        <w:t>Газ насостук станциясынын, газ насостук станциясынын жана газ толтуруучу станциясынын аймагы бөтөн нерселерден, күйүүчү материалдардан жана ар кандай таштандылардан тазаланууга тийиш. Унаа жолдору жана өтмөктөр акысыз болушу керек.</w:t>
      </w:r>
    </w:p>
    <w:p w:rsidR="000843C9" w:rsidRPr="00BA42E0" w:rsidRDefault="001F5134" w:rsidP="00634026">
      <w:pPr>
        <w:pStyle w:val="ConsPlusNormal"/>
        <w:ind w:firstLine="540"/>
        <w:jc w:val="both"/>
        <w:rPr>
          <w:sz w:val="28"/>
          <w:szCs w:val="28"/>
        </w:rPr>
      </w:pPr>
      <w:r w:rsidRPr="00BA42E0">
        <w:rPr>
          <w:sz w:val="28"/>
          <w:szCs w:val="28"/>
        </w:rPr>
        <w:t xml:space="preserve">Аймакта өндүрүш процесстерине арналбаган материалдарды </w:t>
      </w:r>
      <w:r w:rsidR="00B17EB2" w:rsidRPr="00BA42E0">
        <w:rPr>
          <w:sz w:val="28"/>
          <w:szCs w:val="28"/>
          <w:lang w:val="ky-KG"/>
        </w:rPr>
        <w:t>кампалоого</w:t>
      </w:r>
      <w:r w:rsidRPr="00BA42E0">
        <w:rPr>
          <w:sz w:val="28"/>
          <w:szCs w:val="28"/>
        </w:rPr>
        <w:t xml:space="preserve"> жана сактоого тыюу салынат.</w:t>
      </w:r>
    </w:p>
    <w:p w:rsidR="000843C9" w:rsidRPr="00BA42E0" w:rsidRDefault="001F5134" w:rsidP="00634026">
      <w:pPr>
        <w:pStyle w:val="ConsPlusNormal"/>
        <w:ind w:firstLine="540"/>
        <w:jc w:val="both"/>
        <w:rPr>
          <w:sz w:val="28"/>
          <w:szCs w:val="28"/>
        </w:rPr>
      </w:pPr>
      <w:r w:rsidRPr="00BA42E0">
        <w:rPr>
          <w:sz w:val="28"/>
          <w:szCs w:val="28"/>
        </w:rPr>
        <w:t xml:space="preserve">210. Өндүрүшкө тиешеси жок адамдар </w:t>
      </w:r>
      <w:r w:rsidR="00B17EB2" w:rsidRPr="00BA42E0">
        <w:rPr>
          <w:sz w:val="28"/>
          <w:szCs w:val="28"/>
        </w:rPr>
        <w:t>резервуар</w:t>
      </w:r>
      <w:r w:rsidR="00B17EB2" w:rsidRPr="00BA42E0">
        <w:rPr>
          <w:sz w:val="28"/>
          <w:szCs w:val="28"/>
          <w:lang w:val="ky-KG"/>
        </w:rPr>
        <w:t>дык</w:t>
      </w:r>
      <w:r w:rsidRPr="00BA42E0">
        <w:rPr>
          <w:sz w:val="28"/>
          <w:szCs w:val="28"/>
        </w:rPr>
        <w:t xml:space="preserve"> парк</w:t>
      </w:r>
      <w:r w:rsidR="00B17EB2" w:rsidRPr="00BA42E0">
        <w:rPr>
          <w:sz w:val="28"/>
          <w:szCs w:val="28"/>
          <w:lang w:val="ky-KG"/>
        </w:rPr>
        <w:t>т</w:t>
      </w:r>
      <w:r w:rsidRPr="00BA42E0">
        <w:rPr>
          <w:sz w:val="28"/>
          <w:szCs w:val="28"/>
        </w:rPr>
        <w:t>ын аймагына жана жарылуучу өрт коркунучу бар жайларга киргизилбейт.</w:t>
      </w:r>
    </w:p>
    <w:p w:rsidR="00A05D75" w:rsidRPr="00BA42E0" w:rsidRDefault="001F5134" w:rsidP="00634026">
      <w:pPr>
        <w:pStyle w:val="ConsPlusNormal"/>
        <w:ind w:firstLine="540"/>
        <w:jc w:val="both"/>
        <w:rPr>
          <w:sz w:val="28"/>
          <w:szCs w:val="28"/>
          <w:lang w:val="ky-KG"/>
        </w:rPr>
      </w:pPr>
      <w:r w:rsidRPr="00BA42E0">
        <w:rPr>
          <w:sz w:val="28"/>
          <w:szCs w:val="28"/>
        </w:rPr>
        <w:t xml:space="preserve">211. Көп күйүүчү май куюучу жайлардын аймагындагы </w:t>
      </w:r>
      <w:r w:rsidR="00B17EB2" w:rsidRPr="00BA42E0">
        <w:rPr>
          <w:sz w:val="28"/>
          <w:szCs w:val="28"/>
        </w:rPr>
        <w:t>СКГ</w:t>
      </w:r>
      <w:r w:rsidR="00B17EB2" w:rsidRPr="00BA42E0">
        <w:rPr>
          <w:sz w:val="28"/>
          <w:szCs w:val="28"/>
          <w:lang w:val="ky-KG"/>
        </w:rPr>
        <w:t>нын</w:t>
      </w:r>
      <w:r w:rsidR="00B17EB2" w:rsidRPr="00BA42E0">
        <w:rPr>
          <w:sz w:val="28"/>
          <w:szCs w:val="28"/>
        </w:rPr>
        <w:t xml:space="preserve"> автотранспорт</w:t>
      </w:r>
      <w:r w:rsidR="00F156F1" w:rsidRPr="00BA42E0">
        <w:rPr>
          <w:sz w:val="28"/>
          <w:szCs w:val="28"/>
          <w:lang w:val="ky-KG"/>
        </w:rPr>
        <w:t>у</w:t>
      </w:r>
      <w:r w:rsidR="00A05D75" w:rsidRPr="00BA42E0">
        <w:rPr>
          <w:sz w:val="28"/>
          <w:szCs w:val="28"/>
          <w:lang w:val="ky-KG"/>
        </w:rPr>
        <w:t xml:space="preserve">на </w:t>
      </w:r>
      <w:r w:rsidRPr="00BA42E0">
        <w:rPr>
          <w:sz w:val="28"/>
          <w:szCs w:val="28"/>
        </w:rPr>
        <w:t xml:space="preserve">май куюучу </w:t>
      </w:r>
      <w:r w:rsidR="00A05D75" w:rsidRPr="00BA42E0">
        <w:rPr>
          <w:sz w:val="28"/>
          <w:szCs w:val="28"/>
          <w:lang w:val="ky-KG"/>
        </w:rPr>
        <w:t>аян</w:t>
      </w:r>
      <w:r w:rsidR="00F156F1" w:rsidRPr="00BA42E0">
        <w:rPr>
          <w:sz w:val="28"/>
          <w:szCs w:val="28"/>
          <w:lang w:val="ky-KG"/>
        </w:rPr>
        <w:t>т</w:t>
      </w:r>
      <w:r w:rsidR="00A05D75" w:rsidRPr="00BA42E0">
        <w:rPr>
          <w:sz w:val="28"/>
          <w:szCs w:val="28"/>
          <w:lang w:val="ky-KG"/>
        </w:rPr>
        <w:t>чалары</w:t>
      </w:r>
      <w:r w:rsidRPr="00BA42E0">
        <w:rPr>
          <w:sz w:val="28"/>
          <w:szCs w:val="28"/>
        </w:rPr>
        <w:t xml:space="preserve"> өзүнчө кирүү жана чыгуу пункттары болушу керек, аянтчалардын алдында автоунаалардын кирүүсүнө чектөө коюлушу керек.</w:t>
      </w:r>
      <w:r w:rsidR="00B17EB2" w:rsidRPr="00BA42E0">
        <w:rPr>
          <w:sz w:val="28"/>
          <w:szCs w:val="28"/>
          <w:lang w:val="ky-KG"/>
        </w:rPr>
        <w:t xml:space="preserve"> </w:t>
      </w:r>
    </w:p>
    <w:p w:rsidR="000843C9" w:rsidRPr="00BA42E0" w:rsidRDefault="001F5134" w:rsidP="00634026">
      <w:pPr>
        <w:pStyle w:val="ConsPlusNormal"/>
        <w:ind w:firstLine="540"/>
        <w:jc w:val="both"/>
        <w:rPr>
          <w:sz w:val="28"/>
          <w:szCs w:val="28"/>
          <w:lang w:val="ky-KG"/>
        </w:rPr>
      </w:pPr>
      <w:r w:rsidRPr="00BA42E0">
        <w:rPr>
          <w:sz w:val="28"/>
          <w:szCs w:val="28"/>
          <w:lang w:val="ky-KG"/>
        </w:rPr>
        <w:t>Аймакка кирүүгө жана жүргүнчүлөрү бар унааларга май куюуга тыюу салынат.</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212. </w:t>
      </w:r>
      <w:r w:rsidR="00A05D75" w:rsidRPr="00BA42E0">
        <w:rPr>
          <w:sz w:val="28"/>
          <w:szCs w:val="28"/>
          <w:lang w:val="ky-KG"/>
        </w:rPr>
        <w:t>ГТС, ГТП жана АГКЖ</w:t>
      </w:r>
      <w:r w:rsidRPr="00BA42E0">
        <w:rPr>
          <w:sz w:val="28"/>
          <w:szCs w:val="28"/>
          <w:lang w:val="ky-KG"/>
        </w:rPr>
        <w:t xml:space="preserve"> айма</w:t>
      </w:r>
      <w:r w:rsidR="00C675E9" w:rsidRPr="00BA42E0">
        <w:rPr>
          <w:sz w:val="28"/>
          <w:szCs w:val="28"/>
          <w:lang w:val="ky-KG"/>
        </w:rPr>
        <w:t>ктар</w:t>
      </w:r>
      <w:r w:rsidRPr="00BA42E0">
        <w:rPr>
          <w:sz w:val="28"/>
          <w:szCs w:val="28"/>
          <w:lang w:val="ky-KG"/>
        </w:rPr>
        <w:t>ында негизги иш</w:t>
      </w:r>
      <w:r w:rsidR="00C675E9" w:rsidRPr="00BA42E0">
        <w:rPr>
          <w:sz w:val="28"/>
          <w:szCs w:val="28"/>
          <w:lang w:val="ky-KG"/>
        </w:rPr>
        <w:t>терге</w:t>
      </w:r>
      <w:r w:rsidRPr="00BA42E0">
        <w:rPr>
          <w:sz w:val="28"/>
          <w:szCs w:val="28"/>
          <w:lang w:val="ky-KG"/>
        </w:rPr>
        <w:t xml:space="preserve"> байланыш</w:t>
      </w:r>
      <w:r w:rsidR="00C675E9" w:rsidRPr="00BA42E0">
        <w:rPr>
          <w:sz w:val="28"/>
          <w:szCs w:val="28"/>
          <w:lang w:val="ky-KG"/>
        </w:rPr>
        <w:t>паган</w:t>
      </w:r>
      <w:r w:rsidRPr="00BA42E0">
        <w:rPr>
          <w:sz w:val="28"/>
          <w:szCs w:val="28"/>
          <w:lang w:val="ky-KG"/>
        </w:rPr>
        <w:t xml:space="preserve"> </w:t>
      </w:r>
      <w:r w:rsidR="00C675E9" w:rsidRPr="00BA42E0">
        <w:rPr>
          <w:sz w:val="28"/>
          <w:szCs w:val="28"/>
          <w:lang w:val="ky-KG"/>
        </w:rPr>
        <w:t>жумуштарды</w:t>
      </w:r>
      <w:r w:rsidRPr="00BA42E0">
        <w:rPr>
          <w:sz w:val="28"/>
          <w:szCs w:val="28"/>
          <w:lang w:val="ky-KG"/>
        </w:rPr>
        <w:t xml:space="preserve"> ж</w:t>
      </w:r>
      <w:r w:rsidR="00C675E9" w:rsidRPr="00BA42E0">
        <w:rPr>
          <w:sz w:val="28"/>
          <w:szCs w:val="28"/>
          <w:lang w:val="ky-KG"/>
        </w:rPr>
        <w:t>асоого</w:t>
      </w:r>
      <w:r w:rsidRPr="00BA42E0">
        <w:rPr>
          <w:sz w:val="28"/>
          <w:szCs w:val="28"/>
          <w:lang w:val="ky-KG"/>
        </w:rPr>
        <w:t xml:space="preserve"> тыюу салынат.</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213. Керектөөчүлөргө </w:t>
      </w:r>
      <w:r w:rsidR="001C7282" w:rsidRPr="00BA42E0">
        <w:rPr>
          <w:sz w:val="28"/>
          <w:szCs w:val="28"/>
          <w:lang w:val="ky-KG"/>
        </w:rPr>
        <w:t>СКГ б</w:t>
      </w:r>
      <w:r w:rsidRPr="00BA42E0">
        <w:rPr>
          <w:sz w:val="28"/>
          <w:szCs w:val="28"/>
          <w:lang w:val="ky-KG"/>
        </w:rPr>
        <w:t>ерүү, анын ичинде газ баллондуу автоунааларга май куюу тартиби ушул Эрежелердин жана колдонуудагы ченемдик укуктук актылардын талаптарын эске алуу менен иштелип чыккан өндүрүштүк нускамада белгилениши керек.</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214. СТС ташуу үчүн автомобиль транспорту, </w:t>
      </w:r>
      <w:r w:rsidR="001C7282" w:rsidRPr="00BA42E0">
        <w:rPr>
          <w:sz w:val="28"/>
          <w:szCs w:val="28"/>
          <w:lang w:val="ky-KG"/>
        </w:rPr>
        <w:t xml:space="preserve">ГТС, ГТП жана АГКЖ </w:t>
      </w:r>
      <w:r w:rsidRPr="00BA42E0">
        <w:rPr>
          <w:sz w:val="28"/>
          <w:szCs w:val="28"/>
          <w:lang w:val="ky-KG"/>
        </w:rPr>
        <w:t xml:space="preserve">май куюучу жайлардын аймагындагы жүктөрдү </w:t>
      </w:r>
      <w:r w:rsidR="001C7282" w:rsidRPr="00BA42E0">
        <w:rPr>
          <w:sz w:val="28"/>
          <w:szCs w:val="28"/>
          <w:lang w:val="ky-KG"/>
        </w:rPr>
        <w:t>жүктөө</w:t>
      </w:r>
      <w:r w:rsidRPr="00BA42E0">
        <w:rPr>
          <w:sz w:val="28"/>
          <w:szCs w:val="28"/>
          <w:lang w:val="ky-KG"/>
        </w:rPr>
        <w:t xml:space="preserve"> жана түшүрүү иштерин жүргүзүү тартиби Кыргыз Республикасында кооптуу жүктөрдү автомобиль транспорту менен ташуунун коопсуздугун камсыз кылуу эрежелеринин талаптарына ылайык келиши керек.</w:t>
      </w:r>
      <w:r w:rsidR="001A2DBD" w:rsidRPr="00BA42E0">
        <w:rPr>
          <w:sz w:val="28"/>
          <w:szCs w:val="28"/>
          <w:lang w:val="ky-KG"/>
        </w:rPr>
        <w:t xml:space="preserve"> </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215. </w:t>
      </w:r>
      <w:r w:rsidR="003409D4" w:rsidRPr="00BA42E0">
        <w:rPr>
          <w:sz w:val="28"/>
          <w:szCs w:val="28"/>
          <w:lang w:val="ky-KG"/>
        </w:rPr>
        <w:t xml:space="preserve">ГТСтин </w:t>
      </w:r>
      <w:r w:rsidRPr="00BA42E0">
        <w:rPr>
          <w:sz w:val="28"/>
          <w:szCs w:val="28"/>
          <w:lang w:val="ky-KG"/>
        </w:rPr>
        <w:t xml:space="preserve">өндүрүш </w:t>
      </w:r>
      <w:r w:rsidR="003409D4" w:rsidRPr="00BA42E0">
        <w:rPr>
          <w:sz w:val="28"/>
          <w:szCs w:val="28"/>
          <w:lang w:val="ky-KG"/>
        </w:rPr>
        <w:t>зонасы</w:t>
      </w:r>
      <w:r w:rsidRPr="00BA42E0">
        <w:rPr>
          <w:sz w:val="28"/>
          <w:szCs w:val="28"/>
          <w:lang w:val="ky-KG"/>
        </w:rPr>
        <w:t xml:space="preserve">на, </w:t>
      </w:r>
      <w:r w:rsidR="003409D4" w:rsidRPr="00BA42E0">
        <w:rPr>
          <w:sz w:val="28"/>
          <w:szCs w:val="28"/>
          <w:lang w:val="ky-KG"/>
        </w:rPr>
        <w:t>ГТП, АГКЖнын</w:t>
      </w:r>
      <w:r w:rsidRPr="00BA42E0">
        <w:rPr>
          <w:sz w:val="28"/>
          <w:szCs w:val="28"/>
          <w:lang w:val="ky-KG"/>
        </w:rPr>
        <w:t xml:space="preserve"> аймагына</w:t>
      </w:r>
      <w:r w:rsidR="009A02EC" w:rsidRPr="00BA42E0">
        <w:rPr>
          <w:sz w:val="28"/>
          <w:szCs w:val="28"/>
          <w:lang w:val="ky-KG"/>
        </w:rPr>
        <w:t xml:space="preserve"> </w:t>
      </w:r>
      <w:r w:rsidRPr="00BA42E0">
        <w:rPr>
          <w:sz w:val="28"/>
          <w:szCs w:val="28"/>
          <w:lang w:val="ky-KG"/>
        </w:rPr>
        <w:t>кооптуу жүктөрдү ташыган автоунаалардын кире беришинде, чыккан түтүккө учкун өчүргүч орнотулууга тийиш.</w:t>
      </w:r>
    </w:p>
    <w:p w:rsidR="000843C9" w:rsidRPr="00BA42E0" w:rsidRDefault="000843C9" w:rsidP="00634026">
      <w:pPr>
        <w:pStyle w:val="ConsPlusNormal"/>
        <w:jc w:val="both"/>
        <w:rPr>
          <w:sz w:val="28"/>
          <w:szCs w:val="28"/>
          <w:lang w:val="ky-KG"/>
        </w:rPr>
      </w:pPr>
    </w:p>
    <w:p w:rsidR="001F5134" w:rsidRPr="00BA42E0" w:rsidRDefault="001F5134" w:rsidP="00634026">
      <w:pPr>
        <w:pStyle w:val="ConsPlusNormal"/>
        <w:jc w:val="center"/>
        <w:outlineLvl w:val="2"/>
        <w:rPr>
          <w:b/>
          <w:sz w:val="28"/>
          <w:szCs w:val="28"/>
          <w:lang w:val="ky-KG"/>
        </w:rPr>
      </w:pPr>
      <w:r w:rsidRPr="00BA42E0">
        <w:rPr>
          <w:b/>
          <w:sz w:val="28"/>
          <w:szCs w:val="28"/>
        </w:rPr>
        <w:t xml:space="preserve">13-глава. </w:t>
      </w:r>
      <w:r w:rsidR="00CE30D4" w:rsidRPr="00BA42E0">
        <w:rPr>
          <w:b/>
          <w:sz w:val="28"/>
          <w:szCs w:val="28"/>
          <w:lang w:val="ky-KG"/>
        </w:rPr>
        <w:t>Р</w:t>
      </w:r>
      <w:r w:rsidRPr="00BA42E0">
        <w:rPr>
          <w:b/>
          <w:sz w:val="28"/>
          <w:szCs w:val="28"/>
        </w:rPr>
        <w:t xml:space="preserve">езервуардык, буулантма жана </w:t>
      </w:r>
      <w:r w:rsidR="00CE30D4" w:rsidRPr="00BA42E0">
        <w:rPr>
          <w:b/>
          <w:sz w:val="28"/>
          <w:szCs w:val="28"/>
          <w:lang w:val="ky-KG"/>
        </w:rPr>
        <w:t>топтук</w:t>
      </w:r>
      <w:r w:rsidR="00CE30D4" w:rsidRPr="00BA42E0">
        <w:rPr>
          <w:b/>
          <w:sz w:val="28"/>
          <w:szCs w:val="28"/>
        </w:rPr>
        <w:t xml:space="preserve"> </w:t>
      </w:r>
      <w:r w:rsidR="00CE30D4" w:rsidRPr="00BA42E0">
        <w:rPr>
          <w:b/>
          <w:sz w:val="28"/>
          <w:szCs w:val="28"/>
          <w:lang w:val="ky-KG"/>
        </w:rPr>
        <w:t>б</w:t>
      </w:r>
      <w:r w:rsidR="00CE30D4" w:rsidRPr="00BA42E0">
        <w:rPr>
          <w:b/>
          <w:sz w:val="28"/>
          <w:szCs w:val="28"/>
        </w:rPr>
        <w:t>аллонду</w:t>
      </w:r>
      <w:r w:rsidR="00CE30D4" w:rsidRPr="00BA42E0">
        <w:rPr>
          <w:b/>
          <w:sz w:val="28"/>
          <w:szCs w:val="28"/>
          <w:lang w:val="ky-KG"/>
        </w:rPr>
        <w:t>к орнотмолор</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216. Резервуардык жана топтук </w:t>
      </w:r>
      <w:r w:rsidR="005E538D" w:rsidRPr="00BA42E0">
        <w:rPr>
          <w:sz w:val="28"/>
          <w:szCs w:val="28"/>
          <w:lang w:val="ky-KG"/>
        </w:rPr>
        <w:t>баллон</w:t>
      </w:r>
      <w:r w:rsidRPr="00BA42E0">
        <w:rPr>
          <w:sz w:val="28"/>
          <w:szCs w:val="28"/>
          <w:lang w:val="ky-KG"/>
        </w:rPr>
        <w:t xml:space="preserve"> орнотмолорунун жөнгө салгычтарынан кийинки </w:t>
      </w:r>
      <w:r w:rsidR="00CE30D4" w:rsidRPr="00BA42E0">
        <w:rPr>
          <w:sz w:val="28"/>
          <w:szCs w:val="28"/>
          <w:lang w:val="ky-KG"/>
        </w:rPr>
        <w:t>СКГ</w:t>
      </w:r>
      <w:r w:rsidRPr="00BA42E0">
        <w:rPr>
          <w:sz w:val="28"/>
          <w:szCs w:val="28"/>
          <w:lang w:val="ky-KG"/>
        </w:rPr>
        <w:t xml:space="preserve"> басымы долбоордун талаптарын жана ишке </w:t>
      </w:r>
      <w:r w:rsidRPr="00BA42E0">
        <w:rPr>
          <w:sz w:val="28"/>
          <w:szCs w:val="28"/>
          <w:lang w:val="ky-KG"/>
        </w:rPr>
        <w:lastRenderedPageBreak/>
        <w:t>киргизүүнүн натыйжаларын эске алуу менен эксплуатациялоочу уюм тарабынан белгиленет.</w:t>
      </w:r>
    </w:p>
    <w:p w:rsidR="00C17219" w:rsidRPr="00BA42E0" w:rsidRDefault="001F5134" w:rsidP="00634026">
      <w:pPr>
        <w:pStyle w:val="ConsPlusNormal"/>
        <w:ind w:firstLine="540"/>
        <w:jc w:val="both"/>
        <w:rPr>
          <w:sz w:val="28"/>
          <w:szCs w:val="28"/>
          <w:lang w:val="ky-KG"/>
        </w:rPr>
      </w:pPr>
      <w:r w:rsidRPr="00BA42E0">
        <w:rPr>
          <w:sz w:val="28"/>
          <w:szCs w:val="28"/>
          <w:lang w:val="ky-KG"/>
        </w:rPr>
        <w:t xml:space="preserve">Турмуш-тиричилик багытында колдонулган СКГ буусунун максималдуу жумушчу басымы 0,004 МПа ашпашы керек. </w:t>
      </w:r>
    </w:p>
    <w:p w:rsidR="000843C9" w:rsidRPr="00BA42E0" w:rsidRDefault="00C17219" w:rsidP="00634026">
      <w:pPr>
        <w:pStyle w:val="ConsPlusNormal"/>
        <w:ind w:firstLine="540"/>
        <w:jc w:val="both"/>
        <w:rPr>
          <w:sz w:val="28"/>
          <w:szCs w:val="28"/>
          <w:lang w:val="ky-KG"/>
        </w:rPr>
      </w:pPr>
      <w:r w:rsidRPr="00BA42E0">
        <w:rPr>
          <w:sz w:val="28"/>
          <w:szCs w:val="28"/>
          <w:lang w:val="ky-KG"/>
        </w:rPr>
        <w:t>ПЗК жана СТК о</w:t>
      </w:r>
      <w:r w:rsidR="001F5134" w:rsidRPr="00BA42E0">
        <w:rPr>
          <w:sz w:val="28"/>
          <w:szCs w:val="28"/>
          <w:lang w:val="ky-KG"/>
        </w:rPr>
        <w:t>рнот</w:t>
      </w:r>
      <w:r w:rsidRPr="00BA42E0">
        <w:rPr>
          <w:sz w:val="28"/>
          <w:szCs w:val="28"/>
          <w:lang w:val="ky-KG"/>
        </w:rPr>
        <w:t>молору</w:t>
      </w:r>
      <w:r w:rsidR="001F5134" w:rsidRPr="00BA42E0">
        <w:rPr>
          <w:sz w:val="28"/>
          <w:szCs w:val="28"/>
          <w:lang w:val="ky-KG"/>
        </w:rPr>
        <w:t xml:space="preserve"> максималдуу жумушчу басымдын 1,25 жана 1,15 ашпаган басымына ылайыкташтырылышы керек.</w:t>
      </w:r>
    </w:p>
    <w:p w:rsidR="000843C9" w:rsidRPr="00BA42E0" w:rsidRDefault="001F5134" w:rsidP="00634026">
      <w:pPr>
        <w:pStyle w:val="ConsPlusNormal"/>
        <w:ind w:firstLine="540"/>
        <w:jc w:val="both"/>
        <w:rPr>
          <w:sz w:val="28"/>
          <w:szCs w:val="28"/>
          <w:lang w:val="ky-KG"/>
        </w:rPr>
      </w:pPr>
      <w:r w:rsidRPr="00BA42E0">
        <w:rPr>
          <w:sz w:val="28"/>
          <w:szCs w:val="28"/>
          <w:lang w:val="ky-KG"/>
        </w:rPr>
        <w:t xml:space="preserve">217. </w:t>
      </w:r>
      <w:r w:rsidR="00A046C1" w:rsidRPr="00BA42E0">
        <w:rPr>
          <w:sz w:val="28"/>
          <w:szCs w:val="28"/>
          <w:lang w:val="ky-KG"/>
        </w:rPr>
        <w:t xml:space="preserve">Резервуардык, буулануу жана топтук баллон орнотмолорунун </w:t>
      </w:r>
      <w:r w:rsidRPr="00BA42E0">
        <w:rPr>
          <w:sz w:val="28"/>
          <w:szCs w:val="28"/>
          <w:lang w:val="ky-KG"/>
        </w:rPr>
        <w:t xml:space="preserve">эксплуатациялоо тартиби ушул Эрежелердин, ашыкча басым астында иштеген шаймандардын өнөр жай коопсуздугун камсыз кылуу эрежелеринин, өндүрүүчүлөрдүн сунуштарын эске алуу менен иштелип чыккан техникалык </w:t>
      </w:r>
      <w:r w:rsidR="00545EB4" w:rsidRPr="00BA42E0">
        <w:rPr>
          <w:sz w:val="28"/>
          <w:szCs w:val="28"/>
          <w:lang w:val="ky-KG"/>
        </w:rPr>
        <w:t>чене</w:t>
      </w:r>
      <w:r w:rsidR="00C619FF" w:rsidRPr="00BA42E0">
        <w:rPr>
          <w:sz w:val="28"/>
          <w:szCs w:val="28"/>
          <w:lang w:val="ky-KG"/>
        </w:rPr>
        <w:t>мдик укуктук актылардын</w:t>
      </w:r>
      <w:r w:rsidRPr="00BA42E0">
        <w:rPr>
          <w:sz w:val="28"/>
          <w:szCs w:val="28"/>
          <w:lang w:val="ky-KG"/>
        </w:rPr>
        <w:t xml:space="preserve"> талаптарына ылайык келиши керек. </w:t>
      </w:r>
      <w:r w:rsidR="00C619FF" w:rsidRPr="00BA42E0">
        <w:rPr>
          <w:sz w:val="28"/>
          <w:szCs w:val="28"/>
          <w:lang w:val="ky-KG"/>
        </w:rPr>
        <w:t>Мында</w:t>
      </w:r>
      <w:r w:rsidRPr="00BA42E0">
        <w:rPr>
          <w:sz w:val="28"/>
          <w:szCs w:val="28"/>
          <w:lang w:val="ky-KG"/>
        </w:rPr>
        <w:t xml:space="preserve"> төмөнкүлөр кара</w:t>
      </w:r>
      <w:r w:rsidR="00C619FF" w:rsidRPr="00BA42E0">
        <w:rPr>
          <w:sz w:val="28"/>
          <w:szCs w:val="28"/>
          <w:lang w:val="ky-KG"/>
        </w:rPr>
        <w:t>лы</w:t>
      </w:r>
      <w:r w:rsidRPr="00BA42E0">
        <w:rPr>
          <w:sz w:val="28"/>
          <w:szCs w:val="28"/>
          <w:lang w:val="ky-KG"/>
        </w:rPr>
        <w:t>шы керек:</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ашыкча басым астында иштеп жаткан шаймандардын өнөр жай коопсуздугун камсыз кылуу эрежелери </w:t>
      </w:r>
      <w:r w:rsidR="00254020" w:rsidRPr="00BA42E0">
        <w:rPr>
          <w:sz w:val="28"/>
          <w:szCs w:val="28"/>
          <w:lang w:val="ky-KG"/>
        </w:rPr>
        <w:t>жайылтылган</w:t>
      </w:r>
      <w:r w:rsidRPr="00BA42E0">
        <w:rPr>
          <w:sz w:val="28"/>
          <w:szCs w:val="28"/>
          <w:lang w:val="ky-KG"/>
        </w:rPr>
        <w:t xml:space="preserve"> </w:t>
      </w:r>
      <w:r w:rsidR="00254020" w:rsidRPr="00BA42E0">
        <w:rPr>
          <w:sz w:val="28"/>
          <w:szCs w:val="28"/>
          <w:lang w:val="ky-KG"/>
        </w:rPr>
        <w:t>резервуарл</w:t>
      </w:r>
      <w:r w:rsidRPr="00BA42E0">
        <w:rPr>
          <w:sz w:val="28"/>
          <w:szCs w:val="28"/>
          <w:lang w:val="ky-KG"/>
        </w:rPr>
        <w:t xml:space="preserve">арды жана бууландыргычтарды эксплуатациялоо </w:t>
      </w:r>
      <w:r w:rsidR="00254020" w:rsidRPr="00BA42E0">
        <w:rPr>
          <w:sz w:val="28"/>
          <w:szCs w:val="28"/>
          <w:lang w:val="ky-KG"/>
        </w:rPr>
        <w:t>бөлүгү боюнча</w:t>
      </w:r>
      <w:r w:rsidRPr="00BA42E0">
        <w:rPr>
          <w:sz w:val="28"/>
          <w:szCs w:val="28"/>
          <w:lang w:val="ky-KG"/>
        </w:rPr>
        <w:t xml:space="preserve"> ушул Эрежелердин 12-главасынын талаптарын сактоо;</w:t>
      </w:r>
    </w:p>
    <w:p w:rsidR="000843C9" w:rsidRPr="00BA42E0" w:rsidRDefault="00B27FFB" w:rsidP="00634026">
      <w:pPr>
        <w:pStyle w:val="ConsPlusNormal"/>
        <w:ind w:firstLine="540"/>
        <w:jc w:val="both"/>
        <w:rPr>
          <w:sz w:val="28"/>
          <w:szCs w:val="28"/>
          <w:lang w:val="ky-KG"/>
        </w:rPr>
      </w:pPr>
      <w:r w:rsidRPr="00BA42E0">
        <w:rPr>
          <w:sz w:val="28"/>
          <w:szCs w:val="28"/>
          <w:lang w:val="ky-KG"/>
        </w:rPr>
        <w:t>газ түтүктөрүн айланып өтүү менен бир мезгилде резервуар орнотмолорунун жабдууларынын техникалык абалын тышкы текшерүүнү жүргүзүү</w:t>
      </w:r>
      <w:r w:rsidR="000843C9" w:rsidRPr="00BA42E0">
        <w:rPr>
          <w:sz w:val="28"/>
          <w:szCs w:val="28"/>
          <w:lang w:val="ky-KG"/>
        </w:rPr>
        <w:t>;</w:t>
      </w:r>
    </w:p>
    <w:p w:rsidR="001C3BA2" w:rsidRPr="00BA42E0" w:rsidRDefault="00B27FFB" w:rsidP="00634026">
      <w:pPr>
        <w:pStyle w:val="ConsPlusNormal"/>
        <w:ind w:firstLine="540"/>
        <w:jc w:val="both"/>
        <w:rPr>
          <w:sz w:val="28"/>
          <w:szCs w:val="28"/>
          <w:lang w:val="ky-KG"/>
        </w:rPr>
      </w:pPr>
      <w:r w:rsidRPr="00BA42E0">
        <w:rPr>
          <w:sz w:val="28"/>
          <w:szCs w:val="28"/>
          <w:lang w:val="ky-KG"/>
        </w:rPr>
        <w:t xml:space="preserve">3 айда </w:t>
      </w:r>
      <w:r w:rsidR="001C3BA2" w:rsidRPr="00BA42E0">
        <w:rPr>
          <w:sz w:val="28"/>
          <w:szCs w:val="28"/>
          <w:lang w:val="ky-KG"/>
        </w:rPr>
        <w:t>1</w:t>
      </w:r>
      <w:r w:rsidRPr="00BA42E0">
        <w:rPr>
          <w:sz w:val="28"/>
          <w:szCs w:val="28"/>
          <w:lang w:val="ky-KG"/>
        </w:rPr>
        <w:t xml:space="preserve"> жолудан кем эмес басымдын жөнгө салгычтарынын жана </w:t>
      </w:r>
      <w:r w:rsidR="001C3BA2" w:rsidRPr="00BA42E0">
        <w:rPr>
          <w:sz w:val="28"/>
          <w:szCs w:val="28"/>
          <w:lang w:val="ky-KG"/>
        </w:rPr>
        <w:t>сактагыч</w:t>
      </w:r>
      <w:r w:rsidRPr="00BA42E0">
        <w:rPr>
          <w:sz w:val="28"/>
          <w:szCs w:val="28"/>
          <w:lang w:val="ky-KG"/>
        </w:rPr>
        <w:t xml:space="preserve"> клапандарынын иштешин жана </w:t>
      </w:r>
      <w:r w:rsidR="001C3BA2" w:rsidRPr="00BA42E0">
        <w:rPr>
          <w:sz w:val="28"/>
          <w:szCs w:val="28"/>
          <w:lang w:val="ky-KG"/>
        </w:rPr>
        <w:t>тууралоо</w:t>
      </w:r>
      <w:r w:rsidRPr="00BA42E0">
        <w:rPr>
          <w:sz w:val="28"/>
          <w:szCs w:val="28"/>
          <w:lang w:val="ky-KG"/>
        </w:rPr>
        <w:t xml:space="preserve"> </w:t>
      </w:r>
      <w:r w:rsidR="001C3BA2" w:rsidRPr="00BA42E0">
        <w:rPr>
          <w:sz w:val="28"/>
          <w:szCs w:val="28"/>
          <w:lang w:val="ky-KG"/>
        </w:rPr>
        <w:t xml:space="preserve">параметрлерин </w:t>
      </w:r>
      <w:r w:rsidRPr="00BA42E0">
        <w:rPr>
          <w:sz w:val="28"/>
          <w:szCs w:val="28"/>
          <w:lang w:val="ky-KG"/>
        </w:rPr>
        <w:t xml:space="preserve">текшерүү; </w:t>
      </w:r>
    </w:p>
    <w:p w:rsidR="000843C9" w:rsidRPr="00BA42E0" w:rsidRDefault="000340A4" w:rsidP="00634026">
      <w:pPr>
        <w:pStyle w:val="ConsPlusNormal"/>
        <w:ind w:firstLine="540"/>
        <w:jc w:val="both"/>
        <w:rPr>
          <w:sz w:val="28"/>
          <w:szCs w:val="28"/>
          <w:lang w:val="ky-KG"/>
        </w:rPr>
      </w:pPr>
      <w:r w:rsidRPr="00BA42E0">
        <w:rPr>
          <w:sz w:val="28"/>
          <w:szCs w:val="28"/>
          <w:lang w:val="ky-KG"/>
        </w:rPr>
        <w:t>12 айда 1 жолудан кем эмес жөнгө салуучу</w:t>
      </w:r>
      <w:r w:rsidR="00B27FFB" w:rsidRPr="00BA42E0">
        <w:rPr>
          <w:sz w:val="28"/>
          <w:szCs w:val="28"/>
          <w:lang w:val="ky-KG"/>
        </w:rPr>
        <w:t xml:space="preserve">, </w:t>
      </w:r>
      <w:r w:rsidRPr="00BA42E0">
        <w:rPr>
          <w:sz w:val="28"/>
          <w:szCs w:val="28"/>
          <w:lang w:val="ky-KG"/>
        </w:rPr>
        <w:t>сактоочу</w:t>
      </w:r>
      <w:r w:rsidR="00B27FFB" w:rsidRPr="00BA42E0">
        <w:rPr>
          <w:sz w:val="28"/>
          <w:szCs w:val="28"/>
          <w:lang w:val="ky-KG"/>
        </w:rPr>
        <w:t xml:space="preserve"> жана </w:t>
      </w:r>
      <w:r w:rsidRPr="00BA42E0">
        <w:rPr>
          <w:sz w:val="28"/>
          <w:szCs w:val="28"/>
          <w:lang w:val="ky-KG"/>
        </w:rPr>
        <w:t xml:space="preserve">бекитүүчү арматураларды </w:t>
      </w:r>
      <w:r w:rsidR="00B27FFB" w:rsidRPr="00BA42E0">
        <w:rPr>
          <w:sz w:val="28"/>
          <w:szCs w:val="28"/>
          <w:lang w:val="ky-KG"/>
        </w:rPr>
        <w:t>ажыратуу менен</w:t>
      </w:r>
      <w:r w:rsidRPr="00BA42E0">
        <w:rPr>
          <w:sz w:val="28"/>
          <w:szCs w:val="28"/>
          <w:lang w:val="ky-KG"/>
        </w:rPr>
        <w:t xml:space="preserve"> орнотмолорду учурдагы оңдоо</w:t>
      </w:r>
      <w:r w:rsidR="00B27FFB" w:rsidRPr="00BA42E0">
        <w:rPr>
          <w:sz w:val="28"/>
          <w:szCs w:val="28"/>
          <w:lang w:val="ky-KG"/>
        </w:rPr>
        <w:t>.</w:t>
      </w:r>
      <w:r w:rsidR="001C3BA2" w:rsidRPr="00BA42E0">
        <w:rPr>
          <w:sz w:val="28"/>
          <w:szCs w:val="28"/>
          <w:lang w:val="ky-KG"/>
        </w:rPr>
        <w:t xml:space="preserve"> </w:t>
      </w:r>
    </w:p>
    <w:p w:rsidR="000340A4" w:rsidRPr="00BA42E0" w:rsidRDefault="00B27FFB" w:rsidP="00634026">
      <w:pPr>
        <w:pStyle w:val="ConsPlusNormal"/>
        <w:ind w:firstLine="540"/>
        <w:jc w:val="both"/>
        <w:rPr>
          <w:sz w:val="28"/>
          <w:szCs w:val="28"/>
          <w:lang w:val="ky-KG"/>
        </w:rPr>
      </w:pPr>
      <w:r w:rsidRPr="00BA42E0">
        <w:rPr>
          <w:sz w:val="28"/>
          <w:szCs w:val="28"/>
          <w:lang w:val="ky-KG"/>
        </w:rPr>
        <w:t>Аткарылган жумуш</w:t>
      </w:r>
      <w:r w:rsidR="000340A4" w:rsidRPr="00BA42E0">
        <w:rPr>
          <w:sz w:val="28"/>
          <w:szCs w:val="28"/>
          <w:lang w:val="ky-KG"/>
        </w:rPr>
        <w:t>тар</w:t>
      </w:r>
      <w:r w:rsidRPr="00BA42E0">
        <w:rPr>
          <w:sz w:val="28"/>
          <w:szCs w:val="28"/>
          <w:lang w:val="ky-KG"/>
        </w:rPr>
        <w:t xml:space="preserve"> жөнүндө маалымат эксплуатациялык документ</w:t>
      </w:r>
      <w:r w:rsidR="000340A4" w:rsidRPr="00BA42E0">
        <w:rPr>
          <w:sz w:val="28"/>
          <w:szCs w:val="28"/>
          <w:lang w:val="ky-KG"/>
        </w:rPr>
        <w:t>терге</w:t>
      </w:r>
      <w:r w:rsidRPr="00BA42E0">
        <w:rPr>
          <w:sz w:val="28"/>
          <w:szCs w:val="28"/>
          <w:lang w:val="ky-KG"/>
        </w:rPr>
        <w:t xml:space="preserve"> киргизилиши керек. </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Жер астындагы </w:t>
      </w:r>
      <w:r w:rsidR="000340A4" w:rsidRPr="00BA42E0">
        <w:rPr>
          <w:sz w:val="28"/>
          <w:szCs w:val="28"/>
          <w:lang w:val="ky-KG"/>
        </w:rPr>
        <w:t>резервуарл</w:t>
      </w:r>
      <w:r w:rsidRPr="00BA42E0">
        <w:rPr>
          <w:sz w:val="28"/>
          <w:szCs w:val="28"/>
          <w:lang w:val="ky-KG"/>
        </w:rPr>
        <w:t xml:space="preserve">ардын коргоочу клапандары 12 айда </w:t>
      </w:r>
      <w:r w:rsidR="000340A4" w:rsidRPr="00BA42E0">
        <w:rPr>
          <w:sz w:val="28"/>
          <w:szCs w:val="28"/>
          <w:lang w:val="ky-KG"/>
        </w:rPr>
        <w:t>1</w:t>
      </w:r>
      <w:r w:rsidRPr="00BA42E0">
        <w:rPr>
          <w:sz w:val="28"/>
          <w:szCs w:val="28"/>
          <w:lang w:val="ky-KG"/>
        </w:rPr>
        <w:t xml:space="preserve"> жолудан кем эмес жөнгө салынып турушу керек</w:t>
      </w:r>
      <w:r w:rsidR="000843C9" w:rsidRPr="00BA42E0">
        <w:rPr>
          <w:sz w:val="28"/>
          <w:szCs w:val="28"/>
          <w:lang w:val="ky-KG"/>
        </w:rPr>
        <w:t>.</w:t>
      </w:r>
    </w:p>
    <w:p w:rsidR="00227282" w:rsidRPr="00BA42E0" w:rsidRDefault="00B27FFB" w:rsidP="00634026">
      <w:pPr>
        <w:pStyle w:val="ConsPlusNormal"/>
        <w:ind w:firstLine="540"/>
        <w:jc w:val="both"/>
        <w:rPr>
          <w:sz w:val="28"/>
          <w:szCs w:val="28"/>
          <w:lang w:val="ky-KG"/>
        </w:rPr>
      </w:pPr>
      <w:r w:rsidRPr="00BA42E0">
        <w:rPr>
          <w:sz w:val="28"/>
          <w:szCs w:val="28"/>
          <w:lang w:val="ky-KG"/>
        </w:rPr>
        <w:t xml:space="preserve">218. Атайын </w:t>
      </w:r>
      <w:r w:rsidR="00227282" w:rsidRPr="00BA42E0">
        <w:rPr>
          <w:sz w:val="28"/>
          <w:szCs w:val="28"/>
          <w:lang w:val="ky-KG"/>
        </w:rPr>
        <w:t>курулуш</w:t>
      </w:r>
      <w:r w:rsidRPr="00BA42E0">
        <w:rPr>
          <w:sz w:val="28"/>
          <w:szCs w:val="28"/>
          <w:lang w:val="ky-KG"/>
        </w:rPr>
        <w:t xml:space="preserve">та же имараттын </w:t>
      </w:r>
      <w:r w:rsidR="00227282" w:rsidRPr="00BA42E0">
        <w:rPr>
          <w:sz w:val="28"/>
          <w:szCs w:val="28"/>
          <w:lang w:val="ky-KG"/>
        </w:rPr>
        <w:t>курулушунда</w:t>
      </w:r>
      <w:r w:rsidRPr="00BA42E0">
        <w:rPr>
          <w:sz w:val="28"/>
          <w:szCs w:val="28"/>
          <w:lang w:val="ky-KG"/>
        </w:rPr>
        <w:t xml:space="preserve"> жайгашкан </w:t>
      </w:r>
      <w:r w:rsidR="00227282" w:rsidRPr="00BA42E0">
        <w:rPr>
          <w:sz w:val="28"/>
          <w:szCs w:val="28"/>
          <w:lang w:val="ky-KG"/>
        </w:rPr>
        <w:t>баллон</w:t>
      </w:r>
      <w:r w:rsidRPr="00BA42E0">
        <w:rPr>
          <w:sz w:val="28"/>
          <w:szCs w:val="28"/>
          <w:lang w:val="ky-KG"/>
        </w:rPr>
        <w:t xml:space="preserve"> орнотмолорун тейлөө жана алардагы </w:t>
      </w:r>
      <w:r w:rsidR="00227282" w:rsidRPr="00BA42E0">
        <w:rPr>
          <w:sz w:val="28"/>
          <w:szCs w:val="28"/>
          <w:lang w:val="ky-KG"/>
        </w:rPr>
        <w:t>баллондорду</w:t>
      </w:r>
      <w:r w:rsidRPr="00BA42E0">
        <w:rPr>
          <w:sz w:val="28"/>
          <w:szCs w:val="28"/>
          <w:lang w:val="ky-KG"/>
        </w:rPr>
        <w:t xml:space="preserve"> алмаштыруу кеминде эки жумушчу тарабынан жүргүзүлүшү керек. </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219. </w:t>
      </w:r>
      <w:r w:rsidR="002E19A3" w:rsidRPr="00BA42E0">
        <w:rPr>
          <w:sz w:val="28"/>
          <w:szCs w:val="28"/>
          <w:lang w:val="ky-KG"/>
        </w:rPr>
        <w:t>Б</w:t>
      </w:r>
      <w:r w:rsidRPr="00BA42E0">
        <w:rPr>
          <w:sz w:val="28"/>
          <w:szCs w:val="28"/>
          <w:lang w:val="ky-KG"/>
        </w:rPr>
        <w:t>узук</w:t>
      </w:r>
      <w:r w:rsidR="002E19A3" w:rsidRPr="00BA42E0">
        <w:rPr>
          <w:sz w:val="28"/>
          <w:szCs w:val="28"/>
          <w:lang w:val="ky-KG"/>
        </w:rPr>
        <w:t xml:space="preserve"> түзүлүштөр</w:t>
      </w:r>
      <w:r w:rsidRPr="00BA42E0">
        <w:rPr>
          <w:sz w:val="28"/>
          <w:szCs w:val="28"/>
          <w:lang w:val="ky-KG"/>
        </w:rPr>
        <w:t xml:space="preserve"> менен иштетүүгө жол берилбейт.</w:t>
      </w:r>
    </w:p>
    <w:p w:rsidR="004927FF" w:rsidRPr="00BA42E0" w:rsidRDefault="00B27FFB" w:rsidP="00634026">
      <w:pPr>
        <w:pStyle w:val="ConsPlusNormal"/>
        <w:ind w:firstLine="540"/>
        <w:jc w:val="both"/>
        <w:rPr>
          <w:sz w:val="28"/>
          <w:szCs w:val="28"/>
          <w:lang w:val="ky-KG"/>
        </w:rPr>
      </w:pPr>
      <w:r w:rsidRPr="00BA42E0">
        <w:rPr>
          <w:sz w:val="28"/>
          <w:szCs w:val="28"/>
          <w:lang w:val="ky-KG"/>
        </w:rPr>
        <w:t xml:space="preserve">220. Пропан курамы азайган СКГны колдонууда, резервуардагы орнотмолорду бууландыргычтар менен жабдуу сунушталат, бууланткычтарга муктаждык долбоор менен аныкталат. </w:t>
      </w:r>
    </w:p>
    <w:p w:rsidR="004927FF" w:rsidRPr="00BA42E0" w:rsidRDefault="00B27FFB" w:rsidP="00634026">
      <w:pPr>
        <w:pStyle w:val="ConsPlusNormal"/>
        <w:ind w:firstLine="540"/>
        <w:jc w:val="both"/>
        <w:rPr>
          <w:sz w:val="28"/>
          <w:szCs w:val="28"/>
          <w:lang w:val="ky-KG"/>
        </w:rPr>
      </w:pPr>
      <w:r w:rsidRPr="00BA42E0">
        <w:rPr>
          <w:sz w:val="28"/>
          <w:szCs w:val="28"/>
          <w:lang w:val="ky-KG"/>
        </w:rPr>
        <w:t>221. Жылуулук алып жүрүүчү сыйымдуулук бууландыргычтарга суюлтулган газдар менен толтургандан кийин гана берилиши керек.</w:t>
      </w:r>
      <w:r w:rsidR="004927FF" w:rsidRPr="00BA42E0">
        <w:rPr>
          <w:sz w:val="28"/>
          <w:szCs w:val="28"/>
          <w:lang w:val="ky-KG"/>
        </w:rPr>
        <w:t xml:space="preserve"> </w:t>
      </w:r>
    </w:p>
    <w:p w:rsidR="004927FF" w:rsidRPr="00BA42E0" w:rsidRDefault="00B27FFB" w:rsidP="00634026">
      <w:pPr>
        <w:pStyle w:val="ConsPlusNormal"/>
        <w:ind w:firstLine="540"/>
        <w:jc w:val="both"/>
        <w:rPr>
          <w:sz w:val="28"/>
          <w:szCs w:val="28"/>
          <w:lang w:val="ky-KG"/>
        </w:rPr>
      </w:pPr>
      <w:r w:rsidRPr="00BA42E0">
        <w:rPr>
          <w:sz w:val="28"/>
          <w:szCs w:val="28"/>
          <w:lang w:val="ky-KG"/>
        </w:rPr>
        <w:t xml:space="preserve">222. </w:t>
      </w:r>
      <w:r w:rsidR="004927FF" w:rsidRPr="00BA42E0">
        <w:rPr>
          <w:sz w:val="28"/>
          <w:szCs w:val="28"/>
          <w:lang w:val="ky-KG"/>
        </w:rPr>
        <w:t xml:space="preserve">СКГ резервуарларга </w:t>
      </w:r>
      <w:r w:rsidRPr="00BA42E0">
        <w:rPr>
          <w:sz w:val="28"/>
          <w:szCs w:val="28"/>
          <w:lang w:val="ky-KG"/>
        </w:rPr>
        <w:t>түшөөрдөн мурун, орнотмолордун, автоцистерналардын жана шлангдардын жабдуулары текшерилүүгө тийиш.</w:t>
      </w:r>
    </w:p>
    <w:p w:rsidR="002548C1" w:rsidRPr="00BA42E0" w:rsidRDefault="00B27FFB" w:rsidP="00634026">
      <w:pPr>
        <w:pStyle w:val="ConsPlusNormal"/>
        <w:ind w:firstLine="540"/>
        <w:jc w:val="both"/>
        <w:rPr>
          <w:sz w:val="28"/>
          <w:szCs w:val="28"/>
          <w:lang w:val="ky-KG"/>
        </w:rPr>
      </w:pPr>
      <w:r w:rsidRPr="00BA42E0">
        <w:rPr>
          <w:sz w:val="28"/>
          <w:szCs w:val="28"/>
          <w:lang w:val="ky-KG"/>
        </w:rPr>
        <w:t xml:space="preserve">Иштетилген мүчүлүштүктөр аныкталганда, резервуарларды кезектеги иликтөө мөөнөтү аяктаганда, агызуучу түтүктөрдүн гидравликалык сыноолору, калдык басымы жок жана өрттү өчүрүүнүн биринчи каражаттары жок болгондо </w:t>
      </w:r>
      <w:r w:rsidR="002548C1" w:rsidRPr="00BA42E0">
        <w:rPr>
          <w:sz w:val="28"/>
          <w:szCs w:val="28"/>
          <w:lang w:val="ky-KG"/>
        </w:rPr>
        <w:t>СКГны төгүүгө</w:t>
      </w:r>
      <w:r w:rsidRPr="00BA42E0">
        <w:rPr>
          <w:sz w:val="28"/>
          <w:szCs w:val="28"/>
          <w:lang w:val="ky-KG"/>
        </w:rPr>
        <w:t xml:space="preserve"> тыюу салынат.</w:t>
      </w:r>
      <w:r w:rsidR="004927FF" w:rsidRPr="00BA42E0">
        <w:rPr>
          <w:sz w:val="28"/>
          <w:szCs w:val="28"/>
          <w:lang w:val="ky-KG"/>
        </w:rPr>
        <w:t xml:space="preserve"> </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223. </w:t>
      </w:r>
      <w:r w:rsidR="002548C1" w:rsidRPr="00BA42E0">
        <w:rPr>
          <w:sz w:val="28"/>
          <w:szCs w:val="28"/>
          <w:lang w:val="ky-KG"/>
        </w:rPr>
        <w:t>Агызуу</w:t>
      </w:r>
      <w:r w:rsidRPr="00BA42E0">
        <w:rPr>
          <w:sz w:val="28"/>
          <w:szCs w:val="28"/>
          <w:lang w:val="ky-KG"/>
        </w:rPr>
        <w:t>-</w:t>
      </w:r>
      <w:r w:rsidR="002548C1" w:rsidRPr="00BA42E0">
        <w:rPr>
          <w:sz w:val="28"/>
          <w:szCs w:val="28"/>
          <w:lang w:val="ky-KG"/>
        </w:rPr>
        <w:t>куюу</w:t>
      </w:r>
      <w:r w:rsidRPr="00BA42E0">
        <w:rPr>
          <w:sz w:val="28"/>
          <w:szCs w:val="28"/>
          <w:lang w:val="ky-KG"/>
        </w:rPr>
        <w:t xml:space="preserve"> мезгилиндеги </w:t>
      </w:r>
      <w:r w:rsidR="002548C1" w:rsidRPr="00BA42E0">
        <w:rPr>
          <w:sz w:val="28"/>
          <w:szCs w:val="28"/>
          <w:lang w:val="ky-KG"/>
        </w:rPr>
        <w:t>СКГ автоидиштери</w:t>
      </w:r>
      <w:r w:rsidRPr="00BA42E0">
        <w:rPr>
          <w:sz w:val="28"/>
          <w:szCs w:val="28"/>
          <w:lang w:val="ky-KG"/>
        </w:rPr>
        <w:t xml:space="preserve"> жана </w:t>
      </w:r>
      <w:r w:rsidR="002548C1" w:rsidRPr="00BA42E0">
        <w:rPr>
          <w:sz w:val="28"/>
          <w:szCs w:val="28"/>
          <w:lang w:val="ky-KG"/>
        </w:rPr>
        <w:t>резервуарлар</w:t>
      </w:r>
      <w:r w:rsidRPr="00BA42E0">
        <w:rPr>
          <w:sz w:val="28"/>
          <w:szCs w:val="28"/>
          <w:lang w:val="ky-KG"/>
        </w:rPr>
        <w:t xml:space="preserve">, эгерде </w:t>
      </w:r>
      <w:r w:rsidR="002548C1" w:rsidRPr="00BA42E0">
        <w:rPr>
          <w:sz w:val="28"/>
          <w:szCs w:val="28"/>
          <w:lang w:val="ky-KG"/>
        </w:rPr>
        <w:t>автоидиштин</w:t>
      </w:r>
      <w:r w:rsidRPr="00BA42E0">
        <w:rPr>
          <w:sz w:val="28"/>
          <w:szCs w:val="28"/>
          <w:lang w:val="ky-KG"/>
        </w:rPr>
        <w:t xml:space="preserve"> конструкциясында башкача каралбаса, </w:t>
      </w:r>
      <w:r w:rsidRPr="00BA42E0">
        <w:rPr>
          <w:sz w:val="28"/>
          <w:szCs w:val="28"/>
          <w:lang w:val="ky-KG"/>
        </w:rPr>
        <w:lastRenderedPageBreak/>
        <w:t xml:space="preserve">суюк жана буу фазаларында </w:t>
      </w:r>
      <w:r w:rsidR="002548C1" w:rsidRPr="00BA42E0">
        <w:rPr>
          <w:sz w:val="28"/>
          <w:szCs w:val="28"/>
          <w:lang w:val="ky-KG"/>
        </w:rPr>
        <w:t>түтүктөр</w:t>
      </w:r>
      <w:r w:rsidRPr="00BA42E0">
        <w:rPr>
          <w:sz w:val="28"/>
          <w:szCs w:val="28"/>
          <w:lang w:val="ky-KG"/>
        </w:rPr>
        <w:t xml:space="preserve"> менен туташтырылышы керек. Авто</w:t>
      </w:r>
      <w:r w:rsidR="002548C1" w:rsidRPr="00BA42E0">
        <w:rPr>
          <w:sz w:val="28"/>
          <w:szCs w:val="28"/>
          <w:lang w:val="ky-KG"/>
        </w:rPr>
        <w:t>идиште</w:t>
      </w:r>
      <w:r w:rsidRPr="00BA42E0">
        <w:rPr>
          <w:sz w:val="28"/>
          <w:szCs w:val="28"/>
          <w:lang w:val="ky-KG"/>
        </w:rPr>
        <w:t>р жана шлангдар агызуудан мурун жерге туташтырылышы керек. Авто</w:t>
      </w:r>
      <w:r w:rsidR="004824EC" w:rsidRPr="00BA42E0">
        <w:rPr>
          <w:sz w:val="28"/>
          <w:szCs w:val="28"/>
          <w:lang w:val="ky-KG"/>
        </w:rPr>
        <w:t>идишти</w:t>
      </w:r>
      <w:r w:rsidRPr="00BA42E0">
        <w:rPr>
          <w:sz w:val="28"/>
          <w:szCs w:val="28"/>
          <w:lang w:val="ky-KG"/>
        </w:rPr>
        <w:t xml:space="preserve"> жерге туташтыруу шайманынан ажыратууга, </w:t>
      </w:r>
      <w:r w:rsidR="004824EC" w:rsidRPr="00BA42E0">
        <w:rPr>
          <w:sz w:val="28"/>
          <w:szCs w:val="28"/>
          <w:lang w:val="ky-KG"/>
        </w:rPr>
        <w:t xml:space="preserve">желдетүү </w:t>
      </w:r>
      <w:r w:rsidRPr="00BA42E0">
        <w:rPr>
          <w:sz w:val="28"/>
          <w:szCs w:val="28"/>
          <w:lang w:val="ky-KG"/>
        </w:rPr>
        <w:t xml:space="preserve">бирикмелерине тыгындарды </w:t>
      </w:r>
      <w:r w:rsidR="004824EC" w:rsidRPr="00BA42E0">
        <w:rPr>
          <w:sz w:val="28"/>
          <w:szCs w:val="28"/>
          <w:lang w:val="ky-KG"/>
        </w:rPr>
        <w:t xml:space="preserve">агызуу </w:t>
      </w:r>
      <w:r w:rsidRPr="00BA42E0">
        <w:rPr>
          <w:sz w:val="28"/>
          <w:szCs w:val="28"/>
          <w:lang w:val="ky-KG"/>
        </w:rPr>
        <w:t>жана орнотуу аяктагандан кийин гана жол берилет.</w:t>
      </w:r>
    </w:p>
    <w:p w:rsidR="004824EC" w:rsidRPr="00BA42E0" w:rsidRDefault="00B27FFB" w:rsidP="00634026">
      <w:pPr>
        <w:pStyle w:val="ConsPlusNormal"/>
        <w:ind w:firstLine="540"/>
        <w:jc w:val="both"/>
        <w:rPr>
          <w:sz w:val="28"/>
          <w:szCs w:val="28"/>
          <w:lang w:val="ky-KG"/>
        </w:rPr>
      </w:pPr>
      <w:r w:rsidRPr="00BA42E0">
        <w:rPr>
          <w:sz w:val="28"/>
          <w:szCs w:val="28"/>
          <w:lang w:val="ky-KG"/>
        </w:rPr>
        <w:t>Жай мезгилинде, авто</w:t>
      </w:r>
      <w:r w:rsidR="004824EC" w:rsidRPr="00BA42E0">
        <w:rPr>
          <w:sz w:val="28"/>
          <w:szCs w:val="28"/>
          <w:lang w:val="ky-KG"/>
        </w:rPr>
        <w:t>идиштерди</w:t>
      </w:r>
      <w:r w:rsidRPr="00BA42E0">
        <w:rPr>
          <w:sz w:val="28"/>
          <w:szCs w:val="28"/>
          <w:lang w:val="ky-KG"/>
        </w:rPr>
        <w:t xml:space="preserve"> газдын басымы </w:t>
      </w:r>
      <w:r w:rsidR="004824EC" w:rsidRPr="00BA42E0">
        <w:rPr>
          <w:sz w:val="28"/>
          <w:szCs w:val="28"/>
          <w:lang w:val="ky-KG"/>
        </w:rPr>
        <w:t xml:space="preserve">резервуарларга </w:t>
      </w:r>
      <w:r w:rsidRPr="00BA42E0">
        <w:rPr>
          <w:sz w:val="28"/>
          <w:szCs w:val="28"/>
          <w:lang w:val="ky-KG"/>
        </w:rPr>
        <w:t xml:space="preserve">караганда бир топ жогору болгондо, суюлтулган газды </w:t>
      </w:r>
      <w:r w:rsidR="004824EC" w:rsidRPr="00BA42E0">
        <w:rPr>
          <w:sz w:val="28"/>
          <w:szCs w:val="28"/>
          <w:lang w:val="ky-KG"/>
        </w:rPr>
        <w:t>идиштерге</w:t>
      </w:r>
      <w:r w:rsidRPr="00BA42E0">
        <w:rPr>
          <w:sz w:val="28"/>
          <w:szCs w:val="28"/>
          <w:lang w:val="ky-KG"/>
        </w:rPr>
        <w:t xml:space="preserve"> суюктук фазасынын туташтыргыч шланг</w:t>
      </w:r>
      <w:r w:rsidR="005212B1" w:rsidRPr="00BA42E0">
        <w:rPr>
          <w:sz w:val="28"/>
          <w:szCs w:val="28"/>
          <w:lang w:val="ky-KG"/>
        </w:rPr>
        <w:t>алар</w:t>
      </w:r>
      <w:r w:rsidRPr="00BA42E0">
        <w:rPr>
          <w:sz w:val="28"/>
          <w:szCs w:val="28"/>
          <w:lang w:val="ky-KG"/>
        </w:rPr>
        <w:t xml:space="preserve"> аркылуу гана төгүүгө болот.</w:t>
      </w:r>
      <w:r w:rsidR="004824EC" w:rsidRPr="00BA42E0">
        <w:rPr>
          <w:sz w:val="28"/>
          <w:szCs w:val="28"/>
          <w:lang w:val="ky-KG"/>
        </w:rPr>
        <w:t xml:space="preserve"> </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224. </w:t>
      </w:r>
      <w:r w:rsidR="004824EC" w:rsidRPr="00BA42E0">
        <w:rPr>
          <w:sz w:val="28"/>
          <w:szCs w:val="28"/>
          <w:lang w:val="ky-KG"/>
        </w:rPr>
        <w:t xml:space="preserve">Резервуарларды </w:t>
      </w:r>
      <w:r w:rsidRPr="00BA42E0">
        <w:rPr>
          <w:sz w:val="28"/>
          <w:szCs w:val="28"/>
          <w:lang w:val="ky-KG"/>
        </w:rPr>
        <w:t xml:space="preserve">толтурганда ашыкча газды атмосферага </w:t>
      </w:r>
      <w:r w:rsidR="004824EC" w:rsidRPr="00BA42E0">
        <w:rPr>
          <w:sz w:val="28"/>
          <w:szCs w:val="28"/>
          <w:lang w:val="ky-KG"/>
        </w:rPr>
        <w:t>СКГ</w:t>
      </w:r>
      <w:r w:rsidR="008F2193" w:rsidRPr="00BA42E0">
        <w:rPr>
          <w:sz w:val="28"/>
          <w:szCs w:val="28"/>
          <w:lang w:val="ky-KG"/>
        </w:rPr>
        <w:t>ны</w:t>
      </w:r>
      <w:r w:rsidR="004824EC" w:rsidRPr="00BA42E0">
        <w:rPr>
          <w:sz w:val="28"/>
          <w:szCs w:val="28"/>
          <w:lang w:val="ky-KG"/>
        </w:rPr>
        <w:t xml:space="preserve"> </w:t>
      </w:r>
      <w:r w:rsidR="008F2193" w:rsidRPr="00BA42E0">
        <w:rPr>
          <w:sz w:val="28"/>
          <w:szCs w:val="28"/>
          <w:lang w:val="ky-KG"/>
        </w:rPr>
        <w:t>ууландыруу</w:t>
      </w:r>
      <w:r w:rsidRPr="00BA42E0">
        <w:rPr>
          <w:sz w:val="28"/>
          <w:szCs w:val="28"/>
          <w:lang w:val="ky-KG"/>
        </w:rPr>
        <w:t xml:space="preserve"> жолу менен чыгарууга тыюу салынат. Түшүрүү иштери жүргүзүлүп жаткан жерлерде </w:t>
      </w:r>
      <w:r w:rsidR="008F2193" w:rsidRPr="00BA42E0">
        <w:rPr>
          <w:sz w:val="28"/>
          <w:szCs w:val="28"/>
          <w:lang w:val="ky-KG"/>
        </w:rPr>
        <w:t>чоочун</w:t>
      </w:r>
      <w:r w:rsidRPr="00BA42E0">
        <w:rPr>
          <w:sz w:val="28"/>
          <w:szCs w:val="28"/>
          <w:lang w:val="ky-KG"/>
        </w:rPr>
        <w:t xml:space="preserve"> адамдардын болушуна жана ачык оттун колдонулушуна жол берилбейт.</w:t>
      </w:r>
    </w:p>
    <w:p w:rsidR="008F2193" w:rsidRPr="00BA42E0" w:rsidRDefault="00B27FFB" w:rsidP="00634026">
      <w:pPr>
        <w:pStyle w:val="ConsPlusNormal"/>
        <w:ind w:firstLine="540"/>
        <w:jc w:val="both"/>
        <w:rPr>
          <w:sz w:val="28"/>
          <w:szCs w:val="28"/>
          <w:lang w:val="ky-KG"/>
        </w:rPr>
      </w:pPr>
      <w:r w:rsidRPr="00BA42E0">
        <w:rPr>
          <w:sz w:val="28"/>
          <w:szCs w:val="28"/>
          <w:lang w:val="ky-KG"/>
        </w:rPr>
        <w:t xml:space="preserve">225. </w:t>
      </w:r>
      <w:r w:rsidR="001C232A" w:rsidRPr="00BA42E0">
        <w:rPr>
          <w:sz w:val="28"/>
          <w:szCs w:val="28"/>
          <w:lang w:val="ky-KG"/>
        </w:rPr>
        <w:t>Резервуар</w:t>
      </w:r>
      <w:r w:rsidRPr="00BA42E0">
        <w:rPr>
          <w:sz w:val="28"/>
          <w:szCs w:val="28"/>
          <w:lang w:val="ky-KG"/>
        </w:rPr>
        <w:t xml:space="preserve">лардан ашыкча СКГ, бууланбаган калдыктарды төгүү суюлтулган газ куюлган </w:t>
      </w:r>
      <w:r w:rsidR="001039CE" w:rsidRPr="00BA42E0">
        <w:rPr>
          <w:sz w:val="28"/>
          <w:szCs w:val="28"/>
          <w:lang w:val="ky-KG"/>
        </w:rPr>
        <w:t>идиште</w:t>
      </w:r>
      <w:r w:rsidRPr="00BA42E0">
        <w:rPr>
          <w:sz w:val="28"/>
          <w:szCs w:val="28"/>
          <w:lang w:val="ky-KG"/>
        </w:rPr>
        <w:t xml:space="preserve"> жүргүзүлүшү керек. </w:t>
      </w:r>
    </w:p>
    <w:p w:rsidR="008F2193" w:rsidRPr="00BA42E0" w:rsidRDefault="00B27FFB" w:rsidP="00634026">
      <w:pPr>
        <w:pStyle w:val="ConsPlusNormal"/>
        <w:ind w:firstLine="540"/>
        <w:jc w:val="both"/>
        <w:rPr>
          <w:sz w:val="28"/>
          <w:szCs w:val="28"/>
          <w:lang w:val="ky-KG"/>
        </w:rPr>
      </w:pPr>
      <w:r w:rsidRPr="00BA42E0">
        <w:rPr>
          <w:sz w:val="28"/>
          <w:szCs w:val="28"/>
          <w:lang w:val="ky-KG"/>
        </w:rPr>
        <w:t xml:space="preserve">226. </w:t>
      </w:r>
      <w:r w:rsidR="001039CE" w:rsidRPr="00BA42E0">
        <w:rPr>
          <w:sz w:val="28"/>
          <w:szCs w:val="28"/>
          <w:lang w:val="ky-KG"/>
        </w:rPr>
        <w:t>Резервуарларды</w:t>
      </w:r>
      <w:r w:rsidRPr="00BA42E0">
        <w:rPr>
          <w:sz w:val="28"/>
          <w:szCs w:val="28"/>
          <w:lang w:val="ky-KG"/>
        </w:rPr>
        <w:t xml:space="preserve"> толтургандан же </w:t>
      </w:r>
      <w:r w:rsidR="00067B4F" w:rsidRPr="00BA42E0">
        <w:rPr>
          <w:sz w:val="28"/>
          <w:szCs w:val="28"/>
          <w:lang w:val="ky-KG"/>
        </w:rPr>
        <w:t>баллондор</w:t>
      </w:r>
      <w:r w:rsidRPr="00BA42E0">
        <w:rPr>
          <w:sz w:val="28"/>
          <w:szCs w:val="28"/>
          <w:lang w:val="ky-KG"/>
        </w:rPr>
        <w:t>д</w:t>
      </w:r>
      <w:r w:rsidR="00AA1DF8" w:rsidRPr="00BA42E0">
        <w:rPr>
          <w:sz w:val="28"/>
          <w:szCs w:val="28"/>
          <w:lang w:val="ky-KG"/>
        </w:rPr>
        <w:t>у</w:t>
      </w:r>
      <w:r w:rsidRPr="00BA42E0">
        <w:rPr>
          <w:sz w:val="28"/>
          <w:szCs w:val="28"/>
          <w:lang w:val="ky-KG"/>
        </w:rPr>
        <w:t xml:space="preserve"> алмаштыргандан кийин туташтыруулардын тыгыздыгын текшерүү керек. Табылган </w:t>
      </w:r>
      <w:r w:rsidR="001039CE" w:rsidRPr="00BA42E0">
        <w:rPr>
          <w:sz w:val="28"/>
          <w:szCs w:val="28"/>
          <w:lang w:val="ky-KG"/>
        </w:rPr>
        <w:t xml:space="preserve">СКГнын </w:t>
      </w:r>
      <w:r w:rsidRPr="00BA42E0">
        <w:rPr>
          <w:sz w:val="28"/>
          <w:szCs w:val="28"/>
          <w:lang w:val="ky-KG"/>
        </w:rPr>
        <w:t>агып кетиши</w:t>
      </w:r>
      <w:r w:rsidR="001039CE" w:rsidRPr="00BA42E0">
        <w:rPr>
          <w:sz w:val="28"/>
          <w:szCs w:val="28"/>
          <w:lang w:val="ky-KG"/>
        </w:rPr>
        <w:t>н</w:t>
      </w:r>
      <w:r w:rsidRPr="00BA42E0">
        <w:rPr>
          <w:sz w:val="28"/>
          <w:szCs w:val="28"/>
          <w:lang w:val="ky-KG"/>
        </w:rPr>
        <w:t xml:space="preserve"> тезинен жоюу керек.</w:t>
      </w:r>
    </w:p>
    <w:p w:rsidR="001039CE" w:rsidRPr="00BA42E0" w:rsidRDefault="00B27FFB" w:rsidP="00634026">
      <w:pPr>
        <w:pStyle w:val="ConsPlusNormal"/>
        <w:ind w:firstLine="540"/>
        <w:jc w:val="both"/>
        <w:rPr>
          <w:sz w:val="28"/>
          <w:szCs w:val="28"/>
          <w:lang w:val="ky-KG"/>
        </w:rPr>
      </w:pPr>
      <w:r w:rsidRPr="00BA42E0">
        <w:rPr>
          <w:sz w:val="28"/>
          <w:szCs w:val="28"/>
          <w:lang w:val="ky-KG"/>
        </w:rPr>
        <w:t xml:space="preserve">227. Суюлтулган газдардын топтук </w:t>
      </w:r>
      <w:r w:rsidR="001039CE" w:rsidRPr="00BA42E0">
        <w:rPr>
          <w:sz w:val="28"/>
          <w:szCs w:val="28"/>
          <w:lang w:val="ky-KG"/>
        </w:rPr>
        <w:t>резервуардык</w:t>
      </w:r>
      <w:r w:rsidRPr="00BA42E0">
        <w:rPr>
          <w:sz w:val="28"/>
          <w:szCs w:val="28"/>
          <w:lang w:val="ky-KG"/>
        </w:rPr>
        <w:t xml:space="preserve"> орнот</w:t>
      </w:r>
      <w:r w:rsidR="001039CE" w:rsidRPr="00BA42E0">
        <w:rPr>
          <w:sz w:val="28"/>
          <w:szCs w:val="28"/>
          <w:lang w:val="ky-KG"/>
        </w:rPr>
        <w:t>молору</w:t>
      </w:r>
      <w:r w:rsidRPr="00BA42E0">
        <w:rPr>
          <w:sz w:val="28"/>
          <w:szCs w:val="28"/>
          <w:lang w:val="ky-KG"/>
        </w:rPr>
        <w:t xml:space="preserve"> өрттү өчүрүүнүн биринчи каражаттары менен камсыздалышы керек. </w:t>
      </w:r>
    </w:p>
    <w:p w:rsidR="000843C9" w:rsidRPr="00BA42E0" w:rsidRDefault="00B27FFB" w:rsidP="00634026">
      <w:pPr>
        <w:pStyle w:val="ConsPlusNormal"/>
        <w:ind w:firstLine="540"/>
        <w:jc w:val="both"/>
        <w:rPr>
          <w:sz w:val="28"/>
          <w:szCs w:val="28"/>
          <w:lang w:val="ky-KG"/>
        </w:rPr>
      </w:pPr>
      <w:r w:rsidRPr="00BA42E0">
        <w:rPr>
          <w:sz w:val="28"/>
          <w:szCs w:val="28"/>
          <w:lang w:val="ky-KG"/>
        </w:rPr>
        <w:t xml:space="preserve">228. Топтук </w:t>
      </w:r>
      <w:r w:rsidR="001039CE" w:rsidRPr="00BA42E0">
        <w:rPr>
          <w:sz w:val="28"/>
          <w:szCs w:val="28"/>
          <w:lang w:val="ky-KG"/>
        </w:rPr>
        <w:t>баллондук</w:t>
      </w:r>
      <w:r w:rsidRPr="00BA42E0">
        <w:rPr>
          <w:sz w:val="28"/>
          <w:szCs w:val="28"/>
          <w:lang w:val="ky-KG"/>
        </w:rPr>
        <w:t xml:space="preserve"> орнотмолор</w:t>
      </w:r>
      <w:r w:rsidR="001039CE" w:rsidRPr="00BA42E0">
        <w:rPr>
          <w:sz w:val="28"/>
          <w:szCs w:val="28"/>
          <w:lang w:val="ky-KG"/>
        </w:rPr>
        <w:t>д</w:t>
      </w:r>
      <w:r w:rsidRPr="00BA42E0">
        <w:rPr>
          <w:sz w:val="28"/>
          <w:szCs w:val="28"/>
          <w:lang w:val="ky-KG"/>
        </w:rPr>
        <w:t xml:space="preserve">ун шкафтары жана </w:t>
      </w:r>
      <w:r w:rsidR="001039CE" w:rsidRPr="00BA42E0">
        <w:rPr>
          <w:sz w:val="28"/>
          <w:szCs w:val="28"/>
          <w:lang w:val="ky-KG"/>
        </w:rPr>
        <w:t>жайлары</w:t>
      </w:r>
      <w:r w:rsidRPr="00BA42E0">
        <w:rPr>
          <w:sz w:val="28"/>
          <w:szCs w:val="28"/>
          <w:lang w:val="ky-KG"/>
        </w:rPr>
        <w:t xml:space="preserve">, </w:t>
      </w:r>
      <w:r w:rsidR="001039CE" w:rsidRPr="00BA42E0">
        <w:rPr>
          <w:sz w:val="28"/>
          <w:szCs w:val="28"/>
          <w:lang w:val="ky-KG"/>
        </w:rPr>
        <w:t>резервуардык</w:t>
      </w:r>
      <w:r w:rsidRPr="00BA42E0">
        <w:rPr>
          <w:sz w:val="28"/>
          <w:szCs w:val="28"/>
          <w:lang w:val="ky-KG"/>
        </w:rPr>
        <w:t xml:space="preserve"> жана буулануу орнотмолорунун тосмолору эскертүүчү </w:t>
      </w:r>
      <w:r w:rsidR="001039CE" w:rsidRPr="00BA42E0">
        <w:rPr>
          <w:sz w:val="28"/>
          <w:szCs w:val="28"/>
          <w:lang w:val="ky-KG"/>
        </w:rPr>
        <w:t>жазмала</w:t>
      </w:r>
      <w:r w:rsidRPr="00BA42E0">
        <w:rPr>
          <w:sz w:val="28"/>
          <w:szCs w:val="28"/>
          <w:lang w:val="ky-KG"/>
        </w:rPr>
        <w:t xml:space="preserve">р менен камсыздалышы керек: </w:t>
      </w:r>
      <w:r w:rsidR="001C6565" w:rsidRPr="00BA42E0">
        <w:rPr>
          <w:sz w:val="28"/>
          <w:szCs w:val="28"/>
          <w:lang w:val="ky-KG"/>
        </w:rPr>
        <w:t>“Газ. Өрт коркунучу бар”.</w:t>
      </w:r>
    </w:p>
    <w:p w:rsidR="000843C9" w:rsidRPr="00BA42E0" w:rsidRDefault="00B27FFB" w:rsidP="00634026">
      <w:pPr>
        <w:pStyle w:val="ConsPlusNormal"/>
        <w:ind w:firstLine="540"/>
        <w:jc w:val="both"/>
        <w:rPr>
          <w:sz w:val="28"/>
          <w:szCs w:val="28"/>
          <w:lang w:val="ky-KG"/>
        </w:rPr>
      </w:pPr>
      <w:r w:rsidRPr="00BA42E0">
        <w:rPr>
          <w:sz w:val="28"/>
          <w:szCs w:val="28"/>
          <w:lang w:val="ky-KG"/>
        </w:rPr>
        <w:t>229. Имараттардын сыртында</w:t>
      </w:r>
      <w:r w:rsidR="002B6A18" w:rsidRPr="00BA42E0">
        <w:rPr>
          <w:sz w:val="28"/>
          <w:szCs w:val="28"/>
          <w:lang w:val="ky-KG"/>
        </w:rPr>
        <w:t>гы</w:t>
      </w:r>
      <w:r w:rsidRPr="00BA42E0">
        <w:rPr>
          <w:sz w:val="28"/>
          <w:szCs w:val="28"/>
          <w:lang w:val="ky-KG"/>
        </w:rPr>
        <w:t xml:space="preserve"> </w:t>
      </w:r>
      <w:r w:rsidR="00067B4F" w:rsidRPr="00BA42E0">
        <w:rPr>
          <w:sz w:val="28"/>
          <w:szCs w:val="28"/>
          <w:lang w:val="ky-KG"/>
        </w:rPr>
        <w:t>баллондор</w:t>
      </w:r>
      <w:r w:rsidRPr="00BA42E0">
        <w:rPr>
          <w:sz w:val="28"/>
          <w:szCs w:val="28"/>
          <w:lang w:val="ky-KG"/>
        </w:rPr>
        <w:t xml:space="preserve"> бекитилүүчү шкафтарга же </w:t>
      </w:r>
      <w:r w:rsidR="00067B4F" w:rsidRPr="00BA42E0">
        <w:rPr>
          <w:sz w:val="28"/>
          <w:szCs w:val="28"/>
          <w:lang w:val="ky-KG"/>
        </w:rPr>
        <w:t>баллондордун</w:t>
      </w:r>
      <w:r w:rsidRPr="00BA42E0">
        <w:rPr>
          <w:sz w:val="28"/>
          <w:szCs w:val="28"/>
          <w:lang w:val="ky-KG"/>
        </w:rPr>
        <w:t xml:space="preserve"> жана редукторлордун үстүн жаап турган бекитилүүчү капкактардын астына жайгаштырылышы керек.</w:t>
      </w:r>
      <w:r w:rsidR="002B6A18" w:rsidRPr="00BA42E0">
        <w:rPr>
          <w:sz w:val="28"/>
          <w:szCs w:val="28"/>
          <w:lang w:val="ky-KG"/>
        </w:rPr>
        <w:t xml:space="preserve"> </w:t>
      </w:r>
      <w:r w:rsidR="00435137" w:rsidRPr="00BA42E0">
        <w:rPr>
          <w:sz w:val="28"/>
          <w:szCs w:val="28"/>
          <w:lang w:val="ky-KG"/>
        </w:rPr>
        <w:t>Шкафтар жана капкактар күйбөй турган материалдардан жасалып, желдетүү үчүн жогорку жана төмөнкү бөлүктөрүндө желдеткичтер болушу керек.</w:t>
      </w:r>
      <w:r w:rsidR="002B6A18" w:rsidRPr="00BA42E0">
        <w:rPr>
          <w:sz w:val="28"/>
          <w:szCs w:val="28"/>
          <w:lang w:val="ky-KG"/>
        </w:rPr>
        <w:t xml:space="preserve"> </w:t>
      </w:r>
      <w:r w:rsidR="00435137" w:rsidRPr="00BA42E0">
        <w:rPr>
          <w:sz w:val="28"/>
          <w:szCs w:val="28"/>
          <w:lang w:val="ky-KG"/>
        </w:rPr>
        <w:t xml:space="preserve">Дубалдардагы </w:t>
      </w:r>
      <w:r w:rsidR="00067B4F" w:rsidRPr="00BA42E0">
        <w:rPr>
          <w:sz w:val="28"/>
          <w:szCs w:val="28"/>
          <w:lang w:val="ky-KG"/>
        </w:rPr>
        <w:t>баллондор</w:t>
      </w:r>
      <w:r w:rsidR="00435137" w:rsidRPr="00BA42E0">
        <w:rPr>
          <w:sz w:val="28"/>
          <w:szCs w:val="28"/>
          <w:lang w:val="ky-KG"/>
        </w:rPr>
        <w:t xml:space="preserve"> биринчи кабаттын эшиктеринен жана терезелеринен кеминде 0,5 м аралыкта жана жертөлөнүн жана жер төлөлөрдүн терезелеринен жана эшиктеринен, ошондой эле кудуктардан жана суу төгүүчү бассейндерден 3 м аралыкта орнотулушу керек.</w:t>
      </w:r>
    </w:p>
    <w:p w:rsidR="000843C9" w:rsidRPr="00BA42E0" w:rsidRDefault="00067B4F" w:rsidP="00634026">
      <w:pPr>
        <w:pStyle w:val="ConsPlusNormal"/>
        <w:ind w:firstLine="540"/>
        <w:jc w:val="both"/>
        <w:rPr>
          <w:sz w:val="28"/>
          <w:szCs w:val="28"/>
          <w:lang w:val="ky-KG"/>
        </w:rPr>
      </w:pPr>
      <w:r w:rsidRPr="00BA42E0">
        <w:rPr>
          <w:sz w:val="28"/>
          <w:szCs w:val="28"/>
          <w:lang w:val="ky-KG"/>
        </w:rPr>
        <w:t>Баллондордун</w:t>
      </w:r>
      <w:r w:rsidR="00435137" w:rsidRPr="00BA42E0">
        <w:rPr>
          <w:sz w:val="28"/>
          <w:szCs w:val="28"/>
          <w:lang w:val="ky-KG"/>
        </w:rPr>
        <w:t xml:space="preserve"> жана </w:t>
      </w:r>
      <w:r w:rsidRPr="00BA42E0">
        <w:rPr>
          <w:sz w:val="28"/>
          <w:szCs w:val="28"/>
          <w:lang w:val="ky-KG"/>
        </w:rPr>
        <w:t>баллондордун</w:t>
      </w:r>
      <w:r w:rsidR="00435137" w:rsidRPr="00BA42E0">
        <w:rPr>
          <w:sz w:val="28"/>
          <w:szCs w:val="28"/>
          <w:lang w:val="ky-KG"/>
        </w:rPr>
        <w:t xml:space="preserve"> астына салынган шкафтар чөгүүнү эсепке албаганда, отко чыдамсыз негиздерге орнотулуп, бийиктиги 0,1 м кем эмес жана имараттардын негиздерине же дубалдарына бекитилиши керек.</w:t>
      </w:r>
      <w:r w:rsidR="00390F99" w:rsidRPr="00BA42E0">
        <w:rPr>
          <w:sz w:val="28"/>
          <w:szCs w:val="28"/>
          <w:lang w:val="ky-KG"/>
        </w:rPr>
        <w:t xml:space="preserve"> </w:t>
      </w:r>
    </w:p>
    <w:p w:rsidR="000843C9" w:rsidRPr="00BA42E0" w:rsidRDefault="000843C9" w:rsidP="00634026">
      <w:pPr>
        <w:pStyle w:val="ConsPlusNormal"/>
        <w:jc w:val="both"/>
        <w:rPr>
          <w:sz w:val="28"/>
          <w:szCs w:val="28"/>
          <w:lang w:val="ky-KG"/>
        </w:rPr>
      </w:pPr>
    </w:p>
    <w:p w:rsidR="00435137" w:rsidRPr="00BA42E0" w:rsidRDefault="00435137" w:rsidP="00634026">
      <w:pPr>
        <w:pStyle w:val="ConsPlusNormal"/>
        <w:jc w:val="center"/>
        <w:outlineLvl w:val="2"/>
        <w:rPr>
          <w:b/>
          <w:sz w:val="28"/>
          <w:szCs w:val="28"/>
          <w:lang w:val="ky-KG"/>
        </w:rPr>
      </w:pPr>
      <w:r w:rsidRPr="00BA42E0">
        <w:rPr>
          <w:b/>
          <w:sz w:val="28"/>
          <w:szCs w:val="28"/>
          <w:lang w:val="ky-KG"/>
        </w:rPr>
        <w:t xml:space="preserve">14-глава. Өнөр жай, айыл чарба уюмдарынын жана калкты турмуш-тиричилик жактан тейлөөчү уюмдардын өндүрүштүк мүнөздөгү ички газ түтүктөрү жана газ колдонуучу </w:t>
      </w:r>
      <w:r w:rsidR="00390F99" w:rsidRPr="00BA42E0">
        <w:rPr>
          <w:b/>
          <w:sz w:val="28"/>
          <w:szCs w:val="28"/>
          <w:lang w:val="ky-KG"/>
        </w:rPr>
        <w:t>орнотмолору</w:t>
      </w:r>
    </w:p>
    <w:p w:rsidR="000843C9" w:rsidRPr="00BA42E0" w:rsidRDefault="00435137" w:rsidP="00634026">
      <w:pPr>
        <w:pStyle w:val="ConsPlusNormal"/>
        <w:ind w:firstLine="540"/>
        <w:jc w:val="both"/>
        <w:rPr>
          <w:sz w:val="28"/>
          <w:szCs w:val="28"/>
        </w:rPr>
      </w:pPr>
      <w:r w:rsidRPr="00BA42E0">
        <w:rPr>
          <w:sz w:val="28"/>
          <w:szCs w:val="28"/>
          <w:lang w:val="ky-KG"/>
        </w:rPr>
        <w:t xml:space="preserve">230. Газ түтүктөрү тартылган жана газ колдонуучу </w:t>
      </w:r>
      <w:r w:rsidR="00101DC8" w:rsidRPr="00BA42E0">
        <w:rPr>
          <w:sz w:val="28"/>
          <w:szCs w:val="28"/>
          <w:lang w:val="ky-KG"/>
        </w:rPr>
        <w:t>орнотмоло</w:t>
      </w:r>
      <w:r w:rsidRPr="00BA42E0">
        <w:rPr>
          <w:sz w:val="28"/>
          <w:szCs w:val="28"/>
          <w:lang w:val="ky-KG"/>
        </w:rPr>
        <w:t xml:space="preserve">р жана арматуралар орнотулган жайлар техникалык тейлөө жана оңдоо үчүн жеткиликтүү болушу керек. </w:t>
      </w:r>
      <w:r w:rsidRPr="00BA42E0">
        <w:rPr>
          <w:sz w:val="28"/>
          <w:szCs w:val="28"/>
        </w:rPr>
        <w:t xml:space="preserve">Аларды кампаларга, </w:t>
      </w:r>
      <w:r w:rsidR="003D55D5" w:rsidRPr="00BA42E0">
        <w:rPr>
          <w:sz w:val="28"/>
          <w:szCs w:val="28"/>
          <w:lang w:val="ky-KG"/>
        </w:rPr>
        <w:t>устаканаларга</w:t>
      </w:r>
      <w:r w:rsidRPr="00BA42E0">
        <w:rPr>
          <w:sz w:val="28"/>
          <w:szCs w:val="28"/>
        </w:rPr>
        <w:t xml:space="preserve"> ж.б.у.с. пайдаланууга тыюу салынат.</w:t>
      </w:r>
    </w:p>
    <w:p w:rsidR="008E291B" w:rsidRPr="00BA42E0" w:rsidRDefault="00435137" w:rsidP="00634026">
      <w:pPr>
        <w:pStyle w:val="ConsPlusNormal"/>
        <w:ind w:firstLine="540"/>
        <w:jc w:val="both"/>
        <w:rPr>
          <w:sz w:val="28"/>
          <w:szCs w:val="28"/>
        </w:rPr>
      </w:pPr>
      <w:r w:rsidRPr="00BA42E0">
        <w:rPr>
          <w:sz w:val="28"/>
          <w:szCs w:val="28"/>
        </w:rPr>
        <w:t xml:space="preserve">231. </w:t>
      </w:r>
      <w:r w:rsidR="003D55D5" w:rsidRPr="00BA42E0">
        <w:rPr>
          <w:sz w:val="28"/>
          <w:szCs w:val="28"/>
          <w:lang w:val="ky-KG"/>
        </w:rPr>
        <w:t>Персоналды</w:t>
      </w:r>
      <w:r w:rsidRPr="00BA42E0">
        <w:rPr>
          <w:sz w:val="28"/>
          <w:szCs w:val="28"/>
        </w:rPr>
        <w:t>н туруктуу катышуусу менен болгон к</w:t>
      </w:r>
      <w:r w:rsidR="003D55D5" w:rsidRPr="00BA42E0">
        <w:rPr>
          <w:sz w:val="28"/>
          <w:szCs w:val="28"/>
          <w:lang w:val="ky-KG"/>
        </w:rPr>
        <w:t>азан жайлары</w:t>
      </w:r>
      <w:r w:rsidRPr="00BA42E0">
        <w:rPr>
          <w:sz w:val="28"/>
          <w:szCs w:val="28"/>
        </w:rPr>
        <w:t xml:space="preserve"> газ берүүнүн автоматтык түрдө өчүрүлүшү менен көмүртек кычкыл </w:t>
      </w:r>
      <w:r w:rsidRPr="00BA42E0">
        <w:rPr>
          <w:sz w:val="28"/>
          <w:szCs w:val="28"/>
        </w:rPr>
        <w:lastRenderedPageBreak/>
        <w:t>газынын концентрациясына байкоо жүргүзүү тутуму каралышы керек.</w:t>
      </w:r>
    </w:p>
    <w:p w:rsidR="0045398F" w:rsidRPr="00BA42E0" w:rsidRDefault="00030339" w:rsidP="008C3FC2">
      <w:pPr>
        <w:pStyle w:val="ConsPlusNormal"/>
        <w:ind w:firstLine="540"/>
        <w:jc w:val="both"/>
        <w:rPr>
          <w:sz w:val="28"/>
          <w:szCs w:val="28"/>
        </w:rPr>
      </w:pPr>
      <w:r w:rsidRPr="00BA42E0">
        <w:rPr>
          <w:sz w:val="28"/>
          <w:szCs w:val="28"/>
        </w:rPr>
        <w:t xml:space="preserve"> Эгерде бөлмөдө көмүртек кычкыл газы мор </w:t>
      </w:r>
      <w:r w:rsidR="004203E4" w:rsidRPr="00BA42E0">
        <w:rPr>
          <w:sz w:val="28"/>
          <w:szCs w:val="28"/>
        </w:rPr>
        <w:t xml:space="preserve">аркылуу </w:t>
      </w:r>
      <w:r w:rsidR="00560443" w:rsidRPr="00BA42E0">
        <w:rPr>
          <w:sz w:val="28"/>
          <w:szCs w:val="28"/>
        </w:rPr>
        <w:t xml:space="preserve">абага </w:t>
      </w:r>
      <w:r w:rsidR="004203E4" w:rsidRPr="00BA42E0">
        <w:rPr>
          <w:sz w:val="28"/>
          <w:szCs w:val="28"/>
        </w:rPr>
        <w:t xml:space="preserve">чыккан газ жабдуулары каралган </w:t>
      </w:r>
      <w:r w:rsidRPr="00BA42E0">
        <w:rPr>
          <w:sz w:val="28"/>
          <w:szCs w:val="28"/>
        </w:rPr>
        <w:t>болсо</w:t>
      </w:r>
      <w:r w:rsidR="004203E4" w:rsidRPr="00BA42E0">
        <w:rPr>
          <w:sz w:val="28"/>
          <w:szCs w:val="28"/>
        </w:rPr>
        <w:t xml:space="preserve">, </w:t>
      </w:r>
      <w:r w:rsidRPr="00BA42E0">
        <w:rPr>
          <w:sz w:val="28"/>
          <w:szCs w:val="28"/>
        </w:rPr>
        <w:t>көмүртек кычкыл газынын концентрациясын көзөмөлдөөчү шаймандарды орнотуу керек</w:t>
      </w:r>
      <w:r w:rsidR="004203E4" w:rsidRPr="00BA42E0">
        <w:rPr>
          <w:sz w:val="28"/>
          <w:szCs w:val="28"/>
        </w:rPr>
        <w:t>.</w:t>
      </w:r>
    </w:p>
    <w:p w:rsidR="00560443" w:rsidRPr="00BA42E0" w:rsidRDefault="0045398F" w:rsidP="00967AFF">
      <w:pPr>
        <w:pStyle w:val="ConsPlusNormal"/>
        <w:ind w:firstLine="540"/>
        <w:jc w:val="both"/>
        <w:rPr>
          <w:sz w:val="28"/>
          <w:szCs w:val="28"/>
        </w:rPr>
      </w:pPr>
      <w:r w:rsidRPr="00BA42E0">
        <w:rPr>
          <w:sz w:val="28"/>
          <w:szCs w:val="28"/>
        </w:rPr>
        <w:t xml:space="preserve">Газдын булгануусун автоматташтырылган контролдоо тутумдары (жекече) өнөр жай коопсуздугун камсыз кылуу, авариялардын алдын алуу жана алардын кесепеттерин локалдаштыруу </w:t>
      </w:r>
      <w:r w:rsidR="00986ADF" w:rsidRPr="00BA42E0">
        <w:rPr>
          <w:sz w:val="28"/>
          <w:szCs w:val="28"/>
        </w:rPr>
        <w:t xml:space="preserve">боюнча </w:t>
      </w:r>
      <w:r w:rsidRPr="00BA42E0">
        <w:rPr>
          <w:sz w:val="28"/>
          <w:szCs w:val="28"/>
        </w:rPr>
        <w:t>чаралар</w:t>
      </w:r>
      <w:r w:rsidR="008C3FC2" w:rsidRPr="00BA42E0">
        <w:rPr>
          <w:sz w:val="28"/>
          <w:szCs w:val="28"/>
        </w:rPr>
        <w:t>га (аракеттер)</w:t>
      </w:r>
      <w:r w:rsidRPr="00BA42E0">
        <w:rPr>
          <w:sz w:val="28"/>
          <w:szCs w:val="28"/>
        </w:rPr>
        <w:t xml:space="preserve"> кирет. </w:t>
      </w:r>
    </w:p>
    <w:p w:rsidR="000843C9" w:rsidRPr="00BA42E0" w:rsidRDefault="00435137" w:rsidP="00967AFF">
      <w:pPr>
        <w:pStyle w:val="ConsPlusNormal"/>
        <w:ind w:firstLine="540"/>
        <w:jc w:val="both"/>
        <w:rPr>
          <w:sz w:val="28"/>
          <w:szCs w:val="28"/>
        </w:rPr>
      </w:pPr>
      <w:r w:rsidRPr="00BA42E0">
        <w:rPr>
          <w:sz w:val="28"/>
          <w:szCs w:val="28"/>
        </w:rPr>
        <w:t xml:space="preserve">Көмүртек кычкыл газын көзөмөлдөөчү шаймандар жумуш убактысы учурунда полдон же жумушчу аянтчадан 150 - 180 см жогору, ошондой эле </w:t>
      </w:r>
      <w:r w:rsidR="00030339" w:rsidRPr="00BA42E0">
        <w:rPr>
          <w:sz w:val="28"/>
          <w:szCs w:val="28"/>
        </w:rPr>
        <w:t xml:space="preserve"> </w:t>
      </w:r>
      <w:r w:rsidRPr="00BA42E0">
        <w:rPr>
          <w:sz w:val="28"/>
          <w:szCs w:val="28"/>
        </w:rPr>
        <w:t xml:space="preserve">артта турган дем алуу зонасында </w:t>
      </w:r>
      <w:r w:rsidR="003D55D5" w:rsidRPr="00BA42E0">
        <w:rPr>
          <w:sz w:val="28"/>
          <w:szCs w:val="28"/>
        </w:rPr>
        <w:t xml:space="preserve">казандын алдындагы жумушчу стол </w:t>
      </w:r>
      <w:r w:rsidR="00030339" w:rsidRPr="00BA42E0">
        <w:rPr>
          <w:sz w:val="28"/>
          <w:szCs w:val="28"/>
        </w:rPr>
        <w:t xml:space="preserve"> </w:t>
      </w:r>
      <w:r w:rsidRPr="00BA42E0">
        <w:rPr>
          <w:sz w:val="28"/>
          <w:szCs w:val="28"/>
        </w:rPr>
        <w:t>полдон же жумушчу аянтчадан 100 - 130 см аралыкта орнотулат.</w:t>
      </w:r>
    </w:p>
    <w:p w:rsidR="000843C9" w:rsidRPr="00BA42E0" w:rsidRDefault="00435137" w:rsidP="00634026">
      <w:pPr>
        <w:pStyle w:val="ConsPlusNormal"/>
        <w:ind w:firstLine="540"/>
        <w:jc w:val="both"/>
        <w:rPr>
          <w:sz w:val="28"/>
          <w:szCs w:val="28"/>
          <w:lang w:val="ky-KG"/>
        </w:rPr>
      </w:pPr>
      <w:r w:rsidRPr="00BA42E0">
        <w:rPr>
          <w:sz w:val="28"/>
          <w:szCs w:val="28"/>
        </w:rPr>
        <w:t xml:space="preserve">Мындан тышкары, казан бөлмөсүнүн ар бир 200 м2 жерине 1 </w:t>
      </w:r>
      <w:r w:rsidR="007E47E4" w:rsidRPr="00BA42E0">
        <w:rPr>
          <w:sz w:val="28"/>
          <w:szCs w:val="28"/>
        </w:rPr>
        <w:t>билдиргич</w:t>
      </w:r>
      <w:r w:rsidRPr="00BA42E0">
        <w:rPr>
          <w:sz w:val="28"/>
          <w:szCs w:val="28"/>
        </w:rPr>
        <w:t xml:space="preserve"> орнотулууга тийиш, бирок ар бир бөлмөгө 1ден кем эмес, камсыздоочу аба берүүчү пункттардан жана ачык желдеткичтерден 2 м жакын эмес аралыкта орнотулушу керек.</w:t>
      </w:r>
      <w:r w:rsidR="007E47E4" w:rsidRPr="00BA42E0">
        <w:rPr>
          <w:sz w:val="28"/>
          <w:szCs w:val="28"/>
          <w:lang w:val="ky-KG"/>
        </w:rPr>
        <w:t xml:space="preserve"> </w:t>
      </w:r>
      <w:r w:rsidR="00EB73CF" w:rsidRPr="00BA42E0">
        <w:rPr>
          <w:sz w:val="28"/>
          <w:szCs w:val="28"/>
          <w:lang w:val="ky-KG"/>
        </w:rPr>
        <w:t>Билдиргич</w:t>
      </w:r>
      <w:r w:rsidRPr="00BA42E0">
        <w:rPr>
          <w:sz w:val="28"/>
          <w:szCs w:val="28"/>
          <w:lang w:val="ky-KG"/>
        </w:rPr>
        <w:t>терди орнотууда, өндүрүүчүнүн орнотуу боюнча көрсөтмөлөрүн эске алуу керек, бул кыймылдуу аба агымынан көмүртек кычкыл газынын концентрациясын өлчөөнүн тактыгына, от казанындагы салыштырмалуу нымдуулукка, жылуулук нурлануусуна, чаңга (чаңдуу бөлмөлөрдө) терс таасирин максималдуу түрдө алып салууга тийиш.</w:t>
      </w:r>
    </w:p>
    <w:p w:rsidR="00EB73CF" w:rsidRPr="00BA42E0" w:rsidRDefault="00E04694" w:rsidP="00634026">
      <w:pPr>
        <w:pStyle w:val="ConsPlusNormal"/>
        <w:ind w:firstLine="540"/>
        <w:jc w:val="both"/>
        <w:rPr>
          <w:sz w:val="28"/>
          <w:szCs w:val="28"/>
          <w:lang w:val="ky-KG"/>
        </w:rPr>
      </w:pPr>
      <w:r w:rsidRPr="00BA42E0">
        <w:rPr>
          <w:sz w:val="28"/>
          <w:szCs w:val="28"/>
          <w:lang w:val="ky-KG"/>
        </w:rPr>
        <w:t xml:space="preserve">232. Газ түтүктөрүн жүктөөгө жана аларды тирөөч конструкциясы жана жерге негиздөөчү катары колдонууга тыюу салынат. </w:t>
      </w:r>
    </w:p>
    <w:p w:rsidR="00EB73CF" w:rsidRPr="00BA42E0" w:rsidRDefault="00E04694" w:rsidP="00634026">
      <w:pPr>
        <w:pStyle w:val="ConsPlusNormal"/>
        <w:ind w:firstLine="540"/>
        <w:jc w:val="both"/>
        <w:rPr>
          <w:sz w:val="28"/>
          <w:szCs w:val="28"/>
          <w:lang w:val="ky-KG"/>
        </w:rPr>
      </w:pPr>
      <w:r w:rsidRPr="00BA42E0">
        <w:rPr>
          <w:sz w:val="28"/>
          <w:szCs w:val="28"/>
          <w:lang w:val="ky-KG"/>
        </w:rPr>
        <w:t>233. Чатыр үстүндөгү от казандарга газ берүү, эреже боюнча, орто же жогорку басымдагы тармактардан (0,6 МПа чейин) жүргүзүлүшү керек.</w:t>
      </w:r>
      <w:r w:rsidR="00EB73CF" w:rsidRPr="00BA42E0">
        <w:rPr>
          <w:sz w:val="28"/>
          <w:szCs w:val="28"/>
          <w:lang w:val="ky-KG"/>
        </w:rPr>
        <w:t xml:space="preserve"> </w:t>
      </w:r>
    </w:p>
    <w:p w:rsidR="00EB73CF" w:rsidRPr="00BA42E0" w:rsidRDefault="00E04694" w:rsidP="00634026">
      <w:pPr>
        <w:pStyle w:val="ConsPlusNormal"/>
        <w:ind w:firstLine="540"/>
        <w:jc w:val="both"/>
        <w:rPr>
          <w:sz w:val="28"/>
          <w:szCs w:val="28"/>
          <w:lang w:val="ky-KG"/>
        </w:rPr>
      </w:pPr>
      <w:r w:rsidRPr="00BA42E0">
        <w:rPr>
          <w:sz w:val="28"/>
          <w:szCs w:val="28"/>
          <w:lang w:val="ky-KG"/>
        </w:rPr>
        <w:t xml:space="preserve">234. Чатырдагы от казандардагы газ басымын төмөндөтүү </w:t>
      </w:r>
      <w:r w:rsidR="00EB73CF" w:rsidRPr="00BA42E0">
        <w:rPr>
          <w:sz w:val="28"/>
          <w:szCs w:val="28"/>
          <w:lang w:val="ky-KG"/>
        </w:rPr>
        <w:t xml:space="preserve">ШГП </w:t>
      </w:r>
      <w:r w:rsidRPr="00BA42E0">
        <w:rPr>
          <w:sz w:val="28"/>
          <w:szCs w:val="28"/>
          <w:lang w:val="ky-KG"/>
        </w:rPr>
        <w:t xml:space="preserve">же </w:t>
      </w:r>
      <w:r w:rsidR="00EB73CF" w:rsidRPr="00BA42E0">
        <w:rPr>
          <w:sz w:val="28"/>
          <w:szCs w:val="28"/>
          <w:lang w:val="ky-KG"/>
        </w:rPr>
        <w:t>ГЖО</w:t>
      </w:r>
      <w:r w:rsidRPr="00BA42E0">
        <w:rPr>
          <w:sz w:val="28"/>
          <w:szCs w:val="28"/>
          <w:lang w:val="ky-KG"/>
        </w:rPr>
        <w:t>д</w:t>
      </w:r>
      <w:r w:rsidR="00EB73CF" w:rsidRPr="00BA42E0">
        <w:rPr>
          <w:sz w:val="28"/>
          <w:szCs w:val="28"/>
          <w:lang w:val="ky-KG"/>
        </w:rPr>
        <w:t>о</w:t>
      </w:r>
      <w:r w:rsidRPr="00BA42E0">
        <w:rPr>
          <w:sz w:val="28"/>
          <w:szCs w:val="28"/>
          <w:lang w:val="ky-KG"/>
        </w:rPr>
        <w:t xml:space="preserve"> жүргүзүлүшү керек.</w:t>
      </w:r>
      <w:r w:rsidR="004A29F5" w:rsidRPr="00BA42E0">
        <w:rPr>
          <w:sz w:val="28"/>
          <w:szCs w:val="28"/>
          <w:lang w:val="ky-KG"/>
        </w:rPr>
        <w:t xml:space="preserve"> </w:t>
      </w:r>
    </w:p>
    <w:p w:rsidR="000843C9" w:rsidRPr="00BA42E0" w:rsidRDefault="004A29F5" w:rsidP="00634026">
      <w:pPr>
        <w:pStyle w:val="ConsPlusNormal"/>
        <w:ind w:firstLine="540"/>
        <w:jc w:val="both"/>
        <w:rPr>
          <w:sz w:val="28"/>
          <w:szCs w:val="28"/>
          <w:lang w:val="ky-KG"/>
        </w:rPr>
      </w:pPr>
      <w:r w:rsidRPr="00BA42E0">
        <w:rPr>
          <w:sz w:val="28"/>
          <w:szCs w:val="28"/>
          <w:lang w:val="ky-KG"/>
        </w:rPr>
        <w:t>ШГП</w:t>
      </w:r>
      <w:r w:rsidR="00E04694" w:rsidRPr="00BA42E0">
        <w:rPr>
          <w:sz w:val="28"/>
          <w:szCs w:val="28"/>
          <w:lang w:val="ky-KG"/>
        </w:rPr>
        <w:t xml:space="preserve"> жана</w:t>
      </w:r>
      <w:r w:rsidR="0097558F" w:rsidRPr="00BA42E0">
        <w:rPr>
          <w:sz w:val="28"/>
          <w:szCs w:val="28"/>
          <w:lang w:val="ky-KG"/>
        </w:rPr>
        <w:t xml:space="preserve"> ГЖО</w:t>
      </w:r>
      <w:r w:rsidR="00E04694" w:rsidRPr="00BA42E0">
        <w:rPr>
          <w:sz w:val="28"/>
          <w:szCs w:val="28"/>
          <w:lang w:val="ky-KG"/>
        </w:rPr>
        <w:t>ну имараттын чатырына же чатырдагы буу казанынын сырткы дубалына коюуга уруксат берилет.</w:t>
      </w:r>
      <w:r w:rsidR="00EB73CF" w:rsidRPr="00BA42E0">
        <w:rPr>
          <w:sz w:val="28"/>
          <w:szCs w:val="28"/>
          <w:lang w:val="ky-KG"/>
        </w:rPr>
        <w:t xml:space="preserve"> </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235. </w:t>
      </w:r>
      <w:r w:rsidR="002844E2" w:rsidRPr="00BA42E0">
        <w:rPr>
          <w:sz w:val="28"/>
          <w:szCs w:val="28"/>
          <w:lang w:val="ky-KG"/>
        </w:rPr>
        <w:t xml:space="preserve">ГТО жана газ поршендик </w:t>
      </w:r>
      <w:r w:rsidRPr="00BA42E0">
        <w:rPr>
          <w:sz w:val="28"/>
          <w:szCs w:val="28"/>
          <w:lang w:val="ky-KG"/>
        </w:rPr>
        <w:t xml:space="preserve">агрегаттары (мындан ары - ГПА) </w:t>
      </w:r>
      <w:r w:rsidR="002844E2" w:rsidRPr="00BA42E0">
        <w:rPr>
          <w:sz w:val="28"/>
          <w:szCs w:val="28"/>
          <w:lang w:val="ky-KG"/>
        </w:rPr>
        <w:t xml:space="preserve">бар </w:t>
      </w:r>
      <w:r w:rsidRPr="00BA42E0">
        <w:rPr>
          <w:sz w:val="28"/>
          <w:szCs w:val="28"/>
          <w:lang w:val="ky-KG"/>
        </w:rPr>
        <w:t>газды керектөө объект</w:t>
      </w:r>
      <w:r w:rsidR="00262CCB" w:rsidRPr="00BA42E0">
        <w:rPr>
          <w:sz w:val="28"/>
          <w:szCs w:val="28"/>
          <w:lang w:val="ky-KG"/>
        </w:rPr>
        <w:t>т</w:t>
      </w:r>
      <w:r w:rsidRPr="00BA42E0">
        <w:rPr>
          <w:sz w:val="28"/>
          <w:szCs w:val="28"/>
          <w:lang w:val="ky-KG"/>
        </w:rPr>
        <w:t>ерин долбоорлоо ушул Эрежелердин талаптарына жана газ</w:t>
      </w:r>
      <w:r w:rsidR="002844E2" w:rsidRPr="00BA42E0">
        <w:rPr>
          <w:sz w:val="28"/>
          <w:szCs w:val="28"/>
          <w:lang w:val="ky-KG"/>
        </w:rPr>
        <w:t xml:space="preserve">ды керектөөчү орнотмолордо </w:t>
      </w:r>
      <w:r w:rsidRPr="00BA42E0">
        <w:rPr>
          <w:sz w:val="28"/>
          <w:szCs w:val="28"/>
          <w:lang w:val="ky-KG"/>
        </w:rPr>
        <w:t xml:space="preserve">колдонулуучу курулуш долбоорлоо </w:t>
      </w:r>
      <w:r w:rsidR="00262CCB" w:rsidRPr="00BA42E0">
        <w:rPr>
          <w:sz w:val="28"/>
          <w:szCs w:val="28"/>
          <w:lang w:val="ky-KG"/>
        </w:rPr>
        <w:t>ченемдерине</w:t>
      </w:r>
      <w:r w:rsidRPr="00BA42E0">
        <w:rPr>
          <w:sz w:val="28"/>
          <w:szCs w:val="28"/>
          <w:lang w:val="ky-KG"/>
        </w:rPr>
        <w:t xml:space="preserve">, ошондой эле аны </w:t>
      </w:r>
      <w:r w:rsidR="002844E2" w:rsidRPr="00BA42E0">
        <w:rPr>
          <w:sz w:val="28"/>
          <w:szCs w:val="28"/>
          <w:lang w:val="ky-KG"/>
        </w:rPr>
        <w:t>куроо</w:t>
      </w:r>
      <w:r w:rsidRPr="00BA42E0">
        <w:rPr>
          <w:sz w:val="28"/>
          <w:szCs w:val="28"/>
          <w:lang w:val="ky-KG"/>
        </w:rPr>
        <w:t xml:space="preserve">ну, жөндөөнү жана эксплуатациялоонун </w:t>
      </w:r>
      <w:r w:rsidR="002844E2" w:rsidRPr="00BA42E0">
        <w:rPr>
          <w:sz w:val="28"/>
          <w:szCs w:val="28"/>
          <w:lang w:val="ky-KG"/>
        </w:rPr>
        <w:t>тартибин</w:t>
      </w:r>
      <w:r w:rsidRPr="00BA42E0">
        <w:rPr>
          <w:sz w:val="28"/>
          <w:szCs w:val="28"/>
          <w:lang w:val="ky-KG"/>
        </w:rPr>
        <w:t xml:space="preserve"> жөнгө салуучу </w:t>
      </w:r>
      <w:r w:rsidR="002844E2" w:rsidRPr="00BA42E0">
        <w:rPr>
          <w:sz w:val="28"/>
          <w:szCs w:val="28"/>
          <w:lang w:val="ky-KG"/>
        </w:rPr>
        <w:t xml:space="preserve">ГТО, ГПАны даярдоочу </w:t>
      </w:r>
      <w:r w:rsidRPr="00BA42E0">
        <w:rPr>
          <w:sz w:val="28"/>
          <w:szCs w:val="28"/>
          <w:lang w:val="ky-KG"/>
        </w:rPr>
        <w:t>уюм</w:t>
      </w:r>
      <w:r w:rsidR="002844E2" w:rsidRPr="00BA42E0">
        <w:rPr>
          <w:sz w:val="28"/>
          <w:szCs w:val="28"/>
          <w:lang w:val="ky-KG"/>
        </w:rPr>
        <w:t>дарды</w:t>
      </w:r>
      <w:r w:rsidRPr="00BA42E0">
        <w:rPr>
          <w:sz w:val="28"/>
          <w:szCs w:val="28"/>
          <w:lang w:val="ky-KG"/>
        </w:rPr>
        <w:t>н документтерине ылайык жүргүзүлөт.</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236. Газ колдонуучу </w:t>
      </w:r>
      <w:r w:rsidR="002844E2" w:rsidRPr="00BA42E0">
        <w:rPr>
          <w:sz w:val="28"/>
          <w:szCs w:val="28"/>
          <w:lang w:val="ky-KG"/>
        </w:rPr>
        <w:t>орнотмоло</w:t>
      </w:r>
      <w:r w:rsidRPr="00BA42E0">
        <w:rPr>
          <w:sz w:val="28"/>
          <w:szCs w:val="28"/>
          <w:lang w:val="ky-KG"/>
        </w:rPr>
        <w:t>р автоматтык күйгүзгүчтөр менен жабдылууга тийиш.</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100 кВттан жогору кубаттуулуктагы газ </w:t>
      </w:r>
      <w:r w:rsidR="002844E2" w:rsidRPr="00BA42E0">
        <w:rPr>
          <w:sz w:val="28"/>
          <w:szCs w:val="28"/>
          <w:lang w:val="ky-KG"/>
        </w:rPr>
        <w:t>колдонуучу</w:t>
      </w:r>
      <w:r w:rsidRPr="00BA42E0">
        <w:rPr>
          <w:sz w:val="28"/>
          <w:szCs w:val="28"/>
          <w:lang w:val="ky-KG"/>
        </w:rPr>
        <w:t xml:space="preserve"> орнотмолор үчүн к</w:t>
      </w:r>
      <w:r w:rsidR="002844E2" w:rsidRPr="00BA42E0">
        <w:rPr>
          <w:sz w:val="28"/>
          <w:szCs w:val="28"/>
          <w:lang w:val="ky-KG"/>
        </w:rPr>
        <w:t xml:space="preserve">үйүүчү </w:t>
      </w:r>
      <w:r w:rsidR="00FA0564" w:rsidRPr="00BA42E0">
        <w:rPr>
          <w:sz w:val="28"/>
          <w:szCs w:val="28"/>
          <w:lang w:val="ky-KG"/>
        </w:rPr>
        <w:t>түзүлүштөр</w:t>
      </w:r>
      <w:r w:rsidRPr="00BA42E0">
        <w:rPr>
          <w:sz w:val="28"/>
          <w:szCs w:val="28"/>
          <w:lang w:val="ky-KG"/>
        </w:rPr>
        <w:t xml:space="preserve"> (</w:t>
      </w:r>
      <w:r w:rsidR="00FA0564" w:rsidRPr="00BA42E0">
        <w:rPr>
          <w:sz w:val="28"/>
          <w:szCs w:val="28"/>
          <w:lang w:val="ky-KG"/>
        </w:rPr>
        <w:t>күймөлөр</w:t>
      </w:r>
      <w:r w:rsidRPr="00BA42E0">
        <w:rPr>
          <w:sz w:val="28"/>
          <w:szCs w:val="28"/>
          <w:lang w:val="ky-KG"/>
        </w:rPr>
        <w:t xml:space="preserve">) </w:t>
      </w:r>
      <w:r w:rsidR="00FA0564" w:rsidRPr="00BA42E0">
        <w:rPr>
          <w:sz w:val="28"/>
          <w:szCs w:val="28"/>
          <w:lang w:val="ky-KG"/>
        </w:rPr>
        <w:t>бекитилген</w:t>
      </w:r>
      <w:r w:rsidRPr="00BA42E0">
        <w:rPr>
          <w:sz w:val="28"/>
          <w:szCs w:val="28"/>
          <w:lang w:val="ky-KG"/>
        </w:rPr>
        <w:t xml:space="preserve"> </w:t>
      </w:r>
      <w:r w:rsidR="00FA0564" w:rsidRPr="00BA42E0">
        <w:rPr>
          <w:sz w:val="28"/>
          <w:szCs w:val="28"/>
          <w:lang w:val="ky-KG"/>
        </w:rPr>
        <w:t>арматураны</w:t>
      </w:r>
      <w:r w:rsidRPr="00BA42E0">
        <w:rPr>
          <w:sz w:val="28"/>
          <w:szCs w:val="28"/>
          <w:lang w:val="ky-KG"/>
        </w:rPr>
        <w:t xml:space="preserve">н тыгыздыгын көзөмөлдөөчү автоматтык </w:t>
      </w:r>
      <w:r w:rsidR="00FA0564" w:rsidRPr="00BA42E0">
        <w:rPr>
          <w:sz w:val="28"/>
          <w:szCs w:val="28"/>
          <w:lang w:val="ky-KG"/>
        </w:rPr>
        <w:t>түзүлүш</w:t>
      </w:r>
      <w:r w:rsidRPr="00BA42E0">
        <w:rPr>
          <w:sz w:val="28"/>
          <w:szCs w:val="28"/>
          <w:lang w:val="ky-KG"/>
        </w:rPr>
        <w:t xml:space="preserve"> менен жабдылууга тийиш.</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Газдын күйүү процессин көзөмөлдөө жана </w:t>
      </w:r>
      <w:r w:rsidR="00FA0564" w:rsidRPr="00BA42E0">
        <w:rPr>
          <w:sz w:val="28"/>
          <w:szCs w:val="28"/>
          <w:lang w:val="ky-KG"/>
        </w:rPr>
        <w:t>башкаруу</w:t>
      </w:r>
      <w:r w:rsidRPr="00BA42E0">
        <w:rPr>
          <w:sz w:val="28"/>
          <w:szCs w:val="28"/>
          <w:lang w:val="ky-KG"/>
        </w:rPr>
        <w:t xml:space="preserve"> үчүн </w:t>
      </w:r>
      <w:r w:rsidR="00FA0564" w:rsidRPr="00BA42E0">
        <w:rPr>
          <w:sz w:val="28"/>
          <w:szCs w:val="28"/>
          <w:lang w:val="ky-KG"/>
        </w:rPr>
        <w:t>шайманда</w:t>
      </w:r>
      <w:r w:rsidRPr="00BA42E0">
        <w:rPr>
          <w:sz w:val="28"/>
          <w:szCs w:val="28"/>
          <w:lang w:val="ky-KG"/>
        </w:rPr>
        <w:t xml:space="preserve">р менен жабдылбаган жана авариялык абалдан коргонуучу газ колдонуучу </w:t>
      </w:r>
      <w:r w:rsidR="00FA0564" w:rsidRPr="00BA42E0">
        <w:rPr>
          <w:sz w:val="28"/>
          <w:szCs w:val="28"/>
          <w:lang w:val="ky-KG"/>
        </w:rPr>
        <w:t>орнотмолорду</w:t>
      </w:r>
      <w:r w:rsidRPr="00BA42E0">
        <w:rPr>
          <w:sz w:val="28"/>
          <w:szCs w:val="28"/>
          <w:lang w:val="ky-KG"/>
        </w:rPr>
        <w:t>н иштөөсүнө тыюу салынат.</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237. Газ колдонгон орнотмолор үчүн газ түтүктөрүнүн </w:t>
      </w:r>
      <w:r w:rsidR="00D31ACF" w:rsidRPr="00BA42E0">
        <w:rPr>
          <w:sz w:val="28"/>
          <w:szCs w:val="28"/>
          <w:lang w:val="ky-KG"/>
        </w:rPr>
        <w:t>КОТ</w:t>
      </w:r>
      <w:r w:rsidRPr="00BA42E0">
        <w:rPr>
          <w:sz w:val="28"/>
          <w:szCs w:val="28"/>
          <w:lang w:val="ky-KG"/>
        </w:rPr>
        <w:t xml:space="preserve"> от жагуучу бөлүгүнүн кесилиши газ агымы боюнча акыркы </w:t>
      </w:r>
      <w:r w:rsidR="00D31ACF" w:rsidRPr="00BA42E0">
        <w:rPr>
          <w:sz w:val="28"/>
          <w:szCs w:val="28"/>
          <w:lang w:val="ky-KG"/>
        </w:rPr>
        <w:t>сак</w:t>
      </w:r>
      <w:r w:rsidR="004921CD" w:rsidRPr="00BA42E0">
        <w:rPr>
          <w:sz w:val="28"/>
          <w:szCs w:val="28"/>
          <w:lang w:val="ky-KG"/>
        </w:rPr>
        <w:t>т</w:t>
      </w:r>
      <w:r w:rsidR="00D31ACF" w:rsidRPr="00BA42E0">
        <w:rPr>
          <w:sz w:val="28"/>
          <w:szCs w:val="28"/>
          <w:lang w:val="ky-KG"/>
        </w:rPr>
        <w:t>агыч бекитүү</w:t>
      </w:r>
      <w:r w:rsidRPr="00BA42E0">
        <w:rPr>
          <w:sz w:val="28"/>
          <w:szCs w:val="28"/>
          <w:lang w:val="ky-KG"/>
        </w:rPr>
        <w:t xml:space="preserve"> </w:t>
      </w:r>
      <w:r w:rsidRPr="00BA42E0">
        <w:rPr>
          <w:sz w:val="28"/>
          <w:szCs w:val="28"/>
          <w:lang w:val="ky-KG"/>
        </w:rPr>
        <w:lastRenderedPageBreak/>
        <w:t>клапанына чейин жүргүзүлүшү керек.</w:t>
      </w:r>
    </w:p>
    <w:p w:rsidR="000843C9" w:rsidRPr="00BA42E0" w:rsidRDefault="00D31ACF" w:rsidP="00634026">
      <w:pPr>
        <w:pStyle w:val="ConsPlusNormal"/>
        <w:ind w:firstLine="540"/>
        <w:jc w:val="both"/>
        <w:rPr>
          <w:sz w:val="28"/>
          <w:szCs w:val="28"/>
          <w:lang w:val="ky-KG"/>
        </w:rPr>
      </w:pPr>
      <w:r w:rsidRPr="00BA42E0">
        <w:rPr>
          <w:sz w:val="28"/>
          <w:szCs w:val="28"/>
          <w:lang w:val="ky-KG"/>
        </w:rPr>
        <w:t>От</w:t>
      </w:r>
      <w:r w:rsidR="00E04694" w:rsidRPr="00BA42E0">
        <w:rPr>
          <w:sz w:val="28"/>
          <w:szCs w:val="28"/>
          <w:lang w:val="ky-KG"/>
        </w:rPr>
        <w:t xml:space="preserve"> жа</w:t>
      </w:r>
      <w:r w:rsidR="0041738C" w:rsidRPr="00BA42E0">
        <w:rPr>
          <w:sz w:val="28"/>
          <w:szCs w:val="28"/>
          <w:lang w:val="ky-KG"/>
        </w:rPr>
        <w:t>кк</w:t>
      </w:r>
      <w:r w:rsidR="00E04694" w:rsidRPr="00BA42E0">
        <w:rPr>
          <w:sz w:val="28"/>
          <w:szCs w:val="28"/>
          <w:lang w:val="ky-KG"/>
        </w:rPr>
        <w:t xml:space="preserve">ычтар менен иштелип чыккан от казандарда от алуучу </w:t>
      </w:r>
      <w:r w:rsidRPr="00BA42E0">
        <w:rPr>
          <w:sz w:val="28"/>
          <w:szCs w:val="28"/>
          <w:lang w:val="ky-KG"/>
        </w:rPr>
        <w:t>шарттамында</w:t>
      </w:r>
      <w:r w:rsidR="00E04694" w:rsidRPr="00BA42E0">
        <w:rPr>
          <w:sz w:val="28"/>
          <w:szCs w:val="28"/>
          <w:lang w:val="ky-KG"/>
        </w:rPr>
        <w:t xml:space="preserve"> күйгүзгүчтө жалындын болушун жана башкарылышын камсыз кылган жана от казандын иштешинин бардык </w:t>
      </w:r>
      <w:r w:rsidRPr="00BA42E0">
        <w:rPr>
          <w:sz w:val="28"/>
          <w:szCs w:val="28"/>
          <w:lang w:val="ky-KG"/>
        </w:rPr>
        <w:t>шарттамдарында</w:t>
      </w:r>
      <w:r w:rsidR="00E04694" w:rsidRPr="00BA42E0">
        <w:rPr>
          <w:sz w:val="28"/>
          <w:szCs w:val="28"/>
          <w:lang w:val="ky-KG"/>
        </w:rPr>
        <w:t xml:space="preserve">, анын ичинде от алдыруу </w:t>
      </w:r>
      <w:r w:rsidRPr="00BA42E0">
        <w:rPr>
          <w:sz w:val="28"/>
          <w:szCs w:val="28"/>
          <w:lang w:val="ky-KG"/>
        </w:rPr>
        <w:t>шарттамында</w:t>
      </w:r>
      <w:r w:rsidR="00E04694" w:rsidRPr="00BA42E0">
        <w:rPr>
          <w:sz w:val="28"/>
          <w:szCs w:val="28"/>
          <w:lang w:val="ky-KG"/>
        </w:rPr>
        <w:t xml:space="preserve"> негизги отту жалындын тандап башкарылышын камсыз кылган коопсуздук-от алдыруу шаймандары, </w:t>
      </w:r>
      <w:r w:rsidRPr="00BA42E0">
        <w:rPr>
          <w:sz w:val="28"/>
          <w:szCs w:val="28"/>
          <w:lang w:val="ky-KG"/>
        </w:rPr>
        <w:t xml:space="preserve">жалындаган </w:t>
      </w:r>
      <w:r w:rsidR="00E04694" w:rsidRPr="00BA42E0">
        <w:rPr>
          <w:sz w:val="28"/>
          <w:szCs w:val="28"/>
          <w:lang w:val="ky-KG"/>
        </w:rPr>
        <w:t>от жагуучуларга гана орнотулушу мүмкүн.</w:t>
      </w:r>
    </w:p>
    <w:p w:rsidR="000843C9" w:rsidRPr="00BA42E0" w:rsidRDefault="00E04694" w:rsidP="00634026">
      <w:pPr>
        <w:pStyle w:val="ConsPlusNormal"/>
        <w:ind w:firstLine="540"/>
        <w:jc w:val="both"/>
        <w:rPr>
          <w:sz w:val="28"/>
          <w:szCs w:val="28"/>
          <w:lang w:val="ky-KG"/>
        </w:rPr>
      </w:pPr>
      <w:r w:rsidRPr="00BA42E0">
        <w:rPr>
          <w:sz w:val="28"/>
          <w:szCs w:val="28"/>
          <w:lang w:val="ky-KG"/>
        </w:rPr>
        <w:t>Калган отундарды (топту) күйгүзүүнү камсыз кылган, башкарылуучу факел менен от алдыргычтар тобу менен жабдылган газ менен иштөөчү орнотмолордо, газдын агымындагы биринчи өчүрүү клапанын кадимкидей орнотууга жол берилет.</w:t>
      </w:r>
    </w:p>
    <w:p w:rsidR="00773254" w:rsidRPr="00BA42E0" w:rsidRDefault="00E04694" w:rsidP="00634026">
      <w:pPr>
        <w:pStyle w:val="ConsPlusNormal"/>
        <w:ind w:firstLine="540"/>
        <w:jc w:val="both"/>
        <w:rPr>
          <w:sz w:val="28"/>
          <w:szCs w:val="28"/>
          <w:lang w:val="ky-KG"/>
        </w:rPr>
      </w:pPr>
      <w:r w:rsidRPr="00BA42E0">
        <w:rPr>
          <w:sz w:val="28"/>
          <w:szCs w:val="28"/>
          <w:lang w:val="ky-KG"/>
        </w:rPr>
        <w:t>238. Газ колдон</w:t>
      </w:r>
      <w:r w:rsidR="00773254" w:rsidRPr="00BA42E0">
        <w:rPr>
          <w:sz w:val="28"/>
          <w:szCs w:val="28"/>
          <w:lang w:val="ky-KG"/>
        </w:rPr>
        <w:t>уучу</w:t>
      </w:r>
      <w:r w:rsidRPr="00BA42E0">
        <w:rPr>
          <w:sz w:val="28"/>
          <w:szCs w:val="28"/>
          <w:lang w:val="ky-KG"/>
        </w:rPr>
        <w:t xml:space="preserve"> орнотмолор төмөнкү учурларда </w:t>
      </w:r>
      <w:r w:rsidR="00FA29FE" w:rsidRPr="00BA42E0">
        <w:rPr>
          <w:sz w:val="28"/>
          <w:szCs w:val="28"/>
          <w:lang w:val="ky-KG"/>
        </w:rPr>
        <w:t>газ</w:t>
      </w:r>
      <w:r w:rsidR="00773254" w:rsidRPr="00BA42E0">
        <w:rPr>
          <w:sz w:val="28"/>
          <w:szCs w:val="28"/>
          <w:lang w:val="ky-KG"/>
        </w:rPr>
        <w:t>ды берүүнү</w:t>
      </w:r>
      <w:r w:rsidRPr="00BA42E0">
        <w:rPr>
          <w:sz w:val="28"/>
          <w:szCs w:val="28"/>
          <w:lang w:val="ky-KG"/>
        </w:rPr>
        <w:t xml:space="preserve"> токтотуучу технологиялык коргонуу тутуму менен жабдылууга тийиш: </w:t>
      </w:r>
    </w:p>
    <w:p w:rsidR="00A22E07" w:rsidRPr="00BA42E0" w:rsidRDefault="00E04694" w:rsidP="00634026">
      <w:pPr>
        <w:pStyle w:val="ConsPlusNormal"/>
        <w:ind w:firstLine="540"/>
        <w:jc w:val="both"/>
        <w:rPr>
          <w:sz w:val="28"/>
          <w:szCs w:val="28"/>
          <w:lang w:val="ky-KG"/>
        </w:rPr>
      </w:pPr>
      <w:r w:rsidRPr="00BA42E0">
        <w:rPr>
          <w:sz w:val="28"/>
          <w:szCs w:val="28"/>
          <w:lang w:val="ky-KG"/>
        </w:rPr>
        <w:t xml:space="preserve">от жагуучу отун өчүрүү; </w:t>
      </w:r>
    </w:p>
    <w:p w:rsidR="00C67CF3" w:rsidRPr="00BA42E0" w:rsidRDefault="00E04694" w:rsidP="00634026">
      <w:pPr>
        <w:pStyle w:val="ConsPlusNormal"/>
        <w:ind w:firstLine="540"/>
        <w:jc w:val="both"/>
        <w:rPr>
          <w:sz w:val="28"/>
          <w:szCs w:val="28"/>
          <w:lang w:val="ky-KG"/>
        </w:rPr>
      </w:pPr>
      <w:r w:rsidRPr="00BA42E0">
        <w:rPr>
          <w:sz w:val="28"/>
          <w:szCs w:val="28"/>
          <w:lang w:val="ky-KG"/>
        </w:rPr>
        <w:t xml:space="preserve">от жагуучунун алдындагы газ басымынын туруктуу иштөө чегинен чыгып кетиши; </w:t>
      </w:r>
    </w:p>
    <w:p w:rsidR="00A22E07" w:rsidRPr="00BA42E0" w:rsidRDefault="00E04694" w:rsidP="00634026">
      <w:pPr>
        <w:pStyle w:val="ConsPlusNormal"/>
        <w:ind w:firstLine="540"/>
        <w:jc w:val="both"/>
        <w:rPr>
          <w:sz w:val="28"/>
          <w:szCs w:val="28"/>
          <w:lang w:val="ky-KG"/>
        </w:rPr>
      </w:pPr>
      <w:r w:rsidRPr="00BA42E0">
        <w:rPr>
          <w:sz w:val="28"/>
          <w:szCs w:val="28"/>
          <w:lang w:val="ky-KG"/>
        </w:rPr>
        <w:t xml:space="preserve">күйүүчү абанын жетишсиздиги; </w:t>
      </w:r>
    </w:p>
    <w:p w:rsidR="00A22E07" w:rsidRPr="00BA42E0" w:rsidRDefault="00E04694" w:rsidP="00634026">
      <w:pPr>
        <w:pStyle w:val="ConsPlusNormal"/>
        <w:ind w:firstLine="540"/>
        <w:jc w:val="both"/>
        <w:rPr>
          <w:sz w:val="28"/>
          <w:szCs w:val="28"/>
          <w:lang w:val="ky-KG"/>
        </w:rPr>
      </w:pPr>
      <w:r w:rsidRPr="00BA42E0">
        <w:rPr>
          <w:sz w:val="28"/>
          <w:szCs w:val="28"/>
          <w:lang w:val="ky-KG"/>
        </w:rPr>
        <w:t xml:space="preserve">мештеги </w:t>
      </w:r>
      <w:r w:rsidR="0050402F" w:rsidRPr="00BA42E0">
        <w:rPr>
          <w:sz w:val="28"/>
          <w:szCs w:val="28"/>
          <w:lang w:val="ky-KG"/>
        </w:rPr>
        <w:t>суюлтууну</w:t>
      </w:r>
      <w:r w:rsidRPr="00BA42E0">
        <w:rPr>
          <w:sz w:val="28"/>
          <w:szCs w:val="28"/>
          <w:lang w:val="ky-KG"/>
        </w:rPr>
        <w:t xml:space="preserve"> азайтуу (</w:t>
      </w:r>
      <w:r w:rsidR="00C67CF3" w:rsidRPr="00BA42E0">
        <w:rPr>
          <w:sz w:val="28"/>
          <w:szCs w:val="28"/>
          <w:lang w:val="ky-KG"/>
        </w:rPr>
        <w:t>желдин</w:t>
      </w:r>
      <w:r w:rsidRPr="00BA42E0">
        <w:rPr>
          <w:sz w:val="28"/>
          <w:szCs w:val="28"/>
          <w:lang w:val="ky-KG"/>
        </w:rPr>
        <w:t xml:space="preserve"> астында иштеген мештерден тышкары); </w:t>
      </w:r>
    </w:p>
    <w:p w:rsidR="00A22E07" w:rsidRPr="00BA42E0" w:rsidRDefault="00E04694" w:rsidP="00634026">
      <w:pPr>
        <w:pStyle w:val="ConsPlusNormal"/>
        <w:ind w:firstLine="540"/>
        <w:jc w:val="both"/>
        <w:rPr>
          <w:sz w:val="28"/>
          <w:szCs w:val="28"/>
          <w:lang w:val="ky-KG"/>
        </w:rPr>
      </w:pPr>
      <w:r w:rsidRPr="00BA42E0">
        <w:rPr>
          <w:sz w:val="28"/>
          <w:szCs w:val="28"/>
          <w:lang w:val="ky-KG"/>
        </w:rPr>
        <w:t xml:space="preserve">аралыктан жана автоматтык башкаруу </w:t>
      </w:r>
      <w:r w:rsidR="0050402F" w:rsidRPr="00BA42E0">
        <w:rPr>
          <w:sz w:val="28"/>
          <w:szCs w:val="28"/>
          <w:lang w:val="ky-KG"/>
        </w:rPr>
        <w:t>орнотмолорундагы</w:t>
      </w:r>
      <w:r w:rsidRPr="00BA42E0">
        <w:rPr>
          <w:sz w:val="28"/>
          <w:szCs w:val="28"/>
          <w:lang w:val="ky-KG"/>
        </w:rPr>
        <w:t xml:space="preserve"> жана өлчөөчү </w:t>
      </w:r>
      <w:r w:rsidR="0050402F" w:rsidRPr="00BA42E0">
        <w:rPr>
          <w:sz w:val="28"/>
          <w:szCs w:val="28"/>
          <w:lang w:val="ky-KG"/>
        </w:rPr>
        <w:t>каражаттарындагы</w:t>
      </w:r>
      <w:r w:rsidRPr="00BA42E0">
        <w:rPr>
          <w:sz w:val="28"/>
          <w:szCs w:val="28"/>
          <w:lang w:val="ky-KG"/>
        </w:rPr>
        <w:t xml:space="preserve"> электр кубаттуулугун үзгүлтүккө учуратуу же чыңалууну жоготуу.</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239. </w:t>
      </w:r>
      <w:r w:rsidR="00A22E07" w:rsidRPr="00BA42E0">
        <w:rPr>
          <w:sz w:val="28"/>
          <w:szCs w:val="28"/>
          <w:lang w:val="ky-KG"/>
        </w:rPr>
        <w:t>Ар бир г</w:t>
      </w:r>
      <w:r w:rsidRPr="00BA42E0">
        <w:rPr>
          <w:sz w:val="28"/>
          <w:szCs w:val="28"/>
          <w:lang w:val="ky-KG"/>
        </w:rPr>
        <w:t>аз колдон</w:t>
      </w:r>
      <w:r w:rsidR="00A22E07" w:rsidRPr="00BA42E0">
        <w:rPr>
          <w:sz w:val="28"/>
          <w:szCs w:val="28"/>
          <w:lang w:val="ky-KG"/>
        </w:rPr>
        <w:t xml:space="preserve">уучу </w:t>
      </w:r>
      <w:r w:rsidRPr="00BA42E0">
        <w:rPr>
          <w:sz w:val="28"/>
          <w:szCs w:val="28"/>
          <w:lang w:val="ky-KG"/>
        </w:rPr>
        <w:t xml:space="preserve">орнотмо </w:t>
      </w:r>
      <w:r w:rsidR="00A22E07" w:rsidRPr="00BA42E0">
        <w:rPr>
          <w:sz w:val="28"/>
          <w:szCs w:val="28"/>
          <w:lang w:val="ky-KG"/>
        </w:rPr>
        <w:t>тосмолоо</w:t>
      </w:r>
      <w:r w:rsidRPr="00BA42E0">
        <w:rPr>
          <w:sz w:val="28"/>
          <w:szCs w:val="28"/>
          <w:lang w:val="ky-KG"/>
        </w:rPr>
        <w:t xml:space="preserve"> менен жабдылууга тийиш, ал от алдыруучу түзүлүштө жалын болбосо мешке газ берүүнү жокко чыгарат.</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Ал өчүрүлгөндө же иштебей калганда, коопсуздук автоматикасы кол менен иштеген </w:t>
      </w:r>
      <w:r w:rsidR="00750F15" w:rsidRPr="00BA42E0">
        <w:rPr>
          <w:sz w:val="28"/>
          <w:szCs w:val="28"/>
          <w:lang w:val="ky-KG"/>
        </w:rPr>
        <w:t>шарттамда</w:t>
      </w:r>
      <w:r w:rsidRPr="00BA42E0">
        <w:rPr>
          <w:sz w:val="28"/>
          <w:szCs w:val="28"/>
          <w:lang w:val="ky-KG"/>
        </w:rPr>
        <w:t xml:space="preserve"> газ менен иштөөчү жабдыкка газ жеткирүү мүмкүнчүлүгүн жабышы керек.</w:t>
      </w:r>
    </w:p>
    <w:p w:rsidR="004B58DF" w:rsidRPr="00BA42E0" w:rsidRDefault="00E04694" w:rsidP="00634026">
      <w:pPr>
        <w:pStyle w:val="ConsPlusNormal"/>
        <w:ind w:firstLine="540"/>
        <w:jc w:val="both"/>
        <w:rPr>
          <w:sz w:val="28"/>
          <w:szCs w:val="28"/>
          <w:lang w:val="ky-KG"/>
        </w:rPr>
      </w:pPr>
      <w:r w:rsidRPr="00BA42E0">
        <w:rPr>
          <w:sz w:val="28"/>
          <w:szCs w:val="28"/>
          <w:lang w:val="ky-KG"/>
        </w:rPr>
        <w:t xml:space="preserve">Коопсуздукту жана башкарууну автоматташтыруу газ колдонуучу жабдууларды автоматтык </w:t>
      </w:r>
      <w:r w:rsidR="00AC62DD" w:rsidRPr="00BA42E0">
        <w:rPr>
          <w:sz w:val="28"/>
          <w:szCs w:val="28"/>
          <w:lang w:val="ky-KG"/>
        </w:rPr>
        <w:t>шарттамда</w:t>
      </w:r>
      <w:r w:rsidRPr="00BA42E0">
        <w:rPr>
          <w:sz w:val="28"/>
          <w:szCs w:val="28"/>
          <w:lang w:val="ky-KG"/>
        </w:rPr>
        <w:t xml:space="preserve"> иштетүүнүн регулятивдик процессин камсыз кылышы керек, бул процессте эксплуатациялык персоналдын кийлигишүү мүмкүнчүлүгүн жокко чыгаруу керек.</w:t>
      </w:r>
      <w:r w:rsidR="00AC62DD" w:rsidRPr="00BA42E0">
        <w:rPr>
          <w:sz w:val="28"/>
          <w:szCs w:val="28"/>
          <w:lang w:val="ky-KG"/>
        </w:rPr>
        <w:t xml:space="preserve"> </w:t>
      </w:r>
    </w:p>
    <w:p w:rsidR="00A64571" w:rsidRPr="00BA42E0" w:rsidRDefault="00E04694" w:rsidP="00634026">
      <w:pPr>
        <w:pStyle w:val="ConsPlusNormal"/>
        <w:ind w:firstLine="540"/>
        <w:jc w:val="both"/>
        <w:rPr>
          <w:sz w:val="28"/>
          <w:szCs w:val="28"/>
          <w:lang w:val="ky-KG"/>
        </w:rPr>
      </w:pPr>
      <w:r w:rsidRPr="00BA42E0">
        <w:rPr>
          <w:sz w:val="28"/>
          <w:szCs w:val="28"/>
          <w:lang w:val="ky-KG"/>
        </w:rPr>
        <w:t>240. Эгерде отту күйгүзүп жатканда же жөнгө салуу процессинде жалындын үзүлүшү, ачылышы же өчүрүлүшү пайда болсо, анда от жагуучуга жана от алдыруучу түзүлүшкө газ берүүнү токтоосуз токтотуу керек.</w:t>
      </w:r>
      <w:r w:rsidR="00A64571" w:rsidRPr="00BA42E0">
        <w:rPr>
          <w:sz w:val="28"/>
          <w:szCs w:val="28"/>
          <w:lang w:val="ky-KG"/>
        </w:rPr>
        <w:t xml:space="preserve"> </w:t>
      </w:r>
    </w:p>
    <w:p w:rsidR="000843C9" w:rsidRPr="00BA42E0" w:rsidRDefault="00E04694" w:rsidP="00634026">
      <w:pPr>
        <w:pStyle w:val="ConsPlusNormal"/>
        <w:ind w:firstLine="540"/>
        <w:jc w:val="both"/>
        <w:rPr>
          <w:sz w:val="28"/>
          <w:szCs w:val="28"/>
          <w:lang w:val="ky-KG"/>
        </w:rPr>
      </w:pPr>
      <w:r w:rsidRPr="00BA42E0">
        <w:rPr>
          <w:sz w:val="28"/>
          <w:szCs w:val="28"/>
          <w:lang w:val="ky-KG"/>
        </w:rPr>
        <w:t>Технологиялык нускамада белгиленген мөөнөттө мештин жана газ түтүктөрүнүн иштен чыгышынын себебин, ошондой эле от жагуучу клапандарынын тыгыздыгын текшергенден кийин, кайра күйгүзүүгө уруксат берилет.</w:t>
      </w:r>
    </w:p>
    <w:p w:rsidR="000843C9" w:rsidRPr="00BA42E0" w:rsidRDefault="00E04694" w:rsidP="00634026">
      <w:pPr>
        <w:pStyle w:val="ConsPlusNormal"/>
        <w:ind w:firstLine="540"/>
        <w:jc w:val="both"/>
        <w:rPr>
          <w:sz w:val="28"/>
          <w:szCs w:val="28"/>
          <w:lang w:val="ky-KG"/>
        </w:rPr>
      </w:pPr>
      <w:r w:rsidRPr="00BA42E0">
        <w:rPr>
          <w:sz w:val="28"/>
          <w:szCs w:val="28"/>
          <w:lang w:val="ky-KG"/>
        </w:rPr>
        <w:t xml:space="preserve">Казандын </w:t>
      </w:r>
      <w:r w:rsidR="0050402F" w:rsidRPr="00BA42E0">
        <w:rPr>
          <w:sz w:val="28"/>
          <w:szCs w:val="28"/>
          <w:lang w:val="ky-KG"/>
        </w:rPr>
        <w:t xml:space="preserve">коопсуздук </w:t>
      </w:r>
      <w:r w:rsidRPr="00BA42E0">
        <w:rPr>
          <w:sz w:val="28"/>
          <w:szCs w:val="28"/>
          <w:lang w:val="ky-KG"/>
        </w:rPr>
        <w:t xml:space="preserve">газ түтүктөрүн жана </w:t>
      </w:r>
      <w:r w:rsidR="0050402F" w:rsidRPr="00BA42E0">
        <w:rPr>
          <w:sz w:val="28"/>
          <w:szCs w:val="28"/>
          <w:lang w:val="ky-KG"/>
        </w:rPr>
        <w:t>газ</w:t>
      </w:r>
      <w:r w:rsidRPr="00BA42E0">
        <w:rPr>
          <w:sz w:val="28"/>
          <w:szCs w:val="28"/>
          <w:lang w:val="ky-KG"/>
        </w:rPr>
        <w:t xml:space="preserve"> </w:t>
      </w:r>
      <w:r w:rsidR="0050402F" w:rsidRPr="00BA42E0">
        <w:rPr>
          <w:sz w:val="28"/>
          <w:szCs w:val="28"/>
          <w:lang w:val="ky-KG"/>
        </w:rPr>
        <w:t>күйүүчү орнот</w:t>
      </w:r>
      <w:r w:rsidR="00E11C2A" w:rsidRPr="00BA42E0">
        <w:rPr>
          <w:sz w:val="28"/>
          <w:szCs w:val="28"/>
          <w:lang w:val="ky-KG"/>
        </w:rPr>
        <w:t>м</w:t>
      </w:r>
      <w:r w:rsidR="0050402F" w:rsidRPr="00BA42E0">
        <w:rPr>
          <w:sz w:val="28"/>
          <w:szCs w:val="28"/>
          <w:lang w:val="ky-KG"/>
        </w:rPr>
        <w:t>о</w:t>
      </w:r>
      <w:r w:rsidR="00E11C2A" w:rsidRPr="00BA42E0">
        <w:rPr>
          <w:sz w:val="28"/>
          <w:szCs w:val="28"/>
          <w:lang w:val="ky-KG"/>
        </w:rPr>
        <w:t>лору</w:t>
      </w:r>
      <w:r w:rsidRPr="00BA42E0">
        <w:rPr>
          <w:sz w:val="28"/>
          <w:szCs w:val="28"/>
          <w:lang w:val="ky-KG"/>
        </w:rPr>
        <w:t xml:space="preserve"> от аркылуу үйлөөгө тыюу салынат.</w:t>
      </w:r>
    </w:p>
    <w:p w:rsidR="000843C9" w:rsidRPr="00BA42E0" w:rsidRDefault="00E04694" w:rsidP="00634026">
      <w:pPr>
        <w:pStyle w:val="ConsPlusNormal"/>
        <w:ind w:firstLine="540"/>
        <w:jc w:val="both"/>
        <w:rPr>
          <w:sz w:val="28"/>
          <w:szCs w:val="28"/>
          <w:lang w:val="ky-KG"/>
        </w:rPr>
      </w:pPr>
      <w:r w:rsidRPr="00BA42E0">
        <w:rPr>
          <w:sz w:val="28"/>
          <w:szCs w:val="28"/>
          <w:lang w:val="ky-KG"/>
        </w:rPr>
        <w:t>241. Иштеп жаткан газ</w:t>
      </w:r>
      <w:r w:rsidR="005E11A8" w:rsidRPr="00BA42E0">
        <w:rPr>
          <w:sz w:val="28"/>
          <w:szCs w:val="28"/>
          <w:lang w:val="ky-KG"/>
        </w:rPr>
        <w:t>ды</w:t>
      </w:r>
      <w:r w:rsidRPr="00BA42E0">
        <w:rPr>
          <w:sz w:val="28"/>
          <w:szCs w:val="28"/>
          <w:lang w:val="ky-KG"/>
        </w:rPr>
        <w:t xml:space="preserve"> </w:t>
      </w:r>
      <w:r w:rsidR="005E11A8" w:rsidRPr="00BA42E0">
        <w:rPr>
          <w:sz w:val="28"/>
          <w:szCs w:val="28"/>
          <w:lang w:val="ky-KG"/>
        </w:rPr>
        <w:t>колдонуучу</w:t>
      </w:r>
      <w:r w:rsidRPr="00BA42E0">
        <w:rPr>
          <w:sz w:val="28"/>
          <w:szCs w:val="28"/>
          <w:lang w:val="ky-KG"/>
        </w:rPr>
        <w:t xml:space="preserve"> орнотмону </w:t>
      </w:r>
      <w:r w:rsidR="005E11A8" w:rsidRPr="00BA42E0">
        <w:rPr>
          <w:sz w:val="28"/>
          <w:szCs w:val="28"/>
          <w:lang w:val="ky-KG"/>
        </w:rPr>
        <w:t>тейлөө</w:t>
      </w:r>
      <w:r w:rsidRPr="00BA42E0">
        <w:rPr>
          <w:sz w:val="28"/>
          <w:szCs w:val="28"/>
          <w:lang w:val="ky-KG"/>
        </w:rPr>
        <w:t xml:space="preserve"> персонал</w:t>
      </w:r>
      <w:r w:rsidR="005E11A8" w:rsidRPr="00BA42E0">
        <w:rPr>
          <w:sz w:val="28"/>
          <w:szCs w:val="28"/>
          <w:lang w:val="ky-KG"/>
        </w:rPr>
        <w:t>ын</w:t>
      </w:r>
      <w:r w:rsidRPr="00BA42E0">
        <w:rPr>
          <w:sz w:val="28"/>
          <w:szCs w:val="28"/>
          <w:lang w:val="ky-KG"/>
        </w:rPr>
        <w:t>ын туруктуу көзөмөлүсүз таштап кетүүгө жол берилбейт.</w:t>
      </w:r>
    </w:p>
    <w:p w:rsidR="00DD0043" w:rsidRPr="00BA42E0" w:rsidRDefault="005E11A8" w:rsidP="00634026">
      <w:pPr>
        <w:pStyle w:val="ConsPlusNormal"/>
        <w:ind w:firstLine="540"/>
        <w:jc w:val="both"/>
        <w:rPr>
          <w:sz w:val="28"/>
          <w:szCs w:val="28"/>
          <w:lang w:val="ky-KG"/>
        </w:rPr>
      </w:pPr>
      <w:r w:rsidRPr="00BA42E0">
        <w:rPr>
          <w:sz w:val="28"/>
          <w:szCs w:val="28"/>
          <w:lang w:val="ky-KG"/>
        </w:rPr>
        <w:t>Нөөмөттү</w:t>
      </w:r>
      <w:r w:rsidR="00246A29" w:rsidRPr="00BA42E0">
        <w:rPr>
          <w:sz w:val="28"/>
          <w:szCs w:val="28"/>
          <w:lang w:val="ky-KG"/>
        </w:rPr>
        <w:t xml:space="preserve"> кабыл алууда жана өткөрүп берүүдө нөөмөттүн журналы газ </w:t>
      </w:r>
      <w:r w:rsidR="00246A29" w:rsidRPr="00BA42E0">
        <w:rPr>
          <w:sz w:val="28"/>
          <w:szCs w:val="28"/>
          <w:lang w:val="ky-KG"/>
        </w:rPr>
        <w:lastRenderedPageBreak/>
        <w:t>колдонуучу блоктун иштеши жөнүндө, анын ичинде техникалык шаймандардын иштөө параметрлери, аларды текшерүүнүн жана сыноонун натыйжалары, шаймандардын аныкталган бузуктары, газды башкаруу бөлүмүнүн абалы (эгер бар болсо), коопсуздукту автоматташтыруу тутумдары, жөнгө салуу жана сигнализация тутумдары жөнүндө маалыматты чагылдырат.</w:t>
      </w:r>
      <w:r w:rsidR="000843C9" w:rsidRPr="00BA42E0">
        <w:rPr>
          <w:sz w:val="28"/>
          <w:szCs w:val="28"/>
          <w:lang w:val="ky-KG"/>
        </w:rPr>
        <w:t xml:space="preserve"> </w:t>
      </w:r>
      <w:r w:rsidR="00246A29" w:rsidRPr="00BA42E0">
        <w:rPr>
          <w:sz w:val="28"/>
          <w:szCs w:val="28"/>
          <w:lang w:val="ky-KG"/>
        </w:rPr>
        <w:t xml:space="preserve">Ошондой эле, </w:t>
      </w:r>
      <w:r w:rsidR="00DD0043" w:rsidRPr="00BA42E0">
        <w:rPr>
          <w:sz w:val="28"/>
          <w:szCs w:val="28"/>
          <w:lang w:val="ky-KG"/>
        </w:rPr>
        <w:t>нөөмөт</w:t>
      </w:r>
      <w:r w:rsidR="00246A29" w:rsidRPr="00BA42E0">
        <w:rPr>
          <w:sz w:val="28"/>
          <w:szCs w:val="28"/>
          <w:lang w:val="ky-KG"/>
        </w:rPr>
        <w:t xml:space="preserve"> журналы буу казанынын (цехтин) жетекчилигинин жабдууларды техникалык тейлөө, от жагуу жана газ колдонуучу жайларды өчүрүү боюнча буйруктарын жазат. Журналдагы жазууларды күн сайын газ колдонуучу шаймандардын коопсуз иштешине жооптуу адам текшерип, ал жөнүндө журналга тиешелүү жазуу киргизет.</w:t>
      </w:r>
      <w:r w:rsidR="00DD0043" w:rsidRPr="00BA42E0">
        <w:rPr>
          <w:sz w:val="28"/>
          <w:szCs w:val="28"/>
          <w:lang w:val="ky-KG"/>
        </w:rPr>
        <w:t xml:space="preserve"> </w:t>
      </w:r>
    </w:p>
    <w:p w:rsidR="00495029" w:rsidRPr="00BA42E0" w:rsidRDefault="00246A29" w:rsidP="00634026">
      <w:pPr>
        <w:pStyle w:val="ConsPlusNormal"/>
        <w:ind w:firstLine="540"/>
        <w:jc w:val="both"/>
        <w:rPr>
          <w:sz w:val="28"/>
          <w:szCs w:val="28"/>
          <w:lang w:val="ky-KG"/>
        </w:rPr>
      </w:pPr>
      <w:r w:rsidRPr="00BA42E0">
        <w:rPr>
          <w:sz w:val="28"/>
          <w:szCs w:val="28"/>
          <w:lang w:val="ky-KG"/>
        </w:rPr>
        <w:t xml:space="preserve">242. </w:t>
      </w:r>
      <w:r w:rsidR="00495029" w:rsidRPr="00BA42E0">
        <w:rPr>
          <w:sz w:val="28"/>
          <w:szCs w:val="28"/>
          <w:lang w:val="ky-KG"/>
        </w:rPr>
        <w:t>Орнотмолорду</w:t>
      </w:r>
      <w:r w:rsidRPr="00BA42E0">
        <w:rPr>
          <w:sz w:val="28"/>
          <w:szCs w:val="28"/>
          <w:lang w:val="ky-KG"/>
        </w:rPr>
        <w:t xml:space="preserve"> газ жабдууларынын көйгөйсүз иштешин жана иштебей калган учурларда авариялык коргоону камсыз кылуучу автоматташтыруу тутуму менен жабдылганда, персонал тарабынан алардын ишине туруктуу көзөмөл жүргүзбөстөн иштетүүгө жол берилет.</w:t>
      </w:r>
      <w:r w:rsidR="00495029" w:rsidRPr="00BA42E0">
        <w:rPr>
          <w:sz w:val="28"/>
          <w:szCs w:val="28"/>
          <w:lang w:val="ky-KG"/>
        </w:rPr>
        <w:t xml:space="preserve"> </w:t>
      </w:r>
    </w:p>
    <w:p w:rsidR="00B41DAE" w:rsidRPr="00BA42E0" w:rsidRDefault="00246A29" w:rsidP="00634026">
      <w:pPr>
        <w:pStyle w:val="ConsPlusNormal"/>
        <w:ind w:firstLine="540"/>
        <w:jc w:val="both"/>
        <w:rPr>
          <w:sz w:val="28"/>
          <w:szCs w:val="28"/>
          <w:lang w:val="ky-KG"/>
        </w:rPr>
      </w:pPr>
      <w:r w:rsidRPr="00BA42E0">
        <w:rPr>
          <w:sz w:val="28"/>
          <w:szCs w:val="28"/>
          <w:lang w:val="ky-KG"/>
        </w:rPr>
        <w:t xml:space="preserve">Бөлмө ичиндеги газдын курамы жана шаймандардын иштебей жаткандыгы, ал жайгашкан бөлмөнүн </w:t>
      </w:r>
      <w:r w:rsidR="00B41DAE" w:rsidRPr="00BA42E0">
        <w:rPr>
          <w:sz w:val="28"/>
          <w:szCs w:val="28"/>
          <w:lang w:val="ky-KG"/>
        </w:rPr>
        <w:t>коргоо</w:t>
      </w:r>
      <w:r w:rsidRPr="00BA42E0">
        <w:rPr>
          <w:sz w:val="28"/>
          <w:szCs w:val="28"/>
          <w:lang w:val="ky-KG"/>
        </w:rPr>
        <w:t xml:space="preserve"> </w:t>
      </w:r>
      <w:r w:rsidR="00495029" w:rsidRPr="00BA42E0">
        <w:rPr>
          <w:sz w:val="28"/>
          <w:szCs w:val="28"/>
          <w:lang w:val="ky-KG"/>
        </w:rPr>
        <w:t>белгисини</w:t>
      </w:r>
      <w:r w:rsidRPr="00BA42E0">
        <w:rPr>
          <w:sz w:val="28"/>
          <w:szCs w:val="28"/>
          <w:lang w:val="ky-KG"/>
        </w:rPr>
        <w:t>н абалы жөнүндө сигналдар диспетчердик бөлмөгө же бөлмөгө персоналды багыттоого жөндөмдүү кызматкерлердин чараларды көрүүгө же маалыматты техникалык тейлөө келишими түзүлгөн уюмга өткөрүп берүүгө жөндөмдүү кызматкерлердин катышуусу менен берилиши керек.</w:t>
      </w:r>
      <w:r w:rsidR="00495029" w:rsidRPr="00BA42E0">
        <w:rPr>
          <w:sz w:val="28"/>
          <w:szCs w:val="28"/>
          <w:lang w:val="ky-KG"/>
        </w:rPr>
        <w:t xml:space="preserve"> </w:t>
      </w:r>
    </w:p>
    <w:p w:rsidR="000843C9" w:rsidRPr="00BA42E0" w:rsidRDefault="00246A29" w:rsidP="00634026">
      <w:pPr>
        <w:pStyle w:val="ConsPlusNormal"/>
        <w:ind w:firstLine="540"/>
        <w:jc w:val="both"/>
        <w:rPr>
          <w:sz w:val="28"/>
          <w:szCs w:val="28"/>
          <w:lang w:val="ky-KG"/>
        </w:rPr>
      </w:pPr>
      <w:r w:rsidRPr="00BA42E0">
        <w:rPr>
          <w:sz w:val="28"/>
          <w:szCs w:val="28"/>
          <w:lang w:val="ky-KG"/>
        </w:rPr>
        <w:t xml:space="preserve">243. Бөлмөлөрдү жылытууга арналган, инфракызыл </w:t>
      </w:r>
      <w:r w:rsidR="0018384D" w:rsidRPr="00BA42E0">
        <w:rPr>
          <w:sz w:val="28"/>
          <w:szCs w:val="28"/>
          <w:lang w:val="ky-KG"/>
        </w:rPr>
        <w:t xml:space="preserve">нурдануу </w:t>
      </w:r>
      <w:r w:rsidRPr="00BA42E0">
        <w:rPr>
          <w:sz w:val="28"/>
          <w:szCs w:val="28"/>
          <w:lang w:val="ky-KG"/>
        </w:rPr>
        <w:t xml:space="preserve">күйгүзгүчтөрү </w:t>
      </w:r>
      <w:r w:rsidR="0018384D" w:rsidRPr="00BA42E0">
        <w:rPr>
          <w:sz w:val="28"/>
          <w:szCs w:val="28"/>
          <w:lang w:val="ky-KG"/>
        </w:rPr>
        <w:t xml:space="preserve">(мындан ары - ИНК) </w:t>
      </w:r>
      <w:r w:rsidRPr="00BA42E0">
        <w:rPr>
          <w:sz w:val="28"/>
          <w:szCs w:val="28"/>
          <w:lang w:val="ky-KG"/>
        </w:rPr>
        <w:t xml:space="preserve">бар жылытуу тутумдары коопсуздук </w:t>
      </w:r>
      <w:r w:rsidR="0018384D" w:rsidRPr="00BA42E0">
        <w:rPr>
          <w:sz w:val="28"/>
          <w:szCs w:val="28"/>
          <w:lang w:val="ky-KG"/>
        </w:rPr>
        <w:t xml:space="preserve">автоматика </w:t>
      </w:r>
      <w:r w:rsidRPr="00BA42E0">
        <w:rPr>
          <w:sz w:val="28"/>
          <w:szCs w:val="28"/>
          <w:lang w:val="ky-KG"/>
        </w:rPr>
        <w:t>менен жабдылууга тийиш, алар от жаггычтын жалыны өчүп калса, газдын берилишин токтотот.</w:t>
      </w:r>
      <w:r w:rsidR="00B41DAE" w:rsidRPr="00BA42E0">
        <w:rPr>
          <w:sz w:val="28"/>
          <w:szCs w:val="28"/>
          <w:lang w:val="ky-KG"/>
        </w:rPr>
        <w:t xml:space="preserve"> </w:t>
      </w:r>
    </w:p>
    <w:p w:rsidR="0018384D" w:rsidRPr="00BA42E0" w:rsidRDefault="0018384D" w:rsidP="00634026">
      <w:pPr>
        <w:pStyle w:val="ConsPlusNormal"/>
        <w:ind w:firstLine="540"/>
        <w:jc w:val="both"/>
        <w:rPr>
          <w:sz w:val="28"/>
          <w:szCs w:val="28"/>
          <w:lang w:val="ky-KG"/>
        </w:rPr>
      </w:pPr>
      <w:r w:rsidRPr="00BA42E0">
        <w:rPr>
          <w:sz w:val="28"/>
          <w:szCs w:val="28"/>
          <w:lang w:val="ky-KG"/>
        </w:rPr>
        <w:t>ИНК</w:t>
      </w:r>
      <w:r w:rsidR="00246A29" w:rsidRPr="00BA42E0">
        <w:rPr>
          <w:sz w:val="28"/>
          <w:szCs w:val="28"/>
          <w:lang w:val="ky-KG"/>
        </w:rPr>
        <w:t xml:space="preserve"> 2,2 мден ашык бийиктикке орнотууда а</w:t>
      </w:r>
      <w:r w:rsidRPr="00BA42E0">
        <w:rPr>
          <w:sz w:val="28"/>
          <w:szCs w:val="28"/>
          <w:lang w:val="ky-KG"/>
        </w:rPr>
        <w:t>ралыкта</w:t>
      </w:r>
      <w:r w:rsidR="00246A29" w:rsidRPr="00BA42E0">
        <w:rPr>
          <w:sz w:val="28"/>
          <w:szCs w:val="28"/>
          <w:lang w:val="ky-KG"/>
        </w:rPr>
        <w:t xml:space="preserve"> от алдырууну автоматташтыруу керек. </w:t>
      </w:r>
    </w:p>
    <w:p w:rsidR="000843C9" w:rsidRPr="00BA42E0" w:rsidRDefault="00246A29" w:rsidP="00634026">
      <w:pPr>
        <w:pStyle w:val="ConsPlusNormal"/>
        <w:ind w:firstLine="540"/>
        <w:jc w:val="both"/>
        <w:rPr>
          <w:sz w:val="28"/>
          <w:szCs w:val="28"/>
          <w:lang w:val="ky-KG"/>
        </w:rPr>
      </w:pPr>
      <w:r w:rsidRPr="00BA42E0">
        <w:rPr>
          <w:sz w:val="28"/>
          <w:szCs w:val="28"/>
          <w:lang w:val="ky-KG"/>
        </w:rPr>
        <w:t>244. Жумуш абалындагы</w:t>
      </w:r>
      <w:r w:rsidR="0018384D" w:rsidRPr="00BA42E0">
        <w:rPr>
          <w:sz w:val="28"/>
          <w:szCs w:val="28"/>
          <w:lang w:val="ky-KG"/>
        </w:rPr>
        <w:t xml:space="preserve"> ИНК</w:t>
      </w:r>
      <w:r w:rsidRPr="00BA42E0">
        <w:rPr>
          <w:sz w:val="28"/>
          <w:szCs w:val="28"/>
          <w:lang w:val="ky-KG"/>
        </w:rPr>
        <w:t xml:space="preserve">дин нурлануучу бети күйүүчү </w:t>
      </w:r>
      <w:r w:rsidR="0018384D" w:rsidRPr="00BA42E0">
        <w:rPr>
          <w:sz w:val="28"/>
          <w:szCs w:val="28"/>
          <w:lang w:val="ky-KG"/>
        </w:rPr>
        <w:t>өнүмдөрдүн</w:t>
      </w:r>
      <w:r w:rsidRPr="00BA42E0">
        <w:rPr>
          <w:sz w:val="28"/>
          <w:szCs w:val="28"/>
          <w:lang w:val="ky-KG"/>
        </w:rPr>
        <w:t xml:space="preserve"> инжекциялык аралаштыргычка кирүү мүмкүнчүлүгүн жокко чыгарууга тийиш.</w:t>
      </w:r>
    </w:p>
    <w:p w:rsidR="000843C9" w:rsidRPr="00BA42E0" w:rsidRDefault="00246A29" w:rsidP="00634026">
      <w:pPr>
        <w:pStyle w:val="ConsPlusNormal"/>
        <w:ind w:firstLine="540"/>
        <w:jc w:val="both"/>
        <w:rPr>
          <w:sz w:val="28"/>
          <w:szCs w:val="28"/>
          <w:lang w:val="ky-KG"/>
        </w:rPr>
      </w:pPr>
      <w:r w:rsidRPr="00BA42E0">
        <w:rPr>
          <w:sz w:val="28"/>
          <w:szCs w:val="28"/>
          <w:lang w:val="ky-KG"/>
        </w:rPr>
        <w:t>245. Ачык а</w:t>
      </w:r>
      <w:r w:rsidR="0018384D" w:rsidRPr="00BA42E0">
        <w:rPr>
          <w:sz w:val="28"/>
          <w:szCs w:val="28"/>
          <w:lang w:val="ky-KG"/>
        </w:rPr>
        <w:t>ба</w:t>
      </w:r>
      <w:r w:rsidRPr="00BA42E0">
        <w:rPr>
          <w:sz w:val="28"/>
          <w:szCs w:val="28"/>
          <w:lang w:val="ky-KG"/>
        </w:rPr>
        <w:t xml:space="preserve">да </w:t>
      </w:r>
      <w:r w:rsidR="0018384D" w:rsidRPr="00BA42E0">
        <w:rPr>
          <w:sz w:val="28"/>
          <w:szCs w:val="28"/>
          <w:lang w:val="ky-KG"/>
        </w:rPr>
        <w:t xml:space="preserve">ИНК </w:t>
      </w:r>
      <w:r w:rsidRPr="00BA42E0">
        <w:rPr>
          <w:sz w:val="28"/>
          <w:szCs w:val="28"/>
          <w:lang w:val="ky-KG"/>
        </w:rPr>
        <w:t>орнотмолорун колдонууда от жа</w:t>
      </w:r>
      <w:r w:rsidR="0018384D" w:rsidRPr="00BA42E0">
        <w:rPr>
          <w:sz w:val="28"/>
          <w:szCs w:val="28"/>
          <w:lang w:val="ky-KG"/>
        </w:rPr>
        <w:t>кк</w:t>
      </w:r>
      <w:r w:rsidRPr="00BA42E0">
        <w:rPr>
          <w:sz w:val="28"/>
          <w:szCs w:val="28"/>
          <w:lang w:val="ky-KG"/>
        </w:rPr>
        <w:t>ычтар шамалдын чыгып кетишинен жана атмосфералык жаан-чачындын таасиринен корголушу керек.</w:t>
      </w:r>
    </w:p>
    <w:p w:rsidR="0018384D" w:rsidRPr="00BA42E0" w:rsidRDefault="00246A29" w:rsidP="00634026">
      <w:pPr>
        <w:pStyle w:val="ConsPlusNormal"/>
        <w:ind w:firstLine="540"/>
        <w:jc w:val="both"/>
        <w:rPr>
          <w:sz w:val="28"/>
          <w:szCs w:val="28"/>
          <w:lang w:val="ky-KG"/>
        </w:rPr>
      </w:pPr>
      <w:r w:rsidRPr="00BA42E0">
        <w:rPr>
          <w:sz w:val="28"/>
          <w:szCs w:val="28"/>
          <w:lang w:val="ky-KG"/>
        </w:rPr>
        <w:t xml:space="preserve">246. Ички газ түтүктөрү жана орнотмолордун газ жабдуулары айына кеминде 1 жолу, учурдагы оңдоо - 12 айда кеминде 1 жолу техникалык тейлөөдөн өтүшү керек, ошондой эле газ жабдууларынын авариялык </w:t>
      </w:r>
      <w:r w:rsidR="0018384D" w:rsidRPr="00BA42E0">
        <w:rPr>
          <w:sz w:val="28"/>
          <w:szCs w:val="28"/>
          <w:lang w:val="ky-KG"/>
        </w:rPr>
        <w:t>шарттамда</w:t>
      </w:r>
      <w:r w:rsidRPr="00BA42E0">
        <w:rPr>
          <w:sz w:val="28"/>
          <w:szCs w:val="28"/>
          <w:lang w:val="ky-KG"/>
        </w:rPr>
        <w:t xml:space="preserve"> иштешин жана авариялык абалда корголушун камсыз кылган автоматика тутуму менен жабдылган орнотмолор</w:t>
      </w:r>
      <w:r w:rsidR="0018384D" w:rsidRPr="00BA42E0">
        <w:rPr>
          <w:sz w:val="28"/>
          <w:szCs w:val="28"/>
          <w:lang w:val="ky-KG"/>
        </w:rPr>
        <w:t>,</w:t>
      </w:r>
      <w:r w:rsidRPr="00BA42E0">
        <w:rPr>
          <w:sz w:val="28"/>
          <w:szCs w:val="28"/>
          <w:lang w:val="ky-KG"/>
        </w:rPr>
        <w:t xml:space="preserve"> жок дегенде 2 айда 1 жолу, ал эми учурдагы оңдоо - 12 айда 1 жолу.</w:t>
      </w:r>
      <w:r w:rsidR="0018384D" w:rsidRPr="00BA42E0">
        <w:rPr>
          <w:sz w:val="28"/>
          <w:szCs w:val="28"/>
          <w:lang w:val="ky-KG"/>
        </w:rPr>
        <w:t xml:space="preserve"> </w:t>
      </w:r>
      <w:r w:rsidR="000843C9" w:rsidRPr="00BA42E0">
        <w:rPr>
          <w:sz w:val="28"/>
          <w:szCs w:val="28"/>
          <w:lang w:val="ky-KG"/>
        </w:rPr>
        <w:t>246</w:t>
      </w:r>
      <w:r w:rsidR="0018384D" w:rsidRPr="00BA42E0">
        <w:rPr>
          <w:sz w:val="28"/>
          <w:szCs w:val="28"/>
          <w:lang w:val="ky-KG"/>
        </w:rPr>
        <w:t xml:space="preserve"> техникалык тейлөөдөн өтүшү керек</w:t>
      </w:r>
      <w:r w:rsidR="000843C9" w:rsidRPr="00BA42E0">
        <w:rPr>
          <w:sz w:val="28"/>
          <w:szCs w:val="28"/>
          <w:lang w:val="ky-KG"/>
        </w:rPr>
        <w:t xml:space="preserve">. </w:t>
      </w:r>
    </w:p>
    <w:p w:rsidR="000843C9" w:rsidRPr="00BA42E0" w:rsidRDefault="00246A29" w:rsidP="00634026">
      <w:pPr>
        <w:pStyle w:val="ConsPlusNormal"/>
        <w:ind w:firstLine="540"/>
        <w:jc w:val="both"/>
        <w:rPr>
          <w:sz w:val="28"/>
          <w:szCs w:val="28"/>
          <w:lang w:val="ky-KG"/>
        </w:rPr>
      </w:pPr>
      <w:r w:rsidRPr="00BA42E0">
        <w:rPr>
          <w:sz w:val="28"/>
          <w:szCs w:val="28"/>
          <w:lang w:val="ky-KG"/>
        </w:rPr>
        <w:t>Эгерде өндүрүүчү</w:t>
      </w:r>
      <w:r w:rsidR="0018384D" w:rsidRPr="00BA42E0">
        <w:rPr>
          <w:sz w:val="28"/>
          <w:szCs w:val="28"/>
          <w:lang w:val="ky-KG"/>
        </w:rPr>
        <w:t xml:space="preserve"> уюмдардын</w:t>
      </w:r>
      <w:r w:rsidRPr="00BA42E0">
        <w:rPr>
          <w:sz w:val="28"/>
          <w:szCs w:val="28"/>
          <w:lang w:val="ky-KG"/>
        </w:rPr>
        <w:t xml:space="preserve"> эксплуатациялык документтеринде узак мөөнөткө ишенимдүү иштөөнүн тиешелүү кепилдиктери камтылса жана кепилдик мөөнөтү бүткөндөн кийин тейлөө </w:t>
      </w:r>
      <w:r w:rsidR="0018384D" w:rsidRPr="00BA42E0">
        <w:rPr>
          <w:sz w:val="28"/>
          <w:szCs w:val="28"/>
          <w:lang w:val="ky-KG"/>
        </w:rPr>
        <w:t>шарттамы</w:t>
      </w:r>
      <w:r w:rsidRPr="00BA42E0">
        <w:rPr>
          <w:sz w:val="28"/>
          <w:szCs w:val="28"/>
          <w:lang w:val="ky-KG"/>
        </w:rPr>
        <w:t xml:space="preserve"> жөнүндө түшүндүрмөлөр берилсе, газ жабдууларын жыл сайын оңдоп-түзөөгө болбойт.</w:t>
      </w:r>
      <w:r w:rsidR="0018384D" w:rsidRPr="00BA42E0">
        <w:rPr>
          <w:sz w:val="28"/>
          <w:szCs w:val="28"/>
          <w:lang w:val="ky-KG"/>
        </w:rPr>
        <w:t xml:space="preserve"> </w:t>
      </w:r>
    </w:p>
    <w:p w:rsidR="00246A29" w:rsidRPr="00BA42E0" w:rsidRDefault="00246A29" w:rsidP="00246A29">
      <w:pPr>
        <w:pStyle w:val="ConsPlusNormal"/>
        <w:ind w:firstLine="540"/>
        <w:jc w:val="both"/>
        <w:rPr>
          <w:sz w:val="28"/>
          <w:szCs w:val="28"/>
          <w:lang w:val="ky-KG"/>
        </w:rPr>
      </w:pPr>
      <w:r w:rsidRPr="00BA42E0">
        <w:rPr>
          <w:sz w:val="28"/>
          <w:szCs w:val="28"/>
          <w:lang w:val="ky-KG"/>
        </w:rPr>
        <w:t xml:space="preserve">Газ түтүктөрүн текшерүү жана тазалоо мештерди, буу казандарын жана </w:t>
      </w:r>
      <w:r w:rsidRPr="00BA42E0">
        <w:rPr>
          <w:sz w:val="28"/>
          <w:szCs w:val="28"/>
          <w:lang w:val="ky-KG"/>
        </w:rPr>
        <w:lastRenderedPageBreak/>
        <w:t>башка жабдууларды оңдоодо, ошондой эле тартылуу бузулганда жүргүзүлүшү керек.</w:t>
      </w:r>
    </w:p>
    <w:p w:rsidR="000843C9" w:rsidRPr="00BA42E0" w:rsidRDefault="00246A29" w:rsidP="00634026">
      <w:pPr>
        <w:pStyle w:val="ConsPlusNormal"/>
        <w:ind w:firstLine="540"/>
        <w:jc w:val="both"/>
        <w:rPr>
          <w:sz w:val="28"/>
          <w:szCs w:val="28"/>
          <w:lang w:val="ky-KG"/>
        </w:rPr>
      </w:pPr>
      <w:bookmarkStart w:id="12" w:name="P746"/>
      <w:bookmarkEnd w:id="12"/>
      <w:r w:rsidRPr="00BA42E0">
        <w:rPr>
          <w:sz w:val="28"/>
          <w:szCs w:val="28"/>
          <w:lang w:val="ky-KG"/>
        </w:rPr>
        <w:t xml:space="preserve">247. Орнотулган коргоочу жабдуулар көрсөтүлгөн параметрлерге ылайык шаймандардын иштөө </w:t>
      </w:r>
      <w:r w:rsidR="0018384D" w:rsidRPr="00BA42E0">
        <w:rPr>
          <w:sz w:val="28"/>
          <w:szCs w:val="28"/>
          <w:lang w:val="ky-KG"/>
        </w:rPr>
        <w:t>шарттамы</w:t>
      </w:r>
      <w:r w:rsidRPr="00BA42E0">
        <w:rPr>
          <w:sz w:val="28"/>
          <w:szCs w:val="28"/>
          <w:lang w:val="ky-KG"/>
        </w:rPr>
        <w:t xml:space="preserve"> өзгөргөн учурда орнотууга газ берүүнү токтоосуз токтотушу керек. Мындан тышкары, тейлөө </w:t>
      </w:r>
      <w:r w:rsidR="00471AF9" w:rsidRPr="00BA42E0">
        <w:rPr>
          <w:sz w:val="28"/>
          <w:szCs w:val="28"/>
          <w:lang w:val="ky-KG"/>
        </w:rPr>
        <w:t>персоналы</w:t>
      </w:r>
      <w:r w:rsidRPr="00BA42E0">
        <w:rPr>
          <w:sz w:val="28"/>
          <w:szCs w:val="28"/>
          <w:lang w:val="ky-KG"/>
        </w:rPr>
        <w:t xml:space="preserve"> төмөнкү учурларда газ берүүнү токтоосуз токтотушу керек</w:t>
      </w:r>
      <w:r w:rsidR="000843C9" w:rsidRPr="00BA42E0">
        <w:rPr>
          <w:sz w:val="28"/>
          <w:szCs w:val="28"/>
          <w:lang w:val="ky-KG"/>
        </w:rPr>
        <w:t>:</w:t>
      </w:r>
    </w:p>
    <w:p w:rsidR="00DE259A" w:rsidRPr="00BA42E0" w:rsidRDefault="00246A29" w:rsidP="00634026">
      <w:pPr>
        <w:pStyle w:val="ConsPlusNormal"/>
        <w:ind w:firstLine="540"/>
        <w:jc w:val="both"/>
        <w:rPr>
          <w:sz w:val="28"/>
          <w:szCs w:val="28"/>
          <w:lang w:val="ky-KG"/>
        </w:rPr>
      </w:pPr>
      <w:r w:rsidRPr="00BA42E0">
        <w:rPr>
          <w:sz w:val="28"/>
          <w:szCs w:val="28"/>
          <w:lang w:val="ky-KG"/>
        </w:rPr>
        <w:t>катмардагы, коопсуздук</w:t>
      </w:r>
      <w:r w:rsidR="00DE259A" w:rsidRPr="00BA42E0">
        <w:rPr>
          <w:sz w:val="28"/>
          <w:szCs w:val="28"/>
          <w:lang w:val="ky-KG"/>
        </w:rPr>
        <w:t>-</w:t>
      </w:r>
      <w:r w:rsidRPr="00BA42E0">
        <w:rPr>
          <w:sz w:val="28"/>
          <w:szCs w:val="28"/>
          <w:lang w:val="ky-KG"/>
        </w:rPr>
        <w:t>жарылуучу клапандар жана газ өткөргүчтөр орнотулган жерлерде агып кетүүлөрдүн пайда болушу;</w:t>
      </w:r>
      <w:r w:rsidR="00DE259A" w:rsidRPr="00BA42E0">
        <w:rPr>
          <w:sz w:val="28"/>
          <w:szCs w:val="28"/>
          <w:lang w:val="ky-KG"/>
        </w:rPr>
        <w:t xml:space="preserve"> </w:t>
      </w:r>
    </w:p>
    <w:p w:rsidR="000843C9" w:rsidRPr="00BA42E0" w:rsidRDefault="00DE259A" w:rsidP="00634026">
      <w:pPr>
        <w:pStyle w:val="ConsPlusNormal"/>
        <w:ind w:firstLine="540"/>
        <w:jc w:val="both"/>
        <w:rPr>
          <w:sz w:val="28"/>
          <w:szCs w:val="28"/>
          <w:lang w:val="ky-KG"/>
        </w:rPr>
      </w:pPr>
      <w:r w:rsidRPr="00BA42E0">
        <w:rPr>
          <w:sz w:val="28"/>
          <w:szCs w:val="28"/>
          <w:lang w:val="ky-KG"/>
        </w:rPr>
        <w:t>аралыктык</w:t>
      </w:r>
      <w:r w:rsidR="00246A29" w:rsidRPr="00BA42E0">
        <w:rPr>
          <w:sz w:val="28"/>
          <w:szCs w:val="28"/>
          <w:lang w:val="ky-KG"/>
        </w:rPr>
        <w:t xml:space="preserve">, автоматтык башкаруу </w:t>
      </w:r>
      <w:r w:rsidRPr="00BA42E0">
        <w:rPr>
          <w:sz w:val="28"/>
          <w:szCs w:val="28"/>
          <w:lang w:val="ky-KG"/>
        </w:rPr>
        <w:t>түзүлүштөрүндө</w:t>
      </w:r>
      <w:r w:rsidR="00246A29" w:rsidRPr="00BA42E0">
        <w:rPr>
          <w:sz w:val="28"/>
          <w:szCs w:val="28"/>
          <w:lang w:val="ky-KG"/>
        </w:rPr>
        <w:t xml:space="preserve"> жана өлчөө </w:t>
      </w:r>
      <w:r w:rsidRPr="00BA42E0">
        <w:rPr>
          <w:sz w:val="28"/>
          <w:szCs w:val="28"/>
          <w:lang w:val="ky-KG"/>
        </w:rPr>
        <w:t>каражаттарында</w:t>
      </w:r>
      <w:r w:rsidR="00246A29" w:rsidRPr="00BA42E0">
        <w:rPr>
          <w:sz w:val="28"/>
          <w:szCs w:val="28"/>
          <w:lang w:val="ky-KG"/>
        </w:rPr>
        <w:t xml:space="preserve"> электр </w:t>
      </w:r>
      <w:r w:rsidRPr="00BA42E0">
        <w:rPr>
          <w:sz w:val="28"/>
          <w:szCs w:val="28"/>
          <w:lang w:val="ky-KG"/>
        </w:rPr>
        <w:t>энергиясын</w:t>
      </w:r>
      <w:r w:rsidR="00246A29" w:rsidRPr="00BA42E0">
        <w:rPr>
          <w:sz w:val="28"/>
          <w:szCs w:val="28"/>
          <w:lang w:val="ky-KG"/>
        </w:rPr>
        <w:t xml:space="preserve"> берүүнү токтотуу же чыңалууну жоготуу;</w:t>
      </w:r>
      <w:r w:rsidRPr="00BA42E0">
        <w:rPr>
          <w:sz w:val="28"/>
          <w:szCs w:val="28"/>
          <w:lang w:val="ky-KG"/>
        </w:rPr>
        <w:t xml:space="preserve"> </w:t>
      </w:r>
    </w:p>
    <w:p w:rsidR="00DE259A" w:rsidRPr="00BA42E0" w:rsidRDefault="00DE259A" w:rsidP="00634026">
      <w:pPr>
        <w:pStyle w:val="ConsPlusNormal"/>
        <w:ind w:firstLine="540"/>
        <w:jc w:val="both"/>
        <w:rPr>
          <w:sz w:val="28"/>
          <w:szCs w:val="28"/>
          <w:lang w:val="ky-KG"/>
        </w:rPr>
      </w:pPr>
      <w:r w:rsidRPr="00BA42E0">
        <w:rPr>
          <w:sz w:val="28"/>
          <w:szCs w:val="28"/>
          <w:lang w:val="ky-KG"/>
        </w:rPr>
        <w:t>КӨШ</w:t>
      </w:r>
      <w:r w:rsidR="00A61C13" w:rsidRPr="00BA42E0">
        <w:rPr>
          <w:sz w:val="28"/>
          <w:szCs w:val="28"/>
          <w:lang w:val="ky-KG"/>
        </w:rPr>
        <w:t>, автомат</w:t>
      </w:r>
      <w:r w:rsidRPr="00BA42E0">
        <w:rPr>
          <w:sz w:val="28"/>
          <w:szCs w:val="28"/>
          <w:lang w:val="ky-KG"/>
        </w:rPr>
        <w:t>таштыруу</w:t>
      </w:r>
      <w:r w:rsidR="00A61C13" w:rsidRPr="00BA42E0">
        <w:rPr>
          <w:sz w:val="28"/>
          <w:szCs w:val="28"/>
          <w:lang w:val="ky-KG"/>
        </w:rPr>
        <w:t xml:space="preserve"> жана </w:t>
      </w:r>
      <w:r w:rsidRPr="00BA42E0">
        <w:rPr>
          <w:sz w:val="28"/>
          <w:szCs w:val="28"/>
          <w:lang w:val="ky-KG"/>
        </w:rPr>
        <w:t>белги</w:t>
      </w:r>
      <w:r w:rsidR="00A61C13" w:rsidRPr="00BA42E0">
        <w:rPr>
          <w:sz w:val="28"/>
          <w:szCs w:val="28"/>
          <w:lang w:val="ky-KG"/>
        </w:rPr>
        <w:t xml:space="preserve"> берүүчү </w:t>
      </w:r>
      <w:r w:rsidRPr="00BA42E0">
        <w:rPr>
          <w:sz w:val="28"/>
          <w:szCs w:val="28"/>
          <w:lang w:val="ky-KG"/>
        </w:rPr>
        <w:t>каражаттарынын</w:t>
      </w:r>
      <w:r w:rsidR="00A61C13" w:rsidRPr="00BA42E0">
        <w:rPr>
          <w:sz w:val="28"/>
          <w:szCs w:val="28"/>
          <w:lang w:val="ky-KG"/>
        </w:rPr>
        <w:t xml:space="preserve"> иштебей калышы; </w:t>
      </w:r>
    </w:p>
    <w:p w:rsidR="00DE259A" w:rsidRPr="00BA42E0" w:rsidRDefault="00DE259A" w:rsidP="00634026">
      <w:pPr>
        <w:pStyle w:val="ConsPlusNormal"/>
        <w:ind w:firstLine="540"/>
        <w:jc w:val="both"/>
        <w:rPr>
          <w:sz w:val="28"/>
          <w:szCs w:val="28"/>
          <w:lang w:val="ky-KG"/>
        </w:rPr>
      </w:pPr>
      <w:r w:rsidRPr="00BA42E0">
        <w:rPr>
          <w:sz w:val="28"/>
          <w:szCs w:val="28"/>
          <w:lang w:val="ky-KG"/>
        </w:rPr>
        <w:t xml:space="preserve">сактагыч тосмо түзүлүштөрүнүн </w:t>
      </w:r>
      <w:r w:rsidR="00A61C13" w:rsidRPr="00BA42E0">
        <w:rPr>
          <w:sz w:val="28"/>
          <w:szCs w:val="28"/>
          <w:lang w:val="ky-KG"/>
        </w:rPr>
        <w:t xml:space="preserve">иштен чыгышы; </w:t>
      </w:r>
    </w:p>
    <w:p w:rsidR="00DE259A" w:rsidRPr="00BA42E0" w:rsidRDefault="00A61C13" w:rsidP="00634026">
      <w:pPr>
        <w:pStyle w:val="ConsPlusNormal"/>
        <w:ind w:firstLine="540"/>
        <w:jc w:val="both"/>
        <w:rPr>
          <w:sz w:val="28"/>
          <w:szCs w:val="28"/>
          <w:lang w:val="ky-KG"/>
        </w:rPr>
      </w:pPr>
      <w:r w:rsidRPr="00BA42E0">
        <w:rPr>
          <w:sz w:val="28"/>
          <w:szCs w:val="28"/>
          <w:lang w:val="ky-KG"/>
        </w:rPr>
        <w:t xml:space="preserve">от жагуучулардын, анын ичинде жалын өчүргүчтөрдүн иштебей калышы; </w:t>
      </w:r>
    </w:p>
    <w:p w:rsidR="00DE259A" w:rsidRPr="00BA42E0" w:rsidRDefault="00A61C13" w:rsidP="00634026">
      <w:pPr>
        <w:pStyle w:val="ConsPlusNormal"/>
        <w:ind w:firstLine="540"/>
        <w:jc w:val="both"/>
        <w:rPr>
          <w:sz w:val="28"/>
          <w:szCs w:val="28"/>
          <w:lang w:val="ky-KG"/>
        </w:rPr>
      </w:pPr>
      <w:r w:rsidRPr="00BA42E0">
        <w:rPr>
          <w:sz w:val="28"/>
          <w:szCs w:val="28"/>
          <w:lang w:val="ky-KG"/>
        </w:rPr>
        <w:t>газд</w:t>
      </w:r>
      <w:r w:rsidR="00DE259A" w:rsidRPr="00BA42E0">
        <w:rPr>
          <w:sz w:val="28"/>
          <w:szCs w:val="28"/>
          <w:lang w:val="ky-KG"/>
        </w:rPr>
        <w:t>анууну</w:t>
      </w:r>
      <w:r w:rsidRPr="00BA42E0">
        <w:rPr>
          <w:sz w:val="28"/>
          <w:szCs w:val="28"/>
          <w:lang w:val="ky-KG"/>
        </w:rPr>
        <w:t xml:space="preserve">н </w:t>
      </w:r>
      <w:r w:rsidR="00DE259A" w:rsidRPr="00BA42E0">
        <w:rPr>
          <w:sz w:val="28"/>
          <w:szCs w:val="28"/>
          <w:lang w:val="ky-KG"/>
        </w:rPr>
        <w:t>пайда болушу</w:t>
      </w:r>
      <w:r w:rsidRPr="00BA42E0">
        <w:rPr>
          <w:sz w:val="28"/>
          <w:szCs w:val="28"/>
          <w:lang w:val="ky-KG"/>
        </w:rPr>
        <w:t xml:space="preserve">, газ жабдууларындагы жана ички газ түтүктөрүндөгү газдын чыгышын аныктоо; </w:t>
      </w:r>
    </w:p>
    <w:p w:rsidR="00DE259A" w:rsidRPr="00BA42E0" w:rsidRDefault="00A61C13" w:rsidP="00634026">
      <w:pPr>
        <w:pStyle w:val="ConsPlusNormal"/>
        <w:ind w:firstLine="540"/>
        <w:jc w:val="both"/>
        <w:rPr>
          <w:sz w:val="28"/>
          <w:szCs w:val="28"/>
          <w:lang w:val="ky-KG"/>
        </w:rPr>
      </w:pPr>
      <w:r w:rsidRPr="00BA42E0">
        <w:rPr>
          <w:sz w:val="28"/>
          <w:szCs w:val="28"/>
          <w:lang w:val="ky-KG"/>
        </w:rPr>
        <w:t xml:space="preserve">мештин мейкиндигиндеги жарылуу, газ түтүктөрүндөгү күйүүчү кендердин жарылышы же тутануусу; </w:t>
      </w:r>
    </w:p>
    <w:p w:rsidR="000843C9" w:rsidRPr="00BA42E0" w:rsidRDefault="00DE259A" w:rsidP="00634026">
      <w:pPr>
        <w:pStyle w:val="ConsPlusNormal"/>
        <w:ind w:firstLine="540"/>
        <w:jc w:val="both"/>
        <w:rPr>
          <w:sz w:val="28"/>
          <w:szCs w:val="28"/>
          <w:lang w:val="ky-KG"/>
        </w:rPr>
      </w:pPr>
      <w:r w:rsidRPr="00BA42E0">
        <w:rPr>
          <w:sz w:val="28"/>
          <w:szCs w:val="28"/>
          <w:lang w:val="ky-KG"/>
        </w:rPr>
        <w:t>өрт чыгуу</w:t>
      </w:r>
      <w:r w:rsidR="000843C9" w:rsidRPr="00BA42E0">
        <w:rPr>
          <w:sz w:val="28"/>
          <w:szCs w:val="28"/>
          <w:lang w:val="ky-KG"/>
        </w:rPr>
        <w:t>.</w:t>
      </w:r>
    </w:p>
    <w:p w:rsidR="00DE259A" w:rsidRPr="00BA42E0" w:rsidRDefault="00A61C13" w:rsidP="00634026">
      <w:pPr>
        <w:pStyle w:val="ConsPlusNormal"/>
        <w:ind w:firstLine="540"/>
        <w:jc w:val="both"/>
        <w:rPr>
          <w:sz w:val="28"/>
          <w:szCs w:val="28"/>
          <w:lang w:val="ky-KG"/>
        </w:rPr>
      </w:pPr>
      <w:r w:rsidRPr="00BA42E0">
        <w:rPr>
          <w:sz w:val="28"/>
          <w:szCs w:val="28"/>
          <w:lang w:val="ky-KG"/>
        </w:rPr>
        <w:t xml:space="preserve">248. Орнотуу токтогондон кийин коопсуздук газ түтүктөрүндөгү өчүрүүчү клапандар ар дайым ачык абалда болушу керек. Тазалоо </w:t>
      </w:r>
      <w:r w:rsidR="00DE259A" w:rsidRPr="00BA42E0">
        <w:rPr>
          <w:sz w:val="28"/>
          <w:szCs w:val="28"/>
          <w:lang w:val="ky-KG"/>
        </w:rPr>
        <w:t>түтүктөрү менен</w:t>
      </w:r>
      <w:r w:rsidRPr="00BA42E0">
        <w:rPr>
          <w:sz w:val="28"/>
          <w:szCs w:val="28"/>
          <w:lang w:val="ky-KG"/>
        </w:rPr>
        <w:t xml:space="preserve"> коопсуздук </w:t>
      </w:r>
      <w:r w:rsidR="00DE259A" w:rsidRPr="00BA42E0">
        <w:rPr>
          <w:sz w:val="28"/>
          <w:szCs w:val="28"/>
          <w:lang w:val="ky-KG"/>
        </w:rPr>
        <w:t>түтүктөрү</w:t>
      </w:r>
      <w:r w:rsidRPr="00BA42E0">
        <w:rPr>
          <w:sz w:val="28"/>
          <w:szCs w:val="28"/>
          <w:lang w:val="ky-KG"/>
        </w:rPr>
        <w:t xml:space="preserve">н </w:t>
      </w:r>
      <w:r w:rsidR="00DE259A" w:rsidRPr="00BA42E0">
        <w:rPr>
          <w:sz w:val="28"/>
          <w:szCs w:val="28"/>
          <w:lang w:val="ky-KG"/>
        </w:rPr>
        <w:t>бириктирүүгө</w:t>
      </w:r>
      <w:r w:rsidRPr="00BA42E0">
        <w:rPr>
          <w:sz w:val="28"/>
          <w:szCs w:val="28"/>
          <w:lang w:val="ky-KG"/>
        </w:rPr>
        <w:t xml:space="preserve"> жол берилбейт.</w:t>
      </w:r>
      <w:r w:rsidR="00DE259A" w:rsidRPr="00BA42E0">
        <w:rPr>
          <w:sz w:val="28"/>
          <w:szCs w:val="28"/>
          <w:lang w:val="ky-KG"/>
        </w:rPr>
        <w:t xml:space="preserve"> </w:t>
      </w:r>
    </w:p>
    <w:p w:rsidR="000843C9" w:rsidRPr="00BA42E0" w:rsidRDefault="00A61C13" w:rsidP="00634026">
      <w:pPr>
        <w:pStyle w:val="ConsPlusNormal"/>
        <w:ind w:firstLine="540"/>
        <w:jc w:val="both"/>
        <w:rPr>
          <w:sz w:val="28"/>
          <w:szCs w:val="28"/>
          <w:lang w:val="ky-KG"/>
        </w:rPr>
      </w:pPr>
      <w:r w:rsidRPr="00BA42E0">
        <w:rPr>
          <w:sz w:val="28"/>
          <w:szCs w:val="28"/>
          <w:lang w:val="ky-KG"/>
        </w:rPr>
        <w:t xml:space="preserve">249. </w:t>
      </w:r>
      <w:r w:rsidR="00DE259A" w:rsidRPr="00BA42E0">
        <w:rPr>
          <w:sz w:val="28"/>
          <w:szCs w:val="28"/>
          <w:lang w:val="ky-KG"/>
        </w:rPr>
        <w:t>Цехте</w:t>
      </w:r>
      <w:r w:rsidRPr="00BA42E0">
        <w:rPr>
          <w:sz w:val="28"/>
          <w:szCs w:val="28"/>
          <w:lang w:val="ky-KG"/>
        </w:rPr>
        <w:t xml:space="preserve"> же казан</w:t>
      </w:r>
      <w:r w:rsidR="00DE259A" w:rsidRPr="00BA42E0">
        <w:rPr>
          <w:sz w:val="28"/>
          <w:szCs w:val="28"/>
          <w:lang w:val="ky-KG"/>
        </w:rPr>
        <w:t xml:space="preserve"> жайында</w:t>
      </w:r>
      <w:r w:rsidRPr="00BA42E0">
        <w:rPr>
          <w:sz w:val="28"/>
          <w:szCs w:val="28"/>
          <w:lang w:val="ky-KG"/>
        </w:rPr>
        <w:t xml:space="preserve"> жарылуу жана өрт чыккан учурда, газ түтүгүнүн киришиндеги ажыратуучу түзүлүштөр токтоосуз жабылышы керек.</w:t>
      </w:r>
    </w:p>
    <w:p w:rsidR="000843C9" w:rsidRPr="00BA42E0" w:rsidRDefault="00A61C13" w:rsidP="00634026">
      <w:pPr>
        <w:pStyle w:val="ConsPlusNormal"/>
        <w:ind w:firstLine="540"/>
        <w:jc w:val="both"/>
        <w:rPr>
          <w:sz w:val="28"/>
          <w:szCs w:val="28"/>
          <w:lang w:val="ky-KG"/>
        </w:rPr>
      </w:pPr>
      <w:r w:rsidRPr="00BA42E0">
        <w:rPr>
          <w:sz w:val="28"/>
          <w:szCs w:val="28"/>
          <w:lang w:val="ky-KG"/>
        </w:rPr>
        <w:t xml:space="preserve">250. Газ </w:t>
      </w:r>
      <w:r w:rsidR="001511CC" w:rsidRPr="00BA42E0">
        <w:rPr>
          <w:sz w:val="28"/>
          <w:szCs w:val="28"/>
          <w:lang w:val="ky-KG"/>
        </w:rPr>
        <w:t>колдонуучу</w:t>
      </w:r>
      <w:r w:rsidRPr="00BA42E0">
        <w:rPr>
          <w:sz w:val="28"/>
          <w:szCs w:val="28"/>
          <w:lang w:val="ky-KG"/>
        </w:rPr>
        <w:t xml:space="preserve"> орнотмону </w:t>
      </w:r>
      <w:r w:rsidR="001511CC" w:rsidRPr="00BA42E0">
        <w:rPr>
          <w:sz w:val="28"/>
          <w:szCs w:val="28"/>
          <w:lang w:val="ky-KG"/>
        </w:rPr>
        <w:t>ишке</w:t>
      </w:r>
      <w:r w:rsidRPr="00BA42E0">
        <w:rPr>
          <w:sz w:val="28"/>
          <w:szCs w:val="28"/>
          <w:lang w:val="ky-KG"/>
        </w:rPr>
        <w:t xml:space="preserve"> киргизүү тартиби (ушул Эрежелердин 247-пунктунун талаптарына ылайык ал өчүрүлгөндөн кийин) технологиялык нускамада аныкталууга тийиш, ал эми газды иштетүү иш</w:t>
      </w:r>
      <w:r w:rsidR="002E5801" w:rsidRPr="00BA42E0">
        <w:rPr>
          <w:sz w:val="28"/>
          <w:szCs w:val="28"/>
          <w:lang w:val="ky-KG"/>
        </w:rPr>
        <w:t>те</w:t>
      </w:r>
      <w:r w:rsidR="001511CC" w:rsidRPr="00BA42E0">
        <w:rPr>
          <w:sz w:val="28"/>
          <w:szCs w:val="28"/>
          <w:lang w:val="ky-KG"/>
        </w:rPr>
        <w:t>бегендиги</w:t>
      </w:r>
      <w:r w:rsidRPr="00BA42E0">
        <w:rPr>
          <w:sz w:val="28"/>
          <w:szCs w:val="28"/>
          <w:lang w:val="ky-KG"/>
        </w:rPr>
        <w:t xml:space="preserve"> аныкталгандан кийин гана жүргүзүлүшү керек.</w:t>
      </w:r>
      <w:r w:rsidR="00DE259A" w:rsidRPr="00BA42E0">
        <w:rPr>
          <w:sz w:val="28"/>
          <w:szCs w:val="28"/>
          <w:lang w:val="ky-KG"/>
        </w:rPr>
        <w:t xml:space="preserve"> </w:t>
      </w:r>
    </w:p>
    <w:p w:rsidR="000843C9" w:rsidRPr="00BA42E0" w:rsidRDefault="00A61C13" w:rsidP="00634026">
      <w:pPr>
        <w:pStyle w:val="ConsPlusNormal"/>
        <w:ind w:firstLine="540"/>
        <w:jc w:val="both"/>
        <w:rPr>
          <w:sz w:val="28"/>
          <w:szCs w:val="28"/>
          <w:lang w:val="ky-KG"/>
        </w:rPr>
      </w:pPr>
      <w:r w:rsidRPr="00BA42E0">
        <w:rPr>
          <w:sz w:val="28"/>
          <w:szCs w:val="28"/>
          <w:lang w:val="ky-KG"/>
        </w:rPr>
        <w:t>251. Газ жабдууларын оңдоонун, мештерди же газ өткөргүчтөрдү текшерүүдө жана оңдоодо, ошондой эле мезгилдүү эксплуатациялоочу орнотмолорду иштен чыгарууда, газ жабдууларын жана газ түтүктөрүн орнотмонун от алдыруучу от жагуучуларына токтотуу клапандарынан кийин тыгын орнотуу менен газ түтүктөрүнөн ажыратуу керек.</w:t>
      </w:r>
    </w:p>
    <w:p w:rsidR="000843C9" w:rsidRPr="00BA42E0" w:rsidRDefault="00A61C13" w:rsidP="00634026">
      <w:pPr>
        <w:pStyle w:val="ConsPlusNormal"/>
        <w:ind w:firstLine="540"/>
        <w:jc w:val="both"/>
        <w:rPr>
          <w:sz w:val="28"/>
          <w:szCs w:val="28"/>
          <w:lang w:val="ky-KG"/>
        </w:rPr>
      </w:pPr>
      <w:r w:rsidRPr="00BA42E0">
        <w:rPr>
          <w:sz w:val="28"/>
          <w:szCs w:val="28"/>
          <w:lang w:val="ky-KG"/>
        </w:rPr>
        <w:t>252. Менчик ээси жана (же) анын ыйгарым укуктуу адамы, мезгилдүү орнотмолорду, анын ичинде жылытуучу от казандарын пайдаланууга киргизгенге чейин, төмөнкүлөрдү камсыз кылышы керек:</w:t>
      </w:r>
      <w:r w:rsidR="00FB07AF" w:rsidRPr="00BA42E0">
        <w:rPr>
          <w:sz w:val="28"/>
          <w:szCs w:val="28"/>
          <w:lang w:val="ky-KG"/>
        </w:rPr>
        <w:t xml:space="preserve"> </w:t>
      </w:r>
    </w:p>
    <w:p w:rsidR="00FB07AF" w:rsidRPr="00BA42E0" w:rsidRDefault="00A61C13" w:rsidP="00634026">
      <w:pPr>
        <w:pStyle w:val="ConsPlusNormal"/>
        <w:ind w:firstLine="540"/>
        <w:jc w:val="both"/>
        <w:rPr>
          <w:sz w:val="28"/>
          <w:szCs w:val="28"/>
          <w:lang w:val="ky-KG"/>
        </w:rPr>
      </w:pPr>
      <w:r w:rsidRPr="00BA42E0">
        <w:rPr>
          <w:sz w:val="28"/>
          <w:szCs w:val="28"/>
          <w:lang w:val="ky-KG"/>
        </w:rPr>
        <w:t xml:space="preserve">ушул Эрежелердин талаптарына ылайык эксплуатациялоочу персоналдын нускамаларды билүүсүн текшерүү; </w:t>
      </w:r>
    </w:p>
    <w:p w:rsidR="00FB07AF" w:rsidRPr="00BA42E0" w:rsidRDefault="00A61C13" w:rsidP="00634026">
      <w:pPr>
        <w:pStyle w:val="ConsPlusNormal"/>
        <w:ind w:firstLine="540"/>
        <w:jc w:val="both"/>
        <w:rPr>
          <w:sz w:val="28"/>
          <w:szCs w:val="28"/>
          <w:lang w:val="ky-KG"/>
        </w:rPr>
      </w:pPr>
      <w:r w:rsidRPr="00BA42E0">
        <w:rPr>
          <w:sz w:val="28"/>
          <w:szCs w:val="28"/>
          <w:lang w:val="ky-KG"/>
        </w:rPr>
        <w:t>газ жабдууларын жана автомат</w:t>
      </w:r>
      <w:r w:rsidR="00FB07AF" w:rsidRPr="00BA42E0">
        <w:rPr>
          <w:sz w:val="28"/>
          <w:szCs w:val="28"/>
          <w:lang w:val="ky-KG"/>
        </w:rPr>
        <w:t>ташыруу</w:t>
      </w:r>
      <w:r w:rsidRPr="00BA42E0">
        <w:rPr>
          <w:sz w:val="28"/>
          <w:szCs w:val="28"/>
          <w:lang w:val="ky-KG"/>
        </w:rPr>
        <w:t xml:space="preserve"> тутумдарын учурда оңдоо;</w:t>
      </w:r>
    </w:p>
    <w:p w:rsidR="00FB07AF" w:rsidRPr="00BA42E0" w:rsidRDefault="00A61C13" w:rsidP="00634026">
      <w:pPr>
        <w:pStyle w:val="ConsPlusNormal"/>
        <w:ind w:firstLine="540"/>
        <w:jc w:val="both"/>
        <w:rPr>
          <w:sz w:val="28"/>
          <w:szCs w:val="28"/>
          <w:lang w:val="ky-KG"/>
        </w:rPr>
      </w:pPr>
      <w:r w:rsidRPr="00BA42E0">
        <w:rPr>
          <w:sz w:val="28"/>
          <w:szCs w:val="28"/>
          <w:lang w:val="ky-KG"/>
        </w:rPr>
        <w:t xml:space="preserve">газдаштырылган орнотмолорго жана көмөкчү жабдууларга пландуу </w:t>
      </w:r>
      <w:r w:rsidR="00FB07AF" w:rsidRPr="00BA42E0">
        <w:rPr>
          <w:sz w:val="28"/>
          <w:szCs w:val="28"/>
          <w:lang w:val="ky-KG"/>
        </w:rPr>
        <w:t>алдын алуучу</w:t>
      </w:r>
      <w:r w:rsidRPr="00BA42E0">
        <w:rPr>
          <w:sz w:val="28"/>
          <w:szCs w:val="28"/>
          <w:lang w:val="ky-KG"/>
        </w:rPr>
        <w:t xml:space="preserve"> оңдоо иштерин жүргүзүү;</w:t>
      </w:r>
      <w:r w:rsidR="00FB07AF" w:rsidRPr="00BA42E0">
        <w:rPr>
          <w:sz w:val="28"/>
          <w:szCs w:val="28"/>
          <w:lang w:val="ky-KG"/>
        </w:rPr>
        <w:t xml:space="preserve"> </w:t>
      </w:r>
    </w:p>
    <w:p w:rsidR="001E0E52" w:rsidRPr="00BA42E0" w:rsidRDefault="00A61C13" w:rsidP="00634026">
      <w:pPr>
        <w:pStyle w:val="ConsPlusNormal"/>
        <w:ind w:firstLine="540"/>
        <w:jc w:val="both"/>
        <w:rPr>
          <w:sz w:val="28"/>
          <w:szCs w:val="28"/>
          <w:lang w:val="ky-KG"/>
        </w:rPr>
      </w:pPr>
      <w:r w:rsidRPr="00BA42E0">
        <w:rPr>
          <w:sz w:val="28"/>
          <w:szCs w:val="28"/>
          <w:lang w:val="ky-KG"/>
        </w:rPr>
        <w:t xml:space="preserve">түтүн жана желдетүүчү түтүктөрдүн техникалык абалын текшерүү </w:t>
      </w:r>
      <w:r w:rsidRPr="00BA42E0">
        <w:rPr>
          <w:sz w:val="28"/>
          <w:szCs w:val="28"/>
          <w:lang w:val="ky-KG"/>
        </w:rPr>
        <w:lastRenderedPageBreak/>
        <w:t xml:space="preserve">боюнча адистештирилген уюмдун актыны чыгаруу менен түтүн жана желдетүүчү түтүктөрдү өз убагында текшерүү, ага орнотулган газ колдонуучу жабдуулардын түрү жөнүндө, каналдардын техникалык мүнөздөмөлөрү жөнүндө (саны, өлчөмү, материалы, тазалоочу чөнтөктөрдүн болушу), каналдардын тыгыздыгын, изоляциясын, өткөрүмдүүлүгүн, тартылышынын бар экендигин текшерүү ыкмалары жана натыйжалары жөнүндө, каналдардын тыгылып калбаганы жана мордун баштарынын абалы жөнүндө, ошондой эле </w:t>
      </w:r>
      <w:r w:rsidR="00FB07AF" w:rsidRPr="00BA42E0">
        <w:rPr>
          <w:sz w:val="28"/>
          <w:szCs w:val="28"/>
          <w:lang w:val="ky-KG"/>
        </w:rPr>
        <w:t xml:space="preserve">менчик ээсинин жана (же) анын ыйгарым укуктуу жактын катышуусу менен </w:t>
      </w:r>
      <w:r w:rsidRPr="00BA42E0">
        <w:rPr>
          <w:sz w:val="28"/>
          <w:szCs w:val="28"/>
          <w:lang w:val="ky-KG"/>
        </w:rPr>
        <w:t>түтүн жана желдетүүчү каналдардын иштөөгө ылайыктуулугу же жараксыздыгы жөнүндө корутунду.</w:t>
      </w:r>
      <w:r w:rsidR="000843C9" w:rsidRPr="00BA42E0">
        <w:rPr>
          <w:sz w:val="28"/>
          <w:szCs w:val="28"/>
          <w:lang w:val="ky-KG"/>
        </w:rPr>
        <w:t xml:space="preserve"> </w:t>
      </w:r>
      <w:r w:rsidR="00C24F0C" w:rsidRPr="00BA42E0">
        <w:rPr>
          <w:sz w:val="28"/>
          <w:szCs w:val="28"/>
          <w:lang w:val="ky-KG"/>
        </w:rPr>
        <w:t>Актыларга аккредитацияланган лабораториянын сыноо протоколдорунун көчүрмөлөрү тиркелет</w:t>
      </w:r>
      <w:r w:rsidRPr="00BA42E0">
        <w:rPr>
          <w:sz w:val="28"/>
          <w:szCs w:val="28"/>
          <w:lang w:val="ky-KG"/>
        </w:rPr>
        <w:t xml:space="preserve">; </w:t>
      </w:r>
    </w:p>
    <w:p w:rsidR="001E0E52" w:rsidRPr="00BA42E0" w:rsidRDefault="00A61C13" w:rsidP="00634026">
      <w:pPr>
        <w:pStyle w:val="ConsPlusNormal"/>
        <w:ind w:firstLine="540"/>
        <w:jc w:val="both"/>
        <w:rPr>
          <w:sz w:val="28"/>
          <w:szCs w:val="28"/>
          <w:lang w:val="ky-KG"/>
        </w:rPr>
      </w:pPr>
      <w:r w:rsidRPr="00BA42E0">
        <w:rPr>
          <w:sz w:val="28"/>
          <w:szCs w:val="28"/>
          <w:lang w:val="ky-KG"/>
        </w:rPr>
        <w:t xml:space="preserve">буу казандарын куруу жана коопсуз эксплуатациялоо боюнча </w:t>
      </w:r>
      <w:r w:rsidR="001E0E52" w:rsidRPr="00BA42E0">
        <w:rPr>
          <w:sz w:val="28"/>
          <w:szCs w:val="28"/>
          <w:lang w:val="ky-KG"/>
        </w:rPr>
        <w:t>ТЧУА</w:t>
      </w:r>
      <w:r w:rsidRPr="00BA42E0">
        <w:rPr>
          <w:sz w:val="28"/>
          <w:szCs w:val="28"/>
          <w:lang w:val="ky-KG"/>
        </w:rPr>
        <w:t xml:space="preserve"> талаптарын сактоо. </w:t>
      </w:r>
    </w:p>
    <w:p w:rsidR="000843C9" w:rsidRPr="00BA42E0" w:rsidRDefault="001E0E52" w:rsidP="00634026">
      <w:pPr>
        <w:pStyle w:val="ConsPlusNormal"/>
        <w:ind w:firstLine="540"/>
        <w:jc w:val="both"/>
        <w:rPr>
          <w:sz w:val="28"/>
          <w:szCs w:val="28"/>
          <w:lang w:val="ky-KG"/>
        </w:rPr>
      </w:pPr>
      <w:r w:rsidRPr="00BA42E0">
        <w:rPr>
          <w:sz w:val="28"/>
          <w:szCs w:val="28"/>
          <w:lang w:val="ky-KG"/>
        </w:rPr>
        <w:t xml:space="preserve">Басаңдаткычты </w:t>
      </w:r>
      <w:r w:rsidR="00A61C13" w:rsidRPr="00BA42E0">
        <w:rPr>
          <w:sz w:val="28"/>
          <w:szCs w:val="28"/>
          <w:lang w:val="ky-KG"/>
        </w:rPr>
        <w:t xml:space="preserve">алып салууга жана газды күйгүзүүгө </w:t>
      </w:r>
      <w:r w:rsidR="00F7732C" w:rsidRPr="00BA42E0">
        <w:rPr>
          <w:sz w:val="28"/>
          <w:szCs w:val="28"/>
          <w:lang w:val="ky-KG"/>
        </w:rPr>
        <w:t>аталга</w:t>
      </w:r>
      <w:r w:rsidR="00A61C13" w:rsidRPr="00BA42E0">
        <w:rPr>
          <w:sz w:val="28"/>
          <w:szCs w:val="28"/>
          <w:lang w:val="ky-KG"/>
        </w:rPr>
        <w:t>н ишт</w:t>
      </w:r>
      <w:r w:rsidR="00F7732C" w:rsidRPr="00BA42E0">
        <w:rPr>
          <w:sz w:val="28"/>
          <w:szCs w:val="28"/>
          <w:lang w:val="ky-KG"/>
        </w:rPr>
        <w:t>ерд</w:t>
      </w:r>
      <w:r w:rsidR="00A61C13" w:rsidRPr="00BA42E0">
        <w:rPr>
          <w:sz w:val="28"/>
          <w:szCs w:val="28"/>
          <w:lang w:val="ky-KG"/>
        </w:rPr>
        <w:t>ин аткарылышын тастыктаган документтер болгондо гана жол берилет.</w:t>
      </w:r>
    </w:p>
    <w:p w:rsidR="00F7732C" w:rsidRPr="00BA42E0" w:rsidRDefault="00BD2CC1" w:rsidP="00634026">
      <w:pPr>
        <w:pStyle w:val="ConsPlusNormal"/>
        <w:ind w:firstLine="540"/>
        <w:jc w:val="both"/>
        <w:rPr>
          <w:sz w:val="28"/>
          <w:szCs w:val="28"/>
          <w:lang w:val="ky-KG"/>
        </w:rPr>
      </w:pPr>
      <w:r w:rsidRPr="00BA42E0">
        <w:rPr>
          <w:sz w:val="28"/>
          <w:szCs w:val="28"/>
          <w:lang w:val="ky-KG"/>
        </w:rPr>
        <w:t>253. Оңдоо үчүн чыгарылган казандардын, мештердин жана башка газ колдонуучу жайлардын газ өткөргүчтөрү жалпы демпферлердин же бөлүктөрдүн жардамы менен ажыратылышы керек.</w:t>
      </w:r>
      <w:r w:rsidR="00F7732C" w:rsidRPr="00BA42E0">
        <w:rPr>
          <w:sz w:val="28"/>
          <w:szCs w:val="28"/>
          <w:lang w:val="ky-KG"/>
        </w:rPr>
        <w:t xml:space="preserve"> </w:t>
      </w:r>
    </w:p>
    <w:p w:rsidR="000F7314" w:rsidRPr="00BA42E0" w:rsidRDefault="00BD2CC1" w:rsidP="00634026">
      <w:pPr>
        <w:pStyle w:val="ConsPlusNormal"/>
        <w:ind w:firstLine="540"/>
        <w:jc w:val="both"/>
        <w:rPr>
          <w:sz w:val="28"/>
          <w:szCs w:val="28"/>
          <w:lang w:val="ky-KG"/>
        </w:rPr>
      </w:pPr>
      <w:r w:rsidRPr="00BA42E0">
        <w:rPr>
          <w:sz w:val="28"/>
          <w:szCs w:val="28"/>
          <w:lang w:val="ky-KG"/>
        </w:rPr>
        <w:t xml:space="preserve">254. </w:t>
      </w:r>
      <w:r w:rsidR="000F7314" w:rsidRPr="00BA42E0">
        <w:rPr>
          <w:sz w:val="28"/>
          <w:szCs w:val="28"/>
          <w:lang w:val="ky-KG"/>
        </w:rPr>
        <w:t>Мештер, к</w:t>
      </w:r>
      <w:r w:rsidRPr="00BA42E0">
        <w:rPr>
          <w:sz w:val="28"/>
          <w:szCs w:val="28"/>
          <w:lang w:val="ky-KG"/>
        </w:rPr>
        <w:t>азандардын</w:t>
      </w:r>
      <w:r w:rsidR="000F7314" w:rsidRPr="00BA42E0">
        <w:rPr>
          <w:sz w:val="28"/>
          <w:szCs w:val="28"/>
          <w:lang w:val="ky-KG"/>
        </w:rPr>
        <w:t xml:space="preserve"> газ жолдору</w:t>
      </w:r>
      <w:r w:rsidRPr="00BA42E0">
        <w:rPr>
          <w:sz w:val="28"/>
          <w:szCs w:val="28"/>
          <w:lang w:val="ky-KG"/>
        </w:rPr>
        <w:t xml:space="preserve">, </w:t>
      </w:r>
      <w:r w:rsidR="000F7314" w:rsidRPr="00BA42E0">
        <w:rPr>
          <w:sz w:val="28"/>
          <w:szCs w:val="28"/>
          <w:lang w:val="ky-KG"/>
        </w:rPr>
        <w:t>от жаккычтар</w:t>
      </w:r>
      <w:r w:rsidRPr="00BA42E0">
        <w:rPr>
          <w:sz w:val="28"/>
          <w:szCs w:val="28"/>
          <w:lang w:val="ky-KG"/>
        </w:rPr>
        <w:t xml:space="preserve"> жана </w:t>
      </w:r>
      <w:r w:rsidR="000F7314" w:rsidRPr="00BA42E0">
        <w:rPr>
          <w:sz w:val="28"/>
          <w:szCs w:val="28"/>
          <w:lang w:val="ky-KG"/>
        </w:rPr>
        <w:t xml:space="preserve">жана башка газ колдонуучу орнотмолор </w:t>
      </w:r>
      <w:r w:rsidRPr="00BA42E0">
        <w:rPr>
          <w:sz w:val="28"/>
          <w:szCs w:val="28"/>
          <w:lang w:val="ky-KG"/>
        </w:rPr>
        <w:t xml:space="preserve">ишке киргизилгенге чейин желдетилип турушу керек. </w:t>
      </w:r>
    </w:p>
    <w:p w:rsidR="000843C9" w:rsidRPr="00BA42E0" w:rsidRDefault="00BD2CC1" w:rsidP="00634026">
      <w:pPr>
        <w:pStyle w:val="ConsPlusNormal"/>
        <w:ind w:firstLine="540"/>
        <w:jc w:val="both"/>
        <w:rPr>
          <w:sz w:val="28"/>
          <w:szCs w:val="28"/>
          <w:lang w:val="ky-KG"/>
        </w:rPr>
      </w:pPr>
      <w:r w:rsidRPr="00BA42E0">
        <w:rPr>
          <w:sz w:val="28"/>
          <w:szCs w:val="28"/>
          <w:lang w:val="ky-KG"/>
        </w:rPr>
        <w:t xml:space="preserve">Желдетүү убактысы эсептөө жолу менен аныкталат жана </w:t>
      </w:r>
      <w:r w:rsidR="000F7314" w:rsidRPr="00BA42E0">
        <w:rPr>
          <w:sz w:val="28"/>
          <w:szCs w:val="28"/>
          <w:lang w:val="ky-KG"/>
        </w:rPr>
        <w:t>нускама</w:t>
      </w:r>
      <w:r w:rsidRPr="00BA42E0">
        <w:rPr>
          <w:sz w:val="28"/>
          <w:szCs w:val="28"/>
          <w:lang w:val="ky-KG"/>
        </w:rPr>
        <w:t xml:space="preserve"> же (автоматташтырылган отундар үчүн) ишке киргизүү (от алдыруу) программасында белгиленет.</w:t>
      </w:r>
    </w:p>
    <w:p w:rsidR="000843C9" w:rsidRPr="00BA42E0" w:rsidRDefault="00BD2CC1" w:rsidP="00634026">
      <w:pPr>
        <w:pStyle w:val="ConsPlusNormal"/>
        <w:ind w:firstLine="540"/>
        <w:jc w:val="both"/>
        <w:rPr>
          <w:sz w:val="28"/>
          <w:szCs w:val="28"/>
          <w:lang w:val="ky-KG"/>
        </w:rPr>
      </w:pPr>
      <w:r w:rsidRPr="00BA42E0">
        <w:rPr>
          <w:sz w:val="28"/>
          <w:szCs w:val="28"/>
          <w:lang w:val="ky-KG"/>
        </w:rPr>
        <w:t xml:space="preserve">255. Мончолордун буу бөлмөсүндөгү </w:t>
      </w:r>
      <w:r w:rsidR="000F7314" w:rsidRPr="00BA42E0">
        <w:rPr>
          <w:sz w:val="28"/>
          <w:szCs w:val="28"/>
          <w:lang w:val="ky-KG"/>
        </w:rPr>
        <w:t>таштар</w:t>
      </w:r>
      <w:r w:rsidRPr="00BA42E0">
        <w:rPr>
          <w:sz w:val="28"/>
          <w:szCs w:val="28"/>
          <w:lang w:val="ky-KG"/>
        </w:rPr>
        <w:t xml:space="preserve"> конокторду тейлебеген сааттарда жылытылышы керек.</w:t>
      </w:r>
    </w:p>
    <w:p w:rsidR="000843C9" w:rsidRPr="00BA42E0" w:rsidRDefault="00BD2CC1" w:rsidP="00634026">
      <w:pPr>
        <w:pStyle w:val="ConsPlusNormal"/>
        <w:ind w:firstLine="540"/>
        <w:jc w:val="both"/>
        <w:rPr>
          <w:sz w:val="28"/>
          <w:szCs w:val="28"/>
          <w:lang w:val="ky-KG"/>
        </w:rPr>
      </w:pPr>
      <w:r w:rsidRPr="00BA42E0">
        <w:rPr>
          <w:sz w:val="28"/>
          <w:szCs w:val="28"/>
          <w:lang w:val="ky-KG"/>
        </w:rPr>
        <w:t xml:space="preserve">256. Ушул Эрежелердин талаптары бузулган учурда, газ колдонуучу </w:t>
      </w:r>
      <w:r w:rsidR="00E37564" w:rsidRPr="00BA42E0">
        <w:rPr>
          <w:sz w:val="28"/>
          <w:szCs w:val="28"/>
          <w:lang w:val="ky-KG"/>
        </w:rPr>
        <w:t>орнотмолордун</w:t>
      </w:r>
      <w:r w:rsidRPr="00BA42E0">
        <w:rPr>
          <w:sz w:val="28"/>
          <w:szCs w:val="28"/>
          <w:lang w:val="ky-KG"/>
        </w:rPr>
        <w:t xml:space="preserve"> газ </w:t>
      </w:r>
      <w:r w:rsidR="00E37564" w:rsidRPr="00BA42E0">
        <w:rPr>
          <w:sz w:val="28"/>
          <w:szCs w:val="28"/>
          <w:lang w:val="ky-KG"/>
        </w:rPr>
        <w:t>ме</w:t>
      </w:r>
      <w:r w:rsidR="00C82348" w:rsidRPr="00BA42E0">
        <w:rPr>
          <w:sz w:val="28"/>
          <w:szCs w:val="28"/>
          <w:lang w:val="ky-KG"/>
        </w:rPr>
        <w:t>н</w:t>
      </w:r>
      <w:r w:rsidR="00E37564" w:rsidRPr="00BA42E0">
        <w:rPr>
          <w:sz w:val="28"/>
          <w:szCs w:val="28"/>
          <w:lang w:val="ky-KG"/>
        </w:rPr>
        <w:t>ен жабдуу</w:t>
      </w:r>
      <w:r w:rsidRPr="00BA42E0">
        <w:rPr>
          <w:sz w:val="28"/>
          <w:szCs w:val="28"/>
          <w:lang w:val="ky-KG"/>
        </w:rPr>
        <w:t xml:space="preserve"> четтетилгенге чейин токтотулат.</w:t>
      </w:r>
    </w:p>
    <w:p w:rsidR="00BD2CC1" w:rsidRPr="00BA42E0" w:rsidRDefault="00BD2CC1" w:rsidP="00BD2CC1">
      <w:pPr>
        <w:pStyle w:val="ConsPlusNormal"/>
        <w:ind w:firstLine="540"/>
        <w:jc w:val="both"/>
        <w:rPr>
          <w:sz w:val="28"/>
          <w:szCs w:val="28"/>
          <w:lang w:val="ky-KG"/>
        </w:rPr>
      </w:pPr>
      <w:r w:rsidRPr="00BA42E0">
        <w:rPr>
          <w:sz w:val="28"/>
          <w:szCs w:val="28"/>
          <w:lang w:val="ky-KG"/>
        </w:rPr>
        <w:t>30 жылдан ашуун убакыттан бери иштеп келе жаткан ички газ түтүктөрү, иштөө циклинин бүткүл узартылышы үчүн коопсуз иштөөнү камсыз кылуу боюнча иш-чараларды иштеп чыгуу менен калдыктын иштөө мөөнөтүн аныктоо же алмаштыруу зарылдыгын негиздөө үчүн өнөр жай коопсуздугунун экспертизасынан өтүшү керек.</w:t>
      </w:r>
    </w:p>
    <w:p w:rsidR="000843C9" w:rsidRPr="00BA42E0" w:rsidRDefault="00C27135" w:rsidP="00634026">
      <w:pPr>
        <w:pStyle w:val="ConsPlusNormal"/>
        <w:ind w:firstLine="540"/>
        <w:jc w:val="both"/>
        <w:rPr>
          <w:sz w:val="28"/>
          <w:szCs w:val="28"/>
          <w:lang w:val="ky-KG"/>
        </w:rPr>
      </w:pPr>
      <w:r w:rsidRPr="00BA42E0">
        <w:rPr>
          <w:sz w:val="28"/>
          <w:szCs w:val="28"/>
          <w:lang w:val="ky-KG"/>
        </w:rPr>
        <w:t>Г</w:t>
      </w:r>
      <w:r w:rsidR="00BD2CC1" w:rsidRPr="00BA42E0">
        <w:rPr>
          <w:sz w:val="28"/>
          <w:szCs w:val="28"/>
          <w:lang w:val="ky-KG"/>
        </w:rPr>
        <w:t>аз жабдуулары жана ички газ түтүктөрү эксплуатациялоого жараксыз болсо, имараттардын менчик ээлери жана (же) алардын ыйгарым укуктуу адамдары аларды жарактуу жайларга алмаштырышат.</w:t>
      </w:r>
    </w:p>
    <w:p w:rsidR="000843C9" w:rsidRPr="00BA42E0" w:rsidRDefault="00495B45" w:rsidP="00634026">
      <w:pPr>
        <w:pStyle w:val="ConsPlusNormal"/>
        <w:jc w:val="both"/>
        <w:rPr>
          <w:sz w:val="28"/>
          <w:szCs w:val="28"/>
          <w:lang w:val="ky-KG"/>
        </w:rPr>
      </w:pPr>
      <w:r w:rsidRPr="00BA42E0">
        <w:rPr>
          <w:sz w:val="28"/>
          <w:szCs w:val="28"/>
          <w:lang w:val="ky-KG"/>
        </w:rPr>
        <w:t xml:space="preserve"> </w:t>
      </w:r>
    </w:p>
    <w:p w:rsidR="00BD2CC1" w:rsidRPr="00BA42E0" w:rsidRDefault="00BD2CC1" w:rsidP="00634026">
      <w:pPr>
        <w:pStyle w:val="ConsPlusNormal"/>
        <w:jc w:val="center"/>
        <w:outlineLvl w:val="2"/>
        <w:rPr>
          <w:b/>
          <w:sz w:val="28"/>
          <w:szCs w:val="28"/>
          <w:lang w:val="ky-KG"/>
        </w:rPr>
      </w:pPr>
      <w:r w:rsidRPr="00BA42E0">
        <w:rPr>
          <w:b/>
          <w:sz w:val="28"/>
          <w:szCs w:val="28"/>
          <w:lang w:val="ky-KG"/>
        </w:rPr>
        <w:t>15-глава</w:t>
      </w:r>
      <w:r w:rsidR="00C27135" w:rsidRPr="00BA42E0">
        <w:rPr>
          <w:b/>
          <w:sz w:val="28"/>
          <w:szCs w:val="28"/>
          <w:lang w:val="ky-KG"/>
        </w:rPr>
        <w:t>.</w:t>
      </w:r>
      <w:r w:rsidRPr="00BA42E0">
        <w:rPr>
          <w:b/>
          <w:sz w:val="28"/>
          <w:szCs w:val="28"/>
          <w:lang w:val="ky-KG"/>
        </w:rPr>
        <w:t xml:space="preserve"> </w:t>
      </w:r>
      <w:r w:rsidR="00C27135" w:rsidRPr="00BA42E0">
        <w:rPr>
          <w:b/>
          <w:sz w:val="28"/>
          <w:szCs w:val="28"/>
          <w:lang w:val="ky-KG"/>
        </w:rPr>
        <w:t>Калкты ө</w:t>
      </w:r>
      <w:r w:rsidRPr="00BA42E0">
        <w:rPr>
          <w:b/>
          <w:sz w:val="28"/>
          <w:szCs w:val="28"/>
          <w:lang w:val="ky-KG"/>
        </w:rPr>
        <w:t xml:space="preserve">ндүрүштүк эмес мүнөздөгү турмуш-тиричилик </w:t>
      </w:r>
      <w:r w:rsidR="00D95C44" w:rsidRPr="00BA42E0">
        <w:rPr>
          <w:b/>
          <w:sz w:val="28"/>
          <w:szCs w:val="28"/>
          <w:lang w:val="ky-KG"/>
        </w:rPr>
        <w:t xml:space="preserve">жактан </w:t>
      </w:r>
      <w:r w:rsidR="00C27135" w:rsidRPr="00BA42E0">
        <w:rPr>
          <w:b/>
          <w:sz w:val="28"/>
          <w:szCs w:val="28"/>
          <w:lang w:val="ky-KG"/>
        </w:rPr>
        <w:t>тейлөө</w:t>
      </w:r>
      <w:r w:rsidRPr="00BA42E0">
        <w:rPr>
          <w:b/>
          <w:sz w:val="28"/>
          <w:szCs w:val="28"/>
          <w:lang w:val="ky-KG"/>
        </w:rPr>
        <w:t xml:space="preserve"> уюмдарынын</w:t>
      </w:r>
      <w:r w:rsidR="00C27135" w:rsidRPr="00BA42E0">
        <w:rPr>
          <w:b/>
          <w:sz w:val="28"/>
          <w:szCs w:val="28"/>
          <w:lang w:val="ky-KG"/>
        </w:rPr>
        <w:t>,</w:t>
      </w:r>
      <w:r w:rsidRPr="00BA42E0">
        <w:rPr>
          <w:b/>
          <w:sz w:val="28"/>
          <w:szCs w:val="28"/>
          <w:lang w:val="ky-KG"/>
        </w:rPr>
        <w:t xml:space="preserve"> </w:t>
      </w:r>
      <w:r w:rsidR="00C27135" w:rsidRPr="00BA42E0">
        <w:rPr>
          <w:b/>
          <w:sz w:val="28"/>
          <w:szCs w:val="28"/>
          <w:lang w:val="ky-KG"/>
        </w:rPr>
        <w:t xml:space="preserve">административдик жана коомдук имараттардын </w:t>
      </w:r>
      <w:r w:rsidRPr="00BA42E0">
        <w:rPr>
          <w:b/>
          <w:sz w:val="28"/>
          <w:szCs w:val="28"/>
          <w:lang w:val="ky-KG"/>
        </w:rPr>
        <w:t xml:space="preserve">газ түтүктөрү жана газ жабдуулары </w:t>
      </w:r>
    </w:p>
    <w:p w:rsidR="000843C9" w:rsidRPr="00BA42E0" w:rsidRDefault="00BD2CC1" w:rsidP="00634026">
      <w:pPr>
        <w:pStyle w:val="ConsPlusNormal"/>
        <w:ind w:firstLine="540"/>
        <w:jc w:val="both"/>
        <w:rPr>
          <w:sz w:val="28"/>
          <w:szCs w:val="28"/>
          <w:lang w:val="ky-KG"/>
        </w:rPr>
      </w:pPr>
      <w:r w:rsidRPr="00BA42E0">
        <w:rPr>
          <w:sz w:val="28"/>
          <w:szCs w:val="28"/>
          <w:lang w:val="ky-KG"/>
        </w:rPr>
        <w:t xml:space="preserve">257. Газ бөлүштүрүүчү жана газды керектөөчү жайларды тейлөө менен алектенген адистештирилген уюмдар, газ ишке киргизилгенге чейин, </w:t>
      </w:r>
      <w:r w:rsidR="00FA29FE" w:rsidRPr="00BA42E0">
        <w:rPr>
          <w:sz w:val="28"/>
          <w:szCs w:val="28"/>
          <w:lang w:val="ky-KG"/>
        </w:rPr>
        <w:t>газ менен жабдуу</w:t>
      </w:r>
      <w:r w:rsidRPr="00BA42E0">
        <w:rPr>
          <w:sz w:val="28"/>
          <w:szCs w:val="28"/>
          <w:lang w:val="ky-KG"/>
        </w:rPr>
        <w:t xml:space="preserve">чу уюмдун административдик, коомдук жана турак жай имараттарынын ижарачыларына жана менчик ээлерине </w:t>
      </w:r>
      <w:r w:rsidR="00FB75EA" w:rsidRPr="00BA42E0">
        <w:rPr>
          <w:sz w:val="28"/>
          <w:szCs w:val="28"/>
          <w:lang w:val="ky-KG"/>
        </w:rPr>
        <w:t>нускалоону</w:t>
      </w:r>
      <w:r w:rsidRPr="00BA42E0">
        <w:rPr>
          <w:sz w:val="28"/>
          <w:szCs w:val="28"/>
          <w:lang w:val="ky-KG"/>
        </w:rPr>
        <w:t xml:space="preserve"> бериши </w:t>
      </w:r>
      <w:r w:rsidRPr="00BA42E0">
        <w:rPr>
          <w:sz w:val="28"/>
          <w:szCs w:val="28"/>
          <w:lang w:val="ky-KG"/>
        </w:rPr>
        <w:lastRenderedPageBreak/>
        <w:t>керек.</w:t>
      </w:r>
    </w:p>
    <w:p w:rsidR="00FB75EA" w:rsidRPr="00BA42E0" w:rsidRDefault="00BD2CC1" w:rsidP="00634026">
      <w:pPr>
        <w:pStyle w:val="ConsPlusNormal"/>
        <w:ind w:firstLine="540"/>
        <w:jc w:val="both"/>
        <w:rPr>
          <w:sz w:val="28"/>
          <w:szCs w:val="28"/>
          <w:lang w:val="ky-KG"/>
        </w:rPr>
      </w:pPr>
      <w:r w:rsidRPr="00BA42E0">
        <w:rPr>
          <w:sz w:val="28"/>
          <w:szCs w:val="28"/>
          <w:lang w:val="ky-KG"/>
        </w:rPr>
        <w:t xml:space="preserve">258. Газ жабдуулары орнотулган бөлмөлөрдө газды жана газ түтүкчөлөрүн ажыратуу шаймандарын көрсөтүү менен схемаларын коопсуз пайдалануу боюнча көрсөтмөлөр илиниши керек. </w:t>
      </w:r>
    </w:p>
    <w:p w:rsidR="000843C9" w:rsidRPr="00BA42E0" w:rsidRDefault="00BD2CC1" w:rsidP="00634026">
      <w:pPr>
        <w:pStyle w:val="ConsPlusNormal"/>
        <w:ind w:firstLine="540"/>
        <w:jc w:val="both"/>
        <w:rPr>
          <w:sz w:val="28"/>
          <w:szCs w:val="28"/>
          <w:lang w:val="ky-KG"/>
        </w:rPr>
      </w:pPr>
      <w:r w:rsidRPr="00BA42E0">
        <w:rPr>
          <w:sz w:val="28"/>
          <w:szCs w:val="28"/>
          <w:lang w:val="ky-KG"/>
        </w:rPr>
        <w:t xml:space="preserve">259. Адистештирилген уюмдар тарабынан газ жабдууларын жана газ түтүктөрүн техникалык тейлөө 3 айда </w:t>
      </w:r>
      <w:r w:rsidR="00FB75EA" w:rsidRPr="00BA42E0">
        <w:rPr>
          <w:sz w:val="28"/>
          <w:szCs w:val="28"/>
          <w:lang w:val="ky-KG"/>
        </w:rPr>
        <w:t>1</w:t>
      </w:r>
      <w:r w:rsidRPr="00BA42E0">
        <w:rPr>
          <w:sz w:val="28"/>
          <w:szCs w:val="28"/>
          <w:lang w:val="ky-KG"/>
        </w:rPr>
        <w:t xml:space="preserve"> жолудан кем эмес жүргүзүлүшү керек.</w:t>
      </w:r>
    </w:p>
    <w:p w:rsidR="000843C9" w:rsidRPr="00BA42E0" w:rsidRDefault="005E6FB3" w:rsidP="00634026">
      <w:pPr>
        <w:pStyle w:val="ConsPlusNormal"/>
        <w:ind w:firstLine="540"/>
        <w:jc w:val="both"/>
        <w:rPr>
          <w:sz w:val="28"/>
          <w:szCs w:val="28"/>
          <w:lang w:val="ky-KG"/>
        </w:rPr>
      </w:pPr>
      <w:r w:rsidRPr="00BA42E0">
        <w:rPr>
          <w:sz w:val="28"/>
          <w:szCs w:val="28"/>
          <w:lang w:val="ky-KG"/>
        </w:rPr>
        <w:t xml:space="preserve">260. Газдын чыгышы менен иштеген, бузулган коопсуздук автоматикасы, түтүктөрү, желдетүүчү түтүкчөлөрү, морлордун баштары жок кылынган, ошондой эле уруксатсыз туташтырылган газ колдонуучу орнотмолор </w:t>
      </w:r>
      <w:r w:rsidR="00337E22" w:rsidRPr="00BA42E0">
        <w:rPr>
          <w:sz w:val="28"/>
          <w:szCs w:val="28"/>
          <w:lang w:val="ky-KG"/>
        </w:rPr>
        <w:t>басаңдаткыч</w:t>
      </w:r>
      <w:r w:rsidRPr="00BA42E0">
        <w:rPr>
          <w:sz w:val="28"/>
          <w:szCs w:val="28"/>
          <w:lang w:val="ky-KG"/>
        </w:rPr>
        <w:t xml:space="preserve"> орнотуу менен иштеп жаткан газ түтүгүнөн ажыратылууга жатат.</w:t>
      </w:r>
    </w:p>
    <w:p w:rsidR="005E6FB3" w:rsidRPr="00BA42E0" w:rsidRDefault="005E6FB3" w:rsidP="005E6FB3">
      <w:pPr>
        <w:pStyle w:val="ConsPlusNormal"/>
        <w:ind w:firstLine="540"/>
        <w:jc w:val="both"/>
        <w:rPr>
          <w:sz w:val="28"/>
          <w:szCs w:val="28"/>
          <w:lang w:val="ky-KG"/>
        </w:rPr>
      </w:pPr>
      <w:r w:rsidRPr="00BA42E0">
        <w:rPr>
          <w:sz w:val="28"/>
          <w:szCs w:val="28"/>
          <w:lang w:val="ky-KG"/>
        </w:rPr>
        <w:t xml:space="preserve">261. Жылытуу мезгили аяктагандан кийин мезгилдүү иштеп жаткан газ колдонуучу курулмалар ээлеринин жана (же) алардын ыйгарым укуктуу </w:t>
      </w:r>
      <w:r w:rsidR="006E7B69" w:rsidRPr="00BA42E0">
        <w:rPr>
          <w:sz w:val="28"/>
          <w:szCs w:val="28"/>
          <w:lang w:val="ky-KG"/>
        </w:rPr>
        <w:t>адамда</w:t>
      </w:r>
      <w:r w:rsidRPr="00BA42E0">
        <w:rPr>
          <w:sz w:val="28"/>
          <w:szCs w:val="28"/>
          <w:lang w:val="ky-KG"/>
        </w:rPr>
        <w:t xml:space="preserve">рынын өтүнүчү боюнча, </w:t>
      </w:r>
      <w:r w:rsidR="006E7B69" w:rsidRPr="00BA42E0">
        <w:rPr>
          <w:sz w:val="28"/>
          <w:szCs w:val="28"/>
          <w:lang w:val="ky-KG"/>
        </w:rPr>
        <w:t>басаңдаткыч</w:t>
      </w:r>
      <w:r w:rsidRPr="00BA42E0">
        <w:rPr>
          <w:sz w:val="28"/>
          <w:szCs w:val="28"/>
          <w:lang w:val="ky-KG"/>
        </w:rPr>
        <w:t xml:space="preserve"> орнотулуп, </w:t>
      </w:r>
      <w:r w:rsidR="00FA29FE" w:rsidRPr="00BA42E0">
        <w:rPr>
          <w:sz w:val="28"/>
          <w:szCs w:val="28"/>
          <w:lang w:val="ky-KG"/>
        </w:rPr>
        <w:t>газ менен жабдуу</w:t>
      </w:r>
      <w:r w:rsidRPr="00BA42E0">
        <w:rPr>
          <w:sz w:val="28"/>
          <w:szCs w:val="28"/>
          <w:lang w:val="ky-KG"/>
        </w:rPr>
        <w:t>чу уюмдар тарабынан пломбаланып жабылышы керек.</w:t>
      </w:r>
    </w:p>
    <w:p w:rsidR="000843C9" w:rsidRPr="00BA42E0" w:rsidRDefault="005E6FB3" w:rsidP="00634026">
      <w:pPr>
        <w:pStyle w:val="ConsPlusNormal"/>
        <w:ind w:firstLine="540"/>
        <w:jc w:val="both"/>
        <w:rPr>
          <w:sz w:val="28"/>
          <w:szCs w:val="28"/>
          <w:lang w:val="ky-KG"/>
        </w:rPr>
      </w:pPr>
      <w:r w:rsidRPr="00BA42E0">
        <w:rPr>
          <w:sz w:val="28"/>
          <w:szCs w:val="28"/>
          <w:lang w:val="ky-KG"/>
        </w:rPr>
        <w:t>262. Газ түтүгүнөн бузулган жана мезгилдүү иштеген жабдууларды ажыратуу акты менен таризделиши керек.</w:t>
      </w:r>
    </w:p>
    <w:p w:rsidR="000843C9" w:rsidRPr="00BA42E0" w:rsidRDefault="005E6FB3" w:rsidP="00634026">
      <w:pPr>
        <w:pStyle w:val="ConsPlusNormal"/>
        <w:ind w:firstLine="540"/>
        <w:jc w:val="both"/>
        <w:rPr>
          <w:sz w:val="28"/>
          <w:szCs w:val="28"/>
          <w:lang w:val="ky-KG"/>
        </w:rPr>
      </w:pPr>
      <w:r w:rsidRPr="00BA42E0">
        <w:rPr>
          <w:sz w:val="28"/>
          <w:szCs w:val="28"/>
          <w:lang w:val="ky-KG"/>
        </w:rPr>
        <w:t>Жайларды турак жай фондусунан турак эмес жайга өткөрүп берүүдө, эгерде газды керектөө объектиси T</w:t>
      </w:r>
      <w:r w:rsidR="006E7B69" w:rsidRPr="00BA42E0">
        <w:rPr>
          <w:sz w:val="28"/>
          <w:szCs w:val="28"/>
          <w:lang w:val="ky-KG"/>
        </w:rPr>
        <w:t>ЧУ</w:t>
      </w:r>
      <w:r w:rsidRPr="00BA42E0">
        <w:rPr>
          <w:sz w:val="28"/>
          <w:szCs w:val="28"/>
          <w:lang w:val="ky-KG"/>
        </w:rPr>
        <w:t xml:space="preserve">A талаптарын аткаруунун милдеттүү талаптарына жооп бербесе, ошондой эле газ түтүктөрүн жана газ жабдууларын техникалык тейлөө жана оңдоо боюнча адистештирилген уюмдар менен келишим түзүлбөсө, </w:t>
      </w:r>
      <w:r w:rsidR="00FA29FE" w:rsidRPr="00BA42E0">
        <w:rPr>
          <w:sz w:val="28"/>
          <w:szCs w:val="28"/>
          <w:lang w:val="ky-KG"/>
        </w:rPr>
        <w:t>газ менен жабдуу</w:t>
      </w:r>
      <w:r w:rsidRPr="00BA42E0">
        <w:rPr>
          <w:sz w:val="28"/>
          <w:szCs w:val="28"/>
          <w:lang w:val="ky-KG"/>
        </w:rPr>
        <w:t>чу уюмдар керектөөчүгө газ берүүгө тыюу салынат.</w:t>
      </w:r>
    </w:p>
    <w:p w:rsidR="006F5E14" w:rsidRPr="00BA42E0" w:rsidRDefault="006F5E14" w:rsidP="00634026">
      <w:pPr>
        <w:pStyle w:val="ConsPlusNormal"/>
        <w:ind w:firstLine="540"/>
        <w:jc w:val="both"/>
        <w:rPr>
          <w:sz w:val="28"/>
          <w:szCs w:val="28"/>
          <w:lang w:val="ky-KG"/>
        </w:rPr>
      </w:pPr>
      <w:r w:rsidRPr="00BA42E0">
        <w:rPr>
          <w:sz w:val="28"/>
          <w:szCs w:val="28"/>
          <w:lang w:val="ky-KG"/>
        </w:rPr>
        <w:t>Жайларды турак жай фондунан турак жай эмес жайга өткөрүүдө долбоордук документтер өнөр жай коопсуздугу жаатында экспертизадан өтүшү керек.</w:t>
      </w:r>
    </w:p>
    <w:p w:rsidR="000843C9" w:rsidRPr="00BA42E0" w:rsidRDefault="005E6FB3" w:rsidP="00634026">
      <w:pPr>
        <w:pStyle w:val="ConsPlusNormal"/>
        <w:ind w:firstLine="540"/>
        <w:jc w:val="both"/>
        <w:rPr>
          <w:sz w:val="28"/>
          <w:szCs w:val="28"/>
          <w:lang w:val="ky-KG"/>
        </w:rPr>
      </w:pPr>
      <w:r w:rsidRPr="00BA42E0">
        <w:rPr>
          <w:sz w:val="28"/>
          <w:szCs w:val="28"/>
          <w:lang w:val="ky-KG"/>
        </w:rPr>
        <w:t xml:space="preserve">263. Газ колдонуучу </w:t>
      </w:r>
      <w:r w:rsidR="00CF3B6D" w:rsidRPr="00BA42E0">
        <w:rPr>
          <w:sz w:val="28"/>
          <w:szCs w:val="28"/>
          <w:lang w:val="ky-KG"/>
        </w:rPr>
        <w:t>орнотмолорду</w:t>
      </w:r>
      <w:r w:rsidRPr="00BA42E0">
        <w:rPr>
          <w:sz w:val="28"/>
          <w:szCs w:val="28"/>
          <w:lang w:val="ky-KG"/>
        </w:rPr>
        <w:t>, анын ичинде мезгилдүү эксплуатацияны ишке киргизүүдөн мурун, ошондой эле түтүн жана желдетүүчү түтүктөрдү оңдоп бүткөндөн кийин, менчик ээлери жана (же) алардын ыйгарым укуктуу адамдары желдетүү жана түтүн чыгаруу тутумдарынын жарактуу экендигин текшерип турушу керек.</w:t>
      </w:r>
      <w:r w:rsidR="000843C9" w:rsidRPr="00BA42E0">
        <w:rPr>
          <w:sz w:val="28"/>
          <w:szCs w:val="28"/>
          <w:lang w:val="ky-KG"/>
        </w:rPr>
        <w:t xml:space="preserve"> </w:t>
      </w:r>
      <w:r w:rsidRPr="00BA42E0">
        <w:rPr>
          <w:sz w:val="28"/>
          <w:szCs w:val="28"/>
          <w:lang w:val="ky-KG"/>
        </w:rPr>
        <w:t xml:space="preserve">Текшерүүнүн жыйынтыгы түтүн жана желдетүүчү түтүктөрдүн техникалык абалын текшерүү боюнча адистештирилген уюмдун актысы менен түзүлөт, ага орнотулган газ колдонуучу </w:t>
      </w:r>
      <w:r w:rsidR="00CF3B6D" w:rsidRPr="00BA42E0">
        <w:rPr>
          <w:sz w:val="28"/>
          <w:szCs w:val="28"/>
          <w:lang w:val="ky-KG"/>
        </w:rPr>
        <w:t>орнотмолорду</w:t>
      </w:r>
      <w:r w:rsidRPr="00BA42E0">
        <w:rPr>
          <w:sz w:val="28"/>
          <w:szCs w:val="28"/>
          <w:lang w:val="ky-KG"/>
        </w:rPr>
        <w:t xml:space="preserve">н түрү жөнүндө, каналдардын техникалык </w:t>
      </w:r>
      <w:r w:rsidR="00CF3B6D" w:rsidRPr="00BA42E0">
        <w:rPr>
          <w:sz w:val="28"/>
          <w:szCs w:val="28"/>
          <w:lang w:val="ky-KG"/>
        </w:rPr>
        <w:t xml:space="preserve">(саны, өлчөмү, материалы, тазалоочу чөнтөктөрдүн болушу) </w:t>
      </w:r>
      <w:r w:rsidRPr="00BA42E0">
        <w:rPr>
          <w:sz w:val="28"/>
          <w:szCs w:val="28"/>
          <w:lang w:val="ky-KG"/>
        </w:rPr>
        <w:t>мүнөздөмөлөрү жөнүндө маалыматтар камтылат</w:t>
      </w:r>
      <w:r w:rsidR="00CF3B6D" w:rsidRPr="00BA42E0">
        <w:rPr>
          <w:sz w:val="28"/>
          <w:szCs w:val="28"/>
          <w:lang w:val="ky-KG"/>
        </w:rPr>
        <w:t>,</w:t>
      </w:r>
      <w:r w:rsidRPr="00BA42E0">
        <w:rPr>
          <w:sz w:val="28"/>
          <w:szCs w:val="28"/>
          <w:lang w:val="ky-KG"/>
        </w:rPr>
        <w:t xml:space="preserve"> каналдардын тыгыздыгын, изоляциясын, өткөрүмдүүлүгүн, тартылышынын бар экендигин текшерүү ыкмалары жана натыйжалары жөнүндө, каналдардын тыгылып калбаганы жана мордун баштарынын абалы жөнүндө, ошондой эле </w:t>
      </w:r>
      <w:r w:rsidR="00CF3B6D" w:rsidRPr="00BA42E0">
        <w:rPr>
          <w:sz w:val="28"/>
          <w:szCs w:val="28"/>
          <w:lang w:val="ky-KG"/>
        </w:rPr>
        <w:t xml:space="preserve">менчик ээсинин жана (же) анын ыйгарым укуктуу жактын катышуусу менен </w:t>
      </w:r>
      <w:r w:rsidRPr="00BA42E0">
        <w:rPr>
          <w:sz w:val="28"/>
          <w:szCs w:val="28"/>
          <w:lang w:val="ky-KG"/>
        </w:rPr>
        <w:t xml:space="preserve">түтүн жана желдетүүчү каналдардын иштөөгө ылайыктуулугу же жараксыздыгы жөнүндө корутунду. </w:t>
      </w:r>
      <w:r w:rsidR="004B18B2" w:rsidRPr="00BA42E0">
        <w:rPr>
          <w:sz w:val="28"/>
          <w:szCs w:val="28"/>
          <w:lang w:val="ky-KG"/>
        </w:rPr>
        <w:t>Актыларга аккредитацияланган лабораториянын сыноо протоколдорунун көчүрмөлөрү тиркелет</w:t>
      </w:r>
      <w:r w:rsidRPr="00BA42E0">
        <w:rPr>
          <w:sz w:val="28"/>
          <w:szCs w:val="28"/>
          <w:lang w:val="ky-KG"/>
        </w:rPr>
        <w:t>.</w:t>
      </w:r>
    </w:p>
    <w:p w:rsidR="000843C9" w:rsidRPr="00BA42E0" w:rsidRDefault="005E6FB3" w:rsidP="00634026">
      <w:pPr>
        <w:pStyle w:val="ConsPlusNormal"/>
        <w:ind w:firstLine="540"/>
        <w:jc w:val="both"/>
        <w:rPr>
          <w:sz w:val="28"/>
          <w:szCs w:val="28"/>
          <w:lang w:val="ky-KG"/>
        </w:rPr>
      </w:pPr>
      <w:r w:rsidRPr="00BA42E0">
        <w:rPr>
          <w:sz w:val="28"/>
          <w:szCs w:val="28"/>
          <w:lang w:val="ky-KG"/>
        </w:rPr>
        <w:t xml:space="preserve">264. Менчик ээлери жана (же) алардын ыйгарым укуктуу адамдары, </w:t>
      </w:r>
      <w:r w:rsidRPr="00BA42E0">
        <w:rPr>
          <w:sz w:val="28"/>
          <w:szCs w:val="28"/>
          <w:lang w:val="ky-KG"/>
        </w:rPr>
        <w:lastRenderedPageBreak/>
        <w:t xml:space="preserve">имараттардын инженердик жабдууларын </w:t>
      </w:r>
      <w:r w:rsidR="0073277D" w:rsidRPr="00BA42E0">
        <w:rPr>
          <w:sz w:val="28"/>
          <w:szCs w:val="28"/>
          <w:lang w:val="ky-KG"/>
        </w:rPr>
        <w:t xml:space="preserve">техникалык </w:t>
      </w:r>
      <w:r w:rsidRPr="00BA42E0">
        <w:rPr>
          <w:sz w:val="28"/>
          <w:szCs w:val="28"/>
          <w:lang w:val="ky-KG"/>
        </w:rPr>
        <w:t>тейлөө боюнча кызматтарды көрсөтүүчү уюмдар</w:t>
      </w:r>
      <w:r w:rsidR="0073277D" w:rsidRPr="00BA42E0">
        <w:rPr>
          <w:sz w:val="28"/>
          <w:szCs w:val="28"/>
          <w:lang w:val="ky-KG"/>
        </w:rPr>
        <w:t>, төмөнкүлөрдү аткарыш керек</w:t>
      </w:r>
      <w:r w:rsidR="000843C9" w:rsidRPr="00BA42E0">
        <w:rPr>
          <w:sz w:val="28"/>
          <w:szCs w:val="28"/>
          <w:lang w:val="ky-KG"/>
        </w:rPr>
        <w:t>:</w:t>
      </w:r>
    </w:p>
    <w:p w:rsidR="005E6FB3" w:rsidRPr="00BA42E0" w:rsidRDefault="005E6FB3" w:rsidP="005E6FB3">
      <w:pPr>
        <w:pStyle w:val="ConsPlusNormal"/>
        <w:ind w:firstLine="540"/>
        <w:jc w:val="both"/>
        <w:rPr>
          <w:sz w:val="28"/>
          <w:szCs w:val="28"/>
          <w:lang w:val="ky-KG"/>
        </w:rPr>
      </w:pPr>
      <w:r w:rsidRPr="00BA42E0">
        <w:rPr>
          <w:sz w:val="28"/>
          <w:szCs w:val="28"/>
          <w:lang w:val="ky-KG"/>
        </w:rPr>
        <w:t>264.1. газ менен жабдуучу уюмдарга газды керектөө объект</w:t>
      </w:r>
      <w:r w:rsidR="0073277D" w:rsidRPr="00BA42E0">
        <w:rPr>
          <w:sz w:val="28"/>
          <w:szCs w:val="28"/>
          <w:lang w:val="ky-KG"/>
        </w:rPr>
        <w:t>т</w:t>
      </w:r>
      <w:r w:rsidRPr="00BA42E0">
        <w:rPr>
          <w:sz w:val="28"/>
          <w:szCs w:val="28"/>
          <w:lang w:val="ky-KG"/>
        </w:rPr>
        <w:t>ерин тейлөөдө ар тараптуу жардам көрсөтүү, ошондой эле калк арасында газды коопсуз пайдалануу эрежелерин жайылтуу;</w:t>
      </w:r>
    </w:p>
    <w:p w:rsidR="0073277D" w:rsidRPr="00BA42E0" w:rsidRDefault="008E3512" w:rsidP="00634026">
      <w:pPr>
        <w:pStyle w:val="ConsPlusNormal"/>
        <w:ind w:firstLine="540"/>
        <w:jc w:val="both"/>
        <w:rPr>
          <w:sz w:val="28"/>
          <w:szCs w:val="28"/>
          <w:lang w:val="ky-KG"/>
        </w:rPr>
      </w:pPr>
      <w:r w:rsidRPr="00BA42E0">
        <w:rPr>
          <w:sz w:val="28"/>
          <w:szCs w:val="28"/>
          <w:lang w:val="ky-KG"/>
        </w:rPr>
        <w:t>264.2.</w:t>
      </w:r>
      <w:r w:rsidR="0073277D" w:rsidRPr="00BA42E0">
        <w:rPr>
          <w:sz w:val="28"/>
          <w:szCs w:val="28"/>
          <w:lang w:val="ky-KG"/>
        </w:rPr>
        <w:t xml:space="preserve"> г</w:t>
      </w:r>
      <w:r w:rsidRPr="00BA42E0">
        <w:rPr>
          <w:sz w:val="28"/>
          <w:szCs w:val="28"/>
          <w:lang w:val="ky-KG"/>
        </w:rPr>
        <w:t>аз колдонуучу жабдыктар орнотулган жайда газдын курамы от алуунун төмөнкү концентрациялануучу чегинен 10% ашыгыраак болгондо, газ менен жабдуу автоматтык түрдө өчүрүлүп, газды көзөмөлдөө тутуму жана имаратка газ түтүгүнүн кире беришиндеги газ менен жабдуу автоматтык түрдө токтотулганда көмүртек кычкыл газынын концентрациясынын контролдоо тутуму менен камсыз кыл</w:t>
      </w:r>
      <w:r w:rsidR="00C62961" w:rsidRPr="00BA42E0">
        <w:rPr>
          <w:sz w:val="28"/>
          <w:szCs w:val="28"/>
          <w:lang w:val="ky-KG"/>
        </w:rPr>
        <w:t>уу</w:t>
      </w:r>
      <w:r w:rsidRPr="00BA42E0">
        <w:rPr>
          <w:sz w:val="28"/>
          <w:szCs w:val="28"/>
          <w:lang w:val="ky-KG"/>
        </w:rPr>
        <w:t>;</w:t>
      </w:r>
      <w:r w:rsidR="0073277D" w:rsidRPr="00BA42E0">
        <w:rPr>
          <w:sz w:val="28"/>
          <w:szCs w:val="28"/>
          <w:lang w:val="ky-KG"/>
        </w:rPr>
        <w:t xml:space="preserve"> </w:t>
      </w:r>
    </w:p>
    <w:p w:rsidR="000843C9" w:rsidRPr="00BA42E0" w:rsidRDefault="00C77E5B" w:rsidP="00634026">
      <w:pPr>
        <w:pStyle w:val="ConsPlusNormal"/>
        <w:ind w:firstLine="540"/>
        <w:jc w:val="both"/>
        <w:rPr>
          <w:sz w:val="28"/>
          <w:szCs w:val="28"/>
          <w:lang w:val="ky-KG"/>
        </w:rPr>
      </w:pPr>
      <w:r w:rsidRPr="00BA42E0">
        <w:rPr>
          <w:sz w:val="28"/>
          <w:szCs w:val="28"/>
          <w:lang w:val="ky-KG"/>
        </w:rPr>
        <w:t>264.3. газ түтүктөрүн, жертөлөлөрдү, техникалык коридорлорду жана жер алдындагы жер астындагы жолдорду талаптагыдай абалда кармоо, электр жарыгынын жана желдетүүнүн үзгүлтүксүз иштешин камсыз кылуу; имараттардын жер төлөлөрүнө, ошондой эле имараттардын курулуш элементтеринин газ түтүктөрү менен кесилишкен жерлерине жер астындагы коммуникациялардын киришинин тыгыздалышына байкоо жүргүзүү; газ түтүктөрүн</w:t>
      </w:r>
      <w:r w:rsidR="0073277D" w:rsidRPr="00BA42E0">
        <w:rPr>
          <w:sz w:val="28"/>
          <w:szCs w:val="28"/>
          <w:lang w:val="ky-KG"/>
        </w:rPr>
        <w:t xml:space="preserve"> боё</w:t>
      </w:r>
      <w:r w:rsidRPr="00BA42E0">
        <w:rPr>
          <w:sz w:val="28"/>
          <w:szCs w:val="28"/>
          <w:lang w:val="ky-KG"/>
        </w:rPr>
        <w:t>;</w:t>
      </w:r>
    </w:p>
    <w:p w:rsidR="000843C9" w:rsidRPr="00BA42E0" w:rsidRDefault="00EB1EDA" w:rsidP="00634026">
      <w:pPr>
        <w:pStyle w:val="ConsPlusNormal"/>
        <w:ind w:firstLine="540"/>
        <w:jc w:val="both"/>
        <w:rPr>
          <w:sz w:val="28"/>
          <w:szCs w:val="28"/>
          <w:lang w:val="ky-KG"/>
        </w:rPr>
      </w:pPr>
      <w:r w:rsidRPr="00BA42E0">
        <w:rPr>
          <w:sz w:val="28"/>
          <w:szCs w:val="28"/>
          <w:lang w:val="ky-KG"/>
        </w:rPr>
        <w:t>264.4. күндүн каалаган убагында</w:t>
      </w:r>
      <w:r w:rsidR="00853A14" w:rsidRPr="00BA42E0">
        <w:rPr>
          <w:sz w:val="28"/>
          <w:szCs w:val="28"/>
          <w:lang w:val="ky-KG"/>
        </w:rPr>
        <w:t>, дем алыш</w:t>
      </w:r>
      <w:r w:rsidR="00DA32E0" w:rsidRPr="00BA42E0">
        <w:rPr>
          <w:sz w:val="28"/>
          <w:szCs w:val="28"/>
          <w:lang w:val="ky-KG"/>
        </w:rPr>
        <w:t xml:space="preserve"> жана майрам күндорү дагы,</w:t>
      </w:r>
      <w:r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чу уюмдардын кызматкерлеринин</w:t>
      </w:r>
      <w:r w:rsidR="00DA32E0" w:rsidRPr="00BA42E0">
        <w:rPr>
          <w:sz w:val="28"/>
          <w:szCs w:val="28"/>
          <w:lang w:val="ky-KG"/>
        </w:rPr>
        <w:t xml:space="preserve"> тиешелүү иш кагаздары болсо,</w:t>
      </w:r>
      <w:r w:rsidRPr="00BA42E0">
        <w:rPr>
          <w:sz w:val="28"/>
          <w:szCs w:val="28"/>
          <w:lang w:val="ky-KG"/>
        </w:rPr>
        <w:t xml:space="preserve"> бардык жертөлөлөргө, техникалык коридорлорго жана жер алдындагы, ошондой эле биринчи кабаттардын жайларына алардын газдын булгангандыгын текшерүү үчүн тоскоолдуксуз кирүүнү камсыз кыл</w:t>
      </w:r>
      <w:r w:rsidR="00C62961" w:rsidRPr="00BA42E0">
        <w:rPr>
          <w:sz w:val="28"/>
          <w:szCs w:val="28"/>
          <w:lang w:val="ky-KG"/>
        </w:rPr>
        <w:t>уу</w:t>
      </w:r>
      <w:r w:rsidRPr="00BA42E0">
        <w:rPr>
          <w:sz w:val="28"/>
          <w:szCs w:val="28"/>
          <w:lang w:val="ky-KG"/>
        </w:rPr>
        <w:t>. Өзгөчө кырдаал болгон учурда, күндүн каалаган убагында, имараттын турак жана турак эмес жайларына тоскоолдуксуз кирүүнү камсыз кыл</w:t>
      </w:r>
      <w:r w:rsidR="00F91E0C" w:rsidRPr="00BA42E0">
        <w:rPr>
          <w:sz w:val="28"/>
          <w:szCs w:val="28"/>
          <w:lang w:val="ky-KG"/>
        </w:rPr>
        <w:t>уу</w:t>
      </w:r>
      <w:r w:rsidRPr="00BA42E0">
        <w:rPr>
          <w:sz w:val="28"/>
          <w:szCs w:val="28"/>
          <w:lang w:val="ky-KG"/>
        </w:rPr>
        <w:t>;</w:t>
      </w:r>
    </w:p>
    <w:p w:rsidR="00D55042" w:rsidRPr="00BA42E0" w:rsidRDefault="0080138D" w:rsidP="00634026">
      <w:pPr>
        <w:pStyle w:val="ConsPlusNormal"/>
        <w:ind w:firstLine="540"/>
        <w:jc w:val="both"/>
        <w:rPr>
          <w:sz w:val="28"/>
          <w:szCs w:val="28"/>
          <w:lang w:val="ky-KG"/>
        </w:rPr>
      </w:pPr>
      <w:r w:rsidRPr="00BA42E0">
        <w:rPr>
          <w:sz w:val="28"/>
          <w:szCs w:val="28"/>
          <w:lang w:val="ky-KG"/>
        </w:rPr>
        <w:t>264.5. морлордун жана желдетүүчү түтүктөрдүн, морлордун баштарынын абалын адистештирилген уюмдар тарабынан текшерүүнү өз убагында камсыз кылуу жана аткарылган иштин көлөмүн көзөмөлдөө;</w:t>
      </w:r>
    </w:p>
    <w:p w:rsidR="000843C9" w:rsidRPr="00BA42E0" w:rsidRDefault="00766859" w:rsidP="00634026">
      <w:pPr>
        <w:pStyle w:val="ConsPlusNormal"/>
        <w:ind w:firstLine="540"/>
        <w:jc w:val="both"/>
        <w:rPr>
          <w:sz w:val="28"/>
          <w:szCs w:val="28"/>
          <w:lang w:val="ky-KG"/>
        </w:rPr>
      </w:pPr>
      <w:r w:rsidRPr="00BA42E0">
        <w:rPr>
          <w:sz w:val="28"/>
          <w:szCs w:val="28"/>
          <w:lang w:val="ky-KG"/>
        </w:rPr>
        <w:t xml:space="preserve">264.6. морлордун жана уруксат берилбеген газ жабдууларынын иштебей калганы аныкталса, газ колдонуучу жайларды өчүрүүнүн зарылдыгы жөнүндө </w:t>
      </w:r>
      <w:r w:rsidR="00FA29FE" w:rsidRPr="00BA42E0">
        <w:rPr>
          <w:sz w:val="28"/>
          <w:szCs w:val="28"/>
          <w:lang w:val="ky-KG"/>
        </w:rPr>
        <w:t>газ менен жабдуу</w:t>
      </w:r>
      <w:r w:rsidRPr="00BA42E0">
        <w:rPr>
          <w:sz w:val="28"/>
          <w:szCs w:val="28"/>
          <w:lang w:val="ky-KG"/>
        </w:rPr>
        <w:t>чу уюмга токтоосуз билдирүү;</w:t>
      </w:r>
      <w:r w:rsidR="00D55042" w:rsidRPr="00BA42E0">
        <w:rPr>
          <w:sz w:val="28"/>
          <w:szCs w:val="28"/>
          <w:lang w:val="ky-KG"/>
        </w:rPr>
        <w:t xml:space="preserve"> </w:t>
      </w:r>
    </w:p>
    <w:p w:rsidR="000843C9" w:rsidRPr="00BA42E0" w:rsidRDefault="00766859" w:rsidP="00634026">
      <w:pPr>
        <w:pStyle w:val="ConsPlusNormal"/>
        <w:ind w:firstLine="540"/>
        <w:jc w:val="both"/>
        <w:rPr>
          <w:sz w:val="28"/>
          <w:szCs w:val="28"/>
          <w:lang w:val="ky-KG"/>
        </w:rPr>
      </w:pPr>
      <w:r w:rsidRPr="00BA42E0">
        <w:rPr>
          <w:sz w:val="28"/>
          <w:szCs w:val="28"/>
          <w:lang w:val="ky-KG"/>
        </w:rPr>
        <w:t xml:space="preserve">264.7. имараттардын ээлерин алмаштырганда, газ колдонуучу </w:t>
      </w:r>
      <w:r w:rsidR="00D72FA5" w:rsidRPr="00BA42E0">
        <w:rPr>
          <w:sz w:val="28"/>
          <w:szCs w:val="28"/>
          <w:lang w:val="ky-KG"/>
        </w:rPr>
        <w:t>орнотмолорун</w:t>
      </w:r>
      <w:r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чу уюмдун көзөмөлүндө газ бөлүштүрүү тутумунан ажыратылышын камсыз кыл</w:t>
      </w:r>
      <w:r w:rsidR="00D72FA5" w:rsidRPr="00BA42E0">
        <w:rPr>
          <w:sz w:val="28"/>
          <w:szCs w:val="28"/>
          <w:lang w:val="ky-KG"/>
        </w:rPr>
        <w:t>уу</w:t>
      </w:r>
      <w:r w:rsidRPr="00BA42E0">
        <w:rPr>
          <w:sz w:val="28"/>
          <w:szCs w:val="28"/>
          <w:lang w:val="ky-KG"/>
        </w:rPr>
        <w:t>.</w:t>
      </w:r>
    </w:p>
    <w:p w:rsidR="000843C9" w:rsidRPr="00BA42E0" w:rsidRDefault="00766859" w:rsidP="00634026">
      <w:pPr>
        <w:pStyle w:val="ConsPlusNormal"/>
        <w:ind w:firstLine="540"/>
        <w:jc w:val="both"/>
        <w:rPr>
          <w:sz w:val="28"/>
          <w:szCs w:val="28"/>
          <w:lang w:val="ky-KG"/>
        </w:rPr>
      </w:pPr>
      <w:r w:rsidRPr="00BA42E0">
        <w:rPr>
          <w:sz w:val="28"/>
          <w:szCs w:val="28"/>
          <w:lang w:val="ky-KG"/>
        </w:rPr>
        <w:t xml:space="preserve">265. </w:t>
      </w:r>
      <w:r w:rsidR="00D72FA5" w:rsidRPr="00BA42E0">
        <w:rPr>
          <w:sz w:val="28"/>
          <w:szCs w:val="28"/>
          <w:lang w:val="ky-KG"/>
        </w:rPr>
        <w:t>Ажыратуу</w:t>
      </w:r>
      <w:r w:rsidRPr="00BA42E0">
        <w:rPr>
          <w:sz w:val="28"/>
          <w:szCs w:val="28"/>
          <w:lang w:val="ky-KG"/>
        </w:rPr>
        <w:t xml:space="preserve"> менен байланышкан газ колдонуучу орнотмолорду оңдоодо, ошондой эле </w:t>
      </w:r>
      <w:r w:rsidR="00D72FA5" w:rsidRPr="00BA42E0">
        <w:rPr>
          <w:sz w:val="28"/>
          <w:szCs w:val="28"/>
          <w:lang w:val="ky-KG"/>
        </w:rPr>
        <w:t>жайл</w:t>
      </w:r>
      <w:r w:rsidRPr="00BA42E0">
        <w:rPr>
          <w:sz w:val="28"/>
          <w:szCs w:val="28"/>
          <w:lang w:val="ky-KG"/>
        </w:rPr>
        <w:t xml:space="preserve">арды жана имараттарды капиталдык оңдоодо газ түтүктөрүн жана газ жабдууларын </w:t>
      </w:r>
      <w:r w:rsidR="00D72FA5" w:rsidRPr="00BA42E0">
        <w:rPr>
          <w:sz w:val="28"/>
          <w:szCs w:val="28"/>
          <w:lang w:val="ky-KG"/>
        </w:rPr>
        <w:t>басаңдаткычты</w:t>
      </w:r>
      <w:r w:rsidRPr="00BA42E0">
        <w:rPr>
          <w:sz w:val="28"/>
          <w:szCs w:val="28"/>
          <w:lang w:val="ky-KG"/>
        </w:rPr>
        <w:t xml:space="preserve"> орнотуу менен ажыратуу керек</w:t>
      </w:r>
      <w:r w:rsidR="000843C9" w:rsidRPr="00BA42E0">
        <w:rPr>
          <w:sz w:val="28"/>
          <w:szCs w:val="28"/>
          <w:lang w:val="ky-KG"/>
        </w:rPr>
        <w:t>.</w:t>
      </w:r>
    </w:p>
    <w:p w:rsidR="000843C9" w:rsidRPr="00BA42E0" w:rsidRDefault="00766859" w:rsidP="00634026">
      <w:pPr>
        <w:pStyle w:val="ConsPlusNormal"/>
        <w:ind w:firstLine="540"/>
        <w:jc w:val="both"/>
        <w:rPr>
          <w:sz w:val="28"/>
          <w:szCs w:val="28"/>
          <w:lang w:val="ky-KG"/>
        </w:rPr>
      </w:pPr>
      <w:r w:rsidRPr="00BA42E0">
        <w:rPr>
          <w:sz w:val="28"/>
          <w:szCs w:val="28"/>
          <w:lang w:val="ky-KG"/>
        </w:rPr>
        <w:t>266. 30 жылдан ашуун убакыттан бери иштеп келе жаткан ички газ түтүктөрү бүткүл өмүр циклинин узартылышы үчүн коопсуз иштөөнү камсыз кылуу боюнча иш-чараларды иштеп чыгуу менен калдыктын иштөө мөөнөтүн аныктоо же алмаштыруу зарылдыгын негиздөө үчүн өнөр жай коопсуздугунун экспертизасынан өтүшү керек</w:t>
      </w:r>
      <w:r w:rsidR="00495B45" w:rsidRPr="00BA42E0">
        <w:rPr>
          <w:sz w:val="28"/>
          <w:szCs w:val="28"/>
          <w:lang w:val="ky-KG"/>
        </w:rPr>
        <w:t>.</w:t>
      </w:r>
    </w:p>
    <w:p w:rsidR="000843C9" w:rsidRPr="00BA42E0" w:rsidRDefault="004963D8" w:rsidP="00634026">
      <w:pPr>
        <w:pStyle w:val="ConsPlusNormal"/>
        <w:ind w:firstLine="540"/>
        <w:jc w:val="both"/>
        <w:rPr>
          <w:sz w:val="28"/>
          <w:szCs w:val="28"/>
          <w:lang w:val="ky-KG"/>
        </w:rPr>
      </w:pPr>
      <w:r w:rsidRPr="00BA42E0">
        <w:rPr>
          <w:sz w:val="28"/>
          <w:szCs w:val="28"/>
          <w:lang w:val="ky-KG"/>
        </w:rPr>
        <w:t>Г</w:t>
      </w:r>
      <w:r w:rsidR="00766859" w:rsidRPr="00BA42E0">
        <w:rPr>
          <w:sz w:val="28"/>
          <w:szCs w:val="28"/>
          <w:lang w:val="ky-KG"/>
        </w:rPr>
        <w:t xml:space="preserve">аз жабдуулары жана ички газ түтүктөрү эксплуатациялоого жараксыз болсо, имараттардын ээлерине жана (же) алардын ыйгарым укуктуу </w:t>
      </w:r>
      <w:r w:rsidR="00766859" w:rsidRPr="00BA42E0">
        <w:rPr>
          <w:sz w:val="28"/>
          <w:szCs w:val="28"/>
          <w:lang w:val="ky-KG"/>
        </w:rPr>
        <w:lastRenderedPageBreak/>
        <w:t xml:space="preserve">адамдарына </w:t>
      </w:r>
      <w:r w:rsidRPr="00BA42E0">
        <w:rPr>
          <w:sz w:val="28"/>
          <w:szCs w:val="28"/>
          <w:lang w:val="ky-KG"/>
        </w:rPr>
        <w:t>жазуу</w:t>
      </w:r>
      <w:r w:rsidR="00766859" w:rsidRPr="00BA42E0">
        <w:rPr>
          <w:sz w:val="28"/>
          <w:szCs w:val="28"/>
          <w:lang w:val="ky-KG"/>
        </w:rPr>
        <w:t xml:space="preserve"> акт</w:t>
      </w:r>
      <w:r w:rsidRPr="00BA42E0">
        <w:rPr>
          <w:sz w:val="28"/>
          <w:szCs w:val="28"/>
          <w:lang w:val="ky-KG"/>
        </w:rPr>
        <w:t>ысы</w:t>
      </w:r>
      <w:r w:rsidR="00766859" w:rsidRPr="00BA42E0">
        <w:rPr>
          <w:sz w:val="28"/>
          <w:szCs w:val="28"/>
          <w:lang w:val="ky-KG"/>
        </w:rPr>
        <w:t xml:space="preserve"> берилет, ал жабдуулар иштей турганга алмаштырылганга чейин бир мөөнөткө өчүрүлөт жана пломбаланат.</w:t>
      </w:r>
    </w:p>
    <w:p w:rsidR="000843C9" w:rsidRPr="00BA42E0" w:rsidRDefault="000843C9" w:rsidP="00634026">
      <w:pPr>
        <w:pStyle w:val="ConsPlusNormal"/>
        <w:jc w:val="both"/>
        <w:rPr>
          <w:sz w:val="28"/>
          <w:szCs w:val="28"/>
          <w:lang w:val="ky-KG"/>
        </w:rPr>
      </w:pPr>
    </w:p>
    <w:p w:rsidR="00766859" w:rsidRPr="00BA42E0" w:rsidRDefault="00766859" w:rsidP="00634026">
      <w:pPr>
        <w:pStyle w:val="ConsPlusNormal"/>
        <w:jc w:val="center"/>
        <w:outlineLvl w:val="2"/>
        <w:rPr>
          <w:b/>
          <w:sz w:val="28"/>
          <w:szCs w:val="28"/>
          <w:lang w:val="ky-KG"/>
        </w:rPr>
      </w:pPr>
      <w:r w:rsidRPr="00BA42E0">
        <w:rPr>
          <w:b/>
          <w:sz w:val="28"/>
          <w:szCs w:val="28"/>
        </w:rPr>
        <w:t xml:space="preserve">16-глава. Металлдарды </w:t>
      </w:r>
      <w:r w:rsidR="00A24AF1" w:rsidRPr="00BA42E0">
        <w:rPr>
          <w:b/>
          <w:sz w:val="28"/>
          <w:szCs w:val="28"/>
          <w:lang w:val="ky-KG"/>
        </w:rPr>
        <w:t xml:space="preserve">газ </w:t>
      </w:r>
      <w:r w:rsidRPr="00BA42E0">
        <w:rPr>
          <w:b/>
          <w:sz w:val="28"/>
          <w:szCs w:val="28"/>
        </w:rPr>
        <w:t xml:space="preserve">жалын менен </w:t>
      </w:r>
      <w:r w:rsidR="00A24AF1" w:rsidRPr="00BA42E0">
        <w:rPr>
          <w:b/>
          <w:sz w:val="28"/>
          <w:szCs w:val="28"/>
          <w:lang w:val="ky-KG"/>
        </w:rPr>
        <w:t>иштетүүчү</w:t>
      </w:r>
      <w:r w:rsidRPr="00BA42E0">
        <w:rPr>
          <w:b/>
          <w:sz w:val="28"/>
          <w:szCs w:val="28"/>
        </w:rPr>
        <w:t xml:space="preserve"> </w:t>
      </w:r>
      <w:r w:rsidR="00A24AF1" w:rsidRPr="00BA42E0">
        <w:rPr>
          <w:b/>
          <w:sz w:val="28"/>
          <w:szCs w:val="28"/>
          <w:lang w:val="ky-KG"/>
        </w:rPr>
        <w:t>жабдуу</w:t>
      </w:r>
    </w:p>
    <w:p w:rsidR="000843C9" w:rsidRPr="00BA42E0" w:rsidRDefault="00766859" w:rsidP="00634026">
      <w:pPr>
        <w:pStyle w:val="ConsPlusNormal"/>
        <w:ind w:firstLine="540"/>
        <w:jc w:val="both"/>
        <w:rPr>
          <w:sz w:val="28"/>
          <w:szCs w:val="28"/>
          <w:lang w:val="ky-KG"/>
        </w:rPr>
      </w:pPr>
      <w:r w:rsidRPr="00BA42E0">
        <w:rPr>
          <w:sz w:val="28"/>
          <w:szCs w:val="28"/>
          <w:lang w:val="ky-KG"/>
        </w:rPr>
        <w:t xml:space="preserve">267. </w:t>
      </w:r>
      <w:r w:rsidR="00A24AF1" w:rsidRPr="00BA42E0">
        <w:rPr>
          <w:sz w:val="28"/>
          <w:szCs w:val="28"/>
          <w:lang w:val="ky-KG"/>
        </w:rPr>
        <w:t>Уш</w:t>
      </w:r>
      <w:r w:rsidRPr="00BA42E0">
        <w:rPr>
          <w:sz w:val="28"/>
          <w:szCs w:val="28"/>
          <w:lang w:val="ky-KG"/>
        </w:rPr>
        <w:t>ул главада металлдарды газ жалынында иштетүү үчүн стационардык орнотмолордо газды кесүү, ширетүү жана иштин башка түрлөрүнө өзгөчө талаптар белгиленет.</w:t>
      </w:r>
    </w:p>
    <w:p w:rsidR="00A24AF1" w:rsidRPr="00BA42E0" w:rsidRDefault="00766859" w:rsidP="00634026">
      <w:pPr>
        <w:pStyle w:val="ConsPlusNormal"/>
        <w:ind w:firstLine="540"/>
        <w:jc w:val="both"/>
        <w:rPr>
          <w:sz w:val="28"/>
          <w:szCs w:val="28"/>
          <w:lang w:val="ky-KG"/>
        </w:rPr>
      </w:pPr>
      <w:r w:rsidRPr="00BA42E0">
        <w:rPr>
          <w:sz w:val="28"/>
          <w:szCs w:val="28"/>
          <w:lang w:val="ky-KG"/>
        </w:rPr>
        <w:t>Газдарды кесүү, ширетүү жана металлдарды газ жалын менен иштетүүнүн башка түрлөрүнө кеминде (</w:t>
      </w:r>
      <w:r w:rsidR="00A24AF1" w:rsidRPr="00BA42E0">
        <w:rPr>
          <w:sz w:val="28"/>
          <w:szCs w:val="28"/>
          <w:lang w:val="ky-KG"/>
        </w:rPr>
        <w:t>туурасынан</w:t>
      </w:r>
      <w:r w:rsidRPr="00BA42E0">
        <w:rPr>
          <w:sz w:val="28"/>
          <w:szCs w:val="28"/>
          <w:lang w:val="ky-KG"/>
        </w:rPr>
        <w:t>) аралыкта жол берилет:</w:t>
      </w:r>
    </w:p>
    <w:p w:rsidR="00A24AF1" w:rsidRPr="00BA42E0" w:rsidRDefault="00766859" w:rsidP="00634026">
      <w:pPr>
        <w:pStyle w:val="ConsPlusNormal"/>
        <w:ind w:firstLine="540"/>
        <w:jc w:val="both"/>
        <w:rPr>
          <w:sz w:val="28"/>
          <w:szCs w:val="28"/>
          <w:lang w:val="ky-KG"/>
        </w:rPr>
      </w:pPr>
      <w:r w:rsidRPr="00BA42E0">
        <w:rPr>
          <w:sz w:val="28"/>
          <w:szCs w:val="28"/>
          <w:lang w:val="ky-KG"/>
        </w:rPr>
        <w:t xml:space="preserve">3 м - кол менен иштөө учурунда газ түтүктөрүнөн жана газ бүктөлүүчү посттордон; </w:t>
      </w:r>
    </w:p>
    <w:p w:rsidR="00A24AF1" w:rsidRPr="00BA42E0" w:rsidRDefault="00766859" w:rsidP="00A24AF1">
      <w:pPr>
        <w:pStyle w:val="ConsPlusNormal"/>
        <w:ind w:firstLine="540"/>
        <w:jc w:val="both"/>
        <w:rPr>
          <w:sz w:val="28"/>
          <w:szCs w:val="28"/>
          <w:lang w:val="ky-KG"/>
        </w:rPr>
      </w:pPr>
      <w:r w:rsidRPr="00BA42E0">
        <w:rPr>
          <w:sz w:val="28"/>
          <w:szCs w:val="28"/>
          <w:lang w:val="ky-KG"/>
        </w:rPr>
        <w:t>1,5 м - механикалык жумуш үчүн.</w:t>
      </w:r>
      <w:r w:rsidR="00A24AF1" w:rsidRPr="00BA42E0">
        <w:rPr>
          <w:sz w:val="28"/>
          <w:szCs w:val="28"/>
          <w:lang w:val="ky-KG"/>
        </w:rPr>
        <w:t xml:space="preserve"> </w:t>
      </w:r>
    </w:p>
    <w:p w:rsidR="000843C9" w:rsidRPr="00BA42E0" w:rsidRDefault="00766859" w:rsidP="00A24AF1">
      <w:pPr>
        <w:pStyle w:val="ConsPlusNormal"/>
        <w:ind w:firstLine="540"/>
        <w:jc w:val="both"/>
        <w:rPr>
          <w:sz w:val="28"/>
          <w:szCs w:val="28"/>
          <w:lang w:val="ky-KG"/>
        </w:rPr>
      </w:pPr>
      <w:r w:rsidRPr="00BA42E0">
        <w:rPr>
          <w:sz w:val="28"/>
          <w:szCs w:val="28"/>
          <w:lang w:val="ky-KG"/>
        </w:rPr>
        <w:t xml:space="preserve">268. </w:t>
      </w:r>
      <w:r w:rsidR="004A1A8F" w:rsidRPr="00BA42E0">
        <w:rPr>
          <w:sz w:val="28"/>
          <w:szCs w:val="28"/>
          <w:lang w:val="ky-KG"/>
        </w:rPr>
        <w:t>Көчүүчү</w:t>
      </w:r>
      <w:r w:rsidRPr="00BA42E0">
        <w:rPr>
          <w:sz w:val="28"/>
          <w:szCs w:val="28"/>
          <w:lang w:val="ky-KG"/>
        </w:rPr>
        <w:t xml:space="preserve"> от жагуучуларды жана кыймылдуу </w:t>
      </w:r>
      <w:r w:rsidR="004A1A8F" w:rsidRPr="00BA42E0">
        <w:rPr>
          <w:sz w:val="28"/>
          <w:szCs w:val="28"/>
          <w:lang w:val="ky-KG"/>
        </w:rPr>
        <w:t>агрегаттарга</w:t>
      </w:r>
      <w:r w:rsidRPr="00BA42E0">
        <w:rPr>
          <w:sz w:val="28"/>
          <w:szCs w:val="28"/>
          <w:lang w:val="ky-KG"/>
        </w:rPr>
        <w:t xml:space="preserve"> газ түтүктөрүнө (анын ичинде суюлтулган газ) резина-кездемеден жасалган түтүктөрдүн жардамы менен туташтырууга уруксат берилет.</w:t>
      </w:r>
    </w:p>
    <w:p w:rsidR="000843C9" w:rsidRPr="00BA42E0" w:rsidRDefault="004A1A8F" w:rsidP="00634026">
      <w:pPr>
        <w:pStyle w:val="ConsPlusNormal"/>
        <w:ind w:firstLine="540"/>
        <w:jc w:val="both"/>
        <w:rPr>
          <w:sz w:val="28"/>
          <w:szCs w:val="28"/>
          <w:lang w:val="ky-KG"/>
        </w:rPr>
      </w:pPr>
      <w:r w:rsidRPr="00BA42E0">
        <w:rPr>
          <w:sz w:val="28"/>
          <w:szCs w:val="28"/>
          <w:lang w:val="ky-KG"/>
        </w:rPr>
        <w:t>Түтүктүн</w:t>
      </w:r>
      <w:r w:rsidR="00053582" w:rsidRPr="00BA42E0">
        <w:rPr>
          <w:sz w:val="28"/>
          <w:szCs w:val="28"/>
          <w:lang w:val="ky-KG"/>
        </w:rPr>
        <w:t xml:space="preserve"> узундугу 30 мден ашпашы керек, ал </w:t>
      </w:r>
      <w:r w:rsidRPr="00BA42E0">
        <w:rPr>
          <w:sz w:val="28"/>
          <w:szCs w:val="28"/>
          <w:lang w:val="ky-KG"/>
        </w:rPr>
        <w:t xml:space="preserve">өз ара атайын эки тараптуу ниппелдер менен байланышкан </w:t>
      </w:r>
      <w:r w:rsidR="00053582" w:rsidRPr="00BA42E0">
        <w:rPr>
          <w:sz w:val="28"/>
          <w:szCs w:val="28"/>
          <w:lang w:val="ky-KG"/>
        </w:rPr>
        <w:t xml:space="preserve">үчтөн ашпаган өзүнчө бөлүктөн турушу керек. Шлангдардын учтары газ түтүгүнө жана от </w:t>
      </w:r>
      <w:r w:rsidRPr="00BA42E0">
        <w:rPr>
          <w:sz w:val="28"/>
          <w:szCs w:val="28"/>
          <w:lang w:val="ky-KG"/>
        </w:rPr>
        <w:t>күйгүзгүчкө</w:t>
      </w:r>
      <w:r w:rsidR="00053582" w:rsidRPr="00BA42E0">
        <w:rPr>
          <w:sz w:val="28"/>
          <w:szCs w:val="28"/>
          <w:lang w:val="ky-KG"/>
        </w:rPr>
        <w:t xml:space="preserve"> бекем бекитилип, алардын туташуусунун жана тыгыздыгынын ишенимдүүлүгүн камсыз кылат. Күйгүчтөгү же кыймылдуу </w:t>
      </w:r>
      <w:r w:rsidRPr="00BA42E0">
        <w:rPr>
          <w:sz w:val="28"/>
          <w:szCs w:val="28"/>
          <w:lang w:val="ky-KG"/>
        </w:rPr>
        <w:t>агрегаттагы</w:t>
      </w:r>
      <w:r w:rsidR="00053582" w:rsidRPr="00BA42E0">
        <w:rPr>
          <w:sz w:val="28"/>
          <w:szCs w:val="28"/>
          <w:lang w:val="ky-KG"/>
        </w:rPr>
        <w:t xml:space="preserve"> к</w:t>
      </w:r>
      <w:r w:rsidRPr="00BA42E0">
        <w:rPr>
          <w:sz w:val="28"/>
          <w:szCs w:val="28"/>
          <w:lang w:val="ky-KG"/>
        </w:rPr>
        <w:t>ран</w:t>
      </w:r>
      <w:r w:rsidR="00053582" w:rsidRPr="00BA42E0">
        <w:rPr>
          <w:sz w:val="28"/>
          <w:szCs w:val="28"/>
          <w:lang w:val="ky-KG"/>
        </w:rPr>
        <w:t xml:space="preserve">дан тышкары, </w:t>
      </w:r>
      <w:r w:rsidRPr="00BA42E0">
        <w:rPr>
          <w:sz w:val="28"/>
          <w:szCs w:val="28"/>
          <w:lang w:val="ky-KG"/>
        </w:rPr>
        <w:t>өчүрүүчү кран</w:t>
      </w:r>
      <w:r w:rsidR="002B09D9" w:rsidRPr="00BA42E0">
        <w:rPr>
          <w:sz w:val="28"/>
          <w:szCs w:val="28"/>
          <w:lang w:val="ky-KG"/>
        </w:rPr>
        <w:t xml:space="preserve"> түтүккөн</w:t>
      </w:r>
      <w:r w:rsidR="00053582" w:rsidRPr="00BA42E0">
        <w:rPr>
          <w:sz w:val="28"/>
          <w:szCs w:val="28"/>
          <w:lang w:val="ky-KG"/>
        </w:rPr>
        <w:t xml:space="preserve"> чейин жайгашышы керек.</w:t>
      </w:r>
    </w:p>
    <w:p w:rsidR="002B09D9" w:rsidRPr="00BA42E0" w:rsidRDefault="00053582" w:rsidP="00634026">
      <w:pPr>
        <w:pStyle w:val="ConsPlusNormal"/>
        <w:ind w:firstLine="540"/>
        <w:jc w:val="both"/>
        <w:rPr>
          <w:sz w:val="28"/>
          <w:szCs w:val="28"/>
          <w:lang w:val="ky-KG"/>
        </w:rPr>
      </w:pPr>
      <w:r w:rsidRPr="00BA42E0">
        <w:rPr>
          <w:sz w:val="28"/>
          <w:szCs w:val="28"/>
          <w:lang w:val="ky-KG"/>
        </w:rPr>
        <w:t xml:space="preserve">Резина кездемеден жасалган </w:t>
      </w:r>
      <w:r w:rsidR="002B09D9" w:rsidRPr="00BA42E0">
        <w:rPr>
          <w:sz w:val="28"/>
          <w:szCs w:val="28"/>
          <w:lang w:val="ky-KG"/>
        </w:rPr>
        <w:t>шлангдарды</w:t>
      </w:r>
      <w:r w:rsidRPr="00BA42E0">
        <w:rPr>
          <w:sz w:val="28"/>
          <w:szCs w:val="28"/>
          <w:lang w:val="ky-KG"/>
        </w:rPr>
        <w:t xml:space="preserve"> жаракалар, чийилген жерлер, кесилген жерлер, шишиктер менен колдонууга жол берилбейт. </w:t>
      </w:r>
    </w:p>
    <w:p w:rsidR="000843C9" w:rsidRPr="00BA42E0" w:rsidRDefault="00053582" w:rsidP="00634026">
      <w:pPr>
        <w:pStyle w:val="ConsPlusNormal"/>
        <w:ind w:firstLine="540"/>
        <w:jc w:val="both"/>
        <w:rPr>
          <w:sz w:val="28"/>
          <w:szCs w:val="28"/>
        </w:rPr>
      </w:pPr>
      <w:r w:rsidRPr="00BA42E0">
        <w:rPr>
          <w:sz w:val="28"/>
          <w:szCs w:val="28"/>
        </w:rPr>
        <w:t>Колдонулган резина-кездемеден жасалган шлангдар ташылган газга берилген басымга жана температурага туруштук бериши керек.</w:t>
      </w:r>
    </w:p>
    <w:p w:rsidR="00695484" w:rsidRPr="00BA42E0" w:rsidRDefault="00053582" w:rsidP="00634026">
      <w:pPr>
        <w:pStyle w:val="ConsPlusNormal"/>
        <w:ind w:firstLine="540"/>
        <w:jc w:val="both"/>
        <w:rPr>
          <w:sz w:val="28"/>
          <w:szCs w:val="28"/>
          <w:lang w:val="ky-KG"/>
        </w:rPr>
      </w:pPr>
      <w:r w:rsidRPr="00BA42E0">
        <w:rPr>
          <w:sz w:val="28"/>
          <w:szCs w:val="28"/>
        </w:rPr>
        <w:t>269. Бардык газ бүктөлүүчү постторго ыкмалар акысыз болушу керек.</w:t>
      </w:r>
    </w:p>
    <w:p w:rsidR="000843C9" w:rsidRPr="00BA42E0" w:rsidRDefault="00053582" w:rsidP="00634026">
      <w:pPr>
        <w:pStyle w:val="ConsPlusNormal"/>
        <w:ind w:firstLine="540"/>
        <w:jc w:val="both"/>
        <w:rPr>
          <w:sz w:val="28"/>
          <w:szCs w:val="28"/>
          <w:lang w:val="ky-KG"/>
        </w:rPr>
      </w:pPr>
      <w:r w:rsidRPr="00BA42E0">
        <w:rPr>
          <w:sz w:val="28"/>
          <w:szCs w:val="28"/>
          <w:lang w:val="ky-KG"/>
        </w:rPr>
        <w:t xml:space="preserve">270. Күйгүзгүчтөрдү, кескичтерди жана башка </w:t>
      </w:r>
      <w:r w:rsidR="00695484" w:rsidRPr="00BA42E0">
        <w:rPr>
          <w:sz w:val="28"/>
          <w:szCs w:val="28"/>
          <w:lang w:val="ky-KG"/>
        </w:rPr>
        <w:t xml:space="preserve">аппаратураларды </w:t>
      </w:r>
      <w:r w:rsidRPr="00BA42E0">
        <w:rPr>
          <w:sz w:val="28"/>
          <w:szCs w:val="28"/>
          <w:lang w:val="ky-KG"/>
        </w:rPr>
        <w:t>газ менен ширетүү, газ кесүү жана металлдарды газ жалындуу иштетүүнүн башка түрлөрү жүргүзүлүп жаткан жерлерде оңдоого тыюу салынат.</w:t>
      </w:r>
      <w:r w:rsidR="00695484" w:rsidRPr="00BA42E0">
        <w:rPr>
          <w:sz w:val="28"/>
          <w:szCs w:val="28"/>
          <w:lang w:val="ky-KG"/>
        </w:rPr>
        <w:t xml:space="preserve"> </w:t>
      </w:r>
    </w:p>
    <w:p w:rsidR="000843C9" w:rsidRPr="00BA42E0" w:rsidRDefault="00053582" w:rsidP="00634026">
      <w:pPr>
        <w:pStyle w:val="ConsPlusNormal"/>
        <w:ind w:firstLine="540"/>
        <w:jc w:val="both"/>
        <w:rPr>
          <w:sz w:val="28"/>
          <w:szCs w:val="28"/>
          <w:lang w:val="ky-KG"/>
        </w:rPr>
      </w:pPr>
      <w:r w:rsidRPr="00BA42E0">
        <w:rPr>
          <w:sz w:val="28"/>
          <w:szCs w:val="28"/>
          <w:lang w:val="ky-KG"/>
        </w:rPr>
        <w:t>271. Күйгүч (</w:t>
      </w:r>
      <w:r w:rsidR="008360B0" w:rsidRPr="00BA42E0">
        <w:rPr>
          <w:sz w:val="28"/>
          <w:szCs w:val="28"/>
          <w:lang w:val="ky-KG"/>
        </w:rPr>
        <w:t>кескич</w:t>
      </w:r>
      <w:r w:rsidRPr="00BA42E0">
        <w:rPr>
          <w:sz w:val="28"/>
          <w:szCs w:val="28"/>
          <w:lang w:val="ky-KG"/>
        </w:rPr>
        <w:t xml:space="preserve">) иштеп жатканда, жалын газ берүү булагына карама-каршы багытта багытталышы керек. Эгерде бул талапты аткаруу мүмкүн болбосо, </w:t>
      </w:r>
      <w:r w:rsidR="00FA29FE" w:rsidRPr="00BA42E0">
        <w:rPr>
          <w:sz w:val="28"/>
          <w:szCs w:val="28"/>
          <w:lang w:val="ky-KG"/>
        </w:rPr>
        <w:t>газ менен жабдуу</w:t>
      </w:r>
      <w:r w:rsidRPr="00BA42E0">
        <w:rPr>
          <w:sz w:val="28"/>
          <w:szCs w:val="28"/>
          <w:lang w:val="ky-KG"/>
        </w:rPr>
        <w:t xml:space="preserve">чу булак күйүүчү эмес материалдардан жасалган металл калкандары же </w:t>
      </w:r>
      <w:r w:rsidR="008360B0" w:rsidRPr="00BA42E0">
        <w:rPr>
          <w:sz w:val="28"/>
          <w:szCs w:val="28"/>
          <w:lang w:val="ky-KG"/>
        </w:rPr>
        <w:t>тосмолор</w:t>
      </w:r>
      <w:r w:rsidRPr="00BA42E0">
        <w:rPr>
          <w:sz w:val="28"/>
          <w:szCs w:val="28"/>
          <w:lang w:val="ky-KG"/>
        </w:rPr>
        <w:t xml:space="preserve"> менен то</w:t>
      </w:r>
      <w:r w:rsidR="00AC611E" w:rsidRPr="00BA42E0">
        <w:rPr>
          <w:sz w:val="28"/>
          <w:szCs w:val="28"/>
          <w:lang w:val="ky-KG"/>
        </w:rPr>
        <w:t>с</w:t>
      </w:r>
      <w:r w:rsidRPr="00BA42E0">
        <w:rPr>
          <w:sz w:val="28"/>
          <w:szCs w:val="28"/>
          <w:lang w:val="ky-KG"/>
        </w:rPr>
        <w:t>улган болушу керек.</w:t>
      </w:r>
    </w:p>
    <w:p w:rsidR="008360B0" w:rsidRPr="00BA42E0" w:rsidRDefault="00053582" w:rsidP="00634026">
      <w:pPr>
        <w:pStyle w:val="ConsPlusNormal"/>
        <w:ind w:firstLine="540"/>
        <w:jc w:val="both"/>
        <w:rPr>
          <w:sz w:val="28"/>
          <w:szCs w:val="28"/>
          <w:lang w:val="ky-KG"/>
        </w:rPr>
      </w:pPr>
      <w:r w:rsidRPr="00BA42E0">
        <w:rPr>
          <w:sz w:val="28"/>
          <w:szCs w:val="28"/>
          <w:lang w:val="ky-KG"/>
        </w:rPr>
        <w:t xml:space="preserve">272. Шланганы күйүүчү газдар үчүн кычкылтек жана кычкылтек түтүгү - күйүүчү газ менен тазалоого, ошондой эле иш учурунда шланганы алмаштырууга тыюу салынат. </w:t>
      </w:r>
    </w:p>
    <w:p w:rsidR="000843C9" w:rsidRPr="00BA42E0" w:rsidRDefault="00053582" w:rsidP="00634026">
      <w:pPr>
        <w:pStyle w:val="ConsPlusNormal"/>
        <w:ind w:firstLine="540"/>
        <w:jc w:val="both"/>
        <w:rPr>
          <w:sz w:val="28"/>
          <w:szCs w:val="28"/>
          <w:lang w:val="ky-KG"/>
        </w:rPr>
      </w:pPr>
      <w:r w:rsidRPr="00BA42E0">
        <w:rPr>
          <w:sz w:val="28"/>
          <w:szCs w:val="28"/>
          <w:lang w:val="ky-KG"/>
        </w:rPr>
        <w:t>273. Металлдарды газ-жалын менен иштетүү процесстерин автоматташтырууда аралыктан башкаруу камсыз кылынышы керек.</w:t>
      </w:r>
    </w:p>
    <w:p w:rsidR="000843C9" w:rsidRPr="00BA42E0" w:rsidRDefault="000843C9" w:rsidP="00634026">
      <w:pPr>
        <w:pStyle w:val="ConsPlusNormal"/>
        <w:jc w:val="both"/>
        <w:rPr>
          <w:sz w:val="28"/>
          <w:szCs w:val="28"/>
          <w:lang w:val="ky-KG"/>
        </w:rPr>
      </w:pPr>
    </w:p>
    <w:p w:rsidR="00053582" w:rsidRPr="00BA42E0" w:rsidRDefault="00053582" w:rsidP="00634026">
      <w:pPr>
        <w:pStyle w:val="ConsPlusNormal"/>
        <w:jc w:val="center"/>
        <w:outlineLvl w:val="2"/>
        <w:rPr>
          <w:b/>
          <w:sz w:val="28"/>
          <w:szCs w:val="28"/>
          <w:lang w:val="ky-KG"/>
        </w:rPr>
      </w:pPr>
      <w:r w:rsidRPr="00BA42E0">
        <w:rPr>
          <w:b/>
          <w:sz w:val="28"/>
          <w:szCs w:val="28"/>
          <w:lang w:val="ky-KG"/>
        </w:rPr>
        <w:t>17-</w:t>
      </w:r>
      <w:r w:rsidR="008360B0" w:rsidRPr="00BA42E0">
        <w:rPr>
          <w:b/>
          <w:sz w:val="28"/>
          <w:szCs w:val="28"/>
          <w:lang w:val="ky-KG"/>
        </w:rPr>
        <w:t>г</w:t>
      </w:r>
      <w:r w:rsidRPr="00BA42E0">
        <w:rPr>
          <w:b/>
          <w:sz w:val="28"/>
          <w:szCs w:val="28"/>
          <w:lang w:val="ky-KG"/>
        </w:rPr>
        <w:t>лава</w:t>
      </w:r>
      <w:r w:rsidR="008360B0" w:rsidRPr="00BA42E0">
        <w:rPr>
          <w:b/>
          <w:sz w:val="28"/>
          <w:szCs w:val="28"/>
          <w:lang w:val="ky-KG"/>
        </w:rPr>
        <w:t>.</w:t>
      </w:r>
      <w:r w:rsidRPr="00BA42E0">
        <w:rPr>
          <w:b/>
          <w:sz w:val="28"/>
          <w:szCs w:val="28"/>
          <w:lang w:val="ky-KG"/>
        </w:rPr>
        <w:t xml:space="preserve"> Жер астындагы газ түтүктөрүн жана курулмаларды </w:t>
      </w:r>
      <w:r w:rsidR="008360B0" w:rsidRPr="00BA42E0">
        <w:rPr>
          <w:b/>
          <w:sz w:val="28"/>
          <w:szCs w:val="28"/>
          <w:lang w:val="ky-KG"/>
        </w:rPr>
        <w:t xml:space="preserve">дат басуудан </w:t>
      </w:r>
      <w:r w:rsidRPr="00BA42E0">
        <w:rPr>
          <w:b/>
          <w:sz w:val="28"/>
          <w:szCs w:val="28"/>
          <w:lang w:val="ky-KG"/>
        </w:rPr>
        <w:t>электр</w:t>
      </w:r>
      <w:r w:rsidR="008360B0" w:rsidRPr="00BA42E0">
        <w:rPr>
          <w:b/>
          <w:sz w:val="28"/>
          <w:szCs w:val="28"/>
          <w:lang w:val="ky-KG"/>
        </w:rPr>
        <w:t xml:space="preserve"> </w:t>
      </w:r>
      <w:r w:rsidRPr="00BA42E0">
        <w:rPr>
          <w:b/>
          <w:sz w:val="28"/>
          <w:szCs w:val="28"/>
          <w:lang w:val="ky-KG"/>
        </w:rPr>
        <w:t>химиялык коргоо</w:t>
      </w:r>
      <w:r w:rsidR="008360B0" w:rsidRPr="00BA42E0">
        <w:rPr>
          <w:b/>
          <w:sz w:val="28"/>
          <w:szCs w:val="28"/>
          <w:lang w:val="ky-KG"/>
        </w:rPr>
        <w:t>гучту</w:t>
      </w:r>
      <w:r w:rsidRPr="00BA42E0">
        <w:rPr>
          <w:b/>
          <w:sz w:val="28"/>
          <w:szCs w:val="28"/>
          <w:lang w:val="ky-KG"/>
        </w:rPr>
        <w:t xml:space="preserve"> орнот</w:t>
      </w:r>
      <w:r w:rsidR="008360B0" w:rsidRPr="00BA42E0">
        <w:rPr>
          <w:b/>
          <w:sz w:val="28"/>
          <w:szCs w:val="28"/>
          <w:lang w:val="ky-KG"/>
        </w:rPr>
        <w:t>уу</w:t>
      </w:r>
    </w:p>
    <w:p w:rsidR="000843C9" w:rsidRPr="00BA42E0" w:rsidRDefault="00E64BC1" w:rsidP="00634026">
      <w:pPr>
        <w:pStyle w:val="ConsPlusNormal"/>
        <w:ind w:firstLine="540"/>
        <w:jc w:val="both"/>
        <w:rPr>
          <w:sz w:val="28"/>
          <w:szCs w:val="28"/>
          <w:lang w:val="ky-KG"/>
        </w:rPr>
      </w:pPr>
      <w:r w:rsidRPr="00BA42E0">
        <w:rPr>
          <w:sz w:val="28"/>
          <w:szCs w:val="28"/>
          <w:lang w:val="ky-KG"/>
        </w:rPr>
        <w:t xml:space="preserve">274. Электр </w:t>
      </w:r>
      <w:r w:rsidR="00053582" w:rsidRPr="00BA42E0">
        <w:rPr>
          <w:sz w:val="28"/>
          <w:szCs w:val="28"/>
          <w:lang w:val="ky-KG"/>
        </w:rPr>
        <w:t xml:space="preserve">химиялык коргонуу каражаттарын эксплуатациялоо жана жер астындагы газ түтүктөрүндө жана курулмаларда </w:t>
      </w:r>
      <w:r w:rsidR="008360B0" w:rsidRPr="00BA42E0">
        <w:rPr>
          <w:sz w:val="28"/>
          <w:szCs w:val="28"/>
          <w:lang w:val="ky-KG"/>
        </w:rPr>
        <w:t>мүмкүнчүлүктөрдү</w:t>
      </w:r>
      <w:r w:rsidR="00053582" w:rsidRPr="00BA42E0">
        <w:rPr>
          <w:sz w:val="28"/>
          <w:szCs w:val="28"/>
          <w:lang w:val="ky-KG"/>
        </w:rPr>
        <w:t xml:space="preserve"> мезгил-мезгили менен мониторинги белгиленген тартипте электр өлчөө жаатында </w:t>
      </w:r>
      <w:r w:rsidR="008360B0" w:rsidRPr="00BA42E0">
        <w:rPr>
          <w:sz w:val="28"/>
          <w:szCs w:val="28"/>
          <w:lang w:val="ky-KG"/>
        </w:rPr>
        <w:t xml:space="preserve">аттестацияланган </w:t>
      </w:r>
      <w:r w:rsidR="00053582" w:rsidRPr="00BA42E0">
        <w:rPr>
          <w:sz w:val="28"/>
          <w:szCs w:val="28"/>
          <w:lang w:val="ky-KG"/>
        </w:rPr>
        <w:t xml:space="preserve">адистештирилген уюмдар, кызматтар, </w:t>
      </w:r>
      <w:r w:rsidR="00053582" w:rsidRPr="00BA42E0">
        <w:rPr>
          <w:sz w:val="28"/>
          <w:szCs w:val="28"/>
          <w:lang w:val="ky-KG"/>
        </w:rPr>
        <w:lastRenderedPageBreak/>
        <w:t>лабораториялар тарабынан жүргүзүлүшү керек.</w:t>
      </w:r>
    </w:p>
    <w:p w:rsidR="000843C9" w:rsidRPr="00BA42E0" w:rsidRDefault="00E64BC1" w:rsidP="00634026">
      <w:pPr>
        <w:pStyle w:val="ConsPlusNormal"/>
        <w:ind w:firstLine="540"/>
        <w:jc w:val="both"/>
        <w:rPr>
          <w:sz w:val="28"/>
          <w:szCs w:val="28"/>
          <w:lang w:val="ky-KG"/>
        </w:rPr>
      </w:pPr>
      <w:r w:rsidRPr="00BA42E0">
        <w:rPr>
          <w:sz w:val="28"/>
          <w:szCs w:val="28"/>
          <w:lang w:val="ky-KG"/>
        </w:rPr>
        <w:t xml:space="preserve">Электр </w:t>
      </w:r>
      <w:r w:rsidR="00053582" w:rsidRPr="00BA42E0">
        <w:rPr>
          <w:sz w:val="28"/>
          <w:szCs w:val="28"/>
          <w:lang w:val="ky-KG"/>
        </w:rPr>
        <w:t>химиялык коргонуу жайларын иштетүүчү уюм аларды техникалык тейлөөнү жана оңдоону жүзөгө ашырышы керек, коргоочу орнотмолордун жайгашкан жерлеринин схемалары, маалымдама (көзөмөлдөө</w:t>
      </w:r>
      <w:r w:rsidR="005C4CB0" w:rsidRPr="00BA42E0">
        <w:rPr>
          <w:sz w:val="28"/>
          <w:szCs w:val="28"/>
          <w:lang w:val="ky-KG"/>
        </w:rPr>
        <w:t>-</w:t>
      </w:r>
      <w:r w:rsidR="00053582" w:rsidRPr="00BA42E0">
        <w:rPr>
          <w:sz w:val="28"/>
          <w:szCs w:val="28"/>
          <w:lang w:val="ky-KG"/>
        </w:rPr>
        <w:t xml:space="preserve">өлчөө пункттары) жана газ түтүктөрүнүн </w:t>
      </w:r>
      <w:r w:rsidR="005C4CB0" w:rsidRPr="00BA42E0">
        <w:rPr>
          <w:sz w:val="28"/>
          <w:szCs w:val="28"/>
          <w:lang w:val="ky-KG"/>
        </w:rPr>
        <w:t>дарамети</w:t>
      </w:r>
      <w:r w:rsidR="00053582" w:rsidRPr="00BA42E0">
        <w:rPr>
          <w:sz w:val="28"/>
          <w:szCs w:val="28"/>
          <w:lang w:val="ky-KG"/>
        </w:rPr>
        <w:t xml:space="preserve">н өлчөө үчүн башка пункттар, топурактардын даттануусу жана адашкан агымдардын булактары, алмашма компоненттин болушу, ошондой эле жыл сайын газ түтүктөрүнүн </w:t>
      </w:r>
      <w:r w:rsidR="005C4CB0" w:rsidRPr="00BA42E0">
        <w:rPr>
          <w:sz w:val="28"/>
          <w:szCs w:val="28"/>
          <w:lang w:val="ky-KG"/>
        </w:rPr>
        <w:t>дат басуу</w:t>
      </w:r>
      <w:r w:rsidR="00053582" w:rsidRPr="00BA42E0">
        <w:rPr>
          <w:sz w:val="28"/>
          <w:szCs w:val="28"/>
          <w:lang w:val="ky-KG"/>
        </w:rPr>
        <w:t xml:space="preserve"> абалына жана электрден коргоочу орнотмолордун </w:t>
      </w:r>
      <w:r w:rsidR="005C4CB0" w:rsidRPr="00BA42E0">
        <w:rPr>
          <w:sz w:val="28"/>
          <w:szCs w:val="28"/>
          <w:lang w:val="ky-KG"/>
        </w:rPr>
        <w:t>натыйжалуулугуна</w:t>
      </w:r>
      <w:r w:rsidR="00053582" w:rsidRPr="00BA42E0">
        <w:rPr>
          <w:sz w:val="28"/>
          <w:szCs w:val="28"/>
          <w:lang w:val="ky-KG"/>
        </w:rPr>
        <w:t xml:space="preserve"> талдоо жүргүзүү</w:t>
      </w:r>
      <w:r w:rsidR="000843C9" w:rsidRPr="00BA42E0">
        <w:rPr>
          <w:sz w:val="28"/>
          <w:szCs w:val="28"/>
          <w:lang w:val="ky-KG"/>
        </w:rPr>
        <w:t>.</w:t>
      </w:r>
    </w:p>
    <w:p w:rsidR="000843C9" w:rsidRPr="00BA42E0" w:rsidRDefault="00053582" w:rsidP="00634026">
      <w:pPr>
        <w:pStyle w:val="ConsPlusNormal"/>
        <w:ind w:firstLine="540"/>
        <w:jc w:val="both"/>
        <w:rPr>
          <w:sz w:val="28"/>
          <w:szCs w:val="28"/>
          <w:lang w:val="ky-KG"/>
        </w:rPr>
      </w:pPr>
      <w:r w:rsidRPr="00BA42E0">
        <w:rPr>
          <w:sz w:val="28"/>
          <w:szCs w:val="28"/>
          <w:lang w:val="ky-KG"/>
        </w:rPr>
        <w:t>275. Коррозиялык агрессивдүүлүгү төмөн жана орто топурактарда адашкан агымдардын коркунучтуу таасири болгон учурда, катоддук поляризация газ түтүктөрүндө аноддун жана алмашма зоналардын жоктугун камсыз кылышы керек.</w:t>
      </w:r>
    </w:p>
    <w:p w:rsidR="000843C9" w:rsidRPr="00BA42E0" w:rsidRDefault="00053582" w:rsidP="00634026">
      <w:pPr>
        <w:pStyle w:val="ConsPlusNormal"/>
        <w:ind w:firstLine="540"/>
        <w:jc w:val="both"/>
        <w:rPr>
          <w:sz w:val="28"/>
          <w:szCs w:val="28"/>
          <w:lang w:val="ky-KG"/>
        </w:rPr>
      </w:pPr>
      <w:r w:rsidRPr="00BA42E0">
        <w:rPr>
          <w:sz w:val="28"/>
          <w:szCs w:val="28"/>
          <w:lang w:val="ky-KG"/>
        </w:rPr>
        <w:t>276. Электрдик корго</w:t>
      </w:r>
      <w:r w:rsidR="004D5F2C" w:rsidRPr="00BA42E0">
        <w:rPr>
          <w:sz w:val="28"/>
          <w:szCs w:val="28"/>
          <w:lang w:val="ky-KG"/>
        </w:rPr>
        <w:t>оч</w:t>
      </w:r>
      <w:r w:rsidRPr="00BA42E0">
        <w:rPr>
          <w:sz w:val="28"/>
          <w:szCs w:val="28"/>
          <w:lang w:val="ky-KG"/>
        </w:rPr>
        <w:t>у орнотмолорун эксплуатациялоо учурунда, аларды техникалык жактан тейлөө жүргүзүлүшү керек, бул орнотмолорду мезгил-мезгили менен текшерүүнү жана алардын натыйжалуулугун текшерүүнү камтыйт.</w:t>
      </w:r>
    </w:p>
    <w:p w:rsidR="000843C9" w:rsidRPr="00BA42E0" w:rsidRDefault="00053582" w:rsidP="00634026">
      <w:pPr>
        <w:pStyle w:val="ConsPlusNormal"/>
        <w:ind w:firstLine="540"/>
        <w:jc w:val="both"/>
        <w:rPr>
          <w:sz w:val="28"/>
          <w:szCs w:val="28"/>
          <w:lang w:val="ky-KG"/>
        </w:rPr>
      </w:pPr>
      <w:r w:rsidRPr="00BA42E0">
        <w:rPr>
          <w:sz w:val="28"/>
          <w:szCs w:val="28"/>
          <w:lang w:val="ky-KG"/>
        </w:rPr>
        <w:t>277. Электрд</w:t>
      </w:r>
      <w:r w:rsidR="004D5F2C" w:rsidRPr="00BA42E0">
        <w:rPr>
          <w:sz w:val="28"/>
          <w:szCs w:val="28"/>
          <w:lang w:val="ky-KG"/>
        </w:rPr>
        <w:t>ик</w:t>
      </w:r>
      <w:r w:rsidRPr="00BA42E0">
        <w:rPr>
          <w:sz w:val="28"/>
          <w:szCs w:val="28"/>
          <w:lang w:val="ky-KG"/>
        </w:rPr>
        <w:t xml:space="preserve"> коргоочу курулмаларды техникалык тейлөө жана оңдоо мөөнөттөрү өндүрүүчүлөр тарабынан жөнгө салынат. Бул учурда, телеметрикалык </w:t>
      </w:r>
      <w:r w:rsidR="004D5F2C" w:rsidRPr="00BA42E0">
        <w:rPr>
          <w:sz w:val="28"/>
          <w:szCs w:val="28"/>
          <w:lang w:val="ky-KG"/>
        </w:rPr>
        <w:t>көзөмөлдөө</w:t>
      </w:r>
      <w:r w:rsidRPr="00BA42E0">
        <w:rPr>
          <w:sz w:val="28"/>
          <w:szCs w:val="28"/>
          <w:lang w:val="ky-KG"/>
        </w:rPr>
        <w:t xml:space="preserve"> каражаттары менен жабдылбаган электрдик коргонуу жайларын техникалык кароодон өткөрүү керек</w:t>
      </w:r>
      <w:r w:rsidR="000843C9" w:rsidRPr="00BA42E0">
        <w:rPr>
          <w:sz w:val="28"/>
          <w:szCs w:val="28"/>
          <w:lang w:val="ky-KG"/>
        </w:rPr>
        <w:t xml:space="preserve">, </w:t>
      </w:r>
      <w:r w:rsidR="004D5F2C" w:rsidRPr="00BA42E0">
        <w:rPr>
          <w:sz w:val="28"/>
          <w:szCs w:val="28"/>
          <w:lang w:val="ky-KG"/>
        </w:rPr>
        <w:t>төмөнкүдөй жүргүзүлүшү керек</w:t>
      </w:r>
      <w:r w:rsidR="000843C9" w:rsidRPr="00BA42E0">
        <w:rPr>
          <w:sz w:val="28"/>
          <w:szCs w:val="28"/>
          <w:lang w:val="ky-KG"/>
        </w:rPr>
        <w:t>:</w:t>
      </w:r>
    </w:p>
    <w:p w:rsidR="004D5F2C" w:rsidRPr="00BA42E0" w:rsidRDefault="00C11619" w:rsidP="00634026">
      <w:pPr>
        <w:pStyle w:val="ConsPlusNormal"/>
        <w:ind w:firstLine="540"/>
        <w:jc w:val="both"/>
        <w:rPr>
          <w:sz w:val="28"/>
          <w:szCs w:val="28"/>
        </w:rPr>
      </w:pPr>
      <w:r w:rsidRPr="00BA42E0">
        <w:rPr>
          <w:sz w:val="28"/>
          <w:szCs w:val="28"/>
        </w:rPr>
        <w:t>айына 4 жолу</w:t>
      </w:r>
      <w:r w:rsidR="004D5F2C" w:rsidRPr="00BA42E0">
        <w:rPr>
          <w:sz w:val="28"/>
          <w:szCs w:val="28"/>
          <w:lang w:val="ky-KG"/>
        </w:rPr>
        <w:t>дан</w:t>
      </w:r>
      <w:r w:rsidRPr="00BA42E0">
        <w:rPr>
          <w:sz w:val="28"/>
          <w:szCs w:val="28"/>
        </w:rPr>
        <w:t xml:space="preserve"> </w:t>
      </w:r>
      <w:r w:rsidR="004D5F2C" w:rsidRPr="00BA42E0">
        <w:rPr>
          <w:sz w:val="28"/>
          <w:szCs w:val="28"/>
        </w:rPr>
        <w:t>кем</w:t>
      </w:r>
      <w:r w:rsidR="004D5F2C" w:rsidRPr="00BA42E0">
        <w:rPr>
          <w:sz w:val="28"/>
          <w:szCs w:val="28"/>
          <w:lang w:val="ky-KG"/>
        </w:rPr>
        <w:t xml:space="preserve"> эмес</w:t>
      </w:r>
      <w:r w:rsidR="004D5F2C" w:rsidRPr="00BA42E0">
        <w:rPr>
          <w:sz w:val="28"/>
          <w:szCs w:val="28"/>
        </w:rPr>
        <w:t xml:space="preserve"> </w:t>
      </w:r>
      <w:r w:rsidRPr="00BA42E0">
        <w:rPr>
          <w:sz w:val="28"/>
          <w:szCs w:val="28"/>
        </w:rPr>
        <w:t xml:space="preserve">- дренаж боюнча; </w:t>
      </w:r>
    </w:p>
    <w:p w:rsidR="004D5F2C" w:rsidRPr="00BA42E0" w:rsidRDefault="004D5F2C" w:rsidP="00634026">
      <w:pPr>
        <w:pStyle w:val="ConsPlusNormal"/>
        <w:ind w:firstLine="540"/>
        <w:jc w:val="both"/>
        <w:rPr>
          <w:sz w:val="28"/>
          <w:szCs w:val="28"/>
        </w:rPr>
      </w:pPr>
      <w:r w:rsidRPr="00BA42E0">
        <w:rPr>
          <w:sz w:val="28"/>
          <w:szCs w:val="28"/>
          <w:lang w:val="ky-KG"/>
        </w:rPr>
        <w:t>а</w:t>
      </w:r>
      <w:r w:rsidR="00C11619" w:rsidRPr="00BA42E0">
        <w:rPr>
          <w:sz w:val="28"/>
          <w:szCs w:val="28"/>
        </w:rPr>
        <w:t>йына 2 жолу - шаарларда жана шаарчаларда жайгашкан катоддордо;</w:t>
      </w:r>
    </w:p>
    <w:p w:rsidR="004D5F2C" w:rsidRPr="00BA42E0" w:rsidRDefault="00C11619" w:rsidP="00634026">
      <w:pPr>
        <w:pStyle w:val="ConsPlusNormal"/>
        <w:ind w:firstLine="540"/>
        <w:jc w:val="both"/>
        <w:rPr>
          <w:sz w:val="28"/>
          <w:szCs w:val="28"/>
        </w:rPr>
      </w:pPr>
      <w:r w:rsidRPr="00BA42E0">
        <w:rPr>
          <w:sz w:val="28"/>
          <w:szCs w:val="28"/>
        </w:rPr>
        <w:t xml:space="preserve">айына </w:t>
      </w:r>
      <w:r w:rsidR="004D5F2C" w:rsidRPr="00BA42E0">
        <w:rPr>
          <w:sz w:val="28"/>
          <w:szCs w:val="28"/>
          <w:lang w:val="ky-KG"/>
        </w:rPr>
        <w:t>1</w:t>
      </w:r>
      <w:r w:rsidRPr="00BA42E0">
        <w:rPr>
          <w:sz w:val="28"/>
          <w:szCs w:val="28"/>
        </w:rPr>
        <w:t xml:space="preserve"> жолу</w:t>
      </w:r>
      <w:r w:rsidR="004D5F2C" w:rsidRPr="00BA42E0">
        <w:rPr>
          <w:sz w:val="28"/>
          <w:szCs w:val="28"/>
          <w:lang w:val="ky-KG"/>
        </w:rPr>
        <w:t>дан кем эмес</w:t>
      </w:r>
      <w:r w:rsidRPr="00BA42E0">
        <w:rPr>
          <w:sz w:val="28"/>
          <w:szCs w:val="28"/>
        </w:rPr>
        <w:t xml:space="preserve"> </w:t>
      </w:r>
      <w:r w:rsidR="004D5F2C" w:rsidRPr="00BA42E0">
        <w:rPr>
          <w:sz w:val="28"/>
          <w:szCs w:val="28"/>
        </w:rPr>
        <w:t>–</w:t>
      </w:r>
      <w:r w:rsidRPr="00BA42E0">
        <w:rPr>
          <w:sz w:val="28"/>
          <w:szCs w:val="28"/>
        </w:rPr>
        <w:t xml:space="preserve"> </w:t>
      </w:r>
      <w:r w:rsidR="004D5F2C" w:rsidRPr="00BA42E0">
        <w:rPr>
          <w:sz w:val="28"/>
          <w:szCs w:val="28"/>
          <w:lang w:val="ky-KG"/>
        </w:rPr>
        <w:t xml:space="preserve">шаарчалар </w:t>
      </w:r>
      <w:r w:rsidRPr="00BA42E0">
        <w:rPr>
          <w:sz w:val="28"/>
          <w:szCs w:val="28"/>
        </w:rPr>
        <w:t>аралык газ түтүктөрүндө жана айылдык пункттард</w:t>
      </w:r>
      <w:r w:rsidR="004D5F2C" w:rsidRPr="00BA42E0">
        <w:rPr>
          <w:sz w:val="28"/>
          <w:szCs w:val="28"/>
          <w:lang w:val="ky-KG"/>
        </w:rPr>
        <w:t>ын</w:t>
      </w:r>
      <w:r w:rsidRPr="00BA42E0">
        <w:rPr>
          <w:sz w:val="28"/>
          <w:szCs w:val="28"/>
        </w:rPr>
        <w:t xml:space="preserve"> </w:t>
      </w:r>
      <w:r w:rsidR="004D5F2C" w:rsidRPr="00BA42E0">
        <w:rPr>
          <w:sz w:val="28"/>
          <w:szCs w:val="28"/>
        </w:rPr>
        <w:t>калктуу конуштар</w:t>
      </w:r>
      <w:r w:rsidR="004D5F2C" w:rsidRPr="00BA42E0">
        <w:rPr>
          <w:sz w:val="28"/>
          <w:szCs w:val="28"/>
          <w:lang w:val="ky-KG"/>
        </w:rPr>
        <w:t>ында</w:t>
      </w:r>
      <w:r w:rsidR="004D5F2C" w:rsidRPr="00BA42E0">
        <w:rPr>
          <w:sz w:val="28"/>
          <w:szCs w:val="28"/>
        </w:rPr>
        <w:t xml:space="preserve"> </w:t>
      </w:r>
      <w:r w:rsidRPr="00BA42E0">
        <w:rPr>
          <w:sz w:val="28"/>
          <w:szCs w:val="28"/>
        </w:rPr>
        <w:t>жайгашкан катоддук</w:t>
      </w:r>
      <w:r w:rsidR="004D5F2C" w:rsidRPr="00BA42E0">
        <w:rPr>
          <w:sz w:val="28"/>
          <w:szCs w:val="28"/>
          <w:lang w:val="ky-KG"/>
        </w:rPr>
        <w:t>та</w:t>
      </w:r>
      <w:r w:rsidRPr="00BA42E0">
        <w:rPr>
          <w:sz w:val="28"/>
          <w:szCs w:val="28"/>
        </w:rPr>
        <w:t xml:space="preserve">; </w:t>
      </w:r>
    </w:p>
    <w:p w:rsidR="004D5F2C" w:rsidRPr="00BA42E0" w:rsidRDefault="004D5F2C" w:rsidP="00634026">
      <w:pPr>
        <w:pStyle w:val="ConsPlusNormal"/>
        <w:ind w:firstLine="540"/>
        <w:jc w:val="both"/>
        <w:rPr>
          <w:sz w:val="28"/>
          <w:szCs w:val="28"/>
        </w:rPr>
      </w:pPr>
      <w:r w:rsidRPr="00BA42E0">
        <w:rPr>
          <w:sz w:val="28"/>
          <w:szCs w:val="28"/>
        </w:rPr>
        <w:t>6</w:t>
      </w:r>
      <w:r w:rsidRPr="00BA42E0">
        <w:rPr>
          <w:sz w:val="28"/>
          <w:szCs w:val="28"/>
          <w:lang w:val="ky-KG"/>
        </w:rPr>
        <w:t xml:space="preserve"> айда</w:t>
      </w:r>
      <w:r w:rsidR="00C11619" w:rsidRPr="00BA42E0">
        <w:rPr>
          <w:sz w:val="28"/>
          <w:szCs w:val="28"/>
        </w:rPr>
        <w:t xml:space="preserve"> </w:t>
      </w:r>
      <w:r w:rsidRPr="00BA42E0">
        <w:rPr>
          <w:sz w:val="28"/>
          <w:szCs w:val="28"/>
          <w:lang w:val="ky-KG"/>
        </w:rPr>
        <w:t>1</w:t>
      </w:r>
      <w:r w:rsidR="00C11619" w:rsidRPr="00BA42E0">
        <w:rPr>
          <w:sz w:val="28"/>
          <w:szCs w:val="28"/>
        </w:rPr>
        <w:t xml:space="preserve"> жолу</w:t>
      </w:r>
      <w:r w:rsidRPr="00BA42E0">
        <w:rPr>
          <w:sz w:val="28"/>
          <w:szCs w:val="28"/>
          <w:lang w:val="ky-KG"/>
        </w:rPr>
        <w:t>дан кем эмес</w:t>
      </w:r>
      <w:r w:rsidR="00C11619" w:rsidRPr="00BA42E0">
        <w:rPr>
          <w:sz w:val="28"/>
          <w:szCs w:val="28"/>
        </w:rPr>
        <w:t xml:space="preserve"> - протектор орнотмолорунда.</w:t>
      </w:r>
    </w:p>
    <w:p w:rsidR="000843C9" w:rsidRPr="00BA42E0" w:rsidRDefault="00C11619" w:rsidP="00634026">
      <w:pPr>
        <w:pStyle w:val="ConsPlusNormal"/>
        <w:ind w:firstLine="540"/>
        <w:jc w:val="both"/>
        <w:rPr>
          <w:sz w:val="28"/>
          <w:szCs w:val="28"/>
        </w:rPr>
      </w:pPr>
      <w:r w:rsidRPr="00BA42E0">
        <w:rPr>
          <w:sz w:val="28"/>
          <w:szCs w:val="28"/>
        </w:rPr>
        <w:t>Эгерде телеметриялык башкаруу каражаттары бар болсо, техникалык кароонун убактысы иштеп жаткан (</w:t>
      </w:r>
      <w:r w:rsidR="00FA29FE" w:rsidRPr="00BA42E0">
        <w:rPr>
          <w:sz w:val="28"/>
          <w:szCs w:val="28"/>
        </w:rPr>
        <w:t>газ менен жабдуу</w:t>
      </w:r>
      <w:r w:rsidRPr="00BA42E0">
        <w:rPr>
          <w:sz w:val="28"/>
          <w:szCs w:val="28"/>
        </w:rPr>
        <w:t xml:space="preserve">чу) уюмдун техникалык жетекчиси тарабынан, телеметриялык башкаруу </w:t>
      </w:r>
      <w:r w:rsidR="00856264" w:rsidRPr="00BA42E0">
        <w:rPr>
          <w:sz w:val="28"/>
          <w:szCs w:val="28"/>
          <w:lang w:val="ky-KG"/>
        </w:rPr>
        <w:t>орнотмолорду</w:t>
      </w:r>
      <w:r w:rsidRPr="00BA42E0">
        <w:rPr>
          <w:sz w:val="28"/>
          <w:szCs w:val="28"/>
        </w:rPr>
        <w:t>н ишенимдүүлүгү жөнүндө маалыматтарды эске алуу менен белгиленет.</w:t>
      </w:r>
      <w:r w:rsidR="00856264" w:rsidRPr="00BA42E0">
        <w:rPr>
          <w:sz w:val="28"/>
          <w:szCs w:val="28"/>
          <w:lang w:val="ky-KG"/>
        </w:rPr>
        <w:t xml:space="preserve"> </w:t>
      </w:r>
    </w:p>
    <w:p w:rsidR="000843C9" w:rsidRPr="00BA42E0" w:rsidRDefault="00C11619" w:rsidP="00634026">
      <w:pPr>
        <w:pStyle w:val="ConsPlusNormal"/>
        <w:ind w:firstLine="540"/>
        <w:jc w:val="both"/>
        <w:rPr>
          <w:sz w:val="28"/>
          <w:szCs w:val="28"/>
        </w:rPr>
      </w:pPr>
      <w:r w:rsidRPr="00BA42E0">
        <w:rPr>
          <w:sz w:val="28"/>
          <w:szCs w:val="28"/>
        </w:rPr>
        <w:t xml:space="preserve">278. Газ өткөргүчүнүн </w:t>
      </w:r>
      <w:r w:rsidR="005C4151" w:rsidRPr="00BA42E0">
        <w:rPr>
          <w:sz w:val="28"/>
          <w:szCs w:val="28"/>
          <w:lang w:val="ky-KG"/>
        </w:rPr>
        <w:t>ЭХК</w:t>
      </w:r>
      <w:r w:rsidRPr="00BA42E0">
        <w:rPr>
          <w:sz w:val="28"/>
          <w:szCs w:val="28"/>
        </w:rPr>
        <w:t xml:space="preserve"> каражаттарынын </w:t>
      </w:r>
      <w:r w:rsidR="005C4151" w:rsidRPr="00BA42E0">
        <w:rPr>
          <w:sz w:val="28"/>
          <w:szCs w:val="28"/>
          <w:lang w:val="ky-KG"/>
        </w:rPr>
        <w:t>натыйжалуулугу</w:t>
      </w:r>
      <w:r w:rsidRPr="00BA42E0">
        <w:rPr>
          <w:sz w:val="28"/>
          <w:szCs w:val="28"/>
        </w:rPr>
        <w:t xml:space="preserve">н текшерүү поляризация </w:t>
      </w:r>
      <w:r w:rsidR="005C4151" w:rsidRPr="00BA42E0">
        <w:rPr>
          <w:sz w:val="28"/>
          <w:szCs w:val="28"/>
          <w:lang w:val="ky-KG"/>
        </w:rPr>
        <w:t>дараметин</w:t>
      </w:r>
      <w:r w:rsidRPr="00BA42E0">
        <w:rPr>
          <w:sz w:val="28"/>
          <w:szCs w:val="28"/>
        </w:rPr>
        <w:t xml:space="preserve"> же түтүк менен жердин ортосундагы </w:t>
      </w:r>
      <w:r w:rsidR="005C4151" w:rsidRPr="00BA42E0">
        <w:rPr>
          <w:sz w:val="28"/>
          <w:szCs w:val="28"/>
          <w:lang w:val="ky-KG"/>
        </w:rPr>
        <w:t>дараметтер</w:t>
      </w:r>
      <w:r w:rsidRPr="00BA42E0">
        <w:rPr>
          <w:sz w:val="28"/>
          <w:szCs w:val="28"/>
        </w:rPr>
        <w:t xml:space="preserve"> айырмасын 6 айда бир жолудан кем эмес (аралыгы 4 айдан кем эмес), ошондой эле электрден коргоочу орнотмолордун иштөө параметрлеринин же коррозия шарттарынын ар бир өзгөрүүсүнөн кийин жүргүзүлүшү керек.</w:t>
      </w:r>
    </w:p>
    <w:p w:rsidR="004472D5" w:rsidRPr="00BA42E0" w:rsidRDefault="00C11619" w:rsidP="00634026">
      <w:pPr>
        <w:pStyle w:val="ConsPlusNormal"/>
        <w:ind w:firstLine="540"/>
        <w:jc w:val="both"/>
        <w:rPr>
          <w:sz w:val="28"/>
          <w:szCs w:val="28"/>
        </w:rPr>
      </w:pPr>
      <w:r w:rsidRPr="00BA42E0">
        <w:rPr>
          <w:sz w:val="28"/>
          <w:szCs w:val="28"/>
        </w:rPr>
        <w:t xml:space="preserve">279. </w:t>
      </w:r>
      <w:r w:rsidR="004472D5" w:rsidRPr="00BA42E0">
        <w:rPr>
          <w:sz w:val="28"/>
          <w:szCs w:val="28"/>
        </w:rPr>
        <w:t xml:space="preserve">ЭХЗ </w:t>
      </w:r>
      <w:r w:rsidRPr="00BA42E0">
        <w:rPr>
          <w:sz w:val="28"/>
          <w:szCs w:val="28"/>
        </w:rPr>
        <w:t xml:space="preserve">каражаттарынын </w:t>
      </w:r>
      <w:r w:rsidR="004472D5" w:rsidRPr="00BA42E0">
        <w:rPr>
          <w:sz w:val="28"/>
          <w:szCs w:val="28"/>
          <w:lang w:val="ky-KG"/>
        </w:rPr>
        <w:t>натыйжалуулугу</w:t>
      </w:r>
      <w:r w:rsidRPr="00BA42E0">
        <w:rPr>
          <w:sz w:val="28"/>
          <w:szCs w:val="28"/>
        </w:rPr>
        <w:t>н текшерүү корголгон газ түтүгүндө таяныч пункттарында (электрдик коргонуу орнотмосу туташкан жерде жана ал тарабынан түзүлгөн коргоо зонасынын чектеринде) жүргүзүлөт.</w:t>
      </w:r>
    </w:p>
    <w:p w:rsidR="000843C9" w:rsidRPr="00BA42E0" w:rsidRDefault="00C11619" w:rsidP="00634026">
      <w:pPr>
        <w:pStyle w:val="ConsPlusNormal"/>
        <w:ind w:firstLine="540"/>
        <w:jc w:val="both"/>
        <w:rPr>
          <w:sz w:val="28"/>
          <w:szCs w:val="28"/>
        </w:rPr>
      </w:pPr>
      <w:r w:rsidRPr="00BA42E0">
        <w:rPr>
          <w:sz w:val="28"/>
          <w:szCs w:val="28"/>
        </w:rPr>
        <w:t xml:space="preserve">Ченөөнүн натыйжалары, ошондой эле электрдик коргонуу орнотмосунун белгиленген параметрлерине карата иштөө параметрлерин өзгөртүү себептери, 11-тиркемеге ылайык формадагы электрдик коргоонун </w:t>
      </w:r>
      <w:r w:rsidRPr="00BA42E0">
        <w:rPr>
          <w:sz w:val="28"/>
          <w:szCs w:val="28"/>
        </w:rPr>
        <w:lastRenderedPageBreak/>
        <w:t>(катоддук станция, дренаж) эксплуатациялык паспортуна жана 12-тиркемеге ылайык формадагы коргоочу коргоонун орнотулушунун эксплуатациялык паспорту киргизилиши керек.</w:t>
      </w:r>
    </w:p>
    <w:p w:rsidR="000843C9" w:rsidRPr="00BA42E0" w:rsidRDefault="00C11619" w:rsidP="00634026">
      <w:pPr>
        <w:pStyle w:val="ConsPlusNormal"/>
        <w:ind w:firstLine="540"/>
        <w:jc w:val="both"/>
        <w:rPr>
          <w:sz w:val="28"/>
          <w:szCs w:val="28"/>
        </w:rPr>
      </w:pPr>
      <w:r w:rsidRPr="00BA42E0">
        <w:rPr>
          <w:sz w:val="28"/>
          <w:szCs w:val="28"/>
        </w:rPr>
        <w:t>Газ түтүгүнө туташуу үчүн атайын көзөмөлдөө жана өлчөө пункттары, курулуш материалдары жана өлчөө үчүн жеткиликтүү болгон газ түтүктөрүнүн башка элементтери колдонулушу мүмкүн.</w:t>
      </w:r>
      <w:r w:rsidR="00347B96" w:rsidRPr="00BA42E0">
        <w:rPr>
          <w:sz w:val="28"/>
          <w:szCs w:val="28"/>
          <w:lang w:val="ky-KG"/>
        </w:rPr>
        <w:t xml:space="preserve"> </w:t>
      </w:r>
    </w:p>
    <w:p w:rsidR="000843C9" w:rsidRPr="00BA42E0" w:rsidRDefault="00C11619" w:rsidP="00634026">
      <w:pPr>
        <w:pStyle w:val="ConsPlusNormal"/>
        <w:ind w:firstLine="540"/>
        <w:jc w:val="both"/>
        <w:rPr>
          <w:sz w:val="28"/>
          <w:szCs w:val="28"/>
        </w:rPr>
      </w:pPr>
      <w:r w:rsidRPr="00BA42E0">
        <w:rPr>
          <w:sz w:val="28"/>
          <w:szCs w:val="28"/>
        </w:rPr>
        <w:t xml:space="preserve">280. </w:t>
      </w:r>
      <w:r w:rsidR="00347B96" w:rsidRPr="00BA42E0">
        <w:rPr>
          <w:sz w:val="28"/>
          <w:szCs w:val="28"/>
        </w:rPr>
        <w:t xml:space="preserve">ЭХЗ </w:t>
      </w:r>
      <w:r w:rsidR="00347B96" w:rsidRPr="00BA42E0">
        <w:rPr>
          <w:sz w:val="28"/>
          <w:szCs w:val="28"/>
          <w:lang w:val="ky-KG"/>
        </w:rPr>
        <w:t>орнотм</w:t>
      </w:r>
      <w:r w:rsidRPr="00BA42E0">
        <w:rPr>
          <w:sz w:val="28"/>
          <w:szCs w:val="28"/>
        </w:rPr>
        <w:t>о</w:t>
      </w:r>
      <w:r w:rsidR="00347B96" w:rsidRPr="00BA42E0">
        <w:rPr>
          <w:sz w:val="28"/>
          <w:szCs w:val="28"/>
          <w:lang w:val="ky-KG"/>
        </w:rPr>
        <w:t>ло</w:t>
      </w:r>
      <w:r w:rsidRPr="00BA42E0">
        <w:rPr>
          <w:sz w:val="28"/>
          <w:szCs w:val="28"/>
        </w:rPr>
        <w:t>рунун иштешиндеги үзгүлтүктөрдүн жалпы узактыгы бир жылдын ичинде 14 күндөн ашпашы керек.</w:t>
      </w:r>
      <w:r w:rsidR="00347B96" w:rsidRPr="00BA42E0">
        <w:rPr>
          <w:sz w:val="28"/>
          <w:szCs w:val="28"/>
          <w:lang w:val="ky-KG"/>
        </w:rPr>
        <w:t xml:space="preserve"> </w:t>
      </w:r>
    </w:p>
    <w:p w:rsidR="000843C9" w:rsidRPr="00BA42E0" w:rsidRDefault="00C11619" w:rsidP="00634026">
      <w:pPr>
        <w:pStyle w:val="ConsPlusNormal"/>
        <w:ind w:firstLine="540"/>
        <w:jc w:val="both"/>
        <w:rPr>
          <w:sz w:val="28"/>
          <w:szCs w:val="28"/>
        </w:rPr>
      </w:pPr>
      <w:r w:rsidRPr="00BA42E0">
        <w:rPr>
          <w:sz w:val="28"/>
          <w:szCs w:val="28"/>
        </w:rPr>
        <w:t>Газ түтүгүнүн коргонуу потенциалы бузулган орнотмонун иштөө аймагындагы (коргоо зоналарынын бири-бирине дал келген) кошуна орнотмолор тарабынан камсыз кылынган учурларда, бузууларды издөө мөөнөттөрү иштеп жаткан (коргонуу каражаттары) уюмдун техникалык жетекчиси тарабынан аныкталат.</w:t>
      </w:r>
    </w:p>
    <w:p w:rsidR="000843C9" w:rsidRPr="00BA42E0" w:rsidRDefault="00C11619" w:rsidP="00634026">
      <w:pPr>
        <w:pStyle w:val="ConsPlusNormal"/>
        <w:ind w:firstLine="540"/>
        <w:jc w:val="both"/>
        <w:rPr>
          <w:sz w:val="28"/>
          <w:szCs w:val="28"/>
        </w:rPr>
      </w:pPr>
      <w:r w:rsidRPr="00BA42E0">
        <w:rPr>
          <w:sz w:val="28"/>
          <w:szCs w:val="28"/>
        </w:rPr>
        <w:t>281. Эгерде техникалык кароонун жүрүшүндө катодду орнотуу иштебей тургандыгы жана анын иштешине телеметриялык көзөмөл жүргүзүлбөгөндүгү аныкталса, анда анын иштөөсүндөгү тыныгуу 14 күндү (бир техникалык кароодон экинчисине)</w:t>
      </w:r>
      <w:r w:rsidR="00A269D7" w:rsidRPr="00BA42E0">
        <w:rPr>
          <w:sz w:val="28"/>
          <w:szCs w:val="28"/>
          <w:lang w:val="ky-KG"/>
        </w:rPr>
        <w:t xml:space="preserve"> </w:t>
      </w:r>
      <w:r w:rsidR="00A269D7" w:rsidRPr="00BA42E0">
        <w:rPr>
          <w:sz w:val="28"/>
          <w:szCs w:val="28"/>
        </w:rPr>
        <w:t xml:space="preserve">түзгөн. </w:t>
      </w:r>
    </w:p>
    <w:p w:rsidR="000843C9" w:rsidRPr="00BA42E0" w:rsidRDefault="00C11619" w:rsidP="00634026">
      <w:pPr>
        <w:pStyle w:val="ConsPlusNormal"/>
        <w:ind w:firstLine="540"/>
        <w:jc w:val="both"/>
        <w:rPr>
          <w:sz w:val="28"/>
          <w:szCs w:val="28"/>
        </w:rPr>
      </w:pPr>
      <w:r w:rsidRPr="00BA42E0">
        <w:rPr>
          <w:sz w:val="28"/>
          <w:szCs w:val="28"/>
        </w:rPr>
        <w:t>282. Электр изоляциялоочу бирикмелердин иштөөгө жөндөмдүүлүгү газ түтүгүн эксплуатацияга кабыл алууда жана электр коргоочу орнотмонун иштөө параметрлеринин ар бир эрксиз өзгөрүүсүндө (начарлашында) текшерилиши керек.</w:t>
      </w:r>
    </w:p>
    <w:p w:rsidR="000843C9" w:rsidRPr="00BA42E0" w:rsidRDefault="00C11619" w:rsidP="00634026">
      <w:pPr>
        <w:pStyle w:val="ConsPlusNormal"/>
        <w:ind w:firstLine="540"/>
        <w:jc w:val="both"/>
        <w:rPr>
          <w:sz w:val="28"/>
          <w:szCs w:val="28"/>
        </w:rPr>
      </w:pPr>
      <w:r w:rsidRPr="00BA42E0">
        <w:rPr>
          <w:sz w:val="28"/>
          <w:szCs w:val="28"/>
        </w:rPr>
        <w:t xml:space="preserve">283. Мурда коргоону талап кылбаган газ түтүгүнүн участокторуна адашкан агымдардын коркунучтуу таасирин аныктоо үчүн потенциалдарды өлчөө кеминде 2 жылда бир жолу, ошондой эле коррозия шарттарынын ар бир өзгөрүүсүндө, калктуу конуштарда 200 мден ашпаган </w:t>
      </w:r>
      <w:r w:rsidR="00A269D7" w:rsidRPr="00BA42E0">
        <w:rPr>
          <w:sz w:val="28"/>
          <w:szCs w:val="28"/>
          <w:lang w:val="ky-KG"/>
        </w:rPr>
        <w:t xml:space="preserve">жана </w:t>
      </w:r>
      <w:r w:rsidR="00A269D7" w:rsidRPr="00BA42E0">
        <w:rPr>
          <w:sz w:val="28"/>
          <w:szCs w:val="28"/>
        </w:rPr>
        <w:t xml:space="preserve">калктуу конуштар аралык газ түтүктөрүндө 500 мден ашык </w:t>
      </w:r>
      <w:r w:rsidRPr="00BA42E0">
        <w:rPr>
          <w:sz w:val="28"/>
          <w:szCs w:val="28"/>
        </w:rPr>
        <w:t>өлчөө чекиттеринин аралыгы менен жүргүзүлүшү керек.</w:t>
      </w:r>
    </w:p>
    <w:p w:rsidR="000843C9" w:rsidRPr="00BA42E0" w:rsidRDefault="00C11619" w:rsidP="00634026">
      <w:pPr>
        <w:pStyle w:val="ConsPlusNormal"/>
        <w:ind w:firstLine="540"/>
        <w:jc w:val="both"/>
        <w:rPr>
          <w:sz w:val="28"/>
          <w:szCs w:val="28"/>
        </w:rPr>
      </w:pPr>
      <w:r w:rsidRPr="00BA42E0">
        <w:rPr>
          <w:sz w:val="28"/>
          <w:szCs w:val="28"/>
        </w:rPr>
        <w:t xml:space="preserve">284. Газ түтүгүнүн ээси же </w:t>
      </w:r>
      <w:r w:rsidR="00FA29FE" w:rsidRPr="00BA42E0">
        <w:rPr>
          <w:sz w:val="28"/>
          <w:szCs w:val="28"/>
        </w:rPr>
        <w:t>газ менен жабдуу</w:t>
      </w:r>
      <w:r w:rsidRPr="00BA42E0">
        <w:rPr>
          <w:sz w:val="28"/>
          <w:szCs w:val="28"/>
        </w:rPr>
        <w:t>чу уюм жер астындагы газ түтүктөрүнүн коргоочу катмарларын оңдоо боюнча өз убагында чараларды көрүшү керек.</w:t>
      </w:r>
      <w:r w:rsidR="00A269D7" w:rsidRPr="00BA42E0">
        <w:rPr>
          <w:sz w:val="28"/>
          <w:szCs w:val="28"/>
          <w:lang w:val="ky-KG"/>
        </w:rPr>
        <w:t xml:space="preserve"> </w:t>
      </w:r>
    </w:p>
    <w:p w:rsidR="000843C9" w:rsidRPr="00BA42E0" w:rsidRDefault="00C11619" w:rsidP="00634026">
      <w:pPr>
        <w:pStyle w:val="ConsPlusNormal"/>
        <w:ind w:firstLine="540"/>
        <w:jc w:val="both"/>
        <w:rPr>
          <w:sz w:val="28"/>
          <w:szCs w:val="28"/>
        </w:rPr>
      </w:pPr>
      <w:r w:rsidRPr="00BA42E0">
        <w:rPr>
          <w:sz w:val="28"/>
          <w:szCs w:val="28"/>
        </w:rPr>
        <w:t xml:space="preserve">285. Изолятордук жабуунун абалын (убактылуу электр каршылыгы, адгезия) жана каптоочу түтүк металлынын үстүнкү катмарын оңдоо, </w:t>
      </w:r>
      <w:r w:rsidR="00A269D7" w:rsidRPr="00BA42E0">
        <w:rPr>
          <w:sz w:val="28"/>
          <w:szCs w:val="28"/>
          <w:lang w:val="ky-KG"/>
        </w:rPr>
        <w:t xml:space="preserve">кайра </w:t>
      </w:r>
      <w:r w:rsidRPr="00BA42E0">
        <w:rPr>
          <w:sz w:val="28"/>
          <w:szCs w:val="28"/>
        </w:rPr>
        <w:t>конструкциялоо жана коррозиянын бузулушун же изоляциянын бузулушун четтетүү учурунда газ түтүгүн эксплуатациялоо учурунда үзүлүп түшкөн бардык чуңкурларда жүргүзүлүшү керек.</w:t>
      </w:r>
      <w:r w:rsidR="00A269D7" w:rsidRPr="00BA42E0">
        <w:rPr>
          <w:sz w:val="28"/>
          <w:szCs w:val="28"/>
          <w:lang w:val="ky-KG"/>
        </w:rPr>
        <w:t xml:space="preserve"> </w:t>
      </w:r>
    </w:p>
    <w:p w:rsidR="000843C9" w:rsidRPr="00BA42E0" w:rsidRDefault="00C11619" w:rsidP="00634026">
      <w:pPr>
        <w:pStyle w:val="ConsPlusNormal"/>
        <w:ind w:firstLine="540"/>
        <w:jc w:val="both"/>
        <w:rPr>
          <w:sz w:val="28"/>
          <w:szCs w:val="28"/>
        </w:rPr>
      </w:pPr>
      <w:r w:rsidRPr="00BA42E0">
        <w:rPr>
          <w:sz w:val="28"/>
          <w:szCs w:val="28"/>
        </w:rPr>
        <w:t xml:space="preserve">286. Газ түтүктөрүнүн ширетилген түйүн түйүндөрүн, </w:t>
      </w:r>
      <w:r w:rsidR="00A269D7" w:rsidRPr="00BA42E0">
        <w:rPr>
          <w:sz w:val="28"/>
          <w:szCs w:val="28"/>
          <w:lang w:val="ky-KG"/>
        </w:rPr>
        <w:t>кесилген</w:t>
      </w:r>
      <w:r w:rsidRPr="00BA42E0">
        <w:rPr>
          <w:sz w:val="28"/>
          <w:szCs w:val="28"/>
        </w:rPr>
        <w:t xml:space="preserve"> (туташтыруучу) жерлерин жылуулоо, каптоолордун бузулган жерлерин оңдоо жана аткарылган иштин сапатын контролдоо жабуулардын ар бир түрү боюнча </w:t>
      </w:r>
      <w:r w:rsidR="00DA542F" w:rsidRPr="00BA42E0">
        <w:rPr>
          <w:sz w:val="28"/>
          <w:szCs w:val="28"/>
        </w:rPr>
        <w:t>технологиялык нускамалар</w:t>
      </w:r>
      <w:r w:rsidRPr="00BA42E0">
        <w:rPr>
          <w:sz w:val="28"/>
          <w:szCs w:val="28"/>
        </w:rPr>
        <w:t>г</w:t>
      </w:r>
      <w:r w:rsidR="00A269D7" w:rsidRPr="00BA42E0">
        <w:rPr>
          <w:sz w:val="28"/>
          <w:szCs w:val="28"/>
          <w:lang w:val="ky-KG"/>
        </w:rPr>
        <w:t>а</w:t>
      </w:r>
      <w:r w:rsidRPr="00BA42E0">
        <w:rPr>
          <w:sz w:val="28"/>
          <w:szCs w:val="28"/>
        </w:rPr>
        <w:t xml:space="preserve"> ылайык жүргүзүлүшү керек.</w:t>
      </w:r>
    </w:p>
    <w:p w:rsidR="00A269D7" w:rsidRPr="00BA42E0" w:rsidRDefault="00C11619" w:rsidP="00634026">
      <w:pPr>
        <w:pStyle w:val="ConsPlusNormal"/>
        <w:ind w:firstLine="540"/>
        <w:jc w:val="both"/>
        <w:rPr>
          <w:sz w:val="28"/>
          <w:szCs w:val="28"/>
          <w:lang w:val="ky-KG"/>
        </w:rPr>
      </w:pPr>
      <w:r w:rsidRPr="00BA42E0">
        <w:rPr>
          <w:sz w:val="28"/>
          <w:szCs w:val="28"/>
        </w:rPr>
        <w:t>287. Түтүктөрдүн ширетилген бириктирүүлөрү жана коргоочу катмардын бузулган жерлери газ өткөргүчтөрү менен бирдей материалдар менен, ошондой эле арматуралоочу катмарлары бар битум мастикалар, полиэтиленге негизделген жылуулукту кыскартуучу муфталар, аралашма мастика-ленталык материалдар жана башка жабуулар менен белгиленген тартипте колдонууга уруксат берилиши керек.</w:t>
      </w:r>
      <w:r w:rsidR="00A269D7" w:rsidRPr="00BA42E0">
        <w:rPr>
          <w:sz w:val="28"/>
          <w:szCs w:val="28"/>
          <w:lang w:val="ky-KG"/>
        </w:rPr>
        <w:t xml:space="preserve"> </w:t>
      </w:r>
    </w:p>
    <w:p w:rsidR="000843C9" w:rsidRPr="00BA42E0" w:rsidRDefault="00AD48E1" w:rsidP="00634026">
      <w:pPr>
        <w:pStyle w:val="ConsPlusNormal"/>
        <w:ind w:firstLine="540"/>
        <w:jc w:val="both"/>
        <w:rPr>
          <w:sz w:val="28"/>
          <w:szCs w:val="28"/>
          <w:lang w:val="ky-KG"/>
        </w:rPr>
      </w:pPr>
      <w:r w:rsidRPr="00BA42E0">
        <w:rPr>
          <w:sz w:val="28"/>
          <w:szCs w:val="28"/>
          <w:lang w:val="ky-KG"/>
        </w:rPr>
        <w:lastRenderedPageBreak/>
        <w:t>Битум каптоочу газ түтүктөрүндөгү муундарды жылуулоо үчүн жабышча тасмаларды колдонууга тыюу салынат.</w:t>
      </w:r>
      <w:r w:rsidR="001D072B" w:rsidRPr="00BA42E0">
        <w:rPr>
          <w:sz w:val="28"/>
          <w:szCs w:val="28"/>
          <w:lang w:val="ky-KG"/>
        </w:rPr>
        <w:t xml:space="preserve"> </w:t>
      </w:r>
    </w:p>
    <w:p w:rsidR="000843C9" w:rsidRPr="00BA42E0" w:rsidRDefault="00AD48E1" w:rsidP="00634026">
      <w:pPr>
        <w:pStyle w:val="ConsPlusNormal"/>
        <w:ind w:firstLine="540"/>
        <w:jc w:val="both"/>
        <w:rPr>
          <w:sz w:val="28"/>
          <w:szCs w:val="28"/>
          <w:lang w:val="ky-KG"/>
        </w:rPr>
      </w:pPr>
      <w:r w:rsidRPr="00BA42E0">
        <w:rPr>
          <w:sz w:val="28"/>
          <w:szCs w:val="28"/>
          <w:lang w:val="ky-KG"/>
        </w:rPr>
        <w:t>288. Түтүктөрдүн бириктирилишин ар кандай коргоочу жабуулары менен жылуулоодо, белгиленген тартипте бекитилген ченемдик-техникалык документ</w:t>
      </w:r>
      <w:r w:rsidR="001D072B" w:rsidRPr="00BA42E0">
        <w:rPr>
          <w:sz w:val="28"/>
          <w:szCs w:val="28"/>
          <w:lang w:val="ky-KG"/>
        </w:rPr>
        <w:t>терге</w:t>
      </w:r>
      <w:r w:rsidRPr="00BA42E0">
        <w:rPr>
          <w:sz w:val="28"/>
          <w:szCs w:val="28"/>
          <w:lang w:val="ky-KG"/>
        </w:rPr>
        <w:t xml:space="preserve"> ылайык, газ түтүктөрүнүн сызыктуу бөлүгүн каптоо менен айкалыштырылган тоголок материалдар колдонулушу керек.</w:t>
      </w:r>
    </w:p>
    <w:p w:rsidR="000843C9" w:rsidRPr="00BA42E0" w:rsidRDefault="00AD48E1" w:rsidP="00634026">
      <w:pPr>
        <w:pStyle w:val="ConsPlusNormal"/>
        <w:ind w:firstLine="540"/>
        <w:jc w:val="both"/>
        <w:rPr>
          <w:sz w:val="28"/>
          <w:szCs w:val="28"/>
          <w:lang w:val="ky-KG"/>
        </w:rPr>
      </w:pPr>
      <w:r w:rsidRPr="00BA42E0">
        <w:rPr>
          <w:sz w:val="28"/>
          <w:szCs w:val="28"/>
          <w:lang w:val="ky-KG"/>
        </w:rPr>
        <w:t>289. Жер үстүндөгү газ түтүктөрү курулуш аймагындагы тышкы абанын эсептик температурасында, сыртка пайдалануу үчүн арналган эки катмарлуу лак, лак же эмаль менен сары түскө боёлушу керек.</w:t>
      </w:r>
    </w:p>
    <w:p w:rsidR="000843C9" w:rsidRPr="00BA42E0" w:rsidRDefault="00AD48E1" w:rsidP="00634026">
      <w:pPr>
        <w:pStyle w:val="ConsPlusNormal"/>
        <w:ind w:firstLine="540"/>
        <w:jc w:val="both"/>
        <w:rPr>
          <w:sz w:val="28"/>
          <w:szCs w:val="28"/>
          <w:lang w:val="ky-KG"/>
        </w:rPr>
      </w:pPr>
      <w:r w:rsidRPr="00BA42E0">
        <w:rPr>
          <w:sz w:val="28"/>
          <w:szCs w:val="28"/>
          <w:lang w:val="ky-KG"/>
        </w:rPr>
        <w:t>Турак үйлөрдүн, коомдук жана административдик имараттардын маңдай жагына төшөлгөн тышкы газ түтүктөрүн имараттын конвертинин түсүнө ылайык боёп койсо болот.</w:t>
      </w:r>
    </w:p>
    <w:p w:rsidR="000843C9" w:rsidRPr="00BA42E0" w:rsidRDefault="00AD48E1" w:rsidP="00634026">
      <w:pPr>
        <w:pStyle w:val="ConsPlusNormal"/>
        <w:ind w:firstLine="540"/>
        <w:jc w:val="both"/>
        <w:rPr>
          <w:sz w:val="28"/>
          <w:szCs w:val="28"/>
          <w:lang w:val="ky-KG"/>
        </w:rPr>
      </w:pPr>
      <w:r w:rsidRPr="00BA42E0">
        <w:rPr>
          <w:sz w:val="28"/>
          <w:szCs w:val="28"/>
          <w:lang w:val="ky-KG"/>
        </w:rPr>
        <w:t xml:space="preserve">290. Газ түтүгүнүн ээси коррозиялык </w:t>
      </w:r>
      <w:r w:rsidR="00B6472B" w:rsidRPr="00BA42E0">
        <w:rPr>
          <w:sz w:val="28"/>
          <w:szCs w:val="28"/>
          <w:lang w:val="ky-KG"/>
        </w:rPr>
        <w:t xml:space="preserve">кооптуу </w:t>
      </w:r>
      <w:r w:rsidRPr="00BA42E0">
        <w:rPr>
          <w:sz w:val="28"/>
          <w:szCs w:val="28"/>
          <w:lang w:val="ky-KG"/>
        </w:rPr>
        <w:t>зоналардын пайда болуу себептерин белгилөөгө тийиш.</w:t>
      </w:r>
    </w:p>
    <w:p w:rsidR="000843C9" w:rsidRPr="00BA42E0" w:rsidRDefault="00AD48E1" w:rsidP="00634026">
      <w:pPr>
        <w:pStyle w:val="ConsPlusNormal"/>
        <w:ind w:firstLine="540"/>
        <w:jc w:val="both"/>
        <w:rPr>
          <w:sz w:val="28"/>
          <w:szCs w:val="28"/>
          <w:lang w:val="ky-KG"/>
        </w:rPr>
      </w:pPr>
      <w:r w:rsidRPr="00BA42E0">
        <w:rPr>
          <w:sz w:val="28"/>
          <w:szCs w:val="28"/>
          <w:lang w:val="ky-KG"/>
        </w:rPr>
        <w:t xml:space="preserve">291. Газ түтүктөрүн коррозия менен бузуунун ар бир иши белгиленген тартипте комиссия тарабынан иликтенүүгө тийиш, анын курамына газ түтүктөрүн коррозиядан коргоо боюнча адистештирилген уюмдун өкүлү, ошондой эле </w:t>
      </w:r>
      <w:r w:rsidR="00371E00" w:rsidRPr="00BA42E0">
        <w:rPr>
          <w:sz w:val="28"/>
          <w:szCs w:val="28"/>
          <w:lang w:val="ky-KG"/>
        </w:rPr>
        <w:t>өнөр жай коопсуздугу жаатындагы ыйгарым укуктуу контролдоочу орган</w:t>
      </w:r>
      <w:r w:rsidRPr="00BA42E0">
        <w:rPr>
          <w:sz w:val="28"/>
          <w:szCs w:val="28"/>
          <w:lang w:val="ky-KG"/>
        </w:rPr>
        <w:t>дын өкүлү кириши керек.</w:t>
      </w:r>
      <w:r w:rsidR="003E6538" w:rsidRPr="00BA42E0">
        <w:rPr>
          <w:sz w:val="28"/>
          <w:szCs w:val="28"/>
          <w:lang w:val="ky-KG"/>
        </w:rPr>
        <w:t xml:space="preserve"> </w:t>
      </w:r>
      <w:r w:rsidRPr="00BA42E0">
        <w:rPr>
          <w:sz w:val="28"/>
          <w:szCs w:val="28"/>
          <w:lang w:val="ky-KG"/>
        </w:rPr>
        <w:t xml:space="preserve">Газ түтүгүнүн ээси комиссиянын иштөө күнү жана орду жөнүндө алдын ала </w:t>
      </w:r>
      <w:r w:rsidR="00371E00" w:rsidRPr="00BA42E0">
        <w:rPr>
          <w:sz w:val="28"/>
          <w:szCs w:val="28"/>
          <w:lang w:val="ky-KG"/>
        </w:rPr>
        <w:t>өнөр жай коопсуздугу жаатындагы ыйгарым укуктуу контролдоочу орган</w:t>
      </w:r>
      <w:r w:rsidRPr="00BA42E0">
        <w:rPr>
          <w:sz w:val="28"/>
          <w:szCs w:val="28"/>
          <w:lang w:val="ky-KG"/>
        </w:rPr>
        <w:t>га кабарлоого милдеттүү.</w:t>
      </w:r>
    </w:p>
    <w:p w:rsidR="003E6538" w:rsidRPr="00BA42E0" w:rsidRDefault="00AD48E1" w:rsidP="00634026">
      <w:pPr>
        <w:pStyle w:val="ConsPlusNormal"/>
        <w:ind w:firstLine="540"/>
        <w:jc w:val="both"/>
        <w:rPr>
          <w:sz w:val="28"/>
          <w:szCs w:val="28"/>
          <w:lang w:val="ky-KG"/>
        </w:rPr>
      </w:pPr>
      <w:r w:rsidRPr="00BA42E0">
        <w:rPr>
          <w:sz w:val="28"/>
          <w:szCs w:val="28"/>
          <w:lang w:val="ky-KG"/>
        </w:rPr>
        <w:t>292. Коррозиялык зоналар газ түтүктөрүнүн ээси жана (же) ыйгарым укуктуу адам тарабынан аныкталганда, аларды жоюу боюнча чаралар көрүлүшү керек. Иштин убактысы газ түтүктөрүн коргоо боюнча жумуштарды аткарган уюмдун иштөө шартына жараша аныкталат.</w:t>
      </w:r>
      <w:r w:rsidR="003E6538" w:rsidRPr="00BA42E0">
        <w:rPr>
          <w:sz w:val="28"/>
          <w:szCs w:val="28"/>
          <w:lang w:val="ky-KG"/>
        </w:rPr>
        <w:t xml:space="preserve"> </w:t>
      </w:r>
      <w:r w:rsidRPr="00BA42E0">
        <w:rPr>
          <w:sz w:val="28"/>
          <w:szCs w:val="28"/>
          <w:lang w:val="ky-KG"/>
        </w:rPr>
        <w:t xml:space="preserve">Эгерде коррозиялык коркунучтуу зоналарды жоюу боюнча иш белгиленген мөөнөттө бүтпөсө, анда газ түтүктөрү иштеп жаткан газ тармагынан ажыратылышы керек. </w:t>
      </w:r>
    </w:p>
    <w:p w:rsidR="000843C9" w:rsidRPr="00BA42E0" w:rsidRDefault="00AD48E1" w:rsidP="00634026">
      <w:pPr>
        <w:pStyle w:val="ConsPlusNormal"/>
        <w:ind w:firstLine="540"/>
        <w:jc w:val="both"/>
        <w:rPr>
          <w:sz w:val="28"/>
          <w:szCs w:val="28"/>
          <w:lang w:val="ky-KG"/>
        </w:rPr>
      </w:pPr>
      <w:r w:rsidRPr="00BA42E0">
        <w:rPr>
          <w:sz w:val="28"/>
          <w:szCs w:val="28"/>
          <w:lang w:val="ky-KG"/>
        </w:rPr>
        <w:t>Анодду жана белгилерди өзгөртүүчү зоналарды жоюудан мурун, менчик ээси ошондой эле газ түтүктөрүнүн коопсуз иштешин камсыз кылуу боюнча иш-чараларды иштеп чыгып, жүзөгө ашырышы керек.</w:t>
      </w:r>
    </w:p>
    <w:p w:rsidR="000843C9" w:rsidRPr="00BA42E0" w:rsidRDefault="000843C9" w:rsidP="00634026">
      <w:pPr>
        <w:pStyle w:val="ConsPlusNormal"/>
        <w:jc w:val="both"/>
        <w:rPr>
          <w:sz w:val="28"/>
          <w:szCs w:val="28"/>
          <w:lang w:val="ky-KG"/>
        </w:rPr>
      </w:pPr>
    </w:p>
    <w:p w:rsidR="00AA1FA7" w:rsidRPr="00BA42E0" w:rsidRDefault="00AA1FA7" w:rsidP="00AA1FA7">
      <w:pPr>
        <w:pStyle w:val="ConsPlusNormal"/>
        <w:rPr>
          <w:b/>
          <w:sz w:val="28"/>
          <w:szCs w:val="28"/>
          <w:lang w:val="ky-KG"/>
        </w:rPr>
      </w:pPr>
      <w:r w:rsidRPr="00BA42E0">
        <w:rPr>
          <w:b/>
          <w:sz w:val="28"/>
          <w:szCs w:val="28"/>
          <w:lang w:val="ky-KG"/>
        </w:rPr>
        <w:t xml:space="preserve">                                    </w:t>
      </w:r>
      <w:r w:rsidR="003E6538" w:rsidRPr="00BA42E0">
        <w:rPr>
          <w:b/>
          <w:sz w:val="28"/>
          <w:szCs w:val="28"/>
          <w:lang w:val="ky-KG"/>
        </w:rPr>
        <w:t>18-глава. Электр жабдуулары</w:t>
      </w:r>
    </w:p>
    <w:p w:rsidR="000843C9" w:rsidRPr="00BA42E0" w:rsidRDefault="00AA1FA7" w:rsidP="00634026">
      <w:pPr>
        <w:pStyle w:val="ConsPlusNormal"/>
        <w:ind w:firstLine="540"/>
        <w:jc w:val="both"/>
        <w:rPr>
          <w:sz w:val="28"/>
          <w:szCs w:val="28"/>
          <w:lang w:val="ky-KG"/>
        </w:rPr>
      </w:pPr>
      <w:r w:rsidRPr="00BA42E0">
        <w:rPr>
          <w:sz w:val="28"/>
          <w:szCs w:val="28"/>
          <w:lang w:val="ky-KG"/>
        </w:rPr>
        <w:t xml:space="preserve">293. Электр жабдуулары техникалык ченемдик укуктук актылардын талаптарына, ушул Эрежелерге жана өндүрүүчүлөрдүн </w:t>
      </w:r>
      <w:r w:rsidR="003E6538" w:rsidRPr="00BA42E0">
        <w:rPr>
          <w:sz w:val="28"/>
          <w:szCs w:val="28"/>
          <w:lang w:val="ky-KG"/>
        </w:rPr>
        <w:t>нускамаларына</w:t>
      </w:r>
      <w:r w:rsidRPr="00BA42E0">
        <w:rPr>
          <w:sz w:val="28"/>
          <w:szCs w:val="28"/>
          <w:lang w:val="ky-KG"/>
        </w:rPr>
        <w:t xml:space="preserve"> ылайык иштетилиши керек.</w:t>
      </w:r>
      <w:r w:rsidR="003E6538" w:rsidRPr="00BA42E0">
        <w:rPr>
          <w:sz w:val="28"/>
          <w:szCs w:val="28"/>
          <w:lang w:val="ky-KG"/>
        </w:rPr>
        <w:t xml:space="preserve"> </w:t>
      </w:r>
      <w:r w:rsidR="00F12AA6" w:rsidRPr="00BA42E0">
        <w:rPr>
          <w:sz w:val="28"/>
          <w:szCs w:val="28"/>
          <w:lang w:val="ky-KG"/>
        </w:rPr>
        <w:t xml:space="preserve">Жарылуу коркунучу бар чөйрөлөргө арналган ички жана тышкы электр жабдуулары жарылууга жол бербөөчү долбоордо болууга жана ал </w:t>
      </w:r>
      <w:r w:rsidR="003E6538" w:rsidRPr="00BA42E0">
        <w:rPr>
          <w:sz w:val="28"/>
          <w:szCs w:val="28"/>
          <w:lang w:val="ky-KG"/>
        </w:rPr>
        <w:t xml:space="preserve">ал мамлекеттик стандарттардын талаптарына ылайык арналган </w:t>
      </w:r>
      <w:r w:rsidR="00F12AA6" w:rsidRPr="00BA42E0">
        <w:rPr>
          <w:sz w:val="28"/>
          <w:szCs w:val="28"/>
          <w:lang w:val="ky-KG"/>
        </w:rPr>
        <w:t xml:space="preserve">жарылуучу заттардын аралашмасынын категориясына ылайык </w:t>
      </w:r>
      <w:r w:rsidR="003E6538" w:rsidRPr="00BA42E0">
        <w:rPr>
          <w:sz w:val="28"/>
          <w:szCs w:val="28"/>
          <w:lang w:val="ky-KG"/>
        </w:rPr>
        <w:t xml:space="preserve">дал </w:t>
      </w:r>
      <w:r w:rsidR="00F12AA6" w:rsidRPr="00BA42E0">
        <w:rPr>
          <w:sz w:val="28"/>
          <w:szCs w:val="28"/>
          <w:lang w:val="ky-KG"/>
        </w:rPr>
        <w:t>келиши керек.</w:t>
      </w:r>
    </w:p>
    <w:p w:rsidR="003E6538" w:rsidRPr="00BA42E0" w:rsidRDefault="003A03BA" w:rsidP="00634026">
      <w:pPr>
        <w:pStyle w:val="ConsPlusNormal"/>
        <w:ind w:firstLine="540"/>
        <w:jc w:val="both"/>
        <w:rPr>
          <w:sz w:val="28"/>
          <w:szCs w:val="28"/>
          <w:lang w:val="ky-KG"/>
        </w:rPr>
      </w:pPr>
      <w:r w:rsidRPr="00BA42E0">
        <w:rPr>
          <w:sz w:val="28"/>
          <w:szCs w:val="28"/>
          <w:lang w:val="ky-KG"/>
        </w:rPr>
        <w:t>294. Жарылуудан коргогон электр жабдуулары мезгил-мезгили менен текшерилип, сыноодон өтүп, техникалык тейлөө жана оңдоо башкы инженер же уюмдун электр жабдуулары үчүн жооптуу адам тарабынан бекитилген графикке ылайык жүргүзүлүшү керек.</w:t>
      </w:r>
      <w:r w:rsidR="003E6538" w:rsidRPr="00BA42E0">
        <w:rPr>
          <w:sz w:val="28"/>
          <w:szCs w:val="28"/>
          <w:lang w:val="ky-KG"/>
        </w:rPr>
        <w:t xml:space="preserve"> </w:t>
      </w:r>
    </w:p>
    <w:p w:rsidR="003E6538" w:rsidRPr="00BA42E0" w:rsidRDefault="003A03BA" w:rsidP="00634026">
      <w:pPr>
        <w:pStyle w:val="ConsPlusNormal"/>
        <w:ind w:firstLine="540"/>
        <w:jc w:val="both"/>
        <w:rPr>
          <w:sz w:val="28"/>
          <w:szCs w:val="28"/>
          <w:lang w:val="ky-KG"/>
        </w:rPr>
      </w:pPr>
      <w:r w:rsidRPr="00BA42E0">
        <w:rPr>
          <w:sz w:val="28"/>
          <w:szCs w:val="28"/>
          <w:lang w:val="ky-KG"/>
        </w:rPr>
        <w:lastRenderedPageBreak/>
        <w:t xml:space="preserve">295. Электр жабдууларын жана тармактарын текшерүү </w:t>
      </w:r>
      <w:r w:rsidR="003E6538" w:rsidRPr="00BA42E0">
        <w:rPr>
          <w:sz w:val="28"/>
          <w:szCs w:val="28"/>
          <w:lang w:val="ky-KG"/>
        </w:rPr>
        <w:t xml:space="preserve">төмөнкүдөй </w:t>
      </w:r>
      <w:r w:rsidRPr="00BA42E0">
        <w:rPr>
          <w:sz w:val="28"/>
          <w:szCs w:val="28"/>
          <w:lang w:val="ky-KG"/>
        </w:rPr>
        <w:t xml:space="preserve">жүргүзүлүшү керек: </w:t>
      </w:r>
    </w:p>
    <w:p w:rsidR="003E6538" w:rsidRPr="00BA42E0" w:rsidRDefault="003A03BA" w:rsidP="00634026">
      <w:pPr>
        <w:pStyle w:val="ConsPlusNormal"/>
        <w:ind w:firstLine="540"/>
        <w:jc w:val="both"/>
        <w:rPr>
          <w:sz w:val="28"/>
          <w:szCs w:val="28"/>
          <w:lang w:val="ky-KG"/>
        </w:rPr>
      </w:pPr>
      <w:r w:rsidRPr="00BA42E0">
        <w:rPr>
          <w:sz w:val="28"/>
          <w:szCs w:val="28"/>
          <w:lang w:val="ky-KG"/>
        </w:rPr>
        <w:t xml:space="preserve">ар бир жумушчу нөөмөттүн башында - электр </w:t>
      </w:r>
      <w:r w:rsidR="003E6538" w:rsidRPr="00BA42E0">
        <w:rPr>
          <w:sz w:val="28"/>
          <w:szCs w:val="28"/>
        </w:rPr>
        <w:t>техни</w:t>
      </w:r>
      <w:r w:rsidR="003E6538" w:rsidRPr="00BA42E0">
        <w:rPr>
          <w:sz w:val="28"/>
          <w:szCs w:val="28"/>
          <w:lang w:val="ky-KG"/>
        </w:rPr>
        <w:t>калык</w:t>
      </w:r>
      <w:r w:rsidR="003E6538" w:rsidRPr="00BA42E0">
        <w:rPr>
          <w:sz w:val="28"/>
          <w:szCs w:val="28"/>
        </w:rPr>
        <w:t xml:space="preserve"> персонал</w:t>
      </w:r>
      <w:r w:rsidRPr="00BA42E0">
        <w:rPr>
          <w:sz w:val="28"/>
          <w:szCs w:val="28"/>
          <w:lang w:val="ky-KG"/>
        </w:rPr>
        <w:t>;</w:t>
      </w:r>
    </w:p>
    <w:p w:rsidR="003E6538" w:rsidRPr="00BA42E0" w:rsidRDefault="003A03BA" w:rsidP="003E6538">
      <w:pPr>
        <w:pStyle w:val="ConsPlusNormal"/>
        <w:ind w:firstLine="540"/>
        <w:jc w:val="both"/>
        <w:rPr>
          <w:sz w:val="28"/>
          <w:szCs w:val="28"/>
          <w:lang w:val="ky-KG"/>
        </w:rPr>
      </w:pPr>
      <w:r w:rsidRPr="00BA42E0">
        <w:rPr>
          <w:sz w:val="28"/>
          <w:szCs w:val="28"/>
          <w:lang w:val="ky-KG"/>
        </w:rPr>
        <w:t>3 айда 1 жолу</w:t>
      </w:r>
      <w:r w:rsidR="003E6538" w:rsidRPr="00BA42E0">
        <w:rPr>
          <w:sz w:val="28"/>
          <w:szCs w:val="28"/>
          <w:lang w:val="ky-KG"/>
        </w:rPr>
        <w:t>дан кем эмес</w:t>
      </w:r>
      <w:r w:rsidRPr="00BA42E0">
        <w:rPr>
          <w:sz w:val="28"/>
          <w:szCs w:val="28"/>
          <w:lang w:val="ky-KG"/>
        </w:rPr>
        <w:t xml:space="preserve"> - уюмдун электр жабдуулары үчүн жооптуу адам же ал дайындаган </w:t>
      </w:r>
      <w:r w:rsidR="003E6538" w:rsidRPr="00BA42E0">
        <w:rPr>
          <w:sz w:val="28"/>
          <w:szCs w:val="28"/>
          <w:lang w:val="ky-KG"/>
        </w:rPr>
        <w:t>жумушчу</w:t>
      </w:r>
      <w:r w:rsidRPr="00BA42E0">
        <w:rPr>
          <w:sz w:val="28"/>
          <w:szCs w:val="28"/>
          <w:lang w:val="ky-KG"/>
        </w:rPr>
        <w:t xml:space="preserve"> тарабынан.</w:t>
      </w:r>
      <w:r w:rsidR="003E6538" w:rsidRPr="00BA42E0">
        <w:rPr>
          <w:sz w:val="28"/>
          <w:szCs w:val="28"/>
          <w:lang w:val="ky-KG"/>
        </w:rPr>
        <w:t xml:space="preserve"> </w:t>
      </w:r>
    </w:p>
    <w:p w:rsidR="003E6538" w:rsidRPr="00BA42E0" w:rsidRDefault="003A03BA" w:rsidP="00634026">
      <w:pPr>
        <w:pStyle w:val="ConsPlusNormal"/>
        <w:ind w:firstLine="540"/>
        <w:jc w:val="both"/>
        <w:rPr>
          <w:sz w:val="28"/>
          <w:szCs w:val="28"/>
          <w:lang w:val="ky-KG"/>
        </w:rPr>
      </w:pPr>
      <w:r w:rsidRPr="00BA42E0">
        <w:rPr>
          <w:sz w:val="28"/>
          <w:szCs w:val="28"/>
          <w:lang w:val="ky-KG"/>
        </w:rPr>
        <w:t>Иштөө учурунда табылган жарылуудан коргонуучу жабдуулардын бузуктары токтоосуз четтетилиши керек.</w:t>
      </w:r>
      <w:r w:rsidR="003E6538" w:rsidRPr="00BA42E0">
        <w:rPr>
          <w:sz w:val="28"/>
          <w:szCs w:val="28"/>
          <w:lang w:val="ky-KG"/>
        </w:rPr>
        <w:t xml:space="preserve"> </w:t>
      </w:r>
    </w:p>
    <w:p w:rsidR="000843C9" w:rsidRPr="00BA42E0" w:rsidRDefault="003A03BA" w:rsidP="00634026">
      <w:pPr>
        <w:pStyle w:val="ConsPlusNormal"/>
        <w:ind w:firstLine="540"/>
        <w:jc w:val="both"/>
        <w:rPr>
          <w:sz w:val="28"/>
          <w:szCs w:val="28"/>
          <w:lang w:val="ky-KG"/>
        </w:rPr>
      </w:pPr>
      <w:r w:rsidRPr="00BA42E0">
        <w:rPr>
          <w:sz w:val="28"/>
          <w:szCs w:val="28"/>
          <w:lang w:val="ky-KG"/>
        </w:rPr>
        <w:t>296. Жарылууга каршы электр жабдууларын сыноо техникалык ченемдик укуктук актылардын талаптарына ылайык, өндүрүүчүлөрдүн эксплуатациялык документтеринде белгиленген мааниден төмөн эмес жүргүзүлөт.</w:t>
      </w:r>
    </w:p>
    <w:p w:rsidR="000843C9" w:rsidRPr="00BA42E0" w:rsidRDefault="003A03BA" w:rsidP="00634026">
      <w:pPr>
        <w:pStyle w:val="ConsPlusNormal"/>
        <w:ind w:firstLine="540"/>
        <w:jc w:val="both"/>
        <w:rPr>
          <w:sz w:val="28"/>
          <w:szCs w:val="28"/>
        </w:rPr>
      </w:pPr>
      <w:r w:rsidRPr="00BA42E0">
        <w:rPr>
          <w:sz w:val="28"/>
          <w:szCs w:val="28"/>
          <w:lang w:val="ky-KG"/>
        </w:rPr>
        <w:t xml:space="preserve">297. Жардыргыч зоналарда жардамы менен электр сыноолору жүргүзүлүүчү шаймандар жарылууга туруштук бериши керек. </w:t>
      </w:r>
      <w:r w:rsidRPr="00BA42E0">
        <w:rPr>
          <w:sz w:val="28"/>
          <w:szCs w:val="28"/>
        </w:rPr>
        <w:t>Коргоонун деңгээли жана түрү жарылуучу атмосферанын категориясына дал келиши керек.</w:t>
      </w:r>
    </w:p>
    <w:p w:rsidR="000843C9" w:rsidRPr="00BA42E0" w:rsidRDefault="003A03BA" w:rsidP="00634026">
      <w:pPr>
        <w:pStyle w:val="ConsPlusNormal"/>
        <w:ind w:firstLine="540"/>
        <w:jc w:val="both"/>
        <w:rPr>
          <w:sz w:val="28"/>
          <w:szCs w:val="28"/>
        </w:rPr>
      </w:pPr>
      <w:r w:rsidRPr="00BA42E0">
        <w:rPr>
          <w:sz w:val="28"/>
          <w:szCs w:val="28"/>
        </w:rPr>
        <w:t>Газ кооптуу жумушка уруксат берүү менен ушул иштердин көйгөйсүз жана коопсуздугун камсыз кылуу боюнча чаралар көрүлгөн шартта, кадимки долбоордо жасалган шаймандарды колдонуп сыноолорду жүргүзүүгө жол берилет.</w:t>
      </w:r>
    </w:p>
    <w:p w:rsidR="000843C9" w:rsidRPr="00BA42E0" w:rsidRDefault="003A03BA" w:rsidP="00634026">
      <w:pPr>
        <w:pStyle w:val="ConsPlusNormal"/>
        <w:ind w:firstLine="540"/>
        <w:jc w:val="both"/>
        <w:rPr>
          <w:sz w:val="28"/>
          <w:szCs w:val="28"/>
        </w:rPr>
      </w:pPr>
      <w:r w:rsidRPr="00BA42E0">
        <w:rPr>
          <w:sz w:val="28"/>
          <w:szCs w:val="28"/>
        </w:rPr>
        <w:t xml:space="preserve">298. </w:t>
      </w:r>
      <w:r w:rsidR="00D82F3D" w:rsidRPr="00BA42E0">
        <w:rPr>
          <w:sz w:val="28"/>
          <w:szCs w:val="28"/>
          <w:lang w:val="ky-KG"/>
        </w:rPr>
        <w:t>Ишке</w:t>
      </w:r>
      <w:r w:rsidR="00381E0F" w:rsidRPr="00BA42E0">
        <w:rPr>
          <w:sz w:val="28"/>
          <w:szCs w:val="28"/>
          <w:lang w:val="ky-KG"/>
        </w:rPr>
        <w:t xml:space="preserve"> </w:t>
      </w:r>
      <w:r w:rsidR="00D82F3D" w:rsidRPr="00BA42E0">
        <w:rPr>
          <w:sz w:val="28"/>
          <w:szCs w:val="28"/>
          <w:lang w:val="ky-KG"/>
        </w:rPr>
        <w:t>киргизүүчүлөрдүн</w:t>
      </w:r>
      <w:r w:rsidRPr="00BA42E0">
        <w:rPr>
          <w:sz w:val="28"/>
          <w:szCs w:val="28"/>
        </w:rPr>
        <w:t xml:space="preserve"> жана автоматтык өчүргүчтөрдүн токтон корголушун текшерүү кеминде 6 айда бир жолу жүргүзүлүшү керек.</w:t>
      </w:r>
      <w:r w:rsidR="00D82F3D" w:rsidRPr="00BA42E0">
        <w:rPr>
          <w:sz w:val="28"/>
          <w:szCs w:val="28"/>
          <w:lang w:val="ky-KG"/>
        </w:rPr>
        <w:t xml:space="preserve"> </w:t>
      </w:r>
    </w:p>
    <w:p w:rsidR="000843C9" w:rsidRPr="00BA42E0" w:rsidRDefault="003A03BA" w:rsidP="00634026">
      <w:pPr>
        <w:pStyle w:val="ConsPlusNormal"/>
        <w:ind w:firstLine="540"/>
        <w:jc w:val="both"/>
        <w:rPr>
          <w:sz w:val="28"/>
          <w:szCs w:val="28"/>
        </w:rPr>
      </w:pPr>
      <w:r w:rsidRPr="00BA42E0">
        <w:rPr>
          <w:sz w:val="28"/>
          <w:szCs w:val="28"/>
        </w:rPr>
        <w:t>299. Электр өткөргүчтөрүн сыноодо жана темир түтүктөргө орнотулган пломбаларды бөлүүдө сыноо басымынын шарттары, көлөмү жана стандарттары техникалык ченемдик укуктук актылардын талаптарына шайкеш келиши керек.</w:t>
      </w:r>
    </w:p>
    <w:p w:rsidR="000843C9" w:rsidRPr="00BA42E0" w:rsidRDefault="003A03BA" w:rsidP="00634026">
      <w:pPr>
        <w:pStyle w:val="ConsPlusNormal"/>
        <w:ind w:firstLine="540"/>
        <w:jc w:val="both"/>
        <w:rPr>
          <w:sz w:val="28"/>
          <w:szCs w:val="28"/>
        </w:rPr>
      </w:pPr>
      <w:r w:rsidRPr="00BA42E0">
        <w:rPr>
          <w:sz w:val="28"/>
          <w:szCs w:val="28"/>
        </w:rPr>
        <w:t>300. Жарылуудан коргонуучу жабдууларды техникалык тейлөө өндүрүүчү белгилеген мөөнөттөрдө, бирок 3 айда бир жолудан кем эмес жүргүзүлүшү керек. Аткарылган жумуштар жөнүндө маалымат эксплуатациялык документтерге жазылышы керек.</w:t>
      </w:r>
    </w:p>
    <w:p w:rsidR="000843C9" w:rsidRPr="00BA42E0" w:rsidRDefault="008941A1" w:rsidP="00634026">
      <w:pPr>
        <w:pStyle w:val="ConsPlusNormal"/>
        <w:ind w:firstLine="540"/>
        <w:jc w:val="both"/>
        <w:rPr>
          <w:sz w:val="28"/>
          <w:szCs w:val="28"/>
        </w:rPr>
      </w:pPr>
      <w:r w:rsidRPr="00BA42E0">
        <w:rPr>
          <w:sz w:val="28"/>
          <w:szCs w:val="28"/>
        </w:rPr>
        <w:t xml:space="preserve">301. </w:t>
      </w:r>
      <w:r w:rsidR="00A15F20" w:rsidRPr="00BA42E0">
        <w:rPr>
          <w:sz w:val="28"/>
          <w:szCs w:val="28"/>
          <w:lang w:val="ky-KG"/>
        </w:rPr>
        <w:t>Туташтыруучу байланышты</w:t>
      </w:r>
      <w:r w:rsidRPr="00BA42E0">
        <w:rPr>
          <w:sz w:val="28"/>
          <w:szCs w:val="28"/>
        </w:rPr>
        <w:t xml:space="preserve"> кабелдин (зымдын) буроо жолу менен туташтырууга, изоляция лентасы, чийки резина, ийкемдүү резина түтүктөрдүн кынынын кесилиштери менен тыгыздалууга жол берилбейт.</w:t>
      </w:r>
      <w:r w:rsidR="00A15F20" w:rsidRPr="00BA42E0">
        <w:rPr>
          <w:sz w:val="28"/>
          <w:szCs w:val="28"/>
          <w:lang w:val="ky-KG"/>
        </w:rPr>
        <w:t xml:space="preserve"> </w:t>
      </w:r>
    </w:p>
    <w:p w:rsidR="000843C9" w:rsidRPr="00BA42E0" w:rsidRDefault="008941A1" w:rsidP="00634026">
      <w:pPr>
        <w:pStyle w:val="ConsPlusNormal"/>
        <w:ind w:firstLine="540"/>
        <w:jc w:val="both"/>
        <w:rPr>
          <w:sz w:val="28"/>
          <w:szCs w:val="28"/>
        </w:rPr>
      </w:pPr>
      <w:r w:rsidRPr="00BA42E0">
        <w:rPr>
          <w:sz w:val="28"/>
          <w:szCs w:val="28"/>
        </w:rPr>
        <w:t xml:space="preserve">302. </w:t>
      </w:r>
      <w:r w:rsidR="00A15F20" w:rsidRPr="00BA42E0">
        <w:rPr>
          <w:sz w:val="28"/>
          <w:szCs w:val="28"/>
          <w:lang w:val="ky-KG"/>
        </w:rPr>
        <w:t>Жарылуу өтпөгөн тосмону</w:t>
      </w:r>
      <w:r w:rsidRPr="00BA42E0">
        <w:rPr>
          <w:sz w:val="28"/>
          <w:szCs w:val="28"/>
        </w:rPr>
        <w:t xml:space="preserve"> текшерүү техникалык ченемдик укуктук актылардын талаптарына ылайык жүргүзүлүшү керек.</w:t>
      </w:r>
    </w:p>
    <w:p w:rsidR="000843C9" w:rsidRPr="00BA42E0" w:rsidRDefault="00ED5481" w:rsidP="00634026">
      <w:pPr>
        <w:pStyle w:val="ConsPlusNormal"/>
        <w:ind w:firstLine="540"/>
        <w:jc w:val="both"/>
        <w:rPr>
          <w:sz w:val="28"/>
          <w:szCs w:val="28"/>
        </w:rPr>
      </w:pPr>
      <w:r w:rsidRPr="00BA42E0">
        <w:rPr>
          <w:sz w:val="28"/>
          <w:szCs w:val="28"/>
        </w:rPr>
        <w:t>303. Жарылуудан корголгон электр жабдууларын оңдоону уюштуруу тартиби, бул учурда аткарылган иштин көлөмү жана жыштыгы техникалык ченемдик укуктук актылардын талаптарына шайкеш келиши керек.</w:t>
      </w:r>
      <w:r w:rsidR="00A15F20" w:rsidRPr="00BA42E0">
        <w:rPr>
          <w:sz w:val="28"/>
          <w:szCs w:val="28"/>
          <w:lang w:val="ky-KG"/>
        </w:rPr>
        <w:t xml:space="preserve"> </w:t>
      </w:r>
    </w:p>
    <w:p w:rsidR="000843C9" w:rsidRPr="00BA42E0" w:rsidRDefault="00ED5481" w:rsidP="00634026">
      <w:pPr>
        <w:pStyle w:val="ConsPlusNormal"/>
        <w:ind w:firstLine="540"/>
        <w:jc w:val="both"/>
        <w:rPr>
          <w:sz w:val="28"/>
          <w:szCs w:val="28"/>
        </w:rPr>
      </w:pPr>
      <w:r w:rsidRPr="00BA42E0">
        <w:rPr>
          <w:sz w:val="28"/>
          <w:szCs w:val="28"/>
        </w:rPr>
        <w:t xml:space="preserve">304. Статикалык электр кубатынан жана чагылгандын экинчи даражадагы көрүнүштөрүнөн коргоонун жарамдуулугу, анын ичинде </w:t>
      </w:r>
      <w:r w:rsidR="00A15F20" w:rsidRPr="00BA42E0">
        <w:rPr>
          <w:sz w:val="28"/>
          <w:szCs w:val="28"/>
          <w:lang w:val="ky-KG"/>
        </w:rPr>
        <w:t>байланышта</w:t>
      </w:r>
      <w:r w:rsidRPr="00BA42E0">
        <w:rPr>
          <w:sz w:val="28"/>
          <w:szCs w:val="28"/>
        </w:rPr>
        <w:t>р, туташтыруучу зымдар, шина секиргичтери, жок дегенде 12 айда бир жолу текшерилип турушу керек.</w:t>
      </w:r>
    </w:p>
    <w:p w:rsidR="000843C9" w:rsidRPr="00BA42E0" w:rsidRDefault="000843C9" w:rsidP="00634026">
      <w:pPr>
        <w:pStyle w:val="ConsPlusNormal"/>
        <w:jc w:val="both"/>
        <w:rPr>
          <w:sz w:val="28"/>
          <w:szCs w:val="28"/>
        </w:rPr>
      </w:pPr>
    </w:p>
    <w:p w:rsidR="00ED5481" w:rsidRPr="00BA42E0" w:rsidRDefault="00ED5481" w:rsidP="00634026">
      <w:pPr>
        <w:pStyle w:val="ConsPlusNormal"/>
        <w:jc w:val="center"/>
        <w:outlineLvl w:val="2"/>
        <w:rPr>
          <w:b/>
          <w:sz w:val="28"/>
          <w:szCs w:val="28"/>
        </w:rPr>
      </w:pPr>
      <w:r w:rsidRPr="00BA42E0">
        <w:rPr>
          <w:b/>
          <w:sz w:val="28"/>
          <w:szCs w:val="28"/>
        </w:rPr>
        <w:t>19-глава</w:t>
      </w:r>
      <w:r w:rsidR="00A15F20" w:rsidRPr="00BA42E0">
        <w:rPr>
          <w:b/>
          <w:sz w:val="28"/>
          <w:szCs w:val="28"/>
        </w:rPr>
        <w:t>.</w:t>
      </w:r>
      <w:r w:rsidRPr="00BA42E0">
        <w:rPr>
          <w:b/>
          <w:sz w:val="28"/>
          <w:szCs w:val="28"/>
        </w:rPr>
        <w:t xml:space="preserve"> </w:t>
      </w:r>
      <w:r w:rsidR="00A15F20" w:rsidRPr="00BA42E0">
        <w:rPr>
          <w:b/>
          <w:sz w:val="28"/>
          <w:szCs w:val="28"/>
        </w:rPr>
        <w:t>Контрол</w:t>
      </w:r>
      <w:r w:rsidR="00A15F20" w:rsidRPr="00BA42E0">
        <w:rPr>
          <w:b/>
          <w:sz w:val="28"/>
          <w:szCs w:val="28"/>
          <w:lang w:val="ky-KG"/>
        </w:rPr>
        <w:t>дук</w:t>
      </w:r>
      <w:r w:rsidR="00A15F20" w:rsidRPr="00BA42E0">
        <w:rPr>
          <w:b/>
          <w:sz w:val="28"/>
          <w:szCs w:val="28"/>
        </w:rPr>
        <w:t>-</w:t>
      </w:r>
      <w:r w:rsidR="00A15F20" w:rsidRPr="00BA42E0">
        <w:rPr>
          <w:b/>
          <w:sz w:val="28"/>
          <w:szCs w:val="28"/>
          <w:lang w:val="ky-KG"/>
        </w:rPr>
        <w:t>өлчөөчү шаймандар</w:t>
      </w:r>
      <w:r w:rsidRPr="00BA42E0">
        <w:rPr>
          <w:b/>
          <w:sz w:val="28"/>
          <w:szCs w:val="28"/>
        </w:rPr>
        <w:t>, автомат</w:t>
      </w:r>
      <w:r w:rsidR="00A15F20" w:rsidRPr="00BA42E0">
        <w:rPr>
          <w:b/>
          <w:sz w:val="28"/>
          <w:szCs w:val="28"/>
          <w:lang w:val="ky-KG"/>
        </w:rPr>
        <w:t>таштыруу</w:t>
      </w:r>
      <w:r w:rsidRPr="00BA42E0">
        <w:rPr>
          <w:b/>
          <w:sz w:val="28"/>
          <w:szCs w:val="28"/>
        </w:rPr>
        <w:t xml:space="preserve"> жана </w:t>
      </w:r>
      <w:r w:rsidR="00A15F20" w:rsidRPr="00BA42E0">
        <w:rPr>
          <w:b/>
          <w:sz w:val="28"/>
          <w:szCs w:val="28"/>
          <w:lang w:val="ky-KG"/>
        </w:rPr>
        <w:t>белги берүүчү</w:t>
      </w:r>
      <w:r w:rsidRPr="00BA42E0">
        <w:rPr>
          <w:b/>
          <w:sz w:val="28"/>
          <w:szCs w:val="28"/>
        </w:rPr>
        <w:t xml:space="preserve"> тутумдар</w:t>
      </w:r>
    </w:p>
    <w:p w:rsidR="000843C9" w:rsidRPr="00BA42E0" w:rsidRDefault="00ED5481" w:rsidP="00634026">
      <w:pPr>
        <w:pStyle w:val="ConsPlusNormal"/>
        <w:ind w:firstLine="540"/>
        <w:jc w:val="both"/>
        <w:rPr>
          <w:sz w:val="28"/>
          <w:szCs w:val="28"/>
        </w:rPr>
      </w:pPr>
      <w:r w:rsidRPr="00BA42E0">
        <w:rPr>
          <w:sz w:val="28"/>
          <w:szCs w:val="28"/>
        </w:rPr>
        <w:t xml:space="preserve">305. Газ түтүктөрүнүн ээси жана (же) ал ыйгарым укук берген </w:t>
      </w:r>
      <w:r w:rsidR="00981C3E" w:rsidRPr="00BA42E0">
        <w:rPr>
          <w:sz w:val="28"/>
          <w:szCs w:val="28"/>
        </w:rPr>
        <w:lastRenderedPageBreak/>
        <w:t>кызматкер</w:t>
      </w:r>
      <w:r w:rsidRPr="00BA42E0">
        <w:rPr>
          <w:sz w:val="28"/>
          <w:szCs w:val="28"/>
        </w:rPr>
        <w:t xml:space="preserve"> газ түтүктөрүндө жана агрегаттарында орнотулган </w:t>
      </w:r>
      <w:r w:rsidR="007D3D0E" w:rsidRPr="00BA42E0">
        <w:rPr>
          <w:sz w:val="28"/>
          <w:szCs w:val="28"/>
          <w:lang w:val="ky-KG"/>
        </w:rPr>
        <w:t>шаймандарды</w:t>
      </w:r>
      <w:r w:rsidRPr="00BA42E0">
        <w:rPr>
          <w:sz w:val="28"/>
          <w:szCs w:val="28"/>
        </w:rPr>
        <w:t xml:space="preserve"> жана көзөмөлдөө, автоматташтыруу жана </w:t>
      </w:r>
      <w:r w:rsidR="007D3D0E" w:rsidRPr="00BA42E0">
        <w:rPr>
          <w:sz w:val="28"/>
          <w:szCs w:val="28"/>
          <w:lang w:val="ky-KG"/>
        </w:rPr>
        <w:t>белги берүүчү</w:t>
      </w:r>
      <w:r w:rsidRPr="00BA42E0">
        <w:rPr>
          <w:sz w:val="28"/>
          <w:szCs w:val="28"/>
        </w:rPr>
        <w:t xml:space="preserve"> каражаттарын, ошондой эле газ түтүктөрүндө</w:t>
      </w:r>
      <w:r w:rsidR="007D3D0E" w:rsidRPr="00BA42E0">
        <w:rPr>
          <w:sz w:val="28"/>
          <w:szCs w:val="28"/>
          <w:lang w:val="ky-KG"/>
        </w:rPr>
        <w:t xml:space="preserve"> жана</w:t>
      </w:r>
      <w:r w:rsidRPr="00BA42E0">
        <w:rPr>
          <w:sz w:val="28"/>
          <w:szCs w:val="28"/>
        </w:rPr>
        <w:t xml:space="preserve"> </w:t>
      </w:r>
      <w:r w:rsidR="007D3D0E" w:rsidRPr="00BA42E0">
        <w:rPr>
          <w:sz w:val="28"/>
          <w:szCs w:val="28"/>
        </w:rPr>
        <w:t>жабдуулар</w:t>
      </w:r>
      <w:r w:rsidR="007D3D0E" w:rsidRPr="00BA42E0">
        <w:rPr>
          <w:sz w:val="28"/>
          <w:szCs w:val="28"/>
          <w:lang w:val="ky-KG"/>
        </w:rPr>
        <w:t>да</w:t>
      </w:r>
      <w:r w:rsidR="007D3D0E" w:rsidRPr="00BA42E0">
        <w:rPr>
          <w:sz w:val="28"/>
          <w:szCs w:val="28"/>
        </w:rPr>
        <w:t xml:space="preserve"> </w:t>
      </w:r>
      <w:r w:rsidRPr="00BA42E0">
        <w:rPr>
          <w:sz w:val="28"/>
          <w:szCs w:val="28"/>
        </w:rPr>
        <w:t>иштөө учурунда колдонулган көчмө шаймандарды техникалык көзөмөлдөөнү, техникалык тейлөөнү, учурдагы жана капиталдык оңдоону камсыз кылууга милдеттүү.</w:t>
      </w:r>
    </w:p>
    <w:p w:rsidR="000843C9" w:rsidRPr="00BA42E0" w:rsidRDefault="00ED5481" w:rsidP="00634026">
      <w:pPr>
        <w:pStyle w:val="ConsPlusNormal"/>
        <w:ind w:firstLine="540"/>
        <w:jc w:val="both"/>
        <w:rPr>
          <w:sz w:val="28"/>
          <w:szCs w:val="28"/>
        </w:rPr>
      </w:pPr>
      <w:r w:rsidRPr="00BA42E0">
        <w:rPr>
          <w:sz w:val="28"/>
          <w:szCs w:val="28"/>
        </w:rPr>
        <w:t>306. Импульстуу газ түтүктөрүнүн жана клапандарынын тыгыздыгын текшерүү газ жабдууларын текшерүү жана техникалык тейлөө учурунда жүргүзүлөт.</w:t>
      </w:r>
    </w:p>
    <w:p w:rsidR="000843C9" w:rsidRPr="00BA42E0" w:rsidRDefault="00ED5481" w:rsidP="00634026">
      <w:pPr>
        <w:pStyle w:val="ConsPlusNormal"/>
        <w:ind w:firstLine="540"/>
        <w:jc w:val="both"/>
        <w:rPr>
          <w:sz w:val="28"/>
          <w:szCs w:val="28"/>
        </w:rPr>
      </w:pPr>
      <w:r w:rsidRPr="00BA42E0">
        <w:rPr>
          <w:sz w:val="28"/>
          <w:szCs w:val="28"/>
        </w:rPr>
        <w:t>307. Ченөө каражаттарын, автомат</w:t>
      </w:r>
      <w:r w:rsidR="007D3D0E" w:rsidRPr="00BA42E0">
        <w:rPr>
          <w:sz w:val="28"/>
          <w:szCs w:val="28"/>
          <w:lang w:val="ky-KG"/>
        </w:rPr>
        <w:t>таштыруу</w:t>
      </w:r>
      <w:r w:rsidRPr="00BA42E0">
        <w:rPr>
          <w:sz w:val="28"/>
          <w:szCs w:val="28"/>
        </w:rPr>
        <w:t xml:space="preserve"> жана </w:t>
      </w:r>
      <w:r w:rsidR="007D3D0E" w:rsidRPr="00BA42E0">
        <w:rPr>
          <w:sz w:val="28"/>
          <w:szCs w:val="28"/>
          <w:lang w:val="ky-KG"/>
        </w:rPr>
        <w:t>белги</w:t>
      </w:r>
      <w:r w:rsidRPr="00BA42E0">
        <w:rPr>
          <w:sz w:val="28"/>
          <w:szCs w:val="28"/>
        </w:rPr>
        <w:t xml:space="preserve"> берүү тутумдарын техникалык тейлөөнүн жана оңдоонун көлөмү жана мезгилдүүлүгү эксплуатациялык документтердин жана техникалык ченемдик укуктук актылардын талаптарына ылайык белгиленет.</w:t>
      </w:r>
    </w:p>
    <w:p w:rsidR="008130AC" w:rsidRPr="00BA42E0" w:rsidRDefault="00ED5481" w:rsidP="00634026">
      <w:pPr>
        <w:pStyle w:val="ConsPlusNormal"/>
        <w:ind w:firstLine="540"/>
        <w:jc w:val="both"/>
        <w:rPr>
          <w:sz w:val="28"/>
          <w:szCs w:val="28"/>
        </w:rPr>
      </w:pPr>
      <w:r w:rsidRPr="00BA42E0">
        <w:rPr>
          <w:sz w:val="28"/>
          <w:szCs w:val="28"/>
        </w:rPr>
        <w:t xml:space="preserve">308. </w:t>
      </w:r>
      <w:r w:rsidR="008130AC" w:rsidRPr="00BA42E0">
        <w:rPr>
          <w:sz w:val="28"/>
          <w:szCs w:val="28"/>
        </w:rPr>
        <w:t xml:space="preserve">КӨШ </w:t>
      </w:r>
      <w:r w:rsidRPr="00BA42E0">
        <w:rPr>
          <w:sz w:val="28"/>
          <w:szCs w:val="28"/>
        </w:rPr>
        <w:t xml:space="preserve">көрсөткүчтөрүнүн кыска мөөнөттүү өчүрүлүшү жана </w:t>
      </w:r>
      <w:r w:rsidR="008130AC" w:rsidRPr="00BA42E0">
        <w:rPr>
          <w:sz w:val="28"/>
          <w:szCs w:val="28"/>
          <w:lang w:val="ky-KG"/>
        </w:rPr>
        <w:t>шаймандарды</w:t>
      </w:r>
      <w:r w:rsidRPr="00BA42E0">
        <w:rPr>
          <w:sz w:val="28"/>
          <w:szCs w:val="28"/>
        </w:rPr>
        <w:t xml:space="preserve">н көрсөткүчтөрүнүн шилтеме маанисине кайтарылышы менен иштөө жөндөмдүүлүгү жана тууралыгы текшерилиши керек: </w:t>
      </w:r>
    </w:p>
    <w:p w:rsidR="000843C9" w:rsidRPr="00BA42E0" w:rsidRDefault="00F6456E" w:rsidP="00634026">
      <w:pPr>
        <w:pStyle w:val="ConsPlusNormal"/>
        <w:ind w:firstLine="540"/>
        <w:jc w:val="both"/>
        <w:rPr>
          <w:sz w:val="28"/>
          <w:szCs w:val="28"/>
        </w:rPr>
      </w:pPr>
      <w:r w:rsidRPr="00BA42E0">
        <w:rPr>
          <w:sz w:val="28"/>
          <w:szCs w:val="28"/>
        </w:rPr>
        <w:t>ГТС, ГТП, АГКЖ</w:t>
      </w:r>
      <w:r w:rsidR="00ED5481" w:rsidRPr="00BA42E0">
        <w:rPr>
          <w:sz w:val="28"/>
          <w:szCs w:val="28"/>
        </w:rPr>
        <w:t>да, казан бөлмөлөрүндө, өнөр жай, айыл чарба жана башка уюмдардын ички газ түтүктөрүндө нөөмөттө кеминде 1 жолу;</w:t>
      </w:r>
    </w:p>
    <w:p w:rsidR="002C7AB1" w:rsidRPr="00BA42E0" w:rsidRDefault="002C7AB1" w:rsidP="00ED5481">
      <w:pPr>
        <w:pStyle w:val="ConsPlusNormal"/>
        <w:ind w:firstLine="540"/>
        <w:jc w:val="both"/>
        <w:rPr>
          <w:sz w:val="28"/>
          <w:szCs w:val="28"/>
        </w:rPr>
      </w:pPr>
      <w:r w:rsidRPr="00BA42E0">
        <w:rPr>
          <w:sz w:val="28"/>
          <w:szCs w:val="28"/>
        </w:rPr>
        <w:t>ГЖП (Г</w:t>
      </w:r>
      <w:r w:rsidR="00F06C7B" w:rsidRPr="00BA42E0">
        <w:rPr>
          <w:sz w:val="28"/>
          <w:szCs w:val="28"/>
          <w:lang w:val="ky-KG"/>
        </w:rPr>
        <w:t>ЖО</w:t>
      </w:r>
      <w:r w:rsidRPr="00BA42E0">
        <w:rPr>
          <w:sz w:val="28"/>
          <w:szCs w:val="28"/>
        </w:rPr>
        <w:t>)</w:t>
      </w:r>
      <w:r w:rsidR="00ED5481" w:rsidRPr="00BA42E0">
        <w:rPr>
          <w:sz w:val="28"/>
          <w:szCs w:val="28"/>
        </w:rPr>
        <w:t xml:space="preserve"> 15 күндө </w:t>
      </w:r>
      <w:r w:rsidR="00F06C7B" w:rsidRPr="00BA42E0">
        <w:rPr>
          <w:sz w:val="28"/>
          <w:szCs w:val="28"/>
          <w:lang w:val="ky-KG"/>
        </w:rPr>
        <w:t>1</w:t>
      </w:r>
      <w:r w:rsidR="00ED5481" w:rsidRPr="00BA42E0">
        <w:rPr>
          <w:sz w:val="28"/>
          <w:szCs w:val="28"/>
        </w:rPr>
        <w:t xml:space="preserve"> жолудан кем эмес; </w:t>
      </w:r>
    </w:p>
    <w:p w:rsidR="00F06C7B" w:rsidRPr="00BA42E0" w:rsidRDefault="00F06C7B" w:rsidP="00ED5481">
      <w:pPr>
        <w:pStyle w:val="ConsPlusNormal"/>
        <w:ind w:firstLine="540"/>
        <w:jc w:val="both"/>
        <w:rPr>
          <w:sz w:val="28"/>
          <w:szCs w:val="28"/>
        </w:rPr>
      </w:pPr>
      <w:r w:rsidRPr="00BA42E0">
        <w:rPr>
          <w:sz w:val="28"/>
          <w:szCs w:val="28"/>
        </w:rPr>
        <w:t>телемеханикалаштырылган ГЖП, ШГП</w:t>
      </w:r>
      <w:r w:rsidRPr="00BA42E0">
        <w:rPr>
          <w:sz w:val="28"/>
          <w:szCs w:val="28"/>
          <w:lang w:val="ky-KG"/>
        </w:rPr>
        <w:t>да</w:t>
      </w:r>
      <w:r w:rsidRPr="00BA42E0">
        <w:rPr>
          <w:sz w:val="28"/>
          <w:szCs w:val="28"/>
        </w:rPr>
        <w:t xml:space="preserve"> </w:t>
      </w:r>
      <w:r w:rsidR="00ED5481" w:rsidRPr="00BA42E0">
        <w:rPr>
          <w:sz w:val="28"/>
          <w:szCs w:val="28"/>
        </w:rPr>
        <w:t xml:space="preserve">3 айда </w:t>
      </w:r>
      <w:r w:rsidRPr="00BA42E0">
        <w:rPr>
          <w:sz w:val="28"/>
          <w:szCs w:val="28"/>
          <w:lang w:val="ky-KG"/>
        </w:rPr>
        <w:t>1</w:t>
      </w:r>
      <w:r w:rsidRPr="00BA42E0">
        <w:rPr>
          <w:sz w:val="28"/>
          <w:szCs w:val="28"/>
        </w:rPr>
        <w:t xml:space="preserve"> жолудан кем эмес</w:t>
      </w:r>
      <w:r w:rsidR="00ED5481" w:rsidRPr="00BA42E0">
        <w:rPr>
          <w:sz w:val="28"/>
          <w:szCs w:val="28"/>
        </w:rPr>
        <w:t>;</w:t>
      </w:r>
    </w:p>
    <w:p w:rsidR="00F06C7B" w:rsidRPr="00BA42E0" w:rsidRDefault="00F06C7B" w:rsidP="00ED5481">
      <w:pPr>
        <w:pStyle w:val="ConsPlusNormal"/>
        <w:ind w:firstLine="540"/>
        <w:jc w:val="both"/>
        <w:rPr>
          <w:sz w:val="28"/>
          <w:szCs w:val="28"/>
        </w:rPr>
      </w:pPr>
      <w:r w:rsidRPr="00BA42E0">
        <w:rPr>
          <w:sz w:val="28"/>
          <w:szCs w:val="28"/>
        </w:rPr>
        <w:t>ШГП</w:t>
      </w:r>
      <w:r w:rsidR="00ED5481" w:rsidRPr="00BA42E0">
        <w:rPr>
          <w:sz w:val="28"/>
          <w:szCs w:val="28"/>
        </w:rPr>
        <w:t>д</w:t>
      </w:r>
      <w:r w:rsidRPr="00BA42E0">
        <w:rPr>
          <w:sz w:val="28"/>
          <w:szCs w:val="28"/>
          <w:lang w:val="ky-KG"/>
        </w:rPr>
        <w:t>а,</w:t>
      </w:r>
      <w:r w:rsidR="00ED5481" w:rsidRPr="00BA42E0">
        <w:rPr>
          <w:sz w:val="28"/>
          <w:szCs w:val="28"/>
        </w:rPr>
        <w:t xml:space="preserve"> </w:t>
      </w:r>
      <w:r w:rsidRPr="00BA42E0">
        <w:rPr>
          <w:sz w:val="28"/>
          <w:szCs w:val="28"/>
        </w:rPr>
        <w:t>СКГ</w:t>
      </w:r>
      <w:r w:rsidRPr="00BA42E0">
        <w:rPr>
          <w:sz w:val="28"/>
          <w:szCs w:val="28"/>
          <w:lang w:val="ky-KG"/>
        </w:rPr>
        <w:t>нын</w:t>
      </w:r>
      <w:r w:rsidRPr="00BA42E0">
        <w:rPr>
          <w:sz w:val="28"/>
          <w:szCs w:val="28"/>
        </w:rPr>
        <w:t xml:space="preserve"> резервуардык жана топтук баллон </w:t>
      </w:r>
      <w:r w:rsidRPr="00BA42E0">
        <w:rPr>
          <w:sz w:val="28"/>
          <w:szCs w:val="28"/>
          <w:lang w:val="ky-KG"/>
        </w:rPr>
        <w:t>орнотмолорун</w:t>
      </w:r>
      <w:r w:rsidRPr="00BA42E0">
        <w:rPr>
          <w:sz w:val="28"/>
          <w:szCs w:val="28"/>
        </w:rPr>
        <w:t xml:space="preserve">да, автоматташтырылган казандарда </w:t>
      </w:r>
      <w:r w:rsidR="00ED5481" w:rsidRPr="00BA42E0">
        <w:rPr>
          <w:sz w:val="28"/>
          <w:szCs w:val="28"/>
        </w:rPr>
        <w:t xml:space="preserve">айына 1 жолудан кем эмес; </w:t>
      </w:r>
    </w:p>
    <w:p w:rsidR="000843C9" w:rsidRPr="00BA42E0" w:rsidRDefault="00ED5481" w:rsidP="00634026">
      <w:pPr>
        <w:pStyle w:val="ConsPlusNormal"/>
        <w:ind w:firstLine="540"/>
        <w:jc w:val="both"/>
        <w:rPr>
          <w:sz w:val="28"/>
          <w:szCs w:val="28"/>
        </w:rPr>
      </w:pPr>
      <w:r w:rsidRPr="00BA42E0">
        <w:rPr>
          <w:sz w:val="28"/>
          <w:szCs w:val="28"/>
        </w:rPr>
        <w:t xml:space="preserve">309. Колдонулган бардык өлчөө каражаттары Кыргыз Республикасынын </w:t>
      </w:r>
      <w:r w:rsidR="00F06C7B" w:rsidRPr="00BA42E0">
        <w:rPr>
          <w:sz w:val="28"/>
          <w:szCs w:val="28"/>
          <w:lang w:val="ky-KG"/>
        </w:rPr>
        <w:t>Ч</w:t>
      </w:r>
      <w:r w:rsidRPr="00BA42E0">
        <w:rPr>
          <w:sz w:val="28"/>
          <w:szCs w:val="28"/>
        </w:rPr>
        <w:t>енөө каражаттарынын мамлекеттик реестрине киргизилгенде ченөө каражаттарынын тиешелүү түрлөрү үчүн белгиленген Кыргыз Республикасынын мыйзамдарына ылайык метрологиялык текшерүүгө алынат.</w:t>
      </w:r>
    </w:p>
    <w:p w:rsidR="000843C9" w:rsidRPr="00BA42E0" w:rsidRDefault="00ED5481" w:rsidP="00634026">
      <w:pPr>
        <w:pStyle w:val="ConsPlusNormal"/>
        <w:ind w:firstLine="540"/>
        <w:jc w:val="both"/>
        <w:rPr>
          <w:sz w:val="28"/>
          <w:szCs w:val="28"/>
        </w:rPr>
      </w:pPr>
      <w:r w:rsidRPr="00BA42E0">
        <w:rPr>
          <w:sz w:val="28"/>
          <w:szCs w:val="28"/>
        </w:rPr>
        <w:t>Ченөө каражаттарын текшерүү белгиленген тартипте Кыргыз Республикасынын Стандартташтыруу боюнча мамлекеттик комитети тарабынан аккредитацияланган лабораториялар тарабынан жүргүзүлөт.</w:t>
      </w:r>
    </w:p>
    <w:p w:rsidR="000843C9" w:rsidRPr="00BA42E0" w:rsidRDefault="00ED5481" w:rsidP="00634026">
      <w:pPr>
        <w:pStyle w:val="ConsPlusNormal"/>
        <w:ind w:firstLine="540"/>
        <w:jc w:val="both"/>
        <w:rPr>
          <w:sz w:val="28"/>
          <w:szCs w:val="28"/>
        </w:rPr>
      </w:pPr>
      <w:r w:rsidRPr="00BA42E0">
        <w:rPr>
          <w:sz w:val="28"/>
          <w:szCs w:val="28"/>
        </w:rPr>
        <w:t xml:space="preserve">310. </w:t>
      </w:r>
      <w:r w:rsidR="00D34AB0" w:rsidRPr="00BA42E0">
        <w:rPr>
          <w:sz w:val="28"/>
          <w:szCs w:val="28"/>
          <w:lang w:val="ky-KG"/>
        </w:rPr>
        <w:t>П</w:t>
      </w:r>
      <w:r w:rsidR="00D34AB0" w:rsidRPr="00BA42E0">
        <w:rPr>
          <w:sz w:val="28"/>
          <w:szCs w:val="28"/>
        </w:rPr>
        <w:t>ломб</w:t>
      </w:r>
      <w:r w:rsidR="00D34AB0" w:rsidRPr="00BA42E0">
        <w:rPr>
          <w:sz w:val="28"/>
          <w:szCs w:val="28"/>
          <w:lang w:val="ky-KG"/>
        </w:rPr>
        <w:t xml:space="preserve">асы </w:t>
      </w:r>
      <w:r w:rsidRPr="00BA42E0">
        <w:rPr>
          <w:sz w:val="28"/>
          <w:szCs w:val="28"/>
        </w:rPr>
        <w:t xml:space="preserve">же </w:t>
      </w:r>
      <w:r w:rsidR="00D34AB0" w:rsidRPr="00BA42E0">
        <w:rPr>
          <w:sz w:val="28"/>
          <w:szCs w:val="28"/>
        </w:rPr>
        <w:t>энтамга</w:t>
      </w:r>
      <w:r w:rsidR="00D34AB0" w:rsidRPr="00BA42E0">
        <w:rPr>
          <w:sz w:val="28"/>
          <w:szCs w:val="28"/>
          <w:lang w:val="ky-KG"/>
        </w:rPr>
        <w:t>сы</w:t>
      </w:r>
      <w:r w:rsidRPr="00BA42E0">
        <w:rPr>
          <w:sz w:val="28"/>
          <w:szCs w:val="28"/>
        </w:rPr>
        <w:t xml:space="preserve"> жок, текшерүү мөөнөтү өтүп кеткен, бузулуу бар, жебе өчүрүлгөндө, шкаланын нөлгө бөлүнүүсүнө кайтпайт (же нөлдүк бөлүнүүдөн ашып кетет), берилген негизги абсолюттук катанын чегинен ашкан өлчөмдө, ченөө каражаттарын колдонууга жол берилбейт.</w:t>
      </w:r>
    </w:p>
    <w:p w:rsidR="000843C9" w:rsidRPr="00BA42E0" w:rsidRDefault="00ED5481" w:rsidP="00634026">
      <w:pPr>
        <w:pStyle w:val="ConsPlusNormal"/>
        <w:ind w:firstLine="540"/>
        <w:jc w:val="both"/>
        <w:rPr>
          <w:sz w:val="28"/>
          <w:szCs w:val="28"/>
        </w:rPr>
      </w:pPr>
      <w:r w:rsidRPr="00BA42E0">
        <w:rPr>
          <w:sz w:val="28"/>
          <w:szCs w:val="28"/>
        </w:rPr>
        <w:t xml:space="preserve">311. </w:t>
      </w:r>
      <w:r w:rsidR="00084261" w:rsidRPr="00BA42E0">
        <w:rPr>
          <w:sz w:val="28"/>
          <w:szCs w:val="28"/>
          <w:lang w:val="ky-KG"/>
        </w:rPr>
        <w:t>М</w:t>
      </w:r>
      <w:r w:rsidRPr="00BA42E0">
        <w:rPr>
          <w:sz w:val="28"/>
          <w:szCs w:val="28"/>
        </w:rPr>
        <w:t>анометрлерди (</w:t>
      </w:r>
      <w:r w:rsidR="00477AA2" w:rsidRPr="00BA42E0">
        <w:rPr>
          <w:sz w:val="28"/>
          <w:szCs w:val="28"/>
          <w:lang w:val="ky-KG"/>
        </w:rPr>
        <w:t>күчтөрдү</w:t>
      </w:r>
      <w:r w:rsidRPr="00BA42E0">
        <w:rPr>
          <w:sz w:val="28"/>
          <w:szCs w:val="28"/>
        </w:rPr>
        <w:t xml:space="preserve"> өлчөөчү) </w:t>
      </w:r>
      <w:r w:rsidR="00084261" w:rsidRPr="00BA42E0">
        <w:rPr>
          <w:sz w:val="28"/>
          <w:szCs w:val="28"/>
          <w:lang w:val="ky-KG"/>
        </w:rPr>
        <w:t>к</w:t>
      </w:r>
      <w:r w:rsidR="00084261" w:rsidRPr="00BA42E0">
        <w:rPr>
          <w:sz w:val="28"/>
          <w:szCs w:val="28"/>
        </w:rPr>
        <w:t xml:space="preserve">өрсөтүүчү </w:t>
      </w:r>
      <w:r w:rsidRPr="00BA42E0">
        <w:rPr>
          <w:sz w:val="28"/>
          <w:szCs w:val="28"/>
        </w:rPr>
        <w:t>циферблат</w:t>
      </w:r>
      <w:r w:rsidR="000B2E0D" w:rsidRPr="00BA42E0">
        <w:rPr>
          <w:sz w:val="28"/>
          <w:szCs w:val="28"/>
          <w:lang w:val="ky-KG"/>
        </w:rPr>
        <w:t>тагы</w:t>
      </w:r>
      <w:r w:rsidRPr="00BA42E0">
        <w:rPr>
          <w:sz w:val="28"/>
          <w:szCs w:val="28"/>
        </w:rPr>
        <w:t xml:space="preserve"> же </w:t>
      </w:r>
      <w:r w:rsidR="000B2E0D" w:rsidRPr="00BA42E0">
        <w:rPr>
          <w:sz w:val="28"/>
          <w:szCs w:val="28"/>
        </w:rPr>
        <w:t>корпус</w:t>
      </w:r>
      <w:r w:rsidR="000B2E0D" w:rsidRPr="00BA42E0">
        <w:rPr>
          <w:sz w:val="28"/>
          <w:szCs w:val="28"/>
          <w:lang w:val="ky-KG"/>
        </w:rPr>
        <w:t>тагы</w:t>
      </w:r>
      <w:r w:rsidRPr="00BA42E0">
        <w:rPr>
          <w:sz w:val="28"/>
          <w:szCs w:val="28"/>
        </w:rPr>
        <w:t xml:space="preserve"> максималдуу жумушчу басымга туура келген шкаланын мааниси (корпуска бекитилген металл </w:t>
      </w:r>
      <w:r w:rsidR="00084261" w:rsidRPr="00BA42E0">
        <w:rPr>
          <w:sz w:val="28"/>
          <w:szCs w:val="28"/>
          <w:lang w:val="ky-KG"/>
        </w:rPr>
        <w:t>пластина менен</w:t>
      </w:r>
      <w:r w:rsidRPr="00BA42E0">
        <w:rPr>
          <w:sz w:val="28"/>
          <w:szCs w:val="28"/>
        </w:rPr>
        <w:t xml:space="preserve">) </w:t>
      </w:r>
      <w:r w:rsidR="00084261" w:rsidRPr="00BA42E0">
        <w:rPr>
          <w:sz w:val="28"/>
          <w:szCs w:val="28"/>
        </w:rPr>
        <w:t xml:space="preserve">сырдалышы керек. </w:t>
      </w:r>
      <w:r w:rsidRPr="00BA42E0">
        <w:rPr>
          <w:sz w:val="28"/>
          <w:szCs w:val="28"/>
        </w:rPr>
        <w:t>Мындай белгилөөнү манометрдин айнегине боёк менен колдонууга жол берилбейт.</w:t>
      </w:r>
    </w:p>
    <w:p w:rsidR="0080582E" w:rsidRPr="00BA42E0" w:rsidRDefault="00ED5481" w:rsidP="00634026">
      <w:pPr>
        <w:pStyle w:val="ConsPlusNormal"/>
        <w:ind w:firstLine="540"/>
        <w:jc w:val="both"/>
        <w:rPr>
          <w:sz w:val="28"/>
          <w:szCs w:val="28"/>
          <w:lang w:val="ky-KG"/>
        </w:rPr>
      </w:pPr>
      <w:r w:rsidRPr="00BA42E0">
        <w:rPr>
          <w:sz w:val="28"/>
          <w:szCs w:val="28"/>
        </w:rPr>
        <w:t xml:space="preserve">312. Коопсуздукту автоматташтыруу жана </w:t>
      </w:r>
      <w:r w:rsidR="0080582E" w:rsidRPr="00BA42E0">
        <w:rPr>
          <w:sz w:val="28"/>
          <w:szCs w:val="28"/>
          <w:lang w:val="ky-KG"/>
        </w:rPr>
        <w:t>белги</w:t>
      </w:r>
      <w:r w:rsidRPr="00BA42E0">
        <w:rPr>
          <w:sz w:val="28"/>
          <w:szCs w:val="28"/>
        </w:rPr>
        <w:t xml:space="preserve"> берүүчү шаймандарды эксплуатациялоонун параметрлеринин мааниси ишке киргизүүчү уюмдун техникалык отчетунда көрсөтүлгөн параметрлерге дал келиши керек. Бул учурда, бөлмөдө кооптуу газ концентрациясы пайда болуп, анын күйүп кетүүсүнүн төмөнкү чегинен чыккан газдын көлөмдүк үлүшүнүн 20% ашпаганда, аба чөйрөсүнүн абалын көзөмөлдөөчү сигнализацияларды киргизүү керек.</w:t>
      </w:r>
      <w:r w:rsidR="0080582E" w:rsidRPr="00BA42E0">
        <w:rPr>
          <w:sz w:val="28"/>
          <w:szCs w:val="28"/>
          <w:lang w:val="ky-KG"/>
        </w:rPr>
        <w:t xml:space="preserve"> </w:t>
      </w:r>
    </w:p>
    <w:p w:rsidR="000843C9" w:rsidRPr="00BA42E0" w:rsidRDefault="00875974" w:rsidP="00634026">
      <w:pPr>
        <w:pStyle w:val="ConsPlusNormal"/>
        <w:ind w:firstLine="540"/>
        <w:jc w:val="both"/>
        <w:rPr>
          <w:sz w:val="28"/>
          <w:szCs w:val="28"/>
          <w:lang w:val="ky-KG"/>
        </w:rPr>
      </w:pPr>
      <w:r w:rsidRPr="00BA42E0">
        <w:rPr>
          <w:sz w:val="28"/>
          <w:szCs w:val="28"/>
          <w:lang w:val="ky-KG"/>
        </w:rPr>
        <w:lastRenderedPageBreak/>
        <w:t xml:space="preserve">313. Коргоо каражаттарынын, </w:t>
      </w:r>
      <w:r w:rsidR="0080582E" w:rsidRPr="00BA42E0">
        <w:rPr>
          <w:sz w:val="28"/>
          <w:szCs w:val="28"/>
          <w:lang w:val="ky-KG"/>
        </w:rPr>
        <w:t>тосмолорду</w:t>
      </w:r>
      <w:r w:rsidRPr="00BA42E0">
        <w:rPr>
          <w:sz w:val="28"/>
          <w:szCs w:val="28"/>
          <w:lang w:val="ky-KG"/>
        </w:rPr>
        <w:t>н жана сигнализациялардын иштөөсүн текшерүү айына кеминде бир жолу, ошондой эле жабдууларды оңдоо аяктагандан кийин, эгерде башка мезгилдер өндүрүүчү уюмдардын эксплуатациялык документтеринде каралбаса жүргүзүлүшү керек.</w:t>
      </w:r>
      <w:r w:rsidR="0080582E" w:rsidRPr="00BA42E0">
        <w:rPr>
          <w:sz w:val="28"/>
          <w:szCs w:val="28"/>
          <w:lang w:val="ky-KG"/>
        </w:rPr>
        <w:t xml:space="preserve"> </w:t>
      </w:r>
    </w:p>
    <w:p w:rsidR="0080582E" w:rsidRPr="00BA42E0" w:rsidRDefault="00875974" w:rsidP="00634026">
      <w:pPr>
        <w:pStyle w:val="ConsPlusNormal"/>
        <w:ind w:firstLine="540"/>
        <w:jc w:val="both"/>
        <w:rPr>
          <w:sz w:val="28"/>
          <w:szCs w:val="28"/>
          <w:lang w:val="ky-KG"/>
        </w:rPr>
      </w:pPr>
      <w:r w:rsidRPr="00BA42E0">
        <w:rPr>
          <w:sz w:val="28"/>
          <w:szCs w:val="28"/>
          <w:lang w:val="ky-KG"/>
        </w:rPr>
        <w:t xml:space="preserve">Коргоо, </w:t>
      </w:r>
      <w:r w:rsidR="0080582E" w:rsidRPr="00BA42E0">
        <w:rPr>
          <w:sz w:val="28"/>
          <w:szCs w:val="28"/>
          <w:lang w:val="ky-KG"/>
        </w:rPr>
        <w:t xml:space="preserve">тосмолоо </w:t>
      </w:r>
      <w:r w:rsidRPr="00BA42E0">
        <w:rPr>
          <w:sz w:val="28"/>
          <w:szCs w:val="28"/>
          <w:lang w:val="ky-KG"/>
        </w:rPr>
        <w:t xml:space="preserve">жана сигнализация шаймандарынын </w:t>
      </w:r>
      <w:r w:rsidR="0080582E" w:rsidRPr="00BA42E0">
        <w:rPr>
          <w:sz w:val="28"/>
          <w:szCs w:val="28"/>
          <w:lang w:val="ky-KG"/>
        </w:rPr>
        <w:t>иштөөсүн</w:t>
      </w:r>
      <w:r w:rsidRPr="00BA42E0">
        <w:rPr>
          <w:sz w:val="28"/>
          <w:szCs w:val="28"/>
          <w:lang w:val="ky-KG"/>
        </w:rPr>
        <w:t xml:space="preserve"> текшерүүнүн жыйынтыктары журналга жазылат, ага төмөнкү минималдуу маалыматтарды киргизүү максатка ылайыктуу:</w:t>
      </w:r>
      <w:r w:rsidR="0080582E" w:rsidRPr="00BA42E0">
        <w:rPr>
          <w:sz w:val="28"/>
          <w:szCs w:val="28"/>
          <w:lang w:val="ky-KG"/>
        </w:rPr>
        <w:t xml:space="preserve"> </w:t>
      </w:r>
    </w:p>
    <w:p w:rsidR="0080582E" w:rsidRPr="00BA42E0" w:rsidRDefault="00875974" w:rsidP="00634026">
      <w:pPr>
        <w:pStyle w:val="ConsPlusNormal"/>
        <w:ind w:firstLine="540"/>
        <w:jc w:val="both"/>
        <w:rPr>
          <w:sz w:val="28"/>
          <w:szCs w:val="28"/>
          <w:lang w:val="ky-KG"/>
        </w:rPr>
      </w:pPr>
      <w:r w:rsidRPr="00BA42E0">
        <w:rPr>
          <w:sz w:val="28"/>
          <w:szCs w:val="28"/>
          <w:lang w:val="ky-KG"/>
        </w:rPr>
        <w:t xml:space="preserve">текшерүү күнү; </w:t>
      </w:r>
    </w:p>
    <w:p w:rsidR="0080582E" w:rsidRPr="00BA42E0" w:rsidRDefault="00875974" w:rsidP="00634026">
      <w:pPr>
        <w:pStyle w:val="ConsPlusNormal"/>
        <w:ind w:firstLine="540"/>
        <w:jc w:val="both"/>
        <w:rPr>
          <w:sz w:val="28"/>
          <w:szCs w:val="28"/>
          <w:lang w:val="ky-KG"/>
        </w:rPr>
      </w:pPr>
      <w:r w:rsidRPr="00BA42E0">
        <w:rPr>
          <w:sz w:val="28"/>
          <w:szCs w:val="28"/>
          <w:lang w:val="ky-KG"/>
        </w:rPr>
        <w:t xml:space="preserve">текшерүүнү жүргүзгөн адамдын фамилиясы, аты-жөнү, колу жана кызматы; </w:t>
      </w:r>
    </w:p>
    <w:p w:rsidR="0080582E" w:rsidRPr="00BA42E0" w:rsidRDefault="00875974" w:rsidP="00634026">
      <w:pPr>
        <w:pStyle w:val="ConsPlusNormal"/>
        <w:ind w:firstLine="540"/>
        <w:jc w:val="both"/>
        <w:rPr>
          <w:sz w:val="28"/>
          <w:szCs w:val="28"/>
          <w:lang w:val="ky-KG"/>
        </w:rPr>
      </w:pPr>
      <w:r w:rsidRPr="00BA42E0">
        <w:rPr>
          <w:sz w:val="28"/>
          <w:szCs w:val="28"/>
          <w:lang w:val="ky-KG"/>
        </w:rPr>
        <w:t>параметр ат</w:t>
      </w:r>
      <w:r w:rsidR="0080582E" w:rsidRPr="00BA42E0">
        <w:rPr>
          <w:sz w:val="28"/>
          <w:szCs w:val="28"/>
          <w:lang w:val="ky-KG"/>
        </w:rPr>
        <w:t>алыш</w:t>
      </w:r>
      <w:r w:rsidRPr="00BA42E0">
        <w:rPr>
          <w:sz w:val="28"/>
          <w:szCs w:val="28"/>
          <w:lang w:val="ky-KG"/>
        </w:rPr>
        <w:t xml:space="preserve">ы; </w:t>
      </w:r>
    </w:p>
    <w:p w:rsidR="0080582E" w:rsidRPr="00BA42E0" w:rsidRDefault="00875974" w:rsidP="00634026">
      <w:pPr>
        <w:pStyle w:val="ConsPlusNormal"/>
        <w:ind w:firstLine="540"/>
        <w:jc w:val="both"/>
        <w:rPr>
          <w:sz w:val="28"/>
          <w:szCs w:val="28"/>
          <w:lang w:val="ky-KG"/>
        </w:rPr>
      </w:pPr>
      <w:r w:rsidRPr="00BA42E0">
        <w:rPr>
          <w:sz w:val="28"/>
          <w:szCs w:val="28"/>
          <w:lang w:val="ky-KG"/>
        </w:rPr>
        <w:t>параметр</w:t>
      </w:r>
      <w:r w:rsidR="0080582E" w:rsidRPr="00BA42E0">
        <w:rPr>
          <w:sz w:val="28"/>
          <w:szCs w:val="28"/>
          <w:lang w:val="ky-KG"/>
        </w:rPr>
        <w:t>лерди</w:t>
      </w:r>
      <w:r w:rsidRPr="00BA42E0">
        <w:rPr>
          <w:sz w:val="28"/>
          <w:szCs w:val="28"/>
          <w:lang w:val="ky-KG"/>
        </w:rPr>
        <w:t xml:space="preserve"> </w:t>
      </w:r>
      <w:r w:rsidR="0080582E" w:rsidRPr="00BA42E0">
        <w:rPr>
          <w:sz w:val="28"/>
          <w:szCs w:val="28"/>
          <w:lang w:val="ky-KG"/>
        </w:rPr>
        <w:t>тууралоонун режимдик</w:t>
      </w:r>
      <w:r w:rsidRPr="00BA42E0">
        <w:rPr>
          <w:sz w:val="28"/>
          <w:szCs w:val="28"/>
          <w:lang w:val="ky-KG"/>
        </w:rPr>
        <w:t xml:space="preserve"> картасын</w:t>
      </w:r>
      <w:r w:rsidR="0080582E" w:rsidRPr="00BA42E0">
        <w:rPr>
          <w:sz w:val="28"/>
          <w:szCs w:val="28"/>
          <w:lang w:val="ky-KG"/>
        </w:rPr>
        <w:t>д</w:t>
      </w:r>
      <w:r w:rsidRPr="00BA42E0">
        <w:rPr>
          <w:sz w:val="28"/>
          <w:szCs w:val="28"/>
          <w:lang w:val="ky-KG"/>
        </w:rPr>
        <w:t xml:space="preserve">а </w:t>
      </w:r>
      <w:r w:rsidR="0080582E" w:rsidRPr="00BA42E0">
        <w:rPr>
          <w:sz w:val="28"/>
          <w:szCs w:val="28"/>
          <w:lang w:val="ky-KG"/>
        </w:rPr>
        <w:t xml:space="preserve">белгиленген </w:t>
      </w:r>
      <w:r w:rsidRPr="00BA42E0">
        <w:rPr>
          <w:sz w:val="28"/>
          <w:szCs w:val="28"/>
          <w:lang w:val="ky-KG"/>
        </w:rPr>
        <w:t>параметр</w:t>
      </w:r>
      <w:r w:rsidR="0080582E" w:rsidRPr="00BA42E0">
        <w:rPr>
          <w:sz w:val="28"/>
          <w:szCs w:val="28"/>
          <w:lang w:val="ky-KG"/>
        </w:rPr>
        <w:t>дин</w:t>
      </w:r>
      <w:r w:rsidRPr="00BA42E0">
        <w:rPr>
          <w:sz w:val="28"/>
          <w:szCs w:val="28"/>
          <w:lang w:val="ky-KG"/>
        </w:rPr>
        <w:t xml:space="preserve"> мааниси;</w:t>
      </w:r>
    </w:p>
    <w:p w:rsidR="0080582E" w:rsidRPr="00BA42E0" w:rsidRDefault="00875974" w:rsidP="00634026">
      <w:pPr>
        <w:pStyle w:val="ConsPlusNormal"/>
        <w:ind w:firstLine="540"/>
        <w:jc w:val="both"/>
        <w:rPr>
          <w:sz w:val="28"/>
          <w:szCs w:val="28"/>
          <w:lang w:val="ky-KG"/>
        </w:rPr>
      </w:pPr>
      <w:r w:rsidRPr="00BA42E0">
        <w:rPr>
          <w:sz w:val="28"/>
          <w:szCs w:val="28"/>
          <w:lang w:val="ky-KG"/>
        </w:rPr>
        <w:t>текшерүү учурунда алынган параметрдин чыныгы мааниси;</w:t>
      </w:r>
    </w:p>
    <w:p w:rsidR="000843C9" w:rsidRPr="00BA42E0" w:rsidRDefault="00875974" w:rsidP="00634026">
      <w:pPr>
        <w:pStyle w:val="ConsPlusNormal"/>
        <w:ind w:firstLine="540"/>
        <w:jc w:val="both"/>
        <w:rPr>
          <w:sz w:val="28"/>
          <w:szCs w:val="28"/>
          <w:lang w:val="ky-KG"/>
        </w:rPr>
      </w:pPr>
      <w:r w:rsidRPr="00BA42E0">
        <w:rPr>
          <w:sz w:val="28"/>
          <w:szCs w:val="28"/>
          <w:lang w:val="ky-KG"/>
        </w:rPr>
        <w:t>текшерүүнүн натыйжалары менен таанышуу жөнүндө жооптуу адамдын белгиси.</w:t>
      </w:r>
      <w:r w:rsidR="0080582E" w:rsidRPr="00BA42E0">
        <w:rPr>
          <w:sz w:val="28"/>
          <w:szCs w:val="28"/>
          <w:lang w:val="ky-KG"/>
        </w:rPr>
        <w:t xml:space="preserve"> </w:t>
      </w:r>
    </w:p>
    <w:p w:rsidR="000843C9" w:rsidRPr="00BA42E0" w:rsidRDefault="00875974" w:rsidP="00634026">
      <w:pPr>
        <w:pStyle w:val="ConsPlusNormal"/>
        <w:ind w:firstLine="540"/>
        <w:jc w:val="both"/>
        <w:rPr>
          <w:sz w:val="28"/>
          <w:szCs w:val="28"/>
          <w:lang w:val="ky-KG"/>
        </w:rPr>
      </w:pPr>
      <w:r w:rsidRPr="00BA42E0">
        <w:rPr>
          <w:sz w:val="28"/>
          <w:szCs w:val="28"/>
          <w:lang w:val="ky-KG"/>
        </w:rPr>
        <w:t xml:space="preserve">Автоматтык коргоонун жана сигнализациянын </w:t>
      </w:r>
      <w:r w:rsidR="00E00012" w:rsidRPr="00BA42E0">
        <w:rPr>
          <w:sz w:val="28"/>
          <w:szCs w:val="28"/>
          <w:lang w:val="ky-KG"/>
        </w:rPr>
        <w:t>иштөөсүн</w:t>
      </w:r>
      <w:r w:rsidRPr="00BA42E0">
        <w:rPr>
          <w:sz w:val="28"/>
          <w:szCs w:val="28"/>
          <w:lang w:val="ky-KG"/>
        </w:rPr>
        <w:t xml:space="preserve"> текшерүү боюнча технологиялык нускамада көрсөтүлгөн текшерүүлөрдүн масштабына жана мезгилдүүлүгүнө жараша журналда кошумча маалыматтар камтылышы мүмкүн.</w:t>
      </w:r>
    </w:p>
    <w:p w:rsidR="000843C9" w:rsidRPr="00BA42E0" w:rsidRDefault="00875974" w:rsidP="00634026">
      <w:pPr>
        <w:pStyle w:val="ConsPlusNormal"/>
        <w:ind w:firstLine="540"/>
        <w:jc w:val="both"/>
        <w:rPr>
          <w:sz w:val="28"/>
          <w:szCs w:val="28"/>
          <w:lang w:val="ky-KG"/>
        </w:rPr>
      </w:pPr>
      <w:r w:rsidRPr="00BA42E0">
        <w:rPr>
          <w:sz w:val="28"/>
          <w:szCs w:val="28"/>
          <w:lang w:val="ky-KG"/>
        </w:rPr>
        <w:t xml:space="preserve">Текшерүү учурунда газ колдонуучу орнотмолордун автоматтык коргоосу жана сигнализациясы иштебей калганда, аларды жоюу боюнча көрүлгөн чаралар жөнүндө журналга маалымат </w:t>
      </w:r>
      <w:r w:rsidR="00680C64" w:rsidRPr="00BA42E0">
        <w:rPr>
          <w:sz w:val="28"/>
          <w:szCs w:val="28"/>
          <w:lang w:val="ky-KG"/>
        </w:rPr>
        <w:t>жана</w:t>
      </w:r>
      <w:r w:rsidRPr="00BA42E0">
        <w:rPr>
          <w:sz w:val="28"/>
          <w:szCs w:val="28"/>
          <w:lang w:val="ky-KG"/>
        </w:rPr>
        <w:t xml:space="preserve"> аныкталган бузулууларды четтеткенден кийин </w:t>
      </w:r>
      <w:r w:rsidR="00A41086" w:rsidRPr="00BA42E0">
        <w:rPr>
          <w:sz w:val="28"/>
          <w:szCs w:val="28"/>
          <w:lang w:val="ky-KG"/>
        </w:rPr>
        <w:t>түзүлүштөрдүн</w:t>
      </w:r>
      <w:r w:rsidRPr="00BA42E0">
        <w:rPr>
          <w:sz w:val="28"/>
          <w:szCs w:val="28"/>
          <w:lang w:val="ky-KG"/>
        </w:rPr>
        <w:t xml:space="preserve"> иштөөсүн кайрадан текшерүү натыйжалары</w:t>
      </w:r>
      <w:r w:rsidR="00680C64" w:rsidRPr="00BA42E0">
        <w:rPr>
          <w:sz w:val="28"/>
          <w:szCs w:val="28"/>
          <w:lang w:val="ky-KG"/>
        </w:rPr>
        <w:t xml:space="preserve"> киргизилет</w:t>
      </w:r>
      <w:r w:rsidRPr="00BA42E0">
        <w:rPr>
          <w:sz w:val="28"/>
          <w:szCs w:val="28"/>
          <w:lang w:val="ky-KG"/>
        </w:rPr>
        <w:t>.</w:t>
      </w:r>
    </w:p>
    <w:p w:rsidR="000843C9" w:rsidRPr="00BA42E0" w:rsidRDefault="00875974" w:rsidP="00634026">
      <w:pPr>
        <w:pStyle w:val="ConsPlusNormal"/>
        <w:ind w:firstLine="540"/>
        <w:jc w:val="both"/>
        <w:rPr>
          <w:sz w:val="28"/>
          <w:szCs w:val="28"/>
          <w:lang w:val="ky-KG"/>
        </w:rPr>
      </w:pPr>
      <w:r w:rsidRPr="00BA42E0">
        <w:rPr>
          <w:sz w:val="28"/>
          <w:szCs w:val="28"/>
          <w:lang w:val="ky-KG"/>
        </w:rPr>
        <w:t>314</w:t>
      </w:r>
      <w:r w:rsidR="00402D28" w:rsidRPr="00BA42E0">
        <w:rPr>
          <w:sz w:val="28"/>
          <w:szCs w:val="28"/>
          <w:lang w:val="ky-KG"/>
        </w:rPr>
        <w:t xml:space="preserve"> ГЖП, ШГП</w:t>
      </w:r>
      <w:r w:rsidRPr="00BA42E0">
        <w:rPr>
          <w:sz w:val="28"/>
          <w:szCs w:val="28"/>
          <w:lang w:val="ky-KG"/>
        </w:rPr>
        <w:t xml:space="preserve"> телемеханика тутумуна киргизилген коргоочу </w:t>
      </w:r>
      <w:r w:rsidR="00402D28" w:rsidRPr="00BA42E0">
        <w:rPr>
          <w:sz w:val="28"/>
          <w:szCs w:val="28"/>
          <w:lang w:val="ky-KG"/>
        </w:rPr>
        <w:t>түзүлүштөрдү</w:t>
      </w:r>
      <w:r w:rsidRPr="00BA42E0">
        <w:rPr>
          <w:sz w:val="28"/>
          <w:szCs w:val="28"/>
          <w:lang w:val="ky-KG"/>
        </w:rPr>
        <w:t xml:space="preserve">н, </w:t>
      </w:r>
      <w:r w:rsidR="00402D28" w:rsidRPr="00BA42E0">
        <w:rPr>
          <w:sz w:val="28"/>
          <w:szCs w:val="28"/>
          <w:lang w:val="ky-KG"/>
        </w:rPr>
        <w:t>тосмолоолордун</w:t>
      </w:r>
      <w:r w:rsidRPr="00BA42E0">
        <w:rPr>
          <w:sz w:val="28"/>
          <w:szCs w:val="28"/>
          <w:lang w:val="ky-KG"/>
        </w:rPr>
        <w:t>, сигнализациялардын, газ түтүктөрүн электр</w:t>
      </w:r>
      <w:r w:rsidR="00402D28" w:rsidRPr="00BA42E0">
        <w:rPr>
          <w:sz w:val="28"/>
          <w:szCs w:val="28"/>
          <w:lang w:val="ky-KG"/>
        </w:rPr>
        <w:t xml:space="preserve"> </w:t>
      </w:r>
      <w:r w:rsidRPr="00BA42E0">
        <w:rPr>
          <w:sz w:val="28"/>
          <w:szCs w:val="28"/>
          <w:lang w:val="ky-KG"/>
        </w:rPr>
        <w:t xml:space="preserve">химиялык коррозиядан </w:t>
      </w:r>
      <w:r w:rsidR="00402D28" w:rsidRPr="00BA42E0">
        <w:rPr>
          <w:sz w:val="28"/>
          <w:szCs w:val="28"/>
          <w:lang w:val="ky-KG"/>
        </w:rPr>
        <w:t>корг</w:t>
      </w:r>
      <w:r w:rsidRPr="00BA42E0">
        <w:rPr>
          <w:sz w:val="28"/>
          <w:szCs w:val="28"/>
          <w:lang w:val="ky-KG"/>
        </w:rPr>
        <w:t xml:space="preserve">оочу станциялардын иштешин текшерүү </w:t>
      </w:r>
      <w:r w:rsidR="00E87BE5" w:rsidRPr="00BA42E0">
        <w:rPr>
          <w:sz w:val="28"/>
          <w:szCs w:val="28"/>
          <w:lang w:val="ky-KG"/>
        </w:rPr>
        <w:t xml:space="preserve">телемеханика жабдууларын техникалык тейлөө учурунда газ менен жабдуучу уюмдун (эксплуатациялык уюмдун) башкы инженери тарабынан бекитилген </w:t>
      </w:r>
      <w:r w:rsidRPr="00BA42E0">
        <w:rPr>
          <w:sz w:val="28"/>
          <w:szCs w:val="28"/>
          <w:lang w:val="ky-KG"/>
        </w:rPr>
        <w:t xml:space="preserve">графиктерге жана </w:t>
      </w:r>
      <w:r w:rsidR="00DA542F" w:rsidRPr="00BA42E0">
        <w:rPr>
          <w:sz w:val="28"/>
          <w:szCs w:val="28"/>
          <w:lang w:val="ky-KG"/>
        </w:rPr>
        <w:t>технологиялык нускамалар</w:t>
      </w:r>
      <w:r w:rsidRPr="00BA42E0">
        <w:rPr>
          <w:sz w:val="28"/>
          <w:szCs w:val="28"/>
          <w:lang w:val="ky-KG"/>
        </w:rPr>
        <w:t>г</w:t>
      </w:r>
      <w:r w:rsidR="00E87BE5" w:rsidRPr="00BA42E0">
        <w:rPr>
          <w:sz w:val="28"/>
          <w:szCs w:val="28"/>
          <w:lang w:val="ky-KG"/>
        </w:rPr>
        <w:t>а</w:t>
      </w:r>
      <w:r w:rsidRPr="00BA42E0">
        <w:rPr>
          <w:sz w:val="28"/>
          <w:szCs w:val="28"/>
          <w:lang w:val="ky-KG"/>
        </w:rPr>
        <w:t xml:space="preserve"> ылайык</w:t>
      </w:r>
      <w:r w:rsidR="00713AB9" w:rsidRPr="00BA42E0">
        <w:rPr>
          <w:sz w:val="28"/>
          <w:szCs w:val="28"/>
          <w:lang w:val="ky-KG"/>
        </w:rPr>
        <w:t>,</w:t>
      </w:r>
      <w:r w:rsidRPr="00BA42E0">
        <w:rPr>
          <w:sz w:val="28"/>
          <w:szCs w:val="28"/>
          <w:lang w:val="ky-KG"/>
        </w:rPr>
        <w:t xml:space="preserve"> бирок </w:t>
      </w:r>
      <w:r w:rsidR="00BE1C7C" w:rsidRPr="00BA42E0">
        <w:rPr>
          <w:sz w:val="28"/>
          <w:szCs w:val="28"/>
          <w:lang w:val="ky-KG"/>
        </w:rPr>
        <w:t xml:space="preserve">даярдоочу уюм тарабынан белгилеген мөөнөттөрдөн кем эмес, </w:t>
      </w:r>
      <w:r w:rsidR="00BE1C7C" w:rsidRPr="00BA42E0">
        <w:rPr>
          <w:b/>
          <w:sz w:val="28"/>
          <w:szCs w:val="28"/>
          <w:lang w:val="ky-KG"/>
        </w:rPr>
        <w:t>22-тиркемеге</w:t>
      </w:r>
      <w:r w:rsidR="00BE1C7C" w:rsidRPr="00BA42E0">
        <w:rPr>
          <w:sz w:val="28"/>
          <w:szCs w:val="28"/>
          <w:lang w:val="ky-KG"/>
        </w:rPr>
        <w:t xml:space="preserve"> ылайык форма боюнча ГЖП, ШГПнын телемеханикасын </w:t>
      </w:r>
      <w:r w:rsidRPr="00BA42E0">
        <w:rPr>
          <w:sz w:val="28"/>
          <w:szCs w:val="28"/>
          <w:lang w:val="ky-KG"/>
        </w:rPr>
        <w:t>техникалык тейлөө журналына каттал</w:t>
      </w:r>
      <w:r w:rsidR="00BE1C7C" w:rsidRPr="00BA42E0">
        <w:rPr>
          <w:sz w:val="28"/>
          <w:szCs w:val="28"/>
          <w:lang w:val="ky-KG"/>
        </w:rPr>
        <w:t>ып</w:t>
      </w:r>
      <w:r w:rsidRPr="00BA42E0">
        <w:rPr>
          <w:sz w:val="28"/>
          <w:szCs w:val="28"/>
          <w:lang w:val="ky-KG"/>
        </w:rPr>
        <w:t>,</w:t>
      </w:r>
      <w:r w:rsidR="00BE1C7C" w:rsidRPr="00BA42E0">
        <w:rPr>
          <w:sz w:val="28"/>
          <w:szCs w:val="28"/>
          <w:lang w:val="ky-KG"/>
        </w:rPr>
        <w:t xml:space="preserve"> </w:t>
      </w:r>
      <w:r w:rsidR="001E0440" w:rsidRPr="00BA42E0">
        <w:rPr>
          <w:sz w:val="28"/>
          <w:szCs w:val="28"/>
          <w:lang w:val="ky-KG"/>
        </w:rPr>
        <w:t>жүргүзүлүшү керек</w:t>
      </w:r>
      <w:r w:rsidRPr="00BA42E0">
        <w:rPr>
          <w:sz w:val="28"/>
          <w:szCs w:val="28"/>
          <w:lang w:val="ky-KG"/>
        </w:rPr>
        <w:t>.</w:t>
      </w:r>
    </w:p>
    <w:p w:rsidR="000843C9" w:rsidRPr="00BA42E0" w:rsidRDefault="00875974" w:rsidP="00634026">
      <w:pPr>
        <w:pStyle w:val="ConsPlusNormal"/>
        <w:ind w:firstLine="540"/>
        <w:jc w:val="both"/>
        <w:rPr>
          <w:sz w:val="28"/>
          <w:szCs w:val="28"/>
          <w:lang w:val="ky-KG"/>
        </w:rPr>
      </w:pPr>
      <w:r w:rsidRPr="00BA42E0">
        <w:rPr>
          <w:sz w:val="28"/>
          <w:szCs w:val="28"/>
          <w:lang w:val="ky-KG"/>
        </w:rPr>
        <w:t xml:space="preserve">315. Пайдалануучу уюмдун техникалык жетекчиси тарабынан бекитилген автоматтык коргоонун жана сигнализациянын иштөөгө жарамдуулугун текшерүү боюнча </w:t>
      </w:r>
      <w:r w:rsidR="00DA542F" w:rsidRPr="00BA42E0">
        <w:rPr>
          <w:sz w:val="28"/>
          <w:szCs w:val="28"/>
          <w:lang w:val="ky-KG"/>
        </w:rPr>
        <w:t>технологиялык нускама</w:t>
      </w:r>
      <w:r w:rsidRPr="00BA42E0">
        <w:rPr>
          <w:sz w:val="28"/>
          <w:szCs w:val="28"/>
          <w:lang w:val="ky-KG"/>
        </w:rPr>
        <w:t xml:space="preserve"> автоматтык коргоо жана сигнализация тутумунун курамына кирген </w:t>
      </w:r>
      <w:r w:rsidR="004A46AD" w:rsidRPr="00BA42E0">
        <w:rPr>
          <w:sz w:val="28"/>
          <w:szCs w:val="28"/>
          <w:lang w:val="ky-KG"/>
        </w:rPr>
        <w:t>түзүлүштөрдү</w:t>
      </w:r>
      <w:r w:rsidRPr="00BA42E0">
        <w:rPr>
          <w:sz w:val="28"/>
          <w:szCs w:val="28"/>
          <w:lang w:val="ky-KG"/>
        </w:rPr>
        <w:t>н конструкциялык өзгөчөлүктөрүн жана конкреттүү т</w:t>
      </w:r>
      <w:r w:rsidR="004A46AD" w:rsidRPr="00BA42E0">
        <w:rPr>
          <w:sz w:val="28"/>
          <w:szCs w:val="28"/>
          <w:lang w:val="ky-KG"/>
        </w:rPr>
        <w:t>иптери</w:t>
      </w:r>
      <w:r w:rsidRPr="00BA42E0">
        <w:rPr>
          <w:sz w:val="28"/>
          <w:szCs w:val="28"/>
          <w:lang w:val="ky-KG"/>
        </w:rPr>
        <w:t>н, жабдууну</w:t>
      </w:r>
      <w:r w:rsidR="004A46AD" w:rsidRPr="00BA42E0">
        <w:rPr>
          <w:sz w:val="28"/>
          <w:szCs w:val="28"/>
          <w:lang w:val="ky-KG"/>
        </w:rPr>
        <w:t xml:space="preserve"> колдонуунун</w:t>
      </w:r>
      <w:r w:rsidRPr="00BA42E0">
        <w:rPr>
          <w:sz w:val="28"/>
          <w:szCs w:val="28"/>
          <w:lang w:val="ky-KG"/>
        </w:rPr>
        <w:t xml:space="preserve"> </w:t>
      </w:r>
      <w:r w:rsidR="004A46AD" w:rsidRPr="00BA42E0">
        <w:rPr>
          <w:sz w:val="28"/>
          <w:szCs w:val="28"/>
          <w:lang w:val="ky-KG"/>
        </w:rPr>
        <w:t>конкреттүү</w:t>
      </w:r>
      <w:r w:rsidRPr="00BA42E0">
        <w:rPr>
          <w:sz w:val="28"/>
          <w:szCs w:val="28"/>
          <w:lang w:val="ky-KG"/>
        </w:rPr>
        <w:t xml:space="preserve"> шарттарын, жабдууларды өндүрүүчү</w:t>
      </w:r>
      <w:r w:rsidR="004A46AD" w:rsidRPr="00BA42E0">
        <w:rPr>
          <w:sz w:val="28"/>
          <w:szCs w:val="28"/>
          <w:lang w:val="ky-KG"/>
        </w:rPr>
        <w:t xml:space="preserve"> уюмдардын </w:t>
      </w:r>
      <w:r w:rsidRPr="00BA42E0">
        <w:rPr>
          <w:sz w:val="28"/>
          <w:szCs w:val="28"/>
          <w:lang w:val="ky-KG"/>
        </w:rPr>
        <w:t xml:space="preserve">эксплуатациялык документтеринин талаптарын </w:t>
      </w:r>
      <w:r w:rsidR="004A46AD" w:rsidRPr="00BA42E0">
        <w:rPr>
          <w:sz w:val="28"/>
          <w:szCs w:val="28"/>
          <w:lang w:val="ky-KG"/>
        </w:rPr>
        <w:t xml:space="preserve">жана жөндөөчү уюмдардын отчеттордун </w:t>
      </w:r>
      <w:r w:rsidRPr="00BA42E0">
        <w:rPr>
          <w:sz w:val="28"/>
          <w:szCs w:val="28"/>
          <w:lang w:val="ky-KG"/>
        </w:rPr>
        <w:t>эске алуу менен иштелип чыгат.</w:t>
      </w:r>
    </w:p>
    <w:p w:rsidR="00875974" w:rsidRPr="00BA42E0" w:rsidRDefault="00875974" w:rsidP="00875974">
      <w:pPr>
        <w:pStyle w:val="ConsPlusNormal"/>
        <w:ind w:firstLine="540"/>
        <w:jc w:val="both"/>
        <w:rPr>
          <w:sz w:val="28"/>
          <w:szCs w:val="28"/>
          <w:lang w:val="ky-KG"/>
        </w:rPr>
      </w:pPr>
      <w:r w:rsidRPr="00BA42E0">
        <w:rPr>
          <w:sz w:val="28"/>
          <w:szCs w:val="28"/>
          <w:lang w:val="ky-KG"/>
        </w:rPr>
        <w:t xml:space="preserve">316. </w:t>
      </w:r>
      <w:r w:rsidR="00AA0F6F" w:rsidRPr="00BA42E0">
        <w:rPr>
          <w:sz w:val="28"/>
          <w:szCs w:val="28"/>
          <w:lang w:val="ky-KG"/>
        </w:rPr>
        <w:t>Газдануу</w:t>
      </w:r>
      <w:r w:rsidR="006A77DA" w:rsidRPr="00BA42E0">
        <w:rPr>
          <w:sz w:val="28"/>
          <w:szCs w:val="28"/>
          <w:lang w:val="ky-KG"/>
        </w:rPr>
        <w:t>нун белги бергичин</w:t>
      </w:r>
      <w:r w:rsidRPr="00BA42E0">
        <w:rPr>
          <w:sz w:val="28"/>
          <w:szCs w:val="28"/>
          <w:lang w:val="ky-KG"/>
        </w:rPr>
        <w:t xml:space="preserve"> белгиленген параметрлерге шайкештигин текшерүү газдын көлөмдүк үлүшү төмөнкү күйүүчү чегинин 20% ашпаган </w:t>
      </w:r>
      <w:r w:rsidR="00071ED8" w:rsidRPr="00BA42E0">
        <w:rPr>
          <w:sz w:val="28"/>
          <w:szCs w:val="28"/>
          <w:lang w:val="ky-KG"/>
        </w:rPr>
        <w:t xml:space="preserve">газдын көлөмдүү үлүшү менен текшерилген </w:t>
      </w:r>
      <w:r w:rsidRPr="00BA42E0">
        <w:rPr>
          <w:sz w:val="28"/>
          <w:szCs w:val="28"/>
          <w:lang w:val="ky-KG"/>
        </w:rPr>
        <w:t xml:space="preserve">газ-аба </w:t>
      </w:r>
      <w:r w:rsidRPr="00BA42E0">
        <w:rPr>
          <w:sz w:val="28"/>
          <w:szCs w:val="28"/>
          <w:lang w:val="ky-KG"/>
        </w:rPr>
        <w:lastRenderedPageBreak/>
        <w:t xml:space="preserve">аралашмасын </w:t>
      </w:r>
      <w:r w:rsidR="00071ED8" w:rsidRPr="00BA42E0">
        <w:rPr>
          <w:sz w:val="28"/>
          <w:szCs w:val="28"/>
          <w:lang w:val="ky-KG"/>
        </w:rPr>
        <w:t>пайдалануу</w:t>
      </w:r>
      <w:r w:rsidRPr="00BA42E0">
        <w:rPr>
          <w:sz w:val="28"/>
          <w:szCs w:val="28"/>
          <w:lang w:val="ky-KG"/>
        </w:rPr>
        <w:t xml:space="preserve"> менен жүргүзүлүшү керек. Бөлмөнү атайылап газдаштыруу аркылуу белги берүүчү шаймандын иштешин текшерүүгө катуу тыюу салынат.</w:t>
      </w:r>
    </w:p>
    <w:p w:rsidR="000843C9" w:rsidRPr="00BA42E0" w:rsidRDefault="00875974" w:rsidP="00634026">
      <w:pPr>
        <w:pStyle w:val="ConsPlusNormal"/>
        <w:ind w:firstLine="540"/>
        <w:jc w:val="both"/>
        <w:rPr>
          <w:sz w:val="28"/>
          <w:szCs w:val="28"/>
          <w:lang w:val="ky-KG"/>
        </w:rPr>
      </w:pPr>
      <w:r w:rsidRPr="00BA42E0">
        <w:rPr>
          <w:sz w:val="28"/>
          <w:szCs w:val="28"/>
          <w:lang w:val="ky-KG"/>
        </w:rPr>
        <w:t xml:space="preserve">317. </w:t>
      </w:r>
      <w:r w:rsidR="00071ED8" w:rsidRPr="00BA42E0">
        <w:rPr>
          <w:sz w:val="28"/>
          <w:szCs w:val="28"/>
          <w:lang w:val="ky-KG"/>
        </w:rPr>
        <w:t xml:space="preserve">Өчүрүлгөн КӨШ </w:t>
      </w:r>
      <w:r w:rsidRPr="00BA42E0">
        <w:rPr>
          <w:sz w:val="28"/>
          <w:szCs w:val="28"/>
          <w:lang w:val="ky-KG"/>
        </w:rPr>
        <w:t xml:space="preserve">менен газ жабдууларын, ошондой эле долбоордо каралган </w:t>
      </w:r>
      <w:r w:rsidR="00071ED8" w:rsidRPr="00BA42E0">
        <w:rPr>
          <w:sz w:val="28"/>
          <w:szCs w:val="28"/>
          <w:lang w:val="ky-KG"/>
        </w:rPr>
        <w:t>тосмолоо</w:t>
      </w:r>
      <w:r w:rsidRPr="00BA42E0">
        <w:rPr>
          <w:sz w:val="28"/>
          <w:szCs w:val="28"/>
          <w:lang w:val="ky-KG"/>
        </w:rPr>
        <w:t xml:space="preserve"> жана сигнализацияларды </w:t>
      </w:r>
      <w:r w:rsidR="00071ED8" w:rsidRPr="00BA42E0">
        <w:rPr>
          <w:sz w:val="28"/>
          <w:szCs w:val="28"/>
          <w:lang w:val="ky-KG"/>
        </w:rPr>
        <w:t>колдонууга</w:t>
      </w:r>
      <w:r w:rsidRPr="00BA42E0">
        <w:rPr>
          <w:sz w:val="28"/>
          <w:szCs w:val="28"/>
          <w:lang w:val="ky-KG"/>
        </w:rPr>
        <w:t xml:space="preserve"> тыюу салынат.</w:t>
      </w:r>
    </w:p>
    <w:p w:rsidR="000843C9" w:rsidRPr="00BA42E0" w:rsidRDefault="00875974" w:rsidP="00634026">
      <w:pPr>
        <w:pStyle w:val="ConsPlusNormal"/>
        <w:ind w:firstLine="540"/>
        <w:jc w:val="both"/>
        <w:rPr>
          <w:sz w:val="28"/>
          <w:szCs w:val="28"/>
          <w:lang w:val="ky-KG"/>
        </w:rPr>
      </w:pPr>
      <w:r w:rsidRPr="00BA42E0">
        <w:rPr>
          <w:sz w:val="28"/>
          <w:szCs w:val="28"/>
          <w:lang w:val="ky-KG"/>
        </w:rPr>
        <w:t xml:space="preserve">318. Оңдоо же текшерүү үчүн алынып салынган шаймандар токтоосуз бирдей, анын ичинде </w:t>
      </w:r>
      <w:r w:rsidR="003A01B6" w:rsidRPr="00BA42E0">
        <w:rPr>
          <w:sz w:val="28"/>
          <w:szCs w:val="28"/>
          <w:lang w:val="ky-KG"/>
        </w:rPr>
        <w:t xml:space="preserve">колдонуу </w:t>
      </w:r>
      <w:r w:rsidRPr="00BA42E0">
        <w:rPr>
          <w:sz w:val="28"/>
          <w:szCs w:val="28"/>
          <w:lang w:val="ky-KG"/>
        </w:rPr>
        <w:t>шарттары боюнча алмаштырылышы керек.</w:t>
      </w:r>
    </w:p>
    <w:p w:rsidR="000843C9" w:rsidRPr="00BA42E0" w:rsidRDefault="001571D4" w:rsidP="00634026">
      <w:pPr>
        <w:pStyle w:val="ConsPlusNormal"/>
        <w:ind w:firstLine="540"/>
        <w:jc w:val="both"/>
        <w:rPr>
          <w:sz w:val="28"/>
          <w:szCs w:val="28"/>
          <w:lang w:val="ky-KG"/>
        </w:rPr>
      </w:pPr>
      <w:r w:rsidRPr="00BA42E0">
        <w:rPr>
          <w:sz w:val="28"/>
          <w:szCs w:val="28"/>
          <w:lang w:val="ky-KG"/>
        </w:rPr>
        <w:t xml:space="preserve">319. Техникалык жактан негизделген учурларда уюмдун жетекчисинин жазуу жүзүндөгү уруксаты менен, алардын </w:t>
      </w:r>
      <w:r w:rsidR="00C23763" w:rsidRPr="00BA42E0">
        <w:rPr>
          <w:sz w:val="28"/>
          <w:szCs w:val="28"/>
          <w:lang w:val="ky-KG"/>
        </w:rPr>
        <w:t>авариясыз</w:t>
      </w:r>
      <w:r w:rsidRPr="00BA42E0">
        <w:rPr>
          <w:sz w:val="28"/>
          <w:szCs w:val="28"/>
          <w:lang w:val="ky-KG"/>
        </w:rPr>
        <w:t xml:space="preserve"> жана коопсуз иштешин камсыз кыл</w:t>
      </w:r>
      <w:r w:rsidR="00C23763" w:rsidRPr="00BA42E0">
        <w:rPr>
          <w:sz w:val="28"/>
          <w:szCs w:val="28"/>
          <w:lang w:val="ky-KG"/>
        </w:rPr>
        <w:t>ган</w:t>
      </w:r>
      <w:r w:rsidRPr="00BA42E0">
        <w:rPr>
          <w:sz w:val="28"/>
          <w:szCs w:val="28"/>
          <w:lang w:val="ky-KG"/>
        </w:rPr>
        <w:t xml:space="preserve"> чаралар көрүлгөн шартта</w:t>
      </w:r>
      <w:r w:rsidR="00C23763" w:rsidRPr="00BA42E0">
        <w:rPr>
          <w:sz w:val="28"/>
          <w:szCs w:val="28"/>
          <w:lang w:val="ky-KG"/>
        </w:rPr>
        <w:t xml:space="preserve"> коргоону өчүрүү менен газд</w:t>
      </w:r>
      <w:r w:rsidRPr="00BA42E0">
        <w:rPr>
          <w:sz w:val="28"/>
          <w:szCs w:val="28"/>
          <w:lang w:val="ky-KG"/>
        </w:rPr>
        <w:t>ы колдонуучу айрым орнотмолорду жана агрегаттарды кыска мөөнөттө иштетүүгө жол берилет.</w:t>
      </w:r>
    </w:p>
    <w:p w:rsidR="000843C9" w:rsidRPr="00BA42E0" w:rsidRDefault="001571D4" w:rsidP="00634026">
      <w:pPr>
        <w:pStyle w:val="ConsPlusNormal"/>
        <w:ind w:firstLine="540"/>
        <w:jc w:val="both"/>
        <w:rPr>
          <w:sz w:val="28"/>
          <w:szCs w:val="28"/>
          <w:lang w:val="ky-KG"/>
        </w:rPr>
      </w:pPr>
      <w:r w:rsidRPr="00BA42E0">
        <w:rPr>
          <w:sz w:val="28"/>
          <w:szCs w:val="28"/>
          <w:lang w:val="ky-KG"/>
        </w:rPr>
        <w:t xml:space="preserve">320. Газдын булганышы боюнча тынымсыз сигнализацияны алмаштыруудан мурун, өндүрүштүк жайлардын абадагы газ концентрациясын көчмө шаймандар менен </w:t>
      </w:r>
      <w:r w:rsidR="00580ABC" w:rsidRPr="00BA42E0">
        <w:rPr>
          <w:sz w:val="28"/>
          <w:szCs w:val="28"/>
          <w:lang w:val="ky-KG"/>
        </w:rPr>
        <w:t>нөөмөт</w:t>
      </w:r>
      <w:r w:rsidRPr="00BA42E0">
        <w:rPr>
          <w:sz w:val="28"/>
          <w:szCs w:val="28"/>
          <w:lang w:val="ky-KG"/>
        </w:rPr>
        <w:t xml:space="preserve"> башталаардан 15 мүнөт мурун жана жумушчу нөөмөттүн жүрүшүндө ар 30 мүнөт сайын көзөмөлдөө керек.</w:t>
      </w:r>
    </w:p>
    <w:p w:rsidR="000843C9" w:rsidRPr="00BA42E0" w:rsidRDefault="001571D4" w:rsidP="00C5670E">
      <w:pPr>
        <w:pStyle w:val="ConsPlusNormal"/>
        <w:ind w:firstLine="540"/>
        <w:jc w:val="both"/>
        <w:rPr>
          <w:sz w:val="28"/>
          <w:szCs w:val="28"/>
          <w:lang w:val="ky-KG"/>
        </w:rPr>
      </w:pPr>
      <w:r w:rsidRPr="00BA42E0">
        <w:rPr>
          <w:sz w:val="28"/>
          <w:szCs w:val="28"/>
          <w:lang w:val="ky-KG"/>
        </w:rPr>
        <w:t xml:space="preserve">321. </w:t>
      </w:r>
      <w:r w:rsidR="00C5670E" w:rsidRPr="00BA42E0">
        <w:rPr>
          <w:sz w:val="28"/>
          <w:szCs w:val="28"/>
          <w:lang w:val="ky-KG"/>
        </w:rPr>
        <w:t xml:space="preserve">Газ түтүктөрүнө орнотулган </w:t>
      </w:r>
      <w:r w:rsidR="00303AB0" w:rsidRPr="00BA42E0">
        <w:rPr>
          <w:sz w:val="28"/>
          <w:szCs w:val="28"/>
          <w:lang w:val="ky-KG"/>
        </w:rPr>
        <w:t xml:space="preserve">баардык </w:t>
      </w:r>
      <w:r w:rsidR="00C5670E" w:rsidRPr="00BA42E0">
        <w:rPr>
          <w:sz w:val="28"/>
          <w:szCs w:val="28"/>
          <w:lang w:val="ky-KG"/>
        </w:rPr>
        <w:t>к</w:t>
      </w:r>
      <w:r w:rsidRPr="00BA42E0">
        <w:rPr>
          <w:sz w:val="28"/>
          <w:szCs w:val="28"/>
          <w:lang w:val="ky-KG"/>
        </w:rPr>
        <w:t xml:space="preserve">оргоо каражаттарын, </w:t>
      </w:r>
      <w:r w:rsidR="00580ABC" w:rsidRPr="00BA42E0">
        <w:rPr>
          <w:sz w:val="28"/>
          <w:szCs w:val="28"/>
          <w:lang w:val="ky-KG"/>
        </w:rPr>
        <w:t>тосмолоолорду</w:t>
      </w:r>
      <w:r w:rsidRPr="00BA42E0">
        <w:rPr>
          <w:sz w:val="28"/>
          <w:szCs w:val="28"/>
          <w:lang w:val="ky-KG"/>
        </w:rPr>
        <w:t xml:space="preserve"> жана сигнализацияларды, ошондой эле телемеханизациянын техникалык каражаттарын жана технологиялык процесстерди башкаруунун автоматташтырылган тутумдарын техникалык тейлөө</w:t>
      </w:r>
      <w:r w:rsidR="00C5670E" w:rsidRPr="00BA42E0">
        <w:rPr>
          <w:sz w:val="28"/>
          <w:szCs w:val="28"/>
          <w:lang w:val="ky-KG"/>
        </w:rPr>
        <w:t xml:space="preserve">, </w:t>
      </w:r>
      <w:r w:rsidRPr="00BA42E0">
        <w:rPr>
          <w:sz w:val="28"/>
          <w:szCs w:val="28"/>
          <w:lang w:val="ky-KG"/>
        </w:rPr>
        <w:t>оңдоо</w:t>
      </w:r>
      <w:r w:rsidR="00C5670E" w:rsidRPr="00BA42E0">
        <w:rPr>
          <w:sz w:val="28"/>
          <w:szCs w:val="28"/>
          <w:lang w:val="ky-KG"/>
        </w:rPr>
        <w:t xml:space="preserve"> жана алмаштыруу</w:t>
      </w:r>
      <w:r w:rsidRPr="00BA42E0">
        <w:rPr>
          <w:sz w:val="28"/>
          <w:szCs w:val="28"/>
          <w:lang w:val="ky-KG"/>
        </w:rPr>
        <w:t xml:space="preserve"> </w:t>
      </w:r>
      <w:r w:rsidR="00303AB0" w:rsidRPr="00BA42E0">
        <w:rPr>
          <w:sz w:val="28"/>
          <w:szCs w:val="28"/>
          <w:lang w:val="ky-KG"/>
        </w:rPr>
        <w:t xml:space="preserve">газ </w:t>
      </w:r>
      <w:r w:rsidRPr="00BA42E0">
        <w:rPr>
          <w:sz w:val="28"/>
          <w:szCs w:val="28"/>
          <w:lang w:val="ky-KG"/>
        </w:rPr>
        <w:t>тутумдарды иштетүүчү</w:t>
      </w:r>
      <w:r w:rsidR="00303AB0" w:rsidRPr="00BA42E0">
        <w:rPr>
          <w:sz w:val="28"/>
          <w:szCs w:val="28"/>
          <w:lang w:val="ky-KG"/>
        </w:rPr>
        <w:t xml:space="preserve"> жана </w:t>
      </w:r>
      <w:r w:rsidR="00C5670E" w:rsidRPr="00BA42E0">
        <w:rPr>
          <w:sz w:val="28"/>
          <w:szCs w:val="28"/>
          <w:lang w:val="ky-KG"/>
        </w:rPr>
        <w:t>камсыздоочу уюмдун</w:t>
      </w:r>
      <w:r w:rsidR="002A304B" w:rsidRPr="00BA42E0">
        <w:rPr>
          <w:sz w:val="28"/>
          <w:szCs w:val="28"/>
          <w:lang w:val="ky-KG"/>
        </w:rPr>
        <w:t xml:space="preserve"> (ишкананын)</w:t>
      </w:r>
      <w:r w:rsidR="00C5670E" w:rsidRPr="00BA42E0">
        <w:rPr>
          <w:sz w:val="28"/>
          <w:szCs w:val="28"/>
          <w:lang w:val="ky-KG"/>
        </w:rPr>
        <w:t xml:space="preserve"> адистештирилген кызматтарына жүктөлөт.</w:t>
      </w:r>
    </w:p>
    <w:p w:rsidR="000843C9" w:rsidRPr="00BA42E0" w:rsidRDefault="001571D4" w:rsidP="00634026">
      <w:pPr>
        <w:pStyle w:val="ConsPlusNormal"/>
        <w:ind w:firstLine="540"/>
        <w:jc w:val="both"/>
        <w:rPr>
          <w:sz w:val="28"/>
          <w:szCs w:val="28"/>
          <w:lang w:val="ky-KG"/>
        </w:rPr>
      </w:pPr>
      <w:r w:rsidRPr="00BA42E0">
        <w:rPr>
          <w:sz w:val="28"/>
          <w:szCs w:val="28"/>
          <w:lang w:val="ky-KG"/>
        </w:rPr>
        <w:t>322. Автомат</w:t>
      </w:r>
      <w:r w:rsidR="00C95468" w:rsidRPr="00BA42E0">
        <w:rPr>
          <w:sz w:val="28"/>
          <w:szCs w:val="28"/>
          <w:lang w:val="ky-KG"/>
        </w:rPr>
        <w:t>таштыруу</w:t>
      </w:r>
      <w:r w:rsidRPr="00BA42E0">
        <w:rPr>
          <w:sz w:val="28"/>
          <w:szCs w:val="28"/>
          <w:lang w:val="ky-KG"/>
        </w:rPr>
        <w:t xml:space="preserve"> тутумдарын жөндөө жана оңдоо, авария</w:t>
      </w:r>
      <w:r w:rsidR="00C95468" w:rsidRPr="00BA42E0">
        <w:rPr>
          <w:sz w:val="28"/>
          <w:szCs w:val="28"/>
          <w:lang w:val="ky-KG"/>
        </w:rPr>
        <w:t xml:space="preserve">га каршы </w:t>
      </w:r>
      <w:r w:rsidRPr="00BA42E0">
        <w:rPr>
          <w:sz w:val="28"/>
          <w:szCs w:val="28"/>
          <w:lang w:val="ky-KG"/>
        </w:rPr>
        <w:t>коргонуу жана газ</w:t>
      </w:r>
      <w:r w:rsidR="00C95468" w:rsidRPr="00BA42E0">
        <w:rPr>
          <w:sz w:val="28"/>
          <w:szCs w:val="28"/>
          <w:lang w:val="ky-KG"/>
        </w:rPr>
        <w:t>дануу</w:t>
      </w:r>
      <w:r w:rsidRPr="00BA42E0">
        <w:rPr>
          <w:sz w:val="28"/>
          <w:szCs w:val="28"/>
          <w:lang w:val="ky-KG"/>
        </w:rPr>
        <w:t xml:space="preserve"> шартта </w:t>
      </w:r>
      <w:r w:rsidR="00C95468" w:rsidRPr="00BA42E0">
        <w:rPr>
          <w:sz w:val="28"/>
          <w:szCs w:val="28"/>
          <w:lang w:val="ky-KG"/>
        </w:rPr>
        <w:t>белги</w:t>
      </w:r>
      <w:r w:rsidRPr="00BA42E0">
        <w:rPr>
          <w:sz w:val="28"/>
          <w:szCs w:val="28"/>
          <w:lang w:val="ky-KG"/>
        </w:rPr>
        <w:t xml:space="preserve"> берүү боюнча иштерге тыюу салынат.</w:t>
      </w:r>
    </w:p>
    <w:p w:rsidR="000843C9" w:rsidRPr="00BA42E0" w:rsidRDefault="000843C9" w:rsidP="00634026">
      <w:pPr>
        <w:pStyle w:val="ConsPlusNormal"/>
        <w:jc w:val="both"/>
        <w:rPr>
          <w:sz w:val="28"/>
          <w:szCs w:val="28"/>
          <w:lang w:val="ky-KG"/>
        </w:rPr>
      </w:pPr>
    </w:p>
    <w:p w:rsidR="00AC2E34" w:rsidRPr="00BA42E0" w:rsidRDefault="00AC2E34" w:rsidP="00634026">
      <w:pPr>
        <w:pStyle w:val="ConsPlusNormal"/>
        <w:jc w:val="center"/>
        <w:outlineLvl w:val="2"/>
        <w:rPr>
          <w:b/>
          <w:sz w:val="28"/>
          <w:szCs w:val="28"/>
          <w:lang w:val="ky-KG"/>
        </w:rPr>
      </w:pPr>
      <w:bookmarkStart w:id="13" w:name="P914"/>
      <w:bookmarkEnd w:id="13"/>
    </w:p>
    <w:p w:rsidR="00410334" w:rsidRPr="00BA42E0" w:rsidRDefault="00410334" w:rsidP="00634026">
      <w:pPr>
        <w:pStyle w:val="ConsPlusNormal"/>
        <w:jc w:val="center"/>
        <w:outlineLvl w:val="2"/>
        <w:rPr>
          <w:b/>
          <w:sz w:val="28"/>
          <w:szCs w:val="28"/>
          <w:lang w:val="ky-KG"/>
        </w:rPr>
      </w:pPr>
      <w:bookmarkStart w:id="14" w:name="_Hlk55488520"/>
      <w:r w:rsidRPr="00BA42E0">
        <w:rPr>
          <w:b/>
          <w:sz w:val="28"/>
          <w:szCs w:val="28"/>
          <w:lang w:val="ky-KG"/>
        </w:rPr>
        <w:t>20-глава. Газ жабдуулары</w:t>
      </w:r>
      <w:r w:rsidR="00084261" w:rsidRPr="00BA42E0">
        <w:rPr>
          <w:b/>
          <w:sz w:val="28"/>
          <w:szCs w:val="28"/>
          <w:lang w:val="ky-KG"/>
        </w:rPr>
        <w:t>на</w:t>
      </w:r>
      <w:r w:rsidRPr="00BA42E0">
        <w:rPr>
          <w:b/>
          <w:sz w:val="28"/>
          <w:szCs w:val="28"/>
          <w:lang w:val="ky-KG"/>
        </w:rPr>
        <w:t xml:space="preserve"> талаптар</w:t>
      </w:r>
    </w:p>
    <w:bookmarkEnd w:id="14"/>
    <w:p w:rsidR="000843C9" w:rsidRPr="00BA42E0" w:rsidRDefault="00410334" w:rsidP="00634026">
      <w:pPr>
        <w:pStyle w:val="ConsPlusNormal"/>
        <w:ind w:firstLine="540"/>
        <w:jc w:val="both"/>
        <w:rPr>
          <w:sz w:val="28"/>
          <w:szCs w:val="28"/>
          <w:lang w:val="ky-KG"/>
        </w:rPr>
      </w:pPr>
      <w:r w:rsidRPr="00BA42E0">
        <w:rPr>
          <w:sz w:val="28"/>
          <w:szCs w:val="28"/>
          <w:lang w:val="ky-KG"/>
        </w:rPr>
        <w:t xml:space="preserve">323. Газ жабдууларынын (техникалык </w:t>
      </w:r>
      <w:r w:rsidR="006831E3" w:rsidRPr="00BA42E0">
        <w:rPr>
          <w:sz w:val="28"/>
          <w:szCs w:val="28"/>
          <w:lang w:val="ky-KG"/>
        </w:rPr>
        <w:t>түзүлүштөрдү</w:t>
      </w:r>
      <w:r w:rsidRPr="00BA42E0">
        <w:rPr>
          <w:sz w:val="28"/>
          <w:szCs w:val="28"/>
          <w:lang w:val="ky-KG"/>
        </w:rPr>
        <w:t xml:space="preserve">н) </w:t>
      </w:r>
      <w:r w:rsidR="006831E3" w:rsidRPr="00BA42E0">
        <w:rPr>
          <w:sz w:val="28"/>
          <w:szCs w:val="28"/>
          <w:lang w:val="ky-KG"/>
        </w:rPr>
        <w:t xml:space="preserve">конструкциясы </w:t>
      </w:r>
      <w:r w:rsidRPr="00BA42E0">
        <w:rPr>
          <w:sz w:val="28"/>
          <w:szCs w:val="28"/>
          <w:lang w:val="ky-KG"/>
        </w:rPr>
        <w:t xml:space="preserve">техникалык </w:t>
      </w:r>
      <w:r w:rsidR="00F13A9E" w:rsidRPr="00BA42E0">
        <w:rPr>
          <w:sz w:val="28"/>
          <w:szCs w:val="28"/>
          <w:lang w:val="ky-KG"/>
        </w:rPr>
        <w:t>ченемдик укуктук актыларга</w:t>
      </w:r>
      <w:r w:rsidRPr="00BA42E0">
        <w:rPr>
          <w:sz w:val="28"/>
          <w:szCs w:val="28"/>
          <w:lang w:val="ky-KG"/>
        </w:rPr>
        <w:t xml:space="preserve"> ылайык эсептелген ресурстук жана </w:t>
      </w:r>
      <w:r w:rsidR="00F13A9E" w:rsidRPr="00BA42E0">
        <w:rPr>
          <w:sz w:val="28"/>
          <w:szCs w:val="28"/>
          <w:lang w:val="ky-KG"/>
        </w:rPr>
        <w:t>иштөө</w:t>
      </w:r>
      <w:r w:rsidRPr="00BA42E0">
        <w:rPr>
          <w:sz w:val="28"/>
          <w:szCs w:val="28"/>
          <w:lang w:val="ky-KG"/>
        </w:rPr>
        <w:t xml:space="preserve"> мөөнөттө ишенимдүүлүгүн, узактыгын жана коопсуздугун, ошондой эле аны оңдоо жана айрым </w:t>
      </w:r>
      <w:r w:rsidR="00F13A9E" w:rsidRPr="00BA42E0">
        <w:rPr>
          <w:sz w:val="28"/>
          <w:szCs w:val="28"/>
          <w:lang w:val="ky-KG"/>
        </w:rPr>
        <w:t>түйүндөрдү</w:t>
      </w:r>
      <w:r w:rsidRPr="00BA42E0">
        <w:rPr>
          <w:sz w:val="28"/>
          <w:szCs w:val="28"/>
          <w:lang w:val="ky-KG"/>
        </w:rPr>
        <w:t xml:space="preserve"> (блокторду) алмаштыруу мүмкүнчүлүгүн камсыз кылууга тийиш.</w:t>
      </w:r>
    </w:p>
    <w:p w:rsidR="000843C9" w:rsidRPr="00BA42E0" w:rsidRDefault="00410334" w:rsidP="00634026">
      <w:pPr>
        <w:pStyle w:val="ConsPlusNormal"/>
        <w:ind w:firstLine="540"/>
        <w:jc w:val="both"/>
        <w:rPr>
          <w:sz w:val="28"/>
          <w:szCs w:val="28"/>
          <w:lang w:val="ky-KG"/>
        </w:rPr>
      </w:pPr>
      <w:r w:rsidRPr="00BA42E0">
        <w:rPr>
          <w:sz w:val="28"/>
          <w:szCs w:val="28"/>
          <w:lang w:val="ky-KG"/>
        </w:rPr>
        <w:t xml:space="preserve">324. Колдонулган газ жабдуулары (техникалык </w:t>
      </w:r>
      <w:r w:rsidR="00F13A9E" w:rsidRPr="00BA42E0">
        <w:rPr>
          <w:sz w:val="28"/>
          <w:szCs w:val="28"/>
          <w:lang w:val="ky-KG"/>
        </w:rPr>
        <w:t>түзүлүштө</w:t>
      </w:r>
      <w:r w:rsidRPr="00BA42E0">
        <w:rPr>
          <w:sz w:val="28"/>
          <w:szCs w:val="28"/>
          <w:lang w:val="ky-KG"/>
        </w:rPr>
        <w:t>р), анын ичинде чет өлкөлүк өндүрүш Бажы бирлигинин жана (же) Евразия экономикалык бирлигинин техникалык регламенттеринин коопсуздук талаптарына шайкеш келиши керек, шайкештикти баалоо документтери (сертификат, декларация)</w:t>
      </w:r>
      <w:r w:rsidR="00C75BD1" w:rsidRPr="00BA42E0">
        <w:rPr>
          <w:sz w:val="28"/>
          <w:szCs w:val="28"/>
          <w:lang w:val="ky-KG"/>
        </w:rPr>
        <w:t xml:space="preserve"> бар болуш керек,</w:t>
      </w:r>
      <w:r w:rsidRPr="00BA42E0">
        <w:rPr>
          <w:sz w:val="28"/>
          <w:szCs w:val="28"/>
          <w:lang w:val="ky-KG"/>
        </w:rPr>
        <w:t xml:space="preserve"> бирдиктүү жүгүртүү белгиси менен белгилениши керек.</w:t>
      </w:r>
      <w:r w:rsidR="000843C9" w:rsidRPr="00BA42E0">
        <w:rPr>
          <w:sz w:val="28"/>
          <w:szCs w:val="28"/>
          <w:lang w:val="ky-KG"/>
        </w:rPr>
        <w:t xml:space="preserve"> </w:t>
      </w:r>
      <w:r w:rsidR="005424AE" w:rsidRPr="00BA42E0">
        <w:rPr>
          <w:sz w:val="28"/>
          <w:szCs w:val="28"/>
          <w:lang w:val="ky-KG"/>
        </w:rPr>
        <w:t xml:space="preserve"> </w:t>
      </w:r>
    </w:p>
    <w:p w:rsidR="00286D66" w:rsidRPr="00BA42E0" w:rsidRDefault="005424AE" w:rsidP="00286D66">
      <w:pPr>
        <w:pStyle w:val="ConsPlusNormal"/>
        <w:jc w:val="both"/>
        <w:rPr>
          <w:sz w:val="28"/>
          <w:szCs w:val="28"/>
          <w:lang w:val="ky-KG"/>
        </w:rPr>
      </w:pPr>
      <w:r w:rsidRPr="00BA42E0">
        <w:rPr>
          <w:sz w:val="28"/>
          <w:szCs w:val="28"/>
          <w:lang w:val="ky-KG"/>
        </w:rPr>
        <w:t xml:space="preserve"> </w:t>
      </w:r>
      <w:r w:rsidRPr="00BA42E0">
        <w:rPr>
          <w:sz w:val="28"/>
          <w:szCs w:val="28"/>
          <w:lang w:val="ky-KG"/>
        </w:rPr>
        <w:tab/>
      </w:r>
      <w:r w:rsidR="00B56534" w:rsidRPr="00BA42E0">
        <w:rPr>
          <w:sz w:val="28"/>
          <w:szCs w:val="28"/>
          <w:lang w:val="ky-KG"/>
        </w:rPr>
        <w:t xml:space="preserve">325. Газ бөлүштүрүүчү жана газды керектөөчү </w:t>
      </w:r>
      <w:r w:rsidR="00CB2C75" w:rsidRPr="00BA42E0">
        <w:rPr>
          <w:sz w:val="28"/>
          <w:szCs w:val="28"/>
          <w:lang w:val="ky-KG"/>
        </w:rPr>
        <w:t>объект</w:t>
      </w:r>
      <w:r w:rsidR="00277912" w:rsidRPr="00BA42E0">
        <w:rPr>
          <w:sz w:val="28"/>
          <w:szCs w:val="28"/>
          <w:lang w:val="ky-KG"/>
        </w:rPr>
        <w:t>т</w:t>
      </w:r>
      <w:r w:rsidR="00CB2C75" w:rsidRPr="00BA42E0">
        <w:rPr>
          <w:sz w:val="28"/>
          <w:szCs w:val="28"/>
          <w:lang w:val="ky-KG"/>
        </w:rPr>
        <w:t>ерде</w:t>
      </w:r>
      <w:r w:rsidR="00B56534" w:rsidRPr="00BA42E0">
        <w:rPr>
          <w:sz w:val="28"/>
          <w:szCs w:val="28"/>
          <w:lang w:val="ky-KG"/>
        </w:rPr>
        <w:t xml:space="preserve"> колдонулган арматуралардын </w:t>
      </w:r>
      <w:r w:rsidR="00CB2C75" w:rsidRPr="00BA42E0">
        <w:rPr>
          <w:sz w:val="28"/>
          <w:szCs w:val="28"/>
          <w:lang w:val="ky-KG"/>
        </w:rPr>
        <w:t>жапкычтары</w:t>
      </w:r>
      <w:r w:rsidR="00B56534" w:rsidRPr="00BA42E0">
        <w:rPr>
          <w:sz w:val="28"/>
          <w:szCs w:val="28"/>
          <w:lang w:val="ky-KG"/>
        </w:rPr>
        <w:t xml:space="preserve">нын тыгыздыгы сыноо мезгилинде көзгө көрүнгөн агып кетүүлөрдүн жоктугун камсыз кылууга жана мамлекеттик стандарттарга ылайык А классына шайкеш келүүгө </w:t>
      </w:r>
      <w:r w:rsidR="00B56534" w:rsidRPr="00BA42E0">
        <w:rPr>
          <w:sz w:val="28"/>
          <w:szCs w:val="28"/>
          <w:lang w:val="ky-KG"/>
        </w:rPr>
        <w:lastRenderedPageBreak/>
        <w:t>тийиш. Арматура газ чөйрөсү үчүн иштелип чыгышы керек.</w:t>
      </w:r>
    </w:p>
    <w:p w:rsidR="000843C9" w:rsidRPr="00BA42E0" w:rsidRDefault="00B56534" w:rsidP="00286D66">
      <w:pPr>
        <w:pStyle w:val="ConsPlusNormal"/>
        <w:ind w:firstLine="567"/>
        <w:jc w:val="both"/>
        <w:rPr>
          <w:sz w:val="28"/>
          <w:szCs w:val="28"/>
          <w:lang w:val="ky-KG"/>
        </w:rPr>
      </w:pPr>
      <w:r w:rsidRPr="00BA42E0">
        <w:rPr>
          <w:sz w:val="28"/>
          <w:szCs w:val="28"/>
          <w:lang w:val="ky-KG"/>
        </w:rPr>
        <w:t xml:space="preserve">326. Жабдуунун, анын ичинде чет өлкөлүк өндүрүштүн паспорттору, аны </w:t>
      </w:r>
      <w:r w:rsidR="000D6E11" w:rsidRPr="00BA42E0">
        <w:rPr>
          <w:sz w:val="28"/>
          <w:szCs w:val="28"/>
          <w:lang w:val="ky-KG"/>
        </w:rPr>
        <w:t>куроо</w:t>
      </w:r>
      <w:r w:rsidRPr="00BA42E0">
        <w:rPr>
          <w:sz w:val="28"/>
          <w:szCs w:val="28"/>
          <w:lang w:val="ky-KG"/>
        </w:rPr>
        <w:t xml:space="preserve"> жана эксплуатациялоо боюнча </w:t>
      </w:r>
      <w:r w:rsidR="00E9615D" w:rsidRPr="00BA42E0">
        <w:rPr>
          <w:sz w:val="28"/>
          <w:szCs w:val="28"/>
          <w:lang w:val="ky-KG"/>
        </w:rPr>
        <w:t>нускамала</w:t>
      </w:r>
      <w:r w:rsidRPr="00BA42E0">
        <w:rPr>
          <w:sz w:val="28"/>
          <w:szCs w:val="28"/>
          <w:lang w:val="ky-KG"/>
        </w:rPr>
        <w:t xml:space="preserve">р мамлекеттик стандарттардын талаптарына шайкеш келиши жана </w:t>
      </w:r>
      <w:r w:rsidR="00E9615D" w:rsidRPr="00BA42E0">
        <w:rPr>
          <w:sz w:val="28"/>
          <w:szCs w:val="28"/>
          <w:lang w:val="ky-KG"/>
        </w:rPr>
        <w:t>күбөлөндүрүлүшү</w:t>
      </w:r>
      <w:r w:rsidRPr="00BA42E0">
        <w:rPr>
          <w:sz w:val="28"/>
          <w:szCs w:val="28"/>
          <w:lang w:val="ky-KG"/>
        </w:rPr>
        <w:t xml:space="preserve"> </w:t>
      </w:r>
      <w:r w:rsidR="00E9615D" w:rsidRPr="00BA42E0">
        <w:rPr>
          <w:sz w:val="28"/>
          <w:szCs w:val="28"/>
          <w:lang w:val="ky-KG"/>
        </w:rPr>
        <w:t>керек</w:t>
      </w:r>
      <w:r w:rsidRPr="00BA42E0">
        <w:rPr>
          <w:sz w:val="28"/>
          <w:szCs w:val="28"/>
          <w:lang w:val="ky-KG"/>
        </w:rPr>
        <w:t>.</w:t>
      </w:r>
    </w:p>
    <w:p w:rsidR="005424AE" w:rsidRPr="00BA42E0" w:rsidRDefault="00B56534" w:rsidP="00634026">
      <w:pPr>
        <w:pStyle w:val="ConsPlusNormal"/>
        <w:ind w:firstLine="540"/>
        <w:jc w:val="both"/>
        <w:rPr>
          <w:sz w:val="28"/>
          <w:szCs w:val="28"/>
          <w:lang w:val="ky-KG"/>
        </w:rPr>
      </w:pPr>
      <w:r w:rsidRPr="00BA42E0">
        <w:rPr>
          <w:sz w:val="28"/>
          <w:szCs w:val="28"/>
          <w:lang w:val="ky-KG"/>
        </w:rPr>
        <w:t>Чет өлкөлүк өндүрүүчүлөр жеткирилген жабдууларды тейлөөнү, анын ичинде Кыргыз Республикасынын адистеринин ичинен кадрларды даярдоону уюштурууну камсыз кылышы керек.</w:t>
      </w:r>
    </w:p>
    <w:p w:rsidR="000843C9" w:rsidRPr="00BA42E0" w:rsidRDefault="00B56534" w:rsidP="00634026">
      <w:pPr>
        <w:pStyle w:val="ConsPlusNormal"/>
        <w:ind w:firstLine="540"/>
        <w:jc w:val="both"/>
        <w:rPr>
          <w:sz w:val="28"/>
          <w:szCs w:val="28"/>
          <w:lang w:val="ky-KG"/>
        </w:rPr>
      </w:pPr>
      <w:r w:rsidRPr="00BA42E0">
        <w:rPr>
          <w:sz w:val="28"/>
          <w:szCs w:val="28"/>
          <w:lang w:val="ky-KG"/>
        </w:rPr>
        <w:t>327. Арматуралар, анын ичинде диаметри 50 мм жана андан жогору болгон жабык клапандар, белгиленген формадагы паспорт менен камсыз кылынышы керек, анда өндүрүүчү, анын юридикалык дареги, продукциянын номери жана чыгарылган күнү, максаты, тыгыздыгы, ресурсу, иштөө мөөнөтү жөнүндө маалыматтар көрсөтүлөт.</w:t>
      </w:r>
    </w:p>
    <w:p w:rsidR="00E9615D" w:rsidRPr="00BA42E0" w:rsidRDefault="00B56534" w:rsidP="00634026">
      <w:pPr>
        <w:pStyle w:val="ConsPlusNormal"/>
        <w:ind w:firstLine="540"/>
        <w:jc w:val="both"/>
        <w:rPr>
          <w:sz w:val="28"/>
          <w:szCs w:val="28"/>
          <w:lang w:val="ky-KG"/>
        </w:rPr>
      </w:pPr>
      <w:r w:rsidRPr="00BA42E0">
        <w:rPr>
          <w:sz w:val="28"/>
          <w:szCs w:val="28"/>
          <w:lang w:val="ky-KG"/>
        </w:rPr>
        <w:t xml:space="preserve">Диаметри 50 мм чейинки жабык клапандар үчүн 50 бирдиктен ашпаган суммага партия үчүн паспорт берүүгө жол берилет. </w:t>
      </w:r>
    </w:p>
    <w:p w:rsidR="00E9615D" w:rsidRPr="00BA42E0" w:rsidRDefault="00B56534" w:rsidP="00634026">
      <w:pPr>
        <w:pStyle w:val="ConsPlusNormal"/>
        <w:ind w:firstLine="540"/>
        <w:jc w:val="both"/>
        <w:rPr>
          <w:sz w:val="28"/>
          <w:szCs w:val="28"/>
          <w:lang w:val="ky-KG"/>
        </w:rPr>
      </w:pPr>
      <w:r w:rsidRPr="00BA42E0">
        <w:rPr>
          <w:sz w:val="28"/>
          <w:szCs w:val="28"/>
          <w:lang w:val="ky-KG"/>
        </w:rPr>
        <w:t xml:space="preserve">Арматура корпуста белгилениши керек, анда </w:t>
      </w:r>
      <w:r w:rsidR="00E9615D" w:rsidRPr="00BA42E0">
        <w:rPr>
          <w:sz w:val="28"/>
          <w:szCs w:val="28"/>
          <w:lang w:val="ky-KG"/>
        </w:rPr>
        <w:t xml:space="preserve">милдеттүү түрдө </w:t>
      </w:r>
      <w:r w:rsidRPr="00BA42E0">
        <w:rPr>
          <w:sz w:val="28"/>
          <w:szCs w:val="28"/>
          <w:lang w:val="ky-KG"/>
        </w:rPr>
        <w:t>төмөнкүлөр көрсөтүлүшү керек:</w:t>
      </w:r>
      <w:r w:rsidR="00E9615D" w:rsidRPr="00BA42E0">
        <w:rPr>
          <w:sz w:val="28"/>
          <w:szCs w:val="28"/>
          <w:lang w:val="ky-KG"/>
        </w:rPr>
        <w:t xml:space="preserve"> </w:t>
      </w:r>
    </w:p>
    <w:p w:rsidR="00E9615D" w:rsidRPr="00BA42E0" w:rsidRDefault="00E9615D" w:rsidP="00634026">
      <w:pPr>
        <w:pStyle w:val="ConsPlusNormal"/>
        <w:ind w:firstLine="540"/>
        <w:jc w:val="both"/>
        <w:rPr>
          <w:sz w:val="28"/>
          <w:szCs w:val="28"/>
          <w:lang w:val="ky-KG"/>
        </w:rPr>
      </w:pPr>
      <w:r w:rsidRPr="00BA42E0">
        <w:rPr>
          <w:sz w:val="28"/>
          <w:szCs w:val="28"/>
          <w:lang w:val="ky-KG"/>
        </w:rPr>
        <w:t>Ө</w:t>
      </w:r>
      <w:r w:rsidR="00B56534" w:rsidRPr="00BA42E0">
        <w:rPr>
          <w:sz w:val="28"/>
          <w:szCs w:val="28"/>
          <w:lang w:val="ky-KG"/>
        </w:rPr>
        <w:t>ндүрүүчү</w:t>
      </w:r>
      <w:r w:rsidRPr="00BA42E0">
        <w:rPr>
          <w:sz w:val="28"/>
          <w:szCs w:val="28"/>
          <w:lang w:val="ky-KG"/>
        </w:rPr>
        <w:t xml:space="preserve"> уюмдун</w:t>
      </w:r>
      <w:r w:rsidR="00B56534" w:rsidRPr="00BA42E0">
        <w:rPr>
          <w:sz w:val="28"/>
          <w:szCs w:val="28"/>
          <w:lang w:val="ky-KG"/>
        </w:rPr>
        <w:t xml:space="preserve"> аталышы же соода белгиси; </w:t>
      </w:r>
    </w:p>
    <w:p w:rsidR="00E9615D" w:rsidRPr="00BA42E0" w:rsidRDefault="00B56534" w:rsidP="00634026">
      <w:pPr>
        <w:pStyle w:val="ConsPlusNormal"/>
        <w:ind w:firstLine="540"/>
        <w:jc w:val="both"/>
        <w:rPr>
          <w:sz w:val="28"/>
          <w:szCs w:val="28"/>
          <w:lang w:val="ky-KG"/>
        </w:rPr>
      </w:pPr>
      <w:r w:rsidRPr="00BA42E0">
        <w:rPr>
          <w:sz w:val="28"/>
          <w:szCs w:val="28"/>
          <w:lang w:val="ky-KG"/>
        </w:rPr>
        <w:t xml:space="preserve">шарттуу өтүү; </w:t>
      </w:r>
    </w:p>
    <w:p w:rsidR="00E9615D" w:rsidRPr="00BA42E0" w:rsidRDefault="00B56534" w:rsidP="00634026">
      <w:pPr>
        <w:pStyle w:val="ConsPlusNormal"/>
        <w:ind w:firstLine="540"/>
        <w:jc w:val="both"/>
        <w:rPr>
          <w:sz w:val="28"/>
          <w:szCs w:val="28"/>
          <w:lang w:val="ky-KG"/>
        </w:rPr>
      </w:pPr>
      <w:r w:rsidRPr="00BA42E0">
        <w:rPr>
          <w:sz w:val="28"/>
          <w:szCs w:val="28"/>
          <w:lang w:val="ky-KG"/>
        </w:rPr>
        <w:t xml:space="preserve">чөйрөнүн шарттуу же жумушчу басымы жана температурасы; </w:t>
      </w:r>
    </w:p>
    <w:p w:rsidR="000843C9" w:rsidRPr="00BA42E0" w:rsidRDefault="00B56534" w:rsidP="00634026">
      <w:pPr>
        <w:pStyle w:val="ConsPlusNormal"/>
        <w:ind w:firstLine="540"/>
        <w:jc w:val="both"/>
        <w:rPr>
          <w:sz w:val="28"/>
          <w:szCs w:val="28"/>
          <w:lang w:val="ky-KG"/>
        </w:rPr>
      </w:pPr>
      <w:r w:rsidRPr="00BA42E0">
        <w:rPr>
          <w:sz w:val="28"/>
          <w:szCs w:val="28"/>
          <w:lang w:val="ky-KG"/>
        </w:rPr>
        <w:t>чөйрөнүн агымынын багыты.</w:t>
      </w:r>
      <w:r w:rsidR="00E9615D" w:rsidRPr="00BA42E0">
        <w:rPr>
          <w:sz w:val="28"/>
          <w:szCs w:val="28"/>
          <w:lang w:val="ky-KG"/>
        </w:rPr>
        <w:t xml:space="preserve"> </w:t>
      </w:r>
    </w:p>
    <w:p w:rsidR="000843C9" w:rsidRPr="00BA42E0" w:rsidRDefault="00B56534" w:rsidP="00634026">
      <w:pPr>
        <w:pStyle w:val="ConsPlusNormal"/>
        <w:ind w:firstLine="540"/>
        <w:jc w:val="both"/>
        <w:rPr>
          <w:sz w:val="28"/>
          <w:szCs w:val="28"/>
          <w:lang w:val="ky-KG"/>
        </w:rPr>
      </w:pPr>
      <w:r w:rsidRPr="00BA42E0">
        <w:rPr>
          <w:sz w:val="28"/>
          <w:szCs w:val="28"/>
          <w:lang w:val="ky-KG"/>
        </w:rPr>
        <w:t>328. Иштөөнүн дайындалган ресурсуна (берилген кызмат мөөнөтүнө) же эксплуатациялык документтерде көрсөтүлгөн,</w:t>
      </w:r>
      <w:r w:rsidR="00303AB0" w:rsidRPr="00BA42E0">
        <w:rPr>
          <w:sz w:val="28"/>
          <w:szCs w:val="28"/>
          <w:lang w:val="ky-KG"/>
        </w:rPr>
        <w:t xml:space="preserve"> же болбосо</w:t>
      </w:r>
      <w:r w:rsidRPr="00BA42E0">
        <w:rPr>
          <w:sz w:val="28"/>
          <w:szCs w:val="28"/>
          <w:lang w:val="ky-KG"/>
        </w:rPr>
        <w:t xml:space="preserve"> 20 жылдан аш</w:t>
      </w:r>
      <w:r w:rsidR="00303AB0" w:rsidRPr="00BA42E0">
        <w:rPr>
          <w:sz w:val="28"/>
          <w:szCs w:val="28"/>
          <w:lang w:val="ky-KG"/>
        </w:rPr>
        <w:t>ык</w:t>
      </w:r>
      <w:r w:rsidRPr="00BA42E0">
        <w:rPr>
          <w:sz w:val="28"/>
          <w:szCs w:val="28"/>
          <w:lang w:val="ky-KG"/>
        </w:rPr>
        <w:t xml:space="preserve"> жүктөө циклдарынын санына жеткенде газ жабдуулары (техникалык </w:t>
      </w:r>
      <w:r w:rsidR="00E9615D" w:rsidRPr="00BA42E0">
        <w:rPr>
          <w:sz w:val="28"/>
          <w:szCs w:val="28"/>
          <w:lang w:val="ky-KG"/>
        </w:rPr>
        <w:t>түзүлүштө</w:t>
      </w:r>
      <w:r w:rsidRPr="00BA42E0">
        <w:rPr>
          <w:sz w:val="28"/>
          <w:szCs w:val="28"/>
          <w:lang w:val="ky-KG"/>
        </w:rPr>
        <w:t xml:space="preserve">р) </w:t>
      </w:r>
      <w:r w:rsidR="00495EB6" w:rsidRPr="00BA42E0">
        <w:rPr>
          <w:sz w:val="28"/>
          <w:szCs w:val="28"/>
          <w:lang w:val="ky-KG"/>
        </w:rPr>
        <w:t xml:space="preserve">иштөө </w:t>
      </w:r>
      <w:r w:rsidR="00E9615D" w:rsidRPr="00BA42E0">
        <w:rPr>
          <w:sz w:val="28"/>
          <w:szCs w:val="28"/>
          <w:lang w:val="ky-KG"/>
        </w:rPr>
        <w:t xml:space="preserve">циклинин узартылышы үчүн коопсуз иштетүүнү камсыздаган </w:t>
      </w:r>
      <w:r w:rsidRPr="00BA42E0">
        <w:rPr>
          <w:sz w:val="28"/>
          <w:szCs w:val="28"/>
          <w:lang w:val="ky-KG"/>
        </w:rPr>
        <w:t>иш-чараларды иштеп чыгуу менен кал</w:t>
      </w:r>
      <w:r w:rsidR="00495EB6" w:rsidRPr="00BA42E0">
        <w:rPr>
          <w:sz w:val="28"/>
          <w:szCs w:val="28"/>
          <w:lang w:val="ky-KG"/>
        </w:rPr>
        <w:t>ган</w:t>
      </w:r>
      <w:r w:rsidRPr="00BA42E0">
        <w:rPr>
          <w:sz w:val="28"/>
          <w:szCs w:val="28"/>
          <w:lang w:val="ky-KG"/>
        </w:rPr>
        <w:t xml:space="preserve"> иштөө мөөнөтүн аныкт</w:t>
      </w:r>
      <w:r w:rsidR="00495EB6" w:rsidRPr="00BA42E0">
        <w:rPr>
          <w:sz w:val="28"/>
          <w:szCs w:val="28"/>
          <w:lang w:val="ky-KG"/>
        </w:rPr>
        <w:t>ап</w:t>
      </w:r>
      <w:r w:rsidRPr="00BA42E0">
        <w:rPr>
          <w:sz w:val="28"/>
          <w:szCs w:val="28"/>
          <w:lang w:val="ky-KG"/>
        </w:rPr>
        <w:t xml:space="preserve"> алмаштыруу</w:t>
      </w:r>
      <w:r w:rsidR="00495EB6" w:rsidRPr="00BA42E0">
        <w:rPr>
          <w:sz w:val="28"/>
          <w:szCs w:val="28"/>
          <w:lang w:val="ky-KG"/>
        </w:rPr>
        <w:t xml:space="preserve"> же иштөө циклин узартуу үчүн</w:t>
      </w:r>
      <w:r w:rsidRPr="00BA42E0">
        <w:rPr>
          <w:sz w:val="28"/>
          <w:szCs w:val="28"/>
          <w:lang w:val="ky-KG"/>
        </w:rPr>
        <w:t xml:space="preserve"> өнөр жай коопсуздугунун экспертизасынан өткөрүлөт.</w:t>
      </w:r>
      <w:r w:rsidR="00E9615D" w:rsidRPr="00BA42E0">
        <w:rPr>
          <w:sz w:val="28"/>
          <w:szCs w:val="28"/>
          <w:lang w:val="ky-KG"/>
        </w:rPr>
        <w:t xml:space="preserve"> </w:t>
      </w:r>
      <w:r w:rsidRPr="00BA42E0">
        <w:rPr>
          <w:sz w:val="28"/>
          <w:szCs w:val="28"/>
          <w:lang w:val="ky-KG"/>
        </w:rPr>
        <w:t>Коопсуз иштөөнүн белгиленген ресурсун (берилген кызмат мөөнөтүн) узартуу боюнча иштерди жүргүзбөстөн техникалык шаймандарды андан ары иштетүүгө жол берилбейт.</w:t>
      </w:r>
    </w:p>
    <w:p w:rsidR="000843C9" w:rsidRPr="00BA42E0" w:rsidRDefault="00B56534" w:rsidP="00634026">
      <w:pPr>
        <w:pStyle w:val="ConsPlusNormal"/>
        <w:ind w:firstLine="540"/>
        <w:jc w:val="both"/>
        <w:rPr>
          <w:sz w:val="28"/>
          <w:szCs w:val="28"/>
          <w:lang w:val="ky-KG"/>
        </w:rPr>
      </w:pPr>
      <w:r w:rsidRPr="00BA42E0">
        <w:rPr>
          <w:sz w:val="28"/>
          <w:szCs w:val="28"/>
          <w:lang w:val="ky-KG"/>
        </w:rPr>
        <w:t>329. Газ жабдууларын</w:t>
      </w:r>
      <w:r w:rsidR="00062645" w:rsidRPr="00BA42E0">
        <w:rPr>
          <w:sz w:val="28"/>
          <w:szCs w:val="28"/>
          <w:lang w:val="ky-KG"/>
        </w:rPr>
        <w:t>ын</w:t>
      </w:r>
      <w:r w:rsidRPr="00BA42E0">
        <w:rPr>
          <w:sz w:val="28"/>
          <w:szCs w:val="28"/>
          <w:lang w:val="ky-KG"/>
        </w:rPr>
        <w:t xml:space="preserve"> (КТБ, техникалык </w:t>
      </w:r>
      <w:r w:rsidR="00062645" w:rsidRPr="00BA42E0">
        <w:rPr>
          <w:sz w:val="28"/>
          <w:szCs w:val="28"/>
          <w:lang w:val="ky-KG"/>
        </w:rPr>
        <w:t>түзүлүштө</w:t>
      </w:r>
      <w:r w:rsidRPr="00BA42E0">
        <w:rPr>
          <w:sz w:val="28"/>
          <w:szCs w:val="28"/>
          <w:lang w:val="ky-KG"/>
        </w:rPr>
        <w:t>р) өнөр жай коопсуздугу</w:t>
      </w:r>
      <w:r w:rsidR="00062645" w:rsidRPr="00BA42E0">
        <w:rPr>
          <w:sz w:val="28"/>
          <w:szCs w:val="28"/>
          <w:lang w:val="ky-KG"/>
        </w:rPr>
        <w:t>нун</w:t>
      </w:r>
      <w:r w:rsidRPr="00BA42E0">
        <w:rPr>
          <w:sz w:val="28"/>
          <w:szCs w:val="28"/>
          <w:lang w:val="ky-KG"/>
        </w:rPr>
        <w:t xml:space="preserve"> экспертиза</w:t>
      </w:r>
      <w:r w:rsidR="00062645" w:rsidRPr="00BA42E0">
        <w:rPr>
          <w:sz w:val="28"/>
          <w:szCs w:val="28"/>
          <w:lang w:val="ky-KG"/>
        </w:rPr>
        <w:t>сы</w:t>
      </w:r>
      <w:r w:rsidRPr="00BA42E0">
        <w:rPr>
          <w:sz w:val="28"/>
          <w:szCs w:val="28"/>
          <w:lang w:val="ky-KG"/>
        </w:rPr>
        <w:t xml:space="preserve"> боюнча иштерди өнөр жай коопсуздугу</w:t>
      </w:r>
      <w:r w:rsidR="002646CF" w:rsidRPr="00BA42E0">
        <w:rPr>
          <w:sz w:val="28"/>
          <w:szCs w:val="28"/>
          <w:lang w:val="ky-KG"/>
        </w:rPr>
        <w:t xml:space="preserve"> жаатында аттестациядан өткөн</w:t>
      </w:r>
      <w:r w:rsidRPr="00BA42E0">
        <w:rPr>
          <w:sz w:val="28"/>
          <w:szCs w:val="28"/>
          <w:lang w:val="ky-KG"/>
        </w:rPr>
        <w:t xml:space="preserve"> эксперттери бар адистештирилген уюмдар жүргүзүшү керек.</w:t>
      </w:r>
      <w:r w:rsidR="000843C9" w:rsidRPr="00BA42E0">
        <w:rPr>
          <w:sz w:val="28"/>
          <w:szCs w:val="28"/>
          <w:lang w:val="ky-KG"/>
        </w:rPr>
        <w:t xml:space="preserve"> </w:t>
      </w:r>
      <w:r w:rsidR="005424AE" w:rsidRPr="00BA42E0">
        <w:rPr>
          <w:sz w:val="28"/>
          <w:szCs w:val="28"/>
          <w:lang w:val="ky-KG"/>
        </w:rPr>
        <w:t xml:space="preserve"> </w:t>
      </w:r>
    </w:p>
    <w:p w:rsidR="000843C9" w:rsidRPr="00BA42E0" w:rsidRDefault="005424AE" w:rsidP="00634026">
      <w:pPr>
        <w:pStyle w:val="ConsPlusNormal"/>
        <w:jc w:val="both"/>
        <w:rPr>
          <w:sz w:val="28"/>
          <w:szCs w:val="28"/>
          <w:lang w:val="ky-KG"/>
        </w:rPr>
      </w:pPr>
      <w:r w:rsidRPr="00BA42E0">
        <w:rPr>
          <w:sz w:val="28"/>
          <w:szCs w:val="28"/>
          <w:lang w:val="ky-KG"/>
        </w:rPr>
        <w:t xml:space="preserve"> </w:t>
      </w:r>
    </w:p>
    <w:p w:rsidR="00B56534" w:rsidRPr="00BA42E0" w:rsidRDefault="00B56534" w:rsidP="00634026">
      <w:pPr>
        <w:pStyle w:val="ConsPlusNormal"/>
        <w:jc w:val="center"/>
        <w:outlineLvl w:val="2"/>
        <w:rPr>
          <w:b/>
          <w:sz w:val="28"/>
          <w:szCs w:val="28"/>
          <w:lang w:val="ky-KG"/>
        </w:rPr>
      </w:pPr>
      <w:r w:rsidRPr="00BA42E0">
        <w:rPr>
          <w:b/>
          <w:sz w:val="28"/>
          <w:szCs w:val="28"/>
          <w:lang w:val="ky-KG"/>
        </w:rPr>
        <w:t>21-глава. Өзгөчө табигый</w:t>
      </w:r>
      <w:r w:rsidR="00A7520B" w:rsidRPr="00BA42E0">
        <w:rPr>
          <w:b/>
          <w:sz w:val="28"/>
          <w:szCs w:val="28"/>
          <w:lang w:val="ky-KG"/>
        </w:rPr>
        <w:t xml:space="preserve"> жана </w:t>
      </w:r>
      <w:r w:rsidRPr="00BA42E0">
        <w:rPr>
          <w:b/>
          <w:sz w:val="28"/>
          <w:szCs w:val="28"/>
          <w:lang w:val="ky-KG"/>
        </w:rPr>
        <w:t>климаттык шарттарда</w:t>
      </w:r>
      <w:r w:rsidR="004828B3" w:rsidRPr="00BA42E0">
        <w:rPr>
          <w:b/>
          <w:sz w:val="28"/>
          <w:szCs w:val="28"/>
          <w:lang w:val="ky-KG"/>
        </w:rPr>
        <w:t>гы</w:t>
      </w:r>
      <w:r w:rsidRPr="00BA42E0">
        <w:rPr>
          <w:b/>
          <w:sz w:val="28"/>
          <w:szCs w:val="28"/>
          <w:lang w:val="ky-KG"/>
        </w:rPr>
        <w:t xml:space="preserve"> газ бөлүштүрүүчү тутумдун объект</w:t>
      </w:r>
      <w:r w:rsidR="00A7520B" w:rsidRPr="00BA42E0">
        <w:rPr>
          <w:b/>
          <w:sz w:val="28"/>
          <w:szCs w:val="28"/>
          <w:lang w:val="ky-KG"/>
        </w:rPr>
        <w:t>т</w:t>
      </w:r>
      <w:r w:rsidRPr="00BA42E0">
        <w:rPr>
          <w:b/>
          <w:sz w:val="28"/>
          <w:szCs w:val="28"/>
          <w:lang w:val="ky-KG"/>
        </w:rPr>
        <w:t>ерин долбоорлоого, курууга жана эксплуатациялоого кошумча талаптар</w:t>
      </w:r>
    </w:p>
    <w:p w:rsidR="000843C9" w:rsidRPr="00BA42E0" w:rsidRDefault="00B56534" w:rsidP="00634026">
      <w:pPr>
        <w:pStyle w:val="ConsPlusNormal"/>
        <w:ind w:firstLine="540"/>
        <w:jc w:val="both"/>
        <w:rPr>
          <w:sz w:val="28"/>
          <w:szCs w:val="28"/>
          <w:lang w:val="ky-KG"/>
        </w:rPr>
      </w:pPr>
      <w:r w:rsidRPr="00BA42E0">
        <w:rPr>
          <w:sz w:val="28"/>
          <w:szCs w:val="28"/>
          <w:lang w:val="ky-KG"/>
        </w:rPr>
        <w:t>330. Өзгөчө шарттары бар аймактардагы газ түтүктөрүн долбоорлоо, к</w:t>
      </w:r>
      <w:r w:rsidR="004A74B4" w:rsidRPr="00BA42E0">
        <w:rPr>
          <w:sz w:val="28"/>
          <w:szCs w:val="28"/>
          <w:lang w:val="ky-KG"/>
        </w:rPr>
        <w:t>өтөрүү</w:t>
      </w:r>
      <w:r w:rsidRPr="00BA42E0">
        <w:rPr>
          <w:sz w:val="28"/>
          <w:szCs w:val="28"/>
          <w:lang w:val="ky-KG"/>
        </w:rPr>
        <w:t xml:space="preserve"> (</w:t>
      </w:r>
      <w:r w:rsidR="004A74B4" w:rsidRPr="00BA42E0">
        <w:rPr>
          <w:sz w:val="28"/>
          <w:szCs w:val="28"/>
          <w:lang w:val="ky-KG"/>
        </w:rPr>
        <w:t>куруу</w:t>
      </w:r>
      <w:r w:rsidRPr="00BA42E0">
        <w:rPr>
          <w:sz w:val="28"/>
          <w:szCs w:val="28"/>
          <w:lang w:val="ky-KG"/>
        </w:rPr>
        <w:t xml:space="preserve">) жана эксплуатациялоо алардын жердин рельефине, кыртыштын геологиялык түзүлүшүнө, гидрогеологиялык режимине, газ түтүктөрүнүн курулушунун аймагын кошумча иштетүүгө, климаттык жана сейсмикалык шарттарга байланыштуу газ түтүгүнө тийгизген таасиринин бар экендигин жана маанисин эске алуу менен, ошондой эле башка </w:t>
      </w:r>
      <w:r w:rsidRPr="00BA42E0">
        <w:rPr>
          <w:sz w:val="28"/>
          <w:szCs w:val="28"/>
          <w:lang w:val="ky-KG"/>
        </w:rPr>
        <w:lastRenderedPageBreak/>
        <w:t>таасирлер жана алардын убакыттын өтүшү менен өзгөрүү мүмкүнчүлүгү менен</w:t>
      </w:r>
      <w:r w:rsidR="004A74B4" w:rsidRPr="00BA42E0">
        <w:rPr>
          <w:sz w:val="28"/>
          <w:szCs w:val="28"/>
          <w:lang w:val="ky-KG"/>
        </w:rPr>
        <w:t xml:space="preserve"> жүргүзүлүшү керек</w:t>
      </w:r>
      <w:r w:rsidRPr="00BA42E0">
        <w:rPr>
          <w:sz w:val="28"/>
          <w:szCs w:val="28"/>
          <w:lang w:val="ky-KG"/>
        </w:rPr>
        <w:t>.</w:t>
      </w:r>
    </w:p>
    <w:p w:rsidR="000843C9" w:rsidRPr="00BA42E0" w:rsidRDefault="00B56534" w:rsidP="00634026">
      <w:pPr>
        <w:pStyle w:val="ConsPlusNormal"/>
        <w:ind w:firstLine="540"/>
        <w:jc w:val="both"/>
        <w:rPr>
          <w:sz w:val="28"/>
          <w:szCs w:val="28"/>
          <w:lang w:val="ky-KG"/>
        </w:rPr>
      </w:pPr>
      <w:r w:rsidRPr="00BA42E0">
        <w:rPr>
          <w:sz w:val="28"/>
          <w:szCs w:val="28"/>
          <w:lang w:val="ky-KG"/>
        </w:rPr>
        <w:t>331. Колдонулуп жаткан мыйзамдарга ылайык объект</w:t>
      </w:r>
      <w:r w:rsidR="004A74B4" w:rsidRPr="00BA42E0">
        <w:rPr>
          <w:sz w:val="28"/>
          <w:szCs w:val="28"/>
          <w:lang w:val="ky-KG"/>
        </w:rPr>
        <w:t>т</w:t>
      </w:r>
      <w:r w:rsidRPr="00BA42E0">
        <w:rPr>
          <w:sz w:val="28"/>
          <w:szCs w:val="28"/>
          <w:lang w:val="ky-KG"/>
        </w:rPr>
        <w:t>ерди коргоо жана коргоо боюнча иш-чаралар менен курулуш үчүн тоо-кен геологиялык негиздемеси бар болсо, газ бөлүштүрүүчү тутумдун объект</w:t>
      </w:r>
      <w:r w:rsidR="004A74B4" w:rsidRPr="00BA42E0">
        <w:rPr>
          <w:sz w:val="28"/>
          <w:szCs w:val="28"/>
          <w:lang w:val="ky-KG"/>
        </w:rPr>
        <w:t>т</w:t>
      </w:r>
      <w:r w:rsidRPr="00BA42E0">
        <w:rPr>
          <w:sz w:val="28"/>
          <w:szCs w:val="28"/>
          <w:lang w:val="ky-KG"/>
        </w:rPr>
        <w:t>ерин долбоорлоого жана к</w:t>
      </w:r>
      <w:r w:rsidR="004A74B4" w:rsidRPr="00BA42E0">
        <w:rPr>
          <w:sz w:val="28"/>
          <w:szCs w:val="28"/>
          <w:lang w:val="ky-KG"/>
        </w:rPr>
        <w:t>өтөрүүгө</w:t>
      </w:r>
      <w:r w:rsidRPr="00BA42E0">
        <w:rPr>
          <w:sz w:val="28"/>
          <w:szCs w:val="28"/>
          <w:lang w:val="ky-KG"/>
        </w:rPr>
        <w:t xml:space="preserve"> (</w:t>
      </w:r>
      <w:r w:rsidR="004A74B4" w:rsidRPr="00BA42E0">
        <w:rPr>
          <w:sz w:val="28"/>
          <w:szCs w:val="28"/>
          <w:lang w:val="ky-KG"/>
        </w:rPr>
        <w:t>куроо</w:t>
      </w:r>
      <w:r w:rsidRPr="00BA42E0">
        <w:rPr>
          <w:sz w:val="28"/>
          <w:szCs w:val="28"/>
          <w:lang w:val="ky-KG"/>
        </w:rPr>
        <w:t>), реконструкциялоого жана пайдалуу кендер пайда болгон аймактардын чегинде газды керектөөгө жол берилет.</w:t>
      </w:r>
    </w:p>
    <w:p w:rsidR="004A74B4" w:rsidRPr="00BA42E0" w:rsidRDefault="00B56534" w:rsidP="00634026">
      <w:pPr>
        <w:pStyle w:val="ConsPlusNormal"/>
        <w:ind w:firstLine="540"/>
        <w:jc w:val="both"/>
        <w:rPr>
          <w:sz w:val="28"/>
          <w:szCs w:val="28"/>
          <w:lang w:val="ky-KG"/>
        </w:rPr>
      </w:pPr>
      <w:r w:rsidRPr="00BA42E0">
        <w:rPr>
          <w:sz w:val="28"/>
          <w:szCs w:val="28"/>
          <w:lang w:val="ky-KG"/>
        </w:rPr>
        <w:t>332. Газ түтүктөрүн куруунун тоо</w:t>
      </w:r>
      <w:r w:rsidR="004A74B4" w:rsidRPr="00BA42E0">
        <w:rPr>
          <w:sz w:val="28"/>
          <w:szCs w:val="28"/>
          <w:lang w:val="ky-KG"/>
        </w:rPr>
        <w:t>-</w:t>
      </w:r>
      <w:r w:rsidRPr="00BA42E0">
        <w:rPr>
          <w:sz w:val="28"/>
          <w:szCs w:val="28"/>
          <w:lang w:val="ky-KG"/>
        </w:rPr>
        <w:t xml:space="preserve">геологиялык негиздемеси төмөнкүлөрдү камтууга тийиш: </w:t>
      </w:r>
    </w:p>
    <w:p w:rsidR="004A74B4" w:rsidRPr="00BA42E0" w:rsidRDefault="00B56534" w:rsidP="00634026">
      <w:pPr>
        <w:pStyle w:val="ConsPlusNormal"/>
        <w:ind w:firstLine="540"/>
        <w:jc w:val="both"/>
        <w:rPr>
          <w:sz w:val="28"/>
          <w:szCs w:val="28"/>
          <w:lang w:val="ky-KG"/>
        </w:rPr>
      </w:pPr>
      <w:r w:rsidRPr="00BA42E0">
        <w:rPr>
          <w:sz w:val="28"/>
          <w:szCs w:val="28"/>
          <w:lang w:val="ky-KG"/>
        </w:rPr>
        <w:t xml:space="preserve">жакынкы 20 жылга пландаштырылган тоо-кен иштеринен жердин бетинин жылышууларынын жана </w:t>
      </w:r>
      <w:r w:rsidR="004F6B63" w:rsidRPr="00BA42E0">
        <w:rPr>
          <w:sz w:val="28"/>
          <w:szCs w:val="28"/>
          <w:lang w:val="ky-KG"/>
        </w:rPr>
        <w:t>майышуу</w:t>
      </w:r>
      <w:r w:rsidRPr="00BA42E0">
        <w:rPr>
          <w:sz w:val="28"/>
          <w:szCs w:val="28"/>
          <w:lang w:val="ky-KG"/>
        </w:rPr>
        <w:t xml:space="preserve">ларынын </w:t>
      </w:r>
      <w:r w:rsidR="004F6B63" w:rsidRPr="00BA42E0">
        <w:rPr>
          <w:sz w:val="28"/>
          <w:szCs w:val="28"/>
          <w:lang w:val="ky-KG"/>
        </w:rPr>
        <w:t>күтүлгөн</w:t>
      </w:r>
      <w:r w:rsidRPr="00BA42E0">
        <w:rPr>
          <w:sz w:val="28"/>
          <w:szCs w:val="28"/>
          <w:lang w:val="ky-KG"/>
        </w:rPr>
        <w:t xml:space="preserve"> максималдуу </w:t>
      </w:r>
      <w:r w:rsidR="004F6B63" w:rsidRPr="00BA42E0">
        <w:rPr>
          <w:sz w:val="28"/>
          <w:szCs w:val="28"/>
          <w:lang w:val="ky-KG"/>
        </w:rPr>
        <w:t>чоңдугу</w:t>
      </w:r>
      <w:r w:rsidRPr="00BA42E0">
        <w:rPr>
          <w:sz w:val="28"/>
          <w:szCs w:val="28"/>
          <w:lang w:val="ky-KG"/>
        </w:rPr>
        <w:t xml:space="preserve">; </w:t>
      </w:r>
    </w:p>
    <w:p w:rsidR="004A74B4" w:rsidRPr="00BA42E0" w:rsidRDefault="00B56534" w:rsidP="00634026">
      <w:pPr>
        <w:pStyle w:val="ConsPlusNormal"/>
        <w:ind w:firstLine="540"/>
        <w:jc w:val="both"/>
        <w:rPr>
          <w:sz w:val="28"/>
          <w:szCs w:val="28"/>
          <w:lang w:val="ky-KG"/>
        </w:rPr>
      </w:pPr>
      <w:r w:rsidRPr="00BA42E0">
        <w:rPr>
          <w:sz w:val="28"/>
          <w:szCs w:val="28"/>
        </w:rPr>
        <w:t>тоо иштеринин таасир этүү зоналарынын чектери;</w:t>
      </w:r>
      <w:r w:rsidR="004A74B4" w:rsidRPr="00BA42E0">
        <w:rPr>
          <w:sz w:val="28"/>
          <w:szCs w:val="28"/>
          <w:lang w:val="ky-KG"/>
        </w:rPr>
        <w:t xml:space="preserve"> </w:t>
      </w:r>
    </w:p>
    <w:p w:rsidR="000843C9" w:rsidRPr="00BA42E0" w:rsidRDefault="004F6B63" w:rsidP="00634026">
      <w:pPr>
        <w:pStyle w:val="ConsPlusNormal"/>
        <w:ind w:firstLine="540"/>
        <w:jc w:val="both"/>
        <w:rPr>
          <w:sz w:val="28"/>
          <w:szCs w:val="28"/>
          <w:lang w:val="ky-KG"/>
        </w:rPr>
      </w:pPr>
      <w:r w:rsidRPr="00BA42E0">
        <w:rPr>
          <w:sz w:val="28"/>
          <w:szCs w:val="28"/>
          <w:lang w:val="ky-KG"/>
        </w:rPr>
        <w:t xml:space="preserve">календардык пландары </w:t>
      </w:r>
      <w:r w:rsidR="00B56534" w:rsidRPr="00BA42E0">
        <w:rPr>
          <w:sz w:val="28"/>
          <w:szCs w:val="28"/>
          <w:lang w:val="ky-KG"/>
        </w:rPr>
        <w:t xml:space="preserve">долбоордун башталышында белгилүү болгон ар бир иштөөдөн жылышуулардын жана </w:t>
      </w:r>
      <w:r w:rsidRPr="00BA42E0">
        <w:rPr>
          <w:sz w:val="28"/>
          <w:szCs w:val="28"/>
          <w:lang w:val="ky-KG"/>
        </w:rPr>
        <w:t>майышуулар</w:t>
      </w:r>
      <w:r w:rsidR="00B56534" w:rsidRPr="00BA42E0">
        <w:rPr>
          <w:sz w:val="28"/>
          <w:szCs w:val="28"/>
          <w:lang w:val="ky-KG"/>
        </w:rPr>
        <w:t xml:space="preserve">дын күтүлүүчү мааниси, ошондой эле ар бир </w:t>
      </w:r>
      <w:r w:rsidRPr="00BA42E0">
        <w:rPr>
          <w:sz w:val="28"/>
          <w:szCs w:val="28"/>
          <w:lang w:val="ky-KG"/>
        </w:rPr>
        <w:t>иштеп чыгуудан</w:t>
      </w:r>
      <w:r w:rsidR="00B56534" w:rsidRPr="00BA42E0">
        <w:rPr>
          <w:sz w:val="28"/>
          <w:szCs w:val="28"/>
          <w:lang w:val="ky-KG"/>
        </w:rPr>
        <w:t xml:space="preserve"> жылышуунун жарым </w:t>
      </w:r>
      <w:r w:rsidR="00E90A8D" w:rsidRPr="00BA42E0">
        <w:rPr>
          <w:sz w:val="28"/>
          <w:szCs w:val="28"/>
          <w:lang w:val="ky-KG"/>
        </w:rPr>
        <w:t>кыйшаюу</w:t>
      </w:r>
      <w:r w:rsidR="00B56534" w:rsidRPr="00BA42E0">
        <w:rPr>
          <w:sz w:val="28"/>
          <w:szCs w:val="28"/>
          <w:lang w:val="ky-KG"/>
        </w:rPr>
        <w:t xml:space="preserve"> абалы жана узундугу.</w:t>
      </w:r>
    </w:p>
    <w:p w:rsidR="000843C9" w:rsidRPr="00BA42E0" w:rsidRDefault="00B56534" w:rsidP="00634026">
      <w:pPr>
        <w:pStyle w:val="ConsPlusNormal"/>
        <w:ind w:firstLine="540"/>
        <w:jc w:val="both"/>
        <w:rPr>
          <w:sz w:val="28"/>
          <w:szCs w:val="28"/>
          <w:lang w:val="ky-KG"/>
        </w:rPr>
      </w:pPr>
      <w:r w:rsidRPr="00BA42E0">
        <w:rPr>
          <w:sz w:val="28"/>
          <w:szCs w:val="28"/>
          <w:lang w:val="ky-KG"/>
        </w:rPr>
        <w:t>333. Тоо иштерин жүргүзүү</w:t>
      </w:r>
      <w:r w:rsidR="007A7021" w:rsidRPr="00BA42E0">
        <w:rPr>
          <w:sz w:val="28"/>
          <w:szCs w:val="28"/>
          <w:lang w:val="ky-KG"/>
        </w:rPr>
        <w:t>нүн</w:t>
      </w:r>
      <w:r w:rsidRPr="00BA42E0">
        <w:rPr>
          <w:sz w:val="28"/>
          <w:szCs w:val="28"/>
          <w:lang w:val="ky-KG"/>
        </w:rPr>
        <w:t xml:space="preserve"> календар</w:t>
      </w:r>
      <w:r w:rsidR="007A7021" w:rsidRPr="00BA42E0">
        <w:rPr>
          <w:sz w:val="28"/>
          <w:szCs w:val="28"/>
          <w:lang w:val="ky-KG"/>
        </w:rPr>
        <w:t>д</w:t>
      </w:r>
      <w:r w:rsidRPr="00BA42E0">
        <w:rPr>
          <w:sz w:val="28"/>
          <w:szCs w:val="28"/>
          <w:lang w:val="ky-KG"/>
        </w:rPr>
        <w:t>ык пландары</w:t>
      </w:r>
      <w:r w:rsidR="007A7021" w:rsidRPr="00BA42E0">
        <w:rPr>
          <w:sz w:val="28"/>
          <w:szCs w:val="28"/>
          <w:lang w:val="ky-KG"/>
        </w:rPr>
        <w:t xml:space="preserve"> бар газ түтүктөрү үчүн</w:t>
      </w:r>
      <w:r w:rsidRPr="00BA42E0">
        <w:rPr>
          <w:sz w:val="28"/>
          <w:szCs w:val="28"/>
          <w:lang w:val="ky-KG"/>
        </w:rPr>
        <w:t xml:space="preserve"> </w:t>
      </w:r>
      <w:r w:rsidR="007A7021" w:rsidRPr="00BA42E0">
        <w:rPr>
          <w:sz w:val="28"/>
          <w:szCs w:val="28"/>
          <w:lang w:val="ky-KG"/>
        </w:rPr>
        <w:t xml:space="preserve">газ түтүктөрүн </w:t>
      </w:r>
      <w:r w:rsidR="00BD1298" w:rsidRPr="00BA42E0">
        <w:rPr>
          <w:sz w:val="28"/>
          <w:szCs w:val="28"/>
          <w:lang w:val="ky-KG"/>
        </w:rPr>
        <w:t>бузулуудан</w:t>
      </w:r>
      <w:r w:rsidR="007A7021" w:rsidRPr="00BA42E0">
        <w:rPr>
          <w:sz w:val="28"/>
          <w:szCs w:val="28"/>
          <w:lang w:val="ky-KG"/>
        </w:rPr>
        <w:t xml:space="preserve"> коргоо боюнча иш-чаралары </w:t>
      </w:r>
      <w:r w:rsidRPr="00BA42E0">
        <w:rPr>
          <w:sz w:val="28"/>
          <w:szCs w:val="28"/>
          <w:lang w:val="ky-KG"/>
        </w:rPr>
        <w:t>долбоордо каралышы керек.</w:t>
      </w:r>
    </w:p>
    <w:p w:rsidR="000843C9" w:rsidRPr="00BA42E0" w:rsidRDefault="001113FA" w:rsidP="00634026">
      <w:pPr>
        <w:pStyle w:val="ConsPlusNormal"/>
        <w:ind w:firstLine="540"/>
        <w:jc w:val="both"/>
        <w:rPr>
          <w:sz w:val="28"/>
          <w:szCs w:val="28"/>
          <w:lang w:val="ky-KG"/>
        </w:rPr>
      </w:pPr>
      <w:r w:rsidRPr="00BA42E0">
        <w:rPr>
          <w:sz w:val="28"/>
          <w:szCs w:val="28"/>
          <w:lang w:val="ky-KG"/>
        </w:rPr>
        <w:t>Ал үчүн түтүктөрдүн металлына ширетилген бириктирүүлөрдүн бирдей бекемдигин, кеңейүүчү бириктиргичтерди орнотууну, төмөн калкалаган толтургучтарды орнотууну, түтүктүн дубалынын калыңдыгын эсептелгенге салыштырмалуу көбөйтүүнү, бышык болоттордон жасалган түтүктөрдү колдонууну камсыз кылуу керек.</w:t>
      </w:r>
    </w:p>
    <w:p w:rsidR="00275C3C" w:rsidRPr="00BA42E0" w:rsidRDefault="001113FA" w:rsidP="00634026">
      <w:pPr>
        <w:pStyle w:val="ConsPlusNormal"/>
        <w:ind w:firstLine="540"/>
        <w:jc w:val="both"/>
        <w:rPr>
          <w:sz w:val="28"/>
          <w:szCs w:val="28"/>
          <w:lang w:val="ky-KG"/>
        </w:rPr>
      </w:pPr>
      <w:r w:rsidRPr="00BA42E0">
        <w:rPr>
          <w:sz w:val="28"/>
          <w:szCs w:val="28"/>
          <w:lang w:val="ky-KG"/>
        </w:rPr>
        <w:t>334. Шаарлардын, калктуу конуштардын жана өнөр жай аянттарынын тышкы газ түтүктөрүн, эреже</w:t>
      </w:r>
      <w:r w:rsidR="00251DDF" w:rsidRPr="00BA42E0">
        <w:rPr>
          <w:sz w:val="28"/>
          <w:szCs w:val="28"/>
          <w:lang w:val="ky-KG"/>
        </w:rPr>
        <w:t>дегидей</w:t>
      </w:r>
      <w:r w:rsidRPr="00BA42E0">
        <w:rPr>
          <w:sz w:val="28"/>
          <w:szCs w:val="28"/>
          <w:lang w:val="ky-KG"/>
        </w:rPr>
        <w:t>, артка кайтаруу керек.</w:t>
      </w:r>
      <w:r w:rsidR="007A7021" w:rsidRPr="00BA42E0">
        <w:rPr>
          <w:sz w:val="28"/>
          <w:szCs w:val="28"/>
          <w:lang w:val="ky-KG"/>
        </w:rPr>
        <w:t xml:space="preserve"> </w:t>
      </w:r>
    </w:p>
    <w:p w:rsidR="000843C9" w:rsidRPr="00BA42E0" w:rsidRDefault="001113FA" w:rsidP="00634026">
      <w:pPr>
        <w:pStyle w:val="ConsPlusNormal"/>
        <w:ind w:firstLine="540"/>
        <w:jc w:val="both"/>
        <w:rPr>
          <w:sz w:val="28"/>
          <w:szCs w:val="28"/>
          <w:lang w:val="ky-KG"/>
        </w:rPr>
      </w:pPr>
      <w:r w:rsidRPr="00BA42E0">
        <w:rPr>
          <w:sz w:val="28"/>
          <w:szCs w:val="28"/>
          <w:lang w:val="ky-KG"/>
        </w:rPr>
        <w:t xml:space="preserve">335. </w:t>
      </w:r>
      <w:r w:rsidR="00275C3C" w:rsidRPr="00BA42E0">
        <w:rPr>
          <w:sz w:val="28"/>
          <w:szCs w:val="28"/>
          <w:lang w:val="ky-KG"/>
        </w:rPr>
        <w:t>Болот</w:t>
      </w:r>
      <w:r w:rsidRPr="00BA42E0">
        <w:rPr>
          <w:sz w:val="28"/>
          <w:szCs w:val="28"/>
          <w:lang w:val="ky-KG"/>
        </w:rPr>
        <w:t xml:space="preserve"> суу жана газ түтүктөрүн, ошондой эле жер астындагы газ түтүктөрү үчүн кайнак болоттон жасалган түтүктөрдү колдонууга жол берилбейт.</w:t>
      </w:r>
    </w:p>
    <w:p w:rsidR="000843C9" w:rsidRPr="00BA42E0" w:rsidRDefault="001113FA" w:rsidP="00634026">
      <w:pPr>
        <w:pStyle w:val="ConsPlusNormal"/>
        <w:ind w:firstLine="540"/>
        <w:jc w:val="both"/>
        <w:rPr>
          <w:sz w:val="28"/>
          <w:szCs w:val="28"/>
          <w:lang w:val="ky-KG"/>
        </w:rPr>
      </w:pPr>
      <w:r w:rsidRPr="00BA42E0">
        <w:rPr>
          <w:sz w:val="28"/>
          <w:szCs w:val="28"/>
          <w:lang w:val="ky-KG"/>
        </w:rPr>
        <w:t xml:space="preserve">336. Жер алдындагы газ түтүктөрүнүн башка </w:t>
      </w:r>
      <w:r w:rsidR="00275C3C" w:rsidRPr="00BA42E0">
        <w:rPr>
          <w:sz w:val="28"/>
          <w:szCs w:val="28"/>
          <w:lang w:val="ky-KG"/>
        </w:rPr>
        <w:t xml:space="preserve">коммуникациялар </w:t>
      </w:r>
      <w:r w:rsidRPr="00BA42E0">
        <w:rPr>
          <w:sz w:val="28"/>
          <w:szCs w:val="28"/>
          <w:lang w:val="ky-KG"/>
        </w:rPr>
        <w:t>менен кесилишинде газдын кирип кетишин жана коммуникациялардын бойлорунда жылышын алдын ал</w:t>
      </w:r>
      <w:r w:rsidR="00275C3C" w:rsidRPr="00BA42E0">
        <w:rPr>
          <w:sz w:val="28"/>
          <w:szCs w:val="28"/>
          <w:lang w:val="ky-KG"/>
        </w:rPr>
        <w:t>а турган</w:t>
      </w:r>
      <w:r w:rsidRPr="00BA42E0">
        <w:rPr>
          <w:sz w:val="28"/>
          <w:szCs w:val="28"/>
          <w:lang w:val="ky-KG"/>
        </w:rPr>
        <w:t xml:space="preserve"> коргоо чаралары каралышы керек.</w:t>
      </w:r>
      <w:r w:rsidR="00275C3C" w:rsidRPr="00BA42E0">
        <w:rPr>
          <w:sz w:val="28"/>
          <w:szCs w:val="28"/>
          <w:lang w:val="ky-KG"/>
        </w:rPr>
        <w:t xml:space="preserve"> </w:t>
      </w:r>
    </w:p>
    <w:p w:rsidR="00275C3C" w:rsidRPr="00BA42E0" w:rsidRDefault="001113FA" w:rsidP="00634026">
      <w:pPr>
        <w:pStyle w:val="ConsPlusNormal"/>
        <w:ind w:firstLine="540"/>
        <w:jc w:val="both"/>
        <w:rPr>
          <w:sz w:val="28"/>
          <w:szCs w:val="28"/>
          <w:lang w:val="ky-KG"/>
        </w:rPr>
      </w:pPr>
      <w:r w:rsidRPr="00BA42E0">
        <w:rPr>
          <w:sz w:val="28"/>
          <w:szCs w:val="28"/>
          <w:lang w:val="ky-KG"/>
        </w:rPr>
        <w:t xml:space="preserve">Бузулган аймактардагы калктуу конуштар аралык жана бөлүштүрүүчү газ түтүктөрүнүн </w:t>
      </w:r>
      <w:r w:rsidR="00275C3C" w:rsidRPr="00BA42E0">
        <w:rPr>
          <w:sz w:val="28"/>
          <w:szCs w:val="28"/>
          <w:lang w:val="ky-KG"/>
        </w:rPr>
        <w:t>жолун</w:t>
      </w:r>
      <w:r w:rsidRPr="00BA42E0">
        <w:rPr>
          <w:sz w:val="28"/>
          <w:szCs w:val="28"/>
          <w:lang w:val="ky-KG"/>
        </w:rPr>
        <w:t xml:space="preserve"> түзүүдө тоо иштеринин таасиринин чектери бийиктик белгилери бар туруктуу белгилер жана </w:t>
      </w:r>
      <w:r w:rsidR="00275C3C" w:rsidRPr="00BA42E0">
        <w:rPr>
          <w:sz w:val="28"/>
          <w:szCs w:val="28"/>
          <w:lang w:val="ky-KG"/>
        </w:rPr>
        <w:t>жолдун</w:t>
      </w:r>
      <w:r w:rsidRPr="00BA42E0">
        <w:rPr>
          <w:sz w:val="28"/>
          <w:szCs w:val="28"/>
          <w:lang w:val="ky-KG"/>
        </w:rPr>
        <w:t xml:space="preserve"> пикеттерине шилтеме менен белгилениши керек.</w:t>
      </w:r>
      <w:r w:rsidR="00275C3C" w:rsidRPr="00BA42E0">
        <w:rPr>
          <w:sz w:val="28"/>
          <w:szCs w:val="28"/>
          <w:lang w:val="ky-KG"/>
        </w:rPr>
        <w:t xml:space="preserve"> </w:t>
      </w:r>
    </w:p>
    <w:p w:rsidR="000843C9" w:rsidRPr="00BA42E0" w:rsidRDefault="004173BF" w:rsidP="00634026">
      <w:pPr>
        <w:pStyle w:val="ConsPlusNormal"/>
        <w:ind w:firstLine="540"/>
        <w:jc w:val="both"/>
        <w:rPr>
          <w:sz w:val="28"/>
          <w:szCs w:val="28"/>
          <w:lang w:val="ky-KG"/>
        </w:rPr>
      </w:pPr>
      <w:r w:rsidRPr="00BA42E0">
        <w:rPr>
          <w:sz w:val="28"/>
          <w:szCs w:val="28"/>
          <w:lang w:val="ky-KG"/>
        </w:rPr>
        <w:t>337. Түтүктөрдү электр жаасы менен ширетүү аркылуу туташтыруу керек. Газ менен ширетүүгө диаметри 100 ммден ашпаган 0,3 МПа чейинки басымдагы газ түтүктөрүнө гана уруксат берилет.</w:t>
      </w:r>
    </w:p>
    <w:p w:rsidR="00275C3C" w:rsidRPr="00BA42E0" w:rsidRDefault="004173BF" w:rsidP="00634026">
      <w:pPr>
        <w:pStyle w:val="ConsPlusNormal"/>
        <w:ind w:firstLine="540"/>
        <w:jc w:val="both"/>
        <w:rPr>
          <w:sz w:val="28"/>
          <w:szCs w:val="28"/>
          <w:lang w:val="ky-KG"/>
        </w:rPr>
      </w:pPr>
      <w:r w:rsidRPr="00BA42E0">
        <w:rPr>
          <w:sz w:val="28"/>
          <w:szCs w:val="28"/>
          <w:lang w:val="ky-KG"/>
        </w:rPr>
        <w:t xml:space="preserve">Жер астындагы газ түтүктөрүндө ширетилген бирикмелер 100% физикалык </w:t>
      </w:r>
      <w:r w:rsidR="00275C3C" w:rsidRPr="00BA42E0">
        <w:rPr>
          <w:sz w:val="28"/>
          <w:szCs w:val="28"/>
          <w:lang w:val="ky-KG"/>
        </w:rPr>
        <w:t xml:space="preserve">ыкма менен </w:t>
      </w:r>
      <w:r w:rsidRPr="00BA42E0">
        <w:rPr>
          <w:sz w:val="28"/>
          <w:szCs w:val="28"/>
          <w:lang w:val="ky-KG"/>
        </w:rPr>
        <w:t>кароодон өтүшү керек. Ширетилген кошулмаларга каалаган узундукта жана тереңдикте кирүүгө жол берилбейт.</w:t>
      </w:r>
    </w:p>
    <w:p w:rsidR="00275C3C" w:rsidRPr="00BA42E0" w:rsidRDefault="00AC68A9" w:rsidP="00634026">
      <w:pPr>
        <w:pStyle w:val="ConsPlusNormal"/>
        <w:ind w:firstLine="540"/>
        <w:jc w:val="both"/>
        <w:rPr>
          <w:sz w:val="28"/>
          <w:szCs w:val="28"/>
          <w:lang w:val="ky-KG"/>
        </w:rPr>
      </w:pPr>
      <w:r w:rsidRPr="00BA42E0">
        <w:rPr>
          <w:sz w:val="28"/>
          <w:szCs w:val="28"/>
          <w:lang w:val="ky-KG"/>
        </w:rPr>
        <w:t>338. Жакынкы ширетилген бирикмеден имараттын пайдубалына чейинки аралык кеминде 2 м болушу керек.</w:t>
      </w:r>
      <w:r w:rsidR="00275C3C" w:rsidRPr="00BA42E0">
        <w:rPr>
          <w:sz w:val="28"/>
          <w:szCs w:val="28"/>
          <w:lang w:val="ky-KG"/>
        </w:rPr>
        <w:t xml:space="preserve"> </w:t>
      </w:r>
    </w:p>
    <w:p w:rsidR="000843C9" w:rsidRPr="00BA42E0" w:rsidRDefault="00AC68A9" w:rsidP="00634026">
      <w:pPr>
        <w:pStyle w:val="ConsPlusNormal"/>
        <w:ind w:firstLine="540"/>
        <w:jc w:val="both"/>
        <w:rPr>
          <w:sz w:val="28"/>
          <w:szCs w:val="28"/>
          <w:lang w:val="ky-KG"/>
        </w:rPr>
      </w:pPr>
      <w:r w:rsidRPr="00BA42E0">
        <w:rPr>
          <w:sz w:val="28"/>
          <w:szCs w:val="28"/>
          <w:lang w:val="ky-KG"/>
        </w:rPr>
        <w:lastRenderedPageBreak/>
        <w:t>339. Газ түтүгү калыңдыгы 200 мм ден кем эмес, тынчтыгы аз топурактан жасалган негизге салынып, ошол эле топурак менен кеминде 300 мм бийиктикке чачыралышы керек.</w:t>
      </w:r>
      <w:r w:rsidR="00275C3C" w:rsidRPr="00BA42E0">
        <w:rPr>
          <w:sz w:val="28"/>
          <w:szCs w:val="28"/>
          <w:lang w:val="ky-KG"/>
        </w:rPr>
        <w:t xml:space="preserve"> </w:t>
      </w:r>
    </w:p>
    <w:p w:rsidR="000843C9" w:rsidRPr="00BA42E0" w:rsidRDefault="00AC68A9" w:rsidP="00634026">
      <w:pPr>
        <w:pStyle w:val="ConsPlusNormal"/>
        <w:ind w:firstLine="540"/>
        <w:jc w:val="both"/>
        <w:rPr>
          <w:sz w:val="28"/>
          <w:szCs w:val="28"/>
          <w:lang w:val="ky-KG"/>
        </w:rPr>
      </w:pPr>
      <w:r w:rsidRPr="00BA42E0">
        <w:rPr>
          <w:sz w:val="28"/>
          <w:szCs w:val="28"/>
          <w:lang w:val="ky-KG"/>
        </w:rPr>
        <w:t>340. Табигый жана жасалма тосмолор аркылуу өткөн газ түтүктөрүнүн кесилиштеринде, ошондой эле, эсептөөлөргө ылайык газ түтүктөрүндө жер астындагы төшөө учурунда уруксат берилген чектен ашып кеткен чыңалуу, жарака пайда болушу мүмкүн болгон жерлерде, жер үстүндө жана жер үстүндө төшөө каралган.</w:t>
      </w:r>
    </w:p>
    <w:p w:rsidR="00275C3C" w:rsidRPr="00BA42E0" w:rsidRDefault="00AC68A9" w:rsidP="00634026">
      <w:pPr>
        <w:pStyle w:val="ConsPlusNormal"/>
        <w:ind w:firstLine="540"/>
        <w:jc w:val="both"/>
        <w:rPr>
          <w:sz w:val="28"/>
          <w:szCs w:val="28"/>
          <w:lang w:val="ky-KG"/>
        </w:rPr>
      </w:pPr>
      <w:r w:rsidRPr="00BA42E0">
        <w:rPr>
          <w:sz w:val="28"/>
          <w:szCs w:val="28"/>
          <w:lang w:val="ky-KG"/>
        </w:rPr>
        <w:t xml:space="preserve">341. Долбоордо каралган компенсаторлор аймакта кошумча жумуш башталганга чейин орнотулушу керек. </w:t>
      </w:r>
    </w:p>
    <w:p w:rsidR="00275C3C" w:rsidRPr="00BA42E0" w:rsidRDefault="00AC68A9" w:rsidP="00634026">
      <w:pPr>
        <w:pStyle w:val="ConsPlusNormal"/>
        <w:ind w:firstLine="540"/>
        <w:jc w:val="both"/>
        <w:rPr>
          <w:sz w:val="28"/>
          <w:szCs w:val="28"/>
          <w:lang w:val="ky-KG"/>
        </w:rPr>
      </w:pPr>
      <w:r w:rsidRPr="00BA42E0">
        <w:rPr>
          <w:sz w:val="28"/>
          <w:szCs w:val="28"/>
          <w:lang w:val="ky-KG"/>
        </w:rPr>
        <w:t xml:space="preserve">342. Топурактын кыймылынын активдүү этабы бүткөндө, узунунан созулуучу чыңалуудан арылтуу үчүн газ түтүгүн кесип, же болоттон жасалган оюкту ширетип, же болжолдонгон кыртыш </w:t>
      </w:r>
      <w:r w:rsidR="00275C3C" w:rsidRPr="00BA42E0">
        <w:rPr>
          <w:sz w:val="28"/>
          <w:szCs w:val="28"/>
          <w:lang w:val="ky-KG"/>
        </w:rPr>
        <w:t>майышуу</w:t>
      </w:r>
      <w:r w:rsidRPr="00BA42E0">
        <w:rPr>
          <w:sz w:val="28"/>
          <w:szCs w:val="28"/>
          <w:lang w:val="ky-KG"/>
        </w:rPr>
        <w:t>ларынын негизинде кеңейтүүчү бириктиргичти орнотуу керек.</w:t>
      </w:r>
      <w:r w:rsidR="00275C3C" w:rsidRPr="00BA42E0">
        <w:rPr>
          <w:sz w:val="28"/>
          <w:szCs w:val="28"/>
          <w:lang w:val="ky-KG"/>
        </w:rPr>
        <w:t xml:space="preserve"> </w:t>
      </w:r>
    </w:p>
    <w:p w:rsidR="000843C9" w:rsidRPr="00BA42E0" w:rsidRDefault="00AC68A9" w:rsidP="00634026">
      <w:pPr>
        <w:pStyle w:val="ConsPlusNormal"/>
        <w:ind w:firstLine="540"/>
        <w:jc w:val="both"/>
        <w:rPr>
          <w:sz w:val="28"/>
          <w:szCs w:val="28"/>
          <w:lang w:val="ky-KG"/>
        </w:rPr>
      </w:pPr>
      <w:r w:rsidRPr="00BA42E0">
        <w:rPr>
          <w:sz w:val="28"/>
          <w:szCs w:val="28"/>
          <w:lang w:val="ky-KG"/>
        </w:rPr>
        <w:t xml:space="preserve">Газ </w:t>
      </w:r>
      <w:r w:rsidR="00B25A5D" w:rsidRPr="00BA42E0">
        <w:rPr>
          <w:sz w:val="28"/>
          <w:szCs w:val="28"/>
          <w:lang w:val="ky-KG"/>
        </w:rPr>
        <w:t>түтүк</w:t>
      </w:r>
      <w:r w:rsidRPr="00BA42E0">
        <w:rPr>
          <w:sz w:val="28"/>
          <w:szCs w:val="28"/>
          <w:lang w:val="ky-KG"/>
        </w:rPr>
        <w:t xml:space="preserve">төрүндөгү </w:t>
      </w:r>
      <w:r w:rsidR="00B25A5D" w:rsidRPr="00BA42E0">
        <w:rPr>
          <w:sz w:val="28"/>
          <w:szCs w:val="28"/>
          <w:lang w:val="ky-KG"/>
        </w:rPr>
        <w:t>кудукта</w:t>
      </w:r>
      <w:r w:rsidRPr="00BA42E0">
        <w:rPr>
          <w:sz w:val="28"/>
          <w:szCs w:val="28"/>
          <w:lang w:val="ky-KG"/>
        </w:rPr>
        <w:t>рга орнотулган резина</w:t>
      </w:r>
      <w:r w:rsidR="00B25A5D" w:rsidRPr="00BA42E0">
        <w:rPr>
          <w:sz w:val="28"/>
          <w:szCs w:val="28"/>
          <w:lang w:val="ky-KG"/>
        </w:rPr>
        <w:t xml:space="preserve"> </w:t>
      </w:r>
      <w:r w:rsidRPr="00BA42E0">
        <w:rPr>
          <w:sz w:val="28"/>
          <w:szCs w:val="28"/>
          <w:lang w:val="ky-KG"/>
        </w:rPr>
        <w:t xml:space="preserve">корддук </w:t>
      </w:r>
      <w:r w:rsidR="00B25A5D" w:rsidRPr="00BA42E0">
        <w:rPr>
          <w:sz w:val="28"/>
          <w:szCs w:val="28"/>
          <w:lang w:val="ky-KG"/>
        </w:rPr>
        <w:t>компенсаторлор</w:t>
      </w:r>
      <w:r w:rsidRPr="00BA42E0">
        <w:rPr>
          <w:sz w:val="28"/>
          <w:szCs w:val="28"/>
          <w:lang w:val="ky-KG"/>
        </w:rPr>
        <w:t xml:space="preserve"> жер бетинин </w:t>
      </w:r>
      <w:r w:rsidR="00B25A5D" w:rsidRPr="00BA42E0">
        <w:rPr>
          <w:sz w:val="28"/>
          <w:szCs w:val="28"/>
          <w:lang w:val="ky-KG"/>
        </w:rPr>
        <w:t>майышуусу</w:t>
      </w:r>
      <w:r w:rsidRPr="00BA42E0">
        <w:rPr>
          <w:sz w:val="28"/>
          <w:szCs w:val="28"/>
          <w:lang w:val="ky-KG"/>
        </w:rPr>
        <w:t xml:space="preserve"> аяктагандан кийин, эгерде кайра иштетүү каралбаса, түз салынуучу жерлер менен алмаштырылып, </w:t>
      </w:r>
      <w:r w:rsidR="00B25A5D" w:rsidRPr="00BA42E0">
        <w:rPr>
          <w:sz w:val="28"/>
          <w:szCs w:val="28"/>
          <w:lang w:val="ky-KG"/>
        </w:rPr>
        <w:t>кудукт</w:t>
      </w:r>
      <w:r w:rsidRPr="00BA42E0">
        <w:rPr>
          <w:sz w:val="28"/>
          <w:szCs w:val="28"/>
          <w:lang w:val="ky-KG"/>
        </w:rPr>
        <w:t>ар (оюктар) топурак менен толтурулушу керек.</w:t>
      </w:r>
    </w:p>
    <w:p w:rsidR="00AC68A9" w:rsidRPr="00BA42E0" w:rsidRDefault="00AC68A9" w:rsidP="00AC68A9">
      <w:pPr>
        <w:pStyle w:val="ConsPlusNormal"/>
        <w:ind w:firstLine="540"/>
        <w:jc w:val="both"/>
        <w:rPr>
          <w:sz w:val="28"/>
          <w:szCs w:val="28"/>
          <w:lang w:val="ky-KG"/>
        </w:rPr>
      </w:pPr>
      <w:r w:rsidRPr="00BA42E0">
        <w:rPr>
          <w:sz w:val="28"/>
          <w:szCs w:val="28"/>
          <w:lang w:val="ky-KG"/>
        </w:rPr>
        <w:t xml:space="preserve">Жер бетинин </w:t>
      </w:r>
      <w:r w:rsidR="00B25A5D" w:rsidRPr="00BA42E0">
        <w:rPr>
          <w:sz w:val="28"/>
          <w:szCs w:val="28"/>
          <w:lang w:val="ky-KG"/>
        </w:rPr>
        <w:t>майышуусу</w:t>
      </w:r>
      <w:r w:rsidRPr="00BA42E0">
        <w:rPr>
          <w:sz w:val="28"/>
          <w:szCs w:val="28"/>
          <w:lang w:val="ky-KG"/>
        </w:rPr>
        <w:t>н</w:t>
      </w:r>
      <w:r w:rsidR="00B25A5D" w:rsidRPr="00BA42E0">
        <w:rPr>
          <w:sz w:val="28"/>
          <w:szCs w:val="28"/>
          <w:lang w:val="ky-KG"/>
        </w:rPr>
        <w:t>у</w:t>
      </w:r>
      <w:r w:rsidRPr="00BA42E0">
        <w:rPr>
          <w:sz w:val="28"/>
          <w:szCs w:val="28"/>
          <w:lang w:val="ky-KG"/>
        </w:rPr>
        <w:t xml:space="preserve">н аякташы тоо-кен </w:t>
      </w:r>
      <w:r w:rsidR="00B25A5D" w:rsidRPr="00BA42E0">
        <w:rPr>
          <w:sz w:val="28"/>
          <w:szCs w:val="28"/>
          <w:lang w:val="ky-KG"/>
        </w:rPr>
        <w:t xml:space="preserve">казуу </w:t>
      </w:r>
      <w:r w:rsidRPr="00BA42E0">
        <w:rPr>
          <w:sz w:val="28"/>
          <w:szCs w:val="28"/>
          <w:lang w:val="ky-KG"/>
        </w:rPr>
        <w:t>уюмунун маркшейдер кызматынын корутундусу менен тастыкталууга тийиш.</w:t>
      </w:r>
    </w:p>
    <w:p w:rsidR="000843C9" w:rsidRPr="00BA42E0" w:rsidRDefault="00AC68A9" w:rsidP="00634026">
      <w:pPr>
        <w:pStyle w:val="ConsPlusNormal"/>
        <w:ind w:firstLine="540"/>
        <w:jc w:val="both"/>
        <w:rPr>
          <w:sz w:val="28"/>
          <w:szCs w:val="28"/>
          <w:lang w:val="ky-KG"/>
        </w:rPr>
      </w:pPr>
      <w:r w:rsidRPr="00BA42E0">
        <w:rPr>
          <w:sz w:val="28"/>
          <w:szCs w:val="28"/>
          <w:lang w:val="ky-KG"/>
        </w:rPr>
        <w:t xml:space="preserve">343. </w:t>
      </w:r>
      <w:r w:rsidR="00283023" w:rsidRPr="00BA42E0">
        <w:rPr>
          <w:sz w:val="28"/>
          <w:szCs w:val="28"/>
          <w:lang w:val="ky-KG"/>
        </w:rPr>
        <w:t>Сууларды жабуучуларды</w:t>
      </w:r>
      <w:r w:rsidRPr="00BA42E0">
        <w:rPr>
          <w:sz w:val="28"/>
          <w:szCs w:val="28"/>
          <w:lang w:val="ky-KG"/>
        </w:rPr>
        <w:t xml:space="preserve"> газ түтүктөрүндө өчүрүүчү </w:t>
      </w:r>
      <w:r w:rsidR="00283023" w:rsidRPr="00BA42E0">
        <w:rPr>
          <w:sz w:val="28"/>
          <w:szCs w:val="28"/>
          <w:lang w:val="ky-KG"/>
        </w:rPr>
        <w:t>түзүлүштө</w:t>
      </w:r>
      <w:r w:rsidRPr="00BA42E0">
        <w:rPr>
          <w:sz w:val="28"/>
          <w:szCs w:val="28"/>
          <w:lang w:val="ky-KG"/>
        </w:rPr>
        <w:t>р катары пайдаланууга тыюу салынат.</w:t>
      </w:r>
    </w:p>
    <w:p w:rsidR="000843C9" w:rsidRPr="00BA42E0" w:rsidRDefault="006B0D86" w:rsidP="00634026">
      <w:pPr>
        <w:pStyle w:val="ConsPlusNormal"/>
        <w:ind w:firstLine="540"/>
        <w:jc w:val="both"/>
        <w:rPr>
          <w:sz w:val="28"/>
          <w:szCs w:val="28"/>
          <w:lang w:val="ky-KG"/>
        </w:rPr>
      </w:pPr>
      <w:r w:rsidRPr="00BA42E0">
        <w:rPr>
          <w:sz w:val="28"/>
          <w:szCs w:val="28"/>
          <w:lang w:val="ky-KG"/>
        </w:rPr>
        <w:t xml:space="preserve">344. Топуракта газ түтүгүнүн </w:t>
      </w:r>
      <w:r w:rsidR="00BD1298" w:rsidRPr="00BA42E0">
        <w:rPr>
          <w:sz w:val="28"/>
          <w:szCs w:val="28"/>
          <w:lang w:val="ky-KG"/>
        </w:rPr>
        <w:t>кыймылдуулугу</w:t>
      </w:r>
      <w:r w:rsidRPr="00BA42E0">
        <w:rPr>
          <w:sz w:val="28"/>
          <w:szCs w:val="28"/>
          <w:lang w:val="ky-KG"/>
        </w:rPr>
        <w:t>н жогорулатуу үчүн, аны топурактын кыймылынын таасиринен коргоонун конструктивдүү чаралары катары байланма туташуу чекиттери өтпөй турган каналдарда аткарылышы керек.</w:t>
      </w:r>
    </w:p>
    <w:p w:rsidR="000843C9" w:rsidRPr="00BA42E0" w:rsidRDefault="00250B4D" w:rsidP="00634026">
      <w:pPr>
        <w:pStyle w:val="ConsPlusNormal"/>
        <w:ind w:firstLine="540"/>
        <w:jc w:val="both"/>
        <w:rPr>
          <w:sz w:val="28"/>
          <w:szCs w:val="28"/>
          <w:lang w:val="ky-KG"/>
        </w:rPr>
      </w:pPr>
      <w:r w:rsidRPr="00BA42E0">
        <w:rPr>
          <w:sz w:val="28"/>
          <w:szCs w:val="28"/>
          <w:lang w:val="ky-KG"/>
        </w:rPr>
        <w:t>345. Бузулган аймактардагы газ түтүктөрүн эксплуатациялоочу уюмдарда төмөнкүлөрдү камтыган кызматтар болушу керек</w:t>
      </w:r>
      <w:r w:rsidR="000077C0" w:rsidRPr="00BA42E0">
        <w:rPr>
          <w:sz w:val="28"/>
          <w:szCs w:val="28"/>
          <w:lang w:val="ky-KG"/>
        </w:rPr>
        <w:t xml:space="preserve">, алардын </w:t>
      </w:r>
      <w:r w:rsidR="00381D8B" w:rsidRPr="00BA42E0">
        <w:rPr>
          <w:sz w:val="28"/>
          <w:szCs w:val="28"/>
          <w:lang w:val="ky-KG"/>
        </w:rPr>
        <w:t>милдеттерине төмөнк</w:t>
      </w:r>
      <w:r w:rsidR="00E478D5" w:rsidRPr="00BA42E0">
        <w:rPr>
          <w:sz w:val="28"/>
          <w:szCs w:val="28"/>
          <w:lang w:val="ky-KG"/>
        </w:rPr>
        <w:t>ү</w:t>
      </w:r>
      <w:r w:rsidR="00381D8B" w:rsidRPr="00BA42E0">
        <w:rPr>
          <w:sz w:val="28"/>
          <w:szCs w:val="28"/>
          <w:lang w:val="ky-KG"/>
        </w:rPr>
        <w:t>лөр кириши керек</w:t>
      </w:r>
      <w:r w:rsidR="000843C9" w:rsidRPr="00BA42E0">
        <w:rPr>
          <w:sz w:val="28"/>
          <w:szCs w:val="28"/>
          <w:lang w:val="ky-KG"/>
        </w:rPr>
        <w:t>:</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кен казуучу уюмдардын долбооруна жана иш-чараларына ылайык, газ түтүктөрүн коргоонун уюштуруу-техникалык маселелерин чечүү, кийинки жер казуу иштери башталганга чейин, жер бетинин интенсивдүү кыймылы процессинде, ошондой эле кыртыштын геологиялык түзүлүшү жана анын </w:t>
      </w:r>
      <w:r w:rsidR="00352EE0" w:rsidRPr="00BA42E0">
        <w:rPr>
          <w:sz w:val="28"/>
          <w:szCs w:val="28"/>
          <w:lang w:val="ky-KG"/>
        </w:rPr>
        <w:t>суу</w:t>
      </w:r>
      <w:r w:rsidRPr="00BA42E0">
        <w:rPr>
          <w:sz w:val="28"/>
          <w:szCs w:val="28"/>
          <w:lang w:val="ky-KG"/>
        </w:rPr>
        <w:t xml:space="preserve"> </w:t>
      </w:r>
      <w:r w:rsidR="00352EE0" w:rsidRPr="00BA42E0">
        <w:rPr>
          <w:sz w:val="28"/>
          <w:szCs w:val="28"/>
          <w:lang w:val="ky-KG"/>
        </w:rPr>
        <w:t>шарттамы</w:t>
      </w:r>
      <w:r w:rsidRPr="00BA42E0">
        <w:rPr>
          <w:sz w:val="28"/>
          <w:szCs w:val="28"/>
          <w:lang w:val="ky-KG"/>
        </w:rPr>
        <w:t xml:space="preserve"> менен шартталган башка учурларда газ түтүктөрүнүн ишенимдүүлүгүн жана коопсуздугун камсыз кылуу;</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газ түтүктөрүнүн </w:t>
      </w:r>
      <w:r w:rsidR="00352EE0" w:rsidRPr="00BA42E0">
        <w:rPr>
          <w:sz w:val="28"/>
          <w:szCs w:val="28"/>
          <w:lang w:val="ky-KG"/>
        </w:rPr>
        <w:t>жолу</w:t>
      </w:r>
      <w:r w:rsidRPr="00BA42E0">
        <w:rPr>
          <w:sz w:val="28"/>
          <w:szCs w:val="28"/>
          <w:lang w:val="ky-KG"/>
        </w:rPr>
        <w:t xml:space="preserve"> боюнча тоо</w:t>
      </w:r>
      <w:r w:rsidR="00352EE0" w:rsidRPr="00BA42E0">
        <w:rPr>
          <w:sz w:val="28"/>
          <w:szCs w:val="28"/>
          <w:lang w:val="ky-KG"/>
        </w:rPr>
        <w:t xml:space="preserve"> иштеринин</w:t>
      </w:r>
      <w:r w:rsidRPr="00BA42E0">
        <w:rPr>
          <w:sz w:val="28"/>
          <w:szCs w:val="28"/>
          <w:lang w:val="ky-KG"/>
        </w:rPr>
        <w:t xml:space="preserve"> пландарын талдоо жана газ түтүктөрүнө кошумча иштөөнүн таасирин жокко чыгарган же азайткан иш-чаралардын аткарылышын көзөмөлдөө;</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тоо кен уюмдары менен бирдикте долбоорлоочу уюмга берүү үчүн газ түтүктөрүндө иштөө графигин түзүп, жер бетинин </w:t>
      </w:r>
      <w:r w:rsidR="00D406AC" w:rsidRPr="00BA42E0">
        <w:rPr>
          <w:sz w:val="28"/>
          <w:szCs w:val="28"/>
          <w:lang w:val="ky-KG"/>
        </w:rPr>
        <w:t>майышуусу</w:t>
      </w:r>
      <w:r w:rsidRPr="00BA42E0">
        <w:rPr>
          <w:sz w:val="28"/>
          <w:szCs w:val="28"/>
          <w:lang w:val="ky-KG"/>
        </w:rPr>
        <w:t>н байкоо жүргүзүүнүн натыйжалары боюнча маркшейдер кызматтар</w:t>
      </w:r>
      <w:r w:rsidR="00BB6445" w:rsidRPr="00BA42E0">
        <w:rPr>
          <w:sz w:val="28"/>
          <w:szCs w:val="28"/>
          <w:lang w:val="ky-KG"/>
        </w:rPr>
        <w:t>ы</w:t>
      </w:r>
      <w:r w:rsidRPr="00BA42E0">
        <w:rPr>
          <w:sz w:val="28"/>
          <w:szCs w:val="28"/>
          <w:lang w:val="ky-KG"/>
        </w:rPr>
        <w:t xml:space="preserve"> тарабынан берилген маалыматтарды чогултуу;</w:t>
      </w:r>
    </w:p>
    <w:p w:rsidR="00250B4D" w:rsidRPr="00BA42E0" w:rsidRDefault="00250B4D" w:rsidP="00250B4D">
      <w:pPr>
        <w:pStyle w:val="ConsPlusNormal"/>
        <w:ind w:firstLine="540"/>
        <w:jc w:val="both"/>
        <w:rPr>
          <w:sz w:val="28"/>
          <w:szCs w:val="28"/>
          <w:lang w:val="ky-KG"/>
        </w:rPr>
      </w:pPr>
      <w:r w:rsidRPr="00BA42E0">
        <w:rPr>
          <w:sz w:val="28"/>
          <w:szCs w:val="28"/>
          <w:lang w:val="ky-KG"/>
        </w:rPr>
        <w:t xml:space="preserve">тоо-кен </w:t>
      </w:r>
      <w:r w:rsidR="00D406AC" w:rsidRPr="00BA42E0">
        <w:rPr>
          <w:sz w:val="28"/>
          <w:szCs w:val="28"/>
          <w:lang w:val="ky-KG"/>
        </w:rPr>
        <w:t xml:space="preserve">казуу </w:t>
      </w:r>
      <w:r w:rsidRPr="00BA42E0">
        <w:rPr>
          <w:sz w:val="28"/>
          <w:szCs w:val="28"/>
          <w:lang w:val="ky-KG"/>
        </w:rPr>
        <w:t xml:space="preserve">уюмдарынын жана долбоорлоочу уюмдардын маркшейдер кызматтары менен бирдикте иштеп жаткан газ түтүктөрүн тоо-кен казып алуунун зыяндуу таасиринен коргоо боюнча иш-чараларды, </w:t>
      </w:r>
      <w:r w:rsidRPr="00BA42E0">
        <w:rPr>
          <w:sz w:val="28"/>
          <w:szCs w:val="28"/>
          <w:lang w:val="ky-KG"/>
        </w:rPr>
        <w:lastRenderedPageBreak/>
        <w:t>ошондой эле жер астындагы коммуникацияларга жана имараттарга газдын өтүшүнө жол бербөө чараларын иштеп чыгуу;</w:t>
      </w:r>
    </w:p>
    <w:p w:rsidR="000843C9" w:rsidRPr="00BA42E0" w:rsidRDefault="00250B4D" w:rsidP="00634026">
      <w:pPr>
        <w:pStyle w:val="ConsPlusNormal"/>
        <w:ind w:firstLine="540"/>
        <w:jc w:val="both"/>
        <w:rPr>
          <w:sz w:val="28"/>
          <w:szCs w:val="28"/>
          <w:lang w:val="ky-KG"/>
        </w:rPr>
      </w:pPr>
      <w:r w:rsidRPr="00BA42E0">
        <w:rPr>
          <w:sz w:val="28"/>
          <w:szCs w:val="28"/>
          <w:lang w:val="ky-KG"/>
        </w:rPr>
        <w:t>газ түтүктөрүн к</w:t>
      </w:r>
      <w:r w:rsidR="00D406AC" w:rsidRPr="00BA42E0">
        <w:rPr>
          <w:sz w:val="28"/>
          <w:szCs w:val="28"/>
          <w:lang w:val="ky-KG"/>
        </w:rPr>
        <w:t>өтөрүүгө</w:t>
      </w:r>
      <w:r w:rsidRPr="00BA42E0">
        <w:rPr>
          <w:sz w:val="28"/>
          <w:szCs w:val="28"/>
          <w:lang w:val="ky-KG"/>
        </w:rPr>
        <w:t xml:space="preserve"> (</w:t>
      </w:r>
      <w:r w:rsidR="00D406AC" w:rsidRPr="00BA42E0">
        <w:rPr>
          <w:sz w:val="28"/>
          <w:szCs w:val="28"/>
          <w:lang w:val="ky-KG"/>
        </w:rPr>
        <w:t>куроого</w:t>
      </w:r>
      <w:r w:rsidRPr="00BA42E0">
        <w:rPr>
          <w:sz w:val="28"/>
          <w:szCs w:val="28"/>
          <w:lang w:val="ky-KG"/>
        </w:rPr>
        <w:t>), оңдоого жана эксплуатациялоого көзөмөл жүргүзүү.</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346. Газ түтүктөрүндө </w:t>
      </w:r>
      <w:r w:rsidR="005E0BF7" w:rsidRPr="00BA42E0">
        <w:rPr>
          <w:sz w:val="28"/>
          <w:szCs w:val="28"/>
          <w:lang w:val="ky-KG"/>
        </w:rPr>
        <w:t>чыңалуудан</w:t>
      </w:r>
      <w:r w:rsidRPr="00BA42E0">
        <w:rPr>
          <w:sz w:val="28"/>
          <w:szCs w:val="28"/>
          <w:lang w:val="ky-KG"/>
        </w:rPr>
        <w:t xml:space="preserve"> арылтууга чейин жердин бетинин кыймылынын активдүү баскычында жер астындагы газ түтүктөрүн айланып өтүү күн сайын жүргүзүлүшү керек.</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Газ түтүктөрүнүн техникалык абалын жана алардагы изоляцияны көзөмөлдөө же газ түтүгүнүн эң </w:t>
      </w:r>
      <w:r w:rsidR="002C3C01" w:rsidRPr="00BA42E0">
        <w:rPr>
          <w:sz w:val="28"/>
          <w:szCs w:val="28"/>
          <w:lang w:val="ky-KG"/>
        </w:rPr>
        <w:t>чыңалуу</w:t>
      </w:r>
      <w:r w:rsidRPr="00BA42E0">
        <w:rPr>
          <w:sz w:val="28"/>
          <w:szCs w:val="28"/>
          <w:lang w:val="ky-KG"/>
        </w:rPr>
        <w:t xml:space="preserve"> болгон участокторунда бургулоо боюнча </w:t>
      </w:r>
      <w:r w:rsidR="003D3279" w:rsidRPr="00BA42E0">
        <w:rPr>
          <w:sz w:val="28"/>
          <w:szCs w:val="28"/>
          <w:lang w:val="ky-KG"/>
        </w:rPr>
        <w:t>шайман</w:t>
      </w:r>
      <w:r w:rsidRPr="00BA42E0">
        <w:rPr>
          <w:sz w:val="28"/>
          <w:szCs w:val="28"/>
          <w:lang w:val="ky-KG"/>
        </w:rPr>
        <w:t>дык ыкма - жылына бир жолу.</w:t>
      </w:r>
    </w:p>
    <w:p w:rsidR="000843C9" w:rsidRPr="00BA42E0" w:rsidRDefault="00250B4D" w:rsidP="00634026">
      <w:pPr>
        <w:pStyle w:val="ConsPlusNormal"/>
        <w:ind w:firstLine="540"/>
        <w:jc w:val="both"/>
        <w:rPr>
          <w:sz w:val="28"/>
          <w:szCs w:val="28"/>
          <w:lang w:val="ky-KG"/>
        </w:rPr>
      </w:pPr>
      <w:r w:rsidRPr="00BA42E0">
        <w:rPr>
          <w:sz w:val="28"/>
          <w:szCs w:val="28"/>
          <w:lang w:val="ky-KG"/>
        </w:rPr>
        <w:t>347. Жер астындагы газ түтүктөрүн айланып өтүүдө, кудуктардын, имараттардын жер төлөсүнүн жана жер төлөлөрүнүн төмөнкү жана орто басымдагы газ өткөргүчтөрүнөн 50 м радиуста жана жогорку басымы 80 м радиуста газ менен булгангандыгын текшерүү керек.</w:t>
      </w:r>
    </w:p>
    <w:p w:rsidR="00250B4D" w:rsidRPr="00BA42E0" w:rsidRDefault="00250B4D" w:rsidP="00250B4D">
      <w:pPr>
        <w:pStyle w:val="ConsPlusNormal"/>
        <w:ind w:firstLine="540"/>
        <w:jc w:val="both"/>
        <w:rPr>
          <w:sz w:val="28"/>
          <w:szCs w:val="28"/>
          <w:lang w:val="ky-KG"/>
        </w:rPr>
      </w:pPr>
      <w:r w:rsidRPr="00BA42E0">
        <w:rPr>
          <w:sz w:val="28"/>
          <w:szCs w:val="28"/>
          <w:lang w:val="ky-KG"/>
        </w:rPr>
        <w:t xml:space="preserve">348. Газ түтүгүн жер астына төшөө учурунда кыймылдарды (чөкмөлөрдү) же топурактын кыйшайгандыгын аныктаганда, изоляция абалын жана газ түтүгүнүн </w:t>
      </w:r>
      <w:r w:rsidR="00BF73B6" w:rsidRPr="00BA42E0">
        <w:rPr>
          <w:sz w:val="28"/>
          <w:szCs w:val="28"/>
          <w:lang w:val="ky-KG"/>
        </w:rPr>
        <w:t>майышуу</w:t>
      </w:r>
      <w:r w:rsidRPr="00BA42E0">
        <w:rPr>
          <w:sz w:val="28"/>
          <w:szCs w:val="28"/>
          <w:lang w:val="ky-KG"/>
        </w:rPr>
        <w:t>ларына алып келген себептерди аныктоо үчүн чуңкурларды айрып салуу керек.</w:t>
      </w:r>
    </w:p>
    <w:p w:rsidR="000843C9" w:rsidRPr="00BA42E0" w:rsidRDefault="00250B4D" w:rsidP="00634026">
      <w:pPr>
        <w:pStyle w:val="ConsPlusNormal"/>
        <w:ind w:firstLine="540"/>
        <w:jc w:val="both"/>
        <w:rPr>
          <w:sz w:val="28"/>
          <w:szCs w:val="28"/>
          <w:lang w:val="ky-KG"/>
        </w:rPr>
      </w:pPr>
      <w:r w:rsidRPr="00BA42E0">
        <w:rPr>
          <w:sz w:val="28"/>
          <w:szCs w:val="28"/>
          <w:lang w:val="ky-KG"/>
        </w:rPr>
        <w:t xml:space="preserve">Газ </w:t>
      </w:r>
      <w:r w:rsidR="008E003D" w:rsidRPr="00BA42E0">
        <w:rPr>
          <w:sz w:val="28"/>
          <w:szCs w:val="28"/>
          <w:lang w:val="ky-KG"/>
        </w:rPr>
        <w:t>түтүгүн</w:t>
      </w:r>
      <w:r w:rsidRPr="00BA42E0">
        <w:rPr>
          <w:sz w:val="28"/>
          <w:szCs w:val="28"/>
          <w:lang w:val="ky-KG"/>
        </w:rPr>
        <w:t xml:space="preserve"> текшерүүнүн жыйынтыгы аны андан ары иштетүү же ордун толтуруу чараларын иштеп чыгуу жөнүндө чечим кабыл алуу үчүн долбоорлоочу уюмга берилиши керек.</w:t>
      </w:r>
    </w:p>
    <w:p w:rsidR="008E003D" w:rsidRPr="00BA42E0" w:rsidRDefault="00250B4D" w:rsidP="00634026">
      <w:pPr>
        <w:pStyle w:val="ConsPlusNormal"/>
        <w:ind w:firstLine="540"/>
        <w:jc w:val="both"/>
        <w:rPr>
          <w:sz w:val="28"/>
          <w:szCs w:val="28"/>
          <w:lang w:val="ky-KG"/>
        </w:rPr>
      </w:pPr>
      <w:r w:rsidRPr="00BA42E0">
        <w:rPr>
          <w:sz w:val="28"/>
          <w:szCs w:val="28"/>
          <w:lang w:val="ky-KG"/>
        </w:rPr>
        <w:t>349. Өзгөчө табигый</w:t>
      </w:r>
      <w:r w:rsidR="008E003D" w:rsidRPr="00BA42E0">
        <w:rPr>
          <w:sz w:val="28"/>
          <w:szCs w:val="28"/>
          <w:lang w:val="ky-KG"/>
        </w:rPr>
        <w:t xml:space="preserve"> жана </w:t>
      </w:r>
      <w:r w:rsidRPr="00BA42E0">
        <w:rPr>
          <w:sz w:val="28"/>
          <w:szCs w:val="28"/>
          <w:lang w:val="ky-KG"/>
        </w:rPr>
        <w:t>климаттык шарттарда газ бөлүштүрүүчү тутумдар</w:t>
      </w:r>
      <w:r w:rsidR="008E003D" w:rsidRPr="00BA42E0">
        <w:rPr>
          <w:sz w:val="28"/>
          <w:szCs w:val="28"/>
          <w:lang w:val="ky-KG"/>
        </w:rPr>
        <w:t>ын</w:t>
      </w:r>
      <w:r w:rsidRPr="00BA42E0">
        <w:rPr>
          <w:sz w:val="28"/>
          <w:szCs w:val="28"/>
          <w:lang w:val="ky-KG"/>
        </w:rPr>
        <w:t>ы</w:t>
      </w:r>
      <w:r w:rsidR="008E003D" w:rsidRPr="00BA42E0">
        <w:rPr>
          <w:sz w:val="28"/>
          <w:szCs w:val="28"/>
          <w:lang w:val="ky-KG"/>
        </w:rPr>
        <w:t>н</w:t>
      </w:r>
      <w:r w:rsidRPr="00BA42E0">
        <w:rPr>
          <w:sz w:val="28"/>
          <w:szCs w:val="28"/>
          <w:lang w:val="ky-KG"/>
        </w:rPr>
        <w:t xml:space="preserve"> жана газ керектөө объект</w:t>
      </w:r>
      <w:r w:rsidR="008E003D" w:rsidRPr="00BA42E0">
        <w:rPr>
          <w:sz w:val="28"/>
          <w:szCs w:val="28"/>
          <w:lang w:val="ky-KG"/>
        </w:rPr>
        <w:t>т</w:t>
      </w:r>
      <w:r w:rsidRPr="00BA42E0">
        <w:rPr>
          <w:sz w:val="28"/>
          <w:szCs w:val="28"/>
          <w:lang w:val="ky-KG"/>
        </w:rPr>
        <w:t>ерин курууда, техникалык ченемдик укуктук актылардын талаптарынан тышкары, төмөнкүдөй чараларды колдонуу керек:</w:t>
      </w:r>
      <w:r w:rsidR="008E003D" w:rsidRPr="00BA42E0">
        <w:rPr>
          <w:sz w:val="28"/>
          <w:szCs w:val="28"/>
          <w:lang w:val="ky-KG"/>
        </w:rPr>
        <w:t xml:space="preserve"> </w:t>
      </w:r>
    </w:p>
    <w:p w:rsidR="000843C9" w:rsidRPr="00BA42E0" w:rsidRDefault="00ED0FBC" w:rsidP="00634026">
      <w:pPr>
        <w:pStyle w:val="ConsPlusNormal"/>
        <w:ind w:firstLine="540"/>
        <w:jc w:val="both"/>
        <w:rPr>
          <w:sz w:val="28"/>
          <w:szCs w:val="28"/>
          <w:lang w:val="ky-KG"/>
        </w:rPr>
      </w:pPr>
      <w:r w:rsidRPr="00BA42E0">
        <w:rPr>
          <w:sz w:val="28"/>
          <w:szCs w:val="28"/>
          <w:lang w:val="ky-KG"/>
        </w:rPr>
        <w:t xml:space="preserve">349.1. сейсмикалуулугу 7 баллдан ашкан жерлерде газ </w:t>
      </w:r>
      <w:r w:rsidR="008E003D" w:rsidRPr="00BA42E0">
        <w:rPr>
          <w:sz w:val="28"/>
          <w:szCs w:val="28"/>
          <w:lang w:val="ky-KG"/>
        </w:rPr>
        <w:t>кудуктарды</w:t>
      </w:r>
      <w:r w:rsidRPr="00BA42E0">
        <w:rPr>
          <w:sz w:val="28"/>
          <w:szCs w:val="28"/>
          <w:lang w:val="ky-KG"/>
        </w:rPr>
        <w:t xml:space="preserve"> курууда, темир-бетон </w:t>
      </w:r>
      <w:r w:rsidR="008E003D" w:rsidRPr="00BA42E0">
        <w:rPr>
          <w:sz w:val="28"/>
          <w:szCs w:val="28"/>
          <w:lang w:val="ky-KG"/>
        </w:rPr>
        <w:t>кудукт</w:t>
      </w:r>
      <w:r w:rsidRPr="00BA42E0">
        <w:rPr>
          <w:sz w:val="28"/>
          <w:szCs w:val="28"/>
          <w:lang w:val="ky-KG"/>
        </w:rPr>
        <w:t>ар</w:t>
      </w:r>
      <w:r w:rsidR="008E003D" w:rsidRPr="00BA42E0">
        <w:rPr>
          <w:sz w:val="28"/>
          <w:szCs w:val="28"/>
          <w:lang w:val="ky-KG"/>
        </w:rPr>
        <w:t>д</w:t>
      </w:r>
      <w:r w:rsidRPr="00BA42E0">
        <w:rPr>
          <w:sz w:val="28"/>
          <w:szCs w:val="28"/>
          <w:lang w:val="ky-KG"/>
        </w:rPr>
        <w:t xml:space="preserve">ын плиталары жана кыш дубалдары бар </w:t>
      </w:r>
      <w:r w:rsidR="008E003D" w:rsidRPr="00BA42E0">
        <w:rPr>
          <w:sz w:val="28"/>
          <w:szCs w:val="28"/>
          <w:lang w:val="ky-KG"/>
        </w:rPr>
        <w:t>кудукт</w:t>
      </w:r>
      <w:r w:rsidRPr="00BA42E0">
        <w:rPr>
          <w:sz w:val="28"/>
          <w:szCs w:val="28"/>
          <w:lang w:val="ky-KG"/>
        </w:rPr>
        <w:t>ардын монолиттүү темир-бетон негизи 100 мм калыңдыгы тыгыздалган кум жаздыкка коюлушу керек;</w:t>
      </w:r>
    </w:p>
    <w:p w:rsidR="000843C9" w:rsidRPr="00BA42E0" w:rsidRDefault="00ED0FBC" w:rsidP="00634026">
      <w:pPr>
        <w:pStyle w:val="ConsPlusNormal"/>
        <w:ind w:firstLine="540"/>
        <w:jc w:val="both"/>
        <w:rPr>
          <w:sz w:val="28"/>
          <w:szCs w:val="28"/>
          <w:lang w:val="ky-KG"/>
        </w:rPr>
      </w:pPr>
      <w:r w:rsidRPr="00BA42E0">
        <w:rPr>
          <w:sz w:val="28"/>
          <w:szCs w:val="28"/>
          <w:lang w:val="ky-KG"/>
        </w:rPr>
        <w:t>349.2. топурактуу топурактарга курулган газ кудуктары курама темир-бетон же монолит болушу керек, кудуктардын дубалдарынын тышкы беттери тегиз, темир менен шыбалган болушу керек.</w:t>
      </w:r>
      <w:r w:rsidR="000843C9" w:rsidRPr="00BA42E0">
        <w:rPr>
          <w:sz w:val="28"/>
          <w:szCs w:val="28"/>
          <w:lang w:val="ky-KG"/>
        </w:rPr>
        <w:t xml:space="preserve"> </w:t>
      </w:r>
      <w:r w:rsidRPr="00BA42E0">
        <w:rPr>
          <w:sz w:val="28"/>
          <w:szCs w:val="28"/>
          <w:lang w:val="ky-KG"/>
        </w:rPr>
        <w:t>Дубалдардын жана тоңгон жердин ортосундагы жабышууну азайтуу үчүн, чайыр материалдардын үстүн жаап туруу же синустардын ичине шагыл же кум, шагыл топурагы менен толтуруу сунушталат. Бардык учурларда скважинанын кабатташуусу кум жана шагыл же башка көңдөйлүү эмес топурак менен жабылышы керек;</w:t>
      </w:r>
    </w:p>
    <w:p w:rsidR="000843C9" w:rsidRPr="00BA42E0" w:rsidRDefault="00ED0FBC" w:rsidP="00634026">
      <w:pPr>
        <w:pStyle w:val="ConsPlusNormal"/>
        <w:ind w:firstLine="540"/>
        <w:jc w:val="both"/>
        <w:rPr>
          <w:sz w:val="28"/>
          <w:szCs w:val="28"/>
          <w:lang w:val="ky-KG"/>
        </w:rPr>
      </w:pPr>
      <w:r w:rsidRPr="00BA42E0">
        <w:rPr>
          <w:sz w:val="28"/>
          <w:szCs w:val="28"/>
          <w:lang w:val="ky-KG"/>
        </w:rPr>
        <w:t xml:space="preserve">349.3. </w:t>
      </w:r>
      <w:r w:rsidR="00DD2482" w:rsidRPr="00BA42E0">
        <w:rPr>
          <w:sz w:val="28"/>
          <w:szCs w:val="28"/>
          <w:lang w:val="ky-KG"/>
        </w:rPr>
        <w:t>кудукт</w:t>
      </w:r>
      <w:r w:rsidRPr="00BA42E0">
        <w:rPr>
          <w:sz w:val="28"/>
          <w:szCs w:val="28"/>
          <w:lang w:val="ky-KG"/>
        </w:rPr>
        <w:t xml:space="preserve">ардын түбүнүн астындагы чөккөн макропоралык топурактарды </w:t>
      </w:r>
      <w:r w:rsidR="00DD2482" w:rsidRPr="00BA42E0">
        <w:rPr>
          <w:sz w:val="28"/>
          <w:szCs w:val="28"/>
          <w:lang w:val="ky-KG"/>
        </w:rPr>
        <w:t>көтөрүүдө</w:t>
      </w:r>
      <w:r w:rsidRPr="00BA42E0">
        <w:rPr>
          <w:sz w:val="28"/>
          <w:szCs w:val="28"/>
          <w:lang w:val="ky-KG"/>
        </w:rPr>
        <w:t xml:space="preserve"> (</w:t>
      </w:r>
      <w:r w:rsidR="00DD2482" w:rsidRPr="00BA42E0">
        <w:rPr>
          <w:sz w:val="28"/>
          <w:szCs w:val="28"/>
          <w:lang w:val="ky-KG"/>
        </w:rPr>
        <w:t>куроодо</w:t>
      </w:r>
      <w:r w:rsidRPr="00BA42E0">
        <w:rPr>
          <w:sz w:val="28"/>
          <w:szCs w:val="28"/>
          <w:lang w:val="ky-KG"/>
        </w:rPr>
        <w:t>) топурак тыгыздалууга тийиш.</w:t>
      </w:r>
    </w:p>
    <w:p w:rsidR="005424AE" w:rsidRPr="00BA42E0" w:rsidRDefault="005424AE" w:rsidP="00634026">
      <w:pPr>
        <w:pStyle w:val="ConsPlusNormal"/>
        <w:jc w:val="both"/>
        <w:rPr>
          <w:sz w:val="28"/>
          <w:szCs w:val="28"/>
          <w:lang w:val="ky-KG"/>
        </w:rPr>
      </w:pPr>
    </w:p>
    <w:p w:rsidR="00ED0FBC" w:rsidRPr="00BA42E0" w:rsidRDefault="00ED0FBC" w:rsidP="00634026">
      <w:pPr>
        <w:pStyle w:val="ConsPlusNormal"/>
        <w:jc w:val="center"/>
        <w:outlineLvl w:val="2"/>
        <w:rPr>
          <w:b/>
          <w:sz w:val="28"/>
          <w:szCs w:val="28"/>
          <w:lang w:val="ky-KG"/>
        </w:rPr>
      </w:pPr>
      <w:r w:rsidRPr="00BA42E0">
        <w:rPr>
          <w:b/>
          <w:sz w:val="28"/>
          <w:szCs w:val="28"/>
          <w:lang w:val="ky-KG"/>
        </w:rPr>
        <w:t xml:space="preserve">22-глава. </w:t>
      </w:r>
      <w:r w:rsidR="00DD2482" w:rsidRPr="00BA42E0">
        <w:rPr>
          <w:b/>
          <w:sz w:val="28"/>
          <w:szCs w:val="28"/>
          <w:lang w:val="ky-KG"/>
        </w:rPr>
        <w:t>Жылуулук электр станциялары менен казандарындын г</w:t>
      </w:r>
      <w:r w:rsidRPr="00BA42E0">
        <w:rPr>
          <w:b/>
          <w:sz w:val="28"/>
          <w:szCs w:val="28"/>
          <w:lang w:val="ky-KG"/>
        </w:rPr>
        <w:t xml:space="preserve">аз бөлүштүрүү тутумунун жана газды керектөөдө </w:t>
      </w:r>
      <w:r w:rsidR="00DD2482" w:rsidRPr="00BA42E0">
        <w:rPr>
          <w:b/>
          <w:sz w:val="28"/>
          <w:szCs w:val="28"/>
          <w:lang w:val="ky-KG"/>
        </w:rPr>
        <w:t xml:space="preserve">объекттерин эксплуатациялоодо </w:t>
      </w:r>
      <w:r w:rsidRPr="00BA42E0">
        <w:rPr>
          <w:b/>
          <w:sz w:val="28"/>
          <w:szCs w:val="28"/>
          <w:lang w:val="ky-KG"/>
        </w:rPr>
        <w:t>жарылуу коопсуздугу</w:t>
      </w:r>
      <w:r w:rsidR="00DD2482" w:rsidRPr="00BA42E0">
        <w:rPr>
          <w:b/>
          <w:sz w:val="28"/>
          <w:szCs w:val="28"/>
          <w:lang w:val="ky-KG"/>
        </w:rPr>
        <w:t>нун өзгөчө</w:t>
      </w:r>
      <w:r w:rsidRPr="00BA42E0">
        <w:rPr>
          <w:b/>
          <w:sz w:val="28"/>
          <w:szCs w:val="28"/>
          <w:lang w:val="ky-KG"/>
        </w:rPr>
        <w:t xml:space="preserve"> талаптар</w:t>
      </w:r>
      <w:r w:rsidR="00DD2482" w:rsidRPr="00BA42E0">
        <w:rPr>
          <w:b/>
          <w:sz w:val="28"/>
          <w:szCs w:val="28"/>
          <w:lang w:val="ky-KG"/>
        </w:rPr>
        <w:t>ы</w:t>
      </w:r>
    </w:p>
    <w:p w:rsidR="000843C9" w:rsidRPr="00BA42E0" w:rsidRDefault="00ED0FBC" w:rsidP="00634026">
      <w:pPr>
        <w:pStyle w:val="ConsPlusNormal"/>
        <w:ind w:firstLine="540"/>
        <w:jc w:val="both"/>
        <w:rPr>
          <w:sz w:val="28"/>
          <w:szCs w:val="28"/>
          <w:lang w:val="ky-KG"/>
        </w:rPr>
      </w:pPr>
      <w:r w:rsidRPr="00BA42E0">
        <w:rPr>
          <w:sz w:val="28"/>
          <w:szCs w:val="28"/>
          <w:lang w:val="ky-KG"/>
        </w:rPr>
        <w:t xml:space="preserve">350. Ушул главанын талаптары бирдиктүү паспорттук жылуулук кубаттуулугу 116,3 МВт (100 Гкал/саат) жана андан жогору казан </w:t>
      </w:r>
      <w:r w:rsidR="00DD2482" w:rsidRPr="00BA42E0">
        <w:rPr>
          <w:sz w:val="28"/>
          <w:szCs w:val="28"/>
          <w:lang w:val="ky-KG"/>
        </w:rPr>
        <w:lastRenderedPageBreak/>
        <w:t>агрегаттарынын</w:t>
      </w:r>
      <w:r w:rsidRPr="00BA42E0">
        <w:rPr>
          <w:sz w:val="28"/>
          <w:szCs w:val="28"/>
          <w:lang w:val="ky-KG"/>
        </w:rPr>
        <w:t xml:space="preserve"> газ түтүктөрүнө жана газ жабдуулары үчүн колдонулат.</w:t>
      </w:r>
      <w:r w:rsidR="00DD2482" w:rsidRPr="00BA42E0">
        <w:rPr>
          <w:sz w:val="28"/>
          <w:szCs w:val="28"/>
          <w:lang w:val="ky-KG"/>
        </w:rPr>
        <w:t xml:space="preserve"> </w:t>
      </w:r>
    </w:p>
    <w:p w:rsidR="00C5167F" w:rsidRPr="00BA42E0" w:rsidRDefault="00ED0FBC" w:rsidP="00634026">
      <w:pPr>
        <w:pStyle w:val="ConsPlusNormal"/>
        <w:ind w:firstLine="540"/>
        <w:jc w:val="both"/>
        <w:rPr>
          <w:sz w:val="28"/>
          <w:szCs w:val="28"/>
          <w:lang w:val="ky-KG"/>
        </w:rPr>
      </w:pPr>
      <w:r w:rsidRPr="00BA42E0">
        <w:rPr>
          <w:sz w:val="28"/>
          <w:szCs w:val="28"/>
          <w:lang w:val="ky-KG"/>
        </w:rPr>
        <w:t xml:space="preserve">351. </w:t>
      </w:r>
      <w:r w:rsidR="00C5167F" w:rsidRPr="00BA42E0">
        <w:rPr>
          <w:sz w:val="28"/>
          <w:szCs w:val="28"/>
          <w:lang w:val="ky-KG"/>
        </w:rPr>
        <w:t>ГЖПдан</w:t>
      </w:r>
      <w:r w:rsidRPr="00BA42E0">
        <w:rPr>
          <w:sz w:val="28"/>
          <w:szCs w:val="28"/>
          <w:lang w:val="ky-KG"/>
        </w:rPr>
        <w:t xml:space="preserve"> казан</w:t>
      </w:r>
      <w:r w:rsidR="00C5167F" w:rsidRPr="00BA42E0">
        <w:rPr>
          <w:sz w:val="28"/>
          <w:szCs w:val="28"/>
          <w:lang w:val="ky-KG"/>
        </w:rPr>
        <w:t xml:space="preserve"> агрегатт</w:t>
      </w:r>
      <w:r w:rsidRPr="00BA42E0">
        <w:rPr>
          <w:sz w:val="28"/>
          <w:szCs w:val="28"/>
          <w:lang w:val="ky-KG"/>
        </w:rPr>
        <w:t>ар</w:t>
      </w:r>
      <w:r w:rsidR="00C5167F" w:rsidRPr="00BA42E0">
        <w:rPr>
          <w:sz w:val="28"/>
          <w:szCs w:val="28"/>
          <w:lang w:val="ky-KG"/>
        </w:rPr>
        <w:t>ын</w:t>
      </w:r>
      <w:r w:rsidRPr="00BA42E0">
        <w:rPr>
          <w:sz w:val="28"/>
          <w:szCs w:val="28"/>
          <w:lang w:val="ky-KG"/>
        </w:rPr>
        <w:t xml:space="preserve">ын </w:t>
      </w:r>
      <w:r w:rsidR="00C5167F" w:rsidRPr="00BA42E0">
        <w:rPr>
          <w:sz w:val="28"/>
          <w:szCs w:val="28"/>
          <w:lang w:val="ky-KG"/>
        </w:rPr>
        <w:t xml:space="preserve">казандардын </w:t>
      </w:r>
      <w:r w:rsidRPr="00BA42E0">
        <w:rPr>
          <w:sz w:val="28"/>
          <w:szCs w:val="28"/>
          <w:lang w:val="ky-KG"/>
        </w:rPr>
        <w:t xml:space="preserve">өчүрүү клапандарына чейинки газ бөлүштүрүүчү тутуму </w:t>
      </w:r>
      <w:r w:rsidR="00C5167F" w:rsidRPr="00BA42E0">
        <w:rPr>
          <w:sz w:val="28"/>
          <w:szCs w:val="28"/>
          <w:lang w:val="ky-KG"/>
        </w:rPr>
        <w:t xml:space="preserve">ГЖПнын </w:t>
      </w:r>
      <w:r w:rsidRPr="00BA42E0">
        <w:rPr>
          <w:sz w:val="28"/>
          <w:szCs w:val="28"/>
          <w:lang w:val="ky-KG"/>
        </w:rPr>
        <w:t>кирүүчү газ басымына ылайыкталууга тийиш.</w:t>
      </w:r>
    </w:p>
    <w:p w:rsidR="000843C9" w:rsidRPr="00BA42E0" w:rsidRDefault="00ED0FBC" w:rsidP="00634026">
      <w:pPr>
        <w:pStyle w:val="ConsPlusNormal"/>
        <w:ind w:firstLine="540"/>
        <w:jc w:val="both"/>
        <w:rPr>
          <w:sz w:val="28"/>
          <w:szCs w:val="28"/>
          <w:lang w:val="ky-KG"/>
        </w:rPr>
      </w:pPr>
      <w:r w:rsidRPr="00BA42E0">
        <w:rPr>
          <w:sz w:val="28"/>
          <w:szCs w:val="28"/>
          <w:lang w:val="ky-KG"/>
        </w:rPr>
        <w:t xml:space="preserve">352. Газ бөлүштүрүү тутумун жана газды керектөө объекттерин эксплуатациялоочу уюмдарда ушул Эрежелердин 9-главасынын талаптарына ылайык техникалык тейлөө жана оңдоо боюнча газ кызматы (аянты) уюштурулушу керек же </w:t>
      </w:r>
      <w:r w:rsidR="004520CC" w:rsidRPr="00BA42E0">
        <w:rPr>
          <w:sz w:val="28"/>
          <w:szCs w:val="28"/>
          <w:lang w:val="ky-KG"/>
        </w:rPr>
        <w:t xml:space="preserve">уюмдун иштеп жаткан кызматтарынын ортосунда эгерде алардын объекттерди колдонуу жана оңдоо үчүн зарыл нерселердин бардыгы бар болсо </w:t>
      </w:r>
      <w:r w:rsidRPr="00BA42E0">
        <w:rPr>
          <w:sz w:val="28"/>
          <w:szCs w:val="28"/>
          <w:lang w:val="ky-KG"/>
        </w:rPr>
        <w:t xml:space="preserve">милдеттер </w:t>
      </w:r>
      <w:r w:rsidR="004520CC" w:rsidRPr="00BA42E0">
        <w:rPr>
          <w:sz w:val="28"/>
          <w:szCs w:val="28"/>
          <w:lang w:val="ky-KG"/>
        </w:rPr>
        <w:t>бөлүштүрүлүшү</w:t>
      </w:r>
      <w:r w:rsidRPr="00BA42E0">
        <w:rPr>
          <w:sz w:val="28"/>
          <w:szCs w:val="28"/>
          <w:lang w:val="ky-KG"/>
        </w:rPr>
        <w:t xml:space="preserve"> керек.</w:t>
      </w:r>
    </w:p>
    <w:p w:rsidR="000843C9" w:rsidRPr="00BA42E0" w:rsidRDefault="00ED0FBC" w:rsidP="00634026">
      <w:pPr>
        <w:pStyle w:val="ConsPlusNormal"/>
        <w:ind w:firstLine="540"/>
        <w:jc w:val="both"/>
        <w:rPr>
          <w:sz w:val="28"/>
          <w:szCs w:val="28"/>
          <w:lang w:val="ky-KG"/>
        </w:rPr>
      </w:pPr>
      <w:r w:rsidRPr="00BA42E0">
        <w:rPr>
          <w:sz w:val="28"/>
          <w:szCs w:val="28"/>
          <w:lang w:val="ky-KG"/>
        </w:rPr>
        <w:t>353. Газ бөлүштүрүү тутумун жана газды керектөө объекттерин эксплуатациялоочу персонал үчүн кызматтык нускамалар, технологиялык нускамалар жана эмгекти коргоо боюнча нускамалар иштелип чыгышы керек.</w:t>
      </w:r>
    </w:p>
    <w:p w:rsidR="00ED29C5" w:rsidRPr="00BA42E0" w:rsidRDefault="00ED0FBC" w:rsidP="00634026">
      <w:pPr>
        <w:pStyle w:val="ConsPlusNormal"/>
        <w:ind w:firstLine="540"/>
        <w:jc w:val="both"/>
        <w:rPr>
          <w:sz w:val="28"/>
          <w:szCs w:val="28"/>
          <w:lang w:val="ky-KG"/>
        </w:rPr>
      </w:pPr>
      <w:r w:rsidRPr="00BA42E0">
        <w:rPr>
          <w:sz w:val="28"/>
          <w:szCs w:val="28"/>
          <w:lang w:val="ky-KG"/>
        </w:rPr>
        <w:t>Технологиялык нускамада ар кандай операцияларды аткаруунун технологиялык ырааттуулугуна, аткарылган иштин сапатын контролдоонун методдоруна жана көлөмдөрүнө, ошондой эле ушул иштерди аткарууда коопсуздуктун талаптары камтылышы керек.</w:t>
      </w:r>
      <w:r w:rsidR="00ED29C5" w:rsidRPr="00BA42E0">
        <w:rPr>
          <w:sz w:val="28"/>
          <w:szCs w:val="28"/>
          <w:lang w:val="ky-KG"/>
        </w:rPr>
        <w:t xml:space="preserve"> </w:t>
      </w:r>
    </w:p>
    <w:p w:rsidR="0039163D" w:rsidRPr="00BA42E0" w:rsidRDefault="00DA542F" w:rsidP="00634026">
      <w:pPr>
        <w:pStyle w:val="ConsPlusNormal"/>
        <w:ind w:firstLine="540"/>
        <w:jc w:val="both"/>
        <w:rPr>
          <w:sz w:val="28"/>
          <w:szCs w:val="28"/>
          <w:lang w:val="ky-KG"/>
        </w:rPr>
      </w:pPr>
      <w:r w:rsidRPr="00BA42E0">
        <w:rPr>
          <w:sz w:val="28"/>
          <w:szCs w:val="28"/>
          <w:lang w:val="ky-KG"/>
        </w:rPr>
        <w:t>Технологиялык нускамалар</w:t>
      </w:r>
      <w:r w:rsidR="00ED0FBC" w:rsidRPr="00BA42E0">
        <w:rPr>
          <w:sz w:val="28"/>
          <w:szCs w:val="28"/>
          <w:lang w:val="ky-KG"/>
        </w:rPr>
        <w:t>г</w:t>
      </w:r>
      <w:r w:rsidR="00ED29C5" w:rsidRPr="00BA42E0">
        <w:rPr>
          <w:sz w:val="28"/>
          <w:szCs w:val="28"/>
          <w:lang w:val="ky-KG"/>
        </w:rPr>
        <w:t>а</w:t>
      </w:r>
      <w:r w:rsidR="00ED0FBC" w:rsidRPr="00BA42E0">
        <w:rPr>
          <w:sz w:val="28"/>
          <w:szCs w:val="28"/>
          <w:lang w:val="ky-KG"/>
        </w:rPr>
        <w:t xml:space="preserve"> технологиялык жабдууларды жана клапандарды, өлчөөчү </w:t>
      </w:r>
      <w:r w:rsidR="00ED29C5" w:rsidRPr="00BA42E0">
        <w:rPr>
          <w:sz w:val="28"/>
          <w:szCs w:val="28"/>
          <w:lang w:val="ky-KG"/>
        </w:rPr>
        <w:t>шаймандарды</w:t>
      </w:r>
      <w:r w:rsidR="00ED0FBC" w:rsidRPr="00BA42E0">
        <w:rPr>
          <w:sz w:val="28"/>
          <w:szCs w:val="28"/>
          <w:lang w:val="ky-KG"/>
        </w:rPr>
        <w:t>, жөнгө салуучу жана коопсуздук шаймандарын орнотуу орундарын, ошондой эле тазалоочу газ түтүктөрүн, коопсуздук түтүктөрүн жана тазалоочу каражаттарды (кысылган аба, азот) туташтыруучу жерлерди көрсөткөн технологиялык схемалар тиркелиши керек.</w:t>
      </w:r>
      <w:r w:rsidR="00ED29C5" w:rsidRPr="00BA42E0">
        <w:rPr>
          <w:sz w:val="28"/>
          <w:szCs w:val="28"/>
          <w:lang w:val="ky-KG"/>
        </w:rPr>
        <w:t xml:space="preserve"> </w:t>
      </w:r>
      <w:r w:rsidR="00F03360" w:rsidRPr="00BA42E0">
        <w:rPr>
          <w:sz w:val="28"/>
          <w:szCs w:val="28"/>
          <w:lang w:val="ky-KG"/>
        </w:rPr>
        <w:t xml:space="preserve">Технологиялык схемалардагы клапандардын, жабдуулардын, өлчөө </w:t>
      </w:r>
      <w:r w:rsidR="00ED29C5" w:rsidRPr="00BA42E0">
        <w:rPr>
          <w:sz w:val="28"/>
          <w:szCs w:val="28"/>
          <w:lang w:val="ky-KG"/>
        </w:rPr>
        <w:t>шаймандарын</w:t>
      </w:r>
      <w:r w:rsidR="00F03360" w:rsidRPr="00BA42E0">
        <w:rPr>
          <w:sz w:val="28"/>
          <w:szCs w:val="28"/>
          <w:lang w:val="ky-KG"/>
        </w:rPr>
        <w:t xml:space="preserve">, көзөмөлдөөчү жана коопсуздук шаймандарынын номерлөөсү технологиялык нускамада көрсөтүлгөн </w:t>
      </w:r>
      <w:r w:rsidR="00ED29C5" w:rsidRPr="00BA42E0">
        <w:rPr>
          <w:sz w:val="28"/>
          <w:szCs w:val="28"/>
          <w:lang w:val="ky-KG"/>
        </w:rPr>
        <w:t xml:space="preserve">жана жеринде жабдууларда, арматураларда белгиленген </w:t>
      </w:r>
      <w:r w:rsidR="00F03360" w:rsidRPr="00BA42E0">
        <w:rPr>
          <w:sz w:val="28"/>
          <w:szCs w:val="28"/>
          <w:lang w:val="ky-KG"/>
        </w:rPr>
        <w:t>номерге дал кели</w:t>
      </w:r>
      <w:r w:rsidR="00ED29C5" w:rsidRPr="00BA42E0">
        <w:rPr>
          <w:sz w:val="28"/>
          <w:szCs w:val="28"/>
          <w:lang w:val="ky-KG"/>
        </w:rPr>
        <w:t>ши керек</w:t>
      </w:r>
      <w:r w:rsidR="00F03360" w:rsidRPr="00BA42E0">
        <w:rPr>
          <w:sz w:val="28"/>
          <w:szCs w:val="28"/>
          <w:lang w:val="ky-KG"/>
        </w:rPr>
        <w:t>.</w:t>
      </w:r>
    </w:p>
    <w:p w:rsidR="00E84E6E" w:rsidRPr="00BA42E0" w:rsidRDefault="00F03360" w:rsidP="00634026">
      <w:pPr>
        <w:pStyle w:val="ConsPlusNormal"/>
        <w:ind w:firstLine="540"/>
        <w:jc w:val="both"/>
        <w:rPr>
          <w:sz w:val="28"/>
          <w:szCs w:val="28"/>
          <w:lang w:val="ky-KG"/>
        </w:rPr>
      </w:pPr>
      <w:r w:rsidRPr="00BA42E0">
        <w:rPr>
          <w:sz w:val="28"/>
          <w:szCs w:val="28"/>
          <w:lang w:val="ky-KG"/>
        </w:rPr>
        <w:t xml:space="preserve">Нускамалардын жана схемалардын көчүрмөлөрү жумуш ордунда </w:t>
      </w:r>
      <w:r w:rsidR="00E84E6E" w:rsidRPr="00BA42E0">
        <w:rPr>
          <w:sz w:val="28"/>
          <w:szCs w:val="28"/>
          <w:lang w:val="ky-KG"/>
        </w:rPr>
        <w:t>болууга</w:t>
      </w:r>
      <w:r w:rsidRPr="00BA42E0">
        <w:rPr>
          <w:sz w:val="28"/>
          <w:szCs w:val="28"/>
          <w:lang w:val="ky-KG"/>
        </w:rPr>
        <w:t xml:space="preserve"> тийиш.</w:t>
      </w:r>
      <w:r w:rsidR="00ED29C5" w:rsidRPr="00BA42E0">
        <w:rPr>
          <w:sz w:val="28"/>
          <w:szCs w:val="28"/>
          <w:lang w:val="ky-KG"/>
        </w:rPr>
        <w:t xml:space="preserve"> </w:t>
      </w:r>
    </w:p>
    <w:p w:rsidR="000843C9" w:rsidRPr="00BA42E0" w:rsidRDefault="00F03360" w:rsidP="00634026">
      <w:pPr>
        <w:pStyle w:val="ConsPlusNormal"/>
        <w:ind w:firstLine="540"/>
        <w:jc w:val="both"/>
        <w:rPr>
          <w:sz w:val="28"/>
          <w:szCs w:val="28"/>
          <w:lang w:val="ky-KG"/>
        </w:rPr>
      </w:pPr>
      <w:r w:rsidRPr="00BA42E0">
        <w:rPr>
          <w:sz w:val="28"/>
          <w:szCs w:val="28"/>
          <w:lang w:val="ky-KG"/>
        </w:rPr>
        <w:t xml:space="preserve">354. </w:t>
      </w:r>
      <w:r w:rsidR="00DA542F" w:rsidRPr="00BA42E0">
        <w:rPr>
          <w:sz w:val="28"/>
          <w:szCs w:val="28"/>
          <w:lang w:val="ky-KG"/>
        </w:rPr>
        <w:t>Технологиялык нускамалар</w:t>
      </w:r>
      <w:r w:rsidRPr="00BA42E0">
        <w:rPr>
          <w:sz w:val="28"/>
          <w:szCs w:val="28"/>
          <w:lang w:val="ky-KG"/>
        </w:rPr>
        <w:t xml:space="preserve"> жана схемалар жабдууларды ишке киргизгенге чейин реконструкциялоодон, техникалык жактан кайра жабдылгандан жана технологиялык процесстеги өзгөрүүлөрдөн кийин кайра каралып, кайрадан бекитилиши керек.</w:t>
      </w:r>
    </w:p>
    <w:p w:rsidR="00BA6923" w:rsidRPr="00BA42E0" w:rsidRDefault="00F03360" w:rsidP="00634026">
      <w:pPr>
        <w:pStyle w:val="ConsPlusNormal"/>
        <w:ind w:firstLine="540"/>
        <w:jc w:val="both"/>
        <w:rPr>
          <w:sz w:val="28"/>
          <w:szCs w:val="28"/>
          <w:lang w:val="ky-KG"/>
        </w:rPr>
      </w:pPr>
      <w:r w:rsidRPr="00BA42E0">
        <w:rPr>
          <w:sz w:val="28"/>
          <w:szCs w:val="28"/>
          <w:lang w:val="ky-KG"/>
        </w:rPr>
        <w:t>Өзгөртүүлөр белгиленген тартипте кызматкерлерге жеткирилиши керек, алар үчүн бул нускамаларды билүү милдеттүү.</w:t>
      </w:r>
    </w:p>
    <w:p w:rsidR="000843C9" w:rsidRPr="00BA42E0" w:rsidRDefault="00F03360" w:rsidP="00634026">
      <w:pPr>
        <w:pStyle w:val="ConsPlusNormal"/>
        <w:ind w:firstLine="540"/>
        <w:jc w:val="both"/>
        <w:rPr>
          <w:sz w:val="28"/>
          <w:szCs w:val="28"/>
        </w:rPr>
      </w:pPr>
      <w:r w:rsidRPr="00BA42E0">
        <w:rPr>
          <w:sz w:val="28"/>
          <w:szCs w:val="28"/>
        </w:rPr>
        <w:t xml:space="preserve">Пландаштырылгандай, </w:t>
      </w:r>
      <w:r w:rsidR="00DA542F" w:rsidRPr="00BA42E0">
        <w:rPr>
          <w:sz w:val="28"/>
          <w:szCs w:val="28"/>
        </w:rPr>
        <w:t>технологиялык нускамалар</w:t>
      </w:r>
      <w:r w:rsidRPr="00BA42E0">
        <w:rPr>
          <w:sz w:val="28"/>
          <w:szCs w:val="28"/>
        </w:rPr>
        <w:t xml:space="preserve"> жана схемалар 3 жылда </w:t>
      </w:r>
      <w:r w:rsidR="00557470" w:rsidRPr="00BA42E0">
        <w:rPr>
          <w:sz w:val="28"/>
          <w:szCs w:val="28"/>
          <w:lang w:val="ky-KG"/>
        </w:rPr>
        <w:t>1</w:t>
      </w:r>
      <w:r w:rsidRPr="00BA42E0">
        <w:rPr>
          <w:sz w:val="28"/>
          <w:szCs w:val="28"/>
        </w:rPr>
        <w:t xml:space="preserve"> жолу кайра каралып турушу керек.</w:t>
      </w:r>
      <w:r w:rsidR="00E84E6E" w:rsidRPr="00BA42E0">
        <w:rPr>
          <w:sz w:val="28"/>
          <w:szCs w:val="28"/>
          <w:lang w:val="ky-KG"/>
        </w:rPr>
        <w:t xml:space="preserve"> </w:t>
      </w:r>
    </w:p>
    <w:p w:rsidR="000843C9" w:rsidRPr="00BA42E0" w:rsidRDefault="00F03360" w:rsidP="00634026">
      <w:pPr>
        <w:pStyle w:val="ConsPlusNormal"/>
        <w:ind w:firstLine="540"/>
        <w:jc w:val="both"/>
        <w:rPr>
          <w:sz w:val="28"/>
          <w:szCs w:val="28"/>
        </w:rPr>
      </w:pPr>
      <w:r w:rsidRPr="00BA42E0">
        <w:rPr>
          <w:sz w:val="28"/>
          <w:szCs w:val="28"/>
        </w:rPr>
        <w:t>355. Д</w:t>
      </w:r>
      <w:r w:rsidR="00557470" w:rsidRPr="00BA42E0">
        <w:rPr>
          <w:sz w:val="28"/>
          <w:szCs w:val="28"/>
          <w:lang w:val="ky-KG"/>
        </w:rPr>
        <w:t>олбоорду</w:t>
      </w:r>
      <w:r w:rsidRPr="00BA42E0">
        <w:rPr>
          <w:sz w:val="28"/>
          <w:szCs w:val="28"/>
        </w:rPr>
        <w:t>к, аткаруучулук, кабыл алуу жана эксплуатациялык-техникалык документтерди сактоонун орду жана тартиби уюмдун жетекчиси тарабынан аныкталууга жана техникалык ченемдик укуктук актылардын талаптарына ылайык уюмдун буйругу менен таризделүүгө тийиш.</w:t>
      </w:r>
    </w:p>
    <w:p w:rsidR="000843C9" w:rsidRPr="00BA42E0" w:rsidRDefault="00F03360" w:rsidP="00634026">
      <w:pPr>
        <w:pStyle w:val="ConsPlusNormal"/>
        <w:ind w:firstLine="540"/>
        <w:jc w:val="both"/>
        <w:rPr>
          <w:sz w:val="28"/>
          <w:szCs w:val="28"/>
        </w:rPr>
      </w:pPr>
      <w:r w:rsidRPr="00BA42E0">
        <w:rPr>
          <w:sz w:val="28"/>
          <w:szCs w:val="28"/>
        </w:rPr>
        <w:t xml:space="preserve">356. Ар бир уюм газ түтүктөрүн, жабдууларды жана газ колдонуучу </w:t>
      </w:r>
      <w:r w:rsidR="00557470" w:rsidRPr="00BA42E0">
        <w:rPr>
          <w:sz w:val="28"/>
          <w:szCs w:val="28"/>
          <w:lang w:val="ky-KG"/>
        </w:rPr>
        <w:t>орнотм</w:t>
      </w:r>
      <w:r w:rsidRPr="00BA42E0">
        <w:rPr>
          <w:sz w:val="28"/>
          <w:szCs w:val="28"/>
        </w:rPr>
        <w:t>о</w:t>
      </w:r>
      <w:r w:rsidR="00557470" w:rsidRPr="00BA42E0">
        <w:rPr>
          <w:sz w:val="28"/>
          <w:szCs w:val="28"/>
          <w:lang w:val="ky-KG"/>
        </w:rPr>
        <w:t>ло</w:t>
      </w:r>
      <w:r w:rsidRPr="00BA42E0">
        <w:rPr>
          <w:sz w:val="28"/>
          <w:szCs w:val="28"/>
        </w:rPr>
        <w:t>рду (казандарын) эксплуатациялоо учурунда газ бөлүштүрүү тутумун жана газды керектөө объект</w:t>
      </w:r>
      <w:r w:rsidR="00557470" w:rsidRPr="00BA42E0">
        <w:rPr>
          <w:sz w:val="28"/>
          <w:szCs w:val="28"/>
          <w:lang w:val="ky-KG"/>
        </w:rPr>
        <w:t>т</w:t>
      </w:r>
      <w:r w:rsidRPr="00BA42E0">
        <w:rPr>
          <w:sz w:val="28"/>
          <w:szCs w:val="28"/>
        </w:rPr>
        <w:t xml:space="preserve">ерин техникалык жактан оң абалда </w:t>
      </w:r>
      <w:r w:rsidRPr="00BA42E0">
        <w:rPr>
          <w:sz w:val="28"/>
          <w:szCs w:val="28"/>
        </w:rPr>
        <w:lastRenderedPageBreak/>
        <w:t>кармоо жана коопсуздук талаптарын сактоо боюнча иш-чаралардын комплексин, анын ичинде техникалык тейлөө жана оңдоо тутумун жүргүзүшү керек.</w:t>
      </w:r>
    </w:p>
    <w:p w:rsidR="000843C9" w:rsidRPr="00BA42E0" w:rsidRDefault="00F03360" w:rsidP="00634026">
      <w:pPr>
        <w:pStyle w:val="ConsPlusNormal"/>
        <w:ind w:firstLine="540"/>
        <w:jc w:val="both"/>
        <w:rPr>
          <w:sz w:val="28"/>
          <w:szCs w:val="28"/>
        </w:rPr>
      </w:pPr>
      <w:r w:rsidRPr="00BA42E0">
        <w:rPr>
          <w:sz w:val="28"/>
          <w:szCs w:val="28"/>
        </w:rPr>
        <w:t>Иш-чаралардын комплексин ишке ашырууну камсыз кылуу уюмдун техникалык жетекчисине жүктөлө</w:t>
      </w:r>
      <w:r w:rsidR="00E7027F" w:rsidRPr="00BA42E0">
        <w:rPr>
          <w:sz w:val="28"/>
          <w:szCs w:val="28"/>
          <w:lang w:val="ky-KG"/>
        </w:rPr>
        <w:t>т</w:t>
      </w:r>
      <w:r w:rsidR="000843C9" w:rsidRPr="00BA42E0">
        <w:rPr>
          <w:sz w:val="28"/>
          <w:szCs w:val="28"/>
        </w:rPr>
        <w:t>.</w:t>
      </w:r>
    </w:p>
    <w:p w:rsidR="000843C9" w:rsidRPr="00BA42E0" w:rsidRDefault="00F03360" w:rsidP="00634026">
      <w:pPr>
        <w:pStyle w:val="ConsPlusNormal"/>
        <w:ind w:firstLine="540"/>
        <w:jc w:val="both"/>
        <w:rPr>
          <w:sz w:val="28"/>
          <w:szCs w:val="28"/>
        </w:rPr>
      </w:pPr>
      <w:r w:rsidRPr="00BA42E0">
        <w:rPr>
          <w:sz w:val="28"/>
          <w:szCs w:val="28"/>
        </w:rPr>
        <w:t xml:space="preserve">Газ бөлүштүрүү тутумунун </w:t>
      </w:r>
      <w:r w:rsidR="00274377" w:rsidRPr="00BA42E0">
        <w:rPr>
          <w:sz w:val="28"/>
          <w:szCs w:val="28"/>
        </w:rPr>
        <w:t>жана газды керектөө объект</w:t>
      </w:r>
      <w:r w:rsidR="00274377" w:rsidRPr="00BA42E0">
        <w:rPr>
          <w:sz w:val="28"/>
          <w:szCs w:val="28"/>
          <w:lang w:val="ky-KG"/>
        </w:rPr>
        <w:t xml:space="preserve">терин </w:t>
      </w:r>
      <w:r w:rsidRPr="00BA42E0">
        <w:rPr>
          <w:sz w:val="28"/>
          <w:szCs w:val="28"/>
        </w:rPr>
        <w:t xml:space="preserve">техникалык тейлөө жана оңдоо графиги уюмдун </w:t>
      </w:r>
      <w:r w:rsidR="00274377" w:rsidRPr="00BA42E0">
        <w:rPr>
          <w:sz w:val="28"/>
          <w:szCs w:val="28"/>
        </w:rPr>
        <w:t>техникалык жетекчиси</w:t>
      </w:r>
      <w:r w:rsidR="00274377" w:rsidRPr="00BA42E0">
        <w:rPr>
          <w:sz w:val="28"/>
          <w:szCs w:val="28"/>
          <w:lang w:val="ky-KG"/>
        </w:rPr>
        <w:t>-</w:t>
      </w:r>
      <w:r w:rsidR="00274377" w:rsidRPr="00BA42E0">
        <w:rPr>
          <w:sz w:val="28"/>
          <w:szCs w:val="28"/>
        </w:rPr>
        <w:t xml:space="preserve">ээси </w:t>
      </w:r>
      <w:r w:rsidRPr="00BA42E0">
        <w:rPr>
          <w:sz w:val="28"/>
          <w:szCs w:val="28"/>
        </w:rPr>
        <w:t>тарабынан бекитилүүгө тийиш.</w:t>
      </w:r>
    </w:p>
    <w:p w:rsidR="00F03360" w:rsidRPr="00BA42E0" w:rsidRDefault="00F03360" w:rsidP="00F03360">
      <w:pPr>
        <w:pStyle w:val="ConsPlusNormal"/>
        <w:ind w:firstLine="540"/>
        <w:jc w:val="both"/>
        <w:rPr>
          <w:sz w:val="28"/>
          <w:szCs w:val="28"/>
        </w:rPr>
      </w:pPr>
      <w:r w:rsidRPr="00BA42E0">
        <w:rPr>
          <w:sz w:val="28"/>
          <w:szCs w:val="28"/>
        </w:rPr>
        <w:t>357. Газ түтүктөрү жана газ жабдуулары келишимдер боюнча тейленүүчү уюмдарда техникалык тейлөө жана оңдоо графиктери келишим боюнча көрсөтүлгөн ишти аткарган уюмдун техникалык жетекчиси менен макулдашылышы керек.</w:t>
      </w:r>
    </w:p>
    <w:p w:rsidR="0031491E" w:rsidRPr="00BA42E0" w:rsidRDefault="00F03360" w:rsidP="00634026">
      <w:pPr>
        <w:pStyle w:val="ConsPlusNormal"/>
        <w:ind w:firstLine="540"/>
        <w:jc w:val="both"/>
        <w:rPr>
          <w:sz w:val="28"/>
          <w:szCs w:val="28"/>
        </w:rPr>
      </w:pPr>
      <w:r w:rsidRPr="00BA42E0">
        <w:rPr>
          <w:sz w:val="28"/>
          <w:szCs w:val="28"/>
        </w:rPr>
        <w:t>358. Газ бөлүштүрүү тутумун</w:t>
      </w:r>
      <w:r w:rsidR="00274377" w:rsidRPr="00BA42E0">
        <w:rPr>
          <w:sz w:val="28"/>
          <w:szCs w:val="28"/>
          <w:lang w:val="ky-KG"/>
        </w:rPr>
        <w:t>ун</w:t>
      </w:r>
      <w:r w:rsidRPr="00BA42E0">
        <w:rPr>
          <w:sz w:val="28"/>
          <w:szCs w:val="28"/>
        </w:rPr>
        <w:t xml:space="preserve"> жана газды керектөөчү </w:t>
      </w:r>
      <w:r w:rsidR="000D1416" w:rsidRPr="00BA42E0">
        <w:rPr>
          <w:sz w:val="28"/>
          <w:szCs w:val="28"/>
        </w:rPr>
        <w:t>объект</w:t>
      </w:r>
      <w:r w:rsidR="0031491E" w:rsidRPr="00BA42E0">
        <w:rPr>
          <w:sz w:val="28"/>
          <w:szCs w:val="28"/>
          <w:lang w:val="ky-KG"/>
        </w:rPr>
        <w:t xml:space="preserve">терин </w:t>
      </w:r>
      <w:r w:rsidRPr="00BA42E0">
        <w:rPr>
          <w:sz w:val="28"/>
          <w:szCs w:val="28"/>
        </w:rPr>
        <w:t xml:space="preserve">эксплуатациялоо учурунда төмөнкүлөр аткарылышы керек: </w:t>
      </w:r>
    </w:p>
    <w:p w:rsidR="0031491E" w:rsidRPr="00BA42E0" w:rsidRDefault="00F03360" w:rsidP="00634026">
      <w:pPr>
        <w:pStyle w:val="ConsPlusNormal"/>
        <w:ind w:firstLine="540"/>
        <w:jc w:val="both"/>
        <w:rPr>
          <w:sz w:val="28"/>
          <w:szCs w:val="28"/>
        </w:rPr>
      </w:pPr>
      <w:r w:rsidRPr="00BA42E0">
        <w:rPr>
          <w:sz w:val="28"/>
          <w:szCs w:val="28"/>
        </w:rPr>
        <w:t xml:space="preserve">техникалык абалын текшерүү (айланып өтүү); </w:t>
      </w:r>
    </w:p>
    <w:p w:rsidR="000843C9" w:rsidRPr="00BA42E0" w:rsidRDefault="0031491E" w:rsidP="00634026">
      <w:pPr>
        <w:pStyle w:val="ConsPlusNormal"/>
        <w:ind w:firstLine="540"/>
        <w:jc w:val="both"/>
        <w:rPr>
          <w:sz w:val="28"/>
          <w:szCs w:val="28"/>
        </w:rPr>
      </w:pPr>
      <w:r w:rsidRPr="00BA42E0">
        <w:rPr>
          <w:sz w:val="28"/>
          <w:szCs w:val="28"/>
        </w:rPr>
        <w:t>ГЖП</w:t>
      </w:r>
      <w:r w:rsidR="00851700" w:rsidRPr="00BA42E0">
        <w:rPr>
          <w:sz w:val="28"/>
          <w:szCs w:val="28"/>
          <w:lang w:val="ky-KG"/>
        </w:rPr>
        <w:t>да</w:t>
      </w:r>
      <w:r w:rsidRPr="00BA42E0">
        <w:rPr>
          <w:sz w:val="28"/>
          <w:szCs w:val="28"/>
        </w:rPr>
        <w:t xml:space="preserve"> </w:t>
      </w:r>
      <w:r w:rsidR="007752A6" w:rsidRPr="00BA42E0">
        <w:rPr>
          <w:sz w:val="28"/>
          <w:szCs w:val="28"/>
        </w:rPr>
        <w:t>(ГЖО)</w:t>
      </w:r>
      <w:r w:rsidRPr="00BA42E0">
        <w:rPr>
          <w:sz w:val="28"/>
          <w:szCs w:val="28"/>
          <w:lang w:val="ky-KG"/>
        </w:rPr>
        <w:t xml:space="preserve"> </w:t>
      </w:r>
      <w:r w:rsidRPr="00BA42E0">
        <w:rPr>
          <w:sz w:val="28"/>
          <w:szCs w:val="28"/>
        </w:rPr>
        <w:t>орнотулган СБК жана СТК</w:t>
      </w:r>
      <w:r w:rsidR="00851700" w:rsidRPr="00BA42E0">
        <w:rPr>
          <w:sz w:val="28"/>
          <w:szCs w:val="28"/>
          <w:lang w:val="ky-KG"/>
        </w:rPr>
        <w:t>нын</w:t>
      </w:r>
      <w:r w:rsidRPr="00BA42E0">
        <w:rPr>
          <w:sz w:val="28"/>
          <w:szCs w:val="28"/>
        </w:rPr>
        <w:t xml:space="preserve"> </w:t>
      </w:r>
      <w:r w:rsidRPr="00BA42E0">
        <w:rPr>
          <w:sz w:val="28"/>
          <w:szCs w:val="28"/>
          <w:lang w:val="ky-KG"/>
        </w:rPr>
        <w:t xml:space="preserve">иштөө </w:t>
      </w:r>
      <w:r w:rsidRPr="00BA42E0">
        <w:rPr>
          <w:sz w:val="28"/>
          <w:szCs w:val="28"/>
        </w:rPr>
        <w:t>параметрлерин текшерүү</w:t>
      </w:r>
      <w:r w:rsidR="000843C9" w:rsidRPr="00BA42E0">
        <w:rPr>
          <w:sz w:val="28"/>
          <w:szCs w:val="28"/>
        </w:rPr>
        <w:t>;</w:t>
      </w:r>
    </w:p>
    <w:p w:rsidR="000843C9" w:rsidRPr="00BA42E0" w:rsidRDefault="00F03360" w:rsidP="00634026">
      <w:pPr>
        <w:pStyle w:val="ConsPlusNormal"/>
        <w:ind w:firstLine="540"/>
        <w:jc w:val="both"/>
        <w:rPr>
          <w:sz w:val="28"/>
          <w:szCs w:val="28"/>
        </w:rPr>
      </w:pPr>
      <w:r w:rsidRPr="00BA42E0">
        <w:rPr>
          <w:sz w:val="28"/>
          <w:szCs w:val="28"/>
        </w:rPr>
        <w:t>казандар</w:t>
      </w:r>
      <w:r w:rsidR="00851700" w:rsidRPr="00BA42E0">
        <w:rPr>
          <w:sz w:val="28"/>
          <w:szCs w:val="28"/>
          <w:lang w:val="ky-KG"/>
        </w:rPr>
        <w:t>д</w:t>
      </w:r>
      <w:r w:rsidRPr="00BA42E0">
        <w:rPr>
          <w:sz w:val="28"/>
          <w:szCs w:val="28"/>
        </w:rPr>
        <w:t>ы коргоо жана тосмолоо схемаларына к</w:t>
      </w:r>
      <w:r w:rsidR="00851700" w:rsidRPr="00BA42E0">
        <w:rPr>
          <w:sz w:val="28"/>
          <w:szCs w:val="28"/>
          <w:lang w:val="ky-KG"/>
        </w:rPr>
        <w:t>ошулга</w:t>
      </w:r>
      <w:r w:rsidRPr="00BA42E0">
        <w:rPr>
          <w:sz w:val="28"/>
          <w:szCs w:val="28"/>
        </w:rPr>
        <w:t xml:space="preserve">н </w:t>
      </w:r>
      <w:r w:rsidR="00851700" w:rsidRPr="00BA42E0">
        <w:rPr>
          <w:sz w:val="28"/>
          <w:szCs w:val="28"/>
        </w:rPr>
        <w:t>СБК</w:t>
      </w:r>
      <w:r w:rsidR="00851700" w:rsidRPr="00BA42E0">
        <w:rPr>
          <w:sz w:val="28"/>
          <w:szCs w:val="28"/>
          <w:lang w:val="ky-KG"/>
        </w:rPr>
        <w:t>нын</w:t>
      </w:r>
      <w:r w:rsidR="00851700" w:rsidRPr="00BA42E0">
        <w:rPr>
          <w:sz w:val="28"/>
          <w:szCs w:val="28"/>
        </w:rPr>
        <w:t xml:space="preserve"> </w:t>
      </w:r>
      <w:r w:rsidR="007C5909" w:rsidRPr="00BA42E0">
        <w:rPr>
          <w:sz w:val="28"/>
          <w:szCs w:val="28"/>
          <w:lang w:val="ky-KG"/>
        </w:rPr>
        <w:t>иштөө жөндөмдүүлүгүн</w:t>
      </w:r>
      <w:r w:rsidRPr="00BA42E0">
        <w:rPr>
          <w:sz w:val="28"/>
          <w:szCs w:val="28"/>
        </w:rPr>
        <w:t xml:space="preserve"> текшерүү;</w:t>
      </w:r>
    </w:p>
    <w:p w:rsidR="000843C9" w:rsidRPr="00BA42E0" w:rsidRDefault="00F03360" w:rsidP="00634026">
      <w:pPr>
        <w:pStyle w:val="ConsPlusNormal"/>
        <w:ind w:firstLine="540"/>
        <w:jc w:val="both"/>
        <w:rPr>
          <w:sz w:val="28"/>
          <w:szCs w:val="28"/>
        </w:rPr>
      </w:pPr>
      <w:r w:rsidRPr="00BA42E0">
        <w:rPr>
          <w:sz w:val="28"/>
          <w:szCs w:val="28"/>
        </w:rPr>
        <w:t>газ түтүктөрүнүн фланецтүү, сайлуу жана ширетилген бириктирүүлөрүнүн тыгыздыгын текшерүү, шаймандардын же самын эмульсиясынын жардамы менен арматуранын кутучасынын таңгакталышы;</w:t>
      </w:r>
    </w:p>
    <w:p w:rsidR="0077218C" w:rsidRPr="00BA42E0" w:rsidRDefault="0077218C" w:rsidP="00634026">
      <w:pPr>
        <w:pStyle w:val="ConsPlusNormal"/>
        <w:ind w:firstLine="540"/>
        <w:jc w:val="both"/>
        <w:rPr>
          <w:sz w:val="28"/>
          <w:szCs w:val="28"/>
        </w:rPr>
      </w:pPr>
      <w:r w:rsidRPr="00BA42E0">
        <w:rPr>
          <w:sz w:val="28"/>
          <w:szCs w:val="28"/>
        </w:rPr>
        <w:t xml:space="preserve">ГЖП </w:t>
      </w:r>
      <w:r w:rsidRPr="00BA42E0">
        <w:rPr>
          <w:sz w:val="28"/>
          <w:szCs w:val="28"/>
          <w:lang w:val="ky-KG"/>
        </w:rPr>
        <w:t>жайларында</w:t>
      </w:r>
      <w:r w:rsidR="00F03360" w:rsidRPr="00BA42E0">
        <w:rPr>
          <w:sz w:val="28"/>
          <w:szCs w:val="28"/>
        </w:rPr>
        <w:t xml:space="preserve"> жана каза</w:t>
      </w:r>
      <w:r w:rsidR="00DD43E2" w:rsidRPr="00BA42E0">
        <w:rPr>
          <w:sz w:val="28"/>
          <w:szCs w:val="28"/>
          <w:lang w:val="ky-KG"/>
        </w:rPr>
        <w:t>н зал</w:t>
      </w:r>
      <w:r w:rsidR="00F03360" w:rsidRPr="00BA42E0">
        <w:rPr>
          <w:sz w:val="28"/>
          <w:szCs w:val="28"/>
        </w:rPr>
        <w:t>ын</w:t>
      </w:r>
      <w:r w:rsidR="00DD43E2" w:rsidRPr="00BA42E0">
        <w:rPr>
          <w:sz w:val="28"/>
          <w:szCs w:val="28"/>
          <w:lang w:val="ky-KG"/>
        </w:rPr>
        <w:t>да</w:t>
      </w:r>
      <w:r w:rsidR="00F03360" w:rsidRPr="00BA42E0">
        <w:rPr>
          <w:sz w:val="28"/>
          <w:szCs w:val="28"/>
        </w:rPr>
        <w:t xml:space="preserve"> (казан</w:t>
      </w:r>
      <w:r w:rsidR="00DD43E2" w:rsidRPr="00BA42E0">
        <w:rPr>
          <w:sz w:val="28"/>
          <w:szCs w:val="28"/>
          <w:lang w:val="ky-KG"/>
        </w:rPr>
        <w:t xml:space="preserve"> жайы</w:t>
      </w:r>
      <w:r w:rsidR="00F03360" w:rsidRPr="00BA42E0">
        <w:rPr>
          <w:sz w:val="28"/>
          <w:szCs w:val="28"/>
        </w:rPr>
        <w:t xml:space="preserve">) абанын </w:t>
      </w:r>
      <w:r w:rsidR="00DD43E2" w:rsidRPr="00BA42E0">
        <w:rPr>
          <w:sz w:val="28"/>
          <w:szCs w:val="28"/>
          <w:lang w:val="ky-KG"/>
        </w:rPr>
        <w:t>газдан</w:t>
      </w:r>
      <w:r w:rsidR="00F03360" w:rsidRPr="00BA42E0">
        <w:rPr>
          <w:sz w:val="28"/>
          <w:szCs w:val="28"/>
        </w:rPr>
        <w:t>уусун контролдоо;</w:t>
      </w:r>
    </w:p>
    <w:p w:rsidR="000843C9" w:rsidRPr="00BA42E0" w:rsidRDefault="00DD43E2" w:rsidP="00634026">
      <w:pPr>
        <w:pStyle w:val="ConsPlusNormal"/>
        <w:ind w:firstLine="540"/>
        <w:jc w:val="both"/>
        <w:rPr>
          <w:sz w:val="28"/>
          <w:szCs w:val="28"/>
        </w:rPr>
      </w:pPr>
      <w:r w:rsidRPr="00BA42E0">
        <w:rPr>
          <w:sz w:val="28"/>
          <w:szCs w:val="28"/>
        </w:rPr>
        <w:t xml:space="preserve">ГЖП </w:t>
      </w:r>
      <w:r w:rsidRPr="00BA42E0">
        <w:rPr>
          <w:sz w:val="28"/>
          <w:szCs w:val="28"/>
          <w:lang w:val="ky-KG"/>
        </w:rPr>
        <w:t>жайларындагы</w:t>
      </w:r>
      <w:r w:rsidRPr="00BA42E0">
        <w:rPr>
          <w:sz w:val="28"/>
          <w:szCs w:val="28"/>
        </w:rPr>
        <w:t xml:space="preserve"> жана каза</w:t>
      </w:r>
      <w:r w:rsidRPr="00BA42E0">
        <w:rPr>
          <w:sz w:val="28"/>
          <w:szCs w:val="28"/>
          <w:lang w:val="ky-KG"/>
        </w:rPr>
        <w:t>н зал</w:t>
      </w:r>
      <w:r w:rsidRPr="00BA42E0">
        <w:rPr>
          <w:sz w:val="28"/>
          <w:szCs w:val="28"/>
        </w:rPr>
        <w:t>ын</w:t>
      </w:r>
      <w:r w:rsidRPr="00BA42E0">
        <w:rPr>
          <w:sz w:val="28"/>
          <w:szCs w:val="28"/>
          <w:lang w:val="ky-KG"/>
        </w:rPr>
        <w:t>дагы</w:t>
      </w:r>
      <w:r w:rsidRPr="00BA42E0">
        <w:rPr>
          <w:sz w:val="28"/>
          <w:szCs w:val="28"/>
        </w:rPr>
        <w:t xml:space="preserve"> (казан</w:t>
      </w:r>
      <w:r w:rsidRPr="00BA42E0">
        <w:rPr>
          <w:sz w:val="28"/>
          <w:szCs w:val="28"/>
          <w:lang w:val="ky-KG"/>
        </w:rPr>
        <w:t xml:space="preserve"> жайы</w:t>
      </w:r>
      <w:r w:rsidRPr="00BA42E0">
        <w:rPr>
          <w:sz w:val="28"/>
          <w:szCs w:val="28"/>
        </w:rPr>
        <w:t xml:space="preserve">) </w:t>
      </w:r>
      <w:r w:rsidR="00F03360" w:rsidRPr="00BA42E0">
        <w:rPr>
          <w:sz w:val="28"/>
          <w:szCs w:val="28"/>
        </w:rPr>
        <w:t>газ</w:t>
      </w:r>
      <w:r w:rsidRPr="00BA42E0">
        <w:rPr>
          <w:sz w:val="28"/>
          <w:szCs w:val="28"/>
          <w:lang w:val="ky-KG"/>
        </w:rPr>
        <w:t>дануунун</w:t>
      </w:r>
      <w:r w:rsidR="00F03360" w:rsidRPr="00BA42E0">
        <w:rPr>
          <w:sz w:val="28"/>
          <w:szCs w:val="28"/>
        </w:rPr>
        <w:t xml:space="preserve"> </w:t>
      </w:r>
      <w:r w:rsidRPr="00BA42E0">
        <w:rPr>
          <w:sz w:val="28"/>
          <w:szCs w:val="28"/>
        </w:rPr>
        <w:t xml:space="preserve">автоматтык </w:t>
      </w:r>
      <w:r w:rsidR="00F03360" w:rsidRPr="00BA42E0">
        <w:rPr>
          <w:sz w:val="28"/>
          <w:szCs w:val="28"/>
        </w:rPr>
        <w:t>сигнализациясынын иштөө</w:t>
      </w:r>
      <w:r w:rsidRPr="00BA42E0">
        <w:rPr>
          <w:sz w:val="28"/>
          <w:szCs w:val="28"/>
          <w:lang w:val="ky-KG"/>
        </w:rPr>
        <w:t xml:space="preserve"> жөндөмдүүлүгүн</w:t>
      </w:r>
      <w:r w:rsidR="00F03360" w:rsidRPr="00BA42E0">
        <w:rPr>
          <w:sz w:val="28"/>
          <w:szCs w:val="28"/>
        </w:rPr>
        <w:t xml:space="preserve"> текшерүү;</w:t>
      </w:r>
    </w:p>
    <w:p w:rsidR="00D62622" w:rsidRPr="00BA42E0" w:rsidRDefault="00F03360" w:rsidP="00634026">
      <w:pPr>
        <w:pStyle w:val="ConsPlusNormal"/>
        <w:ind w:firstLine="540"/>
        <w:jc w:val="both"/>
        <w:rPr>
          <w:sz w:val="28"/>
          <w:szCs w:val="28"/>
        </w:rPr>
      </w:pPr>
      <w:r w:rsidRPr="00BA42E0">
        <w:rPr>
          <w:sz w:val="28"/>
          <w:szCs w:val="28"/>
        </w:rPr>
        <w:t>технологиялык корго</w:t>
      </w:r>
      <w:r w:rsidR="00AC6A3E" w:rsidRPr="00BA42E0">
        <w:rPr>
          <w:sz w:val="28"/>
          <w:szCs w:val="28"/>
          <w:lang w:val="ky-KG"/>
        </w:rPr>
        <w:t>онун</w:t>
      </w:r>
      <w:r w:rsidRPr="00BA42E0">
        <w:rPr>
          <w:sz w:val="28"/>
          <w:szCs w:val="28"/>
        </w:rPr>
        <w:t xml:space="preserve"> </w:t>
      </w:r>
      <w:r w:rsidR="00AC6A3E" w:rsidRPr="00BA42E0">
        <w:rPr>
          <w:sz w:val="28"/>
          <w:szCs w:val="28"/>
          <w:lang w:val="ky-KG"/>
        </w:rPr>
        <w:t>түзүлүштөрүнү</w:t>
      </w:r>
      <w:r w:rsidRPr="00BA42E0">
        <w:rPr>
          <w:sz w:val="28"/>
          <w:szCs w:val="28"/>
        </w:rPr>
        <w:t xml:space="preserve">н, </w:t>
      </w:r>
      <w:r w:rsidR="00D62622" w:rsidRPr="00BA42E0">
        <w:rPr>
          <w:sz w:val="28"/>
          <w:szCs w:val="28"/>
          <w:lang w:val="ky-KG"/>
        </w:rPr>
        <w:t>тосмол</w:t>
      </w:r>
      <w:r w:rsidR="004733DB" w:rsidRPr="00BA42E0">
        <w:rPr>
          <w:sz w:val="28"/>
          <w:szCs w:val="28"/>
          <w:lang w:val="ky-KG"/>
        </w:rPr>
        <w:t>о</w:t>
      </w:r>
      <w:r w:rsidR="00D62622" w:rsidRPr="00BA42E0">
        <w:rPr>
          <w:sz w:val="28"/>
          <w:szCs w:val="28"/>
          <w:lang w:val="ky-KG"/>
        </w:rPr>
        <w:t>о</w:t>
      </w:r>
      <w:r w:rsidR="004733DB" w:rsidRPr="00BA42E0">
        <w:rPr>
          <w:sz w:val="28"/>
          <w:szCs w:val="28"/>
          <w:lang w:val="ky-KG"/>
        </w:rPr>
        <w:t>ло</w:t>
      </w:r>
      <w:r w:rsidR="00D62622" w:rsidRPr="00BA42E0">
        <w:rPr>
          <w:sz w:val="28"/>
          <w:szCs w:val="28"/>
          <w:lang w:val="ky-KG"/>
        </w:rPr>
        <w:t>рдун</w:t>
      </w:r>
      <w:r w:rsidRPr="00BA42E0">
        <w:rPr>
          <w:sz w:val="28"/>
          <w:szCs w:val="28"/>
        </w:rPr>
        <w:t xml:space="preserve"> жана сигнализациянын иштөөсүн текшерүү; </w:t>
      </w:r>
    </w:p>
    <w:p w:rsidR="00D62622" w:rsidRPr="00BA42E0" w:rsidRDefault="00D62622" w:rsidP="00634026">
      <w:pPr>
        <w:pStyle w:val="ConsPlusNormal"/>
        <w:ind w:firstLine="540"/>
        <w:jc w:val="both"/>
        <w:rPr>
          <w:sz w:val="28"/>
          <w:szCs w:val="28"/>
        </w:rPr>
      </w:pPr>
      <w:r w:rsidRPr="00BA42E0">
        <w:rPr>
          <w:sz w:val="28"/>
          <w:szCs w:val="28"/>
        </w:rPr>
        <w:t>чыпкалар</w:t>
      </w:r>
      <w:r w:rsidRPr="00BA42E0">
        <w:rPr>
          <w:sz w:val="28"/>
          <w:szCs w:val="28"/>
          <w:lang w:val="ky-KG"/>
        </w:rPr>
        <w:t>ды</w:t>
      </w:r>
      <w:r w:rsidRPr="00BA42E0">
        <w:rPr>
          <w:sz w:val="28"/>
          <w:szCs w:val="28"/>
        </w:rPr>
        <w:t xml:space="preserve"> </w:t>
      </w:r>
      <w:r w:rsidR="00F03360" w:rsidRPr="00BA42E0">
        <w:rPr>
          <w:sz w:val="28"/>
          <w:szCs w:val="28"/>
        </w:rPr>
        <w:t xml:space="preserve">тазалоо; </w:t>
      </w:r>
    </w:p>
    <w:p w:rsidR="00D62622" w:rsidRPr="00BA42E0" w:rsidRDefault="00F03360" w:rsidP="00634026">
      <w:pPr>
        <w:pStyle w:val="ConsPlusNormal"/>
        <w:ind w:firstLine="540"/>
        <w:jc w:val="both"/>
        <w:rPr>
          <w:sz w:val="28"/>
          <w:szCs w:val="28"/>
          <w:lang w:val="ky-KG"/>
        </w:rPr>
      </w:pPr>
      <w:r w:rsidRPr="00BA42E0">
        <w:rPr>
          <w:sz w:val="28"/>
          <w:szCs w:val="28"/>
        </w:rPr>
        <w:t>техникалык тейлөө;</w:t>
      </w:r>
      <w:r w:rsidR="00DD43E2" w:rsidRPr="00BA42E0">
        <w:rPr>
          <w:sz w:val="28"/>
          <w:szCs w:val="28"/>
          <w:lang w:val="ky-KG"/>
        </w:rPr>
        <w:t xml:space="preserve"> </w:t>
      </w:r>
    </w:p>
    <w:p w:rsidR="00D62622" w:rsidRPr="00BA42E0" w:rsidRDefault="00F03360" w:rsidP="00634026">
      <w:pPr>
        <w:pStyle w:val="ConsPlusNormal"/>
        <w:ind w:firstLine="540"/>
        <w:jc w:val="both"/>
        <w:rPr>
          <w:sz w:val="28"/>
          <w:szCs w:val="28"/>
          <w:lang w:val="ky-KG"/>
        </w:rPr>
      </w:pPr>
      <w:r w:rsidRPr="00BA42E0">
        <w:rPr>
          <w:sz w:val="28"/>
          <w:szCs w:val="28"/>
          <w:lang w:val="ky-KG"/>
        </w:rPr>
        <w:t xml:space="preserve">резерв, оңдоо жана консервация </w:t>
      </w:r>
      <w:r w:rsidR="00D62622" w:rsidRPr="00BA42E0">
        <w:rPr>
          <w:sz w:val="28"/>
          <w:szCs w:val="28"/>
          <w:lang w:val="ky-KG"/>
        </w:rPr>
        <w:t>шарттамында</w:t>
      </w:r>
      <w:r w:rsidRPr="00BA42E0">
        <w:rPr>
          <w:sz w:val="28"/>
          <w:szCs w:val="28"/>
          <w:lang w:val="ky-KG"/>
        </w:rPr>
        <w:t xml:space="preserve"> газ түтүктөрүн жана газ жабдууларын күйгүзүү жана өчүрүү; </w:t>
      </w:r>
    </w:p>
    <w:p w:rsidR="00D62622" w:rsidRPr="00BA42E0" w:rsidRDefault="00D62622" w:rsidP="00634026">
      <w:pPr>
        <w:pStyle w:val="ConsPlusNormal"/>
        <w:ind w:firstLine="540"/>
        <w:jc w:val="both"/>
        <w:rPr>
          <w:sz w:val="28"/>
          <w:szCs w:val="28"/>
          <w:lang w:val="ky-KG"/>
        </w:rPr>
      </w:pPr>
      <w:r w:rsidRPr="00BA42E0">
        <w:rPr>
          <w:sz w:val="28"/>
          <w:szCs w:val="28"/>
          <w:lang w:val="ky-KG"/>
        </w:rPr>
        <w:t>учурдагы оңдоо</w:t>
      </w:r>
      <w:r w:rsidR="00F03360" w:rsidRPr="00BA42E0">
        <w:rPr>
          <w:sz w:val="28"/>
          <w:szCs w:val="28"/>
          <w:lang w:val="ky-KG"/>
        </w:rPr>
        <w:t xml:space="preserve">; </w:t>
      </w:r>
    </w:p>
    <w:p w:rsidR="00D62622" w:rsidRPr="00BA42E0" w:rsidRDefault="001509F2" w:rsidP="00634026">
      <w:pPr>
        <w:pStyle w:val="ConsPlusNormal"/>
        <w:ind w:firstLine="540"/>
        <w:jc w:val="both"/>
        <w:rPr>
          <w:sz w:val="28"/>
          <w:szCs w:val="28"/>
          <w:lang w:val="ky-KG"/>
        </w:rPr>
      </w:pPr>
      <w:r w:rsidRPr="00BA42E0">
        <w:rPr>
          <w:sz w:val="28"/>
          <w:szCs w:val="28"/>
          <w:lang w:val="ky-KG"/>
        </w:rPr>
        <w:t>шарттам карталарын</w:t>
      </w:r>
      <w:r w:rsidR="00F03360" w:rsidRPr="00BA42E0">
        <w:rPr>
          <w:sz w:val="28"/>
          <w:szCs w:val="28"/>
          <w:lang w:val="ky-KG"/>
        </w:rPr>
        <w:t xml:space="preserve"> кайра карап чыгуу менен газ колдонуучу жабдуулард</w:t>
      </w:r>
      <w:r w:rsidRPr="00BA42E0">
        <w:rPr>
          <w:sz w:val="28"/>
          <w:szCs w:val="28"/>
          <w:lang w:val="ky-KG"/>
        </w:rPr>
        <w:t xml:space="preserve">агы шарттамдык-жөнгө салуу </w:t>
      </w:r>
      <w:r w:rsidR="00F03360" w:rsidRPr="00BA42E0">
        <w:rPr>
          <w:sz w:val="28"/>
          <w:szCs w:val="28"/>
          <w:lang w:val="ky-KG"/>
        </w:rPr>
        <w:t>иштери</w:t>
      </w:r>
      <w:r w:rsidRPr="00BA42E0">
        <w:rPr>
          <w:sz w:val="28"/>
          <w:szCs w:val="28"/>
          <w:lang w:val="ky-KG"/>
        </w:rPr>
        <w:t>н жүргүзүү</w:t>
      </w:r>
      <w:r w:rsidR="00F03360" w:rsidRPr="00BA42E0">
        <w:rPr>
          <w:sz w:val="28"/>
          <w:szCs w:val="28"/>
          <w:lang w:val="ky-KG"/>
        </w:rPr>
        <w:t>;</w:t>
      </w:r>
      <w:r w:rsidR="00D62622" w:rsidRPr="00BA42E0">
        <w:rPr>
          <w:sz w:val="28"/>
          <w:szCs w:val="28"/>
          <w:lang w:val="ky-KG"/>
        </w:rPr>
        <w:t xml:space="preserve"> </w:t>
      </w:r>
    </w:p>
    <w:p w:rsidR="00F16ACF" w:rsidRPr="00BA42E0" w:rsidRDefault="00F03360" w:rsidP="00634026">
      <w:pPr>
        <w:pStyle w:val="ConsPlusNormal"/>
        <w:ind w:firstLine="540"/>
        <w:jc w:val="both"/>
        <w:rPr>
          <w:sz w:val="28"/>
          <w:szCs w:val="28"/>
          <w:lang w:val="ky-KG"/>
        </w:rPr>
      </w:pPr>
      <w:r w:rsidRPr="00BA42E0">
        <w:rPr>
          <w:sz w:val="28"/>
          <w:szCs w:val="28"/>
          <w:lang w:val="ky-KG"/>
        </w:rPr>
        <w:t>өнөр жай коопсуздугу жаатында</w:t>
      </w:r>
      <w:r w:rsidR="00F16ACF" w:rsidRPr="00BA42E0">
        <w:rPr>
          <w:sz w:val="28"/>
          <w:szCs w:val="28"/>
          <w:lang w:val="ky-KG"/>
        </w:rPr>
        <w:t>гы</w:t>
      </w:r>
      <w:r w:rsidRPr="00BA42E0">
        <w:rPr>
          <w:sz w:val="28"/>
          <w:szCs w:val="28"/>
          <w:lang w:val="ky-KG"/>
        </w:rPr>
        <w:t xml:space="preserve"> өндүрүштү контролдоо; </w:t>
      </w:r>
    </w:p>
    <w:p w:rsidR="000843C9" w:rsidRPr="00BA42E0" w:rsidRDefault="00F03360" w:rsidP="00634026">
      <w:pPr>
        <w:pStyle w:val="ConsPlusNormal"/>
        <w:ind w:firstLine="540"/>
        <w:jc w:val="both"/>
        <w:rPr>
          <w:sz w:val="28"/>
          <w:szCs w:val="28"/>
          <w:lang w:val="ky-KG"/>
        </w:rPr>
      </w:pPr>
      <w:r w:rsidRPr="00BA42E0">
        <w:rPr>
          <w:sz w:val="28"/>
          <w:szCs w:val="28"/>
          <w:lang w:val="ky-KG"/>
        </w:rPr>
        <w:t>газ түтүктөрүнүн жана газ жабдууларынын өнөр жай коопсуздугун экспертизалоо;</w:t>
      </w:r>
    </w:p>
    <w:p w:rsidR="002B227D" w:rsidRPr="00BA42E0" w:rsidRDefault="00F03360" w:rsidP="00634026">
      <w:pPr>
        <w:pStyle w:val="ConsPlusNormal"/>
        <w:ind w:firstLine="540"/>
        <w:jc w:val="both"/>
        <w:rPr>
          <w:sz w:val="28"/>
          <w:szCs w:val="28"/>
        </w:rPr>
      </w:pPr>
      <w:r w:rsidRPr="00BA42E0">
        <w:rPr>
          <w:sz w:val="28"/>
          <w:szCs w:val="28"/>
        </w:rPr>
        <w:t xml:space="preserve">капиталдык </w:t>
      </w:r>
      <w:r w:rsidR="002B227D" w:rsidRPr="00BA42E0">
        <w:rPr>
          <w:sz w:val="28"/>
          <w:szCs w:val="28"/>
          <w:lang w:val="ky-KG"/>
        </w:rPr>
        <w:t>оңдоо</w:t>
      </w:r>
      <w:r w:rsidRPr="00BA42E0">
        <w:rPr>
          <w:sz w:val="28"/>
          <w:szCs w:val="28"/>
        </w:rPr>
        <w:t xml:space="preserve">; </w:t>
      </w:r>
    </w:p>
    <w:p w:rsidR="002B227D" w:rsidRPr="00BA42E0" w:rsidRDefault="00F03360" w:rsidP="00634026">
      <w:pPr>
        <w:pStyle w:val="ConsPlusNormal"/>
        <w:ind w:firstLine="540"/>
        <w:jc w:val="both"/>
        <w:rPr>
          <w:sz w:val="28"/>
          <w:szCs w:val="28"/>
        </w:rPr>
      </w:pPr>
      <w:r w:rsidRPr="00BA42E0">
        <w:rPr>
          <w:sz w:val="28"/>
          <w:szCs w:val="28"/>
        </w:rPr>
        <w:t xml:space="preserve">авариялык калыбына келтирүү иштери; </w:t>
      </w:r>
    </w:p>
    <w:p w:rsidR="000843C9" w:rsidRPr="00BA42E0" w:rsidRDefault="002B227D" w:rsidP="00634026">
      <w:pPr>
        <w:pStyle w:val="ConsPlusNormal"/>
        <w:ind w:firstLine="540"/>
        <w:jc w:val="both"/>
        <w:rPr>
          <w:sz w:val="28"/>
          <w:szCs w:val="28"/>
        </w:rPr>
      </w:pPr>
      <w:r w:rsidRPr="00BA42E0">
        <w:rPr>
          <w:sz w:val="28"/>
          <w:szCs w:val="28"/>
          <w:lang w:val="ky-KG"/>
        </w:rPr>
        <w:t>иштебеген</w:t>
      </w:r>
      <w:r w:rsidR="00F03360" w:rsidRPr="00BA42E0">
        <w:rPr>
          <w:sz w:val="28"/>
          <w:szCs w:val="28"/>
        </w:rPr>
        <w:t xml:space="preserve"> газ түтүктөрүн жана газ жабдууларын өчүрүү (ширетүүгө туруктуу </w:t>
      </w:r>
      <w:r w:rsidR="000952AF" w:rsidRPr="00BA42E0">
        <w:rPr>
          <w:sz w:val="28"/>
          <w:szCs w:val="28"/>
        </w:rPr>
        <w:t>басаңдат</w:t>
      </w:r>
      <w:r w:rsidR="000952AF" w:rsidRPr="00BA42E0">
        <w:rPr>
          <w:sz w:val="28"/>
          <w:szCs w:val="28"/>
          <w:lang w:val="ky-KG"/>
        </w:rPr>
        <w:t>кычты</w:t>
      </w:r>
      <w:r w:rsidR="00F03360" w:rsidRPr="00BA42E0">
        <w:rPr>
          <w:sz w:val="28"/>
          <w:szCs w:val="28"/>
        </w:rPr>
        <w:t xml:space="preserve"> орнотуу менен кыркуу).</w:t>
      </w:r>
    </w:p>
    <w:p w:rsidR="000843C9" w:rsidRPr="00BA42E0" w:rsidRDefault="00B8365A" w:rsidP="00634026">
      <w:pPr>
        <w:pStyle w:val="ConsPlusNormal"/>
        <w:ind w:firstLine="540"/>
        <w:jc w:val="both"/>
        <w:rPr>
          <w:sz w:val="28"/>
          <w:szCs w:val="28"/>
        </w:rPr>
      </w:pPr>
      <w:r w:rsidRPr="00BA42E0">
        <w:rPr>
          <w:sz w:val="28"/>
          <w:szCs w:val="28"/>
        </w:rPr>
        <w:t xml:space="preserve">359. Техникалык абалды (айланып өтүүнү) текшерүү графикке ылайык, уюмдун техникалык жетекчиси тарабынан белгиленген мөөнөттө жүргүзүлүп, кеминде </w:t>
      </w:r>
      <w:r w:rsidR="00FA29FE" w:rsidRPr="00BA42E0">
        <w:rPr>
          <w:sz w:val="28"/>
          <w:szCs w:val="28"/>
        </w:rPr>
        <w:t>газ менен жабдуу</w:t>
      </w:r>
      <w:r w:rsidRPr="00BA42E0">
        <w:rPr>
          <w:sz w:val="28"/>
          <w:szCs w:val="28"/>
        </w:rPr>
        <w:t xml:space="preserve"> тутумдарынын иштешинин </w:t>
      </w:r>
      <w:r w:rsidRPr="00BA42E0">
        <w:rPr>
          <w:sz w:val="28"/>
          <w:szCs w:val="28"/>
        </w:rPr>
        <w:lastRenderedPageBreak/>
        <w:t>коопсуздугун жана ишенимдүүлүгүн камсыз кылуу керек:</w:t>
      </w:r>
    </w:p>
    <w:p w:rsidR="000952AF" w:rsidRPr="00BA42E0" w:rsidRDefault="000952AF" w:rsidP="00634026">
      <w:pPr>
        <w:pStyle w:val="ConsPlusNormal"/>
        <w:ind w:firstLine="540"/>
        <w:jc w:val="both"/>
        <w:rPr>
          <w:sz w:val="28"/>
          <w:szCs w:val="28"/>
        </w:rPr>
      </w:pPr>
      <w:r w:rsidRPr="00BA42E0">
        <w:rPr>
          <w:sz w:val="28"/>
          <w:szCs w:val="28"/>
          <w:lang w:val="ky-KG"/>
        </w:rPr>
        <w:t>нөөмөтүнө</w:t>
      </w:r>
      <w:r w:rsidR="00B8365A" w:rsidRPr="00BA42E0">
        <w:rPr>
          <w:sz w:val="28"/>
          <w:szCs w:val="28"/>
        </w:rPr>
        <w:t xml:space="preserve"> 1 жолу - </w:t>
      </w:r>
      <w:r w:rsidRPr="00BA42E0">
        <w:rPr>
          <w:sz w:val="28"/>
          <w:szCs w:val="28"/>
        </w:rPr>
        <w:t>ГЖП</w:t>
      </w:r>
      <w:r w:rsidR="00B8365A" w:rsidRPr="00BA42E0">
        <w:rPr>
          <w:sz w:val="28"/>
          <w:szCs w:val="28"/>
        </w:rPr>
        <w:t>, ички газ түтүктөрү үчүн (газ колдонуучу казандар</w:t>
      </w:r>
      <w:r w:rsidRPr="00BA42E0">
        <w:rPr>
          <w:sz w:val="28"/>
          <w:szCs w:val="28"/>
          <w:lang w:val="ky-KG"/>
        </w:rPr>
        <w:t>д</w:t>
      </w:r>
      <w:r w:rsidR="00B8365A" w:rsidRPr="00BA42E0">
        <w:rPr>
          <w:sz w:val="28"/>
          <w:szCs w:val="28"/>
        </w:rPr>
        <w:t xml:space="preserve">ын, орнотмолорунун </w:t>
      </w:r>
      <w:r w:rsidRPr="00BA42E0">
        <w:rPr>
          <w:sz w:val="28"/>
          <w:szCs w:val="28"/>
          <w:lang w:val="ky-KG"/>
        </w:rPr>
        <w:t>бөлүкт</w:t>
      </w:r>
      <w:r w:rsidR="00B8365A" w:rsidRPr="00BA42E0">
        <w:rPr>
          <w:sz w:val="28"/>
          <w:szCs w:val="28"/>
        </w:rPr>
        <w:t>өрүн кошо</w:t>
      </w:r>
      <w:r w:rsidRPr="00BA42E0">
        <w:rPr>
          <w:sz w:val="28"/>
          <w:szCs w:val="28"/>
          <w:lang w:val="ky-KG"/>
        </w:rPr>
        <w:t>кондо</w:t>
      </w:r>
      <w:r w:rsidR="00B8365A" w:rsidRPr="00BA42E0">
        <w:rPr>
          <w:sz w:val="28"/>
          <w:szCs w:val="28"/>
        </w:rPr>
        <w:t xml:space="preserve">), </w:t>
      </w:r>
    </w:p>
    <w:p w:rsidR="000952AF" w:rsidRPr="00BA42E0" w:rsidRDefault="00B8365A" w:rsidP="00634026">
      <w:pPr>
        <w:pStyle w:val="ConsPlusNormal"/>
        <w:ind w:firstLine="540"/>
        <w:jc w:val="both"/>
        <w:rPr>
          <w:sz w:val="28"/>
          <w:szCs w:val="28"/>
        </w:rPr>
      </w:pPr>
      <w:r w:rsidRPr="00BA42E0">
        <w:rPr>
          <w:sz w:val="28"/>
          <w:szCs w:val="28"/>
        </w:rPr>
        <w:t xml:space="preserve">айына 1 жолу - тышкы (жер үстүндөгү, жер үстүндөгү) газ түтүктөрү үчүн; </w:t>
      </w:r>
    </w:p>
    <w:p w:rsidR="000952AF" w:rsidRPr="00BA42E0" w:rsidRDefault="00B8365A" w:rsidP="00634026">
      <w:pPr>
        <w:pStyle w:val="ConsPlusNormal"/>
        <w:ind w:firstLine="540"/>
        <w:jc w:val="both"/>
        <w:rPr>
          <w:sz w:val="28"/>
          <w:szCs w:val="28"/>
          <w:lang w:val="ky-KG"/>
        </w:rPr>
      </w:pPr>
      <w:r w:rsidRPr="00BA42E0">
        <w:rPr>
          <w:sz w:val="28"/>
          <w:szCs w:val="28"/>
        </w:rPr>
        <w:t>ушул Эрежелерге ылайык - жер алдындагы газ түтүктөрү.</w:t>
      </w:r>
      <w:r w:rsidR="000952AF" w:rsidRPr="00BA42E0">
        <w:rPr>
          <w:sz w:val="28"/>
          <w:szCs w:val="28"/>
          <w:lang w:val="ky-KG"/>
        </w:rPr>
        <w:t xml:space="preserve"> </w:t>
      </w:r>
    </w:p>
    <w:p w:rsidR="0035493D" w:rsidRPr="00BA42E0" w:rsidRDefault="00B8365A" w:rsidP="00634026">
      <w:pPr>
        <w:pStyle w:val="ConsPlusNormal"/>
        <w:ind w:firstLine="540"/>
        <w:jc w:val="both"/>
        <w:rPr>
          <w:sz w:val="28"/>
          <w:szCs w:val="28"/>
          <w:lang w:val="ky-KG"/>
        </w:rPr>
      </w:pPr>
      <w:r w:rsidRPr="00BA42E0">
        <w:rPr>
          <w:sz w:val="28"/>
          <w:szCs w:val="28"/>
          <w:lang w:val="ky-KG"/>
        </w:rPr>
        <w:t xml:space="preserve">360. </w:t>
      </w:r>
      <w:r w:rsidR="00A070D2" w:rsidRPr="00BA42E0">
        <w:rPr>
          <w:sz w:val="28"/>
          <w:szCs w:val="28"/>
          <w:lang w:val="ky-KG"/>
        </w:rPr>
        <w:t xml:space="preserve">ГЖП </w:t>
      </w:r>
      <w:r w:rsidRPr="00BA42E0">
        <w:rPr>
          <w:sz w:val="28"/>
          <w:szCs w:val="28"/>
          <w:lang w:val="ky-KG"/>
        </w:rPr>
        <w:t xml:space="preserve">айланып өтүү ыкчам же ыкчам-оңдоо персоналынан кеминде 2 адамдан турган </w:t>
      </w:r>
      <w:r w:rsidR="0035493D" w:rsidRPr="00BA42E0">
        <w:rPr>
          <w:sz w:val="28"/>
          <w:szCs w:val="28"/>
          <w:lang w:val="ky-KG"/>
        </w:rPr>
        <w:t>бригада</w:t>
      </w:r>
      <w:r w:rsidRPr="00BA42E0">
        <w:rPr>
          <w:sz w:val="28"/>
          <w:szCs w:val="28"/>
          <w:lang w:val="ky-KG"/>
        </w:rPr>
        <w:t xml:space="preserve"> тарабынан жүргүзүлүшү керек.</w:t>
      </w:r>
      <w:r w:rsidR="00A070D2" w:rsidRPr="00BA42E0">
        <w:rPr>
          <w:sz w:val="28"/>
          <w:szCs w:val="28"/>
          <w:lang w:val="ky-KG"/>
        </w:rPr>
        <w:t xml:space="preserve"> </w:t>
      </w:r>
    </w:p>
    <w:p w:rsidR="000843C9" w:rsidRPr="00BA42E0" w:rsidRDefault="00B8365A" w:rsidP="00634026">
      <w:pPr>
        <w:pStyle w:val="ConsPlusNormal"/>
        <w:ind w:firstLine="540"/>
        <w:jc w:val="both"/>
        <w:rPr>
          <w:sz w:val="28"/>
          <w:szCs w:val="28"/>
          <w:lang w:val="ky-KG"/>
        </w:rPr>
      </w:pPr>
      <w:r w:rsidRPr="00BA42E0">
        <w:rPr>
          <w:sz w:val="28"/>
          <w:szCs w:val="28"/>
          <w:lang w:val="ky-KG"/>
        </w:rPr>
        <w:t xml:space="preserve">361. Жер үстүндөгү жана жер алдындагы газ түтүктөрүн айланып өтүүдө жумуш ушул Эрежелердин 10-главасынын талаптарына ылайык жүргүзүлүшү керек. </w:t>
      </w:r>
      <w:r w:rsidR="0035493D" w:rsidRPr="00BA42E0">
        <w:rPr>
          <w:sz w:val="28"/>
          <w:szCs w:val="28"/>
          <w:lang w:val="ky-KG"/>
        </w:rPr>
        <w:t>Мында</w:t>
      </w:r>
      <w:r w:rsidRPr="00BA42E0">
        <w:rPr>
          <w:sz w:val="28"/>
          <w:szCs w:val="28"/>
          <w:lang w:val="ky-KG"/>
        </w:rPr>
        <w:t>, арматуралардагы толтурулган кутучаларды бекемдөөгө жана басым 0,6 МПа жогору болгон газ түтүктөрүнүн дренаждык шаймандарынан конденсатты сордуруп алууга жол берилбейт.</w:t>
      </w:r>
    </w:p>
    <w:p w:rsidR="000843C9" w:rsidRPr="00BA42E0" w:rsidRDefault="00B8365A" w:rsidP="00634026">
      <w:pPr>
        <w:pStyle w:val="ConsPlusNormal"/>
        <w:ind w:firstLine="540"/>
        <w:jc w:val="both"/>
        <w:rPr>
          <w:sz w:val="28"/>
          <w:szCs w:val="28"/>
          <w:lang w:val="ky-KG"/>
        </w:rPr>
      </w:pPr>
      <w:r w:rsidRPr="00BA42E0">
        <w:rPr>
          <w:sz w:val="28"/>
          <w:szCs w:val="28"/>
          <w:lang w:val="ky-KG"/>
        </w:rPr>
        <w:t xml:space="preserve">362. Газ түтүктөрүн жана газ жабдууларын айланып өтүү учурунда аныкталган газ бөлүштүрүү тутумунун жана газ колдонгон </w:t>
      </w:r>
      <w:r w:rsidR="0035493D" w:rsidRPr="00BA42E0">
        <w:rPr>
          <w:sz w:val="28"/>
          <w:szCs w:val="28"/>
          <w:lang w:val="ky-KG"/>
        </w:rPr>
        <w:t>жабдуул</w:t>
      </w:r>
      <w:r w:rsidRPr="00BA42E0">
        <w:rPr>
          <w:sz w:val="28"/>
          <w:szCs w:val="28"/>
          <w:lang w:val="ky-KG"/>
        </w:rPr>
        <w:t>ардын көйгөйсүз жана коопсуздугуна таасир эткен бузуулар менен иштөөгө тыюу салынат.</w:t>
      </w:r>
    </w:p>
    <w:p w:rsidR="000843C9" w:rsidRPr="00BA42E0" w:rsidRDefault="00B8365A" w:rsidP="00634026">
      <w:pPr>
        <w:pStyle w:val="ConsPlusNormal"/>
        <w:ind w:firstLine="540"/>
        <w:jc w:val="both"/>
        <w:rPr>
          <w:sz w:val="28"/>
          <w:szCs w:val="28"/>
          <w:lang w:val="ky-KG"/>
        </w:rPr>
      </w:pPr>
      <w:r w:rsidRPr="00BA42E0">
        <w:rPr>
          <w:sz w:val="28"/>
          <w:szCs w:val="28"/>
          <w:lang w:val="ky-KG"/>
        </w:rPr>
        <w:t xml:space="preserve">363. </w:t>
      </w:r>
      <w:r w:rsidR="008B76E6" w:rsidRPr="00BA42E0">
        <w:rPr>
          <w:sz w:val="28"/>
          <w:szCs w:val="28"/>
          <w:lang w:val="ky-KG"/>
        </w:rPr>
        <w:t xml:space="preserve">СБК </w:t>
      </w:r>
      <w:r w:rsidRPr="00BA42E0">
        <w:rPr>
          <w:sz w:val="28"/>
          <w:szCs w:val="28"/>
          <w:lang w:val="ky-KG"/>
        </w:rPr>
        <w:t xml:space="preserve">жана </w:t>
      </w:r>
      <w:r w:rsidR="008B76E6" w:rsidRPr="00BA42E0">
        <w:rPr>
          <w:sz w:val="28"/>
          <w:szCs w:val="28"/>
          <w:lang w:val="ky-KG"/>
        </w:rPr>
        <w:t xml:space="preserve">СТК </w:t>
      </w:r>
      <w:r w:rsidRPr="00BA42E0">
        <w:rPr>
          <w:sz w:val="28"/>
          <w:szCs w:val="28"/>
          <w:lang w:val="ky-KG"/>
        </w:rPr>
        <w:t>клапандын параметрлерин</w:t>
      </w:r>
      <w:r w:rsidR="008B76E6" w:rsidRPr="00BA42E0">
        <w:rPr>
          <w:sz w:val="28"/>
          <w:szCs w:val="28"/>
          <w:lang w:val="ky-KG"/>
        </w:rPr>
        <w:t>ин иштөөсүн</w:t>
      </w:r>
      <w:r w:rsidRPr="00BA42E0">
        <w:rPr>
          <w:sz w:val="28"/>
          <w:szCs w:val="28"/>
          <w:lang w:val="ky-KG"/>
        </w:rPr>
        <w:t xml:space="preserve"> текшерүү 3 айда </w:t>
      </w:r>
      <w:r w:rsidR="008F37F9" w:rsidRPr="00BA42E0">
        <w:rPr>
          <w:sz w:val="28"/>
          <w:szCs w:val="28"/>
          <w:lang w:val="ky-KG"/>
        </w:rPr>
        <w:t>1</w:t>
      </w:r>
      <w:r w:rsidRPr="00BA42E0">
        <w:rPr>
          <w:sz w:val="28"/>
          <w:szCs w:val="28"/>
          <w:lang w:val="ky-KG"/>
        </w:rPr>
        <w:t xml:space="preserve"> жолудан кем эмес жүргүзүлүшү керек (анын ичинде техникалык тейлөөнү жүргүзүүдө 6 айда </w:t>
      </w:r>
      <w:r w:rsidR="008F37F9" w:rsidRPr="00BA42E0">
        <w:rPr>
          <w:sz w:val="28"/>
          <w:szCs w:val="28"/>
          <w:lang w:val="ky-KG"/>
        </w:rPr>
        <w:t>1</w:t>
      </w:r>
      <w:r w:rsidRPr="00BA42E0">
        <w:rPr>
          <w:sz w:val="28"/>
          <w:szCs w:val="28"/>
          <w:lang w:val="ky-KG"/>
        </w:rPr>
        <w:t xml:space="preserve"> жолу жана </w:t>
      </w:r>
      <w:r w:rsidR="008F37F9" w:rsidRPr="00BA42E0">
        <w:rPr>
          <w:sz w:val="28"/>
          <w:szCs w:val="28"/>
          <w:lang w:val="ky-KG"/>
        </w:rPr>
        <w:t xml:space="preserve">ГЖПны учурдагы оңдоолорду жүргүзүүдө </w:t>
      </w:r>
      <w:r w:rsidRPr="00BA42E0">
        <w:rPr>
          <w:sz w:val="28"/>
          <w:szCs w:val="28"/>
          <w:lang w:val="ky-KG"/>
        </w:rPr>
        <w:t xml:space="preserve">12 </w:t>
      </w:r>
      <w:r w:rsidR="008F37F9" w:rsidRPr="00BA42E0">
        <w:rPr>
          <w:sz w:val="28"/>
          <w:szCs w:val="28"/>
          <w:lang w:val="ky-KG"/>
        </w:rPr>
        <w:t>айда 1 жолу</w:t>
      </w:r>
      <w:r w:rsidRPr="00BA42E0">
        <w:rPr>
          <w:sz w:val="28"/>
          <w:szCs w:val="28"/>
          <w:lang w:val="ky-KG"/>
        </w:rPr>
        <w:t xml:space="preserve">), ошондой эле ушул жабдуунун ар бир пландан тышкары оңдолушунан кийин. Түзөтүүдөн жана сыноодон кийин </w:t>
      </w:r>
      <w:r w:rsidR="008F37F9" w:rsidRPr="00BA42E0">
        <w:rPr>
          <w:sz w:val="28"/>
          <w:szCs w:val="28"/>
          <w:lang w:val="ky-KG"/>
        </w:rPr>
        <w:t xml:space="preserve">СТК </w:t>
      </w:r>
      <w:r w:rsidRPr="00BA42E0">
        <w:rPr>
          <w:sz w:val="28"/>
          <w:szCs w:val="28"/>
          <w:lang w:val="ky-KG"/>
        </w:rPr>
        <w:t xml:space="preserve">пломбасы басылат, текшерүүнүн натыйжалары 6-тиркемеге ылайык форма боюнча </w:t>
      </w:r>
      <w:r w:rsidR="008F37F9" w:rsidRPr="00BA42E0">
        <w:rPr>
          <w:sz w:val="28"/>
          <w:szCs w:val="28"/>
          <w:lang w:val="ky-KG"/>
        </w:rPr>
        <w:t>ГЖПнын</w:t>
      </w:r>
      <w:r w:rsidRPr="00BA42E0">
        <w:rPr>
          <w:sz w:val="28"/>
          <w:szCs w:val="28"/>
          <w:lang w:val="ky-KG"/>
        </w:rPr>
        <w:t xml:space="preserve"> </w:t>
      </w:r>
      <w:r w:rsidR="008F37F9" w:rsidRPr="00BA42E0">
        <w:rPr>
          <w:sz w:val="28"/>
          <w:szCs w:val="28"/>
          <w:lang w:val="ky-KG"/>
        </w:rPr>
        <w:t xml:space="preserve">эксплуатациялык паспортуна </w:t>
      </w:r>
      <w:r w:rsidRPr="00BA42E0">
        <w:rPr>
          <w:sz w:val="28"/>
          <w:szCs w:val="28"/>
          <w:lang w:val="ky-KG"/>
        </w:rPr>
        <w:t>жазылат.</w:t>
      </w:r>
    </w:p>
    <w:p w:rsidR="000843C9" w:rsidRPr="00BA42E0" w:rsidRDefault="008F37F9" w:rsidP="00634026">
      <w:pPr>
        <w:pStyle w:val="ConsPlusNormal"/>
        <w:ind w:firstLine="540"/>
        <w:jc w:val="both"/>
        <w:rPr>
          <w:sz w:val="28"/>
          <w:szCs w:val="28"/>
          <w:lang w:val="ky-KG"/>
        </w:rPr>
      </w:pPr>
      <w:r w:rsidRPr="00BA42E0">
        <w:rPr>
          <w:sz w:val="28"/>
          <w:szCs w:val="28"/>
          <w:lang w:val="ky-KG"/>
        </w:rPr>
        <w:t>СБКнын</w:t>
      </w:r>
      <w:r w:rsidR="00B8365A" w:rsidRPr="00BA42E0">
        <w:rPr>
          <w:sz w:val="28"/>
          <w:szCs w:val="28"/>
          <w:lang w:val="ky-KG"/>
        </w:rPr>
        <w:t xml:space="preserve"> иштешинин жогорку чеги </w:t>
      </w:r>
      <w:r w:rsidRPr="00BA42E0">
        <w:rPr>
          <w:sz w:val="28"/>
          <w:szCs w:val="28"/>
          <w:lang w:val="ky-KG"/>
        </w:rPr>
        <w:t>жөндөгүчтөн</w:t>
      </w:r>
      <w:r w:rsidR="00B8365A" w:rsidRPr="00BA42E0">
        <w:rPr>
          <w:sz w:val="28"/>
          <w:szCs w:val="28"/>
          <w:lang w:val="ky-KG"/>
        </w:rPr>
        <w:t xml:space="preserve"> кийинки иштөөчү газдын максималдуу басымынан 25% ашпашы керек, жабык клапандын иштешинин жогорку чеги </w:t>
      </w:r>
      <w:r w:rsidRPr="00BA42E0">
        <w:rPr>
          <w:sz w:val="28"/>
          <w:szCs w:val="28"/>
          <w:lang w:val="ky-KG"/>
        </w:rPr>
        <w:t>жөндөгүчтөн</w:t>
      </w:r>
      <w:r w:rsidR="00B8365A" w:rsidRPr="00BA42E0">
        <w:rPr>
          <w:sz w:val="28"/>
          <w:szCs w:val="28"/>
          <w:lang w:val="ky-KG"/>
        </w:rPr>
        <w:t xml:space="preserve"> кийинки иштөөчү газдын басымынан 15% ашпашы керек.</w:t>
      </w:r>
      <w:r w:rsidRPr="00BA42E0">
        <w:rPr>
          <w:sz w:val="28"/>
          <w:szCs w:val="28"/>
          <w:lang w:val="ky-KG"/>
        </w:rPr>
        <w:t xml:space="preserve"> </w:t>
      </w:r>
    </w:p>
    <w:p w:rsidR="003B5DAA" w:rsidRPr="00BA42E0" w:rsidRDefault="008F37F9" w:rsidP="00634026">
      <w:pPr>
        <w:pStyle w:val="ConsPlusNormal"/>
        <w:ind w:firstLine="540"/>
        <w:jc w:val="both"/>
        <w:rPr>
          <w:sz w:val="28"/>
          <w:szCs w:val="28"/>
          <w:lang w:val="ky-KG"/>
        </w:rPr>
      </w:pPr>
      <w:r w:rsidRPr="00BA42E0">
        <w:rPr>
          <w:sz w:val="28"/>
          <w:szCs w:val="28"/>
          <w:lang w:val="ky-KG"/>
        </w:rPr>
        <w:t xml:space="preserve">СБК </w:t>
      </w:r>
      <w:r w:rsidR="00B8365A" w:rsidRPr="00BA42E0">
        <w:rPr>
          <w:sz w:val="28"/>
          <w:szCs w:val="28"/>
          <w:lang w:val="ky-KG"/>
        </w:rPr>
        <w:t xml:space="preserve">жана </w:t>
      </w:r>
      <w:r w:rsidRPr="00BA42E0">
        <w:rPr>
          <w:sz w:val="28"/>
          <w:szCs w:val="28"/>
          <w:lang w:val="ky-KG"/>
        </w:rPr>
        <w:t xml:space="preserve">СТК </w:t>
      </w:r>
      <w:r w:rsidR="00B8365A" w:rsidRPr="00BA42E0">
        <w:rPr>
          <w:sz w:val="28"/>
          <w:szCs w:val="28"/>
          <w:lang w:val="ky-KG"/>
        </w:rPr>
        <w:t xml:space="preserve">параметрлерин </w:t>
      </w:r>
      <w:r w:rsidRPr="00BA42E0">
        <w:rPr>
          <w:sz w:val="28"/>
          <w:szCs w:val="28"/>
          <w:lang w:val="ky-KG"/>
        </w:rPr>
        <w:t>тууралоодо</w:t>
      </w:r>
      <w:r w:rsidR="00B8365A" w:rsidRPr="00BA42E0">
        <w:rPr>
          <w:sz w:val="28"/>
          <w:szCs w:val="28"/>
          <w:lang w:val="ky-KG"/>
        </w:rPr>
        <w:t xml:space="preserve"> жана текшерүүдө </w:t>
      </w:r>
      <w:r w:rsidRPr="00BA42E0">
        <w:rPr>
          <w:sz w:val="28"/>
          <w:szCs w:val="28"/>
          <w:lang w:val="ky-KG"/>
        </w:rPr>
        <w:t>жөндөгүчтөн</w:t>
      </w:r>
      <w:r w:rsidR="00B8365A" w:rsidRPr="00BA42E0">
        <w:rPr>
          <w:sz w:val="28"/>
          <w:szCs w:val="28"/>
          <w:lang w:val="ky-KG"/>
        </w:rPr>
        <w:t xml:space="preserve"> кийинки иштөөчү газ басымы өзгөрбөшү керек.</w:t>
      </w:r>
      <w:r w:rsidRPr="00BA42E0">
        <w:rPr>
          <w:sz w:val="28"/>
          <w:szCs w:val="28"/>
          <w:lang w:val="ky-KG"/>
        </w:rPr>
        <w:t xml:space="preserve"> </w:t>
      </w:r>
    </w:p>
    <w:p w:rsidR="000843C9" w:rsidRPr="00BA42E0" w:rsidRDefault="00B8365A" w:rsidP="00634026">
      <w:pPr>
        <w:pStyle w:val="ConsPlusNormal"/>
        <w:ind w:firstLine="540"/>
        <w:jc w:val="both"/>
        <w:rPr>
          <w:sz w:val="28"/>
          <w:szCs w:val="28"/>
          <w:lang w:val="ky-KG"/>
        </w:rPr>
      </w:pPr>
      <w:r w:rsidRPr="00BA42E0">
        <w:rPr>
          <w:sz w:val="28"/>
          <w:szCs w:val="28"/>
          <w:lang w:val="ky-KG"/>
        </w:rPr>
        <w:t xml:space="preserve">364. </w:t>
      </w:r>
      <w:r w:rsidR="003B5DAA" w:rsidRPr="00BA42E0">
        <w:rPr>
          <w:sz w:val="28"/>
          <w:szCs w:val="28"/>
          <w:lang w:val="ky-KG"/>
        </w:rPr>
        <w:t>К</w:t>
      </w:r>
      <w:r w:rsidRPr="00BA42E0">
        <w:rPr>
          <w:sz w:val="28"/>
          <w:szCs w:val="28"/>
          <w:lang w:val="ky-KG"/>
        </w:rPr>
        <w:t>азандар</w:t>
      </w:r>
      <w:r w:rsidR="003B5DAA" w:rsidRPr="00BA42E0">
        <w:rPr>
          <w:sz w:val="28"/>
          <w:szCs w:val="28"/>
          <w:lang w:val="ky-KG"/>
        </w:rPr>
        <w:t>д</w:t>
      </w:r>
      <w:r w:rsidRPr="00BA42E0">
        <w:rPr>
          <w:sz w:val="28"/>
          <w:szCs w:val="28"/>
          <w:lang w:val="ky-KG"/>
        </w:rPr>
        <w:t xml:space="preserve">ын жана от жагуучулардын </w:t>
      </w:r>
      <w:r w:rsidR="003B5DAA" w:rsidRPr="00BA42E0">
        <w:rPr>
          <w:sz w:val="28"/>
          <w:szCs w:val="28"/>
          <w:lang w:val="ky-KG"/>
        </w:rPr>
        <w:t xml:space="preserve">СБКнын </w:t>
      </w:r>
      <w:r w:rsidRPr="00BA42E0">
        <w:rPr>
          <w:sz w:val="28"/>
          <w:szCs w:val="28"/>
          <w:lang w:val="ky-KG"/>
        </w:rPr>
        <w:t xml:space="preserve">иштөөсүн текшерүү </w:t>
      </w:r>
      <w:r w:rsidR="003B5DAA" w:rsidRPr="00BA42E0">
        <w:rPr>
          <w:sz w:val="28"/>
          <w:szCs w:val="28"/>
          <w:lang w:val="ky-KG"/>
        </w:rPr>
        <w:t>төмөнк</w:t>
      </w:r>
      <w:r w:rsidR="00767F33" w:rsidRPr="00BA42E0">
        <w:rPr>
          <w:sz w:val="28"/>
          <w:szCs w:val="28"/>
          <w:lang w:val="ky-KG"/>
        </w:rPr>
        <w:t>ү</w:t>
      </w:r>
      <w:r w:rsidR="003B5DAA" w:rsidRPr="00BA42E0">
        <w:rPr>
          <w:sz w:val="28"/>
          <w:szCs w:val="28"/>
          <w:lang w:val="ky-KG"/>
        </w:rPr>
        <w:t xml:space="preserve">дөй </w:t>
      </w:r>
      <w:r w:rsidRPr="00BA42E0">
        <w:rPr>
          <w:sz w:val="28"/>
          <w:szCs w:val="28"/>
          <w:lang w:val="ky-KG"/>
        </w:rPr>
        <w:t>жүргүзүлүшү керек</w:t>
      </w:r>
      <w:r w:rsidR="000843C9" w:rsidRPr="00BA42E0">
        <w:rPr>
          <w:sz w:val="28"/>
          <w:szCs w:val="28"/>
          <w:lang w:val="ky-KG"/>
        </w:rPr>
        <w:t>:</w:t>
      </w:r>
    </w:p>
    <w:p w:rsidR="00C0113E" w:rsidRPr="00BA42E0" w:rsidRDefault="00B8365A" w:rsidP="00634026">
      <w:pPr>
        <w:pStyle w:val="ConsPlusNormal"/>
        <w:ind w:firstLine="540"/>
        <w:jc w:val="both"/>
        <w:rPr>
          <w:sz w:val="28"/>
          <w:szCs w:val="28"/>
          <w:lang w:val="ky-KG"/>
        </w:rPr>
      </w:pPr>
      <w:r w:rsidRPr="00BA42E0">
        <w:rPr>
          <w:sz w:val="28"/>
          <w:szCs w:val="28"/>
          <w:lang w:val="ky-KG"/>
        </w:rPr>
        <w:t xml:space="preserve">3 </w:t>
      </w:r>
      <w:r w:rsidR="00C0113E" w:rsidRPr="00BA42E0">
        <w:rPr>
          <w:sz w:val="28"/>
          <w:szCs w:val="28"/>
          <w:lang w:val="ky-KG"/>
        </w:rPr>
        <w:t xml:space="preserve">суткадан </w:t>
      </w:r>
      <w:r w:rsidRPr="00BA42E0">
        <w:rPr>
          <w:sz w:val="28"/>
          <w:szCs w:val="28"/>
          <w:lang w:val="ky-KG"/>
        </w:rPr>
        <w:t>ашык тур</w:t>
      </w:r>
      <w:r w:rsidR="00C0113E" w:rsidRPr="00BA42E0">
        <w:rPr>
          <w:sz w:val="28"/>
          <w:szCs w:val="28"/>
          <w:lang w:val="ky-KG"/>
        </w:rPr>
        <w:t>гандан кийин</w:t>
      </w:r>
      <w:r w:rsidRPr="00BA42E0">
        <w:rPr>
          <w:sz w:val="28"/>
          <w:szCs w:val="28"/>
          <w:lang w:val="ky-KG"/>
        </w:rPr>
        <w:t xml:space="preserve"> газ казанды күйгүзө</w:t>
      </w:r>
      <w:r w:rsidR="00C0113E" w:rsidRPr="00BA42E0">
        <w:rPr>
          <w:sz w:val="28"/>
          <w:szCs w:val="28"/>
          <w:lang w:val="ky-KG"/>
        </w:rPr>
        <w:t>өрдүн алдында</w:t>
      </w:r>
      <w:r w:rsidRPr="00BA42E0">
        <w:rPr>
          <w:sz w:val="28"/>
          <w:szCs w:val="28"/>
          <w:lang w:val="ky-KG"/>
        </w:rPr>
        <w:t xml:space="preserve">; </w:t>
      </w:r>
    </w:p>
    <w:p w:rsidR="00C0113E" w:rsidRPr="00BA42E0" w:rsidRDefault="00B8365A" w:rsidP="00634026">
      <w:pPr>
        <w:pStyle w:val="ConsPlusNormal"/>
        <w:ind w:firstLine="540"/>
        <w:jc w:val="both"/>
        <w:rPr>
          <w:sz w:val="28"/>
          <w:szCs w:val="28"/>
          <w:lang w:val="ky-KG"/>
        </w:rPr>
      </w:pPr>
      <w:r w:rsidRPr="00BA42E0">
        <w:rPr>
          <w:sz w:val="28"/>
          <w:szCs w:val="28"/>
          <w:lang w:val="ky-KG"/>
        </w:rPr>
        <w:t>казанды газ менен күйүүгө пландаштырыл</w:t>
      </w:r>
      <w:r w:rsidR="00C0113E" w:rsidRPr="00BA42E0">
        <w:rPr>
          <w:sz w:val="28"/>
          <w:szCs w:val="28"/>
          <w:lang w:val="ky-KG"/>
        </w:rPr>
        <w:t>ып өтүүнүн алдында</w:t>
      </w:r>
      <w:r w:rsidRPr="00BA42E0">
        <w:rPr>
          <w:sz w:val="28"/>
          <w:szCs w:val="28"/>
          <w:lang w:val="ky-KG"/>
        </w:rPr>
        <w:t xml:space="preserve">; </w:t>
      </w:r>
    </w:p>
    <w:p w:rsidR="00C0113E" w:rsidRPr="00BA42E0" w:rsidRDefault="00B8365A" w:rsidP="00634026">
      <w:pPr>
        <w:pStyle w:val="ConsPlusNormal"/>
        <w:ind w:firstLine="540"/>
        <w:jc w:val="both"/>
        <w:rPr>
          <w:sz w:val="28"/>
          <w:szCs w:val="28"/>
          <w:lang w:val="ky-KG"/>
        </w:rPr>
      </w:pPr>
      <w:r w:rsidRPr="00BA42E0">
        <w:rPr>
          <w:sz w:val="28"/>
          <w:szCs w:val="28"/>
          <w:lang w:val="ky-KG"/>
        </w:rPr>
        <w:t>казан газ түтүктөрүн оңдоп бүткөндөн кийин.</w:t>
      </w:r>
    </w:p>
    <w:p w:rsidR="000843C9" w:rsidRPr="00BA42E0" w:rsidRDefault="00B8365A" w:rsidP="00634026">
      <w:pPr>
        <w:pStyle w:val="ConsPlusNormal"/>
        <w:ind w:firstLine="540"/>
        <w:jc w:val="both"/>
        <w:rPr>
          <w:sz w:val="28"/>
          <w:szCs w:val="28"/>
          <w:lang w:val="ky-KG"/>
        </w:rPr>
      </w:pPr>
      <w:r w:rsidRPr="00BA42E0">
        <w:rPr>
          <w:sz w:val="28"/>
          <w:szCs w:val="28"/>
          <w:lang w:val="ky-KG"/>
        </w:rPr>
        <w:t xml:space="preserve">Казандын газ күйүүчү майында иштөөсү учурунда, </w:t>
      </w:r>
      <w:r w:rsidR="00C0113E" w:rsidRPr="00BA42E0">
        <w:rPr>
          <w:sz w:val="28"/>
          <w:szCs w:val="28"/>
          <w:lang w:val="ky-KG"/>
        </w:rPr>
        <w:t>СБКнын</w:t>
      </w:r>
      <w:r w:rsidRPr="00BA42E0">
        <w:rPr>
          <w:sz w:val="28"/>
          <w:szCs w:val="28"/>
          <w:lang w:val="ky-KG"/>
        </w:rPr>
        <w:t xml:space="preserve"> электромагнитинин башкаруу чынжырынын иштешин үзгүлтүксүз көзөмөлдөө керек.</w:t>
      </w:r>
    </w:p>
    <w:p w:rsidR="000843C9" w:rsidRPr="00BA42E0" w:rsidRDefault="00B8365A" w:rsidP="00634026">
      <w:pPr>
        <w:pStyle w:val="ConsPlusNormal"/>
        <w:ind w:firstLine="540"/>
        <w:jc w:val="both"/>
        <w:rPr>
          <w:sz w:val="28"/>
          <w:szCs w:val="28"/>
          <w:lang w:val="ky-KG"/>
        </w:rPr>
      </w:pPr>
      <w:r w:rsidRPr="00BA42E0">
        <w:rPr>
          <w:sz w:val="28"/>
          <w:szCs w:val="28"/>
          <w:lang w:val="ky-KG"/>
        </w:rPr>
        <w:t>365. Фильтрдин чыпкасында паспортто көрсөтүлгөн максималдуу жол берилген кысымдын төмөндөшүнө жеткенде, бирок 10 кПа ашпаганда тазаланышы керек.</w:t>
      </w:r>
    </w:p>
    <w:p w:rsidR="000843C9" w:rsidRPr="00BA42E0" w:rsidRDefault="00357C86" w:rsidP="00634026">
      <w:pPr>
        <w:pStyle w:val="ConsPlusNormal"/>
        <w:ind w:firstLine="540"/>
        <w:jc w:val="both"/>
        <w:rPr>
          <w:sz w:val="28"/>
          <w:szCs w:val="28"/>
          <w:lang w:val="ky-KG"/>
        </w:rPr>
      </w:pPr>
      <w:r w:rsidRPr="00BA42E0">
        <w:rPr>
          <w:sz w:val="28"/>
          <w:szCs w:val="28"/>
          <w:lang w:val="ky-KG"/>
        </w:rPr>
        <w:t xml:space="preserve">366. </w:t>
      </w:r>
      <w:r w:rsidR="00A97315" w:rsidRPr="00BA42E0">
        <w:rPr>
          <w:sz w:val="28"/>
          <w:szCs w:val="28"/>
          <w:lang w:val="ky-KG"/>
        </w:rPr>
        <w:t xml:space="preserve">ГЖП </w:t>
      </w:r>
      <w:r w:rsidRPr="00BA42E0">
        <w:rPr>
          <w:sz w:val="28"/>
          <w:szCs w:val="28"/>
          <w:lang w:val="ky-KG"/>
        </w:rPr>
        <w:t xml:space="preserve">жана казан </w:t>
      </w:r>
      <w:r w:rsidR="00A97315" w:rsidRPr="00BA42E0">
        <w:rPr>
          <w:sz w:val="28"/>
          <w:szCs w:val="28"/>
          <w:lang w:val="ky-KG"/>
        </w:rPr>
        <w:t xml:space="preserve">жайларындагы </w:t>
      </w:r>
      <w:r w:rsidRPr="00BA42E0">
        <w:rPr>
          <w:sz w:val="28"/>
          <w:szCs w:val="28"/>
          <w:lang w:val="ky-KG"/>
        </w:rPr>
        <w:t>газд</w:t>
      </w:r>
      <w:r w:rsidR="00A97315" w:rsidRPr="00BA42E0">
        <w:rPr>
          <w:sz w:val="28"/>
          <w:szCs w:val="28"/>
          <w:lang w:val="ky-KG"/>
        </w:rPr>
        <w:t>а</w:t>
      </w:r>
      <w:r w:rsidRPr="00BA42E0">
        <w:rPr>
          <w:sz w:val="28"/>
          <w:szCs w:val="28"/>
          <w:lang w:val="ky-KG"/>
        </w:rPr>
        <w:t>н</w:t>
      </w:r>
      <w:r w:rsidR="00A97315" w:rsidRPr="00BA42E0">
        <w:rPr>
          <w:sz w:val="28"/>
          <w:szCs w:val="28"/>
          <w:lang w:val="ky-KG"/>
        </w:rPr>
        <w:t>ууну көзөмөлдөө</w:t>
      </w:r>
      <w:r w:rsidRPr="00BA42E0">
        <w:rPr>
          <w:sz w:val="28"/>
          <w:szCs w:val="28"/>
          <w:lang w:val="ky-KG"/>
        </w:rPr>
        <w:t xml:space="preserve"> </w:t>
      </w:r>
      <w:r w:rsidR="00C456B8" w:rsidRPr="00BA42E0">
        <w:rPr>
          <w:sz w:val="28"/>
          <w:szCs w:val="28"/>
          <w:lang w:val="ky-KG"/>
        </w:rPr>
        <w:t xml:space="preserve">газдануунун </w:t>
      </w:r>
      <w:r w:rsidRPr="00BA42E0">
        <w:rPr>
          <w:sz w:val="28"/>
          <w:szCs w:val="28"/>
          <w:lang w:val="ky-KG"/>
        </w:rPr>
        <w:t>стационардык сигнализация</w:t>
      </w:r>
      <w:r w:rsidR="00C456B8" w:rsidRPr="00BA42E0">
        <w:rPr>
          <w:sz w:val="28"/>
          <w:szCs w:val="28"/>
          <w:lang w:val="ky-KG"/>
        </w:rPr>
        <w:t>сы</w:t>
      </w:r>
      <w:r w:rsidRPr="00BA42E0">
        <w:rPr>
          <w:sz w:val="28"/>
          <w:szCs w:val="28"/>
          <w:lang w:val="ky-KG"/>
        </w:rPr>
        <w:t xml:space="preserve"> же имараттын жогорку зонасынан көчмө шайман менен бир </w:t>
      </w:r>
      <w:r w:rsidR="00C456B8" w:rsidRPr="00BA42E0">
        <w:rPr>
          <w:sz w:val="28"/>
          <w:szCs w:val="28"/>
          <w:lang w:val="ky-KG"/>
        </w:rPr>
        <w:t>нөөмөттө</w:t>
      </w:r>
      <w:r w:rsidRPr="00BA42E0">
        <w:rPr>
          <w:sz w:val="28"/>
          <w:szCs w:val="28"/>
          <w:lang w:val="ky-KG"/>
        </w:rPr>
        <w:t xml:space="preserve"> бир жолудан кем эмес жүргүзүлүшү керек.</w:t>
      </w:r>
    </w:p>
    <w:p w:rsidR="00357C86" w:rsidRPr="00BA42E0" w:rsidRDefault="00357C86" w:rsidP="00357C86">
      <w:pPr>
        <w:pStyle w:val="ConsPlusNormal"/>
        <w:ind w:firstLine="540"/>
        <w:jc w:val="both"/>
        <w:rPr>
          <w:sz w:val="28"/>
          <w:szCs w:val="28"/>
          <w:lang w:val="ky-KG"/>
        </w:rPr>
      </w:pPr>
      <w:r w:rsidRPr="00BA42E0">
        <w:rPr>
          <w:sz w:val="28"/>
          <w:szCs w:val="28"/>
          <w:lang w:val="ky-KG"/>
        </w:rPr>
        <w:lastRenderedPageBreak/>
        <w:t>Эгерде газдын концентрациясы аныкталса бөлмөнүн кошумча желдетилишин уюштуруп, себебин аныктап, газдын чыгып кетишин токтоосуз жоюу керек.</w:t>
      </w:r>
    </w:p>
    <w:p w:rsidR="000843C9" w:rsidRPr="00BA42E0" w:rsidRDefault="00357C86" w:rsidP="00634026">
      <w:pPr>
        <w:pStyle w:val="ConsPlusNormal"/>
        <w:ind w:firstLine="540"/>
        <w:jc w:val="both"/>
        <w:rPr>
          <w:sz w:val="28"/>
          <w:szCs w:val="28"/>
          <w:lang w:val="ky-KG"/>
        </w:rPr>
      </w:pPr>
      <w:r w:rsidRPr="00BA42E0">
        <w:rPr>
          <w:sz w:val="28"/>
          <w:szCs w:val="28"/>
          <w:lang w:val="ky-KG"/>
        </w:rPr>
        <w:t xml:space="preserve">367. Технологиялык коргоочу </w:t>
      </w:r>
      <w:r w:rsidR="00F21429" w:rsidRPr="00BA42E0">
        <w:rPr>
          <w:sz w:val="28"/>
          <w:szCs w:val="28"/>
          <w:lang w:val="ky-KG"/>
        </w:rPr>
        <w:t>түзүлүштөрдүн</w:t>
      </w:r>
      <w:r w:rsidRPr="00BA42E0">
        <w:rPr>
          <w:sz w:val="28"/>
          <w:szCs w:val="28"/>
          <w:lang w:val="ky-KG"/>
        </w:rPr>
        <w:t xml:space="preserve"> иштешин жана газ түтүктөрүндөгү газдын максималдуу жана минималдуу басымы үчүн сигнализациянын иштөөсүн текшерүү өндүрүүчү уюмдардын эксплуатациялык документтеринде көрсөтүлгөн мөөнөттөрдө, бирок айына кеминде </w:t>
      </w:r>
      <w:r w:rsidR="00F21429" w:rsidRPr="00BA42E0">
        <w:rPr>
          <w:sz w:val="28"/>
          <w:szCs w:val="28"/>
          <w:lang w:val="ky-KG"/>
        </w:rPr>
        <w:t>1</w:t>
      </w:r>
      <w:r w:rsidRPr="00BA42E0">
        <w:rPr>
          <w:sz w:val="28"/>
          <w:szCs w:val="28"/>
          <w:lang w:val="ky-KG"/>
        </w:rPr>
        <w:t xml:space="preserve"> жолу жүргүзүлөт.</w:t>
      </w:r>
    </w:p>
    <w:p w:rsidR="00357C86" w:rsidRPr="00BA42E0" w:rsidRDefault="00357C86" w:rsidP="00357C86">
      <w:pPr>
        <w:pStyle w:val="ConsPlusNormal"/>
        <w:ind w:firstLine="540"/>
        <w:jc w:val="both"/>
        <w:rPr>
          <w:sz w:val="28"/>
          <w:szCs w:val="28"/>
          <w:lang w:val="ky-KG"/>
        </w:rPr>
      </w:pPr>
      <w:r w:rsidRPr="00BA42E0">
        <w:rPr>
          <w:sz w:val="28"/>
          <w:szCs w:val="28"/>
          <w:lang w:val="ky-KG"/>
        </w:rPr>
        <w:t xml:space="preserve">Текшерүүдө газ </w:t>
      </w:r>
      <w:r w:rsidR="0044769B" w:rsidRPr="00BA42E0">
        <w:rPr>
          <w:sz w:val="28"/>
          <w:szCs w:val="28"/>
          <w:lang w:val="ky-KG"/>
        </w:rPr>
        <w:t>түтүктөрүндөгү</w:t>
      </w:r>
      <w:r w:rsidRPr="00BA42E0">
        <w:rPr>
          <w:sz w:val="28"/>
          <w:szCs w:val="28"/>
          <w:lang w:val="ky-KG"/>
        </w:rPr>
        <w:t xml:space="preserve"> жумушчу газ басымы өзгөрбөшү керек.</w:t>
      </w:r>
    </w:p>
    <w:p w:rsidR="000843C9" w:rsidRPr="00BA42E0" w:rsidRDefault="00357C86" w:rsidP="00634026">
      <w:pPr>
        <w:pStyle w:val="ConsPlusNormal"/>
        <w:ind w:firstLine="540"/>
        <w:jc w:val="both"/>
        <w:rPr>
          <w:sz w:val="28"/>
          <w:szCs w:val="28"/>
          <w:lang w:val="ky-KG"/>
        </w:rPr>
      </w:pPr>
      <w:r w:rsidRPr="00BA42E0">
        <w:rPr>
          <w:sz w:val="28"/>
          <w:szCs w:val="28"/>
          <w:lang w:val="ky-KG"/>
        </w:rPr>
        <w:t>Т</w:t>
      </w:r>
      <w:r w:rsidR="003460AC" w:rsidRPr="00BA42E0">
        <w:rPr>
          <w:sz w:val="28"/>
          <w:szCs w:val="28"/>
          <w:lang w:val="ky-KG"/>
        </w:rPr>
        <w:t>осмолоону</w:t>
      </w:r>
      <w:r w:rsidRPr="00BA42E0">
        <w:rPr>
          <w:sz w:val="28"/>
          <w:szCs w:val="28"/>
          <w:lang w:val="ky-KG"/>
        </w:rPr>
        <w:t xml:space="preserve"> текшерүү казанды иштетүүдөн же аны газ күйүүчү майга өткөрүүдөн мурун жүргүзүлөт.</w:t>
      </w:r>
    </w:p>
    <w:p w:rsidR="001E788D" w:rsidRPr="00BA42E0" w:rsidRDefault="00357C86" w:rsidP="00634026">
      <w:pPr>
        <w:pStyle w:val="ConsPlusNormal"/>
        <w:ind w:firstLine="540"/>
        <w:jc w:val="both"/>
        <w:rPr>
          <w:sz w:val="28"/>
          <w:szCs w:val="28"/>
          <w:lang w:val="ky-KG"/>
        </w:rPr>
      </w:pPr>
      <w:r w:rsidRPr="00BA42E0">
        <w:rPr>
          <w:sz w:val="28"/>
          <w:szCs w:val="28"/>
          <w:lang w:val="ky-KG"/>
        </w:rPr>
        <w:t xml:space="preserve">368. Газ түтүктөрүн жана газ жабдууларын техникалык тейлөө 6 айда </w:t>
      </w:r>
      <w:r w:rsidR="001E788D" w:rsidRPr="00BA42E0">
        <w:rPr>
          <w:sz w:val="28"/>
          <w:szCs w:val="28"/>
          <w:lang w:val="ky-KG"/>
        </w:rPr>
        <w:t>1</w:t>
      </w:r>
      <w:r w:rsidRPr="00BA42E0">
        <w:rPr>
          <w:sz w:val="28"/>
          <w:szCs w:val="28"/>
          <w:lang w:val="ky-KG"/>
        </w:rPr>
        <w:t xml:space="preserve"> жолудан кем эмес жүргүзүлүүгө тийиш.</w:t>
      </w:r>
      <w:r w:rsidR="001E788D" w:rsidRPr="00BA42E0">
        <w:rPr>
          <w:sz w:val="28"/>
          <w:szCs w:val="28"/>
          <w:lang w:val="ky-KG"/>
        </w:rPr>
        <w:t xml:space="preserve"> </w:t>
      </w:r>
    </w:p>
    <w:p w:rsidR="001E788D" w:rsidRPr="00BA42E0" w:rsidRDefault="00C46DC8" w:rsidP="00634026">
      <w:pPr>
        <w:pStyle w:val="ConsPlusNormal"/>
        <w:ind w:firstLine="540"/>
        <w:jc w:val="both"/>
        <w:rPr>
          <w:sz w:val="28"/>
          <w:szCs w:val="28"/>
          <w:lang w:val="ky-KG"/>
        </w:rPr>
      </w:pPr>
      <w:r w:rsidRPr="00BA42E0">
        <w:rPr>
          <w:sz w:val="28"/>
          <w:szCs w:val="28"/>
          <w:lang w:val="ky-KG"/>
        </w:rPr>
        <w:t>Техникалык тейлөө кеминде 3 адамдан турган газ кызматынын же оңдоо участкасынын бригадасы тарабынан бригадирдин жетекчилиги астында газ кооптуу жумушка уруксат каттоосу менен жүргүзүлүшү керек.</w:t>
      </w:r>
    </w:p>
    <w:p w:rsidR="000843C9" w:rsidRPr="00BA42E0" w:rsidRDefault="00C46DC8" w:rsidP="00634026">
      <w:pPr>
        <w:pStyle w:val="ConsPlusNormal"/>
        <w:ind w:firstLine="540"/>
        <w:jc w:val="both"/>
        <w:rPr>
          <w:sz w:val="28"/>
          <w:szCs w:val="28"/>
          <w:lang w:val="ky-KG"/>
        </w:rPr>
      </w:pPr>
      <w:r w:rsidRPr="00BA42E0">
        <w:rPr>
          <w:sz w:val="28"/>
          <w:szCs w:val="28"/>
          <w:lang w:val="ky-KG"/>
        </w:rPr>
        <w:t>Техникалык тейлөөгө адистештирилген уюмдар тартылышы мүмкүн.</w:t>
      </w:r>
    </w:p>
    <w:p w:rsidR="000843C9" w:rsidRPr="00BA42E0" w:rsidRDefault="00A70330" w:rsidP="00634026">
      <w:pPr>
        <w:pStyle w:val="ConsPlusNormal"/>
        <w:ind w:firstLine="540"/>
        <w:jc w:val="both"/>
        <w:rPr>
          <w:sz w:val="28"/>
          <w:szCs w:val="28"/>
          <w:lang w:val="ky-KG"/>
        </w:rPr>
      </w:pPr>
      <w:r w:rsidRPr="00BA42E0">
        <w:rPr>
          <w:sz w:val="28"/>
          <w:szCs w:val="28"/>
          <w:lang w:val="ky-KG"/>
        </w:rPr>
        <w:t>369. Тейлөө иштерин баштоодон мурун, жайдын жумушчу аянтын (казан</w:t>
      </w:r>
      <w:r w:rsidR="001E788D" w:rsidRPr="00BA42E0">
        <w:rPr>
          <w:sz w:val="28"/>
          <w:szCs w:val="28"/>
          <w:lang w:val="ky-KG"/>
        </w:rPr>
        <w:t xml:space="preserve"> жай</w:t>
      </w:r>
      <w:r w:rsidRPr="00BA42E0">
        <w:rPr>
          <w:sz w:val="28"/>
          <w:szCs w:val="28"/>
          <w:lang w:val="ky-KG"/>
        </w:rPr>
        <w:t xml:space="preserve">, </w:t>
      </w:r>
      <w:r w:rsidR="001E788D" w:rsidRPr="00BA42E0">
        <w:rPr>
          <w:sz w:val="28"/>
          <w:szCs w:val="28"/>
          <w:lang w:val="ky-KG"/>
        </w:rPr>
        <w:t xml:space="preserve">ГЖП </w:t>
      </w:r>
      <w:r w:rsidRPr="00BA42E0">
        <w:rPr>
          <w:sz w:val="28"/>
          <w:szCs w:val="28"/>
          <w:lang w:val="ky-KG"/>
        </w:rPr>
        <w:t>жана башкалар) уруксат кагазындагы белги менен газд</w:t>
      </w:r>
      <w:r w:rsidR="001E788D" w:rsidRPr="00BA42E0">
        <w:rPr>
          <w:sz w:val="28"/>
          <w:szCs w:val="28"/>
          <w:lang w:val="ky-KG"/>
        </w:rPr>
        <w:t>а</w:t>
      </w:r>
      <w:r w:rsidRPr="00BA42E0">
        <w:rPr>
          <w:sz w:val="28"/>
          <w:szCs w:val="28"/>
          <w:lang w:val="ky-KG"/>
        </w:rPr>
        <w:t>н</w:t>
      </w:r>
      <w:r w:rsidR="001E788D" w:rsidRPr="00BA42E0">
        <w:rPr>
          <w:sz w:val="28"/>
          <w:szCs w:val="28"/>
          <w:lang w:val="ky-KG"/>
        </w:rPr>
        <w:t>уусун</w:t>
      </w:r>
      <w:r w:rsidRPr="00BA42E0">
        <w:rPr>
          <w:sz w:val="28"/>
          <w:szCs w:val="28"/>
          <w:lang w:val="ky-KG"/>
        </w:rPr>
        <w:t xml:space="preserve"> текшерүү керек.</w:t>
      </w:r>
    </w:p>
    <w:p w:rsidR="00283897" w:rsidRPr="00BA42E0" w:rsidRDefault="00A70330" w:rsidP="00634026">
      <w:pPr>
        <w:pStyle w:val="ConsPlusNormal"/>
        <w:ind w:firstLine="540"/>
        <w:jc w:val="both"/>
        <w:rPr>
          <w:sz w:val="28"/>
          <w:szCs w:val="28"/>
          <w:lang w:val="ky-KG"/>
        </w:rPr>
      </w:pPr>
      <w:r w:rsidRPr="00BA42E0">
        <w:rPr>
          <w:sz w:val="28"/>
          <w:szCs w:val="28"/>
          <w:lang w:val="ky-KG"/>
        </w:rPr>
        <w:t xml:space="preserve">370. </w:t>
      </w:r>
      <w:r w:rsidR="00283897" w:rsidRPr="00BA42E0">
        <w:rPr>
          <w:sz w:val="28"/>
          <w:szCs w:val="28"/>
          <w:lang w:val="ky-KG"/>
        </w:rPr>
        <w:t xml:space="preserve">ГЖПны </w:t>
      </w:r>
      <w:r w:rsidRPr="00BA42E0">
        <w:rPr>
          <w:sz w:val="28"/>
          <w:szCs w:val="28"/>
          <w:lang w:val="ky-KG"/>
        </w:rPr>
        <w:t xml:space="preserve">техникалык тейлөө учурунда төмөнкүлөр жүргүзүлүшү керек: </w:t>
      </w:r>
    </w:p>
    <w:p w:rsidR="00283897" w:rsidRPr="00BA42E0" w:rsidRDefault="00104C31" w:rsidP="00634026">
      <w:pPr>
        <w:pStyle w:val="ConsPlusNormal"/>
        <w:ind w:firstLine="540"/>
        <w:jc w:val="both"/>
        <w:rPr>
          <w:sz w:val="28"/>
          <w:szCs w:val="28"/>
          <w:lang w:val="ky-KG"/>
        </w:rPr>
      </w:pPr>
      <w:r w:rsidRPr="00BA42E0">
        <w:rPr>
          <w:sz w:val="28"/>
          <w:szCs w:val="28"/>
          <w:lang w:val="ky-KG"/>
        </w:rPr>
        <w:t>өчүрүүчү түзүлүштөрдүн</w:t>
      </w:r>
      <w:r w:rsidR="00A70330" w:rsidRPr="00BA42E0">
        <w:rPr>
          <w:sz w:val="28"/>
          <w:szCs w:val="28"/>
          <w:lang w:val="ky-KG"/>
        </w:rPr>
        <w:t xml:space="preserve"> (</w:t>
      </w:r>
      <w:r w:rsidRPr="00BA42E0">
        <w:rPr>
          <w:sz w:val="28"/>
          <w:szCs w:val="28"/>
          <w:lang w:val="ky-KG"/>
        </w:rPr>
        <w:t>жылдыргычт</w:t>
      </w:r>
      <w:r w:rsidR="00A70330" w:rsidRPr="00BA42E0">
        <w:rPr>
          <w:sz w:val="28"/>
          <w:szCs w:val="28"/>
          <w:lang w:val="ky-KG"/>
        </w:rPr>
        <w:t>ар, к</w:t>
      </w:r>
      <w:r w:rsidRPr="00BA42E0">
        <w:rPr>
          <w:sz w:val="28"/>
          <w:szCs w:val="28"/>
          <w:lang w:val="ky-KG"/>
        </w:rPr>
        <w:t>р</w:t>
      </w:r>
      <w:r w:rsidR="00A70330" w:rsidRPr="00BA42E0">
        <w:rPr>
          <w:sz w:val="28"/>
          <w:szCs w:val="28"/>
          <w:lang w:val="ky-KG"/>
        </w:rPr>
        <w:t xml:space="preserve">андар, </w:t>
      </w:r>
      <w:r w:rsidRPr="00BA42E0">
        <w:rPr>
          <w:sz w:val="28"/>
          <w:szCs w:val="28"/>
          <w:lang w:val="ky-KG"/>
        </w:rPr>
        <w:t>СБК</w:t>
      </w:r>
      <w:r w:rsidR="00A70330" w:rsidRPr="00BA42E0">
        <w:rPr>
          <w:sz w:val="28"/>
          <w:szCs w:val="28"/>
          <w:lang w:val="ky-KG"/>
        </w:rPr>
        <w:t>) жана</w:t>
      </w:r>
      <w:r w:rsidR="0069425B" w:rsidRPr="00BA42E0">
        <w:rPr>
          <w:sz w:val="28"/>
          <w:szCs w:val="28"/>
          <w:lang w:val="ky-KG"/>
        </w:rPr>
        <w:t xml:space="preserve"> СТК</w:t>
      </w:r>
      <w:r w:rsidR="00A70330" w:rsidRPr="00BA42E0">
        <w:rPr>
          <w:sz w:val="28"/>
          <w:szCs w:val="28"/>
          <w:lang w:val="ky-KG"/>
        </w:rPr>
        <w:t xml:space="preserve">нын </w:t>
      </w:r>
      <w:r w:rsidRPr="00BA42E0">
        <w:rPr>
          <w:sz w:val="28"/>
          <w:szCs w:val="28"/>
          <w:lang w:val="ky-KG"/>
        </w:rPr>
        <w:t>жүрүшүнү</w:t>
      </w:r>
      <w:r w:rsidR="00A70330" w:rsidRPr="00BA42E0">
        <w:rPr>
          <w:sz w:val="28"/>
          <w:szCs w:val="28"/>
          <w:lang w:val="ky-KG"/>
        </w:rPr>
        <w:t>н жана тыгыздыгын текшерүү;</w:t>
      </w:r>
      <w:r w:rsidR="00283897" w:rsidRPr="00BA42E0">
        <w:rPr>
          <w:sz w:val="28"/>
          <w:szCs w:val="28"/>
          <w:lang w:val="ky-KG"/>
        </w:rPr>
        <w:t xml:space="preserve"> </w:t>
      </w:r>
    </w:p>
    <w:p w:rsidR="000843C9" w:rsidRPr="00BA42E0" w:rsidRDefault="00F51EC8" w:rsidP="00634026">
      <w:pPr>
        <w:pStyle w:val="ConsPlusNormal"/>
        <w:ind w:firstLine="540"/>
        <w:jc w:val="both"/>
        <w:rPr>
          <w:sz w:val="28"/>
          <w:szCs w:val="28"/>
          <w:lang w:val="ky-KG"/>
        </w:rPr>
      </w:pPr>
      <w:r w:rsidRPr="00BA42E0">
        <w:rPr>
          <w:sz w:val="28"/>
          <w:szCs w:val="28"/>
          <w:lang w:val="ky-KG"/>
        </w:rPr>
        <w:t>б</w:t>
      </w:r>
      <w:r w:rsidR="00A70330" w:rsidRPr="00BA42E0">
        <w:rPr>
          <w:sz w:val="28"/>
          <w:szCs w:val="28"/>
          <w:lang w:val="ky-KG"/>
        </w:rPr>
        <w:t xml:space="preserve">ашкаруучу клапандар (мындан ары - </w:t>
      </w:r>
      <w:r w:rsidRPr="00BA42E0">
        <w:rPr>
          <w:sz w:val="28"/>
          <w:szCs w:val="28"/>
          <w:lang w:val="ky-KG"/>
        </w:rPr>
        <w:t>Б</w:t>
      </w:r>
      <w:r w:rsidR="00A70330" w:rsidRPr="00BA42E0">
        <w:rPr>
          <w:sz w:val="28"/>
          <w:szCs w:val="28"/>
          <w:lang w:val="ky-KG"/>
        </w:rPr>
        <w:t>К) менен кыймылд</w:t>
      </w:r>
      <w:r w:rsidR="009242BC" w:rsidRPr="00BA42E0">
        <w:rPr>
          <w:sz w:val="28"/>
          <w:szCs w:val="28"/>
          <w:lang w:val="ky-KG"/>
        </w:rPr>
        <w:t xml:space="preserve">уу </w:t>
      </w:r>
      <w:r w:rsidR="00A70330" w:rsidRPr="00BA42E0">
        <w:rPr>
          <w:sz w:val="28"/>
          <w:szCs w:val="28"/>
          <w:lang w:val="ky-KG"/>
        </w:rPr>
        <w:t>электрдик бир айлануу механизмдеринин (мындан ары - Э</w:t>
      </w:r>
      <w:r w:rsidR="00414A2E" w:rsidRPr="00BA42E0">
        <w:rPr>
          <w:sz w:val="28"/>
          <w:szCs w:val="28"/>
          <w:lang w:val="ky-KG"/>
        </w:rPr>
        <w:t>БО</w:t>
      </w:r>
      <w:r w:rsidR="00A70330" w:rsidRPr="00BA42E0">
        <w:rPr>
          <w:sz w:val="28"/>
          <w:szCs w:val="28"/>
          <w:lang w:val="ky-KG"/>
        </w:rPr>
        <w:t>) бириктирүүчү жерлеринин тыгыздыгын текшерүү;</w:t>
      </w:r>
    </w:p>
    <w:p w:rsidR="009242BC" w:rsidRPr="00BA42E0" w:rsidRDefault="00A70330" w:rsidP="00634026">
      <w:pPr>
        <w:pStyle w:val="ConsPlusNormal"/>
        <w:ind w:firstLine="540"/>
        <w:jc w:val="both"/>
        <w:rPr>
          <w:sz w:val="28"/>
          <w:szCs w:val="28"/>
          <w:lang w:val="ky-KG"/>
        </w:rPr>
      </w:pPr>
      <w:r w:rsidRPr="00BA42E0">
        <w:rPr>
          <w:sz w:val="28"/>
          <w:szCs w:val="28"/>
          <w:lang w:val="ky-KG"/>
        </w:rPr>
        <w:t>газ түтүктөрүнүн фланецтүү жана ширетилген бириктирүүлөрүнүн, шаймандардын же самын эмульсиясынын жардамы менен салынган кутучанын таңгагы</w:t>
      </w:r>
      <w:r w:rsidR="009242BC" w:rsidRPr="00BA42E0">
        <w:rPr>
          <w:sz w:val="28"/>
          <w:szCs w:val="28"/>
          <w:lang w:val="ky-KG"/>
        </w:rPr>
        <w:t>нын тыгыздыгын текшерүү</w:t>
      </w:r>
      <w:r w:rsidRPr="00BA42E0">
        <w:rPr>
          <w:sz w:val="28"/>
          <w:szCs w:val="28"/>
          <w:lang w:val="ky-KG"/>
        </w:rPr>
        <w:t>;</w:t>
      </w:r>
      <w:r w:rsidR="009242BC" w:rsidRPr="00BA42E0">
        <w:rPr>
          <w:sz w:val="28"/>
          <w:szCs w:val="28"/>
          <w:lang w:val="ky-KG"/>
        </w:rPr>
        <w:t xml:space="preserve"> </w:t>
      </w:r>
    </w:p>
    <w:p w:rsidR="000843C9" w:rsidRPr="00BA42E0" w:rsidRDefault="00654E23" w:rsidP="00634026">
      <w:pPr>
        <w:pStyle w:val="ConsPlusNormal"/>
        <w:ind w:firstLine="540"/>
        <w:jc w:val="both"/>
        <w:rPr>
          <w:sz w:val="28"/>
          <w:szCs w:val="28"/>
          <w:lang w:val="ky-KG"/>
        </w:rPr>
      </w:pPr>
      <w:r w:rsidRPr="00BA42E0">
        <w:rPr>
          <w:sz w:val="28"/>
          <w:szCs w:val="28"/>
          <w:lang w:val="ky-KG"/>
        </w:rPr>
        <w:t>чыпканы</w:t>
      </w:r>
      <w:r w:rsidR="00A70330" w:rsidRPr="00BA42E0">
        <w:rPr>
          <w:sz w:val="28"/>
          <w:szCs w:val="28"/>
          <w:lang w:val="ky-KG"/>
        </w:rPr>
        <w:t xml:space="preserve"> текшерүү жана тазалоо, ал эми аны кассетаны тазалоо жана тазалоо </w:t>
      </w:r>
      <w:r w:rsidRPr="00BA42E0">
        <w:rPr>
          <w:sz w:val="28"/>
          <w:szCs w:val="28"/>
          <w:lang w:val="ky-KG"/>
        </w:rPr>
        <w:t>ГЖП жайынын</w:t>
      </w:r>
      <w:r w:rsidR="00A70330" w:rsidRPr="00BA42E0">
        <w:rPr>
          <w:sz w:val="28"/>
          <w:szCs w:val="28"/>
          <w:lang w:val="ky-KG"/>
        </w:rPr>
        <w:t xml:space="preserve"> сыртында тез күйүүчү заттардан жана материалдардан 5 м алыстыкта жүргүзүлүшү керек;</w:t>
      </w:r>
    </w:p>
    <w:p w:rsidR="0042796D" w:rsidRPr="00BA42E0" w:rsidRDefault="0042796D" w:rsidP="00634026">
      <w:pPr>
        <w:pStyle w:val="ConsPlusNormal"/>
        <w:ind w:firstLine="540"/>
        <w:jc w:val="both"/>
        <w:rPr>
          <w:sz w:val="28"/>
          <w:szCs w:val="28"/>
          <w:lang w:val="ky-KG"/>
        </w:rPr>
      </w:pPr>
      <w:r w:rsidRPr="00BA42E0">
        <w:rPr>
          <w:sz w:val="28"/>
          <w:szCs w:val="28"/>
          <w:lang w:val="ky-KG"/>
        </w:rPr>
        <w:t xml:space="preserve">БК менен </w:t>
      </w:r>
      <w:r w:rsidR="00654E23" w:rsidRPr="00BA42E0">
        <w:rPr>
          <w:sz w:val="28"/>
          <w:szCs w:val="28"/>
          <w:lang w:val="ky-KG"/>
        </w:rPr>
        <w:t>ЭБ</w:t>
      </w:r>
      <w:r w:rsidR="00A70330" w:rsidRPr="00BA42E0">
        <w:rPr>
          <w:sz w:val="28"/>
          <w:szCs w:val="28"/>
          <w:lang w:val="ky-KG"/>
        </w:rPr>
        <w:t xml:space="preserve">O </w:t>
      </w:r>
      <w:r w:rsidRPr="00BA42E0">
        <w:rPr>
          <w:sz w:val="28"/>
          <w:szCs w:val="28"/>
          <w:lang w:val="ky-KG"/>
        </w:rPr>
        <w:t>түтүктөрүнүн бирикмелерин</w:t>
      </w:r>
      <w:r w:rsidR="00F51EC8" w:rsidRPr="00BA42E0">
        <w:rPr>
          <w:sz w:val="28"/>
          <w:szCs w:val="28"/>
          <w:lang w:val="ky-KG"/>
        </w:rPr>
        <w:t xml:space="preserve"> </w:t>
      </w:r>
      <w:r w:rsidR="00A70330" w:rsidRPr="00BA42E0">
        <w:rPr>
          <w:sz w:val="28"/>
          <w:szCs w:val="28"/>
          <w:lang w:val="ky-KG"/>
        </w:rPr>
        <w:t xml:space="preserve">текшерүү, кинематикалык берүүдөгү </w:t>
      </w:r>
      <w:r w:rsidRPr="00BA42E0">
        <w:rPr>
          <w:sz w:val="28"/>
          <w:szCs w:val="28"/>
          <w:lang w:val="ky-KG"/>
        </w:rPr>
        <w:t>люфтты</w:t>
      </w:r>
      <w:r w:rsidR="00A70330" w:rsidRPr="00BA42E0">
        <w:rPr>
          <w:sz w:val="28"/>
          <w:szCs w:val="28"/>
          <w:lang w:val="ky-KG"/>
        </w:rPr>
        <w:t xml:space="preserve"> жана башка бузууларды четтетүү; </w:t>
      </w:r>
    </w:p>
    <w:p w:rsidR="008B02BB" w:rsidRPr="00BA42E0" w:rsidRDefault="008B02BB" w:rsidP="00634026">
      <w:pPr>
        <w:pStyle w:val="ConsPlusNormal"/>
        <w:ind w:firstLine="540"/>
        <w:jc w:val="both"/>
        <w:rPr>
          <w:sz w:val="28"/>
          <w:szCs w:val="28"/>
          <w:lang w:val="ky-KG"/>
        </w:rPr>
      </w:pPr>
      <w:r w:rsidRPr="00BA42E0">
        <w:rPr>
          <w:sz w:val="28"/>
          <w:szCs w:val="28"/>
          <w:lang w:val="ky-KG"/>
        </w:rPr>
        <w:t xml:space="preserve">өлчөө каражаттарынын, СБК жана БК шаймандарынын </w:t>
      </w:r>
      <w:r w:rsidR="00A70330" w:rsidRPr="00BA42E0">
        <w:rPr>
          <w:sz w:val="28"/>
          <w:szCs w:val="28"/>
          <w:lang w:val="ky-KG"/>
        </w:rPr>
        <w:t xml:space="preserve">импульс </w:t>
      </w:r>
      <w:r w:rsidRPr="00BA42E0">
        <w:rPr>
          <w:sz w:val="28"/>
          <w:szCs w:val="28"/>
          <w:lang w:val="ky-KG"/>
        </w:rPr>
        <w:t xml:space="preserve">чубалгыларын </w:t>
      </w:r>
      <w:r w:rsidR="00A70330" w:rsidRPr="00BA42E0">
        <w:rPr>
          <w:sz w:val="28"/>
          <w:szCs w:val="28"/>
          <w:lang w:val="ky-KG"/>
        </w:rPr>
        <w:t xml:space="preserve">тазалоо; </w:t>
      </w:r>
    </w:p>
    <w:p w:rsidR="008B02BB" w:rsidRPr="00BA42E0" w:rsidRDefault="00B26FC3" w:rsidP="00634026">
      <w:pPr>
        <w:pStyle w:val="ConsPlusNormal"/>
        <w:ind w:firstLine="540"/>
        <w:jc w:val="both"/>
        <w:rPr>
          <w:sz w:val="28"/>
          <w:szCs w:val="28"/>
        </w:rPr>
      </w:pPr>
      <w:r w:rsidRPr="00BA42E0">
        <w:rPr>
          <w:sz w:val="28"/>
          <w:szCs w:val="28"/>
        </w:rPr>
        <w:t>СБК жана</w:t>
      </w:r>
      <w:r w:rsidRPr="00BA42E0">
        <w:rPr>
          <w:sz w:val="28"/>
          <w:szCs w:val="28"/>
          <w:lang w:val="ky-KG"/>
        </w:rPr>
        <w:t xml:space="preserve"> </w:t>
      </w:r>
      <w:r w:rsidRPr="00BA42E0">
        <w:rPr>
          <w:sz w:val="28"/>
          <w:szCs w:val="28"/>
        </w:rPr>
        <w:t xml:space="preserve">СТК </w:t>
      </w:r>
      <w:r w:rsidR="00505EA1" w:rsidRPr="00BA42E0">
        <w:rPr>
          <w:sz w:val="28"/>
          <w:szCs w:val="28"/>
          <w:lang w:val="ky-KG"/>
        </w:rPr>
        <w:t>тууралоо</w:t>
      </w:r>
      <w:r w:rsidR="00A70330" w:rsidRPr="00BA42E0">
        <w:rPr>
          <w:sz w:val="28"/>
          <w:szCs w:val="28"/>
        </w:rPr>
        <w:t xml:space="preserve"> </w:t>
      </w:r>
      <w:r w:rsidR="00505EA1" w:rsidRPr="00BA42E0">
        <w:rPr>
          <w:sz w:val="28"/>
          <w:szCs w:val="28"/>
        </w:rPr>
        <w:t>параметр</w:t>
      </w:r>
      <w:r w:rsidR="00505EA1" w:rsidRPr="00BA42E0">
        <w:rPr>
          <w:sz w:val="28"/>
          <w:szCs w:val="28"/>
          <w:lang w:val="ky-KG"/>
        </w:rPr>
        <w:t>лерин</w:t>
      </w:r>
      <w:r w:rsidR="00A70330" w:rsidRPr="00BA42E0">
        <w:rPr>
          <w:sz w:val="28"/>
          <w:szCs w:val="28"/>
        </w:rPr>
        <w:t xml:space="preserve"> текшерүү; </w:t>
      </w:r>
    </w:p>
    <w:p w:rsidR="000843C9" w:rsidRPr="00BA42E0" w:rsidRDefault="00A70330" w:rsidP="00634026">
      <w:pPr>
        <w:pStyle w:val="ConsPlusNormal"/>
        <w:ind w:firstLine="540"/>
        <w:jc w:val="both"/>
        <w:rPr>
          <w:sz w:val="28"/>
          <w:szCs w:val="28"/>
        </w:rPr>
      </w:pPr>
      <w:r w:rsidRPr="00BA42E0">
        <w:rPr>
          <w:sz w:val="28"/>
          <w:szCs w:val="28"/>
        </w:rPr>
        <w:t>сүрүлүүчү бөлүктөрдү майлоо, май</w:t>
      </w:r>
      <w:r w:rsidR="005B6BE5" w:rsidRPr="00BA42E0">
        <w:rPr>
          <w:sz w:val="28"/>
          <w:szCs w:val="28"/>
          <w:lang w:val="ky-KG"/>
        </w:rPr>
        <w:t>лоочуларды</w:t>
      </w:r>
      <w:r w:rsidRPr="00BA42E0">
        <w:rPr>
          <w:sz w:val="28"/>
          <w:szCs w:val="28"/>
        </w:rPr>
        <w:t xml:space="preserve"> кайрадан таңуу (бекемдөө).</w:t>
      </w:r>
    </w:p>
    <w:p w:rsidR="00D110BD" w:rsidRPr="00BA42E0" w:rsidRDefault="00A70330" w:rsidP="00634026">
      <w:pPr>
        <w:pStyle w:val="ConsPlusNormal"/>
        <w:ind w:firstLine="540"/>
        <w:jc w:val="both"/>
        <w:rPr>
          <w:sz w:val="28"/>
          <w:szCs w:val="28"/>
        </w:rPr>
      </w:pPr>
      <w:r w:rsidRPr="00BA42E0">
        <w:rPr>
          <w:sz w:val="28"/>
          <w:szCs w:val="28"/>
        </w:rPr>
        <w:t xml:space="preserve">371. Ички газ түтүктөрүн техникалык тейлөө учурунда төмөнкүлөр жүргүзүлүшү керек: </w:t>
      </w:r>
    </w:p>
    <w:p w:rsidR="00D110BD" w:rsidRPr="00BA42E0" w:rsidRDefault="00D110BD" w:rsidP="00634026">
      <w:pPr>
        <w:pStyle w:val="ConsPlusNormal"/>
        <w:ind w:firstLine="540"/>
        <w:jc w:val="both"/>
        <w:rPr>
          <w:sz w:val="28"/>
          <w:szCs w:val="28"/>
        </w:rPr>
      </w:pPr>
      <w:r w:rsidRPr="00BA42E0">
        <w:rPr>
          <w:sz w:val="28"/>
          <w:szCs w:val="28"/>
        </w:rPr>
        <w:t xml:space="preserve">шаймандардын же самын эмульсиясынын жардамы менен </w:t>
      </w:r>
      <w:r w:rsidRPr="00BA42E0">
        <w:rPr>
          <w:sz w:val="28"/>
          <w:szCs w:val="28"/>
          <w:lang w:val="ky-KG"/>
        </w:rPr>
        <w:t>г</w:t>
      </w:r>
      <w:r w:rsidR="00A70330" w:rsidRPr="00BA42E0">
        <w:rPr>
          <w:sz w:val="28"/>
          <w:szCs w:val="28"/>
        </w:rPr>
        <w:t xml:space="preserve">аз түтүктөрүнүн фланецтүү жана ширетилген бириктирүүлөрүнүн, </w:t>
      </w:r>
      <w:r w:rsidR="00A70330" w:rsidRPr="00BA42E0">
        <w:rPr>
          <w:sz w:val="28"/>
          <w:szCs w:val="28"/>
        </w:rPr>
        <w:lastRenderedPageBreak/>
        <w:t xml:space="preserve">арматуранын </w:t>
      </w:r>
      <w:r w:rsidR="001E2DD4" w:rsidRPr="00BA42E0">
        <w:rPr>
          <w:sz w:val="28"/>
          <w:szCs w:val="28"/>
          <w:lang w:val="ky-KG"/>
        </w:rPr>
        <w:t>жылчыктуу</w:t>
      </w:r>
      <w:r w:rsidR="00A70330" w:rsidRPr="00BA42E0">
        <w:rPr>
          <w:sz w:val="28"/>
          <w:szCs w:val="28"/>
        </w:rPr>
        <w:t xml:space="preserve"> таңгакталышы</w:t>
      </w:r>
      <w:r w:rsidRPr="00BA42E0">
        <w:rPr>
          <w:sz w:val="28"/>
          <w:szCs w:val="28"/>
          <w:lang w:val="ky-KG"/>
        </w:rPr>
        <w:t>нын</w:t>
      </w:r>
      <w:r w:rsidRPr="00BA42E0">
        <w:rPr>
          <w:sz w:val="28"/>
          <w:szCs w:val="28"/>
        </w:rPr>
        <w:t xml:space="preserve"> тыгыздыгын текшерүү</w:t>
      </w:r>
      <w:r w:rsidR="00A70330" w:rsidRPr="00BA42E0">
        <w:rPr>
          <w:sz w:val="28"/>
          <w:szCs w:val="28"/>
        </w:rPr>
        <w:t xml:space="preserve">; </w:t>
      </w:r>
    </w:p>
    <w:p w:rsidR="001E2DD4" w:rsidRPr="00BA42E0" w:rsidRDefault="00A70330" w:rsidP="00634026">
      <w:pPr>
        <w:pStyle w:val="ConsPlusNormal"/>
        <w:ind w:firstLine="540"/>
        <w:jc w:val="both"/>
        <w:rPr>
          <w:sz w:val="28"/>
          <w:szCs w:val="28"/>
        </w:rPr>
      </w:pPr>
      <w:r w:rsidRPr="00BA42E0">
        <w:rPr>
          <w:sz w:val="28"/>
          <w:szCs w:val="28"/>
        </w:rPr>
        <w:t>май</w:t>
      </w:r>
      <w:r w:rsidR="001E2DD4" w:rsidRPr="00BA42E0">
        <w:rPr>
          <w:sz w:val="28"/>
          <w:szCs w:val="28"/>
          <w:lang w:val="ky-KG"/>
        </w:rPr>
        <w:t>лагычтарды</w:t>
      </w:r>
      <w:r w:rsidRPr="00BA42E0">
        <w:rPr>
          <w:sz w:val="28"/>
          <w:szCs w:val="28"/>
        </w:rPr>
        <w:t xml:space="preserve"> кайрадан таңгактоо (бекемдөө); </w:t>
      </w:r>
    </w:p>
    <w:p w:rsidR="000843C9" w:rsidRPr="00BA42E0" w:rsidRDefault="001E2DD4" w:rsidP="00634026">
      <w:pPr>
        <w:pStyle w:val="ConsPlusNormal"/>
        <w:ind w:firstLine="540"/>
        <w:jc w:val="both"/>
        <w:rPr>
          <w:sz w:val="28"/>
          <w:szCs w:val="28"/>
        </w:rPr>
      </w:pPr>
      <w:r w:rsidRPr="00BA42E0">
        <w:rPr>
          <w:sz w:val="28"/>
          <w:szCs w:val="28"/>
          <w:lang w:val="ky-KG"/>
        </w:rPr>
        <w:t>шаймандарды</w:t>
      </w:r>
      <w:r w:rsidR="00A70330" w:rsidRPr="00BA42E0">
        <w:rPr>
          <w:sz w:val="28"/>
          <w:szCs w:val="28"/>
        </w:rPr>
        <w:t xml:space="preserve">н жана өлчөө </w:t>
      </w:r>
      <w:r w:rsidRPr="00BA42E0">
        <w:rPr>
          <w:sz w:val="28"/>
          <w:szCs w:val="28"/>
          <w:lang w:val="ky-KG"/>
        </w:rPr>
        <w:t>каражатт</w:t>
      </w:r>
      <w:r w:rsidR="00A70330" w:rsidRPr="00BA42E0">
        <w:rPr>
          <w:sz w:val="28"/>
          <w:szCs w:val="28"/>
        </w:rPr>
        <w:t xml:space="preserve">арынын импульс </w:t>
      </w:r>
      <w:r w:rsidRPr="00BA42E0">
        <w:rPr>
          <w:sz w:val="28"/>
          <w:szCs w:val="28"/>
          <w:lang w:val="ky-KG"/>
        </w:rPr>
        <w:t>чубалгыларды</w:t>
      </w:r>
      <w:r w:rsidR="00A70330" w:rsidRPr="00BA42E0">
        <w:rPr>
          <w:sz w:val="28"/>
          <w:szCs w:val="28"/>
        </w:rPr>
        <w:t xml:space="preserve"> тазалоо.</w:t>
      </w:r>
      <w:r w:rsidR="005B6BE5" w:rsidRPr="00BA42E0">
        <w:rPr>
          <w:sz w:val="28"/>
          <w:szCs w:val="28"/>
          <w:lang w:val="ky-KG"/>
        </w:rPr>
        <w:t xml:space="preserve"> </w:t>
      </w:r>
    </w:p>
    <w:p w:rsidR="000843C9" w:rsidRPr="00BA42E0" w:rsidRDefault="00A70330" w:rsidP="00634026">
      <w:pPr>
        <w:pStyle w:val="ConsPlusNormal"/>
        <w:ind w:firstLine="540"/>
        <w:jc w:val="both"/>
        <w:rPr>
          <w:sz w:val="28"/>
          <w:szCs w:val="28"/>
        </w:rPr>
      </w:pPr>
      <w:r w:rsidRPr="00BA42E0">
        <w:rPr>
          <w:sz w:val="28"/>
          <w:szCs w:val="28"/>
        </w:rPr>
        <w:t xml:space="preserve">372. </w:t>
      </w:r>
      <w:r w:rsidR="00C610CD" w:rsidRPr="00BA42E0">
        <w:rPr>
          <w:sz w:val="28"/>
          <w:szCs w:val="28"/>
          <w:lang w:val="ky-KG"/>
        </w:rPr>
        <w:t>Мезгилдүү иш-аракеттердин</w:t>
      </w:r>
      <w:r w:rsidRPr="00BA42E0">
        <w:rPr>
          <w:sz w:val="28"/>
          <w:szCs w:val="28"/>
        </w:rPr>
        <w:t xml:space="preserve"> жабдуулары</w:t>
      </w:r>
      <w:r w:rsidR="00C610CD" w:rsidRPr="00BA42E0">
        <w:rPr>
          <w:sz w:val="28"/>
          <w:szCs w:val="28"/>
          <w:lang w:val="ky-KG"/>
        </w:rPr>
        <w:t>н</w:t>
      </w:r>
      <w:r w:rsidRPr="00BA42E0">
        <w:rPr>
          <w:sz w:val="28"/>
          <w:szCs w:val="28"/>
        </w:rPr>
        <w:t xml:space="preserve"> </w:t>
      </w:r>
      <w:r w:rsidR="00C610CD" w:rsidRPr="00BA42E0">
        <w:rPr>
          <w:sz w:val="28"/>
          <w:szCs w:val="28"/>
          <w:lang w:val="ky-KG"/>
        </w:rPr>
        <w:t>өчүрүүдө</w:t>
      </w:r>
      <w:r w:rsidRPr="00BA42E0">
        <w:rPr>
          <w:sz w:val="28"/>
          <w:szCs w:val="28"/>
        </w:rPr>
        <w:t xml:space="preserve"> </w:t>
      </w:r>
      <w:r w:rsidR="00C610CD" w:rsidRPr="00BA42E0">
        <w:rPr>
          <w:sz w:val="28"/>
          <w:szCs w:val="28"/>
          <w:lang w:val="ky-KG"/>
        </w:rPr>
        <w:t>басаңдаткычтар</w:t>
      </w:r>
      <w:r w:rsidRPr="00BA42E0">
        <w:rPr>
          <w:sz w:val="28"/>
          <w:szCs w:val="28"/>
        </w:rPr>
        <w:t xml:space="preserve"> орнотулушу керек.</w:t>
      </w:r>
    </w:p>
    <w:p w:rsidR="000843C9" w:rsidRPr="00BA42E0" w:rsidRDefault="00A70330" w:rsidP="00634026">
      <w:pPr>
        <w:pStyle w:val="ConsPlusNormal"/>
        <w:ind w:firstLine="540"/>
        <w:jc w:val="both"/>
        <w:rPr>
          <w:sz w:val="28"/>
          <w:szCs w:val="28"/>
        </w:rPr>
      </w:pPr>
      <w:r w:rsidRPr="00BA42E0">
        <w:rPr>
          <w:sz w:val="28"/>
          <w:szCs w:val="28"/>
        </w:rPr>
        <w:t xml:space="preserve">373. Газ </w:t>
      </w:r>
      <w:r w:rsidR="00826E54" w:rsidRPr="00BA42E0">
        <w:rPr>
          <w:sz w:val="28"/>
          <w:szCs w:val="28"/>
          <w:lang w:val="ky-KG"/>
        </w:rPr>
        <w:t>түтүктөрү</w:t>
      </w:r>
      <w:r w:rsidRPr="00BA42E0">
        <w:rPr>
          <w:sz w:val="28"/>
          <w:szCs w:val="28"/>
        </w:rPr>
        <w:t xml:space="preserve">н жана газ жабдууларын күндөлүк </w:t>
      </w:r>
      <w:r w:rsidR="00826E54" w:rsidRPr="00BA42E0">
        <w:rPr>
          <w:sz w:val="28"/>
          <w:szCs w:val="28"/>
          <w:lang w:val="ky-KG"/>
        </w:rPr>
        <w:t>оңд</w:t>
      </w:r>
      <w:r w:rsidRPr="00BA42E0">
        <w:rPr>
          <w:sz w:val="28"/>
          <w:szCs w:val="28"/>
        </w:rPr>
        <w:t xml:space="preserve">оо 12 айда </w:t>
      </w:r>
      <w:r w:rsidR="00826E54" w:rsidRPr="00BA42E0">
        <w:rPr>
          <w:sz w:val="28"/>
          <w:szCs w:val="28"/>
          <w:lang w:val="ky-KG"/>
        </w:rPr>
        <w:t>1</w:t>
      </w:r>
      <w:r w:rsidRPr="00BA42E0">
        <w:rPr>
          <w:sz w:val="28"/>
          <w:szCs w:val="28"/>
        </w:rPr>
        <w:t xml:space="preserve"> жолудан кем эмес газ кооптуу жумушка уруксат берүү жана газ түтүгүнүн ажыратылган бөлүгүнө </w:t>
      </w:r>
      <w:r w:rsidR="00826E54" w:rsidRPr="00BA42E0">
        <w:rPr>
          <w:sz w:val="28"/>
          <w:szCs w:val="28"/>
          <w:lang w:val="ky-KG"/>
        </w:rPr>
        <w:t>басаңдаткычт</w:t>
      </w:r>
      <w:r w:rsidRPr="00BA42E0">
        <w:rPr>
          <w:sz w:val="28"/>
          <w:szCs w:val="28"/>
        </w:rPr>
        <w:t>арды орнотуу менен жүргүзүлүүгө тийиш.</w:t>
      </w:r>
    </w:p>
    <w:p w:rsidR="00716213" w:rsidRPr="00BA42E0" w:rsidRDefault="00A70330" w:rsidP="00634026">
      <w:pPr>
        <w:pStyle w:val="ConsPlusNormal"/>
        <w:ind w:firstLine="540"/>
        <w:jc w:val="both"/>
        <w:rPr>
          <w:sz w:val="28"/>
          <w:szCs w:val="28"/>
        </w:rPr>
      </w:pPr>
      <w:r w:rsidRPr="00BA42E0">
        <w:rPr>
          <w:sz w:val="28"/>
          <w:szCs w:val="28"/>
        </w:rPr>
        <w:t xml:space="preserve">374. Жумушту баштоодон мурун жана аларды ишке ашыруу мезгилинде жумушчу аймактын абасын талдоо керек. </w:t>
      </w:r>
    </w:p>
    <w:p w:rsidR="000843C9" w:rsidRPr="00BA42E0" w:rsidRDefault="00A70330" w:rsidP="00634026">
      <w:pPr>
        <w:pStyle w:val="ConsPlusNormal"/>
        <w:ind w:firstLine="540"/>
        <w:jc w:val="both"/>
        <w:rPr>
          <w:sz w:val="28"/>
          <w:szCs w:val="28"/>
        </w:rPr>
      </w:pPr>
      <w:r w:rsidRPr="00BA42E0">
        <w:rPr>
          <w:sz w:val="28"/>
          <w:szCs w:val="28"/>
        </w:rPr>
        <w:t>Бөлмөдөгү газдын концентрациясы газдын төмөнкү от алуучу чегинин 20% ашса, ишти токтотуш керек.</w:t>
      </w:r>
    </w:p>
    <w:p w:rsidR="000843C9" w:rsidRPr="00BA42E0" w:rsidRDefault="00A70330" w:rsidP="00634026">
      <w:pPr>
        <w:pStyle w:val="ConsPlusNormal"/>
        <w:ind w:firstLine="540"/>
        <w:jc w:val="both"/>
        <w:rPr>
          <w:sz w:val="28"/>
          <w:szCs w:val="28"/>
        </w:rPr>
      </w:pPr>
      <w:r w:rsidRPr="00BA42E0">
        <w:rPr>
          <w:sz w:val="28"/>
          <w:szCs w:val="28"/>
        </w:rPr>
        <w:t>Бардык газ түтүктөрү жана газ жабдуулары иштеп жаткан газ түтүгүнө туташуудан мурун, ошондой эле оңдо</w:t>
      </w:r>
      <w:r w:rsidR="00B504EB" w:rsidRPr="00BA42E0">
        <w:rPr>
          <w:sz w:val="28"/>
          <w:szCs w:val="28"/>
          <w:lang w:val="ky-KG"/>
        </w:rPr>
        <w:t>одон</w:t>
      </w:r>
      <w:r w:rsidRPr="00BA42E0">
        <w:rPr>
          <w:sz w:val="28"/>
          <w:szCs w:val="28"/>
        </w:rPr>
        <w:t xml:space="preserve"> кийин, сырткы </w:t>
      </w:r>
      <w:r w:rsidR="00BD5170" w:rsidRPr="00BA42E0">
        <w:rPr>
          <w:sz w:val="28"/>
          <w:szCs w:val="28"/>
          <w:lang w:val="ky-KG"/>
        </w:rPr>
        <w:t>кароодон</w:t>
      </w:r>
      <w:r w:rsidRPr="00BA42E0">
        <w:rPr>
          <w:sz w:val="28"/>
          <w:szCs w:val="28"/>
        </w:rPr>
        <w:t xml:space="preserve"> өтүп, газ кооптуу жумуштарды жасоого уруксат кагазын</w:t>
      </w:r>
      <w:r w:rsidR="00BD5170" w:rsidRPr="00BA42E0">
        <w:rPr>
          <w:sz w:val="28"/>
          <w:szCs w:val="28"/>
          <w:lang w:val="ky-KG"/>
        </w:rPr>
        <w:t>ын</w:t>
      </w:r>
      <w:r w:rsidRPr="00BA42E0">
        <w:rPr>
          <w:sz w:val="28"/>
          <w:szCs w:val="28"/>
        </w:rPr>
        <w:t xml:space="preserve"> </w:t>
      </w:r>
      <w:r w:rsidR="00BD5170" w:rsidRPr="00BA42E0">
        <w:rPr>
          <w:sz w:val="28"/>
          <w:szCs w:val="28"/>
        </w:rPr>
        <w:t>натыйжа</w:t>
      </w:r>
      <w:r w:rsidR="00BD5170" w:rsidRPr="00BA42E0">
        <w:rPr>
          <w:sz w:val="28"/>
          <w:szCs w:val="28"/>
          <w:lang w:val="ky-KG"/>
        </w:rPr>
        <w:t>лар</w:t>
      </w:r>
      <w:r w:rsidR="00BD5170" w:rsidRPr="00BA42E0">
        <w:rPr>
          <w:sz w:val="28"/>
          <w:szCs w:val="28"/>
        </w:rPr>
        <w:t>ы</w:t>
      </w:r>
      <w:r w:rsidR="00BD5170" w:rsidRPr="00BA42E0">
        <w:rPr>
          <w:sz w:val="28"/>
          <w:szCs w:val="28"/>
          <w:lang w:val="ky-KG"/>
        </w:rPr>
        <w:t>н каттоо менен кайрадан ныкталышы керек,</w:t>
      </w:r>
      <w:r w:rsidRPr="00BA42E0">
        <w:rPr>
          <w:sz w:val="28"/>
          <w:szCs w:val="28"/>
        </w:rPr>
        <w:t xml:space="preserve"> ал эми ширетүү</w:t>
      </w:r>
      <w:r w:rsidR="00BD5170" w:rsidRPr="00BA42E0">
        <w:rPr>
          <w:sz w:val="28"/>
          <w:szCs w:val="28"/>
          <w:lang w:val="ky-KG"/>
        </w:rPr>
        <w:t xml:space="preserve"> иштеринен</w:t>
      </w:r>
      <w:r w:rsidRPr="00BA42E0">
        <w:rPr>
          <w:sz w:val="28"/>
          <w:szCs w:val="28"/>
        </w:rPr>
        <w:t xml:space="preserve"> кийин - техникалык жана ченемдик укуктук актыларга ылайык бекемдиги жана тыгыздыгы</w:t>
      </w:r>
      <w:r w:rsidR="00BD5170" w:rsidRPr="00BA42E0">
        <w:rPr>
          <w:sz w:val="28"/>
          <w:szCs w:val="28"/>
          <w:lang w:val="ky-KG"/>
        </w:rPr>
        <w:t xml:space="preserve"> текшерилиши керек</w:t>
      </w:r>
      <w:r w:rsidRPr="00BA42E0">
        <w:rPr>
          <w:sz w:val="28"/>
          <w:szCs w:val="28"/>
        </w:rPr>
        <w:t>.</w:t>
      </w:r>
    </w:p>
    <w:p w:rsidR="000843C9" w:rsidRPr="00BA42E0" w:rsidRDefault="00A70330" w:rsidP="00634026">
      <w:pPr>
        <w:pStyle w:val="ConsPlusNormal"/>
        <w:ind w:firstLine="540"/>
        <w:jc w:val="both"/>
        <w:rPr>
          <w:sz w:val="28"/>
          <w:szCs w:val="28"/>
        </w:rPr>
      </w:pPr>
      <w:r w:rsidRPr="00BA42E0">
        <w:rPr>
          <w:sz w:val="28"/>
          <w:szCs w:val="28"/>
        </w:rPr>
        <w:t xml:space="preserve">Сыноо </w:t>
      </w:r>
      <w:r w:rsidR="0086608E" w:rsidRPr="00BA42E0">
        <w:rPr>
          <w:sz w:val="28"/>
          <w:szCs w:val="28"/>
        </w:rPr>
        <w:t>станци</w:t>
      </w:r>
      <w:r w:rsidR="0086608E" w:rsidRPr="00BA42E0">
        <w:rPr>
          <w:sz w:val="28"/>
          <w:szCs w:val="28"/>
          <w:lang w:val="ky-KG"/>
        </w:rPr>
        <w:t>янын</w:t>
      </w:r>
      <w:r w:rsidR="0086608E" w:rsidRPr="00BA42E0">
        <w:rPr>
          <w:sz w:val="28"/>
          <w:szCs w:val="28"/>
        </w:rPr>
        <w:t xml:space="preserve"> </w:t>
      </w:r>
      <w:r w:rsidR="0086608E" w:rsidRPr="00BA42E0">
        <w:rPr>
          <w:sz w:val="28"/>
          <w:szCs w:val="28"/>
          <w:lang w:val="ky-KG"/>
        </w:rPr>
        <w:t xml:space="preserve">ыкчам </w:t>
      </w:r>
      <w:r w:rsidR="0086608E" w:rsidRPr="00BA42E0">
        <w:rPr>
          <w:sz w:val="28"/>
          <w:szCs w:val="28"/>
        </w:rPr>
        <w:t xml:space="preserve">персоналынын катышуусунда </w:t>
      </w:r>
      <w:r w:rsidRPr="00BA42E0">
        <w:rPr>
          <w:sz w:val="28"/>
          <w:szCs w:val="28"/>
        </w:rPr>
        <w:t>оңдоону жүргүзүп жаткан уюмдун персоналы жүргүзүшү керек. Сыноо</w:t>
      </w:r>
      <w:r w:rsidR="0086608E" w:rsidRPr="00BA42E0">
        <w:rPr>
          <w:sz w:val="28"/>
          <w:szCs w:val="28"/>
          <w:lang w:val="ky-KG"/>
        </w:rPr>
        <w:t>лорд</w:t>
      </w:r>
      <w:r w:rsidRPr="00BA42E0">
        <w:rPr>
          <w:sz w:val="28"/>
          <w:szCs w:val="28"/>
        </w:rPr>
        <w:t xml:space="preserve">ун жыйынтыгы газ </w:t>
      </w:r>
      <w:r w:rsidR="0086608E" w:rsidRPr="00BA42E0">
        <w:rPr>
          <w:sz w:val="28"/>
          <w:szCs w:val="28"/>
          <w:lang w:val="ky-KG"/>
        </w:rPr>
        <w:t>тү</w:t>
      </w:r>
      <w:r w:rsidR="00730ED5" w:rsidRPr="00BA42E0">
        <w:rPr>
          <w:sz w:val="28"/>
          <w:szCs w:val="28"/>
          <w:lang w:val="ky-KG"/>
        </w:rPr>
        <w:t>т</w:t>
      </w:r>
      <w:r w:rsidR="0086608E" w:rsidRPr="00BA42E0">
        <w:rPr>
          <w:sz w:val="28"/>
          <w:szCs w:val="28"/>
          <w:lang w:val="ky-KG"/>
        </w:rPr>
        <w:t>үгүнү</w:t>
      </w:r>
      <w:r w:rsidRPr="00BA42E0">
        <w:rPr>
          <w:sz w:val="28"/>
          <w:szCs w:val="28"/>
        </w:rPr>
        <w:t>н эксплуатациялык паспортуна киргизилет.</w:t>
      </w:r>
    </w:p>
    <w:p w:rsidR="000843C9" w:rsidRPr="00BA42E0" w:rsidRDefault="00557938" w:rsidP="00634026">
      <w:pPr>
        <w:pStyle w:val="ConsPlusNormal"/>
        <w:ind w:firstLine="540"/>
        <w:jc w:val="both"/>
        <w:rPr>
          <w:sz w:val="28"/>
          <w:szCs w:val="28"/>
        </w:rPr>
      </w:pPr>
      <w:r w:rsidRPr="00BA42E0">
        <w:rPr>
          <w:sz w:val="28"/>
          <w:szCs w:val="28"/>
        </w:rPr>
        <w:t xml:space="preserve">375. </w:t>
      </w:r>
      <w:r w:rsidR="00730ED5" w:rsidRPr="00BA42E0">
        <w:rPr>
          <w:sz w:val="28"/>
          <w:szCs w:val="28"/>
        </w:rPr>
        <w:t>ГЖП</w:t>
      </w:r>
      <w:r w:rsidR="00730ED5" w:rsidRPr="00BA42E0">
        <w:rPr>
          <w:sz w:val="28"/>
          <w:szCs w:val="28"/>
          <w:lang w:val="ky-KG"/>
        </w:rPr>
        <w:t>нын</w:t>
      </w:r>
      <w:r w:rsidR="00730ED5" w:rsidRPr="00BA42E0">
        <w:rPr>
          <w:sz w:val="28"/>
          <w:szCs w:val="28"/>
        </w:rPr>
        <w:t xml:space="preserve"> </w:t>
      </w:r>
      <w:r w:rsidRPr="00BA42E0">
        <w:rPr>
          <w:sz w:val="28"/>
          <w:szCs w:val="28"/>
        </w:rPr>
        <w:t xml:space="preserve">газ жабдууларын күнүмдүк оңдоо техникалык </w:t>
      </w:r>
      <w:r w:rsidR="00730ED5" w:rsidRPr="00BA42E0">
        <w:rPr>
          <w:sz w:val="28"/>
          <w:szCs w:val="28"/>
          <w:lang w:val="ky-KG"/>
        </w:rPr>
        <w:t>ченемдик укуктук актыларына</w:t>
      </w:r>
      <w:r w:rsidRPr="00BA42E0">
        <w:rPr>
          <w:sz w:val="28"/>
          <w:szCs w:val="28"/>
        </w:rPr>
        <w:t xml:space="preserve"> жана ушул Эрежелерге ылайык жүргүзүлүшү керек.</w:t>
      </w:r>
    </w:p>
    <w:p w:rsidR="004648B7" w:rsidRPr="00BA42E0" w:rsidRDefault="00557938" w:rsidP="00634026">
      <w:pPr>
        <w:pStyle w:val="ConsPlusNormal"/>
        <w:ind w:firstLine="540"/>
        <w:jc w:val="both"/>
        <w:rPr>
          <w:sz w:val="28"/>
          <w:szCs w:val="28"/>
        </w:rPr>
      </w:pPr>
      <w:r w:rsidRPr="00BA42E0">
        <w:rPr>
          <w:sz w:val="28"/>
          <w:szCs w:val="28"/>
        </w:rPr>
        <w:t xml:space="preserve">376. Жер үстүндөгү газ түтүктөрүн учурдагы оңдоонун жүрүшүндө төмөнкүлөр аткарылат: </w:t>
      </w:r>
    </w:p>
    <w:p w:rsidR="004648B7" w:rsidRPr="00BA42E0" w:rsidRDefault="00557938" w:rsidP="00634026">
      <w:pPr>
        <w:pStyle w:val="ConsPlusNormal"/>
        <w:ind w:firstLine="540"/>
        <w:jc w:val="both"/>
        <w:rPr>
          <w:sz w:val="28"/>
          <w:szCs w:val="28"/>
        </w:rPr>
      </w:pPr>
      <w:r w:rsidRPr="00BA42E0">
        <w:rPr>
          <w:sz w:val="28"/>
          <w:szCs w:val="28"/>
        </w:rPr>
        <w:t xml:space="preserve">майышууну четтетүү, бекиткичтерди алмаштыруу жана калыбына келтирүү; </w:t>
      </w:r>
    </w:p>
    <w:p w:rsidR="004648B7" w:rsidRPr="00BA42E0" w:rsidRDefault="004648B7" w:rsidP="00634026">
      <w:pPr>
        <w:pStyle w:val="ConsPlusNormal"/>
        <w:ind w:firstLine="540"/>
        <w:jc w:val="both"/>
        <w:rPr>
          <w:sz w:val="28"/>
          <w:szCs w:val="28"/>
          <w:lang w:val="ky-KG"/>
        </w:rPr>
      </w:pPr>
      <w:r w:rsidRPr="00BA42E0">
        <w:rPr>
          <w:sz w:val="28"/>
          <w:szCs w:val="28"/>
          <w:lang w:val="ky-KG"/>
        </w:rPr>
        <w:t>өчүрүүчү түзүлүштөрдү</w:t>
      </w:r>
      <w:r w:rsidR="00557938" w:rsidRPr="00BA42E0">
        <w:rPr>
          <w:sz w:val="28"/>
          <w:szCs w:val="28"/>
        </w:rPr>
        <w:t xml:space="preserve"> (</w:t>
      </w:r>
      <w:r w:rsidRPr="00BA42E0">
        <w:rPr>
          <w:sz w:val="28"/>
          <w:szCs w:val="28"/>
          <w:lang w:val="ky-KG"/>
        </w:rPr>
        <w:t xml:space="preserve">бекитүүчү </w:t>
      </w:r>
      <w:r w:rsidRPr="00BA42E0">
        <w:rPr>
          <w:sz w:val="28"/>
          <w:szCs w:val="28"/>
        </w:rPr>
        <w:t>арматур</w:t>
      </w:r>
      <w:r w:rsidRPr="00BA42E0">
        <w:rPr>
          <w:sz w:val="28"/>
          <w:szCs w:val="28"/>
          <w:lang w:val="ky-KG"/>
        </w:rPr>
        <w:t>аларды</w:t>
      </w:r>
      <w:r w:rsidR="00557938" w:rsidRPr="00BA42E0">
        <w:rPr>
          <w:sz w:val="28"/>
          <w:szCs w:val="28"/>
        </w:rPr>
        <w:t>), басы</w:t>
      </w:r>
      <w:r w:rsidRPr="00BA42E0">
        <w:rPr>
          <w:sz w:val="28"/>
          <w:szCs w:val="28"/>
          <w:lang w:val="ky-KG"/>
        </w:rPr>
        <w:t>мды жөнгө салгычтарды</w:t>
      </w:r>
      <w:r w:rsidR="00557938" w:rsidRPr="00BA42E0">
        <w:rPr>
          <w:sz w:val="28"/>
          <w:szCs w:val="28"/>
        </w:rPr>
        <w:t xml:space="preserve">, </w:t>
      </w:r>
      <w:r w:rsidRPr="00BA42E0">
        <w:rPr>
          <w:sz w:val="28"/>
          <w:szCs w:val="28"/>
        </w:rPr>
        <w:t>СБК</w:t>
      </w:r>
      <w:r w:rsidR="004D4168" w:rsidRPr="00BA42E0">
        <w:rPr>
          <w:sz w:val="28"/>
          <w:szCs w:val="28"/>
          <w:lang w:val="ky-KG"/>
        </w:rPr>
        <w:t>ны</w:t>
      </w:r>
      <w:r w:rsidRPr="00BA42E0">
        <w:rPr>
          <w:sz w:val="28"/>
          <w:szCs w:val="28"/>
        </w:rPr>
        <w:t>, СТК</w:t>
      </w:r>
      <w:r w:rsidR="004D4168" w:rsidRPr="00BA42E0">
        <w:rPr>
          <w:sz w:val="28"/>
          <w:szCs w:val="28"/>
          <w:lang w:val="ky-KG"/>
        </w:rPr>
        <w:t>ны</w:t>
      </w:r>
      <w:r w:rsidRPr="00BA42E0">
        <w:rPr>
          <w:sz w:val="28"/>
          <w:szCs w:val="28"/>
        </w:rPr>
        <w:t xml:space="preserve">, </w:t>
      </w:r>
      <w:r w:rsidR="00557938" w:rsidRPr="00BA42E0">
        <w:rPr>
          <w:sz w:val="28"/>
          <w:szCs w:val="28"/>
        </w:rPr>
        <w:t xml:space="preserve">жабык тыгыздыкты камсыз кылбаган </w:t>
      </w:r>
      <w:r w:rsidR="004059E5" w:rsidRPr="00BA42E0">
        <w:rPr>
          <w:sz w:val="28"/>
          <w:szCs w:val="28"/>
          <w:lang w:val="ky-KG"/>
        </w:rPr>
        <w:t>нерселер</w:t>
      </w:r>
      <w:r w:rsidR="004D4168" w:rsidRPr="00BA42E0">
        <w:rPr>
          <w:sz w:val="28"/>
          <w:szCs w:val="28"/>
          <w:lang w:val="ky-KG"/>
        </w:rPr>
        <w:t>ди</w:t>
      </w:r>
      <w:r w:rsidR="00557938" w:rsidRPr="00BA42E0">
        <w:rPr>
          <w:sz w:val="28"/>
          <w:szCs w:val="28"/>
        </w:rPr>
        <w:t>,</w:t>
      </w:r>
      <w:r w:rsidR="0069425B" w:rsidRPr="00BA42E0">
        <w:rPr>
          <w:sz w:val="28"/>
          <w:szCs w:val="28"/>
        </w:rPr>
        <w:t xml:space="preserve"> </w:t>
      </w:r>
      <w:r w:rsidR="004D4168" w:rsidRPr="00BA42E0">
        <w:rPr>
          <w:sz w:val="28"/>
          <w:szCs w:val="28"/>
          <w:lang w:val="ky-KG"/>
        </w:rPr>
        <w:t>үстүлөрүн тыгыздаган сүргүчтөрдү</w:t>
      </w:r>
      <w:r w:rsidR="00557938" w:rsidRPr="00BA42E0">
        <w:rPr>
          <w:sz w:val="28"/>
          <w:szCs w:val="28"/>
        </w:rPr>
        <w:t xml:space="preserve"> бөлүү жана оңдоо;</w:t>
      </w:r>
      <w:r w:rsidR="00730ED5" w:rsidRPr="00BA42E0">
        <w:rPr>
          <w:sz w:val="28"/>
          <w:szCs w:val="28"/>
          <w:lang w:val="ky-KG"/>
        </w:rPr>
        <w:t xml:space="preserve"> </w:t>
      </w:r>
    </w:p>
    <w:p w:rsidR="000A7D73" w:rsidRPr="00BA42E0" w:rsidRDefault="00557938" w:rsidP="00634026">
      <w:pPr>
        <w:pStyle w:val="ConsPlusNormal"/>
        <w:ind w:firstLine="540"/>
        <w:jc w:val="both"/>
        <w:rPr>
          <w:sz w:val="28"/>
          <w:szCs w:val="28"/>
          <w:lang w:val="ky-KG"/>
        </w:rPr>
      </w:pPr>
      <w:r w:rsidRPr="00BA42E0">
        <w:rPr>
          <w:sz w:val="28"/>
          <w:szCs w:val="28"/>
          <w:lang w:val="ky-KG"/>
        </w:rPr>
        <w:t>ызы-чууга</w:t>
      </w:r>
      <w:r w:rsidR="000A7D73" w:rsidRPr="00BA42E0">
        <w:rPr>
          <w:sz w:val="28"/>
          <w:szCs w:val="28"/>
          <w:lang w:val="ky-KG"/>
        </w:rPr>
        <w:t xml:space="preserve"> каршы</w:t>
      </w:r>
      <w:r w:rsidRPr="00BA42E0">
        <w:rPr>
          <w:sz w:val="28"/>
          <w:szCs w:val="28"/>
          <w:lang w:val="ky-KG"/>
        </w:rPr>
        <w:t xml:space="preserve"> жана жылуулук изоляциялоочу жабууларды калыбына келтирүү; </w:t>
      </w:r>
    </w:p>
    <w:p w:rsidR="000A7D73" w:rsidRPr="00BA42E0" w:rsidRDefault="00557938" w:rsidP="00634026">
      <w:pPr>
        <w:pStyle w:val="ConsPlusNormal"/>
        <w:ind w:firstLine="540"/>
        <w:jc w:val="both"/>
        <w:rPr>
          <w:sz w:val="28"/>
          <w:szCs w:val="28"/>
          <w:lang w:val="ky-KG"/>
        </w:rPr>
      </w:pPr>
      <w:r w:rsidRPr="00BA42E0">
        <w:rPr>
          <w:sz w:val="28"/>
          <w:szCs w:val="28"/>
          <w:lang w:val="ky-KG"/>
        </w:rPr>
        <w:t xml:space="preserve">газ түтүктөрүн, жабдууларды жана арматураларды сырдоо (зарылдыгына жараша, бирок 5 жылда </w:t>
      </w:r>
      <w:r w:rsidR="000A7D73" w:rsidRPr="00BA42E0">
        <w:rPr>
          <w:sz w:val="28"/>
          <w:szCs w:val="28"/>
          <w:lang w:val="ky-KG"/>
        </w:rPr>
        <w:t>1</w:t>
      </w:r>
      <w:r w:rsidRPr="00BA42E0">
        <w:rPr>
          <w:sz w:val="28"/>
          <w:szCs w:val="28"/>
          <w:lang w:val="ky-KG"/>
        </w:rPr>
        <w:t xml:space="preserve"> жолудан кем эмес);</w:t>
      </w:r>
    </w:p>
    <w:p w:rsidR="000843C9" w:rsidRPr="00BA42E0" w:rsidRDefault="00557938" w:rsidP="00634026">
      <w:pPr>
        <w:pStyle w:val="ConsPlusNormal"/>
        <w:ind w:firstLine="540"/>
        <w:jc w:val="both"/>
        <w:rPr>
          <w:sz w:val="28"/>
          <w:szCs w:val="28"/>
          <w:lang w:val="ky-KG"/>
        </w:rPr>
      </w:pPr>
      <w:r w:rsidRPr="00BA42E0">
        <w:rPr>
          <w:sz w:val="28"/>
          <w:szCs w:val="28"/>
          <w:lang w:val="ky-KG"/>
        </w:rPr>
        <w:t>туташтыруунун тыгыздыгын текшерүү жана техникалык тейлөө учурунда аныкталган кемчиликтерди четтетүү (техникалык абалын текшерүү).</w:t>
      </w:r>
    </w:p>
    <w:p w:rsidR="00722D9C" w:rsidRPr="00BA42E0" w:rsidRDefault="00557938" w:rsidP="00634026">
      <w:pPr>
        <w:pStyle w:val="ConsPlusNormal"/>
        <w:ind w:firstLine="540"/>
        <w:jc w:val="both"/>
        <w:rPr>
          <w:sz w:val="28"/>
          <w:szCs w:val="28"/>
          <w:lang w:val="ky-KG"/>
        </w:rPr>
      </w:pPr>
      <w:r w:rsidRPr="00BA42E0">
        <w:rPr>
          <w:sz w:val="28"/>
          <w:szCs w:val="28"/>
          <w:lang w:val="ky-KG"/>
        </w:rPr>
        <w:t xml:space="preserve">377. </w:t>
      </w:r>
      <w:r w:rsidR="00722D9C" w:rsidRPr="00BA42E0">
        <w:rPr>
          <w:sz w:val="28"/>
          <w:szCs w:val="28"/>
          <w:lang w:val="ky-KG"/>
        </w:rPr>
        <w:t>Бекитүүчү</w:t>
      </w:r>
      <w:r w:rsidRPr="00BA42E0">
        <w:rPr>
          <w:sz w:val="28"/>
          <w:szCs w:val="28"/>
          <w:lang w:val="ky-KG"/>
        </w:rPr>
        <w:t xml:space="preserve"> </w:t>
      </w:r>
      <w:r w:rsidR="00722D9C" w:rsidRPr="00BA42E0">
        <w:rPr>
          <w:sz w:val="28"/>
          <w:szCs w:val="28"/>
          <w:lang w:val="ky-KG"/>
        </w:rPr>
        <w:t xml:space="preserve">арматураны </w:t>
      </w:r>
      <w:r w:rsidRPr="00BA42E0">
        <w:rPr>
          <w:sz w:val="28"/>
          <w:szCs w:val="28"/>
          <w:lang w:val="ky-KG"/>
        </w:rPr>
        <w:t>учурдагы оңдоо</w:t>
      </w:r>
      <w:r w:rsidR="00722D9C" w:rsidRPr="00BA42E0">
        <w:rPr>
          <w:sz w:val="28"/>
          <w:szCs w:val="28"/>
          <w:lang w:val="ky-KG"/>
        </w:rPr>
        <w:t>до</w:t>
      </w:r>
      <w:r w:rsidRPr="00BA42E0">
        <w:rPr>
          <w:sz w:val="28"/>
          <w:szCs w:val="28"/>
          <w:lang w:val="ky-KG"/>
        </w:rPr>
        <w:t xml:space="preserve"> төмөнкүлөр жүргүзүлүшү керек: </w:t>
      </w:r>
    </w:p>
    <w:p w:rsidR="00722D9C" w:rsidRPr="00BA42E0" w:rsidRDefault="00722D9C" w:rsidP="00634026">
      <w:pPr>
        <w:pStyle w:val="ConsPlusNormal"/>
        <w:ind w:firstLine="540"/>
        <w:jc w:val="both"/>
        <w:rPr>
          <w:sz w:val="28"/>
          <w:szCs w:val="28"/>
          <w:lang w:val="ky-KG"/>
        </w:rPr>
      </w:pPr>
      <w:r w:rsidRPr="00BA42E0">
        <w:rPr>
          <w:sz w:val="28"/>
          <w:szCs w:val="28"/>
          <w:lang w:val="ky-KG"/>
        </w:rPr>
        <w:t>арматурал</w:t>
      </w:r>
      <w:r w:rsidR="00557938" w:rsidRPr="00BA42E0">
        <w:rPr>
          <w:sz w:val="28"/>
          <w:szCs w:val="28"/>
          <w:lang w:val="ky-KG"/>
        </w:rPr>
        <w:t xml:space="preserve">арды тазалоо, куртту </w:t>
      </w:r>
      <w:r w:rsidRPr="00BA42E0">
        <w:rPr>
          <w:sz w:val="28"/>
          <w:szCs w:val="28"/>
          <w:lang w:val="ky-KG"/>
        </w:rPr>
        <w:t>кубалоо</w:t>
      </w:r>
      <w:r w:rsidR="00557938" w:rsidRPr="00BA42E0">
        <w:rPr>
          <w:sz w:val="28"/>
          <w:szCs w:val="28"/>
          <w:lang w:val="ky-KG"/>
        </w:rPr>
        <w:t xml:space="preserve"> жана анын майлоо, </w:t>
      </w:r>
      <w:r w:rsidRPr="00BA42E0">
        <w:rPr>
          <w:sz w:val="28"/>
          <w:szCs w:val="28"/>
          <w:lang w:val="ky-KG"/>
        </w:rPr>
        <w:t>майлагычты шыкалоо</w:t>
      </w:r>
      <w:r w:rsidR="00557938" w:rsidRPr="00BA42E0">
        <w:rPr>
          <w:sz w:val="28"/>
          <w:szCs w:val="28"/>
          <w:lang w:val="ky-KG"/>
        </w:rPr>
        <w:t xml:space="preserve">; </w:t>
      </w:r>
    </w:p>
    <w:p w:rsidR="00722D9C" w:rsidRPr="00BA42E0" w:rsidRDefault="00557938" w:rsidP="00634026">
      <w:pPr>
        <w:pStyle w:val="ConsPlusNormal"/>
        <w:ind w:firstLine="540"/>
        <w:jc w:val="both"/>
        <w:rPr>
          <w:sz w:val="28"/>
          <w:szCs w:val="28"/>
          <w:lang w:val="ky-KG"/>
        </w:rPr>
      </w:pPr>
      <w:r w:rsidRPr="00BA42E0">
        <w:rPr>
          <w:sz w:val="28"/>
          <w:szCs w:val="28"/>
          <w:lang w:val="ky-KG"/>
        </w:rPr>
        <w:t xml:space="preserve">тыгыздалуучу беттерди чаптоо менен жабылуунун тыгыздыгын камсыз кылбаган </w:t>
      </w:r>
      <w:r w:rsidR="000D6898" w:rsidRPr="00BA42E0">
        <w:rPr>
          <w:sz w:val="28"/>
          <w:szCs w:val="28"/>
          <w:lang w:val="ky-KG"/>
        </w:rPr>
        <w:t>бекитүүчү арматураны</w:t>
      </w:r>
      <w:r w:rsidRPr="00BA42E0">
        <w:rPr>
          <w:sz w:val="28"/>
          <w:szCs w:val="28"/>
          <w:lang w:val="ky-KG"/>
        </w:rPr>
        <w:t xml:space="preserve"> ажыратуу; </w:t>
      </w:r>
    </w:p>
    <w:p w:rsidR="00722D9C" w:rsidRPr="00BA42E0" w:rsidRDefault="00557938" w:rsidP="00634026">
      <w:pPr>
        <w:pStyle w:val="ConsPlusNormal"/>
        <w:ind w:firstLine="540"/>
        <w:jc w:val="both"/>
        <w:rPr>
          <w:sz w:val="28"/>
          <w:szCs w:val="28"/>
          <w:lang w:val="ky-KG"/>
        </w:rPr>
      </w:pPr>
      <w:r w:rsidRPr="00BA42E0">
        <w:rPr>
          <w:sz w:val="28"/>
          <w:szCs w:val="28"/>
          <w:lang w:val="ky-KG"/>
        </w:rPr>
        <w:lastRenderedPageBreak/>
        <w:t xml:space="preserve">электр кыймылдаткычтарынын редукторлорунда майдын бар экендигин, алардын </w:t>
      </w:r>
      <w:r w:rsidR="000D6898" w:rsidRPr="00BA42E0">
        <w:rPr>
          <w:sz w:val="28"/>
          <w:szCs w:val="28"/>
          <w:lang w:val="ky-KG"/>
        </w:rPr>
        <w:t>корпустарынын</w:t>
      </w:r>
      <w:r w:rsidRPr="00BA42E0">
        <w:rPr>
          <w:sz w:val="28"/>
          <w:szCs w:val="28"/>
          <w:lang w:val="ky-KG"/>
        </w:rPr>
        <w:t xml:space="preserve"> тыгыздыгын текшерүү;</w:t>
      </w:r>
      <w:r w:rsidR="00875788" w:rsidRPr="00BA42E0">
        <w:rPr>
          <w:sz w:val="28"/>
          <w:szCs w:val="28"/>
          <w:lang w:val="ky-KG"/>
        </w:rPr>
        <w:t xml:space="preserve"> </w:t>
      </w:r>
    </w:p>
    <w:p w:rsidR="000D6898" w:rsidRPr="00BA42E0" w:rsidRDefault="00557938" w:rsidP="00634026">
      <w:pPr>
        <w:pStyle w:val="ConsPlusNormal"/>
        <w:ind w:firstLine="540"/>
        <w:jc w:val="both"/>
        <w:rPr>
          <w:sz w:val="28"/>
          <w:szCs w:val="28"/>
          <w:lang w:val="ky-KG"/>
        </w:rPr>
      </w:pPr>
      <w:r w:rsidRPr="00BA42E0">
        <w:rPr>
          <w:sz w:val="28"/>
          <w:szCs w:val="28"/>
          <w:lang w:val="ky-KG"/>
        </w:rPr>
        <w:t>фланец тутумдарынын бекемделишин (бекиткичтерин) текшерүү, эскирген жана бузулган б</w:t>
      </w:r>
      <w:r w:rsidR="00ED697C" w:rsidRPr="00BA42E0">
        <w:rPr>
          <w:sz w:val="28"/>
          <w:szCs w:val="28"/>
          <w:lang w:val="ky-KG"/>
        </w:rPr>
        <w:t>урооло</w:t>
      </w:r>
      <w:r w:rsidRPr="00BA42E0">
        <w:rPr>
          <w:sz w:val="28"/>
          <w:szCs w:val="28"/>
          <w:lang w:val="ky-KG"/>
        </w:rPr>
        <w:t>рду жана прокладкаларды алмаштыруу;</w:t>
      </w:r>
    </w:p>
    <w:p w:rsidR="000D6898" w:rsidRPr="00BA42E0" w:rsidRDefault="00C967D3" w:rsidP="00634026">
      <w:pPr>
        <w:pStyle w:val="ConsPlusNormal"/>
        <w:ind w:firstLine="540"/>
        <w:jc w:val="both"/>
        <w:rPr>
          <w:sz w:val="28"/>
          <w:szCs w:val="28"/>
          <w:lang w:val="ky-KG"/>
        </w:rPr>
      </w:pPr>
      <w:r w:rsidRPr="00BA42E0">
        <w:rPr>
          <w:sz w:val="28"/>
          <w:szCs w:val="28"/>
          <w:lang w:val="ky-KG"/>
        </w:rPr>
        <w:t>кыймылдаткыч</w:t>
      </w:r>
      <w:r w:rsidR="00557938" w:rsidRPr="00BA42E0">
        <w:rPr>
          <w:sz w:val="28"/>
          <w:szCs w:val="28"/>
          <w:lang w:val="ky-KG"/>
        </w:rPr>
        <w:t xml:space="preserve"> </w:t>
      </w:r>
      <w:r w:rsidRPr="00BA42E0">
        <w:rPr>
          <w:sz w:val="28"/>
          <w:szCs w:val="28"/>
          <w:lang w:val="ky-KG"/>
        </w:rPr>
        <w:t xml:space="preserve">түзүлүштүн иштөөсүн </w:t>
      </w:r>
      <w:r w:rsidR="00557938" w:rsidRPr="00BA42E0">
        <w:rPr>
          <w:sz w:val="28"/>
          <w:szCs w:val="28"/>
          <w:lang w:val="ky-KG"/>
        </w:rPr>
        <w:t xml:space="preserve">текшерүү жана оңдоо; </w:t>
      </w:r>
    </w:p>
    <w:p w:rsidR="000843C9" w:rsidRPr="00BA42E0" w:rsidRDefault="00557938" w:rsidP="00634026">
      <w:pPr>
        <w:pStyle w:val="ConsPlusNormal"/>
        <w:ind w:firstLine="540"/>
        <w:jc w:val="both"/>
        <w:rPr>
          <w:sz w:val="28"/>
          <w:szCs w:val="28"/>
          <w:lang w:val="ky-KG"/>
        </w:rPr>
      </w:pPr>
      <w:r w:rsidRPr="00BA42E0">
        <w:rPr>
          <w:sz w:val="28"/>
          <w:szCs w:val="28"/>
          <w:lang w:val="ky-KG"/>
        </w:rPr>
        <w:t xml:space="preserve">өндүрүүчү </w:t>
      </w:r>
      <w:r w:rsidR="00C967D3" w:rsidRPr="00BA42E0">
        <w:rPr>
          <w:sz w:val="28"/>
          <w:szCs w:val="28"/>
          <w:lang w:val="ky-KG"/>
        </w:rPr>
        <w:t xml:space="preserve">уюм </w:t>
      </w:r>
      <w:r w:rsidRPr="00BA42E0">
        <w:rPr>
          <w:sz w:val="28"/>
          <w:szCs w:val="28"/>
          <w:lang w:val="ky-KG"/>
        </w:rPr>
        <w:t xml:space="preserve">тарабынан газ </w:t>
      </w:r>
      <w:r w:rsidR="00C967D3" w:rsidRPr="00BA42E0">
        <w:rPr>
          <w:sz w:val="28"/>
          <w:szCs w:val="28"/>
          <w:lang w:val="ky-KG"/>
        </w:rPr>
        <w:t>арматураларын</w:t>
      </w:r>
      <w:r w:rsidRPr="00BA42E0">
        <w:rPr>
          <w:sz w:val="28"/>
          <w:szCs w:val="28"/>
          <w:lang w:val="ky-KG"/>
        </w:rPr>
        <w:t xml:space="preserve"> тейлөөдө иштөө мөөнөттөрү жана көлөмү </w:t>
      </w:r>
      <w:r w:rsidR="00C967D3" w:rsidRPr="00BA42E0">
        <w:rPr>
          <w:sz w:val="28"/>
          <w:szCs w:val="28"/>
          <w:lang w:val="ky-KG"/>
        </w:rPr>
        <w:t>арматурал</w:t>
      </w:r>
      <w:r w:rsidRPr="00BA42E0">
        <w:rPr>
          <w:sz w:val="28"/>
          <w:szCs w:val="28"/>
          <w:lang w:val="ky-KG"/>
        </w:rPr>
        <w:t xml:space="preserve">арды </w:t>
      </w:r>
      <w:r w:rsidR="00C967D3" w:rsidRPr="00BA42E0">
        <w:rPr>
          <w:sz w:val="28"/>
          <w:szCs w:val="28"/>
          <w:lang w:val="ky-KG"/>
        </w:rPr>
        <w:t>даярдоо</w:t>
      </w:r>
      <w:r w:rsidRPr="00BA42E0">
        <w:rPr>
          <w:sz w:val="28"/>
          <w:szCs w:val="28"/>
          <w:lang w:val="ky-KG"/>
        </w:rPr>
        <w:t xml:space="preserve"> боюнча техникалык шарттар менен аныкталат.</w:t>
      </w:r>
    </w:p>
    <w:p w:rsidR="000843C9" w:rsidRPr="00BA42E0" w:rsidRDefault="00557938" w:rsidP="00634026">
      <w:pPr>
        <w:pStyle w:val="ConsPlusNormal"/>
        <w:ind w:firstLine="540"/>
        <w:jc w:val="both"/>
        <w:rPr>
          <w:sz w:val="28"/>
          <w:szCs w:val="28"/>
          <w:lang w:val="ky-KG"/>
        </w:rPr>
      </w:pPr>
      <w:r w:rsidRPr="00BA42E0">
        <w:rPr>
          <w:sz w:val="28"/>
          <w:szCs w:val="28"/>
          <w:lang w:val="ky-KG"/>
        </w:rPr>
        <w:t xml:space="preserve">378. Газ казандарынын </w:t>
      </w:r>
      <w:r w:rsidR="00A0043C" w:rsidRPr="00BA42E0">
        <w:rPr>
          <w:sz w:val="28"/>
          <w:szCs w:val="28"/>
          <w:lang w:val="ky-KG"/>
        </w:rPr>
        <w:t>шарттамды</w:t>
      </w:r>
      <w:r w:rsidRPr="00BA42E0">
        <w:rPr>
          <w:sz w:val="28"/>
          <w:szCs w:val="28"/>
          <w:lang w:val="ky-KG"/>
        </w:rPr>
        <w:t xml:space="preserve">к карталарын кайра карап чыгуу 3 жылдын аралыгында кеминде 1 жолу, ошондой эле от казанды капиталдык оңдоодон жана газ от жагуучу </w:t>
      </w:r>
      <w:r w:rsidR="00A0043C" w:rsidRPr="00BA42E0">
        <w:rPr>
          <w:sz w:val="28"/>
          <w:szCs w:val="28"/>
          <w:lang w:val="ky-KG"/>
        </w:rPr>
        <w:t>түзүлүштөрдү</w:t>
      </w:r>
      <w:r w:rsidRPr="00BA42E0">
        <w:rPr>
          <w:sz w:val="28"/>
          <w:szCs w:val="28"/>
          <w:lang w:val="ky-KG"/>
        </w:rPr>
        <w:t xml:space="preserve"> алмаштыргандан кийин жүргүзүлүшү керек.</w:t>
      </w:r>
    </w:p>
    <w:p w:rsidR="000843C9" w:rsidRPr="00BA42E0" w:rsidRDefault="00557938" w:rsidP="00634026">
      <w:pPr>
        <w:pStyle w:val="ConsPlusNormal"/>
        <w:ind w:firstLine="540"/>
        <w:jc w:val="both"/>
        <w:rPr>
          <w:sz w:val="28"/>
          <w:szCs w:val="28"/>
          <w:lang w:val="ky-KG"/>
        </w:rPr>
      </w:pPr>
      <w:r w:rsidRPr="00BA42E0">
        <w:rPr>
          <w:sz w:val="28"/>
          <w:szCs w:val="28"/>
          <w:lang w:val="ky-KG"/>
        </w:rPr>
        <w:t>379. Газ түтүктөрүн жана газ жабдууларын техникалык диагностикалоо талаптарга ылайык жана ЖЭБ үчүн белгиленген мөөнөттө жүргүзүлүп, газ түтүгүнүн паспортунда чагылдырылышы керек.</w:t>
      </w:r>
    </w:p>
    <w:p w:rsidR="005424AE" w:rsidRPr="00BA42E0" w:rsidRDefault="00557938" w:rsidP="00634026">
      <w:pPr>
        <w:pStyle w:val="ConsPlusNormal"/>
        <w:ind w:firstLine="540"/>
        <w:jc w:val="both"/>
        <w:rPr>
          <w:sz w:val="28"/>
          <w:szCs w:val="28"/>
          <w:lang w:val="ky-KG"/>
        </w:rPr>
      </w:pPr>
      <w:r w:rsidRPr="00BA42E0">
        <w:rPr>
          <w:sz w:val="28"/>
          <w:szCs w:val="28"/>
          <w:lang w:val="ky-KG"/>
        </w:rPr>
        <w:t xml:space="preserve">380. Газ түтүгүн жана газ жабдууларын капиталдык оңдоо (алмаштыруу) </w:t>
      </w:r>
      <w:r w:rsidR="005F48F4" w:rsidRPr="00BA42E0">
        <w:rPr>
          <w:sz w:val="28"/>
          <w:szCs w:val="28"/>
          <w:lang w:val="ky-KG"/>
        </w:rPr>
        <w:t xml:space="preserve">Өнөр жай коопсуздугу жаатындагы </w:t>
      </w:r>
      <w:r w:rsidRPr="00BA42E0">
        <w:rPr>
          <w:sz w:val="28"/>
          <w:szCs w:val="28"/>
          <w:lang w:val="ky-KG"/>
        </w:rPr>
        <w:t>экспертизанын жыйынтыгы боюнча дайындалат жана иштелип чыккан долбоорго ылайык жүргүзүлөт.</w:t>
      </w:r>
    </w:p>
    <w:p w:rsidR="00A02800" w:rsidRPr="00BA42E0" w:rsidRDefault="00557938" w:rsidP="00634026">
      <w:pPr>
        <w:pStyle w:val="ConsPlusNormal"/>
        <w:ind w:firstLine="540"/>
        <w:jc w:val="both"/>
        <w:rPr>
          <w:sz w:val="28"/>
          <w:szCs w:val="28"/>
          <w:lang w:val="ky-KG"/>
        </w:rPr>
      </w:pPr>
      <w:r w:rsidRPr="00BA42E0">
        <w:rPr>
          <w:sz w:val="28"/>
          <w:szCs w:val="28"/>
          <w:lang w:val="ky-KG"/>
        </w:rPr>
        <w:t xml:space="preserve">Ички газ түтүктөрүн, газ жана буу казан жабдууларын капиталдык </w:t>
      </w:r>
      <w:r w:rsidR="00A02800" w:rsidRPr="00BA42E0">
        <w:rPr>
          <w:sz w:val="28"/>
          <w:szCs w:val="28"/>
          <w:lang w:val="ky-KG"/>
        </w:rPr>
        <w:t>оңдоодон</w:t>
      </w:r>
      <w:r w:rsidRPr="00BA42E0">
        <w:rPr>
          <w:sz w:val="28"/>
          <w:szCs w:val="28"/>
          <w:lang w:val="ky-KG"/>
        </w:rPr>
        <w:t xml:space="preserve"> өткөрүү айкалыштырылышы керек. </w:t>
      </w:r>
    </w:p>
    <w:p w:rsidR="000843C9" w:rsidRPr="00BA42E0" w:rsidRDefault="00557938" w:rsidP="00634026">
      <w:pPr>
        <w:pStyle w:val="ConsPlusNormal"/>
        <w:ind w:firstLine="540"/>
        <w:jc w:val="both"/>
        <w:rPr>
          <w:sz w:val="28"/>
          <w:szCs w:val="28"/>
          <w:lang w:val="ky-KG"/>
        </w:rPr>
      </w:pPr>
      <w:r w:rsidRPr="00BA42E0">
        <w:rPr>
          <w:sz w:val="28"/>
          <w:szCs w:val="28"/>
          <w:lang w:val="ky-KG"/>
        </w:rPr>
        <w:t xml:space="preserve">Капиталдык оңдоо иштери жөнүндө маалымат газ түтүгүнүн </w:t>
      </w:r>
      <w:r w:rsidR="00DE260A" w:rsidRPr="00BA42E0">
        <w:rPr>
          <w:sz w:val="28"/>
          <w:szCs w:val="28"/>
          <w:lang w:val="ky-KG"/>
        </w:rPr>
        <w:t>(ГЖП)</w:t>
      </w:r>
      <w:r w:rsidRPr="00BA42E0">
        <w:rPr>
          <w:sz w:val="28"/>
          <w:szCs w:val="28"/>
          <w:lang w:val="ky-KG"/>
        </w:rPr>
        <w:t xml:space="preserve"> паспортуна киргизилиши керек.</w:t>
      </w:r>
      <w:r w:rsidR="00A02800" w:rsidRPr="00BA42E0">
        <w:rPr>
          <w:sz w:val="28"/>
          <w:szCs w:val="28"/>
          <w:lang w:val="ky-KG"/>
        </w:rPr>
        <w:t xml:space="preserve"> </w:t>
      </w:r>
    </w:p>
    <w:p w:rsidR="005B4BC7" w:rsidRPr="00BA42E0" w:rsidRDefault="00557938" w:rsidP="00634026">
      <w:pPr>
        <w:pStyle w:val="ConsPlusNormal"/>
        <w:ind w:firstLine="540"/>
        <w:jc w:val="both"/>
        <w:rPr>
          <w:sz w:val="28"/>
          <w:szCs w:val="28"/>
          <w:lang w:val="ky-KG"/>
        </w:rPr>
      </w:pPr>
      <w:r w:rsidRPr="00BA42E0">
        <w:rPr>
          <w:sz w:val="28"/>
          <w:szCs w:val="28"/>
          <w:lang w:val="ky-KG"/>
        </w:rPr>
        <w:t>381. Газ түтүктөрүнүн бөлүктөрүн, алардын каттамын өзгөртүү менен ушул участокторго көчүрүүдө, жаңы курулушка коюлган талаптарга ылайык, долбоордук-аткаруучулук жана техникалык документтер түзүлөт.</w:t>
      </w:r>
    </w:p>
    <w:p w:rsidR="000843C9" w:rsidRPr="00BA42E0" w:rsidRDefault="00557938" w:rsidP="00634026">
      <w:pPr>
        <w:pStyle w:val="ConsPlusNormal"/>
        <w:ind w:firstLine="540"/>
        <w:jc w:val="both"/>
        <w:rPr>
          <w:sz w:val="28"/>
          <w:szCs w:val="28"/>
          <w:lang w:val="ky-KG"/>
        </w:rPr>
      </w:pPr>
      <w:r w:rsidRPr="00BA42E0">
        <w:rPr>
          <w:sz w:val="28"/>
          <w:szCs w:val="28"/>
          <w:lang w:val="ky-KG"/>
        </w:rPr>
        <w:t>382. ЖЭБдин газ бөлүштүрүү тутумунун объект</w:t>
      </w:r>
      <w:r w:rsidR="00C11CB2" w:rsidRPr="00BA42E0">
        <w:rPr>
          <w:sz w:val="28"/>
          <w:szCs w:val="28"/>
          <w:lang w:val="ky-KG"/>
        </w:rPr>
        <w:t>т</w:t>
      </w:r>
      <w:r w:rsidRPr="00BA42E0">
        <w:rPr>
          <w:sz w:val="28"/>
          <w:szCs w:val="28"/>
          <w:lang w:val="ky-KG"/>
        </w:rPr>
        <w:t xml:space="preserve">еринде трансформатордук </w:t>
      </w:r>
      <w:r w:rsidR="00C11CB2" w:rsidRPr="00BA42E0">
        <w:rPr>
          <w:sz w:val="28"/>
          <w:szCs w:val="28"/>
          <w:lang w:val="ky-KG"/>
        </w:rPr>
        <w:t xml:space="preserve">станциялардын </w:t>
      </w:r>
      <w:r w:rsidRPr="00BA42E0">
        <w:rPr>
          <w:sz w:val="28"/>
          <w:szCs w:val="28"/>
          <w:lang w:val="ky-KG"/>
        </w:rPr>
        <w:t>жана ачык электр бөлүштүрүүчү аппараттардын, запастагы отун кампаларынын, запастагы отун менен камсыздоо галереяларынын аймагы аркылуу, газ түтүктөрүн имараттын нөлдүк деңгээлинен ылдый өткөрүүгө, ошондой эле газ түтүкчөлөрүн тирөөчү курулуш жана жер тутуму катары пайдаланууга жол берилбейт.</w:t>
      </w:r>
    </w:p>
    <w:p w:rsidR="000843C9" w:rsidRPr="00BA42E0" w:rsidRDefault="00557938" w:rsidP="00634026">
      <w:pPr>
        <w:pStyle w:val="ConsPlusNormal"/>
        <w:ind w:firstLine="540"/>
        <w:jc w:val="both"/>
        <w:rPr>
          <w:sz w:val="28"/>
          <w:szCs w:val="28"/>
        </w:rPr>
      </w:pPr>
      <w:r w:rsidRPr="00BA42E0">
        <w:rPr>
          <w:sz w:val="28"/>
          <w:szCs w:val="28"/>
        </w:rPr>
        <w:t xml:space="preserve">Ички газ </w:t>
      </w:r>
      <w:r w:rsidR="00C11CB2" w:rsidRPr="00BA42E0">
        <w:rPr>
          <w:sz w:val="28"/>
          <w:szCs w:val="28"/>
          <w:lang w:val="ky-KG"/>
        </w:rPr>
        <w:t>түтүктөрү</w:t>
      </w:r>
      <w:r w:rsidRPr="00BA42E0">
        <w:rPr>
          <w:sz w:val="28"/>
          <w:szCs w:val="28"/>
        </w:rPr>
        <w:t xml:space="preserve"> ачык бойдон коюлушу керек. Өчүрүүчү жана башкаруу </w:t>
      </w:r>
      <w:r w:rsidR="00C11CB2" w:rsidRPr="00BA42E0">
        <w:rPr>
          <w:sz w:val="28"/>
          <w:szCs w:val="28"/>
        </w:rPr>
        <w:t>арматур</w:t>
      </w:r>
      <w:r w:rsidR="00C11CB2" w:rsidRPr="00BA42E0">
        <w:rPr>
          <w:sz w:val="28"/>
          <w:szCs w:val="28"/>
          <w:lang w:val="ky-KG"/>
        </w:rPr>
        <w:t xml:space="preserve">аларынын </w:t>
      </w:r>
      <w:r w:rsidRPr="00BA42E0">
        <w:rPr>
          <w:sz w:val="28"/>
          <w:szCs w:val="28"/>
        </w:rPr>
        <w:t>орнотулган жерлеринде жасалма жарык болууга тийиш.</w:t>
      </w:r>
    </w:p>
    <w:p w:rsidR="000843C9" w:rsidRPr="00BA42E0" w:rsidRDefault="00F55407" w:rsidP="00634026">
      <w:pPr>
        <w:pStyle w:val="ConsPlusNormal"/>
        <w:ind w:firstLine="540"/>
        <w:jc w:val="both"/>
        <w:rPr>
          <w:sz w:val="28"/>
          <w:szCs w:val="28"/>
        </w:rPr>
      </w:pPr>
      <w:r w:rsidRPr="00BA42E0">
        <w:rPr>
          <w:sz w:val="28"/>
          <w:szCs w:val="28"/>
        </w:rPr>
        <w:t xml:space="preserve">383. </w:t>
      </w:r>
      <w:r w:rsidR="00D43086" w:rsidRPr="00BA42E0">
        <w:rPr>
          <w:sz w:val="28"/>
          <w:szCs w:val="28"/>
        </w:rPr>
        <w:t>ЖЭБдин жана к</w:t>
      </w:r>
      <w:r w:rsidR="00D43086" w:rsidRPr="00BA42E0">
        <w:rPr>
          <w:sz w:val="28"/>
          <w:szCs w:val="28"/>
          <w:lang w:val="ky-KG"/>
        </w:rPr>
        <w:t>азан жайларынын г</w:t>
      </w:r>
      <w:r w:rsidRPr="00BA42E0">
        <w:rPr>
          <w:sz w:val="28"/>
          <w:szCs w:val="28"/>
        </w:rPr>
        <w:t xml:space="preserve">аз бөлүштүрүү тутумунун </w:t>
      </w:r>
      <w:r w:rsidR="008A5DF8" w:rsidRPr="00BA42E0">
        <w:rPr>
          <w:sz w:val="28"/>
          <w:szCs w:val="28"/>
        </w:rPr>
        <w:t xml:space="preserve">жана газды керектөө </w:t>
      </w:r>
      <w:r w:rsidRPr="00BA42E0">
        <w:rPr>
          <w:sz w:val="28"/>
          <w:szCs w:val="28"/>
        </w:rPr>
        <w:t>объект</w:t>
      </w:r>
      <w:r w:rsidR="008A5DF8" w:rsidRPr="00BA42E0">
        <w:rPr>
          <w:sz w:val="28"/>
          <w:szCs w:val="28"/>
          <w:lang w:val="ky-KG"/>
        </w:rPr>
        <w:t>т</w:t>
      </w:r>
      <w:r w:rsidRPr="00BA42E0">
        <w:rPr>
          <w:sz w:val="28"/>
          <w:szCs w:val="28"/>
        </w:rPr>
        <w:t xml:space="preserve">еринде </w:t>
      </w:r>
      <w:r w:rsidR="00D43086" w:rsidRPr="00BA42E0">
        <w:rPr>
          <w:sz w:val="28"/>
          <w:szCs w:val="28"/>
        </w:rPr>
        <w:t>техникалык ченемдик укуктук актылардын</w:t>
      </w:r>
      <w:r w:rsidRPr="00BA42E0">
        <w:rPr>
          <w:sz w:val="28"/>
          <w:szCs w:val="28"/>
        </w:rPr>
        <w:t xml:space="preserve"> жана ушул Эрежелердин 20-главасын</w:t>
      </w:r>
      <w:r w:rsidR="00D43086" w:rsidRPr="00BA42E0">
        <w:rPr>
          <w:sz w:val="28"/>
          <w:szCs w:val="28"/>
          <w:lang w:val="ky-KG"/>
        </w:rPr>
        <w:t>ын</w:t>
      </w:r>
      <w:r w:rsidRPr="00BA42E0">
        <w:rPr>
          <w:sz w:val="28"/>
          <w:szCs w:val="28"/>
        </w:rPr>
        <w:t xml:space="preserve"> </w:t>
      </w:r>
      <w:r w:rsidR="00D43086" w:rsidRPr="00BA42E0">
        <w:rPr>
          <w:sz w:val="28"/>
          <w:szCs w:val="28"/>
        </w:rPr>
        <w:t xml:space="preserve">талаптарына </w:t>
      </w:r>
      <w:r w:rsidR="00D43086" w:rsidRPr="00BA42E0">
        <w:rPr>
          <w:sz w:val="28"/>
          <w:szCs w:val="28"/>
          <w:lang w:val="ky-KG"/>
        </w:rPr>
        <w:t>шайкеш келген</w:t>
      </w:r>
      <w:r w:rsidRPr="00BA42E0">
        <w:rPr>
          <w:sz w:val="28"/>
          <w:szCs w:val="28"/>
        </w:rPr>
        <w:t xml:space="preserve"> А </w:t>
      </w:r>
      <w:r w:rsidR="00D43086" w:rsidRPr="00BA42E0">
        <w:rPr>
          <w:sz w:val="28"/>
          <w:szCs w:val="28"/>
        </w:rPr>
        <w:t>класс</w:t>
      </w:r>
      <w:r w:rsidR="00D43086" w:rsidRPr="00BA42E0">
        <w:rPr>
          <w:sz w:val="28"/>
          <w:szCs w:val="28"/>
          <w:lang w:val="ky-KG"/>
        </w:rPr>
        <w:t xml:space="preserve">ындагы </w:t>
      </w:r>
      <w:r w:rsidR="00D96BBF" w:rsidRPr="00BA42E0">
        <w:rPr>
          <w:sz w:val="28"/>
          <w:szCs w:val="28"/>
          <w:lang w:val="ky-KG"/>
        </w:rPr>
        <w:t>жапкычтард</w:t>
      </w:r>
      <w:r w:rsidRPr="00BA42E0">
        <w:rPr>
          <w:sz w:val="28"/>
          <w:szCs w:val="28"/>
        </w:rPr>
        <w:t xml:space="preserve">ын тыгыздыгы бар </w:t>
      </w:r>
      <w:r w:rsidR="00D43086" w:rsidRPr="00BA42E0">
        <w:rPr>
          <w:sz w:val="28"/>
          <w:szCs w:val="28"/>
          <w:lang w:val="ky-KG"/>
        </w:rPr>
        <w:t>болот</w:t>
      </w:r>
      <w:r w:rsidRPr="00BA42E0">
        <w:rPr>
          <w:sz w:val="28"/>
          <w:szCs w:val="28"/>
        </w:rPr>
        <w:t xml:space="preserve"> арматуралар колдонулушу керек.</w:t>
      </w:r>
    </w:p>
    <w:p w:rsidR="00863A3A" w:rsidRPr="00BA42E0" w:rsidRDefault="00F55407" w:rsidP="00634026">
      <w:pPr>
        <w:pStyle w:val="ConsPlusNormal"/>
        <w:ind w:firstLine="540"/>
        <w:jc w:val="both"/>
        <w:rPr>
          <w:sz w:val="28"/>
          <w:szCs w:val="28"/>
        </w:rPr>
      </w:pPr>
      <w:r w:rsidRPr="00BA42E0">
        <w:rPr>
          <w:sz w:val="28"/>
          <w:szCs w:val="28"/>
        </w:rPr>
        <w:t xml:space="preserve">Арматураларды бириктирүү ыкмасы (ширетүү, фланец) долбоор менен аныкталат. </w:t>
      </w:r>
    </w:p>
    <w:p w:rsidR="00863A3A" w:rsidRPr="00BA42E0" w:rsidRDefault="00F55407" w:rsidP="00634026">
      <w:pPr>
        <w:pStyle w:val="ConsPlusNormal"/>
        <w:ind w:firstLine="540"/>
        <w:jc w:val="both"/>
        <w:rPr>
          <w:sz w:val="28"/>
          <w:szCs w:val="28"/>
          <w:lang w:val="ky-KG"/>
        </w:rPr>
      </w:pPr>
      <w:r w:rsidRPr="00BA42E0">
        <w:rPr>
          <w:sz w:val="28"/>
          <w:szCs w:val="28"/>
        </w:rPr>
        <w:t>К</w:t>
      </w:r>
      <w:r w:rsidR="00091571" w:rsidRPr="00BA42E0">
        <w:rPr>
          <w:sz w:val="28"/>
          <w:szCs w:val="28"/>
          <w:lang w:val="ky-KG"/>
        </w:rPr>
        <w:t>азан агрегаттарынын</w:t>
      </w:r>
      <w:r w:rsidRPr="00BA42E0">
        <w:rPr>
          <w:sz w:val="28"/>
          <w:szCs w:val="28"/>
        </w:rPr>
        <w:t xml:space="preserve"> иштешинде кыймылдаткыч отундар газ түтүгүнө ийкемдүү бириктиргичтер (металл шлангдар жана резина-кездеме шлангдар) аркылуу туташтырылышы мүмкүн.</w:t>
      </w:r>
      <w:r w:rsidR="00863A3A" w:rsidRPr="00BA42E0">
        <w:rPr>
          <w:sz w:val="28"/>
          <w:szCs w:val="28"/>
          <w:lang w:val="ky-KG"/>
        </w:rPr>
        <w:t xml:space="preserve"> </w:t>
      </w:r>
    </w:p>
    <w:p w:rsidR="000843C9" w:rsidRPr="00BA42E0" w:rsidRDefault="00F55407" w:rsidP="00634026">
      <w:pPr>
        <w:pStyle w:val="ConsPlusNormal"/>
        <w:ind w:firstLine="540"/>
        <w:jc w:val="both"/>
        <w:rPr>
          <w:sz w:val="28"/>
          <w:szCs w:val="28"/>
          <w:lang w:val="ky-KG"/>
        </w:rPr>
      </w:pPr>
      <w:r w:rsidRPr="00BA42E0">
        <w:rPr>
          <w:sz w:val="28"/>
          <w:szCs w:val="28"/>
          <w:lang w:val="ky-KG"/>
        </w:rPr>
        <w:lastRenderedPageBreak/>
        <w:t>Ийкемдүү түтүктөр кабыл алынгыс ысып кетүүдөн корголушу керек, ашыкча иштөөчү газ басымынан 1,5 эсе жогору иштелип чыккан, ошондой эле өндүрүштүн техникалык шарттарынын талаптарына жооп бериши керек жана газ чөйрөсү үчүн иштелип чыккан.</w:t>
      </w:r>
    </w:p>
    <w:p w:rsidR="00091571" w:rsidRPr="00BA42E0" w:rsidRDefault="00F55407" w:rsidP="00634026">
      <w:pPr>
        <w:pStyle w:val="ConsPlusNormal"/>
        <w:ind w:firstLine="540"/>
        <w:jc w:val="both"/>
        <w:rPr>
          <w:sz w:val="28"/>
          <w:szCs w:val="28"/>
          <w:lang w:val="ky-KG"/>
        </w:rPr>
      </w:pPr>
      <w:r w:rsidRPr="00BA42E0">
        <w:rPr>
          <w:sz w:val="28"/>
          <w:szCs w:val="28"/>
          <w:lang w:val="ky-KG"/>
        </w:rPr>
        <w:t xml:space="preserve">384. Газды </w:t>
      </w:r>
      <w:r w:rsidR="00091571" w:rsidRPr="00BA42E0">
        <w:rPr>
          <w:sz w:val="28"/>
          <w:szCs w:val="28"/>
          <w:lang w:val="ky-KG"/>
        </w:rPr>
        <w:t>бекитүүчү</w:t>
      </w:r>
      <w:r w:rsidRPr="00BA42E0">
        <w:rPr>
          <w:sz w:val="28"/>
          <w:szCs w:val="28"/>
          <w:lang w:val="ky-KG"/>
        </w:rPr>
        <w:t xml:space="preserve"> </w:t>
      </w:r>
      <w:r w:rsidR="00091571" w:rsidRPr="00BA42E0">
        <w:rPr>
          <w:sz w:val="28"/>
          <w:szCs w:val="28"/>
          <w:lang w:val="ky-KG"/>
        </w:rPr>
        <w:t xml:space="preserve">арматура </w:t>
      </w:r>
      <w:r w:rsidRPr="00BA42E0">
        <w:rPr>
          <w:sz w:val="28"/>
          <w:szCs w:val="28"/>
          <w:lang w:val="ky-KG"/>
        </w:rPr>
        <w:t>(</w:t>
      </w:r>
      <w:r w:rsidR="00091571" w:rsidRPr="00BA42E0">
        <w:rPr>
          <w:sz w:val="28"/>
          <w:szCs w:val="28"/>
          <w:lang w:val="ky-KG"/>
        </w:rPr>
        <w:t>өчүрүүчү</w:t>
      </w:r>
      <w:r w:rsidRPr="00BA42E0">
        <w:rPr>
          <w:sz w:val="28"/>
          <w:szCs w:val="28"/>
          <w:lang w:val="ky-KG"/>
        </w:rPr>
        <w:t xml:space="preserve"> түзүлүштөр) орнотулганда жарылуудан коргой турган электр жетеги менен жабдылууга тийиш: </w:t>
      </w:r>
    </w:p>
    <w:p w:rsidR="00091571" w:rsidRPr="00BA42E0" w:rsidRDefault="00091571" w:rsidP="00634026">
      <w:pPr>
        <w:pStyle w:val="ConsPlusNormal"/>
        <w:ind w:firstLine="540"/>
        <w:jc w:val="both"/>
        <w:rPr>
          <w:sz w:val="28"/>
          <w:szCs w:val="28"/>
          <w:lang w:val="ky-KG"/>
        </w:rPr>
      </w:pPr>
      <w:r w:rsidRPr="00BA42E0">
        <w:rPr>
          <w:sz w:val="28"/>
          <w:szCs w:val="28"/>
          <w:lang w:val="ky-KG"/>
        </w:rPr>
        <w:t xml:space="preserve">ГЖПга </w:t>
      </w:r>
      <w:r w:rsidR="00F55407" w:rsidRPr="00BA42E0">
        <w:rPr>
          <w:sz w:val="28"/>
          <w:szCs w:val="28"/>
          <w:lang w:val="ky-KG"/>
        </w:rPr>
        <w:t>кир</w:t>
      </w:r>
      <w:r w:rsidRPr="00BA42E0">
        <w:rPr>
          <w:sz w:val="28"/>
          <w:szCs w:val="28"/>
          <w:lang w:val="ky-KG"/>
        </w:rPr>
        <w:t>гизүүдө</w:t>
      </w:r>
      <w:r w:rsidR="00F55407" w:rsidRPr="00BA42E0">
        <w:rPr>
          <w:sz w:val="28"/>
          <w:szCs w:val="28"/>
          <w:lang w:val="ky-KG"/>
        </w:rPr>
        <w:t xml:space="preserve">; </w:t>
      </w:r>
    </w:p>
    <w:p w:rsidR="00091571" w:rsidRPr="00BA42E0" w:rsidRDefault="00F55407" w:rsidP="00634026">
      <w:pPr>
        <w:pStyle w:val="ConsPlusNormal"/>
        <w:ind w:firstLine="540"/>
        <w:jc w:val="both"/>
        <w:rPr>
          <w:sz w:val="28"/>
          <w:szCs w:val="28"/>
          <w:lang w:val="ky-KG"/>
        </w:rPr>
      </w:pPr>
      <w:r w:rsidRPr="00BA42E0">
        <w:rPr>
          <w:sz w:val="28"/>
          <w:szCs w:val="28"/>
          <w:lang w:val="ky-KG"/>
        </w:rPr>
        <w:t xml:space="preserve">жөнгө салуучу залдын кире беришинде жана андан чыгууда (эгер эки же андан көп зал болсо); </w:t>
      </w:r>
    </w:p>
    <w:p w:rsidR="000336B6" w:rsidRPr="00BA42E0" w:rsidRDefault="00F55407" w:rsidP="00634026">
      <w:pPr>
        <w:pStyle w:val="ConsPlusNormal"/>
        <w:ind w:firstLine="540"/>
        <w:jc w:val="both"/>
        <w:rPr>
          <w:sz w:val="28"/>
          <w:szCs w:val="28"/>
          <w:lang w:val="ky-KG"/>
        </w:rPr>
      </w:pPr>
      <w:r w:rsidRPr="00BA42E0">
        <w:rPr>
          <w:sz w:val="28"/>
          <w:szCs w:val="28"/>
          <w:lang w:val="ky-KG"/>
        </w:rPr>
        <w:t>электр кыймылдаткычы бар</w:t>
      </w:r>
      <w:r w:rsidR="00F51EC8" w:rsidRPr="00BA42E0">
        <w:rPr>
          <w:sz w:val="28"/>
          <w:szCs w:val="28"/>
          <w:lang w:val="ky-KG"/>
        </w:rPr>
        <w:t xml:space="preserve"> БК </w:t>
      </w:r>
      <w:r w:rsidRPr="00BA42E0">
        <w:rPr>
          <w:sz w:val="28"/>
          <w:szCs w:val="28"/>
          <w:lang w:val="ky-KG"/>
        </w:rPr>
        <w:t xml:space="preserve">менен жабдылган учурда, кыскартуучу </w:t>
      </w:r>
      <w:r w:rsidR="000336B6" w:rsidRPr="00BA42E0">
        <w:rPr>
          <w:sz w:val="28"/>
          <w:szCs w:val="28"/>
          <w:lang w:val="ky-KG"/>
        </w:rPr>
        <w:t>тилкесинин</w:t>
      </w:r>
      <w:r w:rsidRPr="00BA42E0">
        <w:rPr>
          <w:sz w:val="28"/>
          <w:szCs w:val="28"/>
          <w:lang w:val="ky-KG"/>
        </w:rPr>
        <w:t xml:space="preserve"> киришинде жана чыгышында;</w:t>
      </w:r>
    </w:p>
    <w:p w:rsidR="000843C9" w:rsidRPr="00BA42E0" w:rsidRDefault="00F55407" w:rsidP="00634026">
      <w:pPr>
        <w:pStyle w:val="ConsPlusNormal"/>
        <w:ind w:firstLine="540"/>
        <w:jc w:val="both"/>
        <w:rPr>
          <w:sz w:val="28"/>
          <w:szCs w:val="28"/>
          <w:lang w:val="ky-KG"/>
        </w:rPr>
      </w:pPr>
      <w:r w:rsidRPr="00BA42E0">
        <w:rPr>
          <w:sz w:val="28"/>
          <w:szCs w:val="28"/>
          <w:lang w:val="ky-KG"/>
        </w:rPr>
        <w:t xml:space="preserve"> </w:t>
      </w:r>
      <w:r w:rsidR="000336B6" w:rsidRPr="00BA42E0">
        <w:rPr>
          <w:sz w:val="28"/>
          <w:szCs w:val="28"/>
        </w:rPr>
        <w:t>ГЖП</w:t>
      </w:r>
      <w:r w:rsidR="000336B6" w:rsidRPr="00BA42E0">
        <w:rPr>
          <w:sz w:val="28"/>
          <w:szCs w:val="28"/>
          <w:lang w:val="ky-KG"/>
        </w:rPr>
        <w:t>дан</w:t>
      </w:r>
      <w:r w:rsidRPr="00BA42E0">
        <w:rPr>
          <w:sz w:val="28"/>
          <w:szCs w:val="28"/>
          <w:lang w:val="ky-KG"/>
        </w:rPr>
        <w:t xml:space="preserve"> чыгууда (эки же андан ашык </w:t>
      </w:r>
      <w:r w:rsidR="000336B6" w:rsidRPr="00BA42E0">
        <w:rPr>
          <w:sz w:val="28"/>
          <w:szCs w:val="28"/>
        </w:rPr>
        <w:t>ГЖП</w:t>
      </w:r>
      <w:r w:rsidR="000336B6" w:rsidRPr="00BA42E0">
        <w:rPr>
          <w:sz w:val="28"/>
          <w:szCs w:val="28"/>
          <w:lang w:val="ky-KG"/>
        </w:rPr>
        <w:t xml:space="preserve"> </w:t>
      </w:r>
      <w:r w:rsidRPr="00BA42E0">
        <w:rPr>
          <w:sz w:val="28"/>
          <w:szCs w:val="28"/>
          <w:lang w:val="ky-KG"/>
        </w:rPr>
        <w:t>болгондо).</w:t>
      </w:r>
      <w:r w:rsidR="00091571" w:rsidRPr="00BA42E0">
        <w:rPr>
          <w:sz w:val="28"/>
          <w:szCs w:val="28"/>
          <w:lang w:val="ky-KG"/>
        </w:rPr>
        <w:t xml:space="preserve"> </w:t>
      </w:r>
    </w:p>
    <w:p w:rsidR="00A61BE0" w:rsidRPr="00BA42E0" w:rsidRDefault="00F55407" w:rsidP="00634026">
      <w:pPr>
        <w:pStyle w:val="ConsPlusNormal"/>
        <w:ind w:firstLine="540"/>
        <w:jc w:val="both"/>
        <w:rPr>
          <w:sz w:val="28"/>
          <w:szCs w:val="28"/>
          <w:lang w:val="ky-KG"/>
        </w:rPr>
      </w:pPr>
      <w:r w:rsidRPr="00BA42E0">
        <w:rPr>
          <w:sz w:val="28"/>
          <w:szCs w:val="28"/>
          <w:lang w:val="ky-KG"/>
        </w:rPr>
        <w:t xml:space="preserve">385. </w:t>
      </w:r>
      <w:r w:rsidR="000336B6" w:rsidRPr="00BA42E0">
        <w:rPr>
          <w:sz w:val="28"/>
          <w:szCs w:val="28"/>
          <w:lang w:val="ky-KG"/>
        </w:rPr>
        <w:t>ГЖПдагы бекитүүчү</w:t>
      </w:r>
      <w:r w:rsidRPr="00BA42E0">
        <w:rPr>
          <w:sz w:val="28"/>
          <w:szCs w:val="28"/>
          <w:lang w:val="ky-KG"/>
        </w:rPr>
        <w:t xml:space="preserve"> жана жөндөө</w:t>
      </w:r>
      <w:r w:rsidR="000336B6" w:rsidRPr="00BA42E0">
        <w:rPr>
          <w:sz w:val="28"/>
          <w:szCs w:val="28"/>
          <w:lang w:val="ky-KG"/>
        </w:rPr>
        <w:t>чү</w:t>
      </w:r>
      <w:r w:rsidRPr="00BA42E0">
        <w:rPr>
          <w:sz w:val="28"/>
          <w:szCs w:val="28"/>
          <w:lang w:val="ky-KG"/>
        </w:rPr>
        <w:t xml:space="preserve"> </w:t>
      </w:r>
      <w:r w:rsidR="000336B6" w:rsidRPr="00BA42E0">
        <w:rPr>
          <w:sz w:val="28"/>
          <w:szCs w:val="28"/>
          <w:lang w:val="ky-KG"/>
        </w:rPr>
        <w:t xml:space="preserve">арматураны </w:t>
      </w:r>
      <w:r w:rsidRPr="00BA42E0">
        <w:rPr>
          <w:sz w:val="28"/>
          <w:szCs w:val="28"/>
          <w:lang w:val="ky-KG"/>
        </w:rPr>
        <w:t xml:space="preserve">электр жетегин башкаруу жергиликтүү башкаруу </w:t>
      </w:r>
      <w:r w:rsidR="00A61BE0" w:rsidRPr="00BA42E0">
        <w:rPr>
          <w:sz w:val="28"/>
          <w:szCs w:val="28"/>
          <w:lang w:val="ky-KG"/>
        </w:rPr>
        <w:t>щитине</w:t>
      </w:r>
      <w:r w:rsidRPr="00BA42E0">
        <w:rPr>
          <w:sz w:val="28"/>
          <w:szCs w:val="28"/>
          <w:lang w:val="ky-KG"/>
        </w:rPr>
        <w:t xml:space="preserve">н, ошондой эле: </w:t>
      </w:r>
    </w:p>
    <w:p w:rsidR="00DA3558" w:rsidRPr="00BA42E0" w:rsidRDefault="00F55407" w:rsidP="00634026">
      <w:pPr>
        <w:pStyle w:val="ConsPlusNormal"/>
        <w:ind w:firstLine="540"/>
        <w:jc w:val="both"/>
        <w:rPr>
          <w:sz w:val="28"/>
          <w:szCs w:val="28"/>
          <w:lang w:val="ky-KG"/>
        </w:rPr>
      </w:pPr>
      <w:r w:rsidRPr="00BA42E0">
        <w:rPr>
          <w:sz w:val="28"/>
          <w:szCs w:val="28"/>
          <w:lang w:val="ky-KG"/>
        </w:rPr>
        <w:t>от казандарынын бирин</w:t>
      </w:r>
      <w:r w:rsidR="00A61BE0" w:rsidRPr="00BA42E0">
        <w:rPr>
          <w:sz w:val="28"/>
          <w:szCs w:val="28"/>
          <w:lang w:val="ky-KG"/>
        </w:rPr>
        <w:t xml:space="preserve">ин </w:t>
      </w:r>
      <w:r w:rsidRPr="00BA42E0">
        <w:rPr>
          <w:sz w:val="28"/>
          <w:szCs w:val="28"/>
          <w:lang w:val="ky-KG"/>
        </w:rPr>
        <w:t xml:space="preserve">же от казандарынын тобунун башкаруу </w:t>
      </w:r>
      <w:r w:rsidR="00A61BE0" w:rsidRPr="00BA42E0">
        <w:rPr>
          <w:sz w:val="28"/>
          <w:szCs w:val="28"/>
          <w:lang w:val="ky-KG"/>
        </w:rPr>
        <w:t>щитинен</w:t>
      </w:r>
      <w:r w:rsidRPr="00BA42E0">
        <w:rPr>
          <w:sz w:val="28"/>
          <w:szCs w:val="28"/>
          <w:lang w:val="ky-KG"/>
        </w:rPr>
        <w:t xml:space="preserve"> - кайчылаш </w:t>
      </w:r>
      <w:r w:rsidR="00DA3558" w:rsidRPr="00BA42E0">
        <w:rPr>
          <w:sz w:val="28"/>
          <w:szCs w:val="28"/>
          <w:lang w:val="ky-KG"/>
        </w:rPr>
        <w:t>байланыштары</w:t>
      </w:r>
      <w:r w:rsidRPr="00BA42E0">
        <w:rPr>
          <w:sz w:val="28"/>
          <w:szCs w:val="28"/>
          <w:lang w:val="ky-KG"/>
        </w:rPr>
        <w:t xml:space="preserve"> бар казандар үчүн;</w:t>
      </w:r>
    </w:p>
    <w:p w:rsidR="00DA3558" w:rsidRPr="00BA42E0" w:rsidRDefault="00F55407" w:rsidP="00634026">
      <w:pPr>
        <w:pStyle w:val="ConsPlusNormal"/>
        <w:ind w:firstLine="540"/>
        <w:jc w:val="both"/>
        <w:rPr>
          <w:sz w:val="28"/>
          <w:szCs w:val="28"/>
          <w:lang w:val="ky-KG"/>
        </w:rPr>
      </w:pPr>
      <w:r w:rsidRPr="00BA42E0">
        <w:rPr>
          <w:sz w:val="28"/>
          <w:szCs w:val="28"/>
          <w:lang w:val="ky-KG"/>
        </w:rPr>
        <w:t xml:space="preserve"> </w:t>
      </w:r>
      <w:r w:rsidR="00DA3558" w:rsidRPr="00BA42E0">
        <w:rPr>
          <w:sz w:val="28"/>
          <w:szCs w:val="28"/>
          <w:lang w:val="ky-KG"/>
        </w:rPr>
        <w:t xml:space="preserve">блоктук </w:t>
      </w:r>
      <w:r w:rsidRPr="00BA42E0">
        <w:rPr>
          <w:sz w:val="28"/>
          <w:szCs w:val="28"/>
          <w:lang w:val="ky-KG"/>
        </w:rPr>
        <w:t xml:space="preserve">башкаруу </w:t>
      </w:r>
      <w:r w:rsidR="00DA3558" w:rsidRPr="00BA42E0">
        <w:rPr>
          <w:sz w:val="28"/>
          <w:szCs w:val="28"/>
          <w:lang w:val="ky-KG"/>
        </w:rPr>
        <w:t>щиттеринин</w:t>
      </w:r>
      <w:r w:rsidRPr="00BA42E0">
        <w:rPr>
          <w:sz w:val="28"/>
          <w:szCs w:val="28"/>
          <w:lang w:val="ky-KG"/>
        </w:rPr>
        <w:t xml:space="preserve"> биринен - кубаттуулугу 800 МВттан кем энергоблоктор үчүн; </w:t>
      </w:r>
    </w:p>
    <w:p w:rsidR="000843C9" w:rsidRPr="00BA42E0" w:rsidRDefault="00F55407" w:rsidP="00634026">
      <w:pPr>
        <w:pStyle w:val="ConsPlusNormal"/>
        <w:ind w:firstLine="540"/>
        <w:jc w:val="both"/>
        <w:rPr>
          <w:sz w:val="28"/>
          <w:szCs w:val="28"/>
          <w:lang w:val="ky-KG"/>
        </w:rPr>
      </w:pPr>
      <w:r w:rsidRPr="00BA42E0">
        <w:rPr>
          <w:sz w:val="28"/>
          <w:szCs w:val="28"/>
          <w:lang w:val="ky-KG"/>
        </w:rPr>
        <w:t>блоктук башкаруу панелдеринен - кубаттуулугу 800 МВт жана андан жогору энергоблоктор үчүн.</w:t>
      </w:r>
      <w:r w:rsidR="00A61BE0" w:rsidRPr="00BA42E0">
        <w:rPr>
          <w:sz w:val="28"/>
          <w:szCs w:val="28"/>
          <w:lang w:val="ky-KG"/>
        </w:rPr>
        <w:t xml:space="preserve"> </w:t>
      </w:r>
    </w:p>
    <w:p w:rsidR="00F55407" w:rsidRPr="00BA42E0" w:rsidRDefault="00F55407" w:rsidP="00F55407">
      <w:pPr>
        <w:pStyle w:val="ConsPlusNormal"/>
        <w:ind w:firstLine="540"/>
        <w:jc w:val="both"/>
        <w:rPr>
          <w:sz w:val="28"/>
          <w:szCs w:val="28"/>
          <w:lang w:val="ky-KG"/>
        </w:rPr>
      </w:pPr>
      <w:r w:rsidRPr="00BA42E0">
        <w:rPr>
          <w:sz w:val="28"/>
          <w:szCs w:val="28"/>
          <w:lang w:val="ky-KG"/>
        </w:rPr>
        <w:t>386. ЖЭБ имараттарынын жана газ жабдуулары бар к</w:t>
      </w:r>
      <w:r w:rsidR="00AE00EF" w:rsidRPr="00BA42E0">
        <w:rPr>
          <w:sz w:val="28"/>
          <w:szCs w:val="28"/>
          <w:lang w:val="ky-KG"/>
        </w:rPr>
        <w:t>азан</w:t>
      </w:r>
      <w:r w:rsidRPr="00BA42E0">
        <w:rPr>
          <w:sz w:val="28"/>
          <w:szCs w:val="28"/>
          <w:lang w:val="ky-KG"/>
        </w:rPr>
        <w:t xml:space="preserve"> жайларында (</w:t>
      </w:r>
      <w:r w:rsidR="00AE00EF" w:rsidRPr="00BA42E0">
        <w:rPr>
          <w:sz w:val="28"/>
          <w:szCs w:val="28"/>
          <w:lang w:val="ky-KG"/>
        </w:rPr>
        <w:t>ГЖПнын жөнгө салуучу залы</w:t>
      </w:r>
      <w:r w:rsidRPr="00BA42E0">
        <w:rPr>
          <w:sz w:val="28"/>
          <w:szCs w:val="28"/>
          <w:lang w:val="ky-KG"/>
        </w:rPr>
        <w:t xml:space="preserve">, газды эсептөө жана газ тазалоочу блоктордун жайгашкан жери, </w:t>
      </w:r>
      <w:r w:rsidR="00AE00EF" w:rsidRPr="00BA42E0">
        <w:rPr>
          <w:sz w:val="28"/>
          <w:szCs w:val="28"/>
          <w:lang w:val="ky-KG"/>
        </w:rPr>
        <w:t xml:space="preserve">жергиликтүү </w:t>
      </w:r>
      <w:r w:rsidRPr="00BA42E0">
        <w:rPr>
          <w:sz w:val="28"/>
          <w:szCs w:val="28"/>
          <w:lang w:val="ky-KG"/>
        </w:rPr>
        <w:t xml:space="preserve">башкаруу </w:t>
      </w:r>
      <w:r w:rsidR="00AE00EF" w:rsidRPr="00BA42E0">
        <w:rPr>
          <w:sz w:val="28"/>
          <w:szCs w:val="28"/>
          <w:lang w:val="ky-KG"/>
        </w:rPr>
        <w:t>щити</w:t>
      </w:r>
      <w:r w:rsidRPr="00BA42E0">
        <w:rPr>
          <w:sz w:val="28"/>
          <w:szCs w:val="28"/>
          <w:lang w:val="ky-KG"/>
        </w:rPr>
        <w:t xml:space="preserve"> (мындан ары - </w:t>
      </w:r>
      <w:r w:rsidR="00AE00EF" w:rsidRPr="00BA42E0">
        <w:rPr>
          <w:sz w:val="28"/>
          <w:szCs w:val="28"/>
          <w:lang w:val="ky-KG"/>
        </w:rPr>
        <w:t>ЖБЩ</w:t>
      </w:r>
      <w:r w:rsidRPr="00BA42E0">
        <w:rPr>
          <w:sz w:val="28"/>
          <w:szCs w:val="28"/>
          <w:lang w:val="ky-KG"/>
        </w:rPr>
        <w:t>), казан бөл</w:t>
      </w:r>
      <w:r w:rsidR="00AE00EF" w:rsidRPr="00BA42E0">
        <w:rPr>
          <w:sz w:val="28"/>
          <w:szCs w:val="28"/>
          <w:lang w:val="ky-KG"/>
        </w:rPr>
        <w:t>үмд</w:t>
      </w:r>
      <w:r w:rsidRPr="00BA42E0">
        <w:rPr>
          <w:sz w:val="28"/>
          <w:szCs w:val="28"/>
          <w:lang w:val="ky-KG"/>
        </w:rPr>
        <w:t xml:space="preserve">өрү) жарык жана үн </w:t>
      </w:r>
      <w:r w:rsidR="00A811FD" w:rsidRPr="00BA42E0">
        <w:rPr>
          <w:sz w:val="28"/>
          <w:szCs w:val="28"/>
          <w:lang w:val="ky-KG"/>
        </w:rPr>
        <w:t>белгилерин</w:t>
      </w:r>
      <w:r w:rsidRPr="00BA42E0">
        <w:rPr>
          <w:sz w:val="28"/>
          <w:szCs w:val="28"/>
          <w:lang w:val="ky-KG"/>
        </w:rPr>
        <w:t xml:space="preserve"> ти</w:t>
      </w:r>
      <w:r w:rsidR="00A811FD" w:rsidRPr="00BA42E0">
        <w:rPr>
          <w:sz w:val="28"/>
          <w:szCs w:val="28"/>
          <w:lang w:val="ky-KG"/>
        </w:rPr>
        <w:t>йиштүү</w:t>
      </w:r>
      <w:r w:rsidRPr="00BA42E0">
        <w:rPr>
          <w:sz w:val="28"/>
          <w:szCs w:val="28"/>
          <w:lang w:val="ky-KG"/>
        </w:rPr>
        <w:t xml:space="preserve"> башкаруу </w:t>
      </w:r>
      <w:r w:rsidR="00A811FD" w:rsidRPr="00BA42E0">
        <w:rPr>
          <w:sz w:val="28"/>
          <w:szCs w:val="28"/>
          <w:lang w:val="ky-KG"/>
        </w:rPr>
        <w:t>щиттерине</w:t>
      </w:r>
      <w:r w:rsidRPr="00BA42E0">
        <w:rPr>
          <w:sz w:val="28"/>
          <w:szCs w:val="28"/>
          <w:lang w:val="ky-KG"/>
        </w:rPr>
        <w:t xml:space="preserve"> (топтук башкаруу </w:t>
      </w:r>
      <w:r w:rsidR="00A453BC" w:rsidRPr="00BA42E0">
        <w:rPr>
          <w:sz w:val="28"/>
          <w:szCs w:val="28"/>
          <w:lang w:val="ky-KG"/>
        </w:rPr>
        <w:t>щити</w:t>
      </w:r>
      <w:r w:rsidRPr="00BA42E0">
        <w:rPr>
          <w:sz w:val="28"/>
          <w:szCs w:val="28"/>
          <w:lang w:val="ky-KG"/>
        </w:rPr>
        <w:t xml:space="preserve"> (мындан ары - </w:t>
      </w:r>
      <w:r w:rsidR="00A453BC" w:rsidRPr="00BA42E0">
        <w:rPr>
          <w:sz w:val="28"/>
          <w:szCs w:val="28"/>
          <w:lang w:val="ky-KG"/>
        </w:rPr>
        <w:t>ТБЩ</w:t>
      </w:r>
      <w:r w:rsidRPr="00BA42E0">
        <w:rPr>
          <w:sz w:val="28"/>
          <w:szCs w:val="28"/>
          <w:lang w:val="ky-KG"/>
        </w:rPr>
        <w:t>), блокту</w:t>
      </w:r>
      <w:r w:rsidR="00A453BC" w:rsidRPr="00BA42E0">
        <w:rPr>
          <w:sz w:val="28"/>
          <w:szCs w:val="28"/>
          <w:lang w:val="ky-KG"/>
        </w:rPr>
        <w:t>к</w:t>
      </w:r>
      <w:r w:rsidRPr="00BA42E0">
        <w:rPr>
          <w:sz w:val="28"/>
          <w:szCs w:val="28"/>
          <w:lang w:val="ky-KG"/>
        </w:rPr>
        <w:t xml:space="preserve"> башкаруу </w:t>
      </w:r>
      <w:r w:rsidR="00A453BC" w:rsidRPr="00BA42E0">
        <w:rPr>
          <w:sz w:val="28"/>
          <w:szCs w:val="28"/>
          <w:lang w:val="ky-KG"/>
        </w:rPr>
        <w:t>щити</w:t>
      </w:r>
      <w:r w:rsidRPr="00BA42E0">
        <w:rPr>
          <w:sz w:val="28"/>
          <w:szCs w:val="28"/>
          <w:lang w:val="ky-KG"/>
        </w:rPr>
        <w:t xml:space="preserve"> (мындан ары - </w:t>
      </w:r>
      <w:r w:rsidR="00A453BC" w:rsidRPr="00BA42E0">
        <w:rPr>
          <w:sz w:val="28"/>
          <w:szCs w:val="28"/>
          <w:lang w:val="ky-KG"/>
        </w:rPr>
        <w:t>ББЩ</w:t>
      </w:r>
      <w:r w:rsidRPr="00BA42E0">
        <w:rPr>
          <w:sz w:val="28"/>
          <w:szCs w:val="28"/>
          <w:lang w:val="ky-KG"/>
        </w:rPr>
        <w:t>)</w:t>
      </w:r>
      <w:r w:rsidR="000E6AC9" w:rsidRPr="00BA42E0">
        <w:rPr>
          <w:sz w:val="28"/>
          <w:szCs w:val="28"/>
          <w:lang w:val="ky-KG"/>
        </w:rPr>
        <w:t xml:space="preserve"> ,</w:t>
      </w:r>
      <w:r w:rsidRPr="00BA42E0">
        <w:rPr>
          <w:sz w:val="28"/>
          <w:szCs w:val="28"/>
          <w:lang w:val="ky-KG"/>
        </w:rPr>
        <w:t xml:space="preserve"> </w:t>
      </w:r>
      <w:r w:rsidR="000E6AC9" w:rsidRPr="00BA42E0">
        <w:rPr>
          <w:sz w:val="28"/>
          <w:szCs w:val="28"/>
          <w:lang w:val="ky-KG"/>
        </w:rPr>
        <w:t xml:space="preserve">ГЖП ЖБЩ) </w:t>
      </w:r>
      <w:r w:rsidR="008B57A0" w:rsidRPr="00BA42E0">
        <w:rPr>
          <w:sz w:val="28"/>
          <w:szCs w:val="28"/>
          <w:lang w:val="ky-KG"/>
        </w:rPr>
        <w:t xml:space="preserve">чыгаруу менен </w:t>
      </w:r>
      <w:r w:rsidRPr="00BA42E0">
        <w:rPr>
          <w:sz w:val="28"/>
          <w:szCs w:val="28"/>
          <w:lang w:val="ky-KG"/>
        </w:rPr>
        <w:t>жана жайга кире бериш</w:t>
      </w:r>
      <w:r w:rsidR="008B57A0" w:rsidRPr="00BA42E0">
        <w:rPr>
          <w:sz w:val="28"/>
          <w:szCs w:val="28"/>
          <w:lang w:val="ky-KG"/>
        </w:rPr>
        <w:t>ин</w:t>
      </w:r>
      <w:r w:rsidRPr="00BA42E0">
        <w:rPr>
          <w:sz w:val="28"/>
          <w:szCs w:val="28"/>
          <w:lang w:val="ky-KG"/>
        </w:rPr>
        <w:t>е</w:t>
      </w:r>
      <w:r w:rsidR="009F6614" w:rsidRPr="00BA42E0">
        <w:rPr>
          <w:sz w:val="28"/>
          <w:szCs w:val="28"/>
          <w:lang w:val="ky-KG"/>
        </w:rPr>
        <w:t xml:space="preserve"> газдануунун </w:t>
      </w:r>
      <w:r w:rsidR="00A811FD" w:rsidRPr="00BA42E0">
        <w:rPr>
          <w:sz w:val="28"/>
          <w:szCs w:val="28"/>
          <w:lang w:val="ky-KG"/>
        </w:rPr>
        <w:t xml:space="preserve">чыгаруу </w:t>
      </w:r>
      <w:r w:rsidR="009F6614" w:rsidRPr="00BA42E0">
        <w:rPr>
          <w:sz w:val="28"/>
          <w:szCs w:val="28"/>
          <w:lang w:val="ky-KG"/>
        </w:rPr>
        <w:t>стационардык белги бергичтер орнотулушу керек</w:t>
      </w:r>
      <w:r w:rsidRPr="00BA42E0">
        <w:rPr>
          <w:sz w:val="28"/>
          <w:szCs w:val="28"/>
          <w:lang w:val="ky-KG"/>
        </w:rPr>
        <w:t>.</w:t>
      </w:r>
    </w:p>
    <w:p w:rsidR="00634463" w:rsidRPr="00BA42E0" w:rsidRDefault="00F55407" w:rsidP="00634026">
      <w:pPr>
        <w:pStyle w:val="ConsPlusNormal"/>
        <w:ind w:firstLine="540"/>
        <w:jc w:val="both"/>
        <w:rPr>
          <w:sz w:val="28"/>
          <w:szCs w:val="28"/>
          <w:lang w:val="ky-KG"/>
        </w:rPr>
      </w:pPr>
      <w:r w:rsidRPr="00BA42E0">
        <w:rPr>
          <w:sz w:val="28"/>
          <w:szCs w:val="28"/>
          <w:lang w:val="ky-KG"/>
        </w:rPr>
        <w:t xml:space="preserve">387. </w:t>
      </w:r>
      <w:r w:rsidR="00634463" w:rsidRPr="00BA42E0">
        <w:rPr>
          <w:sz w:val="28"/>
          <w:szCs w:val="28"/>
          <w:lang w:val="ky-KG"/>
        </w:rPr>
        <w:t xml:space="preserve">ГЖП </w:t>
      </w:r>
      <w:r w:rsidRPr="00BA42E0">
        <w:rPr>
          <w:sz w:val="28"/>
          <w:szCs w:val="28"/>
          <w:lang w:val="ky-KG"/>
        </w:rPr>
        <w:t>станцияларында төмөнкүлөр</w:t>
      </w:r>
      <w:r w:rsidR="00634463" w:rsidRPr="00BA42E0">
        <w:rPr>
          <w:sz w:val="28"/>
          <w:szCs w:val="28"/>
          <w:lang w:val="ky-KG"/>
        </w:rPr>
        <w:t>дү өлчөө</w:t>
      </w:r>
      <w:r w:rsidRPr="00BA42E0">
        <w:rPr>
          <w:sz w:val="28"/>
          <w:szCs w:val="28"/>
          <w:lang w:val="ky-KG"/>
        </w:rPr>
        <w:t xml:space="preserve"> камсыз кылын</w:t>
      </w:r>
      <w:r w:rsidR="00634463" w:rsidRPr="00BA42E0">
        <w:rPr>
          <w:sz w:val="28"/>
          <w:szCs w:val="28"/>
          <w:lang w:val="ky-KG"/>
        </w:rPr>
        <w:t>ышы керек</w:t>
      </w:r>
      <w:r w:rsidRPr="00BA42E0">
        <w:rPr>
          <w:sz w:val="28"/>
          <w:szCs w:val="28"/>
          <w:lang w:val="ky-KG"/>
        </w:rPr>
        <w:t>:</w:t>
      </w:r>
    </w:p>
    <w:p w:rsidR="00491008" w:rsidRPr="00BA42E0" w:rsidRDefault="00491008" w:rsidP="00634026">
      <w:pPr>
        <w:pStyle w:val="ConsPlusNormal"/>
        <w:ind w:firstLine="540"/>
        <w:jc w:val="both"/>
        <w:rPr>
          <w:sz w:val="28"/>
          <w:szCs w:val="28"/>
          <w:lang w:val="ky-KG"/>
        </w:rPr>
      </w:pPr>
      <w:r w:rsidRPr="00BA42E0">
        <w:rPr>
          <w:sz w:val="28"/>
          <w:szCs w:val="28"/>
          <w:lang w:val="ky-KG"/>
        </w:rPr>
        <w:t xml:space="preserve">ГЖПнын </w:t>
      </w:r>
      <w:r w:rsidR="00F55407" w:rsidRPr="00BA42E0">
        <w:rPr>
          <w:sz w:val="28"/>
          <w:szCs w:val="28"/>
          <w:lang w:val="ky-KG"/>
        </w:rPr>
        <w:t xml:space="preserve">киришинде жана чыгышында, ошондой эле ар бир </w:t>
      </w:r>
      <w:r w:rsidRPr="00BA42E0">
        <w:rPr>
          <w:sz w:val="28"/>
          <w:szCs w:val="28"/>
          <w:lang w:val="ky-KG"/>
        </w:rPr>
        <w:t xml:space="preserve">РКдан </w:t>
      </w:r>
      <w:r w:rsidR="00F55407" w:rsidRPr="00BA42E0">
        <w:rPr>
          <w:sz w:val="28"/>
          <w:szCs w:val="28"/>
          <w:lang w:val="ky-KG"/>
        </w:rPr>
        <w:t>кийин газ басымы;</w:t>
      </w:r>
    </w:p>
    <w:p w:rsidR="00491008" w:rsidRPr="00BA42E0" w:rsidRDefault="00F55407" w:rsidP="00634026">
      <w:pPr>
        <w:pStyle w:val="ConsPlusNormal"/>
        <w:ind w:firstLine="540"/>
        <w:jc w:val="both"/>
        <w:rPr>
          <w:sz w:val="28"/>
          <w:szCs w:val="28"/>
          <w:lang w:val="ky-KG"/>
        </w:rPr>
      </w:pPr>
      <w:r w:rsidRPr="00BA42E0">
        <w:rPr>
          <w:sz w:val="28"/>
          <w:szCs w:val="28"/>
          <w:lang w:val="ky-KG"/>
        </w:rPr>
        <w:t>газ тазалоо чыпкаларындагы басымдын төмөндөшү;</w:t>
      </w:r>
    </w:p>
    <w:p w:rsidR="00491008" w:rsidRPr="00BA42E0" w:rsidRDefault="00F55407" w:rsidP="00634026">
      <w:pPr>
        <w:pStyle w:val="ConsPlusNormal"/>
        <w:ind w:firstLine="540"/>
        <w:jc w:val="both"/>
        <w:rPr>
          <w:sz w:val="28"/>
          <w:szCs w:val="28"/>
        </w:rPr>
      </w:pPr>
      <w:r w:rsidRPr="00BA42E0">
        <w:rPr>
          <w:sz w:val="28"/>
          <w:szCs w:val="28"/>
        </w:rPr>
        <w:t xml:space="preserve">температура жана газ </w:t>
      </w:r>
      <w:r w:rsidR="0036751C" w:rsidRPr="00BA42E0">
        <w:rPr>
          <w:sz w:val="28"/>
          <w:szCs w:val="28"/>
          <w:lang w:val="ky-KG"/>
        </w:rPr>
        <w:t>ч</w:t>
      </w:r>
      <w:r w:rsidRPr="00BA42E0">
        <w:rPr>
          <w:sz w:val="28"/>
          <w:szCs w:val="28"/>
        </w:rPr>
        <w:t>ы</w:t>
      </w:r>
      <w:r w:rsidR="0036751C" w:rsidRPr="00BA42E0">
        <w:rPr>
          <w:sz w:val="28"/>
          <w:szCs w:val="28"/>
          <w:lang w:val="ky-KG"/>
        </w:rPr>
        <w:t>гым</w:t>
      </w:r>
      <w:r w:rsidRPr="00BA42E0">
        <w:rPr>
          <w:sz w:val="28"/>
          <w:szCs w:val="28"/>
        </w:rPr>
        <w:t xml:space="preserve">ы; </w:t>
      </w:r>
    </w:p>
    <w:p w:rsidR="0036751C" w:rsidRPr="00BA42E0" w:rsidRDefault="00F55407" w:rsidP="00634026">
      <w:pPr>
        <w:pStyle w:val="ConsPlusNormal"/>
        <w:ind w:firstLine="540"/>
        <w:jc w:val="both"/>
        <w:rPr>
          <w:sz w:val="28"/>
          <w:szCs w:val="28"/>
        </w:rPr>
      </w:pPr>
      <w:r w:rsidRPr="00BA42E0">
        <w:rPr>
          <w:sz w:val="28"/>
          <w:szCs w:val="28"/>
        </w:rPr>
        <w:t>аба</w:t>
      </w:r>
      <w:r w:rsidR="0036751C" w:rsidRPr="00BA42E0">
        <w:rPr>
          <w:sz w:val="28"/>
          <w:szCs w:val="28"/>
          <w:lang w:val="ky-KG"/>
        </w:rPr>
        <w:t>нын</w:t>
      </w:r>
      <w:r w:rsidRPr="00BA42E0">
        <w:rPr>
          <w:sz w:val="28"/>
          <w:szCs w:val="28"/>
        </w:rPr>
        <w:t xml:space="preserve"> температурасы; </w:t>
      </w:r>
    </w:p>
    <w:p w:rsidR="003152F2" w:rsidRPr="00BA42E0" w:rsidRDefault="00F55407" w:rsidP="00634026">
      <w:pPr>
        <w:pStyle w:val="ConsPlusNormal"/>
        <w:ind w:firstLine="540"/>
        <w:jc w:val="both"/>
        <w:rPr>
          <w:sz w:val="28"/>
          <w:szCs w:val="28"/>
        </w:rPr>
      </w:pPr>
      <w:r w:rsidRPr="00BA42E0">
        <w:rPr>
          <w:sz w:val="28"/>
          <w:szCs w:val="28"/>
        </w:rPr>
        <w:t xml:space="preserve">жөнгө салуучу залдардын </w:t>
      </w:r>
      <w:r w:rsidR="00942E6D" w:rsidRPr="00BA42E0">
        <w:rPr>
          <w:sz w:val="28"/>
          <w:szCs w:val="28"/>
          <w:lang w:val="ky-KG"/>
        </w:rPr>
        <w:t>жайларындагы</w:t>
      </w:r>
      <w:r w:rsidR="00942E6D" w:rsidRPr="00BA42E0">
        <w:rPr>
          <w:sz w:val="28"/>
          <w:szCs w:val="28"/>
        </w:rPr>
        <w:t xml:space="preserve"> </w:t>
      </w:r>
      <w:r w:rsidR="002D205B" w:rsidRPr="00BA42E0">
        <w:rPr>
          <w:sz w:val="28"/>
          <w:szCs w:val="28"/>
        </w:rPr>
        <w:t xml:space="preserve">жана ГЖП </w:t>
      </w:r>
      <w:r w:rsidR="00942E6D" w:rsidRPr="00BA42E0">
        <w:rPr>
          <w:sz w:val="28"/>
          <w:szCs w:val="28"/>
          <w:lang w:val="ky-KG"/>
        </w:rPr>
        <w:t xml:space="preserve">ЖБЩ </w:t>
      </w:r>
      <w:r w:rsidRPr="00BA42E0">
        <w:rPr>
          <w:sz w:val="28"/>
          <w:szCs w:val="28"/>
        </w:rPr>
        <w:t>газд</w:t>
      </w:r>
      <w:r w:rsidR="002D205B" w:rsidRPr="00BA42E0">
        <w:rPr>
          <w:sz w:val="28"/>
          <w:szCs w:val="28"/>
          <w:lang w:val="ky-KG"/>
        </w:rPr>
        <w:t>ануу</w:t>
      </w:r>
      <w:r w:rsidR="00942E6D" w:rsidRPr="00BA42E0">
        <w:rPr>
          <w:sz w:val="28"/>
          <w:szCs w:val="28"/>
          <w:lang w:val="ky-KG"/>
        </w:rPr>
        <w:t>су.</w:t>
      </w:r>
    </w:p>
    <w:p w:rsidR="009E03D7" w:rsidRPr="00BA42E0" w:rsidRDefault="00F55407" w:rsidP="00634026">
      <w:pPr>
        <w:pStyle w:val="ConsPlusNormal"/>
        <w:ind w:firstLine="540"/>
        <w:jc w:val="both"/>
        <w:rPr>
          <w:sz w:val="28"/>
          <w:szCs w:val="28"/>
        </w:rPr>
      </w:pPr>
      <w:r w:rsidRPr="00BA42E0">
        <w:rPr>
          <w:sz w:val="28"/>
          <w:szCs w:val="28"/>
        </w:rPr>
        <w:t xml:space="preserve">388. </w:t>
      </w:r>
      <w:r w:rsidR="009E03D7" w:rsidRPr="00BA42E0">
        <w:rPr>
          <w:sz w:val="28"/>
          <w:szCs w:val="28"/>
        </w:rPr>
        <w:t>ГЖП</w:t>
      </w:r>
      <w:r w:rsidR="009E03D7" w:rsidRPr="00BA42E0">
        <w:rPr>
          <w:sz w:val="28"/>
          <w:szCs w:val="28"/>
          <w:lang w:val="ky-KG"/>
        </w:rPr>
        <w:t>га тийиштүү болгон ЖБЩ, ТБЩ жана ББЩ</w:t>
      </w:r>
      <w:r w:rsidR="009E03D7" w:rsidRPr="00BA42E0">
        <w:rPr>
          <w:sz w:val="28"/>
          <w:szCs w:val="28"/>
        </w:rPr>
        <w:t xml:space="preserve"> </w:t>
      </w:r>
      <w:r w:rsidRPr="00BA42E0">
        <w:rPr>
          <w:sz w:val="28"/>
          <w:szCs w:val="28"/>
        </w:rPr>
        <w:t xml:space="preserve">башкаруу </w:t>
      </w:r>
      <w:r w:rsidR="009E03D7" w:rsidRPr="00BA42E0">
        <w:rPr>
          <w:sz w:val="28"/>
          <w:szCs w:val="28"/>
        </w:rPr>
        <w:t>щит</w:t>
      </w:r>
      <w:r w:rsidR="009E03D7" w:rsidRPr="00BA42E0">
        <w:rPr>
          <w:sz w:val="28"/>
          <w:szCs w:val="28"/>
          <w:lang w:val="ky-KG"/>
        </w:rPr>
        <w:t xml:space="preserve">теринин </w:t>
      </w:r>
      <w:r w:rsidRPr="00BA42E0">
        <w:rPr>
          <w:sz w:val="28"/>
          <w:szCs w:val="28"/>
        </w:rPr>
        <w:t xml:space="preserve">панелдеринде төмөнкүлөр болушу керек: </w:t>
      </w:r>
    </w:p>
    <w:p w:rsidR="009E03D7" w:rsidRPr="00BA42E0" w:rsidRDefault="00F55407" w:rsidP="00634026">
      <w:pPr>
        <w:pStyle w:val="ConsPlusNormal"/>
        <w:ind w:firstLine="540"/>
        <w:jc w:val="both"/>
        <w:rPr>
          <w:sz w:val="28"/>
          <w:szCs w:val="28"/>
        </w:rPr>
      </w:pPr>
      <w:r w:rsidRPr="00BA42E0">
        <w:rPr>
          <w:sz w:val="28"/>
          <w:szCs w:val="28"/>
        </w:rPr>
        <w:t xml:space="preserve">өчүрүү жана башкаруу </w:t>
      </w:r>
      <w:r w:rsidR="009E03D7" w:rsidRPr="00BA42E0">
        <w:rPr>
          <w:sz w:val="28"/>
          <w:szCs w:val="28"/>
        </w:rPr>
        <w:t>арматур</w:t>
      </w:r>
      <w:r w:rsidR="009E03D7" w:rsidRPr="00BA42E0">
        <w:rPr>
          <w:sz w:val="28"/>
          <w:szCs w:val="28"/>
          <w:lang w:val="ky-KG"/>
        </w:rPr>
        <w:t>алар</w:t>
      </w:r>
      <w:r w:rsidRPr="00BA42E0">
        <w:rPr>
          <w:sz w:val="28"/>
          <w:szCs w:val="28"/>
        </w:rPr>
        <w:t>ын</w:t>
      </w:r>
      <w:r w:rsidR="009E03D7" w:rsidRPr="00BA42E0">
        <w:rPr>
          <w:sz w:val="28"/>
          <w:szCs w:val="28"/>
          <w:lang w:val="ky-KG"/>
        </w:rPr>
        <w:t>ын</w:t>
      </w:r>
      <w:r w:rsidRPr="00BA42E0">
        <w:rPr>
          <w:sz w:val="28"/>
          <w:szCs w:val="28"/>
        </w:rPr>
        <w:t xml:space="preserve"> </w:t>
      </w:r>
      <w:r w:rsidR="009E03D7" w:rsidRPr="00BA42E0">
        <w:rPr>
          <w:sz w:val="28"/>
          <w:szCs w:val="28"/>
        </w:rPr>
        <w:t>абалы</w:t>
      </w:r>
      <w:r w:rsidR="009E03D7" w:rsidRPr="00BA42E0">
        <w:rPr>
          <w:sz w:val="28"/>
          <w:szCs w:val="28"/>
          <w:lang w:val="ky-KG"/>
        </w:rPr>
        <w:t>н</w:t>
      </w:r>
      <w:r w:rsidR="009E03D7" w:rsidRPr="00BA42E0">
        <w:rPr>
          <w:sz w:val="28"/>
          <w:szCs w:val="28"/>
        </w:rPr>
        <w:t xml:space="preserve"> </w:t>
      </w:r>
      <w:r w:rsidRPr="00BA42E0">
        <w:rPr>
          <w:sz w:val="28"/>
          <w:szCs w:val="28"/>
        </w:rPr>
        <w:t xml:space="preserve">башкаруу ачкычы жана көрсөткүчтөрү; </w:t>
      </w:r>
    </w:p>
    <w:p w:rsidR="009E03D7" w:rsidRPr="00BA42E0" w:rsidRDefault="00F55407" w:rsidP="00634026">
      <w:pPr>
        <w:pStyle w:val="ConsPlusNormal"/>
        <w:ind w:firstLine="540"/>
        <w:jc w:val="both"/>
        <w:rPr>
          <w:sz w:val="28"/>
          <w:szCs w:val="28"/>
        </w:rPr>
      </w:pPr>
      <w:r w:rsidRPr="00BA42E0">
        <w:rPr>
          <w:sz w:val="28"/>
          <w:szCs w:val="28"/>
        </w:rPr>
        <w:t xml:space="preserve">өчүрүү жана башкаруу </w:t>
      </w:r>
      <w:r w:rsidR="009E03D7" w:rsidRPr="00BA42E0">
        <w:rPr>
          <w:sz w:val="28"/>
          <w:szCs w:val="28"/>
        </w:rPr>
        <w:t>арматур</w:t>
      </w:r>
      <w:r w:rsidR="009E03D7" w:rsidRPr="00BA42E0">
        <w:rPr>
          <w:sz w:val="28"/>
          <w:szCs w:val="28"/>
          <w:lang w:val="ky-KG"/>
        </w:rPr>
        <w:t>алар</w:t>
      </w:r>
      <w:r w:rsidR="009E03D7" w:rsidRPr="00BA42E0">
        <w:rPr>
          <w:sz w:val="28"/>
          <w:szCs w:val="28"/>
        </w:rPr>
        <w:t>ын</w:t>
      </w:r>
      <w:r w:rsidR="009E03D7" w:rsidRPr="00BA42E0">
        <w:rPr>
          <w:sz w:val="28"/>
          <w:szCs w:val="28"/>
          <w:lang w:val="ky-KG"/>
        </w:rPr>
        <w:t>ын</w:t>
      </w:r>
      <w:r w:rsidRPr="00BA42E0">
        <w:rPr>
          <w:sz w:val="28"/>
          <w:szCs w:val="28"/>
        </w:rPr>
        <w:t xml:space="preserve"> башкаруу </w:t>
      </w:r>
      <w:r w:rsidR="009E03D7" w:rsidRPr="00BA42E0">
        <w:rPr>
          <w:sz w:val="28"/>
          <w:szCs w:val="28"/>
          <w:lang w:val="ky-KG"/>
        </w:rPr>
        <w:t>жерин</w:t>
      </w:r>
      <w:r w:rsidRPr="00BA42E0">
        <w:rPr>
          <w:sz w:val="28"/>
          <w:szCs w:val="28"/>
        </w:rPr>
        <w:t xml:space="preserve"> тандоо үчүн ачкыч</w:t>
      </w:r>
      <w:r w:rsidR="009E03D7" w:rsidRPr="00BA42E0">
        <w:rPr>
          <w:sz w:val="28"/>
          <w:szCs w:val="28"/>
          <w:lang w:val="ky-KG"/>
        </w:rPr>
        <w:t>-иштетикич</w:t>
      </w:r>
      <w:r w:rsidRPr="00BA42E0">
        <w:rPr>
          <w:sz w:val="28"/>
          <w:szCs w:val="28"/>
        </w:rPr>
        <w:t>;</w:t>
      </w:r>
    </w:p>
    <w:p w:rsidR="009E03D7" w:rsidRPr="00BA42E0" w:rsidRDefault="00F55407" w:rsidP="00634026">
      <w:pPr>
        <w:pStyle w:val="ConsPlusNormal"/>
        <w:ind w:firstLine="540"/>
        <w:jc w:val="both"/>
        <w:rPr>
          <w:sz w:val="28"/>
          <w:szCs w:val="28"/>
        </w:rPr>
      </w:pPr>
      <w:r w:rsidRPr="00BA42E0">
        <w:rPr>
          <w:sz w:val="28"/>
          <w:szCs w:val="28"/>
        </w:rPr>
        <w:t xml:space="preserve"> жабдуулардын иштеши жана бөлмөдөгү газд</w:t>
      </w:r>
      <w:r w:rsidR="009E03D7" w:rsidRPr="00BA42E0">
        <w:rPr>
          <w:sz w:val="28"/>
          <w:szCs w:val="28"/>
          <w:lang w:val="ky-KG"/>
        </w:rPr>
        <w:t>ануу</w:t>
      </w:r>
      <w:r w:rsidRPr="00BA42E0">
        <w:rPr>
          <w:sz w:val="28"/>
          <w:szCs w:val="28"/>
        </w:rPr>
        <w:t xml:space="preserve"> жөнүндө жарык жана үн </w:t>
      </w:r>
      <w:r w:rsidR="009E03D7" w:rsidRPr="00BA42E0">
        <w:rPr>
          <w:sz w:val="28"/>
          <w:szCs w:val="28"/>
          <w:lang w:val="ky-KG"/>
        </w:rPr>
        <w:t>белгилери</w:t>
      </w:r>
      <w:r w:rsidRPr="00BA42E0">
        <w:rPr>
          <w:sz w:val="28"/>
          <w:szCs w:val="28"/>
        </w:rPr>
        <w:t xml:space="preserve">; </w:t>
      </w:r>
    </w:p>
    <w:p w:rsidR="009E03D7" w:rsidRPr="00BA42E0" w:rsidRDefault="009E03D7" w:rsidP="00634026">
      <w:pPr>
        <w:pStyle w:val="ConsPlusNormal"/>
        <w:ind w:firstLine="540"/>
        <w:jc w:val="both"/>
        <w:rPr>
          <w:sz w:val="28"/>
          <w:szCs w:val="28"/>
        </w:rPr>
      </w:pPr>
      <w:r w:rsidRPr="00BA42E0">
        <w:rPr>
          <w:sz w:val="28"/>
          <w:szCs w:val="28"/>
        </w:rPr>
        <w:t>ГЖП</w:t>
      </w:r>
      <w:r w:rsidRPr="00BA42E0">
        <w:rPr>
          <w:sz w:val="28"/>
          <w:szCs w:val="28"/>
          <w:lang w:val="ky-KG"/>
        </w:rPr>
        <w:t>нын</w:t>
      </w:r>
      <w:r w:rsidRPr="00BA42E0">
        <w:rPr>
          <w:sz w:val="28"/>
          <w:szCs w:val="28"/>
        </w:rPr>
        <w:t xml:space="preserve"> </w:t>
      </w:r>
      <w:r w:rsidR="00F55407" w:rsidRPr="00BA42E0">
        <w:rPr>
          <w:sz w:val="28"/>
          <w:szCs w:val="28"/>
        </w:rPr>
        <w:t xml:space="preserve">киришиндеги жана чыгышындагы жана кыскартуунун ар бир </w:t>
      </w:r>
      <w:r w:rsidRPr="00BA42E0">
        <w:rPr>
          <w:sz w:val="28"/>
          <w:szCs w:val="28"/>
          <w:lang w:val="ky-KG"/>
        </w:rPr>
        <w:lastRenderedPageBreak/>
        <w:t>баскычынын</w:t>
      </w:r>
      <w:r w:rsidR="00F55407" w:rsidRPr="00BA42E0">
        <w:rPr>
          <w:sz w:val="28"/>
          <w:szCs w:val="28"/>
        </w:rPr>
        <w:t xml:space="preserve"> чыгышындагы газ басымын көрсөткөн шаймандар; </w:t>
      </w:r>
    </w:p>
    <w:p w:rsidR="00290D8C" w:rsidRPr="00BA42E0" w:rsidRDefault="009E03D7" w:rsidP="00634026">
      <w:pPr>
        <w:pStyle w:val="ConsPlusNormal"/>
        <w:ind w:firstLine="540"/>
        <w:jc w:val="both"/>
        <w:rPr>
          <w:sz w:val="28"/>
          <w:szCs w:val="28"/>
        </w:rPr>
      </w:pPr>
      <w:r w:rsidRPr="00BA42E0">
        <w:rPr>
          <w:sz w:val="28"/>
          <w:szCs w:val="28"/>
        </w:rPr>
        <w:t>ГЖП</w:t>
      </w:r>
      <w:r w:rsidRPr="00BA42E0">
        <w:rPr>
          <w:sz w:val="28"/>
          <w:szCs w:val="28"/>
          <w:lang w:val="ky-KG"/>
        </w:rPr>
        <w:t>нын</w:t>
      </w:r>
      <w:r w:rsidR="00F55407" w:rsidRPr="00BA42E0">
        <w:rPr>
          <w:sz w:val="28"/>
          <w:szCs w:val="28"/>
        </w:rPr>
        <w:t xml:space="preserve"> кирген жана чыккан жериндеги газ температурасын көрсөткөн </w:t>
      </w:r>
      <w:r w:rsidR="00290D8C" w:rsidRPr="00BA42E0">
        <w:rPr>
          <w:sz w:val="28"/>
          <w:szCs w:val="28"/>
          <w:lang w:val="ky-KG"/>
        </w:rPr>
        <w:t>шайманда</w:t>
      </w:r>
      <w:r w:rsidR="00F55407" w:rsidRPr="00BA42E0">
        <w:rPr>
          <w:sz w:val="28"/>
          <w:szCs w:val="28"/>
        </w:rPr>
        <w:t xml:space="preserve">р; </w:t>
      </w:r>
    </w:p>
    <w:p w:rsidR="000843C9" w:rsidRPr="00BA42E0" w:rsidRDefault="00F55407" w:rsidP="00634026">
      <w:pPr>
        <w:pStyle w:val="ConsPlusNormal"/>
        <w:ind w:firstLine="540"/>
        <w:jc w:val="both"/>
        <w:rPr>
          <w:sz w:val="28"/>
          <w:szCs w:val="28"/>
        </w:rPr>
      </w:pPr>
      <w:r w:rsidRPr="00BA42E0">
        <w:rPr>
          <w:sz w:val="28"/>
          <w:szCs w:val="28"/>
        </w:rPr>
        <w:t xml:space="preserve">ар бир өлчөө чекитинен чыккан газ агымын көрсөткөн </w:t>
      </w:r>
      <w:r w:rsidR="00290D8C" w:rsidRPr="00BA42E0">
        <w:rPr>
          <w:sz w:val="28"/>
          <w:szCs w:val="28"/>
          <w:lang w:val="ky-KG"/>
        </w:rPr>
        <w:t>шайманда</w:t>
      </w:r>
      <w:r w:rsidRPr="00BA42E0">
        <w:rPr>
          <w:sz w:val="28"/>
          <w:szCs w:val="28"/>
        </w:rPr>
        <w:t>р.</w:t>
      </w:r>
      <w:r w:rsidR="009E03D7" w:rsidRPr="00BA42E0">
        <w:rPr>
          <w:sz w:val="28"/>
          <w:szCs w:val="28"/>
          <w:lang w:val="ky-KG"/>
        </w:rPr>
        <w:t xml:space="preserve"> </w:t>
      </w:r>
    </w:p>
    <w:p w:rsidR="000843C9" w:rsidRPr="00BA42E0" w:rsidRDefault="00F55407" w:rsidP="00634026">
      <w:pPr>
        <w:pStyle w:val="ConsPlusNormal"/>
        <w:ind w:firstLine="540"/>
        <w:jc w:val="both"/>
        <w:rPr>
          <w:sz w:val="28"/>
          <w:szCs w:val="28"/>
        </w:rPr>
      </w:pPr>
      <w:r w:rsidRPr="00BA42E0">
        <w:rPr>
          <w:sz w:val="28"/>
          <w:szCs w:val="28"/>
        </w:rPr>
        <w:t>389. Берүүчү газ түтүгүндө, казан</w:t>
      </w:r>
      <w:r w:rsidR="00290D8C" w:rsidRPr="00BA42E0">
        <w:rPr>
          <w:sz w:val="28"/>
          <w:szCs w:val="28"/>
          <w:lang w:val="ky-KG"/>
        </w:rPr>
        <w:t xml:space="preserve"> жайлар</w:t>
      </w:r>
      <w:r w:rsidRPr="00BA42E0">
        <w:rPr>
          <w:sz w:val="28"/>
          <w:szCs w:val="28"/>
        </w:rPr>
        <w:t>ы</w:t>
      </w:r>
      <w:r w:rsidR="00290D8C" w:rsidRPr="00BA42E0">
        <w:rPr>
          <w:sz w:val="28"/>
          <w:szCs w:val="28"/>
          <w:lang w:val="ky-KG"/>
        </w:rPr>
        <w:t>н</w:t>
      </w:r>
      <w:r w:rsidRPr="00BA42E0">
        <w:rPr>
          <w:sz w:val="28"/>
          <w:szCs w:val="28"/>
        </w:rPr>
        <w:t xml:space="preserve"> (казан</w:t>
      </w:r>
      <w:r w:rsidR="00290D8C" w:rsidRPr="00BA42E0">
        <w:rPr>
          <w:sz w:val="28"/>
          <w:szCs w:val="28"/>
          <w:lang w:val="ky-KG"/>
        </w:rPr>
        <w:t xml:space="preserve"> жайын</w:t>
      </w:r>
      <w:r w:rsidRPr="00BA42E0">
        <w:rPr>
          <w:sz w:val="28"/>
          <w:szCs w:val="28"/>
        </w:rPr>
        <w:t xml:space="preserve">) орнотуу бөлмөсүнүн сыртында, тейлөө үчүн коопсуз жерде, жарылуудан корголгон долбоордогу электр жетеги бар жана кол менен жетеги бар ажыратуучу түзүлүш орнотулушу керек. Көрсөтүлгөн </w:t>
      </w:r>
      <w:r w:rsidR="000A0B93" w:rsidRPr="00BA42E0">
        <w:rPr>
          <w:sz w:val="28"/>
          <w:szCs w:val="28"/>
        </w:rPr>
        <w:t>өчүрүүчү түзүлүш</w:t>
      </w:r>
      <w:r w:rsidR="0082490F" w:rsidRPr="00BA42E0">
        <w:rPr>
          <w:sz w:val="28"/>
          <w:szCs w:val="28"/>
          <w:lang w:val="ky-KG"/>
        </w:rPr>
        <w:t>тү</w:t>
      </w:r>
      <w:r w:rsidRPr="00BA42E0">
        <w:rPr>
          <w:sz w:val="28"/>
          <w:szCs w:val="28"/>
        </w:rPr>
        <w:t xml:space="preserve">н электрдик аралыктан башкаруусу борбордук башкаруу </w:t>
      </w:r>
      <w:r w:rsidR="00290D8C" w:rsidRPr="00BA42E0">
        <w:rPr>
          <w:sz w:val="28"/>
          <w:szCs w:val="28"/>
        </w:rPr>
        <w:t>щит</w:t>
      </w:r>
      <w:r w:rsidRPr="00BA42E0">
        <w:rPr>
          <w:sz w:val="28"/>
          <w:szCs w:val="28"/>
        </w:rPr>
        <w:t>инен же электр станциясынын (казан</w:t>
      </w:r>
      <w:r w:rsidR="00290D8C" w:rsidRPr="00BA42E0">
        <w:rPr>
          <w:sz w:val="28"/>
          <w:szCs w:val="28"/>
          <w:lang w:val="ky-KG"/>
        </w:rPr>
        <w:t xml:space="preserve"> жай</w:t>
      </w:r>
      <w:r w:rsidRPr="00BA42E0">
        <w:rPr>
          <w:sz w:val="28"/>
          <w:szCs w:val="28"/>
        </w:rPr>
        <w:t xml:space="preserve">ынын) жабдуулары үчүн башкы башкаруу </w:t>
      </w:r>
      <w:r w:rsidR="00290D8C" w:rsidRPr="00BA42E0">
        <w:rPr>
          <w:sz w:val="28"/>
          <w:szCs w:val="28"/>
          <w:lang w:val="ky-KG"/>
        </w:rPr>
        <w:t>щити</w:t>
      </w:r>
      <w:r w:rsidRPr="00BA42E0">
        <w:rPr>
          <w:sz w:val="28"/>
          <w:szCs w:val="28"/>
        </w:rPr>
        <w:t>нен жүргүзүлүшү керек.</w:t>
      </w:r>
    </w:p>
    <w:p w:rsidR="002B2E43" w:rsidRPr="00BA42E0" w:rsidRDefault="00F55407" w:rsidP="00634026">
      <w:pPr>
        <w:pStyle w:val="ConsPlusNormal"/>
        <w:ind w:firstLine="540"/>
        <w:jc w:val="both"/>
        <w:rPr>
          <w:sz w:val="28"/>
          <w:szCs w:val="28"/>
          <w:lang w:val="ky-KG"/>
        </w:rPr>
      </w:pPr>
      <w:r w:rsidRPr="00BA42E0">
        <w:rPr>
          <w:sz w:val="28"/>
          <w:szCs w:val="28"/>
        </w:rPr>
        <w:t>390. Имараттын ичиндеги казанга газ түтүгүнүн тармагында ажыратуучу эки шайманды орнотуу каралган. Биринчиси газ агымы боюнча кол менен, экинчиси электр жетеги менен жүргүзүлүшү мүмкүн.</w:t>
      </w:r>
      <w:r w:rsidR="00633C4E" w:rsidRPr="00BA42E0">
        <w:rPr>
          <w:sz w:val="28"/>
          <w:szCs w:val="28"/>
          <w:lang w:val="ky-KG"/>
        </w:rPr>
        <w:t xml:space="preserve"> </w:t>
      </w:r>
      <w:r w:rsidRPr="00BA42E0">
        <w:rPr>
          <w:sz w:val="28"/>
          <w:szCs w:val="28"/>
          <w:lang w:val="ky-KG"/>
        </w:rPr>
        <w:t>Электр кыймылдаткычы менен ажыратуучу түзүлүштү башкаруу үчүн электрдик чынжыр казандын технологиялык корголуш схемасына киргизилиши керек.</w:t>
      </w:r>
    </w:p>
    <w:p w:rsidR="007C3911" w:rsidRPr="00BA42E0" w:rsidRDefault="000A0B93" w:rsidP="00634026">
      <w:pPr>
        <w:pStyle w:val="ConsPlusNormal"/>
        <w:ind w:firstLine="540"/>
        <w:jc w:val="both"/>
        <w:rPr>
          <w:sz w:val="28"/>
          <w:szCs w:val="28"/>
          <w:lang w:val="ky-KG"/>
        </w:rPr>
      </w:pPr>
      <w:r w:rsidRPr="00BA42E0">
        <w:rPr>
          <w:sz w:val="28"/>
          <w:szCs w:val="28"/>
          <w:lang w:val="ky-KG"/>
        </w:rPr>
        <w:t>Өчүрүүчү түзүлүш</w:t>
      </w:r>
      <w:r w:rsidR="00E126A8" w:rsidRPr="00BA42E0">
        <w:rPr>
          <w:sz w:val="28"/>
          <w:szCs w:val="28"/>
          <w:lang w:val="ky-KG"/>
        </w:rPr>
        <w:t>төрдү</w:t>
      </w:r>
      <w:r w:rsidR="00E37558" w:rsidRPr="00BA42E0">
        <w:rPr>
          <w:sz w:val="28"/>
          <w:szCs w:val="28"/>
          <w:lang w:val="ky-KG"/>
        </w:rPr>
        <w:t xml:space="preserve">н ортосунда тазалоочу газ түтүгү болушу керек. </w:t>
      </w:r>
    </w:p>
    <w:p w:rsidR="000843C9" w:rsidRPr="00BA42E0" w:rsidRDefault="00E37558" w:rsidP="00634026">
      <w:pPr>
        <w:pStyle w:val="ConsPlusNormal"/>
        <w:ind w:firstLine="540"/>
        <w:jc w:val="both"/>
        <w:rPr>
          <w:sz w:val="28"/>
          <w:szCs w:val="28"/>
        </w:rPr>
      </w:pPr>
      <w:r w:rsidRPr="00BA42E0">
        <w:rPr>
          <w:sz w:val="28"/>
          <w:szCs w:val="28"/>
        </w:rPr>
        <w:t>Чыпканы орнотуу зарылдыгы долбоорлоо уюму тарабынан аныкталат.</w:t>
      </w:r>
    </w:p>
    <w:p w:rsidR="00B44D69" w:rsidRPr="00BA42E0" w:rsidRDefault="00366F8B" w:rsidP="00634026">
      <w:pPr>
        <w:pStyle w:val="ConsPlusNormal"/>
        <w:ind w:firstLine="540"/>
        <w:jc w:val="both"/>
        <w:rPr>
          <w:sz w:val="28"/>
          <w:szCs w:val="28"/>
        </w:rPr>
      </w:pPr>
      <w:r w:rsidRPr="00BA42E0">
        <w:rPr>
          <w:sz w:val="28"/>
          <w:szCs w:val="28"/>
        </w:rPr>
        <w:t xml:space="preserve">391. Газ түтүгүндө - ажыратуучу түзүлүштөрдөн кийин казанга тармакташуу үчүн төмөнкүлөр каралышы керек: </w:t>
      </w:r>
    </w:p>
    <w:p w:rsidR="000843C9" w:rsidRPr="00BA42E0" w:rsidRDefault="00366F8B" w:rsidP="00634026">
      <w:pPr>
        <w:pStyle w:val="ConsPlusNormal"/>
        <w:ind w:firstLine="540"/>
        <w:jc w:val="both"/>
        <w:rPr>
          <w:sz w:val="28"/>
          <w:szCs w:val="28"/>
        </w:rPr>
      </w:pPr>
      <w:r w:rsidRPr="00BA42E0">
        <w:rPr>
          <w:sz w:val="28"/>
          <w:szCs w:val="28"/>
        </w:rPr>
        <w:t xml:space="preserve">фланецтерди жана электр өткөргүч секиргичти кысуу үчүн шайман менен айланма же барактык </w:t>
      </w:r>
      <w:r w:rsidR="00B44D69" w:rsidRPr="00BA42E0">
        <w:rPr>
          <w:sz w:val="28"/>
          <w:szCs w:val="28"/>
          <w:lang w:val="ky-KG"/>
        </w:rPr>
        <w:t>басаңдаткыч</w:t>
      </w:r>
      <w:r w:rsidRPr="00BA42E0">
        <w:rPr>
          <w:sz w:val="28"/>
          <w:szCs w:val="28"/>
        </w:rPr>
        <w:t xml:space="preserve"> орнотуу үчүн фланецтик туташуу;</w:t>
      </w:r>
      <w:r w:rsidR="007C3911" w:rsidRPr="00BA42E0">
        <w:rPr>
          <w:sz w:val="28"/>
          <w:szCs w:val="28"/>
          <w:lang w:val="ky-KG"/>
        </w:rPr>
        <w:t xml:space="preserve"> </w:t>
      </w:r>
    </w:p>
    <w:p w:rsidR="00966A4E" w:rsidRPr="00BA42E0" w:rsidRDefault="00366F8B" w:rsidP="00634026">
      <w:pPr>
        <w:pStyle w:val="ConsPlusNormal"/>
        <w:ind w:firstLine="540"/>
        <w:jc w:val="both"/>
        <w:rPr>
          <w:sz w:val="28"/>
          <w:szCs w:val="28"/>
        </w:rPr>
      </w:pPr>
      <w:r w:rsidRPr="00BA42E0">
        <w:rPr>
          <w:sz w:val="28"/>
          <w:szCs w:val="28"/>
        </w:rPr>
        <w:t xml:space="preserve">тазалоочу </w:t>
      </w:r>
      <w:r w:rsidR="00966A4E" w:rsidRPr="00BA42E0">
        <w:rPr>
          <w:sz w:val="28"/>
          <w:szCs w:val="28"/>
        </w:rPr>
        <w:t>агент</w:t>
      </w:r>
      <w:r w:rsidR="00966A4E" w:rsidRPr="00BA42E0">
        <w:rPr>
          <w:sz w:val="28"/>
          <w:szCs w:val="28"/>
          <w:lang w:val="ky-KG"/>
        </w:rPr>
        <w:t>т</w:t>
      </w:r>
      <w:r w:rsidRPr="00BA42E0">
        <w:rPr>
          <w:sz w:val="28"/>
          <w:szCs w:val="28"/>
        </w:rPr>
        <w:t xml:space="preserve"> туташтыруу үчүн </w:t>
      </w:r>
      <w:r w:rsidR="00966A4E" w:rsidRPr="00BA42E0">
        <w:rPr>
          <w:sz w:val="28"/>
          <w:szCs w:val="28"/>
        </w:rPr>
        <w:t>штуцер</w:t>
      </w:r>
      <w:r w:rsidRPr="00BA42E0">
        <w:rPr>
          <w:sz w:val="28"/>
          <w:szCs w:val="28"/>
        </w:rPr>
        <w:t xml:space="preserve">; </w:t>
      </w:r>
    </w:p>
    <w:p w:rsidR="00966A4E" w:rsidRPr="00BA42E0" w:rsidRDefault="00966A4E" w:rsidP="00634026">
      <w:pPr>
        <w:pStyle w:val="ConsPlusNormal"/>
        <w:ind w:firstLine="540"/>
        <w:jc w:val="both"/>
        <w:rPr>
          <w:sz w:val="28"/>
          <w:szCs w:val="28"/>
        </w:rPr>
      </w:pPr>
      <w:r w:rsidRPr="00BA42E0">
        <w:rPr>
          <w:sz w:val="28"/>
          <w:szCs w:val="28"/>
        </w:rPr>
        <w:t xml:space="preserve">СБК </w:t>
      </w:r>
      <w:r w:rsidR="00366F8B" w:rsidRPr="00BA42E0">
        <w:rPr>
          <w:sz w:val="28"/>
          <w:szCs w:val="28"/>
        </w:rPr>
        <w:t xml:space="preserve">жалпы </w:t>
      </w:r>
      <w:r w:rsidRPr="00BA42E0">
        <w:rPr>
          <w:sz w:val="28"/>
          <w:szCs w:val="28"/>
          <w:lang w:val="ky-KG"/>
        </w:rPr>
        <w:t>казан жайы</w:t>
      </w:r>
      <w:r w:rsidR="00366F8B" w:rsidRPr="00BA42E0">
        <w:rPr>
          <w:sz w:val="28"/>
          <w:szCs w:val="28"/>
        </w:rPr>
        <w:t xml:space="preserve">; </w:t>
      </w:r>
    </w:p>
    <w:p w:rsidR="00966A4E" w:rsidRPr="00BA42E0" w:rsidRDefault="0040154B" w:rsidP="00634026">
      <w:pPr>
        <w:pStyle w:val="ConsPlusNormal"/>
        <w:ind w:firstLine="540"/>
        <w:jc w:val="both"/>
        <w:rPr>
          <w:sz w:val="28"/>
          <w:szCs w:val="28"/>
        </w:rPr>
      </w:pPr>
      <w:r w:rsidRPr="00BA42E0">
        <w:rPr>
          <w:sz w:val="28"/>
          <w:szCs w:val="28"/>
          <w:lang w:val="ky-KG"/>
        </w:rPr>
        <w:t xml:space="preserve">күйгүчтөрдүн </w:t>
      </w:r>
      <w:r w:rsidR="008D34AA" w:rsidRPr="00BA42E0">
        <w:rPr>
          <w:sz w:val="28"/>
          <w:szCs w:val="28"/>
          <w:lang w:val="ky-KG"/>
        </w:rPr>
        <w:t xml:space="preserve">КОТко </w:t>
      </w:r>
      <w:r w:rsidR="00366F8B" w:rsidRPr="00BA42E0">
        <w:rPr>
          <w:sz w:val="28"/>
          <w:szCs w:val="28"/>
        </w:rPr>
        <w:t xml:space="preserve">газ түтүгүн </w:t>
      </w:r>
      <w:r w:rsidRPr="00BA42E0">
        <w:rPr>
          <w:sz w:val="28"/>
          <w:szCs w:val="28"/>
          <w:lang w:val="ky-KG"/>
        </w:rPr>
        <w:t>кескич</w:t>
      </w:r>
      <w:r w:rsidR="00366F8B" w:rsidRPr="00BA42E0">
        <w:rPr>
          <w:sz w:val="28"/>
          <w:szCs w:val="28"/>
        </w:rPr>
        <w:t xml:space="preserve"> (жаратылыш газында иштеген казан</w:t>
      </w:r>
      <w:r w:rsidRPr="00BA42E0">
        <w:rPr>
          <w:sz w:val="28"/>
          <w:szCs w:val="28"/>
          <w:lang w:val="ky-KG"/>
        </w:rPr>
        <w:t xml:space="preserve"> жайлары</w:t>
      </w:r>
      <w:r w:rsidR="00366F8B" w:rsidRPr="00BA42E0">
        <w:rPr>
          <w:sz w:val="28"/>
          <w:szCs w:val="28"/>
        </w:rPr>
        <w:t xml:space="preserve"> үчүн гана); </w:t>
      </w:r>
    </w:p>
    <w:p w:rsidR="00966A4E" w:rsidRPr="00BA42E0" w:rsidRDefault="008D34AA" w:rsidP="00634026">
      <w:pPr>
        <w:pStyle w:val="ConsPlusNormal"/>
        <w:ind w:firstLine="540"/>
        <w:jc w:val="both"/>
        <w:rPr>
          <w:sz w:val="28"/>
          <w:szCs w:val="28"/>
        </w:rPr>
      </w:pPr>
      <w:r w:rsidRPr="00BA42E0">
        <w:rPr>
          <w:sz w:val="28"/>
          <w:szCs w:val="28"/>
          <w:lang w:val="ky-KG"/>
        </w:rPr>
        <w:t>БК</w:t>
      </w:r>
      <w:r w:rsidR="00366F8B" w:rsidRPr="00BA42E0">
        <w:rPr>
          <w:sz w:val="28"/>
          <w:szCs w:val="28"/>
        </w:rPr>
        <w:t xml:space="preserve"> (негизги, от алдыруу). </w:t>
      </w:r>
    </w:p>
    <w:p w:rsidR="00966A4E" w:rsidRPr="00BA42E0" w:rsidRDefault="00366F8B" w:rsidP="00634026">
      <w:pPr>
        <w:pStyle w:val="ConsPlusNormal"/>
        <w:ind w:firstLine="540"/>
        <w:jc w:val="both"/>
        <w:rPr>
          <w:sz w:val="28"/>
          <w:szCs w:val="28"/>
          <w:lang w:val="ky-KG"/>
        </w:rPr>
      </w:pPr>
      <w:r w:rsidRPr="00BA42E0">
        <w:rPr>
          <w:sz w:val="28"/>
          <w:szCs w:val="28"/>
        </w:rPr>
        <w:t>Жеке башкаруу клапанын орнотууда ар бир от жагуучунун алдында учкуч клапан берилбеши мүмкүн.</w:t>
      </w:r>
      <w:r w:rsidR="00966A4E" w:rsidRPr="00BA42E0">
        <w:rPr>
          <w:sz w:val="28"/>
          <w:szCs w:val="28"/>
          <w:lang w:val="ky-KG"/>
        </w:rPr>
        <w:t xml:space="preserve"> </w:t>
      </w:r>
    </w:p>
    <w:p w:rsidR="000843C9" w:rsidRPr="00BA42E0" w:rsidRDefault="00366F8B" w:rsidP="00634026">
      <w:pPr>
        <w:pStyle w:val="ConsPlusNormal"/>
        <w:ind w:firstLine="540"/>
        <w:jc w:val="both"/>
        <w:rPr>
          <w:sz w:val="28"/>
          <w:szCs w:val="28"/>
          <w:lang w:val="ky-KG"/>
        </w:rPr>
      </w:pPr>
      <w:bookmarkStart w:id="15" w:name="P1130"/>
      <w:bookmarkEnd w:id="15"/>
      <w:r w:rsidRPr="00BA42E0">
        <w:rPr>
          <w:sz w:val="28"/>
          <w:szCs w:val="28"/>
          <w:lang w:val="ky-KG"/>
        </w:rPr>
        <w:t xml:space="preserve">392. Ар бир казандын от жагуучусунун алдындагы газ түтүгүнө эки </w:t>
      </w:r>
      <w:r w:rsidR="00FF6947" w:rsidRPr="00BA42E0">
        <w:rPr>
          <w:sz w:val="28"/>
          <w:szCs w:val="28"/>
          <w:lang w:val="ky-KG"/>
        </w:rPr>
        <w:t xml:space="preserve">СБК </w:t>
      </w:r>
      <w:r w:rsidRPr="00BA42E0">
        <w:rPr>
          <w:sz w:val="28"/>
          <w:szCs w:val="28"/>
          <w:lang w:val="ky-KG"/>
        </w:rPr>
        <w:t>катар-катар орнотулушу керек.</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Эгерде </w:t>
      </w:r>
      <w:r w:rsidR="003D7689" w:rsidRPr="00BA42E0">
        <w:rPr>
          <w:sz w:val="28"/>
          <w:szCs w:val="28"/>
          <w:lang w:val="ky-KG"/>
        </w:rPr>
        <w:t xml:space="preserve">бекитүүчу арматура катары </w:t>
      </w:r>
      <w:r w:rsidRPr="00BA42E0">
        <w:rPr>
          <w:sz w:val="28"/>
          <w:szCs w:val="28"/>
          <w:lang w:val="ky-KG"/>
        </w:rPr>
        <w:t xml:space="preserve">ар бир </w:t>
      </w:r>
      <w:r w:rsidR="003D7689" w:rsidRPr="00BA42E0">
        <w:rPr>
          <w:sz w:val="28"/>
          <w:szCs w:val="28"/>
          <w:lang w:val="ky-KG"/>
        </w:rPr>
        <w:t>каз жайынын</w:t>
      </w:r>
      <w:r w:rsidRPr="00BA42E0">
        <w:rPr>
          <w:sz w:val="28"/>
          <w:szCs w:val="28"/>
          <w:lang w:val="ky-KG"/>
        </w:rPr>
        <w:t xml:space="preserve"> алдында эки тез иштей турган </w:t>
      </w:r>
      <w:r w:rsidR="003D7689" w:rsidRPr="00BA42E0">
        <w:rPr>
          <w:sz w:val="28"/>
          <w:szCs w:val="28"/>
          <w:lang w:val="ky-KG"/>
        </w:rPr>
        <w:t>бекитүүчү</w:t>
      </w:r>
      <w:r w:rsidRPr="00BA42E0">
        <w:rPr>
          <w:sz w:val="28"/>
          <w:szCs w:val="28"/>
          <w:lang w:val="ky-KG"/>
        </w:rPr>
        <w:t xml:space="preserve"> клапан</w:t>
      </w:r>
      <w:r w:rsidR="003D7689" w:rsidRPr="00BA42E0">
        <w:rPr>
          <w:sz w:val="28"/>
          <w:szCs w:val="28"/>
          <w:lang w:val="ky-KG"/>
        </w:rPr>
        <w:t>дар</w:t>
      </w:r>
      <w:r w:rsidRPr="00BA42E0">
        <w:rPr>
          <w:sz w:val="28"/>
          <w:szCs w:val="28"/>
          <w:lang w:val="ky-KG"/>
        </w:rPr>
        <w:t xml:space="preserve"> жана жеке </w:t>
      </w:r>
      <w:r w:rsidR="003D7689" w:rsidRPr="00BA42E0">
        <w:rPr>
          <w:sz w:val="28"/>
          <w:szCs w:val="28"/>
          <w:lang w:val="ky-KG"/>
        </w:rPr>
        <w:t xml:space="preserve">БК </w:t>
      </w:r>
      <w:r w:rsidRPr="00BA42E0">
        <w:rPr>
          <w:sz w:val="28"/>
          <w:szCs w:val="28"/>
          <w:lang w:val="ky-KG"/>
        </w:rPr>
        <w:t>болсо жалпы казан</w:t>
      </w:r>
      <w:r w:rsidR="003D7689" w:rsidRPr="00BA42E0">
        <w:rPr>
          <w:sz w:val="28"/>
          <w:szCs w:val="28"/>
          <w:lang w:val="ky-KG"/>
        </w:rPr>
        <w:t>д</w:t>
      </w:r>
      <w:r w:rsidRPr="00BA42E0">
        <w:rPr>
          <w:sz w:val="28"/>
          <w:szCs w:val="28"/>
          <w:lang w:val="ky-KG"/>
        </w:rPr>
        <w:t>ы</w:t>
      </w:r>
      <w:r w:rsidR="003D7689" w:rsidRPr="00BA42E0">
        <w:rPr>
          <w:sz w:val="28"/>
          <w:szCs w:val="28"/>
          <w:lang w:val="ky-KG"/>
        </w:rPr>
        <w:t>к</w:t>
      </w:r>
      <w:r w:rsidRPr="00BA42E0">
        <w:rPr>
          <w:sz w:val="28"/>
          <w:szCs w:val="28"/>
          <w:lang w:val="ky-KG"/>
        </w:rPr>
        <w:t xml:space="preserve"> </w:t>
      </w:r>
      <w:r w:rsidR="00FB0850" w:rsidRPr="00BA42E0">
        <w:rPr>
          <w:sz w:val="28"/>
          <w:szCs w:val="28"/>
          <w:lang w:val="ky-KG"/>
        </w:rPr>
        <w:t xml:space="preserve">СБКны </w:t>
      </w:r>
      <w:r w:rsidRPr="00BA42E0">
        <w:rPr>
          <w:sz w:val="28"/>
          <w:szCs w:val="28"/>
          <w:lang w:val="ky-KG"/>
        </w:rPr>
        <w:t>орнотуу каралбай калышы мүмкүн.</w:t>
      </w:r>
    </w:p>
    <w:p w:rsidR="000843C9" w:rsidRPr="00BA42E0" w:rsidRDefault="00366F8B" w:rsidP="00634026">
      <w:pPr>
        <w:pStyle w:val="ConsPlusNormal"/>
        <w:ind w:firstLine="540"/>
        <w:jc w:val="both"/>
        <w:rPr>
          <w:sz w:val="28"/>
          <w:szCs w:val="28"/>
          <w:lang w:val="ky-KG"/>
        </w:rPr>
      </w:pPr>
      <w:r w:rsidRPr="00BA42E0">
        <w:rPr>
          <w:sz w:val="28"/>
          <w:szCs w:val="28"/>
          <w:lang w:val="ky-KG"/>
        </w:rPr>
        <w:t>Жалпы казанды</w:t>
      </w:r>
      <w:r w:rsidR="00FB0850" w:rsidRPr="00BA42E0">
        <w:rPr>
          <w:sz w:val="28"/>
          <w:szCs w:val="28"/>
          <w:lang w:val="ky-KG"/>
        </w:rPr>
        <w:t>к</w:t>
      </w:r>
      <w:r w:rsidRPr="00BA42E0">
        <w:rPr>
          <w:sz w:val="28"/>
          <w:szCs w:val="28"/>
          <w:lang w:val="ky-KG"/>
        </w:rPr>
        <w:t xml:space="preserve"> </w:t>
      </w:r>
      <w:r w:rsidR="00FB0850" w:rsidRPr="00BA42E0">
        <w:rPr>
          <w:sz w:val="28"/>
          <w:szCs w:val="28"/>
          <w:lang w:val="ky-KG"/>
        </w:rPr>
        <w:t xml:space="preserve">СБКны </w:t>
      </w:r>
      <w:r w:rsidRPr="00BA42E0">
        <w:rPr>
          <w:sz w:val="28"/>
          <w:szCs w:val="28"/>
          <w:lang w:val="ky-KG"/>
        </w:rPr>
        <w:t>орноту</w:t>
      </w:r>
      <w:r w:rsidR="00FB0850" w:rsidRPr="00BA42E0">
        <w:rPr>
          <w:sz w:val="28"/>
          <w:szCs w:val="28"/>
          <w:lang w:val="ky-KG"/>
        </w:rPr>
        <w:t>у</w:t>
      </w:r>
      <w:r w:rsidRPr="00BA42E0">
        <w:rPr>
          <w:sz w:val="28"/>
          <w:szCs w:val="28"/>
          <w:lang w:val="ky-KG"/>
        </w:rPr>
        <w:t xml:space="preserve"> шарт</w:t>
      </w:r>
      <w:r w:rsidR="00FB0850" w:rsidRPr="00BA42E0">
        <w:rPr>
          <w:sz w:val="28"/>
          <w:szCs w:val="28"/>
          <w:lang w:val="ky-KG"/>
        </w:rPr>
        <w:t>ынд</w:t>
      </w:r>
      <w:r w:rsidRPr="00BA42E0">
        <w:rPr>
          <w:sz w:val="28"/>
          <w:szCs w:val="28"/>
          <w:lang w:val="ky-KG"/>
        </w:rPr>
        <w:t xml:space="preserve">а бир </w:t>
      </w:r>
      <w:r w:rsidR="00FB0850" w:rsidRPr="00BA42E0">
        <w:rPr>
          <w:sz w:val="28"/>
          <w:szCs w:val="28"/>
          <w:lang w:val="ky-KG"/>
        </w:rPr>
        <w:t xml:space="preserve">СБКны </w:t>
      </w:r>
      <w:r w:rsidRPr="00BA42E0">
        <w:rPr>
          <w:sz w:val="28"/>
          <w:szCs w:val="28"/>
          <w:lang w:val="ky-KG"/>
        </w:rPr>
        <w:t>жана электр жетеги бар өчүргүчтү же электр жетеги бар эки өчүргүчтү орнотууга жол берилет.</w:t>
      </w:r>
    </w:p>
    <w:p w:rsidR="000843C9" w:rsidRPr="00BA42E0" w:rsidRDefault="00FB0850" w:rsidP="00634026">
      <w:pPr>
        <w:pStyle w:val="ConsPlusNormal"/>
        <w:ind w:firstLine="540"/>
        <w:jc w:val="both"/>
        <w:rPr>
          <w:sz w:val="28"/>
          <w:szCs w:val="28"/>
          <w:lang w:val="ky-KG"/>
        </w:rPr>
      </w:pPr>
      <w:r w:rsidRPr="00BA42E0">
        <w:rPr>
          <w:sz w:val="28"/>
          <w:szCs w:val="28"/>
          <w:lang w:val="ky-KG"/>
        </w:rPr>
        <w:t>Өчүрүүчү</w:t>
      </w:r>
      <w:r w:rsidR="00366F8B" w:rsidRPr="00BA42E0">
        <w:rPr>
          <w:sz w:val="28"/>
          <w:szCs w:val="28"/>
          <w:lang w:val="ky-KG"/>
        </w:rPr>
        <w:t xml:space="preserve"> түзүлүштөр казандын башкаруу </w:t>
      </w:r>
      <w:r w:rsidRPr="00BA42E0">
        <w:rPr>
          <w:sz w:val="28"/>
          <w:szCs w:val="28"/>
          <w:lang w:val="ky-KG"/>
        </w:rPr>
        <w:t>щитин</w:t>
      </w:r>
      <w:r w:rsidR="00366F8B" w:rsidRPr="00BA42E0">
        <w:rPr>
          <w:sz w:val="28"/>
          <w:szCs w:val="28"/>
          <w:lang w:val="ky-KG"/>
        </w:rPr>
        <w:t xml:space="preserve">ен, отту күйгүзгүчтү </w:t>
      </w:r>
      <w:r w:rsidRPr="00BA42E0">
        <w:rPr>
          <w:sz w:val="28"/>
          <w:szCs w:val="28"/>
          <w:lang w:val="ky-KG"/>
        </w:rPr>
        <w:t xml:space="preserve">башкаруунун </w:t>
      </w:r>
      <w:r w:rsidR="00366F8B" w:rsidRPr="00BA42E0">
        <w:rPr>
          <w:sz w:val="28"/>
          <w:szCs w:val="28"/>
          <w:lang w:val="ky-KG"/>
        </w:rPr>
        <w:t xml:space="preserve">тейлөө </w:t>
      </w:r>
      <w:r w:rsidRPr="00BA42E0">
        <w:rPr>
          <w:sz w:val="28"/>
          <w:szCs w:val="28"/>
          <w:lang w:val="ky-KG"/>
        </w:rPr>
        <w:t>аянт</w:t>
      </w:r>
      <w:r w:rsidR="00366F8B" w:rsidRPr="00BA42E0">
        <w:rPr>
          <w:sz w:val="28"/>
          <w:szCs w:val="28"/>
          <w:lang w:val="ky-KG"/>
        </w:rPr>
        <w:t>ынан, ошондой эле жерги</w:t>
      </w:r>
      <w:r w:rsidRPr="00BA42E0">
        <w:rPr>
          <w:sz w:val="28"/>
          <w:szCs w:val="28"/>
          <w:lang w:val="ky-KG"/>
        </w:rPr>
        <w:t xml:space="preserve"> боюнча</w:t>
      </w:r>
      <w:r w:rsidR="00366F8B" w:rsidRPr="00BA42E0">
        <w:rPr>
          <w:sz w:val="28"/>
          <w:szCs w:val="28"/>
          <w:lang w:val="ky-KG"/>
        </w:rPr>
        <w:t xml:space="preserve"> кол менен башкарылышы керек.</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393. Өчүрүүчү клапандардын электр энергиясы жалпы тармактан камсыздалышы керек, ал эми жалпы тармакта электр энергиясы үзгүлтүккө учураган учурда, кепилденген электр энергиясынан үзгүлтүксүз электр энергиясы менен камсыз кылуу керек. Кепилдендирилген электр менен </w:t>
      </w:r>
      <w:r w:rsidRPr="00BA42E0">
        <w:rPr>
          <w:sz w:val="28"/>
          <w:szCs w:val="28"/>
          <w:lang w:val="ky-KG"/>
        </w:rPr>
        <w:lastRenderedPageBreak/>
        <w:t>жабдуу түрүн долбоорлоочу уюм аныктайт.</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Ар бир өчүрүүчү клапанды жабуу үчүн башкаруу схемасы казандын башкаруу </w:t>
      </w:r>
      <w:r w:rsidR="00FB0850" w:rsidRPr="00BA42E0">
        <w:rPr>
          <w:sz w:val="28"/>
          <w:szCs w:val="28"/>
          <w:lang w:val="ky-KG"/>
        </w:rPr>
        <w:t>щити</w:t>
      </w:r>
      <w:r w:rsidRPr="00BA42E0">
        <w:rPr>
          <w:sz w:val="28"/>
          <w:szCs w:val="28"/>
          <w:lang w:val="ky-KG"/>
        </w:rPr>
        <w:t xml:space="preserve">не сигнал берүү менен чынжырлардын ден-соолугун үзгүлтүксүз көзөмөлдөөчү </w:t>
      </w:r>
      <w:r w:rsidR="00FB0850" w:rsidRPr="00BA42E0">
        <w:rPr>
          <w:sz w:val="28"/>
          <w:szCs w:val="28"/>
          <w:lang w:val="ky-KG"/>
        </w:rPr>
        <w:t>түзүлүш</w:t>
      </w:r>
      <w:r w:rsidRPr="00BA42E0">
        <w:rPr>
          <w:sz w:val="28"/>
          <w:szCs w:val="28"/>
          <w:lang w:val="ky-KG"/>
        </w:rPr>
        <w:t xml:space="preserve"> менен жабдылууга тийиш.</w:t>
      </w:r>
      <w:r w:rsidR="00FB0850" w:rsidRPr="00BA42E0">
        <w:rPr>
          <w:sz w:val="28"/>
          <w:szCs w:val="28"/>
          <w:lang w:val="ky-KG"/>
        </w:rPr>
        <w:t xml:space="preserve"> </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394. Пневматикалык жетеги бар 391-пунктка ылайык эки </w:t>
      </w:r>
      <w:r w:rsidR="00FB0850" w:rsidRPr="00BA42E0">
        <w:rPr>
          <w:sz w:val="28"/>
          <w:szCs w:val="28"/>
          <w:lang w:val="ky-KG"/>
        </w:rPr>
        <w:t xml:space="preserve">СБКнын </w:t>
      </w:r>
      <w:r w:rsidRPr="00BA42E0">
        <w:rPr>
          <w:sz w:val="28"/>
          <w:szCs w:val="28"/>
          <w:lang w:val="ky-KG"/>
        </w:rPr>
        <w:t>бирин колдонууга жол берилет.</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Пневматикалык кыймылдаткыч менен </w:t>
      </w:r>
      <w:r w:rsidR="00545811" w:rsidRPr="00BA42E0">
        <w:rPr>
          <w:sz w:val="28"/>
          <w:szCs w:val="28"/>
          <w:lang w:val="ky-KG"/>
        </w:rPr>
        <w:t xml:space="preserve">СБКнын </w:t>
      </w:r>
      <w:r w:rsidRPr="00BA42E0">
        <w:rPr>
          <w:sz w:val="28"/>
          <w:szCs w:val="28"/>
          <w:lang w:val="ky-KG"/>
        </w:rPr>
        <w:t xml:space="preserve">башкаруу </w:t>
      </w:r>
      <w:r w:rsidR="00545811" w:rsidRPr="00BA42E0">
        <w:rPr>
          <w:sz w:val="28"/>
          <w:szCs w:val="28"/>
          <w:lang w:val="ky-KG"/>
        </w:rPr>
        <w:t>схемасын</w:t>
      </w:r>
      <w:r w:rsidRPr="00BA42E0">
        <w:rPr>
          <w:sz w:val="28"/>
          <w:szCs w:val="28"/>
          <w:lang w:val="ky-KG"/>
        </w:rPr>
        <w:t>а кысылган аба атайын эки орнотулган компрессордон (жумушчу жана резерв) эки кабылдагычы (жумушчу жана резерв) менен камсыздалышы керек.</w:t>
      </w:r>
    </w:p>
    <w:p w:rsidR="00545811" w:rsidRPr="00BA42E0" w:rsidRDefault="00366F8B" w:rsidP="00634026">
      <w:pPr>
        <w:pStyle w:val="ConsPlusNormal"/>
        <w:ind w:firstLine="540"/>
        <w:jc w:val="both"/>
        <w:rPr>
          <w:sz w:val="28"/>
          <w:szCs w:val="28"/>
          <w:lang w:val="ky-KG"/>
        </w:rPr>
      </w:pPr>
      <w:r w:rsidRPr="00BA42E0">
        <w:rPr>
          <w:sz w:val="28"/>
          <w:szCs w:val="28"/>
          <w:lang w:val="ky-KG"/>
        </w:rPr>
        <w:t xml:space="preserve">395. Ар бир казандын от күйгүзүүчү </w:t>
      </w:r>
      <w:r w:rsidR="00545811" w:rsidRPr="00BA42E0">
        <w:rPr>
          <w:sz w:val="28"/>
          <w:szCs w:val="28"/>
          <w:lang w:val="ky-KG"/>
        </w:rPr>
        <w:t>шарттамда</w:t>
      </w:r>
      <w:r w:rsidRPr="00BA42E0">
        <w:rPr>
          <w:sz w:val="28"/>
          <w:szCs w:val="28"/>
          <w:lang w:val="ky-KG"/>
        </w:rPr>
        <w:t xml:space="preserve"> күйгүзгүчтөгү жалынды жана от казандын бардык иштөө </w:t>
      </w:r>
      <w:r w:rsidR="00545811" w:rsidRPr="00BA42E0">
        <w:rPr>
          <w:sz w:val="28"/>
          <w:szCs w:val="28"/>
          <w:lang w:val="ky-KG"/>
        </w:rPr>
        <w:t>шарттамдарында</w:t>
      </w:r>
      <w:r w:rsidRPr="00BA42E0">
        <w:rPr>
          <w:sz w:val="28"/>
          <w:szCs w:val="28"/>
          <w:lang w:val="ky-KG"/>
        </w:rPr>
        <w:t xml:space="preserve">, анын ичинде от жагуу </w:t>
      </w:r>
      <w:r w:rsidR="00545811" w:rsidRPr="00BA42E0">
        <w:rPr>
          <w:sz w:val="28"/>
          <w:szCs w:val="28"/>
          <w:lang w:val="ky-KG"/>
        </w:rPr>
        <w:t>шарттамы</w:t>
      </w:r>
      <w:r w:rsidRPr="00BA42E0">
        <w:rPr>
          <w:sz w:val="28"/>
          <w:szCs w:val="28"/>
          <w:lang w:val="ky-KG"/>
        </w:rPr>
        <w:t>н күйгүзгүчтүн жалынын тандап башкарууну камсыз кылган коргоочу от алдыргычы (</w:t>
      </w:r>
      <w:r w:rsidR="00545811" w:rsidRPr="00BA42E0">
        <w:rPr>
          <w:sz w:val="28"/>
          <w:szCs w:val="28"/>
          <w:lang w:val="ky-KG"/>
        </w:rPr>
        <w:t>КОТ</w:t>
      </w:r>
      <w:r w:rsidRPr="00BA42E0">
        <w:rPr>
          <w:sz w:val="28"/>
          <w:szCs w:val="28"/>
          <w:lang w:val="ky-KG"/>
        </w:rPr>
        <w:t>) менен жабдылууга тийиш.</w:t>
      </w:r>
      <w:r w:rsidR="00545811" w:rsidRPr="00BA42E0">
        <w:rPr>
          <w:sz w:val="28"/>
          <w:szCs w:val="28"/>
          <w:lang w:val="ky-KG"/>
        </w:rPr>
        <w:t xml:space="preserve"> </w:t>
      </w:r>
    </w:p>
    <w:p w:rsidR="007457C4" w:rsidRPr="00BA42E0" w:rsidRDefault="00366F8B" w:rsidP="00634026">
      <w:pPr>
        <w:pStyle w:val="ConsPlusNormal"/>
        <w:ind w:firstLine="540"/>
        <w:jc w:val="both"/>
        <w:rPr>
          <w:sz w:val="28"/>
          <w:szCs w:val="28"/>
          <w:lang w:val="ky-KG"/>
        </w:rPr>
      </w:pPr>
      <w:r w:rsidRPr="00BA42E0">
        <w:rPr>
          <w:sz w:val="28"/>
          <w:szCs w:val="28"/>
          <w:lang w:val="ky-KG"/>
        </w:rPr>
        <w:t xml:space="preserve">Газ менен иштеген ар бир от казандын от жагуучусунун отун тутандыруу туруктуу </w:t>
      </w:r>
      <w:r w:rsidR="007457C4" w:rsidRPr="00BA42E0">
        <w:rPr>
          <w:sz w:val="28"/>
          <w:szCs w:val="28"/>
          <w:lang w:val="ky-KG"/>
        </w:rPr>
        <w:t xml:space="preserve">стационардык </w:t>
      </w:r>
      <w:r w:rsidRPr="00BA42E0">
        <w:rPr>
          <w:sz w:val="28"/>
          <w:szCs w:val="28"/>
          <w:lang w:val="ky-KG"/>
        </w:rPr>
        <w:t xml:space="preserve">орнотулган жеке </w:t>
      </w:r>
      <w:r w:rsidR="00545811" w:rsidRPr="00BA42E0">
        <w:rPr>
          <w:sz w:val="28"/>
          <w:szCs w:val="28"/>
          <w:lang w:val="ky-KG"/>
        </w:rPr>
        <w:t>КОТдо</w:t>
      </w:r>
      <w:r w:rsidRPr="00BA42E0">
        <w:rPr>
          <w:sz w:val="28"/>
          <w:szCs w:val="28"/>
          <w:lang w:val="ky-KG"/>
        </w:rPr>
        <w:t>н гана жүргүзүлүшү керек.</w:t>
      </w:r>
      <w:r w:rsidR="00545811" w:rsidRPr="00BA42E0">
        <w:rPr>
          <w:sz w:val="28"/>
          <w:szCs w:val="28"/>
          <w:lang w:val="ky-KG"/>
        </w:rPr>
        <w:t xml:space="preserve"> </w:t>
      </w:r>
    </w:p>
    <w:p w:rsidR="000843C9" w:rsidRPr="00BA42E0" w:rsidRDefault="007457C4" w:rsidP="00634026">
      <w:pPr>
        <w:pStyle w:val="ConsPlusNormal"/>
        <w:ind w:firstLine="540"/>
        <w:jc w:val="both"/>
        <w:rPr>
          <w:sz w:val="28"/>
          <w:szCs w:val="28"/>
          <w:lang w:val="ky-KG"/>
        </w:rPr>
      </w:pPr>
      <w:r w:rsidRPr="00BA42E0">
        <w:rPr>
          <w:sz w:val="28"/>
          <w:szCs w:val="28"/>
          <w:lang w:val="ky-KG"/>
        </w:rPr>
        <w:t>Колдонуудагы</w:t>
      </w:r>
      <w:r w:rsidR="00366F8B" w:rsidRPr="00BA42E0">
        <w:rPr>
          <w:sz w:val="28"/>
          <w:szCs w:val="28"/>
          <w:lang w:val="ky-KG"/>
        </w:rPr>
        <w:t xml:space="preserve"> казандын коопсуз күйүп кетишин камсыз кылуу үчүн өндүрүүчү тарабынан </w:t>
      </w:r>
      <w:r w:rsidRPr="00BA42E0">
        <w:rPr>
          <w:sz w:val="28"/>
          <w:szCs w:val="28"/>
          <w:lang w:val="ky-KG"/>
        </w:rPr>
        <w:t>басылып калган</w:t>
      </w:r>
      <w:r w:rsidR="00366F8B" w:rsidRPr="00BA42E0">
        <w:rPr>
          <w:sz w:val="28"/>
          <w:szCs w:val="28"/>
          <w:lang w:val="ky-KG"/>
        </w:rPr>
        <w:t xml:space="preserve"> от жагуучулардын тобу каралган карама-каршы от жагуучу от казандарында, </w:t>
      </w:r>
      <w:r w:rsidRPr="00BA42E0">
        <w:rPr>
          <w:sz w:val="28"/>
          <w:szCs w:val="28"/>
          <w:lang w:val="ky-KG"/>
        </w:rPr>
        <w:t>КОТ</w:t>
      </w:r>
      <w:r w:rsidR="00366F8B" w:rsidRPr="00BA42E0">
        <w:rPr>
          <w:sz w:val="28"/>
          <w:szCs w:val="28"/>
          <w:lang w:val="ky-KG"/>
        </w:rPr>
        <w:t xml:space="preserve"> </w:t>
      </w:r>
      <w:r w:rsidRPr="00BA42E0">
        <w:rPr>
          <w:sz w:val="28"/>
          <w:szCs w:val="28"/>
          <w:lang w:val="ky-KG"/>
        </w:rPr>
        <w:t>басылып калган</w:t>
      </w:r>
      <w:r w:rsidR="00366F8B" w:rsidRPr="00BA42E0">
        <w:rPr>
          <w:sz w:val="28"/>
          <w:szCs w:val="28"/>
          <w:lang w:val="ky-KG"/>
        </w:rPr>
        <w:t xml:space="preserve"> от жагуучуларга гана орнотулушу мүмкүн. Башка от жа</w:t>
      </w:r>
      <w:r w:rsidRPr="00BA42E0">
        <w:rPr>
          <w:sz w:val="28"/>
          <w:szCs w:val="28"/>
          <w:lang w:val="ky-KG"/>
        </w:rPr>
        <w:t>кк</w:t>
      </w:r>
      <w:r w:rsidR="00366F8B" w:rsidRPr="00BA42E0">
        <w:rPr>
          <w:sz w:val="28"/>
          <w:szCs w:val="28"/>
          <w:lang w:val="ky-KG"/>
        </w:rPr>
        <w:t>ычтар тутантуучу же тутантуучу-</w:t>
      </w:r>
      <w:r w:rsidRPr="00BA42E0">
        <w:rPr>
          <w:sz w:val="28"/>
          <w:szCs w:val="28"/>
          <w:lang w:val="ky-KG"/>
        </w:rPr>
        <w:t>белги</w:t>
      </w:r>
      <w:r w:rsidR="00366F8B" w:rsidRPr="00BA42E0">
        <w:rPr>
          <w:sz w:val="28"/>
          <w:szCs w:val="28"/>
          <w:lang w:val="ky-KG"/>
        </w:rPr>
        <w:t xml:space="preserve"> берүүчү </w:t>
      </w:r>
      <w:r w:rsidRPr="00BA42E0">
        <w:rPr>
          <w:sz w:val="28"/>
          <w:szCs w:val="28"/>
          <w:lang w:val="ky-KG"/>
        </w:rPr>
        <w:t>түзүлүштө</w:t>
      </w:r>
      <w:r w:rsidR="00366F8B" w:rsidRPr="00BA42E0">
        <w:rPr>
          <w:sz w:val="28"/>
          <w:szCs w:val="28"/>
          <w:lang w:val="ky-KG"/>
        </w:rPr>
        <w:t>р менен жабдылган болушу мүмкүн.</w:t>
      </w:r>
    </w:p>
    <w:p w:rsidR="000843C9" w:rsidRPr="00BA42E0" w:rsidRDefault="007457C4" w:rsidP="00634026">
      <w:pPr>
        <w:pStyle w:val="ConsPlusNormal"/>
        <w:ind w:firstLine="540"/>
        <w:jc w:val="both"/>
        <w:rPr>
          <w:sz w:val="28"/>
          <w:szCs w:val="28"/>
        </w:rPr>
      </w:pPr>
      <w:r w:rsidRPr="00BA42E0">
        <w:rPr>
          <w:sz w:val="28"/>
          <w:szCs w:val="28"/>
          <w:lang w:val="ky-KG"/>
        </w:rPr>
        <w:t>КОТту</w:t>
      </w:r>
      <w:r w:rsidR="00366F8B" w:rsidRPr="00BA42E0">
        <w:rPr>
          <w:sz w:val="28"/>
          <w:szCs w:val="28"/>
        </w:rPr>
        <w:t xml:space="preserve"> башкаруу от казандын башкаруу </w:t>
      </w:r>
      <w:r w:rsidRPr="00BA42E0">
        <w:rPr>
          <w:sz w:val="28"/>
          <w:szCs w:val="28"/>
          <w:lang w:val="ky-KG"/>
        </w:rPr>
        <w:t>щит</w:t>
      </w:r>
      <w:r w:rsidR="00366F8B" w:rsidRPr="00BA42E0">
        <w:rPr>
          <w:sz w:val="28"/>
          <w:szCs w:val="28"/>
        </w:rPr>
        <w:t xml:space="preserve">инен, ошондой эле отту башкаруу </w:t>
      </w:r>
      <w:r w:rsidRPr="00BA42E0">
        <w:rPr>
          <w:sz w:val="28"/>
          <w:szCs w:val="28"/>
          <w:lang w:val="ky-KG"/>
        </w:rPr>
        <w:t>аянты</w:t>
      </w:r>
      <w:r w:rsidR="00366F8B" w:rsidRPr="00BA42E0">
        <w:rPr>
          <w:sz w:val="28"/>
          <w:szCs w:val="28"/>
        </w:rPr>
        <w:t>нан а</w:t>
      </w:r>
      <w:r w:rsidRPr="00BA42E0">
        <w:rPr>
          <w:sz w:val="28"/>
          <w:szCs w:val="28"/>
          <w:lang w:val="ky-KG"/>
        </w:rPr>
        <w:t>ралыкта</w:t>
      </w:r>
      <w:r w:rsidR="00366F8B" w:rsidRPr="00BA42E0">
        <w:rPr>
          <w:sz w:val="28"/>
          <w:szCs w:val="28"/>
        </w:rPr>
        <w:t xml:space="preserve"> болушу керек.</w:t>
      </w:r>
    </w:p>
    <w:p w:rsidR="000843C9" w:rsidRPr="00BA42E0" w:rsidRDefault="00366F8B" w:rsidP="00634026">
      <w:pPr>
        <w:pStyle w:val="ConsPlusNormal"/>
        <w:ind w:firstLine="540"/>
        <w:jc w:val="both"/>
        <w:rPr>
          <w:sz w:val="28"/>
          <w:szCs w:val="28"/>
        </w:rPr>
      </w:pPr>
      <w:r w:rsidRPr="00BA42E0">
        <w:rPr>
          <w:sz w:val="28"/>
          <w:szCs w:val="28"/>
        </w:rPr>
        <w:t xml:space="preserve">396. Стационардык </w:t>
      </w:r>
      <w:r w:rsidR="007457C4" w:rsidRPr="00BA42E0">
        <w:rPr>
          <w:sz w:val="28"/>
          <w:szCs w:val="28"/>
          <w:lang w:val="ky-KG"/>
        </w:rPr>
        <w:t>КОТ</w:t>
      </w:r>
      <w:r w:rsidRPr="00BA42E0">
        <w:rPr>
          <w:sz w:val="28"/>
          <w:szCs w:val="28"/>
        </w:rPr>
        <w:t xml:space="preserve"> орнотулбаган же бузук болгон, ошондой эле ушул Эрежелерде каралган коргоочу жана </w:t>
      </w:r>
      <w:r w:rsidR="007457C4" w:rsidRPr="00BA42E0">
        <w:rPr>
          <w:sz w:val="28"/>
          <w:szCs w:val="28"/>
          <w:lang w:val="ky-KG"/>
        </w:rPr>
        <w:t>тосмол</w:t>
      </w:r>
      <w:r w:rsidRPr="00BA42E0">
        <w:rPr>
          <w:sz w:val="28"/>
          <w:szCs w:val="28"/>
        </w:rPr>
        <w:t>оочу жабдуулар менен жабдылбаган к</w:t>
      </w:r>
      <w:r w:rsidR="007457C4" w:rsidRPr="00BA42E0">
        <w:rPr>
          <w:sz w:val="28"/>
          <w:szCs w:val="28"/>
          <w:lang w:val="ky-KG"/>
        </w:rPr>
        <w:t>азан жайларды</w:t>
      </w:r>
      <w:r w:rsidRPr="00BA42E0">
        <w:rPr>
          <w:sz w:val="28"/>
          <w:szCs w:val="28"/>
        </w:rPr>
        <w:t xml:space="preserve"> жаратылыш газына күйгүзүүгө (от алдырууга) тыюу салынат.</w:t>
      </w:r>
      <w:r w:rsidR="007457C4" w:rsidRPr="00BA42E0">
        <w:rPr>
          <w:sz w:val="28"/>
          <w:szCs w:val="28"/>
          <w:lang w:val="ky-KG"/>
        </w:rPr>
        <w:t xml:space="preserve"> </w:t>
      </w:r>
    </w:p>
    <w:p w:rsidR="00AF025F" w:rsidRPr="00BA42E0" w:rsidRDefault="00366F8B" w:rsidP="00634026">
      <w:pPr>
        <w:pStyle w:val="ConsPlusNormal"/>
        <w:ind w:firstLine="540"/>
        <w:jc w:val="both"/>
        <w:rPr>
          <w:sz w:val="28"/>
          <w:szCs w:val="28"/>
          <w:lang w:val="ky-KG"/>
        </w:rPr>
      </w:pPr>
      <w:r w:rsidRPr="00BA42E0">
        <w:rPr>
          <w:sz w:val="28"/>
          <w:szCs w:val="28"/>
        </w:rPr>
        <w:t xml:space="preserve">397. Жалпы жөнгө салуучу элемент аркылуу аба бериле турган бир нече оттугу бар буу жана ысык суу казандары үчүн ар бир от жагуучу ажыратуучу </w:t>
      </w:r>
      <w:r w:rsidR="00A36341" w:rsidRPr="00BA42E0">
        <w:rPr>
          <w:sz w:val="28"/>
          <w:szCs w:val="28"/>
          <w:lang w:val="ky-KG"/>
        </w:rPr>
        <w:t>түзүлүш</w:t>
      </w:r>
      <w:r w:rsidRPr="00BA42E0">
        <w:rPr>
          <w:sz w:val="28"/>
          <w:szCs w:val="28"/>
        </w:rPr>
        <w:t xml:space="preserve"> (</w:t>
      </w:r>
      <w:r w:rsidR="00A36341" w:rsidRPr="00BA42E0">
        <w:rPr>
          <w:sz w:val="28"/>
          <w:szCs w:val="28"/>
          <w:lang w:val="ky-KG"/>
        </w:rPr>
        <w:t>жапкыч</w:t>
      </w:r>
      <w:r w:rsidRPr="00BA42E0">
        <w:rPr>
          <w:sz w:val="28"/>
          <w:szCs w:val="28"/>
        </w:rPr>
        <w:t xml:space="preserve">, </w:t>
      </w:r>
      <w:r w:rsidR="00A36341" w:rsidRPr="00BA42E0">
        <w:rPr>
          <w:sz w:val="28"/>
          <w:szCs w:val="28"/>
          <w:lang w:val="ky-KG"/>
        </w:rPr>
        <w:t>капкак</w:t>
      </w:r>
      <w:r w:rsidRPr="00BA42E0">
        <w:rPr>
          <w:sz w:val="28"/>
          <w:szCs w:val="28"/>
        </w:rPr>
        <w:t xml:space="preserve">) менен жабдылууга тийиш. Бул өчүрүүчү </w:t>
      </w:r>
      <w:r w:rsidR="00A36341" w:rsidRPr="00BA42E0">
        <w:rPr>
          <w:sz w:val="28"/>
          <w:szCs w:val="28"/>
          <w:lang w:val="ky-KG"/>
        </w:rPr>
        <w:t>түзүлүш</w:t>
      </w:r>
      <w:r w:rsidRPr="00BA42E0">
        <w:rPr>
          <w:sz w:val="28"/>
          <w:szCs w:val="28"/>
        </w:rPr>
        <w:t xml:space="preserve">, адатта, газ берүү токтотулганда, от </w:t>
      </w:r>
      <w:r w:rsidR="00A36341" w:rsidRPr="00BA42E0">
        <w:rPr>
          <w:sz w:val="28"/>
          <w:szCs w:val="28"/>
          <w:lang w:val="ky-KG"/>
        </w:rPr>
        <w:t>жандырг</w:t>
      </w:r>
      <w:r w:rsidRPr="00BA42E0">
        <w:rPr>
          <w:sz w:val="28"/>
          <w:szCs w:val="28"/>
        </w:rPr>
        <w:t xml:space="preserve">ычтын аба түтүгүн автоматтык түрдө жабышы керек. </w:t>
      </w:r>
      <w:r w:rsidR="000A0B93" w:rsidRPr="00BA42E0">
        <w:rPr>
          <w:sz w:val="28"/>
          <w:szCs w:val="28"/>
        </w:rPr>
        <w:t>Өчүрүүчү түзүлүш</w:t>
      </w:r>
      <w:r w:rsidR="00B75624" w:rsidRPr="00BA42E0">
        <w:rPr>
          <w:sz w:val="28"/>
          <w:szCs w:val="28"/>
          <w:lang w:val="ky-KG"/>
        </w:rPr>
        <w:t>тү</w:t>
      </w:r>
      <w:r w:rsidRPr="00BA42E0">
        <w:rPr>
          <w:sz w:val="28"/>
          <w:szCs w:val="28"/>
        </w:rPr>
        <w:t xml:space="preserve">н абалы (ачык, жабык же </w:t>
      </w:r>
      <w:r w:rsidR="00AF025F" w:rsidRPr="00BA42E0">
        <w:rPr>
          <w:sz w:val="28"/>
          <w:szCs w:val="28"/>
          <w:lang w:val="ky-KG"/>
        </w:rPr>
        <w:t>аралык</w:t>
      </w:r>
      <w:r w:rsidRPr="00BA42E0">
        <w:rPr>
          <w:sz w:val="28"/>
          <w:szCs w:val="28"/>
        </w:rPr>
        <w:t>) оңой таанылышы керек.</w:t>
      </w:r>
      <w:r w:rsidR="00A36341" w:rsidRPr="00BA42E0">
        <w:rPr>
          <w:sz w:val="28"/>
          <w:szCs w:val="28"/>
          <w:lang w:val="ky-KG"/>
        </w:rPr>
        <w:t xml:space="preserve"> </w:t>
      </w:r>
    </w:p>
    <w:p w:rsidR="000843C9" w:rsidRPr="00BA42E0" w:rsidRDefault="00366F8B" w:rsidP="00634026">
      <w:pPr>
        <w:pStyle w:val="ConsPlusNormal"/>
        <w:ind w:firstLine="540"/>
        <w:jc w:val="both"/>
        <w:rPr>
          <w:sz w:val="28"/>
          <w:szCs w:val="28"/>
          <w:lang w:val="ky-KG"/>
        </w:rPr>
      </w:pPr>
      <w:r w:rsidRPr="00BA42E0">
        <w:rPr>
          <w:sz w:val="28"/>
          <w:szCs w:val="28"/>
          <w:lang w:val="ky-KG"/>
        </w:rPr>
        <w:t xml:space="preserve">387. Ар бир от жагуучунун акыркы өчүрүүчү </w:t>
      </w:r>
      <w:r w:rsidR="00AF025F" w:rsidRPr="00BA42E0">
        <w:rPr>
          <w:sz w:val="28"/>
          <w:szCs w:val="28"/>
          <w:lang w:val="ky-KG"/>
        </w:rPr>
        <w:t>түзүлүштү</w:t>
      </w:r>
      <w:r w:rsidRPr="00BA42E0">
        <w:rPr>
          <w:sz w:val="28"/>
          <w:szCs w:val="28"/>
          <w:lang w:val="ky-KG"/>
        </w:rPr>
        <w:t>н алдында газ түтүгүндө, электр менен өчүрүлүүчү жабдуу менен жабдылган, диаметри кеминде 20 мм коопсуздук түтүкчөсү болушу керек.</w:t>
      </w:r>
    </w:p>
    <w:p w:rsidR="000843C9" w:rsidRPr="00BA42E0" w:rsidRDefault="00F972F5" w:rsidP="00634026">
      <w:pPr>
        <w:pStyle w:val="ConsPlusNormal"/>
        <w:ind w:firstLine="540"/>
        <w:jc w:val="both"/>
        <w:rPr>
          <w:sz w:val="28"/>
          <w:szCs w:val="28"/>
          <w:lang w:val="ky-KG"/>
        </w:rPr>
      </w:pPr>
      <w:r w:rsidRPr="00BA42E0">
        <w:rPr>
          <w:sz w:val="28"/>
          <w:szCs w:val="28"/>
          <w:lang w:val="ky-KG"/>
        </w:rPr>
        <w:t xml:space="preserve">399. </w:t>
      </w:r>
      <w:r w:rsidR="006C5D3D" w:rsidRPr="00BA42E0">
        <w:rPr>
          <w:sz w:val="28"/>
          <w:szCs w:val="28"/>
          <w:lang w:val="ky-KG"/>
        </w:rPr>
        <w:t>Казан жайынын</w:t>
      </w:r>
      <w:r w:rsidRPr="00BA42E0">
        <w:rPr>
          <w:sz w:val="28"/>
          <w:szCs w:val="28"/>
          <w:lang w:val="ky-KG"/>
        </w:rPr>
        <w:t xml:space="preserve"> газ түтүктөрүндө өчүрүүчү </w:t>
      </w:r>
      <w:r w:rsidR="00AF025F" w:rsidRPr="00BA42E0">
        <w:rPr>
          <w:sz w:val="28"/>
          <w:szCs w:val="28"/>
          <w:lang w:val="ky-KG"/>
        </w:rPr>
        <w:t>түзүлүштөр</w:t>
      </w:r>
      <w:r w:rsidRPr="00BA42E0">
        <w:rPr>
          <w:sz w:val="28"/>
          <w:szCs w:val="28"/>
          <w:lang w:val="ky-KG"/>
        </w:rPr>
        <w:t xml:space="preserve"> жана сынам алуу </w:t>
      </w:r>
      <w:r w:rsidR="00AF025F" w:rsidRPr="00BA42E0">
        <w:rPr>
          <w:sz w:val="28"/>
          <w:szCs w:val="28"/>
          <w:lang w:val="ky-KG"/>
        </w:rPr>
        <w:t>штуцерлери</w:t>
      </w:r>
      <w:r w:rsidRPr="00BA42E0">
        <w:rPr>
          <w:sz w:val="28"/>
          <w:szCs w:val="28"/>
          <w:lang w:val="ky-KG"/>
        </w:rPr>
        <w:t xml:space="preserve"> бар тазалоочу газ түтүктөрүнүн тутуму болууга тийиш.</w:t>
      </w:r>
    </w:p>
    <w:p w:rsidR="000843C9" w:rsidRPr="00BA42E0" w:rsidRDefault="00F972F5" w:rsidP="00634026">
      <w:pPr>
        <w:pStyle w:val="ConsPlusNormal"/>
        <w:ind w:firstLine="540"/>
        <w:jc w:val="both"/>
        <w:rPr>
          <w:sz w:val="28"/>
          <w:szCs w:val="28"/>
          <w:lang w:val="ky-KG"/>
        </w:rPr>
      </w:pPr>
      <w:r w:rsidRPr="00BA42E0">
        <w:rPr>
          <w:sz w:val="28"/>
          <w:szCs w:val="28"/>
          <w:lang w:val="ky-KG"/>
        </w:rPr>
        <w:t xml:space="preserve">Ар бир тазалоочу газ түтүгүнө электр менен иштеген өчүрүүчү шайман орнотулушу керек, анын </w:t>
      </w:r>
      <w:r w:rsidR="00DD3E62" w:rsidRPr="00BA42E0">
        <w:rPr>
          <w:sz w:val="28"/>
          <w:szCs w:val="28"/>
          <w:lang w:val="ky-KG"/>
        </w:rPr>
        <w:t>арматурасы</w:t>
      </w:r>
      <w:r w:rsidRPr="00BA42E0">
        <w:rPr>
          <w:sz w:val="28"/>
          <w:szCs w:val="28"/>
          <w:lang w:val="ky-KG"/>
        </w:rPr>
        <w:t xml:space="preserve"> казандын коргонуу жана </w:t>
      </w:r>
      <w:r w:rsidR="00DD3E62" w:rsidRPr="00BA42E0">
        <w:rPr>
          <w:sz w:val="28"/>
          <w:szCs w:val="28"/>
          <w:lang w:val="ky-KG"/>
        </w:rPr>
        <w:t>тосмолоо</w:t>
      </w:r>
      <w:r w:rsidRPr="00BA42E0">
        <w:rPr>
          <w:sz w:val="28"/>
          <w:szCs w:val="28"/>
          <w:lang w:val="ky-KG"/>
        </w:rPr>
        <w:t xml:space="preserve"> </w:t>
      </w:r>
      <w:r w:rsidR="00DD3E62" w:rsidRPr="00BA42E0">
        <w:rPr>
          <w:sz w:val="28"/>
          <w:szCs w:val="28"/>
          <w:lang w:val="ky-KG"/>
        </w:rPr>
        <w:t>схемалар</w:t>
      </w:r>
      <w:r w:rsidRPr="00BA42E0">
        <w:rPr>
          <w:sz w:val="28"/>
          <w:szCs w:val="28"/>
          <w:lang w:val="ky-KG"/>
        </w:rPr>
        <w:t>ына кирет.</w:t>
      </w:r>
    </w:p>
    <w:p w:rsidR="00911666" w:rsidRPr="00BA42E0" w:rsidRDefault="00911666" w:rsidP="00634026">
      <w:pPr>
        <w:pStyle w:val="ConsPlusNormal"/>
        <w:ind w:firstLine="540"/>
        <w:jc w:val="both"/>
        <w:rPr>
          <w:sz w:val="28"/>
          <w:szCs w:val="28"/>
          <w:lang w:val="ky-KG"/>
        </w:rPr>
      </w:pPr>
      <w:r w:rsidRPr="00BA42E0">
        <w:rPr>
          <w:sz w:val="28"/>
          <w:szCs w:val="28"/>
          <w:lang w:val="ky-KG"/>
        </w:rPr>
        <w:t>Тазалоочу</w:t>
      </w:r>
      <w:r w:rsidR="00F972F5" w:rsidRPr="00BA42E0">
        <w:rPr>
          <w:sz w:val="28"/>
          <w:szCs w:val="28"/>
          <w:lang w:val="ky-KG"/>
        </w:rPr>
        <w:t xml:space="preserve"> газ түтүктөрү камсыз кылынышы керек: </w:t>
      </w:r>
    </w:p>
    <w:p w:rsidR="00911666" w:rsidRPr="00BA42E0" w:rsidRDefault="00F972F5" w:rsidP="00634026">
      <w:pPr>
        <w:pStyle w:val="ConsPlusNormal"/>
        <w:ind w:firstLine="540"/>
        <w:jc w:val="both"/>
        <w:rPr>
          <w:sz w:val="28"/>
          <w:szCs w:val="28"/>
          <w:lang w:val="ky-KG"/>
        </w:rPr>
      </w:pPr>
      <w:r w:rsidRPr="00BA42E0">
        <w:rPr>
          <w:sz w:val="28"/>
          <w:szCs w:val="28"/>
          <w:lang w:val="ky-KG"/>
        </w:rPr>
        <w:t xml:space="preserve">газ түтүгүнүн туюк участогунун ар бир бөлүгүнүн аягында, анын </w:t>
      </w:r>
      <w:r w:rsidRPr="00BA42E0">
        <w:rPr>
          <w:sz w:val="28"/>
          <w:szCs w:val="28"/>
          <w:lang w:val="ky-KG"/>
        </w:rPr>
        <w:lastRenderedPageBreak/>
        <w:t xml:space="preserve">ичинде от алдыруу </w:t>
      </w:r>
      <w:r w:rsidR="00911666" w:rsidRPr="00BA42E0">
        <w:rPr>
          <w:sz w:val="28"/>
          <w:szCs w:val="28"/>
          <w:lang w:val="ky-KG"/>
        </w:rPr>
        <w:t>түзүлүшүнө</w:t>
      </w:r>
      <w:r w:rsidRPr="00BA42E0">
        <w:rPr>
          <w:sz w:val="28"/>
          <w:szCs w:val="28"/>
          <w:lang w:val="ky-KG"/>
        </w:rPr>
        <w:t xml:space="preserve"> чейинки газ түтүгү;</w:t>
      </w:r>
      <w:r w:rsidR="00DD3E62" w:rsidRPr="00BA42E0">
        <w:rPr>
          <w:sz w:val="28"/>
          <w:szCs w:val="28"/>
          <w:lang w:val="ky-KG"/>
        </w:rPr>
        <w:t xml:space="preserve"> </w:t>
      </w:r>
    </w:p>
    <w:p w:rsidR="00911666" w:rsidRPr="00BA42E0" w:rsidRDefault="00F972F5" w:rsidP="00634026">
      <w:pPr>
        <w:pStyle w:val="ConsPlusNormal"/>
        <w:ind w:firstLine="540"/>
        <w:jc w:val="both"/>
        <w:rPr>
          <w:sz w:val="28"/>
          <w:szCs w:val="28"/>
          <w:lang w:val="ky-KG"/>
        </w:rPr>
      </w:pPr>
      <w:r w:rsidRPr="00BA42E0">
        <w:rPr>
          <w:sz w:val="28"/>
          <w:szCs w:val="28"/>
          <w:lang w:val="ky-KG"/>
        </w:rPr>
        <w:t xml:space="preserve">казанга чыгуучу экинчи </w:t>
      </w:r>
      <w:r w:rsidR="00911666" w:rsidRPr="00BA42E0">
        <w:rPr>
          <w:sz w:val="28"/>
          <w:szCs w:val="28"/>
          <w:lang w:val="ky-KG"/>
        </w:rPr>
        <w:t>өчүрүүчү түзүлүштүн</w:t>
      </w:r>
      <w:r w:rsidRPr="00BA42E0">
        <w:rPr>
          <w:sz w:val="28"/>
          <w:szCs w:val="28"/>
          <w:lang w:val="ky-KG"/>
        </w:rPr>
        <w:t xml:space="preserve"> алдында; </w:t>
      </w:r>
    </w:p>
    <w:p w:rsidR="00911666" w:rsidRPr="00BA42E0" w:rsidRDefault="00F972F5" w:rsidP="00634026">
      <w:pPr>
        <w:pStyle w:val="ConsPlusNormal"/>
        <w:ind w:firstLine="540"/>
        <w:jc w:val="both"/>
        <w:rPr>
          <w:sz w:val="28"/>
          <w:szCs w:val="28"/>
          <w:lang w:val="ky-KG"/>
        </w:rPr>
      </w:pPr>
      <w:r w:rsidRPr="00BA42E0">
        <w:rPr>
          <w:sz w:val="28"/>
          <w:szCs w:val="28"/>
          <w:lang w:val="ky-KG"/>
        </w:rPr>
        <w:t xml:space="preserve">казандын газ түтүгүндөгү </w:t>
      </w:r>
      <w:r w:rsidR="00911666" w:rsidRPr="00BA42E0">
        <w:rPr>
          <w:sz w:val="28"/>
          <w:szCs w:val="28"/>
          <w:lang w:val="ky-KG"/>
        </w:rPr>
        <w:t>басаңдаткычт</w:t>
      </w:r>
      <w:r w:rsidRPr="00BA42E0">
        <w:rPr>
          <w:sz w:val="28"/>
          <w:szCs w:val="28"/>
          <w:lang w:val="ky-KG"/>
        </w:rPr>
        <w:t xml:space="preserve">арды орнотуу </w:t>
      </w:r>
      <w:r w:rsidR="00911666" w:rsidRPr="00BA42E0">
        <w:rPr>
          <w:sz w:val="28"/>
          <w:szCs w:val="28"/>
          <w:lang w:val="ky-KG"/>
        </w:rPr>
        <w:t>жеринин</w:t>
      </w:r>
      <w:r w:rsidRPr="00BA42E0">
        <w:rPr>
          <w:sz w:val="28"/>
          <w:szCs w:val="28"/>
          <w:lang w:val="ky-KG"/>
        </w:rPr>
        <w:t xml:space="preserve"> алдында;</w:t>
      </w:r>
    </w:p>
    <w:p w:rsidR="00911666" w:rsidRPr="00BA42E0" w:rsidRDefault="00F972F5" w:rsidP="00634026">
      <w:pPr>
        <w:pStyle w:val="ConsPlusNormal"/>
        <w:ind w:firstLine="540"/>
        <w:jc w:val="both"/>
        <w:rPr>
          <w:sz w:val="28"/>
          <w:szCs w:val="28"/>
          <w:lang w:val="ky-KG"/>
        </w:rPr>
      </w:pPr>
      <w:r w:rsidRPr="00BA42E0">
        <w:rPr>
          <w:sz w:val="28"/>
          <w:szCs w:val="28"/>
          <w:lang w:val="ky-KG"/>
        </w:rPr>
        <w:t xml:space="preserve">казандын </w:t>
      </w:r>
      <w:r w:rsidR="007B50DA" w:rsidRPr="00BA42E0">
        <w:rPr>
          <w:sz w:val="28"/>
          <w:szCs w:val="28"/>
          <w:lang w:val="ky-KG"/>
        </w:rPr>
        <w:t xml:space="preserve">СБК </w:t>
      </w:r>
      <w:r w:rsidRPr="00BA42E0">
        <w:rPr>
          <w:sz w:val="28"/>
          <w:szCs w:val="28"/>
          <w:lang w:val="ky-KG"/>
        </w:rPr>
        <w:t>алдында;</w:t>
      </w:r>
    </w:p>
    <w:p w:rsidR="00614DE1" w:rsidRPr="00BA42E0" w:rsidRDefault="00F972F5" w:rsidP="00634026">
      <w:pPr>
        <w:pStyle w:val="ConsPlusNormal"/>
        <w:ind w:firstLine="540"/>
        <w:jc w:val="both"/>
        <w:rPr>
          <w:sz w:val="28"/>
          <w:szCs w:val="28"/>
          <w:lang w:val="ky-KG"/>
        </w:rPr>
      </w:pPr>
      <w:r w:rsidRPr="00BA42E0">
        <w:rPr>
          <w:sz w:val="28"/>
          <w:szCs w:val="28"/>
          <w:lang w:val="ky-KG"/>
        </w:rPr>
        <w:t xml:space="preserve">от алдыргычтагы биринчи өчүрүү </w:t>
      </w:r>
      <w:r w:rsidR="00614DE1" w:rsidRPr="00BA42E0">
        <w:rPr>
          <w:sz w:val="28"/>
          <w:szCs w:val="28"/>
          <w:lang w:val="ky-KG"/>
        </w:rPr>
        <w:t>түзүлүшү</w:t>
      </w:r>
      <w:r w:rsidRPr="00BA42E0">
        <w:rPr>
          <w:sz w:val="28"/>
          <w:szCs w:val="28"/>
          <w:lang w:val="ky-KG"/>
        </w:rPr>
        <w:t>н</w:t>
      </w:r>
      <w:r w:rsidR="00614DE1" w:rsidRPr="00BA42E0">
        <w:rPr>
          <w:sz w:val="28"/>
          <w:szCs w:val="28"/>
          <w:lang w:val="ky-KG"/>
        </w:rPr>
        <w:t>үн</w:t>
      </w:r>
      <w:r w:rsidRPr="00BA42E0">
        <w:rPr>
          <w:sz w:val="28"/>
          <w:szCs w:val="28"/>
          <w:lang w:val="ky-KG"/>
        </w:rPr>
        <w:t xml:space="preserve"> алдында (эгерде газ түтүгүнүн өчүрүлүүчү түзүлүшкө чейинки узундугу 2 мден ашык болсо); </w:t>
      </w:r>
    </w:p>
    <w:p w:rsidR="00614DE1" w:rsidRPr="00BA42E0" w:rsidRDefault="00F972F5" w:rsidP="00634026">
      <w:pPr>
        <w:pStyle w:val="ConsPlusNormal"/>
        <w:ind w:firstLine="540"/>
        <w:jc w:val="both"/>
        <w:rPr>
          <w:sz w:val="28"/>
          <w:szCs w:val="28"/>
          <w:lang w:val="ky-KG"/>
        </w:rPr>
      </w:pPr>
      <w:r w:rsidRPr="00BA42E0">
        <w:rPr>
          <w:sz w:val="28"/>
          <w:szCs w:val="28"/>
          <w:lang w:val="ky-KG"/>
        </w:rPr>
        <w:t xml:space="preserve">от казан </w:t>
      </w:r>
      <w:r w:rsidR="00614DE1" w:rsidRPr="00BA42E0">
        <w:rPr>
          <w:sz w:val="28"/>
          <w:szCs w:val="28"/>
          <w:lang w:val="ky-KG"/>
        </w:rPr>
        <w:t>жайына</w:t>
      </w:r>
      <w:r w:rsidRPr="00BA42E0">
        <w:rPr>
          <w:sz w:val="28"/>
          <w:szCs w:val="28"/>
          <w:lang w:val="ky-KG"/>
        </w:rPr>
        <w:t xml:space="preserve"> шакек </w:t>
      </w:r>
      <w:r w:rsidR="00614DE1" w:rsidRPr="00BA42E0">
        <w:rPr>
          <w:sz w:val="28"/>
          <w:szCs w:val="28"/>
          <w:lang w:val="ky-KG"/>
        </w:rPr>
        <w:t>схемасындагы</w:t>
      </w:r>
      <w:r w:rsidRPr="00BA42E0">
        <w:rPr>
          <w:sz w:val="28"/>
          <w:szCs w:val="28"/>
          <w:lang w:val="ky-KG"/>
        </w:rPr>
        <w:t xml:space="preserve"> газ жеткирүүчү </w:t>
      </w:r>
      <w:r w:rsidR="00614DE1" w:rsidRPr="00BA42E0">
        <w:rPr>
          <w:sz w:val="28"/>
          <w:szCs w:val="28"/>
          <w:lang w:val="ky-KG"/>
        </w:rPr>
        <w:t xml:space="preserve">өчүрүүчү түзүлүштүн </w:t>
      </w:r>
      <w:r w:rsidRPr="00BA42E0">
        <w:rPr>
          <w:sz w:val="28"/>
          <w:szCs w:val="28"/>
          <w:lang w:val="ky-KG"/>
        </w:rPr>
        <w:t>эки тарабында.</w:t>
      </w:r>
      <w:r w:rsidR="00614DE1" w:rsidRPr="00BA42E0">
        <w:rPr>
          <w:sz w:val="28"/>
          <w:szCs w:val="28"/>
          <w:lang w:val="ky-KG"/>
        </w:rPr>
        <w:t xml:space="preserve"> </w:t>
      </w:r>
    </w:p>
    <w:p w:rsidR="000843C9" w:rsidRPr="00BA42E0" w:rsidRDefault="00CA445F" w:rsidP="00634026">
      <w:pPr>
        <w:pStyle w:val="ConsPlusNormal"/>
        <w:ind w:firstLine="540"/>
        <w:jc w:val="both"/>
        <w:rPr>
          <w:sz w:val="28"/>
          <w:szCs w:val="28"/>
          <w:lang w:val="ky-KG"/>
        </w:rPr>
      </w:pPr>
      <w:r w:rsidRPr="00BA42E0">
        <w:rPr>
          <w:sz w:val="28"/>
          <w:szCs w:val="28"/>
          <w:lang w:val="ky-KG"/>
        </w:rPr>
        <w:t>Тазалоочу</w:t>
      </w:r>
      <w:r w:rsidR="00F972F5" w:rsidRPr="00BA42E0">
        <w:rPr>
          <w:sz w:val="28"/>
          <w:szCs w:val="28"/>
          <w:lang w:val="ky-KG"/>
        </w:rPr>
        <w:t xml:space="preserve"> газ түтүгүнүн диаметри 1 сааттын ичинде, бирок 20 ммден кем эмес </w:t>
      </w:r>
      <w:r w:rsidRPr="00BA42E0">
        <w:rPr>
          <w:sz w:val="28"/>
          <w:szCs w:val="28"/>
          <w:lang w:val="ky-KG"/>
        </w:rPr>
        <w:t>тазалоочу</w:t>
      </w:r>
      <w:r w:rsidR="00F972F5" w:rsidRPr="00BA42E0">
        <w:rPr>
          <w:sz w:val="28"/>
          <w:szCs w:val="28"/>
          <w:lang w:val="ky-KG"/>
        </w:rPr>
        <w:t xml:space="preserve"> газ түтүгүнүн участогунун көлөмүнүн 15 эсе көлөмүнүн алмашуусун камсыздоону эске алуу менен, эсептөө жолу менен аныкталууга тийиш.</w:t>
      </w:r>
    </w:p>
    <w:p w:rsidR="00CA445F" w:rsidRPr="00BA42E0" w:rsidRDefault="00F972F5" w:rsidP="00634026">
      <w:pPr>
        <w:pStyle w:val="ConsPlusNormal"/>
        <w:ind w:firstLine="540"/>
        <w:jc w:val="both"/>
        <w:rPr>
          <w:sz w:val="28"/>
          <w:szCs w:val="28"/>
          <w:lang w:val="ky-KG"/>
        </w:rPr>
      </w:pPr>
      <w:r w:rsidRPr="00BA42E0">
        <w:rPr>
          <w:sz w:val="28"/>
          <w:szCs w:val="28"/>
          <w:lang w:val="ky-KG"/>
        </w:rPr>
        <w:t xml:space="preserve">400. Тазалоочу газ түтүктөрүн коопсуздук түтүктөрү менен, ошондой эле </w:t>
      </w:r>
      <w:r w:rsidR="00CA445F" w:rsidRPr="00BA42E0">
        <w:rPr>
          <w:sz w:val="28"/>
          <w:szCs w:val="28"/>
          <w:lang w:val="ky-KG"/>
        </w:rPr>
        <w:t>басаңдаткычт</w:t>
      </w:r>
      <w:r w:rsidRPr="00BA42E0">
        <w:rPr>
          <w:sz w:val="28"/>
          <w:szCs w:val="28"/>
          <w:lang w:val="ky-KG"/>
        </w:rPr>
        <w:t>ар же</w:t>
      </w:r>
      <w:r w:rsidR="00F51EC8" w:rsidRPr="00BA42E0">
        <w:rPr>
          <w:sz w:val="28"/>
          <w:szCs w:val="28"/>
          <w:lang w:val="ky-KG"/>
        </w:rPr>
        <w:t xml:space="preserve"> БК </w:t>
      </w:r>
      <w:r w:rsidRPr="00BA42E0">
        <w:rPr>
          <w:sz w:val="28"/>
          <w:szCs w:val="28"/>
          <w:lang w:val="ky-KG"/>
        </w:rPr>
        <w:t>менен бөлүнгөн участоктордон тазалоочу газ түтүктөрүн айкалыштырууга жол берилбейт.</w:t>
      </w:r>
      <w:r w:rsidR="00CA445F" w:rsidRPr="00BA42E0">
        <w:rPr>
          <w:sz w:val="28"/>
          <w:szCs w:val="28"/>
          <w:lang w:val="ky-KG"/>
        </w:rPr>
        <w:t xml:space="preserve"> </w:t>
      </w:r>
    </w:p>
    <w:p w:rsidR="000843C9" w:rsidRPr="00BA42E0" w:rsidRDefault="00F972F5" w:rsidP="00634026">
      <w:pPr>
        <w:pStyle w:val="ConsPlusNormal"/>
        <w:ind w:firstLine="540"/>
        <w:jc w:val="both"/>
        <w:rPr>
          <w:sz w:val="28"/>
          <w:szCs w:val="28"/>
          <w:lang w:val="ky-KG"/>
        </w:rPr>
      </w:pPr>
      <w:r w:rsidRPr="00BA42E0">
        <w:rPr>
          <w:sz w:val="28"/>
          <w:szCs w:val="28"/>
          <w:lang w:val="ky-KG"/>
        </w:rPr>
        <w:t>401. К</w:t>
      </w:r>
      <w:r w:rsidR="00846606" w:rsidRPr="00BA42E0">
        <w:rPr>
          <w:sz w:val="28"/>
          <w:szCs w:val="28"/>
          <w:lang w:val="ky-KG"/>
        </w:rPr>
        <w:t>азан</w:t>
      </w:r>
      <w:r w:rsidRPr="00BA42E0">
        <w:rPr>
          <w:sz w:val="28"/>
          <w:szCs w:val="28"/>
          <w:lang w:val="ky-KG"/>
        </w:rPr>
        <w:t xml:space="preserve"> мешинин жана газ күйгүчтөрүнүн түзүлүшү, алардын схемасы казандын иштешинин ар кандай </w:t>
      </w:r>
      <w:r w:rsidR="00846606" w:rsidRPr="00BA42E0">
        <w:rPr>
          <w:sz w:val="28"/>
          <w:szCs w:val="28"/>
          <w:lang w:val="ky-KG"/>
        </w:rPr>
        <w:t>шарттамында</w:t>
      </w:r>
      <w:r w:rsidRPr="00BA42E0">
        <w:rPr>
          <w:sz w:val="28"/>
          <w:szCs w:val="28"/>
          <w:lang w:val="ky-KG"/>
        </w:rPr>
        <w:t xml:space="preserve"> (от алдыруу, стационардык жана өзгөрмө </w:t>
      </w:r>
      <w:r w:rsidR="00846606" w:rsidRPr="00BA42E0">
        <w:rPr>
          <w:sz w:val="28"/>
          <w:szCs w:val="28"/>
          <w:lang w:val="ky-KG"/>
        </w:rPr>
        <w:t>шартта</w:t>
      </w:r>
      <w:r w:rsidRPr="00BA42E0">
        <w:rPr>
          <w:sz w:val="28"/>
          <w:szCs w:val="28"/>
          <w:lang w:val="ky-KG"/>
        </w:rPr>
        <w:t>м) туруктуу күйүү процессин, аны башкарууну камсыз кылууга, ошондой эле токтоп турган зоналардын пайда болуу мүмкүнчүлүгүн жокко чыгарууга тийиш.</w:t>
      </w:r>
    </w:p>
    <w:p w:rsidR="00846606" w:rsidRPr="00BA42E0" w:rsidRDefault="00F972F5" w:rsidP="00634026">
      <w:pPr>
        <w:pStyle w:val="ConsPlusNormal"/>
        <w:ind w:firstLine="540"/>
        <w:jc w:val="both"/>
        <w:rPr>
          <w:sz w:val="28"/>
          <w:szCs w:val="28"/>
          <w:lang w:val="ky-KG"/>
        </w:rPr>
      </w:pPr>
      <w:r w:rsidRPr="00BA42E0">
        <w:rPr>
          <w:sz w:val="28"/>
          <w:szCs w:val="28"/>
          <w:lang w:val="ky-KG"/>
        </w:rPr>
        <w:t xml:space="preserve">402. Жаратылыш газында иштеген казан боюнча өлчөө жүргүзүлүшү керек: </w:t>
      </w:r>
    </w:p>
    <w:p w:rsidR="000843C9" w:rsidRPr="00BA42E0" w:rsidRDefault="00F972F5" w:rsidP="00634026">
      <w:pPr>
        <w:pStyle w:val="ConsPlusNormal"/>
        <w:ind w:firstLine="540"/>
        <w:jc w:val="both"/>
        <w:rPr>
          <w:sz w:val="28"/>
          <w:szCs w:val="28"/>
        </w:rPr>
      </w:pPr>
      <w:r w:rsidRPr="00BA42E0">
        <w:rPr>
          <w:sz w:val="28"/>
          <w:szCs w:val="28"/>
        </w:rPr>
        <w:t xml:space="preserve">газдын басымы </w:t>
      </w:r>
      <w:r w:rsidR="00846606" w:rsidRPr="00BA42E0">
        <w:rPr>
          <w:sz w:val="28"/>
          <w:szCs w:val="28"/>
          <w:lang w:val="ky-KG"/>
        </w:rPr>
        <w:t>БК</w:t>
      </w:r>
      <w:r w:rsidRPr="00BA42E0">
        <w:rPr>
          <w:sz w:val="28"/>
          <w:szCs w:val="28"/>
        </w:rPr>
        <w:t>га чейин жана андан кийин;</w:t>
      </w:r>
      <w:r w:rsidR="00846606" w:rsidRPr="00BA42E0">
        <w:rPr>
          <w:sz w:val="28"/>
          <w:szCs w:val="28"/>
          <w:lang w:val="ky-KG"/>
        </w:rPr>
        <w:t xml:space="preserve"> </w:t>
      </w:r>
    </w:p>
    <w:p w:rsidR="00846606" w:rsidRPr="00BA42E0" w:rsidRDefault="00F972F5" w:rsidP="00634026">
      <w:pPr>
        <w:pStyle w:val="ConsPlusNormal"/>
        <w:ind w:firstLine="540"/>
        <w:jc w:val="both"/>
        <w:rPr>
          <w:sz w:val="28"/>
          <w:szCs w:val="28"/>
        </w:rPr>
      </w:pPr>
      <w:r w:rsidRPr="00BA42E0">
        <w:rPr>
          <w:sz w:val="28"/>
          <w:szCs w:val="28"/>
        </w:rPr>
        <w:t xml:space="preserve">газ агымы боюнча акыркы өчүрүү </w:t>
      </w:r>
      <w:r w:rsidR="00846606" w:rsidRPr="00BA42E0">
        <w:rPr>
          <w:sz w:val="28"/>
          <w:szCs w:val="28"/>
          <w:lang w:val="ky-KG"/>
        </w:rPr>
        <w:t>түзүлүшүнө</w:t>
      </w:r>
      <w:r w:rsidRPr="00BA42E0">
        <w:rPr>
          <w:sz w:val="28"/>
          <w:szCs w:val="28"/>
        </w:rPr>
        <w:t xml:space="preserve">н кийин ар бир от жагуучунун алдындагы газ басымы; </w:t>
      </w:r>
    </w:p>
    <w:p w:rsidR="00846606" w:rsidRPr="00BA42E0" w:rsidRDefault="00F972F5" w:rsidP="00634026">
      <w:pPr>
        <w:pStyle w:val="ConsPlusNormal"/>
        <w:ind w:firstLine="540"/>
        <w:jc w:val="both"/>
        <w:rPr>
          <w:sz w:val="28"/>
          <w:szCs w:val="28"/>
        </w:rPr>
      </w:pPr>
      <w:r w:rsidRPr="00BA42E0">
        <w:rPr>
          <w:sz w:val="28"/>
          <w:szCs w:val="28"/>
        </w:rPr>
        <w:t xml:space="preserve">от жагуучулардын жана түтүн газдарынын алдындагы абанын </w:t>
      </w:r>
      <w:r w:rsidR="00846606" w:rsidRPr="00BA42E0">
        <w:rPr>
          <w:sz w:val="28"/>
          <w:szCs w:val="28"/>
          <w:lang w:val="ky-KG"/>
        </w:rPr>
        <w:t>түшүү</w:t>
      </w:r>
      <w:r w:rsidRPr="00BA42E0">
        <w:rPr>
          <w:sz w:val="28"/>
          <w:szCs w:val="28"/>
        </w:rPr>
        <w:t xml:space="preserve"> басымы күйгүзгүчтөрдүн деңгээлинде же мештин жогорку бөлүгүндө (</w:t>
      </w:r>
      <w:r w:rsidR="00846606" w:rsidRPr="00BA42E0">
        <w:rPr>
          <w:sz w:val="28"/>
          <w:szCs w:val="28"/>
          <w:lang w:val="ky-KG"/>
        </w:rPr>
        <w:t>тазалоо</w:t>
      </w:r>
      <w:r w:rsidRPr="00BA42E0">
        <w:rPr>
          <w:sz w:val="28"/>
          <w:szCs w:val="28"/>
        </w:rPr>
        <w:t xml:space="preserve"> менен иштеген казандар үчүн); </w:t>
      </w:r>
    </w:p>
    <w:p w:rsidR="00846606" w:rsidRPr="00BA42E0" w:rsidRDefault="00846606" w:rsidP="00634026">
      <w:pPr>
        <w:pStyle w:val="ConsPlusNormal"/>
        <w:ind w:firstLine="540"/>
        <w:jc w:val="both"/>
        <w:rPr>
          <w:sz w:val="28"/>
          <w:szCs w:val="28"/>
        </w:rPr>
      </w:pPr>
      <w:r w:rsidRPr="00BA42E0">
        <w:rPr>
          <w:sz w:val="28"/>
          <w:szCs w:val="28"/>
          <w:lang w:val="ky-KG"/>
        </w:rPr>
        <w:t>“</w:t>
      </w:r>
      <w:r w:rsidR="00F972F5" w:rsidRPr="00BA42E0">
        <w:rPr>
          <w:sz w:val="28"/>
          <w:szCs w:val="28"/>
        </w:rPr>
        <w:t xml:space="preserve">жылуу </w:t>
      </w:r>
      <w:r w:rsidRPr="00BA42E0">
        <w:rPr>
          <w:sz w:val="28"/>
          <w:szCs w:val="28"/>
          <w:lang w:val="ky-KG"/>
        </w:rPr>
        <w:t>куту</w:t>
      </w:r>
      <w:r w:rsidR="006A5B8C" w:rsidRPr="00BA42E0">
        <w:rPr>
          <w:sz w:val="28"/>
          <w:szCs w:val="28"/>
          <w:lang w:val="ky-KG"/>
        </w:rPr>
        <w:t>дагы</w:t>
      </w:r>
      <w:r w:rsidRPr="00BA42E0">
        <w:rPr>
          <w:sz w:val="28"/>
          <w:szCs w:val="28"/>
          <w:lang w:val="ky-KG"/>
        </w:rPr>
        <w:t xml:space="preserve">” </w:t>
      </w:r>
      <w:r w:rsidR="00F972F5" w:rsidRPr="00BA42E0">
        <w:rPr>
          <w:sz w:val="28"/>
          <w:szCs w:val="28"/>
        </w:rPr>
        <w:t>аба менен мештин күйүүчү газдарынын ортосундагы басымдын айырмасы (</w:t>
      </w:r>
      <w:r w:rsidR="006A5B8C" w:rsidRPr="00BA42E0">
        <w:rPr>
          <w:sz w:val="28"/>
          <w:szCs w:val="28"/>
          <w:lang w:val="ky-KG"/>
        </w:rPr>
        <w:t>тазалоо</w:t>
      </w:r>
      <w:r w:rsidR="00F972F5" w:rsidRPr="00BA42E0">
        <w:rPr>
          <w:sz w:val="28"/>
          <w:szCs w:val="28"/>
        </w:rPr>
        <w:t xml:space="preserve"> астында иштеген казандар үчүн);</w:t>
      </w:r>
    </w:p>
    <w:p w:rsidR="0049268D" w:rsidRPr="00BA42E0" w:rsidRDefault="00F972F5" w:rsidP="00634026">
      <w:pPr>
        <w:pStyle w:val="ConsPlusNormal"/>
        <w:ind w:firstLine="540"/>
        <w:jc w:val="both"/>
        <w:rPr>
          <w:sz w:val="28"/>
          <w:szCs w:val="28"/>
        </w:rPr>
      </w:pPr>
      <w:r w:rsidRPr="00BA42E0">
        <w:rPr>
          <w:sz w:val="28"/>
          <w:szCs w:val="28"/>
        </w:rPr>
        <w:t>жалпы к</w:t>
      </w:r>
      <w:r w:rsidR="0049268D" w:rsidRPr="00BA42E0">
        <w:rPr>
          <w:sz w:val="28"/>
          <w:szCs w:val="28"/>
          <w:lang w:val="ky-KG"/>
        </w:rPr>
        <w:t>уту</w:t>
      </w:r>
      <w:r w:rsidRPr="00BA42E0">
        <w:rPr>
          <w:sz w:val="28"/>
          <w:szCs w:val="28"/>
        </w:rPr>
        <w:t>дагы аба басымы же буу казанынын капталындагы аба өткөргүчтөрү (</w:t>
      </w:r>
      <w:r w:rsidR="0049268D" w:rsidRPr="00BA42E0">
        <w:rPr>
          <w:sz w:val="28"/>
          <w:szCs w:val="28"/>
          <w:lang w:val="ky-KG"/>
        </w:rPr>
        <w:t>тазалоо</w:t>
      </w:r>
      <w:r w:rsidRPr="00BA42E0">
        <w:rPr>
          <w:sz w:val="28"/>
          <w:szCs w:val="28"/>
        </w:rPr>
        <w:t xml:space="preserve"> астында иштеген казандарды кошпогондо); </w:t>
      </w:r>
    </w:p>
    <w:p w:rsidR="0049268D" w:rsidRPr="00BA42E0" w:rsidRDefault="00F972F5" w:rsidP="00634026">
      <w:pPr>
        <w:pStyle w:val="ConsPlusNormal"/>
        <w:ind w:firstLine="540"/>
        <w:jc w:val="both"/>
        <w:rPr>
          <w:sz w:val="28"/>
          <w:szCs w:val="28"/>
        </w:rPr>
      </w:pPr>
      <w:r w:rsidRPr="00BA42E0">
        <w:rPr>
          <w:sz w:val="28"/>
          <w:szCs w:val="28"/>
        </w:rPr>
        <w:t xml:space="preserve">мештин жогору жагындагы түтүн газдарынын </w:t>
      </w:r>
      <w:r w:rsidR="0049268D" w:rsidRPr="00BA42E0">
        <w:rPr>
          <w:sz w:val="28"/>
          <w:szCs w:val="28"/>
          <w:lang w:val="ky-KG"/>
        </w:rPr>
        <w:t>азайы</w:t>
      </w:r>
      <w:r w:rsidRPr="00BA42E0">
        <w:rPr>
          <w:sz w:val="28"/>
          <w:szCs w:val="28"/>
        </w:rPr>
        <w:t xml:space="preserve">шы же басымы; </w:t>
      </w:r>
    </w:p>
    <w:p w:rsidR="0049268D" w:rsidRPr="00BA42E0" w:rsidRDefault="00F972F5" w:rsidP="00634026">
      <w:pPr>
        <w:pStyle w:val="ConsPlusNormal"/>
        <w:ind w:firstLine="540"/>
        <w:jc w:val="both"/>
        <w:rPr>
          <w:sz w:val="28"/>
          <w:szCs w:val="28"/>
        </w:rPr>
      </w:pPr>
      <w:r w:rsidRPr="00BA42E0">
        <w:rPr>
          <w:sz w:val="28"/>
          <w:szCs w:val="28"/>
        </w:rPr>
        <w:t xml:space="preserve">акыркы өчүрүү </w:t>
      </w:r>
      <w:r w:rsidR="0049268D" w:rsidRPr="00BA42E0">
        <w:rPr>
          <w:sz w:val="28"/>
          <w:szCs w:val="28"/>
          <w:lang w:val="ky-KG"/>
        </w:rPr>
        <w:t>түзүлүшүнү</w:t>
      </w:r>
      <w:r w:rsidRPr="00BA42E0">
        <w:rPr>
          <w:sz w:val="28"/>
          <w:szCs w:val="28"/>
        </w:rPr>
        <w:t xml:space="preserve">н </w:t>
      </w:r>
      <w:r w:rsidR="0049268D" w:rsidRPr="00BA42E0">
        <w:rPr>
          <w:sz w:val="28"/>
          <w:szCs w:val="28"/>
        </w:rPr>
        <w:t xml:space="preserve">от жагуучунун </w:t>
      </w:r>
      <w:r w:rsidR="0049268D" w:rsidRPr="00BA42E0">
        <w:rPr>
          <w:sz w:val="28"/>
          <w:szCs w:val="28"/>
          <w:lang w:val="ky-KG"/>
        </w:rPr>
        <w:t>алдындагы</w:t>
      </w:r>
      <w:r w:rsidRPr="00BA42E0">
        <w:rPr>
          <w:sz w:val="28"/>
          <w:szCs w:val="28"/>
        </w:rPr>
        <w:t xml:space="preserve"> аба басымы.</w:t>
      </w:r>
    </w:p>
    <w:p w:rsidR="0049268D" w:rsidRPr="00BA42E0" w:rsidRDefault="00F972F5" w:rsidP="00634026">
      <w:pPr>
        <w:pStyle w:val="ConsPlusNormal"/>
        <w:ind w:firstLine="540"/>
        <w:jc w:val="both"/>
        <w:rPr>
          <w:sz w:val="28"/>
          <w:szCs w:val="28"/>
        </w:rPr>
      </w:pPr>
      <w:r w:rsidRPr="00BA42E0">
        <w:rPr>
          <w:sz w:val="28"/>
          <w:szCs w:val="28"/>
        </w:rPr>
        <w:t>403. Жаратылыш газында иштеген буу казаны технологиялык коргоо тутумдары (</w:t>
      </w:r>
      <w:r w:rsidR="0049268D" w:rsidRPr="00BA42E0">
        <w:rPr>
          <w:sz w:val="28"/>
          <w:szCs w:val="28"/>
          <w:lang w:val="ky-KG"/>
        </w:rPr>
        <w:t>түзүлүштө</w:t>
      </w:r>
      <w:r w:rsidRPr="00BA42E0">
        <w:rPr>
          <w:sz w:val="28"/>
          <w:szCs w:val="28"/>
        </w:rPr>
        <w:t>р</w:t>
      </w:r>
      <w:r w:rsidR="0049268D" w:rsidRPr="00BA42E0">
        <w:rPr>
          <w:sz w:val="28"/>
          <w:szCs w:val="28"/>
          <w:lang w:val="ky-KG"/>
        </w:rPr>
        <w:t>ү</w:t>
      </w:r>
      <w:r w:rsidRPr="00BA42E0">
        <w:rPr>
          <w:sz w:val="28"/>
          <w:szCs w:val="28"/>
        </w:rPr>
        <w:t xml:space="preserve">) менен жабдылууга тийиш: </w:t>
      </w:r>
    </w:p>
    <w:p w:rsidR="0049268D" w:rsidRPr="00BA42E0" w:rsidRDefault="00F972F5" w:rsidP="00634026">
      <w:pPr>
        <w:pStyle w:val="ConsPlusNormal"/>
        <w:ind w:firstLine="540"/>
        <w:jc w:val="both"/>
        <w:rPr>
          <w:sz w:val="28"/>
          <w:szCs w:val="28"/>
        </w:rPr>
      </w:pPr>
      <w:r w:rsidRPr="00BA42E0">
        <w:rPr>
          <w:sz w:val="28"/>
          <w:szCs w:val="28"/>
        </w:rPr>
        <w:t xml:space="preserve">403.1. </w:t>
      </w:r>
      <w:r w:rsidR="0049268D" w:rsidRPr="00BA42E0">
        <w:rPr>
          <w:sz w:val="28"/>
          <w:szCs w:val="28"/>
          <w:lang w:val="ky-KG"/>
        </w:rPr>
        <w:t>казанга</w:t>
      </w:r>
      <w:r w:rsidRPr="00BA42E0">
        <w:rPr>
          <w:sz w:val="28"/>
          <w:szCs w:val="28"/>
        </w:rPr>
        <w:t xml:space="preserve"> газ берүүнү токтотуп, казанды өчүрүүгө аракеттенет:</w:t>
      </w:r>
    </w:p>
    <w:p w:rsidR="0049268D" w:rsidRPr="00BA42E0" w:rsidRDefault="00F972F5" w:rsidP="00634026">
      <w:pPr>
        <w:pStyle w:val="ConsPlusNormal"/>
        <w:ind w:firstLine="540"/>
        <w:jc w:val="both"/>
        <w:rPr>
          <w:sz w:val="28"/>
          <w:szCs w:val="28"/>
        </w:rPr>
      </w:pPr>
      <w:r w:rsidRPr="00BA42E0">
        <w:rPr>
          <w:sz w:val="28"/>
          <w:szCs w:val="28"/>
        </w:rPr>
        <w:t>мештеги бардык күйгүзгүчтөрдүн отун өчүрүү (мештеги жалпы от);</w:t>
      </w:r>
    </w:p>
    <w:p w:rsidR="0049268D" w:rsidRPr="00BA42E0" w:rsidRDefault="00F972F5" w:rsidP="00634026">
      <w:pPr>
        <w:pStyle w:val="ConsPlusNormal"/>
        <w:ind w:firstLine="540"/>
        <w:jc w:val="both"/>
        <w:rPr>
          <w:sz w:val="28"/>
          <w:szCs w:val="28"/>
        </w:rPr>
      </w:pPr>
      <w:r w:rsidRPr="00BA42E0">
        <w:rPr>
          <w:sz w:val="28"/>
          <w:szCs w:val="28"/>
        </w:rPr>
        <w:t xml:space="preserve">бардык түтүндү </w:t>
      </w:r>
      <w:r w:rsidR="0049268D" w:rsidRPr="00BA42E0">
        <w:rPr>
          <w:sz w:val="28"/>
          <w:szCs w:val="28"/>
          <w:lang w:val="ky-KG"/>
        </w:rPr>
        <w:t>соргучтарды өчүрүү</w:t>
      </w:r>
      <w:r w:rsidRPr="00BA42E0">
        <w:rPr>
          <w:sz w:val="28"/>
          <w:szCs w:val="28"/>
        </w:rPr>
        <w:t xml:space="preserve"> (тең салмактуу от казандары үчүн); </w:t>
      </w:r>
    </w:p>
    <w:p w:rsidR="0049268D" w:rsidRPr="00BA42E0" w:rsidRDefault="00F972F5" w:rsidP="00634026">
      <w:pPr>
        <w:pStyle w:val="ConsPlusNormal"/>
        <w:ind w:firstLine="540"/>
        <w:jc w:val="both"/>
        <w:rPr>
          <w:sz w:val="28"/>
          <w:szCs w:val="28"/>
        </w:rPr>
      </w:pPr>
      <w:r w:rsidRPr="00BA42E0">
        <w:rPr>
          <w:sz w:val="28"/>
          <w:szCs w:val="28"/>
        </w:rPr>
        <w:t>бардык үйлөгөн желдеткичтерди өчүрүү;</w:t>
      </w:r>
    </w:p>
    <w:p w:rsidR="0049268D" w:rsidRPr="00BA42E0" w:rsidRDefault="00F972F5" w:rsidP="00634026">
      <w:pPr>
        <w:pStyle w:val="ConsPlusNormal"/>
        <w:ind w:firstLine="540"/>
        <w:jc w:val="both"/>
        <w:rPr>
          <w:sz w:val="28"/>
          <w:szCs w:val="28"/>
        </w:rPr>
      </w:pPr>
      <w:r w:rsidRPr="00BA42E0">
        <w:rPr>
          <w:sz w:val="28"/>
          <w:szCs w:val="28"/>
        </w:rPr>
        <w:t xml:space="preserve"> бардык калыбына келтирүүчү аба жылыткычтарын </w:t>
      </w:r>
      <w:r w:rsidR="0049268D" w:rsidRPr="00BA42E0">
        <w:rPr>
          <w:sz w:val="28"/>
          <w:szCs w:val="28"/>
          <w:lang w:val="ky-KG"/>
        </w:rPr>
        <w:t>өчүрүү</w:t>
      </w:r>
      <w:r w:rsidRPr="00BA42E0">
        <w:rPr>
          <w:sz w:val="28"/>
          <w:szCs w:val="28"/>
        </w:rPr>
        <w:t xml:space="preserve">; </w:t>
      </w:r>
    </w:p>
    <w:p w:rsidR="0049268D" w:rsidRPr="00BA42E0" w:rsidRDefault="0049268D" w:rsidP="00634026">
      <w:pPr>
        <w:pStyle w:val="ConsPlusNormal"/>
        <w:ind w:firstLine="540"/>
        <w:jc w:val="both"/>
        <w:rPr>
          <w:sz w:val="28"/>
          <w:szCs w:val="28"/>
        </w:rPr>
      </w:pPr>
      <w:r w:rsidRPr="00BA42E0">
        <w:rPr>
          <w:sz w:val="28"/>
          <w:szCs w:val="28"/>
        </w:rPr>
        <w:t>БК</w:t>
      </w:r>
      <w:r w:rsidR="00F972F5" w:rsidRPr="00BA42E0">
        <w:rPr>
          <w:sz w:val="28"/>
          <w:szCs w:val="28"/>
        </w:rPr>
        <w:t xml:space="preserve">дан кийин газ басымын белгиленген мааниден төмөн түшүрүү (газды негизги отун катары пайдаланган учурда); </w:t>
      </w:r>
    </w:p>
    <w:p w:rsidR="0049268D" w:rsidRPr="00BA42E0" w:rsidRDefault="00F44273" w:rsidP="00634026">
      <w:pPr>
        <w:pStyle w:val="ConsPlusNormal"/>
        <w:ind w:firstLine="540"/>
        <w:jc w:val="both"/>
        <w:rPr>
          <w:sz w:val="28"/>
          <w:szCs w:val="28"/>
        </w:rPr>
      </w:pPr>
      <w:r w:rsidRPr="00BA42E0">
        <w:rPr>
          <w:sz w:val="28"/>
          <w:szCs w:val="28"/>
        </w:rPr>
        <w:lastRenderedPageBreak/>
        <w:t>БК</w:t>
      </w:r>
      <w:r w:rsidR="00F972F5" w:rsidRPr="00BA42E0">
        <w:rPr>
          <w:sz w:val="28"/>
          <w:szCs w:val="28"/>
        </w:rPr>
        <w:t>дан кийин газ басымынын белгиленген мааниден жогорулашы (отундун негизги түрү катары газ колдонулган учурда);</w:t>
      </w:r>
    </w:p>
    <w:p w:rsidR="00F44273" w:rsidRPr="00BA42E0" w:rsidRDefault="00F972F5" w:rsidP="00634026">
      <w:pPr>
        <w:pStyle w:val="ConsPlusNormal"/>
        <w:ind w:firstLine="540"/>
        <w:jc w:val="both"/>
        <w:rPr>
          <w:sz w:val="28"/>
          <w:szCs w:val="28"/>
        </w:rPr>
      </w:pPr>
      <w:r w:rsidRPr="00BA42E0">
        <w:rPr>
          <w:sz w:val="28"/>
          <w:szCs w:val="28"/>
        </w:rPr>
        <w:t xml:space="preserve">403.2. биринчи күйгүзгүчтүн шамы күйбөгөн учурда казанга газ берүүнү токтотуу үчүн от казанды күйгүзүү менен иш алып баруу; </w:t>
      </w:r>
    </w:p>
    <w:p w:rsidR="00F44273" w:rsidRPr="00BA42E0" w:rsidRDefault="00F972F5" w:rsidP="00634026">
      <w:pPr>
        <w:pStyle w:val="ConsPlusNormal"/>
        <w:ind w:firstLine="540"/>
        <w:jc w:val="both"/>
        <w:rPr>
          <w:sz w:val="28"/>
          <w:szCs w:val="28"/>
        </w:rPr>
      </w:pPr>
      <w:r w:rsidRPr="00BA42E0">
        <w:rPr>
          <w:sz w:val="28"/>
          <w:szCs w:val="28"/>
        </w:rPr>
        <w:t xml:space="preserve">402.3. белгиленген мааниден төмөн </w:t>
      </w:r>
      <w:r w:rsidR="00F44273" w:rsidRPr="00BA42E0">
        <w:rPr>
          <w:sz w:val="28"/>
          <w:szCs w:val="28"/>
        </w:rPr>
        <w:t>БК</w:t>
      </w:r>
      <w:r w:rsidRPr="00BA42E0">
        <w:rPr>
          <w:sz w:val="28"/>
          <w:szCs w:val="28"/>
        </w:rPr>
        <w:t>дан кийин газ басымы төмөндөгөндө же жогорулаганда казанга газ берүүнү өчүрүү үчүн иш алып баруу (отундун башка түрлөрү менен газды күйгүзүүдө);</w:t>
      </w:r>
    </w:p>
    <w:p w:rsidR="00F44273" w:rsidRPr="00BA42E0" w:rsidRDefault="00F972F5" w:rsidP="00634026">
      <w:pPr>
        <w:pStyle w:val="ConsPlusNormal"/>
        <w:ind w:firstLine="540"/>
        <w:jc w:val="both"/>
        <w:rPr>
          <w:sz w:val="28"/>
          <w:szCs w:val="28"/>
        </w:rPr>
      </w:pPr>
      <w:r w:rsidRPr="00BA42E0">
        <w:rPr>
          <w:sz w:val="28"/>
          <w:szCs w:val="28"/>
        </w:rPr>
        <w:t xml:space="preserve">403.4. бул отту күйгүзбөсө же өчүрбөсө, анда от жагуучуга газ берүүнү өчүрүүгө аракеттенүү; </w:t>
      </w:r>
    </w:p>
    <w:p w:rsidR="00F44273" w:rsidRPr="00BA42E0" w:rsidRDefault="00F972F5" w:rsidP="00634026">
      <w:pPr>
        <w:pStyle w:val="ConsPlusNormal"/>
        <w:ind w:firstLine="540"/>
        <w:jc w:val="both"/>
        <w:rPr>
          <w:sz w:val="28"/>
          <w:szCs w:val="28"/>
        </w:rPr>
      </w:pPr>
      <w:r w:rsidRPr="00BA42E0">
        <w:rPr>
          <w:sz w:val="28"/>
          <w:szCs w:val="28"/>
        </w:rPr>
        <w:t xml:space="preserve">403.5. ажыраткан учурда казандын жүктөмүн 50% га чейин төмөндөтүү үчүн иш-аракет: </w:t>
      </w:r>
    </w:p>
    <w:p w:rsidR="00F44273" w:rsidRPr="00BA42E0" w:rsidRDefault="00F972F5" w:rsidP="00634026">
      <w:pPr>
        <w:pStyle w:val="ConsPlusNormal"/>
        <w:ind w:firstLine="540"/>
        <w:jc w:val="both"/>
        <w:rPr>
          <w:sz w:val="28"/>
          <w:szCs w:val="28"/>
        </w:rPr>
      </w:pPr>
      <w:r w:rsidRPr="00BA42E0">
        <w:rPr>
          <w:sz w:val="28"/>
          <w:szCs w:val="28"/>
        </w:rPr>
        <w:t xml:space="preserve">эки түтүн чыгаруучу бири; </w:t>
      </w:r>
    </w:p>
    <w:p w:rsidR="00F44273" w:rsidRPr="00BA42E0" w:rsidRDefault="00F972F5" w:rsidP="00634026">
      <w:pPr>
        <w:pStyle w:val="ConsPlusNormal"/>
        <w:ind w:firstLine="540"/>
        <w:jc w:val="both"/>
        <w:rPr>
          <w:sz w:val="28"/>
          <w:szCs w:val="28"/>
        </w:rPr>
      </w:pPr>
      <w:r w:rsidRPr="00BA42E0">
        <w:rPr>
          <w:sz w:val="28"/>
          <w:szCs w:val="28"/>
        </w:rPr>
        <w:t xml:space="preserve">үйлөгөн эки желдеткичтин бири; </w:t>
      </w:r>
    </w:p>
    <w:p w:rsidR="000843C9" w:rsidRPr="00BA42E0" w:rsidRDefault="00F972F5" w:rsidP="00F44273">
      <w:pPr>
        <w:pStyle w:val="ConsPlusNormal"/>
        <w:ind w:firstLine="540"/>
        <w:jc w:val="both"/>
        <w:rPr>
          <w:sz w:val="28"/>
          <w:szCs w:val="28"/>
        </w:rPr>
      </w:pPr>
      <w:r w:rsidRPr="00BA42E0">
        <w:rPr>
          <w:sz w:val="28"/>
          <w:szCs w:val="28"/>
        </w:rPr>
        <w:t>регенеративдүү аба жылыткычтарынын бири.</w:t>
      </w:r>
      <w:r w:rsidR="00F44273" w:rsidRPr="00BA42E0">
        <w:rPr>
          <w:sz w:val="28"/>
          <w:szCs w:val="28"/>
          <w:lang w:val="ky-KG"/>
        </w:rPr>
        <w:t xml:space="preserve"> </w:t>
      </w:r>
    </w:p>
    <w:p w:rsidR="005B4040" w:rsidRPr="00BA42E0" w:rsidRDefault="00EC3C24" w:rsidP="00634026">
      <w:pPr>
        <w:pStyle w:val="ConsPlusNormal"/>
        <w:ind w:firstLine="540"/>
        <w:jc w:val="both"/>
        <w:rPr>
          <w:sz w:val="28"/>
          <w:szCs w:val="28"/>
        </w:rPr>
      </w:pPr>
      <w:r w:rsidRPr="00BA42E0">
        <w:rPr>
          <w:sz w:val="28"/>
          <w:szCs w:val="28"/>
        </w:rPr>
        <w:t xml:space="preserve">404. Жаратылыш газы менен иштеген буу казаны </w:t>
      </w:r>
      <w:r w:rsidR="005B4040" w:rsidRPr="00BA42E0">
        <w:rPr>
          <w:sz w:val="28"/>
          <w:szCs w:val="28"/>
          <w:lang w:val="ky-KG"/>
        </w:rPr>
        <w:t>тосмолооло</w:t>
      </w:r>
      <w:r w:rsidRPr="00BA42E0">
        <w:rPr>
          <w:sz w:val="28"/>
          <w:szCs w:val="28"/>
        </w:rPr>
        <w:t>р менен жабдылууга тийиш</w:t>
      </w:r>
      <w:r w:rsidR="005B4040" w:rsidRPr="00BA42E0">
        <w:rPr>
          <w:sz w:val="28"/>
          <w:szCs w:val="28"/>
          <w:lang w:val="ky-KG"/>
        </w:rPr>
        <w:t>,</w:t>
      </w:r>
      <w:r w:rsidRPr="00BA42E0">
        <w:rPr>
          <w:sz w:val="28"/>
          <w:szCs w:val="28"/>
        </w:rPr>
        <w:t xml:space="preserve"> төмөнкүлөргө тыюу салынат: </w:t>
      </w:r>
    </w:p>
    <w:p w:rsidR="005B4040" w:rsidRPr="00BA42E0" w:rsidRDefault="00EC3C24" w:rsidP="00634026">
      <w:pPr>
        <w:pStyle w:val="ConsPlusNormal"/>
        <w:ind w:firstLine="540"/>
        <w:jc w:val="both"/>
        <w:rPr>
          <w:sz w:val="28"/>
          <w:szCs w:val="28"/>
        </w:rPr>
      </w:pPr>
      <w:r w:rsidRPr="00BA42E0">
        <w:rPr>
          <w:sz w:val="28"/>
          <w:szCs w:val="28"/>
        </w:rPr>
        <w:t xml:space="preserve">газ түтүгүнүн бутагындагы өчүрүү </w:t>
      </w:r>
      <w:r w:rsidR="005B4040" w:rsidRPr="00BA42E0">
        <w:rPr>
          <w:sz w:val="28"/>
          <w:szCs w:val="28"/>
          <w:lang w:val="ky-KG"/>
        </w:rPr>
        <w:t>түзүлүшү</w:t>
      </w:r>
      <w:r w:rsidRPr="00BA42E0">
        <w:rPr>
          <w:sz w:val="28"/>
          <w:szCs w:val="28"/>
        </w:rPr>
        <w:t xml:space="preserve">н казанга ачканда же от жагуучулардын алдында жок дегенде бир өчүрүүчү </w:t>
      </w:r>
      <w:r w:rsidR="005B4040" w:rsidRPr="00BA42E0">
        <w:rPr>
          <w:sz w:val="28"/>
          <w:szCs w:val="28"/>
          <w:lang w:val="ky-KG"/>
        </w:rPr>
        <w:t>түзүлүш</w:t>
      </w:r>
      <w:r w:rsidRPr="00BA42E0">
        <w:rPr>
          <w:sz w:val="28"/>
          <w:szCs w:val="28"/>
        </w:rPr>
        <w:t xml:space="preserve"> агып чыкса;</w:t>
      </w:r>
    </w:p>
    <w:p w:rsidR="0012019D" w:rsidRPr="00BA42E0" w:rsidRDefault="00EC3C24" w:rsidP="00634026">
      <w:pPr>
        <w:pStyle w:val="ConsPlusNormal"/>
        <w:ind w:firstLine="540"/>
        <w:jc w:val="both"/>
        <w:rPr>
          <w:sz w:val="28"/>
          <w:szCs w:val="28"/>
          <w:lang w:val="ky-KG"/>
        </w:rPr>
      </w:pPr>
      <w:r w:rsidRPr="00BA42E0">
        <w:rPr>
          <w:sz w:val="28"/>
          <w:szCs w:val="28"/>
        </w:rPr>
        <w:t xml:space="preserve">мешти, газ өткөргүчтөрдү (анын ичинде рециркуляциялоону), </w:t>
      </w:r>
      <w:r w:rsidR="005B4040" w:rsidRPr="00BA42E0">
        <w:rPr>
          <w:sz w:val="28"/>
          <w:szCs w:val="28"/>
          <w:lang w:val="ky-KG"/>
        </w:rPr>
        <w:t>“</w:t>
      </w:r>
      <w:r w:rsidRPr="00BA42E0">
        <w:rPr>
          <w:sz w:val="28"/>
          <w:szCs w:val="28"/>
        </w:rPr>
        <w:t>жылуу куту</w:t>
      </w:r>
      <w:r w:rsidR="005B4040" w:rsidRPr="00BA42E0">
        <w:rPr>
          <w:sz w:val="28"/>
          <w:szCs w:val="28"/>
          <w:lang w:val="ky-KG"/>
        </w:rPr>
        <w:t>ну”</w:t>
      </w:r>
      <w:r w:rsidRPr="00BA42E0">
        <w:rPr>
          <w:sz w:val="28"/>
          <w:szCs w:val="28"/>
        </w:rPr>
        <w:t xml:space="preserve"> жана аба өткөргүчтөрдү алдын-ала желдетпестен, жок дегенде 10 мүнөт </w:t>
      </w:r>
      <w:r w:rsidR="005B4040" w:rsidRPr="00BA42E0">
        <w:rPr>
          <w:sz w:val="28"/>
          <w:szCs w:val="28"/>
          <w:lang w:val="ky-KG"/>
        </w:rPr>
        <w:t>КОТту</w:t>
      </w:r>
      <w:r w:rsidRPr="00BA42E0">
        <w:rPr>
          <w:sz w:val="28"/>
          <w:szCs w:val="28"/>
        </w:rPr>
        <w:t xml:space="preserve"> күйгүзгүчтөргө газ менен жабдуу;</w:t>
      </w:r>
      <w:r w:rsidR="005B4040" w:rsidRPr="00BA42E0">
        <w:rPr>
          <w:sz w:val="28"/>
          <w:szCs w:val="28"/>
          <w:lang w:val="ky-KG"/>
        </w:rPr>
        <w:t xml:space="preserve"> </w:t>
      </w:r>
    </w:p>
    <w:p w:rsidR="000843C9" w:rsidRPr="00BA42E0" w:rsidRDefault="0012019D" w:rsidP="00634026">
      <w:pPr>
        <w:pStyle w:val="ConsPlusNormal"/>
        <w:ind w:firstLine="540"/>
        <w:jc w:val="both"/>
        <w:rPr>
          <w:sz w:val="28"/>
          <w:szCs w:val="28"/>
          <w:lang w:val="ky-KG"/>
        </w:rPr>
      </w:pPr>
      <w:r w:rsidRPr="00BA42E0">
        <w:rPr>
          <w:sz w:val="28"/>
          <w:szCs w:val="28"/>
          <w:lang w:val="ky-KG"/>
        </w:rPr>
        <w:t xml:space="preserve">ар бир КОТтун алдында жок дегенде бирден өчүрүүчү түзүлүш ачык болгондо </w:t>
      </w:r>
      <w:r w:rsidR="00EC3C24" w:rsidRPr="00BA42E0">
        <w:rPr>
          <w:sz w:val="28"/>
          <w:szCs w:val="28"/>
          <w:lang w:val="ky-KG"/>
        </w:rPr>
        <w:t>өрттөөчү газ түтүгүндө (</w:t>
      </w:r>
      <w:r w:rsidRPr="00BA42E0">
        <w:rPr>
          <w:sz w:val="28"/>
          <w:szCs w:val="28"/>
          <w:lang w:val="ky-KG"/>
        </w:rPr>
        <w:t>КОТко</w:t>
      </w:r>
      <w:r w:rsidR="00EC3C24" w:rsidRPr="00BA42E0">
        <w:rPr>
          <w:sz w:val="28"/>
          <w:szCs w:val="28"/>
          <w:lang w:val="ky-KG"/>
        </w:rPr>
        <w:t xml:space="preserve"> газ берүү </w:t>
      </w:r>
      <w:r w:rsidRPr="00BA42E0">
        <w:rPr>
          <w:sz w:val="28"/>
          <w:szCs w:val="28"/>
          <w:lang w:val="ky-KG"/>
        </w:rPr>
        <w:t>чубалгысы</w:t>
      </w:r>
      <w:r w:rsidR="00EC3C24" w:rsidRPr="00BA42E0">
        <w:rPr>
          <w:sz w:val="28"/>
          <w:szCs w:val="28"/>
          <w:lang w:val="ky-KG"/>
        </w:rPr>
        <w:t>) жалпы өчүрүүчү шайманды ачуу;</w:t>
      </w:r>
      <w:r w:rsidRPr="00BA42E0">
        <w:rPr>
          <w:sz w:val="28"/>
          <w:szCs w:val="28"/>
          <w:lang w:val="ky-KG"/>
        </w:rPr>
        <w:t xml:space="preserve"> </w:t>
      </w:r>
    </w:p>
    <w:p w:rsidR="00EC3C24" w:rsidRPr="00BA42E0" w:rsidRDefault="00EC3C24" w:rsidP="00EC3C24">
      <w:pPr>
        <w:pStyle w:val="ConsPlusNormal"/>
        <w:ind w:firstLine="540"/>
        <w:jc w:val="both"/>
        <w:rPr>
          <w:sz w:val="28"/>
          <w:szCs w:val="28"/>
          <w:lang w:val="ky-KG"/>
        </w:rPr>
      </w:pPr>
      <w:r w:rsidRPr="00BA42E0">
        <w:rPr>
          <w:sz w:val="28"/>
          <w:szCs w:val="28"/>
          <w:lang w:val="ky-KG"/>
        </w:rPr>
        <w:t>от алдыргычтын (от жагуучулардын тобунун) алдындагы аба тосмолонгучту (клапанды) жапкан учурда же желдеткичтин жеке желдеткичи өчүрүлгөндө, от жагуучуга газ берүү;</w:t>
      </w:r>
    </w:p>
    <w:p w:rsidR="0012019D" w:rsidRPr="00BA42E0" w:rsidRDefault="00EC3C24" w:rsidP="00634026">
      <w:pPr>
        <w:pStyle w:val="ConsPlusNormal"/>
        <w:ind w:firstLine="540"/>
        <w:jc w:val="both"/>
        <w:rPr>
          <w:sz w:val="28"/>
          <w:szCs w:val="28"/>
        </w:rPr>
      </w:pPr>
      <w:r w:rsidRPr="00BA42E0">
        <w:rPr>
          <w:sz w:val="28"/>
          <w:szCs w:val="28"/>
        </w:rPr>
        <w:t xml:space="preserve">бул от жагуучунун </w:t>
      </w:r>
      <w:r w:rsidR="0012019D" w:rsidRPr="00BA42E0">
        <w:rPr>
          <w:sz w:val="28"/>
          <w:szCs w:val="28"/>
          <w:lang w:val="ky-KG"/>
        </w:rPr>
        <w:t>КОТто</w:t>
      </w:r>
      <w:r w:rsidRPr="00BA42E0">
        <w:rPr>
          <w:sz w:val="28"/>
          <w:szCs w:val="28"/>
        </w:rPr>
        <w:t xml:space="preserve"> жалын болбосо, от жагуучуга газ жеткирүү;</w:t>
      </w:r>
    </w:p>
    <w:p w:rsidR="000843C9" w:rsidRPr="00BA42E0" w:rsidRDefault="00EC3C24" w:rsidP="00634026">
      <w:pPr>
        <w:pStyle w:val="ConsPlusNormal"/>
        <w:ind w:firstLine="540"/>
        <w:jc w:val="both"/>
        <w:rPr>
          <w:sz w:val="28"/>
          <w:szCs w:val="28"/>
        </w:rPr>
      </w:pPr>
      <w:r w:rsidRPr="00BA42E0">
        <w:rPr>
          <w:sz w:val="28"/>
          <w:szCs w:val="28"/>
        </w:rPr>
        <w:t>өчүргүчтүн алдындагы жабылуучу эки шаймандын тең ачык (жабык) абалы менен коопсуздук түтүкчөсүндө өчүрүү шайманын ачылышы (жабылышы).</w:t>
      </w:r>
    </w:p>
    <w:p w:rsidR="0036479F" w:rsidRPr="00BA42E0" w:rsidRDefault="00EC3C24" w:rsidP="00634026">
      <w:pPr>
        <w:pStyle w:val="ConsPlusNormal"/>
        <w:ind w:firstLine="540"/>
        <w:jc w:val="both"/>
        <w:rPr>
          <w:sz w:val="28"/>
          <w:szCs w:val="28"/>
        </w:rPr>
      </w:pPr>
      <w:r w:rsidRPr="00BA42E0">
        <w:rPr>
          <w:sz w:val="28"/>
          <w:szCs w:val="28"/>
        </w:rPr>
        <w:t>405. К</w:t>
      </w:r>
      <w:r w:rsidR="0036479F" w:rsidRPr="00BA42E0">
        <w:rPr>
          <w:sz w:val="28"/>
          <w:szCs w:val="28"/>
          <w:lang w:val="ky-KG"/>
        </w:rPr>
        <w:t>азанды</w:t>
      </w:r>
      <w:r w:rsidRPr="00BA42E0">
        <w:rPr>
          <w:sz w:val="28"/>
          <w:szCs w:val="28"/>
        </w:rPr>
        <w:t xml:space="preserve">н газ жабдуулары төмөнкүлөрдү билдирүүчү сигнализация менен камсыз болушу керек: </w:t>
      </w:r>
    </w:p>
    <w:p w:rsidR="000843C9" w:rsidRPr="00BA42E0" w:rsidRDefault="00EC3C24" w:rsidP="00634026">
      <w:pPr>
        <w:pStyle w:val="ConsPlusNormal"/>
        <w:ind w:firstLine="540"/>
        <w:jc w:val="both"/>
        <w:rPr>
          <w:sz w:val="28"/>
          <w:szCs w:val="28"/>
        </w:rPr>
      </w:pPr>
      <w:r w:rsidRPr="00BA42E0">
        <w:rPr>
          <w:sz w:val="28"/>
          <w:szCs w:val="28"/>
        </w:rPr>
        <w:t xml:space="preserve">белгиленген </w:t>
      </w:r>
      <w:r w:rsidR="0036479F" w:rsidRPr="00BA42E0">
        <w:rPr>
          <w:sz w:val="28"/>
          <w:szCs w:val="28"/>
          <w:lang w:val="ky-KG"/>
        </w:rPr>
        <w:t>маанилерге</w:t>
      </w:r>
      <w:r w:rsidRPr="00BA42E0">
        <w:rPr>
          <w:sz w:val="28"/>
          <w:szCs w:val="28"/>
        </w:rPr>
        <w:t xml:space="preserve"> салыштырмалуу </w:t>
      </w:r>
      <w:r w:rsidR="0036479F" w:rsidRPr="00BA42E0">
        <w:rPr>
          <w:sz w:val="28"/>
          <w:szCs w:val="28"/>
        </w:rPr>
        <w:t>ГЖП</w:t>
      </w:r>
      <w:r w:rsidR="0036479F" w:rsidRPr="00BA42E0">
        <w:rPr>
          <w:sz w:val="28"/>
          <w:szCs w:val="28"/>
          <w:lang w:val="ky-KG"/>
        </w:rPr>
        <w:t>нын</w:t>
      </w:r>
      <w:r w:rsidRPr="00BA42E0">
        <w:rPr>
          <w:sz w:val="28"/>
          <w:szCs w:val="28"/>
        </w:rPr>
        <w:t xml:space="preserve"> алдындагы газ басымынын төмөндөшү же жогорулашы жөнүндө;</w:t>
      </w:r>
    </w:p>
    <w:p w:rsidR="009363B0" w:rsidRPr="00BA42E0" w:rsidRDefault="00EC3C24" w:rsidP="00634026">
      <w:pPr>
        <w:pStyle w:val="ConsPlusNormal"/>
        <w:ind w:firstLine="540"/>
        <w:jc w:val="both"/>
        <w:rPr>
          <w:sz w:val="28"/>
          <w:szCs w:val="28"/>
        </w:rPr>
      </w:pPr>
      <w:r w:rsidRPr="00BA42E0">
        <w:rPr>
          <w:sz w:val="28"/>
          <w:szCs w:val="28"/>
        </w:rPr>
        <w:t xml:space="preserve">от казандын башкаруу клапанынан кийин белгиленген мааниге салыштырмалуу газ басымынын төмөндөшү же жогорулашы жөнүндө; </w:t>
      </w:r>
    </w:p>
    <w:p w:rsidR="009363B0" w:rsidRPr="00BA42E0" w:rsidRDefault="00EC3C24" w:rsidP="00634026">
      <w:pPr>
        <w:pStyle w:val="ConsPlusNormal"/>
        <w:ind w:firstLine="540"/>
        <w:jc w:val="both"/>
        <w:rPr>
          <w:sz w:val="28"/>
          <w:szCs w:val="28"/>
        </w:rPr>
      </w:pPr>
      <w:r w:rsidRPr="00BA42E0">
        <w:rPr>
          <w:sz w:val="28"/>
          <w:szCs w:val="28"/>
        </w:rPr>
        <w:t>от жагуучу жайлардын алдындагы жалпы к</w:t>
      </w:r>
      <w:r w:rsidR="009363B0" w:rsidRPr="00BA42E0">
        <w:rPr>
          <w:sz w:val="28"/>
          <w:szCs w:val="28"/>
          <w:lang w:val="ky-KG"/>
        </w:rPr>
        <w:t>уту</w:t>
      </w:r>
      <w:r w:rsidRPr="00BA42E0">
        <w:rPr>
          <w:sz w:val="28"/>
          <w:szCs w:val="28"/>
        </w:rPr>
        <w:t xml:space="preserve">дагы же аба өткөргүчтөрүндөгү аба басымынын төмөндөшү жөнүндө (басым астында иштеген казандарды кошпогондо); </w:t>
      </w:r>
    </w:p>
    <w:p w:rsidR="009363B0" w:rsidRPr="00BA42E0" w:rsidRDefault="00EC3C24" w:rsidP="00634026">
      <w:pPr>
        <w:pStyle w:val="ConsPlusNormal"/>
        <w:ind w:firstLine="540"/>
        <w:jc w:val="both"/>
        <w:rPr>
          <w:sz w:val="28"/>
          <w:szCs w:val="28"/>
        </w:rPr>
      </w:pPr>
      <w:r w:rsidRPr="00BA42E0">
        <w:rPr>
          <w:sz w:val="28"/>
          <w:szCs w:val="28"/>
        </w:rPr>
        <w:t>от жагуучулардын алдындагы аба менен мештин жогорку бөлүгүндөгү түтүн газдарынын ортосундагы басымдын төмөндөшүнүн төмөндөшү же от жагуучулардын деңгээлинде (басым менен иштеген казандар үчүн);</w:t>
      </w:r>
    </w:p>
    <w:p w:rsidR="009363B0" w:rsidRPr="00BA42E0" w:rsidRDefault="00EC3C24" w:rsidP="00634026">
      <w:pPr>
        <w:pStyle w:val="ConsPlusNormal"/>
        <w:ind w:firstLine="540"/>
        <w:jc w:val="both"/>
        <w:rPr>
          <w:sz w:val="28"/>
          <w:szCs w:val="28"/>
        </w:rPr>
      </w:pPr>
      <w:r w:rsidRPr="00BA42E0">
        <w:rPr>
          <w:sz w:val="28"/>
          <w:szCs w:val="28"/>
        </w:rPr>
        <w:t xml:space="preserve">от жагуучулардын алдындагы аба менен мештин жогорку бөлүгүндөгү түтүн газдарынын ортосундагы басымдын төмөндөшүнүн төмөндөшү же от </w:t>
      </w:r>
      <w:r w:rsidRPr="00BA42E0">
        <w:rPr>
          <w:sz w:val="28"/>
          <w:szCs w:val="28"/>
        </w:rPr>
        <w:lastRenderedPageBreak/>
        <w:t>жагуучулардын деңгээлинде (басым менен иштеген казандар үчүн);</w:t>
      </w:r>
    </w:p>
    <w:p w:rsidR="000843C9" w:rsidRPr="00BA42E0" w:rsidRDefault="009363B0" w:rsidP="00634026">
      <w:pPr>
        <w:pStyle w:val="ConsPlusNormal"/>
        <w:ind w:firstLine="540"/>
        <w:jc w:val="both"/>
        <w:rPr>
          <w:sz w:val="28"/>
          <w:szCs w:val="28"/>
        </w:rPr>
      </w:pPr>
      <w:r w:rsidRPr="00BA42E0">
        <w:rPr>
          <w:sz w:val="28"/>
          <w:szCs w:val="28"/>
          <w:lang w:val="ky-KG"/>
        </w:rPr>
        <w:t>“</w:t>
      </w:r>
      <w:r w:rsidR="00EC3C24" w:rsidRPr="00BA42E0">
        <w:rPr>
          <w:sz w:val="28"/>
          <w:szCs w:val="28"/>
        </w:rPr>
        <w:t>жылуу к</w:t>
      </w:r>
      <w:r w:rsidRPr="00BA42E0">
        <w:rPr>
          <w:sz w:val="28"/>
          <w:szCs w:val="28"/>
          <w:lang w:val="ky-KG"/>
        </w:rPr>
        <w:t>утуд</w:t>
      </w:r>
      <w:r w:rsidR="00EC3C24" w:rsidRPr="00BA42E0">
        <w:rPr>
          <w:sz w:val="28"/>
          <w:szCs w:val="28"/>
        </w:rPr>
        <w:t>агы</w:t>
      </w:r>
      <w:r w:rsidRPr="00BA42E0">
        <w:rPr>
          <w:sz w:val="28"/>
          <w:szCs w:val="28"/>
          <w:lang w:val="ky-KG"/>
        </w:rPr>
        <w:t xml:space="preserve">” </w:t>
      </w:r>
      <w:r w:rsidR="00EC3C24" w:rsidRPr="00BA42E0">
        <w:rPr>
          <w:sz w:val="28"/>
          <w:szCs w:val="28"/>
        </w:rPr>
        <w:t>аба менен мештин күйүүчү газдарынын ортосундагы басымдын төмөндөшүн төмөндөтүү жөнүндө (басым астында иштеген казандар үчүн);</w:t>
      </w:r>
      <w:r w:rsidR="00921EA9" w:rsidRPr="00BA42E0">
        <w:rPr>
          <w:sz w:val="28"/>
          <w:szCs w:val="28"/>
          <w:lang w:val="ky-KG"/>
        </w:rPr>
        <w:t xml:space="preserve"> </w:t>
      </w:r>
    </w:p>
    <w:p w:rsidR="00570A62" w:rsidRPr="00BA42E0" w:rsidRDefault="00EC3C24" w:rsidP="00634026">
      <w:pPr>
        <w:pStyle w:val="ConsPlusNormal"/>
        <w:ind w:firstLine="540"/>
        <w:jc w:val="both"/>
        <w:rPr>
          <w:sz w:val="28"/>
          <w:szCs w:val="28"/>
        </w:rPr>
      </w:pPr>
      <w:r w:rsidRPr="00BA42E0">
        <w:rPr>
          <w:sz w:val="28"/>
          <w:szCs w:val="28"/>
        </w:rPr>
        <w:t xml:space="preserve">казандын от жагуучусунда </w:t>
      </w:r>
      <w:r w:rsidR="00570A62" w:rsidRPr="00BA42E0">
        <w:rPr>
          <w:sz w:val="28"/>
          <w:szCs w:val="28"/>
          <w:lang w:val="ky-KG"/>
        </w:rPr>
        <w:t>отту</w:t>
      </w:r>
      <w:r w:rsidRPr="00BA42E0">
        <w:rPr>
          <w:sz w:val="28"/>
          <w:szCs w:val="28"/>
        </w:rPr>
        <w:t xml:space="preserve">н болушу; </w:t>
      </w:r>
    </w:p>
    <w:p w:rsidR="00570A62" w:rsidRPr="00BA42E0" w:rsidRDefault="00EC3C24" w:rsidP="00634026">
      <w:pPr>
        <w:pStyle w:val="ConsPlusNormal"/>
        <w:ind w:firstLine="540"/>
        <w:jc w:val="both"/>
        <w:rPr>
          <w:sz w:val="28"/>
          <w:szCs w:val="28"/>
        </w:rPr>
      </w:pPr>
      <w:r w:rsidRPr="00BA42E0">
        <w:rPr>
          <w:sz w:val="28"/>
          <w:szCs w:val="28"/>
        </w:rPr>
        <w:t xml:space="preserve">ар бир күйгүзгүчтүн </w:t>
      </w:r>
      <w:r w:rsidR="00570A62" w:rsidRPr="00BA42E0">
        <w:rPr>
          <w:sz w:val="28"/>
          <w:szCs w:val="28"/>
          <w:lang w:val="ky-KG"/>
        </w:rPr>
        <w:t>ОКТдагы отту</w:t>
      </w:r>
      <w:r w:rsidRPr="00BA42E0">
        <w:rPr>
          <w:sz w:val="28"/>
          <w:szCs w:val="28"/>
        </w:rPr>
        <w:t xml:space="preserve">н болушу жөнүндө; </w:t>
      </w:r>
    </w:p>
    <w:p w:rsidR="00570A62" w:rsidRPr="00BA42E0" w:rsidRDefault="00EC3C24" w:rsidP="00634026">
      <w:pPr>
        <w:pStyle w:val="ConsPlusNormal"/>
        <w:ind w:firstLine="540"/>
        <w:jc w:val="both"/>
        <w:rPr>
          <w:sz w:val="28"/>
          <w:szCs w:val="28"/>
        </w:rPr>
      </w:pPr>
      <w:r w:rsidRPr="00BA42E0">
        <w:rPr>
          <w:sz w:val="28"/>
          <w:szCs w:val="28"/>
        </w:rPr>
        <w:t xml:space="preserve">казандын мешинде жалпы </w:t>
      </w:r>
      <w:r w:rsidR="00570A62" w:rsidRPr="00BA42E0">
        <w:rPr>
          <w:sz w:val="28"/>
          <w:szCs w:val="28"/>
          <w:lang w:val="ky-KG"/>
        </w:rPr>
        <w:t>отту</w:t>
      </w:r>
      <w:r w:rsidRPr="00BA42E0">
        <w:rPr>
          <w:sz w:val="28"/>
          <w:szCs w:val="28"/>
        </w:rPr>
        <w:t xml:space="preserve">н болушу; </w:t>
      </w:r>
    </w:p>
    <w:p w:rsidR="00570A62" w:rsidRPr="00BA42E0" w:rsidRDefault="00EC3C24" w:rsidP="00634026">
      <w:pPr>
        <w:pStyle w:val="ConsPlusNormal"/>
        <w:ind w:firstLine="540"/>
        <w:jc w:val="both"/>
        <w:rPr>
          <w:sz w:val="28"/>
          <w:szCs w:val="28"/>
        </w:rPr>
      </w:pPr>
      <w:r w:rsidRPr="00BA42E0">
        <w:rPr>
          <w:sz w:val="28"/>
          <w:szCs w:val="28"/>
        </w:rPr>
        <w:t xml:space="preserve">ушул Эрежелерде каралган коргоону </w:t>
      </w:r>
      <w:r w:rsidR="00570A62" w:rsidRPr="00BA42E0">
        <w:rPr>
          <w:sz w:val="28"/>
          <w:szCs w:val="28"/>
          <w:lang w:val="ky-KG"/>
        </w:rPr>
        <w:t>иштеши</w:t>
      </w:r>
      <w:r w:rsidRPr="00BA42E0">
        <w:rPr>
          <w:sz w:val="28"/>
          <w:szCs w:val="28"/>
        </w:rPr>
        <w:t xml:space="preserve"> жөнүндө;</w:t>
      </w:r>
    </w:p>
    <w:p w:rsidR="000843C9" w:rsidRPr="00BA42E0" w:rsidRDefault="00570A62" w:rsidP="00634026">
      <w:pPr>
        <w:pStyle w:val="ConsPlusNormal"/>
        <w:ind w:firstLine="540"/>
        <w:jc w:val="both"/>
        <w:rPr>
          <w:sz w:val="28"/>
          <w:szCs w:val="28"/>
        </w:rPr>
      </w:pPr>
      <w:r w:rsidRPr="00BA42E0">
        <w:rPr>
          <w:sz w:val="28"/>
          <w:szCs w:val="28"/>
          <w:lang w:val="ky-KG"/>
        </w:rPr>
        <w:t xml:space="preserve">жөнгө салгыч залдардын </w:t>
      </w:r>
      <w:r w:rsidR="00EC3C24" w:rsidRPr="00BA42E0">
        <w:rPr>
          <w:sz w:val="28"/>
          <w:szCs w:val="28"/>
        </w:rPr>
        <w:t xml:space="preserve">жана </w:t>
      </w:r>
      <w:r w:rsidRPr="00BA42E0">
        <w:rPr>
          <w:sz w:val="28"/>
          <w:szCs w:val="28"/>
        </w:rPr>
        <w:t xml:space="preserve">ГЖП </w:t>
      </w:r>
      <w:r w:rsidRPr="00BA42E0">
        <w:rPr>
          <w:sz w:val="28"/>
          <w:szCs w:val="28"/>
          <w:lang w:val="ky-KG"/>
        </w:rPr>
        <w:t xml:space="preserve">ЖБЩ </w:t>
      </w:r>
      <w:r w:rsidR="00EC3C24" w:rsidRPr="00BA42E0">
        <w:rPr>
          <w:sz w:val="28"/>
          <w:szCs w:val="28"/>
        </w:rPr>
        <w:t>газ</w:t>
      </w:r>
      <w:r w:rsidRPr="00BA42E0">
        <w:rPr>
          <w:sz w:val="28"/>
          <w:szCs w:val="28"/>
          <w:lang w:val="ky-KG"/>
        </w:rPr>
        <w:t>дануусу</w:t>
      </w:r>
      <w:r w:rsidR="00EC3C24" w:rsidRPr="00BA42E0">
        <w:rPr>
          <w:sz w:val="28"/>
          <w:szCs w:val="28"/>
        </w:rPr>
        <w:t xml:space="preserve"> жөнүндө.</w:t>
      </w:r>
    </w:p>
    <w:p w:rsidR="00A5010B" w:rsidRPr="00BA42E0" w:rsidRDefault="00EC3C24" w:rsidP="00634026">
      <w:pPr>
        <w:pStyle w:val="ConsPlusNormal"/>
        <w:ind w:firstLine="540"/>
        <w:jc w:val="both"/>
        <w:rPr>
          <w:sz w:val="28"/>
          <w:szCs w:val="28"/>
          <w:lang w:val="ky-KG"/>
        </w:rPr>
      </w:pPr>
      <w:r w:rsidRPr="00BA42E0">
        <w:rPr>
          <w:sz w:val="28"/>
          <w:szCs w:val="28"/>
        </w:rPr>
        <w:t xml:space="preserve">406. Коргоочу жана </w:t>
      </w:r>
      <w:r w:rsidR="00C23E81" w:rsidRPr="00BA42E0">
        <w:rPr>
          <w:sz w:val="28"/>
          <w:szCs w:val="28"/>
          <w:lang w:val="ky-KG"/>
        </w:rPr>
        <w:t>тосмолоолорду</w:t>
      </w:r>
      <w:r w:rsidRPr="00BA42E0">
        <w:rPr>
          <w:sz w:val="28"/>
          <w:szCs w:val="28"/>
        </w:rPr>
        <w:t xml:space="preserve">н киришине жана чыгышына тоскоолдук кылат же мештин жалпы жалыны өчүп калганда казанга газ берүүнү токтотуу менен казанды токтотууга аракеттенет жана от алоолонгондо жалын күйбөй же өчүп калса, ошондой эле бардык </w:t>
      </w:r>
      <w:r w:rsidR="00C23E81" w:rsidRPr="00BA42E0">
        <w:rPr>
          <w:sz w:val="28"/>
          <w:szCs w:val="28"/>
          <w:lang w:val="ky-KG"/>
        </w:rPr>
        <w:t>тосмолооло</w:t>
      </w:r>
      <w:r w:rsidRPr="00BA42E0">
        <w:rPr>
          <w:sz w:val="28"/>
          <w:szCs w:val="28"/>
        </w:rPr>
        <w:t>р автоматтык түрдө аткарылышы керек.</w:t>
      </w:r>
      <w:r w:rsidR="00C23E81" w:rsidRPr="00BA42E0">
        <w:rPr>
          <w:sz w:val="28"/>
          <w:szCs w:val="28"/>
          <w:lang w:val="ky-KG"/>
        </w:rPr>
        <w:t xml:space="preserve"> </w:t>
      </w:r>
    </w:p>
    <w:p w:rsidR="00017DC3" w:rsidRPr="00BA42E0" w:rsidRDefault="00EC3C24" w:rsidP="00634026">
      <w:pPr>
        <w:pStyle w:val="ConsPlusNormal"/>
        <w:ind w:firstLine="540"/>
        <w:jc w:val="both"/>
        <w:rPr>
          <w:sz w:val="28"/>
          <w:szCs w:val="28"/>
          <w:lang w:val="ky-KG"/>
        </w:rPr>
      </w:pPr>
      <w:r w:rsidRPr="00BA42E0">
        <w:rPr>
          <w:sz w:val="28"/>
          <w:szCs w:val="28"/>
          <w:lang w:val="ky-KG"/>
        </w:rPr>
        <w:t>Калган коргоолорду киргизүү жана чыгаруу автоматтык түрдө же коргоо схемаларында бар киргизүү-чыгаруу каражаттары аркылуу жүргүзүлүшү керек.</w:t>
      </w:r>
      <w:r w:rsidR="00A2167D" w:rsidRPr="00BA42E0">
        <w:rPr>
          <w:sz w:val="28"/>
          <w:szCs w:val="28"/>
          <w:lang w:val="ky-KG"/>
        </w:rPr>
        <w:t xml:space="preserve"> </w:t>
      </w:r>
    </w:p>
    <w:p w:rsidR="000843C9" w:rsidRPr="00BA42E0" w:rsidRDefault="00EC3C24" w:rsidP="00634026">
      <w:pPr>
        <w:pStyle w:val="ConsPlusNormal"/>
        <w:ind w:firstLine="540"/>
        <w:jc w:val="both"/>
        <w:rPr>
          <w:sz w:val="28"/>
          <w:szCs w:val="28"/>
          <w:lang w:val="ky-KG"/>
        </w:rPr>
      </w:pPr>
      <w:r w:rsidRPr="00BA42E0">
        <w:rPr>
          <w:sz w:val="28"/>
          <w:szCs w:val="28"/>
          <w:lang w:val="ky-KG"/>
        </w:rPr>
        <w:t>407. К</w:t>
      </w:r>
      <w:r w:rsidR="00017DC3" w:rsidRPr="00BA42E0">
        <w:rPr>
          <w:sz w:val="28"/>
          <w:szCs w:val="28"/>
          <w:lang w:val="ky-KG"/>
        </w:rPr>
        <w:t>азанды</w:t>
      </w:r>
      <w:r w:rsidRPr="00BA42E0">
        <w:rPr>
          <w:sz w:val="28"/>
          <w:szCs w:val="28"/>
          <w:lang w:val="ky-KG"/>
        </w:rPr>
        <w:t xml:space="preserve"> токтотууга же аны төмөндөтүлгөн жүктөмгө өткөрүүгө таасир этүүчү тосмолорду жана коргоолорду жүзөгө ашыруу өндүрүүчүнүн техникалык шарттарына, ЖЭБдин иштешин жөнгө салуучу башка техникалык ченемдик укуктук актыларга, ушул Эрежелерге ылайык жүргүзүлүшү керек.</w:t>
      </w:r>
    </w:p>
    <w:p w:rsidR="000843C9" w:rsidRPr="00BA42E0" w:rsidRDefault="00EC3C24" w:rsidP="00634026">
      <w:pPr>
        <w:pStyle w:val="ConsPlusNormal"/>
        <w:ind w:firstLine="540"/>
        <w:jc w:val="both"/>
        <w:rPr>
          <w:sz w:val="28"/>
          <w:szCs w:val="28"/>
          <w:lang w:val="ky-KG"/>
        </w:rPr>
      </w:pPr>
      <w:r w:rsidRPr="00BA42E0">
        <w:rPr>
          <w:sz w:val="28"/>
          <w:szCs w:val="28"/>
          <w:lang w:val="ky-KG"/>
        </w:rPr>
        <w:t>408. Газ түтүктөрүн (</w:t>
      </w:r>
      <w:r w:rsidR="00017DC3" w:rsidRPr="00BA42E0">
        <w:rPr>
          <w:sz w:val="28"/>
          <w:szCs w:val="28"/>
          <w:lang w:val="ky-KG"/>
        </w:rPr>
        <w:t>ГЖПны</w:t>
      </w:r>
      <w:r w:rsidRPr="00BA42E0">
        <w:rPr>
          <w:sz w:val="28"/>
          <w:szCs w:val="28"/>
          <w:lang w:val="ky-KG"/>
        </w:rPr>
        <w:t xml:space="preserve"> өчүргөнгө чейин) жана газ жабдууларын авариялык өчүрүү ширетилген </w:t>
      </w:r>
      <w:r w:rsidR="00017DC3" w:rsidRPr="00BA42E0">
        <w:rPr>
          <w:sz w:val="28"/>
          <w:szCs w:val="28"/>
          <w:lang w:val="ky-KG"/>
        </w:rPr>
        <w:t>бирикмелерди</w:t>
      </w:r>
      <w:r w:rsidRPr="00BA42E0">
        <w:rPr>
          <w:sz w:val="28"/>
          <w:szCs w:val="28"/>
          <w:lang w:val="ky-KG"/>
        </w:rPr>
        <w:t xml:space="preserve">н жарылышы, газ түтүгүнүн, газ жабдууларынын жана арматураларынын газ чыкканы менен даттануусу жана механикалык бузулушу, жарылуу, өрттө, ошондой эле техникалык </w:t>
      </w:r>
      <w:r w:rsidR="00017DC3" w:rsidRPr="00BA42E0">
        <w:rPr>
          <w:sz w:val="28"/>
          <w:szCs w:val="28"/>
          <w:lang w:val="ky-KG"/>
        </w:rPr>
        <w:t>түзүлүштөрдү</w:t>
      </w:r>
      <w:r w:rsidRPr="00BA42E0">
        <w:rPr>
          <w:sz w:val="28"/>
          <w:szCs w:val="28"/>
          <w:lang w:val="ky-KG"/>
        </w:rPr>
        <w:t>н күтүлбөгөн жерден бузуктары пайда болгон учурда жүргүзүлүшү керек</w:t>
      </w:r>
      <w:r w:rsidR="00017DC3" w:rsidRPr="00BA42E0">
        <w:rPr>
          <w:sz w:val="28"/>
          <w:szCs w:val="28"/>
          <w:lang w:val="ky-KG"/>
        </w:rPr>
        <w:t xml:space="preserve"> </w:t>
      </w:r>
      <w:r w:rsidRPr="00BA42E0">
        <w:rPr>
          <w:sz w:val="28"/>
          <w:szCs w:val="28"/>
          <w:lang w:val="ky-KG"/>
        </w:rPr>
        <w:t xml:space="preserve">(туташуулардагы жана жабдуулар менен </w:t>
      </w:r>
      <w:r w:rsidR="00017DC3" w:rsidRPr="00BA42E0">
        <w:rPr>
          <w:sz w:val="28"/>
          <w:szCs w:val="28"/>
          <w:lang w:val="ky-KG"/>
        </w:rPr>
        <w:t>арматурлардын</w:t>
      </w:r>
      <w:r w:rsidRPr="00BA42E0">
        <w:rPr>
          <w:sz w:val="28"/>
          <w:szCs w:val="28"/>
          <w:lang w:val="ky-KG"/>
        </w:rPr>
        <w:t xml:space="preserve"> корпусундагы газдын агып чыгышы; суу, кар-муз, чайыр, нафталин, газ жабдууларынын, арматуралардын жана газ түтүктөрүнүн кристаллогидраттык тоскоолдуктары; </w:t>
      </w:r>
      <w:r w:rsidR="00017DC3" w:rsidRPr="00BA42E0">
        <w:rPr>
          <w:sz w:val="28"/>
          <w:szCs w:val="28"/>
          <w:lang w:val="ky-KG"/>
        </w:rPr>
        <w:t xml:space="preserve">ГЖПнын </w:t>
      </w:r>
      <w:r w:rsidRPr="00BA42E0">
        <w:rPr>
          <w:sz w:val="28"/>
          <w:szCs w:val="28"/>
          <w:lang w:val="ky-KG"/>
        </w:rPr>
        <w:t xml:space="preserve">киришинде жана чыгышында газ басымынын кескин жогорулашы (төмөндөшү)), түздөн-түз коопсуз жана газ түтүктөрүнүн жана газ колдонуучу </w:t>
      </w:r>
      <w:r w:rsidR="00BE107C" w:rsidRPr="00BA42E0">
        <w:rPr>
          <w:sz w:val="28"/>
          <w:szCs w:val="28"/>
          <w:lang w:val="ky-KG"/>
        </w:rPr>
        <w:t>жабдуул</w:t>
      </w:r>
      <w:r w:rsidRPr="00BA42E0">
        <w:rPr>
          <w:sz w:val="28"/>
          <w:szCs w:val="28"/>
          <w:lang w:val="ky-KG"/>
        </w:rPr>
        <w:t>ардын көйгөйсүз иштеши</w:t>
      </w:r>
      <w:r w:rsidR="007B1740" w:rsidRPr="00BA42E0">
        <w:rPr>
          <w:sz w:val="28"/>
          <w:szCs w:val="28"/>
          <w:lang w:val="ky-KG"/>
        </w:rPr>
        <w:t xml:space="preserve"> керек</w:t>
      </w:r>
      <w:r w:rsidRPr="00BA42E0">
        <w:rPr>
          <w:sz w:val="28"/>
          <w:szCs w:val="28"/>
          <w:lang w:val="ky-KG"/>
        </w:rPr>
        <w:t>.</w:t>
      </w:r>
    </w:p>
    <w:p w:rsidR="000843C9" w:rsidRPr="00BA42E0" w:rsidRDefault="00EC3C24" w:rsidP="00634026">
      <w:pPr>
        <w:pStyle w:val="ConsPlusNormal"/>
        <w:ind w:firstLine="540"/>
        <w:jc w:val="both"/>
        <w:rPr>
          <w:sz w:val="28"/>
          <w:szCs w:val="28"/>
          <w:lang w:val="ky-KG"/>
        </w:rPr>
      </w:pPr>
      <w:r w:rsidRPr="00BA42E0">
        <w:rPr>
          <w:sz w:val="28"/>
          <w:szCs w:val="28"/>
          <w:lang w:val="ky-KG"/>
        </w:rPr>
        <w:t>409. Эгерде газд</w:t>
      </w:r>
      <w:r w:rsidR="00506293" w:rsidRPr="00BA42E0">
        <w:rPr>
          <w:sz w:val="28"/>
          <w:szCs w:val="28"/>
          <w:lang w:val="ky-KG"/>
        </w:rPr>
        <w:t>ануунун</w:t>
      </w:r>
      <w:r w:rsidRPr="00BA42E0">
        <w:rPr>
          <w:sz w:val="28"/>
          <w:szCs w:val="28"/>
          <w:lang w:val="ky-KG"/>
        </w:rPr>
        <w:t xml:space="preserve"> (газдын чыгышы) аныкталса, анда кооптуу аймакта жумушту токтотуу керек, коопсуздук талаптарын сактоо менен анын себептерин аныктоо, газдын чыгып кетишин четтетүү жана өзгөчө </w:t>
      </w:r>
      <w:r w:rsidR="006663EB" w:rsidRPr="00BA42E0">
        <w:rPr>
          <w:sz w:val="28"/>
          <w:szCs w:val="28"/>
          <w:lang w:val="ky-KG"/>
        </w:rPr>
        <w:t>авариялык кырдаалдарды</w:t>
      </w:r>
      <w:r w:rsidRPr="00BA42E0">
        <w:rPr>
          <w:sz w:val="28"/>
          <w:szCs w:val="28"/>
          <w:lang w:val="ky-KG"/>
        </w:rPr>
        <w:t xml:space="preserve"> </w:t>
      </w:r>
      <w:r w:rsidR="00F921FE" w:rsidRPr="00BA42E0">
        <w:rPr>
          <w:sz w:val="28"/>
          <w:szCs w:val="28"/>
          <w:lang w:val="ky-KG"/>
        </w:rPr>
        <w:t>чектөө</w:t>
      </w:r>
      <w:r w:rsidRPr="00BA42E0">
        <w:rPr>
          <w:sz w:val="28"/>
          <w:szCs w:val="28"/>
          <w:lang w:val="ky-KG"/>
        </w:rPr>
        <w:t xml:space="preserve"> жана жоюу планына, </w:t>
      </w:r>
      <w:r w:rsidR="006663EB" w:rsidRPr="00BA42E0">
        <w:rPr>
          <w:sz w:val="28"/>
          <w:szCs w:val="28"/>
          <w:lang w:val="ky-KG"/>
        </w:rPr>
        <w:t xml:space="preserve">ал эми </w:t>
      </w:r>
      <w:r w:rsidRPr="00BA42E0">
        <w:rPr>
          <w:sz w:val="28"/>
          <w:szCs w:val="28"/>
          <w:lang w:val="ky-KG"/>
        </w:rPr>
        <w:t>керек бол</w:t>
      </w:r>
      <w:r w:rsidR="006663EB" w:rsidRPr="00BA42E0">
        <w:rPr>
          <w:sz w:val="28"/>
          <w:szCs w:val="28"/>
          <w:lang w:val="ky-KG"/>
        </w:rPr>
        <w:t>гон учурда</w:t>
      </w:r>
      <w:r w:rsidRPr="00BA42E0">
        <w:rPr>
          <w:sz w:val="28"/>
          <w:szCs w:val="28"/>
          <w:lang w:val="ky-KG"/>
        </w:rPr>
        <w:t xml:space="preserve">, ар кандай </w:t>
      </w:r>
      <w:r w:rsidR="006663EB" w:rsidRPr="00BA42E0">
        <w:rPr>
          <w:sz w:val="28"/>
          <w:szCs w:val="28"/>
          <w:lang w:val="ky-KG"/>
        </w:rPr>
        <w:t>ведомстволордун</w:t>
      </w:r>
      <w:r w:rsidRPr="00BA42E0">
        <w:rPr>
          <w:sz w:val="28"/>
          <w:szCs w:val="28"/>
          <w:lang w:val="ky-KG"/>
        </w:rPr>
        <w:t xml:space="preserve"> кызматтарынын өз ара аракеттенүү планы</w:t>
      </w:r>
      <w:r w:rsidR="006663EB" w:rsidRPr="00BA42E0">
        <w:rPr>
          <w:sz w:val="28"/>
          <w:szCs w:val="28"/>
          <w:lang w:val="ky-KG"/>
        </w:rPr>
        <w:t>на ылайык чаралар тезинен көрүлүш керек</w:t>
      </w:r>
      <w:r w:rsidRPr="00BA42E0">
        <w:rPr>
          <w:sz w:val="28"/>
          <w:szCs w:val="28"/>
          <w:lang w:val="ky-KG"/>
        </w:rPr>
        <w:t>.</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Авариялык калыбына келтирүү иштерине катышпаган адамдар кооптуу </w:t>
      </w:r>
      <w:r w:rsidR="00F51D88" w:rsidRPr="00BA42E0">
        <w:rPr>
          <w:sz w:val="28"/>
          <w:szCs w:val="28"/>
          <w:lang w:val="ky-KG"/>
        </w:rPr>
        <w:t>зонада</w:t>
      </w:r>
      <w:r w:rsidRPr="00BA42E0">
        <w:rPr>
          <w:sz w:val="28"/>
          <w:szCs w:val="28"/>
          <w:lang w:val="ky-KG"/>
        </w:rPr>
        <w:t>н чыгарылышы керек.</w:t>
      </w:r>
    </w:p>
    <w:p w:rsidR="000843C9" w:rsidRPr="00BA42E0" w:rsidRDefault="00BA02B6" w:rsidP="00634026">
      <w:pPr>
        <w:pStyle w:val="ConsPlusNormal"/>
        <w:ind w:firstLine="540"/>
        <w:jc w:val="both"/>
        <w:rPr>
          <w:sz w:val="28"/>
          <w:szCs w:val="28"/>
          <w:lang w:val="ky-KG"/>
        </w:rPr>
      </w:pPr>
      <w:r w:rsidRPr="00BA42E0">
        <w:rPr>
          <w:sz w:val="28"/>
          <w:szCs w:val="28"/>
          <w:lang w:val="ky-KG"/>
        </w:rPr>
        <w:t>410. Газ кооптуу иш</w:t>
      </w:r>
      <w:r w:rsidR="00F51D88" w:rsidRPr="00BA42E0">
        <w:rPr>
          <w:sz w:val="28"/>
          <w:szCs w:val="28"/>
          <w:lang w:val="ky-KG"/>
        </w:rPr>
        <w:t xml:space="preserve">тери </w:t>
      </w:r>
      <w:r w:rsidRPr="00BA42E0">
        <w:rPr>
          <w:sz w:val="28"/>
          <w:szCs w:val="28"/>
          <w:lang w:val="ky-KG"/>
        </w:rPr>
        <w:t>ушул Эрежелердин талаптарына ылайык жүргүзүлүшү керек.</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411. Газ өткөргүчтөрүнө </w:t>
      </w:r>
      <w:r w:rsidR="00F51D88" w:rsidRPr="00BA42E0">
        <w:rPr>
          <w:sz w:val="28"/>
          <w:szCs w:val="28"/>
          <w:lang w:val="ky-KG"/>
        </w:rPr>
        <w:t>басаңдаткы</w:t>
      </w:r>
      <w:r w:rsidRPr="00BA42E0">
        <w:rPr>
          <w:sz w:val="28"/>
          <w:szCs w:val="28"/>
          <w:lang w:val="ky-KG"/>
        </w:rPr>
        <w:t xml:space="preserve">чтарды орнотуу аба же инерттүү </w:t>
      </w:r>
      <w:r w:rsidRPr="00BA42E0">
        <w:rPr>
          <w:sz w:val="28"/>
          <w:szCs w:val="28"/>
          <w:lang w:val="ky-KG"/>
        </w:rPr>
        <w:lastRenderedPageBreak/>
        <w:t xml:space="preserve">газ менен алдын-ала тазалоодон жана </w:t>
      </w:r>
      <w:r w:rsidR="00F51D88" w:rsidRPr="00BA42E0">
        <w:rPr>
          <w:sz w:val="28"/>
          <w:szCs w:val="28"/>
          <w:lang w:val="ky-KG"/>
        </w:rPr>
        <w:t>талдоо</w:t>
      </w:r>
      <w:r w:rsidRPr="00BA42E0">
        <w:rPr>
          <w:sz w:val="28"/>
          <w:szCs w:val="28"/>
          <w:lang w:val="ky-KG"/>
        </w:rPr>
        <w:t xml:space="preserve"> үчүн үлгү алгандан кийин, </w:t>
      </w:r>
      <w:r w:rsidR="00F51D88" w:rsidRPr="00BA42E0">
        <w:rPr>
          <w:sz w:val="28"/>
          <w:szCs w:val="28"/>
          <w:lang w:val="ky-KG"/>
        </w:rPr>
        <w:t>өчүрүлгө</w:t>
      </w:r>
      <w:r w:rsidRPr="00BA42E0">
        <w:rPr>
          <w:sz w:val="28"/>
          <w:szCs w:val="28"/>
          <w:lang w:val="ky-KG"/>
        </w:rPr>
        <w:t>н участокто жүргүзүлүшү керек. Тазаланган газ түтүгүндөгү газдын калдык көлөмүнүн үлүшү газдын төмөнкү күйүүчү чегинин 20% ашпашы керек.</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Газ түтүгүндөгү </w:t>
      </w:r>
      <w:r w:rsidR="0005230A" w:rsidRPr="00BA42E0">
        <w:rPr>
          <w:sz w:val="28"/>
          <w:szCs w:val="28"/>
          <w:lang w:val="ky-KG"/>
        </w:rPr>
        <w:t>басаңдаткычт</w:t>
      </w:r>
      <w:r w:rsidRPr="00BA42E0">
        <w:rPr>
          <w:sz w:val="28"/>
          <w:szCs w:val="28"/>
          <w:lang w:val="ky-KG"/>
        </w:rPr>
        <w:t>арды алуу ушул Эрежелердин талаптарына ылайык контролдоочу басым сынынан өткөндөн кийин жүргүзүлүшү керек.</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Көзөмөлдөөчү басымдын сыноосунун канааттандырарлык эмес натыйжалары болгондо, </w:t>
      </w:r>
      <w:r w:rsidR="001E39EB" w:rsidRPr="00BA42E0">
        <w:rPr>
          <w:sz w:val="28"/>
          <w:szCs w:val="28"/>
          <w:lang w:val="ky-KG"/>
        </w:rPr>
        <w:t>басаңдаткычт</w:t>
      </w:r>
      <w:r w:rsidRPr="00BA42E0">
        <w:rPr>
          <w:sz w:val="28"/>
          <w:szCs w:val="28"/>
          <w:lang w:val="ky-KG"/>
        </w:rPr>
        <w:t>арды алууга (чечүүгө) тыюу салынат.</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412. Газ өткөргүчтөрүнө газды консервациялоо же оңдоо </w:t>
      </w:r>
      <w:r w:rsidR="001E39EB" w:rsidRPr="00BA42E0">
        <w:rPr>
          <w:sz w:val="28"/>
          <w:szCs w:val="28"/>
          <w:lang w:val="ky-KG"/>
        </w:rPr>
        <w:t>шарттамыны</w:t>
      </w:r>
      <w:r w:rsidRPr="00BA42E0">
        <w:rPr>
          <w:sz w:val="28"/>
          <w:szCs w:val="28"/>
          <w:lang w:val="ky-KG"/>
        </w:rPr>
        <w:t xml:space="preserve">н киргизгенде, </w:t>
      </w:r>
      <w:r w:rsidR="001E39EB" w:rsidRPr="00BA42E0">
        <w:rPr>
          <w:sz w:val="28"/>
          <w:szCs w:val="28"/>
          <w:lang w:val="ky-KG"/>
        </w:rPr>
        <w:t xml:space="preserve">ГЖПнын </w:t>
      </w:r>
      <w:r w:rsidRPr="00BA42E0">
        <w:rPr>
          <w:sz w:val="28"/>
          <w:szCs w:val="28"/>
          <w:lang w:val="ky-KG"/>
        </w:rPr>
        <w:t>газ түтүктөрүндөгү тыгындарды алып салуу, газ түтүктөрүнүн техникалык абалын (айланып өтүүсүн) текшергенден кийин, техникалык тейлөө жана контролдоо басымын сыноодон өткөргөндөн кийин, ошондой эле газ түтүгүндөгү капиталдык оңдоодон же ширетүү жумуштарынан кийин, газды баштоодон мурун</w:t>
      </w:r>
      <w:r w:rsidR="00CF1106" w:rsidRPr="00BA42E0">
        <w:rPr>
          <w:sz w:val="28"/>
          <w:szCs w:val="28"/>
          <w:lang w:val="ky-KG"/>
        </w:rPr>
        <w:t>,</w:t>
      </w:r>
      <w:r w:rsidRPr="00BA42E0">
        <w:rPr>
          <w:sz w:val="28"/>
          <w:szCs w:val="28"/>
          <w:lang w:val="ky-KG"/>
        </w:rPr>
        <w:t xml:space="preserve"> техникалык </w:t>
      </w:r>
      <w:r w:rsidR="00CF1106" w:rsidRPr="00BA42E0">
        <w:rPr>
          <w:sz w:val="28"/>
          <w:szCs w:val="28"/>
          <w:lang w:val="ky-KG"/>
        </w:rPr>
        <w:t>ченемдик укуктук актыларга</w:t>
      </w:r>
      <w:r w:rsidRPr="00BA42E0">
        <w:rPr>
          <w:sz w:val="28"/>
          <w:szCs w:val="28"/>
          <w:lang w:val="ky-KG"/>
        </w:rPr>
        <w:t xml:space="preserve"> ылайык күч жана тыгыздык сыноолору</w:t>
      </w:r>
      <w:r w:rsidR="00CF1106" w:rsidRPr="00BA42E0">
        <w:rPr>
          <w:sz w:val="28"/>
          <w:szCs w:val="28"/>
          <w:lang w:val="ky-KG"/>
        </w:rPr>
        <w:t xml:space="preserve"> жүргүзүлүшү керек</w:t>
      </w:r>
      <w:r w:rsidRPr="00BA42E0">
        <w:rPr>
          <w:sz w:val="28"/>
          <w:szCs w:val="28"/>
          <w:lang w:val="ky-KG"/>
        </w:rPr>
        <w:t>.</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413. Консервациядан же оңдоп-түзөө </w:t>
      </w:r>
      <w:r w:rsidR="00310F45" w:rsidRPr="00BA42E0">
        <w:rPr>
          <w:sz w:val="28"/>
          <w:szCs w:val="28"/>
          <w:lang w:val="ky-KG"/>
        </w:rPr>
        <w:t>шарттамына</w:t>
      </w:r>
      <w:r w:rsidRPr="00BA42E0">
        <w:rPr>
          <w:sz w:val="28"/>
          <w:szCs w:val="28"/>
          <w:lang w:val="ky-KG"/>
        </w:rPr>
        <w:t xml:space="preserve">н чыгарылганда, казандын газ түтүктөрүндөгү </w:t>
      </w:r>
      <w:r w:rsidR="00310F45" w:rsidRPr="00BA42E0">
        <w:rPr>
          <w:sz w:val="28"/>
          <w:szCs w:val="28"/>
          <w:lang w:val="ky-KG"/>
        </w:rPr>
        <w:t>басаңдаткычтарды</w:t>
      </w:r>
      <w:r w:rsidRPr="00BA42E0">
        <w:rPr>
          <w:sz w:val="28"/>
          <w:szCs w:val="28"/>
          <w:lang w:val="ky-KG"/>
        </w:rPr>
        <w:t xml:space="preserve"> алып салуу, казандын техникалык абалы текшерилгенден кийин, техникалык тейлөө жана контролдоо басымын текшергенден кийин, технологиялык коргоолордун, </w:t>
      </w:r>
      <w:r w:rsidR="00310F45" w:rsidRPr="00BA42E0">
        <w:rPr>
          <w:sz w:val="28"/>
          <w:szCs w:val="28"/>
          <w:lang w:val="ky-KG"/>
        </w:rPr>
        <w:t>тосмолоолордо</w:t>
      </w:r>
      <w:r w:rsidRPr="00BA42E0">
        <w:rPr>
          <w:sz w:val="28"/>
          <w:szCs w:val="28"/>
          <w:lang w:val="ky-KG"/>
        </w:rPr>
        <w:t xml:space="preserve">н жана сигнализациялардын иштешин текшергенден кийин, ошондой эле жооптуу адамды казандын </w:t>
      </w:r>
      <w:r w:rsidR="00310F45" w:rsidRPr="00BA42E0">
        <w:rPr>
          <w:sz w:val="28"/>
          <w:szCs w:val="28"/>
          <w:lang w:val="ky-KG"/>
        </w:rPr>
        <w:t xml:space="preserve">күйгүзүүгө жана иштетүүгө </w:t>
      </w:r>
      <w:r w:rsidRPr="00BA42E0">
        <w:rPr>
          <w:sz w:val="28"/>
          <w:szCs w:val="28"/>
          <w:lang w:val="ky-KG"/>
        </w:rPr>
        <w:t xml:space="preserve">даярдыгы жөнүндө </w:t>
      </w:r>
      <w:r w:rsidR="00310F45" w:rsidRPr="00BA42E0">
        <w:rPr>
          <w:sz w:val="28"/>
          <w:szCs w:val="28"/>
          <w:lang w:val="ky-KG"/>
        </w:rPr>
        <w:t>ыкчам</w:t>
      </w:r>
      <w:r w:rsidRPr="00BA42E0">
        <w:rPr>
          <w:sz w:val="28"/>
          <w:szCs w:val="28"/>
          <w:lang w:val="ky-KG"/>
        </w:rPr>
        <w:t xml:space="preserve"> журналга жазгандан кийин жүргүзүлүшү керек.</w:t>
      </w:r>
    </w:p>
    <w:p w:rsidR="00FA5B88" w:rsidRPr="00BA42E0" w:rsidRDefault="00BA02B6" w:rsidP="00634026">
      <w:pPr>
        <w:pStyle w:val="ConsPlusNormal"/>
        <w:ind w:firstLine="540"/>
        <w:jc w:val="both"/>
        <w:rPr>
          <w:sz w:val="28"/>
          <w:szCs w:val="28"/>
          <w:lang w:val="ky-KG"/>
        </w:rPr>
      </w:pPr>
      <w:r w:rsidRPr="00BA42E0">
        <w:rPr>
          <w:sz w:val="28"/>
          <w:szCs w:val="28"/>
          <w:lang w:val="ky-KG"/>
        </w:rPr>
        <w:t xml:space="preserve">Мындан тышкары, </w:t>
      </w:r>
      <w:r w:rsidR="00FA5B88" w:rsidRPr="00BA42E0">
        <w:rPr>
          <w:sz w:val="28"/>
          <w:szCs w:val="28"/>
          <w:lang w:val="ky-KG"/>
        </w:rPr>
        <w:t>ыкчам</w:t>
      </w:r>
      <w:r w:rsidRPr="00BA42E0">
        <w:rPr>
          <w:sz w:val="28"/>
          <w:szCs w:val="28"/>
          <w:lang w:val="ky-KG"/>
        </w:rPr>
        <w:t xml:space="preserve"> журналга төмөнкү минималдуу маалыматтарды киргизүү максатка ылайыктуу: </w:t>
      </w:r>
    </w:p>
    <w:p w:rsidR="000843C9" w:rsidRPr="00BA42E0" w:rsidRDefault="00FA5B88" w:rsidP="00634026">
      <w:pPr>
        <w:pStyle w:val="ConsPlusNormal"/>
        <w:ind w:firstLine="540"/>
        <w:jc w:val="both"/>
        <w:rPr>
          <w:sz w:val="28"/>
          <w:szCs w:val="28"/>
          <w:lang w:val="ky-KG"/>
        </w:rPr>
      </w:pPr>
      <w:r w:rsidRPr="00BA42E0">
        <w:rPr>
          <w:sz w:val="28"/>
          <w:szCs w:val="28"/>
          <w:lang w:val="ky-KG"/>
        </w:rPr>
        <w:t>нөөмөттү</w:t>
      </w:r>
      <w:r w:rsidR="00BA02B6" w:rsidRPr="00BA42E0">
        <w:rPr>
          <w:sz w:val="28"/>
          <w:szCs w:val="28"/>
          <w:lang w:val="ky-KG"/>
        </w:rPr>
        <w:t>н башталышы менен аяктаган күнү жана убактысы (күнү, айы, жылы, сааттары жана мүнөттөрү);</w:t>
      </w:r>
      <w:r w:rsidR="00CE0AF7" w:rsidRPr="00BA42E0">
        <w:rPr>
          <w:sz w:val="28"/>
          <w:szCs w:val="28"/>
          <w:lang w:val="ky-KG"/>
        </w:rPr>
        <w:t xml:space="preserve"> </w:t>
      </w:r>
    </w:p>
    <w:p w:rsidR="00A53F72" w:rsidRPr="00BA42E0" w:rsidRDefault="00BA02B6" w:rsidP="00634026">
      <w:pPr>
        <w:pStyle w:val="ConsPlusNormal"/>
        <w:ind w:firstLine="540"/>
        <w:jc w:val="both"/>
        <w:rPr>
          <w:sz w:val="28"/>
          <w:szCs w:val="28"/>
          <w:lang w:val="ky-KG"/>
        </w:rPr>
      </w:pPr>
      <w:r w:rsidRPr="00BA42E0">
        <w:rPr>
          <w:sz w:val="28"/>
          <w:szCs w:val="28"/>
          <w:lang w:val="ky-KG"/>
        </w:rPr>
        <w:t>ар бир жазылган окуянын убактысы (сааты жана мүнөтү) (билдирүү, буйрук, көрсөтмө, ыкчам которуштуруу, казанды өчүрүү (</w:t>
      </w:r>
      <w:r w:rsidR="00A53F72" w:rsidRPr="00BA42E0">
        <w:rPr>
          <w:sz w:val="28"/>
          <w:szCs w:val="28"/>
          <w:lang w:val="ky-KG"/>
        </w:rPr>
        <w:t>токтотуу</w:t>
      </w:r>
      <w:r w:rsidRPr="00BA42E0">
        <w:rPr>
          <w:sz w:val="28"/>
          <w:szCs w:val="28"/>
          <w:lang w:val="ky-KG"/>
        </w:rPr>
        <w:t>));</w:t>
      </w:r>
    </w:p>
    <w:p w:rsidR="00A53F72" w:rsidRPr="00BA42E0" w:rsidRDefault="000C1720" w:rsidP="00634026">
      <w:pPr>
        <w:pStyle w:val="ConsPlusNormal"/>
        <w:ind w:firstLine="540"/>
        <w:jc w:val="both"/>
        <w:rPr>
          <w:sz w:val="28"/>
          <w:szCs w:val="28"/>
          <w:lang w:val="ky-KG"/>
        </w:rPr>
      </w:pPr>
      <w:r w:rsidRPr="00BA42E0">
        <w:rPr>
          <w:sz w:val="28"/>
          <w:szCs w:val="28"/>
          <w:lang w:val="ky-KG"/>
        </w:rPr>
        <w:t>контролдоочу-көзөмөлдөөчү шаймандардын көрсөткүчү</w:t>
      </w:r>
      <w:r w:rsidR="00BA02B6" w:rsidRPr="00BA42E0">
        <w:rPr>
          <w:sz w:val="28"/>
          <w:szCs w:val="28"/>
          <w:lang w:val="ky-KG"/>
        </w:rPr>
        <w:t xml:space="preserve">; </w:t>
      </w:r>
    </w:p>
    <w:p w:rsidR="00A53F72" w:rsidRPr="00BA42E0" w:rsidRDefault="00BA02B6" w:rsidP="00634026">
      <w:pPr>
        <w:pStyle w:val="ConsPlusNormal"/>
        <w:ind w:firstLine="540"/>
        <w:jc w:val="both"/>
        <w:rPr>
          <w:sz w:val="28"/>
          <w:szCs w:val="28"/>
          <w:lang w:val="ky-KG"/>
        </w:rPr>
      </w:pPr>
      <w:r w:rsidRPr="00BA42E0">
        <w:rPr>
          <w:sz w:val="28"/>
          <w:szCs w:val="28"/>
          <w:lang w:val="ky-KG"/>
        </w:rPr>
        <w:t>казандын үйлөө</w:t>
      </w:r>
      <w:r w:rsidR="00027925" w:rsidRPr="00BA42E0">
        <w:rPr>
          <w:sz w:val="28"/>
          <w:szCs w:val="28"/>
          <w:lang w:val="ky-KG"/>
        </w:rPr>
        <w:t>лөрү</w:t>
      </w:r>
      <w:r w:rsidRPr="00BA42E0">
        <w:rPr>
          <w:sz w:val="28"/>
          <w:szCs w:val="28"/>
          <w:lang w:val="ky-KG"/>
        </w:rPr>
        <w:t xml:space="preserve"> жана </w:t>
      </w:r>
      <w:r w:rsidR="00027925" w:rsidRPr="00BA42E0">
        <w:rPr>
          <w:sz w:val="28"/>
          <w:szCs w:val="28"/>
          <w:lang w:val="ky-KG"/>
        </w:rPr>
        <w:t>сактагыч</w:t>
      </w:r>
      <w:r w:rsidRPr="00BA42E0">
        <w:rPr>
          <w:sz w:val="28"/>
          <w:szCs w:val="28"/>
          <w:lang w:val="ky-KG"/>
        </w:rPr>
        <w:t xml:space="preserve"> клапандары</w:t>
      </w:r>
      <w:r w:rsidR="00027925" w:rsidRPr="00BA42E0">
        <w:rPr>
          <w:sz w:val="28"/>
          <w:szCs w:val="28"/>
          <w:lang w:val="ky-KG"/>
        </w:rPr>
        <w:t xml:space="preserve"> жөнүндө белгилер</w:t>
      </w:r>
      <w:r w:rsidRPr="00BA42E0">
        <w:rPr>
          <w:sz w:val="28"/>
          <w:szCs w:val="28"/>
          <w:lang w:val="ky-KG"/>
        </w:rPr>
        <w:t>.</w:t>
      </w:r>
    </w:p>
    <w:p w:rsidR="000843C9" w:rsidRPr="00BA42E0" w:rsidRDefault="00BA02B6" w:rsidP="00634026">
      <w:pPr>
        <w:pStyle w:val="ConsPlusNormal"/>
        <w:ind w:firstLine="540"/>
        <w:jc w:val="both"/>
        <w:rPr>
          <w:sz w:val="28"/>
          <w:szCs w:val="28"/>
          <w:lang w:val="ky-KG"/>
        </w:rPr>
      </w:pPr>
      <w:r w:rsidRPr="00BA42E0">
        <w:rPr>
          <w:sz w:val="28"/>
          <w:szCs w:val="28"/>
          <w:lang w:val="ky-KG"/>
        </w:rPr>
        <w:t>Технологиялык нускамада көрсөтүлгөн иштин көлөмүнө жараша, жабдуунун конструктивдик өзгөчөлүктөрүн жана конкреттүү түрлөрүн, жабдуунун конкреттүү иштөө шарттарын, уюмдардын эксплуатациялык документ</w:t>
      </w:r>
      <w:r w:rsidR="00027925" w:rsidRPr="00BA42E0">
        <w:rPr>
          <w:sz w:val="28"/>
          <w:szCs w:val="28"/>
          <w:lang w:val="ky-KG"/>
        </w:rPr>
        <w:t>терди</w:t>
      </w:r>
      <w:r w:rsidRPr="00BA42E0">
        <w:rPr>
          <w:sz w:val="28"/>
          <w:szCs w:val="28"/>
          <w:lang w:val="ky-KG"/>
        </w:rPr>
        <w:t>н талаптарын - жабдууларды өндүрүүчүлөр жана эксплуатацияга берген уюмдардын отчеттору эске алынып, журналда кошумча маалыматтар камтылышы мүмкүн.</w:t>
      </w:r>
    </w:p>
    <w:p w:rsidR="000843C9" w:rsidRPr="00BA42E0" w:rsidRDefault="00BA02B6" w:rsidP="00634026">
      <w:pPr>
        <w:pStyle w:val="ConsPlusNormal"/>
        <w:ind w:firstLine="540"/>
        <w:jc w:val="both"/>
        <w:rPr>
          <w:sz w:val="28"/>
          <w:szCs w:val="28"/>
          <w:lang w:val="ky-KG"/>
        </w:rPr>
      </w:pPr>
      <w:r w:rsidRPr="00BA42E0">
        <w:rPr>
          <w:sz w:val="28"/>
          <w:szCs w:val="28"/>
          <w:lang w:val="ky-KG"/>
        </w:rPr>
        <w:t>Жабдууларды эксплуатациялоодо кемчиликтер аныкталган учурда, аларды жоюу боюнча көрүлгөн чаралар жөнүндө журналга маалымат киргизилет жана аныкталган бузуулар четтетилгенден кийин кайталап текшерүүнүн натыйжалары киргизилет.</w:t>
      </w:r>
    </w:p>
    <w:p w:rsidR="000843C9" w:rsidRPr="00BA42E0" w:rsidRDefault="00BA02B6" w:rsidP="00634026">
      <w:pPr>
        <w:pStyle w:val="ConsPlusNormal"/>
        <w:ind w:firstLine="540"/>
        <w:jc w:val="both"/>
        <w:rPr>
          <w:sz w:val="28"/>
          <w:szCs w:val="28"/>
          <w:lang w:val="ky-KG"/>
        </w:rPr>
      </w:pPr>
      <w:r w:rsidRPr="00BA42E0">
        <w:rPr>
          <w:sz w:val="28"/>
          <w:szCs w:val="28"/>
          <w:lang w:val="ky-KG"/>
        </w:rPr>
        <w:t xml:space="preserve">414. Газ арматураларын </w:t>
      </w:r>
      <w:r w:rsidR="003D6965" w:rsidRPr="00BA42E0">
        <w:rPr>
          <w:sz w:val="28"/>
          <w:szCs w:val="28"/>
          <w:lang w:val="ky-KG"/>
        </w:rPr>
        <w:t>ажыратуу</w:t>
      </w:r>
      <w:r w:rsidRPr="00BA42E0">
        <w:rPr>
          <w:sz w:val="28"/>
          <w:szCs w:val="28"/>
          <w:lang w:val="ky-KG"/>
        </w:rPr>
        <w:t xml:space="preserve">, ички газ түтүктөрүн туташтыруу же оңдоо, буу казандарынын ичинде иштөө, ошондой эле от казандарын консервация режимине киргизүүдө жана оңдоп-түзөө иштерине </w:t>
      </w:r>
      <w:r w:rsidRPr="00BA42E0">
        <w:rPr>
          <w:sz w:val="28"/>
          <w:szCs w:val="28"/>
          <w:lang w:val="ky-KG"/>
        </w:rPr>
        <w:lastRenderedPageBreak/>
        <w:t xml:space="preserve">байланыштуу, газ түтүгүнүн бутактарында орнотулган шаймандарды казанга жана газ түтүгүндө коргоочу жана тутандыруучу түзүлүштөргө ажыратуу инвентарь </w:t>
      </w:r>
      <w:r w:rsidR="003D6965" w:rsidRPr="00BA42E0">
        <w:rPr>
          <w:sz w:val="28"/>
          <w:szCs w:val="28"/>
          <w:lang w:val="ky-KG"/>
        </w:rPr>
        <w:t>басаңдаткычтар</w:t>
      </w:r>
      <w:r w:rsidRPr="00BA42E0">
        <w:rPr>
          <w:sz w:val="28"/>
          <w:szCs w:val="28"/>
          <w:lang w:val="ky-KG"/>
        </w:rPr>
        <w:t>ын орнотуу менен от жагуучулар жабылышы керек.</w:t>
      </w:r>
    </w:p>
    <w:p w:rsidR="00CB2B82" w:rsidRPr="00BA42E0" w:rsidRDefault="00BA02B6" w:rsidP="00634026">
      <w:pPr>
        <w:pStyle w:val="ConsPlusNormal"/>
        <w:ind w:firstLine="540"/>
        <w:jc w:val="both"/>
        <w:rPr>
          <w:sz w:val="28"/>
          <w:szCs w:val="28"/>
          <w:lang w:val="ky-KG"/>
        </w:rPr>
      </w:pPr>
      <w:r w:rsidRPr="00BA42E0">
        <w:rPr>
          <w:sz w:val="28"/>
          <w:szCs w:val="28"/>
          <w:lang w:val="ky-KG"/>
        </w:rPr>
        <w:t xml:space="preserve">Газ түтүктөрү инерттүү газ же кысылган аба менен тазалоо жолу менен газдан тазаланууга тийиш. </w:t>
      </w:r>
    </w:p>
    <w:p w:rsidR="00CB2B82" w:rsidRPr="00BA42E0" w:rsidRDefault="00BA02B6" w:rsidP="00634026">
      <w:pPr>
        <w:pStyle w:val="ConsPlusNormal"/>
        <w:ind w:firstLine="540"/>
        <w:jc w:val="both"/>
        <w:rPr>
          <w:sz w:val="28"/>
          <w:szCs w:val="28"/>
          <w:lang w:val="ky-KG"/>
        </w:rPr>
      </w:pPr>
      <w:r w:rsidRPr="00BA42E0">
        <w:rPr>
          <w:sz w:val="28"/>
          <w:szCs w:val="28"/>
          <w:lang w:val="ky-KG"/>
        </w:rPr>
        <w:t xml:space="preserve">415. Газ түтүктөрүн тазалоонун аягы </w:t>
      </w:r>
      <w:r w:rsidR="00CB2B82" w:rsidRPr="00BA42E0">
        <w:rPr>
          <w:sz w:val="28"/>
          <w:szCs w:val="28"/>
          <w:lang w:val="ky-KG"/>
        </w:rPr>
        <w:t>талдоо</w:t>
      </w:r>
      <w:r w:rsidRPr="00BA42E0">
        <w:rPr>
          <w:sz w:val="28"/>
          <w:szCs w:val="28"/>
          <w:lang w:val="ky-KG"/>
        </w:rPr>
        <w:t xml:space="preserve"> үчүн үлгү алуу же шайман менен аныкталат. </w:t>
      </w:r>
    </w:p>
    <w:p w:rsidR="000843C9" w:rsidRPr="00BA42E0" w:rsidRDefault="00BA02B6" w:rsidP="00634026">
      <w:pPr>
        <w:pStyle w:val="ConsPlusNormal"/>
        <w:ind w:firstLine="540"/>
        <w:jc w:val="both"/>
        <w:rPr>
          <w:sz w:val="28"/>
          <w:szCs w:val="28"/>
          <w:lang w:val="ky-KG"/>
        </w:rPr>
      </w:pPr>
      <w:r w:rsidRPr="00BA42E0">
        <w:rPr>
          <w:sz w:val="28"/>
          <w:szCs w:val="28"/>
          <w:lang w:val="ky-KG"/>
        </w:rPr>
        <w:t>Тазаланган газ түтүгүндөгү газдын калдык көлөмүнүн үлүшү газдын төмөнкү күйүүчү чегинин 20% ашпашы керек.</w:t>
      </w:r>
    </w:p>
    <w:p w:rsidR="00BA02B6" w:rsidRPr="00BA42E0" w:rsidRDefault="00BA02B6" w:rsidP="00BA02B6">
      <w:pPr>
        <w:pStyle w:val="ConsPlusNormal"/>
        <w:ind w:firstLine="540"/>
        <w:jc w:val="both"/>
        <w:rPr>
          <w:sz w:val="28"/>
          <w:szCs w:val="28"/>
          <w:lang w:val="ky-KG"/>
        </w:rPr>
      </w:pPr>
      <w:r w:rsidRPr="00BA42E0">
        <w:rPr>
          <w:sz w:val="28"/>
          <w:szCs w:val="28"/>
          <w:lang w:val="ky-KG"/>
        </w:rPr>
        <w:t xml:space="preserve">416. </w:t>
      </w:r>
      <w:r w:rsidR="00CB2B82" w:rsidRPr="00BA42E0">
        <w:rPr>
          <w:sz w:val="28"/>
          <w:szCs w:val="28"/>
          <w:lang w:val="ky-KG"/>
        </w:rPr>
        <w:t>Басаңдаткычтарды</w:t>
      </w:r>
      <w:r w:rsidRPr="00BA42E0">
        <w:rPr>
          <w:sz w:val="28"/>
          <w:szCs w:val="28"/>
          <w:lang w:val="ky-KG"/>
        </w:rPr>
        <w:t xml:space="preserve"> орнотуу жана алып салуу мезгилине чейин жана анын мезгилинде жумушчу аймактын абасы газдын булганышына талданып турушу керек. 300 мг/куб метр жана андан жогору жумушчу аянттын абасында газдын жол берилген эң жогорку концентрациясына жеткенде, изоляциялоочу түтүктүн газдар</w:t>
      </w:r>
      <w:r w:rsidR="00CB2B82" w:rsidRPr="00BA42E0">
        <w:rPr>
          <w:sz w:val="28"/>
          <w:szCs w:val="28"/>
          <w:lang w:val="ky-KG"/>
        </w:rPr>
        <w:t>га каршы</w:t>
      </w:r>
      <w:r w:rsidRPr="00BA42E0">
        <w:rPr>
          <w:sz w:val="28"/>
          <w:szCs w:val="28"/>
          <w:lang w:val="ky-KG"/>
        </w:rPr>
        <w:t xml:space="preserve"> колдонуу менен иш жүргүзүлүшү керек.</w:t>
      </w:r>
    </w:p>
    <w:p w:rsidR="00410CE2" w:rsidRPr="00BA42E0" w:rsidRDefault="00372500" w:rsidP="00634026">
      <w:pPr>
        <w:pStyle w:val="ConsPlusNormal"/>
        <w:ind w:firstLine="540"/>
        <w:jc w:val="both"/>
        <w:rPr>
          <w:sz w:val="28"/>
          <w:szCs w:val="28"/>
          <w:lang w:val="ky-KG"/>
        </w:rPr>
      </w:pPr>
      <w:r w:rsidRPr="00BA42E0">
        <w:rPr>
          <w:sz w:val="28"/>
          <w:szCs w:val="28"/>
          <w:lang w:val="ky-KG"/>
        </w:rPr>
        <w:t xml:space="preserve">417. </w:t>
      </w:r>
      <w:r w:rsidR="00410CE2" w:rsidRPr="00BA42E0">
        <w:rPr>
          <w:sz w:val="28"/>
          <w:szCs w:val="28"/>
          <w:lang w:val="ky-KG"/>
        </w:rPr>
        <w:t>Басаңдаткычтарды</w:t>
      </w:r>
      <w:r w:rsidRPr="00BA42E0">
        <w:rPr>
          <w:sz w:val="28"/>
          <w:szCs w:val="28"/>
          <w:lang w:val="ky-KG"/>
        </w:rPr>
        <w:t xml:space="preserve"> орнотуу жана алуу боюнча газ кооптуу жумуштарды жүргүзүү үчүн адистештирилген уюмдар тартылышы мүмкүн.</w:t>
      </w:r>
    </w:p>
    <w:p w:rsidR="000843C9" w:rsidRPr="00BA42E0" w:rsidRDefault="00372500" w:rsidP="00634026">
      <w:pPr>
        <w:pStyle w:val="ConsPlusNormal"/>
        <w:ind w:firstLine="540"/>
        <w:jc w:val="both"/>
        <w:rPr>
          <w:sz w:val="28"/>
          <w:szCs w:val="28"/>
          <w:lang w:val="ky-KG"/>
        </w:rPr>
      </w:pPr>
      <w:r w:rsidRPr="00BA42E0">
        <w:rPr>
          <w:sz w:val="28"/>
          <w:szCs w:val="28"/>
          <w:lang w:val="ky-KG"/>
        </w:rPr>
        <w:t>418. ЖЭБдерде жана буу казандарында күкүрт курамы жогору газды күйгүзүүдө, газ түтүктөрүн кысылган аба менен үйлөөгө тыюу салынат</w:t>
      </w:r>
      <w:r w:rsidR="000D5760" w:rsidRPr="00BA42E0">
        <w:rPr>
          <w:sz w:val="28"/>
          <w:szCs w:val="28"/>
          <w:lang w:val="ky-KG"/>
        </w:rPr>
        <w:t>.</w:t>
      </w:r>
    </w:p>
    <w:p w:rsidR="00372500" w:rsidRPr="00BA42E0" w:rsidRDefault="00372500" w:rsidP="00372500">
      <w:pPr>
        <w:pStyle w:val="ConsPlusNormal"/>
        <w:ind w:firstLine="540"/>
        <w:jc w:val="both"/>
        <w:rPr>
          <w:sz w:val="28"/>
          <w:szCs w:val="28"/>
          <w:lang w:val="ky-KG"/>
        </w:rPr>
      </w:pPr>
      <w:r w:rsidRPr="00BA42E0">
        <w:rPr>
          <w:sz w:val="28"/>
          <w:szCs w:val="28"/>
          <w:lang w:val="ky-KG"/>
        </w:rPr>
        <w:t xml:space="preserve">419. Долбоор тарабынан каралган жана белгиленген тартипте пайдаланууга берилген технологиялык коргоолор, </w:t>
      </w:r>
      <w:r w:rsidR="000D5760" w:rsidRPr="00BA42E0">
        <w:rPr>
          <w:sz w:val="28"/>
          <w:szCs w:val="28"/>
          <w:lang w:val="ky-KG"/>
        </w:rPr>
        <w:t>тосмолоолор</w:t>
      </w:r>
      <w:r w:rsidRPr="00BA42E0">
        <w:rPr>
          <w:sz w:val="28"/>
          <w:szCs w:val="28"/>
          <w:lang w:val="ky-KG"/>
        </w:rPr>
        <w:t xml:space="preserve"> жана сигнализациялар, алар берилген жабдуулардын иштөө мезгилинин бүтүндөй мезгилинде күйгүзүлүшү керек.</w:t>
      </w:r>
    </w:p>
    <w:p w:rsidR="001B67D2" w:rsidRPr="00BA42E0" w:rsidRDefault="00372500" w:rsidP="00634026">
      <w:pPr>
        <w:pStyle w:val="ConsPlusNormal"/>
        <w:ind w:firstLine="540"/>
        <w:jc w:val="both"/>
        <w:rPr>
          <w:sz w:val="28"/>
          <w:szCs w:val="28"/>
          <w:lang w:val="ky-KG"/>
        </w:rPr>
      </w:pPr>
      <w:r w:rsidRPr="00BA42E0">
        <w:rPr>
          <w:sz w:val="28"/>
          <w:szCs w:val="28"/>
          <w:lang w:val="ky-KG"/>
        </w:rPr>
        <w:t xml:space="preserve">420. Иштеп жаткан жабдуулардагы технологиялык коргоолорду, </w:t>
      </w:r>
      <w:r w:rsidR="001B67D2" w:rsidRPr="00BA42E0">
        <w:rPr>
          <w:sz w:val="28"/>
          <w:szCs w:val="28"/>
          <w:lang w:val="ky-KG"/>
        </w:rPr>
        <w:t>тосмолоолорду</w:t>
      </w:r>
      <w:r w:rsidRPr="00BA42E0">
        <w:rPr>
          <w:sz w:val="28"/>
          <w:szCs w:val="28"/>
          <w:lang w:val="ky-KG"/>
        </w:rPr>
        <w:t xml:space="preserve"> жана сигнализацияларды өчүрүүгө төмөнкү учурларда жол берилет: </w:t>
      </w:r>
    </w:p>
    <w:p w:rsidR="001B67D2" w:rsidRPr="00BA42E0" w:rsidRDefault="00372500" w:rsidP="00634026">
      <w:pPr>
        <w:pStyle w:val="ConsPlusNormal"/>
        <w:ind w:firstLine="540"/>
        <w:jc w:val="both"/>
        <w:rPr>
          <w:sz w:val="28"/>
          <w:szCs w:val="28"/>
          <w:lang w:val="ky-KG"/>
        </w:rPr>
      </w:pPr>
      <w:r w:rsidRPr="00BA42E0">
        <w:rPr>
          <w:sz w:val="28"/>
          <w:szCs w:val="28"/>
          <w:lang w:val="ky-KG"/>
        </w:rPr>
        <w:t xml:space="preserve">өндүрүштүк </w:t>
      </w:r>
      <w:r w:rsidR="001B67D2" w:rsidRPr="00BA42E0">
        <w:rPr>
          <w:sz w:val="28"/>
          <w:szCs w:val="28"/>
          <w:lang w:val="ky-KG"/>
        </w:rPr>
        <w:t>нускама менен шартталган</w:t>
      </w:r>
      <w:r w:rsidRPr="00BA42E0">
        <w:rPr>
          <w:sz w:val="28"/>
          <w:szCs w:val="28"/>
          <w:lang w:val="ky-KG"/>
        </w:rPr>
        <w:t xml:space="preserve"> өчүрүүнүн зарылдыгы;</w:t>
      </w:r>
    </w:p>
    <w:p w:rsidR="001B67D2" w:rsidRPr="00BA42E0" w:rsidRDefault="00372500" w:rsidP="00634026">
      <w:pPr>
        <w:pStyle w:val="ConsPlusNormal"/>
        <w:ind w:firstLine="540"/>
        <w:jc w:val="both"/>
        <w:rPr>
          <w:sz w:val="28"/>
          <w:szCs w:val="28"/>
        </w:rPr>
      </w:pPr>
      <w:r w:rsidRPr="00BA42E0">
        <w:rPr>
          <w:sz w:val="28"/>
          <w:szCs w:val="28"/>
        </w:rPr>
        <w:t xml:space="preserve">ачык-айкын иштебей калгандыгы же бузулгандыгы; </w:t>
      </w:r>
    </w:p>
    <w:p w:rsidR="001B67D2" w:rsidRPr="00BA42E0" w:rsidRDefault="00372500" w:rsidP="00634026">
      <w:pPr>
        <w:pStyle w:val="ConsPlusNormal"/>
        <w:ind w:firstLine="540"/>
        <w:jc w:val="both"/>
        <w:rPr>
          <w:sz w:val="28"/>
          <w:szCs w:val="28"/>
        </w:rPr>
      </w:pPr>
      <w:r w:rsidRPr="00BA42E0">
        <w:rPr>
          <w:sz w:val="28"/>
          <w:szCs w:val="28"/>
        </w:rPr>
        <w:t xml:space="preserve">техникалык жетекчи бекиткен графикке ылайык мезгил-мезгили менен текшерүүлөр. </w:t>
      </w:r>
    </w:p>
    <w:p w:rsidR="000843C9" w:rsidRPr="00BA42E0" w:rsidRDefault="00372500" w:rsidP="00634026">
      <w:pPr>
        <w:pStyle w:val="ConsPlusNormal"/>
        <w:ind w:firstLine="540"/>
        <w:jc w:val="both"/>
        <w:rPr>
          <w:sz w:val="28"/>
          <w:szCs w:val="28"/>
        </w:rPr>
      </w:pPr>
      <w:r w:rsidRPr="00BA42E0">
        <w:rPr>
          <w:sz w:val="28"/>
          <w:szCs w:val="28"/>
        </w:rPr>
        <w:t>Өчүрүү нөөмөттүн башчысынын (</w:t>
      </w:r>
      <w:r w:rsidR="001B67D2" w:rsidRPr="00BA42E0">
        <w:rPr>
          <w:sz w:val="28"/>
          <w:szCs w:val="28"/>
          <w:lang w:val="ky-KG"/>
        </w:rPr>
        <w:t>ыкчам жетекчиси</w:t>
      </w:r>
      <w:r w:rsidRPr="00BA42E0">
        <w:rPr>
          <w:sz w:val="28"/>
          <w:szCs w:val="28"/>
        </w:rPr>
        <w:t xml:space="preserve">) жазуу жүзүндөгү буйругу менен </w:t>
      </w:r>
      <w:r w:rsidR="001B67D2" w:rsidRPr="00BA42E0">
        <w:rPr>
          <w:sz w:val="28"/>
          <w:szCs w:val="28"/>
          <w:lang w:val="ky-KG"/>
        </w:rPr>
        <w:t>ыкчам</w:t>
      </w:r>
      <w:r w:rsidRPr="00BA42E0">
        <w:rPr>
          <w:sz w:val="28"/>
          <w:szCs w:val="28"/>
        </w:rPr>
        <w:t xml:space="preserve"> журналга станциянын техникалык жетекчисине милдеттүү түрдө билдирүү менен жүргүзүлүшү керек.</w:t>
      </w:r>
      <w:r w:rsidR="000D5760" w:rsidRPr="00BA42E0">
        <w:rPr>
          <w:sz w:val="28"/>
          <w:szCs w:val="28"/>
          <w:lang w:val="ky-KG"/>
        </w:rPr>
        <w:t xml:space="preserve"> </w:t>
      </w:r>
    </w:p>
    <w:p w:rsidR="000843C9" w:rsidRPr="00BA42E0" w:rsidRDefault="00372500" w:rsidP="00634026">
      <w:pPr>
        <w:pStyle w:val="ConsPlusNormal"/>
        <w:ind w:firstLine="540"/>
        <w:jc w:val="both"/>
        <w:rPr>
          <w:sz w:val="28"/>
          <w:szCs w:val="28"/>
        </w:rPr>
      </w:pPr>
      <w:r w:rsidRPr="00BA42E0">
        <w:rPr>
          <w:sz w:val="28"/>
          <w:szCs w:val="28"/>
        </w:rPr>
        <w:t xml:space="preserve">421. Иштеп жаткан жабдыктарда уруксатсыз коргоо, </w:t>
      </w:r>
      <w:r w:rsidR="008B38C1" w:rsidRPr="00BA42E0">
        <w:rPr>
          <w:sz w:val="28"/>
          <w:szCs w:val="28"/>
        </w:rPr>
        <w:t>тосмолоо</w:t>
      </w:r>
      <w:r w:rsidRPr="00BA42E0">
        <w:rPr>
          <w:sz w:val="28"/>
          <w:szCs w:val="28"/>
        </w:rPr>
        <w:t xml:space="preserve"> жана </w:t>
      </w:r>
      <w:r w:rsidR="00F575F2" w:rsidRPr="00BA42E0">
        <w:rPr>
          <w:sz w:val="28"/>
          <w:szCs w:val="28"/>
          <w:lang w:val="ky-KG"/>
        </w:rPr>
        <w:t>белги</w:t>
      </w:r>
      <w:r w:rsidRPr="00BA42E0">
        <w:rPr>
          <w:sz w:val="28"/>
          <w:szCs w:val="28"/>
        </w:rPr>
        <w:t xml:space="preserve"> берүү </w:t>
      </w:r>
      <w:r w:rsidR="00F575F2" w:rsidRPr="00BA42E0">
        <w:rPr>
          <w:sz w:val="28"/>
          <w:szCs w:val="28"/>
          <w:lang w:val="ky-KG"/>
        </w:rPr>
        <w:t>чынжырчала</w:t>
      </w:r>
      <w:r w:rsidRPr="00BA42E0">
        <w:rPr>
          <w:sz w:val="28"/>
          <w:szCs w:val="28"/>
        </w:rPr>
        <w:t>рында оңдоо жана жөндөө иштерин жүргүзүүгө тыюу салынат.</w:t>
      </w:r>
    </w:p>
    <w:p w:rsidR="000843C9" w:rsidRPr="00BA42E0" w:rsidRDefault="00372500" w:rsidP="00634026">
      <w:pPr>
        <w:pStyle w:val="ConsPlusNormal"/>
        <w:ind w:firstLine="540"/>
        <w:jc w:val="both"/>
        <w:rPr>
          <w:sz w:val="28"/>
          <w:szCs w:val="28"/>
        </w:rPr>
      </w:pPr>
      <w:r w:rsidRPr="00BA42E0">
        <w:rPr>
          <w:sz w:val="28"/>
          <w:szCs w:val="28"/>
        </w:rPr>
        <w:t>422. К</w:t>
      </w:r>
      <w:r w:rsidR="00F575F2" w:rsidRPr="00BA42E0">
        <w:rPr>
          <w:sz w:val="28"/>
          <w:szCs w:val="28"/>
          <w:lang w:val="ky-KG"/>
        </w:rPr>
        <w:t>азанды</w:t>
      </w:r>
      <w:r w:rsidRPr="00BA42E0">
        <w:rPr>
          <w:sz w:val="28"/>
          <w:szCs w:val="28"/>
        </w:rPr>
        <w:t xml:space="preserve"> ишке киргизүү нөөмөттүн башчысынын жетекчилиги астында, ал эми капиталдык же орто оңдоодон кийин - цехтин жетекчиси же анын орун басарынын жетекчилиги астында уюштурулушу керек.</w:t>
      </w:r>
    </w:p>
    <w:p w:rsidR="00372500" w:rsidRPr="00BA42E0" w:rsidRDefault="00372500" w:rsidP="00372500">
      <w:pPr>
        <w:pStyle w:val="ConsPlusNormal"/>
        <w:ind w:firstLine="540"/>
        <w:jc w:val="both"/>
        <w:rPr>
          <w:sz w:val="28"/>
          <w:szCs w:val="28"/>
        </w:rPr>
      </w:pPr>
      <w:r w:rsidRPr="00BA42E0">
        <w:rPr>
          <w:sz w:val="28"/>
          <w:szCs w:val="28"/>
        </w:rPr>
        <w:t xml:space="preserve">423. Оңдоп-түзөөдөн кийин же 3 күндөн ашык резервде болгондо (3 күндөн ашык) казанды иштетүүдөн мурун, тартма </w:t>
      </w:r>
      <w:r w:rsidR="00F575F2" w:rsidRPr="00BA42E0">
        <w:rPr>
          <w:sz w:val="28"/>
          <w:szCs w:val="28"/>
          <w:lang w:val="ky-KG"/>
        </w:rPr>
        <w:t>орнотм</w:t>
      </w:r>
      <w:r w:rsidRPr="00BA42E0">
        <w:rPr>
          <w:sz w:val="28"/>
          <w:szCs w:val="28"/>
        </w:rPr>
        <w:t>о</w:t>
      </w:r>
      <w:r w:rsidR="00F575F2" w:rsidRPr="00BA42E0">
        <w:rPr>
          <w:sz w:val="28"/>
          <w:szCs w:val="28"/>
          <w:lang w:val="ky-KG"/>
        </w:rPr>
        <w:t>ло</w:t>
      </w:r>
      <w:r w:rsidRPr="00BA42E0">
        <w:rPr>
          <w:sz w:val="28"/>
          <w:szCs w:val="28"/>
        </w:rPr>
        <w:t>рун, көмөкчү жабдууларды, өлчөө каражаттарын жана клапандарды жана механизмдерди, авто</w:t>
      </w:r>
      <w:r w:rsidR="00F575F2" w:rsidRPr="00BA42E0">
        <w:rPr>
          <w:sz w:val="28"/>
          <w:szCs w:val="28"/>
          <w:lang w:val="ky-KG"/>
        </w:rPr>
        <w:t xml:space="preserve"> жөнгө салгычтарды</w:t>
      </w:r>
      <w:r w:rsidRPr="00BA42E0">
        <w:rPr>
          <w:sz w:val="28"/>
          <w:szCs w:val="28"/>
        </w:rPr>
        <w:t xml:space="preserve"> аралыктан башкарууну күйгүзүүгө даярдыгы жана корголушунун, </w:t>
      </w:r>
      <w:r w:rsidR="001B67D2" w:rsidRPr="00BA42E0">
        <w:rPr>
          <w:sz w:val="28"/>
          <w:szCs w:val="28"/>
        </w:rPr>
        <w:t>тосмолоолорду</w:t>
      </w:r>
      <w:r w:rsidRPr="00BA42E0">
        <w:rPr>
          <w:sz w:val="28"/>
          <w:szCs w:val="28"/>
        </w:rPr>
        <w:t xml:space="preserve">н иштеши текшерилиши билдирүү жана </w:t>
      </w:r>
      <w:r w:rsidRPr="00BA42E0">
        <w:rPr>
          <w:sz w:val="28"/>
          <w:szCs w:val="28"/>
        </w:rPr>
        <w:lastRenderedPageBreak/>
        <w:t>эксплуатациялык байланыш каражаттары жана буу кыймылдаткычтарынын таасири менен от казандын жана от жагуучулардын өчүрүү клапанынын иштешин текшерүү</w:t>
      </w:r>
      <w:r w:rsidR="00F575F2" w:rsidRPr="00BA42E0">
        <w:rPr>
          <w:sz w:val="28"/>
          <w:szCs w:val="28"/>
        </w:rPr>
        <w:t xml:space="preserve"> керек</w:t>
      </w:r>
      <w:r w:rsidRPr="00BA42E0">
        <w:rPr>
          <w:sz w:val="28"/>
          <w:szCs w:val="28"/>
        </w:rPr>
        <w:t>.</w:t>
      </w:r>
    </w:p>
    <w:p w:rsidR="00495ADA" w:rsidRPr="00BA42E0" w:rsidRDefault="00372500" w:rsidP="00634026">
      <w:pPr>
        <w:pStyle w:val="ConsPlusNormal"/>
        <w:ind w:firstLine="540"/>
        <w:jc w:val="both"/>
        <w:rPr>
          <w:sz w:val="28"/>
          <w:szCs w:val="28"/>
        </w:rPr>
      </w:pPr>
      <w:r w:rsidRPr="00BA42E0">
        <w:rPr>
          <w:sz w:val="28"/>
          <w:szCs w:val="28"/>
        </w:rPr>
        <w:t>К</w:t>
      </w:r>
      <w:r w:rsidR="00F575F2" w:rsidRPr="00BA42E0">
        <w:rPr>
          <w:sz w:val="28"/>
          <w:szCs w:val="28"/>
          <w:lang w:val="ky-KG"/>
        </w:rPr>
        <w:t>азан</w:t>
      </w:r>
      <w:r w:rsidRPr="00BA42E0">
        <w:rPr>
          <w:sz w:val="28"/>
          <w:szCs w:val="28"/>
        </w:rPr>
        <w:t xml:space="preserve"> 3 суткага чейин бош турганда, </w:t>
      </w:r>
      <w:r w:rsidR="006760DF" w:rsidRPr="00BA42E0">
        <w:rPr>
          <w:sz w:val="28"/>
          <w:szCs w:val="28"/>
          <w:lang w:val="ky-KG"/>
        </w:rPr>
        <w:t>оңдоо</w:t>
      </w:r>
      <w:r w:rsidRPr="00BA42E0">
        <w:rPr>
          <w:sz w:val="28"/>
          <w:szCs w:val="28"/>
        </w:rPr>
        <w:t xml:space="preserve"> жүргүзүлгөн өлчөөчү </w:t>
      </w:r>
      <w:r w:rsidR="00495ADA" w:rsidRPr="00BA42E0">
        <w:rPr>
          <w:sz w:val="28"/>
          <w:szCs w:val="28"/>
          <w:lang w:val="ky-KG"/>
        </w:rPr>
        <w:t>каражатта</w:t>
      </w:r>
      <w:r w:rsidRPr="00BA42E0">
        <w:rPr>
          <w:sz w:val="28"/>
          <w:szCs w:val="28"/>
        </w:rPr>
        <w:t xml:space="preserve">р, </w:t>
      </w:r>
      <w:r w:rsidR="00495ADA" w:rsidRPr="00BA42E0">
        <w:rPr>
          <w:sz w:val="28"/>
          <w:szCs w:val="28"/>
          <w:lang w:val="ky-KG"/>
        </w:rPr>
        <w:t>жабдуулар</w:t>
      </w:r>
      <w:r w:rsidRPr="00BA42E0">
        <w:rPr>
          <w:sz w:val="28"/>
          <w:szCs w:val="28"/>
        </w:rPr>
        <w:t>, механизмдер, коргоо</w:t>
      </w:r>
      <w:r w:rsidR="00495ADA" w:rsidRPr="00BA42E0">
        <w:rPr>
          <w:sz w:val="28"/>
          <w:szCs w:val="28"/>
          <w:lang w:val="ky-KG"/>
        </w:rPr>
        <w:t xml:space="preserve"> түзүлүштөр</w:t>
      </w:r>
      <w:r w:rsidRPr="00BA42E0">
        <w:rPr>
          <w:sz w:val="28"/>
          <w:szCs w:val="28"/>
        </w:rPr>
        <w:t xml:space="preserve">, </w:t>
      </w:r>
      <w:r w:rsidR="008B38C1" w:rsidRPr="00BA42E0">
        <w:rPr>
          <w:sz w:val="28"/>
          <w:szCs w:val="28"/>
        </w:rPr>
        <w:t>тосмолоо</w:t>
      </w:r>
      <w:r w:rsidRPr="00BA42E0">
        <w:rPr>
          <w:sz w:val="28"/>
          <w:szCs w:val="28"/>
        </w:rPr>
        <w:t>л</w:t>
      </w:r>
      <w:r w:rsidR="00495ADA" w:rsidRPr="00BA42E0">
        <w:rPr>
          <w:sz w:val="28"/>
          <w:szCs w:val="28"/>
          <w:lang w:val="ky-KG"/>
        </w:rPr>
        <w:t>ор</w:t>
      </w:r>
      <w:r w:rsidRPr="00BA42E0">
        <w:rPr>
          <w:sz w:val="28"/>
          <w:szCs w:val="28"/>
        </w:rPr>
        <w:t xml:space="preserve"> жана </w:t>
      </w:r>
      <w:r w:rsidR="00495ADA" w:rsidRPr="00BA42E0">
        <w:rPr>
          <w:sz w:val="28"/>
          <w:szCs w:val="28"/>
          <w:lang w:val="ky-KG"/>
        </w:rPr>
        <w:t>белги</w:t>
      </w:r>
      <w:r w:rsidRPr="00BA42E0">
        <w:rPr>
          <w:sz w:val="28"/>
          <w:szCs w:val="28"/>
        </w:rPr>
        <w:t xml:space="preserve"> берүүчү шаймандар гана текшерилүүгө тийиш. </w:t>
      </w:r>
    </w:p>
    <w:p w:rsidR="000843C9" w:rsidRPr="00BA42E0" w:rsidRDefault="00372500" w:rsidP="00634026">
      <w:pPr>
        <w:pStyle w:val="ConsPlusNormal"/>
        <w:ind w:firstLine="540"/>
        <w:jc w:val="both"/>
        <w:rPr>
          <w:sz w:val="28"/>
          <w:szCs w:val="28"/>
        </w:rPr>
      </w:pPr>
      <w:r w:rsidRPr="00BA42E0">
        <w:rPr>
          <w:sz w:val="28"/>
          <w:szCs w:val="28"/>
        </w:rPr>
        <w:t>К</w:t>
      </w:r>
      <w:r w:rsidR="00495ADA" w:rsidRPr="00BA42E0">
        <w:rPr>
          <w:sz w:val="28"/>
          <w:szCs w:val="28"/>
          <w:lang w:val="ky-KG"/>
        </w:rPr>
        <w:t>азан</w:t>
      </w:r>
      <w:r w:rsidRPr="00BA42E0">
        <w:rPr>
          <w:sz w:val="28"/>
          <w:szCs w:val="28"/>
        </w:rPr>
        <w:t xml:space="preserve"> күйгүзүлгөнгө чейин аныкталган кемчиликтер жоюлушу керек. Эгерде коргоочу </w:t>
      </w:r>
      <w:r w:rsidR="00495ADA" w:rsidRPr="00BA42E0">
        <w:rPr>
          <w:sz w:val="28"/>
          <w:szCs w:val="28"/>
          <w:lang w:val="ky-KG"/>
        </w:rPr>
        <w:t>каражаттар</w:t>
      </w:r>
      <w:r w:rsidRPr="00BA42E0">
        <w:rPr>
          <w:sz w:val="28"/>
          <w:szCs w:val="28"/>
        </w:rPr>
        <w:t xml:space="preserve"> жана буу казандарынын өчүрүлүшүндө иштеп жаткан </w:t>
      </w:r>
      <w:r w:rsidR="008B38C1" w:rsidRPr="00BA42E0">
        <w:rPr>
          <w:sz w:val="28"/>
          <w:szCs w:val="28"/>
        </w:rPr>
        <w:t>тосмолоо</w:t>
      </w:r>
      <w:r w:rsidRPr="00BA42E0">
        <w:rPr>
          <w:sz w:val="28"/>
          <w:szCs w:val="28"/>
        </w:rPr>
        <w:t>л</w:t>
      </w:r>
      <w:r w:rsidR="00495ADA" w:rsidRPr="00BA42E0">
        <w:rPr>
          <w:sz w:val="28"/>
          <w:szCs w:val="28"/>
          <w:lang w:val="ky-KG"/>
        </w:rPr>
        <w:t>о</w:t>
      </w:r>
      <w:r w:rsidRPr="00BA42E0">
        <w:rPr>
          <w:sz w:val="28"/>
          <w:szCs w:val="28"/>
        </w:rPr>
        <w:t>рд</w:t>
      </w:r>
      <w:r w:rsidR="00495ADA" w:rsidRPr="00BA42E0">
        <w:rPr>
          <w:sz w:val="28"/>
          <w:szCs w:val="28"/>
          <w:lang w:val="ky-KG"/>
        </w:rPr>
        <w:t>о</w:t>
      </w:r>
      <w:r w:rsidRPr="00BA42E0">
        <w:rPr>
          <w:sz w:val="28"/>
          <w:szCs w:val="28"/>
        </w:rPr>
        <w:t xml:space="preserve"> бузуктук байкалса, анда аны күйгүзүүгө тыюу салынат.</w:t>
      </w:r>
      <w:r w:rsidR="00F575F2" w:rsidRPr="00BA42E0">
        <w:rPr>
          <w:sz w:val="28"/>
          <w:szCs w:val="28"/>
          <w:lang w:val="ky-KG"/>
        </w:rPr>
        <w:t xml:space="preserve"> </w:t>
      </w:r>
    </w:p>
    <w:p w:rsidR="000843C9" w:rsidRPr="00BA42E0" w:rsidRDefault="00372500" w:rsidP="00634026">
      <w:pPr>
        <w:pStyle w:val="ConsPlusNormal"/>
        <w:ind w:firstLine="540"/>
        <w:jc w:val="both"/>
        <w:rPr>
          <w:sz w:val="28"/>
          <w:szCs w:val="28"/>
        </w:rPr>
      </w:pPr>
      <w:r w:rsidRPr="00BA42E0">
        <w:rPr>
          <w:sz w:val="28"/>
          <w:szCs w:val="28"/>
        </w:rPr>
        <w:t>424. Консервациялоодон же оңдоп-түзөөдөн кийин казандын газ түтүктөрүн газ менен толтуруу түтүн чыгаруучу, желдетүүчү желдеткичтер, рециркуляциялоочу соргучтар менен иштөө боюнча колдонмодо көрсөтүлгөн ырааттуулукта күйгүзүлүшү керек.</w:t>
      </w:r>
      <w:r w:rsidR="00495ADA" w:rsidRPr="00BA42E0">
        <w:rPr>
          <w:sz w:val="28"/>
          <w:szCs w:val="28"/>
          <w:lang w:val="ky-KG"/>
        </w:rPr>
        <w:t xml:space="preserve"> </w:t>
      </w:r>
    </w:p>
    <w:p w:rsidR="000843C9" w:rsidRPr="00BA42E0" w:rsidRDefault="00372500" w:rsidP="00634026">
      <w:pPr>
        <w:pStyle w:val="ConsPlusNormal"/>
        <w:ind w:firstLine="540"/>
        <w:jc w:val="both"/>
        <w:rPr>
          <w:sz w:val="28"/>
          <w:szCs w:val="28"/>
        </w:rPr>
      </w:pPr>
      <w:r w:rsidRPr="00BA42E0">
        <w:rPr>
          <w:sz w:val="28"/>
          <w:szCs w:val="28"/>
        </w:rPr>
        <w:t>425. К</w:t>
      </w:r>
      <w:r w:rsidR="00495ADA" w:rsidRPr="00BA42E0">
        <w:rPr>
          <w:sz w:val="28"/>
          <w:szCs w:val="28"/>
          <w:lang w:val="ky-KG"/>
        </w:rPr>
        <w:t>азанды</w:t>
      </w:r>
      <w:r w:rsidRPr="00BA42E0">
        <w:rPr>
          <w:sz w:val="28"/>
          <w:szCs w:val="28"/>
        </w:rPr>
        <w:t>н газ түтүктөрүн бошотууга же коопсуздук түтүктөрү аркылуу же буу казандын от жа</w:t>
      </w:r>
      <w:r w:rsidR="00495ADA" w:rsidRPr="00BA42E0">
        <w:rPr>
          <w:sz w:val="28"/>
          <w:szCs w:val="28"/>
          <w:lang w:val="ky-KG"/>
        </w:rPr>
        <w:t>кк</w:t>
      </w:r>
      <w:r w:rsidRPr="00BA42E0">
        <w:rPr>
          <w:sz w:val="28"/>
          <w:szCs w:val="28"/>
        </w:rPr>
        <w:t>ычтары аркылуу тазалоого тыюу салынат.</w:t>
      </w:r>
    </w:p>
    <w:p w:rsidR="000843C9" w:rsidRPr="00BA42E0" w:rsidRDefault="00372500" w:rsidP="00634026">
      <w:pPr>
        <w:pStyle w:val="ConsPlusNormal"/>
        <w:ind w:firstLine="540"/>
        <w:jc w:val="both"/>
        <w:rPr>
          <w:sz w:val="28"/>
          <w:szCs w:val="28"/>
        </w:rPr>
      </w:pPr>
      <w:r w:rsidRPr="00BA42E0">
        <w:rPr>
          <w:sz w:val="28"/>
          <w:szCs w:val="28"/>
        </w:rPr>
        <w:t>426. К</w:t>
      </w:r>
      <w:r w:rsidR="00495ADA" w:rsidRPr="00BA42E0">
        <w:rPr>
          <w:sz w:val="28"/>
          <w:szCs w:val="28"/>
          <w:lang w:val="ky-KG"/>
        </w:rPr>
        <w:t>азан</w:t>
      </w:r>
      <w:r w:rsidRPr="00BA42E0">
        <w:rPr>
          <w:sz w:val="28"/>
          <w:szCs w:val="28"/>
        </w:rPr>
        <w:t>д</w:t>
      </w:r>
      <w:r w:rsidR="00495ADA" w:rsidRPr="00BA42E0">
        <w:rPr>
          <w:sz w:val="28"/>
          <w:szCs w:val="28"/>
          <w:lang w:val="ky-KG"/>
        </w:rPr>
        <w:t>ы</w:t>
      </w:r>
      <w:r w:rsidRPr="00BA42E0">
        <w:rPr>
          <w:sz w:val="28"/>
          <w:szCs w:val="28"/>
        </w:rPr>
        <w:t xml:space="preserve"> муздак абалда күйгүзүүдөн мурун, мажбурлап тартуучу блокторду күйгүзүп, ар бир казандын от жагуучусунун алдындагы өчүрүүчү </w:t>
      </w:r>
      <w:r w:rsidR="00680281" w:rsidRPr="00BA42E0">
        <w:rPr>
          <w:sz w:val="28"/>
          <w:szCs w:val="28"/>
          <w:lang w:val="ky-KG"/>
        </w:rPr>
        <w:t>түзүлүштөрү</w:t>
      </w:r>
      <w:r w:rsidRPr="00BA42E0">
        <w:rPr>
          <w:sz w:val="28"/>
          <w:szCs w:val="28"/>
        </w:rPr>
        <w:t xml:space="preserve">н, анын ичинде от казандын </w:t>
      </w:r>
      <w:r w:rsidR="00680281" w:rsidRPr="00BA42E0">
        <w:rPr>
          <w:sz w:val="28"/>
          <w:szCs w:val="28"/>
        </w:rPr>
        <w:t xml:space="preserve">СБК </w:t>
      </w:r>
      <w:r w:rsidRPr="00BA42E0">
        <w:rPr>
          <w:sz w:val="28"/>
          <w:szCs w:val="28"/>
        </w:rPr>
        <w:t>жана от жагуучу клапандын жабылышынын тыгыздыгын текшерүү жүргүзүлүшү керек.</w:t>
      </w:r>
    </w:p>
    <w:p w:rsidR="000843C9" w:rsidRPr="00BA42E0" w:rsidRDefault="00372500" w:rsidP="00634026">
      <w:pPr>
        <w:pStyle w:val="ConsPlusNormal"/>
        <w:ind w:firstLine="540"/>
        <w:jc w:val="both"/>
        <w:rPr>
          <w:sz w:val="28"/>
          <w:szCs w:val="28"/>
        </w:rPr>
      </w:pPr>
      <w:r w:rsidRPr="00BA42E0">
        <w:rPr>
          <w:sz w:val="28"/>
          <w:szCs w:val="28"/>
        </w:rPr>
        <w:t xml:space="preserve">Эгерде өчүрүүчү шаймандардын жабылышында суу агып кеткендиги аныкталса, от казанды иштетүүгө болбойт. </w:t>
      </w:r>
      <w:r w:rsidR="00435E72" w:rsidRPr="00BA42E0">
        <w:rPr>
          <w:sz w:val="28"/>
          <w:szCs w:val="28"/>
          <w:lang w:val="ky-KG"/>
        </w:rPr>
        <w:t>Иштетүү</w:t>
      </w:r>
      <w:r w:rsidRPr="00BA42E0">
        <w:rPr>
          <w:sz w:val="28"/>
          <w:szCs w:val="28"/>
        </w:rPr>
        <w:t xml:space="preserve"> алдындагы текшерүү </w:t>
      </w:r>
      <w:r w:rsidR="00435E72" w:rsidRPr="00BA42E0">
        <w:rPr>
          <w:sz w:val="28"/>
          <w:szCs w:val="28"/>
          <w:lang w:val="ky-KG"/>
        </w:rPr>
        <w:t>тартиби</w:t>
      </w:r>
      <w:r w:rsidRPr="00BA42E0">
        <w:rPr>
          <w:sz w:val="28"/>
          <w:szCs w:val="28"/>
        </w:rPr>
        <w:t xml:space="preserve"> буу казанын иштетүү боюнча </w:t>
      </w:r>
      <w:r w:rsidR="00435E72" w:rsidRPr="00BA42E0">
        <w:rPr>
          <w:sz w:val="28"/>
          <w:szCs w:val="28"/>
          <w:lang w:val="ky-KG"/>
        </w:rPr>
        <w:t>өндүрүштүк нускамада</w:t>
      </w:r>
      <w:r w:rsidRPr="00BA42E0">
        <w:rPr>
          <w:sz w:val="28"/>
          <w:szCs w:val="28"/>
        </w:rPr>
        <w:t xml:space="preserve"> белгиленет.</w:t>
      </w:r>
      <w:r w:rsidR="00435E72" w:rsidRPr="00BA42E0">
        <w:rPr>
          <w:sz w:val="28"/>
          <w:szCs w:val="28"/>
          <w:lang w:val="ky-KG"/>
        </w:rPr>
        <w:t xml:space="preserve"> </w:t>
      </w:r>
    </w:p>
    <w:p w:rsidR="000843C9" w:rsidRPr="00BA42E0" w:rsidRDefault="00372500" w:rsidP="00634026">
      <w:pPr>
        <w:pStyle w:val="ConsPlusNormal"/>
        <w:ind w:firstLine="540"/>
        <w:jc w:val="both"/>
        <w:rPr>
          <w:sz w:val="28"/>
          <w:szCs w:val="28"/>
        </w:rPr>
      </w:pPr>
      <w:r w:rsidRPr="00BA42E0">
        <w:rPr>
          <w:sz w:val="28"/>
          <w:szCs w:val="28"/>
        </w:rPr>
        <w:t>427. К</w:t>
      </w:r>
      <w:r w:rsidR="00CF7AD9" w:rsidRPr="00BA42E0">
        <w:rPr>
          <w:sz w:val="28"/>
          <w:szCs w:val="28"/>
          <w:lang w:val="ky-KG"/>
        </w:rPr>
        <w:t>азан</w:t>
      </w:r>
      <w:r w:rsidRPr="00BA42E0">
        <w:rPr>
          <w:sz w:val="28"/>
          <w:szCs w:val="28"/>
        </w:rPr>
        <w:t xml:space="preserve"> иштей электе жана аны токтоткондон кийин меш, от казандын мешинен күйүү </w:t>
      </w:r>
      <w:r w:rsidR="002F4A81" w:rsidRPr="00BA42E0">
        <w:rPr>
          <w:sz w:val="28"/>
          <w:szCs w:val="28"/>
          <w:lang w:val="ky-KG"/>
        </w:rPr>
        <w:t>өнүмдөрү</w:t>
      </w:r>
      <w:r w:rsidRPr="00BA42E0">
        <w:rPr>
          <w:sz w:val="28"/>
          <w:szCs w:val="28"/>
        </w:rPr>
        <w:t xml:space="preserve">н кетирүү үчүн түтүн газ түтүктөрү, күйүү </w:t>
      </w:r>
      <w:r w:rsidR="002F4A81" w:rsidRPr="00BA42E0">
        <w:rPr>
          <w:sz w:val="28"/>
          <w:szCs w:val="28"/>
          <w:lang w:val="ky-KG"/>
        </w:rPr>
        <w:t>өнүмдөрү</w:t>
      </w:r>
      <w:r w:rsidRPr="00BA42E0">
        <w:rPr>
          <w:sz w:val="28"/>
          <w:szCs w:val="28"/>
        </w:rPr>
        <w:t>н рециркуляциялоо тутумдары, ошондой эле коллекторлор (</w:t>
      </w:r>
      <w:r w:rsidR="00435E72" w:rsidRPr="00BA42E0">
        <w:rPr>
          <w:sz w:val="28"/>
          <w:szCs w:val="28"/>
          <w:lang w:val="ky-KG"/>
        </w:rPr>
        <w:t>“</w:t>
      </w:r>
      <w:r w:rsidRPr="00BA42E0">
        <w:rPr>
          <w:sz w:val="28"/>
          <w:szCs w:val="28"/>
        </w:rPr>
        <w:t>жылуу куту</w:t>
      </w:r>
      <w:r w:rsidR="00435E72" w:rsidRPr="00BA42E0">
        <w:rPr>
          <w:sz w:val="28"/>
          <w:szCs w:val="28"/>
          <w:lang w:val="ky-KG"/>
        </w:rPr>
        <w:t>”</w:t>
      </w:r>
      <w:r w:rsidRPr="00BA42E0">
        <w:rPr>
          <w:sz w:val="28"/>
          <w:szCs w:val="28"/>
        </w:rPr>
        <w:t>) жайгашкан жабык көлөмдөр, түтүн түтөтүүчү, желдеткичтерди киргизүү менен</w:t>
      </w:r>
      <w:r w:rsidR="00CF7AD9" w:rsidRPr="00BA42E0">
        <w:rPr>
          <w:sz w:val="28"/>
          <w:szCs w:val="28"/>
          <w:lang w:val="ky-KG"/>
        </w:rPr>
        <w:t>,</w:t>
      </w:r>
      <w:r w:rsidRPr="00BA42E0">
        <w:rPr>
          <w:sz w:val="28"/>
          <w:szCs w:val="28"/>
        </w:rPr>
        <w:t xml:space="preserve"> газ-аба тра</w:t>
      </w:r>
      <w:r w:rsidR="002F4A81" w:rsidRPr="00BA42E0">
        <w:rPr>
          <w:sz w:val="28"/>
          <w:szCs w:val="28"/>
          <w:lang w:val="ky-KG"/>
        </w:rPr>
        <w:t>ктар</w:t>
      </w:r>
      <w:r w:rsidRPr="00BA42E0">
        <w:rPr>
          <w:sz w:val="28"/>
          <w:szCs w:val="28"/>
        </w:rPr>
        <w:t xml:space="preserve">ын ачык </w:t>
      </w:r>
      <w:r w:rsidR="002F4A81" w:rsidRPr="00BA42E0">
        <w:rPr>
          <w:sz w:val="28"/>
          <w:szCs w:val="28"/>
          <w:lang w:val="ky-KG"/>
        </w:rPr>
        <w:t>тосмолор</w:t>
      </w:r>
      <w:r w:rsidRPr="00BA42E0">
        <w:rPr>
          <w:sz w:val="28"/>
          <w:szCs w:val="28"/>
        </w:rPr>
        <w:t xml:space="preserve"> (клапандары) жана номиналдын кеминде 25% аба чыгымы бар түтүндү рециркуляциялоочу түтүктөр</w:t>
      </w:r>
      <w:r w:rsidR="00CF7AD9" w:rsidRPr="00BA42E0">
        <w:rPr>
          <w:sz w:val="28"/>
          <w:szCs w:val="28"/>
        </w:rPr>
        <w:t xml:space="preserve"> желдетилиши керек</w:t>
      </w:r>
      <w:r w:rsidRPr="00BA42E0">
        <w:rPr>
          <w:sz w:val="28"/>
          <w:szCs w:val="28"/>
        </w:rPr>
        <w:t>.</w:t>
      </w:r>
    </w:p>
    <w:p w:rsidR="006C02EF" w:rsidRPr="00BA42E0" w:rsidRDefault="00372500" w:rsidP="00634026">
      <w:pPr>
        <w:pStyle w:val="ConsPlusNormal"/>
        <w:ind w:firstLine="540"/>
        <w:jc w:val="both"/>
        <w:rPr>
          <w:sz w:val="28"/>
          <w:szCs w:val="28"/>
          <w:lang w:val="ky-KG"/>
        </w:rPr>
      </w:pPr>
      <w:r w:rsidRPr="00BA42E0">
        <w:rPr>
          <w:sz w:val="28"/>
          <w:szCs w:val="28"/>
        </w:rPr>
        <w:t xml:space="preserve">Желдетүү убактысы, мордон чыкканга чейин күйүү камерасынын </w:t>
      </w:r>
      <w:r w:rsidR="00A46FF9" w:rsidRPr="00BA42E0">
        <w:rPr>
          <w:sz w:val="28"/>
          <w:szCs w:val="28"/>
          <w:lang w:val="ky-KG"/>
        </w:rPr>
        <w:t>“</w:t>
      </w:r>
      <w:r w:rsidRPr="00BA42E0">
        <w:rPr>
          <w:sz w:val="28"/>
          <w:szCs w:val="28"/>
        </w:rPr>
        <w:t>жылуу кутучанын</w:t>
      </w:r>
      <w:r w:rsidR="00A46FF9" w:rsidRPr="00BA42E0">
        <w:rPr>
          <w:sz w:val="28"/>
          <w:szCs w:val="28"/>
          <w:lang w:val="ky-KG"/>
        </w:rPr>
        <w:t xml:space="preserve">” </w:t>
      </w:r>
      <w:r w:rsidRPr="00BA42E0">
        <w:rPr>
          <w:sz w:val="28"/>
          <w:szCs w:val="28"/>
        </w:rPr>
        <w:t>аба түтүктөрүнүн жана газ түтүктөрүнүн көлөмүндө үч эсе аба алмашууну камсыз кылуу шартына ылайык эсептөө жолу менен аныкталат.</w:t>
      </w:r>
      <w:r w:rsidR="007D42A1" w:rsidRPr="00BA42E0">
        <w:rPr>
          <w:sz w:val="28"/>
          <w:szCs w:val="28"/>
          <w:lang w:val="ky-KG"/>
        </w:rPr>
        <w:t xml:space="preserve"> </w:t>
      </w:r>
    </w:p>
    <w:p w:rsidR="0050737D" w:rsidRPr="00BA42E0" w:rsidRDefault="00372500" w:rsidP="00634026">
      <w:pPr>
        <w:pStyle w:val="ConsPlusNormal"/>
        <w:ind w:firstLine="540"/>
        <w:jc w:val="both"/>
        <w:rPr>
          <w:sz w:val="28"/>
          <w:szCs w:val="28"/>
          <w:lang w:val="ky-KG"/>
        </w:rPr>
      </w:pPr>
      <w:r w:rsidRPr="00BA42E0">
        <w:rPr>
          <w:sz w:val="28"/>
          <w:szCs w:val="28"/>
          <w:lang w:val="ky-KG"/>
        </w:rPr>
        <w:t xml:space="preserve">Желдетүү убактысы </w:t>
      </w:r>
      <w:r w:rsidR="0050737D" w:rsidRPr="00BA42E0">
        <w:rPr>
          <w:sz w:val="28"/>
          <w:szCs w:val="28"/>
          <w:lang w:val="ky-KG"/>
        </w:rPr>
        <w:t>ишке киргизүүчү жөндөөчү</w:t>
      </w:r>
      <w:r w:rsidRPr="00BA42E0">
        <w:rPr>
          <w:sz w:val="28"/>
          <w:szCs w:val="28"/>
          <w:lang w:val="ky-KG"/>
        </w:rPr>
        <w:t xml:space="preserve"> уюм тарабынан эсептелет. Желдетүү убактысы от казандын иштөө нускамасында жазылган.</w:t>
      </w:r>
    </w:p>
    <w:p w:rsidR="0050737D" w:rsidRPr="00BA42E0" w:rsidRDefault="0050737D" w:rsidP="00634026">
      <w:pPr>
        <w:pStyle w:val="ConsPlusNormal"/>
        <w:ind w:firstLine="540"/>
        <w:jc w:val="both"/>
        <w:rPr>
          <w:sz w:val="28"/>
          <w:szCs w:val="28"/>
          <w:lang w:val="ky-KG"/>
        </w:rPr>
      </w:pPr>
      <w:r w:rsidRPr="00BA42E0">
        <w:rPr>
          <w:sz w:val="28"/>
          <w:szCs w:val="28"/>
          <w:lang w:val="ky-KG"/>
        </w:rPr>
        <w:t>Күйгүзгүчтү</w:t>
      </w:r>
      <w:r w:rsidR="001F369C" w:rsidRPr="00BA42E0">
        <w:rPr>
          <w:sz w:val="28"/>
          <w:szCs w:val="28"/>
          <w:lang w:val="ky-KG"/>
        </w:rPr>
        <w:t xml:space="preserve">н алдында </w:t>
      </w:r>
      <w:r w:rsidR="00E10CDA" w:rsidRPr="00BA42E0">
        <w:rPr>
          <w:sz w:val="28"/>
          <w:szCs w:val="28"/>
          <w:lang w:val="ky-KG"/>
        </w:rPr>
        <w:t>бекитүүчү</w:t>
      </w:r>
      <w:r w:rsidR="001F369C" w:rsidRPr="00BA42E0">
        <w:rPr>
          <w:sz w:val="28"/>
          <w:szCs w:val="28"/>
          <w:lang w:val="ky-KG"/>
        </w:rPr>
        <w:t xml:space="preserve"> </w:t>
      </w:r>
      <w:r w:rsidR="00E10CDA" w:rsidRPr="00BA42E0">
        <w:rPr>
          <w:sz w:val="28"/>
          <w:szCs w:val="28"/>
          <w:lang w:val="ky-KG"/>
        </w:rPr>
        <w:t xml:space="preserve">арматураларды </w:t>
      </w:r>
      <w:r w:rsidR="001F369C" w:rsidRPr="00BA42E0">
        <w:rPr>
          <w:sz w:val="28"/>
          <w:szCs w:val="28"/>
          <w:lang w:val="ky-KG"/>
        </w:rPr>
        <w:t xml:space="preserve">жана </w:t>
      </w:r>
      <w:r w:rsidR="00E10CDA" w:rsidRPr="00BA42E0">
        <w:rPr>
          <w:sz w:val="28"/>
          <w:szCs w:val="28"/>
          <w:lang w:val="ky-KG"/>
        </w:rPr>
        <w:t>сактагыч түзүлүштөрдүн</w:t>
      </w:r>
      <w:r w:rsidR="001F369C" w:rsidRPr="00BA42E0">
        <w:rPr>
          <w:sz w:val="28"/>
          <w:szCs w:val="28"/>
          <w:lang w:val="ky-KG"/>
        </w:rPr>
        <w:t xml:space="preserve"> автоматтык басым менен текшерүү үчүн шаймандар болгондо болжолдуу желдетүү убактысы, </w:t>
      </w:r>
      <w:r w:rsidR="00E10CDA" w:rsidRPr="00BA42E0">
        <w:rPr>
          <w:sz w:val="28"/>
          <w:szCs w:val="28"/>
          <w:lang w:val="ky-KG"/>
        </w:rPr>
        <w:t>жабдууларды</w:t>
      </w:r>
      <w:r w:rsidR="001F369C" w:rsidRPr="00BA42E0">
        <w:rPr>
          <w:sz w:val="28"/>
          <w:szCs w:val="28"/>
          <w:lang w:val="ky-KG"/>
        </w:rPr>
        <w:t xml:space="preserve"> иштеп чыгуучулар тарабынан белгиленген от жагуучулардын автоматтык от алдыруу программасы менен белгиленет.</w:t>
      </w:r>
    </w:p>
    <w:p w:rsidR="000843C9" w:rsidRPr="00BA42E0" w:rsidRDefault="001F369C" w:rsidP="00634026">
      <w:pPr>
        <w:pStyle w:val="ConsPlusNormal"/>
        <w:ind w:firstLine="540"/>
        <w:jc w:val="both"/>
        <w:rPr>
          <w:sz w:val="28"/>
          <w:szCs w:val="28"/>
          <w:lang w:val="ky-KG"/>
        </w:rPr>
      </w:pPr>
      <w:r w:rsidRPr="00BA42E0">
        <w:rPr>
          <w:sz w:val="28"/>
          <w:szCs w:val="28"/>
          <w:lang w:val="ky-KG"/>
        </w:rPr>
        <w:t>428. Кысым астында иштеген буу казандарын, ошондой эле түтүн чыгаргыч жок болгон учурда ысык суу казандарын желдетүү үйлөө желдеткичтери жана рециркуляциялык соргучтары күйгүзүлүп жүргүзүлүшү керек.</w:t>
      </w:r>
    </w:p>
    <w:p w:rsidR="000843C9" w:rsidRPr="00BA42E0" w:rsidRDefault="001F369C" w:rsidP="00634026">
      <w:pPr>
        <w:pStyle w:val="ConsPlusNormal"/>
        <w:ind w:firstLine="540"/>
        <w:jc w:val="both"/>
        <w:rPr>
          <w:sz w:val="28"/>
          <w:szCs w:val="28"/>
          <w:lang w:val="ky-KG"/>
        </w:rPr>
      </w:pPr>
      <w:r w:rsidRPr="00BA42E0">
        <w:rPr>
          <w:sz w:val="28"/>
          <w:szCs w:val="28"/>
          <w:lang w:val="ky-KG"/>
        </w:rPr>
        <w:lastRenderedPageBreak/>
        <w:t xml:space="preserve">429. </w:t>
      </w:r>
      <w:r w:rsidR="001A61F3" w:rsidRPr="00BA42E0">
        <w:rPr>
          <w:sz w:val="28"/>
          <w:szCs w:val="28"/>
          <w:lang w:val="ky-KG"/>
        </w:rPr>
        <w:t>Казандарды</w:t>
      </w:r>
      <w:r w:rsidRPr="00BA42E0">
        <w:rPr>
          <w:sz w:val="28"/>
          <w:szCs w:val="28"/>
          <w:lang w:val="ky-KG"/>
        </w:rPr>
        <w:t xml:space="preserve"> </w:t>
      </w:r>
      <w:r w:rsidR="001A61F3" w:rsidRPr="00BA42E0">
        <w:rPr>
          <w:sz w:val="28"/>
          <w:szCs w:val="28"/>
          <w:lang w:val="ky-KG"/>
        </w:rPr>
        <w:t>жагуу</w:t>
      </w:r>
      <w:r w:rsidRPr="00BA42E0">
        <w:rPr>
          <w:sz w:val="28"/>
          <w:szCs w:val="28"/>
          <w:lang w:val="ky-KG"/>
        </w:rPr>
        <w:t xml:space="preserve"> желдеткичи жана түтүн чыгаргыч менен иштеши керек (ал берилген жерде).</w:t>
      </w:r>
    </w:p>
    <w:p w:rsidR="001934E4" w:rsidRPr="00BA42E0" w:rsidRDefault="001F369C" w:rsidP="00634026">
      <w:pPr>
        <w:pStyle w:val="ConsPlusNormal"/>
        <w:ind w:firstLine="540"/>
        <w:jc w:val="both"/>
        <w:rPr>
          <w:sz w:val="28"/>
          <w:szCs w:val="28"/>
          <w:lang w:val="ky-KG"/>
        </w:rPr>
      </w:pPr>
      <w:r w:rsidRPr="00BA42E0">
        <w:rPr>
          <w:sz w:val="28"/>
          <w:szCs w:val="28"/>
          <w:lang w:val="ky-KG"/>
        </w:rPr>
        <w:t xml:space="preserve">430. Газ менен иштеген от казанды күйгүзүүдөн мурун, казандын газ өткөргүчтөрүндөгү кычкылтекти аныктаңыз. Эгерде кычкылтектин көлөмү көлөмдүн 1% дан ашса, анда отту күйгүзүүгө тыюу салынат. </w:t>
      </w:r>
    </w:p>
    <w:p w:rsidR="000843C9" w:rsidRPr="00BA42E0" w:rsidRDefault="001F369C" w:rsidP="00634026">
      <w:pPr>
        <w:pStyle w:val="ConsPlusNormal"/>
        <w:ind w:firstLine="540"/>
        <w:jc w:val="both"/>
        <w:rPr>
          <w:sz w:val="28"/>
          <w:szCs w:val="28"/>
          <w:lang w:val="ky-KG"/>
        </w:rPr>
      </w:pPr>
      <w:r w:rsidRPr="00BA42E0">
        <w:rPr>
          <w:sz w:val="28"/>
          <w:szCs w:val="28"/>
          <w:lang w:val="ky-KG"/>
        </w:rPr>
        <w:t>Эгерде газ түтүктөрү ашыкча басым астында болсо, анда газды кычкылтектин курамы боюнча талдабоого жол берилет.</w:t>
      </w:r>
    </w:p>
    <w:p w:rsidR="000843C9" w:rsidRPr="00BA42E0" w:rsidRDefault="001F369C" w:rsidP="00634026">
      <w:pPr>
        <w:pStyle w:val="ConsPlusNormal"/>
        <w:ind w:firstLine="540"/>
        <w:jc w:val="both"/>
        <w:rPr>
          <w:sz w:val="28"/>
          <w:szCs w:val="28"/>
          <w:lang w:val="ky-KG"/>
        </w:rPr>
      </w:pPr>
      <w:r w:rsidRPr="00BA42E0">
        <w:rPr>
          <w:sz w:val="28"/>
          <w:szCs w:val="28"/>
          <w:lang w:val="ky-KG"/>
        </w:rPr>
        <w:t xml:space="preserve">431. Бардык күйгүзгүчтөр </w:t>
      </w:r>
      <w:r w:rsidR="00A145FC" w:rsidRPr="00BA42E0">
        <w:rPr>
          <w:sz w:val="28"/>
          <w:szCs w:val="28"/>
          <w:lang w:val="ky-KG"/>
        </w:rPr>
        <w:t xml:space="preserve">СБК жана КОТ </w:t>
      </w:r>
      <w:r w:rsidRPr="00BA42E0">
        <w:rPr>
          <w:sz w:val="28"/>
          <w:szCs w:val="28"/>
          <w:lang w:val="ky-KG"/>
        </w:rPr>
        <w:t xml:space="preserve">менен жабдылган буу казандарынын от алдыргычы, казанды иштетүү боюнча </w:t>
      </w:r>
      <w:r w:rsidR="00A145FC" w:rsidRPr="00BA42E0">
        <w:rPr>
          <w:sz w:val="28"/>
          <w:szCs w:val="28"/>
          <w:lang w:val="ky-KG"/>
        </w:rPr>
        <w:t>нускамада</w:t>
      </w:r>
      <w:r w:rsidRPr="00BA42E0">
        <w:rPr>
          <w:sz w:val="28"/>
          <w:szCs w:val="28"/>
          <w:lang w:val="ky-KG"/>
        </w:rPr>
        <w:t xml:space="preserve"> көрсөтүлгөн ырааттуулукта каалаган отту күйгүзүп башташы мүмкүн.</w:t>
      </w:r>
      <w:r w:rsidR="00A145FC" w:rsidRPr="00BA42E0">
        <w:rPr>
          <w:sz w:val="28"/>
          <w:szCs w:val="28"/>
          <w:lang w:val="ky-KG"/>
        </w:rPr>
        <w:t xml:space="preserve"> </w:t>
      </w:r>
    </w:p>
    <w:p w:rsidR="000843C9" w:rsidRPr="00BA42E0" w:rsidRDefault="001F369C" w:rsidP="00634026">
      <w:pPr>
        <w:pStyle w:val="ConsPlusNormal"/>
        <w:ind w:firstLine="540"/>
        <w:jc w:val="both"/>
        <w:rPr>
          <w:sz w:val="28"/>
          <w:szCs w:val="28"/>
          <w:lang w:val="ky-KG"/>
        </w:rPr>
      </w:pPr>
      <w:r w:rsidRPr="00BA42E0">
        <w:rPr>
          <w:sz w:val="28"/>
          <w:szCs w:val="28"/>
          <w:lang w:val="ky-KG"/>
        </w:rPr>
        <w:t xml:space="preserve">Эгерде биринчи күйгүзгүчтүн жалыны күйбөсө (өчпөсө), казанга жана от жагуучуга газ берүүнү токтотуу керек, анын </w:t>
      </w:r>
      <w:r w:rsidR="00A145FC" w:rsidRPr="00BA42E0">
        <w:rPr>
          <w:sz w:val="28"/>
          <w:szCs w:val="28"/>
          <w:lang w:val="ky-KG"/>
        </w:rPr>
        <w:t>КОТ</w:t>
      </w:r>
      <w:r w:rsidRPr="00BA42E0">
        <w:rPr>
          <w:sz w:val="28"/>
          <w:szCs w:val="28"/>
          <w:lang w:val="ky-KG"/>
        </w:rPr>
        <w:t xml:space="preserve"> өчүрүлүп, от жагуучу, меш жана газ түтүктөрү ушул Эрежелердин талаптарына ылайык желдетилип турушу керек, андан кийин от казанды башка от алдыргычта күйгүзсө болот. Биринчи күйгүзгүчтү кайрадан күйгүзүү анын факелинин күйбөгөндүгүнүн (өчүрүлүшүнүн) себептери жоюлгандан кийин гана мүмкүн болот.</w:t>
      </w:r>
    </w:p>
    <w:p w:rsidR="000843C9" w:rsidRPr="00BA42E0" w:rsidRDefault="001F369C" w:rsidP="00634026">
      <w:pPr>
        <w:pStyle w:val="ConsPlusNormal"/>
        <w:ind w:firstLine="540"/>
        <w:jc w:val="both"/>
        <w:rPr>
          <w:sz w:val="28"/>
          <w:szCs w:val="28"/>
          <w:lang w:val="ky-KG"/>
        </w:rPr>
      </w:pPr>
      <w:r w:rsidRPr="00BA42E0">
        <w:rPr>
          <w:sz w:val="28"/>
          <w:szCs w:val="28"/>
          <w:lang w:val="ky-KG"/>
        </w:rPr>
        <w:t xml:space="preserve">Экинчи (же кийинки) эриген күйгүзгүчтүн шамы күйбөсө (өчүрүлбөсө) (башкалардын туруктуу күйүшү менен), ушул от жагуучуга гана газ берүүнү токтотуу керек, анын </w:t>
      </w:r>
      <w:r w:rsidR="00B77F7F" w:rsidRPr="00BA42E0">
        <w:rPr>
          <w:sz w:val="28"/>
          <w:szCs w:val="28"/>
          <w:lang w:val="ky-KG"/>
        </w:rPr>
        <w:t>КОТ</w:t>
      </w:r>
      <w:r w:rsidRPr="00BA42E0">
        <w:rPr>
          <w:sz w:val="28"/>
          <w:szCs w:val="28"/>
          <w:lang w:val="ky-KG"/>
        </w:rPr>
        <w:t xml:space="preserve"> өчүрүлүп, желдеткичи ушул түтүктөгү аба түтүгүндө толугу менен ачык өчүрүүчү шайман менен жүргүзүлөт. Күйгүчтү кайра күйгүзүү анын </w:t>
      </w:r>
      <w:r w:rsidR="00B77F7F" w:rsidRPr="00BA42E0">
        <w:rPr>
          <w:sz w:val="28"/>
          <w:szCs w:val="28"/>
          <w:lang w:val="ky-KG"/>
        </w:rPr>
        <w:t>жалынын</w:t>
      </w:r>
      <w:r w:rsidRPr="00BA42E0">
        <w:rPr>
          <w:sz w:val="28"/>
          <w:szCs w:val="28"/>
          <w:lang w:val="ky-KG"/>
        </w:rPr>
        <w:t xml:space="preserve"> күйбөгөндүгүнүн (өчүрүлүшүнүн) себептери жоюлгандан кийин гана мүмкүн болот.</w:t>
      </w:r>
    </w:p>
    <w:p w:rsidR="00E76F51" w:rsidRPr="00BA42E0" w:rsidRDefault="001F369C" w:rsidP="00634026">
      <w:pPr>
        <w:pStyle w:val="ConsPlusNormal"/>
        <w:ind w:firstLine="540"/>
        <w:jc w:val="both"/>
        <w:rPr>
          <w:sz w:val="28"/>
          <w:szCs w:val="28"/>
          <w:lang w:val="ky-KG"/>
        </w:rPr>
      </w:pPr>
      <w:r w:rsidRPr="00BA42E0">
        <w:rPr>
          <w:sz w:val="28"/>
          <w:szCs w:val="28"/>
          <w:lang w:val="ky-KG"/>
        </w:rPr>
        <w:t xml:space="preserve">432. От алдырганда бардык от жагуучулардын жалыны, ошондой эле бир же бир нече күйгүзгүчтөгү казандын иштешиндеги жалпы жалын капыстан өчүп калса, казанга жана казандын бардык от жагуучуларына газ берүү токтоосуз токтоп, </w:t>
      </w:r>
      <w:r w:rsidR="00B77F7F" w:rsidRPr="00BA42E0">
        <w:rPr>
          <w:sz w:val="28"/>
          <w:szCs w:val="28"/>
          <w:lang w:val="ky-KG"/>
        </w:rPr>
        <w:t>КОТко</w:t>
      </w:r>
      <w:r w:rsidRPr="00BA42E0">
        <w:rPr>
          <w:sz w:val="28"/>
          <w:szCs w:val="28"/>
          <w:lang w:val="ky-KG"/>
        </w:rPr>
        <w:t xml:space="preserve"> газ берүүнү өчүрүп, </w:t>
      </w:r>
      <w:r w:rsidR="00E76F51" w:rsidRPr="00BA42E0">
        <w:rPr>
          <w:sz w:val="28"/>
          <w:szCs w:val="28"/>
          <w:lang w:val="ky-KG"/>
        </w:rPr>
        <w:t>ушул Эрежелердин талаптарына ылайык казандарды</w:t>
      </w:r>
      <w:r w:rsidRPr="00BA42E0">
        <w:rPr>
          <w:sz w:val="28"/>
          <w:szCs w:val="28"/>
          <w:lang w:val="ky-KG"/>
        </w:rPr>
        <w:t>, мешти, газ өткөргүчтөрү</w:t>
      </w:r>
      <w:r w:rsidR="00E76F51" w:rsidRPr="00BA42E0">
        <w:rPr>
          <w:sz w:val="28"/>
          <w:szCs w:val="28"/>
          <w:lang w:val="ky-KG"/>
        </w:rPr>
        <w:t xml:space="preserve"> желдетип туруу керек</w:t>
      </w:r>
      <w:r w:rsidRPr="00BA42E0">
        <w:rPr>
          <w:sz w:val="28"/>
          <w:szCs w:val="28"/>
          <w:lang w:val="ky-KG"/>
        </w:rPr>
        <w:t>.</w:t>
      </w:r>
      <w:r w:rsidR="00B77F7F" w:rsidRPr="00BA42E0">
        <w:rPr>
          <w:sz w:val="28"/>
          <w:szCs w:val="28"/>
          <w:lang w:val="ky-KG"/>
        </w:rPr>
        <w:t xml:space="preserve"> </w:t>
      </w:r>
    </w:p>
    <w:p w:rsidR="000843C9" w:rsidRPr="00BA42E0" w:rsidRDefault="001F369C" w:rsidP="00634026">
      <w:pPr>
        <w:pStyle w:val="ConsPlusNormal"/>
        <w:ind w:firstLine="540"/>
        <w:jc w:val="both"/>
        <w:rPr>
          <w:sz w:val="28"/>
          <w:szCs w:val="28"/>
          <w:lang w:val="ky-KG"/>
        </w:rPr>
      </w:pPr>
      <w:r w:rsidRPr="00BA42E0">
        <w:rPr>
          <w:sz w:val="28"/>
          <w:szCs w:val="28"/>
          <w:lang w:val="ky-KG"/>
        </w:rPr>
        <w:t>К</w:t>
      </w:r>
      <w:r w:rsidR="00E76F51" w:rsidRPr="00BA42E0">
        <w:rPr>
          <w:sz w:val="28"/>
          <w:szCs w:val="28"/>
          <w:lang w:val="ky-KG"/>
        </w:rPr>
        <w:t>азанды</w:t>
      </w:r>
      <w:r w:rsidRPr="00BA42E0">
        <w:rPr>
          <w:sz w:val="28"/>
          <w:szCs w:val="28"/>
          <w:lang w:val="ky-KG"/>
        </w:rPr>
        <w:t xml:space="preserve"> кайрадан күйгүзүү от </w:t>
      </w:r>
      <w:r w:rsidR="00E76F51" w:rsidRPr="00BA42E0">
        <w:rPr>
          <w:sz w:val="28"/>
          <w:szCs w:val="28"/>
          <w:lang w:val="ky-KG"/>
        </w:rPr>
        <w:t>жалындары</w:t>
      </w:r>
      <w:r w:rsidRPr="00BA42E0">
        <w:rPr>
          <w:sz w:val="28"/>
          <w:szCs w:val="28"/>
          <w:lang w:val="ky-KG"/>
        </w:rPr>
        <w:t>н өчүрүүнүн себептерин жойгондон кийин гана мүмкүн болот.</w:t>
      </w:r>
    </w:p>
    <w:p w:rsidR="000843C9" w:rsidRPr="00BA42E0" w:rsidRDefault="006C694A" w:rsidP="00634026">
      <w:pPr>
        <w:pStyle w:val="ConsPlusNormal"/>
        <w:ind w:firstLine="540"/>
        <w:jc w:val="both"/>
        <w:rPr>
          <w:sz w:val="28"/>
          <w:szCs w:val="28"/>
          <w:lang w:val="ky-KG"/>
        </w:rPr>
      </w:pPr>
      <w:r w:rsidRPr="00BA42E0">
        <w:rPr>
          <w:sz w:val="28"/>
          <w:szCs w:val="28"/>
          <w:lang w:val="ky-KG"/>
        </w:rPr>
        <w:t>433. К</w:t>
      </w:r>
      <w:r w:rsidR="00E76F51" w:rsidRPr="00BA42E0">
        <w:rPr>
          <w:sz w:val="28"/>
          <w:szCs w:val="28"/>
          <w:lang w:val="ky-KG"/>
        </w:rPr>
        <w:t>азанды</w:t>
      </w:r>
      <w:r w:rsidRPr="00BA42E0">
        <w:rPr>
          <w:sz w:val="28"/>
          <w:szCs w:val="28"/>
          <w:lang w:val="ky-KG"/>
        </w:rPr>
        <w:t xml:space="preserve"> </w:t>
      </w:r>
      <w:r w:rsidR="00E76F51" w:rsidRPr="00BA42E0">
        <w:rPr>
          <w:sz w:val="28"/>
          <w:szCs w:val="28"/>
          <w:lang w:val="ky-KG"/>
        </w:rPr>
        <w:t>кум</w:t>
      </w:r>
      <w:r w:rsidRPr="00BA42E0">
        <w:rPr>
          <w:sz w:val="28"/>
          <w:szCs w:val="28"/>
          <w:lang w:val="ky-KG"/>
        </w:rPr>
        <w:t xml:space="preserve"> көмүрүнөн же суюк отундан жаратылыш газына өткөрүү тартиби уюмдун техникалык директору тарабынан бекитилген казанды пайдалануу боюнча нускамада аныкталууга тийиш.</w:t>
      </w:r>
    </w:p>
    <w:p w:rsidR="00E76F51" w:rsidRPr="00BA42E0" w:rsidRDefault="005303AB" w:rsidP="00634026">
      <w:pPr>
        <w:pStyle w:val="ConsPlusNormal"/>
        <w:ind w:firstLine="540"/>
        <w:jc w:val="both"/>
        <w:rPr>
          <w:sz w:val="28"/>
          <w:szCs w:val="28"/>
          <w:lang w:val="ky-KG"/>
        </w:rPr>
      </w:pPr>
      <w:r w:rsidRPr="00BA42E0">
        <w:rPr>
          <w:sz w:val="28"/>
          <w:szCs w:val="28"/>
          <w:lang w:val="ky-KG"/>
        </w:rPr>
        <w:t>Күйгүчтөрдүн көп катмарлуу жайгашуусу учурунда, адегенде төмөнкү катмарлардын очоктору газга өткөрүлүшү керек.</w:t>
      </w:r>
      <w:r w:rsidR="00E76F51" w:rsidRPr="00BA42E0">
        <w:rPr>
          <w:sz w:val="28"/>
          <w:szCs w:val="28"/>
          <w:lang w:val="ky-KG"/>
        </w:rPr>
        <w:t xml:space="preserve"> </w:t>
      </w:r>
    </w:p>
    <w:p w:rsidR="000843C9" w:rsidRPr="00BA42E0" w:rsidRDefault="004F7664" w:rsidP="00634026">
      <w:pPr>
        <w:pStyle w:val="ConsPlusNormal"/>
        <w:ind w:firstLine="540"/>
        <w:jc w:val="both"/>
        <w:rPr>
          <w:sz w:val="28"/>
          <w:szCs w:val="28"/>
          <w:lang w:val="ky-KG"/>
        </w:rPr>
      </w:pPr>
      <w:r w:rsidRPr="00BA42E0">
        <w:rPr>
          <w:sz w:val="28"/>
          <w:szCs w:val="28"/>
          <w:lang w:val="ky-KG"/>
        </w:rPr>
        <w:t>К</w:t>
      </w:r>
      <w:r w:rsidR="00E76F51" w:rsidRPr="00BA42E0">
        <w:rPr>
          <w:sz w:val="28"/>
          <w:szCs w:val="28"/>
          <w:lang w:val="ky-KG"/>
        </w:rPr>
        <w:t>азанды</w:t>
      </w:r>
      <w:r w:rsidRPr="00BA42E0">
        <w:rPr>
          <w:sz w:val="28"/>
          <w:szCs w:val="28"/>
          <w:lang w:val="ky-KG"/>
        </w:rPr>
        <w:t xml:space="preserve"> пландуу түрдө газ күйүүсүнө өткөрүүдөн мурун, буу казандын иштешине тоскоол болбогон көлөмдө же сигнал берүү менен, буу казанын газ менен камсыз кылуу тутумдарынын технологиялык коргоолорунун, </w:t>
      </w:r>
      <w:r w:rsidR="008B38C1" w:rsidRPr="00BA42E0">
        <w:rPr>
          <w:sz w:val="28"/>
          <w:szCs w:val="28"/>
          <w:lang w:val="ky-KG"/>
        </w:rPr>
        <w:t>тосмолоо</w:t>
      </w:r>
      <w:r w:rsidRPr="00BA42E0">
        <w:rPr>
          <w:sz w:val="28"/>
          <w:szCs w:val="28"/>
          <w:lang w:val="ky-KG"/>
        </w:rPr>
        <w:t>л</w:t>
      </w:r>
      <w:r w:rsidR="00B75624" w:rsidRPr="00BA42E0">
        <w:rPr>
          <w:sz w:val="28"/>
          <w:szCs w:val="28"/>
          <w:lang w:val="ky-KG"/>
        </w:rPr>
        <w:t>о</w:t>
      </w:r>
      <w:r w:rsidRPr="00BA42E0">
        <w:rPr>
          <w:sz w:val="28"/>
          <w:szCs w:val="28"/>
          <w:lang w:val="ky-KG"/>
        </w:rPr>
        <w:t>р</w:t>
      </w:r>
      <w:r w:rsidR="00925CD7" w:rsidRPr="00BA42E0">
        <w:rPr>
          <w:sz w:val="28"/>
          <w:szCs w:val="28"/>
          <w:lang w:val="ky-KG"/>
        </w:rPr>
        <w:t>у</w:t>
      </w:r>
      <w:r w:rsidRPr="00BA42E0">
        <w:rPr>
          <w:sz w:val="28"/>
          <w:szCs w:val="28"/>
          <w:lang w:val="ky-KG"/>
        </w:rPr>
        <w:t>н</w:t>
      </w:r>
      <w:r w:rsidR="00925CD7" w:rsidRPr="00BA42E0">
        <w:rPr>
          <w:sz w:val="28"/>
          <w:szCs w:val="28"/>
          <w:lang w:val="ky-KG"/>
        </w:rPr>
        <w:t>у</w:t>
      </w:r>
      <w:r w:rsidRPr="00BA42E0">
        <w:rPr>
          <w:sz w:val="28"/>
          <w:szCs w:val="28"/>
          <w:lang w:val="ky-KG"/>
        </w:rPr>
        <w:t xml:space="preserve">н жана сигнализацияларынын </w:t>
      </w:r>
      <w:r w:rsidR="00727AF5" w:rsidRPr="00BA42E0">
        <w:rPr>
          <w:sz w:val="28"/>
          <w:szCs w:val="28"/>
          <w:lang w:val="ky-KG"/>
        </w:rPr>
        <w:t xml:space="preserve">СБК </w:t>
      </w:r>
      <w:r w:rsidRPr="00BA42E0">
        <w:rPr>
          <w:sz w:val="28"/>
          <w:szCs w:val="28"/>
          <w:lang w:val="ky-KG"/>
        </w:rPr>
        <w:t>иштөөсүн жана иш</w:t>
      </w:r>
      <w:r w:rsidR="00727AF5" w:rsidRPr="00BA42E0">
        <w:rPr>
          <w:sz w:val="28"/>
          <w:szCs w:val="28"/>
          <w:lang w:val="ky-KG"/>
        </w:rPr>
        <w:t>к</w:t>
      </w:r>
      <w:r w:rsidRPr="00BA42E0">
        <w:rPr>
          <w:sz w:val="28"/>
          <w:szCs w:val="28"/>
          <w:lang w:val="ky-KG"/>
        </w:rPr>
        <w:t>е</w:t>
      </w:r>
      <w:r w:rsidR="00727AF5" w:rsidRPr="00BA42E0">
        <w:rPr>
          <w:sz w:val="28"/>
          <w:szCs w:val="28"/>
          <w:lang w:val="ky-KG"/>
        </w:rPr>
        <w:t xml:space="preserve"> жөндөмдүүлүгүн</w:t>
      </w:r>
      <w:r w:rsidRPr="00BA42E0">
        <w:rPr>
          <w:sz w:val="28"/>
          <w:szCs w:val="28"/>
          <w:lang w:val="ky-KG"/>
        </w:rPr>
        <w:t xml:space="preserve"> текшерүү керек.</w:t>
      </w:r>
    </w:p>
    <w:p w:rsidR="00D0698F" w:rsidRPr="00BA42E0" w:rsidRDefault="004F7664" w:rsidP="00634026">
      <w:pPr>
        <w:pStyle w:val="ConsPlusNormal"/>
        <w:ind w:firstLine="540"/>
        <w:jc w:val="both"/>
        <w:rPr>
          <w:sz w:val="28"/>
          <w:szCs w:val="28"/>
          <w:lang w:val="ky-KG"/>
        </w:rPr>
      </w:pPr>
      <w:r w:rsidRPr="00BA42E0">
        <w:rPr>
          <w:sz w:val="28"/>
          <w:szCs w:val="28"/>
          <w:lang w:val="ky-KG"/>
        </w:rPr>
        <w:t xml:space="preserve">434. Казандын газ түтүктөрүнө газ берүүнү төмөнкү учурларда эксплуатациялоочу персонал токтоосуз токтотушу керек: </w:t>
      </w:r>
    </w:p>
    <w:p w:rsidR="00D0698F" w:rsidRPr="00BA42E0" w:rsidRDefault="004F7664" w:rsidP="00634026">
      <w:pPr>
        <w:pStyle w:val="ConsPlusNormal"/>
        <w:ind w:firstLine="540"/>
        <w:jc w:val="both"/>
        <w:rPr>
          <w:sz w:val="28"/>
          <w:szCs w:val="28"/>
          <w:lang w:val="ky-KG"/>
        </w:rPr>
      </w:pPr>
      <w:r w:rsidRPr="00BA42E0">
        <w:rPr>
          <w:sz w:val="28"/>
          <w:szCs w:val="28"/>
          <w:lang w:val="ky-KG"/>
        </w:rPr>
        <w:t xml:space="preserve">технологиялык коргонуу бузулганда; </w:t>
      </w:r>
    </w:p>
    <w:p w:rsidR="00D0698F" w:rsidRPr="00BA42E0" w:rsidRDefault="004F7664" w:rsidP="00634026">
      <w:pPr>
        <w:pStyle w:val="ConsPlusNormal"/>
        <w:ind w:firstLine="540"/>
        <w:jc w:val="both"/>
        <w:rPr>
          <w:sz w:val="28"/>
          <w:szCs w:val="28"/>
          <w:lang w:val="ky-KG"/>
        </w:rPr>
      </w:pPr>
      <w:r w:rsidRPr="00BA42E0">
        <w:rPr>
          <w:sz w:val="28"/>
          <w:szCs w:val="28"/>
          <w:lang w:val="ky-KG"/>
        </w:rPr>
        <w:t xml:space="preserve">от жагуучу жайда, газ түтүктөрүндө жарылуу, казандын каркасынын же </w:t>
      </w:r>
      <w:r w:rsidRPr="00BA42E0">
        <w:rPr>
          <w:sz w:val="28"/>
          <w:szCs w:val="28"/>
          <w:lang w:val="ky-KG"/>
        </w:rPr>
        <w:lastRenderedPageBreak/>
        <w:t>мамыларынын кызарган устундары ысып, подкладканын у</w:t>
      </w:r>
      <w:r w:rsidR="00D0698F" w:rsidRPr="00BA42E0">
        <w:rPr>
          <w:sz w:val="28"/>
          <w:szCs w:val="28"/>
          <w:lang w:val="ky-KG"/>
        </w:rPr>
        <w:t>р</w:t>
      </w:r>
      <w:r w:rsidRPr="00BA42E0">
        <w:rPr>
          <w:sz w:val="28"/>
          <w:szCs w:val="28"/>
          <w:lang w:val="ky-KG"/>
        </w:rPr>
        <w:t>ашы;</w:t>
      </w:r>
      <w:r w:rsidR="00D0698F" w:rsidRPr="00BA42E0">
        <w:rPr>
          <w:sz w:val="28"/>
          <w:szCs w:val="28"/>
          <w:lang w:val="ky-KG"/>
        </w:rPr>
        <w:t xml:space="preserve"> </w:t>
      </w:r>
    </w:p>
    <w:p w:rsidR="00D0698F" w:rsidRPr="00BA42E0" w:rsidRDefault="004F7664" w:rsidP="004F7664">
      <w:pPr>
        <w:pStyle w:val="ConsPlusNormal"/>
        <w:ind w:firstLine="540"/>
        <w:jc w:val="both"/>
        <w:rPr>
          <w:sz w:val="28"/>
          <w:szCs w:val="28"/>
          <w:lang w:val="ky-KG"/>
        </w:rPr>
      </w:pPr>
      <w:r w:rsidRPr="00BA42E0">
        <w:rPr>
          <w:sz w:val="28"/>
          <w:szCs w:val="28"/>
          <w:lang w:val="ky-KG"/>
        </w:rPr>
        <w:t xml:space="preserve">от казанынын коргоо схемасына киргизилген </w:t>
      </w:r>
      <w:r w:rsidR="008D6450" w:rsidRPr="00BA42E0">
        <w:rPr>
          <w:sz w:val="28"/>
          <w:szCs w:val="28"/>
          <w:lang w:val="ky-KG"/>
        </w:rPr>
        <w:t xml:space="preserve">персоналга, жабдууларга же өчүрүү арматурасынын аралыктан башкаруу чынжырчаларына </w:t>
      </w:r>
      <w:r w:rsidRPr="00BA42E0">
        <w:rPr>
          <w:sz w:val="28"/>
          <w:szCs w:val="28"/>
          <w:lang w:val="ky-KG"/>
        </w:rPr>
        <w:t>коркунуч</w:t>
      </w:r>
      <w:r w:rsidR="008D6450" w:rsidRPr="00BA42E0">
        <w:rPr>
          <w:sz w:val="28"/>
          <w:szCs w:val="28"/>
          <w:lang w:val="ky-KG"/>
        </w:rPr>
        <w:t xml:space="preserve"> жа</w:t>
      </w:r>
      <w:r w:rsidR="0026667A" w:rsidRPr="00BA42E0">
        <w:rPr>
          <w:sz w:val="28"/>
          <w:szCs w:val="28"/>
          <w:lang w:val="ky-KG"/>
        </w:rPr>
        <w:t>р</w:t>
      </w:r>
      <w:r w:rsidR="008D6450" w:rsidRPr="00BA42E0">
        <w:rPr>
          <w:sz w:val="28"/>
          <w:szCs w:val="28"/>
          <w:lang w:val="ky-KG"/>
        </w:rPr>
        <w:t>аткан</w:t>
      </w:r>
      <w:r w:rsidRPr="00BA42E0">
        <w:rPr>
          <w:sz w:val="28"/>
          <w:szCs w:val="28"/>
          <w:lang w:val="ky-KG"/>
        </w:rPr>
        <w:t xml:space="preserve"> </w:t>
      </w:r>
      <w:r w:rsidR="008D6450" w:rsidRPr="00BA42E0">
        <w:rPr>
          <w:sz w:val="28"/>
          <w:szCs w:val="28"/>
          <w:lang w:val="ky-KG"/>
        </w:rPr>
        <w:t>өрт</w:t>
      </w:r>
      <w:r w:rsidRPr="00BA42E0">
        <w:rPr>
          <w:sz w:val="28"/>
          <w:szCs w:val="28"/>
          <w:lang w:val="ky-KG"/>
        </w:rPr>
        <w:t xml:space="preserve">; </w:t>
      </w:r>
    </w:p>
    <w:p w:rsidR="008D6450" w:rsidRPr="00BA42E0" w:rsidRDefault="004F7664" w:rsidP="004F7664">
      <w:pPr>
        <w:pStyle w:val="ConsPlusNormal"/>
        <w:ind w:firstLine="540"/>
        <w:jc w:val="both"/>
        <w:rPr>
          <w:sz w:val="28"/>
          <w:szCs w:val="28"/>
          <w:lang w:val="ky-KG"/>
        </w:rPr>
      </w:pPr>
      <w:r w:rsidRPr="00BA42E0">
        <w:rPr>
          <w:sz w:val="28"/>
          <w:szCs w:val="28"/>
          <w:lang w:val="ky-KG"/>
        </w:rPr>
        <w:t xml:space="preserve">аралыктан жана автоматтык башкаруу </w:t>
      </w:r>
      <w:r w:rsidR="008D6450" w:rsidRPr="00BA42E0">
        <w:rPr>
          <w:sz w:val="28"/>
          <w:szCs w:val="28"/>
          <w:lang w:val="ky-KG"/>
        </w:rPr>
        <w:t>түзүлүштөрүндөгү</w:t>
      </w:r>
      <w:r w:rsidRPr="00BA42E0">
        <w:rPr>
          <w:sz w:val="28"/>
          <w:szCs w:val="28"/>
          <w:lang w:val="ky-KG"/>
        </w:rPr>
        <w:t xml:space="preserve"> же бардык көзөмөлдөө-өлчөө </w:t>
      </w:r>
      <w:r w:rsidR="008D6450" w:rsidRPr="00BA42E0">
        <w:rPr>
          <w:sz w:val="28"/>
          <w:szCs w:val="28"/>
          <w:lang w:val="ky-KG"/>
        </w:rPr>
        <w:t>шаймандарындагы</w:t>
      </w:r>
      <w:r w:rsidRPr="00BA42E0">
        <w:rPr>
          <w:sz w:val="28"/>
          <w:szCs w:val="28"/>
          <w:lang w:val="ky-KG"/>
        </w:rPr>
        <w:t xml:space="preserve"> чыңалууну жоготуу; </w:t>
      </w:r>
    </w:p>
    <w:p w:rsidR="00D0698F" w:rsidRPr="00BA42E0" w:rsidRDefault="004F7664" w:rsidP="004F7664">
      <w:pPr>
        <w:pStyle w:val="ConsPlusNormal"/>
        <w:ind w:firstLine="540"/>
        <w:jc w:val="both"/>
        <w:rPr>
          <w:sz w:val="28"/>
          <w:szCs w:val="28"/>
          <w:lang w:val="ky-KG"/>
        </w:rPr>
      </w:pPr>
      <w:r w:rsidRPr="00BA42E0">
        <w:rPr>
          <w:sz w:val="28"/>
          <w:szCs w:val="28"/>
          <w:lang w:val="ky-KG"/>
        </w:rPr>
        <w:t xml:space="preserve">казандын газ түтүгүнүн үзүлүшү; </w:t>
      </w:r>
    </w:p>
    <w:p w:rsidR="004F7664" w:rsidRPr="00BA42E0" w:rsidRDefault="004F7664" w:rsidP="004F7664">
      <w:pPr>
        <w:pStyle w:val="ConsPlusNormal"/>
        <w:ind w:firstLine="540"/>
        <w:jc w:val="both"/>
        <w:rPr>
          <w:sz w:val="28"/>
          <w:szCs w:val="28"/>
          <w:lang w:val="ky-KG"/>
        </w:rPr>
      </w:pPr>
      <w:r w:rsidRPr="00BA42E0">
        <w:rPr>
          <w:sz w:val="28"/>
          <w:szCs w:val="28"/>
          <w:lang w:val="ky-KG"/>
        </w:rPr>
        <w:t>мештеги жалпы факелдин өчүшү.</w:t>
      </w:r>
    </w:p>
    <w:p w:rsidR="008D6450" w:rsidRPr="00BA42E0" w:rsidRDefault="004F7664" w:rsidP="00634026">
      <w:pPr>
        <w:pStyle w:val="ConsPlusNormal"/>
        <w:ind w:firstLine="540"/>
        <w:jc w:val="both"/>
        <w:rPr>
          <w:sz w:val="28"/>
          <w:szCs w:val="28"/>
          <w:lang w:val="ky-KG"/>
        </w:rPr>
      </w:pPr>
      <w:r w:rsidRPr="00BA42E0">
        <w:rPr>
          <w:sz w:val="28"/>
          <w:szCs w:val="28"/>
          <w:lang w:val="ky-KG"/>
        </w:rPr>
        <w:t>435. К</w:t>
      </w:r>
      <w:r w:rsidR="008D6450" w:rsidRPr="00BA42E0">
        <w:rPr>
          <w:sz w:val="28"/>
          <w:szCs w:val="28"/>
          <w:lang w:val="ky-KG"/>
        </w:rPr>
        <w:t>азанды</w:t>
      </w:r>
      <w:r w:rsidRPr="00BA42E0">
        <w:rPr>
          <w:sz w:val="28"/>
          <w:szCs w:val="28"/>
          <w:lang w:val="ky-KG"/>
        </w:rPr>
        <w:t xml:space="preserve"> авариялык токтотуунун тартиби өндүрүштүк нускамада көрсөтүлүшү керек. Шашылыш токтоонун себептери </w:t>
      </w:r>
      <w:r w:rsidR="008D6450" w:rsidRPr="00BA42E0">
        <w:rPr>
          <w:sz w:val="28"/>
          <w:szCs w:val="28"/>
          <w:lang w:val="ky-KG"/>
        </w:rPr>
        <w:t>ыкчам</w:t>
      </w:r>
      <w:r w:rsidRPr="00BA42E0">
        <w:rPr>
          <w:sz w:val="28"/>
          <w:szCs w:val="28"/>
          <w:lang w:val="ky-KG"/>
        </w:rPr>
        <w:t xml:space="preserve"> журналына жазылышы керек. </w:t>
      </w:r>
    </w:p>
    <w:p w:rsidR="000843C9" w:rsidRPr="00BA42E0" w:rsidRDefault="004F7664" w:rsidP="00634026">
      <w:pPr>
        <w:pStyle w:val="ConsPlusNormal"/>
        <w:ind w:firstLine="540"/>
        <w:jc w:val="both"/>
        <w:rPr>
          <w:sz w:val="28"/>
          <w:szCs w:val="28"/>
          <w:lang w:val="ky-KG"/>
        </w:rPr>
      </w:pPr>
      <w:r w:rsidRPr="00BA42E0">
        <w:rPr>
          <w:sz w:val="28"/>
          <w:szCs w:val="28"/>
          <w:lang w:val="ky-KG"/>
        </w:rPr>
        <w:t>К</w:t>
      </w:r>
      <w:r w:rsidR="008D6450" w:rsidRPr="00BA42E0">
        <w:rPr>
          <w:sz w:val="28"/>
          <w:szCs w:val="28"/>
          <w:lang w:val="ky-KG"/>
        </w:rPr>
        <w:t>азанды</w:t>
      </w:r>
      <w:r w:rsidRPr="00BA42E0">
        <w:rPr>
          <w:sz w:val="28"/>
          <w:szCs w:val="28"/>
          <w:lang w:val="ky-KG"/>
        </w:rPr>
        <w:t xml:space="preserve"> авариялык өчүрүү </w:t>
      </w:r>
      <w:r w:rsidR="00D43086" w:rsidRPr="00BA42E0">
        <w:rPr>
          <w:sz w:val="28"/>
          <w:szCs w:val="28"/>
          <w:lang w:val="ky-KG"/>
        </w:rPr>
        <w:t>техникалык ченемдик укуктук актылардын</w:t>
      </w:r>
      <w:r w:rsidRPr="00BA42E0">
        <w:rPr>
          <w:sz w:val="28"/>
          <w:szCs w:val="28"/>
          <w:lang w:val="ky-KG"/>
        </w:rPr>
        <w:t xml:space="preserve"> жана ушул Эрежелердин талаптарына ылайык жүргүзүлүшү керек.</w:t>
      </w:r>
      <w:r w:rsidR="008D6450" w:rsidRPr="00BA42E0">
        <w:rPr>
          <w:sz w:val="28"/>
          <w:szCs w:val="28"/>
          <w:lang w:val="ky-KG"/>
        </w:rPr>
        <w:t xml:space="preserve"> </w:t>
      </w:r>
    </w:p>
    <w:p w:rsidR="000843C9" w:rsidRPr="00BA42E0" w:rsidRDefault="004F7664" w:rsidP="00634026">
      <w:pPr>
        <w:pStyle w:val="ConsPlusNormal"/>
        <w:ind w:firstLine="540"/>
        <w:jc w:val="both"/>
        <w:rPr>
          <w:sz w:val="28"/>
          <w:szCs w:val="28"/>
          <w:lang w:val="ky-KG"/>
        </w:rPr>
      </w:pPr>
      <w:r w:rsidRPr="00BA42E0">
        <w:rPr>
          <w:sz w:val="28"/>
          <w:szCs w:val="28"/>
          <w:lang w:val="ky-KG"/>
        </w:rPr>
        <w:t xml:space="preserve">436. Күтүү режимине өтүү үчүн казанды пландуу өчүрүүдө, казанга, от жагуучуга, </w:t>
      </w:r>
      <w:r w:rsidR="008D6450" w:rsidRPr="00BA42E0">
        <w:rPr>
          <w:sz w:val="28"/>
          <w:szCs w:val="28"/>
          <w:lang w:val="ky-KG"/>
        </w:rPr>
        <w:t>КОТко</w:t>
      </w:r>
      <w:r w:rsidRPr="00BA42E0">
        <w:rPr>
          <w:sz w:val="28"/>
          <w:szCs w:val="28"/>
          <w:lang w:val="ky-KG"/>
        </w:rPr>
        <w:t xml:space="preserve"> газ берүү аларды кийинки өчүрүү менен токтотулушу керек; ажыратуучу түзүлүштөр коопсуздук түтүктөрүндө, ал эми зарыл болсо, үйлөөчү газ түтүктөрүндө ачык; мештин жана газ түтүктөрүнүн желдетилиши жүргүзүлүп, аба алмашууну кеминде үч жолу камсыз кыл</w:t>
      </w:r>
      <w:r w:rsidR="008D6450" w:rsidRPr="00BA42E0">
        <w:rPr>
          <w:sz w:val="28"/>
          <w:szCs w:val="28"/>
          <w:lang w:val="ky-KG"/>
        </w:rPr>
        <w:t>уу</w:t>
      </w:r>
      <w:r w:rsidRPr="00BA42E0">
        <w:rPr>
          <w:sz w:val="28"/>
          <w:szCs w:val="28"/>
          <w:lang w:val="ky-KG"/>
        </w:rPr>
        <w:t>.</w:t>
      </w:r>
      <w:r w:rsidR="008D6450" w:rsidRPr="00BA42E0">
        <w:rPr>
          <w:sz w:val="28"/>
          <w:szCs w:val="28"/>
          <w:lang w:val="ky-KG"/>
        </w:rPr>
        <w:t xml:space="preserve"> </w:t>
      </w:r>
    </w:p>
    <w:p w:rsidR="00D94D4D" w:rsidRPr="00BA42E0" w:rsidRDefault="004F7664" w:rsidP="00634026">
      <w:pPr>
        <w:pStyle w:val="ConsPlusNormal"/>
        <w:ind w:firstLine="540"/>
        <w:jc w:val="both"/>
        <w:rPr>
          <w:sz w:val="28"/>
          <w:szCs w:val="28"/>
          <w:lang w:val="ky-KG"/>
        </w:rPr>
      </w:pPr>
      <w:r w:rsidRPr="00BA42E0">
        <w:rPr>
          <w:sz w:val="28"/>
          <w:szCs w:val="28"/>
          <w:lang w:val="ky-KG"/>
        </w:rPr>
        <w:t xml:space="preserve">Желдетүү аяктагандан кийин, тартма бөлүктөрү өчүрүлүшү керек, газ-аба каналынын </w:t>
      </w:r>
      <w:r w:rsidR="008D6450" w:rsidRPr="00BA42E0">
        <w:rPr>
          <w:sz w:val="28"/>
          <w:szCs w:val="28"/>
          <w:lang w:val="ky-KG"/>
        </w:rPr>
        <w:t>тракты</w:t>
      </w:r>
      <w:r w:rsidRPr="00BA42E0">
        <w:rPr>
          <w:sz w:val="28"/>
          <w:szCs w:val="28"/>
          <w:lang w:val="ky-KG"/>
        </w:rPr>
        <w:t xml:space="preserve">, люктары, </w:t>
      </w:r>
      <w:r w:rsidR="008D6450" w:rsidRPr="00BA42E0">
        <w:rPr>
          <w:sz w:val="28"/>
          <w:szCs w:val="28"/>
          <w:lang w:val="ky-KG"/>
        </w:rPr>
        <w:t>тосмолор</w:t>
      </w:r>
      <w:r w:rsidRPr="00BA42E0">
        <w:rPr>
          <w:sz w:val="28"/>
          <w:szCs w:val="28"/>
          <w:lang w:val="ky-KG"/>
        </w:rPr>
        <w:t xml:space="preserve"> (клапандары) жана тартма </w:t>
      </w:r>
      <w:r w:rsidR="00D94D4D" w:rsidRPr="00BA42E0">
        <w:rPr>
          <w:sz w:val="28"/>
          <w:szCs w:val="28"/>
          <w:lang w:val="ky-KG"/>
        </w:rPr>
        <w:t>түзүлүшт</w:t>
      </w:r>
      <w:r w:rsidRPr="00BA42E0">
        <w:rPr>
          <w:sz w:val="28"/>
          <w:szCs w:val="28"/>
          <w:lang w:val="ky-KG"/>
        </w:rPr>
        <w:t xml:space="preserve">өрүнүн багыттоочу </w:t>
      </w:r>
      <w:r w:rsidR="00D94D4D" w:rsidRPr="00BA42E0">
        <w:rPr>
          <w:sz w:val="28"/>
          <w:szCs w:val="28"/>
          <w:lang w:val="ky-KG"/>
        </w:rPr>
        <w:t>аппараттар</w:t>
      </w:r>
      <w:r w:rsidRPr="00BA42E0">
        <w:rPr>
          <w:sz w:val="28"/>
          <w:szCs w:val="28"/>
          <w:lang w:val="ky-KG"/>
        </w:rPr>
        <w:t xml:space="preserve"> жабылышы керек.</w:t>
      </w:r>
      <w:r w:rsidR="008D6450" w:rsidRPr="00BA42E0">
        <w:rPr>
          <w:sz w:val="28"/>
          <w:szCs w:val="28"/>
          <w:lang w:val="ky-KG"/>
        </w:rPr>
        <w:t xml:space="preserve"> </w:t>
      </w:r>
    </w:p>
    <w:p w:rsidR="000843C9" w:rsidRPr="00BA42E0" w:rsidRDefault="004F7664" w:rsidP="00634026">
      <w:pPr>
        <w:pStyle w:val="ConsPlusNormal"/>
        <w:ind w:firstLine="540"/>
        <w:jc w:val="both"/>
        <w:rPr>
          <w:sz w:val="28"/>
          <w:szCs w:val="28"/>
          <w:lang w:val="ky-KG"/>
        </w:rPr>
      </w:pPr>
      <w:r w:rsidRPr="00BA42E0">
        <w:rPr>
          <w:sz w:val="28"/>
          <w:szCs w:val="28"/>
          <w:lang w:val="ky-KG"/>
        </w:rPr>
        <w:t>437. Эгерде буу казандын запасында болсо же күйүүчү майдын башка түрүндө иштесе, казандын газ өткөргүчтөрүндөгү өчүрүүчү арматуралардан кийинки тыгындар орнотулбашы мүмкүн.</w:t>
      </w:r>
    </w:p>
    <w:p w:rsidR="000843C9" w:rsidRPr="00BA42E0" w:rsidRDefault="004F7664" w:rsidP="00634026">
      <w:pPr>
        <w:pStyle w:val="ConsPlusNormal"/>
        <w:ind w:firstLine="540"/>
        <w:jc w:val="both"/>
        <w:rPr>
          <w:sz w:val="28"/>
          <w:szCs w:val="28"/>
          <w:lang w:val="ky-KG"/>
        </w:rPr>
      </w:pPr>
      <w:r w:rsidRPr="00BA42E0">
        <w:rPr>
          <w:sz w:val="28"/>
          <w:szCs w:val="28"/>
          <w:lang w:val="ky-KG"/>
        </w:rPr>
        <w:t>К</w:t>
      </w:r>
      <w:r w:rsidR="00B6314D" w:rsidRPr="00BA42E0">
        <w:rPr>
          <w:sz w:val="28"/>
          <w:szCs w:val="28"/>
          <w:lang w:val="ky-KG"/>
        </w:rPr>
        <w:t>азанды</w:t>
      </w:r>
      <w:r w:rsidRPr="00BA42E0">
        <w:rPr>
          <w:sz w:val="28"/>
          <w:szCs w:val="28"/>
          <w:lang w:val="ky-KG"/>
        </w:rPr>
        <w:t>н газ түтүктөрүндө ашыкча газ басымына башка күйүүчү май менен иштегенде, өчүрүү шаймандарынын тыгыздыгы жабык болгон шартта жол берилет.</w:t>
      </w:r>
    </w:p>
    <w:p w:rsidR="000843C9" w:rsidRPr="00BA42E0" w:rsidRDefault="004F7664" w:rsidP="00634026">
      <w:pPr>
        <w:pStyle w:val="ConsPlusNormal"/>
        <w:ind w:firstLine="540"/>
        <w:jc w:val="both"/>
        <w:rPr>
          <w:sz w:val="28"/>
          <w:szCs w:val="28"/>
          <w:lang w:val="ky-KG"/>
        </w:rPr>
      </w:pPr>
      <w:r w:rsidRPr="00BA42E0">
        <w:rPr>
          <w:sz w:val="28"/>
          <w:szCs w:val="28"/>
          <w:lang w:val="ky-KG"/>
        </w:rPr>
        <w:t xml:space="preserve">438. </w:t>
      </w:r>
      <w:r w:rsidR="00203E6F" w:rsidRPr="00BA42E0">
        <w:rPr>
          <w:sz w:val="28"/>
          <w:szCs w:val="28"/>
          <w:lang w:val="ky-KG"/>
        </w:rPr>
        <w:t xml:space="preserve">ГЖП </w:t>
      </w:r>
      <w:r w:rsidRPr="00BA42E0">
        <w:rPr>
          <w:sz w:val="28"/>
          <w:szCs w:val="28"/>
          <w:lang w:val="ky-KG"/>
        </w:rPr>
        <w:t xml:space="preserve">жабдууларын, өлчөө приборлорунун көрсөткүчтөрүн, ошондой эле </w:t>
      </w:r>
      <w:r w:rsidR="00AA0F6F" w:rsidRPr="00BA42E0">
        <w:rPr>
          <w:sz w:val="28"/>
          <w:szCs w:val="28"/>
          <w:lang w:val="ky-KG"/>
        </w:rPr>
        <w:t>газдануу</w:t>
      </w:r>
      <w:r w:rsidRPr="00BA42E0">
        <w:rPr>
          <w:sz w:val="28"/>
          <w:szCs w:val="28"/>
          <w:lang w:val="ky-KG"/>
        </w:rPr>
        <w:t xml:space="preserve">сун көзөмөлдөөчү автоматтык </w:t>
      </w:r>
      <w:r w:rsidR="00FC7CC3" w:rsidRPr="00BA42E0">
        <w:rPr>
          <w:sz w:val="28"/>
          <w:szCs w:val="28"/>
          <w:lang w:val="ky-KG"/>
        </w:rPr>
        <w:t>белги</w:t>
      </w:r>
      <w:r w:rsidRPr="00BA42E0">
        <w:rPr>
          <w:sz w:val="28"/>
          <w:szCs w:val="28"/>
          <w:lang w:val="ky-KG"/>
        </w:rPr>
        <w:t xml:space="preserve"> берүүчү түзүлүштөрдүн мониторинги казандын жана турбиналык цехтин жана ысык суу казан үйүнүн башкаруу </w:t>
      </w:r>
      <w:r w:rsidR="00FC7CC3" w:rsidRPr="00BA42E0">
        <w:rPr>
          <w:sz w:val="28"/>
          <w:szCs w:val="28"/>
          <w:lang w:val="ky-KG"/>
        </w:rPr>
        <w:t>щитер</w:t>
      </w:r>
      <w:r w:rsidRPr="00BA42E0">
        <w:rPr>
          <w:sz w:val="28"/>
          <w:szCs w:val="28"/>
          <w:lang w:val="ky-KG"/>
        </w:rPr>
        <w:t xml:space="preserve">инин жардамы менен, ошондой эле </w:t>
      </w:r>
      <w:r w:rsidR="00E94AAE" w:rsidRPr="00BA42E0">
        <w:rPr>
          <w:sz w:val="28"/>
          <w:szCs w:val="28"/>
          <w:lang w:val="ky-KG"/>
        </w:rPr>
        <w:t>ГЖП ЖБЩ</w:t>
      </w:r>
      <w:r w:rsidRPr="00BA42E0">
        <w:rPr>
          <w:sz w:val="28"/>
          <w:szCs w:val="28"/>
          <w:lang w:val="ky-KG"/>
        </w:rPr>
        <w:t xml:space="preserve"> жана айланып өтүү учурунда орнотуу аянтчасында визуалдык түрдө жүргүзүлүшү керек.</w:t>
      </w:r>
      <w:r w:rsidR="00B6314D" w:rsidRPr="00BA42E0">
        <w:rPr>
          <w:sz w:val="28"/>
          <w:szCs w:val="28"/>
          <w:lang w:val="ky-KG"/>
        </w:rPr>
        <w:t xml:space="preserve"> </w:t>
      </w:r>
    </w:p>
    <w:p w:rsidR="000843C9" w:rsidRPr="00BA42E0" w:rsidRDefault="004F7664" w:rsidP="00634026">
      <w:pPr>
        <w:pStyle w:val="ConsPlusNormal"/>
        <w:ind w:firstLine="540"/>
        <w:jc w:val="both"/>
        <w:rPr>
          <w:sz w:val="28"/>
          <w:szCs w:val="28"/>
          <w:lang w:val="ky-KG"/>
        </w:rPr>
      </w:pPr>
      <w:r w:rsidRPr="00BA42E0">
        <w:rPr>
          <w:sz w:val="28"/>
          <w:szCs w:val="28"/>
          <w:lang w:val="ky-KG"/>
        </w:rPr>
        <w:t xml:space="preserve">439. </w:t>
      </w:r>
      <w:r w:rsidR="00E94AAE" w:rsidRPr="00BA42E0">
        <w:rPr>
          <w:sz w:val="28"/>
          <w:szCs w:val="28"/>
          <w:lang w:val="ky-KG"/>
        </w:rPr>
        <w:t xml:space="preserve">ГЖПдагы СТК </w:t>
      </w:r>
      <w:r w:rsidRPr="00BA42E0">
        <w:rPr>
          <w:sz w:val="28"/>
          <w:szCs w:val="28"/>
          <w:lang w:val="ky-KG"/>
        </w:rPr>
        <w:t xml:space="preserve">алдындагы </w:t>
      </w:r>
      <w:r w:rsidR="00E94AAE" w:rsidRPr="00BA42E0">
        <w:rPr>
          <w:sz w:val="28"/>
          <w:szCs w:val="28"/>
          <w:lang w:val="ky-KG"/>
        </w:rPr>
        <w:t>өчүрүүчу түзүлүш</w:t>
      </w:r>
      <w:r w:rsidRPr="00BA42E0">
        <w:rPr>
          <w:sz w:val="28"/>
          <w:szCs w:val="28"/>
          <w:lang w:val="ky-KG"/>
        </w:rPr>
        <w:t xml:space="preserve"> ачык абалда болушу керек жана мөөр менен жабылышы керек.</w:t>
      </w:r>
    </w:p>
    <w:p w:rsidR="00E76B01" w:rsidRPr="00BA42E0" w:rsidRDefault="004F7664" w:rsidP="004F7664">
      <w:pPr>
        <w:pStyle w:val="ConsPlusNormal"/>
        <w:ind w:firstLine="540"/>
        <w:jc w:val="both"/>
        <w:rPr>
          <w:sz w:val="28"/>
          <w:szCs w:val="28"/>
          <w:lang w:val="ky-KG"/>
        </w:rPr>
      </w:pPr>
      <w:r w:rsidRPr="00BA42E0">
        <w:rPr>
          <w:sz w:val="28"/>
          <w:szCs w:val="28"/>
          <w:lang w:val="ky-KG"/>
        </w:rPr>
        <w:t xml:space="preserve">440. </w:t>
      </w:r>
      <w:r w:rsidR="00E76B01" w:rsidRPr="00BA42E0">
        <w:rPr>
          <w:sz w:val="28"/>
          <w:szCs w:val="28"/>
          <w:lang w:val="ky-KG"/>
        </w:rPr>
        <w:t xml:space="preserve">ГЖПдагы </w:t>
      </w:r>
      <w:r w:rsidRPr="00BA42E0">
        <w:rPr>
          <w:sz w:val="28"/>
          <w:szCs w:val="28"/>
          <w:lang w:val="ky-KG"/>
        </w:rPr>
        <w:t xml:space="preserve">резервди азайтуучу линия иштөөгө туруктуу даярдыкта болушу керек, башкача айтканда, </w:t>
      </w:r>
      <w:r w:rsidR="00E76B01" w:rsidRPr="00BA42E0">
        <w:rPr>
          <w:sz w:val="28"/>
          <w:szCs w:val="28"/>
          <w:lang w:val="ky-KG"/>
        </w:rPr>
        <w:t>“</w:t>
      </w:r>
      <w:r w:rsidRPr="00BA42E0">
        <w:rPr>
          <w:sz w:val="28"/>
          <w:szCs w:val="28"/>
          <w:lang w:val="ky-KG"/>
        </w:rPr>
        <w:t xml:space="preserve">резервди автоматтык түрдө </w:t>
      </w:r>
      <w:r w:rsidR="00E76B01" w:rsidRPr="00BA42E0">
        <w:rPr>
          <w:sz w:val="28"/>
          <w:szCs w:val="28"/>
          <w:lang w:val="ky-KG"/>
        </w:rPr>
        <w:t>киргиз</w:t>
      </w:r>
      <w:r w:rsidRPr="00BA42E0">
        <w:rPr>
          <w:sz w:val="28"/>
          <w:szCs w:val="28"/>
          <w:lang w:val="ky-KG"/>
        </w:rPr>
        <w:t>үү</w:t>
      </w:r>
      <w:r w:rsidR="00E76B01" w:rsidRPr="00BA42E0">
        <w:rPr>
          <w:sz w:val="28"/>
          <w:szCs w:val="28"/>
          <w:lang w:val="ky-KG"/>
        </w:rPr>
        <w:t>” шарттамында</w:t>
      </w:r>
      <w:r w:rsidRPr="00BA42E0">
        <w:rPr>
          <w:sz w:val="28"/>
          <w:szCs w:val="28"/>
          <w:lang w:val="ky-KG"/>
        </w:rPr>
        <w:t xml:space="preserve"> болушу керек. </w:t>
      </w:r>
    </w:p>
    <w:p w:rsidR="004F7664" w:rsidRPr="00BA42E0" w:rsidRDefault="004F7664" w:rsidP="004F7664">
      <w:pPr>
        <w:pStyle w:val="ConsPlusNormal"/>
        <w:ind w:firstLine="540"/>
        <w:jc w:val="both"/>
        <w:rPr>
          <w:sz w:val="28"/>
          <w:szCs w:val="28"/>
          <w:lang w:val="ky-KG"/>
        </w:rPr>
      </w:pPr>
      <w:r w:rsidRPr="00BA42E0">
        <w:rPr>
          <w:sz w:val="28"/>
          <w:szCs w:val="28"/>
          <w:lang w:val="ky-KG"/>
        </w:rPr>
        <w:t>Автоматтык</w:t>
      </w:r>
      <w:r w:rsidR="00F51EC8" w:rsidRPr="00BA42E0">
        <w:rPr>
          <w:sz w:val="28"/>
          <w:szCs w:val="28"/>
          <w:lang w:val="ky-KG"/>
        </w:rPr>
        <w:t xml:space="preserve"> БК </w:t>
      </w:r>
      <w:r w:rsidRPr="00BA42E0">
        <w:rPr>
          <w:sz w:val="28"/>
          <w:szCs w:val="28"/>
          <w:lang w:val="ky-KG"/>
        </w:rPr>
        <w:t xml:space="preserve">жок </w:t>
      </w:r>
      <w:r w:rsidR="00E76B01" w:rsidRPr="00BA42E0">
        <w:rPr>
          <w:sz w:val="28"/>
          <w:szCs w:val="28"/>
          <w:lang w:val="ky-KG"/>
        </w:rPr>
        <w:t xml:space="preserve">ГЖПнын </w:t>
      </w:r>
      <w:r w:rsidRPr="00BA42E0">
        <w:rPr>
          <w:sz w:val="28"/>
          <w:szCs w:val="28"/>
          <w:lang w:val="ky-KG"/>
        </w:rPr>
        <w:t>айланып өтүүчү газ түтүгү (айланып өтүүсү) аркылуу буу казандарына газ берүүгө тыюу салынат.</w:t>
      </w:r>
    </w:p>
    <w:p w:rsidR="000843C9" w:rsidRPr="00BA42E0" w:rsidRDefault="000843C9" w:rsidP="00634026">
      <w:pPr>
        <w:pStyle w:val="ConsPlusNormal"/>
        <w:jc w:val="both"/>
        <w:rPr>
          <w:sz w:val="28"/>
          <w:szCs w:val="28"/>
          <w:lang w:val="ky-KG"/>
        </w:rPr>
      </w:pPr>
    </w:p>
    <w:p w:rsidR="000E2DC2" w:rsidRPr="00BA42E0" w:rsidRDefault="004F7664" w:rsidP="00634026">
      <w:pPr>
        <w:pStyle w:val="ConsPlusNormal"/>
        <w:jc w:val="center"/>
        <w:outlineLvl w:val="2"/>
        <w:rPr>
          <w:b/>
          <w:sz w:val="28"/>
          <w:szCs w:val="28"/>
          <w:lang w:val="ky-KG"/>
        </w:rPr>
      </w:pPr>
      <w:r w:rsidRPr="00BA42E0">
        <w:rPr>
          <w:b/>
          <w:sz w:val="28"/>
          <w:szCs w:val="28"/>
          <w:lang w:val="ky-KG"/>
        </w:rPr>
        <w:t>23-глава. Газ турбина</w:t>
      </w:r>
      <w:r w:rsidR="00F14DC8" w:rsidRPr="00BA42E0">
        <w:rPr>
          <w:b/>
          <w:sz w:val="28"/>
          <w:szCs w:val="28"/>
          <w:lang w:val="ky-KG"/>
        </w:rPr>
        <w:t xml:space="preserve"> </w:t>
      </w:r>
      <w:r w:rsidRPr="00BA42E0">
        <w:rPr>
          <w:b/>
          <w:sz w:val="28"/>
          <w:szCs w:val="28"/>
          <w:lang w:val="ky-KG"/>
        </w:rPr>
        <w:t xml:space="preserve">жана </w:t>
      </w:r>
      <w:r w:rsidR="00F14DC8" w:rsidRPr="00BA42E0">
        <w:rPr>
          <w:b/>
          <w:sz w:val="28"/>
          <w:szCs w:val="28"/>
          <w:lang w:val="ky-KG"/>
        </w:rPr>
        <w:t xml:space="preserve">буу-газ орнотмолорунун </w:t>
      </w:r>
      <w:r w:rsidRPr="00BA42E0">
        <w:rPr>
          <w:b/>
          <w:sz w:val="28"/>
          <w:szCs w:val="28"/>
          <w:lang w:val="ky-KG"/>
        </w:rPr>
        <w:t xml:space="preserve">газ менен жабдуу тутумунун </w:t>
      </w:r>
      <w:r w:rsidR="00995342" w:rsidRPr="00BA42E0">
        <w:rPr>
          <w:b/>
          <w:sz w:val="28"/>
          <w:szCs w:val="28"/>
          <w:lang w:val="ky-KG"/>
        </w:rPr>
        <w:t>объекттерин</w:t>
      </w:r>
      <w:r w:rsidRPr="00BA42E0">
        <w:rPr>
          <w:b/>
          <w:sz w:val="28"/>
          <w:szCs w:val="28"/>
          <w:lang w:val="ky-KG"/>
        </w:rPr>
        <w:t xml:space="preserve"> долбоорлоодо, курууда жана эксплуатациялоодо жарылуу коопсуздугун</w:t>
      </w:r>
      <w:r w:rsidR="00995342" w:rsidRPr="00BA42E0">
        <w:rPr>
          <w:b/>
          <w:sz w:val="28"/>
          <w:szCs w:val="28"/>
          <w:lang w:val="ky-KG"/>
        </w:rPr>
        <w:t>ун</w:t>
      </w:r>
      <w:r w:rsidRPr="00BA42E0">
        <w:rPr>
          <w:b/>
          <w:sz w:val="28"/>
          <w:szCs w:val="28"/>
          <w:lang w:val="ky-KG"/>
        </w:rPr>
        <w:t xml:space="preserve"> </w:t>
      </w:r>
      <w:r w:rsidR="00995342" w:rsidRPr="00BA42E0">
        <w:rPr>
          <w:b/>
          <w:sz w:val="28"/>
          <w:szCs w:val="28"/>
          <w:lang w:val="ky-KG"/>
        </w:rPr>
        <w:t>өзгөчө</w:t>
      </w:r>
      <w:r w:rsidRPr="00BA42E0">
        <w:rPr>
          <w:b/>
          <w:sz w:val="28"/>
          <w:szCs w:val="28"/>
          <w:lang w:val="ky-KG"/>
        </w:rPr>
        <w:t xml:space="preserve"> талаптар</w:t>
      </w:r>
      <w:r w:rsidR="00995342" w:rsidRPr="00BA42E0">
        <w:rPr>
          <w:b/>
          <w:sz w:val="28"/>
          <w:szCs w:val="28"/>
          <w:lang w:val="ky-KG"/>
        </w:rPr>
        <w:t>ы</w:t>
      </w:r>
    </w:p>
    <w:p w:rsidR="000843C9" w:rsidRPr="00BA42E0" w:rsidRDefault="000E2DC2" w:rsidP="00634026">
      <w:pPr>
        <w:pStyle w:val="ConsPlusNormal"/>
        <w:ind w:firstLine="540"/>
        <w:jc w:val="both"/>
        <w:rPr>
          <w:sz w:val="28"/>
          <w:szCs w:val="28"/>
          <w:lang w:val="ky-KG"/>
        </w:rPr>
      </w:pPr>
      <w:r w:rsidRPr="00BA42E0">
        <w:rPr>
          <w:sz w:val="28"/>
          <w:szCs w:val="28"/>
          <w:lang w:val="ky-KG"/>
        </w:rPr>
        <w:t xml:space="preserve">441. </w:t>
      </w:r>
      <w:r w:rsidR="006A5FDB" w:rsidRPr="00BA42E0">
        <w:rPr>
          <w:sz w:val="28"/>
          <w:szCs w:val="28"/>
          <w:lang w:val="ky-KG"/>
        </w:rPr>
        <w:t>Уш</w:t>
      </w:r>
      <w:r w:rsidRPr="00BA42E0">
        <w:rPr>
          <w:sz w:val="28"/>
          <w:szCs w:val="28"/>
          <w:lang w:val="ky-KG"/>
        </w:rPr>
        <w:t xml:space="preserve">ул </w:t>
      </w:r>
      <w:r w:rsidR="006A5FDB" w:rsidRPr="00BA42E0">
        <w:rPr>
          <w:sz w:val="28"/>
          <w:szCs w:val="28"/>
          <w:lang w:val="ky-KG"/>
        </w:rPr>
        <w:t>глава</w:t>
      </w:r>
      <w:r w:rsidR="005A64BC" w:rsidRPr="00BA42E0">
        <w:rPr>
          <w:sz w:val="28"/>
          <w:szCs w:val="28"/>
          <w:lang w:val="ky-KG"/>
        </w:rPr>
        <w:t>да</w:t>
      </w:r>
      <w:r w:rsidR="006A5FDB" w:rsidRPr="00BA42E0">
        <w:rPr>
          <w:sz w:val="28"/>
          <w:szCs w:val="28"/>
          <w:lang w:val="ky-KG"/>
        </w:rPr>
        <w:t xml:space="preserve"> </w:t>
      </w:r>
      <w:r w:rsidRPr="00BA42E0">
        <w:rPr>
          <w:sz w:val="28"/>
          <w:szCs w:val="28"/>
          <w:lang w:val="ky-KG"/>
        </w:rPr>
        <w:t xml:space="preserve">газ турбинасы жана </w:t>
      </w:r>
      <w:r w:rsidR="00822BE4" w:rsidRPr="00BA42E0">
        <w:rPr>
          <w:sz w:val="28"/>
          <w:szCs w:val="28"/>
          <w:lang w:val="ky-KG"/>
        </w:rPr>
        <w:t>буу-газ орнотмолорунун</w:t>
      </w:r>
      <w:r w:rsidRPr="00BA42E0">
        <w:rPr>
          <w:sz w:val="28"/>
          <w:szCs w:val="28"/>
          <w:lang w:val="ky-KG"/>
        </w:rPr>
        <w:t xml:space="preserve">, </w:t>
      </w:r>
      <w:r w:rsidRPr="00BA42E0">
        <w:rPr>
          <w:sz w:val="28"/>
          <w:szCs w:val="28"/>
          <w:lang w:val="ky-KG"/>
        </w:rPr>
        <w:lastRenderedPageBreak/>
        <w:t xml:space="preserve">жылуулук электр </w:t>
      </w:r>
      <w:bookmarkStart w:id="16" w:name="_Hlk55859516"/>
      <w:r w:rsidR="0016768D" w:rsidRPr="00BA42E0">
        <w:rPr>
          <w:sz w:val="28"/>
          <w:szCs w:val="28"/>
          <w:lang w:val="ky-KG"/>
        </w:rPr>
        <w:t>станциялары</w:t>
      </w:r>
      <w:bookmarkEnd w:id="16"/>
      <w:r w:rsidRPr="00BA42E0">
        <w:rPr>
          <w:sz w:val="28"/>
          <w:szCs w:val="28"/>
          <w:lang w:val="ky-KG"/>
        </w:rPr>
        <w:t>н</w:t>
      </w:r>
      <w:r w:rsidR="0016768D" w:rsidRPr="00BA42E0">
        <w:rPr>
          <w:sz w:val="28"/>
          <w:szCs w:val="28"/>
          <w:lang w:val="ky-KG"/>
        </w:rPr>
        <w:t>ы</w:t>
      </w:r>
      <w:r w:rsidRPr="00BA42E0">
        <w:rPr>
          <w:sz w:val="28"/>
          <w:szCs w:val="28"/>
          <w:lang w:val="ky-KG"/>
        </w:rPr>
        <w:t xml:space="preserve">н газ поршендик </w:t>
      </w:r>
      <w:r w:rsidR="001C41F8" w:rsidRPr="00BA42E0">
        <w:rPr>
          <w:sz w:val="28"/>
          <w:szCs w:val="28"/>
          <w:lang w:val="ky-KG"/>
        </w:rPr>
        <w:t>агрегаттарын</w:t>
      </w:r>
      <w:r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 xml:space="preserve"> тутумун иштеп чыгууга, орнотууга жана анын коопсуз иштешине </w:t>
      </w:r>
      <w:r w:rsidR="001C41F8" w:rsidRPr="00BA42E0">
        <w:rPr>
          <w:sz w:val="28"/>
          <w:szCs w:val="28"/>
          <w:lang w:val="ky-KG"/>
        </w:rPr>
        <w:t>атайын</w:t>
      </w:r>
      <w:r w:rsidRPr="00BA42E0">
        <w:rPr>
          <w:sz w:val="28"/>
          <w:szCs w:val="28"/>
          <w:lang w:val="ky-KG"/>
        </w:rPr>
        <w:t xml:space="preserve"> талаптар белгиленет.</w:t>
      </w:r>
    </w:p>
    <w:p w:rsidR="000843C9" w:rsidRPr="00BA42E0" w:rsidRDefault="000E2DC2" w:rsidP="00634026">
      <w:pPr>
        <w:pStyle w:val="ConsPlusNormal"/>
        <w:ind w:firstLine="540"/>
        <w:jc w:val="both"/>
        <w:rPr>
          <w:sz w:val="28"/>
          <w:szCs w:val="28"/>
          <w:lang w:val="ky-KG"/>
        </w:rPr>
      </w:pPr>
      <w:r w:rsidRPr="00BA42E0">
        <w:rPr>
          <w:sz w:val="28"/>
          <w:szCs w:val="28"/>
          <w:lang w:val="ky-KG"/>
        </w:rPr>
        <w:t xml:space="preserve">442. Жылуулук электр </w:t>
      </w:r>
      <w:r w:rsidR="005A64BC" w:rsidRPr="00BA42E0">
        <w:rPr>
          <w:sz w:val="28"/>
          <w:szCs w:val="28"/>
          <w:lang w:val="ky-KG"/>
        </w:rPr>
        <w:t>станциясынын</w:t>
      </w:r>
      <w:r w:rsidRPr="00BA42E0">
        <w:rPr>
          <w:sz w:val="28"/>
          <w:szCs w:val="28"/>
          <w:lang w:val="ky-KG"/>
        </w:rPr>
        <w:t xml:space="preserve"> чегинде 1,2 МПа жогору басымы бар газ түтүктөрүн долбоорлоо, </w:t>
      </w:r>
      <w:r w:rsidR="005A64BC" w:rsidRPr="00BA42E0">
        <w:rPr>
          <w:sz w:val="28"/>
          <w:szCs w:val="28"/>
          <w:lang w:val="ky-KG"/>
        </w:rPr>
        <w:t>кур</w:t>
      </w:r>
      <w:r w:rsidRPr="00BA42E0">
        <w:rPr>
          <w:sz w:val="28"/>
          <w:szCs w:val="28"/>
          <w:lang w:val="ky-KG"/>
        </w:rPr>
        <w:t xml:space="preserve">оо, оңдоо, техникалык тейлөө жана эксплуатациялоо боюнча иштер газ бөлүштүрүү тутумунун жана газды керектөөнүн кооптуу өндүрүш </w:t>
      </w:r>
      <w:r w:rsidR="00995342" w:rsidRPr="00BA42E0">
        <w:rPr>
          <w:sz w:val="28"/>
          <w:szCs w:val="28"/>
          <w:lang w:val="ky-KG"/>
        </w:rPr>
        <w:t>объекттерин</w:t>
      </w:r>
      <w:r w:rsidRPr="00BA42E0">
        <w:rPr>
          <w:sz w:val="28"/>
          <w:szCs w:val="28"/>
          <w:lang w:val="ky-KG"/>
        </w:rPr>
        <w:t>е байланыштуу өнөр жай коопсуздугу жаатында иш жүргүзүүгө лицензиясы бар уюмдар тарабынан аткарылышы керек</w:t>
      </w:r>
      <w:r w:rsidR="000843C9" w:rsidRPr="00BA42E0">
        <w:rPr>
          <w:sz w:val="28"/>
          <w:szCs w:val="28"/>
          <w:lang w:val="ky-KG"/>
        </w:rPr>
        <w:t>.</w:t>
      </w:r>
    </w:p>
    <w:p w:rsidR="00112C26" w:rsidRPr="00BA42E0" w:rsidRDefault="000E2DC2" w:rsidP="00634026">
      <w:pPr>
        <w:pStyle w:val="ConsPlusNormal"/>
        <w:ind w:firstLine="540"/>
        <w:jc w:val="both"/>
        <w:rPr>
          <w:sz w:val="28"/>
          <w:szCs w:val="28"/>
          <w:lang w:val="ky-KG"/>
        </w:rPr>
      </w:pPr>
      <w:r w:rsidRPr="00BA42E0">
        <w:rPr>
          <w:sz w:val="28"/>
          <w:szCs w:val="28"/>
          <w:lang w:val="ky-KG"/>
        </w:rPr>
        <w:t>443.</w:t>
      </w:r>
      <w:r w:rsidR="00405414" w:rsidRPr="00BA42E0">
        <w:rPr>
          <w:sz w:val="28"/>
          <w:szCs w:val="28"/>
          <w:lang w:val="ky-KG"/>
        </w:rPr>
        <w:t xml:space="preserve"> </w:t>
      </w:r>
      <w:r w:rsidR="00112C26" w:rsidRPr="00BA42E0">
        <w:rPr>
          <w:sz w:val="28"/>
          <w:szCs w:val="28"/>
          <w:lang w:val="ky-KG"/>
        </w:rPr>
        <w:t xml:space="preserve">ГТО, БГО же ГПАнын </w:t>
      </w:r>
      <w:r w:rsidR="00FA29FE" w:rsidRPr="00BA42E0">
        <w:rPr>
          <w:sz w:val="28"/>
          <w:szCs w:val="28"/>
          <w:lang w:val="ky-KG"/>
        </w:rPr>
        <w:t>газ менен жабдуу</w:t>
      </w:r>
      <w:r w:rsidRPr="00BA42E0">
        <w:rPr>
          <w:sz w:val="28"/>
          <w:szCs w:val="28"/>
          <w:lang w:val="ky-KG"/>
        </w:rPr>
        <w:t xml:space="preserve"> тутумдарын, технологиялык </w:t>
      </w:r>
      <w:r w:rsidR="00112C26" w:rsidRPr="00BA42E0">
        <w:rPr>
          <w:sz w:val="28"/>
          <w:szCs w:val="28"/>
          <w:lang w:val="ky-KG"/>
        </w:rPr>
        <w:t>контролдоо</w:t>
      </w:r>
      <w:r w:rsidRPr="00BA42E0">
        <w:rPr>
          <w:sz w:val="28"/>
          <w:szCs w:val="28"/>
          <w:lang w:val="ky-KG"/>
        </w:rPr>
        <w:t xml:space="preserve">, автоматташтыруу, сигнализация, коргоо жана </w:t>
      </w:r>
      <w:r w:rsidR="008B38C1" w:rsidRPr="00BA42E0">
        <w:rPr>
          <w:sz w:val="28"/>
          <w:szCs w:val="28"/>
          <w:lang w:val="ky-KG"/>
        </w:rPr>
        <w:t>тосмолоо</w:t>
      </w:r>
      <w:r w:rsidR="00112C26" w:rsidRPr="00BA42E0">
        <w:rPr>
          <w:sz w:val="28"/>
          <w:szCs w:val="28"/>
          <w:lang w:val="ky-KG"/>
        </w:rPr>
        <w:t xml:space="preserve"> каражаттарын долбоорлоодо</w:t>
      </w:r>
      <w:r w:rsidRPr="00BA42E0">
        <w:rPr>
          <w:sz w:val="28"/>
          <w:szCs w:val="28"/>
          <w:lang w:val="ky-KG"/>
        </w:rPr>
        <w:t xml:space="preserve"> ушул Эрежелердин, </w:t>
      </w:r>
      <w:r w:rsidR="00112C26" w:rsidRPr="00BA42E0">
        <w:rPr>
          <w:sz w:val="28"/>
          <w:szCs w:val="28"/>
          <w:lang w:val="ky-KG"/>
        </w:rPr>
        <w:t xml:space="preserve">жылуулук электр станцияларын пайдалануунун шарттарын жана талаптарын эске алган, алардын өнөр жай коопсуздугун камсыз кылган </w:t>
      </w:r>
      <w:r w:rsidRPr="00BA42E0">
        <w:rPr>
          <w:sz w:val="28"/>
          <w:szCs w:val="28"/>
          <w:lang w:val="ky-KG"/>
        </w:rPr>
        <w:t>техникалык ченемдик укуктук актылар</w:t>
      </w:r>
      <w:r w:rsidR="00112C26" w:rsidRPr="00BA42E0">
        <w:rPr>
          <w:sz w:val="28"/>
          <w:szCs w:val="28"/>
          <w:lang w:val="ky-KG"/>
        </w:rPr>
        <w:t>дын талаптары эске алынышы керек</w:t>
      </w:r>
      <w:r w:rsidRPr="00BA42E0">
        <w:rPr>
          <w:sz w:val="28"/>
          <w:szCs w:val="28"/>
          <w:lang w:val="ky-KG"/>
        </w:rPr>
        <w:t>.</w:t>
      </w:r>
      <w:r w:rsidR="00112C26" w:rsidRPr="00BA42E0">
        <w:rPr>
          <w:sz w:val="28"/>
          <w:szCs w:val="28"/>
          <w:lang w:val="ky-KG"/>
        </w:rPr>
        <w:t xml:space="preserve"> </w:t>
      </w:r>
    </w:p>
    <w:p w:rsidR="000843C9" w:rsidRPr="00BA42E0" w:rsidRDefault="000E2DC2" w:rsidP="00634026">
      <w:pPr>
        <w:pStyle w:val="ConsPlusNormal"/>
        <w:ind w:firstLine="540"/>
        <w:jc w:val="both"/>
        <w:rPr>
          <w:sz w:val="28"/>
          <w:szCs w:val="28"/>
          <w:lang w:val="ky-KG"/>
        </w:rPr>
      </w:pPr>
      <w:r w:rsidRPr="00BA42E0">
        <w:rPr>
          <w:sz w:val="28"/>
          <w:szCs w:val="28"/>
          <w:lang w:val="ky-KG"/>
        </w:rPr>
        <w:t xml:space="preserve">Долбоорлонгон </w:t>
      </w:r>
      <w:r w:rsidR="00FA29FE" w:rsidRPr="00BA42E0">
        <w:rPr>
          <w:sz w:val="28"/>
          <w:szCs w:val="28"/>
          <w:lang w:val="ky-KG"/>
        </w:rPr>
        <w:t>газ менен жабдуу</w:t>
      </w:r>
      <w:r w:rsidRPr="00BA42E0">
        <w:rPr>
          <w:sz w:val="28"/>
          <w:szCs w:val="28"/>
          <w:lang w:val="ky-KG"/>
        </w:rPr>
        <w:t xml:space="preserve"> тутумдары үзгүлтүксүз жана коопсуз </w:t>
      </w:r>
      <w:r w:rsidR="00FA29FE" w:rsidRPr="00BA42E0">
        <w:rPr>
          <w:sz w:val="28"/>
          <w:szCs w:val="28"/>
          <w:lang w:val="ky-KG"/>
        </w:rPr>
        <w:t>газ менен жабдуу</w:t>
      </w:r>
      <w:r w:rsidRPr="00BA42E0">
        <w:rPr>
          <w:sz w:val="28"/>
          <w:szCs w:val="28"/>
          <w:lang w:val="ky-KG"/>
        </w:rPr>
        <w:t>ну, ошондой эле</w:t>
      </w:r>
      <w:r w:rsidR="00405414" w:rsidRPr="00BA42E0">
        <w:rPr>
          <w:sz w:val="28"/>
          <w:szCs w:val="28"/>
          <w:lang w:val="ky-KG"/>
        </w:rPr>
        <w:t xml:space="preserve"> </w:t>
      </w:r>
      <w:r w:rsidR="00503EE8" w:rsidRPr="00BA42E0">
        <w:rPr>
          <w:sz w:val="28"/>
          <w:szCs w:val="28"/>
          <w:lang w:val="ky-KG"/>
        </w:rPr>
        <w:t>ГТО, БГО, ГПА</w:t>
      </w:r>
      <w:r w:rsidR="00A3254A" w:rsidRPr="00BA42E0">
        <w:rPr>
          <w:sz w:val="28"/>
          <w:szCs w:val="28"/>
          <w:lang w:val="ky-KG"/>
        </w:rPr>
        <w:t>нын</w:t>
      </w:r>
      <w:r w:rsidR="00503EE8" w:rsidRPr="00BA42E0">
        <w:rPr>
          <w:sz w:val="28"/>
          <w:szCs w:val="28"/>
          <w:lang w:val="ky-KG"/>
        </w:rPr>
        <w:t xml:space="preserve"> </w:t>
      </w:r>
      <w:r w:rsidR="00FA29FE" w:rsidRPr="00BA42E0">
        <w:rPr>
          <w:sz w:val="28"/>
          <w:szCs w:val="28"/>
          <w:lang w:val="ky-KG"/>
        </w:rPr>
        <w:t>газ менен жабдуу</w:t>
      </w:r>
      <w:r w:rsidRPr="00BA42E0">
        <w:rPr>
          <w:sz w:val="28"/>
          <w:szCs w:val="28"/>
          <w:lang w:val="ky-KG"/>
        </w:rPr>
        <w:t xml:space="preserve"> тутумдарынын </w:t>
      </w:r>
      <w:r w:rsidR="00995342" w:rsidRPr="00BA42E0">
        <w:rPr>
          <w:sz w:val="28"/>
          <w:szCs w:val="28"/>
          <w:lang w:val="ky-KG"/>
        </w:rPr>
        <w:t>объекттерин</w:t>
      </w:r>
      <w:r w:rsidRPr="00BA42E0">
        <w:rPr>
          <w:sz w:val="28"/>
          <w:szCs w:val="28"/>
          <w:lang w:val="ky-KG"/>
        </w:rPr>
        <w:t>де газды тезинен өчүрүүнү камсыз кылышы керек.</w:t>
      </w:r>
    </w:p>
    <w:p w:rsidR="000E2DC2" w:rsidRPr="00BA42E0" w:rsidRDefault="000E2DC2" w:rsidP="000E2DC2">
      <w:pPr>
        <w:pStyle w:val="ConsPlusNormal"/>
        <w:ind w:firstLine="540"/>
        <w:jc w:val="both"/>
        <w:rPr>
          <w:sz w:val="28"/>
          <w:szCs w:val="28"/>
          <w:lang w:val="ky-KG"/>
        </w:rPr>
      </w:pPr>
      <w:r w:rsidRPr="00BA42E0">
        <w:rPr>
          <w:sz w:val="28"/>
          <w:szCs w:val="28"/>
          <w:lang w:val="ky-KG"/>
        </w:rPr>
        <w:t xml:space="preserve">444. Газ турбинасынын жана </w:t>
      </w:r>
      <w:r w:rsidR="00E34F92" w:rsidRPr="00BA42E0">
        <w:rPr>
          <w:sz w:val="28"/>
          <w:szCs w:val="28"/>
          <w:lang w:val="ky-KG"/>
        </w:rPr>
        <w:t xml:space="preserve">ГПАнын </w:t>
      </w:r>
      <w:r w:rsidRPr="00BA42E0">
        <w:rPr>
          <w:sz w:val="28"/>
          <w:szCs w:val="28"/>
          <w:lang w:val="ky-KG"/>
        </w:rPr>
        <w:t xml:space="preserve">өчүрүүчү </w:t>
      </w:r>
      <w:r w:rsidR="00E34F92" w:rsidRPr="00BA42E0">
        <w:rPr>
          <w:sz w:val="28"/>
          <w:szCs w:val="28"/>
          <w:lang w:val="ky-KG"/>
        </w:rPr>
        <w:t>арматурас</w:t>
      </w:r>
      <w:r w:rsidRPr="00BA42E0">
        <w:rPr>
          <w:sz w:val="28"/>
          <w:szCs w:val="28"/>
          <w:lang w:val="ky-KG"/>
        </w:rPr>
        <w:t xml:space="preserve">ынын блогун иштеп чыгууда </w:t>
      </w:r>
      <w:r w:rsidR="00E34F92" w:rsidRPr="00BA42E0">
        <w:rPr>
          <w:sz w:val="28"/>
          <w:szCs w:val="28"/>
          <w:lang w:val="ky-KG"/>
        </w:rPr>
        <w:t>арматура</w:t>
      </w:r>
      <w:r w:rsidRPr="00BA42E0">
        <w:rPr>
          <w:sz w:val="28"/>
          <w:szCs w:val="28"/>
          <w:lang w:val="ky-KG"/>
        </w:rPr>
        <w:t xml:space="preserve"> </w:t>
      </w:r>
      <w:r w:rsidR="00E34F92" w:rsidRPr="00BA42E0">
        <w:rPr>
          <w:sz w:val="28"/>
          <w:szCs w:val="28"/>
          <w:lang w:val="ky-KG"/>
        </w:rPr>
        <w:t xml:space="preserve">ГТО (БГО) же ГПАнын </w:t>
      </w:r>
      <w:r w:rsidRPr="00BA42E0">
        <w:rPr>
          <w:sz w:val="28"/>
          <w:szCs w:val="28"/>
          <w:lang w:val="ky-KG"/>
        </w:rPr>
        <w:t>башкаруу тутумунан башкарылышы керектигин эске алуу керек.</w:t>
      </w:r>
    </w:p>
    <w:p w:rsidR="00E34F92" w:rsidRPr="00BA42E0" w:rsidRDefault="000E2DC2" w:rsidP="00634026">
      <w:pPr>
        <w:pStyle w:val="ConsPlusNormal"/>
        <w:ind w:firstLine="540"/>
        <w:jc w:val="both"/>
        <w:rPr>
          <w:sz w:val="28"/>
          <w:szCs w:val="28"/>
          <w:lang w:val="ky-KG"/>
        </w:rPr>
      </w:pPr>
      <w:r w:rsidRPr="00BA42E0">
        <w:rPr>
          <w:sz w:val="28"/>
          <w:szCs w:val="28"/>
          <w:lang w:val="ky-KG"/>
        </w:rPr>
        <w:t>445.</w:t>
      </w:r>
      <w:r w:rsidR="00405414" w:rsidRPr="00BA42E0">
        <w:rPr>
          <w:sz w:val="28"/>
          <w:szCs w:val="28"/>
          <w:lang w:val="ky-KG"/>
        </w:rPr>
        <w:t xml:space="preserve"> ГТО</w:t>
      </w:r>
      <w:r w:rsidRPr="00BA42E0">
        <w:rPr>
          <w:sz w:val="28"/>
          <w:szCs w:val="28"/>
          <w:lang w:val="ky-KG"/>
        </w:rPr>
        <w:t xml:space="preserve"> жана </w:t>
      </w:r>
      <w:r w:rsidR="00E34F92" w:rsidRPr="00BA42E0">
        <w:rPr>
          <w:sz w:val="28"/>
          <w:szCs w:val="28"/>
          <w:lang w:val="ky-KG"/>
        </w:rPr>
        <w:t xml:space="preserve">БГОнун </w:t>
      </w:r>
      <w:r w:rsidR="00FA29FE" w:rsidRPr="00BA42E0">
        <w:rPr>
          <w:sz w:val="28"/>
          <w:szCs w:val="28"/>
          <w:lang w:val="ky-KG"/>
        </w:rPr>
        <w:t>газ менен жабдуу</w:t>
      </w:r>
      <w:r w:rsidRPr="00BA42E0">
        <w:rPr>
          <w:sz w:val="28"/>
          <w:szCs w:val="28"/>
          <w:lang w:val="ky-KG"/>
        </w:rPr>
        <w:t xml:space="preserve"> тутуму төмөнкүлөрдү камтыйт:</w:t>
      </w:r>
    </w:p>
    <w:p w:rsidR="000843C9" w:rsidRPr="00BA42E0" w:rsidRDefault="00E34F92" w:rsidP="00634026">
      <w:pPr>
        <w:pStyle w:val="ConsPlusNormal"/>
        <w:ind w:firstLine="540"/>
        <w:jc w:val="both"/>
        <w:rPr>
          <w:sz w:val="28"/>
          <w:szCs w:val="28"/>
          <w:lang w:val="ky-KG"/>
        </w:rPr>
      </w:pPr>
      <w:r w:rsidRPr="00BA42E0">
        <w:rPr>
          <w:sz w:val="28"/>
          <w:szCs w:val="28"/>
          <w:lang w:val="ky-KG"/>
        </w:rPr>
        <w:t>ГБС</w:t>
      </w:r>
      <w:r w:rsidR="000E2DC2" w:rsidRPr="00BA42E0">
        <w:rPr>
          <w:sz w:val="28"/>
          <w:szCs w:val="28"/>
          <w:lang w:val="ky-KG"/>
        </w:rPr>
        <w:t xml:space="preserve">дан ЖЭБдин аймагындагы газды </w:t>
      </w:r>
      <w:r w:rsidRPr="00BA42E0">
        <w:rPr>
          <w:sz w:val="28"/>
          <w:szCs w:val="28"/>
          <w:lang w:val="ky-KG"/>
        </w:rPr>
        <w:t>даярд</w:t>
      </w:r>
      <w:r w:rsidR="000E2DC2" w:rsidRPr="00BA42E0">
        <w:rPr>
          <w:sz w:val="28"/>
          <w:szCs w:val="28"/>
          <w:lang w:val="ky-KG"/>
        </w:rPr>
        <w:t xml:space="preserve">оо пунктуна чейин жеткирүүчү газ түтүгү (мындан ары - </w:t>
      </w:r>
      <w:r w:rsidRPr="00BA42E0">
        <w:rPr>
          <w:sz w:val="28"/>
          <w:szCs w:val="28"/>
          <w:lang w:val="ky-KG"/>
        </w:rPr>
        <w:t>ЖГТ</w:t>
      </w:r>
      <w:r w:rsidR="000E2DC2" w:rsidRPr="00BA42E0">
        <w:rPr>
          <w:sz w:val="28"/>
          <w:szCs w:val="28"/>
          <w:lang w:val="ky-KG"/>
        </w:rPr>
        <w:t>);</w:t>
      </w:r>
    </w:p>
    <w:p w:rsidR="000843C9" w:rsidRPr="00BA42E0" w:rsidRDefault="00AB1764" w:rsidP="00634026">
      <w:pPr>
        <w:pStyle w:val="ConsPlusNormal"/>
        <w:ind w:firstLine="540"/>
        <w:jc w:val="both"/>
        <w:rPr>
          <w:sz w:val="28"/>
          <w:szCs w:val="28"/>
          <w:lang w:val="ky-KG"/>
        </w:rPr>
      </w:pPr>
      <w:r w:rsidRPr="00BA42E0">
        <w:rPr>
          <w:sz w:val="28"/>
          <w:szCs w:val="28"/>
          <w:lang w:val="ky-KG"/>
        </w:rPr>
        <w:t>г</w:t>
      </w:r>
      <w:r w:rsidR="000E2DC2" w:rsidRPr="00BA42E0">
        <w:rPr>
          <w:sz w:val="28"/>
          <w:szCs w:val="28"/>
          <w:lang w:val="ky-KG"/>
        </w:rPr>
        <w:t>аз</w:t>
      </w:r>
      <w:r w:rsidRPr="00BA42E0">
        <w:rPr>
          <w:sz w:val="28"/>
          <w:szCs w:val="28"/>
          <w:lang w:val="ky-KG"/>
        </w:rPr>
        <w:t>ды даярдоо пункту</w:t>
      </w:r>
      <w:r w:rsidR="000E2DC2" w:rsidRPr="00BA42E0">
        <w:rPr>
          <w:sz w:val="28"/>
          <w:szCs w:val="28"/>
          <w:lang w:val="ky-KG"/>
        </w:rPr>
        <w:t xml:space="preserve"> (мындан ары </w:t>
      </w:r>
      <w:r w:rsidRPr="00BA42E0">
        <w:rPr>
          <w:sz w:val="28"/>
          <w:szCs w:val="28"/>
          <w:lang w:val="ky-KG"/>
        </w:rPr>
        <w:t>- ГДП</w:t>
      </w:r>
      <w:r w:rsidR="000E2DC2" w:rsidRPr="00BA42E0">
        <w:rPr>
          <w:sz w:val="28"/>
          <w:szCs w:val="28"/>
          <w:lang w:val="ky-KG"/>
        </w:rPr>
        <w:t xml:space="preserve">), анын ичинде блоктор: газ басымын төмөндөтүү (кысуу), анын ичинде </w:t>
      </w:r>
      <w:r w:rsidR="00273336" w:rsidRPr="00BA42E0">
        <w:rPr>
          <w:sz w:val="28"/>
          <w:szCs w:val="28"/>
          <w:lang w:val="ky-KG"/>
        </w:rPr>
        <w:t>ГЖП</w:t>
      </w:r>
      <w:r w:rsidR="000E2DC2" w:rsidRPr="00BA42E0">
        <w:rPr>
          <w:sz w:val="28"/>
          <w:szCs w:val="28"/>
          <w:lang w:val="ky-KG"/>
        </w:rPr>
        <w:t xml:space="preserve">, басымды </w:t>
      </w:r>
      <w:r w:rsidR="00273336" w:rsidRPr="00BA42E0">
        <w:rPr>
          <w:sz w:val="28"/>
          <w:szCs w:val="28"/>
          <w:lang w:val="ky-KG"/>
        </w:rPr>
        <w:t>турукташытруучу</w:t>
      </w:r>
      <w:r w:rsidR="000E2DC2" w:rsidRPr="00BA42E0">
        <w:rPr>
          <w:sz w:val="28"/>
          <w:szCs w:val="28"/>
          <w:lang w:val="ky-KG"/>
        </w:rPr>
        <w:t xml:space="preserve"> </w:t>
      </w:r>
      <w:r w:rsidR="00273336" w:rsidRPr="00BA42E0">
        <w:rPr>
          <w:sz w:val="28"/>
          <w:szCs w:val="28"/>
          <w:lang w:val="ky-KG"/>
        </w:rPr>
        <w:t>түйүн</w:t>
      </w:r>
      <w:r w:rsidR="000E2DC2" w:rsidRPr="00BA42E0">
        <w:rPr>
          <w:sz w:val="28"/>
          <w:szCs w:val="28"/>
          <w:lang w:val="ky-KG"/>
        </w:rPr>
        <w:t xml:space="preserve"> (мындан ары </w:t>
      </w:r>
      <w:r w:rsidR="00273336" w:rsidRPr="00BA42E0">
        <w:rPr>
          <w:sz w:val="28"/>
          <w:szCs w:val="28"/>
          <w:lang w:val="ky-KG"/>
        </w:rPr>
        <w:t>- БТТ</w:t>
      </w:r>
      <w:r w:rsidR="000E2DC2" w:rsidRPr="00BA42E0">
        <w:rPr>
          <w:sz w:val="28"/>
          <w:szCs w:val="28"/>
          <w:lang w:val="ky-KG"/>
        </w:rPr>
        <w:t xml:space="preserve">), </w:t>
      </w:r>
      <w:r w:rsidR="00273336" w:rsidRPr="00BA42E0">
        <w:rPr>
          <w:sz w:val="28"/>
          <w:szCs w:val="28"/>
          <w:lang w:val="ky-KG"/>
        </w:rPr>
        <w:t>бүтүр</w:t>
      </w:r>
      <w:r w:rsidR="000E2DC2" w:rsidRPr="00BA42E0">
        <w:rPr>
          <w:sz w:val="28"/>
          <w:szCs w:val="28"/>
          <w:lang w:val="ky-KG"/>
        </w:rPr>
        <w:t>үүчү компрессордук станция (мындан ары - БКС), газ турбинасын</w:t>
      </w:r>
      <w:r w:rsidR="00364C20" w:rsidRPr="00BA42E0">
        <w:rPr>
          <w:sz w:val="28"/>
          <w:szCs w:val="28"/>
          <w:lang w:val="ky-KG"/>
        </w:rPr>
        <w:t>ын</w:t>
      </w:r>
      <w:r w:rsidR="000E2DC2" w:rsidRPr="00BA42E0">
        <w:rPr>
          <w:sz w:val="28"/>
          <w:szCs w:val="28"/>
          <w:lang w:val="ky-KG"/>
        </w:rPr>
        <w:t xml:space="preserve"> </w:t>
      </w:r>
      <w:r w:rsidR="00364C20" w:rsidRPr="00BA42E0">
        <w:rPr>
          <w:sz w:val="28"/>
          <w:szCs w:val="28"/>
          <w:lang w:val="ky-KG"/>
        </w:rPr>
        <w:t>редукциялык</w:t>
      </w:r>
      <w:r w:rsidR="000E2DC2" w:rsidRPr="00BA42E0">
        <w:rPr>
          <w:sz w:val="28"/>
          <w:szCs w:val="28"/>
          <w:lang w:val="ky-KG"/>
        </w:rPr>
        <w:t xml:space="preserve"> станциясы (мындан ары - ГТРС), тазалоо, кургатуу, жылытуу, </w:t>
      </w:r>
      <w:r w:rsidR="00364C20" w:rsidRPr="00BA42E0">
        <w:rPr>
          <w:sz w:val="28"/>
          <w:szCs w:val="28"/>
          <w:lang w:val="ky-KG"/>
        </w:rPr>
        <w:t>чы</w:t>
      </w:r>
      <w:r w:rsidR="000E2DC2" w:rsidRPr="00BA42E0">
        <w:rPr>
          <w:sz w:val="28"/>
          <w:szCs w:val="28"/>
          <w:lang w:val="ky-KG"/>
        </w:rPr>
        <w:t>гымды өлчөө;</w:t>
      </w:r>
    </w:p>
    <w:p w:rsidR="000525D0" w:rsidRPr="00BA42E0" w:rsidRDefault="000E2DC2" w:rsidP="000E2DC2">
      <w:pPr>
        <w:pStyle w:val="ConsPlusNormal"/>
        <w:ind w:firstLine="540"/>
        <w:jc w:val="both"/>
        <w:rPr>
          <w:sz w:val="28"/>
          <w:szCs w:val="28"/>
          <w:lang w:val="ky-KG"/>
        </w:rPr>
      </w:pPr>
      <w:r w:rsidRPr="00BA42E0">
        <w:rPr>
          <w:sz w:val="28"/>
          <w:szCs w:val="28"/>
          <w:lang w:val="ky-KG"/>
        </w:rPr>
        <w:t>газ</w:t>
      </w:r>
      <w:r w:rsidR="000525D0" w:rsidRPr="00BA42E0">
        <w:rPr>
          <w:sz w:val="28"/>
          <w:szCs w:val="28"/>
          <w:lang w:val="ky-KG"/>
        </w:rPr>
        <w:t>ды даярдоо</w:t>
      </w:r>
      <w:r w:rsidRPr="00BA42E0">
        <w:rPr>
          <w:sz w:val="28"/>
          <w:szCs w:val="28"/>
          <w:lang w:val="ky-KG"/>
        </w:rPr>
        <w:t xml:space="preserve"> пунк</w:t>
      </w:r>
      <w:r w:rsidR="000525D0" w:rsidRPr="00BA42E0">
        <w:rPr>
          <w:sz w:val="28"/>
          <w:szCs w:val="28"/>
          <w:lang w:val="ky-KG"/>
        </w:rPr>
        <w:t>ун</w:t>
      </w:r>
      <w:r w:rsidRPr="00BA42E0">
        <w:rPr>
          <w:sz w:val="28"/>
          <w:szCs w:val="28"/>
          <w:lang w:val="ky-KG"/>
        </w:rPr>
        <w:t xml:space="preserve">ан </w:t>
      </w:r>
      <w:r w:rsidR="000525D0" w:rsidRPr="00BA42E0">
        <w:rPr>
          <w:sz w:val="28"/>
          <w:szCs w:val="28"/>
          <w:lang w:val="ky-KG"/>
        </w:rPr>
        <w:t xml:space="preserve">ГТО жана БГО </w:t>
      </w:r>
      <w:r w:rsidRPr="00BA42E0">
        <w:rPr>
          <w:sz w:val="28"/>
          <w:szCs w:val="28"/>
          <w:lang w:val="ky-KG"/>
        </w:rPr>
        <w:t xml:space="preserve">жайгашкан имараттарга жана курулмаларга тышкы газ түтүктөрү; </w:t>
      </w:r>
    </w:p>
    <w:p w:rsidR="000525D0" w:rsidRPr="00BA42E0" w:rsidRDefault="000E2DC2" w:rsidP="000E2DC2">
      <w:pPr>
        <w:pStyle w:val="ConsPlusNormal"/>
        <w:ind w:firstLine="540"/>
        <w:jc w:val="both"/>
        <w:rPr>
          <w:sz w:val="28"/>
          <w:szCs w:val="28"/>
        </w:rPr>
      </w:pPr>
      <w:r w:rsidRPr="00BA42E0">
        <w:rPr>
          <w:sz w:val="28"/>
          <w:szCs w:val="28"/>
        </w:rPr>
        <w:t>газ турбиналарынын өчүрүү</w:t>
      </w:r>
      <w:r w:rsidR="00B66FDA" w:rsidRPr="00BA42E0">
        <w:rPr>
          <w:sz w:val="28"/>
          <w:szCs w:val="28"/>
          <w:lang w:val="ky-KG"/>
        </w:rPr>
        <w:t>чү</w:t>
      </w:r>
      <w:r w:rsidRPr="00BA42E0">
        <w:rPr>
          <w:sz w:val="28"/>
          <w:szCs w:val="28"/>
        </w:rPr>
        <w:t xml:space="preserve"> </w:t>
      </w:r>
      <w:r w:rsidR="00B66FDA" w:rsidRPr="00BA42E0">
        <w:rPr>
          <w:sz w:val="28"/>
          <w:szCs w:val="28"/>
        </w:rPr>
        <w:t>арматур</w:t>
      </w:r>
      <w:r w:rsidR="00B66FDA" w:rsidRPr="00BA42E0">
        <w:rPr>
          <w:sz w:val="28"/>
          <w:szCs w:val="28"/>
          <w:lang w:val="ky-KG"/>
        </w:rPr>
        <w:t>аларынын</w:t>
      </w:r>
      <w:r w:rsidRPr="00BA42E0">
        <w:rPr>
          <w:sz w:val="28"/>
          <w:szCs w:val="28"/>
        </w:rPr>
        <w:t xml:space="preserve"> блоктору;</w:t>
      </w:r>
      <w:r w:rsidR="00405414" w:rsidRPr="00BA42E0">
        <w:rPr>
          <w:sz w:val="28"/>
          <w:szCs w:val="28"/>
        </w:rPr>
        <w:t xml:space="preserve"> </w:t>
      </w:r>
    </w:p>
    <w:p w:rsidR="000E2DC2" w:rsidRPr="00BA42E0" w:rsidRDefault="00405414" w:rsidP="000E2DC2">
      <w:pPr>
        <w:pStyle w:val="ConsPlusNormal"/>
        <w:ind w:firstLine="540"/>
        <w:jc w:val="both"/>
        <w:rPr>
          <w:sz w:val="28"/>
          <w:szCs w:val="28"/>
        </w:rPr>
      </w:pPr>
      <w:r w:rsidRPr="00BA42E0">
        <w:rPr>
          <w:sz w:val="28"/>
          <w:szCs w:val="28"/>
        </w:rPr>
        <w:t>ГТО</w:t>
      </w:r>
      <w:r w:rsidR="000E2DC2" w:rsidRPr="00BA42E0">
        <w:rPr>
          <w:sz w:val="28"/>
          <w:szCs w:val="28"/>
        </w:rPr>
        <w:t xml:space="preserve"> жана </w:t>
      </w:r>
      <w:r w:rsidR="00372639" w:rsidRPr="00BA42E0">
        <w:rPr>
          <w:sz w:val="28"/>
          <w:szCs w:val="28"/>
        </w:rPr>
        <w:t>БГО</w:t>
      </w:r>
      <w:r w:rsidR="00372639" w:rsidRPr="00BA42E0">
        <w:rPr>
          <w:sz w:val="28"/>
          <w:szCs w:val="28"/>
          <w:lang w:val="ky-KG"/>
        </w:rPr>
        <w:t>нун</w:t>
      </w:r>
      <w:r w:rsidR="000E2DC2" w:rsidRPr="00BA42E0">
        <w:rPr>
          <w:sz w:val="28"/>
          <w:szCs w:val="28"/>
        </w:rPr>
        <w:t xml:space="preserve"> ички газ түтүктөрү.</w:t>
      </w:r>
    </w:p>
    <w:p w:rsidR="000E2DC2" w:rsidRPr="00BA42E0" w:rsidRDefault="000E2DC2" w:rsidP="000E2DC2">
      <w:pPr>
        <w:pStyle w:val="ConsPlusNormal"/>
        <w:ind w:firstLine="540"/>
        <w:jc w:val="both"/>
        <w:rPr>
          <w:vanish/>
          <w:sz w:val="28"/>
          <w:szCs w:val="28"/>
        </w:rPr>
      </w:pPr>
      <w:r w:rsidRPr="00BA42E0">
        <w:rPr>
          <w:vanish/>
          <w:sz w:val="28"/>
          <w:szCs w:val="28"/>
        </w:rPr>
        <w:t>Начало формы</w:t>
      </w:r>
    </w:p>
    <w:p w:rsidR="000E2DC2" w:rsidRPr="00BA42E0" w:rsidRDefault="000E2DC2" w:rsidP="000E2DC2">
      <w:pPr>
        <w:pStyle w:val="ConsPlusNormal"/>
        <w:ind w:firstLine="540"/>
        <w:jc w:val="both"/>
        <w:rPr>
          <w:vanish/>
          <w:sz w:val="28"/>
          <w:szCs w:val="28"/>
        </w:rPr>
      </w:pPr>
      <w:r w:rsidRPr="00BA42E0">
        <w:rPr>
          <w:vanish/>
          <w:sz w:val="28"/>
          <w:szCs w:val="28"/>
        </w:rPr>
        <w:t>Конец формы</w:t>
      </w:r>
    </w:p>
    <w:p w:rsidR="00372639" w:rsidRPr="00BA42E0" w:rsidRDefault="000E2DC2" w:rsidP="00634026">
      <w:pPr>
        <w:pStyle w:val="ConsPlusNormal"/>
        <w:ind w:firstLine="540"/>
        <w:jc w:val="both"/>
        <w:rPr>
          <w:sz w:val="28"/>
          <w:szCs w:val="28"/>
        </w:rPr>
      </w:pPr>
      <w:r w:rsidRPr="00BA42E0">
        <w:rPr>
          <w:sz w:val="28"/>
          <w:szCs w:val="28"/>
        </w:rPr>
        <w:t xml:space="preserve">446. </w:t>
      </w:r>
      <w:r w:rsidR="00372639" w:rsidRPr="00BA42E0">
        <w:rPr>
          <w:sz w:val="28"/>
          <w:szCs w:val="28"/>
        </w:rPr>
        <w:t>ГПА</w:t>
      </w:r>
      <w:r w:rsidR="00372639" w:rsidRPr="00BA42E0">
        <w:rPr>
          <w:sz w:val="28"/>
          <w:szCs w:val="28"/>
          <w:lang w:val="ky-KG"/>
        </w:rPr>
        <w:t>нын</w:t>
      </w:r>
      <w:r w:rsidR="00372639" w:rsidRPr="00BA42E0">
        <w:rPr>
          <w:sz w:val="28"/>
          <w:szCs w:val="28"/>
        </w:rPr>
        <w:t xml:space="preserve"> </w:t>
      </w:r>
      <w:r w:rsidR="00FA29FE" w:rsidRPr="00BA42E0">
        <w:rPr>
          <w:sz w:val="28"/>
          <w:szCs w:val="28"/>
        </w:rPr>
        <w:t>газ менен жабдуу</w:t>
      </w:r>
      <w:r w:rsidRPr="00BA42E0">
        <w:rPr>
          <w:sz w:val="28"/>
          <w:szCs w:val="28"/>
        </w:rPr>
        <w:t xml:space="preserve"> тутуму, жалпысынан, төмөнкүлөрдү камтышы керек: </w:t>
      </w:r>
    </w:p>
    <w:p w:rsidR="00372639" w:rsidRPr="00BA42E0" w:rsidRDefault="00372639" w:rsidP="00634026">
      <w:pPr>
        <w:pStyle w:val="ConsPlusNormal"/>
        <w:ind w:firstLine="540"/>
        <w:jc w:val="both"/>
        <w:rPr>
          <w:sz w:val="28"/>
          <w:szCs w:val="28"/>
        </w:rPr>
      </w:pPr>
      <w:r w:rsidRPr="00BA42E0">
        <w:rPr>
          <w:sz w:val="28"/>
          <w:szCs w:val="28"/>
        </w:rPr>
        <w:t>ГБС</w:t>
      </w:r>
      <w:r w:rsidRPr="00BA42E0">
        <w:rPr>
          <w:sz w:val="28"/>
          <w:szCs w:val="28"/>
          <w:lang w:val="ky-KG"/>
        </w:rPr>
        <w:t>ден</w:t>
      </w:r>
      <w:r w:rsidRPr="00BA42E0">
        <w:rPr>
          <w:sz w:val="28"/>
          <w:szCs w:val="28"/>
        </w:rPr>
        <w:t xml:space="preserve"> </w:t>
      </w:r>
      <w:r w:rsidR="001F782E" w:rsidRPr="00BA42E0">
        <w:rPr>
          <w:sz w:val="28"/>
          <w:szCs w:val="28"/>
        </w:rPr>
        <w:t>ЖГТ</w:t>
      </w:r>
      <w:r w:rsidRPr="00BA42E0">
        <w:rPr>
          <w:sz w:val="28"/>
          <w:szCs w:val="28"/>
        </w:rPr>
        <w:t xml:space="preserve"> ГЖП </w:t>
      </w:r>
      <w:r w:rsidR="000E2DC2" w:rsidRPr="00BA42E0">
        <w:rPr>
          <w:sz w:val="28"/>
          <w:szCs w:val="28"/>
        </w:rPr>
        <w:t xml:space="preserve">чейин; </w:t>
      </w:r>
    </w:p>
    <w:p w:rsidR="000843C9" w:rsidRPr="00BA42E0" w:rsidRDefault="00372639" w:rsidP="00634026">
      <w:pPr>
        <w:pStyle w:val="ConsPlusNormal"/>
        <w:ind w:firstLine="540"/>
        <w:jc w:val="both"/>
        <w:rPr>
          <w:sz w:val="28"/>
          <w:szCs w:val="28"/>
        </w:rPr>
      </w:pPr>
      <w:r w:rsidRPr="00BA42E0">
        <w:rPr>
          <w:sz w:val="28"/>
          <w:szCs w:val="28"/>
        </w:rPr>
        <w:t>ГЖП</w:t>
      </w:r>
      <w:r w:rsidRPr="00BA42E0">
        <w:rPr>
          <w:sz w:val="28"/>
          <w:szCs w:val="28"/>
          <w:lang w:val="ky-KG"/>
        </w:rPr>
        <w:t xml:space="preserve">дан </w:t>
      </w:r>
      <w:r w:rsidRPr="00BA42E0">
        <w:rPr>
          <w:sz w:val="28"/>
          <w:szCs w:val="28"/>
        </w:rPr>
        <w:t xml:space="preserve">ГПА жайгашкан имараттарга жана курулмаларга </w:t>
      </w:r>
      <w:r w:rsidRPr="00BA42E0">
        <w:rPr>
          <w:sz w:val="28"/>
          <w:szCs w:val="28"/>
          <w:lang w:val="ky-KG"/>
        </w:rPr>
        <w:t xml:space="preserve">чейин </w:t>
      </w:r>
      <w:r w:rsidRPr="00BA42E0">
        <w:rPr>
          <w:sz w:val="28"/>
          <w:szCs w:val="28"/>
        </w:rPr>
        <w:t>тышкы газ түтүгү;</w:t>
      </w:r>
    </w:p>
    <w:p w:rsidR="000843C9" w:rsidRPr="00BA42E0" w:rsidRDefault="00372639" w:rsidP="00634026">
      <w:pPr>
        <w:pStyle w:val="ConsPlusNormal"/>
        <w:ind w:firstLine="540"/>
        <w:jc w:val="both"/>
        <w:rPr>
          <w:sz w:val="28"/>
          <w:szCs w:val="28"/>
        </w:rPr>
      </w:pPr>
      <w:r w:rsidRPr="00BA42E0">
        <w:rPr>
          <w:sz w:val="28"/>
          <w:szCs w:val="28"/>
        </w:rPr>
        <w:t>ГПА</w:t>
      </w:r>
      <w:r w:rsidRPr="00BA42E0">
        <w:rPr>
          <w:sz w:val="28"/>
          <w:szCs w:val="28"/>
          <w:lang w:val="ky-KG"/>
        </w:rPr>
        <w:t>нын</w:t>
      </w:r>
      <w:r w:rsidRPr="00BA42E0">
        <w:rPr>
          <w:sz w:val="28"/>
          <w:szCs w:val="28"/>
        </w:rPr>
        <w:t xml:space="preserve"> өчүрүү </w:t>
      </w:r>
      <w:r w:rsidR="000843C9" w:rsidRPr="00BA42E0">
        <w:rPr>
          <w:sz w:val="28"/>
          <w:szCs w:val="28"/>
        </w:rPr>
        <w:t>арматур</w:t>
      </w:r>
      <w:r w:rsidRPr="00BA42E0">
        <w:rPr>
          <w:sz w:val="28"/>
          <w:szCs w:val="28"/>
          <w:lang w:val="ky-KG"/>
        </w:rPr>
        <w:t>асынын</w:t>
      </w:r>
      <w:r w:rsidRPr="00BA42E0">
        <w:rPr>
          <w:sz w:val="28"/>
          <w:szCs w:val="28"/>
        </w:rPr>
        <w:t xml:space="preserve"> блоктору</w:t>
      </w:r>
      <w:r w:rsidR="000843C9" w:rsidRPr="00BA42E0">
        <w:rPr>
          <w:sz w:val="28"/>
          <w:szCs w:val="28"/>
        </w:rPr>
        <w:t>.</w:t>
      </w:r>
    </w:p>
    <w:p w:rsidR="00C02B75" w:rsidRPr="00BA42E0" w:rsidRDefault="000E2DC2" w:rsidP="00634026">
      <w:pPr>
        <w:pStyle w:val="ConsPlusNormal"/>
        <w:ind w:firstLine="540"/>
        <w:jc w:val="both"/>
        <w:rPr>
          <w:sz w:val="28"/>
          <w:szCs w:val="28"/>
          <w:lang w:val="ky-KG"/>
        </w:rPr>
      </w:pPr>
      <w:r w:rsidRPr="00BA42E0">
        <w:rPr>
          <w:sz w:val="28"/>
          <w:szCs w:val="28"/>
        </w:rPr>
        <w:t xml:space="preserve">447. </w:t>
      </w:r>
      <w:r w:rsidR="00C02B75" w:rsidRPr="00BA42E0">
        <w:rPr>
          <w:sz w:val="28"/>
          <w:szCs w:val="28"/>
        </w:rPr>
        <w:t>ГБС</w:t>
      </w:r>
      <w:r w:rsidR="00C02B75" w:rsidRPr="00BA42E0">
        <w:rPr>
          <w:sz w:val="28"/>
          <w:szCs w:val="28"/>
          <w:lang w:val="ky-KG"/>
        </w:rPr>
        <w:t>тен жеткирүүчү газ түтүгүндө э</w:t>
      </w:r>
      <w:r w:rsidR="00655A82" w:rsidRPr="00BA42E0">
        <w:rPr>
          <w:sz w:val="28"/>
          <w:szCs w:val="28"/>
        </w:rPr>
        <w:t>лектр</w:t>
      </w:r>
      <w:r w:rsidR="00655A82" w:rsidRPr="00BA42E0">
        <w:rPr>
          <w:sz w:val="28"/>
          <w:szCs w:val="28"/>
          <w:lang w:val="ky-KG"/>
        </w:rPr>
        <w:t xml:space="preserve"> </w:t>
      </w:r>
      <w:r w:rsidR="00655A82" w:rsidRPr="00BA42E0">
        <w:rPr>
          <w:sz w:val="28"/>
          <w:szCs w:val="28"/>
        </w:rPr>
        <w:t>станци</w:t>
      </w:r>
      <w:r w:rsidR="00655A82" w:rsidRPr="00BA42E0">
        <w:rPr>
          <w:sz w:val="28"/>
          <w:szCs w:val="28"/>
          <w:lang w:val="ky-KG"/>
        </w:rPr>
        <w:t>ясынын</w:t>
      </w:r>
      <w:r w:rsidRPr="00BA42E0">
        <w:rPr>
          <w:sz w:val="28"/>
          <w:szCs w:val="28"/>
        </w:rPr>
        <w:t xml:space="preserve"> аймагында жана анын сыртында ЖЭБдин тосмосунан 5 мден 20 м алыстыкта жайгашкан, ЖЭБдин башкы имаратынан башкарылуучу электр жетеги бар </w:t>
      </w:r>
      <w:r w:rsidR="00C02B75" w:rsidRPr="00BA42E0">
        <w:rPr>
          <w:sz w:val="28"/>
          <w:szCs w:val="28"/>
          <w:lang w:val="ky-KG"/>
        </w:rPr>
        <w:t>өчүрүүчү түзүлүш</w:t>
      </w:r>
      <w:r w:rsidRPr="00BA42E0">
        <w:rPr>
          <w:sz w:val="28"/>
          <w:szCs w:val="28"/>
        </w:rPr>
        <w:t xml:space="preserve"> </w:t>
      </w:r>
      <w:r w:rsidR="00C02B75" w:rsidRPr="00BA42E0">
        <w:rPr>
          <w:sz w:val="28"/>
          <w:szCs w:val="28"/>
          <w:lang w:val="ky-KG"/>
        </w:rPr>
        <w:t>каралышы</w:t>
      </w:r>
      <w:r w:rsidRPr="00BA42E0">
        <w:rPr>
          <w:sz w:val="28"/>
          <w:szCs w:val="28"/>
        </w:rPr>
        <w:t xml:space="preserve"> керек.</w:t>
      </w:r>
      <w:r w:rsidR="00BE0E95" w:rsidRPr="00BA42E0">
        <w:rPr>
          <w:sz w:val="28"/>
          <w:szCs w:val="28"/>
          <w:lang w:val="ky-KG"/>
        </w:rPr>
        <w:t xml:space="preserve"> </w:t>
      </w:r>
    </w:p>
    <w:p w:rsidR="000843C9" w:rsidRPr="00BA42E0" w:rsidRDefault="000E2DC2" w:rsidP="00634026">
      <w:pPr>
        <w:pStyle w:val="ConsPlusNormal"/>
        <w:ind w:firstLine="540"/>
        <w:jc w:val="both"/>
        <w:rPr>
          <w:sz w:val="28"/>
          <w:szCs w:val="28"/>
          <w:lang w:val="ky-KG"/>
        </w:rPr>
      </w:pPr>
      <w:r w:rsidRPr="00BA42E0">
        <w:rPr>
          <w:sz w:val="28"/>
          <w:szCs w:val="28"/>
          <w:lang w:val="ky-KG"/>
        </w:rPr>
        <w:lastRenderedPageBreak/>
        <w:t>448. Автономдуу түрдө да,</w:t>
      </w:r>
      <w:r w:rsidR="00405414" w:rsidRPr="00BA42E0">
        <w:rPr>
          <w:sz w:val="28"/>
          <w:szCs w:val="28"/>
          <w:lang w:val="ky-KG"/>
        </w:rPr>
        <w:t xml:space="preserve"> ГТО</w:t>
      </w:r>
      <w:r w:rsidRPr="00BA42E0">
        <w:rPr>
          <w:sz w:val="28"/>
          <w:szCs w:val="28"/>
          <w:lang w:val="ky-KG"/>
        </w:rPr>
        <w:t xml:space="preserve"> жана </w:t>
      </w:r>
      <w:r w:rsidR="00C02B75" w:rsidRPr="00BA42E0">
        <w:rPr>
          <w:sz w:val="28"/>
          <w:szCs w:val="28"/>
          <w:lang w:val="ky-KG"/>
        </w:rPr>
        <w:t>БГО курамына</w:t>
      </w:r>
      <w:r w:rsidRPr="00BA42E0">
        <w:rPr>
          <w:sz w:val="28"/>
          <w:szCs w:val="28"/>
          <w:lang w:val="ky-KG"/>
        </w:rPr>
        <w:t xml:space="preserve"> кирген жылуулук казандары менен иштеген газ турбинасынын иштеши (токтоосу) автоматтык түрдө болууга тийиш</w:t>
      </w:r>
      <w:r w:rsidR="000843C9" w:rsidRPr="00BA42E0">
        <w:rPr>
          <w:sz w:val="28"/>
          <w:szCs w:val="28"/>
          <w:lang w:val="ky-KG"/>
        </w:rPr>
        <w:t>.</w:t>
      </w:r>
    </w:p>
    <w:p w:rsidR="000843C9" w:rsidRPr="00BA42E0" w:rsidRDefault="00C02B75" w:rsidP="00634026">
      <w:pPr>
        <w:pStyle w:val="ConsPlusNormal"/>
        <w:ind w:firstLine="540"/>
        <w:jc w:val="both"/>
        <w:rPr>
          <w:sz w:val="28"/>
          <w:szCs w:val="28"/>
          <w:lang w:val="ky-KG"/>
        </w:rPr>
      </w:pPr>
      <w:r w:rsidRPr="00BA42E0">
        <w:rPr>
          <w:sz w:val="28"/>
          <w:szCs w:val="28"/>
          <w:lang w:val="ky-KG"/>
        </w:rPr>
        <w:t xml:space="preserve">ГТО жана БГО </w:t>
      </w:r>
      <w:r w:rsidR="000E2DC2" w:rsidRPr="00BA42E0">
        <w:rPr>
          <w:sz w:val="28"/>
          <w:szCs w:val="28"/>
          <w:lang w:val="ky-KG"/>
        </w:rPr>
        <w:t xml:space="preserve">курамындагы </w:t>
      </w:r>
      <w:r w:rsidRPr="00BA42E0">
        <w:rPr>
          <w:sz w:val="28"/>
          <w:szCs w:val="28"/>
          <w:lang w:val="ky-KG"/>
        </w:rPr>
        <w:t>жабдуул</w:t>
      </w:r>
      <w:r w:rsidR="000E2DC2" w:rsidRPr="00BA42E0">
        <w:rPr>
          <w:sz w:val="28"/>
          <w:szCs w:val="28"/>
          <w:lang w:val="ky-KG"/>
        </w:rPr>
        <w:t xml:space="preserve">ар газ-аба </w:t>
      </w:r>
      <w:r w:rsidRPr="00BA42E0">
        <w:rPr>
          <w:sz w:val="28"/>
          <w:szCs w:val="28"/>
          <w:lang w:val="ky-KG"/>
        </w:rPr>
        <w:t>тракт</w:t>
      </w:r>
      <w:r w:rsidR="000E2DC2" w:rsidRPr="00BA42E0">
        <w:rPr>
          <w:sz w:val="28"/>
          <w:szCs w:val="28"/>
          <w:lang w:val="ky-KG"/>
        </w:rPr>
        <w:t>ынын натыйжалуу желдетилишин камсыз кылышы керек. Кыймылдаткычтын газ турбинасын субсинхрондук айланууларга автоматтык түрдө айландыруу алгоритмдери</w:t>
      </w:r>
      <w:r w:rsidR="00405414" w:rsidRPr="00BA42E0">
        <w:rPr>
          <w:sz w:val="28"/>
          <w:szCs w:val="28"/>
          <w:lang w:val="ky-KG"/>
        </w:rPr>
        <w:t xml:space="preserve"> ГТО</w:t>
      </w:r>
      <w:r w:rsidR="000E2DC2" w:rsidRPr="00BA42E0">
        <w:rPr>
          <w:sz w:val="28"/>
          <w:szCs w:val="28"/>
          <w:lang w:val="ky-KG"/>
        </w:rPr>
        <w:t xml:space="preserve"> жана </w:t>
      </w:r>
      <w:r w:rsidRPr="00BA42E0">
        <w:rPr>
          <w:sz w:val="28"/>
          <w:szCs w:val="28"/>
          <w:lang w:val="ky-KG"/>
        </w:rPr>
        <w:t>БГОнун</w:t>
      </w:r>
      <w:r w:rsidR="000E2DC2" w:rsidRPr="00BA42E0">
        <w:rPr>
          <w:sz w:val="28"/>
          <w:szCs w:val="28"/>
          <w:lang w:val="ky-KG"/>
        </w:rPr>
        <w:t xml:space="preserve"> курамында газ турбинасынын бүт газ-аба каналынын жана калдык жылуулук казанынын </w:t>
      </w:r>
      <w:r w:rsidR="00333658" w:rsidRPr="00BA42E0">
        <w:rPr>
          <w:sz w:val="28"/>
          <w:szCs w:val="28"/>
          <w:lang w:val="ky-KG"/>
        </w:rPr>
        <w:t>натыйжалуу</w:t>
      </w:r>
      <w:r w:rsidR="000E2DC2" w:rsidRPr="00BA42E0">
        <w:rPr>
          <w:sz w:val="28"/>
          <w:szCs w:val="28"/>
          <w:lang w:val="ky-KG"/>
        </w:rPr>
        <w:t xml:space="preserve"> желдетилишин камсыз кылышы керек.</w:t>
      </w:r>
    </w:p>
    <w:p w:rsidR="00333658" w:rsidRPr="00BA42E0" w:rsidRDefault="000E2DC2" w:rsidP="00634026">
      <w:pPr>
        <w:pStyle w:val="ConsPlusNormal"/>
        <w:ind w:firstLine="540"/>
        <w:jc w:val="both"/>
        <w:rPr>
          <w:sz w:val="28"/>
          <w:szCs w:val="28"/>
          <w:lang w:val="ky-KG"/>
        </w:rPr>
      </w:pPr>
      <w:r w:rsidRPr="00BA42E0">
        <w:rPr>
          <w:sz w:val="28"/>
          <w:szCs w:val="28"/>
          <w:lang w:val="ky-KG"/>
        </w:rPr>
        <w:t xml:space="preserve">Ишке киргизүү </w:t>
      </w:r>
      <w:r w:rsidR="001D3FA4" w:rsidRPr="00BA42E0">
        <w:rPr>
          <w:sz w:val="28"/>
          <w:szCs w:val="28"/>
          <w:lang w:val="ky-KG"/>
        </w:rPr>
        <w:t>түзүлүштөрүн</w:t>
      </w:r>
      <w:r w:rsidRPr="00BA42E0">
        <w:rPr>
          <w:sz w:val="28"/>
          <w:szCs w:val="28"/>
          <w:lang w:val="ky-KG"/>
        </w:rPr>
        <w:t xml:space="preserve"> тандоо жана керектүү жыштыкка чейин желдетүү узактыгы газ турбинасын чыгаруучу</w:t>
      </w:r>
      <w:r w:rsidR="001D3FA4" w:rsidRPr="00BA42E0">
        <w:rPr>
          <w:sz w:val="28"/>
          <w:szCs w:val="28"/>
          <w:lang w:val="ky-KG"/>
        </w:rPr>
        <w:t>нун</w:t>
      </w:r>
      <w:r w:rsidRPr="00BA42E0">
        <w:rPr>
          <w:sz w:val="28"/>
          <w:szCs w:val="28"/>
          <w:lang w:val="ky-KG"/>
        </w:rPr>
        <w:t xml:space="preserve"> талаптарынын негизинде аныкталат.</w:t>
      </w:r>
      <w:r w:rsidR="00405414" w:rsidRPr="00BA42E0">
        <w:rPr>
          <w:sz w:val="28"/>
          <w:szCs w:val="28"/>
          <w:lang w:val="ky-KG"/>
        </w:rPr>
        <w:t xml:space="preserve"> </w:t>
      </w:r>
    </w:p>
    <w:p w:rsidR="000843C9" w:rsidRPr="00BA42E0" w:rsidRDefault="00405414" w:rsidP="00634026">
      <w:pPr>
        <w:pStyle w:val="ConsPlusNormal"/>
        <w:ind w:firstLine="540"/>
        <w:jc w:val="both"/>
        <w:rPr>
          <w:sz w:val="28"/>
          <w:szCs w:val="28"/>
          <w:lang w:val="ky-KG"/>
        </w:rPr>
      </w:pPr>
      <w:r w:rsidRPr="00BA42E0">
        <w:rPr>
          <w:sz w:val="28"/>
          <w:szCs w:val="28"/>
          <w:lang w:val="ky-KG"/>
        </w:rPr>
        <w:t>ГТО</w:t>
      </w:r>
      <w:r w:rsidR="000E2DC2" w:rsidRPr="00BA42E0">
        <w:rPr>
          <w:sz w:val="28"/>
          <w:szCs w:val="28"/>
          <w:lang w:val="ky-KG"/>
        </w:rPr>
        <w:t>нун (</w:t>
      </w:r>
      <w:r w:rsidR="00333658" w:rsidRPr="00BA42E0">
        <w:rPr>
          <w:sz w:val="28"/>
          <w:szCs w:val="28"/>
          <w:lang w:val="ky-KG"/>
        </w:rPr>
        <w:t>БГО)</w:t>
      </w:r>
      <w:r w:rsidR="000E2DC2" w:rsidRPr="00BA42E0">
        <w:rPr>
          <w:sz w:val="28"/>
          <w:szCs w:val="28"/>
          <w:lang w:val="ky-KG"/>
        </w:rPr>
        <w:t xml:space="preserve"> курамындагы жылуулук казандарынын </w:t>
      </w:r>
      <w:r w:rsidR="009C7C3A" w:rsidRPr="00BA42E0">
        <w:rPr>
          <w:sz w:val="28"/>
          <w:szCs w:val="28"/>
          <w:lang w:val="ky-KG"/>
        </w:rPr>
        <w:t xml:space="preserve">конструкциясы </w:t>
      </w:r>
      <w:r w:rsidR="000E2DC2" w:rsidRPr="00BA42E0">
        <w:rPr>
          <w:sz w:val="28"/>
          <w:szCs w:val="28"/>
          <w:lang w:val="ky-KG"/>
        </w:rPr>
        <w:t>токтоп турган зоналар</w:t>
      </w:r>
      <w:r w:rsidR="009C7C3A" w:rsidRPr="00BA42E0">
        <w:rPr>
          <w:sz w:val="28"/>
          <w:szCs w:val="28"/>
          <w:lang w:val="ky-KG"/>
        </w:rPr>
        <w:t>га ээ</w:t>
      </w:r>
      <w:r w:rsidR="000E2DC2" w:rsidRPr="00BA42E0">
        <w:rPr>
          <w:sz w:val="28"/>
          <w:szCs w:val="28"/>
          <w:lang w:val="ky-KG"/>
        </w:rPr>
        <w:t xml:space="preserve"> болбошу керек.</w:t>
      </w:r>
      <w:r w:rsidR="00333658" w:rsidRPr="00BA42E0">
        <w:rPr>
          <w:sz w:val="28"/>
          <w:szCs w:val="28"/>
          <w:lang w:val="ky-KG"/>
        </w:rPr>
        <w:t xml:space="preserve"> </w:t>
      </w:r>
    </w:p>
    <w:p w:rsidR="000843C9" w:rsidRPr="00BA42E0" w:rsidRDefault="000E2DC2" w:rsidP="00634026">
      <w:pPr>
        <w:pStyle w:val="ConsPlusNormal"/>
        <w:ind w:firstLine="540"/>
        <w:jc w:val="both"/>
        <w:rPr>
          <w:sz w:val="28"/>
          <w:szCs w:val="28"/>
          <w:lang w:val="ky-KG"/>
        </w:rPr>
      </w:pPr>
      <w:r w:rsidRPr="00BA42E0">
        <w:rPr>
          <w:sz w:val="28"/>
          <w:szCs w:val="28"/>
          <w:lang w:val="ky-KG"/>
        </w:rPr>
        <w:t xml:space="preserve">449. Газ турбинасынын күйүү камерасын жалынды жөнгө салуучу </w:t>
      </w:r>
      <w:r w:rsidR="009C7C3A" w:rsidRPr="00BA42E0">
        <w:rPr>
          <w:sz w:val="28"/>
          <w:szCs w:val="28"/>
          <w:lang w:val="ky-KG"/>
        </w:rPr>
        <w:t>каражатта</w:t>
      </w:r>
      <w:r w:rsidRPr="00BA42E0">
        <w:rPr>
          <w:sz w:val="28"/>
          <w:szCs w:val="28"/>
          <w:lang w:val="ky-KG"/>
        </w:rPr>
        <w:t xml:space="preserve">р менен жабдуу көлөмү </w:t>
      </w:r>
      <w:r w:rsidR="009C7C3A" w:rsidRPr="00BA42E0">
        <w:rPr>
          <w:sz w:val="28"/>
          <w:szCs w:val="28"/>
          <w:lang w:val="ky-KG"/>
        </w:rPr>
        <w:t>ГТО жеткирүү</w:t>
      </w:r>
      <w:r w:rsidRPr="00BA42E0">
        <w:rPr>
          <w:sz w:val="28"/>
          <w:szCs w:val="28"/>
          <w:lang w:val="ky-KG"/>
        </w:rPr>
        <w:t xml:space="preserve"> үчүн техникалык шарттар жана ушул Эрежелер менен аныкталат.</w:t>
      </w:r>
    </w:p>
    <w:p w:rsidR="000843C9" w:rsidRPr="00BA42E0" w:rsidRDefault="000E2DC2" w:rsidP="00634026">
      <w:pPr>
        <w:pStyle w:val="ConsPlusNormal"/>
        <w:ind w:firstLine="540"/>
        <w:jc w:val="both"/>
        <w:rPr>
          <w:sz w:val="28"/>
          <w:szCs w:val="28"/>
          <w:lang w:val="ky-KG"/>
        </w:rPr>
      </w:pPr>
      <w:r w:rsidRPr="00BA42E0">
        <w:rPr>
          <w:sz w:val="28"/>
          <w:szCs w:val="28"/>
          <w:lang w:val="ky-KG"/>
        </w:rPr>
        <w:t>450.</w:t>
      </w:r>
      <w:r w:rsidR="00405414" w:rsidRPr="00BA42E0">
        <w:rPr>
          <w:sz w:val="28"/>
          <w:szCs w:val="28"/>
          <w:lang w:val="ky-KG"/>
        </w:rPr>
        <w:t xml:space="preserve"> ГТО</w:t>
      </w:r>
      <w:r w:rsidRPr="00BA42E0">
        <w:rPr>
          <w:sz w:val="28"/>
          <w:szCs w:val="28"/>
          <w:lang w:val="ky-KG"/>
        </w:rPr>
        <w:t xml:space="preserve"> жана </w:t>
      </w:r>
      <w:r w:rsidR="00171C1A" w:rsidRPr="00BA42E0">
        <w:rPr>
          <w:sz w:val="28"/>
          <w:szCs w:val="28"/>
          <w:lang w:val="ky-KG"/>
        </w:rPr>
        <w:t xml:space="preserve">БГО </w:t>
      </w:r>
      <w:r w:rsidRPr="00BA42E0">
        <w:rPr>
          <w:sz w:val="28"/>
          <w:szCs w:val="28"/>
          <w:lang w:val="ky-KG"/>
        </w:rPr>
        <w:t>газ менен жабдуу тутумунда колдонулган газ жабдуулары жана от жа</w:t>
      </w:r>
      <w:r w:rsidR="005E7FA0" w:rsidRPr="00BA42E0">
        <w:rPr>
          <w:sz w:val="28"/>
          <w:szCs w:val="28"/>
          <w:lang w:val="ky-KG"/>
        </w:rPr>
        <w:t>кк</w:t>
      </w:r>
      <w:r w:rsidRPr="00BA42E0">
        <w:rPr>
          <w:sz w:val="28"/>
          <w:szCs w:val="28"/>
          <w:lang w:val="ky-KG"/>
        </w:rPr>
        <w:t xml:space="preserve">ычтар ушул Эрежелердин 20-главасынын талаптарына </w:t>
      </w:r>
      <w:r w:rsidR="00171C1A" w:rsidRPr="00BA42E0">
        <w:rPr>
          <w:sz w:val="28"/>
          <w:szCs w:val="28"/>
          <w:lang w:val="ky-KG"/>
        </w:rPr>
        <w:t>щайкеш</w:t>
      </w:r>
      <w:r w:rsidRPr="00BA42E0">
        <w:rPr>
          <w:sz w:val="28"/>
          <w:szCs w:val="28"/>
          <w:lang w:val="ky-KG"/>
        </w:rPr>
        <w:t xml:space="preserve"> келиши керек.</w:t>
      </w:r>
    </w:p>
    <w:p w:rsidR="00977209" w:rsidRPr="00BA42E0" w:rsidRDefault="000E2DC2" w:rsidP="00634026">
      <w:pPr>
        <w:pStyle w:val="ConsPlusNormal"/>
        <w:ind w:firstLine="540"/>
        <w:jc w:val="both"/>
        <w:rPr>
          <w:sz w:val="28"/>
          <w:szCs w:val="28"/>
          <w:lang w:val="ky-KG"/>
        </w:rPr>
      </w:pPr>
      <w:r w:rsidRPr="00BA42E0">
        <w:rPr>
          <w:sz w:val="28"/>
          <w:szCs w:val="28"/>
          <w:lang w:val="ky-KG"/>
        </w:rPr>
        <w:t>451.</w:t>
      </w:r>
      <w:r w:rsidR="00405414" w:rsidRPr="00BA42E0">
        <w:rPr>
          <w:sz w:val="28"/>
          <w:szCs w:val="28"/>
          <w:lang w:val="ky-KG"/>
        </w:rPr>
        <w:t xml:space="preserve"> ГТО</w:t>
      </w:r>
      <w:r w:rsidRPr="00BA42E0">
        <w:rPr>
          <w:sz w:val="28"/>
          <w:szCs w:val="28"/>
          <w:lang w:val="ky-KG"/>
        </w:rPr>
        <w:t xml:space="preserve"> жана </w:t>
      </w:r>
      <w:r w:rsidR="00977209" w:rsidRPr="00BA42E0">
        <w:rPr>
          <w:sz w:val="28"/>
          <w:szCs w:val="28"/>
          <w:lang w:val="ky-KG"/>
        </w:rPr>
        <w:t>БГО курамына</w:t>
      </w:r>
      <w:r w:rsidRPr="00BA42E0">
        <w:rPr>
          <w:sz w:val="28"/>
          <w:szCs w:val="28"/>
          <w:lang w:val="ky-KG"/>
        </w:rPr>
        <w:t xml:space="preserve"> кирген газ турбиналарынын жана ысык-жылуулук казандарынын газ-аба каналынын желдетилиши, анын ротору баштапкы </w:t>
      </w:r>
      <w:r w:rsidR="00977209" w:rsidRPr="00BA42E0">
        <w:rPr>
          <w:sz w:val="28"/>
          <w:szCs w:val="28"/>
          <w:lang w:val="ky-KG"/>
        </w:rPr>
        <w:t>шайман</w:t>
      </w:r>
      <w:r w:rsidRPr="00BA42E0">
        <w:rPr>
          <w:sz w:val="28"/>
          <w:szCs w:val="28"/>
          <w:lang w:val="ky-KG"/>
        </w:rPr>
        <w:t xml:space="preserve"> менен айланганда, газ турбинасы аркылуу өткөн аба агымынын эсебинен ишке киргизилиши керек.</w:t>
      </w:r>
      <w:r w:rsidR="00977209" w:rsidRPr="00BA42E0">
        <w:rPr>
          <w:sz w:val="28"/>
          <w:szCs w:val="28"/>
          <w:lang w:val="ky-KG"/>
        </w:rPr>
        <w:t xml:space="preserve"> </w:t>
      </w:r>
    </w:p>
    <w:p w:rsidR="00736332" w:rsidRPr="00BA42E0" w:rsidRDefault="00736332" w:rsidP="00634026">
      <w:pPr>
        <w:pStyle w:val="ConsPlusNormal"/>
        <w:ind w:firstLine="540"/>
        <w:jc w:val="both"/>
        <w:rPr>
          <w:sz w:val="28"/>
          <w:szCs w:val="28"/>
          <w:lang w:val="ky-KG"/>
        </w:rPr>
      </w:pPr>
      <w:r w:rsidRPr="00BA42E0">
        <w:rPr>
          <w:sz w:val="28"/>
          <w:szCs w:val="28"/>
          <w:lang w:val="ky-KG"/>
        </w:rPr>
        <w:t xml:space="preserve">ГТО </w:t>
      </w:r>
      <w:r w:rsidR="000E2DC2" w:rsidRPr="00BA42E0">
        <w:rPr>
          <w:sz w:val="28"/>
          <w:szCs w:val="28"/>
          <w:lang w:val="ky-KG"/>
        </w:rPr>
        <w:t xml:space="preserve">жана </w:t>
      </w:r>
      <w:r w:rsidR="00977209" w:rsidRPr="00BA42E0">
        <w:rPr>
          <w:sz w:val="28"/>
          <w:szCs w:val="28"/>
          <w:lang w:val="ky-KG"/>
        </w:rPr>
        <w:t>БГО</w:t>
      </w:r>
      <w:r w:rsidRPr="00BA42E0">
        <w:rPr>
          <w:sz w:val="28"/>
          <w:szCs w:val="28"/>
          <w:lang w:val="ky-KG"/>
        </w:rPr>
        <w:t>нун</w:t>
      </w:r>
      <w:r w:rsidR="00977209" w:rsidRPr="00BA42E0">
        <w:rPr>
          <w:sz w:val="28"/>
          <w:szCs w:val="28"/>
          <w:lang w:val="ky-KG"/>
        </w:rPr>
        <w:t xml:space="preserve"> </w:t>
      </w:r>
      <w:r w:rsidR="000E2DC2" w:rsidRPr="00BA42E0">
        <w:rPr>
          <w:sz w:val="28"/>
          <w:szCs w:val="28"/>
          <w:lang w:val="ky-KG"/>
        </w:rPr>
        <w:t xml:space="preserve">газ турбиналарын токтоткондон кийин желдетүү үчүн, газ турбинасынын муздак жылып өтүү </w:t>
      </w:r>
      <w:r w:rsidRPr="00BA42E0">
        <w:rPr>
          <w:sz w:val="28"/>
          <w:szCs w:val="28"/>
          <w:lang w:val="ky-KG"/>
        </w:rPr>
        <w:t>шарттамы</w:t>
      </w:r>
      <w:r w:rsidR="000E2DC2" w:rsidRPr="00BA42E0">
        <w:rPr>
          <w:sz w:val="28"/>
          <w:szCs w:val="28"/>
          <w:lang w:val="ky-KG"/>
        </w:rPr>
        <w:t>, аны өчүрүүдө газ турбинасы түгөнгөндүгүнө байланыштуу желдетүүнү эске алуу менен</w:t>
      </w:r>
      <w:r w:rsidRPr="00BA42E0">
        <w:rPr>
          <w:sz w:val="28"/>
          <w:szCs w:val="28"/>
          <w:lang w:val="ky-KG"/>
        </w:rPr>
        <w:t xml:space="preserve"> колдонулууга тийиш</w:t>
      </w:r>
      <w:r w:rsidR="000E2DC2" w:rsidRPr="00BA42E0">
        <w:rPr>
          <w:sz w:val="28"/>
          <w:szCs w:val="28"/>
          <w:lang w:val="ky-KG"/>
        </w:rPr>
        <w:t>.</w:t>
      </w:r>
      <w:r w:rsidRPr="00BA42E0">
        <w:rPr>
          <w:sz w:val="28"/>
          <w:szCs w:val="28"/>
          <w:lang w:val="ky-KG"/>
        </w:rPr>
        <w:t xml:space="preserve"> </w:t>
      </w:r>
    </w:p>
    <w:p w:rsidR="000843C9" w:rsidRPr="00BA42E0" w:rsidRDefault="00233DD9" w:rsidP="00634026">
      <w:pPr>
        <w:pStyle w:val="ConsPlusNormal"/>
        <w:ind w:firstLine="540"/>
        <w:jc w:val="both"/>
        <w:rPr>
          <w:sz w:val="28"/>
          <w:szCs w:val="28"/>
          <w:lang w:val="ky-KG"/>
        </w:rPr>
      </w:pPr>
      <w:r w:rsidRPr="00BA42E0">
        <w:rPr>
          <w:sz w:val="28"/>
          <w:szCs w:val="28"/>
          <w:lang w:val="ky-KG"/>
        </w:rPr>
        <w:t xml:space="preserve">452. Газ турбиналарын автоматтык түрдө ишке киргизүү программалары газ турбинасынын ар бир жылуулук абалынан кадимки жана тездетилген ишке киргизүүгө мүмкүндүк бериши керек. Газ турбиналарын автоматтык түрдө иштетүү тутуму мурунку этап аяктаганга чейин иштөөнүн кийинки этабынын бүтүшүнө тоскоол болгон </w:t>
      </w:r>
      <w:r w:rsidR="001B67D2" w:rsidRPr="00BA42E0">
        <w:rPr>
          <w:sz w:val="28"/>
          <w:szCs w:val="28"/>
          <w:lang w:val="ky-KG"/>
        </w:rPr>
        <w:t>тосмолоолорду</w:t>
      </w:r>
      <w:r w:rsidRPr="00BA42E0">
        <w:rPr>
          <w:sz w:val="28"/>
          <w:szCs w:val="28"/>
          <w:lang w:val="ky-KG"/>
        </w:rPr>
        <w:t xml:space="preserve"> камтышы керек.</w:t>
      </w:r>
    </w:p>
    <w:p w:rsidR="00F31CC6" w:rsidRPr="00BA42E0" w:rsidRDefault="00233DD9" w:rsidP="00634026">
      <w:pPr>
        <w:pStyle w:val="ConsPlusNormal"/>
        <w:ind w:firstLine="540"/>
        <w:jc w:val="both"/>
        <w:rPr>
          <w:sz w:val="28"/>
          <w:szCs w:val="28"/>
          <w:lang w:val="ky-KG"/>
        </w:rPr>
      </w:pPr>
      <w:r w:rsidRPr="00BA42E0">
        <w:rPr>
          <w:sz w:val="28"/>
          <w:szCs w:val="28"/>
          <w:lang w:val="ky-KG"/>
        </w:rPr>
        <w:t xml:space="preserve">Газ турбиналарын автоматтык түрдө өчүрүү тутумунун программаларында төмөнкүлөр камтылышы керек: </w:t>
      </w:r>
    </w:p>
    <w:p w:rsidR="00F31CC6" w:rsidRPr="00BA42E0" w:rsidRDefault="00233DD9" w:rsidP="00634026">
      <w:pPr>
        <w:pStyle w:val="ConsPlusNormal"/>
        <w:ind w:firstLine="540"/>
        <w:jc w:val="both"/>
        <w:rPr>
          <w:sz w:val="28"/>
          <w:szCs w:val="28"/>
        </w:rPr>
      </w:pPr>
      <w:r w:rsidRPr="00BA42E0">
        <w:rPr>
          <w:sz w:val="28"/>
          <w:szCs w:val="28"/>
        </w:rPr>
        <w:t>турбинаны белгиленген убакыт параметрлери боюнча түшүрүү;</w:t>
      </w:r>
    </w:p>
    <w:p w:rsidR="00F31CC6" w:rsidRPr="00BA42E0" w:rsidRDefault="00233DD9" w:rsidP="00634026">
      <w:pPr>
        <w:pStyle w:val="ConsPlusNormal"/>
        <w:ind w:firstLine="540"/>
        <w:jc w:val="both"/>
        <w:rPr>
          <w:sz w:val="28"/>
          <w:szCs w:val="28"/>
          <w:lang w:val="ky-KG"/>
        </w:rPr>
      </w:pPr>
      <w:r w:rsidRPr="00BA42E0">
        <w:rPr>
          <w:sz w:val="28"/>
          <w:szCs w:val="28"/>
        </w:rPr>
        <w:t>отун үчүн контролдоочу, токтотуучу жана коопсуздук өчүрүүчү клапандарды, ошондой эле турбинанын күйүү камерасынын жалын түтүктөрүнө жана таштанды жылуулук казанынын от жагуучуларына отун берүү үчүн электрлештирилген арматураларды жабуу;</w:t>
      </w:r>
      <w:r w:rsidR="00F31CC6" w:rsidRPr="00BA42E0">
        <w:rPr>
          <w:sz w:val="28"/>
          <w:szCs w:val="28"/>
          <w:lang w:val="ky-KG"/>
        </w:rPr>
        <w:t xml:space="preserve"> </w:t>
      </w:r>
    </w:p>
    <w:p w:rsidR="00F31CC6" w:rsidRPr="00BA42E0" w:rsidRDefault="00233DD9" w:rsidP="00634026">
      <w:pPr>
        <w:pStyle w:val="ConsPlusNormal"/>
        <w:ind w:firstLine="540"/>
        <w:jc w:val="both"/>
        <w:rPr>
          <w:sz w:val="28"/>
          <w:szCs w:val="28"/>
          <w:lang w:val="ky-KG"/>
        </w:rPr>
      </w:pPr>
      <w:r w:rsidRPr="00BA42E0">
        <w:rPr>
          <w:sz w:val="28"/>
          <w:szCs w:val="28"/>
          <w:lang w:val="ky-KG"/>
        </w:rPr>
        <w:t xml:space="preserve">таштанды жылуулук казанын кошо орнотуунун газ-аба каналдарын желдетүү; </w:t>
      </w:r>
    </w:p>
    <w:p w:rsidR="00F31CC6" w:rsidRPr="00BA42E0" w:rsidRDefault="00233DD9" w:rsidP="00634026">
      <w:pPr>
        <w:pStyle w:val="ConsPlusNormal"/>
        <w:ind w:firstLine="540"/>
        <w:jc w:val="both"/>
        <w:rPr>
          <w:sz w:val="28"/>
          <w:szCs w:val="28"/>
          <w:lang w:val="ky-KG"/>
        </w:rPr>
      </w:pPr>
      <w:r w:rsidRPr="00BA42E0">
        <w:rPr>
          <w:sz w:val="28"/>
          <w:szCs w:val="28"/>
          <w:lang w:val="ky-KG"/>
        </w:rPr>
        <w:t xml:space="preserve">газ-аба түтүкчөлөрүн желдетүү аяктагандан кийин </w:t>
      </w:r>
      <w:r w:rsidR="00F31CC6" w:rsidRPr="00BA42E0">
        <w:rPr>
          <w:sz w:val="28"/>
          <w:szCs w:val="28"/>
          <w:lang w:val="ky-KG"/>
        </w:rPr>
        <w:t xml:space="preserve">ГТО </w:t>
      </w:r>
      <w:r w:rsidRPr="00BA42E0">
        <w:rPr>
          <w:sz w:val="28"/>
          <w:szCs w:val="28"/>
          <w:lang w:val="ky-KG"/>
        </w:rPr>
        <w:t>соруучу жана (же) чыгуучу тарабындагы дарбазаларды жабуу;</w:t>
      </w:r>
    </w:p>
    <w:p w:rsidR="00F31CC6" w:rsidRPr="00BA42E0" w:rsidRDefault="00233DD9" w:rsidP="00634026">
      <w:pPr>
        <w:pStyle w:val="ConsPlusNormal"/>
        <w:ind w:firstLine="540"/>
        <w:jc w:val="both"/>
        <w:rPr>
          <w:sz w:val="28"/>
          <w:szCs w:val="28"/>
          <w:lang w:val="ky-KG"/>
        </w:rPr>
      </w:pPr>
      <w:r w:rsidRPr="00BA42E0">
        <w:rPr>
          <w:sz w:val="28"/>
          <w:szCs w:val="28"/>
          <w:lang w:val="ky-KG"/>
        </w:rPr>
        <w:lastRenderedPageBreak/>
        <w:t>жардыруучу газ түтүктөрүндө өчүрүүчү шаймандардын ачылышы;</w:t>
      </w:r>
    </w:p>
    <w:p w:rsidR="00F31CC6" w:rsidRPr="00BA42E0" w:rsidRDefault="00233DD9" w:rsidP="00634026">
      <w:pPr>
        <w:pStyle w:val="ConsPlusNormal"/>
        <w:ind w:firstLine="540"/>
        <w:jc w:val="both"/>
        <w:rPr>
          <w:sz w:val="28"/>
          <w:szCs w:val="28"/>
          <w:lang w:val="ky-KG"/>
        </w:rPr>
      </w:pPr>
      <w:r w:rsidRPr="00BA42E0">
        <w:rPr>
          <w:sz w:val="28"/>
          <w:szCs w:val="28"/>
          <w:lang w:val="ky-KG"/>
        </w:rPr>
        <w:t>тазалоочу газ түтүктөрүндө жана газ турбинасынын жана калдык жылуулук казанынын коопсуздук түтүктөрүндө өчүрүүчү шаймандарды ачуу.</w:t>
      </w:r>
    </w:p>
    <w:p w:rsidR="000843C9" w:rsidRPr="00BA42E0" w:rsidRDefault="00233DD9" w:rsidP="00634026">
      <w:pPr>
        <w:pStyle w:val="ConsPlusNormal"/>
        <w:ind w:firstLine="540"/>
        <w:jc w:val="both"/>
        <w:rPr>
          <w:sz w:val="28"/>
          <w:szCs w:val="28"/>
          <w:lang w:val="ky-KG"/>
        </w:rPr>
      </w:pPr>
      <w:r w:rsidRPr="00BA42E0">
        <w:rPr>
          <w:sz w:val="28"/>
          <w:szCs w:val="28"/>
          <w:lang w:val="ky-KG"/>
        </w:rPr>
        <w:t xml:space="preserve">Автоматика </w:t>
      </w:r>
      <w:r w:rsidR="00F31CC6" w:rsidRPr="00BA42E0">
        <w:rPr>
          <w:sz w:val="28"/>
          <w:szCs w:val="28"/>
          <w:lang w:val="ky-KG"/>
        </w:rPr>
        <w:t>түзүлүштөрү</w:t>
      </w:r>
      <w:r w:rsidRPr="00BA42E0">
        <w:rPr>
          <w:sz w:val="28"/>
          <w:szCs w:val="28"/>
          <w:lang w:val="ky-KG"/>
        </w:rPr>
        <w:t xml:space="preserve"> чыңалуудагы чыңалуудан корголушу керек. </w:t>
      </w:r>
      <w:r w:rsidR="00F31CC6" w:rsidRPr="00BA42E0">
        <w:rPr>
          <w:sz w:val="28"/>
          <w:szCs w:val="28"/>
          <w:lang w:val="ky-KG"/>
        </w:rPr>
        <w:t>Белги чынжырчалары</w:t>
      </w:r>
      <w:r w:rsidRPr="00BA42E0">
        <w:rPr>
          <w:sz w:val="28"/>
          <w:szCs w:val="28"/>
          <w:lang w:val="ky-KG"/>
        </w:rPr>
        <w:t xml:space="preserve"> кошумча түрдө өндүрүштүк кийлигишүүдөн корголушу керек.</w:t>
      </w:r>
    </w:p>
    <w:p w:rsidR="001440A6" w:rsidRPr="00BA42E0" w:rsidRDefault="00233DD9" w:rsidP="00634026">
      <w:pPr>
        <w:pStyle w:val="ConsPlusNormal"/>
        <w:ind w:firstLine="540"/>
        <w:jc w:val="both"/>
        <w:rPr>
          <w:sz w:val="28"/>
          <w:szCs w:val="28"/>
          <w:lang w:val="ky-KG"/>
        </w:rPr>
      </w:pPr>
      <w:r w:rsidRPr="00BA42E0">
        <w:rPr>
          <w:sz w:val="28"/>
          <w:szCs w:val="28"/>
          <w:lang w:val="ky-KG"/>
        </w:rPr>
        <w:t xml:space="preserve">453. </w:t>
      </w:r>
      <w:r w:rsidR="00FA29FE" w:rsidRPr="00BA42E0">
        <w:rPr>
          <w:sz w:val="28"/>
          <w:szCs w:val="28"/>
          <w:lang w:val="ky-KG"/>
        </w:rPr>
        <w:t>Газ менен жабдуу</w:t>
      </w:r>
      <w:r w:rsidRPr="00BA42E0">
        <w:rPr>
          <w:sz w:val="28"/>
          <w:szCs w:val="28"/>
          <w:lang w:val="ky-KG"/>
        </w:rPr>
        <w:t xml:space="preserve"> тутумунун жана </w:t>
      </w:r>
      <w:r w:rsidR="001440A6" w:rsidRPr="00BA42E0">
        <w:rPr>
          <w:sz w:val="28"/>
          <w:szCs w:val="28"/>
          <w:lang w:val="ky-KG"/>
        </w:rPr>
        <w:t xml:space="preserve">ГТО </w:t>
      </w:r>
      <w:r w:rsidRPr="00BA42E0">
        <w:rPr>
          <w:sz w:val="28"/>
          <w:szCs w:val="28"/>
          <w:lang w:val="ky-KG"/>
        </w:rPr>
        <w:t xml:space="preserve">жарылуу коопсуздугун камсыз кылуу үчүн төмөнкүлөрдү контролдоо керек: токтотуу клапанынын алдындагы жана башкаруу клапанынын артындагы куурдагы газ басымын, </w:t>
      </w:r>
      <w:r w:rsidR="001440A6" w:rsidRPr="00BA42E0">
        <w:rPr>
          <w:sz w:val="28"/>
          <w:szCs w:val="28"/>
          <w:lang w:val="ky-KG"/>
        </w:rPr>
        <w:t>шаймандарды</w:t>
      </w:r>
      <w:r w:rsidRPr="00BA42E0">
        <w:rPr>
          <w:sz w:val="28"/>
          <w:szCs w:val="28"/>
          <w:lang w:val="ky-KG"/>
        </w:rPr>
        <w:t xml:space="preserve"> ордунда жана </w:t>
      </w:r>
      <w:r w:rsidR="001440A6" w:rsidRPr="00BA42E0">
        <w:rPr>
          <w:sz w:val="28"/>
          <w:szCs w:val="28"/>
          <w:lang w:val="ky-KG"/>
        </w:rPr>
        <w:t>ББЩ</w:t>
      </w:r>
      <w:r w:rsidRPr="00BA42E0">
        <w:rPr>
          <w:sz w:val="28"/>
          <w:szCs w:val="28"/>
          <w:lang w:val="ky-KG"/>
        </w:rPr>
        <w:t xml:space="preserve"> дайыма көрсөтүп турат; газ жана көмүртек кычкыл газынын түтүктүн зоналарында жана газ түтүктөрүнө жана түтүн газ түтүктөрүнө жакын жайгашкан бөлмөлөрдө газдын жана көмүртектин кычкыл газынын концентрациясы.</w:t>
      </w:r>
      <w:r w:rsidR="001440A6" w:rsidRPr="00BA42E0">
        <w:rPr>
          <w:sz w:val="28"/>
          <w:szCs w:val="28"/>
          <w:lang w:val="ky-KG"/>
        </w:rPr>
        <w:t xml:space="preserve"> </w:t>
      </w:r>
    </w:p>
    <w:p w:rsidR="000843C9" w:rsidRPr="00BA42E0" w:rsidRDefault="00233DD9" w:rsidP="00634026">
      <w:pPr>
        <w:pStyle w:val="ConsPlusNormal"/>
        <w:ind w:firstLine="540"/>
        <w:jc w:val="both"/>
        <w:rPr>
          <w:sz w:val="28"/>
          <w:szCs w:val="28"/>
          <w:lang w:val="ky-KG"/>
        </w:rPr>
      </w:pPr>
      <w:r w:rsidRPr="00BA42E0">
        <w:rPr>
          <w:sz w:val="28"/>
          <w:szCs w:val="28"/>
          <w:lang w:val="ky-KG"/>
        </w:rPr>
        <w:t xml:space="preserve">Туруктуу зоналардын абасында газдын жана көмүртек кычкыл газынын курамын контролдоо </w:t>
      </w:r>
      <w:r w:rsidR="001440A6" w:rsidRPr="00BA42E0">
        <w:rPr>
          <w:sz w:val="28"/>
          <w:szCs w:val="28"/>
          <w:lang w:val="ky-KG"/>
        </w:rPr>
        <w:t xml:space="preserve">БЩУ жана ГЩУ </w:t>
      </w:r>
      <w:r w:rsidRPr="00BA42E0">
        <w:rPr>
          <w:sz w:val="28"/>
          <w:szCs w:val="28"/>
          <w:lang w:val="ky-KG"/>
        </w:rPr>
        <w:t>кооптуу концентрацияны (жалындын таралышынын төмөнкү концентрация чегинин 10% дан ашыгын) сигнализациялоочу терминалдары бар автоматтык сигнализациялар менен жүргүзүлүшү керек.</w:t>
      </w:r>
    </w:p>
    <w:p w:rsidR="00D47BDA" w:rsidRPr="00BA42E0" w:rsidRDefault="00233DD9" w:rsidP="00634026">
      <w:pPr>
        <w:pStyle w:val="ConsPlusNormal"/>
        <w:ind w:firstLine="540"/>
        <w:jc w:val="both"/>
        <w:rPr>
          <w:sz w:val="28"/>
          <w:szCs w:val="28"/>
          <w:lang w:val="ky-KG"/>
        </w:rPr>
      </w:pPr>
      <w:r w:rsidRPr="00BA42E0">
        <w:rPr>
          <w:sz w:val="28"/>
          <w:szCs w:val="28"/>
          <w:lang w:val="ky-KG"/>
        </w:rPr>
        <w:t xml:space="preserve">454. Жарылуу жана өрт коопсуздугун камсыз кылуу үчүн </w:t>
      </w:r>
      <w:r w:rsidR="00FA29FE" w:rsidRPr="00BA42E0">
        <w:rPr>
          <w:sz w:val="28"/>
          <w:szCs w:val="28"/>
          <w:lang w:val="ky-KG"/>
        </w:rPr>
        <w:t>газ менен жабдуу</w:t>
      </w:r>
      <w:r w:rsidRPr="00BA42E0">
        <w:rPr>
          <w:sz w:val="28"/>
          <w:szCs w:val="28"/>
          <w:lang w:val="ky-KG"/>
        </w:rPr>
        <w:t xml:space="preserve"> тутуму жана </w:t>
      </w:r>
      <w:r w:rsidR="00D973E9" w:rsidRPr="00BA42E0">
        <w:rPr>
          <w:sz w:val="28"/>
          <w:szCs w:val="28"/>
          <w:lang w:val="ky-KG"/>
        </w:rPr>
        <w:t xml:space="preserve">ГТО </w:t>
      </w:r>
      <w:r w:rsidR="00D47BDA" w:rsidRPr="00BA42E0">
        <w:rPr>
          <w:sz w:val="28"/>
          <w:szCs w:val="28"/>
          <w:lang w:val="ky-KG"/>
        </w:rPr>
        <w:t xml:space="preserve">БЩУ жана ГЩУга </w:t>
      </w:r>
      <w:r w:rsidRPr="00BA42E0">
        <w:rPr>
          <w:sz w:val="28"/>
          <w:szCs w:val="28"/>
          <w:lang w:val="ky-KG"/>
        </w:rPr>
        <w:t>жарык жана үн сигнализациясынын чыгышы жана текшерүүчү клапандын алдындагы газ басымынын белгиленген көрсөткүчтөргө салыштырмалуу жогорулашы жана төмөндөшү жана абадагы газдын концентрациясынын жалындын таралышынын төмөнкү чегинен 10% ашыгыраак болушу керек.</w:t>
      </w:r>
      <w:r w:rsidR="001440A6" w:rsidRPr="00BA42E0">
        <w:rPr>
          <w:sz w:val="28"/>
          <w:szCs w:val="28"/>
          <w:lang w:val="ky-KG"/>
        </w:rPr>
        <w:t xml:space="preserve"> </w:t>
      </w:r>
    </w:p>
    <w:p w:rsidR="000843C9" w:rsidRPr="00BA42E0" w:rsidRDefault="00233DD9" w:rsidP="00634026">
      <w:pPr>
        <w:pStyle w:val="ConsPlusNormal"/>
        <w:ind w:firstLine="540"/>
        <w:jc w:val="both"/>
        <w:rPr>
          <w:sz w:val="28"/>
          <w:szCs w:val="28"/>
        </w:rPr>
      </w:pPr>
      <w:r w:rsidRPr="00BA42E0">
        <w:rPr>
          <w:sz w:val="28"/>
          <w:szCs w:val="28"/>
        </w:rPr>
        <w:t>455. А категориясындагы жайлар жарылууга каршы телефон байланышы менен жабдылууга тийиш.</w:t>
      </w:r>
      <w:r w:rsidR="00670B7B" w:rsidRPr="00BA42E0">
        <w:rPr>
          <w:sz w:val="28"/>
          <w:szCs w:val="28"/>
          <w:lang w:val="ky-KG"/>
        </w:rPr>
        <w:t xml:space="preserve"> </w:t>
      </w:r>
    </w:p>
    <w:p w:rsidR="000843C9" w:rsidRPr="00BA42E0" w:rsidRDefault="00233DD9" w:rsidP="00634026">
      <w:pPr>
        <w:pStyle w:val="ConsPlusNormal"/>
        <w:ind w:firstLine="540"/>
        <w:jc w:val="both"/>
        <w:rPr>
          <w:sz w:val="28"/>
          <w:szCs w:val="28"/>
        </w:rPr>
      </w:pPr>
      <w:r w:rsidRPr="00BA42E0">
        <w:rPr>
          <w:sz w:val="28"/>
          <w:szCs w:val="28"/>
        </w:rPr>
        <w:t>456.</w:t>
      </w:r>
      <w:r w:rsidR="00405414" w:rsidRPr="00BA42E0">
        <w:rPr>
          <w:sz w:val="28"/>
          <w:szCs w:val="28"/>
        </w:rPr>
        <w:t xml:space="preserve"> ГТО</w:t>
      </w:r>
      <w:r w:rsidRPr="00BA42E0">
        <w:rPr>
          <w:sz w:val="28"/>
          <w:szCs w:val="28"/>
        </w:rPr>
        <w:t xml:space="preserve"> жана </w:t>
      </w:r>
      <w:r w:rsidR="00D47BDA" w:rsidRPr="00BA42E0">
        <w:rPr>
          <w:sz w:val="28"/>
          <w:szCs w:val="28"/>
        </w:rPr>
        <w:t>БГО</w:t>
      </w:r>
      <w:r w:rsidR="00D47BDA" w:rsidRPr="00BA42E0">
        <w:rPr>
          <w:sz w:val="28"/>
          <w:szCs w:val="28"/>
          <w:lang w:val="ky-KG"/>
        </w:rPr>
        <w:t>нун</w:t>
      </w:r>
      <w:r w:rsidR="00D47BDA" w:rsidRPr="00BA42E0">
        <w:rPr>
          <w:sz w:val="28"/>
          <w:szCs w:val="28"/>
        </w:rPr>
        <w:t xml:space="preserve"> </w:t>
      </w:r>
      <w:r w:rsidR="00FA29FE" w:rsidRPr="00BA42E0">
        <w:rPr>
          <w:sz w:val="28"/>
          <w:szCs w:val="28"/>
        </w:rPr>
        <w:t>газ менен жабдуу</w:t>
      </w:r>
      <w:r w:rsidRPr="00BA42E0">
        <w:rPr>
          <w:sz w:val="28"/>
          <w:szCs w:val="28"/>
        </w:rPr>
        <w:t xml:space="preserve"> тутумдары от жагуучулардын жана күйүү камераларынын алдындагы долбоордук газ басымы менен газ турбиналарын камсыздашы керек.</w:t>
      </w:r>
    </w:p>
    <w:p w:rsidR="000843C9" w:rsidRPr="00BA42E0" w:rsidRDefault="0015433E" w:rsidP="00634026">
      <w:pPr>
        <w:pStyle w:val="ConsPlusNormal"/>
        <w:ind w:firstLine="540"/>
        <w:jc w:val="both"/>
        <w:rPr>
          <w:sz w:val="28"/>
          <w:szCs w:val="28"/>
        </w:rPr>
      </w:pPr>
      <w:r w:rsidRPr="00BA42E0">
        <w:rPr>
          <w:sz w:val="28"/>
          <w:szCs w:val="28"/>
        </w:rPr>
        <w:t>ГБС</w:t>
      </w:r>
      <w:r w:rsidRPr="00BA42E0">
        <w:rPr>
          <w:sz w:val="28"/>
          <w:szCs w:val="28"/>
          <w:lang w:val="ky-KG"/>
        </w:rPr>
        <w:t>дан</w:t>
      </w:r>
      <w:r w:rsidR="00233DD9" w:rsidRPr="00BA42E0">
        <w:rPr>
          <w:sz w:val="28"/>
          <w:szCs w:val="28"/>
        </w:rPr>
        <w:t xml:space="preserve"> чыккан </w:t>
      </w:r>
      <w:r w:rsidR="00711A8C" w:rsidRPr="00BA42E0">
        <w:rPr>
          <w:sz w:val="28"/>
          <w:szCs w:val="28"/>
        </w:rPr>
        <w:t xml:space="preserve">ГТО, БГО жана ГПА </w:t>
      </w:r>
      <w:r w:rsidR="00233DD9" w:rsidRPr="00BA42E0">
        <w:rPr>
          <w:sz w:val="28"/>
          <w:szCs w:val="28"/>
        </w:rPr>
        <w:t>газ менен камсыз кылуу схемалары ЖЭБдин жайгашкан жерине, ташылып жаткан газдын басымына, газ түтүгүнө туташкан жерине жана өндүрүүчүнүн техникалык шарттарына ылайык от жагуучулардын алдында талап кылынган газ басымына жараша биргелешкен (</w:t>
      </w:r>
      <w:r w:rsidR="00711A8C" w:rsidRPr="00BA42E0">
        <w:rPr>
          <w:sz w:val="28"/>
          <w:szCs w:val="28"/>
        </w:rPr>
        <w:t>энергети</w:t>
      </w:r>
      <w:r w:rsidR="00711A8C" w:rsidRPr="00BA42E0">
        <w:rPr>
          <w:sz w:val="28"/>
          <w:szCs w:val="28"/>
          <w:lang w:val="ky-KG"/>
        </w:rPr>
        <w:t xml:space="preserve">калык </w:t>
      </w:r>
      <w:r w:rsidR="00233DD9" w:rsidRPr="00BA42E0">
        <w:rPr>
          <w:sz w:val="28"/>
          <w:szCs w:val="28"/>
        </w:rPr>
        <w:t>казандары менен) жана өзүнчө болушу мүмкүн.</w:t>
      </w:r>
    </w:p>
    <w:p w:rsidR="00233DD9" w:rsidRPr="00BA42E0" w:rsidRDefault="00233DD9" w:rsidP="00233DD9">
      <w:pPr>
        <w:pStyle w:val="ConsPlusNormal"/>
        <w:ind w:firstLine="540"/>
        <w:jc w:val="both"/>
        <w:rPr>
          <w:sz w:val="28"/>
          <w:szCs w:val="28"/>
        </w:rPr>
      </w:pPr>
      <w:r w:rsidRPr="00BA42E0">
        <w:rPr>
          <w:sz w:val="28"/>
          <w:szCs w:val="28"/>
        </w:rPr>
        <w:t xml:space="preserve">457. Газ менен камсыз кылуу схемасын тандап алууда </w:t>
      </w:r>
      <w:r w:rsidR="001F782E" w:rsidRPr="00BA42E0">
        <w:rPr>
          <w:sz w:val="28"/>
          <w:szCs w:val="28"/>
        </w:rPr>
        <w:t>ЖГТ</w:t>
      </w:r>
      <w:r w:rsidRPr="00BA42E0">
        <w:rPr>
          <w:sz w:val="28"/>
          <w:szCs w:val="28"/>
        </w:rPr>
        <w:t>д</w:t>
      </w:r>
      <w:r w:rsidR="001F782E" w:rsidRPr="00BA42E0">
        <w:rPr>
          <w:sz w:val="28"/>
          <w:szCs w:val="28"/>
          <w:lang w:val="ky-KG"/>
        </w:rPr>
        <w:t>а</w:t>
      </w:r>
      <w:r w:rsidRPr="00BA42E0">
        <w:rPr>
          <w:sz w:val="28"/>
          <w:szCs w:val="28"/>
        </w:rPr>
        <w:t>г</w:t>
      </w:r>
      <w:r w:rsidR="001F782E" w:rsidRPr="00BA42E0">
        <w:rPr>
          <w:sz w:val="28"/>
          <w:szCs w:val="28"/>
          <w:lang w:val="ky-KG"/>
        </w:rPr>
        <w:t>ы</w:t>
      </w:r>
      <w:r w:rsidRPr="00BA42E0">
        <w:rPr>
          <w:sz w:val="28"/>
          <w:szCs w:val="28"/>
        </w:rPr>
        <w:t xml:space="preserve"> долбоордук газ басымы мезгилдик жана күндүк өзгөрүүлөрдү эске алуу менен ЖЭБдин аймагынын чек арасындагы минималдуу басым катары кабыл алынат, бирок 0,3 МПа кем эмес.</w:t>
      </w:r>
    </w:p>
    <w:p w:rsidR="0052195E" w:rsidRPr="00BA42E0" w:rsidRDefault="00FA29FE" w:rsidP="00634026">
      <w:pPr>
        <w:pStyle w:val="ConsPlusNormal"/>
        <w:ind w:firstLine="540"/>
        <w:jc w:val="both"/>
        <w:rPr>
          <w:sz w:val="28"/>
          <w:szCs w:val="28"/>
        </w:rPr>
      </w:pPr>
      <w:r w:rsidRPr="00BA42E0">
        <w:rPr>
          <w:sz w:val="28"/>
          <w:szCs w:val="28"/>
        </w:rPr>
        <w:t>Газ менен жабдуу</w:t>
      </w:r>
      <w:r w:rsidR="0032416F" w:rsidRPr="00BA42E0">
        <w:rPr>
          <w:sz w:val="28"/>
          <w:szCs w:val="28"/>
        </w:rPr>
        <w:t xml:space="preserve"> тутумдарынын газ түтүктөрү, ташылган газдын иштөө басымына жараша категорияларга бөлүнөт: </w:t>
      </w:r>
    </w:p>
    <w:p w:rsidR="000843C9" w:rsidRPr="00BA42E0" w:rsidRDefault="0032416F" w:rsidP="00634026">
      <w:pPr>
        <w:pStyle w:val="ConsPlusNormal"/>
        <w:ind w:firstLine="540"/>
        <w:jc w:val="both"/>
        <w:rPr>
          <w:sz w:val="28"/>
          <w:szCs w:val="28"/>
        </w:rPr>
      </w:pPr>
      <w:r w:rsidRPr="00BA42E0">
        <w:rPr>
          <w:sz w:val="28"/>
          <w:szCs w:val="28"/>
        </w:rPr>
        <w:t>жогорку басым - I категория 1,2 МПа (12 кгс/см2) жогору жылуулук электр станцияларынын аймагында газ турбинасына жана курама цикл заводдоруна;</w:t>
      </w:r>
    </w:p>
    <w:p w:rsidR="0052195E" w:rsidRPr="00BA42E0" w:rsidRDefault="0032416F" w:rsidP="00634026">
      <w:pPr>
        <w:pStyle w:val="ConsPlusNormal"/>
        <w:ind w:firstLine="540"/>
        <w:jc w:val="both"/>
        <w:rPr>
          <w:sz w:val="28"/>
          <w:szCs w:val="28"/>
        </w:rPr>
      </w:pPr>
      <w:r w:rsidRPr="00BA42E0">
        <w:rPr>
          <w:sz w:val="28"/>
          <w:szCs w:val="28"/>
        </w:rPr>
        <w:lastRenderedPageBreak/>
        <w:t xml:space="preserve">жогорку басым - I категория 0,6 МПа (6 кгс/см2) чейин 1,2 МПа (12 кгс/см2) чейин; </w:t>
      </w:r>
    </w:p>
    <w:p w:rsidR="0052195E" w:rsidRPr="00BA42E0" w:rsidRDefault="0032416F" w:rsidP="00634026">
      <w:pPr>
        <w:pStyle w:val="ConsPlusNormal"/>
        <w:ind w:firstLine="540"/>
        <w:jc w:val="both"/>
        <w:rPr>
          <w:sz w:val="28"/>
          <w:szCs w:val="28"/>
        </w:rPr>
      </w:pPr>
      <w:r w:rsidRPr="00BA42E0">
        <w:rPr>
          <w:sz w:val="28"/>
          <w:szCs w:val="28"/>
        </w:rPr>
        <w:t xml:space="preserve">жогорку басым - II категория 0,3 МПа (3 кгс/см2) чейин 0,6 МПа (6 кгс/см2) чейин; </w:t>
      </w:r>
    </w:p>
    <w:p w:rsidR="0052195E" w:rsidRPr="00BA42E0" w:rsidRDefault="0032416F" w:rsidP="00634026">
      <w:pPr>
        <w:pStyle w:val="ConsPlusNormal"/>
        <w:ind w:firstLine="540"/>
        <w:jc w:val="both"/>
        <w:rPr>
          <w:sz w:val="28"/>
          <w:szCs w:val="28"/>
        </w:rPr>
      </w:pPr>
      <w:r w:rsidRPr="00BA42E0">
        <w:rPr>
          <w:sz w:val="28"/>
          <w:szCs w:val="28"/>
        </w:rPr>
        <w:t xml:space="preserve">орто басым - III категория 0,005 МПа (0,05 кгс/см2) чейин 0,3 МПа (3 кгс/см2) чейин; </w:t>
      </w:r>
    </w:p>
    <w:p w:rsidR="000843C9" w:rsidRPr="00BA42E0" w:rsidRDefault="0032416F" w:rsidP="00F00627">
      <w:pPr>
        <w:pStyle w:val="ConsPlusNormal"/>
        <w:ind w:firstLine="540"/>
        <w:jc w:val="both"/>
        <w:rPr>
          <w:sz w:val="28"/>
          <w:szCs w:val="28"/>
          <w:lang w:val="ky-KG"/>
        </w:rPr>
      </w:pPr>
      <w:r w:rsidRPr="00BA42E0">
        <w:rPr>
          <w:sz w:val="28"/>
          <w:szCs w:val="28"/>
        </w:rPr>
        <w:t>төмөнкү басым - IV категория 0,005 МПа чейин (0,05 кгс/см2) кошо алганда</w:t>
      </w:r>
      <w:r w:rsidR="00F00627" w:rsidRPr="00BA42E0">
        <w:rPr>
          <w:sz w:val="28"/>
          <w:szCs w:val="28"/>
          <w:lang w:val="ky-KG"/>
        </w:rPr>
        <w:t>.</w:t>
      </w:r>
    </w:p>
    <w:p w:rsidR="000843C9" w:rsidRPr="00BA42E0" w:rsidRDefault="004725A1" w:rsidP="00634026">
      <w:pPr>
        <w:pStyle w:val="ConsPlusNormal"/>
        <w:ind w:firstLine="540"/>
        <w:jc w:val="both"/>
        <w:rPr>
          <w:sz w:val="28"/>
          <w:szCs w:val="28"/>
          <w:lang w:val="ky-KG"/>
        </w:rPr>
      </w:pPr>
      <w:r w:rsidRPr="00BA42E0">
        <w:rPr>
          <w:sz w:val="28"/>
          <w:szCs w:val="28"/>
          <w:lang w:val="ky-KG"/>
        </w:rPr>
        <w:t>ЖГТдагы</w:t>
      </w:r>
      <w:r w:rsidR="0032416F" w:rsidRPr="00BA42E0">
        <w:rPr>
          <w:sz w:val="28"/>
          <w:szCs w:val="28"/>
          <w:lang w:val="ky-KG"/>
        </w:rPr>
        <w:t xml:space="preserve"> эсептелген газ басымынын маанисине жараша, автономдуу түрдө дагы, ошондой эле </w:t>
      </w:r>
      <w:r w:rsidRPr="00BA42E0">
        <w:rPr>
          <w:sz w:val="28"/>
          <w:szCs w:val="28"/>
          <w:lang w:val="ky-KG"/>
        </w:rPr>
        <w:t xml:space="preserve">ГТО жана БГОнун </w:t>
      </w:r>
      <w:r w:rsidR="0032416F" w:rsidRPr="00BA42E0">
        <w:rPr>
          <w:sz w:val="28"/>
          <w:szCs w:val="28"/>
          <w:lang w:val="ky-KG"/>
        </w:rPr>
        <w:t>курамында иштеген газ турбиналарын газ менен камсыз кылуу схемалары көтөргүч компрессорлор менен жок болот.</w:t>
      </w:r>
    </w:p>
    <w:p w:rsidR="00154E55" w:rsidRPr="00BA42E0" w:rsidRDefault="0032416F" w:rsidP="00634026">
      <w:pPr>
        <w:pStyle w:val="ConsPlusNormal"/>
        <w:ind w:firstLine="540"/>
        <w:jc w:val="both"/>
        <w:rPr>
          <w:sz w:val="28"/>
          <w:szCs w:val="28"/>
          <w:lang w:val="ky-KG"/>
        </w:rPr>
      </w:pPr>
      <w:r w:rsidRPr="00BA42E0">
        <w:rPr>
          <w:sz w:val="28"/>
          <w:szCs w:val="28"/>
          <w:lang w:val="ky-KG"/>
        </w:rPr>
        <w:t xml:space="preserve">458. Күчөтүүчү компрессорлор өзүнчө имаратта жайгаштырылышы керек. </w:t>
      </w:r>
    </w:p>
    <w:p w:rsidR="00154E55" w:rsidRPr="00BA42E0" w:rsidRDefault="0032416F" w:rsidP="00634026">
      <w:pPr>
        <w:pStyle w:val="ConsPlusNormal"/>
        <w:ind w:firstLine="540"/>
        <w:jc w:val="both"/>
        <w:rPr>
          <w:sz w:val="28"/>
          <w:szCs w:val="28"/>
          <w:lang w:val="ky-KG"/>
        </w:rPr>
      </w:pPr>
      <w:r w:rsidRPr="00BA42E0">
        <w:rPr>
          <w:sz w:val="28"/>
          <w:szCs w:val="28"/>
          <w:lang w:val="ky-KG"/>
        </w:rPr>
        <w:t>Контейнерге жеткирүү үчүн, алар негизги имараттын тиркемелерине жайгаштырылышы мүмкүн.</w:t>
      </w:r>
      <w:r w:rsidR="00405414" w:rsidRPr="00BA42E0">
        <w:rPr>
          <w:sz w:val="28"/>
          <w:szCs w:val="28"/>
          <w:lang w:val="ky-KG"/>
        </w:rPr>
        <w:t xml:space="preserve"> </w:t>
      </w:r>
    </w:p>
    <w:p w:rsidR="00154E55" w:rsidRPr="00BA42E0" w:rsidRDefault="00405414" w:rsidP="00634026">
      <w:pPr>
        <w:pStyle w:val="ConsPlusNormal"/>
        <w:ind w:firstLine="540"/>
        <w:jc w:val="both"/>
        <w:rPr>
          <w:sz w:val="28"/>
          <w:szCs w:val="28"/>
          <w:lang w:val="ky-KG"/>
        </w:rPr>
      </w:pPr>
      <w:r w:rsidRPr="00BA42E0">
        <w:rPr>
          <w:sz w:val="28"/>
          <w:szCs w:val="28"/>
          <w:lang w:val="ky-KG"/>
        </w:rPr>
        <w:t>ГТО</w:t>
      </w:r>
      <w:r w:rsidR="0032416F" w:rsidRPr="00BA42E0">
        <w:rPr>
          <w:sz w:val="28"/>
          <w:szCs w:val="28"/>
          <w:lang w:val="ky-KG"/>
        </w:rPr>
        <w:t xml:space="preserve">нун </w:t>
      </w:r>
      <w:r w:rsidR="00154E55" w:rsidRPr="00BA42E0">
        <w:rPr>
          <w:sz w:val="28"/>
          <w:szCs w:val="28"/>
          <w:lang w:val="ky-KG"/>
        </w:rPr>
        <w:t>машина</w:t>
      </w:r>
      <w:r w:rsidR="0032416F" w:rsidRPr="00BA42E0">
        <w:rPr>
          <w:sz w:val="28"/>
          <w:szCs w:val="28"/>
          <w:lang w:val="ky-KG"/>
        </w:rPr>
        <w:t xml:space="preserve"> залына күчөтүүчү компрессорлорду жайгаштырууга жол берилбейт.</w:t>
      </w:r>
    </w:p>
    <w:p w:rsidR="000843C9" w:rsidRPr="00BA42E0" w:rsidRDefault="0032416F" w:rsidP="00634026">
      <w:pPr>
        <w:pStyle w:val="ConsPlusNormal"/>
        <w:ind w:firstLine="540"/>
        <w:jc w:val="both"/>
        <w:rPr>
          <w:sz w:val="28"/>
          <w:szCs w:val="28"/>
          <w:lang w:val="ky-KG"/>
        </w:rPr>
      </w:pPr>
      <w:r w:rsidRPr="00BA42E0">
        <w:rPr>
          <w:sz w:val="28"/>
          <w:szCs w:val="28"/>
          <w:lang w:val="ky-KG"/>
        </w:rPr>
        <w:t xml:space="preserve">459. </w:t>
      </w:r>
      <w:r w:rsidR="00E4160E" w:rsidRPr="00BA42E0">
        <w:rPr>
          <w:sz w:val="28"/>
          <w:szCs w:val="28"/>
          <w:lang w:val="ky-KG"/>
        </w:rPr>
        <w:t xml:space="preserve">ГБС </w:t>
      </w:r>
      <w:r w:rsidRPr="00BA42E0">
        <w:rPr>
          <w:sz w:val="28"/>
          <w:szCs w:val="28"/>
          <w:lang w:val="ky-KG"/>
        </w:rPr>
        <w:t>же магистралдык газ түтүктөрүнөн ЖЭБ участогуна жеткирүүчү түтүкчөлөр, ташылган газдын басымына карабастан, эреже боюнча, жер астына төшөлүшү керек.</w:t>
      </w:r>
    </w:p>
    <w:p w:rsidR="000843C9" w:rsidRPr="00BA42E0" w:rsidRDefault="0032416F" w:rsidP="00634026">
      <w:pPr>
        <w:pStyle w:val="ConsPlusNormal"/>
        <w:ind w:firstLine="540"/>
        <w:jc w:val="both"/>
        <w:rPr>
          <w:sz w:val="28"/>
          <w:szCs w:val="28"/>
          <w:lang w:val="ky-KG"/>
        </w:rPr>
      </w:pPr>
      <w:r w:rsidRPr="00BA42E0">
        <w:rPr>
          <w:sz w:val="28"/>
          <w:szCs w:val="28"/>
          <w:lang w:val="ky-KG"/>
        </w:rPr>
        <w:t xml:space="preserve">460. </w:t>
      </w:r>
      <w:r w:rsidR="0037681A" w:rsidRPr="00BA42E0">
        <w:rPr>
          <w:sz w:val="28"/>
          <w:szCs w:val="28"/>
          <w:lang w:val="ky-KG"/>
        </w:rPr>
        <w:t>ЖЭБ</w:t>
      </w:r>
      <w:r w:rsidRPr="00BA42E0">
        <w:rPr>
          <w:sz w:val="28"/>
          <w:szCs w:val="28"/>
          <w:lang w:val="ky-KG"/>
        </w:rPr>
        <w:t xml:space="preserve"> аймагында, эреже боюнча, газды </w:t>
      </w:r>
      <w:r w:rsidR="00C52042" w:rsidRPr="00BA42E0">
        <w:rPr>
          <w:sz w:val="28"/>
          <w:szCs w:val="28"/>
          <w:lang w:val="ky-KG"/>
        </w:rPr>
        <w:t>даярд</w:t>
      </w:r>
      <w:r w:rsidRPr="00BA42E0">
        <w:rPr>
          <w:sz w:val="28"/>
          <w:szCs w:val="28"/>
          <w:lang w:val="ky-KG"/>
        </w:rPr>
        <w:t xml:space="preserve">оо үчүн </w:t>
      </w:r>
      <w:r w:rsidR="0037681A" w:rsidRPr="00BA42E0">
        <w:rPr>
          <w:sz w:val="28"/>
          <w:szCs w:val="28"/>
          <w:lang w:val="ky-KG"/>
        </w:rPr>
        <w:t xml:space="preserve">комплекстүү коомдук </w:t>
      </w:r>
      <w:r w:rsidR="00C52042" w:rsidRPr="00BA42E0">
        <w:rPr>
          <w:sz w:val="28"/>
          <w:szCs w:val="28"/>
          <w:lang w:val="ky-KG"/>
        </w:rPr>
        <w:t>пунктту караш</w:t>
      </w:r>
      <w:r w:rsidRPr="00BA42E0">
        <w:rPr>
          <w:sz w:val="28"/>
          <w:szCs w:val="28"/>
          <w:lang w:val="ky-KG"/>
        </w:rPr>
        <w:t xml:space="preserve"> керек.</w:t>
      </w:r>
    </w:p>
    <w:p w:rsidR="00E4160E" w:rsidRPr="00BA42E0" w:rsidRDefault="0032416F" w:rsidP="00634026">
      <w:pPr>
        <w:pStyle w:val="ConsPlusNormal"/>
        <w:ind w:firstLine="540"/>
        <w:jc w:val="both"/>
        <w:rPr>
          <w:sz w:val="28"/>
          <w:szCs w:val="28"/>
        </w:rPr>
      </w:pPr>
      <w:r w:rsidRPr="00BA42E0">
        <w:rPr>
          <w:sz w:val="28"/>
          <w:szCs w:val="28"/>
        </w:rPr>
        <w:t xml:space="preserve">461. Газ тазалоонун ар бир этабындагы аппараттар 50% резерв менен камсыздалат. </w:t>
      </w:r>
      <w:r w:rsidR="00E4160E" w:rsidRPr="00BA42E0">
        <w:rPr>
          <w:sz w:val="28"/>
          <w:szCs w:val="28"/>
        </w:rPr>
        <w:t>ЖГТ</w:t>
      </w:r>
      <w:r w:rsidRPr="00BA42E0">
        <w:rPr>
          <w:sz w:val="28"/>
          <w:szCs w:val="28"/>
        </w:rPr>
        <w:t>д</w:t>
      </w:r>
      <w:r w:rsidR="00E4160E" w:rsidRPr="00BA42E0">
        <w:rPr>
          <w:sz w:val="28"/>
          <w:szCs w:val="28"/>
          <w:lang w:val="ky-KG"/>
        </w:rPr>
        <w:t>а</w:t>
      </w:r>
      <w:r w:rsidRPr="00BA42E0">
        <w:rPr>
          <w:sz w:val="28"/>
          <w:szCs w:val="28"/>
        </w:rPr>
        <w:t xml:space="preserve"> газ тазалоочу блок үчүн </w:t>
      </w:r>
      <w:r w:rsidR="00E4160E" w:rsidRPr="00BA42E0">
        <w:rPr>
          <w:sz w:val="28"/>
          <w:szCs w:val="28"/>
        </w:rPr>
        <w:t>ГДП МЩУ</w:t>
      </w:r>
      <w:r w:rsidR="00E4160E" w:rsidRPr="00BA42E0">
        <w:rPr>
          <w:sz w:val="28"/>
          <w:szCs w:val="28"/>
          <w:lang w:val="ky-KG"/>
        </w:rPr>
        <w:t>да</w:t>
      </w:r>
      <w:r w:rsidR="00E4160E" w:rsidRPr="00BA42E0">
        <w:rPr>
          <w:sz w:val="28"/>
          <w:szCs w:val="28"/>
        </w:rPr>
        <w:t xml:space="preserve"> </w:t>
      </w:r>
      <w:r w:rsidRPr="00BA42E0">
        <w:rPr>
          <w:sz w:val="28"/>
          <w:szCs w:val="28"/>
        </w:rPr>
        <w:t>башкарылуучу электр жетеги бар өчүрүүчү шайман берилиши керек.</w:t>
      </w:r>
    </w:p>
    <w:p w:rsidR="000354A4" w:rsidRPr="00BA42E0" w:rsidRDefault="00E4160E" w:rsidP="00634026">
      <w:pPr>
        <w:pStyle w:val="ConsPlusNormal"/>
        <w:ind w:firstLine="540"/>
        <w:jc w:val="both"/>
        <w:rPr>
          <w:sz w:val="28"/>
          <w:szCs w:val="28"/>
          <w:lang w:val="ky-KG"/>
        </w:rPr>
      </w:pPr>
      <w:r w:rsidRPr="00BA42E0">
        <w:rPr>
          <w:sz w:val="28"/>
          <w:szCs w:val="28"/>
        </w:rPr>
        <w:t xml:space="preserve"> </w:t>
      </w:r>
      <w:r w:rsidR="0032416F" w:rsidRPr="00BA42E0">
        <w:rPr>
          <w:sz w:val="28"/>
          <w:szCs w:val="28"/>
        </w:rPr>
        <w:t xml:space="preserve">462. </w:t>
      </w:r>
      <w:r w:rsidR="000354A4" w:rsidRPr="00BA42E0">
        <w:rPr>
          <w:sz w:val="28"/>
          <w:szCs w:val="28"/>
        </w:rPr>
        <w:t xml:space="preserve">ГЖП </w:t>
      </w:r>
      <w:r w:rsidR="0032416F" w:rsidRPr="00BA42E0">
        <w:rPr>
          <w:sz w:val="28"/>
          <w:szCs w:val="28"/>
        </w:rPr>
        <w:t xml:space="preserve">кыскартуучу </w:t>
      </w:r>
      <w:r w:rsidR="000354A4" w:rsidRPr="00BA42E0">
        <w:rPr>
          <w:sz w:val="28"/>
          <w:szCs w:val="28"/>
          <w:lang w:val="ky-KG"/>
        </w:rPr>
        <w:t>жиптердин</w:t>
      </w:r>
      <w:r w:rsidR="0032416F" w:rsidRPr="00BA42E0">
        <w:rPr>
          <w:sz w:val="28"/>
          <w:szCs w:val="28"/>
        </w:rPr>
        <w:t xml:space="preserve"> саны тандалып алынган жабдуулардын жана арматуралардын өткөрүмдүүлүгү менен аныкталат жана 50% резерв менен камсыз кылуу сунушталат, бирок экиден кем эмес, алардын бири иштеп жатат, экинчиси резервдик.</w:t>
      </w:r>
      <w:r w:rsidR="000354A4" w:rsidRPr="00BA42E0">
        <w:rPr>
          <w:sz w:val="28"/>
          <w:szCs w:val="28"/>
          <w:lang w:val="ky-KG"/>
        </w:rPr>
        <w:t xml:space="preserve"> </w:t>
      </w:r>
    </w:p>
    <w:p w:rsidR="000354A4" w:rsidRPr="00BA42E0" w:rsidRDefault="0032416F" w:rsidP="00634026">
      <w:pPr>
        <w:pStyle w:val="ConsPlusNormal"/>
        <w:ind w:firstLine="540"/>
        <w:jc w:val="both"/>
        <w:rPr>
          <w:sz w:val="28"/>
          <w:szCs w:val="28"/>
          <w:lang w:val="ky-KG"/>
        </w:rPr>
      </w:pPr>
      <w:r w:rsidRPr="00BA42E0">
        <w:rPr>
          <w:sz w:val="28"/>
          <w:szCs w:val="28"/>
        </w:rPr>
        <w:t>463. Күчөтүүчү компрессордук станциянын технологиялык схемасы жалпы станция жана блок болушу мүмкүн.</w:t>
      </w:r>
      <w:r w:rsidR="000354A4" w:rsidRPr="00BA42E0">
        <w:rPr>
          <w:sz w:val="28"/>
          <w:szCs w:val="28"/>
          <w:lang w:val="ky-KG"/>
        </w:rPr>
        <w:t xml:space="preserve"> </w:t>
      </w:r>
    </w:p>
    <w:p w:rsidR="000843C9" w:rsidRPr="00BA42E0" w:rsidRDefault="00160DAB" w:rsidP="00634026">
      <w:pPr>
        <w:pStyle w:val="ConsPlusNormal"/>
        <w:ind w:firstLine="540"/>
        <w:jc w:val="both"/>
        <w:rPr>
          <w:sz w:val="28"/>
          <w:szCs w:val="28"/>
          <w:lang w:val="ky-KG"/>
        </w:rPr>
      </w:pPr>
      <w:r w:rsidRPr="00BA42E0">
        <w:rPr>
          <w:sz w:val="28"/>
          <w:szCs w:val="28"/>
          <w:lang w:val="ky-KG"/>
        </w:rPr>
        <w:t xml:space="preserve">464. Жалпы </w:t>
      </w:r>
      <w:r w:rsidR="00CF4DF5" w:rsidRPr="00BA42E0">
        <w:rPr>
          <w:sz w:val="28"/>
          <w:szCs w:val="28"/>
          <w:lang w:val="ky-KG"/>
        </w:rPr>
        <w:t>станциялык</w:t>
      </w:r>
      <w:r w:rsidRPr="00BA42E0">
        <w:rPr>
          <w:sz w:val="28"/>
          <w:szCs w:val="28"/>
          <w:lang w:val="ky-KG"/>
        </w:rPr>
        <w:t xml:space="preserve"> </w:t>
      </w:r>
      <w:r w:rsidR="00CF4DF5" w:rsidRPr="00BA42E0">
        <w:rPr>
          <w:sz w:val="28"/>
          <w:szCs w:val="28"/>
          <w:lang w:val="ky-KG"/>
        </w:rPr>
        <w:t>БКС өндүрүмдүүлүгү</w:t>
      </w:r>
      <w:r w:rsidRPr="00BA42E0">
        <w:rPr>
          <w:sz w:val="28"/>
          <w:szCs w:val="28"/>
          <w:lang w:val="ky-KG"/>
        </w:rPr>
        <w:t xml:space="preserve"> </w:t>
      </w:r>
      <w:r w:rsidR="00CF4DF5" w:rsidRPr="00BA42E0">
        <w:rPr>
          <w:sz w:val="28"/>
          <w:szCs w:val="28"/>
          <w:lang w:val="ky-KG"/>
        </w:rPr>
        <w:t xml:space="preserve">ГТОдогу </w:t>
      </w:r>
      <w:r w:rsidRPr="00BA42E0">
        <w:rPr>
          <w:sz w:val="28"/>
          <w:szCs w:val="28"/>
          <w:lang w:val="ky-KG"/>
        </w:rPr>
        <w:t>газдын максималдуу чыгымдалышы үчүн, ал эми сезондо газды күйгүзүп жаткан электр станцияларында - жайкы режимдеги газды керектөө үчүн эсептелиши керек.</w:t>
      </w:r>
      <w:r w:rsidR="00357FD6" w:rsidRPr="00BA42E0">
        <w:rPr>
          <w:sz w:val="28"/>
          <w:szCs w:val="28"/>
          <w:lang w:val="ky-KG"/>
        </w:rPr>
        <w:t xml:space="preserve"> </w:t>
      </w:r>
    </w:p>
    <w:p w:rsidR="000843C9" w:rsidRPr="00BA42E0" w:rsidRDefault="00A5774A" w:rsidP="00634026">
      <w:pPr>
        <w:pStyle w:val="ConsPlusNormal"/>
        <w:ind w:firstLine="540"/>
        <w:jc w:val="both"/>
        <w:rPr>
          <w:sz w:val="28"/>
          <w:szCs w:val="28"/>
        </w:rPr>
      </w:pPr>
      <w:r w:rsidRPr="00BA42E0">
        <w:rPr>
          <w:sz w:val="28"/>
          <w:szCs w:val="28"/>
          <w:lang w:val="ky-KG"/>
        </w:rPr>
        <w:t xml:space="preserve">465. Жалпы газды керектөө 300 миң куб/саатка чейин, бир жалпы станция </w:t>
      </w:r>
      <w:r w:rsidR="00956233" w:rsidRPr="00BA42E0">
        <w:rPr>
          <w:sz w:val="28"/>
          <w:szCs w:val="28"/>
          <w:lang w:val="ky-KG"/>
        </w:rPr>
        <w:t xml:space="preserve">БКС </w:t>
      </w:r>
      <w:r w:rsidRPr="00BA42E0">
        <w:rPr>
          <w:sz w:val="28"/>
          <w:szCs w:val="28"/>
          <w:lang w:val="ky-KG"/>
        </w:rPr>
        <w:t xml:space="preserve">курулушу мүмкүн. </w:t>
      </w:r>
      <w:r w:rsidRPr="00BA42E0">
        <w:rPr>
          <w:sz w:val="28"/>
          <w:szCs w:val="28"/>
        </w:rPr>
        <w:t>Газ</w:t>
      </w:r>
      <w:r w:rsidR="00956233" w:rsidRPr="00BA42E0">
        <w:rPr>
          <w:sz w:val="28"/>
          <w:szCs w:val="28"/>
          <w:lang w:val="ky-KG"/>
        </w:rPr>
        <w:t xml:space="preserve"> көп чыгымдалганда</w:t>
      </w:r>
      <w:r w:rsidRPr="00BA42E0">
        <w:rPr>
          <w:sz w:val="28"/>
          <w:szCs w:val="28"/>
        </w:rPr>
        <w:t xml:space="preserve"> эки же андан көп </w:t>
      </w:r>
      <w:r w:rsidR="00956233" w:rsidRPr="00BA42E0">
        <w:rPr>
          <w:sz w:val="28"/>
          <w:szCs w:val="28"/>
        </w:rPr>
        <w:t xml:space="preserve">БКС </w:t>
      </w:r>
      <w:r w:rsidRPr="00BA42E0">
        <w:rPr>
          <w:sz w:val="28"/>
          <w:szCs w:val="28"/>
        </w:rPr>
        <w:t>курулушу керек.</w:t>
      </w:r>
    </w:p>
    <w:p w:rsidR="000843C9" w:rsidRPr="00BA42E0" w:rsidRDefault="00A5774A" w:rsidP="00634026">
      <w:pPr>
        <w:pStyle w:val="ConsPlusNormal"/>
        <w:ind w:firstLine="540"/>
        <w:jc w:val="both"/>
        <w:rPr>
          <w:sz w:val="28"/>
          <w:szCs w:val="28"/>
        </w:rPr>
      </w:pPr>
      <w:r w:rsidRPr="00BA42E0">
        <w:rPr>
          <w:sz w:val="28"/>
          <w:szCs w:val="28"/>
        </w:rPr>
        <w:t xml:space="preserve">Жалпы газды 50 миң куб/саатка чейин сарптоодо, </w:t>
      </w:r>
      <w:r w:rsidR="00021481" w:rsidRPr="00BA42E0">
        <w:rPr>
          <w:sz w:val="28"/>
          <w:szCs w:val="28"/>
          <w:lang w:val="ky-KG"/>
        </w:rPr>
        <w:t>бүтүрүүчү</w:t>
      </w:r>
      <w:r w:rsidRPr="00BA42E0">
        <w:rPr>
          <w:sz w:val="28"/>
          <w:szCs w:val="28"/>
        </w:rPr>
        <w:t xml:space="preserve"> компрессорлордун саны кеминде экөө болушу керек, алардын бири резервдик көчүрмө. Энергетикалык тутумдагы</w:t>
      </w:r>
      <w:r w:rsidR="00405414" w:rsidRPr="00BA42E0">
        <w:rPr>
          <w:sz w:val="28"/>
          <w:szCs w:val="28"/>
        </w:rPr>
        <w:t xml:space="preserve"> ГТО</w:t>
      </w:r>
      <w:r w:rsidRPr="00BA42E0">
        <w:rPr>
          <w:sz w:val="28"/>
          <w:szCs w:val="28"/>
        </w:rPr>
        <w:t>нун иштөө режимине жараша, тиешелүү негиздеме менен, үчүнчү компрессорду орнотууга жол берилет (оңдоодо).</w:t>
      </w:r>
    </w:p>
    <w:p w:rsidR="00956233" w:rsidRPr="00BA42E0" w:rsidRDefault="00A5774A" w:rsidP="00634026">
      <w:pPr>
        <w:pStyle w:val="ConsPlusNormal"/>
        <w:ind w:firstLine="540"/>
        <w:jc w:val="both"/>
        <w:rPr>
          <w:sz w:val="28"/>
          <w:szCs w:val="28"/>
          <w:lang w:val="ky-KG"/>
        </w:rPr>
      </w:pPr>
      <w:r w:rsidRPr="00BA42E0">
        <w:rPr>
          <w:sz w:val="28"/>
          <w:szCs w:val="28"/>
        </w:rPr>
        <w:t xml:space="preserve">Жалпы газдын чыгымы 50 миң куб/сааттан 100 миң куб/саатка чейин </w:t>
      </w:r>
      <w:r w:rsidRPr="00BA42E0">
        <w:rPr>
          <w:sz w:val="28"/>
          <w:szCs w:val="28"/>
        </w:rPr>
        <w:lastRenderedPageBreak/>
        <w:t xml:space="preserve">жана 100 миң куб/сааттан ашык болсо, 300 миң куб/саатка чейин болгондо, </w:t>
      </w:r>
      <w:r w:rsidR="00956233" w:rsidRPr="00BA42E0">
        <w:rPr>
          <w:sz w:val="28"/>
          <w:szCs w:val="28"/>
          <w:lang w:val="ky-KG"/>
        </w:rPr>
        <w:t>бүтүрүүчү</w:t>
      </w:r>
      <w:r w:rsidRPr="00BA42E0">
        <w:rPr>
          <w:sz w:val="28"/>
          <w:szCs w:val="28"/>
        </w:rPr>
        <w:t xml:space="preserve"> компрессорлордун саны үчтөн кем эмес. жана жок дегенде төртөө</w:t>
      </w:r>
      <w:r w:rsidR="00956233" w:rsidRPr="00BA42E0">
        <w:rPr>
          <w:sz w:val="28"/>
          <w:szCs w:val="28"/>
        </w:rPr>
        <w:t xml:space="preserve"> болушу керек</w:t>
      </w:r>
      <w:r w:rsidRPr="00BA42E0">
        <w:rPr>
          <w:sz w:val="28"/>
          <w:szCs w:val="28"/>
        </w:rPr>
        <w:t>.</w:t>
      </w:r>
      <w:r w:rsidR="00956233" w:rsidRPr="00BA42E0">
        <w:rPr>
          <w:sz w:val="28"/>
          <w:szCs w:val="28"/>
          <w:lang w:val="ky-KG"/>
        </w:rPr>
        <w:t xml:space="preserve"> </w:t>
      </w:r>
    </w:p>
    <w:p w:rsidR="000843C9" w:rsidRPr="00BA42E0" w:rsidRDefault="00A5774A" w:rsidP="00634026">
      <w:pPr>
        <w:pStyle w:val="ConsPlusNormal"/>
        <w:ind w:firstLine="540"/>
        <w:jc w:val="both"/>
        <w:rPr>
          <w:sz w:val="28"/>
          <w:szCs w:val="28"/>
          <w:lang w:val="ky-KG"/>
        </w:rPr>
      </w:pPr>
      <w:r w:rsidRPr="00BA42E0">
        <w:rPr>
          <w:sz w:val="28"/>
          <w:szCs w:val="28"/>
          <w:lang w:val="ky-KG"/>
        </w:rPr>
        <w:t xml:space="preserve">466. </w:t>
      </w:r>
      <w:bookmarkStart w:id="17" w:name="_Hlk55872603"/>
      <w:r w:rsidR="00062BA7" w:rsidRPr="00BA42E0">
        <w:rPr>
          <w:sz w:val="28"/>
          <w:szCs w:val="28"/>
          <w:lang w:val="ky-KG"/>
        </w:rPr>
        <w:t>Бүтүрүүчү</w:t>
      </w:r>
      <w:bookmarkEnd w:id="17"/>
      <w:r w:rsidRPr="00BA42E0">
        <w:rPr>
          <w:sz w:val="28"/>
          <w:szCs w:val="28"/>
          <w:lang w:val="ky-KG"/>
        </w:rPr>
        <w:t xml:space="preserve"> компрессорлор </w:t>
      </w:r>
      <w:r w:rsidR="00062BA7" w:rsidRPr="00BA42E0">
        <w:rPr>
          <w:sz w:val="28"/>
          <w:szCs w:val="28"/>
          <w:lang w:val="ky-KG"/>
        </w:rPr>
        <w:t xml:space="preserve">ГТО, БГО </w:t>
      </w:r>
      <w:r w:rsidRPr="00BA42E0">
        <w:rPr>
          <w:sz w:val="28"/>
          <w:szCs w:val="28"/>
          <w:lang w:val="ky-KG"/>
        </w:rPr>
        <w:t xml:space="preserve">электр кубаты менен БКС блогунда </w:t>
      </w:r>
      <w:r w:rsidR="00062BA7" w:rsidRPr="00BA42E0">
        <w:rPr>
          <w:sz w:val="28"/>
          <w:szCs w:val="28"/>
          <w:lang w:val="ky-KG"/>
        </w:rPr>
        <w:t xml:space="preserve">150 МВттан төмөн </w:t>
      </w:r>
      <w:r w:rsidRPr="00BA42E0">
        <w:rPr>
          <w:sz w:val="28"/>
          <w:szCs w:val="28"/>
          <w:lang w:val="ky-KG"/>
        </w:rPr>
        <w:t xml:space="preserve">резервсиз орнотулат. 150 МВт ашык </w:t>
      </w:r>
      <w:r w:rsidR="00062BA7" w:rsidRPr="00BA42E0">
        <w:rPr>
          <w:sz w:val="28"/>
          <w:szCs w:val="28"/>
          <w:lang w:val="ky-KG"/>
        </w:rPr>
        <w:t xml:space="preserve">электр кубаты менен ГТО, БГО </w:t>
      </w:r>
      <w:r w:rsidRPr="00BA42E0">
        <w:rPr>
          <w:sz w:val="28"/>
          <w:szCs w:val="28"/>
          <w:lang w:val="ky-KG"/>
        </w:rPr>
        <w:t xml:space="preserve">резервдик </w:t>
      </w:r>
      <w:r w:rsidR="00062BA7" w:rsidRPr="00BA42E0">
        <w:rPr>
          <w:sz w:val="28"/>
          <w:szCs w:val="28"/>
          <w:lang w:val="ky-KG"/>
        </w:rPr>
        <w:t>бүтүрүүчү</w:t>
      </w:r>
      <w:r w:rsidRPr="00BA42E0">
        <w:rPr>
          <w:sz w:val="28"/>
          <w:szCs w:val="28"/>
          <w:lang w:val="ky-KG"/>
        </w:rPr>
        <w:t xml:space="preserve"> компрессорду камсыз кылуу зарыл.</w:t>
      </w:r>
    </w:p>
    <w:p w:rsidR="000843C9" w:rsidRPr="00BA42E0" w:rsidRDefault="00A5774A" w:rsidP="00634026">
      <w:pPr>
        <w:pStyle w:val="ConsPlusNormal"/>
        <w:ind w:firstLine="540"/>
        <w:jc w:val="both"/>
        <w:rPr>
          <w:sz w:val="28"/>
          <w:szCs w:val="28"/>
          <w:lang w:val="ky-KG"/>
        </w:rPr>
      </w:pPr>
      <w:r w:rsidRPr="00BA42E0">
        <w:rPr>
          <w:sz w:val="28"/>
          <w:szCs w:val="28"/>
          <w:lang w:val="ky-KG"/>
        </w:rPr>
        <w:t>467. Күтүүчү компрессорду ишке киргизүү учурунда газ турбиналарынын алдындагы газ басымынын төмөндөшү уюм - газ турбинасын чыгаруучу тарабынан белгиленген жол берилген маанинин чегинде болууга тийиш.</w:t>
      </w:r>
    </w:p>
    <w:p w:rsidR="000843C9" w:rsidRPr="00BA42E0" w:rsidRDefault="006D53B4" w:rsidP="00634026">
      <w:pPr>
        <w:pStyle w:val="ConsPlusNormal"/>
        <w:ind w:firstLine="540"/>
        <w:jc w:val="both"/>
        <w:rPr>
          <w:sz w:val="28"/>
          <w:szCs w:val="28"/>
          <w:lang w:val="ky-KG"/>
        </w:rPr>
      </w:pPr>
      <w:r w:rsidRPr="00BA42E0">
        <w:rPr>
          <w:sz w:val="28"/>
          <w:szCs w:val="28"/>
          <w:lang w:val="ky-KG"/>
        </w:rPr>
        <w:t xml:space="preserve">БКС </w:t>
      </w:r>
      <w:r w:rsidR="00A5774A" w:rsidRPr="00BA42E0">
        <w:rPr>
          <w:sz w:val="28"/>
          <w:szCs w:val="28"/>
          <w:lang w:val="ky-KG"/>
        </w:rPr>
        <w:t>схемасы газ турбиналары үчүн газды нөлдүк чыгымдоодо компрессорлордун иштешин камсыз кылышы керек.</w:t>
      </w:r>
    </w:p>
    <w:p w:rsidR="000843C9" w:rsidRPr="00BA42E0" w:rsidRDefault="00A21690" w:rsidP="00634026">
      <w:pPr>
        <w:pStyle w:val="ConsPlusNormal"/>
        <w:ind w:firstLine="540"/>
        <w:jc w:val="both"/>
        <w:rPr>
          <w:sz w:val="28"/>
          <w:szCs w:val="28"/>
          <w:lang w:val="ky-KG"/>
        </w:rPr>
      </w:pPr>
      <w:r w:rsidRPr="00BA42E0">
        <w:rPr>
          <w:sz w:val="28"/>
          <w:szCs w:val="28"/>
          <w:lang w:val="ky-KG"/>
        </w:rPr>
        <w:t xml:space="preserve">БКС </w:t>
      </w:r>
      <w:r w:rsidR="00A5774A" w:rsidRPr="00BA42E0">
        <w:rPr>
          <w:sz w:val="28"/>
          <w:szCs w:val="28"/>
          <w:lang w:val="ky-KG"/>
        </w:rPr>
        <w:t xml:space="preserve">газ турбиналарынын алдында газ басымын автоматтык жөнгө салууну камсыз кылышы керек. </w:t>
      </w:r>
      <w:r w:rsidRPr="00BA42E0">
        <w:rPr>
          <w:sz w:val="28"/>
          <w:szCs w:val="28"/>
          <w:lang w:val="ky-KG"/>
        </w:rPr>
        <w:t xml:space="preserve">БКС </w:t>
      </w:r>
      <w:r w:rsidR="00A5774A" w:rsidRPr="00BA42E0">
        <w:rPr>
          <w:sz w:val="28"/>
          <w:szCs w:val="28"/>
          <w:lang w:val="ky-KG"/>
        </w:rPr>
        <w:t xml:space="preserve">артында белгиленген </w:t>
      </w:r>
      <w:r w:rsidRPr="00BA42E0">
        <w:rPr>
          <w:sz w:val="28"/>
          <w:szCs w:val="28"/>
          <w:lang w:val="ky-KG"/>
        </w:rPr>
        <w:t>ба</w:t>
      </w:r>
      <w:r w:rsidR="00A5774A" w:rsidRPr="00BA42E0">
        <w:rPr>
          <w:sz w:val="28"/>
          <w:szCs w:val="28"/>
          <w:lang w:val="ky-KG"/>
        </w:rPr>
        <w:t>сымды кармап туруу жана резервдик компрессорду ишке киргизүү автоматтык түрдө жүргүзүлүшү керек.</w:t>
      </w:r>
    </w:p>
    <w:p w:rsidR="000843C9" w:rsidRPr="00BA42E0" w:rsidRDefault="002A2002" w:rsidP="00634026">
      <w:pPr>
        <w:pStyle w:val="ConsPlusNormal"/>
        <w:ind w:firstLine="540"/>
        <w:jc w:val="both"/>
        <w:rPr>
          <w:sz w:val="28"/>
          <w:szCs w:val="28"/>
          <w:lang w:val="ky-KG"/>
        </w:rPr>
      </w:pPr>
      <w:r w:rsidRPr="00BA42E0">
        <w:rPr>
          <w:sz w:val="28"/>
          <w:szCs w:val="28"/>
          <w:lang w:val="ky-KG"/>
        </w:rPr>
        <w:t>Бүтүрүүчү</w:t>
      </w:r>
      <w:r w:rsidR="00A5774A" w:rsidRPr="00BA42E0">
        <w:rPr>
          <w:sz w:val="28"/>
          <w:szCs w:val="28"/>
          <w:lang w:val="ky-KG"/>
        </w:rPr>
        <w:t xml:space="preserve"> компрессорлор аларды автоматтык түрдө кайра иштетүү мүмкүнчүлүгүн эске алуу менен тандалышы керек жана электр кыймылдаткычтары үчүн өзүнөн өзү иштей турган тутумдар менен жабдылган. Өзүн-өзү иштетүүчү тутумдун жооп берүү убактысы, параметрлердин максималдуу жол берилген маанилеринен ашып кеткен убакыттан аз болушу керек.</w:t>
      </w:r>
    </w:p>
    <w:p w:rsidR="002A2002" w:rsidRPr="00BA42E0" w:rsidRDefault="002A2002" w:rsidP="00634026">
      <w:pPr>
        <w:pStyle w:val="ConsPlusNormal"/>
        <w:ind w:firstLine="540"/>
        <w:jc w:val="both"/>
        <w:rPr>
          <w:sz w:val="28"/>
          <w:szCs w:val="28"/>
          <w:lang w:val="ky-KG"/>
        </w:rPr>
      </w:pPr>
      <w:r w:rsidRPr="00BA42E0">
        <w:rPr>
          <w:sz w:val="28"/>
          <w:szCs w:val="28"/>
          <w:lang w:val="ky-KG"/>
        </w:rPr>
        <w:t>Бүтүрүүчү</w:t>
      </w:r>
      <w:r w:rsidR="00A5774A" w:rsidRPr="00BA42E0">
        <w:rPr>
          <w:sz w:val="28"/>
          <w:szCs w:val="28"/>
          <w:lang w:val="ky-KG"/>
        </w:rPr>
        <w:t xml:space="preserve"> компрессорлор температурага негизделген подшипниктерди көзөмөлдөөчү системалар менен жабдылууга тийиш, алардын чектери жана бул параметр ашканда компрессорлорду өчүрүп турган </w:t>
      </w:r>
      <w:r w:rsidR="008B38C1" w:rsidRPr="00BA42E0">
        <w:rPr>
          <w:sz w:val="28"/>
          <w:szCs w:val="28"/>
          <w:lang w:val="ky-KG"/>
        </w:rPr>
        <w:t>тосмолоо</w:t>
      </w:r>
      <w:r w:rsidR="00A5774A" w:rsidRPr="00BA42E0">
        <w:rPr>
          <w:sz w:val="28"/>
          <w:szCs w:val="28"/>
          <w:lang w:val="ky-KG"/>
        </w:rPr>
        <w:t>л</w:t>
      </w:r>
      <w:r w:rsidR="002545A1" w:rsidRPr="00BA42E0">
        <w:rPr>
          <w:sz w:val="28"/>
          <w:szCs w:val="28"/>
          <w:lang w:val="ky-KG"/>
        </w:rPr>
        <w:t>о</w:t>
      </w:r>
      <w:r w:rsidR="00A5774A" w:rsidRPr="00BA42E0">
        <w:rPr>
          <w:sz w:val="28"/>
          <w:szCs w:val="28"/>
          <w:lang w:val="ky-KG"/>
        </w:rPr>
        <w:t>р бар.</w:t>
      </w:r>
    </w:p>
    <w:p w:rsidR="002A2002" w:rsidRPr="00BA42E0" w:rsidRDefault="004541C9" w:rsidP="00634026">
      <w:pPr>
        <w:pStyle w:val="ConsPlusNormal"/>
        <w:ind w:firstLine="540"/>
        <w:jc w:val="both"/>
        <w:rPr>
          <w:sz w:val="28"/>
          <w:szCs w:val="28"/>
          <w:lang w:val="ky-KG"/>
        </w:rPr>
      </w:pPr>
      <w:r w:rsidRPr="00BA42E0">
        <w:rPr>
          <w:sz w:val="28"/>
          <w:szCs w:val="28"/>
          <w:lang w:val="ky-KG"/>
        </w:rPr>
        <w:t xml:space="preserve">468. </w:t>
      </w:r>
      <w:r w:rsidR="002A2002" w:rsidRPr="00BA42E0">
        <w:rPr>
          <w:sz w:val="28"/>
          <w:szCs w:val="28"/>
          <w:lang w:val="ky-KG"/>
        </w:rPr>
        <w:t>ГДП</w:t>
      </w:r>
      <w:r w:rsidRPr="00BA42E0">
        <w:rPr>
          <w:sz w:val="28"/>
          <w:szCs w:val="28"/>
          <w:lang w:val="ky-KG"/>
        </w:rPr>
        <w:t>дан газ турбинасына чейинки (</w:t>
      </w:r>
      <w:r w:rsidR="002A2002" w:rsidRPr="00BA42E0">
        <w:rPr>
          <w:sz w:val="28"/>
          <w:szCs w:val="28"/>
          <w:lang w:val="ky-KG"/>
        </w:rPr>
        <w:t>бекитүүчү арматыру</w:t>
      </w:r>
      <w:r w:rsidRPr="00BA42E0">
        <w:rPr>
          <w:sz w:val="28"/>
          <w:szCs w:val="28"/>
          <w:lang w:val="ky-KG"/>
        </w:rPr>
        <w:t xml:space="preserve"> блогунда) газ агымы боюнча тармакта төмөнкүлөр каралган: </w:t>
      </w:r>
    </w:p>
    <w:p w:rsidR="00781595" w:rsidRPr="00BA42E0" w:rsidRDefault="004541C9" w:rsidP="00634026">
      <w:pPr>
        <w:pStyle w:val="ConsPlusNormal"/>
        <w:ind w:firstLine="540"/>
        <w:jc w:val="both"/>
        <w:rPr>
          <w:sz w:val="28"/>
          <w:szCs w:val="28"/>
          <w:lang w:val="ky-KG"/>
        </w:rPr>
      </w:pPr>
      <w:r w:rsidRPr="00BA42E0">
        <w:rPr>
          <w:sz w:val="28"/>
          <w:szCs w:val="28"/>
          <w:lang w:val="ky-KG"/>
        </w:rPr>
        <w:t xml:space="preserve">тазалоочу газ түтүгүн туташтыруу үчүн </w:t>
      </w:r>
      <w:r w:rsidR="00781595" w:rsidRPr="00BA42E0">
        <w:rPr>
          <w:sz w:val="28"/>
          <w:szCs w:val="28"/>
          <w:lang w:val="ky-KG"/>
        </w:rPr>
        <w:t>штуцер</w:t>
      </w:r>
      <w:r w:rsidRPr="00BA42E0">
        <w:rPr>
          <w:sz w:val="28"/>
          <w:szCs w:val="28"/>
          <w:lang w:val="ky-KG"/>
        </w:rPr>
        <w:t xml:space="preserve">; </w:t>
      </w:r>
    </w:p>
    <w:p w:rsidR="00781595" w:rsidRPr="00BA42E0" w:rsidRDefault="004541C9" w:rsidP="00634026">
      <w:pPr>
        <w:pStyle w:val="ConsPlusNormal"/>
        <w:ind w:firstLine="540"/>
        <w:jc w:val="both"/>
        <w:rPr>
          <w:sz w:val="28"/>
          <w:szCs w:val="28"/>
          <w:lang w:val="ky-KG"/>
        </w:rPr>
      </w:pPr>
      <w:r w:rsidRPr="00BA42E0">
        <w:rPr>
          <w:sz w:val="28"/>
          <w:szCs w:val="28"/>
          <w:lang w:val="ky-KG"/>
        </w:rPr>
        <w:t xml:space="preserve">электр жетеги менен </w:t>
      </w:r>
      <w:r w:rsidR="003569A8" w:rsidRPr="00BA42E0">
        <w:rPr>
          <w:sz w:val="28"/>
          <w:szCs w:val="28"/>
          <w:lang w:val="ky-KG"/>
        </w:rPr>
        <w:t>бекит</w:t>
      </w:r>
      <w:r w:rsidRPr="00BA42E0">
        <w:rPr>
          <w:sz w:val="28"/>
          <w:szCs w:val="28"/>
          <w:lang w:val="ky-KG"/>
        </w:rPr>
        <w:t xml:space="preserve">үүчү </w:t>
      </w:r>
      <w:r w:rsidR="003569A8" w:rsidRPr="00BA42E0">
        <w:rPr>
          <w:sz w:val="28"/>
          <w:szCs w:val="28"/>
          <w:lang w:val="ky-KG"/>
        </w:rPr>
        <w:t>түзүлүш</w:t>
      </w:r>
      <w:r w:rsidRPr="00BA42E0">
        <w:rPr>
          <w:sz w:val="28"/>
          <w:szCs w:val="28"/>
          <w:lang w:val="ky-KG"/>
        </w:rPr>
        <w:t>;</w:t>
      </w:r>
    </w:p>
    <w:p w:rsidR="00781595" w:rsidRPr="00BA42E0" w:rsidRDefault="004541C9" w:rsidP="00634026">
      <w:pPr>
        <w:pStyle w:val="ConsPlusNormal"/>
        <w:ind w:firstLine="540"/>
        <w:jc w:val="both"/>
        <w:rPr>
          <w:sz w:val="28"/>
          <w:szCs w:val="28"/>
          <w:lang w:val="ky-KG"/>
        </w:rPr>
      </w:pPr>
      <w:r w:rsidRPr="00BA42E0">
        <w:rPr>
          <w:sz w:val="28"/>
          <w:szCs w:val="28"/>
          <w:lang w:val="ky-KG"/>
        </w:rPr>
        <w:t xml:space="preserve"> тазалоочу газ түтүгүн туташтыруу үчүн </w:t>
      </w:r>
      <w:r w:rsidR="003569A8" w:rsidRPr="00BA42E0">
        <w:rPr>
          <w:sz w:val="28"/>
          <w:szCs w:val="28"/>
          <w:lang w:val="ky-KG"/>
        </w:rPr>
        <w:t>штуцер</w:t>
      </w:r>
      <w:r w:rsidRPr="00BA42E0">
        <w:rPr>
          <w:sz w:val="28"/>
          <w:szCs w:val="28"/>
          <w:lang w:val="ky-KG"/>
        </w:rPr>
        <w:t xml:space="preserve">; </w:t>
      </w:r>
    </w:p>
    <w:p w:rsidR="00781595" w:rsidRPr="00BA42E0" w:rsidRDefault="004541C9" w:rsidP="00634026">
      <w:pPr>
        <w:pStyle w:val="ConsPlusNormal"/>
        <w:ind w:firstLine="540"/>
        <w:jc w:val="both"/>
        <w:rPr>
          <w:sz w:val="28"/>
          <w:szCs w:val="28"/>
          <w:lang w:val="ky-KG"/>
        </w:rPr>
      </w:pPr>
      <w:r w:rsidRPr="00BA42E0">
        <w:rPr>
          <w:sz w:val="28"/>
          <w:szCs w:val="28"/>
          <w:lang w:val="ky-KG"/>
        </w:rPr>
        <w:t xml:space="preserve">оңдоо </w:t>
      </w:r>
      <w:r w:rsidR="00DD12EE" w:rsidRPr="00BA42E0">
        <w:rPr>
          <w:sz w:val="28"/>
          <w:szCs w:val="28"/>
          <w:lang w:val="ky-KG"/>
        </w:rPr>
        <w:t>басаңдаткычын</w:t>
      </w:r>
      <w:r w:rsidRPr="00BA42E0">
        <w:rPr>
          <w:sz w:val="28"/>
          <w:szCs w:val="28"/>
          <w:lang w:val="ky-KG"/>
        </w:rPr>
        <w:t xml:space="preserve"> (</w:t>
      </w:r>
      <w:r w:rsidR="00DD12EE" w:rsidRPr="00BA42E0">
        <w:rPr>
          <w:sz w:val="28"/>
          <w:szCs w:val="28"/>
          <w:lang w:val="ky-KG"/>
        </w:rPr>
        <w:t>тилке</w:t>
      </w:r>
      <w:r w:rsidRPr="00BA42E0">
        <w:rPr>
          <w:sz w:val="28"/>
          <w:szCs w:val="28"/>
          <w:lang w:val="ky-KG"/>
        </w:rPr>
        <w:t xml:space="preserve"> же айланма) орнотуу үчүн фланецтер, аларды кысуу үчүн шайман жана өткөргүч секиргич менен; </w:t>
      </w:r>
    </w:p>
    <w:p w:rsidR="000843C9" w:rsidRPr="00BA42E0" w:rsidRDefault="004541C9" w:rsidP="00634026">
      <w:pPr>
        <w:pStyle w:val="ConsPlusNormal"/>
        <w:ind w:firstLine="540"/>
        <w:jc w:val="both"/>
        <w:rPr>
          <w:sz w:val="28"/>
          <w:szCs w:val="28"/>
          <w:lang w:val="ky-KG"/>
        </w:rPr>
      </w:pPr>
      <w:r w:rsidRPr="00BA42E0">
        <w:rPr>
          <w:sz w:val="28"/>
          <w:szCs w:val="28"/>
          <w:lang w:val="ky-KG"/>
        </w:rPr>
        <w:t xml:space="preserve">тазалоочу </w:t>
      </w:r>
      <w:r w:rsidR="00DD12EE" w:rsidRPr="00BA42E0">
        <w:rPr>
          <w:sz w:val="28"/>
          <w:szCs w:val="28"/>
          <w:lang w:val="ky-KG"/>
        </w:rPr>
        <w:t>агентти өткөр</w:t>
      </w:r>
      <w:r w:rsidRPr="00BA42E0">
        <w:rPr>
          <w:sz w:val="28"/>
          <w:szCs w:val="28"/>
          <w:lang w:val="ky-KG"/>
        </w:rPr>
        <w:t xml:space="preserve">үү үчүн </w:t>
      </w:r>
      <w:r w:rsidR="000843C9" w:rsidRPr="00BA42E0">
        <w:rPr>
          <w:sz w:val="28"/>
          <w:szCs w:val="28"/>
          <w:lang w:val="ky-KG"/>
        </w:rPr>
        <w:t>штуцер;</w:t>
      </w:r>
    </w:p>
    <w:p w:rsidR="000843C9" w:rsidRPr="00BA42E0" w:rsidRDefault="00DD12EE" w:rsidP="00634026">
      <w:pPr>
        <w:pStyle w:val="ConsPlusNormal"/>
        <w:ind w:firstLine="540"/>
        <w:jc w:val="both"/>
        <w:rPr>
          <w:sz w:val="28"/>
          <w:szCs w:val="28"/>
          <w:lang w:val="ky-KG"/>
        </w:rPr>
      </w:pPr>
      <w:r w:rsidRPr="00BA42E0">
        <w:rPr>
          <w:sz w:val="28"/>
          <w:szCs w:val="28"/>
          <w:lang w:val="ky-KG"/>
        </w:rPr>
        <w:t>чыгым өлчөөчү түзүлүш</w:t>
      </w:r>
      <w:r w:rsidR="000843C9" w:rsidRPr="00BA42E0">
        <w:rPr>
          <w:sz w:val="28"/>
          <w:szCs w:val="28"/>
          <w:lang w:val="ky-KG"/>
        </w:rPr>
        <w:t>.</w:t>
      </w:r>
    </w:p>
    <w:p w:rsidR="000229A3" w:rsidRPr="00BA42E0" w:rsidRDefault="004541C9" w:rsidP="00634026">
      <w:pPr>
        <w:pStyle w:val="ConsPlusNormal"/>
        <w:ind w:firstLine="540"/>
        <w:jc w:val="both"/>
        <w:rPr>
          <w:sz w:val="28"/>
          <w:szCs w:val="28"/>
          <w:lang w:val="ky-KG"/>
        </w:rPr>
      </w:pPr>
      <w:r w:rsidRPr="00BA42E0">
        <w:rPr>
          <w:sz w:val="28"/>
          <w:szCs w:val="28"/>
          <w:lang w:val="ky-KG"/>
        </w:rPr>
        <w:t xml:space="preserve">469. Автономдуу түрдө иштеген же </w:t>
      </w:r>
      <w:r w:rsidR="0089479F" w:rsidRPr="00BA42E0">
        <w:rPr>
          <w:sz w:val="28"/>
          <w:szCs w:val="28"/>
          <w:lang w:val="ky-KG"/>
        </w:rPr>
        <w:t xml:space="preserve">ГТО </w:t>
      </w:r>
      <w:r w:rsidRPr="00BA42E0">
        <w:rPr>
          <w:sz w:val="28"/>
          <w:szCs w:val="28"/>
          <w:lang w:val="ky-KG"/>
        </w:rPr>
        <w:t xml:space="preserve">же </w:t>
      </w:r>
      <w:r w:rsidR="000229A3" w:rsidRPr="00BA42E0">
        <w:rPr>
          <w:sz w:val="28"/>
          <w:szCs w:val="28"/>
          <w:lang w:val="ky-KG"/>
        </w:rPr>
        <w:t xml:space="preserve">БГО </w:t>
      </w:r>
      <w:r w:rsidRPr="00BA42E0">
        <w:rPr>
          <w:sz w:val="28"/>
          <w:szCs w:val="28"/>
          <w:lang w:val="ky-KG"/>
        </w:rPr>
        <w:t xml:space="preserve">курамында иштеген газ турбинасынын ички газ түтүгүндө, газ агымы боюнча (башкы </w:t>
      </w:r>
      <w:r w:rsidR="000229A3" w:rsidRPr="00BA42E0">
        <w:rPr>
          <w:sz w:val="28"/>
          <w:szCs w:val="28"/>
          <w:lang w:val="ky-KG"/>
        </w:rPr>
        <w:t>корпус</w:t>
      </w:r>
      <w:r w:rsidRPr="00BA42E0">
        <w:rPr>
          <w:sz w:val="28"/>
          <w:szCs w:val="28"/>
          <w:lang w:val="ky-KG"/>
        </w:rPr>
        <w:t xml:space="preserve">та) төмөнкүлөр каралат: </w:t>
      </w:r>
    </w:p>
    <w:p w:rsidR="000229A3" w:rsidRPr="00BA42E0" w:rsidRDefault="004541C9" w:rsidP="00634026">
      <w:pPr>
        <w:pStyle w:val="ConsPlusNormal"/>
        <w:ind w:firstLine="540"/>
        <w:jc w:val="both"/>
        <w:rPr>
          <w:sz w:val="28"/>
          <w:szCs w:val="28"/>
          <w:lang w:val="ky-KG"/>
        </w:rPr>
      </w:pPr>
      <w:r w:rsidRPr="00BA42E0">
        <w:rPr>
          <w:sz w:val="28"/>
          <w:szCs w:val="28"/>
          <w:lang w:val="ky-KG"/>
        </w:rPr>
        <w:t xml:space="preserve">тазалоочу газ түтүгүнүн </w:t>
      </w:r>
      <w:r w:rsidR="000229A3" w:rsidRPr="00BA42E0">
        <w:rPr>
          <w:sz w:val="28"/>
          <w:szCs w:val="28"/>
          <w:lang w:val="ky-KG"/>
        </w:rPr>
        <w:t>штуцери</w:t>
      </w:r>
      <w:r w:rsidRPr="00BA42E0">
        <w:rPr>
          <w:sz w:val="28"/>
          <w:szCs w:val="28"/>
          <w:lang w:val="ky-KG"/>
        </w:rPr>
        <w:t xml:space="preserve">; </w:t>
      </w:r>
    </w:p>
    <w:p w:rsidR="000229A3" w:rsidRPr="00BA42E0" w:rsidRDefault="000229A3" w:rsidP="00634026">
      <w:pPr>
        <w:pStyle w:val="ConsPlusNormal"/>
        <w:ind w:firstLine="540"/>
        <w:jc w:val="both"/>
        <w:rPr>
          <w:sz w:val="28"/>
          <w:szCs w:val="28"/>
          <w:lang w:val="ky-KG"/>
        </w:rPr>
      </w:pPr>
      <w:r w:rsidRPr="00BA42E0">
        <w:rPr>
          <w:sz w:val="28"/>
          <w:szCs w:val="28"/>
          <w:lang w:val="ky-KG"/>
        </w:rPr>
        <w:t>ГТОго</w:t>
      </w:r>
      <w:r w:rsidR="004541C9" w:rsidRPr="00BA42E0">
        <w:rPr>
          <w:sz w:val="28"/>
          <w:szCs w:val="28"/>
          <w:lang w:val="ky-KG"/>
        </w:rPr>
        <w:t xml:space="preserve"> газ түтүктөрүнүн ички коррозиясынын өнүмдөрүнүн түшүүсүн алдын алуучу механикалык чыпка; </w:t>
      </w:r>
    </w:p>
    <w:p w:rsidR="000843C9" w:rsidRPr="00BA42E0" w:rsidRDefault="000229A3" w:rsidP="00634026">
      <w:pPr>
        <w:pStyle w:val="ConsPlusNormal"/>
        <w:ind w:firstLine="540"/>
        <w:jc w:val="both"/>
        <w:rPr>
          <w:sz w:val="28"/>
          <w:szCs w:val="28"/>
          <w:lang w:val="ky-KG"/>
        </w:rPr>
      </w:pPr>
      <w:r w:rsidRPr="00BA42E0">
        <w:rPr>
          <w:sz w:val="28"/>
          <w:szCs w:val="28"/>
          <w:lang w:val="ky-KG"/>
        </w:rPr>
        <w:t>СБ</w:t>
      </w:r>
      <w:r w:rsidR="000843C9" w:rsidRPr="00BA42E0">
        <w:rPr>
          <w:sz w:val="28"/>
          <w:szCs w:val="28"/>
          <w:lang w:val="ky-KG"/>
        </w:rPr>
        <w:t>К;</w:t>
      </w:r>
    </w:p>
    <w:p w:rsidR="00B80E9D" w:rsidRPr="00BA42E0" w:rsidRDefault="004541C9" w:rsidP="00634026">
      <w:pPr>
        <w:pStyle w:val="ConsPlusNormal"/>
        <w:ind w:firstLine="540"/>
        <w:jc w:val="both"/>
        <w:rPr>
          <w:sz w:val="28"/>
          <w:szCs w:val="28"/>
          <w:lang w:val="ky-KG"/>
        </w:rPr>
      </w:pPr>
      <w:r w:rsidRPr="00BA42E0">
        <w:rPr>
          <w:sz w:val="28"/>
          <w:szCs w:val="28"/>
          <w:lang w:val="ky-KG"/>
        </w:rPr>
        <w:t xml:space="preserve">башкаруу клапаны (негизги жана от алдыруу); </w:t>
      </w:r>
    </w:p>
    <w:p w:rsidR="00B80E9D" w:rsidRPr="00BA42E0" w:rsidRDefault="004541C9" w:rsidP="00634026">
      <w:pPr>
        <w:pStyle w:val="ConsPlusNormal"/>
        <w:ind w:firstLine="540"/>
        <w:jc w:val="both"/>
        <w:rPr>
          <w:sz w:val="28"/>
          <w:szCs w:val="28"/>
          <w:lang w:val="ky-KG"/>
        </w:rPr>
      </w:pPr>
      <w:r w:rsidRPr="00BA42E0">
        <w:rPr>
          <w:sz w:val="28"/>
          <w:szCs w:val="28"/>
          <w:lang w:val="ky-KG"/>
        </w:rPr>
        <w:t xml:space="preserve">туюк участканын аягында тазалоочу газ түтүгүн туташтыруу үчүн </w:t>
      </w:r>
      <w:r w:rsidR="00B80E9D" w:rsidRPr="00BA42E0">
        <w:rPr>
          <w:sz w:val="28"/>
          <w:szCs w:val="28"/>
          <w:lang w:val="ky-KG"/>
        </w:rPr>
        <w:t>штуцер</w:t>
      </w:r>
      <w:r w:rsidRPr="00BA42E0">
        <w:rPr>
          <w:sz w:val="28"/>
          <w:szCs w:val="28"/>
          <w:lang w:val="ky-KG"/>
        </w:rPr>
        <w:t xml:space="preserve">; </w:t>
      </w:r>
    </w:p>
    <w:p w:rsidR="000843C9" w:rsidRPr="00BA42E0" w:rsidRDefault="004541C9" w:rsidP="00B80E9D">
      <w:pPr>
        <w:pStyle w:val="ConsPlusNormal"/>
        <w:ind w:firstLine="540"/>
        <w:jc w:val="both"/>
        <w:rPr>
          <w:sz w:val="28"/>
          <w:szCs w:val="28"/>
          <w:lang w:val="ky-KG"/>
        </w:rPr>
      </w:pPr>
      <w:r w:rsidRPr="00BA42E0">
        <w:rPr>
          <w:sz w:val="28"/>
          <w:szCs w:val="28"/>
          <w:lang w:val="ky-KG"/>
        </w:rPr>
        <w:lastRenderedPageBreak/>
        <w:t xml:space="preserve">газ турбинасынын күйүү камерасынын ар бир күйгүзүүчү түзүлүшүнүн алдында электрлештирилген жетеги </w:t>
      </w:r>
      <w:r w:rsidR="00B80E9D" w:rsidRPr="00BA42E0">
        <w:rPr>
          <w:sz w:val="28"/>
          <w:szCs w:val="28"/>
          <w:lang w:val="ky-KG"/>
        </w:rPr>
        <w:t xml:space="preserve">(СБК) </w:t>
      </w:r>
      <w:r w:rsidRPr="00BA42E0">
        <w:rPr>
          <w:sz w:val="28"/>
          <w:szCs w:val="28"/>
          <w:lang w:val="ky-KG"/>
        </w:rPr>
        <w:t xml:space="preserve">бар өчүрүүчү </w:t>
      </w:r>
      <w:r w:rsidR="00B80E9D" w:rsidRPr="00BA42E0">
        <w:rPr>
          <w:sz w:val="28"/>
          <w:szCs w:val="28"/>
          <w:lang w:val="ky-KG"/>
        </w:rPr>
        <w:t>түзүлүш</w:t>
      </w:r>
      <w:r w:rsidRPr="00BA42E0">
        <w:rPr>
          <w:sz w:val="28"/>
          <w:szCs w:val="28"/>
          <w:lang w:val="ky-KG"/>
        </w:rPr>
        <w:t>.</w:t>
      </w:r>
    </w:p>
    <w:p w:rsidR="000843C9" w:rsidRPr="00BA42E0" w:rsidRDefault="004541C9" w:rsidP="00634026">
      <w:pPr>
        <w:pStyle w:val="ConsPlusNormal"/>
        <w:ind w:firstLine="540"/>
        <w:jc w:val="both"/>
        <w:rPr>
          <w:sz w:val="28"/>
          <w:szCs w:val="28"/>
          <w:lang w:val="ky-KG"/>
        </w:rPr>
      </w:pPr>
      <w:r w:rsidRPr="00BA42E0">
        <w:rPr>
          <w:sz w:val="28"/>
          <w:szCs w:val="28"/>
          <w:lang w:val="ky-KG"/>
        </w:rPr>
        <w:t xml:space="preserve">От алуучу газ түтүгүн туташтыруу үчүн </w:t>
      </w:r>
      <w:r w:rsidR="00B95304" w:rsidRPr="00BA42E0">
        <w:rPr>
          <w:sz w:val="28"/>
          <w:szCs w:val="28"/>
          <w:lang w:val="ky-KG"/>
        </w:rPr>
        <w:t xml:space="preserve">штуцер </w:t>
      </w:r>
      <w:r w:rsidRPr="00BA42E0">
        <w:rPr>
          <w:sz w:val="28"/>
          <w:szCs w:val="28"/>
          <w:lang w:val="ky-KG"/>
        </w:rPr>
        <w:t xml:space="preserve">кире бериштеги эки өчүргүч </w:t>
      </w:r>
      <w:r w:rsidR="00B95304" w:rsidRPr="00BA42E0">
        <w:rPr>
          <w:sz w:val="28"/>
          <w:szCs w:val="28"/>
          <w:lang w:val="ky-KG"/>
        </w:rPr>
        <w:t>түзүлүш</w:t>
      </w:r>
      <w:r w:rsidRPr="00BA42E0">
        <w:rPr>
          <w:sz w:val="28"/>
          <w:szCs w:val="28"/>
          <w:lang w:val="ky-KG"/>
        </w:rPr>
        <w:t xml:space="preserve"> менен жабдылган. Күйгүчтөрдүн алдындагы жалпы </w:t>
      </w:r>
      <w:r w:rsidR="00B95304" w:rsidRPr="00BA42E0">
        <w:rPr>
          <w:sz w:val="28"/>
          <w:szCs w:val="28"/>
          <w:lang w:val="ky-KG"/>
        </w:rPr>
        <w:t xml:space="preserve">СБК </w:t>
      </w:r>
      <w:r w:rsidRPr="00BA42E0">
        <w:rPr>
          <w:sz w:val="28"/>
          <w:szCs w:val="28"/>
          <w:lang w:val="ky-KG"/>
        </w:rPr>
        <w:t>(жабык клапан), башкаруу клапаны, механикалык чыпка</w:t>
      </w:r>
      <w:r w:rsidR="00F0798C" w:rsidRPr="00BA42E0">
        <w:rPr>
          <w:sz w:val="28"/>
          <w:szCs w:val="28"/>
          <w:lang w:val="ky-KG"/>
        </w:rPr>
        <w:t>, ошондой эле бекитүүчү арматура</w:t>
      </w:r>
      <w:r w:rsidRPr="00BA42E0">
        <w:rPr>
          <w:sz w:val="28"/>
          <w:szCs w:val="28"/>
          <w:lang w:val="ky-KG"/>
        </w:rPr>
        <w:t xml:space="preserve"> газ турбинасын </w:t>
      </w:r>
      <w:r w:rsidR="00F0798C" w:rsidRPr="00BA42E0">
        <w:rPr>
          <w:sz w:val="28"/>
          <w:szCs w:val="28"/>
          <w:lang w:val="ky-KG"/>
        </w:rPr>
        <w:t>өндүрүүчүсү</w:t>
      </w:r>
      <w:r w:rsidRPr="00BA42E0">
        <w:rPr>
          <w:sz w:val="28"/>
          <w:szCs w:val="28"/>
          <w:lang w:val="ky-KG"/>
        </w:rPr>
        <w:t xml:space="preserve"> тарабынан </w:t>
      </w:r>
      <w:r w:rsidR="00F0798C" w:rsidRPr="00BA42E0">
        <w:rPr>
          <w:sz w:val="28"/>
          <w:szCs w:val="28"/>
          <w:lang w:val="ky-KG"/>
        </w:rPr>
        <w:t xml:space="preserve">жеткирилип, газ турбинасын өндүрүүчүсү тарабынан </w:t>
      </w:r>
      <w:r w:rsidRPr="00BA42E0">
        <w:rPr>
          <w:sz w:val="28"/>
          <w:szCs w:val="28"/>
          <w:lang w:val="ky-KG"/>
        </w:rPr>
        <w:t xml:space="preserve">иштелип чыккан </w:t>
      </w:r>
      <w:r w:rsidR="00F0798C" w:rsidRPr="00BA42E0">
        <w:rPr>
          <w:sz w:val="28"/>
          <w:szCs w:val="28"/>
          <w:lang w:val="ky-KG"/>
        </w:rPr>
        <w:t>технологиялык</w:t>
      </w:r>
      <w:r w:rsidRPr="00BA42E0">
        <w:rPr>
          <w:sz w:val="28"/>
          <w:szCs w:val="28"/>
          <w:lang w:val="ky-KG"/>
        </w:rPr>
        <w:t xml:space="preserve"> схемага ылайык түздөн-түз башкы </w:t>
      </w:r>
      <w:r w:rsidR="00F0798C" w:rsidRPr="00BA42E0">
        <w:rPr>
          <w:sz w:val="28"/>
          <w:szCs w:val="28"/>
          <w:lang w:val="ky-KG"/>
        </w:rPr>
        <w:t>корпус</w:t>
      </w:r>
      <w:r w:rsidRPr="00BA42E0">
        <w:rPr>
          <w:sz w:val="28"/>
          <w:szCs w:val="28"/>
          <w:lang w:val="ky-KG"/>
        </w:rPr>
        <w:t>ка орнотулат.</w:t>
      </w:r>
    </w:p>
    <w:p w:rsidR="000843C9" w:rsidRPr="00BA42E0" w:rsidRDefault="004541C9" w:rsidP="00634026">
      <w:pPr>
        <w:pStyle w:val="ConsPlusNormal"/>
        <w:ind w:firstLine="540"/>
        <w:jc w:val="both"/>
        <w:rPr>
          <w:sz w:val="28"/>
          <w:szCs w:val="28"/>
          <w:lang w:val="ky-KG"/>
        </w:rPr>
      </w:pPr>
      <w:r w:rsidRPr="00BA42E0">
        <w:rPr>
          <w:sz w:val="28"/>
          <w:szCs w:val="28"/>
          <w:lang w:val="ky-KG"/>
        </w:rPr>
        <w:t xml:space="preserve">Механикалык </w:t>
      </w:r>
      <w:r w:rsidR="004775EC" w:rsidRPr="00BA42E0">
        <w:rPr>
          <w:sz w:val="28"/>
          <w:szCs w:val="28"/>
          <w:lang w:val="ky-KG"/>
        </w:rPr>
        <w:t>чыпканы чыгымды өлчөөчү түзүлүштүн алдында</w:t>
      </w:r>
      <w:r w:rsidRPr="00BA42E0">
        <w:rPr>
          <w:sz w:val="28"/>
          <w:szCs w:val="28"/>
          <w:lang w:val="ky-KG"/>
        </w:rPr>
        <w:t xml:space="preserve"> орноту</w:t>
      </w:r>
      <w:r w:rsidR="004775EC" w:rsidRPr="00BA42E0">
        <w:rPr>
          <w:sz w:val="28"/>
          <w:szCs w:val="28"/>
          <w:lang w:val="ky-KG"/>
        </w:rPr>
        <w:t>у</w:t>
      </w:r>
      <w:r w:rsidRPr="00BA42E0">
        <w:rPr>
          <w:sz w:val="28"/>
          <w:szCs w:val="28"/>
          <w:lang w:val="ky-KG"/>
        </w:rPr>
        <w:t>га</w:t>
      </w:r>
      <w:r w:rsidR="004775EC" w:rsidRPr="00BA42E0">
        <w:rPr>
          <w:sz w:val="28"/>
          <w:szCs w:val="28"/>
          <w:lang w:val="ky-KG"/>
        </w:rPr>
        <w:t xml:space="preserve"> жол берилет</w:t>
      </w:r>
      <w:r w:rsidRPr="00BA42E0">
        <w:rPr>
          <w:sz w:val="28"/>
          <w:szCs w:val="28"/>
          <w:lang w:val="ky-KG"/>
        </w:rPr>
        <w:t>.</w:t>
      </w:r>
    </w:p>
    <w:p w:rsidR="000843C9" w:rsidRPr="00BA42E0" w:rsidRDefault="00EA4FBA" w:rsidP="00634026">
      <w:pPr>
        <w:pStyle w:val="ConsPlusNormal"/>
        <w:ind w:firstLine="540"/>
        <w:jc w:val="both"/>
        <w:rPr>
          <w:sz w:val="28"/>
          <w:szCs w:val="28"/>
          <w:lang w:val="ky-KG"/>
        </w:rPr>
      </w:pPr>
      <w:r w:rsidRPr="00BA42E0">
        <w:rPr>
          <w:sz w:val="28"/>
          <w:szCs w:val="28"/>
          <w:lang w:val="ky-KG"/>
        </w:rPr>
        <w:t xml:space="preserve">470. </w:t>
      </w:r>
      <w:r w:rsidR="00DE5F20" w:rsidRPr="00BA42E0">
        <w:rPr>
          <w:sz w:val="28"/>
          <w:szCs w:val="28"/>
          <w:lang w:val="ky-KG"/>
        </w:rPr>
        <w:t xml:space="preserve">ГПАга </w:t>
      </w:r>
      <w:r w:rsidRPr="00BA42E0">
        <w:rPr>
          <w:sz w:val="28"/>
          <w:szCs w:val="28"/>
          <w:lang w:val="ky-KG"/>
        </w:rPr>
        <w:t xml:space="preserve">ички газ түтүгүндө (заводдун толук даярдыгы бар </w:t>
      </w:r>
      <w:r w:rsidR="00DE5F20" w:rsidRPr="00BA42E0">
        <w:rPr>
          <w:sz w:val="28"/>
          <w:szCs w:val="28"/>
          <w:lang w:val="ky-KG"/>
        </w:rPr>
        <w:t xml:space="preserve">ГПА </w:t>
      </w:r>
      <w:r w:rsidRPr="00BA42E0">
        <w:rPr>
          <w:sz w:val="28"/>
          <w:szCs w:val="28"/>
          <w:lang w:val="ky-KG"/>
        </w:rPr>
        <w:t xml:space="preserve">курамына кирген жабдууларды эске алуу менен) </w:t>
      </w:r>
      <w:r w:rsidR="00DE5F20" w:rsidRPr="00BA42E0">
        <w:rPr>
          <w:sz w:val="28"/>
          <w:szCs w:val="28"/>
          <w:lang w:val="ky-KG"/>
        </w:rPr>
        <w:t>төмөнкүлөр</w:t>
      </w:r>
      <w:r w:rsidRPr="00BA42E0">
        <w:rPr>
          <w:sz w:val="28"/>
          <w:szCs w:val="28"/>
          <w:lang w:val="ky-KG"/>
        </w:rPr>
        <w:t xml:space="preserve"> (газ агымы боюнча) </w:t>
      </w:r>
      <w:r w:rsidR="00DE5F20" w:rsidRPr="00BA42E0">
        <w:rPr>
          <w:sz w:val="28"/>
          <w:szCs w:val="28"/>
          <w:lang w:val="ky-KG"/>
        </w:rPr>
        <w:t>каралышы</w:t>
      </w:r>
      <w:r w:rsidRPr="00BA42E0">
        <w:rPr>
          <w:sz w:val="28"/>
          <w:szCs w:val="28"/>
          <w:lang w:val="ky-KG"/>
        </w:rPr>
        <w:t xml:space="preserve"> керек</w:t>
      </w:r>
      <w:r w:rsidR="000E729D" w:rsidRPr="00BA42E0">
        <w:rPr>
          <w:sz w:val="28"/>
          <w:szCs w:val="28"/>
          <w:lang w:val="ky-KG"/>
        </w:rPr>
        <w:t>:</w:t>
      </w:r>
    </w:p>
    <w:p w:rsidR="00FB5482" w:rsidRPr="00BA42E0" w:rsidRDefault="00FB5482" w:rsidP="00634026">
      <w:pPr>
        <w:pStyle w:val="ConsPlusNormal"/>
        <w:ind w:firstLine="540"/>
        <w:jc w:val="both"/>
        <w:rPr>
          <w:sz w:val="28"/>
          <w:szCs w:val="28"/>
          <w:lang w:val="ky-KG"/>
        </w:rPr>
      </w:pPr>
      <w:r w:rsidRPr="00BA42E0">
        <w:rPr>
          <w:sz w:val="28"/>
          <w:szCs w:val="28"/>
          <w:lang w:val="ky-KG"/>
        </w:rPr>
        <w:t xml:space="preserve">тазалоочу сайгыч жана алардын ортосунда үлгү алуучу түзүлүш менен </w:t>
      </w:r>
      <w:r w:rsidR="00876B23" w:rsidRPr="00BA42E0">
        <w:rPr>
          <w:sz w:val="28"/>
          <w:szCs w:val="28"/>
          <w:lang w:val="ky-KG"/>
        </w:rPr>
        <w:t xml:space="preserve">эки </w:t>
      </w:r>
      <w:r w:rsidR="000A0B93" w:rsidRPr="00BA42E0">
        <w:rPr>
          <w:sz w:val="28"/>
          <w:szCs w:val="28"/>
          <w:lang w:val="ky-KG"/>
        </w:rPr>
        <w:t>өчүрүүчү түзүлүш</w:t>
      </w:r>
      <w:r w:rsidR="00876B23" w:rsidRPr="00BA42E0">
        <w:rPr>
          <w:sz w:val="28"/>
          <w:szCs w:val="28"/>
          <w:lang w:val="ky-KG"/>
        </w:rPr>
        <w:t xml:space="preserve"> (биринчиси кол менен башкарылышы мүмкүн, экинчиси - электр менен башкарылат);</w:t>
      </w:r>
      <w:r w:rsidR="000A0B93" w:rsidRPr="00BA42E0">
        <w:rPr>
          <w:sz w:val="28"/>
          <w:szCs w:val="28"/>
          <w:lang w:val="ky-KG"/>
        </w:rPr>
        <w:t xml:space="preserve"> </w:t>
      </w:r>
    </w:p>
    <w:p w:rsidR="00FB5482" w:rsidRPr="00BA42E0" w:rsidRDefault="00876B23" w:rsidP="00634026">
      <w:pPr>
        <w:pStyle w:val="ConsPlusNormal"/>
        <w:ind w:firstLine="540"/>
        <w:jc w:val="both"/>
        <w:rPr>
          <w:sz w:val="28"/>
          <w:szCs w:val="28"/>
          <w:lang w:val="ky-KG"/>
        </w:rPr>
      </w:pPr>
      <w:r w:rsidRPr="00BA42E0">
        <w:rPr>
          <w:sz w:val="28"/>
          <w:szCs w:val="28"/>
          <w:lang w:val="ky-KG"/>
        </w:rPr>
        <w:t>чыпка (орнотуу зарылдыгы долбоорлоо уюму тарабынан аныкталат);</w:t>
      </w:r>
    </w:p>
    <w:p w:rsidR="00FB5482" w:rsidRPr="00BA42E0" w:rsidRDefault="00876B23" w:rsidP="00634026">
      <w:pPr>
        <w:pStyle w:val="ConsPlusNormal"/>
        <w:ind w:firstLine="540"/>
        <w:jc w:val="both"/>
        <w:rPr>
          <w:sz w:val="28"/>
          <w:szCs w:val="28"/>
          <w:lang w:val="ky-KG"/>
        </w:rPr>
      </w:pPr>
      <w:r w:rsidRPr="00BA42E0">
        <w:rPr>
          <w:sz w:val="28"/>
          <w:szCs w:val="28"/>
          <w:lang w:val="ky-KG"/>
        </w:rPr>
        <w:t xml:space="preserve">үлгү алуу </w:t>
      </w:r>
      <w:r w:rsidR="00FB5482" w:rsidRPr="00BA42E0">
        <w:rPr>
          <w:sz w:val="28"/>
          <w:szCs w:val="28"/>
          <w:lang w:val="ky-KG"/>
        </w:rPr>
        <w:t>түзүлүшү</w:t>
      </w:r>
      <w:r w:rsidRPr="00BA42E0">
        <w:rPr>
          <w:sz w:val="28"/>
          <w:szCs w:val="28"/>
          <w:lang w:val="ky-KG"/>
        </w:rPr>
        <w:t xml:space="preserve"> менен тазалоочу сайгыч; </w:t>
      </w:r>
    </w:p>
    <w:p w:rsidR="00FB5482" w:rsidRPr="00BA42E0" w:rsidRDefault="00876B23" w:rsidP="00634026">
      <w:pPr>
        <w:pStyle w:val="ConsPlusNormal"/>
        <w:ind w:firstLine="540"/>
        <w:jc w:val="both"/>
        <w:rPr>
          <w:sz w:val="28"/>
          <w:szCs w:val="28"/>
          <w:lang w:val="ky-KG"/>
        </w:rPr>
      </w:pPr>
      <w:r w:rsidRPr="00BA42E0">
        <w:rPr>
          <w:sz w:val="28"/>
          <w:szCs w:val="28"/>
          <w:lang w:val="ky-KG"/>
        </w:rPr>
        <w:t xml:space="preserve">айланма </w:t>
      </w:r>
      <w:r w:rsidR="003A34E0" w:rsidRPr="00BA42E0">
        <w:rPr>
          <w:sz w:val="28"/>
          <w:szCs w:val="28"/>
          <w:lang w:val="ky-KG"/>
        </w:rPr>
        <w:t>басаңдаткычты</w:t>
      </w:r>
      <w:r w:rsidRPr="00BA42E0">
        <w:rPr>
          <w:sz w:val="28"/>
          <w:szCs w:val="28"/>
          <w:lang w:val="ky-KG"/>
        </w:rPr>
        <w:t xml:space="preserve"> орнотуу үчүн фланецтүү туташуу; </w:t>
      </w:r>
    </w:p>
    <w:p w:rsidR="00FB5482" w:rsidRPr="00BA42E0" w:rsidRDefault="00876B23" w:rsidP="00634026">
      <w:pPr>
        <w:pStyle w:val="ConsPlusNormal"/>
        <w:ind w:firstLine="540"/>
        <w:jc w:val="both"/>
        <w:rPr>
          <w:sz w:val="28"/>
          <w:szCs w:val="28"/>
          <w:lang w:val="ky-KG"/>
        </w:rPr>
      </w:pPr>
      <w:r w:rsidRPr="00BA42E0">
        <w:rPr>
          <w:sz w:val="28"/>
          <w:szCs w:val="28"/>
          <w:lang w:val="ky-KG"/>
        </w:rPr>
        <w:t xml:space="preserve">тазалоочу </w:t>
      </w:r>
      <w:r w:rsidR="003A34E0" w:rsidRPr="00BA42E0">
        <w:rPr>
          <w:sz w:val="28"/>
          <w:szCs w:val="28"/>
        </w:rPr>
        <w:t>агент</w:t>
      </w:r>
      <w:r w:rsidRPr="00BA42E0">
        <w:rPr>
          <w:sz w:val="28"/>
          <w:szCs w:val="28"/>
          <w:lang w:val="ky-KG"/>
        </w:rPr>
        <w:t>т</w:t>
      </w:r>
      <w:r w:rsidR="003A34E0" w:rsidRPr="00BA42E0">
        <w:rPr>
          <w:sz w:val="28"/>
          <w:szCs w:val="28"/>
          <w:lang w:val="ky-KG"/>
        </w:rPr>
        <w:t>и</w:t>
      </w:r>
      <w:r w:rsidRPr="00BA42E0">
        <w:rPr>
          <w:sz w:val="28"/>
          <w:szCs w:val="28"/>
          <w:lang w:val="ky-KG"/>
        </w:rPr>
        <w:t xml:space="preserve"> туташтыруу үчүн </w:t>
      </w:r>
      <w:r w:rsidR="003A34E0" w:rsidRPr="00BA42E0">
        <w:rPr>
          <w:sz w:val="28"/>
          <w:szCs w:val="28"/>
        </w:rPr>
        <w:t>штуцер</w:t>
      </w:r>
      <w:r w:rsidRPr="00BA42E0">
        <w:rPr>
          <w:sz w:val="28"/>
          <w:szCs w:val="28"/>
          <w:lang w:val="ky-KG"/>
        </w:rPr>
        <w:t xml:space="preserve">; </w:t>
      </w:r>
    </w:p>
    <w:p w:rsidR="00FB5482" w:rsidRPr="00BA42E0" w:rsidRDefault="003A34E0" w:rsidP="00634026">
      <w:pPr>
        <w:pStyle w:val="ConsPlusNormal"/>
        <w:ind w:firstLine="540"/>
        <w:jc w:val="both"/>
        <w:rPr>
          <w:sz w:val="28"/>
          <w:szCs w:val="28"/>
          <w:lang w:val="ky-KG"/>
        </w:rPr>
      </w:pPr>
      <w:r w:rsidRPr="00BA42E0">
        <w:rPr>
          <w:sz w:val="28"/>
          <w:szCs w:val="28"/>
          <w:lang w:val="ky-KG"/>
        </w:rPr>
        <w:t>электр жетеги менен өчүрүүчү түзүлүш</w:t>
      </w:r>
      <w:r w:rsidR="00876B23" w:rsidRPr="00BA42E0">
        <w:rPr>
          <w:sz w:val="28"/>
          <w:szCs w:val="28"/>
          <w:lang w:val="ky-KG"/>
        </w:rPr>
        <w:t xml:space="preserve">; </w:t>
      </w:r>
    </w:p>
    <w:p w:rsidR="00FB5482" w:rsidRPr="00BA42E0" w:rsidRDefault="00876B23" w:rsidP="00634026">
      <w:pPr>
        <w:pStyle w:val="ConsPlusNormal"/>
        <w:ind w:firstLine="540"/>
        <w:jc w:val="both"/>
        <w:rPr>
          <w:sz w:val="28"/>
          <w:szCs w:val="28"/>
          <w:lang w:val="ky-KG"/>
        </w:rPr>
      </w:pPr>
      <w:r w:rsidRPr="00BA42E0">
        <w:rPr>
          <w:sz w:val="28"/>
          <w:szCs w:val="28"/>
          <w:lang w:val="ky-KG"/>
        </w:rPr>
        <w:t>газ чыгым</w:t>
      </w:r>
      <w:r w:rsidR="0014690C" w:rsidRPr="00BA42E0">
        <w:rPr>
          <w:sz w:val="28"/>
          <w:szCs w:val="28"/>
          <w:lang w:val="ky-KG"/>
        </w:rPr>
        <w:t>ын</w:t>
      </w:r>
      <w:r w:rsidRPr="00BA42E0">
        <w:rPr>
          <w:sz w:val="28"/>
          <w:szCs w:val="28"/>
          <w:lang w:val="ky-KG"/>
        </w:rPr>
        <w:t xml:space="preserve"> өлчө</w:t>
      </w:r>
      <w:r w:rsidR="0014690C" w:rsidRPr="00BA42E0">
        <w:rPr>
          <w:sz w:val="28"/>
          <w:szCs w:val="28"/>
          <w:lang w:val="ky-KG"/>
        </w:rPr>
        <w:t>өчү түзүлүш</w:t>
      </w:r>
      <w:r w:rsidRPr="00BA42E0">
        <w:rPr>
          <w:sz w:val="28"/>
          <w:szCs w:val="28"/>
          <w:lang w:val="ky-KG"/>
        </w:rPr>
        <w:t xml:space="preserve">; </w:t>
      </w:r>
    </w:p>
    <w:p w:rsidR="000843C9" w:rsidRPr="00BA42E0" w:rsidRDefault="00876B23" w:rsidP="00634026">
      <w:pPr>
        <w:pStyle w:val="ConsPlusNormal"/>
        <w:ind w:firstLine="540"/>
        <w:jc w:val="both"/>
        <w:rPr>
          <w:sz w:val="28"/>
          <w:szCs w:val="28"/>
          <w:lang w:val="ky-KG"/>
        </w:rPr>
      </w:pPr>
      <w:r w:rsidRPr="00BA42E0">
        <w:rPr>
          <w:sz w:val="28"/>
          <w:szCs w:val="28"/>
          <w:lang w:val="ky-KG"/>
        </w:rPr>
        <w:t>башкаруу клапаны;</w:t>
      </w:r>
      <w:r w:rsidR="00FB5482" w:rsidRPr="00BA42E0">
        <w:rPr>
          <w:sz w:val="28"/>
          <w:szCs w:val="28"/>
          <w:lang w:val="ky-KG"/>
        </w:rPr>
        <w:t xml:space="preserve"> </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газ кыймылдаткычка берилээрдин алдында - алардын ортосуна электрлештирилген ажыраткыч шайманы орнотулган коопсуздук сайгычы бар эки тез жабылуучу өчүрүү </w:t>
      </w:r>
      <w:r w:rsidR="003A46E0" w:rsidRPr="00BA42E0">
        <w:rPr>
          <w:sz w:val="28"/>
          <w:szCs w:val="28"/>
          <w:lang w:val="ky-KG"/>
        </w:rPr>
        <w:t>түзүлүш</w:t>
      </w:r>
      <w:r w:rsidRPr="00BA42E0">
        <w:rPr>
          <w:sz w:val="28"/>
          <w:szCs w:val="28"/>
          <w:lang w:val="ky-KG"/>
        </w:rPr>
        <w:t xml:space="preserve"> (</w:t>
      </w:r>
      <w:r w:rsidR="003A46E0" w:rsidRPr="00BA42E0">
        <w:rPr>
          <w:sz w:val="28"/>
          <w:szCs w:val="28"/>
          <w:lang w:val="ky-KG"/>
        </w:rPr>
        <w:t>СБК</w:t>
      </w:r>
      <w:r w:rsidRPr="00BA42E0">
        <w:rPr>
          <w:sz w:val="28"/>
          <w:szCs w:val="28"/>
          <w:lang w:val="ky-KG"/>
        </w:rPr>
        <w:t>).</w:t>
      </w:r>
    </w:p>
    <w:p w:rsidR="000843C9" w:rsidRPr="00BA42E0" w:rsidRDefault="00876B23" w:rsidP="00634026">
      <w:pPr>
        <w:pStyle w:val="ConsPlusNormal"/>
        <w:ind w:firstLine="540"/>
        <w:jc w:val="both"/>
        <w:rPr>
          <w:sz w:val="28"/>
          <w:szCs w:val="28"/>
          <w:lang w:val="ky-KG"/>
        </w:rPr>
      </w:pPr>
      <w:r w:rsidRPr="00BA42E0">
        <w:rPr>
          <w:sz w:val="28"/>
          <w:szCs w:val="28"/>
          <w:lang w:val="ky-KG"/>
        </w:rPr>
        <w:t>ГП</w:t>
      </w:r>
      <w:r w:rsidR="003A46E0" w:rsidRPr="00BA42E0">
        <w:rPr>
          <w:sz w:val="28"/>
          <w:szCs w:val="28"/>
          <w:lang w:val="ky-KG"/>
        </w:rPr>
        <w:t>А</w:t>
      </w:r>
      <w:r w:rsidRPr="00BA42E0">
        <w:rPr>
          <w:sz w:val="28"/>
          <w:szCs w:val="28"/>
          <w:lang w:val="ky-KG"/>
        </w:rPr>
        <w:t>н</w:t>
      </w:r>
      <w:r w:rsidR="003A46E0" w:rsidRPr="00BA42E0">
        <w:rPr>
          <w:sz w:val="28"/>
          <w:szCs w:val="28"/>
          <w:lang w:val="ky-KG"/>
        </w:rPr>
        <w:t>ы</w:t>
      </w:r>
      <w:r w:rsidRPr="00BA42E0">
        <w:rPr>
          <w:sz w:val="28"/>
          <w:szCs w:val="28"/>
          <w:lang w:val="ky-KG"/>
        </w:rPr>
        <w:t xml:space="preserve">н </w:t>
      </w:r>
      <w:r w:rsidR="003A46E0" w:rsidRPr="00BA42E0">
        <w:rPr>
          <w:sz w:val="28"/>
          <w:szCs w:val="28"/>
          <w:lang w:val="ky-KG"/>
        </w:rPr>
        <w:t>тосмолоолору</w:t>
      </w:r>
      <w:r w:rsidRPr="00BA42E0">
        <w:rPr>
          <w:sz w:val="28"/>
          <w:szCs w:val="28"/>
          <w:lang w:val="ky-KG"/>
        </w:rPr>
        <w:t>н жана өчүрүүдөн коргоонун аткарылышы (Г</w:t>
      </w:r>
      <w:r w:rsidR="0041062B" w:rsidRPr="00BA42E0">
        <w:rPr>
          <w:sz w:val="28"/>
          <w:szCs w:val="28"/>
          <w:lang w:val="ky-KG"/>
        </w:rPr>
        <w:t>П</w:t>
      </w:r>
      <w:r w:rsidRPr="00BA42E0">
        <w:rPr>
          <w:sz w:val="28"/>
          <w:szCs w:val="28"/>
          <w:lang w:val="ky-KG"/>
        </w:rPr>
        <w:t>Анын курамына кирүүчү жабдууну толук заводдук даярды</w:t>
      </w:r>
      <w:r w:rsidR="0041062B" w:rsidRPr="00BA42E0">
        <w:rPr>
          <w:sz w:val="28"/>
          <w:szCs w:val="28"/>
          <w:lang w:val="ky-KG"/>
        </w:rPr>
        <w:t>гын</w:t>
      </w:r>
      <w:r w:rsidRPr="00BA42E0">
        <w:rPr>
          <w:sz w:val="28"/>
          <w:szCs w:val="28"/>
          <w:lang w:val="ky-KG"/>
        </w:rPr>
        <w:t xml:space="preserve"> эсепке алуу менен) жана аны төмөндөтүлгөн жүктөм менен ишке киргизүү өндүрүүчү</w:t>
      </w:r>
      <w:r w:rsidR="0041062B" w:rsidRPr="00BA42E0">
        <w:rPr>
          <w:sz w:val="28"/>
          <w:szCs w:val="28"/>
          <w:lang w:val="ky-KG"/>
        </w:rPr>
        <w:t xml:space="preserve"> уюмдун</w:t>
      </w:r>
      <w:r w:rsidRPr="00BA42E0">
        <w:rPr>
          <w:sz w:val="28"/>
          <w:szCs w:val="28"/>
          <w:lang w:val="ky-KG"/>
        </w:rPr>
        <w:t xml:space="preserve"> техникалык шарттарына ылайык жүргүзүлүшү керек.</w:t>
      </w:r>
    </w:p>
    <w:p w:rsidR="000843C9" w:rsidRPr="00BA42E0" w:rsidRDefault="00876B23" w:rsidP="00634026">
      <w:pPr>
        <w:pStyle w:val="ConsPlusNormal"/>
        <w:ind w:firstLine="540"/>
        <w:jc w:val="both"/>
        <w:rPr>
          <w:sz w:val="28"/>
          <w:szCs w:val="28"/>
          <w:lang w:val="ky-KG"/>
        </w:rPr>
      </w:pPr>
      <w:r w:rsidRPr="00BA42E0">
        <w:rPr>
          <w:sz w:val="28"/>
          <w:szCs w:val="28"/>
          <w:lang w:val="ky-KG"/>
        </w:rPr>
        <w:t>471. Кыймылдаткычтан газ түтүгүнө титирөөнүн өтүшүн алдын алуу үчүн кыймылдаткычты газ түтүгүнө туташтыруу ийкемдүү байланыш аркылуу жүргүзүлүшү керек.</w:t>
      </w:r>
    </w:p>
    <w:p w:rsidR="00876B23" w:rsidRPr="00BA42E0" w:rsidRDefault="00876B23" w:rsidP="00876B23">
      <w:pPr>
        <w:pStyle w:val="ConsPlusNormal"/>
        <w:ind w:firstLine="540"/>
        <w:jc w:val="both"/>
        <w:rPr>
          <w:sz w:val="28"/>
          <w:szCs w:val="28"/>
          <w:lang w:val="ky-KG"/>
        </w:rPr>
      </w:pPr>
      <w:r w:rsidRPr="00BA42E0">
        <w:rPr>
          <w:sz w:val="28"/>
          <w:szCs w:val="28"/>
          <w:lang w:val="ky-KG"/>
        </w:rPr>
        <w:t xml:space="preserve">472. Газ түтүгүнүн трассасы өтүүчү жолдор менен жолдорду бойлой, эреже боюнча, тротуарга (жөө жүргүнчү жолуна) карама-каршы тараптан өтүшү керек жана мүмкүн болушунча, газ түтүгүнүн температуралык </w:t>
      </w:r>
      <w:r w:rsidR="005B6A6B" w:rsidRPr="00BA42E0">
        <w:rPr>
          <w:sz w:val="28"/>
          <w:szCs w:val="28"/>
          <w:lang w:val="ky-KG"/>
        </w:rPr>
        <w:t>майышуучуну</w:t>
      </w:r>
      <w:r w:rsidRPr="00BA42E0">
        <w:rPr>
          <w:sz w:val="28"/>
          <w:szCs w:val="28"/>
          <w:lang w:val="ky-KG"/>
        </w:rPr>
        <w:t>н максималдуу компенсациясын камсыз кылышы керек, ал үчүн анын бурулуштары эреже боюнча, 90 градус бурчта жасалышы керек.</w:t>
      </w:r>
    </w:p>
    <w:p w:rsidR="00876B23" w:rsidRPr="00BA42E0" w:rsidRDefault="00876B23" w:rsidP="00876B23">
      <w:pPr>
        <w:pStyle w:val="ConsPlusNormal"/>
        <w:ind w:firstLine="540"/>
        <w:jc w:val="both"/>
        <w:rPr>
          <w:vanish/>
          <w:sz w:val="28"/>
          <w:szCs w:val="28"/>
          <w:lang w:val="ky-KG"/>
        </w:rPr>
      </w:pPr>
      <w:r w:rsidRPr="00BA42E0">
        <w:rPr>
          <w:vanish/>
          <w:sz w:val="28"/>
          <w:szCs w:val="28"/>
          <w:lang w:val="ky-KG"/>
        </w:rPr>
        <w:t>Начало формы</w:t>
      </w:r>
    </w:p>
    <w:p w:rsidR="00876B23" w:rsidRPr="00BA42E0" w:rsidRDefault="00876B23" w:rsidP="00876B23">
      <w:pPr>
        <w:pStyle w:val="ConsPlusNormal"/>
        <w:ind w:firstLine="540"/>
        <w:jc w:val="both"/>
        <w:rPr>
          <w:vanish/>
          <w:sz w:val="28"/>
          <w:szCs w:val="28"/>
          <w:lang w:val="ky-KG"/>
        </w:rPr>
      </w:pPr>
      <w:r w:rsidRPr="00BA42E0">
        <w:rPr>
          <w:vanish/>
          <w:sz w:val="28"/>
          <w:szCs w:val="28"/>
          <w:lang w:val="ky-KG"/>
        </w:rPr>
        <w:t>Конец формы</w:t>
      </w:r>
    </w:p>
    <w:p w:rsidR="005B6A6B" w:rsidRPr="00BA42E0" w:rsidRDefault="00876B23" w:rsidP="00634026">
      <w:pPr>
        <w:pStyle w:val="ConsPlusNormal"/>
        <w:ind w:firstLine="540"/>
        <w:jc w:val="both"/>
        <w:rPr>
          <w:sz w:val="28"/>
          <w:szCs w:val="28"/>
          <w:lang w:val="ky-KG"/>
        </w:rPr>
      </w:pPr>
      <w:r w:rsidRPr="00BA42E0">
        <w:rPr>
          <w:sz w:val="28"/>
          <w:szCs w:val="28"/>
          <w:lang w:val="ky-KG"/>
        </w:rPr>
        <w:t>473. Газ түтүктөрүн транзиттик төшөө өрт коопсуздугунун талаптарын эске алуу менен жүргүзүлүшү керек.</w:t>
      </w:r>
      <w:r w:rsidR="005B6A6B" w:rsidRPr="00BA42E0">
        <w:rPr>
          <w:sz w:val="28"/>
          <w:szCs w:val="28"/>
          <w:lang w:val="ky-KG"/>
        </w:rPr>
        <w:t xml:space="preserve"> </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474. ЖЭБдин </w:t>
      </w:r>
      <w:r w:rsidR="005B6A6B" w:rsidRPr="00BA42E0">
        <w:rPr>
          <w:sz w:val="28"/>
          <w:szCs w:val="28"/>
          <w:lang w:val="ky-KG"/>
        </w:rPr>
        <w:t>чег</w:t>
      </w:r>
      <w:r w:rsidRPr="00BA42E0">
        <w:rPr>
          <w:sz w:val="28"/>
          <w:szCs w:val="28"/>
          <w:lang w:val="ky-KG"/>
        </w:rPr>
        <w:t>индеги тышкы газ түтүгү электр станциясынын аймагындагы тосмодон 15 м алыстыкта жайгашкан, жер үстүндө же жер астында болушу мүмкүн болгон жерди эске албаганда жер үстүндө болушу керек.</w:t>
      </w:r>
      <w:r w:rsidR="005B6A6B" w:rsidRPr="00BA42E0">
        <w:rPr>
          <w:sz w:val="28"/>
          <w:szCs w:val="28"/>
          <w:lang w:val="ky-KG"/>
        </w:rPr>
        <w:t xml:space="preserve"> </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475. Жер үстүндөгү газ түтүкчөлөрүн бийик жана жапыз таянычтарга, </w:t>
      </w:r>
      <w:r w:rsidRPr="00BA42E0">
        <w:rPr>
          <w:sz w:val="28"/>
          <w:szCs w:val="28"/>
          <w:lang w:val="ky-KG"/>
        </w:rPr>
        <w:lastRenderedPageBreak/>
        <w:t>эстакадаларга жалынга төп келбеген курулмаларды колдонуп гана тартууга болот.</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Газ түтүктөрүн башка технологиялык түтүктөр жана электр кабелдери менен </w:t>
      </w:r>
      <w:r w:rsidR="00C66B55" w:rsidRPr="00BA42E0">
        <w:rPr>
          <w:sz w:val="28"/>
          <w:szCs w:val="28"/>
          <w:lang w:val="ky-KG"/>
        </w:rPr>
        <w:t>эстакад</w:t>
      </w:r>
      <w:r w:rsidRPr="00BA42E0">
        <w:rPr>
          <w:sz w:val="28"/>
          <w:szCs w:val="28"/>
          <w:lang w:val="ky-KG"/>
        </w:rPr>
        <w:t>а</w:t>
      </w:r>
      <w:r w:rsidR="00C66B55" w:rsidRPr="00BA42E0">
        <w:rPr>
          <w:sz w:val="28"/>
          <w:szCs w:val="28"/>
          <w:lang w:val="ky-KG"/>
        </w:rPr>
        <w:t>л</w:t>
      </w:r>
      <w:r w:rsidRPr="00BA42E0">
        <w:rPr>
          <w:sz w:val="28"/>
          <w:szCs w:val="28"/>
          <w:lang w:val="ky-KG"/>
        </w:rPr>
        <w:t xml:space="preserve">арга салууга уруксат берилет, ал эми газ өткөргүчтөрү </w:t>
      </w:r>
      <w:r w:rsidR="00C66B55" w:rsidRPr="00BA42E0">
        <w:rPr>
          <w:sz w:val="28"/>
          <w:szCs w:val="28"/>
          <w:lang w:val="ky-KG"/>
        </w:rPr>
        <w:t>эстакадан</w:t>
      </w:r>
      <w:r w:rsidRPr="00BA42E0">
        <w:rPr>
          <w:sz w:val="28"/>
          <w:szCs w:val="28"/>
          <w:lang w:val="ky-KG"/>
        </w:rPr>
        <w:t>ын жогорку катмарына жайгаштырылышы керек.</w:t>
      </w:r>
    </w:p>
    <w:p w:rsidR="000843C9" w:rsidRPr="00BA42E0" w:rsidRDefault="00876B23" w:rsidP="00634026">
      <w:pPr>
        <w:pStyle w:val="ConsPlusNormal"/>
        <w:ind w:firstLine="540"/>
        <w:jc w:val="both"/>
        <w:rPr>
          <w:sz w:val="28"/>
          <w:szCs w:val="28"/>
          <w:lang w:val="ky-KG"/>
        </w:rPr>
      </w:pPr>
      <w:r w:rsidRPr="00BA42E0">
        <w:rPr>
          <w:sz w:val="28"/>
          <w:szCs w:val="28"/>
          <w:lang w:val="ky-KG"/>
        </w:rPr>
        <w:t>476. Газ түтүкчөсү эксплуатация учурунда жана оңдоо үчүн бошоп жатканда конденсаттын агызылып кетүүчү жерине агып кетишин камсыз кылган эңкейиш менен салынышы керек.</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477. Төмөнкү тирөөчтөргө төшөлгөн түтүктөрдүн жерден түбүнө чейинки бош мейкиндиктин бийиктиги </w:t>
      </w:r>
      <w:r w:rsidR="00C66B55" w:rsidRPr="00BA42E0">
        <w:rPr>
          <w:sz w:val="28"/>
          <w:szCs w:val="28"/>
          <w:lang w:val="ky-KG"/>
        </w:rPr>
        <w:t xml:space="preserve">топ </w:t>
      </w:r>
      <w:r w:rsidRPr="00BA42E0">
        <w:rPr>
          <w:sz w:val="28"/>
          <w:szCs w:val="28"/>
          <w:lang w:val="ky-KG"/>
        </w:rPr>
        <w:t>түтүктөр</w:t>
      </w:r>
      <w:r w:rsidR="00C66B55" w:rsidRPr="00BA42E0">
        <w:rPr>
          <w:sz w:val="28"/>
          <w:szCs w:val="28"/>
          <w:lang w:val="ky-KG"/>
        </w:rPr>
        <w:t>д</w:t>
      </w:r>
      <w:r w:rsidRPr="00BA42E0">
        <w:rPr>
          <w:sz w:val="28"/>
          <w:szCs w:val="28"/>
          <w:lang w:val="ky-KG"/>
        </w:rPr>
        <w:t>үн 1,5 мге чейинки кеңдиги менен кеминде 0,35 м жана 1,5 м же андан ашык кеңдиги менен 0,5 м кем болбошу керек.</w:t>
      </w:r>
    </w:p>
    <w:p w:rsidR="000843C9" w:rsidRPr="00BA42E0" w:rsidRDefault="00876B23" w:rsidP="00634026">
      <w:pPr>
        <w:pStyle w:val="ConsPlusNormal"/>
        <w:ind w:firstLine="540"/>
        <w:jc w:val="both"/>
        <w:rPr>
          <w:sz w:val="28"/>
          <w:szCs w:val="28"/>
          <w:lang w:val="ky-KG"/>
        </w:rPr>
      </w:pPr>
      <w:r w:rsidRPr="00BA42E0">
        <w:rPr>
          <w:sz w:val="28"/>
          <w:szCs w:val="28"/>
          <w:lang w:val="ky-KG"/>
        </w:rPr>
        <w:t xml:space="preserve">478. Газ түтүгүнө чейинки ачык </w:t>
      </w:r>
      <w:r w:rsidR="00C66B55" w:rsidRPr="00BA42E0">
        <w:rPr>
          <w:sz w:val="28"/>
          <w:szCs w:val="28"/>
          <w:lang w:val="ky-KG"/>
        </w:rPr>
        <w:t>тигинен кеткен</w:t>
      </w:r>
      <w:r w:rsidRPr="00BA42E0">
        <w:rPr>
          <w:sz w:val="28"/>
          <w:szCs w:val="28"/>
          <w:lang w:val="ky-KG"/>
        </w:rPr>
        <w:t xml:space="preserve"> аралык кеминде </w:t>
      </w:r>
      <w:r w:rsidR="00C66B55" w:rsidRPr="00BA42E0">
        <w:rPr>
          <w:sz w:val="28"/>
          <w:szCs w:val="28"/>
          <w:lang w:val="ky-KG"/>
        </w:rPr>
        <w:t xml:space="preserve">төмөнкүдөй </w:t>
      </w:r>
      <w:r w:rsidRPr="00BA42E0">
        <w:rPr>
          <w:sz w:val="28"/>
          <w:szCs w:val="28"/>
          <w:lang w:val="ky-KG"/>
        </w:rPr>
        <w:t>болушу керек</w:t>
      </w:r>
      <w:r w:rsidR="000843C9" w:rsidRPr="00BA42E0">
        <w:rPr>
          <w:sz w:val="28"/>
          <w:szCs w:val="28"/>
          <w:lang w:val="ky-KG"/>
        </w:rPr>
        <w:t>:</w:t>
      </w:r>
    </w:p>
    <w:p w:rsidR="007B418A" w:rsidRPr="00BA42E0" w:rsidRDefault="00876B23" w:rsidP="00634026">
      <w:pPr>
        <w:pStyle w:val="ConsPlusNormal"/>
        <w:ind w:firstLine="540"/>
        <w:jc w:val="both"/>
        <w:rPr>
          <w:sz w:val="28"/>
          <w:szCs w:val="28"/>
          <w:lang w:val="ky-KG"/>
        </w:rPr>
      </w:pPr>
      <w:r w:rsidRPr="00BA42E0">
        <w:rPr>
          <w:sz w:val="28"/>
          <w:szCs w:val="28"/>
          <w:lang w:val="ky-KG"/>
        </w:rPr>
        <w:t xml:space="preserve">жөө жүргүнчүлөр өтүүчү жолдун жабуусунан 2,2 м; </w:t>
      </w:r>
    </w:p>
    <w:p w:rsidR="007B418A" w:rsidRPr="00BA42E0" w:rsidRDefault="000D1EAE" w:rsidP="00634026">
      <w:pPr>
        <w:pStyle w:val="ConsPlusNormal"/>
        <w:ind w:firstLine="540"/>
        <w:jc w:val="both"/>
        <w:rPr>
          <w:sz w:val="28"/>
          <w:szCs w:val="28"/>
          <w:lang w:val="ky-KG"/>
        </w:rPr>
      </w:pPr>
      <w:r w:rsidRPr="00BA42E0">
        <w:rPr>
          <w:sz w:val="28"/>
          <w:szCs w:val="28"/>
          <w:lang w:val="ky-KG"/>
        </w:rPr>
        <w:t xml:space="preserve">автомобиль </w:t>
      </w:r>
      <w:r w:rsidR="00876B23" w:rsidRPr="00BA42E0">
        <w:rPr>
          <w:sz w:val="28"/>
          <w:szCs w:val="28"/>
          <w:lang w:val="ky-KG"/>
        </w:rPr>
        <w:t>жол</w:t>
      </w:r>
      <w:r w:rsidRPr="00BA42E0">
        <w:rPr>
          <w:sz w:val="28"/>
          <w:szCs w:val="28"/>
          <w:lang w:val="ky-KG"/>
        </w:rPr>
        <w:t>унун</w:t>
      </w:r>
      <w:r w:rsidR="00876B23" w:rsidRPr="00BA42E0">
        <w:rPr>
          <w:sz w:val="28"/>
          <w:szCs w:val="28"/>
          <w:lang w:val="ky-KG"/>
        </w:rPr>
        <w:t xml:space="preserve"> </w:t>
      </w:r>
      <w:r w:rsidRPr="00BA42E0">
        <w:rPr>
          <w:sz w:val="28"/>
          <w:szCs w:val="28"/>
          <w:lang w:val="ky-KG"/>
        </w:rPr>
        <w:t>жабуусунан</w:t>
      </w:r>
      <w:r w:rsidR="00876B23" w:rsidRPr="00BA42E0">
        <w:rPr>
          <w:sz w:val="28"/>
          <w:szCs w:val="28"/>
          <w:lang w:val="ky-KG"/>
        </w:rPr>
        <w:t xml:space="preserve"> 4,5 м;</w:t>
      </w:r>
    </w:p>
    <w:p w:rsidR="007B418A" w:rsidRPr="00BA42E0" w:rsidRDefault="00876B23" w:rsidP="00634026">
      <w:pPr>
        <w:pStyle w:val="ConsPlusNormal"/>
        <w:ind w:firstLine="540"/>
        <w:jc w:val="both"/>
        <w:rPr>
          <w:sz w:val="28"/>
          <w:szCs w:val="28"/>
          <w:lang w:val="ky-KG"/>
        </w:rPr>
      </w:pPr>
      <w:r w:rsidRPr="00BA42E0">
        <w:rPr>
          <w:sz w:val="28"/>
          <w:szCs w:val="28"/>
          <w:lang w:val="ky-KG"/>
        </w:rPr>
        <w:t xml:space="preserve"> темир жолдун темир жолдорунун тегиздигинен 5,5 м. </w:t>
      </w:r>
    </w:p>
    <w:p w:rsidR="000843C9" w:rsidRPr="00BA42E0" w:rsidRDefault="007B418A" w:rsidP="00634026">
      <w:pPr>
        <w:pStyle w:val="ConsPlusNormal"/>
        <w:ind w:firstLine="540"/>
        <w:jc w:val="both"/>
        <w:rPr>
          <w:sz w:val="28"/>
          <w:szCs w:val="28"/>
          <w:lang w:val="ky-KG"/>
        </w:rPr>
      </w:pPr>
      <w:r w:rsidRPr="00BA42E0">
        <w:rPr>
          <w:sz w:val="28"/>
          <w:szCs w:val="28"/>
          <w:lang w:val="ky-KG"/>
        </w:rPr>
        <w:t xml:space="preserve">479. Бөлүштүрүүчү газ түтүгү </w:t>
      </w:r>
      <w:r w:rsidR="000D1EAE" w:rsidRPr="00BA42E0">
        <w:rPr>
          <w:sz w:val="28"/>
          <w:szCs w:val="28"/>
          <w:lang w:val="ky-KG"/>
        </w:rPr>
        <w:t xml:space="preserve">ГТО </w:t>
      </w:r>
      <w:r w:rsidRPr="00BA42E0">
        <w:rPr>
          <w:sz w:val="28"/>
          <w:szCs w:val="28"/>
          <w:lang w:val="ky-KG"/>
        </w:rPr>
        <w:t>имаратынын сыртында жайгаштырылышы керек.</w:t>
      </w:r>
    </w:p>
    <w:p w:rsidR="000843C9" w:rsidRPr="00BA42E0" w:rsidRDefault="007B418A" w:rsidP="00634026">
      <w:pPr>
        <w:pStyle w:val="ConsPlusNormal"/>
        <w:ind w:firstLine="540"/>
        <w:jc w:val="both"/>
        <w:rPr>
          <w:sz w:val="28"/>
          <w:szCs w:val="28"/>
          <w:lang w:val="ky-KG"/>
        </w:rPr>
      </w:pPr>
      <w:r w:rsidRPr="00BA42E0">
        <w:rPr>
          <w:sz w:val="28"/>
          <w:szCs w:val="28"/>
          <w:lang w:val="ky-KG"/>
        </w:rPr>
        <w:t xml:space="preserve">Газ турбиналарын жалпы машина бөлмөсүнө жайгаштырганда, газ турбинасына чейинки биринчи бутакка чейин 50 метрден ашпаган аралыкта бөлүштүрүүчү газ түтүгүнө электрлештирилген </w:t>
      </w:r>
      <w:r w:rsidR="000D1EAE" w:rsidRPr="00BA42E0">
        <w:rPr>
          <w:sz w:val="28"/>
          <w:szCs w:val="28"/>
          <w:lang w:val="ky-KG"/>
        </w:rPr>
        <w:t>бекитүүчү түзүлүш</w:t>
      </w:r>
      <w:r w:rsidRPr="00BA42E0">
        <w:rPr>
          <w:sz w:val="28"/>
          <w:szCs w:val="28"/>
          <w:lang w:val="ky-KG"/>
        </w:rPr>
        <w:t xml:space="preserve"> орнотулат.</w:t>
      </w:r>
    </w:p>
    <w:p w:rsidR="000843C9" w:rsidRPr="00BA42E0" w:rsidRDefault="007B418A" w:rsidP="00634026">
      <w:pPr>
        <w:pStyle w:val="ConsPlusNormal"/>
        <w:ind w:firstLine="540"/>
        <w:jc w:val="both"/>
        <w:rPr>
          <w:sz w:val="28"/>
          <w:szCs w:val="28"/>
          <w:lang w:val="ky-KG"/>
        </w:rPr>
      </w:pPr>
      <w:r w:rsidRPr="00BA42E0">
        <w:rPr>
          <w:sz w:val="28"/>
          <w:szCs w:val="28"/>
          <w:lang w:val="ky-KG"/>
        </w:rPr>
        <w:t>480. Газ өткөргүчтөрүндө кошумча өчүрүүчү шаймандар орнотууну газ менен камсыздоо тутумунан ажыратуу мүмкүнчүлүгүнүн шартында долбоорлоочу уюм аныктаган жерлерде орнотулушу мүмкүн.</w:t>
      </w:r>
    </w:p>
    <w:p w:rsidR="00752ACD" w:rsidRPr="00BA42E0" w:rsidRDefault="007B418A" w:rsidP="00634026">
      <w:pPr>
        <w:pStyle w:val="ConsPlusNormal"/>
        <w:ind w:firstLine="540"/>
        <w:jc w:val="both"/>
        <w:rPr>
          <w:sz w:val="28"/>
          <w:szCs w:val="28"/>
          <w:lang w:val="ky-KG"/>
        </w:rPr>
      </w:pPr>
      <w:r w:rsidRPr="00BA42E0">
        <w:rPr>
          <w:sz w:val="28"/>
          <w:szCs w:val="28"/>
          <w:lang w:val="ky-KG"/>
        </w:rPr>
        <w:t>481. Жогорку чыңалуудагы электр чубалгысы кесип өткөн аба газ түтүгүндө электр зымдары үзүлүп калганда ага кирбөө үчүн коргоочу шайман болушу керек. Коргоочу шайман күйүүчү эмес материалдардан жана курулмалардан, эреже боюнча, темирден, ишенимдүү жерге негизделген болушу керек.</w:t>
      </w:r>
      <w:r w:rsidR="00752ACD" w:rsidRPr="00BA42E0">
        <w:rPr>
          <w:sz w:val="28"/>
          <w:szCs w:val="28"/>
          <w:lang w:val="ky-KG"/>
        </w:rPr>
        <w:t xml:space="preserve"> </w:t>
      </w:r>
    </w:p>
    <w:p w:rsidR="000843C9" w:rsidRPr="00BA42E0" w:rsidRDefault="007B418A" w:rsidP="00634026">
      <w:pPr>
        <w:pStyle w:val="ConsPlusNormal"/>
        <w:ind w:firstLine="540"/>
        <w:jc w:val="both"/>
        <w:rPr>
          <w:sz w:val="28"/>
          <w:szCs w:val="28"/>
          <w:lang w:val="ky-KG"/>
        </w:rPr>
      </w:pPr>
      <w:r w:rsidRPr="00BA42E0">
        <w:rPr>
          <w:sz w:val="28"/>
          <w:szCs w:val="28"/>
          <w:lang w:val="ky-KG"/>
        </w:rPr>
        <w:t>Газ түтүгүнүн жана анын коргоочу шаймандын жерге жайгашуу каршылыгы 10 Омдон ашпашы керек.</w:t>
      </w:r>
    </w:p>
    <w:p w:rsidR="000843C9" w:rsidRPr="00BA42E0" w:rsidRDefault="007B418A" w:rsidP="00634026">
      <w:pPr>
        <w:pStyle w:val="ConsPlusNormal"/>
        <w:ind w:firstLine="540"/>
        <w:jc w:val="both"/>
        <w:rPr>
          <w:sz w:val="28"/>
          <w:szCs w:val="28"/>
          <w:lang w:val="ky-KG"/>
        </w:rPr>
      </w:pPr>
      <w:r w:rsidRPr="00BA42E0">
        <w:rPr>
          <w:sz w:val="28"/>
          <w:szCs w:val="28"/>
          <w:lang w:val="ky-KG"/>
        </w:rPr>
        <w:t>482. Газ түтүктөрүнө орнотулган коопсуздук клапандарынан тазалоочу газ түтүктөрүнүн жана жардам газ түтүктөрүнүн баштары жайгаштырылышы керек</w:t>
      </w:r>
      <w:r w:rsidR="000843C9" w:rsidRPr="00BA42E0">
        <w:rPr>
          <w:sz w:val="28"/>
          <w:szCs w:val="28"/>
          <w:lang w:val="ky-KG"/>
        </w:rPr>
        <w:t>:</w:t>
      </w:r>
    </w:p>
    <w:p w:rsidR="00752ACD" w:rsidRPr="00BA42E0" w:rsidRDefault="007B418A" w:rsidP="00634026">
      <w:pPr>
        <w:pStyle w:val="ConsPlusNormal"/>
        <w:ind w:firstLine="540"/>
        <w:jc w:val="both"/>
        <w:rPr>
          <w:sz w:val="28"/>
          <w:szCs w:val="28"/>
          <w:lang w:val="ky-KG"/>
        </w:rPr>
      </w:pPr>
      <w:r w:rsidRPr="00BA42E0">
        <w:rPr>
          <w:sz w:val="28"/>
          <w:szCs w:val="28"/>
          <w:lang w:val="ky-KG"/>
        </w:rPr>
        <w:t xml:space="preserve">1,2 МПа жогору басым менен - агызуучу түтүкчөдөн 20 м радиуста имараттын эң бийик жеринен 5 м кем эмес, бирок </w:t>
      </w:r>
      <w:r w:rsidR="00752ACD" w:rsidRPr="00BA42E0">
        <w:rPr>
          <w:sz w:val="28"/>
          <w:szCs w:val="28"/>
          <w:lang w:val="ky-KG"/>
        </w:rPr>
        <w:t>аянтты</w:t>
      </w:r>
      <w:r w:rsidRPr="00BA42E0">
        <w:rPr>
          <w:sz w:val="28"/>
          <w:szCs w:val="28"/>
          <w:lang w:val="ky-KG"/>
        </w:rPr>
        <w:t>н (жердин) пландаштыруу белгисинин деңгээлинен 6 м кем эмес;</w:t>
      </w:r>
      <w:r w:rsidR="00752ACD" w:rsidRPr="00BA42E0">
        <w:rPr>
          <w:sz w:val="28"/>
          <w:szCs w:val="28"/>
          <w:lang w:val="ky-KG"/>
        </w:rPr>
        <w:t xml:space="preserve"> </w:t>
      </w:r>
    </w:p>
    <w:p w:rsidR="00752ACD" w:rsidRPr="00BA42E0" w:rsidRDefault="007B418A" w:rsidP="00634026">
      <w:pPr>
        <w:pStyle w:val="ConsPlusNormal"/>
        <w:ind w:firstLine="540"/>
        <w:jc w:val="both"/>
        <w:rPr>
          <w:sz w:val="28"/>
          <w:szCs w:val="28"/>
          <w:lang w:val="ky-KG"/>
        </w:rPr>
      </w:pPr>
      <w:r w:rsidRPr="00BA42E0">
        <w:rPr>
          <w:sz w:val="28"/>
          <w:szCs w:val="28"/>
          <w:lang w:val="ky-KG"/>
        </w:rPr>
        <w:t>1,2 МПа төмөн басым менен - имараттын дефлекторунан кеминде 1 м жогору же кошуна имараттын жарык аэрация лампасынан 2 м жогору (20 м жакын), бирок жерден 5 м кем эмес.</w:t>
      </w:r>
      <w:r w:rsidR="00752ACD" w:rsidRPr="00BA42E0">
        <w:rPr>
          <w:sz w:val="28"/>
          <w:szCs w:val="28"/>
          <w:lang w:val="ky-KG"/>
        </w:rPr>
        <w:t xml:space="preserve"> </w:t>
      </w:r>
    </w:p>
    <w:p w:rsidR="000843C9" w:rsidRPr="00BA42E0" w:rsidRDefault="007B418A" w:rsidP="00634026">
      <w:pPr>
        <w:pStyle w:val="ConsPlusNormal"/>
        <w:ind w:firstLine="540"/>
        <w:jc w:val="both"/>
        <w:rPr>
          <w:sz w:val="28"/>
          <w:szCs w:val="28"/>
          <w:lang w:val="ky-KG"/>
        </w:rPr>
      </w:pPr>
      <w:r w:rsidRPr="00BA42E0">
        <w:rPr>
          <w:sz w:val="28"/>
          <w:szCs w:val="28"/>
          <w:lang w:val="ky-KG"/>
        </w:rPr>
        <w:t xml:space="preserve">483. Агып чыгаруучу түтүк имараттын аба кире беришине карама-каршы жагында жайгаштырылышы керек. Эгерде бул талап аткарылбаса, төгүүчү жана тазалоочу газ түтүктөрүнүн акыркы участоктору желдетүүчү </w:t>
      </w:r>
      <w:r w:rsidR="00D7486D" w:rsidRPr="00BA42E0">
        <w:rPr>
          <w:sz w:val="28"/>
          <w:szCs w:val="28"/>
          <w:lang w:val="ky-KG"/>
        </w:rPr>
        <w:lastRenderedPageBreak/>
        <w:t>түзүлүштөрдү</w:t>
      </w:r>
      <w:r w:rsidRPr="00BA42E0">
        <w:rPr>
          <w:sz w:val="28"/>
          <w:szCs w:val="28"/>
          <w:lang w:val="ky-KG"/>
        </w:rPr>
        <w:t>н үстүнөн горизонталдык кеминде 10 м жана тигинен 6 м аралыкта жайгаштырылышы керек.</w:t>
      </w:r>
    </w:p>
    <w:p w:rsidR="000843C9" w:rsidRPr="00BA42E0" w:rsidRDefault="007B418A" w:rsidP="00634026">
      <w:pPr>
        <w:pStyle w:val="ConsPlusNormal"/>
        <w:ind w:firstLine="540"/>
        <w:jc w:val="both"/>
        <w:rPr>
          <w:sz w:val="28"/>
          <w:szCs w:val="28"/>
          <w:lang w:val="ky-KG"/>
        </w:rPr>
      </w:pPr>
      <w:r w:rsidRPr="00BA42E0">
        <w:rPr>
          <w:sz w:val="28"/>
          <w:szCs w:val="28"/>
          <w:lang w:val="ky-KG"/>
        </w:rPr>
        <w:t>Чыгуучу түтүк жайгашкан жеринин тегиздигинен ылдый газ дисперсиясын жана ага атмосфералык жаан-чачындын киришин жокко чыгарууга тийиш.</w:t>
      </w:r>
    </w:p>
    <w:p w:rsidR="000843C9" w:rsidRPr="00BA42E0" w:rsidRDefault="007B418A" w:rsidP="00634026">
      <w:pPr>
        <w:pStyle w:val="ConsPlusNormal"/>
        <w:ind w:firstLine="540"/>
        <w:jc w:val="both"/>
        <w:rPr>
          <w:sz w:val="28"/>
          <w:szCs w:val="28"/>
          <w:lang w:val="ky-KG"/>
        </w:rPr>
      </w:pPr>
      <w:r w:rsidRPr="00BA42E0">
        <w:rPr>
          <w:sz w:val="28"/>
          <w:szCs w:val="28"/>
          <w:lang w:val="ky-KG"/>
        </w:rPr>
        <w:t>484. Газ чыгаруучу түтүктөрдү ар бир шамга чыгуучу басымдын ар кандай мааниси бар линияларда коопсуздук клапандарынан туташтырууга жана коопсуздук клапандарынан кийин өчүрүү клапандарын орнотууга тыюу салынат.</w:t>
      </w:r>
      <w:r w:rsidR="007F0D77" w:rsidRPr="00BA42E0">
        <w:rPr>
          <w:sz w:val="28"/>
          <w:szCs w:val="28"/>
          <w:lang w:val="ky-KG"/>
        </w:rPr>
        <w:t xml:space="preserve"> </w:t>
      </w:r>
    </w:p>
    <w:p w:rsidR="000843C9" w:rsidRPr="00BA42E0" w:rsidRDefault="007B418A" w:rsidP="00634026">
      <w:pPr>
        <w:pStyle w:val="ConsPlusNormal"/>
        <w:ind w:firstLine="540"/>
        <w:jc w:val="both"/>
        <w:rPr>
          <w:sz w:val="28"/>
          <w:szCs w:val="28"/>
          <w:lang w:val="ky-KG"/>
        </w:rPr>
      </w:pPr>
      <w:r w:rsidRPr="00BA42E0">
        <w:rPr>
          <w:sz w:val="28"/>
          <w:szCs w:val="28"/>
          <w:lang w:val="ky-KG"/>
        </w:rPr>
        <w:t xml:space="preserve">485. Газ жабдууларын жана газ түтүктөрүн жуу, аба же инерттүү газ менен камсыздалышы керек. Абаны же инерттүү газды берүү үчүн </w:t>
      </w:r>
      <w:r w:rsidR="007F0D77" w:rsidRPr="00BA42E0">
        <w:rPr>
          <w:sz w:val="28"/>
          <w:szCs w:val="28"/>
          <w:lang w:val="ky-KG"/>
        </w:rPr>
        <w:t>бек</w:t>
      </w:r>
      <w:r w:rsidR="00E24688" w:rsidRPr="00BA42E0">
        <w:rPr>
          <w:sz w:val="28"/>
          <w:szCs w:val="28"/>
          <w:lang w:val="ky-KG"/>
        </w:rPr>
        <w:t>и</w:t>
      </w:r>
      <w:r w:rsidR="007F0D77" w:rsidRPr="00BA42E0">
        <w:rPr>
          <w:sz w:val="28"/>
          <w:szCs w:val="28"/>
          <w:lang w:val="ky-KG"/>
        </w:rPr>
        <w:t>т</w:t>
      </w:r>
      <w:r w:rsidRPr="00BA42E0">
        <w:rPr>
          <w:sz w:val="28"/>
          <w:szCs w:val="28"/>
          <w:lang w:val="ky-KG"/>
        </w:rPr>
        <w:t xml:space="preserve">үүчү </w:t>
      </w:r>
      <w:r w:rsidR="007F0D77" w:rsidRPr="00BA42E0">
        <w:rPr>
          <w:sz w:val="28"/>
          <w:szCs w:val="28"/>
          <w:lang w:val="ky-KG"/>
        </w:rPr>
        <w:t>түзүлүштөрү</w:t>
      </w:r>
      <w:r w:rsidRPr="00BA42E0">
        <w:rPr>
          <w:sz w:val="28"/>
          <w:szCs w:val="28"/>
          <w:lang w:val="ky-KG"/>
        </w:rPr>
        <w:t xml:space="preserve"> бар </w:t>
      </w:r>
      <w:r w:rsidR="007F0D77" w:rsidRPr="00BA42E0">
        <w:rPr>
          <w:sz w:val="28"/>
          <w:szCs w:val="28"/>
          <w:lang w:val="ky-KG"/>
        </w:rPr>
        <w:t>штуцерлер</w:t>
      </w:r>
      <w:r w:rsidRPr="00BA42E0">
        <w:rPr>
          <w:sz w:val="28"/>
          <w:szCs w:val="28"/>
          <w:lang w:val="ky-KG"/>
        </w:rPr>
        <w:t xml:space="preserve"> камсыздалышы керек.</w:t>
      </w:r>
    </w:p>
    <w:p w:rsidR="000843C9" w:rsidRPr="00BA42E0" w:rsidRDefault="00CC38A1" w:rsidP="00634026">
      <w:pPr>
        <w:pStyle w:val="ConsPlusNormal"/>
        <w:ind w:firstLine="540"/>
        <w:jc w:val="both"/>
        <w:rPr>
          <w:sz w:val="28"/>
          <w:szCs w:val="28"/>
          <w:lang w:val="ky-KG"/>
        </w:rPr>
      </w:pPr>
      <w:r w:rsidRPr="00BA42E0">
        <w:rPr>
          <w:sz w:val="28"/>
          <w:szCs w:val="28"/>
          <w:lang w:val="ky-KG"/>
        </w:rPr>
        <w:t xml:space="preserve">486. </w:t>
      </w:r>
      <w:r w:rsidR="007F0D77" w:rsidRPr="00BA42E0">
        <w:rPr>
          <w:sz w:val="28"/>
          <w:szCs w:val="28"/>
          <w:lang w:val="ky-KG"/>
        </w:rPr>
        <w:t>ГТОго</w:t>
      </w:r>
      <w:r w:rsidRPr="00BA42E0">
        <w:rPr>
          <w:sz w:val="28"/>
          <w:szCs w:val="28"/>
          <w:lang w:val="ky-KG"/>
        </w:rPr>
        <w:t xml:space="preserve"> газ жеткирүүчү газ коллекторлору имараттардын сыртына дубалдардын же тирөөчтөрдүн боюна коюлушу керек, жердин деңгээлинен 4,5 м кем эмес бийиктикте жайгаштырылышы керек жана терезе менен эшиктин тешиктерин кесип өтпөйт.</w:t>
      </w:r>
    </w:p>
    <w:p w:rsidR="000843C9" w:rsidRPr="00BA42E0" w:rsidRDefault="00CC38A1" w:rsidP="00634026">
      <w:pPr>
        <w:pStyle w:val="ConsPlusNormal"/>
        <w:ind w:firstLine="540"/>
        <w:jc w:val="both"/>
        <w:rPr>
          <w:sz w:val="28"/>
          <w:szCs w:val="28"/>
          <w:lang w:val="ky-KG"/>
        </w:rPr>
      </w:pPr>
      <w:r w:rsidRPr="00BA42E0">
        <w:rPr>
          <w:sz w:val="28"/>
          <w:szCs w:val="28"/>
          <w:lang w:val="ky-KG"/>
        </w:rPr>
        <w:t xml:space="preserve">487. Газ түтүгү менен жылуулук электр </w:t>
      </w:r>
      <w:r w:rsidR="00A10414" w:rsidRPr="00BA42E0">
        <w:rPr>
          <w:sz w:val="28"/>
          <w:szCs w:val="28"/>
          <w:lang w:val="ky-KG"/>
        </w:rPr>
        <w:t>станциясынын</w:t>
      </w:r>
      <w:r w:rsidRPr="00BA42E0">
        <w:rPr>
          <w:sz w:val="28"/>
          <w:szCs w:val="28"/>
          <w:lang w:val="ky-KG"/>
        </w:rPr>
        <w:t xml:space="preserve"> имаратынын тосмо курулмаларынын ортосундагы аралык (жарыкта) кеминде </w:t>
      </w:r>
      <w:r w:rsidR="00A10414" w:rsidRPr="00BA42E0">
        <w:rPr>
          <w:sz w:val="28"/>
          <w:szCs w:val="28"/>
          <w:lang w:val="ky-KG"/>
        </w:rPr>
        <w:t xml:space="preserve">төмөнкүдөй </w:t>
      </w:r>
      <w:r w:rsidRPr="00BA42E0">
        <w:rPr>
          <w:sz w:val="28"/>
          <w:szCs w:val="28"/>
          <w:lang w:val="ky-KG"/>
        </w:rPr>
        <w:t>болушу керек</w:t>
      </w:r>
      <w:r w:rsidR="000843C9" w:rsidRPr="00BA42E0">
        <w:rPr>
          <w:sz w:val="28"/>
          <w:szCs w:val="28"/>
          <w:lang w:val="ky-KG"/>
        </w:rPr>
        <w:t>:</w:t>
      </w:r>
    </w:p>
    <w:p w:rsidR="000A1F68" w:rsidRPr="00BA42E0" w:rsidRDefault="00CC38A1" w:rsidP="00634026">
      <w:pPr>
        <w:pStyle w:val="ConsPlusNormal"/>
        <w:ind w:firstLine="540"/>
        <w:jc w:val="both"/>
        <w:rPr>
          <w:sz w:val="28"/>
          <w:szCs w:val="28"/>
          <w:lang w:val="ky-KG"/>
        </w:rPr>
      </w:pPr>
      <w:r w:rsidRPr="00BA42E0">
        <w:rPr>
          <w:sz w:val="28"/>
          <w:szCs w:val="28"/>
          <w:lang w:val="ky-KG"/>
        </w:rPr>
        <w:t xml:space="preserve">Диаметри 200 ммден кем түтүктөр үчүн 150 мм; </w:t>
      </w:r>
    </w:p>
    <w:p w:rsidR="000A1F68" w:rsidRPr="00BA42E0" w:rsidRDefault="00CC38A1" w:rsidP="00634026">
      <w:pPr>
        <w:pStyle w:val="ConsPlusNormal"/>
        <w:ind w:firstLine="540"/>
        <w:jc w:val="both"/>
        <w:rPr>
          <w:sz w:val="28"/>
          <w:szCs w:val="28"/>
          <w:lang w:val="ky-KG"/>
        </w:rPr>
      </w:pPr>
      <w:r w:rsidRPr="00BA42E0">
        <w:rPr>
          <w:sz w:val="28"/>
          <w:szCs w:val="28"/>
          <w:lang w:val="ky-KG"/>
        </w:rPr>
        <w:t xml:space="preserve">Диаметри 200 ммден 500 ммге чейинки түтүктөр үчүн 300 мм; </w:t>
      </w:r>
    </w:p>
    <w:p w:rsidR="000A1F68" w:rsidRPr="00BA42E0" w:rsidRDefault="00CC38A1" w:rsidP="00634026">
      <w:pPr>
        <w:pStyle w:val="ConsPlusNormal"/>
        <w:ind w:firstLine="540"/>
        <w:jc w:val="both"/>
        <w:rPr>
          <w:sz w:val="28"/>
          <w:szCs w:val="28"/>
          <w:lang w:val="ky-KG"/>
        </w:rPr>
      </w:pPr>
      <w:r w:rsidRPr="00BA42E0">
        <w:rPr>
          <w:sz w:val="28"/>
          <w:szCs w:val="28"/>
          <w:lang w:val="ky-KG"/>
        </w:rPr>
        <w:t>Диаметри 500 ммден ашык түтүктөр үчүн 500 мм.</w:t>
      </w:r>
    </w:p>
    <w:p w:rsidR="000843C9" w:rsidRPr="00BA42E0" w:rsidRDefault="00CC38A1" w:rsidP="00634026">
      <w:pPr>
        <w:pStyle w:val="ConsPlusNormal"/>
        <w:ind w:firstLine="540"/>
        <w:jc w:val="both"/>
        <w:rPr>
          <w:sz w:val="28"/>
          <w:szCs w:val="28"/>
          <w:lang w:val="ky-KG"/>
        </w:rPr>
      </w:pPr>
      <w:r w:rsidRPr="00BA42E0">
        <w:rPr>
          <w:sz w:val="28"/>
          <w:szCs w:val="28"/>
          <w:lang w:val="ky-KG"/>
        </w:rPr>
        <w:t xml:space="preserve">488. Дубалдар аркылуу төшөө учурунда газ түтүктөрү </w:t>
      </w:r>
      <w:r w:rsidR="00BF2556" w:rsidRPr="00BA42E0">
        <w:rPr>
          <w:sz w:val="28"/>
          <w:szCs w:val="28"/>
          <w:lang w:val="ky-KG"/>
        </w:rPr>
        <w:t>болот</w:t>
      </w:r>
      <w:r w:rsidRPr="00BA42E0">
        <w:rPr>
          <w:sz w:val="28"/>
          <w:szCs w:val="28"/>
          <w:lang w:val="ky-KG"/>
        </w:rPr>
        <w:t xml:space="preserve"> к</w:t>
      </w:r>
      <w:r w:rsidR="00BF2556" w:rsidRPr="00BA42E0">
        <w:rPr>
          <w:sz w:val="28"/>
          <w:szCs w:val="28"/>
          <w:lang w:val="ky-KG"/>
        </w:rPr>
        <w:t>уту</w:t>
      </w:r>
      <w:r w:rsidRPr="00BA42E0">
        <w:rPr>
          <w:sz w:val="28"/>
          <w:szCs w:val="28"/>
          <w:lang w:val="ky-KG"/>
        </w:rPr>
        <w:t>да жүргүзүлүшү керек. К</w:t>
      </w:r>
      <w:r w:rsidR="00BF2556" w:rsidRPr="00BA42E0">
        <w:rPr>
          <w:sz w:val="28"/>
          <w:szCs w:val="28"/>
          <w:lang w:val="ky-KG"/>
        </w:rPr>
        <w:t>утун</w:t>
      </w:r>
      <w:r w:rsidRPr="00BA42E0">
        <w:rPr>
          <w:sz w:val="28"/>
          <w:szCs w:val="28"/>
          <w:lang w:val="ky-KG"/>
        </w:rPr>
        <w:t>ун ички диаметри газ түтүгүнүн диаметринен кеминде 100 мм чоңураак болушу керек. Газ түтүгү менен корпустун (корпустун учтары) ортосундагы боштуктар күйбөй турган ийкемдүү материал менен жабылышы керек.</w:t>
      </w:r>
    </w:p>
    <w:p w:rsidR="000843C9" w:rsidRPr="00BA42E0" w:rsidRDefault="00CC38A1" w:rsidP="00634026">
      <w:pPr>
        <w:pStyle w:val="ConsPlusNormal"/>
        <w:ind w:firstLine="540"/>
        <w:jc w:val="both"/>
        <w:rPr>
          <w:sz w:val="28"/>
          <w:szCs w:val="28"/>
          <w:lang w:val="ky-KG"/>
        </w:rPr>
      </w:pPr>
      <w:r w:rsidRPr="00BA42E0">
        <w:rPr>
          <w:sz w:val="28"/>
          <w:szCs w:val="28"/>
          <w:lang w:val="ky-KG"/>
        </w:rPr>
        <w:t>489. Газ түтүктөрүнүн жазуулары түздөн-түз газ колдонуучу шаймандар жайгашкан жайга берилип, аларды тейлөө, текшерүү жана оңдоо үчүн жеткиликтүү жерлерге коюлушу керек.</w:t>
      </w:r>
      <w:r w:rsidR="00BF2556" w:rsidRPr="00BA42E0">
        <w:rPr>
          <w:sz w:val="28"/>
          <w:szCs w:val="28"/>
          <w:lang w:val="ky-KG"/>
        </w:rPr>
        <w:t xml:space="preserve"> </w:t>
      </w:r>
    </w:p>
    <w:p w:rsidR="000843C9" w:rsidRPr="00BA42E0" w:rsidRDefault="00CC38A1" w:rsidP="00634026">
      <w:pPr>
        <w:pStyle w:val="ConsPlusNormal"/>
        <w:ind w:firstLine="540"/>
        <w:jc w:val="both"/>
        <w:rPr>
          <w:sz w:val="28"/>
          <w:szCs w:val="28"/>
          <w:lang w:val="ky-KG"/>
        </w:rPr>
      </w:pPr>
      <w:r w:rsidRPr="00BA42E0">
        <w:rPr>
          <w:sz w:val="28"/>
          <w:szCs w:val="28"/>
          <w:lang w:val="ky-KG"/>
        </w:rPr>
        <w:t>490. Чектеш түтүктөрдүн окторунун ортосундагы жана тирөөч конструкциянын четине чейинки аралыктар 23-тиркемеге ылайык тандалышы керек.</w:t>
      </w:r>
    </w:p>
    <w:p w:rsidR="00BF2556" w:rsidRPr="00BA42E0" w:rsidRDefault="00CC38A1" w:rsidP="00634026">
      <w:pPr>
        <w:pStyle w:val="ConsPlusNormal"/>
        <w:ind w:firstLine="540"/>
        <w:jc w:val="both"/>
        <w:rPr>
          <w:sz w:val="28"/>
          <w:szCs w:val="28"/>
          <w:lang w:val="ky-KG"/>
        </w:rPr>
      </w:pPr>
      <w:r w:rsidRPr="00BA42E0">
        <w:rPr>
          <w:sz w:val="28"/>
          <w:szCs w:val="28"/>
          <w:lang w:val="ky-KG"/>
        </w:rPr>
        <w:t>491. Газ түтүктөрүнүн ширетилген бириктиргичтери таянычтын четинен кеминде 200 мм алыстыкта болушу керек.</w:t>
      </w:r>
      <w:r w:rsidR="00BF2556" w:rsidRPr="00BA42E0">
        <w:rPr>
          <w:sz w:val="28"/>
          <w:szCs w:val="28"/>
          <w:lang w:val="ky-KG"/>
        </w:rPr>
        <w:t xml:space="preserve"> </w:t>
      </w:r>
    </w:p>
    <w:p w:rsidR="00BF2556" w:rsidRPr="00BA42E0" w:rsidRDefault="00CC38A1" w:rsidP="00634026">
      <w:pPr>
        <w:pStyle w:val="ConsPlusNormal"/>
        <w:ind w:firstLine="540"/>
        <w:jc w:val="both"/>
        <w:rPr>
          <w:sz w:val="28"/>
          <w:szCs w:val="28"/>
          <w:lang w:val="ky-KG"/>
        </w:rPr>
      </w:pPr>
      <w:r w:rsidRPr="00BA42E0">
        <w:rPr>
          <w:sz w:val="28"/>
          <w:szCs w:val="28"/>
          <w:lang w:val="ky-KG"/>
        </w:rPr>
        <w:t xml:space="preserve">492. </w:t>
      </w:r>
      <w:r w:rsidR="00BF2556" w:rsidRPr="00BA42E0">
        <w:rPr>
          <w:sz w:val="28"/>
          <w:szCs w:val="28"/>
          <w:lang w:val="ky-KG"/>
        </w:rPr>
        <w:t>Штуцерлерди</w:t>
      </w:r>
      <w:r w:rsidRPr="00BA42E0">
        <w:rPr>
          <w:sz w:val="28"/>
          <w:szCs w:val="28"/>
          <w:lang w:val="ky-KG"/>
        </w:rPr>
        <w:t xml:space="preserve"> ширетилген тигиштерге, ошондой эле түтүктөрдүн бүгүлгөн элементтерине (ийилген жерлерде) ширетүүгө жол берилбейт.</w:t>
      </w:r>
      <w:r w:rsidR="00BF2556" w:rsidRPr="00BA42E0">
        <w:rPr>
          <w:sz w:val="28"/>
          <w:szCs w:val="28"/>
          <w:lang w:val="ky-KG"/>
        </w:rPr>
        <w:t xml:space="preserve"> </w:t>
      </w:r>
    </w:p>
    <w:p w:rsidR="000843C9" w:rsidRPr="00BA42E0" w:rsidRDefault="00CC38A1" w:rsidP="00634026">
      <w:pPr>
        <w:pStyle w:val="ConsPlusNormal"/>
        <w:ind w:firstLine="540"/>
        <w:jc w:val="both"/>
        <w:rPr>
          <w:sz w:val="28"/>
          <w:szCs w:val="28"/>
          <w:lang w:val="ky-KG"/>
        </w:rPr>
      </w:pPr>
      <w:r w:rsidRPr="00BA42E0">
        <w:rPr>
          <w:sz w:val="28"/>
          <w:szCs w:val="28"/>
          <w:lang w:val="ky-KG"/>
        </w:rPr>
        <w:t>493. Ia категориясындагы газ түтүктөрү үчүн тармактардан ширетилген бутактарды колдонууга жол берилбейт.</w:t>
      </w:r>
    </w:p>
    <w:p w:rsidR="000843C9" w:rsidRPr="00BA42E0" w:rsidRDefault="00CC38A1" w:rsidP="00634026">
      <w:pPr>
        <w:pStyle w:val="ConsPlusNormal"/>
        <w:ind w:firstLine="540"/>
        <w:jc w:val="both"/>
        <w:rPr>
          <w:sz w:val="28"/>
          <w:szCs w:val="28"/>
          <w:lang w:val="ky-KG"/>
        </w:rPr>
      </w:pPr>
      <w:r w:rsidRPr="00BA42E0">
        <w:rPr>
          <w:sz w:val="28"/>
          <w:szCs w:val="28"/>
          <w:lang w:val="ky-KG"/>
        </w:rPr>
        <w:t xml:space="preserve">494. Кесилиште жана параллель төшөөдө газ түтүгү менен электр </w:t>
      </w:r>
      <w:r w:rsidR="00BF2556" w:rsidRPr="00BA42E0">
        <w:rPr>
          <w:sz w:val="28"/>
          <w:szCs w:val="28"/>
          <w:lang w:val="ky-KG"/>
        </w:rPr>
        <w:t>түтүктөрүнү</w:t>
      </w:r>
      <w:r w:rsidRPr="00BA42E0">
        <w:rPr>
          <w:sz w:val="28"/>
          <w:szCs w:val="28"/>
          <w:lang w:val="ky-KG"/>
        </w:rPr>
        <w:t xml:space="preserve">н ортосундагы аралыктар </w:t>
      </w:r>
      <w:r w:rsidR="00BF2556" w:rsidRPr="00BA42E0">
        <w:rPr>
          <w:sz w:val="28"/>
          <w:szCs w:val="28"/>
          <w:lang w:val="ky-KG"/>
        </w:rPr>
        <w:t>түзүлүш</w:t>
      </w:r>
      <w:r w:rsidRPr="00BA42E0">
        <w:rPr>
          <w:sz w:val="28"/>
          <w:szCs w:val="28"/>
          <w:lang w:val="ky-KG"/>
        </w:rPr>
        <w:t xml:space="preserve"> эрежелеринин жана электр коопсуздугунун коргонуу чараларынын талаптарына ылайык алынат.</w:t>
      </w:r>
    </w:p>
    <w:p w:rsidR="000843C9" w:rsidRPr="00BA42E0" w:rsidRDefault="00CC38A1" w:rsidP="00634026">
      <w:pPr>
        <w:pStyle w:val="ConsPlusNormal"/>
        <w:ind w:firstLine="540"/>
        <w:jc w:val="both"/>
        <w:rPr>
          <w:sz w:val="28"/>
          <w:szCs w:val="28"/>
          <w:lang w:val="ky-KG"/>
        </w:rPr>
      </w:pPr>
      <w:r w:rsidRPr="00BA42E0">
        <w:rPr>
          <w:sz w:val="28"/>
          <w:szCs w:val="28"/>
          <w:lang w:val="ky-KG"/>
        </w:rPr>
        <w:t>495. Клапандардын блоктору атайын корпуста же ЖЭБдин имаратынын башкы имаратынын тиркемесинде жылытылган бөлмөлөрдө, баш калкалоочу жайларда (шкафтарда) жайгаштырылышы керек.</w:t>
      </w:r>
    </w:p>
    <w:p w:rsidR="00891A53" w:rsidRPr="00BA42E0" w:rsidRDefault="00CC38A1" w:rsidP="00634026">
      <w:pPr>
        <w:pStyle w:val="ConsPlusNormal"/>
        <w:ind w:firstLine="540"/>
        <w:jc w:val="both"/>
        <w:rPr>
          <w:sz w:val="28"/>
          <w:szCs w:val="28"/>
          <w:lang w:val="ky-KG"/>
        </w:rPr>
      </w:pPr>
      <w:r w:rsidRPr="00BA42E0">
        <w:rPr>
          <w:sz w:val="28"/>
          <w:szCs w:val="28"/>
          <w:lang w:val="ky-KG"/>
        </w:rPr>
        <w:lastRenderedPageBreak/>
        <w:t xml:space="preserve">496. Газ менен камсыздоодо орнотулган майда </w:t>
      </w:r>
      <w:r w:rsidR="00891A53" w:rsidRPr="00BA42E0">
        <w:rPr>
          <w:sz w:val="28"/>
          <w:szCs w:val="28"/>
          <w:lang w:val="ky-KG"/>
        </w:rPr>
        <w:t>чыпкалар</w:t>
      </w:r>
      <w:r w:rsidRPr="00BA42E0">
        <w:rPr>
          <w:sz w:val="28"/>
          <w:szCs w:val="28"/>
          <w:lang w:val="ky-KG"/>
        </w:rPr>
        <w:t>д</w:t>
      </w:r>
      <w:r w:rsidR="00891A53" w:rsidRPr="00BA42E0">
        <w:rPr>
          <w:sz w:val="28"/>
          <w:szCs w:val="28"/>
          <w:lang w:val="ky-KG"/>
        </w:rPr>
        <w:t>а</w:t>
      </w:r>
      <w:r w:rsidRPr="00BA42E0">
        <w:rPr>
          <w:sz w:val="28"/>
          <w:szCs w:val="28"/>
          <w:lang w:val="ky-KG"/>
        </w:rPr>
        <w:t>н ГТ от жагуучуларга газ түтүгү дат баспаган болоттон жасалган болушу керек.</w:t>
      </w:r>
      <w:r w:rsidR="00891A53" w:rsidRPr="00BA42E0">
        <w:rPr>
          <w:sz w:val="28"/>
          <w:szCs w:val="28"/>
          <w:lang w:val="ky-KG"/>
        </w:rPr>
        <w:t xml:space="preserve"> </w:t>
      </w:r>
    </w:p>
    <w:p w:rsidR="000843C9" w:rsidRPr="00BA42E0" w:rsidRDefault="00CC38A1" w:rsidP="00634026">
      <w:pPr>
        <w:pStyle w:val="ConsPlusNormal"/>
        <w:ind w:firstLine="540"/>
        <w:jc w:val="both"/>
        <w:rPr>
          <w:sz w:val="28"/>
          <w:szCs w:val="28"/>
          <w:lang w:val="ky-KG"/>
        </w:rPr>
      </w:pPr>
      <w:r w:rsidRPr="00BA42E0">
        <w:rPr>
          <w:sz w:val="28"/>
          <w:szCs w:val="28"/>
          <w:lang w:val="ky-KG"/>
        </w:rPr>
        <w:t>497. Газ түтүктөрү мамлекеттик стандарттын талаптарына ылайык сары түскө боёлушу керек.</w:t>
      </w:r>
    </w:p>
    <w:p w:rsidR="000843C9" w:rsidRPr="00BA42E0" w:rsidRDefault="00CC38A1" w:rsidP="00634026">
      <w:pPr>
        <w:pStyle w:val="ConsPlusNormal"/>
        <w:ind w:firstLine="540"/>
        <w:jc w:val="both"/>
        <w:rPr>
          <w:sz w:val="28"/>
          <w:szCs w:val="28"/>
          <w:lang w:val="ky-KG"/>
        </w:rPr>
      </w:pPr>
      <w:r w:rsidRPr="00BA42E0">
        <w:rPr>
          <w:sz w:val="28"/>
          <w:szCs w:val="28"/>
          <w:lang w:val="ky-KG"/>
        </w:rPr>
        <w:t xml:space="preserve">498. Газ түтүктөрүнөн ЖЭБдин имараттарына жана курулмаларына чейинки аралык </w:t>
      </w:r>
      <w:r w:rsidRPr="00BA42E0">
        <w:rPr>
          <w:b/>
          <w:sz w:val="28"/>
          <w:szCs w:val="28"/>
          <w:lang w:val="ky-KG"/>
        </w:rPr>
        <w:t>24-тиркемеге</w:t>
      </w:r>
      <w:r w:rsidRPr="00BA42E0">
        <w:rPr>
          <w:sz w:val="28"/>
          <w:szCs w:val="28"/>
          <w:lang w:val="ky-KG"/>
        </w:rPr>
        <w:t xml:space="preserve"> ылайык тандалышы керек</w:t>
      </w:r>
      <w:r w:rsidR="000843C9" w:rsidRPr="00BA42E0">
        <w:rPr>
          <w:b/>
          <w:sz w:val="28"/>
          <w:szCs w:val="28"/>
          <w:lang w:val="ky-KG"/>
        </w:rPr>
        <w:t>.</w:t>
      </w:r>
    </w:p>
    <w:p w:rsidR="00213867" w:rsidRPr="00BA42E0" w:rsidRDefault="00CC38A1" w:rsidP="00634026">
      <w:pPr>
        <w:pStyle w:val="ConsPlusNormal"/>
        <w:ind w:firstLine="540"/>
        <w:jc w:val="both"/>
        <w:rPr>
          <w:sz w:val="28"/>
          <w:szCs w:val="28"/>
          <w:lang w:val="ky-KG"/>
        </w:rPr>
      </w:pPr>
      <w:r w:rsidRPr="00BA42E0">
        <w:rPr>
          <w:sz w:val="28"/>
          <w:szCs w:val="28"/>
          <w:lang w:val="ky-KG"/>
        </w:rPr>
        <w:t>499. Жогорку басымдагы газ түтүктөрүн сыноо - I категориядагы күчкө жана агып чыккан жерлерге сыноо түтүктөр толугу менен даяр болгондон кийин процесстин түтүкчөлөрүн сыноо боюнча талаптарды белгилеген техникалык ченемдик укуктук актыларга ылайык жүргүзүлүшү керек.</w:t>
      </w:r>
      <w:r w:rsidR="00213867" w:rsidRPr="00BA42E0">
        <w:rPr>
          <w:sz w:val="28"/>
          <w:szCs w:val="28"/>
          <w:lang w:val="ky-KG"/>
        </w:rPr>
        <w:t xml:space="preserve"> </w:t>
      </w:r>
    </w:p>
    <w:p w:rsidR="00213867" w:rsidRPr="00BA42E0" w:rsidRDefault="00CC38A1" w:rsidP="00634026">
      <w:pPr>
        <w:pStyle w:val="ConsPlusNormal"/>
        <w:ind w:firstLine="540"/>
        <w:jc w:val="both"/>
        <w:rPr>
          <w:sz w:val="28"/>
          <w:szCs w:val="28"/>
          <w:lang w:val="ky-KG"/>
        </w:rPr>
      </w:pPr>
      <w:r w:rsidRPr="00BA42E0">
        <w:rPr>
          <w:sz w:val="28"/>
          <w:szCs w:val="28"/>
          <w:lang w:val="ky-KG"/>
        </w:rPr>
        <w:t>Түтүктөрдүн бекемдигин текшерүү 1,5 П</w:t>
      </w:r>
      <w:r w:rsidR="00213867" w:rsidRPr="00BA42E0">
        <w:rPr>
          <w:sz w:val="28"/>
          <w:szCs w:val="28"/>
          <w:lang w:val="ky-KG"/>
        </w:rPr>
        <w:t>жум</w:t>
      </w:r>
      <w:r w:rsidRPr="00BA42E0">
        <w:rPr>
          <w:sz w:val="28"/>
          <w:szCs w:val="28"/>
          <w:lang w:val="ky-KG"/>
        </w:rPr>
        <w:t xml:space="preserve"> барабар болгон басым менен гидравликалык же пневматикалык жол менен жүргүзүлүшү керек. Гидравликалык ыкманы текшерүү убактысы 24 саат, пневматикалык ыкманы сыноо 12 саат. Гидравликалык сыноолор газ түтүгүнөн сууну толугу менен алып салууга техникалык мүмкүнчүлүк болгондо жүргүзүлөт. </w:t>
      </w:r>
    </w:p>
    <w:p w:rsidR="000843C9" w:rsidRPr="00BA42E0" w:rsidRDefault="00CC38A1" w:rsidP="00634026">
      <w:pPr>
        <w:pStyle w:val="ConsPlusNormal"/>
        <w:ind w:firstLine="540"/>
        <w:jc w:val="both"/>
        <w:rPr>
          <w:sz w:val="28"/>
          <w:szCs w:val="28"/>
          <w:lang w:val="ky-KG"/>
        </w:rPr>
      </w:pPr>
      <w:r w:rsidRPr="00BA42E0">
        <w:rPr>
          <w:sz w:val="28"/>
          <w:szCs w:val="28"/>
          <w:lang w:val="ky-KG"/>
        </w:rPr>
        <w:t>Тыгыздыгын текшерүүдөгү басым жумушчу басымына барабар. Тыгыздыкты текшерүүнүн узактыгы, сызыкты тыкыр текшерүү үчүн, агып кеткен жерлерди аныктоо үчүн талап кылынган убакыт менен аныкталат, бирок 12 сааттан кем эмес.</w:t>
      </w:r>
    </w:p>
    <w:p w:rsidR="00217E17" w:rsidRPr="00BA42E0" w:rsidRDefault="00CC38A1" w:rsidP="00634026">
      <w:pPr>
        <w:pStyle w:val="ConsPlusNormal"/>
        <w:ind w:firstLine="540"/>
        <w:jc w:val="both"/>
        <w:rPr>
          <w:sz w:val="28"/>
          <w:szCs w:val="28"/>
          <w:lang w:val="ky-KG"/>
        </w:rPr>
      </w:pPr>
      <w:r w:rsidRPr="00BA42E0">
        <w:rPr>
          <w:sz w:val="28"/>
          <w:szCs w:val="28"/>
          <w:lang w:val="ky-KG"/>
        </w:rPr>
        <w:t>500. Жер астындагы газ түтүктөрү коррозиядан корголушу керек, бул ташылган газдын иштөө басымын эске алуу менен жер астындагы газ түтүктөрүн коррозиядан коргоо боюнча талаптарды белгилеген мамлекеттик стандарттарга ылайык.</w:t>
      </w:r>
      <w:r w:rsidR="00217E17" w:rsidRPr="00BA42E0">
        <w:rPr>
          <w:sz w:val="28"/>
          <w:szCs w:val="28"/>
          <w:lang w:val="ky-KG"/>
        </w:rPr>
        <w:t xml:space="preserve"> </w:t>
      </w:r>
    </w:p>
    <w:p w:rsidR="000843C9" w:rsidRPr="00BA42E0" w:rsidRDefault="00571510" w:rsidP="00634026">
      <w:pPr>
        <w:pStyle w:val="ConsPlusNormal"/>
        <w:ind w:firstLine="540"/>
        <w:jc w:val="both"/>
        <w:rPr>
          <w:sz w:val="28"/>
          <w:szCs w:val="28"/>
          <w:lang w:val="ky-KG"/>
        </w:rPr>
      </w:pPr>
      <w:r w:rsidRPr="00BA42E0">
        <w:rPr>
          <w:sz w:val="28"/>
          <w:szCs w:val="28"/>
          <w:lang w:val="ky-KG"/>
        </w:rPr>
        <w:t>501. Газ даярдоо бекети газды суюк жана катуу бөлүкчөлөрдөн тазалоону, газды азайтууну жана (же) кысууну, аны ысытууну жана муздатууну (эгерде зарыл болсо) жана агымды өлчөөнү камсыз кылышы керек.</w:t>
      </w:r>
    </w:p>
    <w:p w:rsidR="000843C9" w:rsidRPr="00BA42E0" w:rsidRDefault="00827E51" w:rsidP="00634026">
      <w:pPr>
        <w:pStyle w:val="ConsPlusNormal"/>
        <w:ind w:firstLine="540"/>
        <w:jc w:val="both"/>
        <w:rPr>
          <w:sz w:val="28"/>
          <w:szCs w:val="28"/>
          <w:lang w:val="ky-KG"/>
        </w:rPr>
      </w:pPr>
      <w:r w:rsidRPr="00BA42E0">
        <w:rPr>
          <w:sz w:val="28"/>
          <w:szCs w:val="28"/>
          <w:lang w:val="ky-KG"/>
        </w:rPr>
        <w:t xml:space="preserve">502. </w:t>
      </w:r>
      <w:r w:rsidR="00CA4E7C" w:rsidRPr="00BA42E0">
        <w:rPr>
          <w:sz w:val="28"/>
          <w:szCs w:val="28"/>
          <w:lang w:val="ky-KG"/>
        </w:rPr>
        <w:t>ГДП</w:t>
      </w:r>
      <w:r w:rsidRPr="00BA42E0">
        <w:rPr>
          <w:sz w:val="28"/>
          <w:szCs w:val="28"/>
          <w:lang w:val="ky-KG"/>
        </w:rPr>
        <w:t>д</w:t>
      </w:r>
      <w:r w:rsidR="00CA4E7C" w:rsidRPr="00BA42E0">
        <w:rPr>
          <w:sz w:val="28"/>
          <w:szCs w:val="28"/>
          <w:lang w:val="ky-KG"/>
        </w:rPr>
        <w:t>а</w:t>
      </w:r>
      <w:r w:rsidRPr="00BA42E0">
        <w:rPr>
          <w:sz w:val="28"/>
          <w:szCs w:val="28"/>
          <w:lang w:val="ky-KG"/>
        </w:rPr>
        <w:t>г</w:t>
      </w:r>
      <w:r w:rsidR="00CA4E7C" w:rsidRPr="00BA42E0">
        <w:rPr>
          <w:sz w:val="28"/>
          <w:szCs w:val="28"/>
          <w:lang w:val="ky-KG"/>
        </w:rPr>
        <w:t>ы</w:t>
      </w:r>
      <w:r w:rsidRPr="00BA42E0">
        <w:rPr>
          <w:sz w:val="28"/>
          <w:szCs w:val="28"/>
          <w:lang w:val="ky-KG"/>
        </w:rPr>
        <w:t xml:space="preserve"> газ түтүктөрүн айланып өтүү каралган эмес. </w:t>
      </w:r>
      <w:r w:rsidR="00CA4E7C" w:rsidRPr="00BA42E0">
        <w:rPr>
          <w:sz w:val="28"/>
          <w:szCs w:val="28"/>
          <w:lang w:val="ky-KG"/>
        </w:rPr>
        <w:t>ГДПнын</w:t>
      </w:r>
      <w:r w:rsidRPr="00BA42E0">
        <w:rPr>
          <w:sz w:val="28"/>
          <w:szCs w:val="28"/>
          <w:lang w:val="ky-KG"/>
        </w:rPr>
        <w:t xml:space="preserve"> газ түтүктөрүнүн жана газ турбинасынын газ түтүктөрүнүн технологиялык схемаларында жабдууларды жана газ түтүктөрүн оңдоодон жана оңдоп бүткөндөн кийин эксплуатацияга алуу үчүн коопсуздук талаптарын камсыз кылуу үчүн </w:t>
      </w:r>
      <w:r w:rsidR="000D521E" w:rsidRPr="00BA42E0">
        <w:rPr>
          <w:sz w:val="28"/>
          <w:szCs w:val="28"/>
          <w:lang w:val="ky-KG"/>
        </w:rPr>
        <w:t>бурулуштук</w:t>
      </w:r>
      <w:r w:rsidRPr="00BA42E0">
        <w:rPr>
          <w:sz w:val="28"/>
          <w:szCs w:val="28"/>
          <w:lang w:val="ky-KG"/>
        </w:rPr>
        <w:t xml:space="preserve"> же барактык ремонт сайгычтарын, тазалоочу тутумду жана тазалоочу газ түтүктөрүн орнотуу каралышы керек.</w:t>
      </w:r>
      <w:r w:rsidR="00CA4E7C" w:rsidRPr="00BA42E0">
        <w:rPr>
          <w:sz w:val="28"/>
          <w:szCs w:val="28"/>
          <w:lang w:val="ky-KG"/>
        </w:rPr>
        <w:t xml:space="preserve"> </w:t>
      </w:r>
      <w:r w:rsidRPr="00BA42E0">
        <w:rPr>
          <w:sz w:val="28"/>
          <w:szCs w:val="28"/>
          <w:lang w:val="ky-KG"/>
        </w:rPr>
        <w:t xml:space="preserve">1,2 МПа жогору басымы бар газ түтүктөрү үчүн ар бир тазалоочу газ түтүктөрү талдануу үчүн тазаланган участоктон сынамык алуу үчүн, алардын ортосунда </w:t>
      </w:r>
      <w:r w:rsidR="000D521E" w:rsidRPr="00BA42E0">
        <w:rPr>
          <w:sz w:val="28"/>
          <w:szCs w:val="28"/>
          <w:lang w:val="ky-KG"/>
        </w:rPr>
        <w:t>штуцер</w:t>
      </w:r>
      <w:r w:rsidRPr="00BA42E0">
        <w:rPr>
          <w:sz w:val="28"/>
          <w:szCs w:val="28"/>
          <w:lang w:val="ky-KG"/>
        </w:rPr>
        <w:t xml:space="preserve"> бар эки </w:t>
      </w:r>
      <w:r w:rsidR="000D521E" w:rsidRPr="00BA42E0">
        <w:rPr>
          <w:sz w:val="28"/>
          <w:szCs w:val="28"/>
          <w:lang w:val="ky-KG"/>
        </w:rPr>
        <w:t>бекитүүчү түзүлүш</w:t>
      </w:r>
      <w:r w:rsidRPr="00BA42E0">
        <w:rPr>
          <w:sz w:val="28"/>
          <w:szCs w:val="28"/>
          <w:lang w:val="ky-KG"/>
        </w:rPr>
        <w:t xml:space="preserve"> менен камсыздалышы керек.</w:t>
      </w:r>
      <w:r w:rsidR="000843C9" w:rsidRPr="00BA42E0">
        <w:rPr>
          <w:sz w:val="28"/>
          <w:szCs w:val="28"/>
          <w:lang w:val="ky-KG"/>
        </w:rPr>
        <w:t xml:space="preserve"> </w:t>
      </w:r>
      <w:r w:rsidRPr="00BA42E0">
        <w:rPr>
          <w:sz w:val="28"/>
          <w:szCs w:val="28"/>
          <w:lang w:val="ky-KG"/>
        </w:rPr>
        <w:t xml:space="preserve">Тандоо </w:t>
      </w:r>
      <w:r w:rsidR="000D521E" w:rsidRPr="00BA42E0">
        <w:rPr>
          <w:sz w:val="28"/>
          <w:szCs w:val="28"/>
          <w:lang w:val="ky-KG"/>
        </w:rPr>
        <w:t>щтуцери</w:t>
      </w:r>
      <w:r w:rsidRPr="00BA42E0">
        <w:rPr>
          <w:sz w:val="28"/>
          <w:szCs w:val="28"/>
          <w:lang w:val="ky-KG"/>
        </w:rPr>
        <w:t xml:space="preserve"> өчүрүүчү шайман менен жабдылышы керек. Тазалоочу каражаттарды берүү үчүн ар бир фитингдер, </w:t>
      </w:r>
      <w:r w:rsidR="000D521E" w:rsidRPr="00BA42E0">
        <w:rPr>
          <w:sz w:val="28"/>
          <w:szCs w:val="28"/>
          <w:lang w:val="ky-KG"/>
        </w:rPr>
        <w:t>талдоо</w:t>
      </w:r>
      <w:r w:rsidRPr="00BA42E0">
        <w:rPr>
          <w:sz w:val="28"/>
          <w:szCs w:val="28"/>
          <w:lang w:val="ky-KG"/>
        </w:rPr>
        <w:t xml:space="preserve"> үчүн үлгүлөр, СТКны жөндөө үчүн орто жабдуу тыгыздыгын камсыз кылуу үчүн </w:t>
      </w:r>
      <w:r w:rsidR="000D521E" w:rsidRPr="00BA42E0">
        <w:rPr>
          <w:sz w:val="28"/>
          <w:szCs w:val="28"/>
          <w:lang w:val="ky-KG"/>
        </w:rPr>
        <w:t>түзүлүш</w:t>
      </w:r>
      <w:r w:rsidRPr="00BA42E0">
        <w:rPr>
          <w:sz w:val="28"/>
          <w:szCs w:val="28"/>
          <w:lang w:val="ky-KG"/>
        </w:rPr>
        <w:t xml:space="preserve"> (оюк </w:t>
      </w:r>
      <w:r w:rsidR="000D521E" w:rsidRPr="00BA42E0">
        <w:rPr>
          <w:sz w:val="28"/>
          <w:szCs w:val="28"/>
          <w:lang w:val="ky-KG"/>
        </w:rPr>
        <w:t>басаңдаткы</w:t>
      </w:r>
      <w:r w:rsidRPr="00BA42E0">
        <w:rPr>
          <w:sz w:val="28"/>
          <w:szCs w:val="28"/>
          <w:lang w:val="ky-KG"/>
        </w:rPr>
        <w:t>ч) менен жабдылууга тийиш.</w:t>
      </w:r>
    </w:p>
    <w:p w:rsidR="000843C9" w:rsidRPr="00BA42E0" w:rsidRDefault="00827E51" w:rsidP="00634026">
      <w:pPr>
        <w:pStyle w:val="ConsPlusNormal"/>
        <w:ind w:firstLine="540"/>
        <w:jc w:val="both"/>
        <w:rPr>
          <w:sz w:val="28"/>
          <w:szCs w:val="28"/>
          <w:lang w:val="ky-KG"/>
        </w:rPr>
      </w:pPr>
      <w:r w:rsidRPr="00BA42E0">
        <w:rPr>
          <w:sz w:val="28"/>
          <w:szCs w:val="28"/>
          <w:lang w:val="ky-KG"/>
        </w:rPr>
        <w:t>503. Газды даярдоонун техникалык каражаттары имараттарда (калкалоо жайлар</w:t>
      </w:r>
      <w:r w:rsidR="008E3648" w:rsidRPr="00BA42E0">
        <w:rPr>
          <w:sz w:val="28"/>
          <w:szCs w:val="28"/>
          <w:lang w:val="ky-KG"/>
        </w:rPr>
        <w:t>ын</w:t>
      </w:r>
      <w:r w:rsidRPr="00BA42E0">
        <w:rPr>
          <w:sz w:val="28"/>
          <w:szCs w:val="28"/>
          <w:lang w:val="ky-KG"/>
        </w:rPr>
        <w:t>да), контейнерлерде (</w:t>
      </w:r>
      <w:r w:rsidR="006D216E" w:rsidRPr="00BA42E0">
        <w:rPr>
          <w:sz w:val="28"/>
          <w:szCs w:val="28"/>
          <w:lang w:val="ky-KG"/>
        </w:rPr>
        <w:t>блоктук аткаруу</w:t>
      </w:r>
      <w:r w:rsidRPr="00BA42E0">
        <w:rPr>
          <w:sz w:val="28"/>
          <w:szCs w:val="28"/>
          <w:lang w:val="ky-KG"/>
        </w:rPr>
        <w:t xml:space="preserve">) жана ачык асманда жайгаштырылышы мүмкүн. </w:t>
      </w:r>
      <w:r w:rsidR="006D216E" w:rsidRPr="00BA42E0">
        <w:rPr>
          <w:sz w:val="28"/>
          <w:szCs w:val="28"/>
          <w:lang w:val="ky-KG"/>
        </w:rPr>
        <w:t xml:space="preserve">ГДП </w:t>
      </w:r>
      <w:r w:rsidRPr="00BA42E0">
        <w:rPr>
          <w:sz w:val="28"/>
          <w:szCs w:val="28"/>
          <w:lang w:val="ky-KG"/>
        </w:rPr>
        <w:t xml:space="preserve">жайгашкан </w:t>
      </w:r>
      <w:r w:rsidR="006D216E" w:rsidRPr="00BA42E0">
        <w:rPr>
          <w:sz w:val="28"/>
          <w:szCs w:val="28"/>
          <w:lang w:val="ky-KG"/>
        </w:rPr>
        <w:t>аянттын</w:t>
      </w:r>
      <w:r w:rsidRPr="00BA42E0">
        <w:rPr>
          <w:sz w:val="28"/>
          <w:szCs w:val="28"/>
          <w:lang w:val="ky-KG"/>
        </w:rPr>
        <w:t xml:space="preserve"> тосмосу болушу керек.</w:t>
      </w:r>
    </w:p>
    <w:p w:rsidR="000843C9" w:rsidRPr="00BA42E0" w:rsidRDefault="008E3648" w:rsidP="00634026">
      <w:pPr>
        <w:pStyle w:val="ConsPlusNormal"/>
        <w:ind w:firstLine="540"/>
        <w:jc w:val="both"/>
        <w:rPr>
          <w:sz w:val="28"/>
          <w:szCs w:val="28"/>
          <w:lang w:val="ky-KG"/>
        </w:rPr>
      </w:pPr>
      <w:r w:rsidRPr="00BA42E0">
        <w:rPr>
          <w:sz w:val="28"/>
          <w:szCs w:val="28"/>
          <w:lang w:val="ky-KG"/>
        </w:rPr>
        <w:t>ГДПнын</w:t>
      </w:r>
      <w:r w:rsidR="00827E51" w:rsidRPr="00BA42E0">
        <w:rPr>
          <w:sz w:val="28"/>
          <w:szCs w:val="28"/>
          <w:lang w:val="ky-KG"/>
        </w:rPr>
        <w:t xml:space="preserve"> имараттарынан (калкалоо жайларынан) жана курулмаларынан </w:t>
      </w:r>
      <w:r w:rsidR="00827E51" w:rsidRPr="00BA42E0">
        <w:rPr>
          <w:sz w:val="28"/>
          <w:szCs w:val="28"/>
          <w:lang w:val="ky-KG"/>
        </w:rPr>
        <w:lastRenderedPageBreak/>
        <w:t>электр станциясынын башка имараттары менен курулмаларына салыштырмалуу алыстыгы өрт коопсуздугунун талаптарына ылайык келиши керек.</w:t>
      </w:r>
    </w:p>
    <w:p w:rsidR="000843C9" w:rsidRPr="00BA42E0" w:rsidRDefault="00827E51" w:rsidP="00634026">
      <w:pPr>
        <w:pStyle w:val="ConsPlusNormal"/>
        <w:ind w:firstLine="540"/>
        <w:jc w:val="both"/>
        <w:rPr>
          <w:sz w:val="28"/>
          <w:szCs w:val="28"/>
          <w:lang w:val="ky-KG"/>
        </w:rPr>
      </w:pPr>
      <w:r w:rsidRPr="00BA42E0">
        <w:rPr>
          <w:sz w:val="28"/>
          <w:szCs w:val="28"/>
          <w:lang w:val="ky-KG"/>
        </w:rPr>
        <w:t xml:space="preserve">Блоктун аткарылышында, аларды </w:t>
      </w:r>
      <w:r w:rsidR="008E3648" w:rsidRPr="00BA42E0">
        <w:rPr>
          <w:sz w:val="28"/>
          <w:szCs w:val="28"/>
          <w:lang w:val="ky-KG"/>
        </w:rPr>
        <w:t xml:space="preserve">ГТО </w:t>
      </w:r>
      <w:r w:rsidRPr="00BA42E0">
        <w:rPr>
          <w:sz w:val="28"/>
          <w:szCs w:val="28"/>
          <w:lang w:val="ky-KG"/>
        </w:rPr>
        <w:t xml:space="preserve">имаратынын жанында же түз абалда жайгаштырууга уруксат берилет. Бул учурда, </w:t>
      </w:r>
      <w:r w:rsidR="008E3648" w:rsidRPr="00BA42E0">
        <w:rPr>
          <w:sz w:val="28"/>
          <w:szCs w:val="28"/>
          <w:lang w:val="ky-KG"/>
        </w:rPr>
        <w:t>БКС</w:t>
      </w:r>
      <w:r w:rsidRPr="00BA42E0">
        <w:rPr>
          <w:sz w:val="28"/>
          <w:szCs w:val="28"/>
          <w:lang w:val="ky-KG"/>
        </w:rPr>
        <w:t>д</w:t>
      </w:r>
      <w:r w:rsidR="008E3648" w:rsidRPr="00BA42E0">
        <w:rPr>
          <w:sz w:val="28"/>
          <w:szCs w:val="28"/>
          <w:lang w:val="ky-KG"/>
        </w:rPr>
        <w:t>а</w:t>
      </w:r>
      <w:r w:rsidRPr="00BA42E0">
        <w:rPr>
          <w:sz w:val="28"/>
          <w:szCs w:val="28"/>
          <w:lang w:val="ky-KG"/>
        </w:rPr>
        <w:t xml:space="preserve">н </w:t>
      </w:r>
      <w:r w:rsidR="008E3648" w:rsidRPr="00BA42E0">
        <w:rPr>
          <w:sz w:val="28"/>
          <w:szCs w:val="28"/>
          <w:lang w:val="ky-KG"/>
        </w:rPr>
        <w:t>ГТОнун</w:t>
      </w:r>
      <w:r w:rsidRPr="00BA42E0">
        <w:rPr>
          <w:sz w:val="28"/>
          <w:szCs w:val="28"/>
          <w:lang w:val="ky-KG"/>
        </w:rPr>
        <w:t xml:space="preserve"> имаратына чейинки аралыктар </w:t>
      </w:r>
      <w:r w:rsidR="008E3648" w:rsidRPr="00BA42E0">
        <w:rPr>
          <w:sz w:val="28"/>
          <w:szCs w:val="28"/>
          <w:lang w:val="ky-KG"/>
        </w:rPr>
        <w:t>ченемделге</w:t>
      </w:r>
      <w:r w:rsidRPr="00BA42E0">
        <w:rPr>
          <w:sz w:val="28"/>
          <w:szCs w:val="28"/>
          <w:lang w:val="ky-KG"/>
        </w:rPr>
        <w:t>н эмес.</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504. </w:t>
      </w:r>
      <w:r w:rsidR="008E3648" w:rsidRPr="00BA42E0">
        <w:rPr>
          <w:sz w:val="28"/>
          <w:szCs w:val="28"/>
          <w:lang w:val="ky-KG"/>
        </w:rPr>
        <w:t xml:space="preserve">ГДПнын </w:t>
      </w:r>
      <w:r w:rsidRPr="00BA42E0">
        <w:rPr>
          <w:sz w:val="28"/>
          <w:szCs w:val="28"/>
          <w:lang w:val="ky-KG"/>
        </w:rPr>
        <w:t>ичиндеги имараттардын (калкалоо жайлар</w:t>
      </w:r>
      <w:r w:rsidR="008E3648" w:rsidRPr="00BA42E0">
        <w:rPr>
          <w:sz w:val="28"/>
          <w:szCs w:val="28"/>
          <w:lang w:val="ky-KG"/>
        </w:rPr>
        <w:t>ын</w:t>
      </w:r>
      <w:r w:rsidRPr="00BA42E0">
        <w:rPr>
          <w:sz w:val="28"/>
          <w:szCs w:val="28"/>
          <w:lang w:val="ky-KG"/>
        </w:rPr>
        <w:t>ын) жана курулмалардын ортосундагы аралык ченемделген эмес.</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505. Катуу бөлүкчөлөрдөн жана тамчы суюктуктан газды тазалоо сыйымдуулугу кеминде 1 кубометр болгон резервуарга автоматтык түрдө суюктук төгүлүүчү </w:t>
      </w:r>
      <w:r w:rsidR="00CE51BE" w:rsidRPr="00BA42E0">
        <w:rPr>
          <w:sz w:val="28"/>
          <w:szCs w:val="28"/>
          <w:lang w:val="ky-KG"/>
        </w:rPr>
        <w:t>чыпкаларда</w:t>
      </w:r>
      <w:r w:rsidRPr="00BA42E0">
        <w:rPr>
          <w:sz w:val="28"/>
          <w:szCs w:val="28"/>
          <w:lang w:val="ky-KG"/>
        </w:rPr>
        <w:t xml:space="preserve"> жана бөлгүчтөрдө каралышы керек.</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506. </w:t>
      </w:r>
      <w:r w:rsidR="00CE51BE" w:rsidRPr="00BA42E0">
        <w:rPr>
          <w:sz w:val="28"/>
          <w:szCs w:val="28"/>
          <w:lang w:val="ky-KG"/>
        </w:rPr>
        <w:t xml:space="preserve">БК </w:t>
      </w:r>
      <w:r w:rsidRPr="00BA42E0">
        <w:rPr>
          <w:sz w:val="28"/>
          <w:szCs w:val="28"/>
          <w:lang w:val="ky-KG"/>
        </w:rPr>
        <w:t xml:space="preserve">чейин кеминде 20 м узундуктагы кыскартуучу </w:t>
      </w:r>
      <w:r w:rsidR="00CE51BE" w:rsidRPr="00BA42E0">
        <w:rPr>
          <w:sz w:val="28"/>
          <w:szCs w:val="28"/>
          <w:lang w:val="ky-KG"/>
        </w:rPr>
        <w:t>түтүктөрдү</w:t>
      </w:r>
      <w:r w:rsidRPr="00BA42E0">
        <w:rPr>
          <w:sz w:val="28"/>
          <w:szCs w:val="28"/>
          <w:lang w:val="ky-KG"/>
        </w:rPr>
        <w:t xml:space="preserve"> жана газ түтүктөрүн үн сиңирүүчү изоляция менен же үн басаңдаткычтарын орнотуу менен долбоорлоо керек.</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507. Аянты 60 чарчы метрден ашкан </w:t>
      </w:r>
      <w:r w:rsidR="00CE51BE" w:rsidRPr="00BA42E0">
        <w:rPr>
          <w:sz w:val="28"/>
          <w:szCs w:val="28"/>
          <w:lang w:val="ky-KG"/>
        </w:rPr>
        <w:t xml:space="preserve">ГДП </w:t>
      </w:r>
      <w:r w:rsidRPr="00BA42E0">
        <w:rPr>
          <w:sz w:val="28"/>
          <w:szCs w:val="28"/>
          <w:lang w:val="ky-KG"/>
        </w:rPr>
        <w:t>өндүрүштүк жайлары жана башкаруу бөлмөлөрү негизги жолунун карама-каршы жагында жайгашкан авариялык чыгууга ээ болушу керек. Авариялык жол имараттын сыртында болушу керек.</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508. А категориясындагы </w:t>
      </w:r>
      <w:r w:rsidR="00534A45" w:rsidRPr="00BA42E0">
        <w:rPr>
          <w:sz w:val="28"/>
          <w:szCs w:val="28"/>
          <w:lang w:val="ky-KG"/>
        </w:rPr>
        <w:t>ГДПнын</w:t>
      </w:r>
      <w:r w:rsidRPr="00BA42E0">
        <w:rPr>
          <w:sz w:val="28"/>
          <w:szCs w:val="28"/>
          <w:lang w:val="ky-KG"/>
        </w:rPr>
        <w:t xml:space="preserve"> ар бир бөлмөсү газ деңгээлиндеги стационардык сигнализациялар менен жабдылууга жана </w:t>
      </w:r>
      <w:r w:rsidR="00534A45" w:rsidRPr="00BA42E0">
        <w:rPr>
          <w:sz w:val="28"/>
          <w:szCs w:val="28"/>
          <w:lang w:val="ky-KG"/>
        </w:rPr>
        <w:t xml:space="preserve">БЩУга </w:t>
      </w:r>
      <w:r w:rsidRPr="00BA42E0">
        <w:rPr>
          <w:sz w:val="28"/>
          <w:szCs w:val="28"/>
          <w:lang w:val="ky-KG"/>
        </w:rPr>
        <w:t>чыгуу менен газдын булганышы жөнүндө жарык жана үн менен эскертүүчү сигнализация менен жабдылууга тийиш.</w:t>
      </w:r>
      <w:r w:rsidR="00534A45" w:rsidRPr="00BA42E0">
        <w:rPr>
          <w:sz w:val="28"/>
          <w:szCs w:val="28"/>
          <w:lang w:val="ky-KG"/>
        </w:rPr>
        <w:t xml:space="preserve"> ГДП </w:t>
      </w:r>
      <w:r w:rsidRPr="00BA42E0">
        <w:rPr>
          <w:sz w:val="28"/>
          <w:szCs w:val="28"/>
          <w:lang w:val="ky-KG"/>
        </w:rPr>
        <w:t xml:space="preserve">бөлмөсүнүн абасында жалындын таралышынын төмөнкү концентрация чегинин 10% жеткенде авариялык желдетүү күйгүзүлүп, </w:t>
      </w:r>
      <w:r w:rsidR="00534A45" w:rsidRPr="00BA42E0">
        <w:rPr>
          <w:sz w:val="28"/>
          <w:szCs w:val="28"/>
          <w:lang w:val="ky-KG"/>
        </w:rPr>
        <w:t>БЩУга</w:t>
      </w:r>
      <w:r w:rsidRPr="00BA42E0">
        <w:rPr>
          <w:sz w:val="28"/>
          <w:szCs w:val="28"/>
          <w:lang w:val="ky-KG"/>
        </w:rPr>
        <w:t xml:space="preserve"> </w:t>
      </w:r>
      <w:r w:rsidR="00534A45" w:rsidRPr="00BA42E0">
        <w:rPr>
          <w:sz w:val="28"/>
          <w:szCs w:val="28"/>
          <w:lang w:val="ky-KG"/>
        </w:rPr>
        <w:t>белги</w:t>
      </w:r>
      <w:r w:rsidRPr="00BA42E0">
        <w:rPr>
          <w:sz w:val="28"/>
          <w:szCs w:val="28"/>
          <w:lang w:val="ky-KG"/>
        </w:rPr>
        <w:t xml:space="preserve"> берилет.</w:t>
      </w:r>
      <w:r w:rsidR="00534A45" w:rsidRPr="00BA42E0">
        <w:rPr>
          <w:sz w:val="28"/>
          <w:szCs w:val="28"/>
          <w:lang w:val="ky-KG"/>
        </w:rPr>
        <w:t xml:space="preserve"> </w:t>
      </w:r>
      <w:r w:rsidRPr="00BA42E0">
        <w:rPr>
          <w:sz w:val="28"/>
          <w:szCs w:val="28"/>
          <w:lang w:val="ky-KG"/>
        </w:rPr>
        <w:t xml:space="preserve">Жалындын таралышынын төмөнкү концентрациясынын 20% жеткенде, </w:t>
      </w:r>
      <w:r w:rsidR="00534A45" w:rsidRPr="00BA42E0">
        <w:rPr>
          <w:sz w:val="28"/>
          <w:szCs w:val="28"/>
          <w:lang w:val="ky-KG"/>
        </w:rPr>
        <w:t>БЩУ</w:t>
      </w:r>
      <w:r w:rsidRPr="00BA42E0">
        <w:rPr>
          <w:sz w:val="28"/>
          <w:szCs w:val="28"/>
          <w:lang w:val="ky-KG"/>
        </w:rPr>
        <w:t>д</w:t>
      </w:r>
      <w:r w:rsidR="00534A45" w:rsidRPr="00BA42E0">
        <w:rPr>
          <w:sz w:val="28"/>
          <w:szCs w:val="28"/>
          <w:lang w:val="ky-KG"/>
        </w:rPr>
        <w:t>а</w:t>
      </w:r>
      <w:r w:rsidRPr="00BA42E0">
        <w:rPr>
          <w:sz w:val="28"/>
          <w:szCs w:val="28"/>
          <w:lang w:val="ky-KG"/>
        </w:rPr>
        <w:t xml:space="preserve">, ошондой эле </w:t>
      </w:r>
      <w:r w:rsidR="00534A45" w:rsidRPr="00BA42E0">
        <w:rPr>
          <w:sz w:val="28"/>
          <w:szCs w:val="28"/>
          <w:lang w:val="ky-KG"/>
        </w:rPr>
        <w:t>ГДП</w:t>
      </w:r>
      <w:r w:rsidRPr="00BA42E0">
        <w:rPr>
          <w:sz w:val="28"/>
          <w:szCs w:val="28"/>
          <w:lang w:val="ky-KG"/>
        </w:rPr>
        <w:t xml:space="preserve"> жайына кирер алдында жарык жана үн сигнализациясы көрсөтүлөт.</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509. </w:t>
      </w:r>
      <w:r w:rsidR="00534A45" w:rsidRPr="00BA42E0">
        <w:rPr>
          <w:sz w:val="28"/>
          <w:szCs w:val="28"/>
          <w:lang w:val="ky-KG"/>
        </w:rPr>
        <w:t>ГДПнын</w:t>
      </w:r>
      <w:r w:rsidRPr="00BA42E0">
        <w:rPr>
          <w:sz w:val="28"/>
          <w:szCs w:val="28"/>
          <w:lang w:val="ky-KG"/>
        </w:rPr>
        <w:t xml:space="preserve"> полу күйүүчү эмес материалдардан жасалышы керек, алар таасир тийгизбейт. Жайдын эшиктери сыртка ачылышы керек.</w:t>
      </w:r>
    </w:p>
    <w:p w:rsidR="000843C9" w:rsidRPr="00BA42E0" w:rsidRDefault="005B7227" w:rsidP="00634026">
      <w:pPr>
        <w:pStyle w:val="ConsPlusNormal"/>
        <w:ind w:firstLine="540"/>
        <w:jc w:val="both"/>
        <w:rPr>
          <w:sz w:val="28"/>
          <w:szCs w:val="28"/>
          <w:lang w:val="ky-KG"/>
        </w:rPr>
      </w:pPr>
      <w:r w:rsidRPr="00BA42E0">
        <w:rPr>
          <w:sz w:val="28"/>
          <w:szCs w:val="28"/>
          <w:lang w:val="ky-KG"/>
        </w:rPr>
        <w:t>510. Жабдууларды, газ түтүктөрүн, арматураларды жана приборлорду жайгаштыруу аларды ыңгайлуу тейлөөнү жана оңдоону камсыз кылышы керек</w:t>
      </w:r>
      <w:r w:rsidR="00AD7A05" w:rsidRPr="00BA42E0">
        <w:rPr>
          <w:sz w:val="28"/>
          <w:szCs w:val="28"/>
          <w:lang w:val="ky-KG"/>
        </w:rPr>
        <w:t xml:space="preserve"> ГДП</w:t>
      </w:r>
      <w:r w:rsidRPr="00BA42E0">
        <w:rPr>
          <w:sz w:val="28"/>
          <w:szCs w:val="28"/>
          <w:lang w:val="ky-KG"/>
        </w:rPr>
        <w:t xml:space="preserve"> бөлмөсүндөгү негизги өтмөктүн туурасы кеминде 0,8 м болушу керек.</w:t>
      </w:r>
      <w:r w:rsidR="00443E41" w:rsidRPr="00BA42E0">
        <w:rPr>
          <w:sz w:val="28"/>
          <w:szCs w:val="28"/>
          <w:lang w:val="ky-KG"/>
        </w:rPr>
        <w:t xml:space="preserve"> </w:t>
      </w:r>
    </w:p>
    <w:p w:rsidR="000843C9" w:rsidRPr="00BA42E0" w:rsidRDefault="005B7227" w:rsidP="00634026">
      <w:pPr>
        <w:pStyle w:val="ConsPlusNormal"/>
        <w:ind w:firstLine="540"/>
        <w:jc w:val="both"/>
        <w:rPr>
          <w:sz w:val="28"/>
          <w:szCs w:val="28"/>
          <w:lang w:val="ky-KG"/>
        </w:rPr>
      </w:pPr>
      <w:bookmarkStart w:id="18" w:name="P1428"/>
      <w:bookmarkEnd w:id="18"/>
      <w:r w:rsidRPr="00BA42E0">
        <w:rPr>
          <w:sz w:val="28"/>
          <w:szCs w:val="28"/>
          <w:lang w:val="ky-KG"/>
        </w:rPr>
        <w:t>511. ГТО, БГО жана ГПА ЖЭБдеринин газ менен камсыздоо тутумунда колдонулган болоттон жасалган газ түтүктөрү төмөнкү түтүктөрдөн жасалышы керек:</w:t>
      </w:r>
    </w:p>
    <w:p w:rsidR="000843C9" w:rsidRPr="00BA42E0" w:rsidRDefault="005B7227" w:rsidP="00634026">
      <w:pPr>
        <w:pStyle w:val="ConsPlusNormal"/>
        <w:ind w:firstLine="540"/>
        <w:jc w:val="both"/>
        <w:rPr>
          <w:sz w:val="28"/>
          <w:szCs w:val="28"/>
          <w:lang w:val="ky-KG"/>
        </w:rPr>
      </w:pPr>
      <w:r w:rsidRPr="00BA42E0">
        <w:rPr>
          <w:sz w:val="28"/>
          <w:szCs w:val="28"/>
          <w:lang w:val="ky-KG"/>
        </w:rPr>
        <w:t>буу казандары жана түтүктөр үчүн колдонулган үзгүлтүксүз ысык иштетилген (басым 6,4 МПа чейин, диаметри 426 мм чейин);</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муздак </w:t>
      </w:r>
      <w:r w:rsidR="00EB0752" w:rsidRPr="00BA42E0">
        <w:rPr>
          <w:sz w:val="28"/>
          <w:szCs w:val="28"/>
          <w:lang w:val="ky-KG"/>
        </w:rPr>
        <w:t>майышкан</w:t>
      </w:r>
      <w:r w:rsidRPr="00BA42E0">
        <w:rPr>
          <w:sz w:val="28"/>
          <w:szCs w:val="28"/>
          <w:lang w:val="ky-KG"/>
        </w:rPr>
        <w:t xml:space="preserve"> жана жылуулук </w:t>
      </w:r>
      <w:r w:rsidR="00EB0752" w:rsidRPr="00BA42E0">
        <w:rPr>
          <w:sz w:val="28"/>
          <w:szCs w:val="28"/>
          <w:lang w:val="ky-KG"/>
        </w:rPr>
        <w:t>майышкан</w:t>
      </w:r>
      <w:r w:rsidRPr="00BA42E0">
        <w:rPr>
          <w:sz w:val="28"/>
          <w:szCs w:val="28"/>
          <w:lang w:val="ky-KG"/>
        </w:rPr>
        <w:t xml:space="preserve"> B </w:t>
      </w:r>
      <w:r w:rsidR="00EB0752" w:rsidRPr="00BA42E0">
        <w:rPr>
          <w:sz w:val="28"/>
          <w:szCs w:val="28"/>
          <w:lang w:val="ky-KG"/>
        </w:rPr>
        <w:t xml:space="preserve">тобуна </w:t>
      </w:r>
      <w:r w:rsidRPr="00BA42E0">
        <w:rPr>
          <w:sz w:val="28"/>
          <w:szCs w:val="28"/>
          <w:lang w:val="ky-KG"/>
        </w:rPr>
        <w:t>ийилген же кеңейген сыноолордун кепилдиги менен өндүрүүчүнүн 100% ультрадыбыстық көзөмөлү менен ажыга илип, тоголок даярдалган же куймалардан жасалган (басым 1,6 МПа чейин, диаметри 45 ммге чейин);</w:t>
      </w:r>
    </w:p>
    <w:p w:rsidR="000843C9" w:rsidRPr="00BA42E0" w:rsidRDefault="005B7227" w:rsidP="00634026">
      <w:pPr>
        <w:pStyle w:val="ConsPlusNormal"/>
        <w:ind w:firstLine="540"/>
        <w:jc w:val="both"/>
        <w:rPr>
          <w:sz w:val="28"/>
          <w:szCs w:val="28"/>
          <w:lang w:val="ky-KG"/>
        </w:rPr>
      </w:pPr>
      <w:r w:rsidRPr="00BA42E0">
        <w:rPr>
          <w:sz w:val="28"/>
          <w:szCs w:val="28"/>
          <w:lang w:val="ky-KG"/>
        </w:rPr>
        <w:t xml:space="preserve">магистралдык газ жана мунай түтүктөрү үчүн узунунан электр ширетилген түтүктөр (басым 2,5 МПа чейин, диаметри 530, 620, 720, 820, 1020 мм), газ жана мунай түтүктөрү үчүн (басым 2,5 МПа чейин, диаметри </w:t>
      </w:r>
      <w:r w:rsidRPr="00BA42E0">
        <w:rPr>
          <w:sz w:val="28"/>
          <w:szCs w:val="28"/>
          <w:lang w:val="ky-KG"/>
        </w:rPr>
        <w:lastRenderedPageBreak/>
        <w:t>1020 жана 1220 мм), болоттон электр ширетилген B</w:t>
      </w:r>
      <w:r w:rsidR="00EB0752" w:rsidRPr="00BA42E0">
        <w:rPr>
          <w:sz w:val="28"/>
          <w:szCs w:val="28"/>
          <w:lang w:val="ky-KG"/>
        </w:rPr>
        <w:t xml:space="preserve"> тобу</w:t>
      </w:r>
      <w:r w:rsidRPr="00BA42E0">
        <w:rPr>
          <w:sz w:val="28"/>
          <w:szCs w:val="28"/>
          <w:lang w:val="ky-KG"/>
        </w:rPr>
        <w:t>, жылуулук менен иштетилген, ийилген сыноолордун жана ширетилген бириккен жердин созулуш сыноолорунун кепилдиги менен (басым 1,6 МПа чейин, диаметри 426 мм чейин);</w:t>
      </w:r>
    </w:p>
    <w:p w:rsidR="000843C9" w:rsidRPr="00BA42E0" w:rsidRDefault="00B24230" w:rsidP="00634026">
      <w:pPr>
        <w:pStyle w:val="ConsPlusNormal"/>
        <w:ind w:firstLine="540"/>
        <w:jc w:val="both"/>
        <w:rPr>
          <w:sz w:val="28"/>
          <w:szCs w:val="28"/>
          <w:lang w:val="ky-KG"/>
        </w:rPr>
      </w:pPr>
      <w:r w:rsidRPr="00BA42E0">
        <w:rPr>
          <w:sz w:val="28"/>
          <w:szCs w:val="28"/>
          <w:lang w:val="ky-KG"/>
        </w:rPr>
        <w:t>коррозияга туруктуу болоттун, анын ичинде бетинин сапаты жакшыртылган, үзгүлтүксүз;</w:t>
      </w:r>
    </w:p>
    <w:p w:rsidR="00EB0752" w:rsidRPr="00BA42E0" w:rsidRDefault="00B24230" w:rsidP="00634026">
      <w:pPr>
        <w:pStyle w:val="ConsPlusNormal"/>
        <w:ind w:firstLine="540"/>
        <w:jc w:val="both"/>
        <w:rPr>
          <w:sz w:val="28"/>
          <w:szCs w:val="28"/>
          <w:lang w:val="ky-KG"/>
        </w:rPr>
      </w:pPr>
      <w:r w:rsidRPr="00BA42E0">
        <w:rPr>
          <w:sz w:val="28"/>
          <w:szCs w:val="28"/>
        </w:rPr>
        <w:t>электр менен ширетилген спираль-тигиш (түз участоктор үчүн гана) (басым 2,5 МПа чейин, диаметри 530дан 1020 ммге чейин).</w:t>
      </w:r>
      <w:r w:rsidR="00EB0752" w:rsidRPr="00BA42E0">
        <w:rPr>
          <w:sz w:val="28"/>
          <w:szCs w:val="28"/>
          <w:lang w:val="ky-KG"/>
        </w:rPr>
        <w:t xml:space="preserve"> </w:t>
      </w:r>
    </w:p>
    <w:p w:rsidR="000843C9" w:rsidRPr="00BA42E0" w:rsidRDefault="00B24230" w:rsidP="00634026">
      <w:pPr>
        <w:pStyle w:val="ConsPlusNormal"/>
        <w:ind w:firstLine="540"/>
        <w:jc w:val="both"/>
        <w:rPr>
          <w:sz w:val="28"/>
          <w:szCs w:val="28"/>
          <w:lang w:val="ky-KG"/>
        </w:rPr>
      </w:pPr>
      <w:r w:rsidRPr="00BA42E0">
        <w:rPr>
          <w:sz w:val="28"/>
          <w:szCs w:val="28"/>
          <w:lang w:val="ky-KG"/>
        </w:rPr>
        <w:t>Техникалык талаптары ушул пункттун биринчи бөлүгүндө көрсөтүлгөндөн төмөн болбошу керек</w:t>
      </w:r>
      <w:r w:rsidR="00EB0752" w:rsidRPr="00BA42E0">
        <w:rPr>
          <w:sz w:val="28"/>
          <w:szCs w:val="28"/>
          <w:lang w:val="ky-KG"/>
        </w:rPr>
        <w:t>,</w:t>
      </w:r>
      <w:r w:rsidRPr="00BA42E0">
        <w:rPr>
          <w:sz w:val="28"/>
          <w:szCs w:val="28"/>
          <w:lang w:val="ky-KG"/>
        </w:rPr>
        <w:t xml:space="preserve"> тынч көмүртек жана аз легирленген болоттон жасалган башка түтүктөрдү колдонууга жол берилет.</w:t>
      </w:r>
    </w:p>
    <w:p w:rsidR="000843C9" w:rsidRPr="00BA42E0" w:rsidRDefault="00B24230" w:rsidP="00634026">
      <w:pPr>
        <w:pStyle w:val="ConsPlusNormal"/>
        <w:ind w:firstLine="540"/>
        <w:jc w:val="both"/>
        <w:rPr>
          <w:sz w:val="28"/>
          <w:szCs w:val="28"/>
          <w:lang w:val="ky-KG"/>
        </w:rPr>
      </w:pPr>
      <w:r w:rsidRPr="00BA42E0">
        <w:rPr>
          <w:sz w:val="28"/>
          <w:szCs w:val="28"/>
          <w:lang w:val="ky-KG"/>
        </w:rPr>
        <w:t xml:space="preserve">Чет элдик </w:t>
      </w:r>
      <w:r w:rsidR="00EB0752" w:rsidRPr="00BA42E0">
        <w:rPr>
          <w:sz w:val="28"/>
          <w:szCs w:val="28"/>
          <w:lang w:val="ky-KG"/>
        </w:rPr>
        <w:t>белгил</w:t>
      </w:r>
      <w:r w:rsidRPr="00BA42E0">
        <w:rPr>
          <w:sz w:val="28"/>
          <w:szCs w:val="28"/>
          <w:lang w:val="ky-KG"/>
        </w:rPr>
        <w:t xml:space="preserve">ердин материалдарын ар бир конкреттүү учурда колдонууга жол берилиши атайын адистештирилген </w:t>
      </w:r>
      <w:r w:rsidR="00EB0752" w:rsidRPr="00BA42E0">
        <w:rPr>
          <w:sz w:val="28"/>
          <w:szCs w:val="28"/>
          <w:lang w:val="ky-KG"/>
        </w:rPr>
        <w:t xml:space="preserve">илимий </w:t>
      </w:r>
      <w:r w:rsidRPr="00BA42E0">
        <w:rPr>
          <w:sz w:val="28"/>
          <w:szCs w:val="28"/>
          <w:lang w:val="ky-KG"/>
        </w:rPr>
        <w:t>изилдөө уюму тарабынан тастыкталууга тийиш.</w:t>
      </w:r>
    </w:p>
    <w:p w:rsidR="000843C9" w:rsidRPr="00BA42E0" w:rsidRDefault="00B24230" w:rsidP="00634026">
      <w:pPr>
        <w:pStyle w:val="ConsPlusNormal"/>
        <w:ind w:firstLine="540"/>
        <w:jc w:val="both"/>
        <w:rPr>
          <w:sz w:val="28"/>
          <w:szCs w:val="28"/>
          <w:lang w:val="ky-KG"/>
        </w:rPr>
      </w:pPr>
      <w:r w:rsidRPr="00BA42E0">
        <w:rPr>
          <w:sz w:val="28"/>
          <w:szCs w:val="28"/>
          <w:lang w:val="ky-KG"/>
        </w:rPr>
        <w:t xml:space="preserve">512. Газ өткөргүчтөрү үчүн болот түтүктөрү </w:t>
      </w:r>
      <w:r w:rsidR="00EB0752" w:rsidRPr="00BA42E0">
        <w:rPr>
          <w:sz w:val="28"/>
          <w:szCs w:val="28"/>
          <w:lang w:val="ky-KG"/>
        </w:rPr>
        <w:t>ТЧУАнын</w:t>
      </w:r>
      <w:r w:rsidRPr="00BA42E0">
        <w:rPr>
          <w:sz w:val="28"/>
          <w:szCs w:val="28"/>
          <w:lang w:val="ky-KG"/>
        </w:rPr>
        <w:t xml:space="preserve"> талаптарын сактоо боюнча милдеттүү талаптарга жооп берген тынч көмүртек болоттору 10 жана 20, аз эритилген </w:t>
      </w:r>
      <w:r w:rsidR="00EB0752" w:rsidRPr="00BA42E0">
        <w:rPr>
          <w:sz w:val="28"/>
          <w:szCs w:val="28"/>
          <w:lang w:val="ky-KG"/>
        </w:rPr>
        <w:t xml:space="preserve">17ГС, 17Г1С, 17Г1С-У, 09Г2С </w:t>
      </w:r>
      <w:r w:rsidRPr="00BA42E0">
        <w:rPr>
          <w:sz w:val="28"/>
          <w:szCs w:val="28"/>
          <w:lang w:val="ky-KG"/>
        </w:rPr>
        <w:t xml:space="preserve"> жана дат басууга туруктуу </w:t>
      </w:r>
      <w:r w:rsidR="00EB0752" w:rsidRPr="00BA42E0">
        <w:rPr>
          <w:sz w:val="28"/>
          <w:szCs w:val="28"/>
          <w:lang w:val="ky-KG"/>
        </w:rPr>
        <w:t xml:space="preserve">08Х18Н10Т </w:t>
      </w:r>
      <w:r w:rsidRPr="00BA42E0">
        <w:rPr>
          <w:sz w:val="28"/>
          <w:szCs w:val="28"/>
          <w:lang w:val="ky-KG"/>
        </w:rPr>
        <w:t>болотторунан жасалышы керек.</w:t>
      </w:r>
    </w:p>
    <w:p w:rsidR="000843C9" w:rsidRPr="00BA42E0" w:rsidRDefault="00B24230" w:rsidP="00634026">
      <w:pPr>
        <w:pStyle w:val="ConsPlusNormal"/>
        <w:ind w:firstLine="540"/>
        <w:jc w:val="both"/>
        <w:rPr>
          <w:sz w:val="28"/>
          <w:szCs w:val="28"/>
          <w:lang w:val="ky-KG"/>
        </w:rPr>
      </w:pPr>
      <w:r w:rsidRPr="00BA42E0">
        <w:rPr>
          <w:sz w:val="28"/>
          <w:szCs w:val="28"/>
          <w:lang w:val="ky-KG"/>
        </w:rPr>
        <w:t>Көмүртек жана аз легирленген болоттордун маркалары ташылган газдын иштөө параметрлерине жана айлана-чөйрөнүн долбоордук температурасына жараша тандалышы керек.</w:t>
      </w:r>
      <w:r w:rsidR="00053B4D" w:rsidRPr="00BA42E0">
        <w:rPr>
          <w:sz w:val="28"/>
          <w:szCs w:val="28"/>
          <w:lang w:val="ky-KG"/>
        </w:rPr>
        <w:t xml:space="preserve"> </w:t>
      </w:r>
    </w:p>
    <w:p w:rsidR="000843C9" w:rsidRPr="00BA42E0" w:rsidRDefault="00B24230" w:rsidP="00634026">
      <w:pPr>
        <w:pStyle w:val="ConsPlusNormal"/>
        <w:ind w:firstLine="540"/>
        <w:jc w:val="both"/>
        <w:rPr>
          <w:sz w:val="28"/>
          <w:szCs w:val="28"/>
          <w:lang w:val="ky-KG"/>
        </w:rPr>
      </w:pPr>
      <w:r w:rsidRPr="00BA42E0">
        <w:rPr>
          <w:sz w:val="28"/>
          <w:szCs w:val="28"/>
          <w:lang w:val="ky-KG"/>
        </w:rPr>
        <w:t>Газ менен камсыздоо тутумдары үчүн колдонулган болоттон ширетилген түтүктөр заводдун тигиш жерин 100 пайыз бузбай текшерүүдөн өткөрүшү керек.</w:t>
      </w:r>
    </w:p>
    <w:p w:rsidR="00B24230" w:rsidRPr="00BA42E0" w:rsidRDefault="00B24230" w:rsidP="00B24230">
      <w:pPr>
        <w:pStyle w:val="ConsPlusNormal"/>
        <w:ind w:firstLine="540"/>
        <w:jc w:val="both"/>
        <w:rPr>
          <w:sz w:val="28"/>
          <w:szCs w:val="28"/>
          <w:lang w:val="ky-KG"/>
        </w:rPr>
      </w:pPr>
      <w:r w:rsidRPr="00BA42E0">
        <w:rPr>
          <w:sz w:val="28"/>
          <w:szCs w:val="28"/>
          <w:lang w:val="ky-KG"/>
        </w:rPr>
        <w:t xml:space="preserve">513. Түтүктөрдүн бөлүктөрү, блоктору, </w:t>
      </w:r>
      <w:r w:rsidR="004E5595" w:rsidRPr="00BA42E0">
        <w:rPr>
          <w:sz w:val="28"/>
          <w:szCs w:val="28"/>
          <w:lang w:val="ky-KG"/>
        </w:rPr>
        <w:t>бекитүүчү бирдиктер</w:t>
      </w:r>
      <w:r w:rsidRPr="00BA42E0">
        <w:rPr>
          <w:sz w:val="28"/>
          <w:szCs w:val="28"/>
          <w:lang w:val="ky-KG"/>
        </w:rPr>
        <w:t xml:space="preserve">, 4,0 МПа чейинки басым үчүн газ түтүктөрүнүн тирөөчтөрү жана илгичтери жылуулук электр станциясынын түтүктөрүнө карата талаптарды камтыган техникалык </w:t>
      </w:r>
      <w:r w:rsidR="004E5595" w:rsidRPr="00BA42E0">
        <w:rPr>
          <w:sz w:val="28"/>
          <w:szCs w:val="28"/>
          <w:lang w:val="ky-KG"/>
        </w:rPr>
        <w:t>ченемдик укуктук актыларга</w:t>
      </w:r>
      <w:r w:rsidRPr="00BA42E0">
        <w:rPr>
          <w:sz w:val="28"/>
          <w:szCs w:val="28"/>
          <w:lang w:val="ky-KG"/>
        </w:rPr>
        <w:t xml:space="preserve"> ылайык колдонулушу керек.</w:t>
      </w:r>
    </w:p>
    <w:p w:rsidR="007325B1" w:rsidRPr="00BA42E0" w:rsidRDefault="00B97E73" w:rsidP="00634026">
      <w:pPr>
        <w:pStyle w:val="ConsPlusNormal"/>
        <w:ind w:firstLine="540"/>
        <w:jc w:val="both"/>
        <w:rPr>
          <w:sz w:val="28"/>
          <w:szCs w:val="28"/>
          <w:lang w:val="ky-KG"/>
        </w:rPr>
      </w:pPr>
      <w:r w:rsidRPr="00BA42E0">
        <w:rPr>
          <w:sz w:val="28"/>
          <w:szCs w:val="28"/>
          <w:lang w:val="ky-KG"/>
        </w:rPr>
        <w:t>Бас</w:t>
      </w:r>
      <w:r w:rsidR="00B24230" w:rsidRPr="00BA42E0">
        <w:rPr>
          <w:sz w:val="28"/>
          <w:szCs w:val="28"/>
          <w:lang w:val="ky-KG"/>
        </w:rPr>
        <w:t>ымы 4,0 МПа жогору газ түтүктөрү үчүн, кеминде 6,4 МПа кысымы бар көмүртек болотунун тетиктери жана монтаждык блоктору колдонулушу керек.</w:t>
      </w:r>
    </w:p>
    <w:p w:rsidR="00A77B61" w:rsidRPr="00BA42E0" w:rsidRDefault="00B24230" w:rsidP="00634026">
      <w:pPr>
        <w:pStyle w:val="ConsPlusNormal"/>
        <w:ind w:firstLine="540"/>
        <w:jc w:val="both"/>
        <w:rPr>
          <w:sz w:val="28"/>
          <w:szCs w:val="28"/>
          <w:lang w:val="ky-KG"/>
        </w:rPr>
      </w:pPr>
      <w:r w:rsidRPr="00BA42E0">
        <w:rPr>
          <w:sz w:val="28"/>
          <w:szCs w:val="28"/>
          <w:lang w:val="ky-KG"/>
        </w:rPr>
        <w:t>514. Газ өткөргүчтөрү, газ түтүктөрүнүн элементтери жана жабдуулары ташылган газдын жумушчу басымы үчүн иштелип чыгышы керек.</w:t>
      </w:r>
      <w:r w:rsidR="007325B1" w:rsidRPr="00BA42E0">
        <w:rPr>
          <w:sz w:val="28"/>
          <w:szCs w:val="28"/>
          <w:lang w:val="ky-KG"/>
        </w:rPr>
        <w:t xml:space="preserve"> </w:t>
      </w:r>
    </w:p>
    <w:p w:rsidR="00A77B61" w:rsidRPr="00BA42E0" w:rsidRDefault="00B24230" w:rsidP="00634026">
      <w:pPr>
        <w:pStyle w:val="ConsPlusNormal"/>
        <w:ind w:firstLine="540"/>
        <w:jc w:val="both"/>
        <w:rPr>
          <w:sz w:val="28"/>
          <w:szCs w:val="28"/>
          <w:lang w:val="ky-KG"/>
        </w:rPr>
      </w:pPr>
      <w:r w:rsidRPr="00BA42E0">
        <w:rPr>
          <w:sz w:val="28"/>
          <w:szCs w:val="28"/>
          <w:lang w:val="ky-KG"/>
        </w:rPr>
        <w:t>515. Газ түтүктөрүнүн долбоорлору - I-категория 100% өлчөмүндө кыйратуучу эмес ыкмалар менен туурасынан ширетилген бириктирүүлөрдү контролдоо боюнча талаптарды камтууга тийиш.</w:t>
      </w:r>
      <w:r w:rsidR="00A77B61" w:rsidRPr="00BA42E0">
        <w:rPr>
          <w:sz w:val="28"/>
          <w:szCs w:val="28"/>
          <w:lang w:val="ky-KG"/>
        </w:rPr>
        <w:t xml:space="preserve"> </w:t>
      </w:r>
    </w:p>
    <w:p w:rsidR="000843C9" w:rsidRPr="00BA42E0" w:rsidRDefault="00B24230" w:rsidP="00634026">
      <w:pPr>
        <w:pStyle w:val="ConsPlusNormal"/>
        <w:ind w:firstLine="540"/>
        <w:jc w:val="both"/>
        <w:rPr>
          <w:sz w:val="28"/>
          <w:szCs w:val="28"/>
          <w:lang w:val="ky-KG"/>
        </w:rPr>
      </w:pPr>
      <w:r w:rsidRPr="00BA42E0">
        <w:rPr>
          <w:sz w:val="28"/>
          <w:szCs w:val="28"/>
          <w:lang w:val="ky-KG"/>
        </w:rPr>
        <w:t xml:space="preserve">516. Газ түтүгүнүн температуралык </w:t>
      </w:r>
      <w:r w:rsidR="009C25BF" w:rsidRPr="00BA42E0">
        <w:rPr>
          <w:sz w:val="28"/>
          <w:szCs w:val="28"/>
          <w:lang w:val="ky-KG"/>
        </w:rPr>
        <w:t>майышуу</w:t>
      </w:r>
      <w:r w:rsidRPr="00BA42E0">
        <w:rPr>
          <w:sz w:val="28"/>
          <w:szCs w:val="28"/>
          <w:lang w:val="ky-KG"/>
        </w:rPr>
        <w:t>ларынын ордун толтуруу үчүн, анын каттамынын бурулуштарына жана ийилиштерине байланыштуу өзүн-өзү компенсациялоо колдонулушу керек, же атайын компенсациялоочу шаймандардын орнотулушун камсыз кылуу керек (</w:t>
      </w:r>
      <w:r w:rsidR="009C25BF" w:rsidRPr="00BA42E0">
        <w:rPr>
          <w:sz w:val="28"/>
          <w:szCs w:val="28"/>
          <w:lang w:val="ky-KG"/>
        </w:rPr>
        <w:t>П</w:t>
      </w:r>
      <w:r w:rsidRPr="00BA42E0">
        <w:rPr>
          <w:sz w:val="28"/>
          <w:szCs w:val="28"/>
          <w:lang w:val="ky-KG"/>
        </w:rPr>
        <w:t xml:space="preserve">-түрүндөгү </w:t>
      </w:r>
      <w:r w:rsidR="009C25BF" w:rsidRPr="00BA42E0">
        <w:rPr>
          <w:sz w:val="28"/>
          <w:szCs w:val="28"/>
          <w:lang w:val="ky-KG"/>
        </w:rPr>
        <w:t>компенсаторлор</w:t>
      </w:r>
      <w:r w:rsidRPr="00BA42E0">
        <w:rPr>
          <w:sz w:val="28"/>
          <w:szCs w:val="28"/>
          <w:lang w:val="ky-KG"/>
        </w:rPr>
        <w:t>).</w:t>
      </w:r>
    </w:p>
    <w:p w:rsidR="00D67540" w:rsidRPr="00BA42E0" w:rsidRDefault="00D67540" w:rsidP="00634026">
      <w:pPr>
        <w:pStyle w:val="ConsPlusNormal"/>
        <w:ind w:firstLine="540"/>
        <w:jc w:val="both"/>
        <w:rPr>
          <w:sz w:val="28"/>
          <w:szCs w:val="28"/>
          <w:lang w:val="ky-KG"/>
        </w:rPr>
      </w:pPr>
      <w:r w:rsidRPr="00BA42E0">
        <w:rPr>
          <w:sz w:val="28"/>
          <w:szCs w:val="28"/>
          <w:lang w:val="ky-KG"/>
        </w:rPr>
        <w:t>Жылчыктык</w:t>
      </w:r>
      <w:r w:rsidR="00B24230" w:rsidRPr="00BA42E0">
        <w:rPr>
          <w:sz w:val="28"/>
          <w:szCs w:val="28"/>
          <w:lang w:val="ky-KG"/>
        </w:rPr>
        <w:t>, линзал</w:t>
      </w:r>
      <w:r w:rsidRPr="00BA42E0">
        <w:rPr>
          <w:sz w:val="28"/>
          <w:szCs w:val="28"/>
          <w:lang w:val="ky-KG"/>
        </w:rPr>
        <w:t>ык</w:t>
      </w:r>
      <w:r w:rsidR="00B24230" w:rsidRPr="00BA42E0">
        <w:rPr>
          <w:sz w:val="28"/>
          <w:szCs w:val="28"/>
          <w:lang w:val="ky-KG"/>
        </w:rPr>
        <w:t xml:space="preserve"> жана толкундуу </w:t>
      </w:r>
      <w:r w:rsidRPr="00BA42E0">
        <w:rPr>
          <w:sz w:val="28"/>
          <w:szCs w:val="28"/>
          <w:lang w:val="ky-KG"/>
        </w:rPr>
        <w:t>компенсаторлорду</w:t>
      </w:r>
      <w:r w:rsidR="00B24230" w:rsidRPr="00BA42E0">
        <w:rPr>
          <w:sz w:val="28"/>
          <w:szCs w:val="28"/>
          <w:lang w:val="ky-KG"/>
        </w:rPr>
        <w:t xml:space="preserve"> колдонууга жол берилбейт. </w:t>
      </w:r>
    </w:p>
    <w:p w:rsidR="000843C9" w:rsidRPr="00BA42E0" w:rsidRDefault="00B24230" w:rsidP="00634026">
      <w:pPr>
        <w:pStyle w:val="ConsPlusNormal"/>
        <w:ind w:firstLine="540"/>
        <w:jc w:val="both"/>
        <w:rPr>
          <w:sz w:val="28"/>
          <w:szCs w:val="28"/>
        </w:rPr>
      </w:pPr>
      <w:r w:rsidRPr="00BA42E0">
        <w:rPr>
          <w:sz w:val="28"/>
          <w:szCs w:val="28"/>
        </w:rPr>
        <w:t xml:space="preserve">517. Бардык газ түтүктөрүндө </w:t>
      </w:r>
      <w:r w:rsidR="00D67540" w:rsidRPr="00BA42E0">
        <w:rPr>
          <w:sz w:val="28"/>
          <w:szCs w:val="28"/>
          <w:lang w:val="ky-KG"/>
        </w:rPr>
        <w:t>болот</w:t>
      </w:r>
      <w:r w:rsidRPr="00BA42E0">
        <w:rPr>
          <w:sz w:val="28"/>
          <w:szCs w:val="28"/>
        </w:rPr>
        <w:t xml:space="preserve"> арматура гана колдонулушу керек. Жалпы багыттагы ийкемдүү жана боз чоюндан жана түстүү металлдардан </w:t>
      </w:r>
      <w:r w:rsidRPr="00BA42E0">
        <w:rPr>
          <w:sz w:val="28"/>
          <w:szCs w:val="28"/>
        </w:rPr>
        <w:lastRenderedPageBreak/>
        <w:t>жасалган арматураларды колдонууга жол берилбейт.</w:t>
      </w:r>
    </w:p>
    <w:p w:rsidR="00D67540" w:rsidRPr="00BA42E0" w:rsidRDefault="00B24230" w:rsidP="00634026">
      <w:pPr>
        <w:pStyle w:val="ConsPlusNormal"/>
        <w:ind w:firstLine="540"/>
        <w:jc w:val="both"/>
        <w:rPr>
          <w:sz w:val="28"/>
          <w:szCs w:val="28"/>
        </w:rPr>
      </w:pPr>
      <w:r w:rsidRPr="00BA42E0">
        <w:rPr>
          <w:sz w:val="28"/>
          <w:szCs w:val="28"/>
        </w:rPr>
        <w:t>Жалпысынан, фланецсиз (ширетилген) арматураларды колдонуу керек.</w:t>
      </w:r>
    </w:p>
    <w:p w:rsidR="00D67540" w:rsidRPr="00BA42E0" w:rsidRDefault="00B24230" w:rsidP="00634026">
      <w:pPr>
        <w:pStyle w:val="ConsPlusNormal"/>
        <w:ind w:firstLine="540"/>
        <w:jc w:val="both"/>
        <w:rPr>
          <w:sz w:val="28"/>
          <w:szCs w:val="28"/>
          <w:lang w:val="ky-KG"/>
        </w:rPr>
      </w:pPr>
      <w:r w:rsidRPr="00BA42E0">
        <w:rPr>
          <w:sz w:val="28"/>
          <w:szCs w:val="28"/>
        </w:rPr>
        <w:t xml:space="preserve"> Бардык газ түтүктөрү үчүн клапан дарбазаларынын тыгыздыгы сыноо мезгилинде көзгө көрүнгөн агып кетпешин жана улуттук стандарттарга ылайык А классына шайкеш келүүсүн камсыз кылышы керек. Арматура газ чөйрөсү үчүн иштелип чыгышы керек.</w:t>
      </w:r>
      <w:r w:rsidR="00D67540" w:rsidRPr="00BA42E0">
        <w:rPr>
          <w:sz w:val="28"/>
          <w:szCs w:val="28"/>
          <w:lang w:val="ky-KG"/>
        </w:rPr>
        <w:t xml:space="preserve"> </w:t>
      </w:r>
    </w:p>
    <w:p w:rsidR="000843C9" w:rsidRPr="00BA42E0" w:rsidRDefault="00B24230" w:rsidP="00634026">
      <w:pPr>
        <w:pStyle w:val="ConsPlusNormal"/>
        <w:ind w:firstLine="540"/>
        <w:jc w:val="both"/>
        <w:rPr>
          <w:sz w:val="28"/>
          <w:szCs w:val="28"/>
        </w:rPr>
      </w:pPr>
      <w:r w:rsidRPr="00BA42E0">
        <w:rPr>
          <w:sz w:val="28"/>
          <w:szCs w:val="28"/>
          <w:lang w:val="ky-KG"/>
        </w:rPr>
        <w:t>518. Процессти башкарууну автоматташтыруу үчүн, газ менен камсыздоо тутумундагы өчүрүүчү клапандар алыстан башкарылуучу жетектер менен (электр, пневматикалык) колдонулушу керек.</w:t>
      </w:r>
      <w:r w:rsidR="002D4D5B" w:rsidRPr="00BA42E0">
        <w:rPr>
          <w:sz w:val="28"/>
          <w:szCs w:val="28"/>
          <w:lang w:val="ky-KG"/>
        </w:rPr>
        <w:t xml:space="preserve"> </w:t>
      </w:r>
    </w:p>
    <w:p w:rsidR="000843C9" w:rsidRPr="00BA42E0" w:rsidRDefault="00B24230" w:rsidP="00634026">
      <w:pPr>
        <w:pStyle w:val="ConsPlusNormal"/>
        <w:ind w:firstLine="540"/>
        <w:jc w:val="both"/>
        <w:rPr>
          <w:sz w:val="28"/>
          <w:szCs w:val="28"/>
          <w:lang w:val="ky-KG"/>
        </w:rPr>
      </w:pPr>
      <w:r w:rsidRPr="00BA42E0">
        <w:rPr>
          <w:sz w:val="28"/>
          <w:szCs w:val="28"/>
        </w:rPr>
        <w:t xml:space="preserve">Туруктуу же өзгөрүлмө токто </w:t>
      </w:r>
      <w:r w:rsidR="002D4D5B" w:rsidRPr="00BA42E0">
        <w:rPr>
          <w:sz w:val="28"/>
          <w:szCs w:val="28"/>
        </w:rPr>
        <w:t xml:space="preserve">СБК </w:t>
      </w:r>
      <w:r w:rsidRPr="00BA42E0">
        <w:rPr>
          <w:sz w:val="28"/>
          <w:szCs w:val="28"/>
        </w:rPr>
        <w:t>электромагнитин электр менен жабдуу техникалык-экономикалык негиздеменин негизинде тандалат. Туруктуу токту камсыздоо батарея автобустарынан же алдын-ала заряддалган конденсаторлордун батарейкасынан жүргүзүлүшү керек, эгерде башкаруу контуру үзгүлтүксүз райондук ден-соолукту көзөмөлдөөчү шайман менен камсыздалса.</w:t>
      </w:r>
      <w:r w:rsidRPr="00BA42E0">
        <w:rPr>
          <w:sz w:val="28"/>
          <w:szCs w:val="28"/>
          <w:lang w:val="ky-KG"/>
        </w:rPr>
        <w:t xml:space="preserve"> Үзгүлтүксүз электр булагы орнотулган шартта, кубаттуулугу эки көз карандысыз булактан берилиши керек. СБКнын жабылуу убактысы 1 секунддан ашпашы керек.</w:t>
      </w:r>
    </w:p>
    <w:p w:rsidR="000843C9" w:rsidRPr="00BA42E0" w:rsidRDefault="002D4D5B" w:rsidP="00634026">
      <w:pPr>
        <w:pStyle w:val="ConsPlusNormal"/>
        <w:ind w:firstLine="540"/>
        <w:jc w:val="both"/>
        <w:rPr>
          <w:sz w:val="28"/>
          <w:szCs w:val="28"/>
          <w:lang w:val="ky-KG"/>
        </w:rPr>
      </w:pPr>
      <w:r w:rsidRPr="00BA42E0">
        <w:rPr>
          <w:sz w:val="28"/>
          <w:szCs w:val="28"/>
          <w:lang w:val="ky-KG"/>
        </w:rPr>
        <w:t>Бекит</w:t>
      </w:r>
      <w:r w:rsidR="00B24230" w:rsidRPr="00BA42E0">
        <w:rPr>
          <w:sz w:val="28"/>
          <w:szCs w:val="28"/>
          <w:lang w:val="ky-KG"/>
        </w:rPr>
        <w:t>үүчү клапандар электр жетеги менен жабдылып, кол менен башкарылууга тийиш.</w:t>
      </w:r>
    </w:p>
    <w:p w:rsidR="000843C9" w:rsidRPr="00BA42E0" w:rsidRDefault="00B24230" w:rsidP="00634026">
      <w:pPr>
        <w:pStyle w:val="ConsPlusNormal"/>
        <w:ind w:firstLine="540"/>
        <w:jc w:val="both"/>
        <w:rPr>
          <w:sz w:val="28"/>
          <w:szCs w:val="28"/>
          <w:lang w:val="ky-KG"/>
        </w:rPr>
      </w:pPr>
      <w:r w:rsidRPr="00BA42E0">
        <w:rPr>
          <w:sz w:val="28"/>
          <w:szCs w:val="28"/>
          <w:lang w:val="ky-KG"/>
        </w:rPr>
        <w:t xml:space="preserve">519. Клапандар үчүн электр жетектери жарылуучу зоналардын категорияларынын, </w:t>
      </w:r>
      <w:r w:rsidR="00FB7828" w:rsidRPr="00BA42E0">
        <w:rPr>
          <w:sz w:val="28"/>
          <w:szCs w:val="28"/>
          <w:lang w:val="ky-KG"/>
        </w:rPr>
        <w:t xml:space="preserve">жарылуучу аралашмалардын </w:t>
      </w:r>
      <w:r w:rsidRPr="00BA42E0">
        <w:rPr>
          <w:sz w:val="28"/>
          <w:szCs w:val="28"/>
          <w:lang w:val="ky-KG"/>
        </w:rPr>
        <w:t xml:space="preserve">категорияларынын жана </w:t>
      </w:r>
      <w:r w:rsidR="00FB7828" w:rsidRPr="00BA42E0">
        <w:rPr>
          <w:sz w:val="28"/>
          <w:szCs w:val="28"/>
          <w:lang w:val="ky-KG"/>
        </w:rPr>
        <w:t>тобунун</w:t>
      </w:r>
      <w:r w:rsidRPr="00BA42E0">
        <w:rPr>
          <w:sz w:val="28"/>
          <w:szCs w:val="28"/>
          <w:lang w:val="ky-KG"/>
        </w:rPr>
        <w:t xml:space="preserve"> классификациясынын негизинде колдонулушу керек.</w:t>
      </w:r>
    </w:p>
    <w:p w:rsidR="000843C9" w:rsidRPr="00BA42E0" w:rsidRDefault="00B24230" w:rsidP="00634026">
      <w:pPr>
        <w:pStyle w:val="ConsPlusNormal"/>
        <w:ind w:firstLine="540"/>
        <w:jc w:val="both"/>
        <w:rPr>
          <w:sz w:val="28"/>
          <w:szCs w:val="28"/>
          <w:lang w:val="ky-KG"/>
        </w:rPr>
      </w:pPr>
      <w:r w:rsidRPr="00BA42E0">
        <w:rPr>
          <w:sz w:val="28"/>
          <w:szCs w:val="28"/>
          <w:lang w:val="ky-KG"/>
        </w:rPr>
        <w:t xml:space="preserve">Ачык абада орнотулганда, электр жетеги бар клапандар электр жетектери үчүн техникалык маалымат барактарында көрсөтүлгөн тышкы абанын эсептик температурасында колдонулушу мүмкүн. Ачык абада орнотулган </w:t>
      </w:r>
      <w:r w:rsidR="00FB7828" w:rsidRPr="00BA42E0">
        <w:rPr>
          <w:sz w:val="28"/>
          <w:szCs w:val="28"/>
          <w:lang w:val="ky-KG"/>
        </w:rPr>
        <w:t>бекитүүчү арматура</w:t>
      </w:r>
      <w:r w:rsidRPr="00BA42E0">
        <w:rPr>
          <w:sz w:val="28"/>
          <w:szCs w:val="28"/>
          <w:lang w:val="ky-KG"/>
        </w:rPr>
        <w:t xml:space="preserve"> электр жабдуулары ушул шарттарга туура келген долбоорду камтышы керек жана атмосфералык жаан-чачындан корголушу керек.</w:t>
      </w:r>
    </w:p>
    <w:p w:rsidR="000843C9" w:rsidRPr="00BA42E0" w:rsidRDefault="00FB7F3C" w:rsidP="00634026">
      <w:pPr>
        <w:pStyle w:val="ConsPlusNormal"/>
        <w:ind w:firstLine="540"/>
        <w:jc w:val="both"/>
        <w:rPr>
          <w:sz w:val="28"/>
          <w:szCs w:val="28"/>
          <w:lang w:val="ky-KG"/>
        </w:rPr>
      </w:pPr>
      <w:r w:rsidRPr="00BA42E0">
        <w:rPr>
          <w:sz w:val="28"/>
          <w:szCs w:val="28"/>
          <w:lang w:val="ky-KG"/>
        </w:rPr>
        <w:t>520. Газ түтүктөрүнө орнотулган арматуралар көзөмөлдөө, техникалык тейлөө жана оңдоо үчүн оңой жеткиликтүү болушу керек.</w:t>
      </w:r>
    </w:p>
    <w:p w:rsidR="000843C9" w:rsidRPr="00BA42E0" w:rsidRDefault="00FB7F3C" w:rsidP="00634026">
      <w:pPr>
        <w:pStyle w:val="ConsPlusNormal"/>
        <w:ind w:firstLine="540"/>
        <w:jc w:val="both"/>
        <w:rPr>
          <w:sz w:val="28"/>
          <w:szCs w:val="28"/>
          <w:lang w:val="ky-KG"/>
        </w:rPr>
      </w:pPr>
      <w:r w:rsidRPr="00BA42E0">
        <w:rPr>
          <w:sz w:val="28"/>
          <w:szCs w:val="28"/>
          <w:lang w:val="ky-KG"/>
        </w:rPr>
        <w:t>521. Арматура ийилүү жана буралуу чыңалууларынын минималдуу мааниси бар газ түтүктөрүнүн участокторунда жайгаштырылышы керек.</w:t>
      </w:r>
    </w:p>
    <w:p w:rsidR="006A0EDF" w:rsidRPr="00BA42E0" w:rsidRDefault="00FB7F3C" w:rsidP="00634026">
      <w:pPr>
        <w:pStyle w:val="ConsPlusNormal"/>
        <w:ind w:firstLine="540"/>
        <w:jc w:val="both"/>
        <w:rPr>
          <w:sz w:val="28"/>
          <w:szCs w:val="28"/>
          <w:lang w:val="ky-KG"/>
        </w:rPr>
      </w:pPr>
      <w:r w:rsidRPr="00BA42E0">
        <w:rPr>
          <w:sz w:val="28"/>
          <w:szCs w:val="28"/>
          <w:lang w:val="ky-KG"/>
        </w:rPr>
        <w:t>Салмагы 500 кгдан ашык арматуралар газ түтүктөрүнүн горизонталдуу участокторунда жайгаштырылышы керек, ал эми ал үчүн атайын тирөөчтөрдү же асма жерлерди караштыруу керек.</w:t>
      </w:r>
      <w:r w:rsidR="006A0EDF" w:rsidRPr="00BA42E0">
        <w:rPr>
          <w:sz w:val="28"/>
          <w:szCs w:val="28"/>
          <w:lang w:val="ky-KG"/>
        </w:rPr>
        <w:t xml:space="preserve"> </w:t>
      </w:r>
    </w:p>
    <w:p w:rsidR="000843C9" w:rsidRPr="00BA42E0" w:rsidRDefault="00FB7F3C" w:rsidP="00634026">
      <w:pPr>
        <w:pStyle w:val="ConsPlusNormal"/>
        <w:ind w:firstLine="540"/>
        <w:jc w:val="both"/>
        <w:rPr>
          <w:sz w:val="28"/>
          <w:szCs w:val="28"/>
        </w:rPr>
      </w:pPr>
      <w:r w:rsidRPr="00BA42E0">
        <w:rPr>
          <w:sz w:val="28"/>
          <w:szCs w:val="28"/>
        </w:rPr>
        <w:t>522. Түтүктөрдө, эреже боюнча, туруктуу кошулмалар ширетилиши керек.</w:t>
      </w:r>
    </w:p>
    <w:p w:rsidR="006A0EDF" w:rsidRPr="00BA42E0" w:rsidRDefault="00FB7F3C" w:rsidP="00634026">
      <w:pPr>
        <w:pStyle w:val="ConsPlusNormal"/>
        <w:ind w:firstLine="540"/>
        <w:jc w:val="both"/>
        <w:rPr>
          <w:sz w:val="28"/>
          <w:szCs w:val="28"/>
        </w:rPr>
      </w:pPr>
      <w:r w:rsidRPr="00BA42E0">
        <w:rPr>
          <w:sz w:val="28"/>
          <w:szCs w:val="28"/>
        </w:rPr>
        <w:t xml:space="preserve">Фланецтүү туташтырууга клапандар орнотулган жерлерде же түтүктөр түтүктөр </w:t>
      </w:r>
      <w:r w:rsidR="006A0EDF" w:rsidRPr="00BA42E0">
        <w:rPr>
          <w:sz w:val="28"/>
          <w:szCs w:val="28"/>
          <w:lang w:val="ky-KG"/>
        </w:rPr>
        <w:t>орнотмолор</w:t>
      </w:r>
      <w:r w:rsidRPr="00BA42E0">
        <w:rPr>
          <w:sz w:val="28"/>
          <w:szCs w:val="28"/>
        </w:rPr>
        <w:t xml:space="preserve"> туташтырылган жерлерде гана, ошондой эле технологияга ылайык түтүктөрдү тазалоо жана оңдоо үчүн мезгил-мезгили менен ажыратуу талап кылынган жерлерде уруксат берилет.</w:t>
      </w:r>
    </w:p>
    <w:p w:rsidR="000843C9" w:rsidRPr="00BA42E0" w:rsidRDefault="00FB7F3C" w:rsidP="00634026">
      <w:pPr>
        <w:pStyle w:val="ConsPlusNormal"/>
        <w:ind w:firstLine="540"/>
        <w:jc w:val="both"/>
        <w:rPr>
          <w:sz w:val="28"/>
          <w:szCs w:val="28"/>
        </w:rPr>
      </w:pPr>
      <w:r w:rsidRPr="00BA42E0">
        <w:rPr>
          <w:sz w:val="28"/>
          <w:szCs w:val="28"/>
        </w:rPr>
        <w:t xml:space="preserve">Фланец туташтыруулары визуалдык байкоо жүргүзүү, техникалык тейлөө, бөлүү, оңдоо жана </w:t>
      </w:r>
      <w:r w:rsidR="006A0EDF" w:rsidRPr="00BA42E0">
        <w:rPr>
          <w:sz w:val="28"/>
          <w:szCs w:val="28"/>
          <w:lang w:val="ky-KG"/>
        </w:rPr>
        <w:t>куроо</w:t>
      </w:r>
      <w:r w:rsidRPr="00BA42E0">
        <w:rPr>
          <w:sz w:val="28"/>
          <w:szCs w:val="28"/>
        </w:rPr>
        <w:t xml:space="preserve"> үчүн ачык жана жеткиликтүү жерлерде жайгаштырылышы керек.</w:t>
      </w:r>
    </w:p>
    <w:p w:rsidR="000843C9" w:rsidRPr="00BA42E0" w:rsidRDefault="00FB7F3C" w:rsidP="00634026">
      <w:pPr>
        <w:pStyle w:val="ConsPlusNormal"/>
        <w:ind w:firstLine="540"/>
        <w:jc w:val="both"/>
        <w:rPr>
          <w:sz w:val="28"/>
          <w:szCs w:val="28"/>
        </w:rPr>
      </w:pPr>
      <w:r w:rsidRPr="00BA42E0">
        <w:rPr>
          <w:sz w:val="28"/>
          <w:szCs w:val="28"/>
        </w:rPr>
        <w:t xml:space="preserve">523. Газ өткөргүчтөрүнө сайгычтарды орнотуу ыңгайлуу болушу үчүн, </w:t>
      </w:r>
      <w:r w:rsidRPr="00BA42E0">
        <w:rPr>
          <w:sz w:val="28"/>
          <w:szCs w:val="28"/>
        </w:rPr>
        <w:lastRenderedPageBreak/>
        <w:t>долбоор фланецтерди кеңейтүүчү шайман жана өткөргүч секиргичи бар айланма же барактык сайгычты орнотуу үчүн фланецтик туташтырууларды караштырышы керек.</w:t>
      </w:r>
    </w:p>
    <w:p w:rsidR="000843C9" w:rsidRPr="00BA42E0" w:rsidRDefault="00FB7F3C" w:rsidP="00634026">
      <w:pPr>
        <w:pStyle w:val="ConsPlusNormal"/>
        <w:ind w:firstLine="540"/>
        <w:jc w:val="both"/>
        <w:rPr>
          <w:sz w:val="28"/>
          <w:szCs w:val="28"/>
        </w:rPr>
      </w:pPr>
      <w:r w:rsidRPr="00BA42E0">
        <w:rPr>
          <w:sz w:val="28"/>
          <w:szCs w:val="28"/>
        </w:rPr>
        <w:t xml:space="preserve">Фланец туташуусунда </w:t>
      </w:r>
      <w:r w:rsidR="006A0EDF" w:rsidRPr="00BA42E0">
        <w:rPr>
          <w:sz w:val="28"/>
          <w:szCs w:val="28"/>
          <w:lang w:val="ky-KG"/>
        </w:rPr>
        <w:t>басаңдаткычтарды</w:t>
      </w:r>
      <w:r w:rsidRPr="00BA42E0">
        <w:rPr>
          <w:sz w:val="28"/>
          <w:szCs w:val="28"/>
        </w:rPr>
        <w:t xml:space="preserve"> орнотууга уруксат берилет.</w:t>
      </w:r>
    </w:p>
    <w:p w:rsidR="000843C9" w:rsidRPr="00BA42E0" w:rsidRDefault="00FB7F3C" w:rsidP="00634026">
      <w:pPr>
        <w:pStyle w:val="ConsPlusNormal"/>
        <w:ind w:firstLine="540"/>
        <w:jc w:val="both"/>
        <w:rPr>
          <w:sz w:val="28"/>
          <w:szCs w:val="28"/>
        </w:rPr>
      </w:pPr>
      <w:r w:rsidRPr="00BA42E0">
        <w:rPr>
          <w:sz w:val="28"/>
          <w:szCs w:val="28"/>
        </w:rPr>
        <w:t xml:space="preserve">524. Газ өткөргүчтөрүнүн клапандарынан жана фланец байланыштарынан </w:t>
      </w:r>
      <w:r w:rsidR="000C4167" w:rsidRPr="00BA42E0">
        <w:rPr>
          <w:sz w:val="28"/>
          <w:szCs w:val="28"/>
          <w:lang w:val="ky-KG"/>
        </w:rPr>
        <w:t>туурасынан</w:t>
      </w:r>
      <w:r w:rsidRPr="00BA42E0">
        <w:rPr>
          <w:sz w:val="28"/>
          <w:szCs w:val="28"/>
        </w:rPr>
        <w:t xml:space="preserve"> жана </w:t>
      </w:r>
      <w:r w:rsidR="000C4167" w:rsidRPr="00BA42E0">
        <w:rPr>
          <w:sz w:val="28"/>
          <w:szCs w:val="28"/>
          <w:lang w:val="ky-KG"/>
        </w:rPr>
        <w:t>тигинен</w:t>
      </w:r>
      <w:r w:rsidRPr="00BA42E0">
        <w:rPr>
          <w:sz w:val="28"/>
          <w:szCs w:val="28"/>
        </w:rPr>
        <w:t xml:space="preserve"> 3 м аралыкта орун жарылуучу зоналар катарына кириши керек.</w:t>
      </w:r>
    </w:p>
    <w:p w:rsidR="000843C9" w:rsidRPr="00BA42E0" w:rsidRDefault="00FB7F3C" w:rsidP="00634026">
      <w:pPr>
        <w:pStyle w:val="ConsPlusNormal"/>
        <w:ind w:firstLine="540"/>
        <w:jc w:val="both"/>
        <w:rPr>
          <w:sz w:val="28"/>
          <w:szCs w:val="28"/>
        </w:rPr>
      </w:pPr>
      <w:r w:rsidRPr="00BA42E0">
        <w:rPr>
          <w:sz w:val="28"/>
          <w:szCs w:val="28"/>
        </w:rPr>
        <w:t xml:space="preserve">525. Жарылуудан коргонуучу даражасы кеминде 1Р54 болгон </w:t>
      </w:r>
      <w:r w:rsidR="002467D9" w:rsidRPr="00BA42E0">
        <w:rPr>
          <w:sz w:val="28"/>
          <w:szCs w:val="28"/>
          <w:lang w:val="ky-KG"/>
        </w:rPr>
        <w:t>“</w:t>
      </w:r>
      <w:r w:rsidRPr="00BA42E0">
        <w:rPr>
          <w:sz w:val="28"/>
          <w:szCs w:val="28"/>
        </w:rPr>
        <w:t>жарылуу</w:t>
      </w:r>
      <w:r w:rsidR="002467D9" w:rsidRPr="00BA42E0">
        <w:rPr>
          <w:sz w:val="28"/>
          <w:szCs w:val="28"/>
          <w:lang w:val="ky-KG"/>
        </w:rPr>
        <w:t>га каршы</w:t>
      </w:r>
      <w:r w:rsidRPr="00BA42E0">
        <w:rPr>
          <w:sz w:val="28"/>
          <w:szCs w:val="28"/>
        </w:rPr>
        <w:t xml:space="preserve"> </w:t>
      </w:r>
      <w:r w:rsidR="002467D9" w:rsidRPr="00BA42E0">
        <w:rPr>
          <w:sz w:val="28"/>
          <w:szCs w:val="28"/>
        </w:rPr>
        <w:t xml:space="preserve">жогорулаган </w:t>
      </w:r>
      <w:r w:rsidRPr="00BA42E0">
        <w:rPr>
          <w:sz w:val="28"/>
          <w:szCs w:val="28"/>
        </w:rPr>
        <w:t>ишенимдүүлүгү</w:t>
      </w:r>
      <w:r w:rsidR="002467D9" w:rsidRPr="00BA42E0">
        <w:rPr>
          <w:sz w:val="28"/>
          <w:szCs w:val="28"/>
          <w:lang w:val="ky-KG"/>
        </w:rPr>
        <w:t>”</w:t>
      </w:r>
      <w:r w:rsidRPr="00BA42E0">
        <w:rPr>
          <w:sz w:val="28"/>
          <w:szCs w:val="28"/>
        </w:rPr>
        <w:t xml:space="preserve"> конструкциядагы жарылууга каршы электр машиналары, аппараттары жана шаймандары орнотулууга тийиш.</w:t>
      </w:r>
    </w:p>
    <w:p w:rsidR="000843C9" w:rsidRPr="00BA42E0" w:rsidRDefault="00FB7F3C" w:rsidP="00634026">
      <w:pPr>
        <w:pStyle w:val="ConsPlusNormal"/>
        <w:ind w:firstLine="540"/>
        <w:jc w:val="both"/>
        <w:rPr>
          <w:sz w:val="28"/>
          <w:szCs w:val="28"/>
        </w:rPr>
      </w:pPr>
      <w:r w:rsidRPr="00BA42E0">
        <w:rPr>
          <w:sz w:val="28"/>
          <w:szCs w:val="28"/>
        </w:rPr>
        <w:t>526. В-1а жана В-1</w:t>
      </w:r>
      <w:r w:rsidR="002467D9" w:rsidRPr="00BA42E0">
        <w:rPr>
          <w:sz w:val="28"/>
          <w:szCs w:val="28"/>
          <w:lang w:val="ky-KG"/>
        </w:rPr>
        <w:t>г</w:t>
      </w:r>
      <w:r w:rsidRPr="00BA42E0">
        <w:rPr>
          <w:sz w:val="28"/>
          <w:szCs w:val="28"/>
        </w:rPr>
        <w:t xml:space="preserve"> зоналарында орнотулган стационардык лампаларда </w:t>
      </w:r>
      <w:r w:rsidR="002467D9" w:rsidRPr="00BA42E0">
        <w:rPr>
          <w:sz w:val="28"/>
          <w:szCs w:val="28"/>
          <w:lang w:val="ky-KG"/>
        </w:rPr>
        <w:t>“</w:t>
      </w:r>
      <w:r w:rsidR="002467D9" w:rsidRPr="00BA42E0">
        <w:rPr>
          <w:sz w:val="28"/>
          <w:szCs w:val="28"/>
        </w:rPr>
        <w:t>жарылуу</w:t>
      </w:r>
      <w:r w:rsidR="002467D9" w:rsidRPr="00BA42E0">
        <w:rPr>
          <w:sz w:val="28"/>
          <w:szCs w:val="28"/>
          <w:lang w:val="ky-KG"/>
        </w:rPr>
        <w:t>га каршы</w:t>
      </w:r>
      <w:r w:rsidR="002467D9" w:rsidRPr="00BA42E0">
        <w:rPr>
          <w:sz w:val="28"/>
          <w:szCs w:val="28"/>
        </w:rPr>
        <w:t xml:space="preserve"> жогорулаган ишенимдүүлүгү</w:t>
      </w:r>
      <w:r w:rsidR="002467D9" w:rsidRPr="00BA42E0">
        <w:rPr>
          <w:sz w:val="28"/>
          <w:szCs w:val="28"/>
          <w:lang w:val="ky-KG"/>
        </w:rPr>
        <w:t>”</w:t>
      </w:r>
      <w:r w:rsidR="002467D9" w:rsidRPr="00BA42E0">
        <w:rPr>
          <w:sz w:val="28"/>
          <w:szCs w:val="28"/>
        </w:rPr>
        <w:t xml:space="preserve"> </w:t>
      </w:r>
      <w:r w:rsidRPr="00BA42E0">
        <w:rPr>
          <w:sz w:val="28"/>
          <w:szCs w:val="28"/>
        </w:rPr>
        <w:t>В-1а зонасындагы көчмө лампалар жарылууга, В-1</w:t>
      </w:r>
      <w:r w:rsidR="002467D9" w:rsidRPr="00BA42E0">
        <w:rPr>
          <w:sz w:val="28"/>
          <w:szCs w:val="28"/>
          <w:lang w:val="ky-KG"/>
        </w:rPr>
        <w:t>г</w:t>
      </w:r>
      <w:r w:rsidRPr="00BA42E0">
        <w:rPr>
          <w:sz w:val="28"/>
          <w:szCs w:val="28"/>
        </w:rPr>
        <w:t xml:space="preserve"> зоналарында - </w:t>
      </w:r>
      <w:r w:rsidR="002467D9" w:rsidRPr="00BA42E0">
        <w:rPr>
          <w:sz w:val="28"/>
          <w:szCs w:val="28"/>
          <w:lang w:val="ky-KG"/>
        </w:rPr>
        <w:t>“</w:t>
      </w:r>
      <w:r w:rsidR="002467D9" w:rsidRPr="00BA42E0">
        <w:rPr>
          <w:sz w:val="28"/>
          <w:szCs w:val="28"/>
        </w:rPr>
        <w:t>жарылуу</w:t>
      </w:r>
      <w:r w:rsidR="002467D9" w:rsidRPr="00BA42E0">
        <w:rPr>
          <w:sz w:val="28"/>
          <w:szCs w:val="28"/>
          <w:lang w:val="ky-KG"/>
        </w:rPr>
        <w:t>га каршы</w:t>
      </w:r>
      <w:r w:rsidR="002467D9" w:rsidRPr="00BA42E0">
        <w:rPr>
          <w:sz w:val="28"/>
          <w:szCs w:val="28"/>
        </w:rPr>
        <w:t xml:space="preserve"> жогорулаган ишенимдүүлүгү</w:t>
      </w:r>
      <w:r w:rsidR="002467D9" w:rsidRPr="00BA42E0">
        <w:rPr>
          <w:sz w:val="28"/>
          <w:szCs w:val="28"/>
          <w:lang w:val="ky-KG"/>
        </w:rPr>
        <w:t>”</w:t>
      </w:r>
      <w:r w:rsidR="002467D9" w:rsidRPr="00BA42E0">
        <w:rPr>
          <w:sz w:val="28"/>
          <w:szCs w:val="28"/>
        </w:rPr>
        <w:t xml:space="preserve"> </w:t>
      </w:r>
      <w:r w:rsidRPr="00BA42E0">
        <w:rPr>
          <w:sz w:val="28"/>
          <w:szCs w:val="28"/>
        </w:rPr>
        <w:t>версиялары болушу керек.</w:t>
      </w:r>
    </w:p>
    <w:p w:rsidR="000843C9" w:rsidRPr="00BA42E0" w:rsidRDefault="00FB7F3C" w:rsidP="00634026">
      <w:pPr>
        <w:pStyle w:val="ConsPlusNormal"/>
        <w:ind w:firstLine="540"/>
        <w:jc w:val="both"/>
        <w:rPr>
          <w:sz w:val="28"/>
          <w:szCs w:val="28"/>
        </w:rPr>
      </w:pPr>
      <w:r w:rsidRPr="00BA42E0">
        <w:rPr>
          <w:sz w:val="28"/>
          <w:szCs w:val="28"/>
        </w:rPr>
        <w:t xml:space="preserve">527. Статикалык электр энергиясынан жана </w:t>
      </w:r>
      <w:r w:rsidR="00C15504" w:rsidRPr="00BA42E0">
        <w:rPr>
          <w:sz w:val="28"/>
          <w:szCs w:val="28"/>
        </w:rPr>
        <w:t xml:space="preserve">ГДП </w:t>
      </w:r>
      <w:r w:rsidRPr="00BA42E0">
        <w:rPr>
          <w:sz w:val="28"/>
          <w:szCs w:val="28"/>
        </w:rPr>
        <w:t xml:space="preserve">чагылгандан коргоочу </w:t>
      </w:r>
      <w:r w:rsidR="00342F92" w:rsidRPr="00BA42E0">
        <w:rPr>
          <w:sz w:val="28"/>
          <w:szCs w:val="28"/>
          <w:lang w:val="ky-KG"/>
        </w:rPr>
        <w:t>түзүлүшү</w:t>
      </w:r>
      <w:r w:rsidRPr="00BA42E0">
        <w:rPr>
          <w:sz w:val="28"/>
          <w:szCs w:val="28"/>
        </w:rPr>
        <w:t>н коргоо имараттарды жана курулмаларды чагылгандан коргоочу шайманга талаптарды камтыган техникалык ченемдик укуктук актыларга ылайык жүргүзүлүүгө тийиш.</w:t>
      </w:r>
    </w:p>
    <w:p w:rsidR="00342F92" w:rsidRPr="00BA42E0" w:rsidRDefault="00FB7F3C" w:rsidP="00634026">
      <w:pPr>
        <w:pStyle w:val="ConsPlusNormal"/>
        <w:ind w:firstLine="540"/>
        <w:jc w:val="both"/>
        <w:rPr>
          <w:sz w:val="28"/>
          <w:szCs w:val="28"/>
          <w:lang w:val="ky-KG"/>
        </w:rPr>
      </w:pPr>
      <w:r w:rsidRPr="00BA42E0">
        <w:rPr>
          <w:sz w:val="28"/>
          <w:szCs w:val="28"/>
        </w:rPr>
        <w:t xml:space="preserve">528. </w:t>
      </w:r>
      <w:r w:rsidR="00342F92" w:rsidRPr="00BA42E0">
        <w:rPr>
          <w:sz w:val="28"/>
          <w:szCs w:val="28"/>
        </w:rPr>
        <w:t xml:space="preserve">ГДП </w:t>
      </w:r>
      <w:r w:rsidR="00342F92" w:rsidRPr="00BA42E0">
        <w:rPr>
          <w:sz w:val="28"/>
          <w:szCs w:val="28"/>
          <w:lang w:val="ky-KG"/>
        </w:rPr>
        <w:t>аянты</w:t>
      </w:r>
      <w:r w:rsidRPr="00BA42E0">
        <w:rPr>
          <w:sz w:val="28"/>
          <w:szCs w:val="28"/>
        </w:rPr>
        <w:t xml:space="preserve"> тышкы электр жарыгына ээ болушу керек. Жарыктарды атайын берилген таянычтарга же чагылгандын таякчаларына орнотуу керек. Жарыкты көзөмөлдөө имаратта же </w:t>
      </w:r>
      <w:r w:rsidR="00342F92" w:rsidRPr="00BA42E0">
        <w:rPr>
          <w:sz w:val="28"/>
          <w:szCs w:val="28"/>
        </w:rPr>
        <w:t xml:space="preserve">ГДП </w:t>
      </w:r>
      <w:r w:rsidRPr="00BA42E0">
        <w:rPr>
          <w:sz w:val="28"/>
          <w:szCs w:val="28"/>
        </w:rPr>
        <w:t xml:space="preserve">контейнерлеринин биринде жайгашкан </w:t>
      </w:r>
      <w:r w:rsidR="00342F92" w:rsidRPr="00BA42E0">
        <w:rPr>
          <w:sz w:val="28"/>
          <w:szCs w:val="28"/>
          <w:lang w:val="ky-KG"/>
        </w:rPr>
        <w:t>бөлүштүрүүчү</w:t>
      </w:r>
      <w:r w:rsidRPr="00BA42E0">
        <w:rPr>
          <w:sz w:val="28"/>
          <w:szCs w:val="28"/>
        </w:rPr>
        <w:t xml:space="preserve"> </w:t>
      </w:r>
      <w:r w:rsidR="00342F92" w:rsidRPr="00BA42E0">
        <w:rPr>
          <w:sz w:val="28"/>
          <w:szCs w:val="28"/>
        </w:rPr>
        <w:t>щит</w:t>
      </w:r>
      <w:r w:rsidR="00342F92" w:rsidRPr="00BA42E0">
        <w:rPr>
          <w:sz w:val="28"/>
          <w:szCs w:val="28"/>
          <w:lang w:val="ky-KG"/>
        </w:rPr>
        <w:t xml:space="preserve">тен </w:t>
      </w:r>
      <w:r w:rsidRPr="00BA42E0">
        <w:rPr>
          <w:sz w:val="28"/>
          <w:szCs w:val="28"/>
        </w:rPr>
        <w:t>кол менен камсыздалышы керек.</w:t>
      </w:r>
      <w:r w:rsidR="00342F92" w:rsidRPr="00BA42E0">
        <w:rPr>
          <w:sz w:val="28"/>
          <w:szCs w:val="28"/>
          <w:lang w:val="ky-KG"/>
        </w:rPr>
        <w:t xml:space="preserve"> </w:t>
      </w:r>
    </w:p>
    <w:p w:rsidR="00627C11" w:rsidRPr="00BA42E0" w:rsidRDefault="00FB7F3C" w:rsidP="00634026">
      <w:pPr>
        <w:pStyle w:val="ConsPlusNormal"/>
        <w:ind w:firstLine="540"/>
        <w:jc w:val="both"/>
        <w:rPr>
          <w:sz w:val="28"/>
          <w:szCs w:val="28"/>
          <w:lang w:val="ky-KG"/>
        </w:rPr>
      </w:pPr>
      <w:r w:rsidRPr="00BA42E0">
        <w:rPr>
          <w:sz w:val="28"/>
          <w:szCs w:val="28"/>
          <w:lang w:val="ky-KG"/>
        </w:rPr>
        <w:t xml:space="preserve">529. Жарылуучу бөлмөлөрдө жана тышкы орнотмолордо орнотулган электрдик </w:t>
      </w:r>
      <w:r w:rsidR="00627C11" w:rsidRPr="00BA42E0">
        <w:rPr>
          <w:sz w:val="28"/>
          <w:szCs w:val="28"/>
          <w:lang w:val="ky-KG"/>
        </w:rPr>
        <w:t xml:space="preserve">КӨШ </w:t>
      </w:r>
      <w:r w:rsidRPr="00BA42E0">
        <w:rPr>
          <w:sz w:val="28"/>
          <w:szCs w:val="28"/>
          <w:lang w:val="ky-KG"/>
        </w:rPr>
        <w:t xml:space="preserve">жарылууга жол бербөөчү </w:t>
      </w:r>
      <w:r w:rsidR="00627C11" w:rsidRPr="00BA42E0">
        <w:rPr>
          <w:sz w:val="28"/>
          <w:szCs w:val="28"/>
          <w:lang w:val="ky-KG"/>
        </w:rPr>
        <w:t>жарылуудан коргоочуга</w:t>
      </w:r>
      <w:r w:rsidRPr="00BA42E0">
        <w:rPr>
          <w:sz w:val="28"/>
          <w:szCs w:val="28"/>
          <w:lang w:val="ky-KG"/>
        </w:rPr>
        <w:t xml:space="preserve"> ээ болушу керек.</w:t>
      </w:r>
      <w:r w:rsidR="00627C11" w:rsidRPr="00BA42E0">
        <w:rPr>
          <w:sz w:val="28"/>
          <w:szCs w:val="28"/>
          <w:lang w:val="ky-KG"/>
        </w:rPr>
        <w:t xml:space="preserve"> </w:t>
      </w:r>
    </w:p>
    <w:p w:rsidR="000843C9" w:rsidRPr="00BA42E0" w:rsidRDefault="00FB7F3C" w:rsidP="00634026">
      <w:pPr>
        <w:pStyle w:val="ConsPlusNormal"/>
        <w:ind w:firstLine="540"/>
        <w:jc w:val="both"/>
        <w:rPr>
          <w:sz w:val="28"/>
          <w:szCs w:val="28"/>
          <w:lang w:val="ky-KG"/>
        </w:rPr>
      </w:pPr>
      <w:r w:rsidRPr="00BA42E0">
        <w:rPr>
          <w:sz w:val="28"/>
          <w:szCs w:val="28"/>
          <w:lang w:val="ky-KG"/>
        </w:rPr>
        <w:t>530. Имараттардагы жана газ менен жабдуучу жайлардагы жайларды, ошондой эле газ менен иштеген ГТО бар башкы имаратты жылытуу жана желдетүү тутумдары колдонуудагы техникалык ченемдик укуктук актылардын жана ушул Эрежелердин талаптарына ылайык долбоорлонгон болушу керек.</w:t>
      </w:r>
    </w:p>
    <w:p w:rsidR="000843C9" w:rsidRPr="00BA42E0" w:rsidRDefault="00FB7F3C" w:rsidP="00634026">
      <w:pPr>
        <w:pStyle w:val="ConsPlusNormal"/>
        <w:ind w:firstLine="540"/>
        <w:jc w:val="both"/>
        <w:rPr>
          <w:sz w:val="28"/>
          <w:szCs w:val="28"/>
          <w:lang w:val="ky-KG"/>
        </w:rPr>
      </w:pPr>
      <w:r w:rsidRPr="00BA42E0">
        <w:rPr>
          <w:sz w:val="28"/>
          <w:szCs w:val="28"/>
          <w:lang w:val="ky-KG"/>
        </w:rPr>
        <w:t xml:space="preserve">531. Газ жабдуулары жайгашкан өндүрүштүк жайларда абанын температурасы, тейлөөчү персоналдын убактылуу турушу менен </w:t>
      </w:r>
      <w:r w:rsidR="006C3AD2" w:rsidRPr="00BA42E0">
        <w:rPr>
          <w:sz w:val="28"/>
          <w:szCs w:val="28"/>
          <w:lang w:val="ky-KG"/>
        </w:rPr>
        <w:t>төмөнкүдөй</w:t>
      </w:r>
      <w:r w:rsidRPr="00BA42E0">
        <w:rPr>
          <w:sz w:val="28"/>
          <w:szCs w:val="28"/>
          <w:lang w:val="ky-KG"/>
        </w:rPr>
        <w:t xml:space="preserve"> болушу керек</w:t>
      </w:r>
      <w:r w:rsidR="000843C9" w:rsidRPr="00BA42E0">
        <w:rPr>
          <w:sz w:val="28"/>
          <w:szCs w:val="28"/>
          <w:lang w:val="ky-KG"/>
        </w:rPr>
        <w:t>:</w:t>
      </w:r>
    </w:p>
    <w:p w:rsidR="002C50F5" w:rsidRPr="00BA42E0" w:rsidRDefault="00FB7F3C" w:rsidP="00634026">
      <w:pPr>
        <w:pStyle w:val="ConsPlusNormal"/>
        <w:ind w:firstLine="540"/>
        <w:jc w:val="both"/>
        <w:rPr>
          <w:sz w:val="28"/>
          <w:szCs w:val="28"/>
          <w:lang w:val="ky-KG"/>
        </w:rPr>
      </w:pPr>
      <w:r w:rsidRPr="00BA42E0">
        <w:rPr>
          <w:sz w:val="28"/>
          <w:szCs w:val="28"/>
          <w:lang w:val="ky-KG"/>
        </w:rPr>
        <w:t xml:space="preserve">жылдын суук мезгилинде - өндүрүүчүнүн паспортторунда көрсөтүлгөн минималдуу мааниден төмөн эмес (жумушчулар 15 мүнөттөн ашык эмес турганда 5 ° Cден төмөн эмес жана жумушчулар 2 сааттан ашык турганда 10 ° Cден төмөн эмес); </w:t>
      </w:r>
    </w:p>
    <w:p w:rsidR="002C50F5" w:rsidRPr="00BA42E0" w:rsidRDefault="00FB7F3C" w:rsidP="00634026">
      <w:pPr>
        <w:pStyle w:val="ConsPlusNormal"/>
        <w:ind w:firstLine="540"/>
        <w:jc w:val="both"/>
        <w:rPr>
          <w:sz w:val="28"/>
          <w:szCs w:val="28"/>
          <w:lang w:val="ky-KG"/>
        </w:rPr>
      </w:pPr>
      <w:r w:rsidRPr="00BA42E0">
        <w:rPr>
          <w:sz w:val="28"/>
          <w:szCs w:val="28"/>
          <w:lang w:val="ky-KG"/>
        </w:rPr>
        <w:t>жылдын жылуу мезгилинде - өндүрүүчүнүн паспортунда көрсөтүлгөн максималдуу мааниден жогору эмес (жумушчулар 15 мүнөттөн ашпаган учурда 40 ° Cден жогору эмес).</w:t>
      </w:r>
    </w:p>
    <w:p w:rsidR="000843C9" w:rsidRPr="00BA42E0" w:rsidRDefault="00FB7F3C" w:rsidP="00634026">
      <w:pPr>
        <w:pStyle w:val="ConsPlusNormal"/>
        <w:ind w:firstLine="540"/>
        <w:jc w:val="both"/>
        <w:rPr>
          <w:sz w:val="28"/>
          <w:szCs w:val="28"/>
          <w:lang w:val="ky-KG"/>
        </w:rPr>
      </w:pPr>
      <w:r w:rsidRPr="00BA42E0">
        <w:rPr>
          <w:sz w:val="28"/>
          <w:szCs w:val="28"/>
          <w:lang w:val="ky-KG"/>
        </w:rPr>
        <w:t xml:space="preserve">532. Жайларда уруксат берилген температураны камсыз кылуу үчүн жылытуу тутумдарын эсептөөдө, курчап турган курулмалар аркылуу жылуулук жоготууларын жана берилген абаны жылытуу үчүн жылуулук чыгымдарын (табигый </w:t>
      </w:r>
      <w:r w:rsidR="00854323" w:rsidRPr="00BA42E0">
        <w:rPr>
          <w:sz w:val="28"/>
          <w:szCs w:val="28"/>
          <w:lang w:val="ky-KG"/>
        </w:rPr>
        <w:t>ойготуу</w:t>
      </w:r>
      <w:r w:rsidRPr="00BA42E0">
        <w:rPr>
          <w:sz w:val="28"/>
          <w:szCs w:val="28"/>
          <w:lang w:val="ky-KG"/>
        </w:rPr>
        <w:t xml:space="preserve"> менен желдетүүнү долбоорлоодо) эске алуу </w:t>
      </w:r>
      <w:r w:rsidRPr="00BA42E0">
        <w:rPr>
          <w:sz w:val="28"/>
          <w:szCs w:val="28"/>
          <w:lang w:val="ky-KG"/>
        </w:rPr>
        <w:lastRenderedPageBreak/>
        <w:t>керек. Жылытуу тутумдарынын түтүктөрүн төшөө ачык болушу керек, бардык түтүк байланыштары ширетилиши керек, арматуралар кооптуу жерден чыгарылышы керек.</w:t>
      </w:r>
    </w:p>
    <w:p w:rsidR="000843C9" w:rsidRPr="00BA42E0" w:rsidRDefault="00FB7F3C" w:rsidP="00634026">
      <w:pPr>
        <w:pStyle w:val="ConsPlusNormal"/>
        <w:ind w:firstLine="540"/>
        <w:jc w:val="both"/>
        <w:rPr>
          <w:sz w:val="28"/>
          <w:szCs w:val="28"/>
          <w:lang w:val="ky-KG"/>
        </w:rPr>
      </w:pPr>
      <w:r w:rsidRPr="00BA42E0">
        <w:rPr>
          <w:sz w:val="28"/>
          <w:szCs w:val="28"/>
          <w:lang w:val="ky-KG"/>
        </w:rPr>
        <w:t>Компрессордук бөлмөлөрдүн, электр кыймылдаткыч бөлмөлөрүнүн, газотурбиналык кыймылдаткыч бөлмөлөрүнүн ичиндеги бардык түтүк байланыштары ширетилиши керек, арматура жарылуучу зонадан чыгарылышы керек.</w:t>
      </w:r>
    </w:p>
    <w:p w:rsidR="00997A2A" w:rsidRPr="00BA42E0" w:rsidRDefault="00FB7F3C" w:rsidP="00634026">
      <w:pPr>
        <w:pStyle w:val="ConsPlusNormal"/>
        <w:ind w:firstLine="540"/>
        <w:jc w:val="both"/>
        <w:rPr>
          <w:sz w:val="28"/>
          <w:szCs w:val="28"/>
          <w:lang w:val="ky-KG"/>
        </w:rPr>
      </w:pPr>
      <w:r w:rsidRPr="00BA42E0">
        <w:rPr>
          <w:sz w:val="28"/>
          <w:szCs w:val="28"/>
          <w:lang w:val="ky-KG"/>
        </w:rPr>
        <w:t xml:space="preserve">533. </w:t>
      </w:r>
      <w:r w:rsidR="00997A2A" w:rsidRPr="00BA42E0">
        <w:rPr>
          <w:sz w:val="28"/>
          <w:szCs w:val="28"/>
          <w:lang w:val="ky-KG"/>
        </w:rPr>
        <w:t xml:space="preserve">ГДП </w:t>
      </w:r>
      <w:r w:rsidRPr="00BA42E0">
        <w:rPr>
          <w:sz w:val="28"/>
          <w:szCs w:val="28"/>
          <w:lang w:val="ky-KG"/>
        </w:rPr>
        <w:t xml:space="preserve">жана </w:t>
      </w:r>
      <w:r w:rsidR="00997A2A" w:rsidRPr="00BA42E0">
        <w:rPr>
          <w:sz w:val="28"/>
          <w:szCs w:val="28"/>
          <w:lang w:val="ky-KG"/>
        </w:rPr>
        <w:t xml:space="preserve">БКС </w:t>
      </w:r>
      <w:r w:rsidRPr="00BA42E0">
        <w:rPr>
          <w:sz w:val="28"/>
          <w:szCs w:val="28"/>
          <w:lang w:val="ky-KG"/>
        </w:rPr>
        <w:t xml:space="preserve">жайларында, табигый индукциясы менен жалпы желдетүү </w:t>
      </w:r>
      <w:r w:rsidR="00997A2A" w:rsidRPr="00BA42E0">
        <w:rPr>
          <w:sz w:val="28"/>
          <w:szCs w:val="28"/>
          <w:lang w:val="ky-KG"/>
        </w:rPr>
        <w:t xml:space="preserve">1 </w:t>
      </w:r>
      <w:r w:rsidRPr="00BA42E0">
        <w:rPr>
          <w:sz w:val="28"/>
          <w:szCs w:val="28"/>
          <w:lang w:val="ky-KG"/>
        </w:rPr>
        <w:t>саат</w:t>
      </w:r>
      <w:r w:rsidR="00997A2A" w:rsidRPr="00BA42E0">
        <w:rPr>
          <w:sz w:val="28"/>
          <w:szCs w:val="28"/>
          <w:lang w:val="ky-KG"/>
        </w:rPr>
        <w:t>к</w:t>
      </w:r>
      <w:r w:rsidRPr="00BA42E0">
        <w:rPr>
          <w:sz w:val="28"/>
          <w:szCs w:val="28"/>
          <w:lang w:val="ky-KG"/>
        </w:rPr>
        <w:t>а үчтөн кем эмес аба алмашуу көлөмүндө камсыздалышы керек. Механикалык желдетүү тутумдары же аралаш желдетүү тутумдары табигый индукция менен желдетүү аркылуу абанын долбоордук параметрлерине жетишүү мүмкүн болбогондо иштелип чыгышы керек.</w:t>
      </w:r>
      <w:r w:rsidR="00974CCD" w:rsidRPr="00BA42E0">
        <w:rPr>
          <w:sz w:val="28"/>
          <w:szCs w:val="28"/>
          <w:lang w:val="ky-KG"/>
        </w:rPr>
        <w:t xml:space="preserve"> </w:t>
      </w:r>
    </w:p>
    <w:p w:rsidR="00997A2A" w:rsidRPr="00BA42E0" w:rsidRDefault="00997A2A" w:rsidP="00634026">
      <w:pPr>
        <w:pStyle w:val="ConsPlusNormal"/>
        <w:ind w:firstLine="540"/>
        <w:jc w:val="both"/>
        <w:rPr>
          <w:sz w:val="28"/>
          <w:szCs w:val="28"/>
          <w:lang w:val="ky-KG"/>
        </w:rPr>
      </w:pPr>
      <w:r w:rsidRPr="00BA42E0">
        <w:rPr>
          <w:sz w:val="28"/>
          <w:szCs w:val="28"/>
          <w:lang w:val="ky-KG"/>
        </w:rPr>
        <w:t xml:space="preserve">БКС </w:t>
      </w:r>
      <w:r w:rsidR="00974CCD" w:rsidRPr="00BA42E0">
        <w:rPr>
          <w:sz w:val="28"/>
          <w:szCs w:val="28"/>
          <w:lang w:val="ky-KG"/>
        </w:rPr>
        <w:t xml:space="preserve">бөлмөлөрүндө, жогорку зонадан жалпы желдетүүгө кошумча, </w:t>
      </w:r>
      <w:r w:rsidRPr="00BA42E0">
        <w:rPr>
          <w:sz w:val="28"/>
          <w:szCs w:val="28"/>
          <w:lang w:val="ky-KG"/>
        </w:rPr>
        <w:t xml:space="preserve">1 </w:t>
      </w:r>
      <w:r w:rsidR="00974CCD" w:rsidRPr="00BA42E0">
        <w:rPr>
          <w:sz w:val="28"/>
          <w:szCs w:val="28"/>
          <w:lang w:val="ky-KG"/>
        </w:rPr>
        <w:t>саат</w:t>
      </w:r>
      <w:r w:rsidRPr="00BA42E0">
        <w:rPr>
          <w:sz w:val="28"/>
          <w:szCs w:val="28"/>
          <w:lang w:val="ky-KG"/>
        </w:rPr>
        <w:t>к</w:t>
      </w:r>
      <w:r w:rsidR="00974CCD" w:rsidRPr="00BA42E0">
        <w:rPr>
          <w:sz w:val="28"/>
          <w:szCs w:val="28"/>
          <w:lang w:val="ky-KG"/>
        </w:rPr>
        <w:t>а сегиз жолу алмашуу өлчөмүндө, механикалык индукциясы бар авариялык желдетүү камсыздалышы керек.</w:t>
      </w:r>
      <w:r w:rsidRPr="00BA42E0">
        <w:rPr>
          <w:sz w:val="28"/>
          <w:szCs w:val="28"/>
          <w:lang w:val="ky-KG"/>
        </w:rPr>
        <w:t xml:space="preserve"> </w:t>
      </w:r>
    </w:p>
    <w:p w:rsidR="000843C9" w:rsidRPr="00BA42E0" w:rsidRDefault="00974CCD" w:rsidP="00634026">
      <w:pPr>
        <w:pStyle w:val="ConsPlusNormal"/>
        <w:ind w:firstLine="540"/>
        <w:jc w:val="both"/>
        <w:rPr>
          <w:sz w:val="28"/>
          <w:szCs w:val="28"/>
          <w:lang w:val="ky-KG"/>
        </w:rPr>
      </w:pPr>
      <w:r w:rsidRPr="00BA42E0">
        <w:rPr>
          <w:sz w:val="28"/>
          <w:szCs w:val="28"/>
          <w:lang w:val="ky-KG"/>
        </w:rPr>
        <w:t>534. Бөлмөлөрдө орнотулган газ анализаторлору жалындын таралышынын төмөнкү концентрациялануучу чеги 10% жеткенде ишке киргизилгенде авариялык желдетүү тутумдары автоматтык түрдө күйгүзүлүшү керек.</w:t>
      </w:r>
    </w:p>
    <w:p w:rsidR="000843C9" w:rsidRPr="00BA42E0" w:rsidRDefault="00974CCD" w:rsidP="00634026">
      <w:pPr>
        <w:pStyle w:val="ConsPlusNormal"/>
        <w:ind w:firstLine="540"/>
        <w:jc w:val="both"/>
        <w:rPr>
          <w:sz w:val="28"/>
          <w:szCs w:val="28"/>
          <w:lang w:val="ky-KG"/>
        </w:rPr>
      </w:pPr>
      <w:r w:rsidRPr="00BA42E0">
        <w:rPr>
          <w:sz w:val="28"/>
          <w:szCs w:val="28"/>
          <w:lang w:val="ky-KG"/>
        </w:rPr>
        <w:t xml:space="preserve">535. Газ турбиналары жайгашкан башкы имараттын жайларында кабыл алынган желдетүү схемасына жараша механикалык же табигый </w:t>
      </w:r>
      <w:r w:rsidR="00CC676D" w:rsidRPr="00BA42E0">
        <w:rPr>
          <w:sz w:val="28"/>
          <w:szCs w:val="28"/>
          <w:lang w:val="ky-KG"/>
        </w:rPr>
        <w:t>иштеткичи</w:t>
      </w:r>
      <w:r w:rsidRPr="00BA42E0">
        <w:rPr>
          <w:sz w:val="28"/>
          <w:szCs w:val="28"/>
          <w:lang w:val="ky-KG"/>
        </w:rPr>
        <w:t xml:space="preserve"> бар жалпы алмашуу берүүнү жана чыгуучу желдетүүнү камсыз кылуу керек, бирок ар бир энергоблоктун ичинде саатына үч эседен кем эмес аба алмашуу. Аба алмашууну уюштуруунун кабыл алынган тутуму аянтчалардын жана жайлардын ичинде токтоп турган зоналардын пайда болуу мүмкүнчүлүгүн жокко чыгарууга тийиш.</w:t>
      </w:r>
      <w:r w:rsidR="00CC676D" w:rsidRPr="00BA42E0">
        <w:rPr>
          <w:sz w:val="28"/>
          <w:szCs w:val="28"/>
          <w:lang w:val="ky-KG"/>
        </w:rPr>
        <w:t xml:space="preserve"> </w:t>
      </w:r>
    </w:p>
    <w:p w:rsidR="00974CCD" w:rsidRPr="00BA42E0" w:rsidRDefault="00974CCD" w:rsidP="00974CCD">
      <w:pPr>
        <w:pStyle w:val="ConsPlusNormal"/>
        <w:ind w:firstLine="540"/>
        <w:jc w:val="both"/>
        <w:rPr>
          <w:vanish/>
          <w:sz w:val="28"/>
          <w:szCs w:val="28"/>
          <w:lang w:val="ky-KG"/>
        </w:rPr>
      </w:pPr>
      <w:r w:rsidRPr="00BA42E0">
        <w:rPr>
          <w:sz w:val="28"/>
          <w:szCs w:val="28"/>
          <w:lang w:val="ky-KG"/>
        </w:rPr>
        <w:t>536. Турбина бөлмөсүнүн, буу казанынын бөлмөлөрү жылытуу менен жабдылууга тийиш, жабдууларды орнотуу жана оңдоо учурунда ички абанын температурасы 10 ° Сден төмөн эмес.</w:t>
      </w:r>
      <w:r w:rsidR="00CC676D" w:rsidRPr="00BA42E0">
        <w:rPr>
          <w:sz w:val="28"/>
          <w:szCs w:val="28"/>
          <w:lang w:val="ky-KG"/>
        </w:rPr>
        <w:t xml:space="preserve"> </w:t>
      </w:r>
      <w:r w:rsidRPr="00BA42E0">
        <w:rPr>
          <w:vanish/>
          <w:sz w:val="28"/>
          <w:szCs w:val="28"/>
          <w:lang w:val="ky-KG"/>
        </w:rPr>
        <w:t>Начало формы</w:t>
      </w:r>
    </w:p>
    <w:p w:rsidR="00974CCD" w:rsidRPr="00BA42E0" w:rsidRDefault="00974CCD" w:rsidP="00974CCD">
      <w:pPr>
        <w:pStyle w:val="ConsPlusNormal"/>
        <w:ind w:firstLine="540"/>
        <w:jc w:val="both"/>
        <w:rPr>
          <w:vanish/>
          <w:sz w:val="28"/>
          <w:szCs w:val="28"/>
          <w:lang w:val="ky-KG"/>
        </w:rPr>
      </w:pPr>
      <w:r w:rsidRPr="00BA42E0">
        <w:rPr>
          <w:vanish/>
          <w:sz w:val="28"/>
          <w:szCs w:val="28"/>
          <w:lang w:val="ky-KG"/>
        </w:rPr>
        <w:t>Конец формы</w:t>
      </w:r>
    </w:p>
    <w:p w:rsidR="000843C9" w:rsidRPr="00BA42E0" w:rsidRDefault="00974CCD" w:rsidP="00CC676D">
      <w:pPr>
        <w:pStyle w:val="ConsPlusNormal"/>
        <w:jc w:val="both"/>
        <w:rPr>
          <w:sz w:val="28"/>
          <w:szCs w:val="28"/>
          <w:lang w:val="ky-KG"/>
        </w:rPr>
      </w:pPr>
      <w:r w:rsidRPr="00BA42E0">
        <w:rPr>
          <w:sz w:val="28"/>
          <w:szCs w:val="28"/>
          <w:lang w:val="ky-KG"/>
        </w:rPr>
        <w:t>Жылытуу тутумунун жылуулук көрсөткүчтөрү жылуулук жоготууларын 100% кайтарып берүү жана кыймылдаткыч бөлмөсүнө сиңип кеткендиктен берилген тышкы абанын жылытылышы үчүн - бөлмөнүн аба алмашуусунан 0,4 эсе, казан бөлмөсүндө - бөлмөнүн аба алмашуусу саатына 0,7 эсе көп болушу керек.</w:t>
      </w:r>
      <w:r w:rsidR="00CC676D" w:rsidRPr="00BA42E0">
        <w:rPr>
          <w:sz w:val="28"/>
          <w:szCs w:val="28"/>
          <w:lang w:val="ky-KG"/>
        </w:rPr>
        <w:t xml:space="preserve"> </w:t>
      </w:r>
    </w:p>
    <w:p w:rsidR="000843C9" w:rsidRPr="00BA42E0" w:rsidRDefault="00974CCD" w:rsidP="00634026">
      <w:pPr>
        <w:pStyle w:val="ConsPlusNormal"/>
        <w:ind w:firstLine="540"/>
        <w:jc w:val="both"/>
        <w:rPr>
          <w:sz w:val="28"/>
          <w:szCs w:val="28"/>
          <w:lang w:val="ky-KG"/>
        </w:rPr>
      </w:pPr>
      <w:r w:rsidRPr="00BA42E0">
        <w:rPr>
          <w:sz w:val="28"/>
          <w:szCs w:val="28"/>
          <w:lang w:val="ky-KG"/>
        </w:rPr>
        <w:t xml:space="preserve">537. ГТО жана БГО менен </w:t>
      </w:r>
      <w:r w:rsidR="00CC676D" w:rsidRPr="00BA42E0">
        <w:rPr>
          <w:sz w:val="28"/>
          <w:szCs w:val="28"/>
          <w:lang w:val="ky-KG"/>
        </w:rPr>
        <w:t>Ж</w:t>
      </w:r>
      <w:r w:rsidRPr="00BA42E0">
        <w:rPr>
          <w:sz w:val="28"/>
          <w:szCs w:val="28"/>
          <w:lang w:val="ky-KG"/>
        </w:rPr>
        <w:t>Э</w:t>
      </w:r>
      <w:r w:rsidR="00CC676D" w:rsidRPr="00BA42E0">
        <w:rPr>
          <w:sz w:val="28"/>
          <w:szCs w:val="28"/>
          <w:lang w:val="ky-KG"/>
        </w:rPr>
        <w:t>Бд</w:t>
      </w:r>
      <w:r w:rsidRPr="00BA42E0">
        <w:rPr>
          <w:sz w:val="28"/>
          <w:szCs w:val="28"/>
          <w:lang w:val="ky-KG"/>
        </w:rPr>
        <w:t>ин курулган объектилерин тургузуу (монтаждоо) жана пайдаланууга кабыл алуу ушул Эрежелердин талаптарын эске алуу менен колдонуудагы мыйзамдарга ылайык жүргүзүлүшү керек.</w:t>
      </w:r>
    </w:p>
    <w:p w:rsidR="000843C9" w:rsidRPr="00BA42E0" w:rsidRDefault="00974CCD" w:rsidP="00634026">
      <w:pPr>
        <w:pStyle w:val="ConsPlusNormal"/>
        <w:ind w:firstLine="540"/>
        <w:jc w:val="both"/>
        <w:rPr>
          <w:sz w:val="28"/>
          <w:szCs w:val="28"/>
          <w:lang w:val="ky-KG"/>
        </w:rPr>
      </w:pPr>
      <w:r w:rsidRPr="00BA42E0">
        <w:rPr>
          <w:sz w:val="28"/>
          <w:szCs w:val="28"/>
          <w:lang w:val="ky-KG"/>
        </w:rPr>
        <w:t xml:space="preserve">Орнотуу учурунда кетирилген кемчиликтер жана </w:t>
      </w:r>
      <w:r w:rsidR="00D544FE" w:rsidRPr="00BA42E0">
        <w:rPr>
          <w:sz w:val="28"/>
          <w:szCs w:val="28"/>
          <w:lang w:val="ky-KG"/>
        </w:rPr>
        <w:t>мүчүлүштө</w:t>
      </w:r>
      <w:r w:rsidRPr="00BA42E0">
        <w:rPr>
          <w:sz w:val="28"/>
          <w:szCs w:val="28"/>
          <w:lang w:val="ky-KG"/>
        </w:rPr>
        <w:t xml:space="preserve">р, ошондой эле сыноо процессинде аныкталган жабдуулардын кемчиликтери комплекстүү сыноо башталганга чейин </w:t>
      </w:r>
      <w:r w:rsidR="00D544FE" w:rsidRPr="00BA42E0">
        <w:rPr>
          <w:sz w:val="28"/>
          <w:szCs w:val="28"/>
          <w:lang w:val="ky-KG"/>
        </w:rPr>
        <w:t>кур</w:t>
      </w:r>
      <w:r w:rsidRPr="00BA42E0">
        <w:rPr>
          <w:sz w:val="28"/>
          <w:szCs w:val="28"/>
          <w:lang w:val="ky-KG"/>
        </w:rPr>
        <w:t>оо уюмдары жана өндүрүүчү уюмдар тарабынан жоюлууга тийиш.</w:t>
      </w:r>
    </w:p>
    <w:p w:rsidR="000843C9" w:rsidRPr="00BA42E0" w:rsidRDefault="00974CCD" w:rsidP="00634026">
      <w:pPr>
        <w:pStyle w:val="ConsPlusNormal"/>
        <w:ind w:firstLine="540"/>
        <w:jc w:val="both"/>
        <w:rPr>
          <w:sz w:val="28"/>
          <w:szCs w:val="28"/>
          <w:lang w:val="ky-KG"/>
        </w:rPr>
      </w:pPr>
      <w:r w:rsidRPr="00BA42E0">
        <w:rPr>
          <w:sz w:val="28"/>
          <w:szCs w:val="28"/>
          <w:lang w:val="ky-KG"/>
        </w:rPr>
        <w:t xml:space="preserve">538. Жабдууларды комплекстүү сыноо мезгилинде, технологиялык жабдуулардын абалына байкоо жүргүзүү жана иштебей калууларды жана газдын чыгып кетишин өз убагында жоюу боюнча чараларды көрүү үчүн станция кызматкерлеринин, </w:t>
      </w:r>
      <w:r w:rsidR="00D544FE" w:rsidRPr="00BA42E0">
        <w:rPr>
          <w:sz w:val="28"/>
          <w:szCs w:val="28"/>
          <w:lang w:val="ky-KG"/>
        </w:rPr>
        <w:t>кур</w:t>
      </w:r>
      <w:r w:rsidRPr="00BA42E0">
        <w:rPr>
          <w:sz w:val="28"/>
          <w:szCs w:val="28"/>
          <w:lang w:val="ky-KG"/>
        </w:rPr>
        <w:t>оо жана эксплуатациялоочу уюмдардын күнү-түнү күзөтү уюштурулушу керек.</w:t>
      </w:r>
    </w:p>
    <w:p w:rsidR="000843C9" w:rsidRPr="00BA42E0" w:rsidRDefault="00974CCD" w:rsidP="00634026">
      <w:pPr>
        <w:pStyle w:val="ConsPlusNormal"/>
        <w:ind w:firstLine="540"/>
        <w:jc w:val="both"/>
        <w:rPr>
          <w:sz w:val="28"/>
          <w:szCs w:val="28"/>
          <w:lang w:val="ky-KG"/>
        </w:rPr>
      </w:pPr>
      <w:r w:rsidRPr="00BA42E0">
        <w:rPr>
          <w:sz w:val="28"/>
          <w:szCs w:val="28"/>
          <w:lang w:val="ky-KG"/>
        </w:rPr>
        <w:lastRenderedPageBreak/>
        <w:t xml:space="preserve">Станциянын өздүк курамы мүмкүн болгон иштен чыккан кемчиликтер жана аларды четтетүү жолдору жөнүндө көрсөтмө алышы керек, ошондой эле керектүү схемалар жана нускамалар, коргоочу шаймандар жана коргоочу кийимдер, керектүү шаймандар жана </w:t>
      </w:r>
      <w:r w:rsidR="00D544FE" w:rsidRPr="00BA42E0">
        <w:rPr>
          <w:sz w:val="28"/>
          <w:szCs w:val="28"/>
          <w:lang w:val="ky-KG"/>
        </w:rPr>
        <w:t>жабдуула</w:t>
      </w:r>
      <w:r w:rsidRPr="00BA42E0">
        <w:rPr>
          <w:sz w:val="28"/>
          <w:szCs w:val="28"/>
          <w:lang w:val="ky-KG"/>
        </w:rPr>
        <w:t>р менен камсыздалышы керек.</w:t>
      </w:r>
    </w:p>
    <w:p w:rsidR="000843C9" w:rsidRPr="00BA42E0" w:rsidRDefault="00974CCD" w:rsidP="00634026">
      <w:pPr>
        <w:pStyle w:val="ConsPlusNormal"/>
        <w:ind w:firstLine="540"/>
        <w:jc w:val="both"/>
        <w:rPr>
          <w:sz w:val="28"/>
          <w:szCs w:val="28"/>
          <w:lang w:val="ky-KG"/>
        </w:rPr>
      </w:pPr>
      <w:r w:rsidRPr="00BA42E0">
        <w:rPr>
          <w:sz w:val="28"/>
          <w:szCs w:val="28"/>
          <w:lang w:val="ky-KG"/>
        </w:rPr>
        <w:t xml:space="preserve">539. </w:t>
      </w:r>
      <w:r w:rsidR="00D544FE" w:rsidRPr="00BA42E0">
        <w:rPr>
          <w:sz w:val="28"/>
          <w:szCs w:val="28"/>
          <w:lang w:val="ky-KG"/>
        </w:rPr>
        <w:t xml:space="preserve">ГТОну </w:t>
      </w:r>
      <w:r w:rsidRPr="00BA42E0">
        <w:rPr>
          <w:sz w:val="28"/>
          <w:szCs w:val="28"/>
          <w:lang w:val="ky-KG"/>
        </w:rPr>
        <w:t xml:space="preserve">комплекстүү сыноо, негизги жабдууну номиналдык жүктөм жана долбоордук газ параметрлери менен негизги күйүүчү май менен 72 саат бою үзгүлтүксүз, үзгүлтүксүз иштөө менен жүргүзүлөт деп эсептелет; ийгиликтүү 10 автоматтык учуруу; блоктун титирөө мүнөздөмөлөрүнүн учурдагы стандарттарга шайкештигин текшерүү; автоматтык башкаруу тутумунун </w:t>
      </w:r>
      <w:r w:rsidR="00D544FE" w:rsidRPr="00BA42E0">
        <w:rPr>
          <w:sz w:val="28"/>
          <w:szCs w:val="28"/>
          <w:lang w:val="ky-KG"/>
        </w:rPr>
        <w:t>натыйжалуулугу</w:t>
      </w:r>
      <w:r w:rsidRPr="00BA42E0">
        <w:rPr>
          <w:sz w:val="28"/>
          <w:szCs w:val="28"/>
          <w:lang w:val="ky-KG"/>
        </w:rPr>
        <w:t>н текшерүү жана учуруу комплексине кирген бардык көмөкчү шаймандардын туруктуу же кезектешип иштеши менен бардык коргоолорду эки жолу текшерүү.</w:t>
      </w:r>
    </w:p>
    <w:p w:rsidR="00D109C8" w:rsidRPr="00BA42E0" w:rsidRDefault="00974CCD" w:rsidP="00634026">
      <w:pPr>
        <w:pStyle w:val="ConsPlusNormal"/>
        <w:ind w:firstLine="540"/>
        <w:jc w:val="both"/>
        <w:rPr>
          <w:sz w:val="28"/>
          <w:szCs w:val="28"/>
          <w:lang w:val="ky-KG"/>
        </w:rPr>
      </w:pPr>
      <w:r w:rsidRPr="00BA42E0">
        <w:rPr>
          <w:sz w:val="28"/>
          <w:szCs w:val="28"/>
          <w:lang w:val="ky-KG"/>
        </w:rPr>
        <w:t xml:space="preserve">540. Техникалык менеджер тарабынан бекитилген графиктер боюнча ГТО жана БГО менен ЖЭБдин газ менен камсыздоо тутумдарын иштетүүдө төмөнкүлөр аткарылышы керек: </w:t>
      </w:r>
    </w:p>
    <w:p w:rsidR="00D109C8" w:rsidRPr="00BA42E0" w:rsidRDefault="00974CCD" w:rsidP="00634026">
      <w:pPr>
        <w:pStyle w:val="ConsPlusNormal"/>
        <w:ind w:firstLine="540"/>
        <w:jc w:val="both"/>
        <w:rPr>
          <w:sz w:val="28"/>
          <w:szCs w:val="28"/>
          <w:lang w:val="ky-KG"/>
        </w:rPr>
      </w:pPr>
      <w:r w:rsidRPr="00BA42E0">
        <w:rPr>
          <w:sz w:val="28"/>
          <w:szCs w:val="28"/>
          <w:lang w:val="ky-KG"/>
        </w:rPr>
        <w:t xml:space="preserve">жабдуунун (айланып өтүүнүн) техникалык абалын текшерүү; </w:t>
      </w:r>
    </w:p>
    <w:p w:rsidR="00D109C8" w:rsidRPr="00BA42E0" w:rsidRDefault="00D109C8" w:rsidP="00634026">
      <w:pPr>
        <w:pStyle w:val="ConsPlusNormal"/>
        <w:ind w:firstLine="540"/>
        <w:jc w:val="both"/>
        <w:rPr>
          <w:sz w:val="28"/>
          <w:szCs w:val="28"/>
          <w:lang w:val="ky-KG"/>
        </w:rPr>
      </w:pPr>
      <w:r w:rsidRPr="00BA42E0">
        <w:rPr>
          <w:sz w:val="28"/>
          <w:szCs w:val="28"/>
          <w:lang w:val="ky-KG"/>
        </w:rPr>
        <w:t xml:space="preserve">ГДПга </w:t>
      </w:r>
      <w:r w:rsidR="00974CCD" w:rsidRPr="00BA42E0">
        <w:rPr>
          <w:sz w:val="28"/>
          <w:szCs w:val="28"/>
          <w:lang w:val="ky-KG"/>
        </w:rPr>
        <w:t xml:space="preserve">орнотулган СТК жана СБКнын иштөө параметрлерин текшерүү; </w:t>
      </w:r>
    </w:p>
    <w:p w:rsidR="00D109C8" w:rsidRPr="00BA42E0" w:rsidRDefault="003B1642" w:rsidP="00634026">
      <w:pPr>
        <w:pStyle w:val="ConsPlusNormal"/>
        <w:ind w:firstLine="540"/>
        <w:jc w:val="both"/>
        <w:rPr>
          <w:sz w:val="28"/>
          <w:szCs w:val="28"/>
          <w:lang w:val="ky-KG"/>
        </w:rPr>
      </w:pPr>
      <w:r w:rsidRPr="00BA42E0">
        <w:rPr>
          <w:sz w:val="28"/>
          <w:szCs w:val="28"/>
          <w:lang w:val="ky-KG"/>
        </w:rPr>
        <w:t xml:space="preserve">ГТО </w:t>
      </w:r>
      <w:r w:rsidR="00974CCD" w:rsidRPr="00BA42E0">
        <w:rPr>
          <w:sz w:val="28"/>
          <w:szCs w:val="28"/>
          <w:lang w:val="ky-KG"/>
        </w:rPr>
        <w:t xml:space="preserve">жана </w:t>
      </w:r>
      <w:r w:rsidRPr="00BA42E0">
        <w:rPr>
          <w:sz w:val="28"/>
          <w:szCs w:val="28"/>
          <w:lang w:val="ky-KG"/>
        </w:rPr>
        <w:t>БГО</w:t>
      </w:r>
      <w:r w:rsidR="00974CCD" w:rsidRPr="00BA42E0">
        <w:rPr>
          <w:sz w:val="28"/>
          <w:szCs w:val="28"/>
          <w:lang w:val="ky-KG"/>
        </w:rPr>
        <w:t>нун коргонуу жана блокировка схемаларына киргизилген СБКнын иштешин текшерүү;</w:t>
      </w:r>
    </w:p>
    <w:p w:rsidR="00144F8E" w:rsidRPr="00BA42E0" w:rsidRDefault="00144F8E" w:rsidP="00634026">
      <w:pPr>
        <w:pStyle w:val="ConsPlusNormal"/>
        <w:ind w:firstLine="540"/>
        <w:jc w:val="both"/>
        <w:rPr>
          <w:sz w:val="28"/>
          <w:szCs w:val="28"/>
          <w:lang w:val="ky-KG"/>
        </w:rPr>
      </w:pPr>
      <w:r w:rsidRPr="00BA42E0">
        <w:rPr>
          <w:sz w:val="28"/>
          <w:szCs w:val="28"/>
          <w:lang w:val="ky-KG"/>
        </w:rPr>
        <w:t xml:space="preserve">ГЖП </w:t>
      </w:r>
      <w:r w:rsidR="00974CCD" w:rsidRPr="00BA42E0">
        <w:rPr>
          <w:sz w:val="28"/>
          <w:szCs w:val="28"/>
          <w:lang w:val="ky-KG"/>
        </w:rPr>
        <w:t>жайларында, буу казанында жана машина бөлмөлөрүндө, ошондой эле газ менен жабдуу тутумунун блоктору жайгашкан бөлмөлөрдө абанын газдык курамын контролдоо;</w:t>
      </w:r>
    </w:p>
    <w:p w:rsidR="00144F8E" w:rsidRPr="00BA42E0" w:rsidRDefault="00974CCD" w:rsidP="00634026">
      <w:pPr>
        <w:pStyle w:val="ConsPlusNormal"/>
        <w:ind w:firstLine="540"/>
        <w:jc w:val="both"/>
        <w:rPr>
          <w:sz w:val="28"/>
          <w:szCs w:val="28"/>
          <w:lang w:val="ky-KG"/>
        </w:rPr>
      </w:pPr>
      <w:r w:rsidRPr="00BA42E0">
        <w:rPr>
          <w:sz w:val="28"/>
          <w:szCs w:val="28"/>
          <w:lang w:val="ky-KG"/>
        </w:rPr>
        <w:t xml:space="preserve"> </w:t>
      </w:r>
      <w:r w:rsidR="00144F8E" w:rsidRPr="00BA42E0">
        <w:rPr>
          <w:sz w:val="28"/>
          <w:szCs w:val="28"/>
          <w:lang w:val="ky-KG"/>
        </w:rPr>
        <w:t xml:space="preserve">ГДП </w:t>
      </w:r>
      <w:r w:rsidRPr="00BA42E0">
        <w:rPr>
          <w:sz w:val="28"/>
          <w:szCs w:val="28"/>
          <w:lang w:val="ky-KG"/>
        </w:rPr>
        <w:t>бөлмөлөрүндө, машине бөлмөсүндө жана буу казанында аба газынын булганышынын автоматтык сигнализациясынын иштөөсүн текшерүү;</w:t>
      </w:r>
    </w:p>
    <w:p w:rsidR="00144F8E" w:rsidRPr="00BA42E0" w:rsidRDefault="00974CCD" w:rsidP="00634026">
      <w:pPr>
        <w:pStyle w:val="ConsPlusNormal"/>
        <w:ind w:firstLine="540"/>
        <w:jc w:val="both"/>
        <w:rPr>
          <w:sz w:val="28"/>
          <w:szCs w:val="28"/>
        </w:rPr>
      </w:pPr>
      <w:r w:rsidRPr="00BA42E0">
        <w:rPr>
          <w:sz w:val="28"/>
          <w:szCs w:val="28"/>
          <w:lang w:val="ky-KG"/>
        </w:rPr>
        <w:t xml:space="preserve"> </w:t>
      </w:r>
      <w:r w:rsidRPr="00BA42E0">
        <w:rPr>
          <w:sz w:val="28"/>
          <w:szCs w:val="28"/>
        </w:rPr>
        <w:t xml:space="preserve">технологиялык коргоо каражаттарынын, </w:t>
      </w:r>
      <w:r w:rsidR="00144F8E" w:rsidRPr="00BA42E0">
        <w:rPr>
          <w:sz w:val="28"/>
          <w:szCs w:val="28"/>
          <w:lang w:val="ky-KG"/>
        </w:rPr>
        <w:t>тосмолоолорду</w:t>
      </w:r>
      <w:r w:rsidRPr="00BA42E0">
        <w:rPr>
          <w:sz w:val="28"/>
          <w:szCs w:val="28"/>
        </w:rPr>
        <w:t xml:space="preserve">н жана сигнализациянын иштөөсүн текшерүү; </w:t>
      </w:r>
    </w:p>
    <w:p w:rsidR="00144F8E" w:rsidRPr="00BA42E0" w:rsidRDefault="00144F8E" w:rsidP="00634026">
      <w:pPr>
        <w:pStyle w:val="ConsPlusNormal"/>
        <w:ind w:firstLine="540"/>
        <w:jc w:val="both"/>
        <w:rPr>
          <w:sz w:val="28"/>
          <w:szCs w:val="28"/>
        </w:rPr>
      </w:pPr>
      <w:r w:rsidRPr="00BA42E0">
        <w:rPr>
          <w:sz w:val="28"/>
          <w:szCs w:val="28"/>
        </w:rPr>
        <w:t>чыпкалар</w:t>
      </w:r>
      <w:r w:rsidRPr="00BA42E0">
        <w:rPr>
          <w:sz w:val="28"/>
          <w:szCs w:val="28"/>
          <w:lang w:val="ky-KG"/>
        </w:rPr>
        <w:t>ды</w:t>
      </w:r>
      <w:r w:rsidRPr="00BA42E0">
        <w:rPr>
          <w:sz w:val="28"/>
          <w:szCs w:val="28"/>
        </w:rPr>
        <w:t xml:space="preserve"> </w:t>
      </w:r>
      <w:r w:rsidR="00974CCD" w:rsidRPr="00BA42E0">
        <w:rPr>
          <w:sz w:val="28"/>
          <w:szCs w:val="28"/>
        </w:rPr>
        <w:t>тазалоо;</w:t>
      </w:r>
    </w:p>
    <w:p w:rsidR="00144F8E" w:rsidRPr="00BA42E0" w:rsidRDefault="00974CCD" w:rsidP="00634026">
      <w:pPr>
        <w:pStyle w:val="ConsPlusNormal"/>
        <w:ind w:firstLine="540"/>
        <w:jc w:val="both"/>
        <w:rPr>
          <w:sz w:val="28"/>
          <w:szCs w:val="28"/>
        </w:rPr>
      </w:pPr>
      <w:r w:rsidRPr="00BA42E0">
        <w:rPr>
          <w:sz w:val="28"/>
          <w:szCs w:val="28"/>
        </w:rPr>
        <w:t xml:space="preserve">газ түтүктөрүнүн фланецтүү, сайлуу жана ширетилген бириктирүүлөрүнүн тыгыздыгын жана шаймандардын же самын эмульсиясынын жардамы менен арматуранын салынган кутучанын таңгактуулугун текшерүү; </w:t>
      </w:r>
    </w:p>
    <w:p w:rsidR="00144F8E" w:rsidRPr="00BA42E0" w:rsidRDefault="00974CCD" w:rsidP="00634026">
      <w:pPr>
        <w:pStyle w:val="ConsPlusNormal"/>
        <w:ind w:firstLine="540"/>
        <w:jc w:val="both"/>
        <w:rPr>
          <w:sz w:val="28"/>
          <w:szCs w:val="28"/>
        </w:rPr>
      </w:pPr>
      <w:r w:rsidRPr="00BA42E0">
        <w:rPr>
          <w:sz w:val="28"/>
          <w:szCs w:val="28"/>
        </w:rPr>
        <w:t xml:space="preserve">резервдик, оңдоо жана консервация </w:t>
      </w:r>
      <w:r w:rsidR="00144F8E" w:rsidRPr="00BA42E0">
        <w:rPr>
          <w:sz w:val="28"/>
          <w:szCs w:val="28"/>
          <w:lang w:val="ky-KG"/>
        </w:rPr>
        <w:t>шарттамында</w:t>
      </w:r>
      <w:r w:rsidRPr="00BA42E0">
        <w:rPr>
          <w:sz w:val="28"/>
          <w:szCs w:val="28"/>
        </w:rPr>
        <w:t xml:space="preserve"> газ түтүктөрүн жана газ жабдууларын күйгүзүү жана өчүрүү; </w:t>
      </w:r>
    </w:p>
    <w:p w:rsidR="00144F8E" w:rsidRPr="00BA42E0" w:rsidRDefault="00974CCD" w:rsidP="00634026">
      <w:pPr>
        <w:pStyle w:val="ConsPlusNormal"/>
        <w:ind w:firstLine="540"/>
        <w:jc w:val="both"/>
        <w:rPr>
          <w:sz w:val="28"/>
          <w:szCs w:val="28"/>
        </w:rPr>
      </w:pPr>
      <w:r w:rsidRPr="00BA42E0">
        <w:rPr>
          <w:sz w:val="28"/>
          <w:szCs w:val="28"/>
        </w:rPr>
        <w:t xml:space="preserve">техникалык тейлөө; </w:t>
      </w:r>
    </w:p>
    <w:p w:rsidR="00144F8E" w:rsidRPr="00BA42E0" w:rsidRDefault="00144F8E" w:rsidP="00634026">
      <w:pPr>
        <w:pStyle w:val="ConsPlusNormal"/>
        <w:ind w:firstLine="540"/>
        <w:jc w:val="both"/>
        <w:rPr>
          <w:sz w:val="28"/>
          <w:szCs w:val="28"/>
        </w:rPr>
      </w:pPr>
      <w:r w:rsidRPr="00BA42E0">
        <w:rPr>
          <w:sz w:val="28"/>
          <w:szCs w:val="28"/>
          <w:lang w:val="ky-KG"/>
        </w:rPr>
        <w:t>учурдагы оңдоо</w:t>
      </w:r>
      <w:r w:rsidR="00974CCD" w:rsidRPr="00BA42E0">
        <w:rPr>
          <w:sz w:val="28"/>
          <w:szCs w:val="28"/>
        </w:rPr>
        <w:t>;</w:t>
      </w:r>
    </w:p>
    <w:p w:rsidR="00144F8E" w:rsidRPr="00BA42E0" w:rsidRDefault="00974CCD" w:rsidP="00634026">
      <w:pPr>
        <w:pStyle w:val="ConsPlusNormal"/>
        <w:ind w:firstLine="540"/>
        <w:jc w:val="both"/>
        <w:rPr>
          <w:sz w:val="28"/>
          <w:szCs w:val="28"/>
        </w:rPr>
      </w:pPr>
      <w:r w:rsidRPr="00BA42E0">
        <w:rPr>
          <w:sz w:val="28"/>
          <w:szCs w:val="28"/>
        </w:rPr>
        <w:t xml:space="preserve"> </w:t>
      </w:r>
      <w:r w:rsidR="00144F8E" w:rsidRPr="00BA42E0">
        <w:rPr>
          <w:sz w:val="28"/>
          <w:szCs w:val="28"/>
          <w:lang w:val="ky-KG"/>
        </w:rPr>
        <w:t>шарттамдык карталарды</w:t>
      </w:r>
      <w:r w:rsidRPr="00BA42E0">
        <w:rPr>
          <w:sz w:val="28"/>
          <w:szCs w:val="28"/>
        </w:rPr>
        <w:t xml:space="preserve"> кайра карап чыгуу менен газ колдонуучу жабдууларды аткаруу жана жөндөө иштери; </w:t>
      </w:r>
    </w:p>
    <w:p w:rsidR="00014B0E" w:rsidRPr="00BA42E0" w:rsidRDefault="00974CCD" w:rsidP="00634026">
      <w:pPr>
        <w:pStyle w:val="ConsPlusNormal"/>
        <w:ind w:firstLine="540"/>
        <w:jc w:val="both"/>
        <w:rPr>
          <w:sz w:val="28"/>
          <w:szCs w:val="28"/>
        </w:rPr>
      </w:pPr>
      <w:r w:rsidRPr="00BA42E0">
        <w:rPr>
          <w:sz w:val="28"/>
          <w:szCs w:val="28"/>
        </w:rPr>
        <w:t xml:space="preserve">газ түтүктөрүнүн жана газ жабдууларынын өнөр жай коопсуздугун экспертизалоо; </w:t>
      </w:r>
    </w:p>
    <w:p w:rsidR="00144F8E" w:rsidRPr="00BA42E0" w:rsidRDefault="00974CCD" w:rsidP="00634026">
      <w:pPr>
        <w:pStyle w:val="ConsPlusNormal"/>
        <w:ind w:firstLine="540"/>
        <w:jc w:val="both"/>
        <w:rPr>
          <w:sz w:val="28"/>
          <w:szCs w:val="28"/>
        </w:rPr>
      </w:pPr>
      <w:r w:rsidRPr="00BA42E0">
        <w:rPr>
          <w:sz w:val="28"/>
          <w:szCs w:val="28"/>
        </w:rPr>
        <w:t xml:space="preserve">капиталдык </w:t>
      </w:r>
      <w:r w:rsidR="00014B0E" w:rsidRPr="00BA42E0">
        <w:rPr>
          <w:sz w:val="28"/>
          <w:szCs w:val="28"/>
          <w:lang w:val="ky-KG"/>
        </w:rPr>
        <w:t>оңдоо</w:t>
      </w:r>
      <w:r w:rsidRPr="00BA42E0">
        <w:rPr>
          <w:sz w:val="28"/>
          <w:szCs w:val="28"/>
        </w:rPr>
        <w:t>.</w:t>
      </w:r>
    </w:p>
    <w:p w:rsidR="000F182C" w:rsidRPr="00BA42E0" w:rsidRDefault="00764631" w:rsidP="00634026">
      <w:pPr>
        <w:pStyle w:val="ConsPlusNormal"/>
        <w:ind w:firstLine="540"/>
        <w:jc w:val="both"/>
        <w:rPr>
          <w:sz w:val="28"/>
          <w:szCs w:val="28"/>
        </w:rPr>
      </w:pPr>
      <w:r w:rsidRPr="00BA42E0">
        <w:rPr>
          <w:sz w:val="28"/>
          <w:szCs w:val="28"/>
        </w:rPr>
        <w:t>541. Технологиялык жабд</w:t>
      </w:r>
      <w:r w:rsidR="000F182C" w:rsidRPr="00BA42E0">
        <w:rPr>
          <w:sz w:val="28"/>
          <w:szCs w:val="28"/>
          <w:lang w:val="ky-KG"/>
        </w:rPr>
        <w:t>уула</w:t>
      </w:r>
      <w:r w:rsidRPr="00BA42E0">
        <w:rPr>
          <w:sz w:val="28"/>
          <w:szCs w:val="28"/>
        </w:rPr>
        <w:t xml:space="preserve">р, </w:t>
      </w:r>
      <w:r w:rsidR="000F182C" w:rsidRPr="00BA42E0">
        <w:rPr>
          <w:sz w:val="28"/>
          <w:szCs w:val="28"/>
          <w:lang w:val="ky-KG"/>
        </w:rPr>
        <w:t xml:space="preserve">көзөмөлдөө каражаттары, </w:t>
      </w:r>
      <w:r w:rsidRPr="00BA42E0">
        <w:rPr>
          <w:sz w:val="28"/>
          <w:szCs w:val="28"/>
        </w:rPr>
        <w:t xml:space="preserve">башкаруу, </w:t>
      </w:r>
      <w:r w:rsidR="000F182C" w:rsidRPr="00BA42E0">
        <w:rPr>
          <w:sz w:val="28"/>
          <w:szCs w:val="28"/>
        </w:rPr>
        <w:t>сигнализаци</w:t>
      </w:r>
      <w:r w:rsidR="000F182C" w:rsidRPr="00BA42E0">
        <w:rPr>
          <w:sz w:val="28"/>
          <w:szCs w:val="28"/>
          <w:lang w:val="ky-KG"/>
        </w:rPr>
        <w:t>я</w:t>
      </w:r>
      <w:r w:rsidRPr="00BA42E0">
        <w:rPr>
          <w:sz w:val="28"/>
          <w:szCs w:val="28"/>
        </w:rPr>
        <w:t xml:space="preserve">, байланыш каражаттары төмөнкү </w:t>
      </w:r>
      <w:r w:rsidR="002C254A" w:rsidRPr="00BA42E0">
        <w:rPr>
          <w:sz w:val="28"/>
          <w:szCs w:val="28"/>
          <w:lang w:val="ky-KG"/>
        </w:rPr>
        <w:t>мезгилдүүлүк</w:t>
      </w:r>
      <w:r w:rsidRPr="00BA42E0">
        <w:rPr>
          <w:sz w:val="28"/>
          <w:szCs w:val="28"/>
        </w:rPr>
        <w:t xml:space="preserve"> менен тышкы текшерүүдөн өткөрүлүүгө тийиш: </w:t>
      </w:r>
    </w:p>
    <w:p w:rsidR="000F182C" w:rsidRPr="00BA42E0" w:rsidRDefault="00764631" w:rsidP="00634026">
      <w:pPr>
        <w:pStyle w:val="ConsPlusNormal"/>
        <w:ind w:firstLine="540"/>
        <w:jc w:val="both"/>
        <w:rPr>
          <w:sz w:val="28"/>
          <w:szCs w:val="28"/>
        </w:rPr>
      </w:pPr>
      <w:r w:rsidRPr="00BA42E0">
        <w:rPr>
          <w:sz w:val="28"/>
          <w:szCs w:val="28"/>
        </w:rPr>
        <w:lastRenderedPageBreak/>
        <w:t xml:space="preserve">технологиялык жабдуулар, түтүк арматуралары, электр жабдуулары, коргоочу </w:t>
      </w:r>
      <w:r w:rsidR="00E44B9C" w:rsidRPr="00BA42E0">
        <w:rPr>
          <w:sz w:val="28"/>
          <w:szCs w:val="28"/>
          <w:lang w:val="ky-KG"/>
        </w:rPr>
        <w:t>каражатта</w:t>
      </w:r>
      <w:r w:rsidRPr="00BA42E0">
        <w:rPr>
          <w:sz w:val="28"/>
          <w:szCs w:val="28"/>
        </w:rPr>
        <w:t xml:space="preserve">р, технологиялык түтүктөр - </w:t>
      </w:r>
      <w:r w:rsidR="00E44B9C" w:rsidRPr="00BA42E0">
        <w:rPr>
          <w:sz w:val="28"/>
          <w:szCs w:val="28"/>
          <w:lang w:val="ky-KG"/>
        </w:rPr>
        <w:t>нөөмөт</w:t>
      </w:r>
      <w:r w:rsidRPr="00BA42E0">
        <w:rPr>
          <w:sz w:val="28"/>
          <w:szCs w:val="28"/>
        </w:rPr>
        <w:t xml:space="preserve"> башталганга чейин жана нөөмөт учурунда кеминде 2 сааттан кийин;</w:t>
      </w:r>
    </w:p>
    <w:p w:rsidR="006939A1" w:rsidRPr="00BA42E0" w:rsidRDefault="00764631" w:rsidP="00764631">
      <w:pPr>
        <w:pStyle w:val="ConsPlusNormal"/>
        <w:ind w:firstLine="540"/>
        <w:jc w:val="both"/>
        <w:rPr>
          <w:sz w:val="28"/>
          <w:szCs w:val="28"/>
        </w:rPr>
      </w:pPr>
      <w:r w:rsidRPr="00BA42E0">
        <w:rPr>
          <w:sz w:val="28"/>
          <w:szCs w:val="28"/>
        </w:rPr>
        <w:t xml:space="preserve">башкаруу, башкаруу каражаттары, кыймылдаткычтар, сигнал берүүчү жана байланыш каражаттары - күнүнө </w:t>
      </w:r>
      <w:r w:rsidR="006939A1" w:rsidRPr="00BA42E0">
        <w:rPr>
          <w:sz w:val="28"/>
          <w:szCs w:val="28"/>
          <w:lang w:val="ky-KG"/>
        </w:rPr>
        <w:t>1</w:t>
      </w:r>
      <w:r w:rsidRPr="00BA42E0">
        <w:rPr>
          <w:sz w:val="28"/>
          <w:szCs w:val="28"/>
        </w:rPr>
        <w:t xml:space="preserve"> жолудан кем эмес; </w:t>
      </w:r>
    </w:p>
    <w:p w:rsidR="006939A1" w:rsidRPr="00BA42E0" w:rsidRDefault="00764631" w:rsidP="00764631">
      <w:pPr>
        <w:pStyle w:val="ConsPlusNormal"/>
        <w:ind w:firstLine="540"/>
        <w:jc w:val="both"/>
        <w:rPr>
          <w:sz w:val="28"/>
          <w:szCs w:val="28"/>
        </w:rPr>
      </w:pPr>
      <w:r w:rsidRPr="00BA42E0">
        <w:rPr>
          <w:sz w:val="28"/>
          <w:szCs w:val="28"/>
        </w:rPr>
        <w:t xml:space="preserve">желдетүү тутумдары - нөөмөт башталганга чейин; </w:t>
      </w:r>
    </w:p>
    <w:p w:rsidR="00764631" w:rsidRPr="00BA42E0" w:rsidRDefault="00764631" w:rsidP="00764631">
      <w:pPr>
        <w:pStyle w:val="ConsPlusNormal"/>
        <w:ind w:firstLine="540"/>
        <w:jc w:val="both"/>
        <w:rPr>
          <w:sz w:val="28"/>
          <w:szCs w:val="28"/>
        </w:rPr>
      </w:pPr>
      <w:r w:rsidRPr="00BA42E0">
        <w:rPr>
          <w:sz w:val="28"/>
          <w:szCs w:val="28"/>
        </w:rPr>
        <w:t>өрттөн коргоонун техникалык каражаттары, байланыш жана өрттөн эскертүү, өрттү өчүрүүнүн биринчи каражаттары - нөөмөт башталганга чейин.</w:t>
      </w:r>
    </w:p>
    <w:p w:rsidR="000843C9" w:rsidRPr="00BA42E0" w:rsidRDefault="00764631" w:rsidP="00634026">
      <w:pPr>
        <w:pStyle w:val="ConsPlusNormal"/>
        <w:ind w:firstLine="540"/>
        <w:jc w:val="both"/>
        <w:rPr>
          <w:sz w:val="28"/>
          <w:szCs w:val="28"/>
        </w:rPr>
      </w:pPr>
      <w:r w:rsidRPr="00BA42E0">
        <w:rPr>
          <w:sz w:val="28"/>
          <w:szCs w:val="28"/>
        </w:rPr>
        <w:t xml:space="preserve">542. </w:t>
      </w:r>
      <w:r w:rsidR="006939A1" w:rsidRPr="00BA42E0">
        <w:rPr>
          <w:sz w:val="28"/>
          <w:szCs w:val="28"/>
        </w:rPr>
        <w:t>ГДП</w:t>
      </w:r>
      <w:r w:rsidR="006939A1" w:rsidRPr="00BA42E0">
        <w:rPr>
          <w:sz w:val="28"/>
          <w:szCs w:val="28"/>
          <w:lang w:val="ky-KG"/>
        </w:rPr>
        <w:t>нын</w:t>
      </w:r>
      <w:r w:rsidRPr="00BA42E0">
        <w:rPr>
          <w:sz w:val="28"/>
          <w:szCs w:val="28"/>
        </w:rPr>
        <w:t xml:space="preserve"> газ түтүктөрүн жана газ жабдууларын техникалык тейлөө 6 айда бир жолудан кем эмес жүргүзүлүшү керек.</w:t>
      </w:r>
    </w:p>
    <w:p w:rsidR="000843C9" w:rsidRPr="00BA42E0" w:rsidRDefault="00764631" w:rsidP="00634026">
      <w:pPr>
        <w:pStyle w:val="ConsPlusNormal"/>
        <w:ind w:firstLine="540"/>
        <w:jc w:val="both"/>
        <w:rPr>
          <w:sz w:val="28"/>
          <w:szCs w:val="28"/>
        </w:rPr>
      </w:pPr>
      <w:r w:rsidRPr="00BA42E0">
        <w:rPr>
          <w:sz w:val="28"/>
          <w:szCs w:val="28"/>
        </w:rPr>
        <w:t>Ички газ түтүктөрү ГТО жана БГО айына кеминде 1 жолу жана учурдагы оңдоо - жылына кеминде 1 жолу оңдоодон өтүшү керек. Капиталдык оңдоонун жыштыгы шаймандардын иш жүзүндөгү абалын эске алуу менен белгиленет.</w:t>
      </w:r>
    </w:p>
    <w:p w:rsidR="000843C9" w:rsidRPr="00BA42E0" w:rsidRDefault="00764631" w:rsidP="00634026">
      <w:pPr>
        <w:pStyle w:val="ConsPlusNormal"/>
        <w:ind w:firstLine="540"/>
        <w:jc w:val="both"/>
        <w:rPr>
          <w:sz w:val="28"/>
          <w:szCs w:val="28"/>
        </w:rPr>
      </w:pPr>
      <w:r w:rsidRPr="00BA42E0">
        <w:rPr>
          <w:sz w:val="28"/>
          <w:szCs w:val="28"/>
        </w:rPr>
        <w:t>Кепилденген иштөө мөөнөтү менен күчөтүүчү компрессорлорду, коопсуздукту өчүрүү жана жөндөөчү клапандарды учурдагы оңдоо өндүрүүчүнүн эксплуатациялык документтер</w:t>
      </w:r>
      <w:r w:rsidR="007B348E" w:rsidRPr="00BA42E0">
        <w:rPr>
          <w:sz w:val="28"/>
          <w:szCs w:val="28"/>
          <w:lang w:val="ky-KG"/>
        </w:rPr>
        <w:t>г</w:t>
      </w:r>
      <w:r w:rsidRPr="00BA42E0">
        <w:rPr>
          <w:sz w:val="28"/>
          <w:szCs w:val="28"/>
        </w:rPr>
        <w:t>е ылайык жүргүзүлөт.</w:t>
      </w:r>
    </w:p>
    <w:p w:rsidR="000843C9" w:rsidRPr="00BA42E0" w:rsidRDefault="00764631" w:rsidP="00634026">
      <w:pPr>
        <w:pStyle w:val="ConsPlusNormal"/>
        <w:ind w:firstLine="540"/>
        <w:jc w:val="both"/>
        <w:rPr>
          <w:sz w:val="28"/>
          <w:szCs w:val="28"/>
          <w:lang w:val="ky-KG"/>
        </w:rPr>
      </w:pPr>
      <w:r w:rsidRPr="00BA42E0">
        <w:rPr>
          <w:sz w:val="28"/>
          <w:szCs w:val="28"/>
        </w:rPr>
        <w:t>543. Техникалык тейлөө кеминде үч кишинин курамында, бригадирдин жетекчилиги астында, газга кооптуу жумуштарды өндүрүүгө уруксат каттоосу менен жүргүзүлүшү керек</w:t>
      </w:r>
      <w:r w:rsidR="007B348E" w:rsidRPr="00BA42E0">
        <w:rPr>
          <w:sz w:val="28"/>
          <w:szCs w:val="28"/>
          <w:lang w:val="ky-KG"/>
        </w:rPr>
        <w:t>.</w:t>
      </w:r>
    </w:p>
    <w:p w:rsidR="000843C9" w:rsidRPr="00BA42E0" w:rsidRDefault="00764631" w:rsidP="00634026">
      <w:pPr>
        <w:pStyle w:val="ConsPlusNormal"/>
        <w:ind w:firstLine="540"/>
        <w:jc w:val="both"/>
        <w:rPr>
          <w:sz w:val="28"/>
          <w:szCs w:val="28"/>
          <w:lang w:val="ky-KG"/>
        </w:rPr>
      </w:pPr>
      <w:r w:rsidRPr="00BA42E0">
        <w:rPr>
          <w:sz w:val="28"/>
          <w:szCs w:val="28"/>
          <w:lang w:val="ky-KG"/>
        </w:rPr>
        <w:t xml:space="preserve">544. Газ түтүктөрүн, арматураларды жана технологиялык жабдууларды техникалык тейлөө, күндөлүк жана капиталдык оңдоо ушул Эрежелердин талаптарына, жабдууларды орнотуу жана эксплуатациялоо боюнча өндүрүүчүлөрдүн көрсөтмөлөрүнө, ошондой эле жылуулук электр </w:t>
      </w:r>
      <w:r w:rsidR="00676E16" w:rsidRPr="00BA42E0">
        <w:rPr>
          <w:sz w:val="28"/>
          <w:szCs w:val="28"/>
          <w:lang w:val="ky-KG"/>
        </w:rPr>
        <w:t>санцияларын</w:t>
      </w:r>
      <w:r w:rsidRPr="00BA42E0">
        <w:rPr>
          <w:sz w:val="28"/>
          <w:szCs w:val="28"/>
          <w:lang w:val="ky-KG"/>
        </w:rPr>
        <w:t xml:space="preserve"> иштөө шарттарын жана талаптарын эске алуу менен техникалык ченемдик укуктук актыларга ылайык жүргүзүлүүгө тийиш, алардын өнөр жай коопсуздугун камсыз кылуу.</w:t>
      </w:r>
    </w:p>
    <w:p w:rsidR="000843C9" w:rsidRPr="00BA42E0" w:rsidRDefault="00764631" w:rsidP="00634026">
      <w:pPr>
        <w:pStyle w:val="ConsPlusNormal"/>
        <w:ind w:firstLine="540"/>
        <w:jc w:val="both"/>
        <w:rPr>
          <w:sz w:val="28"/>
          <w:szCs w:val="28"/>
          <w:lang w:val="ky-KG"/>
        </w:rPr>
      </w:pPr>
      <w:r w:rsidRPr="00BA42E0">
        <w:rPr>
          <w:sz w:val="28"/>
          <w:szCs w:val="28"/>
          <w:lang w:val="ky-KG"/>
        </w:rPr>
        <w:t>545. Техникалык тейлөө иштери башталганга чейин, жумушка уруксат берилген анализдин жыйынтыгы жазылган белги менен, жайдын жумушчу зоналарындагы (</w:t>
      </w:r>
      <w:r w:rsidR="00676E16" w:rsidRPr="00BA42E0">
        <w:rPr>
          <w:sz w:val="28"/>
          <w:szCs w:val="28"/>
          <w:lang w:val="ky-KG"/>
        </w:rPr>
        <w:t>ГДП</w:t>
      </w:r>
      <w:r w:rsidRPr="00BA42E0">
        <w:rPr>
          <w:sz w:val="28"/>
          <w:szCs w:val="28"/>
          <w:lang w:val="ky-KG"/>
        </w:rPr>
        <w:t xml:space="preserve">, машина </w:t>
      </w:r>
      <w:r w:rsidR="00DD2A2C" w:rsidRPr="00BA42E0">
        <w:rPr>
          <w:sz w:val="28"/>
          <w:szCs w:val="28"/>
          <w:lang w:val="ky-KG"/>
        </w:rPr>
        <w:t>залы</w:t>
      </w:r>
      <w:r w:rsidRPr="00BA42E0">
        <w:rPr>
          <w:sz w:val="28"/>
          <w:szCs w:val="28"/>
          <w:lang w:val="ky-KG"/>
        </w:rPr>
        <w:t>, казан</w:t>
      </w:r>
      <w:r w:rsidR="00DD2A2C" w:rsidRPr="00BA42E0">
        <w:rPr>
          <w:sz w:val="28"/>
          <w:szCs w:val="28"/>
          <w:lang w:val="ky-KG"/>
        </w:rPr>
        <w:t xml:space="preserve"> жай</w:t>
      </w:r>
      <w:r w:rsidRPr="00BA42E0">
        <w:rPr>
          <w:sz w:val="28"/>
          <w:szCs w:val="28"/>
          <w:lang w:val="ky-KG"/>
        </w:rPr>
        <w:t>ы) абанын газ менен булганышына көзөмөл жүргүзүлүшү керек.</w:t>
      </w:r>
    </w:p>
    <w:p w:rsidR="00DD2A2C" w:rsidRPr="00BA42E0" w:rsidRDefault="00764631" w:rsidP="00634026">
      <w:pPr>
        <w:pStyle w:val="ConsPlusNormal"/>
        <w:ind w:firstLine="540"/>
        <w:jc w:val="both"/>
        <w:rPr>
          <w:sz w:val="28"/>
          <w:szCs w:val="28"/>
          <w:lang w:val="ky-KG"/>
        </w:rPr>
      </w:pPr>
      <w:r w:rsidRPr="00BA42E0">
        <w:rPr>
          <w:sz w:val="28"/>
          <w:szCs w:val="28"/>
          <w:lang w:val="ky-KG"/>
        </w:rPr>
        <w:t xml:space="preserve">546. </w:t>
      </w:r>
      <w:r w:rsidR="00DD2A2C" w:rsidRPr="00BA42E0">
        <w:rPr>
          <w:sz w:val="28"/>
          <w:szCs w:val="28"/>
          <w:lang w:val="ky-KG"/>
        </w:rPr>
        <w:t>ГДПны</w:t>
      </w:r>
      <w:r w:rsidRPr="00BA42E0">
        <w:rPr>
          <w:sz w:val="28"/>
          <w:szCs w:val="28"/>
          <w:lang w:val="ky-KG"/>
        </w:rPr>
        <w:t xml:space="preserve"> техникалык тейлөө учурунда төмөнкүлөр жүргүзүлүшү керек: </w:t>
      </w:r>
    </w:p>
    <w:p w:rsidR="00F40A44" w:rsidRPr="00BA42E0" w:rsidRDefault="00DD2A2C" w:rsidP="00634026">
      <w:pPr>
        <w:pStyle w:val="ConsPlusNormal"/>
        <w:ind w:firstLine="540"/>
        <w:jc w:val="both"/>
        <w:rPr>
          <w:sz w:val="28"/>
          <w:szCs w:val="28"/>
          <w:lang w:val="ky-KG"/>
        </w:rPr>
      </w:pPr>
      <w:r w:rsidRPr="00BA42E0">
        <w:rPr>
          <w:sz w:val="28"/>
          <w:szCs w:val="28"/>
          <w:lang w:val="ky-KG"/>
        </w:rPr>
        <w:t>бекитүүчү арматуранын</w:t>
      </w:r>
      <w:r w:rsidR="00764631" w:rsidRPr="00BA42E0">
        <w:rPr>
          <w:sz w:val="28"/>
          <w:szCs w:val="28"/>
          <w:lang w:val="ky-KG"/>
        </w:rPr>
        <w:t xml:space="preserve"> </w:t>
      </w:r>
      <w:r w:rsidRPr="00BA42E0">
        <w:rPr>
          <w:sz w:val="28"/>
          <w:szCs w:val="28"/>
          <w:lang w:val="ky-KG"/>
        </w:rPr>
        <w:t>жүрүшү</w:t>
      </w:r>
      <w:r w:rsidR="00764631" w:rsidRPr="00BA42E0">
        <w:rPr>
          <w:sz w:val="28"/>
          <w:szCs w:val="28"/>
          <w:lang w:val="ky-KG"/>
        </w:rPr>
        <w:t xml:space="preserve">н жана тыгыздыгын, аспаптардын же самын эмульсиясынын жардамы менен СТКнын тыгыздыгын текшерүү; </w:t>
      </w:r>
    </w:p>
    <w:p w:rsidR="00662BFE" w:rsidRPr="00BA42E0" w:rsidRDefault="00764631" w:rsidP="00634026">
      <w:pPr>
        <w:pStyle w:val="ConsPlusNormal"/>
        <w:ind w:firstLine="540"/>
        <w:jc w:val="both"/>
        <w:rPr>
          <w:sz w:val="28"/>
          <w:szCs w:val="28"/>
          <w:lang w:val="ky-KG"/>
        </w:rPr>
      </w:pPr>
      <w:r w:rsidRPr="00BA42E0">
        <w:rPr>
          <w:sz w:val="28"/>
          <w:szCs w:val="28"/>
          <w:lang w:val="ky-KG"/>
        </w:rPr>
        <w:t xml:space="preserve">башкаруучу клапандар менен жетектөөчү механизмдердин муундарынын өтмө жерлеринин тыгыздыгын текшерүү; </w:t>
      </w:r>
    </w:p>
    <w:p w:rsidR="00662BFE" w:rsidRPr="00BA42E0" w:rsidRDefault="00764631" w:rsidP="00634026">
      <w:pPr>
        <w:pStyle w:val="ConsPlusNormal"/>
        <w:ind w:firstLine="540"/>
        <w:jc w:val="both"/>
        <w:rPr>
          <w:sz w:val="28"/>
          <w:szCs w:val="28"/>
          <w:lang w:val="ky-KG"/>
        </w:rPr>
      </w:pPr>
      <w:r w:rsidRPr="00BA42E0">
        <w:rPr>
          <w:sz w:val="28"/>
          <w:szCs w:val="28"/>
          <w:lang w:val="ky-KG"/>
        </w:rPr>
        <w:t>шаймандарды же самын эмульсиясын колдонуп газ түтүктөрүнүн жана арматуралардын бардык туташууларынын тыгыздыгын текшерүү;</w:t>
      </w:r>
    </w:p>
    <w:p w:rsidR="009E3FD7" w:rsidRPr="00BA42E0" w:rsidRDefault="00764631" w:rsidP="00634026">
      <w:pPr>
        <w:pStyle w:val="ConsPlusNormal"/>
        <w:ind w:firstLine="540"/>
        <w:jc w:val="both"/>
        <w:rPr>
          <w:sz w:val="28"/>
          <w:szCs w:val="28"/>
        </w:rPr>
      </w:pPr>
      <w:r w:rsidRPr="00BA42E0">
        <w:rPr>
          <w:sz w:val="28"/>
          <w:szCs w:val="28"/>
        </w:rPr>
        <w:t xml:space="preserve">текшерүү жана зарыл болсо, чыпкаларды тазалоо; </w:t>
      </w:r>
    </w:p>
    <w:p w:rsidR="009E3FD7" w:rsidRPr="00BA42E0" w:rsidRDefault="00764631" w:rsidP="00634026">
      <w:pPr>
        <w:pStyle w:val="ConsPlusNormal"/>
        <w:ind w:firstLine="540"/>
        <w:jc w:val="both"/>
        <w:rPr>
          <w:sz w:val="28"/>
          <w:szCs w:val="28"/>
        </w:rPr>
      </w:pPr>
      <w:r w:rsidRPr="00BA42E0">
        <w:rPr>
          <w:sz w:val="28"/>
          <w:szCs w:val="28"/>
        </w:rPr>
        <w:t>ж</w:t>
      </w:r>
      <w:r w:rsidR="009E3FD7" w:rsidRPr="00BA42E0">
        <w:rPr>
          <w:sz w:val="28"/>
          <w:szCs w:val="28"/>
          <w:lang w:val="ky-KG"/>
        </w:rPr>
        <w:t>өнд</w:t>
      </w:r>
      <w:r w:rsidRPr="00BA42E0">
        <w:rPr>
          <w:sz w:val="28"/>
          <w:szCs w:val="28"/>
        </w:rPr>
        <w:t xml:space="preserve">өөчү клапандар менен механизмдердин бириктирилген жерлерин текшерүү, шилтемедеги арткы жана башка механикалык кемчиликтерди четтетүү; </w:t>
      </w:r>
    </w:p>
    <w:p w:rsidR="009E3FD7" w:rsidRPr="00BA42E0" w:rsidRDefault="00764631" w:rsidP="00634026">
      <w:pPr>
        <w:pStyle w:val="ConsPlusNormal"/>
        <w:ind w:firstLine="540"/>
        <w:jc w:val="both"/>
        <w:rPr>
          <w:sz w:val="28"/>
          <w:szCs w:val="28"/>
        </w:rPr>
      </w:pPr>
      <w:r w:rsidRPr="00BA42E0">
        <w:rPr>
          <w:sz w:val="28"/>
          <w:szCs w:val="28"/>
        </w:rPr>
        <w:t xml:space="preserve">ченөө каражаттарынын импульстуу </w:t>
      </w:r>
      <w:r w:rsidR="009E3FD7" w:rsidRPr="00BA42E0">
        <w:rPr>
          <w:sz w:val="28"/>
          <w:szCs w:val="28"/>
          <w:lang w:val="ky-KG"/>
        </w:rPr>
        <w:t>байланыштары</w:t>
      </w:r>
      <w:r w:rsidRPr="00BA42E0">
        <w:rPr>
          <w:sz w:val="28"/>
          <w:szCs w:val="28"/>
        </w:rPr>
        <w:t xml:space="preserve">н, </w:t>
      </w:r>
      <w:r w:rsidR="009E3FD7" w:rsidRPr="00BA42E0">
        <w:rPr>
          <w:sz w:val="28"/>
          <w:szCs w:val="28"/>
          <w:lang w:val="ky-KG"/>
        </w:rPr>
        <w:t xml:space="preserve">сактагыч </w:t>
      </w:r>
      <w:r w:rsidR="009E3FD7" w:rsidRPr="00BA42E0">
        <w:rPr>
          <w:sz w:val="28"/>
          <w:szCs w:val="28"/>
          <w:lang w:val="ky-KG"/>
        </w:rPr>
        <w:lastRenderedPageBreak/>
        <w:t xml:space="preserve">бекитүүчү </w:t>
      </w:r>
      <w:r w:rsidRPr="00BA42E0">
        <w:rPr>
          <w:sz w:val="28"/>
          <w:szCs w:val="28"/>
        </w:rPr>
        <w:t>жана башкаруу клапандарын тазалоо;</w:t>
      </w:r>
    </w:p>
    <w:p w:rsidR="009E3FD7" w:rsidRPr="00BA42E0" w:rsidRDefault="00764631" w:rsidP="00634026">
      <w:pPr>
        <w:pStyle w:val="ConsPlusNormal"/>
        <w:ind w:firstLine="540"/>
        <w:jc w:val="both"/>
        <w:rPr>
          <w:sz w:val="28"/>
          <w:szCs w:val="28"/>
        </w:rPr>
      </w:pPr>
      <w:r w:rsidRPr="00BA42E0">
        <w:rPr>
          <w:sz w:val="28"/>
          <w:szCs w:val="28"/>
        </w:rPr>
        <w:t xml:space="preserve"> бекитүүчү жана башкаруучу түзүлүштөрдүн редукторлорунун майланышын жана сапатын текшерүү; </w:t>
      </w:r>
    </w:p>
    <w:p w:rsidR="009E3FD7" w:rsidRPr="00BA42E0" w:rsidRDefault="00764631" w:rsidP="00634026">
      <w:pPr>
        <w:pStyle w:val="ConsPlusNormal"/>
        <w:ind w:firstLine="540"/>
        <w:jc w:val="both"/>
        <w:rPr>
          <w:sz w:val="28"/>
          <w:szCs w:val="28"/>
        </w:rPr>
      </w:pPr>
      <w:r w:rsidRPr="00BA42E0">
        <w:rPr>
          <w:sz w:val="28"/>
          <w:szCs w:val="28"/>
        </w:rPr>
        <w:t>СТКны</w:t>
      </w:r>
      <w:r w:rsidR="009E3FD7" w:rsidRPr="00BA42E0">
        <w:rPr>
          <w:sz w:val="28"/>
          <w:szCs w:val="28"/>
          <w:lang w:val="ky-KG"/>
        </w:rPr>
        <w:t xml:space="preserve"> тууралоо</w:t>
      </w:r>
      <w:r w:rsidRPr="00BA42E0">
        <w:rPr>
          <w:sz w:val="28"/>
          <w:szCs w:val="28"/>
        </w:rPr>
        <w:t xml:space="preserve"> </w:t>
      </w:r>
      <w:r w:rsidR="009E3FD7" w:rsidRPr="00BA42E0">
        <w:rPr>
          <w:sz w:val="28"/>
          <w:szCs w:val="28"/>
        </w:rPr>
        <w:t>параметр</w:t>
      </w:r>
      <w:r w:rsidR="009E3FD7" w:rsidRPr="00BA42E0">
        <w:rPr>
          <w:sz w:val="28"/>
          <w:szCs w:val="28"/>
          <w:lang w:val="ky-KG"/>
        </w:rPr>
        <w:t>лерин</w:t>
      </w:r>
      <w:r w:rsidRPr="00BA42E0">
        <w:rPr>
          <w:sz w:val="28"/>
          <w:szCs w:val="28"/>
        </w:rPr>
        <w:t xml:space="preserve"> текшерүү;</w:t>
      </w:r>
    </w:p>
    <w:p w:rsidR="000843C9" w:rsidRPr="00BA42E0" w:rsidRDefault="00764631" w:rsidP="00634026">
      <w:pPr>
        <w:pStyle w:val="ConsPlusNormal"/>
        <w:ind w:firstLine="540"/>
        <w:jc w:val="both"/>
        <w:rPr>
          <w:sz w:val="28"/>
          <w:szCs w:val="28"/>
        </w:rPr>
      </w:pPr>
      <w:r w:rsidRPr="00BA42E0">
        <w:rPr>
          <w:sz w:val="28"/>
          <w:szCs w:val="28"/>
        </w:rPr>
        <w:t xml:space="preserve"> сүрүлүүчү бөлүктөрдү майлоо жана </w:t>
      </w:r>
      <w:r w:rsidR="009E3FD7" w:rsidRPr="00BA42E0">
        <w:rPr>
          <w:sz w:val="28"/>
          <w:szCs w:val="28"/>
          <w:lang w:val="ky-KG"/>
        </w:rPr>
        <w:t>майлагыч</w:t>
      </w:r>
      <w:r w:rsidRPr="00BA42E0">
        <w:rPr>
          <w:sz w:val="28"/>
          <w:szCs w:val="28"/>
        </w:rPr>
        <w:t xml:space="preserve"> </w:t>
      </w:r>
      <w:r w:rsidR="009E3FD7" w:rsidRPr="00BA42E0">
        <w:rPr>
          <w:sz w:val="28"/>
          <w:szCs w:val="28"/>
          <w:lang w:val="ky-KG"/>
        </w:rPr>
        <w:t>арматураларын</w:t>
      </w:r>
      <w:r w:rsidRPr="00BA42E0">
        <w:rPr>
          <w:sz w:val="28"/>
          <w:szCs w:val="28"/>
        </w:rPr>
        <w:t xml:space="preserve"> бекемдөө (зарыл болсо).</w:t>
      </w:r>
    </w:p>
    <w:p w:rsidR="00FA7169" w:rsidRPr="00BA42E0" w:rsidRDefault="0056688B" w:rsidP="00634026">
      <w:pPr>
        <w:pStyle w:val="ConsPlusNormal"/>
        <w:ind w:firstLine="540"/>
        <w:jc w:val="both"/>
        <w:rPr>
          <w:sz w:val="28"/>
          <w:szCs w:val="28"/>
        </w:rPr>
      </w:pPr>
      <w:r w:rsidRPr="00BA42E0">
        <w:rPr>
          <w:sz w:val="28"/>
          <w:szCs w:val="28"/>
        </w:rPr>
        <w:t xml:space="preserve">547. </w:t>
      </w:r>
      <w:r w:rsidR="00FA7169" w:rsidRPr="00BA42E0">
        <w:rPr>
          <w:sz w:val="28"/>
          <w:szCs w:val="28"/>
        </w:rPr>
        <w:t>ГТО</w:t>
      </w:r>
      <w:r w:rsidR="00FA7169" w:rsidRPr="00BA42E0">
        <w:rPr>
          <w:sz w:val="28"/>
          <w:szCs w:val="28"/>
          <w:lang w:val="ky-KG"/>
        </w:rPr>
        <w:t>нун</w:t>
      </w:r>
      <w:r w:rsidRPr="00BA42E0">
        <w:rPr>
          <w:sz w:val="28"/>
          <w:szCs w:val="28"/>
        </w:rPr>
        <w:t xml:space="preserve"> ички газ түтүктөрүн жана ысытуучу жылуулук казандарын техникалык тейлөө учурунда төмөнкүлөр жүргүзүлүшү керек:</w:t>
      </w:r>
    </w:p>
    <w:p w:rsidR="00FA7169" w:rsidRPr="00BA42E0" w:rsidRDefault="0056688B" w:rsidP="00634026">
      <w:pPr>
        <w:pStyle w:val="ConsPlusNormal"/>
        <w:ind w:firstLine="540"/>
        <w:jc w:val="both"/>
        <w:rPr>
          <w:sz w:val="28"/>
          <w:szCs w:val="28"/>
        </w:rPr>
      </w:pPr>
      <w:r w:rsidRPr="00BA42E0">
        <w:rPr>
          <w:sz w:val="28"/>
          <w:szCs w:val="28"/>
        </w:rPr>
        <w:t xml:space="preserve"> шаймандарды же самын эмульсиясын колдонуп, газ түтүктөрүнүн, газ жабдууларынын жана газ </w:t>
      </w:r>
      <w:r w:rsidR="006172B0" w:rsidRPr="00BA42E0">
        <w:rPr>
          <w:sz w:val="28"/>
          <w:szCs w:val="28"/>
          <w:lang w:val="ky-KG"/>
        </w:rPr>
        <w:t>арматурала</w:t>
      </w:r>
      <w:r w:rsidRPr="00BA42E0">
        <w:rPr>
          <w:sz w:val="28"/>
          <w:szCs w:val="28"/>
        </w:rPr>
        <w:t xml:space="preserve">рынын бардык туташууларынын тыгыздыгын текшерүү; </w:t>
      </w:r>
    </w:p>
    <w:p w:rsidR="00FA7169" w:rsidRPr="00BA42E0" w:rsidRDefault="0056688B" w:rsidP="00634026">
      <w:pPr>
        <w:pStyle w:val="ConsPlusNormal"/>
        <w:ind w:firstLine="540"/>
        <w:jc w:val="both"/>
        <w:rPr>
          <w:sz w:val="28"/>
          <w:szCs w:val="28"/>
        </w:rPr>
      </w:pPr>
      <w:r w:rsidRPr="00BA42E0">
        <w:rPr>
          <w:sz w:val="28"/>
          <w:szCs w:val="28"/>
        </w:rPr>
        <w:t xml:space="preserve">арматураны тазалоо менен текшерүү (зарыл болсо); </w:t>
      </w:r>
    </w:p>
    <w:p w:rsidR="00FA7169" w:rsidRPr="00BA42E0" w:rsidRDefault="006172B0" w:rsidP="00634026">
      <w:pPr>
        <w:pStyle w:val="ConsPlusNormal"/>
        <w:ind w:firstLine="540"/>
        <w:jc w:val="both"/>
        <w:rPr>
          <w:sz w:val="28"/>
          <w:szCs w:val="28"/>
        </w:rPr>
      </w:pPr>
      <w:r w:rsidRPr="00BA42E0">
        <w:rPr>
          <w:sz w:val="28"/>
          <w:szCs w:val="28"/>
        </w:rPr>
        <w:t>ж</w:t>
      </w:r>
      <w:r w:rsidRPr="00BA42E0">
        <w:rPr>
          <w:sz w:val="28"/>
          <w:szCs w:val="28"/>
          <w:lang w:val="ky-KG"/>
        </w:rPr>
        <w:t>өнд</w:t>
      </w:r>
      <w:r w:rsidRPr="00BA42E0">
        <w:rPr>
          <w:sz w:val="28"/>
          <w:szCs w:val="28"/>
        </w:rPr>
        <w:t>өөчү клапандар менен механизмдердин бириктирилген жерлерин текшерүү, шилтемедеги арткы жана башка механикалык кемчиликтерди четтетүү</w:t>
      </w:r>
      <w:r w:rsidR="0056688B" w:rsidRPr="00BA42E0">
        <w:rPr>
          <w:sz w:val="28"/>
          <w:szCs w:val="28"/>
        </w:rPr>
        <w:t xml:space="preserve">; </w:t>
      </w:r>
    </w:p>
    <w:p w:rsidR="00FA7169" w:rsidRPr="00BA42E0" w:rsidRDefault="008714B3" w:rsidP="008714B3">
      <w:pPr>
        <w:pStyle w:val="ConsPlusNormal"/>
        <w:ind w:firstLine="540"/>
        <w:jc w:val="both"/>
        <w:rPr>
          <w:sz w:val="28"/>
          <w:szCs w:val="28"/>
        </w:rPr>
      </w:pPr>
      <w:r w:rsidRPr="00BA42E0">
        <w:rPr>
          <w:sz w:val="28"/>
          <w:szCs w:val="28"/>
        </w:rPr>
        <w:t xml:space="preserve">сүрүлүүчү бөлүктөрдү майлоо жана </w:t>
      </w:r>
      <w:r w:rsidRPr="00BA42E0">
        <w:rPr>
          <w:sz w:val="28"/>
          <w:szCs w:val="28"/>
          <w:lang w:val="ky-KG"/>
        </w:rPr>
        <w:t>майлагыч</w:t>
      </w:r>
      <w:r w:rsidRPr="00BA42E0">
        <w:rPr>
          <w:sz w:val="28"/>
          <w:szCs w:val="28"/>
        </w:rPr>
        <w:t xml:space="preserve"> </w:t>
      </w:r>
      <w:r w:rsidRPr="00BA42E0">
        <w:rPr>
          <w:sz w:val="28"/>
          <w:szCs w:val="28"/>
          <w:lang w:val="ky-KG"/>
        </w:rPr>
        <w:t>арматураларын</w:t>
      </w:r>
      <w:r w:rsidRPr="00BA42E0">
        <w:rPr>
          <w:sz w:val="28"/>
          <w:szCs w:val="28"/>
        </w:rPr>
        <w:t xml:space="preserve"> бекемдөө (зарыл болсо)</w:t>
      </w:r>
      <w:r w:rsidR="0056688B" w:rsidRPr="00BA42E0">
        <w:rPr>
          <w:sz w:val="28"/>
          <w:szCs w:val="28"/>
        </w:rPr>
        <w:t xml:space="preserve">; </w:t>
      </w:r>
    </w:p>
    <w:p w:rsidR="000843C9" w:rsidRPr="00BA42E0" w:rsidRDefault="0056688B" w:rsidP="006172B0">
      <w:pPr>
        <w:pStyle w:val="ConsPlusNormal"/>
        <w:ind w:firstLine="540"/>
        <w:jc w:val="both"/>
        <w:rPr>
          <w:sz w:val="28"/>
          <w:szCs w:val="28"/>
        </w:rPr>
      </w:pPr>
      <w:r w:rsidRPr="00BA42E0">
        <w:rPr>
          <w:sz w:val="28"/>
          <w:szCs w:val="28"/>
        </w:rPr>
        <w:t>өлчөө каражаттарынын импульс сызыктарын тазалоо.</w:t>
      </w:r>
      <w:r w:rsidR="00FA7169" w:rsidRPr="00BA42E0">
        <w:rPr>
          <w:sz w:val="28"/>
          <w:szCs w:val="28"/>
          <w:lang w:val="ky-KG"/>
        </w:rPr>
        <w:t xml:space="preserve"> </w:t>
      </w:r>
    </w:p>
    <w:p w:rsidR="001B0F49" w:rsidRPr="00BA42E0" w:rsidRDefault="0056688B" w:rsidP="00634026">
      <w:pPr>
        <w:pStyle w:val="ConsPlusNormal"/>
        <w:ind w:firstLine="540"/>
        <w:jc w:val="both"/>
        <w:rPr>
          <w:sz w:val="28"/>
          <w:szCs w:val="28"/>
        </w:rPr>
      </w:pPr>
      <w:r w:rsidRPr="00BA42E0">
        <w:rPr>
          <w:sz w:val="28"/>
          <w:szCs w:val="28"/>
        </w:rPr>
        <w:t xml:space="preserve">548. Технологиялык жабдуулар, газ түтүктөрү, арматуралар, электр жабдуулары, желдетүү тутумдары, өлчөө приборлору, авариялык абалдан коргонуу, </w:t>
      </w:r>
      <w:r w:rsidR="001F118C" w:rsidRPr="00BA42E0">
        <w:rPr>
          <w:sz w:val="28"/>
          <w:szCs w:val="28"/>
        </w:rPr>
        <w:t>тосмолоолор</w:t>
      </w:r>
      <w:r w:rsidRPr="00BA42E0">
        <w:rPr>
          <w:sz w:val="28"/>
          <w:szCs w:val="28"/>
        </w:rPr>
        <w:t xml:space="preserve"> жана сигнализациялар </w:t>
      </w:r>
      <w:r w:rsidR="001B0F49" w:rsidRPr="00BA42E0">
        <w:rPr>
          <w:sz w:val="28"/>
          <w:szCs w:val="28"/>
        </w:rPr>
        <w:t>ГДП</w:t>
      </w:r>
      <w:r w:rsidR="001B0F49" w:rsidRPr="00BA42E0">
        <w:rPr>
          <w:sz w:val="28"/>
          <w:szCs w:val="28"/>
          <w:lang w:val="ky-KG"/>
        </w:rPr>
        <w:t>нын</w:t>
      </w:r>
      <w:r w:rsidRPr="00BA42E0">
        <w:rPr>
          <w:sz w:val="28"/>
          <w:szCs w:val="28"/>
        </w:rPr>
        <w:t xml:space="preserve"> өндүрүш аймагындагы ар бир сменада текшерилип турушу керек жана аныкталган кемчиликтер тез арада четтетилиши керек. </w:t>
      </w:r>
    </w:p>
    <w:p w:rsidR="000843C9" w:rsidRPr="00BA42E0" w:rsidRDefault="0056688B" w:rsidP="00634026">
      <w:pPr>
        <w:pStyle w:val="ConsPlusNormal"/>
        <w:ind w:firstLine="540"/>
        <w:jc w:val="both"/>
        <w:rPr>
          <w:sz w:val="28"/>
          <w:szCs w:val="28"/>
        </w:rPr>
      </w:pPr>
      <w:r w:rsidRPr="00BA42E0">
        <w:rPr>
          <w:sz w:val="28"/>
          <w:szCs w:val="28"/>
        </w:rPr>
        <w:t>Технологиялык жабдууларды алдын-ала тышкы кароосуз (айланып өтүүсүз) ишке киргизүүгө жол берилбейт</w:t>
      </w:r>
      <w:r w:rsidR="000843C9" w:rsidRPr="00BA42E0">
        <w:rPr>
          <w:sz w:val="28"/>
          <w:szCs w:val="28"/>
        </w:rPr>
        <w:t>.</w:t>
      </w:r>
    </w:p>
    <w:p w:rsidR="001B0F49" w:rsidRPr="00BA42E0" w:rsidRDefault="0056688B" w:rsidP="00634026">
      <w:pPr>
        <w:pStyle w:val="ConsPlusNormal"/>
        <w:ind w:firstLine="540"/>
        <w:jc w:val="both"/>
        <w:rPr>
          <w:sz w:val="28"/>
          <w:szCs w:val="28"/>
        </w:rPr>
      </w:pPr>
      <w:r w:rsidRPr="00BA42E0">
        <w:rPr>
          <w:sz w:val="28"/>
          <w:szCs w:val="28"/>
        </w:rPr>
        <w:t xml:space="preserve">549. </w:t>
      </w:r>
      <w:r w:rsidR="001B0F49" w:rsidRPr="00BA42E0">
        <w:rPr>
          <w:sz w:val="28"/>
          <w:szCs w:val="28"/>
        </w:rPr>
        <w:t>ГДП</w:t>
      </w:r>
      <w:r w:rsidRPr="00BA42E0">
        <w:rPr>
          <w:sz w:val="28"/>
          <w:szCs w:val="28"/>
        </w:rPr>
        <w:t>д</w:t>
      </w:r>
      <w:r w:rsidR="001B0F49" w:rsidRPr="00BA42E0">
        <w:rPr>
          <w:sz w:val="28"/>
          <w:szCs w:val="28"/>
          <w:lang w:val="ky-KG"/>
        </w:rPr>
        <w:t>а</w:t>
      </w:r>
      <w:r w:rsidRPr="00BA42E0">
        <w:rPr>
          <w:sz w:val="28"/>
          <w:szCs w:val="28"/>
        </w:rPr>
        <w:t>г</w:t>
      </w:r>
      <w:r w:rsidR="001B0F49" w:rsidRPr="00BA42E0">
        <w:rPr>
          <w:sz w:val="28"/>
          <w:szCs w:val="28"/>
          <w:lang w:val="ky-KG"/>
        </w:rPr>
        <w:t>ы</w:t>
      </w:r>
      <w:r w:rsidRPr="00BA42E0">
        <w:rPr>
          <w:sz w:val="28"/>
          <w:szCs w:val="28"/>
        </w:rPr>
        <w:t xml:space="preserve"> жөнгө салгычтардын орнотуулары </w:t>
      </w:r>
      <w:r w:rsidR="001B0F49" w:rsidRPr="00BA42E0">
        <w:rPr>
          <w:sz w:val="28"/>
          <w:szCs w:val="28"/>
        </w:rPr>
        <w:t>ГТО</w:t>
      </w:r>
      <w:r w:rsidR="001B0F49" w:rsidRPr="00BA42E0">
        <w:rPr>
          <w:sz w:val="28"/>
          <w:szCs w:val="28"/>
          <w:lang w:val="ky-KG"/>
        </w:rPr>
        <w:t>нун</w:t>
      </w:r>
      <w:r w:rsidRPr="00BA42E0">
        <w:rPr>
          <w:sz w:val="28"/>
          <w:szCs w:val="28"/>
        </w:rPr>
        <w:t xml:space="preserve"> паспорттук мүнөздөмөлөрүндө көрсөтүлгөн жумушчу газ басымынын маанилерине дал келиши керек. </w:t>
      </w:r>
    </w:p>
    <w:p w:rsidR="000843C9" w:rsidRPr="00BA42E0" w:rsidRDefault="0056688B" w:rsidP="00634026">
      <w:pPr>
        <w:pStyle w:val="ConsPlusNormal"/>
        <w:ind w:firstLine="540"/>
        <w:jc w:val="both"/>
        <w:rPr>
          <w:sz w:val="28"/>
          <w:szCs w:val="28"/>
        </w:rPr>
      </w:pPr>
      <w:r w:rsidRPr="00BA42E0">
        <w:rPr>
          <w:sz w:val="28"/>
          <w:szCs w:val="28"/>
        </w:rPr>
        <w:t>Газдын чыгышындагы басымдын өзгөрүүсүнө иштөө басымынын 10% чегинде жол берилет.</w:t>
      </w:r>
    </w:p>
    <w:p w:rsidR="001B0F49" w:rsidRPr="00BA42E0" w:rsidRDefault="0056688B" w:rsidP="00634026">
      <w:pPr>
        <w:pStyle w:val="ConsPlusNormal"/>
        <w:ind w:firstLine="540"/>
        <w:jc w:val="both"/>
        <w:rPr>
          <w:sz w:val="28"/>
          <w:szCs w:val="28"/>
        </w:rPr>
      </w:pPr>
      <w:r w:rsidRPr="00BA42E0">
        <w:rPr>
          <w:sz w:val="28"/>
          <w:szCs w:val="28"/>
        </w:rPr>
        <w:t xml:space="preserve">550. СТК </w:t>
      </w:r>
      <w:r w:rsidR="001B0F49" w:rsidRPr="00BA42E0">
        <w:rPr>
          <w:sz w:val="28"/>
          <w:szCs w:val="28"/>
        </w:rPr>
        <w:t>ГДП</w:t>
      </w:r>
      <w:r w:rsidR="001B0F49" w:rsidRPr="00BA42E0">
        <w:rPr>
          <w:sz w:val="28"/>
          <w:szCs w:val="28"/>
          <w:lang w:val="ky-KG"/>
        </w:rPr>
        <w:t>дан</w:t>
      </w:r>
      <w:r w:rsidRPr="00BA42E0">
        <w:rPr>
          <w:sz w:val="28"/>
          <w:szCs w:val="28"/>
        </w:rPr>
        <w:t xml:space="preserve"> чыккан жерде иштөөчү максималдуу басым 15% дан ашпаганда, алардын ачылышынын башталышын камсыз кылган параметрлерге ылайыкташтырылышы керек. </w:t>
      </w:r>
    </w:p>
    <w:p w:rsidR="000843C9" w:rsidRPr="00BA42E0" w:rsidRDefault="0056688B" w:rsidP="00634026">
      <w:pPr>
        <w:pStyle w:val="ConsPlusNormal"/>
        <w:ind w:firstLine="540"/>
        <w:jc w:val="both"/>
        <w:rPr>
          <w:sz w:val="28"/>
          <w:szCs w:val="28"/>
        </w:rPr>
      </w:pPr>
      <w:r w:rsidRPr="00BA42E0">
        <w:rPr>
          <w:sz w:val="28"/>
          <w:szCs w:val="28"/>
        </w:rPr>
        <w:t xml:space="preserve">СТК иштөө параметрлерин орнотууда </w:t>
      </w:r>
      <w:r w:rsidR="001B0F49" w:rsidRPr="00BA42E0">
        <w:rPr>
          <w:sz w:val="28"/>
          <w:szCs w:val="28"/>
        </w:rPr>
        <w:t>ГДП</w:t>
      </w:r>
      <w:r w:rsidR="001B0F49" w:rsidRPr="00BA42E0">
        <w:rPr>
          <w:sz w:val="28"/>
          <w:szCs w:val="28"/>
          <w:lang w:val="ky-KG"/>
        </w:rPr>
        <w:t>нын</w:t>
      </w:r>
      <w:r w:rsidRPr="00BA42E0">
        <w:rPr>
          <w:sz w:val="28"/>
          <w:szCs w:val="28"/>
        </w:rPr>
        <w:t xml:space="preserve"> чыгышындагы башкаруу клапандарынан кийинки жумушчу газ басымы өзгөрбөшү керек.</w:t>
      </w:r>
    </w:p>
    <w:p w:rsidR="00F36BD9" w:rsidRPr="00BA42E0" w:rsidRDefault="0056688B" w:rsidP="00634026">
      <w:pPr>
        <w:pStyle w:val="ConsPlusNormal"/>
        <w:ind w:firstLine="540"/>
        <w:jc w:val="both"/>
        <w:rPr>
          <w:sz w:val="28"/>
          <w:szCs w:val="28"/>
        </w:rPr>
      </w:pPr>
      <w:r w:rsidRPr="00BA42E0">
        <w:rPr>
          <w:sz w:val="28"/>
          <w:szCs w:val="28"/>
        </w:rPr>
        <w:t xml:space="preserve">551. </w:t>
      </w:r>
      <w:r w:rsidR="00F36BD9" w:rsidRPr="00BA42E0">
        <w:rPr>
          <w:sz w:val="28"/>
          <w:szCs w:val="28"/>
        </w:rPr>
        <w:t>ГДП</w:t>
      </w:r>
      <w:r w:rsidR="00F36BD9" w:rsidRPr="00BA42E0">
        <w:rPr>
          <w:sz w:val="28"/>
          <w:szCs w:val="28"/>
          <w:lang w:val="ky-KG"/>
        </w:rPr>
        <w:t>ны</w:t>
      </w:r>
      <w:r w:rsidRPr="00BA42E0">
        <w:rPr>
          <w:sz w:val="28"/>
          <w:szCs w:val="28"/>
        </w:rPr>
        <w:t xml:space="preserve"> эксплуатациялоо учурунда төмөнкүлөр жүргүзүлүшү керек: </w:t>
      </w:r>
    </w:p>
    <w:p w:rsidR="000843C9" w:rsidRPr="00BA42E0" w:rsidRDefault="0056688B" w:rsidP="00634026">
      <w:pPr>
        <w:pStyle w:val="ConsPlusNormal"/>
        <w:ind w:firstLine="540"/>
        <w:jc w:val="both"/>
        <w:rPr>
          <w:sz w:val="28"/>
          <w:szCs w:val="28"/>
        </w:rPr>
      </w:pPr>
      <w:r w:rsidRPr="00BA42E0">
        <w:rPr>
          <w:sz w:val="28"/>
          <w:szCs w:val="28"/>
        </w:rPr>
        <w:t>өндүрүштүк нускамада белгиленген мөөнөттөрдө техникалык абалын (айланып өтүүсүн) текшерүү, иштин коопсуздугун жана ишенимдүүлүгүн камсыз кылуу;</w:t>
      </w:r>
      <w:r w:rsidR="00F36BD9" w:rsidRPr="00BA42E0">
        <w:rPr>
          <w:sz w:val="28"/>
          <w:szCs w:val="28"/>
          <w:lang w:val="ky-KG"/>
        </w:rPr>
        <w:t xml:space="preserve"> </w:t>
      </w:r>
    </w:p>
    <w:p w:rsidR="008C0635" w:rsidRPr="00BA42E0" w:rsidRDefault="008C0635" w:rsidP="00634026">
      <w:pPr>
        <w:pStyle w:val="ConsPlusNormal"/>
        <w:ind w:firstLine="540"/>
        <w:jc w:val="both"/>
        <w:rPr>
          <w:sz w:val="28"/>
          <w:szCs w:val="28"/>
        </w:rPr>
      </w:pPr>
      <w:r w:rsidRPr="00BA42E0">
        <w:rPr>
          <w:sz w:val="28"/>
          <w:szCs w:val="28"/>
          <w:lang w:val="ky-KG"/>
        </w:rPr>
        <w:t>сактагыч-бекитүүчү</w:t>
      </w:r>
      <w:r w:rsidR="0056688B" w:rsidRPr="00BA42E0">
        <w:rPr>
          <w:sz w:val="28"/>
          <w:szCs w:val="28"/>
        </w:rPr>
        <w:t xml:space="preserve"> клапандарынын иштөө параметрлерин текшерүү - 3 айда кеминде 1 жолу, ошондой эле жабдууларды оңдоо аяктагандан кийин;</w:t>
      </w:r>
    </w:p>
    <w:p w:rsidR="008C0635" w:rsidRPr="00BA42E0" w:rsidRDefault="0056688B" w:rsidP="00634026">
      <w:pPr>
        <w:pStyle w:val="ConsPlusNormal"/>
        <w:ind w:firstLine="540"/>
        <w:jc w:val="both"/>
        <w:rPr>
          <w:sz w:val="28"/>
          <w:szCs w:val="28"/>
        </w:rPr>
      </w:pPr>
      <w:r w:rsidRPr="00BA42E0">
        <w:rPr>
          <w:sz w:val="28"/>
          <w:szCs w:val="28"/>
        </w:rPr>
        <w:t xml:space="preserve"> техникалык тейлөө - 6 айда </w:t>
      </w:r>
      <w:r w:rsidR="008C0635" w:rsidRPr="00BA42E0">
        <w:rPr>
          <w:sz w:val="28"/>
          <w:szCs w:val="28"/>
          <w:lang w:val="ky-KG"/>
        </w:rPr>
        <w:t>1</w:t>
      </w:r>
      <w:r w:rsidRPr="00BA42E0">
        <w:rPr>
          <w:sz w:val="28"/>
          <w:szCs w:val="28"/>
        </w:rPr>
        <w:t xml:space="preserve"> жолудан кем эмес;</w:t>
      </w:r>
    </w:p>
    <w:p w:rsidR="008C0635" w:rsidRPr="00BA42E0" w:rsidRDefault="0056688B" w:rsidP="00634026">
      <w:pPr>
        <w:pStyle w:val="ConsPlusNormal"/>
        <w:ind w:firstLine="540"/>
        <w:jc w:val="both"/>
        <w:rPr>
          <w:sz w:val="28"/>
          <w:szCs w:val="28"/>
          <w:lang w:val="ky-KG"/>
        </w:rPr>
      </w:pPr>
      <w:r w:rsidRPr="00BA42E0">
        <w:rPr>
          <w:sz w:val="28"/>
          <w:szCs w:val="28"/>
        </w:rPr>
        <w:t xml:space="preserve"> учурдагы оңдоо - эгерде газ жабдууларын өндүрүүчүлөр башка оңдоо </w:t>
      </w:r>
      <w:r w:rsidRPr="00BA42E0">
        <w:rPr>
          <w:sz w:val="28"/>
          <w:szCs w:val="28"/>
        </w:rPr>
        <w:lastRenderedPageBreak/>
        <w:t xml:space="preserve">шарттарын белгилешпесе, жылына кеминде </w:t>
      </w:r>
      <w:r w:rsidR="008C0635" w:rsidRPr="00BA42E0">
        <w:rPr>
          <w:sz w:val="28"/>
          <w:szCs w:val="28"/>
          <w:lang w:val="ky-KG"/>
        </w:rPr>
        <w:t>1</w:t>
      </w:r>
      <w:r w:rsidRPr="00BA42E0">
        <w:rPr>
          <w:sz w:val="28"/>
          <w:szCs w:val="28"/>
        </w:rPr>
        <w:t xml:space="preserve"> жолу;</w:t>
      </w:r>
      <w:r w:rsidR="008C0635" w:rsidRPr="00BA42E0">
        <w:rPr>
          <w:sz w:val="28"/>
          <w:szCs w:val="28"/>
          <w:lang w:val="ky-KG"/>
        </w:rPr>
        <w:t xml:space="preserve"> </w:t>
      </w:r>
    </w:p>
    <w:p w:rsidR="000843C9" w:rsidRPr="00BA42E0" w:rsidRDefault="0056688B" w:rsidP="00634026">
      <w:pPr>
        <w:pStyle w:val="ConsPlusNormal"/>
        <w:ind w:firstLine="540"/>
        <w:jc w:val="both"/>
        <w:rPr>
          <w:sz w:val="28"/>
          <w:szCs w:val="28"/>
          <w:lang w:val="ky-KG"/>
        </w:rPr>
      </w:pPr>
      <w:r w:rsidRPr="00BA42E0">
        <w:rPr>
          <w:sz w:val="28"/>
          <w:szCs w:val="28"/>
          <w:lang w:val="ky-KG"/>
        </w:rPr>
        <w:t xml:space="preserve">капиталдык </w:t>
      </w:r>
      <w:r w:rsidR="008C0635" w:rsidRPr="00BA42E0">
        <w:rPr>
          <w:sz w:val="28"/>
          <w:szCs w:val="28"/>
          <w:lang w:val="ky-KG"/>
        </w:rPr>
        <w:t>ондоо</w:t>
      </w:r>
      <w:r w:rsidRPr="00BA42E0">
        <w:rPr>
          <w:sz w:val="28"/>
          <w:szCs w:val="28"/>
          <w:lang w:val="ky-KG"/>
        </w:rPr>
        <w:t xml:space="preserve"> - жабдууларды, өлчөө приборлорун алмаштырууда, имаратты оңдоодо, жылытуу, желдетүү, жарык берүү тутумдары, текшерүүлөрдүн жана учурдагы оңдоолордун натыйжалары боюнча түзүлгөн бузулган актылардын негизинде.</w:t>
      </w:r>
    </w:p>
    <w:p w:rsidR="000843C9" w:rsidRPr="00BA42E0" w:rsidRDefault="0056688B" w:rsidP="00634026">
      <w:pPr>
        <w:pStyle w:val="ConsPlusNormal"/>
        <w:ind w:firstLine="540"/>
        <w:jc w:val="both"/>
        <w:rPr>
          <w:sz w:val="28"/>
          <w:szCs w:val="28"/>
          <w:lang w:val="ky-KG"/>
        </w:rPr>
      </w:pPr>
      <w:r w:rsidRPr="00BA42E0">
        <w:rPr>
          <w:sz w:val="28"/>
          <w:szCs w:val="28"/>
          <w:lang w:val="ky-KG"/>
        </w:rPr>
        <w:t xml:space="preserve">552. </w:t>
      </w:r>
      <w:r w:rsidR="00975E72" w:rsidRPr="00BA42E0">
        <w:rPr>
          <w:sz w:val="28"/>
          <w:szCs w:val="28"/>
          <w:lang w:val="ky-KG"/>
        </w:rPr>
        <w:t>Сактагыч</w:t>
      </w:r>
      <w:r w:rsidRPr="00BA42E0">
        <w:rPr>
          <w:sz w:val="28"/>
          <w:szCs w:val="28"/>
          <w:lang w:val="ky-KG"/>
        </w:rPr>
        <w:t xml:space="preserve"> клапандарынын иштөө параметрлерин орнотуу жана текшерүү </w:t>
      </w:r>
      <w:r w:rsidR="00975E72" w:rsidRPr="00BA42E0">
        <w:rPr>
          <w:sz w:val="28"/>
          <w:szCs w:val="28"/>
          <w:lang w:val="ky-KG"/>
        </w:rPr>
        <w:t>шарттамы</w:t>
      </w:r>
      <w:r w:rsidRPr="00BA42E0">
        <w:rPr>
          <w:sz w:val="28"/>
          <w:szCs w:val="28"/>
          <w:lang w:val="ky-KG"/>
        </w:rPr>
        <w:t xml:space="preserve"> жөндөгүчтөн кийин жумушчу газ басымынын өзгөрүшүнө алып келбеши керек.</w:t>
      </w:r>
    </w:p>
    <w:p w:rsidR="000843C9" w:rsidRPr="00BA42E0" w:rsidRDefault="0056688B" w:rsidP="00634026">
      <w:pPr>
        <w:pStyle w:val="ConsPlusNormal"/>
        <w:ind w:firstLine="540"/>
        <w:jc w:val="both"/>
        <w:rPr>
          <w:sz w:val="28"/>
          <w:szCs w:val="28"/>
          <w:lang w:val="ky-KG"/>
        </w:rPr>
      </w:pPr>
      <w:r w:rsidRPr="00BA42E0">
        <w:rPr>
          <w:sz w:val="28"/>
          <w:szCs w:val="28"/>
          <w:lang w:val="ky-KG"/>
        </w:rPr>
        <w:t>553. Иштеп жаткан күчөтүүчү компрессорлор дайыма көзөмөлдө болушу керек. Автомати</w:t>
      </w:r>
      <w:r w:rsidR="007C1B6A" w:rsidRPr="00BA42E0">
        <w:rPr>
          <w:sz w:val="28"/>
          <w:szCs w:val="28"/>
          <w:lang w:val="ky-KG"/>
        </w:rPr>
        <w:t>касы</w:t>
      </w:r>
      <w:r w:rsidRPr="00BA42E0">
        <w:rPr>
          <w:sz w:val="28"/>
          <w:szCs w:val="28"/>
          <w:lang w:val="ky-KG"/>
        </w:rPr>
        <w:t xml:space="preserve"> иштен чыккан же иштен чыккан компрессорлорду, авариялык желдетүү, тосмолоочу жана чыгуучу желдеткичтерди иштетүүгө тыюу салынат.</w:t>
      </w:r>
    </w:p>
    <w:p w:rsidR="008C3931" w:rsidRPr="00BA42E0" w:rsidRDefault="0056688B" w:rsidP="00634026">
      <w:pPr>
        <w:pStyle w:val="ConsPlusNormal"/>
        <w:ind w:firstLine="540"/>
        <w:jc w:val="both"/>
        <w:rPr>
          <w:sz w:val="28"/>
          <w:szCs w:val="28"/>
          <w:lang w:val="ky-KG"/>
        </w:rPr>
      </w:pPr>
      <w:r w:rsidRPr="00BA42E0">
        <w:rPr>
          <w:sz w:val="28"/>
          <w:szCs w:val="28"/>
          <w:lang w:val="ky-KG"/>
        </w:rPr>
        <w:t xml:space="preserve">554. </w:t>
      </w:r>
      <w:r w:rsidR="00697D5D" w:rsidRPr="00BA42E0">
        <w:rPr>
          <w:sz w:val="28"/>
          <w:szCs w:val="28"/>
          <w:lang w:val="ky-KG"/>
        </w:rPr>
        <w:t>Бүтүрүүчү</w:t>
      </w:r>
      <w:r w:rsidRPr="00BA42E0">
        <w:rPr>
          <w:sz w:val="28"/>
          <w:szCs w:val="28"/>
          <w:lang w:val="ky-KG"/>
        </w:rPr>
        <w:t xml:space="preserve"> компрессорлор төмөнкү учурларда авариялык өчүрүүгө дуушар болушат: </w:t>
      </w:r>
    </w:p>
    <w:p w:rsidR="007564B2" w:rsidRPr="00BA42E0" w:rsidRDefault="0056688B" w:rsidP="00634026">
      <w:pPr>
        <w:pStyle w:val="ConsPlusNormal"/>
        <w:ind w:firstLine="540"/>
        <w:jc w:val="both"/>
        <w:rPr>
          <w:sz w:val="28"/>
          <w:szCs w:val="28"/>
          <w:lang w:val="ky-KG"/>
        </w:rPr>
      </w:pPr>
      <w:r w:rsidRPr="00BA42E0">
        <w:rPr>
          <w:sz w:val="28"/>
          <w:szCs w:val="28"/>
          <w:lang w:val="ky-KG"/>
        </w:rPr>
        <w:t xml:space="preserve">газдын агып чыгышы; </w:t>
      </w:r>
    </w:p>
    <w:p w:rsidR="007564B2" w:rsidRPr="00BA42E0" w:rsidRDefault="000A0B93" w:rsidP="00634026">
      <w:pPr>
        <w:pStyle w:val="ConsPlusNormal"/>
        <w:ind w:firstLine="540"/>
        <w:jc w:val="both"/>
        <w:rPr>
          <w:sz w:val="28"/>
          <w:szCs w:val="28"/>
          <w:lang w:val="ky-KG"/>
        </w:rPr>
      </w:pPr>
      <w:r w:rsidRPr="00BA42E0">
        <w:rPr>
          <w:sz w:val="28"/>
          <w:szCs w:val="28"/>
          <w:lang w:val="ky-KG"/>
        </w:rPr>
        <w:t>өчүрүүчү түзүлүш</w:t>
      </w:r>
      <w:r w:rsidR="00E126A8" w:rsidRPr="00BA42E0">
        <w:rPr>
          <w:sz w:val="28"/>
          <w:szCs w:val="28"/>
          <w:lang w:val="ky-KG"/>
        </w:rPr>
        <w:t>төрдү</w:t>
      </w:r>
      <w:r w:rsidR="0056688B" w:rsidRPr="00BA42E0">
        <w:rPr>
          <w:sz w:val="28"/>
          <w:szCs w:val="28"/>
          <w:lang w:val="ky-KG"/>
        </w:rPr>
        <w:t xml:space="preserve">н иштебей калышы; </w:t>
      </w:r>
    </w:p>
    <w:p w:rsidR="007564B2" w:rsidRPr="00BA42E0" w:rsidRDefault="0056688B" w:rsidP="00634026">
      <w:pPr>
        <w:pStyle w:val="ConsPlusNormal"/>
        <w:ind w:firstLine="540"/>
        <w:jc w:val="both"/>
        <w:rPr>
          <w:sz w:val="28"/>
          <w:szCs w:val="28"/>
          <w:lang w:val="ky-KG"/>
        </w:rPr>
      </w:pPr>
      <w:r w:rsidRPr="00BA42E0">
        <w:rPr>
          <w:sz w:val="28"/>
          <w:szCs w:val="28"/>
          <w:lang w:val="ky-KG"/>
        </w:rPr>
        <w:t xml:space="preserve">дирилдөө, бөтөн ызы-чуу жана тыкылдатуу; </w:t>
      </w:r>
    </w:p>
    <w:p w:rsidR="007564B2" w:rsidRPr="00BA42E0" w:rsidRDefault="0056688B" w:rsidP="00634026">
      <w:pPr>
        <w:pStyle w:val="ConsPlusNormal"/>
        <w:ind w:firstLine="540"/>
        <w:jc w:val="both"/>
        <w:rPr>
          <w:sz w:val="28"/>
          <w:szCs w:val="28"/>
          <w:lang w:val="ky-KG"/>
        </w:rPr>
      </w:pPr>
      <w:r w:rsidRPr="00BA42E0">
        <w:rPr>
          <w:sz w:val="28"/>
          <w:szCs w:val="28"/>
          <w:lang w:val="ky-KG"/>
        </w:rPr>
        <w:t xml:space="preserve">подшипниктердин жана </w:t>
      </w:r>
      <w:r w:rsidR="007564B2" w:rsidRPr="00BA42E0">
        <w:rPr>
          <w:sz w:val="28"/>
          <w:szCs w:val="28"/>
          <w:lang w:val="ky-KG"/>
        </w:rPr>
        <w:t>тыгыздыктар</w:t>
      </w:r>
      <w:r w:rsidRPr="00BA42E0">
        <w:rPr>
          <w:sz w:val="28"/>
          <w:szCs w:val="28"/>
          <w:lang w:val="ky-KG"/>
        </w:rPr>
        <w:t xml:space="preserve">дын иштен чыгышы; </w:t>
      </w:r>
    </w:p>
    <w:p w:rsidR="007564B2" w:rsidRPr="00BA42E0" w:rsidRDefault="0056688B" w:rsidP="00634026">
      <w:pPr>
        <w:pStyle w:val="ConsPlusNormal"/>
        <w:ind w:firstLine="540"/>
        <w:jc w:val="both"/>
        <w:rPr>
          <w:sz w:val="28"/>
          <w:szCs w:val="28"/>
        </w:rPr>
      </w:pPr>
      <w:r w:rsidRPr="00BA42E0">
        <w:rPr>
          <w:sz w:val="28"/>
          <w:szCs w:val="28"/>
        </w:rPr>
        <w:t>май менен суунун жол берилген параметрлеринин өзгөрүшү;</w:t>
      </w:r>
    </w:p>
    <w:p w:rsidR="007564B2" w:rsidRPr="00BA42E0" w:rsidRDefault="0056688B" w:rsidP="00634026">
      <w:pPr>
        <w:pStyle w:val="ConsPlusNormal"/>
        <w:ind w:firstLine="540"/>
        <w:jc w:val="both"/>
        <w:rPr>
          <w:sz w:val="28"/>
          <w:szCs w:val="28"/>
        </w:rPr>
      </w:pPr>
      <w:r w:rsidRPr="00BA42E0">
        <w:rPr>
          <w:sz w:val="28"/>
          <w:szCs w:val="28"/>
        </w:rPr>
        <w:t xml:space="preserve">баштапкы </w:t>
      </w:r>
      <w:r w:rsidR="007564B2" w:rsidRPr="00BA42E0">
        <w:rPr>
          <w:sz w:val="28"/>
          <w:szCs w:val="28"/>
        </w:rPr>
        <w:t>аппаратур</w:t>
      </w:r>
      <w:r w:rsidR="007564B2" w:rsidRPr="00BA42E0">
        <w:rPr>
          <w:sz w:val="28"/>
          <w:szCs w:val="28"/>
          <w:lang w:val="ky-KG"/>
        </w:rPr>
        <w:t>анын</w:t>
      </w:r>
      <w:r w:rsidRPr="00BA42E0">
        <w:rPr>
          <w:sz w:val="28"/>
          <w:szCs w:val="28"/>
        </w:rPr>
        <w:t xml:space="preserve"> электр жетегинин иштен чыгышы; </w:t>
      </w:r>
    </w:p>
    <w:p w:rsidR="007564B2" w:rsidRPr="00BA42E0" w:rsidRDefault="0056688B" w:rsidP="00634026">
      <w:pPr>
        <w:pStyle w:val="ConsPlusNormal"/>
        <w:ind w:firstLine="540"/>
        <w:jc w:val="both"/>
        <w:rPr>
          <w:sz w:val="28"/>
          <w:szCs w:val="28"/>
        </w:rPr>
      </w:pPr>
      <w:r w:rsidRPr="00BA42E0">
        <w:rPr>
          <w:sz w:val="28"/>
          <w:szCs w:val="28"/>
        </w:rPr>
        <w:t xml:space="preserve">механикалык берүүлөрдүн жана </w:t>
      </w:r>
      <w:r w:rsidR="007564B2" w:rsidRPr="00BA42E0">
        <w:rPr>
          <w:sz w:val="28"/>
          <w:szCs w:val="28"/>
          <w:lang w:val="ky-KG"/>
        </w:rPr>
        <w:t>иштеткичтердин</w:t>
      </w:r>
      <w:r w:rsidRPr="00BA42E0">
        <w:rPr>
          <w:sz w:val="28"/>
          <w:szCs w:val="28"/>
        </w:rPr>
        <w:t xml:space="preserve"> иштебей калышы;</w:t>
      </w:r>
    </w:p>
    <w:p w:rsidR="000843C9" w:rsidRPr="00BA42E0" w:rsidRDefault="0056688B" w:rsidP="007564B2">
      <w:pPr>
        <w:pStyle w:val="ConsPlusNormal"/>
        <w:ind w:firstLine="540"/>
        <w:jc w:val="both"/>
        <w:rPr>
          <w:sz w:val="28"/>
          <w:szCs w:val="28"/>
        </w:rPr>
      </w:pPr>
      <w:r w:rsidRPr="00BA42E0">
        <w:rPr>
          <w:sz w:val="28"/>
          <w:szCs w:val="28"/>
        </w:rPr>
        <w:t>кирүүчү жана чыгуучу учтардагы номиналдык газ басымын жогорулатуу же азайтуу.</w:t>
      </w:r>
      <w:r w:rsidR="007564B2" w:rsidRPr="00BA42E0">
        <w:rPr>
          <w:sz w:val="28"/>
          <w:szCs w:val="28"/>
          <w:lang w:val="ky-KG"/>
        </w:rPr>
        <w:t xml:space="preserve"> </w:t>
      </w:r>
    </w:p>
    <w:p w:rsidR="00860677" w:rsidRPr="00BA42E0" w:rsidRDefault="00615947" w:rsidP="00634026">
      <w:pPr>
        <w:pStyle w:val="ConsPlusNormal"/>
        <w:ind w:firstLine="540"/>
        <w:jc w:val="both"/>
        <w:rPr>
          <w:sz w:val="28"/>
          <w:szCs w:val="28"/>
        </w:rPr>
      </w:pPr>
      <w:r w:rsidRPr="00BA42E0">
        <w:rPr>
          <w:sz w:val="28"/>
          <w:szCs w:val="28"/>
        </w:rPr>
        <w:t xml:space="preserve">555. </w:t>
      </w:r>
      <w:r w:rsidR="00860677" w:rsidRPr="00BA42E0">
        <w:rPr>
          <w:sz w:val="28"/>
          <w:szCs w:val="28"/>
        </w:rPr>
        <w:t xml:space="preserve">ГДП </w:t>
      </w:r>
      <w:r w:rsidRPr="00BA42E0">
        <w:rPr>
          <w:sz w:val="28"/>
          <w:szCs w:val="28"/>
        </w:rPr>
        <w:t xml:space="preserve">имаратындагы газдын курамына байкоо жүргүзүү газдын бөлмөдөгү абада кооптуу концентрациялануусун шарттаган мажбурланган желдетүү тутуму менен тыгыздалган стационардык газ сигнализациясынын сигнализациялары аркылуу жүргүзүлүшү керек. </w:t>
      </w:r>
    </w:p>
    <w:p w:rsidR="000843C9" w:rsidRPr="00BA42E0" w:rsidRDefault="00615947" w:rsidP="00634026">
      <w:pPr>
        <w:pStyle w:val="ConsPlusNormal"/>
        <w:ind w:firstLine="540"/>
        <w:jc w:val="both"/>
        <w:rPr>
          <w:sz w:val="28"/>
          <w:szCs w:val="28"/>
        </w:rPr>
      </w:pPr>
      <w:r w:rsidRPr="00BA42E0">
        <w:rPr>
          <w:sz w:val="28"/>
          <w:szCs w:val="28"/>
        </w:rPr>
        <w:t>Эгерде бөлмөнүн абасынан кооптуу газ концентрациясы аныкталса, анын себебин аныктап, газдын чыгып кетишин четтетүү боюнча тезинен чараларды көрүү керек.</w:t>
      </w:r>
    </w:p>
    <w:p w:rsidR="00D82294" w:rsidRPr="00BA42E0" w:rsidRDefault="00615947" w:rsidP="00634026">
      <w:pPr>
        <w:pStyle w:val="ConsPlusNormal"/>
        <w:ind w:firstLine="540"/>
        <w:jc w:val="both"/>
        <w:rPr>
          <w:sz w:val="28"/>
          <w:szCs w:val="28"/>
        </w:rPr>
      </w:pPr>
      <w:r w:rsidRPr="00BA42E0">
        <w:rPr>
          <w:sz w:val="28"/>
          <w:szCs w:val="28"/>
        </w:rPr>
        <w:t xml:space="preserve">556. Агрегаттарды газ менен камсыз кылган газ түтүктөрү, газды иштетүүдө, ушул Эрежелердин талаптарына ылайык, бардык аба жылып кеткенге чейин ташылган газ менен тазаланууга тийиш. </w:t>
      </w:r>
    </w:p>
    <w:p w:rsidR="00D82294" w:rsidRPr="00BA42E0" w:rsidRDefault="00615947" w:rsidP="00634026">
      <w:pPr>
        <w:pStyle w:val="ConsPlusNormal"/>
        <w:ind w:firstLine="540"/>
        <w:jc w:val="both"/>
        <w:rPr>
          <w:sz w:val="28"/>
          <w:szCs w:val="28"/>
          <w:lang w:val="ky-KG"/>
        </w:rPr>
      </w:pPr>
      <w:r w:rsidRPr="00BA42E0">
        <w:rPr>
          <w:sz w:val="28"/>
          <w:szCs w:val="28"/>
        </w:rPr>
        <w:t>Аба жардыруу газ түтүктөрү аркылуу долбоор каралган жерлерге жүргүзүлүшү керек.</w:t>
      </w:r>
    </w:p>
    <w:p w:rsidR="005D20DA" w:rsidRPr="00BA42E0" w:rsidRDefault="00615947" w:rsidP="00634026">
      <w:pPr>
        <w:pStyle w:val="ConsPlusNormal"/>
        <w:ind w:firstLine="540"/>
        <w:jc w:val="both"/>
        <w:rPr>
          <w:sz w:val="28"/>
          <w:szCs w:val="28"/>
          <w:lang w:val="ky-KG"/>
        </w:rPr>
      </w:pPr>
      <w:r w:rsidRPr="00BA42E0">
        <w:rPr>
          <w:sz w:val="28"/>
          <w:szCs w:val="28"/>
          <w:lang w:val="ky-KG"/>
        </w:rPr>
        <w:t>557. Газ турбинасын ишке киргизүү</w:t>
      </w:r>
      <w:r w:rsidR="005D20DA" w:rsidRPr="00BA42E0">
        <w:rPr>
          <w:sz w:val="28"/>
          <w:szCs w:val="28"/>
          <w:lang w:val="ky-KG"/>
        </w:rPr>
        <w:t>, төмөнкүдөй болот</w:t>
      </w:r>
      <w:r w:rsidRPr="00BA42E0">
        <w:rPr>
          <w:sz w:val="28"/>
          <w:szCs w:val="28"/>
          <w:lang w:val="ky-KG"/>
        </w:rPr>
        <w:t xml:space="preserve">: </w:t>
      </w:r>
    </w:p>
    <w:p w:rsidR="005D20DA" w:rsidRPr="00BA42E0" w:rsidRDefault="00615947" w:rsidP="00634026">
      <w:pPr>
        <w:pStyle w:val="ConsPlusNormal"/>
        <w:ind w:firstLine="540"/>
        <w:jc w:val="both"/>
        <w:rPr>
          <w:sz w:val="28"/>
          <w:szCs w:val="28"/>
          <w:lang w:val="ky-KG"/>
        </w:rPr>
      </w:pPr>
      <w:r w:rsidRPr="00BA42E0">
        <w:rPr>
          <w:sz w:val="28"/>
          <w:szCs w:val="28"/>
          <w:lang w:val="ky-KG"/>
        </w:rPr>
        <w:t xml:space="preserve">муздак абалдан, турбина корпусунун металлдык температурасында 150 ° Cден төмөн, орнотуудан же оңдоодон кийин; </w:t>
      </w:r>
    </w:p>
    <w:p w:rsidR="005D20DA" w:rsidRPr="00BA42E0" w:rsidRDefault="00615947" w:rsidP="00634026">
      <w:pPr>
        <w:pStyle w:val="ConsPlusNormal"/>
        <w:ind w:firstLine="540"/>
        <w:jc w:val="both"/>
        <w:rPr>
          <w:sz w:val="28"/>
          <w:szCs w:val="28"/>
          <w:lang w:val="ky-KG"/>
        </w:rPr>
      </w:pPr>
      <w:r w:rsidRPr="00BA42E0">
        <w:rPr>
          <w:sz w:val="28"/>
          <w:szCs w:val="28"/>
          <w:lang w:val="ky-KG"/>
        </w:rPr>
        <w:t xml:space="preserve">муздабаган абалдан, турбина корпусунун металлынын температурасында 150 - 250 ° C; </w:t>
      </w:r>
    </w:p>
    <w:p w:rsidR="005D20DA" w:rsidRPr="00BA42E0" w:rsidRDefault="00615947" w:rsidP="00634026">
      <w:pPr>
        <w:pStyle w:val="ConsPlusNormal"/>
        <w:ind w:firstLine="540"/>
        <w:jc w:val="both"/>
        <w:rPr>
          <w:sz w:val="28"/>
          <w:szCs w:val="28"/>
          <w:lang w:val="ky-KG"/>
        </w:rPr>
      </w:pPr>
      <w:r w:rsidRPr="00BA42E0">
        <w:rPr>
          <w:sz w:val="28"/>
          <w:szCs w:val="28"/>
          <w:lang w:val="ky-KG"/>
        </w:rPr>
        <w:t>ысык абалдан, 250 ° Сден жогору турбина корпусунун металлдык температурасында.</w:t>
      </w:r>
    </w:p>
    <w:p w:rsidR="000843C9" w:rsidRPr="00BA42E0" w:rsidRDefault="00615947" w:rsidP="00634026">
      <w:pPr>
        <w:pStyle w:val="ConsPlusNormal"/>
        <w:ind w:firstLine="540"/>
        <w:jc w:val="both"/>
        <w:rPr>
          <w:sz w:val="28"/>
          <w:szCs w:val="28"/>
          <w:lang w:val="ky-KG"/>
        </w:rPr>
      </w:pPr>
      <w:r w:rsidRPr="00BA42E0">
        <w:rPr>
          <w:sz w:val="28"/>
          <w:szCs w:val="28"/>
          <w:lang w:val="ky-KG"/>
        </w:rPr>
        <w:t xml:space="preserve">Агым жолундагы газдардын температурасынын жогорулоо ылдамдыгы, айлануу ылдамдыгы жана ар бир жылуулук абалынан ишке киргенде жүктүн көбөйүшү өндүрүүчү тарабынан белгиленген мааниден </w:t>
      </w:r>
      <w:r w:rsidRPr="00BA42E0">
        <w:rPr>
          <w:sz w:val="28"/>
          <w:szCs w:val="28"/>
          <w:lang w:val="ky-KG"/>
        </w:rPr>
        <w:lastRenderedPageBreak/>
        <w:t>ашпашы керек.</w:t>
      </w:r>
    </w:p>
    <w:p w:rsidR="000843C9" w:rsidRPr="00BA42E0" w:rsidRDefault="00615947" w:rsidP="00634026">
      <w:pPr>
        <w:pStyle w:val="ConsPlusNormal"/>
        <w:ind w:firstLine="540"/>
        <w:jc w:val="both"/>
        <w:rPr>
          <w:sz w:val="28"/>
          <w:szCs w:val="28"/>
        </w:rPr>
      </w:pPr>
      <w:r w:rsidRPr="00BA42E0">
        <w:rPr>
          <w:sz w:val="28"/>
          <w:szCs w:val="28"/>
        </w:rPr>
        <w:t xml:space="preserve">558. </w:t>
      </w:r>
      <w:r w:rsidR="00AF1C23" w:rsidRPr="00BA42E0">
        <w:rPr>
          <w:sz w:val="28"/>
          <w:szCs w:val="28"/>
        </w:rPr>
        <w:t xml:space="preserve">ГТО </w:t>
      </w:r>
      <w:r w:rsidRPr="00BA42E0">
        <w:rPr>
          <w:sz w:val="28"/>
          <w:szCs w:val="28"/>
        </w:rPr>
        <w:t xml:space="preserve">жана БГОну баштоо </w:t>
      </w:r>
      <w:r w:rsidR="00AF1C23" w:rsidRPr="00BA42E0">
        <w:rPr>
          <w:sz w:val="28"/>
          <w:szCs w:val="28"/>
          <w:lang w:val="ky-KG"/>
        </w:rPr>
        <w:t>тосмолору</w:t>
      </w:r>
      <w:r w:rsidRPr="00BA42E0">
        <w:rPr>
          <w:sz w:val="28"/>
          <w:szCs w:val="28"/>
        </w:rPr>
        <w:t xml:space="preserve"> морго толугу менен ачык турушу керек. </w:t>
      </w:r>
      <w:r w:rsidR="00AF1C23" w:rsidRPr="00BA42E0">
        <w:rPr>
          <w:sz w:val="28"/>
          <w:szCs w:val="28"/>
          <w:lang w:val="ky-KG"/>
        </w:rPr>
        <w:t>Тосмолорду</w:t>
      </w:r>
      <w:r w:rsidRPr="00BA42E0">
        <w:rPr>
          <w:sz w:val="28"/>
          <w:szCs w:val="28"/>
        </w:rPr>
        <w:t xml:space="preserve"> алмаштырууга, ысык казандын от жагуучу отундарын күйгүзүүгө газ турбинасы </w:t>
      </w:r>
      <w:r w:rsidR="00AF1C23" w:rsidRPr="00BA42E0">
        <w:rPr>
          <w:sz w:val="28"/>
          <w:szCs w:val="28"/>
          <w:lang w:val="ky-KG"/>
        </w:rPr>
        <w:t>“бош болуп”</w:t>
      </w:r>
      <w:r w:rsidRPr="00BA42E0">
        <w:rPr>
          <w:sz w:val="28"/>
          <w:szCs w:val="28"/>
        </w:rPr>
        <w:t xml:space="preserve"> калганда гана жол берилет.</w:t>
      </w:r>
    </w:p>
    <w:p w:rsidR="007C1DE3" w:rsidRPr="00BA42E0" w:rsidRDefault="00615947" w:rsidP="00634026">
      <w:pPr>
        <w:pStyle w:val="ConsPlusNormal"/>
        <w:ind w:firstLine="540"/>
        <w:jc w:val="both"/>
        <w:rPr>
          <w:sz w:val="28"/>
          <w:szCs w:val="28"/>
          <w:lang w:val="ky-KG"/>
        </w:rPr>
      </w:pPr>
      <w:r w:rsidRPr="00BA42E0">
        <w:rPr>
          <w:sz w:val="28"/>
          <w:szCs w:val="28"/>
        </w:rPr>
        <w:t xml:space="preserve">559. Газ турбиндик от жагуучуларды күйгүзүүдөн мурун, </w:t>
      </w:r>
      <w:r w:rsidR="00AF1C23" w:rsidRPr="00BA42E0">
        <w:rPr>
          <w:sz w:val="28"/>
          <w:szCs w:val="28"/>
        </w:rPr>
        <w:t xml:space="preserve">ГТО </w:t>
      </w:r>
      <w:r w:rsidRPr="00BA42E0">
        <w:rPr>
          <w:sz w:val="28"/>
          <w:szCs w:val="28"/>
        </w:rPr>
        <w:t>же БГОнун күйүүчү камералары жана газ-аба түтүктөрү, анын ичинде газ өткөргүчтөрү, таштанды жылуулук казаны ротордун айлануусу учурунда номиналдын 50% дан кем эмес аба агымын камсыз кылган баштапкы шайман менен желдетилип (желдетилип) турушу керек.</w:t>
      </w:r>
      <w:r w:rsidR="007C1DE3" w:rsidRPr="00BA42E0">
        <w:rPr>
          <w:sz w:val="28"/>
          <w:szCs w:val="28"/>
          <w:lang w:val="ky-KG"/>
        </w:rPr>
        <w:t xml:space="preserve"> </w:t>
      </w:r>
    </w:p>
    <w:p w:rsidR="000843C9" w:rsidRPr="00BA42E0" w:rsidRDefault="00615947" w:rsidP="00634026">
      <w:pPr>
        <w:pStyle w:val="ConsPlusNormal"/>
        <w:ind w:firstLine="540"/>
        <w:jc w:val="both"/>
        <w:rPr>
          <w:sz w:val="28"/>
          <w:szCs w:val="28"/>
          <w:lang w:val="ky-KG"/>
        </w:rPr>
      </w:pPr>
      <w:r w:rsidRPr="00BA42E0">
        <w:rPr>
          <w:sz w:val="28"/>
          <w:szCs w:val="28"/>
          <w:lang w:val="ky-KG"/>
        </w:rPr>
        <w:t>Газ турбинасын ишке киргизүүнүн ар бир ийгиликсиз аракетинен кийин ГТО же БГОнун газ-аба түтүктөрүн алдын-ала желдетпестен отунду күйгүзүүгө тыюу салынат.</w:t>
      </w:r>
    </w:p>
    <w:p w:rsidR="000843C9" w:rsidRPr="00BA42E0" w:rsidRDefault="00615947" w:rsidP="00634026">
      <w:pPr>
        <w:pStyle w:val="ConsPlusNormal"/>
        <w:ind w:firstLine="540"/>
        <w:jc w:val="both"/>
        <w:rPr>
          <w:sz w:val="28"/>
          <w:szCs w:val="28"/>
          <w:lang w:val="ky-KG"/>
        </w:rPr>
      </w:pPr>
      <w:r w:rsidRPr="00BA42E0">
        <w:rPr>
          <w:sz w:val="28"/>
          <w:szCs w:val="28"/>
          <w:lang w:val="ky-KG"/>
        </w:rPr>
        <w:t>Желдетүүнүн узактыгы каналдын жайгашуусуна жана газ турбинасынын түрлөрүнө, жылуулук казандын калдыктары, иштетүүчү түзүлүшкө жараша, долбоорлоо уюму тарабынан эсептелген жана ишке киргизүү (от алдыруу) программасында көрсөтүлгөн, ошондой эле эксплуатациялоо боюнча нускамада камтылган болушу керек.</w:t>
      </w:r>
    </w:p>
    <w:p w:rsidR="007C1DE3" w:rsidRPr="00BA42E0" w:rsidRDefault="00615947" w:rsidP="00634026">
      <w:pPr>
        <w:pStyle w:val="ConsPlusNormal"/>
        <w:ind w:firstLine="540"/>
        <w:jc w:val="both"/>
        <w:rPr>
          <w:sz w:val="28"/>
          <w:szCs w:val="28"/>
          <w:lang w:val="ky-KG"/>
        </w:rPr>
      </w:pPr>
      <w:r w:rsidRPr="00BA42E0">
        <w:rPr>
          <w:sz w:val="28"/>
          <w:szCs w:val="28"/>
          <w:lang w:val="ky-KG"/>
        </w:rPr>
        <w:t>Оттук прибордун алдындагы газ түтүгүндөгү өчүрүүчү клапандар газ-аба трассасын желдетүү аяктагандан жана коргоочу от алдыргыч күйгүзүлгөндөн кийин ачылышы керек.</w:t>
      </w:r>
      <w:r w:rsidR="007C1DE3" w:rsidRPr="00BA42E0">
        <w:rPr>
          <w:sz w:val="28"/>
          <w:szCs w:val="28"/>
          <w:lang w:val="ky-KG"/>
        </w:rPr>
        <w:t xml:space="preserve"> </w:t>
      </w:r>
    </w:p>
    <w:p w:rsidR="000843C9" w:rsidRPr="00BA42E0" w:rsidRDefault="00615947" w:rsidP="00634026">
      <w:pPr>
        <w:pStyle w:val="ConsPlusNormal"/>
        <w:ind w:firstLine="540"/>
        <w:jc w:val="both"/>
        <w:rPr>
          <w:sz w:val="28"/>
          <w:szCs w:val="28"/>
          <w:lang w:val="ky-KG"/>
        </w:rPr>
      </w:pPr>
      <w:r w:rsidRPr="00BA42E0">
        <w:rPr>
          <w:sz w:val="28"/>
          <w:szCs w:val="28"/>
          <w:lang w:val="ky-KG"/>
        </w:rPr>
        <w:t>560. Эгерде газ турбинасынын күйүү камерасынын жалын түтүктөрүн (газ оттугун) күйгүзүп жатканда же жөнгө салуу процесси жүрүп жатканда оттун өчүшү, ачылышы же өчүшү болуп калса, газ оттугуна жана аны күйгүзүүчү шайманга газ берүүнү токтоосуз токтотуу керек.</w:t>
      </w:r>
    </w:p>
    <w:p w:rsidR="000843C9" w:rsidRPr="00BA42E0" w:rsidRDefault="00615947" w:rsidP="00634026">
      <w:pPr>
        <w:pStyle w:val="ConsPlusNormal"/>
        <w:ind w:firstLine="540"/>
        <w:jc w:val="both"/>
        <w:rPr>
          <w:sz w:val="28"/>
          <w:szCs w:val="28"/>
          <w:lang w:val="ky-KG"/>
        </w:rPr>
      </w:pPr>
      <w:r w:rsidRPr="00BA42E0">
        <w:rPr>
          <w:sz w:val="28"/>
          <w:szCs w:val="28"/>
          <w:lang w:val="ky-KG"/>
        </w:rPr>
        <w:t>Өндүрүштүк нускамада көрсөтүлгөн мөөнөттө ГТОнун же БГОнун күйүүчү камераларын жана газ-аба түтүкчөлөрүн желдеткенден кийин, ошондой эле иштебей калган себептер четтетилгенден кийин кайрадан от алдырууга жол берилет.</w:t>
      </w:r>
    </w:p>
    <w:p w:rsidR="006A5F02" w:rsidRPr="00BA42E0" w:rsidRDefault="00615947" w:rsidP="00634026">
      <w:pPr>
        <w:pStyle w:val="ConsPlusNormal"/>
        <w:ind w:firstLine="540"/>
        <w:jc w:val="both"/>
        <w:rPr>
          <w:sz w:val="28"/>
          <w:szCs w:val="28"/>
          <w:lang w:val="ky-KG"/>
        </w:rPr>
      </w:pPr>
      <w:r w:rsidRPr="00BA42E0">
        <w:rPr>
          <w:sz w:val="28"/>
          <w:szCs w:val="28"/>
          <w:lang w:val="ky-KG"/>
        </w:rPr>
        <w:t xml:space="preserve">561. Газ турбинасынын күйүүчү майын өчүрүү жана башкаруу клапандары тыгыз болушу керек. Клапандар ар бир башталаардан мурун, ошондой эле күн сайын газ турбинасы базалык </w:t>
      </w:r>
      <w:r w:rsidR="006A5F02" w:rsidRPr="00BA42E0">
        <w:rPr>
          <w:sz w:val="28"/>
          <w:szCs w:val="28"/>
          <w:lang w:val="ky-KG"/>
        </w:rPr>
        <w:t>шарттамда</w:t>
      </w:r>
      <w:r w:rsidRPr="00BA42E0">
        <w:rPr>
          <w:sz w:val="28"/>
          <w:szCs w:val="28"/>
          <w:lang w:val="ky-KG"/>
        </w:rPr>
        <w:t xml:space="preserve"> иштеп жатканда, анын бир бөлүгүнө чейин толук кандуу кагыш керек.</w:t>
      </w:r>
      <w:r w:rsidR="006A5F02" w:rsidRPr="00BA42E0">
        <w:rPr>
          <w:sz w:val="28"/>
          <w:szCs w:val="28"/>
          <w:lang w:val="ky-KG"/>
        </w:rPr>
        <w:t xml:space="preserve"> </w:t>
      </w:r>
    </w:p>
    <w:p w:rsidR="000843C9" w:rsidRPr="00BA42E0" w:rsidRDefault="00615947" w:rsidP="00634026">
      <w:pPr>
        <w:pStyle w:val="ConsPlusNormal"/>
        <w:ind w:firstLine="540"/>
        <w:jc w:val="both"/>
        <w:rPr>
          <w:sz w:val="28"/>
          <w:szCs w:val="28"/>
          <w:lang w:val="ky-KG"/>
        </w:rPr>
      </w:pPr>
      <w:r w:rsidRPr="00BA42E0">
        <w:rPr>
          <w:sz w:val="28"/>
          <w:szCs w:val="28"/>
          <w:lang w:val="ky-KG"/>
        </w:rPr>
        <w:t>562. Газ турбинасынын өчүрүү жана коргоочу жабык клапандарынын тыгыздыгын текшерүү капиталдык жана учурдагы оңдоп-түзөөдөн кийин, ГТО башталганга чейин жүргүзүлүшү керек.</w:t>
      </w:r>
    </w:p>
    <w:p w:rsidR="000843C9" w:rsidRPr="00BA42E0" w:rsidRDefault="00615947" w:rsidP="00634026">
      <w:pPr>
        <w:pStyle w:val="ConsPlusNormal"/>
        <w:ind w:firstLine="540"/>
        <w:jc w:val="both"/>
        <w:rPr>
          <w:sz w:val="28"/>
          <w:szCs w:val="28"/>
          <w:lang w:val="ky-KG"/>
        </w:rPr>
      </w:pPr>
      <w:r w:rsidRPr="00BA42E0">
        <w:rPr>
          <w:sz w:val="28"/>
          <w:szCs w:val="28"/>
          <w:lang w:val="ky-KG"/>
        </w:rPr>
        <w:t xml:space="preserve">563. </w:t>
      </w:r>
      <w:r w:rsidR="002F7353" w:rsidRPr="00BA42E0">
        <w:rPr>
          <w:sz w:val="28"/>
          <w:szCs w:val="28"/>
          <w:lang w:val="ky-KG"/>
        </w:rPr>
        <w:t>ГТО</w:t>
      </w:r>
      <w:r w:rsidRPr="00BA42E0">
        <w:rPr>
          <w:sz w:val="28"/>
          <w:szCs w:val="28"/>
          <w:lang w:val="ky-KG"/>
        </w:rPr>
        <w:t xml:space="preserve"> ишке киргизилишин нөөмөттүн башчысы, ал эми оңдоодон кийин, күндөлүк тейлөөнү - цехтин башчысы же анын орун басары көзөмөлдөшү керек.</w:t>
      </w:r>
    </w:p>
    <w:p w:rsidR="000843C9" w:rsidRPr="00BA42E0" w:rsidRDefault="00615947" w:rsidP="00634026">
      <w:pPr>
        <w:pStyle w:val="ConsPlusNormal"/>
        <w:ind w:firstLine="540"/>
        <w:jc w:val="both"/>
        <w:rPr>
          <w:sz w:val="28"/>
          <w:szCs w:val="28"/>
          <w:lang w:val="ky-KG"/>
        </w:rPr>
      </w:pPr>
      <w:r w:rsidRPr="00BA42E0">
        <w:rPr>
          <w:sz w:val="28"/>
          <w:szCs w:val="28"/>
          <w:lang w:val="ky-KG"/>
        </w:rPr>
        <w:t xml:space="preserve">564. Оңдоп-түзөөдөн же 3 күндөн ашык коруктагы токтоп тургандан кийин </w:t>
      </w:r>
      <w:r w:rsidR="00EA1564" w:rsidRPr="00BA42E0">
        <w:rPr>
          <w:sz w:val="28"/>
          <w:szCs w:val="28"/>
          <w:lang w:val="ky-KG"/>
        </w:rPr>
        <w:t>ГТО иштеп</w:t>
      </w:r>
      <w:r w:rsidRPr="00BA42E0">
        <w:rPr>
          <w:sz w:val="28"/>
          <w:szCs w:val="28"/>
          <w:lang w:val="ky-KG"/>
        </w:rPr>
        <w:t xml:space="preserve"> баштоодон мурун, технологиялык коргоону жана автоматиканы, көмөкчү жабдуулардын, мунай тутумунун, резервдик жана авариялык май соргучтарынын, </w:t>
      </w:r>
      <w:r w:rsidR="00EA1564" w:rsidRPr="00BA42E0">
        <w:rPr>
          <w:sz w:val="28"/>
          <w:szCs w:val="28"/>
          <w:lang w:val="ky-KG"/>
        </w:rPr>
        <w:t>шаймандарды</w:t>
      </w:r>
      <w:r w:rsidRPr="00BA42E0">
        <w:rPr>
          <w:sz w:val="28"/>
          <w:szCs w:val="28"/>
          <w:lang w:val="ky-KG"/>
        </w:rPr>
        <w:t xml:space="preserve">н жана эксплуатациялык байланыш жабдууларынын </w:t>
      </w:r>
      <w:r w:rsidR="00EA1564" w:rsidRPr="00BA42E0">
        <w:rPr>
          <w:sz w:val="28"/>
          <w:szCs w:val="28"/>
          <w:lang w:val="ky-KG"/>
        </w:rPr>
        <w:t>тосмолоолорун</w:t>
      </w:r>
      <w:r w:rsidRPr="00BA42E0">
        <w:rPr>
          <w:sz w:val="28"/>
          <w:szCs w:val="28"/>
          <w:lang w:val="ky-KG"/>
        </w:rPr>
        <w:t xml:space="preserve"> күйгүзүүгө даярдыгы жана </w:t>
      </w:r>
      <w:r w:rsidR="00EA1564" w:rsidRPr="00BA42E0">
        <w:rPr>
          <w:sz w:val="28"/>
          <w:szCs w:val="28"/>
          <w:lang w:val="ky-KG"/>
        </w:rPr>
        <w:t>иштеши</w:t>
      </w:r>
      <w:r w:rsidRPr="00BA42E0">
        <w:rPr>
          <w:sz w:val="28"/>
          <w:szCs w:val="28"/>
          <w:lang w:val="ky-KG"/>
        </w:rPr>
        <w:t xml:space="preserve"> текшерилиши керек. Бул учурда аныкталган кемчиликтер </w:t>
      </w:r>
      <w:r w:rsidRPr="00BA42E0">
        <w:rPr>
          <w:sz w:val="28"/>
          <w:szCs w:val="28"/>
          <w:lang w:val="ky-KG"/>
        </w:rPr>
        <w:lastRenderedPageBreak/>
        <w:t>четтетилиши керек.</w:t>
      </w:r>
    </w:p>
    <w:p w:rsidR="00EA1564" w:rsidRPr="00BA42E0" w:rsidRDefault="00615947" w:rsidP="00615947">
      <w:pPr>
        <w:pStyle w:val="ConsPlusNormal"/>
        <w:ind w:firstLine="540"/>
        <w:jc w:val="both"/>
        <w:rPr>
          <w:sz w:val="28"/>
          <w:szCs w:val="28"/>
          <w:lang w:val="ky-KG"/>
        </w:rPr>
      </w:pPr>
      <w:r w:rsidRPr="00BA42E0">
        <w:rPr>
          <w:sz w:val="28"/>
          <w:szCs w:val="28"/>
          <w:lang w:val="ky-KG"/>
        </w:rPr>
        <w:t xml:space="preserve">565. </w:t>
      </w:r>
      <w:r w:rsidR="00EA1564" w:rsidRPr="00BA42E0">
        <w:rPr>
          <w:sz w:val="28"/>
          <w:szCs w:val="28"/>
          <w:lang w:val="ky-KG"/>
        </w:rPr>
        <w:t>ГТОнун иштеп</w:t>
      </w:r>
      <w:r w:rsidRPr="00BA42E0">
        <w:rPr>
          <w:sz w:val="28"/>
          <w:szCs w:val="28"/>
          <w:lang w:val="ky-KG"/>
        </w:rPr>
        <w:t xml:space="preserve"> баштоого төмөнкүдөй учурларда жол берилбейт:</w:t>
      </w:r>
    </w:p>
    <w:p w:rsidR="00EA1564" w:rsidRPr="00BA42E0" w:rsidRDefault="00615947" w:rsidP="00615947">
      <w:pPr>
        <w:pStyle w:val="ConsPlusNormal"/>
        <w:ind w:firstLine="540"/>
        <w:jc w:val="both"/>
        <w:rPr>
          <w:sz w:val="28"/>
          <w:szCs w:val="28"/>
          <w:lang w:val="ky-KG"/>
        </w:rPr>
      </w:pPr>
      <w:r w:rsidRPr="00BA42E0">
        <w:rPr>
          <w:sz w:val="28"/>
          <w:szCs w:val="28"/>
          <w:lang w:val="ky-KG"/>
        </w:rPr>
        <w:t xml:space="preserve"> коргоонун жок дегенде бирөөсүнүн иштебей калышы же </w:t>
      </w:r>
      <w:r w:rsidR="00EA1564" w:rsidRPr="00BA42E0">
        <w:rPr>
          <w:sz w:val="28"/>
          <w:szCs w:val="28"/>
          <w:lang w:val="ky-KG"/>
        </w:rPr>
        <w:t>өчүрүлүшү</w:t>
      </w:r>
      <w:r w:rsidRPr="00BA42E0">
        <w:rPr>
          <w:sz w:val="28"/>
          <w:szCs w:val="28"/>
          <w:lang w:val="ky-KG"/>
        </w:rPr>
        <w:t xml:space="preserve">; </w:t>
      </w:r>
    </w:p>
    <w:p w:rsidR="00EA1564" w:rsidRPr="00BA42E0" w:rsidRDefault="00615947" w:rsidP="00615947">
      <w:pPr>
        <w:pStyle w:val="ConsPlusNormal"/>
        <w:ind w:firstLine="540"/>
        <w:jc w:val="both"/>
        <w:rPr>
          <w:sz w:val="28"/>
          <w:szCs w:val="28"/>
          <w:lang w:val="ky-KG"/>
        </w:rPr>
      </w:pPr>
      <w:r w:rsidRPr="00BA42E0">
        <w:rPr>
          <w:sz w:val="28"/>
          <w:szCs w:val="28"/>
          <w:lang w:val="ky-KG"/>
        </w:rPr>
        <w:t xml:space="preserve">газдын уруксат берилген температурасынан ашып кетишине же турбинанын ылдамдашына алып келүүчү башкаруу тутумундагы кемчиликтердин болушу; </w:t>
      </w:r>
    </w:p>
    <w:p w:rsidR="00615947" w:rsidRPr="00BA42E0" w:rsidRDefault="00615947" w:rsidP="00615947">
      <w:pPr>
        <w:pStyle w:val="ConsPlusNormal"/>
        <w:ind w:firstLine="540"/>
        <w:jc w:val="both"/>
        <w:rPr>
          <w:sz w:val="28"/>
          <w:szCs w:val="28"/>
        </w:rPr>
      </w:pPr>
      <w:r w:rsidRPr="00BA42E0">
        <w:rPr>
          <w:sz w:val="28"/>
          <w:szCs w:val="28"/>
        </w:rPr>
        <w:t>май насосторунун биринин иштебей калышы же аларды автоматтык түрдө иштетүү тутуму;</w:t>
      </w:r>
    </w:p>
    <w:p w:rsidR="00EA1564" w:rsidRPr="00BA42E0" w:rsidRDefault="00B71027" w:rsidP="00634026">
      <w:pPr>
        <w:pStyle w:val="ConsPlusNormal"/>
        <w:ind w:firstLine="540"/>
        <w:jc w:val="both"/>
        <w:rPr>
          <w:sz w:val="28"/>
          <w:szCs w:val="28"/>
        </w:rPr>
      </w:pPr>
      <w:r w:rsidRPr="00BA42E0">
        <w:rPr>
          <w:sz w:val="28"/>
          <w:szCs w:val="28"/>
        </w:rPr>
        <w:t xml:space="preserve">майдын сапатынын ченемдеринен четтөөлөр, ошондой эле майдын температурасы белгиленген чектен төмөн болгондо; </w:t>
      </w:r>
    </w:p>
    <w:p w:rsidR="00EA1564" w:rsidRPr="00BA42E0" w:rsidRDefault="00B71027" w:rsidP="00634026">
      <w:pPr>
        <w:pStyle w:val="ConsPlusNormal"/>
        <w:ind w:firstLine="540"/>
        <w:jc w:val="both"/>
        <w:rPr>
          <w:sz w:val="28"/>
          <w:szCs w:val="28"/>
        </w:rPr>
      </w:pPr>
      <w:r w:rsidRPr="00BA42E0">
        <w:rPr>
          <w:sz w:val="28"/>
          <w:szCs w:val="28"/>
        </w:rPr>
        <w:t>отундун сапатынын стандарттарынан четтөөлөр, ошондой эле отундун температурасы же басымы белгиленген чектен төмөн же жогору болгондо;</w:t>
      </w:r>
    </w:p>
    <w:p w:rsidR="00EA1564" w:rsidRPr="00BA42E0" w:rsidRDefault="00B71027" w:rsidP="00634026">
      <w:pPr>
        <w:pStyle w:val="ConsPlusNormal"/>
        <w:ind w:firstLine="540"/>
        <w:jc w:val="both"/>
        <w:rPr>
          <w:sz w:val="28"/>
          <w:szCs w:val="28"/>
        </w:rPr>
      </w:pPr>
      <w:r w:rsidRPr="00BA42E0">
        <w:rPr>
          <w:sz w:val="28"/>
          <w:szCs w:val="28"/>
        </w:rPr>
        <w:t xml:space="preserve"> газ күйүүчү майдын агып чыгышы; </w:t>
      </w:r>
    </w:p>
    <w:p w:rsidR="00EA1564" w:rsidRPr="00BA42E0" w:rsidRDefault="00EA1564" w:rsidP="00EA1564">
      <w:pPr>
        <w:pStyle w:val="ConsPlusNormal"/>
        <w:ind w:firstLine="540"/>
        <w:jc w:val="both"/>
        <w:rPr>
          <w:sz w:val="28"/>
          <w:szCs w:val="28"/>
        </w:rPr>
      </w:pPr>
      <w:r w:rsidRPr="00BA42E0">
        <w:rPr>
          <w:sz w:val="28"/>
          <w:szCs w:val="28"/>
        </w:rPr>
        <w:t>ГТО</w:t>
      </w:r>
      <w:r w:rsidR="00B71027" w:rsidRPr="00BA42E0">
        <w:rPr>
          <w:sz w:val="28"/>
          <w:szCs w:val="28"/>
        </w:rPr>
        <w:t>н</w:t>
      </w:r>
      <w:r w:rsidRPr="00BA42E0">
        <w:rPr>
          <w:sz w:val="28"/>
          <w:szCs w:val="28"/>
          <w:lang w:val="ky-KG"/>
        </w:rPr>
        <w:t>ун</w:t>
      </w:r>
      <w:r w:rsidR="00B71027" w:rsidRPr="00BA42E0">
        <w:rPr>
          <w:sz w:val="28"/>
          <w:szCs w:val="28"/>
        </w:rPr>
        <w:t xml:space="preserve"> жылуулук же механикалык абалынын башкаруу көрсөткүчтөрүнүн жол берилген маанилерден четтөөсү.</w:t>
      </w:r>
      <w:r w:rsidRPr="00BA42E0">
        <w:rPr>
          <w:sz w:val="28"/>
          <w:szCs w:val="28"/>
          <w:lang w:val="ky-KG"/>
        </w:rPr>
        <w:t xml:space="preserve"> </w:t>
      </w:r>
    </w:p>
    <w:p w:rsidR="000843C9" w:rsidRPr="00BA42E0" w:rsidRDefault="00B71027" w:rsidP="00634026">
      <w:pPr>
        <w:pStyle w:val="ConsPlusNormal"/>
        <w:ind w:firstLine="540"/>
        <w:jc w:val="both"/>
        <w:rPr>
          <w:sz w:val="28"/>
          <w:szCs w:val="28"/>
        </w:rPr>
      </w:pPr>
      <w:r w:rsidRPr="00BA42E0">
        <w:rPr>
          <w:sz w:val="28"/>
          <w:szCs w:val="28"/>
        </w:rPr>
        <w:t xml:space="preserve">566. </w:t>
      </w:r>
      <w:r w:rsidR="00953BB9" w:rsidRPr="00BA42E0">
        <w:rPr>
          <w:sz w:val="28"/>
          <w:szCs w:val="28"/>
        </w:rPr>
        <w:t>ГТО</w:t>
      </w:r>
      <w:r w:rsidR="00953BB9" w:rsidRPr="00BA42E0">
        <w:rPr>
          <w:sz w:val="28"/>
          <w:szCs w:val="28"/>
          <w:lang w:val="ky-KG"/>
        </w:rPr>
        <w:t>нун</w:t>
      </w:r>
      <w:r w:rsidRPr="00BA42E0">
        <w:rPr>
          <w:sz w:val="28"/>
          <w:szCs w:val="28"/>
        </w:rPr>
        <w:t xml:space="preserve"> авариялык токтоосунан кийин же мурунку баштоо учурунда, эгерде бул бузулуулардын себептери четтетилбесе, баштоого жол берилбейт.</w:t>
      </w:r>
    </w:p>
    <w:p w:rsidR="00B90418" w:rsidRPr="00BA42E0" w:rsidRDefault="00B71027" w:rsidP="00634026">
      <w:pPr>
        <w:pStyle w:val="ConsPlusNormal"/>
        <w:ind w:firstLine="540"/>
        <w:jc w:val="both"/>
        <w:rPr>
          <w:sz w:val="28"/>
          <w:szCs w:val="28"/>
        </w:rPr>
      </w:pPr>
      <w:r w:rsidRPr="00BA42E0">
        <w:rPr>
          <w:sz w:val="28"/>
          <w:szCs w:val="28"/>
        </w:rPr>
        <w:t xml:space="preserve">567. </w:t>
      </w:r>
      <w:r w:rsidR="00953BB9" w:rsidRPr="00BA42E0">
        <w:rPr>
          <w:sz w:val="28"/>
          <w:szCs w:val="28"/>
        </w:rPr>
        <w:t>ГТО</w:t>
      </w:r>
      <w:r w:rsidR="00953BB9" w:rsidRPr="00BA42E0">
        <w:rPr>
          <w:sz w:val="28"/>
          <w:szCs w:val="28"/>
          <w:lang w:val="ky-KG"/>
        </w:rPr>
        <w:t xml:space="preserve">ну </w:t>
      </w:r>
      <w:r w:rsidRPr="00BA42E0">
        <w:rPr>
          <w:sz w:val="28"/>
          <w:szCs w:val="28"/>
        </w:rPr>
        <w:t xml:space="preserve">баштоо коргонуу чаралары же персонал тарабынан төмөнкү учурларда токтоосуз токтотулушу керек: </w:t>
      </w:r>
    </w:p>
    <w:p w:rsidR="00B90418" w:rsidRPr="00BA42E0" w:rsidRDefault="00B71027" w:rsidP="00634026">
      <w:pPr>
        <w:pStyle w:val="ConsPlusNormal"/>
        <w:ind w:firstLine="540"/>
        <w:jc w:val="both"/>
        <w:rPr>
          <w:sz w:val="28"/>
          <w:szCs w:val="28"/>
        </w:rPr>
      </w:pPr>
      <w:r w:rsidRPr="00BA42E0">
        <w:rPr>
          <w:sz w:val="28"/>
          <w:szCs w:val="28"/>
        </w:rPr>
        <w:t xml:space="preserve">учуруу иш-аракеттеринин белгиленген ырааттуулугун бузуу; </w:t>
      </w:r>
    </w:p>
    <w:p w:rsidR="00B90418" w:rsidRPr="00BA42E0" w:rsidRDefault="00B71027" w:rsidP="00634026">
      <w:pPr>
        <w:pStyle w:val="ConsPlusNormal"/>
        <w:ind w:firstLine="540"/>
        <w:jc w:val="both"/>
        <w:rPr>
          <w:sz w:val="28"/>
          <w:szCs w:val="28"/>
        </w:rPr>
      </w:pPr>
      <w:r w:rsidRPr="00BA42E0">
        <w:rPr>
          <w:sz w:val="28"/>
          <w:szCs w:val="28"/>
        </w:rPr>
        <w:t xml:space="preserve">ишке киргизүү графигине ылайык газдын температурасынын уруксат берилген температурадан жогору болушу; </w:t>
      </w:r>
    </w:p>
    <w:p w:rsidR="00B90418" w:rsidRPr="00BA42E0" w:rsidRDefault="00B71027" w:rsidP="00634026">
      <w:pPr>
        <w:pStyle w:val="ConsPlusNormal"/>
        <w:ind w:firstLine="540"/>
        <w:jc w:val="both"/>
        <w:rPr>
          <w:sz w:val="28"/>
          <w:szCs w:val="28"/>
        </w:rPr>
      </w:pPr>
      <w:r w:rsidRPr="00BA42E0">
        <w:rPr>
          <w:sz w:val="28"/>
          <w:szCs w:val="28"/>
        </w:rPr>
        <w:t>баштапкы шаймандын жүктөмүн уруксат берилгенден жогорулатуу;</w:t>
      </w:r>
    </w:p>
    <w:p w:rsidR="00B90418" w:rsidRPr="00BA42E0" w:rsidRDefault="00B71027" w:rsidP="00634026">
      <w:pPr>
        <w:pStyle w:val="ConsPlusNormal"/>
        <w:ind w:firstLine="540"/>
        <w:jc w:val="both"/>
        <w:rPr>
          <w:sz w:val="28"/>
          <w:szCs w:val="28"/>
        </w:rPr>
      </w:pPr>
      <w:r w:rsidRPr="00BA42E0">
        <w:rPr>
          <w:sz w:val="28"/>
          <w:szCs w:val="28"/>
        </w:rPr>
        <w:t xml:space="preserve"> баштапкы шайманды ажыраткандан кийин оролгон эмес валдын айлануу ылдамдыгын азайтуу боюнча көрсөтмөдө каралбаган; </w:t>
      </w:r>
    </w:p>
    <w:p w:rsidR="000843C9" w:rsidRPr="00BA42E0" w:rsidRDefault="00B90418" w:rsidP="00634026">
      <w:pPr>
        <w:pStyle w:val="ConsPlusNormal"/>
        <w:ind w:firstLine="540"/>
        <w:jc w:val="both"/>
        <w:rPr>
          <w:sz w:val="28"/>
          <w:szCs w:val="28"/>
        </w:rPr>
      </w:pPr>
      <w:r w:rsidRPr="00BA42E0">
        <w:rPr>
          <w:sz w:val="28"/>
          <w:szCs w:val="28"/>
        </w:rPr>
        <w:t>ГТО</w:t>
      </w:r>
      <w:r w:rsidR="00B71027" w:rsidRPr="00BA42E0">
        <w:rPr>
          <w:sz w:val="28"/>
          <w:szCs w:val="28"/>
        </w:rPr>
        <w:t xml:space="preserve"> компрессорлорундагы кескин кубулуштар.</w:t>
      </w:r>
      <w:r w:rsidR="00953BB9" w:rsidRPr="00BA42E0">
        <w:rPr>
          <w:sz w:val="28"/>
          <w:szCs w:val="28"/>
          <w:lang w:val="ky-KG"/>
        </w:rPr>
        <w:t xml:space="preserve"> </w:t>
      </w:r>
    </w:p>
    <w:p w:rsidR="00B90418" w:rsidRPr="00BA42E0" w:rsidRDefault="00B71027" w:rsidP="00634026">
      <w:pPr>
        <w:pStyle w:val="ConsPlusNormal"/>
        <w:ind w:firstLine="540"/>
        <w:jc w:val="both"/>
        <w:rPr>
          <w:sz w:val="28"/>
          <w:szCs w:val="28"/>
        </w:rPr>
      </w:pPr>
      <w:r w:rsidRPr="00BA42E0">
        <w:rPr>
          <w:sz w:val="28"/>
          <w:szCs w:val="28"/>
        </w:rPr>
        <w:t xml:space="preserve">568. </w:t>
      </w:r>
      <w:r w:rsidR="00B90418" w:rsidRPr="00BA42E0">
        <w:rPr>
          <w:sz w:val="28"/>
          <w:szCs w:val="28"/>
        </w:rPr>
        <w:t>ГТО</w:t>
      </w:r>
      <w:r w:rsidRPr="00BA42E0">
        <w:rPr>
          <w:sz w:val="28"/>
          <w:szCs w:val="28"/>
        </w:rPr>
        <w:t xml:space="preserve"> коргонуу чаралары же персонал тарабынан </w:t>
      </w:r>
      <w:r w:rsidR="00B90418" w:rsidRPr="00BA42E0">
        <w:rPr>
          <w:sz w:val="28"/>
          <w:szCs w:val="28"/>
        </w:rPr>
        <w:t xml:space="preserve">төмөнкүдөй учурларда </w:t>
      </w:r>
      <w:r w:rsidRPr="00BA42E0">
        <w:rPr>
          <w:sz w:val="28"/>
          <w:szCs w:val="28"/>
        </w:rPr>
        <w:t>токтоосуз өчүрүлүшү керек:</w:t>
      </w:r>
    </w:p>
    <w:p w:rsidR="00B90418" w:rsidRPr="00BA42E0" w:rsidRDefault="00B71027" w:rsidP="00634026">
      <w:pPr>
        <w:pStyle w:val="ConsPlusNormal"/>
        <w:ind w:firstLine="540"/>
        <w:jc w:val="both"/>
        <w:rPr>
          <w:sz w:val="28"/>
          <w:szCs w:val="28"/>
        </w:rPr>
      </w:pPr>
      <w:r w:rsidRPr="00BA42E0">
        <w:rPr>
          <w:sz w:val="28"/>
          <w:szCs w:val="28"/>
        </w:rPr>
        <w:t xml:space="preserve">газ турбинасынын алдында газдардын температурасынын жол берилгис жогорулашы; </w:t>
      </w:r>
    </w:p>
    <w:p w:rsidR="00B90418" w:rsidRPr="00BA42E0" w:rsidRDefault="00B71027" w:rsidP="00634026">
      <w:pPr>
        <w:pStyle w:val="ConsPlusNormal"/>
        <w:ind w:firstLine="540"/>
        <w:jc w:val="both"/>
        <w:rPr>
          <w:sz w:val="28"/>
          <w:szCs w:val="28"/>
        </w:rPr>
      </w:pPr>
      <w:r w:rsidRPr="00BA42E0">
        <w:rPr>
          <w:sz w:val="28"/>
          <w:szCs w:val="28"/>
        </w:rPr>
        <w:t xml:space="preserve">ротордун ылдамдыгын уруксат берилген чектен жогору көтөрүү; </w:t>
      </w:r>
    </w:p>
    <w:p w:rsidR="00B90418" w:rsidRPr="00BA42E0" w:rsidRDefault="00B71027" w:rsidP="00634026">
      <w:pPr>
        <w:pStyle w:val="ConsPlusNormal"/>
        <w:ind w:firstLine="540"/>
        <w:jc w:val="both"/>
        <w:rPr>
          <w:sz w:val="28"/>
          <w:szCs w:val="28"/>
        </w:rPr>
      </w:pPr>
      <w:r w:rsidRPr="00BA42E0">
        <w:rPr>
          <w:sz w:val="28"/>
          <w:szCs w:val="28"/>
        </w:rPr>
        <w:t>нефть же газ түтүкчөлөрүнүн жаракаларын же жыртыктарын аныктоо;</w:t>
      </w:r>
    </w:p>
    <w:p w:rsidR="000843C9" w:rsidRPr="00BA42E0" w:rsidRDefault="00B71027" w:rsidP="00634026">
      <w:pPr>
        <w:pStyle w:val="ConsPlusNormal"/>
        <w:ind w:firstLine="540"/>
        <w:jc w:val="both"/>
        <w:rPr>
          <w:sz w:val="28"/>
          <w:szCs w:val="28"/>
        </w:rPr>
      </w:pPr>
      <w:r w:rsidRPr="00BA42E0">
        <w:rPr>
          <w:sz w:val="28"/>
          <w:szCs w:val="28"/>
        </w:rPr>
        <w:t>кабыл алынгыс октук жылышуу, компрессордун жана турбинанын роторлорунун кабыл алынгыс салыштырмалуу жылышуулары;</w:t>
      </w:r>
      <w:r w:rsidR="00B90418" w:rsidRPr="00BA42E0">
        <w:rPr>
          <w:sz w:val="28"/>
          <w:szCs w:val="28"/>
          <w:lang w:val="ky-KG"/>
        </w:rPr>
        <w:t xml:space="preserve"> </w:t>
      </w:r>
    </w:p>
    <w:p w:rsidR="00B90418" w:rsidRPr="00BA42E0" w:rsidRDefault="00B71027" w:rsidP="00634026">
      <w:pPr>
        <w:pStyle w:val="ConsPlusNormal"/>
        <w:ind w:firstLine="540"/>
        <w:jc w:val="both"/>
        <w:rPr>
          <w:sz w:val="28"/>
          <w:szCs w:val="28"/>
        </w:rPr>
      </w:pPr>
      <w:r w:rsidRPr="00BA42E0">
        <w:rPr>
          <w:sz w:val="28"/>
          <w:szCs w:val="28"/>
        </w:rPr>
        <w:t xml:space="preserve">майлоо тутумундагы май басымынын же май куюлган идиштин деңгээлинин кабыл алынгыс төмөндөшү, ошондой эле ар кандай подшипниктен чыккан дренаждагы майдын температурасынын кабыл алынгыс жогорулашы же тартылуу подшипниктеринин ар кандай температурасы; </w:t>
      </w:r>
    </w:p>
    <w:p w:rsidR="00B90418" w:rsidRPr="00BA42E0" w:rsidRDefault="00B71027" w:rsidP="00634026">
      <w:pPr>
        <w:pStyle w:val="ConsPlusNormal"/>
        <w:ind w:firstLine="540"/>
        <w:jc w:val="both"/>
        <w:rPr>
          <w:sz w:val="28"/>
          <w:szCs w:val="28"/>
        </w:rPr>
      </w:pPr>
      <w:r w:rsidRPr="00BA42E0">
        <w:rPr>
          <w:sz w:val="28"/>
          <w:szCs w:val="28"/>
        </w:rPr>
        <w:t>металлургиялык үндөрдү угуу (майдалоо, тыкылдатуу), турбомашиналардын жана газотурбиналык аппараттардын ичиндеги өзгөчө ызы-чууларды;</w:t>
      </w:r>
    </w:p>
    <w:p w:rsidR="00B90418" w:rsidRPr="00BA42E0" w:rsidRDefault="00B71027" w:rsidP="00634026">
      <w:pPr>
        <w:pStyle w:val="ConsPlusNormal"/>
        <w:ind w:firstLine="540"/>
        <w:jc w:val="both"/>
        <w:rPr>
          <w:sz w:val="28"/>
          <w:szCs w:val="28"/>
        </w:rPr>
      </w:pPr>
      <w:r w:rsidRPr="00BA42E0">
        <w:rPr>
          <w:sz w:val="28"/>
          <w:szCs w:val="28"/>
        </w:rPr>
        <w:t xml:space="preserve">таянычтардын подшипниктеринин термелүүсүнүн жол берилген мааниден жогорулашы; </w:t>
      </w:r>
    </w:p>
    <w:p w:rsidR="00B90418" w:rsidRPr="00BA42E0" w:rsidRDefault="00B71027" w:rsidP="00634026">
      <w:pPr>
        <w:pStyle w:val="ConsPlusNormal"/>
        <w:ind w:firstLine="540"/>
        <w:jc w:val="both"/>
        <w:rPr>
          <w:sz w:val="28"/>
          <w:szCs w:val="28"/>
        </w:rPr>
      </w:pPr>
      <w:r w:rsidRPr="00BA42E0">
        <w:rPr>
          <w:sz w:val="28"/>
          <w:szCs w:val="28"/>
        </w:rPr>
        <w:lastRenderedPageBreak/>
        <w:t xml:space="preserve">турбомачинанын же генератордун подшипниктеринен же учтарынан чыккан учкундар же түтүн; </w:t>
      </w:r>
    </w:p>
    <w:p w:rsidR="00B90418" w:rsidRPr="00BA42E0" w:rsidRDefault="00B71027" w:rsidP="00634026">
      <w:pPr>
        <w:pStyle w:val="ConsPlusNormal"/>
        <w:ind w:firstLine="540"/>
        <w:jc w:val="both"/>
        <w:rPr>
          <w:sz w:val="28"/>
          <w:szCs w:val="28"/>
        </w:rPr>
      </w:pPr>
      <w:r w:rsidRPr="00BA42E0">
        <w:rPr>
          <w:sz w:val="28"/>
          <w:szCs w:val="28"/>
        </w:rPr>
        <w:t xml:space="preserve">майдын же отундун тутануусу жана колдо болгон каражаттар менен өрттү дароо өчүрө албоо; </w:t>
      </w:r>
    </w:p>
    <w:p w:rsidR="00B90418" w:rsidRPr="00BA42E0" w:rsidRDefault="00B71027" w:rsidP="00634026">
      <w:pPr>
        <w:pStyle w:val="ConsPlusNormal"/>
        <w:ind w:firstLine="540"/>
        <w:jc w:val="both"/>
        <w:rPr>
          <w:sz w:val="28"/>
          <w:szCs w:val="28"/>
        </w:rPr>
      </w:pPr>
      <w:r w:rsidRPr="00BA42E0">
        <w:rPr>
          <w:sz w:val="28"/>
          <w:szCs w:val="28"/>
        </w:rPr>
        <w:t>газ турбинасынын күйүү камераларындагы, калдык жылуулук казанындагы же газ түтүктөрүндөгү жарылуу (пахта);</w:t>
      </w:r>
    </w:p>
    <w:p w:rsidR="00B90418" w:rsidRPr="00BA42E0" w:rsidRDefault="00B71027" w:rsidP="00634026">
      <w:pPr>
        <w:pStyle w:val="ConsPlusNormal"/>
        <w:ind w:firstLine="540"/>
        <w:jc w:val="both"/>
        <w:rPr>
          <w:sz w:val="28"/>
          <w:szCs w:val="28"/>
        </w:rPr>
      </w:pPr>
      <w:r w:rsidRPr="00BA42E0">
        <w:rPr>
          <w:sz w:val="28"/>
          <w:szCs w:val="28"/>
        </w:rPr>
        <w:t xml:space="preserve">күйүүчү камералардагы факелдин өчүшү; </w:t>
      </w:r>
    </w:p>
    <w:p w:rsidR="00B90418" w:rsidRPr="00BA42E0" w:rsidRDefault="00B71027" w:rsidP="00634026">
      <w:pPr>
        <w:pStyle w:val="ConsPlusNormal"/>
        <w:ind w:firstLine="540"/>
        <w:jc w:val="both"/>
        <w:rPr>
          <w:sz w:val="28"/>
          <w:szCs w:val="28"/>
        </w:rPr>
      </w:pPr>
      <w:r w:rsidRPr="00BA42E0">
        <w:rPr>
          <w:sz w:val="28"/>
          <w:szCs w:val="28"/>
        </w:rPr>
        <w:t xml:space="preserve">газ турбинасынын токтотуучу клапанынын алдында суюк же газ күйүүчү майдын басымынын кабыл алынгыс төмөндөшү; </w:t>
      </w:r>
    </w:p>
    <w:p w:rsidR="00B90418" w:rsidRPr="00BA42E0" w:rsidRDefault="00B71027" w:rsidP="00634026">
      <w:pPr>
        <w:pStyle w:val="ConsPlusNormal"/>
        <w:ind w:firstLine="540"/>
        <w:jc w:val="both"/>
        <w:rPr>
          <w:sz w:val="28"/>
          <w:szCs w:val="28"/>
        </w:rPr>
      </w:pPr>
      <w:r w:rsidRPr="00BA42E0">
        <w:rPr>
          <w:sz w:val="28"/>
          <w:szCs w:val="28"/>
        </w:rPr>
        <w:t xml:space="preserve">таштанды жылуулук казанынын морундагы өчүргүчтүн жабык абалы же таштанды жылуулук казанынын кире беришиндеги газ басымынын жогорулашы; </w:t>
      </w:r>
    </w:p>
    <w:p w:rsidR="00B90418" w:rsidRPr="00BA42E0" w:rsidRDefault="00B71027" w:rsidP="00634026">
      <w:pPr>
        <w:pStyle w:val="ConsPlusNormal"/>
        <w:ind w:firstLine="540"/>
        <w:jc w:val="both"/>
        <w:rPr>
          <w:sz w:val="28"/>
          <w:szCs w:val="28"/>
        </w:rPr>
      </w:pPr>
      <w:r w:rsidRPr="00BA42E0">
        <w:rPr>
          <w:sz w:val="28"/>
          <w:szCs w:val="28"/>
        </w:rPr>
        <w:t>башкаруу жана автоматика приборлорундагы же бардык КӨШтөгү чыңалууну жоготуу;</w:t>
      </w:r>
    </w:p>
    <w:p w:rsidR="00B90418" w:rsidRPr="00BA42E0" w:rsidRDefault="00B71027" w:rsidP="00634026">
      <w:pPr>
        <w:pStyle w:val="ConsPlusNormal"/>
        <w:ind w:firstLine="540"/>
        <w:jc w:val="both"/>
        <w:rPr>
          <w:sz w:val="28"/>
          <w:szCs w:val="28"/>
        </w:rPr>
      </w:pPr>
      <w:r w:rsidRPr="00BA42E0">
        <w:rPr>
          <w:sz w:val="28"/>
          <w:szCs w:val="28"/>
        </w:rPr>
        <w:t xml:space="preserve">ички бузулуудан улам турбогенератордун өчүрүлүшү; </w:t>
      </w:r>
    </w:p>
    <w:p w:rsidR="00B90418" w:rsidRPr="00BA42E0" w:rsidRDefault="00B71027" w:rsidP="00634026">
      <w:pPr>
        <w:pStyle w:val="ConsPlusNormal"/>
        <w:ind w:firstLine="540"/>
        <w:jc w:val="both"/>
        <w:rPr>
          <w:sz w:val="28"/>
          <w:szCs w:val="28"/>
        </w:rPr>
      </w:pPr>
      <w:r w:rsidRPr="00BA42E0">
        <w:rPr>
          <w:sz w:val="28"/>
          <w:szCs w:val="28"/>
        </w:rPr>
        <w:t xml:space="preserve">кескин жогорулаган компрессорлордун пайда болушу же чыңалуунун чегине жол берилгис мамиле; </w:t>
      </w:r>
    </w:p>
    <w:p w:rsidR="00B90418" w:rsidRPr="00BA42E0" w:rsidRDefault="00B71027" w:rsidP="00634026">
      <w:pPr>
        <w:pStyle w:val="ConsPlusNormal"/>
        <w:ind w:firstLine="540"/>
        <w:jc w:val="both"/>
        <w:rPr>
          <w:sz w:val="28"/>
          <w:szCs w:val="28"/>
        </w:rPr>
      </w:pPr>
      <w:r w:rsidRPr="00BA42E0">
        <w:rPr>
          <w:sz w:val="28"/>
          <w:szCs w:val="28"/>
        </w:rPr>
        <w:t xml:space="preserve">компрессорлордун артындагы аба басымынын кабыл алынгыс өзгөрүшү; таштанды жылуулук казандарынын жылытуу беттериндеги кендердин күйүшү. </w:t>
      </w:r>
    </w:p>
    <w:p w:rsidR="00B90418" w:rsidRPr="00BA42E0" w:rsidRDefault="00B71027" w:rsidP="00634026">
      <w:pPr>
        <w:pStyle w:val="ConsPlusNormal"/>
        <w:ind w:firstLine="540"/>
        <w:jc w:val="both"/>
        <w:rPr>
          <w:sz w:val="28"/>
          <w:szCs w:val="28"/>
        </w:rPr>
      </w:pPr>
      <w:r w:rsidRPr="00BA42E0">
        <w:rPr>
          <w:sz w:val="28"/>
          <w:szCs w:val="28"/>
        </w:rPr>
        <w:t>Газ турбинасынын коргоочу иш-аракеттер же персонал менен өчүрүлүшү менен бир мезгилде генератор өчүрүлүшү керек.</w:t>
      </w:r>
    </w:p>
    <w:p w:rsidR="00B90418" w:rsidRPr="00BA42E0" w:rsidRDefault="00B71027" w:rsidP="00634026">
      <w:pPr>
        <w:pStyle w:val="ConsPlusNormal"/>
        <w:ind w:firstLine="540"/>
        <w:jc w:val="both"/>
        <w:rPr>
          <w:sz w:val="28"/>
          <w:szCs w:val="28"/>
        </w:rPr>
      </w:pPr>
      <w:r w:rsidRPr="00BA42E0">
        <w:rPr>
          <w:sz w:val="28"/>
          <w:szCs w:val="28"/>
        </w:rPr>
        <w:t xml:space="preserve">569. </w:t>
      </w:r>
      <w:r w:rsidR="00B90418" w:rsidRPr="00BA42E0">
        <w:rPr>
          <w:sz w:val="28"/>
          <w:szCs w:val="28"/>
        </w:rPr>
        <w:t xml:space="preserve">ГТО </w:t>
      </w:r>
      <w:r w:rsidRPr="00BA42E0">
        <w:rPr>
          <w:sz w:val="28"/>
          <w:szCs w:val="28"/>
        </w:rPr>
        <w:t xml:space="preserve">электр станциясынын техникалык жетекчисинин чечими менен түшүрүлүүгө жана токтотулууга тийиш: </w:t>
      </w:r>
    </w:p>
    <w:p w:rsidR="00B90418" w:rsidRPr="00BA42E0" w:rsidRDefault="00B71027" w:rsidP="00634026">
      <w:pPr>
        <w:pStyle w:val="ConsPlusNormal"/>
        <w:ind w:firstLine="540"/>
        <w:jc w:val="both"/>
        <w:rPr>
          <w:sz w:val="28"/>
          <w:szCs w:val="28"/>
        </w:rPr>
      </w:pPr>
      <w:r w:rsidRPr="00BA42E0">
        <w:rPr>
          <w:sz w:val="28"/>
          <w:szCs w:val="28"/>
        </w:rPr>
        <w:t xml:space="preserve">эгерде газ турбинасынын кадимки иштешинин бузулушу же көмөкчү жабдуунун кадимки иштеши, эскертүү </w:t>
      </w:r>
      <w:r w:rsidR="00B90418" w:rsidRPr="00BA42E0">
        <w:rPr>
          <w:sz w:val="28"/>
          <w:szCs w:val="28"/>
          <w:lang w:val="ky-KG"/>
        </w:rPr>
        <w:t>белгилери</w:t>
      </w:r>
      <w:r w:rsidRPr="00BA42E0">
        <w:rPr>
          <w:sz w:val="28"/>
          <w:szCs w:val="28"/>
        </w:rPr>
        <w:t xml:space="preserve"> пайда болгондо, эгер бузуунун себептерин токтотпостон четтетүү мүмкүн болбосо;</w:t>
      </w:r>
    </w:p>
    <w:p w:rsidR="00B90418" w:rsidRPr="00BA42E0" w:rsidRDefault="00B71027" w:rsidP="00634026">
      <w:pPr>
        <w:pStyle w:val="ConsPlusNormal"/>
        <w:ind w:firstLine="540"/>
        <w:jc w:val="both"/>
        <w:rPr>
          <w:sz w:val="28"/>
          <w:szCs w:val="28"/>
        </w:rPr>
      </w:pPr>
      <w:r w:rsidRPr="00BA42E0">
        <w:rPr>
          <w:sz w:val="28"/>
          <w:szCs w:val="28"/>
        </w:rPr>
        <w:t xml:space="preserve">токтоочу, контролдоочу жана толкунга каршы клапандардын тыгылышы; </w:t>
      </w:r>
    </w:p>
    <w:p w:rsidR="00B90418" w:rsidRPr="00BA42E0" w:rsidRDefault="00B71027" w:rsidP="00634026">
      <w:pPr>
        <w:pStyle w:val="ConsPlusNormal"/>
        <w:ind w:firstLine="540"/>
        <w:jc w:val="both"/>
        <w:rPr>
          <w:sz w:val="28"/>
          <w:szCs w:val="28"/>
        </w:rPr>
      </w:pPr>
      <w:r w:rsidRPr="00BA42E0">
        <w:rPr>
          <w:sz w:val="28"/>
          <w:szCs w:val="28"/>
        </w:rPr>
        <w:t xml:space="preserve">аба жүктөөчү шаймандын муздануусу, эгерде </w:t>
      </w:r>
      <w:r w:rsidR="00B90418" w:rsidRPr="00BA42E0">
        <w:rPr>
          <w:sz w:val="28"/>
          <w:szCs w:val="28"/>
        </w:rPr>
        <w:t xml:space="preserve">ГТО </w:t>
      </w:r>
      <w:r w:rsidRPr="00BA42E0">
        <w:rPr>
          <w:sz w:val="28"/>
          <w:szCs w:val="28"/>
        </w:rPr>
        <w:t xml:space="preserve">жүктөм астында иштетүү учурунда муз катмарын жоюу мүмкүн болбосо; </w:t>
      </w:r>
    </w:p>
    <w:p w:rsidR="00B90418" w:rsidRPr="00BA42E0" w:rsidRDefault="00B71027" w:rsidP="00634026">
      <w:pPr>
        <w:pStyle w:val="ConsPlusNormal"/>
        <w:ind w:firstLine="540"/>
        <w:jc w:val="both"/>
        <w:rPr>
          <w:sz w:val="28"/>
          <w:szCs w:val="28"/>
        </w:rPr>
      </w:pPr>
      <w:r w:rsidRPr="00BA42E0">
        <w:rPr>
          <w:sz w:val="28"/>
          <w:szCs w:val="28"/>
        </w:rPr>
        <w:t xml:space="preserve">турбина корпустарынын, күйүү камераларынын, өткөөл түтүктөрүнүн тышкы беттеринин температурасынын кабыл алынгыс жогорулашы, эгерде бул температураны </w:t>
      </w:r>
      <w:r w:rsidR="00524537" w:rsidRPr="00BA42E0">
        <w:rPr>
          <w:sz w:val="28"/>
          <w:szCs w:val="28"/>
        </w:rPr>
        <w:t>ГТО</w:t>
      </w:r>
      <w:r w:rsidRPr="00BA42E0">
        <w:rPr>
          <w:sz w:val="28"/>
          <w:szCs w:val="28"/>
        </w:rPr>
        <w:t>н</w:t>
      </w:r>
      <w:r w:rsidR="00524537" w:rsidRPr="00BA42E0">
        <w:rPr>
          <w:sz w:val="28"/>
          <w:szCs w:val="28"/>
          <w:lang w:val="ky-KG"/>
        </w:rPr>
        <w:t>у</w:t>
      </w:r>
      <w:r w:rsidRPr="00BA42E0">
        <w:rPr>
          <w:sz w:val="28"/>
          <w:szCs w:val="28"/>
        </w:rPr>
        <w:t xml:space="preserve">н иштөө </w:t>
      </w:r>
      <w:r w:rsidR="00524537" w:rsidRPr="00BA42E0">
        <w:rPr>
          <w:sz w:val="28"/>
          <w:szCs w:val="28"/>
          <w:lang w:val="ky-KG"/>
        </w:rPr>
        <w:t>шарттамын</w:t>
      </w:r>
      <w:r w:rsidRPr="00BA42E0">
        <w:rPr>
          <w:sz w:val="28"/>
          <w:szCs w:val="28"/>
        </w:rPr>
        <w:t xml:space="preserve"> өзгөртүү менен төмөндөтүү мүмкүн болбосо; </w:t>
      </w:r>
    </w:p>
    <w:p w:rsidR="00B90418" w:rsidRPr="00BA42E0" w:rsidRDefault="00B71027" w:rsidP="00634026">
      <w:pPr>
        <w:pStyle w:val="ConsPlusNormal"/>
        <w:ind w:firstLine="540"/>
        <w:jc w:val="both"/>
        <w:rPr>
          <w:sz w:val="28"/>
          <w:szCs w:val="28"/>
        </w:rPr>
      </w:pPr>
      <w:r w:rsidRPr="00BA42E0">
        <w:rPr>
          <w:sz w:val="28"/>
          <w:szCs w:val="28"/>
        </w:rPr>
        <w:t>газдардын өлчөнгөн температурасынын тегизсиздигинин кабыл алынгыс өсүшү;</w:t>
      </w:r>
    </w:p>
    <w:p w:rsidR="00524537" w:rsidRPr="00BA42E0" w:rsidRDefault="00373002" w:rsidP="00634026">
      <w:pPr>
        <w:pStyle w:val="ConsPlusNormal"/>
        <w:ind w:firstLine="540"/>
        <w:jc w:val="both"/>
        <w:rPr>
          <w:sz w:val="28"/>
          <w:szCs w:val="28"/>
        </w:rPr>
      </w:pPr>
      <w:r w:rsidRPr="00BA42E0">
        <w:rPr>
          <w:sz w:val="28"/>
          <w:szCs w:val="28"/>
        </w:rPr>
        <w:t xml:space="preserve">жогорку басымдагы компрессорлордун алдында абанын температурасынын жол берилгис жогорулашы, ошондой эле суу менен камсыздоонун үзгүлтүккө учураган учурлары; </w:t>
      </w:r>
    </w:p>
    <w:p w:rsidR="00524537" w:rsidRPr="00BA42E0" w:rsidRDefault="00373002" w:rsidP="00634026">
      <w:pPr>
        <w:pStyle w:val="ConsPlusNormal"/>
        <w:ind w:firstLine="540"/>
        <w:jc w:val="both"/>
        <w:rPr>
          <w:sz w:val="28"/>
          <w:szCs w:val="28"/>
        </w:rPr>
      </w:pPr>
      <w:r w:rsidRPr="00BA42E0">
        <w:rPr>
          <w:sz w:val="28"/>
          <w:szCs w:val="28"/>
        </w:rPr>
        <w:t xml:space="preserve">жарылуу коопсуздугун камсыз кылууга таасир этүүчү коргонуу ишинин бузулушу; </w:t>
      </w:r>
    </w:p>
    <w:p w:rsidR="00524537" w:rsidRPr="00BA42E0" w:rsidRDefault="00373002" w:rsidP="00634026">
      <w:pPr>
        <w:pStyle w:val="ConsPlusNormal"/>
        <w:ind w:firstLine="540"/>
        <w:jc w:val="both"/>
        <w:rPr>
          <w:sz w:val="28"/>
          <w:szCs w:val="28"/>
        </w:rPr>
      </w:pPr>
      <w:r w:rsidRPr="00BA42E0">
        <w:rPr>
          <w:sz w:val="28"/>
          <w:szCs w:val="28"/>
        </w:rPr>
        <w:t>эксплуатациялык приборлордун бузулушу.</w:t>
      </w:r>
    </w:p>
    <w:p w:rsidR="00524537" w:rsidRPr="00BA42E0" w:rsidRDefault="00373002" w:rsidP="00634026">
      <w:pPr>
        <w:pStyle w:val="ConsPlusNormal"/>
        <w:ind w:firstLine="540"/>
        <w:jc w:val="both"/>
        <w:rPr>
          <w:sz w:val="28"/>
          <w:szCs w:val="28"/>
        </w:rPr>
      </w:pPr>
      <w:r w:rsidRPr="00BA42E0">
        <w:rPr>
          <w:sz w:val="28"/>
          <w:szCs w:val="28"/>
        </w:rPr>
        <w:t xml:space="preserve">570. Таштанды-жылуулук казаны менен ГТО же БГО авариялык өчүрүлсө, анда төмөнкүлөр керек: </w:t>
      </w:r>
    </w:p>
    <w:p w:rsidR="00524537" w:rsidRPr="00BA42E0" w:rsidRDefault="00373002" w:rsidP="00634026">
      <w:pPr>
        <w:pStyle w:val="ConsPlusNormal"/>
        <w:ind w:firstLine="540"/>
        <w:jc w:val="both"/>
        <w:rPr>
          <w:sz w:val="28"/>
          <w:szCs w:val="28"/>
        </w:rPr>
      </w:pPr>
      <w:r w:rsidRPr="00BA42E0">
        <w:rPr>
          <w:sz w:val="28"/>
          <w:szCs w:val="28"/>
        </w:rPr>
        <w:lastRenderedPageBreak/>
        <w:t xml:space="preserve">газ турбинасынын күйүүчү камерасына отун берүүнү токтотуучу клапанды, СБКны жана башка газ турбинасынын газ түтүктөрүндөгү жана таштанды жылуулук казандарын жабуу менен токтотуу; </w:t>
      </w:r>
    </w:p>
    <w:p w:rsidR="00524537" w:rsidRPr="00BA42E0" w:rsidRDefault="00373002" w:rsidP="00634026">
      <w:pPr>
        <w:pStyle w:val="ConsPlusNormal"/>
        <w:ind w:firstLine="540"/>
        <w:jc w:val="both"/>
        <w:rPr>
          <w:sz w:val="28"/>
          <w:szCs w:val="28"/>
        </w:rPr>
      </w:pPr>
      <w:r w:rsidRPr="00BA42E0">
        <w:rPr>
          <w:sz w:val="28"/>
          <w:szCs w:val="28"/>
        </w:rPr>
        <w:t>газ турбинасынын жана таштанды жылуулук казандарынын ажыратылган газ түтүктөрүндө тазалоочу жана коопсуздук түтүктөрүн ачуу;</w:t>
      </w:r>
    </w:p>
    <w:p w:rsidR="000843C9" w:rsidRPr="00BA42E0" w:rsidRDefault="00373002" w:rsidP="00524537">
      <w:pPr>
        <w:pStyle w:val="ConsPlusNormal"/>
        <w:ind w:firstLine="540"/>
        <w:jc w:val="both"/>
        <w:rPr>
          <w:sz w:val="28"/>
          <w:szCs w:val="28"/>
        </w:rPr>
      </w:pPr>
      <w:r w:rsidRPr="00BA42E0">
        <w:rPr>
          <w:sz w:val="28"/>
          <w:szCs w:val="28"/>
        </w:rPr>
        <w:t>БГОдо каралган буу турбинасын жана генераторду өчүр</w:t>
      </w:r>
      <w:r w:rsidR="00524537" w:rsidRPr="00BA42E0">
        <w:rPr>
          <w:sz w:val="28"/>
          <w:szCs w:val="28"/>
          <w:lang w:val="ky-KG"/>
        </w:rPr>
        <w:t>үү</w:t>
      </w:r>
      <w:r w:rsidRPr="00BA42E0">
        <w:rPr>
          <w:sz w:val="28"/>
          <w:szCs w:val="28"/>
        </w:rPr>
        <w:t>.</w:t>
      </w:r>
      <w:r w:rsidR="00524537" w:rsidRPr="00BA42E0">
        <w:rPr>
          <w:sz w:val="28"/>
          <w:szCs w:val="28"/>
          <w:lang w:val="ky-KG"/>
        </w:rPr>
        <w:t xml:space="preserve"> </w:t>
      </w:r>
    </w:p>
    <w:p w:rsidR="00597226" w:rsidRPr="00BA42E0" w:rsidRDefault="00373002" w:rsidP="00634026">
      <w:pPr>
        <w:pStyle w:val="ConsPlusNormal"/>
        <w:ind w:firstLine="540"/>
        <w:jc w:val="both"/>
        <w:rPr>
          <w:sz w:val="28"/>
          <w:szCs w:val="28"/>
        </w:rPr>
      </w:pPr>
      <w:r w:rsidRPr="00BA42E0">
        <w:rPr>
          <w:sz w:val="28"/>
          <w:szCs w:val="28"/>
        </w:rPr>
        <w:t xml:space="preserve">571. </w:t>
      </w:r>
      <w:r w:rsidR="00C161E1" w:rsidRPr="00BA42E0">
        <w:rPr>
          <w:sz w:val="28"/>
          <w:szCs w:val="28"/>
        </w:rPr>
        <w:t xml:space="preserve">ГТО </w:t>
      </w:r>
      <w:r w:rsidRPr="00BA42E0">
        <w:rPr>
          <w:sz w:val="28"/>
          <w:szCs w:val="28"/>
        </w:rPr>
        <w:t xml:space="preserve">жана </w:t>
      </w:r>
      <w:r w:rsidR="00C161E1" w:rsidRPr="00BA42E0">
        <w:rPr>
          <w:sz w:val="28"/>
          <w:szCs w:val="28"/>
        </w:rPr>
        <w:t xml:space="preserve">БГО </w:t>
      </w:r>
      <w:r w:rsidRPr="00BA42E0">
        <w:rPr>
          <w:sz w:val="28"/>
          <w:szCs w:val="28"/>
        </w:rPr>
        <w:t xml:space="preserve">өчүрүлгөндөн кийин, каналдардын эффективдүү желдетилиши камсыз кылынышы керек, эгерде күйгүзгүчтөр аба же инерттүү газ менен тазаланышы керек. </w:t>
      </w:r>
    </w:p>
    <w:p w:rsidR="000843C9" w:rsidRPr="00BA42E0" w:rsidRDefault="00373002" w:rsidP="00634026">
      <w:pPr>
        <w:pStyle w:val="ConsPlusNormal"/>
        <w:ind w:firstLine="540"/>
        <w:jc w:val="both"/>
        <w:rPr>
          <w:sz w:val="28"/>
          <w:szCs w:val="28"/>
        </w:rPr>
      </w:pPr>
      <w:r w:rsidRPr="00BA42E0">
        <w:rPr>
          <w:sz w:val="28"/>
          <w:szCs w:val="28"/>
        </w:rPr>
        <w:t xml:space="preserve">Желдетүү бүткөндөн кийин, соруучу жана (же) чыгуучу жолдор жабык болушу керек. </w:t>
      </w:r>
      <w:r w:rsidR="00597226" w:rsidRPr="00BA42E0">
        <w:rPr>
          <w:sz w:val="28"/>
          <w:szCs w:val="28"/>
        </w:rPr>
        <w:t xml:space="preserve">ГТО </w:t>
      </w:r>
      <w:r w:rsidRPr="00BA42E0">
        <w:rPr>
          <w:sz w:val="28"/>
          <w:szCs w:val="28"/>
        </w:rPr>
        <w:t>муздатуу учурунда роторлордун желдетилишинин жана айлануусунун узактыгы жана жыштыгы пайдалануу боюнча нускамада көрсөтүлүшү керек.</w:t>
      </w:r>
    </w:p>
    <w:p w:rsidR="000843C9" w:rsidRPr="00BA42E0" w:rsidRDefault="00373002" w:rsidP="00634026">
      <w:pPr>
        <w:pStyle w:val="ConsPlusNormal"/>
        <w:ind w:firstLine="540"/>
        <w:jc w:val="both"/>
        <w:rPr>
          <w:sz w:val="28"/>
          <w:szCs w:val="28"/>
        </w:rPr>
      </w:pPr>
      <w:r w:rsidRPr="00BA42E0">
        <w:rPr>
          <w:sz w:val="28"/>
          <w:szCs w:val="28"/>
        </w:rPr>
        <w:t>572. ГТО өчүрүлгөндөн кийин тазалоочу газ түтүктөрүндөгү жана коопсуздук газ түтүктөрүндөгү өчүрүүчү клапандар ар дайым ачык абалда болушу керек.</w:t>
      </w:r>
    </w:p>
    <w:p w:rsidR="00373002" w:rsidRPr="00BA42E0" w:rsidRDefault="00373002" w:rsidP="00373002">
      <w:pPr>
        <w:pStyle w:val="ConsPlusNormal"/>
        <w:ind w:firstLine="540"/>
        <w:jc w:val="both"/>
        <w:rPr>
          <w:sz w:val="28"/>
          <w:szCs w:val="28"/>
        </w:rPr>
      </w:pPr>
      <w:r w:rsidRPr="00BA42E0">
        <w:rPr>
          <w:sz w:val="28"/>
          <w:szCs w:val="28"/>
        </w:rPr>
        <w:t>573. Газ жабдууларын оңдоонун алдында, күйүү камераларын же газ түтүктөрүн, газ жабдууларын жана от алуучу түтүкчөлөрдү текшерүү жана оңдоо учурдагы газ түтүктөрүнөн ажыраткычты орнотуп, токтотуучу клапандардан кийин ажыратылышы керек.</w:t>
      </w:r>
    </w:p>
    <w:p w:rsidR="002B3789" w:rsidRPr="00BA42E0" w:rsidRDefault="00373002" w:rsidP="00634026">
      <w:pPr>
        <w:pStyle w:val="ConsPlusNormal"/>
        <w:ind w:firstLine="540"/>
        <w:jc w:val="both"/>
        <w:rPr>
          <w:sz w:val="28"/>
          <w:szCs w:val="28"/>
          <w:lang w:val="ky-KG"/>
        </w:rPr>
      </w:pPr>
      <w:r w:rsidRPr="00BA42E0">
        <w:rPr>
          <w:sz w:val="28"/>
          <w:szCs w:val="28"/>
        </w:rPr>
        <w:t>574. Турбиналарды, күйүү камерасын, токтоочу жана жөндөөчү клапандарды газ турбинасына газ берүүчү өчүрүүчү шаймандардын жабык экендигине, газ түтүктөрүнө тыгындардын орнотулгандыгына, газ түтүктөрүндө газ жок экендигине, тазалоочу газ түтүктөрүндөгү клапандардын ачык экендигине көз салбастан ачууга тыюу салынат.</w:t>
      </w:r>
      <w:r w:rsidR="002B3789" w:rsidRPr="00BA42E0">
        <w:rPr>
          <w:sz w:val="28"/>
          <w:szCs w:val="28"/>
          <w:lang w:val="ky-KG"/>
        </w:rPr>
        <w:t xml:space="preserve"> </w:t>
      </w:r>
    </w:p>
    <w:p w:rsidR="000843C9" w:rsidRPr="00BA42E0" w:rsidRDefault="00373002" w:rsidP="00634026">
      <w:pPr>
        <w:pStyle w:val="ConsPlusNormal"/>
        <w:ind w:firstLine="540"/>
        <w:jc w:val="both"/>
        <w:rPr>
          <w:sz w:val="28"/>
          <w:szCs w:val="28"/>
          <w:lang w:val="ky-KG"/>
        </w:rPr>
      </w:pPr>
      <w:r w:rsidRPr="00BA42E0">
        <w:rPr>
          <w:sz w:val="28"/>
          <w:szCs w:val="28"/>
          <w:lang w:val="ky-KG"/>
        </w:rPr>
        <w:t>575. Газ түтүктөрүндө жана газ жабдууларында оңдоо иштери аяктагандан кийин, алардын бекемдигин жана тыгыздыгын текшерүү керек.</w:t>
      </w:r>
    </w:p>
    <w:p w:rsidR="00062EDF" w:rsidRPr="00BA42E0" w:rsidRDefault="00373002" w:rsidP="00634026">
      <w:pPr>
        <w:pStyle w:val="ConsPlusNormal"/>
        <w:ind w:firstLine="540"/>
        <w:jc w:val="both"/>
        <w:rPr>
          <w:sz w:val="28"/>
          <w:szCs w:val="28"/>
          <w:lang w:val="ky-KG"/>
        </w:rPr>
      </w:pPr>
      <w:r w:rsidRPr="00BA42E0">
        <w:rPr>
          <w:sz w:val="28"/>
          <w:szCs w:val="28"/>
          <w:lang w:val="ky-KG"/>
        </w:rPr>
        <w:t xml:space="preserve">576. ТРП жана БГОнун газ менен жабдуу тутумунун элементтерин автоматтык башкаруу </w:t>
      </w:r>
      <w:r w:rsidR="00062EDF" w:rsidRPr="00BA42E0">
        <w:rPr>
          <w:sz w:val="28"/>
          <w:szCs w:val="28"/>
          <w:lang w:val="ky-KG"/>
        </w:rPr>
        <w:t>ЖБЩ</w:t>
      </w:r>
      <w:r w:rsidRPr="00BA42E0">
        <w:rPr>
          <w:sz w:val="28"/>
          <w:szCs w:val="28"/>
          <w:lang w:val="ky-KG"/>
        </w:rPr>
        <w:t>дан жана борбордук башкаруу панелинен аралыктан башкаруу мүмкүнчүлүгүн (башкаруу ордун тандоодо тиешелүү которуштуруу менен) жана кол менен башкарууну камсыз кылышы керек.</w:t>
      </w:r>
      <w:r w:rsidR="002B3789" w:rsidRPr="00BA42E0">
        <w:rPr>
          <w:sz w:val="28"/>
          <w:szCs w:val="28"/>
          <w:lang w:val="ky-KG"/>
        </w:rPr>
        <w:t xml:space="preserve"> </w:t>
      </w:r>
    </w:p>
    <w:p w:rsidR="000843C9" w:rsidRPr="00BA42E0" w:rsidRDefault="00373002" w:rsidP="00634026">
      <w:pPr>
        <w:pStyle w:val="ConsPlusNormal"/>
        <w:ind w:firstLine="540"/>
        <w:jc w:val="both"/>
        <w:rPr>
          <w:sz w:val="28"/>
          <w:szCs w:val="28"/>
          <w:lang w:val="ky-KG"/>
        </w:rPr>
      </w:pPr>
      <w:r w:rsidRPr="00BA42E0">
        <w:rPr>
          <w:sz w:val="28"/>
          <w:szCs w:val="28"/>
          <w:lang w:val="ky-KG"/>
        </w:rPr>
        <w:t xml:space="preserve">577. Кулпуларды жана </w:t>
      </w:r>
      <w:r w:rsidR="00062EDF" w:rsidRPr="00BA42E0">
        <w:rPr>
          <w:sz w:val="28"/>
          <w:szCs w:val="28"/>
          <w:lang w:val="ky-KG"/>
        </w:rPr>
        <w:t xml:space="preserve">ГТО </w:t>
      </w:r>
      <w:r w:rsidRPr="00BA42E0">
        <w:rPr>
          <w:sz w:val="28"/>
          <w:szCs w:val="28"/>
          <w:lang w:val="ky-KG"/>
        </w:rPr>
        <w:t>менен БГОнун токтоп калуусунан коргонууну ишке ашыруу жана аларды жеңилдетилген жүктөм менен ишке которуу өндүрүүчүнүн техникалык шарттарына ылайык жүргүзүлүшү керек.</w:t>
      </w:r>
    </w:p>
    <w:p w:rsidR="000843C9" w:rsidRPr="00BA42E0" w:rsidRDefault="00373002" w:rsidP="00634026">
      <w:pPr>
        <w:pStyle w:val="ConsPlusNormal"/>
        <w:ind w:firstLine="540"/>
        <w:jc w:val="both"/>
        <w:rPr>
          <w:sz w:val="28"/>
          <w:szCs w:val="28"/>
          <w:lang w:val="ky-KG"/>
        </w:rPr>
      </w:pPr>
      <w:r w:rsidRPr="00BA42E0">
        <w:rPr>
          <w:sz w:val="28"/>
          <w:szCs w:val="28"/>
          <w:lang w:val="ky-KG"/>
        </w:rPr>
        <w:t>578. ГТО же БГОнун курамында иштелип чыккан жылуулук казандары жана жылуулук алмаштыргычтар менен иштеген газ турбиналык газ менен камсыз кылуу тутумунда төмөнкүлөр өлчөнөт:</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ЖЭБдеги жалпы газ керектөө; </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ар бир ГТО же БГО үчүн газды керектөө; </w:t>
      </w:r>
    </w:p>
    <w:p w:rsidR="00B02B32" w:rsidRPr="00BA42E0" w:rsidRDefault="00B02B32" w:rsidP="00634026">
      <w:pPr>
        <w:pStyle w:val="ConsPlusNormal"/>
        <w:ind w:firstLine="540"/>
        <w:jc w:val="both"/>
        <w:rPr>
          <w:sz w:val="28"/>
          <w:szCs w:val="28"/>
          <w:lang w:val="ky-KG"/>
        </w:rPr>
      </w:pPr>
      <w:r w:rsidRPr="00BA42E0">
        <w:rPr>
          <w:sz w:val="28"/>
          <w:szCs w:val="28"/>
        </w:rPr>
        <w:t>ГДП</w:t>
      </w:r>
      <w:r w:rsidRPr="00BA42E0">
        <w:rPr>
          <w:sz w:val="28"/>
          <w:szCs w:val="28"/>
          <w:lang w:val="ky-KG"/>
        </w:rPr>
        <w:t>га</w:t>
      </w:r>
      <w:r w:rsidR="00373002" w:rsidRPr="00BA42E0">
        <w:rPr>
          <w:sz w:val="28"/>
          <w:szCs w:val="28"/>
          <w:lang w:val="ky-KG"/>
        </w:rPr>
        <w:t xml:space="preserve"> киргендеги газ басымы; </w:t>
      </w:r>
    </w:p>
    <w:p w:rsidR="00B02B32" w:rsidRPr="00BA42E0" w:rsidRDefault="00B02B32" w:rsidP="00634026">
      <w:pPr>
        <w:pStyle w:val="ConsPlusNormal"/>
        <w:ind w:firstLine="540"/>
        <w:jc w:val="both"/>
        <w:rPr>
          <w:sz w:val="28"/>
          <w:szCs w:val="28"/>
          <w:lang w:val="ky-KG"/>
        </w:rPr>
      </w:pPr>
      <w:r w:rsidRPr="00BA42E0">
        <w:rPr>
          <w:sz w:val="28"/>
          <w:szCs w:val="28"/>
        </w:rPr>
        <w:t>ГДП</w:t>
      </w:r>
      <w:r w:rsidRPr="00BA42E0">
        <w:rPr>
          <w:sz w:val="28"/>
          <w:szCs w:val="28"/>
          <w:lang w:val="ky-KG"/>
        </w:rPr>
        <w:t>га</w:t>
      </w:r>
      <w:r w:rsidR="00373002" w:rsidRPr="00BA42E0">
        <w:rPr>
          <w:sz w:val="28"/>
          <w:szCs w:val="28"/>
          <w:lang w:val="ky-KG"/>
        </w:rPr>
        <w:t xml:space="preserve"> киргендеги газ температурасы; </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ар бир чыпкадагы </w:t>
      </w:r>
      <w:r w:rsidR="00B02B32" w:rsidRPr="00BA42E0">
        <w:rPr>
          <w:sz w:val="28"/>
          <w:szCs w:val="28"/>
          <w:lang w:val="ky-KG"/>
        </w:rPr>
        <w:t>түшүү</w:t>
      </w:r>
      <w:r w:rsidRPr="00BA42E0">
        <w:rPr>
          <w:sz w:val="28"/>
          <w:szCs w:val="28"/>
          <w:lang w:val="ky-KG"/>
        </w:rPr>
        <w:t xml:space="preserve"> газ басымы;</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басымды стабилдештирүү бирдигинин кирген жана чыккан жерлериндеги газ басымы; </w:t>
      </w:r>
    </w:p>
    <w:p w:rsidR="00B02B32" w:rsidRPr="00BA42E0" w:rsidRDefault="00373002" w:rsidP="00634026">
      <w:pPr>
        <w:pStyle w:val="ConsPlusNormal"/>
        <w:ind w:firstLine="540"/>
        <w:jc w:val="both"/>
        <w:rPr>
          <w:sz w:val="28"/>
          <w:szCs w:val="28"/>
          <w:lang w:val="ky-KG"/>
        </w:rPr>
      </w:pPr>
      <w:r w:rsidRPr="00BA42E0">
        <w:rPr>
          <w:sz w:val="28"/>
          <w:szCs w:val="28"/>
          <w:lang w:val="ky-KG"/>
        </w:rPr>
        <w:lastRenderedPageBreak/>
        <w:t xml:space="preserve">БТТ </w:t>
      </w:r>
      <w:r w:rsidR="00B02B32" w:rsidRPr="00BA42E0">
        <w:rPr>
          <w:sz w:val="28"/>
          <w:szCs w:val="28"/>
          <w:lang w:val="ky-KG"/>
        </w:rPr>
        <w:t>(ГЖП)</w:t>
      </w:r>
      <w:r w:rsidRPr="00BA42E0">
        <w:rPr>
          <w:sz w:val="28"/>
          <w:szCs w:val="28"/>
          <w:lang w:val="ky-KG"/>
        </w:rPr>
        <w:t xml:space="preserve"> ар бир төмөндөтүүчү линиясынын чыгышындагы газ басымы; </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ар бир күчөтүүчү компрессорго чейин жана андан кийин газ басымы (баскыч); </w:t>
      </w:r>
    </w:p>
    <w:p w:rsidR="00B02B32" w:rsidRPr="00BA42E0" w:rsidRDefault="00373002" w:rsidP="00634026">
      <w:pPr>
        <w:pStyle w:val="ConsPlusNormal"/>
        <w:ind w:firstLine="540"/>
        <w:jc w:val="both"/>
        <w:rPr>
          <w:sz w:val="28"/>
          <w:szCs w:val="28"/>
          <w:lang w:val="ky-KG"/>
        </w:rPr>
      </w:pPr>
      <w:r w:rsidRPr="00BA42E0">
        <w:rPr>
          <w:sz w:val="28"/>
          <w:szCs w:val="28"/>
          <w:lang w:val="ky-KG"/>
        </w:rPr>
        <w:t>газ тазалоочу аппараттардагы суюктуктун деңгээли;</w:t>
      </w:r>
      <w:r w:rsidR="00B02B32" w:rsidRPr="00BA42E0">
        <w:rPr>
          <w:sz w:val="28"/>
          <w:szCs w:val="28"/>
          <w:lang w:val="ky-KG"/>
        </w:rPr>
        <w:t xml:space="preserve"> </w:t>
      </w:r>
    </w:p>
    <w:p w:rsidR="00B02B32" w:rsidRPr="00BA42E0" w:rsidRDefault="00B02B32" w:rsidP="00634026">
      <w:pPr>
        <w:pStyle w:val="ConsPlusNormal"/>
        <w:ind w:firstLine="540"/>
        <w:jc w:val="both"/>
        <w:rPr>
          <w:sz w:val="28"/>
          <w:szCs w:val="28"/>
          <w:lang w:val="ky-KG"/>
        </w:rPr>
      </w:pPr>
      <w:r w:rsidRPr="00BA42E0">
        <w:rPr>
          <w:sz w:val="28"/>
          <w:szCs w:val="28"/>
          <w:lang w:val="ky-KG"/>
        </w:rPr>
        <w:t>ГДП</w:t>
      </w:r>
      <w:r w:rsidR="00373002" w:rsidRPr="00BA42E0">
        <w:rPr>
          <w:sz w:val="28"/>
          <w:szCs w:val="28"/>
          <w:lang w:val="ky-KG"/>
        </w:rPr>
        <w:t xml:space="preserve"> бөлмөлөрүндөгү, ГТ</w:t>
      </w:r>
      <w:r w:rsidRPr="00BA42E0">
        <w:rPr>
          <w:sz w:val="28"/>
          <w:szCs w:val="28"/>
          <w:lang w:val="ky-KG"/>
        </w:rPr>
        <w:t>О</w:t>
      </w:r>
      <w:r w:rsidR="00373002" w:rsidRPr="00BA42E0">
        <w:rPr>
          <w:sz w:val="28"/>
          <w:szCs w:val="28"/>
          <w:lang w:val="ky-KG"/>
        </w:rPr>
        <w:t xml:space="preserve"> жайгашкан турбиналык бөлмөнүн токтоп калган зоналарындагы жана таштанды жылуулук казандары же жылуулук алмаштыргычтар орнотулган бөлмөлөрдөгү абанын газ менен булгануусу;</w:t>
      </w:r>
    </w:p>
    <w:p w:rsidR="000843C9" w:rsidRPr="00BA42E0" w:rsidRDefault="00373002" w:rsidP="00634026">
      <w:pPr>
        <w:pStyle w:val="ConsPlusNormal"/>
        <w:ind w:firstLine="540"/>
        <w:jc w:val="both"/>
        <w:rPr>
          <w:sz w:val="28"/>
          <w:szCs w:val="28"/>
          <w:lang w:val="ky-KG"/>
        </w:rPr>
      </w:pPr>
      <w:r w:rsidRPr="00BA42E0">
        <w:rPr>
          <w:sz w:val="28"/>
          <w:szCs w:val="28"/>
          <w:lang w:val="ky-KG"/>
        </w:rPr>
        <w:t xml:space="preserve"> изоляция клапанынын жогору жагында жана газ турбинасынын башкаруу клапанынын төмөн жагында, ошондой эле ысыктын ысык казанынын от жагуучу бөлүгүнүн көзөмөлдөө клапанынын төмөн жагында жана жогору жагында газ басымы;</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таштанды жылуулук казанынын төмөн жагындагы түтүндөгү кычкылтектин курамы; акыркы компрессордук баскычтын чыгышындагы газдын температурасы; </w:t>
      </w:r>
    </w:p>
    <w:p w:rsidR="00B02B32" w:rsidRPr="00BA42E0" w:rsidRDefault="00373002" w:rsidP="00634026">
      <w:pPr>
        <w:pStyle w:val="ConsPlusNormal"/>
        <w:ind w:firstLine="540"/>
        <w:jc w:val="both"/>
        <w:rPr>
          <w:sz w:val="28"/>
          <w:szCs w:val="28"/>
          <w:lang w:val="ky-KG"/>
        </w:rPr>
      </w:pPr>
      <w:r w:rsidRPr="00BA42E0">
        <w:rPr>
          <w:sz w:val="28"/>
          <w:szCs w:val="28"/>
          <w:lang w:val="ky-KG"/>
        </w:rPr>
        <w:t>көтөргүч компрессорлордун электр кыймылдаткычтарынын көтөрүү температурасы; көтөргүч компрессор подшипниктеринин температурасы;</w:t>
      </w:r>
    </w:p>
    <w:p w:rsidR="00B02B32" w:rsidRPr="00BA42E0" w:rsidRDefault="00373002" w:rsidP="00634026">
      <w:pPr>
        <w:pStyle w:val="ConsPlusNormal"/>
        <w:ind w:firstLine="540"/>
        <w:jc w:val="both"/>
        <w:rPr>
          <w:sz w:val="28"/>
          <w:szCs w:val="28"/>
          <w:lang w:val="ky-KG"/>
        </w:rPr>
      </w:pPr>
      <w:r w:rsidRPr="00BA42E0">
        <w:rPr>
          <w:sz w:val="28"/>
          <w:szCs w:val="28"/>
          <w:lang w:val="ky-KG"/>
        </w:rPr>
        <w:t xml:space="preserve"> ар бир газ муздаткычтын чыгышындагы газдын температурасы (эгер бар болсо);</w:t>
      </w:r>
    </w:p>
    <w:p w:rsidR="00B02B32" w:rsidRPr="00BA42E0" w:rsidRDefault="00131F0E" w:rsidP="00634026">
      <w:pPr>
        <w:pStyle w:val="ConsPlusNormal"/>
        <w:ind w:firstLine="540"/>
        <w:jc w:val="both"/>
        <w:rPr>
          <w:sz w:val="28"/>
          <w:szCs w:val="28"/>
        </w:rPr>
      </w:pPr>
      <w:r w:rsidRPr="00BA42E0">
        <w:rPr>
          <w:sz w:val="28"/>
          <w:szCs w:val="28"/>
        </w:rPr>
        <w:t xml:space="preserve">май куюучу компрессорлордун май менен камсыздоо тутумундагы майдын температурасы жана басымы; </w:t>
      </w:r>
    </w:p>
    <w:p w:rsidR="00B02B32" w:rsidRPr="00BA42E0" w:rsidRDefault="00131F0E" w:rsidP="00634026">
      <w:pPr>
        <w:pStyle w:val="ConsPlusNormal"/>
        <w:ind w:firstLine="540"/>
        <w:jc w:val="both"/>
        <w:rPr>
          <w:sz w:val="28"/>
          <w:szCs w:val="28"/>
        </w:rPr>
      </w:pPr>
      <w:r w:rsidRPr="00BA42E0">
        <w:rPr>
          <w:sz w:val="28"/>
          <w:szCs w:val="28"/>
        </w:rPr>
        <w:t>газды муздатуу тутумунун кире беришиндеги жана андан чыкканда муздатуучу заттын температурасы жана басымы;</w:t>
      </w:r>
    </w:p>
    <w:p w:rsidR="00B02B32" w:rsidRPr="00BA42E0" w:rsidRDefault="00131F0E" w:rsidP="00634026">
      <w:pPr>
        <w:pStyle w:val="ConsPlusNormal"/>
        <w:ind w:firstLine="540"/>
        <w:jc w:val="both"/>
        <w:rPr>
          <w:sz w:val="28"/>
          <w:szCs w:val="28"/>
        </w:rPr>
      </w:pPr>
      <w:r w:rsidRPr="00BA42E0">
        <w:rPr>
          <w:sz w:val="28"/>
          <w:szCs w:val="28"/>
        </w:rPr>
        <w:t xml:space="preserve"> күчөткүч компрессорлор керектеген күч; </w:t>
      </w:r>
    </w:p>
    <w:p w:rsidR="00B02B32" w:rsidRPr="00BA42E0" w:rsidRDefault="00131F0E" w:rsidP="00634026">
      <w:pPr>
        <w:pStyle w:val="ConsPlusNormal"/>
        <w:ind w:firstLine="540"/>
        <w:jc w:val="both"/>
        <w:rPr>
          <w:sz w:val="28"/>
          <w:szCs w:val="28"/>
        </w:rPr>
      </w:pPr>
      <w:r w:rsidRPr="00BA42E0">
        <w:rPr>
          <w:sz w:val="28"/>
          <w:szCs w:val="28"/>
        </w:rPr>
        <w:t xml:space="preserve">компрессордун артындагы газ басымы; </w:t>
      </w:r>
    </w:p>
    <w:p w:rsidR="00B02B32" w:rsidRPr="00BA42E0" w:rsidRDefault="00131F0E" w:rsidP="00634026">
      <w:pPr>
        <w:pStyle w:val="ConsPlusNormal"/>
        <w:ind w:firstLine="540"/>
        <w:jc w:val="both"/>
        <w:rPr>
          <w:sz w:val="28"/>
          <w:szCs w:val="28"/>
        </w:rPr>
      </w:pPr>
      <w:r w:rsidRPr="00BA42E0">
        <w:rPr>
          <w:sz w:val="28"/>
          <w:szCs w:val="28"/>
        </w:rPr>
        <w:t xml:space="preserve">таштанды жылуулук казанынын ар бир от жагуучусунун алдындагы аба басымы (үйлөгөн желдеткичтердин катышуусунда); </w:t>
      </w:r>
    </w:p>
    <w:p w:rsidR="00B02B32" w:rsidRPr="00BA42E0" w:rsidRDefault="00B02B32" w:rsidP="00634026">
      <w:pPr>
        <w:pStyle w:val="ConsPlusNormal"/>
        <w:ind w:firstLine="540"/>
        <w:jc w:val="both"/>
        <w:rPr>
          <w:sz w:val="28"/>
          <w:szCs w:val="28"/>
        </w:rPr>
      </w:pPr>
      <w:r w:rsidRPr="00BA42E0">
        <w:rPr>
          <w:sz w:val="28"/>
          <w:szCs w:val="28"/>
        </w:rPr>
        <w:t xml:space="preserve">ГТО </w:t>
      </w:r>
      <w:r w:rsidR="00131F0E" w:rsidRPr="00BA42E0">
        <w:rPr>
          <w:sz w:val="28"/>
          <w:szCs w:val="28"/>
        </w:rPr>
        <w:t xml:space="preserve">баштоочунун айлануу ылдамдыгы; </w:t>
      </w:r>
    </w:p>
    <w:p w:rsidR="00B02B32" w:rsidRPr="00BA42E0" w:rsidRDefault="00B02B32" w:rsidP="00634026">
      <w:pPr>
        <w:pStyle w:val="ConsPlusNormal"/>
        <w:ind w:firstLine="540"/>
        <w:jc w:val="both"/>
        <w:rPr>
          <w:sz w:val="28"/>
          <w:szCs w:val="28"/>
        </w:rPr>
      </w:pPr>
      <w:r w:rsidRPr="00BA42E0">
        <w:rPr>
          <w:sz w:val="28"/>
          <w:szCs w:val="28"/>
        </w:rPr>
        <w:t xml:space="preserve">ГТО </w:t>
      </w:r>
      <w:r w:rsidR="00131F0E" w:rsidRPr="00BA42E0">
        <w:rPr>
          <w:sz w:val="28"/>
          <w:szCs w:val="28"/>
        </w:rPr>
        <w:t>стартеринин айлануу ылдамдыгы.</w:t>
      </w:r>
    </w:p>
    <w:p w:rsidR="00BD1BF4" w:rsidRPr="00BA42E0" w:rsidRDefault="00131F0E" w:rsidP="00634026">
      <w:pPr>
        <w:pStyle w:val="ConsPlusNormal"/>
        <w:ind w:firstLine="540"/>
        <w:jc w:val="both"/>
        <w:rPr>
          <w:sz w:val="28"/>
          <w:szCs w:val="28"/>
        </w:rPr>
      </w:pPr>
      <w:r w:rsidRPr="00BA42E0">
        <w:rPr>
          <w:sz w:val="28"/>
          <w:szCs w:val="28"/>
        </w:rPr>
        <w:t xml:space="preserve">579. </w:t>
      </w:r>
      <w:r w:rsidR="00BD1BF4" w:rsidRPr="00BA42E0">
        <w:rPr>
          <w:sz w:val="28"/>
          <w:szCs w:val="28"/>
        </w:rPr>
        <w:t>ГПА</w:t>
      </w:r>
      <w:r w:rsidRPr="00BA42E0">
        <w:rPr>
          <w:sz w:val="28"/>
          <w:szCs w:val="28"/>
        </w:rPr>
        <w:t>н</w:t>
      </w:r>
      <w:r w:rsidR="00BD1BF4" w:rsidRPr="00BA42E0">
        <w:rPr>
          <w:sz w:val="28"/>
          <w:szCs w:val="28"/>
          <w:lang w:val="ky-KG"/>
        </w:rPr>
        <w:t>ы</w:t>
      </w:r>
      <w:r w:rsidRPr="00BA42E0">
        <w:rPr>
          <w:sz w:val="28"/>
          <w:szCs w:val="28"/>
        </w:rPr>
        <w:t>н газ менен камсыздоо тутумунда төмөнкүлөр өлчөнөт:</w:t>
      </w:r>
    </w:p>
    <w:p w:rsidR="00BD1BF4" w:rsidRPr="00BA42E0" w:rsidRDefault="00131F0E" w:rsidP="00634026">
      <w:pPr>
        <w:pStyle w:val="ConsPlusNormal"/>
        <w:ind w:firstLine="540"/>
        <w:jc w:val="both"/>
        <w:rPr>
          <w:sz w:val="28"/>
          <w:szCs w:val="28"/>
        </w:rPr>
      </w:pPr>
      <w:r w:rsidRPr="00BA42E0">
        <w:rPr>
          <w:sz w:val="28"/>
          <w:szCs w:val="28"/>
        </w:rPr>
        <w:t xml:space="preserve">ЖЭБдеги жалпы газ керектөө; </w:t>
      </w:r>
    </w:p>
    <w:p w:rsidR="00BD1BF4" w:rsidRPr="00BA42E0" w:rsidRDefault="00131F0E" w:rsidP="00634026">
      <w:pPr>
        <w:pStyle w:val="ConsPlusNormal"/>
        <w:ind w:firstLine="540"/>
        <w:jc w:val="both"/>
        <w:rPr>
          <w:sz w:val="28"/>
          <w:szCs w:val="28"/>
        </w:rPr>
      </w:pPr>
      <w:r w:rsidRPr="00BA42E0">
        <w:rPr>
          <w:sz w:val="28"/>
          <w:szCs w:val="28"/>
        </w:rPr>
        <w:t xml:space="preserve">ар бир </w:t>
      </w:r>
      <w:r w:rsidR="00BD1BF4" w:rsidRPr="00BA42E0">
        <w:rPr>
          <w:sz w:val="28"/>
          <w:szCs w:val="28"/>
        </w:rPr>
        <w:t>ГПА</w:t>
      </w:r>
      <w:r w:rsidRPr="00BA42E0">
        <w:rPr>
          <w:sz w:val="28"/>
          <w:szCs w:val="28"/>
        </w:rPr>
        <w:t xml:space="preserve"> үчүн газды керектөө; </w:t>
      </w:r>
    </w:p>
    <w:p w:rsidR="00BD1BF4" w:rsidRPr="00BA42E0" w:rsidRDefault="00131F0E" w:rsidP="00634026">
      <w:pPr>
        <w:pStyle w:val="ConsPlusNormal"/>
        <w:ind w:firstLine="540"/>
        <w:jc w:val="both"/>
        <w:rPr>
          <w:sz w:val="28"/>
          <w:szCs w:val="28"/>
        </w:rPr>
      </w:pPr>
      <w:r w:rsidRPr="00BA42E0">
        <w:rPr>
          <w:sz w:val="28"/>
          <w:szCs w:val="28"/>
        </w:rPr>
        <w:t xml:space="preserve">ар бир </w:t>
      </w:r>
      <w:r w:rsidR="00BD1BF4" w:rsidRPr="00BA42E0">
        <w:rPr>
          <w:sz w:val="28"/>
          <w:szCs w:val="28"/>
        </w:rPr>
        <w:t>ГПА</w:t>
      </w:r>
      <w:r w:rsidRPr="00BA42E0">
        <w:rPr>
          <w:sz w:val="28"/>
          <w:szCs w:val="28"/>
        </w:rPr>
        <w:t xml:space="preserve"> алдында газ басымы; </w:t>
      </w:r>
    </w:p>
    <w:p w:rsidR="00BD1BF4" w:rsidRPr="00BA42E0" w:rsidRDefault="00BD1BF4" w:rsidP="00634026">
      <w:pPr>
        <w:pStyle w:val="ConsPlusNormal"/>
        <w:ind w:firstLine="540"/>
        <w:jc w:val="both"/>
        <w:rPr>
          <w:sz w:val="28"/>
          <w:szCs w:val="28"/>
        </w:rPr>
      </w:pPr>
      <w:r w:rsidRPr="00BA42E0">
        <w:rPr>
          <w:sz w:val="28"/>
          <w:szCs w:val="28"/>
        </w:rPr>
        <w:t>ГЖП</w:t>
      </w:r>
      <w:r w:rsidR="00131F0E" w:rsidRPr="00BA42E0">
        <w:rPr>
          <w:sz w:val="28"/>
          <w:szCs w:val="28"/>
        </w:rPr>
        <w:t>г</w:t>
      </w:r>
      <w:r w:rsidRPr="00BA42E0">
        <w:rPr>
          <w:sz w:val="28"/>
          <w:szCs w:val="28"/>
          <w:lang w:val="ky-KG"/>
        </w:rPr>
        <w:t>а</w:t>
      </w:r>
      <w:r w:rsidR="00131F0E" w:rsidRPr="00BA42E0">
        <w:rPr>
          <w:sz w:val="28"/>
          <w:szCs w:val="28"/>
        </w:rPr>
        <w:t xml:space="preserve"> киргенде жана </w:t>
      </w:r>
      <w:r w:rsidRPr="00BA42E0">
        <w:rPr>
          <w:sz w:val="28"/>
          <w:szCs w:val="28"/>
        </w:rPr>
        <w:t>ГЖП</w:t>
      </w:r>
      <w:r w:rsidR="00131F0E" w:rsidRPr="00BA42E0">
        <w:rPr>
          <w:sz w:val="28"/>
          <w:szCs w:val="28"/>
        </w:rPr>
        <w:t>д</w:t>
      </w:r>
      <w:r w:rsidRPr="00BA42E0">
        <w:rPr>
          <w:sz w:val="28"/>
          <w:szCs w:val="28"/>
          <w:lang w:val="ky-KG"/>
        </w:rPr>
        <w:t>а</w:t>
      </w:r>
      <w:r w:rsidR="00131F0E" w:rsidRPr="00BA42E0">
        <w:rPr>
          <w:sz w:val="28"/>
          <w:szCs w:val="28"/>
        </w:rPr>
        <w:t xml:space="preserve">н чыккандагы газ басымы; </w:t>
      </w:r>
    </w:p>
    <w:p w:rsidR="00BD1BF4" w:rsidRPr="00BA42E0" w:rsidRDefault="00131F0E" w:rsidP="00634026">
      <w:pPr>
        <w:pStyle w:val="ConsPlusNormal"/>
        <w:ind w:firstLine="540"/>
        <w:jc w:val="both"/>
        <w:rPr>
          <w:sz w:val="28"/>
          <w:szCs w:val="28"/>
        </w:rPr>
      </w:pPr>
      <w:r w:rsidRPr="00BA42E0">
        <w:rPr>
          <w:sz w:val="28"/>
          <w:szCs w:val="28"/>
        </w:rPr>
        <w:t xml:space="preserve">ар бир чыпкадан мурун жана кийин газ басымы; </w:t>
      </w:r>
    </w:p>
    <w:p w:rsidR="00BD1BF4" w:rsidRPr="00BA42E0" w:rsidRDefault="00BD1BF4" w:rsidP="00634026">
      <w:pPr>
        <w:pStyle w:val="ConsPlusNormal"/>
        <w:ind w:firstLine="540"/>
        <w:jc w:val="both"/>
        <w:rPr>
          <w:sz w:val="28"/>
          <w:szCs w:val="28"/>
        </w:rPr>
      </w:pPr>
      <w:r w:rsidRPr="00BA42E0">
        <w:rPr>
          <w:sz w:val="28"/>
          <w:szCs w:val="28"/>
        </w:rPr>
        <w:t xml:space="preserve">ГЖП </w:t>
      </w:r>
      <w:r w:rsidR="00131F0E" w:rsidRPr="00BA42E0">
        <w:rPr>
          <w:sz w:val="28"/>
          <w:szCs w:val="28"/>
        </w:rPr>
        <w:t xml:space="preserve">киргендеги газ температурасы; </w:t>
      </w:r>
    </w:p>
    <w:p w:rsidR="00BD1BF4" w:rsidRPr="00BA42E0" w:rsidRDefault="00131F0E" w:rsidP="00634026">
      <w:pPr>
        <w:pStyle w:val="ConsPlusNormal"/>
        <w:ind w:firstLine="540"/>
        <w:jc w:val="both"/>
        <w:rPr>
          <w:sz w:val="28"/>
          <w:szCs w:val="28"/>
        </w:rPr>
      </w:pPr>
      <w:r w:rsidRPr="00BA42E0">
        <w:rPr>
          <w:sz w:val="28"/>
          <w:szCs w:val="28"/>
        </w:rPr>
        <w:t xml:space="preserve">ар бир чыпкадагы </w:t>
      </w:r>
      <w:r w:rsidR="00BD1BF4" w:rsidRPr="00BA42E0">
        <w:rPr>
          <w:sz w:val="28"/>
          <w:szCs w:val="28"/>
          <w:lang w:val="ky-KG"/>
        </w:rPr>
        <w:t>түшүү</w:t>
      </w:r>
      <w:r w:rsidRPr="00BA42E0">
        <w:rPr>
          <w:sz w:val="28"/>
          <w:szCs w:val="28"/>
        </w:rPr>
        <w:t xml:space="preserve"> газ басымы; </w:t>
      </w:r>
    </w:p>
    <w:p w:rsidR="00BD1BF4" w:rsidRPr="00BA42E0" w:rsidRDefault="00131F0E" w:rsidP="00634026">
      <w:pPr>
        <w:pStyle w:val="ConsPlusNormal"/>
        <w:ind w:firstLine="540"/>
        <w:jc w:val="both"/>
        <w:rPr>
          <w:sz w:val="28"/>
          <w:szCs w:val="28"/>
        </w:rPr>
      </w:pPr>
      <w:r w:rsidRPr="00BA42E0">
        <w:rPr>
          <w:sz w:val="28"/>
          <w:szCs w:val="28"/>
        </w:rPr>
        <w:t xml:space="preserve">ар бир </w:t>
      </w:r>
      <w:r w:rsidR="00BD1BF4" w:rsidRPr="00BA42E0">
        <w:rPr>
          <w:sz w:val="28"/>
          <w:szCs w:val="28"/>
        </w:rPr>
        <w:t xml:space="preserve">ГЖП </w:t>
      </w:r>
      <w:r w:rsidRPr="00BA42E0">
        <w:rPr>
          <w:sz w:val="28"/>
          <w:szCs w:val="28"/>
        </w:rPr>
        <w:t xml:space="preserve">кыскартуучу </w:t>
      </w:r>
      <w:r w:rsidR="00BD1BF4" w:rsidRPr="00BA42E0">
        <w:rPr>
          <w:sz w:val="28"/>
          <w:szCs w:val="28"/>
          <w:lang w:val="ky-KG"/>
        </w:rPr>
        <w:t>байланышынын</w:t>
      </w:r>
      <w:r w:rsidRPr="00BA42E0">
        <w:rPr>
          <w:sz w:val="28"/>
          <w:szCs w:val="28"/>
        </w:rPr>
        <w:t xml:space="preserve"> чыгышындагы газ басымы.</w:t>
      </w:r>
    </w:p>
    <w:p w:rsidR="009A7A55" w:rsidRPr="00BA42E0" w:rsidRDefault="00D921C0" w:rsidP="00634026">
      <w:pPr>
        <w:pStyle w:val="ConsPlusNormal"/>
        <w:ind w:firstLine="540"/>
        <w:jc w:val="both"/>
        <w:rPr>
          <w:sz w:val="28"/>
          <w:szCs w:val="28"/>
        </w:rPr>
      </w:pPr>
      <w:r w:rsidRPr="00BA42E0">
        <w:rPr>
          <w:sz w:val="28"/>
          <w:szCs w:val="28"/>
        </w:rPr>
        <w:t>580. ГТО жана БГОнун газ менен камсыздоо тутумунда технологиялык сигналдаштыруу каралууда:</w:t>
      </w:r>
    </w:p>
    <w:p w:rsidR="009A7A55" w:rsidRPr="00BA42E0" w:rsidRDefault="00D921C0" w:rsidP="00634026">
      <w:pPr>
        <w:pStyle w:val="ConsPlusNormal"/>
        <w:ind w:firstLine="540"/>
        <w:jc w:val="both"/>
        <w:rPr>
          <w:sz w:val="28"/>
          <w:szCs w:val="28"/>
        </w:rPr>
      </w:pPr>
      <w:r w:rsidRPr="00BA42E0">
        <w:rPr>
          <w:sz w:val="28"/>
          <w:szCs w:val="28"/>
        </w:rPr>
        <w:t xml:space="preserve">тазалоо блогунун алдында газ басымынын жогорулашы жана төмөндөшү жөнүндө; </w:t>
      </w:r>
    </w:p>
    <w:p w:rsidR="009A7A55" w:rsidRPr="00BA42E0" w:rsidRDefault="009A7A55" w:rsidP="00634026">
      <w:pPr>
        <w:pStyle w:val="ConsPlusNormal"/>
        <w:ind w:firstLine="540"/>
        <w:jc w:val="both"/>
        <w:rPr>
          <w:sz w:val="28"/>
          <w:szCs w:val="28"/>
        </w:rPr>
      </w:pPr>
      <w:r w:rsidRPr="00BA42E0">
        <w:rPr>
          <w:sz w:val="28"/>
          <w:szCs w:val="28"/>
        </w:rPr>
        <w:t>ГДП</w:t>
      </w:r>
      <w:r w:rsidRPr="00BA42E0">
        <w:rPr>
          <w:sz w:val="28"/>
          <w:szCs w:val="28"/>
          <w:lang w:val="ky-KG"/>
        </w:rPr>
        <w:t>га</w:t>
      </w:r>
      <w:r w:rsidRPr="00BA42E0">
        <w:rPr>
          <w:sz w:val="28"/>
          <w:szCs w:val="28"/>
        </w:rPr>
        <w:t xml:space="preserve"> </w:t>
      </w:r>
      <w:r w:rsidR="00D921C0" w:rsidRPr="00BA42E0">
        <w:rPr>
          <w:sz w:val="28"/>
          <w:szCs w:val="28"/>
        </w:rPr>
        <w:t xml:space="preserve">чейин жана андан кийин газ басымынын жогорулашы жана төмөндөшү жөнүндө; </w:t>
      </w:r>
    </w:p>
    <w:p w:rsidR="009A7A55" w:rsidRPr="00BA42E0" w:rsidRDefault="00D921C0" w:rsidP="00634026">
      <w:pPr>
        <w:pStyle w:val="ConsPlusNormal"/>
        <w:ind w:firstLine="540"/>
        <w:jc w:val="both"/>
        <w:rPr>
          <w:sz w:val="28"/>
          <w:szCs w:val="28"/>
        </w:rPr>
      </w:pPr>
      <w:r w:rsidRPr="00BA42E0">
        <w:rPr>
          <w:sz w:val="28"/>
          <w:szCs w:val="28"/>
        </w:rPr>
        <w:t xml:space="preserve">газ турбинасынын токтотуучу клапанынын алдындагы газ түтүгүндөгү </w:t>
      </w:r>
      <w:r w:rsidRPr="00BA42E0">
        <w:rPr>
          <w:sz w:val="28"/>
          <w:szCs w:val="28"/>
        </w:rPr>
        <w:lastRenderedPageBreak/>
        <w:t>газ басымын жогорулатуу жана азайтуу жөнүндө;</w:t>
      </w:r>
    </w:p>
    <w:p w:rsidR="009A7A55" w:rsidRPr="00BA42E0" w:rsidRDefault="009A7A55" w:rsidP="00634026">
      <w:pPr>
        <w:pStyle w:val="ConsPlusNormal"/>
        <w:ind w:firstLine="540"/>
        <w:jc w:val="both"/>
        <w:rPr>
          <w:sz w:val="28"/>
          <w:szCs w:val="28"/>
        </w:rPr>
      </w:pPr>
      <w:r w:rsidRPr="00BA42E0">
        <w:rPr>
          <w:sz w:val="28"/>
          <w:szCs w:val="28"/>
        </w:rPr>
        <w:t>ГТО</w:t>
      </w:r>
      <w:r w:rsidR="00D921C0" w:rsidRPr="00BA42E0">
        <w:rPr>
          <w:sz w:val="28"/>
          <w:szCs w:val="28"/>
        </w:rPr>
        <w:t xml:space="preserve"> имаратында, турбина бөлмөсүндө, буу казанында, </w:t>
      </w:r>
      <w:r w:rsidRPr="00BA42E0">
        <w:rPr>
          <w:sz w:val="28"/>
          <w:szCs w:val="28"/>
        </w:rPr>
        <w:t>ГДП</w:t>
      </w:r>
      <w:r w:rsidR="00D921C0" w:rsidRPr="00BA42E0">
        <w:rPr>
          <w:sz w:val="28"/>
          <w:szCs w:val="28"/>
        </w:rPr>
        <w:t xml:space="preserve"> имаратынын жанындагы газ менен жабдуу тутумдарынын блокторунда абанын булганышынын концентрациясынын көбөйүшү жөнүндө; </w:t>
      </w:r>
    </w:p>
    <w:p w:rsidR="009A7A55" w:rsidRPr="00BA42E0" w:rsidRDefault="00D921C0" w:rsidP="00634026">
      <w:pPr>
        <w:pStyle w:val="ConsPlusNormal"/>
        <w:ind w:firstLine="540"/>
        <w:jc w:val="both"/>
        <w:rPr>
          <w:sz w:val="28"/>
          <w:szCs w:val="28"/>
        </w:rPr>
      </w:pPr>
      <w:r w:rsidRPr="00BA42E0">
        <w:rPr>
          <w:sz w:val="28"/>
          <w:szCs w:val="28"/>
        </w:rPr>
        <w:t xml:space="preserve">көтөргүч компрессор орнотулган жайда авариялык желдетүүнү күйгүзүү жөнүндө; </w:t>
      </w:r>
    </w:p>
    <w:p w:rsidR="000843C9" w:rsidRPr="00BA42E0" w:rsidRDefault="00D921C0" w:rsidP="00634026">
      <w:pPr>
        <w:pStyle w:val="ConsPlusNormal"/>
        <w:ind w:firstLine="540"/>
        <w:jc w:val="both"/>
        <w:rPr>
          <w:sz w:val="28"/>
          <w:szCs w:val="28"/>
        </w:rPr>
      </w:pPr>
      <w:r w:rsidRPr="00BA42E0">
        <w:rPr>
          <w:sz w:val="28"/>
          <w:szCs w:val="28"/>
        </w:rPr>
        <w:t>ар бир күчөтүүчү компрессордо муздатуучу суунун жана майдын температурасынын жогорулашы;</w:t>
      </w:r>
      <w:r w:rsidR="009A7A55" w:rsidRPr="00BA42E0">
        <w:rPr>
          <w:sz w:val="28"/>
          <w:szCs w:val="28"/>
          <w:lang w:val="ky-KG"/>
        </w:rPr>
        <w:t xml:space="preserve"> </w:t>
      </w:r>
    </w:p>
    <w:p w:rsidR="009A7A55" w:rsidRPr="00BA42E0" w:rsidRDefault="00D921C0" w:rsidP="00634026">
      <w:pPr>
        <w:pStyle w:val="ConsPlusNormal"/>
        <w:ind w:firstLine="540"/>
        <w:jc w:val="both"/>
        <w:rPr>
          <w:sz w:val="28"/>
          <w:szCs w:val="28"/>
        </w:rPr>
      </w:pPr>
      <w:bookmarkStart w:id="19" w:name="_Hlk55879764"/>
      <w:r w:rsidRPr="00BA42E0">
        <w:rPr>
          <w:sz w:val="28"/>
          <w:szCs w:val="28"/>
        </w:rPr>
        <w:t xml:space="preserve">көтөргүч компрессордун электр кыймылдаткычынын подшипниктеринин температурасынын жогорулашы жөнүндө; </w:t>
      </w:r>
    </w:p>
    <w:p w:rsidR="009A7A55" w:rsidRPr="00BA42E0" w:rsidRDefault="00D921C0" w:rsidP="00634026">
      <w:pPr>
        <w:pStyle w:val="ConsPlusNormal"/>
        <w:ind w:firstLine="540"/>
        <w:jc w:val="both"/>
        <w:rPr>
          <w:sz w:val="28"/>
          <w:szCs w:val="28"/>
        </w:rPr>
      </w:pPr>
      <w:r w:rsidRPr="00BA42E0">
        <w:rPr>
          <w:sz w:val="28"/>
          <w:szCs w:val="28"/>
        </w:rPr>
        <w:t xml:space="preserve">көтөргүч компрессор подшипниктеринин температурасынын жогорулашы; </w:t>
      </w:r>
    </w:p>
    <w:p w:rsidR="009A7A55" w:rsidRPr="00BA42E0" w:rsidRDefault="00D921C0" w:rsidP="00634026">
      <w:pPr>
        <w:pStyle w:val="ConsPlusNormal"/>
        <w:ind w:firstLine="540"/>
        <w:jc w:val="both"/>
        <w:rPr>
          <w:sz w:val="28"/>
          <w:szCs w:val="28"/>
        </w:rPr>
      </w:pPr>
      <w:r w:rsidRPr="00BA42E0">
        <w:rPr>
          <w:sz w:val="28"/>
          <w:szCs w:val="28"/>
        </w:rPr>
        <w:t xml:space="preserve">газ турбинасынын жабык клапандарынын блок-контейнеринде абанын температурасынын жогорулашы жөнүндө; </w:t>
      </w:r>
    </w:p>
    <w:p w:rsidR="009A7A55" w:rsidRPr="00BA42E0" w:rsidRDefault="00D921C0" w:rsidP="00634026">
      <w:pPr>
        <w:pStyle w:val="ConsPlusNormal"/>
        <w:ind w:firstLine="540"/>
        <w:jc w:val="both"/>
        <w:rPr>
          <w:sz w:val="28"/>
          <w:szCs w:val="28"/>
        </w:rPr>
      </w:pPr>
      <w:r w:rsidRPr="00BA42E0">
        <w:rPr>
          <w:sz w:val="28"/>
          <w:szCs w:val="28"/>
        </w:rPr>
        <w:t>компрессордук блоктун контейнериндеги абанын температурасынын жогорулашы жөнүндө;</w:t>
      </w:r>
    </w:p>
    <w:bookmarkEnd w:id="19"/>
    <w:p w:rsidR="009A7A55" w:rsidRPr="00BA42E0" w:rsidRDefault="00D921C0" w:rsidP="00634026">
      <w:pPr>
        <w:pStyle w:val="ConsPlusNormal"/>
        <w:ind w:firstLine="540"/>
        <w:jc w:val="both"/>
        <w:rPr>
          <w:sz w:val="28"/>
          <w:szCs w:val="28"/>
        </w:rPr>
      </w:pPr>
      <w:r w:rsidRPr="00BA42E0">
        <w:rPr>
          <w:sz w:val="28"/>
          <w:szCs w:val="28"/>
        </w:rPr>
        <w:t xml:space="preserve">көтөргүч компрессордун май тутумундагы майдын деңгээлин төмөндөтүү жөнүндө; </w:t>
      </w:r>
    </w:p>
    <w:p w:rsidR="009A7A55" w:rsidRPr="00BA42E0" w:rsidRDefault="00D921C0" w:rsidP="00634026">
      <w:pPr>
        <w:pStyle w:val="ConsPlusNormal"/>
        <w:ind w:firstLine="540"/>
        <w:jc w:val="both"/>
        <w:rPr>
          <w:sz w:val="28"/>
          <w:szCs w:val="28"/>
        </w:rPr>
      </w:pPr>
      <w:r w:rsidRPr="00BA42E0">
        <w:rPr>
          <w:sz w:val="28"/>
          <w:szCs w:val="28"/>
        </w:rPr>
        <w:t xml:space="preserve">газ тазалоочу түзүлүштөрдүн суюктук деңгээлинин жогорулашы жөнүндө; күчөткүч компрессорго чейин жана андан кийин газдын температурасынын жогорулашы жөнүндө; </w:t>
      </w:r>
    </w:p>
    <w:p w:rsidR="009A7A55" w:rsidRPr="00BA42E0" w:rsidRDefault="009A7A55" w:rsidP="00634026">
      <w:pPr>
        <w:pStyle w:val="ConsPlusNormal"/>
        <w:ind w:firstLine="540"/>
        <w:jc w:val="both"/>
        <w:rPr>
          <w:sz w:val="28"/>
          <w:szCs w:val="28"/>
        </w:rPr>
      </w:pPr>
      <w:r w:rsidRPr="00BA42E0">
        <w:rPr>
          <w:sz w:val="28"/>
          <w:szCs w:val="28"/>
        </w:rPr>
        <w:t xml:space="preserve">ГДП </w:t>
      </w:r>
      <w:r w:rsidR="00D921C0" w:rsidRPr="00BA42E0">
        <w:rPr>
          <w:sz w:val="28"/>
          <w:szCs w:val="28"/>
        </w:rPr>
        <w:t>имаратында өрттү өчүрүүнүн автоматтык тутумун иштетүү жөнүндө;</w:t>
      </w:r>
    </w:p>
    <w:p w:rsidR="009A7A55" w:rsidRPr="00BA42E0" w:rsidRDefault="00D921C0" w:rsidP="00634026">
      <w:pPr>
        <w:pStyle w:val="ConsPlusNormal"/>
        <w:ind w:firstLine="540"/>
        <w:jc w:val="both"/>
        <w:rPr>
          <w:sz w:val="28"/>
          <w:szCs w:val="28"/>
        </w:rPr>
      </w:pPr>
      <w:r w:rsidRPr="00BA42E0">
        <w:rPr>
          <w:sz w:val="28"/>
          <w:szCs w:val="28"/>
        </w:rPr>
        <w:t xml:space="preserve">турбина бөлмөсүнүн жана буу казанынын абасында газдын булганышынын концентрациясынын жана көмүртек кычкыл газынын көбөйүшү жөнүндө; </w:t>
      </w:r>
    </w:p>
    <w:p w:rsidR="009A7A55" w:rsidRPr="00BA42E0" w:rsidRDefault="00D921C0" w:rsidP="00634026">
      <w:pPr>
        <w:pStyle w:val="ConsPlusNormal"/>
        <w:ind w:firstLine="540"/>
        <w:jc w:val="both"/>
        <w:rPr>
          <w:sz w:val="28"/>
          <w:szCs w:val="28"/>
        </w:rPr>
      </w:pPr>
      <w:r w:rsidRPr="00BA42E0">
        <w:rPr>
          <w:sz w:val="28"/>
          <w:szCs w:val="28"/>
        </w:rPr>
        <w:t xml:space="preserve">күчөткүч компрессор роторунун термелүүсүнүн жогорулашы; </w:t>
      </w:r>
    </w:p>
    <w:p w:rsidR="000843C9" w:rsidRPr="00BA42E0" w:rsidRDefault="00D921C0" w:rsidP="009A7A55">
      <w:pPr>
        <w:pStyle w:val="ConsPlusNormal"/>
        <w:ind w:firstLine="540"/>
        <w:jc w:val="both"/>
        <w:rPr>
          <w:sz w:val="28"/>
          <w:szCs w:val="28"/>
        </w:rPr>
      </w:pPr>
      <w:r w:rsidRPr="00BA42E0">
        <w:rPr>
          <w:sz w:val="28"/>
          <w:szCs w:val="28"/>
        </w:rPr>
        <w:t>газ турбинасынын күйүү камерасынын жалын түтүктөрүндө факелдин болушу;</w:t>
      </w:r>
    </w:p>
    <w:p w:rsidR="009A7A55" w:rsidRPr="00BA42E0" w:rsidRDefault="00D921C0" w:rsidP="00634026">
      <w:pPr>
        <w:pStyle w:val="ConsPlusNormal"/>
        <w:ind w:firstLine="540"/>
        <w:jc w:val="both"/>
        <w:rPr>
          <w:sz w:val="28"/>
          <w:szCs w:val="28"/>
        </w:rPr>
      </w:pPr>
      <w:r w:rsidRPr="00BA42E0">
        <w:rPr>
          <w:sz w:val="28"/>
          <w:szCs w:val="28"/>
        </w:rPr>
        <w:t xml:space="preserve">таштанды жылуулук казанынын от жагуучусунда факелдин бар экендиги жөнүндө; </w:t>
      </w:r>
    </w:p>
    <w:p w:rsidR="009A7A55" w:rsidRPr="00BA42E0" w:rsidRDefault="00D921C0" w:rsidP="00634026">
      <w:pPr>
        <w:pStyle w:val="ConsPlusNormal"/>
        <w:ind w:firstLine="540"/>
        <w:jc w:val="both"/>
        <w:rPr>
          <w:sz w:val="28"/>
          <w:szCs w:val="28"/>
        </w:rPr>
      </w:pPr>
      <w:r w:rsidRPr="00BA42E0">
        <w:rPr>
          <w:sz w:val="28"/>
          <w:szCs w:val="28"/>
        </w:rPr>
        <w:t>газ турбинасынын от алдыруу приборлорунда факелдин болушу;</w:t>
      </w:r>
    </w:p>
    <w:p w:rsidR="009A7A55" w:rsidRPr="00BA42E0" w:rsidRDefault="00D921C0" w:rsidP="00634026">
      <w:pPr>
        <w:pStyle w:val="ConsPlusNormal"/>
        <w:ind w:firstLine="540"/>
        <w:jc w:val="both"/>
        <w:rPr>
          <w:sz w:val="28"/>
          <w:szCs w:val="28"/>
        </w:rPr>
      </w:pPr>
      <w:r w:rsidRPr="00BA42E0">
        <w:rPr>
          <w:sz w:val="28"/>
          <w:szCs w:val="28"/>
        </w:rPr>
        <w:t>таштанды жылуулук казанынын бардык очокторунда (жалпы) факелдин болушу;</w:t>
      </w:r>
    </w:p>
    <w:p w:rsidR="009A7A55" w:rsidRPr="00BA42E0" w:rsidRDefault="00D921C0" w:rsidP="00634026">
      <w:pPr>
        <w:pStyle w:val="ConsPlusNormal"/>
        <w:ind w:firstLine="540"/>
        <w:jc w:val="both"/>
        <w:rPr>
          <w:sz w:val="28"/>
          <w:szCs w:val="28"/>
        </w:rPr>
      </w:pPr>
      <w:r w:rsidRPr="00BA42E0">
        <w:rPr>
          <w:sz w:val="28"/>
          <w:szCs w:val="28"/>
        </w:rPr>
        <w:t>технологиялык коргоолорду ишке киргизүү жөнүндө.</w:t>
      </w:r>
    </w:p>
    <w:p w:rsidR="009A7A55" w:rsidRPr="00BA42E0" w:rsidRDefault="00D921C0" w:rsidP="00634026">
      <w:pPr>
        <w:pStyle w:val="ConsPlusNormal"/>
        <w:ind w:firstLine="540"/>
        <w:jc w:val="both"/>
        <w:rPr>
          <w:sz w:val="28"/>
          <w:szCs w:val="28"/>
        </w:rPr>
      </w:pPr>
      <w:r w:rsidRPr="00BA42E0">
        <w:rPr>
          <w:sz w:val="28"/>
          <w:szCs w:val="28"/>
        </w:rPr>
        <w:t xml:space="preserve">581. </w:t>
      </w:r>
      <w:r w:rsidR="009A7A55" w:rsidRPr="00BA42E0">
        <w:rPr>
          <w:sz w:val="28"/>
          <w:szCs w:val="28"/>
        </w:rPr>
        <w:t>ГПА</w:t>
      </w:r>
      <w:r w:rsidRPr="00BA42E0">
        <w:rPr>
          <w:sz w:val="28"/>
          <w:szCs w:val="28"/>
        </w:rPr>
        <w:t xml:space="preserve">нын газ менен камсыздоо тутуму технологиялык сигнализацияны камсыз кылат: </w:t>
      </w:r>
    </w:p>
    <w:p w:rsidR="009A7A55" w:rsidRPr="00BA42E0" w:rsidRDefault="00D921C0" w:rsidP="00634026">
      <w:pPr>
        <w:pStyle w:val="ConsPlusNormal"/>
        <w:ind w:firstLine="540"/>
        <w:jc w:val="both"/>
        <w:rPr>
          <w:sz w:val="28"/>
          <w:szCs w:val="28"/>
        </w:rPr>
      </w:pPr>
      <w:r w:rsidRPr="00BA42E0">
        <w:rPr>
          <w:sz w:val="28"/>
          <w:szCs w:val="28"/>
        </w:rPr>
        <w:t xml:space="preserve">тазалоо бөлүмүнүн алдындагы газ басымынын жогорулашы жана төмөндөшү жөнүндө; </w:t>
      </w:r>
    </w:p>
    <w:p w:rsidR="009A7A55" w:rsidRPr="00BA42E0" w:rsidRDefault="009A7A55" w:rsidP="00634026">
      <w:pPr>
        <w:pStyle w:val="ConsPlusNormal"/>
        <w:ind w:firstLine="540"/>
        <w:jc w:val="both"/>
        <w:rPr>
          <w:sz w:val="28"/>
          <w:szCs w:val="28"/>
        </w:rPr>
      </w:pPr>
      <w:r w:rsidRPr="00BA42E0">
        <w:rPr>
          <w:sz w:val="28"/>
          <w:szCs w:val="28"/>
        </w:rPr>
        <w:t>ГЖП</w:t>
      </w:r>
      <w:r w:rsidRPr="00BA42E0">
        <w:rPr>
          <w:sz w:val="28"/>
          <w:szCs w:val="28"/>
          <w:lang w:val="ky-KG"/>
        </w:rPr>
        <w:t>га</w:t>
      </w:r>
      <w:r w:rsidR="00D921C0" w:rsidRPr="00BA42E0">
        <w:rPr>
          <w:sz w:val="28"/>
          <w:szCs w:val="28"/>
        </w:rPr>
        <w:t xml:space="preserve"> чейин жана андан кийин газ басымынын жогорулашы жана төмөндөшү жөнүндө; </w:t>
      </w:r>
    </w:p>
    <w:p w:rsidR="009A7A55" w:rsidRPr="00BA42E0" w:rsidRDefault="009A7A55" w:rsidP="00634026">
      <w:pPr>
        <w:pStyle w:val="ConsPlusNormal"/>
        <w:ind w:firstLine="540"/>
        <w:jc w:val="both"/>
        <w:rPr>
          <w:sz w:val="28"/>
          <w:szCs w:val="28"/>
        </w:rPr>
      </w:pPr>
      <w:r w:rsidRPr="00BA42E0">
        <w:rPr>
          <w:sz w:val="28"/>
          <w:szCs w:val="28"/>
        </w:rPr>
        <w:t>ГПА</w:t>
      </w:r>
      <w:r w:rsidR="00D921C0" w:rsidRPr="00BA42E0">
        <w:rPr>
          <w:sz w:val="28"/>
          <w:szCs w:val="28"/>
        </w:rPr>
        <w:t xml:space="preserve"> токтотуучу клапанга чейин газ куурундагы газ басымынын жогорулашы жана төмөндөшү жөнүндө; </w:t>
      </w:r>
    </w:p>
    <w:p w:rsidR="009A7A55" w:rsidRPr="00BA42E0" w:rsidRDefault="00D921C0" w:rsidP="00634026">
      <w:pPr>
        <w:pStyle w:val="ConsPlusNormal"/>
        <w:ind w:firstLine="540"/>
        <w:jc w:val="both"/>
        <w:rPr>
          <w:sz w:val="28"/>
          <w:szCs w:val="28"/>
        </w:rPr>
      </w:pPr>
      <w:r w:rsidRPr="00BA42E0">
        <w:rPr>
          <w:sz w:val="28"/>
          <w:szCs w:val="28"/>
        </w:rPr>
        <w:t xml:space="preserve">газдын булгануу концентрациясынын жана көмүртек кычкыл газынын ГЖПнын, турбина бөлмөсүнүн жана буу казанынын жайларындагы абанын </w:t>
      </w:r>
      <w:r w:rsidRPr="00BA42E0">
        <w:rPr>
          <w:sz w:val="28"/>
          <w:szCs w:val="28"/>
        </w:rPr>
        <w:lastRenderedPageBreak/>
        <w:t xml:space="preserve">көбөйүшү жөнүндө. </w:t>
      </w:r>
    </w:p>
    <w:p w:rsidR="009A7A55" w:rsidRPr="00BA42E0" w:rsidRDefault="00D921C0" w:rsidP="00634026">
      <w:pPr>
        <w:pStyle w:val="ConsPlusNormal"/>
        <w:ind w:firstLine="540"/>
        <w:jc w:val="both"/>
        <w:rPr>
          <w:sz w:val="28"/>
          <w:szCs w:val="28"/>
          <w:lang w:val="ky-KG"/>
        </w:rPr>
      </w:pPr>
      <w:r w:rsidRPr="00BA42E0">
        <w:rPr>
          <w:sz w:val="28"/>
          <w:szCs w:val="28"/>
        </w:rPr>
        <w:t>технологиялык коргоолорду ишке киргизүү жөнүндө.</w:t>
      </w:r>
      <w:r w:rsidR="009A7A55" w:rsidRPr="00BA42E0">
        <w:rPr>
          <w:sz w:val="28"/>
          <w:szCs w:val="28"/>
          <w:lang w:val="ky-KG"/>
        </w:rPr>
        <w:t xml:space="preserve"> </w:t>
      </w:r>
    </w:p>
    <w:p w:rsidR="00B13383" w:rsidRPr="00BA42E0" w:rsidRDefault="00D921C0" w:rsidP="00634026">
      <w:pPr>
        <w:pStyle w:val="ConsPlusNormal"/>
        <w:ind w:firstLine="540"/>
        <w:jc w:val="both"/>
        <w:rPr>
          <w:sz w:val="28"/>
          <w:szCs w:val="28"/>
          <w:lang w:val="ky-KG"/>
        </w:rPr>
      </w:pPr>
      <w:r w:rsidRPr="00BA42E0">
        <w:rPr>
          <w:sz w:val="28"/>
          <w:szCs w:val="28"/>
          <w:lang w:val="ky-KG"/>
        </w:rPr>
        <w:t xml:space="preserve">582. Газ менен жабдуу тутумунун </w:t>
      </w:r>
      <w:r w:rsidR="00B13383" w:rsidRPr="00BA42E0">
        <w:rPr>
          <w:sz w:val="28"/>
          <w:szCs w:val="28"/>
          <w:lang w:val="ky-KG"/>
        </w:rPr>
        <w:t>ГДПда</w:t>
      </w:r>
      <w:r w:rsidRPr="00BA42E0">
        <w:rPr>
          <w:sz w:val="28"/>
          <w:szCs w:val="28"/>
          <w:lang w:val="ky-KG"/>
        </w:rPr>
        <w:t xml:space="preserve"> төмөнкүдөй технологиялык коргоолор каралат: </w:t>
      </w:r>
    </w:p>
    <w:p w:rsidR="00B13383" w:rsidRPr="00BA42E0" w:rsidRDefault="00D921C0" w:rsidP="00634026">
      <w:pPr>
        <w:pStyle w:val="ConsPlusNormal"/>
        <w:ind w:firstLine="540"/>
        <w:jc w:val="both"/>
        <w:rPr>
          <w:sz w:val="28"/>
          <w:szCs w:val="28"/>
          <w:lang w:val="ky-KG"/>
        </w:rPr>
      </w:pPr>
      <w:r w:rsidRPr="00BA42E0">
        <w:rPr>
          <w:sz w:val="28"/>
          <w:szCs w:val="28"/>
          <w:lang w:val="ky-KG"/>
        </w:rPr>
        <w:t>ГД</w:t>
      </w:r>
      <w:r w:rsidR="00B13383" w:rsidRPr="00BA42E0">
        <w:rPr>
          <w:sz w:val="28"/>
          <w:szCs w:val="28"/>
          <w:lang w:val="ky-KG"/>
        </w:rPr>
        <w:t>П</w:t>
      </w:r>
      <w:r w:rsidR="009749A4" w:rsidRPr="00BA42E0">
        <w:rPr>
          <w:sz w:val="28"/>
          <w:szCs w:val="28"/>
          <w:lang w:val="ky-KG"/>
        </w:rPr>
        <w:t>ны</w:t>
      </w:r>
      <w:r w:rsidRPr="00BA42E0">
        <w:rPr>
          <w:sz w:val="28"/>
          <w:szCs w:val="28"/>
          <w:lang w:val="ky-KG"/>
        </w:rPr>
        <w:t>н чыгуусунда жана ар бир күчөткүч компрессордон кийин газ басымы белгиленген мааниде жогорулаганда СТКны иштетүү;</w:t>
      </w:r>
    </w:p>
    <w:p w:rsidR="00B13383" w:rsidRPr="00BA42E0" w:rsidRDefault="00D921C0" w:rsidP="00634026">
      <w:pPr>
        <w:pStyle w:val="ConsPlusNormal"/>
        <w:ind w:firstLine="540"/>
        <w:jc w:val="both"/>
        <w:rPr>
          <w:sz w:val="28"/>
          <w:szCs w:val="28"/>
          <w:lang w:val="ky-KG"/>
        </w:rPr>
      </w:pPr>
      <w:r w:rsidRPr="00BA42E0">
        <w:rPr>
          <w:sz w:val="28"/>
          <w:szCs w:val="28"/>
          <w:lang w:val="ky-KG"/>
        </w:rPr>
        <w:t xml:space="preserve"> муздатуучу суунун жана майдын басымы белгиленген мааниден төмөндөп кеткенде жана муздатуучу суунун жана майдын температурасы белгиленген көрсөткүчтөн жогорулаганда көтөргүч компрессорлордун электр кыймылдаткычтарын өчүрүү; </w:t>
      </w:r>
    </w:p>
    <w:p w:rsidR="000843C9" w:rsidRPr="00BA42E0" w:rsidRDefault="009749A4" w:rsidP="00634026">
      <w:pPr>
        <w:pStyle w:val="ConsPlusNormal"/>
        <w:ind w:firstLine="540"/>
        <w:jc w:val="both"/>
        <w:rPr>
          <w:sz w:val="28"/>
          <w:szCs w:val="28"/>
          <w:lang w:val="ky-KG"/>
        </w:rPr>
      </w:pPr>
      <w:r w:rsidRPr="00BA42E0">
        <w:rPr>
          <w:sz w:val="28"/>
          <w:szCs w:val="28"/>
          <w:lang w:val="ky-KG"/>
        </w:rPr>
        <w:t xml:space="preserve">ГДП </w:t>
      </w:r>
      <w:r w:rsidR="00D921C0" w:rsidRPr="00BA42E0">
        <w:rPr>
          <w:sz w:val="28"/>
          <w:szCs w:val="28"/>
          <w:lang w:val="ky-KG"/>
        </w:rPr>
        <w:t>жайларындагы абадагы газ концентрациясынын концентрациясы жалындын таралышынын төмөнкү концентрациясынын 10% жеткенде авариялык желдетүүнү активдештирүү.</w:t>
      </w:r>
    </w:p>
    <w:p w:rsidR="00D8772C" w:rsidRPr="00BA42E0" w:rsidRDefault="00D921C0" w:rsidP="00634026">
      <w:pPr>
        <w:pStyle w:val="ConsPlusNormal"/>
        <w:ind w:firstLine="540"/>
        <w:jc w:val="both"/>
        <w:rPr>
          <w:sz w:val="28"/>
          <w:szCs w:val="28"/>
        </w:rPr>
      </w:pPr>
      <w:r w:rsidRPr="00BA42E0">
        <w:rPr>
          <w:sz w:val="28"/>
          <w:szCs w:val="28"/>
        </w:rPr>
        <w:t xml:space="preserve">583. Газ менен жабдуу тутумунун </w:t>
      </w:r>
      <w:r w:rsidR="00D8772C" w:rsidRPr="00BA42E0">
        <w:rPr>
          <w:sz w:val="28"/>
          <w:szCs w:val="28"/>
        </w:rPr>
        <w:t>ГДП</w:t>
      </w:r>
      <w:r w:rsidRPr="00BA42E0">
        <w:rPr>
          <w:sz w:val="28"/>
          <w:szCs w:val="28"/>
        </w:rPr>
        <w:t xml:space="preserve"> технологиялык </w:t>
      </w:r>
      <w:r w:rsidR="00D8772C" w:rsidRPr="00BA42E0">
        <w:rPr>
          <w:sz w:val="28"/>
          <w:szCs w:val="28"/>
        </w:rPr>
        <w:t>тосмолоолорду</w:t>
      </w:r>
      <w:r w:rsidRPr="00BA42E0">
        <w:rPr>
          <w:sz w:val="28"/>
          <w:szCs w:val="28"/>
        </w:rPr>
        <w:t xml:space="preserve"> камсыз кылат: </w:t>
      </w:r>
    </w:p>
    <w:p w:rsidR="00D8772C" w:rsidRPr="00BA42E0" w:rsidRDefault="00D921C0" w:rsidP="00634026">
      <w:pPr>
        <w:pStyle w:val="ConsPlusNormal"/>
        <w:ind w:firstLine="540"/>
        <w:jc w:val="both"/>
        <w:rPr>
          <w:sz w:val="28"/>
          <w:szCs w:val="28"/>
        </w:rPr>
      </w:pPr>
      <w:r w:rsidRPr="00BA42E0">
        <w:rPr>
          <w:sz w:val="28"/>
          <w:szCs w:val="28"/>
        </w:rPr>
        <w:t>төмөндөтүүчү блоктун чыккан жеринде газ басымы төмөндөгөн уч</w:t>
      </w:r>
      <w:r w:rsidR="00D648FD" w:rsidRPr="00BA42E0">
        <w:rPr>
          <w:sz w:val="28"/>
          <w:szCs w:val="28"/>
        </w:rPr>
        <w:t>урда, кыскартуунун резервдик жи</w:t>
      </w:r>
      <w:r w:rsidR="00D648FD" w:rsidRPr="00BA42E0">
        <w:rPr>
          <w:sz w:val="28"/>
          <w:szCs w:val="28"/>
          <w:lang w:val="ky-KG"/>
        </w:rPr>
        <w:t>б</w:t>
      </w:r>
      <w:r w:rsidRPr="00BA42E0">
        <w:rPr>
          <w:sz w:val="28"/>
          <w:szCs w:val="28"/>
        </w:rPr>
        <w:t xml:space="preserve">ин (резервдин автоматтык түрдө киргизилиши үчүн) белгиленген мааниде төмөндөтүү; </w:t>
      </w:r>
    </w:p>
    <w:p w:rsidR="00D8772C" w:rsidRPr="00BA42E0" w:rsidRDefault="00D921C0" w:rsidP="00634026">
      <w:pPr>
        <w:pStyle w:val="ConsPlusNormal"/>
        <w:ind w:firstLine="540"/>
        <w:jc w:val="both"/>
        <w:rPr>
          <w:sz w:val="28"/>
          <w:szCs w:val="28"/>
          <w:lang w:val="ky-KG"/>
        </w:rPr>
      </w:pPr>
      <w:r w:rsidRPr="00BA42E0">
        <w:rPr>
          <w:sz w:val="28"/>
          <w:szCs w:val="28"/>
        </w:rPr>
        <w:t xml:space="preserve">кыскартуунун ашыкча </w:t>
      </w:r>
      <w:r w:rsidR="00D8772C" w:rsidRPr="00BA42E0">
        <w:rPr>
          <w:sz w:val="28"/>
          <w:szCs w:val="28"/>
          <w:lang w:val="ky-KG"/>
        </w:rPr>
        <w:t>чубалгысын</w:t>
      </w:r>
      <w:r w:rsidRPr="00BA42E0">
        <w:rPr>
          <w:sz w:val="28"/>
          <w:szCs w:val="28"/>
        </w:rPr>
        <w:t xml:space="preserve"> күйгүзүү жана азайтуу бирдигинин чыгуусунда газдын басымы белгиленген мааниден жогору көтөрүлгөн учурда жумушчу линияны өчүрүү.</w:t>
      </w:r>
      <w:r w:rsidR="00D8772C" w:rsidRPr="00BA42E0">
        <w:rPr>
          <w:sz w:val="28"/>
          <w:szCs w:val="28"/>
          <w:lang w:val="ky-KG"/>
        </w:rPr>
        <w:t xml:space="preserve"> </w:t>
      </w:r>
    </w:p>
    <w:p w:rsidR="000843C9" w:rsidRPr="00BA42E0" w:rsidRDefault="00D921C0" w:rsidP="00634026">
      <w:pPr>
        <w:pStyle w:val="ConsPlusNormal"/>
        <w:ind w:firstLine="540"/>
        <w:jc w:val="both"/>
        <w:rPr>
          <w:sz w:val="28"/>
          <w:szCs w:val="28"/>
          <w:lang w:val="ky-KG"/>
        </w:rPr>
      </w:pPr>
      <w:r w:rsidRPr="00BA42E0">
        <w:rPr>
          <w:sz w:val="28"/>
          <w:szCs w:val="28"/>
          <w:lang w:val="ky-KG"/>
        </w:rPr>
        <w:t xml:space="preserve">Жабдууларды жана арматураларды ар кандай </w:t>
      </w:r>
      <w:r w:rsidR="00D8772C" w:rsidRPr="00BA42E0">
        <w:rPr>
          <w:sz w:val="28"/>
          <w:szCs w:val="28"/>
          <w:lang w:val="ky-KG"/>
        </w:rPr>
        <w:t>щитт</w:t>
      </w:r>
      <w:r w:rsidRPr="00BA42E0">
        <w:rPr>
          <w:sz w:val="28"/>
          <w:szCs w:val="28"/>
          <w:lang w:val="ky-KG"/>
        </w:rPr>
        <w:t>ерден аралыктан же автоматтык башкаруу болгондо, аларды бир мезгилде иштетүү мүмкүнчүлүгүн кошпогондо тосмолоо каралышы керек.</w:t>
      </w:r>
    </w:p>
    <w:p w:rsidR="00C22EBC" w:rsidRPr="00BA42E0" w:rsidRDefault="00D921C0" w:rsidP="00634026">
      <w:pPr>
        <w:pStyle w:val="ConsPlusNormal"/>
        <w:ind w:firstLine="540"/>
        <w:jc w:val="both"/>
        <w:rPr>
          <w:sz w:val="28"/>
          <w:szCs w:val="28"/>
          <w:lang w:val="ky-KG"/>
        </w:rPr>
      </w:pPr>
      <w:r w:rsidRPr="00BA42E0">
        <w:rPr>
          <w:sz w:val="28"/>
          <w:szCs w:val="28"/>
          <w:lang w:val="ky-KG"/>
        </w:rPr>
        <w:t>584. Жарылуучу кырдаалдардын алдын алуу үчүн, ГТО жана Б</w:t>
      </w:r>
      <w:r w:rsidR="00C22EBC" w:rsidRPr="00BA42E0">
        <w:rPr>
          <w:sz w:val="28"/>
          <w:szCs w:val="28"/>
          <w:lang w:val="ky-KG"/>
        </w:rPr>
        <w:t>Г</w:t>
      </w:r>
      <w:r w:rsidRPr="00BA42E0">
        <w:rPr>
          <w:sz w:val="28"/>
          <w:szCs w:val="28"/>
          <w:lang w:val="ky-KG"/>
        </w:rPr>
        <w:t xml:space="preserve">О калдыктары бар жылуулук казандары, төмөнкү шарттарда газ турбинасын өчүрүүгө аракет кылган технологиялык коргоолор менен жабдылууга тийиш: </w:t>
      </w:r>
    </w:p>
    <w:p w:rsidR="00C22EBC" w:rsidRPr="00BA42E0" w:rsidRDefault="00D921C0" w:rsidP="00634026">
      <w:pPr>
        <w:pStyle w:val="ConsPlusNormal"/>
        <w:ind w:firstLine="540"/>
        <w:jc w:val="both"/>
        <w:rPr>
          <w:sz w:val="28"/>
          <w:szCs w:val="28"/>
          <w:lang w:val="ky-KG"/>
        </w:rPr>
      </w:pPr>
      <w:r w:rsidRPr="00BA42E0">
        <w:rPr>
          <w:sz w:val="28"/>
          <w:szCs w:val="28"/>
          <w:lang w:val="ky-KG"/>
        </w:rPr>
        <w:t xml:space="preserve">газ турбинасынын токтотуучу клапанынын алдындагы газ басымынын жол берилгис төмөндөшү; </w:t>
      </w:r>
    </w:p>
    <w:p w:rsidR="00C22EBC" w:rsidRPr="00BA42E0" w:rsidRDefault="00D921C0" w:rsidP="00634026">
      <w:pPr>
        <w:pStyle w:val="ConsPlusNormal"/>
        <w:ind w:firstLine="540"/>
        <w:jc w:val="both"/>
        <w:rPr>
          <w:sz w:val="28"/>
          <w:szCs w:val="28"/>
          <w:lang w:val="ky-KG"/>
        </w:rPr>
      </w:pPr>
      <w:r w:rsidRPr="00BA42E0">
        <w:rPr>
          <w:sz w:val="28"/>
          <w:szCs w:val="28"/>
          <w:lang w:val="ky-KG"/>
        </w:rPr>
        <w:t>күйүү камерасынын жалын түтүктөрүнүн жалынын өчүшү же күйбөгөндүгү;</w:t>
      </w:r>
      <w:r w:rsidR="00C22EBC" w:rsidRPr="00BA42E0">
        <w:rPr>
          <w:sz w:val="28"/>
          <w:szCs w:val="28"/>
          <w:lang w:val="ky-KG"/>
        </w:rPr>
        <w:t xml:space="preserve"> </w:t>
      </w:r>
    </w:p>
    <w:p w:rsidR="00C22EBC" w:rsidRPr="00BA42E0" w:rsidRDefault="00D51AA4" w:rsidP="00634026">
      <w:pPr>
        <w:pStyle w:val="ConsPlusNormal"/>
        <w:ind w:firstLine="540"/>
        <w:jc w:val="both"/>
        <w:rPr>
          <w:sz w:val="28"/>
          <w:szCs w:val="28"/>
          <w:lang w:val="ky-KG"/>
        </w:rPr>
      </w:pPr>
      <w:r w:rsidRPr="00BA42E0">
        <w:rPr>
          <w:sz w:val="28"/>
          <w:szCs w:val="28"/>
          <w:lang w:val="ky-KG"/>
        </w:rPr>
        <w:t xml:space="preserve">компрессорлордун артындагы аба басымынын кабыл алынгыс өзгөрүшү; </w:t>
      </w:r>
    </w:p>
    <w:p w:rsidR="00C22EBC" w:rsidRPr="00BA42E0" w:rsidRDefault="00D51AA4" w:rsidP="00634026">
      <w:pPr>
        <w:pStyle w:val="ConsPlusNormal"/>
        <w:ind w:firstLine="540"/>
        <w:jc w:val="both"/>
        <w:rPr>
          <w:sz w:val="28"/>
          <w:szCs w:val="28"/>
          <w:lang w:val="ky-KG"/>
        </w:rPr>
      </w:pPr>
      <w:r w:rsidRPr="00BA42E0">
        <w:rPr>
          <w:sz w:val="28"/>
          <w:szCs w:val="28"/>
          <w:lang w:val="ky-KG"/>
        </w:rPr>
        <w:t xml:space="preserve">күчтүү компрессорлордун пайда болушу; </w:t>
      </w:r>
    </w:p>
    <w:p w:rsidR="00C22EBC" w:rsidRPr="00BA42E0" w:rsidRDefault="00D51AA4" w:rsidP="00634026">
      <w:pPr>
        <w:pStyle w:val="ConsPlusNormal"/>
        <w:ind w:firstLine="540"/>
        <w:jc w:val="both"/>
        <w:rPr>
          <w:sz w:val="28"/>
          <w:szCs w:val="28"/>
          <w:lang w:val="ky-KG"/>
        </w:rPr>
      </w:pPr>
      <w:r w:rsidRPr="00BA42E0">
        <w:rPr>
          <w:sz w:val="28"/>
          <w:szCs w:val="28"/>
          <w:lang w:val="ky-KG"/>
        </w:rPr>
        <w:t>таштанды жылуулук казанынын технологиялык коргоосун баштоо, бул газ турбинасынан кийин ысык казанга ысык чыккан газдардын агымын токтотууну талап кылат.</w:t>
      </w:r>
    </w:p>
    <w:p w:rsidR="00C22EBC" w:rsidRPr="00BA42E0" w:rsidRDefault="00D51AA4" w:rsidP="00634026">
      <w:pPr>
        <w:pStyle w:val="ConsPlusNormal"/>
        <w:ind w:firstLine="540"/>
        <w:jc w:val="both"/>
        <w:rPr>
          <w:sz w:val="28"/>
          <w:szCs w:val="28"/>
          <w:lang w:val="ky-KG"/>
        </w:rPr>
      </w:pPr>
      <w:r w:rsidRPr="00BA42E0">
        <w:rPr>
          <w:sz w:val="28"/>
          <w:szCs w:val="28"/>
          <w:lang w:val="ky-KG"/>
        </w:rPr>
        <w:t>Коргоо ишке киргизилгенде, өчүргүч клапандар (</w:t>
      </w:r>
      <w:r w:rsidR="00C22EBC" w:rsidRPr="00BA42E0">
        <w:rPr>
          <w:sz w:val="28"/>
          <w:szCs w:val="28"/>
          <w:lang w:val="ky-KG"/>
        </w:rPr>
        <w:t>СБК</w:t>
      </w:r>
      <w:r w:rsidRPr="00BA42E0">
        <w:rPr>
          <w:sz w:val="28"/>
          <w:szCs w:val="28"/>
          <w:lang w:val="ky-KG"/>
        </w:rPr>
        <w:t xml:space="preserve">), күйүүчү газ түтүктөрүндө, турбинага газ жеткирүү үчүн газ түтүктөрүндө, тазалоочу газ түтүктөрүндө жана коопсуздук түтүктөрүндө жабык клапандарды ачуу, дренаждык жана толкунга каршы клапандарды ачуу, генераторду тармактан ажыратуу жана башка авариялык чаралар бир эле мезгилде жүргүзүлүшү керек, </w:t>
      </w:r>
      <w:r w:rsidR="00C22EBC" w:rsidRPr="00BA42E0">
        <w:rPr>
          <w:sz w:val="28"/>
          <w:szCs w:val="28"/>
          <w:lang w:val="ky-KG"/>
        </w:rPr>
        <w:t xml:space="preserve">ГТОну </w:t>
      </w:r>
      <w:r w:rsidRPr="00BA42E0">
        <w:rPr>
          <w:sz w:val="28"/>
          <w:szCs w:val="28"/>
          <w:lang w:val="ky-KG"/>
        </w:rPr>
        <w:t>иштетүү боюнча нускамада каралган.</w:t>
      </w:r>
      <w:r w:rsidR="00C22EBC" w:rsidRPr="00BA42E0">
        <w:rPr>
          <w:sz w:val="28"/>
          <w:szCs w:val="28"/>
          <w:lang w:val="ky-KG"/>
        </w:rPr>
        <w:t xml:space="preserve"> </w:t>
      </w:r>
    </w:p>
    <w:p w:rsidR="001F118C" w:rsidRPr="00BA42E0" w:rsidRDefault="00D51AA4" w:rsidP="00634026">
      <w:pPr>
        <w:pStyle w:val="ConsPlusNormal"/>
        <w:ind w:firstLine="540"/>
        <w:jc w:val="both"/>
        <w:rPr>
          <w:sz w:val="28"/>
          <w:szCs w:val="28"/>
          <w:lang w:val="ky-KG"/>
        </w:rPr>
      </w:pPr>
      <w:r w:rsidRPr="00BA42E0">
        <w:rPr>
          <w:sz w:val="28"/>
          <w:szCs w:val="28"/>
          <w:lang w:val="ky-KG"/>
        </w:rPr>
        <w:t xml:space="preserve">585. Үзгүлтүксүз ишке киргизилген технологиялык коргоолор, </w:t>
      </w:r>
      <w:r w:rsidR="001F118C" w:rsidRPr="00BA42E0">
        <w:rPr>
          <w:sz w:val="28"/>
          <w:szCs w:val="28"/>
          <w:lang w:val="ky-KG"/>
        </w:rPr>
        <w:lastRenderedPageBreak/>
        <w:t>тосмолоолор</w:t>
      </w:r>
      <w:r w:rsidRPr="00BA42E0">
        <w:rPr>
          <w:sz w:val="28"/>
          <w:szCs w:val="28"/>
          <w:lang w:val="ky-KG"/>
        </w:rPr>
        <w:t xml:space="preserve"> жана сигнализациялар, алар орнотулган жабдуунун бүткүл иштөө мезгилинде камтылышы керек. Технологиялык коргоо автоматтык түрдө киргизилиши керек.</w:t>
      </w:r>
      <w:r w:rsidR="001F118C" w:rsidRPr="00BA42E0">
        <w:rPr>
          <w:sz w:val="28"/>
          <w:szCs w:val="28"/>
          <w:lang w:val="ky-KG"/>
        </w:rPr>
        <w:t xml:space="preserve"> </w:t>
      </w:r>
    </w:p>
    <w:p w:rsidR="000843C9" w:rsidRPr="00BA42E0" w:rsidRDefault="00D51AA4" w:rsidP="00634026">
      <w:pPr>
        <w:pStyle w:val="ConsPlusNormal"/>
        <w:ind w:firstLine="540"/>
        <w:jc w:val="both"/>
        <w:rPr>
          <w:sz w:val="28"/>
          <w:szCs w:val="28"/>
          <w:lang w:val="ky-KG"/>
        </w:rPr>
      </w:pPr>
      <w:r w:rsidRPr="00BA42E0">
        <w:rPr>
          <w:sz w:val="28"/>
          <w:szCs w:val="28"/>
          <w:lang w:val="ky-KG"/>
        </w:rPr>
        <w:t xml:space="preserve">586. Иштеп жаткан </w:t>
      </w:r>
      <w:r w:rsidR="00106F0C" w:rsidRPr="00BA42E0">
        <w:rPr>
          <w:sz w:val="28"/>
          <w:szCs w:val="28"/>
          <w:lang w:val="ky-KG"/>
        </w:rPr>
        <w:t>жабдуулар</w:t>
      </w:r>
      <w:r w:rsidRPr="00BA42E0">
        <w:rPr>
          <w:sz w:val="28"/>
          <w:szCs w:val="28"/>
          <w:lang w:val="ky-KG"/>
        </w:rPr>
        <w:t>да жарылуу коопсуздугун камсыз кылган технологиялык коргоолорду иштен алып салууга тыюу салынат.</w:t>
      </w:r>
    </w:p>
    <w:p w:rsidR="000843C9" w:rsidRPr="00BA42E0" w:rsidRDefault="00D51AA4" w:rsidP="00634026">
      <w:pPr>
        <w:pStyle w:val="ConsPlusNormal"/>
        <w:ind w:firstLine="540"/>
        <w:jc w:val="both"/>
        <w:rPr>
          <w:sz w:val="28"/>
          <w:szCs w:val="28"/>
          <w:lang w:val="ky-KG"/>
        </w:rPr>
      </w:pPr>
      <w:r w:rsidRPr="00BA42E0">
        <w:rPr>
          <w:sz w:val="28"/>
          <w:szCs w:val="28"/>
          <w:lang w:val="ky-KG"/>
        </w:rPr>
        <w:t xml:space="preserve">Башка технологиялык коргоолорду, ошондой эле иштеп жаткан жабдуулардагы технологиялык </w:t>
      </w:r>
      <w:r w:rsidR="00D8772C" w:rsidRPr="00BA42E0">
        <w:rPr>
          <w:sz w:val="28"/>
          <w:szCs w:val="28"/>
          <w:lang w:val="ky-KG"/>
        </w:rPr>
        <w:t>тосмолоолорду</w:t>
      </w:r>
      <w:r w:rsidRPr="00BA42E0">
        <w:rPr>
          <w:sz w:val="28"/>
          <w:szCs w:val="28"/>
          <w:lang w:val="ky-KG"/>
        </w:rPr>
        <w:t xml:space="preserve"> жана сигнализацияларды өчүрүүгө күндүз гана уруксат берилет жана бир эле учурда бир эле учурда коргоого, блоктоого же сигнализацияга төмөнкү учурларда жол берилет:</w:t>
      </w:r>
    </w:p>
    <w:p w:rsidR="00106F0C" w:rsidRPr="00BA42E0" w:rsidRDefault="00D51AA4" w:rsidP="00634026">
      <w:pPr>
        <w:pStyle w:val="ConsPlusNormal"/>
        <w:ind w:firstLine="540"/>
        <w:jc w:val="both"/>
        <w:rPr>
          <w:sz w:val="28"/>
          <w:szCs w:val="28"/>
        </w:rPr>
      </w:pPr>
      <w:r w:rsidRPr="00BA42E0">
        <w:rPr>
          <w:sz w:val="28"/>
          <w:szCs w:val="28"/>
        </w:rPr>
        <w:t xml:space="preserve">ачык-айкын иштебей калгандыгы же бузулгандыгы; </w:t>
      </w:r>
    </w:p>
    <w:p w:rsidR="00106F0C" w:rsidRPr="00BA42E0" w:rsidRDefault="00D51AA4" w:rsidP="00634026">
      <w:pPr>
        <w:pStyle w:val="ConsPlusNormal"/>
        <w:ind w:firstLine="540"/>
        <w:jc w:val="both"/>
        <w:rPr>
          <w:sz w:val="28"/>
          <w:szCs w:val="28"/>
        </w:rPr>
      </w:pPr>
      <w:r w:rsidRPr="00BA42E0">
        <w:rPr>
          <w:sz w:val="28"/>
          <w:szCs w:val="28"/>
        </w:rPr>
        <w:t xml:space="preserve">техникалык жетекчи бекиткен графикке ылайык мезгил-мезгили менен текшерүүлөр. </w:t>
      </w:r>
    </w:p>
    <w:p w:rsidR="00106F0C" w:rsidRPr="00BA42E0" w:rsidRDefault="00D51AA4" w:rsidP="00106F0C">
      <w:pPr>
        <w:pStyle w:val="ConsPlusNormal"/>
        <w:ind w:firstLine="540"/>
        <w:jc w:val="both"/>
        <w:rPr>
          <w:sz w:val="28"/>
          <w:szCs w:val="28"/>
        </w:rPr>
      </w:pPr>
      <w:r w:rsidRPr="00BA42E0">
        <w:rPr>
          <w:sz w:val="28"/>
          <w:szCs w:val="28"/>
        </w:rPr>
        <w:t>Ажыратуу ЖЭБдин техникалык жетекчисине милдеттүү түрдө билдирүү менен, эксплуатациялык журналга нөөмөттүн башчысынын жазуу жүзүндөгү буйругу менен жүргүзүлүшү керек.</w:t>
      </w:r>
    </w:p>
    <w:p w:rsidR="00F2734A" w:rsidRPr="00BA42E0" w:rsidRDefault="00D51AA4" w:rsidP="00634026">
      <w:pPr>
        <w:pStyle w:val="ConsPlusNormal"/>
        <w:ind w:firstLine="540"/>
        <w:jc w:val="both"/>
        <w:rPr>
          <w:sz w:val="28"/>
          <w:szCs w:val="28"/>
        </w:rPr>
      </w:pPr>
      <w:r w:rsidRPr="00BA42E0">
        <w:rPr>
          <w:sz w:val="28"/>
          <w:szCs w:val="28"/>
        </w:rPr>
        <w:t xml:space="preserve">587. Жумушка уруксат бербестен иштеп жаткан жабдууда коргоочу шаймандарды, </w:t>
      </w:r>
      <w:r w:rsidR="00D8772C" w:rsidRPr="00BA42E0">
        <w:rPr>
          <w:sz w:val="28"/>
          <w:szCs w:val="28"/>
        </w:rPr>
        <w:t>тосмолоолорду</w:t>
      </w:r>
      <w:r w:rsidRPr="00BA42E0">
        <w:rPr>
          <w:sz w:val="28"/>
          <w:szCs w:val="28"/>
        </w:rPr>
        <w:t xml:space="preserve"> жана сигнализацияларды оңдоо жана жөндөө иштерин жүргүзүүгө тыюу салынат. </w:t>
      </w:r>
    </w:p>
    <w:p w:rsidR="000843C9" w:rsidRPr="00BA42E0" w:rsidRDefault="00D51AA4" w:rsidP="00634026">
      <w:pPr>
        <w:pStyle w:val="ConsPlusNormal"/>
        <w:ind w:firstLine="540"/>
        <w:jc w:val="both"/>
        <w:rPr>
          <w:sz w:val="28"/>
          <w:szCs w:val="28"/>
        </w:rPr>
      </w:pPr>
      <w:r w:rsidRPr="00BA42E0">
        <w:rPr>
          <w:sz w:val="28"/>
          <w:szCs w:val="28"/>
        </w:rPr>
        <w:t>Агрегаттарды жана компрессорлорду оңдоодо, ажыраткыч шаймандардан кийин бутактарга тыгындар орнотулушу керек.</w:t>
      </w:r>
    </w:p>
    <w:p w:rsidR="000843C9" w:rsidRPr="00BA42E0" w:rsidRDefault="00D51AA4" w:rsidP="00634026">
      <w:pPr>
        <w:pStyle w:val="ConsPlusNormal"/>
        <w:ind w:firstLine="540"/>
        <w:jc w:val="both"/>
        <w:rPr>
          <w:sz w:val="28"/>
          <w:szCs w:val="28"/>
        </w:rPr>
      </w:pPr>
      <w:r w:rsidRPr="00BA42E0">
        <w:rPr>
          <w:sz w:val="28"/>
          <w:szCs w:val="28"/>
        </w:rPr>
        <w:t>588. Автоматика тутумдарын жөндөө жана оңдоо, авариялык коргонуу жана газ менен булганган шартта сигнал берүү боюнча иштерге тыюу салынат.</w:t>
      </w:r>
    </w:p>
    <w:p w:rsidR="000432E6" w:rsidRPr="00BA42E0" w:rsidRDefault="00D51AA4" w:rsidP="00634026">
      <w:pPr>
        <w:pStyle w:val="ConsPlusNormal"/>
        <w:ind w:firstLine="540"/>
        <w:jc w:val="both"/>
        <w:rPr>
          <w:sz w:val="28"/>
          <w:szCs w:val="28"/>
        </w:rPr>
      </w:pPr>
      <w:r w:rsidRPr="00BA42E0">
        <w:rPr>
          <w:sz w:val="28"/>
          <w:szCs w:val="28"/>
        </w:rPr>
        <w:t>589. Жер үстүндөгү газ түтүктөрүн айланып өтүү станция ичинде айына кеминде 1 жолу, станциядан тышкары - кварталына кеминде 1 жолу жүргүзүлүшү керек. Аныкталган кемчиликтер четтетилиши керек.</w:t>
      </w:r>
    </w:p>
    <w:p w:rsidR="000843C9" w:rsidRPr="00BA42E0" w:rsidRDefault="00D51AA4" w:rsidP="00634026">
      <w:pPr>
        <w:pStyle w:val="ConsPlusNormal"/>
        <w:ind w:firstLine="540"/>
        <w:jc w:val="both"/>
        <w:rPr>
          <w:sz w:val="28"/>
          <w:szCs w:val="28"/>
        </w:rPr>
      </w:pPr>
      <w:r w:rsidRPr="00BA42E0">
        <w:rPr>
          <w:sz w:val="28"/>
          <w:szCs w:val="28"/>
        </w:rPr>
        <w:t xml:space="preserve">590. Станциянын ичиндеги жер алдындагы темир газ түтүктөрүнүн трассаларын айланып өтүү жана жыштык газ куурунун техникалык абалына жараша, бирок </w:t>
      </w:r>
      <w:r w:rsidRPr="00BA42E0">
        <w:rPr>
          <w:b/>
          <w:sz w:val="28"/>
          <w:szCs w:val="28"/>
        </w:rPr>
        <w:t>13-тиркемеде</w:t>
      </w:r>
      <w:r w:rsidRPr="00BA42E0">
        <w:rPr>
          <w:sz w:val="28"/>
          <w:szCs w:val="28"/>
        </w:rPr>
        <w:t xml:space="preserve"> көрсөтүлгөн жыштыктан кем эмес ушул Эрежелердин талаптарына ылайык жүргүзүлүшү керек.</w:t>
      </w:r>
    </w:p>
    <w:p w:rsidR="000843C9" w:rsidRPr="00BA42E0" w:rsidRDefault="00310B91" w:rsidP="00310B91">
      <w:pPr>
        <w:pStyle w:val="ConsPlusNormal"/>
        <w:tabs>
          <w:tab w:val="left" w:pos="1890"/>
        </w:tabs>
        <w:jc w:val="both"/>
        <w:rPr>
          <w:sz w:val="28"/>
          <w:szCs w:val="28"/>
        </w:rPr>
      </w:pPr>
      <w:r w:rsidRPr="00BA42E0">
        <w:rPr>
          <w:sz w:val="28"/>
          <w:szCs w:val="28"/>
        </w:rPr>
        <w:tab/>
      </w:r>
    </w:p>
    <w:p w:rsidR="00D51AA4" w:rsidRPr="00BA42E0" w:rsidRDefault="00D51AA4" w:rsidP="00634026">
      <w:pPr>
        <w:pStyle w:val="ConsPlusNormal"/>
        <w:jc w:val="center"/>
        <w:outlineLvl w:val="2"/>
        <w:rPr>
          <w:b/>
          <w:sz w:val="28"/>
          <w:szCs w:val="28"/>
        </w:rPr>
      </w:pPr>
      <w:r w:rsidRPr="00BA42E0">
        <w:rPr>
          <w:b/>
          <w:sz w:val="28"/>
          <w:szCs w:val="28"/>
        </w:rPr>
        <w:t>24-глава</w:t>
      </w:r>
      <w:r w:rsidR="000432E6" w:rsidRPr="00BA42E0">
        <w:rPr>
          <w:b/>
          <w:sz w:val="28"/>
          <w:szCs w:val="28"/>
          <w:lang w:val="ky-KG"/>
        </w:rPr>
        <w:t>.</w:t>
      </w:r>
      <w:r w:rsidRPr="00BA42E0">
        <w:rPr>
          <w:b/>
          <w:sz w:val="28"/>
          <w:szCs w:val="28"/>
        </w:rPr>
        <w:t xml:space="preserve"> Имараттар жана курулмалар</w:t>
      </w:r>
    </w:p>
    <w:p w:rsidR="000843C9" w:rsidRPr="00BA42E0" w:rsidRDefault="00D51AA4" w:rsidP="00634026">
      <w:pPr>
        <w:pStyle w:val="ConsPlusNormal"/>
        <w:ind w:firstLine="540"/>
        <w:jc w:val="both"/>
        <w:rPr>
          <w:sz w:val="28"/>
          <w:szCs w:val="28"/>
        </w:rPr>
      </w:pPr>
      <w:r w:rsidRPr="00BA42E0">
        <w:rPr>
          <w:sz w:val="28"/>
          <w:szCs w:val="28"/>
        </w:rPr>
        <w:t>591. Газ бөлүштүрүүчү тармактардагы жана газды керектөөчү жайлардагы бардык имараттар жана курулмалар техникалык ченемдик укуктук актылардын талаптарына шайкеш келиши жана техникалык паспорту болушу керек.</w:t>
      </w:r>
    </w:p>
    <w:p w:rsidR="000843C9" w:rsidRPr="00BA42E0" w:rsidRDefault="00D51AA4" w:rsidP="00634026">
      <w:pPr>
        <w:pStyle w:val="ConsPlusNormal"/>
        <w:ind w:firstLine="540"/>
        <w:jc w:val="both"/>
        <w:rPr>
          <w:sz w:val="28"/>
          <w:szCs w:val="28"/>
        </w:rPr>
      </w:pPr>
      <w:r w:rsidRPr="00BA42E0">
        <w:rPr>
          <w:sz w:val="28"/>
          <w:szCs w:val="28"/>
        </w:rPr>
        <w:t>Белгиленген пайдалануу мөөнөтү аяктагандан кийин, имарат же курулма аларды андан ары иштетүү мүмкүнчүлүгүн, реконструкциялоо же эксплуатацияны токтотуу зарылдыгын аныктоо үчүн экспертизадан өтүшү керек.</w:t>
      </w:r>
    </w:p>
    <w:p w:rsidR="000843C9" w:rsidRPr="00BA42E0" w:rsidRDefault="00D51AA4" w:rsidP="00634026">
      <w:pPr>
        <w:pStyle w:val="ConsPlusNormal"/>
        <w:ind w:firstLine="540"/>
        <w:jc w:val="both"/>
        <w:rPr>
          <w:sz w:val="28"/>
          <w:szCs w:val="28"/>
        </w:rPr>
      </w:pPr>
      <w:r w:rsidRPr="00BA42E0">
        <w:rPr>
          <w:sz w:val="28"/>
          <w:szCs w:val="28"/>
        </w:rPr>
        <w:t xml:space="preserve">592. Имараттарды жана курулуш конструкцияларынын бүтүндүгүн текшерүү (жаракалар, арматуранын сыртка чыгышы, </w:t>
      </w:r>
      <w:r w:rsidR="002A6065" w:rsidRPr="00BA42E0">
        <w:rPr>
          <w:sz w:val="28"/>
          <w:szCs w:val="28"/>
          <w:lang w:val="ky-KG"/>
        </w:rPr>
        <w:t>пайдубалынын</w:t>
      </w:r>
      <w:r w:rsidRPr="00BA42E0">
        <w:rPr>
          <w:sz w:val="28"/>
          <w:szCs w:val="28"/>
        </w:rPr>
        <w:t xml:space="preserve"> чөгүшү, полдун көтөрүү жөндөмдүүлүгүнүн төмөндөшү, чатырдын бузулушу жана башкалар) объект калыбына келтирилгенге чейин же имараттын же курулманын функционалдык багыты өзгөргөнгө чейин, </w:t>
      </w:r>
      <w:r w:rsidRPr="00BA42E0">
        <w:rPr>
          <w:sz w:val="28"/>
          <w:szCs w:val="28"/>
        </w:rPr>
        <w:lastRenderedPageBreak/>
        <w:t>ошондой эле авариядан (жарылуудан же өрттөн) кийин жүргүзүлүшү керек.</w:t>
      </w:r>
    </w:p>
    <w:p w:rsidR="000843C9" w:rsidRPr="00BA42E0" w:rsidRDefault="00D51AA4" w:rsidP="00634026">
      <w:pPr>
        <w:pStyle w:val="ConsPlusNormal"/>
        <w:ind w:firstLine="540"/>
        <w:jc w:val="both"/>
        <w:rPr>
          <w:sz w:val="28"/>
          <w:szCs w:val="28"/>
        </w:rPr>
      </w:pPr>
      <w:r w:rsidRPr="00BA42E0">
        <w:rPr>
          <w:sz w:val="28"/>
          <w:szCs w:val="28"/>
        </w:rPr>
        <w:t>593. Имараттардын жана курулмалардын, ошондой эле өндүрүштүк жайлардын кире бериш эшиктеринде, зоналардын жарылуу жана өрт коркунучу жана жарылуу коркунучу класстары үчүн жайлардын категориясынын белгилери колдонулушу керек.</w:t>
      </w:r>
    </w:p>
    <w:p w:rsidR="000843C9" w:rsidRPr="00BA42E0" w:rsidRDefault="000843C9" w:rsidP="00634026">
      <w:pPr>
        <w:pStyle w:val="ConsPlusNormal"/>
        <w:jc w:val="both"/>
        <w:rPr>
          <w:sz w:val="28"/>
          <w:szCs w:val="28"/>
        </w:rPr>
      </w:pPr>
    </w:p>
    <w:p w:rsidR="00D51AA4" w:rsidRPr="00BA42E0" w:rsidRDefault="00D51AA4" w:rsidP="00634026">
      <w:pPr>
        <w:pStyle w:val="ConsPlusNormal"/>
        <w:jc w:val="center"/>
        <w:outlineLvl w:val="2"/>
        <w:rPr>
          <w:b/>
          <w:sz w:val="28"/>
          <w:szCs w:val="28"/>
        </w:rPr>
      </w:pPr>
      <w:r w:rsidRPr="00BA42E0">
        <w:rPr>
          <w:b/>
          <w:sz w:val="28"/>
          <w:szCs w:val="28"/>
        </w:rPr>
        <w:t>25-глава. Газга кооптуу жумуштар</w:t>
      </w:r>
    </w:p>
    <w:p w:rsidR="002A6065" w:rsidRPr="00BA42E0" w:rsidRDefault="000D0749" w:rsidP="00634026">
      <w:pPr>
        <w:pStyle w:val="ConsPlusNormal"/>
        <w:ind w:firstLine="540"/>
        <w:jc w:val="both"/>
        <w:rPr>
          <w:sz w:val="28"/>
          <w:szCs w:val="28"/>
        </w:rPr>
      </w:pPr>
      <w:r w:rsidRPr="00BA42E0">
        <w:rPr>
          <w:sz w:val="28"/>
          <w:szCs w:val="28"/>
        </w:rPr>
        <w:t xml:space="preserve">594. Газ коркунучу бар жумушка төмөнкүлөр кирет: </w:t>
      </w:r>
    </w:p>
    <w:p w:rsidR="002A6065" w:rsidRPr="00BA42E0" w:rsidRDefault="000D0749" w:rsidP="00634026">
      <w:pPr>
        <w:pStyle w:val="ConsPlusNormal"/>
        <w:ind w:firstLine="540"/>
        <w:jc w:val="both"/>
        <w:rPr>
          <w:sz w:val="28"/>
          <w:szCs w:val="28"/>
        </w:rPr>
      </w:pPr>
      <w:r w:rsidRPr="00BA42E0">
        <w:rPr>
          <w:sz w:val="28"/>
          <w:szCs w:val="28"/>
        </w:rPr>
        <w:t xml:space="preserve">594.1. жаңы курулган газ түтүктөрүн учурдагы тутумдарга туташтыруу (байлоо); </w:t>
      </w:r>
    </w:p>
    <w:p w:rsidR="002A6065" w:rsidRPr="00BA42E0" w:rsidRDefault="000D0749" w:rsidP="00634026">
      <w:pPr>
        <w:pStyle w:val="ConsPlusNormal"/>
        <w:ind w:firstLine="540"/>
        <w:jc w:val="both"/>
        <w:rPr>
          <w:sz w:val="28"/>
          <w:szCs w:val="28"/>
        </w:rPr>
      </w:pPr>
      <w:r w:rsidRPr="00BA42E0">
        <w:rPr>
          <w:sz w:val="28"/>
          <w:szCs w:val="28"/>
        </w:rPr>
        <w:t xml:space="preserve">594.2. газ түтүктөрүнө жана газ бөлүштүрүү тутумунун башка объектилерине газды иштетүү жана ишке киргизүүдө, аларды оңдоодон жана кайра киргизгенден кийин, ошондой эле </w:t>
      </w:r>
      <w:r w:rsidR="002A6065" w:rsidRPr="00BA42E0">
        <w:rPr>
          <w:sz w:val="28"/>
          <w:szCs w:val="28"/>
        </w:rPr>
        <w:t xml:space="preserve">ГТС, ГТП, АГКЖ </w:t>
      </w:r>
      <w:r w:rsidRPr="00BA42E0">
        <w:rPr>
          <w:sz w:val="28"/>
          <w:szCs w:val="28"/>
        </w:rPr>
        <w:t>жана СКГ резервуарларын ишке киргизүүдө жана пайдаланууда газды керектөө;</w:t>
      </w:r>
    </w:p>
    <w:p w:rsidR="000843C9" w:rsidRPr="00BA42E0" w:rsidRDefault="000D0749" w:rsidP="00634026">
      <w:pPr>
        <w:pStyle w:val="ConsPlusNormal"/>
        <w:ind w:firstLine="540"/>
        <w:jc w:val="both"/>
        <w:rPr>
          <w:sz w:val="28"/>
          <w:szCs w:val="28"/>
        </w:rPr>
      </w:pPr>
      <w:r w:rsidRPr="00BA42E0">
        <w:rPr>
          <w:sz w:val="28"/>
          <w:szCs w:val="28"/>
        </w:rPr>
        <w:t xml:space="preserve">594.3. иштеп жаткан ички жана тышкы газ түтүктөрүн (айланып өтүүдөн тышкары), ГЖП, ШГП жана ГЖО газ жабдууларын, газ колдонуучу </w:t>
      </w:r>
      <w:r w:rsidR="00544A0B" w:rsidRPr="00BA42E0">
        <w:rPr>
          <w:sz w:val="28"/>
          <w:szCs w:val="28"/>
          <w:lang w:val="ky-KG"/>
        </w:rPr>
        <w:t>орнотмолорду</w:t>
      </w:r>
      <w:r w:rsidRPr="00BA42E0">
        <w:rPr>
          <w:sz w:val="28"/>
          <w:szCs w:val="28"/>
        </w:rPr>
        <w:t xml:space="preserve">, насостук жана компрессордук жана май куюучу </w:t>
      </w:r>
      <w:r w:rsidR="00544A0B" w:rsidRPr="00BA42E0">
        <w:rPr>
          <w:sz w:val="28"/>
          <w:szCs w:val="28"/>
          <w:lang w:val="ky-KG"/>
        </w:rPr>
        <w:t>жайлар</w:t>
      </w:r>
      <w:r w:rsidRPr="00BA42E0">
        <w:rPr>
          <w:sz w:val="28"/>
          <w:szCs w:val="28"/>
        </w:rPr>
        <w:t xml:space="preserve"> үчүн жабдууларды, ГТС, ГТП, АГКЖ, СКГнын резервуарлары менен </w:t>
      </w:r>
      <w:r w:rsidR="00544A0B" w:rsidRPr="00BA42E0">
        <w:rPr>
          <w:sz w:val="28"/>
          <w:szCs w:val="28"/>
          <w:lang w:val="ky-KG"/>
        </w:rPr>
        <w:t>идиштерин</w:t>
      </w:r>
      <w:r w:rsidRPr="00BA42E0">
        <w:rPr>
          <w:sz w:val="28"/>
          <w:szCs w:val="28"/>
        </w:rPr>
        <w:t xml:space="preserve"> тейлөө жана оңдоо;</w:t>
      </w:r>
      <w:r w:rsidR="00544A0B" w:rsidRPr="00BA42E0">
        <w:rPr>
          <w:sz w:val="28"/>
          <w:szCs w:val="28"/>
          <w:lang w:val="ky-KG"/>
        </w:rPr>
        <w:t xml:space="preserve"> </w:t>
      </w:r>
    </w:p>
    <w:p w:rsidR="000843C9" w:rsidRPr="00BA42E0" w:rsidRDefault="000D0749" w:rsidP="00634026">
      <w:pPr>
        <w:pStyle w:val="ConsPlusNormal"/>
        <w:ind w:firstLine="540"/>
        <w:jc w:val="both"/>
        <w:rPr>
          <w:sz w:val="28"/>
          <w:szCs w:val="28"/>
        </w:rPr>
      </w:pPr>
      <w:r w:rsidRPr="00BA42E0">
        <w:rPr>
          <w:sz w:val="28"/>
          <w:szCs w:val="28"/>
        </w:rPr>
        <w:t>594.4. тыгындарды жоюу, иштеп жаткан газ түтүктөрүнө тыгындарды орнотуу жана алып салуу, ошондой эле агрегаттарды, жабдууларды жана айрым блокторду газ түтүктөрүнөн ажыратуу;</w:t>
      </w:r>
    </w:p>
    <w:p w:rsidR="000843C9" w:rsidRPr="00BA42E0" w:rsidRDefault="000D0749" w:rsidP="00634026">
      <w:pPr>
        <w:pStyle w:val="ConsPlusNormal"/>
        <w:ind w:firstLine="540"/>
        <w:jc w:val="both"/>
        <w:rPr>
          <w:sz w:val="28"/>
          <w:szCs w:val="28"/>
        </w:rPr>
      </w:pPr>
      <w:r w:rsidRPr="00BA42E0">
        <w:rPr>
          <w:sz w:val="28"/>
          <w:szCs w:val="28"/>
        </w:rPr>
        <w:t>594.5. иштеп жаткан тармактан ажыратуу жана газ түтүктөрүн тазалоо, газ түтүктөрүн жана мезгилдик жабдууларды консервациялоо жана иштен чыгаруу;</w:t>
      </w:r>
      <w:r w:rsidR="00895E6A" w:rsidRPr="00BA42E0">
        <w:rPr>
          <w:sz w:val="28"/>
          <w:szCs w:val="28"/>
          <w:lang w:val="ky-KG"/>
        </w:rPr>
        <w:t xml:space="preserve"> </w:t>
      </w:r>
    </w:p>
    <w:p w:rsidR="00E64427" w:rsidRPr="00BA42E0" w:rsidRDefault="000D0749" w:rsidP="00634026">
      <w:pPr>
        <w:pStyle w:val="ConsPlusNormal"/>
        <w:ind w:firstLine="540"/>
        <w:jc w:val="both"/>
        <w:rPr>
          <w:sz w:val="28"/>
          <w:szCs w:val="28"/>
          <w:lang w:val="ky-KG"/>
        </w:rPr>
      </w:pPr>
      <w:r w:rsidRPr="00BA42E0">
        <w:rPr>
          <w:sz w:val="28"/>
          <w:szCs w:val="28"/>
        </w:rPr>
        <w:t xml:space="preserve">594.6. темир жол жана автоунаа цистерналарынан газды сордуруу, ГТС, ГТП, АГКЖ жана резервуар орнотмолорундагы </w:t>
      </w:r>
      <w:r w:rsidR="00895E6A" w:rsidRPr="00BA42E0">
        <w:rPr>
          <w:sz w:val="28"/>
          <w:szCs w:val="28"/>
        </w:rPr>
        <w:t xml:space="preserve">СКГ </w:t>
      </w:r>
      <w:r w:rsidR="00895E6A" w:rsidRPr="00BA42E0">
        <w:rPr>
          <w:sz w:val="28"/>
          <w:szCs w:val="28"/>
          <w:lang w:val="ky-KG"/>
        </w:rPr>
        <w:t>идиштерин</w:t>
      </w:r>
      <w:r w:rsidRPr="00BA42E0">
        <w:rPr>
          <w:sz w:val="28"/>
          <w:szCs w:val="28"/>
        </w:rPr>
        <w:t xml:space="preserve"> толтуруу, ГТС, ГТП, цистерналардагы цилиндрлерди толтуруу, цилиндрлерден жана цистерналардан бууланбаган газ калдыктарын төгүү, ашыкча толтурулган цилиндрлерден газ чыгаруу, цилиндрлерди жана </w:t>
      </w:r>
      <w:r w:rsidR="00E64427" w:rsidRPr="00BA42E0">
        <w:rPr>
          <w:sz w:val="28"/>
          <w:szCs w:val="28"/>
          <w:lang w:val="ky-KG"/>
        </w:rPr>
        <w:t>идиштерди</w:t>
      </w:r>
      <w:r w:rsidRPr="00BA42E0">
        <w:rPr>
          <w:sz w:val="28"/>
          <w:szCs w:val="28"/>
        </w:rPr>
        <w:t xml:space="preserve"> алмаштыруу </w:t>
      </w:r>
      <w:r w:rsidR="00E64427" w:rsidRPr="00BA42E0">
        <w:rPr>
          <w:sz w:val="28"/>
          <w:szCs w:val="28"/>
        </w:rPr>
        <w:t xml:space="preserve">СКГ </w:t>
      </w:r>
      <w:r w:rsidRPr="00BA42E0">
        <w:rPr>
          <w:sz w:val="28"/>
          <w:szCs w:val="28"/>
        </w:rPr>
        <w:t xml:space="preserve">цилиндрлериндеги </w:t>
      </w:r>
      <w:r w:rsidR="00E64427" w:rsidRPr="00BA42E0">
        <w:rPr>
          <w:sz w:val="28"/>
          <w:szCs w:val="28"/>
          <w:lang w:val="ky-KG"/>
        </w:rPr>
        <w:t>бекитүүчү арматуралар</w:t>
      </w:r>
      <w:r w:rsidRPr="00BA42E0">
        <w:rPr>
          <w:sz w:val="28"/>
          <w:szCs w:val="28"/>
        </w:rPr>
        <w:t>;</w:t>
      </w:r>
      <w:r w:rsidR="00895E6A" w:rsidRPr="00BA42E0">
        <w:rPr>
          <w:sz w:val="28"/>
          <w:szCs w:val="28"/>
          <w:lang w:val="ky-KG"/>
        </w:rPr>
        <w:t xml:space="preserve"> </w:t>
      </w:r>
      <w:bookmarkStart w:id="20" w:name="P1735"/>
      <w:bookmarkEnd w:id="20"/>
    </w:p>
    <w:p w:rsidR="00E64427" w:rsidRPr="00BA42E0" w:rsidRDefault="000D0749" w:rsidP="00634026">
      <w:pPr>
        <w:pStyle w:val="ConsPlusNormal"/>
        <w:ind w:firstLine="540"/>
        <w:jc w:val="both"/>
        <w:rPr>
          <w:sz w:val="28"/>
          <w:szCs w:val="28"/>
          <w:lang w:val="ky-KG"/>
        </w:rPr>
      </w:pPr>
      <w:r w:rsidRPr="00BA42E0">
        <w:rPr>
          <w:sz w:val="28"/>
          <w:szCs w:val="28"/>
          <w:lang w:val="ky-KG"/>
        </w:rPr>
        <w:t xml:space="preserve">594.7. </w:t>
      </w:r>
      <w:r w:rsidR="00E64427" w:rsidRPr="00BA42E0">
        <w:rPr>
          <w:sz w:val="28"/>
          <w:szCs w:val="28"/>
          <w:lang w:val="ky-KG"/>
        </w:rPr>
        <w:t>кудуктарды</w:t>
      </w:r>
      <w:r w:rsidRPr="00BA42E0">
        <w:rPr>
          <w:sz w:val="28"/>
          <w:szCs w:val="28"/>
          <w:lang w:val="ky-KG"/>
        </w:rPr>
        <w:t xml:space="preserve"> оңдоо, текшерүү жана желдетүү, конденсат кармагычтардан конденсатты текшерүү жана </w:t>
      </w:r>
      <w:r w:rsidR="00E64427" w:rsidRPr="00BA42E0">
        <w:rPr>
          <w:sz w:val="28"/>
          <w:szCs w:val="28"/>
          <w:lang w:val="ky-KG"/>
        </w:rPr>
        <w:t>сордуруу</w:t>
      </w:r>
      <w:r w:rsidRPr="00BA42E0">
        <w:rPr>
          <w:sz w:val="28"/>
          <w:szCs w:val="28"/>
          <w:lang w:val="ky-KG"/>
        </w:rPr>
        <w:t xml:space="preserve">; </w:t>
      </w:r>
    </w:p>
    <w:p w:rsidR="00E64427" w:rsidRPr="00BA42E0" w:rsidRDefault="000D0749" w:rsidP="00634026">
      <w:pPr>
        <w:pStyle w:val="ConsPlusNormal"/>
        <w:ind w:firstLine="540"/>
        <w:jc w:val="both"/>
        <w:rPr>
          <w:sz w:val="28"/>
          <w:szCs w:val="28"/>
        </w:rPr>
      </w:pPr>
      <w:r w:rsidRPr="00BA42E0">
        <w:rPr>
          <w:sz w:val="28"/>
          <w:szCs w:val="28"/>
          <w:lang w:val="ky-KG"/>
        </w:rPr>
        <w:t xml:space="preserve">594.8. </w:t>
      </w:r>
      <w:r w:rsidRPr="00BA42E0">
        <w:rPr>
          <w:sz w:val="28"/>
          <w:szCs w:val="28"/>
        </w:rPr>
        <w:t xml:space="preserve">СКГнын цилиндрлерин жана резервуарларын техникалык экспертизадан өткөрүү жана даярдоо; </w:t>
      </w:r>
    </w:p>
    <w:p w:rsidR="000843C9" w:rsidRPr="00BA42E0" w:rsidRDefault="000D0749" w:rsidP="00E64427">
      <w:pPr>
        <w:pStyle w:val="ConsPlusNormal"/>
        <w:ind w:firstLine="540"/>
        <w:jc w:val="both"/>
        <w:rPr>
          <w:sz w:val="28"/>
          <w:szCs w:val="28"/>
        </w:rPr>
      </w:pPr>
      <w:r w:rsidRPr="00BA42E0">
        <w:rPr>
          <w:sz w:val="28"/>
          <w:szCs w:val="28"/>
        </w:rPr>
        <w:t xml:space="preserve">594.9. аны жок кылганга чейин газ чыккан жерлерге </w:t>
      </w:r>
      <w:r w:rsidR="00E64427" w:rsidRPr="00BA42E0">
        <w:rPr>
          <w:sz w:val="28"/>
          <w:szCs w:val="28"/>
        </w:rPr>
        <w:t>ГЖО</w:t>
      </w:r>
      <w:r w:rsidR="00E64427" w:rsidRPr="00BA42E0">
        <w:rPr>
          <w:sz w:val="28"/>
          <w:szCs w:val="28"/>
          <w:lang w:val="ky-KG"/>
        </w:rPr>
        <w:t>ну</w:t>
      </w:r>
      <w:r w:rsidRPr="00BA42E0">
        <w:rPr>
          <w:sz w:val="28"/>
          <w:szCs w:val="28"/>
        </w:rPr>
        <w:t xml:space="preserve"> казуу;</w:t>
      </w:r>
      <w:r w:rsidR="00E64427" w:rsidRPr="00BA42E0">
        <w:rPr>
          <w:sz w:val="28"/>
          <w:szCs w:val="28"/>
          <w:lang w:val="ky-KG"/>
        </w:rPr>
        <w:t xml:space="preserve"> </w:t>
      </w:r>
    </w:p>
    <w:p w:rsidR="00E84ECC" w:rsidRPr="00BA42E0" w:rsidRDefault="000D0749" w:rsidP="00634026">
      <w:pPr>
        <w:pStyle w:val="ConsPlusNormal"/>
        <w:ind w:firstLine="540"/>
        <w:jc w:val="both"/>
        <w:rPr>
          <w:sz w:val="28"/>
          <w:szCs w:val="28"/>
        </w:rPr>
      </w:pPr>
      <w:r w:rsidRPr="00BA42E0">
        <w:rPr>
          <w:sz w:val="28"/>
          <w:szCs w:val="28"/>
        </w:rPr>
        <w:t xml:space="preserve">594.10. иштеп жаткан газ түтүктөрүндө, </w:t>
      </w:r>
      <w:r w:rsidR="00E84ECC" w:rsidRPr="00BA42E0">
        <w:rPr>
          <w:sz w:val="28"/>
          <w:szCs w:val="28"/>
        </w:rPr>
        <w:t>ГЖП, ШГП, ГЖО, ГТС, ГТП, АГКЖ СКГ</w:t>
      </w:r>
      <w:r w:rsidR="00E84ECC" w:rsidRPr="00BA42E0">
        <w:rPr>
          <w:sz w:val="28"/>
          <w:szCs w:val="28"/>
          <w:lang w:val="ky-KG"/>
        </w:rPr>
        <w:t>да</w:t>
      </w:r>
      <w:r w:rsidR="00E84ECC" w:rsidRPr="00BA42E0">
        <w:rPr>
          <w:sz w:val="28"/>
          <w:szCs w:val="28"/>
        </w:rPr>
        <w:t xml:space="preserve"> </w:t>
      </w:r>
      <w:r w:rsidRPr="00BA42E0">
        <w:rPr>
          <w:sz w:val="28"/>
          <w:szCs w:val="28"/>
        </w:rPr>
        <w:t>ысык (ширетүүчү) жумуштарды аткарууга байланыштуу оңдоонун бардык түрлөрү;</w:t>
      </w:r>
    </w:p>
    <w:p w:rsidR="00E84ECC" w:rsidRPr="00BA42E0" w:rsidRDefault="000D0749" w:rsidP="00634026">
      <w:pPr>
        <w:pStyle w:val="ConsPlusNormal"/>
        <w:ind w:firstLine="540"/>
        <w:jc w:val="both"/>
        <w:rPr>
          <w:sz w:val="28"/>
          <w:szCs w:val="28"/>
        </w:rPr>
      </w:pPr>
      <w:r w:rsidRPr="00BA42E0">
        <w:rPr>
          <w:sz w:val="28"/>
          <w:szCs w:val="28"/>
        </w:rPr>
        <w:t xml:space="preserve"> 594.11. газ баллондуу унааларга май куюу; </w:t>
      </w:r>
    </w:p>
    <w:p w:rsidR="00E84ECC" w:rsidRPr="00BA42E0" w:rsidRDefault="000D0749" w:rsidP="00634026">
      <w:pPr>
        <w:pStyle w:val="ConsPlusNormal"/>
        <w:ind w:firstLine="540"/>
        <w:jc w:val="both"/>
        <w:rPr>
          <w:sz w:val="28"/>
          <w:szCs w:val="28"/>
        </w:rPr>
      </w:pPr>
      <w:r w:rsidRPr="00BA42E0">
        <w:rPr>
          <w:sz w:val="28"/>
          <w:szCs w:val="28"/>
        </w:rPr>
        <w:t>594.12. газдаштырылган үйлөргө газ эсептегичтерин орнотуу.</w:t>
      </w:r>
    </w:p>
    <w:p w:rsidR="000843C9" w:rsidRPr="00BA42E0" w:rsidRDefault="000D0749" w:rsidP="00634026">
      <w:pPr>
        <w:pStyle w:val="ConsPlusNormal"/>
        <w:ind w:firstLine="540"/>
        <w:jc w:val="both"/>
        <w:rPr>
          <w:sz w:val="28"/>
          <w:szCs w:val="28"/>
        </w:rPr>
      </w:pPr>
      <w:bookmarkStart w:id="21" w:name="P1739"/>
      <w:bookmarkEnd w:id="21"/>
      <w:r w:rsidRPr="00BA42E0">
        <w:rPr>
          <w:sz w:val="28"/>
          <w:szCs w:val="28"/>
        </w:rPr>
        <w:t>595. Газга кооптуу болгон жумуш айрым газ шаймандарын жана шаймандарын ширетүүнү колдонбостон туташтырууну же ажыратууну кошпогондо, жетекчинин же адистин жетекчилиги астында жүргүзүлүшү керек,</w:t>
      </w:r>
      <w:r w:rsidR="00980B38" w:rsidRPr="00BA42E0">
        <w:rPr>
          <w:sz w:val="28"/>
          <w:szCs w:val="28"/>
          <w:lang w:val="ky-KG"/>
        </w:rPr>
        <w:t xml:space="preserve"> </w:t>
      </w:r>
      <w:r w:rsidRPr="00BA42E0">
        <w:rPr>
          <w:sz w:val="28"/>
          <w:szCs w:val="28"/>
        </w:rPr>
        <w:t xml:space="preserve">айрым цилиндр орнотмолорун ишке киргизүү, турмуш-тиричилик газ </w:t>
      </w:r>
      <w:r w:rsidRPr="00BA42E0">
        <w:rPr>
          <w:sz w:val="28"/>
          <w:szCs w:val="28"/>
        </w:rPr>
        <w:lastRenderedPageBreak/>
        <w:t xml:space="preserve">эсептегичтерин орнотуу жана орнотуу, диаметри 50 мм ашпаган төмөнкү басымдагы газ түтүктөрүндө ширетүү жана газ кесүү колдонбостон оңдоо иштерин жүргүзүү, диаметри 50 мм ашпаган газ түтүктөрүн </w:t>
      </w:r>
      <w:r w:rsidR="00980B38" w:rsidRPr="00BA42E0">
        <w:rPr>
          <w:sz w:val="28"/>
          <w:szCs w:val="28"/>
          <w:lang w:val="ky-KG"/>
        </w:rPr>
        <w:t>кур</w:t>
      </w:r>
      <w:r w:rsidRPr="00BA42E0">
        <w:rPr>
          <w:sz w:val="28"/>
          <w:szCs w:val="28"/>
        </w:rPr>
        <w:t>оо,</w:t>
      </w:r>
      <w:r w:rsidR="00980B38" w:rsidRPr="00BA42E0">
        <w:rPr>
          <w:sz w:val="28"/>
          <w:szCs w:val="28"/>
          <w:lang w:val="ky-KG"/>
        </w:rPr>
        <w:t xml:space="preserve"> </w:t>
      </w:r>
      <w:r w:rsidR="000843C9" w:rsidRPr="00BA42E0">
        <w:rPr>
          <w:sz w:val="28"/>
          <w:szCs w:val="28"/>
        </w:rPr>
        <w:t xml:space="preserve"> </w:t>
      </w:r>
      <w:r w:rsidRPr="00BA42E0">
        <w:rPr>
          <w:sz w:val="28"/>
          <w:szCs w:val="28"/>
        </w:rPr>
        <w:t xml:space="preserve">эксплуатациялоо, текшерүү, скважиналарды желдетүү, сууну жана конденсатты конденсатты кармоочу жайлардан текшерип чыгуу жана тазалоо, </w:t>
      </w:r>
      <w:r w:rsidR="00980B38" w:rsidRPr="00BA42E0">
        <w:rPr>
          <w:sz w:val="28"/>
          <w:szCs w:val="28"/>
          <w:lang w:val="ky-KG"/>
        </w:rPr>
        <w:t>чоң идиштерден</w:t>
      </w:r>
      <w:r w:rsidRPr="00BA42E0">
        <w:rPr>
          <w:sz w:val="28"/>
          <w:szCs w:val="28"/>
        </w:rPr>
        <w:t xml:space="preserve"> жана цилиндрлерден бууланбаган </w:t>
      </w:r>
      <w:r w:rsidR="00980B38" w:rsidRPr="00BA42E0">
        <w:rPr>
          <w:sz w:val="28"/>
          <w:szCs w:val="28"/>
        </w:rPr>
        <w:t xml:space="preserve">СКГ </w:t>
      </w:r>
      <w:r w:rsidRPr="00BA42E0">
        <w:rPr>
          <w:sz w:val="28"/>
          <w:szCs w:val="28"/>
        </w:rPr>
        <w:t>калдыктарын төгүү, газ баллондуу унааларга май куюу,</w:t>
      </w:r>
      <w:r w:rsidR="00980B38" w:rsidRPr="00BA42E0">
        <w:rPr>
          <w:sz w:val="28"/>
          <w:szCs w:val="28"/>
          <w:lang w:val="ky-KG"/>
        </w:rPr>
        <w:t xml:space="preserve"> </w:t>
      </w:r>
      <w:r w:rsidRPr="00BA42E0">
        <w:rPr>
          <w:sz w:val="28"/>
          <w:szCs w:val="28"/>
        </w:rPr>
        <w:t xml:space="preserve">ошондой эле ички газ түтүктөрүн жана газ колдонуучу орнотмолорду, анын ичинде ГТС, ГТП, </w:t>
      </w:r>
      <w:r w:rsidR="00980B38" w:rsidRPr="00BA42E0">
        <w:rPr>
          <w:sz w:val="28"/>
          <w:szCs w:val="28"/>
        </w:rPr>
        <w:t xml:space="preserve">АГКЖ </w:t>
      </w:r>
      <w:r w:rsidRPr="00BA42E0">
        <w:rPr>
          <w:sz w:val="28"/>
          <w:szCs w:val="28"/>
        </w:rPr>
        <w:t>СКГ, СКГ орнотмолорун, газ шаймандарын жана шаймандарын техникалык тейлөө, СКГ цилиндрлерин техникалык кароодон өткөрүү жана газсыздандыруу, СКГ цилиндрлериндеги клапандарды алмаштыруу.</w:t>
      </w:r>
    </w:p>
    <w:p w:rsidR="00980B38" w:rsidRPr="00BA42E0" w:rsidRDefault="000D0749" w:rsidP="00634026">
      <w:pPr>
        <w:pStyle w:val="ConsPlusNormal"/>
        <w:ind w:firstLine="540"/>
        <w:jc w:val="both"/>
        <w:rPr>
          <w:sz w:val="28"/>
          <w:szCs w:val="28"/>
        </w:rPr>
      </w:pPr>
      <w:r w:rsidRPr="00BA42E0">
        <w:rPr>
          <w:sz w:val="28"/>
          <w:szCs w:val="28"/>
        </w:rPr>
        <w:t xml:space="preserve">596. Ар бир уюмда төмөнкүлөр иштелип чыгат жана техникалык жетекчи тарабынан бекитилет: </w:t>
      </w:r>
    </w:p>
    <w:p w:rsidR="00980B38" w:rsidRPr="00BA42E0" w:rsidRDefault="000D0749" w:rsidP="00634026">
      <w:pPr>
        <w:pStyle w:val="ConsPlusNormal"/>
        <w:ind w:firstLine="540"/>
        <w:jc w:val="both"/>
        <w:rPr>
          <w:sz w:val="28"/>
          <w:szCs w:val="28"/>
        </w:rPr>
      </w:pPr>
      <w:r w:rsidRPr="00BA42E0">
        <w:rPr>
          <w:sz w:val="28"/>
          <w:szCs w:val="28"/>
        </w:rPr>
        <w:t xml:space="preserve">уруксат-уруксат каттоосу менен жана уруксат-уруксат кагазысыз жүргүзүлгөн кооптуу жумуштардын тизмеси; </w:t>
      </w:r>
    </w:p>
    <w:p w:rsidR="00980B38" w:rsidRPr="00BA42E0" w:rsidRDefault="000D0749" w:rsidP="00634026">
      <w:pPr>
        <w:pStyle w:val="ConsPlusNormal"/>
        <w:ind w:firstLine="540"/>
        <w:jc w:val="both"/>
        <w:rPr>
          <w:sz w:val="28"/>
          <w:szCs w:val="28"/>
        </w:rPr>
      </w:pPr>
      <w:r w:rsidRPr="00BA42E0">
        <w:rPr>
          <w:sz w:val="28"/>
          <w:szCs w:val="28"/>
        </w:rPr>
        <w:t>газ коркунучу бар жумуштарды коопсуз жүргүзүүнү уюштуруу боюнча нускамалар.</w:t>
      </w:r>
    </w:p>
    <w:p w:rsidR="00980B38" w:rsidRPr="00BA42E0" w:rsidRDefault="000D0749" w:rsidP="00634026">
      <w:pPr>
        <w:pStyle w:val="ConsPlusNormal"/>
        <w:ind w:firstLine="540"/>
        <w:jc w:val="both"/>
        <w:rPr>
          <w:sz w:val="28"/>
          <w:szCs w:val="28"/>
        </w:rPr>
      </w:pPr>
      <w:r w:rsidRPr="00BA42E0">
        <w:rPr>
          <w:sz w:val="28"/>
          <w:szCs w:val="28"/>
        </w:rPr>
        <w:t xml:space="preserve"> Газга кооптуу жумуштарды кеминде эки жумушчудан турган бригада жүргүзүшү керек.</w:t>
      </w:r>
    </w:p>
    <w:p w:rsidR="000843C9" w:rsidRPr="00BA42E0" w:rsidRDefault="000D0749" w:rsidP="00634026">
      <w:pPr>
        <w:pStyle w:val="ConsPlusNormal"/>
        <w:ind w:firstLine="540"/>
        <w:jc w:val="both"/>
        <w:rPr>
          <w:sz w:val="28"/>
          <w:szCs w:val="28"/>
        </w:rPr>
      </w:pPr>
      <w:r w:rsidRPr="00BA42E0">
        <w:rPr>
          <w:sz w:val="28"/>
          <w:szCs w:val="28"/>
        </w:rPr>
        <w:t>597. Жумушка уруксаты жок жүргүзүлгөн газ кооптуу иштеринин тизмесинде көрсөтүлгөн жумуштар эмгекти коргоо талаптарын сактоо менен иштин ар бир түрүнө бекитилген технологиялык нускамага ылайык адистердин көзөмөлүсүз жүргүзүлөт.</w:t>
      </w:r>
    </w:p>
    <w:p w:rsidR="000843C9" w:rsidRPr="00BA42E0" w:rsidRDefault="00AC0347" w:rsidP="00634026">
      <w:pPr>
        <w:pStyle w:val="ConsPlusNormal"/>
        <w:ind w:firstLine="540"/>
        <w:jc w:val="both"/>
        <w:rPr>
          <w:sz w:val="28"/>
          <w:szCs w:val="28"/>
        </w:rPr>
      </w:pPr>
      <w:r w:rsidRPr="00BA42E0">
        <w:rPr>
          <w:sz w:val="28"/>
          <w:szCs w:val="28"/>
        </w:rPr>
        <w:t>Окшош шарттарда, эреже боюнча, жумушчулардын туруктуу курамы тарабынан жүргүзүлгөн, уруксаты бар уруксатты каттоо менен жүргүзүлгөн газ кооптуу иштеринин тизмесинде көрсөтүлгөн мезгил-мезгили менен кайталанып туруучу жумуш, эмгекти коргоо талаптарын сактоо менен иштин ар бир түрү үчүн бекитилген технологиялык көрсөтмөлөргө ылайык, уруксат-уруксат кагазын бербестен жүргүзүлүшү мүмкүн. Аларга жумуштар, газ түтүктөрүн жана коомдук жабдуулардагы газ жабдууларын газды өчүрбөстөн тейлөө, клапандарды жана кеңейүүчү түйүндөрдү күтүү, темир жол жана жүк ташуучу автоцистерналардан суу чыгаруу, суюлтулган газдар менен толтурулган цистерналар, автоцистерналар жана цилиндрлер, газды цилиндрлерден чыгаруу, өндүрүштө иштөө технологиялык процесстин ажырагыс бөлүгү болгон мештер жана агрегаттар.</w:t>
      </w:r>
      <w:r w:rsidR="00980B38" w:rsidRPr="00BA42E0">
        <w:rPr>
          <w:sz w:val="28"/>
          <w:szCs w:val="28"/>
          <w:lang w:val="ky-KG"/>
        </w:rPr>
        <w:t xml:space="preserve"> </w:t>
      </w:r>
      <w:r w:rsidRPr="00BA42E0">
        <w:rPr>
          <w:sz w:val="28"/>
          <w:szCs w:val="28"/>
          <w:lang w:val="ky-KG"/>
        </w:rPr>
        <w:t xml:space="preserve">Бул иштер цилиндрлерди жана цистерналарды толтуруудан тышкары, цистерналардан жана цилиндрлерден газды куюп, газ баллондуу унааларга май куюу, СКГ цилиндрлерин техникалык экспертизадан өткөрүү жана газсыздандыруу, СКГ цилиндрлериндеги клапандарды алмаштыруу, турмуш-тиричилик газ эсептегичтерин орнотуу жана орнотуу иштери газ кооптуу иштердин реестринде катталууга тийиш. </w:t>
      </w:r>
      <w:r w:rsidRPr="00BA42E0">
        <w:rPr>
          <w:b/>
          <w:sz w:val="28"/>
          <w:szCs w:val="28"/>
        </w:rPr>
        <w:t>25-тиркемеге</w:t>
      </w:r>
      <w:r w:rsidRPr="00BA42E0">
        <w:rPr>
          <w:sz w:val="28"/>
          <w:szCs w:val="28"/>
        </w:rPr>
        <w:t xml:space="preserve"> ылайык форма боюнча газ коркунучу бар жумушка уруксат бербестен. Журнал чырмалып, андагы баракчалар номерлениши керек.</w:t>
      </w:r>
    </w:p>
    <w:p w:rsidR="000843C9" w:rsidRPr="00BA42E0" w:rsidRDefault="00AC0347" w:rsidP="00634026">
      <w:pPr>
        <w:pStyle w:val="ConsPlusNormal"/>
        <w:ind w:firstLine="540"/>
        <w:jc w:val="both"/>
        <w:rPr>
          <w:sz w:val="28"/>
          <w:szCs w:val="28"/>
        </w:rPr>
      </w:pPr>
      <w:r w:rsidRPr="00BA42E0">
        <w:rPr>
          <w:sz w:val="28"/>
          <w:szCs w:val="28"/>
        </w:rPr>
        <w:t xml:space="preserve">598. Тереңдиги 1 мден ашык скважиналардагы, туннелдердеги, траншеялардагы жана чуңкурлардагы, коллекторлордогу жана суу </w:t>
      </w:r>
      <w:r w:rsidRPr="00BA42E0">
        <w:rPr>
          <w:sz w:val="28"/>
          <w:szCs w:val="28"/>
        </w:rPr>
        <w:lastRenderedPageBreak/>
        <w:t>сактагычтардагы оңдоо иштери кеминде үч жумушчудан турган бригада тарабынан жүргүзүлүшү керек.</w:t>
      </w:r>
    </w:p>
    <w:p w:rsidR="000843C9" w:rsidRPr="00BA42E0" w:rsidRDefault="00AC0347" w:rsidP="00634026">
      <w:pPr>
        <w:pStyle w:val="ConsPlusNormal"/>
        <w:ind w:firstLine="540"/>
        <w:jc w:val="both"/>
        <w:rPr>
          <w:sz w:val="28"/>
          <w:szCs w:val="28"/>
        </w:rPr>
      </w:pPr>
      <w:r w:rsidRPr="00BA42E0">
        <w:rPr>
          <w:sz w:val="28"/>
          <w:szCs w:val="28"/>
        </w:rPr>
        <w:t xml:space="preserve">599. Өндүрүштүк эмес мүнөздөгү турмуш-тиричилик кызматын көрсөткөн уюмдарда, административдик жана коомдук имараттарда газ жабдууларын тейлөө, газ баллондуу унааларга май куюу, цистерналарды толтуруу жана цилиндрлерден газдарды төгүү, </w:t>
      </w:r>
      <w:r w:rsidR="002C0B9C" w:rsidRPr="00BA42E0">
        <w:rPr>
          <w:sz w:val="28"/>
          <w:szCs w:val="28"/>
        </w:rPr>
        <w:t>СК</w:t>
      </w:r>
      <w:r w:rsidR="002C0B9C" w:rsidRPr="00BA42E0">
        <w:rPr>
          <w:sz w:val="28"/>
          <w:szCs w:val="28"/>
          <w:lang w:val="ky-KG"/>
        </w:rPr>
        <w:t>Г</w:t>
      </w:r>
      <w:r w:rsidRPr="00BA42E0">
        <w:rPr>
          <w:sz w:val="28"/>
          <w:szCs w:val="28"/>
        </w:rPr>
        <w:t xml:space="preserve"> цилиндрлерин техникалык экспертизадан өткөрүү жана газсыздандыруу, </w:t>
      </w:r>
      <w:r w:rsidR="002C0B9C" w:rsidRPr="00BA42E0">
        <w:rPr>
          <w:sz w:val="28"/>
          <w:szCs w:val="28"/>
        </w:rPr>
        <w:t xml:space="preserve">СКГ </w:t>
      </w:r>
      <w:r w:rsidRPr="00BA42E0">
        <w:rPr>
          <w:sz w:val="28"/>
          <w:szCs w:val="28"/>
        </w:rPr>
        <w:t>цилиндрлериндеги клапандарды алмаштыруу бир жумушчу тарабынан жүргүзүлүшү мүмкүн.</w:t>
      </w:r>
    </w:p>
    <w:p w:rsidR="002C0B9C" w:rsidRPr="00BA42E0" w:rsidRDefault="00AC0347" w:rsidP="00634026">
      <w:pPr>
        <w:pStyle w:val="ConsPlusNormal"/>
        <w:ind w:firstLine="540"/>
        <w:jc w:val="both"/>
        <w:rPr>
          <w:sz w:val="28"/>
          <w:szCs w:val="28"/>
          <w:lang w:val="ky-KG"/>
        </w:rPr>
      </w:pPr>
      <w:r w:rsidRPr="00BA42E0">
        <w:rPr>
          <w:sz w:val="28"/>
          <w:szCs w:val="28"/>
        </w:rPr>
        <w:t xml:space="preserve">600. Газга кооптуу жумуштар үчүн </w:t>
      </w:r>
      <w:r w:rsidRPr="00BA42E0">
        <w:rPr>
          <w:b/>
          <w:sz w:val="28"/>
          <w:szCs w:val="28"/>
        </w:rPr>
        <w:t>26-тиркемеге</w:t>
      </w:r>
      <w:r w:rsidRPr="00BA42E0">
        <w:rPr>
          <w:sz w:val="28"/>
          <w:szCs w:val="28"/>
        </w:rPr>
        <w:t xml:space="preserve"> ылайык форма боюнча жумушка уруксат берилет. Эгерде ысык жана ширетүү иштерин жүргүзүү менен газ коркунучу бар жумуштарды жүргүзүү керек болсо, </w:t>
      </w:r>
      <w:r w:rsidRPr="00BA42E0">
        <w:rPr>
          <w:b/>
          <w:sz w:val="28"/>
          <w:szCs w:val="28"/>
        </w:rPr>
        <w:t>27-тиркемеге</w:t>
      </w:r>
      <w:r w:rsidRPr="00BA42E0">
        <w:rPr>
          <w:sz w:val="28"/>
          <w:szCs w:val="28"/>
        </w:rPr>
        <w:t xml:space="preserve"> ылайык форма боюнча уруксат берүү менен өрт коопсуздугунун талаптары кошумча эске алынышы керек.</w:t>
      </w:r>
      <w:r w:rsidR="002C0B9C" w:rsidRPr="00BA42E0">
        <w:rPr>
          <w:sz w:val="28"/>
          <w:szCs w:val="28"/>
          <w:lang w:val="ky-KG"/>
        </w:rPr>
        <w:t xml:space="preserve"> </w:t>
      </w:r>
    </w:p>
    <w:p w:rsidR="002C0B9C" w:rsidRPr="00BA42E0" w:rsidRDefault="00AC0347" w:rsidP="00634026">
      <w:pPr>
        <w:pStyle w:val="ConsPlusNormal"/>
        <w:ind w:firstLine="540"/>
        <w:jc w:val="both"/>
        <w:rPr>
          <w:sz w:val="28"/>
          <w:szCs w:val="28"/>
          <w:lang w:val="ky-KG"/>
        </w:rPr>
      </w:pPr>
      <w:r w:rsidRPr="00BA42E0">
        <w:rPr>
          <w:sz w:val="28"/>
          <w:szCs w:val="28"/>
          <w:lang w:val="ky-KG"/>
        </w:rPr>
        <w:t xml:space="preserve">Кооптуу газ иштерин чыгарууга уруксат берүүчү документтердин мазмуну техникалык ченемдик укуктук актылардын талаптарына ылайык, анын ичинде ЖЭБдин иштешин жөнгө салуучу, жүргүзүлүп жаткан иштин өзгөчөлүктөрүн эске алуу менен толукталышы мүмкүн. </w:t>
      </w:r>
    </w:p>
    <w:p w:rsidR="002C0B9C" w:rsidRPr="00BA42E0" w:rsidRDefault="00AC0347" w:rsidP="00634026">
      <w:pPr>
        <w:pStyle w:val="ConsPlusNormal"/>
        <w:ind w:firstLine="540"/>
        <w:jc w:val="both"/>
        <w:rPr>
          <w:sz w:val="28"/>
          <w:szCs w:val="28"/>
          <w:lang w:val="ky-KG"/>
        </w:rPr>
      </w:pPr>
      <w:r w:rsidRPr="00BA42E0">
        <w:rPr>
          <w:sz w:val="28"/>
          <w:szCs w:val="28"/>
          <w:lang w:val="ky-KG"/>
        </w:rPr>
        <w:t>Ка</w:t>
      </w:r>
      <w:r w:rsidR="002C0B9C" w:rsidRPr="00BA42E0">
        <w:rPr>
          <w:sz w:val="28"/>
          <w:szCs w:val="28"/>
          <w:lang w:val="ky-KG"/>
        </w:rPr>
        <w:t>лем</w:t>
      </w:r>
      <w:r w:rsidRPr="00BA42E0">
        <w:rPr>
          <w:sz w:val="28"/>
          <w:szCs w:val="28"/>
          <w:lang w:val="ky-KG"/>
        </w:rPr>
        <w:t xml:space="preserve"> менен тазалоо тартибин толтурууга, текстке түзөтүүлөрдү киргизүүгө жол берилбейт.</w:t>
      </w:r>
      <w:r w:rsidR="002C0B9C" w:rsidRPr="00BA42E0">
        <w:rPr>
          <w:sz w:val="28"/>
          <w:szCs w:val="28"/>
          <w:lang w:val="ky-KG"/>
        </w:rPr>
        <w:t xml:space="preserve"> </w:t>
      </w:r>
    </w:p>
    <w:p w:rsidR="000843C9" w:rsidRPr="00BA42E0" w:rsidRDefault="00AC0347" w:rsidP="00634026">
      <w:pPr>
        <w:pStyle w:val="ConsPlusNormal"/>
        <w:ind w:firstLine="540"/>
        <w:jc w:val="both"/>
        <w:rPr>
          <w:sz w:val="28"/>
          <w:szCs w:val="28"/>
          <w:lang w:val="ky-KG"/>
        </w:rPr>
      </w:pPr>
      <w:r w:rsidRPr="00BA42E0">
        <w:rPr>
          <w:sz w:val="28"/>
          <w:szCs w:val="28"/>
          <w:lang w:val="ky-KG"/>
        </w:rPr>
        <w:t>601. Жумушка уруксат берүүчү адамдар газ кооптуу жумуштарды аткаруучу уюмдун буйругу менен ушул Эрежелердин талаптарына ылайык окутуудан жана сыноодон өткөн жетекчилердин жана адистердин ичинен аныкталат.</w:t>
      </w:r>
    </w:p>
    <w:p w:rsidR="000843C9" w:rsidRPr="00BA42E0" w:rsidRDefault="00AC0347" w:rsidP="00634026">
      <w:pPr>
        <w:pStyle w:val="ConsPlusNormal"/>
        <w:ind w:firstLine="540"/>
        <w:jc w:val="both"/>
        <w:rPr>
          <w:sz w:val="28"/>
          <w:szCs w:val="28"/>
          <w:lang w:val="ky-KG"/>
        </w:rPr>
      </w:pPr>
      <w:r w:rsidRPr="00BA42E0">
        <w:rPr>
          <w:sz w:val="28"/>
          <w:szCs w:val="28"/>
          <w:lang w:val="ky-KG"/>
        </w:rPr>
        <w:t>Жетекчиликке кабыл алынган жана газ коркунучу бар жумуштарды аткарган адамдар жумушка уруксат берген уюмдун буйругу менен дайындалат.</w:t>
      </w:r>
    </w:p>
    <w:p w:rsidR="000843C9" w:rsidRPr="00BA42E0" w:rsidRDefault="00AC0347" w:rsidP="00634026">
      <w:pPr>
        <w:pStyle w:val="ConsPlusNormal"/>
        <w:ind w:firstLine="540"/>
        <w:jc w:val="both"/>
        <w:rPr>
          <w:sz w:val="28"/>
          <w:szCs w:val="28"/>
          <w:lang w:val="ky-KG"/>
        </w:rPr>
      </w:pPr>
      <w:r w:rsidRPr="00BA42E0">
        <w:rPr>
          <w:sz w:val="28"/>
          <w:szCs w:val="28"/>
          <w:lang w:val="ky-KG"/>
        </w:rPr>
        <w:t>602. Шаарларды жана шаарчалардын газ түтүктөрүнө, жогорку басымдагы газ түтүктөрүнө газды киргизүү; жогорку жана орто басымдагы газ түтүктөрүн туташтыруу боюнча иштер; ГЖП, ПГ</w:t>
      </w:r>
      <w:r w:rsidR="00611EE3" w:rsidRPr="00BA42E0">
        <w:rPr>
          <w:sz w:val="28"/>
          <w:szCs w:val="28"/>
          <w:lang w:val="ky-KG"/>
        </w:rPr>
        <w:t>Р</w:t>
      </w:r>
      <w:r w:rsidRPr="00BA42E0">
        <w:rPr>
          <w:sz w:val="28"/>
          <w:szCs w:val="28"/>
          <w:lang w:val="ky-KG"/>
        </w:rPr>
        <w:t>П, ШГП жана ГЖОдо, ГТС, АГКЖ СКГ, ГТП өндүрүштүк аймагында ширетүү жана газ кесүү менен оңдоо иштери; СКГ танктарынын техникалык экспертизасы;</w:t>
      </w:r>
      <w:r w:rsidR="00611EE3" w:rsidRPr="00BA42E0">
        <w:rPr>
          <w:sz w:val="28"/>
          <w:szCs w:val="28"/>
          <w:lang w:val="ky-KG"/>
        </w:rPr>
        <w:t xml:space="preserve"> </w:t>
      </w:r>
      <w:r w:rsidRPr="00BA42E0">
        <w:rPr>
          <w:sz w:val="28"/>
          <w:szCs w:val="28"/>
          <w:lang w:val="ky-KG"/>
        </w:rPr>
        <w:t>ширетүү жана газ кесүү менен колдонуудагы орто жана жогорку басымдагы газ түтүктөрүндө (газ астында) оңдоо иштери; керектөөчүлөрдүн өчүрүлүшүнө байланыштуу орто жана жогорку басымдагы газ түтүктөрүндөгү газ басымын төмөндөтүү жана калыбына келтирүү; өчүрүп, андан кийин объектке газ берүүнү күйгүзүү; Резервуарларды суюлтулган газ менен ГТС, АГКЖ, ГТПга алгач толтуруу газ менен камсыздоочу уюмдун техникалык жетекчиси бекиткен атайын план боюнча жүргүзүлөт.</w:t>
      </w:r>
    </w:p>
    <w:p w:rsidR="000843C9" w:rsidRPr="00BA42E0" w:rsidRDefault="00AC0347" w:rsidP="00634026">
      <w:pPr>
        <w:pStyle w:val="ConsPlusNormal"/>
        <w:ind w:firstLine="540"/>
        <w:jc w:val="both"/>
        <w:rPr>
          <w:sz w:val="28"/>
          <w:szCs w:val="28"/>
          <w:lang w:val="ky-KG"/>
        </w:rPr>
      </w:pPr>
      <w:r w:rsidRPr="00BA42E0">
        <w:rPr>
          <w:sz w:val="28"/>
          <w:szCs w:val="28"/>
          <w:lang w:val="ky-KG"/>
        </w:rPr>
        <w:t>Иштин ишенимдүүлүгүн жана коопсуздугун камсыз кылган атайын шаймандардын жардамы менен бөлүштүрүүчү газ түтүгүндөгү газ басымын төмөндөтпөстөн жүргүзүлгөн жогорку жана орто басымдагы газ түтүктөрүн жана аларга газ куймаларды туташтыруу уруксаттын атайын планы жок эле жүргүзүлүшү мүмкүн.</w:t>
      </w:r>
    </w:p>
    <w:p w:rsidR="00077D54" w:rsidRPr="00BA42E0" w:rsidRDefault="00935108" w:rsidP="00634026">
      <w:pPr>
        <w:pStyle w:val="ConsPlusNormal"/>
        <w:ind w:firstLine="540"/>
        <w:jc w:val="both"/>
        <w:rPr>
          <w:sz w:val="28"/>
          <w:szCs w:val="28"/>
          <w:lang w:val="ky-KG"/>
        </w:rPr>
      </w:pPr>
      <w:r w:rsidRPr="00BA42E0">
        <w:rPr>
          <w:sz w:val="28"/>
          <w:szCs w:val="28"/>
          <w:lang w:val="ky-KG"/>
        </w:rPr>
        <w:t xml:space="preserve">603. Атайын план төмөнкүлөрдү көрсөтөт: </w:t>
      </w:r>
    </w:p>
    <w:p w:rsidR="00077D54" w:rsidRPr="00BA42E0" w:rsidRDefault="00077D54" w:rsidP="00634026">
      <w:pPr>
        <w:pStyle w:val="ConsPlusNormal"/>
        <w:ind w:firstLine="540"/>
        <w:jc w:val="both"/>
        <w:rPr>
          <w:sz w:val="28"/>
          <w:szCs w:val="28"/>
          <w:lang w:val="ky-KG"/>
        </w:rPr>
      </w:pPr>
      <w:r w:rsidRPr="00BA42E0">
        <w:rPr>
          <w:sz w:val="28"/>
          <w:szCs w:val="28"/>
          <w:lang w:val="ky-KG"/>
        </w:rPr>
        <w:lastRenderedPageBreak/>
        <w:t>О</w:t>
      </w:r>
      <w:r w:rsidR="00935108" w:rsidRPr="00BA42E0">
        <w:rPr>
          <w:sz w:val="28"/>
          <w:szCs w:val="28"/>
          <w:lang w:val="ky-KG"/>
        </w:rPr>
        <w:t>перацияларды</w:t>
      </w:r>
      <w:r w:rsidRPr="00BA42E0">
        <w:rPr>
          <w:sz w:val="28"/>
          <w:szCs w:val="28"/>
          <w:lang w:val="ky-KG"/>
        </w:rPr>
        <w:t xml:space="preserve"> жүргүзүүнүн кесепети</w:t>
      </w:r>
      <w:r w:rsidR="00935108" w:rsidRPr="00BA42E0">
        <w:rPr>
          <w:sz w:val="28"/>
          <w:szCs w:val="28"/>
          <w:lang w:val="ky-KG"/>
        </w:rPr>
        <w:t xml:space="preserve">; </w:t>
      </w:r>
    </w:p>
    <w:p w:rsidR="00077D54" w:rsidRPr="00BA42E0" w:rsidRDefault="00935108" w:rsidP="00634026">
      <w:pPr>
        <w:pStyle w:val="ConsPlusNormal"/>
        <w:ind w:firstLine="540"/>
        <w:jc w:val="both"/>
        <w:rPr>
          <w:sz w:val="28"/>
          <w:szCs w:val="28"/>
          <w:lang w:val="ky-KG"/>
        </w:rPr>
      </w:pPr>
      <w:r w:rsidRPr="00BA42E0">
        <w:rPr>
          <w:sz w:val="28"/>
          <w:szCs w:val="28"/>
          <w:lang w:val="ky-KG"/>
        </w:rPr>
        <w:t xml:space="preserve">жумушчуларды жайгаштыруу; </w:t>
      </w:r>
    </w:p>
    <w:p w:rsidR="00077D54" w:rsidRPr="00BA42E0" w:rsidRDefault="00935108" w:rsidP="00634026">
      <w:pPr>
        <w:pStyle w:val="ConsPlusNormal"/>
        <w:ind w:firstLine="540"/>
        <w:jc w:val="both"/>
        <w:rPr>
          <w:sz w:val="28"/>
          <w:szCs w:val="28"/>
          <w:lang w:val="ky-KG"/>
        </w:rPr>
      </w:pPr>
      <w:r w:rsidRPr="00BA42E0">
        <w:rPr>
          <w:sz w:val="28"/>
          <w:szCs w:val="28"/>
          <w:lang w:val="ky-KG"/>
        </w:rPr>
        <w:t xml:space="preserve">техникалык жабдуу; </w:t>
      </w:r>
    </w:p>
    <w:p w:rsidR="00077D54" w:rsidRPr="00BA42E0" w:rsidRDefault="00935108" w:rsidP="00634026">
      <w:pPr>
        <w:pStyle w:val="ConsPlusNormal"/>
        <w:ind w:firstLine="540"/>
        <w:jc w:val="both"/>
        <w:rPr>
          <w:sz w:val="28"/>
          <w:szCs w:val="28"/>
          <w:lang w:val="ky-KG"/>
        </w:rPr>
      </w:pPr>
      <w:r w:rsidRPr="00BA42E0">
        <w:rPr>
          <w:sz w:val="28"/>
          <w:szCs w:val="28"/>
          <w:lang w:val="ky-KG"/>
        </w:rPr>
        <w:t xml:space="preserve">операциялардын коопсуздугун камсыз кылуу чаралары; </w:t>
      </w:r>
    </w:p>
    <w:p w:rsidR="000843C9" w:rsidRPr="00BA42E0" w:rsidRDefault="00935108" w:rsidP="00077D54">
      <w:pPr>
        <w:pStyle w:val="ConsPlusNormal"/>
        <w:ind w:firstLine="540"/>
        <w:jc w:val="both"/>
        <w:rPr>
          <w:sz w:val="28"/>
          <w:szCs w:val="28"/>
          <w:lang w:val="ky-KG"/>
        </w:rPr>
      </w:pPr>
      <w:r w:rsidRPr="00BA42E0">
        <w:rPr>
          <w:sz w:val="28"/>
          <w:szCs w:val="28"/>
          <w:lang w:val="ky-KG"/>
        </w:rPr>
        <w:t>газ коркунучу бар жумуштарды жүргүзүү үчүн жооптуу адамдар (ар бир иш участогунда өзүнчө) жана иш-аракеттерди жалпы башкаруу жана координациялоо.</w:t>
      </w:r>
      <w:r w:rsidR="00077D54" w:rsidRPr="00BA42E0">
        <w:rPr>
          <w:sz w:val="28"/>
          <w:szCs w:val="28"/>
          <w:lang w:val="ky-KG"/>
        </w:rPr>
        <w:t xml:space="preserve"> </w:t>
      </w:r>
    </w:p>
    <w:p w:rsidR="000762E7" w:rsidRPr="00BA42E0" w:rsidRDefault="00935108" w:rsidP="00634026">
      <w:pPr>
        <w:pStyle w:val="ConsPlusNormal"/>
        <w:ind w:firstLine="540"/>
        <w:jc w:val="both"/>
        <w:rPr>
          <w:sz w:val="28"/>
          <w:szCs w:val="28"/>
          <w:lang w:val="ky-KG"/>
        </w:rPr>
      </w:pPr>
      <w:r w:rsidRPr="00BA42E0">
        <w:rPr>
          <w:sz w:val="28"/>
          <w:szCs w:val="28"/>
          <w:lang w:val="ky-KG"/>
        </w:rPr>
        <w:t>604. Ар бир жооптуу адамга иш планына ылайык газ кооптуу жумуштарды жүргүзүү үчүн өзүнчө жумушка уруксат берилет.</w:t>
      </w:r>
      <w:r w:rsidR="00077D54" w:rsidRPr="00BA42E0">
        <w:rPr>
          <w:sz w:val="28"/>
          <w:szCs w:val="28"/>
          <w:lang w:val="ky-KG"/>
        </w:rPr>
        <w:t xml:space="preserve"> </w:t>
      </w:r>
    </w:p>
    <w:p w:rsidR="000843C9" w:rsidRPr="00BA42E0" w:rsidRDefault="00935108" w:rsidP="00634026">
      <w:pPr>
        <w:pStyle w:val="ConsPlusNormal"/>
        <w:ind w:firstLine="540"/>
        <w:jc w:val="both"/>
        <w:rPr>
          <w:sz w:val="28"/>
          <w:szCs w:val="28"/>
          <w:lang w:val="ky-KG"/>
        </w:rPr>
      </w:pPr>
      <w:r w:rsidRPr="00BA42E0">
        <w:rPr>
          <w:sz w:val="28"/>
          <w:szCs w:val="28"/>
          <w:lang w:val="ky-KG"/>
        </w:rPr>
        <w:t>605. Атайын курулган чийме же анын көчүрмөсү, аткарыла турган иштин орду жана мүнөзү көрсөтүлүп, иш планына жана уруксат-уруксат кагазына тиркелет. Газ үчүн кооптуу жумушту баштоодон мурун, алардын жүргүзүлүшүнө жооптуу адам курулган чийменин же көчүрмөсүнүн объектинин жайгашкан жериндеги иш жүзүндө жайгашкан жерине шайкештигин текшериши керек.</w:t>
      </w:r>
    </w:p>
    <w:p w:rsidR="0036182E" w:rsidRPr="00BA42E0" w:rsidRDefault="00935108" w:rsidP="00634026">
      <w:pPr>
        <w:pStyle w:val="ConsPlusNormal"/>
        <w:ind w:firstLine="540"/>
        <w:jc w:val="both"/>
        <w:rPr>
          <w:sz w:val="28"/>
          <w:szCs w:val="28"/>
          <w:lang w:val="ky-KG"/>
        </w:rPr>
      </w:pPr>
      <w:r w:rsidRPr="00BA42E0">
        <w:rPr>
          <w:sz w:val="28"/>
          <w:szCs w:val="28"/>
          <w:lang w:val="ky-KG"/>
        </w:rPr>
        <w:t>606. Газ коркунучу бар жумуштарды аткарууга жооптуу адам</w:t>
      </w:r>
      <w:r w:rsidR="00C60111" w:rsidRPr="00BA42E0">
        <w:rPr>
          <w:sz w:val="28"/>
          <w:szCs w:val="28"/>
          <w:lang w:val="ky-KG"/>
        </w:rPr>
        <w:t xml:space="preserve"> төмөнкүлөргө милдеттүү</w:t>
      </w:r>
      <w:r w:rsidRPr="00BA42E0">
        <w:rPr>
          <w:sz w:val="28"/>
          <w:szCs w:val="28"/>
          <w:lang w:val="ky-KG"/>
        </w:rPr>
        <w:t>:</w:t>
      </w:r>
    </w:p>
    <w:p w:rsidR="0036182E" w:rsidRPr="00BA42E0" w:rsidRDefault="00935108" w:rsidP="00634026">
      <w:pPr>
        <w:pStyle w:val="ConsPlusNormal"/>
        <w:ind w:firstLine="540"/>
        <w:jc w:val="both"/>
        <w:rPr>
          <w:sz w:val="28"/>
          <w:szCs w:val="28"/>
          <w:lang w:val="ky-KG"/>
        </w:rPr>
      </w:pPr>
      <w:r w:rsidRPr="00BA42E0">
        <w:rPr>
          <w:sz w:val="28"/>
          <w:szCs w:val="28"/>
          <w:lang w:val="ky-KG"/>
        </w:rPr>
        <w:t xml:space="preserve"> объекттин жумуштарды аткарууга даярдыгын текшерүүгө; </w:t>
      </w:r>
    </w:p>
    <w:p w:rsidR="00C60111" w:rsidRPr="00BA42E0" w:rsidRDefault="00935108" w:rsidP="00634026">
      <w:pPr>
        <w:pStyle w:val="ConsPlusNormal"/>
        <w:ind w:firstLine="540"/>
        <w:jc w:val="both"/>
        <w:rPr>
          <w:sz w:val="28"/>
          <w:szCs w:val="28"/>
          <w:lang w:val="ky-KG"/>
        </w:rPr>
      </w:pPr>
      <w:r w:rsidRPr="00BA42E0">
        <w:rPr>
          <w:sz w:val="28"/>
          <w:szCs w:val="28"/>
          <w:lang w:val="ky-KG"/>
        </w:rPr>
        <w:t xml:space="preserve">жеке коргонуу каражаттарынын, </w:t>
      </w:r>
      <w:r w:rsidR="00C60111" w:rsidRPr="00BA42E0">
        <w:rPr>
          <w:sz w:val="28"/>
          <w:szCs w:val="28"/>
          <w:lang w:val="ky-KG"/>
        </w:rPr>
        <w:t>курал</w:t>
      </w:r>
      <w:r w:rsidRPr="00BA42E0">
        <w:rPr>
          <w:sz w:val="28"/>
          <w:szCs w:val="28"/>
          <w:lang w:val="ky-KG"/>
        </w:rPr>
        <w:t>дардын жана шаймандардын бар экендигин жана иштей тургандыгын, алардын аткарылган иштин мүнөзүнө шайкештигин текшерүү;</w:t>
      </w:r>
      <w:r w:rsidR="000762E7" w:rsidRPr="00BA42E0">
        <w:rPr>
          <w:sz w:val="28"/>
          <w:szCs w:val="28"/>
          <w:lang w:val="ky-KG"/>
        </w:rPr>
        <w:t xml:space="preserve"> </w:t>
      </w:r>
    </w:p>
    <w:p w:rsidR="00C60111" w:rsidRPr="00BA42E0" w:rsidRDefault="00935108" w:rsidP="00634026">
      <w:pPr>
        <w:pStyle w:val="ConsPlusNormal"/>
        <w:ind w:firstLine="540"/>
        <w:jc w:val="both"/>
        <w:rPr>
          <w:sz w:val="28"/>
          <w:szCs w:val="28"/>
          <w:lang w:val="ky-KG"/>
        </w:rPr>
      </w:pPr>
      <w:r w:rsidRPr="00BA42E0">
        <w:rPr>
          <w:sz w:val="28"/>
          <w:szCs w:val="28"/>
          <w:lang w:val="ky-KG"/>
        </w:rPr>
        <w:t xml:space="preserve">аткаруучуларды газ кооптуу жумуштарды аткаруунун шарттары жана технологиясы менен тааныштыруу, эмгекти коргоо боюнча </w:t>
      </w:r>
      <w:r w:rsidR="00C60111" w:rsidRPr="00BA42E0">
        <w:rPr>
          <w:sz w:val="28"/>
          <w:szCs w:val="28"/>
          <w:lang w:val="ky-KG"/>
        </w:rPr>
        <w:t>максаттуу нускалоону</w:t>
      </w:r>
      <w:r w:rsidRPr="00BA42E0">
        <w:rPr>
          <w:sz w:val="28"/>
          <w:szCs w:val="28"/>
          <w:lang w:val="ky-KG"/>
        </w:rPr>
        <w:t xml:space="preserve"> өткөрүү</w:t>
      </w:r>
      <w:r w:rsidR="00C60111" w:rsidRPr="00BA42E0">
        <w:rPr>
          <w:sz w:val="28"/>
          <w:szCs w:val="28"/>
          <w:lang w:val="ky-KG"/>
        </w:rPr>
        <w:t>;</w:t>
      </w:r>
      <w:r w:rsidRPr="00BA42E0">
        <w:rPr>
          <w:sz w:val="28"/>
          <w:szCs w:val="28"/>
          <w:lang w:val="ky-KG"/>
        </w:rPr>
        <w:t xml:space="preserve"> </w:t>
      </w:r>
    </w:p>
    <w:p w:rsidR="00C60111" w:rsidRPr="00BA42E0" w:rsidRDefault="00935108" w:rsidP="00634026">
      <w:pPr>
        <w:pStyle w:val="ConsPlusNormal"/>
        <w:ind w:firstLine="540"/>
        <w:jc w:val="both"/>
        <w:rPr>
          <w:sz w:val="28"/>
          <w:szCs w:val="28"/>
          <w:lang w:val="ky-KG"/>
        </w:rPr>
      </w:pPr>
      <w:r w:rsidRPr="00BA42E0">
        <w:rPr>
          <w:sz w:val="28"/>
          <w:szCs w:val="28"/>
          <w:lang w:val="ky-KG"/>
        </w:rPr>
        <w:t>жумушка уруксатта жана нускамада каралган иш-чаралардын аткаруучулар тарабынан аткарылышын контролдоо;</w:t>
      </w:r>
    </w:p>
    <w:p w:rsidR="00C60111" w:rsidRPr="00BA42E0" w:rsidRDefault="00935108" w:rsidP="00634026">
      <w:pPr>
        <w:pStyle w:val="ConsPlusNormal"/>
        <w:ind w:firstLine="540"/>
        <w:jc w:val="both"/>
        <w:rPr>
          <w:sz w:val="28"/>
          <w:szCs w:val="28"/>
          <w:lang w:val="ky-KG"/>
        </w:rPr>
      </w:pPr>
      <w:r w:rsidRPr="00BA42E0">
        <w:rPr>
          <w:sz w:val="28"/>
          <w:szCs w:val="28"/>
          <w:lang w:val="ky-KG"/>
        </w:rPr>
        <w:t xml:space="preserve"> газ кооптуу жумуштарды аткаруунун ырааттуулугун жана </w:t>
      </w:r>
      <w:r w:rsidR="00C60111" w:rsidRPr="00BA42E0">
        <w:rPr>
          <w:sz w:val="28"/>
          <w:szCs w:val="28"/>
          <w:lang w:val="ky-KG"/>
        </w:rPr>
        <w:t>шарттамы</w:t>
      </w:r>
      <w:r w:rsidRPr="00BA42E0">
        <w:rPr>
          <w:sz w:val="28"/>
          <w:szCs w:val="28"/>
          <w:lang w:val="ky-KG"/>
        </w:rPr>
        <w:t>н камсыз кылуу;</w:t>
      </w:r>
    </w:p>
    <w:p w:rsidR="00C60111" w:rsidRPr="00BA42E0" w:rsidRDefault="00935108" w:rsidP="00634026">
      <w:pPr>
        <w:pStyle w:val="ConsPlusNormal"/>
        <w:ind w:firstLine="540"/>
        <w:jc w:val="both"/>
        <w:rPr>
          <w:sz w:val="28"/>
          <w:szCs w:val="28"/>
          <w:lang w:val="ky-KG"/>
        </w:rPr>
      </w:pPr>
      <w:r w:rsidRPr="00BA42E0">
        <w:rPr>
          <w:sz w:val="28"/>
          <w:szCs w:val="28"/>
          <w:lang w:val="ky-KG"/>
        </w:rPr>
        <w:t xml:space="preserve">жумушка чейин жана жумуш учурунда жумушчу аймактын абасын талдоо; </w:t>
      </w:r>
    </w:p>
    <w:p w:rsidR="00C60111" w:rsidRPr="00BA42E0" w:rsidRDefault="00935108" w:rsidP="00634026">
      <w:pPr>
        <w:pStyle w:val="ConsPlusNormal"/>
        <w:ind w:firstLine="540"/>
        <w:jc w:val="both"/>
        <w:rPr>
          <w:sz w:val="28"/>
          <w:szCs w:val="28"/>
          <w:lang w:val="ky-KG"/>
        </w:rPr>
      </w:pPr>
      <w:r w:rsidRPr="00BA42E0">
        <w:rPr>
          <w:sz w:val="28"/>
          <w:szCs w:val="28"/>
          <w:lang w:val="ky-KG"/>
        </w:rPr>
        <w:t>кооптуулук жана аткаруучулардын ден-соолугунун абалы начарлаган учурда, газ коркунучу бар жумуштарды токтотуу жана зарылчылыкка жараша аткаруучуларды эвакуациялоо боюнча чараларды көрөт.</w:t>
      </w:r>
    </w:p>
    <w:p w:rsidR="00C60111" w:rsidRPr="00BA42E0" w:rsidRDefault="00935108" w:rsidP="00634026">
      <w:pPr>
        <w:pStyle w:val="ConsPlusNormal"/>
        <w:ind w:firstLine="540"/>
        <w:jc w:val="both"/>
        <w:rPr>
          <w:sz w:val="28"/>
          <w:szCs w:val="28"/>
          <w:lang w:val="ky-KG"/>
        </w:rPr>
      </w:pPr>
      <w:r w:rsidRPr="00BA42E0">
        <w:rPr>
          <w:sz w:val="28"/>
          <w:szCs w:val="28"/>
          <w:lang w:val="ky-KG"/>
        </w:rPr>
        <w:t xml:space="preserve">607. Кырсыктарды </w:t>
      </w:r>
      <w:r w:rsidR="0088450F" w:rsidRPr="00BA42E0">
        <w:rPr>
          <w:sz w:val="28"/>
          <w:szCs w:val="28"/>
          <w:lang w:val="ky-KG"/>
        </w:rPr>
        <w:t>чектөө жана жоюу</w:t>
      </w:r>
      <w:r w:rsidRPr="00BA42E0">
        <w:rPr>
          <w:sz w:val="28"/>
          <w:szCs w:val="28"/>
          <w:lang w:val="ky-KG"/>
        </w:rPr>
        <w:t xml:space="preserve"> боюнча жумуш адамдардын өмүрүнө түздөн-түз коркунуч келтирүү жана материалдык баалуулуктарга келтирилген зыяндар жоюлганга чейин жумушка уруксатсыз жүргүзүлөт. Коркунуч жоюлгандан кийин, газ куурларын жана газ жабдууларын техникалык жактан жарактуу абалга келтирүү иштери уруксат кагазы боюнча жүргүзүлүшү керек.</w:t>
      </w:r>
      <w:r w:rsidR="00C60111" w:rsidRPr="00BA42E0">
        <w:rPr>
          <w:sz w:val="28"/>
          <w:szCs w:val="28"/>
          <w:lang w:val="ky-KG"/>
        </w:rPr>
        <w:t xml:space="preserve"> </w:t>
      </w:r>
    </w:p>
    <w:p w:rsidR="000843C9" w:rsidRPr="00BA42E0" w:rsidRDefault="00935108" w:rsidP="00634026">
      <w:pPr>
        <w:pStyle w:val="ConsPlusNormal"/>
        <w:ind w:firstLine="540"/>
        <w:jc w:val="both"/>
        <w:rPr>
          <w:sz w:val="28"/>
          <w:szCs w:val="28"/>
          <w:lang w:val="ky-KG"/>
        </w:rPr>
      </w:pPr>
      <w:r w:rsidRPr="00BA42E0">
        <w:rPr>
          <w:sz w:val="28"/>
          <w:szCs w:val="28"/>
          <w:lang w:val="ky-KG"/>
        </w:rPr>
        <w:t>Кырсык авариялык жардам кызматы тарабынан башынан аягына чейин жоюлган учурда, уруксат кагазын даярдоонун кажети жок.</w:t>
      </w:r>
    </w:p>
    <w:p w:rsidR="000843C9" w:rsidRPr="00BA42E0" w:rsidRDefault="00935108" w:rsidP="00634026">
      <w:pPr>
        <w:pStyle w:val="ConsPlusNormal"/>
        <w:ind w:firstLine="540"/>
        <w:jc w:val="both"/>
        <w:rPr>
          <w:sz w:val="28"/>
          <w:szCs w:val="28"/>
          <w:lang w:val="ky-KG"/>
        </w:rPr>
      </w:pPr>
      <w:r w:rsidRPr="00BA42E0">
        <w:rPr>
          <w:sz w:val="28"/>
          <w:szCs w:val="28"/>
          <w:lang w:val="ky-KG"/>
        </w:rPr>
        <w:t xml:space="preserve">608. Газга кооптуу жумуштар боюнча жумушка буйруктар жумушка керектүү даярдык көрүү үчүн алдын-ала берилиши керек. Жумушка уруксатта анын иштөө мөөнөтү, иштин башталган жана аяктаган убактысы көрсөтүлөт. Эгерде белгиленген мөөнөттө ишти бүтүрүү мүмкүн болбосо, </w:t>
      </w:r>
      <w:r w:rsidRPr="00BA42E0">
        <w:rPr>
          <w:sz w:val="28"/>
          <w:szCs w:val="28"/>
          <w:lang w:val="ky-KG"/>
        </w:rPr>
        <w:lastRenderedPageBreak/>
        <w:t>газга кооптуу болгон жумушка уруксат аны берген адам тарабынан узартылат.</w:t>
      </w:r>
    </w:p>
    <w:p w:rsidR="00C60111" w:rsidRPr="00BA42E0" w:rsidRDefault="00935108" w:rsidP="00634026">
      <w:pPr>
        <w:pStyle w:val="ConsPlusNormal"/>
        <w:ind w:firstLine="540"/>
        <w:jc w:val="both"/>
        <w:rPr>
          <w:sz w:val="28"/>
          <w:szCs w:val="28"/>
        </w:rPr>
      </w:pPr>
      <w:r w:rsidRPr="00BA42E0">
        <w:rPr>
          <w:sz w:val="28"/>
          <w:szCs w:val="28"/>
        </w:rPr>
        <w:t xml:space="preserve">Жумушка уруксат </w:t>
      </w:r>
      <w:r w:rsidRPr="00BA42E0">
        <w:rPr>
          <w:b/>
          <w:sz w:val="28"/>
          <w:szCs w:val="28"/>
        </w:rPr>
        <w:t>28-тиркемеге</w:t>
      </w:r>
      <w:r w:rsidRPr="00BA42E0">
        <w:rPr>
          <w:sz w:val="28"/>
          <w:szCs w:val="28"/>
        </w:rPr>
        <w:t xml:space="preserve"> ылайык форма боюнча атайын журналга катталышы керек. </w:t>
      </w:r>
    </w:p>
    <w:p w:rsidR="000843C9" w:rsidRPr="00BA42E0" w:rsidRDefault="00935108" w:rsidP="00634026">
      <w:pPr>
        <w:pStyle w:val="ConsPlusNormal"/>
        <w:ind w:firstLine="540"/>
        <w:jc w:val="both"/>
        <w:rPr>
          <w:sz w:val="28"/>
          <w:szCs w:val="28"/>
        </w:rPr>
      </w:pPr>
      <w:r w:rsidRPr="00BA42E0">
        <w:rPr>
          <w:sz w:val="28"/>
          <w:szCs w:val="28"/>
        </w:rPr>
        <w:t>Кооптуу жумуштарды аткарууга, уруксатты алып, жумуш бүткөндө кайтарып берүүгө жооптуу адам журналга кол коет.</w:t>
      </w:r>
    </w:p>
    <w:p w:rsidR="000843C9" w:rsidRPr="00BA42E0" w:rsidRDefault="00935108" w:rsidP="00634026">
      <w:pPr>
        <w:pStyle w:val="ConsPlusNormal"/>
        <w:ind w:firstLine="540"/>
        <w:jc w:val="both"/>
        <w:rPr>
          <w:sz w:val="28"/>
          <w:szCs w:val="28"/>
        </w:rPr>
      </w:pPr>
      <w:r w:rsidRPr="00BA42E0">
        <w:rPr>
          <w:sz w:val="28"/>
          <w:szCs w:val="28"/>
        </w:rPr>
        <w:t>609. Жумуш буйруктары кеминде бир жыл сакталууга тийиш. Газды алгачкы иштетүүгө, колдонулуп жаткан газ түтүгүнө байланууга, ширетүүнү колдонуп жер астындагы газ түтүктөрүн оңдоо иштерине берилген уруксат ушул мекеменин аткаруучу техникалык документтеринде туруктуу сакталат.</w:t>
      </w:r>
    </w:p>
    <w:p w:rsidR="000843C9" w:rsidRPr="00BA42E0" w:rsidRDefault="00935108" w:rsidP="00634026">
      <w:pPr>
        <w:pStyle w:val="ConsPlusNormal"/>
        <w:ind w:firstLine="540"/>
        <w:jc w:val="both"/>
        <w:rPr>
          <w:sz w:val="28"/>
          <w:szCs w:val="28"/>
        </w:rPr>
      </w:pPr>
      <w:r w:rsidRPr="00BA42E0">
        <w:rPr>
          <w:sz w:val="28"/>
          <w:szCs w:val="28"/>
        </w:rPr>
        <w:t>610. Эгерде уруксат-уруксат кагазы боюнча аткарылган газ кооптуу иштери бир күндөн ашык жүргүзүлсө, анда алардын аткарылышына жооптуу адам күн сайын иштин жүрүшү жөнүндө ушул ишке уруксат берген адамга отчет берип турууга милдеттүү.</w:t>
      </w:r>
      <w:r w:rsidR="004545C6" w:rsidRPr="00BA42E0">
        <w:rPr>
          <w:sz w:val="28"/>
          <w:szCs w:val="28"/>
          <w:lang w:val="ky-KG"/>
        </w:rPr>
        <w:t xml:space="preserve"> </w:t>
      </w:r>
    </w:p>
    <w:p w:rsidR="000843C9" w:rsidRPr="00BA42E0" w:rsidRDefault="00935108" w:rsidP="00634026">
      <w:pPr>
        <w:pStyle w:val="ConsPlusNormal"/>
        <w:ind w:firstLine="540"/>
        <w:jc w:val="both"/>
        <w:rPr>
          <w:sz w:val="28"/>
          <w:szCs w:val="28"/>
        </w:rPr>
      </w:pPr>
      <w:r w:rsidRPr="00BA42E0">
        <w:rPr>
          <w:sz w:val="28"/>
          <w:szCs w:val="28"/>
        </w:rPr>
        <w:t>611. Жөнөтүлгөн персоналга сапардын бүткүл мезгилинде газ коркунучу бар жумушка уруксат берилет. Жумуштун өндүрүшүн, ишти аткарган уюм дайындаган адам көзөмөлдөйт.</w:t>
      </w:r>
    </w:p>
    <w:p w:rsidR="004545C6" w:rsidRPr="00BA42E0" w:rsidRDefault="00935108" w:rsidP="00634026">
      <w:pPr>
        <w:pStyle w:val="ConsPlusNormal"/>
        <w:ind w:firstLine="540"/>
        <w:jc w:val="both"/>
        <w:rPr>
          <w:sz w:val="28"/>
          <w:szCs w:val="28"/>
          <w:lang w:val="ky-KG"/>
        </w:rPr>
      </w:pPr>
      <w:r w:rsidRPr="00BA42E0">
        <w:rPr>
          <w:sz w:val="28"/>
          <w:szCs w:val="28"/>
        </w:rPr>
        <w:t>612. Газ коркунучу бар жумушту баштоодон мурун, аны аткарууга жооптуу адам бардык кызматкерлерге зарыл болгон коопсуздук чаралары жөнүндө көрсөтмө берүүгө милдеттүү. Андан кийин, нускама алган ар бир жумушчу иштөөгө уруксат кагазына кол коюшу керек.</w:t>
      </w:r>
      <w:r w:rsidR="004545C6" w:rsidRPr="00BA42E0">
        <w:rPr>
          <w:sz w:val="28"/>
          <w:szCs w:val="28"/>
          <w:lang w:val="ky-KG"/>
        </w:rPr>
        <w:t xml:space="preserve"> </w:t>
      </w:r>
    </w:p>
    <w:p w:rsidR="004545C6" w:rsidRPr="00BA42E0" w:rsidRDefault="00935108" w:rsidP="00634026">
      <w:pPr>
        <w:pStyle w:val="ConsPlusNormal"/>
        <w:ind w:firstLine="540"/>
        <w:jc w:val="both"/>
        <w:rPr>
          <w:sz w:val="28"/>
          <w:szCs w:val="28"/>
          <w:lang w:val="ky-KG"/>
        </w:rPr>
      </w:pPr>
      <w:r w:rsidRPr="00BA42E0">
        <w:rPr>
          <w:sz w:val="28"/>
          <w:szCs w:val="28"/>
          <w:lang w:val="ky-KG"/>
        </w:rPr>
        <w:t>613. Газ кооптуу жумуштарды жүргүзүү процессинде бардык буйруктар жумушка жооптуу адам тарабынан берилиши керек. Жумуш учурунда катышкан башка кызмат адамдары жана менеджерлер жумушка жооптуу адам аркылуу гана жумушчуларга көрсөтмө бере алышат.</w:t>
      </w:r>
      <w:r w:rsidR="004545C6" w:rsidRPr="00BA42E0">
        <w:rPr>
          <w:sz w:val="28"/>
          <w:szCs w:val="28"/>
          <w:lang w:val="ky-KG"/>
        </w:rPr>
        <w:t xml:space="preserve"> </w:t>
      </w:r>
    </w:p>
    <w:p w:rsidR="000843C9" w:rsidRPr="00BA42E0" w:rsidRDefault="00CB24F9" w:rsidP="00634026">
      <w:pPr>
        <w:pStyle w:val="ConsPlusNormal"/>
        <w:ind w:firstLine="540"/>
        <w:jc w:val="both"/>
        <w:rPr>
          <w:sz w:val="28"/>
          <w:szCs w:val="28"/>
          <w:lang w:val="ky-KG"/>
        </w:rPr>
      </w:pPr>
      <w:r w:rsidRPr="00BA42E0">
        <w:rPr>
          <w:sz w:val="28"/>
          <w:szCs w:val="28"/>
          <w:lang w:val="ky-KG"/>
        </w:rPr>
        <w:t xml:space="preserve">614. Газга кооптуу жумуш, эреже катары, күндүз жүргүзүлүшү керек. Кырсыктарды </w:t>
      </w:r>
      <w:r w:rsidR="0088450F" w:rsidRPr="00BA42E0">
        <w:rPr>
          <w:sz w:val="28"/>
          <w:szCs w:val="28"/>
          <w:lang w:val="ky-KG"/>
        </w:rPr>
        <w:t>чектөө жана жоюу</w:t>
      </w:r>
      <w:r w:rsidRPr="00BA42E0">
        <w:rPr>
          <w:sz w:val="28"/>
          <w:szCs w:val="28"/>
          <w:lang w:val="ky-KG"/>
        </w:rPr>
        <w:t xml:space="preserve"> боюнча иштер каалаган учурда адис же менеджердин катышуусунда жана түздөн-түз көзөмөлүндө жүргүзүлөт. Түнкүсүн жумуш аткарууда, жумуш ордун жетиштүү жарык менен камсыз кылуу зарыл.</w:t>
      </w:r>
      <w:r w:rsidR="00D124D5" w:rsidRPr="00BA42E0">
        <w:rPr>
          <w:sz w:val="28"/>
          <w:szCs w:val="28"/>
          <w:lang w:val="ky-KG"/>
        </w:rPr>
        <w:t xml:space="preserve"> </w:t>
      </w:r>
    </w:p>
    <w:p w:rsidR="00D124D5" w:rsidRPr="00BA42E0" w:rsidRDefault="00CB24F9" w:rsidP="00634026">
      <w:pPr>
        <w:pStyle w:val="ConsPlusNormal"/>
        <w:ind w:firstLine="540"/>
        <w:jc w:val="both"/>
        <w:rPr>
          <w:sz w:val="28"/>
          <w:szCs w:val="28"/>
          <w:lang w:val="ky-KG"/>
        </w:rPr>
      </w:pPr>
      <w:r w:rsidRPr="00BA42E0">
        <w:rPr>
          <w:sz w:val="28"/>
          <w:szCs w:val="28"/>
          <w:lang w:val="ky-KG"/>
        </w:rPr>
        <w:t>615. Жаңы курулган газ түтүктөрүнө жана жумушчу комиссия кабыл албаган газ керектөөчү объектилерге кошулууга тыюу салынат.</w:t>
      </w:r>
      <w:r w:rsidR="00D124D5" w:rsidRPr="00BA42E0">
        <w:rPr>
          <w:sz w:val="28"/>
          <w:szCs w:val="28"/>
          <w:lang w:val="ky-KG"/>
        </w:rPr>
        <w:t xml:space="preserve"> </w:t>
      </w:r>
    </w:p>
    <w:p w:rsidR="00D124D5" w:rsidRPr="00BA42E0" w:rsidRDefault="00CB24F9" w:rsidP="00634026">
      <w:pPr>
        <w:pStyle w:val="ConsPlusNormal"/>
        <w:ind w:firstLine="540"/>
        <w:jc w:val="both"/>
        <w:rPr>
          <w:sz w:val="28"/>
          <w:szCs w:val="28"/>
          <w:lang w:val="ky-KG"/>
        </w:rPr>
      </w:pPr>
      <w:r w:rsidRPr="00BA42E0">
        <w:rPr>
          <w:sz w:val="28"/>
          <w:szCs w:val="28"/>
          <w:lang w:val="ky-KG"/>
        </w:rPr>
        <w:t>616. Комиссия кабыл алган, бирок акыркы сыноодон өткөндөн кийин 6 айдын ичинде пайдаланууга берилбеген объектилерде газды иштетүүдөн мурун, газ түтүктөрүнүн тыгыздыгына, электр</w:t>
      </w:r>
      <w:r w:rsidR="008A1B3C" w:rsidRPr="00BA42E0">
        <w:rPr>
          <w:sz w:val="28"/>
          <w:szCs w:val="28"/>
          <w:lang w:val="ky-KG"/>
        </w:rPr>
        <w:t xml:space="preserve"> </w:t>
      </w:r>
      <w:r w:rsidRPr="00BA42E0">
        <w:rPr>
          <w:sz w:val="28"/>
          <w:szCs w:val="28"/>
          <w:lang w:val="ky-KG"/>
        </w:rPr>
        <w:t>химиялык коргонуу орнотмолорунун иштешине, түтүн жана желдетүү тутумдарынын абалына, газдын толуктугу жана иштөөгө жарамдуулугуна бир нече жолу сыноолор жүргүзүлүшү керек. жабдуулар, арматуралар, өлчөө шаймандары жана автоматика.</w:t>
      </w:r>
      <w:r w:rsidR="00D124D5" w:rsidRPr="00BA42E0">
        <w:rPr>
          <w:sz w:val="28"/>
          <w:szCs w:val="28"/>
          <w:lang w:val="ky-KG"/>
        </w:rPr>
        <w:t xml:space="preserve"> </w:t>
      </w:r>
    </w:p>
    <w:p w:rsidR="000843C9" w:rsidRPr="00BA42E0" w:rsidRDefault="00CB24F9" w:rsidP="00634026">
      <w:pPr>
        <w:pStyle w:val="ConsPlusNormal"/>
        <w:ind w:firstLine="540"/>
        <w:jc w:val="both"/>
        <w:rPr>
          <w:sz w:val="28"/>
          <w:szCs w:val="28"/>
          <w:lang w:val="ky-KG"/>
        </w:rPr>
      </w:pPr>
      <w:r w:rsidRPr="00BA42E0">
        <w:rPr>
          <w:sz w:val="28"/>
          <w:szCs w:val="28"/>
          <w:lang w:val="ky-KG"/>
        </w:rPr>
        <w:t>617. Бардык газ түтүктөрү жана газ жабдуулары, аларды иштеп жаткан газ түтүктөрүнө туташтырганга чейин, ошондой эле оңдоп-түзөөдөн кийин, газды баштоочу топ тарабынан тышкы текшерүүгө жана контролдоочу басымдын сыноосунан өтүүгө тийиш.</w:t>
      </w:r>
    </w:p>
    <w:p w:rsidR="006D5510" w:rsidRPr="00BA42E0" w:rsidRDefault="00CB24F9" w:rsidP="00634026">
      <w:pPr>
        <w:pStyle w:val="ConsPlusNormal"/>
        <w:ind w:firstLine="540"/>
        <w:jc w:val="both"/>
        <w:rPr>
          <w:sz w:val="28"/>
          <w:szCs w:val="28"/>
          <w:lang w:val="ky-KG"/>
        </w:rPr>
      </w:pPr>
      <w:bookmarkStart w:id="22" w:name="P1790"/>
      <w:bookmarkEnd w:id="22"/>
      <w:r w:rsidRPr="00BA42E0">
        <w:rPr>
          <w:sz w:val="28"/>
          <w:szCs w:val="28"/>
          <w:lang w:val="ky-KG"/>
        </w:rPr>
        <w:t xml:space="preserve">618. Басымдын басымын текшерүү аба же инерттүү газдар менен </w:t>
      </w:r>
      <w:r w:rsidRPr="00BA42E0">
        <w:rPr>
          <w:sz w:val="28"/>
          <w:szCs w:val="28"/>
          <w:lang w:val="ky-KG"/>
        </w:rPr>
        <w:lastRenderedPageBreak/>
        <w:t xml:space="preserve">жүргүзүлөт. </w:t>
      </w:r>
    </w:p>
    <w:p w:rsidR="000843C9" w:rsidRPr="00BA42E0" w:rsidRDefault="00CB24F9" w:rsidP="00634026">
      <w:pPr>
        <w:pStyle w:val="ConsPlusNormal"/>
        <w:ind w:firstLine="540"/>
        <w:jc w:val="both"/>
        <w:rPr>
          <w:sz w:val="28"/>
          <w:szCs w:val="28"/>
          <w:lang w:val="ky-KG"/>
        </w:rPr>
      </w:pPr>
      <w:r w:rsidRPr="00BA42E0">
        <w:rPr>
          <w:sz w:val="28"/>
          <w:szCs w:val="28"/>
          <w:lang w:val="ky-KG"/>
        </w:rPr>
        <w:t>619. Бардык басымдагы тышкы газ түтүктөрү 0,02 МПа басым менен контролдук басымдын сыноосунан өтүшөт. 1 сааттын ичинде басымдын төмөндөшү 0.0001 МПа ашпашы керек.</w:t>
      </w:r>
    </w:p>
    <w:p w:rsidR="006D5510" w:rsidRPr="00BA42E0" w:rsidRDefault="00CB24F9" w:rsidP="00634026">
      <w:pPr>
        <w:pStyle w:val="ConsPlusNormal"/>
        <w:ind w:firstLine="540"/>
        <w:jc w:val="both"/>
        <w:rPr>
          <w:sz w:val="28"/>
          <w:szCs w:val="28"/>
          <w:lang w:val="ky-KG"/>
        </w:rPr>
      </w:pPr>
      <w:r w:rsidRPr="00BA42E0">
        <w:rPr>
          <w:sz w:val="28"/>
          <w:szCs w:val="28"/>
          <w:lang w:val="ky-KG"/>
        </w:rPr>
        <w:t>Эгерде тышкы төмөнкү басымдагы газ түтүктөрүнүн бөлүктөрү гидравликалык кулпулар менен ажыратылса, анда мындай газ түтүктөрүн контролдоочу басым сыноосу 0,004 МПа басым менен жүргүзүлүшү мүмкүн. 10 мүнөттө басымдын төмөндөшү 0.000 05 МПа ашпашы керек.</w:t>
      </w:r>
      <w:r w:rsidR="006D5510" w:rsidRPr="00BA42E0">
        <w:rPr>
          <w:sz w:val="28"/>
          <w:szCs w:val="28"/>
          <w:lang w:val="ky-KG"/>
        </w:rPr>
        <w:t xml:space="preserve"> </w:t>
      </w:r>
    </w:p>
    <w:p w:rsidR="000843C9" w:rsidRPr="00BA42E0" w:rsidRDefault="00CB24F9" w:rsidP="00634026">
      <w:pPr>
        <w:pStyle w:val="ConsPlusNormal"/>
        <w:ind w:firstLine="540"/>
        <w:jc w:val="both"/>
        <w:rPr>
          <w:sz w:val="28"/>
          <w:szCs w:val="28"/>
          <w:lang w:val="ky-KG"/>
        </w:rPr>
      </w:pPr>
      <w:r w:rsidRPr="00BA42E0">
        <w:rPr>
          <w:sz w:val="28"/>
          <w:szCs w:val="28"/>
          <w:lang w:val="ky-KG"/>
        </w:rPr>
        <w:t>620. Өнөр жай, айыл чарба жана башка уюмдардын, к</w:t>
      </w:r>
      <w:r w:rsidR="0017273F" w:rsidRPr="00BA42E0">
        <w:rPr>
          <w:sz w:val="28"/>
          <w:szCs w:val="28"/>
          <w:lang w:val="ky-KG"/>
        </w:rPr>
        <w:t>азан жайларынын</w:t>
      </w:r>
      <w:r w:rsidRPr="00BA42E0">
        <w:rPr>
          <w:sz w:val="28"/>
          <w:szCs w:val="28"/>
          <w:lang w:val="ky-KG"/>
        </w:rPr>
        <w:t xml:space="preserve"> ички газ түтүктөрүн, ошондой эле ГЖП, ШГП жана ГЖО жабдууларын жана газ түтүктөрүн контролдоо басымынын сыноосу 0,01 МПа басым менен жүргүзүлүшү керек. 1 сааттын ичинде басымдын төмөндөшү 0.0006 МПа ашпашы керек.</w:t>
      </w:r>
    </w:p>
    <w:p w:rsidR="0053279F" w:rsidRPr="00BA42E0" w:rsidRDefault="00CB24F9" w:rsidP="00634026">
      <w:pPr>
        <w:pStyle w:val="ConsPlusNormal"/>
        <w:ind w:firstLine="540"/>
        <w:jc w:val="both"/>
        <w:rPr>
          <w:sz w:val="28"/>
          <w:szCs w:val="28"/>
          <w:lang w:val="ky-KG"/>
        </w:rPr>
      </w:pPr>
      <w:r w:rsidRPr="00BA42E0">
        <w:rPr>
          <w:sz w:val="28"/>
          <w:szCs w:val="28"/>
          <w:lang w:val="ky-KG"/>
        </w:rPr>
        <w:t xml:space="preserve">621. СКГ бактары, газ түтүктөрүн өткөрүүчү түтүкчөлөрдүн орнотмолору, резервуарлар АГКЖ, </w:t>
      </w:r>
      <w:r w:rsidR="0053279F" w:rsidRPr="00BA42E0">
        <w:rPr>
          <w:sz w:val="28"/>
          <w:szCs w:val="28"/>
          <w:lang w:val="ky-KG"/>
        </w:rPr>
        <w:t>топтук баллон</w:t>
      </w:r>
      <w:r w:rsidRPr="00BA42E0">
        <w:rPr>
          <w:sz w:val="28"/>
          <w:szCs w:val="28"/>
          <w:lang w:val="ky-KG"/>
        </w:rPr>
        <w:t xml:space="preserve"> орнотмолору, ички газ түтүктөрү жана ГТС менен ГТПнын жабдуулары 0,3 МПа басым менен 1 саат бою сыналышы керек. Эгерде самын эмульсиясынын жардамы менен аныкталса, басым көрсөткүчүндө басымдын төмөндөшү байкалбаса жана агып кетпесе, көзөмөлдөөчү басымдын натыйжалары оң деп эсептелет.</w:t>
      </w:r>
      <w:r w:rsidR="0053279F" w:rsidRPr="00BA42E0">
        <w:rPr>
          <w:sz w:val="28"/>
          <w:szCs w:val="28"/>
          <w:lang w:val="ky-KG"/>
        </w:rPr>
        <w:t xml:space="preserve"> </w:t>
      </w:r>
      <w:bookmarkStart w:id="23" w:name="P1795"/>
      <w:bookmarkEnd w:id="23"/>
    </w:p>
    <w:p w:rsidR="00AF0F83" w:rsidRPr="00BA42E0" w:rsidRDefault="00CB24F9" w:rsidP="00634026">
      <w:pPr>
        <w:pStyle w:val="ConsPlusNormal"/>
        <w:ind w:firstLine="540"/>
        <w:jc w:val="both"/>
        <w:rPr>
          <w:sz w:val="28"/>
          <w:szCs w:val="28"/>
          <w:lang w:val="ky-KG"/>
        </w:rPr>
      </w:pPr>
      <w:r w:rsidRPr="00BA42E0">
        <w:rPr>
          <w:sz w:val="28"/>
          <w:szCs w:val="28"/>
          <w:lang w:val="ky-KG"/>
        </w:rPr>
        <w:t xml:space="preserve">622. Контролдук басымды сыноонун натыйжалары газга кооптуу жумуштарды аткарууга уруксат кагазында жазылышы керек. </w:t>
      </w:r>
    </w:p>
    <w:p w:rsidR="000843C9" w:rsidRPr="00BA42E0" w:rsidRDefault="00CB24F9" w:rsidP="00634026">
      <w:pPr>
        <w:pStyle w:val="ConsPlusNormal"/>
        <w:ind w:firstLine="540"/>
        <w:jc w:val="both"/>
        <w:rPr>
          <w:sz w:val="28"/>
          <w:szCs w:val="28"/>
          <w:lang w:val="ky-KG"/>
        </w:rPr>
      </w:pPr>
      <w:r w:rsidRPr="00BA42E0">
        <w:rPr>
          <w:sz w:val="28"/>
          <w:szCs w:val="28"/>
          <w:lang w:val="ky-KG"/>
        </w:rPr>
        <w:t>623. Туташтырыла турган газ түтүктөрүндөгү аба басымы аларды туташтыруу же газды иштетүү боюнча жумуштар башталганга чейин сакталышы керек.</w:t>
      </w:r>
    </w:p>
    <w:p w:rsidR="00E62D38" w:rsidRPr="00BA42E0" w:rsidRDefault="00CB24F9" w:rsidP="00634026">
      <w:pPr>
        <w:pStyle w:val="ConsPlusNormal"/>
        <w:ind w:firstLine="540"/>
        <w:jc w:val="both"/>
        <w:rPr>
          <w:sz w:val="28"/>
          <w:szCs w:val="28"/>
          <w:lang w:val="ky-KG"/>
        </w:rPr>
      </w:pPr>
      <w:r w:rsidRPr="00BA42E0">
        <w:rPr>
          <w:sz w:val="28"/>
          <w:szCs w:val="28"/>
          <w:lang w:val="ky-KG"/>
        </w:rPr>
        <w:t>624. Эгерде текшерилген жана контролдоого дуушар болгон газ түтүктөрү газ менен толтурулбаса, анда газды баштоо боюнча иш кайра башталганда, алар кайрадан каралып, кысымга алынышы керек.</w:t>
      </w:r>
      <w:r w:rsidR="00E62D38" w:rsidRPr="00BA42E0">
        <w:rPr>
          <w:sz w:val="28"/>
          <w:szCs w:val="28"/>
          <w:lang w:val="ky-KG"/>
        </w:rPr>
        <w:t xml:space="preserve"> </w:t>
      </w:r>
    </w:p>
    <w:p w:rsidR="00E62D38" w:rsidRPr="00BA42E0" w:rsidRDefault="00CB24F9" w:rsidP="00634026">
      <w:pPr>
        <w:pStyle w:val="ConsPlusNormal"/>
        <w:ind w:firstLine="540"/>
        <w:jc w:val="both"/>
        <w:rPr>
          <w:sz w:val="28"/>
          <w:szCs w:val="28"/>
          <w:lang w:val="ky-KG"/>
        </w:rPr>
      </w:pPr>
      <w:r w:rsidRPr="00BA42E0">
        <w:rPr>
          <w:sz w:val="28"/>
          <w:szCs w:val="28"/>
          <w:lang w:val="ky-KG"/>
        </w:rPr>
        <w:t>625. Газ менен булганган чөйрөдө же газдан чыгып кетүү мүмкүн болгон жерлерде оңдоо иштерин жүргүзүүдө, учкун пайда болуу мүмкүнчүлүгүн жокко чыгаруу үчүн түстүү металл каптоочу шаймандар колдонулушу керек.</w:t>
      </w:r>
      <w:r w:rsidR="00E62D38" w:rsidRPr="00BA42E0">
        <w:rPr>
          <w:sz w:val="28"/>
          <w:szCs w:val="28"/>
          <w:lang w:val="ky-KG"/>
        </w:rPr>
        <w:t xml:space="preserve"> </w:t>
      </w:r>
    </w:p>
    <w:p w:rsidR="00E62D38" w:rsidRPr="00BA42E0" w:rsidRDefault="00CB24F9" w:rsidP="00634026">
      <w:pPr>
        <w:pStyle w:val="ConsPlusNormal"/>
        <w:ind w:firstLine="540"/>
        <w:jc w:val="both"/>
        <w:rPr>
          <w:sz w:val="28"/>
          <w:szCs w:val="28"/>
          <w:lang w:val="ky-KG"/>
        </w:rPr>
      </w:pPr>
      <w:r w:rsidRPr="00BA42E0">
        <w:rPr>
          <w:sz w:val="28"/>
          <w:szCs w:val="28"/>
        </w:rPr>
        <w:t>Кара металлдан жасалган шаймандарды колдонууга өзгөчө учурларда гана жол берилет. Кара металл шаймандарынын жумушчу бөлүгү май же ушул сыяктуу май менен көп майланыш керек.</w:t>
      </w:r>
      <w:r w:rsidR="00E62D38" w:rsidRPr="00BA42E0">
        <w:rPr>
          <w:sz w:val="28"/>
          <w:szCs w:val="28"/>
          <w:lang w:val="ky-KG"/>
        </w:rPr>
        <w:t xml:space="preserve"> </w:t>
      </w:r>
    </w:p>
    <w:p w:rsidR="00E62D38" w:rsidRPr="00BA42E0" w:rsidRDefault="00CB24F9" w:rsidP="00634026">
      <w:pPr>
        <w:pStyle w:val="ConsPlusNormal"/>
        <w:ind w:firstLine="540"/>
        <w:jc w:val="both"/>
        <w:rPr>
          <w:sz w:val="28"/>
          <w:szCs w:val="28"/>
          <w:lang w:val="ky-KG"/>
        </w:rPr>
      </w:pPr>
      <w:r w:rsidRPr="00BA42E0">
        <w:rPr>
          <w:sz w:val="28"/>
          <w:szCs w:val="28"/>
          <w:lang w:val="ky-KG"/>
        </w:rPr>
        <w:t>Газ менен булганган чөйрөдө жарылуудан коргогон электр шаймандарын жана шаймандарын гана колдонууга болот. Мобилдик телефондорду колдонууга тыюу салынат.</w:t>
      </w:r>
      <w:r w:rsidR="00E62D38" w:rsidRPr="00BA42E0">
        <w:rPr>
          <w:sz w:val="28"/>
          <w:szCs w:val="28"/>
          <w:lang w:val="ky-KG"/>
        </w:rPr>
        <w:t xml:space="preserve"> </w:t>
      </w:r>
    </w:p>
    <w:p w:rsidR="00E62D38" w:rsidRPr="00BA42E0" w:rsidRDefault="00CB24F9" w:rsidP="00634026">
      <w:pPr>
        <w:pStyle w:val="ConsPlusNormal"/>
        <w:ind w:firstLine="540"/>
        <w:jc w:val="both"/>
        <w:rPr>
          <w:sz w:val="28"/>
          <w:szCs w:val="28"/>
          <w:lang w:val="ky-KG"/>
        </w:rPr>
      </w:pPr>
      <w:r w:rsidRPr="00BA42E0">
        <w:rPr>
          <w:sz w:val="28"/>
          <w:szCs w:val="28"/>
          <w:lang w:val="ky-KG"/>
        </w:rPr>
        <w:t xml:space="preserve">626. </w:t>
      </w:r>
      <w:r w:rsidR="00E62D38" w:rsidRPr="00BA42E0">
        <w:rPr>
          <w:sz w:val="28"/>
          <w:szCs w:val="28"/>
          <w:lang w:val="ky-KG"/>
        </w:rPr>
        <w:t>Кудукт</w:t>
      </w:r>
      <w:r w:rsidRPr="00BA42E0">
        <w:rPr>
          <w:sz w:val="28"/>
          <w:szCs w:val="28"/>
          <w:lang w:val="ky-KG"/>
        </w:rPr>
        <w:t>а, суу сактагычта, ГЖП, ГТС, ГТП жана АГКЖнын жайларында газ коркунучу бар жумуштарды аткарган жумушчулар жана адистер болот такасы жана мыктары жок бут кийимде болушат.</w:t>
      </w:r>
      <w:r w:rsidR="00E62D38" w:rsidRPr="00BA42E0">
        <w:rPr>
          <w:sz w:val="28"/>
          <w:szCs w:val="28"/>
          <w:lang w:val="ky-KG"/>
        </w:rPr>
        <w:t xml:space="preserve"> </w:t>
      </w:r>
    </w:p>
    <w:p w:rsidR="000843C9" w:rsidRPr="00BA42E0" w:rsidRDefault="00CB24F9" w:rsidP="00634026">
      <w:pPr>
        <w:pStyle w:val="ConsPlusNormal"/>
        <w:ind w:firstLine="540"/>
        <w:jc w:val="both"/>
        <w:rPr>
          <w:sz w:val="28"/>
          <w:szCs w:val="28"/>
          <w:lang w:val="ky-KG"/>
        </w:rPr>
      </w:pPr>
      <w:r w:rsidRPr="00BA42E0">
        <w:rPr>
          <w:sz w:val="28"/>
          <w:szCs w:val="28"/>
          <w:lang w:val="ky-KG"/>
        </w:rPr>
        <w:t xml:space="preserve">627. Газ коркунучу бар жумуштарды аткарууда, жарылуудан корголгон конструкциядагы, чыңалуусу 12 В ашпаган портативдик лампалар же жарылуучу аралашманын категориясына жана </w:t>
      </w:r>
      <w:r w:rsidR="002A3E0B" w:rsidRPr="00BA42E0">
        <w:rPr>
          <w:sz w:val="28"/>
          <w:szCs w:val="28"/>
          <w:lang w:val="ky-KG"/>
        </w:rPr>
        <w:t>тобуна</w:t>
      </w:r>
      <w:r w:rsidRPr="00BA42E0">
        <w:rPr>
          <w:sz w:val="28"/>
          <w:szCs w:val="28"/>
          <w:lang w:val="ky-KG"/>
        </w:rPr>
        <w:t xml:space="preserve"> ылайык батарея лампалары колдонулушу керек.</w:t>
      </w:r>
    </w:p>
    <w:p w:rsidR="000843C9" w:rsidRPr="00BA42E0" w:rsidRDefault="00CB24F9" w:rsidP="00634026">
      <w:pPr>
        <w:pStyle w:val="ConsPlusNormal"/>
        <w:ind w:firstLine="540"/>
        <w:jc w:val="both"/>
        <w:rPr>
          <w:sz w:val="28"/>
          <w:szCs w:val="28"/>
          <w:lang w:val="ky-KG"/>
        </w:rPr>
      </w:pPr>
      <w:r w:rsidRPr="00BA42E0">
        <w:rPr>
          <w:sz w:val="28"/>
          <w:szCs w:val="28"/>
          <w:lang w:val="ky-KG"/>
        </w:rPr>
        <w:t>628. Тоннелдерде, коллекторлордо, техникалык жер астындагы, ГЖПд</w:t>
      </w:r>
      <w:r w:rsidR="00FE53D3" w:rsidRPr="00BA42E0">
        <w:rPr>
          <w:sz w:val="28"/>
          <w:szCs w:val="28"/>
          <w:lang w:val="ky-KG"/>
        </w:rPr>
        <w:t>а</w:t>
      </w:r>
      <w:r w:rsidRPr="00BA42E0">
        <w:rPr>
          <w:sz w:val="28"/>
          <w:szCs w:val="28"/>
          <w:lang w:val="ky-KG"/>
        </w:rPr>
        <w:t xml:space="preserve"> </w:t>
      </w:r>
      <w:r w:rsidRPr="00BA42E0">
        <w:rPr>
          <w:sz w:val="28"/>
          <w:szCs w:val="28"/>
          <w:lang w:val="ky-KG"/>
        </w:rPr>
        <w:lastRenderedPageBreak/>
        <w:t>жана ГТС, АГКЖ, ГТПнын аймагында, иштеп жаткан газ түтүктөрүндө өчүрбөй жана инерттик газ менен тазалабай ширетүүгө жана газды кесүүгө жол берилбейт. Газ түтүктөрү ажыратылганда, тыгындарды өчүрүүчү шаймандардан кийин орнотуу керек.</w:t>
      </w:r>
    </w:p>
    <w:p w:rsidR="000843C9" w:rsidRPr="00BA42E0" w:rsidRDefault="00FC08EC" w:rsidP="00634026">
      <w:pPr>
        <w:pStyle w:val="ConsPlusNormal"/>
        <w:ind w:firstLine="540"/>
        <w:jc w:val="both"/>
        <w:rPr>
          <w:sz w:val="28"/>
          <w:szCs w:val="28"/>
          <w:lang w:val="ky-KG"/>
        </w:rPr>
      </w:pPr>
      <w:r w:rsidRPr="00BA42E0">
        <w:rPr>
          <w:sz w:val="28"/>
          <w:szCs w:val="28"/>
          <w:lang w:val="ky-KG"/>
        </w:rPr>
        <w:t xml:space="preserve">629. Газ </w:t>
      </w:r>
      <w:r w:rsidR="00FE53D3" w:rsidRPr="00BA42E0">
        <w:rPr>
          <w:sz w:val="28"/>
          <w:szCs w:val="28"/>
          <w:lang w:val="ky-KG"/>
        </w:rPr>
        <w:t>кудукт</w:t>
      </w:r>
      <w:r w:rsidRPr="00BA42E0">
        <w:rPr>
          <w:sz w:val="28"/>
          <w:szCs w:val="28"/>
          <w:lang w:val="ky-KG"/>
        </w:rPr>
        <w:t>арында ширетүү жана кесүү, ошондой эле арматураларды, кеңейүүчү бириктиргичтерди жана изоляциялык фланецтерди алмаштырууга плиталар толугу менен алынгандан кийин гана жол берилет.</w:t>
      </w:r>
    </w:p>
    <w:p w:rsidR="000843C9" w:rsidRPr="00BA42E0" w:rsidRDefault="00FC08EC" w:rsidP="00634026">
      <w:pPr>
        <w:pStyle w:val="ConsPlusNormal"/>
        <w:ind w:firstLine="540"/>
        <w:jc w:val="both"/>
        <w:rPr>
          <w:sz w:val="28"/>
          <w:szCs w:val="28"/>
          <w:lang w:val="ky-KG"/>
        </w:rPr>
      </w:pPr>
      <w:r w:rsidRPr="00BA42E0">
        <w:rPr>
          <w:sz w:val="28"/>
          <w:szCs w:val="28"/>
          <w:lang w:val="ky-KG"/>
        </w:rPr>
        <w:t>630. Ширетүүнү же газ менен кесүүнү баштоодон мурун, скважиналарда, чуңкурларда жана коллекторлордо абанын газ менен булгангандыгын текшерүү керек. Абада газдын көлөмдүк үлүшү төмөнкү күйүүчү чегинин 20% ашпашы керек. Үлгүлөрдү эң начар желдетилген жерден алуу керек.</w:t>
      </w:r>
    </w:p>
    <w:p w:rsidR="000843C9" w:rsidRPr="00BA42E0" w:rsidRDefault="00FC08EC" w:rsidP="00634026">
      <w:pPr>
        <w:pStyle w:val="ConsPlusNormal"/>
        <w:ind w:firstLine="540"/>
        <w:jc w:val="both"/>
        <w:rPr>
          <w:b/>
          <w:sz w:val="28"/>
          <w:szCs w:val="28"/>
          <w:lang w:val="ky-KG"/>
        </w:rPr>
      </w:pPr>
      <w:r w:rsidRPr="00BA42E0">
        <w:rPr>
          <w:sz w:val="28"/>
          <w:szCs w:val="28"/>
          <w:lang w:val="ky-KG"/>
        </w:rPr>
        <w:t xml:space="preserve">СКГнын газ түтүктөрүндө ширетүү жумуштарынын бүткүл мезгилинде скважиналарды жана чуңкурларды желдеткич же компрессор менен аба үйлөп желдетип туруу керек. Айрым күйүүчү газдардын күйүүчү чектери </w:t>
      </w:r>
      <w:r w:rsidRPr="00BA42E0">
        <w:rPr>
          <w:b/>
          <w:sz w:val="28"/>
          <w:szCs w:val="28"/>
          <w:lang w:val="ky-KG"/>
        </w:rPr>
        <w:t>29-тиркемеге</w:t>
      </w:r>
      <w:r w:rsidRPr="00BA42E0">
        <w:rPr>
          <w:sz w:val="28"/>
          <w:szCs w:val="28"/>
          <w:lang w:val="ky-KG"/>
        </w:rPr>
        <w:t xml:space="preserve"> ылайык кабыл алынган.</w:t>
      </w:r>
    </w:p>
    <w:p w:rsidR="00FE53D3" w:rsidRPr="00BA42E0" w:rsidRDefault="00FC08EC" w:rsidP="00634026">
      <w:pPr>
        <w:pStyle w:val="ConsPlusNormal"/>
        <w:ind w:firstLine="540"/>
        <w:jc w:val="both"/>
        <w:rPr>
          <w:sz w:val="28"/>
          <w:szCs w:val="28"/>
          <w:lang w:val="ky-KG"/>
        </w:rPr>
      </w:pPr>
      <w:r w:rsidRPr="00BA42E0">
        <w:rPr>
          <w:sz w:val="28"/>
          <w:szCs w:val="28"/>
          <w:lang w:val="ky-KG"/>
        </w:rPr>
        <w:t>631. Газ түтүктөрүн аларга туташтырганда жана газ керектөөчүлөрдү үзгүлтүксүз газ менен камсыз кылуу максатында оңдоодо учурдагы газ түтүктөрүндө газды кесүү жана ширетүү иштери 0,0006 - 0,0015 МПа газ басымында жүргүзүлүшү керек. Көрсөтүлгөн басымдын болушу иштин бүткүл мезгилинде текшерилиши керек.</w:t>
      </w:r>
      <w:r w:rsidR="00FE53D3" w:rsidRPr="00BA42E0">
        <w:rPr>
          <w:sz w:val="28"/>
          <w:szCs w:val="28"/>
          <w:lang w:val="ky-KG"/>
        </w:rPr>
        <w:t xml:space="preserve"> </w:t>
      </w:r>
    </w:p>
    <w:p w:rsidR="00FE53D3" w:rsidRPr="00BA42E0" w:rsidRDefault="00FC08EC" w:rsidP="00634026">
      <w:pPr>
        <w:pStyle w:val="ConsPlusNormal"/>
        <w:ind w:firstLine="540"/>
        <w:jc w:val="both"/>
        <w:rPr>
          <w:sz w:val="28"/>
          <w:szCs w:val="28"/>
          <w:lang w:val="ky-KG"/>
        </w:rPr>
      </w:pPr>
      <w:r w:rsidRPr="00BA42E0">
        <w:rPr>
          <w:sz w:val="28"/>
          <w:szCs w:val="28"/>
          <w:lang w:val="ky-KG"/>
        </w:rPr>
        <w:t xml:space="preserve">Басым 0.0006 МПа төмөн түшүп, 0.0015 МПа жогору көтөрүлгөндө, кесүү же ширетүүнү токтотуу керек. </w:t>
      </w:r>
    </w:p>
    <w:p w:rsidR="00FE53D3" w:rsidRPr="00BA42E0" w:rsidRDefault="00FC08EC" w:rsidP="00634026">
      <w:pPr>
        <w:pStyle w:val="ConsPlusNormal"/>
        <w:ind w:firstLine="540"/>
        <w:jc w:val="both"/>
        <w:rPr>
          <w:sz w:val="28"/>
          <w:szCs w:val="28"/>
          <w:lang w:val="ky-KG"/>
        </w:rPr>
      </w:pPr>
      <w:r w:rsidRPr="00BA42E0">
        <w:rPr>
          <w:sz w:val="28"/>
          <w:szCs w:val="28"/>
          <w:lang w:val="ky-KG"/>
        </w:rPr>
        <w:t>Коопсуздукту жана иштин сапаттуу аткарылышын камсыз кылган атайын шаймандарды колдонууда, газ түтүктөрүн кысымды төмөндөтпөстөн кошууга жол берилет.</w:t>
      </w:r>
      <w:r w:rsidR="00FE53D3" w:rsidRPr="00BA42E0">
        <w:rPr>
          <w:sz w:val="28"/>
          <w:szCs w:val="28"/>
          <w:lang w:val="ky-KG"/>
        </w:rPr>
        <w:t xml:space="preserve"> </w:t>
      </w:r>
    </w:p>
    <w:p w:rsidR="000843C9" w:rsidRPr="00BA42E0" w:rsidRDefault="00FC08EC" w:rsidP="00634026">
      <w:pPr>
        <w:pStyle w:val="ConsPlusNormal"/>
        <w:ind w:firstLine="540"/>
        <w:jc w:val="both"/>
        <w:rPr>
          <w:sz w:val="28"/>
          <w:szCs w:val="28"/>
          <w:lang w:val="ky-KG"/>
        </w:rPr>
      </w:pPr>
      <w:r w:rsidRPr="00BA42E0">
        <w:rPr>
          <w:sz w:val="28"/>
          <w:szCs w:val="28"/>
          <w:lang w:val="ky-KG"/>
        </w:rPr>
        <w:t>Жумушчу жайдагы басымды контролдоо үчүн манометр орнотуу керек же жумуш жүрүп жаткан жерден 100 м ашык эмес аралыкта жайгашкан манометрди колдонуу керек.</w:t>
      </w:r>
    </w:p>
    <w:p w:rsidR="00FE53D3" w:rsidRPr="00BA42E0" w:rsidRDefault="00FC08EC" w:rsidP="00634026">
      <w:pPr>
        <w:pStyle w:val="ConsPlusNormal"/>
        <w:ind w:firstLine="540"/>
        <w:jc w:val="both"/>
        <w:rPr>
          <w:sz w:val="28"/>
          <w:szCs w:val="28"/>
          <w:lang w:val="ky-KG"/>
        </w:rPr>
      </w:pPr>
      <w:r w:rsidRPr="00BA42E0">
        <w:rPr>
          <w:sz w:val="28"/>
          <w:szCs w:val="28"/>
          <w:lang w:val="ky-KG"/>
        </w:rPr>
        <w:t>632. Учурдагы ички газ түтүктөрүнө кошумча жабдууларды орнотуу боюнча жумуштарды аткарууда, ширетүү жана кесүү ажыратылган участоктордо жүргүзүлүшү керек, алар аба же инерттүү газ менен тазаланышы керек.</w:t>
      </w:r>
      <w:r w:rsidR="00FE53D3" w:rsidRPr="00BA42E0">
        <w:rPr>
          <w:sz w:val="28"/>
          <w:szCs w:val="28"/>
          <w:lang w:val="ky-KG"/>
        </w:rPr>
        <w:t xml:space="preserve"> </w:t>
      </w:r>
    </w:p>
    <w:p w:rsidR="00FE53D3" w:rsidRPr="00BA42E0" w:rsidRDefault="00FC08EC" w:rsidP="00634026">
      <w:pPr>
        <w:pStyle w:val="ConsPlusNormal"/>
        <w:ind w:firstLine="540"/>
        <w:jc w:val="both"/>
        <w:rPr>
          <w:sz w:val="28"/>
          <w:szCs w:val="28"/>
          <w:lang w:val="ky-KG"/>
        </w:rPr>
      </w:pPr>
      <w:r w:rsidRPr="00BA42E0">
        <w:rPr>
          <w:sz w:val="28"/>
          <w:szCs w:val="28"/>
          <w:lang w:val="ky-KG"/>
        </w:rPr>
        <w:t>633. Жаңы газ түтүктөрүн ага туташтыруу боюнча жумуштарды аткарууда учурдагы газ түтүгүндөгү газ басымын төмөндөтүү өчүрүү шаймандарын же басым жөнгө салгычтарды колдонуу менен жүргүзүлүшү керек.</w:t>
      </w:r>
    </w:p>
    <w:p w:rsidR="000843C9" w:rsidRPr="00BA42E0" w:rsidRDefault="00FC08EC" w:rsidP="00634026">
      <w:pPr>
        <w:pStyle w:val="ConsPlusNormal"/>
        <w:ind w:firstLine="540"/>
        <w:jc w:val="both"/>
        <w:rPr>
          <w:sz w:val="28"/>
          <w:szCs w:val="28"/>
          <w:lang w:val="ky-KG"/>
        </w:rPr>
      </w:pPr>
      <w:r w:rsidRPr="00BA42E0">
        <w:rPr>
          <w:sz w:val="28"/>
          <w:szCs w:val="28"/>
          <w:lang w:val="ky-KG"/>
        </w:rPr>
        <w:t>Газ түтүгүнүн ушул бөлүгүндө газ басымынын жогорулашына жол бербөө үчүн, колдонулуп жаткан конденсатты кармагычтарды, гидравликалык кулпуларды колдонуп, керек болсо (туташтыруу боюнча ишти баштоодон мурун), мүмкүн болушунча күйгүзүлүшү керек болгон, газды чыгаруу үчүн өчүрүүчү шайманы бар рельефтик түтүктү орнотуу керек.</w:t>
      </w:r>
    </w:p>
    <w:p w:rsidR="000843C9" w:rsidRPr="00BA42E0" w:rsidRDefault="00FC08EC" w:rsidP="00634026">
      <w:pPr>
        <w:pStyle w:val="ConsPlusNormal"/>
        <w:ind w:firstLine="540"/>
        <w:jc w:val="both"/>
        <w:rPr>
          <w:sz w:val="28"/>
          <w:szCs w:val="28"/>
          <w:lang w:val="ky-KG"/>
        </w:rPr>
      </w:pPr>
      <w:r w:rsidRPr="00BA42E0">
        <w:rPr>
          <w:sz w:val="28"/>
          <w:szCs w:val="28"/>
          <w:lang w:val="ky-KG"/>
        </w:rPr>
        <w:t xml:space="preserve">634. Газ түтүгүн иштеп жаткан газ түтүгүнө туташтыруу ыкмасы газ </w:t>
      </w:r>
      <w:r w:rsidRPr="00BA42E0">
        <w:rPr>
          <w:sz w:val="28"/>
          <w:szCs w:val="28"/>
          <w:lang w:val="ky-KG"/>
        </w:rPr>
        <w:lastRenderedPageBreak/>
        <w:t xml:space="preserve">менен камсыздоочу уюм </w:t>
      </w:r>
      <w:r w:rsidR="00C86F3F" w:rsidRPr="00BA42E0">
        <w:rPr>
          <w:sz w:val="28"/>
          <w:szCs w:val="28"/>
          <w:lang w:val="ky-KG"/>
        </w:rPr>
        <w:t xml:space="preserve"> </w:t>
      </w:r>
      <w:r w:rsidRPr="00BA42E0">
        <w:rPr>
          <w:sz w:val="28"/>
          <w:szCs w:val="28"/>
          <w:lang w:val="ky-KG"/>
        </w:rPr>
        <w:t>тарабынан аныктал</w:t>
      </w:r>
      <w:r w:rsidR="00C86F3F" w:rsidRPr="00BA42E0">
        <w:rPr>
          <w:sz w:val="28"/>
          <w:szCs w:val="28"/>
          <w:lang w:val="ky-KG"/>
        </w:rPr>
        <w:t xml:space="preserve">ат жана </w:t>
      </w:r>
      <w:r w:rsidRPr="00BA42E0">
        <w:rPr>
          <w:sz w:val="28"/>
          <w:szCs w:val="28"/>
          <w:lang w:val="ky-KG"/>
        </w:rPr>
        <w:t xml:space="preserve"> </w:t>
      </w:r>
      <w:r w:rsidR="00C86F3F" w:rsidRPr="00BA42E0">
        <w:rPr>
          <w:sz w:val="28"/>
          <w:szCs w:val="28"/>
          <w:lang w:val="ky-KG"/>
        </w:rPr>
        <w:t>жүргүзүлүшү керек</w:t>
      </w:r>
      <w:r w:rsidRPr="00BA42E0">
        <w:rPr>
          <w:sz w:val="28"/>
          <w:szCs w:val="28"/>
          <w:lang w:val="ky-KG"/>
        </w:rPr>
        <w:t>.</w:t>
      </w:r>
    </w:p>
    <w:p w:rsidR="000843C9" w:rsidRPr="00BA42E0" w:rsidRDefault="00FC08EC" w:rsidP="00634026">
      <w:pPr>
        <w:pStyle w:val="ConsPlusNormal"/>
        <w:ind w:firstLine="540"/>
        <w:jc w:val="both"/>
        <w:rPr>
          <w:sz w:val="28"/>
          <w:szCs w:val="28"/>
          <w:lang w:val="ky-KG"/>
        </w:rPr>
      </w:pPr>
      <w:r w:rsidRPr="00BA42E0">
        <w:rPr>
          <w:sz w:val="28"/>
          <w:szCs w:val="28"/>
          <w:lang w:val="ky-KG"/>
        </w:rPr>
        <w:t>635. Газ куурларын кысымды төмөндөтпөстөн туташтыруу, газ менен камсыздоочу уюм тарабынан иштелип чыккан стандарттуу нускамага ылайык атайын технологиялык көрсөтмөлөргө ылайык жүргүзүлүшү керек, анда ширетилген кошулмалардын сапатын контролдоо методдору каралышы керек.</w:t>
      </w:r>
    </w:p>
    <w:p w:rsidR="000843C9" w:rsidRPr="00BA42E0" w:rsidRDefault="00FC08EC" w:rsidP="00634026">
      <w:pPr>
        <w:pStyle w:val="ConsPlusNormal"/>
        <w:ind w:firstLine="540"/>
        <w:jc w:val="both"/>
        <w:rPr>
          <w:sz w:val="28"/>
          <w:szCs w:val="28"/>
          <w:lang w:val="ky-KG"/>
        </w:rPr>
      </w:pPr>
      <w:r w:rsidRPr="00BA42E0">
        <w:rPr>
          <w:sz w:val="28"/>
          <w:szCs w:val="28"/>
          <w:lang w:val="ky-KG"/>
        </w:rPr>
        <w:t>636. Газ түтүктөрүнүн, арматуралардын жана шаймандардын тыгыздыгын от менен текшерүүгө тыюу салынат.</w:t>
      </w:r>
    </w:p>
    <w:p w:rsidR="000843C9" w:rsidRPr="00BA42E0" w:rsidRDefault="00FC08EC" w:rsidP="00634026">
      <w:pPr>
        <w:pStyle w:val="ConsPlusNormal"/>
        <w:ind w:firstLine="540"/>
        <w:jc w:val="both"/>
        <w:rPr>
          <w:sz w:val="28"/>
          <w:szCs w:val="28"/>
          <w:lang w:val="ky-KG"/>
        </w:rPr>
      </w:pPr>
      <w:r w:rsidRPr="00BA42E0">
        <w:rPr>
          <w:sz w:val="28"/>
          <w:szCs w:val="28"/>
          <w:lang w:val="ky-KG"/>
        </w:rPr>
        <w:t xml:space="preserve">637. Бөтөн адамдардын </w:t>
      </w:r>
      <w:r w:rsidR="00545E01" w:rsidRPr="00BA42E0">
        <w:rPr>
          <w:sz w:val="28"/>
          <w:szCs w:val="28"/>
          <w:lang w:val="ky-KG"/>
        </w:rPr>
        <w:t>келүүсүнө</w:t>
      </w:r>
      <w:r w:rsidRPr="00BA42E0">
        <w:rPr>
          <w:sz w:val="28"/>
          <w:szCs w:val="28"/>
          <w:lang w:val="ky-KG"/>
        </w:rPr>
        <w:t>, ошондой эле газ коркунучу бар жерлерде тамеки тартууга жана ачык оттун булактарын колдонууга тыюу салынат.</w:t>
      </w:r>
    </w:p>
    <w:p w:rsidR="0065555A" w:rsidRPr="00BA42E0" w:rsidRDefault="00FC08EC" w:rsidP="00634026">
      <w:pPr>
        <w:pStyle w:val="ConsPlusNormal"/>
        <w:ind w:firstLine="540"/>
        <w:jc w:val="both"/>
        <w:rPr>
          <w:sz w:val="28"/>
          <w:szCs w:val="28"/>
          <w:lang w:val="ky-KG"/>
        </w:rPr>
      </w:pPr>
      <w:r w:rsidRPr="00BA42E0">
        <w:rPr>
          <w:sz w:val="28"/>
          <w:szCs w:val="28"/>
        </w:rPr>
        <w:t>Алардагы жумуш учурунда чуңкурлар жана кудуктар тосулган болушу керек. Чу</w:t>
      </w:r>
      <w:r w:rsidR="00377B8B" w:rsidRPr="00BA42E0">
        <w:rPr>
          <w:sz w:val="28"/>
          <w:szCs w:val="28"/>
          <w:lang w:val="ky-KG"/>
        </w:rPr>
        <w:t>ң</w:t>
      </w:r>
      <w:r w:rsidRPr="00BA42E0">
        <w:rPr>
          <w:sz w:val="28"/>
          <w:szCs w:val="28"/>
        </w:rPr>
        <w:t xml:space="preserve">курлар жумуштарды жүргүзүү жана керектүү шаймандарды, материалдарды жана шаймандарды жайгаштыруу үчүн ыңгайлуу өлчөмдө болушу керек. </w:t>
      </w:r>
      <w:r w:rsidR="00EA7964" w:rsidRPr="00BA42E0">
        <w:rPr>
          <w:sz w:val="28"/>
          <w:szCs w:val="28"/>
          <w:lang w:val="ky-KG"/>
        </w:rPr>
        <w:t>“</w:t>
      </w:r>
      <w:r w:rsidR="00EA7964" w:rsidRPr="00BA42E0">
        <w:rPr>
          <w:sz w:val="28"/>
          <w:szCs w:val="28"/>
        </w:rPr>
        <w:t xml:space="preserve">Газ. </w:t>
      </w:r>
      <w:r w:rsidR="00EA7964" w:rsidRPr="00BA42E0">
        <w:rPr>
          <w:sz w:val="28"/>
          <w:szCs w:val="28"/>
          <w:lang w:val="ky-KG"/>
        </w:rPr>
        <w:t xml:space="preserve">Өрт коркунучу бар” </w:t>
      </w:r>
      <w:r w:rsidRPr="00BA42E0">
        <w:rPr>
          <w:sz w:val="28"/>
          <w:szCs w:val="28"/>
        </w:rPr>
        <w:t>деген эскертүү белгиси илинип же жумуш жүрүп жаткан жердин жанына коюлушу керек.</w:t>
      </w:r>
      <w:r w:rsidR="00EA7964" w:rsidRPr="00BA42E0">
        <w:rPr>
          <w:sz w:val="28"/>
          <w:szCs w:val="28"/>
          <w:lang w:val="ky-KG"/>
        </w:rPr>
        <w:t xml:space="preserve"> </w:t>
      </w:r>
    </w:p>
    <w:p w:rsidR="008629E5" w:rsidRPr="00BA42E0" w:rsidRDefault="00FC08EC" w:rsidP="00634026">
      <w:pPr>
        <w:pStyle w:val="ConsPlusNormal"/>
        <w:ind w:firstLine="540"/>
        <w:jc w:val="both"/>
        <w:rPr>
          <w:sz w:val="28"/>
          <w:szCs w:val="28"/>
          <w:lang w:val="ky-KG"/>
        </w:rPr>
      </w:pPr>
      <w:r w:rsidRPr="00BA42E0">
        <w:rPr>
          <w:sz w:val="28"/>
          <w:szCs w:val="28"/>
          <w:lang w:val="ky-KG"/>
        </w:rPr>
        <w:t>638. Учурдагы газ түтүктөрүндө газды кесүү же ширетүү иштерин жүргүзүүдө, ири жалын пайда болбошу үчүн, газдан чыккан жерлерди асбест чиптери бар шамот чопосу менен жабуу керек.</w:t>
      </w:r>
      <w:r w:rsidR="0065555A" w:rsidRPr="00BA42E0">
        <w:rPr>
          <w:sz w:val="28"/>
          <w:szCs w:val="28"/>
          <w:lang w:val="ky-KG"/>
        </w:rPr>
        <w:t xml:space="preserve"> </w:t>
      </w:r>
    </w:p>
    <w:p w:rsidR="00141001" w:rsidRPr="00BA42E0" w:rsidRDefault="00FC08EC" w:rsidP="00634026">
      <w:pPr>
        <w:pStyle w:val="ConsPlusNormal"/>
        <w:ind w:firstLine="540"/>
        <w:jc w:val="both"/>
        <w:rPr>
          <w:sz w:val="28"/>
          <w:szCs w:val="28"/>
          <w:lang w:val="ky-KG"/>
        </w:rPr>
      </w:pPr>
      <w:r w:rsidRPr="00BA42E0">
        <w:rPr>
          <w:sz w:val="28"/>
          <w:szCs w:val="28"/>
          <w:lang w:val="ky-KG"/>
        </w:rPr>
        <w:t xml:space="preserve">639. Бутактарга орнотулган </w:t>
      </w:r>
      <w:r w:rsidR="00141001" w:rsidRPr="00BA42E0">
        <w:rPr>
          <w:sz w:val="28"/>
          <w:szCs w:val="28"/>
          <w:lang w:val="ky-KG"/>
        </w:rPr>
        <w:t>басаңдаткычт</w:t>
      </w:r>
      <w:r w:rsidRPr="00BA42E0">
        <w:rPr>
          <w:sz w:val="28"/>
          <w:szCs w:val="28"/>
          <w:lang w:val="ky-KG"/>
        </w:rPr>
        <w:t>арды керектөөчүлөргө, ошондой эле айрым имараттардын кире беришине алып салуу, газды баштоого жооптуу адамдын көрсөтмөсү боюнча, газ түтүктөрүн текшерүүдөн жана басым менен текшерүүдөн кийин жүргүзүлөт.</w:t>
      </w:r>
      <w:r w:rsidR="00141001" w:rsidRPr="00BA42E0">
        <w:rPr>
          <w:sz w:val="28"/>
          <w:szCs w:val="28"/>
          <w:lang w:val="ky-KG"/>
        </w:rPr>
        <w:t xml:space="preserve"> </w:t>
      </w:r>
    </w:p>
    <w:p w:rsidR="00141001" w:rsidRPr="00BA42E0" w:rsidRDefault="00FC08EC" w:rsidP="00634026">
      <w:pPr>
        <w:pStyle w:val="ConsPlusNormal"/>
        <w:ind w:firstLine="540"/>
        <w:jc w:val="both"/>
        <w:rPr>
          <w:sz w:val="28"/>
          <w:szCs w:val="28"/>
          <w:lang w:val="ky-KG"/>
        </w:rPr>
      </w:pPr>
      <w:r w:rsidRPr="00BA42E0">
        <w:rPr>
          <w:sz w:val="28"/>
          <w:szCs w:val="28"/>
          <w:lang w:val="ky-KG"/>
        </w:rPr>
        <w:t xml:space="preserve">640. Эгерде газ тутумунун бүтүндүгү, иштей тургандыгы жана контролдоочу басымдын сыналышы текшерүүдөн өткөрүлбөсө, газ түтүгүнө газ баштоого тыюу салынат. </w:t>
      </w:r>
    </w:p>
    <w:p w:rsidR="00141001" w:rsidRPr="00BA42E0" w:rsidRDefault="00FC08EC" w:rsidP="00634026">
      <w:pPr>
        <w:pStyle w:val="ConsPlusNormal"/>
        <w:ind w:firstLine="540"/>
        <w:jc w:val="both"/>
        <w:rPr>
          <w:sz w:val="28"/>
          <w:szCs w:val="28"/>
          <w:lang w:val="ky-KG"/>
        </w:rPr>
      </w:pPr>
      <w:r w:rsidRPr="00BA42E0">
        <w:rPr>
          <w:sz w:val="28"/>
          <w:szCs w:val="28"/>
          <w:lang w:val="ky-KG"/>
        </w:rPr>
        <w:t xml:space="preserve">641. Газды ишке киргизүүдө газ түтүктөрү бардык аба жылып кеткенге чейин газ менен тазаланууга тийиш. Тазалоо иштеринин аягы алынган үлгүлөрдү </w:t>
      </w:r>
      <w:r w:rsidR="00141001" w:rsidRPr="00BA42E0">
        <w:rPr>
          <w:sz w:val="28"/>
          <w:szCs w:val="28"/>
          <w:lang w:val="ky-KG"/>
        </w:rPr>
        <w:t>талдоо</w:t>
      </w:r>
      <w:r w:rsidRPr="00BA42E0">
        <w:rPr>
          <w:sz w:val="28"/>
          <w:szCs w:val="28"/>
          <w:lang w:val="ky-KG"/>
        </w:rPr>
        <w:t xml:space="preserve"> же өрттөө жолу менен аныкталат.</w:t>
      </w:r>
    </w:p>
    <w:p w:rsidR="000843C9" w:rsidRPr="00BA42E0" w:rsidRDefault="00FC08EC" w:rsidP="00634026">
      <w:pPr>
        <w:pStyle w:val="ConsPlusNormal"/>
        <w:ind w:firstLine="540"/>
        <w:jc w:val="both"/>
        <w:rPr>
          <w:sz w:val="28"/>
          <w:szCs w:val="28"/>
          <w:lang w:val="ky-KG"/>
        </w:rPr>
      </w:pPr>
      <w:r w:rsidRPr="00BA42E0">
        <w:rPr>
          <w:sz w:val="28"/>
          <w:szCs w:val="28"/>
          <w:lang w:val="ky-KG"/>
        </w:rPr>
        <w:t>Газдын үлгүсүндөгү кычкылтектин көлөмдүк үлүшү 1% дан ашпашы керек, ал эми газдын күйүшү тынчып, тынчып кетпестен жүрүшү керек.</w:t>
      </w:r>
    </w:p>
    <w:p w:rsidR="000843C9" w:rsidRPr="00BA42E0" w:rsidRDefault="00224115" w:rsidP="00634026">
      <w:pPr>
        <w:pStyle w:val="ConsPlusNormal"/>
        <w:ind w:firstLine="540"/>
        <w:jc w:val="both"/>
        <w:rPr>
          <w:sz w:val="28"/>
          <w:szCs w:val="28"/>
          <w:lang w:val="ky-KG"/>
        </w:rPr>
      </w:pPr>
      <w:r w:rsidRPr="00BA42E0">
        <w:rPr>
          <w:sz w:val="28"/>
          <w:szCs w:val="28"/>
          <w:lang w:val="ky-KG"/>
        </w:rPr>
        <w:t>Газ түтүктөрү газсыз болгондо, газ толугу менен жылып кеткенге чейин аба же инерттик газ менен тазаланууга тийиш. Тазалоо ишинин аягы анализ аркылуу аныкталат. Тазалоочу абадагы газ көлөмүнүн калдык бөлүгү газдын төмөнкү күйүүчү чегинин 20% ашпоого тийиш.</w:t>
      </w:r>
    </w:p>
    <w:p w:rsidR="000843C9" w:rsidRPr="00BA42E0" w:rsidRDefault="00224115" w:rsidP="00634026">
      <w:pPr>
        <w:pStyle w:val="ConsPlusNormal"/>
        <w:ind w:firstLine="540"/>
        <w:jc w:val="both"/>
        <w:rPr>
          <w:sz w:val="28"/>
          <w:szCs w:val="28"/>
          <w:lang w:val="ky-KG"/>
        </w:rPr>
      </w:pPr>
      <w:r w:rsidRPr="00BA42E0">
        <w:rPr>
          <w:sz w:val="28"/>
          <w:szCs w:val="28"/>
          <w:lang w:val="ky-KG"/>
        </w:rPr>
        <w:t>Газ түтүктөрүн тазалоодо газ-аба аралашмасын бөлмөлөргө, тепкичтерге, ошондой эле морлорго, желдетүүчү каналдарга жана ушул сыяктууларга чыгарууга тыюу салынат. Газ түтүктөрү тазаланган бөлмөлөр желдетилип турушу керек.</w:t>
      </w:r>
    </w:p>
    <w:p w:rsidR="00224115" w:rsidRPr="00BA42E0" w:rsidRDefault="00224115" w:rsidP="00224115">
      <w:pPr>
        <w:pStyle w:val="ConsPlusNormal"/>
        <w:ind w:firstLine="540"/>
        <w:jc w:val="both"/>
        <w:rPr>
          <w:sz w:val="28"/>
          <w:szCs w:val="28"/>
          <w:lang w:val="ky-KG"/>
        </w:rPr>
      </w:pPr>
      <w:r w:rsidRPr="00BA42E0">
        <w:rPr>
          <w:sz w:val="28"/>
          <w:szCs w:val="28"/>
          <w:lang w:val="ky-KG"/>
        </w:rPr>
        <w:t>Газ түтүктөрүн үйлөөдө, газ-аба аралашмасы имараттарга кирүү, ошондой эле өрттүн бардык булактарынан чыгып кетүү мүмкүнчүлүгү жок болгон жерлерде чыгышы керек.</w:t>
      </w:r>
    </w:p>
    <w:p w:rsidR="00224115" w:rsidRPr="00BA42E0" w:rsidRDefault="00224115" w:rsidP="00224115">
      <w:pPr>
        <w:pStyle w:val="ConsPlusNormal"/>
        <w:ind w:firstLine="540"/>
        <w:jc w:val="both"/>
        <w:rPr>
          <w:vanish/>
          <w:sz w:val="28"/>
          <w:szCs w:val="28"/>
          <w:lang w:val="ky-KG"/>
        </w:rPr>
      </w:pPr>
      <w:r w:rsidRPr="00BA42E0">
        <w:rPr>
          <w:vanish/>
          <w:sz w:val="28"/>
          <w:szCs w:val="28"/>
          <w:lang w:val="ky-KG"/>
        </w:rPr>
        <w:t>Начало формы</w:t>
      </w:r>
    </w:p>
    <w:p w:rsidR="00224115" w:rsidRPr="00BA42E0" w:rsidRDefault="00224115" w:rsidP="00224115">
      <w:pPr>
        <w:pStyle w:val="ConsPlusNormal"/>
        <w:ind w:firstLine="540"/>
        <w:jc w:val="both"/>
        <w:rPr>
          <w:vanish/>
          <w:sz w:val="28"/>
          <w:szCs w:val="28"/>
          <w:lang w:val="ky-KG"/>
        </w:rPr>
      </w:pPr>
      <w:r w:rsidRPr="00BA42E0">
        <w:rPr>
          <w:vanish/>
          <w:sz w:val="28"/>
          <w:szCs w:val="28"/>
          <w:lang w:val="ky-KG"/>
        </w:rPr>
        <w:t>Конец формы</w:t>
      </w:r>
    </w:p>
    <w:p w:rsidR="000843C9" w:rsidRPr="00BA42E0" w:rsidRDefault="00224115" w:rsidP="00634026">
      <w:pPr>
        <w:pStyle w:val="ConsPlusNormal"/>
        <w:ind w:firstLine="540"/>
        <w:jc w:val="both"/>
        <w:rPr>
          <w:sz w:val="28"/>
          <w:szCs w:val="28"/>
          <w:lang w:val="ky-KG"/>
        </w:rPr>
      </w:pPr>
      <w:r w:rsidRPr="00BA42E0">
        <w:rPr>
          <w:sz w:val="28"/>
          <w:szCs w:val="28"/>
          <w:lang w:val="ky-KG"/>
        </w:rPr>
        <w:t xml:space="preserve">642. Имараттарды кулатууда, газ жабдууларын демонтаждоодо ажыратылган газ түтүктөрүнүн бөлүктөрү эксплуатациялык документтерде жана маршрут картасында калган бутактын көлөмүн көрсөтүү менен </w:t>
      </w:r>
      <w:r w:rsidRPr="00BA42E0">
        <w:rPr>
          <w:sz w:val="28"/>
          <w:szCs w:val="28"/>
          <w:lang w:val="ky-KG"/>
        </w:rPr>
        <w:lastRenderedPageBreak/>
        <w:t>кийинки курулуш иштеринин аткарылышына таасирин тийгизбеген жерлерде үзүлүп, газдан бошотулуп, тыгыз ширетилиши керек.</w:t>
      </w:r>
    </w:p>
    <w:p w:rsidR="00224115" w:rsidRPr="00BA42E0" w:rsidRDefault="00224115" w:rsidP="00224115">
      <w:pPr>
        <w:pStyle w:val="ConsPlusNormal"/>
        <w:ind w:firstLine="540"/>
        <w:jc w:val="both"/>
        <w:rPr>
          <w:sz w:val="28"/>
          <w:szCs w:val="28"/>
          <w:lang w:val="ky-KG"/>
        </w:rPr>
      </w:pPr>
      <w:r w:rsidRPr="00BA42E0">
        <w:rPr>
          <w:sz w:val="28"/>
          <w:szCs w:val="28"/>
          <w:lang w:val="ky-KG"/>
        </w:rPr>
        <w:t>643. Газ</w:t>
      </w:r>
      <w:r w:rsidR="00141001" w:rsidRPr="00BA42E0">
        <w:rPr>
          <w:sz w:val="28"/>
          <w:szCs w:val="28"/>
          <w:lang w:val="ky-KG"/>
        </w:rPr>
        <w:t>далган</w:t>
      </w:r>
      <w:r w:rsidRPr="00BA42E0">
        <w:rPr>
          <w:sz w:val="28"/>
          <w:szCs w:val="28"/>
          <w:lang w:val="ky-KG"/>
        </w:rPr>
        <w:t xml:space="preserve"> </w:t>
      </w:r>
      <w:r w:rsidR="00141001" w:rsidRPr="00BA42E0">
        <w:rPr>
          <w:sz w:val="28"/>
          <w:szCs w:val="28"/>
          <w:lang w:val="ky-KG"/>
        </w:rPr>
        <w:t>кудуктард</w:t>
      </w:r>
      <w:r w:rsidRPr="00BA42E0">
        <w:rPr>
          <w:sz w:val="28"/>
          <w:szCs w:val="28"/>
          <w:lang w:val="ky-KG"/>
        </w:rPr>
        <w:t>а, коллекторлордо жана жайларда, ошондой эле газ менен булганган атмосферада ачык жерлерде оңдоо иштери ачык от колдонбостон (ширетүү, газ кесүү) жүргүзүлүшү керек.</w:t>
      </w:r>
    </w:p>
    <w:p w:rsidR="00141001" w:rsidRPr="00BA42E0" w:rsidRDefault="00224115" w:rsidP="00634026">
      <w:pPr>
        <w:pStyle w:val="ConsPlusNormal"/>
        <w:ind w:firstLine="540"/>
        <w:jc w:val="both"/>
        <w:rPr>
          <w:sz w:val="28"/>
          <w:szCs w:val="28"/>
          <w:lang w:val="ky-KG"/>
        </w:rPr>
      </w:pPr>
      <w:r w:rsidRPr="00BA42E0">
        <w:rPr>
          <w:sz w:val="28"/>
          <w:szCs w:val="28"/>
          <w:lang w:val="ky-KG"/>
        </w:rPr>
        <w:t xml:space="preserve">644. Ички текшерүүдө жана оңдоодо буу казандары же башка газдаштырылган агрегаттар тыгындарды колдонуу менен газ түтүгүнөн ажыратылышы керек. </w:t>
      </w:r>
    </w:p>
    <w:p w:rsidR="000843C9" w:rsidRPr="00BA42E0" w:rsidRDefault="00224115" w:rsidP="00634026">
      <w:pPr>
        <w:pStyle w:val="ConsPlusNormal"/>
        <w:ind w:firstLine="540"/>
        <w:jc w:val="both"/>
        <w:rPr>
          <w:sz w:val="28"/>
          <w:szCs w:val="28"/>
          <w:lang w:val="ky-KG"/>
        </w:rPr>
      </w:pPr>
      <w:r w:rsidRPr="00BA42E0">
        <w:rPr>
          <w:sz w:val="28"/>
          <w:szCs w:val="28"/>
          <w:lang w:val="ky-KG"/>
        </w:rPr>
        <w:t>Казандын же агрегаттын мешинде иштөөгө ал желдетилип, газдын булгангандыгын текшергенден кийин гана уруксат берилет.</w:t>
      </w:r>
    </w:p>
    <w:p w:rsidR="00224115" w:rsidRPr="00BA42E0" w:rsidRDefault="00224115" w:rsidP="00224115">
      <w:pPr>
        <w:pStyle w:val="ConsPlusNormal"/>
        <w:ind w:firstLine="540"/>
        <w:jc w:val="both"/>
        <w:rPr>
          <w:sz w:val="28"/>
          <w:szCs w:val="28"/>
          <w:lang w:val="ky-KG"/>
        </w:rPr>
      </w:pPr>
      <w:r w:rsidRPr="00BA42E0">
        <w:rPr>
          <w:sz w:val="28"/>
          <w:szCs w:val="28"/>
          <w:lang w:val="ky-KG"/>
        </w:rPr>
        <w:t>645. Жумушчуларды</w:t>
      </w:r>
      <w:r w:rsidR="00141001" w:rsidRPr="00BA42E0">
        <w:rPr>
          <w:sz w:val="28"/>
          <w:szCs w:val="28"/>
          <w:lang w:val="ky-KG"/>
        </w:rPr>
        <w:t xml:space="preserve"> кудуктарга</w:t>
      </w:r>
      <w:r w:rsidRPr="00BA42E0">
        <w:rPr>
          <w:sz w:val="28"/>
          <w:szCs w:val="28"/>
          <w:lang w:val="ky-KG"/>
        </w:rPr>
        <w:t xml:space="preserve">, ошондой эле </w:t>
      </w:r>
      <w:r w:rsidR="00141001" w:rsidRPr="00BA42E0">
        <w:rPr>
          <w:sz w:val="28"/>
          <w:szCs w:val="28"/>
          <w:lang w:val="ky-KG"/>
        </w:rPr>
        <w:t xml:space="preserve">чуңкурларга </w:t>
      </w:r>
      <w:r w:rsidRPr="00BA42E0">
        <w:rPr>
          <w:sz w:val="28"/>
          <w:szCs w:val="28"/>
          <w:lang w:val="ky-KG"/>
        </w:rPr>
        <w:t>түшүрүү үчүн, аларды кудуктун, чуңкурдун, бактын люктун четине бекитүү үчүн шаймандары бар портативдик металл тепкичтер колдонулушу керек.</w:t>
      </w:r>
    </w:p>
    <w:p w:rsidR="000843C9" w:rsidRPr="00BA42E0" w:rsidRDefault="00224115" w:rsidP="00634026">
      <w:pPr>
        <w:pStyle w:val="ConsPlusNormal"/>
        <w:ind w:firstLine="540"/>
        <w:jc w:val="both"/>
        <w:rPr>
          <w:sz w:val="28"/>
          <w:szCs w:val="28"/>
          <w:lang w:val="ky-KG"/>
        </w:rPr>
      </w:pPr>
      <w:r w:rsidRPr="00BA42E0">
        <w:rPr>
          <w:sz w:val="28"/>
          <w:szCs w:val="28"/>
          <w:lang w:val="ky-KG"/>
        </w:rPr>
        <w:t xml:space="preserve">646. Ажыратылбаган газ түтүгү бар </w:t>
      </w:r>
      <w:r w:rsidR="00141001" w:rsidRPr="00BA42E0">
        <w:rPr>
          <w:sz w:val="28"/>
          <w:szCs w:val="28"/>
          <w:lang w:val="ky-KG"/>
        </w:rPr>
        <w:t>кудуктар</w:t>
      </w:r>
      <w:r w:rsidRPr="00BA42E0">
        <w:rPr>
          <w:sz w:val="28"/>
          <w:szCs w:val="28"/>
          <w:lang w:val="ky-KG"/>
        </w:rPr>
        <w:t>да жана арыктарда бир эле мезгилде экиден көп эмес адам болууга уруксат берилет, мында жумуш алар тарабынан куткаруу курларында, ал эми газ чыгып кетиши мүмкүн болгон учурда газ маскаларында аткарылышы керек.</w:t>
      </w:r>
    </w:p>
    <w:p w:rsidR="000843C9" w:rsidRPr="00BA42E0" w:rsidRDefault="00224115" w:rsidP="00634026">
      <w:pPr>
        <w:pStyle w:val="ConsPlusNormal"/>
        <w:ind w:firstLine="540"/>
        <w:jc w:val="both"/>
        <w:rPr>
          <w:sz w:val="28"/>
          <w:szCs w:val="28"/>
          <w:lang w:val="ky-KG"/>
        </w:rPr>
      </w:pPr>
      <w:r w:rsidRPr="00BA42E0">
        <w:rPr>
          <w:sz w:val="28"/>
          <w:szCs w:val="28"/>
          <w:lang w:val="ky-KG"/>
        </w:rPr>
        <w:t>Жердин бетинде, шамал тараптан, ошондой эле бактын люкунда, коопсуздук аркандарынын (аркандардын) учтарын тизмедеги структуралардын ичиндеги кызматкерлердин коопсуздук курларынан (</w:t>
      </w:r>
      <w:r w:rsidR="000F6278" w:rsidRPr="00BA42E0">
        <w:rPr>
          <w:sz w:val="28"/>
          <w:szCs w:val="28"/>
          <w:lang w:val="ky-KG"/>
        </w:rPr>
        <w:t>сактагыч байлагычтар</w:t>
      </w:r>
      <w:r w:rsidRPr="00BA42E0">
        <w:rPr>
          <w:sz w:val="28"/>
          <w:szCs w:val="28"/>
          <w:lang w:val="ky-KG"/>
        </w:rPr>
        <w:t>) алыс кармоо, аларды жана түтүктүн суу алуучу учтарын үзгүлтүксүз көзөмөлдөп турууга милдеттүү болгон эки адам болушу керек. противогаздарды, иштеген жерине уруксаты жок адамдарды киргизбеңиз.</w:t>
      </w:r>
    </w:p>
    <w:p w:rsidR="000843C9" w:rsidRPr="00BA42E0" w:rsidRDefault="001804FD" w:rsidP="00634026">
      <w:pPr>
        <w:pStyle w:val="ConsPlusNormal"/>
        <w:ind w:firstLine="540"/>
        <w:jc w:val="both"/>
        <w:rPr>
          <w:sz w:val="28"/>
          <w:szCs w:val="28"/>
          <w:lang w:val="ky-KG"/>
        </w:rPr>
      </w:pPr>
      <w:r w:rsidRPr="00BA42E0">
        <w:rPr>
          <w:sz w:val="28"/>
          <w:szCs w:val="28"/>
          <w:lang w:val="ky-KG"/>
        </w:rPr>
        <w:t xml:space="preserve">Жумушчу менен байкоочу ортосунда </w:t>
      </w:r>
      <w:r w:rsidR="000F6278" w:rsidRPr="00BA42E0">
        <w:rPr>
          <w:sz w:val="28"/>
          <w:szCs w:val="28"/>
          <w:lang w:val="ky-KG"/>
        </w:rPr>
        <w:t>көрүү</w:t>
      </w:r>
      <w:r w:rsidRPr="00BA42E0">
        <w:rPr>
          <w:sz w:val="28"/>
          <w:szCs w:val="28"/>
          <w:lang w:val="ky-KG"/>
        </w:rPr>
        <w:t xml:space="preserve"> байланыш</w:t>
      </w:r>
      <w:r w:rsidR="000F6278" w:rsidRPr="00BA42E0">
        <w:rPr>
          <w:sz w:val="28"/>
          <w:szCs w:val="28"/>
          <w:lang w:val="ky-KG"/>
        </w:rPr>
        <w:t>ы</w:t>
      </w:r>
      <w:r w:rsidRPr="00BA42E0">
        <w:rPr>
          <w:sz w:val="28"/>
          <w:szCs w:val="28"/>
          <w:lang w:val="ky-KG"/>
        </w:rPr>
        <w:t xml:space="preserve"> болбосо, шарттуу сигнал берүү тутуму же радиотелефон байланышы орнотулушу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 xml:space="preserve">647. Тышкы жана ички газ түтүктөрүнө орнотулган жабдууларды (арматуралар, чыпкалар, эсептегичтер жана башка) ачуу жана алмаштыруу газ түтүгүнүн ажыратылган бөлүгүндө жүргүзүлүшү керек. Өчүрүүчү шаймандарга боштук </w:t>
      </w:r>
      <w:r w:rsidR="000F6278" w:rsidRPr="00BA42E0">
        <w:rPr>
          <w:sz w:val="28"/>
          <w:szCs w:val="28"/>
          <w:lang w:val="ky-KG"/>
        </w:rPr>
        <w:t>басаңдатк</w:t>
      </w:r>
      <w:r w:rsidRPr="00BA42E0">
        <w:rPr>
          <w:sz w:val="28"/>
          <w:szCs w:val="28"/>
          <w:lang w:val="ky-KG"/>
        </w:rPr>
        <w:t>ычтары орнотулушу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 xml:space="preserve">648. Газ түтүктөрүнө орнотулган тыгындар газ түтүгүндөгү газдын максималдуу басымына дал келиши керек. Аларда фланецтерден чыгып турган бутактар болушу керек. </w:t>
      </w:r>
      <w:r w:rsidR="000F6278" w:rsidRPr="00BA42E0">
        <w:rPr>
          <w:sz w:val="28"/>
          <w:szCs w:val="28"/>
          <w:lang w:val="ky-KG"/>
        </w:rPr>
        <w:t>Басаңдаткычтардын</w:t>
      </w:r>
      <w:r w:rsidRPr="00BA42E0">
        <w:rPr>
          <w:sz w:val="28"/>
          <w:szCs w:val="28"/>
          <w:lang w:val="ky-KG"/>
        </w:rPr>
        <w:t xml:space="preserve"> бутактарына газдын басымы жана газ түтүгүнүн диаметри көрсөтүлгөн </w:t>
      </w:r>
      <w:r w:rsidR="00CA270A" w:rsidRPr="00BA42E0">
        <w:rPr>
          <w:sz w:val="28"/>
          <w:szCs w:val="28"/>
          <w:lang w:val="ky-KG"/>
        </w:rPr>
        <w:t xml:space="preserve">энтамга </w:t>
      </w:r>
      <w:r w:rsidRPr="00BA42E0">
        <w:rPr>
          <w:sz w:val="28"/>
          <w:szCs w:val="28"/>
          <w:lang w:val="ky-KG"/>
        </w:rPr>
        <w:t>коюлушу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 xml:space="preserve">649. </w:t>
      </w:r>
      <w:r w:rsidR="00CA270A" w:rsidRPr="00BA42E0">
        <w:rPr>
          <w:sz w:val="28"/>
          <w:szCs w:val="28"/>
          <w:lang w:val="ky-KG"/>
        </w:rPr>
        <w:t>Бекитүүчү</w:t>
      </w:r>
      <w:r w:rsidRPr="00BA42E0">
        <w:rPr>
          <w:sz w:val="28"/>
          <w:szCs w:val="28"/>
          <w:lang w:val="ky-KG"/>
        </w:rPr>
        <w:t xml:space="preserve"> арматуралардын </w:t>
      </w:r>
      <w:r w:rsidR="00CA270A" w:rsidRPr="00BA42E0">
        <w:rPr>
          <w:sz w:val="28"/>
          <w:szCs w:val="28"/>
          <w:lang w:val="ky-KG"/>
        </w:rPr>
        <w:t xml:space="preserve">тосмо </w:t>
      </w:r>
      <w:r w:rsidRPr="00BA42E0">
        <w:rPr>
          <w:sz w:val="28"/>
          <w:szCs w:val="28"/>
          <w:lang w:val="ky-KG"/>
        </w:rPr>
        <w:t>толтурууга, орто жана жогорку басымдагы тышкы газ түтүктөрүндө конденсат коллекторлорунун бурама бириктирүүлөрүн ажыратууга 0,1 МПа ашпаган газ басымында жол берилет.</w:t>
      </w:r>
      <w:r w:rsidR="00CA270A" w:rsidRPr="00BA42E0">
        <w:rPr>
          <w:sz w:val="28"/>
          <w:szCs w:val="28"/>
          <w:lang w:val="ky-KG"/>
        </w:rPr>
        <w:t xml:space="preserve"> </w:t>
      </w:r>
    </w:p>
    <w:p w:rsidR="00CA270A" w:rsidRPr="00BA42E0" w:rsidRDefault="001804FD" w:rsidP="00634026">
      <w:pPr>
        <w:pStyle w:val="ConsPlusNormal"/>
        <w:ind w:firstLine="540"/>
        <w:jc w:val="both"/>
        <w:rPr>
          <w:sz w:val="28"/>
          <w:szCs w:val="28"/>
          <w:lang w:val="ky-KG"/>
        </w:rPr>
      </w:pPr>
      <w:r w:rsidRPr="00BA42E0">
        <w:rPr>
          <w:sz w:val="28"/>
          <w:szCs w:val="28"/>
          <w:lang w:val="ky-KG"/>
        </w:rPr>
        <w:t>650. Тышкы газ түтүктөрүндөгү фланецтик бириктирүүлөрдүн прокладкаларын алмаштырууга газ түтүгүндөгү газдын басымы 0,0006 - 0,0015 МПа болгондо жол берилет.</w:t>
      </w:r>
    </w:p>
    <w:p w:rsidR="000843C9" w:rsidRPr="00BA42E0" w:rsidRDefault="001804FD" w:rsidP="00634026">
      <w:pPr>
        <w:pStyle w:val="ConsPlusNormal"/>
        <w:ind w:firstLine="540"/>
        <w:jc w:val="both"/>
        <w:rPr>
          <w:sz w:val="28"/>
          <w:szCs w:val="28"/>
          <w:lang w:val="ky-KG"/>
        </w:rPr>
      </w:pPr>
      <w:r w:rsidRPr="00BA42E0">
        <w:rPr>
          <w:sz w:val="28"/>
          <w:szCs w:val="28"/>
          <w:lang w:val="ky-KG"/>
        </w:rPr>
        <w:t>651. Кандайдыр бир басымдагы ички газ түтүктөрүндөгү фланецти, сайлуу бириктирүүлөрдү жана арматураларды демонтаждоо газ түтүгүнүн ажыратылган жана тыгылган бөлүгүндө жүргүзүлүшү керек.</w:t>
      </w:r>
    </w:p>
    <w:p w:rsidR="00CA270A" w:rsidRPr="00BA42E0" w:rsidRDefault="001804FD" w:rsidP="00634026">
      <w:pPr>
        <w:pStyle w:val="ConsPlusNormal"/>
        <w:ind w:firstLine="540"/>
        <w:jc w:val="both"/>
        <w:rPr>
          <w:sz w:val="28"/>
          <w:szCs w:val="28"/>
          <w:lang w:val="ky-KG"/>
        </w:rPr>
      </w:pPr>
      <w:r w:rsidRPr="00BA42E0">
        <w:rPr>
          <w:sz w:val="28"/>
          <w:szCs w:val="28"/>
          <w:lang w:val="ky-KG"/>
        </w:rPr>
        <w:lastRenderedPageBreak/>
        <w:t>652. Газ менен булганган бөлмөлөрдөгү газ түтүктөрүн жана жабдууларды оңдоо иштери жүрүп жаткан учурда, бөлмөдө иштегендерди байкоо жүргүзгөн адам болушу керек, алар ошондой эле жакын жерде өрт булактары жок экендигин камсыз кылышы керек. Газ менен булганган бөлмөнүн тышкы эшиктери дайыма ачык турушу керек.</w:t>
      </w:r>
      <w:r w:rsidR="00CA270A" w:rsidRPr="00BA42E0">
        <w:rPr>
          <w:sz w:val="28"/>
          <w:szCs w:val="28"/>
          <w:lang w:val="ky-KG"/>
        </w:rPr>
        <w:t xml:space="preserve"> </w:t>
      </w:r>
    </w:p>
    <w:p w:rsidR="000843C9" w:rsidRPr="00BA42E0" w:rsidRDefault="001804FD" w:rsidP="00634026">
      <w:pPr>
        <w:pStyle w:val="ConsPlusNormal"/>
        <w:ind w:firstLine="540"/>
        <w:jc w:val="both"/>
        <w:rPr>
          <w:sz w:val="28"/>
          <w:szCs w:val="28"/>
          <w:lang w:val="ky-KG"/>
        </w:rPr>
      </w:pPr>
      <w:r w:rsidRPr="00BA42E0">
        <w:rPr>
          <w:sz w:val="28"/>
          <w:szCs w:val="28"/>
          <w:lang w:val="ky-KG"/>
        </w:rPr>
        <w:t>653. Газ түтүгүн ажыратуу менен байланышкан жер астындагы газ түтүктөрүндөгү оңдоо иштерин баштоодон мурун (клапандарды алмаштыруу, сайгычтарды, прокладкаларды алуу жана орнотуу ж.б.) алдын алуу максатында, колдонулуп жаткан электр коргоосун ажыратуу жана газ түтүгүнүн ажыратылган участокторуна секиргич орнотуу (эгерде туруктуу орнотулган секириктер жок болсо)</w:t>
      </w:r>
      <w:r w:rsidR="00CA270A" w:rsidRPr="00BA42E0">
        <w:rPr>
          <w:sz w:val="28"/>
          <w:szCs w:val="28"/>
          <w:lang w:val="ky-KG"/>
        </w:rPr>
        <w:t xml:space="preserve">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654. Газ түтүктөрүндөгү музду, чайырды, нафталинди жана башка тоскоолдуктарды</w:t>
      </w:r>
      <w:r w:rsidR="00CA270A" w:rsidRPr="00BA42E0">
        <w:rPr>
          <w:sz w:val="28"/>
          <w:szCs w:val="28"/>
          <w:lang w:val="ky-KG"/>
        </w:rPr>
        <w:t xml:space="preserve"> ичкерештирүү </w:t>
      </w:r>
      <w:r w:rsidRPr="00BA42E0">
        <w:rPr>
          <w:sz w:val="28"/>
          <w:szCs w:val="28"/>
          <w:lang w:val="ky-KG"/>
        </w:rPr>
        <w:t xml:space="preserve">(металл </w:t>
      </w:r>
      <w:r w:rsidR="00CA270A" w:rsidRPr="00BA42E0">
        <w:rPr>
          <w:sz w:val="28"/>
          <w:szCs w:val="28"/>
          <w:lang w:val="ky-KG"/>
        </w:rPr>
        <w:t>шомпол</w:t>
      </w:r>
      <w:r w:rsidRPr="00BA42E0">
        <w:rPr>
          <w:sz w:val="28"/>
          <w:szCs w:val="28"/>
          <w:lang w:val="ky-KG"/>
        </w:rPr>
        <w:t>дор</w:t>
      </w:r>
      <w:r w:rsidR="00CA270A" w:rsidRPr="00BA42E0">
        <w:rPr>
          <w:sz w:val="28"/>
          <w:szCs w:val="28"/>
          <w:lang w:val="ky-KG"/>
        </w:rPr>
        <w:t>д</w:t>
      </w:r>
      <w:r w:rsidRPr="00BA42E0">
        <w:rPr>
          <w:sz w:val="28"/>
          <w:szCs w:val="28"/>
          <w:lang w:val="ky-KG"/>
        </w:rPr>
        <w:t>у), эриткичтерди куюу же буу менен камсыз кылуу жолу менен өткөргүчтөгү газ басымы 0,005 МПа ашык болбогондо жол берилет. Газ түтүктөрүн жылытуу үчүн ачык отту колдонууга тыюу салынат.</w:t>
      </w:r>
    </w:p>
    <w:p w:rsidR="000843C9" w:rsidRPr="00BA42E0" w:rsidRDefault="001804FD" w:rsidP="00634026">
      <w:pPr>
        <w:pStyle w:val="ConsPlusNormal"/>
        <w:ind w:firstLine="540"/>
        <w:jc w:val="both"/>
        <w:rPr>
          <w:sz w:val="28"/>
          <w:szCs w:val="28"/>
          <w:lang w:val="ky-KG"/>
        </w:rPr>
      </w:pPr>
      <w:r w:rsidRPr="00BA42E0">
        <w:rPr>
          <w:sz w:val="28"/>
          <w:szCs w:val="28"/>
          <w:lang w:val="ky-KG"/>
        </w:rPr>
        <w:t>655. Газ түтүктөрүндөгү тоскоолдуктарды четтетүүдө газ түтүгүнөн газдын чыгышын минималдаштыруу чараларын көрүү керек. Иш түтүктүн противогаздарында жүргүзүлүшү керек. Бөлмөгө газды чыгарууга тыюу салынат.</w:t>
      </w:r>
    </w:p>
    <w:p w:rsidR="000843C9" w:rsidRPr="00BA42E0" w:rsidRDefault="001804FD" w:rsidP="00634026">
      <w:pPr>
        <w:pStyle w:val="ConsPlusNormal"/>
        <w:ind w:firstLine="540"/>
        <w:jc w:val="both"/>
        <w:rPr>
          <w:sz w:val="28"/>
          <w:szCs w:val="28"/>
          <w:lang w:val="ky-KG"/>
        </w:rPr>
      </w:pPr>
      <w:r w:rsidRPr="00BA42E0">
        <w:rPr>
          <w:sz w:val="28"/>
          <w:szCs w:val="28"/>
          <w:lang w:val="ky-KG"/>
        </w:rPr>
        <w:t>656. Газ түтүктөрүн тазалоодо керектөөчүлөргө жумуштарды бүткөнгө чейин газ шаймандарын өчүрүү зарылдыгы жөнүндө эскертүү керек.</w:t>
      </w:r>
      <w:r w:rsidR="00CA270A" w:rsidRPr="00BA42E0">
        <w:rPr>
          <w:sz w:val="28"/>
          <w:szCs w:val="28"/>
          <w:lang w:val="ky-KG"/>
        </w:rPr>
        <w:t xml:space="preserve"> </w:t>
      </w:r>
    </w:p>
    <w:p w:rsidR="000843C9" w:rsidRPr="00BA42E0" w:rsidRDefault="001804FD" w:rsidP="00634026">
      <w:pPr>
        <w:pStyle w:val="ConsPlusNormal"/>
        <w:ind w:firstLine="540"/>
        <w:jc w:val="both"/>
        <w:rPr>
          <w:sz w:val="28"/>
          <w:szCs w:val="28"/>
          <w:lang w:val="ky-KG"/>
        </w:rPr>
      </w:pPr>
      <w:r w:rsidRPr="00BA42E0">
        <w:rPr>
          <w:sz w:val="28"/>
          <w:szCs w:val="28"/>
          <w:lang w:val="ky-KG"/>
        </w:rPr>
        <w:t>657. Газ түтүгүндөгү тоскоолдуктарды жоюу үчүн ажыратылган жип жана фланец байланыштары, монтаждалгандан кийин газ анализатору, газ детектору же самын эмульсиясы менен тыгыздыгын текшерүү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658. Газ коркунучу бар жумуш менен алектенген кызматкерлер кызматкерлерди жеке коргонуу каражаттары менен камсыз кылуу тартиби жөнүндө Нускамада белгиленген тартипте жеке коргонуу каражаттары менен камсыздалышы керек.</w:t>
      </w:r>
    </w:p>
    <w:p w:rsidR="000843C9" w:rsidRPr="00BA42E0" w:rsidRDefault="001804FD" w:rsidP="00634026">
      <w:pPr>
        <w:pStyle w:val="ConsPlusNormal"/>
        <w:ind w:firstLine="540"/>
        <w:jc w:val="both"/>
        <w:rPr>
          <w:sz w:val="28"/>
          <w:szCs w:val="28"/>
          <w:lang w:val="ky-KG"/>
        </w:rPr>
      </w:pPr>
      <w:r w:rsidRPr="00BA42E0">
        <w:rPr>
          <w:sz w:val="28"/>
          <w:szCs w:val="28"/>
          <w:lang w:val="ky-KG"/>
        </w:rPr>
        <w:t>Жеке коргонуу каражаттары менен камсыз кылуу жана алардын иштөөгө жарамдуулугу газ кооптуу жумушка уруксат берүүдө текшерилет. Жумуш ордун уюштуруу учурунда, менеджер жумушчулардын кооптуу аймактан тез арада чыгып кетишин камсыз кылууга милдеттүү.</w:t>
      </w:r>
    </w:p>
    <w:p w:rsidR="0023498B" w:rsidRPr="00BA42E0" w:rsidRDefault="001804FD" w:rsidP="00634026">
      <w:pPr>
        <w:pStyle w:val="ConsPlusNormal"/>
        <w:ind w:firstLine="540"/>
        <w:jc w:val="both"/>
        <w:rPr>
          <w:sz w:val="28"/>
          <w:szCs w:val="28"/>
          <w:lang w:val="ky-KG"/>
        </w:rPr>
      </w:pPr>
      <w:r w:rsidRPr="00BA42E0">
        <w:rPr>
          <w:sz w:val="28"/>
          <w:szCs w:val="28"/>
          <w:lang w:val="ky-KG"/>
        </w:rPr>
        <w:t xml:space="preserve">659. Газ менен булганган чөйрөдө иштегенде, жылуулоочу газ маскаларын колдонуу керек. </w:t>
      </w:r>
    </w:p>
    <w:p w:rsidR="000843C9" w:rsidRPr="00BA42E0" w:rsidRDefault="001804FD" w:rsidP="00634026">
      <w:pPr>
        <w:pStyle w:val="ConsPlusNormal"/>
        <w:ind w:firstLine="540"/>
        <w:jc w:val="both"/>
        <w:rPr>
          <w:sz w:val="28"/>
          <w:szCs w:val="28"/>
        </w:rPr>
      </w:pPr>
      <w:r w:rsidRPr="00BA42E0">
        <w:rPr>
          <w:sz w:val="28"/>
          <w:szCs w:val="28"/>
        </w:rPr>
        <w:t>Чыпкалоочу противогаздарды колдонууга жол берилбейт. Жумуш аткарып жатканда жумушчуларга противогаз кийүү зарылдыгы ушул жумуштарды аткарууга берилген уруксат менен аныкталат.</w:t>
      </w:r>
      <w:r w:rsidR="0023498B" w:rsidRPr="00BA42E0">
        <w:rPr>
          <w:sz w:val="28"/>
          <w:szCs w:val="28"/>
          <w:lang w:val="ky-KG"/>
        </w:rPr>
        <w:t xml:space="preserve"> </w:t>
      </w:r>
    </w:p>
    <w:p w:rsidR="000843C9" w:rsidRPr="00BA42E0" w:rsidRDefault="001804FD" w:rsidP="00634026">
      <w:pPr>
        <w:pStyle w:val="ConsPlusNormal"/>
        <w:ind w:firstLine="540"/>
        <w:jc w:val="both"/>
        <w:rPr>
          <w:sz w:val="28"/>
          <w:szCs w:val="28"/>
        </w:rPr>
      </w:pPr>
      <w:r w:rsidRPr="00BA42E0">
        <w:rPr>
          <w:sz w:val="28"/>
          <w:szCs w:val="28"/>
        </w:rPr>
        <w:t>660. Изоляциялоочу түтүктүн газдар</w:t>
      </w:r>
      <w:r w:rsidR="0081233D" w:rsidRPr="00BA42E0">
        <w:rPr>
          <w:sz w:val="28"/>
          <w:szCs w:val="28"/>
          <w:lang w:val="ky-KG"/>
        </w:rPr>
        <w:t>га каршы каражатты</w:t>
      </w:r>
      <w:r w:rsidRPr="00BA42E0">
        <w:rPr>
          <w:sz w:val="28"/>
          <w:szCs w:val="28"/>
        </w:rPr>
        <w:t xml:space="preserve"> кабыл алуу тармагы түтүктөрү иштөө учурунда газ чыккан жердин шамал тарабында жайгашып, бекемделиши керек. Эгерде желдеткич тарабынан мажбурлап аба берилбесе, анда түтүктүн узундугу 15 мден ашпашы керек, түтүктүн кескин ийилген жерлери болбошу керек жана эч нерсеге кысылып турбашы керек.</w:t>
      </w:r>
    </w:p>
    <w:p w:rsidR="000843C9" w:rsidRPr="00BA42E0" w:rsidRDefault="008232EC" w:rsidP="00634026">
      <w:pPr>
        <w:pStyle w:val="ConsPlusNormal"/>
        <w:ind w:firstLine="540"/>
        <w:jc w:val="both"/>
        <w:rPr>
          <w:sz w:val="28"/>
          <w:szCs w:val="28"/>
        </w:rPr>
      </w:pPr>
      <w:r w:rsidRPr="00BA42E0">
        <w:rPr>
          <w:sz w:val="28"/>
          <w:szCs w:val="28"/>
        </w:rPr>
        <w:t xml:space="preserve">Протокол менен иштөөнүн үзгүлтүксүз узактыгы 30 мүнөттөн, ал эми </w:t>
      </w:r>
      <w:r w:rsidRPr="00BA42E0">
        <w:rPr>
          <w:sz w:val="28"/>
          <w:szCs w:val="28"/>
        </w:rPr>
        <w:lastRenderedPageBreak/>
        <w:t>эс алуу убактысы 15 мүнөттөн кем болбошу керек.</w:t>
      </w:r>
    </w:p>
    <w:p w:rsidR="000843C9" w:rsidRPr="00BA42E0" w:rsidRDefault="008232EC" w:rsidP="00634026">
      <w:pPr>
        <w:pStyle w:val="ConsPlusNormal"/>
        <w:ind w:firstLine="540"/>
        <w:jc w:val="both"/>
        <w:rPr>
          <w:sz w:val="28"/>
          <w:szCs w:val="28"/>
        </w:rPr>
      </w:pPr>
      <w:r w:rsidRPr="00BA42E0">
        <w:rPr>
          <w:sz w:val="28"/>
          <w:szCs w:val="28"/>
        </w:rPr>
        <w:t>661. Бийиктиктеги жумуштар үчүн коопсуздук курлары (коопсуздук курлары) колдонулушу керек.</w:t>
      </w:r>
    </w:p>
    <w:p w:rsidR="000843C9" w:rsidRPr="00BA42E0" w:rsidRDefault="008232EC" w:rsidP="00634026">
      <w:pPr>
        <w:pStyle w:val="ConsPlusNormal"/>
        <w:ind w:firstLine="540"/>
        <w:jc w:val="both"/>
        <w:rPr>
          <w:sz w:val="28"/>
          <w:szCs w:val="28"/>
        </w:rPr>
      </w:pPr>
      <w:r w:rsidRPr="00BA42E0">
        <w:rPr>
          <w:sz w:val="28"/>
          <w:szCs w:val="28"/>
        </w:rPr>
        <w:t xml:space="preserve">Коопсуз ат шаймандары (коопсуздук куру курлары) Бажы бирлигинин </w:t>
      </w:r>
      <w:r w:rsidR="0081233D" w:rsidRPr="00BA42E0">
        <w:rPr>
          <w:sz w:val="28"/>
          <w:szCs w:val="28"/>
          <w:lang w:val="ky-KG"/>
        </w:rPr>
        <w:t>к</w:t>
      </w:r>
      <w:r w:rsidRPr="00BA42E0">
        <w:rPr>
          <w:sz w:val="28"/>
          <w:szCs w:val="28"/>
        </w:rPr>
        <w:t xml:space="preserve">омиссиясынын 2011-жылдын 9-декабрындагы </w:t>
      </w:r>
      <w:r w:rsidR="0081233D" w:rsidRPr="00BA42E0">
        <w:rPr>
          <w:sz w:val="28"/>
          <w:szCs w:val="28"/>
          <w:lang w:val="ky-KG"/>
        </w:rPr>
        <w:t>№</w:t>
      </w:r>
      <w:r w:rsidRPr="00BA42E0">
        <w:rPr>
          <w:sz w:val="28"/>
          <w:szCs w:val="28"/>
        </w:rPr>
        <w:t xml:space="preserve"> 878 чечими менен бекитилген Бажы бирлигинин </w:t>
      </w:r>
      <w:r w:rsidR="0081233D" w:rsidRPr="00BA42E0">
        <w:rPr>
          <w:sz w:val="28"/>
          <w:szCs w:val="28"/>
          <w:lang w:val="ky-KG"/>
        </w:rPr>
        <w:t>“</w:t>
      </w:r>
      <w:r w:rsidRPr="00BA42E0">
        <w:rPr>
          <w:sz w:val="28"/>
          <w:szCs w:val="28"/>
        </w:rPr>
        <w:t>Жеке коргонуу каражаттарынын коопсуздугу жөнүндө</w:t>
      </w:r>
      <w:r w:rsidR="0081233D" w:rsidRPr="00BA42E0">
        <w:rPr>
          <w:sz w:val="28"/>
          <w:szCs w:val="28"/>
          <w:lang w:val="ky-KG"/>
        </w:rPr>
        <w:t>”</w:t>
      </w:r>
      <w:r w:rsidRPr="00BA42E0">
        <w:rPr>
          <w:sz w:val="28"/>
          <w:szCs w:val="28"/>
        </w:rPr>
        <w:t xml:space="preserve"> техникалык регламенттеринин (</w:t>
      </w:r>
      <w:r w:rsidR="0081233D" w:rsidRPr="00BA42E0">
        <w:rPr>
          <w:sz w:val="28"/>
          <w:szCs w:val="28"/>
        </w:rPr>
        <w:t>Б</w:t>
      </w:r>
      <w:r w:rsidR="0081233D" w:rsidRPr="00BA42E0">
        <w:rPr>
          <w:sz w:val="28"/>
          <w:szCs w:val="28"/>
          <w:lang w:val="ky-KG"/>
        </w:rPr>
        <w:t>Б</w:t>
      </w:r>
      <w:r w:rsidR="0081233D" w:rsidRPr="00BA42E0">
        <w:rPr>
          <w:sz w:val="28"/>
          <w:szCs w:val="28"/>
        </w:rPr>
        <w:t xml:space="preserve"> </w:t>
      </w:r>
      <w:r w:rsidRPr="00BA42E0">
        <w:rPr>
          <w:sz w:val="28"/>
          <w:szCs w:val="28"/>
        </w:rPr>
        <w:t>ТР 019/2011) жана башка техникалык ченемдик укуктук актылардын талаптарына ылайык келиши керек.</w:t>
      </w:r>
    </w:p>
    <w:p w:rsidR="008232EC" w:rsidRPr="00BA42E0" w:rsidRDefault="008232EC" w:rsidP="008232EC">
      <w:pPr>
        <w:pStyle w:val="ConsPlusNormal"/>
        <w:ind w:firstLine="540"/>
        <w:jc w:val="both"/>
        <w:rPr>
          <w:sz w:val="28"/>
          <w:szCs w:val="28"/>
        </w:rPr>
      </w:pPr>
      <w:r w:rsidRPr="00BA42E0">
        <w:rPr>
          <w:sz w:val="28"/>
          <w:szCs w:val="28"/>
        </w:rPr>
        <w:t>Коопсуздук байламдарынын сыноолору (коопсуздук курунун курлары) белгиленген тартипте жүргүзүлөт.</w:t>
      </w:r>
    </w:p>
    <w:p w:rsidR="0088450F" w:rsidRPr="00BA42E0" w:rsidRDefault="008232EC" w:rsidP="00634026">
      <w:pPr>
        <w:pStyle w:val="ConsPlusNormal"/>
        <w:ind w:firstLine="540"/>
        <w:jc w:val="both"/>
        <w:rPr>
          <w:sz w:val="28"/>
          <w:szCs w:val="28"/>
        </w:rPr>
      </w:pPr>
      <w:r w:rsidRPr="00BA42E0">
        <w:rPr>
          <w:sz w:val="28"/>
          <w:szCs w:val="28"/>
        </w:rPr>
        <w:t xml:space="preserve">662. Коопсуздук байламдарын (коопсуздук курлары курларын), карабиндерди жана аркандарды берүүдөн мурун, аларды тышкы текшерүүдөн өткөрүү керек. Ар бир курдун жана аркандын инвентардык номери болушу керек. </w:t>
      </w:r>
    </w:p>
    <w:p w:rsidR="000843C9" w:rsidRPr="00BA42E0" w:rsidRDefault="008232EC" w:rsidP="00634026">
      <w:pPr>
        <w:pStyle w:val="ConsPlusNormal"/>
        <w:ind w:firstLine="540"/>
        <w:jc w:val="both"/>
        <w:rPr>
          <w:sz w:val="28"/>
          <w:szCs w:val="28"/>
        </w:rPr>
      </w:pPr>
      <w:r w:rsidRPr="00BA42E0">
        <w:rPr>
          <w:sz w:val="28"/>
          <w:szCs w:val="28"/>
        </w:rPr>
        <w:t>Дене-бойдун динамикасын жоготкон толук шайман (коопсуздук куру) иштен чыгарылышы керек.</w:t>
      </w:r>
    </w:p>
    <w:p w:rsidR="000843C9" w:rsidRPr="00BA42E0" w:rsidRDefault="000843C9" w:rsidP="00634026">
      <w:pPr>
        <w:pStyle w:val="ConsPlusNormal"/>
        <w:jc w:val="both"/>
        <w:rPr>
          <w:sz w:val="28"/>
          <w:szCs w:val="28"/>
        </w:rPr>
      </w:pPr>
    </w:p>
    <w:p w:rsidR="008232EC" w:rsidRPr="00BA42E0" w:rsidRDefault="008232EC" w:rsidP="00634026">
      <w:pPr>
        <w:pStyle w:val="ConsPlusNormal"/>
        <w:jc w:val="center"/>
        <w:outlineLvl w:val="2"/>
        <w:rPr>
          <w:b/>
          <w:sz w:val="28"/>
          <w:szCs w:val="28"/>
          <w:lang w:val="ky-KG"/>
        </w:rPr>
      </w:pPr>
      <w:r w:rsidRPr="00BA42E0">
        <w:rPr>
          <w:b/>
          <w:sz w:val="28"/>
          <w:szCs w:val="28"/>
        </w:rPr>
        <w:t xml:space="preserve">26-глава. </w:t>
      </w:r>
      <w:r w:rsidR="0088450F" w:rsidRPr="00BA42E0">
        <w:rPr>
          <w:b/>
          <w:sz w:val="28"/>
          <w:szCs w:val="28"/>
          <w:lang w:val="ky-KG"/>
        </w:rPr>
        <w:t>И</w:t>
      </w:r>
      <w:r w:rsidR="0088450F" w:rsidRPr="00BA42E0">
        <w:rPr>
          <w:b/>
          <w:sz w:val="28"/>
          <w:szCs w:val="28"/>
        </w:rPr>
        <w:t>нцидент</w:t>
      </w:r>
      <w:r w:rsidR="0088450F" w:rsidRPr="00BA42E0">
        <w:rPr>
          <w:b/>
          <w:sz w:val="28"/>
          <w:szCs w:val="28"/>
          <w:lang w:val="ky-KG"/>
        </w:rPr>
        <w:t>терди</w:t>
      </w:r>
      <w:r w:rsidRPr="00BA42E0">
        <w:rPr>
          <w:b/>
          <w:sz w:val="28"/>
          <w:szCs w:val="28"/>
        </w:rPr>
        <w:t xml:space="preserve"> жана </w:t>
      </w:r>
      <w:r w:rsidR="0088450F" w:rsidRPr="00BA42E0">
        <w:rPr>
          <w:b/>
          <w:sz w:val="28"/>
          <w:szCs w:val="28"/>
        </w:rPr>
        <w:t>авари</w:t>
      </w:r>
      <w:r w:rsidR="0088450F" w:rsidRPr="00BA42E0">
        <w:rPr>
          <w:b/>
          <w:sz w:val="28"/>
          <w:szCs w:val="28"/>
          <w:lang w:val="ky-KG"/>
        </w:rPr>
        <w:t>яларды</w:t>
      </w:r>
      <w:r w:rsidRPr="00BA42E0">
        <w:rPr>
          <w:b/>
          <w:sz w:val="28"/>
          <w:szCs w:val="28"/>
        </w:rPr>
        <w:t xml:space="preserve"> </w:t>
      </w:r>
      <w:r w:rsidR="0088450F" w:rsidRPr="00BA42E0">
        <w:rPr>
          <w:b/>
          <w:sz w:val="28"/>
          <w:szCs w:val="28"/>
        </w:rPr>
        <w:t>чектөө</w:t>
      </w:r>
      <w:r w:rsidRPr="00BA42E0">
        <w:rPr>
          <w:b/>
          <w:sz w:val="28"/>
          <w:szCs w:val="28"/>
        </w:rPr>
        <w:t xml:space="preserve"> жана </w:t>
      </w:r>
      <w:r w:rsidR="0088450F" w:rsidRPr="00BA42E0">
        <w:rPr>
          <w:b/>
          <w:sz w:val="28"/>
          <w:szCs w:val="28"/>
          <w:lang w:val="ky-KG"/>
        </w:rPr>
        <w:t>жоюу</w:t>
      </w:r>
    </w:p>
    <w:p w:rsidR="000843C9" w:rsidRPr="00BA42E0" w:rsidRDefault="008232EC" w:rsidP="00634026">
      <w:pPr>
        <w:pStyle w:val="ConsPlusNormal"/>
        <w:ind w:firstLine="540"/>
        <w:jc w:val="both"/>
        <w:rPr>
          <w:sz w:val="28"/>
          <w:szCs w:val="28"/>
          <w:lang w:val="ky-KG"/>
        </w:rPr>
      </w:pPr>
      <w:r w:rsidRPr="00BA42E0">
        <w:rPr>
          <w:sz w:val="28"/>
          <w:szCs w:val="28"/>
          <w:lang w:val="ky-KG"/>
        </w:rPr>
        <w:t xml:space="preserve">663. Газ бөлүштүрүү тутумунун </w:t>
      </w:r>
      <w:r w:rsidR="00C90826" w:rsidRPr="00BA42E0">
        <w:rPr>
          <w:sz w:val="28"/>
          <w:szCs w:val="28"/>
          <w:lang w:val="ky-KG"/>
        </w:rPr>
        <w:t xml:space="preserve">жана газды керектөө </w:t>
      </w:r>
      <w:r w:rsidR="00821D8A" w:rsidRPr="00BA42E0">
        <w:rPr>
          <w:sz w:val="28"/>
          <w:szCs w:val="28"/>
          <w:lang w:val="ky-KG"/>
        </w:rPr>
        <w:t>объекттериндеги</w:t>
      </w:r>
      <w:r w:rsidRPr="00BA42E0">
        <w:rPr>
          <w:sz w:val="28"/>
          <w:szCs w:val="28"/>
          <w:lang w:val="ky-KG"/>
        </w:rPr>
        <w:t xml:space="preserve"> инциденттерди жана аварияларды </w:t>
      </w:r>
      <w:r w:rsidR="0088450F" w:rsidRPr="00BA42E0">
        <w:rPr>
          <w:sz w:val="28"/>
          <w:szCs w:val="28"/>
          <w:lang w:val="ky-KG"/>
        </w:rPr>
        <w:t>чектөө</w:t>
      </w:r>
      <w:r w:rsidRPr="00BA42E0">
        <w:rPr>
          <w:sz w:val="28"/>
          <w:szCs w:val="28"/>
          <w:lang w:val="ky-KG"/>
        </w:rPr>
        <w:t xml:space="preserve"> жана </w:t>
      </w:r>
      <w:r w:rsidR="00C90826" w:rsidRPr="00BA42E0">
        <w:rPr>
          <w:sz w:val="28"/>
          <w:szCs w:val="28"/>
          <w:lang w:val="ky-KG"/>
        </w:rPr>
        <w:t xml:space="preserve">жоюу үчүн </w:t>
      </w:r>
      <w:r w:rsidRPr="00BA42E0">
        <w:rPr>
          <w:sz w:val="28"/>
          <w:szCs w:val="28"/>
          <w:lang w:val="ky-KG"/>
        </w:rPr>
        <w:t>газ менен камсыздоочу уюмдар тарабынан дем алыш жана майрам күндөрүн кошкондо, күнү-түнү иштөө менен адистештирилген бөлүмдөр түзүлүшү керек (авариялык калыбына келтирүү кызматы, авариялык-диспетчердик кызмат, авариялык пост).</w:t>
      </w:r>
    </w:p>
    <w:p w:rsidR="000843C9" w:rsidRPr="00BA42E0" w:rsidRDefault="008232EC" w:rsidP="00634026">
      <w:pPr>
        <w:pStyle w:val="ConsPlusNormal"/>
        <w:ind w:firstLine="540"/>
        <w:jc w:val="both"/>
        <w:rPr>
          <w:sz w:val="28"/>
          <w:szCs w:val="28"/>
          <w:lang w:val="ky-KG"/>
        </w:rPr>
      </w:pPr>
      <w:r w:rsidRPr="00BA42E0">
        <w:rPr>
          <w:sz w:val="28"/>
          <w:szCs w:val="28"/>
          <w:lang w:val="ky-KG"/>
        </w:rPr>
        <w:t>664. Түзүлүшү (авариялык бригадалардын саны), адистештирилген бөлүктөрдүн саны, материалдык-техникалык жабдылышы, алардын жайгашкан жери, ошондой эле техникалык жана эксплуатациялык документтер менен жабдылышы техникалык регламенттердин талаптарын эске алуу менен газ менен камсыздоочу уюм тарабынан аныкталат.</w:t>
      </w:r>
    </w:p>
    <w:p w:rsidR="00687751" w:rsidRPr="00BA42E0" w:rsidRDefault="008232EC" w:rsidP="00634026">
      <w:pPr>
        <w:pStyle w:val="ConsPlusNormal"/>
        <w:ind w:firstLine="540"/>
        <w:jc w:val="both"/>
        <w:rPr>
          <w:sz w:val="28"/>
          <w:szCs w:val="28"/>
          <w:lang w:val="ky-KG"/>
        </w:rPr>
      </w:pPr>
      <w:bookmarkStart w:id="24" w:name="P1864"/>
      <w:bookmarkEnd w:id="24"/>
      <w:r w:rsidRPr="00BA42E0">
        <w:rPr>
          <w:sz w:val="28"/>
          <w:szCs w:val="28"/>
          <w:lang w:val="ky-KG"/>
        </w:rPr>
        <w:t xml:space="preserve">665. Газ менен камсыздоочу уюмдардын адистештирилген бөлүмдөрүнүн ыкчам топторунун иш-аракеттери жана алардын ар кандай бөлүмдөрдүн (өзгөчө кырдаалдар бөлүмдөрү, тез жардам кызматы, </w:t>
      </w:r>
      <w:r w:rsidR="00687751" w:rsidRPr="00BA42E0">
        <w:rPr>
          <w:sz w:val="28"/>
          <w:szCs w:val="28"/>
          <w:lang w:val="ky-KG"/>
        </w:rPr>
        <w:t>милици</w:t>
      </w:r>
      <w:r w:rsidRPr="00BA42E0">
        <w:rPr>
          <w:sz w:val="28"/>
          <w:szCs w:val="28"/>
          <w:lang w:val="ky-KG"/>
        </w:rPr>
        <w:t xml:space="preserve">я, инженердик коммуникацияларды тейлеген уюмдар жана башкалар) кызматтары менен өз ара аракеттенүүсү газ бөлүштүрүү тутумунун </w:t>
      </w:r>
      <w:r w:rsidR="00687751" w:rsidRPr="00BA42E0">
        <w:rPr>
          <w:sz w:val="28"/>
          <w:szCs w:val="28"/>
          <w:lang w:val="ky-KG"/>
        </w:rPr>
        <w:t xml:space="preserve">жана газды керектөө </w:t>
      </w:r>
      <w:r w:rsidR="00821D8A" w:rsidRPr="00BA42E0">
        <w:rPr>
          <w:sz w:val="28"/>
          <w:szCs w:val="28"/>
          <w:lang w:val="ky-KG"/>
        </w:rPr>
        <w:t>объекттериндеги</w:t>
      </w:r>
      <w:r w:rsidRPr="00BA42E0">
        <w:rPr>
          <w:sz w:val="28"/>
          <w:szCs w:val="28"/>
          <w:lang w:val="ky-KG"/>
        </w:rPr>
        <w:t xml:space="preserve"> инциденттерди жана аварияларды </w:t>
      </w:r>
      <w:r w:rsidR="0088450F" w:rsidRPr="00BA42E0">
        <w:rPr>
          <w:sz w:val="28"/>
          <w:szCs w:val="28"/>
          <w:lang w:val="ky-KG"/>
        </w:rPr>
        <w:t>чектөө</w:t>
      </w:r>
      <w:r w:rsidRPr="00BA42E0">
        <w:rPr>
          <w:sz w:val="28"/>
          <w:szCs w:val="28"/>
          <w:lang w:val="ky-KG"/>
        </w:rPr>
        <w:t xml:space="preserve"> жана жоюу пландары менен аныкталууга тийиш.</w:t>
      </w:r>
      <w:r w:rsidR="00687751" w:rsidRPr="00BA42E0">
        <w:rPr>
          <w:sz w:val="28"/>
          <w:szCs w:val="28"/>
          <w:lang w:val="ky-KG"/>
        </w:rPr>
        <w:t xml:space="preserve"> </w:t>
      </w:r>
    </w:p>
    <w:p w:rsidR="000843C9" w:rsidRPr="00BA42E0" w:rsidRDefault="008232EC" w:rsidP="00634026">
      <w:pPr>
        <w:pStyle w:val="ConsPlusNormal"/>
        <w:ind w:firstLine="540"/>
        <w:jc w:val="both"/>
        <w:rPr>
          <w:sz w:val="28"/>
          <w:szCs w:val="28"/>
          <w:lang w:val="ky-KG"/>
        </w:rPr>
      </w:pPr>
      <w:r w:rsidRPr="00BA42E0">
        <w:rPr>
          <w:sz w:val="28"/>
          <w:szCs w:val="28"/>
          <w:lang w:val="ky-KG"/>
        </w:rPr>
        <w:t xml:space="preserve">Газ бөлүштүрүү тутумунун </w:t>
      </w:r>
      <w:r w:rsidR="00A920B8" w:rsidRPr="00BA42E0">
        <w:rPr>
          <w:sz w:val="28"/>
          <w:szCs w:val="28"/>
          <w:lang w:val="ky-KG"/>
        </w:rPr>
        <w:t xml:space="preserve">жана газды керектөө </w:t>
      </w:r>
      <w:r w:rsidR="00821D8A" w:rsidRPr="00BA42E0">
        <w:rPr>
          <w:sz w:val="28"/>
          <w:szCs w:val="28"/>
          <w:lang w:val="ky-KG"/>
        </w:rPr>
        <w:t>объекттериндеги</w:t>
      </w:r>
      <w:r w:rsidRPr="00BA42E0">
        <w:rPr>
          <w:sz w:val="28"/>
          <w:szCs w:val="28"/>
          <w:lang w:val="ky-KG"/>
        </w:rPr>
        <w:t xml:space="preserve"> </w:t>
      </w:r>
      <w:r w:rsidR="00A920B8" w:rsidRPr="00BA42E0">
        <w:rPr>
          <w:sz w:val="28"/>
          <w:szCs w:val="28"/>
          <w:lang w:val="ky-KG"/>
        </w:rPr>
        <w:t>инциденттерди</w:t>
      </w:r>
      <w:r w:rsidRPr="00BA42E0">
        <w:rPr>
          <w:sz w:val="28"/>
          <w:szCs w:val="28"/>
          <w:lang w:val="ky-KG"/>
        </w:rPr>
        <w:t xml:space="preserve"> жана аварияларды </w:t>
      </w:r>
      <w:r w:rsidR="0088450F" w:rsidRPr="00BA42E0">
        <w:rPr>
          <w:sz w:val="28"/>
          <w:szCs w:val="28"/>
          <w:lang w:val="ky-KG"/>
        </w:rPr>
        <w:t>чектөө жана жоюу</w:t>
      </w:r>
      <w:r w:rsidRPr="00BA42E0">
        <w:rPr>
          <w:sz w:val="28"/>
          <w:szCs w:val="28"/>
          <w:lang w:val="ky-KG"/>
        </w:rPr>
        <w:t xml:space="preserve"> боюнча пландарды түзүү, аларга </w:t>
      </w:r>
      <w:r w:rsidR="00A920B8" w:rsidRPr="00BA42E0">
        <w:rPr>
          <w:sz w:val="28"/>
          <w:szCs w:val="28"/>
          <w:lang w:val="ky-KG"/>
        </w:rPr>
        <w:t xml:space="preserve">өз убагында </w:t>
      </w:r>
      <w:r w:rsidRPr="00BA42E0">
        <w:rPr>
          <w:sz w:val="28"/>
          <w:szCs w:val="28"/>
          <w:lang w:val="ky-KG"/>
        </w:rPr>
        <w:t xml:space="preserve">толуктоолорду жана өзгөртүүлөрдү киргизүүнүн, аларды кайра карап чыгуу жана кайра бекитүү (үч жылда </w:t>
      </w:r>
      <w:r w:rsidR="00A920B8" w:rsidRPr="00BA42E0">
        <w:rPr>
          <w:sz w:val="28"/>
          <w:szCs w:val="28"/>
          <w:lang w:val="ky-KG"/>
        </w:rPr>
        <w:t>1</w:t>
      </w:r>
      <w:r w:rsidRPr="00BA42E0">
        <w:rPr>
          <w:sz w:val="28"/>
          <w:szCs w:val="28"/>
          <w:lang w:val="ky-KG"/>
        </w:rPr>
        <w:t xml:space="preserve"> жолудан кем эмес) үчүн жоопкерчиликти газ менен камсыздоочу уюмдун техникалык жетекчиси жүргүзөт. Өз ара аракеттенүү тартиби, өз ара аракеттенүүчү кызматтардын түзүмү өзгөргөн учурда, бул пландарды оңдоо токтоосуз жүргүзүлөт.</w:t>
      </w:r>
      <w:r w:rsidR="00A920B8" w:rsidRPr="00BA42E0">
        <w:rPr>
          <w:sz w:val="28"/>
          <w:szCs w:val="28"/>
          <w:lang w:val="ky-KG"/>
        </w:rPr>
        <w:t xml:space="preserve"> </w:t>
      </w:r>
    </w:p>
    <w:p w:rsidR="003D7A4C" w:rsidRPr="00BA42E0" w:rsidRDefault="008232EC" w:rsidP="00634026">
      <w:pPr>
        <w:pStyle w:val="ConsPlusNormal"/>
        <w:ind w:firstLine="540"/>
        <w:jc w:val="both"/>
        <w:rPr>
          <w:sz w:val="28"/>
          <w:szCs w:val="28"/>
          <w:lang w:val="ky-KG"/>
        </w:rPr>
      </w:pPr>
      <w:r w:rsidRPr="00BA42E0">
        <w:rPr>
          <w:sz w:val="28"/>
          <w:szCs w:val="28"/>
          <w:lang w:val="ky-KG"/>
        </w:rPr>
        <w:lastRenderedPageBreak/>
        <w:t xml:space="preserve">666. Адистештирилген бөлүмдөрдүн авариялык-куткаруу бригадалары бар ар бир газ менен камсыздоочу уюмдарда, ар бир бригада үчүн ар бир конкреттүү кырдаал үчүн </w:t>
      </w:r>
      <w:r w:rsidR="0088450F" w:rsidRPr="00BA42E0">
        <w:rPr>
          <w:sz w:val="28"/>
          <w:szCs w:val="28"/>
          <w:lang w:val="ky-KG"/>
        </w:rPr>
        <w:t>чектөө</w:t>
      </w:r>
      <w:r w:rsidRPr="00BA42E0">
        <w:rPr>
          <w:sz w:val="28"/>
          <w:szCs w:val="28"/>
          <w:lang w:val="ky-KG"/>
        </w:rPr>
        <w:t xml:space="preserve"> жана инциденттерди жана аварияларды четтетүү пландары боюнча окутуу сабактары 6 айда </w:t>
      </w:r>
      <w:r w:rsidR="00A920B8" w:rsidRPr="00BA42E0">
        <w:rPr>
          <w:sz w:val="28"/>
          <w:szCs w:val="28"/>
          <w:lang w:val="ky-KG"/>
        </w:rPr>
        <w:t>1</w:t>
      </w:r>
      <w:r w:rsidRPr="00BA42E0">
        <w:rPr>
          <w:sz w:val="28"/>
          <w:szCs w:val="28"/>
          <w:lang w:val="ky-KG"/>
        </w:rPr>
        <w:t xml:space="preserve"> жолудан кем эмес өткөрүлүп, персоналдын иш-аракеттерине кийинки баа берилет. </w:t>
      </w:r>
    </w:p>
    <w:p w:rsidR="003D7A4C" w:rsidRPr="00BA42E0" w:rsidRDefault="008232EC" w:rsidP="00634026">
      <w:pPr>
        <w:pStyle w:val="ConsPlusNormal"/>
        <w:ind w:firstLine="540"/>
        <w:jc w:val="both"/>
        <w:rPr>
          <w:sz w:val="28"/>
          <w:szCs w:val="28"/>
          <w:lang w:val="ky-KG"/>
        </w:rPr>
      </w:pPr>
      <w:r w:rsidRPr="00BA42E0">
        <w:rPr>
          <w:sz w:val="28"/>
          <w:szCs w:val="28"/>
          <w:lang w:val="ky-KG"/>
        </w:rPr>
        <w:t xml:space="preserve">Тренинг сабактары мүмкүн болушунча реалдуу шарттарда өткөрүлүшү керек. </w:t>
      </w:r>
    </w:p>
    <w:p w:rsidR="000843C9" w:rsidRPr="00BA42E0" w:rsidRDefault="008232EC" w:rsidP="00634026">
      <w:pPr>
        <w:pStyle w:val="ConsPlusNormal"/>
        <w:ind w:firstLine="540"/>
        <w:jc w:val="both"/>
        <w:rPr>
          <w:sz w:val="28"/>
          <w:szCs w:val="28"/>
          <w:lang w:val="ky-KG"/>
        </w:rPr>
      </w:pPr>
      <w:r w:rsidRPr="00BA42E0">
        <w:rPr>
          <w:sz w:val="28"/>
          <w:szCs w:val="28"/>
          <w:lang w:val="ky-KG"/>
        </w:rPr>
        <w:t xml:space="preserve">Өткөрүлгөн сабактар </w:t>
      </w:r>
      <w:r w:rsidRPr="00BA42E0">
        <w:rPr>
          <w:b/>
          <w:sz w:val="28"/>
          <w:szCs w:val="28"/>
          <w:lang w:val="ky-KG"/>
        </w:rPr>
        <w:t>30-тиркемеге</w:t>
      </w:r>
      <w:r w:rsidRPr="00BA42E0">
        <w:rPr>
          <w:sz w:val="28"/>
          <w:szCs w:val="28"/>
          <w:lang w:val="ky-KG"/>
        </w:rPr>
        <w:t xml:space="preserve"> ылайык форма боюнча теориялык жана практикалык (</w:t>
      </w:r>
      <w:r w:rsidR="003D7A4C" w:rsidRPr="00BA42E0">
        <w:rPr>
          <w:sz w:val="28"/>
          <w:szCs w:val="28"/>
          <w:lang w:val="ky-KG"/>
        </w:rPr>
        <w:t>машыгуу</w:t>
      </w:r>
      <w:r w:rsidRPr="00BA42E0">
        <w:rPr>
          <w:sz w:val="28"/>
          <w:szCs w:val="28"/>
          <w:lang w:val="ky-KG"/>
        </w:rPr>
        <w:t>) сабактар журналына катталууга тийиш.</w:t>
      </w:r>
      <w:r w:rsidR="00A920B8" w:rsidRPr="00BA42E0">
        <w:rPr>
          <w:sz w:val="28"/>
          <w:szCs w:val="28"/>
          <w:lang w:val="ky-KG"/>
        </w:rPr>
        <w:t xml:space="preserve"> </w:t>
      </w:r>
    </w:p>
    <w:p w:rsidR="003D7A4C" w:rsidRPr="00BA42E0" w:rsidRDefault="008232EC" w:rsidP="00634026">
      <w:pPr>
        <w:pStyle w:val="ConsPlusNormal"/>
        <w:ind w:firstLine="540"/>
        <w:jc w:val="both"/>
        <w:rPr>
          <w:sz w:val="28"/>
          <w:szCs w:val="28"/>
          <w:lang w:val="ky-KG"/>
        </w:rPr>
      </w:pPr>
      <w:r w:rsidRPr="00BA42E0">
        <w:rPr>
          <w:sz w:val="28"/>
          <w:szCs w:val="28"/>
          <w:lang w:val="ky-KG"/>
        </w:rPr>
        <w:t>667. Адистештирилген бөлүмдүн телефон жана телемеханика каналдары аркылуу алган инциденттери жана кырсыктары жөнүндө бардык билдирүүлөр баштапкы бухгалтердик документтердин тармактык формаларына ылайык атайын журналда катталууга тийиш.</w:t>
      </w:r>
      <w:r w:rsidR="003D7A4C" w:rsidRPr="00BA42E0">
        <w:rPr>
          <w:sz w:val="28"/>
          <w:szCs w:val="28"/>
          <w:lang w:val="ky-KG"/>
        </w:rPr>
        <w:t xml:space="preserve"> </w:t>
      </w:r>
      <w:r w:rsidRPr="00BA42E0">
        <w:rPr>
          <w:sz w:val="28"/>
          <w:szCs w:val="28"/>
          <w:lang w:val="ky-KG"/>
        </w:rPr>
        <w:t>Журналга билдирменин келип түшкөн убактысы, арыз ээсинин дареги, фамилиясы, авариялык кырдаалда телемеханиканын иши, авариялык бригаданын учуп кетүү жана келген жери, келтирилген зыяндын мүнөзү жазылат, ошондой эле аткарылган жумуштардын тизмеси келтирилет.</w:t>
      </w:r>
      <w:r w:rsidR="003D7A4C" w:rsidRPr="00BA42E0">
        <w:rPr>
          <w:sz w:val="28"/>
          <w:szCs w:val="28"/>
          <w:lang w:val="ky-KG"/>
        </w:rPr>
        <w:t xml:space="preserve"> </w:t>
      </w:r>
    </w:p>
    <w:p w:rsidR="000843C9" w:rsidRPr="00BA42E0" w:rsidRDefault="008232EC" w:rsidP="00634026">
      <w:pPr>
        <w:pStyle w:val="ConsPlusNormal"/>
        <w:ind w:firstLine="540"/>
        <w:jc w:val="both"/>
        <w:rPr>
          <w:sz w:val="28"/>
          <w:szCs w:val="28"/>
          <w:lang w:val="ky-KG"/>
        </w:rPr>
      </w:pPr>
      <w:r w:rsidRPr="00BA42E0">
        <w:rPr>
          <w:sz w:val="28"/>
          <w:szCs w:val="28"/>
          <w:lang w:val="ky-KG"/>
        </w:rPr>
        <w:t>Газ менен камсыздоочу уюмдардын адистештирилген бөлүмдөрүндө телефондук билдирүүлөр автоматтык түрдө жазылышы керек. Маалыматты сактоо мөөнөтү 3 күндөн кем болбошу керек. Окуялар жана кырсыктар жана кырсыктар жөнүндө жазылган маалыматтар тергөө бүткөнчө сакталууга тийиш.</w:t>
      </w:r>
    </w:p>
    <w:p w:rsidR="000843C9" w:rsidRPr="00BA42E0" w:rsidRDefault="00EA446D" w:rsidP="00634026">
      <w:pPr>
        <w:pStyle w:val="ConsPlusNormal"/>
        <w:ind w:firstLine="540"/>
        <w:jc w:val="both"/>
        <w:rPr>
          <w:sz w:val="28"/>
          <w:szCs w:val="28"/>
          <w:lang w:val="ky-KG"/>
        </w:rPr>
      </w:pPr>
      <w:r w:rsidRPr="00BA42E0">
        <w:rPr>
          <w:sz w:val="28"/>
          <w:szCs w:val="28"/>
          <w:lang w:val="ky-KG"/>
        </w:rPr>
        <w:t>668. Билдирүүнү алгандан кийин, диспетчер арыз ээсине зарыл болгон коопсуздук чараларын көрүүгө көрсөтмө берүүгө милдеттүү.</w:t>
      </w:r>
      <w:r w:rsidR="00605BE1" w:rsidRPr="00BA42E0">
        <w:rPr>
          <w:sz w:val="28"/>
          <w:szCs w:val="28"/>
          <w:lang w:val="ky-KG"/>
        </w:rPr>
        <w:t xml:space="preserve"> </w:t>
      </w:r>
    </w:p>
    <w:p w:rsidR="00C22C0E" w:rsidRPr="00BA42E0" w:rsidRDefault="00EA446D" w:rsidP="00634026">
      <w:pPr>
        <w:pStyle w:val="ConsPlusNormal"/>
        <w:ind w:firstLine="540"/>
        <w:jc w:val="both"/>
        <w:rPr>
          <w:sz w:val="28"/>
          <w:szCs w:val="28"/>
          <w:lang w:val="ky-KG"/>
        </w:rPr>
      </w:pPr>
      <w:r w:rsidRPr="00BA42E0">
        <w:rPr>
          <w:sz w:val="28"/>
          <w:szCs w:val="28"/>
          <w:lang w:val="ky-KG"/>
        </w:rPr>
        <w:t>669. Билдирүүлөргө жооп кайтаруу боюнча ишти уюштуруунун негизи адистештирилген бөлүмдүн ыкчам тобунун авариялык абалга тез арада келиши жергиликтүү шарттын негизинде ар бир филиал үчүн газ менен камсыздоочу уюмдун буйругу менен белгиленген талапка негизделиши керек. Ыкчам топ кабарланган учурдан тартып 5 мүнөттүн ичинде окуя болгон жана (же) кырсык болгон жерге барышы керек.</w:t>
      </w:r>
      <w:r w:rsidR="00C22C0E" w:rsidRPr="00BA42E0">
        <w:rPr>
          <w:sz w:val="28"/>
          <w:szCs w:val="28"/>
          <w:lang w:val="ky-KG"/>
        </w:rPr>
        <w:t xml:space="preserve"> </w:t>
      </w:r>
    </w:p>
    <w:p w:rsidR="000843C9" w:rsidRPr="00BA42E0" w:rsidRDefault="00EA446D" w:rsidP="00634026">
      <w:pPr>
        <w:pStyle w:val="ConsPlusNormal"/>
        <w:ind w:firstLine="540"/>
        <w:jc w:val="both"/>
        <w:rPr>
          <w:sz w:val="28"/>
          <w:szCs w:val="28"/>
          <w:lang w:val="ky-KG"/>
        </w:rPr>
      </w:pPr>
      <w:r w:rsidRPr="00BA42E0">
        <w:rPr>
          <w:sz w:val="28"/>
          <w:szCs w:val="28"/>
          <w:lang w:val="ky-KG"/>
        </w:rPr>
        <w:t>670. Өзгөчө кырдаалдар бригадасы радио станция, сирена, жаркылдаган маяк менен жабдылган жана инструменттер, материалдар, башкаруу шаймандары, такелаж жана шаймандар менен жабдылган атайын авариялык автоунаа менен окуяларды жана кырсыктарды жана алардын кесепеттерин өз убагында жайгаштырууга тийиш.</w:t>
      </w:r>
      <w:r w:rsidR="00C22C0E" w:rsidRPr="00BA42E0">
        <w:rPr>
          <w:sz w:val="28"/>
          <w:szCs w:val="28"/>
          <w:lang w:val="ky-KG"/>
        </w:rPr>
        <w:t xml:space="preserve"> </w:t>
      </w:r>
      <w:r w:rsidRPr="00BA42E0">
        <w:rPr>
          <w:sz w:val="28"/>
          <w:szCs w:val="28"/>
          <w:lang w:val="ky-KG"/>
        </w:rPr>
        <w:t xml:space="preserve">Тышкы газ түтүктөрүндөгү </w:t>
      </w:r>
      <w:r w:rsidR="008263E0" w:rsidRPr="00BA42E0">
        <w:rPr>
          <w:sz w:val="28"/>
          <w:szCs w:val="28"/>
          <w:lang w:val="ky-KG"/>
        </w:rPr>
        <w:t>инциденттер</w:t>
      </w:r>
      <w:r w:rsidRPr="00BA42E0">
        <w:rPr>
          <w:sz w:val="28"/>
          <w:szCs w:val="28"/>
          <w:lang w:val="ky-KG"/>
        </w:rPr>
        <w:t xml:space="preserve"> жана аварияларды </w:t>
      </w:r>
      <w:r w:rsidR="0088450F" w:rsidRPr="00BA42E0">
        <w:rPr>
          <w:sz w:val="28"/>
          <w:szCs w:val="28"/>
          <w:lang w:val="ky-KG"/>
        </w:rPr>
        <w:t>чектөө</w:t>
      </w:r>
      <w:r w:rsidRPr="00BA42E0">
        <w:rPr>
          <w:sz w:val="28"/>
          <w:szCs w:val="28"/>
          <w:lang w:val="ky-KG"/>
        </w:rPr>
        <w:t>г</w:t>
      </w:r>
      <w:r w:rsidR="008263E0" w:rsidRPr="00BA42E0">
        <w:rPr>
          <w:sz w:val="28"/>
          <w:szCs w:val="28"/>
          <w:lang w:val="ky-KG"/>
        </w:rPr>
        <w:t>ө</w:t>
      </w:r>
      <w:r w:rsidRPr="00BA42E0">
        <w:rPr>
          <w:sz w:val="28"/>
          <w:szCs w:val="28"/>
          <w:lang w:val="ky-KG"/>
        </w:rPr>
        <w:t xml:space="preserve"> жана четтетүүгө кетип жатканда, авариялык топтун планшеттери жана керектүү аткаруучу-техникалык документтери болушу керек (маалымдамалар менен газ түтүктөрүнүн пландары, ширетилген бириккен схемалар).</w:t>
      </w:r>
    </w:p>
    <w:p w:rsidR="000843C9" w:rsidRPr="00BA42E0" w:rsidRDefault="00EA446D" w:rsidP="00634026">
      <w:pPr>
        <w:pStyle w:val="ConsPlusNormal"/>
        <w:ind w:firstLine="540"/>
        <w:jc w:val="both"/>
        <w:rPr>
          <w:sz w:val="28"/>
          <w:szCs w:val="28"/>
          <w:lang w:val="ky-KG"/>
        </w:rPr>
      </w:pPr>
      <w:r w:rsidRPr="00BA42E0">
        <w:rPr>
          <w:sz w:val="28"/>
          <w:szCs w:val="28"/>
          <w:lang w:val="ky-KG"/>
        </w:rPr>
        <w:t xml:space="preserve">671. Кырсык болгон жерге ыкчам топтун өз убагында келиши жана кырсыктарды жана аварияларды </w:t>
      </w:r>
      <w:r w:rsidR="0088450F" w:rsidRPr="00BA42E0">
        <w:rPr>
          <w:sz w:val="28"/>
          <w:szCs w:val="28"/>
          <w:lang w:val="ky-KG"/>
        </w:rPr>
        <w:t>чектөө жана жоюу</w:t>
      </w:r>
      <w:r w:rsidRPr="00BA42E0">
        <w:rPr>
          <w:sz w:val="28"/>
          <w:szCs w:val="28"/>
          <w:lang w:val="ky-KG"/>
        </w:rPr>
        <w:t xml:space="preserve"> планына ылайык жумуштарды аткаргандыгы үчүн жоопкерчилик анын башына жүктөлөт.</w:t>
      </w:r>
    </w:p>
    <w:p w:rsidR="000843C9" w:rsidRPr="00BA42E0" w:rsidRDefault="00EA446D" w:rsidP="00634026">
      <w:pPr>
        <w:pStyle w:val="ConsPlusNormal"/>
        <w:ind w:firstLine="540"/>
        <w:jc w:val="both"/>
        <w:rPr>
          <w:sz w:val="28"/>
          <w:szCs w:val="28"/>
          <w:lang w:val="ky-KG"/>
        </w:rPr>
      </w:pPr>
      <w:r w:rsidRPr="00BA42E0">
        <w:rPr>
          <w:sz w:val="28"/>
          <w:szCs w:val="28"/>
          <w:lang w:val="ky-KG"/>
        </w:rPr>
        <w:t xml:space="preserve">672. Газ бөлүштүрүү тутумунун объекттерин жана газды керектөөнү эксплуатациялаган уюмдар, авариялык кырдаалда, аларды жоюуга Кыргыз Республикасынын авариялык бөлүктөрүн жана (же) газ менен камсыздоочу </w:t>
      </w:r>
      <w:r w:rsidRPr="00BA42E0">
        <w:rPr>
          <w:sz w:val="28"/>
          <w:szCs w:val="28"/>
          <w:lang w:val="ky-KG"/>
        </w:rPr>
        <w:lastRenderedPageBreak/>
        <w:t>уюмдардын адистештирилген бөлүмдөрүн тартуу талап кылынат, аларды өз убагында чакыруу боюнча чараларды көрүшү керек.</w:t>
      </w:r>
    </w:p>
    <w:p w:rsidR="000843C9" w:rsidRPr="00BA42E0" w:rsidRDefault="00EA446D" w:rsidP="00634026">
      <w:pPr>
        <w:pStyle w:val="ConsPlusNormal"/>
        <w:ind w:firstLine="540"/>
        <w:jc w:val="both"/>
        <w:rPr>
          <w:sz w:val="28"/>
          <w:szCs w:val="28"/>
          <w:lang w:val="ky-KG"/>
        </w:rPr>
      </w:pPr>
      <w:r w:rsidRPr="00BA42E0">
        <w:rPr>
          <w:sz w:val="28"/>
          <w:szCs w:val="28"/>
          <w:lang w:val="ky-KG"/>
        </w:rPr>
        <w:t>Газ бөлүштүрүү тутумун жана газды керектөө объекттерин эксплуатациялаган жана газ кызматы бар уюмдар авариялык абалды алдын алуу жана кесепеттерин жоюу планына ылайык ар кандай бөлүмдөрдүн кызматтарынын өз ара аракеттенүү тартибин аныктаган өз каражаттары жана каражаттары менен авариялык жумуштарды аткарышат.</w:t>
      </w:r>
    </w:p>
    <w:p w:rsidR="000843C9" w:rsidRPr="00BA42E0" w:rsidRDefault="00EA446D" w:rsidP="00634026">
      <w:pPr>
        <w:pStyle w:val="ConsPlusNormal"/>
        <w:ind w:firstLine="540"/>
        <w:jc w:val="both"/>
        <w:rPr>
          <w:sz w:val="28"/>
          <w:szCs w:val="28"/>
          <w:lang w:val="ky-KG"/>
        </w:rPr>
      </w:pPr>
      <w:r w:rsidRPr="00BA42E0">
        <w:rPr>
          <w:sz w:val="28"/>
          <w:szCs w:val="28"/>
          <w:lang w:val="ky-KG"/>
        </w:rPr>
        <w:t xml:space="preserve">Өздөрүнүн газ кызматы бар уюмдардын билдирүүлөрүнө ылайык, газ менен жабдуучу уюмдардын адистештирилген бөлүмдөрү түзүлгөн келишимдерге ылайык, кырсыктарды жана аварияларды </w:t>
      </w:r>
      <w:r w:rsidR="0088450F" w:rsidRPr="00BA42E0">
        <w:rPr>
          <w:sz w:val="28"/>
          <w:szCs w:val="28"/>
          <w:lang w:val="ky-KG"/>
        </w:rPr>
        <w:t>чектөө</w:t>
      </w:r>
      <w:r w:rsidRPr="00BA42E0">
        <w:rPr>
          <w:sz w:val="28"/>
          <w:szCs w:val="28"/>
          <w:lang w:val="ky-KG"/>
        </w:rPr>
        <w:t>да жана четтетүүдө аларга практикалык жана методикалык жардам көрсөтүшү керек.</w:t>
      </w:r>
      <w:r w:rsidR="003D5A18" w:rsidRPr="00BA42E0">
        <w:rPr>
          <w:sz w:val="28"/>
          <w:szCs w:val="28"/>
          <w:lang w:val="ky-KG"/>
        </w:rPr>
        <w:t xml:space="preserve"> </w:t>
      </w:r>
    </w:p>
    <w:p w:rsidR="003D5A18" w:rsidRPr="00BA42E0" w:rsidRDefault="00EA446D" w:rsidP="00634026">
      <w:pPr>
        <w:pStyle w:val="ConsPlusNormal"/>
        <w:ind w:firstLine="540"/>
        <w:jc w:val="both"/>
        <w:rPr>
          <w:sz w:val="28"/>
          <w:szCs w:val="28"/>
          <w:lang w:val="ky-KG"/>
        </w:rPr>
      </w:pPr>
      <w:r w:rsidRPr="00BA42E0">
        <w:rPr>
          <w:sz w:val="28"/>
          <w:szCs w:val="28"/>
          <w:lang w:val="ky-KG"/>
        </w:rPr>
        <w:t>673. Имараттардын биринчи кабаттарынын жер төлөлөрүндө, туннелдеринде, коллекторлорунда, кире бериштеринде, бөлмөлөрүндө газдын көлөмдүк үлүшүн аныктоодо табигый газ үчүн 1% дан жогору же газ конденсат газы үчүн 0,4%, газ жарылса, өрт чыккан учурда Газ бөлүштүрүү тутумунун коопсуздук зонасында газ түтүктөрүн газ менен камсыздоо тутумунан ажыратуу, ошондой эле электр энергиясын өчүрүү жана кооптуу аймактан адамдарды эвакуациялоо боюнча чаралар көрүлүшү керек.</w:t>
      </w:r>
      <w:r w:rsidR="003D5A18" w:rsidRPr="00BA42E0">
        <w:rPr>
          <w:sz w:val="28"/>
          <w:szCs w:val="28"/>
          <w:lang w:val="ky-KG"/>
        </w:rPr>
        <w:t xml:space="preserve"> </w:t>
      </w:r>
    </w:p>
    <w:p w:rsidR="000843C9" w:rsidRPr="00BA42E0" w:rsidRDefault="00EA446D" w:rsidP="00634026">
      <w:pPr>
        <w:pStyle w:val="ConsPlusNormal"/>
        <w:ind w:firstLine="540"/>
        <w:jc w:val="both"/>
        <w:rPr>
          <w:sz w:val="28"/>
          <w:szCs w:val="28"/>
          <w:lang w:val="ky-KG"/>
        </w:rPr>
      </w:pPr>
      <w:r w:rsidRPr="00BA42E0">
        <w:rPr>
          <w:sz w:val="28"/>
          <w:szCs w:val="28"/>
          <w:lang w:val="ky-KG"/>
        </w:rPr>
        <w:t>674. Сырткы газ түтүгүн күн сайын милдеттүү түрдө текшерүү жана оңдоонун алдында жылчыктын убактылуу четтетилишин көзөмөлдөө менен, анын бузулган газ түтүгүнө тыгыздыгын камсыз кылуу үчүн бинттин, кысымдын колдонулушуна (газдын агып кетишин убактылуу четтетүү үчүн)</w:t>
      </w:r>
      <w:r w:rsidR="006A5EFC" w:rsidRPr="00BA42E0">
        <w:rPr>
          <w:sz w:val="28"/>
          <w:szCs w:val="28"/>
          <w:lang w:val="ky-KG"/>
        </w:rPr>
        <w:t xml:space="preserve"> жол берилет.</w:t>
      </w:r>
    </w:p>
    <w:p w:rsidR="006A5EFC" w:rsidRPr="00BA42E0" w:rsidRDefault="00EA446D" w:rsidP="00634026">
      <w:pPr>
        <w:pStyle w:val="ConsPlusNormal"/>
        <w:ind w:firstLine="540"/>
        <w:jc w:val="both"/>
        <w:rPr>
          <w:sz w:val="28"/>
          <w:szCs w:val="28"/>
          <w:lang w:val="ky-KG"/>
        </w:rPr>
      </w:pPr>
      <w:r w:rsidRPr="00BA42E0">
        <w:rPr>
          <w:sz w:val="28"/>
          <w:szCs w:val="28"/>
          <w:lang w:val="ky-KG"/>
        </w:rPr>
        <w:t xml:space="preserve">Жер астындагы газ түтүктөрүн бинттерге жана аларга бекитилген кыскычтарга толтурууга тыюу салынат. </w:t>
      </w:r>
    </w:p>
    <w:p w:rsidR="000843C9" w:rsidRPr="00BA42E0" w:rsidRDefault="00EA446D" w:rsidP="00634026">
      <w:pPr>
        <w:pStyle w:val="ConsPlusNormal"/>
        <w:ind w:firstLine="540"/>
        <w:jc w:val="both"/>
        <w:rPr>
          <w:sz w:val="28"/>
          <w:szCs w:val="28"/>
          <w:lang w:val="ky-KG"/>
        </w:rPr>
      </w:pPr>
      <w:r w:rsidRPr="00BA42E0">
        <w:rPr>
          <w:sz w:val="28"/>
          <w:szCs w:val="28"/>
          <w:lang w:val="ky-KG"/>
        </w:rPr>
        <w:t>Ички газ түтүкчөсүн бинт менен, кыскыч менен иштетүү узактыгы бир сменадан ашпашы керек.</w:t>
      </w:r>
    </w:p>
    <w:p w:rsidR="000843C9" w:rsidRPr="00BA42E0" w:rsidRDefault="00EA446D" w:rsidP="00634026">
      <w:pPr>
        <w:pStyle w:val="ConsPlusNormal"/>
        <w:ind w:firstLine="540"/>
        <w:jc w:val="both"/>
        <w:rPr>
          <w:sz w:val="28"/>
          <w:szCs w:val="28"/>
          <w:lang w:val="ky-KG"/>
        </w:rPr>
      </w:pPr>
      <w:r w:rsidRPr="00BA42E0">
        <w:rPr>
          <w:sz w:val="28"/>
          <w:szCs w:val="28"/>
          <w:lang w:val="ky-KG"/>
        </w:rPr>
        <w:t xml:space="preserve">675. Окуя жана (же) авария четтетилгенден кийин инциденттердин жана (же) авариялардын натыйжасында бузулган газ бөлүштүрүү тутумунун объектилерин калыбына келтирүү иштери пландуу тартипте газ менен камсыздоочу уюмдардын тиешелүү эксплуатациялык кызматтары тарабынан акт түзүлүп, аны </w:t>
      </w:r>
      <w:r w:rsidR="006A15A6" w:rsidRPr="00BA42E0">
        <w:rPr>
          <w:sz w:val="28"/>
          <w:szCs w:val="28"/>
          <w:lang w:val="ky-KG"/>
        </w:rPr>
        <w:t>эксплуатациялык паспорт</w:t>
      </w:r>
      <w:r w:rsidRPr="00BA42E0">
        <w:rPr>
          <w:sz w:val="28"/>
          <w:szCs w:val="28"/>
          <w:lang w:val="ky-KG"/>
        </w:rPr>
        <w:t>то каттоодон өткөрүлүшү мүмкүн.</w:t>
      </w:r>
    </w:p>
    <w:p w:rsidR="006A5EFC" w:rsidRPr="00BA42E0" w:rsidRDefault="00EA446D" w:rsidP="00634026">
      <w:pPr>
        <w:pStyle w:val="ConsPlusNormal"/>
        <w:ind w:firstLine="540"/>
        <w:jc w:val="both"/>
        <w:rPr>
          <w:sz w:val="28"/>
          <w:szCs w:val="28"/>
          <w:lang w:val="ky-KG"/>
        </w:rPr>
      </w:pPr>
      <w:r w:rsidRPr="00BA42E0">
        <w:rPr>
          <w:sz w:val="28"/>
          <w:szCs w:val="28"/>
          <w:lang w:val="ky-KG"/>
        </w:rPr>
        <w:t>676. Жер астындагы газ түтүктөрүнүн горизонталдык жана вертикалдык абалына салыштырмалуу жылышуусу менен, механикалык бузулган учурда, газ агып кетишин жоюу иштери менен бир мезгилде, муундар ачылып, рентгенографиялык ыкма менен текшерилиши керек - бузулган жердин эки жагындагы эң жакын бириккен жер. Эгерде аларда газ түтүгүнүн бузулушунан улам жаракалар жана жаракалар табылса, анда кийинки муун ачылып, радиографиялык ыкма менен текшерилиши керек.</w:t>
      </w:r>
      <w:r w:rsidR="006A5EFC" w:rsidRPr="00BA42E0">
        <w:rPr>
          <w:sz w:val="28"/>
          <w:szCs w:val="28"/>
          <w:lang w:val="ky-KG"/>
        </w:rPr>
        <w:t xml:space="preserve"> </w:t>
      </w:r>
    </w:p>
    <w:p w:rsidR="006A5EFC" w:rsidRPr="00BA42E0" w:rsidRDefault="00EA446D" w:rsidP="00634026">
      <w:pPr>
        <w:pStyle w:val="ConsPlusNormal"/>
        <w:ind w:firstLine="540"/>
        <w:jc w:val="both"/>
        <w:rPr>
          <w:sz w:val="28"/>
          <w:szCs w:val="28"/>
          <w:lang w:val="ky-KG"/>
        </w:rPr>
      </w:pPr>
      <w:r w:rsidRPr="00BA42E0">
        <w:rPr>
          <w:sz w:val="28"/>
          <w:szCs w:val="28"/>
          <w:lang w:val="ky-KG"/>
        </w:rPr>
        <w:t xml:space="preserve">Кире албай калган учурда, шлак кошулмалары, андан кийин ширетилген бириккен жерди оңдоо жүргүзүлөт. </w:t>
      </w:r>
    </w:p>
    <w:p w:rsidR="000843C9" w:rsidRPr="00BA42E0" w:rsidRDefault="00EA446D" w:rsidP="00634026">
      <w:pPr>
        <w:pStyle w:val="ConsPlusNormal"/>
        <w:ind w:firstLine="540"/>
        <w:jc w:val="both"/>
        <w:rPr>
          <w:sz w:val="28"/>
          <w:szCs w:val="28"/>
          <w:lang w:val="ky-KG"/>
        </w:rPr>
      </w:pPr>
      <w:r w:rsidRPr="00BA42E0">
        <w:rPr>
          <w:sz w:val="28"/>
          <w:szCs w:val="28"/>
          <w:lang w:val="ky-KG"/>
        </w:rPr>
        <w:t xml:space="preserve">Техникалык ченемдик укуктук актыларда уруксат берилбеген, тешикчелердин топтолушу жана башка кемчиликтер пайда болгон учурда, </w:t>
      </w:r>
      <w:r w:rsidRPr="00BA42E0">
        <w:rPr>
          <w:sz w:val="28"/>
          <w:szCs w:val="28"/>
          <w:lang w:val="ky-KG"/>
        </w:rPr>
        <w:lastRenderedPageBreak/>
        <w:t>газ түтүгүнө механикалык зыян келтирилген жерге эң жакын ширетилген бирикмелер рентгенографиялык ыкма менен кошумча сапат текшерүүсүнөн өтүшү керек.</w:t>
      </w:r>
    </w:p>
    <w:p w:rsidR="000843C9" w:rsidRPr="00BA42E0" w:rsidRDefault="00394324" w:rsidP="00634026">
      <w:pPr>
        <w:pStyle w:val="ConsPlusNormal"/>
        <w:ind w:firstLine="540"/>
        <w:jc w:val="both"/>
        <w:rPr>
          <w:sz w:val="28"/>
          <w:szCs w:val="28"/>
          <w:lang w:val="ky-KG"/>
        </w:rPr>
      </w:pPr>
      <w:r w:rsidRPr="00BA42E0">
        <w:rPr>
          <w:sz w:val="28"/>
          <w:szCs w:val="28"/>
          <w:lang w:val="ky-KG"/>
        </w:rPr>
        <w:t>677. Кемчиликтери жана бузулуулары бар темир жана полиэтилен газ түтүктөрүнүн ширетилген бириктирүүлөрү жана түтүк бөлүктөрү кесилип, ордуна узундугу 500 мм кем эмес түз түтүктөрдүн секциялары (катушкалары) ширетилиши керек.</w:t>
      </w:r>
    </w:p>
    <w:p w:rsidR="00E9271D" w:rsidRPr="00BA42E0" w:rsidRDefault="00394324" w:rsidP="00634026">
      <w:pPr>
        <w:pStyle w:val="ConsPlusNormal"/>
        <w:ind w:firstLine="540"/>
        <w:jc w:val="both"/>
        <w:rPr>
          <w:sz w:val="28"/>
          <w:szCs w:val="28"/>
          <w:lang w:val="ky-KG"/>
        </w:rPr>
      </w:pPr>
      <w:r w:rsidRPr="00BA42E0">
        <w:rPr>
          <w:sz w:val="28"/>
          <w:szCs w:val="28"/>
          <w:lang w:val="ky-KG"/>
        </w:rPr>
        <w:t>Болот газ түтүктөрүнүн жаңы ширетилген бириктирүүлөрү радиографиялык башкаруунун ыкмаларына өткөрүлөт.</w:t>
      </w:r>
      <w:r w:rsidR="00E9271D" w:rsidRPr="00BA42E0">
        <w:rPr>
          <w:sz w:val="28"/>
          <w:szCs w:val="28"/>
          <w:lang w:val="ky-KG"/>
        </w:rPr>
        <w:t xml:space="preserve"> </w:t>
      </w:r>
    </w:p>
    <w:p w:rsidR="00E9271D" w:rsidRPr="00BA42E0" w:rsidRDefault="00394324" w:rsidP="00634026">
      <w:pPr>
        <w:pStyle w:val="ConsPlusNormal"/>
        <w:ind w:firstLine="540"/>
        <w:jc w:val="both"/>
        <w:rPr>
          <w:sz w:val="28"/>
          <w:szCs w:val="28"/>
          <w:lang w:val="ky-KG"/>
        </w:rPr>
      </w:pPr>
      <w:r w:rsidRPr="00BA42E0">
        <w:rPr>
          <w:sz w:val="28"/>
          <w:szCs w:val="28"/>
          <w:lang w:val="ky-KG"/>
        </w:rPr>
        <w:t>Тыгыздыгын камсыз кылбаган туруктуу бириктирүүчү жана бириктирүүчү бөлүктөрдү кесип, жаңысына алмаштыруу керек.</w:t>
      </w:r>
    </w:p>
    <w:p w:rsidR="000843C9" w:rsidRPr="00BA42E0" w:rsidRDefault="00394324" w:rsidP="00634026">
      <w:pPr>
        <w:pStyle w:val="ConsPlusNormal"/>
        <w:ind w:firstLine="540"/>
        <w:jc w:val="both"/>
        <w:rPr>
          <w:sz w:val="28"/>
          <w:szCs w:val="28"/>
          <w:lang w:val="ky-KG"/>
        </w:rPr>
      </w:pPr>
      <w:r w:rsidRPr="00BA42E0">
        <w:rPr>
          <w:sz w:val="28"/>
          <w:szCs w:val="28"/>
          <w:lang w:val="ky-KG"/>
        </w:rPr>
        <w:t xml:space="preserve"> Газ түтүгүндөгү жумушчу басым үчүн иштелип чыккан </w:t>
      </w:r>
      <w:r w:rsidR="00E9271D" w:rsidRPr="00BA42E0">
        <w:rPr>
          <w:sz w:val="28"/>
          <w:szCs w:val="28"/>
          <w:lang w:val="ky-KG"/>
        </w:rPr>
        <w:t>“</w:t>
      </w:r>
      <w:r w:rsidRPr="00BA42E0">
        <w:rPr>
          <w:sz w:val="28"/>
          <w:szCs w:val="28"/>
          <w:lang w:val="ky-KG"/>
        </w:rPr>
        <w:t>полиэтилен-болот</w:t>
      </w:r>
      <w:r w:rsidR="00E9271D" w:rsidRPr="00BA42E0">
        <w:rPr>
          <w:sz w:val="28"/>
          <w:szCs w:val="28"/>
          <w:lang w:val="ky-KG"/>
        </w:rPr>
        <w:t>”</w:t>
      </w:r>
      <w:r w:rsidRPr="00BA42E0">
        <w:rPr>
          <w:sz w:val="28"/>
          <w:szCs w:val="28"/>
          <w:lang w:val="ky-KG"/>
        </w:rPr>
        <w:t xml:space="preserve"> бириктиргичтерин ширетүү жолу менен полиэтилен газ түтүктөрүн оңдоого жол берилет.</w:t>
      </w:r>
    </w:p>
    <w:p w:rsidR="000843C9" w:rsidRPr="00BA42E0" w:rsidRDefault="000843C9" w:rsidP="00634026">
      <w:pPr>
        <w:pStyle w:val="ConsPlusNormal"/>
        <w:ind w:firstLine="540"/>
        <w:jc w:val="both"/>
        <w:rPr>
          <w:sz w:val="28"/>
          <w:szCs w:val="28"/>
          <w:lang w:val="ky-KG"/>
        </w:rPr>
      </w:pPr>
    </w:p>
    <w:p w:rsidR="00394324" w:rsidRPr="00BA42E0" w:rsidRDefault="00394324" w:rsidP="00634026">
      <w:pPr>
        <w:pStyle w:val="ConsPlusNormal"/>
        <w:jc w:val="center"/>
        <w:rPr>
          <w:b/>
          <w:sz w:val="28"/>
          <w:szCs w:val="28"/>
          <w:lang w:val="ky-KG"/>
        </w:rPr>
      </w:pPr>
      <w:r w:rsidRPr="00BA42E0">
        <w:rPr>
          <w:b/>
          <w:sz w:val="28"/>
          <w:szCs w:val="28"/>
          <w:lang w:val="ky-KG"/>
        </w:rPr>
        <w:t>IV бөлүм. Корутунду жоболор</w:t>
      </w:r>
    </w:p>
    <w:p w:rsidR="009E64BC" w:rsidRPr="00BA42E0" w:rsidRDefault="00394324" w:rsidP="00307236">
      <w:pPr>
        <w:ind w:firstLine="426"/>
        <w:jc w:val="both"/>
        <w:rPr>
          <w:rFonts w:cs="Times New Roman"/>
          <w:sz w:val="28"/>
          <w:szCs w:val="28"/>
          <w:lang w:val="ky-KG"/>
        </w:rPr>
      </w:pPr>
      <w:r w:rsidRPr="00BA42E0">
        <w:rPr>
          <w:rFonts w:cs="Times New Roman"/>
          <w:sz w:val="28"/>
          <w:szCs w:val="28"/>
          <w:lang w:val="ky-KG"/>
        </w:rPr>
        <w:t xml:space="preserve">678. Газ бөлүштүрүү тутумун жана газды керектөө </w:t>
      </w:r>
      <w:r w:rsidR="00E75E97" w:rsidRPr="00BA42E0">
        <w:rPr>
          <w:rFonts w:cs="Times New Roman"/>
          <w:sz w:val="28"/>
          <w:szCs w:val="28"/>
          <w:lang w:val="ky-KG"/>
        </w:rPr>
        <w:t>объекттерин</w:t>
      </w:r>
      <w:r w:rsidRPr="00BA42E0">
        <w:rPr>
          <w:rFonts w:cs="Times New Roman"/>
          <w:sz w:val="28"/>
          <w:szCs w:val="28"/>
          <w:lang w:val="ky-KG"/>
        </w:rPr>
        <w:t xml:space="preserve"> ушул Эрежелерге ылайык келтирүүнүн зарылдыгы жана </w:t>
      </w:r>
      <w:r w:rsidR="00E75E97" w:rsidRPr="00BA42E0">
        <w:rPr>
          <w:rFonts w:cs="Times New Roman"/>
          <w:sz w:val="28"/>
          <w:szCs w:val="28"/>
          <w:lang w:val="ky-KG"/>
        </w:rPr>
        <w:t>мөөнөтү</w:t>
      </w:r>
      <w:r w:rsidRPr="00BA42E0">
        <w:rPr>
          <w:rFonts w:cs="Times New Roman"/>
          <w:sz w:val="28"/>
          <w:szCs w:val="28"/>
          <w:lang w:val="ky-KG"/>
        </w:rPr>
        <w:t xml:space="preserve"> менчик ээси жана (же) анын ыйгарым укуктуу адамы тарабынан аныкталууга жана ушул Эрежелер күчүнө кирген күндөн тартып 6 айдын ичинде өнөр жай коопсуздугу жаатындагы ыйгарым укуктуу орган менен макулдашылууга тийиш.</w:t>
      </w:r>
    </w:p>
    <w:p w:rsidR="005832B6" w:rsidRPr="00BA42E0" w:rsidRDefault="005832B6" w:rsidP="00634026">
      <w:pPr>
        <w:jc w:val="both"/>
        <w:rPr>
          <w:rFonts w:cs="Times New Roman"/>
          <w:sz w:val="28"/>
          <w:szCs w:val="28"/>
          <w:lang w:val="ky-KG"/>
        </w:rPr>
        <w:sectPr w:rsidR="005832B6" w:rsidRPr="00BA42E0" w:rsidSect="00634026">
          <w:footerReference w:type="default" r:id="rId8"/>
          <w:pgSz w:w="11909" w:h="16838"/>
          <w:pgMar w:top="1134" w:right="1134" w:bottom="1134" w:left="1701" w:header="0" w:footer="329" w:gutter="0"/>
          <w:cols w:space="720"/>
          <w:noEndnote/>
          <w:docGrid w:linePitch="408"/>
        </w:sectPr>
      </w:pPr>
    </w:p>
    <w:p w:rsidR="00160D41" w:rsidRPr="00BA42E0" w:rsidRDefault="00160D41" w:rsidP="00160D41">
      <w:pPr>
        <w:ind w:left="11328"/>
        <w:rPr>
          <w:rFonts w:cs="Times New Roman"/>
          <w:b/>
          <w:sz w:val="28"/>
          <w:szCs w:val="28"/>
          <w:lang w:val="ky-KG"/>
        </w:rPr>
      </w:pPr>
      <w:bookmarkStart w:id="25" w:name="_Hlk55926814"/>
      <w:r w:rsidRPr="00BA42E0">
        <w:rPr>
          <w:rFonts w:cs="Times New Roman"/>
          <w:b/>
          <w:sz w:val="28"/>
          <w:szCs w:val="28"/>
          <w:lang w:val="ky-KG"/>
        </w:rPr>
        <w:lastRenderedPageBreak/>
        <w:t xml:space="preserve">Газ чарбасындагы </w:t>
      </w:r>
    </w:p>
    <w:p w:rsidR="00160D41" w:rsidRPr="00BA42E0" w:rsidRDefault="00160D41" w:rsidP="00160D41">
      <w:pPr>
        <w:ind w:left="11328"/>
        <w:rPr>
          <w:rFonts w:cs="Times New Roman"/>
          <w:sz w:val="28"/>
          <w:szCs w:val="28"/>
          <w:lang w:val="ky-KG"/>
        </w:rPr>
      </w:pPr>
      <w:r w:rsidRPr="00BA42E0">
        <w:rPr>
          <w:rFonts w:cs="Times New Roman"/>
          <w:b/>
          <w:sz w:val="28"/>
          <w:szCs w:val="28"/>
          <w:lang w:val="ky-KG"/>
        </w:rPr>
        <w:t xml:space="preserve">Өнөр жай коопсуздугунун эрежелерине </w:t>
      </w:r>
    </w:p>
    <w:bookmarkEnd w:id="25"/>
    <w:p w:rsidR="00C60D0C" w:rsidRPr="00BA42E0" w:rsidRDefault="00C60D0C" w:rsidP="00BA42E0">
      <w:pPr>
        <w:ind w:left="10620" w:firstLine="708"/>
        <w:jc w:val="right"/>
        <w:rPr>
          <w:rFonts w:cs="Times New Roman"/>
          <w:b/>
          <w:sz w:val="28"/>
          <w:szCs w:val="28"/>
          <w:lang w:val="ky-KG"/>
        </w:rPr>
      </w:pPr>
      <w:r w:rsidRPr="00BA42E0">
        <w:rPr>
          <w:rFonts w:cs="Times New Roman"/>
          <w:b/>
          <w:sz w:val="28"/>
          <w:szCs w:val="28"/>
          <w:lang w:val="ky-KG"/>
        </w:rPr>
        <w:t>1</w:t>
      </w:r>
      <w:r w:rsidR="00160D41" w:rsidRPr="00BA42E0">
        <w:rPr>
          <w:rFonts w:cs="Times New Roman"/>
          <w:b/>
          <w:sz w:val="28"/>
          <w:szCs w:val="28"/>
          <w:lang w:val="ky-KG"/>
        </w:rPr>
        <w:t>-тиркеме</w:t>
      </w:r>
    </w:p>
    <w:p w:rsidR="00C60D0C" w:rsidRPr="00BA42E0" w:rsidRDefault="00C60D0C" w:rsidP="00634026">
      <w:pPr>
        <w:rPr>
          <w:rFonts w:cs="Times New Roman"/>
          <w:sz w:val="28"/>
          <w:szCs w:val="28"/>
          <w:lang w:val="ky-KG"/>
        </w:rPr>
      </w:pP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t>________________________________________________________</w:t>
      </w:r>
    </w:p>
    <w:p w:rsidR="00C60D0C" w:rsidRPr="00BA42E0" w:rsidRDefault="00C60D0C" w:rsidP="00634026">
      <w:pPr>
        <w:rPr>
          <w:rFonts w:cs="Times New Roman"/>
          <w:sz w:val="28"/>
          <w:szCs w:val="28"/>
          <w:lang w:val="ky-KG"/>
        </w:rPr>
      </w:pP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00394324" w:rsidRPr="00BA42E0">
        <w:rPr>
          <w:rFonts w:cs="Times New Roman"/>
          <w:sz w:val="28"/>
          <w:szCs w:val="28"/>
          <w:lang w:val="ky-KG"/>
        </w:rPr>
        <w:t xml:space="preserve"> </w:t>
      </w:r>
      <w:r w:rsidRPr="00BA42E0">
        <w:rPr>
          <w:rFonts w:cs="Times New Roman"/>
          <w:sz w:val="28"/>
          <w:szCs w:val="28"/>
          <w:lang w:val="ky-KG"/>
        </w:rPr>
        <w:t>(</w:t>
      </w:r>
      <w:r w:rsidR="00705740" w:rsidRPr="00BA42E0">
        <w:rPr>
          <w:rFonts w:cs="Times New Roman"/>
          <w:sz w:val="28"/>
          <w:szCs w:val="28"/>
          <w:lang w:val="ky-KG"/>
        </w:rPr>
        <w:t>уюмдун аталышы</w:t>
      </w:r>
      <w:r w:rsidRPr="00BA42E0">
        <w:rPr>
          <w:rFonts w:cs="Times New Roman"/>
          <w:sz w:val="28"/>
          <w:szCs w:val="28"/>
          <w:lang w:val="ky-KG"/>
        </w:rPr>
        <w:t>)</w:t>
      </w:r>
    </w:p>
    <w:p w:rsidR="00C60D0C" w:rsidRPr="00BA42E0" w:rsidRDefault="00C60D0C" w:rsidP="00634026">
      <w:pPr>
        <w:rPr>
          <w:rFonts w:cs="Times New Roman"/>
          <w:sz w:val="28"/>
          <w:szCs w:val="28"/>
          <w:lang w:val="ky-KG"/>
        </w:rPr>
      </w:pPr>
    </w:p>
    <w:p w:rsidR="00C60D0C" w:rsidRPr="00BA42E0" w:rsidRDefault="00C60D0C" w:rsidP="00634026">
      <w:pPr>
        <w:rPr>
          <w:rFonts w:cs="Times New Roman"/>
          <w:b/>
          <w:sz w:val="28"/>
          <w:szCs w:val="28"/>
          <w:lang w:val="ky-KG"/>
        </w:rPr>
      </w:pP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Pr="00BA42E0">
        <w:rPr>
          <w:rFonts w:cs="Times New Roman"/>
          <w:sz w:val="28"/>
          <w:szCs w:val="28"/>
          <w:lang w:val="ky-KG"/>
        </w:rPr>
        <w:tab/>
      </w:r>
      <w:r w:rsidR="00705740" w:rsidRPr="00BA42E0">
        <w:rPr>
          <w:rFonts w:cs="Times New Roman"/>
          <w:b/>
          <w:sz w:val="28"/>
          <w:szCs w:val="28"/>
          <w:lang w:val="ky-KG"/>
        </w:rPr>
        <w:t xml:space="preserve">ШИРЕТКИЧТИН </w:t>
      </w:r>
      <w:r w:rsidRPr="00BA42E0">
        <w:rPr>
          <w:rFonts w:cs="Times New Roman"/>
          <w:b/>
          <w:sz w:val="28"/>
          <w:szCs w:val="28"/>
          <w:lang w:val="ky-KG"/>
        </w:rPr>
        <w:t>ФОРМУЛЯР</w:t>
      </w:r>
      <w:r w:rsidR="00705740" w:rsidRPr="00BA42E0">
        <w:rPr>
          <w:rFonts w:cs="Times New Roman"/>
          <w:b/>
          <w:sz w:val="28"/>
          <w:szCs w:val="28"/>
          <w:lang w:val="ky-KG"/>
        </w:rPr>
        <w:t>Ы</w:t>
      </w:r>
    </w:p>
    <w:p w:rsidR="00C60D0C" w:rsidRPr="00BA42E0" w:rsidRDefault="00C60D0C" w:rsidP="00634026">
      <w:pPr>
        <w:rPr>
          <w:rFonts w:cs="Times New Roman"/>
          <w:b/>
          <w:sz w:val="28"/>
          <w:szCs w:val="28"/>
          <w:lang w:val="ky-KG"/>
        </w:rPr>
      </w:pPr>
    </w:p>
    <w:p w:rsidR="00C60D0C" w:rsidRPr="00BA42E0" w:rsidRDefault="002C28DD" w:rsidP="00634026">
      <w:pPr>
        <w:rPr>
          <w:rFonts w:cs="Times New Roman"/>
          <w:sz w:val="28"/>
          <w:szCs w:val="28"/>
          <w:lang w:val="ky-KG"/>
        </w:rPr>
      </w:pPr>
      <w:r w:rsidRPr="00BA42E0">
        <w:rPr>
          <w:rFonts w:cs="Times New Roman"/>
          <w:sz w:val="28"/>
          <w:szCs w:val="28"/>
          <w:lang w:val="ky-KG"/>
        </w:rPr>
        <w:t>Аты-жөнү</w:t>
      </w:r>
      <w:r w:rsidR="00C60D0C" w:rsidRPr="00BA42E0">
        <w:rPr>
          <w:rFonts w:cs="Times New Roman"/>
          <w:sz w:val="28"/>
          <w:szCs w:val="28"/>
          <w:lang w:val="ky-KG"/>
        </w:rPr>
        <w:t>__________________________________________________________________________________________</w:t>
      </w:r>
      <w:r w:rsidR="00220489" w:rsidRPr="00BA42E0">
        <w:rPr>
          <w:rFonts w:cs="Times New Roman"/>
          <w:sz w:val="28"/>
          <w:szCs w:val="28"/>
          <w:lang w:val="ky-KG"/>
        </w:rPr>
        <w:t>____________</w:t>
      </w:r>
    </w:p>
    <w:p w:rsidR="00C60D0C" w:rsidRPr="00BA42E0" w:rsidRDefault="002C28DD" w:rsidP="00634026">
      <w:pPr>
        <w:rPr>
          <w:rFonts w:cs="Times New Roman"/>
          <w:sz w:val="28"/>
          <w:szCs w:val="28"/>
        </w:rPr>
      </w:pPr>
      <w:r w:rsidRPr="00BA42E0">
        <w:rPr>
          <w:rFonts w:cs="Times New Roman"/>
          <w:sz w:val="28"/>
          <w:szCs w:val="28"/>
          <w:lang w:val="ky-KG"/>
        </w:rPr>
        <w:t>Жеке</w:t>
      </w:r>
      <w:r w:rsidR="00C60D0C" w:rsidRPr="00BA42E0">
        <w:rPr>
          <w:rFonts w:cs="Times New Roman"/>
          <w:sz w:val="28"/>
          <w:szCs w:val="28"/>
        </w:rPr>
        <w:t xml:space="preserve"> шифр (</w:t>
      </w:r>
      <w:r w:rsidR="000F6278" w:rsidRPr="00BA42E0">
        <w:rPr>
          <w:rFonts w:cs="Times New Roman"/>
          <w:sz w:val="28"/>
          <w:szCs w:val="28"/>
        </w:rPr>
        <w:t>энтамга</w:t>
      </w:r>
      <w:r w:rsidR="00C60D0C" w:rsidRPr="00BA42E0">
        <w:rPr>
          <w:rFonts w:cs="Times New Roman"/>
          <w:sz w:val="28"/>
          <w:szCs w:val="28"/>
        </w:rPr>
        <w:t>)__________________________________________________________________________________________</w:t>
      </w:r>
      <w:r w:rsidR="00220489" w:rsidRPr="00BA42E0">
        <w:rPr>
          <w:rFonts w:cs="Times New Roman"/>
          <w:sz w:val="28"/>
          <w:szCs w:val="28"/>
        </w:rPr>
        <w:t>____________</w:t>
      </w:r>
    </w:p>
    <w:p w:rsidR="00C60D0C" w:rsidRPr="00BA42E0" w:rsidRDefault="002C28DD" w:rsidP="00634026">
      <w:pPr>
        <w:rPr>
          <w:rFonts w:cs="Times New Roman"/>
          <w:sz w:val="28"/>
          <w:szCs w:val="28"/>
        </w:rPr>
      </w:pPr>
      <w:r w:rsidRPr="00BA42E0">
        <w:rPr>
          <w:rFonts w:cs="Times New Roman"/>
          <w:sz w:val="28"/>
          <w:szCs w:val="28"/>
          <w:lang w:val="ky-KG"/>
        </w:rPr>
        <w:t>К</w:t>
      </w:r>
      <w:r w:rsidR="00C60D0C" w:rsidRPr="00BA42E0">
        <w:rPr>
          <w:rFonts w:cs="Times New Roman"/>
          <w:sz w:val="28"/>
          <w:szCs w:val="28"/>
        </w:rPr>
        <w:t>валификаци</w:t>
      </w:r>
      <w:r w:rsidRPr="00BA42E0">
        <w:rPr>
          <w:rFonts w:cs="Times New Roman"/>
          <w:sz w:val="28"/>
          <w:szCs w:val="28"/>
          <w:lang w:val="ky-KG"/>
        </w:rPr>
        <w:t>я берилген жылы</w:t>
      </w:r>
      <w:r w:rsidR="00C60D0C" w:rsidRPr="00BA42E0">
        <w:rPr>
          <w:rFonts w:cs="Times New Roman"/>
          <w:sz w:val="28"/>
          <w:szCs w:val="28"/>
        </w:rPr>
        <w:t>____________________________________________________________________________________</w:t>
      </w:r>
      <w:r w:rsidR="00220489" w:rsidRPr="00BA42E0">
        <w:rPr>
          <w:rFonts w:cs="Times New Roman"/>
          <w:sz w:val="28"/>
          <w:szCs w:val="28"/>
        </w:rPr>
        <w:t>_____________</w:t>
      </w:r>
    </w:p>
    <w:p w:rsidR="00C60D0C" w:rsidRPr="00BA42E0" w:rsidRDefault="002C28DD" w:rsidP="00634026">
      <w:pPr>
        <w:rPr>
          <w:rFonts w:cs="Times New Roman"/>
          <w:sz w:val="28"/>
          <w:szCs w:val="28"/>
        </w:rPr>
      </w:pPr>
      <w:r w:rsidRPr="00BA42E0">
        <w:rPr>
          <w:rFonts w:cs="Times New Roman"/>
          <w:sz w:val="28"/>
          <w:szCs w:val="28"/>
          <w:lang w:val="ky-KG"/>
        </w:rPr>
        <w:t>Ширетүүнүн уруксат берилген түрү</w:t>
      </w:r>
      <w:r w:rsidR="00C60D0C" w:rsidRPr="00BA42E0">
        <w:rPr>
          <w:rFonts w:cs="Times New Roman"/>
          <w:sz w:val="28"/>
          <w:szCs w:val="28"/>
        </w:rPr>
        <w:t>___________________________________________________</w:t>
      </w:r>
      <w:r w:rsidR="00220489" w:rsidRPr="00BA42E0">
        <w:rPr>
          <w:rFonts w:cs="Times New Roman"/>
          <w:sz w:val="28"/>
          <w:szCs w:val="28"/>
        </w:rPr>
        <w:t>________________________________</w:t>
      </w:r>
    </w:p>
    <w:p w:rsidR="00C60D0C" w:rsidRPr="00BA42E0" w:rsidRDefault="002C28DD" w:rsidP="00634026">
      <w:pPr>
        <w:rPr>
          <w:rFonts w:cs="Times New Roman"/>
          <w:sz w:val="28"/>
          <w:szCs w:val="28"/>
        </w:rPr>
      </w:pPr>
      <w:r w:rsidRPr="00BA42E0">
        <w:rPr>
          <w:rFonts w:cs="Times New Roman"/>
          <w:sz w:val="28"/>
          <w:szCs w:val="28"/>
        </w:rPr>
        <w:t>Күбөлүк</w:t>
      </w:r>
      <w:r w:rsidRPr="00BA42E0">
        <w:rPr>
          <w:rFonts w:cs="Times New Roman"/>
          <w:sz w:val="28"/>
          <w:szCs w:val="28"/>
          <w:lang w:val="ky-KG"/>
        </w:rPr>
        <w:t xml:space="preserve">түн </w:t>
      </w:r>
      <w:r w:rsidR="00C60D0C" w:rsidRPr="00BA42E0">
        <w:rPr>
          <w:rFonts w:cs="Times New Roman"/>
          <w:sz w:val="28"/>
          <w:szCs w:val="28"/>
        </w:rPr>
        <w:t>(диплом</w:t>
      </w:r>
      <w:r w:rsidR="007A3ABD" w:rsidRPr="00BA42E0">
        <w:rPr>
          <w:rFonts w:cs="Times New Roman"/>
          <w:sz w:val="28"/>
          <w:szCs w:val="28"/>
          <w:lang w:val="ky-KG"/>
        </w:rPr>
        <w:t>дун</w:t>
      </w:r>
      <w:r w:rsidR="00C60D0C" w:rsidRPr="00BA42E0">
        <w:rPr>
          <w:rFonts w:cs="Times New Roman"/>
          <w:sz w:val="28"/>
          <w:szCs w:val="28"/>
        </w:rPr>
        <w:t xml:space="preserve">) </w:t>
      </w:r>
      <w:r w:rsidRPr="00BA42E0">
        <w:rPr>
          <w:rFonts w:cs="Times New Roman"/>
          <w:sz w:val="28"/>
          <w:szCs w:val="28"/>
          <w:lang w:val="ky-KG"/>
        </w:rPr>
        <w:t>н</w:t>
      </w:r>
      <w:r w:rsidRPr="00BA42E0">
        <w:rPr>
          <w:rFonts w:cs="Times New Roman"/>
          <w:sz w:val="28"/>
          <w:szCs w:val="28"/>
        </w:rPr>
        <w:t>омер</w:t>
      </w:r>
      <w:r w:rsidRPr="00BA42E0">
        <w:rPr>
          <w:rFonts w:cs="Times New Roman"/>
          <w:sz w:val="28"/>
          <w:szCs w:val="28"/>
          <w:lang w:val="ky-KG"/>
        </w:rPr>
        <w:t>и</w:t>
      </w:r>
      <w:r w:rsidRPr="00BA42E0">
        <w:rPr>
          <w:rFonts w:cs="Times New Roman"/>
          <w:sz w:val="28"/>
          <w:szCs w:val="28"/>
        </w:rPr>
        <w:t xml:space="preserve"> </w:t>
      </w:r>
      <w:r w:rsidRPr="00BA42E0">
        <w:rPr>
          <w:rFonts w:cs="Times New Roman"/>
          <w:sz w:val="28"/>
          <w:szCs w:val="28"/>
          <w:lang w:val="ky-KG"/>
        </w:rPr>
        <w:t>жана</w:t>
      </w:r>
      <w:r w:rsidR="00C60D0C" w:rsidRPr="00BA42E0">
        <w:rPr>
          <w:rFonts w:cs="Times New Roman"/>
          <w:sz w:val="28"/>
          <w:szCs w:val="28"/>
        </w:rPr>
        <w:t xml:space="preserve"> </w:t>
      </w:r>
      <w:r w:rsidRPr="00BA42E0">
        <w:rPr>
          <w:rFonts w:cs="Times New Roman"/>
          <w:sz w:val="28"/>
          <w:szCs w:val="28"/>
        </w:rPr>
        <w:t>документ</w:t>
      </w:r>
      <w:r w:rsidRPr="00BA42E0">
        <w:rPr>
          <w:rFonts w:cs="Times New Roman"/>
          <w:sz w:val="28"/>
          <w:szCs w:val="28"/>
          <w:lang w:val="ky-KG"/>
        </w:rPr>
        <w:t xml:space="preserve"> берген</w:t>
      </w:r>
      <w:r w:rsidRPr="00BA42E0">
        <w:rPr>
          <w:rFonts w:cs="Times New Roman"/>
          <w:sz w:val="28"/>
          <w:szCs w:val="28"/>
        </w:rPr>
        <w:t xml:space="preserve"> </w:t>
      </w:r>
      <w:r w:rsidR="00705740" w:rsidRPr="00BA42E0">
        <w:rPr>
          <w:rFonts w:cs="Times New Roman"/>
          <w:sz w:val="28"/>
          <w:szCs w:val="28"/>
        </w:rPr>
        <w:t>уюмдун</w:t>
      </w:r>
      <w:r w:rsidRPr="00BA42E0">
        <w:rPr>
          <w:rFonts w:cs="Times New Roman"/>
          <w:sz w:val="28"/>
          <w:szCs w:val="28"/>
          <w:lang w:val="ky-KG"/>
        </w:rPr>
        <w:t xml:space="preserve"> а</w:t>
      </w:r>
      <w:r w:rsidR="00705740" w:rsidRPr="00BA42E0">
        <w:rPr>
          <w:rFonts w:cs="Times New Roman"/>
          <w:sz w:val="28"/>
          <w:szCs w:val="28"/>
        </w:rPr>
        <w:t>талышы</w:t>
      </w:r>
      <w:r w:rsidR="00C60D0C" w:rsidRPr="00BA42E0">
        <w:rPr>
          <w:rFonts w:cs="Times New Roman"/>
          <w:sz w:val="28"/>
          <w:szCs w:val="28"/>
        </w:rPr>
        <w:t>______________________________________________________________________________________________________</w:t>
      </w:r>
      <w:r w:rsidR="001C493F" w:rsidRPr="00BA42E0">
        <w:rPr>
          <w:rFonts w:cs="Times New Roman"/>
          <w:sz w:val="28"/>
          <w:szCs w:val="28"/>
          <w:lang w:val="ky-KG"/>
        </w:rPr>
        <w:t xml:space="preserve">           </w:t>
      </w:r>
      <w:r w:rsidR="00C60D0C" w:rsidRPr="00BA42E0">
        <w:rPr>
          <w:rFonts w:cs="Times New Roman"/>
          <w:sz w:val="28"/>
          <w:szCs w:val="28"/>
        </w:rPr>
        <w:t>_____</w:t>
      </w:r>
      <w:r w:rsidR="00220489" w:rsidRPr="00BA42E0">
        <w:rPr>
          <w:rFonts w:cs="Times New Roman"/>
          <w:sz w:val="28"/>
          <w:szCs w:val="28"/>
        </w:rPr>
        <w:t>_____________________________________________________________________________________________</w:t>
      </w:r>
    </w:p>
    <w:p w:rsidR="00C60D0C" w:rsidRPr="00BA42E0" w:rsidRDefault="00C60D0C" w:rsidP="00634026">
      <w:pPr>
        <w:rPr>
          <w:rFonts w:cs="Times New Roman"/>
          <w:sz w:val="28"/>
          <w:szCs w:val="28"/>
        </w:rPr>
      </w:pPr>
    </w:p>
    <w:p w:rsidR="00C60D0C" w:rsidRPr="00BA42E0" w:rsidRDefault="00C60D0C" w:rsidP="00634026">
      <w:pPr>
        <w:rPr>
          <w:rFonts w:cs="Times New Roman"/>
          <w:b/>
          <w:sz w:val="28"/>
          <w:szCs w:val="28"/>
        </w:rPr>
      </w:pP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00394324" w:rsidRPr="00BA42E0">
        <w:rPr>
          <w:rFonts w:cs="Times New Roman"/>
          <w:b/>
          <w:sz w:val="28"/>
          <w:szCs w:val="28"/>
        </w:rPr>
        <w:t>Документти</w:t>
      </w:r>
      <w:r w:rsidR="0091702C" w:rsidRPr="00BA42E0">
        <w:rPr>
          <w:rFonts w:cs="Times New Roman"/>
          <w:b/>
          <w:sz w:val="28"/>
          <w:szCs w:val="28"/>
        </w:rPr>
        <w:t xml:space="preserve">н мөөнөтүн узартуу </w:t>
      </w:r>
      <w:r w:rsidR="00394324" w:rsidRPr="00BA42E0">
        <w:rPr>
          <w:rFonts w:cs="Times New Roman"/>
          <w:b/>
          <w:sz w:val="28"/>
          <w:szCs w:val="28"/>
        </w:rPr>
        <w:t>ж</w:t>
      </w:r>
      <w:r w:rsidR="0091702C" w:rsidRPr="00BA42E0">
        <w:rPr>
          <w:rFonts w:cs="Times New Roman"/>
          <w:b/>
          <w:sz w:val="28"/>
          <w:szCs w:val="28"/>
        </w:rPr>
        <w:t xml:space="preserve">өнүндө </w:t>
      </w:r>
      <w:r w:rsidR="00394324" w:rsidRPr="00BA42E0">
        <w:rPr>
          <w:rFonts w:cs="Times New Roman"/>
          <w:b/>
          <w:sz w:val="28"/>
          <w:szCs w:val="28"/>
        </w:rPr>
        <w:t>белги</w:t>
      </w:r>
    </w:p>
    <w:p w:rsidR="00C60D0C" w:rsidRPr="00BA42E0" w:rsidRDefault="00C60D0C" w:rsidP="00634026">
      <w:pPr>
        <w:rPr>
          <w:rFonts w:cs="Times New Roman"/>
          <w:sz w:val="28"/>
          <w:szCs w:val="28"/>
        </w:rPr>
      </w:pPr>
    </w:p>
    <w:tbl>
      <w:tblPr>
        <w:tblStyle w:val="a7"/>
        <w:tblW w:w="15494" w:type="dxa"/>
        <w:tblInd w:w="382" w:type="dxa"/>
        <w:tblLook w:val="04A0" w:firstRow="1" w:lastRow="0" w:firstColumn="1" w:lastColumn="0" w:noHBand="0" w:noVBand="1"/>
      </w:tblPr>
      <w:tblGrid>
        <w:gridCol w:w="4390"/>
        <w:gridCol w:w="3356"/>
        <w:gridCol w:w="3874"/>
        <w:gridCol w:w="3874"/>
      </w:tblGrid>
      <w:tr w:rsidR="00C60D0C" w:rsidRPr="00BA42E0" w:rsidTr="004D44DB">
        <w:tc>
          <w:tcPr>
            <w:tcW w:w="4390" w:type="dxa"/>
          </w:tcPr>
          <w:p w:rsidR="00C60D0C" w:rsidRPr="00BA42E0" w:rsidRDefault="0091702C" w:rsidP="00634026">
            <w:pPr>
              <w:rPr>
                <w:rFonts w:ascii="Times New Roman" w:hAnsi="Times New Roman" w:cs="Times New Roman"/>
                <w:sz w:val="28"/>
                <w:szCs w:val="28"/>
              </w:rPr>
            </w:pPr>
            <w:r w:rsidRPr="00BA42E0">
              <w:rPr>
                <w:rFonts w:ascii="Times New Roman" w:hAnsi="Times New Roman" w:cs="Times New Roman"/>
                <w:sz w:val="28"/>
                <w:szCs w:val="28"/>
              </w:rPr>
              <w:t>Күбөлүк</w:t>
            </w:r>
            <w:r w:rsidR="00394324" w:rsidRPr="00BA42E0">
              <w:rPr>
                <w:rFonts w:ascii="Times New Roman" w:hAnsi="Times New Roman" w:cs="Times New Roman"/>
                <w:sz w:val="28"/>
                <w:szCs w:val="28"/>
              </w:rPr>
              <w:t xml:space="preserve"> (диплом) </w:t>
            </w:r>
            <w:r w:rsidR="00C60D0C" w:rsidRPr="00BA42E0">
              <w:rPr>
                <w:rFonts w:ascii="Times New Roman" w:hAnsi="Times New Roman" w:cs="Times New Roman"/>
                <w:sz w:val="28"/>
                <w:szCs w:val="28"/>
              </w:rPr>
              <w:t>№</w:t>
            </w:r>
          </w:p>
        </w:tc>
        <w:tc>
          <w:tcPr>
            <w:tcW w:w="3356" w:type="dxa"/>
          </w:tcPr>
          <w:p w:rsidR="00C60D0C" w:rsidRPr="00BA42E0" w:rsidRDefault="00C60D0C" w:rsidP="00634026">
            <w:pPr>
              <w:rPr>
                <w:rFonts w:ascii="Times New Roman" w:hAnsi="Times New Roman" w:cs="Times New Roman"/>
                <w:sz w:val="28"/>
                <w:szCs w:val="28"/>
              </w:rPr>
            </w:pPr>
          </w:p>
          <w:p w:rsidR="00C60D0C" w:rsidRPr="00BA42E0" w:rsidRDefault="00C60D0C" w:rsidP="00634026">
            <w:pPr>
              <w:rPr>
                <w:rFonts w:ascii="Times New Roman" w:hAnsi="Times New Roman" w:cs="Times New Roman"/>
                <w:sz w:val="28"/>
                <w:szCs w:val="28"/>
              </w:rPr>
            </w:pPr>
          </w:p>
        </w:tc>
        <w:tc>
          <w:tcPr>
            <w:tcW w:w="3874" w:type="dxa"/>
          </w:tcPr>
          <w:p w:rsidR="00C60D0C" w:rsidRPr="00BA42E0" w:rsidRDefault="00C60D0C" w:rsidP="00634026">
            <w:pPr>
              <w:rPr>
                <w:rFonts w:ascii="Times New Roman" w:hAnsi="Times New Roman" w:cs="Times New Roman"/>
                <w:sz w:val="28"/>
                <w:szCs w:val="28"/>
              </w:rPr>
            </w:pPr>
          </w:p>
        </w:tc>
        <w:tc>
          <w:tcPr>
            <w:tcW w:w="3874" w:type="dxa"/>
          </w:tcPr>
          <w:p w:rsidR="00C60D0C" w:rsidRPr="00BA42E0" w:rsidRDefault="00C60D0C" w:rsidP="00634026">
            <w:pPr>
              <w:rPr>
                <w:rFonts w:ascii="Times New Roman" w:hAnsi="Times New Roman" w:cs="Times New Roman"/>
                <w:sz w:val="28"/>
                <w:szCs w:val="28"/>
              </w:rPr>
            </w:pPr>
          </w:p>
        </w:tc>
      </w:tr>
      <w:tr w:rsidR="00C60D0C" w:rsidRPr="00BA42E0" w:rsidTr="004D44DB">
        <w:tc>
          <w:tcPr>
            <w:tcW w:w="4390" w:type="dxa"/>
          </w:tcPr>
          <w:p w:rsidR="00C60D0C" w:rsidRPr="00BA42E0" w:rsidRDefault="00394324" w:rsidP="00634026">
            <w:pPr>
              <w:rPr>
                <w:rFonts w:ascii="Times New Roman" w:hAnsi="Times New Roman" w:cs="Times New Roman"/>
                <w:sz w:val="28"/>
                <w:szCs w:val="28"/>
              </w:rPr>
            </w:pPr>
            <w:r w:rsidRPr="00BA42E0">
              <w:rPr>
                <w:rFonts w:ascii="Times New Roman" w:hAnsi="Times New Roman" w:cs="Times New Roman"/>
                <w:sz w:val="28"/>
                <w:szCs w:val="28"/>
              </w:rPr>
              <w:t>Чейин жарактуу (датасы</w:t>
            </w:r>
            <w:r w:rsidR="0091702C" w:rsidRPr="00BA42E0">
              <w:rPr>
                <w:rFonts w:ascii="Times New Roman" w:hAnsi="Times New Roman" w:cs="Times New Roman"/>
                <w:sz w:val="28"/>
                <w:szCs w:val="28"/>
                <w:lang w:val="ky-KG"/>
              </w:rPr>
              <w:t>н</w:t>
            </w:r>
            <w:r w:rsidRPr="00BA42E0">
              <w:rPr>
                <w:rFonts w:ascii="Times New Roman" w:hAnsi="Times New Roman" w:cs="Times New Roman"/>
                <w:sz w:val="28"/>
                <w:szCs w:val="28"/>
              </w:rPr>
              <w:t xml:space="preserve"> жана жылы</w:t>
            </w:r>
            <w:r w:rsidR="0091702C" w:rsidRPr="00BA42E0">
              <w:rPr>
                <w:rFonts w:ascii="Times New Roman" w:hAnsi="Times New Roman" w:cs="Times New Roman"/>
                <w:sz w:val="28"/>
                <w:szCs w:val="28"/>
                <w:lang w:val="ky-KG"/>
              </w:rPr>
              <w:t>н</w:t>
            </w:r>
            <w:r w:rsidR="0091702C" w:rsidRPr="00BA42E0">
              <w:rPr>
                <w:rFonts w:ascii="Times New Roman" w:hAnsi="Times New Roman" w:cs="Times New Roman"/>
                <w:sz w:val="28"/>
                <w:szCs w:val="28"/>
              </w:rPr>
              <w:t xml:space="preserve"> к</w:t>
            </w:r>
            <w:r w:rsidR="0091702C" w:rsidRPr="00BA42E0">
              <w:rPr>
                <w:rFonts w:ascii="Times New Roman" w:hAnsi="Times New Roman" w:cs="Times New Roman"/>
                <w:sz w:val="28"/>
                <w:szCs w:val="28"/>
                <w:lang w:val="ky-KG"/>
              </w:rPr>
              <w:t>ө</w:t>
            </w:r>
            <w:r w:rsidR="0091702C" w:rsidRPr="00BA42E0">
              <w:rPr>
                <w:rFonts w:ascii="Times New Roman" w:hAnsi="Times New Roman" w:cs="Times New Roman"/>
                <w:sz w:val="28"/>
                <w:szCs w:val="28"/>
              </w:rPr>
              <w:t>р</w:t>
            </w:r>
            <w:r w:rsidR="0091702C" w:rsidRPr="00BA42E0">
              <w:rPr>
                <w:rFonts w:ascii="Times New Roman" w:hAnsi="Times New Roman" w:cs="Times New Roman"/>
                <w:sz w:val="28"/>
                <w:szCs w:val="28"/>
                <w:lang w:val="ky-KG"/>
              </w:rPr>
              <w:t>сөт</w:t>
            </w:r>
            <w:r w:rsidR="0091702C" w:rsidRPr="00BA42E0">
              <w:rPr>
                <w:rFonts w:ascii="Times New Roman" w:hAnsi="Times New Roman" w:cs="Times New Roman"/>
                <w:sz w:val="28"/>
                <w:szCs w:val="28"/>
              </w:rPr>
              <w:t>үү</w:t>
            </w:r>
            <w:r w:rsidRPr="00BA42E0">
              <w:rPr>
                <w:rFonts w:ascii="Times New Roman" w:hAnsi="Times New Roman" w:cs="Times New Roman"/>
                <w:sz w:val="28"/>
                <w:szCs w:val="28"/>
              </w:rPr>
              <w:t>)</w:t>
            </w:r>
            <w:r w:rsidR="0091702C" w:rsidRPr="00BA42E0">
              <w:rPr>
                <w:rFonts w:ascii="Times New Roman" w:hAnsi="Times New Roman" w:cs="Times New Roman"/>
                <w:sz w:val="28"/>
                <w:szCs w:val="28"/>
                <w:lang w:val="ky-KG"/>
              </w:rPr>
              <w:t xml:space="preserve"> </w:t>
            </w:r>
          </w:p>
        </w:tc>
        <w:tc>
          <w:tcPr>
            <w:tcW w:w="3356" w:type="dxa"/>
          </w:tcPr>
          <w:p w:rsidR="00C60D0C" w:rsidRPr="00BA42E0" w:rsidRDefault="00C60D0C" w:rsidP="00634026">
            <w:pPr>
              <w:rPr>
                <w:rFonts w:ascii="Times New Roman" w:hAnsi="Times New Roman" w:cs="Times New Roman"/>
                <w:sz w:val="28"/>
                <w:szCs w:val="28"/>
              </w:rPr>
            </w:pPr>
          </w:p>
          <w:p w:rsidR="00C60D0C" w:rsidRPr="00BA42E0" w:rsidRDefault="00C60D0C" w:rsidP="00634026">
            <w:pPr>
              <w:rPr>
                <w:rFonts w:ascii="Times New Roman" w:hAnsi="Times New Roman" w:cs="Times New Roman"/>
                <w:sz w:val="28"/>
                <w:szCs w:val="28"/>
              </w:rPr>
            </w:pPr>
          </w:p>
        </w:tc>
        <w:tc>
          <w:tcPr>
            <w:tcW w:w="3874" w:type="dxa"/>
          </w:tcPr>
          <w:p w:rsidR="00C60D0C" w:rsidRPr="00BA42E0" w:rsidRDefault="00C60D0C" w:rsidP="00634026">
            <w:pPr>
              <w:rPr>
                <w:rFonts w:ascii="Times New Roman" w:hAnsi="Times New Roman" w:cs="Times New Roman"/>
                <w:sz w:val="28"/>
                <w:szCs w:val="28"/>
              </w:rPr>
            </w:pPr>
          </w:p>
        </w:tc>
        <w:tc>
          <w:tcPr>
            <w:tcW w:w="3874" w:type="dxa"/>
          </w:tcPr>
          <w:p w:rsidR="00C60D0C" w:rsidRPr="00BA42E0" w:rsidRDefault="00C60D0C" w:rsidP="00634026">
            <w:pPr>
              <w:rPr>
                <w:rFonts w:ascii="Times New Roman" w:hAnsi="Times New Roman" w:cs="Times New Roman"/>
                <w:sz w:val="28"/>
                <w:szCs w:val="28"/>
              </w:rPr>
            </w:pPr>
          </w:p>
        </w:tc>
      </w:tr>
    </w:tbl>
    <w:p w:rsidR="00C60D0C" w:rsidRPr="00BA42E0" w:rsidRDefault="00C60D0C" w:rsidP="00634026">
      <w:pPr>
        <w:rPr>
          <w:rFonts w:cs="Times New Roman"/>
          <w:sz w:val="28"/>
          <w:szCs w:val="28"/>
        </w:rPr>
      </w:pPr>
    </w:p>
    <w:p w:rsidR="00C60D0C" w:rsidRPr="00BA42E0" w:rsidRDefault="00394324" w:rsidP="00634026">
      <w:pPr>
        <w:rPr>
          <w:rFonts w:cs="Times New Roman"/>
          <w:sz w:val="28"/>
          <w:szCs w:val="28"/>
        </w:rPr>
      </w:pPr>
      <w:r w:rsidRPr="00BA42E0">
        <w:rPr>
          <w:rFonts w:cs="Times New Roman"/>
          <w:sz w:val="28"/>
          <w:szCs w:val="28"/>
        </w:rPr>
        <w:t>Ширетүүчүнүн жеке колу</w:t>
      </w:r>
      <w:r w:rsidR="00C60D0C" w:rsidRPr="00BA42E0">
        <w:rPr>
          <w:rFonts w:cs="Times New Roman"/>
          <w:sz w:val="28"/>
          <w:szCs w:val="28"/>
        </w:rPr>
        <w:t xml:space="preserve">_________________________ </w:t>
      </w:r>
    </w:p>
    <w:p w:rsidR="005E043D" w:rsidRPr="00BA42E0" w:rsidRDefault="005E043D" w:rsidP="00634026">
      <w:pPr>
        <w:rPr>
          <w:rFonts w:cs="Times New Roman"/>
          <w:sz w:val="28"/>
          <w:szCs w:val="28"/>
        </w:rPr>
      </w:pPr>
    </w:p>
    <w:p w:rsidR="005E043D" w:rsidRPr="00BA42E0" w:rsidRDefault="005E043D" w:rsidP="00634026">
      <w:pPr>
        <w:rPr>
          <w:rFonts w:cs="Times New Roman"/>
          <w:sz w:val="28"/>
          <w:szCs w:val="28"/>
        </w:rPr>
      </w:pPr>
    </w:p>
    <w:p w:rsidR="00C60D0C" w:rsidRPr="00BA42E0" w:rsidRDefault="00FE1BA8" w:rsidP="00634026">
      <w:pPr>
        <w:ind w:left="708" w:firstLine="708"/>
        <w:rPr>
          <w:rFonts w:cs="Times New Roman"/>
          <w:sz w:val="28"/>
          <w:szCs w:val="28"/>
        </w:rPr>
      </w:pPr>
      <w:r w:rsidRPr="00BA42E0">
        <w:rPr>
          <w:rFonts w:cs="Times New Roman"/>
          <w:sz w:val="28"/>
          <w:szCs w:val="28"/>
        </w:rPr>
        <w:lastRenderedPageBreak/>
        <w:t>20_____</w:t>
      </w:r>
      <w:r w:rsidRPr="00BA42E0">
        <w:rPr>
          <w:rFonts w:cs="Times New Roman"/>
          <w:sz w:val="28"/>
          <w:szCs w:val="28"/>
          <w:lang w:val="ky-KG"/>
        </w:rPr>
        <w:t>-ж</w:t>
      </w:r>
      <w:r w:rsidRPr="00BA42E0">
        <w:rPr>
          <w:rFonts w:cs="Times New Roman"/>
          <w:sz w:val="28"/>
          <w:szCs w:val="28"/>
        </w:rPr>
        <w:t>.</w:t>
      </w:r>
      <w:r w:rsidRPr="00BA42E0">
        <w:rPr>
          <w:rFonts w:cs="Times New Roman"/>
          <w:sz w:val="28"/>
          <w:szCs w:val="28"/>
          <w:lang w:val="ky-KG"/>
        </w:rPr>
        <w:t xml:space="preserve"> “</w:t>
      </w:r>
      <w:r w:rsidRPr="00BA42E0">
        <w:rPr>
          <w:rFonts w:cs="Times New Roman"/>
          <w:sz w:val="28"/>
          <w:szCs w:val="28"/>
        </w:rPr>
        <w:t>______</w:t>
      </w:r>
      <w:r w:rsidRPr="00BA42E0">
        <w:rPr>
          <w:rFonts w:cs="Times New Roman"/>
          <w:sz w:val="28"/>
          <w:szCs w:val="28"/>
          <w:lang w:val="ky-KG"/>
        </w:rPr>
        <w:t>”</w:t>
      </w:r>
      <w:r w:rsidRPr="00BA42E0">
        <w:rPr>
          <w:rFonts w:cs="Times New Roman"/>
          <w:sz w:val="28"/>
          <w:szCs w:val="28"/>
        </w:rPr>
        <w:t xml:space="preserve"> _______________</w:t>
      </w:r>
      <w:r w:rsidRPr="00BA42E0">
        <w:rPr>
          <w:rFonts w:cs="Times New Roman"/>
          <w:sz w:val="28"/>
          <w:szCs w:val="28"/>
          <w:lang w:val="ky-KG"/>
        </w:rPr>
        <w:t xml:space="preserve"> </w:t>
      </w:r>
      <w:r w:rsidRPr="00BA42E0">
        <w:rPr>
          <w:rFonts w:cs="Times New Roman"/>
          <w:sz w:val="28"/>
          <w:szCs w:val="28"/>
        </w:rPr>
        <w:t>№__________ протокол</w:t>
      </w:r>
      <w:r w:rsidRPr="00BA42E0">
        <w:rPr>
          <w:rFonts w:cs="Times New Roman"/>
          <w:sz w:val="28"/>
          <w:szCs w:val="28"/>
          <w:lang w:val="ky-KG"/>
        </w:rPr>
        <w:t xml:space="preserve">го ылайык мезгилдүү </w:t>
      </w:r>
      <w:r w:rsidR="00C60D0C" w:rsidRPr="00BA42E0">
        <w:rPr>
          <w:rFonts w:cs="Times New Roman"/>
          <w:sz w:val="28"/>
          <w:szCs w:val="28"/>
        </w:rPr>
        <w:t>аттестаци</w:t>
      </w:r>
      <w:r w:rsidRPr="00BA42E0">
        <w:rPr>
          <w:rFonts w:cs="Times New Roman"/>
          <w:sz w:val="28"/>
          <w:szCs w:val="28"/>
          <w:lang w:val="ky-KG"/>
        </w:rPr>
        <w:t>янын жыйынтыктары</w:t>
      </w:r>
      <w:r w:rsidR="00C60D0C" w:rsidRPr="00BA42E0">
        <w:rPr>
          <w:rFonts w:cs="Times New Roman"/>
          <w:sz w:val="28"/>
          <w:szCs w:val="28"/>
        </w:rPr>
        <w:t xml:space="preserve"> </w:t>
      </w:r>
    </w:p>
    <w:p w:rsidR="00C60D0C" w:rsidRPr="00BA42E0" w:rsidRDefault="00FE1BA8" w:rsidP="00FE1BA8">
      <w:pPr>
        <w:ind w:left="709" w:firstLine="708"/>
        <w:rPr>
          <w:rFonts w:cs="Times New Roman"/>
          <w:sz w:val="28"/>
          <w:szCs w:val="28"/>
        </w:rPr>
      </w:pPr>
      <w:r w:rsidRPr="00BA42E0">
        <w:rPr>
          <w:rFonts w:cs="Times New Roman"/>
          <w:sz w:val="28"/>
          <w:szCs w:val="28"/>
          <w:lang w:val="ky-KG"/>
        </w:rPr>
        <w:t>Т</w:t>
      </w:r>
      <w:r w:rsidR="00C60D0C" w:rsidRPr="00BA42E0">
        <w:rPr>
          <w:rFonts w:cs="Times New Roman"/>
          <w:sz w:val="28"/>
          <w:szCs w:val="28"/>
        </w:rPr>
        <w:t>еорети</w:t>
      </w:r>
      <w:r w:rsidRPr="00BA42E0">
        <w:rPr>
          <w:rFonts w:cs="Times New Roman"/>
          <w:sz w:val="28"/>
          <w:szCs w:val="28"/>
          <w:lang w:val="ky-KG"/>
        </w:rPr>
        <w:t xml:space="preserve">калык билимдерди баалоо </w:t>
      </w:r>
      <w:r w:rsidR="00C60D0C" w:rsidRPr="00BA42E0">
        <w:rPr>
          <w:rFonts w:cs="Times New Roman"/>
          <w:sz w:val="28"/>
          <w:szCs w:val="28"/>
        </w:rPr>
        <w:t>______________________________________________________________________</w:t>
      </w:r>
    </w:p>
    <w:p w:rsidR="00C60D0C" w:rsidRPr="00BA42E0" w:rsidRDefault="00FE1BA8" w:rsidP="00634026">
      <w:pPr>
        <w:ind w:left="708" w:firstLine="708"/>
        <w:rPr>
          <w:rFonts w:cs="Times New Roman"/>
          <w:sz w:val="28"/>
          <w:szCs w:val="28"/>
        </w:rPr>
      </w:pPr>
      <w:r w:rsidRPr="00BA42E0">
        <w:rPr>
          <w:rFonts w:cs="Times New Roman"/>
          <w:sz w:val="28"/>
          <w:szCs w:val="28"/>
          <w:lang w:val="ky-KG"/>
        </w:rPr>
        <w:t>П</w:t>
      </w:r>
      <w:r w:rsidR="00C60D0C" w:rsidRPr="00BA42E0">
        <w:rPr>
          <w:rFonts w:cs="Times New Roman"/>
          <w:sz w:val="28"/>
          <w:szCs w:val="28"/>
        </w:rPr>
        <w:t>ракти</w:t>
      </w:r>
      <w:r w:rsidRPr="00BA42E0">
        <w:rPr>
          <w:rFonts w:cs="Times New Roman"/>
          <w:sz w:val="28"/>
          <w:szCs w:val="28"/>
          <w:lang w:val="ky-KG"/>
        </w:rPr>
        <w:t>калык сыноолор боюнча</w:t>
      </w:r>
      <w:r w:rsidR="00C60D0C" w:rsidRPr="00BA42E0">
        <w:rPr>
          <w:rFonts w:cs="Times New Roman"/>
          <w:sz w:val="28"/>
          <w:szCs w:val="28"/>
        </w:rPr>
        <w:t xml:space="preserve"> </w:t>
      </w:r>
      <w:r w:rsidRPr="00BA42E0">
        <w:rPr>
          <w:rFonts w:cs="Times New Roman"/>
          <w:sz w:val="28"/>
          <w:szCs w:val="28"/>
          <w:lang w:val="ky-KG"/>
        </w:rPr>
        <w:t>баа</w:t>
      </w:r>
      <w:r w:rsidR="00C60D0C" w:rsidRPr="00BA42E0">
        <w:rPr>
          <w:rFonts w:cs="Times New Roman"/>
          <w:sz w:val="28"/>
          <w:szCs w:val="28"/>
        </w:rPr>
        <w:t>____________________________________________________________________</w:t>
      </w:r>
    </w:p>
    <w:p w:rsidR="00C60D0C" w:rsidRPr="00BA42E0" w:rsidRDefault="00FE1BA8" w:rsidP="00634026">
      <w:pPr>
        <w:ind w:left="708" w:firstLine="708"/>
        <w:rPr>
          <w:rFonts w:cs="Times New Roman"/>
          <w:sz w:val="28"/>
          <w:szCs w:val="28"/>
        </w:rPr>
      </w:pPr>
      <w:r w:rsidRPr="00BA42E0">
        <w:rPr>
          <w:rFonts w:cs="Times New Roman"/>
          <w:sz w:val="28"/>
          <w:szCs w:val="28"/>
        </w:rPr>
        <w:t>К</w:t>
      </w:r>
      <w:r w:rsidR="00C60D0C" w:rsidRPr="00BA42E0">
        <w:rPr>
          <w:rFonts w:cs="Times New Roman"/>
          <w:sz w:val="28"/>
          <w:szCs w:val="28"/>
        </w:rPr>
        <w:t>омисси</w:t>
      </w:r>
      <w:r w:rsidRPr="00BA42E0">
        <w:rPr>
          <w:rFonts w:cs="Times New Roman"/>
          <w:sz w:val="28"/>
          <w:szCs w:val="28"/>
          <w:lang w:val="ky-KG"/>
        </w:rPr>
        <w:t>янын корутундусу</w:t>
      </w:r>
      <w:r w:rsidR="00C60D0C" w:rsidRPr="00BA42E0">
        <w:rPr>
          <w:rFonts w:cs="Times New Roman"/>
          <w:sz w:val="28"/>
          <w:szCs w:val="28"/>
        </w:rPr>
        <w:t>_________________________________________________________________________________</w:t>
      </w:r>
    </w:p>
    <w:p w:rsidR="00C60D0C" w:rsidRPr="00BA42E0" w:rsidRDefault="00C60D0C" w:rsidP="00634026">
      <w:pPr>
        <w:ind w:left="708" w:firstLine="708"/>
        <w:rPr>
          <w:rFonts w:cs="Times New Roman"/>
          <w:sz w:val="28"/>
          <w:szCs w:val="28"/>
        </w:rPr>
      </w:pP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004136C0" w:rsidRPr="00BA42E0">
        <w:rPr>
          <w:rFonts w:cs="Times New Roman"/>
          <w:sz w:val="28"/>
          <w:szCs w:val="28"/>
        </w:rPr>
        <w:t xml:space="preserve">Ширетүү сапатын көзөмөлдөө картасы </w:t>
      </w:r>
    </w:p>
    <w:tbl>
      <w:tblPr>
        <w:tblStyle w:val="a7"/>
        <w:tblW w:w="15593" w:type="dxa"/>
        <w:tblInd w:w="137" w:type="dxa"/>
        <w:tblLayout w:type="fixed"/>
        <w:tblLook w:val="04A0" w:firstRow="1" w:lastRow="0" w:firstColumn="1" w:lastColumn="0" w:noHBand="0" w:noVBand="1"/>
      </w:tblPr>
      <w:tblGrid>
        <w:gridCol w:w="1701"/>
        <w:gridCol w:w="1134"/>
        <w:gridCol w:w="851"/>
        <w:gridCol w:w="708"/>
        <w:gridCol w:w="567"/>
        <w:gridCol w:w="709"/>
        <w:gridCol w:w="851"/>
        <w:gridCol w:w="708"/>
        <w:gridCol w:w="993"/>
        <w:gridCol w:w="992"/>
        <w:gridCol w:w="992"/>
        <w:gridCol w:w="992"/>
        <w:gridCol w:w="142"/>
        <w:gridCol w:w="709"/>
        <w:gridCol w:w="1134"/>
        <w:gridCol w:w="1134"/>
        <w:gridCol w:w="1276"/>
      </w:tblGrid>
      <w:tr w:rsidR="00C60D0C" w:rsidRPr="00BA42E0" w:rsidTr="001C39FD">
        <w:tc>
          <w:tcPr>
            <w:tcW w:w="1701" w:type="dxa"/>
            <w:vMerge w:val="restart"/>
          </w:tcPr>
          <w:p w:rsidR="00C60D0C" w:rsidRPr="00BA42E0" w:rsidRDefault="004136C0" w:rsidP="00220489">
            <w:pPr>
              <w:rPr>
                <w:rFonts w:ascii="Times New Roman" w:hAnsi="Times New Roman" w:cs="Times New Roman"/>
                <w:sz w:val="28"/>
                <w:szCs w:val="28"/>
              </w:rPr>
            </w:pPr>
            <w:r w:rsidRPr="00BA42E0">
              <w:rPr>
                <w:rFonts w:ascii="Times New Roman" w:hAnsi="Times New Roman" w:cs="Times New Roman"/>
                <w:sz w:val="28"/>
                <w:szCs w:val="28"/>
              </w:rPr>
              <w:t xml:space="preserve">Ай Жыл </w:t>
            </w:r>
          </w:p>
        </w:tc>
        <w:tc>
          <w:tcPr>
            <w:tcW w:w="1134" w:type="dxa"/>
            <w:vMerge w:val="restart"/>
            <w:textDirection w:val="btLr"/>
          </w:tcPr>
          <w:p w:rsidR="00C60D0C" w:rsidRPr="00BA42E0" w:rsidRDefault="006632D5" w:rsidP="00634026">
            <w:pPr>
              <w:ind w:left="113" w:right="113"/>
              <w:rPr>
                <w:rFonts w:ascii="Times New Roman" w:hAnsi="Times New Roman" w:cs="Times New Roman"/>
                <w:sz w:val="28"/>
                <w:szCs w:val="28"/>
              </w:rPr>
            </w:pPr>
            <w:r w:rsidRPr="00BA42E0">
              <w:rPr>
                <w:rFonts w:ascii="Times New Roman" w:hAnsi="Times New Roman" w:cs="Times New Roman"/>
                <w:sz w:val="28"/>
                <w:szCs w:val="28"/>
                <w:lang w:val="ky-KG"/>
              </w:rPr>
              <w:t>Ширетилген түтүктөрдүн дубалдарынын диаметри жана калыңдыгы</w:t>
            </w:r>
          </w:p>
        </w:tc>
        <w:tc>
          <w:tcPr>
            <w:tcW w:w="851" w:type="dxa"/>
            <w:vMerge w:val="restart"/>
            <w:textDirection w:val="btLr"/>
          </w:tcPr>
          <w:p w:rsidR="00C60D0C" w:rsidRPr="00BA42E0" w:rsidRDefault="006632D5" w:rsidP="00634026">
            <w:pPr>
              <w:ind w:left="113" w:right="113"/>
              <w:rPr>
                <w:rFonts w:ascii="Times New Roman" w:hAnsi="Times New Roman" w:cs="Times New Roman"/>
                <w:sz w:val="28"/>
                <w:szCs w:val="28"/>
              </w:rPr>
            </w:pPr>
            <w:r w:rsidRPr="00BA42E0">
              <w:rPr>
                <w:rFonts w:ascii="Times New Roman" w:hAnsi="Times New Roman" w:cs="Times New Roman"/>
                <w:sz w:val="28"/>
                <w:szCs w:val="28"/>
                <w:lang w:val="ky-KG"/>
              </w:rPr>
              <w:t xml:space="preserve">Газ түтүгүндөгү эсептик басым </w:t>
            </w:r>
          </w:p>
        </w:tc>
        <w:tc>
          <w:tcPr>
            <w:tcW w:w="708" w:type="dxa"/>
            <w:vMerge w:val="restart"/>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lang w:val="ky-KG"/>
              </w:rPr>
              <w:t>Ширетилген бирикмелердин саны</w:t>
            </w:r>
          </w:p>
        </w:tc>
        <w:tc>
          <w:tcPr>
            <w:tcW w:w="3828" w:type="dxa"/>
            <w:gridSpan w:val="5"/>
          </w:tcPr>
          <w:p w:rsidR="00C60D0C" w:rsidRPr="00BA42E0" w:rsidRDefault="00FE1BA8" w:rsidP="00634026">
            <w:pPr>
              <w:rPr>
                <w:rFonts w:ascii="Times New Roman" w:hAnsi="Times New Roman" w:cs="Times New Roman"/>
                <w:sz w:val="28"/>
                <w:szCs w:val="28"/>
              </w:rPr>
            </w:pPr>
            <w:r w:rsidRPr="00BA42E0">
              <w:rPr>
                <w:rFonts w:ascii="Times New Roman" w:hAnsi="Times New Roman" w:cs="Times New Roman"/>
                <w:sz w:val="28"/>
                <w:szCs w:val="28"/>
                <w:lang w:val="ky-KG"/>
              </w:rPr>
              <w:t>Көзөмөлдөнүүчү бирикмелердин саны</w:t>
            </w:r>
          </w:p>
        </w:tc>
        <w:tc>
          <w:tcPr>
            <w:tcW w:w="6095" w:type="dxa"/>
            <w:gridSpan w:val="7"/>
          </w:tcPr>
          <w:p w:rsidR="00C60D0C" w:rsidRPr="00BA42E0" w:rsidRDefault="00FE1BA8" w:rsidP="00634026">
            <w:pPr>
              <w:rPr>
                <w:rFonts w:ascii="Times New Roman" w:hAnsi="Times New Roman" w:cs="Times New Roman"/>
                <w:sz w:val="28"/>
                <w:szCs w:val="28"/>
              </w:rPr>
            </w:pPr>
            <w:r w:rsidRPr="00BA42E0">
              <w:rPr>
                <w:rFonts w:ascii="Times New Roman" w:hAnsi="Times New Roman" w:cs="Times New Roman"/>
                <w:sz w:val="28"/>
                <w:szCs w:val="28"/>
              </w:rPr>
              <w:t>К</w:t>
            </w:r>
            <w:r w:rsidR="00C60D0C" w:rsidRPr="00BA42E0">
              <w:rPr>
                <w:rFonts w:ascii="Times New Roman" w:hAnsi="Times New Roman" w:cs="Times New Roman"/>
                <w:sz w:val="28"/>
                <w:szCs w:val="28"/>
              </w:rPr>
              <w:t>онтрол</w:t>
            </w:r>
            <w:r w:rsidRPr="00BA42E0">
              <w:rPr>
                <w:rFonts w:ascii="Times New Roman" w:hAnsi="Times New Roman" w:cs="Times New Roman"/>
                <w:sz w:val="28"/>
                <w:szCs w:val="28"/>
                <w:lang w:val="ky-KG"/>
              </w:rPr>
              <w:t>доонун натыйжалары</w:t>
            </w:r>
            <w:r w:rsidR="00C60D0C" w:rsidRPr="00BA42E0">
              <w:rPr>
                <w:rFonts w:ascii="Times New Roman" w:hAnsi="Times New Roman" w:cs="Times New Roman"/>
                <w:sz w:val="28"/>
                <w:szCs w:val="28"/>
              </w:rPr>
              <w:t xml:space="preserve"> (</w:t>
            </w:r>
            <w:r w:rsidRPr="00BA42E0">
              <w:rPr>
                <w:rFonts w:ascii="Times New Roman" w:hAnsi="Times New Roman" w:cs="Times New Roman"/>
                <w:sz w:val="28"/>
                <w:szCs w:val="28"/>
                <w:lang w:val="ky-KG"/>
              </w:rPr>
              <w:t>жараксыз бирикмелердин саны</w:t>
            </w:r>
            <w:r w:rsidR="00C60D0C" w:rsidRPr="00BA42E0">
              <w:rPr>
                <w:rFonts w:ascii="Times New Roman" w:hAnsi="Times New Roman" w:cs="Times New Roman"/>
                <w:sz w:val="28"/>
                <w:szCs w:val="28"/>
              </w:rPr>
              <w:t>)</w:t>
            </w:r>
          </w:p>
        </w:tc>
        <w:tc>
          <w:tcPr>
            <w:tcW w:w="1276" w:type="dxa"/>
            <w:vMerge w:val="restart"/>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эскертүү</w:t>
            </w:r>
          </w:p>
        </w:tc>
      </w:tr>
      <w:tr w:rsidR="00C60D0C" w:rsidRPr="00BA42E0" w:rsidTr="001C39FD">
        <w:tc>
          <w:tcPr>
            <w:tcW w:w="1701" w:type="dxa"/>
            <w:vMerge/>
          </w:tcPr>
          <w:p w:rsidR="00C60D0C" w:rsidRPr="00BA42E0" w:rsidRDefault="00C60D0C" w:rsidP="00634026">
            <w:pPr>
              <w:rPr>
                <w:rFonts w:ascii="Times New Roman" w:hAnsi="Times New Roman" w:cs="Times New Roman"/>
                <w:sz w:val="28"/>
                <w:szCs w:val="28"/>
              </w:rPr>
            </w:pPr>
          </w:p>
        </w:tc>
        <w:tc>
          <w:tcPr>
            <w:tcW w:w="1134" w:type="dxa"/>
            <w:vMerge/>
          </w:tcPr>
          <w:p w:rsidR="00C60D0C" w:rsidRPr="00BA42E0" w:rsidRDefault="00C60D0C" w:rsidP="00634026">
            <w:pPr>
              <w:rPr>
                <w:rFonts w:ascii="Times New Roman" w:hAnsi="Times New Roman" w:cs="Times New Roman"/>
                <w:sz w:val="28"/>
                <w:szCs w:val="28"/>
              </w:rPr>
            </w:pPr>
          </w:p>
        </w:tc>
        <w:tc>
          <w:tcPr>
            <w:tcW w:w="851" w:type="dxa"/>
            <w:vMerge/>
          </w:tcPr>
          <w:p w:rsidR="00C60D0C" w:rsidRPr="00BA42E0" w:rsidRDefault="00C60D0C" w:rsidP="00634026">
            <w:pPr>
              <w:rPr>
                <w:rFonts w:ascii="Times New Roman" w:hAnsi="Times New Roman" w:cs="Times New Roman"/>
                <w:sz w:val="28"/>
                <w:szCs w:val="28"/>
              </w:rPr>
            </w:pPr>
          </w:p>
        </w:tc>
        <w:tc>
          <w:tcPr>
            <w:tcW w:w="708" w:type="dxa"/>
            <w:vMerge/>
          </w:tcPr>
          <w:p w:rsidR="00C60D0C" w:rsidRPr="00BA42E0" w:rsidRDefault="00C60D0C" w:rsidP="00634026">
            <w:pPr>
              <w:rPr>
                <w:rFonts w:ascii="Times New Roman" w:hAnsi="Times New Roman" w:cs="Times New Roman"/>
                <w:sz w:val="28"/>
                <w:szCs w:val="28"/>
              </w:rPr>
            </w:pPr>
          </w:p>
        </w:tc>
        <w:tc>
          <w:tcPr>
            <w:tcW w:w="2127" w:type="dxa"/>
            <w:gridSpan w:val="3"/>
          </w:tcPr>
          <w:p w:rsidR="00C60D0C" w:rsidRPr="00BA42E0" w:rsidRDefault="00FE1BA8" w:rsidP="00634026">
            <w:pPr>
              <w:rPr>
                <w:rFonts w:ascii="Times New Roman" w:hAnsi="Times New Roman" w:cs="Times New Roman"/>
                <w:sz w:val="28"/>
                <w:szCs w:val="28"/>
                <w:lang w:val="ky-KG"/>
              </w:rPr>
            </w:pPr>
            <w:r w:rsidRPr="00BA42E0">
              <w:rPr>
                <w:rFonts w:ascii="Times New Roman" w:hAnsi="Times New Roman" w:cs="Times New Roman"/>
                <w:sz w:val="28"/>
                <w:szCs w:val="28"/>
                <w:lang w:val="ky-KG"/>
              </w:rPr>
              <w:t>Бузбаган</w:t>
            </w:r>
            <w:r w:rsidR="00C60D0C" w:rsidRPr="00BA42E0">
              <w:rPr>
                <w:rFonts w:ascii="Times New Roman" w:hAnsi="Times New Roman" w:cs="Times New Roman"/>
                <w:sz w:val="28"/>
                <w:szCs w:val="28"/>
              </w:rPr>
              <w:t xml:space="preserve"> контрол</w:t>
            </w:r>
            <w:r w:rsidRPr="00BA42E0">
              <w:rPr>
                <w:rFonts w:ascii="Times New Roman" w:hAnsi="Times New Roman" w:cs="Times New Roman"/>
                <w:sz w:val="28"/>
                <w:szCs w:val="28"/>
                <w:lang w:val="ky-KG"/>
              </w:rPr>
              <w:t>доонун</w:t>
            </w:r>
            <w:r w:rsidRPr="00BA42E0">
              <w:rPr>
                <w:rFonts w:ascii="Times New Roman" w:hAnsi="Times New Roman" w:cs="Times New Roman"/>
                <w:sz w:val="28"/>
                <w:szCs w:val="28"/>
              </w:rPr>
              <w:t xml:space="preserve"> метод</w:t>
            </w:r>
            <w:r w:rsidRPr="00BA42E0">
              <w:rPr>
                <w:rFonts w:ascii="Times New Roman" w:hAnsi="Times New Roman" w:cs="Times New Roman"/>
                <w:sz w:val="28"/>
                <w:szCs w:val="28"/>
                <w:lang w:val="ky-KG"/>
              </w:rPr>
              <w:t>у</w:t>
            </w:r>
          </w:p>
        </w:tc>
        <w:tc>
          <w:tcPr>
            <w:tcW w:w="1701" w:type="dxa"/>
            <w:gridSpan w:val="2"/>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Механи</w:t>
            </w:r>
            <w:r w:rsidR="00FE1BA8" w:rsidRPr="00BA42E0">
              <w:rPr>
                <w:rFonts w:ascii="Times New Roman" w:hAnsi="Times New Roman" w:cs="Times New Roman"/>
                <w:sz w:val="28"/>
                <w:szCs w:val="28"/>
                <w:lang w:val="ky-KG"/>
              </w:rPr>
              <w:t>калык сыноо</w:t>
            </w:r>
          </w:p>
        </w:tc>
        <w:tc>
          <w:tcPr>
            <w:tcW w:w="3118" w:type="dxa"/>
            <w:gridSpan w:val="4"/>
          </w:tcPr>
          <w:p w:rsidR="00C60D0C" w:rsidRPr="00BA42E0" w:rsidRDefault="006632D5" w:rsidP="00634026">
            <w:pPr>
              <w:rPr>
                <w:rFonts w:ascii="Times New Roman" w:hAnsi="Times New Roman" w:cs="Times New Roman"/>
                <w:sz w:val="28"/>
                <w:szCs w:val="28"/>
              </w:rPr>
            </w:pPr>
            <w:r w:rsidRPr="00BA42E0">
              <w:rPr>
                <w:rFonts w:ascii="Times New Roman" w:hAnsi="Times New Roman" w:cs="Times New Roman"/>
                <w:sz w:val="28"/>
                <w:szCs w:val="28"/>
                <w:lang w:val="ky-KG"/>
              </w:rPr>
              <w:t>Бузбаган</w:t>
            </w:r>
            <w:r w:rsidRPr="00BA42E0">
              <w:rPr>
                <w:rFonts w:ascii="Times New Roman" w:hAnsi="Times New Roman" w:cs="Times New Roman"/>
                <w:sz w:val="28"/>
                <w:szCs w:val="28"/>
              </w:rPr>
              <w:t xml:space="preserve"> контрол</w:t>
            </w:r>
            <w:r w:rsidRPr="00BA42E0">
              <w:rPr>
                <w:rFonts w:ascii="Times New Roman" w:hAnsi="Times New Roman" w:cs="Times New Roman"/>
                <w:sz w:val="28"/>
                <w:szCs w:val="28"/>
                <w:lang w:val="ky-KG"/>
              </w:rPr>
              <w:t>доонун</w:t>
            </w:r>
            <w:r w:rsidRPr="00BA42E0">
              <w:rPr>
                <w:rFonts w:ascii="Times New Roman" w:hAnsi="Times New Roman" w:cs="Times New Roman"/>
                <w:sz w:val="28"/>
                <w:szCs w:val="28"/>
              </w:rPr>
              <w:t xml:space="preserve"> метод</w:t>
            </w:r>
            <w:r w:rsidRPr="00BA42E0">
              <w:rPr>
                <w:rFonts w:ascii="Times New Roman" w:hAnsi="Times New Roman" w:cs="Times New Roman"/>
                <w:sz w:val="28"/>
                <w:szCs w:val="28"/>
                <w:lang w:val="ky-KG"/>
              </w:rPr>
              <w:t>дору боюнча</w:t>
            </w:r>
          </w:p>
        </w:tc>
        <w:tc>
          <w:tcPr>
            <w:tcW w:w="709" w:type="dxa"/>
            <w:vMerge w:val="restart"/>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lang w:val="ky-KG"/>
              </w:rPr>
              <w:t>Тышкы кароо жүргүзүүдө</w:t>
            </w:r>
            <w:r w:rsidR="00C60D0C" w:rsidRPr="00BA42E0">
              <w:rPr>
                <w:rFonts w:ascii="Times New Roman" w:hAnsi="Times New Roman" w:cs="Times New Roman"/>
                <w:sz w:val="28"/>
                <w:szCs w:val="28"/>
              </w:rPr>
              <w:t xml:space="preserve"> </w:t>
            </w:r>
          </w:p>
        </w:tc>
        <w:tc>
          <w:tcPr>
            <w:tcW w:w="2268" w:type="dxa"/>
            <w:gridSpan w:val="2"/>
          </w:tcPr>
          <w:p w:rsidR="00C60D0C" w:rsidRPr="00BA42E0" w:rsidRDefault="006632D5" w:rsidP="00634026">
            <w:pPr>
              <w:rPr>
                <w:rFonts w:ascii="Times New Roman" w:hAnsi="Times New Roman" w:cs="Times New Roman"/>
                <w:sz w:val="28"/>
                <w:szCs w:val="28"/>
              </w:rPr>
            </w:pPr>
            <w:r w:rsidRPr="00BA42E0">
              <w:rPr>
                <w:rFonts w:ascii="Times New Roman" w:hAnsi="Times New Roman" w:cs="Times New Roman"/>
                <w:sz w:val="28"/>
                <w:szCs w:val="28"/>
              </w:rPr>
              <w:t>Механи</w:t>
            </w:r>
            <w:r w:rsidRPr="00BA42E0">
              <w:rPr>
                <w:rFonts w:ascii="Times New Roman" w:hAnsi="Times New Roman" w:cs="Times New Roman"/>
                <w:sz w:val="28"/>
                <w:szCs w:val="28"/>
                <w:lang w:val="ky-KG"/>
              </w:rPr>
              <w:t>калык сыноолор боюнча</w:t>
            </w:r>
          </w:p>
        </w:tc>
        <w:tc>
          <w:tcPr>
            <w:tcW w:w="1276" w:type="dxa"/>
            <w:vMerge/>
          </w:tcPr>
          <w:p w:rsidR="00C60D0C" w:rsidRPr="00BA42E0" w:rsidRDefault="00C60D0C" w:rsidP="00634026">
            <w:pPr>
              <w:ind w:left="113" w:right="113"/>
              <w:rPr>
                <w:rFonts w:ascii="Times New Roman" w:hAnsi="Times New Roman" w:cs="Times New Roman"/>
                <w:sz w:val="28"/>
                <w:szCs w:val="28"/>
              </w:rPr>
            </w:pPr>
          </w:p>
        </w:tc>
      </w:tr>
      <w:tr w:rsidR="00C60D0C" w:rsidRPr="00BA42E0" w:rsidTr="00B44298">
        <w:trPr>
          <w:cantSplit/>
          <w:trHeight w:val="1806"/>
        </w:trPr>
        <w:tc>
          <w:tcPr>
            <w:tcW w:w="1701" w:type="dxa"/>
            <w:vMerge/>
          </w:tcPr>
          <w:p w:rsidR="00C60D0C" w:rsidRPr="00BA42E0" w:rsidRDefault="00C60D0C" w:rsidP="00634026">
            <w:pPr>
              <w:rPr>
                <w:rFonts w:ascii="Times New Roman" w:hAnsi="Times New Roman" w:cs="Times New Roman"/>
                <w:sz w:val="28"/>
                <w:szCs w:val="28"/>
              </w:rPr>
            </w:pPr>
          </w:p>
        </w:tc>
        <w:tc>
          <w:tcPr>
            <w:tcW w:w="1134" w:type="dxa"/>
            <w:vMerge/>
          </w:tcPr>
          <w:p w:rsidR="00C60D0C" w:rsidRPr="00BA42E0" w:rsidRDefault="00C60D0C" w:rsidP="00634026">
            <w:pPr>
              <w:rPr>
                <w:rFonts w:ascii="Times New Roman" w:hAnsi="Times New Roman" w:cs="Times New Roman"/>
                <w:sz w:val="28"/>
                <w:szCs w:val="28"/>
              </w:rPr>
            </w:pPr>
          </w:p>
        </w:tc>
        <w:tc>
          <w:tcPr>
            <w:tcW w:w="851" w:type="dxa"/>
            <w:vMerge/>
          </w:tcPr>
          <w:p w:rsidR="00C60D0C" w:rsidRPr="00BA42E0" w:rsidRDefault="00C60D0C" w:rsidP="00634026">
            <w:pPr>
              <w:rPr>
                <w:rFonts w:ascii="Times New Roman" w:hAnsi="Times New Roman" w:cs="Times New Roman"/>
                <w:sz w:val="28"/>
                <w:szCs w:val="28"/>
              </w:rPr>
            </w:pPr>
          </w:p>
        </w:tc>
        <w:tc>
          <w:tcPr>
            <w:tcW w:w="708" w:type="dxa"/>
            <w:vMerge/>
          </w:tcPr>
          <w:p w:rsidR="00C60D0C" w:rsidRPr="00BA42E0" w:rsidRDefault="00C60D0C" w:rsidP="00634026">
            <w:pPr>
              <w:rPr>
                <w:rFonts w:ascii="Times New Roman" w:hAnsi="Times New Roman" w:cs="Times New Roman"/>
                <w:sz w:val="28"/>
                <w:szCs w:val="28"/>
              </w:rPr>
            </w:pPr>
          </w:p>
        </w:tc>
        <w:tc>
          <w:tcPr>
            <w:tcW w:w="567"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ченемдик</w:t>
            </w:r>
          </w:p>
          <w:p w:rsidR="00C60D0C" w:rsidRPr="00BA42E0" w:rsidRDefault="00C60D0C" w:rsidP="00634026">
            <w:pPr>
              <w:ind w:left="113" w:right="113"/>
              <w:rPr>
                <w:rFonts w:ascii="Times New Roman" w:hAnsi="Times New Roman" w:cs="Times New Roman"/>
                <w:sz w:val="28"/>
                <w:szCs w:val="28"/>
              </w:rPr>
            </w:pPr>
          </w:p>
        </w:tc>
        <w:tc>
          <w:tcPr>
            <w:tcW w:w="709"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эки эселенген</w:t>
            </w:r>
          </w:p>
        </w:tc>
        <w:tc>
          <w:tcPr>
            <w:tcW w:w="851" w:type="dxa"/>
            <w:textDirection w:val="btLr"/>
          </w:tcPr>
          <w:p w:rsidR="00C60D0C" w:rsidRPr="00BA42E0" w:rsidRDefault="00C60D0C"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100% контроль</w:t>
            </w:r>
          </w:p>
        </w:tc>
        <w:tc>
          <w:tcPr>
            <w:tcW w:w="708"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ченемдик</w:t>
            </w: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tc>
        <w:tc>
          <w:tcPr>
            <w:tcW w:w="993"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эки эселенген</w:t>
            </w:r>
          </w:p>
        </w:tc>
        <w:tc>
          <w:tcPr>
            <w:tcW w:w="992"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Бирикмелердин ченемдик саны</w:t>
            </w: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p w:rsidR="00C60D0C" w:rsidRPr="00BA42E0" w:rsidRDefault="00C60D0C" w:rsidP="00634026">
            <w:pPr>
              <w:ind w:left="113" w:right="113"/>
              <w:rPr>
                <w:rFonts w:ascii="Times New Roman" w:hAnsi="Times New Roman" w:cs="Times New Roman"/>
                <w:sz w:val="28"/>
                <w:szCs w:val="28"/>
              </w:rPr>
            </w:pPr>
          </w:p>
        </w:tc>
        <w:tc>
          <w:tcPr>
            <w:tcW w:w="992"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Эки эселенген саны</w:t>
            </w:r>
          </w:p>
        </w:tc>
        <w:tc>
          <w:tcPr>
            <w:tcW w:w="1134" w:type="dxa"/>
            <w:gridSpan w:val="2"/>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Контрол</w:t>
            </w:r>
            <w:r w:rsidRPr="00BA42E0">
              <w:rPr>
                <w:rFonts w:ascii="Times New Roman" w:hAnsi="Times New Roman" w:cs="Times New Roman"/>
                <w:sz w:val="28"/>
                <w:szCs w:val="28"/>
                <w:lang w:val="ky-KG"/>
              </w:rPr>
              <w:t xml:space="preserve">дук бирикмеде </w:t>
            </w:r>
            <w:r w:rsidR="00C60D0C" w:rsidRPr="00BA42E0">
              <w:rPr>
                <w:rFonts w:ascii="Times New Roman" w:hAnsi="Times New Roman" w:cs="Times New Roman"/>
                <w:sz w:val="28"/>
                <w:szCs w:val="28"/>
              </w:rPr>
              <w:t xml:space="preserve"> 100% </w:t>
            </w:r>
          </w:p>
        </w:tc>
        <w:tc>
          <w:tcPr>
            <w:tcW w:w="709" w:type="dxa"/>
            <w:vMerge/>
            <w:textDirection w:val="btLr"/>
          </w:tcPr>
          <w:p w:rsidR="00C60D0C" w:rsidRPr="00BA42E0" w:rsidRDefault="00C60D0C" w:rsidP="00634026">
            <w:pPr>
              <w:ind w:left="113" w:right="113"/>
              <w:rPr>
                <w:rFonts w:ascii="Times New Roman" w:hAnsi="Times New Roman" w:cs="Times New Roman"/>
                <w:sz w:val="28"/>
                <w:szCs w:val="28"/>
              </w:rPr>
            </w:pPr>
          </w:p>
        </w:tc>
        <w:tc>
          <w:tcPr>
            <w:tcW w:w="1134" w:type="dxa"/>
            <w:textDirection w:val="btLr"/>
          </w:tcPr>
          <w:p w:rsidR="00C60D0C" w:rsidRPr="00BA42E0" w:rsidRDefault="001C39FD" w:rsidP="00634026">
            <w:pPr>
              <w:ind w:left="113" w:right="113"/>
              <w:rPr>
                <w:rFonts w:ascii="Times New Roman" w:hAnsi="Times New Roman" w:cs="Times New Roman"/>
                <w:sz w:val="28"/>
                <w:szCs w:val="28"/>
                <w:lang w:val="ky-KG"/>
              </w:rPr>
            </w:pPr>
            <w:r w:rsidRPr="00BA42E0">
              <w:rPr>
                <w:rFonts w:ascii="Times New Roman" w:hAnsi="Times New Roman" w:cs="Times New Roman"/>
                <w:sz w:val="28"/>
                <w:szCs w:val="28"/>
                <w:lang w:val="ky-KG"/>
              </w:rPr>
              <w:t>Ченемдик саны</w:t>
            </w:r>
          </w:p>
        </w:tc>
        <w:tc>
          <w:tcPr>
            <w:tcW w:w="1134" w:type="dxa"/>
            <w:textDirection w:val="btLr"/>
          </w:tcPr>
          <w:p w:rsidR="00C60D0C" w:rsidRPr="00BA42E0" w:rsidRDefault="001C39FD" w:rsidP="00634026">
            <w:pPr>
              <w:ind w:left="113" w:right="113"/>
              <w:rPr>
                <w:rFonts w:ascii="Times New Roman" w:hAnsi="Times New Roman" w:cs="Times New Roman"/>
                <w:sz w:val="28"/>
                <w:szCs w:val="28"/>
              </w:rPr>
            </w:pPr>
            <w:r w:rsidRPr="00BA42E0">
              <w:rPr>
                <w:rFonts w:ascii="Times New Roman" w:hAnsi="Times New Roman" w:cs="Times New Roman"/>
                <w:sz w:val="28"/>
                <w:szCs w:val="28"/>
              </w:rPr>
              <w:t>Эки эселенген саны</w:t>
            </w:r>
          </w:p>
        </w:tc>
        <w:tc>
          <w:tcPr>
            <w:tcW w:w="1276" w:type="dxa"/>
            <w:vMerge/>
            <w:textDirection w:val="btLr"/>
          </w:tcPr>
          <w:p w:rsidR="00C60D0C" w:rsidRPr="00BA42E0" w:rsidRDefault="00C60D0C" w:rsidP="00634026">
            <w:pPr>
              <w:ind w:left="113" w:right="113"/>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Январь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Февраль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Март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Апрель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Май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Июнь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Июль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Август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Сентябрь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Октябрь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Ноябрь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r w:rsidR="00C60D0C" w:rsidRPr="00BA42E0" w:rsidTr="001C39FD">
        <w:tc>
          <w:tcPr>
            <w:tcW w:w="1701" w:type="dxa"/>
          </w:tcPr>
          <w:p w:rsidR="00C60D0C" w:rsidRPr="00BA42E0" w:rsidRDefault="00C60D0C" w:rsidP="00634026">
            <w:pPr>
              <w:rPr>
                <w:rFonts w:ascii="Times New Roman" w:hAnsi="Times New Roman" w:cs="Times New Roman"/>
                <w:sz w:val="28"/>
                <w:szCs w:val="28"/>
              </w:rPr>
            </w:pPr>
            <w:r w:rsidRPr="00BA42E0">
              <w:rPr>
                <w:rFonts w:ascii="Times New Roman" w:hAnsi="Times New Roman" w:cs="Times New Roman"/>
                <w:sz w:val="28"/>
                <w:szCs w:val="28"/>
              </w:rPr>
              <w:t xml:space="preserve">Декабрь </w:t>
            </w:r>
          </w:p>
        </w:tc>
        <w:tc>
          <w:tcPr>
            <w:tcW w:w="1134"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567" w:type="dxa"/>
          </w:tcPr>
          <w:p w:rsidR="00C60D0C" w:rsidRPr="00BA42E0" w:rsidRDefault="00C60D0C" w:rsidP="00634026">
            <w:pPr>
              <w:rPr>
                <w:rFonts w:ascii="Times New Roman" w:hAnsi="Times New Roman" w:cs="Times New Roman"/>
                <w:sz w:val="28"/>
                <w:szCs w:val="28"/>
              </w:rPr>
            </w:pPr>
          </w:p>
        </w:tc>
        <w:tc>
          <w:tcPr>
            <w:tcW w:w="709" w:type="dxa"/>
          </w:tcPr>
          <w:p w:rsidR="00C60D0C" w:rsidRPr="00BA42E0" w:rsidRDefault="00C60D0C" w:rsidP="00634026">
            <w:pPr>
              <w:rPr>
                <w:rFonts w:ascii="Times New Roman" w:hAnsi="Times New Roman" w:cs="Times New Roman"/>
                <w:sz w:val="28"/>
                <w:szCs w:val="28"/>
              </w:rPr>
            </w:pPr>
          </w:p>
        </w:tc>
        <w:tc>
          <w:tcPr>
            <w:tcW w:w="851" w:type="dxa"/>
          </w:tcPr>
          <w:p w:rsidR="00C60D0C" w:rsidRPr="00BA42E0" w:rsidRDefault="00C60D0C" w:rsidP="00634026">
            <w:pPr>
              <w:rPr>
                <w:rFonts w:ascii="Times New Roman" w:hAnsi="Times New Roman" w:cs="Times New Roman"/>
                <w:sz w:val="28"/>
                <w:szCs w:val="28"/>
              </w:rPr>
            </w:pPr>
          </w:p>
        </w:tc>
        <w:tc>
          <w:tcPr>
            <w:tcW w:w="708" w:type="dxa"/>
          </w:tcPr>
          <w:p w:rsidR="00C60D0C" w:rsidRPr="00BA42E0" w:rsidRDefault="00C60D0C" w:rsidP="00634026">
            <w:pPr>
              <w:rPr>
                <w:rFonts w:ascii="Times New Roman" w:hAnsi="Times New Roman" w:cs="Times New Roman"/>
                <w:sz w:val="28"/>
                <w:szCs w:val="28"/>
              </w:rPr>
            </w:pPr>
          </w:p>
        </w:tc>
        <w:tc>
          <w:tcPr>
            <w:tcW w:w="993"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992" w:type="dxa"/>
          </w:tcPr>
          <w:p w:rsidR="00C60D0C" w:rsidRPr="00BA42E0" w:rsidRDefault="00C60D0C" w:rsidP="00634026">
            <w:pPr>
              <w:rPr>
                <w:rFonts w:ascii="Times New Roman" w:hAnsi="Times New Roman" w:cs="Times New Roman"/>
                <w:sz w:val="28"/>
                <w:szCs w:val="28"/>
              </w:rPr>
            </w:pPr>
          </w:p>
        </w:tc>
        <w:tc>
          <w:tcPr>
            <w:tcW w:w="851" w:type="dxa"/>
            <w:gridSpan w:val="2"/>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134" w:type="dxa"/>
          </w:tcPr>
          <w:p w:rsidR="00C60D0C" w:rsidRPr="00BA42E0" w:rsidRDefault="00C60D0C" w:rsidP="00634026">
            <w:pPr>
              <w:rPr>
                <w:rFonts w:ascii="Times New Roman" w:hAnsi="Times New Roman" w:cs="Times New Roman"/>
                <w:sz w:val="28"/>
                <w:szCs w:val="28"/>
              </w:rPr>
            </w:pPr>
          </w:p>
        </w:tc>
        <w:tc>
          <w:tcPr>
            <w:tcW w:w="1276" w:type="dxa"/>
          </w:tcPr>
          <w:p w:rsidR="00C60D0C" w:rsidRPr="00BA42E0" w:rsidRDefault="00C60D0C" w:rsidP="00634026">
            <w:pPr>
              <w:rPr>
                <w:rFonts w:ascii="Times New Roman" w:hAnsi="Times New Roman" w:cs="Times New Roman"/>
                <w:sz w:val="28"/>
                <w:szCs w:val="28"/>
              </w:rPr>
            </w:pPr>
          </w:p>
        </w:tc>
      </w:tr>
    </w:tbl>
    <w:p w:rsidR="00C60D0C" w:rsidRPr="00BA42E0" w:rsidRDefault="007D7090" w:rsidP="00634026">
      <w:pPr>
        <w:ind w:left="708" w:firstLine="708"/>
        <w:rPr>
          <w:rFonts w:cs="Times New Roman"/>
          <w:sz w:val="28"/>
          <w:szCs w:val="28"/>
        </w:rPr>
      </w:pPr>
      <w:r w:rsidRPr="00BA42E0">
        <w:rPr>
          <w:rFonts w:cs="Times New Roman"/>
          <w:sz w:val="28"/>
          <w:szCs w:val="28"/>
        </w:rPr>
        <w:t>Эскертүү</w:t>
      </w:r>
      <w:r w:rsidR="00C60D0C" w:rsidRPr="00BA42E0">
        <w:rPr>
          <w:rFonts w:cs="Times New Roman"/>
          <w:sz w:val="28"/>
          <w:szCs w:val="28"/>
        </w:rPr>
        <w:t xml:space="preserve">: </w:t>
      </w:r>
      <w:r w:rsidRPr="00BA42E0">
        <w:rPr>
          <w:rFonts w:cs="Times New Roman"/>
          <w:sz w:val="28"/>
          <w:szCs w:val="28"/>
          <w:lang w:val="ky-KG"/>
        </w:rPr>
        <w:t xml:space="preserve">Ширетүүнүн сапатын </w:t>
      </w:r>
      <w:r w:rsidR="00C60D0C" w:rsidRPr="00BA42E0">
        <w:rPr>
          <w:rFonts w:cs="Times New Roman"/>
          <w:sz w:val="28"/>
          <w:szCs w:val="28"/>
        </w:rPr>
        <w:t>контрол</w:t>
      </w:r>
      <w:r w:rsidRPr="00BA42E0">
        <w:rPr>
          <w:rFonts w:cs="Times New Roman"/>
          <w:sz w:val="28"/>
          <w:szCs w:val="28"/>
          <w:lang w:val="ky-KG"/>
        </w:rPr>
        <w:t>доо карточкасы жыл сайын түзүлүп, ай сайын толтурулат</w:t>
      </w:r>
      <w:r w:rsidR="00C60D0C" w:rsidRPr="00BA42E0">
        <w:rPr>
          <w:rFonts w:cs="Times New Roman"/>
          <w:sz w:val="28"/>
          <w:szCs w:val="28"/>
        </w:rPr>
        <w:t>.</w:t>
      </w:r>
    </w:p>
    <w:p w:rsidR="00C60D0C" w:rsidRPr="00BA42E0" w:rsidRDefault="007D7090" w:rsidP="00634026">
      <w:pPr>
        <w:ind w:left="708" w:firstLine="708"/>
        <w:rPr>
          <w:rFonts w:cs="Times New Roman"/>
          <w:sz w:val="28"/>
          <w:szCs w:val="28"/>
        </w:rPr>
      </w:pPr>
      <w:r w:rsidRPr="00BA42E0">
        <w:rPr>
          <w:rFonts w:cs="Times New Roman"/>
          <w:sz w:val="28"/>
          <w:szCs w:val="28"/>
          <w:lang w:val="ky-KG"/>
        </w:rPr>
        <w:t>Ф</w:t>
      </w:r>
      <w:r w:rsidR="00C60D0C" w:rsidRPr="00BA42E0">
        <w:rPr>
          <w:rFonts w:cs="Times New Roman"/>
          <w:sz w:val="28"/>
          <w:szCs w:val="28"/>
        </w:rPr>
        <w:t>ормуляр</w:t>
      </w:r>
      <w:r w:rsidRPr="00BA42E0">
        <w:rPr>
          <w:rFonts w:cs="Times New Roman"/>
          <w:sz w:val="28"/>
          <w:szCs w:val="28"/>
          <w:lang w:val="ky-KG"/>
        </w:rPr>
        <w:t>ды жүргүзүүгө жооптуу адам</w:t>
      </w:r>
      <w:r w:rsidR="00C60D0C" w:rsidRPr="00BA42E0">
        <w:rPr>
          <w:rFonts w:cs="Times New Roman"/>
          <w:sz w:val="28"/>
          <w:szCs w:val="28"/>
        </w:rPr>
        <w:t>____________________________________________</w:t>
      </w:r>
    </w:p>
    <w:p w:rsidR="00C60D0C" w:rsidRPr="00BA42E0" w:rsidRDefault="00C60D0C" w:rsidP="00634026">
      <w:pPr>
        <w:ind w:left="708" w:firstLine="708"/>
        <w:rPr>
          <w:rFonts w:cs="Times New Roman"/>
          <w:sz w:val="28"/>
          <w:szCs w:val="28"/>
        </w:rPr>
        <w:sectPr w:rsidR="00C60D0C" w:rsidRPr="00BA42E0" w:rsidSect="00CE77EF">
          <w:pgSz w:w="16838" w:h="11909" w:orient="landscape"/>
          <w:pgMar w:top="720" w:right="720" w:bottom="720" w:left="720" w:header="0" w:footer="230" w:gutter="0"/>
          <w:cols w:space="720"/>
          <w:noEndnote/>
          <w:docGrid w:linePitch="408"/>
        </w:sectPr>
      </w:pP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Pr="00BA42E0">
        <w:rPr>
          <w:rFonts w:cs="Times New Roman"/>
          <w:sz w:val="28"/>
          <w:szCs w:val="28"/>
        </w:rPr>
        <w:tab/>
      </w:r>
      <w:r w:rsidR="00973A60" w:rsidRPr="00BA42E0">
        <w:rPr>
          <w:rFonts w:cs="Times New Roman"/>
          <w:sz w:val="28"/>
          <w:szCs w:val="28"/>
        </w:rPr>
        <w:t>(</w:t>
      </w:r>
      <w:r w:rsidR="001720A1" w:rsidRPr="00BA42E0">
        <w:rPr>
          <w:rFonts w:cs="Times New Roman"/>
          <w:sz w:val="28"/>
          <w:szCs w:val="28"/>
        </w:rPr>
        <w:t>кызмат орду</w:t>
      </w:r>
      <w:r w:rsidR="00973A60" w:rsidRPr="00BA42E0">
        <w:rPr>
          <w:rFonts w:cs="Times New Roman"/>
          <w:sz w:val="28"/>
          <w:szCs w:val="28"/>
        </w:rPr>
        <w:t xml:space="preserve">, </w:t>
      </w:r>
      <w:r w:rsidR="001720A1" w:rsidRPr="00BA42E0">
        <w:rPr>
          <w:rFonts w:cs="Times New Roman"/>
          <w:sz w:val="28"/>
          <w:szCs w:val="28"/>
          <w:lang w:val="ky-KG"/>
        </w:rPr>
        <w:t>аты-жөнү</w:t>
      </w:r>
      <w:r w:rsidR="00973A60" w:rsidRPr="00BA42E0">
        <w:rPr>
          <w:rFonts w:cs="Times New Roman"/>
          <w:sz w:val="28"/>
          <w:szCs w:val="28"/>
        </w:rPr>
        <w:t xml:space="preserve">, </w:t>
      </w:r>
      <w:r w:rsidR="001720A1" w:rsidRPr="00BA42E0">
        <w:rPr>
          <w:rFonts w:cs="Times New Roman"/>
          <w:sz w:val="28"/>
          <w:szCs w:val="28"/>
        </w:rPr>
        <w:t>колу</w:t>
      </w:r>
    </w:p>
    <w:p w:rsidR="00C60D0C" w:rsidRPr="00BA42E0" w:rsidRDefault="00C60D0C" w:rsidP="00634026">
      <w:pPr>
        <w:autoSpaceDE w:val="0"/>
        <w:autoSpaceDN w:val="0"/>
        <w:adjustRightInd w:val="0"/>
        <w:jc w:val="both"/>
        <w:rPr>
          <w:rFonts w:cs="Times New Roman"/>
          <w:bCs/>
          <w:color w:val="000000"/>
          <w:sz w:val="28"/>
          <w:szCs w:val="28"/>
        </w:rPr>
        <w:sectPr w:rsidR="00C60D0C" w:rsidRPr="00BA42E0" w:rsidSect="00CE77EF">
          <w:type w:val="continuous"/>
          <w:pgSz w:w="16838" w:h="11909" w:orient="landscape"/>
          <w:pgMar w:top="851" w:right="284" w:bottom="1418" w:left="1049" w:header="0" w:footer="91" w:gutter="0"/>
          <w:cols w:space="720"/>
          <w:noEndnote/>
          <w:docGrid w:linePitch="360"/>
        </w:sectPr>
      </w:pPr>
    </w:p>
    <w:p w:rsidR="002F752B" w:rsidRPr="00BA42E0" w:rsidRDefault="002F752B" w:rsidP="002F752B">
      <w:pPr>
        <w:pStyle w:val="ConsPlusNormal"/>
        <w:ind w:left="5670"/>
        <w:jc w:val="both"/>
        <w:rPr>
          <w:b/>
          <w:sz w:val="28"/>
          <w:szCs w:val="28"/>
        </w:rPr>
      </w:pPr>
      <w:r w:rsidRPr="00BA42E0">
        <w:rPr>
          <w:b/>
          <w:sz w:val="28"/>
          <w:szCs w:val="28"/>
        </w:rPr>
        <w:lastRenderedPageBreak/>
        <w:t xml:space="preserve">Газ </w:t>
      </w:r>
      <w:r w:rsidRPr="00BA42E0">
        <w:rPr>
          <w:b/>
          <w:sz w:val="28"/>
          <w:szCs w:val="28"/>
          <w:lang w:val="ky-KG"/>
        </w:rPr>
        <w:t>чарбас</w:t>
      </w:r>
      <w:r w:rsidRPr="00BA42E0">
        <w:rPr>
          <w:b/>
          <w:sz w:val="28"/>
          <w:szCs w:val="28"/>
        </w:rPr>
        <w:t xml:space="preserve">ындагы </w:t>
      </w:r>
    </w:p>
    <w:p w:rsidR="002F752B" w:rsidRPr="00BA42E0" w:rsidRDefault="002F752B" w:rsidP="002F752B">
      <w:pPr>
        <w:pStyle w:val="ConsPlusNormal"/>
        <w:ind w:left="5670"/>
        <w:jc w:val="both"/>
        <w:rPr>
          <w:b/>
          <w:sz w:val="28"/>
          <w:szCs w:val="28"/>
        </w:rPr>
      </w:pPr>
      <w:r w:rsidRPr="00BA42E0">
        <w:rPr>
          <w:b/>
          <w:sz w:val="28"/>
          <w:szCs w:val="28"/>
        </w:rPr>
        <w:t>Өнөр жай коопсуздугунун эрежелерине</w:t>
      </w:r>
      <w:r w:rsidRPr="00BA42E0">
        <w:rPr>
          <w:b/>
          <w:sz w:val="28"/>
          <w:szCs w:val="28"/>
          <w:lang w:val="ky-KG"/>
        </w:rPr>
        <w:t xml:space="preserve"> </w:t>
      </w:r>
    </w:p>
    <w:p w:rsidR="00973A60" w:rsidRPr="00BA42E0" w:rsidRDefault="004136C0" w:rsidP="00BA42E0">
      <w:pPr>
        <w:pStyle w:val="ConsPlusNormal"/>
        <w:ind w:left="5670"/>
        <w:jc w:val="right"/>
        <w:rPr>
          <w:b/>
          <w:sz w:val="28"/>
          <w:szCs w:val="28"/>
        </w:rPr>
      </w:pPr>
      <w:r w:rsidRPr="00BA42E0">
        <w:rPr>
          <w:b/>
          <w:sz w:val="28"/>
          <w:szCs w:val="28"/>
        </w:rPr>
        <w:t>2</w:t>
      </w:r>
      <w:r w:rsidR="00BE260D" w:rsidRPr="00BA42E0">
        <w:rPr>
          <w:b/>
          <w:sz w:val="28"/>
          <w:szCs w:val="28"/>
        </w:rPr>
        <w:t>-тиркеме</w:t>
      </w:r>
      <w:r w:rsidR="00973A60" w:rsidRPr="00BA42E0">
        <w:rPr>
          <w:b/>
          <w:sz w:val="28"/>
          <w:szCs w:val="28"/>
        </w:rPr>
        <w:t xml:space="preserve"> </w:t>
      </w:r>
    </w:p>
    <w:p w:rsidR="000843C9" w:rsidRPr="00BA42E0" w:rsidRDefault="000843C9" w:rsidP="00634026">
      <w:pPr>
        <w:pStyle w:val="ConsPlusNormal"/>
        <w:jc w:val="both"/>
        <w:rPr>
          <w:sz w:val="28"/>
          <w:szCs w:val="28"/>
        </w:rPr>
      </w:pPr>
    </w:p>
    <w:p w:rsidR="004136C0" w:rsidRPr="00BA42E0" w:rsidRDefault="004136C0" w:rsidP="004136C0">
      <w:pPr>
        <w:pStyle w:val="ConsPlusTitle"/>
        <w:jc w:val="center"/>
        <w:rPr>
          <w:sz w:val="28"/>
          <w:szCs w:val="28"/>
          <w:lang w:val="ky-KG"/>
        </w:rPr>
      </w:pPr>
      <w:bookmarkStart w:id="26" w:name="P2183"/>
      <w:bookmarkEnd w:id="26"/>
      <w:r w:rsidRPr="00BA42E0">
        <w:rPr>
          <w:sz w:val="28"/>
          <w:szCs w:val="28"/>
        </w:rPr>
        <w:t>ФИЗИКАЛЫК МЕТОДДОР МЕНЕН ГАЗ</w:t>
      </w:r>
      <w:r w:rsidR="002F752B" w:rsidRPr="00BA42E0">
        <w:rPr>
          <w:sz w:val="28"/>
          <w:szCs w:val="28"/>
          <w:lang w:val="ky-KG"/>
        </w:rPr>
        <w:t xml:space="preserve"> ТҮТҮКТӨРҮН ШИРЕТИЛГЕ</w:t>
      </w:r>
      <w:r w:rsidRPr="00BA42E0">
        <w:rPr>
          <w:sz w:val="28"/>
          <w:szCs w:val="28"/>
        </w:rPr>
        <w:t>Н БИРИКМЕЛЕРИН КОНТРОЛ</w:t>
      </w:r>
      <w:r w:rsidR="00EA4555" w:rsidRPr="00BA42E0">
        <w:rPr>
          <w:sz w:val="28"/>
          <w:szCs w:val="28"/>
          <w:lang w:val="ky-KG"/>
        </w:rPr>
        <w:t>Д</w:t>
      </w:r>
      <w:r w:rsidRPr="00BA42E0">
        <w:rPr>
          <w:sz w:val="28"/>
          <w:szCs w:val="28"/>
        </w:rPr>
        <w:t xml:space="preserve">ОО </w:t>
      </w:r>
      <w:r w:rsidR="00EA4555" w:rsidRPr="00BA42E0">
        <w:rPr>
          <w:sz w:val="28"/>
          <w:szCs w:val="28"/>
          <w:lang w:val="ky-KG"/>
        </w:rPr>
        <w:t>ЧЕНЕМДЕРИ</w:t>
      </w:r>
    </w:p>
    <w:p w:rsidR="000843C9" w:rsidRPr="00BA42E0" w:rsidRDefault="000843C9" w:rsidP="00634026">
      <w:pPr>
        <w:pStyle w:val="ConsPlusNormal"/>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5953"/>
        <w:gridCol w:w="3084"/>
      </w:tblGrid>
      <w:tr w:rsidR="000843C9" w:rsidRPr="00BA42E0" w:rsidTr="00803EB2">
        <w:trPr>
          <w:trHeight w:val="2559"/>
        </w:trPr>
        <w:tc>
          <w:tcPr>
            <w:tcW w:w="6555" w:type="dxa"/>
            <w:gridSpan w:val="2"/>
            <w:vAlign w:val="center"/>
          </w:tcPr>
          <w:p w:rsidR="000843C9" w:rsidRPr="00BA42E0" w:rsidRDefault="004136C0" w:rsidP="00634026">
            <w:pPr>
              <w:pStyle w:val="ConsPlusNormal"/>
              <w:jc w:val="center"/>
              <w:rPr>
                <w:sz w:val="28"/>
                <w:szCs w:val="28"/>
                <w:lang w:val="ky-KG"/>
              </w:rPr>
            </w:pPr>
            <w:r w:rsidRPr="00BA42E0">
              <w:rPr>
                <w:sz w:val="28"/>
                <w:szCs w:val="28"/>
              </w:rPr>
              <w:t xml:space="preserve">Газ </w:t>
            </w:r>
            <w:r w:rsidR="00EA4555" w:rsidRPr="00BA42E0">
              <w:rPr>
                <w:sz w:val="28"/>
                <w:szCs w:val="28"/>
                <w:lang w:val="ky-KG"/>
              </w:rPr>
              <w:t>түтүктөрү</w:t>
            </w:r>
          </w:p>
        </w:tc>
        <w:tc>
          <w:tcPr>
            <w:tcW w:w="3084" w:type="dxa"/>
            <w:vAlign w:val="center"/>
          </w:tcPr>
          <w:p w:rsidR="000843C9" w:rsidRPr="00BA42E0" w:rsidRDefault="004136C0" w:rsidP="00634026">
            <w:pPr>
              <w:pStyle w:val="ConsPlusNormal"/>
              <w:jc w:val="center"/>
              <w:rPr>
                <w:sz w:val="28"/>
                <w:szCs w:val="28"/>
                <w:lang w:val="ky-KG"/>
              </w:rPr>
            </w:pPr>
            <w:r w:rsidRPr="00BA42E0">
              <w:rPr>
                <w:sz w:val="28"/>
                <w:szCs w:val="28"/>
                <w:lang w:val="ky-KG"/>
              </w:rPr>
              <w:t>Ар бир объектте ар бир ширетүүчү ширеткен бириктирүүлөрдүн жалпы санын контролдоого тийиш болгон бириктирүүлөрдүн саны,%</w:t>
            </w:r>
            <w:r w:rsidR="00EA4555" w:rsidRPr="00BA42E0">
              <w:rPr>
                <w:sz w:val="28"/>
                <w:szCs w:val="28"/>
                <w:lang w:val="ky-KG"/>
              </w:rPr>
              <w:t xml:space="preserve"> </w:t>
            </w:r>
          </w:p>
        </w:tc>
      </w:tr>
      <w:tr w:rsidR="000843C9" w:rsidRPr="00BA42E0" w:rsidTr="00803EB2">
        <w:tc>
          <w:tcPr>
            <w:tcW w:w="602" w:type="dxa"/>
          </w:tcPr>
          <w:p w:rsidR="000843C9" w:rsidRPr="00BA42E0" w:rsidRDefault="000843C9" w:rsidP="00634026">
            <w:pPr>
              <w:pStyle w:val="ConsPlusNormal"/>
              <w:jc w:val="center"/>
              <w:rPr>
                <w:sz w:val="28"/>
                <w:szCs w:val="28"/>
              </w:rPr>
            </w:pPr>
            <w:bookmarkStart w:id="27" w:name="P2187"/>
            <w:bookmarkEnd w:id="27"/>
            <w:r w:rsidRPr="00BA42E0">
              <w:rPr>
                <w:sz w:val="28"/>
                <w:szCs w:val="28"/>
              </w:rPr>
              <w:t>1</w:t>
            </w:r>
          </w:p>
        </w:tc>
        <w:tc>
          <w:tcPr>
            <w:tcW w:w="5953" w:type="dxa"/>
          </w:tcPr>
          <w:p w:rsidR="000843C9" w:rsidRPr="00BA42E0" w:rsidRDefault="00D3113A" w:rsidP="00634026">
            <w:pPr>
              <w:pStyle w:val="ConsPlusNormal"/>
              <w:rPr>
                <w:sz w:val="28"/>
                <w:szCs w:val="28"/>
              </w:rPr>
            </w:pPr>
            <w:r w:rsidRPr="00BA42E0">
              <w:rPr>
                <w:sz w:val="28"/>
                <w:szCs w:val="28"/>
              </w:rPr>
              <w:t xml:space="preserve">Бардык басымдардын диаметри 50 ммден ашпаган табигый газдын жана </w:t>
            </w:r>
            <w:r w:rsidR="00EA4555" w:rsidRPr="00BA42E0">
              <w:rPr>
                <w:sz w:val="28"/>
                <w:szCs w:val="28"/>
              </w:rPr>
              <w:t>СКГ</w:t>
            </w:r>
            <w:r w:rsidR="00EA4555" w:rsidRPr="00BA42E0">
              <w:rPr>
                <w:sz w:val="28"/>
                <w:szCs w:val="28"/>
                <w:lang w:val="ky-KG"/>
              </w:rPr>
              <w:t>нын</w:t>
            </w:r>
            <w:r w:rsidRPr="00BA42E0">
              <w:rPr>
                <w:sz w:val="28"/>
                <w:szCs w:val="28"/>
              </w:rPr>
              <w:t xml:space="preserve"> жер үстүндөгү жана ички газ түтүктөрү; диаметри 50 мм жана андан жогору 0,005 МПа чейинки басым менен жер үстүндөгү жана ички жаратылыш газ түтүктөрү (анын ичинде </w:t>
            </w:r>
            <w:r w:rsidR="00EA4555" w:rsidRPr="00BA42E0">
              <w:rPr>
                <w:sz w:val="28"/>
                <w:szCs w:val="28"/>
              </w:rPr>
              <w:t>ГЖП, ГЖО</w:t>
            </w:r>
            <w:r w:rsidRPr="00BA42E0">
              <w:rPr>
                <w:sz w:val="28"/>
                <w:szCs w:val="28"/>
              </w:rPr>
              <w:t>)</w:t>
            </w:r>
            <w:r w:rsidR="00EA4555" w:rsidRPr="00BA42E0">
              <w:rPr>
                <w:sz w:val="28"/>
                <w:szCs w:val="28"/>
                <w:lang w:val="ky-KG"/>
              </w:rPr>
              <w:t xml:space="preserve"> </w:t>
            </w:r>
          </w:p>
        </w:tc>
        <w:tc>
          <w:tcPr>
            <w:tcW w:w="3084" w:type="dxa"/>
          </w:tcPr>
          <w:p w:rsidR="000843C9" w:rsidRPr="00BA42E0" w:rsidRDefault="006A4D65" w:rsidP="00634026">
            <w:pPr>
              <w:pStyle w:val="ConsPlusNormal"/>
              <w:jc w:val="center"/>
              <w:rPr>
                <w:sz w:val="28"/>
                <w:szCs w:val="28"/>
              </w:rPr>
            </w:pPr>
            <w:r w:rsidRPr="00BA42E0">
              <w:rPr>
                <w:sz w:val="28"/>
                <w:szCs w:val="28"/>
              </w:rPr>
              <w:t xml:space="preserve">Көзөмөлгө алынбайт </w:t>
            </w:r>
          </w:p>
        </w:tc>
      </w:tr>
      <w:tr w:rsidR="000843C9" w:rsidRPr="00BA42E0" w:rsidTr="00803EB2">
        <w:trPr>
          <w:trHeight w:val="834"/>
        </w:trPr>
        <w:tc>
          <w:tcPr>
            <w:tcW w:w="602" w:type="dxa"/>
          </w:tcPr>
          <w:p w:rsidR="000843C9" w:rsidRPr="00BA42E0" w:rsidRDefault="000843C9" w:rsidP="00634026">
            <w:pPr>
              <w:pStyle w:val="ConsPlusNormal"/>
              <w:jc w:val="center"/>
              <w:rPr>
                <w:sz w:val="28"/>
                <w:szCs w:val="28"/>
              </w:rPr>
            </w:pPr>
            <w:r w:rsidRPr="00BA42E0">
              <w:rPr>
                <w:sz w:val="28"/>
                <w:szCs w:val="28"/>
              </w:rPr>
              <w:t>2</w:t>
            </w:r>
          </w:p>
        </w:tc>
        <w:tc>
          <w:tcPr>
            <w:tcW w:w="5953" w:type="dxa"/>
          </w:tcPr>
          <w:p w:rsidR="000843C9" w:rsidRPr="00BA42E0" w:rsidRDefault="006A4D65" w:rsidP="00634026">
            <w:pPr>
              <w:pStyle w:val="ConsPlusNormal"/>
              <w:rPr>
                <w:sz w:val="28"/>
                <w:szCs w:val="28"/>
              </w:rPr>
            </w:pPr>
            <w:r w:rsidRPr="00BA42E0">
              <w:rPr>
                <w:sz w:val="28"/>
                <w:szCs w:val="28"/>
              </w:rPr>
              <w:t xml:space="preserve">Бардык басымдагы </w:t>
            </w:r>
            <w:r w:rsidR="00EA4555" w:rsidRPr="00BA42E0">
              <w:rPr>
                <w:sz w:val="28"/>
                <w:szCs w:val="28"/>
              </w:rPr>
              <w:t>СКГ</w:t>
            </w:r>
            <w:r w:rsidR="00EA4555" w:rsidRPr="00BA42E0">
              <w:rPr>
                <w:sz w:val="28"/>
                <w:szCs w:val="28"/>
                <w:lang w:val="ky-KG"/>
              </w:rPr>
              <w:t xml:space="preserve"> </w:t>
            </w:r>
            <w:r w:rsidRPr="00BA42E0">
              <w:rPr>
                <w:sz w:val="28"/>
                <w:szCs w:val="28"/>
              </w:rPr>
              <w:t>тышкы жана ички газ түтүктөрү (1-позицияда көрсөтүлгөндөрдөн тышкары)</w:t>
            </w:r>
            <w:r w:rsidR="00EA4555" w:rsidRPr="00BA42E0">
              <w:rPr>
                <w:sz w:val="28"/>
                <w:szCs w:val="28"/>
                <w:lang w:val="ky-KG"/>
              </w:rPr>
              <w:t xml:space="preserve"> </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rPr>
          <w:trHeight w:val="950"/>
        </w:trPr>
        <w:tc>
          <w:tcPr>
            <w:tcW w:w="602" w:type="dxa"/>
          </w:tcPr>
          <w:p w:rsidR="000843C9" w:rsidRPr="00BA42E0" w:rsidRDefault="000843C9" w:rsidP="00634026">
            <w:pPr>
              <w:pStyle w:val="ConsPlusNormal"/>
              <w:jc w:val="center"/>
              <w:rPr>
                <w:sz w:val="28"/>
                <w:szCs w:val="28"/>
              </w:rPr>
            </w:pPr>
            <w:r w:rsidRPr="00BA42E0">
              <w:rPr>
                <w:sz w:val="28"/>
                <w:szCs w:val="28"/>
              </w:rPr>
              <w:t>3</w:t>
            </w:r>
          </w:p>
        </w:tc>
        <w:tc>
          <w:tcPr>
            <w:tcW w:w="5953" w:type="dxa"/>
          </w:tcPr>
          <w:p w:rsidR="000843C9" w:rsidRPr="00BA42E0" w:rsidRDefault="006A4D65" w:rsidP="00634026">
            <w:pPr>
              <w:pStyle w:val="ConsPlusNormal"/>
              <w:rPr>
                <w:sz w:val="28"/>
                <w:szCs w:val="28"/>
              </w:rPr>
            </w:pPr>
            <w:r w:rsidRPr="00BA42E0">
              <w:rPr>
                <w:sz w:val="28"/>
                <w:szCs w:val="28"/>
              </w:rPr>
              <w:t>Тышкы жер үстүндөгү жана ички жаратылыш газ түтүктөрү 0,005тен 1,2 МПа чейин кошо басымы менен</w:t>
            </w:r>
            <w:r w:rsidR="005C78A6" w:rsidRPr="00BA42E0">
              <w:rPr>
                <w:sz w:val="28"/>
                <w:szCs w:val="28"/>
              </w:rPr>
              <w:t xml:space="preserve"> </w:t>
            </w:r>
          </w:p>
        </w:tc>
        <w:tc>
          <w:tcPr>
            <w:tcW w:w="3084" w:type="dxa"/>
          </w:tcPr>
          <w:p w:rsidR="00803EB2" w:rsidRPr="00BA42E0" w:rsidRDefault="006A4D65" w:rsidP="00803EB2">
            <w:pPr>
              <w:pStyle w:val="ConsPlusNormal"/>
              <w:jc w:val="center"/>
              <w:rPr>
                <w:sz w:val="28"/>
                <w:szCs w:val="28"/>
              </w:rPr>
            </w:pPr>
            <w:r w:rsidRPr="00BA42E0">
              <w:rPr>
                <w:sz w:val="28"/>
                <w:szCs w:val="28"/>
              </w:rPr>
              <w:t xml:space="preserve">5, бирок бир </w:t>
            </w:r>
            <w:r w:rsidR="00EA4555" w:rsidRPr="00BA42E0">
              <w:rPr>
                <w:sz w:val="28"/>
                <w:szCs w:val="28"/>
                <w:lang w:val="ky-KG"/>
              </w:rPr>
              <w:t>бирикмеден</w:t>
            </w:r>
            <w:r w:rsidRPr="00BA42E0">
              <w:rPr>
                <w:sz w:val="28"/>
                <w:szCs w:val="28"/>
              </w:rPr>
              <w:t xml:space="preserve"> кем эмес </w:t>
            </w:r>
          </w:p>
          <w:p w:rsidR="000843C9" w:rsidRPr="00BA42E0" w:rsidRDefault="000843C9" w:rsidP="00EA4555">
            <w:pPr>
              <w:pStyle w:val="ConsPlusNormal"/>
              <w:jc w:val="center"/>
              <w:rPr>
                <w:sz w:val="28"/>
                <w:szCs w:val="28"/>
              </w:rPr>
            </w:pPr>
          </w:p>
        </w:tc>
      </w:tr>
      <w:tr w:rsidR="00803EB2" w:rsidRPr="00BA42E0" w:rsidTr="00803EB2">
        <w:tc>
          <w:tcPr>
            <w:tcW w:w="602" w:type="dxa"/>
            <w:vMerge w:val="restart"/>
          </w:tcPr>
          <w:p w:rsidR="00803EB2" w:rsidRPr="00BA42E0" w:rsidRDefault="00803EB2" w:rsidP="00803EB2">
            <w:pPr>
              <w:pStyle w:val="ConsPlusNormal"/>
              <w:jc w:val="center"/>
              <w:rPr>
                <w:sz w:val="28"/>
                <w:szCs w:val="28"/>
              </w:rPr>
            </w:pPr>
            <w:r w:rsidRPr="00BA42E0">
              <w:rPr>
                <w:sz w:val="28"/>
                <w:szCs w:val="28"/>
              </w:rPr>
              <w:t>4</w:t>
            </w:r>
          </w:p>
        </w:tc>
        <w:tc>
          <w:tcPr>
            <w:tcW w:w="5953" w:type="dxa"/>
            <w:tcBorders>
              <w:bottom w:val="nil"/>
            </w:tcBorders>
          </w:tcPr>
          <w:p w:rsidR="00803EB2" w:rsidRPr="00BA42E0" w:rsidRDefault="00803EB2" w:rsidP="00803EB2">
            <w:pPr>
              <w:pStyle w:val="ConsPlusNormal"/>
              <w:rPr>
                <w:sz w:val="28"/>
                <w:szCs w:val="28"/>
              </w:rPr>
            </w:pPr>
            <w:r w:rsidRPr="00BA42E0">
              <w:rPr>
                <w:sz w:val="28"/>
                <w:szCs w:val="28"/>
              </w:rPr>
              <w:t>Бысымы бар жер астындагы жаратылыш газ түтүктөрү:</w:t>
            </w:r>
          </w:p>
        </w:tc>
        <w:tc>
          <w:tcPr>
            <w:tcW w:w="3084" w:type="dxa"/>
            <w:tcBorders>
              <w:bottom w:val="nil"/>
            </w:tcBorders>
          </w:tcPr>
          <w:p w:rsidR="00803EB2" w:rsidRPr="00BA42E0" w:rsidRDefault="00803EB2" w:rsidP="00803EB2">
            <w:pPr>
              <w:pStyle w:val="ConsPlusNormal"/>
              <w:rPr>
                <w:sz w:val="28"/>
                <w:szCs w:val="28"/>
              </w:rPr>
            </w:pPr>
          </w:p>
        </w:tc>
      </w:tr>
      <w:tr w:rsidR="00803EB2" w:rsidRPr="00BA42E0" w:rsidTr="00803EB2">
        <w:tblPrEx>
          <w:tblBorders>
            <w:insideH w:val="nil"/>
          </w:tblBorders>
        </w:tblPrEx>
        <w:tc>
          <w:tcPr>
            <w:tcW w:w="602" w:type="dxa"/>
            <w:vMerge/>
          </w:tcPr>
          <w:p w:rsidR="00803EB2" w:rsidRPr="00BA42E0" w:rsidRDefault="00803EB2" w:rsidP="00803EB2">
            <w:pPr>
              <w:rPr>
                <w:rFonts w:cs="Times New Roman"/>
                <w:sz w:val="28"/>
                <w:szCs w:val="28"/>
              </w:rPr>
            </w:pPr>
          </w:p>
        </w:tc>
        <w:tc>
          <w:tcPr>
            <w:tcW w:w="5953" w:type="dxa"/>
            <w:tcBorders>
              <w:top w:val="nil"/>
              <w:bottom w:val="nil"/>
            </w:tcBorders>
          </w:tcPr>
          <w:p w:rsidR="00803EB2" w:rsidRPr="00BA42E0" w:rsidRDefault="00803EB2" w:rsidP="00803EB2">
            <w:pPr>
              <w:pStyle w:val="ConsPlusNormal"/>
              <w:rPr>
                <w:sz w:val="28"/>
                <w:szCs w:val="28"/>
              </w:rPr>
            </w:pPr>
            <w:r w:rsidRPr="00BA42E0">
              <w:rPr>
                <w:sz w:val="28"/>
                <w:szCs w:val="28"/>
              </w:rPr>
              <w:t>0,005 МПа чейин (12-позицияда көрсөтүлгөндөрдөн тышкары);</w:t>
            </w:r>
          </w:p>
        </w:tc>
        <w:tc>
          <w:tcPr>
            <w:tcW w:w="3084" w:type="dxa"/>
            <w:tcBorders>
              <w:top w:val="nil"/>
              <w:bottom w:val="nil"/>
            </w:tcBorders>
          </w:tcPr>
          <w:p w:rsidR="00803EB2" w:rsidRPr="00BA42E0" w:rsidRDefault="00803EB2" w:rsidP="00803EB2">
            <w:pPr>
              <w:pStyle w:val="ConsPlusNormal"/>
              <w:jc w:val="center"/>
              <w:rPr>
                <w:sz w:val="28"/>
                <w:szCs w:val="28"/>
              </w:rPr>
            </w:pPr>
            <w:r w:rsidRPr="00BA42E0">
              <w:rPr>
                <w:sz w:val="28"/>
                <w:szCs w:val="28"/>
              </w:rPr>
              <w:t xml:space="preserve">10, бирок бир </w:t>
            </w:r>
            <w:r w:rsidRPr="00BA42E0">
              <w:rPr>
                <w:sz w:val="28"/>
                <w:szCs w:val="28"/>
                <w:lang w:val="ky-KG"/>
              </w:rPr>
              <w:t>бирикмеден</w:t>
            </w:r>
            <w:r w:rsidRPr="00BA42E0">
              <w:rPr>
                <w:sz w:val="28"/>
                <w:szCs w:val="28"/>
              </w:rPr>
              <w:t xml:space="preserve"> кем эмес</w:t>
            </w:r>
          </w:p>
        </w:tc>
      </w:tr>
      <w:tr w:rsidR="00803EB2" w:rsidRPr="00BA42E0" w:rsidTr="00803EB2">
        <w:tblPrEx>
          <w:tblBorders>
            <w:insideH w:val="nil"/>
          </w:tblBorders>
        </w:tblPrEx>
        <w:tc>
          <w:tcPr>
            <w:tcW w:w="602" w:type="dxa"/>
            <w:vMerge/>
          </w:tcPr>
          <w:p w:rsidR="00803EB2" w:rsidRPr="00BA42E0" w:rsidRDefault="00803EB2" w:rsidP="00803EB2">
            <w:pPr>
              <w:rPr>
                <w:rFonts w:cs="Times New Roman"/>
                <w:sz w:val="28"/>
                <w:szCs w:val="28"/>
              </w:rPr>
            </w:pPr>
          </w:p>
        </w:tc>
        <w:tc>
          <w:tcPr>
            <w:tcW w:w="5953" w:type="dxa"/>
            <w:tcBorders>
              <w:top w:val="nil"/>
              <w:bottom w:val="nil"/>
            </w:tcBorders>
          </w:tcPr>
          <w:p w:rsidR="00803EB2" w:rsidRPr="00BA42E0" w:rsidRDefault="00803EB2" w:rsidP="00803EB2">
            <w:pPr>
              <w:pStyle w:val="ConsPlusNormal"/>
              <w:rPr>
                <w:sz w:val="28"/>
                <w:szCs w:val="28"/>
              </w:rPr>
            </w:pPr>
            <w:r w:rsidRPr="00BA42E0">
              <w:rPr>
                <w:sz w:val="28"/>
                <w:szCs w:val="28"/>
              </w:rPr>
              <w:t>0,005 ден 0,3 МПа чейин (13-позицияда көрсөтүлгөндөрдөн тышкары);</w:t>
            </w:r>
          </w:p>
        </w:tc>
        <w:tc>
          <w:tcPr>
            <w:tcW w:w="3084" w:type="dxa"/>
            <w:tcBorders>
              <w:top w:val="nil"/>
              <w:bottom w:val="nil"/>
            </w:tcBorders>
          </w:tcPr>
          <w:p w:rsidR="00803EB2" w:rsidRPr="00BA42E0" w:rsidRDefault="00803EB2" w:rsidP="00803EB2">
            <w:pPr>
              <w:pStyle w:val="ConsPlusNormal"/>
              <w:jc w:val="center"/>
              <w:rPr>
                <w:sz w:val="28"/>
                <w:szCs w:val="28"/>
              </w:rPr>
            </w:pPr>
            <w:r w:rsidRPr="00BA42E0">
              <w:rPr>
                <w:sz w:val="28"/>
                <w:szCs w:val="28"/>
              </w:rPr>
              <w:t xml:space="preserve">50, бирок бир </w:t>
            </w:r>
            <w:r w:rsidRPr="00BA42E0">
              <w:rPr>
                <w:sz w:val="28"/>
                <w:szCs w:val="28"/>
                <w:lang w:val="ky-KG"/>
              </w:rPr>
              <w:t>бирикмеде</w:t>
            </w:r>
            <w:r w:rsidRPr="00BA42E0">
              <w:rPr>
                <w:sz w:val="28"/>
                <w:szCs w:val="28"/>
              </w:rPr>
              <w:t>н кем эмес</w:t>
            </w:r>
          </w:p>
        </w:tc>
      </w:tr>
      <w:tr w:rsidR="00803EB2" w:rsidRPr="00BA42E0" w:rsidTr="00803EB2">
        <w:trPr>
          <w:trHeight w:val="20"/>
        </w:trPr>
        <w:tc>
          <w:tcPr>
            <w:tcW w:w="602" w:type="dxa"/>
            <w:vMerge/>
          </w:tcPr>
          <w:p w:rsidR="00803EB2" w:rsidRPr="00BA42E0" w:rsidRDefault="00803EB2" w:rsidP="00803EB2">
            <w:pPr>
              <w:rPr>
                <w:rFonts w:cs="Times New Roman"/>
                <w:sz w:val="28"/>
                <w:szCs w:val="28"/>
              </w:rPr>
            </w:pPr>
          </w:p>
        </w:tc>
        <w:tc>
          <w:tcPr>
            <w:tcW w:w="5953" w:type="dxa"/>
            <w:tcBorders>
              <w:top w:val="nil"/>
            </w:tcBorders>
          </w:tcPr>
          <w:p w:rsidR="00803EB2" w:rsidRPr="00BA42E0" w:rsidRDefault="00803EB2" w:rsidP="00803EB2">
            <w:pPr>
              <w:pStyle w:val="ConsPlusNormal"/>
              <w:rPr>
                <w:sz w:val="28"/>
                <w:szCs w:val="28"/>
              </w:rPr>
            </w:pPr>
            <w:r w:rsidRPr="00BA42E0">
              <w:rPr>
                <w:sz w:val="28"/>
                <w:szCs w:val="28"/>
              </w:rPr>
              <w:t>0,3 тен 1,2 МПа чейин (13-позицияда көрсөтүлгөндөрдөн тышкары)</w:t>
            </w:r>
          </w:p>
        </w:tc>
        <w:tc>
          <w:tcPr>
            <w:tcW w:w="3084" w:type="dxa"/>
            <w:tcBorders>
              <w:top w:val="nil"/>
            </w:tcBorders>
          </w:tcPr>
          <w:p w:rsidR="00803EB2" w:rsidRPr="00BA42E0" w:rsidRDefault="00803EB2" w:rsidP="00803EB2">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5</w:t>
            </w:r>
          </w:p>
        </w:tc>
        <w:tc>
          <w:tcPr>
            <w:tcW w:w="5953" w:type="dxa"/>
          </w:tcPr>
          <w:p w:rsidR="000843C9" w:rsidRPr="00BA42E0" w:rsidRDefault="006A4D65" w:rsidP="00634026">
            <w:pPr>
              <w:pStyle w:val="ConsPlusNormal"/>
              <w:rPr>
                <w:sz w:val="28"/>
                <w:szCs w:val="28"/>
              </w:rPr>
            </w:pPr>
            <w:r w:rsidRPr="00BA42E0">
              <w:rPr>
                <w:sz w:val="28"/>
                <w:szCs w:val="28"/>
              </w:rPr>
              <w:t xml:space="preserve">Капиталдык жабуулары жакшыртылган көчөлөрдүн жүрүүчү бөлүгүнүн астына коюлган </w:t>
            </w:r>
            <w:r w:rsidRPr="00BA42E0">
              <w:rPr>
                <w:sz w:val="28"/>
                <w:szCs w:val="28"/>
              </w:rPr>
              <w:lastRenderedPageBreak/>
              <w:t>бардык басымдагы жер астындагы газ түтүктөрү каптоочу жабдуулар (цемент бетон жана темир бетон, бекем негиздеги асфальт бетон, бириктиргичтер менен бекемделген негиздердеги брусчатка тротуарлар),</w:t>
            </w:r>
            <w:r w:rsidR="00510FCE" w:rsidRPr="00BA42E0">
              <w:rPr>
                <w:sz w:val="28"/>
                <w:szCs w:val="28"/>
                <w:lang w:val="ky-KG"/>
              </w:rPr>
              <w:t xml:space="preserve"> </w:t>
            </w:r>
            <w:r w:rsidRPr="00BA42E0">
              <w:rPr>
                <w:sz w:val="28"/>
                <w:szCs w:val="28"/>
              </w:rPr>
              <w:t>ошондой эле суу тосмолорунан өткөндө жана газ түтүктөрүн өткөргөн бардык учурларда (өткөөлдүн чегинде жана 5 м аралыкта структуранын эки четинен өтүүгө тийиш, ал эми жалпы тармактын темир жолдору үчүн - жол төшөгүнүн эки жагында 50 м кем эмес )</w:t>
            </w:r>
          </w:p>
        </w:tc>
        <w:tc>
          <w:tcPr>
            <w:tcW w:w="3084" w:type="dxa"/>
          </w:tcPr>
          <w:p w:rsidR="000843C9" w:rsidRPr="00BA42E0" w:rsidRDefault="000843C9" w:rsidP="00634026">
            <w:pPr>
              <w:pStyle w:val="ConsPlusNormal"/>
              <w:jc w:val="center"/>
              <w:rPr>
                <w:sz w:val="28"/>
                <w:szCs w:val="28"/>
              </w:rPr>
            </w:pPr>
            <w:r w:rsidRPr="00BA42E0">
              <w:rPr>
                <w:sz w:val="28"/>
                <w:szCs w:val="28"/>
              </w:rPr>
              <w:lastRenderedPageBreak/>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lastRenderedPageBreak/>
              <w:t>6</w:t>
            </w:r>
          </w:p>
        </w:tc>
        <w:tc>
          <w:tcPr>
            <w:tcW w:w="5953" w:type="dxa"/>
          </w:tcPr>
          <w:p w:rsidR="000843C9" w:rsidRPr="00BA42E0" w:rsidRDefault="006A4D65" w:rsidP="00634026">
            <w:pPr>
              <w:pStyle w:val="ConsPlusNormal"/>
              <w:rPr>
                <w:sz w:val="28"/>
                <w:szCs w:val="28"/>
              </w:rPr>
            </w:pPr>
            <w:r w:rsidRPr="00BA42E0">
              <w:rPr>
                <w:sz w:val="28"/>
                <w:szCs w:val="28"/>
              </w:rPr>
              <w:t>Байланыш коллекторлорунун, туннелдердин, каналдардын кесилишиндеги бардык басымдагы жер астындагы газ түтүктөрү (кесилиштер чегинде жана кесилишкен курулмалардын сырткы дубалдарынан эки тарапка кеминде 5 м аралыкта)</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7</w:t>
            </w:r>
          </w:p>
        </w:tc>
        <w:tc>
          <w:tcPr>
            <w:tcW w:w="5953" w:type="dxa"/>
          </w:tcPr>
          <w:p w:rsidR="000843C9" w:rsidRPr="00BA42E0" w:rsidRDefault="00D76628" w:rsidP="00634026">
            <w:pPr>
              <w:pStyle w:val="ConsPlusNormal"/>
              <w:rPr>
                <w:sz w:val="28"/>
                <w:szCs w:val="28"/>
              </w:rPr>
            </w:pPr>
            <w:r w:rsidRPr="00BA42E0">
              <w:rPr>
                <w:sz w:val="28"/>
                <w:szCs w:val="28"/>
              </w:rPr>
              <w:t>Көпүрөлөргө токтотулган жана табигый тосмолор аркылуу өтмөктөрдүн ар кандай басымдагы аба чубалгылары</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8</w:t>
            </w:r>
          </w:p>
        </w:tc>
        <w:tc>
          <w:tcPr>
            <w:tcW w:w="5953" w:type="dxa"/>
          </w:tcPr>
          <w:p w:rsidR="000843C9" w:rsidRPr="00BA42E0" w:rsidRDefault="00D76628" w:rsidP="00634026">
            <w:pPr>
              <w:pStyle w:val="ConsPlusNormal"/>
              <w:rPr>
                <w:sz w:val="28"/>
                <w:szCs w:val="28"/>
              </w:rPr>
            </w:pPr>
            <w:r w:rsidRPr="00BA42E0">
              <w:rPr>
                <w:sz w:val="28"/>
                <w:szCs w:val="28"/>
              </w:rPr>
              <w:t>Квартал ичиндеги байланыш коллекторлоруна коюлган бардык басымдагы газ түтүктөрү</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9</w:t>
            </w:r>
          </w:p>
        </w:tc>
        <w:tc>
          <w:tcPr>
            <w:tcW w:w="5953" w:type="dxa"/>
          </w:tcPr>
          <w:p w:rsidR="000843C9" w:rsidRPr="00BA42E0" w:rsidRDefault="00D76628" w:rsidP="00634026">
            <w:pPr>
              <w:pStyle w:val="ConsPlusNormal"/>
              <w:rPr>
                <w:sz w:val="28"/>
                <w:szCs w:val="28"/>
              </w:rPr>
            </w:pPr>
            <w:r w:rsidRPr="00BA42E0">
              <w:rPr>
                <w:sz w:val="28"/>
                <w:szCs w:val="28"/>
              </w:rPr>
              <w:t>Сейсмикалуулугу 7 баллдан ашкан аймактарда жана бузулган жерлерде салынган бардык басымдагы тышкы газ түтүктөрү</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10</w:t>
            </w:r>
          </w:p>
        </w:tc>
        <w:tc>
          <w:tcPr>
            <w:tcW w:w="5953" w:type="dxa"/>
          </w:tcPr>
          <w:p w:rsidR="000843C9" w:rsidRPr="00BA42E0" w:rsidRDefault="00D76628" w:rsidP="00634026">
            <w:pPr>
              <w:pStyle w:val="ConsPlusNormal"/>
              <w:rPr>
                <w:sz w:val="28"/>
                <w:szCs w:val="28"/>
              </w:rPr>
            </w:pPr>
            <w:r w:rsidRPr="00BA42E0">
              <w:rPr>
                <w:sz w:val="28"/>
                <w:szCs w:val="28"/>
              </w:rPr>
              <w:t>Байланыш коллекторлорунан жана каналдардан (жылуулук тармагынын каналдарын кошо алганда) 3 метрге чейинки аралыкта тартылган бардык басымдагы жер астындагы газ түтүктөрү.</w:t>
            </w:r>
          </w:p>
        </w:tc>
        <w:tc>
          <w:tcPr>
            <w:tcW w:w="3084" w:type="dxa"/>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vMerge w:val="restart"/>
          </w:tcPr>
          <w:p w:rsidR="000843C9" w:rsidRPr="00BA42E0" w:rsidRDefault="000843C9" w:rsidP="00634026">
            <w:pPr>
              <w:pStyle w:val="ConsPlusNormal"/>
              <w:jc w:val="center"/>
              <w:rPr>
                <w:sz w:val="28"/>
                <w:szCs w:val="28"/>
              </w:rPr>
            </w:pPr>
            <w:r w:rsidRPr="00BA42E0">
              <w:rPr>
                <w:sz w:val="28"/>
                <w:szCs w:val="28"/>
              </w:rPr>
              <w:t>11</w:t>
            </w:r>
          </w:p>
        </w:tc>
        <w:tc>
          <w:tcPr>
            <w:tcW w:w="5953" w:type="dxa"/>
            <w:tcBorders>
              <w:bottom w:val="nil"/>
            </w:tcBorders>
          </w:tcPr>
          <w:p w:rsidR="000843C9" w:rsidRPr="00BA42E0" w:rsidRDefault="00D76628" w:rsidP="00634026">
            <w:pPr>
              <w:pStyle w:val="ConsPlusNormal"/>
              <w:rPr>
                <w:sz w:val="28"/>
                <w:szCs w:val="28"/>
              </w:rPr>
            </w:pPr>
            <w:r w:rsidRPr="00BA42E0">
              <w:rPr>
                <w:sz w:val="28"/>
                <w:szCs w:val="28"/>
              </w:rPr>
              <w:t xml:space="preserve">Имараттын пайдубалдарынан алыстыкта жер астындагы кириш: </w:t>
            </w:r>
          </w:p>
        </w:tc>
        <w:tc>
          <w:tcPr>
            <w:tcW w:w="3084" w:type="dxa"/>
            <w:tcBorders>
              <w:bottom w:val="nil"/>
            </w:tcBorders>
          </w:tcPr>
          <w:p w:rsidR="000843C9" w:rsidRPr="00BA42E0" w:rsidRDefault="000843C9" w:rsidP="00634026">
            <w:pPr>
              <w:pStyle w:val="ConsPlusNormal"/>
              <w:rPr>
                <w:sz w:val="28"/>
                <w:szCs w:val="28"/>
              </w:rPr>
            </w:pPr>
          </w:p>
        </w:tc>
      </w:tr>
      <w:tr w:rsidR="000843C9" w:rsidRPr="00BA42E0" w:rsidTr="00803EB2">
        <w:tblPrEx>
          <w:tblBorders>
            <w:insideH w:val="nil"/>
          </w:tblBorders>
        </w:tblPrEx>
        <w:tc>
          <w:tcPr>
            <w:tcW w:w="602" w:type="dxa"/>
            <w:vMerge/>
          </w:tcPr>
          <w:p w:rsidR="000843C9" w:rsidRPr="00BA42E0" w:rsidRDefault="000843C9" w:rsidP="00634026">
            <w:pPr>
              <w:rPr>
                <w:rFonts w:cs="Times New Roman"/>
                <w:sz w:val="28"/>
                <w:szCs w:val="28"/>
              </w:rPr>
            </w:pPr>
          </w:p>
        </w:tc>
        <w:tc>
          <w:tcPr>
            <w:tcW w:w="5953" w:type="dxa"/>
            <w:tcBorders>
              <w:top w:val="nil"/>
              <w:bottom w:val="nil"/>
            </w:tcBorders>
          </w:tcPr>
          <w:p w:rsidR="000843C9" w:rsidRPr="00BA42E0" w:rsidRDefault="009177D0" w:rsidP="00634026">
            <w:pPr>
              <w:pStyle w:val="ConsPlusNormal"/>
              <w:rPr>
                <w:sz w:val="28"/>
                <w:szCs w:val="28"/>
              </w:rPr>
            </w:pPr>
            <w:r w:rsidRPr="00BA42E0">
              <w:rPr>
                <w:sz w:val="28"/>
                <w:szCs w:val="28"/>
              </w:rPr>
              <w:t>2 мге чейин - 0,005 МПа чейин басымдагы газ түтүктөрү үчүн;</w:t>
            </w:r>
          </w:p>
        </w:tc>
        <w:tc>
          <w:tcPr>
            <w:tcW w:w="3084" w:type="dxa"/>
            <w:tcBorders>
              <w:top w:val="nil"/>
              <w:bottom w:val="nil"/>
            </w:tcBorders>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blPrEx>
          <w:tblBorders>
            <w:insideH w:val="nil"/>
          </w:tblBorders>
        </w:tblPrEx>
        <w:tc>
          <w:tcPr>
            <w:tcW w:w="602" w:type="dxa"/>
            <w:vMerge/>
          </w:tcPr>
          <w:p w:rsidR="000843C9" w:rsidRPr="00BA42E0" w:rsidRDefault="000843C9" w:rsidP="00634026">
            <w:pPr>
              <w:rPr>
                <w:rFonts w:cs="Times New Roman"/>
                <w:sz w:val="28"/>
                <w:szCs w:val="28"/>
              </w:rPr>
            </w:pPr>
          </w:p>
        </w:tc>
        <w:tc>
          <w:tcPr>
            <w:tcW w:w="5953" w:type="dxa"/>
            <w:tcBorders>
              <w:top w:val="nil"/>
              <w:bottom w:val="nil"/>
            </w:tcBorders>
          </w:tcPr>
          <w:p w:rsidR="000843C9" w:rsidRPr="00BA42E0" w:rsidRDefault="009177D0" w:rsidP="00634026">
            <w:pPr>
              <w:pStyle w:val="ConsPlusNormal"/>
              <w:rPr>
                <w:sz w:val="28"/>
                <w:szCs w:val="28"/>
              </w:rPr>
            </w:pPr>
            <w:r w:rsidRPr="00BA42E0">
              <w:rPr>
                <w:sz w:val="28"/>
                <w:szCs w:val="28"/>
              </w:rPr>
              <w:t>4 мге чейин - 0,005тен 0,3 МПа чейин кошо басымы бар газ түтүктөрү үчүн;</w:t>
            </w:r>
          </w:p>
        </w:tc>
        <w:tc>
          <w:tcPr>
            <w:tcW w:w="3084" w:type="dxa"/>
            <w:tcBorders>
              <w:top w:val="nil"/>
              <w:bottom w:val="nil"/>
            </w:tcBorders>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blPrEx>
          <w:tblBorders>
            <w:insideH w:val="nil"/>
          </w:tblBorders>
        </w:tblPrEx>
        <w:tc>
          <w:tcPr>
            <w:tcW w:w="602" w:type="dxa"/>
            <w:vMerge/>
          </w:tcPr>
          <w:p w:rsidR="000843C9" w:rsidRPr="00BA42E0" w:rsidRDefault="000843C9" w:rsidP="00634026">
            <w:pPr>
              <w:rPr>
                <w:rFonts w:cs="Times New Roman"/>
                <w:sz w:val="28"/>
                <w:szCs w:val="28"/>
              </w:rPr>
            </w:pPr>
          </w:p>
        </w:tc>
        <w:tc>
          <w:tcPr>
            <w:tcW w:w="5953" w:type="dxa"/>
            <w:tcBorders>
              <w:top w:val="nil"/>
              <w:bottom w:val="nil"/>
            </w:tcBorders>
          </w:tcPr>
          <w:p w:rsidR="000843C9" w:rsidRPr="00BA42E0" w:rsidRDefault="009177D0" w:rsidP="00634026">
            <w:pPr>
              <w:pStyle w:val="ConsPlusNormal"/>
              <w:rPr>
                <w:sz w:val="28"/>
                <w:szCs w:val="28"/>
              </w:rPr>
            </w:pPr>
            <w:r w:rsidRPr="00BA42E0">
              <w:rPr>
                <w:sz w:val="28"/>
                <w:szCs w:val="28"/>
              </w:rPr>
              <w:t>7 мге чейин - басымы 0,3-0,6 МПа жогору болгон газ түтүктөрү үчүн;</w:t>
            </w:r>
          </w:p>
        </w:tc>
        <w:tc>
          <w:tcPr>
            <w:tcW w:w="3084" w:type="dxa"/>
            <w:tcBorders>
              <w:top w:val="nil"/>
              <w:bottom w:val="nil"/>
            </w:tcBorders>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vMerge/>
          </w:tcPr>
          <w:p w:rsidR="000843C9" w:rsidRPr="00BA42E0" w:rsidRDefault="000843C9" w:rsidP="00634026">
            <w:pPr>
              <w:rPr>
                <w:rFonts w:cs="Times New Roman"/>
                <w:sz w:val="28"/>
                <w:szCs w:val="28"/>
              </w:rPr>
            </w:pPr>
          </w:p>
        </w:tc>
        <w:tc>
          <w:tcPr>
            <w:tcW w:w="5953" w:type="dxa"/>
            <w:tcBorders>
              <w:top w:val="nil"/>
            </w:tcBorders>
          </w:tcPr>
          <w:p w:rsidR="000843C9" w:rsidRPr="00BA42E0" w:rsidRDefault="009177D0" w:rsidP="00634026">
            <w:pPr>
              <w:pStyle w:val="ConsPlusNormal"/>
              <w:rPr>
                <w:sz w:val="28"/>
                <w:szCs w:val="28"/>
              </w:rPr>
            </w:pPr>
            <w:r w:rsidRPr="00BA42E0">
              <w:rPr>
                <w:sz w:val="28"/>
                <w:szCs w:val="28"/>
              </w:rPr>
              <w:t>10 мге чейин - 0,6дан 1,2 МПа чейин эсептелген басым менен газ куурлары үчүн</w:t>
            </w:r>
          </w:p>
        </w:tc>
        <w:tc>
          <w:tcPr>
            <w:tcW w:w="3084" w:type="dxa"/>
            <w:tcBorders>
              <w:top w:val="nil"/>
            </w:tcBorders>
          </w:tcPr>
          <w:p w:rsidR="000843C9" w:rsidRPr="00BA42E0" w:rsidRDefault="000843C9" w:rsidP="00634026">
            <w:pPr>
              <w:pStyle w:val="ConsPlusNormal"/>
              <w:jc w:val="center"/>
              <w:rPr>
                <w:sz w:val="28"/>
                <w:szCs w:val="28"/>
              </w:rPr>
            </w:pPr>
            <w:r w:rsidRPr="00BA42E0">
              <w:rPr>
                <w:sz w:val="28"/>
                <w:szCs w:val="28"/>
              </w:rPr>
              <w:t>100</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12</w:t>
            </w:r>
          </w:p>
        </w:tc>
        <w:tc>
          <w:tcPr>
            <w:tcW w:w="5953" w:type="dxa"/>
          </w:tcPr>
          <w:p w:rsidR="000843C9" w:rsidRPr="00BA42E0" w:rsidRDefault="00D76628" w:rsidP="00634026">
            <w:pPr>
              <w:pStyle w:val="ConsPlusNormal"/>
              <w:rPr>
                <w:sz w:val="28"/>
                <w:szCs w:val="28"/>
              </w:rPr>
            </w:pPr>
            <w:r w:rsidRPr="00BA42E0">
              <w:rPr>
                <w:sz w:val="28"/>
                <w:szCs w:val="28"/>
              </w:rPr>
              <w:t xml:space="preserve">0,005 МПа чейинки басымы бар, жогорку жана орто саздуу жана чөгүп кеткен </w:t>
            </w:r>
            <w:r w:rsidR="00B97148" w:rsidRPr="00BA42E0">
              <w:rPr>
                <w:sz w:val="28"/>
                <w:szCs w:val="28"/>
                <w:lang w:val="ky-KG"/>
              </w:rPr>
              <w:t>топурак</w:t>
            </w:r>
            <w:r w:rsidRPr="00BA42E0">
              <w:rPr>
                <w:sz w:val="28"/>
                <w:szCs w:val="28"/>
              </w:rPr>
              <w:t xml:space="preserve"> аянтчаларында, ошондой эле адамдардын массалык чогулушу болгон коомдук имараттардан 4 метрге чейинки аралыкта жана бийиктиги 5 кабаттан ашкан турак-жайларды камтыган жер астындагы жаратылыш газ түтүктөрү.</w:t>
            </w:r>
          </w:p>
        </w:tc>
        <w:tc>
          <w:tcPr>
            <w:tcW w:w="3084" w:type="dxa"/>
          </w:tcPr>
          <w:p w:rsidR="000843C9" w:rsidRPr="00BA42E0" w:rsidRDefault="000843C9" w:rsidP="00634026">
            <w:pPr>
              <w:pStyle w:val="ConsPlusNormal"/>
              <w:jc w:val="center"/>
              <w:rPr>
                <w:sz w:val="28"/>
                <w:szCs w:val="28"/>
              </w:rPr>
            </w:pPr>
            <w:r w:rsidRPr="00BA42E0">
              <w:rPr>
                <w:sz w:val="28"/>
                <w:szCs w:val="28"/>
              </w:rPr>
              <w:t xml:space="preserve">25, </w:t>
            </w:r>
            <w:r w:rsidR="00B97148" w:rsidRPr="00BA42E0">
              <w:rPr>
                <w:sz w:val="28"/>
                <w:szCs w:val="28"/>
              </w:rPr>
              <w:t xml:space="preserve">бирок бир </w:t>
            </w:r>
            <w:r w:rsidR="00B97148" w:rsidRPr="00BA42E0">
              <w:rPr>
                <w:sz w:val="28"/>
                <w:szCs w:val="28"/>
                <w:lang w:val="ky-KG"/>
              </w:rPr>
              <w:t>бирикмеден</w:t>
            </w:r>
            <w:r w:rsidR="00B97148" w:rsidRPr="00BA42E0">
              <w:rPr>
                <w:sz w:val="28"/>
                <w:szCs w:val="28"/>
              </w:rPr>
              <w:t xml:space="preserve"> кем эмес</w:t>
            </w:r>
          </w:p>
        </w:tc>
      </w:tr>
      <w:tr w:rsidR="000843C9" w:rsidRPr="00BA42E0" w:rsidTr="00803EB2">
        <w:tc>
          <w:tcPr>
            <w:tcW w:w="602" w:type="dxa"/>
          </w:tcPr>
          <w:p w:rsidR="000843C9" w:rsidRPr="00BA42E0" w:rsidRDefault="000843C9" w:rsidP="00634026">
            <w:pPr>
              <w:pStyle w:val="ConsPlusNormal"/>
              <w:jc w:val="center"/>
              <w:rPr>
                <w:sz w:val="28"/>
                <w:szCs w:val="28"/>
              </w:rPr>
            </w:pPr>
            <w:r w:rsidRPr="00BA42E0">
              <w:rPr>
                <w:sz w:val="28"/>
                <w:szCs w:val="28"/>
              </w:rPr>
              <w:t>13</w:t>
            </w:r>
          </w:p>
        </w:tc>
        <w:tc>
          <w:tcPr>
            <w:tcW w:w="5953" w:type="dxa"/>
          </w:tcPr>
          <w:p w:rsidR="000843C9" w:rsidRPr="00BA42E0" w:rsidRDefault="00D76628" w:rsidP="00634026">
            <w:pPr>
              <w:pStyle w:val="ConsPlusNormal"/>
              <w:rPr>
                <w:sz w:val="28"/>
                <w:szCs w:val="28"/>
              </w:rPr>
            </w:pPr>
            <w:r w:rsidRPr="00BA42E0">
              <w:rPr>
                <w:sz w:val="28"/>
                <w:szCs w:val="28"/>
              </w:rPr>
              <w:t>0,005 тен 1,2 МПа чейин кошо алганда, жаратылыш газынын жер астындагы газ түтүктөрү, алардын келечектүү өнүгүүсүнүн чегинен тышкары калктуу конуштардан тышкары.</w:t>
            </w:r>
          </w:p>
        </w:tc>
        <w:tc>
          <w:tcPr>
            <w:tcW w:w="3084" w:type="dxa"/>
          </w:tcPr>
          <w:p w:rsidR="000843C9" w:rsidRPr="00BA42E0" w:rsidRDefault="00D76628" w:rsidP="00634026">
            <w:pPr>
              <w:pStyle w:val="ConsPlusNormal"/>
              <w:jc w:val="center"/>
              <w:rPr>
                <w:sz w:val="28"/>
                <w:szCs w:val="28"/>
              </w:rPr>
            </w:pPr>
            <w:r w:rsidRPr="00BA42E0">
              <w:rPr>
                <w:sz w:val="28"/>
                <w:szCs w:val="28"/>
              </w:rPr>
              <w:t xml:space="preserve">20, бирок бир </w:t>
            </w:r>
            <w:r w:rsidR="00324021" w:rsidRPr="00BA42E0">
              <w:rPr>
                <w:sz w:val="28"/>
                <w:szCs w:val="28"/>
                <w:lang w:val="ky-KG"/>
              </w:rPr>
              <w:t>бирикмеден</w:t>
            </w:r>
            <w:r w:rsidRPr="00BA42E0">
              <w:rPr>
                <w:sz w:val="28"/>
                <w:szCs w:val="28"/>
              </w:rPr>
              <w:t xml:space="preserve"> кем эмес</w:t>
            </w:r>
          </w:p>
        </w:tc>
      </w:tr>
    </w:tbl>
    <w:p w:rsidR="007A089C" w:rsidRPr="00BA42E0" w:rsidRDefault="007A089C" w:rsidP="00634026">
      <w:pPr>
        <w:pStyle w:val="ConsPlusNormal"/>
        <w:jc w:val="both"/>
        <w:rPr>
          <w:sz w:val="28"/>
          <w:szCs w:val="28"/>
        </w:rPr>
      </w:pPr>
    </w:p>
    <w:p w:rsidR="00711694" w:rsidRPr="00BA42E0" w:rsidRDefault="00D76628" w:rsidP="00D76628">
      <w:pPr>
        <w:pStyle w:val="ConsPlusNormal"/>
        <w:jc w:val="both"/>
        <w:rPr>
          <w:sz w:val="28"/>
          <w:szCs w:val="28"/>
        </w:rPr>
      </w:pPr>
      <w:r w:rsidRPr="00BA42E0">
        <w:rPr>
          <w:sz w:val="28"/>
          <w:szCs w:val="28"/>
        </w:rPr>
        <w:t xml:space="preserve">Эскертүү: </w:t>
      </w:r>
    </w:p>
    <w:p w:rsidR="00711694" w:rsidRPr="00BA42E0" w:rsidRDefault="00711694" w:rsidP="00D76628">
      <w:pPr>
        <w:pStyle w:val="ConsPlusNormal"/>
        <w:jc w:val="both"/>
        <w:rPr>
          <w:sz w:val="28"/>
          <w:szCs w:val="28"/>
        </w:rPr>
      </w:pPr>
      <w:r w:rsidRPr="00BA42E0">
        <w:rPr>
          <w:sz w:val="28"/>
          <w:szCs w:val="28"/>
          <w:lang w:val="ky-KG"/>
        </w:rPr>
        <w:t xml:space="preserve">          </w:t>
      </w:r>
      <w:r w:rsidR="00D76628" w:rsidRPr="00BA42E0">
        <w:rPr>
          <w:sz w:val="28"/>
          <w:szCs w:val="28"/>
        </w:rPr>
        <w:t xml:space="preserve">1. Сырткы көрүнүшү начар ширетилген бириктиргичтер текшерүү үчүн тандалышы керек. </w:t>
      </w:r>
    </w:p>
    <w:p w:rsidR="00D76628" w:rsidRPr="00BA42E0" w:rsidRDefault="00711694" w:rsidP="00D76628">
      <w:pPr>
        <w:pStyle w:val="ConsPlusNormal"/>
        <w:jc w:val="both"/>
        <w:rPr>
          <w:sz w:val="28"/>
          <w:szCs w:val="28"/>
          <w:lang w:val="ky-KG"/>
        </w:rPr>
      </w:pPr>
      <w:r w:rsidRPr="00BA42E0">
        <w:rPr>
          <w:sz w:val="28"/>
          <w:szCs w:val="28"/>
          <w:lang w:val="ky-KG"/>
        </w:rPr>
        <w:t xml:space="preserve">          </w:t>
      </w:r>
      <w:r w:rsidR="00D76628" w:rsidRPr="00BA42E0">
        <w:rPr>
          <w:sz w:val="28"/>
          <w:szCs w:val="28"/>
          <w:lang w:val="ky-KG"/>
        </w:rPr>
        <w:t>2. 3-позицияны контролдоо стандарттары 7 жана 8 позицияларда көрсөтүлгөн газ түтүктөрүнө жайылтылбайт; 4, 12 жана 13 позициялар боюнча - 5 жана 6 позицияларда көрсөтүлгөндөргө; 13-позиция боюнча - 9-позицияда көрсөтүлгөндөргө.</w:t>
      </w:r>
    </w:p>
    <w:p w:rsidR="00D76628" w:rsidRPr="00BA42E0" w:rsidRDefault="00D76628" w:rsidP="00D76628">
      <w:pPr>
        <w:pStyle w:val="ConsPlusNormal"/>
        <w:jc w:val="both"/>
        <w:rPr>
          <w:vanish/>
          <w:sz w:val="28"/>
          <w:szCs w:val="28"/>
          <w:lang w:val="ky-KG"/>
        </w:rPr>
      </w:pPr>
      <w:r w:rsidRPr="00BA42E0">
        <w:rPr>
          <w:vanish/>
          <w:sz w:val="28"/>
          <w:szCs w:val="28"/>
          <w:lang w:val="ky-KG"/>
        </w:rPr>
        <w:t>Начало формы</w:t>
      </w:r>
    </w:p>
    <w:p w:rsidR="00D76628" w:rsidRPr="00BA42E0" w:rsidRDefault="00D76628" w:rsidP="00D76628">
      <w:pPr>
        <w:pStyle w:val="ConsPlusNormal"/>
        <w:jc w:val="both"/>
        <w:rPr>
          <w:vanish/>
          <w:sz w:val="28"/>
          <w:szCs w:val="28"/>
          <w:lang w:val="ky-KG"/>
        </w:rPr>
      </w:pPr>
      <w:r w:rsidRPr="00BA42E0">
        <w:rPr>
          <w:vanish/>
          <w:sz w:val="28"/>
          <w:szCs w:val="28"/>
          <w:lang w:val="ky-KG"/>
        </w:rPr>
        <w:t>Конец формы</w:t>
      </w:r>
    </w:p>
    <w:p w:rsidR="00711694" w:rsidRPr="00BA42E0" w:rsidRDefault="00D76628" w:rsidP="00634026">
      <w:pPr>
        <w:pStyle w:val="ConsPlusNormal"/>
        <w:ind w:firstLine="540"/>
        <w:jc w:val="both"/>
        <w:rPr>
          <w:sz w:val="28"/>
          <w:szCs w:val="28"/>
          <w:lang w:val="ky-KG"/>
        </w:rPr>
      </w:pPr>
      <w:r w:rsidRPr="00BA42E0">
        <w:rPr>
          <w:sz w:val="28"/>
          <w:szCs w:val="28"/>
          <w:lang w:val="ky-KG"/>
        </w:rPr>
        <w:t xml:space="preserve">3. Контролдоо стандарттары 500 мм чейинки номиналдык диаметри бар газ түтүктөрүнүн бурчтук бириктирүүлөрүнө жана газ түтүгүнө фланецтер менен жалпак тыгындарды ширетүүгө колдонулбайт. </w:t>
      </w:r>
    </w:p>
    <w:p w:rsidR="00711694" w:rsidRPr="00BA42E0" w:rsidRDefault="00D76628" w:rsidP="00634026">
      <w:pPr>
        <w:pStyle w:val="ConsPlusNormal"/>
        <w:ind w:firstLine="540"/>
        <w:jc w:val="both"/>
        <w:rPr>
          <w:sz w:val="28"/>
          <w:szCs w:val="28"/>
          <w:lang w:val="ky-KG"/>
        </w:rPr>
      </w:pPr>
      <w:r w:rsidRPr="00BA42E0">
        <w:rPr>
          <w:sz w:val="28"/>
          <w:szCs w:val="28"/>
          <w:lang w:val="ky-KG"/>
        </w:rPr>
        <w:t xml:space="preserve">4. Жер астындагы газ түтүктөрүнүн бириктирүүлөрүн контролдоонун ченемдери жер үстүндөгү газ түтүктөрүнө жайылтылбайт. </w:t>
      </w:r>
    </w:p>
    <w:p w:rsidR="000843C9" w:rsidRPr="00BA42E0" w:rsidRDefault="00D76628" w:rsidP="00711694">
      <w:pPr>
        <w:pStyle w:val="ConsPlusNormal"/>
        <w:ind w:firstLine="540"/>
        <w:jc w:val="both"/>
        <w:rPr>
          <w:sz w:val="28"/>
          <w:szCs w:val="28"/>
          <w:lang w:val="ky-KG"/>
        </w:rPr>
      </w:pPr>
      <w:r w:rsidRPr="00BA42E0">
        <w:rPr>
          <w:sz w:val="28"/>
          <w:szCs w:val="28"/>
          <w:lang w:val="ky-KG"/>
        </w:rPr>
        <w:t xml:space="preserve">5. Борбордук түтүн борборунун же Борбордук </w:t>
      </w:r>
      <w:r w:rsidR="00711694" w:rsidRPr="00BA42E0">
        <w:rPr>
          <w:sz w:val="28"/>
          <w:szCs w:val="28"/>
          <w:lang w:val="ky-KG"/>
        </w:rPr>
        <w:t>даярдоочу</w:t>
      </w:r>
      <w:r w:rsidRPr="00BA42E0">
        <w:rPr>
          <w:sz w:val="28"/>
          <w:szCs w:val="28"/>
          <w:lang w:val="ky-KG"/>
        </w:rPr>
        <w:t xml:space="preserve"> </w:t>
      </w:r>
      <w:r w:rsidR="00711694" w:rsidRPr="00BA42E0">
        <w:rPr>
          <w:sz w:val="28"/>
          <w:szCs w:val="28"/>
          <w:lang w:val="ky-KG"/>
        </w:rPr>
        <w:t xml:space="preserve">усткананын </w:t>
      </w:r>
      <w:r w:rsidRPr="00BA42E0">
        <w:rPr>
          <w:sz w:val="28"/>
          <w:szCs w:val="28"/>
          <w:lang w:val="ky-KG"/>
        </w:rPr>
        <w:t>шарттарында жасалган газ түтүктөрүнүн арматурасынын ширетилген бириктиргичтери радиографиялык башкарууга жатат</w:t>
      </w:r>
      <w:r w:rsidR="000843C9" w:rsidRPr="00BA42E0">
        <w:rPr>
          <w:sz w:val="28"/>
          <w:szCs w:val="28"/>
          <w:lang w:val="ky-KG"/>
        </w:rPr>
        <w:t>.</w:t>
      </w:r>
    </w:p>
    <w:p w:rsidR="000843C9" w:rsidRPr="00BA42E0" w:rsidRDefault="000843C9" w:rsidP="00634026">
      <w:pPr>
        <w:pStyle w:val="ConsPlusNormal"/>
        <w:jc w:val="both"/>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5E043D" w:rsidRPr="00BA42E0" w:rsidRDefault="005E043D" w:rsidP="00634026">
      <w:pPr>
        <w:pStyle w:val="ConsPlusNormal"/>
        <w:jc w:val="center"/>
        <w:rPr>
          <w:sz w:val="28"/>
          <w:szCs w:val="28"/>
          <w:lang w:val="ky-KG"/>
        </w:rPr>
      </w:pPr>
    </w:p>
    <w:p w:rsidR="009A6516" w:rsidRPr="00BA42E0" w:rsidRDefault="009A6516" w:rsidP="00BA42E0">
      <w:pPr>
        <w:pStyle w:val="ConsPlusNormal"/>
        <w:ind w:left="4962"/>
        <w:jc w:val="both"/>
        <w:rPr>
          <w:b/>
          <w:sz w:val="28"/>
          <w:szCs w:val="28"/>
          <w:lang w:val="ky-KG"/>
        </w:rPr>
      </w:pPr>
      <w:r w:rsidRPr="00BA42E0">
        <w:rPr>
          <w:b/>
          <w:sz w:val="28"/>
          <w:szCs w:val="28"/>
          <w:lang w:val="ky-KG"/>
        </w:rPr>
        <w:t xml:space="preserve">Газ чарбасындагы </w:t>
      </w:r>
    </w:p>
    <w:p w:rsidR="00BA42E0" w:rsidRDefault="009A6516" w:rsidP="00BA42E0">
      <w:pPr>
        <w:pStyle w:val="ConsPlusNormal"/>
        <w:ind w:left="4962"/>
        <w:jc w:val="both"/>
        <w:rPr>
          <w:b/>
          <w:sz w:val="28"/>
          <w:szCs w:val="28"/>
          <w:lang w:val="ky-KG"/>
        </w:rPr>
      </w:pPr>
      <w:r w:rsidRPr="00BA42E0">
        <w:rPr>
          <w:b/>
          <w:sz w:val="28"/>
          <w:szCs w:val="28"/>
          <w:lang w:val="ky-KG"/>
        </w:rPr>
        <w:t xml:space="preserve">Өнөр жай коопсуздугунун </w:t>
      </w:r>
      <w:r w:rsidRPr="00BA42E0">
        <w:rPr>
          <w:b/>
          <w:sz w:val="28"/>
          <w:szCs w:val="28"/>
          <w:lang w:val="ky-KG"/>
        </w:rPr>
        <w:lastRenderedPageBreak/>
        <w:t xml:space="preserve">эрежелерине </w:t>
      </w:r>
    </w:p>
    <w:p w:rsidR="005E043D" w:rsidRPr="00BA42E0" w:rsidRDefault="005E043D" w:rsidP="00BA42E0">
      <w:pPr>
        <w:pStyle w:val="ConsPlusNormal"/>
        <w:ind w:left="4962"/>
        <w:jc w:val="right"/>
        <w:rPr>
          <w:b/>
          <w:sz w:val="28"/>
          <w:szCs w:val="28"/>
          <w:lang w:val="ky-KG"/>
        </w:rPr>
      </w:pPr>
      <w:r w:rsidRPr="00BA42E0">
        <w:rPr>
          <w:b/>
          <w:sz w:val="28"/>
          <w:szCs w:val="28"/>
          <w:lang w:val="ky-KG"/>
        </w:rPr>
        <w:t>3</w:t>
      </w:r>
      <w:r w:rsidR="009A6516" w:rsidRPr="00BA42E0">
        <w:rPr>
          <w:b/>
          <w:sz w:val="28"/>
          <w:szCs w:val="28"/>
          <w:lang w:val="ky-KG"/>
        </w:rPr>
        <w:t>-тиркеме</w:t>
      </w:r>
    </w:p>
    <w:p w:rsidR="000843C9" w:rsidRPr="00BA42E0" w:rsidRDefault="000843C9" w:rsidP="00634026">
      <w:pPr>
        <w:pStyle w:val="ConsPlusNormal"/>
        <w:rPr>
          <w:sz w:val="28"/>
          <w:szCs w:val="28"/>
          <w:lang w:val="ky-KG"/>
        </w:rPr>
      </w:pPr>
    </w:p>
    <w:p w:rsidR="000843C9" w:rsidRPr="00BA42E0" w:rsidRDefault="000843C9" w:rsidP="00DF45EC">
      <w:pPr>
        <w:pStyle w:val="ConsPlusNormal"/>
        <w:jc w:val="right"/>
        <w:rPr>
          <w:sz w:val="28"/>
          <w:szCs w:val="28"/>
          <w:lang w:val="ky-KG"/>
        </w:rPr>
      </w:pPr>
    </w:p>
    <w:p w:rsidR="000843C9" w:rsidRPr="00BA42E0" w:rsidRDefault="000843C9" w:rsidP="00DF45EC">
      <w:pPr>
        <w:pStyle w:val="ConsPlusNonformat"/>
        <w:jc w:val="right"/>
        <w:rPr>
          <w:rFonts w:ascii="Times New Roman" w:hAnsi="Times New Roman" w:cs="Times New Roman"/>
          <w:sz w:val="28"/>
          <w:szCs w:val="28"/>
          <w:lang w:val="ky-KG"/>
        </w:rPr>
      </w:pPr>
      <w:bookmarkStart w:id="28" w:name="P2263"/>
      <w:bookmarkEnd w:id="28"/>
      <w:r w:rsidRPr="00BA42E0">
        <w:rPr>
          <w:rFonts w:ascii="Times New Roman" w:hAnsi="Times New Roman" w:cs="Times New Roman"/>
          <w:sz w:val="28"/>
          <w:szCs w:val="28"/>
          <w:lang w:val="ky-KG"/>
        </w:rPr>
        <w:t xml:space="preserve">                                  </w:t>
      </w:r>
      <w:r w:rsidR="00D76628" w:rsidRPr="00BA42E0">
        <w:rPr>
          <w:rFonts w:ascii="Times New Roman" w:hAnsi="Times New Roman" w:cs="Times New Roman"/>
          <w:sz w:val="28"/>
          <w:szCs w:val="28"/>
          <w:lang w:val="ky-KG"/>
        </w:rPr>
        <w:t>Башчы</w:t>
      </w:r>
      <w:r w:rsidRPr="00BA42E0">
        <w:rPr>
          <w:rFonts w:ascii="Times New Roman" w:hAnsi="Times New Roman" w:cs="Times New Roman"/>
          <w:sz w:val="28"/>
          <w:szCs w:val="28"/>
          <w:lang w:val="ky-KG"/>
        </w:rPr>
        <w:t xml:space="preserve"> ______________________________</w:t>
      </w:r>
    </w:p>
    <w:p w:rsidR="0045184E" w:rsidRPr="00BA42E0" w:rsidRDefault="0045184E" w:rsidP="0045184E">
      <w:pPr>
        <w:pStyle w:val="ConsPlusNonformat"/>
        <w:jc w:val="right"/>
        <w:rPr>
          <w:rFonts w:ascii="Times New Roman" w:hAnsi="Times New Roman" w:cs="Times New Roman"/>
          <w:sz w:val="28"/>
          <w:szCs w:val="28"/>
          <w:lang w:val="ky-KG"/>
        </w:rPr>
      </w:pPr>
      <w:r w:rsidRPr="00BA42E0">
        <w:rPr>
          <w:rFonts w:ascii="Times New Roman" w:hAnsi="Times New Roman" w:cs="Times New Roman"/>
          <w:sz w:val="28"/>
          <w:szCs w:val="28"/>
          <w:lang w:val="ky-KG"/>
        </w:rPr>
        <w:t>(ыйгарым укуктууу көзөмөлдөөчү органдын</w:t>
      </w:r>
    </w:p>
    <w:p w:rsidR="00F62CCA" w:rsidRPr="00BA42E0" w:rsidRDefault="000843C9" w:rsidP="00F62CCA">
      <w:pPr>
        <w:pStyle w:val="ConsPlusNonformat"/>
        <w:jc w:val="right"/>
        <w:rPr>
          <w:rFonts w:ascii="Times New Roman" w:hAnsi="Times New Roman" w:cs="Times New Roman"/>
          <w:vanish/>
          <w:sz w:val="28"/>
          <w:szCs w:val="28"/>
          <w:lang w:val="ky-KG"/>
        </w:rPr>
      </w:pPr>
      <w:r w:rsidRPr="00BA42E0">
        <w:rPr>
          <w:rFonts w:ascii="Times New Roman" w:hAnsi="Times New Roman" w:cs="Times New Roman"/>
          <w:sz w:val="28"/>
          <w:szCs w:val="28"/>
          <w:lang w:val="ky-KG"/>
        </w:rPr>
        <w:t xml:space="preserve">                                         </w:t>
      </w:r>
      <w:r w:rsidR="005E043D" w:rsidRPr="00BA42E0">
        <w:rPr>
          <w:rFonts w:ascii="Times New Roman" w:hAnsi="Times New Roman" w:cs="Times New Roman"/>
          <w:sz w:val="28"/>
          <w:szCs w:val="28"/>
          <w:lang w:val="ky-KG"/>
        </w:rPr>
        <w:t xml:space="preserve">     </w:t>
      </w:r>
      <w:r w:rsidR="00F62CCA" w:rsidRPr="00BA42E0">
        <w:rPr>
          <w:rFonts w:ascii="Times New Roman" w:hAnsi="Times New Roman" w:cs="Times New Roman"/>
          <w:vanish/>
          <w:sz w:val="28"/>
          <w:szCs w:val="28"/>
          <w:lang w:val="ky-KG"/>
        </w:rPr>
        <w:t>Начало формы</w:t>
      </w:r>
    </w:p>
    <w:p w:rsidR="00F62CCA" w:rsidRPr="00BA42E0" w:rsidRDefault="00F62CCA" w:rsidP="00F62CCA">
      <w:pPr>
        <w:pStyle w:val="ConsPlusNonformat"/>
        <w:jc w:val="right"/>
        <w:rPr>
          <w:rFonts w:ascii="Times New Roman" w:hAnsi="Times New Roman" w:cs="Times New Roman"/>
          <w:vanish/>
          <w:sz w:val="28"/>
          <w:szCs w:val="28"/>
          <w:lang w:val="ky-KG"/>
        </w:rPr>
      </w:pPr>
      <w:r w:rsidRPr="00BA42E0">
        <w:rPr>
          <w:rFonts w:ascii="Times New Roman" w:hAnsi="Times New Roman" w:cs="Times New Roman"/>
          <w:vanish/>
          <w:sz w:val="28"/>
          <w:szCs w:val="28"/>
          <w:lang w:val="ky-KG"/>
        </w:rPr>
        <w:t>Конец формы</w:t>
      </w:r>
    </w:p>
    <w:p w:rsidR="000843C9" w:rsidRPr="00BA42E0" w:rsidRDefault="000843C9" w:rsidP="00DF45EC">
      <w:pPr>
        <w:pStyle w:val="ConsPlusNonformat"/>
        <w:jc w:val="righ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_________________________________________</w:t>
      </w:r>
    </w:p>
    <w:p w:rsidR="000843C9" w:rsidRPr="00BA42E0" w:rsidRDefault="000843C9" w:rsidP="00DF45EC">
      <w:pPr>
        <w:pStyle w:val="ConsPlusNonformat"/>
        <w:jc w:val="righ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5E043D" w:rsidRPr="00BA42E0">
        <w:rPr>
          <w:rFonts w:ascii="Times New Roman" w:hAnsi="Times New Roman" w:cs="Times New Roman"/>
          <w:sz w:val="28"/>
          <w:szCs w:val="28"/>
          <w:lang w:val="ky-KG"/>
        </w:rPr>
        <w:t xml:space="preserve">                           </w:t>
      </w:r>
      <w:r w:rsidR="0045184E" w:rsidRPr="00BA42E0">
        <w:rPr>
          <w:rFonts w:ascii="Times New Roman" w:hAnsi="Times New Roman" w:cs="Times New Roman"/>
          <w:sz w:val="28"/>
          <w:szCs w:val="28"/>
          <w:lang w:val="ky-KG"/>
        </w:rPr>
        <w:t>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0843C9" w:rsidRPr="00BA42E0" w:rsidRDefault="0045184E" w:rsidP="00DF45EC">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lang w:val="ky-KG"/>
        </w:rPr>
        <w:t>АРЫЗ</w:t>
      </w:r>
    </w:p>
    <w:p w:rsidR="000843C9" w:rsidRPr="00BA42E0" w:rsidRDefault="000843C9" w:rsidP="00634026">
      <w:pPr>
        <w:pStyle w:val="ConsPlusNonformat"/>
        <w:jc w:val="both"/>
        <w:rPr>
          <w:rFonts w:ascii="Times New Roman" w:hAnsi="Times New Roman" w:cs="Times New Roman"/>
          <w:sz w:val="28"/>
          <w:szCs w:val="28"/>
          <w:lang w:val="ky-KG"/>
        </w:rPr>
      </w:pPr>
    </w:p>
    <w:p w:rsidR="0045184E" w:rsidRPr="00BA42E0" w:rsidRDefault="000843C9" w:rsidP="0045184E">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45184E" w:rsidRPr="00BA42E0">
        <w:rPr>
          <w:rFonts w:ascii="Times New Roman" w:hAnsi="Times New Roman" w:cs="Times New Roman"/>
          <w:sz w:val="28"/>
          <w:szCs w:val="28"/>
          <w:lang w:val="ky-KG"/>
        </w:rPr>
        <w:t>Көтөрүүгө (куроого), оңдоого жана реконструкциялоого, пайдаланууга берүүгө, пайдалануудан чыгарууга, консервациялоого жана (же) жоюуга тийиштүү болгон газ бөлүштүрүү тутумунун жана газ керектөө о</w:t>
      </w:r>
      <w:r w:rsidR="00A85432" w:rsidRPr="00BA42E0">
        <w:rPr>
          <w:rFonts w:ascii="Times New Roman" w:hAnsi="Times New Roman" w:cs="Times New Roman"/>
          <w:sz w:val="28"/>
          <w:szCs w:val="28"/>
          <w:lang w:val="ky-KG"/>
        </w:rPr>
        <w:t>бъект</w:t>
      </w:r>
      <w:r w:rsidR="0045184E" w:rsidRPr="00BA42E0">
        <w:rPr>
          <w:rFonts w:ascii="Times New Roman" w:hAnsi="Times New Roman" w:cs="Times New Roman"/>
          <w:sz w:val="28"/>
          <w:szCs w:val="28"/>
          <w:lang w:val="ky-KG"/>
        </w:rPr>
        <w:t>исин</w:t>
      </w:r>
      <w:r w:rsidR="00A85432" w:rsidRPr="00BA42E0">
        <w:rPr>
          <w:rFonts w:ascii="Times New Roman" w:hAnsi="Times New Roman" w:cs="Times New Roman"/>
          <w:sz w:val="28"/>
          <w:szCs w:val="28"/>
          <w:lang w:val="ky-KG"/>
        </w:rPr>
        <w:t xml:space="preserve"> каттоодон өткөрүүнү, кайра каттоону (зарылдыгын белгилөө) суранам</w:t>
      </w:r>
      <w:r w:rsidR="0045184E" w:rsidRPr="00BA42E0">
        <w:rPr>
          <w:rFonts w:ascii="Times New Roman" w:hAnsi="Times New Roman" w:cs="Times New Roman"/>
          <w:sz w:val="28"/>
          <w:szCs w:val="28"/>
          <w:lang w:val="ky-KG"/>
        </w:rPr>
        <w:t xml:space="preserve"> </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A85432" w:rsidRPr="00BA42E0">
        <w:rPr>
          <w:rFonts w:ascii="Times New Roman" w:hAnsi="Times New Roman" w:cs="Times New Roman"/>
          <w:sz w:val="28"/>
          <w:szCs w:val="28"/>
        </w:rPr>
        <w:t xml:space="preserve">(объекттин аталышы ___________________________________________________________________________ курулуш, долбоордун </w:t>
      </w:r>
      <w:r w:rsidR="004E45C6" w:rsidRPr="00BA42E0">
        <w:rPr>
          <w:rFonts w:ascii="Times New Roman" w:hAnsi="Times New Roman" w:cs="Times New Roman"/>
          <w:sz w:val="28"/>
          <w:szCs w:val="28"/>
        </w:rPr>
        <w:t>шифр</w:t>
      </w:r>
      <w:r w:rsidR="004E45C6" w:rsidRPr="00BA42E0">
        <w:rPr>
          <w:rFonts w:ascii="Times New Roman" w:hAnsi="Times New Roman" w:cs="Times New Roman"/>
          <w:sz w:val="28"/>
          <w:szCs w:val="28"/>
          <w:lang w:val="ky-KG"/>
        </w:rPr>
        <w:t>и</w:t>
      </w:r>
      <w:r w:rsidR="00A85432" w:rsidRPr="00BA42E0">
        <w:rPr>
          <w:rFonts w:ascii="Times New Roman" w:hAnsi="Times New Roman" w:cs="Times New Roman"/>
          <w:sz w:val="28"/>
          <w:szCs w:val="28"/>
        </w:rPr>
        <w:t>, объекттин дареги)</w:t>
      </w:r>
      <w:r w:rsidRPr="00BA42E0">
        <w:rPr>
          <w:rFonts w:ascii="Times New Roman" w:hAnsi="Times New Roman" w:cs="Times New Roman"/>
          <w:sz w:val="28"/>
          <w:szCs w:val="28"/>
        </w:rPr>
        <w:t xml:space="preserve">                </w:t>
      </w:r>
    </w:p>
    <w:p w:rsidR="000843C9" w:rsidRPr="00BA42E0" w:rsidRDefault="00A8543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Д</w:t>
      </w:r>
      <w:r w:rsidR="004E45C6" w:rsidRPr="00BA42E0">
        <w:rPr>
          <w:rFonts w:ascii="Times New Roman" w:hAnsi="Times New Roman" w:cs="Times New Roman"/>
          <w:sz w:val="28"/>
          <w:szCs w:val="28"/>
          <w:lang w:val="ky-KG"/>
        </w:rPr>
        <w:t xml:space="preserve">олбоордук </w:t>
      </w:r>
      <w:r w:rsidRPr="00BA42E0">
        <w:rPr>
          <w:rFonts w:ascii="Times New Roman" w:hAnsi="Times New Roman" w:cs="Times New Roman"/>
          <w:sz w:val="28"/>
          <w:szCs w:val="28"/>
        </w:rPr>
        <w:t>документтер</w:t>
      </w:r>
      <w:r w:rsidR="004E45C6" w:rsidRPr="00BA42E0">
        <w:rPr>
          <w:rFonts w:ascii="Times New Roman" w:hAnsi="Times New Roman" w:cs="Times New Roman"/>
          <w:sz w:val="28"/>
          <w:szCs w:val="28"/>
        </w:rPr>
        <w:t xml:space="preserve"> иштелип чык</w:t>
      </w:r>
      <w:r w:rsidR="004E45C6" w:rsidRPr="00BA42E0">
        <w:rPr>
          <w:rFonts w:ascii="Times New Roman" w:hAnsi="Times New Roman" w:cs="Times New Roman"/>
          <w:sz w:val="28"/>
          <w:szCs w:val="28"/>
          <w:lang w:val="ky-KG"/>
        </w:rPr>
        <w:t>ты</w:t>
      </w:r>
      <w:r w:rsidR="004E45C6" w:rsidRPr="00BA42E0">
        <w:rPr>
          <w:rFonts w:ascii="Times New Roman" w:hAnsi="Times New Roman" w:cs="Times New Roman"/>
          <w:sz w:val="28"/>
          <w:szCs w:val="28"/>
        </w:rPr>
        <w:t xml:space="preserve"> </w:t>
      </w:r>
      <w:r w:rsidRPr="00BA42E0">
        <w:rPr>
          <w:rFonts w:ascii="Times New Roman" w:hAnsi="Times New Roman" w:cs="Times New Roman"/>
          <w:sz w:val="28"/>
          <w:szCs w:val="28"/>
        </w:rPr>
        <w:t>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705740" w:rsidRPr="00BA42E0">
        <w:rPr>
          <w:rFonts w:ascii="Times New Roman" w:hAnsi="Times New Roman" w:cs="Times New Roman"/>
          <w:sz w:val="28"/>
          <w:szCs w:val="28"/>
        </w:rPr>
        <w:t>уюмдун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4E45C6"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rPr>
        <w:t xml:space="preserve">                      </w:t>
      </w:r>
      <w:r w:rsidR="004E45C6" w:rsidRPr="00BA42E0">
        <w:rPr>
          <w:rFonts w:ascii="Times New Roman" w:hAnsi="Times New Roman" w:cs="Times New Roman"/>
          <w:sz w:val="28"/>
          <w:szCs w:val="28"/>
        </w:rPr>
        <w:t>лицензиянын колдонулуу номери жана мөөнөтү)</w:t>
      </w:r>
      <w:r w:rsidR="004E45C6" w:rsidRPr="00BA42E0">
        <w:rPr>
          <w:rFonts w:ascii="Times New Roman" w:hAnsi="Times New Roman" w:cs="Times New Roman"/>
          <w:sz w:val="28"/>
          <w:szCs w:val="28"/>
          <w:lang w:val="ky-KG"/>
        </w:rPr>
        <w:t xml:space="preserve"> </w:t>
      </w:r>
    </w:p>
    <w:p w:rsidR="000843C9" w:rsidRPr="00BA42E0" w:rsidRDefault="00A85432" w:rsidP="004E45C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Өнөр жай коопсуздугу боюнча экспертизанын корутундусу _________________________ (эксперттик уюм, ___________________________________________________________________________ </w:t>
      </w:r>
      <w:r w:rsidR="004E45C6" w:rsidRPr="00BA42E0">
        <w:rPr>
          <w:rFonts w:ascii="Times New Roman" w:hAnsi="Times New Roman" w:cs="Times New Roman"/>
          <w:sz w:val="28"/>
          <w:szCs w:val="28"/>
          <w:lang w:val="ky-KG"/>
        </w:rPr>
        <w:t xml:space="preserve">корутундунун </w:t>
      </w:r>
      <w:r w:rsidRPr="00BA42E0">
        <w:rPr>
          <w:rFonts w:ascii="Times New Roman" w:hAnsi="Times New Roman" w:cs="Times New Roman"/>
          <w:sz w:val="28"/>
          <w:szCs w:val="28"/>
        </w:rPr>
        <w:t>номери жана датасы)</w:t>
      </w:r>
      <w:r w:rsidR="004E45C6" w:rsidRPr="00BA42E0">
        <w:rPr>
          <w:rFonts w:ascii="Times New Roman" w:hAnsi="Times New Roman" w:cs="Times New Roman"/>
          <w:sz w:val="28"/>
          <w:szCs w:val="28"/>
          <w:lang w:val="ky-KG"/>
        </w:rPr>
        <w:t xml:space="preserve"> </w:t>
      </w:r>
    </w:p>
    <w:p w:rsidR="00A85432" w:rsidRPr="00BA42E0" w:rsidRDefault="00A85432" w:rsidP="00A85432">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Курулуш-</w:t>
      </w:r>
      <w:r w:rsidR="004E45C6" w:rsidRPr="00BA42E0">
        <w:rPr>
          <w:rFonts w:ascii="Times New Roman" w:hAnsi="Times New Roman" w:cs="Times New Roman"/>
          <w:sz w:val="28"/>
          <w:szCs w:val="28"/>
          <w:lang w:val="ky-KG"/>
        </w:rPr>
        <w:t>куроо</w:t>
      </w:r>
      <w:r w:rsidRPr="00BA42E0">
        <w:rPr>
          <w:rFonts w:ascii="Times New Roman" w:hAnsi="Times New Roman" w:cs="Times New Roman"/>
          <w:sz w:val="28"/>
          <w:szCs w:val="28"/>
          <w:lang w:val="ky-KG"/>
        </w:rPr>
        <w:t xml:space="preserve"> иштери ______________________________ тарабынан жүргүзүлөт (уюмдун аталышы, ___________________________________________________________________________ </w:t>
      </w:r>
      <w:r w:rsidR="004E45C6" w:rsidRPr="00BA42E0">
        <w:rPr>
          <w:rFonts w:ascii="Times New Roman" w:hAnsi="Times New Roman" w:cs="Times New Roman"/>
          <w:sz w:val="28"/>
          <w:szCs w:val="28"/>
          <w:lang w:val="ky-KG"/>
        </w:rPr>
        <w:t xml:space="preserve">лицензиянын </w:t>
      </w:r>
      <w:r w:rsidRPr="00BA42E0">
        <w:rPr>
          <w:rFonts w:ascii="Times New Roman" w:hAnsi="Times New Roman" w:cs="Times New Roman"/>
          <w:sz w:val="28"/>
          <w:szCs w:val="28"/>
          <w:lang w:val="ky-KG"/>
        </w:rPr>
        <w:t>номери жана колдонуу мөөнөтү)</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p>
    <w:p w:rsidR="000843C9" w:rsidRPr="00BA42E0" w:rsidRDefault="00A85432" w:rsidP="001C0CBA">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Техникалык көзөмөл _________________________________________ тарабынан жүргүзүлөт (фамилиясы, инициалдары, ___________________________________________________________________________ күбөлүктүн берилген </w:t>
      </w:r>
      <w:r w:rsidR="001C0CBA" w:rsidRPr="00BA42E0">
        <w:rPr>
          <w:rFonts w:ascii="Times New Roman" w:hAnsi="Times New Roman" w:cs="Times New Roman"/>
          <w:sz w:val="28"/>
          <w:szCs w:val="28"/>
          <w:lang w:val="ky-KG"/>
        </w:rPr>
        <w:t>номери</w:t>
      </w:r>
      <w:r w:rsidRPr="00BA42E0">
        <w:rPr>
          <w:rFonts w:ascii="Times New Roman" w:hAnsi="Times New Roman" w:cs="Times New Roman"/>
          <w:sz w:val="28"/>
          <w:szCs w:val="28"/>
        </w:rPr>
        <w:t xml:space="preserve"> жана датасы)</w:t>
      </w:r>
      <w:r w:rsidR="000843C9" w:rsidRPr="00BA42E0">
        <w:rPr>
          <w:rFonts w:ascii="Times New Roman" w:hAnsi="Times New Roman" w:cs="Times New Roman"/>
          <w:sz w:val="28"/>
          <w:szCs w:val="28"/>
        </w:rPr>
        <w:t xml:space="preserve">                             </w:t>
      </w:r>
    </w:p>
    <w:p w:rsidR="001740FC" w:rsidRPr="00BA42E0" w:rsidRDefault="001740FC" w:rsidP="009743A3">
      <w:pPr>
        <w:pStyle w:val="ConsPlusNonformat"/>
        <w:jc w:val="both"/>
        <w:rPr>
          <w:rFonts w:ascii="Times New Roman" w:hAnsi="Times New Roman" w:cs="Times New Roman"/>
          <w:sz w:val="28"/>
          <w:szCs w:val="28"/>
        </w:rPr>
      </w:pPr>
    </w:p>
    <w:p w:rsidR="000843C9" w:rsidRPr="00BA42E0" w:rsidRDefault="00A85432" w:rsidP="009743A3">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Иштин башталышы ____________________________________________________________ Арызга тиркелет: __________________________________________________ (административдик жол-жобону жүзөгө ашыруу үчүн талап кылынган </w:t>
      </w:r>
      <w:r w:rsidRPr="00BA42E0">
        <w:rPr>
          <w:rFonts w:ascii="Times New Roman" w:hAnsi="Times New Roman" w:cs="Times New Roman"/>
          <w:sz w:val="28"/>
          <w:szCs w:val="28"/>
        </w:rPr>
        <w:lastRenderedPageBreak/>
        <w:t>документтердин тизме</w:t>
      </w:r>
      <w:r w:rsidR="009743A3" w:rsidRPr="00BA42E0">
        <w:rPr>
          <w:rFonts w:ascii="Times New Roman" w:hAnsi="Times New Roman" w:cs="Times New Roman"/>
          <w:sz w:val="28"/>
          <w:szCs w:val="28"/>
          <w:lang w:val="ky-KG"/>
        </w:rPr>
        <w:t>г</w:t>
      </w:r>
      <w:r w:rsidRPr="00BA42E0">
        <w:rPr>
          <w:rFonts w:ascii="Times New Roman" w:hAnsi="Times New Roman" w:cs="Times New Roman"/>
          <w:sz w:val="28"/>
          <w:szCs w:val="28"/>
        </w:rPr>
        <w:t>и</w:t>
      </w:r>
      <w:r w:rsidR="009743A3" w:rsidRPr="00BA42E0">
        <w:rPr>
          <w:rFonts w:ascii="Times New Roman" w:hAnsi="Times New Roman" w:cs="Times New Roman"/>
          <w:sz w:val="28"/>
          <w:szCs w:val="28"/>
        </w:rPr>
        <w:t>)</w:t>
      </w:r>
      <w:r w:rsidRPr="00BA42E0">
        <w:rPr>
          <w:rFonts w:ascii="Times New Roman" w:hAnsi="Times New Roman" w:cs="Times New Roman"/>
          <w:sz w:val="28"/>
          <w:szCs w:val="28"/>
        </w:rPr>
        <w:t xml:space="preserve"> ________________________________________________________________ </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9743A3"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Уюмдун жетекчиси</w:t>
      </w:r>
      <w:r w:rsidR="000843C9" w:rsidRPr="00BA42E0">
        <w:rPr>
          <w:rFonts w:ascii="Times New Roman" w:hAnsi="Times New Roman" w:cs="Times New Roman"/>
          <w:sz w:val="28"/>
          <w:szCs w:val="28"/>
        </w:rPr>
        <w:t xml:space="preserve">   _________________</w:t>
      </w:r>
      <w:r w:rsidRPr="00BA42E0">
        <w:rPr>
          <w:rFonts w:ascii="Times New Roman" w:hAnsi="Times New Roman" w:cs="Times New Roman"/>
          <w:sz w:val="28"/>
          <w:szCs w:val="28"/>
          <w:lang w:val="ky-KG"/>
        </w:rPr>
        <w:t xml:space="preserve"> </w:t>
      </w:r>
      <w:r w:rsidR="000843C9" w:rsidRPr="00BA42E0">
        <w:rPr>
          <w:rFonts w:ascii="Times New Roman" w:hAnsi="Times New Roman" w:cs="Times New Roman"/>
          <w:sz w:val="28"/>
          <w:szCs w:val="28"/>
        </w:rPr>
        <w:t xml:space="preserve">  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xml:space="preserve">)           </w:t>
      </w:r>
      <w:r w:rsidR="009743A3" w:rsidRPr="00BA42E0">
        <w:rPr>
          <w:rFonts w:ascii="Times New Roman" w:hAnsi="Times New Roman" w:cs="Times New Roman"/>
          <w:sz w:val="28"/>
          <w:szCs w:val="28"/>
          <w:lang w:val="ky-KG"/>
        </w:rPr>
        <w:t xml:space="preserve">                                        </w:t>
      </w:r>
      <w:r w:rsidRPr="00BA42E0">
        <w:rPr>
          <w:rFonts w:ascii="Times New Roman" w:hAnsi="Times New Roman" w:cs="Times New Roman"/>
          <w:sz w:val="28"/>
          <w:szCs w:val="28"/>
        </w:rPr>
        <w:t>(</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14795" w:rsidRPr="00BA42E0" w:rsidRDefault="00E01E3E" w:rsidP="00634026">
      <w:pPr>
        <w:pStyle w:val="ConsPlusNormal"/>
        <w:ind w:firstLine="540"/>
        <w:jc w:val="both"/>
        <w:rPr>
          <w:sz w:val="28"/>
          <w:szCs w:val="28"/>
        </w:rPr>
      </w:pPr>
      <w:r w:rsidRPr="00BA42E0">
        <w:rPr>
          <w:sz w:val="28"/>
          <w:szCs w:val="28"/>
        </w:rPr>
        <w:t xml:space="preserve">Эскертүү: </w:t>
      </w:r>
    </w:p>
    <w:p w:rsidR="00014795" w:rsidRPr="00BA42E0" w:rsidRDefault="00E01E3E" w:rsidP="00634026">
      <w:pPr>
        <w:pStyle w:val="ConsPlusNormal"/>
        <w:ind w:firstLine="540"/>
        <w:jc w:val="both"/>
        <w:rPr>
          <w:sz w:val="28"/>
          <w:szCs w:val="28"/>
        </w:rPr>
      </w:pPr>
      <w:r w:rsidRPr="00BA42E0">
        <w:rPr>
          <w:sz w:val="28"/>
          <w:szCs w:val="28"/>
        </w:rPr>
        <w:t xml:space="preserve">Газ бөлүштүрүү тутумун жана газды керектөө объектисин токтото туруу, </w:t>
      </w:r>
      <w:r w:rsidR="00741305" w:rsidRPr="00BA42E0">
        <w:rPr>
          <w:sz w:val="28"/>
          <w:szCs w:val="28"/>
        </w:rPr>
        <w:t>консервация</w:t>
      </w:r>
      <w:r w:rsidR="00881224" w:rsidRPr="00BA42E0">
        <w:rPr>
          <w:sz w:val="28"/>
          <w:szCs w:val="28"/>
          <w:lang w:val="ky-KG"/>
        </w:rPr>
        <w:t>лоо</w:t>
      </w:r>
      <w:r w:rsidRPr="00BA42E0">
        <w:rPr>
          <w:sz w:val="28"/>
          <w:szCs w:val="28"/>
        </w:rPr>
        <w:t xml:space="preserve"> же </w:t>
      </w:r>
      <w:r w:rsidR="00881224" w:rsidRPr="00BA42E0">
        <w:rPr>
          <w:sz w:val="28"/>
          <w:szCs w:val="28"/>
          <w:lang w:val="ky-KG"/>
        </w:rPr>
        <w:t xml:space="preserve">кайра </w:t>
      </w:r>
      <w:r w:rsidR="00881224" w:rsidRPr="00BA42E0">
        <w:rPr>
          <w:sz w:val="28"/>
          <w:szCs w:val="28"/>
        </w:rPr>
        <w:t>консервация</w:t>
      </w:r>
      <w:r w:rsidR="00881224" w:rsidRPr="00BA42E0">
        <w:rPr>
          <w:sz w:val="28"/>
          <w:szCs w:val="28"/>
          <w:lang w:val="ky-KG"/>
        </w:rPr>
        <w:t>лоо</w:t>
      </w:r>
      <w:r w:rsidRPr="00BA42E0">
        <w:rPr>
          <w:sz w:val="28"/>
          <w:szCs w:val="28"/>
        </w:rPr>
        <w:t xml:space="preserve"> жөнүндө чечим кабыл алууда, кардар үч күндүн ичинде өнөр жай коопсуздугу жаатындагы ыйгарым укуктуу жөнгө салуучу органга жазуу жүзүндө, эгерде мыйзам бузуулар аныкталса - токтоосуз маалымат берүүгө милдеттүү.</w:t>
      </w:r>
    </w:p>
    <w:p w:rsidR="00014795" w:rsidRPr="00BA42E0" w:rsidRDefault="00E01E3E" w:rsidP="00634026">
      <w:pPr>
        <w:pStyle w:val="ConsPlusNormal"/>
        <w:ind w:firstLine="540"/>
        <w:jc w:val="both"/>
        <w:rPr>
          <w:sz w:val="28"/>
          <w:szCs w:val="28"/>
          <w:lang w:val="ky-KG"/>
        </w:rPr>
      </w:pPr>
      <w:r w:rsidRPr="00BA42E0">
        <w:rPr>
          <w:sz w:val="28"/>
          <w:szCs w:val="28"/>
        </w:rPr>
        <w:t>Курулуш объектисин кайра каттоодо, арызда кайра каттоонун себеби, ошондой эле мурда катталган курулуш объектисинин датасы жана номери көрсөтүлөт.</w:t>
      </w:r>
      <w:r w:rsidR="00014795" w:rsidRPr="00BA42E0">
        <w:rPr>
          <w:sz w:val="28"/>
          <w:szCs w:val="28"/>
          <w:lang w:val="ky-KG"/>
        </w:rPr>
        <w:t xml:space="preserve"> </w:t>
      </w:r>
    </w:p>
    <w:p w:rsidR="000843C9" w:rsidRPr="00BA42E0" w:rsidRDefault="00E01E3E" w:rsidP="00634026">
      <w:pPr>
        <w:pStyle w:val="ConsPlusNormal"/>
        <w:ind w:firstLine="540"/>
        <w:jc w:val="both"/>
        <w:rPr>
          <w:sz w:val="28"/>
          <w:szCs w:val="28"/>
          <w:lang w:val="ky-KG"/>
        </w:rPr>
      </w:pPr>
      <w:r w:rsidRPr="00BA42E0">
        <w:rPr>
          <w:sz w:val="28"/>
          <w:szCs w:val="28"/>
          <w:lang w:val="ky-KG"/>
        </w:rPr>
        <w:t>Арыз уюмдун фирмалык бланкында өтүнмө ээсинин - юридикалык жактын же жеке ишкердин толук жана кыскартылган аты-жөнүн, жашаган жерин, телефонун/факсын, ошондой эле өтүнмөнүн датасын жана чыгыш номерин көрсөтүү менен түзүлөт.</w:t>
      </w: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7A089C" w:rsidRPr="00BA42E0" w:rsidRDefault="007A089C" w:rsidP="00634026">
      <w:pPr>
        <w:pStyle w:val="ConsPlusNonformat"/>
        <w:jc w:val="both"/>
        <w:rPr>
          <w:rFonts w:ascii="Times New Roman" w:hAnsi="Times New Roman" w:cs="Times New Roman"/>
          <w:sz w:val="28"/>
          <w:szCs w:val="28"/>
          <w:lang w:val="ky-KG"/>
        </w:rPr>
      </w:pPr>
    </w:p>
    <w:p w:rsidR="001740FC" w:rsidRDefault="00E01E3E" w:rsidP="007A089C">
      <w:pPr>
        <w:autoSpaceDE w:val="0"/>
        <w:autoSpaceDN w:val="0"/>
        <w:adjustRightInd w:val="0"/>
        <w:ind w:left="5664" w:firstLine="708"/>
        <w:jc w:val="right"/>
        <w:rPr>
          <w:rFonts w:cs="Times New Roman"/>
          <w:bCs/>
          <w:color w:val="000000"/>
          <w:sz w:val="28"/>
          <w:szCs w:val="28"/>
          <w:lang w:val="ky-KG"/>
        </w:rPr>
      </w:pPr>
      <w:r w:rsidRPr="00BA42E0">
        <w:rPr>
          <w:rFonts w:cs="Times New Roman"/>
          <w:bCs/>
          <w:color w:val="000000"/>
          <w:sz w:val="28"/>
          <w:szCs w:val="28"/>
          <w:lang w:val="ky-KG"/>
        </w:rPr>
        <w:t>-</w:t>
      </w:r>
    </w:p>
    <w:p w:rsidR="00BA42E0" w:rsidRDefault="00BA42E0" w:rsidP="007A089C">
      <w:pPr>
        <w:autoSpaceDE w:val="0"/>
        <w:autoSpaceDN w:val="0"/>
        <w:adjustRightInd w:val="0"/>
        <w:ind w:left="5664" w:firstLine="708"/>
        <w:jc w:val="right"/>
        <w:rPr>
          <w:rFonts w:cs="Times New Roman"/>
          <w:bCs/>
          <w:color w:val="000000"/>
          <w:sz w:val="28"/>
          <w:szCs w:val="28"/>
          <w:lang w:val="ky-KG"/>
        </w:rPr>
      </w:pPr>
    </w:p>
    <w:p w:rsidR="00BA42E0" w:rsidRPr="00BA42E0" w:rsidRDefault="00BA42E0" w:rsidP="007A089C">
      <w:pPr>
        <w:autoSpaceDE w:val="0"/>
        <w:autoSpaceDN w:val="0"/>
        <w:adjustRightInd w:val="0"/>
        <w:ind w:left="5664" w:firstLine="708"/>
        <w:jc w:val="right"/>
        <w:rPr>
          <w:rFonts w:cs="Times New Roman"/>
          <w:bCs/>
          <w:color w:val="000000"/>
          <w:sz w:val="28"/>
          <w:szCs w:val="28"/>
          <w:lang w:val="ky-KG"/>
        </w:rPr>
      </w:pPr>
    </w:p>
    <w:p w:rsidR="001740FC" w:rsidRPr="00BA42E0" w:rsidRDefault="001740FC" w:rsidP="007A089C">
      <w:pPr>
        <w:autoSpaceDE w:val="0"/>
        <w:autoSpaceDN w:val="0"/>
        <w:adjustRightInd w:val="0"/>
        <w:ind w:left="5664" w:firstLine="708"/>
        <w:jc w:val="right"/>
        <w:rPr>
          <w:rFonts w:cs="Times New Roman"/>
          <w:bCs/>
          <w:color w:val="000000"/>
          <w:sz w:val="28"/>
          <w:szCs w:val="28"/>
          <w:lang w:val="ky-KG"/>
        </w:rPr>
      </w:pPr>
    </w:p>
    <w:p w:rsidR="001740FC" w:rsidRPr="00BA42E0" w:rsidRDefault="001740FC" w:rsidP="007A089C">
      <w:pPr>
        <w:autoSpaceDE w:val="0"/>
        <w:autoSpaceDN w:val="0"/>
        <w:adjustRightInd w:val="0"/>
        <w:ind w:left="5664" w:firstLine="708"/>
        <w:jc w:val="right"/>
        <w:rPr>
          <w:rFonts w:cs="Times New Roman"/>
          <w:bCs/>
          <w:color w:val="000000"/>
          <w:sz w:val="28"/>
          <w:szCs w:val="28"/>
          <w:lang w:val="ky-KG"/>
        </w:rPr>
      </w:pPr>
    </w:p>
    <w:p w:rsidR="001740FC" w:rsidRPr="00BA42E0" w:rsidRDefault="001740FC" w:rsidP="007A089C">
      <w:pPr>
        <w:autoSpaceDE w:val="0"/>
        <w:autoSpaceDN w:val="0"/>
        <w:adjustRightInd w:val="0"/>
        <w:ind w:left="5664" w:firstLine="708"/>
        <w:jc w:val="right"/>
        <w:rPr>
          <w:rFonts w:cs="Times New Roman"/>
          <w:bCs/>
          <w:color w:val="000000"/>
          <w:sz w:val="28"/>
          <w:szCs w:val="28"/>
          <w:lang w:val="ky-KG"/>
        </w:rPr>
      </w:pPr>
    </w:p>
    <w:p w:rsidR="006B550A" w:rsidRPr="00BA42E0" w:rsidRDefault="006B550A" w:rsidP="006B550A">
      <w:pPr>
        <w:pStyle w:val="ConsPlusNormal"/>
        <w:ind w:left="5670" w:firstLine="567"/>
        <w:jc w:val="both"/>
        <w:rPr>
          <w:b/>
          <w:sz w:val="28"/>
          <w:szCs w:val="28"/>
          <w:lang w:val="ky-KG"/>
        </w:rPr>
      </w:pPr>
      <w:r w:rsidRPr="00BA42E0">
        <w:rPr>
          <w:b/>
          <w:sz w:val="28"/>
          <w:szCs w:val="28"/>
          <w:lang w:val="ky-KG"/>
        </w:rPr>
        <w:t xml:space="preserve">Газ чарбасындагы </w:t>
      </w:r>
    </w:p>
    <w:p w:rsidR="006B550A" w:rsidRPr="00BA42E0" w:rsidRDefault="006B550A" w:rsidP="006B550A">
      <w:pPr>
        <w:autoSpaceDE w:val="0"/>
        <w:autoSpaceDN w:val="0"/>
        <w:adjustRightInd w:val="0"/>
        <w:ind w:left="6237" w:right="848"/>
        <w:jc w:val="both"/>
        <w:rPr>
          <w:rFonts w:eastAsia="Times New Roman" w:cs="Times New Roman"/>
          <w:b/>
          <w:sz w:val="28"/>
          <w:szCs w:val="28"/>
          <w:lang w:val="ky-KG" w:eastAsia="ru-RU"/>
        </w:rPr>
      </w:pPr>
      <w:r w:rsidRPr="00BA42E0">
        <w:rPr>
          <w:rFonts w:eastAsia="Times New Roman" w:cs="Times New Roman"/>
          <w:b/>
          <w:sz w:val="28"/>
          <w:szCs w:val="28"/>
          <w:lang w:val="ky-KG" w:eastAsia="ru-RU"/>
        </w:rPr>
        <w:lastRenderedPageBreak/>
        <w:t xml:space="preserve">Өнөр жай коопсуздугунун эрежелерине </w:t>
      </w:r>
    </w:p>
    <w:p w:rsidR="004D44DB" w:rsidRPr="00BA42E0" w:rsidRDefault="006B550A" w:rsidP="00BA42E0">
      <w:pPr>
        <w:autoSpaceDE w:val="0"/>
        <w:autoSpaceDN w:val="0"/>
        <w:adjustRightInd w:val="0"/>
        <w:ind w:left="5664" w:firstLine="715"/>
        <w:jc w:val="right"/>
        <w:rPr>
          <w:rFonts w:cs="Times New Roman"/>
          <w:b/>
          <w:bCs/>
          <w:color w:val="000000"/>
          <w:sz w:val="28"/>
          <w:szCs w:val="28"/>
        </w:rPr>
      </w:pPr>
      <w:r w:rsidRPr="00BA42E0">
        <w:rPr>
          <w:rFonts w:cs="Times New Roman"/>
          <w:b/>
          <w:bCs/>
          <w:color w:val="000000"/>
          <w:sz w:val="28"/>
          <w:szCs w:val="28"/>
        </w:rPr>
        <w:t>4</w:t>
      </w:r>
      <w:r w:rsidR="00BE260D" w:rsidRPr="00BA42E0">
        <w:rPr>
          <w:rFonts w:cs="Times New Roman"/>
          <w:b/>
          <w:bCs/>
          <w:color w:val="000000"/>
          <w:sz w:val="28"/>
          <w:szCs w:val="28"/>
        </w:rPr>
        <w:t>-тиркеме</w:t>
      </w:r>
      <w:r w:rsidR="004D44DB" w:rsidRPr="00BA42E0">
        <w:rPr>
          <w:rFonts w:cs="Times New Roman"/>
          <w:b/>
          <w:bCs/>
          <w:color w:val="000000"/>
          <w:sz w:val="28"/>
          <w:szCs w:val="28"/>
        </w:rPr>
        <w:t xml:space="preserve"> </w:t>
      </w:r>
    </w:p>
    <w:p w:rsidR="004D44DB" w:rsidRPr="00BA42E0" w:rsidRDefault="004D44DB" w:rsidP="00634026">
      <w:pPr>
        <w:autoSpaceDE w:val="0"/>
        <w:autoSpaceDN w:val="0"/>
        <w:adjustRightInd w:val="0"/>
        <w:jc w:val="both"/>
        <w:rPr>
          <w:rFonts w:cs="Times New Roman"/>
          <w:b/>
          <w:bCs/>
          <w:color w:val="000000"/>
          <w:sz w:val="28"/>
          <w:szCs w:val="28"/>
        </w:rPr>
      </w:pPr>
    </w:p>
    <w:p w:rsidR="004D44DB" w:rsidRPr="00BA42E0" w:rsidRDefault="00E01E3E" w:rsidP="00186A7F">
      <w:pPr>
        <w:autoSpaceDE w:val="0"/>
        <w:autoSpaceDN w:val="0"/>
        <w:adjustRightInd w:val="0"/>
        <w:jc w:val="center"/>
        <w:rPr>
          <w:rFonts w:cs="Times New Roman"/>
          <w:color w:val="000000"/>
          <w:sz w:val="28"/>
          <w:szCs w:val="28"/>
        </w:rPr>
      </w:pPr>
      <w:r w:rsidRPr="00BA42E0">
        <w:rPr>
          <w:rFonts w:cs="Times New Roman"/>
          <w:b/>
          <w:bCs/>
          <w:color w:val="000000"/>
          <w:sz w:val="28"/>
          <w:szCs w:val="28"/>
        </w:rPr>
        <w:t>ГАЗ</w:t>
      </w:r>
      <w:r w:rsidR="00186A7F" w:rsidRPr="00BA42E0">
        <w:rPr>
          <w:rFonts w:cs="Times New Roman"/>
          <w:b/>
          <w:bCs/>
          <w:color w:val="000000"/>
          <w:sz w:val="28"/>
          <w:szCs w:val="28"/>
          <w:lang w:val="ky-KG"/>
        </w:rPr>
        <w:t xml:space="preserve"> МЕНЕН ЖАБДУУ ТУТУМУНУН </w:t>
      </w:r>
      <w:r w:rsidR="00186A7F" w:rsidRPr="00BA42E0">
        <w:rPr>
          <w:rFonts w:cs="Times New Roman"/>
          <w:b/>
          <w:bCs/>
          <w:color w:val="000000"/>
          <w:sz w:val="28"/>
          <w:szCs w:val="28"/>
        </w:rPr>
        <w:t>ОБЪЕКТ</w:t>
      </w:r>
      <w:r w:rsidR="00186A7F" w:rsidRPr="00BA42E0">
        <w:rPr>
          <w:rFonts w:cs="Times New Roman"/>
          <w:b/>
          <w:bCs/>
          <w:color w:val="000000"/>
          <w:sz w:val="28"/>
          <w:szCs w:val="28"/>
          <w:lang w:val="ky-KG"/>
        </w:rPr>
        <w:t xml:space="preserve">ИСИН </w:t>
      </w:r>
      <w:r w:rsidRPr="00BA42E0">
        <w:rPr>
          <w:rFonts w:cs="Times New Roman"/>
          <w:b/>
          <w:bCs/>
          <w:color w:val="000000"/>
          <w:sz w:val="28"/>
          <w:szCs w:val="28"/>
        </w:rPr>
        <w:t>КАБЫЛ АЛУУ</w:t>
      </w:r>
      <w:r w:rsidR="00186A7F" w:rsidRPr="00BA42E0">
        <w:rPr>
          <w:rFonts w:cs="Times New Roman"/>
          <w:b/>
          <w:bCs/>
          <w:color w:val="000000"/>
          <w:sz w:val="28"/>
          <w:szCs w:val="28"/>
          <w:lang w:val="ky-KG"/>
        </w:rPr>
        <w:t xml:space="preserve"> </w:t>
      </w:r>
      <w:r w:rsidR="004D44DB" w:rsidRPr="00BA42E0">
        <w:rPr>
          <w:rFonts w:cs="Times New Roman"/>
          <w:b/>
          <w:bCs/>
          <w:color w:val="000000"/>
          <w:sz w:val="28"/>
          <w:szCs w:val="28"/>
        </w:rPr>
        <w:t>АКТ</w:t>
      </w:r>
      <w:r w:rsidR="00186A7F" w:rsidRPr="00BA42E0">
        <w:rPr>
          <w:rFonts w:cs="Times New Roman"/>
          <w:b/>
          <w:bCs/>
          <w:color w:val="000000"/>
          <w:sz w:val="28"/>
          <w:szCs w:val="28"/>
          <w:lang w:val="ky-KG"/>
        </w:rPr>
        <w:t>ЫСЫ</w:t>
      </w:r>
    </w:p>
    <w:p w:rsidR="004D44DB" w:rsidRPr="00BA42E0" w:rsidRDefault="004D44DB" w:rsidP="00634026">
      <w:pPr>
        <w:autoSpaceDE w:val="0"/>
        <w:autoSpaceDN w:val="0"/>
        <w:adjustRightInd w:val="0"/>
        <w:ind w:firstLine="737"/>
        <w:jc w:val="center"/>
        <w:rPr>
          <w:rFonts w:cs="Times New Roman"/>
          <w:color w:val="000000"/>
          <w:sz w:val="28"/>
          <w:szCs w:val="28"/>
        </w:rPr>
      </w:pPr>
      <w:r w:rsidRPr="00BA42E0">
        <w:rPr>
          <w:rFonts w:cs="Times New Roman"/>
          <w:b/>
          <w:bCs/>
          <w:color w:val="000000"/>
          <w:sz w:val="28"/>
          <w:szCs w:val="28"/>
        </w:rPr>
        <w:t>_____________________________</w:t>
      </w:r>
      <w:r w:rsidR="00A27BEF" w:rsidRPr="00BA42E0">
        <w:rPr>
          <w:rFonts w:cs="Times New Roman"/>
          <w:b/>
          <w:bCs/>
          <w:color w:val="000000"/>
          <w:sz w:val="28"/>
          <w:szCs w:val="28"/>
        </w:rPr>
        <w:t>______________________________</w:t>
      </w:r>
    </w:p>
    <w:p w:rsidR="004D44DB" w:rsidRPr="00BA42E0" w:rsidRDefault="004D44DB" w:rsidP="00634026">
      <w:pPr>
        <w:autoSpaceDE w:val="0"/>
        <w:autoSpaceDN w:val="0"/>
        <w:adjustRightInd w:val="0"/>
        <w:jc w:val="center"/>
        <w:rPr>
          <w:rFonts w:cs="Times New Roman"/>
          <w:color w:val="000000"/>
          <w:sz w:val="28"/>
          <w:szCs w:val="28"/>
        </w:rPr>
      </w:pPr>
      <w:r w:rsidRPr="00BA42E0">
        <w:rPr>
          <w:rFonts w:cs="Times New Roman"/>
          <w:color w:val="000000"/>
          <w:sz w:val="28"/>
          <w:szCs w:val="28"/>
        </w:rPr>
        <w:t>(</w:t>
      </w:r>
      <w:r w:rsidR="00062EE3" w:rsidRPr="00BA42E0">
        <w:rPr>
          <w:rFonts w:cs="Times New Roman"/>
          <w:color w:val="000000"/>
          <w:sz w:val="28"/>
          <w:szCs w:val="28"/>
        </w:rPr>
        <w:t>объект</w:t>
      </w:r>
      <w:r w:rsidR="00062EE3" w:rsidRPr="00BA42E0">
        <w:rPr>
          <w:rFonts w:cs="Times New Roman"/>
          <w:color w:val="000000"/>
          <w:sz w:val="28"/>
          <w:szCs w:val="28"/>
          <w:lang w:val="ky-KG"/>
        </w:rPr>
        <w:t xml:space="preserve">тин </w:t>
      </w:r>
      <w:r w:rsidR="00062EE3" w:rsidRPr="00BA42E0">
        <w:rPr>
          <w:rFonts w:cs="Times New Roman"/>
          <w:color w:val="000000"/>
          <w:sz w:val="28"/>
          <w:szCs w:val="28"/>
        </w:rPr>
        <w:t>аталышы</w:t>
      </w:r>
      <w:r w:rsidRPr="00BA42E0">
        <w:rPr>
          <w:rFonts w:cs="Times New Roman"/>
          <w:color w:val="000000"/>
          <w:sz w:val="28"/>
          <w:szCs w:val="28"/>
        </w:rPr>
        <w:t xml:space="preserve"> </w:t>
      </w:r>
      <w:r w:rsidR="00062EE3" w:rsidRPr="00BA42E0">
        <w:rPr>
          <w:rFonts w:cs="Times New Roman"/>
          <w:color w:val="000000"/>
          <w:sz w:val="28"/>
          <w:szCs w:val="28"/>
          <w:lang w:val="ky-KG"/>
        </w:rPr>
        <w:t>жана</w:t>
      </w:r>
      <w:r w:rsidRPr="00BA42E0">
        <w:rPr>
          <w:rFonts w:cs="Times New Roman"/>
          <w:color w:val="000000"/>
          <w:sz w:val="28"/>
          <w:szCs w:val="28"/>
        </w:rPr>
        <w:t xml:space="preserve"> </w:t>
      </w:r>
      <w:r w:rsidR="00062EE3" w:rsidRPr="00BA42E0">
        <w:rPr>
          <w:rFonts w:cs="Times New Roman"/>
          <w:color w:val="000000"/>
          <w:sz w:val="28"/>
          <w:szCs w:val="28"/>
        </w:rPr>
        <w:t>дареги</w:t>
      </w:r>
      <w:r w:rsidRPr="00BA42E0">
        <w:rPr>
          <w:rFonts w:cs="Times New Roman"/>
          <w:color w:val="000000"/>
          <w:sz w:val="28"/>
          <w:szCs w:val="28"/>
        </w:rPr>
        <w:t xml:space="preserve">) </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___________ </w:t>
      </w:r>
      <w:r w:rsidR="00062EE3" w:rsidRPr="00BA42E0">
        <w:rPr>
          <w:rFonts w:cs="Times New Roman"/>
          <w:color w:val="000000"/>
          <w:sz w:val="28"/>
          <w:szCs w:val="28"/>
          <w:lang w:val="ky-KG"/>
        </w:rPr>
        <w:t>ш.</w:t>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00062EE3" w:rsidRPr="00BA42E0">
        <w:rPr>
          <w:rFonts w:cs="Times New Roman"/>
          <w:color w:val="000000"/>
          <w:sz w:val="28"/>
          <w:szCs w:val="28"/>
        </w:rPr>
        <w:t xml:space="preserve">20 _ </w:t>
      </w:r>
      <w:r w:rsidR="00062EE3" w:rsidRPr="00BA42E0">
        <w:rPr>
          <w:rFonts w:cs="Times New Roman"/>
          <w:color w:val="000000"/>
          <w:sz w:val="28"/>
          <w:szCs w:val="28"/>
          <w:lang w:val="ky-KG"/>
        </w:rPr>
        <w:t>-ж</w:t>
      </w:r>
      <w:r w:rsidR="00062EE3" w:rsidRPr="00BA42E0">
        <w:rPr>
          <w:rFonts w:cs="Times New Roman"/>
          <w:color w:val="000000"/>
          <w:sz w:val="28"/>
          <w:szCs w:val="28"/>
        </w:rPr>
        <w:t>.</w:t>
      </w:r>
      <w:r w:rsidRPr="00BA42E0">
        <w:rPr>
          <w:rFonts w:cs="Times New Roman"/>
          <w:color w:val="000000"/>
          <w:sz w:val="28"/>
          <w:szCs w:val="28"/>
        </w:rPr>
        <w:t>" ___ "</w:t>
      </w:r>
      <w:r w:rsidR="00062EE3" w:rsidRPr="00BA42E0">
        <w:rPr>
          <w:rFonts w:cs="Times New Roman"/>
          <w:color w:val="000000"/>
          <w:sz w:val="28"/>
          <w:szCs w:val="28"/>
          <w:lang w:val="ky-KG"/>
        </w:rPr>
        <w:t>-</w:t>
      </w:r>
      <w:r w:rsidRPr="00BA42E0">
        <w:rPr>
          <w:rFonts w:cs="Times New Roman"/>
          <w:color w:val="000000"/>
          <w:sz w:val="28"/>
          <w:szCs w:val="28"/>
        </w:rPr>
        <w:t>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 </w:t>
      </w:r>
    </w:p>
    <w:p w:rsidR="004D44DB" w:rsidRPr="00BA42E0" w:rsidRDefault="00942A3D"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Кабыл алуу</w:t>
      </w:r>
      <w:r w:rsidR="004D44DB" w:rsidRPr="00BA42E0">
        <w:rPr>
          <w:rFonts w:cs="Times New Roman"/>
          <w:color w:val="000000"/>
          <w:sz w:val="28"/>
          <w:szCs w:val="28"/>
        </w:rPr>
        <w:t xml:space="preserve"> комиссия</w:t>
      </w:r>
      <w:r w:rsidRPr="00BA42E0">
        <w:rPr>
          <w:rFonts w:cs="Times New Roman"/>
          <w:color w:val="000000"/>
          <w:sz w:val="28"/>
          <w:szCs w:val="28"/>
          <w:lang w:val="ky-KG"/>
        </w:rPr>
        <w:t>сы</w:t>
      </w:r>
      <w:r w:rsidR="004D44DB" w:rsidRPr="00BA42E0">
        <w:rPr>
          <w:rFonts w:cs="Times New Roman"/>
          <w:color w:val="000000"/>
          <w:sz w:val="28"/>
          <w:szCs w:val="28"/>
        </w:rPr>
        <w:t xml:space="preserve"> _________________________________________________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_____________________________________________________________________________</w:t>
      </w:r>
    </w:p>
    <w:p w:rsidR="004D44DB" w:rsidRPr="00BA42E0" w:rsidRDefault="004D44DB" w:rsidP="00634026">
      <w:pPr>
        <w:autoSpaceDE w:val="0"/>
        <w:autoSpaceDN w:val="0"/>
        <w:adjustRightInd w:val="0"/>
        <w:jc w:val="center"/>
        <w:rPr>
          <w:rFonts w:cs="Times New Roman"/>
          <w:color w:val="000000"/>
          <w:sz w:val="28"/>
          <w:szCs w:val="28"/>
        </w:rPr>
      </w:pPr>
      <w:r w:rsidRPr="00BA42E0">
        <w:rPr>
          <w:rFonts w:cs="Times New Roman"/>
          <w:color w:val="000000"/>
          <w:sz w:val="28"/>
          <w:szCs w:val="28"/>
        </w:rPr>
        <w:t xml:space="preserve">            (</w:t>
      </w:r>
      <w:r w:rsidR="00705740" w:rsidRPr="00BA42E0">
        <w:rPr>
          <w:rFonts w:cs="Times New Roman"/>
          <w:color w:val="000000"/>
          <w:sz w:val="28"/>
          <w:szCs w:val="28"/>
        </w:rPr>
        <w:t>уюмдун аталышы</w:t>
      </w:r>
      <w:r w:rsidRPr="00BA42E0">
        <w:rPr>
          <w:rFonts w:cs="Times New Roman"/>
          <w:color w:val="000000"/>
          <w:sz w:val="28"/>
          <w:szCs w:val="28"/>
        </w:rPr>
        <w:t xml:space="preserve">, </w:t>
      </w:r>
      <w:r w:rsidR="00942A3D" w:rsidRPr="00BA42E0">
        <w:rPr>
          <w:rFonts w:cs="Times New Roman"/>
          <w:color w:val="000000"/>
          <w:sz w:val="28"/>
          <w:szCs w:val="28"/>
          <w:lang w:val="ky-KG"/>
        </w:rPr>
        <w:t>аты-жөнү</w:t>
      </w:r>
      <w:r w:rsidRPr="00BA42E0">
        <w:rPr>
          <w:rFonts w:cs="Times New Roman"/>
          <w:color w:val="000000"/>
          <w:sz w:val="28"/>
          <w:szCs w:val="28"/>
        </w:rPr>
        <w:t xml:space="preserve">, </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_________________________________________________</w:t>
      </w:r>
      <w:r w:rsidR="00973A60" w:rsidRPr="00BA42E0">
        <w:rPr>
          <w:rFonts w:cs="Times New Roman"/>
          <w:color w:val="000000"/>
          <w:sz w:val="28"/>
          <w:szCs w:val="28"/>
        </w:rPr>
        <w:t>____________________________</w:t>
      </w:r>
      <w:r w:rsidR="00942A3D" w:rsidRPr="00BA42E0">
        <w:rPr>
          <w:rFonts w:cs="Times New Roman"/>
          <w:color w:val="000000"/>
          <w:sz w:val="28"/>
          <w:szCs w:val="28"/>
          <w:lang w:val="ky-KG"/>
        </w:rPr>
        <w:t xml:space="preserve">кабыл алуу </w:t>
      </w:r>
      <w:r w:rsidR="00E103C1" w:rsidRPr="00BA42E0">
        <w:rPr>
          <w:rFonts w:cs="Times New Roman"/>
          <w:color w:val="000000"/>
          <w:sz w:val="28"/>
          <w:szCs w:val="28"/>
        </w:rPr>
        <w:t>комисси</w:t>
      </w:r>
      <w:r w:rsidR="00E103C1" w:rsidRPr="00BA42E0">
        <w:rPr>
          <w:rFonts w:cs="Times New Roman"/>
          <w:color w:val="000000"/>
          <w:sz w:val="28"/>
          <w:szCs w:val="28"/>
          <w:lang w:val="ky-KG"/>
        </w:rPr>
        <w:t xml:space="preserve">ясын дайындаган </w:t>
      </w:r>
      <w:r w:rsidR="00E103C1" w:rsidRPr="00BA42E0">
        <w:rPr>
          <w:rFonts w:cs="Times New Roman"/>
          <w:color w:val="000000"/>
          <w:sz w:val="28"/>
          <w:szCs w:val="28"/>
        </w:rPr>
        <w:t>юриди</w:t>
      </w:r>
      <w:r w:rsidR="00E103C1" w:rsidRPr="00BA42E0">
        <w:rPr>
          <w:rFonts w:cs="Times New Roman"/>
          <w:color w:val="000000"/>
          <w:sz w:val="28"/>
          <w:szCs w:val="28"/>
          <w:lang w:val="ky-KG"/>
        </w:rPr>
        <w:t xml:space="preserve">калык жактын өкүлүнүн </w:t>
      </w:r>
      <w:r w:rsidR="001720A1" w:rsidRPr="00BA42E0">
        <w:rPr>
          <w:rFonts w:cs="Times New Roman"/>
          <w:color w:val="000000"/>
          <w:sz w:val="28"/>
          <w:szCs w:val="28"/>
        </w:rPr>
        <w:t>кызмат орду</w:t>
      </w:r>
      <w:r w:rsidRPr="00BA42E0">
        <w:rPr>
          <w:rFonts w:cs="Times New Roman"/>
          <w:color w:val="000000"/>
          <w:sz w:val="28"/>
          <w:szCs w:val="28"/>
        </w:rPr>
        <w:t>)</w:t>
      </w:r>
    </w:p>
    <w:p w:rsidR="00E103C1" w:rsidRPr="00BA42E0" w:rsidRDefault="00E103C1" w:rsidP="00634026">
      <w:pPr>
        <w:autoSpaceDE w:val="0"/>
        <w:autoSpaceDN w:val="0"/>
        <w:adjustRightInd w:val="0"/>
        <w:rPr>
          <w:rFonts w:cs="Times New Roman"/>
          <w:color w:val="000000"/>
          <w:sz w:val="28"/>
          <w:szCs w:val="28"/>
        </w:rPr>
      </w:pPr>
      <w:r w:rsidRPr="00BA42E0">
        <w:rPr>
          <w:rFonts w:cs="Times New Roman"/>
          <w:color w:val="000000"/>
          <w:sz w:val="28"/>
          <w:szCs w:val="28"/>
        </w:rPr>
        <w:t>20__</w:t>
      </w:r>
      <w:r w:rsidRPr="00BA42E0">
        <w:rPr>
          <w:rFonts w:cs="Times New Roman"/>
          <w:color w:val="000000"/>
          <w:sz w:val="28"/>
          <w:szCs w:val="28"/>
          <w:lang w:val="ky-KG"/>
        </w:rPr>
        <w:t>-ж.,</w:t>
      </w:r>
      <w:r w:rsidRPr="00BA42E0">
        <w:rPr>
          <w:rFonts w:cs="Times New Roman"/>
          <w:color w:val="000000"/>
          <w:sz w:val="28"/>
          <w:szCs w:val="28"/>
        </w:rPr>
        <w:t xml:space="preserve"> </w:t>
      </w:r>
      <w:r w:rsidRPr="00BA42E0">
        <w:rPr>
          <w:rFonts w:cs="Times New Roman"/>
          <w:color w:val="000000"/>
          <w:sz w:val="28"/>
          <w:szCs w:val="28"/>
          <w:lang w:val="ky-KG"/>
        </w:rPr>
        <w:t>“</w:t>
      </w:r>
      <w:r w:rsidRPr="00BA42E0">
        <w:rPr>
          <w:rFonts w:cs="Times New Roman"/>
          <w:color w:val="000000"/>
          <w:sz w:val="28"/>
          <w:szCs w:val="28"/>
        </w:rPr>
        <w:t>____</w:t>
      </w:r>
      <w:r w:rsidRPr="00BA42E0">
        <w:rPr>
          <w:rFonts w:cs="Times New Roman"/>
          <w:color w:val="000000"/>
          <w:sz w:val="28"/>
          <w:szCs w:val="28"/>
          <w:lang w:val="ky-KG"/>
        </w:rPr>
        <w:t>”-</w:t>
      </w:r>
      <w:r w:rsidRPr="00BA42E0">
        <w:rPr>
          <w:rFonts w:cs="Times New Roman"/>
          <w:color w:val="000000"/>
          <w:sz w:val="28"/>
          <w:szCs w:val="28"/>
        </w:rPr>
        <w:t>_______</w:t>
      </w:r>
      <w:r w:rsidRPr="00BA42E0">
        <w:rPr>
          <w:rFonts w:cs="Times New Roman"/>
          <w:color w:val="000000"/>
          <w:sz w:val="28"/>
          <w:szCs w:val="28"/>
          <w:lang w:val="ky-KG"/>
        </w:rPr>
        <w:t xml:space="preserve"> </w:t>
      </w:r>
      <w:r w:rsidRPr="00BA42E0">
        <w:rPr>
          <w:rFonts w:cs="Times New Roman"/>
          <w:color w:val="000000"/>
          <w:sz w:val="28"/>
          <w:szCs w:val="28"/>
        </w:rPr>
        <w:t>№_______</w:t>
      </w:r>
    </w:p>
    <w:p w:rsidR="004D44DB" w:rsidRPr="00BA42E0" w:rsidRDefault="00E103C1"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чечими</w:t>
      </w:r>
      <w:r w:rsidR="004D44DB" w:rsidRPr="00BA42E0">
        <w:rPr>
          <w:rFonts w:cs="Times New Roman"/>
          <w:color w:val="000000"/>
          <w:sz w:val="28"/>
          <w:szCs w:val="28"/>
        </w:rPr>
        <w:t xml:space="preserve"> (</w:t>
      </w:r>
      <w:r w:rsidRPr="00BA42E0">
        <w:rPr>
          <w:rFonts w:cs="Times New Roman"/>
          <w:color w:val="000000"/>
          <w:sz w:val="28"/>
          <w:szCs w:val="28"/>
          <w:lang w:val="ky-KG"/>
        </w:rPr>
        <w:t>буйругу</w:t>
      </w:r>
      <w:r w:rsidR="004D44DB" w:rsidRPr="00BA42E0">
        <w:rPr>
          <w:rFonts w:cs="Times New Roman"/>
          <w:color w:val="000000"/>
          <w:sz w:val="28"/>
          <w:szCs w:val="28"/>
        </w:rPr>
        <w:t>,</w:t>
      </w:r>
      <w:r w:rsidR="003D5163" w:rsidRPr="00BA42E0">
        <w:rPr>
          <w:rFonts w:cs="Times New Roman"/>
          <w:color w:val="000000"/>
          <w:sz w:val="28"/>
          <w:szCs w:val="28"/>
        </w:rPr>
        <w:t xml:space="preserve"> </w:t>
      </w:r>
      <w:r w:rsidRPr="00BA42E0">
        <w:rPr>
          <w:rFonts w:cs="Times New Roman"/>
          <w:color w:val="000000"/>
          <w:sz w:val="28"/>
          <w:szCs w:val="28"/>
          <w:lang w:val="ky-KG"/>
        </w:rPr>
        <w:t>токтому ж.б.</w:t>
      </w:r>
      <w:r w:rsidR="004D44DB" w:rsidRPr="00BA42E0">
        <w:rPr>
          <w:rFonts w:cs="Times New Roman"/>
          <w:color w:val="000000"/>
          <w:sz w:val="28"/>
          <w:szCs w:val="28"/>
        </w:rPr>
        <w:t xml:space="preserve">) </w:t>
      </w:r>
    </w:p>
    <w:p w:rsidR="004D44DB" w:rsidRPr="00BA42E0" w:rsidRDefault="00E103C1"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Өкүлдөрдүн ичинен</w:t>
      </w:r>
      <w:r w:rsidR="004D44DB" w:rsidRPr="00BA42E0">
        <w:rPr>
          <w:rFonts w:cs="Times New Roman"/>
          <w:color w:val="000000"/>
          <w:sz w:val="28"/>
          <w:szCs w:val="28"/>
        </w:rPr>
        <w:t>:</w:t>
      </w:r>
    </w:p>
    <w:p w:rsidR="004D44DB" w:rsidRPr="00BA42E0" w:rsidRDefault="00E103C1"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Тапшырыкчы</w:t>
      </w:r>
      <w:r w:rsidR="004D44DB" w:rsidRPr="00BA42E0">
        <w:rPr>
          <w:rFonts w:cs="Times New Roman"/>
          <w:color w:val="000000"/>
          <w:sz w:val="28"/>
          <w:szCs w:val="28"/>
        </w:rPr>
        <w:t xml:space="preserve">, </w:t>
      </w:r>
      <w:r w:rsidRPr="00BA42E0">
        <w:rPr>
          <w:rFonts w:cs="Times New Roman"/>
          <w:color w:val="000000"/>
          <w:sz w:val="28"/>
          <w:szCs w:val="28"/>
          <w:lang w:val="ky-KG"/>
        </w:rPr>
        <w:t>менчик ээси</w:t>
      </w:r>
      <w:r w:rsidR="004D44DB" w:rsidRPr="00BA42E0">
        <w:rPr>
          <w:rFonts w:cs="Times New Roman"/>
          <w:color w:val="000000"/>
          <w:sz w:val="28"/>
          <w:szCs w:val="28"/>
        </w:rPr>
        <w:t xml:space="preserve"> (</w:t>
      </w:r>
      <w:r w:rsidR="00DF45EC" w:rsidRPr="00BA42E0">
        <w:rPr>
          <w:rFonts w:cs="Times New Roman"/>
          <w:color w:val="000000"/>
          <w:sz w:val="28"/>
          <w:szCs w:val="28"/>
        </w:rPr>
        <w:t>комисси</w:t>
      </w:r>
      <w:r w:rsidRPr="00BA42E0">
        <w:rPr>
          <w:rFonts w:cs="Times New Roman"/>
          <w:color w:val="000000"/>
          <w:sz w:val="28"/>
          <w:szCs w:val="28"/>
          <w:lang w:val="ky-KG"/>
        </w:rPr>
        <w:t>янын төрагасы</w:t>
      </w:r>
      <w:r w:rsidR="00DF45EC" w:rsidRPr="00BA42E0">
        <w:rPr>
          <w:rFonts w:cs="Times New Roman"/>
          <w:color w:val="000000"/>
          <w:sz w:val="28"/>
          <w:szCs w:val="28"/>
        </w:rPr>
        <w:t>)</w:t>
      </w:r>
      <w:r w:rsidR="004D44DB" w:rsidRPr="00BA42E0">
        <w:rPr>
          <w:rFonts w:cs="Times New Roman"/>
          <w:color w:val="000000"/>
          <w:sz w:val="28"/>
          <w:szCs w:val="28"/>
        </w:rPr>
        <w:t>_______________________________________________________</w:t>
      </w:r>
    </w:p>
    <w:p w:rsidR="004D44DB" w:rsidRPr="00BA42E0" w:rsidRDefault="004D44DB" w:rsidP="00634026">
      <w:pPr>
        <w:autoSpaceDE w:val="0"/>
        <w:autoSpaceDN w:val="0"/>
        <w:adjustRightInd w:val="0"/>
        <w:ind w:left="29" w:firstLine="708"/>
        <w:rPr>
          <w:rFonts w:cs="Times New Roman"/>
          <w:color w:val="000000"/>
          <w:sz w:val="28"/>
          <w:szCs w:val="28"/>
        </w:rPr>
      </w:pPr>
      <w:r w:rsidRPr="00BA42E0">
        <w:rPr>
          <w:rFonts w:cs="Times New Roman"/>
          <w:color w:val="000000"/>
          <w:sz w:val="28"/>
          <w:szCs w:val="28"/>
        </w:rPr>
        <w:t xml:space="preserve">                      </w:t>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 xml:space="preserve"> </w:t>
      </w:r>
      <w:r w:rsidR="00276279" w:rsidRPr="00BA42E0">
        <w:rPr>
          <w:rFonts w:cs="Times New Roman"/>
          <w:color w:val="000000"/>
          <w:sz w:val="28"/>
          <w:szCs w:val="28"/>
        </w:rPr>
        <w:t>(аты-жөнү, кызмат орду)</w:t>
      </w:r>
    </w:p>
    <w:p w:rsidR="004D44DB" w:rsidRPr="00BA42E0" w:rsidRDefault="00E103C1" w:rsidP="00634026">
      <w:pPr>
        <w:autoSpaceDE w:val="0"/>
        <w:autoSpaceDN w:val="0"/>
        <w:adjustRightInd w:val="0"/>
        <w:ind w:left="29"/>
        <w:rPr>
          <w:rFonts w:cs="Times New Roman"/>
          <w:color w:val="000000"/>
          <w:sz w:val="28"/>
          <w:szCs w:val="28"/>
        </w:rPr>
      </w:pPr>
      <w:r w:rsidRPr="00BA42E0">
        <w:rPr>
          <w:rFonts w:cs="Times New Roman"/>
          <w:color w:val="000000"/>
          <w:sz w:val="28"/>
          <w:szCs w:val="28"/>
          <w:lang w:val="ky-KG"/>
        </w:rPr>
        <w:t>башкы жалдоочу</w:t>
      </w:r>
      <w:r w:rsidR="004D44DB" w:rsidRPr="00BA42E0">
        <w:rPr>
          <w:rFonts w:cs="Times New Roman"/>
          <w:color w:val="000000"/>
          <w:sz w:val="28"/>
          <w:szCs w:val="28"/>
        </w:rPr>
        <w:t xml:space="preserve"> ______________________________________________ </w:t>
      </w:r>
    </w:p>
    <w:p w:rsidR="004D44DB" w:rsidRPr="00BA42E0" w:rsidRDefault="00276279" w:rsidP="00634026">
      <w:pPr>
        <w:autoSpaceDE w:val="0"/>
        <w:autoSpaceDN w:val="0"/>
        <w:adjustRightInd w:val="0"/>
        <w:ind w:left="3540" w:firstLine="708"/>
        <w:rPr>
          <w:rFonts w:cs="Times New Roman"/>
          <w:color w:val="000000"/>
          <w:sz w:val="28"/>
          <w:szCs w:val="28"/>
        </w:rPr>
      </w:pPr>
      <w:r w:rsidRPr="00BA42E0">
        <w:rPr>
          <w:rFonts w:cs="Times New Roman"/>
          <w:color w:val="000000"/>
          <w:sz w:val="28"/>
          <w:szCs w:val="28"/>
        </w:rPr>
        <w:t>(аты-жөнү, кызмат орду)</w:t>
      </w:r>
      <w:r w:rsidR="004D44DB" w:rsidRPr="00BA42E0">
        <w:rPr>
          <w:rFonts w:cs="Times New Roman"/>
          <w:color w:val="000000"/>
          <w:sz w:val="28"/>
          <w:szCs w:val="28"/>
        </w:rPr>
        <w:t xml:space="preserve"> </w:t>
      </w:r>
    </w:p>
    <w:p w:rsidR="004D44DB" w:rsidRPr="00BA42E0" w:rsidRDefault="00E103C1"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башкы долбоорчу</w:t>
      </w:r>
      <w:r w:rsidR="004D44DB" w:rsidRPr="00BA42E0">
        <w:rPr>
          <w:rFonts w:cs="Times New Roman"/>
          <w:color w:val="000000"/>
          <w:sz w:val="28"/>
          <w:szCs w:val="28"/>
        </w:rPr>
        <w:t xml:space="preserve"> (</w:t>
      </w:r>
      <w:r w:rsidRPr="00BA42E0">
        <w:rPr>
          <w:rFonts w:cs="Times New Roman"/>
          <w:color w:val="000000"/>
          <w:sz w:val="28"/>
          <w:szCs w:val="28"/>
          <w:lang w:val="ky-KG"/>
        </w:rPr>
        <w:t>долбоорлогуч</w:t>
      </w:r>
      <w:r w:rsidR="004D44DB" w:rsidRPr="00BA42E0">
        <w:rPr>
          <w:rFonts w:cs="Times New Roman"/>
          <w:color w:val="000000"/>
          <w:sz w:val="28"/>
          <w:szCs w:val="28"/>
        </w:rPr>
        <w:t>) 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                                              </w:t>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 xml:space="preserve"> ___________________________________________________________________________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                      (</w:t>
      </w:r>
      <w:r w:rsidR="00705740" w:rsidRPr="00BA42E0">
        <w:rPr>
          <w:rFonts w:cs="Times New Roman"/>
          <w:color w:val="000000"/>
          <w:sz w:val="28"/>
          <w:szCs w:val="28"/>
        </w:rPr>
        <w:t>уюмдун аталышы</w:t>
      </w:r>
      <w:r w:rsidRPr="00BA42E0">
        <w:rPr>
          <w:rFonts w:cs="Times New Roman"/>
          <w:color w:val="000000"/>
          <w:sz w:val="28"/>
          <w:szCs w:val="28"/>
        </w:rPr>
        <w:t xml:space="preserve">, </w:t>
      </w:r>
      <w:r w:rsidR="00CA7255" w:rsidRPr="00BA42E0">
        <w:rPr>
          <w:rFonts w:cs="Times New Roman"/>
          <w:color w:val="000000"/>
          <w:sz w:val="28"/>
          <w:szCs w:val="28"/>
        </w:rPr>
        <w:t>фамилиясы,</w:t>
      </w:r>
      <w:r w:rsidRPr="00BA42E0">
        <w:rPr>
          <w:rFonts w:cs="Times New Roman"/>
          <w:color w:val="000000"/>
          <w:sz w:val="28"/>
          <w:szCs w:val="28"/>
        </w:rPr>
        <w:t xml:space="preserve"> инициал</w:t>
      </w:r>
      <w:r w:rsidR="00E103C1" w:rsidRPr="00BA42E0">
        <w:rPr>
          <w:rFonts w:cs="Times New Roman"/>
          <w:color w:val="000000"/>
          <w:sz w:val="28"/>
          <w:szCs w:val="28"/>
          <w:lang w:val="ky-KG"/>
        </w:rPr>
        <w:t>дар</w:t>
      </w:r>
      <w:r w:rsidRPr="00BA42E0">
        <w:rPr>
          <w:rFonts w:cs="Times New Roman"/>
          <w:color w:val="000000"/>
          <w:sz w:val="28"/>
          <w:szCs w:val="28"/>
        </w:rPr>
        <w:t xml:space="preserve">, </w:t>
      </w:r>
      <w:r w:rsidR="001720A1" w:rsidRPr="00BA42E0">
        <w:rPr>
          <w:rFonts w:cs="Times New Roman"/>
          <w:color w:val="000000"/>
          <w:sz w:val="28"/>
          <w:szCs w:val="28"/>
        </w:rPr>
        <w:t>кызмат орду</w:t>
      </w:r>
      <w:r w:rsidRPr="00BA42E0">
        <w:rPr>
          <w:rFonts w:cs="Times New Roman"/>
          <w:color w:val="000000"/>
          <w:sz w:val="28"/>
          <w:szCs w:val="28"/>
        </w:rPr>
        <w:t>)</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Газ</w:t>
      </w:r>
      <w:r w:rsidR="00E103C1" w:rsidRPr="00BA42E0">
        <w:rPr>
          <w:rFonts w:cs="Times New Roman"/>
          <w:color w:val="000000"/>
          <w:sz w:val="28"/>
          <w:szCs w:val="28"/>
          <w:lang w:val="ky-KG"/>
        </w:rPr>
        <w:t xml:space="preserve"> менен жабдуулоочу уюм</w:t>
      </w:r>
      <w:r w:rsidRPr="00BA42E0">
        <w:rPr>
          <w:rFonts w:cs="Times New Roman"/>
          <w:color w:val="000000"/>
          <w:sz w:val="28"/>
          <w:szCs w:val="28"/>
        </w:rPr>
        <w:t xml:space="preserve"> _________________________________________________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____________________________________________________________________________ </w:t>
      </w:r>
    </w:p>
    <w:p w:rsidR="004D44DB" w:rsidRPr="00BA42E0" w:rsidRDefault="004D44DB" w:rsidP="00634026">
      <w:pPr>
        <w:autoSpaceDE w:val="0"/>
        <w:autoSpaceDN w:val="0"/>
        <w:adjustRightInd w:val="0"/>
        <w:jc w:val="center"/>
        <w:rPr>
          <w:rFonts w:cs="Times New Roman"/>
          <w:color w:val="000000"/>
          <w:sz w:val="28"/>
          <w:szCs w:val="28"/>
        </w:rPr>
      </w:pPr>
      <w:r w:rsidRPr="00BA42E0">
        <w:rPr>
          <w:rFonts w:cs="Times New Roman"/>
          <w:color w:val="000000"/>
          <w:sz w:val="28"/>
          <w:szCs w:val="28"/>
        </w:rPr>
        <w:t xml:space="preserve">                       </w:t>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 xml:space="preserve">  (</w:t>
      </w:r>
      <w:r w:rsidR="00705740" w:rsidRPr="00BA42E0">
        <w:rPr>
          <w:rFonts w:cs="Times New Roman"/>
          <w:color w:val="000000"/>
          <w:sz w:val="28"/>
          <w:szCs w:val="28"/>
        </w:rPr>
        <w:t>уюмдун аталышы</w:t>
      </w:r>
      <w:r w:rsidRPr="00BA42E0">
        <w:rPr>
          <w:rFonts w:cs="Times New Roman"/>
          <w:color w:val="000000"/>
          <w:sz w:val="28"/>
          <w:szCs w:val="28"/>
        </w:rPr>
        <w:t xml:space="preserve">, </w:t>
      </w:r>
      <w:r w:rsidR="00E103C1" w:rsidRPr="00BA42E0">
        <w:rPr>
          <w:rFonts w:cs="Times New Roman"/>
          <w:color w:val="000000"/>
          <w:sz w:val="28"/>
          <w:szCs w:val="28"/>
          <w:lang w:val="ky-KG"/>
        </w:rPr>
        <w:t>аты-жөнү</w:t>
      </w:r>
      <w:r w:rsidRPr="00BA42E0">
        <w:rPr>
          <w:rFonts w:cs="Times New Roman"/>
          <w:color w:val="000000"/>
          <w:sz w:val="28"/>
          <w:szCs w:val="28"/>
        </w:rPr>
        <w:t xml:space="preserve">, </w:t>
      </w:r>
      <w:r w:rsidR="001720A1" w:rsidRPr="00BA42E0">
        <w:rPr>
          <w:rFonts w:cs="Times New Roman"/>
          <w:color w:val="000000"/>
          <w:sz w:val="28"/>
          <w:szCs w:val="28"/>
        </w:rPr>
        <w:t>кызмат орду</w:t>
      </w:r>
      <w:r w:rsidRPr="00BA42E0">
        <w:rPr>
          <w:rFonts w:cs="Times New Roman"/>
          <w:color w:val="000000"/>
          <w:sz w:val="28"/>
          <w:szCs w:val="28"/>
        </w:rPr>
        <w:t xml:space="preserve">) </w:t>
      </w:r>
    </w:p>
    <w:p w:rsidR="004D44DB" w:rsidRPr="00BA42E0" w:rsidRDefault="00E45F35" w:rsidP="00634026">
      <w:pPr>
        <w:autoSpaceDE w:val="0"/>
        <w:autoSpaceDN w:val="0"/>
        <w:adjustRightInd w:val="0"/>
        <w:rPr>
          <w:rFonts w:cs="Times New Roman"/>
          <w:color w:val="000000"/>
          <w:sz w:val="28"/>
          <w:szCs w:val="28"/>
        </w:rPr>
      </w:pPr>
      <w:r w:rsidRPr="00BA42E0">
        <w:rPr>
          <w:rFonts w:cs="Times New Roman"/>
          <w:color w:val="000000"/>
          <w:sz w:val="28"/>
          <w:szCs w:val="28"/>
          <w:lang w:val="ky-KG"/>
        </w:rPr>
        <w:t xml:space="preserve">Өнөр жайкоопсуздугу жаатындагы ыйгарым укуктуу </w:t>
      </w:r>
      <w:r w:rsidR="004D44DB" w:rsidRPr="00BA42E0">
        <w:rPr>
          <w:rFonts w:cs="Times New Roman"/>
          <w:color w:val="000000"/>
          <w:sz w:val="28"/>
          <w:szCs w:val="28"/>
        </w:rPr>
        <w:t>контрол</w:t>
      </w:r>
      <w:r w:rsidRPr="00BA42E0">
        <w:rPr>
          <w:rFonts w:cs="Times New Roman"/>
          <w:color w:val="000000"/>
          <w:sz w:val="28"/>
          <w:szCs w:val="28"/>
          <w:lang w:val="ky-KG"/>
        </w:rPr>
        <w:t>доочу</w:t>
      </w:r>
      <w:r w:rsidR="004D44DB" w:rsidRPr="00BA42E0">
        <w:rPr>
          <w:rFonts w:cs="Times New Roman"/>
          <w:color w:val="000000"/>
          <w:sz w:val="28"/>
          <w:szCs w:val="28"/>
        </w:rPr>
        <w:t xml:space="preserve"> орган__________________________________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__________________________________________________________________</w:t>
      </w:r>
    </w:p>
    <w:p w:rsidR="004D44DB" w:rsidRPr="00BA42E0" w:rsidRDefault="00276279" w:rsidP="00634026">
      <w:pPr>
        <w:autoSpaceDE w:val="0"/>
        <w:autoSpaceDN w:val="0"/>
        <w:adjustRightInd w:val="0"/>
        <w:ind w:firstLine="708"/>
        <w:jc w:val="center"/>
        <w:rPr>
          <w:rFonts w:cs="Times New Roman"/>
          <w:color w:val="000000"/>
          <w:sz w:val="28"/>
          <w:szCs w:val="28"/>
        </w:rPr>
      </w:pPr>
      <w:r w:rsidRPr="00BA42E0">
        <w:rPr>
          <w:rFonts w:cs="Times New Roman"/>
          <w:color w:val="000000"/>
          <w:sz w:val="28"/>
          <w:szCs w:val="28"/>
        </w:rPr>
        <w:t>(аты-жөнү, кызмат орду)</w:t>
      </w:r>
      <w:r w:rsidR="004D44DB" w:rsidRPr="00BA42E0">
        <w:rPr>
          <w:rFonts w:cs="Times New Roman"/>
          <w:color w:val="000000"/>
          <w:sz w:val="28"/>
          <w:szCs w:val="28"/>
        </w:rPr>
        <w:t xml:space="preserve"> </w:t>
      </w:r>
    </w:p>
    <w:p w:rsidR="004D44DB" w:rsidRPr="00BA42E0" w:rsidRDefault="004D44DB" w:rsidP="00634026">
      <w:pPr>
        <w:autoSpaceDE w:val="0"/>
        <w:autoSpaceDN w:val="0"/>
        <w:adjustRightInd w:val="0"/>
        <w:rPr>
          <w:rFonts w:cs="Times New Roman"/>
          <w:color w:val="000000"/>
          <w:sz w:val="28"/>
          <w:szCs w:val="28"/>
        </w:rPr>
      </w:pPr>
    </w:p>
    <w:p w:rsidR="004D44DB" w:rsidRPr="00BA42E0" w:rsidRDefault="00D013F5" w:rsidP="00DF45EC">
      <w:pPr>
        <w:autoSpaceDE w:val="0"/>
        <w:autoSpaceDN w:val="0"/>
        <w:adjustRightInd w:val="0"/>
        <w:ind w:left="3540" w:firstLine="708"/>
        <w:rPr>
          <w:rFonts w:cs="Times New Roman"/>
          <w:color w:val="000000"/>
          <w:sz w:val="28"/>
          <w:szCs w:val="28"/>
        </w:rPr>
      </w:pPr>
      <w:r w:rsidRPr="00BA42E0">
        <w:rPr>
          <w:rFonts w:cs="Times New Roman"/>
          <w:color w:val="000000"/>
          <w:sz w:val="28"/>
          <w:szCs w:val="28"/>
          <w:lang w:val="ky-KG"/>
        </w:rPr>
        <w:t>БЕЛГИЛЕДИ</w:t>
      </w:r>
      <w:r w:rsidR="004D44DB" w:rsidRPr="00BA42E0">
        <w:rPr>
          <w:rFonts w:cs="Times New Roman"/>
          <w:color w:val="000000"/>
          <w:sz w:val="28"/>
          <w:szCs w:val="28"/>
        </w:rPr>
        <w:t>:</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lastRenderedPageBreak/>
        <w:t>1.</w:t>
      </w:r>
      <w:r w:rsidR="00D013F5" w:rsidRPr="00BA42E0">
        <w:rPr>
          <w:rFonts w:cs="Times New Roman"/>
          <w:color w:val="000000"/>
          <w:sz w:val="28"/>
          <w:szCs w:val="28"/>
          <w:lang w:val="ky-KG"/>
        </w:rPr>
        <w:t>Тапшырыкчы</w:t>
      </w:r>
      <w:r w:rsidRPr="00BA42E0">
        <w:rPr>
          <w:rFonts w:cs="Times New Roman"/>
          <w:color w:val="000000"/>
          <w:sz w:val="28"/>
          <w:szCs w:val="28"/>
        </w:rPr>
        <w:t xml:space="preserve"> (</w:t>
      </w:r>
      <w:r w:rsidR="00D013F5" w:rsidRPr="00BA42E0">
        <w:rPr>
          <w:rFonts w:cs="Times New Roman"/>
          <w:color w:val="000000"/>
          <w:sz w:val="28"/>
          <w:szCs w:val="28"/>
          <w:lang w:val="ky-KG"/>
        </w:rPr>
        <w:t xml:space="preserve">башкы </w:t>
      </w:r>
      <w:r w:rsidR="008477AD" w:rsidRPr="00BA42E0">
        <w:rPr>
          <w:rFonts w:cs="Times New Roman"/>
          <w:color w:val="000000"/>
          <w:sz w:val="28"/>
          <w:szCs w:val="28"/>
          <w:lang w:val="ky-KG"/>
        </w:rPr>
        <w:t>жалдангыч</w:t>
      </w:r>
      <w:r w:rsidR="00D013F5" w:rsidRPr="00BA42E0">
        <w:rPr>
          <w:rFonts w:cs="Times New Roman"/>
          <w:color w:val="000000"/>
          <w:sz w:val="28"/>
          <w:szCs w:val="28"/>
          <w:lang w:val="ky-KG"/>
        </w:rPr>
        <w:t>тын (</w:t>
      </w:r>
      <w:r w:rsidR="008477AD" w:rsidRPr="00BA42E0">
        <w:rPr>
          <w:rFonts w:cs="Times New Roman"/>
          <w:color w:val="000000"/>
          <w:sz w:val="28"/>
          <w:szCs w:val="28"/>
          <w:lang w:val="ky-KG"/>
        </w:rPr>
        <w:t>жалдануучу</w:t>
      </w:r>
      <w:r w:rsidR="00D013F5" w:rsidRPr="00BA42E0">
        <w:rPr>
          <w:rFonts w:cs="Times New Roman"/>
          <w:color w:val="000000"/>
          <w:sz w:val="28"/>
          <w:szCs w:val="28"/>
          <w:lang w:val="ky-KG"/>
        </w:rPr>
        <w:t>) катышуусу менен тапшырыкчы</w:t>
      </w:r>
      <w:r w:rsidRPr="00BA42E0">
        <w:rPr>
          <w:rFonts w:cs="Times New Roman"/>
          <w:color w:val="000000"/>
          <w:sz w:val="28"/>
          <w:szCs w:val="28"/>
        </w:rPr>
        <w:t xml:space="preserve">), </w:t>
      </w:r>
      <w:r w:rsidR="008477AD" w:rsidRPr="00BA42E0">
        <w:rPr>
          <w:rFonts w:cs="Times New Roman"/>
          <w:color w:val="000000"/>
          <w:sz w:val="28"/>
          <w:szCs w:val="28"/>
          <w:lang w:val="ky-KG"/>
        </w:rPr>
        <w:t>жалдангыч</w:t>
      </w:r>
      <w:r w:rsidRPr="00BA42E0">
        <w:rPr>
          <w:rFonts w:cs="Times New Roman"/>
          <w:color w:val="000000"/>
          <w:sz w:val="28"/>
          <w:szCs w:val="28"/>
        </w:rPr>
        <w:t xml:space="preserve"> _________________________________________________________</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 ____________________________________________________________________</w:t>
      </w:r>
    </w:p>
    <w:p w:rsidR="004D44DB" w:rsidRPr="00BA42E0" w:rsidRDefault="004D44DB" w:rsidP="00634026">
      <w:pPr>
        <w:autoSpaceDE w:val="0"/>
        <w:autoSpaceDN w:val="0"/>
        <w:adjustRightInd w:val="0"/>
        <w:spacing w:after="92"/>
        <w:jc w:val="center"/>
        <w:rPr>
          <w:rFonts w:cs="Times New Roman"/>
          <w:color w:val="000000"/>
          <w:sz w:val="28"/>
          <w:szCs w:val="28"/>
        </w:rPr>
      </w:pPr>
      <w:r w:rsidRPr="00BA42E0">
        <w:rPr>
          <w:rFonts w:cs="Times New Roman"/>
          <w:color w:val="000000"/>
          <w:sz w:val="28"/>
          <w:szCs w:val="28"/>
        </w:rPr>
        <w:t>(</w:t>
      </w:r>
      <w:r w:rsidR="00705740" w:rsidRPr="00BA42E0">
        <w:rPr>
          <w:rFonts w:cs="Times New Roman"/>
          <w:color w:val="000000"/>
          <w:sz w:val="28"/>
          <w:szCs w:val="28"/>
        </w:rPr>
        <w:t>уюмдун аталышы</w:t>
      </w:r>
      <w:r w:rsidRPr="00BA42E0">
        <w:rPr>
          <w:rFonts w:cs="Times New Roman"/>
          <w:color w:val="000000"/>
          <w:sz w:val="28"/>
          <w:szCs w:val="28"/>
        </w:rPr>
        <w:t xml:space="preserve">) </w:t>
      </w:r>
    </w:p>
    <w:p w:rsidR="004D44DB" w:rsidRPr="00BA42E0" w:rsidRDefault="00D013F5" w:rsidP="00634026">
      <w:pPr>
        <w:autoSpaceDE w:val="0"/>
        <w:autoSpaceDN w:val="0"/>
        <w:adjustRightInd w:val="0"/>
        <w:spacing w:after="2"/>
        <w:jc w:val="both"/>
        <w:rPr>
          <w:rFonts w:cs="Times New Roman"/>
          <w:color w:val="000000"/>
          <w:sz w:val="28"/>
          <w:szCs w:val="28"/>
          <w:lang w:val="ky-KG"/>
        </w:rPr>
      </w:pPr>
      <w:r w:rsidRPr="00BA42E0">
        <w:rPr>
          <w:rFonts w:cs="Times New Roman"/>
          <w:color w:val="000000"/>
          <w:sz w:val="28"/>
          <w:szCs w:val="28"/>
          <w:lang w:val="ky-KG"/>
        </w:rPr>
        <w:t xml:space="preserve">колдонуу үчүн кабыл алууга </w:t>
      </w:r>
      <w:r w:rsidRPr="00BA42E0">
        <w:rPr>
          <w:rFonts w:cs="Times New Roman"/>
          <w:color w:val="000000"/>
          <w:sz w:val="28"/>
          <w:szCs w:val="28"/>
        </w:rPr>
        <w:t xml:space="preserve">объект </w:t>
      </w:r>
      <w:r w:rsidR="004D44DB" w:rsidRPr="00BA42E0">
        <w:rPr>
          <w:rFonts w:cs="Times New Roman"/>
          <w:color w:val="000000"/>
          <w:sz w:val="28"/>
          <w:szCs w:val="28"/>
        </w:rPr>
        <w:t>______________________________</w:t>
      </w:r>
      <w:r w:rsidRPr="00BA42E0">
        <w:rPr>
          <w:rFonts w:cs="Times New Roman"/>
          <w:color w:val="000000"/>
          <w:sz w:val="28"/>
          <w:szCs w:val="28"/>
          <w:lang w:val="ky-KG"/>
        </w:rPr>
        <w:t xml:space="preserve"> берилди</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 xml:space="preserve">                        (</w:t>
      </w:r>
      <w:r w:rsidR="00D013F5" w:rsidRPr="00BA42E0">
        <w:rPr>
          <w:rFonts w:cs="Times New Roman"/>
          <w:color w:val="000000"/>
          <w:sz w:val="28"/>
          <w:szCs w:val="28"/>
          <w:lang w:val="ky-KG"/>
        </w:rPr>
        <w:t xml:space="preserve">уюмдун </w:t>
      </w:r>
      <w:r w:rsidR="00062EE3" w:rsidRPr="00BA42E0">
        <w:rPr>
          <w:rFonts w:cs="Times New Roman"/>
          <w:color w:val="000000"/>
          <w:sz w:val="28"/>
          <w:szCs w:val="28"/>
        </w:rPr>
        <w:t>аталышы</w:t>
      </w:r>
      <w:r w:rsidRPr="00BA42E0">
        <w:rPr>
          <w:rFonts w:cs="Times New Roman"/>
          <w:color w:val="000000"/>
          <w:sz w:val="28"/>
          <w:szCs w:val="28"/>
        </w:rPr>
        <w:t xml:space="preserve">, </w:t>
      </w:r>
      <w:r w:rsidR="00D013F5" w:rsidRPr="00BA42E0">
        <w:rPr>
          <w:rFonts w:cs="Times New Roman"/>
          <w:color w:val="000000"/>
          <w:sz w:val="28"/>
          <w:szCs w:val="28"/>
          <w:lang w:val="ky-KG"/>
        </w:rPr>
        <w:t>курулуштун түрү</w:t>
      </w:r>
      <w:r w:rsidRPr="00BA42E0">
        <w:rPr>
          <w:rFonts w:cs="Times New Roman"/>
          <w:color w:val="000000"/>
          <w:sz w:val="28"/>
          <w:szCs w:val="28"/>
        </w:rPr>
        <w:t xml:space="preserve"> (</w:t>
      </w:r>
      <w:r w:rsidR="00D013F5" w:rsidRPr="00BA42E0">
        <w:rPr>
          <w:rFonts w:cs="Times New Roman"/>
          <w:color w:val="000000"/>
          <w:sz w:val="28"/>
          <w:szCs w:val="28"/>
          <w:lang w:val="ky-KG"/>
        </w:rPr>
        <w:t>жаңы</w:t>
      </w:r>
      <w:r w:rsidRPr="00BA42E0">
        <w:rPr>
          <w:rFonts w:cs="Times New Roman"/>
          <w:color w:val="000000"/>
          <w:sz w:val="28"/>
          <w:szCs w:val="28"/>
        </w:rPr>
        <w:t xml:space="preserve">, реконструкция)) </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_____________________________________________________________________________</w:t>
      </w:r>
    </w:p>
    <w:p w:rsidR="004D44DB" w:rsidRPr="00BA42E0" w:rsidRDefault="00D013F5"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Көлөмү</w:t>
      </w:r>
      <w:r w:rsidR="004D44DB" w:rsidRPr="00BA42E0">
        <w:rPr>
          <w:rFonts w:cs="Times New Roman"/>
          <w:color w:val="000000"/>
          <w:sz w:val="28"/>
          <w:szCs w:val="28"/>
        </w:rPr>
        <w:t>_____________________________________________________________</w:t>
      </w:r>
    </w:p>
    <w:p w:rsidR="004D44DB" w:rsidRPr="00BA42E0" w:rsidRDefault="00D013F5"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д</w:t>
      </w:r>
      <w:r w:rsidR="00062EE3" w:rsidRPr="00BA42E0">
        <w:rPr>
          <w:rFonts w:cs="Times New Roman"/>
          <w:color w:val="000000"/>
          <w:sz w:val="28"/>
          <w:szCs w:val="28"/>
        </w:rPr>
        <w:t>ареги</w:t>
      </w:r>
      <w:r w:rsidRPr="00BA42E0">
        <w:rPr>
          <w:rFonts w:cs="Times New Roman"/>
          <w:color w:val="000000"/>
          <w:sz w:val="28"/>
          <w:szCs w:val="28"/>
          <w:lang w:val="ky-KG"/>
        </w:rPr>
        <w:t xml:space="preserve"> боюнча</w:t>
      </w:r>
      <w:r w:rsidR="004D44DB" w:rsidRPr="00BA42E0">
        <w:rPr>
          <w:rFonts w:cs="Times New Roman"/>
          <w:color w:val="000000"/>
          <w:sz w:val="28"/>
          <w:szCs w:val="28"/>
        </w:rPr>
        <w:t>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w:t>
      </w:r>
    </w:p>
    <w:p w:rsidR="003D5163" w:rsidRPr="00BA42E0" w:rsidRDefault="004D44DB"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(обл</w:t>
      </w:r>
      <w:r w:rsidR="003D207A" w:rsidRPr="00BA42E0">
        <w:rPr>
          <w:rFonts w:cs="Times New Roman"/>
          <w:color w:val="000000"/>
          <w:sz w:val="28"/>
          <w:szCs w:val="28"/>
          <w:lang w:val="ky-KG"/>
        </w:rPr>
        <w:t>усу</w:t>
      </w:r>
      <w:r w:rsidRPr="00BA42E0">
        <w:rPr>
          <w:rFonts w:cs="Times New Roman"/>
          <w:color w:val="000000"/>
          <w:sz w:val="28"/>
          <w:szCs w:val="28"/>
        </w:rPr>
        <w:t>,</w:t>
      </w:r>
      <w:r w:rsidR="00CE5C34" w:rsidRPr="00BA42E0">
        <w:rPr>
          <w:rFonts w:cs="Times New Roman"/>
          <w:color w:val="000000"/>
          <w:sz w:val="28"/>
          <w:szCs w:val="28"/>
          <w:lang w:val="ky-KG"/>
        </w:rPr>
        <w:t xml:space="preserve"> </w:t>
      </w:r>
      <w:r w:rsidRPr="00BA42E0">
        <w:rPr>
          <w:rFonts w:cs="Times New Roman"/>
          <w:color w:val="000000"/>
          <w:sz w:val="28"/>
          <w:szCs w:val="28"/>
        </w:rPr>
        <w:t>район</w:t>
      </w:r>
      <w:r w:rsidR="003D207A" w:rsidRPr="00BA42E0">
        <w:rPr>
          <w:rFonts w:cs="Times New Roman"/>
          <w:color w:val="000000"/>
          <w:sz w:val="28"/>
          <w:szCs w:val="28"/>
          <w:lang w:val="ky-KG"/>
        </w:rPr>
        <w:t>у</w:t>
      </w:r>
      <w:r w:rsidRPr="00BA42E0">
        <w:rPr>
          <w:rFonts w:cs="Times New Roman"/>
          <w:color w:val="000000"/>
          <w:sz w:val="28"/>
          <w:szCs w:val="28"/>
        </w:rPr>
        <w:t>,</w:t>
      </w:r>
      <w:r w:rsidR="00CE5C34" w:rsidRPr="00BA42E0">
        <w:rPr>
          <w:rFonts w:cs="Times New Roman"/>
          <w:color w:val="000000"/>
          <w:sz w:val="28"/>
          <w:szCs w:val="28"/>
          <w:lang w:val="ky-KG"/>
        </w:rPr>
        <w:t xml:space="preserve"> </w:t>
      </w:r>
      <w:r w:rsidR="003D207A" w:rsidRPr="00BA42E0">
        <w:rPr>
          <w:rFonts w:cs="Times New Roman"/>
          <w:color w:val="000000"/>
          <w:sz w:val="28"/>
          <w:szCs w:val="28"/>
          <w:lang w:val="ky-KG"/>
        </w:rPr>
        <w:t>калктуу</w:t>
      </w:r>
      <w:r w:rsidRPr="00BA42E0">
        <w:rPr>
          <w:rFonts w:cs="Times New Roman"/>
          <w:color w:val="000000"/>
          <w:sz w:val="28"/>
          <w:szCs w:val="28"/>
        </w:rPr>
        <w:t xml:space="preserve"> пункт,</w:t>
      </w:r>
      <w:r w:rsidR="00CE5C34" w:rsidRPr="00BA42E0">
        <w:rPr>
          <w:rFonts w:cs="Times New Roman"/>
          <w:color w:val="000000"/>
          <w:sz w:val="28"/>
          <w:szCs w:val="28"/>
          <w:lang w:val="ky-KG"/>
        </w:rPr>
        <w:t xml:space="preserve"> </w:t>
      </w:r>
      <w:r w:rsidR="003D207A" w:rsidRPr="00BA42E0">
        <w:rPr>
          <w:rFonts w:cs="Times New Roman"/>
          <w:color w:val="000000"/>
          <w:sz w:val="28"/>
          <w:szCs w:val="28"/>
          <w:lang w:val="ky-KG"/>
        </w:rPr>
        <w:t xml:space="preserve">кичи </w:t>
      </w:r>
      <w:r w:rsidRPr="00BA42E0">
        <w:rPr>
          <w:rFonts w:cs="Times New Roman"/>
          <w:color w:val="000000"/>
          <w:sz w:val="28"/>
          <w:szCs w:val="28"/>
        </w:rPr>
        <w:t>район,</w:t>
      </w:r>
      <w:r w:rsidR="00CE5C34" w:rsidRPr="00BA42E0">
        <w:rPr>
          <w:rFonts w:cs="Times New Roman"/>
          <w:color w:val="000000"/>
          <w:sz w:val="28"/>
          <w:szCs w:val="28"/>
          <w:lang w:val="ky-KG"/>
        </w:rPr>
        <w:t xml:space="preserve"> </w:t>
      </w:r>
      <w:r w:rsidRPr="00BA42E0">
        <w:rPr>
          <w:rFonts w:cs="Times New Roman"/>
          <w:color w:val="000000"/>
          <w:sz w:val="28"/>
          <w:szCs w:val="28"/>
        </w:rPr>
        <w:t>квартал,</w:t>
      </w:r>
      <w:r w:rsidR="00CE5C34" w:rsidRPr="00BA42E0">
        <w:rPr>
          <w:rFonts w:cs="Times New Roman"/>
          <w:color w:val="000000"/>
          <w:sz w:val="28"/>
          <w:szCs w:val="28"/>
          <w:lang w:val="ky-KG"/>
        </w:rPr>
        <w:t xml:space="preserve"> </w:t>
      </w:r>
      <w:r w:rsidR="003D207A" w:rsidRPr="00BA42E0">
        <w:rPr>
          <w:rFonts w:cs="Times New Roman"/>
          <w:color w:val="000000"/>
          <w:sz w:val="28"/>
          <w:szCs w:val="28"/>
          <w:lang w:val="ky-KG"/>
        </w:rPr>
        <w:t>көчө</w:t>
      </w:r>
      <w:r w:rsidRPr="00BA42E0">
        <w:rPr>
          <w:rFonts w:cs="Times New Roman"/>
          <w:color w:val="000000"/>
          <w:sz w:val="28"/>
          <w:szCs w:val="28"/>
        </w:rPr>
        <w:t>,</w:t>
      </w:r>
      <w:r w:rsidR="00CE5C34" w:rsidRPr="00BA42E0">
        <w:rPr>
          <w:rFonts w:cs="Times New Roman"/>
          <w:color w:val="000000"/>
          <w:sz w:val="28"/>
          <w:szCs w:val="28"/>
          <w:lang w:val="ky-KG"/>
        </w:rPr>
        <w:t xml:space="preserve"> </w:t>
      </w:r>
      <w:r w:rsidR="003D207A" w:rsidRPr="00BA42E0">
        <w:rPr>
          <w:rFonts w:cs="Times New Roman"/>
          <w:color w:val="000000"/>
          <w:sz w:val="28"/>
          <w:szCs w:val="28"/>
          <w:lang w:val="ky-KG"/>
        </w:rPr>
        <w:t>үйдүн</w:t>
      </w:r>
      <w:r w:rsidRPr="00BA42E0">
        <w:rPr>
          <w:rFonts w:cs="Times New Roman"/>
          <w:color w:val="000000"/>
          <w:sz w:val="28"/>
          <w:szCs w:val="28"/>
        </w:rPr>
        <w:t>,</w:t>
      </w:r>
      <w:r w:rsidR="00CE5C34" w:rsidRPr="00BA42E0">
        <w:rPr>
          <w:rFonts w:cs="Times New Roman"/>
          <w:color w:val="000000"/>
          <w:sz w:val="28"/>
          <w:szCs w:val="28"/>
          <w:lang w:val="ky-KG"/>
        </w:rPr>
        <w:t xml:space="preserve"> </w:t>
      </w:r>
      <w:r w:rsidRPr="00BA42E0">
        <w:rPr>
          <w:rFonts w:cs="Times New Roman"/>
          <w:color w:val="000000"/>
          <w:sz w:val="28"/>
          <w:szCs w:val="28"/>
        </w:rPr>
        <w:t>корпус</w:t>
      </w:r>
      <w:r w:rsidR="003D207A" w:rsidRPr="00BA42E0">
        <w:rPr>
          <w:rFonts w:cs="Times New Roman"/>
          <w:color w:val="000000"/>
          <w:sz w:val="28"/>
          <w:szCs w:val="28"/>
          <w:lang w:val="ky-KG"/>
        </w:rPr>
        <w:t>тун</w:t>
      </w:r>
      <w:r w:rsidRPr="00BA42E0">
        <w:rPr>
          <w:rFonts w:cs="Times New Roman"/>
          <w:color w:val="000000"/>
          <w:sz w:val="28"/>
          <w:szCs w:val="28"/>
        </w:rPr>
        <w:t xml:space="preserve"> </w:t>
      </w:r>
      <w:r w:rsidR="003D207A" w:rsidRPr="00BA42E0">
        <w:rPr>
          <w:rFonts w:cs="Times New Roman"/>
          <w:color w:val="000000"/>
          <w:sz w:val="28"/>
          <w:szCs w:val="28"/>
        </w:rPr>
        <w:t>номер</w:t>
      </w:r>
      <w:r w:rsidR="003D207A" w:rsidRPr="00BA42E0">
        <w:rPr>
          <w:rFonts w:cs="Times New Roman"/>
          <w:color w:val="000000"/>
          <w:sz w:val="28"/>
          <w:szCs w:val="28"/>
          <w:lang w:val="ky-KG"/>
        </w:rPr>
        <w:t>и</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 xml:space="preserve">2. </w:t>
      </w:r>
      <w:r w:rsidR="003D207A" w:rsidRPr="00BA42E0">
        <w:rPr>
          <w:rFonts w:cs="Times New Roman"/>
          <w:color w:val="000000"/>
          <w:sz w:val="28"/>
          <w:szCs w:val="28"/>
          <w:lang w:val="ky-KG"/>
        </w:rPr>
        <w:t>Курулуштун о</w:t>
      </w:r>
      <w:r w:rsidRPr="00BA42E0">
        <w:rPr>
          <w:rFonts w:cs="Times New Roman"/>
          <w:color w:val="000000"/>
          <w:sz w:val="28"/>
          <w:szCs w:val="28"/>
        </w:rPr>
        <w:t>бъект</w:t>
      </w:r>
      <w:r w:rsidR="003D207A" w:rsidRPr="00BA42E0">
        <w:rPr>
          <w:rFonts w:cs="Times New Roman"/>
          <w:color w:val="000000"/>
          <w:sz w:val="28"/>
          <w:szCs w:val="28"/>
          <w:lang w:val="ky-KG"/>
        </w:rPr>
        <w:t>иси</w:t>
      </w:r>
      <w:r w:rsidRPr="00BA42E0">
        <w:rPr>
          <w:rFonts w:cs="Times New Roman"/>
          <w:color w:val="000000"/>
          <w:sz w:val="28"/>
          <w:szCs w:val="28"/>
        </w:rPr>
        <w:t xml:space="preserve"> </w:t>
      </w:r>
      <w:r w:rsidR="003D207A" w:rsidRPr="00BA42E0">
        <w:rPr>
          <w:rFonts w:cs="Times New Roman"/>
          <w:color w:val="000000"/>
          <w:sz w:val="28"/>
          <w:szCs w:val="28"/>
          <w:lang w:val="ky-KG"/>
        </w:rPr>
        <w:t xml:space="preserve">Өнөр жай коопсуздугу жаатындагы ыйгарым укуктуу </w:t>
      </w:r>
      <w:r w:rsidR="003D207A" w:rsidRPr="00BA42E0">
        <w:rPr>
          <w:rFonts w:cs="Times New Roman"/>
          <w:color w:val="000000"/>
          <w:sz w:val="28"/>
          <w:szCs w:val="28"/>
        </w:rPr>
        <w:t>контрол</w:t>
      </w:r>
      <w:r w:rsidR="003D207A" w:rsidRPr="00BA42E0">
        <w:rPr>
          <w:rFonts w:cs="Times New Roman"/>
          <w:color w:val="000000"/>
          <w:sz w:val="28"/>
          <w:szCs w:val="28"/>
          <w:lang w:val="ky-KG"/>
        </w:rPr>
        <w:t>доочу</w:t>
      </w:r>
      <w:r w:rsidR="003D207A" w:rsidRPr="00BA42E0">
        <w:rPr>
          <w:rFonts w:cs="Times New Roman"/>
          <w:color w:val="000000"/>
          <w:sz w:val="28"/>
          <w:szCs w:val="28"/>
        </w:rPr>
        <w:t xml:space="preserve"> орган</w:t>
      </w:r>
      <w:r w:rsidR="003D207A" w:rsidRPr="00BA42E0">
        <w:rPr>
          <w:rFonts w:cs="Times New Roman"/>
          <w:color w:val="000000"/>
          <w:sz w:val="28"/>
          <w:szCs w:val="28"/>
          <w:lang w:val="ky-KG"/>
        </w:rPr>
        <w:t>да катталды</w:t>
      </w:r>
      <w:r w:rsidR="003D5163" w:rsidRPr="00BA42E0">
        <w:rPr>
          <w:rFonts w:cs="Times New Roman"/>
          <w:color w:val="000000"/>
          <w:sz w:val="28"/>
          <w:szCs w:val="28"/>
        </w:rPr>
        <w:t xml:space="preserve"> </w:t>
      </w:r>
      <w:r w:rsidR="003D207A" w:rsidRPr="00BA42E0">
        <w:rPr>
          <w:rFonts w:cs="Times New Roman"/>
          <w:color w:val="000000"/>
          <w:sz w:val="28"/>
          <w:szCs w:val="28"/>
        </w:rPr>
        <w:t>20__</w:t>
      </w:r>
      <w:r w:rsidR="003D207A" w:rsidRPr="00BA42E0">
        <w:rPr>
          <w:rFonts w:cs="Times New Roman"/>
          <w:color w:val="000000"/>
          <w:sz w:val="28"/>
          <w:szCs w:val="28"/>
          <w:lang w:val="ky-KG"/>
        </w:rPr>
        <w:t>-ж</w:t>
      </w:r>
      <w:r w:rsidR="003D207A" w:rsidRPr="00BA42E0">
        <w:rPr>
          <w:rFonts w:cs="Times New Roman"/>
          <w:color w:val="000000"/>
          <w:sz w:val="28"/>
          <w:szCs w:val="28"/>
        </w:rPr>
        <w:t xml:space="preserve">. </w:t>
      </w:r>
      <w:r w:rsidR="003D207A" w:rsidRPr="00BA42E0">
        <w:rPr>
          <w:rFonts w:cs="Times New Roman"/>
          <w:color w:val="000000"/>
          <w:sz w:val="28"/>
          <w:szCs w:val="28"/>
          <w:lang w:val="ky-KG"/>
        </w:rPr>
        <w:t>“</w:t>
      </w:r>
      <w:r w:rsidRPr="00BA42E0">
        <w:rPr>
          <w:rFonts w:cs="Times New Roman"/>
          <w:color w:val="000000"/>
          <w:sz w:val="28"/>
          <w:szCs w:val="28"/>
        </w:rPr>
        <w:t>___</w:t>
      </w:r>
      <w:r w:rsidR="003D207A" w:rsidRPr="00BA42E0">
        <w:rPr>
          <w:rFonts w:cs="Times New Roman"/>
          <w:color w:val="000000"/>
          <w:sz w:val="28"/>
          <w:szCs w:val="28"/>
          <w:lang w:val="ky-KG"/>
        </w:rPr>
        <w:t>”-</w:t>
      </w:r>
      <w:r w:rsidRPr="00BA42E0">
        <w:rPr>
          <w:rFonts w:cs="Times New Roman"/>
          <w:color w:val="000000"/>
          <w:sz w:val="28"/>
          <w:szCs w:val="28"/>
        </w:rPr>
        <w:t>_______ №______</w:t>
      </w:r>
    </w:p>
    <w:p w:rsidR="008477AD" w:rsidRPr="00BA42E0" w:rsidRDefault="004D44DB" w:rsidP="00634026">
      <w:pPr>
        <w:autoSpaceDE w:val="0"/>
        <w:autoSpaceDN w:val="0"/>
        <w:adjustRightInd w:val="0"/>
        <w:ind w:right="-3"/>
        <w:jc w:val="both"/>
        <w:rPr>
          <w:rFonts w:cs="Times New Roman"/>
          <w:color w:val="000000"/>
          <w:sz w:val="28"/>
          <w:szCs w:val="28"/>
        </w:rPr>
      </w:pPr>
      <w:r w:rsidRPr="00BA42E0">
        <w:rPr>
          <w:rFonts w:cs="Times New Roman"/>
          <w:color w:val="000000"/>
          <w:sz w:val="28"/>
          <w:szCs w:val="28"/>
        </w:rPr>
        <w:t>3.</w:t>
      </w:r>
      <w:r w:rsidR="008477AD" w:rsidRPr="00BA42E0">
        <w:rPr>
          <w:rFonts w:cs="Times New Roman"/>
          <w:color w:val="000000"/>
          <w:sz w:val="28"/>
          <w:szCs w:val="28"/>
          <w:lang w:val="ky-KG"/>
        </w:rPr>
        <w:t xml:space="preserve"> Курулуш башкы жалдангыч </w:t>
      </w:r>
      <w:r w:rsidR="008477AD" w:rsidRPr="00BA42E0">
        <w:rPr>
          <w:rFonts w:cs="Times New Roman"/>
          <w:color w:val="000000"/>
          <w:sz w:val="28"/>
          <w:szCs w:val="28"/>
        </w:rPr>
        <w:t>(</w:t>
      </w:r>
      <w:r w:rsidR="008477AD" w:rsidRPr="00BA42E0">
        <w:rPr>
          <w:rFonts w:cs="Times New Roman"/>
          <w:color w:val="000000"/>
          <w:sz w:val="28"/>
          <w:szCs w:val="28"/>
          <w:lang w:val="ky-KG"/>
        </w:rPr>
        <w:t>жалдангыч</w:t>
      </w:r>
      <w:r w:rsidR="008477AD" w:rsidRPr="00BA42E0">
        <w:rPr>
          <w:rFonts w:cs="Times New Roman"/>
          <w:color w:val="000000"/>
          <w:sz w:val="28"/>
          <w:szCs w:val="28"/>
        </w:rPr>
        <w:t>)</w:t>
      </w:r>
      <w:r w:rsidR="008477AD" w:rsidRPr="00BA42E0">
        <w:rPr>
          <w:rFonts w:cs="Times New Roman"/>
          <w:color w:val="000000"/>
          <w:sz w:val="28"/>
          <w:szCs w:val="28"/>
          <w:lang w:val="ky-KG"/>
        </w:rPr>
        <w:t xml:space="preserve"> тарабынан жүзөгө ашкан</w:t>
      </w:r>
      <w:r w:rsidRPr="00BA42E0">
        <w:rPr>
          <w:rFonts w:cs="Times New Roman"/>
          <w:color w:val="000000"/>
          <w:sz w:val="28"/>
          <w:szCs w:val="28"/>
        </w:rPr>
        <w:t xml:space="preserve">, </w:t>
      </w:r>
    </w:p>
    <w:p w:rsidR="004D44DB" w:rsidRPr="00BA42E0" w:rsidRDefault="008477AD" w:rsidP="00634026">
      <w:pPr>
        <w:autoSpaceDE w:val="0"/>
        <w:autoSpaceDN w:val="0"/>
        <w:adjustRightInd w:val="0"/>
        <w:ind w:right="-3"/>
        <w:jc w:val="both"/>
        <w:rPr>
          <w:rFonts w:cs="Times New Roman"/>
          <w:color w:val="000000"/>
          <w:sz w:val="28"/>
          <w:szCs w:val="28"/>
        </w:rPr>
      </w:pPr>
      <w:r w:rsidRPr="00BA42E0">
        <w:rPr>
          <w:rFonts w:cs="Times New Roman"/>
          <w:color w:val="000000"/>
          <w:sz w:val="28"/>
          <w:szCs w:val="28"/>
          <w:lang w:val="ky-KG"/>
        </w:rPr>
        <w:t>өз күчү менен</w:t>
      </w:r>
      <w:r w:rsidR="004D44DB" w:rsidRPr="00BA42E0">
        <w:rPr>
          <w:rFonts w:cs="Times New Roman"/>
          <w:color w:val="000000"/>
          <w:sz w:val="28"/>
          <w:szCs w:val="28"/>
        </w:rPr>
        <w:t xml:space="preserve"> </w:t>
      </w:r>
      <w:r w:rsidRPr="00BA42E0">
        <w:rPr>
          <w:rFonts w:cs="Times New Roman"/>
          <w:color w:val="000000"/>
          <w:sz w:val="28"/>
          <w:szCs w:val="28"/>
          <w:lang w:val="ky-KG"/>
        </w:rPr>
        <w:t>Тапшырыкчы</w:t>
      </w:r>
      <w:r w:rsidR="004D44DB" w:rsidRPr="00BA42E0">
        <w:rPr>
          <w:rFonts w:cs="Times New Roman"/>
          <w:color w:val="000000"/>
          <w:sz w:val="28"/>
          <w:szCs w:val="28"/>
        </w:rPr>
        <w:t>_________________________________________________________________</w:t>
      </w:r>
    </w:p>
    <w:p w:rsidR="004D44DB" w:rsidRPr="00BA42E0" w:rsidRDefault="004D44DB" w:rsidP="00634026">
      <w:pPr>
        <w:autoSpaceDE w:val="0"/>
        <w:autoSpaceDN w:val="0"/>
        <w:adjustRightInd w:val="0"/>
        <w:ind w:right="-3"/>
        <w:jc w:val="both"/>
        <w:rPr>
          <w:rFonts w:cs="Times New Roman"/>
          <w:color w:val="000000"/>
          <w:sz w:val="28"/>
          <w:szCs w:val="28"/>
        </w:rPr>
      </w:pPr>
      <w:r w:rsidRPr="00BA42E0">
        <w:rPr>
          <w:rFonts w:cs="Times New Roman"/>
          <w:color w:val="000000"/>
          <w:sz w:val="28"/>
          <w:szCs w:val="28"/>
        </w:rPr>
        <w:t>____________________________________________________________________</w:t>
      </w:r>
    </w:p>
    <w:p w:rsidR="004D44DB" w:rsidRPr="00BA42E0" w:rsidRDefault="004D44DB" w:rsidP="00634026">
      <w:pPr>
        <w:autoSpaceDE w:val="0"/>
        <w:autoSpaceDN w:val="0"/>
        <w:adjustRightInd w:val="0"/>
        <w:ind w:left="2832" w:firstLine="708"/>
        <w:jc w:val="both"/>
        <w:rPr>
          <w:rFonts w:cs="Times New Roman"/>
          <w:color w:val="000000"/>
          <w:sz w:val="28"/>
          <w:szCs w:val="28"/>
        </w:rPr>
      </w:pPr>
      <w:r w:rsidRPr="00BA42E0">
        <w:rPr>
          <w:rFonts w:cs="Times New Roman"/>
          <w:color w:val="000000"/>
          <w:sz w:val="28"/>
          <w:szCs w:val="28"/>
        </w:rPr>
        <w:t>(</w:t>
      </w:r>
      <w:r w:rsidR="00705740" w:rsidRPr="00BA42E0">
        <w:rPr>
          <w:rFonts w:cs="Times New Roman"/>
          <w:color w:val="000000"/>
          <w:sz w:val="28"/>
          <w:szCs w:val="28"/>
        </w:rPr>
        <w:t>уюмдун аталышы</w:t>
      </w:r>
      <w:r w:rsidRPr="00BA42E0">
        <w:rPr>
          <w:rFonts w:cs="Times New Roman"/>
          <w:color w:val="000000"/>
          <w:sz w:val="28"/>
          <w:szCs w:val="28"/>
        </w:rPr>
        <w:t>)</w:t>
      </w:r>
    </w:p>
    <w:p w:rsidR="004D44DB" w:rsidRPr="00BA42E0" w:rsidRDefault="008477AD"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Аткаруучу</w:t>
      </w:r>
      <w:r w:rsidR="004D44DB" w:rsidRPr="00BA42E0">
        <w:rPr>
          <w:rFonts w:cs="Times New Roman"/>
          <w:color w:val="000000"/>
          <w:sz w:val="28"/>
          <w:szCs w:val="28"/>
        </w:rPr>
        <w:t>______________________________________________________________________________________________________________________________________________</w:t>
      </w:r>
    </w:p>
    <w:p w:rsidR="004D44DB" w:rsidRPr="00BA42E0" w:rsidRDefault="004D44DB" w:rsidP="00634026">
      <w:pPr>
        <w:autoSpaceDE w:val="0"/>
        <w:autoSpaceDN w:val="0"/>
        <w:adjustRightInd w:val="0"/>
        <w:ind w:left="2832" w:firstLine="708"/>
        <w:jc w:val="both"/>
        <w:rPr>
          <w:rFonts w:cs="Times New Roman"/>
          <w:color w:val="000000"/>
          <w:sz w:val="28"/>
          <w:szCs w:val="28"/>
        </w:rPr>
      </w:pPr>
      <w:r w:rsidRPr="00BA42E0">
        <w:rPr>
          <w:rFonts w:cs="Times New Roman"/>
          <w:color w:val="000000"/>
          <w:sz w:val="28"/>
          <w:szCs w:val="28"/>
        </w:rPr>
        <w:t xml:space="preserve">         (</w:t>
      </w:r>
      <w:r w:rsidR="008477AD" w:rsidRPr="00BA42E0">
        <w:rPr>
          <w:rFonts w:cs="Times New Roman"/>
          <w:color w:val="000000"/>
          <w:sz w:val="28"/>
          <w:szCs w:val="28"/>
          <w:lang w:val="ky-KG"/>
        </w:rPr>
        <w:t>иштердин түрү</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p>
    <w:p w:rsidR="004D44DB" w:rsidRPr="00BA42E0" w:rsidRDefault="004D44DB" w:rsidP="00634026">
      <w:pPr>
        <w:autoSpaceDE w:val="0"/>
        <w:autoSpaceDN w:val="0"/>
        <w:adjustRightInd w:val="0"/>
        <w:jc w:val="both"/>
        <w:rPr>
          <w:rFonts w:cs="Times New Roman"/>
          <w:color w:val="000000"/>
          <w:sz w:val="28"/>
          <w:szCs w:val="28"/>
        </w:rPr>
      </w:pPr>
    </w:p>
    <w:p w:rsidR="004D44DB" w:rsidRPr="00BA42E0" w:rsidRDefault="008477AD"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жана</w:t>
      </w:r>
      <w:r w:rsidR="004D44DB" w:rsidRPr="00BA42E0">
        <w:rPr>
          <w:rFonts w:cs="Times New Roman"/>
          <w:color w:val="000000"/>
          <w:sz w:val="28"/>
          <w:szCs w:val="28"/>
        </w:rPr>
        <w:t xml:space="preserve"> суб</w:t>
      </w:r>
      <w:r w:rsidRPr="00BA42E0">
        <w:rPr>
          <w:rFonts w:cs="Times New Roman"/>
          <w:color w:val="000000"/>
          <w:sz w:val="28"/>
          <w:szCs w:val="28"/>
          <w:lang w:val="ky-KG"/>
        </w:rPr>
        <w:t>жалдануучу</w:t>
      </w:r>
      <w:r w:rsidR="004D44DB" w:rsidRPr="00BA42E0">
        <w:rPr>
          <w:rFonts w:cs="Times New Roman"/>
          <w:color w:val="000000"/>
          <w:sz w:val="28"/>
          <w:szCs w:val="28"/>
        </w:rPr>
        <w:t xml:space="preserve"> </w:t>
      </w:r>
      <w:r w:rsidRPr="00BA42E0">
        <w:rPr>
          <w:rFonts w:cs="Times New Roman"/>
          <w:color w:val="000000"/>
          <w:sz w:val="28"/>
          <w:szCs w:val="28"/>
          <w:lang w:val="ky-KG"/>
        </w:rPr>
        <w:t>уюмдар</w:t>
      </w:r>
      <w:r w:rsidR="004D44DB" w:rsidRPr="00BA42E0">
        <w:rPr>
          <w:rFonts w:cs="Times New Roman"/>
          <w:color w:val="000000"/>
          <w:sz w:val="28"/>
          <w:szCs w:val="28"/>
        </w:rPr>
        <w:t>_______________________________________________</w:t>
      </w:r>
    </w:p>
    <w:p w:rsidR="004D44DB" w:rsidRPr="00BA42E0" w:rsidRDefault="004D44DB" w:rsidP="00634026">
      <w:pPr>
        <w:autoSpaceDE w:val="0"/>
        <w:autoSpaceDN w:val="0"/>
        <w:adjustRightInd w:val="0"/>
        <w:ind w:left="2832"/>
        <w:jc w:val="both"/>
        <w:rPr>
          <w:rFonts w:cs="Times New Roman"/>
          <w:color w:val="000000"/>
          <w:sz w:val="28"/>
          <w:szCs w:val="28"/>
        </w:rPr>
      </w:pPr>
      <w:r w:rsidRPr="00BA42E0">
        <w:rPr>
          <w:rFonts w:cs="Times New Roman"/>
          <w:color w:val="000000"/>
          <w:sz w:val="28"/>
          <w:szCs w:val="28"/>
        </w:rPr>
        <w:t>(</w:t>
      </w:r>
      <w:r w:rsidR="00062EE3" w:rsidRPr="00BA42E0">
        <w:rPr>
          <w:rFonts w:cs="Times New Roman"/>
          <w:color w:val="000000"/>
          <w:sz w:val="28"/>
          <w:szCs w:val="28"/>
        </w:rPr>
        <w:t>аталышы</w:t>
      </w:r>
      <w:r w:rsidRPr="00BA42E0">
        <w:rPr>
          <w:rFonts w:cs="Times New Roman"/>
          <w:color w:val="000000"/>
          <w:sz w:val="28"/>
          <w:szCs w:val="28"/>
        </w:rPr>
        <w:t xml:space="preserve">, </w:t>
      </w:r>
      <w:r w:rsidR="008477AD" w:rsidRPr="00BA42E0">
        <w:rPr>
          <w:rFonts w:cs="Times New Roman"/>
          <w:color w:val="000000"/>
          <w:sz w:val="28"/>
          <w:szCs w:val="28"/>
          <w:lang w:val="ky-KG"/>
        </w:rPr>
        <w:t>ар бир уюм аткарган иштердин түрү</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lastRenderedPageBreak/>
        <w:t>_________________________________________________________________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 xml:space="preserve">4. </w:t>
      </w:r>
      <w:r w:rsidR="004D4DC6" w:rsidRPr="00BA42E0">
        <w:rPr>
          <w:rFonts w:cs="Times New Roman"/>
          <w:color w:val="000000"/>
          <w:sz w:val="28"/>
          <w:szCs w:val="28"/>
          <w:lang w:val="ky-KG"/>
        </w:rPr>
        <w:t>Курулуштун долбоордук</w:t>
      </w:r>
      <w:r w:rsidRPr="00BA42E0">
        <w:rPr>
          <w:rFonts w:cs="Times New Roman"/>
          <w:color w:val="000000"/>
          <w:sz w:val="28"/>
          <w:szCs w:val="28"/>
        </w:rPr>
        <w:t xml:space="preserve"> документ</w:t>
      </w:r>
      <w:r w:rsidR="004D4DC6" w:rsidRPr="00BA42E0">
        <w:rPr>
          <w:rFonts w:cs="Times New Roman"/>
          <w:color w:val="000000"/>
          <w:sz w:val="28"/>
          <w:szCs w:val="28"/>
          <w:lang w:val="ky-KG"/>
        </w:rPr>
        <w:t xml:space="preserve">и башкы долбоорчу </w:t>
      </w:r>
      <w:r w:rsidR="004D4DC6" w:rsidRPr="00BA42E0">
        <w:rPr>
          <w:rFonts w:cs="Times New Roman"/>
          <w:color w:val="000000"/>
          <w:sz w:val="28"/>
          <w:szCs w:val="28"/>
        </w:rPr>
        <w:t>(</w:t>
      </w:r>
      <w:r w:rsidR="004D4DC6" w:rsidRPr="00BA42E0">
        <w:rPr>
          <w:rFonts w:cs="Times New Roman"/>
          <w:color w:val="000000"/>
          <w:sz w:val="28"/>
          <w:szCs w:val="28"/>
          <w:lang w:val="ky-KG"/>
        </w:rPr>
        <w:t>долбоорчу</w:t>
      </w:r>
      <w:r w:rsidR="004D4DC6" w:rsidRPr="00BA42E0">
        <w:rPr>
          <w:rFonts w:cs="Times New Roman"/>
          <w:color w:val="000000"/>
          <w:sz w:val="28"/>
          <w:szCs w:val="28"/>
        </w:rPr>
        <w:t>)</w:t>
      </w:r>
      <w:r w:rsidR="004D4DC6" w:rsidRPr="00BA42E0">
        <w:rPr>
          <w:rFonts w:cs="Times New Roman"/>
          <w:color w:val="000000"/>
          <w:sz w:val="28"/>
          <w:szCs w:val="28"/>
          <w:lang w:val="ky-KG"/>
        </w:rPr>
        <w:t xml:space="preserve"> тарабынан иштелип чыкты</w:t>
      </w:r>
      <w:r w:rsidRPr="00BA42E0">
        <w:rPr>
          <w:rFonts w:cs="Times New Roman"/>
          <w:color w:val="000000"/>
          <w:sz w:val="28"/>
          <w:szCs w:val="28"/>
        </w:rPr>
        <w:t xml:space="preserve"> 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____________________________________________________________________________</w:t>
      </w:r>
    </w:p>
    <w:p w:rsidR="004D44DB" w:rsidRPr="00BA42E0" w:rsidRDefault="004D44DB" w:rsidP="00634026">
      <w:pPr>
        <w:autoSpaceDE w:val="0"/>
        <w:autoSpaceDN w:val="0"/>
        <w:adjustRightInd w:val="0"/>
        <w:ind w:left="2124" w:firstLine="708"/>
        <w:jc w:val="both"/>
        <w:rPr>
          <w:rFonts w:cs="Times New Roman"/>
          <w:color w:val="000000"/>
          <w:sz w:val="28"/>
          <w:szCs w:val="28"/>
        </w:rPr>
      </w:pPr>
      <w:r w:rsidRPr="00BA42E0">
        <w:rPr>
          <w:rFonts w:cs="Times New Roman"/>
          <w:color w:val="000000"/>
          <w:sz w:val="28"/>
          <w:szCs w:val="28"/>
        </w:rPr>
        <w:t>(</w:t>
      </w:r>
      <w:r w:rsidR="00705740" w:rsidRPr="00BA42E0">
        <w:rPr>
          <w:rFonts w:cs="Times New Roman"/>
          <w:color w:val="000000"/>
          <w:sz w:val="28"/>
          <w:szCs w:val="28"/>
        </w:rPr>
        <w:t>уюмдун аталышы</w:t>
      </w:r>
      <w:r w:rsidRPr="00BA42E0">
        <w:rPr>
          <w:rFonts w:cs="Times New Roman"/>
          <w:color w:val="000000"/>
          <w:sz w:val="28"/>
          <w:szCs w:val="28"/>
        </w:rPr>
        <w:t>)</w:t>
      </w:r>
    </w:p>
    <w:p w:rsidR="004D44DB" w:rsidRPr="00BA42E0" w:rsidRDefault="004D4DC6"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Аткаруучу</w:t>
      </w:r>
      <w:r w:rsidR="004D44DB" w:rsidRPr="00BA42E0">
        <w:rPr>
          <w:rFonts w:cs="Times New Roman"/>
          <w:color w:val="000000"/>
          <w:sz w:val="28"/>
          <w:szCs w:val="28"/>
        </w:rPr>
        <w:t>_________________________________________________________________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_____________________________________________________________________________</w:t>
      </w:r>
    </w:p>
    <w:p w:rsidR="004D44DB" w:rsidRPr="00BA42E0" w:rsidRDefault="004D44DB" w:rsidP="00634026">
      <w:pPr>
        <w:autoSpaceDE w:val="0"/>
        <w:autoSpaceDN w:val="0"/>
        <w:adjustRightInd w:val="0"/>
        <w:ind w:left="2124" w:firstLine="708"/>
        <w:jc w:val="both"/>
        <w:rPr>
          <w:rFonts w:cs="Times New Roman"/>
          <w:color w:val="000000"/>
          <w:sz w:val="28"/>
          <w:szCs w:val="28"/>
        </w:rPr>
      </w:pPr>
      <w:r w:rsidRPr="00BA42E0">
        <w:rPr>
          <w:rFonts w:cs="Times New Roman"/>
          <w:color w:val="000000"/>
          <w:sz w:val="28"/>
          <w:szCs w:val="28"/>
        </w:rPr>
        <w:t>(</w:t>
      </w:r>
      <w:r w:rsidR="00BD2BD5" w:rsidRPr="00BA42E0">
        <w:rPr>
          <w:rFonts w:cs="Times New Roman"/>
          <w:color w:val="000000"/>
          <w:sz w:val="28"/>
          <w:szCs w:val="28"/>
        </w:rPr>
        <w:t>документ</w:t>
      </w:r>
      <w:r w:rsidR="00DC3F78" w:rsidRPr="00BA42E0">
        <w:rPr>
          <w:rFonts w:cs="Times New Roman"/>
          <w:color w:val="000000"/>
          <w:sz w:val="28"/>
          <w:szCs w:val="28"/>
          <w:lang w:val="ky-KG"/>
        </w:rPr>
        <w:t xml:space="preserve">тердин бөлүктөрүнүн жана бөлүмдөрүнүн </w:t>
      </w:r>
      <w:r w:rsidR="00062EE3" w:rsidRPr="00BA42E0">
        <w:rPr>
          <w:rFonts w:cs="Times New Roman"/>
          <w:color w:val="000000"/>
          <w:sz w:val="28"/>
          <w:szCs w:val="28"/>
        </w:rPr>
        <w:t>аталышы</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5.</w:t>
      </w:r>
      <w:r w:rsidR="00DC3F78" w:rsidRPr="00BA42E0">
        <w:rPr>
          <w:rFonts w:cs="Times New Roman"/>
          <w:color w:val="000000"/>
          <w:sz w:val="28"/>
          <w:szCs w:val="28"/>
          <w:lang w:val="ky-KG"/>
        </w:rPr>
        <w:t xml:space="preserve"> Долбоорлоого баштапкы маалыматтар</w:t>
      </w:r>
      <w:r w:rsidRPr="00BA42E0">
        <w:rPr>
          <w:rFonts w:cs="Times New Roman"/>
          <w:color w:val="000000"/>
          <w:sz w:val="28"/>
          <w:szCs w:val="28"/>
        </w:rPr>
        <w:t xml:space="preserve"> </w:t>
      </w:r>
      <w:r w:rsidR="00DC3F78" w:rsidRPr="00BA42E0">
        <w:rPr>
          <w:rFonts w:cs="Times New Roman"/>
          <w:color w:val="000000"/>
          <w:sz w:val="28"/>
          <w:szCs w:val="28"/>
          <w:lang w:val="ky-KG"/>
        </w:rPr>
        <w:t>берилди</w:t>
      </w:r>
      <w:r w:rsidRPr="00BA42E0">
        <w:rPr>
          <w:rFonts w:cs="Times New Roman"/>
          <w:color w:val="000000"/>
          <w:sz w:val="28"/>
          <w:szCs w:val="28"/>
        </w:rPr>
        <w:t>___________________________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w:t>
      </w:r>
    </w:p>
    <w:p w:rsidR="004D44DB" w:rsidRPr="00BA42E0" w:rsidRDefault="004D44DB" w:rsidP="00634026">
      <w:pPr>
        <w:autoSpaceDE w:val="0"/>
        <w:autoSpaceDN w:val="0"/>
        <w:adjustRightInd w:val="0"/>
        <w:ind w:left="2124" w:firstLine="708"/>
        <w:jc w:val="both"/>
        <w:rPr>
          <w:rFonts w:cs="Times New Roman"/>
          <w:color w:val="000000"/>
          <w:sz w:val="28"/>
          <w:szCs w:val="28"/>
        </w:rPr>
      </w:pPr>
      <w:r w:rsidRPr="00BA42E0">
        <w:rPr>
          <w:rFonts w:cs="Times New Roman"/>
          <w:color w:val="000000"/>
          <w:sz w:val="28"/>
          <w:szCs w:val="28"/>
        </w:rPr>
        <w:t>(</w:t>
      </w:r>
      <w:r w:rsidR="00705740" w:rsidRPr="00BA42E0">
        <w:rPr>
          <w:rFonts w:cs="Times New Roman"/>
          <w:color w:val="000000"/>
          <w:sz w:val="28"/>
          <w:szCs w:val="28"/>
        </w:rPr>
        <w:t>уюмдун аталышы</w:t>
      </w:r>
      <w:r w:rsidRPr="00BA42E0">
        <w:rPr>
          <w:rFonts w:cs="Times New Roman"/>
          <w:color w:val="000000"/>
          <w:sz w:val="28"/>
          <w:szCs w:val="28"/>
        </w:rPr>
        <w:t xml:space="preserve">, </w:t>
      </w:r>
      <w:r w:rsidR="00DC3F78" w:rsidRPr="00BA42E0">
        <w:rPr>
          <w:rFonts w:cs="Times New Roman"/>
          <w:color w:val="000000"/>
          <w:sz w:val="28"/>
          <w:szCs w:val="28"/>
          <w:lang w:val="ky-KG"/>
        </w:rPr>
        <w:t>баштапкы маалыматтардын</w:t>
      </w:r>
      <w:r w:rsidR="00DC3F78" w:rsidRPr="00BA42E0">
        <w:rPr>
          <w:rFonts w:cs="Times New Roman"/>
          <w:color w:val="000000"/>
          <w:sz w:val="28"/>
          <w:szCs w:val="28"/>
        </w:rPr>
        <w:t xml:space="preserve"> </w:t>
      </w:r>
      <w:r w:rsidRPr="00BA42E0">
        <w:rPr>
          <w:rFonts w:cs="Times New Roman"/>
          <w:color w:val="000000"/>
          <w:sz w:val="28"/>
          <w:szCs w:val="28"/>
        </w:rPr>
        <w:t>тематика</w:t>
      </w:r>
      <w:r w:rsidR="00DC3F78" w:rsidRPr="00BA42E0">
        <w:rPr>
          <w:rFonts w:cs="Times New Roman"/>
          <w:color w:val="000000"/>
          <w:sz w:val="28"/>
          <w:szCs w:val="28"/>
          <w:lang w:val="ky-KG"/>
        </w:rPr>
        <w:t>сы</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6.</w:t>
      </w:r>
      <w:r w:rsidR="00DC3F78" w:rsidRPr="00BA42E0">
        <w:rPr>
          <w:rFonts w:cs="Times New Roman"/>
          <w:color w:val="000000"/>
          <w:sz w:val="28"/>
          <w:szCs w:val="28"/>
          <w:lang w:val="ky-KG"/>
        </w:rPr>
        <w:t xml:space="preserve"> </w:t>
      </w:r>
      <w:r w:rsidR="00F548B3" w:rsidRPr="00BA42E0">
        <w:rPr>
          <w:rFonts w:cs="Times New Roman"/>
          <w:color w:val="000000"/>
          <w:sz w:val="28"/>
          <w:szCs w:val="28"/>
          <w:lang w:val="ky-KG"/>
        </w:rPr>
        <w:t xml:space="preserve">Курулуш долбоордук </w:t>
      </w:r>
      <w:r w:rsidRPr="00BA42E0">
        <w:rPr>
          <w:rFonts w:cs="Times New Roman"/>
          <w:color w:val="000000"/>
          <w:sz w:val="28"/>
          <w:szCs w:val="28"/>
        </w:rPr>
        <w:t>документ</w:t>
      </w:r>
      <w:r w:rsidR="00F548B3" w:rsidRPr="00BA42E0">
        <w:rPr>
          <w:rFonts w:cs="Times New Roman"/>
          <w:color w:val="000000"/>
          <w:sz w:val="28"/>
          <w:szCs w:val="28"/>
          <w:lang w:val="ky-KG"/>
        </w:rPr>
        <w:t>тер боюнча жүзөгө ашкан</w:t>
      </w:r>
      <w:r w:rsidRPr="00BA42E0">
        <w:rPr>
          <w:rFonts w:cs="Times New Roman"/>
          <w:color w:val="000000"/>
          <w:sz w:val="28"/>
          <w:szCs w:val="28"/>
        </w:rPr>
        <w:t>_______________________</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_____________________________________________________________________________</w:t>
      </w:r>
    </w:p>
    <w:p w:rsidR="004D44DB" w:rsidRPr="00BA42E0" w:rsidRDefault="004D44DB" w:rsidP="00634026">
      <w:pPr>
        <w:autoSpaceDE w:val="0"/>
        <w:autoSpaceDN w:val="0"/>
        <w:adjustRightInd w:val="0"/>
        <w:ind w:left="2124" w:firstLine="708"/>
        <w:jc w:val="both"/>
        <w:rPr>
          <w:rFonts w:cs="Times New Roman"/>
          <w:color w:val="000000"/>
          <w:sz w:val="28"/>
          <w:szCs w:val="28"/>
        </w:rPr>
      </w:pPr>
      <w:r w:rsidRPr="00BA42E0">
        <w:rPr>
          <w:rFonts w:cs="Times New Roman"/>
          <w:color w:val="000000"/>
          <w:sz w:val="28"/>
          <w:szCs w:val="28"/>
        </w:rPr>
        <w:t>(</w:t>
      </w:r>
      <w:r w:rsidR="00F548B3" w:rsidRPr="00BA42E0">
        <w:rPr>
          <w:rFonts w:cs="Times New Roman"/>
          <w:color w:val="000000"/>
          <w:sz w:val="28"/>
          <w:szCs w:val="28"/>
          <w:lang w:val="ky-KG"/>
        </w:rPr>
        <w:t>долбоордун аталышы</w:t>
      </w:r>
      <w:r w:rsidRPr="00BA42E0">
        <w:rPr>
          <w:rFonts w:cs="Times New Roman"/>
          <w:color w:val="000000"/>
          <w:sz w:val="28"/>
          <w:szCs w:val="28"/>
        </w:rPr>
        <w:t>, номер</w:t>
      </w:r>
      <w:r w:rsidR="00F548B3" w:rsidRPr="00BA42E0">
        <w:rPr>
          <w:rFonts w:cs="Times New Roman"/>
          <w:color w:val="000000"/>
          <w:sz w:val="28"/>
          <w:szCs w:val="28"/>
          <w:lang w:val="ky-KG"/>
        </w:rPr>
        <w:t>и</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7.</w:t>
      </w:r>
      <w:r w:rsidR="00F548B3" w:rsidRPr="00BA42E0">
        <w:rPr>
          <w:rFonts w:cs="Times New Roman"/>
          <w:color w:val="000000"/>
          <w:sz w:val="28"/>
          <w:szCs w:val="28"/>
          <w:lang w:val="ky-KG"/>
        </w:rPr>
        <w:t>Куруу</w:t>
      </w:r>
      <w:r w:rsidRPr="00BA42E0">
        <w:rPr>
          <w:rFonts w:cs="Times New Roman"/>
          <w:color w:val="000000"/>
          <w:sz w:val="28"/>
          <w:szCs w:val="28"/>
        </w:rPr>
        <w:t>-</w:t>
      </w:r>
      <w:r w:rsidR="00F548B3" w:rsidRPr="00BA42E0">
        <w:rPr>
          <w:rFonts w:cs="Times New Roman"/>
          <w:color w:val="000000"/>
          <w:sz w:val="28"/>
          <w:szCs w:val="28"/>
          <w:lang w:val="ky-KG"/>
        </w:rPr>
        <w:t>куроо иштери мөөнөтүндө аткарылды</w:t>
      </w:r>
      <w:r w:rsidRPr="00BA42E0">
        <w:rPr>
          <w:rFonts w:cs="Times New Roman"/>
          <w:color w:val="000000"/>
          <w:sz w:val="28"/>
          <w:szCs w:val="28"/>
        </w:rPr>
        <w:t>:</w:t>
      </w:r>
    </w:p>
    <w:p w:rsidR="004D44DB" w:rsidRPr="00BA42E0" w:rsidRDefault="00F548B3"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иштин башталышы</w:t>
      </w:r>
      <w:r w:rsidR="004D44DB" w:rsidRPr="00BA42E0">
        <w:rPr>
          <w:rFonts w:cs="Times New Roman"/>
          <w:color w:val="000000"/>
          <w:sz w:val="28"/>
          <w:szCs w:val="28"/>
        </w:rPr>
        <w:t xml:space="preserve">: _____________, </w:t>
      </w:r>
      <w:r w:rsidRPr="00BA42E0">
        <w:rPr>
          <w:rFonts w:cs="Times New Roman"/>
          <w:color w:val="000000"/>
          <w:sz w:val="28"/>
          <w:szCs w:val="28"/>
          <w:lang w:val="ky-KG"/>
        </w:rPr>
        <w:t>иштин аякташы</w:t>
      </w:r>
      <w:r w:rsidR="004D44DB" w:rsidRPr="00BA42E0">
        <w:rPr>
          <w:rFonts w:cs="Times New Roman"/>
          <w:color w:val="000000"/>
          <w:sz w:val="28"/>
          <w:szCs w:val="28"/>
        </w:rPr>
        <w:t xml:space="preserve">: __________________________ </w:t>
      </w:r>
    </w:p>
    <w:p w:rsidR="004D44DB" w:rsidRPr="00BA42E0" w:rsidRDefault="004D44DB" w:rsidP="00634026">
      <w:pPr>
        <w:autoSpaceDE w:val="0"/>
        <w:autoSpaceDN w:val="0"/>
        <w:adjustRightInd w:val="0"/>
        <w:ind w:left="1273" w:firstLine="851"/>
        <w:jc w:val="both"/>
        <w:rPr>
          <w:rFonts w:cs="Times New Roman"/>
          <w:color w:val="000000"/>
          <w:sz w:val="28"/>
          <w:szCs w:val="28"/>
        </w:rPr>
      </w:pPr>
      <w:r w:rsidRPr="00BA42E0">
        <w:rPr>
          <w:rFonts w:cs="Times New Roman"/>
          <w:color w:val="000000"/>
          <w:sz w:val="28"/>
          <w:szCs w:val="28"/>
        </w:rPr>
        <w:t>(</w:t>
      </w:r>
      <w:r w:rsidR="00F548B3" w:rsidRPr="00BA42E0">
        <w:rPr>
          <w:rFonts w:cs="Times New Roman"/>
          <w:color w:val="000000"/>
          <w:sz w:val="28"/>
          <w:szCs w:val="28"/>
        </w:rPr>
        <w:t>ай, жыл</w:t>
      </w:r>
      <w:r w:rsidRPr="00BA42E0">
        <w:rPr>
          <w:rFonts w:cs="Times New Roman"/>
          <w:color w:val="000000"/>
          <w:sz w:val="28"/>
          <w:szCs w:val="28"/>
        </w:rPr>
        <w:t xml:space="preserve">) </w:t>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w:t>
      </w:r>
      <w:r w:rsidR="00F548B3" w:rsidRPr="00BA42E0">
        <w:rPr>
          <w:rFonts w:cs="Times New Roman"/>
          <w:color w:val="000000"/>
          <w:sz w:val="28"/>
          <w:szCs w:val="28"/>
        </w:rPr>
        <w:t>ай, жыл</w:t>
      </w:r>
      <w:r w:rsidRPr="00BA42E0">
        <w:rPr>
          <w:rFonts w:cs="Times New Roman"/>
          <w:color w:val="000000"/>
          <w:sz w:val="28"/>
          <w:szCs w:val="28"/>
        </w:rPr>
        <w:t xml:space="preserve">) </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8.</w:t>
      </w:r>
      <w:r w:rsidR="00F548B3" w:rsidRPr="00BA42E0">
        <w:rPr>
          <w:rFonts w:cs="Times New Roman"/>
          <w:color w:val="000000"/>
          <w:sz w:val="28"/>
          <w:szCs w:val="28"/>
          <w:lang w:val="ky-KG"/>
        </w:rPr>
        <w:t xml:space="preserve"> </w:t>
      </w:r>
      <w:r w:rsidR="00FC45C8" w:rsidRPr="00BA42E0">
        <w:rPr>
          <w:rFonts w:cs="Times New Roman"/>
          <w:color w:val="000000"/>
          <w:sz w:val="28"/>
          <w:szCs w:val="28"/>
          <w:lang w:val="ky-KG"/>
        </w:rPr>
        <w:t xml:space="preserve">Кабыл алуучу </w:t>
      </w:r>
      <w:r w:rsidR="00FC45C8" w:rsidRPr="00BA42E0">
        <w:rPr>
          <w:rFonts w:cs="Times New Roman"/>
          <w:color w:val="000000"/>
          <w:sz w:val="28"/>
          <w:szCs w:val="28"/>
        </w:rPr>
        <w:t>комисси</w:t>
      </w:r>
      <w:r w:rsidR="00FC45C8" w:rsidRPr="00BA42E0">
        <w:rPr>
          <w:rFonts w:cs="Times New Roman"/>
          <w:color w:val="000000"/>
          <w:sz w:val="28"/>
          <w:szCs w:val="28"/>
          <w:lang w:val="ky-KG"/>
        </w:rPr>
        <w:t>яга у</w:t>
      </w:r>
      <w:r w:rsidR="00F548B3" w:rsidRPr="00BA42E0">
        <w:rPr>
          <w:rFonts w:cs="Times New Roman"/>
          <w:color w:val="000000"/>
          <w:sz w:val="28"/>
          <w:szCs w:val="28"/>
          <w:lang w:val="ky-KG"/>
        </w:rPr>
        <w:t xml:space="preserve">шул актыга милдеттүү тиркеме болуп саналган </w:t>
      </w:r>
      <w:r w:rsidR="00FC45C8" w:rsidRPr="00BA42E0">
        <w:rPr>
          <w:rFonts w:cs="Times New Roman"/>
          <w:color w:val="000000"/>
          <w:sz w:val="28"/>
          <w:szCs w:val="28"/>
          <w:lang w:val="ky-KG"/>
        </w:rPr>
        <w:t xml:space="preserve">реестрге ылайык </w:t>
      </w:r>
      <w:r w:rsidR="00FC45C8" w:rsidRPr="00BA42E0">
        <w:rPr>
          <w:rFonts w:cs="Times New Roman"/>
          <w:color w:val="000000"/>
          <w:sz w:val="28"/>
          <w:szCs w:val="28"/>
        </w:rPr>
        <w:t>документ</w:t>
      </w:r>
      <w:r w:rsidR="00FC45C8" w:rsidRPr="00BA42E0">
        <w:rPr>
          <w:rFonts w:cs="Times New Roman"/>
          <w:color w:val="000000"/>
          <w:sz w:val="28"/>
          <w:szCs w:val="28"/>
          <w:lang w:val="ky-KG"/>
        </w:rPr>
        <w:t>тер тапшырылды</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9.</w:t>
      </w:r>
      <w:r w:rsidR="00FC45C8" w:rsidRPr="00BA42E0">
        <w:rPr>
          <w:rFonts w:cs="Times New Roman"/>
          <w:color w:val="000000"/>
          <w:sz w:val="28"/>
          <w:szCs w:val="28"/>
          <w:lang w:val="ky-KG"/>
        </w:rPr>
        <w:t xml:space="preserve"> Кабыл алууга көрсөтүлгөн пайдаланылуучу</w:t>
      </w:r>
      <w:r w:rsidRPr="00BA42E0">
        <w:rPr>
          <w:rFonts w:cs="Times New Roman"/>
          <w:color w:val="000000"/>
          <w:sz w:val="28"/>
          <w:szCs w:val="28"/>
        </w:rPr>
        <w:t xml:space="preserve"> объект </w:t>
      </w:r>
      <w:r w:rsidR="00FC45C8" w:rsidRPr="00BA42E0">
        <w:rPr>
          <w:rFonts w:cs="Times New Roman"/>
          <w:color w:val="000000"/>
          <w:sz w:val="28"/>
          <w:szCs w:val="28"/>
          <w:lang w:val="ky-KG"/>
        </w:rPr>
        <w:t>төмөнкү көрсөткүчтөргө ээ</w:t>
      </w:r>
      <w:r w:rsidRPr="00BA42E0">
        <w:rPr>
          <w:rFonts w:cs="Times New Roman"/>
          <w:color w:val="000000"/>
          <w:sz w:val="28"/>
          <w:szCs w:val="28"/>
        </w:rPr>
        <w:t>:</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9.1.</w:t>
      </w:r>
      <w:r w:rsidR="0097558F" w:rsidRPr="00BA42E0">
        <w:rPr>
          <w:rFonts w:cs="Times New Roman"/>
          <w:color w:val="000000"/>
          <w:sz w:val="28"/>
          <w:szCs w:val="28"/>
        </w:rPr>
        <w:t xml:space="preserve"> ГЖП</w:t>
      </w:r>
      <w:r w:rsidRPr="00BA42E0">
        <w:rPr>
          <w:rFonts w:cs="Times New Roman"/>
          <w:color w:val="000000"/>
          <w:sz w:val="28"/>
          <w:szCs w:val="28"/>
        </w:rPr>
        <w:t xml:space="preserve">, </w:t>
      </w:r>
      <w:r w:rsidR="0097558F" w:rsidRPr="00BA42E0">
        <w:rPr>
          <w:rFonts w:cs="Times New Roman"/>
          <w:color w:val="000000"/>
          <w:sz w:val="28"/>
          <w:szCs w:val="28"/>
        </w:rPr>
        <w:t xml:space="preserve"> ГЖО</w:t>
      </w:r>
      <w:r w:rsidRPr="00BA42E0">
        <w:rPr>
          <w:rFonts w:cs="Times New Roman"/>
          <w:color w:val="000000"/>
          <w:sz w:val="28"/>
          <w:szCs w:val="28"/>
        </w:rPr>
        <w:t>,  ШГРП</w:t>
      </w:r>
    </w:p>
    <w:tbl>
      <w:tblPr>
        <w:tblStyle w:val="a7"/>
        <w:tblW w:w="9634" w:type="dxa"/>
        <w:tblLook w:val="04A0" w:firstRow="1" w:lastRow="0" w:firstColumn="1" w:lastColumn="0" w:noHBand="0" w:noVBand="1"/>
      </w:tblPr>
      <w:tblGrid>
        <w:gridCol w:w="3367"/>
        <w:gridCol w:w="2741"/>
        <w:gridCol w:w="3526"/>
      </w:tblGrid>
      <w:tr w:rsidR="004D44DB" w:rsidRPr="00BA42E0" w:rsidTr="00762C85">
        <w:trPr>
          <w:trHeight w:val="623"/>
        </w:trPr>
        <w:tc>
          <w:tcPr>
            <w:tcW w:w="3367"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Тип/</w:t>
            </w:r>
            <w:r w:rsidR="00FC45C8" w:rsidRPr="00BA42E0">
              <w:rPr>
                <w:rFonts w:ascii="Times New Roman" w:hAnsi="Times New Roman" w:cs="Times New Roman"/>
                <w:color w:val="000000"/>
                <w:sz w:val="28"/>
                <w:szCs w:val="28"/>
                <w:lang w:val="ky-KG"/>
              </w:rPr>
              <w:t>өндүрүүчү уюм</w:t>
            </w:r>
          </w:p>
        </w:tc>
        <w:tc>
          <w:tcPr>
            <w:tcW w:w="2741"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526" w:type="dxa"/>
          </w:tcPr>
          <w:p w:rsidR="004D44DB" w:rsidRPr="00BA42E0" w:rsidRDefault="004D44DB" w:rsidP="00634026">
            <w:pPr>
              <w:adjustRightInd w:val="0"/>
              <w:jc w:val="both"/>
              <w:rPr>
                <w:rFonts w:ascii="Times New Roman" w:hAnsi="Times New Roman" w:cs="Times New Roman"/>
                <w:color w:val="000000"/>
                <w:sz w:val="28"/>
                <w:szCs w:val="28"/>
              </w:rPr>
            </w:pPr>
          </w:p>
        </w:tc>
      </w:tr>
      <w:tr w:rsidR="004D44DB" w:rsidRPr="00BA42E0" w:rsidTr="00762C85">
        <w:trPr>
          <w:trHeight w:val="304"/>
        </w:trPr>
        <w:tc>
          <w:tcPr>
            <w:tcW w:w="3367" w:type="dxa"/>
          </w:tcPr>
          <w:p w:rsidR="004D44DB" w:rsidRPr="00BA42E0" w:rsidRDefault="00FC45C8"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Жиптин саны</w:t>
            </w:r>
          </w:p>
        </w:tc>
        <w:tc>
          <w:tcPr>
            <w:tcW w:w="2741"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526" w:type="dxa"/>
          </w:tcPr>
          <w:p w:rsidR="004D44DB" w:rsidRPr="00BA42E0" w:rsidRDefault="004D44DB" w:rsidP="00634026">
            <w:pPr>
              <w:adjustRightInd w:val="0"/>
              <w:jc w:val="both"/>
              <w:rPr>
                <w:rFonts w:ascii="Times New Roman" w:hAnsi="Times New Roman" w:cs="Times New Roman"/>
                <w:color w:val="000000"/>
                <w:sz w:val="28"/>
                <w:szCs w:val="28"/>
              </w:rPr>
            </w:pPr>
          </w:p>
        </w:tc>
      </w:tr>
      <w:tr w:rsidR="004D44DB" w:rsidRPr="00BA42E0" w:rsidTr="00762C85">
        <w:trPr>
          <w:trHeight w:val="304"/>
        </w:trPr>
        <w:tc>
          <w:tcPr>
            <w:tcW w:w="3367" w:type="dxa"/>
          </w:tcPr>
          <w:p w:rsidR="004D44DB" w:rsidRPr="00BA42E0" w:rsidRDefault="00FC45C8"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Басымдын жөндөөчүсү</w:t>
            </w:r>
            <w:r w:rsidR="004D44DB" w:rsidRPr="00BA42E0">
              <w:rPr>
                <w:rFonts w:ascii="Times New Roman" w:hAnsi="Times New Roman" w:cs="Times New Roman"/>
                <w:color w:val="000000"/>
                <w:sz w:val="28"/>
                <w:szCs w:val="28"/>
              </w:rPr>
              <w:t xml:space="preserve"> (тип)</w:t>
            </w:r>
          </w:p>
        </w:tc>
        <w:tc>
          <w:tcPr>
            <w:tcW w:w="2741"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526" w:type="dxa"/>
          </w:tcPr>
          <w:p w:rsidR="004D44DB" w:rsidRPr="00BA42E0" w:rsidRDefault="004D44DB" w:rsidP="00634026">
            <w:pPr>
              <w:adjustRightInd w:val="0"/>
              <w:jc w:val="both"/>
              <w:rPr>
                <w:rFonts w:ascii="Times New Roman" w:hAnsi="Times New Roman" w:cs="Times New Roman"/>
                <w:color w:val="000000"/>
                <w:sz w:val="28"/>
                <w:szCs w:val="28"/>
              </w:rPr>
            </w:pPr>
          </w:p>
        </w:tc>
      </w:tr>
    </w:tbl>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9.2. Газ</w:t>
      </w:r>
      <w:r w:rsidR="00363F54" w:rsidRPr="00BA42E0">
        <w:rPr>
          <w:rFonts w:cs="Times New Roman"/>
          <w:color w:val="000000"/>
          <w:sz w:val="28"/>
          <w:szCs w:val="28"/>
          <w:lang w:val="ky-KG"/>
        </w:rPr>
        <w:t xml:space="preserve"> түтүктөрү</w:t>
      </w:r>
    </w:p>
    <w:tbl>
      <w:tblPr>
        <w:tblStyle w:val="a7"/>
        <w:tblW w:w="9634" w:type="dxa"/>
        <w:tblLook w:val="04A0" w:firstRow="1" w:lastRow="0" w:firstColumn="1" w:lastColumn="0" w:noHBand="0" w:noVBand="1"/>
      </w:tblPr>
      <w:tblGrid>
        <w:gridCol w:w="2083"/>
        <w:gridCol w:w="2203"/>
        <w:gridCol w:w="1108"/>
        <w:gridCol w:w="1359"/>
        <w:gridCol w:w="394"/>
        <w:gridCol w:w="395"/>
        <w:gridCol w:w="395"/>
        <w:gridCol w:w="395"/>
        <w:gridCol w:w="395"/>
        <w:gridCol w:w="907"/>
      </w:tblGrid>
      <w:tr w:rsidR="004D44DB" w:rsidRPr="00BA42E0" w:rsidTr="00762C85">
        <w:trPr>
          <w:trHeight w:val="310"/>
        </w:trPr>
        <w:tc>
          <w:tcPr>
            <w:tcW w:w="4286" w:type="dxa"/>
            <w:gridSpan w:val="2"/>
            <w:vMerge w:val="restart"/>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Көрсөткүчтүн а</w:t>
            </w:r>
            <w:r w:rsidR="00062EE3" w:rsidRPr="00BA42E0">
              <w:rPr>
                <w:rFonts w:ascii="Times New Roman" w:hAnsi="Times New Roman" w:cs="Times New Roman"/>
                <w:color w:val="000000"/>
                <w:sz w:val="28"/>
                <w:szCs w:val="28"/>
              </w:rPr>
              <w:t>талышы</w:t>
            </w:r>
          </w:p>
        </w:tc>
        <w:tc>
          <w:tcPr>
            <w:tcW w:w="1108" w:type="dxa"/>
            <w:vMerge w:val="restart"/>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Өлч. бирд</w:t>
            </w:r>
            <w:r w:rsidR="004D44DB" w:rsidRPr="00BA42E0">
              <w:rPr>
                <w:rFonts w:ascii="Times New Roman" w:hAnsi="Times New Roman" w:cs="Times New Roman"/>
                <w:color w:val="000000"/>
                <w:sz w:val="28"/>
                <w:szCs w:val="28"/>
              </w:rPr>
              <w:t>.</w:t>
            </w:r>
          </w:p>
        </w:tc>
        <w:tc>
          <w:tcPr>
            <w:tcW w:w="4240" w:type="dxa"/>
            <w:gridSpan w:val="7"/>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Тышкы</w:t>
            </w:r>
            <w:r w:rsidR="004D44DB" w:rsidRPr="00BA42E0">
              <w:rPr>
                <w:rFonts w:ascii="Times New Roman" w:hAnsi="Times New Roman" w:cs="Times New Roman"/>
                <w:color w:val="000000"/>
                <w:sz w:val="28"/>
                <w:szCs w:val="28"/>
              </w:rPr>
              <w:t xml:space="preserve"> диаметр</w:t>
            </w:r>
            <w:r w:rsidRPr="00BA42E0">
              <w:rPr>
                <w:rFonts w:ascii="Times New Roman" w:hAnsi="Times New Roman" w:cs="Times New Roman"/>
                <w:color w:val="000000"/>
                <w:sz w:val="28"/>
                <w:szCs w:val="28"/>
                <w:lang w:val="ky-KG"/>
              </w:rPr>
              <w:t>лер</w:t>
            </w:r>
            <w:r w:rsidR="004D44DB" w:rsidRPr="00BA42E0">
              <w:rPr>
                <w:rFonts w:ascii="Times New Roman" w:hAnsi="Times New Roman" w:cs="Times New Roman"/>
                <w:color w:val="000000"/>
                <w:sz w:val="28"/>
                <w:szCs w:val="28"/>
              </w:rPr>
              <w:t>, мм</w:t>
            </w:r>
          </w:p>
        </w:tc>
      </w:tr>
      <w:tr w:rsidR="00363F54" w:rsidRPr="00BA42E0" w:rsidTr="00762C85">
        <w:trPr>
          <w:trHeight w:val="325"/>
        </w:trPr>
        <w:tc>
          <w:tcPr>
            <w:tcW w:w="4286" w:type="dxa"/>
            <w:gridSpan w:val="2"/>
            <w:vMerge/>
          </w:tcPr>
          <w:p w:rsidR="004D44DB" w:rsidRPr="00BA42E0" w:rsidRDefault="004D44DB" w:rsidP="00634026">
            <w:pPr>
              <w:adjustRightInd w:val="0"/>
              <w:jc w:val="both"/>
              <w:rPr>
                <w:rFonts w:ascii="Times New Roman" w:hAnsi="Times New Roman" w:cs="Times New Roman"/>
                <w:color w:val="000000"/>
                <w:sz w:val="28"/>
                <w:szCs w:val="28"/>
              </w:rPr>
            </w:pPr>
          </w:p>
        </w:tc>
        <w:tc>
          <w:tcPr>
            <w:tcW w:w="1108"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4D44DB" w:rsidRPr="00BA42E0" w:rsidTr="00762C85">
        <w:trPr>
          <w:trHeight w:val="636"/>
        </w:trPr>
        <w:tc>
          <w:tcPr>
            <w:tcW w:w="208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Г</w:t>
            </w:r>
            <w:r w:rsidR="004D44DB" w:rsidRPr="00BA42E0">
              <w:rPr>
                <w:rFonts w:ascii="Times New Roman" w:hAnsi="Times New Roman" w:cs="Times New Roman"/>
                <w:color w:val="000000"/>
                <w:sz w:val="28"/>
                <w:szCs w:val="28"/>
              </w:rPr>
              <w:t>аз</w:t>
            </w:r>
            <w:r w:rsidRPr="00BA42E0">
              <w:rPr>
                <w:rFonts w:ascii="Times New Roman" w:hAnsi="Times New Roman" w:cs="Times New Roman"/>
                <w:color w:val="000000"/>
                <w:sz w:val="28"/>
                <w:szCs w:val="28"/>
                <w:lang w:val="ky-KG"/>
              </w:rPr>
              <w:t xml:space="preserve"> түтүгүнүн аралыгы</w:t>
            </w:r>
            <w:r w:rsidR="004D44DB" w:rsidRPr="00BA42E0">
              <w:rPr>
                <w:rFonts w:ascii="Times New Roman" w:hAnsi="Times New Roman" w:cs="Times New Roman"/>
                <w:color w:val="000000"/>
                <w:sz w:val="28"/>
                <w:szCs w:val="28"/>
              </w:rPr>
              <w:t xml:space="preserve"> </w:t>
            </w:r>
          </w:p>
        </w:tc>
        <w:tc>
          <w:tcPr>
            <w:tcW w:w="7551" w:type="dxa"/>
            <w:gridSpan w:val="9"/>
          </w:tcPr>
          <w:p w:rsidR="004D44DB" w:rsidRPr="00BA42E0" w:rsidRDefault="00363F54" w:rsidP="00363F54">
            <w:pPr>
              <w:pStyle w:val="a8"/>
              <w:numPr>
                <w:ilvl w:val="0"/>
                <w:numId w:val="3"/>
              </w:num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Тышкы газ түтүгү</w:t>
            </w:r>
          </w:p>
        </w:tc>
      </w:tr>
      <w:tr w:rsidR="00363F54" w:rsidRPr="00BA42E0" w:rsidTr="00762C85">
        <w:trPr>
          <w:trHeight w:val="310"/>
        </w:trPr>
        <w:tc>
          <w:tcPr>
            <w:tcW w:w="2083" w:type="dxa"/>
            <w:vMerge w:val="restart"/>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Анын ичинде</w:t>
            </w:r>
            <w:r w:rsidR="004D44DB" w:rsidRPr="00BA42E0">
              <w:rPr>
                <w:rFonts w:ascii="Times New Roman" w:hAnsi="Times New Roman" w:cs="Times New Roman"/>
                <w:color w:val="000000"/>
                <w:sz w:val="28"/>
                <w:szCs w:val="28"/>
              </w:rPr>
              <w:t>:</w:t>
            </w:r>
          </w:p>
        </w:tc>
        <w:tc>
          <w:tcPr>
            <w:tcW w:w="2203" w:type="dxa"/>
          </w:tcPr>
          <w:p w:rsidR="004D44DB" w:rsidRPr="00BA42E0" w:rsidRDefault="00363F54"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lang w:val="ky-KG"/>
              </w:rPr>
              <w:t>бардык болот</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325"/>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310"/>
        </w:trPr>
        <w:tc>
          <w:tcPr>
            <w:tcW w:w="2083"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полиэтилен</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1273"/>
        </w:trPr>
        <w:tc>
          <w:tcPr>
            <w:tcW w:w="2083" w:type="dxa"/>
            <w:vMerge w:val="restart"/>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Анын ичинен</w:t>
            </w:r>
            <w:r w:rsidR="004D44DB" w:rsidRPr="00BA42E0">
              <w:rPr>
                <w:rFonts w:ascii="Times New Roman" w:hAnsi="Times New Roman" w:cs="Times New Roman"/>
                <w:color w:val="000000"/>
                <w:sz w:val="28"/>
                <w:szCs w:val="28"/>
              </w:rPr>
              <w:t>:</w:t>
            </w: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1</w:t>
            </w:r>
            <w:r w:rsidRPr="00BA42E0">
              <w:rPr>
                <w:rFonts w:ascii="Times New Roman" w:hAnsi="Times New Roman" w:cs="Times New Roman"/>
                <w:color w:val="000000"/>
                <w:sz w:val="28"/>
                <w:szCs w:val="28"/>
                <w:lang w:val="ky-KG"/>
              </w:rPr>
              <w:t>-</w:t>
            </w:r>
            <w:r w:rsidRPr="00BA42E0">
              <w:rPr>
                <w:rFonts w:ascii="Times New Roman" w:hAnsi="Times New Roman" w:cs="Times New Roman"/>
                <w:color w:val="000000"/>
                <w:sz w:val="28"/>
                <w:szCs w:val="28"/>
              </w:rPr>
              <w:t>категори</w:t>
            </w:r>
            <w:r w:rsidRPr="00BA42E0">
              <w:rPr>
                <w:rFonts w:ascii="Times New Roman" w:hAnsi="Times New Roman" w:cs="Times New Roman"/>
                <w:color w:val="000000"/>
                <w:sz w:val="28"/>
                <w:szCs w:val="28"/>
                <w:lang w:val="ky-KG"/>
              </w:rPr>
              <w:t>ядагы жогорку басым</w:t>
            </w:r>
            <w:r w:rsidR="004D44DB" w:rsidRPr="00BA42E0">
              <w:rPr>
                <w:rFonts w:ascii="Times New Roman" w:hAnsi="Times New Roman" w:cs="Times New Roman"/>
                <w:color w:val="000000"/>
                <w:sz w:val="28"/>
                <w:szCs w:val="28"/>
              </w:rPr>
              <w:t xml:space="preserve"> (1,2М</w:t>
            </w:r>
            <w:r w:rsidRPr="00BA42E0">
              <w:rPr>
                <w:rFonts w:ascii="Times New Roman" w:hAnsi="Times New Roman" w:cs="Times New Roman"/>
                <w:color w:val="000000"/>
                <w:sz w:val="28"/>
                <w:szCs w:val="28"/>
              </w:rPr>
              <w:t>п</w:t>
            </w:r>
            <w:r w:rsidR="004D44DB" w:rsidRPr="00BA42E0">
              <w:rPr>
                <w:rFonts w:ascii="Times New Roman" w:hAnsi="Times New Roman" w:cs="Times New Roman"/>
                <w:color w:val="000000"/>
                <w:sz w:val="28"/>
                <w:szCs w:val="28"/>
              </w:rPr>
              <w:t>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1273"/>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11</w:t>
            </w:r>
            <w:r w:rsidRPr="00BA42E0">
              <w:rPr>
                <w:rFonts w:ascii="Times New Roman" w:hAnsi="Times New Roman" w:cs="Times New Roman"/>
                <w:color w:val="000000"/>
                <w:sz w:val="28"/>
                <w:szCs w:val="28"/>
                <w:lang w:val="ky-KG"/>
              </w:rPr>
              <w:t>-</w:t>
            </w:r>
            <w:r w:rsidRPr="00BA42E0">
              <w:rPr>
                <w:rFonts w:ascii="Times New Roman" w:hAnsi="Times New Roman" w:cs="Times New Roman"/>
                <w:color w:val="000000"/>
                <w:sz w:val="28"/>
                <w:szCs w:val="28"/>
              </w:rPr>
              <w:t>категори</w:t>
            </w:r>
            <w:r w:rsidRPr="00BA42E0">
              <w:rPr>
                <w:rFonts w:ascii="Times New Roman" w:hAnsi="Times New Roman" w:cs="Times New Roman"/>
                <w:color w:val="000000"/>
                <w:sz w:val="28"/>
                <w:szCs w:val="28"/>
                <w:lang w:val="ky-KG"/>
              </w:rPr>
              <w:t>ядагы жогорку басым</w:t>
            </w:r>
            <w:r w:rsidR="004D44DB" w:rsidRPr="00BA42E0">
              <w:rPr>
                <w:rFonts w:ascii="Times New Roman" w:hAnsi="Times New Roman" w:cs="Times New Roman"/>
                <w:color w:val="000000"/>
                <w:sz w:val="28"/>
                <w:szCs w:val="28"/>
              </w:rPr>
              <w:t xml:space="preserve"> (0,6МПа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962"/>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Орточо басым</w:t>
            </w:r>
            <w:r w:rsidR="004D44DB" w:rsidRPr="00BA42E0">
              <w:rPr>
                <w:rFonts w:ascii="Times New Roman" w:hAnsi="Times New Roman" w:cs="Times New Roman"/>
                <w:color w:val="000000"/>
                <w:sz w:val="28"/>
                <w:szCs w:val="28"/>
              </w:rPr>
              <w:t xml:space="preserve"> (0,3МПа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962"/>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Төмөн басым</w:t>
            </w:r>
            <w:r w:rsidR="004D44DB" w:rsidRPr="00BA42E0">
              <w:rPr>
                <w:rFonts w:ascii="Times New Roman" w:hAnsi="Times New Roman" w:cs="Times New Roman"/>
                <w:color w:val="000000"/>
                <w:sz w:val="28"/>
                <w:szCs w:val="28"/>
              </w:rPr>
              <w:t xml:space="preserve"> (0,005МПа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4D44DB" w:rsidRPr="00BA42E0" w:rsidTr="00762C85">
        <w:trPr>
          <w:trHeight w:val="325"/>
        </w:trPr>
        <w:tc>
          <w:tcPr>
            <w:tcW w:w="2083" w:type="dxa"/>
            <w:vMerge w:val="restart"/>
          </w:tcPr>
          <w:p w:rsidR="004D44DB" w:rsidRPr="00BA42E0" w:rsidRDefault="004D44DB" w:rsidP="00634026">
            <w:pPr>
              <w:adjustRightInd w:val="0"/>
              <w:jc w:val="both"/>
              <w:rPr>
                <w:rFonts w:ascii="Times New Roman" w:hAnsi="Times New Roman" w:cs="Times New Roman"/>
                <w:color w:val="000000"/>
                <w:sz w:val="28"/>
                <w:szCs w:val="28"/>
              </w:rPr>
            </w:pPr>
          </w:p>
        </w:tc>
        <w:tc>
          <w:tcPr>
            <w:tcW w:w="7551" w:type="dxa"/>
            <w:gridSpan w:val="9"/>
          </w:tcPr>
          <w:p w:rsidR="004D44DB" w:rsidRPr="00BA42E0" w:rsidRDefault="00363F54" w:rsidP="00363F54">
            <w:pPr>
              <w:pStyle w:val="a8"/>
              <w:numPr>
                <w:ilvl w:val="0"/>
                <w:numId w:val="3"/>
              </w:num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lang w:val="ky-KG"/>
              </w:rPr>
              <w:t>Ички</w:t>
            </w:r>
            <w:r w:rsidR="004D44DB" w:rsidRPr="00BA42E0">
              <w:rPr>
                <w:rFonts w:ascii="Times New Roman" w:hAnsi="Times New Roman" w:cs="Times New Roman"/>
                <w:color w:val="000000"/>
                <w:sz w:val="28"/>
                <w:szCs w:val="28"/>
                <w:lang w:val="ky-KG"/>
              </w:rPr>
              <w:t xml:space="preserve"> газ</w:t>
            </w:r>
            <w:r w:rsidRPr="00BA42E0">
              <w:rPr>
                <w:rFonts w:ascii="Times New Roman" w:hAnsi="Times New Roman" w:cs="Times New Roman"/>
                <w:color w:val="000000"/>
                <w:sz w:val="28"/>
                <w:szCs w:val="28"/>
                <w:lang w:val="ky-KG"/>
              </w:rPr>
              <w:t xml:space="preserve"> түтүгү</w:t>
            </w:r>
          </w:p>
        </w:tc>
      </w:tr>
      <w:tr w:rsidR="00363F54" w:rsidRPr="00BA42E0" w:rsidTr="00762C85">
        <w:trPr>
          <w:trHeight w:val="1273"/>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11</w:t>
            </w:r>
            <w:r w:rsidRPr="00BA42E0">
              <w:rPr>
                <w:rFonts w:ascii="Times New Roman" w:hAnsi="Times New Roman" w:cs="Times New Roman"/>
                <w:color w:val="000000"/>
                <w:sz w:val="28"/>
                <w:szCs w:val="28"/>
                <w:lang w:val="ky-KG"/>
              </w:rPr>
              <w:t>-</w:t>
            </w:r>
            <w:r w:rsidRPr="00BA42E0">
              <w:rPr>
                <w:rFonts w:ascii="Times New Roman" w:hAnsi="Times New Roman" w:cs="Times New Roman"/>
                <w:color w:val="000000"/>
                <w:sz w:val="28"/>
                <w:szCs w:val="28"/>
              </w:rPr>
              <w:t>категори</w:t>
            </w:r>
            <w:r w:rsidRPr="00BA42E0">
              <w:rPr>
                <w:rFonts w:ascii="Times New Roman" w:hAnsi="Times New Roman" w:cs="Times New Roman"/>
                <w:color w:val="000000"/>
                <w:sz w:val="28"/>
                <w:szCs w:val="28"/>
                <w:lang w:val="ky-KG"/>
              </w:rPr>
              <w:t>ядагы жогорку басым</w:t>
            </w:r>
            <w:r w:rsidRPr="00BA42E0">
              <w:rPr>
                <w:rFonts w:ascii="Times New Roman" w:hAnsi="Times New Roman" w:cs="Times New Roman"/>
                <w:color w:val="000000"/>
                <w:sz w:val="28"/>
                <w:szCs w:val="28"/>
              </w:rPr>
              <w:t xml:space="preserve"> </w:t>
            </w:r>
            <w:r w:rsidR="004D44DB" w:rsidRPr="00BA42E0">
              <w:rPr>
                <w:rFonts w:ascii="Times New Roman" w:hAnsi="Times New Roman" w:cs="Times New Roman"/>
                <w:color w:val="000000"/>
                <w:sz w:val="28"/>
                <w:szCs w:val="28"/>
              </w:rPr>
              <w:t>(0,6МПа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962"/>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Орточо басым</w:t>
            </w:r>
            <w:r w:rsidR="004D44DB" w:rsidRPr="00BA42E0">
              <w:rPr>
                <w:rFonts w:ascii="Times New Roman" w:hAnsi="Times New Roman" w:cs="Times New Roman"/>
                <w:color w:val="000000"/>
                <w:sz w:val="28"/>
                <w:szCs w:val="28"/>
              </w:rPr>
              <w:t xml:space="preserve"> (0,3МПа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r w:rsidR="00363F54" w:rsidRPr="00BA42E0" w:rsidTr="00762C85">
        <w:trPr>
          <w:trHeight w:val="962"/>
        </w:trPr>
        <w:tc>
          <w:tcPr>
            <w:tcW w:w="2083" w:type="dxa"/>
            <w:vMerge/>
          </w:tcPr>
          <w:p w:rsidR="004D44DB" w:rsidRPr="00BA42E0" w:rsidRDefault="004D44DB" w:rsidP="00634026">
            <w:pPr>
              <w:adjustRightInd w:val="0"/>
              <w:jc w:val="both"/>
              <w:rPr>
                <w:rFonts w:ascii="Times New Roman" w:hAnsi="Times New Roman" w:cs="Times New Roman"/>
                <w:color w:val="000000"/>
                <w:sz w:val="28"/>
                <w:szCs w:val="28"/>
              </w:rPr>
            </w:pPr>
          </w:p>
        </w:tc>
        <w:tc>
          <w:tcPr>
            <w:tcW w:w="2203" w:type="dxa"/>
          </w:tcPr>
          <w:p w:rsidR="004D44DB" w:rsidRPr="00BA42E0" w:rsidRDefault="00363F54"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Төмөн басым</w:t>
            </w:r>
            <w:r w:rsidRPr="00BA42E0">
              <w:rPr>
                <w:rFonts w:ascii="Times New Roman" w:hAnsi="Times New Roman" w:cs="Times New Roman"/>
                <w:color w:val="000000"/>
                <w:sz w:val="28"/>
                <w:szCs w:val="28"/>
              </w:rPr>
              <w:t xml:space="preserve"> </w:t>
            </w:r>
            <w:r w:rsidR="004D44DB" w:rsidRPr="00BA42E0">
              <w:rPr>
                <w:rFonts w:ascii="Times New Roman" w:hAnsi="Times New Roman" w:cs="Times New Roman"/>
                <w:color w:val="000000"/>
                <w:sz w:val="28"/>
                <w:szCs w:val="28"/>
              </w:rPr>
              <w:t>(0,005МПа</w:t>
            </w:r>
            <w:r w:rsidRPr="00BA42E0">
              <w:rPr>
                <w:rFonts w:ascii="Times New Roman" w:hAnsi="Times New Roman" w:cs="Times New Roman"/>
                <w:color w:val="000000"/>
                <w:sz w:val="28"/>
                <w:szCs w:val="28"/>
                <w:lang w:val="ky-KG"/>
              </w:rPr>
              <w:t xml:space="preserve"> чейин</w:t>
            </w:r>
            <w:r w:rsidR="004D44DB" w:rsidRPr="00BA42E0">
              <w:rPr>
                <w:rFonts w:ascii="Times New Roman" w:hAnsi="Times New Roman" w:cs="Times New Roman"/>
                <w:color w:val="000000"/>
                <w:sz w:val="28"/>
                <w:szCs w:val="28"/>
              </w:rPr>
              <w:t>)</w:t>
            </w:r>
          </w:p>
        </w:tc>
        <w:tc>
          <w:tcPr>
            <w:tcW w:w="1108"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м</w:t>
            </w:r>
          </w:p>
        </w:tc>
        <w:tc>
          <w:tcPr>
            <w:tcW w:w="1359"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39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07" w:type="dxa"/>
          </w:tcPr>
          <w:p w:rsidR="004D44DB" w:rsidRPr="00BA42E0" w:rsidRDefault="004D44DB" w:rsidP="00634026">
            <w:pPr>
              <w:adjustRightInd w:val="0"/>
              <w:jc w:val="both"/>
              <w:rPr>
                <w:rFonts w:ascii="Times New Roman" w:hAnsi="Times New Roman" w:cs="Times New Roman"/>
                <w:color w:val="000000"/>
                <w:sz w:val="28"/>
                <w:szCs w:val="28"/>
              </w:rPr>
            </w:pPr>
          </w:p>
        </w:tc>
      </w:tr>
    </w:tbl>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 xml:space="preserve">9.3. </w:t>
      </w:r>
      <w:r w:rsidR="00363F54" w:rsidRPr="00BA42E0">
        <w:rPr>
          <w:rFonts w:cs="Times New Roman"/>
          <w:color w:val="000000"/>
          <w:sz w:val="28"/>
          <w:szCs w:val="28"/>
        </w:rPr>
        <w:t xml:space="preserve">СКГ, АГКЖ </w:t>
      </w:r>
      <w:r w:rsidR="00363F54" w:rsidRPr="00BA42E0">
        <w:rPr>
          <w:rFonts w:cs="Times New Roman"/>
          <w:color w:val="000000"/>
          <w:sz w:val="28"/>
          <w:szCs w:val="28"/>
          <w:lang w:val="ky-KG"/>
        </w:rPr>
        <w:t>р</w:t>
      </w:r>
      <w:r w:rsidRPr="00BA42E0">
        <w:rPr>
          <w:rFonts w:cs="Times New Roman"/>
          <w:color w:val="000000"/>
          <w:sz w:val="28"/>
          <w:szCs w:val="28"/>
        </w:rPr>
        <w:t>езервуар</w:t>
      </w:r>
      <w:r w:rsidR="00363F54" w:rsidRPr="00BA42E0">
        <w:rPr>
          <w:rFonts w:cs="Times New Roman"/>
          <w:color w:val="000000"/>
          <w:sz w:val="28"/>
          <w:szCs w:val="28"/>
          <w:lang w:val="ky-KG"/>
        </w:rPr>
        <w:t>дык жана топтук орнотмолор</w:t>
      </w:r>
      <w:r w:rsidR="008E1D98" w:rsidRPr="00BA42E0">
        <w:rPr>
          <w:rFonts w:cs="Times New Roman"/>
          <w:color w:val="000000"/>
          <w:sz w:val="28"/>
          <w:szCs w:val="28"/>
        </w:rPr>
        <w:t xml:space="preserve"> </w:t>
      </w:r>
    </w:p>
    <w:tbl>
      <w:tblPr>
        <w:tblStyle w:val="a7"/>
        <w:tblW w:w="9634" w:type="dxa"/>
        <w:tblLayout w:type="fixed"/>
        <w:tblLook w:val="04A0" w:firstRow="1" w:lastRow="0" w:firstColumn="1" w:lastColumn="0" w:noHBand="0" w:noVBand="1"/>
      </w:tblPr>
      <w:tblGrid>
        <w:gridCol w:w="1645"/>
        <w:gridCol w:w="1513"/>
        <w:gridCol w:w="1512"/>
        <w:gridCol w:w="1374"/>
        <w:gridCol w:w="2476"/>
        <w:gridCol w:w="1114"/>
      </w:tblGrid>
      <w:tr w:rsidR="004D44DB" w:rsidRPr="00BA42E0" w:rsidTr="00762C85">
        <w:trPr>
          <w:trHeight w:val="2"/>
        </w:trPr>
        <w:tc>
          <w:tcPr>
            <w:tcW w:w="1645"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Объект (</w:t>
            </w:r>
            <w:r w:rsidR="00644F0B" w:rsidRPr="00BA42E0">
              <w:rPr>
                <w:rFonts w:ascii="Times New Roman" w:hAnsi="Times New Roman" w:cs="Times New Roman"/>
                <w:color w:val="000000"/>
                <w:sz w:val="28"/>
                <w:szCs w:val="28"/>
                <w:lang w:val="ky-KG"/>
              </w:rPr>
              <w:t>топтук</w:t>
            </w:r>
            <w:r w:rsidRPr="00BA42E0">
              <w:rPr>
                <w:rFonts w:ascii="Times New Roman" w:hAnsi="Times New Roman" w:cs="Times New Roman"/>
                <w:color w:val="000000"/>
                <w:sz w:val="28"/>
                <w:szCs w:val="28"/>
              </w:rPr>
              <w:t xml:space="preserve"> резервуар</w:t>
            </w:r>
            <w:r w:rsidR="00644F0B" w:rsidRPr="00BA42E0">
              <w:rPr>
                <w:rFonts w:ascii="Times New Roman" w:hAnsi="Times New Roman" w:cs="Times New Roman"/>
                <w:color w:val="000000"/>
                <w:sz w:val="28"/>
                <w:szCs w:val="28"/>
                <w:lang w:val="ky-KG"/>
              </w:rPr>
              <w:t>дык орнотмо</w:t>
            </w:r>
            <w:r w:rsidRPr="00BA42E0">
              <w:rPr>
                <w:rFonts w:ascii="Times New Roman" w:hAnsi="Times New Roman" w:cs="Times New Roman"/>
                <w:color w:val="000000"/>
                <w:sz w:val="28"/>
                <w:szCs w:val="28"/>
              </w:rPr>
              <w:t>,</w:t>
            </w:r>
          </w:p>
          <w:p w:rsidR="004D44DB" w:rsidRPr="00BA42E0" w:rsidRDefault="0097558F"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АГКЖ</w:t>
            </w:r>
            <w:r w:rsidR="004D44DB" w:rsidRPr="00BA42E0">
              <w:rPr>
                <w:rFonts w:ascii="Times New Roman" w:hAnsi="Times New Roman" w:cs="Times New Roman"/>
                <w:color w:val="000000"/>
                <w:sz w:val="28"/>
                <w:szCs w:val="28"/>
              </w:rPr>
              <w:t>)</w:t>
            </w:r>
          </w:p>
        </w:tc>
        <w:tc>
          <w:tcPr>
            <w:tcW w:w="1513" w:type="dxa"/>
          </w:tcPr>
          <w:p w:rsidR="004D44DB" w:rsidRPr="00BA42E0" w:rsidRDefault="00644F0B"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lang w:val="ky-KG"/>
              </w:rPr>
              <w:t>Р</w:t>
            </w:r>
            <w:r w:rsidR="004D44DB" w:rsidRPr="00BA42E0">
              <w:rPr>
                <w:rFonts w:ascii="Times New Roman" w:hAnsi="Times New Roman" w:cs="Times New Roman"/>
                <w:color w:val="000000"/>
                <w:sz w:val="28"/>
                <w:szCs w:val="28"/>
              </w:rPr>
              <w:t>езервуар</w:t>
            </w:r>
            <w:r w:rsidRPr="00BA42E0">
              <w:rPr>
                <w:rFonts w:ascii="Times New Roman" w:hAnsi="Times New Roman" w:cs="Times New Roman"/>
                <w:color w:val="000000"/>
                <w:sz w:val="28"/>
                <w:szCs w:val="28"/>
                <w:lang w:val="ky-KG"/>
              </w:rPr>
              <w:t>лардын саны</w:t>
            </w:r>
            <w:r w:rsidR="004D44DB" w:rsidRPr="00BA42E0">
              <w:rPr>
                <w:rFonts w:ascii="Times New Roman" w:hAnsi="Times New Roman" w:cs="Times New Roman"/>
                <w:color w:val="000000"/>
                <w:sz w:val="28"/>
                <w:szCs w:val="28"/>
              </w:rPr>
              <w:t>,</w:t>
            </w:r>
            <w:r w:rsidRPr="00BA42E0">
              <w:rPr>
                <w:rFonts w:ascii="Times New Roman" w:hAnsi="Times New Roman" w:cs="Times New Roman"/>
                <w:color w:val="000000"/>
                <w:sz w:val="28"/>
                <w:szCs w:val="28"/>
                <w:lang w:val="ky-KG"/>
              </w:rPr>
              <w:t xml:space="preserve"> даана</w:t>
            </w:r>
          </w:p>
        </w:tc>
        <w:tc>
          <w:tcPr>
            <w:tcW w:w="1512" w:type="dxa"/>
          </w:tcPr>
          <w:p w:rsidR="004D44DB" w:rsidRPr="00BA42E0" w:rsidRDefault="0069469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Р</w:t>
            </w:r>
            <w:r w:rsidR="004D44DB" w:rsidRPr="00BA42E0">
              <w:rPr>
                <w:rFonts w:ascii="Times New Roman" w:hAnsi="Times New Roman" w:cs="Times New Roman"/>
                <w:color w:val="000000"/>
                <w:sz w:val="28"/>
                <w:szCs w:val="28"/>
              </w:rPr>
              <w:t>езервуар</w:t>
            </w:r>
            <w:r w:rsidRPr="00BA42E0">
              <w:rPr>
                <w:rFonts w:ascii="Times New Roman" w:hAnsi="Times New Roman" w:cs="Times New Roman"/>
                <w:color w:val="000000"/>
                <w:sz w:val="28"/>
                <w:szCs w:val="28"/>
                <w:lang w:val="ky-KG"/>
              </w:rPr>
              <w:t>лардын идиши</w:t>
            </w:r>
            <w:r w:rsidR="004D44DB" w:rsidRPr="00BA42E0">
              <w:rPr>
                <w:rFonts w:ascii="Times New Roman" w:hAnsi="Times New Roman" w:cs="Times New Roman"/>
                <w:color w:val="000000"/>
                <w:sz w:val="28"/>
                <w:szCs w:val="28"/>
              </w:rPr>
              <w:t>,м3</w:t>
            </w:r>
          </w:p>
        </w:tc>
        <w:tc>
          <w:tcPr>
            <w:tcW w:w="1374" w:type="dxa"/>
          </w:tcPr>
          <w:p w:rsidR="004D44DB" w:rsidRPr="00BA42E0" w:rsidRDefault="0069469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Жер үстүндө же жер астында аткаруу</w:t>
            </w:r>
          </w:p>
        </w:tc>
        <w:tc>
          <w:tcPr>
            <w:tcW w:w="2476" w:type="dxa"/>
          </w:tcPr>
          <w:p w:rsidR="004D44DB" w:rsidRPr="00BA42E0" w:rsidRDefault="0069469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Басымды азайтуучу басымды жөндөгүчтөрдүн түрү жана саны</w:t>
            </w:r>
          </w:p>
        </w:tc>
        <w:tc>
          <w:tcPr>
            <w:tcW w:w="1114" w:type="dxa"/>
          </w:tcPr>
          <w:p w:rsidR="004D44DB" w:rsidRPr="00BA42E0" w:rsidRDefault="00694693"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lang w:val="ky-KG"/>
              </w:rPr>
              <w:t>Өндүрүүчү уюм</w:t>
            </w:r>
          </w:p>
        </w:tc>
      </w:tr>
      <w:tr w:rsidR="004D44DB" w:rsidRPr="00BA42E0" w:rsidTr="00762C85">
        <w:tc>
          <w:tcPr>
            <w:tcW w:w="164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513"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512"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374"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2476"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114" w:type="dxa"/>
          </w:tcPr>
          <w:p w:rsidR="004D44DB" w:rsidRPr="00BA42E0" w:rsidRDefault="004D44DB" w:rsidP="00634026">
            <w:pPr>
              <w:adjustRightInd w:val="0"/>
              <w:jc w:val="both"/>
              <w:rPr>
                <w:rFonts w:ascii="Times New Roman" w:hAnsi="Times New Roman" w:cs="Times New Roman"/>
                <w:color w:val="000000"/>
                <w:sz w:val="28"/>
                <w:szCs w:val="28"/>
              </w:rPr>
            </w:pPr>
          </w:p>
        </w:tc>
      </w:tr>
    </w:tbl>
    <w:p w:rsidR="004D44DB" w:rsidRPr="00BA42E0" w:rsidRDefault="004D44DB" w:rsidP="00634026">
      <w:pPr>
        <w:autoSpaceDE w:val="0"/>
        <w:autoSpaceDN w:val="0"/>
        <w:adjustRightInd w:val="0"/>
        <w:jc w:val="both"/>
        <w:rPr>
          <w:rFonts w:cs="Times New Roman"/>
          <w:color w:val="000000"/>
          <w:sz w:val="28"/>
          <w:szCs w:val="28"/>
          <w:lang w:val="ky-KG"/>
        </w:rPr>
      </w:pPr>
      <w:r w:rsidRPr="00BA42E0">
        <w:rPr>
          <w:rFonts w:cs="Times New Roman"/>
          <w:color w:val="000000"/>
          <w:sz w:val="28"/>
          <w:szCs w:val="28"/>
        </w:rPr>
        <w:t xml:space="preserve">9.4. </w:t>
      </w:r>
      <w:r w:rsidR="00694693" w:rsidRPr="00BA42E0">
        <w:rPr>
          <w:rFonts w:cs="Times New Roman"/>
          <w:color w:val="000000"/>
          <w:sz w:val="28"/>
          <w:szCs w:val="28"/>
          <w:lang w:val="ky-KG"/>
        </w:rPr>
        <w:t>К</w:t>
      </w:r>
      <w:r w:rsidRPr="00BA42E0">
        <w:rPr>
          <w:rFonts w:cs="Times New Roman"/>
          <w:color w:val="000000"/>
          <w:sz w:val="28"/>
          <w:szCs w:val="28"/>
        </w:rPr>
        <w:t>оррози</w:t>
      </w:r>
      <w:r w:rsidR="00694693" w:rsidRPr="00BA42E0">
        <w:rPr>
          <w:rFonts w:cs="Times New Roman"/>
          <w:color w:val="000000"/>
          <w:sz w:val="28"/>
          <w:szCs w:val="28"/>
          <w:lang w:val="ky-KG"/>
        </w:rPr>
        <w:t>ядан коргоо</w:t>
      </w:r>
    </w:p>
    <w:tbl>
      <w:tblPr>
        <w:tblStyle w:val="a7"/>
        <w:tblW w:w="9675" w:type="dxa"/>
        <w:tblLook w:val="04A0" w:firstRow="1" w:lastRow="0" w:firstColumn="1" w:lastColumn="0" w:noHBand="0" w:noVBand="1"/>
      </w:tblPr>
      <w:tblGrid>
        <w:gridCol w:w="5138"/>
        <w:gridCol w:w="2575"/>
        <w:gridCol w:w="1962"/>
      </w:tblGrid>
      <w:tr w:rsidR="004D44DB" w:rsidRPr="00BA42E0" w:rsidTr="00762C85">
        <w:trPr>
          <w:trHeight w:val="744"/>
        </w:trPr>
        <w:tc>
          <w:tcPr>
            <w:tcW w:w="5138" w:type="dxa"/>
          </w:tcPr>
          <w:p w:rsidR="004D44DB" w:rsidRPr="00BA42E0" w:rsidRDefault="0069469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Электр</w:t>
            </w:r>
            <w:r w:rsidRPr="00BA42E0">
              <w:rPr>
                <w:rFonts w:ascii="Times New Roman" w:hAnsi="Times New Roman" w:cs="Times New Roman"/>
                <w:color w:val="000000"/>
                <w:sz w:val="28"/>
                <w:szCs w:val="28"/>
                <w:lang w:val="ky-KG"/>
              </w:rPr>
              <w:t xml:space="preserve"> </w:t>
            </w:r>
            <w:r w:rsidRPr="00BA42E0">
              <w:rPr>
                <w:rFonts w:ascii="Times New Roman" w:hAnsi="Times New Roman" w:cs="Times New Roman"/>
                <w:color w:val="000000"/>
                <w:sz w:val="28"/>
                <w:szCs w:val="28"/>
              </w:rPr>
              <w:t>химиялык коргоонун түрү (дренаждык, катоддук, коргоочу)</w:t>
            </w:r>
          </w:p>
        </w:tc>
        <w:tc>
          <w:tcPr>
            <w:tcW w:w="2575" w:type="dxa"/>
          </w:tcPr>
          <w:p w:rsidR="004D44DB" w:rsidRPr="00BA42E0" w:rsidRDefault="00DB085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Коргоочу орнот</w:t>
            </w:r>
            <w:r w:rsidRPr="00BA42E0">
              <w:rPr>
                <w:rFonts w:ascii="Times New Roman" w:hAnsi="Times New Roman" w:cs="Times New Roman"/>
                <w:color w:val="000000"/>
                <w:sz w:val="28"/>
                <w:szCs w:val="28"/>
                <w:lang w:val="ky-KG"/>
              </w:rPr>
              <w:t>монун</w:t>
            </w:r>
            <w:r w:rsidRPr="00BA42E0">
              <w:rPr>
                <w:rFonts w:ascii="Times New Roman" w:hAnsi="Times New Roman" w:cs="Times New Roman"/>
                <w:color w:val="000000"/>
                <w:sz w:val="28"/>
                <w:szCs w:val="28"/>
              </w:rPr>
              <w:t xml:space="preserve"> түрү </w:t>
            </w:r>
          </w:p>
        </w:tc>
        <w:tc>
          <w:tcPr>
            <w:tcW w:w="1962" w:type="dxa"/>
          </w:tcPr>
          <w:p w:rsidR="004D44DB" w:rsidRPr="00BA42E0" w:rsidRDefault="00DB085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Орнотмонун д</w:t>
            </w:r>
            <w:r w:rsidR="00062EE3" w:rsidRPr="00BA42E0">
              <w:rPr>
                <w:rFonts w:ascii="Times New Roman" w:hAnsi="Times New Roman" w:cs="Times New Roman"/>
                <w:color w:val="000000"/>
                <w:sz w:val="28"/>
                <w:szCs w:val="28"/>
              </w:rPr>
              <w:t>ареги</w:t>
            </w:r>
          </w:p>
        </w:tc>
      </w:tr>
      <w:tr w:rsidR="004D44DB" w:rsidRPr="00BA42E0" w:rsidTr="00762C85">
        <w:trPr>
          <w:trHeight w:val="346"/>
        </w:trPr>
        <w:tc>
          <w:tcPr>
            <w:tcW w:w="5138"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257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962" w:type="dxa"/>
          </w:tcPr>
          <w:p w:rsidR="004D44DB" w:rsidRPr="00BA42E0" w:rsidRDefault="004D44DB" w:rsidP="00634026">
            <w:pPr>
              <w:adjustRightInd w:val="0"/>
              <w:jc w:val="both"/>
              <w:rPr>
                <w:rFonts w:ascii="Times New Roman" w:hAnsi="Times New Roman" w:cs="Times New Roman"/>
                <w:color w:val="000000"/>
                <w:sz w:val="28"/>
                <w:szCs w:val="28"/>
              </w:rPr>
            </w:pPr>
          </w:p>
        </w:tc>
      </w:tr>
    </w:tbl>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 xml:space="preserve">9.5. </w:t>
      </w:r>
      <w:r w:rsidR="00C53495" w:rsidRPr="00BA42E0">
        <w:rPr>
          <w:rFonts w:cs="Times New Roman"/>
          <w:color w:val="000000"/>
          <w:sz w:val="28"/>
          <w:szCs w:val="28"/>
        </w:rPr>
        <w:t>Газды керектөөчү объект</w:t>
      </w:r>
      <w:r w:rsidR="00C53495" w:rsidRPr="00BA42E0">
        <w:rPr>
          <w:rFonts w:cs="Times New Roman"/>
          <w:color w:val="000000"/>
          <w:sz w:val="28"/>
          <w:szCs w:val="28"/>
          <w:lang w:val="ky-KG"/>
        </w:rPr>
        <w:t>тин</w:t>
      </w:r>
      <w:r w:rsidR="00C53495" w:rsidRPr="00BA42E0">
        <w:rPr>
          <w:rFonts w:cs="Times New Roman"/>
          <w:color w:val="000000"/>
          <w:sz w:val="28"/>
          <w:szCs w:val="28"/>
        </w:rPr>
        <w:t xml:space="preserve"> жабдуулар</w:t>
      </w:r>
      <w:r w:rsidR="00C53495" w:rsidRPr="00BA42E0">
        <w:rPr>
          <w:rFonts w:cs="Times New Roman"/>
          <w:color w:val="000000"/>
          <w:sz w:val="28"/>
          <w:szCs w:val="28"/>
          <w:lang w:val="ky-KG"/>
        </w:rPr>
        <w:t>ы</w:t>
      </w:r>
    </w:p>
    <w:tbl>
      <w:tblPr>
        <w:tblStyle w:val="a7"/>
        <w:tblW w:w="9691" w:type="dxa"/>
        <w:tblLayout w:type="fixed"/>
        <w:tblLook w:val="04A0" w:firstRow="1" w:lastRow="0" w:firstColumn="1" w:lastColumn="0" w:noHBand="0" w:noVBand="1"/>
      </w:tblPr>
      <w:tblGrid>
        <w:gridCol w:w="1207"/>
        <w:gridCol w:w="1077"/>
        <w:gridCol w:w="942"/>
        <w:gridCol w:w="1615"/>
        <w:gridCol w:w="1212"/>
        <w:gridCol w:w="1347"/>
        <w:gridCol w:w="1481"/>
        <w:gridCol w:w="810"/>
      </w:tblGrid>
      <w:tr w:rsidR="004D44DB" w:rsidRPr="00BA42E0" w:rsidTr="00984552">
        <w:trPr>
          <w:trHeight w:val="1555"/>
        </w:trPr>
        <w:tc>
          <w:tcPr>
            <w:tcW w:w="1207" w:type="dxa"/>
          </w:tcPr>
          <w:p w:rsidR="004D44DB" w:rsidRPr="00BA42E0" w:rsidRDefault="00062EE3"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lastRenderedPageBreak/>
              <w:t>Аталышы</w:t>
            </w:r>
            <w:r w:rsidR="004D44DB" w:rsidRPr="00BA42E0">
              <w:rPr>
                <w:rFonts w:ascii="Times New Roman" w:hAnsi="Times New Roman" w:cs="Times New Roman"/>
                <w:color w:val="000000"/>
                <w:sz w:val="28"/>
                <w:szCs w:val="28"/>
              </w:rPr>
              <w:t xml:space="preserve"> </w:t>
            </w:r>
          </w:p>
        </w:tc>
        <w:tc>
          <w:tcPr>
            <w:tcW w:w="1077" w:type="dxa"/>
          </w:tcPr>
          <w:p w:rsidR="004D44DB" w:rsidRPr="00BA42E0" w:rsidRDefault="00D409AC" w:rsidP="00D409AC">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Өндүрүүчү түрү</w:t>
            </w:r>
          </w:p>
        </w:tc>
        <w:tc>
          <w:tcPr>
            <w:tcW w:w="942" w:type="dxa"/>
          </w:tcPr>
          <w:p w:rsidR="004D44DB" w:rsidRPr="00BA42E0" w:rsidRDefault="00D409AC"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lang w:val="ky-KG"/>
              </w:rPr>
              <w:t>Саны</w:t>
            </w:r>
            <w:r w:rsidR="004D44DB" w:rsidRPr="00BA42E0">
              <w:rPr>
                <w:rFonts w:ascii="Times New Roman" w:hAnsi="Times New Roman" w:cs="Times New Roman"/>
                <w:color w:val="000000"/>
                <w:sz w:val="28"/>
                <w:szCs w:val="28"/>
              </w:rPr>
              <w:t>,</w:t>
            </w:r>
            <w:r w:rsidRPr="00BA42E0">
              <w:rPr>
                <w:rFonts w:ascii="Times New Roman" w:hAnsi="Times New Roman" w:cs="Times New Roman"/>
                <w:color w:val="000000"/>
                <w:sz w:val="28"/>
                <w:szCs w:val="28"/>
                <w:lang w:val="ky-KG"/>
              </w:rPr>
              <w:t>даана</w:t>
            </w:r>
          </w:p>
        </w:tc>
        <w:tc>
          <w:tcPr>
            <w:tcW w:w="1615" w:type="dxa"/>
          </w:tcPr>
          <w:p w:rsidR="004D44DB" w:rsidRPr="00BA42E0" w:rsidRDefault="00D409AC"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 xml:space="preserve">Агрегаттын жылуулук кубаттуулугу, МВт </w:t>
            </w:r>
          </w:p>
        </w:tc>
        <w:tc>
          <w:tcPr>
            <w:tcW w:w="1212" w:type="dxa"/>
          </w:tcPr>
          <w:p w:rsidR="004D44DB" w:rsidRPr="00BA42E0" w:rsidRDefault="00D409AC"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 xml:space="preserve">Газдын саатына керектелиши, м3/с </w:t>
            </w:r>
          </w:p>
        </w:tc>
        <w:tc>
          <w:tcPr>
            <w:tcW w:w="1347" w:type="dxa"/>
          </w:tcPr>
          <w:p w:rsidR="004D44DB" w:rsidRPr="00BA42E0" w:rsidRDefault="00D409AC"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Резервдик</w:t>
            </w:r>
            <w:r w:rsidRPr="00BA42E0">
              <w:rPr>
                <w:rFonts w:ascii="Times New Roman" w:hAnsi="Times New Roman" w:cs="Times New Roman"/>
                <w:color w:val="000000"/>
                <w:sz w:val="28"/>
                <w:szCs w:val="28"/>
              </w:rPr>
              <w:t xml:space="preserve"> отун тутуму </w:t>
            </w:r>
          </w:p>
        </w:tc>
        <w:tc>
          <w:tcPr>
            <w:tcW w:w="1481" w:type="dxa"/>
          </w:tcPr>
          <w:p w:rsidR="004D44DB" w:rsidRPr="00BA42E0" w:rsidRDefault="004D44DB"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rPr>
              <w:t xml:space="preserve">Автоматика </w:t>
            </w:r>
          </w:p>
        </w:tc>
        <w:tc>
          <w:tcPr>
            <w:tcW w:w="810" w:type="dxa"/>
          </w:tcPr>
          <w:p w:rsidR="004D44DB" w:rsidRPr="00BA42E0" w:rsidRDefault="00D409AC" w:rsidP="00634026">
            <w:pPr>
              <w:adjustRightInd w:val="0"/>
              <w:jc w:val="both"/>
              <w:rPr>
                <w:rFonts w:ascii="Times New Roman" w:hAnsi="Times New Roman" w:cs="Times New Roman"/>
                <w:color w:val="000000"/>
                <w:sz w:val="28"/>
                <w:szCs w:val="28"/>
              </w:rPr>
            </w:pPr>
            <w:r w:rsidRPr="00BA42E0">
              <w:rPr>
                <w:rFonts w:ascii="Times New Roman" w:hAnsi="Times New Roman" w:cs="Times New Roman"/>
                <w:color w:val="000000"/>
                <w:sz w:val="28"/>
                <w:szCs w:val="28"/>
                <w:lang w:val="ky-KG"/>
              </w:rPr>
              <w:t>Эсептөө шайманы</w:t>
            </w:r>
          </w:p>
        </w:tc>
      </w:tr>
      <w:tr w:rsidR="004D44DB" w:rsidRPr="00BA42E0" w:rsidTr="00762C85">
        <w:trPr>
          <w:trHeight w:val="305"/>
        </w:trPr>
        <w:tc>
          <w:tcPr>
            <w:tcW w:w="9691" w:type="dxa"/>
            <w:gridSpan w:val="8"/>
          </w:tcPr>
          <w:p w:rsidR="004D44DB" w:rsidRPr="00BA42E0" w:rsidRDefault="004D44DB"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rPr>
              <w:t xml:space="preserve">                                                     </w:t>
            </w:r>
            <w:r w:rsidR="00D409AC" w:rsidRPr="00BA42E0">
              <w:rPr>
                <w:rFonts w:ascii="Times New Roman" w:hAnsi="Times New Roman" w:cs="Times New Roman"/>
                <w:color w:val="000000"/>
                <w:sz w:val="28"/>
                <w:szCs w:val="28"/>
              </w:rPr>
              <w:t xml:space="preserve">Газ колдонуучу </w:t>
            </w:r>
            <w:r w:rsidR="00D409AC" w:rsidRPr="00BA42E0">
              <w:rPr>
                <w:rFonts w:ascii="Times New Roman" w:hAnsi="Times New Roman" w:cs="Times New Roman"/>
                <w:color w:val="000000"/>
                <w:sz w:val="28"/>
                <w:szCs w:val="28"/>
                <w:lang w:val="ky-KG"/>
              </w:rPr>
              <w:t>жабдуулар</w:t>
            </w:r>
          </w:p>
        </w:tc>
      </w:tr>
      <w:tr w:rsidR="004D44DB" w:rsidRPr="00BA42E0" w:rsidTr="00984552">
        <w:trPr>
          <w:trHeight w:val="305"/>
        </w:trPr>
        <w:tc>
          <w:tcPr>
            <w:tcW w:w="120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07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42"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61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212"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34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481"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810" w:type="dxa"/>
          </w:tcPr>
          <w:p w:rsidR="004D44DB" w:rsidRPr="00BA42E0" w:rsidRDefault="004D44DB" w:rsidP="00634026">
            <w:pPr>
              <w:adjustRightInd w:val="0"/>
              <w:jc w:val="both"/>
              <w:rPr>
                <w:rFonts w:ascii="Times New Roman" w:hAnsi="Times New Roman" w:cs="Times New Roman"/>
                <w:color w:val="000000"/>
                <w:sz w:val="28"/>
                <w:szCs w:val="28"/>
              </w:rPr>
            </w:pPr>
          </w:p>
        </w:tc>
      </w:tr>
      <w:tr w:rsidR="004D44DB" w:rsidRPr="00BA42E0" w:rsidTr="00762C85">
        <w:trPr>
          <w:trHeight w:val="305"/>
        </w:trPr>
        <w:tc>
          <w:tcPr>
            <w:tcW w:w="9691" w:type="dxa"/>
            <w:gridSpan w:val="8"/>
          </w:tcPr>
          <w:p w:rsidR="004D44DB" w:rsidRPr="00BA42E0" w:rsidRDefault="004D44DB" w:rsidP="00634026">
            <w:pPr>
              <w:adjustRightInd w:val="0"/>
              <w:jc w:val="both"/>
              <w:rPr>
                <w:rFonts w:ascii="Times New Roman" w:hAnsi="Times New Roman" w:cs="Times New Roman"/>
                <w:color w:val="000000"/>
                <w:sz w:val="28"/>
                <w:szCs w:val="28"/>
                <w:lang w:val="ky-KG"/>
              </w:rPr>
            </w:pPr>
            <w:r w:rsidRPr="00BA42E0">
              <w:rPr>
                <w:rFonts w:ascii="Times New Roman" w:hAnsi="Times New Roman" w:cs="Times New Roman"/>
                <w:color w:val="000000"/>
                <w:sz w:val="28"/>
                <w:szCs w:val="28"/>
              </w:rPr>
              <w:t xml:space="preserve">                                                     </w:t>
            </w:r>
            <w:r w:rsidR="00D409AC" w:rsidRPr="00BA42E0">
              <w:rPr>
                <w:rFonts w:ascii="Times New Roman" w:hAnsi="Times New Roman" w:cs="Times New Roman"/>
                <w:color w:val="000000"/>
                <w:sz w:val="28"/>
                <w:szCs w:val="28"/>
                <w:lang w:val="ky-KG"/>
              </w:rPr>
              <w:t>Башка жабдуу</w:t>
            </w:r>
          </w:p>
        </w:tc>
      </w:tr>
      <w:tr w:rsidR="004D44DB" w:rsidRPr="00BA42E0" w:rsidTr="00984552">
        <w:trPr>
          <w:trHeight w:val="305"/>
        </w:trPr>
        <w:tc>
          <w:tcPr>
            <w:tcW w:w="120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07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942"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615"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212"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347"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1481" w:type="dxa"/>
          </w:tcPr>
          <w:p w:rsidR="004D44DB" w:rsidRPr="00BA42E0" w:rsidRDefault="004D44DB" w:rsidP="00634026">
            <w:pPr>
              <w:adjustRightInd w:val="0"/>
              <w:jc w:val="both"/>
              <w:rPr>
                <w:rFonts w:ascii="Times New Roman" w:hAnsi="Times New Roman" w:cs="Times New Roman"/>
                <w:color w:val="000000"/>
                <w:sz w:val="28"/>
                <w:szCs w:val="28"/>
              </w:rPr>
            </w:pPr>
          </w:p>
        </w:tc>
        <w:tc>
          <w:tcPr>
            <w:tcW w:w="810" w:type="dxa"/>
          </w:tcPr>
          <w:p w:rsidR="004D44DB" w:rsidRPr="00BA42E0" w:rsidRDefault="004D44DB" w:rsidP="00634026">
            <w:pPr>
              <w:adjustRightInd w:val="0"/>
              <w:jc w:val="both"/>
              <w:rPr>
                <w:rFonts w:ascii="Times New Roman" w:hAnsi="Times New Roman" w:cs="Times New Roman"/>
                <w:color w:val="000000"/>
                <w:sz w:val="28"/>
                <w:szCs w:val="28"/>
              </w:rPr>
            </w:pPr>
          </w:p>
        </w:tc>
      </w:tr>
    </w:tbl>
    <w:p w:rsidR="00A37A72" w:rsidRPr="00BA42E0" w:rsidRDefault="00984552"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 xml:space="preserve">Комиссия газ менен камсыздоо тутумун орнотуу долбооруна, газ тармагындагы Өнөр жай коопсуздугунун эрежелерине жана Кыргыз Республикасынын аймагында колдонулуп жаткан өнөр жай коопсуздугу жаатындагы башка техникалык ченемдик укуктук актыларга ылайык жүргүзүлгөндүгүн аныктады. </w:t>
      </w:r>
    </w:p>
    <w:p w:rsidR="004D44DB" w:rsidRPr="00BA42E0" w:rsidRDefault="00984552" w:rsidP="00A37A72">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 xml:space="preserve">Комиссия объект </w:t>
      </w:r>
      <w:r w:rsidR="00A37A72" w:rsidRPr="00BA42E0">
        <w:rPr>
          <w:rFonts w:cs="Times New Roman"/>
          <w:color w:val="000000"/>
          <w:sz w:val="28"/>
          <w:szCs w:val="28"/>
          <w:lang w:val="ky-KG"/>
        </w:rPr>
        <w:t>иштетүү жөнгө салуу иштерине</w:t>
      </w:r>
      <w:r w:rsidRPr="00BA42E0">
        <w:rPr>
          <w:rFonts w:cs="Times New Roman"/>
          <w:color w:val="000000"/>
          <w:sz w:val="28"/>
          <w:szCs w:val="28"/>
        </w:rPr>
        <w:t xml:space="preserve"> даяр деп эсептейт</w:t>
      </w:r>
      <w:r w:rsidR="004D44DB" w:rsidRPr="00BA42E0">
        <w:rPr>
          <w:rFonts w:cs="Times New Roman"/>
          <w:color w:val="000000"/>
          <w:sz w:val="28"/>
          <w:szCs w:val="28"/>
        </w:rPr>
        <w:t>.</w:t>
      </w:r>
    </w:p>
    <w:p w:rsidR="004D44DB" w:rsidRPr="00BA42E0" w:rsidRDefault="00A37A72"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lang w:val="ky-KG"/>
        </w:rPr>
        <w:t>Иштин башталышы</w:t>
      </w:r>
      <w:r w:rsidR="004D44DB" w:rsidRPr="00BA42E0">
        <w:rPr>
          <w:rFonts w:cs="Times New Roman"/>
          <w:color w:val="000000"/>
          <w:sz w:val="28"/>
          <w:szCs w:val="28"/>
        </w:rPr>
        <w:t>______________________________</w:t>
      </w:r>
    </w:p>
    <w:p w:rsidR="004D44DB" w:rsidRPr="00BA42E0" w:rsidRDefault="00A37A72"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lang w:val="ky-KG"/>
        </w:rPr>
        <w:t>Иштин аякташы</w:t>
      </w:r>
      <w:r w:rsidR="004D44DB" w:rsidRPr="00BA42E0">
        <w:rPr>
          <w:rFonts w:cs="Times New Roman"/>
          <w:color w:val="000000"/>
          <w:sz w:val="28"/>
          <w:szCs w:val="28"/>
        </w:rPr>
        <w:t>___________________________</w:t>
      </w:r>
    </w:p>
    <w:p w:rsidR="004D44DB" w:rsidRPr="00BA42E0" w:rsidRDefault="00A37A72"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Кабыл алуу</w:t>
      </w:r>
      <w:r w:rsidR="00F40A80" w:rsidRPr="00BA42E0">
        <w:rPr>
          <w:rFonts w:cs="Times New Roman"/>
          <w:color w:val="000000"/>
          <w:sz w:val="28"/>
          <w:szCs w:val="28"/>
          <w:lang w:val="ky-KG"/>
        </w:rPr>
        <w:t>чу</w:t>
      </w:r>
      <w:r w:rsidRPr="00BA42E0">
        <w:rPr>
          <w:rFonts w:cs="Times New Roman"/>
          <w:color w:val="000000"/>
          <w:sz w:val="28"/>
          <w:szCs w:val="28"/>
          <w:lang w:val="ky-KG"/>
        </w:rPr>
        <w:t xml:space="preserve"> </w:t>
      </w:r>
      <w:r w:rsidRPr="00BA42E0">
        <w:rPr>
          <w:rFonts w:cs="Times New Roman"/>
          <w:color w:val="000000"/>
          <w:sz w:val="28"/>
          <w:szCs w:val="28"/>
        </w:rPr>
        <w:t>комисси</w:t>
      </w:r>
      <w:r w:rsidRPr="00BA42E0">
        <w:rPr>
          <w:rFonts w:cs="Times New Roman"/>
          <w:color w:val="000000"/>
          <w:sz w:val="28"/>
          <w:szCs w:val="28"/>
          <w:lang w:val="ky-KG"/>
        </w:rPr>
        <w:t>янын төрагасы</w:t>
      </w:r>
      <w:r w:rsidR="004D44DB" w:rsidRPr="00BA42E0">
        <w:rPr>
          <w:rFonts w:cs="Times New Roman"/>
          <w:color w:val="000000"/>
          <w:sz w:val="28"/>
          <w:szCs w:val="28"/>
        </w:rPr>
        <w:t>:____________________________________</w:t>
      </w:r>
    </w:p>
    <w:p w:rsidR="004D44DB" w:rsidRPr="00BA42E0" w:rsidRDefault="00BE260D" w:rsidP="00634026">
      <w:pPr>
        <w:autoSpaceDE w:val="0"/>
        <w:autoSpaceDN w:val="0"/>
        <w:adjustRightInd w:val="0"/>
        <w:ind w:left="4248" w:firstLine="708"/>
        <w:jc w:val="both"/>
        <w:rPr>
          <w:rFonts w:cs="Times New Roman"/>
          <w:color w:val="000000"/>
          <w:sz w:val="28"/>
          <w:szCs w:val="28"/>
        </w:rPr>
      </w:pPr>
      <w:r w:rsidRPr="00BA42E0">
        <w:rPr>
          <w:rFonts w:cs="Times New Roman"/>
          <w:color w:val="000000"/>
          <w:sz w:val="28"/>
          <w:szCs w:val="28"/>
        </w:rPr>
        <w:t>(колу, аты-жөнү)</w:t>
      </w:r>
    </w:p>
    <w:p w:rsidR="004D44DB" w:rsidRPr="00BA42E0" w:rsidRDefault="00A37A72"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Кабыл алуу</w:t>
      </w:r>
      <w:r w:rsidR="00F40A80" w:rsidRPr="00BA42E0">
        <w:rPr>
          <w:rFonts w:cs="Times New Roman"/>
          <w:color w:val="000000"/>
          <w:sz w:val="28"/>
          <w:szCs w:val="28"/>
          <w:lang w:val="ky-KG"/>
        </w:rPr>
        <w:t>чу</w:t>
      </w:r>
      <w:r w:rsidRPr="00BA42E0">
        <w:rPr>
          <w:rFonts w:cs="Times New Roman"/>
          <w:color w:val="000000"/>
          <w:sz w:val="28"/>
          <w:szCs w:val="28"/>
          <w:lang w:val="ky-KG"/>
        </w:rPr>
        <w:t xml:space="preserve"> </w:t>
      </w:r>
      <w:r w:rsidRPr="00BA42E0">
        <w:rPr>
          <w:rFonts w:cs="Times New Roman"/>
          <w:color w:val="000000"/>
          <w:sz w:val="28"/>
          <w:szCs w:val="28"/>
        </w:rPr>
        <w:t>комисси</w:t>
      </w:r>
      <w:r w:rsidRPr="00BA42E0">
        <w:rPr>
          <w:rFonts w:cs="Times New Roman"/>
          <w:color w:val="000000"/>
          <w:sz w:val="28"/>
          <w:szCs w:val="28"/>
          <w:lang w:val="ky-KG"/>
        </w:rPr>
        <w:t>янын мүчөлөрү</w:t>
      </w:r>
      <w:r w:rsidR="004D44DB" w:rsidRPr="00BA42E0">
        <w:rPr>
          <w:rFonts w:cs="Times New Roman"/>
          <w:color w:val="000000"/>
          <w:sz w:val="28"/>
          <w:szCs w:val="28"/>
        </w:rPr>
        <w:t>:_____________________________________</w:t>
      </w:r>
    </w:p>
    <w:p w:rsidR="004D44DB" w:rsidRPr="00BA42E0" w:rsidRDefault="004D44DB" w:rsidP="00634026">
      <w:pPr>
        <w:autoSpaceDE w:val="0"/>
        <w:autoSpaceDN w:val="0"/>
        <w:adjustRightInd w:val="0"/>
        <w:ind w:left="29" w:firstLine="708"/>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00BE260D" w:rsidRPr="00BA42E0">
        <w:rPr>
          <w:rFonts w:cs="Times New Roman"/>
          <w:color w:val="000000"/>
          <w:sz w:val="28"/>
          <w:szCs w:val="28"/>
        </w:rPr>
        <w:t>(колу, аты-жөнү)</w:t>
      </w:r>
    </w:p>
    <w:p w:rsidR="004D44DB" w:rsidRPr="00BA42E0" w:rsidRDefault="004D44DB" w:rsidP="00634026">
      <w:pPr>
        <w:autoSpaceDE w:val="0"/>
        <w:autoSpaceDN w:val="0"/>
        <w:adjustRightInd w:val="0"/>
        <w:ind w:left="2832" w:firstLine="708"/>
        <w:jc w:val="both"/>
        <w:rPr>
          <w:rFonts w:cs="Times New Roman"/>
          <w:color w:val="000000"/>
          <w:sz w:val="28"/>
          <w:szCs w:val="28"/>
        </w:rPr>
      </w:pPr>
      <w:r w:rsidRPr="00BA42E0">
        <w:rPr>
          <w:rFonts w:cs="Times New Roman"/>
          <w:color w:val="000000"/>
          <w:sz w:val="28"/>
          <w:szCs w:val="28"/>
        </w:rPr>
        <w:t>______________________________________</w:t>
      </w:r>
    </w:p>
    <w:p w:rsidR="004D44DB" w:rsidRPr="00BA42E0" w:rsidRDefault="00BE260D" w:rsidP="00634026">
      <w:pPr>
        <w:autoSpaceDE w:val="0"/>
        <w:autoSpaceDN w:val="0"/>
        <w:adjustRightInd w:val="0"/>
        <w:ind w:left="4248" w:firstLine="708"/>
        <w:rPr>
          <w:rFonts w:cs="Times New Roman"/>
          <w:color w:val="000000"/>
          <w:sz w:val="28"/>
          <w:szCs w:val="28"/>
        </w:rPr>
      </w:pPr>
      <w:r w:rsidRPr="00BA42E0">
        <w:rPr>
          <w:rFonts w:cs="Times New Roman"/>
          <w:color w:val="000000"/>
          <w:sz w:val="28"/>
          <w:szCs w:val="28"/>
        </w:rPr>
        <w:t>(колу, аты-жөнү)</w:t>
      </w:r>
    </w:p>
    <w:p w:rsidR="004D44DB" w:rsidRPr="00BA42E0" w:rsidRDefault="004D44DB"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______________________________________</w:t>
      </w:r>
    </w:p>
    <w:p w:rsidR="004D44DB" w:rsidRPr="00BA42E0" w:rsidRDefault="00BE260D" w:rsidP="00634026">
      <w:pPr>
        <w:autoSpaceDE w:val="0"/>
        <w:autoSpaceDN w:val="0"/>
        <w:adjustRightInd w:val="0"/>
        <w:ind w:left="4248" w:firstLine="708"/>
        <w:rPr>
          <w:rFonts w:cs="Times New Roman"/>
          <w:color w:val="000000"/>
          <w:sz w:val="28"/>
          <w:szCs w:val="28"/>
        </w:rPr>
      </w:pPr>
      <w:r w:rsidRPr="00BA42E0">
        <w:rPr>
          <w:rFonts w:cs="Times New Roman"/>
          <w:color w:val="000000"/>
          <w:sz w:val="28"/>
          <w:szCs w:val="28"/>
        </w:rPr>
        <w:t>(колу, аты-жөнү)</w:t>
      </w:r>
    </w:p>
    <w:p w:rsidR="004D44DB" w:rsidRPr="00BA42E0" w:rsidRDefault="004D44DB"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p>
    <w:p w:rsidR="004D44DB" w:rsidRPr="00BA42E0" w:rsidRDefault="004D44DB" w:rsidP="00634026">
      <w:pPr>
        <w:autoSpaceDE w:val="0"/>
        <w:autoSpaceDN w:val="0"/>
        <w:adjustRightInd w:val="0"/>
        <w:ind w:left="3540" w:firstLine="708"/>
        <w:jc w:val="both"/>
        <w:rPr>
          <w:rFonts w:cs="Times New Roman"/>
          <w:color w:val="000000"/>
          <w:sz w:val="28"/>
          <w:szCs w:val="28"/>
        </w:rPr>
      </w:pPr>
      <w:r w:rsidRPr="00BA42E0">
        <w:rPr>
          <w:rFonts w:cs="Times New Roman"/>
          <w:color w:val="000000"/>
          <w:sz w:val="28"/>
          <w:szCs w:val="28"/>
        </w:rPr>
        <w:t>___________________________________</w:t>
      </w:r>
    </w:p>
    <w:p w:rsidR="004D44DB" w:rsidRPr="00BA42E0" w:rsidRDefault="004D44DB" w:rsidP="00634026">
      <w:pPr>
        <w:autoSpaceDE w:val="0"/>
        <w:autoSpaceDN w:val="0"/>
        <w:adjustRightInd w:val="0"/>
        <w:ind w:left="29" w:firstLine="708"/>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00BE260D" w:rsidRPr="00BA42E0">
        <w:rPr>
          <w:rFonts w:cs="Times New Roman"/>
          <w:color w:val="000000"/>
          <w:sz w:val="28"/>
          <w:szCs w:val="28"/>
        </w:rPr>
        <w:t>(колу, аты-жөнү)</w:t>
      </w:r>
    </w:p>
    <w:p w:rsidR="004D44DB" w:rsidRPr="00BA42E0" w:rsidRDefault="00F40A80" w:rsidP="00634026">
      <w:pPr>
        <w:autoSpaceDE w:val="0"/>
        <w:autoSpaceDN w:val="0"/>
        <w:adjustRightInd w:val="0"/>
        <w:ind w:left="2095" w:firstLine="737"/>
        <w:jc w:val="both"/>
        <w:rPr>
          <w:rFonts w:cs="Times New Roman"/>
          <w:b/>
          <w:color w:val="000000"/>
          <w:sz w:val="28"/>
          <w:szCs w:val="28"/>
        </w:rPr>
      </w:pPr>
      <w:r w:rsidRPr="00BA42E0">
        <w:rPr>
          <w:rFonts w:cs="Times New Roman"/>
          <w:b/>
          <w:color w:val="000000"/>
          <w:sz w:val="28"/>
          <w:szCs w:val="28"/>
        </w:rPr>
        <w:t>Кабыл алуу</w:t>
      </w:r>
      <w:r w:rsidRPr="00BA42E0">
        <w:rPr>
          <w:rFonts w:cs="Times New Roman"/>
          <w:b/>
          <w:color w:val="000000"/>
          <w:sz w:val="28"/>
          <w:szCs w:val="28"/>
          <w:lang w:val="ky-KG"/>
        </w:rPr>
        <w:t>чу</w:t>
      </w:r>
      <w:r w:rsidRPr="00BA42E0">
        <w:rPr>
          <w:rFonts w:cs="Times New Roman"/>
          <w:b/>
          <w:color w:val="000000"/>
          <w:sz w:val="28"/>
          <w:szCs w:val="28"/>
        </w:rPr>
        <w:t xml:space="preserve"> комиссиянын </w:t>
      </w:r>
      <w:r w:rsidRPr="00BA42E0">
        <w:rPr>
          <w:rFonts w:cs="Times New Roman"/>
          <w:b/>
          <w:color w:val="000000"/>
          <w:sz w:val="28"/>
          <w:szCs w:val="28"/>
          <w:lang w:val="ky-KG"/>
        </w:rPr>
        <w:t>корутундусу</w:t>
      </w:r>
      <w:r w:rsidR="004D44DB" w:rsidRPr="00BA42E0">
        <w:rPr>
          <w:rFonts w:cs="Times New Roman"/>
          <w:b/>
          <w:color w:val="000000"/>
          <w:sz w:val="28"/>
          <w:szCs w:val="28"/>
        </w:rPr>
        <w:t xml:space="preserve">: </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b/>
          <w:color w:val="000000"/>
          <w:sz w:val="28"/>
          <w:szCs w:val="28"/>
        </w:rPr>
        <w:t>1.</w:t>
      </w:r>
      <w:r w:rsidR="007E4744" w:rsidRPr="00BA42E0">
        <w:rPr>
          <w:rFonts w:cs="Times New Roman"/>
          <w:b/>
          <w:color w:val="000000"/>
          <w:sz w:val="28"/>
          <w:szCs w:val="28"/>
          <w:lang w:val="ky-KG"/>
        </w:rPr>
        <w:t xml:space="preserve"> </w:t>
      </w:r>
      <w:r w:rsidR="007E4744" w:rsidRPr="00BA42E0">
        <w:rPr>
          <w:rFonts w:cs="Times New Roman"/>
          <w:color w:val="000000"/>
          <w:sz w:val="28"/>
          <w:szCs w:val="28"/>
          <w:lang w:val="ky-KG"/>
        </w:rPr>
        <w:t>Иштетүү жөнгө салуучу</w:t>
      </w:r>
      <w:r w:rsidR="007E4744" w:rsidRPr="00BA42E0">
        <w:rPr>
          <w:rFonts w:cs="Times New Roman"/>
          <w:color w:val="000000"/>
          <w:sz w:val="28"/>
          <w:szCs w:val="28"/>
        </w:rPr>
        <w:t xml:space="preserve"> иштери долбоорго жана жабдуунун паспорттук маалыматтарына ылайык толугу менен жүргүзүлдү</w:t>
      </w:r>
      <w:r w:rsidRPr="00BA42E0">
        <w:rPr>
          <w:rFonts w:cs="Times New Roman"/>
          <w:color w:val="000000"/>
          <w:sz w:val="28"/>
          <w:szCs w:val="28"/>
        </w:rPr>
        <w:t>.</w:t>
      </w:r>
    </w:p>
    <w:p w:rsidR="004D44DB" w:rsidRPr="00BA42E0" w:rsidRDefault="004D44DB" w:rsidP="00634026">
      <w:pPr>
        <w:autoSpaceDE w:val="0"/>
        <w:autoSpaceDN w:val="0"/>
        <w:adjustRightInd w:val="0"/>
        <w:rPr>
          <w:rFonts w:cs="Times New Roman"/>
          <w:color w:val="000000"/>
          <w:sz w:val="28"/>
          <w:szCs w:val="28"/>
        </w:rPr>
      </w:pPr>
      <w:r w:rsidRPr="00BA42E0">
        <w:rPr>
          <w:rFonts w:cs="Times New Roman"/>
          <w:color w:val="000000"/>
          <w:sz w:val="28"/>
          <w:szCs w:val="28"/>
        </w:rPr>
        <w:t>2.</w:t>
      </w:r>
      <w:r w:rsidR="002073FD" w:rsidRPr="00BA42E0">
        <w:rPr>
          <w:rFonts w:cs="Times New Roman"/>
          <w:color w:val="000000"/>
          <w:sz w:val="28"/>
          <w:szCs w:val="28"/>
          <w:lang w:val="ky-KG"/>
        </w:rPr>
        <w:t xml:space="preserve"> </w:t>
      </w:r>
      <w:r w:rsidR="002073FD" w:rsidRPr="00BA42E0">
        <w:rPr>
          <w:rFonts w:cs="Times New Roman"/>
          <w:color w:val="000000"/>
          <w:sz w:val="28"/>
          <w:szCs w:val="28"/>
        </w:rPr>
        <w:t xml:space="preserve">Кабыл алууга </w:t>
      </w:r>
      <w:r w:rsidR="002073FD" w:rsidRPr="00BA42E0">
        <w:rPr>
          <w:rFonts w:cs="Times New Roman"/>
          <w:color w:val="000000"/>
          <w:sz w:val="28"/>
          <w:szCs w:val="28"/>
          <w:lang w:val="ky-KG"/>
        </w:rPr>
        <w:t>көрсөтүлгө</w:t>
      </w:r>
      <w:r w:rsidR="002073FD" w:rsidRPr="00BA42E0">
        <w:rPr>
          <w:rFonts w:cs="Times New Roman"/>
          <w:color w:val="000000"/>
          <w:sz w:val="28"/>
          <w:szCs w:val="28"/>
        </w:rPr>
        <w:t xml:space="preserve">н объект </w:t>
      </w:r>
      <w:r w:rsidRPr="00BA42E0">
        <w:rPr>
          <w:rFonts w:cs="Times New Roman"/>
          <w:color w:val="000000"/>
          <w:sz w:val="28"/>
          <w:szCs w:val="28"/>
        </w:rPr>
        <w:t>_________________________________</w:t>
      </w:r>
    </w:p>
    <w:p w:rsidR="004D44DB" w:rsidRPr="00BA42E0" w:rsidRDefault="004D44DB" w:rsidP="00634026">
      <w:pPr>
        <w:autoSpaceDE w:val="0"/>
        <w:autoSpaceDN w:val="0"/>
        <w:adjustRightInd w:val="0"/>
        <w:ind w:left="360"/>
        <w:rPr>
          <w:rFonts w:cs="Times New Roman"/>
          <w:color w:val="000000"/>
          <w:sz w:val="28"/>
          <w:szCs w:val="28"/>
        </w:rPr>
      </w:pPr>
      <w:r w:rsidRPr="00BA42E0">
        <w:rPr>
          <w:rFonts w:cs="Times New Roman"/>
          <w:color w:val="000000"/>
          <w:sz w:val="28"/>
          <w:szCs w:val="28"/>
        </w:rPr>
        <w:t>_________________________________________________________________</w:t>
      </w:r>
    </w:p>
    <w:p w:rsidR="004D44DB" w:rsidRPr="00BA42E0" w:rsidRDefault="004D44DB" w:rsidP="00634026">
      <w:pPr>
        <w:autoSpaceDE w:val="0"/>
        <w:autoSpaceDN w:val="0"/>
        <w:adjustRightInd w:val="0"/>
        <w:ind w:left="2124" w:firstLine="708"/>
        <w:jc w:val="both"/>
        <w:rPr>
          <w:rFonts w:cs="Times New Roman"/>
          <w:color w:val="000000"/>
          <w:sz w:val="28"/>
          <w:szCs w:val="28"/>
        </w:rPr>
      </w:pPr>
      <w:r w:rsidRPr="00BA42E0">
        <w:rPr>
          <w:rFonts w:cs="Times New Roman"/>
          <w:color w:val="000000"/>
          <w:sz w:val="28"/>
          <w:szCs w:val="28"/>
        </w:rPr>
        <w:t>(</w:t>
      </w:r>
      <w:r w:rsidR="002073FD" w:rsidRPr="00BA42E0">
        <w:rPr>
          <w:rFonts w:cs="Times New Roman"/>
          <w:color w:val="000000"/>
          <w:sz w:val="28"/>
          <w:szCs w:val="28"/>
        </w:rPr>
        <w:t>объект</w:t>
      </w:r>
      <w:r w:rsidR="002073FD" w:rsidRPr="00BA42E0">
        <w:rPr>
          <w:rFonts w:cs="Times New Roman"/>
          <w:color w:val="000000"/>
          <w:sz w:val="28"/>
          <w:szCs w:val="28"/>
          <w:lang w:val="ky-KG"/>
        </w:rPr>
        <w:t xml:space="preserve">тин </w:t>
      </w:r>
      <w:r w:rsidR="00062EE3" w:rsidRPr="00BA42E0">
        <w:rPr>
          <w:rFonts w:cs="Times New Roman"/>
          <w:color w:val="000000"/>
          <w:sz w:val="28"/>
          <w:szCs w:val="28"/>
        </w:rPr>
        <w:t>аталышы</w:t>
      </w:r>
      <w:r w:rsidRPr="00BA42E0">
        <w:rPr>
          <w:rFonts w:cs="Times New Roman"/>
          <w:color w:val="000000"/>
          <w:sz w:val="28"/>
          <w:szCs w:val="28"/>
        </w:rPr>
        <w:t xml:space="preserve">, </w:t>
      </w:r>
      <w:r w:rsidR="00062EE3" w:rsidRPr="00BA42E0">
        <w:rPr>
          <w:rFonts w:cs="Times New Roman"/>
          <w:color w:val="000000"/>
          <w:sz w:val="28"/>
          <w:szCs w:val="28"/>
        </w:rPr>
        <w:t>дареги</w:t>
      </w:r>
      <w:r w:rsidRPr="00BA42E0">
        <w:rPr>
          <w:rFonts w:cs="Times New Roman"/>
          <w:color w:val="000000"/>
          <w:sz w:val="28"/>
          <w:szCs w:val="28"/>
        </w:rPr>
        <w:t>)</w:t>
      </w:r>
    </w:p>
    <w:p w:rsidR="004D44DB" w:rsidRPr="00BA42E0" w:rsidRDefault="002073FD" w:rsidP="00634026">
      <w:pPr>
        <w:autoSpaceDE w:val="0"/>
        <w:autoSpaceDN w:val="0"/>
        <w:adjustRightInd w:val="0"/>
        <w:rPr>
          <w:rFonts w:cs="Times New Roman"/>
          <w:color w:val="000000"/>
          <w:sz w:val="28"/>
          <w:szCs w:val="28"/>
        </w:rPr>
      </w:pPr>
      <w:r w:rsidRPr="00BA42E0">
        <w:rPr>
          <w:rFonts w:cs="Times New Roman"/>
          <w:color w:val="000000"/>
          <w:sz w:val="28"/>
          <w:szCs w:val="28"/>
        </w:rPr>
        <w:t xml:space="preserve">Пайдаланууга берилген деп эсептелет жана берилген аткаруу документтери менен кошо </w:t>
      </w:r>
      <w:r w:rsidRPr="00BA42E0">
        <w:rPr>
          <w:rFonts w:cs="Times New Roman"/>
          <w:color w:val="000000"/>
          <w:sz w:val="28"/>
          <w:szCs w:val="28"/>
          <w:lang w:val="ky-KG"/>
        </w:rPr>
        <w:t>тапшырыкчыга</w:t>
      </w:r>
      <w:r w:rsidRPr="00BA42E0">
        <w:rPr>
          <w:rFonts w:cs="Times New Roman"/>
          <w:color w:val="000000"/>
          <w:sz w:val="28"/>
          <w:szCs w:val="28"/>
        </w:rPr>
        <w:t xml:space="preserve"> тапшырылат</w:t>
      </w:r>
      <w:r w:rsidR="004D44DB" w:rsidRPr="00BA42E0">
        <w:rPr>
          <w:rFonts w:cs="Times New Roman"/>
          <w:color w:val="000000"/>
          <w:sz w:val="28"/>
          <w:szCs w:val="28"/>
        </w:rPr>
        <w:t>.</w:t>
      </w:r>
    </w:p>
    <w:p w:rsidR="004D44DB" w:rsidRPr="00BA42E0" w:rsidRDefault="002073FD"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 xml:space="preserve">Кабыл алуучу </w:t>
      </w:r>
      <w:r w:rsidRPr="00BA42E0">
        <w:rPr>
          <w:rFonts w:cs="Times New Roman"/>
          <w:color w:val="000000"/>
          <w:sz w:val="28"/>
          <w:szCs w:val="28"/>
        </w:rPr>
        <w:t>комисси</w:t>
      </w:r>
      <w:r w:rsidRPr="00BA42E0">
        <w:rPr>
          <w:rFonts w:cs="Times New Roman"/>
          <w:color w:val="000000"/>
          <w:sz w:val="28"/>
          <w:szCs w:val="28"/>
          <w:lang w:val="ky-KG"/>
        </w:rPr>
        <w:t>янын төрагасы</w:t>
      </w:r>
      <w:r w:rsidR="004D44DB" w:rsidRPr="00BA42E0">
        <w:rPr>
          <w:rFonts w:cs="Times New Roman"/>
          <w:color w:val="000000"/>
          <w:sz w:val="28"/>
          <w:szCs w:val="28"/>
        </w:rPr>
        <w:t>:__________________________________</w:t>
      </w:r>
    </w:p>
    <w:p w:rsidR="004D44DB" w:rsidRPr="00BA42E0" w:rsidRDefault="00BE260D" w:rsidP="00634026">
      <w:pPr>
        <w:autoSpaceDE w:val="0"/>
        <w:autoSpaceDN w:val="0"/>
        <w:adjustRightInd w:val="0"/>
        <w:ind w:left="4956" w:firstLine="708"/>
        <w:jc w:val="both"/>
        <w:rPr>
          <w:rFonts w:cs="Times New Roman"/>
          <w:color w:val="000000"/>
          <w:sz w:val="28"/>
          <w:szCs w:val="28"/>
        </w:rPr>
      </w:pPr>
      <w:r w:rsidRPr="00BA42E0">
        <w:rPr>
          <w:rFonts w:cs="Times New Roman"/>
          <w:color w:val="000000"/>
          <w:sz w:val="28"/>
          <w:szCs w:val="28"/>
        </w:rPr>
        <w:t>(колу, аты-жөнү)</w:t>
      </w:r>
    </w:p>
    <w:p w:rsidR="004D44DB" w:rsidRPr="00BA42E0" w:rsidRDefault="002073FD" w:rsidP="00634026">
      <w:pPr>
        <w:autoSpaceDE w:val="0"/>
        <w:autoSpaceDN w:val="0"/>
        <w:adjustRightInd w:val="0"/>
        <w:jc w:val="both"/>
        <w:rPr>
          <w:rFonts w:cs="Times New Roman"/>
          <w:color w:val="000000"/>
          <w:sz w:val="28"/>
          <w:szCs w:val="28"/>
        </w:rPr>
      </w:pPr>
      <w:r w:rsidRPr="00BA42E0">
        <w:rPr>
          <w:rFonts w:cs="Times New Roman"/>
          <w:color w:val="000000"/>
          <w:sz w:val="28"/>
          <w:szCs w:val="28"/>
          <w:lang w:val="ky-KG"/>
        </w:rPr>
        <w:t xml:space="preserve">Кабыл алуучу </w:t>
      </w:r>
      <w:r w:rsidRPr="00BA42E0">
        <w:rPr>
          <w:rFonts w:cs="Times New Roman"/>
          <w:color w:val="000000"/>
          <w:sz w:val="28"/>
          <w:szCs w:val="28"/>
        </w:rPr>
        <w:t>комисси</w:t>
      </w:r>
      <w:r w:rsidRPr="00BA42E0">
        <w:rPr>
          <w:rFonts w:cs="Times New Roman"/>
          <w:color w:val="000000"/>
          <w:sz w:val="28"/>
          <w:szCs w:val="28"/>
          <w:lang w:val="ky-KG"/>
        </w:rPr>
        <w:t>янын мүчөлөрү</w:t>
      </w:r>
      <w:r w:rsidR="004D44DB" w:rsidRPr="00BA42E0">
        <w:rPr>
          <w:rFonts w:cs="Times New Roman"/>
          <w:color w:val="000000"/>
          <w:sz w:val="28"/>
          <w:szCs w:val="28"/>
        </w:rPr>
        <w:t>:______________________________________</w:t>
      </w:r>
    </w:p>
    <w:p w:rsidR="004D44DB" w:rsidRPr="00BA42E0" w:rsidRDefault="004D44DB" w:rsidP="00634026">
      <w:pPr>
        <w:autoSpaceDE w:val="0"/>
        <w:autoSpaceDN w:val="0"/>
        <w:adjustRightInd w:val="0"/>
        <w:ind w:left="29" w:firstLine="708"/>
        <w:rPr>
          <w:rFonts w:cs="Times New Roman"/>
          <w:color w:val="000000"/>
          <w:sz w:val="28"/>
          <w:szCs w:val="28"/>
        </w:rPr>
      </w:pPr>
      <w:r w:rsidRPr="00BA42E0">
        <w:rPr>
          <w:rFonts w:cs="Times New Roman"/>
          <w:color w:val="000000"/>
          <w:sz w:val="28"/>
          <w:szCs w:val="28"/>
        </w:rPr>
        <w:lastRenderedPageBreak/>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00BE260D" w:rsidRPr="00BA42E0">
        <w:rPr>
          <w:rFonts w:cs="Times New Roman"/>
          <w:color w:val="000000"/>
          <w:sz w:val="28"/>
          <w:szCs w:val="28"/>
        </w:rPr>
        <w:t>(колу, аты-жөнү)</w:t>
      </w:r>
    </w:p>
    <w:p w:rsidR="004D44DB" w:rsidRPr="00BA42E0" w:rsidRDefault="004D44DB" w:rsidP="00634026">
      <w:pPr>
        <w:autoSpaceDE w:val="0"/>
        <w:autoSpaceDN w:val="0"/>
        <w:adjustRightInd w:val="0"/>
        <w:jc w:val="both"/>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______________________________________</w:t>
      </w:r>
    </w:p>
    <w:p w:rsidR="004D44DB" w:rsidRPr="00BA42E0" w:rsidRDefault="00BE260D" w:rsidP="00634026">
      <w:pPr>
        <w:autoSpaceDE w:val="0"/>
        <w:autoSpaceDN w:val="0"/>
        <w:adjustRightInd w:val="0"/>
        <w:ind w:left="4956" w:firstLine="708"/>
        <w:rPr>
          <w:rFonts w:cs="Times New Roman"/>
          <w:color w:val="000000"/>
          <w:sz w:val="28"/>
          <w:szCs w:val="28"/>
        </w:rPr>
      </w:pPr>
      <w:r w:rsidRPr="00BA42E0">
        <w:rPr>
          <w:rFonts w:cs="Times New Roman"/>
          <w:color w:val="000000"/>
          <w:sz w:val="28"/>
          <w:szCs w:val="28"/>
        </w:rPr>
        <w:t>(колу, аты-жөнү)</w:t>
      </w:r>
    </w:p>
    <w:p w:rsidR="004D44DB" w:rsidRPr="00BA42E0" w:rsidRDefault="004D44DB"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______________________________________</w:t>
      </w:r>
    </w:p>
    <w:p w:rsidR="004D44DB" w:rsidRPr="00BA42E0" w:rsidRDefault="00BE260D" w:rsidP="00634026">
      <w:pPr>
        <w:autoSpaceDE w:val="0"/>
        <w:autoSpaceDN w:val="0"/>
        <w:adjustRightInd w:val="0"/>
        <w:ind w:left="4956" w:firstLine="708"/>
        <w:rPr>
          <w:rFonts w:cs="Times New Roman"/>
          <w:color w:val="000000"/>
          <w:sz w:val="28"/>
          <w:szCs w:val="28"/>
        </w:rPr>
      </w:pPr>
      <w:r w:rsidRPr="00BA42E0">
        <w:rPr>
          <w:rFonts w:cs="Times New Roman"/>
          <w:color w:val="000000"/>
          <w:sz w:val="28"/>
          <w:szCs w:val="28"/>
        </w:rPr>
        <w:t>(колу, аты-жөнү)</w:t>
      </w:r>
    </w:p>
    <w:p w:rsidR="004D44DB" w:rsidRPr="00BA42E0" w:rsidRDefault="004D44DB" w:rsidP="00634026">
      <w:pPr>
        <w:autoSpaceDE w:val="0"/>
        <w:autoSpaceDN w:val="0"/>
        <w:adjustRightInd w:val="0"/>
        <w:ind w:firstLine="708"/>
        <w:jc w:val="both"/>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t>_____________________________________</w:t>
      </w:r>
    </w:p>
    <w:p w:rsidR="004D44DB" w:rsidRPr="00BA42E0" w:rsidRDefault="004D44DB" w:rsidP="00634026">
      <w:pPr>
        <w:autoSpaceDE w:val="0"/>
        <w:autoSpaceDN w:val="0"/>
        <w:adjustRightInd w:val="0"/>
        <w:ind w:left="29" w:firstLine="708"/>
        <w:rPr>
          <w:rFonts w:cs="Times New Roman"/>
          <w:color w:val="000000"/>
          <w:sz w:val="28"/>
          <w:szCs w:val="28"/>
        </w:rPr>
      </w:pP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Pr="00BA42E0">
        <w:rPr>
          <w:rFonts w:cs="Times New Roman"/>
          <w:color w:val="000000"/>
          <w:sz w:val="28"/>
          <w:szCs w:val="28"/>
        </w:rPr>
        <w:tab/>
      </w:r>
      <w:r w:rsidR="00BE260D" w:rsidRPr="00BA42E0">
        <w:rPr>
          <w:rFonts w:cs="Times New Roman"/>
          <w:color w:val="000000"/>
          <w:sz w:val="28"/>
          <w:szCs w:val="28"/>
        </w:rPr>
        <w:t>(колу, аты-жөнү)</w:t>
      </w:r>
    </w:p>
    <w:p w:rsidR="005832B6" w:rsidRPr="00BA42E0" w:rsidRDefault="005832B6" w:rsidP="00634026">
      <w:pPr>
        <w:autoSpaceDE w:val="0"/>
        <w:autoSpaceDN w:val="0"/>
        <w:adjustRightInd w:val="0"/>
        <w:ind w:left="360"/>
        <w:rPr>
          <w:rFonts w:cs="Times New Roman"/>
          <w:color w:val="000000"/>
          <w:sz w:val="28"/>
          <w:szCs w:val="28"/>
        </w:rPr>
        <w:sectPr w:rsidR="005832B6" w:rsidRPr="00BA42E0" w:rsidSect="00CE77EF">
          <w:pgSz w:w="11905" w:h="16838"/>
          <w:pgMar w:top="1134" w:right="1134" w:bottom="1134" w:left="1701" w:header="0" w:footer="341" w:gutter="0"/>
          <w:cols w:space="720"/>
          <w:docGrid w:linePitch="408"/>
        </w:sectPr>
      </w:pPr>
    </w:p>
    <w:p w:rsidR="006434EB" w:rsidRPr="00002AA1" w:rsidRDefault="006434EB" w:rsidP="006434EB">
      <w:pPr>
        <w:pStyle w:val="ConsPlusNormal"/>
        <w:ind w:left="7797" w:firstLine="1842"/>
        <w:rPr>
          <w:b/>
          <w:sz w:val="28"/>
          <w:szCs w:val="28"/>
        </w:rPr>
      </w:pPr>
      <w:r w:rsidRPr="00002AA1">
        <w:rPr>
          <w:b/>
          <w:sz w:val="28"/>
          <w:szCs w:val="28"/>
        </w:rPr>
        <w:lastRenderedPageBreak/>
        <w:t xml:space="preserve">Газ </w:t>
      </w:r>
      <w:r w:rsidRPr="00002AA1">
        <w:rPr>
          <w:b/>
          <w:sz w:val="28"/>
          <w:szCs w:val="28"/>
          <w:lang w:val="ky-KG"/>
        </w:rPr>
        <w:t>чарбас</w:t>
      </w:r>
      <w:r w:rsidRPr="00002AA1">
        <w:rPr>
          <w:b/>
          <w:sz w:val="28"/>
          <w:szCs w:val="28"/>
        </w:rPr>
        <w:t xml:space="preserve">ындагы </w:t>
      </w:r>
    </w:p>
    <w:p w:rsidR="006434EB" w:rsidRPr="00002AA1" w:rsidRDefault="006434EB" w:rsidP="006434EB">
      <w:pPr>
        <w:tabs>
          <w:tab w:val="left" w:pos="9639"/>
        </w:tabs>
        <w:autoSpaceDE w:val="0"/>
        <w:autoSpaceDN w:val="0"/>
        <w:adjustRightInd w:val="0"/>
        <w:ind w:left="9781" w:right="848" w:hanging="142"/>
        <w:rPr>
          <w:rFonts w:eastAsia="Times New Roman" w:cs="Times New Roman"/>
          <w:b/>
          <w:sz w:val="28"/>
          <w:szCs w:val="28"/>
          <w:lang w:eastAsia="ru-RU"/>
        </w:rPr>
      </w:pPr>
      <w:r w:rsidRPr="00002AA1">
        <w:rPr>
          <w:rFonts w:eastAsia="Times New Roman" w:cs="Times New Roman"/>
          <w:b/>
          <w:sz w:val="28"/>
          <w:szCs w:val="28"/>
          <w:lang w:eastAsia="ru-RU"/>
        </w:rPr>
        <w:t>Өнөр жай коопсуздугунун</w:t>
      </w:r>
    </w:p>
    <w:p w:rsidR="006434EB" w:rsidRPr="00002AA1" w:rsidRDefault="006434EB" w:rsidP="006434EB">
      <w:pPr>
        <w:tabs>
          <w:tab w:val="left" w:pos="9639"/>
        </w:tabs>
        <w:autoSpaceDE w:val="0"/>
        <w:autoSpaceDN w:val="0"/>
        <w:adjustRightInd w:val="0"/>
        <w:ind w:left="9781" w:right="848" w:hanging="142"/>
        <w:rPr>
          <w:rFonts w:eastAsia="Times New Roman" w:cs="Times New Roman"/>
          <w:b/>
          <w:sz w:val="28"/>
          <w:szCs w:val="28"/>
          <w:lang w:val="ky-KG" w:eastAsia="ru-RU"/>
        </w:rPr>
      </w:pPr>
      <w:r w:rsidRPr="00002AA1">
        <w:rPr>
          <w:rFonts w:eastAsia="Times New Roman" w:cs="Times New Roman"/>
          <w:b/>
          <w:sz w:val="28"/>
          <w:szCs w:val="28"/>
          <w:lang w:eastAsia="ru-RU"/>
        </w:rPr>
        <w:t>эрежелерине</w:t>
      </w:r>
      <w:r w:rsidRPr="00002AA1">
        <w:rPr>
          <w:rFonts w:eastAsia="Times New Roman" w:cs="Times New Roman"/>
          <w:b/>
          <w:sz w:val="28"/>
          <w:szCs w:val="28"/>
          <w:lang w:val="ky-KG" w:eastAsia="ru-RU"/>
        </w:rPr>
        <w:t xml:space="preserve"> </w:t>
      </w:r>
    </w:p>
    <w:p w:rsidR="006434EB" w:rsidRPr="00002AA1" w:rsidRDefault="009D2F62" w:rsidP="00002AA1">
      <w:pPr>
        <w:autoSpaceDE w:val="0"/>
        <w:autoSpaceDN w:val="0"/>
        <w:adjustRightInd w:val="0"/>
        <w:ind w:left="8222" w:firstLine="1417"/>
        <w:jc w:val="right"/>
        <w:rPr>
          <w:rFonts w:cs="Times New Roman"/>
          <w:b/>
          <w:bCs/>
          <w:color w:val="000000"/>
          <w:sz w:val="28"/>
          <w:szCs w:val="28"/>
        </w:rPr>
      </w:pPr>
      <w:r w:rsidRPr="00002AA1">
        <w:rPr>
          <w:rFonts w:cs="Times New Roman"/>
          <w:b/>
          <w:bCs/>
          <w:color w:val="000000"/>
          <w:sz w:val="28"/>
          <w:szCs w:val="28"/>
          <w:lang w:val="ky-KG"/>
        </w:rPr>
        <w:t>5</w:t>
      </w:r>
      <w:r w:rsidR="006434EB" w:rsidRPr="00002AA1">
        <w:rPr>
          <w:rFonts w:cs="Times New Roman"/>
          <w:b/>
          <w:bCs/>
          <w:color w:val="000000"/>
          <w:sz w:val="28"/>
          <w:szCs w:val="28"/>
        </w:rPr>
        <w:t xml:space="preserve">-тиркеме </w:t>
      </w:r>
    </w:p>
    <w:p w:rsidR="000843C9" w:rsidRPr="00BA42E0" w:rsidRDefault="000843C9" w:rsidP="009D2F62">
      <w:pPr>
        <w:pStyle w:val="ConsPlusNormal"/>
        <w:jc w:val="right"/>
        <w:outlineLvl w:val="1"/>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29" w:name="P2627"/>
      <w:bookmarkEnd w:id="29"/>
      <w:r w:rsidRPr="00BA42E0">
        <w:rPr>
          <w:rFonts w:ascii="Times New Roman" w:hAnsi="Times New Roman" w:cs="Times New Roman"/>
          <w:sz w:val="28"/>
          <w:szCs w:val="28"/>
        </w:rPr>
        <w:t xml:space="preserve">                (</w:t>
      </w:r>
      <w:r w:rsidR="00705740" w:rsidRPr="00BA42E0">
        <w:rPr>
          <w:rFonts w:ascii="Times New Roman" w:hAnsi="Times New Roman" w:cs="Times New Roman"/>
          <w:sz w:val="28"/>
          <w:szCs w:val="28"/>
        </w:rPr>
        <w:t xml:space="preserve">уюмдун </w:t>
      </w:r>
      <w:r w:rsidRPr="00BA42E0">
        <w:rPr>
          <w:rFonts w:ascii="Times New Roman" w:hAnsi="Times New Roman" w:cs="Times New Roman"/>
          <w:sz w:val="28"/>
          <w:szCs w:val="28"/>
        </w:rPr>
        <w:t>(</w:t>
      </w:r>
      <w:r w:rsidR="009D2F62" w:rsidRPr="00BA42E0">
        <w:rPr>
          <w:rFonts w:ascii="Times New Roman" w:hAnsi="Times New Roman" w:cs="Times New Roman"/>
          <w:sz w:val="28"/>
          <w:szCs w:val="28"/>
          <w:lang w:val="ky-KG"/>
        </w:rPr>
        <w:t>бөлүнүштүн</w:t>
      </w:r>
      <w:r w:rsidR="009D2F62" w:rsidRPr="00BA42E0">
        <w:rPr>
          <w:rFonts w:ascii="Times New Roman" w:hAnsi="Times New Roman" w:cs="Times New Roman"/>
          <w:sz w:val="28"/>
          <w:szCs w:val="28"/>
        </w:rPr>
        <w:t>)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335329" w:rsidRPr="00BA42E0" w:rsidRDefault="000843C9" w:rsidP="00634026">
      <w:pPr>
        <w:pStyle w:val="ConsPlusNonformat"/>
        <w:jc w:val="both"/>
        <w:rPr>
          <w:rFonts w:ascii="Times New Roman" w:hAnsi="Times New Roman" w:cs="Times New Roman"/>
          <w:b/>
          <w:sz w:val="28"/>
          <w:szCs w:val="28"/>
        </w:rPr>
      </w:pPr>
      <w:r w:rsidRPr="00BA42E0">
        <w:rPr>
          <w:rFonts w:ascii="Times New Roman" w:hAnsi="Times New Roman" w:cs="Times New Roman"/>
          <w:sz w:val="28"/>
          <w:szCs w:val="28"/>
        </w:rPr>
        <w:t xml:space="preserve">                   </w:t>
      </w:r>
      <w:r w:rsidR="00335329" w:rsidRPr="00BA42E0">
        <w:rPr>
          <w:rFonts w:ascii="Times New Roman" w:hAnsi="Times New Roman" w:cs="Times New Roman"/>
          <w:b/>
          <w:sz w:val="28"/>
          <w:szCs w:val="28"/>
          <w:lang w:val="ky-KG"/>
        </w:rPr>
        <w:t>Г</w:t>
      </w:r>
      <w:r w:rsidR="00335329" w:rsidRPr="00BA42E0">
        <w:rPr>
          <w:rFonts w:ascii="Times New Roman" w:hAnsi="Times New Roman" w:cs="Times New Roman"/>
          <w:b/>
          <w:sz w:val="28"/>
          <w:szCs w:val="28"/>
        </w:rPr>
        <w:t>аз</w:t>
      </w:r>
      <w:r w:rsidR="00335329" w:rsidRPr="00BA42E0">
        <w:rPr>
          <w:rFonts w:ascii="Times New Roman" w:hAnsi="Times New Roman" w:cs="Times New Roman"/>
          <w:b/>
          <w:sz w:val="28"/>
          <w:szCs w:val="28"/>
          <w:lang w:val="ky-KG"/>
        </w:rPr>
        <w:t xml:space="preserve"> түтүгүнүн</w:t>
      </w:r>
      <w:r w:rsidR="00335329" w:rsidRPr="00BA42E0">
        <w:rPr>
          <w:rFonts w:ascii="Times New Roman" w:hAnsi="Times New Roman" w:cs="Times New Roman"/>
          <w:b/>
          <w:sz w:val="28"/>
          <w:szCs w:val="28"/>
        </w:rPr>
        <w:t xml:space="preserve"> __________________ </w:t>
      </w:r>
      <w:r w:rsidR="00335329" w:rsidRPr="00BA42E0">
        <w:rPr>
          <w:rFonts w:ascii="Times New Roman" w:hAnsi="Times New Roman" w:cs="Times New Roman"/>
          <w:b/>
          <w:sz w:val="28"/>
          <w:szCs w:val="28"/>
          <w:lang w:val="ky-KG"/>
        </w:rPr>
        <w:t>басымдын</w:t>
      </w:r>
      <w:r w:rsidR="00335329" w:rsidRPr="00BA42E0">
        <w:rPr>
          <w:rFonts w:ascii="Times New Roman" w:hAnsi="Times New Roman" w:cs="Times New Roman"/>
          <w:b/>
          <w:sz w:val="28"/>
          <w:szCs w:val="28"/>
        </w:rPr>
        <w:t xml:space="preserve"> </w:t>
      </w:r>
    </w:p>
    <w:p w:rsidR="000843C9" w:rsidRPr="00BA42E0" w:rsidRDefault="00335329" w:rsidP="00634026">
      <w:pPr>
        <w:pStyle w:val="ConsPlusNonformat"/>
        <w:jc w:val="both"/>
        <w:rPr>
          <w:rFonts w:ascii="Times New Roman" w:hAnsi="Times New Roman" w:cs="Times New Roman"/>
          <w:sz w:val="28"/>
          <w:szCs w:val="28"/>
        </w:rPr>
      </w:pPr>
      <w:r w:rsidRPr="00BA42E0">
        <w:rPr>
          <w:rFonts w:ascii="Times New Roman" w:hAnsi="Times New Roman" w:cs="Times New Roman"/>
          <w:b/>
          <w:sz w:val="28"/>
          <w:szCs w:val="28"/>
          <w:lang w:val="ky-KG"/>
        </w:rPr>
        <w:t xml:space="preserve">                 </w:t>
      </w:r>
      <w:r w:rsidR="001A4E41" w:rsidRPr="00BA42E0">
        <w:rPr>
          <w:rFonts w:ascii="Times New Roman" w:hAnsi="Times New Roman" w:cs="Times New Roman"/>
          <w:b/>
          <w:sz w:val="28"/>
          <w:szCs w:val="28"/>
        </w:rPr>
        <w:t>ЭКСПЛУАТАЦИ</w:t>
      </w:r>
      <w:r w:rsidR="001A4E41" w:rsidRPr="00BA42E0">
        <w:rPr>
          <w:rFonts w:ascii="Times New Roman" w:hAnsi="Times New Roman" w:cs="Times New Roman"/>
          <w:b/>
          <w:sz w:val="28"/>
          <w:szCs w:val="28"/>
          <w:lang w:val="ky-KG"/>
        </w:rPr>
        <w:t xml:space="preserve">ЯЛЫК </w:t>
      </w:r>
      <w:r w:rsidR="001A4E41" w:rsidRPr="00BA42E0">
        <w:rPr>
          <w:rFonts w:ascii="Times New Roman" w:hAnsi="Times New Roman" w:cs="Times New Roman"/>
          <w:b/>
          <w:sz w:val="28"/>
          <w:szCs w:val="28"/>
        </w:rPr>
        <w:t>ПАСПОРТ</w:t>
      </w:r>
      <w:r w:rsidRPr="00BA42E0">
        <w:rPr>
          <w:rFonts w:ascii="Times New Roman" w:hAnsi="Times New Roman" w:cs="Times New Roman"/>
          <w:b/>
          <w:sz w:val="28"/>
          <w:szCs w:val="28"/>
          <w:lang w:val="ky-KG"/>
        </w:rPr>
        <w:t>У</w:t>
      </w:r>
      <w:r w:rsidR="000843C9" w:rsidRPr="00BA42E0">
        <w:rPr>
          <w:rFonts w:ascii="Times New Roman" w:hAnsi="Times New Roman" w:cs="Times New Roman"/>
          <w:sz w:val="28"/>
          <w:szCs w:val="28"/>
        </w:rPr>
        <w:t xml:space="preserve">               </w:t>
      </w:r>
      <w:r w:rsidR="009D2F62" w:rsidRPr="00BA42E0">
        <w:rPr>
          <w:rFonts w:ascii="Times New Roman" w:hAnsi="Times New Roman" w:cs="Times New Roman"/>
          <w:b/>
          <w:sz w:val="28"/>
          <w:szCs w:val="28"/>
        </w:rPr>
        <w:t>N 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542CA3"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Чектердеги г</w:t>
      </w:r>
      <w:r w:rsidR="000843C9" w:rsidRPr="00BA42E0">
        <w:rPr>
          <w:rFonts w:ascii="Times New Roman" w:hAnsi="Times New Roman" w:cs="Times New Roman"/>
          <w:sz w:val="28"/>
          <w:szCs w:val="28"/>
        </w:rPr>
        <w:t>аз</w:t>
      </w:r>
      <w:r w:rsidRPr="00BA42E0">
        <w:rPr>
          <w:rFonts w:ascii="Times New Roman" w:hAnsi="Times New Roman" w:cs="Times New Roman"/>
          <w:sz w:val="28"/>
          <w:szCs w:val="28"/>
          <w:lang w:val="ky-KG"/>
        </w:rPr>
        <w:t xml:space="preserve"> түтүгү</w:t>
      </w:r>
      <w:r w:rsidR="000843C9" w:rsidRPr="00BA42E0">
        <w:rPr>
          <w:rFonts w:ascii="Times New Roman" w:hAnsi="Times New Roman" w:cs="Times New Roman"/>
          <w:sz w:val="28"/>
          <w:szCs w:val="28"/>
        </w:rPr>
        <w:t xml:space="preserve"> (</w:t>
      </w:r>
      <w:r w:rsidR="00062EE3" w:rsidRPr="00BA42E0">
        <w:rPr>
          <w:rFonts w:ascii="Times New Roman" w:hAnsi="Times New Roman" w:cs="Times New Roman"/>
          <w:sz w:val="28"/>
          <w:szCs w:val="28"/>
        </w:rPr>
        <w:t>дареги</w:t>
      </w:r>
      <w:r w:rsidR="000843C9" w:rsidRPr="00BA42E0">
        <w:rPr>
          <w:rFonts w:ascii="Times New Roman" w:hAnsi="Times New Roman" w:cs="Times New Roman"/>
          <w:sz w:val="28"/>
          <w:szCs w:val="28"/>
        </w:rPr>
        <w:t>) 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EE2BC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Аткаруучу</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 xml:space="preserve">техникалык документтердин архивдик номери </w:t>
      </w:r>
      <w:r w:rsidR="000843C9" w:rsidRPr="00BA42E0">
        <w:rPr>
          <w:rFonts w:ascii="Times New Roman" w:hAnsi="Times New Roman" w:cs="Times New Roman"/>
          <w:sz w:val="28"/>
          <w:szCs w:val="28"/>
        </w:rPr>
        <w:t>_____________________</w:t>
      </w:r>
    </w:p>
    <w:p w:rsidR="000843C9" w:rsidRPr="00BA42E0" w:rsidRDefault="00EE2BC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Кызматтын а</w:t>
      </w:r>
      <w:r w:rsidR="00062EE3" w:rsidRPr="00BA42E0">
        <w:rPr>
          <w:rFonts w:ascii="Times New Roman" w:hAnsi="Times New Roman" w:cs="Times New Roman"/>
          <w:sz w:val="28"/>
          <w:szCs w:val="28"/>
        </w:rPr>
        <w:t>талышы</w:t>
      </w:r>
      <w:r w:rsidR="000843C9" w:rsidRPr="00BA42E0">
        <w:rPr>
          <w:rFonts w:ascii="Times New Roman" w:hAnsi="Times New Roman" w:cs="Times New Roman"/>
          <w:sz w:val="28"/>
          <w:szCs w:val="28"/>
        </w:rPr>
        <w:t xml:space="preserve"> _______________________________________________________</w:t>
      </w:r>
    </w:p>
    <w:p w:rsidR="000843C9" w:rsidRPr="00BA42E0" w:rsidRDefault="00EE2BC2" w:rsidP="00EE2BC2">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Газ бөлүштүрүү тутумунун жана газды керектөөгө объект</w:t>
      </w:r>
      <w:r w:rsidRPr="00BA42E0">
        <w:rPr>
          <w:rFonts w:ascii="Times New Roman" w:hAnsi="Times New Roman" w:cs="Times New Roman"/>
          <w:sz w:val="28"/>
          <w:szCs w:val="28"/>
          <w:lang w:val="ky-KG"/>
        </w:rPr>
        <w:t>т</w:t>
      </w:r>
      <w:r w:rsidRPr="00BA42E0">
        <w:rPr>
          <w:rFonts w:ascii="Times New Roman" w:hAnsi="Times New Roman" w:cs="Times New Roman"/>
          <w:sz w:val="28"/>
          <w:szCs w:val="28"/>
        </w:rPr>
        <w:t>еринин коопсуз иштешине жооптуу</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                           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инициал</w:t>
      </w:r>
      <w:r w:rsidR="00EE2BC2"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w:t>
      </w:r>
    </w:p>
    <w:p w:rsidR="0081649C" w:rsidRPr="00BA42E0" w:rsidRDefault="0081649C" w:rsidP="00634026">
      <w:pPr>
        <w:pStyle w:val="ConsPlusNormal"/>
        <w:jc w:val="right"/>
        <w:rPr>
          <w:sz w:val="28"/>
          <w:szCs w:val="28"/>
        </w:rPr>
      </w:pPr>
    </w:p>
    <w:p w:rsidR="000843C9" w:rsidRPr="00BA42E0" w:rsidRDefault="00EE2BC2" w:rsidP="00DA1C26">
      <w:pPr>
        <w:pStyle w:val="ConsPlusNormal"/>
        <w:jc w:val="right"/>
        <w:rPr>
          <w:sz w:val="28"/>
          <w:szCs w:val="28"/>
        </w:rPr>
      </w:pPr>
      <w:r w:rsidRPr="00BA42E0">
        <w:rPr>
          <w:sz w:val="28"/>
          <w:szCs w:val="28"/>
          <w:lang w:val="ky-KG"/>
        </w:rPr>
        <w:t>п</w:t>
      </w:r>
      <w:r w:rsidR="00DA1C26" w:rsidRPr="00BA42E0">
        <w:rPr>
          <w:sz w:val="28"/>
          <w:szCs w:val="28"/>
        </w:rPr>
        <w:t>аспорт</w:t>
      </w:r>
      <w:r w:rsidRPr="00BA42E0">
        <w:rPr>
          <w:sz w:val="28"/>
          <w:szCs w:val="28"/>
          <w:lang w:val="ky-KG"/>
        </w:rPr>
        <w:t xml:space="preserve">тун </w:t>
      </w:r>
      <w:r w:rsidRPr="00BA42E0">
        <w:rPr>
          <w:sz w:val="28"/>
          <w:szCs w:val="28"/>
        </w:rPr>
        <w:t>2-</w:t>
      </w:r>
      <w:r w:rsidRPr="00BA42E0">
        <w:rPr>
          <w:sz w:val="28"/>
          <w:szCs w:val="28"/>
          <w:lang w:val="ky-KG"/>
        </w:rPr>
        <w:t>бети</w:t>
      </w:r>
    </w:p>
    <w:tbl>
      <w:tblPr>
        <w:tblpPr w:leftFromText="180" w:rightFromText="180" w:vertAnchor="text" w:horzAnchor="page" w:tblpX="563" w:tblpY="6781"/>
        <w:tblW w:w="2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36"/>
        <w:gridCol w:w="1134"/>
        <w:gridCol w:w="709"/>
        <w:gridCol w:w="708"/>
        <w:gridCol w:w="993"/>
        <w:gridCol w:w="708"/>
        <w:gridCol w:w="709"/>
        <w:gridCol w:w="851"/>
        <w:gridCol w:w="850"/>
        <w:gridCol w:w="851"/>
        <w:gridCol w:w="708"/>
        <w:gridCol w:w="993"/>
        <w:gridCol w:w="992"/>
        <w:gridCol w:w="5589"/>
        <w:gridCol w:w="1099"/>
        <w:gridCol w:w="1099"/>
        <w:gridCol w:w="1099"/>
        <w:gridCol w:w="1099"/>
        <w:gridCol w:w="1099"/>
        <w:gridCol w:w="1099"/>
        <w:gridCol w:w="1099"/>
        <w:gridCol w:w="1099"/>
        <w:gridCol w:w="934"/>
        <w:gridCol w:w="1024"/>
      </w:tblGrid>
      <w:tr w:rsidR="0081649C" w:rsidRPr="00BA42E0" w:rsidTr="00DA1C26">
        <w:tc>
          <w:tcPr>
            <w:tcW w:w="544" w:type="dxa"/>
            <w:vMerge w:val="restart"/>
            <w:vAlign w:val="center"/>
          </w:tcPr>
          <w:p w:rsidR="0081649C" w:rsidRPr="00BA42E0" w:rsidRDefault="0081649C" w:rsidP="00DA1C26">
            <w:pPr>
              <w:pStyle w:val="ConsPlusNormal"/>
              <w:jc w:val="center"/>
              <w:rPr>
                <w:sz w:val="28"/>
                <w:szCs w:val="28"/>
              </w:rPr>
            </w:pPr>
            <w:r w:rsidRPr="00BA42E0">
              <w:rPr>
                <w:sz w:val="28"/>
                <w:szCs w:val="28"/>
              </w:rPr>
              <w:lastRenderedPageBreak/>
              <w:t>N</w:t>
            </w:r>
            <w:r w:rsidRPr="00BA42E0">
              <w:rPr>
                <w:sz w:val="28"/>
                <w:szCs w:val="28"/>
              </w:rPr>
              <w:br/>
              <w:t>п/п</w:t>
            </w:r>
          </w:p>
        </w:tc>
        <w:tc>
          <w:tcPr>
            <w:tcW w:w="1436" w:type="dxa"/>
            <w:vMerge w:val="restart"/>
            <w:vAlign w:val="center"/>
          </w:tcPr>
          <w:p w:rsidR="0081649C" w:rsidRPr="00BA42E0" w:rsidRDefault="00B1044B" w:rsidP="00DA1C26">
            <w:pPr>
              <w:pStyle w:val="ConsPlusNormal"/>
              <w:jc w:val="center"/>
              <w:rPr>
                <w:sz w:val="28"/>
                <w:szCs w:val="28"/>
              </w:rPr>
            </w:pPr>
            <w:r w:rsidRPr="00BA42E0">
              <w:rPr>
                <w:sz w:val="28"/>
                <w:szCs w:val="28"/>
              </w:rPr>
              <w:t>Объект</w:t>
            </w:r>
            <w:r w:rsidRPr="00BA42E0">
              <w:rPr>
                <w:sz w:val="28"/>
                <w:szCs w:val="28"/>
                <w:lang w:val="ky-KG"/>
              </w:rPr>
              <w:t>тин а</w:t>
            </w:r>
            <w:r w:rsidR="00062EE3" w:rsidRPr="00BA42E0">
              <w:rPr>
                <w:sz w:val="28"/>
                <w:szCs w:val="28"/>
              </w:rPr>
              <w:t>талышы</w:t>
            </w:r>
          </w:p>
        </w:tc>
        <w:tc>
          <w:tcPr>
            <w:tcW w:w="1134" w:type="dxa"/>
            <w:vMerge w:val="restart"/>
            <w:vAlign w:val="center"/>
          </w:tcPr>
          <w:p w:rsidR="0081649C" w:rsidRPr="00BA42E0" w:rsidRDefault="00261B74" w:rsidP="00DA1C26">
            <w:pPr>
              <w:pStyle w:val="ConsPlusNormal"/>
              <w:jc w:val="center"/>
              <w:rPr>
                <w:sz w:val="28"/>
                <w:szCs w:val="28"/>
              </w:rPr>
            </w:pPr>
            <w:r w:rsidRPr="00BA42E0">
              <w:rPr>
                <w:sz w:val="28"/>
                <w:szCs w:val="28"/>
                <w:lang w:val="ky-KG"/>
              </w:rPr>
              <w:t xml:space="preserve">Пайдаланылуучу </w:t>
            </w:r>
            <w:r w:rsidRPr="00BA42E0">
              <w:rPr>
                <w:sz w:val="28"/>
                <w:szCs w:val="28"/>
              </w:rPr>
              <w:t>объект</w:t>
            </w:r>
            <w:r w:rsidRPr="00BA42E0">
              <w:rPr>
                <w:sz w:val="28"/>
                <w:szCs w:val="28"/>
                <w:lang w:val="ky-KG"/>
              </w:rPr>
              <w:t>ти кабыл алуу күнү</w:t>
            </w:r>
          </w:p>
        </w:tc>
        <w:tc>
          <w:tcPr>
            <w:tcW w:w="709" w:type="dxa"/>
            <w:vMerge w:val="restart"/>
            <w:vAlign w:val="center"/>
          </w:tcPr>
          <w:p w:rsidR="0081649C" w:rsidRPr="00BA42E0" w:rsidRDefault="00261B74" w:rsidP="00DA1C26">
            <w:pPr>
              <w:pStyle w:val="ConsPlusNormal"/>
              <w:jc w:val="center"/>
              <w:rPr>
                <w:sz w:val="28"/>
                <w:szCs w:val="28"/>
                <w:lang w:val="ky-KG"/>
              </w:rPr>
            </w:pPr>
            <w:r w:rsidRPr="00BA42E0">
              <w:rPr>
                <w:sz w:val="28"/>
                <w:szCs w:val="28"/>
                <w:lang w:val="ky-KG"/>
              </w:rPr>
              <w:t>Г</w:t>
            </w:r>
            <w:r w:rsidR="0081649C" w:rsidRPr="00BA42E0">
              <w:rPr>
                <w:sz w:val="28"/>
                <w:szCs w:val="28"/>
              </w:rPr>
              <w:t>аз</w:t>
            </w:r>
            <w:r w:rsidRPr="00BA42E0">
              <w:rPr>
                <w:sz w:val="28"/>
                <w:szCs w:val="28"/>
                <w:lang w:val="ky-KG"/>
              </w:rPr>
              <w:t>ды берүү күнү</w:t>
            </w:r>
          </w:p>
        </w:tc>
        <w:tc>
          <w:tcPr>
            <w:tcW w:w="708" w:type="dxa"/>
            <w:vMerge w:val="restart"/>
            <w:vAlign w:val="center"/>
          </w:tcPr>
          <w:p w:rsidR="0081649C" w:rsidRPr="00BA42E0" w:rsidRDefault="00261B74" w:rsidP="00DA1C26">
            <w:pPr>
              <w:pStyle w:val="ConsPlusNormal"/>
              <w:jc w:val="center"/>
              <w:rPr>
                <w:sz w:val="28"/>
                <w:szCs w:val="28"/>
              </w:rPr>
            </w:pPr>
            <w:r w:rsidRPr="00BA42E0">
              <w:rPr>
                <w:sz w:val="28"/>
                <w:szCs w:val="28"/>
                <w:lang w:val="ky-KG"/>
              </w:rPr>
              <w:t>Түтүктөрдүн м</w:t>
            </w:r>
            <w:r w:rsidR="0081649C" w:rsidRPr="00BA42E0">
              <w:rPr>
                <w:sz w:val="28"/>
                <w:szCs w:val="28"/>
              </w:rPr>
              <w:t>атериал</w:t>
            </w:r>
            <w:r w:rsidRPr="00BA42E0">
              <w:rPr>
                <w:sz w:val="28"/>
                <w:szCs w:val="28"/>
                <w:lang w:val="ky-KG"/>
              </w:rPr>
              <w:t>ы</w:t>
            </w:r>
          </w:p>
        </w:tc>
        <w:tc>
          <w:tcPr>
            <w:tcW w:w="22036" w:type="dxa"/>
            <w:gridSpan w:val="18"/>
            <w:vAlign w:val="center"/>
          </w:tcPr>
          <w:p w:rsidR="0081649C" w:rsidRPr="00BA42E0" w:rsidRDefault="00261B74" w:rsidP="00DA1C26">
            <w:pPr>
              <w:pStyle w:val="ConsPlusNormal"/>
              <w:rPr>
                <w:sz w:val="28"/>
                <w:szCs w:val="28"/>
              </w:rPr>
            </w:pPr>
            <w:r w:rsidRPr="00BA42E0">
              <w:rPr>
                <w:sz w:val="28"/>
                <w:szCs w:val="28"/>
              </w:rPr>
              <w:t>Газ түтүгүнүн узундугу жана диаметри боюнча к</w:t>
            </w:r>
            <w:r w:rsidRPr="00BA42E0">
              <w:rPr>
                <w:sz w:val="28"/>
                <w:szCs w:val="28"/>
                <w:lang w:val="ky-KG"/>
              </w:rPr>
              <w:t>ыймылдаткычтар</w:t>
            </w:r>
            <w:r w:rsidRPr="00BA42E0">
              <w:rPr>
                <w:sz w:val="28"/>
                <w:szCs w:val="28"/>
              </w:rPr>
              <w:t xml:space="preserve">дын/шар </w:t>
            </w:r>
            <w:r w:rsidRPr="00BA42E0">
              <w:rPr>
                <w:sz w:val="28"/>
                <w:szCs w:val="28"/>
                <w:lang w:val="ky-KG"/>
              </w:rPr>
              <w:t>крандард</w:t>
            </w:r>
            <w:r w:rsidRPr="00BA42E0">
              <w:rPr>
                <w:sz w:val="28"/>
                <w:szCs w:val="28"/>
              </w:rPr>
              <w:t>ын саны, м/даана.</w:t>
            </w:r>
          </w:p>
        </w:tc>
        <w:tc>
          <w:tcPr>
            <w:tcW w:w="934" w:type="dxa"/>
            <w:vMerge w:val="restart"/>
            <w:vAlign w:val="center"/>
          </w:tcPr>
          <w:p w:rsidR="0081649C" w:rsidRPr="00BA42E0" w:rsidRDefault="0081649C" w:rsidP="00DA1C26">
            <w:pPr>
              <w:pStyle w:val="ConsPlusNormal"/>
              <w:jc w:val="center"/>
              <w:rPr>
                <w:sz w:val="28"/>
                <w:szCs w:val="28"/>
              </w:rPr>
            </w:pPr>
            <w:r w:rsidRPr="00BA42E0">
              <w:rPr>
                <w:sz w:val="28"/>
                <w:szCs w:val="28"/>
              </w:rPr>
              <w:t>Всего, м/шт.</w:t>
            </w:r>
          </w:p>
        </w:tc>
        <w:tc>
          <w:tcPr>
            <w:tcW w:w="1024" w:type="dxa"/>
            <w:vMerge w:val="restart"/>
            <w:vAlign w:val="center"/>
          </w:tcPr>
          <w:p w:rsidR="0081649C" w:rsidRPr="00BA42E0" w:rsidRDefault="0081649C" w:rsidP="00DA1C26">
            <w:pPr>
              <w:pStyle w:val="ConsPlusNormal"/>
              <w:jc w:val="center"/>
              <w:rPr>
                <w:sz w:val="28"/>
                <w:szCs w:val="28"/>
              </w:rPr>
            </w:pPr>
            <w:r w:rsidRPr="00BA42E0">
              <w:rPr>
                <w:sz w:val="28"/>
                <w:szCs w:val="28"/>
              </w:rPr>
              <w:t>Вводы, шт.</w:t>
            </w:r>
          </w:p>
        </w:tc>
      </w:tr>
      <w:tr w:rsidR="0081649C" w:rsidRPr="00BA42E0" w:rsidTr="00DA1C26">
        <w:tc>
          <w:tcPr>
            <w:tcW w:w="544" w:type="dxa"/>
            <w:vMerge/>
          </w:tcPr>
          <w:p w:rsidR="0081649C" w:rsidRPr="00BA42E0" w:rsidRDefault="0081649C" w:rsidP="00DA1C26">
            <w:pPr>
              <w:rPr>
                <w:rFonts w:cs="Times New Roman"/>
                <w:sz w:val="28"/>
                <w:szCs w:val="28"/>
              </w:rPr>
            </w:pPr>
          </w:p>
        </w:tc>
        <w:tc>
          <w:tcPr>
            <w:tcW w:w="1436" w:type="dxa"/>
            <w:vMerge/>
          </w:tcPr>
          <w:p w:rsidR="0081649C" w:rsidRPr="00BA42E0" w:rsidRDefault="0081649C" w:rsidP="00DA1C26">
            <w:pPr>
              <w:rPr>
                <w:rFonts w:cs="Times New Roman"/>
                <w:sz w:val="28"/>
                <w:szCs w:val="28"/>
              </w:rPr>
            </w:pPr>
          </w:p>
        </w:tc>
        <w:tc>
          <w:tcPr>
            <w:tcW w:w="1134" w:type="dxa"/>
            <w:vMerge/>
          </w:tcPr>
          <w:p w:rsidR="0081649C" w:rsidRPr="00BA42E0" w:rsidRDefault="0081649C" w:rsidP="00DA1C26">
            <w:pPr>
              <w:rPr>
                <w:rFonts w:cs="Times New Roman"/>
                <w:sz w:val="28"/>
                <w:szCs w:val="28"/>
              </w:rPr>
            </w:pPr>
          </w:p>
        </w:tc>
        <w:tc>
          <w:tcPr>
            <w:tcW w:w="709" w:type="dxa"/>
            <w:vMerge/>
          </w:tcPr>
          <w:p w:rsidR="0081649C" w:rsidRPr="00BA42E0" w:rsidRDefault="0081649C" w:rsidP="00DA1C26">
            <w:pPr>
              <w:rPr>
                <w:rFonts w:cs="Times New Roman"/>
                <w:sz w:val="28"/>
                <w:szCs w:val="28"/>
              </w:rPr>
            </w:pPr>
          </w:p>
        </w:tc>
        <w:tc>
          <w:tcPr>
            <w:tcW w:w="708" w:type="dxa"/>
            <w:vMerge/>
          </w:tcPr>
          <w:p w:rsidR="0081649C" w:rsidRPr="00BA42E0" w:rsidRDefault="0081649C" w:rsidP="00DA1C26">
            <w:pPr>
              <w:rPr>
                <w:rFonts w:cs="Times New Roman"/>
                <w:sz w:val="28"/>
                <w:szCs w:val="28"/>
              </w:rPr>
            </w:pPr>
          </w:p>
        </w:tc>
        <w:tc>
          <w:tcPr>
            <w:tcW w:w="1701"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1FAB1DFE" wp14:editId="02AA5AFD">
                  <wp:extent cx="247650" cy="276225"/>
                  <wp:effectExtent l="0" t="0" r="0" b="0"/>
                  <wp:docPr id="1" name="Рисунок 1" descr="base_45057_161398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61398_1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560"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5C715AD9" wp14:editId="03B726DB">
                  <wp:extent cx="247650" cy="276225"/>
                  <wp:effectExtent l="0" t="0" r="0" b="0"/>
                  <wp:docPr id="2" name="Рисунок 2" descr="base_45057_161398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61398_1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701"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245A58E1" wp14:editId="391087DB">
                  <wp:extent cx="247650" cy="276225"/>
                  <wp:effectExtent l="0" t="0" r="0" b="0"/>
                  <wp:docPr id="3" name="Рисунок 3" descr="base_45057_161398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5057_161398_1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1701"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4A38A769" wp14:editId="7A7B5297">
                  <wp:extent cx="247650" cy="276225"/>
                  <wp:effectExtent l="0" t="0" r="0" b="0"/>
                  <wp:docPr id="4" name="Рисунок 4" descr="base_45057_161398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45057_161398_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6581" w:type="dxa"/>
            <w:gridSpan w:val="2"/>
            <w:vAlign w:val="center"/>
          </w:tcPr>
          <w:p w:rsidR="0081649C" w:rsidRPr="00BA42E0" w:rsidRDefault="0081649C" w:rsidP="00DA1C26">
            <w:pPr>
              <w:pStyle w:val="ConsPlusNormal"/>
              <w:rPr>
                <w:sz w:val="28"/>
                <w:szCs w:val="28"/>
              </w:rPr>
            </w:pPr>
            <w:r w:rsidRPr="00BA42E0">
              <w:rPr>
                <w:noProof/>
                <w:position w:val="-6"/>
                <w:sz w:val="28"/>
                <w:szCs w:val="28"/>
              </w:rPr>
              <w:drawing>
                <wp:inline distT="0" distB="0" distL="0" distR="0" wp14:anchorId="681C56D3" wp14:editId="223BD31E">
                  <wp:extent cx="247650" cy="276225"/>
                  <wp:effectExtent l="0" t="0" r="0" b="0"/>
                  <wp:docPr id="5" name="Рисунок 5" descr="base_45057_161398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45057_161398_1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2198"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6C1EE00A" wp14:editId="7785DE09">
                  <wp:extent cx="247650" cy="276225"/>
                  <wp:effectExtent l="0" t="0" r="0" b="0"/>
                  <wp:docPr id="6" name="Рисунок 6" descr="base_45057_161398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45057_161398_1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2198"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65A3E997" wp14:editId="5C453C77">
                  <wp:extent cx="247650" cy="276225"/>
                  <wp:effectExtent l="0" t="0" r="0" b="0"/>
                  <wp:docPr id="7" name="Рисунок 7" descr="base_45057_161398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45057_161398_16"/>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2198"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672D8FAC" wp14:editId="59EDAFA5">
                  <wp:extent cx="247650" cy="276225"/>
                  <wp:effectExtent l="0" t="0" r="0" b="0"/>
                  <wp:docPr id="8" name="Рисунок 8" descr="base_45057_161398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45057_161398_1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2198" w:type="dxa"/>
            <w:gridSpan w:val="2"/>
            <w:vAlign w:val="center"/>
          </w:tcPr>
          <w:p w:rsidR="0081649C" w:rsidRPr="00BA42E0" w:rsidRDefault="0081649C" w:rsidP="00DA1C26">
            <w:pPr>
              <w:pStyle w:val="ConsPlusNormal"/>
              <w:jc w:val="center"/>
              <w:rPr>
                <w:sz w:val="28"/>
                <w:szCs w:val="28"/>
              </w:rPr>
            </w:pPr>
            <w:r w:rsidRPr="00BA42E0">
              <w:rPr>
                <w:noProof/>
                <w:position w:val="-6"/>
                <w:sz w:val="28"/>
                <w:szCs w:val="28"/>
              </w:rPr>
              <w:drawing>
                <wp:inline distT="0" distB="0" distL="0" distR="0" wp14:anchorId="0E7837F1" wp14:editId="3506DAB7">
                  <wp:extent cx="247650" cy="276225"/>
                  <wp:effectExtent l="0" t="0" r="0" b="0"/>
                  <wp:docPr id="9" name="Рисунок 9" descr="base_45057_161398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45057_161398_1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934" w:type="dxa"/>
            <w:vMerge/>
          </w:tcPr>
          <w:p w:rsidR="0081649C" w:rsidRPr="00BA42E0" w:rsidRDefault="0081649C" w:rsidP="00DA1C26">
            <w:pPr>
              <w:rPr>
                <w:rFonts w:cs="Times New Roman"/>
                <w:sz w:val="28"/>
                <w:szCs w:val="28"/>
              </w:rPr>
            </w:pPr>
          </w:p>
        </w:tc>
        <w:tc>
          <w:tcPr>
            <w:tcW w:w="1024" w:type="dxa"/>
            <w:vMerge/>
          </w:tcPr>
          <w:p w:rsidR="0081649C" w:rsidRPr="00BA42E0" w:rsidRDefault="0081649C" w:rsidP="00DA1C26">
            <w:pPr>
              <w:rPr>
                <w:rFonts w:cs="Times New Roman"/>
                <w:sz w:val="28"/>
                <w:szCs w:val="28"/>
              </w:rPr>
            </w:pPr>
          </w:p>
        </w:tc>
      </w:tr>
      <w:tr w:rsidR="0081649C" w:rsidRPr="00BA42E0" w:rsidTr="00DA1C26">
        <w:tc>
          <w:tcPr>
            <w:tcW w:w="544" w:type="dxa"/>
            <w:vMerge/>
          </w:tcPr>
          <w:p w:rsidR="0081649C" w:rsidRPr="00BA42E0" w:rsidRDefault="0081649C" w:rsidP="00DA1C26">
            <w:pPr>
              <w:rPr>
                <w:rFonts w:cs="Times New Roman"/>
                <w:sz w:val="28"/>
                <w:szCs w:val="28"/>
              </w:rPr>
            </w:pPr>
          </w:p>
        </w:tc>
        <w:tc>
          <w:tcPr>
            <w:tcW w:w="1436" w:type="dxa"/>
            <w:vMerge/>
          </w:tcPr>
          <w:p w:rsidR="0081649C" w:rsidRPr="00BA42E0" w:rsidRDefault="0081649C" w:rsidP="00DA1C26">
            <w:pPr>
              <w:rPr>
                <w:rFonts w:cs="Times New Roman"/>
                <w:sz w:val="28"/>
                <w:szCs w:val="28"/>
              </w:rPr>
            </w:pPr>
          </w:p>
        </w:tc>
        <w:tc>
          <w:tcPr>
            <w:tcW w:w="1134" w:type="dxa"/>
            <w:vMerge/>
          </w:tcPr>
          <w:p w:rsidR="0081649C" w:rsidRPr="00BA42E0" w:rsidRDefault="0081649C" w:rsidP="00DA1C26">
            <w:pPr>
              <w:rPr>
                <w:rFonts w:cs="Times New Roman"/>
                <w:sz w:val="28"/>
                <w:szCs w:val="28"/>
              </w:rPr>
            </w:pPr>
          </w:p>
        </w:tc>
        <w:tc>
          <w:tcPr>
            <w:tcW w:w="709" w:type="dxa"/>
            <w:vMerge/>
          </w:tcPr>
          <w:p w:rsidR="0081649C" w:rsidRPr="00BA42E0" w:rsidRDefault="0081649C" w:rsidP="00DA1C26">
            <w:pPr>
              <w:rPr>
                <w:rFonts w:cs="Times New Roman"/>
                <w:sz w:val="28"/>
                <w:szCs w:val="28"/>
              </w:rPr>
            </w:pPr>
          </w:p>
        </w:tc>
        <w:tc>
          <w:tcPr>
            <w:tcW w:w="708" w:type="dxa"/>
            <w:vMerge/>
          </w:tcPr>
          <w:p w:rsidR="0081649C" w:rsidRPr="00BA42E0" w:rsidRDefault="0081649C" w:rsidP="00DA1C26">
            <w:pPr>
              <w:rPr>
                <w:rFonts w:cs="Times New Roman"/>
                <w:sz w:val="28"/>
                <w:szCs w:val="28"/>
              </w:rPr>
            </w:pPr>
          </w:p>
        </w:tc>
        <w:tc>
          <w:tcPr>
            <w:tcW w:w="993" w:type="dxa"/>
            <w:vAlign w:val="center"/>
          </w:tcPr>
          <w:p w:rsidR="0081649C" w:rsidRPr="00BA42E0" w:rsidRDefault="00261B74" w:rsidP="00DA1C26">
            <w:pPr>
              <w:pStyle w:val="ConsPlusNormal"/>
              <w:jc w:val="center"/>
              <w:rPr>
                <w:sz w:val="28"/>
                <w:szCs w:val="28"/>
              </w:rPr>
            </w:pPr>
            <w:r w:rsidRPr="00BA42E0">
              <w:rPr>
                <w:sz w:val="28"/>
                <w:szCs w:val="28"/>
              </w:rPr>
              <w:t>жер астындагы</w:t>
            </w:r>
          </w:p>
        </w:tc>
        <w:tc>
          <w:tcPr>
            <w:tcW w:w="708" w:type="dxa"/>
            <w:vAlign w:val="center"/>
          </w:tcPr>
          <w:p w:rsidR="0081649C" w:rsidRPr="00BA42E0" w:rsidRDefault="00261B74" w:rsidP="00DA1C26">
            <w:pPr>
              <w:pStyle w:val="ConsPlusNormal"/>
              <w:jc w:val="center"/>
              <w:rPr>
                <w:sz w:val="28"/>
                <w:szCs w:val="28"/>
              </w:rPr>
            </w:pPr>
            <w:r w:rsidRPr="00BA42E0">
              <w:rPr>
                <w:sz w:val="28"/>
                <w:szCs w:val="28"/>
              </w:rPr>
              <w:t>жер үстүндөгү</w:t>
            </w:r>
          </w:p>
        </w:tc>
        <w:tc>
          <w:tcPr>
            <w:tcW w:w="709" w:type="dxa"/>
            <w:vAlign w:val="center"/>
          </w:tcPr>
          <w:p w:rsidR="0081649C" w:rsidRPr="00BA42E0" w:rsidRDefault="00261B74" w:rsidP="00DA1C26">
            <w:pPr>
              <w:pStyle w:val="ConsPlusNormal"/>
              <w:jc w:val="center"/>
              <w:rPr>
                <w:sz w:val="28"/>
                <w:szCs w:val="28"/>
              </w:rPr>
            </w:pPr>
            <w:r w:rsidRPr="00BA42E0">
              <w:rPr>
                <w:sz w:val="28"/>
                <w:szCs w:val="28"/>
              </w:rPr>
              <w:t>жер астындагы</w:t>
            </w:r>
          </w:p>
        </w:tc>
        <w:tc>
          <w:tcPr>
            <w:tcW w:w="851" w:type="dxa"/>
            <w:vAlign w:val="center"/>
          </w:tcPr>
          <w:p w:rsidR="0081649C" w:rsidRPr="00BA42E0" w:rsidRDefault="00261B74" w:rsidP="00DA1C26">
            <w:pPr>
              <w:pStyle w:val="ConsPlusNormal"/>
              <w:jc w:val="center"/>
              <w:rPr>
                <w:sz w:val="28"/>
                <w:szCs w:val="28"/>
              </w:rPr>
            </w:pPr>
            <w:r w:rsidRPr="00BA42E0">
              <w:rPr>
                <w:sz w:val="28"/>
                <w:szCs w:val="28"/>
              </w:rPr>
              <w:t>жер үстүндөгү</w:t>
            </w:r>
          </w:p>
        </w:tc>
        <w:tc>
          <w:tcPr>
            <w:tcW w:w="850" w:type="dxa"/>
            <w:vAlign w:val="center"/>
          </w:tcPr>
          <w:p w:rsidR="0081649C" w:rsidRPr="00BA42E0" w:rsidRDefault="00261B74" w:rsidP="00DA1C26">
            <w:pPr>
              <w:pStyle w:val="ConsPlusNormal"/>
              <w:jc w:val="center"/>
              <w:rPr>
                <w:sz w:val="28"/>
                <w:szCs w:val="28"/>
              </w:rPr>
            </w:pPr>
            <w:r w:rsidRPr="00BA42E0">
              <w:rPr>
                <w:sz w:val="28"/>
                <w:szCs w:val="28"/>
              </w:rPr>
              <w:t>жер астындагы</w:t>
            </w:r>
          </w:p>
        </w:tc>
        <w:tc>
          <w:tcPr>
            <w:tcW w:w="851" w:type="dxa"/>
            <w:vAlign w:val="center"/>
          </w:tcPr>
          <w:p w:rsidR="0081649C" w:rsidRPr="00BA42E0" w:rsidRDefault="00261B74" w:rsidP="00DA1C26">
            <w:pPr>
              <w:pStyle w:val="ConsPlusNormal"/>
              <w:jc w:val="center"/>
              <w:rPr>
                <w:sz w:val="28"/>
                <w:szCs w:val="28"/>
              </w:rPr>
            </w:pPr>
            <w:r w:rsidRPr="00BA42E0">
              <w:rPr>
                <w:sz w:val="28"/>
                <w:szCs w:val="28"/>
              </w:rPr>
              <w:t>жер үстүндөгү</w:t>
            </w:r>
          </w:p>
        </w:tc>
        <w:tc>
          <w:tcPr>
            <w:tcW w:w="708" w:type="dxa"/>
            <w:vAlign w:val="center"/>
          </w:tcPr>
          <w:p w:rsidR="0081649C" w:rsidRPr="00BA42E0" w:rsidRDefault="00261B74" w:rsidP="00DA1C26">
            <w:pPr>
              <w:pStyle w:val="ConsPlusNormal"/>
              <w:jc w:val="center"/>
              <w:rPr>
                <w:sz w:val="28"/>
                <w:szCs w:val="28"/>
              </w:rPr>
            </w:pPr>
            <w:r w:rsidRPr="00BA42E0">
              <w:rPr>
                <w:sz w:val="28"/>
                <w:szCs w:val="28"/>
              </w:rPr>
              <w:t>жер астындагы</w:t>
            </w:r>
          </w:p>
        </w:tc>
        <w:tc>
          <w:tcPr>
            <w:tcW w:w="993" w:type="dxa"/>
            <w:vAlign w:val="center"/>
          </w:tcPr>
          <w:p w:rsidR="0081649C" w:rsidRPr="00BA42E0" w:rsidRDefault="00261B74" w:rsidP="00DA1C26">
            <w:pPr>
              <w:pStyle w:val="ConsPlusNormal"/>
              <w:jc w:val="center"/>
              <w:rPr>
                <w:sz w:val="28"/>
                <w:szCs w:val="28"/>
              </w:rPr>
            </w:pPr>
            <w:r w:rsidRPr="00BA42E0">
              <w:rPr>
                <w:sz w:val="28"/>
                <w:szCs w:val="28"/>
              </w:rPr>
              <w:t>жер үстүндөгү</w:t>
            </w:r>
          </w:p>
        </w:tc>
        <w:tc>
          <w:tcPr>
            <w:tcW w:w="992" w:type="dxa"/>
            <w:vAlign w:val="center"/>
          </w:tcPr>
          <w:p w:rsidR="0081649C" w:rsidRPr="00BA42E0" w:rsidRDefault="00261B74" w:rsidP="00DA1C26">
            <w:pPr>
              <w:pStyle w:val="ConsPlusNormal"/>
              <w:jc w:val="center"/>
              <w:rPr>
                <w:sz w:val="28"/>
                <w:szCs w:val="28"/>
              </w:rPr>
            </w:pPr>
            <w:r w:rsidRPr="00BA42E0">
              <w:rPr>
                <w:sz w:val="28"/>
                <w:szCs w:val="28"/>
              </w:rPr>
              <w:t>жер астындагы</w:t>
            </w:r>
          </w:p>
        </w:tc>
        <w:tc>
          <w:tcPr>
            <w:tcW w:w="5589" w:type="dxa"/>
            <w:vAlign w:val="center"/>
          </w:tcPr>
          <w:p w:rsidR="0081649C" w:rsidRPr="00BA42E0" w:rsidRDefault="00261B74" w:rsidP="00DA1C26">
            <w:pPr>
              <w:pStyle w:val="ConsPlusNormal"/>
              <w:rPr>
                <w:sz w:val="28"/>
                <w:szCs w:val="28"/>
              </w:rPr>
            </w:pPr>
            <w:r w:rsidRPr="00BA42E0">
              <w:rPr>
                <w:sz w:val="28"/>
                <w:szCs w:val="28"/>
              </w:rPr>
              <w:t>жер үстүндөгү</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под-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над-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под-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над-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под-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над-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под-</w:t>
            </w:r>
            <w:r w:rsidRPr="00BA42E0">
              <w:rPr>
                <w:sz w:val="28"/>
                <w:szCs w:val="28"/>
              </w:rPr>
              <w:br/>
              <w:t>земный</w:t>
            </w:r>
          </w:p>
        </w:tc>
        <w:tc>
          <w:tcPr>
            <w:tcW w:w="1099" w:type="dxa"/>
            <w:vAlign w:val="center"/>
          </w:tcPr>
          <w:p w:rsidR="0081649C" w:rsidRPr="00BA42E0" w:rsidRDefault="0081649C" w:rsidP="00DA1C26">
            <w:pPr>
              <w:pStyle w:val="ConsPlusNormal"/>
              <w:jc w:val="center"/>
              <w:rPr>
                <w:sz w:val="28"/>
                <w:szCs w:val="28"/>
              </w:rPr>
            </w:pPr>
            <w:r w:rsidRPr="00BA42E0">
              <w:rPr>
                <w:sz w:val="28"/>
                <w:szCs w:val="28"/>
              </w:rPr>
              <w:t>над-</w:t>
            </w:r>
            <w:r w:rsidRPr="00BA42E0">
              <w:rPr>
                <w:sz w:val="28"/>
                <w:szCs w:val="28"/>
              </w:rPr>
              <w:br/>
              <w:t>земный</w:t>
            </w:r>
          </w:p>
        </w:tc>
        <w:tc>
          <w:tcPr>
            <w:tcW w:w="934" w:type="dxa"/>
            <w:vMerge/>
          </w:tcPr>
          <w:p w:rsidR="0081649C" w:rsidRPr="00BA42E0" w:rsidRDefault="0081649C" w:rsidP="00DA1C26">
            <w:pPr>
              <w:rPr>
                <w:rFonts w:cs="Times New Roman"/>
                <w:sz w:val="28"/>
                <w:szCs w:val="28"/>
              </w:rPr>
            </w:pPr>
          </w:p>
        </w:tc>
        <w:tc>
          <w:tcPr>
            <w:tcW w:w="1024" w:type="dxa"/>
            <w:vMerge/>
          </w:tcPr>
          <w:p w:rsidR="0081649C" w:rsidRPr="00BA42E0" w:rsidRDefault="0081649C" w:rsidP="00DA1C26">
            <w:pPr>
              <w:rPr>
                <w:rFonts w:cs="Times New Roman"/>
                <w:sz w:val="28"/>
                <w:szCs w:val="28"/>
              </w:rPr>
            </w:pPr>
          </w:p>
        </w:tc>
      </w:tr>
      <w:tr w:rsidR="0081649C" w:rsidRPr="00BA42E0" w:rsidTr="00DA1C26">
        <w:tc>
          <w:tcPr>
            <w:tcW w:w="544" w:type="dxa"/>
          </w:tcPr>
          <w:p w:rsidR="0081649C" w:rsidRPr="00BA42E0" w:rsidRDefault="0081649C" w:rsidP="00DA1C26">
            <w:pPr>
              <w:pStyle w:val="ConsPlusNormal"/>
              <w:jc w:val="center"/>
              <w:rPr>
                <w:sz w:val="28"/>
                <w:szCs w:val="28"/>
              </w:rPr>
            </w:pPr>
            <w:r w:rsidRPr="00BA42E0">
              <w:rPr>
                <w:sz w:val="28"/>
                <w:szCs w:val="28"/>
              </w:rPr>
              <w:lastRenderedPageBreak/>
              <w:t>1</w:t>
            </w:r>
          </w:p>
        </w:tc>
        <w:tc>
          <w:tcPr>
            <w:tcW w:w="1436" w:type="dxa"/>
          </w:tcPr>
          <w:p w:rsidR="0081649C" w:rsidRPr="00BA42E0" w:rsidRDefault="0081649C" w:rsidP="00DA1C26">
            <w:pPr>
              <w:pStyle w:val="ConsPlusNormal"/>
              <w:jc w:val="center"/>
              <w:rPr>
                <w:sz w:val="28"/>
                <w:szCs w:val="28"/>
              </w:rPr>
            </w:pPr>
            <w:r w:rsidRPr="00BA42E0">
              <w:rPr>
                <w:sz w:val="28"/>
                <w:szCs w:val="28"/>
              </w:rPr>
              <w:t>2</w:t>
            </w:r>
          </w:p>
        </w:tc>
        <w:tc>
          <w:tcPr>
            <w:tcW w:w="1134" w:type="dxa"/>
          </w:tcPr>
          <w:p w:rsidR="0081649C" w:rsidRPr="00BA42E0" w:rsidRDefault="0081649C" w:rsidP="00DA1C26">
            <w:pPr>
              <w:pStyle w:val="ConsPlusNormal"/>
              <w:jc w:val="center"/>
              <w:rPr>
                <w:sz w:val="28"/>
                <w:szCs w:val="28"/>
              </w:rPr>
            </w:pPr>
            <w:r w:rsidRPr="00BA42E0">
              <w:rPr>
                <w:sz w:val="28"/>
                <w:szCs w:val="28"/>
              </w:rPr>
              <w:t>3</w:t>
            </w:r>
          </w:p>
        </w:tc>
        <w:tc>
          <w:tcPr>
            <w:tcW w:w="709" w:type="dxa"/>
          </w:tcPr>
          <w:p w:rsidR="0081649C" w:rsidRPr="00BA42E0" w:rsidRDefault="0081649C" w:rsidP="00DA1C26">
            <w:pPr>
              <w:pStyle w:val="ConsPlusNormal"/>
              <w:jc w:val="center"/>
              <w:rPr>
                <w:sz w:val="28"/>
                <w:szCs w:val="28"/>
              </w:rPr>
            </w:pPr>
            <w:r w:rsidRPr="00BA42E0">
              <w:rPr>
                <w:sz w:val="28"/>
                <w:szCs w:val="28"/>
              </w:rPr>
              <w:t>4</w:t>
            </w:r>
          </w:p>
        </w:tc>
        <w:tc>
          <w:tcPr>
            <w:tcW w:w="708" w:type="dxa"/>
          </w:tcPr>
          <w:p w:rsidR="0081649C" w:rsidRPr="00BA42E0" w:rsidRDefault="0081649C" w:rsidP="00DA1C26">
            <w:pPr>
              <w:pStyle w:val="ConsPlusNormal"/>
              <w:jc w:val="center"/>
              <w:rPr>
                <w:sz w:val="28"/>
                <w:szCs w:val="28"/>
              </w:rPr>
            </w:pPr>
            <w:r w:rsidRPr="00BA42E0">
              <w:rPr>
                <w:sz w:val="28"/>
                <w:szCs w:val="28"/>
              </w:rPr>
              <w:t>5</w:t>
            </w:r>
          </w:p>
        </w:tc>
        <w:tc>
          <w:tcPr>
            <w:tcW w:w="993" w:type="dxa"/>
          </w:tcPr>
          <w:p w:rsidR="0081649C" w:rsidRPr="00BA42E0" w:rsidRDefault="0081649C" w:rsidP="00DA1C26">
            <w:pPr>
              <w:pStyle w:val="ConsPlusNormal"/>
              <w:jc w:val="center"/>
              <w:rPr>
                <w:sz w:val="28"/>
                <w:szCs w:val="28"/>
              </w:rPr>
            </w:pPr>
            <w:r w:rsidRPr="00BA42E0">
              <w:rPr>
                <w:sz w:val="28"/>
                <w:szCs w:val="28"/>
              </w:rPr>
              <w:t>6</w:t>
            </w:r>
          </w:p>
        </w:tc>
        <w:tc>
          <w:tcPr>
            <w:tcW w:w="708" w:type="dxa"/>
          </w:tcPr>
          <w:p w:rsidR="0081649C" w:rsidRPr="00BA42E0" w:rsidRDefault="0081649C" w:rsidP="00DA1C26">
            <w:pPr>
              <w:pStyle w:val="ConsPlusNormal"/>
              <w:jc w:val="center"/>
              <w:rPr>
                <w:sz w:val="28"/>
                <w:szCs w:val="28"/>
              </w:rPr>
            </w:pPr>
            <w:r w:rsidRPr="00BA42E0">
              <w:rPr>
                <w:sz w:val="28"/>
                <w:szCs w:val="28"/>
              </w:rPr>
              <w:t>7</w:t>
            </w:r>
          </w:p>
        </w:tc>
        <w:tc>
          <w:tcPr>
            <w:tcW w:w="709" w:type="dxa"/>
          </w:tcPr>
          <w:p w:rsidR="0081649C" w:rsidRPr="00BA42E0" w:rsidRDefault="0081649C" w:rsidP="00DA1C26">
            <w:pPr>
              <w:pStyle w:val="ConsPlusNormal"/>
              <w:jc w:val="center"/>
              <w:rPr>
                <w:sz w:val="28"/>
                <w:szCs w:val="28"/>
              </w:rPr>
            </w:pPr>
            <w:r w:rsidRPr="00BA42E0">
              <w:rPr>
                <w:sz w:val="28"/>
                <w:szCs w:val="28"/>
              </w:rPr>
              <w:t>8</w:t>
            </w:r>
          </w:p>
        </w:tc>
        <w:tc>
          <w:tcPr>
            <w:tcW w:w="851" w:type="dxa"/>
          </w:tcPr>
          <w:p w:rsidR="0081649C" w:rsidRPr="00BA42E0" w:rsidRDefault="0081649C" w:rsidP="00DA1C26">
            <w:pPr>
              <w:pStyle w:val="ConsPlusNormal"/>
              <w:jc w:val="center"/>
              <w:rPr>
                <w:sz w:val="28"/>
                <w:szCs w:val="28"/>
              </w:rPr>
            </w:pPr>
            <w:r w:rsidRPr="00BA42E0">
              <w:rPr>
                <w:sz w:val="28"/>
                <w:szCs w:val="28"/>
              </w:rPr>
              <w:t>9</w:t>
            </w:r>
          </w:p>
        </w:tc>
        <w:tc>
          <w:tcPr>
            <w:tcW w:w="850" w:type="dxa"/>
          </w:tcPr>
          <w:p w:rsidR="0081649C" w:rsidRPr="00BA42E0" w:rsidRDefault="0081649C" w:rsidP="00DA1C26">
            <w:pPr>
              <w:pStyle w:val="ConsPlusNormal"/>
              <w:jc w:val="center"/>
              <w:rPr>
                <w:sz w:val="28"/>
                <w:szCs w:val="28"/>
              </w:rPr>
            </w:pPr>
            <w:r w:rsidRPr="00BA42E0">
              <w:rPr>
                <w:sz w:val="28"/>
                <w:szCs w:val="28"/>
              </w:rPr>
              <w:t>10</w:t>
            </w:r>
          </w:p>
        </w:tc>
        <w:tc>
          <w:tcPr>
            <w:tcW w:w="851" w:type="dxa"/>
          </w:tcPr>
          <w:p w:rsidR="0081649C" w:rsidRPr="00BA42E0" w:rsidRDefault="0081649C" w:rsidP="00DA1C26">
            <w:pPr>
              <w:pStyle w:val="ConsPlusNormal"/>
              <w:jc w:val="center"/>
              <w:rPr>
                <w:sz w:val="28"/>
                <w:szCs w:val="28"/>
              </w:rPr>
            </w:pPr>
            <w:r w:rsidRPr="00BA42E0">
              <w:rPr>
                <w:sz w:val="28"/>
                <w:szCs w:val="28"/>
              </w:rPr>
              <w:t>11</w:t>
            </w:r>
          </w:p>
        </w:tc>
        <w:tc>
          <w:tcPr>
            <w:tcW w:w="708" w:type="dxa"/>
          </w:tcPr>
          <w:p w:rsidR="0081649C" w:rsidRPr="00BA42E0" w:rsidRDefault="0081649C" w:rsidP="00DA1C26">
            <w:pPr>
              <w:pStyle w:val="ConsPlusNormal"/>
              <w:jc w:val="center"/>
              <w:rPr>
                <w:sz w:val="28"/>
                <w:szCs w:val="28"/>
              </w:rPr>
            </w:pPr>
            <w:r w:rsidRPr="00BA42E0">
              <w:rPr>
                <w:sz w:val="28"/>
                <w:szCs w:val="28"/>
              </w:rPr>
              <w:t>12</w:t>
            </w:r>
          </w:p>
        </w:tc>
        <w:tc>
          <w:tcPr>
            <w:tcW w:w="993" w:type="dxa"/>
          </w:tcPr>
          <w:p w:rsidR="0081649C" w:rsidRPr="00BA42E0" w:rsidRDefault="0081649C" w:rsidP="00DA1C26">
            <w:pPr>
              <w:pStyle w:val="ConsPlusNormal"/>
              <w:jc w:val="center"/>
              <w:rPr>
                <w:sz w:val="28"/>
                <w:szCs w:val="28"/>
              </w:rPr>
            </w:pPr>
            <w:r w:rsidRPr="00BA42E0">
              <w:rPr>
                <w:sz w:val="28"/>
                <w:szCs w:val="28"/>
              </w:rPr>
              <w:t>13</w:t>
            </w:r>
          </w:p>
        </w:tc>
        <w:tc>
          <w:tcPr>
            <w:tcW w:w="992" w:type="dxa"/>
          </w:tcPr>
          <w:p w:rsidR="0081649C" w:rsidRPr="00BA42E0" w:rsidRDefault="0081649C" w:rsidP="00DA1C26">
            <w:pPr>
              <w:pStyle w:val="ConsPlusNormal"/>
              <w:jc w:val="center"/>
              <w:rPr>
                <w:sz w:val="28"/>
                <w:szCs w:val="28"/>
              </w:rPr>
            </w:pPr>
            <w:r w:rsidRPr="00BA42E0">
              <w:rPr>
                <w:sz w:val="28"/>
                <w:szCs w:val="28"/>
              </w:rPr>
              <w:t>14</w:t>
            </w:r>
          </w:p>
        </w:tc>
        <w:tc>
          <w:tcPr>
            <w:tcW w:w="5589" w:type="dxa"/>
          </w:tcPr>
          <w:p w:rsidR="0081649C" w:rsidRPr="00BA42E0" w:rsidRDefault="0081649C" w:rsidP="00DA1C26">
            <w:pPr>
              <w:pStyle w:val="ConsPlusNormal"/>
              <w:rPr>
                <w:sz w:val="28"/>
                <w:szCs w:val="28"/>
              </w:rPr>
            </w:pPr>
            <w:r w:rsidRPr="00BA42E0">
              <w:rPr>
                <w:sz w:val="28"/>
                <w:szCs w:val="28"/>
              </w:rPr>
              <w:t>15</w:t>
            </w:r>
          </w:p>
        </w:tc>
        <w:tc>
          <w:tcPr>
            <w:tcW w:w="1099" w:type="dxa"/>
          </w:tcPr>
          <w:p w:rsidR="0081649C" w:rsidRPr="00BA42E0" w:rsidRDefault="0081649C" w:rsidP="00DA1C26">
            <w:pPr>
              <w:pStyle w:val="ConsPlusNormal"/>
              <w:jc w:val="center"/>
              <w:rPr>
                <w:sz w:val="28"/>
                <w:szCs w:val="28"/>
              </w:rPr>
            </w:pPr>
            <w:r w:rsidRPr="00BA42E0">
              <w:rPr>
                <w:sz w:val="28"/>
                <w:szCs w:val="28"/>
              </w:rPr>
              <w:t>16</w:t>
            </w:r>
          </w:p>
        </w:tc>
        <w:tc>
          <w:tcPr>
            <w:tcW w:w="1099" w:type="dxa"/>
          </w:tcPr>
          <w:p w:rsidR="0081649C" w:rsidRPr="00BA42E0" w:rsidRDefault="0081649C" w:rsidP="00DA1C26">
            <w:pPr>
              <w:pStyle w:val="ConsPlusNormal"/>
              <w:jc w:val="center"/>
              <w:rPr>
                <w:sz w:val="28"/>
                <w:szCs w:val="28"/>
              </w:rPr>
            </w:pPr>
            <w:r w:rsidRPr="00BA42E0">
              <w:rPr>
                <w:sz w:val="28"/>
                <w:szCs w:val="28"/>
              </w:rPr>
              <w:t>17</w:t>
            </w:r>
          </w:p>
        </w:tc>
        <w:tc>
          <w:tcPr>
            <w:tcW w:w="1099" w:type="dxa"/>
          </w:tcPr>
          <w:p w:rsidR="0081649C" w:rsidRPr="00BA42E0" w:rsidRDefault="0081649C" w:rsidP="00DA1C26">
            <w:pPr>
              <w:pStyle w:val="ConsPlusNormal"/>
              <w:jc w:val="center"/>
              <w:rPr>
                <w:sz w:val="28"/>
                <w:szCs w:val="28"/>
              </w:rPr>
            </w:pPr>
            <w:r w:rsidRPr="00BA42E0">
              <w:rPr>
                <w:sz w:val="28"/>
                <w:szCs w:val="28"/>
              </w:rPr>
              <w:t>18</w:t>
            </w:r>
          </w:p>
        </w:tc>
        <w:tc>
          <w:tcPr>
            <w:tcW w:w="1099" w:type="dxa"/>
          </w:tcPr>
          <w:p w:rsidR="0081649C" w:rsidRPr="00BA42E0" w:rsidRDefault="0081649C" w:rsidP="00DA1C26">
            <w:pPr>
              <w:pStyle w:val="ConsPlusNormal"/>
              <w:jc w:val="center"/>
              <w:rPr>
                <w:sz w:val="28"/>
                <w:szCs w:val="28"/>
              </w:rPr>
            </w:pPr>
            <w:r w:rsidRPr="00BA42E0">
              <w:rPr>
                <w:sz w:val="28"/>
                <w:szCs w:val="28"/>
              </w:rPr>
              <w:t>19</w:t>
            </w:r>
          </w:p>
        </w:tc>
        <w:tc>
          <w:tcPr>
            <w:tcW w:w="1099" w:type="dxa"/>
          </w:tcPr>
          <w:p w:rsidR="0081649C" w:rsidRPr="00BA42E0" w:rsidRDefault="0081649C" w:rsidP="00DA1C26">
            <w:pPr>
              <w:pStyle w:val="ConsPlusNormal"/>
              <w:jc w:val="center"/>
              <w:rPr>
                <w:sz w:val="28"/>
                <w:szCs w:val="28"/>
              </w:rPr>
            </w:pPr>
            <w:r w:rsidRPr="00BA42E0">
              <w:rPr>
                <w:sz w:val="28"/>
                <w:szCs w:val="28"/>
              </w:rPr>
              <w:t>20</w:t>
            </w:r>
          </w:p>
        </w:tc>
        <w:tc>
          <w:tcPr>
            <w:tcW w:w="1099" w:type="dxa"/>
          </w:tcPr>
          <w:p w:rsidR="0081649C" w:rsidRPr="00BA42E0" w:rsidRDefault="0081649C" w:rsidP="00DA1C26">
            <w:pPr>
              <w:pStyle w:val="ConsPlusNormal"/>
              <w:jc w:val="center"/>
              <w:rPr>
                <w:sz w:val="28"/>
                <w:szCs w:val="28"/>
              </w:rPr>
            </w:pPr>
            <w:r w:rsidRPr="00BA42E0">
              <w:rPr>
                <w:sz w:val="28"/>
                <w:szCs w:val="28"/>
              </w:rPr>
              <w:t>21</w:t>
            </w:r>
          </w:p>
        </w:tc>
        <w:tc>
          <w:tcPr>
            <w:tcW w:w="1099" w:type="dxa"/>
          </w:tcPr>
          <w:p w:rsidR="0081649C" w:rsidRPr="00BA42E0" w:rsidRDefault="0081649C" w:rsidP="00DA1C26">
            <w:pPr>
              <w:pStyle w:val="ConsPlusNormal"/>
              <w:jc w:val="center"/>
              <w:rPr>
                <w:sz w:val="28"/>
                <w:szCs w:val="28"/>
              </w:rPr>
            </w:pPr>
            <w:r w:rsidRPr="00BA42E0">
              <w:rPr>
                <w:sz w:val="28"/>
                <w:szCs w:val="28"/>
              </w:rPr>
              <w:t>22</w:t>
            </w:r>
          </w:p>
        </w:tc>
        <w:tc>
          <w:tcPr>
            <w:tcW w:w="1099" w:type="dxa"/>
          </w:tcPr>
          <w:p w:rsidR="0081649C" w:rsidRPr="00BA42E0" w:rsidRDefault="0081649C" w:rsidP="00DA1C26">
            <w:pPr>
              <w:pStyle w:val="ConsPlusNormal"/>
              <w:jc w:val="center"/>
              <w:rPr>
                <w:sz w:val="28"/>
                <w:szCs w:val="28"/>
              </w:rPr>
            </w:pPr>
            <w:r w:rsidRPr="00BA42E0">
              <w:rPr>
                <w:sz w:val="28"/>
                <w:szCs w:val="28"/>
              </w:rPr>
              <w:t>23</w:t>
            </w:r>
          </w:p>
        </w:tc>
        <w:tc>
          <w:tcPr>
            <w:tcW w:w="934" w:type="dxa"/>
          </w:tcPr>
          <w:p w:rsidR="0081649C" w:rsidRPr="00BA42E0" w:rsidRDefault="0081649C" w:rsidP="00DA1C26">
            <w:pPr>
              <w:pStyle w:val="ConsPlusNormal"/>
              <w:jc w:val="center"/>
              <w:rPr>
                <w:sz w:val="28"/>
                <w:szCs w:val="28"/>
              </w:rPr>
            </w:pPr>
            <w:r w:rsidRPr="00BA42E0">
              <w:rPr>
                <w:sz w:val="28"/>
                <w:szCs w:val="28"/>
              </w:rPr>
              <w:t>24</w:t>
            </w:r>
          </w:p>
        </w:tc>
        <w:tc>
          <w:tcPr>
            <w:tcW w:w="1024" w:type="dxa"/>
          </w:tcPr>
          <w:p w:rsidR="0081649C" w:rsidRPr="00BA42E0" w:rsidRDefault="0081649C" w:rsidP="00DA1C26">
            <w:pPr>
              <w:pStyle w:val="ConsPlusNormal"/>
              <w:jc w:val="center"/>
              <w:rPr>
                <w:sz w:val="28"/>
                <w:szCs w:val="28"/>
              </w:rPr>
            </w:pPr>
            <w:r w:rsidRPr="00BA42E0">
              <w:rPr>
                <w:sz w:val="28"/>
                <w:szCs w:val="28"/>
              </w:rPr>
              <w:t>25</w:t>
            </w:r>
          </w:p>
        </w:tc>
      </w:tr>
      <w:tr w:rsidR="0081649C" w:rsidRPr="00BA42E0" w:rsidTr="00DA1C26">
        <w:tc>
          <w:tcPr>
            <w:tcW w:w="544" w:type="dxa"/>
          </w:tcPr>
          <w:p w:rsidR="0081649C" w:rsidRPr="00BA42E0" w:rsidRDefault="0081649C" w:rsidP="00DA1C26">
            <w:pPr>
              <w:pStyle w:val="ConsPlusNormal"/>
              <w:rPr>
                <w:sz w:val="28"/>
                <w:szCs w:val="28"/>
              </w:rPr>
            </w:pPr>
          </w:p>
        </w:tc>
        <w:tc>
          <w:tcPr>
            <w:tcW w:w="1436" w:type="dxa"/>
          </w:tcPr>
          <w:p w:rsidR="0081649C" w:rsidRPr="00BA42E0" w:rsidRDefault="0081649C" w:rsidP="00DA1C26">
            <w:pPr>
              <w:pStyle w:val="ConsPlusNormal"/>
              <w:rPr>
                <w:sz w:val="28"/>
                <w:szCs w:val="28"/>
              </w:rPr>
            </w:pPr>
          </w:p>
        </w:tc>
        <w:tc>
          <w:tcPr>
            <w:tcW w:w="1134" w:type="dxa"/>
          </w:tcPr>
          <w:p w:rsidR="0081649C" w:rsidRPr="00BA42E0" w:rsidRDefault="0081649C" w:rsidP="00DA1C26">
            <w:pPr>
              <w:pStyle w:val="ConsPlusNormal"/>
              <w:rPr>
                <w:sz w:val="28"/>
                <w:szCs w:val="28"/>
              </w:rPr>
            </w:pPr>
          </w:p>
        </w:tc>
        <w:tc>
          <w:tcPr>
            <w:tcW w:w="709" w:type="dxa"/>
          </w:tcPr>
          <w:p w:rsidR="0081649C" w:rsidRPr="00BA42E0" w:rsidRDefault="0081649C" w:rsidP="00DA1C26">
            <w:pPr>
              <w:pStyle w:val="ConsPlusNormal"/>
              <w:rPr>
                <w:sz w:val="28"/>
                <w:szCs w:val="28"/>
              </w:rPr>
            </w:pPr>
          </w:p>
        </w:tc>
        <w:tc>
          <w:tcPr>
            <w:tcW w:w="708" w:type="dxa"/>
          </w:tcPr>
          <w:p w:rsidR="0081649C" w:rsidRPr="00BA42E0" w:rsidRDefault="0081649C" w:rsidP="00DA1C26">
            <w:pPr>
              <w:pStyle w:val="ConsPlusNormal"/>
              <w:rPr>
                <w:sz w:val="28"/>
                <w:szCs w:val="28"/>
              </w:rPr>
            </w:pPr>
          </w:p>
        </w:tc>
        <w:tc>
          <w:tcPr>
            <w:tcW w:w="993" w:type="dxa"/>
          </w:tcPr>
          <w:p w:rsidR="0081649C" w:rsidRPr="00BA42E0" w:rsidRDefault="0081649C" w:rsidP="00DA1C26">
            <w:pPr>
              <w:pStyle w:val="ConsPlusNormal"/>
              <w:rPr>
                <w:sz w:val="28"/>
                <w:szCs w:val="28"/>
              </w:rPr>
            </w:pPr>
          </w:p>
        </w:tc>
        <w:tc>
          <w:tcPr>
            <w:tcW w:w="708" w:type="dxa"/>
          </w:tcPr>
          <w:p w:rsidR="0081649C" w:rsidRPr="00BA42E0" w:rsidRDefault="0081649C" w:rsidP="00DA1C26">
            <w:pPr>
              <w:pStyle w:val="ConsPlusNormal"/>
              <w:rPr>
                <w:sz w:val="28"/>
                <w:szCs w:val="28"/>
              </w:rPr>
            </w:pPr>
          </w:p>
        </w:tc>
        <w:tc>
          <w:tcPr>
            <w:tcW w:w="709" w:type="dxa"/>
          </w:tcPr>
          <w:p w:rsidR="0081649C" w:rsidRPr="00BA42E0" w:rsidRDefault="0081649C" w:rsidP="00DA1C26">
            <w:pPr>
              <w:pStyle w:val="ConsPlusNormal"/>
              <w:rPr>
                <w:sz w:val="28"/>
                <w:szCs w:val="28"/>
              </w:rPr>
            </w:pPr>
          </w:p>
        </w:tc>
        <w:tc>
          <w:tcPr>
            <w:tcW w:w="851" w:type="dxa"/>
          </w:tcPr>
          <w:p w:rsidR="0081649C" w:rsidRPr="00BA42E0" w:rsidRDefault="0081649C" w:rsidP="00DA1C26">
            <w:pPr>
              <w:pStyle w:val="ConsPlusNormal"/>
              <w:rPr>
                <w:sz w:val="28"/>
                <w:szCs w:val="28"/>
              </w:rPr>
            </w:pPr>
          </w:p>
        </w:tc>
        <w:tc>
          <w:tcPr>
            <w:tcW w:w="850" w:type="dxa"/>
          </w:tcPr>
          <w:p w:rsidR="0081649C" w:rsidRPr="00BA42E0" w:rsidRDefault="0081649C" w:rsidP="00DA1C26">
            <w:pPr>
              <w:pStyle w:val="ConsPlusNormal"/>
              <w:rPr>
                <w:sz w:val="28"/>
                <w:szCs w:val="28"/>
              </w:rPr>
            </w:pPr>
          </w:p>
        </w:tc>
        <w:tc>
          <w:tcPr>
            <w:tcW w:w="851" w:type="dxa"/>
          </w:tcPr>
          <w:p w:rsidR="0081649C" w:rsidRPr="00BA42E0" w:rsidRDefault="0081649C" w:rsidP="00DA1C26">
            <w:pPr>
              <w:pStyle w:val="ConsPlusNormal"/>
              <w:rPr>
                <w:sz w:val="28"/>
                <w:szCs w:val="28"/>
              </w:rPr>
            </w:pPr>
          </w:p>
        </w:tc>
        <w:tc>
          <w:tcPr>
            <w:tcW w:w="708" w:type="dxa"/>
          </w:tcPr>
          <w:p w:rsidR="0081649C" w:rsidRPr="00BA42E0" w:rsidRDefault="0081649C" w:rsidP="00DA1C26">
            <w:pPr>
              <w:pStyle w:val="ConsPlusNormal"/>
              <w:rPr>
                <w:sz w:val="28"/>
                <w:szCs w:val="28"/>
              </w:rPr>
            </w:pPr>
          </w:p>
        </w:tc>
        <w:tc>
          <w:tcPr>
            <w:tcW w:w="993" w:type="dxa"/>
          </w:tcPr>
          <w:p w:rsidR="0081649C" w:rsidRPr="00BA42E0" w:rsidRDefault="0081649C" w:rsidP="00DA1C26">
            <w:pPr>
              <w:pStyle w:val="ConsPlusNormal"/>
              <w:rPr>
                <w:sz w:val="28"/>
                <w:szCs w:val="28"/>
              </w:rPr>
            </w:pPr>
          </w:p>
        </w:tc>
        <w:tc>
          <w:tcPr>
            <w:tcW w:w="992" w:type="dxa"/>
          </w:tcPr>
          <w:p w:rsidR="0081649C" w:rsidRPr="00BA42E0" w:rsidRDefault="0081649C" w:rsidP="00DA1C26">
            <w:pPr>
              <w:pStyle w:val="ConsPlusNormal"/>
              <w:rPr>
                <w:sz w:val="28"/>
                <w:szCs w:val="28"/>
              </w:rPr>
            </w:pPr>
          </w:p>
        </w:tc>
        <w:tc>
          <w:tcPr>
            <w:tcW w:w="558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1099" w:type="dxa"/>
          </w:tcPr>
          <w:p w:rsidR="0081649C" w:rsidRPr="00BA42E0" w:rsidRDefault="0081649C" w:rsidP="00DA1C26">
            <w:pPr>
              <w:pStyle w:val="ConsPlusNormal"/>
              <w:rPr>
                <w:sz w:val="28"/>
                <w:szCs w:val="28"/>
              </w:rPr>
            </w:pPr>
          </w:p>
        </w:tc>
        <w:tc>
          <w:tcPr>
            <w:tcW w:w="934" w:type="dxa"/>
          </w:tcPr>
          <w:p w:rsidR="0081649C" w:rsidRPr="00BA42E0" w:rsidRDefault="0081649C" w:rsidP="00DA1C26">
            <w:pPr>
              <w:pStyle w:val="ConsPlusNormal"/>
              <w:rPr>
                <w:sz w:val="28"/>
                <w:szCs w:val="28"/>
              </w:rPr>
            </w:pPr>
          </w:p>
        </w:tc>
        <w:tc>
          <w:tcPr>
            <w:tcW w:w="1024" w:type="dxa"/>
          </w:tcPr>
          <w:p w:rsidR="0081649C" w:rsidRPr="00BA42E0" w:rsidRDefault="0081649C" w:rsidP="00DA1C26">
            <w:pPr>
              <w:pStyle w:val="ConsPlusNormal"/>
              <w:rPr>
                <w:sz w:val="28"/>
                <w:szCs w:val="28"/>
              </w:rPr>
            </w:pPr>
          </w:p>
        </w:tc>
      </w:tr>
    </w:tbl>
    <w:p w:rsidR="000843C9" w:rsidRPr="00BA42E0" w:rsidRDefault="00261B74" w:rsidP="00634026">
      <w:pPr>
        <w:rPr>
          <w:rFonts w:cs="Times New Roman"/>
          <w:sz w:val="28"/>
          <w:szCs w:val="28"/>
          <w:lang w:val="ky-KG"/>
        </w:rPr>
        <w:sectPr w:rsidR="000843C9" w:rsidRPr="00BA42E0" w:rsidSect="00CE77EF">
          <w:pgSz w:w="16838" w:h="11905" w:orient="landscape"/>
          <w:pgMar w:top="1134" w:right="1954" w:bottom="1134" w:left="1134" w:header="0" w:footer="510" w:gutter="0"/>
          <w:cols w:space="720"/>
        </w:sectPr>
      </w:pPr>
      <w:r w:rsidRPr="00BA42E0">
        <w:rPr>
          <w:rFonts w:cs="Times New Roman"/>
          <w:sz w:val="28"/>
          <w:szCs w:val="28"/>
          <w:lang w:val="ky-KG"/>
        </w:rPr>
        <w:lastRenderedPageBreak/>
        <w:t>П</w:t>
      </w:r>
      <w:r w:rsidR="000843C9" w:rsidRPr="00BA42E0">
        <w:rPr>
          <w:rFonts w:cs="Times New Roman"/>
          <w:sz w:val="28"/>
          <w:szCs w:val="28"/>
        </w:rPr>
        <w:t>аспорт</w:t>
      </w:r>
      <w:r w:rsidRPr="00BA42E0">
        <w:rPr>
          <w:rFonts w:cs="Times New Roman"/>
          <w:sz w:val="28"/>
          <w:szCs w:val="28"/>
          <w:lang w:val="ky-KG"/>
        </w:rPr>
        <w:t xml:space="preserve">тун </w:t>
      </w:r>
      <w:r w:rsidRPr="00BA42E0">
        <w:rPr>
          <w:rFonts w:cs="Times New Roman"/>
          <w:sz w:val="28"/>
          <w:szCs w:val="28"/>
        </w:rPr>
        <w:t>2-</w:t>
      </w:r>
      <w:r w:rsidRPr="00BA42E0">
        <w:rPr>
          <w:rFonts w:cs="Times New Roman"/>
          <w:sz w:val="28"/>
          <w:szCs w:val="28"/>
          <w:lang w:val="ky-KG"/>
        </w:rPr>
        <w:t>бетинин  сол тарабы</w:t>
      </w:r>
    </w:p>
    <w:p w:rsidR="000843C9" w:rsidRPr="00BA42E0" w:rsidRDefault="000843C9" w:rsidP="00634026">
      <w:pPr>
        <w:pStyle w:val="ConsPlusNormal"/>
        <w:jc w:val="both"/>
        <w:rPr>
          <w:sz w:val="28"/>
          <w:szCs w:val="28"/>
        </w:rPr>
      </w:pPr>
    </w:p>
    <w:p w:rsidR="000843C9" w:rsidRPr="00BA42E0" w:rsidRDefault="00E8026C" w:rsidP="00634026">
      <w:pPr>
        <w:pStyle w:val="ConsPlusNormal"/>
        <w:jc w:val="right"/>
        <w:rPr>
          <w:sz w:val="28"/>
          <w:szCs w:val="28"/>
        </w:rPr>
      </w:pPr>
      <w:r w:rsidRPr="00BA42E0">
        <w:rPr>
          <w:sz w:val="28"/>
          <w:szCs w:val="28"/>
        </w:rPr>
        <w:t xml:space="preserve">Паспорттун </w:t>
      </w:r>
      <w:r w:rsidRPr="00BA42E0">
        <w:rPr>
          <w:sz w:val="28"/>
          <w:szCs w:val="28"/>
          <w:lang w:val="ky-KG"/>
        </w:rPr>
        <w:t>2-</w:t>
      </w:r>
      <w:r w:rsidRPr="00BA42E0">
        <w:rPr>
          <w:sz w:val="28"/>
          <w:szCs w:val="28"/>
        </w:rPr>
        <w:t>бетинин оң тарабы</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639"/>
        <w:gridCol w:w="495"/>
        <w:gridCol w:w="572"/>
        <w:gridCol w:w="562"/>
        <w:gridCol w:w="538"/>
        <w:gridCol w:w="723"/>
        <w:gridCol w:w="531"/>
        <w:gridCol w:w="827"/>
        <w:gridCol w:w="596"/>
        <w:gridCol w:w="1803"/>
        <w:gridCol w:w="1810"/>
      </w:tblGrid>
      <w:tr w:rsidR="000843C9" w:rsidRPr="00BA42E0">
        <w:tc>
          <w:tcPr>
            <w:tcW w:w="6026" w:type="dxa"/>
            <w:gridSpan w:val="10"/>
            <w:vAlign w:val="center"/>
          </w:tcPr>
          <w:p w:rsidR="000843C9" w:rsidRPr="00BA42E0" w:rsidRDefault="000843C9" w:rsidP="00634026">
            <w:pPr>
              <w:pStyle w:val="ConsPlusNormal"/>
              <w:jc w:val="center"/>
              <w:rPr>
                <w:sz w:val="28"/>
                <w:szCs w:val="28"/>
                <w:lang w:val="ky-KG"/>
              </w:rPr>
            </w:pPr>
            <w:r w:rsidRPr="00BA42E0">
              <w:rPr>
                <w:sz w:val="28"/>
                <w:szCs w:val="28"/>
              </w:rPr>
              <w:t>К</w:t>
            </w:r>
            <w:r w:rsidR="009E64C3" w:rsidRPr="00BA42E0">
              <w:rPr>
                <w:sz w:val="28"/>
                <w:szCs w:val="28"/>
                <w:lang w:val="ky-KG"/>
              </w:rPr>
              <w:t>урулмалардын саны</w:t>
            </w:r>
            <w:r w:rsidRPr="00BA42E0">
              <w:rPr>
                <w:sz w:val="28"/>
                <w:szCs w:val="28"/>
              </w:rPr>
              <w:t xml:space="preserve">, </w:t>
            </w:r>
            <w:r w:rsidR="009E64C3" w:rsidRPr="00BA42E0">
              <w:rPr>
                <w:sz w:val="28"/>
                <w:szCs w:val="28"/>
                <w:lang w:val="ky-KG"/>
              </w:rPr>
              <w:t>даана</w:t>
            </w:r>
          </w:p>
        </w:tc>
        <w:tc>
          <w:tcPr>
            <w:tcW w:w="1803" w:type="dxa"/>
            <w:vMerge w:val="restart"/>
            <w:vAlign w:val="center"/>
          </w:tcPr>
          <w:p w:rsidR="000843C9" w:rsidRPr="00BA42E0" w:rsidRDefault="009E64C3" w:rsidP="00634026">
            <w:pPr>
              <w:pStyle w:val="ConsPlusNormal"/>
              <w:jc w:val="center"/>
              <w:rPr>
                <w:sz w:val="28"/>
                <w:szCs w:val="28"/>
              </w:rPr>
            </w:pPr>
            <w:r w:rsidRPr="00BA42E0">
              <w:rPr>
                <w:sz w:val="28"/>
                <w:szCs w:val="28"/>
                <w:lang w:val="ky-KG"/>
              </w:rPr>
              <w:t>Түздү</w:t>
            </w:r>
            <w:r w:rsidR="000843C9" w:rsidRPr="00BA42E0">
              <w:rPr>
                <w:sz w:val="28"/>
                <w:szCs w:val="28"/>
              </w:rPr>
              <w:t xml:space="preserve"> (</w:t>
            </w:r>
            <w:r w:rsidR="001720A1" w:rsidRPr="00BA42E0">
              <w:rPr>
                <w:sz w:val="28"/>
                <w:szCs w:val="28"/>
              </w:rPr>
              <w:t>кызмат орду</w:t>
            </w:r>
            <w:r w:rsidR="000843C9" w:rsidRPr="00BA42E0">
              <w:rPr>
                <w:sz w:val="28"/>
                <w:szCs w:val="28"/>
              </w:rPr>
              <w:t>, фамилия</w:t>
            </w:r>
            <w:r w:rsidR="0091141B" w:rsidRPr="00BA42E0">
              <w:rPr>
                <w:sz w:val="28"/>
                <w:szCs w:val="28"/>
                <w:lang w:val="ky-KG"/>
              </w:rPr>
              <w:t>сы</w:t>
            </w:r>
            <w:r w:rsidR="000843C9" w:rsidRPr="00BA42E0">
              <w:rPr>
                <w:sz w:val="28"/>
                <w:szCs w:val="28"/>
              </w:rPr>
              <w:t>, инициал</w:t>
            </w:r>
            <w:r w:rsidRPr="00BA42E0">
              <w:rPr>
                <w:sz w:val="28"/>
                <w:szCs w:val="28"/>
                <w:lang w:val="ky-KG"/>
              </w:rPr>
              <w:t>дары</w:t>
            </w:r>
            <w:r w:rsidR="000843C9" w:rsidRPr="00BA42E0">
              <w:rPr>
                <w:sz w:val="28"/>
                <w:szCs w:val="28"/>
              </w:rPr>
              <w:t xml:space="preserve">, </w:t>
            </w:r>
            <w:r w:rsidR="001720A1" w:rsidRPr="00BA42E0">
              <w:rPr>
                <w:sz w:val="28"/>
                <w:szCs w:val="28"/>
              </w:rPr>
              <w:t>колу</w:t>
            </w:r>
            <w:r w:rsidR="000843C9" w:rsidRPr="00BA42E0">
              <w:rPr>
                <w:sz w:val="28"/>
                <w:szCs w:val="28"/>
              </w:rPr>
              <w:t>)</w:t>
            </w:r>
          </w:p>
        </w:tc>
        <w:tc>
          <w:tcPr>
            <w:tcW w:w="1810" w:type="dxa"/>
            <w:vMerge w:val="restart"/>
            <w:vAlign w:val="center"/>
          </w:tcPr>
          <w:p w:rsidR="000843C9" w:rsidRPr="00BA42E0" w:rsidRDefault="009E64C3" w:rsidP="00634026">
            <w:pPr>
              <w:pStyle w:val="ConsPlusNormal"/>
              <w:jc w:val="center"/>
              <w:rPr>
                <w:sz w:val="28"/>
                <w:szCs w:val="28"/>
              </w:rPr>
            </w:pPr>
            <w:r w:rsidRPr="00BA42E0">
              <w:rPr>
                <w:sz w:val="28"/>
                <w:szCs w:val="28"/>
                <w:lang w:val="ky-KG"/>
              </w:rPr>
              <w:t>Текшерди</w:t>
            </w:r>
            <w:r w:rsidR="000843C9" w:rsidRPr="00BA42E0">
              <w:rPr>
                <w:sz w:val="28"/>
                <w:szCs w:val="28"/>
              </w:rPr>
              <w:t xml:space="preserve"> (</w:t>
            </w:r>
            <w:r w:rsidR="001720A1" w:rsidRPr="00BA42E0">
              <w:rPr>
                <w:sz w:val="28"/>
                <w:szCs w:val="28"/>
              </w:rPr>
              <w:t>кызмат орду</w:t>
            </w:r>
            <w:r w:rsidR="000843C9" w:rsidRPr="00BA42E0">
              <w:rPr>
                <w:sz w:val="28"/>
                <w:szCs w:val="28"/>
              </w:rPr>
              <w:t>, фамилия</w:t>
            </w:r>
            <w:r w:rsidR="0091141B" w:rsidRPr="00BA42E0">
              <w:rPr>
                <w:sz w:val="28"/>
                <w:szCs w:val="28"/>
                <w:lang w:val="ky-KG"/>
              </w:rPr>
              <w:t>сы</w:t>
            </w:r>
            <w:r w:rsidR="000843C9" w:rsidRPr="00BA42E0">
              <w:rPr>
                <w:sz w:val="28"/>
                <w:szCs w:val="28"/>
              </w:rPr>
              <w:t>, инициал</w:t>
            </w:r>
            <w:r w:rsidRPr="00BA42E0">
              <w:rPr>
                <w:sz w:val="28"/>
                <w:szCs w:val="28"/>
                <w:lang w:val="ky-KG"/>
              </w:rPr>
              <w:t>дары</w:t>
            </w:r>
            <w:r w:rsidR="000843C9" w:rsidRPr="00BA42E0">
              <w:rPr>
                <w:sz w:val="28"/>
                <w:szCs w:val="28"/>
              </w:rPr>
              <w:t xml:space="preserve">, </w:t>
            </w:r>
            <w:r w:rsidR="001720A1" w:rsidRPr="00BA42E0">
              <w:rPr>
                <w:sz w:val="28"/>
                <w:szCs w:val="28"/>
              </w:rPr>
              <w:t>колу</w:t>
            </w:r>
            <w:r w:rsidR="000843C9" w:rsidRPr="00BA42E0">
              <w:rPr>
                <w:sz w:val="28"/>
                <w:szCs w:val="28"/>
              </w:rPr>
              <w:t>)</w:t>
            </w:r>
          </w:p>
        </w:tc>
      </w:tr>
      <w:tr w:rsidR="000843C9" w:rsidRPr="00BA42E0">
        <w:tc>
          <w:tcPr>
            <w:tcW w:w="543" w:type="dxa"/>
            <w:vAlign w:val="center"/>
          </w:tcPr>
          <w:p w:rsidR="000843C9" w:rsidRPr="00BA42E0" w:rsidRDefault="000843C9" w:rsidP="00634026">
            <w:pPr>
              <w:pStyle w:val="ConsPlusNormal"/>
              <w:jc w:val="center"/>
              <w:rPr>
                <w:sz w:val="28"/>
                <w:szCs w:val="28"/>
              </w:rPr>
            </w:pPr>
            <w:r w:rsidRPr="00BA42E0">
              <w:rPr>
                <w:sz w:val="28"/>
                <w:szCs w:val="28"/>
              </w:rPr>
              <w:t>ГК</w:t>
            </w:r>
          </w:p>
        </w:tc>
        <w:tc>
          <w:tcPr>
            <w:tcW w:w="639" w:type="dxa"/>
            <w:vAlign w:val="center"/>
          </w:tcPr>
          <w:p w:rsidR="000843C9" w:rsidRPr="00BA42E0" w:rsidRDefault="000843C9" w:rsidP="00634026">
            <w:pPr>
              <w:pStyle w:val="ConsPlusNormal"/>
              <w:jc w:val="center"/>
              <w:rPr>
                <w:sz w:val="28"/>
                <w:szCs w:val="28"/>
              </w:rPr>
            </w:pPr>
            <w:r w:rsidRPr="00BA42E0">
              <w:rPr>
                <w:sz w:val="28"/>
                <w:szCs w:val="28"/>
              </w:rPr>
              <w:t>КМ</w:t>
            </w:r>
          </w:p>
        </w:tc>
        <w:tc>
          <w:tcPr>
            <w:tcW w:w="495" w:type="dxa"/>
            <w:vAlign w:val="center"/>
          </w:tcPr>
          <w:p w:rsidR="000843C9" w:rsidRPr="00BA42E0" w:rsidRDefault="000843C9" w:rsidP="00634026">
            <w:pPr>
              <w:pStyle w:val="ConsPlusNormal"/>
              <w:jc w:val="center"/>
              <w:rPr>
                <w:sz w:val="28"/>
                <w:szCs w:val="28"/>
              </w:rPr>
            </w:pPr>
            <w:r w:rsidRPr="00BA42E0">
              <w:rPr>
                <w:sz w:val="28"/>
                <w:szCs w:val="28"/>
              </w:rPr>
              <w:t>ГЗ</w:t>
            </w:r>
          </w:p>
        </w:tc>
        <w:tc>
          <w:tcPr>
            <w:tcW w:w="572" w:type="dxa"/>
            <w:vAlign w:val="center"/>
          </w:tcPr>
          <w:p w:rsidR="000843C9" w:rsidRPr="00BA42E0" w:rsidRDefault="000843C9" w:rsidP="00634026">
            <w:pPr>
              <w:pStyle w:val="ConsPlusNormal"/>
              <w:jc w:val="center"/>
              <w:rPr>
                <w:sz w:val="28"/>
                <w:szCs w:val="28"/>
              </w:rPr>
            </w:pPr>
            <w:r w:rsidRPr="00BA42E0">
              <w:rPr>
                <w:sz w:val="28"/>
                <w:szCs w:val="28"/>
              </w:rPr>
              <w:t>КС</w:t>
            </w:r>
          </w:p>
        </w:tc>
        <w:tc>
          <w:tcPr>
            <w:tcW w:w="562" w:type="dxa"/>
            <w:vAlign w:val="center"/>
          </w:tcPr>
          <w:p w:rsidR="000843C9" w:rsidRPr="00BA42E0" w:rsidRDefault="000843C9" w:rsidP="00634026">
            <w:pPr>
              <w:pStyle w:val="ConsPlusNormal"/>
              <w:jc w:val="center"/>
              <w:rPr>
                <w:sz w:val="28"/>
                <w:szCs w:val="28"/>
              </w:rPr>
            </w:pPr>
            <w:r w:rsidRPr="00BA42E0">
              <w:rPr>
                <w:sz w:val="28"/>
                <w:szCs w:val="28"/>
              </w:rPr>
              <w:t>КТ</w:t>
            </w:r>
          </w:p>
        </w:tc>
        <w:tc>
          <w:tcPr>
            <w:tcW w:w="538" w:type="dxa"/>
            <w:vAlign w:val="center"/>
          </w:tcPr>
          <w:p w:rsidR="000843C9" w:rsidRPr="00BA42E0" w:rsidRDefault="000843C9" w:rsidP="00634026">
            <w:pPr>
              <w:pStyle w:val="ConsPlusNormal"/>
              <w:jc w:val="center"/>
              <w:rPr>
                <w:sz w:val="28"/>
                <w:szCs w:val="28"/>
              </w:rPr>
            </w:pPr>
            <w:r w:rsidRPr="00BA42E0">
              <w:rPr>
                <w:sz w:val="28"/>
                <w:szCs w:val="28"/>
              </w:rPr>
              <w:t>АЗ</w:t>
            </w:r>
          </w:p>
        </w:tc>
        <w:tc>
          <w:tcPr>
            <w:tcW w:w="723" w:type="dxa"/>
            <w:vAlign w:val="center"/>
          </w:tcPr>
          <w:p w:rsidR="000843C9" w:rsidRPr="00BA42E0" w:rsidRDefault="000843C9" w:rsidP="00634026">
            <w:pPr>
              <w:pStyle w:val="ConsPlusNormal"/>
              <w:jc w:val="center"/>
              <w:rPr>
                <w:sz w:val="28"/>
                <w:szCs w:val="28"/>
              </w:rPr>
            </w:pPr>
            <w:r w:rsidRPr="00BA42E0">
              <w:rPr>
                <w:sz w:val="28"/>
                <w:szCs w:val="28"/>
              </w:rPr>
              <w:t>СКЗ</w:t>
            </w:r>
          </w:p>
        </w:tc>
        <w:tc>
          <w:tcPr>
            <w:tcW w:w="531" w:type="dxa"/>
            <w:vAlign w:val="center"/>
          </w:tcPr>
          <w:p w:rsidR="000843C9" w:rsidRPr="00BA42E0" w:rsidRDefault="000843C9" w:rsidP="00634026">
            <w:pPr>
              <w:pStyle w:val="ConsPlusNormal"/>
              <w:jc w:val="center"/>
              <w:rPr>
                <w:sz w:val="28"/>
                <w:szCs w:val="28"/>
              </w:rPr>
            </w:pPr>
            <w:r w:rsidRPr="00BA42E0">
              <w:rPr>
                <w:sz w:val="28"/>
                <w:szCs w:val="28"/>
              </w:rPr>
              <w:t>ПЗ</w:t>
            </w:r>
          </w:p>
        </w:tc>
        <w:tc>
          <w:tcPr>
            <w:tcW w:w="827" w:type="dxa"/>
            <w:vAlign w:val="center"/>
          </w:tcPr>
          <w:p w:rsidR="000843C9" w:rsidRPr="00BA42E0" w:rsidRDefault="000843C9" w:rsidP="00634026">
            <w:pPr>
              <w:pStyle w:val="ConsPlusNormal"/>
              <w:jc w:val="center"/>
              <w:rPr>
                <w:sz w:val="28"/>
                <w:szCs w:val="28"/>
              </w:rPr>
            </w:pPr>
            <w:r w:rsidRPr="00BA42E0">
              <w:rPr>
                <w:sz w:val="28"/>
                <w:szCs w:val="28"/>
              </w:rPr>
              <w:t>ИФС</w:t>
            </w:r>
          </w:p>
        </w:tc>
        <w:tc>
          <w:tcPr>
            <w:tcW w:w="596" w:type="dxa"/>
            <w:vAlign w:val="center"/>
          </w:tcPr>
          <w:p w:rsidR="000843C9" w:rsidRPr="00BA42E0" w:rsidRDefault="000843C9" w:rsidP="00634026">
            <w:pPr>
              <w:pStyle w:val="ConsPlusNormal"/>
              <w:jc w:val="center"/>
              <w:rPr>
                <w:sz w:val="28"/>
                <w:szCs w:val="28"/>
              </w:rPr>
            </w:pPr>
            <w:r w:rsidRPr="00BA42E0">
              <w:rPr>
                <w:sz w:val="28"/>
                <w:szCs w:val="28"/>
              </w:rPr>
              <w:t>КП</w:t>
            </w:r>
          </w:p>
        </w:tc>
        <w:tc>
          <w:tcPr>
            <w:tcW w:w="1803" w:type="dxa"/>
            <w:vMerge/>
          </w:tcPr>
          <w:p w:rsidR="000843C9" w:rsidRPr="00BA42E0" w:rsidRDefault="000843C9" w:rsidP="00634026">
            <w:pPr>
              <w:rPr>
                <w:rFonts w:cs="Times New Roman"/>
                <w:sz w:val="28"/>
                <w:szCs w:val="28"/>
              </w:rPr>
            </w:pPr>
          </w:p>
        </w:tc>
        <w:tc>
          <w:tcPr>
            <w:tcW w:w="1810" w:type="dxa"/>
            <w:vMerge/>
          </w:tcPr>
          <w:p w:rsidR="000843C9" w:rsidRPr="00BA42E0" w:rsidRDefault="000843C9" w:rsidP="00634026">
            <w:pPr>
              <w:rPr>
                <w:rFonts w:cs="Times New Roman"/>
                <w:sz w:val="28"/>
                <w:szCs w:val="28"/>
              </w:rPr>
            </w:pPr>
          </w:p>
        </w:tc>
      </w:tr>
      <w:tr w:rsidR="000843C9" w:rsidRPr="00BA42E0">
        <w:tc>
          <w:tcPr>
            <w:tcW w:w="543" w:type="dxa"/>
            <w:vAlign w:val="center"/>
          </w:tcPr>
          <w:p w:rsidR="000843C9" w:rsidRPr="00BA42E0" w:rsidRDefault="000843C9" w:rsidP="00634026">
            <w:pPr>
              <w:pStyle w:val="ConsPlusNormal"/>
              <w:jc w:val="center"/>
              <w:rPr>
                <w:sz w:val="28"/>
                <w:szCs w:val="28"/>
              </w:rPr>
            </w:pPr>
            <w:r w:rsidRPr="00BA42E0">
              <w:rPr>
                <w:sz w:val="28"/>
                <w:szCs w:val="28"/>
              </w:rPr>
              <w:t>26</w:t>
            </w:r>
          </w:p>
        </w:tc>
        <w:tc>
          <w:tcPr>
            <w:tcW w:w="639" w:type="dxa"/>
            <w:vAlign w:val="center"/>
          </w:tcPr>
          <w:p w:rsidR="000843C9" w:rsidRPr="00BA42E0" w:rsidRDefault="000843C9" w:rsidP="00634026">
            <w:pPr>
              <w:pStyle w:val="ConsPlusNormal"/>
              <w:jc w:val="center"/>
              <w:rPr>
                <w:sz w:val="28"/>
                <w:szCs w:val="28"/>
              </w:rPr>
            </w:pPr>
            <w:r w:rsidRPr="00BA42E0">
              <w:rPr>
                <w:sz w:val="28"/>
                <w:szCs w:val="28"/>
              </w:rPr>
              <w:t>27</w:t>
            </w:r>
          </w:p>
        </w:tc>
        <w:tc>
          <w:tcPr>
            <w:tcW w:w="495" w:type="dxa"/>
            <w:vAlign w:val="center"/>
          </w:tcPr>
          <w:p w:rsidR="000843C9" w:rsidRPr="00BA42E0" w:rsidRDefault="000843C9" w:rsidP="00634026">
            <w:pPr>
              <w:pStyle w:val="ConsPlusNormal"/>
              <w:jc w:val="center"/>
              <w:rPr>
                <w:sz w:val="28"/>
                <w:szCs w:val="28"/>
              </w:rPr>
            </w:pPr>
            <w:r w:rsidRPr="00BA42E0">
              <w:rPr>
                <w:sz w:val="28"/>
                <w:szCs w:val="28"/>
              </w:rPr>
              <w:t>28</w:t>
            </w:r>
          </w:p>
        </w:tc>
        <w:tc>
          <w:tcPr>
            <w:tcW w:w="572" w:type="dxa"/>
            <w:vAlign w:val="center"/>
          </w:tcPr>
          <w:p w:rsidR="000843C9" w:rsidRPr="00BA42E0" w:rsidRDefault="000843C9" w:rsidP="00634026">
            <w:pPr>
              <w:pStyle w:val="ConsPlusNormal"/>
              <w:jc w:val="center"/>
              <w:rPr>
                <w:sz w:val="28"/>
                <w:szCs w:val="28"/>
              </w:rPr>
            </w:pPr>
            <w:r w:rsidRPr="00BA42E0">
              <w:rPr>
                <w:sz w:val="28"/>
                <w:szCs w:val="28"/>
              </w:rPr>
              <w:t>29</w:t>
            </w:r>
          </w:p>
        </w:tc>
        <w:tc>
          <w:tcPr>
            <w:tcW w:w="562" w:type="dxa"/>
            <w:vAlign w:val="center"/>
          </w:tcPr>
          <w:p w:rsidR="000843C9" w:rsidRPr="00BA42E0" w:rsidRDefault="000843C9" w:rsidP="00634026">
            <w:pPr>
              <w:pStyle w:val="ConsPlusNormal"/>
              <w:jc w:val="center"/>
              <w:rPr>
                <w:sz w:val="28"/>
                <w:szCs w:val="28"/>
              </w:rPr>
            </w:pPr>
            <w:r w:rsidRPr="00BA42E0">
              <w:rPr>
                <w:sz w:val="28"/>
                <w:szCs w:val="28"/>
              </w:rPr>
              <w:t>30</w:t>
            </w:r>
          </w:p>
        </w:tc>
        <w:tc>
          <w:tcPr>
            <w:tcW w:w="538" w:type="dxa"/>
            <w:vAlign w:val="center"/>
          </w:tcPr>
          <w:p w:rsidR="000843C9" w:rsidRPr="00BA42E0" w:rsidRDefault="000843C9" w:rsidP="00634026">
            <w:pPr>
              <w:pStyle w:val="ConsPlusNormal"/>
              <w:jc w:val="center"/>
              <w:rPr>
                <w:sz w:val="28"/>
                <w:szCs w:val="28"/>
              </w:rPr>
            </w:pPr>
            <w:r w:rsidRPr="00BA42E0">
              <w:rPr>
                <w:sz w:val="28"/>
                <w:szCs w:val="28"/>
              </w:rPr>
              <w:t>31</w:t>
            </w:r>
          </w:p>
        </w:tc>
        <w:tc>
          <w:tcPr>
            <w:tcW w:w="723" w:type="dxa"/>
            <w:vAlign w:val="center"/>
          </w:tcPr>
          <w:p w:rsidR="000843C9" w:rsidRPr="00BA42E0" w:rsidRDefault="000843C9" w:rsidP="00634026">
            <w:pPr>
              <w:pStyle w:val="ConsPlusNormal"/>
              <w:jc w:val="center"/>
              <w:rPr>
                <w:sz w:val="28"/>
                <w:szCs w:val="28"/>
              </w:rPr>
            </w:pPr>
            <w:r w:rsidRPr="00BA42E0">
              <w:rPr>
                <w:sz w:val="28"/>
                <w:szCs w:val="28"/>
              </w:rPr>
              <w:t>32</w:t>
            </w:r>
          </w:p>
        </w:tc>
        <w:tc>
          <w:tcPr>
            <w:tcW w:w="531" w:type="dxa"/>
            <w:vAlign w:val="center"/>
          </w:tcPr>
          <w:p w:rsidR="000843C9" w:rsidRPr="00BA42E0" w:rsidRDefault="000843C9" w:rsidP="00634026">
            <w:pPr>
              <w:pStyle w:val="ConsPlusNormal"/>
              <w:jc w:val="center"/>
              <w:rPr>
                <w:sz w:val="28"/>
                <w:szCs w:val="28"/>
              </w:rPr>
            </w:pPr>
            <w:r w:rsidRPr="00BA42E0">
              <w:rPr>
                <w:sz w:val="28"/>
                <w:szCs w:val="28"/>
              </w:rPr>
              <w:t>33</w:t>
            </w:r>
          </w:p>
        </w:tc>
        <w:tc>
          <w:tcPr>
            <w:tcW w:w="827" w:type="dxa"/>
            <w:vAlign w:val="center"/>
          </w:tcPr>
          <w:p w:rsidR="000843C9" w:rsidRPr="00BA42E0" w:rsidRDefault="000843C9" w:rsidP="00634026">
            <w:pPr>
              <w:pStyle w:val="ConsPlusNormal"/>
              <w:jc w:val="center"/>
              <w:rPr>
                <w:sz w:val="28"/>
                <w:szCs w:val="28"/>
              </w:rPr>
            </w:pPr>
            <w:r w:rsidRPr="00BA42E0">
              <w:rPr>
                <w:sz w:val="28"/>
                <w:szCs w:val="28"/>
              </w:rPr>
              <w:t>34</w:t>
            </w:r>
          </w:p>
        </w:tc>
        <w:tc>
          <w:tcPr>
            <w:tcW w:w="596" w:type="dxa"/>
            <w:vAlign w:val="center"/>
          </w:tcPr>
          <w:p w:rsidR="000843C9" w:rsidRPr="00BA42E0" w:rsidRDefault="000843C9" w:rsidP="00634026">
            <w:pPr>
              <w:pStyle w:val="ConsPlusNormal"/>
              <w:jc w:val="center"/>
              <w:rPr>
                <w:sz w:val="28"/>
                <w:szCs w:val="28"/>
              </w:rPr>
            </w:pPr>
            <w:r w:rsidRPr="00BA42E0">
              <w:rPr>
                <w:sz w:val="28"/>
                <w:szCs w:val="28"/>
              </w:rPr>
              <w:t>35</w:t>
            </w:r>
          </w:p>
        </w:tc>
        <w:tc>
          <w:tcPr>
            <w:tcW w:w="1803" w:type="dxa"/>
            <w:vAlign w:val="center"/>
          </w:tcPr>
          <w:p w:rsidR="000843C9" w:rsidRPr="00BA42E0" w:rsidRDefault="000843C9" w:rsidP="00634026">
            <w:pPr>
              <w:pStyle w:val="ConsPlusNormal"/>
              <w:jc w:val="center"/>
              <w:rPr>
                <w:sz w:val="28"/>
                <w:szCs w:val="28"/>
              </w:rPr>
            </w:pPr>
            <w:r w:rsidRPr="00BA42E0">
              <w:rPr>
                <w:sz w:val="28"/>
                <w:szCs w:val="28"/>
              </w:rPr>
              <w:t>36</w:t>
            </w:r>
          </w:p>
        </w:tc>
        <w:tc>
          <w:tcPr>
            <w:tcW w:w="1810" w:type="dxa"/>
            <w:vAlign w:val="center"/>
          </w:tcPr>
          <w:p w:rsidR="000843C9" w:rsidRPr="00BA42E0" w:rsidRDefault="000843C9" w:rsidP="00634026">
            <w:pPr>
              <w:pStyle w:val="ConsPlusNormal"/>
              <w:jc w:val="center"/>
              <w:rPr>
                <w:sz w:val="28"/>
                <w:szCs w:val="28"/>
              </w:rPr>
            </w:pPr>
            <w:r w:rsidRPr="00BA42E0">
              <w:rPr>
                <w:sz w:val="28"/>
                <w:szCs w:val="28"/>
              </w:rPr>
              <w:t>37</w:t>
            </w:r>
          </w:p>
        </w:tc>
      </w:tr>
      <w:tr w:rsidR="000843C9" w:rsidRPr="00BA42E0">
        <w:tc>
          <w:tcPr>
            <w:tcW w:w="543" w:type="dxa"/>
          </w:tcPr>
          <w:p w:rsidR="000843C9" w:rsidRPr="00BA42E0" w:rsidRDefault="000843C9" w:rsidP="00634026">
            <w:pPr>
              <w:pStyle w:val="ConsPlusNormal"/>
              <w:rPr>
                <w:sz w:val="28"/>
                <w:szCs w:val="28"/>
              </w:rPr>
            </w:pPr>
          </w:p>
        </w:tc>
        <w:tc>
          <w:tcPr>
            <w:tcW w:w="639" w:type="dxa"/>
          </w:tcPr>
          <w:p w:rsidR="000843C9" w:rsidRPr="00BA42E0" w:rsidRDefault="000843C9" w:rsidP="00634026">
            <w:pPr>
              <w:pStyle w:val="ConsPlusNormal"/>
              <w:rPr>
                <w:sz w:val="28"/>
                <w:szCs w:val="28"/>
              </w:rPr>
            </w:pPr>
          </w:p>
        </w:tc>
        <w:tc>
          <w:tcPr>
            <w:tcW w:w="495" w:type="dxa"/>
          </w:tcPr>
          <w:p w:rsidR="000843C9" w:rsidRPr="00BA42E0" w:rsidRDefault="000843C9" w:rsidP="00634026">
            <w:pPr>
              <w:pStyle w:val="ConsPlusNormal"/>
              <w:rPr>
                <w:sz w:val="28"/>
                <w:szCs w:val="28"/>
              </w:rPr>
            </w:pPr>
          </w:p>
        </w:tc>
        <w:tc>
          <w:tcPr>
            <w:tcW w:w="572" w:type="dxa"/>
          </w:tcPr>
          <w:p w:rsidR="000843C9" w:rsidRPr="00BA42E0" w:rsidRDefault="000843C9" w:rsidP="00634026">
            <w:pPr>
              <w:pStyle w:val="ConsPlusNormal"/>
              <w:rPr>
                <w:sz w:val="28"/>
                <w:szCs w:val="28"/>
              </w:rPr>
            </w:pPr>
          </w:p>
        </w:tc>
        <w:tc>
          <w:tcPr>
            <w:tcW w:w="562" w:type="dxa"/>
          </w:tcPr>
          <w:p w:rsidR="000843C9" w:rsidRPr="00BA42E0" w:rsidRDefault="000843C9" w:rsidP="00634026">
            <w:pPr>
              <w:pStyle w:val="ConsPlusNormal"/>
              <w:rPr>
                <w:sz w:val="28"/>
                <w:szCs w:val="28"/>
              </w:rPr>
            </w:pPr>
          </w:p>
        </w:tc>
        <w:tc>
          <w:tcPr>
            <w:tcW w:w="538" w:type="dxa"/>
          </w:tcPr>
          <w:p w:rsidR="000843C9" w:rsidRPr="00BA42E0" w:rsidRDefault="000843C9" w:rsidP="00634026">
            <w:pPr>
              <w:pStyle w:val="ConsPlusNormal"/>
              <w:rPr>
                <w:sz w:val="28"/>
                <w:szCs w:val="28"/>
              </w:rPr>
            </w:pPr>
          </w:p>
        </w:tc>
        <w:tc>
          <w:tcPr>
            <w:tcW w:w="723" w:type="dxa"/>
          </w:tcPr>
          <w:p w:rsidR="000843C9" w:rsidRPr="00BA42E0" w:rsidRDefault="000843C9" w:rsidP="00634026">
            <w:pPr>
              <w:pStyle w:val="ConsPlusNormal"/>
              <w:rPr>
                <w:sz w:val="28"/>
                <w:szCs w:val="28"/>
              </w:rPr>
            </w:pPr>
          </w:p>
        </w:tc>
        <w:tc>
          <w:tcPr>
            <w:tcW w:w="531" w:type="dxa"/>
          </w:tcPr>
          <w:p w:rsidR="000843C9" w:rsidRPr="00BA42E0" w:rsidRDefault="000843C9" w:rsidP="00634026">
            <w:pPr>
              <w:pStyle w:val="ConsPlusNormal"/>
              <w:rPr>
                <w:sz w:val="28"/>
                <w:szCs w:val="28"/>
              </w:rPr>
            </w:pPr>
          </w:p>
        </w:tc>
        <w:tc>
          <w:tcPr>
            <w:tcW w:w="827" w:type="dxa"/>
          </w:tcPr>
          <w:p w:rsidR="000843C9" w:rsidRPr="00BA42E0" w:rsidRDefault="000843C9" w:rsidP="00634026">
            <w:pPr>
              <w:pStyle w:val="ConsPlusNormal"/>
              <w:rPr>
                <w:sz w:val="28"/>
                <w:szCs w:val="28"/>
              </w:rPr>
            </w:pPr>
          </w:p>
        </w:tc>
        <w:tc>
          <w:tcPr>
            <w:tcW w:w="596" w:type="dxa"/>
          </w:tcPr>
          <w:p w:rsidR="000843C9" w:rsidRPr="00BA42E0" w:rsidRDefault="000843C9" w:rsidP="00634026">
            <w:pPr>
              <w:pStyle w:val="ConsPlusNormal"/>
              <w:rPr>
                <w:sz w:val="28"/>
                <w:szCs w:val="28"/>
              </w:rPr>
            </w:pPr>
          </w:p>
        </w:tc>
        <w:tc>
          <w:tcPr>
            <w:tcW w:w="1803" w:type="dxa"/>
          </w:tcPr>
          <w:p w:rsidR="000843C9" w:rsidRPr="00BA42E0" w:rsidRDefault="000843C9" w:rsidP="00634026">
            <w:pPr>
              <w:pStyle w:val="ConsPlusNormal"/>
              <w:rPr>
                <w:sz w:val="28"/>
                <w:szCs w:val="28"/>
              </w:rPr>
            </w:pPr>
          </w:p>
        </w:tc>
        <w:tc>
          <w:tcPr>
            <w:tcW w:w="181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E8026C" w:rsidP="00634026">
      <w:pPr>
        <w:pStyle w:val="ConsPlusNormal"/>
        <w:jc w:val="right"/>
        <w:rPr>
          <w:sz w:val="28"/>
          <w:szCs w:val="28"/>
          <w:lang w:val="ky-KG"/>
        </w:rPr>
      </w:pPr>
      <w:r w:rsidRPr="00BA42E0">
        <w:rPr>
          <w:sz w:val="28"/>
          <w:szCs w:val="28"/>
        </w:rPr>
        <w:t>П</w:t>
      </w:r>
      <w:r w:rsidR="000843C9" w:rsidRPr="00BA42E0">
        <w:rPr>
          <w:sz w:val="28"/>
          <w:szCs w:val="28"/>
        </w:rPr>
        <w:t>аспорт</w:t>
      </w:r>
      <w:r w:rsidRPr="00BA42E0">
        <w:rPr>
          <w:sz w:val="28"/>
          <w:szCs w:val="28"/>
          <w:lang w:val="ky-KG"/>
        </w:rPr>
        <w:t xml:space="preserve">тун </w:t>
      </w:r>
      <w:r w:rsidRPr="00BA42E0">
        <w:rPr>
          <w:sz w:val="28"/>
          <w:szCs w:val="28"/>
        </w:rPr>
        <w:t>3 - 50-</w:t>
      </w:r>
      <w:r w:rsidRPr="00BA42E0">
        <w:rPr>
          <w:sz w:val="28"/>
          <w:szCs w:val="28"/>
          <w:lang w:val="ky-KG"/>
        </w:rPr>
        <w:t>б</w:t>
      </w:r>
      <w:r w:rsidR="00214525" w:rsidRPr="00BA42E0">
        <w:rPr>
          <w:sz w:val="28"/>
          <w:szCs w:val="28"/>
          <w:lang w:val="ky-KG"/>
        </w:rPr>
        <w:t>еттери</w:t>
      </w:r>
    </w:p>
    <w:p w:rsidR="000843C9" w:rsidRPr="00BA42E0" w:rsidRDefault="009E64C3" w:rsidP="00634026">
      <w:pPr>
        <w:pStyle w:val="ConsPlusNormal"/>
        <w:ind w:firstLine="540"/>
        <w:jc w:val="both"/>
        <w:rPr>
          <w:sz w:val="28"/>
          <w:szCs w:val="28"/>
        </w:rPr>
      </w:pPr>
      <w:r w:rsidRPr="00BA42E0">
        <w:rPr>
          <w:sz w:val="28"/>
          <w:szCs w:val="28"/>
          <w:lang w:val="ky-KG"/>
        </w:rPr>
        <w:t>Жүргүзүлгөн иштер жөнүндө маалымат</w:t>
      </w:r>
      <w:r w:rsidR="000843C9"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7"/>
        <w:gridCol w:w="2412"/>
        <w:gridCol w:w="2525"/>
        <w:gridCol w:w="2535"/>
      </w:tblGrid>
      <w:tr w:rsidR="000843C9" w:rsidRPr="00BA42E0">
        <w:tc>
          <w:tcPr>
            <w:tcW w:w="2167" w:type="dxa"/>
            <w:vAlign w:val="center"/>
          </w:tcPr>
          <w:p w:rsidR="000843C9" w:rsidRPr="00BA42E0" w:rsidRDefault="009E64C3" w:rsidP="00634026">
            <w:pPr>
              <w:pStyle w:val="ConsPlusNormal"/>
              <w:jc w:val="center"/>
              <w:rPr>
                <w:sz w:val="28"/>
                <w:szCs w:val="28"/>
              </w:rPr>
            </w:pPr>
            <w:r w:rsidRPr="00BA42E0">
              <w:rPr>
                <w:sz w:val="28"/>
                <w:szCs w:val="28"/>
                <w:lang w:val="ky-KG"/>
              </w:rPr>
              <w:t>Иштин жүргүзүлгөн күнү</w:t>
            </w:r>
          </w:p>
        </w:tc>
        <w:tc>
          <w:tcPr>
            <w:tcW w:w="2412" w:type="dxa"/>
            <w:vAlign w:val="center"/>
          </w:tcPr>
          <w:p w:rsidR="000843C9" w:rsidRPr="00BA42E0" w:rsidRDefault="009E64C3" w:rsidP="00634026">
            <w:pPr>
              <w:pStyle w:val="ConsPlusNormal"/>
              <w:jc w:val="center"/>
              <w:rPr>
                <w:sz w:val="28"/>
                <w:szCs w:val="28"/>
              </w:rPr>
            </w:pPr>
            <w:r w:rsidRPr="00BA42E0">
              <w:rPr>
                <w:sz w:val="28"/>
                <w:szCs w:val="28"/>
                <w:lang w:val="ky-KG"/>
              </w:rPr>
              <w:t>Ишти жүргүзө турган жер</w:t>
            </w:r>
          </w:p>
        </w:tc>
        <w:tc>
          <w:tcPr>
            <w:tcW w:w="2525" w:type="dxa"/>
            <w:vAlign w:val="center"/>
          </w:tcPr>
          <w:p w:rsidR="000843C9" w:rsidRPr="00BA42E0" w:rsidRDefault="009E64C3" w:rsidP="00634026">
            <w:pPr>
              <w:pStyle w:val="ConsPlusNormal"/>
              <w:jc w:val="center"/>
              <w:rPr>
                <w:sz w:val="28"/>
                <w:szCs w:val="28"/>
              </w:rPr>
            </w:pPr>
            <w:r w:rsidRPr="00BA42E0">
              <w:rPr>
                <w:sz w:val="28"/>
                <w:szCs w:val="28"/>
                <w:lang w:val="ky-KG"/>
              </w:rPr>
              <w:t>Жүргүзүлө турган иштердин түрү</w:t>
            </w:r>
          </w:p>
        </w:tc>
        <w:tc>
          <w:tcPr>
            <w:tcW w:w="2535" w:type="dxa"/>
            <w:vAlign w:val="center"/>
          </w:tcPr>
          <w:p w:rsidR="000843C9" w:rsidRPr="00BA42E0" w:rsidRDefault="009E64C3" w:rsidP="00634026">
            <w:pPr>
              <w:pStyle w:val="ConsPlusNormal"/>
              <w:jc w:val="center"/>
              <w:rPr>
                <w:sz w:val="28"/>
                <w:szCs w:val="28"/>
              </w:rPr>
            </w:pPr>
            <w:r w:rsidRPr="00BA42E0">
              <w:rPr>
                <w:sz w:val="28"/>
                <w:szCs w:val="28"/>
                <w:lang w:val="ky-KG"/>
              </w:rPr>
              <w:t>Иштерди жүргүзүүгө жооптуу адам</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инициал</w:t>
            </w:r>
            <w:r w:rsidR="00066409" w:rsidRPr="00BA42E0">
              <w:rPr>
                <w:sz w:val="28"/>
                <w:szCs w:val="28"/>
                <w:lang w:val="ky-KG"/>
              </w:rPr>
              <w:t>дар</w:t>
            </w:r>
            <w:r w:rsidR="000843C9" w:rsidRPr="00BA42E0">
              <w:rPr>
                <w:sz w:val="28"/>
                <w:szCs w:val="28"/>
              </w:rPr>
              <w:t xml:space="preserve">, </w:t>
            </w:r>
            <w:r w:rsidR="001720A1" w:rsidRPr="00BA42E0">
              <w:rPr>
                <w:sz w:val="28"/>
                <w:szCs w:val="28"/>
              </w:rPr>
              <w:t>колу</w:t>
            </w:r>
            <w:r w:rsidR="000843C9" w:rsidRPr="00BA42E0">
              <w:rPr>
                <w:sz w:val="28"/>
                <w:szCs w:val="28"/>
              </w:rPr>
              <w:t>)</w:t>
            </w:r>
          </w:p>
        </w:tc>
      </w:tr>
      <w:tr w:rsidR="000843C9" w:rsidRPr="00BA42E0">
        <w:tc>
          <w:tcPr>
            <w:tcW w:w="2167"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41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525"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535" w:type="dxa"/>
            <w:vAlign w:val="center"/>
          </w:tcPr>
          <w:p w:rsidR="000843C9" w:rsidRPr="00BA42E0" w:rsidRDefault="000843C9" w:rsidP="00634026">
            <w:pPr>
              <w:pStyle w:val="ConsPlusNormal"/>
              <w:jc w:val="center"/>
              <w:rPr>
                <w:sz w:val="28"/>
                <w:szCs w:val="28"/>
              </w:rPr>
            </w:pPr>
            <w:r w:rsidRPr="00BA42E0">
              <w:rPr>
                <w:sz w:val="28"/>
                <w:szCs w:val="28"/>
              </w:rPr>
              <w:t>4</w:t>
            </w:r>
          </w:p>
        </w:tc>
      </w:tr>
      <w:tr w:rsidR="000843C9" w:rsidRPr="00BA42E0">
        <w:tc>
          <w:tcPr>
            <w:tcW w:w="2167" w:type="dxa"/>
          </w:tcPr>
          <w:p w:rsidR="000843C9" w:rsidRPr="00BA42E0" w:rsidRDefault="000843C9" w:rsidP="00634026">
            <w:pPr>
              <w:pStyle w:val="ConsPlusNormal"/>
              <w:rPr>
                <w:sz w:val="28"/>
                <w:szCs w:val="28"/>
              </w:rPr>
            </w:pPr>
          </w:p>
        </w:tc>
        <w:tc>
          <w:tcPr>
            <w:tcW w:w="2412" w:type="dxa"/>
          </w:tcPr>
          <w:p w:rsidR="000843C9" w:rsidRPr="00BA42E0" w:rsidRDefault="000843C9" w:rsidP="00634026">
            <w:pPr>
              <w:pStyle w:val="ConsPlusNormal"/>
              <w:rPr>
                <w:sz w:val="28"/>
                <w:szCs w:val="28"/>
              </w:rPr>
            </w:pPr>
          </w:p>
        </w:tc>
        <w:tc>
          <w:tcPr>
            <w:tcW w:w="2525" w:type="dxa"/>
          </w:tcPr>
          <w:p w:rsidR="000843C9" w:rsidRPr="00BA42E0" w:rsidRDefault="000843C9" w:rsidP="00634026">
            <w:pPr>
              <w:pStyle w:val="ConsPlusNormal"/>
              <w:rPr>
                <w:sz w:val="28"/>
                <w:szCs w:val="28"/>
              </w:rPr>
            </w:pPr>
          </w:p>
        </w:tc>
        <w:tc>
          <w:tcPr>
            <w:tcW w:w="2535" w:type="dxa"/>
          </w:tcPr>
          <w:p w:rsidR="000843C9" w:rsidRPr="00BA42E0" w:rsidRDefault="000843C9" w:rsidP="00634026">
            <w:pPr>
              <w:pStyle w:val="ConsPlusNormal"/>
              <w:rPr>
                <w:sz w:val="28"/>
                <w:szCs w:val="28"/>
              </w:rPr>
            </w:pPr>
          </w:p>
        </w:tc>
      </w:tr>
    </w:tbl>
    <w:p w:rsidR="000843C9" w:rsidRPr="00BA42E0" w:rsidRDefault="000843C9" w:rsidP="00634026">
      <w:pPr>
        <w:rPr>
          <w:rFonts w:cs="Times New Roman"/>
          <w:sz w:val="28"/>
          <w:szCs w:val="28"/>
        </w:rPr>
        <w:sectPr w:rsidR="000843C9" w:rsidRPr="00BA42E0" w:rsidSect="00CE77EF">
          <w:pgSz w:w="16838" w:h="11905" w:orient="landscape"/>
          <w:pgMar w:top="1134" w:right="1134" w:bottom="1134" w:left="1134" w:header="0" w:footer="510" w:gutter="0"/>
          <w:cols w:space="720"/>
        </w:sectPr>
      </w:pPr>
    </w:p>
    <w:p w:rsidR="000843C9" w:rsidRPr="00BA42E0" w:rsidRDefault="000843C9" w:rsidP="00634026">
      <w:pPr>
        <w:pStyle w:val="ConsPlusNormal"/>
        <w:jc w:val="both"/>
        <w:rPr>
          <w:sz w:val="28"/>
          <w:szCs w:val="28"/>
        </w:rPr>
      </w:pPr>
    </w:p>
    <w:p w:rsidR="00206B37" w:rsidRPr="00BA42E0" w:rsidRDefault="00206B37" w:rsidP="00634026">
      <w:pPr>
        <w:pStyle w:val="ConsPlusNormal"/>
        <w:jc w:val="center"/>
        <w:outlineLvl w:val="2"/>
        <w:rPr>
          <w:b/>
          <w:sz w:val="28"/>
          <w:szCs w:val="28"/>
        </w:rPr>
      </w:pPr>
      <w:r w:rsidRPr="00BA42E0">
        <w:rPr>
          <w:b/>
          <w:sz w:val="28"/>
          <w:szCs w:val="28"/>
        </w:rPr>
        <w:t xml:space="preserve">Газ </w:t>
      </w:r>
      <w:r w:rsidR="00C3521D" w:rsidRPr="00BA42E0">
        <w:rPr>
          <w:b/>
          <w:sz w:val="28"/>
          <w:szCs w:val="28"/>
          <w:lang w:val="ky-KG"/>
        </w:rPr>
        <w:t>түтүгүн</w:t>
      </w:r>
      <w:r w:rsidRPr="00BA42E0">
        <w:rPr>
          <w:b/>
          <w:sz w:val="28"/>
          <w:szCs w:val="28"/>
        </w:rPr>
        <w:t xml:space="preserve"> эксплуатациялык паспортун колдонуу жана толтуруу боюнча кыскача көрсөтмөлөр</w:t>
      </w:r>
    </w:p>
    <w:p w:rsidR="000843C9" w:rsidRPr="00BA42E0" w:rsidRDefault="000843C9" w:rsidP="00634026">
      <w:pPr>
        <w:pStyle w:val="ConsPlusNormal"/>
        <w:jc w:val="both"/>
        <w:rPr>
          <w:sz w:val="28"/>
          <w:szCs w:val="28"/>
        </w:rPr>
      </w:pPr>
    </w:p>
    <w:p w:rsidR="000843C9" w:rsidRPr="00BA42E0" w:rsidRDefault="00206B37" w:rsidP="00634026">
      <w:pPr>
        <w:pStyle w:val="ConsPlusNormal"/>
        <w:ind w:firstLine="540"/>
        <w:jc w:val="both"/>
        <w:rPr>
          <w:sz w:val="28"/>
          <w:szCs w:val="28"/>
        </w:rPr>
      </w:pPr>
      <w:r w:rsidRPr="00BA42E0">
        <w:rPr>
          <w:sz w:val="28"/>
          <w:szCs w:val="28"/>
        </w:rPr>
        <w:t>Пайдаланууга берилген бир объект</w:t>
      </w:r>
      <w:r w:rsidR="00C3521D" w:rsidRPr="00BA42E0">
        <w:rPr>
          <w:sz w:val="28"/>
          <w:szCs w:val="28"/>
          <w:lang w:val="ky-KG"/>
        </w:rPr>
        <w:t>т</w:t>
      </w:r>
      <w:r w:rsidRPr="00BA42E0">
        <w:rPr>
          <w:sz w:val="28"/>
          <w:szCs w:val="28"/>
        </w:rPr>
        <w:t>ин чегинде жогорку жана орто басымдагы газ бөлүштүрүүчү түтүктөр үчүн эксплуатациялык паспорт түзүлөт.</w:t>
      </w:r>
    </w:p>
    <w:p w:rsidR="000843C9" w:rsidRPr="00BA42E0" w:rsidRDefault="00206B37" w:rsidP="00634026">
      <w:pPr>
        <w:pStyle w:val="ConsPlusNormal"/>
        <w:ind w:firstLine="540"/>
        <w:jc w:val="both"/>
        <w:rPr>
          <w:sz w:val="28"/>
          <w:szCs w:val="28"/>
        </w:rPr>
      </w:pPr>
      <w:r w:rsidRPr="00BA42E0">
        <w:rPr>
          <w:sz w:val="28"/>
          <w:szCs w:val="28"/>
        </w:rPr>
        <w:t xml:space="preserve">Уюмдардын </w:t>
      </w:r>
      <w:r w:rsidR="00C3521D" w:rsidRPr="00BA42E0">
        <w:rPr>
          <w:sz w:val="28"/>
          <w:szCs w:val="28"/>
          <w:lang w:val="ky-KG"/>
        </w:rPr>
        <w:t>ички аянтындагы</w:t>
      </w:r>
      <w:r w:rsidRPr="00BA42E0">
        <w:rPr>
          <w:sz w:val="28"/>
          <w:szCs w:val="28"/>
        </w:rPr>
        <w:t xml:space="preserve"> газ түтүктөрү үчүн объект</w:t>
      </w:r>
      <w:r w:rsidR="00C3521D" w:rsidRPr="00BA42E0">
        <w:rPr>
          <w:sz w:val="28"/>
          <w:szCs w:val="28"/>
          <w:lang w:val="ky-KG"/>
        </w:rPr>
        <w:t>т</w:t>
      </w:r>
      <w:r w:rsidRPr="00BA42E0">
        <w:rPr>
          <w:sz w:val="28"/>
          <w:szCs w:val="28"/>
        </w:rPr>
        <w:t xml:space="preserve">ин </w:t>
      </w:r>
      <w:r w:rsidR="00C3521D" w:rsidRPr="00BA42E0">
        <w:rPr>
          <w:sz w:val="28"/>
          <w:szCs w:val="28"/>
        </w:rPr>
        <w:t>дареги</w:t>
      </w:r>
      <w:r w:rsidRPr="00BA42E0">
        <w:rPr>
          <w:sz w:val="28"/>
          <w:szCs w:val="28"/>
        </w:rPr>
        <w:t>, ал эми бөлүштүрүүчү газ түтүктөрү үчүн - калктуу конуш, административдик район (көчөлөр</w:t>
      </w:r>
      <w:r w:rsidR="00C3521D" w:rsidRPr="00BA42E0">
        <w:rPr>
          <w:sz w:val="28"/>
          <w:szCs w:val="28"/>
          <w:lang w:val="ky-KG"/>
        </w:rPr>
        <w:t xml:space="preserve"> </w:t>
      </w:r>
      <w:r w:rsidRPr="00BA42E0">
        <w:rPr>
          <w:sz w:val="28"/>
          <w:szCs w:val="28"/>
        </w:rPr>
        <w:t>бою</w:t>
      </w:r>
      <w:r w:rsidR="00C3521D" w:rsidRPr="00BA42E0">
        <w:rPr>
          <w:sz w:val="28"/>
          <w:szCs w:val="28"/>
          <w:lang w:val="ky-KG"/>
        </w:rPr>
        <w:t>нча</w:t>
      </w:r>
      <w:r w:rsidRPr="00BA42E0">
        <w:rPr>
          <w:sz w:val="28"/>
          <w:szCs w:val="28"/>
        </w:rPr>
        <w:t>), көчөлөрдүн чектериндеги квартал көрсөтүлөт.</w:t>
      </w:r>
    </w:p>
    <w:p w:rsidR="000843C9" w:rsidRPr="00BA42E0" w:rsidRDefault="00206B37" w:rsidP="00634026">
      <w:pPr>
        <w:pStyle w:val="ConsPlusNormal"/>
        <w:ind w:firstLine="540"/>
        <w:jc w:val="both"/>
        <w:rPr>
          <w:sz w:val="28"/>
          <w:szCs w:val="28"/>
        </w:rPr>
      </w:pPr>
      <w:r w:rsidRPr="00BA42E0">
        <w:rPr>
          <w:sz w:val="28"/>
          <w:szCs w:val="28"/>
        </w:rPr>
        <w:t>Төмөн басымдагы газ түтүктөрүнүн паспорту бир, эки кварталдын же чакан кичирайондун ичинде, жаңы курулган үйлөргө киргизилген газ түтүктөрү үчүн кийинки толуктоолор менен түзүлөт.</w:t>
      </w:r>
      <w:r w:rsidR="00C3521D" w:rsidRPr="00BA42E0">
        <w:rPr>
          <w:sz w:val="28"/>
          <w:szCs w:val="28"/>
          <w:lang w:val="ky-KG"/>
        </w:rPr>
        <w:t xml:space="preserve"> </w:t>
      </w:r>
    </w:p>
    <w:p w:rsidR="000843C9" w:rsidRPr="00BA42E0" w:rsidRDefault="00206B37" w:rsidP="00634026">
      <w:pPr>
        <w:pStyle w:val="ConsPlusNormal"/>
        <w:ind w:firstLine="540"/>
        <w:jc w:val="both"/>
        <w:rPr>
          <w:sz w:val="28"/>
          <w:szCs w:val="28"/>
        </w:rPr>
      </w:pPr>
      <w:r w:rsidRPr="00BA42E0">
        <w:rPr>
          <w:sz w:val="28"/>
          <w:szCs w:val="28"/>
        </w:rPr>
        <w:t>Паспортту алгачкы толтурууну газ түтүгүнүн ээси жана (же) ал ыйгарым укук берген адам жүргүзөт. Ага кийинки жазууларды газ түтүгүнө техникалык тейлөө жүргүзгөн уюм киргизет жана тиешелүү кызматтын жетекчиси текшерет.</w:t>
      </w:r>
    </w:p>
    <w:p w:rsidR="000843C9" w:rsidRPr="00BA42E0" w:rsidRDefault="00206B37" w:rsidP="00634026">
      <w:pPr>
        <w:pStyle w:val="ConsPlusNormal"/>
        <w:ind w:firstLine="540"/>
        <w:jc w:val="both"/>
        <w:rPr>
          <w:sz w:val="28"/>
          <w:szCs w:val="28"/>
        </w:rPr>
      </w:pPr>
      <w:r w:rsidRPr="00BA42E0">
        <w:rPr>
          <w:sz w:val="28"/>
          <w:szCs w:val="28"/>
        </w:rPr>
        <w:t xml:space="preserve">Ар бир паспортко номер берилет, ал паспорттун титулдук барагына жазылат. Ошондой эле паспорттун титулдук баракчасында аткаруучу техникалык документтердин архивдик номери, газ бөлүштүрүү тутумунун жана газды керектөөчү жайлардын коопсуз иштешине жооптуу адамдын фамилиясы, инициалдары жана </w:t>
      </w:r>
      <w:r w:rsidR="009E7BBE" w:rsidRPr="00BA42E0">
        <w:rPr>
          <w:sz w:val="28"/>
          <w:szCs w:val="28"/>
        </w:rPr>
        <w:t>колу</w:t>
      </w:r>
      <w:r w:rsidRPr="00BA42E0">
        <w:rPr>
          <w:sz w:val="28"/>
          <w:szCs w:val="28"/>
        </w:rPr>
        <w:t xml:space="preserve">, ал эми газ менен камсыздоочу уюм үчүн - архивдин номери, тиешелүү кызматтын аталыштары, </w:t>
      </w:r>
      <w:r w:rsidR="009E7BBE" w:rsidRPr="00BA42E0">
        <w:rPr>
          <w:sz w:val="28"/>
          <w:szCs w:val="28"/>
        </w:rPr>
        <w:t>тейлөө үчүн газ түтүгү</w:t>
      </w:r>
      <w:r w:rsidR="009E7BBE" w:rsidRPr="00BA42E0">
        <w:rPr>
          <w:sz w:val="28"/>
          <w:szCs w:val="28"/>
          <w:lang w:val="ky-KG"/>
        </w:rPr>
        <w:t>н</w:t>
      </w:r>
      <w:r w:rsidR="009E7BBE" w:rsidRPr="00BA42E0">
        <w:rPr>
          <w:sz w:val="28"/>
          <w:szCs w:val="28"/>
        </w:rPr>
        <w:t xml:space="preserve"> </w:t>
      </w:r>
      <w:r w:rsidR="009E7BBE" w:rsidRPr="00BA42E0">
        <w:rPr>
          <w:sz w:val="28"/>
          <w:szCs w:val="28"/>
          <w:lang w:val="ky-KG"/>
        </w:rPr>
        <w:t xml:space="preserve">кабыл </w:t>
      </w:r>
      <w:r w:rsidRPr="00BA42E0">
        <w:rPr>
          <w:sz w:val="28"/>
          <w:szCs w:val="28"/>
        </w:rPr>
        <w:t xml:space="preserve">алган </w:t>
      </w:r>
      <w:r w:rsidR="00906D48" w:rsidRPr="00BA42E0">
        <w:rPr>
          <w:sz w:val="28"/>
          <w:szCs w:val="28"/>
          <w:lang w:val="ky-KG"/>
        </w:rPr>
        <w:t>устанын</w:t>
      </w:r>
      <w:r w:rsidRPr="00BA42E0">
        <w:rPr>
          <w:sz w:val="28"/>
          <w:szCs w:val="28"/>
        </w:rPr>
        <w:t xml:space="preserve"> фамилиясы, инициалдары жана </w:t>
      </w:r>
      <w:r w:rsidR="009E7BBE" w:rsidRPr="00BA42E0">
        <w:rPr>
          <w:sz w:val="28"/>
          <w:szCs w:val="28"/>
        </w:rPr>
        <w:t>колу</w:t>
      </w:r>
      <w:r w:rsidR="00F20C1B" w:rsidRPr="00BA42E0">
        <w:rPr>
          <w:sz w:val="28"/>
          <w:szCs w:val="28"/>
          <w:lang w:val="ky-KG"/>
        </w:rPr>
        <w:t xml:space="preserve"> жазылат</w:t>
      </w:r>
      <w:r w:rsidRPr="00BA42E0">
        <w:rPr>
          <w:sz w:val="28"/>
          <w:szCs w:val="28"/>
        </w:rPr>
        <w:t>.</w:t>
      </w:r>
    </w:p>
    <w:p w:rsidR="00F20C1B" w:rsidRPr="00BA42E0" w:rsidRDefault="00206B37" w:rsidP="00206B37">
      <w:pPr>
        <w:pStyle w:val="ConsPlusNormal"/>
        <w:ind w:firstLine="540"/>
        <w:jc w:val="both"/>
        <w:rPr>
          <w:sz w:val="28"/>
          <w:szCs w:val="28"/>
        </w:rPr>
      </w:pPr>
      <w:r w:rsidRPr="00BA42E0">
        <w:rPr>
          <w:sz w:val="28"/>
          <w:szCs w:val="28"/>
        </w:rPr>
        <w:t>Кошумча объект</w:t>
      </w:r>
      <w:r w:rsidR="00F20C1B" w:rsidRPr="00BA42E0">
        <w:rPr>
          <w:sz w:val="28"/>
          <w:szCs w:val="28"/>
          <w:lang w:val="ky-KG"/>
        </w:rPr>
        <w:t>т</w:t>
      </w:r>
      <w:r w:rsidRPr="00BA42E0">
        <w:rPr>
          <w:sz w:val="28"/>
          <w:szCs w:val="28"/>
        </w:rPr>
        <w:t xml:space="preserve">ер туташкандыктан, паспортко көрсөтүлгөн узундукка чейин өзгөртүүлөр киргизилет. </w:t>
      </w:r>
    </w:p>
    <w:p w:rsidR="00206B37" w:rsidRPr="00BA42E0" w:rsidRDefault="00206B37" w:rsidP="00206B37">
      <w:pPr>
        <w:pStyle w:val="ConsPlusNormal"/>
        <w:ind w:firstLine="540"/>
        <w:jc w:val="both"/>
        <w:rPr>
          <w:sz w:val="28"/>
          <w:szCs w:val="28"/>
        </w:rPr>
      </w:pPr>
      <w:r w:rsidRPr="00BA42E0">
        <w:rPr>
          <w:sz w:val="28"/>
          <w:szCs w:val="28"/>
        </w:rPr>
        <w:t xml:space="preserve">Газ </w:t>
      </w:r>
      <w:r w:rsidR="00F20C1B" w:rsidRPr="00BA42E0">
        <w:rPr>
          <w:sz w:val="28"/>
          <w:szCs w:val="28"/>
          <w:lang w:val="ky-KG"/>
        </w:rPr>
        <w:t>түтүгүн</w:t>
      </w:r>
      <w:r w:rsidRPr="00BA42E0">
        <w:rPr>
          <w:sz w:val="28"/>
          <w:szCs w:val="28"/>
        </w:rPr>
        <w:t xml:space="preserve"> кабыл алуу комиссиясы тарабынан кабыл алынып, аткаруучу</w:t>
      </w:r>
      <w:r w:rsidR="00F20C1B" w:rsidRPr="00BA42E0">
        <w:rPr>
          <w:sz w:val="28"/>
          <w:szCs w:val="28"/>
          <w:lang w:val="ky-KG"/>
        </w:rPr>
        <w:t>-</w:t>
      </w:r>
      <w:r w:rsidRPr="00BA42E0">
        <w:rPr>
          <w:sz w:val="28"/>
          <w:szCs w:val="28"/>
        </w:rPr>
        <w:t xml:space="preserve">техникалык документтердин архивдик </w:t>
      </w:r>
      <w:r w:rsidR="00F20C1B" w:rsidRPr="00BA42E0">
        <w:rPr>
          <w:sz w:val="28"/>
          <w:szCs w:val="28"/>
          <w:lang w:val="ky-KG"/>
        </w:rPr>
        <w:t>нускасыны</w:t>
      </w:r>
      <w:r w:rsidRPr="00BA42E0">
        <w:rPr>
          <w:sz w:val="28"/>
          <w:szCs w:val="28"/>
        </w:rPr>
        <w:t>н негизинде пайдаланууга берилгенден кийин паспортко төмөнкү маалыматтар киргизилет:</w:t>
      </w:r>
    </w:p>
    <w:p w:rsidR="00206B37" w:rsidRPr="00BA42E0" w:rsidRDefault="00206B37" w:rsidP="00206B37">
      <w:pPr>
        <w:pStyle w:val="ConsPlusNormal"/>
        <w:ind w:firstLine="540"/>
        <w:jc w:val="both"/>
        <w:rPr>
          <w:vanish/>
          <w:sz w:val="28"/>
          <w:szCs w:val="28"/>
        </w:rPr>
      </w:pPr>
      <w:r w:rsidRPr="00BA42E0">
        <w:rPr>
          <w:vanish/>
          <w:sz w:val="28"/>
          <w:szCs w:val="28"/>
        </w:rPr>
        <w:t>Начало формы</w:t>
      </w:r>
    </w:p>
    <w:p w:rsidR="00206B37" w:rsidRPr="00BA42E0" w:rsidRDefault="00206B37" w:rsidP="00206B37">
      <w:pPr>
        <w:pStyle w:val="ConsPlusNormal"/>
        <w:ind w:firstLine="540"/>
        <w:jc w:val="both"/>
        <w:rPr>
          <w:vanish/>
          <w:sz w:val="28"/>
          <w:szCs w:val="28"/>
        </w:rPr>
      </w:pPr>
      <w:r w:rsidRPr="00BA42E0">
        <w:rPr>
          <w:vanish/>
          <w:sz w:val="28"/>
          <w:szCs w:val="28"/>
        </w:rPr>
        <w:t>Конец формы</w:t>
      </w:r>
    </w:p>
    <w:p w:rsidR="00F20C1B" w:rsidRPr="00BA42E0" w:rsidRDefault="00206B37" w:rsidP="00634026">
      <w:pPr>
        <w:pStyle w:val="ConsPlusNormal"/>
        <w:ind w:firstLine="540"/>
        <w:jc w:val="both"/>
        <w:rPr>
          <w:sz w:val="28"/>
          <w:szCs w:val="28"/>
        </w:rPr>
      </w:pPr>
      <w:r w:rsidRPr="00BA42E0">
        <w:rPr>
          <w:sz w:val="28"/>
          <w:szCs w:val="28"/>
        </w:rPr>
        <w:t xml:space="preserve">3-графада - объекттин эксплуатацияга кабыл алынган күнү; </w:t>
      </w:r>
    </w:p>
    <w:p w:rsidR="00F20C1B" w:rsidRPr="00BA42E0" w:rsidRDefault="00206B37" w:rsidP="00634026">
      <w:pPr>
        <w:pStyle w:val="ConsPlusNormal"/>
        <w:ind w:firstLine="540"/>
        <w:jc w:val="both"/>
        <w:rPr>
          <w:sz w:val="28"/>
          <w:szCs w:val="28"/>
        </w:rPr>
      </w:pPr>
      <w:r w:rsidRPr="00BA42E0">
        <w:rPr>
          <w:sz w:val="28"/>
          <w:szCs w:val="28"/>
        </w:rPr>
        <w:t xml:space="preserve">4-графада - газ кооптуу иштерин жүргүзүүгө уруксатка ылайык, газдын башталган күнү; </w:t>
      </w:r>
    </w:p>
    <w:p w:rsidR="00F20C1B" w:rsidRPr="00BA42E0" w:rsidRDefault="00206B37" w:rsidP="00634026">
      <w:pPr>
        <w:pStyle w:val="ConsPlusNormal"/>
        <w:ind w:firstLine="540"/>
        <w:jc w:val="both"/>
        <w:rPr>
          <w:sz w:val="28"/>
          <w:szCs w:val="28"/>
        </w:rPr>
      </w:pPr>
      <w:r w:rsidRPr="00BA42E0">
        <w:rPr>
          <w:sz w:val="28"/>
          <w:szCs w:val="28"/>
        </w:rPr>
        <w:t xml:space="preserve">5-графада - түтүк материалы (болот, полиэтилен); </w:t>
      </w:r>
    </w:p>
    <w:p w:rsidR="00F20C1B" w:rsidRPr="00BA42E0" w:rsidRDefault="00206B37" w:rsidP="00634026">
      <w:pPr>
        <w:pStyle w:val="ConsPlusNormal"/>
        <w:ind w:firstLine="540"/>
        <w:jc w:val="both"/>
        <w:rPr>
          <w:sz w:val="28"/>
          <w:szCs w:val="28"/>
        </w:rPr>
      </w:pPr>
      <w:r w:rsidRPr="00BA42E0">
        <w:rPr>
          <w:sz w:val="28"/>
          <w:szCs w:val="28"/>
        </w:rPr>
        <w:t xml:space="preserve">6 - 23-графаларда - төшөө түрү боюнча (жер астындагы же </w:t>
      </w:r>
      <w:r w:rsidR="00F20C1B" w:rsidRPr="00BA42E0">
        <w:rPr>
          <w:sz w:val="28"/>
          <w:szCs w:val="28"/>
          <w:lang w:val="ky-KG"/>
        </w:rPr>
        <w:t>жер үстүндөгү</w:t>
      </w:r>
      <w:r w:rsidRPr="00BA42E0">
        <w:rPr>
          <w:sz w:val="28"/>
          <w:szCs w:val="28"/>
        </w:rPr>
        <w:t>) жана диаметри боюнча к</w:t>
      </w:r>
      <w:r w:rsidR="00F20C1B" w:rsidRPr="00BA42E0">
        <w:rPr>
          <w:sz w:val="28"/>
          <w:szCs w:val="28"/>
          <w:lang w:val="ky-KG"/>
        </w:rPr>
        <w:t>ыймыл</w:t>
      </w:r>
      <w:r w:rsidRPr="00BA42E0">
        <w:rPr>
          <w:sz w:val="28"/>
          <w:szCs w:val="28"/>
        </w:rPr>
        <w:t>да</w:t>
      </w:r>
      <w:r w:rsidR="00F20C1B" w:rsidRPr="00BA42E0">
        <w:rPr>
          <w:sz w:val="28"/>
          <w:szCs w:val="28"/>
          <w:lang w:val="ky-KG"/>
        </w:rPr>
        <w:t>ткычта</w:t>
      </w:r>
      <w:r w:rsidRPr="00BA42E0">
        <w:rPr>
          <w:sz w:val="28"/>
          <w:szCs w:val="28"/>
        </w:rPr>
        <w:t>рдын (шар к</w:t>
      </w:r>
      <w:r w:rsidR="00F20C1B" w:rsidRPr="00BA42E0">
        <w:rPr>
          <w:sz w:val="28"/>
          <w:szCs w:val="28"/>
          <w:lang w:val="ky-KG"/>
        </w:rPr>
        <w:t>р</w:t>
      </w:r>
      <w:r w:rsidRPr="00BA42E0">
        <w:rPr>
          <w:sz w:val="28"/>
          <w:szCs w:val="28"/>
        </w:rPr>
        <w:t>андарынын) саны боюнча газ түтүгүнүн узундугу;</w:t>
      </w:r>
    </w:p>
    <w:p w:rsidR="000843C9" w:rsidRPr="00BA42E0" w:rsidRDefault="00206B37" w:rsidP="00634026">
      <w:pPr>
        <w:pStyle w:val="ConsPlusNormal"/>
        <w:ind w:firstLine="540"/>
        <w:jc w:val="both"/>
        <w:rPr>
          <w:sz w:val="28"/>
          <w:szCs w:val="28"/>
        </w:rPr>
      </w:pPr>
      <w:r w:rsidRPr="00BA42E0">
        <w:rPr>
          <w:sz w:val="28"/>
          <w:szCs w:val="28"/>
        </w:rPr>
        <w:t>26 - 35</w:t>
      </w:r>
      <w:r w:rsidR="00F20C1B" w:rsidRPr="00BA42E0">
        <w:rPr>
          <w:sz w:val="28"/>
          <w:szCs w:val="28"/>
        </w:rPr>
        <w:t>-графаларда</w:t>
      </w:r>
      <w:r w:rsidRPr="00BA42E0">
        <w:rPr>
          <w:sz w:val="28"/>
          <w:szCs w:val="28"/>
        </w:rPr>
        <w:t xml:space="preserve"> - газ түтүгүндөгү курул</w:t>
      </w:r>
      <w:r w:rsidR="00F20C1B" w:rsidRPr="00BA42E0">
        <w:rPr>
          <w:sz w:val="28"/>
          <w:szCs w:val="28"/>
          <w:lang w:val="ky-KG"/>
        </w:rPr>
        <w:t>м</w:t>
      </w:r>
      <w:r w:rsidRPr="00BA42E0">
        <w:rPr>
          <w:sz w:val="28"/>
          <w:szCs w:val="28"/>
        </w:rPr>
        <w:t>а</w:t>
      </w:r>
      <w:r w:rsidR="00F20C1B" w:rsidRPr="00BA42E0">
        <w:rPr>
          <w:sz w:val="28"/>
          <w:szCs w:val="28"/>
          <w:lang w:val="ky-KG"/>
        </w:rPr>
        <w:t>ла</w:t>
      </w:r>
      <w:r w:rsidRPr="00BA42E0">
        <w:rPr>
          <w:sz w:val="28"/>
          <w:szCs w:val="28"/>
        </w:rPr>
        <w:t xml:space="preserve">рдын саны, мында ГК - газ кудугу, КМ - компенсатор, </w:t>
      </w:r>
      <w:r w:rsidR="00004B58" w:rsidRPr="00BA42E0">
        <w:rPr>
          <w:sz w:val="28"/>
          <w:szCs w:val="28"/>
          <w:lang w:val="ky-KG"/>
        </w:rPr>
        <w:t>СЖ</w:t>
      </w:r>
      <w:r w:rsidRPr="00BA42E0">
        <w:rPr>
          <w:sz w:val="28"/>
          <w:szCs w:val="28"/>
        </w:rPr>
        <w:t xml:space="preserve"> </w:t>
      </w:r>
      <w:r w:rsidR="00004B58" w:rsidRPr="00BA42E0">
        <w:rPr>
          <w:sz w:val="28"/>
          <w:szCs w:val="28"/>
        </w:rPr>
        <w:t>–</w:t>
      </w:r>
      <w:r w:rsidRPr="00BA42E0">
        <w:rPr>
          <w:sz w:val="28"/>
          <w:szCs w:val="28"/>
        </w:rPr>
        <w:t xml:space="preserve"> </w:t>
      </w:r>
      <w:r w:rsidR="00004B58" w:rsidRPr="00BA42E0">
        <w:rPr>
          <w:sz w:val="28"/>
          <w:szCs w:val="28"/>
          <w:lang w:val="ky-KG"/>
        </w:rPr>
        <w:t>сууну жабкыч</w:t>
      </w:r>
      <w:r w:rsidRPr="00BA42E0">
        <w:rPr>
          <w:sz w:val="28"/>
          <w:szCs w:val="28"/>
        </w:rPr>
        <w:t>, К</w:t>
      </w:r>
      <w:r w:rsidR="00004B58" w:rsidRPr="00BA42E0">
        <w:rPr>
          <w:sz w:val="28"/>
          <w:szCs w:val="28"/>
          <w:lang w:val="ky-KG"/>
        </w:rPr>
        <w:t>Ж</w:t>
      </w:r>
      <w:r w:rsidRPr="00BA42E0">
        <w:rPr>
          <w:sz w:val="28"/>
          <w:szCs w:val="28"/>
        </w:rPr>
        <w:t xml:space="preserve"> - конденсат жыйноочу, КТ - </w:t>
      </w:r>
      <w:r w:rsidR="00004B58" w:rsidRPr="00BA42E0">
        <w:rPr>
          <w:sz w:val="28"/>
          <w:szCs w:val="28"/>
          <w:lang w:val="ky-KG"/>
        </w:rPr>
        <w:t>контролдук</w:t>
      </w:r>
      <w:r w:rsidRPr="00BA42E0">
        <w:rPr>
          <w:sz w:val="28"/>
          <w:szCs w:val="28"/>
        </w:rPr>
        <w:t xml:space="preserve"> түтү</w:t>
      </w:r>
      <w:r w:rsidR="00004B58" w:rsidRPr="00BA42E0">
        <w:rPr>
          <w:sz w:val="28"/>
          <w:szCs w:val="28"/>
          <w:lang w:val="ky-KG"/>
        </w:rPr>
        <w:t>к</w:t>
      </w:r>
      <w:r w:rsidRPr="00BA42E0">
        <w:rPr>
          <w:sz w:val="28"/>
          <w:szCs w:val="28"/>
        </w:rPr>
        <w:t>, А</w:t>
      </w:r>
      <w:r w:rsidR="00004B58" w:rsidRPr="00BA42E0">
        <w:rPr>
          <w:sz w:val="28"/>
          <w:szCs w:val="28"/>
          <w:lang w:val="ky-KG"/>
        </w:rPr>
        <w:t>Ж</w:t>
      </w:r>
      <w:r w:rsidRPr="00BA42E0">
        <w:rPr>
          <w:sz w:val="28"/>
          <w:szCs w:val="28"/>
        </w:rPr>
        <w:t xml:space="preserve"> - аноддук </w:t>
      </w:r>
      <w:r w:rsidR="00004B58" w:rsidRPr="00BA42E0">
        <w:rPr>
          <w:sz w:val="28"/>
          <w:szCs w:val="28"/>
        </w:rPr>
        <w:t>жердеткич</w:t>
      </w:r>
      <w:r w:rsidRPr="00BA42E0">
        <w:rPr>
          <w:sz w:val="28"/>
          <w:szCs w:val="28"/>
        </w:rPr>
        <w:t>, К</w:t>
      </w:r>
      <w:r w:rsidR="00A07F73" w:rsidRPr="00BA42E0">
        <w:rPr>
          <w:sz w:val="28"/>
          <w:szCs w:val="28"/>
          <w:lang w:val="ky-KG"/>
        </w:rPr>
        <w:t>К</w:t>
      </w:r>
      <w:r w:rsidR="00A07F73" w:rsidRPr="00BA42E0">
        <w:rPr>
          <w:sz w:val="28"/>
          <w:szCs w:val="28"/>
        </w:rPr>
        <w:t>С</w:t>
      </w:r>
      <w:r w:rsidRPr="00BA42E0">
        <w:rPr>
          <w:sz w:val="28"/>
          <w:szCs w:val="28"/>
        </w:rPr>
        <w:t xml:space="preserve"> - катоддук коргоо станциясы, </w:t>
      </w:r>
      <w:r w:rsidR="00A07F73" w:rsidRPr="00BA42E0">
        <w:rPr>
          <w:sz w:val="28"/>
          <w:szCs w:val="28"/>
          <w:lang w:val="ky-KG"/>
        </w:rPr>
        <w:t>ДК</w:t>
      </w:r>
      <w:r w:rsidRPr="00BA42E0">
        <w:rPr>
          <w:sz w:val="28"/>
          <w:szCs w:val="28"/>
        </w:rPr>
        <w:t xml:space="preserve"> - </w:t>
      </w:r>
      <w:r w:rsidR="00A07F73" w:rsidRPr="00BA42E0">
        <w:rPr>
          <w:sz w:val="28"/>
          <w:szCs w:val="28"/>
          <w:lang w:val="ky-KG"/>
        </w:rPr>
        <w:t>долбоордук</w:t>
      </w:r>
      <w:r w:rsidRPr="00BA42E0">
        <w:rPr>
          <w:sz w:val="28"/>
          <w:szCs w:val="28"/>
        </w:rPr>
        <w:t xml:space="preserve"> коргоо, </w:t>
      </w:r>
      <w:r w:rsidR="00A07F73" w:rsidRPr="00BA42E0">
        <w:rPr>
          <w:sz w:val="28"/>
          <w:szCs w:val="28"/>
        </w:rPr>
        <w:t>ИФ</w:t>
      </w:r>
      <w:r w:rsidR="00A07F73" w:rsidRPr="00BA42E0">
        <w:rPr>
          <w:sz w:val="28"/>
          <w:szCs w:val="28"/>
          <w:lang w:val="ky-KG"/>
        </w:rPr>
        <w:t>Т</w:t>
      </w:r>
      <w:r w:rsidRPr="00BA42E0">
        <w:rPr>
          <w:sz w:val="28"/>
          <w:szCs w:val="28"/>
        </w:rPr>
        <w:t xml:space="preserve"> - изоляциялык фланецтик туташуу, K</w:t>
      </w:r>
      <w:r w:rsidR="00A07F73" w:rsidRPr="00BA42E0">
        <w:rPr>
          <w:sz w:val="28"/>
          <w:szCs w:val="28"/>
          <w:lang w:val="ky-KG"/>
        </w:rPr>
        <w:t>Ө</w:t>
      </w:r>
      <w:r w:rsidRPr="00BA42E0">
        <w:rPr>
          <w:sz w:val="28"/>
          <w:szCs w:val="28"/>
        </w:rPr>
        <w:t xml:space="preserve"> - </w:t>
      </w:r>
      <w:r w:rsidR="00A07F73" w:rsidRPr="00BA42E0">
        <w:rPr>
          <w:sz w:val="28"/>
          <w:szCs w:val="28"/>
        </w:rPr>
        <w:t>контрол</w:t>
      </w:r>
      <w:r w:rsidR="00A07F73" w:rsidRPr="00BA42E0">
        <w:rPr>
          <w:sz w:val="28"/>
          <w:szCs w:val="28"/>
          <w:lang w:val="ky-KG"/>
        </w:rPr>
        <w:t>дук</w:t>
      </w:r>
      <w:r w:rsidRPr="00BA42E0">
        <w:rPr>
          <w:sz w:val="28"/>
          <w:szCs w:val="28"/>
        </w:rPr>
        <w:t xml:space="preserve"> өткөргүч.</w:t>
      </w:r>
    </w:p>
    <w:p w:rsidR="000843C9" w:rsidRPr="00BA42E0" w:rsidRDefault="00A07F73" w:rsidP="00634026">
      <w:pPr>
        <w:pStyle w:val="ConsPlusNormal"/>
        <w:ind w:firstLine="540"/>
        <w:jc w:val="both"/>
        <w:rPr>
          <w:sz w:val="28"/>
          <w:szCs w:val="28"/>
        </w:rPr>
      </w:pPr>
      <w:r w:rsidRPr="00BA42E0">
        <w:rPr>
          <w:sz w:val="28"/>
          <w:szCs w:val="28"/>
          <w:lang w:val="ky-KG"/>
        </w:rPr>
        <w:t>“</w:t>
      </w:r>
      <w:r w:rsidR="00206B37" w:rsidRPr="00BA42E0">
        <w:rPr>
          <w:sz w:val="28"/>
          <w:szCs w:val="28"/>
        </w:rPr>
        <w:t xml:space="preserve">Аткарылган </w:t>
      </w:r>
      <w:r w:rsidRPr="00BA42E0">
        <w:rPr>
          <w:sz w:val="28"/>
          <w:szCs w:val="28"/>
          <w:lang w:val="ky-KG"/>
        </w:rPr>
        <w:t>иште</w:t>
      </w:r>
      <w:r w:rsidR="00206B37" w:rsidRPr="00BA42E0">
        <w:rPr>
          <w:sz w:val="28"/>
          <w:szCs w:val="28"/>
        </w:rPr>
        <w:t>р жөнүндө маалымат</w:t>
      </w:r>
      <w:r w:rsidRPr="00BA42E0">
        <w:rPr>
          <w:sz w:val="28"/>
          <w:szCs w:val="28"/>
          <w:lang w:val="ky-KG"/>
        </w:rPr>
        <w:t>”</w:t>
      </w:r>
      <w:r w:rsidR="00206B37" w:rsidRPr="00BA42E0">
        <w:rPr>
          <w:sz w:val="28"/>
          <w:szCs w:val="28"/>
        </w:rPr>
        <w:t xml:space="preserve"> бөлүмүндө газ түтүктөрүн эксплуатациялоо учурунда жүргүзүлгөн газ түтүктөрүн (андагы курулмаларды) оңдоо боюнча бардык жумуштар жөнүндө маалыматтар жазылат, тактап айтканда: газ түтүктөрүн туташтыруу, киргизүү, техникалык </w:t>
      </w:r>
      <w:r w:rsidRPr="00BA42E0">
        <w:rPr>
          <w:sz w:val="28"/>
          <w:szCs w:val="28"/>
          <w:lang w:val="ky-KG"/>
        </w:rPr>
        <w:lastRenderedPageBreak/>
        <w:t>с</w:t>
      </w:r>
      <w:r w:rsidR="00F74EFB" w:rsidRPr="00BA42E0">
        <w:rPr>
          <w:sz w:val="28"/>
          <w:szCs w:val="28"/>
          <w:lang w:val="ky-KG"/>
        </w:rPr>
        <w:t>ы</w:t>
      </w:r>
      <w:r w:rsidRPr="00BA42E0">
        <w:rPr>
          <w:sz w:val="28"/>
          <w:szCs w:val="28"/>
          <w:lang w:val="ky-KG"/>
        </w:rPr>
        <w:t>намак</w:t>
      </w:r>
      <w:r w:rsidR="00206B37" w:rsidRPr="00BA42E0">
        <w:rPr>
          <w:sz w:val="28"/>
          <w:szCs w:val="28"/>
        </w:rPr>
        <w:t xml:space="preserve"> текшерүүнүн натыйжалары, табылган кемчиликтерди четтетүү, агып чыккан жерлерди </w:t>
      </w:r>
      <w:r w:rsidRPr="00BA42E0">
        <w:rPr>
          <w:sz w:val="28"/>
          <w:szCs w:val="28"/>
          <w:lang w:val="ky-KG"/>
        </w:rPr>
        <w:t>жоюу</w:t>
      </w:r>
      <w:r w:rsidR="00206B37" w:rsidRPr="00BA42E0">
        <w:rPr>
          <w:sz w:val="28"/>
          <w:szCs w:val="28"/>
        </w:rPr>
        <w:t>, газ түтүктөрүнүн изоляциясын оңдоо жана аткарылган иштин сапатын кайрадан текшерүү (7 күндөн кечиктирбестен).</w:t>
      </w:r>
    </w:p>
    <w:p w:rsidR="000843C9" w:rsidRPr="00BA42E0" w:rsidRDefault="00206B37" w:rsidP="00634026">
      <w:pPr>
        <w:pStyle w:val="ConsPlusNormal"/>
        <w:ind w:firstLine="540"/>
        <w:jc w:val="both"/>
        <w:rPr>
          <w:sz w:val="28"/>
          <w:szCs w:val="28"/>
        </w:rPr>
      </w:pPr>
      <w:r w:rsidRPr="00BA42E0">
        <w:rPr>
          <w:sz w:val="28"/>
          <w:szCs w:val="28"/>
        </w:rPr>
        <w:t>Газ түтүгүнүн паспорту бир нускада толтурулат жана газ түтүгүнүн ээсинин жана (же) анын ыйгарым укуктуу адамынын архивинде сакталат. Паспорт</w:t>
      </w:r>
      <w:r w:rsidR="000A5353" w:rsidRPr="00BA42E0">
        <w:rPr>
          <w:sz w:val="28"/>
          <w:szCs w:val="28"/>
          <w:lang w:val="ky-KG"/>
        </w:rPr>
        <w:t xml:space="preserve"> менен</w:t>
      </w:r>
      <w:r w:rsidRPr="00BA42E0">
        <w:rPr>
          <w:sz w:val="28"/>
          <w:szCs w:val="28"/>
        </w:rPr>
        <w:t xml:space="preserve"> аткаруучу</w:t>
      </w:r>
      <w:r w:rsidR="000A5353" w:rsidRPr="00BA42E0">
        <w:rPr>
          <w:sz w:val="28"/>
          <w:szCs w:val="28"/>
          <w:lang w:val="ky-KG"/>
        </w:rPr>
        <w:t>-</w:t>
      </w:r>
      <w:r w:rsidRPr="00BA42E0">
        <w:rPr>
          <w:sz w:val="28"/>
          <w:szCs w:val="28"/>
        </w:rPr>
        <w:t xml:space="preserve">техникалык документтер (башкы план, </w:t>
      </w:r>
      <w:r w:rsidR="000A5353" w:rsidRPr="00BA42E0">
        <w:rPr>
          <w:sz w:val="28"/>
          <w:szCs w:val="28"/>
          <w:lang w:val="ky-KG"/>
        </w:rPr>
        <w:t>багыт</w:t>
      </w:r>
      <w:r w:rsidRPr="00BA42E0">
        <w:rPr>
          <w:sz w:val="28"/>
          <w:szCs w:val="28"/>
        </w:rPr>
        <w:t xml:space="preserve">, ширетүү схемасы), орнотулган арматуранын паспорттору </w:t>
      </w:r>
      <w:r w:rsidR="000A5353" w:rsidRPr="00BA42E0">
        <w:rPr>
          <w:sz w:val="28"/>
          <w:szCs w:val="28"/>
          <w:lang w:val="ky-KG"/>
        </w:rPr>
        <w:t>сакталат</w:t>
      </w:r>
      <w:r w:rsidRPr="00BA42E0">
        <w:rPr>
          <w:sz w:val="28"/>
          <w:szCs w:val="28"/>
        </w:rPr>
        <w:t>.</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0A5353" w:rsidRPr="000E12B7" w:rsidRDefault="000A5353" w:rsidP="000A5353">
      <w:pPr>
        <w:pStyle w:val="ConsPlusNormal"/>
        <w:ind w:left="5670" w:firstLine="142"/>
        <w:jc w:val="both"/>
        <w:rPr>
          <w:b/>
          <w:sz w:val="28"/>
          <w:szCs w:val="28"/>
        </w:rPr>
      </w:pPr>
      <w:r w:rsidRPr="000E12B7">
        <w:rPr>
          <w:b/>
          <w:sz w:val="28"/>
          <w:szCs w:val="28"/>
        </w:rPr>
        <w:lastRenderedPageBreak/>
        <w:t xml:space="preserve">Газ </w:t>
      </w:r>
      <w:r w:rsidRPr="000E12B7">
        <w:rPr>
          <w:b/>
          <w:sz w:val="28"/>
          <w:szCs w:val="28"/>
          <w:lang w:val="ky-KG"/>
        </w:rPr>
        <w:t>чарбас</w:t>
      </w:r>
      <w:r w:rsidRPr="000E12B7">
        <w:rPr>
          <w:b/>
          <w:sz w:val="28"/>
          <w:szCs w:val="28"/>
        </w:rPr>
        <w:t xml:space="preserve">ындагы </w:t>
      </w:r>
    </w:p>
    <w:p w:rsidR="000A5353" w:rsidRPr="000E12B7" w:rsidRDefault="000A5353" w:rsidP="00D12295">
      <w:pPr>
        <w:autoSpaceDE w:val="0"/>
        <w:autoSpaceDN w:val="0"/>
        <w:adjustRightInd w:val="0"/>
        <w:ind w:left="5812" w:right="848"/>
        <w:jc w:val="both"/>
        <w:rPr>
          <w:rFonts w:eastAsia="Times New Roman" w:cs="Times New Roman"/>
          <w:b/>
          <w:sz w:val="28"/>
          <w:szCs w:val="28"/>
          <w:lang w:val="ky-KG" w:eastAsia="ru-RU"/>
        </w:rPr>
      </w:pPr>
      <w:r w:rsidRPr="000E12B7">
        <w:rPr>
          <w:rFonts w:eastAsia="Times New Roman" w:cs="Times New Roman"/>
          <w:b/>
          <w:sz w:val="28"/>
          <w:szCs w:val="28"/>
          <w:lang w:eastAsia="ru-RU"/>
        </w:rPr>
        <w:t>Өнөр жай коопсуздугунун эрежелерине</w:t>
      </w:r>
      <w:r w:rsidRPr="000E12B7">
        <w:rPr>
          <w:rFonts w:eastAsia="Times New Roman" w:cs="Times New Roman"/>
          <w:b/>
          <w:sz w:val="28"/>
          <w:szCs w:val="28"/>
          <w:lang w:val="ky-KG" w:eastAsia="ru-RU"/>
        </w:rPr>
        <w:t xml:space="preserve"> </w:t>
      </w:r>
    </w:p>
    <w:p w:rsidR="000A5353" w:rsidRPr="000E12B7" w:rsidRDefault="000A5353" w:rsidP="000E12B7">
      <w:pPr>
        <w:autoSpaceDE w:val="0"/>
        <w:autoSpaceDN w:val="0"/>
        <w:adjustRightInd w:val="0"/>
        <w:ind w:left="5664" w:firstLine="148"/>
        <w:jc w:val="right"/>
        <w:rPr>
          <w:rFonts w:cs="Times New Roman"/>
          <w:b/>
          <w:bCs/>
          <w:color w:val="000000"/>
          <w:sz w:val="28"/>
          <w:szCs w:val="28"/>
          <w:lang w:val="ky-KG"/>
        </w:rPr>
      </w:pPr>
      <w:r w:rsidRPr="000E12B7">
        <w:rPr>
          <w:rFonts w:cs="Times New Roman"/>
          <w:b/>
          <w:bCs/>
          <w:color w:val="000000"/>
          <w:sz w:val="28"/>
          <w:szCs w:val="28"/>
          <w:lang w:val="ky-KG"/>
        </w:rPr>
        <w:t xml:space="preserve">6-тиркеме </w:t>
      </w:r>
    </w:p>
    <w:p w:rsidR="000843C9" w:rsidRPr="00BA42E0" w:rsidRDefault="000843C9" w:rsidP="00634026">
      <w:pPr>
        <w:pStyle w:val="ConsPlusNormal"/>
        <w:jc w:val="right"/>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30" w:name="P2819"/>
      <w:bookmarkEnd w:id="30"/>
      <w:r w:rsidRPr="00BA42E0">
        <w:rPr>
          <w:rFonts w:ascii="Times New Roman" w:hAnsi="Times New Roman" w:cs="Times New Roman"/>
          <w:sz w:val="28"/>
          <w:szCs w:val="28"/>
          <w:lang w:val="ky-KG"/>
        </w:rPr>
        <w:t xml:space="preserve">                (</w:t>
      </w:r>
      <w:r w:rsidR="00705740" w:rsidRPr="00BA42E0">
        <w:rPr>
          <w:rFonts w:ascii="Times New Roman" w:hAnsi="Times New Roman" w:cs="Times New Roman"/>
          <w:sz w:val="28"/>
          <w:szCs w:val="28"/>
          <w:lang w:val="ky-KG"/>
        </w:rPr>
        <w:t xml:space="preserve">уюмдун </w:t>
      </w:r>
      <w:r w:rsidR="001A4E41" w:rsidRPr="00BA42E0">
        <w:rPr>
          <w:rFonts w:ascii="Times New Roman" w:hAnsi="Times New Roman" w:cs="Times New Roman"/>
          <w:sz w:val="28"/>
          <w:szCs w:val="28"/>
          <w:lang w:val="ky-KG"/>
        </w:rPr>
        <w:t xml:space="preserve">(бөлүнүштүн) </w:t>
      </w:r>
      <w:r w:rsidR="00705740" w:rsidRPr="00BA42E0">
        <w:rPr>
          <w:rFonts w:ascii="Times New Roman" w:hAnsi="Times New Roman" w:cs="Times New Roman"/>
          <w:sz w:val="28"/>
          <w:szCs w:val="28"/>
          <w:lang w:val="ky-KG"/>
        </w:rPr>
        <w:t>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335329" w:rsidRPr="00BA42E0" w:rsidRDefault="000843C9" w:rsidP="00634026">
      <w:pPr>
        <w:pStyle w:val="ConsPlusNonformat"/>
        <w:jc w:val="both"/>
        <w:rPr>
          <w:rFonts w:ascii="Times New Roman" w:hAnsi="Times New Roman" w:cs="Times New Roman"/>
          <w:b/>
          <w:sz w:val="28"/>
          <w:szCs w:val="28"/>
          <w:lang w:val="ky-KG"/>
        </w:rPr>
      </w:pPr>
      <w:r w:rsidRPr="00BA42E0">
        <w:rPr>
          <w:rFonts w:ascii="Times New Roman" w:hAnsi="Times New Roman" w:cs="Times New Roman"/>
          <w:sz w:val="28"/>
          <w:szCs w:val="28"/>
          <w:lang w:val="ky-KG"/>
        </w:rPr>
        <w:t xml:space="preserve">                         </w:t>
      </w:r>
      <w:r w:rsidR="00335329" w:rsidRPr="00BA42E0">
        <w:rPr>
          <w:rFonts w:ascii="Times New Roman" w:hAnsi="Times New Roman" w:cs="Times New Roman"/>
          <w:b/>
          <w:sz w:val="28"/>
          <w:szCs w:val="28"/>
          <w:lang w:val="ky-KG"/>
        </w:rPr>
        <w:t>ГЖП, ШГП, ГЖОнун</w:t>
      </w:r>
    </w:p>
    <w:p w:rsidR="000843C9" w:rsidRPr="00BA42E0" w:rsidRDefault="00335329" w:rsidP="00634026">
      <w:pPr>
        <w:pStyle w:val="ConsPlusNonformat"/>
        <w:jc w:val="both"/>
        <w:rPr>
          <w:rFonts w:ascii="Times New Roman" w:hAnsi="Times New Roman" w:cs="Times New Roman"/>
          <w:sz w:val="28"/>
          <w:szCs w:val="28"/>
        </w:rPr>
      </w:pPr>
      <w:r w:rsidRPr="00BA42E0">
        <w:rPr>
          <w:rFonts w:ascii="Times New Roman" w:hAnsi="Times New Roman" w:cs="Times New Roman"/>
          <w:b/>
          <w:sz w:val="28"/>
          <w:szCs w:val="28"/>
          <w:lang w:val="ky-KG"/>
        </w:rPr>
        <w:t xml:space="preserve">       </w:t>
      </w:r>
      <w:r w:rsidR="000843C9" w:rsidRPr="00BA42E0">
        <w:rPr>
          <w:rFonts w:ascii="Times New Roman" w:hAnsi="Times New Roman" w:cs="Times New Roman"/>
          <w:b/>
          <w:sz w:val="28"/>
          <w:szCs w:val="28"/>
        </w:rPr>
        <w:t>ЭКСПЛУАТАЦИ</w:t>
      </w:r>
      <w:r w:rsidR="001A4E41" w:rsidRPr="00BA42E0">
        <w:rPr>
          <w:rFonts w:ascii="Times New Roman" w:hAnsi="Times New Roman" w:cs="Times New Roman"/>
          <w:b/>
          <w:sz w:val="28"/>
          <w:szCs w:val="28"/>
          <w:lang w:val="ky-KG"/>
        </w:rPr>
        <w:t xml:space="preserve">ЯЛЫК </w:t>
      </w:r>
      <w:r w:rsidR="000843C9" w:rsidRPr="00BA42E0">
        <w:rPr>
          <w:rFonts w:ascii="Times New Roman" w:hAnsi="Times New Roman" w:cs="Times New Roman"/>
          <w:b/>
          <w:sz w:val="28"/>
          <w:szCs w:val="28"/>
        </w:rPr>
        <w:t>ПАСПОРТ</w:t>
      </w:r>
      <w:r w:rsidRPr="00BA42E0">
        <w:rPr>
          <w:rFonts w:ascii="Times New Roman" w:hAnsi="Times New Roman" w:cs="Times New Roman"/>
          <w:b/>
          <w:sz w:val="28"/>
          <w:szCs w:val="28"/>
          <w:lang w:val="ky-KG"/>
        </w:rPr>
        <w:t>У</w:t>
      </w:r>
      <w:r w:rsidR="000843C9" w:rsidRPr="00BA42E0">
        <w:rPr>
          <w:rFonts w:ascii="Times New Roman" w:hAnsi="Times New Roman" w:cs="Times New Roman"/>
          <w:sz w:val="28"/>
          <w:szCs w:val="28"/>
        </w:rPr>
        <w:t xml:space="preserve">          </w:t>
      </w:r>
      <w:r w:rsidR="0097558F" w:rsidRPr="00BA42E0">
        <w:rPr>
          <w:rFonts w:ascii="Times New Roman" w:hAnsi="Times New Roman" w:cs="Times New Roman"/>
          <w:sz w:val="28"/>
          <w:szCs w:val="28"/>
        </w:rPr>
        <w:t xml:space="preserve"> </w:t>
      </w:r>
      <w:r w:rsidR="000843C9" w:rsidRPr="00BA42E0">
        <w:rPr>
          <w:rFonts w:ascii="Times New Roman" w:hAnsi="Times New Roman" w:cs="Times New Roman"/>
          <w:b/>
          <w:sz w:val="28"/>
          <w:szCs w:val="28"/>
        </w:rPr>
        <w:t>N 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8E6B76"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А</w:t>
      </w:r>
      <w:r w:rsidRPr="00BA42E0">
        <w:rPr>
          <w:rFonts w:ascii="Times New Roman" w:hAnsi="Times New Roman" w:cs="Times New Roman"/>
          <w:sz w:val="28"/>
          <w:szCs w:val="28"/>
        </w:rPr>
        <w:t>ткаруучу</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 xml:space="preserve">техникалык документтердин архивдик </w:t>
      </w:r>
      <w:r w:rsidR="000843C9" w:rsidRPr="00BA42E0">
        <w:rPr>
          <w:rFonts w:ascii="Times New Roman" w:hAnsi="Times New Roman" w:cs="Times New Roman"/>
          <w:sz w:val="28"/>
          <w:szCs w:val="28"/>
        </w:rPr>
        <w:t>номер</w:t>
      </w:r>
      <w:r w:rsidRPr="00BA42E0">
        <w:rPr>
          <w:rFonts w:ascii="Times New Roman" w:hAnsi="Times New Roman" w:cs="Times New Roman"/>
          <w:sz w:val="28"/>
          <w:szCs w:val="28"/>
          <w:lang w:val="ky-KG"/>
        </w:rPr>
        <w:t>и</w:t>
      </w:r>
      <w:r w:rsidR="000843C9" w:rsidRPr="00BA42E0">
        <w:rPr>
          <w:rFonts w:ascii="Times New Roman" w:hAnsi="Times New Roman" w:cs="Times New Roman"/>
          <w:sz w:val="28"/>
          <w:szCs w:val="28"/>
        </w:rPr>
        <w:t xml:space="preserve"> 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97558F" w:rsidRPr="00BA42E0">
        <w:rPr>
          <w:rFonts w:ascii="Times New Roman" w:hAnsi="Times New Roman" w:cs="Times New Roman"/>
          <w:sz w:val="28"/>
          <w:szCs w:val="28"/>
        </w:rPr>
        <w:t>ГЖП</w:t>
      </w:r>
      <w:r w:rsidRPr="00BA42E0">
        <w:rPr>
          <w:rFonts w:ascii="Times New Roman" w:hAnsi="Times New Roman" w:cs="Times New Roman"/>
          <w:sz w:val="28"/>
          <w:szCs w:val="28"/>
        </w:rPr>
        <w:t>,</w:t>
      </w:r>
      <w:r w:rsidR="004A29F5" w:rsidRPr="00BA42E0">
        <w:rPr>
          <w:rFonts w:ascii="Times New Roman" w:hAnsi="Times New Roman" w:cs="Times New Roman"/>
          <w:sz w:val="28"/>
          <w:szCs w:val="28"/>
        </w:rPr>
        <w:t xml:space="preserve"> ШГП</w:t>
      </w:r>
      <w:r w:rsidRPr="00BA42E0">
        <w:rPr>
          <w:rFonts w:ascii="Times New Roman" w:hAnsi="Times New Roman" w:cs="Times New Roman"/>
          <w:sz w:val="28"/>
          <w:szCs w:val="28"/>
        </w:rPr>
        <w:t>,</w:t>
      </w:r>
      <w:r w:rsidR="0097558F" w:rsidRPr="00BA42E0">
        <w:rPr>
          <w:rFonts w:ascii="Times New Roman" w:hAnsi="Times New Roman" w:cs="Times New Roman"/>
          <w:sz w:val="28"/>
          <w:szCs w:val="28"/>
        </w:rPr>
        <w:t xml:space="preserve"> ГЖО</w:t>
      </w:r>
      <w:r w:rsidR="008E6B76" w:rsidRPr="00BA42E0">
        <w:rPr>
          <w:rFonts w:ascii="Times New Roman" w:hAnsi="Times New Roman" w:cs="Times New Roman"/>
          <w:sz w:val="28"/>
          <w:szCs w:val="28"/>
        </w:rPr>
        <w:t xml:space="preserve"> </w:t>
      </w:r>
      <w:r w:rsidR="008E6B76" w:rsidRPr="00BA42E0">
        <w:rPr>
          <w:rFonts w:ascii="Times New Roman" w:hAnsi="Times New Roman" w:cs="Times New Roman"/>
          <w:sz w:val="28"/>
          <w:szCs w:val="28"/>
          <w:lang w:val="ky-KG"/>
        </w:rPr>
        <w:t>д</w:t>
      </w:r>
      <w:r w:rsidR="008E6B76" w:rsidRPr="00BA42E0">
        <w:rPr>
          <w:rFonts w:ascii="Times New Roman" w:hAnsi="Times New Roman" w:cs="Times New Roman"/>
          <w:sz w:val="28"/>
          <w:szCs w:val="28"/>
        </w:rPr>
        <w:t>ареги</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_______________________________</w:t>
      </w:r>
      <w:r w:rsidR="008E6B76" w:rsidRPr="00BA42E0">
        <w:rPr>
          <w:rFonts w:ascii="Times New Roman" w:hAnsi="Times New Roman" w:cs="Times New Roman"/>
          <w:sz w:val="28"/>
          <w:szCs w:val="28"/>
        </w:rPr>
        <w:t xml:space="preserve"> шаары</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 </w:t>
      </w:r>
      <w:r w:rsidR="008E6B76" w:rsidRPr="00BA42E0">
        <w:rPr>
          <w:rFonts w:ascii="Times New Roman" w:hAnsi="Times New Roman" w:cs="Times New Roman"/>
          <w:sz w:val="28"/>
          <w:szCs w:val="28"/>
        </w:rPr>
        <w:t xml:space="preserve">көчөсү </w:t>
      </w:r>
      <w:r w:rsidRPr="00BA42E0">
        <w:rPr>
          <w:rFonts w:ascii="Times New Roman" w:hAnsi="Times New Roman" w:cs="Times New Roman"/>
          <w:sz w:val="28"/>
          <w:szCs w:val="28"/>
        </w:rPr>
        <w:t>_________</w:t>
      </w:r>
      <w:r w:rsidR="008E6B76" w:rsidRPr="00BA42E0">
        <w:rPr>
          <w:rFonts w:ascii="Times New Roman" w:hAnsi="Times New Roman" w:cs="Times New Roman"/>
          <w:sz w:val="28"/>
          <w:szCs w:val="28"/>
        </w:rPr>
        <w:t xml:space="preserve"> үй</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Административ</w:t>
      </w:r>
      <w:r w:rsidR="008E6B76" w:rsidRPr="00BA42E0">
        <w:rPr>
          <w:rFonts w:ascii="Times New Roman" w:hAnsi="Times New Roman" w:cs="Times New Roman"/>
          <w:sz w:val="28"/>
          <w:szCs w:val="28"/>
          <w:lang w:val="ky-KG"/>
        </w:rPr>
        <w:t>дик</w:t>
      </w:r>
      <w:r w:rsidRPr="00BA42E0">
        <w:rPr>
          <w:rFonts w:ascii="Times New Roman" w:hAnsi="Times New Roman" w:cs="Times New Roman"/>
          <w:sz w:val="28"/>
          <w:szCs w:val="28"/>
        </w:rPr>
        <w:t xml:space="preserve"> район</w:t>
      </w:r>
      <w:r w:rsidR="008E6B76" w:rsidRPr="00BA42E0">
        <w:rPr>
          <w:rFonts w:ascii="Times New Roman" w:hAnsi="Times New Roman" w:cs="Times New Roman"/>
          <w:sz w:val="28"/>
          <w:szCs w:val="28"/>
          <w:lang w:val="ky-KG"/>
        </w:rPr>
        <w:t>у</w:t>
      </w:r>
      <w:r w:rsidRPr="00BA42E0">
        <w:rPr>
          <w:rFonts w:ascii="Times New Roman" w:hAnsi="Times New Roman" w:cs="Times New Roman"/>
          <w:sz w:val="28"/>
          <w:szCs w:val="28"/>
        </w:rPr>
        <w:t xml:space="preserve">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1.  </w:t>
      </w:r>
      <w:r w:rsidR="008E6B76" w:rsidRPr="00BA42E0">
        <w:rPr>
          <w:rFonts w:ascii="Times New Roman" w:hAnsi="Times New Roman" w:cs="Times New Roman"/>
          <w:sz w:val="28"/>
          <w:szCs w:val="28"/>
        </w:rPr>
        <w:t xml:space="preserve">ГЖП, ШГП, ГЖО </w:t>
      </w:r>
      <w:r w:rsidR="008E6B76" w:rsidRPr="00BA42E0">
        <w:rPr>
          <w:rFonts w:ascii="Times New Roman" w:hAnsi="Times New Roman" w:cs="Times New Roman"/>
          <w:sz w:val="28"/>
          <w:szCs w:val="28"/>
          <w:lang w:val="ky-KG"/>
        </w:rPr>
        <w:t>куроосун аткарган уюмдун а</w:t>
      </w:r>
      <w:r w:rsidR="00062EE3" w:rsidRPr="00BA42E0">
        <w:rPr>
          <w:rFonts w:ascii="Times New Roman" w:hAnsi="Times New Roman" w:cs="Times New Roman"/>
          <w:sz w:val="28"/>
          <w:szCs w:val="28"/>
        </w:rPr>
        <w:t>талышы</w:t>
      </w:r>
      <w:r w:rsidRPr="00BA42E0">
        <w:rPr>
          <w:rFonts w:ascii="Times New Roman" w:hAnsi="Times New Roman" w:cs="Times New Roman"/>
          <w:sz w:val="28"/>
          <w:szCs w:val="28"/>
        </w:rPr>
        <w:t xml:space="preserve">  (бло</w:t>
      </w:r>
      <w:r w:rsidR="008E6B76" w:rsidRPr="00BA42E0">
        <w:rPr>
          <w:rFonts w:ascii="Times New Roman" w:hAnsi="Times New Roman" w:cs="Times New Roman"/>
          <w:sz w:val="28"/>
          <w:szCs w:val="28"/>
          <w:lang w:val="ky-KG"/>
        </w:rPr>
        <w:t>ктук аткарууда</w:t>
      </w:r>
      <w:r w:rsidRPr="00BA42E0">
        <w:rPr>
          <w:rFonts w:ascii="Times New Roman" w:hAnsi="Times New Roman" w:cs="Times New Roman"/>
          <w:sz w:val="28"/>
          <w:szCs w:val="28"/>
        </w:rPr>
        <w:t xml:space="preserve"> </w:t>
      </w:r>
      <w:r w:rsidR="008E6B76" w:rsidRPr="00BA42E0">
        <w:rPr>
          <w:rFonts w:ascii="Times New Roman" w:hAnsi="Times New Roman" w:cs="Times New Roman"/>
          <w:sz w:val="28"/>
          <w:szCs w:val="28"/>
        </w:rPr>
        <w:t>–</w:t>
      </w:r>
      <w:r w:rsidRPr="00BA42E0">
        <w:rPr>
          <w:rFonts w:ascii="Times New Roman" w:hAnsi="Times New Roman" w:cs="Times New Roman"/>
          <w:sz w:val="28"/>
          <w:szCs w:val="28"/>
        </w:rPr>
        <w:t xml:space="preserve"> </w:t>
      </w:r>
      <w:r w:rsidR="008E6B76" w:rsidRPr="00BA42E0">
        <w:rPr>
          <w:rFonts w:ascii="Times New Roman" w:hAnsi="Times New Roman" w:cs="Times New Roman"/>
          <w:sz w:val="28"/>
          <w:szCs w:val="28"/>
          <w:lang w:val="ky-KG"/>
        </w:rPr>
        <w:t>өндүрүүчү уюм</w:t>
      </w:r>
      <w:r w:rsidRPr="00BA42E0">
        <w:rPr>
          <w:rFonts w:ascii="Times New Roman" w:hAnsi="Times New Roman" w:cs="Times New Roman"/>
          <w:sz w:val="28"/>
          <w:szCs w:val="28"/>
        </w:rPr>
        <w:t>) 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31" w:name="P2833"/>
      <w:bookmarkEnd w:id="31"/>
      <w:r w:rsidRPr="00BA42E0">
        <w:rPr>
          <w:rFonts w:ascii="Times New Roman" w:hAnsi="Times New Roman" w:cs="Times New Roman"/>
          <w:sz w:val="28"/>
          <w:szCs w:val="28"/>
        </w:rPr>
        <w:t xml:space="preserve">     2. </w:t>
      </w:r>
      <w:r w:rsidR="0097558F" w:rsidRPr="00BA42E0">
        <w:rPr>
          <w:rFonts w:ascii="Times New Roman" w:hAnsi="Times New Roman" w:cs="Times New Roman"/>
          <w:sz w:val="28"/>
          <w:szCs w:val="28"/>
        </w:rPr>
        <w:t>ГЖП</w:t>
      </w:r>
      <w:r w:rsidRPr="00BA42E0">
        <w:rPr>
          <w:rFonts w:ascii="Times New Roman" w:hAnsi="Times New Roman" w:cs="Times New Roman"/>
          <w:sz w:val="28"/>
          <w:szCs w:val="28"/>
        </w:rPr>
        <w:t>,</w:t>
      </w:r>
      <w:r w:rsidR="004A29F5" w:rsidRPr="00BA42E0">
        <w:rPr>
          <w:rFonts w:ascii="Times New Roman" w:hAnsi="Times New Roman" w:cs="Times New Roman"/>
          <w:sz w:val="28"/>
          <w:szCs w:val="28"/>
        </w:rPr>
        <w:t xml:space="preserve"> ШГП</w:t>
      </w:r>
      <w:r w:rsidRPr="00BA42E0">
        <w:rPr>
          <w:rFonts w:ascii="Times New Roman" w:hAnsi="Times New Roman" w:cs="Times New Roman"/>
          <w:sz w:val="28"/>
          <w:szCs w:val="28"/>
        </w:rPr>
        <w:t>,</w:t>
      </w:r>
      <w:r w:rsidR="0097558F" w:rsidRPr="00BA42E0">
        <w:rPr>
          <w:rFonts w:ascii="Times New Roman" w:hAnsi="Times New Roman" w:cs="Times New Roman"/>
          <w:sz w:val="28"/>
          <w:szCs w:val="28"/>
        </w:rPr>
        <w:t xml:space="preserve"> ГЖО</w:t>
      </w:r>
      <w:r w:rsidR="008E6B76" w:rsidRPr="00BA42E0">
        <w:rPr>
          <w:rFonts w:ascii="Times New Roman" w:hAnsi="Times New Roman" w:cs="Times New Roman"/>
          <w:sz w:val="28"/>
          <w:szCs w:val="28"/>
          <w:lang w:val="ky-KG"/>
        </w:rPr>
        <w:t>ны колдонууга кабыл алуу күнү</w:t>
      </w:r>
      <w:r w:rsidRPr="00BA42E0">
        <w:rPr>
          <w:rFonts w:ascii="Times New Roman" w:hAnsi="Times New Roman" w:cs="Times New Roman"/>
          <w:sz w:val="28"/>
          <w:szCs w:val="28"/>
        </w:rPr>
        <w:t xml:space="preserve"> 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32" w:name="P2834"/>
      <w:bookmarkEnd w:id="32"/>
      <w:r w:rsidRPr="00BA42E0">
        <w:rPr>
          <w:rFonts w:ascii="Times New Roman" w:hAnsi="Times New Roman" w:cs="Times New Roman"/>
          <w:sz w:val="28"/>
          <w:szCs w:val="28"/>
        </w:rPr>
        <w:t xml:space="preserve">     3. </w:t>
      </w:r>
      <w:r w:rsidR="008E6B76" w:rsidRPr="00BA42E0">
        <w:rPr>
          <w:rFonts w:ascii="Times New Roman" w:hAnsi="Times New Roman" w:cs="Times New Roman"/>
          <w:sz w:val="28"/>
          <w:szCs w:val="28"/>
        </w:rPr>
        <w:t>ГЖП, ШГП, ГЖО</w:t>
      </w:r>
      <w:r w:rsidR="008E6B76" w:rsidRPr="00BA42E0">
        <w:rPr>
          <w:rFonts w:ascii="Times New Roman" w:hAnsi="Times New Roman" w:cs="Times New Roman"/>
          <w:sz w:val="28"/>
          <w:szCs w:val="28"/>
          <w:lang w:val="ky-KG"/>
        </w:rPr>
        <w:t xml:space="preserve">ны колдонууга берүү күнү </w:t>
      </w:r>
      <w:r w:rsidRPr="00BA42E0">
        <w:rPr>
          <w:rFonts w:ascii="Times New Roman" w:hAnsi="Times New Roman" w:cs="Times New Roman"/>
          <w:sz w:val="28"/>
          <w:szCs w:val="28"/>
        </w:rPr>
        <w:t>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33" w:name="P2835"/>
      <w:bookmarkEnd w:id="33"/>
      <w:r w:rsidRPr="00BA42E0">
        <w:rPr>
          <w:rFonts w:ascii="Times New Roman" w:hAnsi="Times New Roman" w:cs="Times New Roman"/>
          <w:sz w:val="28"/>
          <w:szCs w:val="28"/>
        </w:rPr>
        <w:t xml:space="preserve">     4. </w:t>
      </w:r>
      <w:r w:rsidR="008E6B76" w:rsidRPr="00BA42E0">
        <w:rPr>
          <w:rFonts w:ascii="Times New Roman" w:hAnsi="Times New Roman" w:cs="Times New Roman"/>
          <w:sz w:val="28"/>
          <w:szCs w:val="28"/>
          <w:lang w:val="ky-KG"/>
        </w:rPr>
        <w:t>Г</w:t>
      </w:r>
      <w:r w:rsidRPr="00BA42E0">
        <w:rPr>
          <w:rFonts w:ascii="Times New Roman" w:hAnsi="Times New Roman" w:cs="Times New Roman"/>
          <w:sz w:val="28"/>
          <w:szCs w:val="28"/>
        </w:rPr>
        <w:t>аз</w:t>
      </w:r>
      <w:r w:rsidR="008E6B76" w:rsidRPr="00BA42E0">
        <w:rPr>
          <w:rFonts w:ascii="Times New Roman" w:hAnsi="Times New Roman" w:cs="Times New Roman"/>
          <w:sz w:val="28"/>
          <w:szCs w:val="28"/>
          <w:lang w:val="ky-KG"/>
        </w:rPr>
        <w:t>дын басымы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4.1. </w:t>
      </w:r>
      <w:r w:rsidR="008E6B76" w:rsidRPr="00BA42E0">
        <w:rPr>
          <w:rFonts w:ascii="Times New Roman" w:hAnsi="Times New Roman" w:cs="Times New Roman"/>
          <w:sz w:val="28"/>
          <w:szCs w:val="28"/>
          <w:lang w:val="ky-KG"/>
        </w:rPr>
        <w:t>Кире бериштеги туруктуу иштөө камсыз кылган</w:t>
      </w:r>
      <w:r w:rsidR="008E6B76" w:rsidRPr="00BA42E0">
        <w:rPr>
          <w:rFonts w:ascii="Times New Roman" w:hAnsi="Times New Roman" w:cs="Times New Roman"/>
          <w:sz w:val="28"/>
          <w:szCs w:val="28"/>
        </w:rPr>
        <w:t xml:space="preserve"> </w:t>
      </w:r>
      <w:r w:rsidRPr="00BA42E0">
        <w:rPr>
          <w:rFonts w:ascii="Times New Roman" w:hAnsi="Times New Roman" w:cs="Times New Roman"/>
          <w:sz w:val="28"/>
          <w:szCs w:val="28"/>
        </w:rPr>
        <w:t>газ</w:t>
      </w:r>
      <w:r w:rsidR="008E6B76" w:rsidRPr="00BA42E0">
        <w:rPr>
          <w:rFonts w:ascii="Times New Roman" w:hAnsi="Times New Roman" w:cs="Times New Roman"/>
          <w:sz w:val="28"/>
          <w:szCs w:val="28"/>
          <w:lang w:val="ky-KG"/>
        </w:rPr>
        <w:t xml:space="preserve">дын басымы </w:t>
      </w:r>
      <w:r w:rsidRPr="00BA42E0">
        <w:rPr>
          <w:rFonts w:ascii="Times New Roman" w:hAnsi="Times New Roman" w:cs="Times New Roman"/>
          <w:sz w:val="28"/>
          <w:szCs w:val="28"/>
        </w:rPr>
        <w:t>____ МПа</w:t>
      </w:r>
    </w:p>
    <w:p w:rsidR="000843C9" w:rsidRPr="00BA42E0" w:rsidRDefault="008E6B76"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____ МПа </w:t>
      </w:r>
      <w:r w:rsidR="000843C9" w:rsidRPr="00BA42E0">
        <w:rPr>
          <w:rFonts w:ascii="Times New Roman" w:hAnsi="Times New Roman" w:cs="Times New Roman"/>
          <w:sz w:val="28"/>
          <w:szCs w:val="28"/>
        </w:rPr>
        <w:t>диапазон</w:t>
      </w:r>
      <w:r w:rsidRPr="00BA42E0">
        <w:rPr>
          <w:rFonts w:ascii="Times New Roman" w:hAnsi="Times New Roman" w:cs="Times New Roman"/>
          <w:sz w:val="28"/>
          <w:szCs w:val="28"/>
          <w:lang w:val="ky-KG"/>
        </w:rPr>
        <w:t>унан</w:t>
      </w:r>
      <w:r w:rsidR="000843C9" w:rsidRPr="00BA42E0">
        <w:rPr>
          <w:rFonts w:ascii="Times New Roman" w:hAnsi="Times New Roman" w:cs="Times New Roman"/>
          <w:sz w:val="28"/>
          <w:szCs w:val="28"/>
        </w:rPr>
        <w:t xml:space="preserve"> ____ МПа</w:t>
      </w:r>
      <w:r w:rsidRPr="00BA42E0">
        <w:rPr>
          <w:rFonts w:ascii="Times New Roman" w:hAnsi="Times New Roman" w:cs="Times New Roman"/>
          <w:sz w:val="28"/>
          <w:szCs w:val="28"/>
          <w:lang w:val="ky-KG"/>
        </w:rPr>
        <w:t xml:space="preserve"> чейин</w:t>
      </w:r>
      <w:r w:rsidR="000843C9"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4.2. </w:t>
      </w:r>
      <w:r w:rsidR="008E6B76" w:rsidRPr="00BA42E0">
        <w:rPr>
          <w:rFonts w:ascii="Times New Roman" w:hAnsi="Times New Roman" w:cs="Times New Roman"/>
          <w:sz w:val="28"/>
          <w:szCs w:val="28"/>
          <w:lang w:val="ky-KG"/>
        </w:rPr>
        <w:t>Жабдууну</w:t>
      </w:r>
      <w:r w:rsidR="00186E8A" w:rsidRPr="00BA42E0">
        <w:rPr>
          <w:rFonts w:ascii="Times New Roman" w:hAnsi="Times New Roman" w:cs="Times New Roman"/>
          <w:sz w:val="28"/>
          <w:szCs w:val="28"/>
          <w:lang w:val="ky-KG"/>
        </w:rPr>
        <w:t xml:space="preserve"> тууралоо чектери</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0E12B7">
          <w:pgSz w:w="11905" w:h="16838"/>
          <w:pgMar w:top="1134" w:right="850" w:bottom="1134" w:left="1701" w:header="0" w:footer="483" w:gutter="0"/>
          <w:cols w:space="72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276"/>
        <w:gridCol w:w="1559"/>
        <w:gridCol w:w="1701"/>
        <w:gridCol w:w="1560"/>
        <w:gridCol w:w="2268"/>
      </w:tblGrid>
      <w:tr w:rsidR="000843C9" w:rsidRPr="00BA42E0" w:rsidTr="00B209B9">
        <w:tc>
          <w:tcPr>
            <w:tcW w:w="2263" w:type="dxa"/>
            <w:vMerge w:val="restart"/>
            <w:vAlign w:val="center"/>
          </w:tcPr>
          <w:p w:rsidR="000843C9" w:rsidRPr="00BA42E0" w:rsidRDefault="00122739" w:rsidP="00634026">
            <w:pPr>
              <w:pStyle w:val="ConsPlusNormal"/>
              <w:jc w:val="center"/>
              <w:rPr>
                <w:sz w:val="28"/>
                <w:szCs w:val="28"/>
              </w:rPr>
            </w:pPr>
            <w:r w:rsidRPr="00BA42E0">
              <w:rPr>
                <w:sz w:val="28"/>
                <w:szCs w:val="28"/>
                <w:lang w:val="ky-KG"/>
              </w:rPr>
              <w:lastRenderedPageBreak/>
              <w:t>Жабдуунун а</w:t>
            </w:r>
            <w:r w:rsidR="00062EE3" w:rsidRPr="00BA42E0">
              <w:rPr>
                <w:sz w:val="28"/>
                <w:szCs w:val="28"/>
              </w:rPr>
              <w:t>талышы</w:t>
            </w:r>
            <w:r w:rsidR="000843C9" w:rsidRPr="00BA42E0">
              <w:rPr>
                <w:sz w:val="28"/>
                <w:szCs w:val="28"/>
              </w:rPr>
              <w:t xml:space="preserve"> </w:t>
            </w:r>
          </w:p>
        </w:tc>
        <w:tc>
          <w:tcPr>
            <w:tcW w:w="1276" w:type="dxa"/>
            <w:vMerge w:val="restart"/>
            <w:vAlign w:val="center"/>
          </w:tcPr>
          <w:p w:rsidR="000843C9" w:rsidRPr="00BA42E0" w:rsidRDefault="00122739" w:rsidP="00634026">
            <w:pPr>
              <w:pStyle w:val="ConsPlusNormal"/>
              <w:jc w:val="center"/>
              <w:rPr>
                <w:sz w:val="28"/>
                <w:szCs w:val="28"/>
              </w:rPr>
            </w:pPr>
            <w:r w:rsidRPr="00BA42E0">
              <w:rPr>
                <w:sz w:val="28"/>
                <w:szCs w:val="28"/>
                <w:lang w:val="ky-KG"/>
              </w:rPr>
              <w:t>Өлчөө бирдиги</w:t>
            </w:r>
          </w:p>
        </w:tc>
        <w:tc>
          <w:tcPr>
            <w:tcW w:w="3260" w:type="dxa"/>
            <w:gridSpan w:val="2"/>
            <w:vAlign w:val="center"/>
          </w:tcPr>
          <w:p w:rsidR="000843C9" w:rsidRPr="00BA42E0" w:rsidRDefault="00122739" w:rsidP="00634026">
            <w:pPr>
              <w:pStyle w:val="ConsPlusNormal"/>
              <w:jc w:val="center"/>
              <w:rPr>
                <w:sz w:val="28"/>
                <w:szCs w:val="28"/>
              </w:rPr>
            </w:pPr>
            <w:r w:rsidRPr="00BA42E0">
              <w:rPr>
                <w:sz w:val="28"/>
                <w:szCs w:val="28"/>
              </w:rPr>
              <w:t>Жеңилдетүү</w:t>
            </w:r>
            <w:r w:rsidRPr="00BA42E0">
              <w:rPr>
                <w:sz w:val="28"/>
                <w:szCs w:val="28"/>
                <w:lang w:val="ky-KG"/>
              </w:rPr>
              <w:t>нүн негизги чубалгысы</w:t>
            </w:r>
          </w:p>
        </w:tc>
        <w:tc>
          <w:tcPr>
            <w:tcW w:w="3828" w:type="dxa"/>
            <w:gridSpan w:val="2"/>
            <w:vAlign w:val="center"/>
          </w:tcPr>
          <w:p w:rsidR="000843C9" w:rsidRPr="00BA42E0" w:rsidRDefault="00122739" w:rsidP="00634026">
            <w:pPr>
              <w:pStyle w:val="ConsPlusNormal"/>
              <w:jc w:val="center"/>
              <w:rPr>
                <w:sz w:val="28"/>
                <w:szCs w:val="28"/>
              </w:rPr>
            </w:pPr>
            <w:r w:rsidRPr="00BA42E0">
              <w:rPr>
                <w:sz w:val="28"/>
                <w:szCs w:val="28"/>
              </w:rPr>
              <w:t>Жеңилдетүү</w:t>
            </w:r>
            <w:r w:rsidRPr="00BA42E0">
              <w:rPr>
                <w:sz w:val="28"/>
                <w:szCs w:val="28"/>
                <w:lang w:val="ky-KG"/>
              </w:rPr>
              <w:t>нүн кошумча чубалгысы</w:t>
            </w:r>
          </w:p>
        </w:tc>
      </w:tr>
      <w:tr w:rsidR="000843C9" w:rsidRPr="00BA42E0" w:rsidTr="00B209B9">
        <w:tc>
          <w:tcPr>
            <w:tcW w:w="2263" w:type="dxa"/>
            <w:vMerge/>
          </w:tcPr>
          <w:p w:rsidR="000843C9" w:rsidRPr="00BA42E0" w:rsidRDefault="000843C9" w:rsidP="00634026">
            <w:pPr>
              <w:rPr>
                <w:rFonts w:cs="Times New Roman"/>
                <w:sz w:val="28"/>
                <w:szCs w:val="28"/>
              </w:rPr>
            </w:pPr>
          </w:p>
        </w:tc>
        <w:tc>
          <w:tcPr>
            <w:tcW w:w="1276" w:type="dxa"/>
            <w:vMerge/>
          </w:tcPr>
          <w:p w:rsidR="000843C9" w:rsidRPr="00BA42E0" w:rsidRDefault="000843C9" w:rsidP="00634026">
            <w:pPr>
              <w:rPr>
                <w:rFonts w:cs="Times New Roman"/>
                <w:sz w:val="28"/>
                <w:szCs w:val="28"/>
              </w:rPr>
            </w:pPr>
          </w:p>
        </w:tc>
        <w:tc>
          <w:tcPr>
            <w:tcW w:w="1559" w:type="dxa"/>
            <w:vAlign w:val="center"/>
          </w:tcPr>
          <w:p w:rsidR="000843C9" w:rsidRPr="00BA42E0" w:rsidRDefault="00122739" w:rsidP="00634026">
            <w:pPr>
              <w:pStyle w:val="ConsPlusNormal"/>
              <w:jc w:val="center"/>
              <w:rPr>
                <w:sz w:val="28"/>
                <w:szCs w:val="28"/>
              </w:rPr>
            </w:pPr>
            <w:r w:rsidRPr="00BA42E0">
              <w:rPr>
                <w:sz w:val="28"/>
                <w:szCs w:val="28"/>
              </w:rPr>
              <w:t>максималдуу басым</w:t>
            </w:r>
          </w:p>
        </w:tc>
        <w:tc>
          <w:tcPr>
            <w:tcW w:w="1701" w:type="dxa"/>
            <w:vAlign w:val="center"/>
          </w:tcPr>
          <w:p w:rsidR="000843C9" w:rsidRPr="00BA42E0" w:rsidRDefault="00122739" w:rsidP="00634026">
            <w:pPr>
              <w:pStyle w:val="ConsPlusNormal"/>
              <w:jc w:val="center"/>
              <w:rPr>
                <w:sz w:val="28"/>
                <w:szCs w:val="28"/>
              </w:rPr>
            </w:pPr>
            <w:r w:rsidRPr="00BA42E0">
              <w:rPr>
                <w:sz w:val="28"/>
                <w:szCs w:val="28"/>
              </w:rPr>
              <w:t>минималдуу басым</w:t>
            </w:r>
          </w:p>
        </w:tc>
        <w:tc>
          <w:tcPr>
            <w:tcW w:w="1560" w:type="dxa"/>
            <w:vAlign w:val="center"/>
          </w:tcPr>
          <w:p w:rsidR="000843C9" w:rsidRPr="00BA42E0" w:rsidRDefault="00122739" w:rsidP="00634026">
            <w:pPr>
              <w:pStyle w:val="ConsPlusNormal"/>
              <w:jc w:val="center"/>
              <w:rPr>
                <w:sz w:val="28"/>
                <w:szCs w:val="28"/>
              </w:rPr>
            </w:pPr>
            <w:r w:rsidRPr="00BA42E0">
              <w:rPr>
                <w:sz w:val="28"/>
                <w:szCs w:val="28"/>
              </w:rPr>
              <w:t>максималдуу басым</w:t>
            </w:r>
          </w:p>
        </w:tc>
        <w:tc>
          <w:tcPr>
            <w:tcW w:w="2268" w:type="dxa"/>
            <w:vAlign w:val="center"/>
          </w:tcPr>
          <w:p w:rsidR="000843C9" w:rsidRPr="00BA42E0" w:rsidRDefault="00122739" w:rsidP="00634026">
            <w:pPr>
              <w:pStyle w:val="ConsPlusNormal"/>
              <w:jc w:val="center"/>
              <w:rPr>
                <w:sz w:val="28"/>
                <w:szCs w:val="28"/>
              </w:rPr>
            </w:pPr>
            <w:r w:rsidRPr="00BA42E0">
              <w:rPr>
                <w:sz w:val="28"/>
                <w:szCs w:val="28"/>
              </w:rPr>
              <w:t>минималдуу басым</w:t>
            </w:r>
          </w:p>
        </w:tc>
      </w:tr>
      <w:tr w:rsidR="000843C9" w:rsidRPr="00BA42E0" w:rsidTr="00B209B9">
        <w:tc>
          <w:tcPr>
            <w:tcW w:w="2263" w:type="dxa"/>
          </w:tcPr>
          <w:p w:rsidR="000843C9" w:rsidRPr="00BA42E0" w:rsidRDefault="00122739" w:rsidP="00634026">
            <w:pPr>
              <w:pStyle w:val="ConsPlusNormal"/>
              <w:rPr>
                <w:sz w:val="28"/>
                <w:szCs w:val="28"/>
              </w:rPr>
            </w:pPr>
            <w:r w:rsidRPr="00BA42E0">
              <w:rPr>
                <w:sz w:val="28"/>
                <w:szCs w:val="28"/>
                <w:lang w:val="ky-KG"/>
              </w:rPr>
              <w:t>Сактагыч</w:t>
            </w:r>
            <w:r w:rsidR="000843C9" w:rsidRPr="00BA42E0">
              <w:rPr>
                <w:sz w:val="28"/>
                <w:szCs w:val="28"/>
              </w:rPr>
              <w:t>-</w:t>
            </w:r>
            <w:r w:rsidR="00946B9B" w:rsidRPr="00BA42E0">
              <w:rPr>
                <w:sz w:val="28"/>
                <w:szCs w:val="28"/>
                <w:lang w:val="ky-KG"/>
              </w:rPr>
              <w:t>чыгаруучу</w:t>
            </w:r>
            <w:r w:rsidRPr="00BA42E0">
              <w:rPr>
                <w:sz w:val="28"/>
                <w:szCs w:val="28"/>
                <w:lang w:val="ky-KG"/>
              </w:rPr>
              <w:t xml:space="preserve"> түзүлүш</w:t>
            </w:r>
          </w:p>
        </w:tc>
        <w:tc>
          <w:tcPr>
            <w:tcW w:w="1276" w:type="dxa"/>
          </w:tcPr>
          <w:p w:rsidR="000843C9" w:rsidRPr="00BA42E0" w:rsidRDefault="000843C9" w:rsidP="00634026">
            <w:pPr>
              <w:pStyle w:val="ConsPlusNormal"/>
              <w:rPr>
                <w:sz w:val="28"/>
                <w:szCs w:val="28"/>
              </w:rPr>
            </w:pPr>
          </w:p>
        </w:tc>
        <w:tc>
          <w:tcPr>
            <w:tcW w:w="1559" w:type="dxa"/>
          </w:tcPr>
          <w:p w:rsidR="000843C9" w:rsidRPr="00BA42E0" w:rsidRDefault="000843C9" w:rsidP="00634026">
            <w:pPr>
              <w:pStyle w:val="ConsPlusNormal"/>
              <w:rPr>
                <w:sz w:val="28"/>
                <w:szCs w:val="28"/>
              </w:rPr>
            </w:pPr>
          </w:p>
        </w:tc>
        <w:tc>
          <w:tcPr>
            <w:tcW w:w="1701" w:type="dxa"/>
          </w:tcPr>
          <w:p w:rsidR="000843C9" w:rsidRPr="00BA42E0" w:rsidRDefault="000843C9" w:rsidP="00634026">
            <w:pPr>
              <w:pStyle w:val="ConsPlusNormal"/>
              <w:rPr>
                <w:sz w:val="28"/>
                <w:szCs w:val="28"/>
              </w:rPr>
            </w:pPr>
          </w:p>
        </w:tc>
        <w:tc>
          <w:tcPr>
            <w:tcW w:w="1560" w:type="dxa"/>
          </w:tcPr>
          <w:p w:rsidR="000843C9" w:rsidRPr="00BA42E0" w:rsidRDefault="000843C9" w:rsidP="00634026">
            <w:pPr>
              <w:pStyle w:val="ConsPlusNormal"/>
              <w:rPr>
                <w:sz w:val="28"/>
                <w:szCs w:val="28"/>
              </w:rPr>
            </w:pPr>
          </w:p>
        </w:tc>
        <w:tc>
          <w:tcPr>
            <w:tcW w:w="2268" w:type="dxa"/>
          </w:tcPr>
          <w:p w:rsidR="000843C9" w:rsidRPr="00BA42E0" w:rsidRDefault="000843C9" w:rsidP="00634026">
            <w:pPr>
              <w:pStyle w:val="ConsPlusNormal"/>
              <w:rPr>
                <w:sz w:val="28"/>
                <w:szCs w:val="28"/>
              </w:rPr>
            </w:pPr>
          </w:p>
        </w:tc>
      </w:tr>
      <w:tr w:rsidR="000843C9" w:rsidRPr="00BA42E0" w:rsidTr="00B209B9">
        <w:tc>
          <w:tcPr>
            <w:tcW w:w="2263" w:type="dxa"/>
          </w:tcPr>
          <w:p w:rsidR="000843C9" w:rsidRPr="00BA42E0" w:rsidRDefault="00122739" w:rsidP="00634026">
            <w:pPr>
              <w:pStyle w:val="ConsPlusNormal"/>
              <w:rPr>
                <w:sz w:val="28"/>
                <w:szCs w:val="28"/>
              </w:rPr>
            </w:pPr>
            <w:r w:rsidRPr="00BA42E0">
              <w:rPr>
                <w:sz w:val="28"/>
                <w:szCs w:val="28"/>
                <w:lang w:val="ky-KG"/>
              </w:rPr>
              <w:t>Сактагыч</w:t>
            </w:r>
            <w:r w:rsidR="000843C9" w:rsidRPr="00BA42E0">
              <w:rPr>
                <w:sz w:val="28"/>
                <w:szCs w:val="28"/>
              </w:rPr>
              <w:t>-</w:t>
            </w:r>
            <w:r w:rsidRPr="00BA42E0">
              <w:rPr>
                <w:sz w:val="28"/>
                <w:szCs w:val="28"/>
                <w:lang w:val="ky-KG"/>
              </w:rPr>
              <w:t>бекитүүчү түзүлүш</w:t>
            </w:r>
          </w:p>
        </w:tc>
        <w:tc>
          <w:tcPr>
            <w:tcW w:w="1276" w:type="dxa"/>
          </w:tcPr>
          <w:p w:rsidR="000843C9" w:rsidRPr="00BA42E0" w:rsidRDefault="000843C9" w:rsidP="00634026">
            <w:pPr>
              <w:pStyle w:val="ConsPlusNormal"/>
              <w:rPr>
                <w:sz w:val="28"/>
                <w:szCs w:val="28"/>
              </w:rPr>
            </w:pPr>
          </w:p>
        </w:tc>
        <w:tc>
          <w:tcPr>
            <w:tcW w:w="1559" w:type="dxa"/>
          </w:tcPr>
          <w:p w:rsidR="000843C9" w:rsidRPr="00BA42E0" w:rsidRDefault="000843C9" w:rsidP="00634026">
            <w:pPr>
              <w:pStyle w:val="ConsPlusNormal"/>
              <w:rPr>
                <w:sz w:val="28"/>
                <w:szCs w:val="28"/>
              </w:rPr>
            </w:pPr>
          </w:p>
        </w:tc>
        <w:tc>
          <w:tcPr>
            <w:tcW w:w="1701" w:type="dxa"/>
          </w:tcPr>
          <w:p w:rsidR="000843C9" w:rsidRPr="00BA42E0" w:rsidRDefault="000843C9" w:rsidP="00634026">
            <w:pPr>
              <w:pStyle w:val="ConsPlusNormal"/>
              <w:rPr>
                <w:sz w:val="28"/>
                <w:szCs w:val="28"/>
              </w:rPr>
            </w:pPr>
          </w:p>
        </w:tc>
        <w:tc>
          <w:tcPr>
            <w:tcW w:w="1560" w:type="dxa"/>
          </w:tcPr>
          <w:p w:rsidR="000843C9" w:rsidRPr="00BA42E0" w:rsidRDefault="000843C9" w:rsidP="00634026">
            <w:pPr>
              <w:pStyle w:val="ConsPlusNormal"/>
              <w:rPr>
                <w:sz w:val="28"/>
                <w:szCs w:val="28"/>
              </w:rPr>
            </w:pPr>
          </w:p>
        </w:tc>
        <w:tc>
          <w:tcPr>
            <w:tcW w:w="2268" w:type="dxa"/>
          </w:tcPr>
          <w:p w:rsidR="000843C9" w:rsidRPr="00BA42E0" w:rsidRDefault="000843C9" w:rsidP="00634026">
            <w:pPr>
              <w:pStyle w:val="ConsPlusNormal"/>
              <w:rPr>
                <w:sz w:val="28"/>
                <w:szCs w:val="28"/>
              </w:rPr>
            </w:pPr>
          </w:p>
        </w:tc>
      </w:tr>
    </w:tbl>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97558F" w:rsidRPr="00BA42E0">
        <w:rPr>
          <w:rFonts w:ascii="Times New Roman" w:hAnsi="Times New Roman" w:cs="Times New Roman"/>
          <w:sz w:val="28"/>
          <w:szCs w:val="28"/>
        </w:rPr>
        <w:t xml:space="preserve"> </w:t>
      </w:r>
      <w:r w:rsidR="00122739" w:rsidRPr="00BA42E0">
        <w:rPr>
          <w:rFonts w:ascii="Times New Roman" w:hAnsi="Times New Roman" w:cs="Times New Roman"/>
          <w:sz w:val="28"/>
          <w:szCs w:val="28"/>
        </w:rPr>
        <w:t xml:space="preserve">ГЖП </w:t>
      </w:r>
      <w:r w:rsidR="00122739" w:rsidRPr="00BA42E0">
        <w:rPr>
          <w:rFonts w:ascii="Times New Roman" w:hAnsi="Times New Roman" w:cs="Times New Roman"/>
          <w:sz w:val="28"/>
          <w:szCs w:val="28"/>
          <w:lang w:val="ky-KG"/>
        </w:rPr>
        <w:t xml:space="preserve">менен </w:t>
      </w:r>
      <w:r w:rsidR="0097558F" w:rsidRPr="00BA42E0">
        <w:rPr>
          <w:rFonts w:ascii="Times New Roman" w:hAnsi="Times New Roman" w:cs="Times New Roman"/>
          <w:sz w:val="28"/>
          <w:szCs w:val="28"/>
        </w:rPr>
        <w:t>ГЖП</w:t>
      </w:r>
      <w:r w:rsidRPr="00BA42E0">
        <w:rPr>
          <w:rFonts w:ascii="Times New Roman" w:hAnsi="Times New Roman" w:cs="Times New Roman"/>
          <w:sz w:val="28"/>
          <w:szCs w:val="28"/>
        </w:rPr>
        <w:t xml:space="preserve"> </w:t>
      </w:r>
      <w:r w:rsidR="00122739" w:rsidRPr="00BA42E0">
        <w:rPr>
          <w:rFonts w:ascii="Times New Roman" w:hAnsi="Times New Roman" w:cs="Times New Roman"/>
          <w:sz w:val="28"/>
          <w:szCs w:val="28"/>
          <w:lang w:val="ky-KG"/>
        </w:rPr>
        <w:t>кудукталган</w:t>
      </w:r>
      <w:r w:rsidR="0097558F" w:rsidRPr="00BA42E0">
        <w:rPr>
          <w:rFonts w:ascii="Times New Roman" w:hAnsi="Times New Roman" w:cs="Times New Roman"/>
          <w:sz w:val="28"/>
          <w:szCs w:val="28"/>
        </w:rPr>
        <w:t xml:space="preserve"> </w:t>
      </w:r>
      <w:r w:rsidRPr="00BA42E0">
        <w:rPr>
          <w:rFonts w:ascii="Times New Roman" w:hAnsi="Times New Roman" w:cs="Times New Roman"/>
          <w:sz w:val="28"/>
          <w:szCs w:val="28"/>
        </w:rPr>
        <w:t>N 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bookmarkStart w:id="34" w:name="P2863"/>
      <w:bookmarkEnd w:id="34"/>
      <w:r w:rsidRPr="00BA42E0">
        <w:rPr>
          <w:rFonts w:ascii="Times New Roman" w:hAnsi="Times New Roman" w:cs="Times New Roman"/>
          <w:sz w:val="28"/>
          <w:szCs w:val="28"/>
        </w:rPr>
        <w:t xml:space="preserve">     5. </w:t>
      </w:r>
      <w:r w:rsidR="00122739" w:rsidRPr="00BA42E0">
        <w:rPr>
          <w:rFonts w:ascii="Times New Roman" w:hAnsi="Times New Roman" w:cs="Times New Roman"/>
          <w:sz w:val="28"/>
          <w:szCs w:val="28"/>
          <w:lang w:val="ky-KG"/>
        </w:rPr>
        <w:t>Имараттын мүнөздөмөсү</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5.1. </w:t>
      </w:r>
      <w:r w:rsidR="00122739" w:rsidRPr="00BA42E0">
        <w:rPr>
          <w:rFonts w:ascii="Times New Roman" w:hAnsi="Times New Roman" w:cs="Times New Roman"/>
          <w:sz w:val="28"/>
          <w:szCs w:val="28"/>
          <w:lang w:val="ky-KG"/>
        </w:rPr>
        <w:t>П</w:t>
      </w:r>
      <w:r w:rsidR="00122739" w:rsidRPr="00BA42E0">
        <w:rPr>
          <w:rFonts w:ascii="Times New Roman" w:hAnsi="Times New Roman" w:cs="Times New Roman"/>
          <w:sz w:val="28"/>
          <w:szCs w:val="28"/>
        </w:rPr>
        <w:t>ол</w:t>
      </w:r>
      <w:r w:rsidR="00122739" w:rsidRPr="00BA42E0">
        <w:rPr>
          <w:rFonts w:ascii="Times New Roman" w:hAnsi="Times New Roman" w:cs="Times New Roman"/>
          <w:sz w:val="28"/>
          <w:szCs w:val="28"/>
          <w:lang w:val="ky-KG"/>
        </w:rPr>
        <w:t>дун м</w:t>
      </w:r>
      <w:r w:rsidRPr="00BA42E0">
        <w:rPr>
          <w:rFonts w:ascii="Times New Roman" w:hAnsi="Times New Roman" w:cs="Times New Roman"/>
          <w:sz w:val="28"/>
          <w:szCs w:val="28"/>
        </w:rPr>
        <w:t>атериал</w:t>
      </w:r>
      <w:r w:rsidR="00122739" w:rsidRPr="00BA42E0">
        <w:rPr>
          <w:rFonts w:ascii="Times New Roman" w:hAnsi="Times New Roman" w:cs="Times New Roman"/>
          <w:sz w:val="28"/>
          <w:szCs w:val="28"/>
          <w:lang w:val="ky-KG"/>
        </w:rPr>
        <w:t>ы</w:t>
      </w:r>
      <w:r w:rsidRPr="00BA42E0">
        <w:rPr>
          <w:rFonts w:ascii="Times New Roman" w:hAnsi="Times New Roman" w:cs="Times New Roman"/>
          <w:sz w:val="28"/>
          <w:szCs w:val="28"/>
        </w:rPr>
        <w:t xml:space="preserve"> 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5.2. </w:t>
      </w:r>
      <w:r w:rsidR="00122739" w:rsidRPr="00BA42E0">
        <w:rPr>
          <w:rFonts w:ascii="Times New Roman" w:hAnsi="Times New Roman" w:cs="Times New Roman"/>
          <w:sz w:val="28"/>
          <w:szCs w:val="28"/>
          <w:lang w:val="ky-KG"/>
        </w:rPr>
        <w:t>Желдетүү тутуму</w:t>
      </w:r>
      <w:r w:rsidRPr="00BA42E0">
        <w:rPr>
          <w:rFonts w:ascii="Times New Roman" w:hAnsi="Times New Roman" w:cs="Times New Roman"/>
          <w:sz w:val="28"/>
          <w:szCs w:val="28"/>
        </w:rPr>
        <w:t xml:space="preserve"> 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5.3. </w:t>
      </w:r>
      <w:r w:rsidR="00122739" w:rsidRPr="00BA42E0">
        <w:rPr>
          <w:rFonts w:ascii="Times New Roman" w:hAnsi="Times New Roman" w:cs="Times New Roman"/>
          <w:sz w:val="28"/>
          <w:szCs w:val="28"/>
          <w:lang w:val="ky-KG"/>
        </w:rPr>
        <w:t>Жарыктандыруу тутуму</w:t>
      </w:r>
      <w:r w:rsidRPr="00BA42E0">
        <w:rPr>
          <w:rFonts w:ascii="Times New Roman" w:hAnsi="Times New Roman" w:cs="Times New Roman"/>
          <w:sz w:val="28"/>
          <w:szCs w:val="28"/>
        </w:rPr>
        <w:t xml:space="preserve">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5.4. </w:t>
      </w:r>
      <w:r w:rsidR="00122739" w:rsidRPr="00BA42E0">
        <w:rPr>
          <w:rFonts w:ascii="Times New Roman" w:hAnsi="Times New Roman" w:cs="Times New Roman"/>
          <w:sz w:val="28"/>
          <w:szCs w:val="28"/>
          <w:lang w:val="ky-KG"/>
        </w:rPr>
        <w:t>Жылуулантуу тутуму</w:t>
      </w:r>
      <w:r w:rsidRPr="00BA42E0">
        <w:rPr>
          <w:rFonts w:ascii="Times New Roman" w:hAnsi="Times New Roman" w:cs="Times New Roman"/>
          <w:sz w:val="28"/>
          <w:szCs w:val="28"/>
        </w:rPr>
        <w:t xml:space="preserve">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5.5. </w:t>
      </w:r>
      <w:r w:rsidR="00122739" w:rsidRPr="00BA42E0">
        <w:rPr>
          <w:rFonts w:ascii="Times New Roman" w:hAnsi="Times New Roman" w:cs="Times New Roman"/>
          <w:sz w:val="28"/>
          <w:szCs w:val="28"/>
          <w:lang w:val="ky-KG"/>
        </w:rPr>
        <w:t>Байланыш тутуму</w:t>
      </w:r>
      <w:r w:rsidRPr="00BA42E0">
        <w:rPr>
          <w:rFonts w:ascii="Times New Roman" w:hAnsi="Times New Roman" w:cs="Times New Roman"/>
          <w:sz w:val="28"/>
          <w:szCs w:val="28"/>
        </w:rPr>
        <w:t xml:space="preserve"> (телефон </w:t>
      </w:r>
      <w:r w:rsidR="00122739" w:rsidRPr="00BA42E0">
        <w:rPr>
          <w:rFonts w:ascii="Times New Roman" w:hAnsi="Times New Roman" w:cs="Times New Roman"/>
          <w:sz w:val="28"/>
          <w:szCs w:val="28"/>
          <w:lang w:val="ky-KG"/>
        </w:rPr>
        <w:t>жана б</w:t>
      </w:r>
      <w:r w:rsidRPr="00BA42E0">
        <w:rPr>
          <w:rFonts w:ascii="Times New Roman" w:hAnsi="Times New Roman" w:cs="Times New Roman"/>
          <w:sz w:val="28"/>
          <w:szCs w:val="28"/>
        </w:rPr>
        <w:t>.) 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5.6. </w:t>
      </w:r>
      <w:r w:rsidR="00122739" w:rsidRPr="00BA42E0">
        <w:rPr>
          <w:rFonts w:ascii="Times New Roman" w:hAnsi="Times New Roman" w:cs="Times New Roman"/>
          <w:sz w:val="28"/>
          <w:szCs w:val="28"/>
          <w:lang w:val="ky-KG"/>
        </w:rPr>
        <w:t>Т</w:t>
      </w:r>
      <w:r w:rsidR="00122739" w:rsidRPr="00BA42E0">
        <w:rPr>
          <w:rFonts w:ascii="Times New Roman" w:hAnsi="Times New Roman" w:cs="Times New Roman"/>
          <w:sz w:val="28"/>
          <w:szCs w:val="28"/>
        </w:rPr>
        <w:t>еле</w:t>
      </w:r>
      <w:r w:rsidR="00122739" w:rsidRPr="00BA42E0">
        <w:rPr>
          <w:rFonts w:ascii="Times New Roman" w:hAnsi="Times New Roman" w:cs="Times New Roman"/>
          <w:sz w:val="28"/>
          <w:szCs w:val="28"/>
          <w:lang w:val="ky-KG"/>
        </w:rPr>
        <w:t>башкаруу тутуму</w:t>
      </w:r>
      <w:r w:rsidRPr="00BA42E0">
        <w:rPr>
          <w:rFonts w:ascii="Times New Roman" w:hAnsi="Times New Roman" w:cs="Times New Roman"/>
          <w:sz w:val="28"/>
          <w:szCs w:val="28"/>
        </w:rPr>
        <w:t xml:space="preserve"> (теле</w:t>
      </w:r>
      <w:r w:rsidR="00122739" w:rsidRPr="00BA42E0">
        <w:rPr>
          <w:rFonts w:ascii="Times New Roman" w:hAnsi="Times New Roman" w:cs="Times New Roman"/>
          <w:sz w:val="28"/>
          <w:szCs w:val="28"/>
          <w:lang w:val="ky-KG"/>
        </w:rPr>
        <w:t>өлчөө</w:t>
      </w:r>
      <w:r w:rsidRPr="00BA42E0">
        <w:rPr>
          <w:rFonts w:ascii="Times New Roman" w:hAnsi="Times New Roman" w:cs="Times New Roman"/>
          <w:sz w:val="28"/>
          <w:szCs w:val="28"/>
        </w:rPr>
        <w:t>) 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5.7. </w:t>
      </w:r>
      <w:r w:rsidR="00122739" w:rsidRPr="00BA42E0">
        <w:rPr>
          <w:rFonts w:ascii="Times New Roman" w:hAnsi="Times New Roman" w:cs="Times New Roman"/>
          <w:sz w:val="28"/>
          <w:szCs w:val="28"/>
          <w:lang w:val="ky-KG"/>
        </w:rPr>
        <w:t>Өрткө каршы жабдуу</w:t>
      </w:r>
      <w:r w:rsidRPr="00BA42E0">
        <w:rPr>
          <w:rFonts w:ascii="Times New Roman" w:hAnsi="Times New Roman" w:cs="Times New Roman"/>
          <w:sz w:val="28"/>
          <w:szCs w:val="28"/>
        </w:rPr>
        <w:t xml:space="preserve"> 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5.8. </w:t>
      </w:r>
      <w:r w:rsidR="00122739" w:rsidRPr="00BA42E0">
        <w:rPr>
          <w:rFonts w:ascii="Times New Roman" w:hAnsi="Times New Roman" w:cs="Times New Roman"/>
          <w:sz w:val="28"/>
          <w:szCs w:val="28"/>
          <w:lang w:val="ky-KG"/>
        </w:rPr>
        <w:t>Чагылгандан коргогуч</w:t>
      </w:r>
      <w:r w:rsidRPr="00BA42E0">
        <w:rPr>
          <w:rFonts w:ascii="Times New Roman" w:hAnsi="Times New Roman" w:cs="Times New Roman"/>
          <w:sz w:val="28"/>
          <w:szCs w:val="28"/>
        </w:rPr>
        <w:t xml:space="preserve">а, </w:t>
      </w:r>
      <w:r w:rsidR="00122739" w:rsidRPr="00BA42E0">
        <w:rPr>
          <w:rFonts w:ascii="Times New Roman" w:hAnsi="Times New Roman" w:cs="Times New Roman"/>
          <w:sz w:val="28"/>
          <w:szCs w:val="28"/>
          <w:lang w:val="ky-KG"/>
        </w:rPr>
        <w:t>жердетүү</w:t>
      </w:r>
      <w:r w:rsidRPr="00BA42E0">
        <w:rPr>
          <w:rFonts w:ascii="Times New Roman" w:hAnsi="Times New Roman" w:cs="Times New Roman"/>
          <w:sz w:val="28"/>
          <w:szCs w:val="28"/>
        </w:rPr>
        <w:t xml:space="preserve"> 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5.9. </w:t>
      </w:r>
      <w:r w:rsidR="0097558F" w:rsidRPr="00BA42E0">
        <w:rPr>
          <w:rFonts w:ascii="Times New Roman" w:hAnsi="Times New Roman" w:cs="Times New Roman"/>
          <w:sz w:val="28"/>
          <w:szCs w:val="28"/>
        </w:rPr>
        <w:t>ГЖП</w:t>
      </w:r>
      <w:r w:rsidRPr="00BA42E0">
        <w:rPr>
          <w:rFonts w:ascii="Times New Roman" w:hAnsi="Times New Roman" w:cs="Times New Roman"/>
          <w:sz w:val="28"/>
          <w:szCs w:val="28"/>
        </w:rPr>
        <w:t>,</w:t>
      </w:r>
      <w:r w:rsidR="004A29F5" w:rsidRPr="00BA42E0">
        <w:rPr>
          <w:rFonts w:ascii="Times New Roman" w:hAnsi="Times New Roman" w:cs="Times New Roman"/>
          <w:sz w:val="28"/>
          <w:szCs w:val="28"/>
        </w:rPr>
        <w:t xml:space="preserve"> ШГП</w:t>
      </w:r>
      <w:r w:rsidRPr="00BA42E0">
        <w:rPr>
          <w:rFonts w:ascii="Times New Roman" w:hAnsi="Times New Roman" w:cs="Times New Roman"/>
          <w:sz w:val="28"/>
          <w:szCs w:val="28"/>
        </w:rPr>
        <w:t>,</w:t>
      </w:r>
      <w:r w:rsidR="0097558F" w:rsidRPr="00BA42E0">
        <w:rPr>
          <w:rFonts w:ascii="Times New Roman" w:hAnsi="Times New Roman" w:cs="Times New Roman"/>
          <w:sz w:val="28"/>
          <w:szCs w:val="28"/>
        </w:rPr>
        <w:t xml:space="preserve"> ГЖО</w:t>
      </w:r>
      <w:r w:rsidR="00122739" w:rsidRPr="00BA42E0">
        <w:rPr>
          <w:rFonts w:ascii="Times New Roman" w:hAnsi="Times New Roman" w:cs="Times New Roman"/>
          <w:sz w:val="28"/>
          <w:szCs w:val="28"/>
          <w:lang w:val="ky-KG"/>
        </w:rPr>
        <w:t>дон сырткы өчүрүүчү түзүлүшкө чейинки аралык</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а) </w:t>
      </w:r>
      <w:r w:rsidR="00122739" w:rsidRPr="00BA42E0">
        <w:rPr>
          <w:rFonts w:ascii="Times New Roman" w:hAnsi="Times New Roman" w:cs="Times New Roman"/>
          <w:sz w:val="28"/>
          <w:szCs w:val="28"/>
          <w:lang w:val="ky-KG"/>
        </w:rPr>
        <w:t>кире беришинде</w:t>
      </w:r>
      <w:r w:rsidRPr="00BA42E0">
        <w:rPr>
          <w:rFonts w:ascii="Times New Roman" w:hAnsi="Times New Roman" w:cs="Times New Roman"/>
          <w:sz w:val="28"/>
          <w:szCs w:val="28"/>
        </w:rPr>
        <w:t>, м 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б) </w:t>
      </w:r>
      <w:r w:rsidR="00122739" w:rsidRPr="00BA42E0">
        <w:rPr>
          <w:rFonts w:ascii="Times New Roman" w:hAnsi="Times New Roman" w:cs="Times New Roman"/>
          <w:sz w:val="28"/>
          <w:szCs w:val="28"/>
          <w:lang w:val="ky-KG"/>
        </w:rPr>
        <w:t>чыга беришинде</w:t>
      </w:r>
      <w:r w:rsidRPr="00BA42E0">
        <w:rPr>
          <w:rFonts w:ascii="Times New Roman" w:hAnsi="Times New Roman" w:cs="Times New Roman"/>
          <w:sz w:val="28"/>
          <w:szCs w:val="28"/>
        </w:rPr>
        <w:t>, м ______________________________________________________</w:t>
      </w:r>
    </w:p>
    <w:p w:rsidR="000843C9" w:rsidRPr="00BA42E0" w:rsidRDefault="00122739" w:rsidP="00634026">
      <w:pPr>
        <w:pStyle w:val="ConsPlusNormal"/>
        <w:jc w:val="right"/>
        <w:rPr>
          <w:sz w:val="28"/>
          <w:szCs w:val="28"/>
          <w:lang w:val="ky-KG"/>
        </w:rPr>
      </w:pPr>
      <w:r w:rsidRPr="00BA42E0">
        <w:rPr>
          <w:sz w:val="28"/>
          <w:szCs w:val="28"/>
          <w:lang w:val="ky-KG"/>
        </w:rPr>
        <w:t>П</w:t>
      </w:r>
      <w:r w:rsidR="000843C9" w:rsidRPr="00BA42E0">
        <w:rPr>
          <w:sz w:val="28"/>
          <w:szCs w:val="28"/>
        </w:rPr>
        <w:t>аспорт</w:t>
      </w:r>
      <w:r w:rsidRPr="00BA42E0">
        <w:rPr>
          <w:sz w:val="28"/>
          <w:szCs w:val="28"/>
          <w:lang w:val="ky-KG"/>
        </w:rPr>
        <w:t>тун экинчи бети</w:t>
      </w:r>
    </w:p>
    <w:p w:rsidR="000843C9" w:rsidRPr="00BA42E0" w:rsidRDefault="000843C9" w:rsidP="00634026">
      <w:pPr>
        <w:pStyle w:val="ConsPlusNormal"/>
        <w:ind w:firstLine="540"/>
        <w:jc w:val="both"/>
        <w:rPr>
          <w:sz w:val="28"/>
          <w:szCs w:val="28"/>
        </w:rPr>
      </w:pPr>
      <w:bookmarkStart w:id="35" w:name="P2877"/>
      <w:bookmarkEnd w:id="35"/>
      <w:r w:rsidRPr="00BA42E0">
        <w:rPr>
          <w:sz w:val="28"/>
          <w:szCs w:val="28"/>
        </w:rPr>
        <w:t xml:space="preserve">6. </w:t>
      </w:r>
      <w:r w:rsidR="00122739" w:rsidRPr="00BA42E0">
        <w:rPr>
          <w:sz w:val="28"/>
          <w:szCs w:val="28"/>
          <w:lang w:val="ky-KG"/>
        </w:rPr>
        <w:t xml:space="preserve">Орнотулган </w:t>
      </w:r>
      <w:r w:rsidRPr="00BA42E0">
        <w:rPr>
          <w:sz w:val="28"/>
          <w:szCs w:val="28"/>
        </w:rPr>
        <w:t>арматур</w:t>
      </w:r>
      <w:r w:rsidR="00122739" w:rsidRPr="00BA42E0">
        <w:rPr>
          <w:sz w:val="28"/>
          <w:szCs w:val="28"/>
          <w:lang w:val="ky-KG"/>
        </w:rPr>
        <w:t>а жөнүндө маалымат</w:t>
      </w:r>
      <w:r w:rsidRPr="00BA42E0">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435"/>
        <w:gridCol w:w="1654"/>
        <w:gridCol w:w="1770"/>
      </w:tblGrid>
      <w:tr w:rsidR="000843C9" w:rsidRPr="00BA42E0" w:rsidTr="000E12B7">
        <w:tc>
          <w:tcPr>
            <w:tcW w:w="3780"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2435" w:type="dxa"/>
            <w:vAlign w:val="center"/>
          </w:tcPr>
          <w:p w:rsidR="000843C9" w:rsidRPr="00BA42E0" w:rsidRDefault="000843C9" w:rsidP="00634026">
            <w:pPr>
              <w:pStyle w:val="ConsPlusNormal"/>
              <w:jc w:val="center"/>
              <w:rPr>
                <w:sz w:val="28"/>
                <w:szCs w:val="28"/>
              </w:rPr>
            </w:pPr>
            <w:r w:rsidRPr="00BA42E0">
              <w:rPr>
                <w:sz w:val="28"/>
                <w:szCs w:val="28"/>
              </w:rPr>
              <w:t>Тип/</w:t>
            </w:r>
            <w:r w:rsidR="00CF3D00" w:rsidRPr="00BA42E0">
              <w:rPr>
                <w:sz w:val="28"/>
                <w:szCs w:val="28"/>
                <w:lang w:val="ky-KG"/>
              </w:rPr>
              <w:t>даярдоочу</w:t>
            </w:r>
          </w:p>
        </w:tc>
        <w:tc>
          <w:tcPr>
            <w:tcW w:w="1654" w:type="dxa"/>
            <w:vAlign w:val="center"/>
          </w:tcPr>
          <w:p w:rsidR="000843C9" w:rsidRPr="00BA42E0" w:rsidRDefault="00CF3D00" w:rsidP="00634026">
            <w:pPr>
              <w:pStyle w:val="ConsPlusNormal"/>
              <w:jc w:val="center"/>
              <w:rPr>
                <w:sz w:val="28"/>
                <w:szCs w:val="28"/>
              </w:rPr>
            </w:pPr>
            <w:r w:rsidRPr="00BA42E0">
              <w:rPr>
                <w:sz w:val="28"/>
                <w:szCs w:val="28"/>
                <w:lang w:val="ky-KG"/>
              </w:rPr>
              <w:t>Шарттуу д</w:t>
            </w:r>
            <w:r w:rsidR="000843C9" w:rsidRPr="00BA42E0">
              <w:rPr>
                <w:sz w:val="28"/>
                <w:szCs w:val="28"/>
              </w:rPr>
              <w:t>иаметр</w:t>
            </w:r>
          </w:p>
        </w:tc>
        <w:tc>
          <w:tcPr>
            <w:tcW w:w="1770" w:type="dxa"/>
            <w:vAlign w:val="center"/>
          </w:tcPr>
          <w:p w:rsidR="000843C9" w:rsidRPr="00BA42E0" w:rsidRDefault="00CF3D00" w:rsidP="00634026">
            <w:pPr>
              <w:pStyle w:val="ConsPlusNormal"/>
              <w:jc w:val="center"/>
              <w:rPr>
                <w:sz w:val="28"/>
                <w:szCs w:val="28"/>
                <w:lang w:val="ky-KG"/>
              </w:rPr>
            </w:pPr>
            <w:r w:rsidRPr="00BA42E0">
              <w:rPr>
                <w:sz w:val="28"/>
                <w:szCs w:val="28"/>
                <w:lang w:val="ky-KG"/>
              </w:rPr>
              <w:t>Саны</w:t>
            </w:r>
          </w:p>
        </w:tc>
      </w:tr>
      <w:tr w:rsidR="000843C9" w:rsidRPr="00BA42E0" w:rsidTr="000E12B7">
        <w:tc>
          <w:tcPr>
            <w:tcW w:w="3780" w:type="dxa"/>
          </w:tcPr>
          <w:p w:rsidR="000843C9" w:rsidRPr="00BA42E0" w:rsidRDefault="000843C9" w:rsidP="00634026">
            <w:pPr>
              <w:pStyle w:val="ConsPlusNormal"/>
              <w:rPr>
                <w:sz w:val="28"/>
                <w:szCs w:val="28"/>
              </w:rPr>
            </w:pPr>
            <w:r w:rsidRPr="00BA42E0">
              <w:rPr>
                <w:sz w:val="28"/>
                <w:szCs w:val="28"/>
              </w:rPr>
              <w:t xml:space="preserve">6.1. </w:t>
            </w:r>
            <w:r w:rsidR="00906057" w:rsidRPr="00BA42E0">
              <w:rPr>
                <w:sz w:val="28"/>
                <w:szCs w:val="28"/>
                <w:lang w:val="ky-KG"/>
              </w:rPr>
              <w:t>Кире бериштеги тээк</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lang w:val="ky-KG"/>
              </w:rPr>
            </w:pPr>
            <w:r w:rsidRPr="00BA42E0">
              <w:rPr>
                <w:sz w:val="28"/>
                <w:szCs w:val="28"/>
              </w:rPr>
              <w:t xml:space="preserve">6.2. </w:t>
            </w:r>
            <w:r w:rsidR="00906057" w:rsidRPr="00BA42E0">
              <w:rPr>
                <w:sz w:val="28"/>
                <w:szCs w:val="28"/>
                <w:lang w:val="ky-KG"/>
              </w:rPr>
              <w:t>Чыпка</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lang w:val="ky-KG"/>
              </w:rPr>
            </w:pPr>
            <w:r w:rsidRPr="00BA42E0">
              <w:rPr>
                <w:sz w:val="28"/>
                <w:szCs w:val="28"/>
              </w:rPr>
              <w:t xml:space="preserve">6.3. </w:t>
            </w:r>
            <w:r w:rsidR="00906057" w:rsidRPr="00BA42E0">
              <w:rPr>
                <w:sz w:val="28"/>
                <w:szCs w:val="28"/>
                <w:lang w:val="ky-KG"/>
              </w:rPr>
              <w:t>Сактагыч</w:t>
            </w:r>
            <w:r w:rsidRPr="00BA42E0">
              <w:rPr>
                <w:sz w:val="28"/>
                <w:szCs w:val="28"/>
              </w:rPr>
              <w:t>-</w:t>
            </w:r>
            <w:r w:rsidR="00906057" w:rsidRPr="00BA42E0">
              <w:rPr>
                <w:sz w:val="28"/>
                <w:szCs w:val="28"/>
                <w:lang w:val="ky-KG"/>
              </w:rPr>
              <w:t xml:space="preserve">бекитүүчү </w:t>
            </w:r>
            <w:r w:rsidR="00906057" w:rsidRPr="00BA42E0">
              <w:rPr>
                <w:sz w:val="28"/>
                <w:szCs w:val="28"/>
                <w:lang w:val="ky-KG"/>
              </w:rPr>
              <w:lastRenderedPageBreak/>
              <w:t>түзүлүш</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rPr>
            </w:pPr>
            <w:r w:rsidRPr="00BA42E0">
              <w:rPr>
                <w:sz w:val="28"/>
                <w:szCs w:val="28"/>
              </w:rPr>
              <w:lastRenderedPageBreak/>
              <w:t xml:space="preserve">6.4. </w:t>
            </w:r>
            <w:r w:rsidR="00906057" w:rsidRPr="00BA42E0">
              <w:rPr>
                <w:sz w:val="28"/>
                <w:szCs w:val="28"/>
                <w:lang w:val="ky-KG"/>
              </w:rPr>
              <w:t>Басымды жөнгө салгыч</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rPr>
            </w:pPr>
            <w:r w:rsidRPr="00BA42E0">
              <w:rPr>
                <w:sz w:val="28"/>
                <w:szCs w:val="28"/>
              </w:rPr>
              <w:t xml:space="preserve">6.5. </w:t>
            </w:r>
            <w:r w:rsidR="00906057" w:rsidRPr="00BA42E0">
              <w:rPr>
                <w:sz w:val="28"/>
                <w:szCs w:val="28"/>
                <w:lang w:val="ky-KG"/>
              </w:rPr>
              <w:t>Сактагыч</w:t>
            </w:r>
            <w:r w:rsidRPr="00BA42E0">
              <w:rPr>
                <w:sz w:val="28"/>
                <w:szCs w:val="28"/>
              </w:rPr>
              <w:t>-</w:t>
            </w:r>
            <w:r w:rsidR="00946B9B" w:rsidRPr="00BA42E0">
              <w:rPr>
                <w:sz w:val="28"/>
                <w:szCs w:val="28"/>
                <w:lang w:val="ky-KG"/>
              </w:rPr>
              <w:t>чыгаруучу</w:t>
            </w:r>
            <w:r w:rsidR="00906057" w:rsidRPr="00BA42E0">
              <w:rPr>
                <w:sz w:val="28"/>
                <w:szCs w:val="28"/>
                <w:lang w:val="ky-KG"/>
              </w:rPr>
              <w:t xml:space="preserve"> түзүлүш</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rPr>
            </w:pPr>
            <w:r w:rsidRPr="00BA42E0">
              <w:rPr>
                <w:sz w:val="28"/>
                <w:szCs w:val="28"/>
              </w:rPr>
              <w:t xml:space="preserve">6.6. </w:t>
            </w:r>
            <w:r w:rsidR="00906057" w:rsidRPr="00BA42E0">
              <w:rPr>
                <w:sz w:val="28"/>
                <w:szCs w:val="28"/>
                <w:lang w:val="ky-KG"/>
              </w:rPr>
              <w:t>Чыга бериштеги тээк</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r w:rsidR="000843C9" w:rsidRPr="00BA42E0" w:rsidTr="000E12B7">
        <w:tc>
          <w:tcPr>
            <w:tcW w:w="3780" w:type="dxa"/>
          </w:tcPr>
          <w:p w:rsidR="000843C9" w:rsidRPr="00BA42E0" w:rsidRDefault="000843C9" w:rsidP="00634026">
            <w:pPr>
              <w:pStyle w:val="ConsPlusNormal"/>
              <w:rPr>
                <w:sz w:val="28"/>
                <w:szCs w:val="28"/>
                <w:lang w:val="ky-KG"/>
              </w:rPr>
            </w:pPr>
            <w:r w:rsidRPr="00BA42E0">
              <w:rPr>
                <w:sz w:val="28"/>
                <w:szCs w:val="28"/>
              </w:rPr>
              <w:t xml:space="preserve">6.7. </w:t>
            </w:r>
            <w:r w:rsidR="00906057" w:rsidRPr="00BA42E0">
              <w:rPr>
                <w:sz w:val="28"/>
                <w:szCs w:val="28"/>
                <w:lang w:val="ky-KG"/>
              </w:rPr>
              <w:t>Б</w:t>
            </w:r>
            <w:r w:rsidRPr="00BA42E0">
              <w:rPr>
                <w:sz w:val="28"/>
                <w:szCs w:val="28"/>
              </w:rPr>
              <w:t>айпас</w:t>
            </w:r>
            <w:r w:rsidR="00906057" w:rsidRPr="00BA42E0">
              <w:rPr>
                <w:sz w:val="28"/>
                <w:szCs w:val="28"/>
                <w:lang w:val="ky-KG"/>
              </w:rPr>
              <w:t>тын тээги</w:t>
            </w:r>
          </w:p>
        </w:tc>
        <w:tc>
          <w:tcPr>
            <w:tcW w:w="2435" w:type="dxa"/>
          </w:tcPr>
          <w:p w:rsidR="000843C9" w:rsidRPr="00BA42E0" w:rsidRDefault="000843C9" w:rsidP="00634026">
            <w:pPr>
              <w:pStyle w:val="ConsPlusNormal"/>
              <w:rPr>
                <w:sz w:val="28"/>
                <w:szCs w:val="28"/>
              </w:rPr>
            </w:pPr>
          </w:p>
        </w:tc>
        <w:tc>
          <w:tcPr>
            <w:tcW w:w="1654" w:type="dxa"/>
          </w:tcPr>
          <w:p w:rsidR="000843C9" w:rsidRPr="00BA42E0" w:rsidRDefault="000843C9" w:rsidP="00634026">
            <w:pPr>
              <w:pStyle w:val="ConsPlusNormal"/>
              <w:rPr>
                <w:sz w:val="28"/>
                <w:szCs w:val="28"/>
              </w:rPr>
            </w:pPr>
          </w:p>
        </w:tc>
        <w:tc>
          <w:tcPr>
            <w:tcW w:w="177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ind w:firstLine="540"/>
        <w:jc w:val="both"/>
        <w:rPr>
          <w:sz w:val="28"/>
          <w:szCs w:val="28"/>
        </w:rPr>
      </w:pPr>
      <w:bookmarkStart w:id="36" w:name="P2912"/>
      <w:bookmarkEnd w:id="36"/>
      <w:r w:rsidRPr="00BA42E0">
        <w:rPr>
          <w:sz w:val="28"/>
          <w:szCs w:val="28"/>
        </w:rPr>
        <w:t xml:space="preserve">7. </w:t>
      </w:r>
      <w:r w:rsidR="00906057" w:rsidRPr="00BA42E0">
        <w:rPr>
          <w:sz w:val="28"/>
          <w:szCs w:val="28"/>
          <w:lang w:val="ky-KG"/>
        </w:rPr>
        <w:t>К</w:t>
      </w:r>
      <w:r w:rsidRPr="00BA42E0">
        <w:rPr>
          <w:sz w:val="28"/>
          <w:szCs w:val="28"/>
        </w:rPr>
        <w:t>онтрол</w:t>
      </w:r>
      <w:r w:rsidR="00906057" w:rsidRPr="00BA42E0">
        <w:rPr>
          <w:sz w:val="28"/>
          <w:szCs w:val="28"/>
          <w:lang w:val="ky-KG"/>
        </w:rPr>
        <w:t>дук</w:t>
      </w:r>
      <w:r w:rsidRPr="00BA42E0">
        <w:rPr>
          <w:sz w:val="28"/>
          <w:szCs w:val="28"/>
        </w:rPr>
        <w:t>-</w:t>
      </w:r>
      <w:r w:rsidR="00906057" w:rsidRPr="00BA42E0">
        <w:rPr>
          <w:sz w:val="28"/>
          <w:szCs w:val="28"/>
          <w:lang w:val="ky-KG"/>
        </w:rPr>
        <w:t>өлчөөчү шаймандар жөнүндө маалымат</w:t>
      </w:r>
      <w:r w:rsidRPr="00BA42E0">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1"/>
        <w:gridCol w:w="2411"/>
        <w:gridCol w:w="1168"/>
        <w:gridCol w:w="1571"/>
        <w:gridCol w:w="1798"/>
      </w:tblGrid>
      <w:tr w:rsidR="000843C9" w:rsidRPr="00BA42E0" w:rsidTr="00A71059">
        <w:tc>
          <w:tcPr>
            <w:tcW w:w="2691" w:type="dxa"/>
            <w:vAlign w:val="center"/>
          </w:tcPr>
          <w:p w:rsidR="000843C9" w:rsidRPr="00BA42E0" w:rsidRDefault="00906057" w:rsidP="00634026">
            <w:pPr>
              <w:pStyle w:val="ConsPlusNormal"/>
              <w:jc w:val="center"/>
              <w:rPr>
                <w:sz w:val="28"/>
                <w:szCs w:val="28"/>
              </w:rPr>
            </w:pPr>
            <w:r w:rsidRPr="00BA42E0">
              <w:rPr>
                <w:sz w:val="28"/>
                <w:szCs w:val="28"/>
                <w:lang w:val="ky-KG"/>
              </w:rPr>
              <w:t>Өлчөө түрү</w:t>
            </w:r>
          </w:p>
        </w:tc>
        <w:tc>
          <w:tcPr>
            <w:tcW w:w="3579" w:type="dxa"/>
            <w:gridSpan w:val="2"/>
            <w:vAlign w:val="center"/>
          </w:tcPr>
          <w:p w:rsidR="000843C9" w:rsidRPr="00BA42E0" w:rsidRDefault="00906057" w:rsidP="00634026">
            <w:pPr>
              <w:pStyle w:val="ConsPlusNormal"/>
              <w:jc w:val="center"/>
              <w:rPr>
                <w:sz w:val="28"/>
                <w:szCs w:val="28"/>
                <w:lang w:val="ky-KG"/>
              </w:rPr>
            </w:pPr>
            <w:r w:rsidRPr="00BA42E0">
              <w:rPr>
                <w:sz w:val="28"/>
                <w:szCs w:val="28"/>
                <w:lang w:val="ky-KG"/>
              </w:rPr>
              <w:t>Шаймандардын т</w:t>
            </w:r>
            <w:r w:rsidR="000843C9" w:rsidRPr="00BA42E0">
              <w:rPr>
                <w:sz w:val="28"/>
                <w:szCs w:val="28"/>
              </w:rPr>
              <w:t>и</w:t>
            </w:r>
            <w:r w:rsidRPr="00BA42E0">
              <w:rPr>
                <w:sz w:val="28"/>
                <w:szCs w:val="28"/>
                <w:lang w:val="ky-KG"/>
              </w:rPr>
              <w:t>би</w:t>
            </w:r>
          </w:p>
        </w:tc>
        <w:tc>
          <w:tcPr>
            <w:tcW w:w="1571" w:type="dxa"/>
            <w:vAlign w:val="center"/>
          </w:tcPr>
          <w:p w:rsidR="000843C9" w:rsidRPr="00BA42E0" w:rsidRDefault="00906057" w:rsidP="00634026">
            <w:pPr>
              <w:pStyle w:val="ConsPlusNormal"/>
              <w:jc w:val="center"/>
              <w:rPr>
                <w:sz w:val="28"/>
                <w:szCs w:val="28"/>
              </w:rPr>
            </w:pPr>
            <w:r w:rsidRPr="00BA42E0">
              <w:rPr>
                <w:sz w:val="28"/>
                <w:szCs w:val="28"/>
                <w:lang w:val="ky-KG"/>
              </w:rPr>
              <w:t>Өлчөө чеги</w:t>
            </w:r>
          </w:p>
        </w:tc>
        <w:tc>
          <w:tcPr>
            <w:tcW w:w="1798" w:type="dxa"/>
            <w:vAlign w:val="center"/>
          </w:tcPr>
          <w:p w:rsidR="000843C9" w:rsidRPr="00BA42E0" w:rsidRDefault="00906057" w:rsidP="00634026">
            <w:pPr>
              <w:pStyle w:val="ConsPlusNormal"/>
              <w:jc w:val="center"/>
              <w:rPr>
                <w:sz w:val="28"/>
                <w:szCs w:val="28"/>
                <w:lang w:val="ky-KG"/>
              </w:rPr>
            </w:pPr>
            <w:r w:rsidRPr="00BA42E0">
              <w:rPr>
                <w:sz w:val="28"/>
                <w:szCs w:val="28"/>
                <w:lang w:val="ky-KG"/>
              </w:rPr>
              <w:t>Саны</w:t>
            </w:r>
          </w:p>
        </w:tc>
      </w:tr>
      <w:tr w:rsidR="000843C9" w:rsidRPr="00BA42E0" w:rsidTr="00A71059">
        <w:tc>
          <w:tcPr>
            <w:tcW w:w="2691" w:type="dxa"/>
            <w:vMerge w:val="restart"/>
          </w:tcPr>
          <w:p w:rsidR="000843C9" w:rsidRPr="00BA42E0" w:rsidRDefault="00A71059" w:rsidP="00634026">
            <w:pPr>
              <w:pStyle w:val="ConsPlusNormal"/>
              <w:rPr>
                <w:sz w:val="28"/>
                <w:szCs w:val="28"/>
              </w:rPr>
            </w:pPr>
            <w:r w:rsidRPr="00BA42E0">
              <w:rPr>
                <w:sz w:val="28"/>
                <w:szCs w:val="28"/>
                <w:lang w:val="ky-KG"/>
              </w:rPr>
              <w:t>Кире бериштеги басым</w:t>
            </w:r>
          </w:p>
        </w:tc>
        <w:tc>
          <w:tcPr>
            <w:tcW w:w="2411" w:type="dxa"/>
          </w:tcPr>
          <w:p w:rsidR="000843C9" w:rsidRPr="00BA42E0" w:rsidRDefault="00A71059" w:rsidP="00634026">
            <w:pPr>
              <w:pStyle w:val="ConsPlusNormal"/>
              <w:rPr>
                <w:sz w:val="28"/>
                <w:szCs w:val="28"/>
                <w:lang w:val="ky-KG"/>
              </w:rPr>
            </w:pPr>
            <w:r w:rsidRPr="00BA42E0">
              <w:rPr>
                <w:sz w:val="28"/>
                <w:szCs w:val="28"/>
                <w:lang w:val="ky-KG"/>
              </w:rPr>
              <w:t>көрсөтүүчү</w:t>
            </w:r>
          </w:p>
        </w:tc>
        <w:tc>
          <w:tcPr>
            <w:tcW w:w="1168" w:type="dxa"/>
          </w:tcPr>
          <w:p w:rsidR="000843C9" w:rsidRPr="00BA42E0" w:rsidRDefault="000843C9" w:rsidP="00634026">
            <w:pPr>
              <w:pStyle w:val="ConsPlusNormal"/>
              <w:rPr>
                <w:sz w:val="28"/>
                <w:szCs w:val="28"/>
              </w:rPr>
            </w:pPr>
          </w:p>
        </w:tc>
        <w:tc>
          <w:tcPr>
            <w:tcW w:w="1571" w:type="dxa"/>
          </w:tcPr>
          <w:p w:rsidR="000843C9" w:rsidRPr="00BA42E0" w:rsidRDefault="000843C9" w:rsidP="00634026">
            <w:pPr>
              <w:pStyle w:val="ConsPlusNormal"/>
              <w:rPr>
                <w:sz w:val="28"/>
                <w:szCs w:val="28"/>
              </w:rPr>
            </w:pPr>
          </w:p>
        </w:tc>
        <w:tc>
          <w:tcPr>
            <w:tcW w:w="1798" w:type="dxa"/>
          </w:tcPr>
          <w:p w:rsidR="000843C9" w:rsidRPr="00BA42E0" w:rsidRDefault="000843C9" w:rsidP="00634026">
            <w:pPr>
              <w:pStyle w:val="ConsPlusNormal"/>
              <w:rPr>
                <w:sz w:val="28"/>
                <w:szCs w:val="28"/>
              </w:rPr>
            </w:pPr>
          </w:p>
        </w:tc>
      </w:tr>
      <w:tr w:rsidR="000843C9" w:rsidRPr="00BA42E0" w:rsidTr="00A71059">
        <w:tc>
          <w:tcPr>
            <w:tcW w:w="2691" w:type="dxa"/>
            <w:vMerge/>
          </w:tcPr>
          <w:p w:rsidR="000843C9" w:rsidRPr="00BA42E0" w:rsidRDefault="000843C9" w:rsidP="00634026">
            <w:pPr>
              <w:rPr>
                <w:rFonts w:cs="Times New Roman"/>
                <w:sz w:val="28"/>
                <w:szCs w:val="28"/>
              </w:rPr>
            </w:pPr>
          </w:p>
        </w:tc>
        <w:tc>
          <w:tcPr>
            <w:tcW w:w="2411" w:type="dxa"/>
          </w:tcPr>
          <w:p w:rsidR="000843C9" w:rsidRPr="00BA42E0" w:rsidRDefault="00A71059" w:rsidP="00634026">
            <w:pPr>
              <w:pStyle w:val="ConsPlusNormal"/>
              <w:rPr>
                <w:sz w:val="28"/>
                <w:szCs w:val="28"/>
                <w:lang w:val="ky-KG"/>
              </w:rPr>
            </w:pPr>
            <w:r w:rsidRPr="00BA42E0">
              <w:rPr>
                <w:sz w:val="28"/>
                <w:szCs w:val="28"/>
                <w:lang w:val="ky-KG"/>
              </w:rPr>
              <w:t>каттоочу</w:t>
            </w:r>
          </w:p>
        </w:tc>
        <w:tc>
          <w:tcPr>
            <w:tcW w:w="1168" w:type="dxa"/>
          </w:tcPr>
          <w:p w:rsidR="000843C9" w:rsidRPr="00BA42E0" w:rsidRDefault="000843C9" w:rsidP="00634026">
            <w:pPr>
              <w:pStyle w:val="ConsPlusNormal"/>
              <w:rPr>
                <w:sz w:val="28"/>
                <w:szCs w:val="28"/>
              </w:rPr>
            </w:pPr>
          </w:p>
        </w:tc>
        <w:tc>
          <w:tcPr>
            <w:tcW w:w="1571" w:type="dxa"/>
          </w:tcPr>
          <w:p w:rsidR="000843C9" w:rsidRPr="00BA42E0" w:rsidRDefault="000843C9" w:rsidP="00634026">
            <w:pPr>
              <w:pStyle w:val="ConsPlusNormal"/>
              <w:rPr>
                <w:sz w:val="28"/>
                <w:szCs w:val="28"/>
              </w:rPr>
            </w:pPr>
          </w:p>
        </w:tc>
        <w:tc>
          <w:tcPr>
            <w:tcW w:w="1798" w:type="dxa"/>
          </w:tcPr>
          <w:p w:rsidR="000843C9" w:rsidRPr="00BA42E0" w:rsidRDefault="000843C9" w:rsidP="00634026">
            <w:pPr>
              <w:pStyle w:val="ConsPlusNormal"/>
              <w:rPr>
                <w:sz w:val="28"/>
                <w:szCs w:val="28"/>
              </w:rPr>
            </w:pPr>
          </w:p>
        </w:tc>
      </w:tr>
      <w:tr w:rsidR="00A71059" w:rsidRPr="00BA42E0" w:rsidTr="00A71059">
        <w:tc>
          <w:tcPr>
            <w:tcW w:w="2691" w:type="dxa"/>
            <w:vMerge w:val="restart"/>
          </w:tcPr>
          <w:p w:rsidR="00A71059" w:rsidRPr="00BA42E0" w:rsidRDefault="00A71059" w:rsidP="00A71059">
            <w:pPr>
              <w:pStyle w:val="ConsPlusNormal"/>
              <w:rPr>
                <w:sz w:val="28"/>
                <w:szCs w:val="28"/>
              </w:rPr>
            </w:pPr>
            <w:r w:rsidRPr="00BA42E0">
              <w:rPr>
                <w:sz w:val="28"/>
                <w:szCs w:val="28"/>
                <w:lang w:val="ky-KG"/>
              </w:rPr>
              <w:t>Чыга бериштеги басым</w:t>
            </w:r>
          </w:p>
        </w:tc>
        <w:tc>
          <w:tcPr>
            <w:tcW w:w="2411" w:type="dxa"/>
          </w:tcPr>
          <w:p w:rsidR="00A71059" w:rsidRPr="00BA42E0" w:rsidRDefault="00A71059" w:rsidP="00A71059">
            <w:pPr>
              <w:pStyle w:val="ConsPlusNormal"/>
              <w:rPr>
                <w:sz w:val="28"/>
                <w:szCs w:val="28"/>
                <w:lang w:val="ky-KG"/>
              </w:rPr>
            </w:pPr>
            <w:r w:rsidRPr="00BA42E0">
              <w:rPr>
                <w:sz w:val="28"/>
                <w:szCs w:val="28"/>
                <w:lang w:val="ky-KG"/>
              </w:rPr>
              <w:t>көрсөтүүчү</w:t>
            </w:r>
          </w:p>
        </w:tc>
        <w:tc>
          <w:tcPr>
            <w:tcW w:w="1168" w:type="dxa"/>
          </w:tcPr>
          <w:p w:rsidR="00A71059" w:rsidRPr="00BA42E0" w:rsidRDefault="00A71059" w:rsidP="00A71059">
            <w:pPr>
              <w:pStyle w:val="ConsPlusNormal"/>
              <w:rPr>
                <w:sz w:val="28"/>
                <w:szCs w:val="28"/>
              </w:rPr>
            </w:pPr>
          </w:p>
        </w:tc>
        <w:tc>
          <w:tcPr>
            <w:tcW w:w="1571" w:type="dxa"/>
          </w:tcPr>
          <w:p w:rsidR="00A71059" w:rsidRPr="00BA42E0" w:rsidRDefault="00A71059" w:rsidP="00A71059">
            <w:pPr>
              <w:pStyle w:val="ConsPlusNormal"/>
              <w:rPr>
                <w:sz w:val="28"/>
                <w:szCs w:val="28"/>
              </w:rPr>
            </w:pPr>
          </w:p>
        </w:tc>
        <w:tc>
          <w:tcPr>
            <w:tcW w:w="1798" w:type="dxa"/>
          </w:tcPr>
          <w:p w:rsidR="00A71059" w:rsidRPr="00BA42E0" w:rsidRDefault="00A71059" w:rsidP="00A71059">
            <w:pPr>
              <w:pStyle w:val="ConsPlusNormal"/>
              <w:rPr>
                <w:sz w:val="28"/>
                <w:szCs w:val="28"/>
              </w:rPr>
            </w:pPr>
          </w:p>
        </w:tc>
      </w:tr>
      <w:tr w:rsidR="00A71059" w:rsidRPr="00BA42E0" w:rsidTr="00A71059">
        <w:tc>
          <w:tcPr>
            <w:tcW w:w="2691" w:type="dxa"/>
            <w:vMerge/>
          </w:tcPr>
          <w:p w:rsidR="00A71059" w:rsidRPr="00BA42E0" w:rsidRDefault="00A71059" w:rsidP="00A71059">
            <w:pPr>
              <w:rPr>
                <w:rFonts w:cs="Times New Roman"/>
                <w:sz w:val="28"/>
                <w:szCs w:val="28"/>
              </w:rPr>
            </w:pPr>
          </w:p>
        </w:tc>
        <w:tc>
          <w:tcPr>
            <w:tcW w:w="2411" w:type="dxa"/>
          </w:tcPr>
          <w:p w:rsidR="00A71059" w:rsidRPr="00BA42E0" w:rsidRDefault="00A71059" w:rsidP="00A71059">
            <w:pPr>
              <w:pStyle w:val="ConsPlusNormal"/>
              <w:rPr>
                <w:sz w:val="28"/>
                <w:szCs w:val="28"/>
                <w:lang w:val="ky-KG"/>
              </w:rPr>
            </w:pPr>
            <w:r w:rsidRPr="00BA42E0">
              <w:rPr>
                <w:sz w:val="28"/>
                <w:szCs w:val="28"/>
                <w:lang w:val="ky-KG"/>
              </w:rPr>
              <w:t>каттоочу</w:t>
            </w:r>
          </w:p>
        </w:tc>
        <w:tc>
          <w:tcPr>
            <w:tcW w:w="1168" w:type="dxa"/>
          </w:tcPr>
          <w:p w:rsidR="00A71059" w:rsidRPr="00BA42E0" w:rsidRDefault="00A71059" w:rsidP="00A71059">
            <w:pPr>
              <w:pStyle w:val="ConsPlusNormal"/>
              <w:rPr>
                <w:sz w:val="28"/>
                <w:szCs w:val="28"/>
              </w:rPr>
            </w:pPr>
          </w:p>
        </w:tc>
        <w:tc>
          <w:tcPr>
            <w:tcW w:w="1571" w:type="dxa"/>
          </w:tcPr>
          <w:p w:rsidR="00A71059" w:rsidRPr="00BA42E0" w:rsidRDefault="00A71059" w:rsidP="00A71059">
            <w:pPr>
              <w:pStyle w:val="ConsPlusNormal"/>
              <w:rPr>
                <w:sz w:val="28"/>
                <w:szCs w:val="28"/>
              </w:rPr>
            </w:pPr>
          </w:p>
        </w:tc>
        <w:tc>
          <w:tcPr>
            <w:tcW w:w="1798" w:type="dxa"/>
          </w:tcPr>
          <w:p w:rsidR="00A71059" w:rsidRPr="00BA42E0" w:rsidRDefault="00A71059" w:rsidP="00A71059">
            <w:pPr>
              <w:pStyle w:val="ConsPlusNormal"/>
              <w:rPr>
                <w:sz w:val="28"/>
                <w:szCs w:val="28"/>
              </w:rPr>
            </w:pPr>
          </w:p>
        </w:tc>
      </w:tr>
      <w:tr w:rsidR="00A71059" w:rsidRPr="00BA42E0" w:rsidTr="00A71059">
        <w:tc>
          <w:tcPr>
            <w:tcW w:w="2691" w:type="dxa"/>
          </w:tcPr>
          <w:p w:rsidR="00A71059" w:rsidRPr="00BA42E0" w:rsidRDefault="00A71059" w:rsidP="00A71059">
            <w:pPr>
              <w:pStyle w:val="ConsPlusNormal"/>
              <w:rPr>
                <w:sz w:val="28"/>
                <w:szCs w:val="28"/>
              </w:rPr>
            </w:pPr>
            <w:r w:rsidRPr="00BA42E0">
              <w:rPr>
                <w:sz w:val="28"/>
                <w:szCs w:val="28"/>
                <w:lang w:val="ky-KG"/>
              </w:rPr>
              <w:t>Жайдагы т</w:t>
            </w:r>
            <w:r w:rsidRPr="00BA42E0">
              <w:rPr>
                <w:sz w:val="28"/>
                <w:szCs w:val="28"/>
              </w:rPr>
              <w:t>емпература</w:t>
            </w:r>
          </w:p>
        </w:tc>
        <w:tc>
          <w:tcPr>
            <w:tcW w:w="2411" w:type="dxa"/>
          </w:tcPr>
          <w:p w:rsidR="00A71059" w:rsidRPr="00BA42E0" w:rsidRDefault="00A71059" w:rsidP="00A71059">
            <w:pPr>
              <w:pStyle w:val="ConsPlusNormal"/>
              <w:rPr>
                <w:sz w:val="28"/>
                <w:szCs w:val="28"/>
                <w:lang w:val="ky-KG"/>
              </w:rPr>
            </w:pPr>
            <w:r w:rsidRPr="00BA42E0">
              <w:rPr>
                <w:sz w:val="28"/>
                <w:szCs w:val="28"/>
                <w:lang w:val="ky-KG"/>
              </w:rPr>
              <w:t>көрсөтүүчү</w:t>
            </w:r>
          </w:p>
        </w:tc>
        <w:tc>
          <w:tcPr>
            <w:tcW w:w="1168" w:type="dxa"/>
          </w:tcPr>
          <w:p w:rsidR="00A71059" w:rsidRPr="00BA42E0" w:rsidRDefault="00A71059" w:rsidP="00A71059">
            <w:pPr>
              <w:pStyle w:val="ConsPlusNormal"/>
              <w:rPr>
                <w:sz w:val="28"/>
                <w:szCs w:val="28"/>
              </w:rPr>
            </w:pPr>
          </w:p>
        </w:tc>
        <w:tc>
          <w:tcPr>
            <w:tcW w:w="1571" w:type="dxa"/>
          </w:tcPr>
          <w:p w:rsidR="00A71059" w:rsidRPr="00BA42E0" w:rsidRDefault="00A71059" w:rsidP="00A71059">
            <w:pPr>
              <w:pStyle w:val="ConsPlusNormal"/>
              <w:rPr>
                <w:sz w:val="28"/>
                <w:szCs w:val="28"/>
              </w:rPr>
            </w:pPr>
          </w:p>
        </w:tc>
        <w:tc>
          <w:tcPr>
            <w:tcW w:w="1798" w:type="dxa"/>
          </w:tcPr>
          <w:p w:rsidR="00A71059" w:rsidRPr="00BA42E0" w:rsidRDefault="00A71059" w:rsidP="00A71059">
            <w:pPr>
              <w:pStyle w:val="ConsPlusNormal"/>
              <w:rPr>
                <w:sz w:val="28"/>
                <w:szCs w:val="28"/>
              </w:rPr>
            </w:pPr>
          </w:p>
        </w:tc>
      </w:tr>
      <w:tr w:rsidR="00A71059" w:rsidRPr="00BA42E0" w:rsidTr="00A71059">
        <w:tc>
          <w:tcPr>
            <w:tcW w:w="2691" w:type="dxa"/>
          </w:tcPr>
          <w:p w:rsidR="00A71059" w:rsidRPr="00BA42E0" w:rsidRDefault="00A71059" w:rsidP="00A71059">
            <w:pPr>
              <w:pStyle w:val="ConsPlusNormal"/>
              <w:rPr>
                <w:sz w:val="28"/>
                <w:szCs w:val="28"/>
                <w:lang w:val="ky-KG"/>
              </w:rPr>
            </w:pPr>
            <w:r w:rsidRPr="00BA42E0">
              <w:rPr>
                <w:sz w:val="28"/>
                <w:szCs w:val="28"/>
                <w:lang w:val="ky-KG"/>
              </w:rPr>
              <w:t>Г</w:t>
            </w:r>
            <w:r w:rsidRPr="00BA42E0">
              <w:rPr>
                <w:sz w:val="28"/>
                <w:szCs w:val="28"/>
              </w:rPr>
              <w:t>аз</w:t>
            </w:r>
            <w:r w:rsidRPr="00BA42E0">
              <w:rPr>
                <w:sz w:val="28"/>
                <w:szCs w:val="28"/>
                <w:lang w:val="ky-KG"/>
              </w:rPr>
              <w:t>дын чыгымын эсепке алуу</w:t>
            </w:r>
          </w:p>
        </w:tc>
        <w:tc>
          <w:tcPr>
            <w:tcW w:w="2411" w:type="dxa"/>
          </w:tcPr>
          <w:p w:rsidR="00A71059" w:rsidRPr="00BA42E0" w:rsidRDefault="00A71059" w:rsidP="00A71059">
            <w:pPr>
              <w:pStyle w:val="ConsPlusNormal"/>
              <w:rPr>
                <w:sz w:val="28"/>
                <w:szCs w:val="28"/>
                <w:lang w:val="ky-KG"/>
              </w:rPr>
            </w:pPr>
          </w:p>
        </w:tc>
        <w:tc>
          <w:tcPr>
            <w:tcW w:w="1168" w:type="dxa"/>
          </w:tcPr>
          <w:p w:rsidR="00A71059" w:rsidRPr="00BA42E0" w:rsidRDefault="00A71059" w:rsidP="00A71059">
            <w:pPr>
              <w:pStyle w:val="ConsPlusNormal"/>
              <w:rPr>
                <w:sz w:val="28"/>
                <w:szCs w:val="28"/>
              </w:rPr>
            </w:pPr>
          </w:p>
        </w:tc>
        <w:tc>
          <w:tcPr>
            <w:tcW w:w="1571" w:type="dxa"/>
          </w:tcPr>
          <w:p w:rsidR="00A71059" w:rsidRPr="00BA42E0" w:rsidRDefault="00A71059" w:rsidP="00A71059">
            <w:pPr>
              <w:pStyle w:val="ConsPlusNormal"/>
              <w:rPr>
                <w:sz w:val="28"/>
                <w:szCs w:val="28"/>
              </w:rPr>
            </w:pPr>
          </w:p>
        </w:tc>
        <w:tc>
          <w:tcPr>
            <w:tcW w:w="1798" w:type="dxa"/>
          </w:tcPr>
          <w:p w:rsidR="00A71059" w:rsidRPr="00BA42E0" w:rsidRDefault="00A71059" w:rsidP="00A71059">
            <w:pPr>
              <w:pStyle w:val="ConsPlusNormal"/>
              <w:rPr>
                <w:sz w:val="28"/>
                <w:szCs w:val="28"/>
              </w:rPr>
            </w:pPr>
          </w:p>
        </w:tc>
      </w:tr>
    </w:tbl>
    <w:p w:rsidR="000843C9" w:rsidRPr="00BA42E0" w:rsidRDefault="000843C9" w:rsidP="00634026">
      <w:pPr>
        <w:pStyle w:val="ConsPlusNormal"/>
        <w:ind w:firstLine="540"/>
        <w:jc w:val="both"/>
        <w:rPr>
          <w:sz w:val="28"/>
          <w:szCs w:val="28"/>
        </w:rPr>
      </w:pPr>
      <w:bookmarkStart w:id="37" w:name="P2947"/>
      <w:bookmarkEnd w:id="37"/>
      <w:r w:rsidRPr="00BA42E0">
        <w:rPr>
          <w:sz w:val="28"/>
          <w:szCs w:val="28"/>
        </w:rPr>
        <w:t xml:space="preserve">8. </w:t>
      </w:r>
      <w:r w:rsidR="0091141B" w:rsidRPr="00BA42E0">
        <w:rPr>
          <w:sz w:val="28"/>
          <w:szCs w:val="28"/>
        </w:rPr>
        <w:t xml:space="preserve">ГЖП (ГЖО) </w:t>
      </w:r>
      <w:r w:rsidR="00906D48" w:rsidRPr="00BA42E0">
        <w:rPr>
          <w:sz w:val="28"/>
          <w:szCs w:val="28"/>
          <w:lang w:val="ky-KG"/>
        </w:rPr>
        <w:t>устага</w:t>
      </w:r>
      <w:r w:rsidR="0091141B" w:rsidRPr="00BA42E0">
        <w:rPr>
          <w:sz w:val="28"/>
          <w:szCs w:val="28"/>
          <w:lang w:val="ky-KG"/>
        </w:rPr>
        <w:t xml:space="preserve"> бекитип берүү жөнүндө маалымат</w:t>
      </w:r>
      <w:r w:rsidRPr="00BA42E0">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0"/>
        <w:gridCol w:w="4647"/>
        <w:gridCol w:w="3982"/>
      </w:tblGrid>
      <w:tr w:rsidR="000843C9" w:rsidRPr="00BA42E0" w:rsidTr="000E12B7">
        <w:tc>
          <w:tcPr>
            <w:tcW w:w="1010" w:type="dxa"/>
            <w:vAlign w:val="center"/>
          </w:tcPr>
          <w:p w:rsidR="000843C9" w:rsidRPr="00BA42E0" w:rsidRDefault="0091141B" w:rsidP="00634026">
            <w:pPr>
              <w:pStyle w:val="ConsPlusNormal"/>
              <w:jc w:val="center"/>
              <w:rPr>
                <w:sz w:val="28"/>
                <w:szCs w:val="28"/>
                <w:lang w:val="ky-KG"/>
              </w:rPr>
            </w:pPr>
            <w:r w:rsidRPr="00BA42E0">
              <w:rPr>
                <w:sz w:val="28"/>
                <w:szCs w:val="28"/>
                <w:lang w:val="ky-KG"/>
              </w:rPr>
              <w:t>Күнү</w:t>
            </w:r>
          </w:p>
        </w:tc>
        <w:tc>
          <w:tcPr>
            <w:tcW w:w="4647" w:type="dxa"/>
            <w:vAlign w:val="center"/>
          </w:tcPr>
          <w:p w:rsidR="000843C9" w:rsidRPr="00BA42E0" w:rsidRDefault="0097558F" w:rsidP="00634026">
            <w:pPr>
              <w:pStyle w:val="ConsPlusNormal"/>
              <w:jc w:val="center"/>
              <w:rPr>
                <w:sz w:val="28"/>
                <w:szCs w:val="28"/>
              </w:rPr>
            </w:pPr>
            <w:r w:rsidRPr="00BA42E0">
              <w:rPr>
                <w:sz w:val="28"/>
                <w:szCs w:val="28"/>
              </w:rPr>
              <w:t>ГЖП</w:t>
            </w:r>
            <w:r w:rsidR="0091141B" w:rsidRPr="00BA42E0">
              <w:rPr>
                <w:sz w:val="28"/>
                <w:szCs w:val="28"/>
                <w:lang w:val="ky-KG"/>
              </w:rPr>
              <w:t>ны тейлөөгө кабыл алды</w:t>
            </w:r>
            <w:r w:rsidR="000843C9" w:rsidRPr="00BA42E0">
              <w:rPr>
                <w:sz w:val="28"/>
                <w:szCs w:val="28"/>
              </w:rPr>
              <w:t>:</w:t>
            </w:r>
            <w:r w:rsidR="000843C9" w:rsidRPr="00BA42E0">
              <w:rPr>
                <w:sz w:val="28"/>
                <w:szCs w:val="28"/>
              </w:rPr>
              <w:br/>
            </w:r>
            <w:r w:rsidR="001720A1" w:rsidRPr="00BA42E0">
              <w:rPr>
                <w:sz w:val="28"/>
                <w:szCs w:val="28"/>
              </w:rPr>
              <w:t>кызмат орду</w:t>
            </w:r>
            <w:r w:rsidR="000843C9" w:rsidRPr="00BA42E0">
              <w:rPr>
                <w:sz w:val="28"/>
                <w:szCs w:val="28"/>
              </w:rPr>
              <w:t>, фамилия</w:t>
            </w:r>
            <w:r w:rsidR="0091141B" w:rsidRPr="00BA42E0">
              <w:rPr>
                <w:sz w:val="28"/>
                <w:szCs w:val="28"/>
                <w:lang w:val="ky-KG"/>
              </w:rPr>
              <w:t>сы</w:t>
            </w:r>
            <w:r w:rsidR="000843C9" w:rsidRPr="00BA42E0">
              <w:rPr>
                <w:sz w:val="28"/>
                <w:szCs w:val="28"/>
              </w:rPr>
              <w:t>, инициал</w:t>
            </w:r>
            <w:r w:rsidR="0091141B" w:rsidRPr="00BA42E0">
              <w:rPr>
                <w:sz w:val="28"/>
                <w:szCs w:val="28"/>
                <w:lang w:val="ky-KG"/>
              </w:rPr>
              <w:t>дары</w:t>
            </w:r>
            <w:r w:rsidR="000843C9" w:rsidRPr="00BA42E0">
              <w:rPr>
                <w:sz w:val="28"/>
                <w:szCs w:val="28"/>
              </w:rPr>
              <w:t xml:space="preserve">, </w:t>
            </w:r>
            <w:r w:rsidR="001720A1" w:rsidRPr="00BA42E0">
              <w:rPr>
                <w:sz w:val="28"/>
                <w:szCs w:val="28"/>
              </w:rPr>
              <w:t>колу</w:t>
            </w:r>
          </w:p>
        </w:tc>
        <w:tc>
          <w:tcPr>
            <w:tcW w:w="3982" w:type="dxa"/>
            <w:vAlign w:val="center"/>
          </w:tcPr>
          <w:p w:rsidR="000843C9" w:rsidRPr="00BA42E0" w:rsidRDefault="0091141B" w:rsidP="00634026">
            <w:pPr>
              <w:pStyle w:val="ConsPlusNormal"/>
              <w:jc w:val="center"/>
              <w:rPr>
                <w:sz w:val="28"/>
                <w:szCs w:val="28"/>
              </w:rPr>
            </w:pPr>
            <w:r w:rsidRPr="00BA42E0">
              <w:rPr>
                <w:sz w:val="28"/>
                <w:szCs w:val="28"/>
                <w:lang w:val="ky-KG"/>
              </w:rPr>
              <w:t>Тейлөөнү өткөрүп берди</w:t>
            </w:r>
            <w:r w:rsidR="000843C9" w:rsidRPr="00BA42E0">
              <w:rPr>
                <w:sz w:val="28"/>
                <w:szCs w:val="28"/>
              </w:rPr>
              <w:t>:</w:t>
            </w:r>
            <w:r w:rsidR="000843C9" w:rsidRPr="00BA42E0">
              <w:rPr>
                <w:sz w:val="28"/>
                <w:szCs w:val="28"/>
              </w:rPr>
              <w:br/>
            </w:r>
            <w:r w:rsidR="001720A1" w:rsidRPr="00BA42E0">
              <w:rPr>
                <w:sz w:val="28"/>
                <w:szCs w:val="28"/>
              </w:rPr>
              <w:t>кызмат орду</w:t>
            </w:r>
            <w:r w:rsidR="000843C9" w:rsidRPr="00BA42E0">
              <w:rPr>
                <w:sz w:val="28"/>
                <w:szCs w:val="28"/>
              </w:rPr>
              <w:t>, фамилия</w:t>
            </w:r>
            <w:r w:rsidRPr="00BA42E0">
              <w:rPr>
                <w:sz w:val="28"/>
                <w:szCs w:val="28"/>
                <w:lang w:val="ky-KG"/>
              </w:rPr>
              <w:t>сы</w:t>
            </w:r>
            <w:r w:rsidR="000843C9" w:rsidRPr="00BA42E0">
              <w:rPr>
                <w:sz w:val="28"/>
                <w:szCs w:val="28"/>
              </w:rPr>
              <w:t>, инициал</w:t>
            </w:r>
            <w:r w:rsidRPr="00BA42E0">
              <w:rPr>
                <w:sz w:val="28"/>
                <w:szCs w:val="28"/>
                <w:lang w:val="ky-KG"/>
              </w:rPr>
              <w:t>дары</w:t>
            </w:r>
            <w:r w:rsidR="000843C9" w:rsidRPr="00BA42E0">
              <w:rPr>
                <w:sz w:val="28"/>
                <w:szCs w:val="28"/>
              </w:rPr>
              <w:t xml:space="preserve">, </w:t>
            </w:r>
            <w:r w:rsidR="001720A1" w:rsidRPr="00BA42E0">
              <w:rPr>
                <w:sz w:val="28"/>
                <w:szCs w:val="28"/>
              </w:rPr>
              <w:t>колу</w:t>
            </w:r>
          </w:p>
        </w:tc>
      </w:tr>
      <w:tr w:rsidR="000843C9" w:rsidRPr="00BA42E0" w:rsidTr="000E12B7">
        <w:tc>
          <w:tcPr>
            <w:tcW w:w="1010" w:type="dxa"/>
          </w:tcPr>
          <w:p w:rsidR="000843C9" w:rsidRPr="00BA42E0" w:rsidRDefault="000843C9" w:rsidP="00634026">
            <w:pPr>
              <w:pStyle w:val="ConsPlusNormal"/>
              <w:rPr>
                <w:sz w:val="28"/>
                <w:szCs w:val="28"/>
              </w:rPr>
            </w:pPr>
          </w:p>
        </w:tc>
        <w:tc>
          <w:tcPr>
            <w:tcW w:w="4647" w:type="dxa"/>
          </w:tcPr>
          <w:p w:rsidR="000843C9" w:rsidRPr="00BA42E0" w:rsidRDefault="000843C9" w:rsidP="00634026">
            <w:pPr>
              <w:pStyle w:val="ConsPlusNormal"/>
              <w:rPr>
                <w:sz w:val="28"/>
                <w:szCs w:val="28"/>
              </w:rPr>
            </w:pPr>
          </w:p>
        </w:tc>
        <w:tc>
          <w:tcPr>
            <w:tcW w:w="3982" w:type="dxa"/>
          </w:tcPr>
          <w:p w:rsidR="000843C9" w:rsidRPr="00BA42E0" w:rsidRDefault="000843C9" w:rsidP="00634026">
            <w:pPr>
              <w:pStyle w:val="ConsPlusNormal"/>
              <w:rPr>
                <w:sz w:val="28"/>
                <w:szCs w:val="28"/>
              </w:rPr>
            </w:pPr>
          </w:p>
        </w:tc>
      </w:tr>
    </w:tbl>
    <w:p w:rsidR="000843C9" w:rsidRPr="00BA42E0" w:rsidRDefault="0091141B"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Түздү</w:t>
      </w:r>
      <w:r w:rsidR="000843C9" w:rsidRPr="00BA42E0">
        <w:rPr>
          <w:rFonts w:ascii="Times New Roman" w:hAnsi="Times New Roman" w:cs="Times New Roman"/>
          <w:sz w:val="28"/>
          <w:szCs w:val="28"/>
        </w:rPr>
        <w:t xml:space="preserve">  ___________________  _________________  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91141B"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r w:rsidR="0091141B"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Паспорт</w:t>
      </w:r>
      <w:r w:rsidR="0091141B" w:rsidRPr="00BA42E0">
        <w:rPr>
          <w:rFonts w:ascii="Times New Roman" w:hAnsi="Times New Roman" w:cs="Times New Roman"/>
          <w:sz w:val="28"/>
          <w:szCs w:val="28"/>
          <w:lang w:val="ky-KG"/>
        </w:rPr>
        <w:t>ту текшерди</w:t>
      </w:r>
      <w:r w:rsidRPr="00BA42E0">
        <w:rPr>
          <w:rFonts w:ascii="Times New Roman" w:hAnsi="Times New Roman" w:cs="Times New Roman"/>
          <w:sz w:val="28"/>
          <w:szCs w:val="28"/>
        </w:rPr>
        <w:t xml:space="preserve">   _______________ _______________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91141B"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r w:rsidR="0091141B"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91141B"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20___</w:t>
      </w:r>
      <w:r w:rsidRPr="00BA42E0">
        <w:rPr>
          <w:rFonts w:ascii="Times New Roman" w:hAnsi="Times New Roman" w:cs="Times New Roman"/>
          <w:sz w:val="28"/>
          <w:szCs w:val="28"/>
          <w:lang w:val="ky-KG"/>
        </w:rPr>
        <w:t>-ж</w:t>
      </w:r>
      <w:r w:rsidRPr="00BA42E0">
        <w:rPr>
          <w:rFonts w:ascii="Times New Roman" w:hAnsi="Times New Roman" w:cs="Times New Roman"/>
          <w:sz w:val="28"/>
          <w:szCs w:val="28"/>
        </w:rPr>
        <w:t>.</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____</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 xml:space="preserve"> _________ </w:t>
      </w:r>
      <w:r w:rsidRPr="00BA42E0">
        <w:rPr>
          <w:rFonts w:ascii="Times New Roman" w:hAnsi="Times New Roman" w:cs="Times New Roman"/>
          <w:sz w:val="28"/>
          <w:szCs w:val="28"/>
          <w:lang w:val="ky-KG"/>
        </w:rPr>
        <w:t>п</w:t>
      </w:r>
      <w:r w:rsidR="000843C9" w:rsidRPr="00BA42E0">
        <w:rPr>
          <w:rFonts w:ascii="Times New Roman" w:hAnsi="Times New Roman" w:cs="Times New Roman"/>
          <w:sz w:val="28"/>
          <w:szCs w:val="28"/>
        </w:rPr>
        <w:t xml:space="preserve">аспорт </w:t>
      </w:r>
      <w:r w:rsidRPr="00BA42E0">
        <w:rPr>
          <w:rFonts w:ascii="Times New Roman" w:hAnsi="Times New Roman" w:cs="Times New Roman"/>
          <w:sz w:val="28"/>
          <w:szCs w:val="28"/>
          <w:lang w:val="ky-KG"/>
        </w:rPr>
        <w:t>түзүлдү</w:t>
      </w:r>
      <w:r w:rsidR="000843C9" w:rsidRPr="00BA42E0">
        <w:rPr>
          <w:rFonts w:ascii="Times New Roman" w:hAnsi="Times New Roman" w:cs="Times New Roman"/>
          <w:sz w:val="28"/>
          <w:szCs w:val="28"/>
        </w:rPr>
        <w:t xml:space="preserve"> </w:t>
      </w:r>
    </w:p>
    <w:p w:rsidR="000843C9" w:rsidRPr="00BA42E0" w:rsidRDefault="0091141B" w:rsidP="00634026">
      <w:pPr>
        <w:pStyle w:val="ConsPlusNormal"/>
        <w:jc w:val="right"/>
        <w:rPr>
          <w:sz w:val="28"/>
          <w:szCs w:val="28"/>
        </w:rPr>
      </w:pPr>
      <w:r w:rsidRPr="00BA42E0">
        <w:rPr>
          <w:sz w:val="28"/>
          <w:szCs w:val="28"/>
          <w:lang w:val="ky-KG"/>
        </w:rPr>
        <w:t>П</w:t>
      </w:r>
      <w:r w:rsidRPr="00BA42E0">
        <w:rPr>
          <w:sz w:val="28"/>
          <w:szCs w:val="28"/>
        </w:rPr>
        <w:t>аспорт</w:t>
      </w:r>
      <w:r w:rsidRPr="00BA42E0">
        <w:rPr>
          <w:sz w:val="28"/>
          <w:szCs w:val="28"/>
          <w:lang w:val="ky-KG"/>
        </w:rPr>
        <w:t>тун</w:t>
      </w:r>
      <w:r w:rsidRPr="00BA42E0">
        <w:rPr>
          <w:sz w:val="28"/>
          <w:szCs w:val="28"/>
        </w:rPr>
        <w:t xml:space="preserve"> </w:t>
      </w:r>
      <w:r w:rsidR="000843C9" w:rsidRPr="00BA42E0">
        <w:rPr>
          <w:sz w:val="28"/>
          <w:szCs w:val="28"/>
        </w:rPr>
        <w:t>3 - 50-</w:t>
      </w:r>
      <w:r w:rsidRPr="00BA42E0">
        <w:rPr>
          <w:sz w:val="28"/>
          <w:szCs w:val="28"/>
          <w:lang w:val="ky-KG"/>
        </w:rPr>
        <w:t>бет</w:t>
      </w:r>
      <w:r w:rsidR="00214525" w:rsidRPr="00BA42E0">
        <w:rPr>
          <w:sz w:val="28"/>
          <w:szCs w:val="28"/>
          <w:lang w:val="ky-KG"/>
        </w:rPr>
        <w:t>тер</w:t>
      </w:r>
      <w:r w:rsidRPr="00BA42E0">
        <w:rPr>
          <w:sz w:val="28"/>
          <w:szCs w:val="28"/>
          <w:lang w:val="ky-KG"/>
        </w:rPr>
        <w:t>и</w:t>
      </w:r>
      <w:r w:rsidR="000843C9" w:rsidRPr="00BA42E0">
        <w:rPr>
          <w:sz w:val="28"/>
          <w:szCs w:val="28"/>
        </w:rPr>
        <w:t xml:space="preserve"> </w:t>
      </w:r>
    </w:p>
    <w:p w:rsidR="000843C9" w:rsidRPr="00BA42E0" w:rsidRDefault="000843C9" w:rsidP="00634026">
      <w:pPr>
        <w:pStyle w:val="ConsPlusNormal"/>
        <w:ind w:firstLine="540"/>
        <w:jc w:val="both"/>
        <w:rPr>
          <w:sz w:val="28"/>
          <w:szCs w:val="28"/>
        </w:rPr>
      </w:pPr>
      <w:bookmarkStart w:id="38" w:name="P2966"/>
      <w:bookmarkEnd w:id="38"/>
      <w:r w:rsidRPr="00BA42E0">
        <w:rPr>
          <w:sz w:val="28"/>
          <w:szCs w:val="28"/>
        </w:rPr>
        <w:t xml:space="preserve">9. </w:t>
      </w:r>
      <w:r w:rsidR="0091141B" w:rsidRPr="00BA42E0">
        <w:rPr>
          <w:sz w:val="28"/>
          <w:szCs w:val="28"/>
          <w:lang w:val="ky-KG"/>
        </w:rPr>
        <w:t>Аткарылган иштер жөнүндө маалымат</w:t>
      </w:r>
      <w:r w:rsidRPr="00BA42E0">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3"/>
        <w:gridCol w:w="3312"/>
        <w:gridCol w:w="3124"/>
      </w:tblGrid>
      <w:tr w:rsidR="000843C9" w:rsidRPr="00BA42E0" w:rsidTr="000E12B7">
        <w:tc>
          <w:tcPr>
            <w:tcW w:w="3203" w:type="dxa"/>
            <w:vAlign w:val="center"/>
          </w:tcPr>
          <w:p w:rsidR="000843C9" w:rsidRPr="00BA42E0" w:rsidRDefault="0091141B" w:rsidP="00634026">
            <w:pPr>
              <w:pStyle w:val="ConsPlusNormal"/>
              <w:jc w:val="center"/>
              <w:rPr>
                <w:sz w:val="28"/>
                <w:szCs w:val="28"/>
              </w:rPr>
            </w:pPr>
            <w:r w:rsidRPr="00BA42E0">
              <w:rPr>
                <w:sz w:val="28"/>
                <w:szCs w:val="28"/>
                <w:lang w:val="ky-KG"/>
              </w:rPr>
              <w:t>Иш аткарылган күн</w:t>
            </w:r>
          </w:p>
        </w:tc>
        <w:tc>
          <w:tcPr>
            <w:tcW w:w="3312" w:type="dxa"/>
            <w:vAlign w:val="center"/>
          </w:tcPr>
          <w:p w:rsidR="000843C9" w:rsidRPr="00BA42E0" w:rsidRDefault="0091141B" w:rsidP="00634026">
            <w:pPr>
              <w:pStyle w:val="ConsPlusNormal"/>
              <w:jc w:val="center"/>
              <w:rPr>
                <w:sz w:val="28"/>
                <w:szCs w:val="28"/>
              </w:rPr>
            </w:pPr>
            <w:r w:rsidRPr="00BA42E0">
              <w:rPr>
                <w:sz w:val="28"/>
                <w:szCs w:val="28"/>
                <w:lang w:val="ky-KG"/>
              </w:rPr>
              <w:t>Аткарылган иштердин мүнөздөмөсү</w:t>
            </w:r>
          </w:p>
        </w:tc>
        <w:tc>
          <w:tcPr>
            <w:tcW w:w="3124" w:type="dxa"/>
            <w:vAlign w:val="center"/>
          </w:tcPr>
          <w:p w:rsidR="000843C9" w:rsidRPr="00BA42E0" w:rsidRDefault="00EE7CAF" w:rsidP="00634026">
            <w:pPr>
              <w:pStyle w:val="ConsPlusNormal"/>
              <w:jc w:val="center"/>
              <w:rPr>
                <w:sz w:val="28"/>
                <w:szCs w:val="28"/>
              </w:rPr>
            </w:pPr>
            <w:r w:rsidRPr="00BA42E0">
              <w:rPr>
                <w:sz w:val="28"/>
                <w:szCs w:val="28"/>
                <w:lang w:val="ky-KG"/>
              </w:rPr>
              <w:t>Жазган адамдын ф</w:t>
            </w:r>
            <w:r w:rsidR="000843C9" w:rsidRPr="00BA42E0">
              <w:rPr>
                <w:sz w:val="28"/>
                <w:szCs w:val="28"/>
              </w:rPr>
              <w:t>амилия</w:t>
            </w:r>
            <w:r w:rsidRPr="00BA42E0">
              <w:rPr>
                <w:sz w:val="28"/>
                <w:szCs w:val="28"/>
                <w:lang w:val="ky-KG"/>
              </w:rPr>
              <w:t>сы</w:t>
            </w:r>
            <w:r w:rsidR="000843C9" w:rsidRPr="00BA42E0">
              <w:rPr>
                <w:sz w:val="28"/>
                <w:szCs w:val="28"/>
              </w:rPr>
              <w:t>, инициал</w:t>
            </w:r>
            <w:r w:rsidRPr="00BA42E0">
              <w:rPr>
                <w:sz w:val="28"/>
                <w:szCs w:val="28"/>
                <w:lang w:val="ky-KG"/>
              </w:rPr>
              <w:t>дар</w:t>
            </w:r>
            <w:r w:rsidR="000843C9" w:rsidRPr="00BA42E0">
              <w:rPr>
                <w:sz w:val="28"/>
                <w:szCs w:val="28"/>
              </w:rPr>
              <w:t xml:space="preserve">ы, </w:t>
            </w:r>
            <w:r w:rsidR="001720A1" w:rsidRPr="00BA42E0">
              <w:rPr>
                <w:sz w:val="28"/>
                <w:szCs w:val="28"/>
              </w:rPr>
              <w:t>колу</w:t>
            </w:r>
          </w:p>
        </w:tc>
      </w:tr>
      <w:tr w:rsidR="000843C9" w:rsidRPr="00BA42E0" w:rsidTr="000E12B7">
        <w:tc>
          <w:tcPr>
            <w:tcW w:w="3203"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331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3124" w:type="dxa"/>
            <w:vAlign w:val="center"/>
          </w:tcPr>
          <w:p w:rsidR="000843C9" w:rsidRPr="00BA42E0" w:rsidRDefault="000843C9" w:rsidP="00634026">
            <w:pPr>
              <w:pStyle w:val="ConsPlusNormal"/>
              <w:jc w:val="center"/>
              <w:rPr>
                <w:sz w:val="28"/>
                <w:szCs w:val="28"/>
              </w:rPr>
            </w:pPr>
            <w:r w:rsidRPr="00BA42E0">
              <w:rPr>
                <w:sz w:val="28"/>
                <w:szCs w:val="28"/>
              </w:rPr>
              <w:t>3</w:t>
            </w:r>
          </w:p>
        </w:tc>
      </w:tr>
    </w:tbl>
    <w:p w:rsidR="000843C9" w:rsidRPr="00BA42E0" w:rsidRDefault="000843C9" w:rsidP="00634026">
      <w:pPr>
        <w:rPr>
          <w:rFonts w:cs="Times New Roman"/>
          <w:sz w:val="28"/>
          <w:szCs w:val="28"/>
        </w:rPr>
        <w:sectPr w:rsidR="000843C9" w:rsidRPr="00BA42E0" w:rsidSect="00CE77EF">
          <w:pgSz w:w="11905" w:h="16838"/>
          <w:pgMar w:top="1134" w:right="1701" w:bottom="1134" w:left="851" w:header="0" w:footer="341" w:gutter="0"/>
          <w:cols w:space="720"/>
        </w:sectPr>
      </w:pPr>
    </w:p>
    <w:p w:rsidR="007B5578" w:rsidRPr="00BA42E0" w:rsidRDefault="003C0B02" w:rsidP="00634026">
      <w:pPr>
        <w:pStyle w:val="ConsPlusNormal"/>
        <w:jc w:val="center"/>
        <w:outlineLvl w:val="2"/>
        <w:rPr>
          <w:b/>
          <w:sz w:val="28"/>
          <w:szCs w:val="28"/>
        </w:rPr>
      </w:pPr>
      <w:r w:rsidRPr="00BA42E0">
        <w:rPr>
          <w:b/>
          <w:sz w:val="28"/>
          <w:szCs w:val="28"/>
        </w:rPr>
        <w:lastRenderedPageBreak/>
        <w:t>ГЖП, ШГП, ГЖО</w:t>
      </w:r>
      <w:r w:rsidRPr="00BA42E0">
        <w:rPr>
          <w:b/>
          <w:sz w:val="28"/>
          <w:szCs w:val="28"/>
          <w:lang w:val="ky-KG"/>
        </w:rPr>
        <w:t>нун</w:t>
      </w:r>
      <w:r w:rsidRPr="00BA42E0">
        <w:rPr>
          <w:b/>
          <w:sz w:val="28"/>
          <w:szCs w:val="28"/>
        </w:rPr>
        <w:t xml:space="preserve"> эксплуатаци</w:t>
      </w:r>
      <w:r w:rsidRPr="00BA42E0">
        <w:rPr>
          <w:b/>
          <w:sz w:val="28"/>
          <w:szCs w:val="28"/>
          <w:lang w:val="ky-KG"/>
        </w:rPr>
        <w:t>ялык</w:t>
      </w:r>
      <w:r w:rsidR="007B5578" w:rsidRPr="00BA42E0">
        <w:rPr>
          <w:b/>
          <w:sz w:val="28"/>
          <w:szCs w:val="28"/>
        </w:rPr>
        <w:t xml:space="preserve"> паспортун колдонуу жана толтуруу боюнча кыскача көрсөтмөлөр</w:t>
      </w:r>
    </w:p>
    <w:p w:rsidR="000843C9" w:rsidRPr="00BA42E0" w:rsidRDefault="000843C9" w:rsidP="00634026">
      <w:pPr>
        <w:pStyle w:val="ConsPlusNormal"/>
        <w:jc w:val="both"/>
        <w:rPr>
          <w:sz w:val="28"/>
          <w:szCs w:val="28"/>
        </w:rPr>
      </w:pPr>
    </w:p>
    <w:p w:rsidR="000843C9" w:rsidRPr="00BA42E0" w:rsidRDefault="007B5578" w:rsidP="00634026">
      <w:pPr>
        <w:pStyle w:val="ConsPlusNormal"/>
        <w:ind w:firstLine="540"/>
        <w:jc w:val="both"/>
        <w:rPr>
          <w:sz w:val="28"/>
          <w:szCs w:val="28"/>
        </w:rPr>
      </w:pPr>
      <w:r w:rsidRPr="00BA42E0">
        <w:rPr>
          <w:sz w:val="28"/>
          <w:szCs w:val="28"/>
        </w:rPr>
        <w:t xml:space="preserve">Ар бир жаңы пайдаланууга берилген </w:t>
      </w:r>
      <w:r w:rsidR="00906D48" w:rsidRPr="00BA42E0">
        <w:rPr>
          <w:sz w:val="28"/>
          <w:szCs w:val="28"/>
        </w:rPr>
        <w:t xml:space="preserve">ГЖП, ШГП, ГЖО </w:t>
      </w:r>
      <w:r w:rsidRPr="00BA42E0">
        <w:rPr>
          <w:sz w:val="28"/>
          <w:szCs w:val="28"/>
        </w:rPr>
        <w:t xml:space="preserve">үчүн </w:t>
      </w:r>
      <w:r w:rsidR="00906D48" w:rsidRPr="00BA42E0">
        <w:rPr>
          <w:sz w:val="28"/>
          <w:szCs w:val="28"/>
        </w:rPr>
        <w:t>эксплуатаци</w:t>
      </w:r>
      <w:r w:rsidR="00906D48" w:rsidRPr="00BA42E0">
        <w:rPr>
          <w:sz w:val="28"/>
          <w:szCs w:val="28"/>
          <w:lang w:val="ky-KG"/>
        </w:rPr>
        <w:t>ялык</w:t>
      </w:r>
      <w:r w:rsidR="00906D48" w:rsidRPr="00BA42E0">
        <w:rPr>
          <w:sz w:val="28"/>
          <w:szCs w:val="28"/>
        </w:rPr>
        <w:t xml:space="preserve"> </w:t>
      </w:r>
      <w:r w:rsidRPr="00BA42E0">
        <w:rPr>
          <w:sz w:val="28"/>
          <w:szCs w:val="28"/>
        </w:rPr>
        <w:t>паспорт берилет.</w:t>
      </w:r>
    </w:p>
    <w:p w:rsidR="00906D48" w:rsidRPr="00BA42E0" w:rsidRDefault="007B5578" w:rsidP="00634026">
      <w:pPr>
        <w:pStyle w:val="ConsPlusNormal"/>
        <w:ind w:firstLine="540"/>
        <w:jc w:val="both"/>
        <w:rPr>
          <w:sz w:val="28"/>
          <w:szCs w:val="28"/>
          <w:lang w:val="ky-KG"/>
        </w:rPr>
      </w:pPr>
      <w:r w:rsidRPr="00BA42E0">
        <w:rPr>
          <w:sz w:val="28"/>
          <w:szCs w:val="28"/>
        </w:rPr>
        <w:t xml:space="preserve">Паспортту алгачкы толтуруу </w:t>
      </w:r>
      <w:r w:rsidR="00906D48" w:rsidRPr="00BA42E0">
        <w:rPr>
          <w:sz w:val="28"/>
          <w:szCs w:val="28"/>
        </w:rPr>
        <w:t xml:space="preserve">ГЖП, ШГП, ГЖО </w:t>
      </w:r>
      <w:r w:rsidRPr="00BA42E0">
        <w:rPr>
          <w:sz w:val="28"/>
          <w:szCs w:val="28"/>
        </w:rPr>
        <w:t>ээси жана (же) ал ыйгарым укук берген адам тарабынан жүргүзүлөт. Ага кийинки жазууларды газ түтүгүнө техникалык тейлөө жүргүзгөн уюм киргизет жана тиешелүү кызматтын жетекчиси текшерет.</w:t>
      </w:r>
      <w:r w:rsidR="00906D48" w:rsidRPr="00BA42E0">
        <w:rPr>
          <w:sz w:val="28"/>
          <w:szCs w:val="28"/>
          <w:lang w:val="ky-KG"/>
        </w:rPr>
        <w:t xml:space="preserve"> </w:t>
      </w:r>
    </w:p>
    <w:p w:rsidR="000843C9" w:rsidRPr="00BA42E0" w:rsidRDefault="007B5578" w:rsidP="00634026">
      <w:pPr>
        <w:pStyle w:val="ConsPlusNormal"/>
        <w:ind w:firstLine="540"/>
        <w:jc w:val="both"/>
        <w:rPr>
          <w:sz w:val="28"/>
          <w:szCs w:val="28"/>
        </w:rPr>
      </w:pPr>
      <w:r w:rsidRPr="00BA42E0">
        <w:rPr>
          <w:sz w:val="28"/>
          <w:szCs w:val="28"/>
        </w:rPr>
        <w:t xml:space="preserve">Ар бир паспортко номер берилет, ал паспорттун титулдук барагына жазылат. Ошондой эле, паспорттун титулдук баракчасында аткаруучу техникалык документтердин архивдик номери, газ бөлүштүрүү тутумунун жана газды керектөөчү жайлардын коопсуз иштеши үчүн жооптуу адамдын фамилиясы, инициалдары жана </w:t>
      </w:r>
      <w:r w:rsidR="009552CC" w:rsidRPr="00BA42E0">
        <w:rPr>
          <w:sz w:val="28"/>
          <w:szCs w:val="28"/>
          <w:lang w:val="ky-KG"/>
        </w:rPr>
        <w:t>колу</w:t>
      </w:r>
      <w:r w:rsidRPr="00BA42E0">
        <w:rPr>
          <w:sz w:val="28"/>
          <w:szCs w:val="28"/>
        </w:rPr>
        <w:t xml:space="preserve">, ал эми газ менен камсыз кылган уюм үчүн архивдин номери, тиешелүү кызматтын аталыштары, </w:t>
      </w:r>
      <w:r w:rsidR="00521A16" w:rsidRPr="00BA42E0">
        <w:rPr>
          <w:sz w:val="28"/>
          <w:szCs w:val="28"/>
        </w:rPr>
        <w:t xml:space="preserve">ГЖП, ШГП, ГЖО </w:t>
      </w:r>
      <w:r w:rsidR="00521A16" w:rsidRPr="00BA42E0">
        <w:rPr>
          <w:sz w:val="28"/>
          <w:szCs w:val="28"/>
          <w:lang w:val="ky-KG"/>
        </w:rPr>
        <w:t>т</w:t>
      </w:r>
      <w:r w:rsidR="00521A16" w:rsidRPr="00BA42E0">
        <w:rPr>
          <w:sz w:val="28"/>
          <w:szCs w:val="28"/>
        </w:rPr>
        <w:t xml:space="preserve">ейлөө үчүн </w:t>
      </w:r>
      <w:r w:rsidR="00521A16" w:rsidRPr="00BA42E0">
        <w:rPr>
          <w:sz w:val="28"/>
          <w:szCs w:val="28"/>
          <w:lang w:val="ky-KG"/>
        </w:rPr>
        <w:t xml:space="preserve">кабыл </w:t>
      </w:r>
      <w:r w:rsidRPr="00BA42E0">
        <w:rPr>
          <w:sz w:val="28"/>
          <w:szCs w:val="28"/>
        </w:rPr>
        <w:t xml:space="preserve">алган </w:t>
      </w:r>
      <w:r w:rsidR="00906D48" w:rsidRPr="00BA42E0">
        <w:rPr>
          <w:sz w:val="28"/>
          <w:szCs w:val="28"/>
          <w:lang w:val="ky-KG"/>
        </w:rPr>
        <w:t>устанын</w:t>
      </w:r>
      <w:r w:rsidRPr="00BA42E0">
        <w:rPr>
          <w:sz w:val="28"/>
          <w:szCs w:val="28"/>
        </w:rPr>
        <w:t xml:space="preserve"> фамилиясы, инициалдары жана кол</w:t>
      </w:r>
      <w:r w:rsidR="009552CC" w:rsidRPr="00BA42E0">
        <w:rPr>
          <w:sz w:val="28"/>
          <w:szCs w:val="28"/>
          <w:lang w:val="ky-KG"/>
        </w:rPr>
        <w:t>дору</w:t>
      </w:r>
      <w:r w:rsidRPr="00BA42E0">
        <w:rPr>
          <w:sz w:val="28"/>
          <w:szCs w:val="28"/>
        </w:rPr>
        <w:t xml:space="preserve"> жазылат жана тиешелүү кызматтын жетекчиси тарабынан текшерилет.</w:t>
      </w:r>
    </w:p>
    <w:p w:rsidR="00DD26FC" w:rsidRPr="00BA42E0" w:rsidRDefault="007B5578" w:rsidP="00634026">
      <w:pPr>
        <w:pStyle w:val="ConsPlusNormal"/>
        <w:ind w:firstLine="540"/>
        <w:jc w:val="both"/>
        <w:rPr>
          <w:sz w:val="28"/>
          <w:szCs w:val="28"/>
          <w:lang w:val="ky-KG"/>
        </w:rPr>
      </w:pPr>
      <w:r w:rsidRPr="00BA42E0">
        <w:rPr>
          <w:sz w:val="28"/>
          <w:szCs w:val="28"/>
        </w:rPr>
        <w:t>ГЖП, ШГП, ГЖО кабыл алуу комиссиясы кабыл алгандан кийин жана аткаруучу жана техникалык документтердин архивдик көчүрмөсүнүн негизинде аларды пайдаланууга киргизгенден кийин, паспортко төмөнкү маалыматтар киргизилет:</w:t>
      </w:r>
      <w:r w:rsidR="00DD26FC" w:rsidRPr="00BA42E0">
        <w:rPr>
          <w:sz w:val="28"/>
          <w:szCs w:val="28"/>
          <w:lang w:val="ky-KG"/>
        </w:rPr>
        <w:t xml:space="preserve"> </w:t>
      </w:r>
    </w:p>
    <w:p w:rsidR="00DD26FC" w:rsidRPr="00BA42E0" w:rsidRDefault="007B5578" w:rsidP="00634026">
      <w:pPr>
        <w:pStyle w:val="ConsPlusNormal"/>
        <w:ind w:firstLine="540"/>
        <w:jc w:val="both"/>
        <w:rPr>
          <w:sz w:val="28"/>
          <w:szCs w:val="28"/>
          <w:lang w:val="ky-KG"/>
        </w:rPr>
      </w:pPr>
      <w:r w:rsidRPr="00BA42E0">
        <w:rPr>
          <w:sz w:val="28"/>
          <w:szCs w:val="28"/>
          <w:lang w:val="ky-KG"/>
        </w:rPr>
        <w:t>2-пунктта - объект</w:t>
      </w:r>
      <w:r w:rsidR="00DD26FC" w:rsidRPr="00BA42E0">
        <w:rPr>
          <w:sz w:val="28"/>
          <w:szCs w:val="28"/>
          <w:lang w:val="ky-KG"/>
        </w:rPr>
        <w:t>т</w:t>
      </w:r>
      <w:r w:rsidRPr="00BA42E0">
        <w:rPr>
          <w:sz w:val="28"/>
          <w:szCs w:val="28"/>
          <w:lang w:val="ky-KG"/>
        </w:rPr>
        <w:t>и эксплуатацияга кабыл алуу датасы;</w:t>
      </w:r>
    </w:p>
    <w:p w:rsidR="00DD26FC" w:rsidRPr="00BA42E0" w:rsidRDefault="007B5578" w:rsidP="00634026">
      <w:pPr>
        <w:pStyle w:val="ConsPlusNormal"/>
        <w:ind w:firstLine="540"/>
        <w:jc w:val="both"/>
        <w:rPr>
          <w:sz w:val="28"/>
          <w:szCs w:val="28"/>
          <w:lang w:val="ky-KG"/>
        </w:rPr>
      </w:pPr>
      <w:r w:rsidRPr="00BA42E0">
        <w:rPr>
          <w:sz w:val="28"/>
          <w:szCs w:val="28"/>
          <w:lang w:val="ky-KG"/>
        </w:rPr>
        <w:t xml:space="preserve">3-пунктта - газ үчүн кооптуу жумуштарды өндүрүүгө берилген уруксатка ылайык, ГЖП, ШГП, ГЖОдо газдын башталган күнү; </w:t>
      </w:r>
    </w:p>
    <w:p w:rsidR="00DD26FC" w:rsidRPr="00BA42E0" w:rsidRDefault="007B5578" w:rsidP="00634026">
      <w:pPr>
        <w:pStyle w:val="ConsPlusNormal"/>
        <w:ind w:firstLine="540"/>
        <w:jc w:val="both"/>
        <w:rPr>
          <w:sz w:val="28"/>
          <w:szCs w:val="28"/>
          <w:lang w:val="ky-KG"/>
        </w:rPr>
      </w:pPr>
      <w:r w:rsidRPr="00BA42E0">
        <w:rPr>
          <w:sz w:val="28"/>
          <w:szCs w:val="28"/>
          <w:lang w:val="ky-KG"/>
        </w:rPr>
        <w:t>4-абзацта - ГЖП, ШГП, ГЖО кире бериштеги басым жана кыскартуучу линиялар боюнча чыгуучу басым, ошондой эле рельеф жана коопсуздукту бекитүүчү шаймандардын белгилөө чектери;</w:t>
      </w:r>
      <w:r w:rsidR="00DD26FC" w:rsidRPr="00BA42E0">
        <w:rPr>
          <w:sz w:val="28"/>
          <w:szCs w:val="28"/>
          <w:lang w:val="ky-KG"/>
        </w:rPr>
        <w:t xml:space="preserve"> </w:t>
      </w:r>
    </w:p>
    <w:p w:rsidR="00DD26FC" w:rsidRPr="00BA42E0" w:rsidRDefault="007B5578" w:rsidP="00634026">
      <w:pPr>
        <w:pStyle w:val="ConsPlusNormal"/>
        <w:ind w:firstLine="540"/>
        <w:jc w:val="both"/>
        <w:rPr>
          <w:sz w:val="28"/>
          <w:szCs w:val="28"/>
          <w:lang w:val="ky-KG"/>
        </w:rPr>
      </w:pPr>
      <w:r w:rsidRPr="00BA42E0">
        <w:rPr>
          <w:sz w:val="28"/>
          <w:szCs w:val="28"/>
          <w:lang w:val="ky-KG"/>
        </w:rPr>
        <w:t>5-пунктта - ГЖП, ШГП (блок</w:t>
      </w:r>
      <w:r w:rsidR="00DD26FC" w:rsidRPr="00BA42E0">
        <w:rPr>
          <w:sz w:val="28"/>
          <w:szCs w:val="28"/>
          <w:lang w:val="ky-KG"/>
        </w:rPr>
        <w:t>тук</w:t>
      </w:r>
      <w:r w:rsidRPr="00BA42E0">
        <w:rPr>
          <w:sz w:val="28"/>
          <w:szCs w:val="28"/>
          <w:lang w:val="ky-KG"/>
        </w:rPr>
        <w:t xml:space="preserve"> ГЖП, ШГП) имаратынын </w:t>
      </w:r>
      <w:r w:rsidR="00DD26FC" w:rsidRPr="00BA42E0">
        <w:rPr>
          <w:sz w:val="28"/>
          <w:szCs w:val="28"/>
          <w:lang w:val="ky-KG"/>
        </w:rPr>
        <w:t xml:space="preserve">конструкциясынын </w:t>
      </w:r>
      <w:r w:rsidRPr="00BA42E0">
        <w:rPr>
          <w:sz w:val="28"/>
          <w:szCs w:val="28"/>
          <w:lang w:val="ky-KG"/>
        </w:rPr>
        <w:t xml:space="preserve">толук сүрөттөлүшү; </w:t>
      </w:r>
    </w:p>
    <w:p w:rsidR="00DD26FC" w:rsidRPr="00BA42E0" w:rsidRDefault="007B5578" w:rsidP="00634026">
      <w:pPr>
        <w:pStyle w:val="ConsPlusNormal"/>
        <w:ind w:firstLine="540"/>
        <w:jc w:val="both"/>
        <w:rPr>
          <w:sz w:val="28"/>
          <w:szCs w:val="28"/>
          <w:lang w:val="ky-KG"/>
        </w:rPr>
      </w:pPr>
      <w:r w:rsidRPr="00BA42E0">
        <w:rPr>
          <w:sz w:val="28"/>
          <w:szCs w:val="28"/>
          <w:lang w:val="ky-KG"/>
        </w:rPr>
        <w:t xml:space="preserve">6-пунктта - аталыш, түрү, </w:t>
      </w:r>
      <w:r w:rsidR="00DD26FC" w:rsidRPr="00BA42E0">
        <w:rPr>
          <w:sz w:val="28"/>
          <w:szCs w:val="28"/>
          <w:lang w:val="ky-KG"/>
        </w:rPr>
        <w:t>шарттуу</w:t>
      </w:r>
      <w:r w:rsidRPr="00BA42E0">
        <w:rPr>
          <w:sz w:val="28"/>
          <w:szCs w:val="28"/>
          <w:lang w:val="ky-KG"/>
        </w:rPr>
        <w:t xml:space="preserve"> диаметри жана ГЖП, ШГП, ГЖО орнотулган арматуралардын саны; </w:t>
      </w:r>
    </w:p>
    <w:p w:rsidR="000843C9" w:rsidRPr="00BA42E0" w:rsidRDefault="007B5578" w:rsidP="00DD26FC">
      <w:pPr>
        <w:pStyle w:val="ConsPlusNormal"/>
        <w:ind w:firstLine="540"/>
        <w:jc w:val="both"/>
        <w:rPr>
          <w:sz w:val="28"/>
          <w:szCs w:val="28"/>
          <w:lang w:val="ky-KG"/>
        </w:rPr>
      </w:pPr>
      <w:r w:rsidRPr="00BA42E0">
        <w:rPr>
          <w:sz w:val="28"/>
          <w:szCs w:val="28"/>
          <w:lang w:val="ky-KG"/>
        </w:rPr>
        <w:t>7-пунктта - орнотуу орду, тиби, өлчөө чеги, ГЖП, ШГП, ГЖО орнотулган шаймандардын саны;</w:t>
      </w:r>
    </w:p>
    <w:p w:rsidR="00DD26FC" w:rsidRPr="00BA42E0" w:rsidRDefault="007B5578" w:rsidP="00634026">
      <w:pPr>
        <w:pStyle w:val="ConsPlusNormal"/>
        <w:ind w:firstLine="540"/>
        <w:jc w:val="both"/>
        <w:rPr>
          <w:sz w:val="28"/>
          <w:szCs w:val="28"/>
          <w:lang w:val="ky-KG"/>
        </w:rPr>
      </w:pPr>
      <w:r w:rsidRPr="00BA42E0">
        <w:rPr>
          <w:sz w:val="28"/>
          <w:szCs w:val="28"/>
          <w:lang w:val="ky-KG"/>
        </w:rPr>
        <w:t>8-пунктта - ГЖП, ШГП, ГЖОнун өндүрүш участокторуна (</w:t>
      </w:r>
      <w:r w:rsidR="00DD26FC" w:rsidRPr="00BA42E0">
        <w:rPr>
          <w:sz w:val="28"/>
          <w:szCs w:val="28"/>
          <w:lang w:val="ky-KG"/>
        </w:rPr>
        <w:t>усталарга</w:t>
      </w:r>
      <w:r w:rsidRPr="00BA42E0">
        <w:rPr>
          <w:sz w:val="28"/>
          <w:szCs w:val="28"/>
          <w:lang w:val="ky-KG"/>
        </w:rPr>
        <w:t xml:space="preserve">) бекитилгендиги жөнүндө маалымат. </w:t>
      </w:r>
      <w:r w:rsidR="00247D33" w:rsidRPr="00BA42E0">
        <w:rPr>
          <w:sz w:val="28"/>
          <w:szCs w:val="28"/>
          <w:lang w:val="ky-KG"/>
        </w:rPr>
        <w:t>Уста</w:t>
      </w:r>
      <w:r w:rsidRPr="00BA42E0">
        <w:rPr>
          <w:sz w:val="28"/>
          <w:szCs w:val="28"/>
          <w:lang w:val="ky-KG"/>
        </w:rPr>
        <w:t>л</w:t>
      </w:r>
      <w:r w:rsidR="004872D4" w:rsidRPr="00BA42E0">
        <w:rPr>
          <w:sz w:val="28"/>
          <w:szCs w:val="28"/>
          <w:lang w:val="ky-KG"/>
        </w:rPr>
        <w:t>а</w:t>
      </w:r>
      <w:r w:rsidRPr="00BA42E0">
        <w:rPr>
          <w:sz w:val="28"/>
          <w:szCs w:val="28"/>
          <w:lang w:val="ky-KG"/>
        </w:rPr>
        <w:t>рг</w:t>
      </w:r>
      <w:r w:rsidR="004872D4" w:rsidRPr="00BA42E0">
        <w:rPr>
          <w:sz w:val="28"/>
          <w:szCs w:val="28"/>
          <w:lang w:val="ky-KG"/>
        </w:rPr>
        <w:t>а</w:t>
      </w:r>
      <w:r w:rsidRPr="00BA42E0">
        <w:rPr>
          <w:sz w:val="28"/>
          <w:szCs w:val="28"/>
          <w:lang w:val="ky-KG"/>
        </w:rPr>
        <w:t xml:space="preserve"> </w:t>
      </w:r>
      <w:r w:rsidR="004872D4" w:rsidRPr="00BA42E0">
        <w:rPr>
          <w:sz w:val="28"/>
          <w:szCs w:val="28"/>
          <w:lang w:val="ky-KG"/>
        </w:rPr>
        <w:t>ГЖП, ШГП, ГЖОнун бекитүүсүн</w:t>
      </w:r>
      <w:r w:rsidRPr="00BA42E0">
        <w:rPr>
          <w:sz w:val="28"/>
          <w:szCs w:val="28"/>
          <w:lang w:val="ky-KG"/>
        </w:rPr>
        <w:t xml:space="preserve"> каттоо жүргүзүлөт. </w:t>
      </w:r>
    </w:p>
    <w:p w:rsidR="000843C9" w:rsidRPr="00BA42E0" w:rsidRDefault="007B5578" w:rsidP="00634026">
      <w:pPr>
        <w:pStyle w:val="ConsPlusNormal"/>
        <w:ind w:firstLine="540"/>
        <w:jc w:val="both"/>
        <w:rPr>
          <w:sz w:val="28"/>
          <w:szCs w:val="28"/>
          <w:lang w:val="ky-KG"/>
        </w:rPr>
      </w:pPr>
      <w:r w:rsidRPr="00BA42E0">
        <w:rPr>
          <w:sz w:val="28"/>
          <w:szCs w:val="28"/>
          <w:lang w:val="ky-KG"/>
        </w:rPr>
        <w:t xml:space="preserve">9-пунктта - </w:t>
      </w:r>
      <w:r w:rsidR="004872D4" w:rsidRPr="00BA42E0">
        <w:rPr>
          <w:sz w:val="28"/>
          <w:szCs w:val="28"/>
          <w:lang w:val="ky-KG"/>
        </w:rPr>
        <w:t>ГЖП</w:t>
      </w:r>
      <w:r w:rsidRPr="00BA42E0">
        <w:rPr>
          <w:sz w:val="28"/>
          <w:szCs w:val="28"/>
          <w:lang w:val="ky-KG"/>
        </w:rPr>
        <w:t xml:space="preserve">, </w:t>
      </w:r>
      <w:r w:rsidR="004872D4" w:rsidRPr="00BA42E0">
        <w:rPr>
          <w:sz w:val="28"/>
          <w:szCs w:val="28"/>
          <w:lang w:val="ky-KG"/>
        </w:rPr>
        <w:t xml:space="preserve">ШГП, ГЖОнун </w:t>
      </w:r>
      <w:r w:rsidRPr="00BA42E0">
        <w:rPr>
          <w:sz w:val="28"/>
          <w:szCs w:val="28"/>
          <w:lang w:val="ky-KG"/>
        </w:rPr>
        <w:t xml:space="preserve">жабдууларын техникалык тейлөөнүн, ошондой эле тетиктерди жана </w:t>
      </w:r>
      <w:r w:rsidR="004872D4" w:rsidRPr="00BA42E0">
        <w:rPr>
          <w:sz w:val="28"/>
          <w:szCs w:val="28"/>
          <w:lang w:val="ky-KG"/>
        </w:rPr>
        <w:t>түтуктөрдү</w:t>
      </w:r>
      <w:r w:rsidRPr="00BA42E0">
        <w:rPr>
          <w:sz w:val="28"/>
          <w:szCs w:val="28"/>
          <w:lang w:val="ky-KG"/>
        </w:rPr>
        <w:t xml:space="preserve"> алмаштырууга байланыш</w:t>
      </w:r>
      <w:r w:rsidR="004872D4" w:rsidRPr="00BA42E0">
        <w:rPr>
          <w:sz w:val="28"/>
          <w:szCs w:val="28"/>
          <w:lang w:val="ky-KG"/>
        </w:rPr>
        <w:t>кан</w:t>
      </w:r>
      <w:r w:rsidRPr="00BA42E0">
        <w:rPr>
          <w:sz w:val="28"/>
          <w:szCs w:val="28"/>
          <w:lang w:val="ky-KG"/>
        </w:rPr>
        <w:t xml:space="preserve"> оңдоо</w:t>
      </w:r>
      <w:r w:rsidR="004872D4" w:rsidRPr="00BA42E0">
        <w:rPr>
          <w:sz w:val="28"/>
          <w:szCs w:val="28"/>
          <w:lang w:val="ky-KG"/>
        </w:rPr>
        <w:t>лорд</w:t>
      </w:r>
      <w:r w:rsidRPr="00BA42E0">
        <w:rPr>
          <w:sz w:val="28"/>
          <w:szCs w:val="28"/>
          <w:lang w:val="ky-KG"/>
        </w:rPr>
        <w:t>ун натыйжалары.</w:t>
      </w:r>
      <w:r w:rsidR="00DD26FC" w:rsidRPr="00BA42E0">
        <w:rPr>
          <w:sz w:val="28"/>
          <w:szCs w:val="28"/>
          <w:lang w:val="ky-KG"/>
        </w:rPr>
        <w:t xml:space="preserve"> </w:t>
      </w:r>
    </w:p>
    <w:p w:rsidR="0082384E" w:rsidRPr="00BA42E0" w:rsidRDefault="0082384E" w:rsidP="0082384E">
      <w:pPr>
        <w:pStyle w:val="ConsPlusNormal"/>
        <w:ind w:firstLine="540"/>
        <w:jc w:val="both"/>
        <w:rPr>
          <w:sz w:val="28"/>
          <w:szCs w:val="28"/>
        </w:rPr>
      </w:pPr>
      <w:r w:rsidRPr="00BA42E0">
        <w:rPr>
          <w:sz w:val="28"/>
          <w:szCs w:val="28"/>
          <w:lang w:val="ky-KG"/>
        </w:rPr>
        <w:t xml:space="preserve">ГЖП, ШГП, ГЖО </w:t>
      </w:r>
      <w:r w:rsidR="007B5578" w:rsidRPr="00BA42E0">
        <w:rPr>
          <w:sz w:val="28"/>
          <w:szCs w:val="28"/>
          <w:lang w:val="ky-KG"/>
        </w:rPr>
        <w:t xml:space="preserve">паспорту бир нускада толтурулат жана </w:t>
      </w:r>
      <w:r w:rsidRPr="00BA42E0">
        <w:rPr>
          <w:sz w:val="28"/>
          <w:szCs w:val="28"/>
          <w:lang w:val="ky-KG"/>
        </w:rPr>
        <w:t xml:space="preserve">ГЖП, ШГП, ГЖО </w:t>
      </w:r>
      <w:r w:rsidR="007B5578" w:rsidRPr="00BA42E0">
        <w:rPr>
          <w:sz w:val="28"/>
          <w:szCs w:val="28"/>
          <w:lang w:val="ky-KG"/>
        </w:rPr>
        <w:t xml:space="preserve">ээсинин жана (же) анын ыйгарым укуктуу адамынын архивинде сакталат. </w:t>
      </w:r>
      <w:r w:rsidRPr="00BA42E0">
        <w:rPr>
          <w:sz w:val="28"/>
          <w:szCs w:val="28"/>
        </w:rPr>
        <w:t>Паспорт</w:t>
      </w:r>
      <w:r w:rsidRPr="00BA42E0">
        <w:rPr>
          <w:sz w:val="28"/>
          <w:szCs w:val="28"/>
          <w:lang w:val="ky-KG"/>
        </w:rPr>
        <w:t xml:space="preserve"> менен</w:t>
      </w:r>
      <w:r w:rsidRPr="00BA42E0">
        <w:rPr>
          <w:sz w:val="28"/>
          <w:szCs w:val="28"/>
        </w:rPr>
        <w:t xml:space="preserve"> аткаруучу</w:t>
      </w:r>
      <w:r w:rsidRPr="00BA42E0">
        <w:rPr>
          <w:sz w:val="28"/>
          <w:szCs w:val="28"/>
          <w:lang w:val="ky-KG"/>
        </w:rPr>
        <w:t>-</w:t>
      </w:r>
      <w:r w:rsidRPr="00BA42E0">
        <w:rPr>
          <w:sz w:val="28"/>
          <w:szCs w:val="28"/>
        </w:rPr>
        <w:t xml:space="preserve">техникалык документтер, орнотулган арматуранын паспорттору </w:t>
      </w:r>
      <w:r w:rsidRPr="00BA42E0">
        <w:rPr>
          <w:sz w:val="28"/>
          <w:szCs w:val="28"/>
          <w:lang w:val="ky-KG"/>
        </w:rPr>
        <w:t>сакталат</w:t>
      </w:r>
      <w:r w:rsidRPr="00BA42E0">
        <w:rPr>
          <w:sz w:val="28"/>
          <w:szCs w:val="28"/>
        </w:rPr>
        <w:t>.</w:t>
      </w:r>
    </w:p>
    <w:p w:rsidR="000843C9" w:rsidRPr="00BA42E0" w:rsidRDefault="000843C9" w:rsidP="00634026">
      <w:pPr>
        <w:pStyle w:val="ConsPlusNormal"/>
        <w:jc w:val="both"/>
        <w:rPr>
          <w:sz w:val="28"/>
          <w:szCs w:val="28"/>
        </w:rPr>
      </w:pPr>
    </w:p>
    <w:p w:rsidR="0081649C" w:rsidRPr="00BA42E0" w:rsidRDefault="0081649C" w:rsidP="00C56A0B">
      <w:pPr>
        <w:pStyle w:val="ConsPlusNormal"/>
        <w:jc w:val="center"/>
        <w:outlineLvl w:val="1"/>
        <w:rPr>
          <w:sz w:val="28"/>
          <w:szCs w:val="28"/>
        </w:rPr>
      </w:pPr>
    </w:p>
    <w:p w:rsidR="00C56A0B" w:rsidRPr="000E12B7" w:rsidRDefault="00C56A0B" w:rsidP="00C56A0B">
      <w:pPr>
        <w:pStyle w:val="ConsPlusNormal"/>
        <w:ind w:left="5670" w:firstLine="142"/>
        <w:jc w:val="both"/>
        <w:rPr>
          <w:b/>
          <w:sz w:val="28"/>
          <w:szCs w:val="28"/>
        </w:rPr>
      </w:pPr>
      <w:r w:rsidRPr="000E12B7">
        <w:rPr>
          <w:b/>
          <w:sz w:val="28"/>
          <w:szCs w:val="28"/>
        </w:rPr>
        <w:lastRenderedPageBreak/>
        <w:t xml:space="preserve">Газ </w:t>
      </w:r>
      <w:r w:rsidRPr="000E12B7">
        <w:rPr>
          <w:b/>
          <w:sz w:val="28"/>
          <w:szCs w:val="28"/>
          <w:lang w:val="ky-KG"/>
        </w:rPr>
        <w:t>чарбас</w:t>
      </w:r>
      <w:r w:rsidRPr="000E12B7">
        <w:rPr>
          <w:b/>
          <w:sz w:val="28"/>
          <w:szCs w:val="28"/>
        </w:rPr>
        <w:t xml:space="preserve">ындагы </w:t>
      </w:r>
    </w:p>
    <w:p w:rsidR="00C56A0B" w:rsidRPr="000E12B7" w:rsidRDefault="00C56A0B" w:rsidP="00C56A0B">
      <w:pPr>
        <w:autoSpaceDE w:val="0"/>
        <w:autoSpaceDN w:val="0"/>
        <w:adjustRightInd w:val="0"/>
        <w:ind w:left="5812" w:right="848"/>
        <w:jc w:val="both"/>
        <w:rPr>
          <w:rFonts w:eastAsia="Times New Roman" w:cs="Times New Roman"/>
          <w:b/>
          <w:sz w:val="28"/>
          <w:szCs w:val="28"/>
          <w:lang w:val="ky-KG" w:eastAsia="ru-RU"/>
        </w:rPr>
      </w:pPr>
      <w:r w:rsidRPr="000E12B7">
        <w:rPr>
          <w:rFonts w:eastAsia="Times New Roman" w:cs="Times New Roman"/>
          <w:b/>
          <w:sz w:val="28"/>
          <w:szCs w:val="28"/>
          <w:lang w:eastAsia="ru-RU"/>
        </w:rPr>
        <w:t>Өнөр жай коопсуздугунун эрежелерине</w:t>
      </w:r>
      <w:r w:rsidRPr="000E12B7">
        <w:rPr>
          <w:rFonts w:eastAsia="Times New Roman" w:cs="Times New Roman"/>
          <w:b/>
          <w:sz w:val="28"/>
          <w:szCs w:val="28"/>
          <w:lang w:val="ky-KG" w:eastAsia="ru-RU"/>
        </w:rPr>
        <w:t xml:space="preserve"> </w:t>
      </w:r>
    </w:p>
    <w:p w:rsidR="00C56A0B" w:rsidRPr="000E12B7" w:rsidRDefault="00C56A0B" w:rsidP="000E12B7">
      <w:pPr>
        <w:autoSpaceDE w:val="0"/>
        <w:autoSpaceDN w:val="0"/>
        <w:adjustRightInd w:val="0"/>
        <w:ind w:left="5664" w:firstLine="148"/>
        <w:jc w:val="right"/>
        <w:rPr>
          <w:rFonts w:cs="Times New Roman"/>
          <w:b/>
          <w:bCs/>
          <w:color w:val="000000"/>
          <w:sz w:val="28"/>
          <w:szCs w:val="28"/>
        </w:rPr>
      </w:pPr>
      <w:r w:rsidRPr="000E12B7">
        <w:rPr>
          <w:rFonts w:cs="Times New Roman"/>
          <w:b/>
          <w:bCs/>
          <w:color w:val="000000"/>
          <w:sz w:val="28"/>
          <w:szCs w:val="28"/>
          <w:lang w:val="ky-KG"/>
        </w:rPr>
        <w:t>7</w:t>
      </w:r>
      <w:r w:rsidRPr="000E12B7">
        <w:rPr>
          <w:rFonts w:cs="Times New Roman"/>
          <w:b/>
          <w:bCs/>
          <w:color w:val="000000"/>
          <w:sz w:val="28"/>
          <w:szCs w:val="28"/>
        </w:rPr>
        <w:t xml:space="preserve">-тиркеме </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w:t>
      </w:r>
      <w:r w:rsidR="001F0A70" w:rsidRPr="00BA42E0">
        <w:rPr>
          <w:rFonts w:ascii="Times New Roman" w:hAnsi="Times New Roman" w:cs="Times New Roman"/>
          <w:sz w:val="28"/>
          <w:szCs w:val="28"/>
        </w:rPr>
        <w:t>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AD037B" w:rsidRPr="00BA42E0" w:rsidRDefault="00AD037B" w:rsidP="00AD037B">
      <w:pPr>
        <w:pStyle w:val="ConsPlusNonformat"/>
        <w:ind w:hanging="142"/>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Б</w:t>
      </w:r>
      <w:r w:rsidRPr="00BA42E0">
        <w:rPr>
          <w:rFonts w:ascii="Times New Roman" w:hAnsi="Times New Roman" w:cs="Times New Roman"/>
          <w:b/>
          <w:sz w:val="28"/>
          <w:szCs w:val="28"/>
        </w:rPr>
        <w:t>асым</w:t>
      </w:r>
      <w:r w:rsidRPr="00BA42E0">
        <w:rPr>
          <w:rFonts w:ascii="Times New Roman" w:hAnsi="Times New Roman" w:cs="Times New Roman"/>
          <w:b/>
          <w:sz w:val="28"/>
          <w:szCs w:val="28"/>
          <w:lang w:val="ky-KG"/>
        </w:rPr>
        <w:t>дын</w:t>
      </w:r>
      <w:r w:rsidRPr="00BA42E0">
        <w:rPr>
          <w:rFonts w:ascii="Times New Roman" w:hAnsi="Times New Roman" w:cs="Times New Roman"/>
          <w:b/>
          <w:sz w:val="28"/>
          <w:szCs w:val="28"/>
        </w:rPr>
        <w:t xml:space="preserve"> бириктирилген жөнгө сал</w:t>
      </w:r>
      <w:r w:rsidRPr="00BA42E0">
        <w:rPr>
          <w:rFonts w:ascii="Times New Roman" w:hAnsi="Times New Roman" w:cs="Times New Roman"/>
          <w:b/>
          <w:sz w:val="28"/>
          <w:szCs w:val="28"/>
          <w:lang w:val="ky-KG"/>
        </w:rPr>
        <w:t xml:space="preserve">гычынын  </w:t>
      </w:r>
    </w:p>
    <w:p w:rsidR="000843C9" w:rsidRPr="00BA42E0" w:rsidRDefault="00335329" w:rsidP="00AD037B">
      <w:pPr>
        <w:pStyle w:val="ConsPlusNonformat"/>
        <w:ind w:hanging="142"/>
        <w:jc w:val="center"/>
        <w:rPr>
          <w:rFonts w:ascii="Times New Roman" w:hAnsi="Times New Roman" w:cs="Times New Roman"/>
          <w:sz w:val="28"/>
          <w:szCs w:val="28"/>
        </w:rPr>
      </w:pPr>
      <w:r w:rsidRPr="00BA42E0">
        <w:rPr>
          <w:rFonts w:ascii="Times New Roman" w:hAnsi="Times New Roman" w:cs="Times New Roman"/>
          <w:b/>
          <w:sz w:val="28"/>
          <w:szCs w:val="28"/>
        </w:rPr>
        <w:t>ЭКСПЛУАТАЦИЯЛЫК ПАСПОРТУ</w:t>
      </w:r>
      <w:r w:rsidR="00AD037B" w:rsidRPr="00BA42E0">
        <w:rPr>
          <w:rFonts w:ascii="Times New Roman" w:hAnsi="Times New Roman" w:cs="Times New Roman"/>
          <w:sz w:val="28"/>
          <w:szCs w:val="28"/>
          <w:lang w:val="ky-KG"/>
        </w:rPr>
        <w:t xml:space="preserve"> </w:t>
      </w:r>
      <w:r w:rsidR="000843C9" w:rsidRPr="00BA42E0">
        <w:rPr>
          <w:rFonts w:ascii="Times New Roman" w:hAnsi="Times New Roman" w:cs="Times New Roman"/>
          <w:b/>
          <w:sz w:val="28"/>
          <w:szCs w:val="28"/>
        </w:rPr>
        <w:t>ти</w:t>
      </w:r>
      <w:r w:rsidR="00AD037B" w:rsidRPr="00BA42E0">
        <w:rPr>
          <w:rFonts w:ascii="Times New Roman" w:hAnsi="Times New Roman" w:cs="Times New Roman"/>
          <w:b/>
          <w:sz w:val="28"/>
          <w:szCs w:val="28"/>
          <w:lang w:val="ky-KG"/>
        </w:rPr>
        <w:t>би</w:t>
      </w:r>
      <w:r w:rsidR="000843C9" w:rsidRPr="00BA42E0">
        <w:rPr>
          <w:rFonts w:ascii="Times New Roman" w:hAnsi="Times New Roman" w:cs="Times New Roman"/>
          <w:b/>
          <w:sz w:val="28"/>
          <w:szCs w:val="28"/>
        </w:rPr>
        <w:t xml:space="preserve"> ______</w:t>
      </w:r>
    </w:p>
    <w:p w:rsidR="000843C9" w:rsidRPr="00BA42E0" w:rsidRDefault="00303D7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Аткаруучу-техникалык документтердин архивдик номери </w:t>
      </w:r>
      <w:r w:rsidR="000843C9" w:rsidRPr="00BA42E0">
        <w:rPr>
          <w:rFonts w:ascii="Times New Roman" w:hAnsi="Times New Roman" w:cs="Times New Roman"/>
          <w:sz w:val="28"/>
          <w:szCs w:val="28"/>
        </w:rPr>
        <w:t xml:space="preserve"> 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bookmarkStart w:id="39" w:name="P3011"/>
      <w:bookmarkEnd w:id="39"/>
      <w:r w:rsidRPr="00BA42E0">
        <w:rPr>
          <w:rFonts w:ascii="Times New Roman" w:hAnsi="Times New Roman" w:cs="Times New Roman"/>
          <w:sz w:val="28"/>
          <w:szCs w:val="28"/>
        </w:rPr>
        <w:t xml:space="preserve">     1. </w:t>
      </w:r>
      <w:r w:rsidR="00303D72" w:rsidRPr="00BA42E0">
        <w:rPr>
          <w:rFonts w:ascii="Times New Roman" w:hAnsi="Times New Roman" w:cs="Times New Roman"/>
          <w:sz w:val="28"/>
          <w:szCs w:val="28"/>
          <w:lang w:val="ky-KG"/>
        </w:rPr>
        <w:t>Жөндөгүч белгиледи</w:t>
      </w:r>
      <w:r w:rsidRPr="00BA42E0">
        <w:rPr>
          <w:rFonts w:ascii="Times New Roman" w:hAnsi="Times New Roman" w:cs="Times New Roman"/>
          <w:sz w:val="28"/>
          <w:szCs w:val="28"/>
        </w:rPr>
        <w:t xml:space="preserve"> 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032660" w:rsidRPr="00BA42E0">
        <w:rPr>
          <w:rFonts w:ascii="Times New Roman" w:hAnsi="Times New Roman" w:cs="Times New Roman"/>
          <w:sz w:val="28"/>
          <w:szCs w:val="28"/>
          <w:lang w:val="ky-KG"/>
        </w:rPr>
        <w:t>орнотмонун ыкмасын көрсөтүү</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062EE3" w:rsidRPr="00BA42E0">
        <w:rPr>
          <w:rFonts w:ascii="Times New Roman" w:hAnsi="Times New Roman" w:cs="Times New Roman"/>
          <w:sz w:val="28"/>
          <w:szCs w:val="28"/>
        </w:rPr>
        <w:t>дареги</w:t>
      </w:r>
      <w:r w:rsidR="00032660" w:rsidRPr="00BA42E0">
        <w:rPr>
          <w:rFonts w:ascii="Times New Roman" w:hAnsi="Times New Roman" w:cs="Times New Roman"/>
          <w:sz w:val="28"/>
          <w:szCs w:val="28"/>
          <w:lang w:val="ky-KG"/>
        </w:rPr>
        <w:t xml:space="preserve"> боюнча</w:t>
      </w:r>
      <w:r w:rsidRPr="00BA42E0">
        <w:rPr>
          <w:rFonts w:ascii="Times New Roman" w:hAnsi="Times New Roman" w:cs="Times New Roman"/>
          <w:sz w:val="28"/>
          <w:szCs w:val="28"/>
        </w:rPr>
        <w:t>: 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40" w:name="P3014"/>
      <w:bookmarkEnd w:id="40"/>
      <w:r w:rsidRPr="00BA42E0">
        <w:rPr>
          <w:rFonts w:ascii="Times New Roman" w:hAnsi="Times New Roman" w:cs="Times New Roman"/>
          <w:sz w:val="28"/>
          <w:szCs w:val="28"/>
        </w:rPr>
        <w:t xml:space="preserve">     2. </w:t>
      </w:r>
      <w:r w:rsidR="00032660" w:rsidRPr="00BA42E0">
        <w:rPr>
          <w:rFonts w:ascii="Times New Roman" w:hAnsi="Times New Roman" w:cs="Times New Roman"/>
          <w:sz w:val="28"/>
          <w:szCs w:val="28"/>
          <w:lang w:val="ky-KG"/>
        </w:rPr>
        <w:t>Пайдаланууга берүү датасы</w:t>
      </w:r>
      <w:r w:rsidRPr="00BA42E0">
        <w:rPr>
          <w:rFonts w:ascii="Times New Roman" w:hAnsi="Times New Roman" w:cs="Times New Roman"/>
          <w:sz w:val="28"/>
          <w:szCs w:val="28"/>
        </w:rPr>
        <w:t xml:space="preserve"> 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41" w:name="P3015"/>
      <w:bookmarkEnd w:id="41"/>
      <w:r w:rsidRPr="00BA42E0">
        <w:rPr>
          <w:rFonts w:ascii="Times New Roman" w:hAnsi="Times New Roman" w:cs="Times New Roman"/>
          <w:sz w:val="28"/>
          <w:szCs w:val="28"/>
        </w:rPr>
        <w:t xml:space="preserve">     3. </w:t>
      </w:r>
      <w:r w:rsidR="00CF5E6B" w:rsidRPr="00BA42E0">
        <w:rPr>
          <w:rFonts w:ascii="Times New Roman" w:hAnsi="Times New Roman" w:cs="Times New Roman"/>
          <w:sz w:val="28"/>
          <w:szCs w:val="28"/>
        </w:rPr>
        <w:t>Басымдын бириктирилген жөнгө салгычы</w:t>
      </w:r>
      <w:r w:rsidR="00CF5E6B" w:rsidRPr="00BA42E0">
        <w:rPr>
          <w:rFonts w:ascii="Times New Roman" w:hAnsi="Times New Roman" w:cs="Times New Roman"/>
          <w:sz w:val="28"/>
          <w:szCs w:val="28"/>
          <w:lang w:val="ky-KG"/>
        </w:rPr>
        <w:t xml:space="preserve"> жөнүндө маалымат</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CF5E6B" w:rsidRPr="00BA42E0">
        <w:rPr>
          <w:rFonts w:ascii="Times New Roman" w:hAnsi="Times New Roman" w:cs="Times New Roman"/>
          <w:sz w:val="28"/>
          <w:szCs w:val="28"/>
          <w:lang w:val="ky-KG"/>
        </w:rPr>
        <w:t xml:space="preserve">шарттуу өтмөктүн </w:t>
      </w:r>
      <w:r w:rsidRPr="00BA42E0">
        <w:rPr>
          <w:rFonts w:ascii="Times New Roman" w:hAnsi="Times New Roman" w:cs="Times New Roman"/>
          <w:sz w:val="28"/>
          <w:szCs w:val="28"/>
        </w:rPr>
        <w:t>диаметр</w:t>
      </w:r>
      <w:r w:rsidR="00CF5E6B" w:rsidRPr="00BA42E0">
        <w:rPr>
          <w:rFonts w:ascii="Times New Roman" w:hAnsi="Times New Roman" w:cs="Times New Roman"/>
          <w:sz w:val="28"/>
          <w:szCs w:val="28"/>
          <w:lang w:val="ky-KG"/>
        </w:rPr>
        <w:t>и</w:t>
      </w:r>
      <w:r w:rsidRPr="00BA42E0">
        <w:rPr>
          <w:rFonts w:ascii="Times New Roman" w:hAnsi="Times New Roman" w:cs="Times New Roman"/>
          <w:sz w:val="28"/>
          <w:szCs w:val="28"/>
        </w:rPr>
        <w:t xml:space="preserve"> _________ мм;</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CF5E6B" w:rsidRPr="00BA42E0">
        <w:rPr>
          <w:rFonts w:ascii="Times New Roman" w:hAnsi="Times New Roman" w:cs="Times New Roman"/>
          <w:sz w:val="28"/>
          <w:szCs w:val="28"/>
          <w:lang w:val="ky-KG"/>
        </w:rPr>
        <w:t>өтүү жөндөмдүүлүгү</w:t>
      </w:r>
      <w:r w:rsidRPr="00BA42E0">
        <w:rPr>
          <w:rFonts w:ascii="Times New Roman" w:hAnsi="Times New Roman" w:cs="Times New Roman"/>
          <w:sz w:val="28"/>
          <w:szCs w:val="28"/>
        </w:rPr>
        <w:t xml:space="preserve"> ____________ куб.м/</w:t>
      </w:r>
      <w:r w:rsidR="00CF5E6B" w:rsidRPr="00BA42E0">
        <w:rPr>
          <w:rFonts w:ascii="Times New Roman" w:hAnsi="Times New Roman" w:cs="Times New Roman"/>
          <w:sz w:val="28"/>
          <w:szCs w:val="28"/>
          <w:lang w:val="ky-KG"/>
        </w:rPr>
        <w:t>с</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максимал</w:t>
      </w:r>
      <w:r w:rsidR="00CF5E6B" w:rsidRPr="00BA42E0">
        <w:rPr>
          <w:rFonts w:ascii="Times New Roman" w:hAnsi="Times New Roman" w:cs="Times New Roman"/>
          <w:sz w:val="28"/>
          <w:szCs w:val="28"/>
          <w:lang w:val="ky-KG"/>
        </w:rPr>
        <w:t>дуу кирүү басымы</w:t>
      </w:r>
      <w:r w:rsidRPr="00BA42E0">
        <w:rPr>
          <w:rFonts w:ascii="Times New Roman" w:hAnsi="Times New Roman" w:cs="Times New Roman"/>
          <w:sz w:val="28"/>
          <w:szCs w:val="28"/>
        </w:rPr>
        <w:t xml:space="preserve"> _________ МПа.</w:t>
      </w:r>
    </w:p>
    <w:p w:rsidR="000843C9" w:rsidRPr="00BA42E0" w:rsidRDefault="000843C9" w:rsidP="00634026">
      <w:pPr>
        <w:pStyle w:val="ConsPlusNonformat"/>
        <w:jc w:val="both"/>
        <w:rPr>
          <w:rFonts w:ascii="Times New Roman" w:hAnsi="Times New Roman" w:cs="Times New Roman"/>
          <w:sz w:val="28"/>
          <w:szCs w:val="28"/>
        </w:rPr>
      </w:pPr>
      <w:bookmarkStart w:id="42" w:name="P3019"/>
      <w:bookmarkEnd w:id="42"/>
      <w:r w:rsidRPr="00BA42E0">
        <w:rPr>
          <w:rFonts w:ascii="Times New Roman" w:hAnsi="Times New Roman" w:cs="Times New Roman"/>
          <w:sz w:val="28"/>
          <w:szCs w:val="28"/>
        </w:rPr>
        <w:t xml:space="preserve">     4. </w:t>
      </w:r>
      <w:r w:rsidR="00CF5E6B" w:rsidRPr="00BA42E0">
        <w:rPr>
          <w:rFonts w:ascii="Times New Roman" w:hAnsi="Times New Roman" w:cs="Times New Roman"/>
          <w:sz w:val="28"/>
          <w:szCs w:val="28"/>
          <w:lang w:val="ky-KG"/>
        </w:rPr>
        <w:t>Тууралоо чектери</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CF5E6B" w:rsidRPr="00BA42E0">
        <w:rPr>
          <w:rFonts w:ascii="Times New Roman" w:hAnsi="Times New Roman" w:cs="Times New Roman"/>
          <w:sz w:val="28"/>
          <w:szCs w:val="28"/>
          <w:lang w:val="ky-KG"/>
        </w:rPr>
        <w:t>кирүүдөгү басым</w:t>
      </w:r>
      <w:r w:rsidRPr="00BA42E0">
        <w:rPr>
          <w:rFonts w:ascii="Times New Roman" w:hAnsi="Times New Roman" w:cs="Times New Roman"/>
          <w:sz w:val="28"/>
          <w:szCs w:val="28"/>
        </w:rPr>
        <w:t xml:space="preserve"> _________ МПа</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CF5E6B" w:rsidRPr="00BA42E0">
        <w:rPr>
          <w:rFonts w:ascii="Times New Roman" w:hAnsi="Times New Roman" w:cs="Times New Roman"/>
          <w:sz w:val="28"/>
          <w:szCs w:val="28"/>
          <w:lang w:val="ky-KG"/>
        </w:rPr>
        <w:t>чыгуудагы басым</w:t>
      </w:r>
      <w:r w:rsidRPr="00BA42E0">
        <w:rPr>
          <w:rFonts w:ascii="Times New Roman" w:hAnsi="Times New Roman" w:cs="Times New Roman"/>
          <w:sz w:val="28"/>
          <w:szCs w:val="28"/>
        </w:rPr>
        <w:t xml:space="preserve"> _________ МПа.</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w:t>
      </w:r>
      <w:r w:rsidR="00CF5E6B" w:rsidRPr="00BA42E0">
        <w:rPr>
          <w:rFonts w:ascii="Times New Roman" w:hAnsi="Times New Roman" w:cs="Times New Roman"/>
          <w:sz w:val="28"/>
          <w:szCs w:val="28"/>
          <w:lang w:val="ky-KG"/>
        </w:rPr>
        <w:t>түзүлдү</w:t>
      </w:r>
      <w:r w:rsidRPr="00BA42E0">
        <w:rPr>
          <w:rFonts w:ascii="Times New Roman" w:hAnsi="Times New Roman" w:cs="Times New Roman"/>
          <w:sz w:val="28"/>
          <w:szCs w:val="28"/>
        </w:rPr>
        <w:t xml:space="preserve">    _____________  _______________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CF5E6B"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w:t>
      </w:r>
      <w:r w:rsidR="00CF5E6B"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rPr>
        <w:t xml:space="preserve">    _____________  _______________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CF5E6B"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CF5E6B"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20___-ж.,____- _________ паспорт түзүлдү </w:t>
      </w:r>
    </w:p>
    <w:p w:rsidR="000843C9" w:rsidRPr="00BA42E0" w:rsidRDefault="000843C9" w:rsidP="00634026">
      <w:pPr>
        <w:pStyle w:val="ConsPlusNormal"/>
        <w:jc w:val="both"/>
        <w:rPr>
          <w:sz w:val="28"/>
          <w:szCs w:val="28"/>
        </w:rPr>
      </w:pPr>
    </w:p>
    <w:p w:rsidR="0096432E" w:rsidRPr="00BA42E0" w:rsidRDefault="0096432E" w:rsidP="0096432E">
      <w:pPr>
        <w:pStyle w:val="ConsPlusNormal"/>
        <w:jc w:val="right"/>
        <w:rPr>
          <w:sz w:val="28"/>
          <w:szCs w:val="28"/>
          <w:lang w:val="ky-KG"/>
        </w:rPr>
      </w:pPr>
      <w:r w:rsidRPr="00BA42E0">
        <w:rPr>
          <w:sz w:val="28"/>
          <w:szCs w:val="28"/>
          <w:lang w:val="ky-KG"/>
        </w:rPr>
        <w:t>П</w:t>
      </w:r>
      <w:r w:rsidRPr="00BA42E0">
        <w:rPr>
          <w:sz w:val="28"/>
          <w:szCs w:val="28"/>
        </w:rPr>
        <w:t>аспорт</w:t>
      </w:r>
      <w:r w:rsidRPr="00BA42E0">
        <w:rPr>
          <w:sz w:val="28"/>
          <w:szCs w:val="28"/>
          <w:lang w:val="ky-KG"/>
        </w:rPr>
        <w:t>тун экинчи бети</w:t>
      </w:r>
    </w:p>
    <w:p w:rsidR="000843C9" w:rsidRPr="00BA42E0" w:rsidRDefault="000843C9" w:rsidP="00634026">
      <w:pPr>
        <w:pStyle w:val="ConsPlusNormal"/>
        <w:jc w:val="right"/>
        <w:rPr>
          <w:sz w:val="28"/>
          <w:szCs w:val="28"/>
          <w:lang w:val="ky-KG"/>
        </w:rPr>
      </w:pPr>
    </w:p>
    <w:p w:rsidR="000843C9" w:rsidRPr="00BA42E0" w:rsidRDefault="000843C9" w:rsidP="00634026">
      <w:pPr>
        <w:pStyle w:val="ConsPlusNormal"/>
        <w:ind w:firstLine="540"/>
        <w:jc w:val="both"/>
        <w:rPr>
          <w:sz w:val="28"/>
          <w:szCs w:val="28"/>
        </w:rPr>
      </w:pPr>
      <w:bookmarkStart w:id="43" w:name="P3033"/>
      <w:bookmarkEnd w:id="43"/>
      <w:r w:rsidRPr="00BA42E0">
        <w:rPr>
          <w:sz w:val="28"/>
          <w:szCs w:val="28"/>
        </w:rPr>
        <w:t xml:space="preserve">5. </w:t>
      </w:r>
      <w:r w:rsidR="0096432E" w:rsidRPr="00BA42E0">
        <w:rPr>
          <w:sz w:val="28"/>
          <w:szCs w:val="28"/>
          <w:lang w:val="ky-KG"/>
        </w:rPr>
        <w:t>Аткарылган иштер жөнүндө маалымат</w:t>
      </w:r>
      <w:r w:rsidRPr="00BA42E0">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2"/>
        <w:gridCol w:w="3667"/>
        <w:gridCol w:w="3310"/>
      </w:tblGrid>
      <w:tr w:rsidR="0096432E" w:rsidRPr="00BA42E0" w:rsidTr="00BE65A2">
        <w:tc>
          <w:tcPr>
            <w:tcW w:w="2662" w:type="dxa"/>
            <w:vAlign w:val="center"/>
          </w:tcPr>
          <w:p w:rsidR="0096432E" w:rsidRPr="00BA42E0" w:rsidRDefault="0096432E" w:rsidP="0096432E">
            <w:pPr>
              <w:pStyle w:val="ConsPlusNormal"/>
              <w:jc w:val="center"/>
              <w:rPr>
                <w:sz w:val="28"/>
                <w:szCs w:val="28"/>
              </w:rPr>
            </w:pPr>
            <w:r w:rsidRPr="00BA42E0">
              <w:rPr>
                <w:sz w:val="28"/>
                <w:szCs w:val="28"/>
                <w:lang w:val="ky-KG"/>
              </w:rPr>
              <w:t>Иш аткарылган күн</w:t>
            </w:r>
          </w:p>
        </w:tc>
        <w:tc>
          <w:tcPr>
            <w:tcW w:w="3667" w:type="dxa"/>
            <w:vAlign w:val="center"/>
          </w:tcPr>
          <w:p w:rsidR="0096432E" w:rsidRPr="00BA42E0" w:rsidRDefault="0096432E" w:rsidP="0096432E">
            <w:pPr>
              <w:pStyle w:val="ConsPlusNormal"/>
              <w:jc w:val="center"/>
              <w:rPr>
                <w:sz w:val="28"/>
                <w:szCs w:val="28"/>
              </w:rPr>
            </w:pPr>
            <w:r w:rsidRPr="00BA42E0">
              <w:rPr>
                <w:sz w:val="28"/>
                <w:szCs w:val="28"/>
                <w:lang w:val="ky-KG"/>
              </w:rPr>
              <w:t>Аткарылган иштердин мүнөздөмөсү</w:t>
            </w:r>
          </w:p>
        </w:tc>
        <w:tc>
          <w:tcPr>
            <w:tcW w:w="3310" w:type="dxa"/>
            <w:vAlign w:val="center"/>
          </w:tcPr>
          <w:p w:rsidR="0096432E" w:rsidRPr="00BA42E0" w:rsidRDefault="0096432E" w:rsidP="0096432E">
            <w:pPr>
              <w:pStyle w:val="ConsPlusNormal"/>
              <w:jc w:val="center"/>
              <w:rPr>
                <w:sz w:val="28"/>
                <w:szCs w:val="28"/>
              </w:rPr>
            </w:pPr>
            <w:r w:rsidRPr="00BA42E0">
              <w:rPr>
                <w:sz w:val="28"/>
                <w:szCs w:val="28"/>
                <w:lang w:val="ky-KG"/>
              </w:rPr>
              <w:t>Жазган адамдын ф</w:t>
            </w:r>
            <w:r w:rsidRPr="00BA42E0">
              <w:rPr>
                <w:sz w:val="28"/>
                <w:szCs w:val="28"/>
              </w:rPr>
              <w:t>амилия</w:t>
            </w:r>
            <w:r w:rsidRPr="00BA42E0">
              <w:rPr>
                <w:sz w:val="28"/>
                <w:szCs w:val="28"/>
                <w:lang w:val="ky-KG"/>
              </w:rPr>
              <w:t>сы</w:t>
            </w:r>
            <w:r w:rsidRPr="00BA42E0">
              <w:rPr>
                <w:sz w:val="28"/>
                <w:szCs w:val="28"/>
              </w:rPr>
              <w:t>, инициал</w:t>
            </w:r>
            <w:r w:rsidRPr="00BA42E0">
              <w:rPr>
                <w:sz w:val="28"/>
                <w:szCs w:val="28"/>
                <w:lang w:val="ky-KG"/>
              </w:rPr>
              <w:t>дар</w:t>
            </w:r>
            <w:r w:rsidRPr="00BA42E0">
              <w:rPr>
                <w:sz w:val="28"/>
                <w:szCs w:val="28"/>
              </w:rPr>
              <w:t>ы, колу</w:t>
            </w:r>
          </w:p>
        </w:tc>
      </w:tr>
      <w:tr w:rsidR="000843C9" w:rsidRPr="00BA42E0" w:rsidTr="00BE65A2">
        <w:tc>
          <w:tcPr>
            <w:tcW w:w="2662"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3667"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3310" w:type="dxa"/>
            <w:vAlign w:val="center"/>
          </w:tcPr>
          <w:p w:rsidR="000843C9" w:rsidRPr="00BA42E0" w:rsidRDefault="000843C9" w:rsidP="00634026">
            <w:pPr>
              <w:pStyle w:val="ConsPlusNormal"/>
              <w:jc w:val="center"/>
              <w:rPr>
                <w:sz w:val="28"/>
                <w:szCs w:val="28"/>
              </w:rPr>
            </w:pPr>
            <w:r w:rsidRPr="00BA42E0">
              <w:rPr>
                <w:sz w:val="28"/>
                <w:szCs w:val="28"/>
              </w:rPr>
              <w:t>3</w:t>
            </w:r>
          </w:p>
        </w:tc>
      </w:tr>
    </w:tbl>
    <w:p w:rsidR="000843C9" w:rsidRPr="00BA42E0" w:rsidRDefault="000843C9" w:rsidP="00634026">
      <w:pPr>
        <w:rPr>
          <w:rFonts w:cs="Times New Roman"/>
          <w:sz w:val="28"/>
          <w:szCs w:val="28"/>
        </w:rPr>
        <w:sectPr w:rsidR="000843C9" w:rsidRPr="00BA42E0" w:rsidSect="00CE77EF">
          <w:pgSz w:w="11905" w:h="16838"/>
          <w:pgMar w:top="1134" w:right="1701" w:bottom="1134" w:left="851" w:header="0" w:footer="341" w:gutter="0"/>
          <w:cols w:space="720"/>
        </w:sectPr>
      </w:pPr>
    </w:p>
    <w:p w:rsidR="00401150" w:rsidRPr="00BA42E0" w:rsidRDefault="00401150" w:rsidP="00401150">
      <w:pPr>
        <w:pStyle w:val="ConsPlusNonformat"/>
        <w:ind w:hanging="142"/>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lastRenderedPageBreak/>
        <w:t>Б</w:t>
      </w:r>
      <w:r w:rsidRPr="00BA42E0">
        <w:rPr>
          <w:rFonts w:ascii="Times New Roman" w:hAnsi="Times New Roman" w:cs="Times New Roman"/>
          <w:b/>
          <w:sz w:val="28"/>
          <w:szCs w:val="28"/>
        </w:rPr>
        <w:t>асым</w:t>
      </w:r>
      <w:r w:rsidRPr="00BA42E0">
        <w:rPr>
          <w:rFonts w:ascii="Times New Roman" w:hAnsi="Times New Roman" w:cs="Times New Roman"/>
          <w:b/>
          <w:sz w:val="28"/>
          <w:szCs w:val="28"/>
          <w:lang w:val="ky-KG"/>
        </w:rPr>
        <w:t>дын</w:t>
      </w:r>
      <w:r w:rsidRPr="00BA42E0">
        <w:rPr>
          <w:rFonts w:ascii="Times New Roman" w:hAnsi="Times New Roman" w:cs="Times New Roman"/>
          <w:b/>
          <w:sz w:val="28"/>
          <w:szCs w:val="28"/>
        </w:rPr>
        <w:t xml:space="preserve"> бириктирилген жөнгө сал</w:t>
      </w:r>
      <w:r w:rsidRPr="00BA42E0">
        <w:rPr>
          <w:rFonts w:ascii="Times New Roman" w:hAnsi="Times New Roman" w:cs="Times New Roman"/>
          <w:b/>
          <w:sz w:val="28"/>
          <w:szCs w:val="28"/>
          <w:lang w:val="ky-KG"/>
        </w:rPr>
        <w:t xml:space="preserve">гычынын  </w:t>
      </w:r>
    </w:p>
    <w:p w:rsidR="007B5578" w:rsidRPr="00BA42E0" w:rsidRDefault="00401150" w:rsidP="00634026">
      <w:pPr>
        <w:pStyle w:val="ConsPlusNormal"/>
        <w:jc w:val="center"/>
        <w:outlineLvl w:val="2"/>
        <w:rPr>
          <w:b/>
          <w:sz w:val="28"/>
          <w:szCs w:val="28"/>
          <w:lang w:val="ky-KG"/>
        </w:rPr>
      </w:pPr>
      <w:r w:rsidRPr="00BA42E0">
        <w:rPr>
          <w:b/>
          <w:sz w:val="28"/>
          <w:szCs w:val="28"/>
          <w:lang w:val="ky-KG"/>
        </w:rPr>
        <w:t xml:space="preserve">эксплуатациялык паспортун </w:t>
      </w:r>
      <w:r w:rsidR="007B5578" w:rsidRPr="00BA42E0">
        <w:rPr>
          <w:b/>
          <w:sz w:val="28"/>
          <w:szCs w:val="28"/>
          <w:lang w:val="ky-KG"/>
        </w:rPr>
        <w:t>колдонуу жана толтуруу боюнча кыскача көрсөтмөлөр</w:t>
      </w:r>
    </w:p>
    <w:p w:rsidR="000843C9" w:rsidRPr="00BA42E0" w:rsidRDefault="000843C9" w:rsidP="00634026">
      <w:pPr>
        <w:pStyle w:val="ConsPlusNormal"/>
        <w:jc w:val="both"/>
        <w:rPr>
          <w:sz w:val="28"/>
          <w:szCs w:val="28"/>
          <w:lang w:val="ky-KG"/>
        </w:rPr>
      </w:pPr>
    </w:p>
    <w:p w:rsidR="007B2219" w:rsidRPr="00BA42E0" w:rsidRDefault="007B5578" w:rsidP="00634026">
      <w:pPr>
        <w:pStyle w:val="ConsPlusNormal"/>
        <w:ind w:firstLine="540"/>
        <w:jc w:val="both"/>
        <w:rPr>
          <w:sz w:val="28"/>
          <w:szCs w:val="28"/>
        </w:rPr>
      </w:pPr>
      <w:r w:rsidRPr="00BA42E0">
        <w:rPr>
          <w:sz w:val="28"/>
          <w:szCs w:val="28"/>
        </w:rPr>
        <w:t xml:space="preserve">Паспорт ар бир жаңы пайдаланууга берилген </w:t>
      </w:r>
      <w:r w:rsidR="007B2219" w:rsidRPr="00BA42E0">
        <w:rPr>
          <w:sz w:val="28"/>
          <w:szCs w:val="28"/>
        </w:rPr>
        <w:t>БАЖ</w:t>
      </w:r>
      <w:r w:rsidR="007B2219" w:rsidRPr="00BA42E0">
        <w:rPr>
          <w:sz w:val="28"/>
          <w:szCs w:val="28"/>
          <w:lang w:val="ky-KG"/>
        </w:rPr>
        <w:t>ды</w:t>
      </w:r>
      <w:r w:rsidR="007B2219" w:rsidRPr="00BA42E0">
        <w:rPr>
          <w:sz w:val="28"/>
          <w:szCs w:val="28"/>
        </w:rPr>
        <w:t xml:space="preserve"> </w:t>
      </w:r>
      <w:r w:rsidRPr="00BA42E0">
        <w:rPr>
          <w:sz w:val="28"/>
          <w:szCs w:val="28"/>
        </w:rPr>
        <w:t xml:space="preserve">жазуу үчүн колдонулат. </w:t>
      </w:r>
    </w:p>
    <w:p w:rsidR="000843C9" w:rsidRPr="00BA42E0" w:rsidRDefault="007B5578" w:rsidP="00634026">
      <w:pPr>
        <w:pStyle w:val="ConsPlusNormal"/>
        <w:ind w:firstLine="540"/>
        <w:jc w:val="both"/>
        <w:rPr>
          <w:sz w:val="28"/>
          <w:szCs w:val="28"/>
        </w:rPr>
      </w:pPr>
      <w:r w:rsidRPr="00BA42E0">
        <w:rPr>
          <w:sz w:val="28"/>
          <w:szCs w:val="28"/>
        </w:rPr>
        <w:t>Паспорттун алгачкы толтурулушу БАЖ ээси жана (же) ыйгарым укуктуу адам тарабынан жүргүзүлөт. Андагы кийинки жазууларды БАЖ тейлөөсүн камсыз кылган уюм жүргүзөт жана тиешелүү кызматтын жетекчиси текшерет.</w:t>
      </w:r>
    </w:p>
    <w:p w:rsidR="000843C9" w:rsidRPr="00BA42E0" w:rsidRDefault="007B5578" w:rsidP="00634026">
      <w:pPr>
        <w:pStyle w:val="ConsPlusNormal"/>
        <w:ind w:firstLine="540"/>
        <w:jc w:val="both"/>
        <w:rPr>
          <w:sz w:val="28"/>
          <w:szCs w:val="28"/>
        </w:rPr>
      </w:pPr>
      <w:r w:rsidRPr="00BA42E0">
        <w:rPr>
          <w:sz w:val="28"/>
          <w:szCs w:val="28"/>
        </w:rPr>
        <w:t xml:space="preserve">Ар бир паспортко номер берилет, ал паспорттун титулдук барагына жазылат. Ошондой эле, паспорттун титулдук баракчасында аткаруучу техникалык документтердин архивдик номери, газ бөлүштүрүү тутумунун жана газды керектөөчү жайлардын коопсуз иштеши үчүн жооптуу адамдын фамилиясы, инициалдары жана </w:t>
      </w:r>
      <w:r w:rsidR="00265CA3" w:rsidRPr="00BA42E0">
        <w:rPr>
          <w:sz w:val="28"/>
          <w:szCs w:val="28"/>
        </w:rPr>
        <w:t>колу</w:t>
      </w:r>
      <w:r w:rsidRPr="00BA42E0">
        <w:rPr>
          <w:sz w:val="28"/>
          <w:szCs w:val="28"/>
        </w:rPr>
        <w:t xml:space="preserve">, ал эми газ менен камсыз кылган уюм үчүн архивдин номери, тиешелүү кызматтын аталыштары, </w:t>
      </w:r>
      <w:r w:rsidR="009D4FDC" w:rsidRPr="00BA42E0">
        <w:rPr>
          <w:sz w:val="28"/>
          <w:szCs w:val="28"/>
        </w:rPr>
        <w:t>БАЖ</w:t>
      </w:r>
      <w:r w:rsidR="009D4FDC" w:rsidRPr="00BA42E0">
        <w:rPr>
          <w:sz w:val="28"/>
          <w:szCs w:val="28"/>
          <w:lang w:val="ky-KG"/>
        </w:rPr>
        <w:t>ды</w:t>
      </w:r>
      <w:r w:rsidR="009D4FDC" w:rsidRPr="00BA42E0">
        <w:rPr>
          <w:sz w:val="28"/>
          <w:szCs w:val="28"/>
        </w:rPr>
        <w:t xml:space="preserve"> </w:t>
      </w:r>
      <w:r w:rsidR="009D4FDC" w:rsidRPr="00BA42E0">
        <w:rPr>
          <w:sz w:val="28"/>
          <w:szCs w:val="28"/>
          <w:lang w:val="ky-KG"/>
        </w:rPr>
        <w:t>тейлөө</w:t>
      </w:r>
      <w:r w:rsidR="009D4FDC" w:rsidRPr="00BA42E0">
        <w:rPr>
          <w:sz w:val="28"/>
          <w:szCs w:val="28"/>
        </w:rPr>
        <w:t xml:space="preserve"> үчүн </w:t>
      </w:r>
      <w:r w:rsidR="009D4FDC" w:rsidRPr="00BA42E0">
        <w:rPr>
          <w:sz w:val="28"/>
          <w:szCs w:val="28"/>
          <w:lang w:val="ky-KG"/>
        </w:rPr>
        <w:t xml:space="preserve">кабыл </w:t>
      </w:r>
      <w:r w:rsidRPr="00BA42E0">
        <w:rPr>
          <w:sz w:val="28"/>
          <w:szCs w:val="28"/>
        </w:rPr>
        <w:t xml:space="preserve">алган </w:t>
      </w:r>
      <w:r w:rsidR="00247D33" w:rsidRPr="00BA42E0">
        <w:rPr>
          <w:sz w:val="28"/>
          <w:szCs w:val="28"/>
        </w:rPr>
        <w:t>уста</w:t>
      </w:r>
      <w:r w:rsidR="00857C7D" w:rsidRPr="00BA42E0">
        <w:rPr>
          <w:sz w:val="28"/>
          <w:szCs w:val="28"/>
          <w:lang w:val="ky-KG"/>
        </w:rPr>
        <w:t>ны</w:t>
      </w:r>
      <w:r w:rsidRPr="00BA42E0">
        <w:rPr>
          <w:sz w:val="28"/>
          <w:szCs w:val="28"/>
        </w:rPr>
        <w:t>н фамилиясы, инициалдары жана кол</w:t>
      </w:r>
      <w:r w:rsidR="00265CA3" w:rsidRPr="00BA42E0">
        <w:rPr>
          <w:sz w:val="28"/>
          <w:szCs w:val="28"/>
          <w:lang w:val="ky-KG"/>
        </w:rPr>
        <w:t>у</w:t>
      </w:r>
      <w:r w:rsidRPr="00BA42E0">
        <w:rPr>
          <w:sz w:val="28"/>
          <w:szCs w:val="28"/>
        </w:rPr>
        <w:t xml:space="preserve"> жазылат жана тиешелүү кызматтын жетекчиси тарабынан текшерилет.</w:t>
      </w:r>
    </w:p>
    <w:p w:rsidR="000843C9" w:rsidRPr="00BA42E0" w:rsidRDefault="007B5578" w:rsidP="00634026">
      <w:pPr>
        <w:pStyle w:val="ConsPlusNormal"/>
        <w:ind w:firstLine="540"/>
        <w:jc w:val="both"/>
        <w:rPr>
          <w:sz w:val="28"/>
          <w:szCs w:val="28"/>
        </w:rPr>
      </w:pPr>
      <w:r w:rsidRPr="00BA42E0">
        <w:rPr>
          <w:sz w:val="28"/>
          <w:szCs w:val="28"/>
        </w:rPr>
        <w:t>БАЖ кабыл алуу комиссиясы тарабынан кабыл алынып, аткаруучу техникалык документтердин архивдик көчүрмөсүнүн негизинде пайдаланууга берилгенден кийин, паспортко төмөнкү маалыматтар киргизилет:</w:t>
      </w:r>
      <w:r w:rsidR="00265CA3" w:rsidRPr="00BA42E0">
        <w:rPr>
          <w:sz w:val="28"/>
          <w:szCs w:val="28"/>
          <w:lang w:val="ky-KG"/>
        </w:rPr>
        <w:t xml:space="preserve"> </w:t>
      </w:r>
    </w:p>
    <w:p w:rsidR="00265CA3" w:rsidRPr="00BA42E0" w:rsidRDefault="007B5578" w:rsidP="00634026">
      <w:pPr>
        <w:pStyle w:val="ConsPlusNormal"/>
        <w:ind w:firstLine="540"/>
        <w:jc w:val="both"/>
        <w:rPr>
          <w:sz w:val="28"/>
          <w:szCs w:val="28"/>
        </w:rPr>
      </w:pPr>
      <w:r w:rsidRPr="00BA42E0">
        <w:rPr>
          <w:sz w:val="28"/>
          <w:szCs w:val="28"/>
        </w:rPr>
        <w:t xml:space="preserve">1-пунктта - жөнгө салуучуну орнотуу жолу: газдаштырылуучу имараттын дубалына же бош турган таянычка; </w:t>
      </w:r>
    </w:p>
    <w:p w:rsidR="00265CA3" w:rsidRPr="00BA42E0" w:rsidRDefault="007B5578" w:rsidP="00634026">
      <w:pPr>
        <w:pStyle w:val="ConsPlusNormal"/>
        <w:ind w:firstLine="540"/>
        <w:jc w:val="both"/>
        <w:rPr>
          <w:sz w:val="28"/>
          <w:szCs w:val="28"/>
        </w:rPr>
      </w:pPr>
      <w:r w:rsidRPr="00BA42E0">
        <w:rPr>
          <w:sz w:val="28"/>
          <w:szCs w:val="28"/>
        </w:rPr>
        <w:t>2-пунктта - газ үчүн кооптуу жумуштарды өндүрүүгө уруксатка ылайык, газды баштоо күнү;</w:t>
      </w:r>
    </w:p>
    <w:p w:rsidR="00265CA3" w:rsidRPr="00BA42E0" w:rsidRDefault="009F0C5B" w:rsidP="00634026">
      <w:pPr>
        <w:pStyle w:val="ConsPlusNormal"/>
        <w:ind w:firstLine="540"/>
        <w:jc w:val="both"/>
        <w:rPr>
          <w:sz w:val="28"/>
          <w:szCs w:val="28"/>
        </w:rPr>
      </w:pPr>
      <w:r w:rsidRPr="00BA42E0">
        <w:rPr>
          <w:sz w:val="28"/>
          <w:szCs w:val="28"/>
        </w:rPr>
        <w:t xml:space="preserve">3-пунктта - басым жөнгө салгычы жөнүндө маалымат: </w:t>
      </w:r>
      <w:r w:rsidR="00265CA3" w:rsidRPr="00BA42E0">
        <w:rPr>
          <w:sz w:val="28"/>
          <w:szCs w:val="28"/>
          <w:lang w:val="ky-KG"/>
        </w:rPr>
        <w:t>шарттуу өтмөктүн</w:t>
      </w:r>
      <w:r w:rsidRPr="00BA42E0">
        <w:rPr>
          <w:sz w:val="28"/>
          <w:szCs w:val="28"/>
        </w:rPr>
        <w:t xml:space="preserve"> диаметри, өткөрүү жөндөмү, кирүүнүн максималдуу басымы; </w:t>
      </w:r>
    </w:p>
    <w:p w:rsidR="00265CA3" w:rsidRPr="00BA42E0" w:rsidRDefault="009F0C5B" w:rsidP="00634026">
      <w:pPr>
        <w:pStyle w:val="ConsPlusNormal"/>
        <w:ind w:firstLine="540"/>
        <w:jc w:val="both"/>
        <w:rPr>
          <w:sz w:val="28"/>
          <w:szCs w:val="28"/>
        </w:rPr>
      </w:pPr>
      <w:r w:rsidRPr="00BA42E0">
        <w:rPr>
          <w:sz w:val="28"/>
          <w:szCs w:val="28"/>
        </w:rPr>
        <w:t>4-пунктта - басым жөнгө салуучу</w:t>
      </w:r>
      <w:r w:rsidR="00265CA3" w:rsidRPr="00BA42E0">
        <w:rPr>
          <w:sz w:val="28"/>
          <w:szCs w:val="28"/>
          <w:lang w:val="ky-KG"/>
        </w:rPr>
        <w:t>ну тууралоонун</w:t>
      </w:r>
      <w:r w:rsidRPr="00BA42E0">
        <w:rPr>
          <w:sz w:val="28"/>
          <w:szCs w:val="28"/>
        </w:rPr>
        <w:t xml:space="preserve"> чектери; </w:t>
      </w:r>
    </w:p>
    <w:p w:rsidR="00265CA3" w:rsidRPr="00BA42E0" w:rsidRDefault="009F0C5B" w:rsidP="00634026">
      <w:pPr>
        <w:pStyle w:val="ConsPlusNormal"/>
        <w:ind w:firstLine="540"/>
        <w:jc w:val="both"/>
        <w:rPr>
          <w:sz w:val="28"/>
          <w:szCs w:val="28"/>
        </w:rPr>
      </w:pPr>
      <w:r w:rsidRPr="00BA42E0">
        <w:rPr>
          <w:sz w:val="28"/>
          <w:szCs w:val="28"/>
        </w:rPr>
        <w:t>5-пунктта - техникалык тейлөө жана оңдоо жөнүндө маалымат.</w:t>
      </w:r>
    </w:p>
    <w:p w:rsidR="000843C9" w:rsidRPr="00BA42E0" w:rsidRDefault="00265CA3" w:rsidP="00634026">
      <w:pPr>
        <w:pStyle w:val="ConsPlusNormal"/>
        <w:ind w:firstLine="540"/>
        <w:jc w:val="both"/>
        <w:rPr>
          <w:sz w:val="28"/>
          <w:szCs w:val="28"/>
        </w:rPr>
      </w:pPr>
      <w:r w:rsidRPr="00BA42E0">
        <w:rPr>
          <w:sz w:val="28"/>
          <w:szCs w:val="28"/>
        </w:rPr>
        <w:t xml:space="preserve">БАЖ </w:t>
      </w:r>
      <w:r w:rsidRPr="00BA42E0">
        <w:rPr>
          <w:sz w:val="28"/>
          <w:szCs w:val="28"/>
          <w:lang w:val="ky-KG"/>
        </w:rPr>
        <w:t>эксплуатациялык</w:t>
      </w:r>
      <w:r w:rsidR="009F0C5B" w:rsidRPr="00BA42E0">
        <w:rPr>
          <w:sz w:val="28"/>
          <w:szCs w:val="28"/>
        </w:rPr>
        <w:t xml:space="preserve"> паспорту бир нускада толтурулат жана газ менен камсыздоочу уюмдун тиешелүү кызматында же БАЖ ээсинин жана (же) анын ыйгарым укуктуу адамынын архивинде сакталат. </w:t>
      </w:r>
      <w:r w:rsidRPr="00BA42E0">
        <w:rPr>
          <w:sz w:val="28"/>
          <w:szCs w:val="28"/>
        </w:rPr>
        <w:t>Паспорт</w:t>
      </w:r>
      <w:r w:rsidRPr="00BA42E0">
        <w:rPr>
          <w:sz w:val="28"/>
          <w:szCs w:val="28"/>
          <w:lang w:val="ky-KG"/>
        </w:rPr>
        <w:t xml:space="preserve"> менен а</w:t>
      </w:r>
      <w:r w:rsidR="009F0C5B" w:rsidRPr="00BA42E0">
        <w:rPr>
          <w:sz w:val="28"/>
          <w:szCs w:val="28"/>
        </w:rPr>
        <w:t>ткаруучу</w:t>
      </w:r>
      <w:r w:rsidRPr="00BA42E0">
        <w:rPr>
          <w:sz w:val="28"/>
          <w:szCs w:val="28"/>
          <w:lang w:val="ky-KG"/>
        </w:rPr>
        <w:t>-</w:t>
      </w:r>
      <w:r w:rsidR="009F0C5B" w:rsidRPr="00BA42E0">
        <w:rPr>
          <w:sz w:val="28"/>
          <w:szCs w:val="28"/>
        </w:rPr>
        <w:t xml:space="preserve">техникалык документтер, </w:t>
      </w:r>
      <w:r w:rsidRPr="00BA42E0">
        <w:rPr>
          <w:sz w:val="28"/>
          <w:szCs w:val="28"/>
          <w:lang w:val="ky-KG"/>
        </w:rPr>
        <w:t>жабдууну</w:t>
      </w:r>
      <w:r w:rsidR="009F0C5B" w:rsidRPr="00BA42E0">
        <w:rPr>
          <w:sz w:val="28"/>
          <w:szCs w:val="28"/>
        </w:rPr>
        <w:t>н паспорту кошо сакталат.</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1F0A70" w:rsidRPr="00BA42E0" w:rsidRDefault="001F0A70" w:rsidP="00634026">
      <w:pPr>
        <w:pStyle w:val="ConsPlusNormal"/>
        <w:jc w:val="right"/>
        <w:outlineLvl w:val="1"/>
        <w:rPr>
          <w:sz w:val="28"/>
          <w:szCs w:val="28"/>
        </w:rPr>
      </w:pPr>
    </w:p>
    <w:p w:rsidR="00265CA3" w:rsidRPr="00BA42E0" w:rsidRDefault="00265CA3" w:rsidP="00634026">
      <w:pPr>
        <w:pStyle w:val="ConsPlusNormal"/>
        <w:jc w:val="right"/>
        <w:outlineLvl w:val="1"/>
        <w:rPr>
          <w:sz w:val="28"/>
          <w:szCs w:val="28"/>
        </w:rPr>
      </w:pPr>
    </w:p>
    <w:p w:rsidR="00A96AE3" w:rsidRPr="000E12B7" w:rsidRDefault="00A96AE3" w:rsidP="00A96AE3">
      <w:pPr>
        <w:pStyle w:val="ConsPlusNormal"/>
        <w:ind w:left="5670" w:firstLine="142"/>
        <w:jc w:val="both"/>
        <w:rPr>
          <w:b/>
          <w:sz w:val="28"/>
          <w:szCs w:val="28"/>
        </w:rPr>
      </w:pPr>
      <w:r w:rsidRPr="000E12B7">
        <w:rPr>
          <w:b/>
          <w:sz w:val="28"/>
          <w:szCs w:val="28"/>
        </w:rPr>
        <w:lastRenderedPageBreak/>
        <w:t xml:space="preserve">Газ </w:t>
      </w:r>
      <w:r w:rsidRPr="000E12B7">
        <w:rPr>
          <w:b/>
          <w:sz w:val="28"/>
          <w:szCs w:val="28"/>
          <w:lang w:val="ky-KG"/>
        </w:rPr>
        <w:t>чарбас</w:t>
      </w:r>
      <w:r w:rsidRPr="000E12B7">
        <w:rPr>
          <w:b/>
          <w:sz w:val="28"/>
          <w:szCs w:val="28"/>
        </w:rPr>
        <w:t xml:space="preserve">ындагы </w:t>
      </w:r>
    </w:p>
    <w:p w:rsidR="00A96AE3" w:rsidRPr="000E12B7" w:rsidRDefault="00A96AE3" w:rsidP="00A96AE3">
      <w:pPr>
        <w:autoSpaceDE w:val="0"/>
        <w:autoSpaceDN w:val="0"/>
        <w:adjustRightInd w:val="0"/>
        <w:ind w:left="5812" w:right="848"/>
        <w:jc w:val="both"/>
        <w:rPr>
          <w:rFonts w:eastAsia="Times New Roman" w:cs="Times New Roman"/>
          <w:b/>
          <w:sz w:val="28"/>
          <w:szCs w:val="28"/>
          <w:lang w:val="ky-KG" w:eastAsia="ru-RU"/>
        </w:rPr>
      </w:pPr>
      <w:r w:rsidRPr="000E12B7">
        <w:rPr>
          <w:rFonts w:eastAsia="Times New Roman" w:cs="Times New Roman"/>
          <w:b/>
          <w:sz w:val="28"/>
          <w:szCs w:val="28"/>
          <w:lang w:eastAsia="ru-RU"/>
        </w:rPr>
        <w:t>Өнөр жай коопсуздугунун эрежелерине</w:t>
      </w:r>
      <w:r w:rsidRPr="000E12B7">
        <w:rPr>
          <w:rFonts w:eastAsia="Times New Roman" w:cs="Times New Roman"/>
          <w:b/>
          <w:sz w:val="28"/>
          <w:szCs w:val="28"/>
          <w:lang w:val="ky-KG" w:eastAsia="ru-RU"/>
        </w:rPr>
        <w:t xml:space="preserve"> </w:t>
      </w:r>
    </w:p>
    <w:p w:rsidR="00A96AE3" w:rsidRPr="000E12B7" w:rsidRDefault="00A96AE3" w:rsidP="000E12B7">
      <w:pPr>
        <w:autoSpaceDE w:val="0"/>
        <w:autoSpaceDN w:val="0"/>
        <w:adjustRightInd w:val="0"/>
        <w:ind w:left="5664" w:firstLine="148"/>
        <w:jc w:val="right"/>
        <w:rPr>
          <w:rFonts w:cs="Times New Roman"/>
          <w:b/>
          <w:bCs/>
          <w:color w:val="000000"/>
          <w:sz w:val="28"/>
          <w:szCs w:val="28"/>
        </w:rPr>
      </w:pPr>
      <w:r w:rsidRPr="000E12B7">
        <w:rPr>
          <w:rFonts w:cs="Times New Roman"/>
          <w:b/>
          <w:bCs/>
          <w:color w:val="000000"/>
          <w:sz w:val="28"/>
          <w:szCs w:val="28"/>
          <w:lang w:val="ky-KG"/>
        </w:rPr>
        <w:t>8</w:t>
      </w:r>
      <w:r w:rsidRPr="000E12B7">
        <w:rPr>
          <w:rFonts w:cs="Times New Roman"/>
          <w:b/>
          <w:bCs/>
          <w:color w:val="000000"/>
          <w:sz w:val="28"/>
          <w:szCs w:val="28"/>
        </w:rPr>
        <w:t xml:space="preserve">-тиркеме </w:t>
      </w:r>
    </w:p>
    <w:p w:rsidR="000843C9" w:rsidRPr="00BA42E0" w:rsidRDefault="000843C9" w:rsidP="00634026">
      <w:pPr>
        <w:pStyle w:val="ConsPlusNormal"/>
        <w:jc w:val="right"/>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A96AE3" w:rsidP="00A96AE3">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lang w:val="ky-KG"/>
        </w:rPr>
        <w:t>С</w:t>
      </w:r>
      <w:r w:rsidRPr="00BA42E0">
        <w:rPr>
          <w:rFonts w:ascii="Times New Roman" w:hAnsi="Times New Roman" w:cs="Times New Roman"/>
          <w:b/>
          <w:sz w:val="28"/>
          <w:szCs w:val="28"/>
        </w:rPr>
        <w:t>тационар</w:t>
      </w:r>
      <w:r w:rsidRPr="00BA42E0">
        <w:rPr>
          <w:rFonts w:ascii="Times New Roman" w:hAnsi="Times New Roman" w:cs="Times New Roman"/>
          <w:b/>
          <w:sz w:val="28"/>
          <w:szCs w:val="28"/>
          <w:lang w:val="ky-KG"/>
        </w:rPr>
        <w:t>дык</w:t>
      </w:r>
      <w:r w:rsidRPr="00BA42E0">
        <w:rPr>
          <w:rFonts w:ascii="Times New Roman" w:hAnsi="Times New Roman" w:cs="Times New Roman"/>
          <w:b/>
          <w:sz w:val="28"/>
          <w:szCs w:val="28"/>
        </w:rPr>
        <w:t xml:space="preserve"> автомобил</w:t>
      </w:r>
      <w:r w:rsidRPr="00BA42E0">
        <w:rPr>
          <w:rFonts w:ascii="Times New Roman" w:hAnsi="Times New Roman" w:cs="Times New Roman"/>
          <w:b/>
          <w:sz w:val="28"/>
          <w:szCs w:val="28"/>
          <w:lang w:val="ky-KG"/>
        </w:rPr>
        <w:t>дик</w:t>
      </w:r>
      <w:r w:rsidRPr="00BA42E0">
        <w:rPr>
          <w:rFonts w:ascii="Times New Roman" w:hAnsi="Times New Roman" w:cs="Times New Roman"/>
          <w:b/>
          <w:sz w:val="28"/>
          <w:szCs w:val="28"/>
        </w:rPr>
        <w:t xml:space="preserve"> газ</w:t>
      </w:r>
      <w:r w:rsidRPr="00BA42E0">
        <w:rPr>
          <w:rFonts w:ascii="Times New Roman" w:hAnsi="Times New Roman" w:cs="Times New Roman"/>
          <w:b/>
          <w:sz w:val="28"/>
          <w:szCs w:val="28"/>
          <w:lang w:val="ky-KG"/>
        </w:rPr>
        <w:t xml:space="preserve"> куюучу жайдын </w:t>
      </w:r>
      <w:r w:rsidR="00335329" w:rsidRPr="00BA42E0">
        <w:rPr>
          <w:rFonts w:ascii="Times New Roman" w:hAnsi="Times New Roman" w:cs="Times New Roman"/>
          <w:b/>
          <w:sz w:val="28"/>
          <w:szCs w:val="28"/>
        </w:rPr>
        <w:t>ЭКСПЛУАТАЦИЯЛЫК ПАСПОРТУ</w:t>
      </w:r>
      <w:r w:rsidRPr="00BA42E0">
        <w:rPr>
          <w:rFonts w:ascii="Times New Roman" w:hAnsi="Times New Roman" w:cs="Times New Roman"/>
          <w:sz w:val="28"/>
          <w:szCs w:val="28"/>
          <w:lang w:val="ky-KG"/>
        </w:rPr>
        <w:t xml:space="preserve"> </w:t>
      </w:r>
      <w:r w:rsidR="000843C9" w:rsidRPr="00BA42E0">
        <w:rPr>
          <w:rFonts w:ascii="Times New Roman" w:hAnsi="Times New Roman" w:cs="Times New Roman"/>
          <w:b/>
          <w:sz w:val="28"/>
          <w:szCs w:val="28"/>
        </w:rPr>
        <w:t>N 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303D7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Аткаруучу-техникалык документтердин архивдик номери </w:t>
      </w:r>
      <w:r w:rsidR="000843C9" w:rsidRPr="00BA42E0">
        <w:rPr>
          <w:rFonts w:ascii="Times New Roman" w:hAnsi="Times New Roman" w:cs="Times New Roman"/>
          <w:sz w:val="28"/>
          <w:szCs w:val="28"/>
        </w:rPr>
        <w:t xml:space="preserve"> 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A96AE3" w:rsidRPr="00BA42E0">
        <w:rPr>
          <w:rFonts w:ascii="Times New Roman" w:hAnsi="Times New Roman" w:cs="Times New Roman"/>
          <w:sz w:val="28"/>
          <w:szCs w:val="28"/>
          <w:lang w:val="ky-KG"/>
        </w:rPr>
        <w:t>А</w:t>
      </w:r>
      <w:r w:rsidR="00A96AE3" w:rsidRPr="00BA42E0">
        <w:rPr>
          <w:rFonts w:ascii="Times New Roman" w:hAnsi="Times New Roman" w:cs="Times New Roman"/>
          <w:sz w:val="28"/>
          <w:szCs w:val="28"/>
        </w:rPr>
        <w:t>втомобил</w:t>
      </w:r>
      <w:r w:rsidR="00A96AE3" w:rsidRPr="00BA42E0">
        <w:rPr>
          <w:rFonts w:ascii="Times New Roman" w:hAnsi="Times New Roman" w:cs="Times New Roman"/>
          <w:sz w:val="28"/>
          <w:szCs w:val="28"/>
          <w:lang w:val="ky-KG"/>
        </w:rPr>
        <w:t>дик</w:t>
      </w:r>
      <w:r w:rsidR="00A96AE3" w:rsidRPr="00BA42E0">
        <w:rPr>
          <w:rFonts w:ascii="Times New Roman" w:hAnsi="Times New Roman" w:cs="Times New Roman"/>
          <w:sz w:val="28"/>
          <w:szCs w:val="28"/>
        </w:rPr>
        <w:t xml:space="preserve"> газ</w:t>
      </w:r>
      <w:r w:rsidR="00A96AE3" w:rsidRPr="00BA42E0">
        <w:rPr>
          <w:rFonts w:ascii="Times New Roman" w:hAnsi="Times New Roman" w:cs="Times New Roman"/>
          <w:sz w:val="28"/>
          <w:szCs w:val="28"/>
          <w:lang w:val="ky-KG"/>
        </w:rPr>
        <w:t xml:space="preserve"> куюучу жайдын</w:t>
      </w:r>
      <w:r w:rsidR="00A96AE3" w:rsidRPr="00BA42E0">
        <w:rPr>
          <w:rFonts w:ascii="Times New Roman" w:hAnsi="Times New Roman" w:cs="Times New Roman"/>
          <w:b/>
          <w:sz w:val="28"/>
          <w:szCs w:val="28"/>
          <w:lang w:val="ky-KG"/>
        </w:rPr>
        <w:t xml:space="preserve"> </w:t>
      </w:r>
      <w:r w:rsidR="00A96AE3" w:rsidRPr="00BA42E0">
        <w:rPr>
          <w:rFonts w:ascii="Times New Roman" w:hAnsi="Times New Roman" w:cs="Times New Roman"/>
          <w:sz w:val="28"/>
          <w:szCs w:val="28"/>
        </w:rPr>
        <w:t>(АГКЖ)</w:t>
      </w:r>
      <w:r w:rsidR="00A96AE3" w:rsidRPr="00BA42E0">
        <w:rPr>
          <w:rFonts w:ascii="Times New Roman" w:hAnsi="Times New Roman" w:cs="Times New Roman"/>
          <w:sz w:val="28"/>
          <w:szCs w:val="28"/>
          <w:lang w:val="ky-KG"/>
        </w:rPr>
        <w:t xml:space="preserve"> д</w:t>
      </w:r>
      <w:r w:rsidR="00062EE3" w:rsidRPr="00BA42E0">
        <w:rPr>
          <w:rFonts w:ascii="Times New Roman" w:hAnsi="Times New Roman" w:cs="Times New Roman"/>
          <w:sz w:val="28"/>
          <w:szCs w:val="28"/>
        </w:rPr>
        <w:t>ареги</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_______________________________</w:t>
      </w:r>
      <w:r w:rsidR="00A96AE3" w:rsidRPr="00BA42E0">
        <w:rPr>
          <w:rFonts w:ascii="Times New Roman" w:hAnsi="Times New Roman" w:cs="Times New Roman"/>
          <w:sz w:val="28"/>
          <w:szCs w:val="28"/>
        </w:rPr>
        <w:t xml:space="preserve"> шаары</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________________________________</w:t>
      </w:r>
      <w:r w:rsidR="008E6B76" w:rsidRPr="00BA42E0">
        <w:rPr>
          <w:rFonts w:ascii="Times New Roman" w:hAnsi="Times New Roman" w:cs="Times New Roman"/>
          <w:sz w:val="28"/>
          <w:szCs w:val="28"/>
        </w:rPr>
        <w:t xml:space="preserve"> </w:t>
      </w:r>
      <w:r w:rsidR="00A96AE3" w:rsidRPr="00BA42E0">
        <w:rPr>
          <w:rFonts w:ascii="Times New Roman" w:hAnsi="Times New Roman" w:cs="Times New Roman"/>
          <w:sz w:val="28"/>
          <w:szCs w:val="28"/>
        </w:rPr>
        <w:t xml:space="preserve">көчөсү </w:t>
      </w:r>
      <w:r w:rsidRPr="00BA42E0">
        <w:rPr>
          <w:rFonts w:ascii="Times New Roman" w:hAnsi="Times New Roman" w:cs="Times New Roman"/>
          <w:sz w:val="28"/>
          <w:szCs w:val="28"/>
        </w:rPr>
        <w:t>___________________________</w:t>
      </w:r>
      <w:r w:rsidR="00A96AE3" w:rsidRPr="00BA42E0">
        <w:rPr>
          <w:rFonts w:ascii="Times New Roman" w:hAnsi="Times New Roman" w:cs="Times New Roman"/>
          <w:sz w:val="28"/>
          <w:szCs w:val="28"/>
        </w:rPr>
        <w:t xml:space="preserve"> үй</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Административ</w:t>
      </w:r>
      <w:r w:rsidR="00A96AE3" w:rsidRPr="00BA42E0">
        <w:rPr>
          <w:rFonts w:ascii="Times New Roman" w:hAnsi="Times New Roman" w:cs="Times New Roman"/>
          <w:sz w:val="28"/>
          <w:szCs w:val="28"/>
          <w:lang w:val="ky-KG"/>
        </w:rPr>
        <w:t>дик</w:t>
      </w:r>
      <w:r w:rsidRPr="00BA42E0">
        <w:rPr>
          <w:rFonts w:ascii="Times New Roman" w:hAnsi="Times New Roman" w:cs="Times New Roman"/>
          <w:sz w:val="28"/>
          <w:szCs w:val="28"/>
        </w:rPr>
        <w:t xml:space="preserve"> район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1. </w:t>
      </w:r>
      <w:r w:rsidR="0097558F" w:rsidRPr="00BA42E0">
        <w:rPr>
          <w:rFonts w:ascii="Times New Roman" w:hAnsi="Times New Roman" w:cs="Times New Roman"/>
          <w:sz w:val="28"/>
          <w:szCs w:val="28"/>
        </w:rPr>
        <w:t>АГКЖ</w:t>
      </w:r>
      <w:r w:rsidR="007C5636" w:rsidRPr="00BA42E0">
        <w:rPr>
          <w:rFonts w:ascii="Times New Roman" w:hAnsi="Times New Roman" w:cs="Times New Roman"/>
          <w:sz w:val="28"/>
          <w:szCs w:val="28"/>
          <w:lang w:val="ky-KG"/>
        </w:rPr>
        <w:t>ны пайдаланууга кабыл алуу датасы</w:t>
      </w:r>
      <w:r w:rsidRPr="00BA42E0">
        <w:rPr>
          <w:rFonts w:ascii="Times New Roman" w:hAnsi="Times New Roman" w:cs="Times New Roman"/>
          <w:sz w:val="28"/>
          <w:szCs w:val="28"/>
        </w:rPr>
        <w:t xml:space="preserve"> 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2. </w:t>
      </w:r>
      <w:r w:rsidR="007C5636" w:rsidRPr="00BA42E0">
        <w:rPr>
          <w:rFonts w:ascii="Times New Roman" w:hAnsi="Times New Roman" w:cs="Times New Roman"/>
          <w:sz w:val="28"/>
          <w:szCs w:val="28"/>
        </w:rPr>
        <w:t>АГКЖ</w:t>
      </w:r>
      <w:r w:rsidR="007C5636" w:rsidRPr="00BA42E0">
        <w:rPr>
          <w:rFonts w:ascii="Times New Roman" w:hAnsi="Times New Roman" w:cs="Times New Roman"/>
          <w:sz w:val="28"/>
          <w:szCs w:val="28"/>
          <w:lang w:val="ky-KG"/>
        </w:rPr>
        <w:t>ны пайдаланууга киргизүү датасы</w:t>
      </w:r>
      <w:r w:rsidR="007C5636" w:rsidRPr="00BA42E0">
        <w:rPr>
          <w:rFonts w:ascii="Times New Roman" w:hAnsi="Times New Roman" w:cs="Times New Roman"/>
          <w:sz w:val="28"/>
          <w:szCs w:val="28"/>
        </w:rPr>
        <w:t xml:space="preserve"> </w:t>
      </w:r>
      <w:r w:rsidRPr="00BA42E0">
        <w:rPr>
          <w:rFonts w:ascii="Times New Roman" w:hAnsi="Times New Roman" w:cs="Times New Roman"/>
          <w:sz w:val="28"/>
          <w:szCs w:val="28"/>
        </w:rPr>
        <w:t>(газ</w:t>
      </w:r>
      <w:r w:rsidR="007C5636" w:rsidRPr="00BA42E0">
        <w:rPr>
          <w:rFonts w:ascii="Times New Roman" w:hAnsi="Times New Roman" w:cs="Times New Roman"/>
          <w:sz w:val="28"/>
          <w:szCs w:val="28"/>
          <w:lang w:val="ky-KG"/>
        </w:rPr>
        <w:t>ды берүү</w:t>
      </w:r>
      <w:r w:rsidRPr="00BA42E0">
        <w:rPr>
          <w:rFonts w:ascii="Times New Roman" w:hAnsi="Times New Roman" w:cs="Times New Roman"/>
          <w:sz w:val="28"/>
          <w:szCs w:val="28"/>
        </w:rPr>
        <w:t>) 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3. </w:t>
      </w:r>
      <w:r w:rsidR="007C5636" w:rsidRPr="00BA42E0">
        <w:rPr>
          <w:rFonts w:ascii="Times New Roman" w:hAnsi="Times New Roman" w:cs="Times New Roman"/>
          <w:sz w:val="28"/>
          <w:szCs w:val="28"/>
          <w:lang w:val="ky-KG"/>
        </w:rPr>
        <w:t>Э</w:t>
      </w:r>
      <w:r w:rsidRPr="00BA42E0">
        <w:rPr>
          <w:rFonts w:ascii="Times New Roman" w:hAnsi="Times New Roman" w:cs="Times New Roman"/>
          <w:sz w:val="28"/>
          <w:szCs w:val="28"/>
        </w:rPr>
        <w:t>лектр</w:t>
      </w:r>
      <w:r w:rsidR="007C5636" w:rsidRPr="00BA42E0">
        <w:rPr>
          <w:rFonts w:ascii="Times New Roman" w:hAnsi="Times New Roman" w:cs="Times New Roman"/>
          <w:sz w:val="28"/>
          <w:szCs w:val="28"/>
          <w:lang w:val="ky-KG"/>
        </w:rPr>
        <w:t xml:space="preserve"> </w:t>
      </w:r>
      <w:r w:rsidRPr="00BA42E0">
        <w:rPr>
          <w:rFonts w:ascii="Times New Roman" w:hAnsi="Times New Roman" w:cs="Times New Roman"/>
          <w:sz w:val="28"/>
          <w:szCs w:val="28"/>
        </w:rPr>
        <w:t>хими</w:t>
      </w:r>
      <w:r w:rsidR="007C5636" w:rsidRPr="00BA42E0">
        <w:rPr>
          <w:rFonts w:ascii="Times New Roman" w:hAnsi="Times New Roman" w:cs="Times New Roman"/>
          <w:sz w:val="28"/>
          <w:szCs w:val="28"/>
          <w:lang w:val="ky-KG"/>
        </w:rPr>
        <w:t>ялык коргоо орнотмосунун тиби</w:t>
      </w:r>
      <w:r w:rsidRPr="00BA42E0">
        <w:rPr>
          <w:rFonts w:ascii="Times New Roman" w:hAnsi="Times New Roman" w:cs="Times New Roman"/>
          <w:sz w:val="28"/>
          <w:szCs w:val="28"/>
        </w:rPr>
        <w:t xml:space="preserve"> 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4. </w:t>
      </w:r>
      <w:r w:rsidR="007C5636" w:rsidRPr="00BA42E0">
        <w:rPr>
          <w:rFonts w:ascii="Times New Roman" w:hAnsi="Times New Roman" w:cs="Times New Roman"/>
          <w:sz w:val="28"/>
          <w:szCs w:val="28"/>
          <w:lang w:val="ky-KG"/>
        </w:rPr>
        <w:t xml:space="preserve">Жердеткич </w:t>
      </w:r>
      <w:r w:rsidRPr="00BA42E0">
        <w:rPr>
          <w:rFonts w:ascii="Times New Roman" w:hAnsi="Times New Roman" w:cs="Times New Roman"/>
          <w:sz w:val="28"/>
          <w:szCs w:val="28"/>
        </w:rPr>
        <w:t>контур</w:t>
      </w:r>
      <w:r w:rsidR="007C5636" w:rsidRPr="00BA42E0">
        <w:rPr>
          <w:rFonts w:ascii="Times New Roman" w:hAnsi="Times New Roman" w:cs="Times New Roman"/>
          <w:sz w:val="28"/>
          <w:szCs w:val="28"/>
          <w:lang w:val="ky-KG"/>
        </w:rPr>
        <w:t>унун каршылыгы</w:t>
      </w:r>
      <w:r w:rsidRPr="00BA42E0">
        <w:rPr>
          <w:rFonts w:ascii="Times New Roman" w:hAnsi="Times New Roman" w:cs="Times New Roman"/>
          <w:sz w:val="28"/>
          <w:szCs w:val="28"/>
        </w:rPr>
        <w:t>, Ом 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44" w:name="P3084"/>
      <w:bookmarkEnd w:id="44"/>
      <w:r w:rsidRPr="00BA42E0">
        <w:rPr>
          <w:rFonts w:ascii="Times New Roman" w:hAnsi="Times New Roman" w:cs="Times New Roman"/>
          <w:sz w:val="28"/>
          <w:szCs w:val="28"/>
        </w:rPr>
        <w:t xml:space="preserve">     5. </w:t>
      </w:r>
      <w:r w:rsidR="00BE1623" w:rsidRPr="00BA42E0">
        <w:rPr>
          <w:rFonts w:ascii="Times New Roman" w:hAnsi="Times New Roman" w:cs="Times New Roman"/>
          <w:sz w:val="28"/>
          <w:szCs w:val="28"/>
          <w:lang w:val="ky-KG"/>
        </w:rPr>
        <w:t>Р</w:t>
      </w:r>
      <w:r w:rsidRPr="00BA42E0">
        <w:rPr>
          <w:rFonts w:ascii="Times New Roman" w:hAnsi="Times New Roman" w:cs="Times New Roman"/>
          <w:sz w:val="28"/>
          <w:szCs w:val="28"/>
        </w:rPr>
        <w:t>езервуар</w:t>
      </w:r>
      <w:r w:rsidR="00BE1623" w:rsidRPr="00BA42E0">
        <w:rPr>
          <w:rFonts w:ascii="Times New Roman" w:hAnsi="Times New Roman" w:cs="Times New Roman"/>
          <w:sz w:val="28"/>
          <w:szCs w:val="28"/>
          <w:lang w:val="ky-KG"/>
        </w:rPr>
        <w:t>лар жөнүндө маалымат</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341" w:gutter="0"/>
          <w:cols w:space="720"/>
        </w:sect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34"/>
        <w:gridCol w:w="1276"/>
        <w:gridCol w:w="1275"/>
        <w:gridCol w:w="1418"/>
        <w:gridCol w:w="1134"/>
        <w:gridCol w:w="1134"/>
        <w:gridCol w:w="567"/>
        <w:gridCol w:w="1134"/>
      </w:tblGrid>
      <w:tr w:rsidR="000843C9" w:rsidRPr="00BA42E0" w:rsidTr="00BE65A2">
        <w:tc>
          <w:tcPr>
            <w:tcW w:w="1418" w:type="dxa"/>
            <w:vAlign w:val="center"/>
          </w:tcPr>
          <w:p w:rsidR="000843C9" w:rsidRPr="00BA42E0" w:rsidRDefault="003E0981" w:rsidP="00634026">
            <w:pPr>
              <w:pStyle w:val="ConsPlusNormal"/>
              <w:jc w:val="center"/>
              <w:rPr>
                <w:sz w:val="28"/>
                <w:szCs w:val="28"/>
              </w:rPr>
            </w:pPr>
            <w:r w:rsidRPr="00BA42E0">
              <w:rPr>
                <w:sz w:val="28"/>
                <w:szCs w:val="28"/>
              </w:rPr>
              <w:lastRenderedPageBreak/>
              <w:t>Резервуардын каттоо номери</w:t>
            </w:r>
          </w:p>
        </w:tc>
        <w:tc>
          <w:tcPr>
            <w:tcW w:w="1134" w:type="dxa"/>
            <w:vAlign w:val="center"/>
          </w:tcPr>
          <w:p w:rsidR="000843C9" w:rsidRPr="00BA42E0" w:rsidRDefault="003E0981" w:rsidP="00634026">
            <w:pPr>
              <w:pStyle w:val="ConsPlusNormal"/>
              <w:jc w:val="center"/>
              <w:rPr>
                <w:sz w:val="28"/>
                <w:szCs w:val="28"/>
              </w:rPr>
            </w:pPr>
            <w:r w:rsidRPr="00BA42E0">
              <w:rPr>
                <w:sz w:val="28"/>
                <w:szCs w:val="28"/>
              </w:rPr>
              <w:t>Даярдалган күнү</w:t>
            </w:r>
          </w:p>
        </w:tc>
        <w:tc>
          <w:tcPr>
            <w:tcW w:w="1276" w:type="dxa"/>
            <w:vAlign w:val="center"/>
          </w:tcPr>
          <w:p w:rsidR="000843C9" w:rsidRPr="00BA42E0" w:rsidRDefault="003E0981" w:rsidP="00634026">
            <w:pPr>
              <w:pStyle w:val="ConsPlusNormal"/>
              <w:jc w:val="center"/>
              <w:rPr>
                <w:sz w:val="28"/>
                <w:szCs w:val="28"/>
              </w:rPr>
            </w:pPr>
            <w:r w:rsidRPr="00BA42E0">
              <w:rPr>
                <w:sz w:val="28"/>
                <w:szCs w:val="28"/>
              </w:rPr>
              <w:t>Өндүрүүчү уюм</w:t>
            </w:r>
          </w:p>
        </w:tc>
        <w:tc>
          <w:tcPr>
            <w:tcW w:w="1275" w:type="dxa"/>
            <w:vAlign w:val="center"/>
          </w:tcPr>
          <w:p w:rsidR="000843C9" w:rsidRPr="00BA42E0" w:rsidRDefault="003E0981" w:rsidP="00634026">
            <w:pPr>
              <w:pStyle w:val="ConsPlusNormal"/>
              <w:jc w:val="center"/>
              <w:rPr>
                <w:sz w:val="28"/>
                <w:szCs w:val="28"/>
              </w:rPr>
            </w:pPr>
            <w:r w:rsidRPr="00BA42E0">
              <w:rPr>
                <w:sz w:val="28"/>
                <w:szCs w:val="28"/>
              </w:rPr>
              <w:t>Резервуардын заводдук номери</w:t>
            </w:r>
          </w:p>
        </w:tc>
        <w:tc>
          <w:tcPr>
            <w:tcW w:w="1418" w:type="dxa"/>
            <w:vAlign w:val="center"/>
          </w:tcPr>
          <w:p w:rsidR="000843C9" w:rsidRPr="00BA42E0" w:rsidRDefault="003E0981" w:rsidP="00634026">
            <w:pPr>
              <w:pStyle w:val="ConsPlusNormal"/>
              <w:jc w:val="center"/>
              <w:rPr>
                <w:sz w:val="28"/>
                <w:szCs w:val="28"/>
              </w:rPr>
            </w:pPr>
            <w:r w:rsidRPr="00BA42E0">
              <w:rPr>
                <w:sz w:val="28"/>
                <w:szCs w:val="28"/>
                <w:lang w:val="ky-KG"/>
              </w:rPr>
              <w:t>Р</w:t>
            </w:r>
            <w:r w:rsidR="000843C9" w:rsidRPr="00BA42E0">
              <w:rPr>
                <w:sz w:val="28"/>
                <w:szCs w:val="28"/>
              </w:rPr>
              <w:t>езервуар</w:t>
            </w:r>
            <w:r w:rsidRPr="00BA42E0">
              <w:rPr>
                <w:sz w:val="28"/>
                <w:szCs w:val="28"/>
                <w:lang w:val="ky-KG"/>
              </w:rPr>
              <w:t>дын батуусу,</w:t>
            </w:r>
            <w:r w:rsidR="000843C9" w:rsidRPr="00BA42E0">
              <w:rPr>
                <w:sz w:val="28"/>
                <w:szCs w:val="28"/>
              </w:rPr>
              <w:t xml:space="preserve"> куб.м</w:t>
            </w:r>
          </w:p>
        </w:tc>
        <w:tc>
          <w:tcPr>
            <w:tcW w:w="1134" w:type="dxa"/>
            <w:vAlign w:val="center"/>
          </w:tcPr>
          <w:p w:rsidR="000843C9" w:rsidRPr="00BA42E0" w:rsidRDefault="003E0981" w:rsidP="00634026">
            <w:pPr>
              <w:pStyle w:val="ConsPlusNormal"/>
              <w:jc w:val="center"/>
              <w:rPr>
                <w:sz w:val="28"/>
                <w:szCs w:val="28"/>
              </w:rPr>
            </w:pPr>
            <w:r w:rsidRPr="00BA42E0">
              <w:rPr>
                <w:sz w:val="28"/>
                <w:szCs w:val="28"/>
                <w:lang w:val="ky-KG"/>
              </w:rPr>
              <w:t>Уруксатберилген иш басымы</w:t>
            </w:r>
            <w:r w:rsidR="000843C9" w:rsidRPr="00BA42E0">
              <w:rPr>
                <w:sz w:val="28"/>
                <w:szCs w:val="28"/>
              </w:rPr>
              <w:t>, МПа</w:t>
            </w:r>
          </w:p>
        </w:tc>
        <w:tc>
          <w:tcPr>
            <w:tcW w:w="1134" w:type="dxa"/>
            <w:vAlign w:val="center"/>
          </w:tcPr>
          <w:p w:rsidR="000843C9" w:rsidRPr="00BA42E0" w:rsidRDefault="003E0981" w:rsidP="00634026">
            <w:pPr>
              <w:pStyle w:val="ConsPlusNormal"/>
              <w:jc w:val="center"/>
              <w:rPr>
                <w:sz w:val="28"/>
                <w:szCs w:val="28"/>
              </w:rPr>
            </w:pPr>
            <w:r w:rsidRPr="00BA42E0">
              <w:rPr>
                <w:sz w:val="28"/>
                <w:szCs w:val="28"/>
                <w:lang w:val="ky-KG"/>
              </w:rPr>
              <w:t>И</w:t>
            </w:r>
            <w:r w:rsidR="000843C9" w:rsidRPr="00BA42E0">
              <w:rPr>
                <w:sz w:val="28"/>
                <w:szCs w:val="28"/>
              </w:rPr>
              <w:t>золяци</w:t>
            </w:r>
            <w:r w:rsidRPr="00BA42E0">
              <w:rPr>
                <w:sz w:val="28"/>
                <w:szCs w:val="28"/>
                <w:lang w:val="ky-KG"/>
              </w:rPr>
              <w:t>янын т</w:t>
            </w:r>
            <w:r w:rsidRPr="00BA42E0">
              <w:rPr>
                <w:sz w:val="28"/>
                <w:szCs w:val="28"/>
              </w:rPr>
              <w:t>и</w:t>
            </w:r>
            <w:r w:rsidRPr="00BA42E0">
              <w:rPr>
                <w:sz w:val="28"/>
                <w:szCs w:val="28"/>
                <w:lang w:val="ky-KG"/>
              </w:rPr>
              <w:t>би</w:t>
            </w:r>
          </w:p>
        </w:tc>
        <w:tc>
          <w:tcPr>
            <w:tcW w:w="1701" w:type="dxa"/>
            <w:gridSpan w:val="2"/>
            <w:vAlign w:val="center"/>
          </w:tcPr>
          <w:p w:rsidR="000843C9" w:rsidRPr="00BA42E0" w:rsidRDefault="003E0981" w:rsidP="00634026">
            <w:pPr>
              <w:pStyle w:val="ConsPlusNormal"/>
              <w:jc w:val="center"/>
              <w:rPr>
                <w:sz w:val="28"/>
                <w:szCs w:val="28"/>
              </w:rPr>
            </w:pPr>
            <w:r w:rsidRPr="00BA42E0">
              <w:rPr>
                <w:sz w:val="28"/>
                <w:szCs w:val="28"/>
                <w:lang w:val="ky-KG"/>
              </w:rPr>
              <w:t>Күбөлөндүрүү күнү</w:t>
            </w:r>
          </w:p>
        </w:tc>
      </w:tr>
      <w:tr w:rsidR="000843C9" w:rsidRPr="00BA42E0" w:rsidTr="00BE65A2">
        <w:tc>
          <w:tcPr>
            <w:tcW w:w="1418"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276"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275"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418"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567"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9</w:t>
            </w: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45" w:name="P3104"/>
      <w:bookmarkEnd w:id="45"/>
      <w:r w:rsidRPr="00BA42E0">
        <w:rPr>
          <w:sz w:val="28"/>
          <w:szCs w:val="28"/>
        </w:rPr>
        <w:t xml:space="preserve">6. </w:t>
      </w:r>
      <w:r w:rsidR="0097558F" w:rsidRPr="00BA42E0">
        <w:rPr>
          <w:sz w:val="28"/>
          <w:szCs w:val="28"/>
        </w:rPr>
        <w:t>АГКЖ</w:t>
      </w:r>
      <w:r w:rsidR="00A21DEA" w:rsidRPr="00BA42E0">
        <w:rPr>
          <w:sz w:val="28"/>
          <w:szCs w:val="28"/>
          <w:lang w:val="ky-KG"/>
        </w:rPr>
        <w:t>га орнотулган жабдуу жөнүндө маалымат</w:t>
      </w:r>
      <w:r w:rsidRPr="00BA42E0">
        <w:rPr>
          <w:sz w:val="28"/>
          <w:szCs w:val="28"/>
        </w:rPr>
        <w:t xml:space="preserve"> (резервуар</w:t>
      </w:r>
      <w:r w:rsidR="00A21DEA" w:rsidRPr="00BA42E0">
        <w:rPr>
          <w:sz w:val="28"/>
          <w:szCs w:val="28"/>
          <w:lang w:val="ky-KG"/>
        </w:rPr>
        <w:t>лардан башка</w:t>
      </w:r>
      <w:r w:rsidRPr="00BA42E0">
        <w:rPr>
          <w:sz w:val="28"/>
          <w:szCs w:val="28"/>
        </w:rPr>
        <w:t>):</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1"/>
        <w:gridCol w:w="1902"/>
        <w:gridCol w:w="679"/>
        <w:gridCol w:w="1663"/>
        <w:gridCol w:w="1436"/>
        <w:gridCol w:w="2564"/>
      </w:tblGrid>
      <w:tr w:rsidR="000843C9" w:rsidRPr="00BA42E0" w:rsidTr="00BE65A2">
        <w:tc>
          <w:tcPr>
            <w:tcW w:w="2241"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1902" w:type="dxa"/>
            <w:vAlign w:val="center"/>
          </w:tcPr>
          <w:p w:rsidR="000843C9" w:rsidRPr="00BA42E0" w:rsidRDefault="00A21DEA" w:rsidP="00634026">
            <w:pPr>
              <w:pStyle w:val="ConsPlusNormal"/>
              <w:jc w:val="center"/>
              <w:rPr>
                <w:sz w:val="28"/>
                <w:szCs w:val="28"/>
              </w:rPr>
            </w:pPr>
            <w:r w:rsidRPr="00BA42E0">
              <w:rPr>
                <w:sz w:val="28"/>
                <w:szCs w:val="28"/>
                <w:lang w:val="ky-KG"/>
              </w:rPr>
              <w:t>Саны</w:t>
            </w:r>
            <w:r w:rsidR="000843C9" w:rsidRPr="00BA42E0">
              <w:rPr>
                <w:sz w:val="28"/>
                <w:szCs w:val="28"/>
              </w:rPr>
              <w:t xml:space="preserve">, </w:t>
            </w:r>
            <w:r w:rsidRPr="00BA42E0">
              <w:rPr>
                <w:sz w:val="28"/>
                <w:szCs w:val="28"/>
                <w:lang w:val="ky-KG"/>
              </w:rPr>
              <w:t>даана</w:t>
            </w:r>
          </w:p>
        </w:tc>
        <w:tc>
          <w:tcPr>
            <w:tcW w:w="679"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1663" w:type="dxa"/>
            <w:vAlign w:val="center"/>
          </w:tcPr>
          <w:p w:rsidR="000843C9" w:rsidRPr="00BA42E0" w:rsidRDefault="00A21DEA" w:rsidP="00634026">
            <w:pPr>
              <w:pStyle w:val="ConsPlusNormal"/>
              <w:jc w:val="center"/>
              <w:rPr>
                <w:sz w:val="28"/>
                <w:szCs w:val="28"/>
              </w:rPr>
            </w:pPr>
            <w:r w:rsidRPr="00BA42E0">
              <w:rPr>
                <w:sz w:val="28"/>
                <w:szCs w:val="28"/>
                <w:lang w:val="ky-KG"/>
              </w:rPr>
              <w:t>Өлчөө чектери</w:t>
            </w:r>
          </w:p>
        </w:tc>
        <w:tc>
          <w:tcPr>
            <w:tcW w:w="1436" w:type="dxa"/>
            <w:vAlign w:val="center"/>
          </w:tcPr>
          <w:p w:rsidR="000843C9" w:rsidRPr="00BA42E0" w:rsidRDefault="00A21DEA" w:rsidP="00634026">
            <w:pPr>
              <w:pStyle w:val="ConsPlusNormal"/>
              <w:jc w:val="center"/>
              <w:rPr>
                <w:sz w:val="28"/>
                <w:szCs w:val="28"/>
              </w:rPr>
            </w:pPr>
            <w:r w:rsidRPr="00BA42E0">
              <w:rPr>
                <w:sz w:val="28"/>
                <w:szCs w:val="28"/>
                <w:lang w:val="ky-KG"/>
              </w:rPr>
              <w:t>Тактык к</w:t>
            </w:r>
            <w:r w:rsidR="000843C9" w:rsidRPr="00BA42E0">
              <w:rPr>
                <w:sz w:val="28"/>
                <w:szCs w:val="28"/>
              </w:rPr>
              <w:t>ласс</w:t>
            </w:r>
            <w:r w:rsidRPr="00BA42E0">
              <w:rPr>
                <w:sz w:val="28"/>
                <w:szCs w:val="28"/>
                <w:lang w:val="ky-KG"/>
              </w:rPr>
              <w:t>ы</w:t>
            </w:r>
          </w:p>
        </w:tc>
        <w:tc>
          <w:tcPr>
            <w:tcW w:w="2564" w:type="dxa"/>
            <w:vAlign w:val="center"/>
          </w:tcPr>
          <w:p w:rsidR="000843C9" w:rsidRPr="00BA42E0" w:rsidRDefault="00A21DEA" w:rsidP="00634026">
            <w:pPr>
              <w:pStyle w:val="ConsPlusNormal"/>
              <w:jc w:val="center"/>
              <w:rPr>
                <w:sz w:val="28"/>
                <w:szCs w:val="28"/>
              </w:rPr>
            </w:pPr>
            <w:r w:rsidRPr="00BA42E0">
              <w:rPr>
                <w:sz w:val="28"/>
                <w:szCs w:val="28"/>
                <w:lang w:val="ky-KG"/>
              </w:rPr>
              <w:t>Тууралоо басымы</w:t>
            </w:r>
            <w:r w:rsidR="000843C9" w:rsidRPr="00BA42E0">
              <w:rPr>
                <w:sz w:val="28"/>
                <w:szCs w:val="28"/>
              </w:rPr>
              <w:t>, МПа</w:t>
            </w:r>
          </w:p>
        </w:tc>
      </w:tr>
      <w:tr w:rsidR="000843C9" w:rsidRPr="00BA42E0" w:rsidTr="00BE65A2">
        <w:tc>
          <w:tcPr>
            <w:tcW w:w="2241" w:type="dxa"/>
            <w:vAlign w:val="center"/>
          </w:tcPr>
          <w:p w:rsidR="000843C9" w:rsidRPr="00BA42E0" w:rsidRDefault="000843C9" w:rsidP="00634026">
            <w:pPr>
              <w:pStyle w:val="ConsPlusNormal"/>
              <w:rPr>
                <w:sz w:val="28"/>
                <w:szCs w:val="28"/>
              </w:rPr>
            </w:pPr>
          </w:p>
        </w:tc>
        <w:tc>
          <w:tcPr>
            <w:tcW w:w="1902" w:type="dxa"/>
            <w:vAlign w:val="center"/>
          </w:tcPr>
          <w:p w:rsidR="000843C9" w:rsidRPr="00BA42E0" w:rsidRDefault="000843C9" w:rsidP="00634026">
            <w:pPr>
              <w:pStyle w:val="ConsPlusNormal"/>
              <w:rPr>
                <w:sz w:val="28"/>
                <w:szCs w:val="28"/>
              </w:rPr>
            </w:pPr>
          </w:p>
        </w:tc>
        <w:tc>
          <w:tcPr>
            <w:tcW w:w="679" w:type="dxa"/>
            <w:vAlign w:val="center"/>
          </w:tcPr>
          <w:p w:rsidR="000843C9" w:rsidRPr="00BA42E0" w:rsidRDefault="000843C9" w:rsidP="00634026">
            <w:pPr>
              <w:pStyle w:val="ConsPlusNormal"/>
              <w:rPr>
                <w:sz w:val="28"/>
                <w:szCs w:val="28"/>
              </w:rPr>
            </w:pPr>
          </w:p>
        </w:tc>
        <w:tc>
          <w:tcPr>
            <w:tcW w:w="1663" w:type="dxa"/>
            <w:vAlign w:val="center"/>
          </w:tcPr>
          <w:p w:rsidR="000843C9" w:rsidRPr="00BA42E0" w:rsidRDefault="000843C9" w:rsidP="00634026">
            <w:pPr>
              <w:pStyle w:val="ConsPlusNormal"/>
              <w:rPr>
                <w:sz w:val="28"/>
                <w:szCs w:val="28"/>
              </w:rPr>
            </w:pPr>
          </w:p>
        </w:tc>
        <w:tc>
          <w:tcPr>
            <w:tcW w:w="1436" w:type="dxa"/>
            <w:vAlign w:val="center"/>
          </w:tcPr>
          <w:p w:rsidR="000843C9" w:rsidRPr="00BA42E0" w:rsidRDefault="000843C9" w:rsidP="00634026">
            <w:pPr>
              <w:pStyle w:val="ConsPlusNormal"/>
              <w:rPr>
                <w:sz w:val="28"/>
                <w:szCs w:val="28"/>
              </w:rPr>
            </w:pPr>
          </w:p>
        </w:tc>
        <w:tc>
          <w:tcPr>
            <w:tcW w:w="2564" w:type="dxa"/>
            <w:vAlign w:val="center"/>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A21DEA" w:rsidP="00634026">
      <w:pPr>
        <w:pStyle w:val="ConsPlusNormal"/>
        <w:jc w:val="right"/>
        <w:rPr>
          <w:sz w:val="28"/>
          <w:szCs w:val="28"/>
          <w:lang w:val="ky-KG"/>
        </w:rPr>
      </w:pPr>
      <w:r w:rsidRPr="00BA42E0">
        <w:rPr>
          <w:sz w:val="28"/>
          <w:szCs w:val="28"/>
        </w:rPr>
        <w:t>Паспорт</w:t>
      </w:r>
      <w:r w:rsidRPr="00BA42E0">
        <w:rPr>
          <w:sz w:val="28"/>
          <w:szCs w:val="28"/>
          <w:lang w:val="ky-KG"/>
        </w:rPr>
        <w:t xml:space="preserve">тун </w:t>
      </w:r>
      <w:r w:rsidR="000843C9" w:rsidRPr="00BA42E0">
        <w:rPr>
          <w:sz w:val="28"/>
          <w:szCs w:val="28"/>
        </w:rPr>
        <w:t>2 - 5-</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46" w:name="P3121"/>
      <w:bookmarkEnd w:id="46"/>
      <w:r w:rsidRPr="00BA42E0">
        <w:rPr>
          <w:sz w:val="28"/>
          <w:szCs w:val="28"/>
        </w:rPr>
        <w:t xml:space="preserve">7. </w:t>
      </w:r>
      <w:r w:rsidR="00A21DEA" w:rsidRPr="00BA42E0">
        <w:rPr>
          <w:sz w:val="28"/>
          <w:szCs w:val="28"/>
          <w:lang w:val="ky-KG"/>
        </w:rPr>
        <w:t>Р</w:t>
      </w:r>
      <w:r w:rsidRPr="00BA42E0">
        <w:rPr>
          <w:sz w:val="28"/>
          <w:szCs w:val="28"/>
        </w:rPr>
        <w:t>езервуар</w:t>
      </w:r>
      <w:r w:rsidR="00A21DEA" w:rsidRPr="00BA42E0">
        <w:rPr>
          <w:sz w:val="28"/>
          <w:szCs w:val="28"/>
          <w:lang w:val="ky-KG"/>
        </w:rPr>
        <w:t>га орнотулган жабдуулар жөнүндө маалымат</w:t>
      </w:r>
      <w:r w:rsidRPr="00BA42E0">
        <w:rPr>
          <w:sz w:val="28"/>
          <w:szCs w:val="28"/>
        </w:rPr>
        <w:t>:</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6"/>
        <w:gridCol w:w="1724"/>
        <w:gridCol w:w="659"/>
        <w:gridCol w:w="1456"/>
        <w:gridCol w:w="1390"/>
        <w:gridCol w:w="2400"/>
      </w:tblGrid>
      <w:tr w:rsidR="000843C9" w:rsidRPr="00BA42E0" w:rsidTr="00BE65A2">
        <w:tc>
          <w:tcPr>
            <w:tcW w:w="2856"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1724" w:type="dxa"/>
            <w:vAlign w:val="center"/>
          </w:tcPr>
          <w:p w:rsidR="000843C9" w:rsidRPr="00BA42E0" w:rsidRDefault="00946B9B" w:rsidP="00634026">
            <w:pPr>
              <w:pStyle w:val="ConsPlusNormal"/>
              <w:jc w:val="center"/>
              <w:rPr>
                <w:sz w:val="28"/>
                <w:szCs w:val="28"/>
              </w:rPr>
            </w:pPr>
            <w:r w:rsidRPr="00BA42E0">
              <w:rPr>
                <w:sz w:val="28"/>
                <w:szCs w:val="28"/>
                <w:lang w:val="ky-KG"/>
              </w:rPr>
              <w:t>Саны</w:t>
            </w:r>
            <w:r w:rsidRPr="00BA42E0">
              <w:rPr>
                <w:sz w:val="28"/>
                <w:szCs w:val="28"/>
              </w:rPr>
              <w:t xml:space="preserve">, </w:t>
            </w:r>
            <w:r w:rsidRPr="00BA42E0">
              <w:rPr>
                <w:sz w:val="28"/>
                <w:szCs w:val="28"/>
                <w:lang w:val="ky-KG"/>
              </w:rPr>
              <w:t>даана</w:t>
            </w:r>
          </w:p>
        </w:tc>
        <w:tc>
          <w:tcPr>
            <w:tcW w:w="659"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1456" w:type="dxa"/>
            <w:vAlign w:val="center"/>
          </w:tcPr>
          <w:p w:rsidR="000843C9" w:rsidRPr="00BA42E0" w:rsidRDefault="00946B9B" w:rsidP="00634026">
            <w:pPr>
              <w:pStyle w:val="ConsPlusNormal"/>
              <w:jc w:val="center"/>
              <w:rPr>
                <w:sz w:val="28"/>
                <w:szCs w:val="28"/>
              </w:rPr>
            </w:pPr>
            <w:r w:rsidRPr="00BA42E0">
              <w:rPr>
                <w:sz w:val="28"/>
                <w:szCs w:val="28"/>
                <w:lang w:val="ky-KG"/>
              </w:rPr>
              <w:t>Шарттуу өтмөк</w:t>
            </w:r>
            <w:r w:rsidR="000843C9" w:rsidRPr="00BA42E0">
              <w:rPr>
                <w:sz w:val="28"/>
                <w:szCs w:val="28"/>
              </w:rPr>
              <w:t>, мм</w:t>
            </w:r>
          </w:p>
        </w:tc>
        <w:tc>
          <w:tcPr>
            <w:tcW w:w="1390" w:type="dxa"/>
            <w:vAlign w:val="center"/>
          </w:tcPr>
          <w:p w:rsidR="000843C9" w:rsidRPr="00BA42E0" w:rsidRDefault="00946B9B" w:rsidP="00634026">
            <w:pPr>
              <w:pStyle w:val="ConsPlusNormal"/>
              <w:jc w:val="center"/>
              <w:rPr>
                <w:sz w:val="28"/>
                <w:szCs w:val="28"/>
              </w:rPr>
            </w:pPr>
            <w:r w:rsidRPr="00BA42E0">
              <w:rPr>
                <w:sz w:val="28"/>
                <w:szCs w:val="28"/>
                <w:lang w:val="ky-KG"/>
              </w:rPr>
              <w:t>Шарттуу басым</w:t>
            </w:r>
            <w:r w:rsidR="000843C9" w:rsidRPr="00BA42E0">
              <w:rPr>
                <w:sz w:val="28"/>
                <w:szCs w:val="28"/>
              </w:rPr>
              <w:t>, МПа</w:t>
            </w:r>
          </w:p>
        </w:tc>
        <w:tc>
          <w:tcPr>
            <w:tcW w:w="2400" w:type="dxa"/>
            <w:vAlign w:val="center"/>
          </w:tcPr>
          <w:p w:rsidR="000843C9" w:rsidRPr="00BA42E0" w:rsidRDefault="00946B9B" w:rsidP="00634026">
            <w:pPr>
              <w:pStyle w:val="ConsPlusNormal"/>
              <w:jc w:val="center"/>
              <w:rPr>
                <w:sz w:val="28"/>
                <w:szCs w:val="28"/>
              </w:rPr>
            </w:pPr>
            <w:r w:rsidRPr="00BA42E0">
              <w:rPr>
                <w:sz w:val="28"/>
                <w:szCs w:val="28"/>
              </w:rPr>
              <w:t>Тууралоо басымы</w:t>
            </w:r>
            <w:r w:rsidR="000843C9" w:rsidRPr="00BA42E0">
              <w:rPr>
                <w:sz w:val="28"/>
                <w:szCs w:val="28"/>
              </w:rPr>
              <w:t>, МПа</w:t>
            </w:r>
          </w:p>
        </w:tc>
      </w:tr>
      <w:tr w:rsidR="000843C9" w:rsidRPr="00BA42E0" w:rsidTr="00BE65A2">
        <w:tc>
          <w:tcPr>
            <w:tcW w:w="10485" w:type="dxa"/>
            <w:gridSpan w:val="6"/>
          </w:tcPr>
          <w:p w:rsidR="000843C9" w:rsidRPr="00BA42E0" w:rsidRDefault="003E0981" w:rsidP="00634026">
            <w:pPr>
              <w:pStyle w:val="ConsPlusNormal"/>
              <w:jc w:val="center"/>
              <w:rPr>
                <w:sz w:val="28"/>
                <w:szCs w:val="28"/>
              </w:rPr>
            </w:pPr>
            <w:r w:rsidRPr="00BA42E0">
              <w:rPr>
                <w:sz w:val="28"/>
                <w:szCs w:val="28"/>
              </w:rPr>
              <w:t>Резервуардын каттоо номери</w:t>
            </w:r>
            <w:r w:rsidR="000843C9" w:rsidRPr="00BA42E0">
              <w:rPr>
                <w:sz w:val="28"/>
                <w:szCs w:val="28"/>
              </w:rPr>
              <w:t xml:space="preserve"> __________</w:t>
            </w:r>
          </w:p>
        </w:tc>
      </w:tr>
      <w:tr w:rsidR="000843C9" w:rsidRPr="00BA42E0" w:rsidTr="00BE65A2">
        <w:tc>
          <w:tcPr>
            <w:tcW w:w="2856" w:type="dxa"/>
          </w:tcPr>
          <w:p w:rsidR="000843C9" w:rsidRPr="00BA42E0" w:rsidRDefault="000843C9" w:rsidP="00634026">
            <w:pPr>
              <w:pStyle w:val="ConsPlusNormal"/>
              <w:rPr>
                <w:sz w:val="28"/>
                <w:szCs w:val="28"/>
              </w:rPr>
            </w:pPr>
            <w:r w:rsidRPr="00BA42E0">
              <w:rPr>
                <w:sz w:val="28"/>
                <w:szCs w:val="28"/>
              </w:rPr>
              <w:t xml:space="preserve">7.1. </w:t>
            </w:r>
            <w:r w:rsidR="00946B9B" w:rsidRPr="00BA42E0">
              <w:rPr>
                <w:sz w:val="28"/>
                <w:szCs w:val="28"/>
              </w:rPr>
              <w:t>Бекитүүчү арматура</w:t>
            </w:r>
          </w:p>
        </w:tc>
        <w:tc>
          <w:tcPr>
            <w:tcW w:w="1724" w:type="dxa"/>
          </w:tcPr>
          <w:p w:rsidR="000843C9" w:rsidRPr="00BA42E0" w:rsidRDefault="000843C9" w:rsidP="00634026">
            <w:pPr>
              <w:pStyle w:val="ConsPlusNormal"/>
              <w:rPr>
                <w:sz w:val="28"/>
                <w:szCs w:val="28"/>
              </w:rPr>
            </w:pPr>
          </w:p>
        </w:tc>
        <w:tc>
          <w:tcPr>
            <w:tcW w:w="659" w:type="dxa"/>
          </w:tcPr>
          <w:p w:rsidR="000843C9" w:rsidRPr="00BA42E0" w:rsidRDefault="000843C9" w:rsidP="00634026">
            <w:pPr>
              <w:pStyle w:val="ConsPlusNormal"/>
              <w:rPr>
                <w:sz w:val="28"/>
                <w:szCs w:val="28"/>
              </w:rPr>
            </w:pPr>
          </w:p>
        </w:tc>
        <w:tc>
          <w:tcPr>
            <w:tcW w:w="1456" w:type="dxa"/>
          </w:tcPr>
          <w:p w:rsidR="000843C9" w:rsidRPr="00BA42E0" w:rsidRDefault="000843C9" w:rsidP="00634026">
            <w:pPr>
              <w:pStyle w:val="ConsPlusNormal"/>
              <w:rPr>
                <w:sz w:val="28"/>
                <w:szCs w:val="28"/>
              </w:rPr>
            </w:pPr>
          </w:p>
        </w:tc>
        <w:tc>
          <w:tcPr>
            <w:tcW w:w="1390" w:type="dxa"/>
          </w:tcPr>
          <w:p w:rsidR="000843C9" w:rsidRPr="00BA42E0" w:rsidRDefault="000843C9" w:rsidP="00634026">
            <w:pPr>
              <w:pStyle w:val="ConsPlusNormal"/>
              <w:rPr>
                <w:sz w:val="28"/>
                <w:szCs w:val="28"/>
              </w:rPr>
            </w:pPr>
          </w:p>
        </w:tc>
        <w:tc>
          <w:tcPr>
            <w:tcW w:w="2400" w:type="dxa"/>
          </w:tcPr>
          <w:p w:rsidR="000843C9" w:rsidRPr="00BA42E0" w:rsidRDefault="000843C9" w:rsidP="00634026">
            <w:pPr>
              <w:pStyle w:val="ConsPlusNormal"/>
              <w:rPr>
                <w:sz w:val="28"/>
                <w:szCs w:val="28"/>
              </w:rPr>
            </w:pPr>
          </w:p>
        </w:tc>
      </w:tr>
      <w:tr w:rsidR="000843C9" w:rsidRPr="00BA42E0" w:rsidTr="00BE65A2">
        <w:tc>
          <w:tcPr>
            <w:tcW w:w="2856" w:type="dxa"/>
          </w:tcPr>
          <w:p w:rsidR="000843C9" w:rsidRPr="00BA42E0" w:rsidRDefault="000843C9" w:rsidP="00634026">
            <w:pPr>
              <w:pStyle w:val="ConsPlusNormal"/>
              <w:rPr>
                <w:sz w:val="28"/>
                <w:szCs w:val="28"/>
              </w:rPr>
            </w:pPr>
            <w:r w:rsidRPr="00BA42E0">
              <w:rPr>
                <w:sz w:val="28"/>
                <w:szCs w:val="28"/>
              </w:rPr>
              <w:t xml:space="preserve">7.2. </w:t>
            </w:r>
            <w:r w:rsidR="00946B9B" w:rsidRPr="00BA42E0">
              <w:rPr>
                <w:sz w:val="28"/>
                <w:szCs w:val="28"/>
              </w:rPr>
              <w:t>Сактагыч клапандар:</w:t>
            </w:r>
            <w:r w:rsidRPr="00BA42E0">
              <w:rPr>
                <w:sz w:val="28"/>
                <w:szCs w:val="28"/>
              </w:rPr>
              <w:br/>
            </w:r>
            <w:r w:rsidR="00946B9B" w:rsidRPr="00BA42E0">
              <w:rPr>
                <w:sz w:val="28"/>
                <w:szCs w:val="28"/>
              </w:rPr>
              <w:t>бекитүүчү</w:t>
            </w:r>
            <w:r w:rsidRPr="00BA42E0">
              <w:rPr>
                <w:sz w:val="28"/>
                <w:szCs w:val="28"/>
              </w:rPr>
              <w:br/>
            </w:r>
            <w:r w:rsidR="00946B9B" w:rsidRPr="00BA42E0">
              <w:rPr>
                <w:sz w:val="28"/>
                <w:szCs w:val="28"/>
              </w:rPr>
              <w:t>чыгаруучу</w:t>
            </w:r>
          </w:p>
        </w:tc>
        <w:tc>
          <w:tcPr>
            <w:tcW w:w="1724" w:type="dxa"/>
          </w:tcPr>
          <w:p w:rsidR="000843C9" w:rsidRPr="00BA42E0" w:rsidRDefault="000843C9" w:rsidP="00634026">
            <w:pPr>
              <w:pStyle w:val="ConsPlusNormal"/>
              <w:rPr>
                <w:sz w:val="28"/>
                <w:szCs w:val="28"/>
              </w:rPr>
            </w:pPr>
          </w:p>
        </w:tc>
        <w:tc>
          <w:tcPr>
            <w:tcW w:w="659" w:type="dxa"/>
          </w:tcPr>
          <w:p w:rsidR="000843C9" w:rsidRPr="00BA42E0" w:rsidRDefault="000843C9" w:rsidP="00634026">
            <w:pPr>
              <w:pStyle w:val="ConsPlusNormal"/>
              <w:rPr>
                <w:sz w:val="28"/>
                <w:szCs w:val="28"/>
              </w:rPr>
            </w:pPr>
          </w:p>
        </w:tc>
        <w:tc>
          <w:tcPr>
            <w:tcW w:w="1456" w:type="dxa"/>
          </w:tcPr>
          <w:p w:rsidR="000843C9" w:rsidRPr="00BA42E0" w:rsidRDefault="000843C9" w:rsidP="00634026">
            <w:pPr>
              <w:pStyle w:val="ConsPlusNormal"/>
              <w:rPr>
                <w:sz w:val="28"/>
                <w:szCs w:val="28"/>
              </w:rPr>
            </w:pPr>
          </w:p>
        </w:tc>
        <w:tc>
          <w:tcPr>
            <w:tcW w:w="1390" w:type="dxa"/>
          </w:tcPr>
          <w:p w:rsidR="000843C9" w:rsidRPr="00BA42E0" w:rsidRDefault="000843C9" w:rsidP="00634026">
            <w:pPr>
              <w:pStyle w:val="ConsPlusNormal"/>
              <w:rPr>
                <w:sz w:val="28"/>
                <w:szCs w:val="28"/>
              </w:rPr>
            </w:pPr>
          </w:p>
        </w:tc>
        <w:tc>
          <w:tcPr>
            <w:tcW w:w="2400" w:type="dxa"/>
          </w:tcPr>
          <w:p w:rsidR="000843C9" w:rsidRPr="00BA42E0" w:rsidRDefault="000843C9" w:rsidP="00634026">
            <w:pPr>
              <w:pStyle w:val="ConsPlusNormal"/>
              <w:rPr>
                <w:sz w:val="28"/>
                <w:szCs w:val="28"/>
              </w:rPr>
            </w:pPr>
          </w:p>
        </w:tc>
      </w:tr>
      <w:tr w:rsidR="000843C9" w:rsidRPr="00BA42E0" w:rsidTr="00BE65A2">
        <w:tc>
          <w:tcPr>
            <w:tcW w:w="2856" w:type="dxa"/>
          </w:tcPr>
          <w:p w:rsidR="000843C9" w:rsidRPr="00BA42E0" w:rsidRDefault="000843C9" w:rsidP="00634026">
            <w:pPr>
              <w:pStyle w:val="ConsPlusNormal"/>
              <w:rPr>
                <w:sz w:val="28"/>
                <w:szCs w:val="28"/>
                <w:lang w:val="ky-KG"/>
              </w:rPr>
            </w:pPr>
            <w:r w:rsidRPr="00BA42E0">
              <w:rPr>
                <w:sz w:val="28"/>
                <w:szCs w:val="28"/>
              </w:rPr>
              <w:t xml:space="preserve">7.3. </w:t>
            </w:r>
            <w:r w:rsidR="005911FE" w:rsidRPr="00BA42E0">
              <w:rPr>
                <w:sz w:val="28"/>
                <w:szCs w:val="28"/>
                <w:lang w:val="ky-KG"/>
              </w:rPr>
              <w:t>Р</w:t>
            </w:r>
            <w:r w:rsidRPr="00BA42E0">
              <w:rPr>
                <w:sz w:val="28"/>
                <w:szCs w:val="28"/>
              </w:rPr>
              <w:t>езервуар</w:t>
            </w:r>
            <w:r w:rsidR="001C2F73" w:rsidRPr="00BA42E0">
              <w:rPr>
                <w:sz w:val="28"/>
                <w:szCs w:val="28"/>
                <w:lang w:val="ky-KG"/>
              </w:rPr>
              <w:t>ды толтур</w:t>
            </w:r>
            <w:r w:rsidR="005911FE" w:rsidRPr="00BA42E0">
              <w:rPr>
                <w:sz w:val="28"/>
                <w:szCs w:val="28"/>
                <w:lang w:val="ky-KG"/>
              </w:rPr>
              <w:t>ууга көзөмөл кылуу</w:t>
            </w:r>
            <w:r w:rsidR="00D20704" w:rsidRPr="00BA42E0">
              <w:rPr>
                <w:sz w:val="28"/>
                <w:szCs w:val="28"/>
                <w:lang w:val="ky-KG"/>
              </w:rPr>
              <w:t>чу</w:t>
            </w:r>
            <w:r w:rsidR="005911FE" w:rsidRPr="00BA42E0">
              <w:rPr>
                <w:sz w:val="28"/>
                <w:szCs w:val="28"/>
                <w:lang w:val="ky-KG"/>
              </w:rPr>
              <w:t xml:space="preserve"> түзүлүш</w:t>
            </w:r>
          </w:p>
        </w:tc>
        <w:tc>
          <w:tcPr>
            <w:tcW w:w="1724" w:type="dxa"/>
          </w:tcPr>
          <w:p w:rsidR="000843C9" w:rsidRPr="00BA42E0" w:rsidRDefault="000843C9" w:rsidP="00634026">
            <w:pPr>
              <w:pStyle w:val="ConsPlusNormal"/>
              <w:rPr>
                <w:sz w:val="28"/>
                <w:szCs w:val="28"/>
              </w:rPr>
            </w:pPr>
          </w:p>
        </w:tc>
        <w:tc>
          <w:tcPr>
            <w:tcW w:w="659" w:type="dxa"/>
          </w:tcPr>
          <w:p w:rsidR="000843C9" w:rsidRPr="00BA42E0" w:rsidRDefault="000843C9" w:rsidP="00634026">
            <w:pPr>
              <w:pStyle w:val="ConsPlusNormal"/>
              <w:rPr>
                <w:sz w:val="28"/>
                <w:szCs w:val="28"/>
              </w:rPr>
            </w:pPr>
          </w:p>
        </w:tc>
        <w:tc>
          <w:tcPr>
            <w:tcW w:w="1456" w:type="dxa"/>
          </w:tcPr>
          <w:p w:rsidR="000843C9" w:rsidRPr="00BA42E0" w:rsidRDefault="000843C9" w:rsidP="00634026">
            <w:pPr>
              <w:pStyle w:val="ConsPlusNormal"/>
              <w:rPr>
                <w:sz w:val="28"/>
                <w:szCs w:val="28"/>
              </w:rPr>
            </w:pPr>
          </w:p>
        </w:tc>
        <w:tc>
          <w:tcPr>
            <w:tcW w:w="1390" w:type="dxa"/>
          </w:tcPr>
          <w:p w:rsidR="000843C9" w:rsidRPr="00BA42E0" w:rsidRDefault="000843C9" w:rsidP="00634026">
            <w:pPr>
              <w:pStyle w:val="ConsPlusNormal"/>
              <w:rPr>
                <w:sz w:val="28"/>
                <w:szCs w:val="28"/>
              </w:rPr>
            </w:pPr>
          </w:p>
        </w:tc>
        <w:tc>
          <w:tcPr>
            <w:tcW w:w="240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47" w:name="P3149"/>
      <w:bookmarkEnd w:id="47"/>
      <w:r w:rsidRPr="00BA42E0">
        <w:rPr>
          <w:sz w:val="28"/>
          <w:szCs w:val="28"/>
        </w:rPr>
        <w:t xml:space="preserve">8. </w:t>
      </w:r>
      <w:r w:rsidR="00214525" w:rsidRPr="00BA42E0">
        <w:rPr>
          <w:sz w:val="28"/>
          <w:szCs w:val="28"/>
          <w:lang w:val="ky-KG"/>
        </w:rPr>
        <w:t xml:space="preserve">Төмөнкүлөргө орнотулган </w:t>
      </w:r>
      <w:r w:rsidR="00214525" w:rsidRPr="00BA42E0">
        <w:rPr>
          <w:sz w:val="28"/>
          <w:szCs w:val="28"/>
        </w:rPr>
        <w:t>(</w:t>
      </w:r>
      <w:r w:rsidR="00214525" w:rsidRPr="00BA42E0">
        <w:rPr>
          <w:sz w:val="28"/>
          <w:szCs w:val="28"/>
          <w:lang w:val="ky-KG"/>
        </w:rPr>
        <w:t>көрсөтүүчү</w:t>
      </w:r>
      <w:r w:rsidR="00214525" w:rsidRPr="00BA42E0">
        <w:rPr>
          <w:sz w:val="28"/>
          <w:szCs w:val="28"/>
        </w:rPr>
        <w:t>)</w:t>
      </w:r>
      <w:r w:rsidR="00214525" w:rsidRPr="00BA42E0">
        <w:rPr>
          <w:sz w:val="28"/>
          <w:szCs w:val="28"/>
          <w:lang w:val="ky-KG"/>
        </w:rPr>
        <w:t xml:space="preserve"> </w:t>
      </w:r>
      <w:r w:rsidRPr="00BA42E0">
        <w:rPr>
          <w:sz w:val="28"/>
          <w:szCs w:val="28"/>
        </w:rPr>
        <w:t>манометр</w:t>
      </w:r>
      <w:r w:rsidR="00214525" w:rsidRPr="00BA42E0">
        <w:rPr>
          <w:sz w:val="28"/>
          <w:szCs w:val="28"/>
          <w:lang w:val="ky-KG"/>
        </w:rPr>
        <w:t>лер ж</w:t>
      </w:r>
      <w:r w:rsidR="00214525" w:rsidRPr="00BA42E0">
        <w:rPr>
          <w:sz w:val="28"/>
          <w:szCs w:val="28"/>
        </w:rPr>
        <w:t>өнүндө маалымат</w:t>
      </w:r>
      <w:r w:rsidRPr="00BA42E0">
        <w:rPr>
          <w:sz w:val="28"/>
          <w:szCs w:val="28"/>
        </w:rPr>
        <w:t>:</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6"/>
        <w:gridCol w:w="2189"/>
        <w:gridCol w:w="759"/>
        <w:gridCol w:w="1910"/>
        <w:gridCol w:w="2511"/>
      </w:tblGrid>
      <w:tr w:rsidR="000843C9" w:rsidRPr="00BA42E0" w:rsidTr="00BE65A2">
        <w:tc>
          <w:tcPr>
            <w:tcW w:w="3116"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2189" w:type="dxa"/>
            <w:vAlign w:val="center"/>
          </w:tcPr>
          <w:p w:rsidR="000843C9" w:rsidRPr="00BA42E0" w:rsidRDefault="00223781" w:rsidP="00634026">
            <w:pPr>
              <w:pStyle w:val="ConsPlusNormal"/>
              <w:jc w:val="center"/>
              <w:rPr>
                <w:sz w:val="28"/>
                <w:szCs w:val="28"/>
              </w:rPr>
            </w:pPr>
            <w:r w:rsidRPr="00BA42E0">
              <w:rPr>
                <w:sz w:val="28"/>
                <w:szCs w:val="28"/>
              </w:rPr>
              <w:t>Саны, даана</w:t>
            </w:r>
          </w:p>
        </w:tc>
        <w:tc>
          <w:tcPr>
            <w:tcW w:w="759"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1910" w:type="dxa"/>
            <w:vAlign w:val="center"/>
          </w:tcPr>
          <w:p w:rsidR="000843C9" w:rsidRPr="00BA42E0" w:rsidRDefault="00214525" w:rsidP="00634026">
            <w:pPr>
              <w:pStyle w:val="ConsPlusNormal"/>
              <w:jc w:val="center"/>
              <w:rPr>
                <w:sz w:val="28"/>
                <w:szCs w:val="28"/>
              </w:rPr>
            </w:pPr>
            <w:r w:rsidRPr="00BA42E0">
              <w:rPr>
                <w:sz w:val="28"/>
                <w:szCs w:val="28"/>
              </w:rPr>
              <w:t>Өлчөө чеги</w:t>
            </w:r>
          </w:p>
        </w:tc>
        <w:tc>
          <w:tcPr>
            <w:tcW w:w="2511" w:type="dxa"/>
            <w:vAlign w:val="center"/>
          </w:tcPr>
          <w:p w:rsidR="000843C9" w:rsidRPr="00BA42E0" w:rsidRDefault="00214525" w:rsidP="00634026">
            <w:pPr>
              <w:pStyle w:val="ConsPlusNormal"/>
              <w:jc w:val="center"/>
              <w:rPr>
                <w:sz w:val="28"/>
                <w:szCs w:val="28"/>
              </w:rPr>
            </w:pPr>
            <w:r w:rsidRPr="00BA42E0">
              <w:rPr>
                <w:sz w:val="28"/>
                <w:szCs w:val="28"/>
              </w:rPr>
              <w:t>Тактык классы</w:t>
            </w:r>
          </w:p>
        </w:tc>
      </w:tr>
      <w:tr w:rsidR="000843C9" w:rsidRPr="00BA42E0" w:rsidTr="00BE65A2">
        <w:tc>
          <w:tcPr>
            <w:tcW w:w="3116" w:type="dxa"/>
          </w:tcPr>
          <w:p w:rsidR="000843C9" w:rsidRPr="00BA42E0" w:rsidRDefault="00214525" w:rsidP="00634026">
            <w:pPr>
              <w:pStyle w:val="ConsPlusNormal"/>
              <w:rPr>
                <w:sz w:val="28"/>
                <w:szCs w:val="28"/>
              </w:rPr>
            </w:pPr>
            <w:r w:rsidRPr="00BA42E0">
              <w:rPr>
                <w:sz w:val="28"/>
                <w:szCs w:val="28"/>
              </w:rPr>
              <w:t>резервуардагы катталган</w:t>
            </w:r>
            <w:r w:rsidR="000843C9" w:rsidRPr="00BA42E0">
              <w:rPr>
                <w:sz w:val="28"/>
                <w:szCs w:val="28"/>
              </w:rPr>
              <w:t xml:space="preserve"> </w:t>
            </w:r>
            <w:r w:rsidR="000843C9" w:rsidRPr="00BA42E0">
              <w:rPr>
                <w:sz w:val="28"/>
                <w:szCs w:val="28"/>
              </w:rPr>
              <w:lastRenderedPageBreak/>
              <w:t>N ______</w:t>
            </w:r>
          </w:p>
        </w:tc>
        <w:tc>
          <w:tcPr>
            <w:tcW w:w="2189" w:type="dxa"/>
          </w:tcPr>
          <w:p w:rsidR="000843C9" w:rsidRPr="00BA42E0" w:rsidRDefault="000843C9" w:rsidP="00634026">
            <w:pPr>
              <w:pStyle w:val="ConsPlusNormal"/>
              <w:rPr>
                <w:sz w:val="28"/>
                <w:szCs w:val="28"/>
              </w:rPr>
            </w:pPr>
          </w:p>
        </w:tc>
        <w:tc>
          <w:tcPr>
            <w:tcW w:w="759" w:type="dxa"/>
          </w:tcPr>
          <w:p w:rsidR="000843C9" w:rsidRPr="00BA42E0" w:rsidRDefault="000843C9" w:rsidP="00634026">
            <w:pPr>
              <w:pStyle w:val="ConsPlusNormal"/>
              <w:rPr>
                <w:sz w:val="28"/>
                <w:szCs w:val="28"/>
              </w:rPr>
            </w:pPr>
          </w:p>
        </w:tc>
        <w:tc>
          <w:tcPr>
            <w:tcW w:w="1910" w:type="dxa"/>
          </w:tcPr>
          <w:p w:rsidR="000843C9" w:rsidRPr="00BA42E0" w:rsidRDefault="000843C9" w:rsidP="00634026">
            <w:pPr>
              <w:pStyle w:val="ConsPlusNormal"/>
              <w:rPr>
                <w:sz w:val="28"/>
                <w:szCs w:val="28"/>
              </w:rPr>
            </w:pPr>
          </w:p>
        </w:tc>
        <w:tc>
          <w:tcPr>
            <w:tcW w:w="2511" w:type="dxa"/>
          </w:tcPr>
          <w:p w:rsidR="000843C9" w:rsidRPr="00BA42E0" w:rsidRDefault="000843C9" w:rsidP="00634026">
            <w:pPr>
              <w:pStyle w:val="ConsPlusNormal"/>
              <w:rPr>
                <w:sz w:val="28"/>
                <w:szCs w:val="28"/>
              </w:rPr>
            </w:pPr>
          </w:p>
        </w:tc>
      </w:tr>
      <w:tr w:rsidR="000843C9" w:rsidRPr="00BA42E0" w:rsidTr="00BE65A2">
        <w:tc>
          <w:tcPr>
            <w:tcW w:w="3116" w:type="dxa"/>
          </w:tcPr>
          <w:p w:rsidR="000843C9" w:rsidRPr="00BA42E0" w:rsidRDefault="00214525" w:rsidP="00634026">
            <w:pPr>
              <w:pStyle w:val="ConsPlusNormal"/>
              <w:rPr>
                <w:sz w:val="28"/>
                <w:szCs w:val="28"/>
              </w:rPr>
            </w:pPr>
            <w:r w:rsidRPr="00BA42E0">
              <w:rPr>
                <w:sz w:val="28"/>
                <w:szCs w:val="28"/>
              </w:rPr>
              <w:lastRenderedPageBreak/>
              <w:t>резервуардагы катталган</w:t>
            </w:r>
            <w:r w:rsidR="000843C9" w:rsidRPr="00BA42E0">
              <w:rPr>
                <w:sz w:val="28"/>
                <w:szCs w:val="28"/>
              </w:rPr>
              <w:t xml:space="preserve"> N ______</w:t>
            </w:r>
          </w:p>
        </w:tc>
        <w:tc>
          <w:tcPr>
            <w:tcW w:w="2189" w:type="dxa"/>
          </w:tcPr>
          <w:p w:rsidR="000843C9" w:rsidRPr="00BA42E0" w:rsidRDefault="000843C9" w:rsidP="00634026">
            <w:pPr>
              <w:pStyle w:val="ConsPlusNormal"/>
              <w:rPr>
                <w:sz w:val="28"/>
                <w:szCs w:val="28"/>
              </w:rPr>
            </w:pPr>
          </w:p>
        </w:tc>
        <w:tc>
          <w:tcPr>
            <w:tcW w:w="759" w:type="dxa"/>
          </w:tcPr>
          <w:p w:rsidR="000843C9" w:rsidRPr="00BA42E0" w:rsidRDefault="000843C9" w:rsidP="00634026">
            <w:pPr>
              <w:pStyle w:val="ConsPlusNormal"/>
              <w:rPr>
                <w:sz w:val="28"/>
                <w:szCs w:val="28"/>
              </w:rPr>
            </w:pPr>
          </w:p>
        </w:tc>
        <w:tc>
          <w:tcPr>
            <w:tcW w:w="1910" w:type="dxa"/>
          </w:tcPr>
          <w:p w:rsidR="000843C9" w:rsidRPr="00BA42E0" w:rsidRDefault="000843C9" w:rsidP="00634026">
            <w:pPr>
              <w:pStyle w:val="ConsPlusNormal"/>
              <w:rPr>
                <w:sz w:val="28"/>
                <w:szCs w:val="28"/>
              </w:rPr>
            </w:pPr>
          </w:p>
        </w:tc>
        <w:tc>
          <w:tcPr>
            <w:tcW w:w="2511" w:type="dxa"/>
          </w:tcPr>
          <w:p w:rsidR="000843C9" w:rsidRPr="00BA42E0" w:rsidRDefault="000843C9" w:rsidP="00634026">
            <w:pPr>
              <w:pStyle w:val="ConsPlusNormal"/>
              <w:rPr>
                <w:sz w:val="28"/>
                <w:szCs w:val="28"/>
              </w:rPr>
            </w:pPr>
          </w:p>
        </w:tc>
      </w:tr>
      <w:tr w:rsidR="000843C9" w:rsidRPr="00BA42E0" w:rsidTr="00BE65A2">
        <w:tc>
          <w:tcPr>
            <w:tcW w:w="3116" w:type="dxa"/>
          </w:tcPr>
          <w:p w:rsidR="000843C9" w:rsidRPr="00BA42E0" w:rsidRDefault="00214525" w:rsidP="00634026">
            <w:pPr>
              <w:pStyle w:val="ConsPlusNormal"/>
              <w:rPr>
                <w:sz w:val="28"/>
                <w:szCs w:val="28"/>
              </w:rPr>
            </w:pPr>
            <w:r w:rsidRPr="00BA42E0">
              <w:rPr>
                <w:sz w:val="28"/>
                <w:szCs w:val="28"/>
              </w:rPr>
              <w:t>АГКЖ газ түтүктөрүндө</w:t>
            </w:r>
            <w:r w:rsidR="000843C9" w:rsidRPr="00BA42E0">
              <w:rPr>
                <w:sz w:val="28"/>
                <w:szCs w:val="28"/>
              </w:rPr>
              <w:t xml:space="preserve"> </w:t>
            </w:r>
          </w:p>
        </w:tc>
        <w:tc>
          <w:tcPr>
            <w:tcW w:w="2189" w:type="dxa"/>
          </w:tcPr>
          <w:p w:rsidR="000843C9" w:rsidRPr="00BA42E0" w:rsidRDefault="000843C9" w:rsidP="00634026">
            <w:pPr>
              <w:pStyle w:val="ConsPlusNormal"/>
              <w:rPr>
                <w:sz w:val="28"/>
                <w:szCs w:val="28"/>
              </w:rPr>
            </w:pPr>
          </w:p>
        </w:tc>
        <w:tc>
          <w:tcPr>
            <w:tcW w:w="759" w:type="dxa"/>
          </w:tcPr>
          <w:p w:rsidR="000843C9" w:rsidRPr="00BA42E0" w:rsidRDefault="000843C9" w:rsidP="00634026">
            <w:pPr>
              <w:pStyle w:val="ConsPlusNormal"/>
              <w:rPr>
                <w:sz w:val="28"/>
                <w:szCs w:val="28"/>
              </w:rPr>
            </w:pPr>
          </w:p>
        </w:tc>
        <w:tc>
          <w:tcPr>
            <w:tcW w:w="1910" w:type="dxa"/>
          </w:tcPr>
          <w:p w:rsidR="000843C9" w:rsidRPr="00BA42E0" w:rsidRDefault="000843C9" w:rsidP="00634026">
            <w:pPr>
              <w:pStyle w:val="ConsPlusNormal"/>
              <w:rPr>
                <w:sz w:val="28"/>
                <w:szCs w:val="28"/>
              </w:rPr>
            </w:pPr>
          </w:p>
        </w:tc>
        <w:tc>
          <w:tcPr>
            <w:tcW w:w="2511"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w:t>
      </w:r>
      <w:r w:rsidR="00214525" w:rsidRPr="00BA42E0">
        <w:rPr>
          <w:rFonts w:ascii="Times New Roman" w:hAnsi="Times New Roman" w:cs="Times New Roman"/>
          <w:sz w:val="28"/>
          <w:szCs w:val="28"/>
          <w:lang w:val="ky-KG"/>
        </w:rPr>
        <w:t>түзүлдү</w:t>
      </w:r>
      <w:r w:rsidRPr="00BA42E0">
        <w:rPr>
          <w:rFonts w:ascii="Times New Roman" w:hAnsi="Times New Roman" w:cs="Times New Roman"/>
          <w:sz w:val="28"/>
          <w:szCs w:val="28"/>
        </w:rPr>
        <w:t xml:space="preserve">  _______________  ________________  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214525"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w:t>
      </w:r>
      <w:r w:rsidR="00214525"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rPr>
        <w:t xml:space="preserve"> _______________   ________________  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(инициал</w:t>
      </w:r>
      <w:r w:rsidR="00214525" w:rsidRPr="00BA42E0">
        <w:rPr>
          <w:rFonts w:ascii="Times New Roman" w:hAnsi="Times New Roman" w:cs="Times New Roman"/>
          <w:sz w:val="28"/>
          <w:szCs w:val="28"/>
          <w:lang w:val="ky-KG"/>
        </w:rPr>
        <w:t>дар</w:t>
      </w:r>
      <w:r w:rsidRPr="00BA42E0">
        <w:rPr>
          <w:rFonts w:ascii="Times New Roman" w:hAnsi="Times New Roman" w:cs="Times New Roman"/>
          <w:sz w:val="28"/>
          <w:szCs w:val="28"/>
        </w:rPr>
        <w:t>ы, фамилия)</w:t>
      </w:r>
    </w:p>
    <w:p w:rsidR="000843C9" w:rsidRPr="00BA42E0" w:rsidRDefault="000843C9" w:rsidP="00634026">
      <w:pPr>
        <w:pStyle w:val="ConsPlusNonformat"/>
        <w:jc w:val="both"/>
        <w:rPr>
          <w:rFonts w:ascii="Times New Roman" w:hAnsi="Times New Roman" w:cs="Times New Roman"/>
          <w:sz w:val="28"/>
          <w:szCs w:val="28"/>
        </w:rPr>
      </w:pPr>
    </w:p>
    <w:p w:rsidR="00214525" w:rsidRPr="00BA42E0" w:rsidRDefault="00214525" w:rsidP="00214525">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20___-ж.,____- _________ паспорт түзүлдү </w:t>
      </w:r>
    </w:p>
    <w:p w:rsidR="000843C9" w:rsidRPr="00BA42E0" w:rsidRDefault="000843C9" w:rsidP="00634026">
      <w:pPr>
        <w:pStyle w:val="ConsPlusNormal"/>
        <w:jc w:val="both"/>
        <w:rPr>
          <w:sz w:val="28"/>
          <w:szCs w:val="28"/>
        </w:rPr>
      </w:pPr>
    </w:p>
    <w:p w:rsidR="000843C9" w:rsidRPr="00BA42E0" w:rsidRDefault="00214525" w:rsidP="00634026">
      <w:pPr>
        <w:pStyle w:val="ConsPlusNormal"/>
        <w:jc w:val="right"/>
        <w:rPr>
          <w:sz w:val="28"/>
          <w:szCs w:val="28"/>
        </w:rPr>
      </w:pPr>
      <w:r w:rsidRPr="00BA42E0">
        <w:rPr>
          <w:sz w:val="28"/>
          <w:szCs w:val="28"/>
        </w:rPr>
        <w:t>Паспорт</w:t>
      </w:r>
      <w:r w:rsidRPr="00BA42E0">
        <w:rPr>
          <w:sz w:val="28"/>
          <w:szCs w:val="28"/>
          <w:lang w:val="ky-KG"/>
        </w:rPr>
        <w:t xml:space="preserve">тун </w:t>
      </w:r>
      <w:r w:rsidR="000843C9" w:rsidRPr="00BA42E0">
        <w:rPr>
          <w:sz w:val="28"/>
          <w:szCs w:val="28"/>
        </w:rPr>
        <w:t>6 - 45-</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48" w:name="P3182"/>
      <w:bookmarkEnd w:id="48"/>
      <w:r w:rsidRPr="00BA42E0">
        <w:rPr>
          <w:sz w:val="28"/>
          <w:szCs w:val="28"/>
        </w:rPr>
        <w:t xml:space="preserve">9. </w:t>
      </w:r>
      <w:r w:rsidR="002C2271" w:rsidRPr="00BA42E0">
        <w:rPr>
          <w:sz w:val="28"/>
          <w:szCs w:val="28"/>
          <w:lang w:val="ky-KG"/>
        </w:rPr>
        <w:t>Аткарылган иштер ж</w:t>
      </w:r>
      <w:r w:rsidR="00214525" w:rsidRPr="00BA42E0">
        <w:rPr>
          <w:sz w:val="28"/>
          <w:szCs w:val="28"/>
        </w:rPr>
        <w:t>өнүндө маалымат</w:t>
      </w:r>
      <w:r w:rsidRPr="00BA42E0">
        <w:rPr>
          <w:sz w:val="28"/>
          <w:szCs w:val="28"/>
        </w:rPr>
        <w:t>:</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3"/>
        <w:gridCol w:w="2776"/>
        <w:gridCol w:w="2792"/>
        <w:gridCol w:w="2394"/>
      </w:tblGrid>
      <w:tr w:rsidR="002C2271" w:rsidRPr="00BA42E0" w:rsidTr="00BE65A2">
        <w:tc>
          <w:tcPr>
            <w:tcW w:w="2523" w:type="dxa"/>
            <w:vMerge w:val="restart"/>
            <w:vAlign w:val="center"/>
          </w:tcPr>
          <w:p w:rsidR="002C2271" w:rsidRPr="00BA42E0" w:rsidRDefault="002C2271" w:rsidP="002C2271">
            <w:pPr>
              <w:pStyle w:val="ConsPlusNormal"/>
              <w:jc w:val="center"/>
              <w:rPr>
                <w:sz w:val="28"/>
                <w:szCs w:val="28"/>
              </w:rPr>
            </w:pPr>
            <w:r w:rsidRPr="00BA42E0">
              <w:rPr>
                <w:sz w:val="28"/>
                <w:szCs w:val="28"/>
                <w:lang w:val="ky-KG"/>
              </w:rPr>
              <w:t>Иш аткарылган күн</w:t>
            </w:r>
          </w:p>
        </w:tc>
        <w:tc>
          <w:tcPr>
            <w:tcW w:w="2776" w:type="dxa"/>
            <w:vMerge w:val="restart"/>
            <w:vAlign w:val="center"/>
          </w:tcPr>
          <w:p w:rsidR="002C2271" w:rsidRPr="00BA42E0" w:rsidRDefault="002C2271" w:rsidP="002C2271">
            <w:pPr>
              <w:pStyle w:val="ConsPlusNormal"/>
              <w:jc w:val="center"/>
              <w:rPr>
                <w:sz w:val="28"/>
                <w:szCs w:val="28"/>
              </w:rPr>
            </w:pPr>
            <w:r w:rsidRPr="00BA42E0">
              <w:rPr>
                <w:sz w:val="28"/>
                <w:szCs w:val="28"/>
                <w:lang w:val="ky-KG"/>
              </w:rPr>
              <w:t>Аткарылган иштердин түрү</w:t>
            </w:r>
          </w:p>
        </w:tc>
        <w:tc>
          <w:tcPr>
            <w:tcW w:w="5186" w:type="dxa"/>
            <w:gridSpan w:val="2"/>
            <w:vAlign w:val="center"/>
          </w:tcPr>
          <w:p w:rsidR="002C2271" w:rsidRPr="00BA42E0" w:rsidRDefault="002C2271" w:rsidP="002C2271">
            <w:pPr>
              <w:pStyle w:val="ConsPlusNormal"/>
              <w:jc w:val="center"/>
              <w:rPr>
                <w:sz w:val="28"/>
                <w:szCs w:val="28"/>
              </w:rPr>
            </w:pPr>
            <w:r w:rsidRPr="00BA42E0">
              <w:rPr>
                <w:sz w:val="28"/>
                <w:szCs w:val="28"/>
                <w:lang w:val="ky-KG"/>
              </w:rPr>
              <w:t>Ишти аткарууга жооптуу адам</w:t>
            </w:r>
          </w:p>
        </w:tc>
      </w:tr>
      <w:tr w:rsidR="000843C9" w:rsidRPr="00BA42E0" w:rsidTr="00BE65A2">
        <w:tc>
          <w:tcPr>
            <w:tcW w:w="2523" w:type="dxa"/>
            <w:vMerge/>
          </w:tcPr>
          <w:p w:rsidR="000843C9" w:rsidRPr="00BA42E0" w:rsidRDefault="000843C9" w:rsidP="00634026">
            <w:pPr>
              <w:rPr>
                <w:rFonts w:cs="Times New Roman"/>
                <w:sz w:val="28"/>
                <w:szCs w:val="28"/>
              </w:rPr>
            </w:pPr>
          </w:p>
        </w:tc>
        <w:tc>
          <w:tcPr>
            <w:tcW w:w="2776" w:type="dxa"/>
            <w:vMerge/>
          </w:tcPr>
          <w:p w:rsidR="000843C9" w:rsidRPr="00BA42E0" w:rsidRDefault="000843C9" w:rsidP="00634026">
            <w:pPr>
              <w:rPr>
                <w:rFonts w:cs="Times New Roman"/>
                <w:sz w:val="28"/>
                <w:szCs w:val="28"/>
              </w:rPr>
            </w:pPr>
          </w:p>
        </w:tc>
        <w:tc>
          <w:tcPr>
            <w:tcW w:w="2792" w:type="dxa"/>
            <w:vAlign w:val="center"/>
          </w:tcPr>
          <w:p w:rsidR="000843C9" w:rsidRPr="00BA42E0" w:rsidRDefault="001720A1" w:rsidP="00634026">
            <w:pPr>
              <w:pStyle w:val="ConsPlusNormal"/>
              <w:jc w:val="center"/>
              <w:rPr>
                <w:sz w:val="28"/>
                <w:szCs w:val="28"/>
              </w:rPr>
            </w:pPr>
            <w:r w:rsidRPr="00BA42E0">
              <w:rPr>
                <w:sz w:val="28"/>
                <w:szCs w:val="28"/>
              </w:rPr>
              <w:t>кызмат орду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инициал</w:t>
            </w:r>
            <w:r w:rsidR="002C2271" w:rsidRPr="00BA42E0">
              <w:rPr>
                <w:sz w:val="28"/>
                <w:szCs w:val="28"/>
                <w:lang w:val="ky-KG"/>
              </w:rPr>
              <w:t>дар</w:t>
            </w:r>
            <w:r w:rsidR="000843C9" w:rsidRPr="00BA42E0">
              <w:rPr>
                <w:sz w:val="28"/>
                <w:szCs w:val="28"/>
              </w:rPr>
              <w:t>ы</w:t>
            </w:r>
          </w:p>
        </w:tc>
        <w:tc>
          <w:tcPr>
            <w:tcW w:w="2394"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BE65A2">
        <w:tc>
          <w:tcPr>
            <w:tcW w:w="2523"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776"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792"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394" w:type="dxa"/>
            <w:vAlign w:val="center"/>
          </w:tcPr>
          <w:p w:rsidR="000843C9" w:rsidRPr="00BA42E0" w:rsidRDefault="000843C9" w:rsidP="00634026">
            <w:pPr>
              <w:pStyle w:val="ConsPlusNormal"/>
              <w:jc w:val="center"/>
              <w:rPr>
                <w:sz w:val="28"/>
                <w:szCs w:val="28"/>
              </w:rPr>
            </w:pPr>
            <w:r w:rsidRPr="00BA42E0">
              <w:rPr>
                <w:sz w:val="28"/>
                <w:szCs w:val="28"/>
              </w:rPr>
              <w:t>4</w:t>
            </w:r>
          </w:p>
        </w:tc>
      </w:tr>
    </w:tbl>
    <w:p w:rsidR="000843C9" w:rsidRPr="00BA42E0" w:rsidRDefault="000843C9" w:rsidP="00634026">
      <w:pPr>
        <w:pStyle w:val="ConsPlusNormal"/>
        <w:jc w:val="both"/>
        <w:rPr>
          <w:sz w:val="28"/>
          <w:szCs w:val="28"/>
        </w:rPr>
      </w:pPr>
    </w:p>
    <w:p w:rsidR="000843C9" w:rsidRPr="00BA42E0" w:rsidRDefault="002C2271" w:rsidP="00634026">
      <w:pPr>
        <w:pStyle w:val="ConsPlusNormal"/>
        <w:jc w:val="right"/>
        <w:rPr>
          <w:sz w:val="28"/>
          <w:szCs w:val="28"/>
        </w:rPr>
      </w:pPr>
      <w:r w:rsidRPr="00BA42E0">
        <w:rPr>
          <w:sz w:val="28"/>
          <w:szCs w:val="28"/>
        </w:rPr>
        <w:t>Паспорт</w:t>
      </w:r>
      <w:r w:rsidRPr="00BA42E0">
        <w:rPr>
          <w:sz w:val="28"/>
          <w:szCs w:val="28"/>
          <w:lang w:val="ky-KG"/>
        </w:rPr>
        <w:t xml:space="preserve">тун </w:t>
      </w:r>
      <w:r w:rsidR="000843C9" w:rsidRPr="00BA42E0">
        <w:rPr>
          <w:sz w:val="28"/>
          <w:szCs w:val="28"/>
        </w:rPr>
        <w:t xml:space="preserve">46 </w:t>
      </w:r>
      <w:r w:rsidRPr="00BA42E0">
        <w:rPr>
          <w:sz w:val="28"/>
          <w:szCs w:val="28"/>
        </w:rPr>
        <w:t>–</w:t>
      </w:r>
      <w:r w:rsidR="000843C9" w:rsidRPr="00BA42E0">
        <w:rPr>
          <w:sz w:val="28"/>
          <w:szCs w:val="28"/>
        </w:rPr>
        <w:t xml:space="preserve"> 50</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49" w:name="P3196"/>
      <w:bookmarkEnd w:id="49"/>
      <w:r w:rsidRPr="00BA42E0">
        <w:rPr>
          <w:sz w:val="28"/>
          <w:szCs w:val="28"/>
        </w:rPr>
        <w:t xml:space="preserve">10. </w:t>
      </w:r>
      <w:r w:rsidR="0004022D" w:rsidRPr="00BA42E0">
        <w:rPr>
          <w:sz w:val="28"/>
          <w:szCs w:val="28"/>
          <w:lang w:val="ky-KG"/>
        </w:rPr>
        <w:t>Ж</w:t>
      </w:r>
      <w:r w:rsidR="0004022D" w:rsidRPr="00BA42E0">
        <w:rPr>
          <w:sz w:val="28"/>
          <w:szCs w:val="28"/>
        </w:rPr>
        <w:t>ердеткич контурун</w:t>
      </w:r>
      <w:r w:rsidR="0004022D" w:rsidRPr="00BA42E0">
        <w:rPr>
          <w:sz w:val="28"/>
          <w:szCs w:val="28"/>
          <w:lang w:val="ky-KG"/>
        </w:rPr>
        <w:t xml:space="preserve"> өлчөө ж</w:t>
      </w:r>
      <w:r w:rsidR="00214525" w:rsidRPr="00BA42E0">
        <w:rPr>
          <w:sz w:val="28"/>
          <w:szCs w:val="28"/>
        </w:rPr>
        <w:t>өнүндө маалымат</w:t>
      </w:r>
      <w:r w:rsidRPr="00BA42E0">
        <w:rPr>
          <w:sz w:val="28"/>
          <w:szCs w:val="28"/>
        </w:rPr>
        <w:t>:</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1"/>
        <w:gridCol w:w="2482"/>
        <w:gridCol w:w="2880"/>
        <w:gridCol w:w="2422"/>
      </w:tblGrid>
      <w:tr w:rsidR="000843C9" w:rsidRPr="00BA42E0" w:rsidTr="00BE65A2">
        <w:tc>
          <w:tcPr>
            <w:tcW w:w="2701" w:type="dxa"/>
            <w:vMerge w:val="restart"/>
            <w:vAlign w:val="center"/>
          </w:tcPr>
          <w:p w:rsidR="000843C9" w:rsidRPr="00BA42E0" w:rsidRDefault="00540B4B" w:rsidP="00634026">
            <w:pPr>
              <w:pStyle w:val="ConsPlusNormal"/>
              <w:jc w:val="center"/>
              <w:rPr>
                <w:sz w:val="28"/>
                <w:szCs w:val="28"/>
              </w:rPr>
            </w:pPr>
            <w:r w:rsidRPr="00BA42E0">
              <w:rPr>
                <w:sz w:val="28"/>
                <w:szCs w:val="28"/>
              </w:rPr>
              <w:t>Өлчөө күнү</w:t>
            </w:r>
          </w:p>
        </w:tc>
        <w:tc>
          <w:tcPr>
            <w:tcW w:w="2482" w:type="dxa"/>
            <w:vMerge w:val="restart"/>
            <w:vAlign w:val="center"/>
          </w:tcPr>
          <w:p w:rsidR="000843C9" w:rsidRPr="00BA42E0" w:rsidRDefault="00540B4B" w:rsidP="00634026">
            <w:pPr>
              <w:pStyle w:val="ConsPlusNormal"/>
              <w:jc w:val="center"/>
              <w:rPr>
                <w:sz w:val="28"/>
                <w:szCs w:val="28"/>
              </w:rPr>
            </w:pPr>
            <w:r w:rsidRPr="00BA42E0">
              <w:rPr>
                <w:sz w:val="28"/>
                <w:szCs w:val="28"/>
              </w:rPr>
              <w:t>Өлчөөнүн жыйынтыгы</w:t>
            </w:r>
          </w:p>
        </w:tc>
        <w:tc>
          <w:tcPr>
            <w:tcW w:w="5302" w:type="dxa"/>
            <w:gridSpan w:val="2"/>
            <w:vAlign w:val="center"/>
          </w:tcPr>
          <w:p w:rsidR="000843C9" w:rsidRPr="00BA42E0" w:rsidRDefault="00540B4B" w:rsidP="00634026">
            <w:pPr>
              <w:pStyle w:val="ConsPlusNormal"/>
              <w:jc w:val="center"/>
              <w:rPr>
                <w:sz w:val="28"/>
                <w:szCs w:val="28"/>
              </w:rPr>
            </w:pPr>
            <w:r w:rsidRPr="00BA42E0">
              <w:rPr>
                <w:sz w:val="28"/>
                <w:szCs w:val="28"/>
              </w:rPr>
              <w:t>Ишти аткарууга жооптуу адам</w:t>
            </w:r>
          </w:p>
        </w:tc>
      </w:tr>
      <w:tr w:rsidR="000843C9" w:rsidRPr="00BA42E0" w:rsidTr="00BE65A2">
        <w:tc>
          <w:tcPr>
            <w:tcW w:w="2701" w:type="dxa"/>
            <w:vMerge/>
          </w:tcPr>
          <w:p w:rsidR="000843C9" w:rsidRPr="00BA42E0" w:rsidRDefault="000843C9" w:rsidP="00634026">
            <w:pPr>
              <w:rPr>
                <w:rFonts w:cs="Times New Roman"/>
                <w:sz w:val="28"/>
                <w:szCs w:val="28"/>
              </w:rPr>
            </w:pPr>
          </w:p>
        </w:tc>
        <w:tc>
          <w:tcPr>
            <w:tcW w:w="2482" w:type="dxa"/>
            <w:vMerge/>
          </w:tcPr>
          <w:p w:rsidR="000843C9" w:rsidRPr="00BA42E0" w:rsidRDefault="000843C9" w:rsidP="00634026">
            <w:pPr>
              <w:rPr>
                <w:rFonts w:cs="Times New Roman"/>
                <w:sz w:val="28"/>
                <w:szCs w:val="28"/>
              </w:rPr>
            </w:pPr>
          </w:p>
        </w:tc>
        <w:tc>
          <w:tcPr>
            <w:tcW w:w="2880" w:type="dxa"/>
            <w:vAlign w:val="center"/>
          </w:tcPr>
          <w:p w:rsidR="000843C9" w:rsidRPr="00BA42E0" w:rsidRDefault="001720A1" w:rsidP="00634026">
            <w:pPr>
              <w:pStyle w:val="ConsPlusNormal"/>
              <w:jc w:val="center"/>
              <w:rPr>
                <w:sz w:val="28"/>
                <w:szCs w:val="28"/>
              </w:rPr>
            </w:pPr>
            <w:r w:rsidRPr="00BA42E0">
              <w:rPr>
                <w:sz w:val="28"/>
                <w:szCs w:val="28"/>
              </w:rPr>
              <w:t>кызмат орду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инициал</w:t>
            </w:r>
            <w:r w:rsidR="00540B4B" w:rsidRPr="00BA42E0">
              <w:rPr>
                <w:sz w:val="28"/>
                <w:szCs w:val="28"/>
                <w:lang w:val="ky-KG"/>
              </w:rPr>
              <w:t>дар</w:t>
            </w:r>
            <w:r w:rsidR="000843C9" w:rsidRPr="00BA42E0">
              <w:rPr>
                <w:sz w:val="28"/>
                <w:szCs w:val="28"/>
              </w:rPr>
              <w:t>ы</w:t>
            </w:r>
          </w:p>
        </w:tc>
        <w:tc>
          <w:tcPr>
            <w:tcW w:w="2422"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BE65A2">
        <w:tc>
          <w:tcPr>
            <w:tcW w:w="2701"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48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88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422" w:type="dxa"/>
            <w:vAlign w:val="center"/>
          </w:tcPr>
          <w:p w:rsidR="000843C9" w:rsidRPr="00BA42E0" w:rsidRDefault="000843C9" w:rsidP="00634026">
            <w:pPr>
              <w:pStyle w:val="ConsPlusNormal"/>
              <w:jc w:val="center"/>
              <w:rPr>
                <w:sz w:val="28"/>
                <w:szCs w:val="28"/>
              </w:rPr>
            </w:pPr>
            <w:r w:rsidRPr="00BA42E0">
              <w:rPr>
                <w:sz w:val="28"/>
                <w:szCs w:val="28"/>
              </w:rPr>
              <w:t>4</w:t>
            </w:r>
          </w:p>
        </w:tc>
      </w:tr>
    </w:tbl>
    <w:p w:rsidR="000843C9" w:rsidRPr="00BA42E0" w:rsidRDefault="000843C9" w:rsidP="00634026">
      <w:pPr>
        <w:rPr>
          <w:rFonts w:cs="Times New Roman"/>
          <w:sz w:val="28"/>
          <w:szCs w:val="28"/>
        </w:rPr>
        <w:sectPr w:rsidR="000843C9" w:rsidRPr="00BA42E0" w:rsidSect="00CE77EF">
          <w:pgSz w:w="11905" w:h="16838"/>
          <w:pgMar w:top="1134" w:right="1701" w:bottom="1134" w:left="851" w:header="0" w:footer="199" w:gutter="0"/>
          <w:cols w:space="720"/>
        </w:sectPr>
      </w:pPr>
    </w:p>
    <w:p w:rsidR="009F0C5B" w:rsidRPr="00BA42E0" w:rsidRDefault="00CF3C8C" w:rsidP="00634026">
      <w:pPr>
        <w:pStyle w:val="ConsPlusNormal"/>
        <w:jc w:val="center"/>
        <w:outlineLvl w:val="2"/>
        <w:rPr>
          <w:b/>
          <w:sz w:val="28"/>
          <w:szCs w:val="28"/>
        </w:rPr>
      </w:pPr>
      <w:r w:rsidRPr="00BA42E0">
        <w:rPr>
          <w:b/>
          <w:sz w:val="28"/>
          <w:szCs w:val="28"/>
        </w:rPr>
        <w:lastRenderedPageBreak/>
        <w:t>АГКЖ</w:t>
      </w:r>
      <w:r w:rsidR="006A15A6" w:rsidRPr="00BA42E0">
        <w:rPr>
          <w:b/>
          <w:sz w:val="28"/>
          <w:szCs w:val="28"/>
          <w:lang w:val="ky-KG"/>
        </w:rPr>
        <w:t>нын</w:t>
      </w:r>
      <w:r w:rsidRPr="00BA42E0">
        <w:rPr>
          <w:b/>
          <w:sz w:val="28"/>
          <w:szCs w:val="28"/>
        </w:rPr>
        <w:t xml:space="preserve"> </w:t>
      </w:r>
      <w:r w:rsidR="00B63930" w:rsidRPr="00BA42E0">
        <w:rPr>
          <w:b/>
          <w:sz w:val="28"/>
          <w:szCs w:val="28"/>
        </w:rPr>
        <w:t>эксплуатациялык паспортун</w:t>
      </w:r>
      <w:r w:rsidR="009F0C5B" w:rsidRPr="00BA42E0">
        <w:rPr>
          <w:b/>
          <w:sz w:val="28"/>
          <w:szCs w:val="28"/>
        </w:rPr>
        <w:t xml:space="preserve"> колдонуу жана толтуруу боюнча кыскача көрсөтмөлөр</w:t>
      </w:r>
    </w:p>
    <w:p w:rsidR="000843C9" w:rsidRPr="00BA42E0" w:rsidRDefault="009F0C5B" w:rsidP="00634026">
      <w:pPr>
        <w:pStyle w:val="ConsPlusNormal"/>
        <w:ind w:firstLine="540"/>
        <w:jc w:val="both"/>
        <w:rPr>
          <w:sz w:val="28"/>
          <w:szCs w:val="28"/>
        </w:rPr>
      </w:pPr>
      <w:r w:rsidRPr="00BA42E0">
        <w:rPr>
          <w:sz w:val="28"/>
          <w:szCs w:val="28"/>
        </w:rPr>
        <w:t xml:space="preserve">Ар бир жаңы пайдаланууга берилген АГКЖга </w:t>
      </w:r>
      <w:r w:rsidR="006A15A6" w:rsidRPr="00BA42E0">
        <w:rPr>
          <w:sz w:val="28"/>
          <w:szCs w:val="28"/>
        </w:rPr>
        <w:t>эксплуатациялык паспорт</w:t>
      </w:r>
      <w:r w:rsidRPr="00BA42E0">
        <w:rPr>
          <w:sz w:val="28"/>
          <w:szCs w:val="28"/>
        </w:rPr>
        <w:t xml:space="preserve"> берилет.</w:t>
      </w:r>
    </w:p>
    <w:p w:rsidR="000843C9" w:rsidRPr="00BA42E0" w:rsidRDefault="009F0C5B" w:rsidP="00634026">
      <w:pPr>
        <w:pStyle w:val="ConsPlusNormal"/>
        <w:ind w:firstLine="540"/>
        <w:jc w:val="both"/>
        <w:rPr>
          <w:sz w:val="28"/>
          <w:szCs w:val="28"/>
        </w:rPr>
      </w:pPr>
      <w:r w:rsidRPr="00BA42E0">
        <w:rPr>
          <w:sz w:val="28"/>
          <w:szCs w:val="28"/>
        </w:rPr>
        <w:t xml:space="preserve">Паспортту алгачкы толтуруу </w:t>
      </w:r>
      <w:r w:rsidR="006A15A6" w:rsidRPr="00BA42E0">
        <w:rPr>
          <w:sz w:val="28"/>
          <w:szCs w:val="28"/>
        </w:rPr>
        <w:t xml:space="preserve">АГКЖ </w:t>
      </w:r>
      <w:r w:rsidRPr="00BA42E0">
        <w:rPr>
          <w:sz w:val="28"/>
          <w:szCs w:val="28"/>
        </w:rPr>
        <w:t xml:space="preserve">ээси жана (же) ал ыйгарым укук берген адам тарабынан жүргүзүлөт. Ага кийинки жазууларды </w:t>
      </w:r>
      <w:r w:rsidR="006A15A6" w:rsidRPr="00BA42E0">
        <w:rPr>
          <w:sz w:val="28"/>
          <w:szCs w:val="28"/>
        </w:rPr>
        <w:t>АГКЖ</w:t>
      </w:r>
      <w:r w:rsidR="006A15A6" w:rsidRPr="00BA42E0">
        <w:rPr>
          <w:sz w:val="28"/>
          <w:szCs w:val="28"/>
          <w:lang w:val="ky-KG"/>
        </w:rPr>
        <w:t>нын</w:t>
      </w:r>
      <w:r w:rsidRPr="00BA42E0">
        <w:rPr>
          <w:sz w:val="28"/>
          <w:szCs w:val="28"/>
        </w:rPr>
        <w:t xml:space="preserve"> газ жабдууларын тейлөөчү уюм киргизип, тиешелүү кызматтын жетекчиси текшерет.</w:t>
      </w:r>
    </w:p>
    <w:p w:rsidR="000843C9" w:rsidRPr="00BA42E0" w:rsidRDefault="009F0C5B" w:rsidP="00634026">
      <w:pPr>
        <w:pStyle w:val="ConsPlusNormal"/>
        <w:ind w:firstLine="540"/>
        <w:jc w:val="both"/>
        <w:rPr>
          <w:sz w:val="28"/>
          <w:szCs w:val="28"/>
          <w:lang w:val="ky-KG"/>
        </w:rPr>
      </w:pPr>
      <w:r w:rsidRPr="00BA42E0">
        <w:rPr>
          <w:sz w:val="28"/>
          <w:szCs w:val="28"/>
        </w:rPr>
        <w:t>Ар бир паспортко номер берилет, ал паспорттун титулдук барагына жазылат.</w:t>
      </w:r>
      <w:r w:rsidR="006A15A6" w:rsidRPr="00BA42E0">
        <w:rPr>
          <w:sz w:val="28"/>
          <w:szCs w:val="28"/>
          <w:lang w:val="ky-KG"/>
        </w:rPr>
        <w:t xml:space="preserve"> </w:t>
      </w:r>
      <w:r w:rsidRPr="00BA42E0">
        <w:rPr>
          <w:sz w:val="28"/>
          <w:szCs w:val="28"/>
          <w:lang w:val="ky-KG"/>
        </w:rPr>
        <w:t>Ошондой эле, паспорттун титулдук баракчасында аткаруучу</w:t>
      </w:r>
      <w:r w:rsidR="006A15A6" w:rsidRPr="00BA42E0">
        <w:rPr>
          <w:sz w:val="28"/>
          <w:szCs w:val="28"/>
          <w:lang w:val="ky-KG"/>
        </w:rPr>
        <w:t>-</w:t>
      </w:r>
      <w:r w:rsidRPr="00BA42E0">
        <w:rPr>
          <w:sz w:val="28"/>
          <w:szCs w:val="28"/>
          <w:lang w:val="ky-KG"/>
        </w:rPr>
        <w:t xml:space="preserve">техникалык документтердин архивдик номери, газ бөлүштүрүү тутумунун жана газды керектөөчү жайлардын коопсуз иштеши үчүн жооптуу адамдын фамилиясы, инициалдары жана </w:t>
      </w:r>
      <w:r w:rsidR="006A15A6" w:rsidRPr="00BA42E0">
        <w:rPr>
          <w:sz w:val="28"/>
          <w:szCs w:val="28"/>
          <w:lang w:val="ky-KG"/>
        </w:rPr>
        <w:t>колу</w:t>
      </w:r>
      <w:r w:rsidRPr="00BA42E0">
        <w:rPr>
          <w:sz w:val="28"/>
          <w:szCs w:val="28"/>
          <w:lang w:val="ky-KG"/>
        </w:rPr>
        <w:t xml:space="preserve">, ал эми газ менен камсыз кылган уюм үчүн архивдин номери, тиешелүү кызматтын аталыштары, </w:t>
      </w:r>
      <w:r w:rsidR="006A15A6" w:rsidRPr="00BA42E0">
        <w:rPr>
          <w:sz w:val="28"/>
          <w:szCs w:val="28"/>
          <w:lang w:val="ky-KG"/>
        </w:rPr>
        <w:t xml:space="preserve">АГКЖ тейлөө үчүн кабыл алган </w:t>
      </w:r>
      <w:r w:rsidR="00247D33" w:rsidRPr="00BA42E0">
        <w:rPr>
          <w:sz w:val="28"/>
          <w:szCs w:val="28"/>
          <w:lang w:val="ky-KG"/>
        </w:rPr>
        <w:t>уста</w:t>
      </w:r>
      <w:r w:rsidR="006A15A6" w:rsidRPr="00BA42E0">
        <w:rPr>
          <w:sz w:val="28"/>
          <w:szCs w:val="28"/>
          <w:lang w:val="ky-KG"/>
        </w:rPr>
        <w:t>ны</w:t>
      </w:r>
      <w:r w:rsidRPr="00BA42E0">
        <w:rPr>
          <w:sz w:val="28"/>
          <w:szCs w:val="28"/>
          <w:lang w:val="ky-KG"/>
        </w:rPr>
        <w:t>н фамилиясы, инициалдары жана ко</w:t>
      </w:r>
      <w:r w:rsidR="00E70A6D" w:rsidRPr="00BA42E0">
        <w:rPr>
          <w:sz w:val="28"/>
          <w:szCs w:val="28"/>
          <w:lang w:val="ky-KG"/>
        </w:rPr>
        <w:t>л</w:t>
      </w:r>
      <w:r w:rsidR="006A15A6" w:rsidRPr="00BA42E0">
        <w:rPr>
          <w:sz w:val="28"/>
          <w:szCs w:val="28"/>
          <w:lang w:val="ky-KG"/>
        </w:rPr>
        <w:t>у</w:t>
      </w:r>
      <w:r w:rsidRPr="00BA42E0">
        <w:rPr>
          <w:sz w:val="28"/>
          <w:szCs w:val="28"/>
          <w:lang w:val="ky-KG"/>
        </w:rPr>
        <w:t xml:space="preserve"> жазылат жана тиешелүү кызматтын жетекчиси тарабынан текшерилет.</w:t>
      </w:r>
    </w:p>
    <w:p w:rsidR="000843C9" w:rsidRPr="00BA42E0" w:rsidRDefault="009F0C5B" w:rsidP="00634026">
      <w:pPr>
        <w:pStyle w:val="ConsPlusNormal"/>
        <w:ind w:firstLine="540"/>
        <w:jc w:val="both"/>
        <w:rPr>
          <w:sz w:val="28"/>
          <w:szCs w:val="28"/>
          <w:lang w:val="ky-KG"/>
        </w:rPr>
      </w:pPr>
      <w:r w:rsidRPr="00BA42E0">
        <w:rPr>
          <w:sz w:val="28"/>
          <w:szCs w:val="28"/>
          <w:lang w:val="ky-KG"/>
        </w:rPr>
        <w:t>АГКЖ кабыл алуу комиссиясы тарабынан кабыл алынгандан кийин жана аткаруучулук техникалык документтердин архивдик көчүрмөсүнүн негизинде пайдаланууга берилгенден кийин паспортко төмөнкү маалыматтар киргизилет:</w:t>
      </w:r>
    </w:p>
    <w:p w:rsidR="007B7884" w:rsidRPr="00BA42E0" w:rsidRDefault="009F0C5B" w:rsidP="00634026">
      <w:pPr>
        <w:pStyle w:val="ConsPlusNormal"/>
        <w:ind w:firstLine="540"/>
        <w:jc w:val="both"/>
        <w:rPr>
          <w:sz w:val="28"/>
          <w:szCs w:val="28"/>
        </w:rPr>
      </w:pPr>
      <w:r w:rsidRPr="00BA42E0">
        <w:rPr>
          <w:sz w:val="28"/>
          <w:szCs w:val="28"/>
        </w:rPr>
        <w:t xml:space="preserve">5-пунктта: 1-графада - </w:t>
      </w:r>
      <w:r w:rsidR="007B7884" w:rsidRPr="00BA42E0">
        <w:rPr>
          <w:sz w:val="28"/>
          <w:szCs w:val="28"/>
        </w:rPr>
        <w:t xml:space="preserve">СКГ </w:t>
      </w:r>
      <w:r w:rsidR="007B7884" w:rsidRPr="00BA42E0">
        <w:rPr>
          <w:sz w:val="28"/>
          <w:szCs w:val="28"/>
          <w:lang w:val="ky-KG"/>
        </w:rPr>
        <w:t>р</w:t>
      </w:r>
      <w:r w:rsidR="007B7884" w:rsidRPr="00BA42E0">
        <w:rPr>
          <w:sz w:val="28"/>
          <w:szCs w:val="28"/>
        </w:rPr>
        <w:t>езервуар</w:t>
      </w:r>
      <w:r w:rsidR="007B7884" w:rsidRPr="00BA42E0">
        <w:rPr>
          <w:sz w:val="28"/>
          <w:szCs w:val="28"/>
          <w:lang w:val="ky-KG"/>
        </w:rPr>
        <w:t>ын</w:t>
      </w:r>
      <w:r w:rsidR="007B7884" w:rsidRPr="00BA42E0">
        <w:rPr>
          <w:sz w:val="28"/>
          <w:szCs w:val="28"/>
        </w:rPr>
        <w:t>ын каттоо номери</w:t>
      </w:r>
      <w:r w:rsidRPr="00BA42E0">
        <w:rPr>
          <w:sz w:val="28"/>
          <w:szCs w:val="28"/>
        </w:rPr>
        <w:t xml:space="preserve">; </w:t>
      </w:r>
    </w:p>
    <w:p w:rsidR="007B7884" w:rsidRPr="00BA42E0" w:rsidRDefault="009F0C5B" w:rsidP="00634026">
      <w:pPr>
        <w:pStyle w:val="ConsPlusNormal"/>
        <w:ind w:firstLine="540"/>
        <w:jc w:val="both"/>
        <w:rPr>
          <w:sz w:val="28"/>
          <w:szCs w:val="28"/>
        </w:rPr>
      </w:pPr>
      <w:r w:rsidRPr="00BA42E0">
        <w:rPr>
          <w:sz w:val="28"/>
          <w:szCs w:val="28"/>
        </w:rPr>
        <w:t xml:space="preserve">2-графада - </w:t>
      </w:r>
      <w:r w:rsidR="007B7884" w:rsidRPr="00BA42E0">
        <w:rPr>
          <w:sz w:val="28"/>
          <w:szCs w:val="28"/>
        </w:rPr>
        <w:t xml:space="preserve">СКГ </w:t>
      </w:r>
      <w:r w:rsidR="007B7884" w:rsidRPr="00BA42E0">
        <w:rPr>
          <w:sz w:val="28"/>
          <w:szCs w:val="28"/>
          <w:lang w:val="ky-KG"/>
        </w:rPr>
        <w:t>р</w:t>
      </w:r>
      <w:r w:rsidR="007B7884" w:rsidRPr="00BA42E0">
        <w:rPr>
          <w:sz w:val="28"/>
          <w:szCs w:val="28"/>
        </w:rPr>
        <w:t>езервуар</w:t>
      </w:r>
      <w:r w:rsidR="007B7884" w:rsidRPr="00BA42E0">
        <w:rPr>
          <w:sz w:val="28"/>
          <w:szCs w:val="28"/>
          <w:lang w:val="ky-KG"/>
        </w:rPr>
        <w:t>ын</w:t>
      </w:r>
      <w:r w:rsidR="007B7884" w:rsidRPr="00BA42E0">
        <w:rPr>
          <w:sz w:val="28"/>
          <w:szCs w:val="28"/>
        </w:rPr>
        <w:t xml:space="preserve">ын </w:t>
      </w:r>
      <w:r w:rsidRPr="00BA42E0">
        <w:rPr>
          <w:sz w:val="28"/>
          <w:szCs w:val="28"/>
        </w:rPr>
        <w:t xml:space="preserve">даярдалган күнү; </w:t>
      </w:r>
    </w:p>
    <w:p w:rsidR="007B7884" w:rsidRPr="00BA42E0" w:rsidRDefault="009F0C5B" w:rsidP="00634026">
      <w:pPr>
        <w:pStyle w:val="ConsPlusNormal"/>
        <w:ind w:firstLine="540"/>
        <w:jc w:val="both"/>
        <w:rPr>
          <w:sz w:val="28"/>
          <w:szCs w:val="28"/>
        </w:rPr>
      </w:pPr>
      <w:r w:rsidRPr="00BA42E0">
        <w:rPr>
          <w:sz w:val="28"/>
          <w:szCs w:val="28"/>
        </w:rPr>
        <w:t xml:space="preserve">3-графада </w:t>
      </w:r>
      <w:r w:rsidR="007B7884" w:rsidRPr="00BA42E0">
        <w:rPr>
          <w:sz w:val="28"/>
          <w:szCs w:val="28"/>
        </w:rPr>
        <w:t>–</w:t>
      </w:r>
      <w:r w:rsidRPr="00BA42E0">
        <w:rPr>
          <w:sz w:val="28"/>
          <w:szCs w:val="28"/>
        </w:rPr>
        <w:t xml:space="preserve"> </w:t>
      </w:r>
      <w:r w:rsidR="007B7884" w:rsidRPr="00BA42E0">
        <w:rPr>
          <w:sz w:val="28"/>
          <w:szCs w:val="28"/>
          <w:lang w:val="ky-KG"/>
        </w:rPr>
        <w:t>р</w:t>
      </w:r>
      <w:r w:rsidR="007B7884" w:rsidRPr="00BA42E0">
        <w:rPr>
          <w:sz w:val="28"/>
          <w:szCs w:val="28"/>
        </w:rPr>
        <w:t>езервуар</w:t>
      </w:r>
      <w:r w:rsidR="007B7884" w:rsidRPr="00BA42E0">
        <w:rPr>
          <w:sz w:val="28"/>
          <w:szCs w:val="28"/>
          <w:lang w:val="ky-KG"/>
        </w:rPr>
        <w:t>д</w:t>
      </w:r>
      <w:r w:rsidR="007B7884" w:rsidRPr="00BA42E0">
        <w:rPr>
          <w:sz w:val="28"/>
          <w:szCs w:val="28"/>
        </w:rPr>
        <w:t>ы</w:t>
      </w:r>
      <w:r w:rsidR="007B7884" w:rsidRPr="00BA42E0">
        <w:rPr>
          <w:sz w:val="28"/>
          <w:szCs w:val="28"/>
          <w:lang w:val="ky-KG"/>
        </w:rPr>
        <w:t xml:space="preserve"> </w:t>
      </w:r>
      <w:r w:rsidR="007B7884" w:rsidRPr="00BA42E0">
        <w:rPr>
          <w:sz w:val="28"/>
          <w:szCs w:val="28"/>
        </w:rPr>
        <w:t xml:space="preserve">өндүрүүчү </w:t>
      </w:r>
      <w:r w:rsidRPr="00BA42E0">
        <w:rPr>
          <w:sz w:val="28"/>
          <w:szCs w:val="28"/>
        </w:rPr>
        <w:t>у</w:t>
      </w:r>
      <w:r w:rsidR="007B7884" w:rsidRPr="00BA42E0">
        <w:rPr>
          <w:sz w:val="28"/>
          <w:szCs w:val="28"/>
          <w:lang w:val="ky-KG"/>
        </w:rPr>
        <w:t>ю</w:t>
      </w:r>
      <w:r w:rsidRPr="00BA42E0">
        <w:rPr>
          <w:sz w:val="28"/>
          <w:szCs w:val="28"/>
        </w:rPr>
        <w:t xml:space="preserve">мдун аталышы; </w:t>
      </w:r>
    </w:p>
    <w:p w:rsidR="007B7884" w:rsidRPr="00BA42E0" w:rsidRDefault="009F0C5B" w:rsidP="00634026">
      <w:pPr>
        <w:pStyle w:val="ConsPlusNormal"/>
        <w:ind w:firstLine="540"/>
        <w:jc w:val="both"/>
        <w:rPr>
          <w:sz w:val="28"/>
          <w:szCs w:val="28"/>
        </w:rPr>
      </w:pPr>
      <w:r w:rsidRPr="00BA42E0">
        <w:rPr>
          <w:sz w:val="28"/>
          <w:szCs w:val="28"/>
        </w:rPr>
        <w:t xml:space="preserve">4-графада - </w:t>
      </w:r>
      <w:r w:rsidR="007B7884" w:rsidRPr="00BA42E0">
        <w:rPr>
          <w:sz w:val="28"/>
          <w:szCs w:val="28"/>
        </w:rPr>
        <w:t>резервуардын заводдук номери</w:t>
      </w:r>
      <w:r w:rsidRPr="00BA42E0">
        <w:rPr>
          <w:sz w:val="28"/>
          <w:szCs w:val="28"/>
        </w:rPr>
        <w:t xml:space="preserve">; </w:t>
      </w:r>
    </w:p>
    <w:p w:rsidR="007B7884" w:rsidRPr="00BA42E0" w:rsidRDefault="009F0C5B" w:rsidP="00634026">
      <w:pPr>
        <w:pStyle w:val="ConsPlusNormal"/>
        <w:ind w:firstLine="540"/>
        <w:jc w:val="both"/>
        <w:rPr>
          <w:sz w:val="28"/>
          <w:szCs w:val="28"/>
        </w:rPr>
      </w:pPr>
      <w:r w:rsidRPr="00BA42E0">
        <w:rPr>
          <w:sz w:val="28"/>
          <w:szCs w:val="28"/>
        </w:rPr>
        <w:t xml:space="preserve">5-графада - резервуардын сыйымдуулугу (көлөмү); </w:t>
      </w:r>
    </w:p>
    <w:p w:rsidR="007B7884" w:rsidRPr="00BA42E0" w:rsidRDefault="009F0C5B" w:rsidP="00634026">
      <w:pPr>
        <w:pStyle w:val="ConsPlusNormal"/>
        <w:ind w:firstLine="540"/>
        <w:jc w:val="both"/>
        <w:rPr>
          <w:sz w:val="28"/>
          <w:szCs w:val="28"/>
        </w:rPr>
      </w:pPr>
      <w:r w:rsidRPr="00BA42E0">
        <w:rPr>
          <w:sz w:val="28"/>
          <w:szCs w:val="28"/>
        </w:rPr>
        <w:t xml:space="preserve">8 жана 9-графаларда - </w:t>
      </w:r>
      <w:r w:rsidR="007B7884" w:rsidRPr="00BA42E0">
        <w:rPr>
          <w:sz w:val="28"/>
          <w:szCs w:val="28"/>
        </w:rPr>
        <w:t>резервуар</w:t>
      </w:r>
      <w:r w:rsidR="007B7884" w:rsidRPr="00BA42E0">
        <w:rPr>
          <w:sz w:val="28"/>
          <w:szCs w:val="28"/>
          <w:lang w:val="ky-KG"/>
        </w:rPr>
        <w:t>дын</w:t>
      </w:r>
      <w:r w:rsidRPr="00BA42E0">
        <w:rPr>
          <w:sz w:val="28"/>
          <w:szCs w:val="28"/>
        </w:rPr>
        <w:t xml:space="preserve"> баштапкы жана кийинки </w:t>
      </w:r>
      <w:r w:rsidR="007B7884" w:rsidRPr="00BA42E0">
        <w:rPr>
          <w:sz w:val="28"/>
          <w:szCs w:val="28"/>
          <w:lang w:val="ky-KG"/>
        </w:rPr>
        <w:t>күбөлөндүрүү</w:t>
      </w:r>
      <w:r w:rsidRPr="00BA42E0">
        <w:rPr>
          <w:sz w:val="28"/>
          <w:szCs w:val="28"/>
        </w:rPr>
        <w:t xml:space="preserve"> күнү;</w:t>
      </w:r>
    </w:p>
    <w:p w:rsidR="00B65A03" w:rsidRPr="00BA42E0" w:rsidRDefault="00600DF3" w:rsidP="00634026">
      <w:pPr>
        <w:pStyle w:val="ConsPlusNormal"/>
        <w:ind w:firstLine="540"/>
        <w:jc w:val="both"/>
        <w:rPr>
          <w:sz w:val="28"/>
          <w:szCs w:val="28"/>
        </w:rPr>
      </w:pPr>
      <w:r w:rsidRPr="00BA42E0">
        <w:rPr>
          <w:sz w:val="28"/>
          <w:szCs w:val="28"/>
        </w:rPr>
        <w:t xml:space="preserve">6-пунктта - АГКЖнын газ түтүктөрүнө орнотулган арматура, коопсуздук шаймандары жана приборлору жөнүндө (бактардан тышкары), ошондой эле күйүүчү май тараткычтар, насостор жөнүндө маалымат; </w:t>
      </w:r>
    </w:p>
    <w:p w:rsidR="00B65A03" w:rsidRPr="00BA42E0" w:rsidRDefault="00600DF3" w:rsidP="00634026">
      <w:pPr>
        <w:pStyle w:val="ConsPlusNormal"/>
        <w:ind w:firstLine="540"/>
        <w:jc w:val="both"/>
        <w:rPr>
          <w:sz w:val="28"/>
          <w:szCs w:val="28"/>
        </w:rPr>
      </w:pPr>
      <w:r w:rsidRPr="00BA42E0">
        <w:rPr>
          <w:sz w:val="28"/>
          <w:szCs w:val="28"/>
        </w:rPr>
        <w:t xml:space="preserve">7-пунктта </w:t>
      </w:r>
      <w:r w:rsidR="00B65A03" w:rsidRPr="00BA42E0">
        <w:rPr>
          <w:sz w:val="28"/>
          <w:szCs w:val="28"/>
        </w:rPr>
        <w:t>–</w:t>
      </w:r>
      <w:r w:rsidRPr="00BA42E0">
        <w:rPr>
          <w:sz w:val="28"/>
          <w:szCs w:val="28"/>
        </w:rPr>
        <w:t xml:space="preserve"> </w:t>
      </w:r>
      <w:r w:rsidR="00B65A03" w:rsidRPr="00BA42E0">
        <w:rPr>
          <w:sz w:val="28"/>
          <w:szCs w:val="28"/>
        </w:rPr>
        <w:t>резервуар</w:t>
      </w:r>
      <w:r w:rsidR="00B65A03" w:rsidRPr="00BA42E0">
        <w:rPr>
          <w:sz w:val="28"/>
          <w:szCs w:val="28"/>
          <w:lang w:val="ky-KG"/>
        </w:rPr>
        <w:t xml:space="preserve">га </w:t>
      </w:r>
      <w:r w:rsidRPr="00BA42E0">
        <w:rPr>
          <w:sz w:val="28"/>
          <w:szCs w:val="28"/>
        </w:rPr>
        <w:t>орнотулган жабдуулар жөнүндө маалымат</w:t>
      </w:r>
      <w:r w:rsidR="00B65A03" w:rsidRPr="00BA42E0">
        <w:rPr>
          <w:sz w:val="28"/>
          <w:szCs w:val="28"/>
          <w:lang w:val="ky-KG"/>
        </w:rPr>
        <w:t>,</w:t>
      </w:r>
      <w:r w:rsidRPr="00BA42E0">
        <w:rPr>
          <w:sz w:val="28"/>
          <w:szCs w:val="28"/>
        </w:rPr>
        <w:t xml:space="preserve"> </w:t>
      </w:r>
      <w:r w:rsidR="00B65A03" w:rsidRPr="00BA42E0">
        <w:rPr>
          <w:sz w:val="28"/>
          <w:szCs w:val="28"/>
        </w:rPr>
        <w:t>ар бир резервуар</w:t>
      </w:r>
      <w:r w:rsidR="00B65A03" w:rsidRPr="00BA42E0">
        <w:rPr>
          <w:sz w:val="28"/>
          <w:szCs w:val="28"/>
          <w:lang w:val="ky-KG"/>
        </w:rPr>
        <w:t>га</w:t>
      </w:r>
      <w:r w:rsidR="00B65A03" w:rsidRPr="00BA42E0">
        <w:rPr>
          <w:sz w:val="28"/>
          <w:szCs w:val="28"/>
        </w:rPr>
        <w:t xml:space="preserve"> </w:t>
      </w:r>
      <w:r w:rsidRPr="00BA42E0">
        <w:rPr>
          <w:sz w:val="28"/>
          <w:szCs w:val="28"/>
        </w:rPr>
        <w:t>толтурулат;</w:t>
      </w:r>
    </w:p>
    <w:p w:rsidR="001A13DE" w:rsidRPr="00BA42E0" w:rsidRDefault="00600DF3" w:rsidP="00634026">
      <w:pPr>
        <w:pStyle w:val="ConsPlusNormal"/>
        <w:ind w:firstLine="540"/>
        <w:jc w:val="both"/>
        <w:rPr>
          <w:sz w:val="28"/>
          <w:szCs w:val="28"/>
        </w:rPr>
      </w:pPr>
      <w:r w:rsidRPr="00BA42E0">
        <w:rPr>
          <w:sz w:val="28"/>
          <w:szCs w:val="28"/>
        </w:rPr>
        <w:t xml:space="preserve">8-пунктта - орнотулган </w:t>
      </w:r>
      <w:r w:rsidR="001A13DE" w:rsidRPr="00BA42E0">
        <w:rPr>
          <w:sz w:val="28"/>
          <w:szCs w:val="28"/>
        </w:rPr>
        <w:t xml:space="preserve">контролдук-өлчөөчү шаймандар </w:t>
      </w:r>
      <w:r w:rsidRPr="00BA42E0">
        <w:rPr>
          <w:sz w:val="28"/>
          <w:szCs w:val="28"/>
        </w:rPr>
        <w:t>жөнүндө маалымат;</w:t>
      </w:r>
    </w:p>
    <w:p w:rsidR="001A13DE" w:rsidRPr="00BA42E0" w:rsidRDefault="00600DF3" w:rsidP="00634026">
      <w:pPr>
        <w:pStyle w:val="ConsPlusNormal"/>
        <w:ind w:firstLine="540"/>
        <w:jc w:val="both"/>
        <w:rPr>
          <w:sz w:val="28"/>
          <w:szCs w:val="28"/>
        </w:rPr>
      </w:pPr>
      <w:r w:rsidRPr="00BA42E0">
        <w:rPr>
          <w:sz w:val="28"/>
          <w:szCs w:val="28"/>
        </w:rPr>
        <w:t>9-пунктта аткарылган иштин күнү жана түрү чагылдырылышы керек болгон АГКЖда аткарылган пландалган жана пландан тышкары жумуштар жөнүндө маалыматтар жазылат: техникалык тейлөө (техникалык абалын текшерүүдөн тышкары), күндөлүк оңдоо, бактарды текшерүү, пландан тышкары оңдоо, күйүүчү май бөлүштүргүчтөрдү техникалык тейлөө жана пландуу оңдоо жана насостор, ошондой эле орнотулган жабдуулардын түрү жана саны (клапандар, манометрлер жана башка шаймандар);</w:t>
      </w:r>
    </w:p>
    <w:p w:rsidR="001A13DE" w:rsidRPr="00BA42E0" w:rsidRDefault="00600DF3" w:rsidP="00634026">
      <w:pPr>
        <w:pStyle w:val="ConsPlusNormal"/>
        <w:ind w:firstLine="540"/>
        <w:jc w:val="both"/>
        <w:rPr>
          <w:sz w:val="28"/>
          <w:szCs w:val="28"/>
        </w:rPr>
      </w:pPr>
      <w:r w:rsidRPr="00BA42E0">
        <w:rPr>
          <w:sz w:val="28"/>
          <w:szCs w:val="28"/>
        </w:rPr>
        <w:t xml:space="preserve">10-пунктта, жылына бир жолу өлчөнгөн </w:t>
      </w:r>
      <w:r w:rsidR="001A13DE" w:rsidRPr="00BA42E0">
        <w:rPr>
          <w:sz w:val="28"/>
          <w:szCs w:val="28"/>
        </w:rPr>
        <w:t xml:space="preserve">АГКЖ </w:t>
      </w:r>
      <w:r w:rsidRPr="00BA42E0">
        <w:rPr>
          <w:sz w:val="28"/>
          <w:szCs w:val="28"/>
        </w:rPr>
        <w:t xml:space="preserve">жерлендирүүчү жана чагылгандан коргоочу циклдердин маалыматтары жазылат. </w:t>
      </w:r>
    </w:p>
    <w:p w:rsidR="000843C9" w:rsidRPr="00BA42E0" w:rsidRDefault="001A13DE" w:rsidP="00634026">
      <w:pPr>
        <w:pStyle w:val="ConsPlusNormal"/>
        <w:ind w:firstLine="540"/>
        <w:jc w:val="both"/>
        <w:rPr>
          <w:sz w:val="28"/>
          <w:szCs w:val="28"/>
        </w:rPr>
      </w:pPr>
      <w:r w:rsidRPr="00BA42E0">
        <w:rPr>
          <w:sz w:val="28"/>
          <w:szCs w:val="28"/>
        </w:rPr>
        <w:t xml:space="preserve">АГКЖ </w:t>
      </w:r>
      <w:r w:rsidR="00600DF3" w:rsidRPr="00BA42E0">
        <w:rPr>
          <w:sz w:val="28"/>
          <w:szCs w:val="28"/>
        </w:rPr>
        <w:t xml:space="preserve">паспорту бир нускада толтурулат жана </w:t>
      </w:r>
      <w:r w:rsidRPr="00BA42E0">
        <w:rPr>
          <w:sz w:val="28"/>
          <w:szCs w:val="28"/>
        </w:rPr>
        <w:t>АГКЖ</w:t>
      </w:r>
      <w:r w:rsidRPr="00BA42E0">
        <w:rPr>
          <w:sz w:val="28"/>
          <w:szCs w:val="28"/>
          <w:lang w:val="ky-KG"/>
        </w:rPr>
        <w:t xml:space="preserve"> </w:t>
      </w:r>
      <w:r w:rsidR="00600DF3" w:rsidRPr="00BA42E0">
        <w:rPr>
          <w:sz w:val="28"/>
          <w:szCs w:val="28"/>
        </w:rPr>
        <w:t xml:space="preserve">ээсинин жана (же) анын ыйгарым укуктуу адамынын архивинде сакталат. Паспортто аткаруучу </w:t>
      </w:r>
      <w:r w:rsidR="00600DF3" w:rsidRPr="00BA42E0">
        <w:rPr>
          <w:sz w:val="28"/>
          <w:szCs w:val="28"/>
        </w:rPr>
        <w:lastRenderedPageBreak/>
        <w:t>техникалык документтер (башкы план, профиль, ширетүү схемасы), шаймандардын паспорттору камтылган.</w:t>
      </w:r>
    </w:p>
    <w:p w:rsidR="0062039D" w:rsidRPr="000E12B7" w:rsidRDefault="0062039D" w:rsidP="0062039D">
      <w:pPr>
        <w:pStyle w:val="ConsPlusNormal"/>
        <w:ind w:left="5670" w:firstLine="142"/>
        <w:jc w:val="both"/>
        <w:rPr>
          <w:b/>
          <w:sz w:val="28"/>
          <w:szCs w:val="28"/>
        </w:rPr>
      </w:pPr>
      <w:r w:rsidRPr="000E12B7">
        <w:rPr>
          <w:b/>
          <w:sz w:val="28"/>
          <w:szCs w:val="28"/>
        </w:rPr>
        <w:t xml:space="preserve">Газ </w:t>
      </w:r>
      <w:r w:rsidRPr="000E12B7">
        <w:rPr>
          <w:b/>
          <w:sz w:val="28"/>
          <w:szCs w:val="28"/>
          <w:lang w:val="ky-KG"/>
        </w:rPr>
        <w:t>чарбас</w:t>
      </w:r>
      <w:r w:rsidRPr="000E12B7">
        <w:rPr>
          <w:b/>
          <w:sz w:val="28"/>
          <w:szCs w:val="28"/>
        </w:rPr>
        <w:t xml:space="preserve">ындагы </w:t>
      </w:r>
    </w:p>
    <w:p w:rsidR="0062039D" w:rsidRPr="000E12B7" w:rsidRDefault="0062039D" w:rsidP="0062039D">
      <w:pPr>
        <w:autoSpaceDE w:val="0"/>
        <w:autoSpaceDN w:val="0"/>
        <w:adjustRightInd w:val="0"/>
        <w:ind w:left="5812" w:right="848"/>
        <w:jc w:val="both"/>
        <w:rPr>
          <w:rFonts w:eastAsia="Times New Roman" w:cs="Times New Roman"/>
          <w:b/>
          <w:sz w:val="28"/>
          <w:szCs w:val="28"/>
          <w:lang w:val="ky-KG" w:eastAsia="ru-RU"/>
        </w:rPr>
      </w:pPr>
      <w:r w:rsidRPr="000E12B7">
        <w:rPr>
          <w:rFonts w:eastAsia="Times New Roman" w:cs="Times New Roman"/>
          <w:b/>
          <w:sz w:val="28"/>
          <w:szCs w:val="28"/>
          <w:lang w:eastAsia="ru-RU"/>
        </w:rPr>
        <w:t>Өнөр жай коопсуздугунун эрежелерине</w:t>
      </w:r>
      <w:r w:rsidRPr="000E12B7">
        <w:rPr>
          <w:rFonts w:eastAsia="Times New Roman" w:cs="Times New Roman"/>
          <w:b/>
          <w:sz w:val="28"/>
          <w:szCs w:val="28"/>
          <w:lang w:val="ky-KG" w:eastAsia="ru-RU"/>
        </w:rPr>
        <w:t xml:space="preserve"> </w:t>
      </w:r>
    </w:p>
    <w:p w:rsidR="0081649C" w:rsidRPr="000E12B7" w:rsidRDefault="0062039D" w:rsidP="000E12B7">
      <w:pPr>
        <w:pStyle w:val="ConsPlusNormal"/>
        <w:ind w:left="3540" w:right="600" w:firstLine="855"/>
        <w:jc w:val="right"/>
        <w:rPr>
          <w:b/>
          <w:sz w:val="28"/>
          <w:szCs w:val="28"/>
          <w:lang w:val="ky-KG"/>
        </w:rPr>
      </w:pPr>
      <w:r w:rsidRPr="000E12B7">
        <w:rPr>
          <w:b/>
          <w:bCs/>
          <w:color w:val="000000"/>
          <w:sz w:val="28"/>
          <w:szCs w:val="28"/>
          <w:lang w:val="ky-KG"/>
        </w:rPr>
        <w:t xml:space="preserve">9-тиркеме </w:t>
      </w: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7C2159" w:rsidRPr="00BA42E0" w:rsidRDefault="001F4098" w:rsidP="007C2159">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Суюлтулган газдын</w:t>
      </w:r>
      <w:r w:rsidRPr="00BA42E0">
        <w:rPr>
          <w:rFonts w:ascii="Times New Roman" w:hAnsi="Times New Roman" w:cs="Times New Roman"/>
          <w:sz w:val="28"/>
          <w:szCs w:val="28"/>
          <w:lang w:val="ky-KG"/>
        </w:rPr>
        <w:t xml:space="preserve"> </w:t>
      </w:r>
      <w:r w:rsidR="007C2159" w:rsidRPr="00BA42E0">
        <w:rPr>
          <w:rFonts w:ascii="Times New Roman" w:hAnsi="Times New Roman" w:cs="Times New Roman"/>
          <w:b/>
          <w:sz w:val="28"/>
          <w:szCs w:val="28"/>
          <w:lang w:val="ky-KG"/>
        </w:rPr>
        <w:t>резервуардык орно</w:t>
      </w:r>
      <w:r w:rsidR="002D7D17" w:rsidRPr="00BA42E0">
        <w:rPr>
          <w:rFonts w:ascii="Times New Roman" w:hAnsi="Times New Roman" w:cs="Times New Roman"/>
          <w:b/>
          <w:sz w:val="28"/>
          <w:szCs w:val="28"/>
          <w:lang w:val="ky-KG"/>
        </w:rPr>
        <w:t>т</w:t>
      </w:r>
      <w:r w:rsidR="007C2159" w:rsidRPr="00BA42E0">
        <w:rPr>
          <w:rFonts w:ascii="Times New Roman" w:hAnsi="Times New Roman" w:cs="Times New Roman"/>
          <w:b/>
          <w:sz w:val="28"/>
          <w:szCs w:val="28"/>
          <w:lang w:val="ky-KG"/>
        </w:rPr>
        <w:t>мосу</w:t>
      </w:r>
      <w:r w:rsidR="008D4CCE" w:rsidRPr="00BA42E0">
        <w:rPr>
          <w:rFonts w:ascii="Times New Roman" w:hAnsi="Times New Roman" w:cs="Times New Roman"/>
          <w:b/>
          <w:sz w:val="28"/>
          <w:szCs w:val="28"/>
          <w:lang w:val="ky-KG"/>
        </w:rPr>
        <w:t>нун</w:t>
      </w:r>
    </w:p>
    <w:p w:rsidR="000843C9" w:rsidRPr="00BA42E0" w:rsidRDefault="00335329" w:rsidP="007C2159">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rPr>
        <w:t>ЭКСПЛУАТАЦИЯЛЫК ПАСПОРТУ</w:t>
      </w:r>
      <w:r w:rsidR="007C2159" w:rsidRPr="00BA42E0">
        <w:rPr>
          <w:rFonts w:ascii="Times New Roman" w:hAnsi="Times New Roman" w:cs="Times New Roman"/>
          <w:sz w:val="28"/>
          <w:szCs w:val="28"/>
          <w:lang w:val="ky-KG"/>
        </w:rPr>
        <w:t xml:space="preserve"> </w:t>
      </w:r>
      <w:r w:rsidR="000843C9" w:rsidRPr="00BA42E0">
        <w:rPr>
          <w:rFonts w:ascii="Times New Roman" w:hAnsi="Times New Roman" w:cs="Times New Roman"/>
          <w:b/>
          <w:sz w:val="28"/>
          <w:szCs w:val="28"/>
        </w:rPr>
        <w:t>N 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303D7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Аткаруучу-техникалык документтердин архивдик номери </w:t>
      </w:r>
      <w:r w:rsidR="000843C9" w:rsidRPr="00BA42E0">
        <w:rPr>
          <w:rFonts w:ascii="Times New Roman" w:hAnsi="Times New Roman" w:cs="Times New Roman"/>
          <w:sz w:val="28"/>
          <w:szCs w:val="28"/>
        </w:rPr>
        <w:t xml:space="preserve"> 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7C215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Р</w:t>
      </w:r>
      <w:r w:rsidR="000843C9" w:rsidRPr="00BA42E0">
        <w:rPr>
          <w:rFonts w:ascii="Times New Roman" w:hAnsi="Times New Roman" w:cs="Times New Roman"/>
          <w:sz w:val="28"/>
          <w:szCs w:val="28"/>
        </w:rPr>
        <w:t>езервуар</w:t>
      </w:r>
      <w:r w:rsidRPr="00BA42E0">
        <w:rPr>
          <w:rFonts w:ascii="Times New Roman" w:hAnsi="Times New Roman" w:cs="Times New Roman"/>
          <w:sz w:val="28"/>
          <w:szCs w:val="28"/>
          <w:lang w:val="ky-KG"/>
        </w:rPr>
        <w:t>дык орнотмонун</w:t>
      </w:r>
      <w:r w:rsidR="000843C9" w:rsidRPr="00BA42E0">
        <w:rPr>
          <w:rFonts w:ascii="Times New Roman" w:hAnsi="Times New Roman" w:cs="Times New Roman"/>
          <w:sz w:val="28"/>
          <w:szCs w:val="28"/>
        </w:rPr>
        <w:t xml:space="preserve"> </w:t>
      </w:r>
      <w:r w:rsidRPr="00BA42E0">
        <w:rPr>
          <w:rFonts w:ascii="Times New Roman" w:hAnsi="Times New Roman" w:cs="Times New Roman"/>
          <w:sz w:val="28"/>
          <w:szCs w:val="28"/>
        </w:rPr>
        <w:t xml:space="preserve"> </w:t>
      </w:r>
      <w:r w:rsidRPr="00BA42E0">
        <w:rPr>
          <w:rFonts w:ascii="Times New Roman" w:hAnsi="Times New Roman" w:cs="Times New Roman"/>
          <w:sz w:val="28"/>
          <w:szCs w:val="28"/>
          <w:lang w:val="ky-KG"/>
        </w:rPr>
        <w:t>д</w:t>
      </w:r>
      <w:r w:rsidRPr="00BA42E0">
        <w:rPr>
          <w:rFonts w:ascii="Times New Roman" w:hAnsi="Times New Roman" w:cs="Times New Roman"/>
          <w:sz w:val="28"/>
          <w:szCs w:val="28"/>
        </w:rPr>
        <w:t>ареги</w:t>
      </w:r>
      <w:r w:rsidR="000843C9"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8E6B76" w:rsidRPr="00BA42E0">
        <w:rPr>
          <w:rFonts w:ascii="Times New Roman" w:hAnsi="Times New Roman" w:cs="Times New Roman"/>
          <w:sz w:val="28"/>
          <w:szCs w:val="28"/>
        </w:rPr>
        <w:t>шаары</w:t>
      </w:r>
      <w:r w:rsidRPr="00BA42E0">
        <w:rPr>
          <w:rFonts w:ascii="Times New Roman" w:hAnsi="Times New Roman" w:cs="Times New Roman"/>
          <w:sz w:val="28"/>
          <w:szCs w:val="28"/>
        </w:rPr>
        <w:t xml:space="preserve"> 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8E6B76" w:rsidRPr="00BA42E0">
        <w:rPr>
          <w:rFonts w:ascii="Times New Roman" w:hAnsi="Times New Roman" w:cs="Times New Roman"/>
          <w:sz w:val="28"/>
          <w:szCs w:val="28"/>
        </w:rPr>
        <w:t>көчөсү</w:t>
      </w:r>
      <w:r w:rsidRPr="00BA42E0">
        <w:rPr>
          <w:rFonts w:ascii="Times New Roman" w:hAnsi="Times New Roman" w:cs="Times New Roman"/>
          <w:sz w:val="28"/>
          <w:szCs w:val="28"/>
        </w:rPr>
        <w:t xml:space="preserve"> _________________________________</w:t>
      </w:r>
      <w:r w:rsidR="008E6B76" w:rsidRPr="00BA42E0">
        <w:rPr>
          <w:rFonts w:ascii="Times New Roman" w:hAnsi="Times New Roman" w:cs="Times New Roman"/>
          <w:sz w:val="28"/>
          <w:szCs w:val="28"/>
        </w:rPr>
        <w:t xml:space="preserve"> үй </w:t>
      </w:r>
      <w:r w:rsidRPr="00BA42E0">
        <w:rPr>
          <w:rFonts w:ascii="Times New Roman" w:hAnsi="Times New Roman" w:cs="Times New Roman"/>
          <w:sz w:val="28"/>
          <w:szCs w:val="28"/>
        </w:rPr>
        <w:t>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Административ</w:t>
      </w:r>
      <w:r w:rsidR="007C2159" w:rsidRPr="00BA42E0">
        <w:rPr>
          <w:rFonts w:ascii="Times New Roman" w:hAnsi="Times New Roman" w:cs="Times New Roman"/>
          <w:sz w:val="28"/>
          <w:szCs w:val="28"/>
          <w:lang w:val="ky-KG"/>
        </w:rPr>
        <w:t>дик</w:t>
      </w:r>
      <w:r w:rsidRPr="00BA42E0">
        <w:rPr>
          <w:rFonts w:ascii="Times New Roman" w:hAnsi="Times New Roman" w:cs="Times New Roman"/>
          <w:sz w:val="28"/>
          <w:szCs w:val="28"/>
        </w:rPr>
        <w:t xml:space="preserve"> район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bookmarkStart w:id="50" w:name="P3247"/>
      <w:bookmarkEnd w:id="50"/>
      <w:r w:rsidRPr="00BA42E0">
        <w:rPr>
          <w:rFonts w:ascii="Times New Roman" w:hAnsi="Times New Roman" w:cs="Times New Roman"/>
          <w:sz w:val="28"/>
          <w:szCs w:val="28"/>
        </w:rPr>
        <w:t xml:space="preserve">     1. </w:t>
      </w:r>
      <w:r w:rsidR="00391093" w:rsidRPr="00BA42E0">
        <w:rPr>
          <w:rFonts w:ascii="Times New Roman" w:hAnsi="Times New Roman" w:cs="Times New Roman"/>
          <w:sz w:val="28"/>
          <w:szCs w:val="28"/>
          <w:lang w:val="ky-KG"/>
        </w:rPr>
        <w:t>Р</w:t>
      </w:r>
      <w:r w:rsidRPr="00BA42E0">
        <w:rPr>
          <w:rFonts w:ascii="Times New Roman" w:hAnsi="Times New Roman" w:cs="Times New Roman"/>
          <w:sz w:val="28"/>
          <w:szCs w:val="28"/>
        </w:rPr>
        <w:t>езервуар</w:t>
      </w:r>
      <w:r w:rsidR="00391093" w:rsidRPr="00BA42E0">
        <w:rPr>
          <w:rFonts w:ascii="Times New Roman" w:hAnsi="Times New Roman" w:cs="Times New Roman"/>
          <w:sz w:val="28"/>
          <w:szCs w:val="28"/>
          <w:lang w:val="ky-KG"/>
        </w:rPr>
        <w:t>дык орнотмону пайдаланууга кабыл алуу күнү</w:t>
      </w:r>
      <w:r w:rsidRPr="00BA42E0">
        <w:rPr>
          <w:rFonts w:ascii="Times New Roman" w:hAnsi="Times New Roman" w:cs="Times New Roman"/>
          <w:sz w:val="28"/>
          <w:szCs w:val="28"/>
        </w:rPr>
        <w:t xml:space="preserve"> ________________</w:t>
      </w:r>
    </w:p>
    <w:p w:rsidR="000843C9" w:rsidRPr="00BA42E0" w:rsidRDefault="000843C9" w:rsidP="00634026">
      <w:pPr>
        <w:pStyle w:val="ConsPlusNonformat"/>
        <w:jc w:val="both"/>
        <w:rPr>
          <w:rFonts w:ascii="Times New Roman" w:hAnsi="Times New Roman" w:cs="Times New Roman"/>
          <w:sz w:val="28"/>
          <w:szCs w:val="28"/>
        </w:rPr>
      </w:pPr>
      <w:bookmarkStart w:id="51" w:name="P3248"/>
      <w:bookmarkEnd w:id="51"/>
      <w:r w:rsidRPr="00BA42E0">
        <w:rPr>
          <w:rFonts w:ascii="Times New Roman" w:hAnsi="Times New Roman" w:cs="Times New Roman"/>
          <w:sz w:val="28"/>
          <w:szCs w:val="28"/>
        </w:rPr>
        <w:t xml:space="preserve">     2. </w:t>
      </w:r>
      <w:r w:rsidR="00391093" w:rsidRPr="00BA42E0">
        <w:rPr>
          <w:rFonts w:ascii="Times New Roman" w:hAnsi="Times New Roman" w:cs="Times New Roman"/>
          <w:sz w:val="28"/>
          <w:szCs w:val="28"/>
          <w:lang w:val="ky-KG"/>
        </w:rPr>
        <w:t>Р</w:t>
      </w:r>
      <w:r w:rsidR="00391093" w:rsidRPr="00BA42E0">
        <w:rPr>
          <w:rFonts w:ascii="Times New Roman" w:hAnsi="Times New Roman" w:cs="Times New Roman"/>
          <w:sz w:val="28"/>
          <w:szCs w:val="28"/>
        </w:rPr>
        <w:t>езервуар</w:t>
      </w:r>
      <w:r w:rsidR="00391093" w:rsidRPr="00BA42E0">
        <w:rPr>
          <w:rFonts w:ascii="Times New Roman" w:hAnsi="Times New Roman" w:cs="Times New Roman"/>
          <w:sz w:val="28"/>
          <w:szCs w:val="28"/>
          <w:lang w:val="ky-KG"/>
        </w:rPr>
        <w:t>дык орнотмону пайдаланууга киргизүү күнү</w:t>
      </w:r>
      <w:r w:rsidR="00391093" w:rsidRPr="00BA42E0">
        <w:rPr>
          <w:rFonts w:ascii="Times New Roman" w:hAnsi="Times New Roman" w:cs="Times New Roman"/>
          <w:sz w:val="28"/>
          <w:szCs w:val="28"/>
        </w:rPr>
        <w:t xml:space="preserve"> </w:t>
      </w:r>
      <w:r w:rsidRPr="00BA42E0">
        <w:rPr>
          <w:rFonts w:ascii="Times New Roman" w:hAnsi="Times New Roman" w:cs="Times New Roman"/>
          <w:sz w:val="28"/>
          <w:szCs w:val="28"/>
        </w:rPr>
        <w:t>__________________</w:t>
      </w:r>
    </w:p>
    <w:p w:rsidR="000843C9" w:rsidRPr="00BA42E0" w:rsidRDefault="000843C9" w:rsidP="00634026">
      <w:pPr>
        <w:pStyle w:val="ConsPlusNonformat"/>
        <w:jc w:val="both"/>
        <w:rPr>
          <w:rFonts w:ascii="Times New Roman" w:hAnsi="Times New Roman" w:cs="Times New Roman"/>
          <w:sz w:val="28"/>
          <w:szCs w:val="28"/>
        </w:rPr>
      </w:pPr>
      <w:bookmarkStart w:id="52" w:name="P3249"/>
      <w:bookmarkEnd w:id="52"/>
      <w:r w:rsidRPr="00BA42E0">
        <w:rPr>
          <w:rFonts w:ascii="Times New Roman" w:hAnsi="Times New Roman" w:cs="Times New Roman"/>
          <w:sz w:val="28"/>
          <w:szCs w:val="28"/>
        </w:rPr>
        <w:t xml:space="preserve">     3. </w:t>
      </w:r>
      <w:r w:rsidR="00391093" w:rsidRPr="00BA42E0">
        <w:rPr>
          <w:rFonts w:ascii="Times New Roman" w:hAnsi="Times New Roman" w:cs="Times New Roman"/>
          <w:sz w:val="28"/>
          <w:szCs w:val="28"/>
          <w:lang w:val="ky-KG"/>
        </w:rPr>
        <w:t>Э</w:t>
      </w:r>
      <w:r w:rsidRPr="00BA42E0">
        <w:rPr>
          <w:rFonts w:ascii="Times New Roman" w:hAnsi="Times New Roman" w:cs="Times New Roman"/>
          <w:sz w:val="28"/>
          <w:szCs w:val="28"/>
        </w:rPr>
        <w:t>лектр</w:t>
      </w:r>
      <w:r w:rsidR="00391093" w:rsidRPr="00BA42E0">
        <w:rPr>
          <w:rFonts w:ascii="Times New Roman" w:hAnsi="Times New Roman" w:cs="Times New Roman"/>
          <w:sz w:val="28"/>
          <w:szCs w:val="28"/>
          <w:lang w:val="ky-KG"/>
        </w:rPr>
        <w:t xml:space="preserve"> </w:t>
      </w:r>
      <w:r w:rsidRPr="00BA42E0">
        <w:rPr>
          <w:rFonts w:ascii="Times New Roman" w:hAnsi="Times New Roman" w:cs="Times New Roman"/>
          <w:sz w:val="28"/>
          <w:szCs w:val="28"/>
        </w:rPr>
        <w:t>хими</w:t>
      </w:r>
      <w:r w:rsidR="00391093" w:rsidRPr="00BA42E0">
        <w:rPr>
          <w:rFonts w:ascii="Times New Roman" w:hAnsi="Times New Roman" w:cs="Times New Roman"/>
          <w:sz w:val="28"/>
          <w:szCs w:val="28"/>
          <w:lang w:val="ky-KG"/>
        </w:rPr>
        <w:t>ялык коргоо орнотмосунун тиби</w:t>
      </w:r>
      <w:r w:rsidRPr="00BA42E0">
        <w:rPr>
          <w:rFonts w:ascii="Times New Roman" w:hAnsi="Times New Roman" w:cs="Times New Roman"/>
          <w:sz w:val="28"/>
          <w:szCs w:val="28"/>
        </w:rPr>
        <w:t xml:space="preserve"> 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53" w:name="P3250"/>
      <w:bookmarkEnd w:id="53"/>
      <w:r w:rsidRPr="00BA42E0">
        <w:rPr>
          <w:rFonts w:ascii="Times New Roman" w:hAnsi="Times New Roman" w:cs="Times New Roman"/>
          <w:sz w:val="28"/>
          <w:szCs w:val="28"/>
        </w:rPr>
        <w:t xml:space="preserve">     4. </w:t>
      </w:r>
      <w:r w:rsidR="00391093" w:rsidRPr="00BA42E0">
        <w:rPr>
          <w:rFonts w:ascii="Times New Roman" w:hAnsi="Times New Roman" w:cs="Times New Roman"/>
          <w:sz w:val="28"/>
          <w:szCs w:val="28"/>
          <w:lang w:val="ky-KG"/>
        </w:rPr>
        <w:t>Ж</w:t>
      </w:r>
      <w:r w:rsidR="00391093" w:rsidRPr="00BA42E0">
        <w:rPr>
          <w:rFonts w:ascii="Times New Roman" w:hAnsi="Times New Roman" w:cs="Times New Roman"/>
          <w:sz w:val="28"/>
          <w:szCs w:val="28"/>
        </w:rPr>
        <w:t xml:space="preserve">ердеткич контурунун </w:t>
      </w:r>
      <w:r w:rsidR="00391093" w:rsidRPr="00BA42E0">
        <w:rPr>
          <w:rFonts w:ascii="Times New Roman" w:hAnsi="Times New Roman" w:cs="Times New Roman"/>
          <w:sz w:val="28"/>
          <w:szCs w:val="28"/>
          <w:lang w:val="ky-KG"/>
        </w:rPr>
        <w:t>каршылыгы</w:t>
      </w:r>
      <w:r w:rsidRPr="00BA42E0">
        <w:rPr>
          <w:rFonts w:ascii="Times New Roman" w:hAnsi="Times New Roman" w:cs="Times New Roman"/>
          <w:sz w:val="28"/>
          <w:szCs w:val="28"/>
        </w:rPr>
        <w:t>, Ом ______________________________</w:t>
      </w: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199" w:gutter="0"/>
          <w:cols w:space="720"/>
        </w:sectPr>
      </w:pPr>
      <w:bookmarkStart w:id="54" w:name="P3251"/>
      <w:bookmarkEnd w:id="54"/>
      <w:r w:rsidRPr="00BA42E0">
        <w:rPr>
          <w:rFonts w:cs="Times New Roman"/>
          <w:sz w:val="28"/>
          <w:szCs w:val="28"/>
        </w:rPr>
        <w:t xml:space="preserve">     5. </w:t>
      </w:r>
      <w:r w:rsidR="00391093" w:rsidRPr="00BA42E0">
        <w:rPr>
          <w:rFonts w:cs="Times New Roman"/>
          <w:sz w:val="28"/>
          <w:szCs w:val="28"/>
          <w:lang w:val="ky-KG"/>
        </w:rPr>
        <w:t>Р</w:t>
      </w:r>
      <w:r w:rsidR="00391093" w:rsidRPr="00BA42E0">
        <w:rPr>
          <w:rFonts w:cs="Times New Roman"/>
          <w:sz w:val="28"/>
          <w:szCs w:val="28"/>
        </w:rPr>
        <w:t>езервуар</w:t>
      </w:r>
      <w:r w:rsidR="00391093" w:rsidRPr="00BA42E0">
        <w:rPr>
          <w:rFonts w:cs="Times New Roman"/>
          <w:sz w:val="28"/>
          <w:szCs w:val="28"/>
          <w:lang w:val="ky-KG"/>
        </w:rPr>
        <w:t>лар</w:t>
      </w:r>
      <w:r w:rsidR="00391093" w:rsidRPr="00BA42E0">
        <w:rPr>
          <w:rFonts w:cs="Times New Roman"/>
          <w:sz w:val="28"/>
          <w:szCs w:val="28"/>
        </w:rPr>
        <w:t xml:space="preserve"> </w:t>
      </w:r>
      <w:r w:rsidR="00391093" w:rsidRPr="00BA42E0">
        <w:rPr>
          <w:rFonts w:cs="Times New Roman"/>
          <w:sz w:val="28"/>
          <w:szCs w:val="28"/>
          <w:lang w:val="ky-KG"/>
        </w:rPr>
        <w:t>ж</w:t>
      </w:r>
      <w:r w:rsidR="00214525" w:rsidRPr="00BA42E0">
        <w:rPr>
          <w:rFonts w:cs="Times New Roman"/>
          <w:sz w:val="28"/>
          <w:szCs w:val="28"/>
        </w:rPr>
        <w:t>өнүндө маалымат</w:t>
      </w:r>
      <w:r w:rsidRPr="00BA42E0">
        <w:rPr>
          <w:rFonts w:cs="Times New Roman"/>
          <w:sz w:val="28"/>
          <w:szCs w:val="28"/>
        </w:rPr>
        <w:t>:</w:t>
      </w:r>
      <w:r w:rsidR="000B699B" w:rsidRPr="00BA42E0">
        <w:rPr>
          <w:rFonts w:cs="Times New Roman"/>
          <w:sz w:val="28"/>
          <w:szCs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851"/>
        <w:gridCol w:w="1134"/>
        <w:gridCol w:w="1417"/>
        <w:gridCol w:w="993"/>
        <w:gridCol w:w="1417"/>
        <w:gridCol w:w="992"/>
        <w:gridCol w:w="1134"/>
        <w:gridCol w:w="567"/>
        <w:gridCol w:w="567"/>
      </w:tblGrid>
      <w:tr w:rsidR="000843C9" w:rsidRPr="00BA42E0" w:rsidTr="001A4805">
        <w:tc>
          <w:tcPr>
            <w:tcW w:w="1129" w:type="dxa"/>
            <w:vAlign w:val="center"/>
          </w:tcPr>
          <w:p w:rsidR="000843C9" w:rsidRPr="00BA42E0" w:rsidRDefault="003E0981" w:rsidP="00634026">
            <w:pPr>
              <w:pStyle w:val="ConsPlusNormal"/>
              <w:jc w:val="center"/>
              <w:rPr>
                <w:sz w:val="28"/>
                <w:szCs w:val="28"/>
              </w:rPr>
            </w:pPr>
            <w:r w:rsidRPr="00BA42E0">
              <w:rPr>
                <w:sz w:val="28"/>
                <w:szCs w:val="28"/>
              </w:rPr>
              <w:lastRenderedPageBreak/>
              <w:t>Резервуардын каттоо номери</w:t>
            </w:r>
          </w:p>
        </w:tc>
        <w:tc>
          <w:tcPr>
            <w:tcW w:w="851" w:type="dxa"/>
            <w:vAlign w:val="center"/>
          </w:tcPr>
          <w:p w:rsidR="000843C9" w:rsidRPr="00BA42E0" w:rsidRDefault="00666348" w:rsidP="00634026">
            <w:pPr>
              <w:pStyle w:val="ConsPlusNormal"/>
              <w:jc w:val="center"/>
              <w:rPr>
                <w:sz w:val="28"/>
                <w:szCs w:val="28"/>
                <w:lang w:val="ky-KG"/>
              </w:rPr>
            </w:pPr>
            <w:r w:rsidRPr="00BA42E0">
              <w:rPr>
                <w:sz w:val="28"/>
                <w:szCs w:val="28"/>
                <w:lang w:val="ky-KG"/>
              </w:rPr>
              <w:t>Даярдалган күн</w:t>
            </w:r>
          </w:p>
        </w:tc>
        <w:tc>
          <w:tcPr>
            <w:tcW w:w="1134" w:type="dxa"/>
            <w:vAlign w:val="center"/>
          </w:tcPr>
          <w:p w:rsidR="000843C9" w:rsidRPr="00BA42E0" w:rsidRDefault="003E0981" w:rsidP="00634026">
            <w:pPr>
              <w:pStyle w:val="ConsPlusNormal"/>
              <w:jc w:val="center"/>
              <w:rPr>
                <w:sz w:val="28"/>
                <w:szCs w:val="28"/>
              </w:rPr>
            </w:pPr>
            <w:r w:rsidRPr="00BA42E0">
              <w:rPr>
                <w:sz w:val="28"/>
                <w:szCs w:val="28"/>
              </w:rPr>
              <w:t>Өндүрүүчү уюм</w:t>
            </w:r>
          </w:p>
        </w:tc>
        <w:tc>
          <w:tcPr>
            <w:tcW w:w="1417" w:type="dxa"/>
            <w:vAlign w:val="center"/>
          </w:tcPr>
          <w:p w:rsidR="000843C9" w:rsidRPr="00BA42E0" w:rsidRDefault="003E0981" w:rsidP="00634026">
            <w:pPr>
              <w:pStyle w:val="ConsPlusNormal"/>
              <w:jc w:val="center"/>
              <w:rPr>
                <w:sz w:val="28"/>
                <w:szCs w:val="28"/>
              </w:rPr>
            </w:pPr>
            <w:r w:rsidRPr="00BA42E0">
              <w:rPr>
                <w:sz w:val="28"/>
                <w:szCs w:val="28"/>
              </w:rPr>
              <w:t>Резервуардын заводдук номери</w:t>
            </w:r>
          </w:p>
        </w:tc>
        <w:tc>
          <w:tcPr>
            <w:tcW w:w="993" w:type="dxa"/>
            <w:vAlign w:val="center"/>
          </w:tcPr>
          <w:p w:rsidR="000843C9" w:rsidRPr="00BA42E0" w:rsidRDefault="00666348" w:rsidP="00634026">
            <w:pPr>
              <w:pStyle w:val="ConsPlusNormal"/>
              <w:jc w:val="center"/>
              <w:rPr>
                <w:sz w:val="28"/>
                <w:szCs w:val="28"/>
              </w:rPr>
            </w:pPr>
            <w:r w:rsidRPr="00BA42E0">
              <w:rPr>
                <w:sz w:val="28"/>
                <w:szCs w:val="28"/>
                <w:lang w:val="ky-KG"/>
              </w:rPr>
              <w:t>Р</w:t>
            </w:r>
            <w:r w:rsidR="000843C9" w:rsidRPr="00BA42E0">
              <w:rPr>
                <w:sz w:val="28"/>
                <w:szCs w:val="28"/>
              </w:rPr>
              <w:t>езервуар</w:t>
            </w:r>
            <w:r w:rsidRPr="00BA42E0">
              <w:rPr>
                <w:sz w:val="28"/>
                <w:szCs w:val="28"/>
                <w:lang w:val="ky-KG"/>
              </w:rPr>
              <w:t>дын көлөмү</w:t>
            </w:r>
            <w:r w:rsidR="000843C9" w:rsidRPr="00BA42E0">
              <w:rPr>
                <w:sz w:val="28"/>
                <w:szCs w:val="28"/>
              </w:rPr>
              <w:t>,</w:t>
            </w:r>
            <w:r w:rsidR="000843C9" w:rsidRPr="00BA42E0">
              <w:rPr>
                <w:sz w:val="28"/>
                <w:szCs w:val="28"/>
              </w:rPr>
              <w:br/>
              <w:t>куб.м</w:t>
            </w:r>
          </w:p>
        </w:tc>
        <w:tc>
          <w:tcPr>
            <w:tcW w:w="1417" w:type="dxa"/>
            <w:vAlign w:val="center"/>
          </w:tcPr>
          <w:p w:rsidR="000843C9" w:rsidRPr="00BA42E0" w:rsidRDefault="00666348" w:rsidP="00634026">
            <w:pPr>
              <w:pStyle w:val="ConsPlusNormal"/>
              <w:jc w:val="center"/>
              <w:rPr>
                <w:sz w:val="28"/>
                <w:szCs w:val="28"/>
              </w:rPr>
            </w:pPr>
            <w:r w:rsidRPr="00BA42E0">
              <w:rPr>
                <w:sz w:val="28"/>
                <w:szCs w:val="28"/>
                <w:lang w:val="ky-KG"/>
              </w:rPr>
              <w:t>Уруксат берилген иш басымы</w:t>
            </w:r>
            <w:r w:rsidR="000843C9" w:rsidRPr="00BA42E0">
              <w:rPr>
                <w:sz w:val="28"/>
                <w:szCs w:val="28"/>
              </w:rPr>
              <w:t>, МПа</w:t>
            </w:r>
          </w:p>
        </w:tc>
        <w:tc>
          <w:tcPr>
            <w:tcW w:w="992" w:type="dxa"/>
            <w:vAlign w:val="center"/>
          </w:tcPr>
          <w:p w:rsidR="000843C9" w:rsidRPr="00BA42E0" w:rsidRDefault="00666348" w:rsidP="00634026">
            <w:pPr>
              <w:pStyle w:val="ConsPlusNormal"/>
              <w:jc w:val="center"/>
              <w:rPr>
                <w:sz w:val="28"/>
                <w:szCs w:val="28"/>
                <w:lang w:val="ky-KG"/>
              </w:rPr>
            </w:pPr>
            <w:r w:rsidRPr="00BA42E0">
              <w:rPr>
                <w:sz w:val="28"/>
                <w:szCs w:val="28"/>
                <w:lang w:val="ky-KG"/>
              </w:rPr>
              <w:t>И</w:t>
            </w:r>
            <w:r w:rsidR="000843C9" w:rsidRPr="00BA42E0">
              <w:rPr>
                <w:sz w:val="28"/>
                <w:szCs w:val="28"/>
              </w:rPr>
              <w:t>золяци</w:t>
            </w:r>
            <w:r w:rsidRPr="00BA42E0">
              <w:rPr>
                <w:sz w:val="28"/>
                <w:szCs w:val="28"/>
                <w:lang w:val="ky-KG"/>
              </w:rPr>
              <w:t>я тиби</w:t>
            </w:r>
          </w:p>
        </w:tc>
        <w:tc>
          <w:tcPr>
            <w:tcW w:w="1134" w:type="dxa"/>
            <w:vAlign w:val="center"/>
          </w:tcPr>
          <w:p w:rsidR="000843C9" w:rsidRPr="00BA42E0" w:rsidRDefault="00666348" w:rsidP="00634026">
            <w:pPr>
              <w:pStyle w:val="ConsPlusNormal"/>
              <w:jc w:val="center"/>
              <w:rPr>
                <w:sz w:val="28"/>
                <w:szCs w:val="28"/>
              </w:rPr>
            </w:pPr>
            <w:r w:rsidRPr="00BA42E0">
              <w:rPr>
                <w:sz w:val="28"/>
                <w:szCs w:val="28"/>
                <w:lang w:val="ky-KG"/>
              </w:rPr>
              <w:t>Башкаруу башынын болушу</w:t>
            </w:r>
            <w:r w:rsidR="000843C9" w:rsidRPr="00BA42E0">
              <w:rPr>
                <w:sz w:val="28"/>
                <w:szCs w:val="28"/>
              </w:rPr>
              <w:t xml:space="preserve">, </w:t>
            </w:r>
            <w:r w:rsidRPr="00BA42E0">
              <w:rPr>
                <w:sz w:val="28"/>
                <w:szCs w:val="28"/>
                <w:lang w:val="ky-KG"/>
              </w:rPr>
              <w:t>бууландыргыч</w:t>
            </w:r>
          </w:p>
        </w:tc>
        <w:tc>
          <w:tcPr>
            <w:tcW w:w="1134" w:type="dxa"/>
            <w:gridSpan w:val="2"/>
            <w:vAlign w:val="center"/>
          </w:tcPr>
          <w:p w:rsidR="000843C9" w:rsidRPr="00BA42E0" w:rsidRDefault="00666348" w:rsidP="00634026">
            <w:pPr>
              <w:pStyle w:val="ConsPlusNormal"/>
              <w:jc w:val="center"/>
              <w:rPr>
                <w:sz w:val="28"/>
                <w:szCs w:val="28"/>
                <w:lang w:val="ky-KG"/>
              </w:rPr>
            </w:pPr>
            <w:r w:rsidRPr="00BA42E0">
              <w:rPr>
                <w:sz w:val="28"/>
                <w:szCs w:val="28"/>
                <w:lang w:val="ky-KG"/>
              </w:rPr>
              <w:t>Күбөлөндүрүү күнү</w:t>
            </w:r>
          </w:p>
        </w:tc>
      </w:tr>
      <w:tr w:rsidR="000843C9" w:rsidRPr="00BA42E0" w:rsidTr="001A4805">
        <w:tc>
          <w:tcPr>
            <w:tcW w:w="1129" w:type="dxa"/>
          </w:tcPr>
          <w:p w:rsidR="000843C9" w:rsidRPr="00BA42E0" w:rsidRDefault="000843C9" w:rsidP="00634026">
            <w:pPr>
              <w:pStyle w:val="ConsPlusNormal"/>
              <w:jc w:val="center"/>
              <w:rPr>
                <w:sz w:val="28"/>
                <w:szCs w:val="28"/>
              </w:rPr>
            </w:pPr>
            <w:r w:rsidRPr="00BA42E0">
              <w:rPr>
                <w:sz w:val="28"/>
                <w:szCs w:val="28"/>
              </w:rPr>
              <w:t>1</w:t>
            </w:r>
          </w:p>
        </w:tc>
        <w:tc>
          <w:tcPr>
            <w:tcW w:w="851" w:type="dxa"/>
          </w:tcPr>
          <w:p w:rsidR="000843C9" w:rsidRPr="00BA42E0" w:rsidRDefault="000843C9" w:rsidP="00634026">
            <w:pPr>
              <w:pStyle w:val="ConsPlusNormal"/>
              <w:jc w:val="center"/>
              <w:rPr>
                <w:sz w:val="28"/>
                <w:szCs w:val="28"/>
              </w:rPr>
            </w:pPr>
            <w:r w:rsidRPr="00BA42E0">
              <w:rPr>
                <w:sz w:val="28"/>
                <w:szCs w:val="28"/>
              </w:rPr>
              <w:t>2</w:t>
            </w:r>
          </w:p>
        </w:tc>
        <w:tc>
          <w:tcPr>
            <w:tcW w:w="1134" w:type="dxa"/>
          </w:tcPr>
          <w:p w:rsidR="000843C9" w:rsidRPr="00BA42E0" w:rsidRDefault="000843C9" w:rsidP="00634026">
            <w:pPr>
              <w:pStyle w:val="ConsPlusNormal"/>
              <w:jc w:val="center"/>
              <w:rPr>
                <w:sz w:val="28"/>
                <w:szCs w:val="28"/>
              </w:rPr>
            </w:pPr>
            <w:r w:rsidRPr="00BA42E0">
              <w:rPr>
                <w:sz w:val="28"/>
                <w:szCs w:val="28"/>
              </w:rPr>
              <w:t>3</w:t>
            </w:r>
          </w:p>
        </w:tc>
        <w:tc>
          <w:tcPr>
            <w:tcW w:w="1417" w:type="dxa"/>
          </w:tcPr>
          <w:p w:rsidR="000843C9" w:rsidRPr="00BA42E0" w:rsidRDefault="000843C9" w:rsidP="00634026">
            <w:pPr>
              <w:pStyle w:val="ConsPlusNormal"/>
              <w:jc w:val="center"/>
              <w:rPr>
                <w:sz w:val="28"/>
                <w:szCs w:val="28"/>
              </w:rPr>
            </w:pPr>
            <w:r w:rsidRPr="00BA42E0">
              <w:rPr>
                <w:sz w:val="28"/>
                <w:szCs w:val="28"/>
              </w:rPr>
              <w:t>4</w:t>
            </w:r>
          </w:p>
        </w:tc>
        <w:tc>
          <w:tcPr>
            <w:tcW w:w="993" w:type="dxa"/>
          </w:tcPr>
          <w:p w:rsidR="000843C9" w:rsidRPr="00BA42E0" w:rsidRDefault="000843C9" w:rsidP="00634026">
            <w:pPr>
              <w:pStyle w:val="ConsPlusNormal"/>
              <w:jc w:val="center"/>
              <w:rPr>
                <w:sz w:val="28"/>
                <w:szCs w:val="28"/>
              </w:rPr>
            </w:pPr>
            <w:r w:rsidRPr="00BA42E0">
              <w:rPr>
                <w:sz w:val="28"/>
                <w:szCs w:val="28"/>
              </w:rPr>
              <w:t>5</w:t>
            </w:r>
          </w:p>
        </w:tc>
        <w:tc>
          <w:tcPr>
            <w:tcW w:w="1417" w:type="dxa"/>
          </w:tcPr>
          <w:p w:rsidR="000843C9" w:rsidRPr="00BA42E0" w:rsidRDefault="000843C9" w:rsidP="00634026">
            <w:pPr>
              <w:pStyle w:val="ConsPlusNormal"/>
              <w:jc w:val="center"/>
              <w:rPr>
                <w:sz w:val="28"/>
                <w:szCs w:val="28"/>
              </w:rPr>
            </w:pPr>
            <w:r w:rsidRPr="00BA42E0">
              <w:rPr>
                <w:sz w:val="28"/>
                <w:szCs w:val="28"/>
              </w:rPr>
              <w:t>6</w:t>
            </w:r>
          </w:p>
        </w:tc>
        <w:tc>
          <w:tcPr>
            <w:tcW w:w="992" w:type="dxa"/>
          </w:tcPr>
          <w:p w:rsidR="000843C9" w:rsidRPr="00BA42E0" w:rsidRDefault="000843C9" w:rsidP="00634026">
            <w:pPr>
              <w:pStyle w:val="ConsPlusNormal"/>
              <w:jc w:val="center"/>
              <w:rPr>
                <w:sz w:val="28"/>
                <w:szCs w:val="28"/>
              </w:rPr>
            </w:pPr>
            <w:r w:rsidRPr="00BA42E0">
              <w:rPr>
                <w:sz w:val="28"/>
                <w:szCs w:val="28"/>
              </w:rPr>
              <w:t>7</w:t>
            </w:r>
          </w:p>
        </w:tc>
        <w:tc>
          <w:tcPr>
            <w:tcW w:w="1134" w:type="dxa"/>
          </w:tcPr>
          <w:p w:rsidR="000843C9" w:rsidRPr="00BA42E0" w:rsidRDefault="000843C9" w:rsidP="00634026">
            <w:pPr>
              <w:pStyle w:val="ConsPlusNormal"/>
              <w:jc w:val="center"/>
              <w:rPr>
                <w:sz w:val="28"/>
                <w:szCs w:val="28"/>
              </w:rPr>
            </w:pPr>
            <w:r w:rsidRPr="00BA42E0">
              <w:rPr>
                <w:sz w:val="28"/>
                <w:szCs w:val="28"/>
              </w:rPr>
              <w:t>8</w:t>
            </w:r>
          </w:p>
        </w:tc>
        <w:tc>
          <w:tcPr>
            <w:tcW w:w="567" w:type="dxa"/>
          </w:tcPr>
          <w:p w:rsidR="000843C9" w:rsidRPr="00BA42E0" w:rsidRDefault="000843C9" w:rsidP="00634026">
            <w:pPr>
              <w:pStyle w:val="ConsPlusNormal"/>
              <w:jc w:val="center"/>
              <w:rPr>
                <w:sz w:val="28"/>
                <w:szCs w:val="28"/>
              </w:rPr>
            </w:pPr>
            <w:r w:rsidRPr="00BA42E0">
              <w:rPr>
                <w:sz w:val="28"/>
                <w:szCs w:val="28"/>
              </w:rPr>
              <w:t>9</w:t>
            </w:r>
          </w:p>
        </w:tc>
        <w:tc>
          <w:tcPr>
            <w:tcW w:w="567" w:type="dxa"/>
          </w:tcPr>
          <w:p w:rsidR="000843C9" w:rsidRPr="00BA42E0" w:rsidRDefault="000843C9" w:rsidP="00634026">
            <w:pPr>
              <w:pStyle w:val="ConsPlusNormal"/>
              <w:jc w:val="center"/>
              <w:rPr>
                <w:sz w:val="28"/>
                <w:szCs w:val="28"/>
              </w:rPr>
            </w:pPr>
            <w:r w:rsidRPr="00BA42E0">
              <w:rPr>
                <w:sz w:val="28"/>
                <w:szCs w:val="28"/>
              </w:rPr>
              <w:t>10</w:t>
            </w: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55" w:name="P3273"/>
      <w:bookmarkEnd w:id="55"/>
      <w:r w:rsidRPr="00BA42E0">
        <w:rPr>
          <w:sz w:val="28"/>
          <w:szCs w:val="28"/>
        </w:rPr>
        <w:t xml:space="preserve">6. </w:t>
      </w:r>
      <w:r w:rsidR="00666348" w:rsidRPr="00BA42E0">
        <w:rPr>
          <w:sz w:val="28"/>
          <w:szCs w:val="28"/>
          <w:lang w:val="ky-KG"/>
        </w:rPr>
        <w:t>Р</w:t>
      </w:r>
      <w:r w:rsidR="00666348" w:rsidRPr="00BA42E0">
        <w:rPr>
          <w:sz w:val="28"/>
          <w:szCs w:val="28"/>
        </w:rPr>
        <w:t>езервуар</w:t>
      </w:r>
      <w:r w:rsidR="00666348" w:rsidRPr="00BA42E0">
        <w:rPr>
          <w:sz w:val="28"/>
          <w:szCs w:val="28"/>
          <w:lang w:val="ky-KG"/>
        </w:rPr>
        <w:t>га орнотулган бууландыргыч ж</w:t>
      </w:r>
      <w:r w:rsidR="00214525" w:rsidRPr="00BA42E0">
        <w:rPr>
          <w:sz w:val="28"/>
          <w:szCs w:val="28"/>
        </w:rPr>
        <w:t>өнүндө маалымат</w:t>
      </w:r>
      <w:r w:rsidRPr="00BA42E0">
        <w:rPr>
          <w:sz w:val="28"/>
          <w:szCs w:val="28"/>
        </w:rPr>
        <w:t>:</w:t>
      </w:r>
    </w:p>
    <w:p w:rsidR="000843C9" w:rsidRPr="00BA42E0" w:rsidRDefault="003E0981" w:rsidP="00634026">
      <w:pPr>
        <w:pStyle w:val="ConsPlusNormal"/>
        <w:ind w:firstLine="540"/>
        <w:jc w:val="both"/>
        <w:rPr>
          <w:sz w:val="28"/>
          <w:szCs w:val="28"/>
        </w:rPr>
      </w:pPr>
      <w:r w:rsidRPr="00BA42E0">
        <w:rPr>
          <w:sz w:val="28"/>
          <w:szCs w:val="28"/>
        </w:rPr>
        <w:t>Резервуардын каттоо номери</w:t>
      </w:r>
      <w:r w:rsidR="000843C9" w:rsidRPr="00BA42E0">
        <w:rPr>
          <w:sz w:val="28"/>
          <w:szCs w:val="28"/>
        </w:rPr>
        <w:t xml:space="preserve"> ___________________</w:t>
      </w:r>
    </w:p>
    <w:p w:rsidR="000843C9" w:rsidRPr="00BA42E0" w:rsidRDefault="000843C9" w:rsidP="00634026">
      <w:pPr>
        <w:pStyle w:val="ConsPlusNormal"/>
        <w:jc w:val="both"/>
        <w:rPr>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4"/>
        <w:gridCol w:w="1700"/>
        <w:gridCol w:w="634"/>
        <w:gridCol w:w="1519"/>
        <w:gridCol w:w="1309"/>
        <w:gridCol w:w="2419"/>
      </w:tblGrid>
      <w:tr w:rsidR="000843C9" w:rsidRPr="00BA42E0" w:rsidTr="00666348">
        <w:tc>
          <w:tcPr>
            <w:tcW w:w="2674"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1700" w:type="dxa"/>
            <w:vAlign w:val="center"/>
          </w:tcPr>
          <w:p w:rsidR="000843C9" w:rsidRPr="00BA42E0" w:rsidRDefault="00223781" w:rsidP="00634026">
            <w:pPr>
              <w:pStyle w:val="ConsPlusNormal"/>
              <w:jc w:val="center"/>
              <w:rPr>
                <w:sz w:val="28"/>
                <w:szCs w:val="28"/>
              </w:rPr>
            </w:pPr>
            <w:r w:rsidRPr="00BA42E0">
              <w:rPr>
                <w:sz w:val="28"/>
                <w:szCs w:val="28"/>
              </w:rPr>
              <w:t>Саны, даана</w:t>
            </w:r>
          </w:p>
        </w:tc>
        <w:tc>
          <w:tcPr>
            <w:tcW w:w="634"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1519" w:type="dxa"/>
            <w:vAlign w:val="center"/>
          </w:tcPr>
          <w:p w:rsidR="000843C9" w:rsidRPr="00BA42E0" w:rsidRDefault="00214525" w:rsidP="00634026">
            <w:pPr>
              <w:pStyle w:val="ConsPlusNormal"/>
              <w:jc w:val="center"/>
              <w:rPr>
                <w:sz w:val="28"/>
                <w:szCs w:val="28"/>
              </w:rPr>
            </w:pPr>
            <w:r w:rsidRPr="00BA42E0">
              <w:rPr>
                <w:sz w:val="28"/>
                <w:szCs w:val="28"/>
              </w:rPr>
              <w:t>Өлчөө чеги</w:t>
            </w:r>
          </w:p>
        </w:tc>
        <w:tc>
          <w:tcPr>
            <w:tcW w:w="1309" w:type="dxa"/>
            <w:vAlign w:val="center"/>
          </w:tcPr>
          <w:p w:rsidR="000843C9" w:rsidRPr="00BA42E0" w:rsidRDefault="00214525" w:rsidP="00634026">
            <w:pPr>
              <w:pStyle w:val="ConsPlusNormal"/>
              <w:jc w:val="center"/>
              <w:rPr>
                <w:sz w:val="28"/>
                <w:szCs w:val="28"/>
              </w:rPr>
            </w:pPr>
            <w:r w:rsidRPr="00BA42E0">
              <w:rPr>
                <w:sz w:val="28"/>
                <w:szCs w:val="28"/>
              </w:rPr>
              <w:t>Тактык классы</w:t>
            </w:r>
          </w:p>
        </w:tc>
        <w:tc>
          <w:tcPr>
            <w:tcW w:w="2419" w:type="dxa"/>
            <w:vAlign w:val="center"/>
          </w:tcPr>
          <w:p w:rsidR="000843C9" w:rsidRPr="00BA42E0" w:rsidRDefault="00946B9B" w:rsidP="00634026">
            <w:pPr>
              <w:pStyle w:val="ConsPlusNormal"/>
              <w:jc w:val="center"/>
              <w:rPr>
                <w:sz w:val="28"/>
                <w:szCs w:val="28"/>
              </w:rPr>
            </w:pPr>
            <w:r w:rsidRPr="00BA42E0">
              <w:rPr>
                <w:sz w:val="28"/>
                <w:szCs w:val="28"/>
              </w:rPr>
              <w:t>Тууралоо басымы</w:t>
            </w:r>
            <w:r w:rsidR="000843C9" w:rsidRPr="00BA42E0">
              <w:rPr>
                <w:sz w:val="28"/>
                <w:szCs w:val="28"/>
              </w:rPr>
              <w:t>, МПа</w:t>
            </w:r>
          </w:p>
        </w:tc>
      </w:tr>
      <w:tr w:rsidR="000843C9" w:rsidRPr="00BA42E0" w:rsidTr="00666348">
        <w:tc>
          <w:tcPr>
            <w:tcW w:w="2674" w:type="dxa"/>
          </w:tcPr>
          <w:p w:rsidR="000843C9" w:rsidRPr="00BA42E0" w:rsidRDefault="00666348" w:rsidP="00634026">
            <w:pPr>
              <w:pStyle w:val="ConsPlusNormal"/>
              <w:rPr>
                <w:sz w:val="28"/>
                <w:szCs w:val="28"/>
                <w:lang w:val="ky-KG"/>
              </w:rPr>
            </w:pPr>
            <w:r w:rsidRPr="00BA42E0">
              <w:rPr>
                <w:sz w:val="28"/>
                <w:szCs w:val="28"/>
                <w:lang w:val="ky-KG"/>
              </w:rPr>
              <w:t>Бууландыргыч</w:t>
            </w:r>
          </w:p>
        </w:tc>
        <w:tc>
          <w:tcPr>
            <w:tcW w:w="1700" w:type="dxa"/>
          </w:tcPr>
          <w:p w:rsidR="000843C9" w:rsidRPr="00BA42E0" w:rsidRDefault="000843C9" w:rsidP="00634026">
            <w:pPr>
              <w:pStyle w:val="ConsPlusNormal"/>
              <w:rPr>
                <w:sz w:val="28"/>
                <w:szCs w:val="28"/>
              </w:rPr>
            </w:pPr>
          </w:p>
        </w:tc>
        <w:tc>
          <w:tcPr>
            <w:tcW w:w="634" w:type="dxa"/>
          </w:tcPr>
          <w:p w:rsidR="000843C9" w:rsidRPr="00BA42E0" w:rsidRDefault="000843C9" w:rsidP="00634026">
            <w:pPr>
              <w:pStyle w:val="ConsPlusNormal"/>
              <w:rPr>
                <w:sz w:val="28"/>
                <w:szCs w:val="28"/>
              </w:rPr>
            </w:pPr>
          </w:p>
        </w:tc>
        <w:tc>
          <w:tcPr>
            <w:tcW w:w="1519" w:type="dxa"/>
          </w:tcPr>
          <w:p w:rsidR="000843C9" w:rsidRPr="00BA42E0" w:rsidRDefault="000843C9" w:rsidP="00634026">
            <w:pPr>
              <w:pStyle w:val="ConsPlusNormal"/>
              <w:rPr>
                <w:sz w:val="28"/>
                <w:szCs w:val="28"/>
              </w:rPr>
            </w:pPr>
          </w:p>
        </w:tc>
        <w:tc>
          <w:tcPr>
            <w:tcW w:w="1309" w:type="dxa"/>
          </w:tcPr>
          <w:p w:rsidR="000843C9" w:rsidRPr="00BA42E0" w:rsidRDefault="000843C9" w:rsidP="00634026">
            <w:pPr>
              <w:pStyle w:val="ConsPlusNormal"/>
              <w:rPr>
                <w:sz w:val="28"/>
                <w:szCs w:val="28"/>
              </w:rPr>
            </w:pPr>
          </w:p>
        </w:tc>
        <w:tc>
          <w:tcPr>
            <w:tcW w:w="2419" w:type="dxa"/>
          </w:tcPr>
          <w:p w:rsidR="000843C9" w:rsidRPr="00BA42E0" w:rsidRDefault="003E0981" w:rsidP="00634026">
            <w:pPr>
              <w:pStyle w:val="ConsPlusNormal"/>
              <w:rPr>
                <w:sz w:val="28"/>
                <w:szCs w:val="28"/>
              </w:rPr>
            </w:pPr>
            <w:r w:rsidRPr="00BA42E0">
              <w:rPr>
                <w:sz w:val="28"/>
                <w:szCs w:val="28"/>
              </w:rPr>
              <w:t>Резервуардын каттоо номери</w:t>
            </w:r>
            <w:r w:rsidR="000843C9" w:rsidRPr="00BA42E0">
              <w:rPr>
                <w:sz w:val="28"/>
                <w:szCs w:val="28"/>
              </w:rPr>
              <w:t xml:space="preserve"> ______</w:t>
            </w:r>
          </w:p>
        </w:tc>
      </w:tr>
      <w:tr w:rsidR="000843C9" w:rsidRPr="00BA42E0" w:rsidTr="00666348">
        <w:tc>
          <w:tcPr>
            <w:tcW w:w="2674" w:type="dxa"/>
          </w:tcPr>
          <w:p w:rsidR="000843C9" w:rsidRPr="00BA42E0" w:rsidRDefault="00666348" w:rsidP="00634026">
            <w:pPr>
              <w:pStyle w:val="ConsPlusNormal"/>
              <w:rPr>
                <w:sz w:val="28"/>
                <w:szCs w:val="28"/>
              </w:rPr>
            </w:pPr>
            <w:r w:rsidRPr="00BA42E0">
              <w:rPr>
                <w:sz w:val="28"/>
                <w:szCs w:val="28"/>
                <w:lang w:val="ky-KG"/>
              </w:rPr>
              <w:t>Э</w:t>
            </w:r>
            <w:r w:rsidRPr="00BA42E0">
              <w:rPr>
                <w:sz w:val="28"/>
                <w:szCs w:val="28"/>
              </w:rPr>
              <w:t>лектр</w:t>
            </w:r>
            <w:r w:rsidRPr="00BA42E0">
              <w:rPr>
                <w:sz w:val="28"/>
                <w:szCs w:val="28"/>
                <w:lang w:val="ky-KG"/>
              </w:rPr>
              <w:t xml:space="preserve"> байланыштык</w:t>
            </w:r>
            <w:r w:rsidRPr="00BA42E0">
              <w:rPr>
                <w:sz w:val="28"/>
                <w:szCs w:val="28"/>
              </w:rPr>
              <w:t xml:space="preserve"> </w:t>
            </w:r>
            <w:r w:rsidRPr="00BA42E0">
              <w:rPr>
                <w:sz w:val="28"/>
                <w:szCs w:val="28"/>
                <w:lang w:val="ky-KG"/>
              </w:rPr>
              <w:t>м</w:t>
            </w:r>
            <w:r w:rsidR="000843C9" w:rsidRPr="00BA42E0">
              <w:rPr>
                <w:sz w:val="28"/>
                <w:szCs w:val="28"/>
              </w:rPr>
              <w:t xml:space="preserve">анометр </w:t>
            </w:r>
          </w:p>
        </w:tc>
        <w:tc>
          <w:tcPr>
            <w:tcW w:w="1700" w:type="dxa"/>
          </w:tcPr>
          <w:p w:rsidR="000843C9" w:rsidRPr="00BA42E0" w:rsidRDefault="000843C9" w:rsidP="00634026">
            <w:pPr>
              <w:pStyle w:val="ConsPlusNormal"/>
              <w:rPr>
                <w:sz w:val="28"/>
                <w:szCs w:val="28"/>
              </w:rPr>
            </w:pPr>
          </w:p>
        </w:tc>
        <w:tc>
          <w:tcPr>
            <w:tcW w:w="634" w:type="dxa"/>
          </w:tcPr>
          <w:p w:rsidR="000843C9" w:rsidRPr="00BA42E0" w:rsidRDefault="000843C9" w:rsidP="00634026">
            <w:pPr>
              <w:pStyle w:val="ConsPlusNormal"/>
              <w:rPr>
                <w:sz w:val="28"/>
                <w:szCs w:val="28"/>
              </w:rPr>
            </w:pPr>
          </w:p>
        </w:tc>
        <w:tc>
          <w:tcPr>
            <w:tcW w:w="1519" w:type="dxa"/>
          </w:tcPr>
          <w:p w:rsidR="000843C9" w:rsidRPr="00BA42E0" w:rsidRDefault="000843C9" w:rsidP="00634026">
            <w:pPr>
              <w:pStyle w:val="ConsPlusNormal"/>
              <w:rPr>
                <w:sz w:val="28"/>
                <w:szCs w:val="28"/>
              </w:rPr>
            </w:pPr>
          </w:p>
        </w:tc>
        <w:tc>
          <w:tcPr>
            <w:tcW w:w="1309" w:type="dxa"/>
          </w:tcPr>
          <w:p w:rsidR="000843C9" w:rsidRPr="00BA42E0" w:rsidRDefault="000843C9" w:rsidP="00634026">
            <w:pPr>
              <w:pStyle w:val="ConsPlusNormal"/>
              <w:rPr>
                <w:sz w:val="28"/>
                <w:szCs w:val="28"/>
              </w:rPr>
            </w:pPr>
          </w:p>
        </w:tc>
        <w:tc>
          <w:tcPr>
            <w:tcW w:w="2419" w:type="dxa"/>
          </w:tcPr>
          <w:p w:rsidR="000843C9" w:rsidRPr="00BA42E0" w:rsidRDefault="000843C9" w:rsidP="00634026">
            <w:pPr>
              <w:pStyle w:val="ConsPlusNormal"/>
              <w:rPr>
                <w:sz w:val="28"/>
                <w:szCs w:val="28"/>
              </w:rPr>
            </w:pPr>
          </w:p>
        </w:tc>
      </w:tr>
      <w:tr w:rsidR="00666348" w:rsidRPr="00BA42E0" w:rsidTr="00666348">
        <w:tc>
          <w:tcPr>
            <w:tcW w:w="2674" w:type="dxa"/>
          </w:tcPr>
          <w:p w:rsidR="00666348" w:rsidRPr="00BA42E0" w:rsidRDefault="00666348" w:rsidP="00666348">
            <w:pPr>
              <w:pStyle w:val="ConsPlusNormal"/>
              <w:rPr>
                <w:sz w:val="28"/>
                <w:szCs w:val="28"/>
                <w:lang w:val="ky-KG"/>
              </w:rPr>
            </w:pPr>
            <w:r w:rsidRPr="00BA42E0">
              <w:rPr>
                <w:sz w:val="28"/>
                <w:szCs w:val="28"/>
                <w:lang w:val="ky-KG"/>
              </w:rPr>
              <w:t>Бууландыргыч</w:t>
            </w:r>
          </w:p>
        </w:tc>
        <w:tc>
          <w:tcPr>
            <w:tcW w:w="1700" w:type="dxa"/>
          </w:tcPr>
          <w:p w:rsidR="00666348" w:rsidRPr="00BA42E0" w:rsidRDefault="00666348" w:rsidP="00666348">
            <w:pPr>
              <w:pStyle w:val="ConsPlusNormal"/>
              <w:rPr>
                <w:sz w:val="28"/>
                <w:szCs w:val="28"/>
              </w:rPr>
            </w:pPr>
          </w:p>
        </w:tc>
        <w:tc>
          <w:tcPr>
            <w:tcW w:w="634" w:type="dxa"/>
          </w:tcPr>
          <w:p w:rsidR="00666348" w:rsidRPr="00BA42E0" w:rsidRDefault="00666348" w:rsidP="00666348">
            <w:pPr>
              <w:pStyle w:val="ConsPlusNormal"/>
              <w:rPr>
                <w:sz w:val="28"/>
                <w:szCs w:val="28"/>
              </w:rPr>
            </w:pPr>
          </w:p>
        </w:tc>
        <w:tc>
          <w:tcPr>
            <w:tcW w:w="1519" w:type="dxa"/>
          </w:tcPr>
          <w:p w:rsidR="00666348" w:rsidRPr="00BA42E0" w:rsidRDefault="00666348" w:rsidP="00666348">
            <w:pPr>
              <w:pStyle w:val="ConsPlusNormal"/>
              <w:rPr>
                <w:sz w:val="28"/>
                <w:szCs w:val="28"/>
              </w:rPr>
            </w:pPr>
          </w:p>
        </w:tc>
        <w:tc>
          <w:tcPr>
            <w:tcW w:w="1309" w:type="dxa"/>
          </w:tcPr>
          <w:p w:rsidR="00666348" w:rsidRPr="00BA42E0" w:rsidRDefault="00666348" w:rsidP="00666348">
            <w:pPr>
              <w:pStyle w:val="ConsPlusNormal"/>
              <w:rPr>
                <w:sz w:val="28"/>
                <w:szCs w:val="28"/>
              </w:rPr>
            </w:pPr>
          </w:p>
        </w:tc>
        <w:tc>
          <w:tcPr>
            <w:tcW w:w="2419" w:type="dxa"/>
          </w:tcPr>
          <w:p w:rsidR="00666348" w:rsidRPr="00BA42E0" w:rsidRDefault="00666348" w:rsidP="00666348">
            <w:pPr>
              <w:pStyle w:val="ConsPlusNormal"/>
              <w:rPr>
                <w:sz w:val="28"/>
                <w:szCs w:val="28"/>
              </w:rPr>
            </w:pPr>
            <w:r w:rsidRPr="00BA42E0">
              <w:rPr>
                <w:sz w:val="28"/>
                <w:szCs w:val="28"/>
              </w:rPr>
              <w:t>Резервуардын каттоо номери ______</w:t>
            </w:r>
          </w:p>
        </w:tc>
      </w:tr>
      <w:tr w:rsidR="00666348" w:rsidRPr="00BA42E0" w:rsidTr="00666348">
        <w:tc>
          <w:tcPr>
            <w:tcW w:w="2674" w:type="dxa"/>
          </w:tcPr>
          <w:p w:rsidR="00666348" w:rsidRPr="00BA42E0" w:rsidRDefault="00666348" w:rsidP="00666348">
            <w:pPr>
              <w:pStyle w:val="ConsPlusNormal"/>
              <w:rPr>
                <w:sz w:val="28"/>
                <w:szCs w:val="28"/>
              </w:rPr>
            </w:pPr>
            <w:r w:rsidRPr="00BA42E0">
              <w:rPr>
                <w:sz w:val="28"/>
                <w:szCs w:val="28"/>
                <w:lang w:val="ky-KG"/>
              </w:rPr>
              <w:t>Э</w:t>
            </w:r>
            <w:r w:rsidRPr="00BA42E0">
              <w:rPr>
                <w:sz w:val="28"/>
                <w:szCs w:val="28"/>
              </w:rPr>
              <w:t>лектр</w:t>
            </w:r>
            <w:r w:rsidRPr="00BA42E0">
              <w:rPr>
                <w:sz w:val="28"/>
                <w:szCs w:val="28"/>
                <w:lang w:val="ky-KG"/>
              </w:rPr>
              <w:t xml:space="preserve"> байланыштык</w:t>
            </w:r>
            <w:r w:rsidRPr="00BA42E0">
              <w:rPr>
                <w:sz w:val="28"/>
                <w:szCs w:val="28"/>
              </w:rPr>
              <w:t xml:space="preserve"> </w:t>
            </w:r>
            <w:r w:rsidRPr="00BA42E0">
              <w:rPr>
                <w:sz w:val="28"/>
                <w:szCs w:val="28"/>
                <w:lang w:val="ky-KG"/>
              </w:rPr>
              <w:t>м</w:t>
            </w:r>
            <w:r w:rsidRPr="00BA42E0">
              <w:rPr>
                <w:sz w:val="28"/>
                <w:szCs w:val="28"/>
              </w:rPr>
              <w:t xml:space="preserve">анометр </w:t>
            </w:r>
          </w:p>
        </w:tc>
        <w:tc>
          <w:tcPr>
            <w:tcW w:w="1700" w:type="dxa"/>
          </w:tcPr>
          <w:p w:rsidR="00666348" w:rsidRPr="00BA42E0" w:rsidRDefault="00666348" w:rsidP="00666348">
            <w:pPr>
              <w:pStyle w:val="ConsPlusNormal"/>
              <w:rPr>
                <w:sz w:val="28"/>
                <w:szCs w:val="28"/>
              </w:rPr>
            </w:pPr>
          </w:p>
        </w:tc>
        <w:tc>
          <w:tcPr>
            <w:tcW w:w="634" w:type="dxa"/>
          </w:tcPr>
          <w:p w:rsidR="00666348" w:rsidRPr="00BA42E0" w:rsidRDefault="00666348" w:rsidP="00666348">
            <w:pPr>
              <w:pStyle w:val="ConsPlusNormal"/>
              <w:rPr>
                <w:sz w:val="28"/>
                <w:szCs w:val="28"/>
              </w:rPr>
            </w:pPr>
          </w:p>
        </w:tc>
        <w:tc>
          <w:tcPr>
            <w:tcW w:w="1519" w:type="dxa"/>
          </w:tcPr>
          <w:p w:rsidR="00666348" w:rsidRPr="00BA42E0" w:rsidRDefault="00666348" w:rsidP="00666348">
            <w:pPr>
              <w:pStyle w:val="ConsPlusNormal"/>
              <w:rPr>
                <w:sz w:val="28"/>
                <w:szCs w:val="28"/>
              </w:rPr>
            </w:pPr>
          </w:p>
        </w:tc>
        <w:tc>
          <w:tcPr>
            <w:tcW w:w="1309" w:type="dxa"/>
          </w:tcPr>
          <w:p w:rsidR="00666348" w:rsidRPr="00BA42E0" w:rsidRDefault="00666348" w:rsidP="00666348">
            <w:pPr>
              <w:pStyle w:val="ConsPlusNormal"/>
              <w:rPr>
                <w:sz w:val="28"/>
                <w:szCs w:val="28"/>
              </w:rPr>
            </w:pPr>
          </w:p>
        </w:tc>
        <w:tc>
          <w:tcPr>
            <w:tcW w:w="2419" w:type="dxa"/>
          </w:tcPr>
          <w:p w:rsidR="00666348" w:rsidRPr="00BA42E0" w:rsidRDefault="00666348" w:rsidP="00666348">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666348" w:rsidP="00634026">
      <w:pPr>
        <w:pStyle w:val="ConsPlusNormal"/>
        <w:jc w:val="right"/>
        <w:rPr>
          <w:sz w:val="28"/>
          <w:szCs w:val="28"/>
          <w:lang w:val="ky-KG"/>
        </w:rPr>
      </w:pPr>
      <w:r w:rsidRPr="00BA42E0">
        <w:rPr>
          <w:sz w:val="28"/>
          <w:szCs w:val="28"/>
        </w:rPr>
        <w:t>Паспорт</w:t>
      </w:r>
      <w:r w:rsidRPr="00BA42E0">
        <w:rPr>
          <w:sz w:val="28"/>
          <w:szCs w:val="28"/>
          <w:lang w:val="ky-KG"/>
        </w:rPr>
        <w:t xml:space="preserve">тун </w:t>
      </w:r>
      <w:r w:rsidR="000843C9" w:rsidRPr="00BA42E0">
        <w:rPr>
          <w:sz w:val="28"/>
          <w:szCs w:val="28"/>
        </w:rPr>
        <w:t>2 - 5-</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56" w:name="P3309"/>
      <w:bookmarkEnd w:id="56"/>
      <w:r w:rsidRPr="00BA42E0">
        <w:rPr>
          <w:sz w:val="28"/>
          <w:szCs w:val="28"/>
        </w:rPr>
        <w:t xml:space="preserve">7. </w:t>
      </w:r>
      <w:r w:rsidR="00B65975" w:rsidRPr="00BA42E0">
        <w:rPr>
          <w:sz w:val="28"/>
          <w:szCs w:val="28"/>
          <w:lang w:val="ky-KG"/>
        </w:rPr>
        <w:t>Р</w:t>
      </w:r>
      <w:r w:rsidR="00B65975" w:rsidRPr="00BA42E0">
        <w:rPr>
          <w:sz w:val="28"/>
          <w:szCs w:val="28"/>
        </w:rPr>
        <w:t>езервуар</w:t>
      </w:r>
      <w:r w:rsidR="00B65975" w:rsidRPr="00BA42E0">
        <w:rPr>
          <w:sz w:val="28"/>
          <w:szCs w:val="28"/>
          <w:lang w:val="ky-KG"/>
        </w:rPr>
        <w:t>га орнотулган башкаруу башы ж</w:t>
      </w:r>
      <w:r w:rsidR="00B65975" w:rsidRPr="00BA42E0">
        <w:rPr>
          <w:sz w:val="28"/>
          <w:szCs w:val="28"/>
        </w:rPr>
        <w:t>өнүндө маалымат</w:t>
      </w:r>
      <w:r w:rsidRPr="00BA42E0">
        <w:rPr>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6"/>
        <w:gridCol w:w="1700"/>
        <w:gridCol w:w="673"/>
        <w:gridCol w:w="1439"/>
        <w:gridCol w:w="1378"/>
        <w:gridCol w:w="2095"/>
      </w:tblGrid>
      <w:tr w:rsidR="00223781" w:rsidRPr="00BA42E0" w:rsidTr="000B699B">
        <w:tc>
          <w:tcPr>
            <w:tcW w:w="2916" w:type="dxa"/>
            <w:vAlign w:val="center"/>
          </w:tcPr>
          <w:p w:rsidR="00223781" w:rsidRPr="00BA42E0" w:rsidRDefault="00223781" w:rsidP="00223781">
            <w:pPr>
              <w:pStyle w:val="ConsPlusNormal"/>
              <w:jc w:val="center"/>
              <w:rPr>
                <w:sz w:val="28"/>
                <w:szCs w:val="28"/>
              </w:rPr>
            </w:pPr>
            <w:r w:rsidRPr="00BA42E0">
              <w:rPr>
                <w:sz w:val="28"/>
                <w:szCs w:val="28"/>
              </w:rPr>
              <w:t>Аталышы</w:t>
            </w:r>
          </w:p>
        </w:tc>
        <w:tc>
          <w:tcPr>
            <w:tcW w:w="1700" w:type="dxa"/>
            <w:vAlign w:val="center"/>
          </w:tcPr>
          <w:p w:rsidR="00223781" w:rsidRPr="00BA42E0" w:rsidRDefault="00223781" w:rsidP="00223781">
            <w:pPr>
              <w:pStyle w:val="ConsPlusNormal"/>
              <w:jc w:val="center"/>
              <w:rPr>
                <w:sz w:val="28"/>
                <w:szCs w:val="28"/>
              </w:rPr>
            </w:pPr>
            <w:r w:rsidRPr="00BA42E0">
              <w:rPr>
                <w:sz w:val="28"/>
                <w:szCs w:val="28"/>
              </w:rPr>
              <w:t>Саны, даана</w:t>
            </w:r>
          </w:p>
        </w:tc>
        <w:tc>
          <w:tcPr>
            <w:tcW w:w="673" w:type="dxa"/>
            <w:vAlign w:val="center"/>
          </w:tcPr>
          <w:p w:rsidR="00223781" w:rsidRPr="00BA42E0" w:rsidRDefault="00223781" w:rsidP="00223781">
            <w:pPr>
              <w:pStyle w:val="ConsPlusNormal"/>
              <w:jc w:val="center"/>
              <w:rPr>
                <w:sz w:val="28"/>
                <w:szCs w:val="28"/>
              </w:rPr>
            </w:pPr>
            <w:r w:rsidRPr="00BA42E0">
              <w:rPr>
                <w:sz w:val="28"/>
                <w:szCs w:val="28"/>
              </w:rPr>
              <w:t>Тип</w:t>
            </w:r>
          </w:p>
        </w:tc>
        <w:tc>
          <w:tcPr>
            <w:tcW w:w="1439" w:type="dxa"/>
            <w:vAlign w:val="center"/>
          </w:tcPr>
          <w:p w:rsidR="00223781" w:rsidRPr="00BA42E0" w:rsidRDefault="00223781" w:rsidP="00223781">
            <w:pPr>
              <w:pStyle w:val="ConsPlusNormal"/>
              <w:jc w:val="center"/>
              <w:rPr>
                <w:sz w:val="28"/>
                <w:szCs w:val="28"/>
              </w:rPr>
            </w:pPr>
            <w:r w:rsidRPr="00BA42E0">
              <w:rPr>
                <w:sz w:val="28"/>
                <w:szCs w:val="28"/>
                <w:lang w:val="ky-KG"/>
              </w:rPr>
              <w:t>Шарттуу өтмөк</w:t>
            </w:r>
            <w:r w:rsidRPr="00BA42E0">
              <w:rPr>
                <w:sz w:val="28"/>
                <w:szCs w:val="28"/>
              </w:rPr>
              <w:t>, мм</w:t>
            </w:r>
          </w:p>
        </w:tc>
        <w:tc>
          <w:tcPr>
            <w:tcW w:w="1378" w:type="dxa"/>
            <w:vAlign w:val="center"/>
          </w:tcPr>
          <w:p w:rsidR="00223781" w:rsidRPr="00BA42E0" w:rsidRDefault="00223781" w:rsidP="00223781">
            <w:pPr>
              <w:pStyle w:val="ConsPlusNormal"/>
              <w:jc w:val="center"/>
              <w:rPr>
                <w:sz w:val="28"/>
                <w:szCs w:val="28"/>
              </w:rPr>
            </w:pPr>
            <w:r w:rsidRPr="00BA42E0">
              <w:rPr>
                <w:sz w:val="28"/>
                <w:szCs w:val="28"/>
                <w:lang w:val="ky-KG"/>
              </w:rPr>
              <w:t>Шарттуу басым</w:t>
            </w:r>
            <w:r w:rsidRPr="00BA42E0">
              <w:rPr>
                <w:sz w:val="28"/>
                <w:szCs w:val="28"/>
              </w:rPr>
              <w:t>, МПа</w:t>
            </w:r>
          </w:p>
        </w:tc>
        <w:tc>
          <w:tcPr>
            <w:tcW w:w="2095" w:type="dxa"/>
            <w:vAlign w:val="center"/>
          </w:tcPr>
          <w:p w:rsidR="00223781" w:rsidRPr="00BA42E0" w:rsidRDefault="00223781" w:rsidP="00223781">
            <w:pPr>
              <w:pStyle w:val="ConsPlusNormal"/>
              <w:jc w:val="center"/>
              <w:rPr>
                <w:sz w:val="28"/>
                <w:szCs w:val="28"/>
              </w:rPr>
            </w:pPr>
            <w:r w:rsidRPr="00BA42E0">
              <w:rPr>
                <w:sz w:val="28"/>
                <w:szCs w:val="28"/>
              </w:rPr>
              <w:t>Тууралоо басымы, МПа</w:t>
            </w:r>
          </w:p>
        </w:tc>
      </w:tr>
      <w:tr w:rsidR="000843C9" w:rsidRPr="00BA42E0" w:rsidTr="000B699B">
        <w:tc>
          <w:tcPr>
            <w:tcW w:w="10201" w:type="dxa"/>
            <w:gridSpan w:val="6"/>
          </w:tcPr>
          <w:p w:rsidR="000843C9" w:rsidRPr="00BA42E0" w:rsidRDefault="003E0981" w:rsidP="00634026">
            <w:pPr>
              <w:pStyle w:val="ConsPlusNormal"/>
              <w:jc w:val="center"/>
              <w:rPr>
                <w:sz w:val="28"/>
                <w:szCs w:val="28"/>
              </w:rPr>
            </w:pPr>
            <w:r w:rsidRPr="00BA42E0">
              <w:rPr>
                <w:sz w:val="28"/>
                <w:szCs w:val="28"/>
              </w:rPr>
              <w:t>Резервуардын каттоо номери</w:t>
            </w:r>
            <w:r w:rsidR="000843C9" w:rsidRPr="00BA42E0">
              <w:rPr>
                <w:sz w:val="28"/>
                <w:szCs w:val="28"/>
              </w:rPr>
              <w:t xml:space="preserve"> __________</w:t>
            </w:r>
          </w:p>
        </w:tc>
      </w:tr>
      <w:tr w:rsidR="000843C9" w:rsidRPr="00BA42E0" w:rsidTr="000B699B">
        <w:tc>
          <w:tcPr>
            <w:tcW w:w="2916" w:type="dxa"/>
          </w:tcPr>
          <w:p w:rsidR="000843C9" w:rsidRPr="00BA42E0" w:rsidRDefault="000843C9" w:rsidP="00634026">
            <w:pPr>
              <w:pStyle w:val="ConsPlusNormal"/>
              <w:rPr>
                <w:sz w:val="28"/>
                <w:szCs w:val="28"/>
              </w:rPr>
            </w:pPr>
            <w:r w:rsidRPr="00BA42E0">
              <w:rPr>
                <w:sz w:val="28"/>
                <w:szCs w:val="28"/>
              </w:rPr>
              <w:t xml:space="preserve">7.1. </w:t>
            </w:r>
            <w:r w:rsidR="00946B9B" w:rsidRPr="00BA42E0">
              <w:rPr>
                <w:sz w:val="28"/>
                <w:szCs w:val="28"/>
              </w:rPr>
              <w:t>Бекитүүчү арматура</w:t>
            </w:r>
          </w:p>
        </w:tc>
        <w:tc>
          <w:tcPr>
            <w:tcW w:w="1700" w:type="dxa"/>
          </w:tcPr>
          <w:p w:rsidR="000843C9" w:rsidRPr="00BA42E0" w:rsidRDefault="000843C9" w:rsidP="00634026">
            <w:pPr>
              <w:pStyle w:val="ConsPlusNormal"/>
              <w:rPr>
                <w:sz w:val="28"/>
                <w:szCs w:val="28"/>
              </w:rPr>
            </w:pPr>
          </w:p>
        </w:tc>
        <w:tc>
          <w:tcPr>
            <w:tcW w:w="673" w:type="dxa"/>
          </w:tcPr>
          <w:p w:rsidR="000843C9" w:rsidRPr="00BA42E0" w:rsidRDefault="000843C9" w:rsidP="00634026">
            <w:pPr>
              <w:pStyle w:val="ConsPlusNormal"/>
              <w:rPr>
                <w:sz w:val="28"/>
                <w:szCs w:val="28"/>
              </w:rPr>
            </w:pPr>
          </w:p>
        </w:tc>
        <w:tc>
          <w:tcPr>
            <w:tcW w:w="1439"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2095" w:type="dxa"/>
          </w:tcPr>
          <w:p w:rsidR="000843C9" w:rsidRPr="00BA42E0" w:rsidRDefault="000843C9" w:rsidP="00634026">
            <w:pPr>
              <w:pStyle w:val="ConsPlusNormal"/>
              <w:rPr>
                <w:sz w:val="28"/>
                <w:szCs w:val="28"/>
              </w:rPr>
            </w:pPr>
          </w:p>
        </w:tc>
      </w:tr>
      <w:tr w:rsidR="000843C9" w:rsidRPr="00BA42E0" w:rsidTr="000B699B">
        <w:tc>
          <w:tcPr>
            <w:tcW w:w="2916" w:type="dxa"/>
          </w:tcPr>
          <w:p w:rsidR="000843C9" w:rsidRPr="00BA42E0" w:rsidRDefault="000843C9" w:rsidP="00634026">
            <w:pPr>
              <w:pStyle w:val="ConsPlusNormal"/>
              <w:rPr>
                <w:sz w:val="28"/>
                <w:szCs w:val="28"/>
              </w:rPr>
            </w:pPr>
            <w:r w:rsidRPr="00BA42E0">
              <w:rPr>
                <w:sz w:val="28"/>
                <w:szCs w:val="28"/>
              </w:rPr>
              <w:t xml:space="preserve">7.2. </w:t>
            </w:r>
            <w:r w:rsidR="00B65975" w:rsidRPr="00BA42E0">
              <w:rPr>
                <w:sz w:val="28"/>
                <w:szCs w:val="28"/>
              </w:rPr>
              <w:t xml:space="preserve">Басымды </w:t>
            </w:r>
            <w:r w:rsidR="00B65975" w:rsidRPr="00BA42E0">
              <w:rPr>
                <w:sz w:val="28"/>
                <w:szCs w:val="28"/>
              </w:rPr>
              <w:lastRenderedPageBreak/>
              <w:t>жөндөгүч</w:t>
            </w:r>
          </w:p>
        </w:tc>
        <w:tc>
          <w:tcPr>
            <w:tcW w:w="1700" w:type="dxa"/>
          </w:tcPr>
          <w:p w:rsidR="000843C9" w:rsidRPr="00BA42E0" w:rsidRDefault="000843C9" w:rsidP="00634026">
            <w:pPr>
              <w:pStyle w:val="ConsPlusNormal"/>
              <w:rPr>
                <w:sz w:val="28"/>
                <w:szCs w:val="28"/>
              </w:rPr>
            </w:pPr>
          </w:p>
        </w:tc>
        <w:tc>
          <w:tcPr>
            <w:tcW w:w="673" w:type="dxa"/>
          </w:tcPr>
          <w:p w:rsidR="000843C9" w:rsidRPr="00BA42E0" w:rsidRDefault="000843C9" w:rsidP="00634026">
            <w:pPr>
              <w:pStyle w:val="ConsPlusNormal"/>
              <w:rPr>
                <w:sz w:val="28"/>
                <w:szCs w:val="28"/>
              </w:rPr>
            </w:pPr>
          </w:p>
        </w:tc>
        <w:tc>
          <w:tcPr>
            <w:tcW w:w="1439"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2095" w:type="dxa"/>
          </w:tcPr>
          <w:p w:rsidR="000843C9" w:rsidRPr="00BA42E0" w:rsidRDefault="000843C9" w:rsidP="00634026">
            <w:pPr>
              <w:pStyle w:val="ConsPlusNormal"/>
              <w:rPr>
                <w:sz w:val="28"/>
                <w:szCs w:val="28"/>
              </w:rPr>
            </w:pPr>
          </w:p>
        </w:tc>
      </w:tr>
      <w:tr w:rsidR="000843C9" w:rsidRPr="00BA42E0" w:rsidTr="000B699B">
        <w:tc>
          <w:tcPr>
            <w:tcW w:w="2916" w:type="dxa"/>
          </w:tcPr>
          <w:p w:rsidR="000843C9" w:rsidRPr="00BA42E0" w:rsidRDefault="000843C9" w:rsidP="00634026">
            <w:pPr>
              <w:pStyle w:val="ConsPlusNormal"/>
              <w:rPr>
                <w:sz w:val="28"/>
                <w:szCs w:val="28"/>
              </w:rPr>
            </w:pPr>
            <w:r w:rsidRPr="00BA42E0">
              <w:rPr>
                <w:sz w:val="28"/>
                <w:szCs w:val="28"/>
              </w:rPr>
              <w:lastRenderedPageBreak/>
              <w:t xml:space="preserve">7.3. </w:t>
            </w:r>
            <w:r w:rsidR="00946B9B" w:rsidRPr="00BA42E0">
              <w:rPr>
                <w:sz w:val="28"/>
                <w:szCs w:val="28"/>
              </w:rPr>
              <w:t>Сактагыч клапандар:</w:t>
            </w:r>
            <w:r w:rsidRPr="00BA42E0">
              <w:rPr>
                <w:sz w:val="28"/>
                <w:szCs w:val="28"/>
              </w:rPr>
              <w:br/>
            </w:r>
            <w:r w:rsidR="00946B9B" w:rsidRPr="00BA42E0">
              <w:rPr>
                <w:sz w:val="28"/>
                <w:szCs w:val="28"/>
              </w:rPr>
              <w:t>бекитүүчү</w:t>
            </w:r>
            <w:r w:rsidRPr="00BA42E0">
              <w:rPr>
                <w:sz w:val="28"/>
                <w:szCs w:val="28"/>
              </w:rPr>
              <w:br/>
            </w:r>
            <w:r w:rsidR="00946B9B" w:rsidRPr="00BA42E0">
              <w:rPr>
                <w:sz w:val="28"/>
                <w:szCs w:val="28"/>
              </w:rPr>
              <w:t>чыгаруучу</w:t>
            </w:r>
          </w:p>
        </w:tc>
        <w:tc>
          <w:tcPr>
            <w:tcW w:w="1700" w:type="dxa"/>
          </w:tcPr>
          <w:p w:rsidR="000843C9" w:rsidRPr="00BA42E0" w:rsidRDefault="000843C9" w:rsidP="00634026">
            <w:pPr>
              <w:pStyle w:val="ConsPlusNormal"/>
              <w:rPr>
                <w:sz w:val="28"/>
                <w:szCs w:val="28"/>
              </w:rPr>
            </w:pPr>
          </w:p>
        </w:tc>
        <w:tc>
          <w:tcPr>
            <w:tcW w:w="673" w:type="dxa"/>
          </w:tcPr>
          <w:p w:rsidR="000843C9" w:rsidRPr="00BA42E0" w:rsidRDefault="000843C9" w:rsidP="00634026">
            <w:pPr>
              <w:pStyle w:val="ConsPlusNormal"/>
              <w:rPr>
                <w:sz w:val="28"/>
                <w:szCs w:val="28"/>
              </w:rPr>
            </w:pPr>
          </w:p>
        </w:tc>
        <w:tc>
          <w:tcPr>
            <w:tcW w:w="1439"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2095" w:type="dxa"/>
          </w:tcPr>
          <w:p w:rsidR="000843C9" w:rsidRPr="00BA42E0" w:rsidRDefault="000843C9" w:rsidP="00634026">
            <w:pPr>
              <w:pStyle w:val="ConsPlusNormal"/>
              <w:rPr>
                <w:sz w:val="28"/>
                <w:szCs w:val="28"/>
              </w:rPr>
            </w:pPr>
          </w:p>
        </w:tc>
      </w:tr>
      <w:tr w:rsidR="000843C9" w:rsidRPr="00BA42E0" w:rsidTr="000B699B">
        <w:tc>
          <w:tcPr>
            <w:tcW w:w="2916" w:type="dxa"/>
          </w:tcPr>
          <w:p w:rsidR="000843C9" w:rsidRPr="00BA42E0" w:rsidRDefault="000843C9" w:rsidP="00634026">
            <w:pPr>
              <w:pStyle w:val="ConsPlusNormal"/>
              <w:rPr>
                <w:sz w:val="28"/>
                <w:szCs w:val="28"/>
              </w:rPr>
            </w:pPr>
            <w:r w:rsidRPr="00BA42E0">
              <w:rPr>
                <w:sz w:val="28"/>
                <w:szCs w:val="28"/>
              </w:rPr>
              <w:t xml:space="preserve">7.4. </w:t>
            </w:r>
            <w:r w:rsidR="00881810" w:rsidRPr="00BA42E0">
              <w:rPr>
                <w:sz w:val="28"/>
                <w:szCs w:val="28"/>
                <w:lang w:val="ky-KG"/>
              </w:rPr>
              <w:t>Суюлтулган газдын суюктук деңгээлин көрсөткүчү</w:t>
            </w:r>
          </w:p>
        </w:tc>
        <w:tc>
          <w:tcPr>
            <w:tcW w:w="1700" w:type="dxa"/>
          </w:tcPr>
          <w:p w:rsidR="000843C9" w:rsidRPr="00BA42E0" w:rsidRDefault="000843C9" w:rsidP="00634026">
            <w:pPr>
              <w:pStyle w:val="ConsPlusNormal"/>
              <w:rPr>
                <w:sz w:val="28"/>
                <w:szCs w:val="28"/>
              </w:rPr>
            </w:pPr>
          </w:p>
        </w:tc>
        <w:tc>
          <w:tcPr>
            <w:tcW w:w="673" w:type="dxa"/>
          </w:tcPr>
          <w:p w:rsidR="000843C9" w:rsidRPr="00BA42E0" w:rsidRDefault="000843C9" w:rsidP="00634026">
            <w:pPr>
              <w:pStyle w:val="ConsPlusNormal"/>
              <w:rPr>
                <w:sz w:val="28"/>
                <w:szCs w:val="28"/>
              </w:rPr>
            </w:pPr>
          </w:p>
        </w:tc>
        <w:tc>
          <w:tcPr>
            <w:tcW w:w="1439"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2095"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ind w:firstLine="540"/>
        <w:jc w:val="both"/>
        <w:rPr>
          <w:sz w:val="28"/>
          <w:szCs w:val="28"/>
        </w:rPr>
      </w:pPr>
      <w:r w:rsidRPr="00BA42E0">
        <w:rPr>
          <w:sz w:val="28"/>
          <w:szCs w:val="28"/>
        </w:rPr>
        <w:t xml:space="preserve">7.5. </w:t>
      </w:r>
      <w:r w:rsidR="00D9279F" w:rsidRPr="00BA42E0">
        <w:rPr>
          <w:sz w:val="28"/>
          <w:szCs w:val="28"/>
          <w:lang w:val="ky-KG"/>
        </w:rPr>
        <w:t>О</w:t>
      </w:r>
      <w:r w:rsidR="003447D5" w:rsidRPr="00BA42E0">
        <w:rPr>
          <w:sz w:val="28"/>
          <w:szCs w:val="28"/>
          <w:lang w:val="ky-KG"/>
        </w:rPr>
        <w:t>рнотулган</w:t>
      </w:r>
      <w:r w:rsidR="00DA102A" w:rsidRPr="00BA42E0">
        <w:rPr>
          <w:sz w:val="28"/>
          <w:szCs w:val="28"/>
        </w:rPr>
        <w:t xml:space="preserve"> </w:t>
      </w:r>
      <w:r w:rsidR="00D9279F" w:rsidRPr="00BA42E0">
        <w:rPr>
          <w:sz w:val="28"/>
          <w:szCs w:val="28"/>
        </w:rPr>
        <w:t>(</w:t>
      </w:r>
      <w:r w:rsidR="00D9279F" w:rsidRPr="00BA42E0">
        <w:rPr>
          <w:sz w:val="28"/>
          <w:szCs w:val="28"/>
          <w:lang w:val="ky-KG"/>
        </w:rPr>
        <w:t>көрсөтүүчү</w:t>
      </w:r>
      <w:r w:rsidR="00D9279F" w:rsidRPr="00BA42E0">
        <w:rPr>
          <w:sz w:val="28"/>
          <w:szCs w:val="28"/>
        </w:rPr>
        <w:t>)</w:t>
      </w:r>
      <w:r w:rsidR="00D9279F" w:rsidRPr="00BA42E0">
        <w:rPr>
          <w:sz w:val="28"/>
          <w:szCs w:val="28"/>
          <w:lang w:val="ky-KG"/>
        </w:rPr>
        <w:t xml:space="preserve"> </w:t>
      </w:r>
      <w:r w:rsidR="00DA102A" w:rsidRPr="00BA42E0">
        <w:rPr>
          <w:sz w:val="28"/>
          <w:szCs w:val="28"/>
          <w:lang w:val="ky-KG"/>
        </w:rPr>
        <w:t>м</w:t>
      </w:r>
      <w:r w:rsidRPr="00BA42E0">
        <w:rPr>
          <w:sz w:val="28"/>
          <w:szCs w:val="28"/>
        </w:rPr>
        <w:t>анометр</w:t>
      </w:r>
      <w:r w:rsidR="00DA102A" w:rsidRPr="00BA42E0">
        <w:rPr>
          <w:sz w:val="28"/>
          <w:szCs w:val="28"/>
          <w:lang w:val="ky-KG"/>
        </w:rPr>
        <w:t>лер</w:t>
      </w:r>
      <w:r w:rsidRPr="00BA42E0">
        <w:rPr>
          <w:sz w:val="28"/>
          <w:szCs w:val="2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508"/>
        <w:gridCol w:w="834"/>
        <w:gridCol w:w="2182"/>
        <w:gridCol w:w="2290"/>
      </w:tblGrid>
      <w:tr w:rsidR="000843C9" w:rsidRPr="00BA42E0" w:rsidTr="000B699B">
        <w:tc>
          <w:tcPr>
            <w:tcW w:w="2246" w:type="dxa"/>
            <w:vAlign w:val="center"/>
          </w:tcPr>
          <w:p w:rsidR="000843C9" w:rsidRPr="00BA42E0" w:rsidRDefault="003447D5" w:rsidP="00634026">
            <w:pPr>
              <w:pStyle w:val="ConsPlusNormal"/>
              <w:jc w:val="center"/>
              <w:rPr>
                <w:sz w:val="28"/>
                <w:szCs w:val="28"/>
              </w:rPr>
            </w:pPr>
            <w:r w:rsidRPr="00BA42E0">
              <w:rPr>
                <w:sz w:val="28"/>
                <w:szCs w:val="28"/>
                <w:lang w:val="ky-KG"/>
              </w:rPr>
              <w:t>Орнотуу жери</w:t>
            </w:r>
          </w:p>
        </w:tc>
        <w:tc>
          <w:tcPr>
            <w:tcW w:w="2508" w:type="dxa"/>
            <w:vAlign w:val="center"/>
          </w:tcPr>
          <w:p w:rsidR="000843C9" w:rsidRPr="00BA42E0" w:rsidRDefault="00223781" w:rsidP="00634026">
            <w:pPr>
              <w:pStyle w:val="ConsPlusNormal"/>
              <w:jc w:val="center"/>
              <w:rPr>
                <w:sz w:val="28"/>
                <w:szCs w:val="28"/>
              </w:rPr>
            </w:pPr>
            <w:r w:rsidRPr="00BA42E0">
              <w:rPr>
                <w:sz w:val="28"/>
                <w:szCs w:val="28"/>
              </w:rPr>
              <w:t>Саны, даана</w:t>
            </w:r>
          </w:p>
        </w:tc>
        <w:tc>
          <w:tcPr>
            <w:tcW w:w="834"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2182" w:type="dxa"/>
            <w:vAlign w:val="center"/>
          </w:tcPr>
          <w:p w:rsidR="000843C9" w:rsidRPr="00BA42E0" w:rsidRDefault="00214525" w:rsidP="00634026">
            <w:pPr>
              <w:pStyle w:val="ConsPlusNormal"/>
              <w:jc w:val="center"/>
              <w:rPr>
                <w:sz w:val="28"/>
                <w:szCs w:val="28"/>
              </w:rPr>
            </w:pPr>
            <w:r w:rsidRPr="00BA42E0">
              <w:rPr>
                <w:sz w:val="28"/>
                <w:szCs w:val="28"/>
              </w:rPr>
              <w:t>Өлчөө чеги</w:t>
            </w:r>
          </w:p>
        </w:tc>
        <w:tc>
          <w:tcPr>
            <w:tcW w:w="2290" w:type="dxa"/>
            <w:vAlign w:val="center"/>
          </w:tcPr>
          <w:p w:rsidR="000843C9" w:rsidRPr="00BA42E0" w:rsidRDefault="00214525" w:rsidP="00634026">
            <w:pPr>
              <w:pStyle w:val="ConsPlusNormal"/>
              <w:jc w:val="center"/>
              <w:rPr>
                <w:sz w:val="28"/>
                <w:szCs w:val="28"/>
              </w:rPr>
            </w:pPr>
            <w:r w:rsidRPr="00BA42E0">
              <w:rPr>
                <w:sz w:val="28"/>
                <w:szCs w:val="28"/>
              </w:rPr>
              <w:t>Тактык классы</w:t>
            </w:r>
          </w:p>
        </w:tc>
      </w:tr>
      <w:tr w:rsidR="000843C9" w:rsidRPr="00BA42E0" w:rsidTr="000B699B">
        <w:tc>
          <w:tcPr>
            <w:tcW w:w="2246" w:type="dxa"/>
          </w:tcPr>
          <w:p w:rsidR="000843C9" w:rsidRPr="00BA42E0" w:rsidRDefault="003447D5" w:rsidP="00634026">
            <w:pPr>
              <w:pStyle w:val="ConsPlusNormal"/>
              <w:rPr>
                <w:sz w:val="28"/>
                <w:szCs w:val="28"/>
              </w:rPr>
            </w:pPr>
            <w:r w:rsidRPr="00BA42E0">
              <w:rPr>
                <w:sz w:val="28"/>
                <w:szCs w:val="28"/>
                <w:lang w:val="ky-KG"/>
              </w:rPr>
              <w:t>Жөндөөгө чейин</w:t>
            </w:r>
          </w:p>
        </w:tc>
        <w:tc>
          <w:tcPr>
            <w:tcW w:w="2508" w:type="dxa"/>
          </w:tcPr>
          <w:p w:rsidR="000843C9" w:rsidRPr="00BA42E0" w:rsidRDefault="000843C9" w:rsidP="00634026">
            <w:pPr>
              <w:pStyle w:val="ConsPlusNormal"/>
              <w:rPr>
                <w:sz w:val="28"/>
                <w:szCs w:val="28"/>
              </w:rPr>
            </w:pPr>
          </w:p>
        </w:tc>
        <w:tc>
          <w:tcPr>
            <w:tcW w:w="834" w:type="dxa"/>
          </w:tcPr>
          <w:p w:rsidR="000843C9" w:rsidRPr="00BA42E0" w:rsidRDefault="000843C9" w:rsidP="00634026">
            <w:pPr>
              <w:pStyle w:val="ConsPlusNormal"/>
              <w:rPr>
                <w:sz w:val="28"/>
                <w:szCs w:val="28"/>
              </w:rPr>
            </w:pPr>
          </w:p>
        </w:tc>
        <w:tc>
          <w:tcPr>
            <w:tcW w:w="2182" w:type="dxa"/>
          </w:tcPr>
          <w:p w:rsidR="000843C9" w:rsidRPr="00BA42E0" w:rsidRDefault="000843C9" w:rsidP="00634026">
            <w:pPr>
              <w:pStyle w:val="ConsPlusNormal"/>
              <w:rPr>
                <w:sz w:val="28"/>
                <w:szCs w:val="28"/>
              </w:rPr>
            </w:pPr>
          </w:p>
        </w:tc>
        <w:tc>
          <w:tcPr>
            <w:tcW w:w="2290" w:type="dxa"/>
          </w:tcPr>
          <w:p w:rsidR="000843C9" w:rsidRPr="00BA42E0" w:rsidRDefault="000843C9" w:rsidP="00634026">
            <w:pPr>
              <w:pStyle w:val="ConsPlusNormal"/>
              <w:rPr>
                <w:sz w:val="28"/>
                <w:szCs w:val="28"/>
              </w:rPr>
            </w:pPr>
          </w:p>
        </w:tc>
      </w:tr>
      <w:tr w:rsidR="000843C9" w:rsidRPr="00BA42E0" w:rsidTr="000B699B">
        <w:tc>
          <w:tcPr>
            <w:tcW w:w="2246" w:type="dxa"/>
          </w:tcPr>
          <w:p w:rsidR="000843C9" w:rsidRPr="00BA42E0" w:rsidRDefault="003447D5" w:rsidP="00634026">
            <w:pPr>
              <w:pStyle w:val="ConsPlusNormal"/>
              <w:rPr>
                <w:sz w:val="28"/>
                <w:szCs w:val="28"/>
              </w:rPr>
            </w:pPr>
            <w:r w:rsidRPr="00BA42E0">
              <w:rPr>
                <w:sz w:val="28"/>
                <w:szCs w:val="28"/>
                <w:lang w:val="ky-KG"/>
              </w:rPr>
              <w:t>Жөндөөдөн кийин</w:t>
            </w:r>
          </w:p>
        </w:tc>
        <w:tc>
          <w:tcPr>
            <w:tcW w:w="2508" w:type="dxa"/>
          </w:tcPr>
          <w:p w:rsidR="000843C9" w:rsidRPr="00BA42E0" w:rsidRDefault="000843C9" w:rsidP="00634026">
            <w:pPr>
              <w:pStyle w:val="ConsPlusNormal"/>
              <w:rPr>
                <w:sz w:val="28"/>
                <w:szCs w:val="28"/>
              </w:rPr>
            </w:pPr>
          </w:p>
        </w:tc>
        <w:tc>
          <w:tcPr>
            <w:tcW w:w="834" w:type="dxa"/>
          </w:tcPr>
          <w:p w:rsidR="000843C9" w:rsidRPr="00BA42E0" w:rsidRDefault="000843C9" w:rsidP="00634026">
            <w:pPr>
              <w:pStyle w:val="ConsPlusNormal"/>
              <w:rPr>
                <w:sz w:val="28"/>
                <w:szCs w:val="28"/>
              </w:rPr>
            </w:pPr>
          </w:p>
        </w:tc>
        <w:tc>
          <w:tcPr>
            <w:tcW w:w="2182" w:type="dxa"/>
          </w:tcPr>
          <w:p w:rsidR="000843C9" w:rsidRPr="00BA42E0" w:rsidRDefault="000843C9" w:rsidP="00634026">
            <w:pPr>
              <w:pStyle w:val="ConsPlusNormal"/>
              <w:rPr>
                <w:sz w:val="28"/>
                <w:szCs w:val="28"/>
              </w:rPr>
            </w:pPr>
          </w:p>
        </w:tc>
        <w:tc>
          <w:tcPr>
            <w:tcW w:w="229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CA7255"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түзүлдү </w:t>
      </w:r>
      <w:r w:rsidR="000843C9" w:rsidRPr="00BA42E0">
        <w:rPr>
          <w:rFonts w:ascii="Times New Roman" w:hAnsi="Times New Roman" w:cs="Times New Roman"/>
          <w:sz w:val="28"/>
          <w:szCs w:val="28"/>
        </w:rPr>
        <w:t xml:space="preserve">     _____________ ______________ 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CA7255"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Паспорт текшерилди</w:t>
      </w:r>
      <w:r w:rsidR="000843C9" w:rsidRPr="00BA42E0">
        <w:rPr>
          <w:rFonts w:ascii="Times New Roman" w:hAnsi="Times New Roman" w:cs="Times New Roman"/>
          <w:sz w:val="28"/>
          <w:szCs w:val="28"/>
        </w:rPr>
        <w:t xml:space="preserve">     _____________ ______________ 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CF5E6B"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20___-ж.,____- _________ паспорт түзүлдү </w:t>
      </w:r>
    </w:p>
    <w:p w:rsidR="000843C9" w:rsidRPr="00BA42E0" w:rsidRDefault="00CA7255" w:rsidP="00634026">
      <w:pPr>
        <w:pStyle w:val="ConsPlusNormal"/>
        <w:jc w:val="right"/>
        <w:rPr>
          <w:sz w:val="28"/>
          <w:szCs w:val="28"/>
          <w:lang w:val="ky-KG"/>
        </w:rPr>
      </w:pPr>
      <w:r w:rsidRPr="00BA42E0">
        <w:rPr>
          <w:sz w:val="28"/>
          <w:szCs w:val="28"/>
        </w:rPr>
        <w:t>Паспорт</w:t>
      </w:r>
      <w:r w:rsidRPr="00BA42E0">
        <w:rPr>
          <w:sz w:val="28"/>
          <w:szCs w:val="28"/>
          <w:lang w:val="ky-KG"/>
        </w:rPr>
        <w:t xml:space="preserve">тун </w:t>
      </w:r>
      <w:r w:rsidR="000843C9" w:rsidRPr="00BA42E0">
        <w:rPr>
          <w:sz w:val="28"/>
          <w:szCs w:val="28"/>
        </w:rPr>
        <w:t>6 - 45-</w:t>
      </w:r>
      <w:r w:rsidRPr="00BA42E0">
        <w:rPr>
          <w:sz w:val="28"/>
          <w:szCs w:val="28"/>
          <w:lang w:val="ky-KG"/>
        </w:rPr>
        <w:t>беттери</w:t>
      </w:r>
    </w:p>
    <w:p w:rsidR="000843C9" w:rsidRPr="00BA42E0" w:rsidRDefault="000843C9" w:rsidP="00634026">
      <w:pPr>
        <w:pStyle w:val="ConsPlusNormal"/>
        <w:ind w:firstLine="540"/>
        <w:jc w:val="both"/>
        <w:rPr>
          <w:sz w:val="28"/>
          <w:szCs w:val="28"/>
        </w:rPr>
      </w:pPr>
      <w:bookmarkStart w:id="57" w:name="P3371"/>
      <w:bookmarkEnd w:id="57"/>
      <w:r w:rsidRPr="00BA42E0">
        <w:rPr>
          <w:sz w:val="28"/>
          <w:szCs w:val="28"/>
        </w:rPr>
        <w:t xml:space="preserve">8. </w:t>
      </w:r>
      <w:r w:rsidR="00CA7255" w:rsidRPr="00BA42E0">
        <w:rPr>
          <w:sz w:val="28"/>
          <w:szCs w:val="28"/>
          <w:lang w:val="ky-KG"/>
        </w:rPr>
        <w:t>Аткарылган иштер ж</w:t>
      </w:r>
      <w:r w:rsidR="00214525" w:rsidRPr="00BA42E0">
        <w:rPr>
          <w:sz w:val="28"/>
          <w:szCs w:val="28"/>
        </w:rPr>
        <w:t>өнүндө маалымат</w:t>
      </w:r>
      <w:r w:rsidRPr="00BA42E0">
        <w:rPr>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2672"/>
        <w:gridCol w:w="2897"/>
        <w:gridCol w:w="2110"/>
      </w:tblGrid>
      <w:tr w:rsidR="00CA7255" w:rsidRPr="00BA42E0" w:rsidTr="000B699B">
        <w:tc>
          <w:tcPr>
            <w:tcW w:w="2522" w:type="dxa"/>
            <w:vMerge w:val="restart"/>
            <w:vAlign w:val="center"/>
          </w:tcPr>
          <w:p w:rsidR="00CA7255" w:rsidRPr="00BA42E0" w:rsidRDefault="00CA7255" w:rsidP="00CA7255">
            <w:pPr>
              <w:pStyle w:val="ConsPlusNormal"/>
              <w:jc w:val="center"/>
              <w:rPr>
                <w:sz w:val="28"/>
                <w:szCs w:val="28"/>
              </w:rPr>
            </w:pPr>
            <w:r w:rsidRPr="00BA42E0">
              <w:rPr>
                <w:sz w:val="28"/>
                <w:szCs w:val="28"/>
                <w:lang w:val="ky-KG"/>
              </w:rPr>
              <w:t>Иш аткарылган күн</w:t>
            </w:r>
          </w:p>
        </w:tc>
        <w:tc>
          <w:tcPr>
            <w:tcW w:w="2672" w:type="dxa"/>
            <w:vMerge w:val="restart"/>
            <w:vAlign w:val="center"/>
          </w:tcPr>
          <w:p w:rsidR="00CA7255" w:rsidRPr="00BA42E0" w:rsidRDefault="00CA7255" w:rsidP="00CA7255">
            <w:pPr>
              <w:pStyle w:val="ConsPlusNormal"/>
              <w:jc w:val="center"/>
              <w:rPr>
                <w:sz w:val="28"/>
                <w:szCs w:val="28"/>
              </w:rPr>
            </w:pPr>
            <w:r w:rsidRPr="00BA42E0">
              <w:rPr>
                <w:sz w:val="28"/>
                <w:szCs w:val="28"/>
                <w:lang w:val="ky-KG"/>
              </w:rPr>
              <w:t>Аткарылган иштердин түрү</w:t>
            </w:r>
          </w:p>
        </w:tc>
        <w:tc>
          <w:tcPr>
            <w:tcW w:w="5007" w:type="dxa"/>
            <w:gridSpan w:val="2"/>
            <w:vAlign w:val="center"/>
          </w:tcPr>
          <w:p w:rsidR="00CA7255" w:rsidRPr="00BA42E0" w:rsidRDefault="00CA7255" w:rsidP="00CA7255">
            <w:pPr>
              <w:pStyle w:val="ConsPlusNormal"/>
              <w:jc w:val="center"/>
              <w:rPr>
                <w:sz w:val="28"/>
                <w:szCs w:val="28"/>
              </w:rPr>
            </w:pPr>
            <w:r w:rsidRPr="00BA42E0">
              <w:rPr>
                <w:sz w:val="28"/>
                <w:szCs w:val="28"/>
              </w:rPr>
              <w:t>Ишти аткарууга жооптуу адам</w:t>
            </w:r>
          </w:p>
        </w:tc>
      </w:tr>
      <w:tr w:rsidR="000843C9" w:rsidRPr="00BA42E0" w:rsidTr="000B699B">
        <w:tc>
          <w:tcPr>
            <w:tcW w:w="2522" w:type="dxa"/>
            <w:vMerge/>
          </w:tcPr>
          <w:p w:rsidR="000843C9" w:rsidRPr="00BA42E0" w:rsidRDefault="000843C9" w:rsidP="00634026">
            <w:pPr>
              <w:rPr>
                <w:rFonts w:cs="Times New Roman"/>
                <w:sz w:val="28"/>
                <w:szCs w:val="28"/>
              </w:rPr>
            </w:pPr>
          </w:p>
        </w:tc>
        <w:tc>
          <w:tcPr>
            <w:tcW w:w="2672" w:type="dxa"/>
            <w:vMerge/>
          </w:tcPr>
          <w:p w:rsidR="000843C9" w:rsidRPr="00BA42E0" w:rsidRDefault="000843C9" w:rsidP="00634026">
            <w:pPr>
              <w:rPr>
                <w:rFonts w:cs="Times New Roman"/>
                <w:sz w:val="28"/>
                <w:szCs w:val="28"/>
              </w:rPr>
            </w:pPr>
          </w:p>
        </w:tc>
        <w:tc>
          <w:tcPr>
            <w:tcW w:w="2897" w:type="dxa"/>
            <w:vAlign w:val="center"/>
          </w:tcPr>
          <w:p w:rsidR="000843C9" w:rsidRPr="00BA42E0" w:rsidRDefault="001720A1" w:rsidP="00634026">
            <w:pPr>
              <w:pStyle w:val="ConsPlusNormal"/>
              <w:jc w:val="center"/>
              <w:rPr>
                <w:sz w:val="28"/>
                <w:szCs w:val="28"/>
              </w:rPr>
            </w:pPr>
            <w:r w:rsidRPr="00BA42E0">
              <w:rPr>
                <w:sz w:val="28"/>
                <w:szCs w:val="28"/>
              </w:rPr>
              <w:t>кызмат орду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CA7255" w:rsidRPr="00BA42E0">
              <w:rPr>
                <w:sz w:val="28"/>
                <w:szCs w:val="28"/>
              </w:rPr>
              <w:t>инициалдары</w:t>
            </w:r>
          </w:p>
        </w:tc>
        <w:tc>
          <w:tcPr>
            <w:tcW w:w="2110"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0B699B">
        <w:tc>
          <w:tcPr>
            <w:tcW w:w="2522"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67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897"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110" w:type="dxa"/>
            <w:vAlign w:val="center"/>
          </w:tcPr>
          <w:p w:rsidR="000843C9" w:rsidRPr="00BA42E0" w:rsidRDefault="000843C9" w:rsidP="00634026">
            <w:pPr>
              <w:pStyle w:val="ConsPlusNormal"/>
              <w:jc w:val="center"/>
              <w:rPr>
                <w:sz w:val="28"/>
                <w:szCs w:val="28"/>
              </w:rPr>
            </w:pPr>
            <w:r w:rsidRPr="00BA42E0">
              <w:rPr>
                <w:sz w:val="28"/>
                <w:szCs w:val="28"/>
              </w:rPr>
              <w:t>4</w:t>
            </w:r>
          </w:p>
        </w:tc>
      </w:tr>
    </w:tbl>
    <w:p w:rsidR="000843C9" w:rsidRPr="00BA42E0" w:rsidRDefault="00CA7255" w:rsidP="00634026">
      <w:pPr>
        <w:pStyle w:val="ConsPlusNormal"/>
        <w:jc w:val="right"/>
        <w:rPr>
          <w:sz w:val="28"/>
          <w:szCs w:val="28"/>
        </w:rPr>
      </w:pPr>
      <w:r w:rsidRPr="00BA42E0">
        <w:rPr>
          <w:sz w:val="28"/>
          <w:szCs w:val="28"/>
        </w:rPr>
        <w:t>Паспорт</w:t>
      </w:r>
      <w:r w:rsidRPr="00BA42E0">
        <w:rPr>
          <w:sz w:val="28"/>
          <w:szCs w:val="28"/>
          <w:lang w:val="ky-KG"/>
        </w:rPr>
        <w:t xml:space="preserve">тун </w:t>
      </w:r>
      <w:r w:rsidR="000843C9" w:rsidRPr="00BA42E0">
        <w:rPr>
          <w:sz w:val="28"/>
          <w:szCs w:val="28"/>
        </w:rPr>
        <w:t>46 - 50-</w:t>
      </w:r>
      <w:r w:rsidRPr="00BA42E0">
        <w:rPr>
          <w:sz w:val="28"/>
          <w:szCs w:val="28"/>
          <w:lang w:val="ky-KG"/>
        </w:rPr>
        <w:t>беттери</w:t>
      </w:r>
    </w:p>
    <w:p w:rsidR="000843C9" w:rsidRPr="00BA42E0" w:rsidRDefault="000843C9" w:rsidP="00634026">
      <w:pPr>
        <w:pStyle w:val="ConsPlusNormal"/>
        <w:ind w:firstLine="540"/>
        <w:jc w:val="both"/>
        <w:rPr>
          <w:sz w:val="28"/>
          <w:szCs w:val="28"/>
        </w:rPr>
      </w:pPr>
      <w:bookmarkStart w:id="58" w:name="P3385"/>
      <w:bookmarkEnd w:id="58"/>
      <w:r w:rsidRPr="00BA42E0">
        <w:rPr>
          <w:sz w:val="28"/>
          <w:szCs w:val="28"/>
        </w:rPr>
        <w:t xml:space="preserve">9. </w:t>
      </w:r>
      <w:r w:rsidR="00D4665B" w:rsidRPr="00BA42E0">
        <w:rPr>
          <w:sz w:val="28"/>
          <w:szCs w:val="28"/>
          <w:lang w:val="ky-KG"/>
        </w:rPr>
        <w:t>Ж</w:t>
      </w:r>
      <w:r w:rsidR="00D4665B" w:rsidRPr="00BA42E0">
        <w:rPr>
          <w:sz w:val="28"/>
          <w:szCs w:val="28"/>
        </w:rPr>
        <w:t>ердеткич контурун</w:t>
      </w:r>
      <w:r w:rsidR="00D4665B" w:rsidRPr="00BA42E0">
        <w:rPr>
          <w:sz w:val="28"/>
          <w:szCs w:val="28"/>
          <w:lang w:val="ky-KG"/>
        </w:rPr>
        <w:t xml:space="preserve"> өлчөө</w:t>
      </w:r>
      <w:r w:rsidR="00D4665B" w:rsidRPr="00BA42E0">
        <w:rPr>
          <w:sz w:val="28"/>
          <w:szCs w:val="28"/>
        </w:rPr>
        <w:t xml:space="preserve"> </w:t>
      </w:r>
      <w:r w:rsidR="00D4665B" w:rsidRPr="00BA42E0">
        <w:rPr>
          <w:sz w:val="28"/>
          <w:szCs w:val="28"/>
          <w:lang w:val="ky-KG"/>
        </w:rPr>
        <w:t>ж</w:t>
      </w:r>
      <w:r w:rsidR="00214525" w:rsidRPr="00BA42E0">
        <w:rPr>
          <w:sz w:val="28"/>
          <w:szCs w:val="28"/>
        </w:rPr>
        <w:t>өнүндө маалымат</w:t>
      </w:r>
      <w:r w:rsidRPr="00BA42E0">
        <w:rPr>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2485"/>
        <w:gridCol w:w="2880"/>
        <w:gridCol w:w="2138"/>
      </w:tblGrid>
      <w:tr w:rsidR="000843C9" w:rsidRPr="00BA42E0" w:rsidTr="000B699B">
        <w:tc>
          <w:tcPr>
            <w:tcW w:w="2698" w:type="dxa"/>
            <w:vMerge w:val="restart"/>
            <w:vAlign w:val="center"/>
          </w:tcPr>
          <w:p w:rsidR="000843C9" w:rsidRPr="00BA42E0" w:rsidRDefault="00540B4B" w:rsidP="00634026">
            <w:pPr>
              <w:pStyle w:val="ConsPlusNormal"/>
              <w:jc w:val="center"/>
              <w:rPr>
                <w:sz w:val="28"/>
                <w:szCs w:val="28"/>
              </w:rPr>
            </w:pPr>
            <w:r w:rsidRPr="00BA42E0">
              <w:rPr>
                <w:sz w:val="28"/>
                <w:szCs w:val="28"/>
              </w:rPr>
              <w:t>Өлчөө күнү</w:t>
            </w:r>
          </w:p>
        </w:tc>
        <w:tc>
          <w:tcPr>
            <w:tcW w:w="2485" w:type="dxa"/>
            <w:vMerge w:val="restart"/>
            <w:vAlign w:val="center"/>
          </w:tcPr>
          <w:p w:rsidR="000843C9" w:rsidRPr="00BA42E0" w:rsidRDefault="00540B4B" w:rsidP="00634026">
            <w:pPr>
              <w:pStyle w:val="ConsPlusNormal"/>
              <w:jc w:val="center"/>
              <w:rPr>
                <w:sz w:val="28"/>
                <w:szCs w:val="28"/>
              </w:rPr>
            </w:pPr>
            <w:r w:rsidRPr="00BA42E0">
              <w:rPr>
                <w:sz w:val="28"/>
                <w:szCs w:val="28"/>
              </w:rPr>
              <w:t>Өлчөөнүн жыйынтыгы</w:t>
            </w:r>
          </w:p>
        </w:tc>
        <w:tc>
          <w:tcPr>
            <w:tcW w:w="5018" w:type="dxa"/>
            <w:gridSpan w:val="2"/>
            <w:vAlign w:val="center"/>
          </w:tcPr>
          <w:p w:rsidR="000843C9" w:rsidRPr="00BA42E0" w:rsidRDefault="00540B4B" w:rsidP="00634026">
            <w:pPr>
              <w:pStyle w:val="ConsPlusNormal"/>
              <w:jc w:val="center"/>
              <w:rPr>
                <w:sz w:val="28"/>
                <w:szCs w:val="28"/>
              </w:rPr>
            </w:pPr>
            <w:r w:rsidRPr="00BA42E0">
              <w:rPr>
                <w:sz w:val="28"/>
                <w:szCs w:val="28"/>
              </w:rPr>
              <w:t>Ишти аткарууга жооптуу адам</w:t>
            </w:r>
          </w:p>
        </w:tc>
      </w:tr>
      <w:tr w:rsidR="000843C9" w:rsidRPr="00BA42E0" w:rsidTr="000B699B">
        <w:tc>
          <w:tcPr>
            <w:tcW w:w="2698" w:type="dxa"/>
            <w:vMerge/>
          </w:tcPr>
          <w:p w:rsidR="000843C9" w:rsidRPr="00BA42E0" w:rsidRDefault="000843C9" w:rsidP="00634026">
            <w:pPr>
              <w:rPr>
                <w:rFonts w:cs="Times New Roman"/>
                <w:sz w:val="28"/>
                <w:szCs w:val="28"/>
              </w:rPr>
            </w:pPr>
          </w:p>
        </w:tc>
        <w:tc>
          <w:tcPr>
            <w:tcW w:w="2485" w:type="dxa"/>
            <w:vMerge/>
          </w:tcPr>
          <w:p w:rsidR="000843C9" w:rsidRPr="00BA42E0" w:rsidRDefault="000843C9" w:rsidP="00634026">
            <w:pPr>
              <w:rPr>
                <w:rFonts w:cs="Times New Roman"/>
                <w:sz w:val="28"/>
                <w:szCs w:val="28"/>
              </w:rPr>
            </w:pPr>
          </w:p>
        </w:tc>
        <w:tc>
          <w:tcPr>
            <w:tcW w:w="2880" w:type="dxa"/>
            <w:vAlign w:val="center"/>
          </w:tcPr>
          <w:p w:rsidR="000843C9" w:rsidRPr="00BA42E0" w:rsidRDefault="001720A1" w:rsidP="00634026">
            <w:pPr>
              <w:pStyle w:val="ConsPlusNormal"/>
              <w:jc w:val="center"/>
              <w:rPr>
                <w:sz w:val="28"/>
                <w:szCs w:val="28"/>
              </w:rPr>
            </w:pPr>
            <w:r w:rsidRPr="00BA42E0">
              <w:rPr>
                <w:sz w:val="28"/>
                <w:szCs w:val="28"/>
              </w:rPr>
              <w:t>кызмат орду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CA7255" w:rsidRPr="00BA42E0">
              <w:rPr>
                <w:sz w:val="28"/>
                <w:szCs w:val="28"/>
              </w:rPr>
              <w:t>инициалдары</w:t>
            </w:r>
          </w:p>
        </w:tc>
        <w:tc>
          <w:tcPr>
            <w:tcW w:w="2138"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0B699B">
        <w:tc>
          <w:tcPr>
            <w:tcW w:w="2698"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485"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88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138" w:type="dxa"/>
            <w:vAlign w:val="center"/>
          </w:tcPr>
          <w:p w:rsidR="000843C9" w:rsidRPr="00BA42E0" w:rsidRDefault="000843C9" w:rsidP="00634026">
            <w:pPr>
              <w:pStyle w:val="ConsPlusNormal"/>
              <w:jc w:val="center"/>
              <w:rPr>
                <w:sz w:val="28"/>
                <w:szCs w:val="28"/>
              </w:rPr>
            </w:pPr>
            <w:r w:rsidRPr="00BA42E0">
              <w:rPr>
                <w:sz w:val="28"/>
                <w:szCs w:val="28"/>
              </w:rPr>
              <w:t>4</w:t>
            </w:r>
          </w:p>
        </w:tc>
      </w:tr>
    </w:tbl>
    <w:p w:rsidR="000843C9" w:rsidRPr="00BA42E0" w:rsidRDefault="000843C9" w:rsidP="00634026">
      <w:pPr>
        <w:rPr>
          <w:rFonts w:cs="Times New Roman"/>
          <w:sz w:val="28"/>
          <w:szCs w:val="28"/>
        </w:rPr>
        <w:sectPr w:rsidR="000843C9" w:rsidRPr="00BA42E0" w:rsidSect="00D85AF6">
          <w:pgSz w:w="11905" w:h="16838"/>
          <w:pgMar w:top="1134" w:right="1701" w:bottom="1134" w:left="851" w:header="0" w:footer="341" w:gutter="0"/>
          <w:cols w:space="720"/>
        </w:sectPr>
      </w:pPr>
    </w:p>
    <w:p w:rsidR="00600DF3" w:rsidRPr="00BA42E0" w:rsidRDefault="00600DF3" w:rsidP="00634026">
      <w:pPr>
        <w:pStyle w:val="ConsPlusNormal"/>
        <w:jc w:val="center"/>
        <w:outlineLvl w:val="2"/>
        <w:rPr>
          <w:b/>
          <w:sz w:val="28"/>
          <w:szCs w:val="28"/>
        </w:rPr>
      </w:pPr>
      <w:r w:rsidRPr="00BA42E0">
        <w:rPr>
          <w:b/>
          <w:sz w:val="28"/>
          <w:szCs w:val="28"/>
        </w:rPr>
        <w:lastRenderedPageBreak/>
        <w:t xml:space="preserve">Суюлтулган газды </w:t>
      </w:r>
      <w:r w:rsidR="008A5E95" w:rsidRPr="00BA42E0">
        <w:rPr>
          <w:b/>
          <w:sz w:val="28"/>
          <w:szCs w:val="28"/>
        </w:rPr>
        <w:t>резервуар</w:t>
      </w:r>
      <w:r w:rsidR="008A5E95" w:rsidRPr="00BA42E0">
        <w:rPr>
          <w:b/>
          <w:sz w:val="28"/>
          <w:szCs w:val="28"/>
          <w:lang w:val="ky-KG"/>
        </w:rPr>
        <w:t xml:space="preserve">дык </w:t>
      </w:r>
      <w:r w:rsidRPr="00BA42E0">
        <w:rPr>
          <w:b/>
          <w:sz w:val="28"/>
          <w:szCs w:val="28"/>
        </w:rPr>
        <w:t>орнотуу</w:t>
      </w:r>
      <w:r w:rsidR="008A5E95" w:rsidRPr="00BA42E0">
        <w:rPr>
          <w:b/>
          <w:sz w:val="28"/>
          <w:szCs w:val="28"/>
          <w:lang w:val="ky-KG"/>
        </w:rPr>
        <w:t>нун</w:t>
      </w:r>
      <w:r w:rsidRPr="00BA42E0">
        <w:rPr>
          <w:b/>
          <w:sz w:val="28"/>
          <w:szCs w:val="28"/>
        </w:rPr>
        <w:t xml:space="preserve"> </w:t>
      </w:r>
      <w:r w:rsidR="008A5E95" w:rsidRPr="00BA42E0">
        <w:rPr>
          <w:b/>
          <w:sz w:val="28"/>
          <w:szCs w:val="28"/>
        </w:rPr>
        <w:t>эксплуатаци</w:t>
      </w:r>
      <w:r w:rsidR="008A5E95" w:rsidRPr="00BA42E0">
        <w:rPr>
          <w:b/>
          <w:sz w:val="28"/>
          <w:szCs w:val="28"/>
          <w:lang w:val="ky-KG"/>
        </w:rPr>
        <w:t>ялык</w:t>
      </w:r>
      <w:r w:rsidRPr="00BA42E0">
        <w:rPr>
          <w:b/>
          <w:sz w:val="28"/>
          <w:szCs w:val="28"/>
        </w:rPr>
        <w:t xml:space="preserve"> паспортун колдонуу жана толтуруу боюнча кыскача көрсөтмөлөр</w:t>
      </w:r>
    </w:p>
    <w:p w:rsidR="000843C9" w:rsidRPr="00BA42E0" w:rsidRDefault="000843C9" w:rsidP="00634026">
      <w:pPr>
        <w:pStyle w:val="ConsPlusNormal"/>
        <w:jc w:val="both"/>
        <w:rPr>
          <w:sz w:val="28"/>
          <w:szCs w:val="28"/>
        </w:rPr>
      </w:pPr>
    </w:p>
    <w:p w:rsidR="008A5E95" w:rsidRPr="00BA42E0" w:rsidRDefault="00600DF3" w:rsidP="00634026">
      <w:pPr>
        <w:pStyle w:val="ConsPlusNormal"/>
        <w:ind w:firstLine="540"/>
        <w:jc w:val="both"/>
        <w:rPr>
          <w:sz w:val="28"/>
          <w:szCs w:val="28"/>
          <w:lang w:val="ky-KG"/>
        </w:rPr>
      </w:pPr>
      <w:r w:rsidRPr="00BA42E0">
        <w:rPr>
          <w:sz w:val="28"/>
          <w:szCs w:val="28"/>
        </w:rPr>
        <w:t xml:space="preserve">Жаңы колдонууга берилген суюлтулган газ куюлган ар бир орнотмо үчүн </w:t>
      </w:r>
      <w:r w:rsidR="006A15A6" w:rsidRPr="00BA42E0">
        <w:rPr>
          <w:sz w:val="28"/>
          <w:szCs w:val="28"/>
        </w:rPr>
        <w:t>эксплуатациялык паспорт</w:t>
      </w:r>
      <w:r w:rsidRPr="00BA42E0">
        <w:rPr>
          <w:sz w:val="28"/>
          <w:szCs w:val="28"/>
        </w:rPr>
        <w:t xml:space="preserve"> берилет.</w:t>
      </w:r>
      <w:r w:rsidR="008A5E95" w:rsidRPr="00BA42E0">
        <w:rPr>
          <w:sz w:val="28"/>
          <w:szCs w:val="28"/>
          <w:lang w:val="ky-KG"/>
        </w:rPr>
        <w:t xml:space="preserve"> </w:t>
      </w:r>
    </w:p>
    <w:p w:rsidR="000843C9" w:rsidRPr="00BA42E0" w:rsidRDefault="00600DF3" w:rsidP="00634026">
      <w:pPr>
        <w:pStyle w:val="ConsPlusNormal"/>
        <w:ind w:firstLine="540"/>
        <w:jc w:val="both"/>
        <w:rPr>
          <w:sz w:val="28"/>
          <w:szCs w:val="28"/>
          <w:lang w:val="ky-KG"/>
        </w:rPr>
      </w:pPr>
      <w:r w:rsidRPr="00BA42E0">
        <w:rPr>
          <w:sz w:val="28"/>
          <w:szCs w:val="28"/>
          <w:lang w:val="ky-KG"/>
        </w:rPr>
        <w:t xml:space="preserve">Паспорттун алгачкы толтурулушу </w:t>
      </w:r>
      <w:r w:rsidR="00072C38" w:rsidRPr="00BA42E0">
        <w:rPr>
          <w:sz w:val="28"/>
          <w:szCs w:val="28"/>
          <w:lang w:val="ky-KG"/>
        </w:rPr>
        <w:t xml:space="preserve">резервуардык орнотмонун </w:t>
      </w:r>
      <w:r w:rsidRPr="00BA42E0">
        <w:rPr>
          <w:sz w:val="28"/>
          <w:szCs w:val="28"/>
          <w:lang w:val="ky-KG"/>
        </w:rPr>
        <w:t>ээси жана (же) ыйгарым укуктуу адам тарабынан жүргүзүлөт. Андагы кийинки жазууларды цистернаны орнотуунун техникалык тейлөө уюму жүргүзөт жана тиешелүү кызматтын жетекчиси текшерет.</w:t>
      </w:r>
    </w:p>
    <w:p w:rsidR="00600DF3" w:rsidRPr="00BA42E0" w:rsidRDefault="00600DF3" w:rsidP="00600DF3">
      <w:pPr>
        <w:pStyle w:val="ConsPlusNormal"/>
        <w:ind w:firstLine="540"/>
        <w:jc w:val="both"/>
        <w:rPr>
          <w:vanish/>
          <w:sz w:val="28"/>
          <w:szCs w:val="28"/>
        </w:rPr>
      </w:pPr>
      <w:r w:rsidRPr="00BA42E0">
        <w:rPr>
          <w:sz w:val="28"/>
          <w:szCs w:val="28"/>
        </w:rPr>
        <w:t>Ар бир паспортко номер берилет, ал паспорттун титулдук барагына жазылат.</w:t>
      </w:r>
      <w:r w:rsidRPr="00BA42E0">
        <w:rPr>
          <w:vanish/>
          <w:sz w:val="28"/>
          <w:szCs w:val="28"/>
        </w:rPr>
        <w:t>Начало формы</w:t>
      </w:r>
    </w:p>
    <w:p w:rsidR="00600DF3" w:rsidRPr="00BA42E0" w:rsidRDefault="00600DF3" w:rsidP="00600DF3">
      <w:pPr>
        <w:pStyle w:val="ConsPlusNormal"/>
        <w:ind w:firstLine="540"/>
        <w:jc w:val="both"/>
        <w:rPr>
          <w:vanish/>
          <w:sz w:val="28"/>
          <w:szCs w:val="28"/>
        </w:rPr>
      </w:pPr>
      <w:r w:rsidRPr="00BA42E0">
        <w:rPr>
          <w:vanish/>
          <w:sz w:val="28"/>
          <w:szCs w:val="28"/>
        </w:rPr>
        <w:t>Конец формы</w:t>
      </w:r>
    </w:p>
    <w:p w:rsidR="000843C9" w:rsidRPr="00BA42E0" w:rsidRDefault="000843C9" w:rsidP="001531D7">
      <w:pPr>
        <w:pStyle w:val="ConsPlusNormal"/>
        <w:jc w:val="both"/>
        <w:rPr>
          <w:sz w:val="28"/>
          <w:szCs w:val="28"/>
        </w:rPr>
      </w:pPr>
      <w:r w:rsidRPr="00BA42E0">
        <w:rPr>
          <w:sz w:val="28"/>
          <w:szCs w:val="28"/>
        </w:rPr>
        <w:t xml:space="preserve"> </w:t>
      </w:r>
      <w:r w:rsidR="00600DF3" w:rsidRPr="00BA42E0">
        <w:rPr>
          <w:sz w:val="28"/>
          <w:szCs w:val="28"/>
        </w:rPr>
        <w:t xml:space="preserve">Ошондой эле, паспорттун титулдук баракчасында аткаруучу техникалык документтердин архивдик номери, газ бөлүштүрүү тутумунун жана газды керектөөчү жайлардын коопсуз иштеши үчүн жооптуу адамдын фамилиясы, инициалдары жана </w:t>
      </w:r>
      <w:r w:rsidR="00F56EB2" w:rsidRPr="00BA42E0">
        <w:rPr>
          <w:sz w:val="28"/>
          <w:szCs w:val="28"/>
        </w:rPr>
        <w:t>колу</w:t>
      </w:r>
      <w:r w:rsidR="00600DF3" w:rsidRPr="00BA42E0">
        <w:rPr>
          <w:sz w:val="28"/>
          <w:szCs w:val="28"/>
        </w:rPr>
        <w:t xml:space="preserve">, ал эми газ менен камсыз кылган уюм үчүн архивдин номери, тиешелүү кызматтын аталыштары, </w:t>
      </w:r>
      <w:r w:rsidR="00F56EB2" w:rsidRPr="00BA42E0">
        <w:rPr>
          <w:sz w:val="28"/>
          <w:szCs w:val="28"/>
        </w:rPr>
        <w:t xml:space="preserve">резервуардык орнотмону техникалык үчүн кабыл </w:t>
      </w:r>
      <w:r w:rsidR="00600DF3" w:rsidRPr="00BA42E0">
        <w:rPr>
          <w:sz w:val="28"/>
          <w:szCs w:val="28"/>
        </w:rPr>
        <w:t xml:space="preserve">алган </w:t>
      </w:r>
      <w:r w:rsidR="00247D33" w:rsidRPr="00BA42E0">
        <w:rPr>
          <w:sz w:val="28"/>
          <w:szCs w:val="28"/>
        </w:rPr>
        <w:t>уста</w:t>
      </w:r>
      <w:r w:rsidR="00F56EB2" w:rsidRPr="00BA42E0">
        <w:rPr>
          <w:sz w:val="28"/>
          <w:szCs w:val="28"/>
        </w:rPr>
        <w:t>ны</w:t>
      </w:r>
      <w:r w:rsidR="00600DF3" w:rsidRPr="00BA42E0">
        <w:rPr>
          <w:sz w:val="28"/>
          <w:szCs w:val="28"/>
        </w:rPr>
        <w:t>н фамилиясы, инициалдары жана ко</w:t>
      </w:r>
      <w:r w:rsidR="00F56EB2" w:rsidRPr="00BA42E0">
        <w:rPr>
          <w:sz w:val="28"/>
          <w:szCs w:val="28"/>
        </w:rPr>
        <w:t>лу</w:t>
      </w:r>
      <w:r w:rsidR="00600DF3" w:rsidRPr="00BA42E0">
        <w:rPr>
          <w:sz w:val="28"/>
          <w:szCs w:val="28"/>
        </w:rPr>
        <w:t xml:space="preserve"> жазылат жана тиешелүү кызматтын жетекчиси тарабынан текшерилет.</w:t>
      </w:r>
      <w:r w:rsidR="00F56EB2" w:rsidRPr="00BA42E0">
        <w:rPr>
          <w:sz w:val="28"/>
          <w:szCs w:val="28"/>
        </w:rPr>
        <w:t xml:space="preserve"> </w:t>
      </w:r>
    </w:p>
    <w:p w:rsidR="000843C9" w:rsidRPr="00BA42E0" w:rsidRDefault="00600DF3" w:rsidP="00634026">
      <w:pPr>
        <w:pStyle w:val="ConsPlusNormal"/>
        <w:ind w:firstLine="540"/>
        <w:jc w:val="both"/>
        <w:rPr>
          <w:sz w:val="28"/>
          <w:szCs w:val="28"/>
        </w:rPr>
      </w:pPr>
      <w:r w:rsidRPr="00BA42E0">
        <w:rPr>
          <w:sz w:val="28"/>
          <w:szCs w:val="28"/>
        </w:rPr>
        <w:t>Резервуардын орнотулушун кабыл алуу комиссиясы кабыл алып, ал ишке киргизилгенден кийин, аткаруучу жана техникалык документтердин архивдик көчүрмөсүнүн негизинде паспортко төмөнкү маалыматтар киргизилет:</w:t>
      </w:r>
    </w:p>
    <w:p w:rsidR="00AB0A76" w:rsidRPr="00BA42E0" w:rsidRDefault="00600DF3" w:rsidP="00634026">
      <w:pPr>
        <w:pStyle w:val="ConsPlusNormal"/>
        <w:ind w:firstLine="540"/>
        <w:jc w:val="both"/>
        <w:rPr>
          <w:sz w:val="28"/>
          <w:szCs w:val="28"/>
        </w:rPr>
      </w:pPr>
      <w:r w:rsidRPr="00BA42E0">
        <w:rPr>
          <w:sz w:val="28"/>
          <w:szCs w:val="28"/>
        </w:rPr>
        <w:t xml:space="preserve">1-пунктта - объектини эксплуатацияга кабыл алуу датасы; </w:t>
      </w:r>
    </w:p>
    <w:p w:rsidR="00AB0A76" w:rsidRPr="00BA42E0" w:rsidRDefault="00600DF3" w:rsidP="00634026">
      <w:pPr>
        <w:pStyle w:val="ConsPlusNormal"/>
        <w:ind w:firstLine="540"/>
        <w:jc w:val="both"/>
        <w:rPr>
          <w:sz w:val="28"/>
          <w:szCs w:val="28"/>
        </w:rPr>
      </w:pPr>
      <w:r w:rsidRPr="00BA42E0">
        <w:rPr>
          <w:sz w:val="28"/>
          <w:szCs w:val="28"/>
        </w:rPr>
        <w:t>2-пунктта - газ үчүн кооптуу жумуштарды өндүрүүгө уруксатка ылайык, газды баштоо күнү;</w:t>
      </w:r>
    </w:p>
    <w:p w:rsidR="00AB0A76" w:rsidRPr="00BA42E0" w:rsidRDefault="00600DF3" w:rsidP="00600DF3">
      <w:pPr>
        <w:pStyle w:val="ConsPlusNormal"/>
        <w:ind w:firstLine="540"/>
        <w:jc w:val="both"/>
        <w:rPr>
          <w:sz w:val="28"/>
          <w:szCs w:val="28"/>
        </w:rPr>
      </w:pPr>
      <w:r w:rsidRPr="00BA42E0">
        <w:rPr>
          <w:sz w:val="28"/>
          <w:szCs w:val="28"/>
        </w:rPr>
        <w:t xml:space="preserve">3-пунктта </w:t>
      </w:r>
      <w:r w:rsidR="00AB0A76" w:rsidRPr="00BA42E0">
        <w:rPr>
          <w:sz w:val="28"/>
          <w:szCs w:val="28"/>
        </w:rPr>
        <w:t>–</w:t>
      </w:r>
      <w:r w:rsidRPr="00BA42E0">
        <w:rPr>
          <w:sz w:val="28"/>
          <w:szCs w:val="28"/>
        </w:rPr>
        <w:t xml:space="preserve"> электр</w:t>
      </w:r>
      <w:r w:rsidR="00AB0A76" w:rsidRPr="00BA42E0">
        <w:rPr>
          <w:sz w:val="28"/>
          <w:szCs w:val="28"/>
        </w:rPr>
        <w:t xml:space="preserve"> </w:t>
      </w:r>
      <w:r w:rsidRPr="00BA42E0">
        <w:rPr>
          <w:sz w:val="28"/>
          <w:szCs w:val="28"/>
        </w:rPr>
        <w:t xml:space="preserve">химиялык коргоонун орнотулушунун түрү; </w:t>
      </w:r>
    </w:p>
    <w:p w:rsidR="00600DF3" w:rsidRPr="00BA42E0" w:rsidRDefault="00600DF3" w:rsidP="00600DF3">
      <w:pPr>
        <w:pStyle w:val="ConsPlusNormal"/>
        <w:ind w:firstLine="540"/>
        <w:jc w:val="both"/>
        <w:rPr>
          <w:sz w:val="28"/>
          <w:szCs w:val="28"/>
        </w:rPr>
      </w:pPr>
      <w:r w:rsidRPr="00BA42E0">
        <w:rPr>
          <w:sz w:val="28"/>
          <w:szCs w:val="28"/>
        </w:rPr>
        <w:t>4-пунктта - цистернаны орнотуунун жер циклинин каршылыгынын мааниси. Жазуу объектинин курулуш паспортунун маалыматтарына ылайык жүргүзүлөт;</w:t>
      </w:r>
    </w:p>
    <w:p w:rsidR="00600DF3" w:rsidRPr="00BA42E0" w:rsidRDefault="00600DF3" w:rsidP="00600DF3">
      <w:pPr>
        <w:pStyle w:val="ConsPlusNormal"/>
        <w:ind w:firstLine="540"/>
        <w:jc w:val="both"/>
        <w:rPr>
          <w:vanish/>
          <w:sz w:val="28"/>
          <w:szCs w:val="28"/>
        </w:rPr>
      </w:pPr>
      <w:r w:rsidRPr="00BA42E0">
        <w:rPr>
          <w:vanish/>
          <w:sz w:val="28"/>
          <w:szCs w:val="28"/>
        </w:rPr>
        <w:t>Начало формы</w:t>
      </w:r>
    </w:p>
    <w:p w:rsidR="00600DF3" w:rsidRPr="00BA42E0" w:rsidRDefault="00600DF3" w:rsidP="00600DF3">
      <w:pPr>
        <w:pStyle w:val="ConsPlusNormal"/>
        <w:ind w:firstLine="540"/>
        <w:jc w:val="both"/>
        <w:rPr>
          <w:vanish/>
          <w:sz w:val="28"/>
          <w:szCs w:val="28"/>
        </w:rPr>
      </w:pPr>
      <w:r w:rsidRPr="00BA42E0">
        <w:rPr>
          <w:vanish/>
          <w:sz w:val="28"/>
          <w:szCs w:val="28"/>
        </w:rPr>
        <w:t>Конец формы</w:t>
      </w:r>
    </w:p>
    <w:p w:rsidR="00AB0A76" w:rsidRPr="00BA42E0" w:rsidRDefault="00600DF3" w:rsidP="00634026">
      <w:pPr>
        <w:pStyle w:val="ConsPlusNormal"/>
        <w:ind w:firstLine="540"/>
        <w:jc w:val="both"/>
        <w:rPr>
          <w:sz w:val="28"/>
          <w:szCs w:val="28"/>
        </w:rPr>
      </w:pPr>
      <w:r w:rsidRPr="00BA42E0">
        <w:rPr>
          <w:sz w:val="28"/>
          <w:szCs w:val="28"/>
        </w:rPr>
        <w:t>5-</w:t>
      </w:r>
      <w:r w:rsidR="00C12EC2" w:rsidRPr="00BA42E0">
        <w:rPr>
          <w:sz w:val="28"/>
          <w:szCs w:val="28"/>
        </w:rPr>
        <w:t xml:space="preserve"> пунктта</w:t>
      </w:r>
      <w:r w:rsidRPr="00BA42E0">
        <w:rPr>
          <w:sz w:val="28"/>
          <w:szCs w:val="28"/>
        </w:rPr>
        <w:t xml:space="preserve"> - цистерналар жөнүндө маалымат, ал эми 8-графада </w:t>
      </w:r>
      <w:r w:rsidR="00AB0A76" w:rsidRPr="00BA42E0">
        <w:rPr>
          <w:sz w:val="28"/>
          <w:szCs w:val="28"/>
          <w:lang w:val="ky-KG"/>
        </w:rPr>
        <w:t>“</w:t>
      </w:r>
      <w:r w:rsidRPr="00BA42E0">
        <w:rPr>
          <w:sz w:val="28"/>
          <w:szCs w:val="28"/>
        </w:rPr>
        <w:t>башы</w:t>
      </w:r>
      <w:r w:rsidR="00AB0A76" w:rsidRPr="00BA42E0">
        <w:rPr>
          <w:sz w:val="28"/>
          <w:szCs w:val="28"/>
          <w:lang w:val="ky-KG"/>
        </w:rPr>
        <w:t>”</w:t>
      </w:r>
      <w:r w:rsidRPr="00BA42E0">
        <w:rPr>
          <w:sz w:val="28"/>
          <w:szCs w:val="28"/>
        </w:rPr>
        <w:t xml:space="preserve"> - саны, </w:t>
      </w:r>
      <w:r w:rsidR="00AB0A76" w:rsidRPr="00BA42E0">
        <w:rPr>
          <w:sz w:val="28"/>
          <w:szCs w:val="28"/>
          <w:lang w:val="ky-KG"/>
        </w:rPr>
        <w:t>“</w:t>
      </w:r>
      <w:r w:rsidRPr="00BA42E0">
        <w:rPr>
          <w:sz w:val="28"/>
          <w:szCs w:val="28"/>
        </w:rPr>
        <w:t>бууланткыч</w:t>
      </w:r>
      <w:r w:rsidR="00AB0A76" w:rsidRPr="00BA42E0">
        <w:rPr>
          <w:sz w:val="28"/>
          <w:szCs w:val="28"/>
          <w:lang w:val="ky-KG"/>
        </w:rPr>
        <w:t>”</w:t>
      </w:r>
      <w:r w:rsidRPr="00BA42E0">
        <w:rPr>
          <w:sz w:val="28"/>
          <w:szCs w:val="28"/>
        </w:rPr>
        <w:t xml:space="preserve"> - саны жазылат, 9, 10-графаларында цистернаны баштапкы жана кийинки изилдөө күнү көрсөтүлөт;</w:t>
      </w:r>
    </w:p>
    <w:p w:rsidR="00AB0A76" w:rsidRPr="00BA42E0" w:rsidRDefault="00933AB7" w:rsidP="00634026">
      <w:pPr>
        <w:pStyle w:val="ConsPlusNormal"/>
        <w:ind w:firstLine="540"/>
        <w:jc w:val="both"/>
        <w:rPr>
          <w:sz w:val="28"/>
          <w:szCs w:val="28"/>
        </w:rPr>
      </w:pPr>
      <w:r w:rsidRPr="00BA42E0">
        <w:rPr>
          <w:sz w:val="28"/>
          <w:szCs w:val="28"/>
        </w:rPr>
        <w:t xml:space="preserve">6-пунктта - бууландыргыч жөнүндө маалымат; </w:t>
      </w:r>
    </w:p>
    <w:p w:rsidR="000843C9" w:rsidRPr="00BA42E0" w:rsidRDefault="00933AB7" w:rsidP="00AB0A76">
      <w:pPr>
        <w:pStyle w:val="ConsPlusNormal"/>
        <w:ind w:firstLine="540"/>
        <w:jc w:val="both"/>
        <w:rPr>
          <w:sz w:val="28"/>
          <w:szCs w:val="28"/>
        </w:rPr>
      </w:pPr>
      <w:r w:rsidRPr="00BA42E0">
        <w:rPr>
          <w:sz w:val="28"/>
          <w:szCs w:val="28"/>
        </w:rPr>
        <w:t>7-пунктта - арматуралар, коопсуздук шаймандары жана приборлор жөнүндө маалымат. Ар бир цистернага азайтуучу баш менен толтуруу;</w:t>
      </w:r>
      <w:r w:rsidR="00AB0A76" w:rsidRPr="00BA42E0">
        <w:rPr>
          <w:sz w:val="28"/>
          <w:szCs w:val="28"/>
          <w:lang w:val="ky-KG"/>
        </w:rPr>
        <w:t xml:space="preserve"> </w:t>
      </w:r>
    </w:p>
    <w:p w:rsidR="00AB0A76" w:rsidRPr="00BA42E0" w:rsidRDefault="00933AB7" w:rsidP="00634026">
      <w:pPr>
        <w:pStyle w:val="ConsPlusNormal"/>
        <w:ind w:firstLine="540"/>
        <w:jc w:val="both"/>
        <w:rPr>
          <w:sz w:val="28"/>
          <w:szCs w:val="28"/>
          <w:lang w:val="ky-KG"/>
        </w:rPr>
      </w:pPr>
      <w:r w:rsidRPr="00BA42E0">
        <w:rPr>
          <w:sz w:val="28"/>
          <w:szCs w:val="28"/>
        </w:rPr>
        <w:t>8-пунктта цистернаны орнотуу боюнча пландаштырылган жана пландан тышкары жумуштар жөнүндө маалыматтар жазылган, анда аткарылган иштин күнү жана түрү чагылдырылышы керек: техникалык тейлөө (техникалык абалын текшерүүдөн тышкары), учурдагы ремонт, бактарды изилдөө, пландан тышкары оңдоо, бууландыргычтарды техникалык тейлөө жана пландаштырылган оңдоо, ошондой эле орнотулган жабдуунун түрү жана саны (клапандар, манометрлер жана башка шаймандар);</w:t>
      </w:r>
      <w:r w:rsidR="00AB0A76" w:rsidRPr="00BA42E0">
        <w:rPr>
          <w:sz w:val="28"/>
          <w:szCs w:val="28"/>
          <w:lang w:val="ky-KG"/>
        </w:rPr>
        <w:t xml:space="preserve"> </w:t>
      </w:r>
    </w:p>
    <w:p w:rsidR="000843C9" w:rsidRPr="00BA42E0" w:rsidRDefault="00933AB7" w:rsidP="00634026">
      <w:pPr>
        <w:pStyle w:val="ConsPlusNormal"/>
        <w:ind w:firstLine="540"/>
        <w:jc w:val="both"/>
        <w:rPr>
          <w:sz w:val="28"/>
          <w:szCs w:val="28"/>
          <w:lang w:val="ky-KG"/>
        </w:rPr>
      </w:pPr>
      <w:r w:rsidRPr="00BA42E0">
        <w:rPr>
          <w:sz w:val="28"/>
          <w:szCs w:val="28"/>
          <w:lang w:val="ky-KG"/>
        </w:rPr>
        <w:t xml:space="preserve">9-пунктта, резервуардын орнотулушунун жердин циклдарынын жана чагылгандан коргоонун маалыматтары жылына бир жолу катталат. </w:t>
      </w:r>
      <w:r w:rsidR="00AB0A76" w:rsidRPr="00BA42E0">
        <w:rPr>
          <w:sz w:val="28"/>
          <w:szCs w:val="28"/>
          <w:lang w:val="ky-KG"/>
        </w:rPr>
        <w:t>“</w:t>
      </w:r>
      <w:r w:rsidRPr="00BA42E0">
        <w:rPr>
          <w:sz w:val="28"/>
          <w:szCs w:val="28"/>
          <w:lang w:val="ky-KG"/>
        </w:rPr>
        <w:t>Түзүлдү</w:t>
      </w:r>
      <w:r w:rsidR="00AB0A76" w:rsidRPr="00BA42E0">
        <w:rPr>
          <w:sz w:val="28"/>
          <w:szCs w:val="28"/>
          <w:lang w:val="ky-KG"/>
        </w:rPr>
        <w:t>”, “</w:t>
      </w:r>
      <w:r w:rsidRPr="00BA42E0">
        <w:rPr>
          <w:sz w:val="28"/>
          <w:szCs w:val="28"/>
          <w:lang w:val="ky-KG"/>
        </w:rPr>
        <w:t>Паспорт текшерилди</w:t>
      </w:r>
      <w:r w:rsidR="00AB0A76" w:rsidRPr="00BA42E0">
        <w:rPr>
          <w:sz w:val="28"/>
          <w:szCs w:val="28"/>
          <w:lang w:val="ky-KG"/>
        </w:rPr>
        <w:t>”</w:t>
      </w:r>
      <w:r w:rsidRPr="00BA42E0">
        <w:rPr>
          <w:sz w:val="28"/>
          <w:szCs w:val="28"/>
          <w:lang w:val="ky-KG"/>
        </w:rPr>
        <w:t xml:space="preserve"> жана </w:t>
      </w:r>
      <w:r w:rsidR="00AB0A76" w:rsidRPr="00BA42E0">
        <w:rPr>
          <w:sz w:val="28"/>
          <w:szCs w:val="28"/>
          <w:lang w:val="ky-KG"/>
        </w:rPr>
        <w:t>“</w:t>
      </w:r>
      <w:r w:rsidRPr="00BA42E0">
        <w:rPr>
          <w:sz w:val="28"/>
          <w:szCs w:val="28"/>
          <w:lang w:val="ky-KG"/>
        </w:rPr>
        <w:t>Паспорт түзүлдү</w:t>
      </w:r>
      <w:r w:rsidR="00AB0A76" w:rsidRPr="00BA42E0">
        <w:rPr>
          <w:sz w:val="28"/>
          <w:szCs w:val="28"/>
          <w:lang w:val="ky-KG"/>
        </w:rPr>
        <w:t xml:space="preserve">” </w:t>
      </w:r>
      <w:r w:rsidRPr="00BA42E0">
        <w:rPr>
          <w:sz w:val="28"/>
          <w:szCs w:val="28"/>
          <w:lang w:val="ky-KG"/>
        </w:rPr>
        <w:t xml:space="preserve">деген саптар баракта толтурулат, анда танкты орнотуунун акыркы башкаруу башчысы жөнүндө </w:t>
      </w:r>
      <w:r w:rsidRPr="00BA42E0">
        <w:rPr>
          <w:sz w:val="28"/>
          <w:szCs w:val="28"/>
          <w:lang w:val="ky-KG"/>
        </w:rPr>
        <w:lastRenderedPageBreak/>
        <w:t>маалыматтар камтылган.</w:t>
      </w:r>
    </w:p>
    <w:p w:rsidR="000843C9" w:rsidRPr="00BA42E0" w:rsidRDefault="00933AB7" w:rsidP="00634026">
      <w:pPr>
        <w:pStyle w:val="ConsPlusNormal"/>
        <w:ind w:firstLine="540"/>
        <w:jc w:val="both"/>
        <w:rPr>
          <w:sz w:val="28"/>
          <w:szCs w:val="28"/>
        </w:rPr>
      </w:pPr>
      <w:r w:rsidRPr="00BA42E0">
        <w:rPr>
          <w:sz w:val="28"/>
          <w:szCs w:val="28"/>
          <w:lang w:val="ky-KG"/>
        </w:rPr>
        <w:t xml:space="preserve">Цистернаны орнотуунун паспорту бир нускада толтурулат жана цистерна орнотмолорунун ээсинин жана (же) анын ыйгарым укуктуу адамынын архивинде сакталат. </w:t>
      </w:r>
      <w:r w:rsidRPr="00BA42E0">
        <w:rPr>
          <w:sz w:val="28"/>
          <w:szCs w:val="28"/>
        </w:rPr>
        <w:t>Паспортто аткаруучу техникалык документтер (башкы план, профиль, ширетүү схемасы), шаймандардын паспорттору камтылган.</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EC49F1" w:rsidRPr="00BA42E0" w:rsidRDefault="000E708E" w:rsidP="00634026">
      <w:pPr>
        <w:pStyle w:val="ConsPlusNormal"/>
        <w:jc w:val="right"/>
        <w:outlineLvl w:val="1"/>
        <w:rPr>
          <w:sz w:val="28"/>
          <w:szCs w:val="28"/>
        </w:rPr>
      </w:pPr>
      <w:r w:rsidRPr="00BA42E0">
        <w:rPr>
          <w:sz w:val="28"/>
          <w:szCs w:val="28"/>
        </w:rPr>
        <w:t xml:space="preserve"> </w:t>
      </w: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EC49F1" w:rsidRPr="00BA42E0" w:rsidRDefault="00EC49F1" w:rsidP="00634026">
      <w:pPr>
        <w:pStyle w:val="ConsPlusNormal"/>
        <w:jc w:val="right"/>
        <w:outlineLvl w:val="1"/>
        <w:rPr>
          <w:sz w:val="28"/>
          <w:szCs w:val="28"/>
        </w:rPr>
      </w:pPr>
    </w:p>
    <w:p w:rsidR="004D4A28" w:rsidRPr="00BA42E0" w:rsidRDefault="004D4A28" w:rsidP="00634026">
      <w:pPr>
        <w:pStyle w:val="ConsPlusNormal"/>
        <w:jc w:val="right"/>
        <w:outlineLvl w:val="1"/>
        <w:rPr>
          <w:sz w:val="28"/>
          <w:szCs w:val="28"/>
        </w:rPr>
      </w:pPr>
    </w:p>
    <w:p w:rsidR="004D4A28" w:rsidRPr="00D85AF6" w:rsidRDefault="004D4A28" w:rsidP="004D4A28">
      <w:pPr>
        <w:pStyle w:val="ConsPlusNormal"/>
        <w:ind w:left="5670" w:firstLine="142"/>
        <w:jc w:val="both"/>
        <w:rPr>
          <w:b/>
          <w:sz w:val="28"/>
          <w:szCs w:val="28"/>
        </w:rPr>
      </w:pPr>
      <w:bookmarkStart w:id="59" w:name="_Hlk55967877"/>
      <w:r w:rsidRPr="00D85AF6">
        <w:rPr>
          <w:b/>
          <w:sz w:val="28"/>
          <w:szCs w:val="28"/>
        </w:rPr>
        <w:t xml:space="preserve">Газ </w:t>
      </w:r>
      <w:r w:rsidRPr="00D85AF6">
        <w:rPr>
          <w:b/>
          <w:sz w:val="28"/>
          <w:szCs w:val="28"/>
          <w:lang w:val="ky-KG"/>
        </w:rPr>
        <w:t>чарбас</w:t>
      </w:r>
      <w:r w:rsidRPr="00D85AF6">
        <w:rPr>
          <w:b/>
          <w:sz w:val="28"/>
          <w:szCs w:val="28"/>
        </w:rPr>
        <w:t xml:space="preserve">ындагы </w:t>
      </w:r>
    </w:p>
    <w:p w:rsidR="004D4A28" w:rsidRPr="00D85AF6" w:rsidRDefault="004D4A28" w:rsidP="004D4A28">
      <w:pPr>
        <w:autoSpaceDE w:val="0"/>
        <w:autoSpaceDN w:val="0"/>
        <w:adjustRightInd w:val="0"/>
        <w:ind w:left="5812" w:right="848"/>
        <w:jc w:val="both"/>
        <w:rPr>
          <w:rFonts w:eastAsia="Times New Roman" w:cs="Times New Roman"/>
          <w:b/>
          <w:sz w:val="28"/>
          <w:szCs w:val="28"/>
          <w:lang w:val="ky-KG" w:eastAsia="ru-RU"/>
        </w:rPr>
      </w:pPr>
      <w:r w:rsidRPr="00D85AF6">
        <w:rPr>
          <w:rFonts w:eastAsia="Times New Roman" w:cs="Times New Roman"/>
          <w:b/>
          <w:sz w:val="28"/>
          <w:szCs w:val="28"/>
          <w:lang w:eastAsia="ru-RU"/>
        </w:rPr>
        <w:lastRenderedPageBreak/>
        <w:t>Өнөр жай коопсуздугунун эрежелерине</w:t>
      </w:r>
      <w:r w:rsidRPr="00D85AF6">
        <w:rPr>
          <w:rFonts w:eastAsia="Times New Roman" w:cs="Times New Roman"/>
          <w:b/>
          <w:sz w:val="28"/>
          <w:szCs w:val="28"/>
          <w:lang w:val="ky-KG" w:eastAsia="ru-RU"/>
        </w:rPr>
        <w:t xml:space="preserve"> </w:t>
      </w:r>
    </w:p>
    <w:p w:rsidR="004D4A28" w:rsidRPr="00D85AF6" w:rsidRDefault="004D4A28" w:rsidP="00D85AF6">
      <w:pPr>
        <w:pStyle w:val="ConsPlusNormal"/>
        <w:ind w:left="3540" w:right="600" w:firstLine="855"/>
        <w:jc w:val="right"/>
        <w:rPr>
          <w:b/>
          <w:sz w:val="28"/>
          <w:szCs w:val="28"/>
          <w:lang w:val="ky-KG"/>
        </w:rPr>
      </w:pPr>
      <w:r w:rsidRPr="00D85AF6">
        <w:rPr>
          <w:b/>
          <w:bCs/>
          <w:color w:val="000000"/>
          <w:sz w:val="28"/>
          <w:szCs w:val="28"/>
          <w:lang w:val="ky-KG"/>
        </w:rPr>
        <w:t xml:space="preserve">10-тиркеме </w:t>
      </w:r>
    </w:p>
    <w:bookmarkEnd w:id="59"/>
    <w:p w:rsidR="000843C9" w:rsidRPr="00BA42E0" w:rsidRDefault="000843C9" w:rsidP="00634026">
      <w:pPr>
        <w:pStyle w:val="ConsPlusNormal"/>
        <w:jc w:val="right"/>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p>
    <w:p w:rsidR="000843C9" w:rsidRPr="00BA42E0" w:rsidRDefault="00177F76" w:rsidP="00177F76">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lang w:val="ky-KG"/>
        </w:rPr>
        <w:t>Суюлтулган газдын топтук</w:t>
      </w:r>
      <w:r w:rsidRPr="00BA42E0">
        <w:rPr>
          <w:rFonts w:ascii="Times New Roman" w:hAnsi="Times New Roman" w:cs="Times New Roman"/>
          <w:sz w:val="28"/>
          <w:szCs w:val="28"/>
          <w:lang w:val="ky-KG"/>
        </w:rPr>
        <w:t xml:space="preserve"> </w:t>
      </w:r>
      <w:r w:rsidR="000843C9" w:rsidRPr="00BA42E0">
        <w:rPr>
          <w:rFonts w:ascii="Times New Roman" w:hAnsi="Times New Roman" w:cs="Times New Roman"/>
          <w:b/>
          <w:sz w:val="28"/>
          <w:szCs w:val="28"/>
          <w:lang w:val="ky-KG"/>
        </w:rPr>
        <w:t>баллон</w:t>
      </w:r>
      <w:r w:rsidRPr="00BA42E0">
        <w:rPr>
          <w:rFonts w:ascii="Times New Roman" w:hAnsi="Times New Roman" w:cs="Times New Roman"/>
          <w:b/>
          <w:sz w:val="28"/>
          <w:szCs w:val="28"/>
          <w:lang w:val="ky-KG"/>
        </w:rPr>
        <w:t xml:space="preserve">дук орнотмосунун </w:t>
      </w:r>
      <w:r w:rsidR="000843C9" w:rsidRPr="00BA42E0">
        <w:rPr>
          <w:rFonts w:ascii="Times New Roman" w:hAnsi="Times New Roman" w:cs="Times New Roman"/>
          <w:b/>
          <w:sz w:val="28"/>
          <w:szCs w:val="28"/>
          <w:lang w:val="ky-KG"/>
        </w:rPr>
        <w:t xml:space="preserve"> </w:t>
      </w:r>
      <w:r w:rsidRPr="00BA42E0">
        <w:rPr>
          <w:rFonts w:ascii="Times New Roman" w:hAnsi="Times New Roman" w:cs="Times New Roman"/>
          <w:b/>
          <w:sz w:val="28"/>
          <w:szCs w:val="28"/>
          <w:lang w:val="ky-KG"/>
        </w:rPr>
        <w:t xml:space="preserve">ЭКСПЛУАТАЦИЯЛЫК ПАСПОРТУ </w:t>
      </w:r>
      <w:r w:rsidR="000843C9" w:rsidRPr="00BA42E0">
        <w:rPr>
          <w:rFonts w:ascii="Times New Roman" w:hAnsi="Times New Roman" w:cs="Times New Roman"/>
          <w:b/>
          <w:sz w:val="28"/>
          <w:szCs w:val="28"/>
          <w:lang w:val="ky-KG"/>
        </w:rPr>
        <w:t>N ______</w:t>
      </w:r>
    </w:p>
    <w:p w:rsidR="000843C9" w:rsidRPr="00BA42E0" w:rsidRDefault="000843C9" w:rsidP="00634026">
      <w:pPr>
        <w:pStyle w:val="ConsPlusNonformat"/>
        <w:jc w:val="both"/>
        <w:rPr>
          <w:rFonts w:ascii="Times New Roman" w:hAnsi="Times New Roman" w:cs="Times New Roman"/>
          <w:sz w:val="28"/>
          <w:szCs w:val="28"/>
          <w:lang w:val="ky-KG"/>
        </w:rPr>
      </w:pPr>
    </w:p>
    <w:p w:rsidR="000843C9" w:rsidRPr="00BA42E0" w:rsidRDefault="00303D72"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Аткаруучу-техникалык документтердин архивдик номери </w:t>
      </w:r>
      <w:r w:rsidR="000843C9" w:rsidRPr="00BA42E0">
        <w:rPr>
          <w:rFonts w:ascii="Times New Roman" w:hAnsi="Times New Roman" w:cs="Times New Roman"/>
          <w:sz w:val="28"/>
          <w:szCs w:val="28"/>
        </w:rPr>
        <w:t xml:space="preserve"> 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7546A9" w:rsidRPr="00BA42E0">
        <w:rPr>
          <w:rFonts w:ascii="Times New Roman" w:hAnsi="Times New Roman" w:cs="Times New Roman"/>
          <w:sz w:val="28"/>
          <w:szCs w:val="28"/>
          <w:lang w:val="ky-KG"/>
        </w:rPr>
        <w:t>Т</w:t>
      </w:r>
      <w:r w:rsidR="007546A9" w:rsidRPr="00BA42E0">
        <w:rPr>
          <w:rFonts w:ascii="Times New Roman" w:hAnsi="Times New Roman" w:cs="Times New Roman"/>
          <w:sz w:val="28"/>
          <w:szCs w:val="28"/>
        </w:rPr>
        <w:t xml:space="preserve">оптук баллондук орнотмонун  </w:t>
      </w:r>
      <w:r w:rsidR="007546A9" w:rsidRPr="00BA42E0">
        <w:rPr>
          <w:rFonts w:ascii="Times New Roman" w:hAnsi="Times New Roman" w:cs="Times New Roman"/>
          <w:sz w:val="28"/>
          <w:szCs w:val="28"/>
          <w:lang w:val="ky-KG"/>
        </w:rPr>
        <w:t>д</w:t>
      </w:r>
      <w:r w:rsidR="00062EE3" w:rsidRPr="00BA42E0">
        <w:rPr>
          <w:rFonts w:ascii="Times New Roman" w:hAnsi="Times New Roman" w:cs="Times New Roman"/>
          <w:sz w:val="28"/>
          <w:szCs w:val="28"/>
        </w:rPr>
        <w:t>ареги</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_________________________________</w:t>
      </w:r>
      <w:r w:rsidR="00177F76" w:rsidRPr="00BA42E0">
        <w:rPr>
          <w:rFonts w:ascii="Times New Roman" w:hAnsi="Times New Roman" w:cs="Times New Roman"/>
          <w:sz w:val="28"/>
          <w:szCs w:val="28"/>
        </w:rPr>
        <w:t xml:space="preserve"> шаары</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w:t>
      </w:r>
      <w:r w:rsidR="008E6B76" w:rsidRPr="00BA42E0">
        <w:rPr>
          <w:rFonts w:ascii="Times New Roman" w:hAnsi="Times New Roman" w:cs="Times New Roman"/>
          <w:sz w:val="28"/>
          <w:szCs w:val="28"/>
        </w:rPr>
        <w:t xml:space="preserve"> </w:t>
      </w:r>
      <w:r w:rsidR="00177F76" w:rsidRPr="00BA42E0">
        <w:rPr>
          <w:rFonts w:ascii="Times New Roman" w:hAnsi="Times New Roman" w:cs="Times New Roman"/>
          <w:sz w:val="28"/>
          <w:szCs w:val="28"/>
        </w:rPr>
        <w:t xml:space="preserve">көчөсү </w:t>
      </w:r>
      <w:r w:rsidRPr="00BA42E0">
        <w:rPr>
          <w:rFonts w:ascii="Times New Roman" w:hAnsi="Times New Roman" w:cs="Times New Roman"/>
          <w:sz w:val="28"/>
          <w:szCs w:val="28"/>
        </w:rPr>
        <w:t>_____________________________</w:t>
      </w:r>
      <w:r w:rsidR="00177F76" w:rsidRPr="00BA42E0">
        <w:rPr>
          <w:rFonts w:ascii="Times New Roman" w:hAnsi="Times New Roman" w:cs="Times New Roman"/>
          <w:sz w:val="28"/>
          <w:szCs w:val="28"/>
        </w:rPr>
        <w:t xml:space="preserve"> үй</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Административ</w:t>
      </w:r>
      <w:r w:rsidR="00177F76" w:rsidRPr="00BA42E0">
        <w:rPr>
          <w:rFonts w:ascii="Times New Roman" w:hAnsi="Times New Roman" w:cs="Times New Roman"/>
          <w:sz w:val="28"/>
          <w:szCs w:val="28"/>
          <w:lang w:val="ky-KG"/>
        </w:rPr>
        <w:t>дик</w:t>
      </w:r>
      <w:r w:rsidRPr="00BA42E0">
        <w:rPr>
          <w:rFonts w:ascii="Times New Roman" w:hAnsi="Times New Roman" w:cs="Times New Roman"/>
          <w:sz w:val="28"/>
          <w:szCs w:val="28"/>
        </w:rPr>
        <w:t xml:space="preserve"> район (</w:t>
      </w:r>
      <w:r w:rsidR="00177F76" w:rsidRPr="00BA42E0">
        <w:rPr>
          <w:rFonts w:ascii="Times New Roman" w:hAnsi="Times New Roman" w:cs="Times New Roman"/>
          <w:sz w:val="28"/>
          <w:szCs w:val="28"/>
          <w:lang w:val="ky-KG"/>
        </w:rPr>
        <w:t>өндүрүш аянт</w:t>
      </w:r>
      <w:r w:rsidRPr="00BA42E0">
        <w:rPr>
          <w:rFonts w:ascii="Times New Roman" w:hAnsi="Times New Roman" w:cs="Times New Roman"/>
          <w:sz w:val="28"/>
          <w:szCs w:val="28"/>
        </w:rPr>
        <w:t>) 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0" w:name="P3440"/>
      <w:bookmarkEnd w:id="60"/>
      <w:r w:rsidRPr="00BA42E0">
        <w:rPr>
          <w:rFonts w:ascii="Times New Roman" w:hAnsi="Times New Roman" w:cs="Times New Roman"/>
          <w:sz w:val="28"/>
          <w:szCs w:val="28"/>
        </w:rPr>
        <w:t xml:space="preserve">     1. </w:t>
      </w:r>
      <w:r w:rsidR="00D80BAD" w:rsidRPr="00BA42E0">
        <w:rPr>
          <w:rFonts w:ascii="Times New Roman" w:hAnsi="Times New Roman" w:cs="Times New Roman"/>
          <w:sz w:val="28"/>
          <w:szCs w:val="28"/>
          <w:lang w:val="ky-KG"/>
        </w:rPr>
        <w:t>П</w:t>
      </w:r>
      <w:r w:rsidR="00D80BAD" w:rsidRPr="00BA42E0">
        <w:rPr>
          <w:rFonts w:ascii="Times New Roman" w:hAnsi="Times New Roman" w:cs="Times New Roman"/>
          <w:sz w:val="28"/>
          <w:szCs w:val="28"/>
        </w:rPr>
        <w:t xml:space="preserve">айдаланууга кабыл алуу күнү </w:t>
      </w:r>
      <w:r w:rsidRPr="00BA42E0">
        <w:rPr>
          <w:rFonts w:ascii="Times New Roman" w:hAnsi="Times New Roman" w:cs="Times New Roman"/>
          <w:sz w:val="28"/>
          <w:szCs w:val="28"/>
        </w:rPr>
        <w:t>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1" w:name="P3441"/>
      <w:bookmarkEnd w:id="61"/>
      <w:r w:rsidRPr="00BA42E0">
        <w:rPr>
          <w:rFonts w:ascii="Times New Roman" w:hAnsi="Times New Roman" w:cs="Times New Roman"/>
          <w:sz w:val="28"/>
          <w:szCs w:val="28"/>
        </w:rPr>
        <w:t xml:space="preserve">     2. </w:t>
      </w:r>
      <w:r w:rsidR="00D80BAD" w:rsidRPr="00BA42E0">
        <w:rPr>
          <w:rFonts w:ascii="Times New Roman" w:hAnsi="Times New Roman" w:cs="Times New Roman"/>
          <w:sz w:val="28"/>
          <w:szCs w:val="28"/>
          <w:lang w:val="ky-KG"/>
        </w:rPr>
        <w:t>Пайдаланууга киргизүү күнү</w:t>
      </w:r>
      <w:r w:rsidR="00D80BAD" w:rsidRPr="00BA42E0">
        <w:rPr>
          <w:rFonts w:ascii="Times New Roman" w:hAnsi="Times New Roman" w:cs="Times New Roman"/>
          <w:sz w:val="28"/>
          <w:szCs w:val="28"/>
        </w:rPr>
        <w:t xml:space="preserve"> </w:t>
      </w:r>
      <w:r w:rsidRPr="00BA42E0">
        <w:rPr>
          <w:rFonts w:ascii="Times New Roman" w:hAnsi="Times New Roman" w:cs="Times New Roman"/>
          <w:sz w:val="28"/>
          <w:szCs w:val="28"/>
        </w:rPr>
        <w:t>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2" w:name="P3442"/>
      <w:bookmarkEnd w:id="62"/>
      <w:r w:rsidRPr="00BA42E0">
        <w:rPr>
          <w:rFonts w:ascii="Times New Roman" w:hAnsi="Times New Roman" w:cs="Times New Roman"/>
          <w:sz w:val="28"/>
          <w:szCs w:val="28"/>
        </w:rPr>
        <w:t xml:space="preserve">     3. </w:t>
      </w:r>
      <w:r w:rsidR="00D80BAD" w:rsidRPr="00BA42E0">
        <w:rPr>
          <w:rFonts w:ascii="Times New Roman" w:hAnsi="Times New Roman" w:cs="Times New Roman"/>
          <w:sz w:val="28"/>
          <w:szCs w:val="28"/>
          <w:lang w:val="ky-KG"/>
        </w:rPr>
        <w:t>Б</w:t>
      </w:r>
      <w:r w:rsidRPr="00BA42E0">
        <w:rPr>
          <w:rFonts w:ascii="Times New Roman" w:hAnsi="Times New Roman" w:cs="Times New Roman"/>
          <w:sz w:val="28"/>
          <w:szCs w:val="28"/>
        </w:rPr>
        <w:t>аллон</w:t>
      </w:r>
      <w:r w:rsidR="00D80BAD" w:rsidRPr="00BA42E0">
        <w:rPr>
          <w:rFonts w:ascii="Times New Roman" w:hAnsi="Times New Roman" w:cs="Times New Roman"/>
          <w:sz w:val="28"/>
          <w:szCs w:val="28"/>
          <w:lang w:val="ky-KG"/>
        </w:rPr>
        <w:t>дордун саны</w:t>
      </w:r>
      <w:r w:rsidRPr="00BA42E0">
        <w:rPr>
          <w:rFonts w:ascii="Times New Roman" w:hAnsi="Times New Roman" w:cs="Times New Roman"/>
          <w:sz w:val="28"/>
          <w:szCs w:val="28"/>
        </w:rPr>
        <w:t xml:space="preserve"> 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3" w:name="P3443"/>
      <w:bookmarkEnd w:id="63"/>
      <w:r w:rsidRPr="00BA42E0">
        <w:rPr>
          <w:rFonts w:ascii="Times New Roman" w:hAnsi="Times New Roman" w:cs="Times New Roman"/>
          <w:sz w:val="28"/>
          <w:szCs w:val="28"/>
        </w:rPr>
        <w:t xml:space="preserve">     4. </w:t>
      </w:r>
      <w:r w:rsidR="00D80BAD" w:rsidRPr="00BA42E0">
        <w:rPr>
          <w:rFonts w:ascii="Times New Roman" w:hAnsi="Times New Roman" w:cs="Times New Roman"/>
          <w:sz w:val="28"/>
          <w:szCs w:val="28"/>
          <w:lang w:val="ky-KG"/>
        </w:rPr>
        <w:t>Б</w:t>
      </w:r>
      <w:r w:rsidR="00D80BAD" w:rsidRPr="00BA42E0">
        <w:rPr>
          <w:rFonts w:ascii="Times New Roman" w:hAnsi="Times New Roman" w:cs="Times New Roman"/>
          <w:sz w:val="28"/>
          <w:szCs w:val="28"/>
        </w:rPr>
        <w:t>аллон</w:t>
      </w:r>
      <w:r w:rsidR="00D80BAD" w:rsidRPr="00BA42E0">
        <w:rPr>
          <w:rFonts w:ascii="Times New Roman" w:hAnsi="Times New Roman" w:cs="Times New Roman"/>
          <w:sz w:val="28"/>
          <w:szCs w:val="28"/>
          <w:lang w:val="ky-KG"/>
        </w:rPr>
        <w:t>дун бирдиктүү көлөмү</w:t>
      </w:r>
      <w:r w:rsidRPr="00BA42E0">
        <w:rPr>
          <w:rFonts w:ascii="Times New Roman" w:hAnsi="Times New Roman" w:cs="Times New Roman"/>
          <w:sz w:val="28"/>
          <w:szCs w:val="28"/>
        </w:rPr>
        <w:t xml:space="preserve"> (</w:t>
      </w:r>
      <w:r w:rsidR="00D80BAD" w:rsidRPr="00BA42E0">
        <w:rPr>
          <w:rFonts w:ascii="Times New Roman" w:hAnsi="Times New Roman" w:cs="Times New Roman"/>
          <w:sz w:val="28"/>
          <w:szCs w:val="28"/>
          <w:lang w:val="ky-KG"/>
        </w:rPr>
        <w:t>батышуусу</w:t>
      </w:r>
      <w:r w:rsidRPr="00BA42E0">
        <w:rPr>
          <w:rFonts w:ascii="Times New Roman" w:hAnsi="Times New Roman" w:cs="Times New Roman"/>
          <w:sz w:val="28"/>
          <w:szCs w:val="28"/>
        </w:rPr>
        <w:t>), куб.м 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4" w:name="P3444"/>
      <w:bookmarkEnd w:id="64"/>
      <w:r w:rsidRPr="00BA42E0">
        <w:rPr>
          <w:rFonts w:ascii="Times New Roman" w:hAnsi="Times New Roman" w:cs="Times New Roman"/>
          <w:sz w:val="28"/>
          <w:szCs w:val="28"/>
        </w:rPr>
        <w:t xml:space="preserve">     5. Шкаф 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(материал</w:t>
      </w:r>
      <w:r w:rsidR="00D80BAD" w:rsidRPr="00BA42E0">
        <w:rPr>
          <w:rFonts w:ascii="Times New Roman" w:hAnsi="Times New Roman" w:cs="Times New Roman"/>
          <w:sz w:val="28"/>
          <w:szCs w:val="28"/>
          <w:lang w:val="ky-KG"/>
        </w:rPr>
        <w:t>ы</w:t>
      </w:r>
      <w:r w:rsidRPr="00BA42E0">
        <w:rPr>
          <w:rFonts w:ascii="Times New Roman" w:hAnsi="Times New Roman" w:cs="Times New Roman"/>
          <w:sz w:val="28"/>
          <w:szCs w:val="28"/>
        </w:rPr>
        <w:t xml:space="preserve">, </w:t>
      </w:r>
      <w:r w:rsidR="00D80BAD" w:rsidRPr="00BA42E0">
        <w:rPr>
          <w:rFonts w:ascii="Times New Roman" w:hAnsi="Times New Roman" w:cs="Times New Roman"/>
          <w:sz w:val="28"/>
          <w:szCs w:val="28"/>
          <w:lang w:val="ky-KG"/>
        </w:rPr>
        <w:t>көлөмү</w:t>
      </w:r>
      <w:r w:rsidRPr="00BA42E0">
        <w:rPr>
          <w:rFonts w:ascii="Times New Roman" w:hAnsi="Times New Roman" w:cs="Times New Roman"/>
          <w:sz w:val="28"/>
          <w:szCs w:val="28"/>
        </w:rPr>
        <w:t xml:space="preserve">, </w:t>
      </w:r>
      <w:r w:rsidR="00D80BAD" w:rsidRPr="00BA42E0">
        <w:rPr>
          <w:rFonts w:ascii="Times New Roman" w:hAnsi="Times New Roman" w:cs="Times New Roman"/>
          <w:sz w:val="28"/>
          <w:szCs w:val="28"/>
          <w:lang w:val="ky-KG"/>
        </w:rPr>
        <w:t xml:space="preserve">негизинде </w:t>
      </w:r>
      <w:r w:rsidR="00376373" w:rsidRPr="00BA42E0">
        <w:rPr>
          <w:rFonts w:ascii="Times New Roman" w:hAnsi="Times New Roman" w:cs="Times New Roman"/>
          <w:sz w:val="28"/>
          <w:szCs w:val="28"/>
          <w:lang w:val="ky-KG"/>
        </w:rPr>
        <w:t>орнотулга</w:t>
      </w:r>
      <w:r w:rsidR="00D80BAD" w:rsidRPr="00BA42E0">
        <w:rPr>
          <w:rFonts w:ascii="Times New Roman" w:hAnsi="Times New Roman" w:cs="Times New Roman"/>
          <w:sz w:val="28"/>
          <w:szCs w:val="28"/>
          <w:lang w:val="ky-KG"/>
        </w:rPr>
        <w:t>н</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bookmarkStart w:id="65" w:name="P3446"/>
      <w:bookmarkEnd w:id="65"/>
      <w:r w:rsidRPr="00BA42E0">
        <w:rPr>
          <w:rFonts w:ascii="Times New Roman" w:hAnsi="Times New Roman" w:cs="Times New Roman"/>
          <w:sz w:val="28"/>
          <w:szCs w:val="28"/>
        </w:rPr>
        <w:t xml:space="preserve">     6. Газ</w:t>
      </w:r>
      <w:r w:rsidR="00D80BAD" w:rsidRPr="00BA42E0">
        <w:rPr>
          <w:rFonts w:ascii="Times New Roman" w:hAnsi="Times New Roman" w:cs="Times New Roman"/>
          <w:sz w:val="28"/>
          <w:szCs w:val="28"/>
          <w:lang w:val="ky-KG"/>
        </w:rPr>
        <w:t xml:space="preserve"> колдонуучу жабдуу</w:t>
      </w:r>
      <w:r w:rsidRPr="00BA42E0">
        <w:rPr>
          <w:rFonts w:ascii="Times New Roman" w:hAnsi="Times New Roman" w:cs="Times New Roman"/>
          <w:sz w:val="28"/>
          <w:szCs w:val="28"/>
        </w:rPr>
        <w:t xml:space="preserve"> 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66" w:name="P3447"/>
      <w:bookmarkEnd w:id="66"/>
      <w:r w:rsidRPr="00BA42E0">
        <w:rPr>
          <w:rFonts w:ascii="Times New Roman" w:hAnsi="Times New Roman" w:cs="Times New Roman"/>
          <w:sz w:val="28"/>
          <w:szCs w:val="28"/>
        </w:rPr>
        <w:t xml:space="preserve">     7.  </w:t>
      </w:r>
      <w:r w:rsidR="00E821E2" w:rsidRPr="00BA42E0">
        <w:rPr>
          <w:rFonts w:ascii="Times New Roman" w:hAnsi="Times New Roman" w:cs="Times New Roman"/>
          <w:sz w:val="28"/>
          <w:szCs w:val="28"/>
          <w:lang w:val="ky-KG"/>
        </w:rPr>
        <w:t xml:space="preserve">Топтук </w:t>
      </w:r>
      <w:r w:rsidR="00257BFA" w:rsidRPr="00BA42E0">
        <w:rPr>
          <w:rFonts w:ascii="Times New Roman" w:hAnsi="Times New Roman" w:cs="Times New Roman"/>
          <w:sz w:val="28"/>
          <w:szCs w:val="28"/>
          <w:lang w:val="ky-KG"/>
        </w:rPr>
        <w:t>баллондук орнотмого орнотулган жабдуу жөнүндө маалымат</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19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3"/>
        <w:gridCol w:w="1700"/>
        <w:gridCol w:w="704"/>
        <w:gridCol w:w="1451"/>
        <w:gridCol w:w="1378"/>
        <w:gridCol w:w="1549"/>
      </w:tblGrid>
      <w:tr w:rsidR="00223781" w:rsidRPr="00BA42E0">
        <w:tc>
          <w:tcPr>
            <w:tcW w:w="2873" w:type="dxa"/>
            <w:vAlign w:val="center"/>
          </w:tcPr>
          <w:p w:rsidR="00223781" w:rsidRPr="00BA42E0" w:rsidRDefault="00223781" w:rsidP="00223781">
            <w:pPr>
              <w:pStyle w:val="ConsPlusNormal"/>
              <w:jc w:val="center"/>
              <w:rPr>
                <w:sz w:val="28"/>
                <w:szCs w:val="28"/>
              </w:rPr>
            </w:pPr>
            <w:r w:rsidRPr="00BA42E0">
              <w:rPr>
                <w:sz w:val="28"/>
                <w:szCs w:val="28"/>
              </w:rPr>
              <w:lastRenderedPageBreak/>
              <w:t>Аталышы</w:t>
            </w:r>
          </w:p>
        </w:tc>
        <w:tc>
          <w:tcPr>
            <w:tcW w:w="1700" w:type="dxa"/>
            <w:vAlign w:val="center"/>
          </w:tcPr>
          <w:p w:rsidR="00223781" w:rsidRPr="00BA42E0" w:rsidRDefault="00223781" w:rsidP="00223781">
            <w:pPr>
              <w:pStyle w:val="ConsPlusNormal"/>
              <w:jc w:val="center"/>
              <w:rPr>
                <w:sz w:val="28"/>
                <w:szCs w:val="28"/>
              </w:rPr>
            </w:pPr>
            <w:r w:rsidRPr="00BA42E0">
              <w:rPr>
                <w:sz w:val="28"/>
                <w:szCs w:val="28"/>
              </w:rPr>
              <w:t>Саны, даана</w:t>
            </w:r>
          </w:p>
        </w:tc>
        <w:tc>
          <w:tcPr>
            <w:tcW w:w="704" w:type="dxa"/>
            <w:vAlign w:val="center"/>
          </w:tcPr>
          <w:p w:rsidR="00223781" w:rsidRPr="00BA42E0" w:rsidRDefault="00223781" w:rsidP="00223781">
            <w:pPr>
              <w:pStyle w:val="ConsPlusNormal"/>
              <w:jc w:val="center"/>
              <w:rPr>
                <w:sz w:val="28"/>
                <w:szCs w:val="28"/>
              </w:rPr>
            </w:pPr>
            <w:r w:rsidRPr="00BA42E0">
              <w:rPr>
                <w:sz w:val="28"/>
                <w:szCs w:val="28"/>
              </w:rPr>
              <w:t>Тип</w:t>
            </w:r>
          </w:p>
        </w:tc>
        <w:tc>
          <w:tcPr>
            <w:tcW w:w="1451" w:type="dxa"/>
            <w:vAlign w:val="center"/>
          </w:tcPr>
          <w:p w:rsidR="00223781" w:rsidRPr="00BA42E0" w:rsidRDefault="00223781" w:rsidP="00223781">
            <w:pPr>
              <w:pStyle w:val="ConsPlusNormal"/>
              <w:jc w:val="center"/>
              <w:rPr>
                <w:sz w:val="28"/>
                <w:szCs w:val="28"/>
              </w:rPr>
            </w:pPr>
            <w:r w:rsidRPr="00BA42E0">
              <w:rPr>
                <w:sz w:val="28"/>
                <w:szCs w:val="28"/>
                <w:lang w:val="ky-KG"/>
              </w:rPr>
              <w:t>Шарттуу өтмөк</w:t>
            </w:r>
            <w:r w:rsidRPr="00BA42E0">
              <w:rPr>
                <w:sz w:val="28"/>
                <w:szCs w:val="28"/>
              </w:rPr>
              <w:t>, мм</w:t>
            </w:r>
          </w:p>
        </w:tc>
        <w:tc>
          <w:tcPr>
            <w:tcW w:w="1378" w:type="dxa"/>
            <w:vAlign w:val="center"/>
          </w:tcPr>
          <w:p w:rsidR="00223781" w:rsidRPr="00BA42E0" w:rsidRDefault="00223781" w:rsidP="00223781">
            <w:pPr>
              <w:pStyle w:val="ConsPlusNormal"/>
              <w:jc w:val="center"/>
              <w:rPr>
                <w:sz w:val="28"/>
                <w:szCs w:val="28"/>
              </w:rPr>
            </w:pPr>
            <w:r w:rsidRPr="00BA42E0">
              <w:rPr>
                <w:sz w:val="28"/>
                <w:szCs w:val="28"/>
                <w:lang w:val="ky-KG"/>
              </w:rPr>
              <w:t>Шарттуу басым</w:t>
            </w:r>
            <w:r w:rsidRPr="00BA42E0">
              <w:rPr>
                <w:sz w:val="28"/>
                <w:szCs w:val="28"/>
              </w:rPr>
              <w:t>, МПа</w:t>
            </w:r>
          </w:p>
        </w:tc>
        <w:tc>
          <w:tcPr>
            <w:tcW w:w="1549" w:type="dxa"/>
            <w:vAlign w:val="center"/>
          </w:tcPr>
          <w:p w:rsidR="00223781" w:rsidRPr="00BA42E0" w:rsidRDefault="00223781" w:rsidP="00223781">
            <w:pPr>
              <w:pStyle w:val="ConsPlusNormal"/>
              <w:jc w:val="center"/>
              <w:rPr>
                <w:sz w:val="28"/>
                <w:szCs w:val="28"/>
              </w:rPr>
            </w:pPr>
            <w:r w:rsidRPr="00BA42E0">
              <w:rPr>
                <w:sz w:val="28"/>
                <w:szCs w:val="28"/>
              </w:rPr>
              <w:t>Тууралоо басымы, МПа</w:t>
            </w:r>
          </w:p>
        </w:tc>
      </w:tr>
      <w:tr w:rsidR="000843C9" w:rsidRPr="00BA42E0">
        <w:tc>
          <w:tcPr>
            <w:tcW w:w="2873" w:type="dxa"/>
          </w:tcPr>
          <w:p w:rsidR="000843C9" w:rsidRPr="00BA42E0" w:rsidRDefault="000843C9" w:rsidP="00634026">
            <w:pPr>
              <w:pStyle w:val="ConsPlusNormal"/>
              <w:rPr>
                <w:sz w:val="28"/>
                <w:szCs w:val="28"/>
              </w:rPr>
            </w:pPr>
            <w:r w:rsidRPr="00BA42E0">
              <w:rPr>
                <w:sz w:val="28"/>
                <w:szCs w:val="28"/>
              </w:rPr>
              <w:t xml:space="preserve">7.1. </w:t>
            </w:r>
            <w:r w:rsidR="00946B9B" w:rsidRPr="00BA42E0">
              <w:rPr>
                <w:sz w:val="28"/>
                <w:szCs w:val="28"/>
              </w:rPr>
              <w:t>Бекитүүчү арматура</w:t>
            </w:r>
          </w:p>
        </w:tc>
        <w:tc>
          <w:tcPr>
            <w:tcW w:w="1700" w:type="dxa"/>
          </w:tcPr>
          <w:p w:rsidR="000843C9" w:rsidRPr="00BA42E0" w:rsidRDefault="000843C9" w:rsidP="00634026">
            <w:pPr>
              <w:pStyle w:val="ConsPlusNormal"/>
              <w:rPr>
                <w:sz w:val="28"/>
                <w:szCs w:val="28"/>
              </w:rPr>
            </w:pPr>
          </w:p>
        </w:tc>
        <w:tc>
          <w:tcPr>
            <w:tcW w:w="704" w:type="dxa"/>
          </w:tcPr>
          <w:p w:rsidR="000843C9" w:rsidRPr="00BA42E0" w:rsidRDefault="000843C9" w:rsidP="00634026">
            <w:pPr>
              <w:pStyle w:val="ConsPlusNormal"/>
              <w:rPr>
                <w:sz w:val="28"/>
                <w:szCs w:val="28"/>
              </w:rPr>
            </w:pPr>
          </w:p>
        </w:tc>
        <w:tc>
          <w:tcPr>
            <w:tcW w:w="1451"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1549" w:type="dxa"/>
          </w:tcPr>
          <w:p w:rsidR="000843C9" w:rsidRPr="00BA42E0" w:rsidRDefault="000843C9" w:rsidP="00634026">
            <w:pPr>
              <w:pStyle w:val="ConsPlusNormal"/>
              <w:rPr>
                <w:sz w:val="28"/>
                <w:szCs w:val="28"/>
              </w:rPr>
            </w:pPr>
          </w:p>
        </w:tc>
      </w:tr>
      <w:tr w:rsidR="000843C9" w:rsidRPr="00BA42E0">
        <w:tc>
          <w:tcPr>
            <w:tcW w:w="2873" w:type="dxa"/>
          </w:tcPr>
          <w:p w:rsidR="000843C9" w:rsidRPr="00BA42E0" w:rsidRDefault="000843C9" w:rsidP="00634026">
            <w:pPr>
              <w:pStyle w:val="ConsPlusNormal"/>
              <w:rPr>
                <w:sz w:val="28"/>
                <w:szCs w:val="28"/>
              </w:rPr>
            </w:pPr>
            <w:r w:rsidRPr="00BA42E0">
              <w:rPr>
                <w:sz w:val="28"/>
                <w:szCs w:val="28"/>
              </w:rPr>
              <w:t xml:space="preserve">7.2. </w:t>
            </w:r>
            <w:r w:rsidR="00B65975" w:rsidRPr="00BA42E0">
              <w:rPr>
                <w:sz w:val="28"/>
                <w:szCs w:val="28"/>
              </w:rPr>
              <w:t>Басымды жөндөгүч</w:t>
            </w:r>
            <w:r w:rsidRPr="00BA42E0">
              <w:rPr>
                <w:sz w:val="28"/>
                <w:szCs w:val="28"/>
              </w:rPr>
              <w:t xml:space="preserve"> (</w:t>
            </w:r>
            <w:r w:rsidR="00D9279F" w:rsidRPr="00BA42E0">
              <w:rPr>
                <w:sz w:val="28"/>
                <w:szCs w:val="28"/>
                <w:lang w:val="ky-KG"/>
              </w:rPr>
              <w:t>жөндөгүчтөр</w:t>
            </w:r>
            <w:r w:rsidRPr="00BA42E0">
              <w:rPr>
                <w:sz w:val="28"/>
                <w:szCs w:val="28"/>
              </w:rPr>
              <w:t>)</w:t>
            </w:r>
          </w:p>
        </w:tc>
        <w:tc>
          <w:tcPr>
            <w:tcW w:w="1700" w:type="dxa"/>
          </w:tcPr>
          <w:p w:rsidR="000843C9" w:rsidRPr="00BA42E0" w:rsidRDefault="000843C9" w:rsidP="00634026">
            <w:pPr>
              <w:pStyle w:val="ConsPlusNormal"/>
              <w:rPr>
                <w:sz w:val="28"/>
                <w:szCs w:val="28"/>
              </w:rPr>
            </w:pPr>
          </w:p>
        </w:tc>
        <w:tc>
          <w:tcPr>
            <w:tcW w:w="704" w:type="dxa"/>
          </w:tcPr>
          <w:p w:rsidR="000843C9" w:rsidRPr="00BA42E0" w:rsidRDefault="000843C9" w:rsidP="00634026">
            <w:pPr>
              <w:pStyle w:val="ConsPlusNormal"/>
              <w:rPr>
                <w:sz w:val="28"/>
                <w:szCs w:val="28"/>
              </w:rPr>
            </w:pPr>
          </w:p>
        </w:tc>
        <w:tc>
          <w:tcPr>
            <w:tcW w:w="1451"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1549" w:type="dxa"/>
          </w:tcPr>
          <w:p w:rsidR="000843C9" w:rsidRPr="00BA42E0" w:rsidRDefault="000843C9" w:rsidP="00634026">
            <w:pPr>
              <w:pStyle w:val="ConsPlusNormal"/>
              <w:rPr>
                <w:sz w:val="28"/>
                <w:szCs w:val="28"/>
              </w:rPr>
            </w:pPr>
          </w:p>
        </w:tc>
      </w:tr>
      <w:tr w:rsidR="000843C9" w:rsidRPr="00BA42E0">
        <w:tc>
          <w:tcPr>
            <w:tcW w:w="2873" w:type="dxa"/>
          </w:tcPr>
          <w:p w:rsidR="000843C9" w:rsidRPr="00BA42E0" w:rsidRDefault="000843C9" w:rsidP="00634026">
            <w:pPr>
              <w:pStyle w:val="ConsPlusNormal"/>
              <w:rPr>
                <w:sz w:val="28"/>
                <w:szCs w:val="28"/>
              </w:rPr>
            </w:pPr>
            <w:r w:rsidRPr="00BA42E0">
              <w:rPr>
                <w:sz w:val="28"/>
                <w:szCs w:val="28"/>
              </w:rPr>
              <w:t xml:space="preserve">7.3. </w:t>
            </w:r>
            <w:r w:rsidR="00D9279F" w:rsidRPr="00BA42E0">
              <w:rPr>
                <w:sz w:val="28"/>
                <w:szCs w:val="28"/>
                <w:lang w:val="ky-KG"/>
              </w:rPr>
              <w:t xml:space="preserve">Сактоочу </w:t>
            </w:r>
            <w:r w:rsidRPr="00BA42E0">
              <w:rPr>
                <w:sz w:val="28"/>
                <w:szCs w:val="28"/>
              </w:rPr>
              <w:t>арматура</w:t>
            </w:r>
          </w:p>
        </w:tc>
        <w:tc>
          <w:tcPr>
            <w:tcW w:w="1700" w:type="dxa"/>
          </w:tcPr>
          <w:p w:rsidR="000843C9" w:rsidRPr="00BA42E0" w:rsidRDefault="000843C9" w:rsidP="00634026">
            <w:pPr>
              <w:pStyle w:val="ConsPlusNormal"/>
              <w:rPr>
                <w:sz w:val="28"/>
                <w:szCs w:val="28"/>
              </w:rPr>
            </w:pPr>
          </w:p>
        </w:tc>
        <w:tc>
          <w:tcPr>
            <w:tcW w:w="704" w:type="dxa"/>
          </w:tcPr>
          <w:p w:rsidR="000843C9" w:rsidRPr="00BA42E0" w:rsidRDefault="000843C9" w:rsidP="00634026">
            <w:pPr>
              <w:pStyle w:val="ConsPlusNormal"/>
              <w:rPr>
                <w:sz w:val="28"/>
                <w:szCs w:val="28"/>
              </w:rPr>
            </w:pPr>
          </w:p>
        </w:tc>
        <w:tc>
          <w:tcPr>
            <w:tcW w:w="1451" w:type="dxa"/>
          </w:tcPr>
          <w:p w:rsidR="000843C9" w:rsidRPr="00BA42E0" w:rsidRDefault="000843C9" w:rsidP="00634026">
            <w:pPr>
              <w:pStyle w:val="ConsPlusNormal"/>
              <w:rPr>
                <w:sz w:val="28"/>
                <w:szCs w:val="28"/>
              </w:rPr>
            </w:pPr>
          </w:p>
        </w:tc>
        <w:tc>
          <w:tcPr>
            <w:tcW w:w="1378" w:type="dxa"/>
          </w:tcPr>
          <w:p w:rsidR="000843C9" w:rsidRPr="00BA42E0" w:rsidRDefault="000843C9" w:rsidP="00634026">
            <w:pPr>
              <w:pStyle w:val="ConsPlusNormal"/>
              <w:rPr>
                <w:sz w:val="28"/>
                <w:szCs w:val="28"/>
              </w:rPr>
            </w:pPr>
          </w:p>
        </w:tc>
        <w:tc>
          <w:tcPr>
            <w:tcW w:w="1549"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r w:rsidRPr="00BA42E0">
        <w:rPr>
          <w:sz w:val="28"/>
          <w:szCs w:val="28"/>
        </w:rPr>
        <w:t>7.4. Манометр</w:t>
      </w:r>
      <w:r w:rsidR="00D9279F" w:rsidRPr="00BA42E0">
        <w:rPr>
          <w:sz w:val="28"/>
          <w:szCs w:val="28"/>
          <w:lang w:val="ky-KG"/>
        </w:rPr>
        <w:t>лер</w:t>
      </w:r>
      <w:r w:rsidRPr="00BA42E0">
        <w:rPr>
          <w:sz w:val="28"/>
          <w:szCs w:val="28"/>
        </w:rPr>
        <w:t xml:space="preserve"> (</w:t>
      </w:r>
      <w:r w:rsidR="00D9279F" w:rsidRPr="00BA42E0">
        <w:rPr>
          <w:sz w:val="28"/>
          <w:szCs w:val="28"/>
          <w:lang w:val="ky-KG"/>
        </w:rPr>
        <w:t>көрсөтүүчү</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1"/>
        <w:gridCol w:w="2331"/>
        <w:gridCol w:w="779"/>
        <w:gridCol w:w="2028"/>
        <w:gridCol w:w="1740"/>
      </w:tblGrid>
      <w:tr w:rsidR="000843C9" w:rsidRPr="00BA42E0">
        <w:tc>
          <w:tcPr>
            <w:tcW w:w="2761" w:type="dxa"/>
            <w:vAlign w:val="center"/>
          </w:tcPr>
          <w:p w:rsidR="000843C9" w:rsidRPr="00BA42E0" w:rsidRDefault="00062EE3" w:rsidP="00634026">
            <w:pPr>
              <w:pStyle w:val="ConsPlusNormal"/>
              <w:jc w:val="center"/>
              <w:rPr>
                <w:sz w:val="28"/>
                <w:szCs w:val="28"/>
              </w:rPr>
            </w:pPr>
            <w:r w:rsidRPr="00BA42E0">
              <w:rPr>
                <w:sz w:val="28"/>
                <w:szCs w:val="28"/>
              </w:rPr>
              <w:t>Аталышы</w:t>
            </w:r>
          </w:p>
        </w:tc>
        <w:tc>
          <w:tcPr>
            <w:tcW w:w="2331" w:type="dxa"/>
            <w:vAlign w:val="center"/>
          </w:tcPr>
          <w:p w:rsidR="000843C9" w:rsidRPr="00BA42E0" w:rsidRDefault="00223781" w:rsidP="00634026">
            <w:pPr>
              <w:pStyle w:val="ConsPlusNormal"/>
              <w:jc w:val="center"/>
              <w:rPr>
                <w:sz w:val="28"/>
                <w:szCs w:val="28"/>
              </w:rPr>
            </w:pPr>
            <w:r w:rsidRPr="00BA42E0">
              <w:rPr>
                <w:sz w:val="28"/>
                <w:szCs w:val="28"/>
              </w:rPr>
              <w:t>Саны, даана</w:t>
            </w:r>
          </w:p>
        </w:tc>
        <w:tc>
          <w:tcPr>
            <w:tcW w:w="779" w:type="dxa"/>
            <w:vAlign w:val="center"/>
          </w:tcPr>
          <w:p w:rsidR="000843C9" w:rsidRPr="00BA42E0" w:rsidRDefault="000843C9" w:rsidP="00634026">
            <w:pPr>
              <w:pStyle w:val="ConsPlusNormal"/>
              <w:jc w:val="center"/>
              <w:rPr>
                <w:sz w:val="28"/>
                <w:szCs w:val="28"/>
              </w:rPr>
            </w:pPr>
            <w:r w:rsidRPr="00BA42E0">
              <w:rPr>
                <w:sz w:val="28"/>
                <w:szCs w:val="28"/>
              </w:rPr>
              <w:t>Тип</w:t>
            </w:r>
          </w:p>
        </w:tc>
        <w:tc>
          <w:tcPr>
            <w:tcW w:w="2028" w:type="dxa"/>
            <w:vAlign w:val="center"/>
          </w:tcPr>
          <w:p w:rsidR="000843C9" w:rsidRPr="00BA42E0" w:rsidRDefault="00214525" w:rsidP="00634026">
            <w:pPr>
              <w:pStyle w:val="ConsPlusNormal"/>
              <w:jc w:val="center"/>
              <w:rPr>
                <w:sz w:val="28"/>
                <w:szCs w:val="28"/>
              </w:rPr>
            </w:pPr>
            <w:r w:rsidRPr="00BA42E0">
              <w:rPr>
                <w:sz w:val="28"/>
                <w:szCs w:val="28"/>
              </w:rPr>
              <w:t>Өлчөө чеги</w:t>
            </w:r>
          </w:p>
        </w:tc>
        <w:tc>
          <w:tcPr>
            <w:tcW w:w="1740" w:type="dxa"/>
            <w:vAlign w:val="center"/>
          </w:tcPr>
          <w:p w:rsidR="000843C9" w:rsidRPr="00BA42E0" w:rsidRDefault="00214525" w:rsidP="00634026">
            <w:pPr>
              <w:pStyle w:val="ConsPlusNormal"/>
              <w:jc w:val="center"/>
              <w:rPr>
                <w:sz w:val="28"/>
                <w:szCs w:val="28"/>
              </w:rPr>
            </w:pPr>
            <w:r w:rsidRPr="00BA42E0">
              <w:rPr>
                <w:sz w:val="28"/>
                <w:szCs w:val="28"/>
              </w:rPr>
              <w:t>Тактык классы</w:t>
            </w:r>
          </w:p>
        </w:tc>
      </w:tr>
      <w:tr w:rsidR="000843C9" w:rsidRPr="00BA42E0">
        <w:tc>
          <w:tcPr>
            <w:tcW w:w="2761" w:type="dxa"/>
          </w:tcPr>
          <w:p w:rsidR="000843C9" w:rsidRPr="00BA42E0" w:rsidRDefault="000843C9" w:rsidP="00634026">
            <w:pPr>
              <w:pStyle w:val="ConsPlusNormal"/>
              <w:rPr>
                <w:sz w:val="28"/>
                <w:szCs w:val="28"/>
              </w:rPr>
            </w:pPr>
          </w:p>
        </w:tc>
        <w:tc>
          <w:tcPr>
            <w:tcW w:w="2331" w:type="dxa"/>
          </w:tcPr>
          <w:p w:rsidR="000843C9" w:rsidRPr="00BA42E0" w:rsidRDefault="000843C9" w:rsidP="00634026">
            <w:pPr>
              <w:pStyle w:val="ConsPlusNormal"/>
              <w:rPr>
                <w:sz w:val="28"/>
                <w:szCs w:val="28"/>
              </w:rPr>
            </w:pPr>
          </w:p>
        </w:tc>
        <w:tc>
          <w:tcPr>
            <w:tcW w:w="779" w:type="dxa"/>
          </w:tcPr>
          <w:p w:rsidR="000843C9" w:rsidRPr="00BA42E0" w:rsidRDefault="000843C9" w:rsidP="00634026">
            <w:pPr>
              <w:pStyle w:val="ConsPlusNormal"/>
              <w:rPr>
                <w:sz w:val="28"/>
                <w:szCs w:val="28"/>
              </w:rPr>
            </w:pPr>
          </w:p>
        </w:tc>
        <w:tc>
          <w:tcPr>
            <w:tcW w:w="2028" w:type="dxa"/>
          </w:tcPr>
          <w:p w:rsidR="000843C9" w:rsidRPr="00BA42E0" w:rsidRDefault="000843C9" w:rsidP="00634026">
            <w:pPr>
              <w:pStyle w:val="ConsPlusNormal"/>
              <w:rPr>
                <w:sz w:val="28"/>
                <w:szCs w:val="28"/>
              </w:rPr>
            </w:pPr>
          </w:p>
        </w:tc>
        <w:tc>
          <w:tcPr>
            <w:tcW w:w="174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CA7255"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Паспорт түзүлдү </w:t>
      </w:r>
      <w:r w:rsidR="000843C9" w:rsidRPr="00BA42E0">
        <w:rPr>
          <w:rFonts w:ascii="Times New Roman" w:hAnsi="Times New Roman" w:cs="Times New Roman"/>
          <w:sz w:val="28"/>
          <w:szCs w:val="28"/>
        </w:rPr>
        <w:t xml:space="preserve"> ______________  _______________     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CA7255"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Паспорт текшерилди</w:t>
      </w:r>
      <w:r w:rsidR="000843C9" w:rsidRPr="00BA42E0">
        <w:rPr>
          <w:rFonts w:ascii="Times New Roman" w:hAnsi="Times New Roman" w:cs="Times New Roman"/>
          <w:sz w:val="28"/>
          <w:szCs w:val="28"/>
        </w:rPr>
        <w:t xml:space="preserve">  _____________  _______________     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CF5E6B"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20___-ж.,____- _________ паспорт түзүлдү </w:t>
      </w:r>
    </w:p>
    <w:p w:rsidR="000843C9" w:rsidRPr="00BA42E0" w:rsidRDefault="000843C9" w:rsidP="00634026">
      <w:pPr>
        <w:pStyle w:val="ConsPlusNormal"/>
        <w:jc w:val="both"/>
        <w:rPr>
          <w:sz w:val="28"/>
          <w:szCs w:val="28"/>
        </w:rPr>
      </w:pPr>
    </w:p>
    <w:p w:rsidR="000843C9" w:rsidRPr="00BA42E0" w:rsidRDefault="00D9279F" w:rsidP="00634026">
      <w:pPr>
        <w:pStyle w:val="ConsPlusNormal"/>
        <w:jc w:val="right"/>
        <w:rPr>
          <w:sz w:val="28"/>
          <w:szCs w:val="28"/>
        </w:rPr>
      </w:pPr>
      <w:r w:rsidRPr="00BA42E0">
        <w:rPr>
          <w:sz w:val="28"/>
          <w:szCs w:val="28"/>
        </w:rPr>
        <w:lastRenderedPageBreak/>
        <w:t>Паспорт</w:t>
      </w:r>
      <w:r w:rsidRPr="00BA42E0">
        <w:rPr>
          <w:sz w:val="28"/>
          <w:szCs w:val="28"/>
          <w:lang w:val="ky-KG"/>
        </w:rPr>
        <w:t xml:space="preserve">тун </w:t>
      </w:r>
      <w:r w:rsidR="000843C9" w:rsidRPr="00BA42E0">
        <w:rPr>
          <w:sz w:val="28"/>
          <w:szCs w:val="28"/>
        </w:rPr>
        <w:t>2 - 45-</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67" w:name="P3498"/>
      <w:bookmarkEnd w:id="67"/>
      <w:r w:rsidRPr="00BA42E0">
        <w:rPr>
          <w:sz w:val="28"/>
          <w:szCs w:val="28"/>
        </w:rPr>
        <w:t xml:space="preserve">8. </w:t>
      </w:r>
      <w:r w:rsidR="00D9279F" w:rsidRPr="00BA42E0">
        <w:rPr>
          <w:sz w:val="28"/>
          <w:szCs w:val="28"/>
          <w:lang w:val="ky-KG"/>
        </w:rPr>
        <w:t>Аткарылган иштер ж</w:t>
      </w:r>
      <w:r w:rsidR="00214525" w:rsidRPr="00BA42E0">
        <w:rPr>
          <w:sz w:val="28"/>
          <w:szCs w:val="28"/>
        </w:rPr>
        <w:t>өнүндө маалымат</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3"/>
        <w:gridCol w:w="2674"/>
        <w:gridCol w:w="2897"/>
        <w:gridCol w:w="1545"/>
      </w:tblGrid>
      <w:tr w:rsidR="00B218F8" w:rsidRPr="00BA42E0">
        <w:tc>
          <w:tcPr>
            <w:tcW w:w="2523" w:type="dxa"/>
            <w:vMerge w:val="restart"/>
            <w:vAlign w:val="center"/>
          </w:tcPr>
          <w:p w:rsidR="00B218F8" w:rsidRPr="00BA42E0" w:rsidRDefault="00B218F8" w:rsidP="00B218F8">
            <w:pPr>
              <w:pStyle w:val="ConsPlusNormal"/>
              <w:jc w:val="center"/>
              <w:rPr>
                <w:sz w:val="28"/>
                <w:szCs w:val="28"/>
              </w:rPr>
            </w:pPr>
            <w:r w:rsidRPr="00BA42E0">
              <w:rPr>
                <w:sz w:val="28"/>
                <w:szCs w:val="28"/>
                <w:lang w:val="ky-KG"/>
              </w:rPr>
              <w:t>Иш аткарылган күн</w:t>
            </w:r>
          </w:p>
        </w:tc>
        <w:tc>
          <w:tcPr>
            <w:tcW w:w="2674" w:type="dxa"/>
            <w:vMerge w:val="restart"/>
            <w:vAlign w:val="center"/>
          </w:tcPr>
          <w:p w:rsidR="00B218F8" w:rsidRPr="00BA42E0" w:rsidRDefault="00B218F8" w:rsidP="00B218F8">
            <w:pPr>
              <w:pStyle w:val="ConsPlusNormal"/>
              <w:jc w:val="center"/>
              <w:rPr>
                <w:sz w:val="28"/>
                <w:szCs w:val="28"/>
              </w:rPr>
            </w:pPr>
            <w:r w:rsidRPr="00BA42E0">
              <w:rPr>
                <w:sz w:val="28"/>
                <w:szCs w:val="28"/>
                <w:lang w:val="ky-KG"/>
              </w:rPr>
              <w:t>Аткарылган иштердин түрү</w:t>
            </w:r>
          </w:p>
        </w:tc>
        <w:tc>
          <w:tcPr>
            <w:tcW w:w="4442" w:type="dxa"/>
            <w:gridSpan w:val="2"/>
            <w:vAlign w:val="center"/>
          </w:tcPr>
          <w:p w:rsidR="00B218F8" w:rsidRPr="00BA42E0" w:rsidRDefault="00B218F8" w:rsidP="00B218F8">
            <w:pPr>
              <w:pStyle w:val="ConsPlusNormal"/>
              <w:jc w:val="center"/>
              <w:rPr>
                <w:sz w:val="28"/>
                <w:szCs w:val="28"/>
              </w:rPr>
            </w:pPr>
            <w:r w:rsidRPr="00BA42E0">
              <w:rPr>
                <w:sz w:val="28"/>
                <w:szCs w:val="28"/>
              </w:rPr>
              <w:t>Ишти аткарууга жооптуу адам</w:t>
            </w:r>
          </w:p>
        </w:tc>
      </w:tr>
      <w:tr w:rsidR="000843C9" w:rsidRPr="00BA42E0">
        <w:tc>
          <w:tcPr>
            <w:tcW w:w="2523" w:type="dxa"/>
            <w:vMerge/>
          </w:tcPr>
          <w:p w:rsidR="000843C9" w:rsidRPr="00BA42E0" w:rsidRDefault="000843C9" w:rsidP="00634026">
            <w:pPr>
              <w:rPr>
                <w:rFonts w:cs="Times New Roman"/>
                <w:sz w:val="28"/>
                <w:szCs w:val="28"/>
              </w:rPr>
            </w:pPr>
          </w:p>
        </w:tc>
        <w:tc>
          <w:tcPr>
            <w:tcW w:w="2674" w:type="dxa"/>
            <w:vMerge/>
          </w:tcPr>
          <w:p w:rsidR="000843C9" w:rsidRPr="00BA42E0" w:rsidRDefault="000843C9" w:rsidP="00634026">
            <w:pPr>
              <w:rPr>
                <w:rFonts w:cs="Times New Roman"/>
                <w:sz w:val="28"/>
                <w:szCs w:val="28"/>
              </w:rPr>
            </w:pPr>
          </w:p>
        </w:tc>
        <w:tc>
          <w:tcPr>
            <w:tcW w:w="2897" w:type="dxa"/>
            <w:vAlign w:val="center"/>
          </w:tcPr>
          <w:p w:rsidR="000843C9" w:rsidRPr="00BA42E0" w:rsidRDefault="001720A1" w:rsidP="00634026">
            <w:pPr>
              <w:pStyle w:val="ConsPlusNormal"/>
              <w:jc w:val="center"/>
              <w:rPr>
                <w:sz w:val="28"/>
                <w:szCs w:val="28"/>
              </w:rPr>
            </w:pPr>
            <w:r w:rsidRPr="00BA42E0">
              <w:rPr>
                <w:sz w:val="28"/>
                <w:szCs w:val="28"/>
              </w:rPr>
              <w:t>кызмат орду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CA7255" w:rsidRPr="00BA42E0">
              <w:rPr>
                <w:sz w:val="28"/>
                <w:szCs w:val="28"/>
              </w:rPr>
              <w:t>инициалдары</w:t>
            </w:r>
          </w:p>
        </w:tc>
        <w:tc>
          <w:tcPr>
            <w:tcW w:w="1545"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tc>
          <w:tcPr>
            <w:tcW w:w="2523" w:type="dxa"/>
          </w:tcPr>
          <w:p w:rsidR="000843C9" w:rsidRPr="00BA42E0" w:rsidRDefault="000843C9" w:rsidP="00634026">
            <w:pPr>
              <w:pStyle w:val="ConsPlusNormal"/>
              <w:jc w:val="center"/>
              <w:rPr>
                <w:sz w:val="28"/>
                <w:szCs w:val="28"/>
              </w:rPr>
            </w:pPr>
            <w:r w:rsidRPr="00BA42E0">
              <w:rPr>
                <w:sz w:val="28"/>
                <w:szCs w:val="28"/>
              </w:rPr>
              <w:t>1</w:t>
            </w:r>
          </w:p>
        </w:tc>
        <w:tc>
          <w:tcPr>
            <w:tcW w:w="2674" w:type="dxa"/>
          </w:tcPr>
          <w:p w:rsidR="000843C9" w:rsidRPr="00BA42E0" w:rsidRDefault="000843C9" w:rsidP="00634026">
            <w:pPr>
              <w:pStyle w:val="ConsPlusNormal"/>
              <w:jc w:val="center"/>
              <w:rPr>
                <w:sz w:val="28"/>
                <w:szCs w:val="28"/>
              </w:rPr>
            </w:pPr>
            <w:r w:rsidRPr="00BA42E0">
              <w:rPr>
                <w:sz w:val="28"/>
                <w:szCs w:val="28"/>
              </w:rPr>
              <w:t>2</w:t>
            </w:r>
          </w:p>
        </w:tc>
        <w:tc>
          <w:tcPr>
            <w:tcW w:w="2897" w:type="dxa"/>
          </w:tcPr>
          <w:p w:rsidR="000843C9" w:rsidRPr="00BA42E0" w:rsidRDefault="000843C9" w:rsidP="00634026">
            <w:pPr>
              <w:pStyle w:val="ConsPlusNormal"/>
              <w:jc w:val="center"/>
              <w:rPr>
                <w:sz w:val="28"/>
                <w:szCs w:val="28"/>
              </w:rPr>
            </w:pPr>
            <w:r w:rsidRPr="00BA42E0">
              <w:rPr>
                <w:sz w:val="28"/>
                <w:szCs w:val="28"/>
              </w:rPr>
              <w:t>3</w:t>
            </w:r>
          </w:p>
        </w:tc>
        <w:tc>
          <w:tcPr>
            <w:tcW w:w="1545" w:type="dxa"/>
          </w:tcPr>
          <w:p w:rsidR="000843C9" w:rsidRPr="00BA42E0" w:rsidRDefault="000843C9" w:rsidP="00634026">
            <w:pPr>
              <w:pStyle w:val="ConsPlusNormal"/>
              <w:jc w:val="center"/>
              <w:rPr>
                <w:sz w:val="28"/>
                <w:szCs w:val="28"/>
              </w:rPr>
            </w:pPr>
            <w:r w:rsidRPr="00BA42E0">
              <w:rPr>
                <w:sz w:val="28"/>
                <w:szCs w:val="28"/>
              </w:rPr>
              <w:t>4</w:t>
            </w:r>
          </w:p>
        </w:tc>
      </w:tr>
    </w:tbl>
    <w:p w:rsidR="000843C9" w:rsidRPr="00BA42E0" w:rsidRDefault="000843C9" w:rsidP="00634026">
      <w:pPr>
        <w:rPr>
          <w:rFonts w:cs="Times New Roman"/>
          <w:sz w:val="28"/>
          <w:szCs w:val="28"/>
        </w:rPr>
        <w:sectPr w:rsidR="000843C9" w:rsidRPr="00BA42E0" w:rsidSect="00CE77EF">
          <w:pgSz w:w="16838" w:h="11905" w:orient="landscape"/>
          <w:pgMar w:top="1701" w:right="1134" w:bottom="850" w:left="1134" w:header="0" w:footer="368" w:gutter="0"/>
          <w:cols w:space="720"/>
        </w:sectPr>
      </w:pPr>
    </w:p>
    <w:p w:rsidR="000843C9" w:rsidRPr="00BA42E0" w:rsidRDefault="000843C9" w:rsidP="00634026">
      <w:pPr>
        <w:pStyle w:val="ConsPlusNormal"/>
        <w:jc w:val="both"/>
        <w:rPr>
          <w:sz w:val="28"/>
          <w:szCs w:val="28"/>
        </w:rPr>
      </w:pPr>
    </w:p>
    <w:p w:rsidR="00933AB7" w:rsidRPr="00BA42E0" w:rsidRDefault="00933AB7" w:rsidP="00634026">
      <w:pPr>
        <w:pStyle w:val="ConsPlusNormal"/>
        <w:jc w:val="center"/>
        <w:outlineLvl w:val="2"/>
        <w:rPr>
          <w:b/>
          <w:sz w:val="28"/>
          <w:szCs w:val="28"/>
        </w:rPr>
      </w:pPr>
      <w:r w:rsidRPr="00BA42E0">
        <w:rPr>
          <w:b/>
          <w:sz w:val="28"/>
          <w:szCs w:val="28"/>
        </w:rPr>
        <w:t>Суюлтулган газды</w:t>
      </w:r>
      <w:r w:rsidR="006F0F4C" w:rsidRPr="00BA42E0">
        <w:rPr>
          <w:b/>
          <w:sz w:val="28"/>
          <w:szCs w:val="28"/>
          <w:lang w:val="ky-KG"/>
        </w:rPr>
        <w:t xml:space="preserve">н топтук </w:t>
      </w:r>
      <w:r w:rsidR="006F0F4C" w:rsidRPr="00BA42E0">
        <w:rPr>
          <w:b/>
          <w:sz w:val="28"/>
          <w:szCs w:val="28"/>
        </w:rPr>
        <w:t>баллон</w:t>
      </w:r>
      <w:r w:rsidR="006F0F4C" w:rsidRPr="00BA42E0">
        <w:rPr>
          <w:b/>
          <w:sz w:val="28"/>
          <w:szCs w:val="28"/>
          <w:lang w:val="ky-KG"/>
        </w:rPr>
        <w:t xml:space="preserve">дук </w:t>
      </w:r>
      <w:r w:rsidRPr="00BA42E0">
        <w:rPr>
          <w:b/>
          <w:sz w:val="28"/>
          <w:szCs w:val="28"/>
        </w:rPr>
        <w:t>орнот</w:t>
      </w:r>
      <w:r w:rsidR="006F0F4C" w:rsidRPr="00BA42E0">
        <w:rPr>
          <w:b/>
          <w:sz w:val="28"/>
          <w:szCs w:val="28"/>
          <w:lang w:val="ky-KG"/>
        </w:rPr>
        <w:t>омосунун</w:t>
      </w:r>
      <w:r w:rsidRPr="00BA42E0">
        <w:rPr>
          <w:b/>
          <w:sz w:val="28"/>
          <w:szCs w:val="28"/>
        </w:rPr>
        <w:t xml:space="preserve"> </w:t>
      </w:r>
      <w:r w:rsidR="00B63930" w:rsidRPr="00BA42E0">
        <w:rPr>
          <w:b/>
          <w:sz w:val="28"/>
          <w:szCs w:val="28"/>
        </w:rPr>
        <w:t>эксплуатациялык паспортун</w:t>
      </w:r>
      <w:r w:rsidRPr="00BA42E0">
        <w:rPr>
          <w:b/>
          <w:sz w:val="28"/>
          <w:szCs w:val="28"/>
        </w:rPr>
        <w:t xml:space="preserve"> колдонуу жана толтуруу боюнча кыскача көрсөтмөлөр</w:t>
      </w:r>
    </w:p>
    <w:p w:rsidR="000843C9" w:rsidRPr="00BA42E0" w:rsidRDefault="000843C9" w:rsidP="00634026">
      <w:pPr>
        <w:pStyle w:val="ConsPlusNormal"/>
        <w:jc w:val="both"/>
        <w:rPr>
          <w:sz w:val="28"/>
          <w:szCs w:val="28"/>
        </w:rPr>
      </w:pPr>
    </w:p>
    <w:p w:rsidR="006F0F4C" w:rsidRPr="00BA42E0" w:rsidRDefault="00933AB7" w:rsidP="00634026">
      <w:pPr>
        <w:pStyle w:val="ConsPlusNormal"/>
        <w:ind w:firstLine="540"/>
        <w:jc w:val="both"/>
        <w:rPr>
          <w:sz w:val="28"/>
          <w:szCs w:val="28"/>
        </w:rPr>
      </w:pPr>
      <w:r w:rsidRPr="00BA42E0">
        <w:rPr>
          <w:sz w:val="28"/>
          <w:szCs w:val="28"/>
        </w:rPr>
        <w:t xml:space="preserve">Жаңы колдонууга берилген ар бир </w:t>
      </w:r>
      <w:r w:rsidR="006F0F4C" w:rsidRPr="00BA42E0">
        <w:rPr>
          <w:sz w:val="28"/>
          <w:szCs w:val="28"/>
          <w:lang w:val="ky-KG"/>
        </w:rPr>
        <w:t>с</w:t>
      </w:r>
      <w:r w:rsidR="006F0F4C" w:rsidRPr="00BA42E0">
        <w:rPr>
          <w:sz w:val="28"/>
          <w:szCs w:val="28"/>
        </w:rPr>
        <w:t>уюлтулган газды</w:t>
      </w:r>
      <w:r w:rsidR="006F0F4C" w:rsidRPr="00BA42E0">
        <w:rPr>
          <w:sz w:val="28"/>
          <w:szCs w:val="28"/>
          <w:lang w:val="ky-KG"/>
        </w:rPr>
        <w:t xml:space="preserve">н топтук </w:t>
      </w:r>
      <w:r w:rsidR="006F0F4C" w:rsidRPr="00BA42E0">
        <w:rPr>
          <w:sz w:val="28"/>
          <w:szCs w:val="28"/>
        </w:rPr>
        <w:t>баллон</w:t>
      </w:r>
      <w:r w:rsidR="006F0F4C" w:rsidRPr="00BA42E0">
        <w:rPr>
          <w:sz w:val="28"/>
          <w:szCs w:val="28"/>
          <w:lang w:val="ky-KG"/>
        </w:rPr>
        <w:t xml:space="preserve">дук </w:t>
      </w:r>
      <w:r w:rsidR="006F0F4C" w:rsidRPr="00BA42E0">
        <w:rPr>
          <w:sz w:val="28"/>
          <w:szCs w:val="28"/>
        </w:rPr>
        <w:t>орнот</w:t>
      </w:r>
      <w:r w:rsidR="006F0F4C" w:rsidRPr="00BA42E0">
        <w:rPr>
          <w:sz w:val="28"/>
          <w:szCs w:val="28"/>
          <w:lang w:val="ky-KG"/>
        </w:rPr>
        <w:t>омосуна</w:t>
      </w:r>
      <w:r w:rsidR="006F0F4C" w:rsidRPr="00BA42E0">
        <w:rPr>
          <w:b/>
          <w:sz w:val="28"/>
          <w:szCs w:val="28"/>
        </w:rPr>
        <w:t xml:space="preserve"> </w:t>
      </w:r>
      <w:r w:rsidR="006A15A6" w:rsidRPr="00BA42E0">
        <w:rPr>
          <w:sz w:val="28"/>
          <w:szCs w:val="28"/>
        </w:rPr>
        <w:t>эксплуатациялык паспорт</w:t>
      </w:r>
      <w:r w:rsidRPr="00BA42E0">
        <w:rPr>
          <w:sz w:val="28"/>
          <w:szCs w:val="28"/>
        </w:rPr>
        <w:t xml:space="preserve"> берилет.</w:t>
      </w:r>
    </w:p>
    <w:p w:rsidR="000843C9" w:rsidRPr="00BA42E0" w:rsidRDefault="00933AB7" w:rsidP="00634026">
      <w:pPr>
        <w:pStyle w:val="ConsPlusNormal"/>
        <w:ind w:firstLine="540"/>
        <w:jc w:val="both"/>
        <w:rPr>
          <w:sz w:val="28"/>
          <w:szCs w:val="28"/>
        </w:rPr>
      </w:pPr>
      <w:r w:rsidRPr="00BA42E0">
        <w:rPr>
          <w:sz w:val="28"/>
          <w:szCs w:val="28"/>
        </w:rPr>
        <w:t xml:space="preserve">Паспортту алгачкы толтурууну </w:t>
      </w:r>
      <w:r w:rsidR="006F0F4C" w:rsidRPr="00BA42E0">
        <w:rPr>
          <w:sz w:val="28"/>
          <w:szCs w:val="28"/>
          <w:lang w:val="ky-KG"/>
        </w:rPr>
        <w:t xml:space="preserve">топтук </w:t>
      </w:r>
      <w:r w:rsidR="006F0F4C" w:rsidRPr="00BA42E0">
        <w:rPr>
          <w:sz w:val="28"/>
          <w:szCs w:val="28"/>
        </w:rPr>
        <w:t>баллон</w:t>
      </w:r>
      <w:r w:rsidR="006F0F4C" w:rsidRPr="00BA42E0">
        <w:rPr>
          <w:sz w:val="28"/>
          <w:szCs w:val="28"/>
          <w:lang w:val="ky-KG"/>
        </w:rPr>
        <w:t xml:space="preserve">дук </w:t>
      </w:r>
      <w:r w:rsidR="006F0F4C" w:rsidRPr="00BA42E0">
        <w:rPr>
          <w:sz w:val="28"/>
          <w:szCs w:val="28"/>
        </w:rPr>
        <w:t>орнот</w:t>
      </w:r>
      <w:r w:rsidR="006F0F4C" w:rsidRPr="00BA42E0">
        <w:rPr>
          <w:sz w:val="28"/>
          <w:szCs w:val="28"/>
          <w:lang w:val="ky-KG"/>
        </w:rPr>
        <w:t>монун</w:t>
      </w:r>
      <w:r w:rsidR="006F0F4C" w:rsidRPr="00BA42E0">
        <w:rPr>
          <w:b/>
          <w:sz w:val="28"/>
          <w:szCs w:val="28"/>
        </w:rPr>
        <w:t xml:space="preserve"> </w:t>
      </w:r>
      <w:r w:rsidRPr="00BA42E0">
        <w:rPr>
          <w:sz w:val="28"/>
          <w:szCs w:val="28"/>
        </w:rPr>
        <w:t xml:space="preserve">ээси жана (же) ыйгарым укуктуу адам жүргүзөт. Андагы кийинки жазууларды </w:t>
      </w:r>
      <w:r w:rsidR="006F0F4C" w:rsidRPr="00BA42E0">
        <w:rPr>
          <w:sz w:val="28"/>
          <w:szCs w:val="28"/>
          <w:lang w:val="ky-KG"/>
        </w:rPr>
        <w:t xml:space="preserve">топтук </w:t>
      </w:r>
      <w:r w:rsidR="006F0F4C" w:rsidRPr="00BA42E0">
        <w:rPr>
          <w:sz w:val="28"/>
          <w:szCs w:val="28"/>
        </w:rPr>
        <w:t>баллон</w:t>
      </w:r>
      <w:r w:rsidR="006F0F4C" w:rsidRPr="00BA42E0">
        <w:rPr>
          <w:sz w:val="28"/>
          <w:szCs w:val="28"/>
          <w:lang w:val="ky-KG"/>
        </w:rPr>
        <w:t xml:space="preserve">дук </w:t>
      </w:r>
      <w:r w:rsidR="006F0F4C" w:rsidRPr="00BA42E0">
        <w:rPr>
          <w:sz w:val="28"/>
          <w:szCs w:val="28"/>
        </w:rPr>
        <w:t>орнот</w:t>
      </w:r>
      <w:r w:rsidR="006F0F4C" w:rsidRPr="00BA42E0">
        <w:rPr>
          <w:sz w:val="28"/>
          <w:szCs w:val="28"/>
          <w:lang w:val="ky-KG"/>
        </w:rPr>
        <w:t xml:space="preserve">омого </w:t>
      </w:r>
      <w:r w:rsidR="006F0F4C" w:rsidRPr="00BA42E0">
        <w:rPr>
          <w:sz w:val="28"/>
          <w:szCs w:val="28"/>
        </w:rPr>
        <w:t>техни</w:t>
      </w:r>
      <w:r w:rsidR="006F0F4C" w:rsidRPr="00BA42E0">
        <w:rPr>
          <w:sz w:val="28"/>
          <w:szCs w:val="28"/>
          <w:lang w:val="ky-KG"/>
        </w:rPr>
        <w:t xml:space="preserve">калык </w:t>
      </w:r>
      <w:r w:rsidRPr="00BA42E0">
        <w:rPr>
          <w:sz w:val="28"/>
          <w:szCs w:val="28"/>
        </w:rPr>
        <w:t>тейлөөнү жүргүзүүчү уюм жүргүзөт жана тиешелүү кызматтын жетекчиси текшерет.</w:t>
      </w:r>
    </w:p>
    <w:p w:rsidR="000843C9" w:rsidRPr="00BA42E0" w:rsidRDefault="00933AB7" w:rsidP="00634026">
      <w:pPr>
        <w:pStyle w:val="ConsPlusNormal"/>
        <w:ind w:firstLine="540"/>
        <w:jc w:val="both"/>
        <w:rPr>
          <w:sz w:val="28"/>
          <w:szCs w:val="28"/>
        </w:rPr>
      </w:pPr>
      <w:r w:rsidRPr="00BA42E0">
        <w:rPr>
          <w:sz w:val="28"/>
          <w:szCs w:val="28"/>
        </w:rPr>
        <w:t>Ар бир паспортко номер берилет, ал паспорттун титулдук барагына жазылат. Ошондой эле, паспорттун титулдук баракчасында аткаруучу</w:t>
      </w:r>
      <w:r w:rsidR="006F0F4C" w:rsidRPr="00BA42E0">
        <w:rPr>
          <w:sz w:val="28"/>
          <w:szCs w:val="28"/>
          <w:lang w:val="ky-KG"/>
        </w:rPr>
        <w:t>-</w:t>
      </w:r>
      <w:r w:rsidRPr="00BA42E0">
        <w:rPr>
          <w:sz w:val="28"/>
          <w:szCs w:val="28"/>
        </w:rPr>
        <w:t xml:space="preserve">техникалык документтердин архивдик номери, газ бөлүштүрүү тутумунун жана газ керектөөчү жайлардын коопсуз иштешине жооптуу адамдын фамилиясы, инициалдары жана </w:t>
      </w:r>
      <w:r w:rsidR="006F0F4C" w:rsidRPr="00BA42E0">
        <w:rPr>
          <w:sz w:val="28"/>
          <w:szCs w:val="28"/>
          <w:lang w:val="ky-KG"/>
        </w:rPr>
        <w:t>колу</w:t>
      </w:r>
      <w:r w:rsidRPr="00BA42E0">
        <w:rPr>
          <w:sz w:val="28"/>
          <w:szCs w:val="28"/>
        </w:rPr>
        <w:t xml:space="preserve"> жазылат.</w:t>
      </w:r>
    </w:p>
    <w:p w:rsidR="000843C9" w:rsidRPr="00BA42E0" w:rsidRDefault="006F0F4C" w:rsidP="00634026">
      <w:pPr>
        <w:pStyle w:val="ConsPlusNormal"/>
        <w:ind w:firstLine="540"/>
        <w:jc w:val="both"/>
        <w:rPr>
          <w:sz w:val="28"/>
          <w:szCs w:val="28"/>
        </w:rPr>
      </w:pPr>
      <w:r w:rsidRPr="00BA42E0">
        <w:rPr>
          <w:sz w:val="28"/>
          <w:szCs w:val="28"/>
          <w:lang w:val="ky-KG"/>
        </w:rPr>
        <w:t>Т</w:t>
      </w:r>
      <w:r w:rsidRPr="00BA42E0">
        <w:rPr>
          <w:sz w:val="28"/>
          <w:szCs w:val="28"/>
        </w:rPr>
        <w:t>оптук баллондук орнотмону</w:t>
      </w:r>
      <w:r w:rsidRPr="00BA42E0">
        <w:rPr>
          <w:sz w:val="28"/>
          <w:szCs w:val="28"/>
          <w:lang w:val="ky-KG"/>
        </w:rPr>
        <w:t xml:space="preserve"> </w:t>
      </w:r>
      <w:r w:rsidR="00933AB7" w:rsidRPr="00BA42E0">
        <w:rPr>
          <w:sz w:val="28"/>
          <w:szCs w:val="28"/>
        </w:rPr>
        <w:t>кабыл алуу комиссиясы тарабынан кабыл алынгандан кийин жана аткаруучу техникалык документтердин архивдик көчүрмөсүнүн негизинде пайдаланууга берилгенден кийин, паспортко төмөнкү маалыматтар киргизилет:</w:t>
      </w:r>
    </w:p>
    <w:p w:rsidR="006F0F4C" w:rsidRPr="00BA42E0" w:rsidRDefault="00933AB7" w:rsidP="00634026">
      <w:pPr>
        <w:pStyle w:val="ConsPlusNormal"/>
        <w:ind w:firstLine="540"/>
        <w:jc w:val="both"/>
        <w:rPr>
          <w:sz w:val="28"/>
          <w:szCs w:val="28"/>
        </w:rPr>
      </w:pPr>
      <w:r w:rsidRPr="00BA42E0">
        <w:rPr>
          <w:sz w:val="28"/>
          <w:szCs w:val="28"/>
        </w:rPr>
        <w:t xml:space="preserve">1-пунктта - орнотмонун эксплуатацияга кабыл алынган күнү; </w:t>
      </w:r>
    </w:p>
    <w:p w:rsidR="006F0F4C" w:rsidRPr="00BA42E0" w:rsidRDefault="00933AB7" w:rsidP="00634026">
      <w:pPr>
        <w:pStyle w:val="ConsPlusNormal"/>
        <w:ind w:firstLine="540"/>
        <w:jc w:val="both"/>
        <w:rPr>
          <w:sz w:val="28"/>
          <w:szCs w:val="28"/>
        </w:rPr>
      </w:pPr>
      <w:r w:rsidRPr="00BA42E0">
        <w:rPr>
          <w:sz w:val="28"/>
          <w:szCs w:val="28"/>
        </w:rPr>
        <w:t xml:space="preserve">2-пунктта - газ үчүн кооптуу жумуштарды өндүрүүгө уруксатка ылайык, газды баштоо күнү; </w:t>
      </w:r>
    </w:p>
    <w:p w:rsidR="006F0F4C" w:rsidRPr="00BA42E0" w:rsidRDefault="00933AB7" w:rsidP="00634026">
      <w:pPr>
        <w:pStyle w:val="ConsPlusNormal"/>
        <w:ind w:firstLine="540"/>
        <w:jc w:val="both"/>
        <w:rPr>
          <w:sz w:val="28"/>
          <w:szCs w:val="28"/>
        </w:rPr>
      </w:pPr>
      <w:r w:rsidRPr="00BA42E0">
        <w:rPr>
          <w:sz w:val="28"/>
          <w:szCs w:val="28"/>
        </w:rPr>
        <w:t xml:space="preserve">3-пунктта - орнотуудагы </w:t>
      </w:r>
      <w:r w:rsidR="006F0F4C" w:rsidRPr="00BA42E0">
        <w:rPr>
          <w:sz w:val="28"/>
          <w:szCs w:val="28"/>
        </w:rPr>
        <w:t>баллон</w:t>
      </w:r>
      <w:r w:rsidR="006F0F4C" w:rsidRPr="00BA42E0">
        <w:rPr>
          <w:sz w:val="28"/>
          <w:szCs w:val="28"/>
          <w:lang w:val="ky-KG"/>
        </w:rPr>
        <w:t>дордун</w:t>
      </w:r>
      <w:r w:rsidRPr="00BA42E0">
        <w:rPr>
          <w:sz w:val="28"/>
          <w:szCs w:val="28"/>
        </w:rPr>
        <w:t xml:space="preserve"> саны;</w:t>
      </w:r>
    </w:p>
    <w:p w:rsidR="006F0F4C" w:rsidRPr="00BA42E0" w:rsidRDefault="00933AB7" w:rsidP="00634026">
      <w:pPr>
        <w:pStyle w:val="ConsPlusNormal"/>
        <w:ind w:firstLine="540"/>
        <w:jc w:val="both"/>
        <w:rPr>
          <w:sz w:val="28"/>
          <w:szCs w:val="28"/>
        </w:rPr>
      </w:pPr>
      <w:r w:rsidRPr="00BA42E0">
        <w:rPr>
          <w:sz w:val="28"/>
          <w:szCs w:val="28"/>
        </w:rPr>
        <w:t xml:space="preserve"> 4-пунктта - </w:t>
      </w:r>
      <w:r w:rsidR="006F0F4C" w:rsidRPr="00BA42E0">
        <w:rPr>
          <w:sz w:val="28"/>
          <w:szCs w:val="28"/>
          <w:lang w:val="ky-KG"/>
        </w:rPr>
        <w:t>баллондун</w:t>
      </w:r>
      <w:r w:rsidRPr="00BA42E0">
        <w:rPr>
          <w:sz w:val="28"/>
          <w:szCs w:val="28"/>
        </w:rPr>
        <w:t xml:space="preserve"> бирдик көлөмү (сыйымдуулугу); </w:t>
      </w:r>
    </w:p>
    <w:p w:rsidR="006F0F4C" w:rsidRPr="00BA42E0" w:rsidRDefault="00933AB7" w:rsidP="00634026">
      <w:pPr>
        <w:pStyle w:val="ConsPlusNormal"/>
        <w:ind w:firstLine="540"/>
        <w:jc w:val="both"/>
        <w:rPr>
          <w:sz w:val="28"/>
          <w:szCs w:val="28"/>
        </w:rPr>
      </w:pPr>
      <w:r w:rsidRPr="00BA42E0">
        <w:rPr>
          <w:sz w:val="28"/>
          <w:szCs w:val="28"/>
        </w:rPr>
        <w:t xml:space="preserve">5-пунктта - шкаф жөнүндө маалымат (материал, </w:t>
      </w:r>
      <w:r w:rsidR="006F0F4C" w:rsidRPr="00BA42E0">
        <w:rPr>
          <w:sz w:val="28"/>
          <w:szCs w:val="28"/>
          <w:lang w:val="ky-KG"/>
        </w:rPr>
        <w:t>көлөмдөр,</w:t>
      </w:r>
      <w:r w:rsidR="006F0F4C" w:rsidRPr="00BA42E0">
        <w:rPr>
          <w:sz w:val="28"/>
          <w:szCs w:val="28"/>
        </w:rPr>
        <w:t xml:space="preserve"> негизи</w:t>
      </w:r>
      <w:r w:rsidR="006F0F4C" w:rsidRPr="00BA42E0">
        <w:rPr>
          <w:sz w:val="28"/>
          <w:szCs w:val="28"/>
          <w:lang w:val="ky-KG"/>
        </w:rPr>
        <w:t>нде</w:t>
      </w:r>
      <w:r w:rsidR="006F0F4C" w:rsidRPr="00BA42E0">
        <w:rPr>
          <w:sz w:val="28"/>
          <w:szCs w:val="28"/>
        </w:rPr>
        <w:t xml:space="preserve"> орнотулган</w:t>
      </w:r>
      <w:r w:rsidRPr="00BA42E0">
        <w:rPr>
          <w:sz w:val="28"/>
          <w:szCs w:val="28"/>
        </w:rPr>
        <w:t>);</w:t>
      </w:r>
    </w:p>
    <w:p w:rsidR="00376373" w:rsidRPr="00BA42E0" w:rsidRDefault="00933AB7" w:rsidP="00634026">
      <w:pPr>
        <w:pStyle w:val="ConsPlusNormal"/>
        <w:ind w:firstLine="540"/>
        <w:jc w:val="both"/>
        <w:rPr>
          <w:sz w:val="28"/>
          <w:szCs w:val="28"/>
        </w:rPr>
      </w:pPr>
      <w:r w:rsidRPr="00BA42E0">
        <w:rPr>
          <w:sz w:val="28"/>
          <w:szCs w:val="28"/>
        </w:rPr>
        <w:t xml:space="preserve">6-пунктта - </w:t>
      </w:r>
      <w:r w:rsidR="00376373" w:rsidRPr="00BA42E0">
        <w:rPr>
          <w:sz w:val="28"/>
          <w:szCs w:val="28"/>
          <w:lang w:val="ky-KG"/>
        </w:rPr>
        <w:t xml:space="preserve">топтук </w:t>
      </w:r>
      <w:r w:rsidR="00376373" w:rsidRPr="00BA42E0">
        <w:rPr>
          <w:sz w:val="28"/>
          <w:szCs w:val="28"/>
        </w:rPr>
        <w:t>баллон</w:t>
      </w:r>
      <w:r w:rsidR="00376373" w:rsidRPr="00BA42E0">
        <w:rPr>
          <w:sz w:val="28"/>
          <w:szCs w:val="28"/>
          <w:lang w:val="ky-KG"/>
        </w:rPr>
        <w:t xml:space="preserve">дук </w:t>
      </w:r>
      <w:r w:rsidR="00376373" w:rsidRPr="00BA42E0">
        <w:rPr>
          <w:sz w:val="28"/>
          <w:szCs w:val="28"/>
        </w:rPr>
        <w:t>орнот</w:t>
      </w:r>
      <w:r w:rsidR="00376373" w:rsidRPr="00BA42E0">
        <w:rPr>
          <w:sz w:val="28"/>
          <w:szCs w:val="28"/>
          <w:lang w:val="ky-KG"/>
        </w:rPr>
        <w:t>омо</w:t>
      </w:r>
      <w:r w:rsidR="00376373" w:rsidRPr="00BA42E0">
        <w:rPr>
          <w:b/>
          <w:sz w:val="28"/>
          <w:szCs w:val="28"/>
        </w:rPr>
        <w:t xml:space="preserve"> </w:t>
      </w:r>
      <w:r w:rsidRPr="00BA42E0">
        <w:rPr>
          <w:sz w:val="28"/>
          <w:szCs w:val="28"/>
        </w:rPr>
        <w:t xml:space="preserve">суюлтулган </w:t>
      </w:r>
      <w:r w:rsidR="00376373" w:rsidRPr="00BA42E0">
        <w:rPr>
          <w:sz w:val="28"/>
          <w:szCs w:val="28"/>
          <w:lang w:val="ky-KG"/>
        </w:rPr>
        <w:t>көмүр суутек</w:t>
      </w:r>
      <w:r w:rsidRPr="00BA42E0">
        <w:rPr>
          <w:sz w:val="28"/>
          <w:szCs w:val="28"/>
        </w:rPr>
        <w:t xml:space="preserve"> газдарын колдонуучу газ жабдуулары (жабдуунун аталышы жана түрү, саны);</w:t>
      </w:r>
    </w:p>
    <w:p w:rsidR="000843C9" w:rsidRPr="00BA42E0" w:rsidRDefault="00933AB7" w:rsidP="00634026">
      <w:pPr>
        <w:pStyle w:val="ConsPlusNormal"/>
        <w:ind w:firstLine="540"/>
        <w:jc w:val="both"/>
        <w:rPr>
          <w:sz w:val="28"/>
          <w:szCs w:val="28"/>
        </w:rPr>
      </w:pPr>
      <w:r w:rsidRPr="00BA42E0">
        <w:rPr>
          <w:sz w:val="28"/>
          <w:szCs w:val="28"/>
        </w:rPr>
        <w:t xml:space="preserve"> 7-пунктта - арматуралар, коопсуздук шаймандары жана көзөмөлдөө-өлчөө шаймандары жөнүндө маалымат;</w:t>
      </w:r>
    </w:p>
    <w:p w:rsidR="00376373" w:rsidRPr="00BA42E0" w:rsidRDefault="00A567F6" w:rsidP="00634026">
      <w:pPr>
        <w:pStyle w:val="ConsPlusNormal"/>
        <w:ind w:firstLine="540"/>
        <w:jc w:val="both"/>
        <w:rPr>
          <w:sz w:val="28"/>
          <w:szCs w:val="28"/>
          <w:lang w:val="ky-KG"/>
        </w:rPr>
      </w:pPr>
      <w:r w:rsidRPr="00BA42E0">
        <w:rPr>
          <w:sz w:val="28"/>
          <w:szCs w:val="28"/>
        </w:rPr>
        <w:t>8-пунктта орнотулган жерде жасалган жана пландаштырылбаган жумуштар жөнүндө маалыматтар жазылат, аларда аткарылган жумуштун күнү жана түрү чагылдырылышы керек: техникалык тейлөө (техникалык абалын текшерүүдөн тышкары), учурдагы оңдоо, пландан тышкары оңдоо, ошондой эле жабдууларды алмаштыруу жөнүндө маалыматтар.</w:t>
      </w:r>
      <w:r w:rsidR="00376373" w:rsidRPr="00BA42E0">
        <w:rPr>
          <w:sz w:val="28"/>
          <w:szCs w:val="28"/>
          <w:lang w:val="ky-KG"/>
        </w:rPr>
        <w:t xml:space="preserve"> </w:t>
      </w:r>
    </w:p>
    <w:p w:rsidR="000843C9" w:rsidRPr="00BA42E0" w:rsidRDefault="00376373" w:rsidP="00634026">
      <w:pPr>
        <w:pStyle w:val="ConsPlusNormal"/>
        <w:ind w:firstLine="540"/>
        <w:jc w:val="both"/>
        <w:rPr>
          <w:sz w:val="28"/>
          <w:szCs w:val="28"/>
        </w:rPr>
      </w:pPr>
      <w:r w:rsidRPr="00BA42E0">
        <w:rPr>
          <w:sz w:val="28"/>
          <w:szCs w:val="28"/>
          <w:lang w:val="ky-KG"/>
        </w:rPr>
        <w:t>Топтук баллондук орнотомонун</w:t>
      </w:r>
      <w:r w:rsidRPr="00BA42E0">
        <w:rPr>
          <w:b/>
          <w:sz w:val="28"/>
          <w:szCs w:val="28"/>
          <w:lang w:val="ky-KG"/>
        </w:rPr>
        <w:t xml:space="preserve"> </w:t>
      </w:r>
      <w:r w:rsidR="00A567F6" w:rsidRPr="00BA42E0">
        <w:rPr>
          <w:sz w:val="28"/>
          <w:szCs w:val="28"/>
          <w:lang w:val="ky-KG"/>
        </w:rPr>
        <w:t xml:space="preserve">паспорту бир нускада толтурулат жана </w:t>
      </w:r>
      <w:r w:rsidRPr="00BA42E0">
        <w:rPr>
          <w:sz w:val="28"/>
          <w:szCs w:val="28"/>
          <w:lang w:val="ky-KG"/>
        </w:rPr>
        <w:t>топтук баллондук орнотмонун</w:t>
      </w:r>
      <w:r w:rsidR="00A567F6" w:rsidRPr="00BA42E0">
        <w:rPr>
          <w:sz w:val="28"/>
          <w:szCs w:val="28"/>
          <w:lang w:val="ky-KG"/>
        </w:rPr>
        <w:t xml:space="preserve"> ээсинин жана (же) анын ыйгарым укуктуу адамынын архивинде сакталат. </w:t>
      </w:r>
      <w:r w:rsidR="00A567F6" w:rsidRPr="00BA42E0">
        <w:rPr>
          <w:sz w:val="28"/>
          <w:szCs w:val="28"/>
        </w:rPr>
        <w:t>Аткаруучу жана техникалык документтер, жабдуулардын паспорттору паспорт менен кошо сакталат.</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376373" w:rsidRPr="00BA42E0" w:rsidRDefault="00376373" w:rsidP="00634026">
      <w:pPr>
        <w:pStyle w:val="ConsPlusNormal"/>
        <w:ind w:left="3540" w:right="600" w:firstLine="708"/>
        <w:jc w:val="center"/>
        <w:rPr>
          <w:sz w:val="28"/>
          <w:szCs w:val="28"/>
        </w:rPr>
      </w:pPr>
    </w:p>
    <w:p w:rsidR="00376373" w:rsidRPr="00D85AF6" w:rsidRDefault="00376373" w:rsidP="00376373">
      <w:pPr>
        <w:pStyle w:val="ConsPlusNormal"/>
        <w:ind w:left="5670" w:firstLine="142"/>
        <w:jc w:val="both"/>
        <w:rPr>
          <w:b/>
          <w:sz w:val="28"/>
          <w:szCs w:val="28"/>
        </w:rPr>
      </w:pPr>
      <w:r w:rsidRPr="00D85AF6">
        <w:rPr>
          <w:b/>
          <w:sz w:val="28"/>
          <w:szCs w:val="28"/>
        </w:rPr>
        <w:lastRenderedPageBreak/>
        <w:t xml:space="preserve">Газ </w:t>
      </w:r>
      <w:r w:rsidRPr="00D85AF6">
        <w:rPr>
          <w:b/>
          <w:sz w:val="28"/>
          <w:szCs w:val="28"/>
          <w:lang w:val="ky-KG"/>
        </w:rPr>
        <w:t>чарбас</w:t>
      </w:r>
      <w:r w:rsidRPr="00D85AF6">
        <w:rPr>
          <w:b/>
          <w:sz w:val="28"/>
          <w:szCs w:val="28"/>
        </w:rPr>
        <w:t xml:space="preserve">ындагы </w:t>
      </w:r>
    </w:p>
    <w:p w:rsidR="00376373" w:rsidRPr="00D85AF6" w:rsidRDefault="00376373" w:rsidP="00376373">
      <w:pPr>
        <w:autoSpaceDE w:val="0"/>
        <w:autoSpaceDN w:val="0"/>
        <w:adjustRightInd w:val="0"/>
        <w:ind w:left="5812" w:right="848"/>
        <w:jc w:val="both"/>
        <w:rPr>
          <w:rFonts w:eastAsia="Times New Roman" w:cs="Times New Roman"/>
          <w:b/>
          <w:sz w:val="28"/>
          <w:szCs w:val="28"/>
          <w:lang w:val="ky-KG" w:eastAsia="ru-RU"/>
        </w:rPr>
      </w:pPr>
      <w:r w:rsidRPr="00D85AF6">
        <w:rPr>
          <w:rFonts w:eastAsia="Times New Roman" w:cs="Times New Roman"/>
          <w:b/>
          <w:sz w:val="28"/>
          <w:szCs w:val="28"/>
          <w:lang w:eastAsia="ru-RU"/>
        </w:rPr>
        <w:t>Өнөр жай коопсуздугунун эрежелерине</w:t>
      </w:r>
      <w:r w:rsidRPr="00D85AF6">
        <w:rPr>
          <w:rFonts w:eastAsia="Times New Roman" w:cs="Times New Roman"/>
          <w:b/>
          <w:sz w:val="28"/>
          <w:szCs w:val="28"/>
          <w:lang w:val="ky-KG" w:eastAsia="ru-RU"/>
        </w:rPr>
        <w:t xml:space="preserve"> </w:t>
      </w:r>
    </w:p>
    <w:p w:rsidR="00376373" w:rsidRPr="00D85AF6" w:rsidRDefault="00376373" w:rsidP="00D85AF6">
      <w:pPr>
        <w:pStyle w:val="ConsPlusNormal"/>
        <w:ind w:left="3540" w:right="600" w:firstLine="855"/>
        <w:jc w:val="right"/>
        <w:rPr>
          <w:b/>
          <w:sz w:val="28"/>
          <w:szCs w:val="28"/>
          <w:lang w:val="ky-KG"/>
        </w:rPr>
      </w:pPr>
      <w:r w:rsidRPr="00D85AF6">
        <w:rPr>
          <w:b/>
          <w:bCs/>
          <w:color w:val="000000"/>
          <w:sz w:val="28"/>
          <w:szCs w:val="28"/>
          <w:lang w:val="ky-KG"/>
        </w:rPr>
        <w:t xml:space="preserve">11-тиркеме </w:t>
      </w:r>
    </w:p>
    <w:p w:rsidR="000E708E" w:rsidRPr="00BA42E0" w:rsidRDefault="000E708E" w:rsidP="00EC49F1">
      <w:pPr>
        <w:pStyle w:val="ConsPlusNormal"/>
        <w:ind w:left="4248" w:firstLine="430"/>
        <w:jc w:val="center"/>
        <w:rPr>
          <w:sz w:val="28"/>
          <w:szCs w:val="28"/>
          <w:lang w:val="ky-KG"/>
        </w:rPr>
      </w:pPr>
    </w:p>
    <w:p w:rsidR="000843C9" w:rsidRPr="00BA42E0" w:rsidRDefault="000843C9" w:rsidP="00634026">
      <w:pPr>
        <w:pStyle w:val="ConsPlusNormal"/>
        <w:jc w:val="right"/>
        <w:rPr>
          <w:sz w:val="28"/>
          <w:szCs w:val="28"/>
          <w:lang w:val="ky-KG"/>
        </w:rPr>
      </w:pPr>
    </w:p>
    <w:p w:rsidR="000843C9" w:rsidRPr="00BA42E0" w:rsidRDefault="000843C9" w:rsidP="00B9178C">
      <w:pPr>
        <w:pStyle w:val="ConsPlusNormal"/>
        <w:rPr>
          <w:sz w:val="28"/>
          <w:szCs w:val="28"/>
          <w:lang w:val="ky-KG"/>
        </w:rPr>
      </w:pPr>
    </w:p>
    <w:p w:rsidR="000843C9" w:rsidRPr="00BA42E0" w:rsidRDefault="000843C9" w:rsidP="00B9178C">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B9178C">
      <w:pPr>
        <w:pStyle w:val="ConsPlusNonformat"/>
        <w:rPr>
          <w:rFonts w:ascii="Times New Roman" w:hAnsi="Times New Roman" w:cs="Times New Roman"/>
          <w:sz w:val="28"/>
          <w:szCs w:val="28"/>
          <w:lang w:val="ky-KG"/>
        </w:rPr>
      </w:pPr>
      <w:bookmarkStart w:id="68" w:name="P3539"/>
      <w:bookmarkEnd w:id="68"/>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B9178C">
      <w:pPr>
        <w:pStyle w:val="ConsPlusNonformat"/>
        <w:rPr>
          <w:rFonts w:ascii="Times New Roman" w:hAnsi="Times New Roman" w:cs="Times New Roman"/>
          <w:sz w:val="28"/>
          <w:szCs w:val="28"/>
          <w:lang w:val="ky-KG"/>
        </w:rPr>
      </w:pPr>
    </w:p>
    <w:p w:rsidR="00BA08B3" w:rsidRPr="00BA42E0" w:rsidRDefault="00BA08B3" w:rsidP="00BA08B3">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 xml:space="preserve">Электр коргоо орнотмосунун </w:t>
      </w:r>
    </w:p>
    <w:p w:rsidR="000843C9" w:rsidRPr="00BA42E0" w:rsidRDefault="00335329" w:rsidP="00BA08B3">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rPr>
        <w:t>ЭКСПЛУАТАЦИЯЛЫК ПАСПОРТУ</w:t>
      </w:r>
      <w:r w:rsidR="00BA08B3" w:rsidRPr="00BA42E0">
        <w:rPr>
          <w:rFonts w:ascii="Times New Roman" w:hAnsi="Times New Roman" w:cs="Times New Roman"/>
          <w:b/>
          <w:sz w:val="28"/>
          <w:szCs w:val="28"/>
          <w:lang w:val="ky-KG"/>
        </w:rPr>
        <w:t xml:space="preserve"> </w:t>
      </w:r>
      <w:r w:rsidR="000843C9" w:rsidRPr="00BA42E0">
        <w:rPr>
          <w:rFonts w:ascii="Times New Roman" w:hAnsi="Times New Roman" w:cs="Times New Roman"/>
          <w:b/>
          <w:sz w:val="28"/>
          <w:szCs w:val="28"/>
        </w:rPr>
        <w:t>N ______</w:t>
      </w:r>
    </w:p>
    <w:p w:rsidR="000843C9" w:rsidRPr="00BA42E0" w:rsidRDefault="000843C9" w:rsidP="00B9178C">
      <w:pPr>
        <w:pStyle w:val="ConsPlusNonformat"/>
        <w:rPr>
          <w:rFonts w:ascii="Times New Roman" w:hAnsi="Times New Roman" w:cs="Times New Roman"/>
          <w:sz w:val="28"/>
          <w:szCs w:val="28"/>
        </w:rPr>
      </w:pP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(катод</w:t>
      </w:r>
      <w:r w:rsidR="00C56F1D" w:rsidRPr="00BA42E0">
        <w:rPr>
          <w:rFonts w:ascii="Times New Roman" w:hAnsi="Times New Roman" w:cs="Times New Roman"/>
          <w:sz w:val="28"/>
          <w:szCs w:val="28"/>
          <w:lang w:val="ky-KG"/>
        </w:rPr>
        <w:t>дук</w:t>
      </w:r>
      <w:r w:rsidRPr="00BA42E0">
        <w:rPr>
          <w:rFonts w:ascii="Times New Roman" w:hAnsi="Times New Roman" w:cs="Times New Roman"/>
          <w:sz w:val="28"/>
          <w:szCs w:val="28"/>
        </w:rPr>
        <w:t xml:space="preserve"> станция, </w:t>
      </w:r>
      <w:r w:rsidR="00C56F1D" w:rsidRPr="00BA42E0">
        <w:rPr>
          <w:rFonts w:ascii="Times New Roman" w:hAnsi="Times New Roman" w:cs="Times New Roman"/>
          <w:sz w:val="28"/>
          <w:szCs w:val="28"/>
          <w:lang w:val="ky-KG"/>
        </w:rPr>
        <w:t>кургаткыч</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062EE3" w:rsidRPr="00BA42E0">
        <w:rPr>
          <w:rFonts w:ascii="Times New Roman" w:hAnsi="Times New Roman" w:cs="Times New Roman"/>
          <w:sz w:val="28"/>
          <w:szCs w:val="28"/>
        </w:rPr>
        <w:t>Дареги</w:t>
      </w:r>
      <w:r w:rsidRPr="00BA42E0">
        <w:rPr>
          <w:rFonts w:ascii="Times New Roman" w:hAnsi="Times New Roman" w:cs="Times New Roman"/>
          <w:sz w:val="28"/>
          <w:szCs w:val="28"/>
        </w:rPr>
        <w:t>: _______________________________________________________________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69" w:name="P3548"/>
      <w:bookmarkEnd w:id="69"/>
      <w:r w:rsidRPr="00BA42E0">
        <w:rPr>
          <w:rFonts w:ascii="Times New Roman" w:hAnsi="Times New Roman" w:cs="Times New Roman"/>
          <w:sz w:val="28"/>
          <w:szCs w:val="28"/>
        </w:rPr>
        <w:t xml:space="preserve">     1. </w:t>
      </w:r>
      <w:r w:rsidR="00C56F1D" w:rsidRPr="00BA42E0">
        <w:rPr>
          <w:rFonts w:ascii="Times New Roman" w:hAnsi="Times New Roman" w:cs="Times New Roman"/>
          <w:sz w:val="28"/>
          <w:szCs w:val="28"/>
          <w:lang w:val="ky-KG"/>
        </w:rPr>
        <w:t>Орнотмонун т</w:t>
      </w:r>
      <w:r w:rsidRPr="00BA42E0">
        <w:rPr>
          <w:rFonts w:ascii="Times New Roman" w:hAnsi="Times New Roman" w:cs="Times New Roman"/>
          <w:sz w:val="28"/>
          <w:szCs w:val="28"/>
        </w:rPr>
        <w:t>и</w:t>
      </w:r>
      <w:r w:rsidR="00C56F1D" w:rsidRPr="00BA42E0">
        <w:rPr>
          <w:rFonts w:ascii="Times New Roman" w:hAnsi="Times New Roman" w:cs="Times New Roman"/>
          <w:sz w:val="28"/>
          <w:szCs w:val="28"/>
          <w:lang w:val="ky-KG"/>
        </w:rPr>
        <w:t>би</w:t>
      </w:r>
      <w:r w:rsidRPr="00BA42E0">
        <w:rPr>
          <w:rFonts w:ascii="Times New Roman" w:hAnsi="Times New Roman" w:cs="Times New Roman"/>
          <w:sz w:val="28"/>
          <w:szCs w:val="28"/>
        </w:rPr>
        <w:t xml:space="preserve"> 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3E0981" w:rsidRPr="00BA42E0">
        <w:rPr>
          <w:rFonts w:ascii="Times New Roman" w:hAnsi="Times New Roman" w:cs="Times New Roman"/>
          <w:sz w:val="28"/>
          <w:szCs w:val="28"/>
        </w:rPr>
        <w:t>даярдалган күнү</w:t>
      </w:r>
      <w:r w:rsidRPr="00BA42E0">
        <w:rPr>
          <w:rFonts w:ascii="Times New Roman" w:hAnsi="Times New Roman" w:cs="Times New Roman"/>
          <w:sz w:val="28"/>
          <w:szCs w:val="28"/>
        </w:rPr>
        <w:t xml:space="preserve">, </w:t>
      </w:r>
      <w:r w:rsidR="00C56F1D" w:rsidRPr="00BA42E0">
        <w:rPr>
          <w:rFonts w:ascii="Times New Roman" w:hAnsi="Times New Roman" w:cs="Times New Roman"/>
          <w:sz w:val="28"/>
          <w:szCs w:val="28"/>
          <w:lang w:val="ky-KG"/>
        </w:rPr>
        <w:t xml:space="preserve">даярдоочунун </w:t>
      </w:r>
      <w:r w:rsidRPr="00BA42E0">
        <w:rPr>
          <w:rFonts w:ascii="Times New Roman" w:hAnsi="Times New Roman" w:cs="Times New Roman"/>
          <w:sz w:val="28"/>
          <w:szCs w:val="28"/>
        </w:rPr>
        <w:t>номер</w:t>
      </w:r>
      <w:r w:rsidR="00C56F1D" w:rsidRPr="00BA42E0">
        <w:rPr>
          <w:rFonts w:ascii="Times New Roman" w:hAnsi="Times New Roman" w:cs="Times New Roman"/>
          <w:sz w:val="28"/>
          <w:szCs w:val="28"/>
          <w:lang w:val="ky-KG"/>
        </w:rPr>
        <w:t>и</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bookmarkStart w:id="70" w:name="P3550"/>
      <w:bookmarkEnd w:id="70"/>
      <w:r w:rsidRPr="00BA42E0">
        <w:rPr>
          <w:rFonts w:ascii="Times New Roman" w:hAnsi="Times New Roman" w:cs="Times New Roman"/>
          <w:sz w:val="28"/>
          <w:szCs w:val="28"/>
        </w:rPr>
        <w:t xml:space="preserve">     2. </w:t>
      </w:r>
      <w:r w:rsidR="00F52EC6" w:rsidRPr="00BA42E0">
        <w:rPr>
          <w:rFonts w:ascii="Times New Roman" w:hAnsi="Times New Roman" w:cs="Times New Roman"/>
          <w:sz w:val="28"/>
          <w:szCs w:val="28"/>
          <w:lang w:val="ky-KG"/>
        </w:rPr>
        <w:t>Бекемдөө ыкмасы</w:t>
      </w:r>
      <w:r w:rsidRPr="00BA42E0">
        <w:rPr>
          <w:rFonts w:ascii="Times New Roman" w:hAnsi="Times New Roman" w:cs="Times New Roman"/>
          <w:sz w:val="28"/>
          <w:szCs w:val="28"/>
        </w:rPr>
        <w:t xml:space="preserve"> __________________________________________________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71" w:name="P3551"/>
      <w:bookmarkEnd w:id="71"/>
      <w:r w:rsidRPr="00BA42E0">
        <w:rPr>
          <w:rFonts w:ascii="Times New Roman" w:hAnsi="Times New Roman" w:cs="Times New Roman"/>
          <w:sz w:val="28"/>
          <w:szCs w:val="28"/>
        </w:rPr>
        <w:t xml:space="preserve">     3. </w:t>
      </w:r>
      <w:r w:rsidR="00F52EC6" w:rsidRPr="00BA42E0">
        <w:rPr>
          <w:rFonts w:ascii="Times New Roman" w:hAnsi="Times New Roman" w:cs="Times New Roman"/>
          <w:sz w:val="28"/>
          <w:szCs w:val="28"/>
          <w:lang w:val="ky-KG"/>
        </w:rPr>
        <w:t>Пайдаланууга берүү күнү</w:t>
      </w:r>
      <w:r w:rsidRPr="00BA42E0">
        <w:rPr>
          <w:rFonts w:ascii="Times New Roman" w:hAnsi="Times New Roman" w:cs="Times New Roman"/>
          <w:sz w:val="28"/>
          <w:szCs w:val="28"/>
        </w:rPr>
        <w:t xml:space="preserve"> _________________________________________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72" w:name="P3552"/>
      <w:bookmarkEnd w:id="72"/>
      <w:r w:rsidRPr="00BA42E0">
        <w:rPr>
          <w:rFonts w:ascii="Times New Roman" w:hAnsi="Times New Roman" w:cs="Times New Roman"/>
          <w:sz w:val="28"/>
          <w:szCs w:val="28"/>
        </w:rPr>
        <w:t xml:space="preserve">     4. </w:t>
      </w:r>
      <w:r w:rsidR="00F52EC6" w:rsidRPr="00BA42E0">
        <w:rPr>
          <w:rFonts w:ascii="Times New Roman" w:hAnsi="Times New Roman" w:cs="Times New Roman"/>
          <w:sz w:val="28"/>
          <w:szCs w:val="28"/>
          <w:lang w:val="ky-KG"/>
        </w:rPr>
        <w:t>Коргоо түтүктөрүнүн мүнөздөмөсү</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кабель _______________________________________________________________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(марка</w:t>
      </w:r>
      <w:r w:rsidR="00F52EC6" w:rsidRPr="00BA42E0">
        <w:rPr>
          <w:rFonts w:ascii="Times New Roman" w:hAnsi="Times New Roman" w:cs="Times New Roman"/>
          <w:sz w:val="28"/>
          <w:szCs w:val="28"/>
          <w:lang w:val="ky-KG"/>
        </w:rPr>
        <w:t>сы</w:t>
      </w: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кесилиши</w:t>
      </w: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узундугу</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анод</w:t>
      </w:r>
      <w:r w:rsidR="00F52EC6" w:rsidRPr="00BA42E0">
        <w:rPr>
          <w:rFonts w:ascii="Times New Roman" w:hAnsi="Times New Roman" w:cs="Times New Roman"/>
          <w:sz w:val="28"/>
          <w:szCs w:val="28"/>
          <w:lang w:val="ky-KG"/>
        </w:rPr>
        <w:t>дук</w:t>
      </w: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жердетүү</w:t>
      </w:r>
      <w:r w:rsidRPr="00BA42E0">
        <w:rPr>
          <w:rFonts w:ascii="Times New Roman" w:hAnsi="Times New Roman" w:cs="Times New Roman"/>
          <w:sz w:val="28"/>
          <w:szCs w:val="28"/>
        </w:rPr>
        <w:t xml:space="preserve"> 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(материал, конструкция, электр</w:t>
      </w:r>
      <w:r w:rsidR="00F52EC6" w:rsidRPr="00BA42E0">
        <w:rPr>
          <w:rFonts w:ascii="Times New Roman" w:hAnsi="Times New Roman" w:cs="Times New Roman"/>
          <w:sz w:val="28"/>
          <w:szCs w:val="28"/>
          <w:lang w:val="ky-KG"/>
        </w:rPr>
        <w:t xml:space="preserve"> саны</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rPr>
        <w:t xml:space="preserve">каршылыкты жайылтуу </w:t>
      </w:r>
      <w:r w:rsidRPr="00BA42E0">
        <w:rPr>
          <w:rFonts w:ascii="Times New Roman" w:hAnsi="Times New Roman" w:cs="Times New Roman"/>
          <w:sz w:val="28"/>
          <w:szCs w:val="28"/>
        </w:rPr>
        <w:t>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кургаткычты кошуу жери</w:t>
      </w:r>
      <w:r w:rsidRPr="00BA42E0">
        <w:rPr>
          <w:rFonts w:ascii="Times New Roman" w:hAnsi="Times New Roman" w:cs="Times New Roman"/>
          <w:sz w:val="28"/>
          <w:szCs w:val="28"/>
        </w:rPr>
        <w:t xml:space="preserve"> 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коргоочу</w:t>
      </w: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rPr>
        <w:t>жердетүү</w:t>
      </w:r>
      <w:r w:rsidRPr="00BA42E0">
        <w:rPr>
          <w:rFonts w:ascii="Times New Roman" w:hAnsi="Times New Roman" w:cs="Times New Roman"/>
          <w:sz w:val="28"/>
          <w:szCs w:val="28"/>
        </w:rPr>
        <w:t xml:space="preserve"> 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F52EC6" w:rsidRPr="00BA42E0">
        <w:rPr>
          <w:rFonts w:ascii="Times New Roman" w:hAnsi="Times New Roman" w:cs="Times New Roman"/>
          <w:sz w:val="28"/>
          <w:szCs w:val="28"/>
          <w:lang w:val="ky-KG"/>
        </w:rPr>
        <w:t>башка түзүлүштөр</w:t>
      </w:r>
      <w:r w:rsidRPr="00BA42E0">
        <w:rPr>
          <w:rFonts w:ascii="Times New Roman" w:hAnsi="Times New Roman" w:cs="Times New Roman"/>
          <w:sz w:val="28"/>
          <w:szCs w:val="28"/>
        </w:rPr>
        <w:t xml:space="preserve"> ____________________________________________________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73" w:name="P3561"/>
      <w:bookmarkEnd w:id="73"/>
      <w:r w:rsidRPr="00BA42E0">
        <w:rPr>
          <w:rFonts w:ascii="Times New Roman" w:hAnsi="Times New Roman" w:cs="Times New Roman"/>
          <w:sz w:val="28"/>
          <w:szCs w:val="28"/>
        </w:rPr>
        <w:t xml:space="preserve">     5. </w:t>
      </w:r>
      <w:r w:rsidR="00F52EC6" w:rsidRPr="00BA42E0">
        <w:rPr>
          <w:rFonts w:ascii="Times New Roman" w:hAnsi="Times New Roman" w:cs="Times New Roman"/>
          <w:sz w:val="28"/>
          <w:szCs w:val="28"/>
        </w:rPr>
        <w:t>Коргоо</w:t>
      </w:r>
      <w:r w:rsidR="00F52EC6" w:rsidRPr="00BA42E0">
        <w:rPr>
          <w:rFonts w:ascii="Times New Roman" w:hAnsi="Times New Roman" w:cs="Times New Roman"/>
          <w:sz w:val="28"/>
          <w:szCs w:val="28"/>
          <w:lang w:val="ky-KG"/>
        </w:rPr>
        <w:t>нун жөндөө</w:t>
      </w:r>
      <w:r w:rsidR="00F52EC6" w:rsidRPr="00BA42E0">
        <w:rPr>
          <w:rFonts w:ascii="Times New Roman" w:hAnsi="Times New Roman" w:cs="Times New Roman"/>
          <w:sz w:val="28"/>
          <w:szCs w:val="28"/>
        </w:rPr>
        <w:t xml:space="preserve"> параметрлери</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385C83" w:rsidRPr="00BA42E0">
        <w:rPr>
          <w:rFonts w:ascii="Times New Roman" w:hAnsi="Times New Roman" w:cs="Times New Roman"/>
          <w:sz w:val="28"/>
          <w:szCs w:val="28"/>
          <w:lang w:val="ky-KG"/>
        </w:rPr>
        <w:t>орнотмонун азыктануу булагынын чыңалышы</w:t>
      </w:r>
      <w:r w:rsidRPr="00BA42E0">
        <w:rPr>
          <w:rFonts w:ascii="Times New Roman" w:hAnsi="Times New Roman" w:cs="Times New Roman"/>
          <w:sz w:val="28"/>
          <w:szCs w:val="28"/>
        </w:rPr>
        <w:t xml:space="preserve"> 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lastRenderedPageBreak/>
        <w:t xml:space="preserve">     </w:t>
      </w:r>
      <w:r w:rsidR="00E95BB4" w:rsidRPr="00BA42E0">
        <w:rPr>
          <w:rFonts w:ascii="Times New Roman" w:hAnsi="Times New Roman" w:cs="Times New Roman"/>
          <w:sz w:val="28"/>
          <w:szCs w:val="28"/>
          <w:lang w:val="ky-KG"/>
        </w:rPr>
        <w:t>чыгуучу</w:t>
      </w:r>
      <w:r w:rsidRPr="00BA42E0">
        <w:rPr>
          <w:rFonts w:ascii="Times New Roman" w:hAnsi="Times New Roman" w:cs="Times New Roman"/>
          <w:sz w:val="28"/>
          <w:szCs w:val="28"/>
        </w:rPr>
        <w:t xml:space="preserve"> ток</w:t>
      </w:r>
      <w:r w:rsidR="00E95BB4" w:rsidRPr="00BA42E0">
        <w:rPr>
          <w:rFonts w:ascii="Times New Roman" w:hAnsi="Times New Roman" w:cs="Times New Roman"/>
          <w:sz w:val="28"/>
          <w:szCs w:val="28"/>
          <w:lang w:val="ky-KG"/>
        </w:rPr>
        <w:t>тун күчү</w:t>
      </w:r>
      <w:r w:rsidRPr="00BA42E0">
        <w:rPr>
          <w:rFonts w:ascii="Times New Roman" w:hAnsi="Times New Roman" w:cs="Times New Roman"/>
          <w:sz w:val="28"/>
          <w:szCs w:val="28"/>
        </w:rPr>
        <w:t xml:space="preserve"> 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lang w:val="ky-KG"/>
        </w:rPr>
        <w:t>чыгуучу чыңалуу</w:t>
      </w:r>
      <w:r w:rsidRPr="00BA42E0">
        <w:rPr>
          <w:rFonts w:ascii="Times New Roman" w:hAnsi="Times New Roman" w:cs="Times New Roman"/>
          <w:sz w:val="28"/>
          <w:szCs w:val="28"/>
        </w:rPr>
        <w:t xml:space="preserve"> __________________________________________________</w:t>
      </w:r>
    </w:p>
    <w:p w:rsidR="00E95BB4" w:rsidRPr="00BA42E0" w:rsidRDefault="000843C9" w:rsidP="00B9178C">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lang w:val="ky-KG"/>
        </w:rPr>
        <w:t>чынжырлардын каршылыгы</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rPr>
        <w:t xml:space="preserve">байланыш түзүлүшүндөгү поляризация потенциалы </w:t>
      </w:r>
      <w:r w:rsidRPr="00BA42E0">
        <w:rPr>
          <w:rFonts w:ascii="Times New Roman" w:hAnsi="Times New Roman" w:cs="Times New Roman"/>
          <w:sz w:val="28"/>
          <w:szCs w:val="28"/>
        </w:rPr>
        <w:t>(КУ):</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максимал</w:t>
      </w:r>
      <w:r w:rsidR="00E95BB4" w:rsidRPr="00BA42E0">
        <w:rPr>
          <w:rFonts w:ascii="Times New Roman" w:hAnsi="Times New Roman" w:cs="Times New Roman"/>
          <w:sz w:val="28"/>
          <w:szCs w:val="28"/>
          <w:lang w:val="ky-KG"/>
        </w:rPr>
        <w:t>дуу</w:t>
      </w:r>
      <w:r w:rsidRPr="00BA42E0">
        <w:rPr>
          <w:rFonts w:ascii="Times New Roman" w:hAnsi="Times New Roman" w:cs="Times New Roman"/>
          <w:sz w:val="28"/>
          <w:szCs w:val="28"/>
        </w:rPr>
        <w:t xml:space="preserve"> 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lang w:val="ky-KG"/>
        </w:rPr>
        <w:t>орточо</w:t>
      </w:r>
      <w:r w:rsidRPr="00BA42E0">
        <w:rPr>
          <w:rFonts w:ascii="Times New Roman" w:hAnsi="Times New Roman" w:cs="Times New Roman"/>
          <w:sz w:val="28"/>
          <w:szCs w:val="28"/>
        </w:rPr>
        <w:t xml:space="preserve"> ______________________________________________________________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lang w:val="ky-KG"/>
        </w:rPr>
        <w:t>же</w:t>
      </w:r>
      <w:r w:rsidRPr="00BA42E0">
        <w:rPr>
          <w:rFonts w:ascii="Times New Roman" w:hAnsi="Times New Roman" w:cs="Times New Roman"/>
          <w:sz w:val="28"/>
          <w:szCs w:val="28"/>
        </w:rPr>
        <w:t xml:space="preserve"> </w:t>
      </w:r>
      <w:r w:rsidR="00E95BB4" w:rsidRPr="00BA42E0">
        <w:rPr>
          <w:rFonts w:ascii="Times New Roman" w:hAnsi="Times New Roman" w:cs="Times New Roman"/>
          <w:sz w:val="28"/>
          <w:szCs w:val="28"/>
        </w:rPr>
        <w:t xml:space="preserve">КУ </w:t>
      </w:r>
      <w:r w:rsidRPr="00BA42E0">
        <w:rPr>
          <w:rFonts w:ascii="Times New Roman" w:hAnsi="Times New Roman" w:cs="Times New Roman"/>
          <w:sz w:val="28"/>
          <w:szCs w:val="28"/>
        </w:rPr>
        <w:t>потенциал</w:t>
      </w:r>
      <w:r w:rsidR="00E95BB4" w:rsidRPr="00BA42E0">
        <w:rPr>
          <w:rFonts w:ascii="Times New Roman" w:hAnsi="Times New Roman" w:cs="Times New Roman"/>
          <w:sz w:val="28"/>
          <w:szCs w:val="28"/>
          <w:lang w:val="ky-KG"/>
        </w:rPr>
        <w:t>ынын ар түрдүүлүгү</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максимал</w:t>
      </w:r>
      <w:r w:rsidR="008D0B19" w:rsidRPr="00BA42E0">
        <w:rPr>
          <w:rFonts w:ascii="Times New Roman" w:hAnsi="Times New Roman" w:cs="Times New Roman"/>
          <w:sz w:val="28"/>
          <w:szCs w:val="28"/>
          <w:lang w:val="ky-KG"/>
        </w:rPr>
        <w:t>дуу</w:t>
      </w:r>
      <w:r w:rsidRPr="00BA42E0">
        <w:rPr>
          <w:rFonts w:ascii="Times New Roman" w:hAnsi="Times New Roman" w:cs="Times New Roman"/>
          <w:sz w:val="28"/>
          <w:szCs w:val="28"/>
        </w:rPr>
        <w:t xml:space="preserve"> 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8D0B19" w:rsidRPr="00BA42E0">
        <w:rPr>
          <w:rFonts w:ascii="Times New Roman" w:hAnsi="Times New Roman" w:cs="Times New Roman"/>
          <w:sz w:val="28"/>
          <w:szCs w:val="28"/>
          <w:lang w:val="ky-KG"/>
        </w:rPr>
        <w:t>орточо</w:t>
      </w:r>
      <w:r w:rsidRPr="00BA42E0">
        <w:rPr>
          <w:rFonts w:ascii="Times New Roman" w:hAnsi="Times New Roman" w:cs="Times New Roman"/>
          <w:sz w:val="28"/>
          <w:szCs w:val="28"/>
        </w:rPr>
        <w:t xml:space="preserve"> ______________________________________________________________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8D0B19" w:rsidRPr="00BA42E0">
        <w:rPr>
          <w:rFonts w:ascii="Times New Roman" w:hAnsi="Times New Roman" w:cs="Times New Roman"/>
          <w:sz w:val="28"/>
          <w:szCs w:val="28"/>
        </w:rPr>
        <w:t>анод</w:t>
      </w:r>
      <w:r w:rsidR="008D0B19" w:rsidRPr="00BA42E0">
        <w:rPr>
          <w:rFonts w:ascii="Times New Roman" w:hAnsi="Times New Roman" w:cs="Times New Roman"/>
          <w:sz w:val="28"/>
          <w:szCs w:val="28"/>
          <w:lang w:val="ky-KG"/>
        </w:rPr>
        <w:t>дук</w:t>
      </w:r>
      <w:r w:rsidR="008D0B19" w:rsidRPr="00BA42E0">
        <w:rPr>
          <w:rFonts w:ascii="Times New Roman" w:hAnsi="Times New Roman" w:cs="Times New Roman"/>
          <w:sz w:val="28"/>
          <w:szCs w:val="28"/>
        </w:rPr>
        <w:t xml:space="preserve"> </w:t>
      </w:r>
      <w:r w:rsidR="008D0B19" w:rsidRPr="00BA42E0">
        <w:rPr>
          <w:rFonts w:ascii="Times New Roman" w:hAnsi="Times New Roman" w:cs="Times New Roman"/>
          <w:sz w:val="28"/>
          <w:szCs w:val="28"/>
          <w:lang w:val="ky-KG"/>
        </w:rPr>
        <w:t>жердетүү</w:t>
      </w:r>
      <w:r w:rsidR="008D0B19" w:rsidRPr="00BA42E0">
        <w:rPr>
          <w:rFonts w:ascii="Times New Roman" w:hAnsi="Times New Roman" w:cs="Times New Roman"/>
          <w:sz w:val="28"/>
          <w:szCs w:val="28"/>
        </w:rPr>
        <w:t xml:space="preserve"> </w:t>
      </w:r>
      <w:r w:rsidR="008D0B19" w:rsidRPr="00BA42E0">
        <w:rPr>
          <w:rFonts w:ascii="Times New Roman" w:hAnsi="Times New Roman" w:cs="Times New Roman"/>
          <w:sz w:val="28"/>
          <w:szCs w:val="28"/>
          <w:lang w:val="ky-KG"/>
        </w:rPr>
        <w:t>кызматынын мөөнөтү</w:t>
      </w:r>
      <w:r w:rsidRPr="00BA42E0">
        <w:rPr>
          <w:rFonts w:ascii="Times New Roman" w:hAnsi="Times New Roman" w:cs="Times New Roman"/>
          <w:sz w:val="28"/>
          <w:szCs w:val="28"/>
        </w:rPr>
        <w:t xml:space="preserve"> 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74" w:name="P3573"/>
      <w:bookmarkEnd w:id="74"/>
      <w:r w:rsidRPr="00BA42E0">
        <w:rPr>
          <w:rFonts w:ascii="Times New Roman" w:hAnsi="Times New Roman" w:cs="Times New Roman"/>
          <w:sz w:val="28"/>
          <w:szCs w:val="28"/>
        </w:rPr>
        <w:t xml:space="preserve">     6. </w:t>
      </w:r>
      <w:r w:rsidR="008D0B19" w:rsidRPr="00BA42E0">
        <w:rPr>
          <w:rFonts w:ascii="Times New Roman" w:hAnsi="Times New Roman" w:cs="Times New Roman"/>
          <w:sz w:val="28"/>
          <w:szCs w:val="28"/>
          <w:lang w:val="ky-KG"/>
        </w:rPr>
        <w:t xml:space="preserve">Корголуучу </w:t>
      </w:r>
      <w:r w:rsidRPr="00BA42E0">
        <w:rPr>
          <w:rFonts w:ascii="Times New Roman" w:hAnsi="Times New Roman" w:cs="Times New Roman"/>
          <w:sz w:val="28"/>
          <w:szCs w:val="28"/>
        </w:rPr>
        <w:t>объект</w:t>
      </w:r>
      <w:r w:rsidR="008D0B19" w:rsidRPr="00BA42E0">
        <w:rPr>
          <w:rFonts w:ascii="Times New Roman" w:hAnsi="Times New Roman" w:cs="Times New Roman"/>
          <w:sz w:val="28"/>
          <w:szCs w:val="28"/>
          <w:lang w:val="ky-KG"/>
        </w:rPr>
        <w:t xml:space="preserve"> жөнүндө маалымат</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6.1. Газ</w:t>
      </w:r>
      <w:r w:rsidR="008D0B19" w:rsidRPr="00BA42E0">
        <w:rPr>
          <w:rFonts w:ascii="Times New Roman" w:hAnsi="Times New Roman" w:cs="Times New Roman"/>
          <w:sz w:val="28"/>
          <w:szCs w:val="28"/>
          <w:lang w:val="ky-KG"/>
        </w:rPr>
        <w:t xml:space="preserve"> түтүгү</w:t>
      </w:r>
      <w:r w:rsidRPr="00BA42E0">
        <w:rPr>
          <w:rFonts w:ascii="Times New Roman" w:hAnsi="Times New Roman" w:cs="Times New Roman"/>
          <w:sz w:val="28"/>
          <w:szCs w:val="28"/>
        </w:rPr>
        <w:t xml:space="preserve"> 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6.2. Резервуар</w:t>
      </w:r>
      <w:r w:rsidR="008D0B19" w:rsidRPr="00BA42E0">
        <w:rPr>
          <w:rFonts w:ascii="Times New Roman" w:hAnsi="Times New Roman" w:cs="Times New Roman"/>
          <w:sz w:val="28"/>
          <w:szCs w:val="28"/>
          <w:lang w:val="ky-KG"/>
        </w:rPr>
        <w:t>лар</w:t>
      </w:r>
      <w:r w:rsidRPr="00BA42E0">
        <w:rPr>
          <w:rFonts w:ascii="Times New Roman" w:hAnsi="Times New Roman" w:cs="Times New Roman"/>
          <w:sz w:val="28"/>
          <w:szCs w:val="28"/>
        </w:rPr>
        <w:t xml:space="preserve"> 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p>
    <w:p w:rsidR="000843C9" w:rsidRPr="00BA42E0" w:rsidRDefault="00CA7255"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Паспорт түзүлдү </w:t>
      </w:r>
      <w:r w:rsidR="000843C9" w:rsidRPr="00BA42E0">
        <w:rPr>
          <w:rFonts w:ascii="Times New Roman" w:hAnsi="Times New Roman" w:cs="Times New Roman"/>
          <w:sz w:val="28"/>
          <w:szCs w:val="28"/>
        </w:rPr>
        <w:t xml:space="preserve">  _______________ ________________  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8D0B19"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p>
    <w:p w:rsidR="000843C9" w:rsidRPr="00BA42E0" w:rsidRDefault="00CA7255"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Паспорт текшерилди</w:t>
      </w:r>
      <w:r w:rsidR="000843C9" w:rsidRPr="00BA42E0">
        <w:rPr>
          <w:rFonts w:ascii="Times New Roman" w:hAnsi="Times New Roman" w:cs="Times New Roman"/>
          <w:sz w:val="28"/>
          <w:szCs w:val="28"/>
        </w:rPr>
        <w:t>:</w:t>
      </w:r>
    </w:p>
    <w:p w:rsidR="000843C9" w:rsidRPr="00BA42E0" w:rsidRDefault="008D0B1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коргоо кызматынын жетекчиси</w:t>
      </w:r>
      <w:r w:rsidR="000843C9" w:rsidRPr="00BA42E0">
        <w:rPr>
          <w:rFonts w:ascii="Times New Roman" w:hAnsi="Times New Roman" w:cs="Times New Roman"/>
          <w:sz w:val="28"/>
          <w:szCs w:val="28"/>
        </w:rPr>
        <w:t xml:space="preserve"> (</w:t>
      </w:r>
      <w:r w:rsidRPr="00BA42E0">
        <w:rPr>
          <w:rFonts w:ascii="Times New Roman" w:hAnsi="Times New Roman" w:cs="Times New Roman"/>
          <w:sz w:val="28"/>
          <w:szCs w:val="28"/>
          <w:lang w:val="ky-KG"/>
        </w:rPr>
        <w:t>аткарылган ишке жооптуу</w:t>
      </w:r>
      <w:r w:rsidR="000843C9"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___________________        _______________   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8D0B19"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B9178C">
      <w:pPr>
        <w:pStyle w:val="ConsPlusNormal"/>
        <w:rPr>
          <w:sz w:val="28"/>
          <w:szCs w:val="28"/>
        </w:rPr>
      </w:pPr>
    </w:p>
    <w:p w:rsidR="000843C9" w:rsidRPr="00BA42E0" w:rsidRDefault="008D0B19" w:rsidP="00B9178C">
      <w:pPr>
        <w:pStyle w:val="ConsPlusNormal"/>
        <w:rPr>
          <w:sz w:val="28"/>
          <w:szCs w:val="28"/>
        </w:rPr>
      </w:pPr>
      <w:r w:rsidRPr="00BA42E0">
        <w:rPr>
          <w:sz w:val="28"/>
          <w:szCs w:val="28"/>
        </w:rPr>
        <w:t>Паспорт</w:t>
      </w:r>
      <w:r w:rsidRPr="00BA42E0">
        <w:rPr>
          <w:sz w:val="28"/>
          <w:szCs w:val="28"/>
          <w:lang w:val="ky-KG"/>
        </w:rPr>
        <w:t xml:space="preserve">тун </w:t>
      </w:r>
      <w:r w:rsidR="000843C9" w:rsidRPr="00BA42E0">
        <w:rPr>
          <w:sz w:val="28"/>
          <w:szCs w:val="28"/>
        </w:rPr>
        <w:t>2 - 5-</w:t>
      </w:r>
      <w:r w:rsidRPr="00BA42E0">
        <w:rPr>
          <w:sz w:val="28"/>
          <w:szCs w:val="28"/>
          <w:lang w:val="ky-KG"/>
        </w:rPr>
        <w:t>бетти</w:t>
      </w:r>
    </w:p>
    <w:p w:rsidR="000843C9" w:rsidRPr="00BA42E0" w:rsidRDefault="000843C9" w:rsidP="00B9178C">
      <w:pPr>
        <w:pStyle w:val="ConsPlusNormal"/>
        <w:rPr>
          <w:sz w:val="28"/>
          <w:szCs w:val="28"/>
        </w:rPr>
      </w:pPr>
    </w:p>
    <w:p w:rsidR="000843C9" w:rsidRPr="00BA42E0" w:rsidRDefault="000843C9" w:rsidP="00B9178C">
      <w:pPr>
        <w:pStyle w:val="ConsPlusNormal"/>
        <w:ind w:firstLine="540"/>
        <w:rPr>
          <w:sz w:val="28"/>
          <w:szCs w:val="28"/>
        </w:rPr>
      </w:pPr>
      <w:bookmarkStart w:id="75" w:name="P3588"/>
      <w:bookmarkEnd w:id="75"/>
      <w:r w:rsidRPr="00BA42E0">
        <w:rPr>
          <w:sz w:val="28"/>
          <w:szCs w:val="28"/>
        </w:rPr>
        <w:t xml:space="preserve">7. </w:t>
      </w:r>
      <w:r w:rsidR="00F5617C" w:rsidRPr="00BA42E0">
        <w:rPr>
          <w:sz w:val="28"/>
          <w:szCs w:val="28"/>
          <w:lang w:val="ky-KG"/>
        </w:rPr>
        <w:t xml:space="preserve">Өлчөөнүн тирегич </w:t>
      </w:r>
      <w:r w:rsidRPr="00BA42E0">
        <w:rPr>
          <w:sz w:val="28"/>
          <w:szCs w:val="28"/>
        </w:rPr>
        <w:t>пункт</w:t>
      </w:r>
      <w:r w:rsidR="00F5617C" w:rsidRPr="00BA42E0">
        <w:rPr>
          <w:sz w:val="28"/>
          <w:szCs w:val="28"/>
          <w:lang w:val="ky-KG"/>
        </w:rPr>
        <w:t>тарынын тизмеги</w:t>
      </w:r>
      <w:r w:rsidRPr="00BA42E0">
        <w:rPr>
          <w:sz w:val="28"/>
          <w:szCs w:val="28"/>
        </w:rPr>
        <w:t>:</w:t>
      </w: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199" w:gutter="0"/>
          <w:cols w:space="720"/>
        </w:sectPr>
      </w:pP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2335"/>
        <w:gridCol w:w="1644"/>
        <w:gridCol w:w="1303"/>
        <w:gridCol w:w="1642"/>
        <w:gridCol w:w="2941"/>
      </w:tblGrid>
      <w:tr w:rsidR="000843C9" w:rsidRPr="00BA42E0" w:rsidTr="00FB127E">
        <w:tc>
          <w:tcPr>
            <w:tcW w:w="620" w:type="dxa"/>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2335" w:type="dxa"/>
            <w:vAlign w:val="center"/>
          </w:tcPr>
          <w:p w:rsidR="000843C9" w:rsidRPr="00BA42E0" w:rsidRDefault="00BD4565" w:rsidP="00634026">
            <w:pPr>
              <w:pStyle w:val="ConsPlusNormal"/>
              <w:jc w:val="center"/>
              <w:rPr>
                <w:sz w:val="28"/>
                <w:szCs w:val="28"/>
                <w:lang w:val="ky-KG"/>
              </w:rPr>
            </w:pPr>
            <w:r w:rsidRPr="00BA42E0">
              <w:rPr>
                <w:sz w:val="28"/>
                <w:szCs w:val="28"/>
                <w:lang w:val="ky-KG"/>
              </w:rPr>
              <w:t>К</w:t>
            </w:r>
            <w:r w:rsidR="000843C9" w:rsidRPr="00BA42E0">
              <w:rPr>
                <w:sz w:val="28"/>
                <w:szCs w:val="28"/>
              </w:rPr>
              <w:t>онтрол</w:t>
            </w:r>
            <w:r w:rsidRPr="00BA42E0">
              <w:rPr>
                <w:sz w:val="28"/>
                <w:szCs w:val="28"/>
                <w:lang w:val="ky-KG"/>
              </w:rPr>
              <w:t>до</w:t>
            </w:r>
            <w:r w:rsidR="000843C9" w:rsidRPr="00BA42E0">
              <w:rPr>
                <w:sz w:val="28"/>
                <w:szCs w:val="28"/>
              </w:rPr>
              <w:t>о</w:t>
            </w:r>
            <w:r w:rsidRPr="00BA42E0">
              <w:rPr>
                <w:sz w:val="28"/>
                <w:szCs w:val="28"/>
                <w:lang w:val="ky-KG"/>
              </w:rPr>
              <w:t>чу</w:t>
            </w:r>
            <w:r w:rsidR="000843C9" w:rsidRPr="00BA42E0">
              <w:rPr>
                <w:sz w:val="28"/>
                <w:szCs w:val="28"/>
              </w:rPr>
              <w:t>-</w:t>
            </w:r>
            <w:r w:rsidRPr="00BA42E0">
              <w:rPr>
                <w:sz w:val="28"/>
                <w:szCs w:val="28"/>
                <w:lang w:val="ky-KG"/>
              </w:rPr>
              <w:t>өлчөөчү</w:t>
            </w:r>
            <w:r w:rsidR="000843C9" w:rsidRPr="00BA42E0">
              <w:rPr>
                <w:sz w:val="28"/>
                <w:szCs w:val="28"/>
              </w:rPr>
              <w:t xml:space="preserve"> пункт</w:t>
            </w:r>
            <w:r w:rsidRPr="00BA42E0">
              <w:rPr>
                <w:sz w:val="28"/>
                <w:szCs w:val="28"/>
                <w:lang w:val="ky-KG"/>
              </w:rPr>
              <w:t>тарынын түрү</w:t>
            </w:r>
          </w:p>
        </w:tc>
        <w:tc>
          <w:tcPr>
            <w:tcW w:w="1644" w:type="dxa"/>
            <w:vAlign w:val="center"/>
          </w:tcPr>
          <w:p w:rsidR="000843C9" w:rsidRPr="00BA42E0" w:rsidRDefault="000843C9" w:rsidP="00634026">
            <w:pPr>
              <w:pStyle w:val="ConsPlusNormal"/>
              <w:jc w:val="center"/>
              <w:rPr>
                <w:sz w:val="28"/>
                <w:szCs w:val="28"/>
                <w:lang w:val="ky-KG"/>
              </w:rPr>
            </w:pPr>
            <w:r w:rsidRPr="00BA42E0">
              <w:rPr>
                <w:sz w:val="28"/>
                <w:szCs w:val="28"/>
              </w:rPr>
              <w:t xml:space="preserve">Электрод </w:t>
            </w:r>
            <w:r w:rsidR="00BD4565" w:rsidRPr="00BA42E0">
              <w:rPr>
                <w:sz w:val="28"/>
                <w:szCs w:val="28"/>
                <w:lang w:val="ky-KG"/>
              </w:rPr>
              <w:t>салыштыруу</w:t>
            </w:r>
          </w:p>
        </w:tc>
        <w:tc>
          <w:tcPr>
            <w:tcW w:w="1303" w:type="dxa"/>
            <w:vAlign w:val="center"/>
          </w:tcPr>
          <w:p w:rsidR="000843C9" w:rsidRPr="00BA42E0" w:rsidRDefault="00062EE3" w:rsidP="00634026">
            <w:pPr>
              <w:pStyle w:val="ConsPlusNormal"/>
              <w:jc w:val="center"/>
              <w:rPr>
                <w:sz w:val="28"/>
                <w:szCs w:val="28"/>
              </w:rPr>
            </w:pPr>
            <w:r w:rsidRPr="00BA42E0">
              <w:rPr>
                <w:sz w:val="28"/>
                <w:szCs w:val="28"/>
              </w:rPr>
              <w:t>Дареги</w:t>
            </w:r>
          </w:p>
        </w:tc>
        <w:tc>
          <w:tcPr>
            <w:tcW w:w="1642" w:type="dxa"/>
            <w:vAlign w:val="center"/>
          </w:tcPr>
          <w:p w:rsidR="000843C9" w:rsidRPr="00BA42E0" w:rsidRDefault="00BD4565" w:rsidP="00634026">
            <w:pPr>
              <w:pStyle w:val="ConsPlusNormal"/>
              <w:jc w:val="center"/>
              <w:rPr>
                <w:sz w:val="28"/>
                <w:szCs w:val="28"/>
              </w:rPr>
            </w:pPr>
            <w:r w:rsidRPr="00BA42E0">
              <w:rPr>
                <w:sz w:val="28"/>
                <w:szCs w:val="28"/>
                <w:lang w:val="ky-KG"/>
              </w:rPr>
              <w:t>Орнотулган күн</w:t>
            </w:r>
          </w:p>
        </w:tc>
        <w:tc>
          <w:tcPr>
            <w:tcW w:w="2941" w:type="dxa"/>
            <w:vAlign w:val="center"/>
          </w:tcPr>
          <w:p w:rsidR="000843C9" w:rsidRPr="00BA42E0" w:rsidRDefault="00BD4565" w:rsidP="00634026">
            <w:pPr>
              <w:pStyle w:val="ConsPlusNormal"/>
              <w:jc w:val="center"/>
              <w:rPr>
                <w:sz w:val="28"/>
                <w:szCs w:val="28"/>
              </w:rPr>
            </w:pPr>
            <w:r w:rsidRPr="00BA42E0">
              <w:rPr>
                <w:sz w:val="28"/>
                <w:szCs w:val="28"/>
                <w:lang w:val="ky-KG"/>
              </w:rPr>
              <w:t>Те</w:t>
            </w:r>
            <w:r w:rsidRPr="00BA42E0">
              <w:rPr>
                <w:sz w:val="28"/>
                <w:szCs w:val="28"/>
              </w:rPr>
              <w:t>хни</w:t>
            </w:r>
            <w:r w:rsidRPr="00BA42E0">
              <w:rPr>
                <w:sz w:val="28"/>
                <w:szCs w:val="28"/>
                <w:lang w:val="ky-KG"/>
              </w:rPr>
              <w:t>калык абал</w:t>
            </w:r>
            <w:r w:rsidRPr="00BA42E0">
              <w:rPr>
                <w:sz w:val="28"/>
                <w:szCs w:val="28"/>
              </w:rPr>
              <w:t xml:space="preserve"> </w:t>
            </w:r>
            <w:r w:rsidRPr="00BA42E0">
              <w:rPr>
                <w:sz w:val="28"/>
                <w:szCs w:val="28"/>
                <w:lang w:val="ky-KG"/>
              </w:rPr>
              <w:t>ж</w:t>
            </w:r>
            <w:r w:rsidR="00214525" w:rsidRPr="00BA42E0">
              <w:rPr>
                <w:sz w:val="28"/>
                <w:szCs w:val="28"/>
              </w:rPr>
              <w:t>өнүндө маалымат</w:t>
            </w:r>
          </w:p>
        </w:tc>
      </w:tr>
      <w:tr w:rsidR="000843C9" w:rsidRPr="00BA42E0" w:rsidTr="00FB127E">
        <w:tc>
          <w:tcPr>
            <w:tcW w:w="620"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335"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644"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303"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642"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2941" w:type="dxa"/>
            <w:vAlign w:val="center"/>
          </w:tcPr>
          <w:p w:rsidR="000843C9" w:rsidRPr="00BA42E0" w:rsidRDefault="000843C9" w:rsidP="00634026">
            <w:pPr>
              <w:pStyle w:val="ConsPlusNormal"/>
              <w:jc w:val="center"/>
              <w:rPr>
                <w:sz w:val="28"/>
                <w:szCs w:val="28"/>
              </w:rPr>
            </w:pPr>
            <w:r w:rsidRPr="00BA42E0">
              <w:rPr>
                <w:sz w:val="28"/>
                <w:szCs w:val="28"/>
              </w:rPr>
              <w:t>6</w:t>
            </w:r>
          </w:p>
        </w:tc>
      </w:tr>
    </w:tbl>
    <w:p w:rsidR="000843C9" w:rsidRPr="00BA42E0" w:rsidRDefault="000843C9" w:rsidP="00634026">
      <w:pPr>
        <w:pStyle w:val="ConsPlusNormal"/>
        <w:jc w:val="both"/>
        <w:rPr>
          <w:sz w:val="28"/>
          <w:szCs w:val="28"/>
        </w:rPr>
      </w:pPr>
    </w:p>
    <w:p w:rsidR="000843C9" w:rsidRPr="00BA42E0" w:rsidRDefault="00BD4565"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Түзүлдү</w:t>
      </w:r>
      <w:r w:rsidR="000843C9" w:rsidRPr="00BA42E0">
        <w:rPr>
          <w:rFonts w:ascii="Times New Roman" w:hAnsi="Times New Roman" w:cs="Times New Roman"/>
          <w:sz w:val="28"/>
          <w:szCs w:val="28"/>
        </w:rPr>
        <w:t xml:space="preserve">  ____________ ___________ ____________________ __ _______ 20___ </w:t>
      </w:r>
      <w:r w:rsidRPr="00BA42E0">
        <w:rPr>
          <w:rFonts w:ascii="Times New Roman" w:hAnsi="Times New Roman" w:cs="Times New Roman"/>
          <w:sz w:val="28"/>
          <w:szCs w:val="28"/>
          <w:lang w:val="ky-KG"/>
        </w:rPr>
        <w:t>-ж</w:t>
      </w:r>
      <w:r w:rsidR="000843C9"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p>
    <w:p w:rsidR="000843C9" w:rsidRPr="00BA42E0" w:rsidRDefault="000843C9" w:rsidP="00634026">
      <w:pPr>
        <w:pStyle w:val="ConsPlusNormal"/>
        <w:jc w:val="both"/>
        <w:rPr>
          <w:sz w:val="28"/>
          <w:szCs w:val="28"/>
        </w:rPr>
      </w:pPr>
    </w:p>
    <w:p w:rsidR="000843C9" w:rsidRPr="00BA42E0" w:rsidRDefault="00BD4565" w:rsidP="00634026">
      <w:pPr>
        <w:pStyle w:val="ConsPlusNormal"/>
        <w:jc w:val="right"/>
        <w:rPr>
          <w:sz w:val="28"/>
          <w:szCs w:val="28"/>
        </w:rPr>
      </w:pPr>
      <w:r w:rsidRPr="00BA42E0">
        <w:rPr>
          <w:sz w:val="28"/>
          <w:szCs w:val="28"/>
        </w:rPr>
        <w:t>Паспорт</w:t>
      </w:r>
      <w:r w:rsidRPr="00BA42E0">
        <w:rPr>
          <w:sz w:val="28"/>
          <w:szCs w:val="28"/>
          <w:lang w:val="ky-KG"/>
        </w:rPr>
        <w:t xml:space="preserve">тун </w:t>
      </w:r>
      <w:r w:rsidR="000843C9" w:rsidRPr="00BA42E0">
        <w:rPr>
          <w:sz w:val="28"/>
          <w:szCs w:val="28"/>
        </w:rPr>
        <w:t>6 - 45-</w:t>
      </w:r>
      <w:r w:rsidRPr="00BA42E0">
        <w:rPr>
          <w:sz w:val="28"/>
          <w:szCs w:val="28"/>
          <w:lang w:val="ky-KG"/>
        </w:rPr>
        <w:t>беттери</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76" w:name="P3608"/>
      <w:bookmarkEnd w:id="76"/>
      <w:r w:rsidRPr="00BA42E0">
        <w:rPr>
          <w:sz w:val="28"/>
          <w:szCs w:val="28"/>
        </w:rPr>
        <w:t>8. Э</w:t>
      </w:r>
      <w:r w:rsidR="00BD4565" w:rsidRPr="00BA42E0">
        <w:rPr>
          <w:sz w:val="28"/>
          <w:szCs w:val="28"/>
        </w:rPr>
        <w:t>лектр</w:t>
      </w:r>
      <w:r w:rsidR="00BD4565" w:rsidRPr="00BA42E0">
        <w:rPr>
          <w:sz w:val="28"/>
          <w:szCs w:val="28"/>
          <w:lang w:val="ky-KG"/>
        </w:rPr>
        <w:t xml:space="preserve"> коргоо орнотмону пайдалануу</w:t>
      </w:r>
      <w:r w:rsidRPr="00BA42E0">
        <w:rPr>
          <w:sz w:val="28"/>
          <w:szCs w:val="28"/>
        </w:rPr>
        <w:t>:</w:t>
      </w:r>
    </w:p>
    <w:p w:rsidR="000843C9" w:rsidRPr="00BA42E0"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724"/>
        <w:gridCol w:w="514"/>
        <w:gridCol w:w="829"/>
        <w:gridCol w:w="664"/>
        <w:gridCol w:w="1039"/>
        <w:gridCol w:w="1039"/>
        <w:gridCol w:w="664"/>
        <w:gridCol w:w="1039"/>
        <w:gridCol w:w="1039"/>
        <w:gridCol w:w="957"/>
        <w:gridCol w:w="1134"/>
        <w:gridCol w:w="567"/>
      </w:tblGrid>
      <w:tr w:rsidR="000843C9" w:rsidRPr="00BA42E0" w:rsidTr="00FB127E">
        <w:tc>
          <w:tcPr>
            <w:tcW w:w="1283" w:type="dxa"/>
            <w:gridSpan w:val="2"/>
            <w:vAlign w:val="center"/>
          </w:tcPr>
          <w:p w:rsidR="000843C9" w:rsidRPr="00BA42E0" w:rsidRDefault="001D4C1E" w:rsidP="00634026">
            <w:pPr>
              <w:pStyle w:val="ConsPlusNormal"/>
              <w:jc w:val="center"/>
              <w:rPr>
                <w:sz w:val="28"/>
                <w:szCs w:val="28"/>
                <w:lang w:val="ky-KG"/>
              </w:rPr>
            </w:pPr>
            <w:r w:rsidRPr="00BA42E0">
              <w:rPr>
                <w:sz w:val="28"/>
                <w:szCs w:val="28"/>
                <w:lang w:val="ky-KG"/>
              </w:rPr>
              <w:t>Айланып өтүү</w:t>
            </w:r>
          </w:p>
        </w:tc>
        <w:tc>
          <w:tcPr>
            <w:tcW w:w="1343" w:type="dxa"/>
            <w:gridSpan w:val="2"/>
            <w:vAlign w:val="center"/>
          </w:tcPr>
          <w:p w:rsidR="000843C9" w:rsidRPr="00BA42E0" w:rsidRDefault="001D4C1E" w:rsidP="00634026">
            <w:pPr>
              <w:pStyle w:val="ConsPlusNormal"/>
              <w:jc w:val="center"/>
              <w:rPr>
                <w:sz w:val="28"/>
                <w:szCs w:val="28"/>
              </w:rPr>
            </w:pPr>
            <w:r w:rsidRPr="00BA42E0">
              <w:rPr>
                <w:sz w:val="28"/>
                <w:szCs w:val="28"/>
                <w:lang w:val="ky-KG"/>
              </w:rPr>
              <w:t>Орнотмонун п</w:t>
            </w:r>
            <w:r w:rsidR="000843C9" w:rsidRPr="00BA42E0">
              <w:rPr>
                <w:sz w:val="28"/>
                <w:szCs w:val="28"/>
              </w:rPr>
              <w:t>араметр</w:t>
            </w:r>
            <w:r w:rsidRPr="00BA42E0">
              <w:rPr>
                <w:sz w:val="28"/>
                <w:szCs w:val="28"/>
                <w:lang w:val="ky-KG"/>
              </w:rPr>
              <w:t>лери</w:t>
            </w:r>
          </w:p>
        </w:tc>
        <w:tc>
          <w:tcPr>
            <w:tcW w:w="5484" w:type="dxa"/>
            <w:gridSpan w:val="6"/>
            <w:vAlign w:val="center"/>
          </w:tcPr>
          <w:p w:rsidR="001668A9" w:rsidRPr="00BA42E0" w:rsidRDefault="001668A9" w:rsidP="00634026">
            <w:pPr>
              <w:pStyle w:val="ConsPlusNormal"/>
              <w:jc w:val="center"/>
              <w:rPr>
                <w:sz w:val="28"/>
                <w:szCs w:val="28"/>
              </w:rPr>
            </w:pPr>
            <w:r w:rsidRPr="00BA42E0">
              <w:rPr>
                <w:sz w:val="28"/>
                <w:szCs w:val="28"/>
              </w:rPr>
              <w:t xml:space="preserve">Жерге салыштырмалуу башкаруу түзүлүшүндөгү потенциал, В. </w:t>
            </w:r>
          </w:p>
          <w:p w:rsidR="000843C9" w:rsidRPr="00BA42E0" w:rsidRDefault="000843C9" w:rsidP="001668A9">
            <w:pPr>
              <w:pStyle w:val="ConsPlusNormal"/>
              <w:rPr>
                <w:sz w:val="28"/>
                <w:szCs w:val="28"/>
              </w:rPr>
            </w:pPr>
          </w:p>
        </w:tc>
        <w:tc>
          <w:tcPr>
            <w:tcW w:w="957" w:type="dxa"/>
            <w:vMerge w:val="restart"/>
            <w:vAlign w:val="center"/>
          </w:tcPr>
          <w:p w:rsidR="000843C9" w:rsidRPr="00BA42E0" w:rsidRDefault="001668A9" w:rsidP="00634026">
            <w:pPr>
              <w:pStyle w:val="ConsPlusNormal"/>
              <w:jc w:val="center"/>
              <w:rPr>
                <w:sz w:val="28"/>
                <w:szCs w:val="28"/>
              </w:rPr>
            </w:pPr>
            <w:r w:rsidRPr="00BA42E0">
              <w:rPr>
                <w:sz w:val="28"/>
                <w:szCs w:val="28"/>
              </w:rPr>
              <w:t>Орнотуу менен керектелген электр энергиясын эсептөө</w:t>
            </w:r>
          </w:p>
        </w:tc>
        <w:tc>
          <w:tcPr>
            <w:tcW w:w="1134" w:type="dxa"/>
            <w:vMerge w:val="restart"/>
            <w:vAlign w:val="center"/>
          </w:tcPr>
          <w:p w:rsidR="000843C9" w:rsidRPr="00BA42E0" w:rsidRDefault="001668A9" w:rsidP="00634026">
            <w:pPr>
              <w:pStyle w:val="ConsPlusNormal"/>
              <w:jc w:val="center"/>
              <w:rPr>
                <w:sz w:val="28"/>
                <w:szCs w:val="28"/>
                <w:lang w:val="ky-KG"/>
              </w:rPr>
            </w:pPr>
            <w:r w:rsidRPr="00BA42E0">
              <w:rPr>
                <w:sz w:val="28"/>
                <w:szCs w:val="28"/>
                <w:lang w:val="ky-KG"/>
              </w:rPr>
              <w:t>Аткарылган иштер</w:t>
            </w:r>
          </w:p>
        </w:tc>
        <w:tc>
          <w:tcPr>
            <w:tcW w:w="567" w:type="dxa"/>
            <w:vMerge w:val="restart"/>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FB127E">
        <w:tc>
          <w:tcPr>
            <w:tcW w:w="559" w:type="dxa"/>
            <w:vMerge w:val="restart"/>
            <w:vAlign w:val="center"/>
          </w:tcPr>
          <w:p w:rsidR="000843C9" w:rsidRPr="00BA42E0" w:rsidRDefault="000843C9" w:rsidP="00634026">
            <w:pPr>
              <w:pStyle w:val="ConsPlusNormal"/>
              <w:jc w:val="center"/>
              <w:rPr>
                <w:sz w:val="28"/>
                <w:szCs w:val="28"/>
                <w:lang w:val="ky-KG"/>
              </w:rPr>
            </w:pPr>
            <w:r w:rsidRPr="00BA42E0">
              <w:rPr>
                <w:sz w:val="28"/>
                <w:szCs w:val="28"/>
              </w:rPr>
              <w:t>дата</w:t>
            </w:r>
            <w:r w:rsidR="001668A9" w:rsidRPr="00BA42E0">
              <w:rPr>
                <w:sz w:val="28"/>
                <w:szCs w:val="28"/>
                <w:lang w:val="ky-KG"/>
              </w:rPr>
              <w:t>сы</w:t>
            </w:r>
          </w:p>
        </w:tc>
        <w:tc>
          <w:tcPr>
            <w:tcW w:w="724" w:type="dxa"/>
            <w:vMerge w:val="restart"/>
            <w:vAlign w:val="center"/>
          </w:tcPr>
          <w:p w:rsidR="000843C9" w:rsidRPr="00BA42E0" w:rsidRDefault="001668A9" w:rsidP="00634026">
            <w:pPr>
              <w:pStyle w:val="ConsPlusNormal"/>
              <w:jc w:val="center"/>
              <w:rPr>
                <w:sz w:val="28"/>
                <w:szCs w:val="28"/>
                <w:lang w:val="ky-KG"/>
              </w:rPr>
            </w:pPr>
            <w:r w:rsidRPr="00BA42E0">
              <w:rPr>
                <w:sz w:val="28"/>
                <w:szCs w:val="28"/>
                <w:lang w:val="ky-KG"/>
              </w:rPr>
              <w:t>убактысы</w:t>
            </w:r>
          </w:p>
        </w:tc>
        <w:tc>
          <w:tcPr>
            <w:tcW w:w="514" w:type="dxa"/>
            <w:vMerge w:val="restart"/>
            <w:vAlign w:val="center"/>
          </w:tcPr>
          <w:p w:rsidR="000843C9" w:rsidRPr="00BA42E0" w:rsidRDefault="000843C9" w:rsidP="00634026">
            <w:pPr>
              <w:pStyle w:val="ConsPlusNormal"/>
              <w:jc w:val="center"/>
              <w:rPr>
                <w:sz w:val="28"/>
                <w:szCs w:val="28"/>
              </w:rPr>
            </w:pPr>
            <w:r w:rsidRPr="00BA42E0">
              <w:rPr>
                <w:sz w:val="28"/>
                <w:szCs w:val="28"/>
              </w:rPr>
              <w:t>ток, А</w:t>
            </w:r>
          </w:p>
        </w:tc>
        <w:tc>
          <w:tcPr>
            <w:tcW w:w="829" w:type="dxa"/>
            <w:vMerge w:val="restart"/>
            <w:vAlign w:val="center"/>
          </w:tcPr>
          <w:p w:rsidR="000843C9" w:rsidRPr="00BA42E0" w:rsidRDefault="001668A9" w:rsidP="00634026">
            <w:pPr>
              <w:pStyle w:val="ConsPlusNormal"/>
              <w:jc w:val="center"/>
              <w:rPr>
                <w:sz w:val="28"/>
                <w:szCs w:val="28"/>
              </w:rPr>
            </w:pPr>
            <w:r w:rsidRPr="00BA42E0">
              <w:rPr>
                <w:sz w:val="28"/>
                <w:szCs w:val="28"/>
                <w:lang w:val="ky-KG"/>
              </w:rPr>
              <w:t>чыңалуу</w:t>
            </w:r>
            <w:r w:rsidR="000843C9" w:rsidRPr="00BA42E0">
              <w:rPr>
                <w:sz w:val="28"/>
                <w:szCs w:val="28"/>
              </w:rPr>
              <w:t>, В</w:t>
            </w:r>
          </w:p>
        </w:tc>
        <w:tc>
          <w:tcPr>
            <w:tcW w:w="2742" w:type="dxa"/>
            <w:gridSpan w:val="3"/>
            <w:vAlign w:val="center"/>
          </w:tcPr>
          <w:p w:rsidR="000843C9" w:rsidRPr="00BA42E0" w:rsidRDefault="000843C9" w:rsidP="00634026">
            <w:pPr>
              <w:pStyle w:val="ConsPlusNormal"/>
              <w:jc w:val="center"/>
              <w:rPr>
                <w:sz w:val="28"/>
                <w:szCs w:val="28"/>
                <w:lang w:val="ky-KG"/>
              </w:rPr>
            </w:pPr>
            <w:r w:rsidRPr="00BA42E0">
              <w:rPr>
                <w:sz w:val="28"/>
                <w:szCs w:val="28"/>
              </w:rPr>
              <w:t>сумма</w:t>
            </w:r>
            <w:r w:rsidR="001668A9" w:rsidRPr="00BA42E0">
              <w:rPr>
                <w:sz w:val="28"/>
                <w:szCs w:val="28"/>
                <w:lang w:val="ky-KG"/>
              </w:rPr>
              <w:t>лык</w:t>
            </w:r>
          </w:p>
        </w:tc>
        <w:tc>
          <w:tcPr>
            <w:tcW w:w="2742" w:type="dxa"/>
            <w:gridSpan w:val="3"/>
            <w:vAlign w:val="center"/>
          </w:tcPr>
          <w:p w:rsidR="000843C9" w:rsidRPr="00BA42E0" w:rsidRDefault="000843C9" w:rsidP="00634026">
            <w:pPr>
              <w:pStyle w:val="ConsPlusNormal"/>
              <w:jc w:val="center"/>
              <w:rPr>
                <w:sz w:val="28"/>
                <w:szCs w:val="28"/>
                <w:lang w:val="ky-KG"/>
              </w:rPr>
            </w:pPr>
            <w:r w:rsidRPr="00BA42E0">
              <w:rPr>
                <w:sz w:val="28"/>
                <w:szCs w:val="28"/>
              </w:rPr>
              <w:t>поляризаци</w:t>
            </w:r>
            <w:r w:rsidR="001668A9" w:rsidRPr="00BA42E0">
              <w:rPr>
                <w:sz w:val="28"/>
                <w:szCs w:val="28"/>
                <w:lang w:val="ky-KG"/>
              </w:rPr>
              <w:t>ялык</w:t>
            </w:r>
          </w:p>
        </w:tc>
        <w:tc>
          <w:tcPr>
            <w:tcW w:w="957" w:type="dxa"/>
            <w:vMerge/>
          </w:tcPr>
          <w:p w:rsidR="000843C9" w:rsidRPr="00BA42E0" w:rsidRDefault="000843C9" w:rsidP="00634026">
            <w:pPr>
              <w:rPr>
                <w:rFonts w:cs="Times New Roman"/>
                <w:sz w:val="28"/>
                <w:szCs w:val="28"/>
              </w:rPr>
            </w:pPr>
          </w:p>
        </w:tc>
        <w:tc>
          <w:tcPr>
            <w:tcW w:w="1134" w:type="dxa"/>
            <w:vMerge/>
          </w:tcPr>
          <w:p w:rsidR="000843C9" w:rsidRPr="00BA42E0" w:rsidRDefault="000843C9" w:rsidP="00634026">
            <w:pPr>
              <w:rPr>
                <w:rFonts w:cs="Times New Roman"/>
                <w:sz w:val="28"/>
                <w:szCs w:val="28"/>
              </w:rPr>
            </w:pPr>
          </w:p>
        </w:tc>
        <w:tc>
          <w:tcPr>
            <w:tcW w:w="567" w:type="dxa"/>
            <w:vMerge/>
          </w:tcPr>
          <w:p w:rsidR="000843C9" w:rsidRPr="00BA42E0" w:rsidRDefault="000843C9" w:rsidP="00634026">
            <w:pPr>
              <w:rPr>
                <w:rFonts w:cs="Times New Roman"/>
                <w:sz w:val="28"/>
                <w:szCs w:val="28"/>
              </w:rPr>
            </w:pPr>
          </w:p>
        </w:tc>
      </w:tr>
      <w:tr w:rsidR="000843C9" w:rsidRPr="00BA42E0" w:rsidTr="00FB127E">
        <w:tc>
          <w:tcPr>
            <w:tcW w:w="559" w:type="dxa"/>
            <w:vMerge/>
          </w:tcPr>
          <w:p w:rsidR="000843C9" w:rsidRPr="00BA42E0" w:rsidRDefault="000843C9" w:rsidP="00634026">
            <w:pPr>
              <w:rPr>
                <w:rFonts w:cs="Times New Roman"/>
                <w:sz w:val="28"/>
                <w:szCs w:val="28"/>
              </w:rPr>
            </w:pPr>
          </w:p>
        </w:tc>
        <w:tc>
          <w:tcPr>
            <w:tcW w:w="724" w:type="dxa"/>
            <w:vMerge/>
          </w:tcPr>
          <w:p w:rsidR="000843C9" w:rsidRPr="00BA42E0" w:rsidRDefault="000843C9" w:rsidP="00634026">
            <w:pPr>
              <w:rPr>
                <w:rFonts w:cs="Times New Roman"/>
                <w:sz w:val="28"/>
                <w:szCs w:val="28"/>
              </w:rPr>
            </w:pPr>
          </w:p>
        </w:tc>
        <w:tc>
          <w:tcPr>
            <w:tcW w:w="514" w:type="dxa"/>
            <w:vMerge/>
          </w:tcPr>
          <w:p w:rsidR="000843C9" w:rsidRPr="00BA42E0" w:rsidRDefault="000843C9" w:rsidP="00634026">
            <w:pPr>
              <w:rPr>
                <w:rFonts w:cs="Times New Roman"/>
                <w:sz w:val="28"/>
                <w:szCs w:val="28"/>
              </w:rPr>
            </w:pPr>
          </w:p>
        </w:tc>
        <w:tc>
          <w:tcPr>
            <w:tcW w:w="829" w:type="dxa"/>
            <w:vMerge/>
          </w:tcPr>
          <w:p w:rsidR="000843C9" w:rsidRPr="00BA42E0" w:rsidRDefault="000843C9" w:rsidP="00634026">
            <w:pPr>
              <w:rPr>
                <w:rFonts w:cs="Times New Roman"/>
                <w:sz w:val="28"/>
                <w:szCs w:val="28"/>
              </w:rPr>
            </w:pPr>
          </w:p>
        </w:tc>
        <w:tc>
          <w:tcPr>
            <w:tcW w:w="664" w:type="dxa"/>
            <w:vAlign w:val="center"/>
          </w:tcPr>
          <w:p w:rsidR="000843C9" w:rsidRPr="00BA42E0" w:rsidRDefault="001D4C1E" w:rsidP="00634026">
            <w:pPr>
              <w:pStyle w:val="ConsPlusNormal"/>
              <w:jc w:val="center"/>
              <w:rPr>
                <w:sz w:val="28"/>
                <w:szCs w:val="28"/>
                <w:lang w:val="ky-KG"/>
              </w:rPr>
            </w:pPr>
            <w:r w:rsidRPr="00BA42E0">
              <w:rPr>
                <w:sz w:val="28"/>
                <w:szCs w:val="28"/>
                <w:lang w:val="ky-KG"/>
              </w:rPr>
              <w:t>орточо</w:t>
            </w:r>
          </w:p>
        </w:tc>
        <w:tc>
          <w:tcPr>
            <w:tcW w:w="1039" w:type="dxa"/>
            <w:vAlign w:val="center"/>
          </w:tcPr>
          <w:p w:rsidR="000843C9" w:rsidRPr="00BA42E0" w:rsidRDefault="000843C9" w:rsidP="00634026">
            <w:pPr>
              <w:pStyle w:val="ConsPlusNormal"/>
              <w:jc w:val="center"/>
              <w:rPr>
                <w:sz w:val="28"/>
                <w:szCs w:val="28"/>
                <w:lang w:val="ky-KG"/>
              </w:rPr>
            </w:pPr>
            <w:r w:rsidRPr="00BA42E0">
              <w:rPr>
                <w:sz w:val="28"/>
                <w:szCs w:val="28"/>
              </w:rPr>
              <w:t>макси-</w:t>
            </w:r>
            <w:r w:rsidRPr="00BA42E0">
              <w:rPr>
                <w:sz w:val="28"/>
                <w:szCs w:val="28"/>
              </w:rPr>
              <w:br/>
              <w:t>мал</w:t>
            </w:r>
            <w:r w:rsidR="001668A9" w:rsidRPr="00BA42E0">
              <w:rPr>
                <w:sz w:val="28"/>
                <w:szCs w:val="28"/>
                <w:lang w:val="ky-KG"/>
              </w:rPr>
              <w:t>дуу</w:t>
            </w:r>
          </w:p>
        </w:tc>
        <w:tc>
          <w:tcPr>
            <w:tcW w:w="1039" w:type="dxa"/>
            <w:vAlign w:val="center"/>
          </w:tcPr>
          <w:p w:rsidR="000843C9" w:rsidRPr="00BA42E0" w:rsidRDefault="000843C9" w:rsidP="00634026">
            <w:pPr>
              <w:pStyle w:val="ConsPlusNormal"/>
              <w:jc w:val="center"/>
              <w:rPr>
                <w:sz w:val="28"/>
                <w:szCs w:val="28"/>
              </w:rPr>
            </w:pPr>
            <w:r w:rsidRPr="00BA42E0">
              <w:rPr>
                <w:sz w:val="28"/>
                <w:szCs w:val="28"/>
              </w:rPr>
              <w:t>мини-</w:t>
            </w:r>
            <w:r w:rsidRPr="00BA42E0">
              <w:rPr>
                <w:sz w:val="28"/>
                <w:szCs w:val="28"/>
              </w:rPr>
              <w:br/>
              <w:t>мал</w:t>
            </w:r>
            <w:r w:rsidR="001668A9" w:rsidRPr="00BA42E0">
              <w:rPr>
                <w:sz w:val="28"/>
                <w:szCs w:val="28"/>
                <w:lang w:val="ky-KG"/>
              </w:rPr>
              <w:t>дуу</w:t>
            </w:r>
          </w:p>
        </w:tc>
        <w:tc>
          <w:tcPr>
            <w:tcW w:w="664" w:type="dxa"/>
            <w:vAlign w:val="center"/>
          </w:tcPr>
          <w:p w:rsidR="000843C9" w:rsidRPr="00BA42E0" w:rsidRDefault="001D4C1E" w:rsidP="00634026">
            <w:pPr>
              <w:pStyle w:val="ConsPlusNormal"/>
              <w:jc w:val="center"/>
              <w:rPr>
                <w:sz w:val="28"/>
                <w:szCs w:val="28"/>
              </w:rPr>
            </w:pPr>
            <w:r w:rsidRPr="00BA42E0">
              <w:rPr>
                <w:sz w:val="28"/>
                <w:szCs w:val="28"/>
                <w:lang w:val="ky-KG"/>
              </w:rPr>
              <w:t>орточо</w:t>
            </w:r>
          </w:p>
        </w:tc>
        <w:tc>
          <w:tcPr>
            <w:tcW w:w="1039" w:type="dxa"/>
            <w:vAlign w:val="center"/>
          </w:tcPr>
          <w:p w:rsidR="000843C9" w:rsidRPr="00BA42E0" w:rsidRDefault="001668A9" w:rsidP="00634026">
            <w:pPr>
              <w:pStyle w:val="ConsPlusNormal"/>
              <w:jc w:val="center"/>
              <w:rPr>
                <w:sz w:val="28"/>
                <w:szCs w:val="28"/>
              </w:rPr>
            </w:pPr>
            <w:r w:rsidRPr="00BA42E0">
              <w:rPr>
                <w:sz w:val="28"/>
                <w:szCs w:val="28"/>
              </w:rPr>
              <w:t>макси-</w:t>
            </w:r>
            <w:r w:rsidRPr="00BA42E0">
              <w:rPr>
                <w:sz w:val="28"/>
                <w:szCs w:val="28"/>
              </w:rPr>
              <w:br/>
              <w:t>мал</w:t>
            </w:r>
            <w:r w:rsidRPr="00BA42E0">
              <w:rPr>
                <w:sz w:val="28"/>
                <w:szCs w:val="28"/>
                <w:lang w:val="ky-KG"/>
              </w:rPr>
              <w:t>дуу</w:t>
            </w:r>
          </w:p>
        </w:tc>
        <w:tc>
          <w:tcPr>
            <w:tcW w:w="1039" w:type="dxa"/>
            <w:vAlign w:val="center"/>
          </w:tcPr>
          <w:p w:rsidR="000843C9" w:rsidRPr="00BA42E0" w:rsidRDefault="001668A9" w:rsidP="00634026">
            <w:pPr>
              <w:pStyle w:val="ConsPlusNormal"/>
              <w:jc w:val="center"/>
              <w:rPr>
                <w:sz w:val="28"/>
                <w:szCs w:val="28"/>
              </w:rPr>
            </w:pPr>
            <w:r w:rsidRPr="00BA42E0">
              <w:rPr>
                <w:sz w:val="28"/>
                <w:szCs w:val="28"/>
              </w:rPr>
              <w:t>мини-</w:t>
            </w:r>
            <w:r w:rsidRPr="00BA42E0">
              <w:rPr>
                <w:sz w:val="28"/>
                <w:szCs w:val="28"/>
              </w:rPr>
              <w:br/>
              <w:t>мал</w:t>
            </w:r>
            <w:r w:rsidRPr="00BA42E0">
              <w:rPr>
                <w:sz w:val="28"/>
                <w:szCs w:val="28"/>
                <w:lang w:val="ky-KG"/>
              </w:rPr>
              <w:t>дуу</w:t>
            </w:r>
          </w:p>
        </w:tc>
        <w:tc>
          <w:tcPr>
            <w:tcW w:w="957" w:type="dxa"/>
            <w:vMerge/>
          </w:tcPr>
          <w:p w:rsidR="000843C9" w:rsidRPr="00BA42E0" w:rsidRDefault="000843C9" w:rsidP="00634026">
            <w:pPr>
              <w:rPr>
                <w:rFonts w:cs="Times New Roman"/>
                <w:sz w:val="28"/>
                <w:szCs w:val="28"/>
              </w:rPr>
            </w:pPr>
          </w:p>
        </w:tc>
        <w:tc>
          <w:tcPr>
            <w:tcW w:w="1134" w:type="dxa"/>
            <w:vMerge/>
          </w:tcPr>
          <w:p w:rsidR="000843C9" w:rsidRPr="00BA42E0" w:rsidRDefault="000843C9" w:rsidP="00634026">
            <w:pPr>
              <w:rPr>
                <w:rFonts w:cs="Times New Roman"/>
                <w:sz w:val="28"/>
                <w:szCs w:val="28"/>
              </w:rPr>
            </w:pPr>
          </w:p>
        </w:tc>
        <w:tc>
          <w:tcPr>
            <w:tcW w:w="567" w:type="dxa"/>
            <w:vMerge/>
          </w:tcPr>
          <w:p w:rsidR="000843C9" w:rsidRPr="00BA42E0" w:rsidRDefault="000843C9" w:rsidP="00634026">
            <w:pPr>
              <w:rPr>
                <w:rFonts w:cs="Times New Roman"/>
                <w:sz w:val="28"/>
                <w:szCs w:val="28"/>
              </w:rPr>
            </w:pPr>
          </w:p>
        </w:tc>
      </w:tr>
      <w:tr w:rsidR="000843C9" w:rsidRPr="00BA42E0" w:rsidTr="00FB127E">
        <w:tc>
          <w:tcPr>
            <w:tcW w:w="559"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72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514"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829"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664"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039"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039"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664"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1039" w:type="dxa"/>
            <w:vAlign w:val="center"/>
          </w:tcPr>
          <w:p w:rsidR="000843C9" w:rsidRPr="00BA42E0" w:rsidRDefault="000843C9" w:rsidP="00634026">
            <w:pPr>
              <w:pStyle w:val="ConsPlusNormal"/>
              <w:jc w:val="center"/>
              <w:rPr>
                <w:sz w:val="28"/>
                <w:szCs w:val="28"/>
              </w:rPr>
            </w:pPr>
            <w:r w:rsidRPr="00BA42E0">
              <w:rPr>
                <w:sz w:val="28"/>
                <w:szCs w:val="28"/>
              </w:rPr>
              <w:t>9</w:t>
            </w:r>
          </w:p>
        </w:tc>
        <w:tc>
          <w:tcPr>
            <w:tcW w:w="1039" w:type="dxa"/>
            <w:vAlign w:val="center"/>
          </w:tcPr>
          <w:p w:rsidR="000843C9" w:rsidRPr="00BA42E0" w:rsidRDefault="000843C9" w:rsidP="00634026">
            <w:pPr>
              <w:pStyle w:val="ConsPlusNormal"/>
              <w:jc w:val="center"/>
              <w:rPr>
                <w:sz w:val="28"/>
                <w:szCs w:val="28"/>
              </w:rPr>
            </w:pPr>
            <w:r w:rsidRPr="00BA42E0">
              <w:rPr>
                <w:sz w:val="28"/>
                <w:szCs w:val="28"/>
              </w:rPr>
              <w:t>10</w:t>
            </w:r>
          </w:p>
        </w:tc>
        <w:tc>
          <w:tcPr>
            <w:tcW w:w="957" w:type="dxa"/>
            <w:vAlign w:val="center"/>
          </w:tcPr>
          <w:p w:rsidR="000843C9" w:rsidRPr="00BA42E0" w:rsidRDefault="000843C9" w:rsidP="00634026">
            <w:pPr>
              <w:pStyle w:val="ConsPlusNormal"/>
              <w:jc w:val="center"/>
              <w:rPr>
                <w:sz w:val="28"/>
                <w:szCs w:val="28"/>
              </w:rPr>
            </w:pPr>
            <w:r w:rsidRPr="00BA42E0">
              <w:rPr>
                <w:sz w:val="28"/>
                <w:szCs w:val="28"/>
              </w:rPr>
              <w:t>11</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12</w:t>
            </w:r>
          </w:p>
        </w:tc>
        <w:tc>
          <w:tcPr>
            <w:tcW w:w="567" w:type="dxa"/>
            <w:vAlign w:val="center"/>
          </w:tcPr>
          <w:p w:rsidR="000843C9" w:rsidRPr="00BA42E0" w:rsidRDefault="000843C9" w:rsidP="00634026">
            <w:pPr>
              <w:pStyle w:val="ConsPlusNormal"/>
              <w:jc w:val="center"/>
              <w:rPr>
                <w:sz w:val="28"/>
                <w:szCs w:val="28"/>
              </w:rPr>
            </w:pPr>
            <w:r w:rsidRPr="00BA42E0">
              <w:rPr>
                <w:sz w:val="28"/>
                <w:szCs w:val="28"/>
              </w:rPr>
              <w:t>13</w:t>
            </w:r>
          </w:p>
        </w:tc>
      </w:tr>
    </w:tbl>
    <w:p w:rsidR="000843C9" w:rsidRPr="00BA42E0" w:rsidRDefault="000843C9" w:rsidP="00634026">
      <w:pPr>
        <w:pStyle w:val="ConsPlusNormal"/>
        <w:jc w:val="both"/>
        <w:rPr>
          <w:sz w:val="28"/>
          <w:szCs w:val="28"/>
        </w:rPr>
      </w:pPr>
    </w:p>
    <w:p w:rsidR="000843C9" w:rsidRPr="00BA42E0" w:rsidRDefault="001668A9" w:rsidP="00634026">
      <w:pPr>
        <w:pStyle w:val="ConsPlusNormal"/>
        <w:jc w:val="right"/>
        <w:rPr>
          <w:sz w:val="28"/>
          <w:szCs w:val="28"/>
        </w:rPr>
      </w:pPr>
      <w:r w:rsidRPr="00BA42E0">
        <w:rPr>
          <w:sz w:val="28"/>
          <w:szCs w:val="28"/>
        </w:rPr>
        <w:t>паспорт</w:t>
      </w:r>
      <w:r w:rsidRPr="00BA42E0">
        <w:rPr>
          <w:sz w:val="28"/>
          <w:szCs w:val="28"/>
          <w:lang w:val="ky-KG"/>
        </w:rPr>
        <w:t>тун</w:t>
      </w:r>
      <w:r w:rsidRPr="00BA42E0">
        <w:rPr>
          <w:sz w:val="28"/>
          <w:szCs w:val="28"/>
        </w:rPr>
        <w:t xml:space="preserve"> </w:t>
      </w:r>
      <w:r w:rsidR="000843C9" w:rsidRPr="00BA42E0">
        <w:rPr>
          <w:sz w:val="28"/>
          <w:szCs w:val="28"/>
        </w:rPr>
        <w:t>46 - 50-</w:t>
      </w:r>
      <w:r w:rsidRPr="00BA42E0">
        <w:rPr>
          <w:sz w:val="28"/>
          <w:szCs w:val="28"/>
          <w:lang w:val="ky-KG"/>
        </w:rPr>
        <w:t>беттери</w:t>
      </w:r>
      <w:r w:rsidR="000843C9" w:rsidRPr="00BA42E0">
        <w:rPr>
          <w:sz w:val="28"/>
          <w:szCs w:val="28"/>
        </w:rPr>
        <w:t xml:space="preserve"> </w:t>
      </w:r>
    </w:p>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bookmarkStart w:id="77" w:name="P3644"/>
      <w:bookmarkEnd w:id="77"/>
      <w:r w:rsidRPr="00BA42E0">
        <w:rPr>
          <w:sz w:val="28"/>
          <w:szCs w:val="28"/>
        </w:rPr>
        <w:t xml:space="preserve">9. </w:t>
      </w:r>
      <w:r w:rsidR="001668A9" w:rsidRPr="00BA42E0">
        <w:rPr>
          <w:sz w:val="28"/>
          <w:szCs w:val="28"/>
          <w:lang w:val="ky-KG"/>
        </w:rPr>
        <w:t>Жердеткич</w:t>
      </w:r>
      <w:r w:rsidR="001668A9" w:rsidRPr="00BA42E0">
        <w:rPr>
          <w:sz w:val="28"/>
          <w:szCs w:val="28"/>
        </w:rPr>
        <w:t xml:space="preserve"> түзүлүштүн каршылыгын өлчөө</w:t>
      </w:r>
      <w:r w:rsidRPr="00BA42E0">
        <w:rPr>
          <w:sz w:val="28"/>
          <w:szCs w:val="28"/>
        </w:rPr>
        <w:t>:</w:t>
      </w:r>
    </w:p>
    <w:p w:rsidR="000843C9" w:rsidRPr="00BA42E0"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3"/>
        <w:gridCol w:w="2814"/>
        <w:gridCol w:w="2817"/>
        <w:gridCol w:w="2559"/>
        <w:gridCol w:w="1605"/>
      </w:tblGrid>
      <w:tr w:rsidR="000843C9" w:rsidRPr="00BA42E0" w:rsidTr="00FB127E">
        <w:tc>
          <w:tcPr>
            <w:tcW w:w="973" w:type="dxa"/>
            <w:vMerge w:val="restart"/>
            <w:vAlign w:val="center"/>
          </w:tcPr>
          <w:p w:rsidR="000843C9" w:rsidRPr="00BA42E0" w:rsidRDefault="000843C9" w:rsidP="00634026">
            <w:pPr>
              <w:pStyle w:val="ConsPlusNormal"/>
              <w:jc w:val="center"/>
              <w:rPr>
                <w:sz w:val="28"/>
                <w:szCs w:val="28"/>
              </w:rPr>
            </w:pPr>
            <w:r w:rsidRPr="00BA42E0">
              <w:rPr>
                <w:sz w:val="28"/>
                <w:szCs w:val="28"/>
              </w:rPr>
              <w:t>Дата</w:t>
            </w:r>
          </w:p>
        </w:tc>
        <w:tc>
          <w:tcPr>
            <w:tcW w:w="5631" w:type="dxa"/>
            <w:gridSpan w:val="2"/>
            <w:vAlign w:val="center"/>
          </w:tcPr>
          <w:p w:rsidR="000843C9" w:rsidRPr="00BA42E0" w:rsidRDefault="00DD2E53" w:rsidP="00634026">
            <w:pPr>
              <w:pStyle w:val="ConsPlusNormal"/>
              <w:jc w:val="center"/>
              <w:rPr>
                <w:sz w:val="28"/>
                <w:szCs w:val="28"/>
                <w:lang w:val="ky-KG"/>
              </w:rPr>
            </w:pPr>
            <w:r w:rsidRPr="00BA42E0">
              <w:rPr>
                <w:sz w:val="28"/>
                <w:szCs w:val="28"/>
                <w:lang w:val="ky-KG"/>
              </w:rPr>
              <w:t>Өлчөөнүн натыйжасы</w:t>
            </w:r>
          </w:p>
        </w:tc>
        <w:tc>
          <w:tcPr>
            <w:tcW w:w="2559" w:type="dxa"/>
            <w:vMerge w:val="restart"/>
            <w:vAlign w:val="center"/>
          </w:tcPr>
          <w:p w:rsidR="000843C9" w:rsidRPr="00BA42E0" w:rsidRDefault="00DD2E53" w:rsidP="00634026">
            <w:pPr>
              <w:pStyle w:val="ConsPlusNormal"/>
              <w:jc w:val="center"/>
              <w:rPr>
                <w:sz w:val="28"/>
                <w:szCs w:val="28"/>
              </w:rPr>
            </w:pPr>
            <w:r w:rsidRPr="00BA42E0">
              <w:rPr>
                <w:sz w:val="28"/>
                <w:szCs w:val="28"/>
              </w:rPr>
              <w:t>Кабелдердин изоляцияга туруктуулугу</w:t>
            </w:r>
            <w:r w:rsidR="000843C9" w:rsidRPr="00BA42E0">
              <w:rPr>
                <w:sz w:val="28"/>
                <w:szCs w:val="28"/>
              </w:rPr>
              <w:t>, Ом</w:t>
            </w:r>
          </w:p>
        </w:tc>
        <w:tc>
          <w:tcPr>
            <w:tcW w:w="1605" w:type="dxa"/>
            <w:vMerge w:val="restart"/>
            <w:vAlign w:val="center"/>
          </w:tcPr>
          <w:p w:rsidR="000843C9" w:rsidRPr="00BA42E0" w:rsidRDefault="00DD2E53" w:rsidP="00634026">
            <w:pPr>
              <w:pStyle w:val="ConsPlusNormal"/>
              <w:jc w:val="center"/>
              <w:rPr>
                <w:sz w:val="28"/>
                <w:szCs w:val="28"/>
              </w:rPr>
            </w:pPr>
            <w:r w:rsidRPr="00BA42E0">
              <w:rPr>
                <w:sz w:val="28"/>
                <w:szCs w:val="28"/>
                <w:lang w:val="ky-KG"/>
              </w:rPr>
              <w:t>Аткаруучунун к</w:t>
            </w:r>
            <w:r w:rsidR="001720A1" w:rsidRPr="00BA42E0">
              <w:rPr>
                <w:sz w:val="28"/>
                <w:szCs w:val="28"/>
              </w:rPr>
              <w:t>олу</w:t>
            </w:r>
            <w:r w:rsidR="000843C9" w:rsidRPr="00BA42E0">
              <w:rPr>
                <w:sz w:val="28"/>
                <w:szCs w:val="28"/>
              </w:rPr>
              <w:t xml:space="preserve"> </w:t>
            </w:r>
          </w:p>
        </w:tc>
      </w:tr>
      <w:tr w:rsidR="000843C9" w:rsidRPr="00BA42E0" w:rsidTr="00FB127E">
        <w:tc>
          <w:tcPr>
            <w:tcW w:w="973" w:type="dxa"/>
            <w:vMerge/>
          </w:tcPr>
          <w:p w:rsidR="000843C9" w:rsidRPr="00BA42E0" w:rsidRDefault="000843C9" w:rsidP="00634026">
            <w:pPr>
              <w:rPr>
                <w:rFonts w:cs="Times New Roman"/>
                <w:sz w:val="28"/>
                <w:szCs w:val="28"/>
              </w:rPr>
            </w:pPr>
          </w:p>
        </w:tc>
        <w:tc>
          <w:tcPr>
            <w:tcW w:w="2814" w:type="dxa"/>
            <w:vAlign w:val="center"/>
          </w:tcPr>
          <w:p w:rsidR="000843C9" w:rsidRPr="00BA42E0" w:rsidRDefault="00DD2E53" w:rsidP="00634026">
            <w:pPr>
              <w:pStyle w:val="ConsPlusNormal"/>
              <w:jc w:val="center"/>
              <w:rPr>
                <w:sz w:val="28"/>
                <w:szCs w:val="28"/>
              </w:rPr>
            </w:pPr>
            <w:r w:rsidRPr="00BA42E0">
              <w:rPr>
                <w:sz w:val="28"/>
                <w:szCs w:val="28"/>
              </w:rPr>
              <w:t xml:space="preserve">аноддук жерге негиздөөчү каршылыктын </w:t>
            </w:r>
            <w:r w:rsidRPr="00BA42E0">
              <w:rPr>
                <w:sz w:val="28"/>
                <w:szCs w:val="28"/>
                <w:lang w:val="ky-KG"/>
              </w:rPr>
              <w:t>чыңа</w:t>
            </w:r>
            <w:r w:rsidRPr="00BA42E0">
              <w:rPr>
                <w:sz w:val="28"/>
                <w:szCs w:val="28"/>
              </w:rPr>
              <w:t>лышы</w:t>
            </w:r>
            <w:r w:rsidR="000843C9" w:rsidRPr="00BA42E0">
              <w:rPr>
                <w:sz w:val="28"/>
                <w:szCs w:val="28"/>
              </w:rPr>
              <w:t>, Ом</w:t>
            </w:r>
          </w:p>
        </w:tc>
        <w:tc>
          <w:tcPr>
            <w:tcW w:w="2817" w:type="dxa"/>
            <w:vAlign w:val="center"/>
          </w:tcPr>
          <w:p w:rsidR="000843C9" w:rsidRPr="00BA42E0" w:rsidRDefault="00DD2E53" w:rsidP="00634026">
            <w:pPr>
              <w:pStyle w:val="ConsPlusNormal"/>
              <w:jc w:val="center"/>
              <w:rPr>
                <w:sz w:val="28"/>
                <w:szCs w:val="28"/>
              </w:rPr>
            </w:pPr>
            <w:r w:rsidRPr="00BA42E0">
              <w:rPr>
                <w:sz w:val="28"/>
                <w:szCs w:val="28"/>
              </w:rPr>
              <w:t>коргоочу жер каршылыгы</w:t>
            </w:r>
            <w:r w:rsidR="000843C9" w:rsidRPr="00BA42E0">
              <w:rPr>
                <w:sz w:val="28"/>
                <w:szCs w:val="28"/>
              </w:rPr>
              <w:t>, Ом</w:t>
            </w:r>
          </w:p>
        </w:tc>
        <w:tc>
          <w:tcPr>
            <w:tcW w:w="2559" w:type="dxa"/>
            <w:vMerge/>
          </w:tcPr>
          <w:p w:rsidR="000843C9" w:rsidRPr="00BA42E0" w:rsidRDefault="000843C9" w:rsidP="00634026">
            <w:pPr>
              <w:rPr>
                <w:rFonts w:cs="Times New Roman"/>
                <w:sz w:val="28"/>
                <w:szCs w:val="28"/>
              </w:rPr>
            </w:pPr>
          </w:p>
        </w:tc>
        <w:tc>
          <w:tcPr>
            <w:tcW w:w="1605" w:type="dxa"/>
            <w:vMerge/>
          </w:tcPr>
          <w:p w:rsidR="000843C9" w:rsidRPr="00BA42E0" w:rsidRDefault="000843C9" w:rsidP="00634026">
            <w:pPr>
              <w:rPr>
                <w:rFonts w:cs="Times New Roman"/>
                <w:sz w:val="28"/>
                <w:szCs w:val="28"/>
              </w:rPr>
            </w:pPr>
          </w:p>
        </w:tc>
      </w:tr>
      <w:tr w:rsidR="000843C9" w:rsidRPr="00BA42E0" w:rsidTr="00FB127E">
        <w:tc>
          <w:tcPr>
            <w:tcW w:w="973"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81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817"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559"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605" w:type="dxa"/>
            <w:vAlign w:val="center"/>
          </w:tcPr>
          <w:p w:rsidR="000843C9" w:rsidRPr="00BA42E0" w:rsidRDefault="000843C9" w:rsidP="00634026">
            <w:pPr>
              <w:pStyle w:val="ConsPlusNormal"/>
              <w:jc w:val="center"/>
              <w:rPr>
                <w:sz w:val="28"/>
                <w:szCs w:val="28"/>
              </w:rPr>
            </w:pPr>
            <w:r w:rsidRPr="00BA42E0">
              <w:rPr>
                <w:sz w:val="28"/>
                <w:szCs w:val="28"/>
              </w:rPr>
              <w:t>5</w:t>
            </w:r>
          </w:p>
        </w:tc>
      </w:tr>
    </w:tbl>
    <w:p w:rsidR="000843C9" w:rsidRPr="00BA42E0" w:rsidRDefault="000843C9" w:rsidP="00634026">
      <w:pPr>
        <w:rPr>
          <w:rFonts w:cs="Times New Roman"/>
          <w:sz w:val="28"/>
          <w:szCs w:val="28"/>
        </w:rPr>
        <w:sectPr w:rsidR="000843C9" w:rsidRPr="00BA42E0" w:rsidSect="00FB127E">
          <w:pgSz w:w="11905" w:h="16838"/>
          <w:pgMar w:top="1134" w:right="1701" w:bottom="1134" w:left="851" w:header="0" w:footer="0" w:gutter="0"/>
          <w:cols w:space="720"/>
        </w:sectPr>
      </w:pPr>
    </w:p>
    <w:p w:rsidR="00DD2E53" w:rsidRPr="00D85AF6" w:rsidRDefault="00DD2E53" w:rsidP="00634026">
      <w:pPr>
        <w:pStyle w:val="ConsPlusNormal"/>
        <w:jc w:val="right"/>
        <w:outlineLvl w:val="2"/>
        <w:rPr>
          <w:b/>
          <w:sz w:val="28"/>
          <w:szCs w:val="28"/>
          <w:lang w:val="ky-KG"/>
        </w:rPr>
      </w:pPr>
      <w:r w:rsidRPr="00D85AF6">
        <w:rPr>
          <w:b/>
          <w:sz w:val="28"/>
          <w:szCs w:val="28"/>
        </w:rPr>
        <w:lastRenderedPageBreak/>
        <w:t>Электр</w:t>
      </w:r>
      <w:r w:rsidRPr="00D85AF6">
        <w:rPr>
          <w:b/>
          <w:sz w:val="28"/>
          <w:szCs w:val="28"/>
          <w:lang w:val="ky-KG"/>
        </w:rPr>
        <w:t xml:space="preserve"> коргоо орнотмосунун </w:t>
      </w:r>
    </w:p>
    <w:p w:rsidR="000843C9" w:rsidRPr="00D85AF6" w:rsidRDefault="000843C9" w:rsidP="00DD2E53">
      <w:pPr>
        <w:pStyle w:val="ConsPlusNormal"/>
        <w:jc w:val="right"/>
        <w:outlineLvl w:val="2"/>
        <w:rPr>
          <w:b/>
          <w:sz w:val="28"/>
          <w:szCs w:val="28"/>
        </w:rPr>
      </w:pPr>
      <w:r w:rsidRPr="00D85AF6">
        <w:rPr>
          <w:b/>
          <w:sz w:val="28"/>
          <w:szCs w:val="28"/>
        </w:rPr>
        <w:t>паспорту</w:t>
      </w:r>
      <w:r w:rsidR="00DD2E53" w:rsidRPr="00D85AF6">
        <w:rPr>
          <w:b/>
          <w:sz w:val="28"/>
          <w:szCs w:val="28"/>
          <w:lang w:val="ky-KG"/>
        </w:rPr>
        <w:t xml:space="preserve">на </w:t>
      </w:r>
      <w:r w:rsidR="00DD2E53" w:rsidRPr="00D85AF6">
        <w:rPr>
          <w:b/>
          <w:sz w:val="28"/>
          <w:szCs w:val="28"/>
        </w:rPr>
        <w:t xml:space="preserve">тиркеме </w:t>
      </w:r>
    </w:p>
    <w:p w:rsidR="000843C9" w:rsidRPr="00BA42E0" w:rsidRDefault="000843C9" w:rsidP="00634026">
      <w:pPr>
        <w:pStyle w:val="ConsPlusNormal"/>
        <w:jc w:val="both"/>
        <w:rPr>
          <w:sz w:val="28"/>
          <w:szCs w:val="28"/>
        </w:rPr>
      </w:pPr>
    </w:p>
    <w:p w:rsidR="00A567F6" w:rsidRPr="00BA42E0" w:rsidRDefault="00A567F6" w:rsidP="00634026">
      <w:pPr>
        <w:pStyle w:val="ConsPlusTitle"/>
        <w:jc w:val="center"/>
        <w:rPr>
          <w:sz w:val="28"/>
          <w:szCs w:val="28"/>
        </w:rPr>
      </w:pPr>
      <w:r w:rsidRPr="00BA42E0">
        <w:rPr>
          <w:sz w:val="28"/>
          <w:szCs w:val="28"/>
        </w:rPr>
        <w:t xml:space="preserve">АНОДДУ ЖЕРЛЕШТИРҮҮНҮ ЖАНА КУ </w:t>
      </w:r>
      <w:r w:rsidR="00DD2E53" w:rsidRPr="00BA42E0">
        <w:rPr>
          <w:sz w:val="28"/>
          <w:szCs w:val="28"/>
          <w:lang w:val="ky-KG"/>
        </w:rPr>
        <w:t>ЖАЙЫЛТУУ</w:t>
      </w:r>
      <w:r w:rsidRPr="00BA42E0">
        <w:rPr>
          <w:sz w:val="28"/>
          <w:szCs w:val="28"/>
        </w:rPr>
        <w:t>НУН ПЛАНЫ (</w:t>
      </w:r>
      <w:r w:rsidR="00DD2E53" w:rsidRPr="00BA42E0">
        <w:rPr>
          <w:sz w:val="28"/>
          <w:szCs w:val="28"/>
        </w:rPr>
        <w:t>СХЕМА</w:t>
      </w:r>
      <w:r w:rsidRPr="00BA42E0">
        <w:rPr>
          <w:sz w:val="28"/>
          <w:szCs w:val="28"/>
        </w:rPr>
        <w:t>С</w:t>
      </w:r>
      <w:r w:rsidR="00DD2E53" w:rsidRPr="00BA42E0">
        <w:rPr>
          <w:sz w:val="28"/>
          <w:szCs w:val="28"/>
          <w:lang w:val="ky-KG"/>
        </w:rPr>
        <w:t>Ы</w:t>
      </w:r>
      <w:r w:rsidRPr="00BA42E0">
        <w:rPr>
          <w:sz w:val="28"/>
          <w:szCs w:val="28"/>
        </w:rPr>
        <w:t>)</w:t>
      </w:r>
    </w:p>
    <w:p w:rsidR="000843C9" w:rsidRPr="00BA42E0" w:rsidRDefault="000843C9" w:rsidP="00634026">
      <w:pPr>
        <w:pStyle w:val="ConsPlusNormal"/>
        <w:jc w:val="both"/>
        <w:rPr>
          <w:sz w:val="28"/>
          <w:szCs w:val="28"/>
        </w:rPr>
      </w:pPr>
    </w:p>
    <w:p w:rsidR="00A567F6" w:rsidRPr="00BA42E0" w:rsidRDefault="00A567F6" w:rsidP="00634026">
      <w:pPr>
        <w:pStyle w:val="ConsPlusNormal"/>
        <w:jc w:val="center"/>
        <w:rPr>
          <w:b/>
          <w:sz w:val="28"/>
          <w:szCs w:val="28"/>
        </w:rPr>
      </w:pPr>
      <w:r w:rsidRPr="00BA42E0">
        <w:rPr>
          <w:b/>
          <w:sz w:val="28"/>
          <w:szCs w:val="28"/>
        </w:rPr>
        <w:t xml:space="preserve">Электрдик коргонуу </w:t>
      </w:r>
      <w:r w:rsidR="00DD2E53" w:rsidRPr="00BA42E0">
        <w:rPr>
          <w:b/>
          <w:sz w:val="28"/>
          <w:szCs w:val="28"/>
          <w:lang w:val="ky-KG"/>
        </w:rPr>
        <w:t>орнотмосунун</w:t>
      </w:r>
      <w:r w:rsidRPr="00BA42E0">
        <w:rPr>
          <w:b/>
          <w:sz w:val="28"/>
          <w:szCs w:val="28"/>
        </w:rPr>
        <w:t xml:space="preserve"> эксплуатациялык паспортун колдонуу жана толтуруу боюнча кыскача көрсөтмөлөр</w:t>
      </w:r>
    </w:p>
    <w:p w:rsidR="000843C9" w:rsidRPr="00BA42E0" w:rsidRDefault="000843C9" w:rsidP="00634026">
      <w:pPr>
        <w:pStyle w:val="ConsPlusNormal"/>
        <w:jc w:val="both"/>
        <w:rPr>
          <w:sz w:val="28"/>
          <w:szCs w:val="28"/>
        </w:rPr>
      </w:pPr>
    </w:p>
    <w:p w:rsidR="00DD2E53" w:rsidRPr="00BA42E0" w:rsidRDefault="00A567F6" w:rsidP="00634026">
      <w:pPr>
        <w:pStyle w:val="ConsPlusNormal"/>
        <w:ind w:firstLine="540"/>
        <w:jc w:val="both"/>
        <w:rPr>
          <w:sz w:val="28"/>
          <w:szCs w:val="28"/>
          <w:lang w:val="ky-KG"/>
        </w:rPr>
      </w:pPr>
      <w:r w:rsidRPr="00BA42E0">
        <w:rPr>
          <w:sz w:val="28"/>
          <w:szCs w:val="28"/>
        </w:rPr>
        <w:t>Паспорт ар бир жаңы пайдаланууга берилген электрдик коргонуу орнотмолорун (катоддук станция, дренаждык орнотуу) жазуу үчүн колдонулат.</w:t>
      </w:r>
      <w:r w:rsidR="00DD2E53" w:rsidRPr="00BA42E0">
        <w:rPr>
          <w:sz w:val="28"/>
          <w:szCs w:val="28"/>
          <w:lang w:val="ky-KG"/>
        </w:rPr>
        <w:t xml:space="preserve"> </w:t>
      </w:r>
    </w:p>
    <w:p w:rsidR="000843C9" w:rsidRPr="00BA42E0" w:rsidRDefault="00A567F6" w:rsidP="00634026">
      <w:pPr>
        <w:pStyle w:val="ConsPlusNormal"/>
        <w:ind w:firstLine="540"/>
        <w:jc w:val="both"/>
        <w:rPr>
          <w:sz w:val="28"/>
          <w:szCs w:val="28"/>
          <w:lang w:val="ky-KG"/>
        </w:rPr>
      </w:pPr>
      <w:r w:rsidRPr="00BA42E0">
        <w:rPr>
          <w:sz w:val="28"/>
          <w:szCs w:val="28"/>
          <w:lang w:val="ky-KG"/>
        </w:rPr>
        <w:t xml:space="preserve">Паспортту алгачкы толтуруу электрдик коргонуу </w:t>
      </w:r>
      <w:r w:rsidR="00DD2E53" w:rsidRPr="00BA42E0">
        <w:rPr>
          <w:sz w:val="28"/>
          <w:szCs w:val="28"/>
          <w:lang w:val="ky-KG"/>
        </w:rPr>
        <w:t>орнот</w:t>
      </w:r>
      <w:r w:rsidR="008E5C34" w:rsidRPr="00BA42E0">
        <w:rPr>
          <w:sz w:val="28"/>
          <w:szCs w:val="28"/>
          <w:lang w:val="ky-KG"/>
        </w:rPr>
        <w:t>м</w:t>
      </w:r>
      <w:r w:rsidR="00DD2E53" w:rsidRPr="00BA42E0">
        <w:rPr>
          <w:sz w:val="28"/>
          <w:szCs w:val="28"/>
          <w:lang w:val="ky-KG"/>
        </w:rPr>
        <w:t>о</w:t>
      </w:r>
      <w:r w:rsidRPr="00BA42E0">
        <w:rPr>
          <w:sz w:val="28"/>
          <w:szCs w:val="28"/>
          <w:lang w:val="ky-KG"/>
        </w:rPr>
        <w:t>с</w:t>
      </w:r>
      <w:r w:rsidR="00DD2E53" w:rsidRPr="00BA42E0">
        <w:rPr>
          <w:sz w:val="28"/>
          <w:szCs w:val="28"/>
          <w:lang w:val="ky-KG"/>
        </w:rPr>
        <w:t>у</w:t>
      </w:r>
      <w:r w:rsidRPr="00BA42E0">
        <w:rPr>
          <w:sz w:val="28"/>
          <w:szCs w:val="28"/>
          <w:lang w:val="ky-KG"/>
        </w:rPr>
        <w:t>н</w:t>
      </w:r>
      <w:r w:rsidR="00DD2E53" w:rsidRPr="00BA42E0">
        <w:rPr>
          <w:sz w:val="28"/>
          <w:szCs w:val="28"/>
          <w:lang w:val="ky-KG"/>
        </w:rPr>
        <w:t>у</w:t>
      </w:r>
      <w:r w:rsidRPr="00BA42E0">
        <w:rPr>
          <w:sz w:val="28"/>
          <w:szCs w:val="28"/>
          <w:lang w:val="ky-KG"/>
        </w:rPr>
        <w:t>н ээси жана (же) ыйгарым укуктуу адам тарабынан жүргүзүлөт. Андагы кийинки жазууларды электрдик коргоону орнотуучу уюм тарабынан жүргүзүлөт жана тиешелүү кызматтын жетекчиси текшерет.</w:t>
      </w:r>
    </w:p>
    <w:p w:rsidR="000843C9" w:rsidRPr="00BA42E0" w:rsidRDefault="00A567F6" w:rsidP="00634026">
      <w:pPr>
        <w:pStyle w:val="ConsPlusNormal"/>
        <w:ind w:firstLine="540"/>
        <w:jc w:val="both"/>
        <w:rPr>
          <w:sz w:val="28"/>
          <w:szCs w:val="28"/>
        </w:rPr>
      </w:pPr>
      <w:r w:rsidRPr="00BA42E0">
        <w:rPr>
          <w:sz w:val="28"/>
          <w:szCs w:val="28"/>
        </w:rPr>
        <w:t xml:space="preserve">Ар бир паспортко номер берилет, ал паспорттун титулдук барагына жазылат. </w:t>
      </w:r>
      <w:r w:rsidR="000843C9" w:rsidRPr="00BA42E0">
        <w:rPr>
          <w:sz w:val="28"/>
          <w:szCs w:val="28"/>
        </w:rPr>
        <w:t xml:space="preserve"> </w:t>
      </w:r>
      <w:r w:rsidRPr="00BA42E0">
        <w:rPr>
          <w:sz w:val="28"/>
          <w:szCs w:val="28"/>
        </w:rPr>
        <w:t xml:space="preserve">Ошондой эле паспорттун титулдук баракчасында газ бөлүштүрүү тутумунун жана газды керектөөчү жайлардын коопсуз иштешине жооптуу адамдын фамилиясы, инициалдары жана </w:t>
      </w:r>
      <w:r w:rsidR="00DD2E53" w:rsidRPr="00BA42E0">
        <w:rPr>
          <w:sz w:val="28"/>
          <w:szCs w:val="28"/>
          <w:lang w:val="ky-KG"/>
        </w:rPr>
        <w:t>колу</w:t>
      </w:r>
      <w:r w:rsidRPr="00BA42E0">
        <w:rPr>
          <w:sz w:val="28"/>
          <w:szCs w:val="28"/>
        </w:rPr>
        <w:t xml:space="preserve">, ал эми газ менен камсыздоочу уюм үчүн - тиешелүү кызматтын аталышы, электр коргоону орнотууну кызматка кабыл алган </w:t>
      </w:r>
      <w:r w:rsidR="00247D33" w:rsidRPr="00BA42E0">
        <w:rPr>
          <w:sz w:val="28"/>
          <w:szCs w:val="28"/>
        </w:rPr>
        <w:t>уста</w:t>
      </w:r>
      <w:r w:rsidR="00D76F1F" w:rsidRPr="00BA42E0">
        <w:rPr>
          <w:sz w:val="28"/>
          <w:szCs w:val="28"/>
          <w:lang w:val="ky-KG"/>
        </w:rPr>
        <w:t>ны</w:t>
      </w:r>
      <w:r w:rsidRPr="00BA42E0">
        <w:rPr>
          <w:sz w:val="28"/>
          <w:szCs w:val="28"/>
        </w:rPr>
        <w:t>н фамилиясы, инициалдары жана кол</w:t>
      </w:r>
      <w:r w:rsidR="00DD2E53" w:rsidRPr="00BA42E0">
        <w:rPr>
          <w:sz w:val="28"/>
          <w:szCs w:val="28"/>
          <w:lang w:val="ky-KG"/>
        </w:rPr>
        <w:t>у</w:t>
      </w:r>
      <w:r w:rsidRPr="00BA42E0">
        <w:rPr>
          <w:sz w:val="28"/>
          <w:szCs w:val="28"/>
        </w:rPr>
        <w:t xml:space="preserve"> </w:t>
      </w:r>
      <w:r w:rsidR="00DD2E53" w:rsidRPr="00BA42E0">
        <w:rPr>
          <w:sz w:val="28"/>
          <w:szCs w:val="28"/>
          <w:lang w:val="ky-KG"/>
        </w:rPr>
        <w:t>жазылы</w:t>
      </w:r>
      <w:r w:rsidRPr="00BA42E0">
        <w:rPr>
          <w:sz w:val="28"/>
          <w:szCs w:val="28"/>
        </w:rPr>
        <w:t>п, тиешелүү кызматтын жетекчиси тарабынан текшерилет. </w:t>
      </w:r>
    </w:p>
    <w:p w:rsidR="00DD2E53" w:rsidRPr="00BA42E0" w:rsidRDefault="00A567F6" w:rsidP="00634026">
      <w:pPr>
        <w:pStyle w:val="ConsPlusNormal"/>
        <w:ind w:firstLine="540"/>
        <w:jc w:val="both"/>
        <w:rPr>
          <w:sz w:val="28"/>
          <w:szCs w:val="28"/>
          <w:lang w:val="ky-KG"/>
        </w:rPr>
      </w:pPr>
      <w:r w:rsidRPr="00BA42E0">
        <w:rPr>
          <w:sz w:val="28"/>
          <w:szCs w:val="28"/>
        </w:rPr>
        <w:t>Электрдик коргонуу орнотмосу кабыл алынып, пайдаланууга берилгенден кийин, аткаруучу</w:t>
      </w:r>
      <w:r w:rsidR="00DD2E53" w:rsidRPr="00BA42E0">
        <w:rPr>
          <w:sz w:val="28"/>
          <w:szCs w:val="28"/>
          <w:lang w:val="ky-KG"/>
        </w:rPr>
        <w:t>-</w:t>
      </w:r>
      <w:r w:rsidRPr="00BA42E0">
        <w:rPr>
          <w:sz w:val="28"/>
          <w:szCs w:val="28"/>
        </w:rPr>
        <w:t>техникалык документтердин негизинде паспортко төмөнкү маалыматтар киргизилет:</w:t>
      </w:r>
      <w:r w:rsidR="00DD2E53" w:rsidRPr="00BA42E0">
        <w:rPr>
          <w:sz w:val="28"/>
          <w:szCs w:val="28"/>
          <w:lang w:val="ky-KG"/>
        </w:rPr>
        <w:t xml:space="preserve"> </w:t>
      </w:r>
    </w:p>
    <w:p w:rsidR="00DD2E53" w:rsidRPr="00BA42E0" w:rsidRDefault="00A567F6" w:rsidP="00634026">
      <w:pPr>
        <w:pStyle w:val="ConsPlusNormal"/>
        <w:ind w:firstLine="540"/>
        <w:jc w:val="both"/>
        <w:rPr>
          <w:sz w:val="28"/>
          <w:szCs w:val="28"/>
          <w:lang w:val="ky-KG"/>
        </w:rPr>
      </w:pPr>
      <w:r w:rsidRPr="00BA42E0">
        <w:rPr>
          <w:sz w:val="28"/>
          <w:szCs w:val="28"/>
          <w:lang w:val="ky-KG"/>
        </w:rPr>
        <w:t xml:space="preserve">1-пунктта - паспорттун маалыматтарына ылайык жасалган датасы жана өндүрүүчүнүн номери көрсөтүлгөн электрдик коргонуу орнотмосунун түрү; </w:t>
      </w:r>
    </w:p>
    <w:p w:rsidR="00DD2E53" w:rsidRPr="00BA42E0" w:rsidRDefault="00A567F6" w:rsidP="00634026">
      <w:pPr>
        <w:pStyle w:val="ConsPlusNormal"/>
        <w:ind w:firstLine="540"/>
        <w:jc w:val="both"/>
        <w:rPr>
          <w:sz w:val="28"/>
          <w:szCs w:val="28"/>
          <w:lang w:val="ky-KG"/>
        </w:rPr>
      </w:pPr>
      <w:r w:rsidRPr="00BA42E0">
        <w:rPr>
          <w:sz w:val="28"/>
          <w:szCs w:val="28"/>
          <w:lang w:val="ky-KG"/>
        </w:rPr>
        <w:t xml:space="preserve">2-пунктта - электрдик коргоону орнотуу ыкмасы; </w:t>
      </w:r>
    </w:p>
    <w:p w:rsidR="00DD2E53" w:rsidRPr="00BA42E0" w:rsidRDefault="00A567F6" w:rsidP="00634026">
      <w:pPr>
        <w:pStyle w:val="ConsPlusNormal"/>
        <w:ind w:firstLine="540"/>
        <w:jc w:val="both"/>
        <w:rPr>
          <w:sz w:val="28"/>
          <w:szCs w:val="28"/>
          <w:lang w:val="ky-KG"/>
        </w:rPr>
      </w:pPr>
      <w:r w:rsidRPr="00BA42E0">
        <w:rPr>
          <w:sz w:val="28"/>
          <w:szCs w:val="28"/>
          <w:lang w:val="ky-KG"/>
        </w:rPr>
        <w:t xml:space="preserve">3-пунктта - электрдик коргонуу орнотмосу пайдаланууга берилген күн; </w:t>
      </w:r>
    </w:p>
    <w:p w:rsidR="00DD2E53" w:rsidRPr="00BA42E0" w:rsidRDefault="00A567F6" w:rsidP="00634026">
      <w:pPr>
        <w:pStyle w:val="ConsPlusNormal"/>
        <w:ind w:firstLine="540"/>
        <w:jc w:val="both"/>
        <w:rPr>
          <w:sz w:val="28"/>
          <w:szCs w:val="28"/>
          <w:lang w:val="ky-KG"/>
        </w:rPr>
      </w:pPr>
      <w:r w:rsidRPr="00BA42E0">
        <w:rPr>
          <w:sz w:val="28"/>
          <w:szCs w:val="28"/>
          <w:lang w:val="ky-KG"/>
        </w:rPr>
        <w:t xml:space="preserve">4-пунктта - коргоо элементтеринин толук сүрөттөлүшү; </w:t>
      </w:r>
    </w:p>
    <w:p w:rsidR="00DD2E53" w:rsidRPr="00BA42E0" w:rsidRDefault="00A567F6" w:rsidP="00634026">
      <w:pPr>
        <w:pStyle w:val="ConsPlusNormal"/>
        <w:ind w:firstLine="540"/>
        <w:jc w:val="both"/>
        <w:rPr>
          <w:sz w:val="28"/>
          <w:szCs w:val="28"/>
          <w:lang w:val="ky-KG"/>
        </w:rPr>
      </w:pPr>
      <w:r w:rsidRPr="00BA42E0">
        <w:rPr>
          <w:sz w:val="28"/>
          <w:szCs w:val="28"/>
          <w:lang w:val="ky-KG"/>
        </w:rPr>
        <w:t>5-пунктта - жөнгө салынгандан кийин электр коргоочу орнотмонун иштөө режимдерине ылайык электрдик коргонуу орнотмосунун иштөө режиминин толук сүрөттөлүшү;</w:t>
      </w:r>
    </w:p>
    <w:p w:rsidR="002D74AA" w:rsidRPr="00BA42E0" w:rsidRDefault="00A567F6" w:rsidP="00634026">
      <w:pPr>
        <w:pStyle w:val="ConsPlusNormal"/>
        <w:ind w:firstLine="540"/>
        <w:jc w:val="both"/>
        <w:rPr>
          <w:sz w:val="28"/>
          <w:szCs w:val="28"/>
          <w:lang w:val="ky-KG"/>
        </w:rPr>
      </w:pPr>
      <w:r w:rsidRPr="00BA42E0">
        <w:rPr>
          <w:sz w:val="28"/>
          <w:szCs w:val="28"/>
          <w:lang w:val="ky-KG"/>
        </w:rPr>
        <w:t xml:space="preserve">6-пунктта - корголуучу объект жөнүндө маалыматтар: газ түтүгү (диаметри, узундугу, изоляциянын түрү, ишке киргизилген күнү), бактар (саны, бирдиктин кубаттуулугу, изоляциянын түрү, ишке киргизилген күнү); </w:t>
      </w:r>
    </w:p>
    <w:p w:rsidR="002D74AA" w:rsidRPr="00BA42E0" w:rsidRDefault="00A567F6" w:rsidP="00634026">
      <w:pPr>
        <w:pStyle w:val="ConsPlusNormal"/>
        <w:ind w:firstLine="540"/>
        <w:jc w:val="both"/>
        <w:rPr>
          <w:sz w:val="28"/>
          <w:szCs w:val="28"/>
          <w:lang w:val="ky-KG"/>
        </w:rPr>
      </w:pPr>
      <w:r w:rsidRPr="00BA42E0">
        <w:rPr>
          <w:sz w:val="28"/>
          <w:szCs w:val="28"/>
          <w:lang w:val="ky-KG"/>
        </w:rPr>
        <w:t xml:space="preserve">7-пунктта бардык </w:t>
      </w:r>
      <w:r w:rsidR="002D74AA" w:rsidRPr="00BA42E0">
        <w:rPr>
          <w:sz w:val="28"/>
          <w:szCs w:val="28"/>
        </w:rPr>
        <w:t>контрол</w:t>
      </w:r>
      <w:r w:rsidR="002D74AA" w:rsidRPr="00BA42E0">
        <w:rPr>
          <w:sz w:val="28"/>
          <w:szCs w:val="28"/>
          <w:lang w:val="ky-KG"/>
        </w:rPr>
        <w:t>дук</w:t>
      </w:r>
      <w:r w:rsidR="002D74AA" w:rsidRPr="00BA42E0">
        <w:rPr>
          <w:sz w:val="28"/>
          <w:szCs w:val="28"/>
        </w:rPr>
        <w:t>-</w:t>
      </w:r>
      <w:r w:rsidR="002D74AA" w:rsidRPr="00BA42E0">
        <w:rPr>
          <w:sz w:val="28"/>
          <w:szCs w:val="28"/>
          <w:lang w:val="ky-KG"/>
        </w:rPr>
        <w:t>өлчөөчү</w:t>
      </w:r>
      <w:r w:rsidRPr="00BA42E0">
        <w:rPr>
          <w:sz w:val="28"/>
          <w:szCs w:val="28"/>
          <w:lang w:val="ky-KG"/>
        </w:rPr>
        <w:t xml:space="preserve"> пункттар келтирилген;</w:t>
      </w:r>
      <w:r w:rsidR="002D74AA" w:rsidRPr="00BA42E0">
        <w:rPr>
          <w:sz w:val="28"/>
          <w:szCs w:val="28"/>
          <w:lang w:val="ky-KG"/>
        </w:rPr>
        <w:t xml:space="preserve"> </w:t>
      </w:r>
    </w:p>
    <w:p w:rsidR="002D74AA" w:rsidRPr="00BA42E0" w:rsidRDefault="002B3E0A" w:rsidP="00634026">
      <w:pPr>
        <w:pStyle w:val="ConsPlusNormal"/>
        <w:ind w:firstLine="540"/>
        <w:jc w:val="both"/>
        <w:rPr>
          <w:sz w:val="28"/>
          <w:szCs w:val="28"/>
          <w:lang w:val="ky-KG"/>
        </w:rPr>
      </w:pPr>
      <w:r w:rsidRPr="00BA42E0">
        <w:rPr>
          <w:sz w:val="28"/>
          <w:szCs w:val="28"/>
          <w:lang w:val="ky-KG"/>
        </w:rPr>
        <w:t>8-пунктта электр орнотмону эксплуатациялоо учурунда аткарылган бардык жумуштар жөнүндө маалымат жазылган. Жерге салыштырмалуу башкаруу түзүлүшүндөгү потенциал, жүргүзүлгөн өлчөөлөргө жараша жалпы (5, 6, 7 мамычалар) же поляризацияны (8, 9, 10</w:t>
      </w:r>
      <w:r w:rsidR="00566E49" w:rsidRPr="00BA42E0">
        <w:rPr>
          <w:sz w:val="28"/>
          <w:szCs w:val="28"/>
          <w:lang w:val="ky-KG"/>
        </w:rPr>
        <w:t>-</w:t>
      </w:r>
      <w:r w:rsidRPr="00BA42E0">
        <w:rPr>
          <w:sz w:val="28"/>
          <w:szCs w:val="28"/>
          <w:lang w:val="ky-KG"/>
        </w:rPr>
        <w:t xml:space="preserve">графалар) көрсөтүүгө жол берилет; </w:t>
      </w:r>
    </w:p>
    <w:p w:rsidR="000843C9" w:rsidRPr="00BA42E0" w:rsidRDefault="002B3E0A" w:rsidP="00634026">
      <w:pPr>
        <w:pStyle w:val="ConsPlusNormal"/>
        <w:ind w:firstLine="540"/>
        <w:jc w:val="both"/>
        <w:rPr>
          <w:sz w:val="28"/>
          <w:szCs w:val="28"/>
          <w:lang w:val="ky-KG"/>
        </w:rPr>
      </w:pPr>
      <w:r w:rsidRPr="00BA42E0">
        <w:rPr>
          <w:sz w:val="28"/>
          <w:szCs w:val="28"/>
          <w:lang w:val="ky-KG"/>
        </w:rPr>
        <w:t>9-</w:t>
      </w:r>
      <w:r w:rsidR="002D74AA" w:rsidRPr="00BA42E0">
        <w:rPr>
          <w:sz w:val="28"/>
          <w:szCs w:val="28"/>
          <w:lang w:val="ky-KG"/>
        </w:rPr>
        <w:t>пунктта</w:t>
      </w:r>
      <w:r w:rsidRPr="00BA42E0">
        <w:rPr>
          <w:sz w:val="28"/>
          <w:szCs w:val="28"/>
          <w:lang w:val="ky-KG"/>
        </w:rPr>
        <w:t xml:space="preserve"> жерге </w:t>
      </w:r>
      <w:r w:rsidR="002D74AA" w:rsidRPr="00BA42E0">
        <w:rPr>
          <w:sz w:val="28"/>
          <w:szCs w:val="28"/>
          <w:lang w:val="ky-KG"/>
        </w:rPr>
        <w:t>жердештирүүчү түзүлүштүн</w:t>
      </w:r>
      <w:r w:rsidRPr="00BA42E0">
        <w:rPr>
          <w:sz w:val="28"/>
          <w:szCs w:val="28"/>
          <w:lang w:val="ky-KG"/>
        </w:rPr>
        <w:t xml:space="preserve"> каршылыгын өлчөө натыйжалары жазылат.</w:t>
      </w:r>
      <w:r w:rsidR="002D74AA" w:rsidRPr="00BA42E0">
        <w:rPr>
          <w:sz w:val="28"/>
          <w:szCs w:val="28"/>
          <w:lang w:val="ky-KG"/>
        </w:rPr>
        <w:t xml:space="preserve"> </w:t>
      </w:r>
    </w:p>
    <w:p w:rsidR="00A80C93" w:rsidRPr="00BA42E0" w:rsidRDefault="002B3E0A" w:rsidP="00634026">
      <w:pPr>
        <w:pStyle w:val="ConsPlusNormal"/>
        <w:ind w:firstLine="540"/>
        <w:jc w:val="both"/>
        <w:rPr>
          <w:sz w:val="28"/>
          <w:szCs w:val="28"/>
        </w:rPr>
      </w:pPr>
      <w:r w:rsidRPr="00BA42E0">
        <w:rPr>
          <w:sz w:val="28"/>
          <w:szCs w:val="28"/>
          <w:lang w:val="ky-KG"/>
        </w:rPr>
        <w:lastRenderedPageBreak/>
        <w:t>Электрдик коргонуу орнотмосунун эксплуатациялык паспорту бир нускада толтурулат жана газ менен камсыздоочу уюмдун тиешелүү кызматында же электрдик коргонуу инстанциясынын ээсинин жана (же) анын ыйгарым укуктуу адамынын архивинде жайгашкан.</w:t>
      </w:r>
      <w:r w:rsidR="00A80C93" w:rsidRPr="00BA42E0">
        <w:rPr>
          <w:sz w:val="28"/>
          <w:szCs w:val="28"/>
          <w:lang w:val="ky-KG"/>
        </w:rPr>
        <w:t xml:space="preserve"> </w:t>
      </w:r>
      <w:r w:rsidRPr="00BA42E0">
        <w:rPr>
          <w:sz w:val="28"/>
          <w:szCs w:val="28"/>
        </w:rPr>
        <w:t xml:space="preserve">Аткаруучу жана техникалык документтер, жабдуулардын паспорттору паспорт менен кошо сакталат. </w:t>
      </w:r>
    </w:p>
    <w:p w:rsidR="000843C9" w:rsidRPr="00BA42E0" w:rsidRDefault="002B3E0A" w:rsidP="00A80C93">
      <w:pPr>
        <w:pStyle w:val="ConsPlusNormal"/>
        <w:ind w:firstLine="540"/>
        <w:jc w:val="both"/>
        <w:rPr>
          <w:sz w:val="28"/>
          <w:szCs w:val="28"/>
        </w:rPr>
      </w:pPr>
      <w:r w:rsidRPr="00BA42E0">
        <w:rPr>
          <w:sz w:val="28"/>
          <w:szCs w:val="28"/>
        </w:rPr>
        <w:t>Паспортко схемалык диаграмма жана электрден коргоочу орнотмону жайгаштыруу планы тиркелет.</w:t>
      </w:r>
      <w:r w:rsidR="00A80C93" w:rsidRPr="00BA42E0">
        <w:rPr>
          <w:sz w:val="28"/>
          <w:szCs w:val="28"/>
          <w:lang w:val="ky-KG"/>
        </w:rPr>
        <w:t xml:space="preserve">  </w:t>
      </w: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3C5A18" w:rsidRPr="00D85AF6" w:rsidRDefault="003C5A18" w:rsidP="003C5A18">
      <w:pPr>
        <w:pStyle w:val="ConsPlusNormal"/>
        <w:ind w:left="5670" w:firstLine="142"/>
        <w:jc w:val="both"/>
        <w:rPr>
          <w:b/>
          <w:sz w:val="28"/>
          <w:szCs w:val="28"/>
        </w:rPr>
      </w:pPr>
      <w:r w:rsidRPr="00D85AF6">
        <w:rPr>
          <w:b/>
          <w:sz w:val="28"/>
          <w:szCs w:val="28"/>
        </w:rPr>
        <w:lastRenderedPageBreak/>
        <w:t xml:space="preserve">Газ </w:t>
      </w:r>
      <w:r w:rsidRPr="00D85AF6">
        <w:rPr>
          <w:b/>
          <w:sz w:val="28"/>
          <w:szCs w:val="28"/>
          <w:lang w:val="ky-KG"/>
        </w:rPr>
        <w:t>чарбас</w:t>
      </w:r>
      <w:r w:rsidRPr="00D85AF6">
        <w:rPr>
          <w:b/>
          <w:sz w:val="28"/>
          <w:szCs w:val="28"/>
        </w:rPr>
        <w:t xml:space="preserve">ындагы </w:t>
      </w:r>
    </w:p>
    <w:p w:rsidR="003C5A18" w:rsidRPr="00D85AF6" w:rsidRDefault="003C5A18" w:rsidP="003C5A18">
      <w:pPr>
        <w:autoSpaceDE w:val="0"/>
        <w:autoSpaceDN w:val="0"/>
        <w:adjustRightInd w:val="0"/>
        <w:ind w:left="5812" w:right="848"/>
        <w:jc w:val="both"/>
        <w:rPr>
          <w:rFonts w:eastAsia="Times New Roman" w:cs="Times New Roman"/>
          <w:b/>
          <w:sz w:val="28"/>
          <w:szCs w:val="28"/>
          <w:lang w:val="ky-KG" w:eastAsia="ru-RU"/>
        </w:rPr>
      </w:pPr>
      <w:r w:rsidRPr="00D85AF6">
        <w:rPr>
          <w:rFonts w:eastAsia="Times New Roman" w:cs="Times New Roman"/>
          <w:b/>
          <w:sz w:val="28"/>
          <w:szCs w:val="28"/>
          <w:lang w:eastAsia="ru-RU"/>
        </w:rPr>
        <w:t>Өнөр жай коопсуздугунун эрежелерине</w:t>
      </w:r>
      <w:r w:rsidRPr="00D85AF6">
        <w:rPr>
          <w:rFonts w:eastAsia="Times New Roman" w:cs="Times New Roman"/>
          <w:b/>
          <w:sz w:val="28"/>
          <w:szCs w:val="28"/>
          <w:lang w:val="ky-KG" w:eastAsia="ru-RU"/>
        </w:rPr>
        <w:t xml:space="preserve"> </w:t>
      </w:r>
    </w:p>
    <w:p w:rsidR="003C5A18" w:rsidRPr="00D85AF6" w:rsidRDefault="003C5A18" w:rsidP="00D85AF6">
      <w:pPr>
        <w:pStyle w:val="ConsPlusNormal"/>
        <w:ind w:left="3540" w:right="600" w:firstLine="855"/>
        <w:jc w:val="right"/>
        <w:rPr>
          <w:b/>
          <w:sz w:val="28"/>
          <w:szCs w:val="28"/>
          <w:lang w:val="ky-KG"/>
        </w:rPr>
      </w:pPr>
      <w:r w:rsidRPr="00D85AF6">
        <w:rPr>
          <w:b/>
          <w:bCs/>
          <w:color w:val="000000"/>
          <w:sz w:val="28"/>
          <w:szCs w:val="28"/>
          <w:lang w:val="ky-KG"/>
        </w:rPr>
        <w:t xml:space="preserve">12-тиркеме </w:t>
      </w: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w:t>
      </w:r>
      <w:r w:rsidR="00B9178C" w:rsidRPr="00BA42E0">
        <w:rPr>
          <w:rFonts w:ascii="Times New Roman" w:hAnsi="Times New Roman" w:cs="Times New Roman"/>
          <w:sz w:val="28"/>
          <w:szCs w:val="28"/>
          <w:lang w:val="ky-KG"/>
        </w:rPr>
        <w:t>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78" w:name="P3699"/>
      <w:bookmarkEnd w:id="78"/>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p>
    <w:p w:rsidR="003C5A18" w:rsidRPr="00BA42E0" w:rsidRDefault="002F4500" w:rsidP="003C5A18">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Коргоочу</w:t>
      </w:r>
      <w:r w:rsidR="003C5A18" w:rsidRPr="00BA42E0">
        <w:rPr>
          <w:rFonts w:ascii="Times New Roman" w:hAnsi="Times New Roman" w:cs="Times New Roman"/>
          <w:b/>
          <w:sz w:val="28"/>
          <w:szCs w:val="28"/>
          <w:lang w:val="ky-KG"/>
        </w:rPr>
        <w:t xml:space="preserve"> орнотмосунун</w:t>
      </w:r>
    </w:p>
    <w:p w:rsidR="000843C9" w:rsidRPr="00BA42E0" w:rsidRDefault="003C5A18" w:rsidP="003C5A18">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rPr>
        <w:t xml:space="preserve">ЭКСПЛУАТАЦИЯЛЫК ПАСПОРТУ </w:t>
      </w:r>
      <w:r w:rsidR="000843C9" w:rsidRPr="00BA42E0">
        <w:rPr>
          <w:rFonts w:ascii="Times New Roman" w:hAnsi="Times New Roman" w:cs="Times New Roman"/>
          <w:b/>
          <w:sz w:val="28"/>
          <w:szCs w:val="28"/>
        </w:rPr>
        <w:t>N ______</w:t>
      </w:r>
    </w:p>
    <w:p w:rsidR="000843C9" w:rsidRPr="00BA42E0" w:rsidRDefault="00B9178C"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1.</w:t>
      </w:r>
      <w:r w:rsidR="00062EE3" w:rsidRPr="00BA42E0">
        <w:rPr>
          <w:rFonts w:ascii="Times New Roman" w:hAnsi="Times New Roman" w:cs="Times New Roman"/>
          <w:sz w:val="28"/>
          <w:szCs w:val="28"/>
        </w:rPr>
        <w:t>Дареги</w:t>
      </w:r>
      <w:r w:rsidR="000843C9" w:rsidRPr="00BA42E0">
        <w:rPr>
          <w:rFonts w:ascii="Times New Roman" w:hAnsi="Times New Roman" w:cs="Times New Roman"/>
          <w:sz w:val="28"/>
          <w:szCs w:val="28"/>
        </w:rPr>
        <w:t>: ____________________________________________________________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2. </w:t>
      </w:r>
      <w:r w:rsidR="003C5A18" w:rsidRPr="00BA42E0">
        <w:rPr>
          <w:rFonts w:ascii="Times New Roman" w:hAnsi="Times New Roman" w:cs="Times New Roman"/>
          <w:sz w:val="28"/>
          <w:szCs w:val="28"/>
          <w:lang w:val="ky-KG"/>
        </w:rPr>
        <w:t>Пайдаланууга берүү д</w:t>
      </w:r>
      <w:r w:rsidRPr="00BA42E0">
        <w:rPr>
          <w:rFonts w:ascii="Times New Roman" w:hAnsi="Times New Roman" w:cs="Times New Roman"/>
          <w:sz w:val="28"/>
          <w:szCs w:val="28"/>
        </w:rPr>
        <w:t>ата</w:t>
      </w:r>
      <w:r w:rsidR="003C5A18" w:rsidRPr="00BA42E0">
        <w:rPr>
          <w:rFonts w:ascii="Times New Roman" w:hAnsi="Times New Roman" w:cs="Times New Roman"/>
          <w:sz w:val="28"/>
          <w:szCs w:val="28"/>
          <w:lang w:val="ky-KG"/>
        </w:rPr>
        <w:t>сы</w:t>
      </w:r>
      <w:r w:rsidRPr="00BA42E0">
        <w:rPr>
          <w:rFonts w:ascii="Times New Roman" w:hAnsi="Times New Roman" w:cs="Times New Roman"/>
          <w:sz w:val="28"/>
          <w:szCs w:val="28"/>
        </w:rPr>
        <w:t xml:space="preserve"> _________________________________________</w:t>
      </w:r>
    </w:p>
    <w:p w:rsidR="000843C9" w:rsidRPr="00BA42E0" w:rsidRDefault="000843C9" w:rsidP="00B9178C">
      <w:pPr>
        <w:pStyle w:val="ConsPlusNonformat"/>
        <w:rPr>
          <w:rFonts w:ascii="Times New Roman" w:hAnsi="Times New Roman" w:cs="Times New Roman"/>
          <w:sz w:val="28"/>
          <w:szCs w:val="28"/>
        </w:rPr>
      </w:pPr>
      <w:bookmarkStart w:id="79" w:name="P3706"/>
      <w:bookmarkEnd w:id="79"/>
      <w:r w:rsidRPr="00BA42E0">
        <w:rPr>
          <w:rFonts w:ascii="Times New Roman" w:hAnsi="Times New Roman" w:cs="Times New Roman"/>
          <w:sz w:val="28"/>
          <w:szCs w:val="28"/>
        </w:rPr>
        <w:t xml:space="preserve">     3. </w:t>
      </w:r>
      <w:r w:rsidR="003C5A18" w:rsidRPr="00BA42E0">
        <w:rPr>
          <w:rFonts w:ascii="Times New Roman" w:hAnsi="Times New Roman" w:cs="Times New Roman"/>
          <w:sz w:val="28"/>
          <w:szCs w:val="28"/>
          <w:lang w:val="ky-KG"/>
        </w:rPr>
        <w:t xml:space="preserve">Корголгон </w:t>
      </w:r>
      <w:r w:rsidRPr="00BA42E0">
        <w:rPr>
          <w:rFonts w:ascii="Times New Roman" w:hAnsi="Times New Roman" w:cs="Times New Roman"/>
          <w:sz w:val="28"/>
          <w:szCs w:val="28"/>
        </w:rPr>
        <w:t>объект</w:t>
      </w:r>
      <w:r w:rsidR="003C5A18" w:rsidRPr="00BA42E0">
        <w:rPr>
          <w:rFonts w:ascii="Times New Roman" w:hAnsi="Times New Roman" w:cs="Times New Roman"/>
          <w:sz w:val="28"/>
          <w:szCs w:val="28"/>
          <w:lang w:val="ky-KG"/>
        </w:rPr>
        <w:t xml:space="preserve"> жөнүндө маалымат</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3.1. Газ</w:t>
      </w:r>
      <w:r w:rsidR="003C5A18" w:rsidRPr="00BA42E0">
        <w:rPr>
          <w:rFonts w:ascii="Times New Roman" w:hAnsi="Times New Roman" w:cs="Times New Roman"/>
          <w:sz w:val="28"/>
          <w:szCs w:val="28"/>
          <w:lang w:val="ky-KG"/>
        </w:rPr>
        <w:t xml:space="preserve"> түтүктөр</w:t>
      </w:r>
      <w:r w:rsidRPr="00BA42E0">
        <w:rPr>
          <w:rFonts w:ascii="Times New Roman" w:hAnsi="Times New Roman" w:cs="Times New Roman"/>
          <w:sz w:val="28"/>
          <w:szCs w:val="28"/>
        </w:rPr>
        <w:t xml:space="preserve"> 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3.2. Резервуар</w:t>
      </w:r>
      <w:r w:rsidR="003C5A18" w:rsidRPr="00BA42E0">
        <w:rPr>
          <w:rFonts w:ascii="Times New Roman" w:hAnsi="Times New Roman" w:cs="Times New Roman"/>
          <w:sz w:val="28"/>
          <w:szCs w:val="28"/>
          <w:lang w:val="ky-KG"/>
        </w:rPr>
        <w:t>лар</w:t>
      </w:r>
      <w:r w:rsidRPr="00BA42E0">
        <w:rPr>
          <w:rFonts w:ascii="Times New Roman" w:hAnsi="Times New Roman" w:cs="Times New Roman"/>
          <w:sz w:val="28"/>
          <w:szCs w:val="28"/>
        </w:rPr>
        <w:t xml:space="preserve"> ______________________________________________________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4. </w:t>
      </w:r>
      <w:r w:rsidR="003C5A18" w:rsidRPr="00BA42E0">
        <w:rPr>
          <w:rFonts w:ascii="Times New Roman" w:hAnsi="Times New Roman" w:cs="Times New Roman"/>
          <w:sz w:val="28"/>
          <w:szCs w:val="28"/>
          <w:lang w:val="ky-KG"/>
        </w:rPr>
        <w:t>Коргоо з</w:t>
      </w:r>
      <w:r w:rsidRPr="00BA42E0">
        <w:rPr>
          <w:rFonts w:ascii="Times New Roman" w:hAnsi="Times New Roman" w:cs="Times New Roman"/>
          <w:sz w:val="28"/>
          <w:szCs w:val="28"/>
        </w:rPr>
        <w:t>она</w:t>
      </w:r>
      <w:r w:rsidR="003C5A18" w:rsidRPr="00BA42E0">
        <w:rPr>
          <w:rFonts w:ascii="Times New Roman" w:hAnsi="Times New Roman" w:cs="Times New Roman"/>
          <w:sz w:val="28"/>
          <w:szCs w:val="28"/>
          <w:lang w:val="ky-KG"/>
        </w:rPr>
        <w:t>сы</w:t>
      </w:r>
      <w:r w:rsidRPr="00BA42E0">
        <w:rPr>
          <w:rFonts w:ascii="Times New Roman" w:hAnsi="Times New Roman" w:cs="Times New Roman"/>
          <w:sz w:val="28"/>
          <w:szCs w:val="28"/>
        </w:rPr>
        <w:t xml:space="preserve"> ___________________ км.</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5. </w:t>
      </w:r>
      <w:r w:rsidR="003C5A18" w:rsidRPr="00BA42E0">
        <w:rPr>
          <w:rFonts w:ascii="Times New Roman" w:hAnsi="Times New Roman" w:cs="Times New Roman"/>
          <w:sz w:val="28"/>
          <w:szCs w:val="28"/>
          <w:lang w:val="ky-KG"/>
        </w:rPr>
        <w:t>Долбоордук зона</w:t>
      </w:r>
      <w:r w:rsidRPr="00BA42E0">
        <w:rPr>
          <w:rFonts w:ascii="Times New Roman" w:hAnsi="Times New Roman" w:cs="Times New Roman"/>
          <w:sz w:val="28"/>
          <w:szCs w:val="28"/>
        </w:rPr>
        <w:t xml:space="preserve"> 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6. </w:t>
      </w:r>
      <w:r w:rsidR="002F4500" w:rsidRPr="00BA42E0">
        <w:rPr>
          <w:rFonts w:ascii="Times New Roman" w:hAnsi="Times New Roman" w:cs="Times New Roman"/>
          <w:sz w:val="28"/>
          <w:szCs w:val="28"/>
          <w:lang w:val="ky-KG"/>
        </w:rPr>
        <w:t>Коргоочу</w:t>
      </w:r>
      <w:r w:rsidR="003C5A18" w:rsidRPr="00BA42E0">
        <w:rPr>
          <w:rFonts w:ascii="Times New Roman" w:hAnsi="Times New Roman" w:cs="Times New Roman"/>
          <w:sz w:val="28"/>
          <w:szCs w:val="28"/>
          <w:lang w:val="ky-KG"/>
        </w:rPr>
        <w:t xml:space="preserve"> коргоо мүнөздөмөсү</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2F4500" w:rsidRPr="00BA42E0">
        <w:rPr>
          <w:rFonts w:ascii="Times New Roman" w:hAnsi="Times New Roman" w:cs="Times New Roman"/>
          <w:sz w:val="28"/>
          <w:szCs w:val="28"/>
          <w:lang w:val="ky-KG"/>
        </w:rPr>
        <w:t>коргоочу</w:t>
      </w:r>
      <w:r w:rsidR="003C5A18" w:rsidRPr="00BA42E0">
        <w:rPr>
          <w:rFonts w:ascii="Times New Roman" w:hAnsi="Times New Roman" w:cs="Times New Roman"/>
          <w:sz w:val="28"/>
          <w:szCs w:val="28"/>
          <w:lang w:val="ky-KG"/>
        </w:rPr>
        <w:t xml:space="preserve"> </w:t>
      </w:r>
      <w:r w:rsidRPr="00BA42E0">
        <w:rPr>
          <w:rFonts w:ascii="Times New Roman" w:hAnsi="Times New Roman" w:cs="Times New Roman"/>
          <w:sz w:val="28"/>
          <w:szCs w:val="28"/>
        </w:rPr>
        <w:t>марка</w:t>
      </w:r>
      <w:r w:rsidR="003C5A18" w:rsidRPr="00BA42E0">
        <w:rPr>
          <w:rFonts w:ascii="Times New Roman" w:hAnsi="Times New Roman" w:cs="Times New Roman"/>
          <w:sz w:val="28"/>
          <w:szCs w:val="28"/>
          <w:lang w:val="ky-KG"/>
        </w:rPr>
        <w:t>сы</w:t>
      </w:r>
      <w:r w:rsidRPr="00BA42E0">
        <w:rPr>
          <w:rFonts w:ascii="Times New Roman" w:hAnsi="Times New Roman" w:cs="Times New Roman"/>
          <w:sz w:val="28"/>
          <w:szCs w:val="28"/>
        </w:rPr>
        <w:t xml:space="preserve"> ____________________________________________________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3C5A18" w:rsidRPr="00BA42E0">
        <w:rPr>
          <w:rFonts w:ascii="Times New Roman" w:hAnsi="Times New Roman" w:cs="Times New Roman"/>
          <w:sz w:val="28"/>
          <w:szCs w:val="28"/>
          <w:lang w:val="ky-KG"/>
        </w:rPr>
        <w:t xml:space="preserve">топтогу </w:t>
      </w:r>
      <w:r w:rsidR="002F4500" w:rsidRPr="00BA42E0">
        <w:rPr>
          <w:rFonts w:ascii="Times New Roman" w:hAnsi="Times New Roman" w:cs="Times New Roman"/>
          <w:sz w:val="28"/>
          <w:szCs w:val="28"/>
          <w:lang w:val="ky-KG"/>
        </w:rPr>
        <w:t>коргоо</w:t>
      </w:r>
      <w:r w:rsidR="003C5A18" w:rsidRPr="00BA42E0">
        <w:rPr>
          <w:rFonts w:ascii="Times New Roman" w:hAnsi="Times New Roman" w:cs="Times New Roman"/>
          <w:sz w:val="28"/>
          <w:szCs w:val="28"/>
          <w:lang w:val="ky-KG"/>
        </w:rPr>
        <w:t>чулардын саны</w:t>
      </w:r>
      <w:r w:rsidRPr="00BA42E0">
        <w:rPr>
          <w:rFonts w:ascii="Times New Roman" w:hAnsi="Times New Roman" w:cs="Times New Roman"/>
          <w:sz w:val="28"/>
          <w:szCs w:val="28"/>
        </w:rPr>
        <w:t xml:space="preserve"> ___________________________________________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B03558" w:rsidRPr="00BA42E0">
        <w:rPr>
          <w:rFonts w:ascii="Times New Roman" w:hAnsi="Times New Roman" w:cs="Times New Roman"/>
          <w:sz w:val="28"/>
          <w:szCs w:val="28"/>
        </w:rPr>
        <w:t xml:space="preserve">туташтыруучу зымдардын бөлүгү жана маркасы </w:t>
      </w:r>
      <w:r w:rsidRPr="00BA42E0">
        <w:rPr>
          <w:rFonts w:ascii="Times New Roman" w:hAnsi="Times New Roman" w:cs="Times New Roman"/>
          <w:sz w:val="28"/>
          <w:szCs w:val="28"/>
        </w:rPr>
        <w:t>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2F4500" w:rsidRPr="00BA42E0">
        <w:rPr>
          <w:rFonts w:ascii="Times New Roman" w:hAnsi="Times New Roman" w:cs="Times New Roman"/>
          <w:sz w:val="28"/>
          <w:szCs w:val="28"/>
          <w:lang w:val="ky-KG"/>
        </w:rPr>
        <w:t>коргоо</w:t>
      </w:r>
      <w:r w:rsidR="00B03558" w:rsidRPr="00BA42E0">
        <w:rPr>
          <w:rFonts w:ascii="Times New Roman" w:hAnsi="Times New Roman" w:cs="Times New Roman"/>
          <w:sz w:val="28"/>
          <w:szCs w:val="28"/>
        </w:rPr>
        <w:t xml:space="preserve">чулардан </w:t>
      </w:r>
      <w:r w:rsidR="00B03558" w:rsidRPr="00BA42E0">
        <w:rPr>
          <w:rFonts w:ascii="Times New Roman" w:hAnsi="Times New Roman" w:cs="Times New Roman"/>
          <w:sz w:val="28"/>
          <w:szCs w:val="28"/>
          <w:lang w:val="ky-KG"/>
        </w:rPr>
        <w:t>курулмага</w:t>
      </w:r>
      <w:r w:rsidR="00B03558" w:rsidRPr="00BA42E0">
        <w:rPr>
          <w:rFonts w:ascii="Times New Roman" w:hAnsi="Times New Roman" w:cs="Times New Roman"/>
          <w:sz w:val="28"/>
          <w:szCs w:val="28"/>
        </w:rPr>
        <w:t xml:space="preserve"> чейинки аралык</w:t>
      </w:r>
      <w:r w:rsidRPr="00BA42E0">
        <w:rPr>
          <w:rFonts w:ascii="Times New Roman" w:hAnsi="Times New Roman" w:cs="Times New Roman"/>
          <w:sz w:val="28"/>
          <w:szCs w:val="28"/>
        </w:rPr>
        <w:t xml:space="preserve">  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2F4500" w:rsidRPr="00BA42E0">
        <w:rPr>
          <w:rFonts w:ascii="Times New Roman" w:hAnsi="Times New Roman" w:cs="Times New Roman"/>
          <w:sz w:val="28"/>
          <w:szCs w:val="28"/>
          <w:lang w:val="ky-KG"/>
        </w:rPr>
        <w:t>коргоо</w:t>
      </w:r>
      <w:r w:rsidR="00E539F6" w:rsidRPr="00BA42E0">
        <w:rPr>
          <w:rFonts w:ascii="Times New Roman" w:hAnsi="Times New Roman" w:cs="Times New Roman"/>
          <w:sz w:val="28"/>
          <w:szCs w:val="28"/>
        </w:rPr>
        <w:t>чулард</w:t>
      </w:r>
      <w:r w:rsidR="00E539F6" w:rsidRPr="00BA42E0">
        <w:rPr>
          <w:rFonts w:ascii="Times New Roman" w:hAnsi="Times New Roman" w:cs="Times New Roman"/>
          <w:sz w:val="28"/>
          <w:szCs w:val="28"/>
          <w:lang w:val="ky-KG"/>
        </w:rPr>
        <w:t>ы</w:t>
      </w:r>
      <w:r w:rsidR="00E539F6" w:rsidRPr="00BA42E0">
        <w:rPr>
          <w:rFonts w:ascii="Times New Roman" w:hAnsi="Times New Roman" w:cs="Times New Roman"/>
          <w:sz w:val="28"/>
          <w:szCs w:val="28"/>
        </w:rPr>
        <w:t xml:space="preserve"> </w:t>
      </w:r>
      <w:r w:rsidR="00E539F6" w:rsidRPr="00BA42E0">
        <w:rPr>
          <w:rFonts w:ascii="Times New Roman" w:hAnsi="Times New Roman" w:cs="Times New Roman"/>
          <w:sz w:val="28"/>
          <w:szCs w:val="28"/>
          <w:lang w:val="ky-KG"/>
        </w:rPr>
        <w:t>салуу тереңдиги</w:t>
      </w:r>
      <w:r w:rsidRPr="00BA42E0">
        <w:rPr>
          <w:rFonts w:ascii="Times New Roman" w:hAnsi="Times New Roman" w:cs="Times New Roman"/>
          <w:sz w:val="28"/>
          <w:szCs w:val="28"/>
        </w:rPr>
        <w:t xml:space="preserve"> ________________________________________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2F4500" w:rsidRPr="00BA42E0">
        <w:rPr>
          <w:rFonts w:ascii="Times New Roman" w:hAnsi="Times New Roman" w:cs="Times New Roman"/>
          <w:sz w:val="28"/>
          <w:szCs w:val="28"/>
          <w:lang w:val="ky-KG"/>
        </w:rPr>
        <w:t>коргоо</w:t>
      </w:r>
      <w:r w:rsidR="004939EF" w:rsidRPr="00BA42E0">
        <w:rPr>
          <w:rFonts w:ascii="Times New Roman" w:hAnsi="Times New Roman" w:cs="Times New Roman"/>
          <w:sz w:val="28"/>
          <w:szCs w:val="28"/>
        </w:rPr>
        <w:t>чулард</w:t>
      </w:r>
      <w:r w:rsidR="004939EF" w:rsidRPr="00BA42E0">
        <w:rPr>
          <w:rFonts w:ascii="Times New Roman" w:hAnsi="Times New Roman" w:cs="Times New Roman"/>
          <w:sz w:val="28"/>
          <w:szCs w:val="28"/>
          <w:lang w:val="ky-KG"/>
        </w:rPr>
        <w:t>ы</w:t>
      </w:r>
      <w:r w:rsidR="004939EF" w:rsidRPr="00BA42E0">
        <w:rPr>
          <w:rFonts w:ascii="Times New Roman" w:hAnsi="Times New Roman" w:cs="Times New Roman"/>
          <w:sz w:val="28"/>
          <w:szCs w:val="28"/>
        </w:rPr>
        <w:t xml:space="preserve">н </w:t>
      </w:r>
      <w:r w:rsidR="004939EF" w:rsidRPr="00BA42E0">
        <w:rPr>
          <w:rFonts w:ascii="Times New Roman" w:hAnsi="Times New Roman" w:cs="Times New Roman"/>
          <w:sz w:val="28"/>
          <w:szCs w:val="28"/>
          <w:lang w:val="ky-KG"/>
        </w:rPr>
        <w:t>үстүнө чейин</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7. Па</w:t>
      </w:r>
      <w:r w:rsidR="00714798" w:rsidRPr="00BA42E0">
        <w:rPr>
          <w:rFonts w:ascii="Times New Roman" w:hAnsi="Times New Roman" w:cs="Times New Roman"/>
          <w:sz w:val="28"/>
          <w:szCs w:val="28"/>
          <w:lang w:val="ky-KG"/>
        </w:rPr>
        <w:t xml:space="preserve">йдаланууга берүүдө </w:t>
      </w:r>
      <w:r w:rsidR="002F4500" w:rsidRPr="00BA42E0">
        <w:rPr>
          <w:rFonts w:ascii="Times New Roman" w:hAnsi="Times New Roman" w:cs="Times New Roman"/>
          <w:sz w:val="28"/>
          <w:szCs w:val="28"/>
          <w:lang w:val="ky-KG"/>
        </w:rPr>
        <w:t>коргоочу</w:t>
      </w:r>
      <w:r w:rsidR="00714798" w:rsidRPr="00BA42E0">
        <w:rPr>
          <w:rFonts w:ascii="Times New Roman" w:hAnsi="Times New Roman" w:cs="Times New Roman"/>
          <w:sz w:val="28"/>
          <w:szCs w:val="28"/>
          <w:lang w:val="ky-KG"/>
        </w:rPr>
        <w:t xml:space="preserve"> орнот</w:t>
      </w:r>
      <w:r w:rsidR="002F4500" w:rsidRPr="00BA42E0">
        <w:rPr>
          <w:rFonts w:ascii="Times New Roman" w:hAnsi="Times New Roman" w:cs="Times New Roman"/>
          <w:sz w:val="28"/>
          <w:szCs w:val="28"/>
          <w:lang w:val="ky-KG"/>
        </w:rPr>
        <w:t>м</w:t>
      </w:r>
      <w:r w:rsidR="00714798" w:rsidRPr="00BA42E0">
        <w:rPr>
          <w:rFonts w:ascii="Times New Roman" w:hAnsi="Times New Roman" w:cs="Times New Roman"/>
          <w:sz w:val="28"/>
          <w:szCs w:val="28"/>
          <w:lang w:val="ky-KG"/>
        </w:rPr>
        <w:t>онун па</w:t>
      </w:r>
      <w:r w:rsidRPr="00BA42E0">
        <w:rPr>
          <w:rFonts w:ascii="Times New Roman" w:hAnsi="Times New Roman" w:cs="Times New Roman"/>
          <w:sz w:val="28"/>
          <w:szCs w:val="28"/>
        </w:rPr>
        <w:t>раметр</w:t>
      </w:r>
      <w:r w:rsidR="00714798" w:rsidRPr="00BA42E0">
        <w:rPr>
          <w:rFonts w:ascii="Times New Roman" w:hAnsi="Times New Roman" w:cs="Times New Roman"/>
          <w:sz w:val="28"/>
          <w:szCs w:val="28"/>
          <w:lang w:val="ky-KG"/>
        </w:rPr>
        <w:t>лери</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7.1. </w:t>
      </w:r>
      <w:r w:rsidR="00714798" w:rsidRPr="00BA42E0">
        <w:rPr>
          <w:rFonts w:ascii="Times New Roman" w:hAnsi="Times New Roman" w:cs="Times New Roman"/>
          <w:sz w:val="28"/>
          <w:szCs w:val="28"/>
          <w:lang w:val="ky-KG"/>
        </w:rPr>
        <w:t>“</w:t>
      </w:r>
      <w:r w:rsidR="002F4500" w:rsidRPr="00BA42E0">
        <w:rPr>
          <w:rFonts w:ascii="Times New Roman" w:hAnsi="Times New Roman" w:cs="Times New Roman"/>
          <w:sz w:val="28"/>
          <w:szCs w:val="28"/>
          <w:lang w:val="ky-KG"/>
        </w:rPr>
        <w:t>коргоо</w:t>
      </w:r>
      <w:r w:rsidR="00714798" w:rsidRPr="00BA42E0">
        <w:rPr>
          <w:rFonts w:ascii="Times New Roman" w:hAnsi="Times New Roman" w:cs="Times New Roman"/>
          <w:sz w:val="28"/>
          <w:szCs w:val="28"/>
          <w:lang w:val="ky-KG"/>
        </w:rPr>
        <w:t>чу-газ түтүгү” чынжырчасынын каршылыгы</w:t>
      </w:r>
      <w:r w:rsidRPr="00BA42E0">
        <w:rPr>
          <w:rFonts w:ascii="Times New Roman" w:hAnsi="Times New Roman" w:cs="Times New Roman"/>
          <w:sz w:val="28"/>
          <w:szCs w:val="28"/>
        </w:rPr>
        <w:t xml:space="preserve"> ________________ Ом;</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7.2. ток _____________ А;</w:t>
      </w:r>
    </w:p>
    <w:p w:rsidR="00714798" w:rsidRPr="00BA42E0" w:rsidRDefault="000843C9" w:rsidP="00714798">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7.3.  </w:t>
      </w:r>
      <w:r w:rsidR="00714798" w:rsidRPr="00BA42E0">
        <w:rPr>
          <w:rFonts w:ascii="Times New Roman" w:hAnsi="Times New Roman" w:cs="Times New Roman"/>
          <w:sz w:val="28"/>
          <w:szCs w:val="28"/>
        </w:rPr>
        <w:t xml:space="preserve">потенциалдар айырмасы </w:t>
      </w:r>
      <w:r w:rsidR="00714798" w:rsidRPr="00BA42E0">
        <w:rPr>
          <w:rFonts w:ascii="Times New Roman" w:hAnsi="Times New Roman" w:cs="Times New Roman"/>
          <w:sz w:val="28"/>
          <w:szCs w:val="28"/>
          <w:lang w:val="ky-KG"/>
        </w:rPr>
        <w:t>“</w:t>
      </w:r>
      <w:r w:rsidR="00714798" w:rsidRPr="00BA42E0">
        <w:rPr>
          <w:rFonts w:ascii="Times New Roman" w:hAnsi="Times New Roman" w:cs="Times New Roman"/>
          <w:sz w:val="28"/>
          <w:szCs w:val="28"/>
        </w:rPr>
        <w:t xml:space="preserve">газ </w:t>
      </w:r>
      <w:r w:rsidR="00714798" w:rsidRPr="00BA42E0">
        <w:rPr>
          <w:rFonts w:ascii="Times New Roman" w:hAnsi="Times New Roman" w:cs="Times New Roman"/>
          <w:sz w:val="28"/>
          <w:szCs w:val="28"/>
          <w:lang w:val="ky-KG"/>
        </w:rPr>
        <w:t>түтүгү</w:t>
      </w:r>
      <w:r w:rsidR="00714798" w:rsidRPr="00BA42E0">
        <w:rPr>
          <w:rFonts w:ascii="Times New Roman" w:hAnsi="Times New Roman" w:cs="Times New Roman"/>
          <w:sz w:val="28"/>
          <w:szCs w:val="28"/>
        </w:rPr>
        <w:t>-жер</w:t>
      </w:r>
      <w:r w:rsidR="00714798" w:rsidRPr="00BA42E0">
        <w:rPr>
          <w:rFonts w:ascii="Times New Roman" w:hAnsi="Times New Roman" w:cs="Times New Roman"/>
          <w:sz w:val="28"/>
          <w:szCs w:val="28"/>
          <w:lang w:val="ky-KG"/>
        </w:rPr>
        <w:t>”</w:t>
      </w:r>
      <w:r w:rsidR="00714798" w:rsidRPr="00BA42E0">
        <w:rPr>
          <w:rFonts w:ascii="Times New Roman" w:hAnsi="Times New Roman" w:cs="Times New Roman"/>
          <w:sz w:val="28"/>
          <w:szCs w:val="28"/>
        </w:rPr>
        <w:t xml:space="preserve"> (</w:t>
      </w:r>
      <w:r w:rsidR="002F4500" w:rsidRPr="00BA42E0">
        <w:rPr>
          <w:rFonts w:ascii="Times New Roman" w:hAnsi="Times New Roman" w:cs="Times New Roman"/>
          <w:sz w:val="28"/>
          <w:szCs w:val="28"/>
          <w:lang w:val="ky-KG"/>
        </w:rPr>
        <w:t>коргоочу</w:t>
      </w:r>
      <w:r w:rsidR="00714798" w:rsidRPr="00BA42E0">
        <w:rPr>
          <w:rFonts w:ascii="Times New Roman" w:hAnsi="Times New Roman" w:cs="Times New Roman"/>
          <w:sz w:val="28"/>
          <w:szCs w:val="28"/>
        </w:rPr>
        <w:t xml:space="preserve"> орнот</w:t>
      </w:r>
      <w:r w:rsidR="00714798" w:rsidRPr="00BA42E0">
        <w:rPr>
          <w:rFonts w:ascii="Times New Roman" w:hAnsi="Times New Roman" w:cs="Times New Roman"/>
          <w:sz w:val="28"/>
          <w:szCs w:val="28"/>
          <w:lang w:val="ky-KG"/>
        </w:rPr>
        <w:t>мого</w:t>
      </w:r>
      <w:r w:rsidR="00714798" w:rsidRPr="00BA42E0">
        <w:rPr>
          <w:rFonts w:ascii="Times New Roman" w:hAnsi="Times New Roman" w:cs="Times New Roman"/>
          <w:sz w:val="28"/>
          <w:szCs w:val="28"/>
        </w:rPr>
        <w:t xml:space="preserve"> чейин жана кийин)</w:t>
      </w:r>
      <w:r w:rsidR="00714798" w:rsidRPr="00BA42E0">
        <w:rPr>
          <w:rFonts w:ascii="Times New Roman" w:hAnsi="Times New Roman" w:cs="Times New Roman"/>
          <w:sz w:val="28"/>
          <w:szCs w:val="28"/>
          <w:lang w:val="ky-KG"/>
        </w:rPr>
        <w:t xml:space="preserve"> </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7.4.  </w:t>
      </w:r>
      <w:r w:rsidR="002F4500" w:rsidRPr="00BA42E0">
        <w:rPr>
          <w:rFonts w:ascii="Times New Roman" w:hAnsi="Times New Roman" w:cs="Times New Roman"/>
          <w:sz w:val="28"/>
          <w:szCs w:val="28"/>
          <w:lang w:val="ky-KG"/>
        </w:rPr>
        <w:t>коргоо</w:t>
      </w:r>
      <w:r w:rsidR="00326B7B" w:rsidRPr="00BA42E0">
        <w:rPr>
          <w:rFonts w:ascii="Times New Roman" w:hAnsi="Times New Roman" w:cs="Times New Roman"/>
          <w:sz w:val="28"/>
          <w:szCs w:val="28"/>
          <w:lang w:val="ky-KG"/>
        </w:rPr>
        <w:t xml:space="preserve">чуну орнотуу зонасындагы жердин салыштырмалуу каршылыгы </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 Ом/м.</w:t>
      </w:r>
    </w:p>
    <w:p w:rsidR="000843C9" w:rsidRPr="00BA42E0" w:rsidRDefault="00CA7255"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Паспорт түзүлдү </w:t>
      </w:r>
      <w:r w:rsidR="000843C9" w:rsidRPr="00BA42E0">
        <w:rPr>
          <w:rFonts w:ascii="Times New Roman" w:hAnsi="Times New Roman" w:cs="Times New Roman"/>
          <w:sz w:val="28"/>
          <w:szCs w:val="28"/>
        </w:rPr>
        <w:t>_______________ ______________  _______________________</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lastRenderedPageBreak/>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326B7B"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CA7255"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Паспорт текшерилди</w:t>
      </w:r>
      <w:r w:rsidR="000843C9" w:rsidRPr="00BA42E0">
        <w:rPr>
          <w:rFonts w:ascii="Times New Roman" w:hAnsi="Times New Roman" w:cs="Times New Roman"/>
          <w:sz w:val="28"/>
          <w:szCs w:val="28"/>
        </w:rPr>
        <w:t>:</w:t>
      </w:r>
    </w:p>
    <w:p w:rsidR="00326B7B" w:rsidRPr="00BA42E0" w:rsidRDefault="00326B7B" w:rsidP="00326B7B">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коргоо кызматынын жетекчиси</w:t>
      </w:r>
      <w:r w:rsidRPr="00BA42E0">
        <w:rPr>
          <w:rFonts w:ascii="Times New Roman" w:hAnsi="Times New Roman" w:cs="Times New Roman"/>
          <w:sz w:val="28"/>
          <w:szCs w:val="28"/>
        </w:rPr>
        <w:t xml:space="preserve"> (</w:t>
      </w:r>
      <w:r w:rsidRPr="00BA42E0">
        <w:rPr>
          <w:rFonts w:ascii="Times New Roman" w:hAnsi="Times New Roman" w:cs="Times New Roman"/>
          <w:sz w:val="28"/>
          <w:szCs w:val="28"/>
          <w:lang w:val="ky-KG"/>
        </w:rPr>
        <w:t>аткарылган ишке жооптуу</w:t>
      </w:r>
      <w:r w:rsidRPr="00BA42E0">
        <w:rPr>
          <w:rFonts w:ascii="Times New Roman" w:hAnsi="Times New Roman" w:cs="Times New Roman"/>
          <w:sz w:val="28"/>
          <w:szCs w:val="28"/>
        </w:rPr>
        <w:t>)</w:t>
      </w:r>
    </w:p>
    <w:p w:rsidR="000843C9" w:rsidRPr="00BA42E0" w:rsidRDefault="000843C9" w:rsidP="00B9178C">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_________________      _____________________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кызмат орду</w:t>
      </w:r>
      <w:r w:rsidRPr="00BA42E0">
        <w:rPr>
          <w:rFonts w:ascii="Times New Roman" w:hAnsi="Times New Roman" w:cs="Times New Roman"/>
          <w:sz w:val="28"/>
          <w:szCs w:val="28"/>
        </w:rPr>
        <w:t>)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326B7B"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326B7B" w:rsidP="00634026">
      <w:pPr>
        <w:pStyle w:val="ConsPlusNormal"/>
        <w:jc w:val="right"/>
        <w:rPr>
          <w:sz w:val="28"/>
          <w:szCs w:val="28"/>
          <w:lang w:val="ky-KG"/>
        </w:rPr>
      </w:pPr>
      <w:r w:rsidRPr="00BA42E0">
        <w:rPr>
          <w:sz w:val="28"/>
          <w:szCs w:val="28"/>
          <w:lang w:val="ky-KG"/>
        </w:rPr>
        <w:t>п</w:t>
      </w:r>
      <w:r w:rsidRPr="00BA42E0">
        <w:rPr>
          <w:sz w:val="28"/>
          <w:szCs w:val="28"/>
        </w:rPr>
        <w:t>аспорт</w:t>
      </w:r>
      <w:r w:rsidRPr="00BA42E0">
        <w:rPr>
          <w:sz w:val="28"/>
          <w:szCs w:val="28"/>
          <w:lang w:val="ky-KG"/>
        </w:rPr>
        <w:t xml:space="preserve">тун </w:t>
      </w:r>
      <w:r w:rsidR="000843C9" w:rsidRPr="00BA42E0">
        <w:rPr>
          <w:sz w:val="28"/>
          <w:szCs w:val="28"/>
        </w:rPr>
        <w:t>2 - 50-</w:t>
      </w:r>
      <w:r w:rsidRPr="00BA42E0">
        <w:rPr>
          <w:sz w:val="28"/>
          <w:szCs w:val="28"/>
          <w:lang w:val="ky-KG"/>
        </w:rPr>
        <w:t>беттери</w:t>
      </w:r>
    </w:p>
    <w:p w:rsidR="000843C9" w:rsidRPr="00BA42E0" w:rsidRDefault="000843C9" w:rsidP="00634026">
      <w:pPr>
        <w:pStyle w:val="ConsPlusNormal"/>
        <w:ind w:firstLine="540"/>
        <w:jc w:val="both"/>
        <w:rPr>
          <w:sz w:val="28"/>
          <w:szCs w:val="28"/>
        </w:rPr>
      </w:pPr>
      <w:bookmarkStart w:id="80" w:name="P3737"/>
      <w:bookmarkEnd w:id="80"/>
      <w:r w:rsidRPr="00BA42E0">
        <w:rPr>
          <w:sz w:val="28"/>
          <w:szCs w:val="28"/>
        </w:rPr>
        <w:t xml:space="preserve">8. </w:t>
      </w:r>
      <w:r w:rsidR="002F4500" w:rsidRPr="00BA42E0">
        <w:rPr>
          <w:sz w:val="28"/>
          <w:szCs w:val="28"/>
          <w:lang w:val="ky-KG"/>
        </w:rPr>
        <w:t>Коргоочу</w:t>
      </w:r>
      <w:r w:rsidR="00326B7B" w:rsidRPr="00BA42E0">
        <w:rPr>
          <w:sz w:val="28"/>
          <w:szCs w:val="28"/>
          <w:lang w:val="ky-KG"/>
        </w:rPr>
        <w:t xml:space="preserve"> орнотмон</w:t>
      </w:r>
      <w:r w:rsidR="002F4500" w:rsidRPr="00BA42E0">
        <w:rPr>
          <w:sz w:val="28"/>
          <w:szCs w:val="28"/>
          <w:lang w:val="ky-KG"/>
        </w:rPr>
        <w:t>у</w:t>
      </w:r>
      <w:r w:rsidR="00326B7B" w:rsidRPr="00BA42E0">
        <w:rPr>
          <w:sz w:val="28"/>
          <w:szCs w:val="28"/>
          <w:lang w:val="ky-KG"/>
        </w:rPr>
        <w:t xml:space="preserve"> колдонуу</w:t>
      </w:r>
      <w:r w:rsidRPr="00BA42E0">
        <w:rPr>
          <w:sz w:val="28"/>
          <w:szCs w:val="28"/>
        </w:rPr>
        <w:t>:</w:t>
      </w: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341" w:gutter="0"/>
          <w:cols w:space="720"/>
        </w:sectPr>
      </w:pPr>
    </w:p>
    <w:p w:rsidR="000843C9" w:rsidRPr="00BA42E0"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08"/>
        <w:gridCol w:w="1314"/>
        <w:gridCol w:w="1134"/>
        <w:gridCol w:w="1559"/>
        <w:gridCol w:w="1559"/>
        <w:gridCol w:w="1701"/>
        <w:gridCol w:w="1559"/>
      </w:tblGrid>
      <w:tr w:rsidR="000843C9" w:rsidRPr="00BA42E0" w:rsidTr="00FB127E">
        <w:tc>
          <w:tcPr>
            <w:tcW w:w="534" w:type="dxa"/>
            <w:vMerge w:val="restart"/>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1408" w:type="dxa"/>
            <w:vMerge w:val="restart"/>
            <w:vAlign w:val="center"/>
          </w:tcPr>
          <w:p w:rsidR="000843C9" w:rsidRPr="00BA42E0" w:rsidRDefault="00326B7B" w:rsidP="00634026">
            <w:pPr>
              <w:pStyle w:val="ConsPlusNormal"/>
              <w:jc w:val="center"/>
              <w:rPr>
                <w:sz w:val="28"/>
                <w:szCs w:val="28"/>
              </w:rPr>
            </w:pPr>
            <w:r w:rsidRPr="00BA42E0">
              <w:rPr>
                <w:sz w:val="28"/>
                <w:szCs w:val="28"/>
                <w:lang w:val="ky-KG"/>
              </w:rPr>
              <w:t>Орнотуу н</w:t>
            </w:r>
            <w:r w:rsidR="000843C9" w:rsidRPr="00BA42E0">
              <w:rPr>
                <w:sz w:val="28"/>
                <w:szCs w:val="28"/>
              </w:rPr>
              <w:t>омер</w:t>
            </w:r>
            <w:r w:rsidRPr="00BA42E0">
              <w:rPr>
                <w:sz w:val="28"/>
                <w:szCs w:val="28"/>
                <w:lang w:val="ky-KG"/>
              </w:rPr>
              <w:t>и</w:t>
            </w:r>
          </w:p>
        </w:tc>
        <w:tc>
          <w:tcPr>
            <w:tcW w:w="1314" w:type="dxa"/>
            <w:vMerge w:val="restart"/>
            <w:vAlign w:val="center"/>
          </w:tcPr>
          <w:p w:rsidR="000843C9" w:rsidRPr="00BA42E0" w:rsidRDefault="00326B7B" w:rsidP="00634026">
            <w:pPr>
              <w:pStyle w:val="ConsPlusNormal"/>
              <w:jc w:val="center"/>
              <w:rPr>
                <w:sz w:val="28"/>
                <w:szCs w:val="28"/>
              </w:rPr>
            </w:pPr>
            <w:r w:rsidRPr="00BA42E0">
              <w:rPr>
                <w:sz w:val="28"/>
                <w:szCs w:val="28"/>
                <w:lang w:val="ky-KG"/>
              </w:rPr>
              <w:t>Текшерүү д</w:t>
            </w:r>
            <w:r w:rsidR="000843C9" w:rsidRPr="00BA42E0">
              <w:rPr>
                <w:sz w:val="28"/>
                <w:szCs w:val="28"/>
              </w:rPr>
              <w:t>ата</w:t>
            </w:r>
            <w:r w:rsidRPr="00BA42E0">
              <w:rPr>
                <w:sz w:val="28"/>
                <w:szCs w:val="28"/>
                <w:lang w:val="ky-KG"/>
              </w:rPr>
              <w:t>сы</w:t>
            </w:r>
          </w:p>
        </w:tc>
        <w:tc>
          <w:tcPr>
            <w:tcW w:w="2693" w:type="dxa"/>
            <w:gridSpan w:val="2"/>
            <w:vAlign w:val="center"/>
          </w:tcPr>
          <w:p w:rsidR="000843C9" w:rsidRPr="00BA42E0" w:rsidRDefault="000843C9" w:rsidP="00634026">
            <w:pPr>
              <w:pStyle w:val="ConsPlusNormal"/>
              <w:jc w:val="center"/>
              <w:rPr>
                <w:sz w:val="28"/>
                <w:szCs w:val="28"/>
                <w:lang w:val="ky-KG"/>
              </w:rPr>
            </w:pPr>
            <w:r w:rsidRPr="00BA42E0">
              <w:rPr>
                <w:sz w:val="28"/>
                <w:szCs w:val="28"/>
              </w:rPr>
              <w:t>Параметр</w:t>
            </w:r>
            <w:r w:rsidR="00326B7B" w:rsidRPr="00BA42E0">
              <w:rPr>
                <w:sz w:val="28"/>
                <w:szCs w:val="28"/>
                <w:lang w:val="ky-KG"/>
              </w:rPr>
              <w:t>лери</w:t>
            </w:r>
          </w:p>
        </w:tc>
        <w:tc>
          <w:tcPr>
            <w:tcW w:w="3260" w:type="dxa"/>
            <w:gridSpan w:val="2"/>
            <w:vAlign w:val="center"/>
          </w:tcPr>
          <w:p w:rsidR="000843C9" w:rsidRPr="00BA42E0" w:rsidRDefault="00326B7B" w:rsidP="00634026">
            <w:pPr>
              <w:pStyle w:val="ConsPlusNormal"/>
              <w:jc w:val="center"/>
              <w:rPr>
                <w:sz w:val="28"/>
                <w:szCs w:val="28"/>
              </w:rPr>
            </w:pPr>
            <w:r w:rsidRPr="00BA42E0">
              <w:rPr>
                <w:sz w:val="28"/>
                <w:szCs w:val="28"/>
                <w:lang w:val="ky-KG"/>
              </w:rPr>
              <w:t xml:space="preserve">Курулманын орто </w:t>
            </w:r>
            <w:r w:rsidR="000843C9" w:rsidRPr="00BA42E0">
              <w:rPr>
                <w:sz w:val="28"/>
                <w:szCs w:val="28"/>
              </w:rPr>
              <w:t>потенциал</w:t>
            </w:r>
            <w:r w:rsidRPr="00BA42E0">
              <w:rPr>
                <w:sz w:val="28"/>
                <w:szCs w:val="28"/>
                <w:lang w:val="ky-KG"/>
              </w:rPr>
              <w:t>ы</w:t>
            </w:r>
            <w:r w:rsidR="000843C9" w:rsidRPr="00BA42E0">
              <w:rPr>
                <w:sz w:val="28"/>
                <w:szCs w:val="28"/>
              </w:rPr>
              <w:t>, В</w:t>
            </w:r>
          </w:p>
        </w:tc>
        <w:tc>
          <w:tcPr>
            <w:tcW w:w="1559" w:type="dxa"/>
            <w:vMerge w:val="restart"/>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FB127E">
        <w:tc>
          <w:tcPr>
            <w:tcW w:w="534" w:type="dxa"/>
            <w:vMerge/>
          </w:tcPr>
          <w:p w:rsidR="000843C9" w:rsidRPr="00BA42E0" w:rsidRDefault="000843C9" w:rsidP="00634026">
            <w:pPr>
              <w:rPr>
                <w:rFonts w:cs="Times New Roman"/>
                <w:sz w:val="28"/>
                <w:szCs w:val="28"/>
              </w:rPr>
            </w:pPr>
          </w:p>
        </w:tc>
        <w:tc>
          <w:tcPr>
            <w:tcW w:w="1408" w:type="dxa"/>
            <w:vMerge/>
          </w:tcPr>
          <w:p w:rsidR="000843C9" w:rsidRPr="00BA42E0" w:rsidRDefault="000843C9" w:rsidP="00634026">
            <w:pPr>
              <w:rPr>
                <w:rFonts w:cs="Times New Roman"/>
                <w:sz w:val="28"/>
                <w:szCs w:val="28"/>
              </w:rPr>
            </w:pPr>
          </w:p>
        </w:tc>
        <w:tc>
          <w:tcPr>
            <w:tcW w:w="1314" w:type="dxa"/>
            <w:vMerge/>
          </w:tcPr>
          <w:p w:rsidR="000843C9" w:rsidRPr="00BA42E0" w:rsidRDefault="000843C9" w:rsidP="00634026">
            <w:pPr>
              <w:rPr>
                <w:rFonts w:cs="Times New Roman"/>
                <w:sz w:val="28"/>
                <w:szCs w:val="28"/>
              </w:rPr>
            </w:pPr>
          </w:p>
        </w:tc>
        <w:tc>
          <w:tcPr>
            <w:tcW w:w="1134" w:type="dxa"/>
            <w:vAlign w:val="center"/>
          </w:tcPr>
          <w:p w:rsidR="000843C9" w:rsidRPr="00BA42E0" w:rsidRDefault="00326B7B" w:rsidP="00634026">
            <w:pPr>
              <w:pStyle w:val="ConsPlusNormal"/>
              <w:jc w:val="center"/>
              <w:rPr>
                <w:sz w:val="28"/>
                <w:szCs w:val="28"/>
              </w:rPr>
            </w:pPr>
            <w:r w:rsidRPr="00BA42E0">
              <w:rPr>
                <w:sz w:val="28"/>
                <w:szCs w:val="28"/>
                <w:lang w:val="ky-KG"/>
              </w:rPr>
              <w:t>т</w:t>
            </w:r>
            <w:r w:rsidR="000843C9" w:rsidRPr="00BA42E0">
              <w:rPr>
                <w:sz w:val="28"/>
                <w:szCs w:val="28"/>
              </w:rPr>
              <w:t>ок</w:t>
            </w:r>
            <w:r w:rsidRPr="00BA42E0">
              <w:rPr>
                <w:sz w:val="28"/>
                <w:szCs w:val="28"/>
                <w:lang w:val="ky-KG"/>
              </w:rPr>
              <w:t>тун үчү</w:t>
            </w:r>
            <w:r w:rsidR="000843C9" w:rsidRPr="00BA42E0">
              <w:rPr>
                <w:sz w:val="28"/>
                <w:szCs w:val="28"/>
              </w:rPr>
              <w:t>, А</w:t>
            </w:r>
          </w:p>
        </w:tc>
        <w:tc>
          <w:tcPr>
            <w:tcW w:w="1559" w:type="dxa"/>
            <w:vAlign w:val="center"/>
          </w:tcPr>
          <w:p w:rsidR="000843C9" w:rsidRPr="00BA42E0" w:rsidRDefault="002F4500" w:rsidP="00634026">
            <w:pPr>
              <w:pStyle w:val="ConsPlusNormal"/>
              <w:jc w:val="center"/>
              <w:rPr>
                <w:sz w:val="28"/>
                <w:szCs w:val="28"/>
              </w:rPr>
            </w:pPr>
            <w:r w:rsidRPr="00BA42E0">
              <w:rPr>
                <w:sz w:val="28"/>
                <w:szCs w:val="28"/>
                <w:lang w:val="ky-KG"/>
              </w:rPr>
              <w:t>коргоочуну</w:t>
            </w:r>
            <w:r w:rsidR="00326B7B" w:rsidRPr="00BA42E0">
              <w:rPr>
                <w:sz w:val="28"/>
                <w:szCs w:val="28"/>
                <w:lang w:val="ky-KG"/>
              </w:rPr>
              <w:t xml:space="preserve"> өчүрүү</w:t>
            </w:r>
            <w:r w:rsidR="00326B7B" w:rsidRPr="00BA42E0">
              <w:rPr>
                <w:sz w:val="28"/>
                <w:szCs w:val="28"/>
              </w:rPr>
              <w:t xml:space="preserve"> потенциал</w:t>
            </w:r>
            <w:r w:rsidR="00326B7B" w:rsidRPr="00BA42E0">
              <w:rPr>
                <w:sz w:val="28"/>
                <w:szCs w:val="28"/>
                <w:lang w:val="ky-KG"/>
              </w:rPr>
              <w:t>ы</w:t>
            </w:r>
            <w:r w:rsidR="000843C9" w:rsidRPr="00BA42E0">
              <w:rPr>
                <w:sz w:val="28"/>
                <w:szCs w:val="28"/>
              </w:rPr>
              <w:t>, В</w:t>
            </w:r>
          </w:p>
        </w:tc>
        <w:tc>
          <w:tcPr>
            <w:tcW w:w="1559" w:type="dxa"/>
            <w:vAlign w:val="center"/>
          </w:tcPr>
          <w:p w:rsidR="000843C9" w:rsidRPr="00BA42E0" w:rsidRDefault="00326B7B" w:rsidP="00634026">
            <w:pPr>
              <w:pStyle w:val="ConsPlusNormal"/>
              <w:jc w:val="center"/>
              <w:rPr>
                <w:sz w:val="28"/>
                <w:szCs w:val="28"/>
                <w:lang w:val="ky-KG"/>
              </w:rPr>
            </w:pPr>
            <w:r w:rsidRPr="00BA42E0">
              <w:rPr>
                <w:sz w:val="28"/>
                <w:szCs w:val="28"/>
                <w:lang w:val="ky-KG"/>
              </w:rPr>
              <w:t>өчүрүлгөн</w:t>
            </w:r>
            <w:r w:rsidR="000843C9" w:rsidRPr="00BA42E0">
              <w:rPr>
                <w:sz w:val="28"/>
                <w:szCs w:val="28"/>
              </w:rPr>
              <w:t xml:space="preserve"> </w:t>
            </w:r>
            <w:r w:rsidR="002F4500" w:rsidRPr="00BA42E0">
              <w:rPr>
                <w:sz w:val="28"/>
                <w:szCs w:val="28"/>
                <w:lang w:val="ky-KG"/>
              </w:rPr>
              <w:t>коргогуч</w:t>
            </w:r>
          </w:p>
        </w:tc>
        <w:tc>
          <w:tcPr>
            <w:tcW w:w="1701" w:type="dxa"/>
            <w:vAlign w:val="center"/>
          </w:tcPr>
          <w:p w:rsidR="000843C9" w:rsidRPr="00BA42E0" w:rsidRDefault="00326B7B" w:rsidP="00634026">
            <w:pPr>
              <w:pStyle w:val="ConsPlusNormal"/>
              <w:jc w:val="center"/>
              <w:rPr>
                <w:sz w:val="28"/>
                <w:szCs w:val="28"/>
                <w:lang w:val="ky-KG"/>
              </w:rPr>
            </w:pPr>
            <w:r w:rsidRPr="00BA42E0">
              <w:rPr>
                <w:sz w:val="28"/>
                <w:szCs w:val="28"/>
                <w:lang w:val="ky-KG"/>
              </w:rPr>
              <w:t>күйгүзүлгөн</w:t>
            </w:r>
            <w:r w:rsidR="000843C9" w:rsidRPr="00BA42E0">
              <w:rPr>
                <w:sz w:val="28"/>
                <w:szCs w:val="28"/>
              </w:rPr>
              <w:t xml:space="preserve"> </w:t>
            </w:r>
            <w:r w:rsidR="002F4500" w:rsidRPr="00BA42E0">
              <w:rPr>
                <w:sz w:val="28"/>
                <w:szCs w:val="28"/>
                <w:lang w:val="ky-KG"/>
              </w:rPr>
              <w:t>коргогуч</w:t>
            </w:r>
          </w:p>
        </w:tc>
        <w:tc>
          <w:tcPr>
            <w:tcW w:w="1559" w:type="dxa"/>
            <w:vMerge/>
          </w:tcPr>
          <w:p w:rsidR="000843C9" w:rsidRPr="00BA42E0" w:rsidRDefault="000843C9" w:rsidP="00634026">
            <w:pPr>
              <w:rPr>
                <w:rFonts w:cs="Times New Roman"/>
                <w:sz w:val="28"/>
                <w:szCs w:val="28"/>
              </w:rPr>
            </w:pPr>
          </w:p>
        </w:tc>
      </w:tr>
      <w:tr w:rsidR="000843C9" w:rsidRPr="00BA42E0" w:rsidTr="00FB127E">
        <w:tc>
          <w:tcPr>
            <w:tcW w:w="534"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408"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314"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559"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559"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701"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1559" w:type="dxa"/>
            <w:vAlign w:val="center"/>
          </w:tcPr>
          <w:p w:rsidR="000843C9" w:rsidRPr="00BA42E0" w:rsidRDefault="000843C9" w:rsidP="00634026">
            <w:pPr>
              <w:pStyle w:val="ConsPlusNormal"/>
              <w:jc w:val="center"/>
              <w:rPr>
                <w:sz w:val="28"/>
                <w:szCs w:val="28"/>
              </w:rPr>
            </w:pPr>
            <w:r w:rsidRPr="00BA42E0">
              <w:rPr>
                <w:sz w:val="28"/>
                <w:szCs w:val="28"/>
              </w:rPr>
              <w:t>8</w:t>
            </w:r>
          </w:p>
        </w:tc>
      </w:tr>
    </w:tbl>
    <w:p w:rsidR="000843C9" w:rsidRPr="00BA42E0" w:rsidRDefault="000843C9" w:rsidP="00634026">
      <w:pPr>
        <w:rPr>
          <w:rFonts w:cs="Times New Roman"/>
          <w:sz w:val="28"/>
          <w:szCs w:val="28"/>
        </w:rPr>
        <w:sectPr w:rsidR="000843C9" w:rsidRPr="00BA42E0" w:rsidSect="00CE77EF">
          <w:pgSz w:w="11905" w:h="16838"/>
          <w:pgMar w:top="1134" w:right="1701" w:bottom="1134" w:left="851" w:header="0" w:footer="341" w:gutter="0"/>
          <w:cols w:space="720"/>
        </w:sectPr>
      </w:pPr>
    </w:p>
    <w:p w:rsidR="00326B7B" w:rsidRPr="00D04E36" w:rsidRDefault="00326B7B" w:rsidP="00634026">
      <w:pPr>
        <w:pStyle w:val="ConsPlusNormal"/>
        <w:jc w:val="right"/>
        <w:outlineLvl w:val="2"/>
        <w:rPr>
          <w:b/>
          <w:sz w:val="28"/>
          <w:szCs w:val="28"/>
          <w:lang w:val="ky-KG"/>
        </w:rPr>
      </w:pPr>
      <w:r w:rsidRPr="00D04E36">
        <w:rPr>
          <w:b/>
          <w:sz w:val="28"/>
          <w:szCs w:val="28"/>
          <w:lang w:val="ky-KG"/>
        </w:rPr>
        <w:lastRenderedPageBreak/>
        <w:t>Долбоордук коргоо орнотмосунун</w:t>
      </w:r>
    </w:p>
    <w:p w:rsidR="000843C9" w:rsidRPr="00D04E36" w:rsidRDefault="00326B7B" w:rsidP="00326B7B">
      <w:pPr>
        <w:pStyle w:val="ConsPlusNormal"/>
        <w:jc w:val="right"/>
        <w:outlineLvl w:val="2"/>
        <w:rPr>
          <w:b/>
          <w:sz w:val="28"/>
          <w:szCs w:val="28"/>
        </w:rPr>
      </w:pPr>
      <w:r w:rsidRPr="00D04E36">
        <w:rPr>
          <w:b/>
          <w:sz w:val="28"/>
          <w:szCs w:val="28"/>
          <w:lang w:val="ky-KG"/>
        </w:rPr>
        <w:t>п</w:t>
      </w:r>
      <w:r w:rsidRPr="00D04E36">
        <w:rPr>
          <w:b/>
          <w:sz w:val="28"/>
          <w:szCs w:val="28"/>
        </w:rPr>
        <w:t>аспорту</w:t>
      </w:r>
      <w:r w:rsidRPr="00D04E36">
        <w:rPr>
          <w:b/>
          <w:sz w:val="28"/>
          <w:szCs w:val="28"/>
          <w:lang w:val="ky-KG"/>
        </w:rPr>
        <w:t xml:space="preserve">на </w:t>
      </w:r>
      <w:r w:rsidR="00BE260D" w:rsidRPr="00D04E36">
        <w:rPr>
          <w:b/>
          <w:sz w:val="28"/>
          <w:szCs w:val="28"/>
        </w:rPr>
        <w:t>тиркеме</w:t>
      </w:r>
      <w:r w:rsidR="000843C9" w:rsidRPr="00D04E36">
        <w:rPr>
          <w:b/>
          <w:sz w:val="28"/>
          <w:szCs w:val="28"/>
        </w:rPr>
        <w:t xml:space="preserve"> </w:t>
      </w:r>
    </w:p>
    <w:p w:rsidR="000843C9" w:rsidRPr="00BA42E0" w:rsidRDefault="000843C9" w:rsidP="00634026">
      <w:pPr>
        <w:pStyle w:val="ConsPlusNormal"/>
        <w:jc w:val="both"/>
        <w:rPr>
          <w:sz w:val="28"/>
          <w:szCs w:val="28"/>
        </w:rPr>
      </w:pPr>
    </w:p>
    <w:p w:rsidR="002B3E0A" w:rsidRPr="00BA42E0" w:rsidRDefault="002B3E0A" w:rsidP="00634026">
      <w:pPr>
        <w:pStyle w:val="ConsPlusTitle"/>
        <w:jc w:val="center"/>
        <w:rPr>
          <w:sz w:val="28"/>
          <w:szCs w:val="28"/>
        </w:rPr>
      </w:pPr>
      <w:r w:rsidRPr="00BA42E0">
        <w:rPr>
          <w:sz w:val="28"/>
          <w:szCs w:val="28"/>
        </w:rPr>
        <w:t>КОРГООЧУ ОРНОТ</w:t>
      </w:r>
      <w:r w:rsidR="002F4500" w:rsidRPr="00BA42E0">
        <w:rPr>
          <w:sz w:val="28"/>
          <w:szCs w:val="28"/>
          <w:lang w:val="ky-KG"/>
        </w:rPr>
        <w:t>МОНУН</w:t>
      </w:r>
      <w:r w:rsidRPr="00BA42E0">
        <w:rPr>
          <w:sz w:val="28"/>
          <w:szCs w:val="28"/>
        </w:rPr>
        <w:t xml:space="preserve"> ЖАЙ</w:t>
      </w:r>
      <w:r w:rsidR="002F4500" w:rsidRPr="00BA42E0">
        <w:rPr>
          <w:sz w:val="28"/>
          <w:szCs w:val="28"/>
          <w:lang w:val="ky-KG"/>
        </w:rPr>
        <w:t>ГАШТЫРУУ</w:t>
      </w:r>
      <w:r w:rsidRPr="00BA42E0">
        <w:rPr>
          <w:sz w:val="28"/>
          <w:szCs w:val="28"/>
        </w:rPr>
        <w:t xml:space="preserve"> ПЛАНЫ (</w:t>
      </w:r>
      <w:r w:rsidR="00B54062" w:rsidRPr="00BA42E0">
        <w:rPr>
          <w:sz w:val="28"/>
          <w:szCs w:val="28"/>
        </w:rPr>
        <w:t>СХЕМА</w:t>
      </w:r>
      <w:r w:rsidRPr="00BA42E0">
        <w:rPr>
          <w:sz w:val="28"/>
          <w:szCs w:val="28"/>
        </w:rPr>
        <w:t>С</w:t>
      </w:r>
      <w:r w:rsidR="00B54062" w:rsidRPr="00BA42E0">
        <w:rPr>
          <w:sz w:val="28"/>
          <w:szCs w:val="28"/>
          <w:lang w:val="ky-KG"/>
        </w:rPr>
        <w:t>Ы</w:t>
      </w:r>
      <w:r w:rsidRPr="00BA42E0">
        <w:rPr>
          <w:sz w:val="28"/>
          <w:szCs w:val="28"/>
        </w:rPr>
        <w:t xml:space="preserve">) </w:t>
      </w:r>
    </w:p>
    <w:p w:rsidR="000843C9" w:rsidRPr="00BA42E0" w:rsidRDefault="000843C9" w:rsidP="00634026">
      <w:pPr>
        <w:pStyle w:val="ConsPlusNormal"/>
        <w:jc w:val="both"/>
        <w:rPr>
          <w:sz w:val="28"/>
          <w:szCs w:val="28"/>
        </w:rPr>
      </w:pPr>
    </w:p>
    <w:p w:rsidR="002B3E0A" w:rsidRPr="00BA42E0" w:rsidRDefault="002F4500" w:rsidP="00634026">
      <w:pPr>
        <w:pStyle w:val="ConsPlusNormal"/>
        <w:jc w:val="center"/>
        <w:rPr>
          <w:b/>
          <w:sz w:val="28"/>
          <w:szCs w:val="28"/>
        </w:rPr>
      </w:pPr>
      <w:r w:rsidRPr="00BA42E0">
        <w:rPr>
          <w:b/>
          <w:sz w:val="28"/>
          <w:szCs w:val="28"/>
          <w:lang w:val="ky-KG"/>
        </w:rPr>
        <w:t xml:space="preserve">Коргоочу орнотмону </w:t>
      </w:r>
      <w:r w:rsidR="00F027FB" w:rsidRPr="00BA42E0">
        <w:rPr>
          <w:b/>
          <w:sz w:val="28"/>
          <w:szCs w:val="28"/>
          <w:lang w:val="ky-KG"/>
        </w:rPr>
        <w:t xml:space="preserve">орнотуунун </w:t>
      </w:r>
      <w:r w:rsidR="00F027FB" w:rsidRPr="00BA42E0">
        <w:rPr>
          <w:b/>
          <w:sz w:val="28"/>
          <w:szCs w:val="28"/>
        </w:rPr>
        <w:t>эксплуатациялык паспортун колдонуу жана толтуруу боюнча кыскача көрсөтмөлөр</w:t>
      </w:r>
    </w:p>
    <w:p w:rsidR="000843C9" w:rsidRPr="00BA42E0" w:rsidRDefault="000843C9" w:rsidP="00634026">
      <w:pPr>
        <w:pStyle w:val="ConsPlusNormal"/>
        <w:jc w:val="both"/>
        <w:rPr>
          <w:sz w:val="28"/>
          <w:szCs w:val="28"/>
        </w:rPr>
      </w:pPr>
    </w:p>
    <w:p w:rsidR="000843C9" w:rsidRPr="00BA42E0" w:rsidRDefault="002B3E0A" w:rsidP="00634026">
      <w:pPr>
        <w:pStyle w:val="ConsPlusNormal"/>
        <w:ind w:firstLine="540"/>
        <w:jc w:val="both"/>
        <w:rPr>
          <w:sz w:val="28"/>
          <w:szCs w:val="28"/>
        </w:rPr>
      </w:pPr>
      <w:r w:rsidRPr="00BA42E0">
        <w:rPr>
          <w:sz w:val="28"/>
          <w:szCs w:val="28"/>
        </w:rPr>
        <w:t>Паспорт ар бир жаңы колдонууга берилген коргоочу коргогучту жазуу үчүн колдонулат.</w:t>
      </w:r>
      <w:r w:rsidR="00F027FB" w:rsidRPr="00BA42E0">
        <w:rPr>
          <w:sz w:val="28"/>
          <w:szCs w:val="28"/>
          <w:lang w:val="ky-KG"/>
        </w:rPr>
        <w:t xml:space="preserve"> </w:t>
      </w:r>
    </w:p>
    <w:p w:rsidR="000843C9" w:rsidRPr="00BA42E0" w:rsidRDefault="002B3E0A" w:rsidP="00634026">
      <w:pPr>
        <w:pStyle w:val="ConsPlusNormal"/>
        <w:ind w:firstLine="540"/>
        <w:jc w:val="both"/>
        <w:rPr>
          <w:sz w:val="28"/>
          <w:szCs w:val="28"/>
        </w:rPr>
      </w:pPr>
      <w:r w:rsidRPr="00BA42E0">
        <w:rPr>
          <w:sz w:val="28"/>
          <w:szCs w:val="28"/>
        </w:rPr>
        <w:t xml:space="preserve">Паспортту алгачкы толтуруу коргоочу </w:t>
      </w:r>
      <w:r w:rsidR="00F027FB" w:rsidRPr="00BA42E0">
        <w:rPr>
          <w:sz w:val="28"/>
          <w:szCs w:val="28"/>
          <w:lang w:val="ky-KG"/>
        </w:rPr>
        <w:t>орнотмону</w:t>
      </w:r>
      <w:r w:rsidRPr="00BA42E0">
        <w:rPr>
          <w:sz w:val="28"/>
          <w:szCs w:val="28"/>
        </w:rPr>
        <w:t xml:space="preserve">н ээси жана (же) ыйгарым укуктуу адам тарабынан жүргүзүлөт. Андагы кийинки жазууларды </w:t>
      </w:r>
      <w:r w:rsidR="00F027FB" w:rsidRPr="00BA42E0">
        <w:rPr>
          <w:sz w:val="28"/>
          <w:szCs w:val="28"/>
          <w:lang w:val="ky-KG"/>
        </w:rPr>
        <w:t>коргоочу</w:t>
      </w:r>
      <w:r w:rsidRPr="00BA42E0">
        <w:rPr>
          <w:sz w:val="28"/>
          <w:szCs w:val="28"/>
        </w:rPr>
        <w:t xml:space="preserve"> орнотмону тейлөөнү жүргүзүүчү уюм жүргүзөт жана тиешелүү кызматтын жетекчиси текшерет.</w:t>
      </w:r>
    </w:p>
    <w:p w:rsidR="000843C9" w:rsidRPr="00BA42E0" w:rsidRDefault="00A567F6" w:rsidP="00634026">
      <w:pPr>
        <w:pStyle w:val="ConsPlusNormal"/>
        <w:ind w:firstLine="540"/>
        <w:jc w:val="both"/>
        <w:rPr>
          <w:sz w:val="28"/>
          <w:szCs w:val="28"/>
        </w:rPr>
      </w:pPr>
      <w:r w:rsidRPr="00BA42E0">
        <w:rPr>
          <w:sz w:val="28"/>
          <w:szCs w:val="28"/>
        </w:rPr>
        <w:t xml:space="preserve">Ар бир паспортко номер берилет, ал паспорттун титулдук барагына жазылат. </w:t>
      </w:r>
      <w:r w:rsidR="002B3E0A" w:rsidRPr="00BA42E0">
        <w:rPr>
          <w:sz w:val="28"/>
          <w:szCs w:val="28"/>
        </w:rPr>
        <w:t xml:space="preserve">Ошондой эле, паспорттун титулдук баракчасында газ бөлүштүрүү тутумунун жана газды керектөөчү жайлардын коопсуз иштеши үчүн жооптуу адамдын фамилиясы, инициалдары жана </w:t>
      </w:r>
      <w:r w:rsidR="00F027FB" w:rsidRPr="00BA42E0">
        <w:rPr>
          <w:sz w:val="28"/>
          <w:szCs w:val="28"/>
          <w:lang w:val="ky-KG"/>
        </w:rPr>
        <w:t>колу</w:t>
      </w:r>
      <w:r w:rsidR="002B3E0A" w:rsidRPr="00BA42E0">
        <w:rPr>
          <w:sz w:val="28"/>
          <w:szCs w:val="28"/>
        </w:rPr>
        <w:t xml:space="preserve">, ал эми газ менен камсыздоочу уюм үчүн - тиешелүү кызматтын аталышы, тейлөө үчүн коргонуучу коргоону орнотууну кабыл алган </w:t>
      </w:r>
      <w:r w:rsidR="00247D33" w:rsidRPr="00BA42E0">
        <w:rPr>
          <w:sz w:val="28"/>
          <w:szCs w:val="28"/>
        </w:rPr>
        <w:t>уста</w:t>
      </w:r>
      <w:r w:rsidR="00F027FB" w:rsidRPr="00BA42E0">
        <w:rPr>
          <w:sz w:val="28"/>
          <w:szCs w:val="28"/>
          <w:lang w:val="ky-KG"/>
        </w:rPr>
        <w:t>ны</w:t>
      </w:r>
      <w:r w:rsidR="002B3E0A" w:rsidRPr="00BA42E0">
        <w:rPr>
          <w:sz w:val="28"/>
          <w:szCs w:val="28"/>
        </w:rPr>
        <w:t xml:space="preserve">н фамилиясы, инициалдары жана </w:t>
      </w:r>
      <w:r w:rsidR="00F027FB" w:rsidRPr="00BA42E0">
        <w:rPr>
          <w:sz w:val="28"/>
          <w:szCs w:val="28"/>
          <w:lang w:val="ky-KG"/>
        </w:rPr>
        <w:t>колу</w:t>
      </w:r>
      <w:r w:rsidR="002B3E0A" w:rsidRPr="00BA42E0">
        <w:rPr>
          <w:sz w:val="28"/>
          <w:szCs w:val="28"/>
        </w:rPr>
        <w:t xml:space="preserve"> көрсөтүлүп, тиешелүү жетекчи тарабынан текшерилет.</w:t>
      </w:r>
    </w:p>
    <w:p w:rsidR="000843C9" w:rsidRPr="00BA42E0" w:rsidRDefault="002B3E0A" w:rsidP="00634026">
      <w:pPr>
        <w:pStyle w:val="ConsPlusNormal"/>
        <w:ind w:firstLine="540"/>
        <w:jc w:val="both"/>
        <w:rPr>
          <w:sz w:val="28"/>
          <w:szCs w:val="28"/>
        </w:rPr>
      </w:pPr>
      <w:r w:rsidRPr="00BA42E0">
        <w:rPr>
          <w:sz w:val="28"/>
          <w:szCs w:val="28"/>
        </w:rPr>
        <w:t>Маалыматтар коргоочу шайман кабыл алынгандан кийин жана аткаруучу-техникалык документтердин негизинде ишке киргизилгенден кийин киргизилет.</w:t>
      </w:r>
    </w:p>
    <w:p w:rsidR="000843C9" w:rsidRPr="00BA42E0" w:rsidRDefault="002B3E0A" w:rsidP="00634026">
      <w:pPr>
        <w:pStyle w:val="ConsPlusNormal"/>
        <w:ind w:firstLine="540"/>
        <w:jc w:val="both"/>
        <w:rPr>
          <w:sz w:val="28"/>
          <w:szCs w:val="28"/>
        </w:rPr>
      </w:pPr>
      <w:r w:rsidRPr="00BA42E0">
        <w:rPr>
          <w:sz w:val="28"/>
          <w:szCs w:val="28"/>
        </w:rPr>
        <w:t>3-</w:t>
      </w:r>
      <w:r w:rsidR="00F027FB" w:rsidRPr="00BA42E0">
        <w:rPr>
          <w:sz w:val="28"/>
          <w:szCs w:val="28"/>
        </w:rPr>
        <w:t xml:space="preserve"> пунктта</w:t>
      </w:r>
      <w:r w:rsidRPr="00BA42E0">
        <w:rPr>
          <w:sz w:val="28"/>
          <w:szCs w:val="28"/>
        </w:rPr>
        <w:t xml:space="preserve"> корголуучу объект жөнүндө маалыматтар жазылат: газ түтүгү (диаметри, узундугу, изоляциянын түрү, ишке киргизилген күнү), бактар (саны, бирдиктин кубаттуулугу, изоляциянын түрү, ишке киргизилген күнү).</w:t>
      </w:r>
    </w:p>
    <w:p w:rsidR="000843C9" w:rsidRPr="00BA42E0" w:rsidRDefault="002B3E0A" w:rsidP="00634026">
      <w:pPr>
        <w:pStyle w:val="ConsPlusNormal"/>
        <w:ind w:firstLine="540"/>
        <w:jc w:val="both"/>
        <w:rPr>
          <w:sz w:val="28"/>
          <w:szCs w:val="28"/>
        </w:rPr>
      </w:pPr>
      <w:r w:rsidRPr="00BA42E0">
        <w:rPr>
          <w:sz w:val="28"/>
          <w:szCs w:val="28"/>
        </w:rPr>
        <w:t>8-пунктта коргоочунун күйгүзүлгөн жана өчүрүлгөн коргоочу менен туташкан жериндеги газ түтүгүнүн потенциалын жерге карата өлчөө натыйжалары жазылган.</w:t>
      </w:r>
    </w:p>
    <w:p w:rsidR="0048080E" w:rsidRPr="00BA42E0" w:rsidRDefault="002B3E0A" w:rsidP="00634026">
      <w:pPr>
        <w:pStyle w:val="ConsPlusNormal"/>
        <w:ind w:firstLine="540"/>
        <w:jc w:val="both"/>
        <w:rPr>
          <w:sz w:val="28"/>
          <w:szCs w:val="28"/>
        </w:rPr>
      </w:pPr>
      <w:r w:rsidRPr="00BA42E0">
        <w:rPr>
          <w:sz w:val="28"/>
          <w:szCs w:val="28"/>
        </w:rPr>
        <w:t xml:space="preserve">Коргоочу орнотмонун эксплуатациялык паспорту бир нускада толтурулат жана газ менен камсыздоочу уюмдун тиешелүү кызматында же электрдик коргонуу инструментинин ээсинин жана (же) анын ыйгарым укуктуу адамынын архивинде сакталат. Аткаруучу жана техникалык документтер, жабдуулардын паспорттору паспорт менен кошо сакталат. </w:t>
      </w:r>
    </w:p>
    <w:p w:rsidR="00337B7B" w:rsidRPr="00BA42E0" w:rsidRDefault="002B3E0A" w:rsidP="0048080E">
      <w:pPr>
        <w:pStyle w:val="ConsPlusNormal"/>
        <w:ind w:firstLine="540"/>
        <w:jc w:val="both"/>
        <w:rPr>
          <w:sz w:val="28"/>
          <w:szCs w:val="28"/>
        </w:rPr>
      </w:pPr>
      <w:r w:rsidRPr="00BA42E0">
        <w:rPr>
          <w:sz w:val="28"/>
          <w:szCs w:val="28"/>
        </w:rPr>
        <w:t>Паспортко схемалык диаграмма жана коргоочу орнотууну жайгаштыруу планы тиркелет.</w:t>
      </w:r>
      <w:r w:rsidR="0048080E" w:rsidRPr="00BA42E0">
        <w:rPr>
          <w:sz w:val="28"/>
          <w:szCs w:val="28"/>
          <w:lang w:val="ky-KG"/>
        </w:rPr>
        <w:t xml:space="preserve"> </w:t>
      </w: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B9178C" w:rsidRPr="00BA42E0" w:rsidRDefault="00B9178C" w:rsidP="00634026">
      <w:pPr>
        <w:pStyle w:val="ConsPlusNormal"/>
        <w:jc w:val="right"/>
        <w:outlineLvl w:val="1"/>
        <w:rPr>
          <w:sz w:val="28"/>
          <w:szCs w:val="28"/>
        </w:rPr>
      </w:pPr>
    </w:p>
    <w:p w:rsidR="0048080E" w:rsidRPr="00BA42E0" w:rsidRDefault="0048080E" w:rsidP="00634026">
      <w:pPr>
        <w:pStyle w:val="ConsPlusNormal"/>
        <w:jc w:val="right"/>
        <w:outlineLvl w:val="1"/>
        <w:rPr>
          <w:sz w:val="28"/>
          <w:szCs w:val="28"/>
        </w:rPr>
      </w:pPr>
    </w:p>
    <w:p w:rsidR="0048080E" w:rsidRPr="00BA42E0" w:rsidRDefault="0048080E" w:rsidP="00634026">
      <w:pPr>
        <w:pStyle w:val="ConsPlusNormal"/>
        <w:jc w:val="right"/>
        <w:outlineLvl w:val="1"/>
        <w:rPr>
          <w:sz w:val="28"/>
          <w:szCs w:val="28"/>
        </w:rPr>
      </w:pPr>
    </w:p>
    <w:p w:rsidR="0048080E" w:rsidRPr="00BA42E0" w:rsidRDefault="0048080E" w:rsidP="00634026">
      <w:pPr>
        <w:pStyle w:val="ConsPlusNormal"/>
        <w:jc w:val="right"/>
        <w:outlineLvl w:val="1"/>
        <w:rPr>
          <w:sz w:val="28"/>
          <w:szCs w:val="28"/>
        </w:rPr>
      </w:pPr>
    </w:p>
    <w:p w:rsidR="0048080E" w:rsidRPr="00BA42E0" w:rsidRDefault="0048080E" w:rsidP="00634026">
      <w:pPr>
        <w:pStyle w:val="ConsPlusNormal"/>
        <w:jc w:val="right"/>
        <w:outlineLvl w:val="1"/>
        <w:rPr>
          <w:sz w:val="28"/>
          <w:szCs w:val="28"/>
        </w:rPr>
      </w:pPr>
    </w:p>
    <w:p w:rsidR="00FB4B16" w:rsidRPr="00D04E36" w:rsidRDefault="00FB4B16" w:rsidP="00FB4B16">
      <w:pPr>
        <w:pStyle w:val="ConsPlusNormal"/>
        <w:ind w:left="5670" w:firstLine="142"/>
        <w:jc w:val="both"/>
        <w:rPr>
          <w:b/>
          <w:sz w:val="28"/>
          <w:szCs w:val="28"/>
        </w:rPr>
      </w:pPr>
      <w:r w:rsidRPr="00D04E36">
        <w:rPr>
          <w:b/>
          <w:sz w:val="28"/>
          <w:szCs w:val="28"/>
        </w:rPr>
        <w:lastRenderedPageBreak/>
        <w:t xml:space="preserve">Газ </w:t>
      </w:r>
      <w:r w:rsidRPr="00D04E36">
        <w:rPr>
          <w:b/>
          <w:sz w:val="28"/>
          <w:szCs w:val="28"/>
          <w:lang w:val="ky-KG"/>
        </w:rPr>
        <w:t>чарбас</w:t>
      </w:r>
      <w:r w:rsidRPr="00D04E36">
        <w:rPr>
          <w:b/>
          <w:sz w:val="28"/>
          <w:szCs w:val="28"/>
        </w:rPr>
        <w:t xml:space="preserve">ындагы </w:t>
      </w:r>
    </w:p>
    <w:p w:rsidR="00FB4B16" w:rsidRPr="00D04E36" w:rsidRDefault="00FB4B16" w:rsidP="00FB4B16">
      <w:pPr>
        <w:autoSpaceDE w:val="0"/>
        <w:autoSpaceDN w:val="0"/>
        <w:adjustRightInd w:val="0"/>
        <w:ind w:left="5812" w:right="848"/>
        <w:jc w:val="both"/>
        <w:rPr>
          <w:rFonts w:eastAsia="Times New Roman" w:cs="Times New Roman"/>
          <w:b/>
          <w:sz w:val="28"/>
          <w:szCs w:val="28"/>
          <w:lang w:val="ky-KG" w:eastAsia="ru-RU"/>
        </w:rPr>
      </w:pPr>
      <w:r w:rsidRPr="00D04E36">
        <w:rPr>
          <w:rFonts w:eastAsia="Times New Roman" w:cs="Times New Roman"/>
          <w:b/>
          <w:sz w:val="28"/>
          <w:szCs w:val="28"/>
          <w:lang w:eastAsia="ru-RU"/>
        </w:rPr>
        <w:t>Өнөр жай коопсуздугунун эрежелерине</w:t>
      </w:r>
      <w:r w:rsidRPr="00D04E36">
        <w:rPr>
          <w:rFonts w:eastAsia="Times New Roman" w:cs="Times New Roman"/>
          <w:b/>
          <w:sz w:val="28"/>
          <w:szCs w:val="28"/>
          <w:lang w:val="ky-KG" w:eastAsia="ru-RU"/>
        </w:rPr>
        <w:t xml:space="preserve"> </w:t>
      </w:r>
    </w:p>
    <w:p w:rsidR="00FB4B16" w:rsidRPr="00D04E36" w:rsidRDefault="00FB4B16" w:rsidP="00D04E36">
      <w:pPr>
        <w:pStyle w:val="ConsPlusNormal"/>
        <w:ind w:left="3540" w:right="600" w:firstLine="571"/>
        <w:jc w:val="right"/>
        <w:rPr>
          <w:b/>
          <w:sz w:val="28"/>
          <w:szCs w:val="28"/>
          <w:lang w:val="ky-KG"/>
        </w:rPr>
      </w:pPr>
      <w:r w:rsidRPr="00D04E36">
        <w:rPr>
          <w:b/>
          <w:bCs/>
          <w:color w:val="000000"/>
          <w:sz w:val="28"/>
          <w:szCs w:val="28"/>
          <w:lang w:val="ky-KG"/>
        </w:rPr>
        <w:t xml:space="preserve">13-тиркеме </w:t>
      </w:r>
    </w:p>
    <w:p w:rsidR="000914A4" w:rsidRPr="00BA42E0" w:rsidRDefault="000914A4" w:rsidP="00337B7B">
      <w:pPr>
        <w:pStyle w:val="ConsPlusNormal"/>
        <w:ind w:left="4678" w:right="1701" w:firstLine="709"/>
        <w:jc w:val="center"/>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F228EE" w:rsidP="00337B7B">
      <w:pPr>
        <w:pStyle w:val="ConsPlusTitle"/>
        <w:jc w:val="center"/>
        <w:rPr>
          <w:sz w:val="28"/>
          <w:szCs w:val="28"/>
          <w:lang w:val="ky-KG"/>
        </w:rPr>
      </w:pPr>
      <w:bookmarkStart w:id="81" w:name="P3789"/>
      <w:bookmarkEnd w:id="81"/>
      <w:r w:rsidRPr="00BA42E0">
        <w:rPr>
          <w:sz w:val="28"/>
          <w:szCs w:val="28"/>
          <w:lang w:val="ky-KG"/>
        </w:rPr>
        <w:t>ЖЕР АСТЫНДАГЫ ГАЗ ТҮТҮКТӨРҮНҮН ЖОЛДОРУН АЙЛАНЫП ӨТҮҮНҮН МЕЗГИЛДҮҮЛҮГҮ</w:t>
      </w:r>
    </w:p>
    <w:p w:rsidR="000843C9" w:rsidRPr="00BA42E0" w:rsidRDefault="000843C9" w:rsidP="00634026">
      <w:pPr>
        <w:pStyle w:val="ConsPlusNormal"/>
        <w:jc w:val="both"/>
        <w:rPr>
          <w:sz w:val="28"/>
          <w:szCs w:val="28"/>
          <w:lang w:val="ky-KG"/>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761"/>
        <w:gridCol w:w="2041"/>
        <w:gridCol w:w="2861"/>
      </w:tblGrid>
      <w:tr w:rsidR="000843C9" w:rsidRPr="00BA42E0" w:rsidTr="000A56A5">
        <w:tc>
          <w:tcPr>
            <w:tcW w:w="3397" w:type="dxa"/>
            <w:vAlign w:val="center"/>
          </w:tcPr>
          <w:p w:rsidR="000843C9" w:rsidRPr="00BA42E0" w:rsidRDefault="000843C9" w:rsidP="00634026">
            <w:pPr>
              <w:pStyle w:val="ConsPlusNormal"/>
              <w:jc w:val="center"/>
              <w:rPr>
                <w:sz w:val="28"/>
                <w:szCs w:val="28"/>
              </w:rPr>
            </w:pPr>
            <w:r w:rsidRPr="00BA42E0">
              <w:rPr>
                <w:sz w:val="28"/>
                <w:szCs w:val="28"/>
              </w:rPr>
              <w:t>Газ</w:t>
            </w:r>
            <w:r w:rsidR="00F228EE" w:rsidRPr="00BA42E0">
              <w:rPr>
                <w:sz w:val="28"/>
                <w:szCs w:val="28"/>
                <w:lang w:val="ky-KG"/>
              </w:rPr>
              <w:t xml:space="preserve"> түтүктөрү</w:t>
            </w:r>
          </w:p>
        </w:tc>
        <w:tc>
          <w:tcPr>
            <w:tcW w:w="1761" w:type="dxa"/>
            <w:vAlign w:val="center"/>
          </w:tcPr>
          <w:p w:rsidR="000843C9" w:rsidRPr="00BA42E0" w:rsidRDefault="00F54AC0" w:rsidP="00634026">
            <w:pPr>
              <w:pStyle w:val="ConsPlusNormal"/>
              <w:jc w:val="center"/>
              <w:rPr>
                <w:sz w:val="28"/>
                <w:szCs w:val="28"/>
              </w:rPr>
            </w:pPr>
            <w:r w:rsidRPr="00BA42E0">
              <w:rPr>
                <w:sz w:val="28"/>
                <w:szCs w:val="28"/>
              </w:rPr>
              <w:t>Шаарлардын жана шаарчалардын курулган аймактарында төмөнкү басым</w:t>
            </w:r>
            <w:r w:rsidR="00F228EE" w:rsidRPr="00BA42E0">
              <w:rPr>
                <w:sz w:val="28"/>
                <w:szCs w:val="28"/>
                <w:lang w:val="ky-KG"/>
              </w:rPr>
              <w:t xml:space="preserve"> </w:t>
            </w:r>
          </w:p>
        </w:tc>
        <w:tc>
          <w:tcPr>
            <w:tcW w:w="2041" w:type="dxa"/>
            <w:vAlign w:val="center"/>
          </w:tcPr>
          <w:p w:rsidR="000843C9" w:rsidRPr="00BA42E0" w:rsidRDefault="00F54AC0" w:rsidP="00634026">
            <w:pPr>
              <w:pStyle w:val="ConsPlusNormal"/>
              <w:jc w:val="center"/>
              <w:rPr>
                <w:sz w:val="28"/>
                <w:szCs w:val="28"/>
              </w:rPr>
            </w:pPr>
            <w:r w:rsidRPr="00BA42E0">
              <w:rPr>
                <w:sz w:val="28"/>
                <w:szCs w:val="28"/>
              </w:rPr>
              <w:t xml:space="preserve">Шаарлардын жана шаарчалардын курулган бөлүгүндө жогорку жана орто басым </w:t>
            </w:r>
          </w:p>
        </w:tc>
        <w:tc>
          <w:tcPr>
            <w:tcW w:w="2861" w:type="dxa"/>
            <w:vAlign w:val="center"/>
          </w:tcPr>
          <w:p w:rsidR="000843C9" w:rsidRPr="00BA42E0" w:rsidRDefault="00F54AC0" w:rsidP="00F228EE">
            <w:pPr>
              <w:pStyle w:val="ConsPlusNormal"/>
              <w:jc w:val="center"/>
              <w:rPr>
                <w:sz w:val="28"/>
                <w:szCs w:val="28"/>
              </w:rPr>
            </w:pPr>
            <w:r w:rsidRPr="00BA42E0">
              <w:rPr>
                <w:sz w:val="28"/>
                <w:szCs w:val="28"/>
              </w:rPr>
              <w:t xml:space="preserve">Шаарлардын жана шаарчалардын өнүкпөгөн бөлүгүндөгү, ошондой эле калктуу конуштар аралык бардык кысымдар </w:t>
            </w:r>
          </w:p>
        </w:tc>
      </w:tr>
      <w:tr w:rsidR="000843C9" w:rsidRPr="00BA42E0" w:rsidTr="000A56A5">
        <w:tc>
          <w:tcPr>
            <w:tcW w:w="3397" w:type="dxa"/>
          </w:tcPr>
          <w:p w:rsidR="000843C9" w:rsidRPr="00BA42E0" w:rsidRDefault="000843C9" w:rsidP="00634026">
            <w:pPr>
              <w:pStyle w:val="ConsPlusNormal"/>
              <w:jc w:val="center"/>
              <w:rPr>
                <w:sz w:val="28"/>
                <w:szCs w:val="28"/>
              </w:rPr>
            </w:pPr>
            <w:r w:rsidRPr="00BA42E0">
              <w:rPr>
                <w:sz w:val="28"/>
                <w:szCs w:val="28"/>
              </w:rPr>
              <w:t>1</w:t>
            </w:r>
          </w:p>
        </w:tc>
        <w:tc>
          <w:tcPr>
            <w:tcW w:w="1761" w:type="dxa"/>
          </w:tcPr>
          <w:p w:rsidR="000843C9" w:rsidRPr="00BA42E0" w:rsidRDefault="000843C9" w:rsidP="00634026">
            <w:pPr>
              <w:pStyle w:val="ConsPlusNormal"/>
              <w:jc w:val="center"/>
              <w:rPr>
                <w:sz w:val="28"/>
                <w:szCs w:val="28"/>
              </w:rPr>
            </w:pPr>
            <w:r w:rsidRPr="00BA42E0">
              <w:rPr>
                <w:sz w:val="28"/>
                <w:szCs w:val="28"/>
              </w:rPr>
              <w:t>2</w:t>
            </w:r>
          </w:p>
        </w:tc>
        <w:tc>
          <w:tcPr>
            <w:tcW w:w="2041" w:type="dxa"/>
          </w:tcPr>
          <w:p w:rsidR="000843C9" w:rsidRPr="00BA42E0" w:rsidRDefault="000843C9" w:rsidP="00634026">
            <w:pPr>
              <w:pStyle w:val="ConsPlusNormal"/>
              <w:jc w:val="center"/>
              <w:rPr>
                <w:sz w:val="28"/>
                <w:szCs w:val="28"/>
              </w:rPr>
            </w:pPr>
            <w:r w:rsidRPr="00BA42E0">
              <w:rPr>
                <w:sz w:val="28"/>
                <w:szCs w:val="28"/>
              </w:rPr>
              <w:t>3</w:t>
            </w:r>
          </w:p>
        </w:tc>
        <w:tc>
          <w:tcPr>
            <w:tcW w:w="2861" w:type="dxa"/>
          </w:tcPr>
          <w:p w:rsidR="000843C9" w:rsidRPr="00BA42E0" w:rsidRDefault="000843C9" w:rsidP="00634026">
            <w:pPr>
              <w:pStyle w:val="ConsPlusNormal"/>
              <w:jc w:val="center"/>
              <w:rPr>
                <w:sz w:val="28"/>
                <w:szCs w:val="28"/>
              </w:rPr>
            </w:pPr>
            <w:r w:rsidRPr="00BA42E0">
              <w:rPr>
                <w:sz w:val="28"/>
                <w:szCs w:val="28"/>
              </w:rPr>
              <w:t>4</w:t>
            </w:r>
          </w:p>
        </w:tc>
      </w:tr>
      <w:tr w:rsidR="000843C9" w:rsidRPr="00BA42E0" w:rsidTr="000A56A5">
        <w:tc>
          <w:tcPr>
            <w:tcW w:w="10060" w:type="dxa"/>
            <w:gridSpan w:val="4"/>
          </w:tcPr>
          <w:p w:rsidR="000843C9" w:rsidRPr="00BA42E0" w:rsidRDefault="000843C9" w:rsidP="00634026">
            <w:pPr>
              <w:pStyle w:val="ConsPlusNormal"/>
              <w:jc w:val="center"/>
              <w:outlineLvl w:val="2"/>
              <w:rPr>
                <w:sz w:val="28"/>
                <w:szCs w:val="28"/>
                <w:lang w:val="ky-KG"/>
              </w:rPr>
            </w:pPr>
            <w:r w:rsidRPr="00BA42E0">
              <w:rPr>
                <w:sz w:val="28"/>
                <w:szCs w:val="28"/>
              </w:rPr>
              <w:t>1,2 М</w:t>
            </w:r>
            <w:r w:rsidR="00674065" w:rsidRPr="00BA42E0">
              <w:rPr>
                <w:sz w:val="28"/>
                <w:szCs w:val="28"/>
              </w:rPr>
              <w:t>п</w:t>
            </w:r>
            <w:r w:rsidRPr="00BA42E0">
              <w:rPr>
                <w:sz w:val="28"/>
                <w:szCs w:val="28"/>
              </w:rPr>
              <w:t>а</w:t>
            </w:r>
            <w:r w:rsidR="00674065" w:rsidRPr="00BA42E0">
              <w:rPr>
                <w:sz w:val="28"/>
                <w:szCs w:val="28"/>
                <w:lang w:val="ky-KG"/>
              </w:rPr>
              <w:t xml:space="preserve"> чейинки басымы менен газ түтүктөрү</w:t>
            </w:r>
          </w:p>
        </w:tc>
      </w:tr>
      <w:tr w:rsidR="000843C9" w:rsidRPr="00BA42E0" w:rsidTr="000A56A5">
        <w:tc>
          <w:tcPr>
            <w:tcW w:w="3397" w:type="dxa"/>
            <w:vMerge w:val="restart"/>
          </w:tcPr>
          <w:p w:rsidR="00F54AC0" w:rsidRPr="00BA42E0" w:rsidRDefault="00F54AC0" w:rsidP="00634026">
            <w:pPr>
              <w:pStyle w:val="ConsPlusNormal"/>
              <w:rPr>
                <w:sz w:val="28"/>
                <w:szCs w:val="28"/>
              </w:rPr>
            </w:pPr>
            <w:r w:rsidRPr="00BA42E0">
              <w:rPr>
                <w:sz w:val="28"/>
                <w:szCs w:val="28"/>
              </w:rPr>
              <w:t xml:space="preserve">1. Болот газ түтүктөрү, авария жана инциденттер болбогондо 40 жылга чейин иштеп келген </w:t>
            </w:r>
          </w:p>
          <w:p w:rsidR="000843C9" w:rsidRPr="00BA42E0" w:rsidRDefault="000843C9" w:rsidP="00634026">
            <w:pPr>
              <w:pStyle w:val="ConsPlusNormal"/>
              <w:rPr>
                <w:sz w:val="28"/>
                <w:szCs w:val="28"/>
              </w:rPr>
            </w:pPr>
          </w:p>
        </w:tc>
        <w:tc>
          <w:tcPr>
            <w:tcW w:w="6663" w:type="dxa"/>
            <w:gridSpan w:val="3"/>
          </w:tcPr>
          <w:p w:rsidR="000843C9" w:rsidRPr="00BA42E0" w:rsidRDefault="00F54AC0" w:rsidP="00634026">
            <w:pPr>
              <w:pStyle w:val="ConsPlusNormal"/>
              <w:rPr>
                <w:sz w:val="28"/>
                <w:szCs w:val="28"/>
              </w:rPr>
            </w:pPr>
            <w:r w:rsidRPr="00BA42E0">
              <w:rPr>
                <w:sz w:val="28"/>
                <w:szCs w:val="28"/>
              </w:rPr>
              <w:t xml:space="preserve">Газ менен камсыздоочу уюмдун техникалык </w:t>
            </w:r>
            <w:r w:rsidR="0012067C" w:rsidRPr="00BA42E0">
              <w:rPr>
                <w:sz w:val="28"/>
                <w:szCs w:val="28"/>
                <w:lang w:val="ky-KG"/>
              </w:rPr>
              <w:t>жетекчиси</w:t>
            </w:r>
            <w:r w:rsidRPr="00BA42E0">
              <w:rPr>
                <w:sz w:val="28"/>
                <w:szCs w:val="28"/>
              </w:rPr>
              <w:t xml:space="preserve"> тарабынан орнотулган, бирок жок дегенде </w:t>
            </w:r>
          </w:p>
        </w:tc>
      </w:tr>
      <w:tr w:rsidR="000843C9" w:rsidRPr="00BA42E0" w:rsidTr="000A56A5">
        <w:tc>
          <w:tcPr>
            <w:tcW w:w="3397" w:type="dxa"/>
            <w:vMerge/>
          </w:tcPr>
          <w:p w:rsidR="000843C9" w:rsidRPr="00BA42E0" w:rsidRDefault="000843C9" w:rsidP="00634026">
            <w:pPr>
              <w:rPr>
                <w:rFonts w:cs="Times New Roman"/>
                <w:sz w:val="28"/>
                <w:szCs w:val="28"/>
              </w:rPr>
            </w:pPr>
          </w:p>
        </w:tc>
        <w:tc>
          <w:tcPr>
            <w:tcW w:w="1761" w:type="dxa"/>
          </w:tcPr>
          <w:p w:rsidR="000843C9" w:rsidRPr="00BA42E0" w:rsidRDefault="0012067C" w:rsidP="00634026">
            <w:pPr>
              <w:pStyle w:val="ConsPlusNormal"/>
              <w:jc w:val="center"/>
              <w:rPr>
                <w:sz w:val="28"/>
                <w:szCs w:val="28"/>
              </w:rPr>
            </w:pPr>
            <w:r w:rsidRPr="00BA42E0">
              <w:rPr>
                <w:sz w:val="28"/>
                <w:szCs w:val="28"/>
              </w:rPr>
              <w:t>айына 1 жолу</w:t>
            </w:r>
          </w:p>
        </w:tc>
        <w:tc>
          <w:tcPr>
            <w:tcW w:w="2041" w:type="dxa"/>
          </w:tcPr>
          <w:p w:rsidR="000843C9" w:rsidRPr="00BA42E0" w:rsidRDefault="0012067C" w:rsidP="00634026">
            <w:pPr>
              <w:pStyle w:val="ConsPlusNormal"/>
              <w:jc w:val="center"/>
              <w:rPr>
                <w:sz w:val="28"/>
                <w:szCs w:val="28"/>
              </w:rPr>
            </w:pPr>
            <w:r w:rsidRPr="00BA42E0">
              <w:rPr>
                <w:sz w:val="28"/>
                <w:szCs w:val="28"/>
              </w:rPr>
              <w:t>айына 1 жолу</w:t>
            </w:r>
          </w:p>
        </w:tc>
        <w:tc>
          <w:tcPr>
            <w:tcW w:w="2861" w:type="dxa"/>
          </w:tcPr>
          <w:p w:rsidR="000843C9" w:rsidRPr="00BA42E0" w:rsidRDefault="0012067C" w:rsidP="00634026">
            <w:pPr>
              <w:pStyle w:val="ConsPlusNormal"/>
              <w:jc w:val="center"/>
              <w:rPr>
                <w:sz w:val="28"/>
                <w:szCs w:val="28"/>
              </w:rPr>
            </w:pPr>
            <w:r w:rsidRPr="00BA42E0">
              <w:rPr>
                <w:sz w:val="28"/>
                <w:szCs w:val="28"/>
              </w:rPr>
              <w:t>1</w:t>
            </w:r>
            <w:r w:rsidRPr="00BA42E0">
              <w:rPr>
                <w:sz w:val="28"/>
                <w:szCs w:val="28"/>
                <w:lang w:val="ky-KG"/>
              </w:rPr>
              <w:t>-</w:t>
            </w:r>
            <w:r w:rsidRPr="00BA42E0">
              <w:rPr>
                <w:sz w:val="28"/>
                <w:szCs w:val="28"/>
              </w:rPr>
              <w:t>апрел</w:t>
            </w:r>
            <w:r w:rsidRPr="00BA42E0">
              <w:rPr>
                <w:sz w:val="28"/>
                <w:szCs w:val="28"/>
                <w:lang w:val="ky-KG"/>
              </w:rPr>
              <w:t>ден</w:t>
            </w:r>
            <w:r w:rsidRPr="00BA42E0">
              <w:rPr>
                <w:sz w:val="28"/>
                <w:szCs w:val="28"/>
              </w:rPr>
              <w:t xml:space="preserve"> 1</w:t>
            </w:r>
            <w:r w:rsidRPr="00BA42E0">
              <w:rPr>
                <w:sz w:val="28"/>
                <w:szCs w:val="28"/>
                <w:lang w:val="ky-KG"/>
              </w:rPr>
              <w:t>-</w:t>
            </w:r>
            <w:r w:rsidRPr="00BA42E0">
              <w:rPr>
                <w:sz w:val="28"/>
                <w:szCs w:val="28"/>
              </w:rPr>
              <w:t>ноябр</w:t>
            </w:r>
            <w:r w:rsidRPr="00BA42E0">
              <w:rPr>
                <w:sz w:val="28"/>
                <w:szCs w:val="28"/>
                <w:lang w:val="ky-KG"/>
              </w:rPr>
              <w:t>га чейин</w:t>
            </w:r>
            <w:r w:rsidRPr="00BA42E0">
              <w:rPr>
                <w:sz w:val="28"/>
                <w:szCs w:val="28"/>
              </w:rPr>
              <w:t xml:space="preserve"> айына 1 жолу</w:t>
            </w:r>
            <w:r w:rsidR="000843C9" w:rsidRPr="00BA42E0">
              <w:rPr>
                <w:sz w:val="28"/>
                <w:szCs w:val="28"/>
              </w:rPr>
              <w:t xml:space="preserve"> </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2. Болот газ түтүктөрү өтө сезгич метан </w:t>
            </w:r>
            <w:r w:rsidR="005F2548" w:rsidRPr="00BA42E0">
              <w:rPr>
                <w:sz w:val="28"/>
                <w:szCs w:val="28"/>
                <w:lang w:val="ky-KG"/>
              </w:rPr>
              <w:t>коргоочуну</w:t>
            </w:r>
            <w:r w:rsidRPr="00BA42E0">
              <w:rPr>
                <w:sz w:val="28"/>
                <w:szCs w:val="28"/>
              </w:rPr>
              <w:t xml:space="preserve"> колдонуу менен айланып өтүүдө авария жана инциденттер болбогондо 40 жылга чейин иштеген.</w:t>
            </w:r>
          </w:p>
        </w:tc>
        <w:tc>
          <w:tcPr>
            <w:tcW w:w="176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04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3. Бир кабаттуу имараттардын блокторунда өтө сезгич метан детекторлорун айланып өтүүдө авария жана инциденттер болбосо, 40 жылга чейин иштеген болоттон жасалган газ түтүктөрү. </w:t>
            </w:r>
          </w:p>
        </w:tc>
        <w:tc>
          <w:tcPr>
            <w:tcW w:w="176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04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4. Полиэтилен газ </w:t>
            </w:r>
            <w:r w:rsidRPr="00BA42E0">
              <w:rPr>
                <w:sz w:val="28"/>
                <w:szCs w:val="28"/>
              </w:rPr>
              <w:lastRenderedPageBreak/>
              <w:t xml:space="preserve">түтүктөрү авария жана инциденттер болбогондо 50 жылга чейин иштеп келген </w:t>
            </w:r>
          </w:p>
        </w:tc>
        <w:tc>
          <w:tcPr>
            <w:tcW w:w="1761" w:type="dxa"/>
          </w:tcPr>
          <w:p w:rsidR="000843C9" w:rsidRPr="00BA42E0" w:rsidRDefault="0012067C" w:rsidP="00634026">
            <w:pPr>
              <w:pStyle w:val="ConsPlusNormal"/>
              <w:jc w:val="center"/>
              <w:rPr>
                <w:sz w:val="28"/>
                <w:szCs w:val="28"/>
              </w:rPr>
            </w:pPr>
            <w:r w:rsidRPr="00BA42E0">
              <w:rPr>
                <w:sz w:val="28"/>
                <w:szCs w:val="28"/>
              </w:rPr>
              <w:lastRenderedPageBreak/>
              <w:t>айына 1 жолу</w:t>
            </w:r>
          </w:p>
        </w:tc>
        <w:tc>
          <w:tcPr>
            <w:tcW w:w="2041" w:type="dxa"/>
          </w:tcPr>
          <w:p w:rsidR="000843C9" w:rsidRPr="00BA42E0" w:rsidRDefault="0012067C" w:rsidP="00634026">
            <w:pPr>
              <w:pStyle w:val="ConsPlusNormal"/>
              <w:jc w:val="center"/>
              <w:rPr>
                <w:sz w:val="28"/>
                <w:szCs w:val="28"/>
              </w:rPr>
            </w:pPr>
            <w:r w:rsidRPr="00BA42E0">
              <w:rPr>
                <w:sz w:val="28"/>
                <w:szCs w:val="28"/>
              </w:rPr>
              <w:t>айына 1 жолу</w:t>
            </w:r>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lastRenderedPageBreak/>
              <w:t>5. Полиэтилен газ түтүктөрү өтө сезгич метан детекторлорун колдонуу менен айланып өтүүдө авария жана инциденттер болбогондо, 50 жылга чейин иштеген</w:t>
            </w:r>
          </w:p>
        </w:tc>
        <w:tc>
          <w:tcPr>
            <w:tcW w:w="176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04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6. Полиэтилен газ түтүктөрү, өтө сезгич метан детекторлорун колдонуп өтүп жатканда бир кабаттуу имараттардын блокторунда авария жана инциденттер болбогондо, 50 жылга чейин иштеген.</w:t>
            </w:r>
          </w:p>
        </w:tc>
        <w:tc>
          <w:tcPr>
            <w:tcW w:w="176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04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F54AC0" w:rsidP="00634026">
            <w:pPr>
              <w:pStyle w:val="ConsPlusNormal"/>
              <w:rPr>
                <w:sz w:val="28"/>
                <w:szCs w:val="28"/>
              </w:rPr>
            </w:pPr>
            <w:bookmarkStart w:id="82" w:name="P3827"/>
            <w:bookmarkEnd w:id="82"/>
            <w:r w:rsidRPr="00BA42E0">
              <w:rPr>
                <w:sz w:val="28"/>
                <w:szCs w:val="28"/>
              </w:rPr>
              <w:t xml:space="preserve">7. </w:t>
            </w:r>
            <w:r w:rsidR="005F2548" w:rsidRPr="00BA42E0">
              <w:rPr>
                <w:sz w:val="28"/>
                <w:szCs w:val="28"/>
                <w:lang w:val="ky-KG"/>
              </w:rPr>
              <w:t>Топурак</w:t>
            </w:r>
            <w:r w:rsidRPr="00BA42E0">
              <w:rPr>
                <w:sz w:val="28"/>
                <w:szCs w:val="28"/>
              </w:rPr>
              <w:t xml:space="preserve"> агынды агымдардын булактары таасир этүүчү жерде колдонулган болоттон жасалган газ түтүктөрү жогорку коррозияга ээ. </w:t>
            </w:r>
          </w:p>
        </w:tc>
        <w:tc>
          <w:tcPr>
            <w:tcW w:w="1761" w:type="dxa"/>
          </w:tcPr>
          <w:p w:rsidR="000843C9" w:rsidRPr="00BA42E0" w:rsidRDefault="005F2548" w:rsidP="00634026">
            <w:pPr>
              <w:pStyle w:val="ConsPlusNormal"/>
              <w:jc w:val="center"/>
              <w:rPr>
                <w:sz w:val="28"/>
                <w:szCs w:val="28"/>
              </w:rPr>
            </w:pPr>
            <w:r w:rsidRPr="00BA42E0">
              <w:rPr>
                <w:sz w:val="28"/>
                <w:szCs w:val="28"/>
              </w:rPr>
              <w:t>жумасына 1 жолу</w:t>
            </w:r>
          </w:p>
        </w:tc>
        <w:tc>
          <w:tcPr>
            <w:tcW w:w="2041" w:type="dxa"/>
          </w:tcPr>
          <w:p w:rsidR="000843C9" w:rsidRPr="00BA42E0" w:rsidRDefault="005F2548" w:rsidP="00634026">
            <w:pPr>
              <w:pStyle w:val="ConsPlusNormal"/>
              <w:jc w:val="center"/>
              <w:rPr>
                <w:sz w:val="28"/>
                <w:szCs w:val="28"/>
              </w:rPr>
            </w:pPr>
            <w:r w:rsidRPr="00BA42E0">
              <w:rPr>
                <w:sz w:val="28"/>
                <w:szCs w:val="28"/>
              </w:rPr>
              <w:t>жумасына 2 жолу</w:t>
            </w:r>
          </w:p>
        </w:tc>
        <w:tc>
          <w:tcPr>
            <w:tcW w:w="2861" w:type="dxa"/>
          </w:tcPr>
          <w:p w:rsidR="000843C9" w:rsidRPr="00BA42E0" w:rsidRDefault="005F2548" w:rsidP="00634026">
            <w:pPr>
              <w:pStyle w:val="ConsPlusNormal"/>
              <w:jc w:val="center"/>
              <w:rPr>
                <w:sz w:val="28"/>
                <w:szCs w:val="28"/>
              </w:rPr>
            </w:pPr>
            <w:r w:rsidRPr="00BA42E0">
              <w:rPr>
                <w:sz w:val="28"/>
                <w:szCs w:val="28"/>
              </w:rPr>
              <w:t>2 жумада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8. Коргоочу жабуулардын оңдолгон кемчиликтери бар болот газ түтүктөрү </w:t>
            </w:r>
          </w:p>
        </w:tc>
        <w:tc>
          <w:tcPr>
            <w:tcW w:w="1761" w:type="dxa"/>
          </w:tcPr>
          <w:p w:rsidR="000843C9" w:rsidRPr="00BA42E0" w:rsidRDefault="005F2548" w:rsidP="00634026">
            <w:pPr>
              <w:pStyle w:val="ConsPlusNormal"/>
              <w:jc w:val="center"/>
              <w:rPr>
                <w:sz w:val="28"/>
                <w:szCs w:val="28"/>
              </w:rPr>
            </w:pPr>
            <w:r w:rsidRPr="00BA42E0">
              <w:rPr>
                <w:sz w:val="28"/>
                <w:szCs w:val="28"/>
              </w:rPr>
              <w:t>жумасына 1 жолу</w:t>
            </w:r>
          </w:p>
        </w:tc>
        <w:tc>
          <w:tcPr>
            <w:tcW w:w="2041" w:type="dxa"/>
          </w:tcPr>
          <w:p w:rsidR="000843C9" w:rsidRPr="00BA42E0" w:rsidRDefault="005F2548" w:rsidP="00634026">
            <w:pPr>
              <w:pStyle w:val="ConsPlusNormal"/>
              <w:jc w:val="center"/>
              <w:rPr>
                <w:sz w:val="28"/>
                <w:szCs w:val="28"/>
              </w:rPr>
            </w:pPr>
            <w:r w:rsidRPr="00BA42E0">
              <w:rPr>
                <w:sz w:val="28"/>
                <w:szCs w:val="28"/>
              </w:rPr>
              <w:t>жумасына 2 жолу</w:t>
            </w:r>
          </w:p>
        </w:tc>
        <w:tc>
          <w:tcPr>
            <w:tcW w:w="2861" w:type="dxa"/>
          </w:tcPr>
          <w:p w:rsidR="000843C9" w:rsidRPr="00BA42E0" w:rsidRDefault="005F2548" w:rsidP="00634026">
            <w:pPr>
              <w:pStyle w:val="ConsPlusNormal"/>
              <w:jc w:val="center"/>
              <w:rPr>
                <w:sz w:val="28"/>
                <w:szCs w:val="28"/>
              </w:rPr>
            </w:pPr>
            <w:r w:rsidRPr="00BA42E0">
              <w:rPr>
                <w:sz w:val="28"/>
                <w:szCs w:val="28"/>
              </w:rPr>
              <w:t>2 жумада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9. Электр потенциалдарынын оң жана өзгөрмө мааниси бар болот газ түтүктөрү </w:t>
            </w:r>
          </w:p>
        </w:tc>
        <w:tc>
          <w:tcPr>
            <w:tcW w:w="1761" w:type="dxa"/>
          </w:tcPr>
          <w:p w:rsidR="000843C9" w:rsidRPr="00BA42E0" w:rsidRDefault="005F2548" w:rsidP="00634026">
            <w:pPr>
              <w:pStyle w:val="ConsPlusNormal"/>
              <w:jc w:val="center"/>
              <w:rPr>
                <w:sz w:val="28"/>
                <w:szCs w:val="28"/>
              </w:rPr>
            </w:pPr>
            <w:r w:rsidRPr="00BA42E0">
              <w:rPr>
                <w:sz w:val="28"/>
                <w:szCs w:val="28"/>
              </w:rPr>
              <w:t>Күн сайын</w:t>
            </w:r>
          </w:p>
        </w:tc>
        <w:tc>
          <w:tcPr>
            <w:tcW w:w="2041" w:type="dxa"/>
          </w:tcPr>
          <w:p w:rsidR="000843C9" w:rsidRPr="00BA42E0" w:rsidRDefault="005F2548" w:rsidP="00634026">
            <w:pPr>
              <w:pStyle w:val="ConsPlusNormal"/>
              <w:jc w:val="center"/>
              <w:rPr>
                <w:sz w:val="28"/>
                <w:szCs w:val="28"/>
              </w:rPr>
            </w:pPr>
            <w:r w:rsidRPr="00BA42E0">
              <w:rPr>
                <w:sz w:val="28"/>
                <w:szCs w:val="28"/>
              </w:rPr>
              <w:t>Күн сайын</w:t>
            </w:r>
          </w:p>
        </w:tc>
        <w:tc>
          <w:tcPr>
            <w:tcW w:w="2861" w:type="dxa"/>
          </w:tcPr>
          <w:p w:rsidR="000843C9" w:rsidRPr="00BA42E0" w:rsidRDefault="005F2548" w:rsidP="00634026">
            <w:pPr>
              <w:pStyle w:val="ConsPlusNormal"/>
              <w:jc w:val="center"/>
              <w:rPr>
                <w:sz w:val="28"/>
                <w:szCs w:val="28"/>
              </w:rPr>
            </w:pPr>
            <w:r w:rsidRPr="00BA42E0">
              <w:rPr>
                <w:sz w:val="28"/>
                <w:szCs w:val="28"/>
              </w:rPr>
              <w:t>жумасына 2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 xml:space="preserve">10. Газ түтүктөрү канааттандырарлык эмес техникалык абалда, алмаштырууга же реконструкциялоого тийиш </w:t>
            </w:r>
          </w:p>
        </w:tc>
        <w:tc>
          <w:tcPr>
            <w:tcW w:w="1761" w:type="dxa"/>
          </w:tcPr>
          <w:p w:rsidR="000843C9" w:rsidRPr="00BA42E0" w:rsidRDefault="005F2548" w:rsidP="00634026">
            <w:pPr>
              <w:pStyle w:val="ConsPlusNormal"/>
              <w:jc w:val="center"/>
              <w:rPr>
                <w:sz w:val="28"/>
                <w:szCs w:val="28"/>
              </w:rPr>
            </w:pPr>
            <w:r w:rsidRPr="00BA42E0">
              <w:rPr>
                <w:sz w:val="28"/>
                <w:szCs w:val="28"/>
              </w:rPr>
              <w:t>Күн сайын</w:t>
            </w:r>
          </w:p>
        </w:tc>
        <w:tc>
          <w:tcPr>
            <w:tcW w:w="2041" w:type="dxa"/>
          </w:tcPr>
          <w:p w:rsidR="000843C9" w:rsidRPr="00BA42E0" w:rsidRDefault="005F2548" w:rsidP="00634026">
            <w:pPr>
              <w:pStyle w:val="ConsPlusNormal"/>
              <w:jc w:val="center"/>
              <w:rPr>
                <w:sz w:val="28"/>
                <w:szCs w:val="28"/>
              </w:rPr>
            </w:pPr>
            <w:r w:rsidRPr="00BA42E0">
              <w:rPr>
                <w:sz w:val="28"/>
                <w:szCs w:val="28"/>
              </w:rPr>
              <w:t>Күн сайын</w:t>
            </w:r>
          </w:p>
        </w:tc>
        <w:tc>
          <w:tcPr>
            <w:tcW w:w="2861" w:type="dxa"/>
          </w:tcPr>
          <w:p w:rsidR="000843C9" w:rsidRPr="00BA42E0" w:rsidRDefault="005F2548" w:rsidP="00634026">
            <w:pPr>
              <w:pStyle w:val="ConsPlusNormal"/>
              <w:jc w:val="center"/>
              <w:rPr>
                <w:sz w:val="28"/>
                <w:szCs w:val="28"/>
              </w:rPr>
            </w:pPr>
            <w:r w:rsidRPr="00BA42E0">
              <w:rPr>
                <w:sz w:val="28"/>
                <w:szCs w:val="28"/>
              </w:rPr>
              <w:t>жумасына 2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lastRenderedPageBreak/>
              <w:t xml:space="preserve">11. Чөгүп жаткан газ түтүктөрүнө төшөлгөн газ түтүктөрү </w:t>
            </w:r>
          </w:p>
        </w:tc>
        <w:tc>
          <w:tcPr>
            <w:tcW w:w="1761" w:type="dxa"/>
          </w:tcPr>
          <w:p w:rsidR="000843C9" w:rsidRPr="00BA42E0" w:rsidRDefault="005F2548" w:rsidP="00634026">
            <w:pPr>
              <w:pStyle w:val="ConsPlusNormal"/>
              <w:jc w:val="center"/>
              <w:rPr>
                <w:sz w:val="28"/>
                <w:szCs w:val="28"/>
              </w:rPr>
            </w:pPr>
            <w:r w:rsidRPr="00BA42E0">
              <w:rPr>
                <w:sz w:val="28"/>
                <w:szCs w:val="28"/>
              </w:rPr>
              <w:t>жумасына 1 жолу</w:t>
            </w:r>
          </w:p>
        </w:tc>
        <w:tc>
          <w:tcPr>
            <w:tcW w:w="2041" w:type="dxa"/>
          </w:tcPr>
          <w:p w:rsidR="000843C9" w:rsidRPr="00BA42E0" w:rsidRDefault="005F2548" w:rsidP="00634026">
            <w:pPr>
              <w:pStyle w:val="ConsPlusNormal"/>
              <w:jc w:val="center"/>
              <w:rPr>
                <w:sz w:val="28"/>
                <w:szCs w:val="28"/>
              </w:rPr>
            </w:pPr>
            <w:r w:rsidRPr="00BA42E0">
              <w:rPr>
                <w:sz w:val="28"/>
                <w:szCs w:val="28"/>
              </w:rPr>
              <w:t>жумасына 2 жолу</w:t>
            </w:r>
          </w:p>
        </w:tc>
        <w:tc>
          <w:tcPr>
            <w:tcW w:w="2861" w:type="dxa"/>
          </w:tcPr>
          <w:p w:rsidR="000843C9" w:rsidRPr="00BA42E0" w:rsidRDefault="005F2548" w:rsidP="00634026">
            <w:pPr>
              <w:pStyle w:val="ConsPlusNormal"/>
              <w:jc w:val="center"/>
              <w:rPr>
                <w:sz w:val="28"/>
                <w:szCs w:val="28"/>
              </w:rPr>
            </w:pPr>
            <w:r w:rsidRPr="00BA42E0">
              <w:rPr>
                <w:sz w:val="28"/>
                <w:szCs w:val="28"/>
              </w:rPr>
              <w:t>2 жумада 1 жолу</w:t>
            </w:r>
          </w:p>
        </w:tc>
      </w:tr>
      <w:tr w:rsidR="000843C9" w:rsidRPr="00BA42E0" w:rsidTr="000A56A5">
        <w:tc>
          <w:tcPr>
            <w:tcW w:w="3397" w:type="dxa"/>
          </w:tcPr>
          <w:p w:rsidR="000843C9" w:rsidRPr="00BA42E0" w:rsidRDefault="00F54AC0" w:rsidP="00634026">
            <w:pPr>
              <w:pStyle w:val="ConsPlusNormal"/>
              <w:rPr>
                <w:sz w:val="28"/>
                <w:szCs w:val="28"/>
              </w:rPr>
            </w:pPr>
            <w:r w:rsidRPr="00BA42E0">
              <w:rPr>
                <w:sz w:val="28"/>
                <w:szCs w:val="28"/>
              </w:rPr>
              <w:t>12. Убактылуу четтетилген газ түтүктөрү (бинт)</w:t>
            </w:r>
          </w:p>
        </w:tc>
        <w:tc>
          <w:tcPr>
            <w:tcW w:w="6663" w:type="dxa"/>
            <w:gridSpan w:val="3"/>
          </w:tcPr>
          <w:p w:rsidR="000843C9" w:rsidRPr="00BA42E0" w:rsidRDefault="005F2548" w:rsidP="00634026">
            <w:pPr>
              <w:pStyle w:val="ConsPlusNormal"/>
              <w:jc w:val="center"/>
              <w:rPr>
                <w:sz w:val="28"/>
                <w:szCs w:val="28"/>
              </w:rPr>
            </w:pPr>
            <w:r w:rsidRPr="00BA42E0">
              <w:rPr>
                <w:sz w:val="28"/>
                <w:szCs w:val="28"/>
                <w:lang w:val="ky-KG"/>
              </w:rPr>
              <w:t>Оңдоого чейин к</w:t>
            </w:r>
            <w:r w:rsidRPr="00BA42E0">
              <w:rPr>
                <w:sz w:val="28"/>
                <w:szCs w:val="28"/>
              </w:rPr>
              <w:t>үн сайын</w:t>
            </w:r>
          </w:p>
        </w:tc>
      </w:tr>
      <w:tr w:rsidR="000843C9" w:rsidRPr="00BA42E0" w:rsidTr="000A56A5">
        <w:tc>
          <w:tcPr>
            <w:tcW w:w="3397" w:type="dxa"/>
          </w:tcPr>
          <w:p w:rsidR="000843C9" w:rsidRPr="00BA42E0" w:rsidRDefault="00393354" w:rsidP="00634026">
            <w:pPr>
              <w:pStyle w:val="ConsPlusNormal"/>
              <w:rPr>
                <w:sz w:val="28"/>
                <w:szCs w:val="28"/>
              </w:rPr>
            </w:pPr>
            <w:bookmarkStart w:id="83" w:name="P3849"/>
            <w:bookmarkEnd w:id="83"/>
            <w:r w:rsidRPr="00BA42E0">
              <w:rPr>
                <w:sz w:val="28"/>
                <w:szCs w:val="28"/>
              </w:rPr>
              <w:t xml:space="preserve">13. Курулуш иштери жүргүзүлүп жаткан жерден 15 м аралыкта газ түтүктөрү </w:t>
            </w:r>
          </w:p>
        </w:tc>
        <w:tc>
          <w:tcPr>
            <w:tcW w:w="6663" w:type="dxa"/>
            <w:gridSpan w:val="3"/>
          </w:tcPr>
          <w:p w:rsidR="000843C9" w:rsidRPr="00BA42E0" w:rsidRDefault="005F2548" w:rsidP="00634026">
            <w:pPr>
              <w:pStyle w:val="ConsPlusNormal"/>
              <w:jc w:val="center"/>
              <w:rPr>
                <w:sz w:val="28"/>
                <w:szCs w:val="28"/>
              </w:rPr>
            </w:pPr>
            <w:r w:rsidRPr="00BA42E0">
              <w:rPr>
                <w:sz w:val="28"/>
                <w:szCs w:val="28"/>
                <w:lang w:val="ky-KG"/>
              </w:rPr>
              <w:t>Газ түтүктөрүнүн бузулуу коркунучун жойгонго чейин к</w:t>
            </w:r>
            <w:r w:rsidRPr="00BA42E0">
              <w:rPr>
                <w:sz w:val="28"/>
                <w:szCs w:val="28"/>
              </w:rPr>
              <w:t>үн сайын</w:t>
            </w:r>
            <w:r w:rsidR="000843C9" w:rsidRPr="00BA42E0">
              <w:rPr>
                <w:sz w:val="28"/>
                <w:szCs w:val="28"/>
              </w:rPr>
              <w:t xml:space="preserve"> </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t>14. Суу тосмолорунан жана сайлардан ашкан жерлердеги газ түтүктөрүнүн кургактык бөлүктөрү</w:t>
            </w:r>
          </w:p>
        </w:tc>
        <w:tc>
          <w:tcPr>
            <w:tcW w:w="6663" w:type="dxa"/>
            <w:gridSpan w:val="3"/>
          </w:tcPr>
          <w:p w:rsidR="000843C9" w:rsidRPr="00BA42E0" w:rsidRDefault="005F2548" w:rsidP="00634026">
            <w:pPr>
              <w:pStyle w:val="ConsPlusNormal"/>
              <w:jc w:val="center"/>
              <w:rPr>
                <w:sz w:val="28"/>
                <w:szCs w:val="28"/>
              </w:rPr>
            </w:pPr>
            <w:r w:rsidRPr="00BA42E0">
              <w:rPr>
                <w:sz w:val="28"/>
                <w:szCs w:val="28"/>
                <w:lang w:val="ky-KG"/>
              </w:rPr>
              <w:t>Көтөрүлүү мезгилде к</w:t>
            </w:r>
            <w:r w:rsidRPr="00BA42E0">
              <w:rPr>
                <w:sz w:val="28"/>
                <w:szCs w:val="28"/>
              </w:rPr>
              <w:t>үн сайын</w:t>
            </w:r>
            <w:r w:rsidR="000843C9" w:rsidRPr="00BA42E0">
              <w:rPr>
                <w:sz w:val="28"/>
                <w:szCs w:val="28"/>
              </w:rPr>
              <w:t xml:space="preserve"> </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t>15. Болот газ түтүктөрү 40 жылдан кийин техникалык диагностиканын оң натыйжалары менен иштеп келген</w:t>
            </w:r>
          </w:p>
        </w:tc>
        <w:tc>
          <w:tcPr>
            <w:tcW w:w="1761" w:type="dxa"/>
          </w:tcPr>
          <w:p w:rsidR="000843C9" w:rsidRPr="00BA42E0" w:rsidRDefault="0012067C" w:rsidP="00634026">
            <w:pPr>
              <w:pStyle w:val="ConsPlusNormal"/>
              <w:jc w:val="center"/>
              <w:rPr>
                <w:sz w:val="28"/>
                <w:szCs w:val="28"/>
              </w:rPr>
            </w:pPr>
            <w:r w:rsidRPr="00BA42E0">
              <w:rPr>
                <w:sz w:val="28"/>
                <w:szCs w:val="28"/>
              </w:rPr>
              <w:t>айына 1 жолу</w:t>
            </w:r>
          </w:p>
        </w:tc>
        <w:tc>
          <w:tcPr>
            <w:tcW w:w="2041" w:type="dxa"/>
          </w:tcPr>
          <w:p w:rsidR="000843C9" w:rsidRPr="00BA42E0" w:rsidRDefault="005F2548" w:rsidP="00634026">
            <w:pPr>
              <w:pStyle w:val="ConsPlusNormal"/>
              <w:jc w:val="center"/>
              <w:rPr>
                <w:sz w:val="28"/>
                <w:szCs w:val="28"/>
              </w:rPr>
            </w:pPr>
            <w:r w:rsidRPr="00BA42E0">
              <w:rPr>
                <w:sz w:val="28"/>
                <w:szCs w:val="28"/>
              </w:rPr>
              <w:t>айына 2 жолу</w:t>
            </w:r>
          </w:p>
        </w:tc>
        <w:tc>
          <w:tcPr>
            <w:tcW w:w="2861" w:type="dxa"/>
          </w:tcPr>
          <w:p w:rsidR="000843C9" w:rsidRPr="00BA42E0" w:rsidRDefault="005F2548" w:rsidP="00634026">
            <w:pPr>
              <w:pStyle w:val="ConsPlusNormal"/>
              <w:jc w:val="center"/>
              <w:rPr>
                <w:sz w:val="28"/>
                <w:szCs w:val="28"/>
              </w:rPr>
            </w:pPr>
            <w:r w:rsidRPr="00BA42E0">
              <w:rPr>
                <w:sz w:val="28"/>
                <w:szCs w:val="28"/>
              </w:rPr>
              <w:t>жыл сайын аспаптык текшерүү</w:t>
            </w:r>
            <w:r w:rsidRPr="00BA42E0">
              <w:rPr>
                <w:sz w:val="28"/>
                <w:szCs w:val="28"/>
                <w:lang w:val="ky-KG"/>
              </w:rPr>
              <w:t>дө</w:t>
            </w:r>
            <w:r w:rsidRPr="00BA42E0">
              <w:rPr>
                <w:sz w:val="28"/>
                <w:szCs w:val="28"/>
              </w:rPr>
              <w:t xml:space="preserve"> 6 айда 1 жолу же 2 айда бир жолу аны өткөрбөстөн </w:t>
            </w:r>
            <w:r w:rsidRPr="00BA42E0">
              <w:rPr>
                <w:sz w:val="28"/>
                <w:szCs w:val="28"/>
                <w:lang w:val="ky-KG"/>
              </w:rPr>
              <w:t xml:space="preserve"> </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t xml:space="preserve">16. Болот газ түтүктөрү 40 жылдан кийин иштеп, өтө сезгич метан детекторлорун айланып өтүүдө техникалык диагностиканын оң натыйжалары менен иштеди </w:t>
            </w:r>
          </w:p>
        </w:tc>
        <w:tc>
          <w:tcPr>
            <w:tcW w:w="176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041" w:type="dxa"/>
          </w:tcPr>
          <w:p w:rsidR="000843C9" w:rsidRPr="00BA42E0" w:rsidRDefault="0012067C" w:rsidP="00634026">
            <w:pPr>
              <w:pStyle w:val="ConsPlusNormal"/>
              <w:jc w:val="center"/>
              <w:rPr>
                <w:sz w:val="28"/>
                <w:szCs w:val="28"/>
              </w:rPr>
            </w:pPr>
            <w:r w:rsidRPr="00BA42E0">
              <w:rPr>
                <w:sz w:val="28"/>
                <w:szCs w:val="28"/>
              </w:rPr>
              <w:t>4 айда 1 жолу</w:t>
            </w:r>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t>17. Болот газ түтүктөрү 40 жылдан кийин иштеп, сезгич метан детекторлорун айланып өтүүдө бир кабаттуу имараттардын блокторундагы техникалык диагностиканын оң натыйжалары менен иштеген.</w:t>
            </w:r>
          </w:p>
        </w:tc>
        <w:tc>
          <w:tcPr>
            <w:tcW w:w="176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041" w:type="dxa"/>
          </w:tcPr>
          <w:p w:rsidR="000843C9" w:rsidRPr="00BA42E0" w:rsidRDefault="0012067C" w:rsidP="00634026">
            <w:pPr>
              <w:pStyle w:val="ConsPlusNormal"/>
              <w:jc w:val="center"/>
              <w:rPr>
                <w:sz w:val="28"/>
                <w:szCs w:val="28"/>
              </w:rPr>
            </w:pPr>
            <w:r w:rsidRPr="00BA42E0">
              <w:rPr>
                <w:sz w:val="28"/>
                <w:szCs w:val="28"/>
              </w:rPr>
              <w:t>6 айда 1 жолу</w:t>
            </w:r>
            <w:r w:rsidR="000843C9" w:rsidRPr="00BA42E0">
              <w:rPr>
                <w:sz w:val="28"/>
                <w:szCs w:val="28"/>
              </w:rPr>
              <w:br/>
            </w:r>
            <w:r w:rsidRPr="00BA42E0">
              <w:rPr>
                <w:sz w:val="28"/>
                <w:szCs w:val="28"/>
              </w:rPr>
              <w:t>6 айда 1 жолу</w:t>
            </w:r>
            <w:r w:rsidR="000843C9" w:rsidRPr="00BA42E0">
              <w:rPr>
                <w:sz w:val="28"/>
                <w:szCs w:val="28"/>
              </w:rPr>
              <w:t xml:space="preserve"> - </w:t>
            </w:r>
            <w:r w:rsidR="005F2548" w:rsidRPr="00BA42E0">
              <w:rPr>
                <w:sz w:val="28"/>
                <w:szCs w:val="28"/>
              </w:rPr>
              <w:t>кыдыруу</w:t>
            </w:r>
            <w:r w:rsidR="000843C9" w:rsidRPr="00BA42E0">
              <w:rPr>
                <w:sz w:val="28"/>
                <w:szCs w:val="28"/>
              </w:rPr>
              <w:t xml:space="preserve"> </w:t>
            </w:r>
            <w:hyperlink w:anchor="P3874" w:history="1">
              <w:r w:rsidR="000843C9" w:rsidRPr="00BA42E0">
                <w:rPr>
                  <w:sz w:val="28"/>
                  <w:szCs w:val="28"/>
                </w:rPr>
                <w:t>&lt;*&gt;</w:t>
              </w:r>
            </w:hyperlink>
          </w:p>
        </w:tc>
        <w:tc>
          <w:tcPr>
            <w:tcW w:w="2861" w:type="dxa"/>
          </w:tcPr>
          <w:p w:rsidR="000843C9" w:rsidRPr="00BA42E0" w:rsidRDefault="0012067C" w:rsidP="00634026">
            <w:pPr>
              <w:pStyle w:val="ConsPlusNormal"/>
              <w:jc w:val="center"/>
              <w:rPr>
                <w:sz w:val="28"/>
                <w:szCs w:val="28"/>
              </w:rPr>
            </w:pPr>
            <w:r w:rsidRPr="00BA42E0">
              <w:rPr>
                <w:sz w:val="28"/>
                <w:szCs w:val="28"/>
              </w:rPr>
              <w:t>6 айда 1 жолу</w:t>
            </w:r>
          </w:p>
        </w:tc>
      </w:tr>
      <w:tr w:rsidR="000843C9" w:rsidRPr="00BA42E0" w:rsidTr="000A56A5">
        <w:tc>
          <w:tcPr>
            <w:tcW w:w="10060" w:type="dxa"/>
            <w:gridSpan w:val="4"/>
          </w:tcPr>
          <w:p w:rsidR="000843C9" w:rsidRPr="00BA42E0" w:rsidRDefault="000843C9" w:rsidP="00634026">
            <w:pPr>
              <w:pStyle w:val="ConsPlusNormal"/>
              <w:jc w:val="center"/>
              <w:outlineLvl w:val="2"/>
              <w:rPr>
                <w:sz w:val="28"/>
                <w:szCs w:val="28"/>
              </w:rPr>
            </w:pPr>
            <w:r w:rsidRPr="00BA42E0">
              <w:rPr>
                <w:sz w:val="28"/>
                <w:szCs w:val="28"/>
              </w:rPr>
              <w:t>1,2 МПа</w:t>
            </w:r>
            <w:r w:rsidR="005F2548" w:rsidRPr="00BA42E0">
              <w:rPr>
                <w:sz w:val="28"/>
                <w:szCs w:val="28"/>
                <w:lang w:val="ky-KG"/>
              </w:rPr>
              <w:t xml:space="preserve"> жогорку басым менен газ түтүктөрү</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lastRenderedPageBreak/>
              <w:t>18. Жылуулук электр борборлорундагы болоттон жасалган газ түтүктөрү</w:t>
            </w:r>
          </w:p>
        </w:tc>
        <w:tc>
          <w:tcPr>
            <w:tcW w:w="6663" w:type="dxa"/>
            <w:gridSpan w:val="3"/>
          </w:tcPr>
          <w:p w:rsidR="000843C9" w:rsidRPr="00BA42E0" w:rsidRDefault="005F2548" w:rsidP="00634026">
            <w:pPr>
              <w:pStyle w:val="ConsPlusNormal"/>
              <w:jc w:val="center"/>
              <w:rPr>
                <w:sz w:val="28"/>
                <w:szCs w:val="28"/>
              </w:rPr>
            </w:pPr>
            <w:r w:rsidRPr="00BA42E0">
              <w:rPr>
                <w:sz w:val="28"/>
                <w:szCs w:val="28"/>
              </w:rPr>
              <w:t>айына 2 жолу</w:t>
            </w:r>
          </w:p>
        </w:tc>
      </w:tr>
      <w:tr w:rsidR="000843C9" w:rsidRPr="00BA42E0" w:rsidTr="000A56A5">
        <w:tc>
          <w:tcPr>
            <w:tcW w:w="3397" w:type="dxa"/>
          </w:tcPr>
          <w:p w:rsidR="000843C9" w:rsidRPr="00BA42E0" w:rsidRDefault="00393354" w:rsidP="0086641A">
            <w:pPr>
              <w:pStyle w:val="ConsPlusNormal"/>
              <w:rPr>
                <w:sz w:val="28"/>
                <w:szCs w:val="28"/>
              </w:rPr>
            </w:pPr>
            <w:r w:rsidRPr="00BA42E0">
              <w:rPr>
                <w:sz w:val="28"/>
                <w:szCs w:val="28"/>
              </w:rPr>
              <w:t xml:space="preserve">19. Ушул Тиркеменин 7-13-пункттарында көрсөтүлгөн учурларда, </w:t>
            </w:r>
            <w:r w:rsidR="0086641A" w:rsidRPr="00BA42E0">
              <w:rPr>
                <w:sz w:val="28"/>
                <w:szCs w:val="28"/>
                <w:lang w:val="ky-KG"/>
              </w:rPr>
              <w:t>Ж</w:t>
            </w:r>
            <w:r w:rsidRPr="00BA42E0">
              <w:rPr>
                <w:sz w:val="28"/>
                <w:szCs w:val="28"/>
              </w:rPr>
              <w:t>Э</w:t>
            </w:r>
            <w:r w:rsidR="0086641A" w:rsidRPr="00BA42E0">
              <w:rPr>
                <w:sz w:val="28"/>
                <w:szCs w:val="28"/>
                <w:lang w:val="ky-KG"/>
              </w:rPr>
              <w:t>Бд</w:t>
            </w:r>
            <w:r w:rsidRPr="00BA42E0">
              <w:rPr>
                <w:sz w:val="28"/>
                <w:szCs w:val="28"/>
              </w:rPr>
              <w:t xml:space="preserve">ин чегинде болоттон жасалган газ түтүктөрү </w:t>
            </w:r>
          </w:p>
        </w:tc>
        <w:tc>
          <w:tcPr>
            <w:tcW w:w="6663" w:type="dxa"/>
            <w:gridSpan w:val="3"/>
          </w:tcPr>
          <w:p w:rsidR="000843C9" w:rsidRPr="00BA42E0" w:rsidRDefault="005F2548" w:rsidP="00634026">
            <w:pPr>
              <w:pStyle w:val="ConsPlusNormal"/>
              <w:jc w:val="center"/>
              <w:rPr>
                <w:sz w:val="28"/>
                <w:szCs w:val="28"/>
              </w:rPr>
            </w:pPr>
            <w:r w:rsidRPr="00BA42E0">
              <w:rPr>
                <w:sz w:val="28"/>
                <w:szCs w:val="28"/>
              </w:rPr>
              <w:t>Күн сайын</w:t>
            </w:r>
          </w:p>
        </w:tc>
      </w:tr>
      <w:tr w:rsidR="000843C9" w:rsidRPr="00BA42E0" w:rsidTr="000A56A5">
        <w:tc>
          <w:tcPr>
            <w:tcW w:w="3397" w:type="dxa"/>
          </w:tcPr>
          <w:p w:rsidR="000843C9" w:rsidRPr="00BA42E0" w:rsidRDefault="00393354" w:rsidP="00634026">
            <w:pPr>
              <w:pStyle w:val="ConsPlusNormal"/>
              <w:rPr>
                <w:sz w:val="28"/>
                <w:szCs w:val="28"/>
              </w:rPr>
            </w:pPr>
            <w:r w:rsidRPr="00BA42E0">
              <w:rPr>
                <w:sz w:val="28"/>
                <w:szCs w:val="28"/>
              </w:rPr>
              <w:t xml:space="preserve">20. Жылуулук электр борборунан тышкары болоттон жасалган газ түтүктөрү </w:t>
            </w:r>
          </w:p>
        </w:tc>
        <w:tc>
          <w:tcPr>
            <w:tcW w:w="6663" w:type="dxa"/>
            <w:gridSpan w:val="3"/>
          </w:tcPr>
          <w:p w:rsidR="000843C9" w:rsidRPr="00BA42E0" w:rsidRDefault="000C595A" w:rsidP="000C595A">
            <w:pPr>
              <w:pStyle w:val="ConsPlusNormal"/>
              <w:jc w:val="center"/>
              <w:rPr>
                <w:sz w:val="28"/>
                <w:szCs w:val="28"/>
              </w:rPr>
            </w:pPr>
            <w:r w:rsidRPr="00BA42E0">
              <w:rPr>
                <w:sz w:val="28"/>
                <w:szCs w:val="28"/>
                <w:lang w:val="ky-KG"/>
              </w:rPr>
              <w:t>М</w:t>
            </w:r>
            <w:r w:rsidR="00393354" w:rsidRPr="00BA42E0">
              <w:rPr>
                <w:sz w:val="28"/>
                <w:szCs w:val="28"/>
              </w:rPr>
              <w:t xml:space="preserve">агистралдык газ түтүктөрүнө карата </w:t>
            </w:r>
            <w:r w:rsidRPr="00BA42E0">
              <w:rPr>
                <w:sz w:val="28"/>
                <w:szCs w:val="28"/>
                <w:lang w:val="ky-KG"/>
              </w:rPr>
              <w:t>ТЧУА</w:t>
            </w:r>
            <w:r w:rsidR="00393354" w:rsidRPr="00BA42E0">
              <w:rPr>
                <w:sz w:val="28"/>
                <w:szCs w:val="28"/>
              </w:rPr>
              <w:t xml:space="preserve"> талаптарына ылайык</w:t>
            </w: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ind w:firstLine="540"/>
        <w:jc w:val="both"/>
        <w:rPr>
          <w:sz w:val="28"/>
          <w:szCs w:val="28"/>
        </w:rPr>
      </w:pPr>
      <w:r w:rsidRPr="00BA42E0">
        <w:rPr>
          <w:sz w:val="28"/>
          <w:szCs w:val="28"/>
        </w:rPr>
        <w:t>--------------------------------</w:t>
      </w:r>
    </w:p>
    <w:p w:rsidR="00393354" w:rsidRPr="00BA42E0" w:rsidRDefault="000843C9" w:rsidP="00634026">
      <w:pPr>
        <w:pStyle w:val="ConsPlusNormal"/>
        <w:ind w:firstLine="540"/>
        <w:jc w:val="both"/>
        <w:rPr>
          <w:sz w:val="28"/>
          <w:szCs w:val="28"/>
        </w:rPr>
      </w:pPr>
      <w:bookmarkStart w:id="84" w:name="P3874"/>
      <w:bookmarkEnd w:id="84"/>
      <w:r w:rsidRPr="00BA42E0">
        <w:rPr>
          <w:sz w:val="28"/>
          <w:szCs w:val="28"/>
        </w:rPr>
        <w:t xml:space="preserve">&lt;*&gt; </w:t>
      </w:r>
      <w:r w:rsidR="00393354" w:rsidRPr="00BA42E0">
        <w:rPr>
          <w:sz w:val="28"/>
          <w:szCs w:val="28"/>
        </w:rPr>
        <w:t>Газ түтүктөрүнүн коопсуздук зонасында жердин айлануусу менен бөлүнгөн убакыттын ичинде, жер жумуштарынын жоктугу, имараттардын курулушу жана ага жанаша коммуникация, бак-дарак отургузуу жана башкалар үчүн газ түтүктөрүн айланып өтүү.</w:t>
      </w:r>
    </w:p>
    <w:p w:rsidR="000843C9" w:rsidRPr="00BA42E0" w:rsidRDefault="000843C9" w:rsidP="00634026">
      <w:pPr>
        <w:pStyle w:val="ConsPlusNormal"/>
        <w:ind w:firstLine="540"/>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Default="00337B7B" w:rsidP="00634026">
      <w:pPr>
        <w:pStyle w:val="ConsPlusNormal"/>
        <w:jc w:val="both"/>
        <w:rPr>
          <w:sz w:val="28"/>
          <w:szCs w:val="28"/>
        </w:rPr>
      </w:pPr>
    </w:p>
    <w:p w:rsidR="00D04E36" w:rsidRPr="00BA42E0" w:rsidRDefault="00D04E36"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337B7B" w:rsidRPr="00BA42E0" w:rsidRDefault="00337B7B" w:rsidP="00634026">
      <w:pPr>
        <w:pStyle w:val="ConsPlusNormal"/>
        <w:jc w:val="both"/>
        <w:rPr>
          <w:sz w:val="28"/>
          <w:szCs w:val="28"/>
        </w:rPr>
      </w:pPr>
    </w:p>
    <w:p w:rsidR="00D16682" w:rsidRPr="00D04E36" w:rsidRDefault="00D16682" w:rsidP="00D16682">
      <w:pPr>
        <w:pStyle w:val="ConsPlusNormal"/>
        <w:ind w:left="5670" w:firstLine="142"/>
        <w:jc w:val="both"/>
        <w:rPr>
          <w:b/>
          <w:sz w:val="28"/>
          <w:szCs w:val="28"/>
        </w:rPr>
      </w:pPr>
      <w:r w:rsidRPr="00D04E36">
        <w:rPr>
          <w:b/>
          <w:sz w:val="28"/>
          <w:szCs w:val="28"/>
        </w:rPr>
        <w:lastRenderedPageBreak/>
        <w:t xml:space="preserve">Газ </w:t>
      </w:r>
      <w:r w:rsidRPr="00D04E36">
        <w:rPr>
          <w:b/>
          <w:sz w:val="28"/>
          <w:szCs w:val="28"/>
          <w:lang w:val="ky-KG"/>
        </w:rPr>
        <w:t>чарбас</w:t>
      </w:r>
      <w:r w:rsidRPr="00D04E36">
        <w:rPr>
          <w:b/>
          <w:sz w:val="28"/>
          <w:szCs w:val="28"/>
        </w:rPr>
        <w:t xml:space="preserve">ындагы </w:t>
      </w:r>
    </w:p>
    <w:p w:rsidR="00D16682" w:rsidRPr="00D04E36" w:rsidRDefault="00D16682" w:rsidP="00D16682">
      <w:pPr>
        <w:autoSpaceDE w:val="0"/>
        <w:autoSpaceDN w:val="0"/>
        <w:adjustRightInd w:val="0"/>
        <w:ind w:left="5812" w:right="848"/>
        <w:jc w:val="both"/>
        <w:rPr>
          <w:rFonts w:eastAsia="Times New Roman" w:cs="Times New Roman"/>
          <w:b/>
          <w:sz w:val="28"/>
          <w:szCs w:val="28"/>
          <w:lang w:val="ky-KG" w:eastAsia="ru-RU"/>
        </w:rPr>
      </w:pPr>
      <w:r w:rsidRPr="00D04E36">
        <w:rPr>
          <w:rFonts w:eastAsia="Times New Roman" w:cs="Times New Roman"/>
          <w:b/>
          <w:sz w:val="28"/>
          <w:szCs w:val="28"/>
          <w:lang w:eastAsia="ru-RU"/>
        </w:rPr>
        <w:t>Өнөр жай коопсуздугунун эрежелерине</w:t>
      </w:r>
      <w:r w:rsidRPr="00D04E36">
        <w:rPr>
          <w:rFonts w:eastAsia="Times New Roman" w:cs="Times New Roman"/>
          <w:b/>
          <w:sz w:val="28"/>
          <w:szCs w:val="28"/>
          <w:lang w:val="ky-KG" w:eastAsia="ru-RU"/>
        </w:rPr>
        <w:t xml:space="preserve"> </w:t>
      </w:r>
    </w:p>
    <w:p w:rsidR="00D16682" w:rsidRPr="00D04E36" w:rsidRDefault="00D16682" w:rsidP="00D04E36">
      <w:pPr>
        <w:pStyle w:val="ConsPlusNormal"/>
        <w:ind w:left="3540" w:right="600" w:firstLine="571"/>
        <w:jc w:val="right"/>
        <w:rPr>
          <w:b/>
          <w:sz w:val="28"/>
          <w:szCs w:val="28"/>
          <w:lang w:val="ky-KG"/>
        </w:rPr>
      </w:pPr>
      <w:r w:rsidRPr="00D04E36">
        <w:rPr>
          <w:b/>
          <w:bCs/>
          <w:color w:val="000000"/>
          <w:sz w:val="28"/>
          <w:szCs w:val="28"/>
          <w:lang w:val="ky-KG"/>
        </w:rPr>
        <w:t xml:space="preserve">14-тиркеме </w:t>
      </w:r>
    </w:p>
    <w:p w:rsidR="000914A4" w:rsidRPr="00BA42E0" w:rsidRDefault="000914A4" w:rsidP="00337B7B">
      <w:pPr>
        <w:pStyle w:val="ConsPlusNormal"/>
        <w:ind w:right="1132"/>
        <w:jc w:val="right"/>
        <w:rPr>
          <w:sz w:val="28"/>
          <w:szCs w:val="28"/>
          <w:lang w:val="ky-KG"/>
        </w:rPr>
      </w:pPr>
    </w:p>
    <w:p w:rsidR="000843C9" w:rsidRPr="00BA42E0" w:rsidRDefault="000843C9" w:rsidP="00634026">
      <w:pPr>
        <w:pStyle w:val="ConsPlusNormal"/>
        <w:jc w:val="center"/>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85" w:name="P3891"/>
      <w:bookmarkEnd w:id="85"/>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9E79DF" w:rsidRPr="00BA42E0">
        <w:rPr>
          <w:rFonts w:ascii="Times New Roman" w:hAnsi="Times New Roman" w:cs="Times New Roman"/>
          <w:b/>
          <w:sz w:val="28"/>
          <w:szCs w:val="28"/>
          <w:lang w:val="ky-KG"/>
        </w:rPr>
        <w:t>ГЖП, ШГП, ГЖОнун ЫКЧАМ</w:t>
      </w:r>
      <w:r w:rsidRPr="00BA42E0">
        <w:rPr>
          <w:rFonts w:ascii="Times New Roman" w:hAnsi="Times New Roman" w:cs="Times New Roman"/>
          <w:b/>
          <w:sz w:val="28"/>
          <w:szCs w:val="28"/>
          <w:lang w:val="ky-KG"/>
        </w:rPr>
        <w:t xml:space="preserve"> ЖУРНАЛ</w:t>
      </w:r>
      <w:r w:rsidR="009E79DF" w:rsidRPr="00BA42E0">
        <w:rPr>
          <w:rFonts w:ascii="Times New Roman" w:hAnsi="Times New Roman" w:cs="Times New Roman"/>
          <w:b/>
          <w:sz w:val="28"/>
          <w:szCs w:val="28"/>
          <w:lang w:val="ky-KG"/>
        </w:rPr>
        <w:t>Ы</w:t>
      </w:r>
      <w:r w:rsidR="0097558F" w:rsidRPr="00BA42E0">
        <w:rPr>
          <w:rFonts w:ascii="Times New Roman" w:hAnsi="Times New Roman" w:cs="Times New Roman"/>
          <w:b/>
          <w:sz w:val="28"/>
          <w:szCs w:val="28"/>
          <w:lang w:val="ky-KG"/>
        </w:rPr>
        <w:t xml:space="preserve"> </w:t>
      </w:r>
    </w:p>
    <w:p w:rsidR="000843C9" w:rsidRPr="00BA42E0" w:rsidRDefault="000843C9" w:rsidP="00634026">
      <w:pPr>
        <w:pStyle w:val="ConsPlusNormal"/>
        <w:jc w:val="both"/>
        <w:rPr>
          <w:sz w:val="28"/>
          <w:szCs w:val="28"/>
          <w:lang w:val="ky-KG"/>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1394"/>
        <w:gridCol w:w="802"/>
        <w:gridCol w:w="988"/>
        <w:gridCol w:w="1642"/>
        <w:gridCol w:w="1893"/>
        <w:gridCol w:w="1364"/>
        <w:gridCol w:w="1984"/>
      </w:tblGrid>
      <w:tr w:rsidR="000843C9" w:rsidRPr="00BA42E0" w:rsidTr="00D65491">
        <w:tc>
          <w:tcPr>
            <w:tcW w:w="701" w:type="dxa"/>
            <w:vMerge w:val="restart"/>
            <w:vAlign w:val="center"/>
          </w:tcPr>
          <w:p w:rsidR="000843C9" w:rsidRPr="00BA42E0" w:rsidRDefault="009D1023" w:rsidP="00634026">
            <w:pPr>
              <w:pStyle w:val="ConsPlusNormal"/>
              <w:jc w:val="center"/>
              <w:rPr>
                <w:sz w:val="28"/>
                <w:szCs w:val="28"/>
                <w:lang w:val="ky-KG"/>
              </w:rPr>
            </w:pPr>
            <w:r w:rsidRPr="00BA42E0">
              <w:rPr>
                <w:sz w:val="28"/>
                <w:szCs w:val="28"/>
                <w:lang w:val="ky-KG"/>
              </w:rPr>
              <w:t>Аткарылган иштер ж</w:t>
            </w:r>
            <w:r w:rsidR="00214525" w:rsidRPr="00BA42E0">
              <w:rPr>
                <w:sz w:val="28"/>
                <w:szCs w:val="28"/>
                <w:lang w:val="ky-KG"/>
              </w:rPr>
              <w:t>өнүндө маалымат</w:t>
            </w:r>
            <w:r w:rsidR="000843C9" w:rsidRPr="00BA42E0">
              <w:rPr>
                <w:sz w:val="28"/>
                <w:szCs w:val="28"/>
                <w:lang w:val="ky-KG"/>
              </w:rPr>
              <w:t xml:space="preserve"> Дата</w:t>
            </w:r>
            <w:r w:rsidRPr="00BA42E0">
              <w:rPr>
                <w:sz w:val="28"/>
                <w:szCs w:val="28"/>
                <w:lang w:val="ky-KG"/>
              </w:rPr>
              <w:t>сы</w:t>
            </w:r>
          </w:p>
        </w:tc>
        <w:tc>
          <w:tcPr>
            <w:tcW w:w="1394" w:type="dxa"/>
            <w:vMerge w:val="restart"/>
            <w:vAlign w:val="center"/>
          </w:tcPr>
          <w:p w:rsidR="000843C9" w:rsidRPr="00BA42E0" w:rsidRDefault="009D1023" w:rsidP="00634026">
            <w:pPr>
              <w:pStyle w:val="ConsPlusNormal"/>
              <w:jc w:val="center"/>
              <w:rPr>
                <w:sz w:val="28"/>
                <w:szCs w:val="28"/>
              </w:rPr>
            </w:pPr>
            <w:r w:rsidRPr="00BA42E0">
              <w:rPr>
                <w:sz w:val="28"/>
                <w:szCs w:val="28"/>
                <w:lang w:val="ky-KG"/>
              </w:rPr>
              <w:t>Көрсөтмөнү алган убактысы</w:t>
            </w:r>
          </w:p>
        </w:tc>
        <w:tc>
          <w:tcPr>
            <w:tcW w:w="3432" w:type="dxa"/>
            <w:gridSpan w:val="3"/>
            <w:vAlign w:val="center"/>
          </w:tcPr>
          <w:p w:rsidR="000843C9" w:rsidRPr="00BA42E0" w:rsidRDefault="009D1023" w:rsidP="00634026">
            <w:pPr>
              <w:pStyle w:val="ConsPlusNormal"/>
              <w:jc w:val="center"/>
              <w:rPr>
                <w:sz w:val="28"/>
                <w:szCs w:val="28"/>
              </w:rPr>
            </w:pPr>
            <w:r w:rsidRPr="00BA42E0">
              <w:rPr>
                <w:sz w:val="28"/>
                <w:szCs w:val="28"/>
                <w:lang w:val="ky-KG"/>
              </w:rPr>
              <w:t>Шаймандардын көрсөткүч</w:t>
            </w:r>
            <w:r w:rsidR="00CF38F9" w:rsidRPr="00BA42E0">
              <w:rPr>
                <w:sz w:val="28"/>
                <w:szCs w:val="28"/>
                <w:lang w:val="ky-KG"/>
              </w:rPr>
              <w:t>ү</w:t>
            </w:r>
          </w:p>
        </w:tc>
        <w:tc>
          <w:tcPr>
            <w:tcW w:w="1893" w:type="dxa"/>
            <w:vMerge w:val="restart"/>
            <w:vAlign w:val="center"/>
          </w:tcPr>
          <w:p w:rsidR="000843C9" w:rsidRPr="00BA42E0" w:rsidRDefault="009D1023" w:rsidP="00634026">
            <w:pPr>
              <w:pStyle w:val="ConsPlusNormal"/>
              <w:jc w:val="center"/>
              <w:rPr>
                <w:sz w:val="28"/>
                <w:szCs w:val="28"/>
              </w:rPr>
            </w:pPr>
            <w:r w:rsidRPr="00BA42E0">
              <w:rPr>
                <w:sz w:val="28"/>
                <w:szCs w:val="28"/>
                <w:lang w:val="ky-KG"/>
              </w:rPr>
              <w:t xml:space="preserve">Жабдуу жана </w:t>
            </w:r>
            <w:r w:rsidRPr="00BA42E0">
              <w:rPr>
                <w:sz w:val="28"/>
                <w:szCs w:val="28"/>
              </w:rPr>
              <w:t xml:space="preserve">ГЖП, ШГП, ГЖО </w:t>
            </w:r>
            <w:r w:rsidRPr="00BA42E0">
              <w:rPr>
                <w:sz w:val="28"/>
                <w:szCs w:val="28"/>
                <w:lang w:val="ky-KG"/>
              </w:rPr>
              <w:t xml:space="preserve">имараты боюнча байкалган кемчиликтер </w:t>
            </w:r>
          </w:p>
        </w:tc>
        <w:tc>
          <w:tcPr>
            <w:tcW w:w="1364" w:type="dxa"/>
            <w:vMerge w:val="restart"/>
            <w:vAlign w:val="center"/>
          </w:tcPr>
          <w:p w:rsidR="000843C9" w:rsidRPr="00BA42E0" w:rsidRDefault="009D1023" w:rsidP="00634026">
            <w:pPr>
              <w:pStyle w:val="ConsPlusNormal"/>
              <w:jc w:val="center"/>
              <w:rPr>
                <w:sz w:val="28"/>
                <w:szCs w:val="28"/>
                <w:lang w:val="ky-KG"/>
              </w:rPr>
            </w:pPr>
            <w:r w:rsidRPr="00BA42E0">
              <w:rPr>
                <w:sz w:val="28"/>
                <w:szCs w:val="28"/>
                <w:lang w:val="ky-KG"/>
              </w:rPr>
              <w:t>Аткарылган иш</w:t>
            </w:r>
          </w:p>
        </w:tc>
        <w:tc>
          <w:tcPr>
            <w:tcW w:w="1984" w:type="dxa"/>
            <w:vMerge w:val="restart"/>
            <w:vAlign w:val="center"/>
          </w:tcPr>
          <w:p w:rsidR="000843C9" w:rsidRPr="00BA42E0" w:rsidRDefault="009D1023" w:rsidP="00634026">
            <w:pPr>
              <w:pStyle w:val="ConsPlusNormal"/>
              <w:jc w:val="center"/>
              <w:rPr>
                <w:sz w:val="28"/>
                <w:szCs w:val="28"/>
              </w:rPr>
            </w:pPr>
            <w:r w:rsidRPr="00BA42E0">
              <w:rPr>
                <w:sz w:val="28"/>
                <w:szCs w:val="28"/>
                <w:lang w:val="ky-KG"/>
              </w:rPr>
              <w:t>Иштин жооптуу аткаруучу</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CA7255" w:rsidRPr="00BA42E0">
              <w:rPr>
                <w:sz w:val="28"/>
                <w:szCs w:val="28"/>
              </w:rPr>
              <w:t>инициалдары</w:t>
            </w:r>
            <w:r w:rsidR="000843C9" w:rsidRPr="00BA42E0">
              <w:rPr>
                <w:sz w:val="28"/>
                <w:szCs w:val="28"/>
              </w:rPr>
              <w:t xml:space="preserve">, </w:t>
            </w:r>
            <w:r w:rsidR="001720A1" w:rsidRPr="00BA42E0">
              <w:rPr>
                <w:sz w:val="28"/>
                <w:szCs w:val="28"/>
              </w:rPr>
              <w:t>колу</w:t>
            </w:r>
            <w:r w:rsidR="000843C9" w:rsidRPr="00BA42E0">
              <w:rPr>
                <w:sz w:val="28"/>
                <w:szCs w:val="28"/>
              </w:rPr>
              <w:t>)</w:t>
            </w:r>
          </w:p>
        </w:tc>
      </w:tr>
      <w:tr w:rsidR="000843C9" w:rsidRPr="00BA42E0" w:rsidTr="00D65491">
        <w:tc>
          <w:tcPr>
            <w:tcW w:w="701" w:type="dxa"/>
            <w:vMerge/>
          </w:tcPr>
          <w:p w:rsidR="000843C9" w:rsidRPr="00BA42E0" w:rsidRDefault="000843C9" w:rsidP="00634026">
            <w:pPr>
              <w:rPr>
                <w:rFonts w:cs="Times New Roman"/>
                <w:sz w:val="28"/>
                <w:szCs w:val="28"/>
              </w:rPr>
            </w:pPr>
          </w:p>
        </w:tc>
        <w:tc>
          <w:tcPr>
            <w:tcW w:w="1394" w:type="dxa"/>
            <w:vMerge/>
          </w:tcPr>
          <w:p w:rsidR="000843C9" w:rsidRPr="00BA42E0" w:rsidRDefault="000843C9" w:rsidP="00634026">
            <w:pPr>
              <w:rPr>
                <w:rFonts w:cs="Times New Roman"/>
                <w:sz w:val="28"/>
                <w:szCs w:val="28"/>
              </w:rPr>
            </w:pPr>
          </w:p>
        </w:tc>
        <w:tc>
          <w:tcPr>
            <w:tcW w:w="1790" w:type="dxa"/>
            <w:gridSpan w:val="2"/>
            <w:vAlign w:val="center"/>
          </w:tcPr>
          <w:p w:rsidR="000843C9" w:rsidRPr="00BA42E0" w:rsidRDefault="009D1023" w:rsidP="00634026">
            <w:pPr>
              <w:pStyle w:val="ConsPlusNormal"/>
              <w:jc w:val="center"/>
              <w:rPr>
                <w:sz w:val="28"/>
                <w:szCs w:val="28"/>
              </w:rPr>
            </w:pPr>
            <w:r w:rsidRPr="00BA42E0">
              <w:rPr>
                <w:sz w:val="28"/>
                <w:szCs w:val="28"/>
              </w:rPr>
              <w:t>Г</w:t>
            </w:r>
            <w:r w:rsidR="000843C9" w:rsidRPr="00BA42E0">
              <w:rPr>
                <w:sz w:val="28"/>
                <w:szCs w:val="28"/>
              </w:rPr>
              <w:t>аз</w:t>
            </w:r>
            <w:r w:rsidRPr="00BA42E0">
              <w:rPr>
                <w:sz w:val="28"/>
                <w:szCs w:val="28"/>
                <w:lang w:val="ky-KG"/>
              </w:rPr>
              <w:t xml:space="preserve"> басымы</w:t>
            </w:r>
            <w:r w:rsidR="000843C9" w:rsidRPr="00BA42E0">
              <w:rPr>
                <w:sz w:val="28"/>
                <w:szCs w:val="28"/>
              </w:rPr>
              <w:t>, МПа</w:t>
            </w:r>
          </w:p>
        </w:tc>
        <w:tc>
          <w:tcPr>
            <w:tcW w:w="1642" w:type="dxa"/>
            <w:vMerge w:val="restart"/>
            <w:vAlign w:val="center"/>
          </w:tcPr>
          <w:p w:rsidR="000843C9" w:rsidRPr="00BA42E0" w:rsidRDefault="009D1023" w:rsidP="00634026">
            <w:pPr>
              <w:pStyle w:val="ConsPlusNormal"/>
              <w:jc w:val="center"/>
              <w:rPr>
                <w:sz w:val="28"/>
                <w:szCs w:val="28"/>
              </w:rPr>
            </w:pPr>
            <w:r w:rsidRPr="00BA42E0">
              <w:rPr>
                <w:sz w:val="28"/>
                <w:szCs w:val="28"/>
                <w:lang w:val="ky-KG"/>
              </w:rPr>
              <w:t xml:space="preserve">жайдагы аба </w:t>
            </w:r>
            <w:r w:rsidR="000843C9" w:rsidRPr="00BA42E0">
              <w:rPr>
                <w:sz w:val="28"/>
                <w:szCs w:val="28"/>
              </w:rPr>
              <w:t>температура</w:t>
            </w:r>
            <w:r w:rsidRPr="00BA42E0">
              <w:rPr>
                <w:sz w:val="28"/>
                <w:szCs w:val="28"/>
                <w:lang w:val="ky-KG"/>
              </w:rPr>
              <w:t>сы</w:t>
            </w:r>
            <w:r w:rsidR="000843C9" w:rsidRPr="00BA42E0">
              <w:rPr>
                <w:sz w:val="28"/>
                <w:szCs w:val="28"/>
              </w:rPr>
              <w:t>, °C</w:t>
            </w:r>
          </w:p>
        </w:tc>
        <w:tc>
          <w:tcPr>
            <w:tcW w:w="1893" w:type="dxa"/>
            <w:vMerge/>
          </w:tcPr>
          <w:p w:rsidR="000843C9" w:rsidRPr="00BA42E0" w:rsidRDefault="000843C9" w:rsidP="00634026">
            <w:pPr>
              <w:rPr>
                <w:rFonts w:cs="Times New Roman"/>
                <w:sz w:val="28"/>
                <w:szCs w:val="28"/>
              </w:rPr>
            </w:pPr>
          </w:p>
        </w:tc>
        <w:tc>
          <w:tcPr>
            <w:tcW w:w="1364" w:type="dxa"/>
            <w:vMerge/>
          </w:tcPr>
          <w:p w:rsidR="000843C9" w:rsidRPr="00BA42E0" w:rsidRDefault="000843C9" w:rsidP="00634026">
            <w:pPr>
              <w:rPr>
                <w:rFonts w:cs="Times New Roman"/>
                <w:sz w:val="28"/>
                <w:szCs w:val="28"/>
              </w:rPr>
            </w:pPr>
          </w:p>
        </w:tc>
        <w:tc>
          <w:tcPr>
            <w:tcW w:w="1984" w:type="dxa"/>
            <w:vMerge/>
          </w:tcPr>
          <w:p w:rsidR="000843C9" w:rsidRPr="00BA42E0" w:rsidRDefault="000843C9" w:rsidP="00634026">
            <w:pPr>
              <w:rPr>
                <w:rFonts w:cs="Times New Roman"/>
                <w:sz w:val="28"/>
                <w:szCs w:val="28"/>
              </w:rPr>
            </w:pPr>
          </w:p>
        </w:tc>
      </w:tr>
      <w:tr w:rsidR="000843C9" w:rsidRPr="00BA42E0" w:rsidTr="00D65491">
        <w:tc>
          <w:tcPr>
            <w:tcW w:w="701" w:type="dxa"/>
            <w:vMerge/>
          </w:tcPr>
          <w:p w:rsidR="000843C9" w:rsidRPr="00BA42E0" w:rsidRDefault="000843C9" w:rsidP="00634026">
            <w:pPr>
              <w:rPr>
                <w:rFonts w:cs="Times New Roman"/>
                <w:sz w:val="28"/>
                <w:szCs w:val="28"/>
              </w:rPr>
            </w:pPr>
          </w:p>
        </w:tc>
        <w:tc>
          <w:tcPr>
            <w:tcW w:w="1394" w:type="dxa"/>
            <w:vMerge/>
          </w:tcPr>
          <w:p w:rsidR="000843C9" w:rsidRPr="00BA42E0" w:rsidRDefault="000843C9" w:rsidP="00634026">
            <w:pPr>
              <w:rPr>
                <w:rFonts w:cs="Times New Roman"/>
                <w:sz w:val="28"/>
                <w:szCs w:val="28"/>
              </w:rPr>
            </w:pPr>
          </w:p>
        </w:tc>
        <w:tc>
          <w:tcPr>
            <w:tcW w:w="802" w:type="dxa"/>
            <w:vAlign w:val="center"/>
          </w:tcPr>
          <w:p w:rsidR="000843C9" w:rsidRPr="00BA42E0" w:rsidRDefault="009D1023" w:rsidP="00634026">
            <w:pPr>
              <w:pStyle w:val="ConsPlusNormal"/>
              <w:jc w:val="center"/>
              <w:rPr>
                <w:sz w:val="28"/>
                <w:szCs w:val="28"/>
                <w:lang w:val="ky-KG"/>
              </w:rPr>
            </w:pPr>
            <w:r w:rsidRPr="00BA42E0">
              <w:rPr>
                <w:sz w:val="28"/>
                <w:szCs w:val="28"/>
                <w:lang w:val="ky-KG"/>
              </w:rPr>
              <w:t>кирүүдө</w:t>
            </w:r>
          </w:p>
        </w:tc>
        <w:tc>
          <w:tcPr>
            <w:tcW w:w="988" w:type="dxa"/>
            <w:vAlign w:val="center"/>
          </w:tcPr>
          <w:p w:rsidR="000843C9" w:rsidRPr="00BA42E0" w:rsidRDefault="009D1023" w:rsidP="00634026">
            <w:pPr>
              <w:pStyle w:val="ConsPlusNormal"/>
              <w:jc w:val="center"/>
              <w:rPr>
                <w:sz w:val="28"/>
                <w:szCs w:val="28"/>
                <w:lang w:val="ky-KG"/>
              </w:rPr>
            </w:pPr>
            <w:r w:rsidRPr="00BA42E0">
              <w:rPr>
                <w:sz w:val="28"/>
                <w:szCs w:val="28"/>
                <w:lang w:val="ky-KG"/>
              </w:rPr>
              <w:t>чыгууда</w:t>
            </w:r>
          </w:p>
        </w:tc>
        <w:tc>
          <w:tcPr>
            <w:tcW w:w="1642" w:type="dxa"/>
            <w:vMerge/>
          </w:tcPr>
          <w:p w:rsidR="000843C9" w:rsidRPr="00BA42E0" w:rsidRDefault="000843C9" w:rsidP="00634026">
            <w:pPr>
              <w:rPr>
                <w:rFonts w:cs="Times New Roman"/>
                <w:sz w:val="28"/>
                <w:szCs w:val="28"/>
              </w:rPr>
            </w:pPr>
          </w:p>
        </w:tc>
        <w:tc>
          <w:tcPr>
            <w:tcW w:w="1893" w:type="dxa"/>
            <w:vMerge/>
          </w:tcPr>
          <w:p w:rsidR="000843C9" w:rsidRPr="00BA42E0" w:rsidRDefault="000843C9" w:rsidP="00634026">
            <w:pPr>
              <w:rPr>
                <w:rFonts w:cs="Times New Roman"/>
                <w:sz w:val="28"/>
                <w:szCs w:val="28"/>
              </w:rPr>
            </w:pPr>
          </w:p>
        </w:tc>
        <w:tc>
          <w:tcPr>
            <w:tcW w:w="1364" w:type="dxa"/>
            <w:vMerge/>
          </w:tcPr>
          <w:p w:rsidR="000843C9" w:rsidRPr="00BA42E0" w:rsidRDefault="000843C9" w:rsidP="00634026">
            <w:pPr>
              <w:rPr>
                <w:rFonts w:cs="Times New Roman"/>
                <w:sz w:val="28"/>
                <w:szCs w:val="28"/>
              </w:rPr>
            </w:pPr>
          </w:p>
        </w:tc>
        <w:tc>
          <w:tcPr>
            <w:tcW w:w="1984" w:type="dxa"/>
            <w:vMerge/>
          </w:tcPr>
          <w:p w:rsidR="000843C9" w:rsidRPr="00BA42E0" w:rsidRDefault="000843C9" w:rsidP="00634026">
            <w:pPr>
              <w:rPr>
                <w:rFonts w:cs="Times New Roman"/>
                <w:sz w:val="28"/>
                <w:szCs w:val="28"/>
              </w:rPr>
            </w:pPr>
          </w:p>
        </w:tc>
      </w:tr>
      <w:tr w:rsidR="000843C9" w:rsidRPr="00BA42E0" w:rsidTr="00D65491">
        <w:tc>
          <w:tcPr>
            <w:tcW w:w="701"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39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802"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988"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642"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893"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364"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1984" w:type="dxa"/>
            <w:vAlign w:val="center"/>
          </w:tcPr>
          <w:p w:rsidR="000843C9" w:rsidRPr="00BA42E0" w:rsidRDefault="000843C9" w:rsidP="00634026">
            <w:pPr>
              <w:pStyle w:val="ConsPlusNormal"/>
              <w:jc w:val="center"/>
              <w:rPr>
                <w:sz w:val="28"/>
                <w:szCs w:val="28"/>
              </w:rPr>
            </w:pPr>
            <w:r w:rsidRPr="00BA42E0">
              <w:rPr>
                <w:sz w:val="28"/>
                <w:szCs w:val="28"/>
              </w:rPr>
              <w:t>8</w:t>
            </w:r>
          </w:p>
        </w:tc>
      </w:tr>
    </w:tbl>
    <w:p w:rsidR="000843C9" w:rsidRPr="00BA42E0" w:rsidRDefault="000843C9" w:rsidP="00634026">
      <w:pPr>
        <w:pStyle w:val="ConsPlusNormal"/>
        <w:jc w:val="both"/>
        <w:rPr>
          <w:sz w:val="28"/>
          <w:szCs w:val="28"/>
        </w:rPr>
      </w:pPr>
    </w:p>
    <w:p w:rsidR="002650A3" w:rsidRPr="00BA42E0" w:rsidRDefault="00393354" w:rsidP="00634026">
      <w:pPr>
        <w:pStyle w:val="ConsPlusNormal"/>
        <w:ind w:firstLine="540"/>
        <w:jc w:val="both"/>
        <w:rPr>
          <w:sz w:val="28"/>
          <w:szCs w:val="28"/>
        </w:rPr>
      </w:pPr>
      <w:r w:rsidRPr="00BA42E0">
        <w:rPr>
          <w:sz w:val="28"/>
          <w:szCs w:val="28"/>
        </w:rPr>
        <w:t xml:space="preserve">Журнал ГЖП, ШГП, ГЖОдо иштөө мезгилинде аткарылган иштин бардык түрлөрүн каттоодо колдонулат жана иштин жооптуу аткаруучусу тарабынан толтурулат. </w:t>
      </w:r>
    </w:p>
    <w:p w:rsidR="002650A3" w:rsidRPr="00BA42E0" w:rsidRDefault="00393354"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0843C9" w:rsidRPr="00BA42E0" w:rsidRDefault="002650A3" w:rsidP="00634026">
      <w:pPr>
        <w:pStyle w:val="ConsPlusNormal"/>
        <w:ind w:firstLine="540"/>
        <w:jc w:val="both"/>
        <w:rPr>
          <w:sz w:val="28"/>
          <w:szCs w:val="28"/>
        </w:rPr>
      </w:pPr>
      <w:r w:rsidRPr="00BA42E0">
        <w:rPr>
          <w:sz w:val="28"/>
          <w:szCs w:val="28"/>
          <w:lang w:val="ky-KG"/>
        </w:rPr>
        <w:t>Ыкчам</w:t>
      </w:r>
      <w:r w:rsidR="00393354" w:rsidRPr="00BA42E0">
        <w:rPr>
          <w:sz w:val="28"/>
          <w:szCs w:val="28"/>
        </w:rPr>
        <w:t xml:space="preserve"> журнал түздөн-түз </w:t>
      </w:r>
      <w:r w:rsidRPr="00BA42E0">
        <w:rPr>
          <w:sz w:val="28"/>
          <w:szCs w:val="28"/>
        </w:rPr>
        <w:t>ГЖП (ГЖО)</w:t>
      </w:r>
      <w:r w:rsidR="00393354" w:rsidRPr="00BA42E0">
        <w:rPr>
          <w:sz w:val="28"/>
          <w:szCs w:val="28"/>
        </w:rPr>
        <w:t xml:space="preserve"> имаратында жайгашкан.</w:t>
      </w:r>
      <w:r w:rsidRPr="00BA42E0">
        <w:rPr>
          <w:sz w:val="28"/>
          <w:szCs w:val="28"/>
          <w:lang w:val="ky-KG"/>
        </w:rPr>
        <w:t xml:space="preserve"> </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914A4" w:rsidRPr="00BA42E0" w:rsidRDefault="000914A4" w:rsidP="00634026">
      <w:pPr>
        <w:pStyle w:val="ConsPlusNormal"/>
        <w:jc w:val="right"/>
        <w:outlineLvl w:val="1"/>
        <w:rPr>
          <w:sz w:val="28"/>
          <w:szCs w:val="28"/>
        </w:rPr>
      </w:pPr>
    </w:p>
    <w:p w:rsidR="000914A4" w:rsidRPr="00BA42E0" w:rsidRDefault="000914A4" w:rsidP="00634026">
      <w:pPr>
        <w:pStyle w:val="ConsPlusNormal"/>
        <w:jc w:val="right"/>
        <w:outlineLvl w:val="1"/>
        <w:rPr>
          <w:sz w:val="28"/>
          <w:szCs w:val="28"/>
        </w:rPr>
      </w:pPr>
    </w:p>
    <w:p w:rsidR="000914A4" w:rsidRPr="00BA42E0" w:rsidRDefault="000914A4" w:rsidP="00634026">
      <w:pPr>
        <w:pStyle w:val="ConsPlusNormal"/>
        <w:jc w:val="right"/>
        <w:outlineLvl w:val="1"/>
        <w:rPr>
          <w:sz w:val="28"/>
          <w:szCs w:val="28"/>
        </w:rPr>
      </w:pPr>
    </w:p>
    <w:p w:rsidR="000914A4" w:rsidRPr="00BA42E0" w:rsidRDefault="000914A4" w:rsidP="00634026">
      <w:pPr>
        <w:pStyle w:val="ConsPlusNormal"/>
        <w:jc w:val="right"/>
        <w:outlineLvl w:val="1"/>
        <w:rPr>
          <w:sz w:val="28"/>
          <w:szCs w:val="28"/>
        </w:rPr>
      </w:pPr>
    </w:p>
    <w:p w:rsidR="000914A4" w:rsidRPr="00BA42E0" w:rsidRDefault="000914A4" w:rsidP="00634026">
      <w:pPr>
        <w:pStyle w:val="ConsPlusNormal"/>
        <w:jc w:val="right"/>
        <w:outlineLvl w:val="1"/>
        <w:rPr>
          <w:sz w:val="28"/>
          <w:szCs w:val="28"/>
        </w:rPr>
      </w:pPr>
    </w:p>
    <w:p w:rsidR="001E6C87" w:rsidRPr="00D04E36" w:rsidRDefault="001E6C87" w:rsidP="001E6C87">
      <w:pPr>
        <w:pStyle w:val="ConsPlusNormal"/>
        <w:ind w:left="5670" w:firstLine="142"/>
        <w:jc w:val="both"/>
        <w:rPr>
          <w:b/>
          <w:sz w:val="28"/>
          <w:szCs w:val="28"/>
        </w:rPr>
      </w:pPr>
      <w:r w:rsidRPr="00D04E36">
        <w:rPr>
          <w:b/>
          <w:sz w:val="28"/>
          <w:szCs w:val="28"/>
        </w:rPr>
        <w:lastRenderedPageBreak/>
        <w:t xml:space="preserve">Газ </w:t>
      </w:r>
      <w:r w:rsidRPr="00D04E36">
        <w:rPr>
          <w:b/>
          <w:sz w:val="28"/>
          <w:szCs w:val="28"/>
          <w:lang w:val="ky-KG"/>
        </w:rPr>
        <w:t>чарбас</w:t>
      </w:r>
      <w:r w:rsidRPr="00D04E36">
        <w:rPr>
          <w:b/>
          <w:sz w:val="28"/>
          <w:szCs w:val="28"/>
        </w:rPr>
        <w:t xml:space="preserve">ындагы </w:t>
      </w:r>
    </w:p>
    <w:p w:rsidR="001E6C87" w:rsidRPr="00D04E36" w:rsidRDefault="001E6C87" w:rsidP="001E6C87">
      <w:pPr>
        <w:autoSpaceDE w:val="0"/>
        <w:autoSpaceDN w:val="0"/>
        <w:adjustRightInd w:val="0"/>
        <w:ind w:left="5812" w:right="848"/>
        <w:jc w:val="both"/>
        <w:rPr>
          <w:rFonts w:eastAsia="Times New Roman" w:cs="Times New Roman"/>
          <w:b/>
          <w:sz w:val="28"/>
          <w:szCs w:val="28"/>
          <w:lang w:val="ky-KG" w:eastAsia="ru-RU"/>
        </w:rPr>
      </w:pPr>
      <w:r w:rsidRPr="00D04E36">
        <w:rPr>
          <w:rFonts w:eastAsia="Times New Roman" w:cs="Times New Roman"/>
          <w:b/>
          <w:sz w:val="28"/>
          <w:szCs w:val="28"/>
          <w:lang w:eastAsia="ru-RU"/>
        </w:rPr>
        <w:t>Өнөр жай коопсуздугунун эрежелерине</w:t>
      </w:r>
      <w:r w:rsidRPr="00D04E36">
        <w:rPr>
          <w:rFonts w:eastAsia="Times New Roman" w:cs="Times New Roman"/>
          <w:b/>
          <w:sz w:val="28"/>
          <w:szCs w:val="28"/>
          <w:lang w:val="ky-KG" w:eastAsia="ru-RU"/>
        </w:rPr>
        <w:t xml:space="preserve"> </w:t>
      </w:r>
    </w:p>
    <w:p w:rsidR="001E6C87" w:rsidRPr="00D04E36" w:rsidRDefault="001E6C87" w:rsidP="00D04E36">
      <w:pPr>
        <w:pStyle w:val="ConsPlusNormal"/>
        <w:ind w:left="3540" w:right="600" w:firstLine="571"/>
        <w:jc w:val="right"/>
        <w:rPr>
          <w:b/>
          <w:sz w:val="28"/>
          <w:szCs w:val="28"/>
          <w:lang w:val="ky-KG"/>
        </w:rPr>
      </w:pPr>
      <w:r w:rsidRPr="00D04E36">
        <w:rPr>
          <w:b/>
          <w:bCs/>
          <w:color w:val="000000"/>
          <w:sz w:val="28"/>
          <w:szCs w:val="28"/>
          <w:lang w:val="ky-KG"/>
        </w:rPr>
        <w:t xml:space="preserve">15-тиркеме </w:t>
      </w: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w:t>
      </w:r>
      <w:r w:rsidR="00337B7B" w:rsidRPr="00BA42E0">
        <w:rPr>
          <w:rFonts w:ascii="Times New Roman" w:hAnsi="Times New Roman" w:cs="Times New Roman"/>
          <w:sz w:val="28"/>
          <w:szCs w:val="28"/>
          <w:lang w:val="ky-KG"/>
        </w:rPr>
        <w:t>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86" w:name="P3935"/>
      <w:bookmarkEnd w:id="86"/>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1E6C87" w:rsidRPr="00BA42E0" w:rsidRDefault="001E6C87" w:rsidP="00CF2D6B">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Станцияны күн сайын (ай сайын) текшерүү</w:t>
      </w:r>
    </w:p>
    <w:p w:rsidR="000843C9" w:rsidRPr="00BA42E0" w:rsidRDefault="000843C9" w:rsidP="00CF2D6B">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r w:rsidR="001E6C87" w:rsidRPr="00BA42E0">
        <w:rPr>
          <w:rFonts w:ascii="Times New Roman" w:hAnsi="Times New Roman" w:cs="Times New Roman"/>
          <w:b/>
          <w:sz w:val="28"/>
          <w:szCs w:val="28"/>
          <w:lang w:val="ky-KG"/>
        </w:rPr>
        <w:t>Ы</w:t>
      </w:r>
    </w:p>
    <w:p w:rsidR="000843C9" w:rsidRPr="00BA42E0" w:rsidRDefault="000843C9" w:rsidP="00634026">
      <w:pPr>
        <w:pStyle w:val="ConsPlusNormal"/>
        <w:jc w:val="both"/>
        <w:rPr>
          <w:sz w:val="28"/>
          <w:szCs w:val="28"/>
        </w:rPr>
      </w:pPr>
    </w:p>
    <w:p w:rsidR="000843C9" w:rsidRPr="00BA42E0" w:rsidRDefault="00C455C2" w:rsidP="00634026">
      <w:pPr>
        <w:pStyle w:val="ConsPlusNormal"/>
        <w:jc w:val="right"/>
        <w:rPr>
          <w:sz w:val="28"/>
          <w:szCs w:val="28"/>
        </w:rPr>
      </w:pPr>
      <w:r w:rsidRPr="00BA42E0">
        <w:rPr>
          <w:sz w:val="28"/>
          <w:szCs w:val="28"/>
          <w:lang w:val="ky-KG"/>
        </w:rPr>
        <w:t>Сол тарабы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9"/>
        <w:gridCol w:w="2809"/>
        <w:gridCol w:w="2569"/>
        <w:gridCol w:w="1921"/>
        <w:gridCol w:w="1997"/>
      </w:tblGrid>
      <w:tr w:rsidR="000843C9" w:rsidRPr="00BA42E0" w:rsidTr="00D65491">
        <w:tc>
          <w:tcPr>
            <w:tcW w:w="1189" w:type="dxa"/>
            <w:vMerge w:val="restart"/>
            <w:vAlign w:val="center"/>
          </w:tcPr>
          <w:p w:rsidR="000843C9" w:rsidRPr="00BA42E0" w:rsidRDefault="00CC38E1" w:rsidP="00634026">
            <w:pPr>
              <w:pStyle w:val="ConsPlusNormal"/>
              <w:jc w:val="center"/>
              <w:rPr>
                <w:sz w:val="28"/>
                <w:szCs w:val="28"/>
                <w:lang w:val="ky-KG"/>
              </w:rPr>
            </w:pPr>
            <w:r w:rsidRPr="00BA42E0">
              <w:rPr>
                <w:sz w:val="28"/>
                <w:szCs w:val="28"/>
                <w:lang w:val="ky-KG"/>
              </w:rPr>
              <w:t>С</w:t>
            </w:r>
            <w:r w:rsidR="000843C9" w:rsidRPr="00BA42E0">
              <w:rPr>
                <w:sz w:val="28"/>
                <w:szCs w:val="28"/>
              </w:rPr>
              <w:t>танци</w:t>
            </w:r>
            <w:r w:rsidRPr="00BA42E0">
              <w:rPr>
                <w:sz w:val="28"/>
                <w:szCs w:val="28"/>
                <w:lang w:val="ky-KG"/>
              </w:rPr>
              <w:t>яны текшерүү датасы, убактысы</w:t>
            </w:r>
          </w:p>
        </w:tc>
        <w:tc>
          <w:tcPr>
            <w:tcW w:w="9296" w:type="dxa"/>
            <w:gridSpan w:val="4"/>
            <w:vAlign w:val="center"/>
          </w:tcPr>
          <w:p w:rsidR="000843C9" w:rsidRPr="00BA42E0" w:rsidRDefault="0097558F" w:rsidP="00634026">
            <w:pPr>
              <w:pStyle w:val="ConsPlusNormal"/>
              <w:jc w:val="center"/>
              <w:rPr>
                <w:sz w:val="28"/>
                <w:szCs w:val="28"/>
                <w:lang w:val="ky-KG"/>
              </w:rPr>
            </w:pPr>
            <w:r w:rsidRPr="00BA42E0">
              <w:rPr>
                <w:sz w:val="28"/>
                <w:szCs w:val="28"/>
              </w:rPr>
              <w:t>ГТС</w:t>
            </w:r>
            <w:r w:rsidR="000843C9" w:rsidRPr="00BA42E0">
              <w:rPr>
                <w:sz w:val="28"/>
                <w:szCs w:val="28"/>
              </w:rPr>
              <w:t xml:space="preserve">, </w:t>
            </w:r>
            <w:r w:rsidRPr="00BA42E0">
              <w:rPr>
                <w:sz w:val="28"/>
                <w:szCs w:val="28"/>
              </w:rPr>
              <w:t>ГТП</w:t>
            </w:r>
            <w:r w:rsidR="000843C9" w:rsidRPr="00BA42E0">
              <w:rPr>
                <w:sz w:val="28"/>
                <w:szCs w:val="28"/>
              </w:rPr>
              <w:t xml:space="preserve"> </w:t>
            </w:r>
            <w:r w:rsidR="00C455C2" w:rsidRPr="00BA42E0">
              <w:rPr>
                <w:sz w:val="28"/>
                <w:szCs w:val="28"/>
                <w:lang w:val="ky-KG"/>
              </w:rPr>
              <w:t>кароодогу абалы</w:t>
            </w:r>
          </w:p>
        </w:tc>
      </w:tr>
      <w:tr w:rsidR="000843C9" w:rsidRPr="00BA42E0" w:rsidTr="00D65491">
        <w:tc>
          <w:tcPr>
            <w:tcW w:w="1189" w:type="dxa"/>
            <w:vMerge/>
          </w:tcPr>
          <w:p w:rsidR="000843C9" w:rsidRPr="00BA42E0" w:rsidRDefault="000843C9" w:rsidP="00634026">
            <w:pPr>
              <w:rPr>
                <w:rFonts w:cs="Times New Roman"/>
                <w:sz w:val="28"/>
                <w:szCs w:val="28"/>
              </w:rPr>
            </w:pPr>
          </w:p>
        </w:tc>
        <w:tc>
          <w:tcPr>
            <w:tcW w:w="2809" w:type="dxa"/>
            <w:vAlign w:val="center"/>
          </w:tcPr>
          <w:p w:rsidR="000843C9" w:rsidRPr="00BA42E0" w:rsidRDefault="00BB6814" w:rsidP="00634026">
            <w:pPr>
              <w:pStyle w:val="ConsPlusNormal"/>
              <w:jc w:val="center"/>
              <w:rPr>
                <w:sz w:val="28"/>
                <w:szCs w:val="28"/>
              </w:rPr>
            </w:pPr>
            <w:r w:rsidRPr="00BA42E0">
              <w:rPr>
                <w:sz w:val="28"/>
                <w:szCs w:val="28"/>
              </w:rPr>
              <w:t>аймак жана өндүрүштүк жайлар, күйүүчү май бөлүштүргүчтөр, аймакты жарыктандыруу</w:t>
            </w:r>
          </w:p>
        </w:tc>
        <w:tc>
          <w:tcPr>
            <w:tcW w:w="2569" w:type="dxa"/>
            <w:vAlign w:val="center"/>
          </w:tcPr>
          <w:p w:rsidR="000843C9" w:rsidRPr="00BA42E0" w:rsidRDefault="00BB6814" w:rsidP="00634026">
            <w:pPr>
              <w:pStyle w:val="ConsPlusNormal"/>
              <w:jc w:val="center"/>
              <w:rPr>
                <w:sz w:val="28"/>
                <w:szCs w:val="28"/>
                <w:lang w:val="ky-KG"/>
              </w:rPr>
            </w:pPr>
            <w:r w:rsidRPr="00BA42E0">
              <w:rPr>
                <w:sz w:val="28"/>
                <w:szCs w:val="28"/>
              </w:rPr>
              <w:t xml:space="preserve">өрткө каршы </w:t>
            </w:r>
            <w:r w:rsidR="00E25A46" w:rsidRPr="00BA42E0">
              <w:rPr>
                <w:sz w:val="28"/>
                <w:szCs w:val="28"/>
                <w:lang w:val="ky-KG"/>
              </w:rPr>
              <w:t>жабдуулар</w:t>
            </w:r>
          </w:p>
        </w:tc>
        <w:tc>
          <w:tcPr>
            <w:tcW w:w="1921" w:type="dxa"/>
            <w:vAlign w:val="center"/>
          </w:tcPr>
          <w:p w:rsidR="000843C9" w:rsidRPr="00BA42E0" w:rsidRDefault="00E25A46" w:rsidP="00634026">
            <w:pPr>
              <w:pStyle w:val="ConsPlusNormal"/>
              <w:jc w:val="center"/>
              <w:rPr>
                <w:sz w:val="28"/>
                <w:szCs w:val="28"/>
                <w:lang w:val="ky-KG"/>
              </w:rPr>
            </w:pPr>
            <w:r w:rsidRPr="00BA42E0">
              <w:rPr>
                <w:sz w:val="28"/>
                <w:szCs w:val="28"/>
                <w:lang w:val="ky-KG"/>
              </w:rPr>
              <w:t>цехтер</w:t>
            </w:r>
            <w:r w:rsidR="00BB6814" w:rsidRPr="00BA42E0">
              <w:rPr>
                <w:sz w:val="28"/>
                <w:szCs w:val="28"/>
                <w:lang w:val="ky-KG"/>
              </w:rPr>
              <w:t xml:space="preserve"> аралык газ түтүктөрү, </w:t>
            </w:r>
            <w:r w:rsidRPr="00BA42E0">
              <w:rPr>
                <w:sz w:val="28"/>
                <w:szCs w:val="28"/>
                <w:lang w:val="ky-KG"/>
              </w:rPr>
              <w:t>резервуарл</w:t>
            </w:r>
            <w:r w:rsidR="00BB6814" w:rsidRPr="00BA42E0">
              <w:rPr>
                <w:sz w:val="28"/>
                <w:szCs w:val="28"/>
                <w:lang w:val="ky-KG"/>
              </w:rPr>
              <w:t xml:space="preserve">ар, КӨШ, арматуралар </w:t>
            </w:r>
          </w:p>
        </w:tc>
        <w:tc>
          <w:tcPr>
            <w:tcW w:w="1997" w:type="dxa"/>
            <w:vAlign w:val="center"/>
          </w:tcPr>
          <w:p w:rsidR="000843C9" w:rsidRPr="00BA42E0" w:rsidRDefault="00E25A46" w:rsidP="00634026">
            <w:pPr>
              <w:pStyle w:val="ConsPlusNormal"/>
              <w:jc w:val="center"/>
              <w:rPr>
                <w:sz w:val="28"/>
                <w:szCs w:val="28"/>
              </w:rPr>
            </w:pPr>
            <w:r w:rsidRPr="00BA42E0">
              <w:rPr>
                <w:sz w:val="28"/>
                <w:szCs w:val="28"/>
              </w:rPr>
              <w:t>чыгарылып жаткан цистерналардын саны</w:t>
            </w:r>
          </w:p>
        </w:tc>
      </w:tr>
      <w:tr w:rsidR="000843C9" w:rsidRPr="00BA42E0" w:rsidTr="00D65491">
        <w:tc>
          <w:tcPr>
            <w:tcW w:w="1189"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809"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569"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921"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997" w:type="dxa"/>
            <w:vAlign w:val="center"/>
          </w:tcPr>
          <w:p w:rsidR="000843C9" w:rsidRPr="00BA42E0" w:rsidRDefault="000843C9" w:rsidP="00634026">
            <w:pPr>
              <w:pStyle w:val="ConsPlusNormal"/>
              <w:jc w:val="center"/>
              <w:rPr>
                <w:sz w:val="28"/>
                <w:szCs w:val="28"/>
              </w:rPr>
            </w:pPr>
            <w:r w:rsidRPr="00BA42E0">
              <w:rPr>
                <w:sz w:val="28"/>
                <w:szCs w:val="28"/>
              </w:rPr>
              <w:t>5</w:t>
            </w:r>
          </w:p>
        </w:tc>
      </w:tr>
    </w:tbl>
    <w:p w:rsidR="000843C9" w:rsidRPr="00BA42E0" w:rsidRDefault="000843C9" w:rsidP="00634026">
      <w:pPr>
        <w:pStyle w:val="ConsPlusNormal"/>
        <w:jc w:val="both"/>
        <w:rPr>
          <w:sz w:val="28"/>
          <w:szCs w:val="28"/>
        </w:rPr>
      </w:pPr>
    </w:p>
    <w:p w:rsidR="000843C9" w:rsidRPr="00BA42E0" w:rsidRDefault="00CC38E1" w:rsidP="00634026">
      <w:pPr>
        <w:pStyle w:val="ConsPlusNormal"/>
        <w:jc w:val="right"/>
        <w:rPr>
          <w:sz w:val="28"/>
          <w:szCs w:val="28"/>
        </w:rPr>
      </w:pPr>
      <w:r w:rsidRPr="00BA42E0">
        <w:rPr>
          <w:sz w:val="28"/>
          <w:szCs w:val="28"/>
          <w:lang w:val="ky-KG"/>
        </w:rPr>
        <w:t>Оң тарабы</w:t>
      </w:r>
      <w:r w:rsidRPr="00BA42E0">
        <w:rPr>
          <w:sz w:val="28"/>
          <w:szCs w:val="28"/>
        </w:rPr>
        <w:t xml:space="preserve"> </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843"/>
        <w:gridCol w:w="1418"/>
        <w:gridCol w:w="1417"/>
        <w:gridCol w:w="992"/>
        <w:gridCol w:w="993"/>
        <w:gridCol w:w="1559"/>
      </w:tblGrid>
      <w:tr w:rsidR="000843C9" w:rsidRPr="00BA42E0" w:rsidTr="00D65491">
        <w:tc>
          <w:tcPr>
            <w:tcW w:w="4106" w:type="dxa"/>
            <w:gridSpan w:val="2"/>
            <w:vAlign w:val="center"/>
          </w:tcPr>
          <w:p w:rsidR="000843C9" w:rsidRPr="00BA42E0" w:rsidRDefault="000843C9" w:rsidP="00634026">
            <w:pPr>
              <w:pStyle w:val="ConsPlusNormal"/>
              <w:rPr>
                <w:sz w:val="28"/>
                <w:szCs w:val="28"/>
              </w:rPr>
            </w:pPr>
          </w:p>
        </w:tc>
        <w:tc>
          <w:tcPr>
            <w:tcW w:w="1418" w:type="dxa"/>
            <w:vMerge w:val="restart"/>
            <w:vAlign w:val="center"/>
          </w:tcPr>
          <w:p w:rsidR="000843C9" w:rsidRPr="00BA42E0" w:rsidRDefault="006D6904" w:rsidP="00634026">
            <w:pPr>
              <w:pStyle w:val="ConsPlusNormal"/>
              <w:jc w:val="center"/>
              <w:rPr>
                <w:sz w:val="28"/>
                <w:szCs w:val="28"/>
              </w:rPr>
            </w:pPr>
            <w:r w:rsidRPr="00BA42E0">
              <w:rPr>
                <w:sz w:val="28"/>
                <w:szCs w:val="28"/>
              </w:rPr>
              <w:t>Сактоочу базанын идиштеринде газдын болушу</w:t>
            </w:r>
          </w:p>
        </w:tc>
        <w:tc>
          <w:tcPr>
            <w:tcW w:w="1417" w:type="dxa"/>
            <w:vMerge w:val="restart"/>
            <w:vAlign w:val="center"/>
          </w:tcPr>
          <w:p w:rsidR="000843C9" w:rsidRPr="00BA42E0" w:rsidRDefault="006D6904" w:rsidP="00634026">
            <w:pPr>
              <w:pStyle w:val="ConsPlusNormal"/>
              <w:jc w:val="center"/>
              <w:rPr>
                <w:sz w:val="28"/>
                <w:szCs w:val="28"/>
              </w:rPr>
            </w:pPr>
            <w:r w:rsidRPr="00BA42E0">
              <w:rPr>
                <w:sz w:val="28"/>
                <w:szCs w:val="28"/>
              </w:rPr>
              <w:t>Резервуардын ырааттуу номери, суу агып чыгуучу убакыт</w:t>
            </w:r>
          </w:p>
        </w:tc>
        <w:tc>
          <w:tcPr>
            <w:tcW w:w="3544" w:type="dxa"/>
            <w:gridSpan w:val="3"/>
            <w:vAlign w:val="center"/>
          </w:tcPr>
          <w:p w:rsidR="000843C9" w:rsidRPr="00BA42E0" w:rsidRDefault="00E25A46" w:rsidP="00634026">
            <w:pPr>
              <w:pStyle w:val="ConsPlusNormal"/>
              <w:jc w:val="center"/>
              <w:rPr>
                <w:sz w:val="28"/>
                <w:szCs w:val="28"/>
                <w:lang w:val="ky-KG"/>
              </w:rPr>
            </w:pPr>
            <w:r w:rsidRPr="00BA42E0">
              <w:rPr>
                <w:sz w:val="28"/>
                <w:szCs w:val="28"/>
              </w:rPr>
              <w:t>Б</w:t>
            </w:r>
            <w:r w:rsidR="000843C9" w:rsidRPr="00BA42E0">
              <w:rPr>
                <w:sz w:val="28"/>
                <w:szCs w:val="28"/>
              </w:rPr>
              <w:t>аллон</w:t>
            </w:r>
            <w:r w:rsidRPr="00BA42E0">
              <w:rPr>
                <w:sz w:val="28"/>
                <w:szCs w:val="28"/>
                <w:lang w:val="ky-KG"/>
              </w:rPr>
              <w:t>дордун саны</w:t>
            </w:r>
            <w:r w:rsidR="000843C9" w:rsidRPr="00BA42E0">
              <w:rPr>
                <w:sz w:val="28"/>
                <w:szCs w:val="28"/>
              </w:rPr>
              <w:t xml:space="preserve">, </w:t>
            </w:r>
            <w:r w:rsidRPr="00BA42E0">
              <w:rPr>
                <w:sz w:val="28"/>
                <w:szCs w:val="28"/>
                <w:lang w:val="ky-KG"/>
              </w:rPr>
              <w:t>даана</w:t>
            </w:r>
          </w:p>
        </w:tc>
      </w:tr>
      <w:tr w:rsidR="000843C9" w:rsidRPr="00BA42E0" w:rsidTr="00D65491">
        <w:tc>
          <w:tcPr>
            <w:tcW w:w="2263" w:type="dxa"/>
            <w:vAlign w:val="center"/>
          </w:tcPr>
          <w:p w:rsidR="000843C9" w:rsidRPr="00BA42E0" w:rsidRDefault="006D6904" w:rsidP="00634026">
            <w:pPr>
              <w:pStyle w:val="ConsPlusNormal"/>
              <w:jc w:val="center"/>
              <w:rPr>
                <w:sz w:val="28"/>
                <w:szCs w:val="28"/>
              </w:rPr>
            </w:pPr>
            <w:r w:rsidRPr="00BA42E0">
              <w:rPr>
                <w:sz w:val="28"/>
                <w:szCs w:val="28"/>
              </w:rPr>
              <w:t xml:space="preserve">толтуруу жана </w:t>
            </w:r>
            <w:r w:rsidRPr="00BA42E0">
              <w:rPr>
                <w:sz w:val="28"/>
                <w:szCs w:val="28"/>
                <w:lang w:val="ky-KG"/>
              </w:rPr>
              <w:t>куюу</w:t>
            </w:r>
            <w:r w:rsidRPr="00BA42E0">
              <w:rPr>
                <w:sz w:val="28"/>
                <w:szCs w:val="28"/>
              </w:rPr>
              <w:t xml:space="preserve"> бөлмөлөр үчүн жабдуулар, </w:t>
            </w:r>
            <w:r w:rsidRPr="00BA42E0">
              <w:rPr>
                <w:sz w:val="28"/>
                <w:szCs w:val="28"/>
                <w:lang w:val="ky-KG"/>
              </w:rPr>
              <w:t>баллондо</w:t>
            </w:r>
            <w:r w:rsidRPr="00BA42E0">
              <w:rPr>
                <w:sz w:val="28"/>
                <w:szCs w:val="28"/>
              </w:rPr>
              <w:t>р үчүн пандустар, текшерүү жана сырдоо бөлүмдөрү</w:t>
            </w:r>
          </w:p>
        </w:tc>
        <w:tc>
          <w:tcPr>
            <w:tcW w:w="1843" w:type="dxa"/>
            <w:vAlign w:val="center"/>
          </w:tcPr>
          <w:p w:rsidR="000843C9" w:rsidRPr="00BA42E0" w:rsidRDefault="006D6904" w:rsidP="00634026">
            <w:pPr>
              <w:pStyle w:val="ConsPlusNormal"/>
              <w:jc w:val="center"/>
              <w:rPr>
                <w:sz w:val="28"/>
                <w:szCs w:val="28"/>
              </w:rPr>
            </w:pPr>
            <w:r w:rsidRPr="00BA42E0">
              <w:rPr>
                <w:sz w:val="28"/>
                <w:szCs w:val="28"/>
              </w:rPr>
              <w:t xml:space="preserve">насостук-компрессордук бөлмөнүн жабдуулары, темир жол цистерналарынан вагондорду түшүрүүчү стеллаждар </w:t>
            </w:r>
          </w:p>
        </w:tc>
        <w:tc>
          <w:tcPr>
            <w:tcW w:w="1418" w:type="dxa"/>
            <w:vMerge/>
          </w:tcPr>
          <w:p w:rsidR="000843C9" w:rsidRPr="00BA42E0" w:rsidRDefault="000843C9" w:rsidP="00634026">
            <w:pPr>
              <w:rPr>
                <w:rFonts w:cs="Times New Roman"/>
                <w:sz w:val="28"/>
                <w:szCs w:val="28"/>
              </w:rPr>
            </w:pPr>
          </w:p>
        </w:tc>
        <w:tc>
          <w:tcPr>
            <w:tcW w:w="1417" w:type="dxa"/>
            <w:vMerge/>
          </w:tcPr>
          <w:p w:rsidR="000843C9" w:rsidRPr="00BA42E0" w:rsidRDefault="000843C9" w:rsidP="00634026">
            <w:pPr>
              <w:rPr>
                <w:rFonts w:cs="Times New Roman"/>
                <w:sz w:val="28"/>
                <w:szCs w:val="28"/>
              </w:rPr>
            </w:pPr>
          </w:p>
        </w:tc>
        <w:tc>
          <w:tcPr>
            <w:tcW w:w="992" w:type="dxa"/>
            <w:vAlign w:val="center"/>
          </w:tcPr>
          <w:p w:rsidR="000843C9" w:rsidRPr="00BA42E0" w:rsidRDefault="006D6904" w:rsidP="00634026">
            <w:pPr>
              <w:pStyle w:val="ConsPlusNormal"/>
              <w:jc w:val="center"/>
              <w:rPr>
                <w:sz w:val="28"/>
                <w:szCs w:val="28"/>
                <w:lang w:val="ky-KG"/>
              </w:rPr>
            </w:pPr>
            <w:r w:rsidRPr="00BA42E0">
              <w:rPr>
                <w:sz w:val="28"/>
                <w:szCs w:val="28"/>
                <w:lang w:val="ky-KG"/>
              </w:rPr>
              <w:t>толук</w:t>
            </w:r>
          </w:p>
        </w:tc>
        <w:tc>
          <w:tcPr>
            <w:tcW w:w="993" w:type="dxa"/>
            <w:vAlign w:val="center"/>
          </w:tcPr>
          <w:p w:rsidR="000843C9" w:rsidRPr="00BA42E0" w:rsidRDefault="006D6904" w:rsidP="00634026">
            <w:pPr>
              <w:pStyle w:val="ConsPlusNormal"/>
              <w:jc w:val="center"/>
              <w:rPr>
                <w:sz w:val="28"/>
                <w:szCs w:val="28"/>
                <w:lang w:val="ky-KG"/>
              </w:rPr>
            </w:pPr>
            <w:r w:rsidRPr="00BA42E0">
              <w:rPr>
                <w:sz w:val="28"/>
                <w:szCs w:val="28"/>
                <w:lang w:val="ky-KG"/>
              </w:rPr>
              <w:t>бош оңдолуучу</w:t>
            </w:r>
          </w:p>
        </w:tc>
        <w:tc>
          <w:tcPr>
            <w:tcW w:w="1559" w:type="dxa"/>
            <w:vAlign w:val="center"/>
          </w:tcPr>
          <w:p w:rsidR="000843C9" w:rsidRPr="00BA42E0" w:rsidRDefault="006D6904" w:rsidP="00634026">
            <w:pPr>
              <w:pStyle w:val="ConsPlusNormal"/>
              <w:jc w:val="center"/>
              <w:rPr>
                <w:sz w:val="28"/>
                <w:szCs w:val="28"/>
                <w:lang w:val="ky-KG"/>
              </w:rPr>
            </w:pPr>
            <w:r w:rsidRPr="00BA42E0">
              <w:rPr>
                <w:sz w:val="28"/>
                <w:szCs w:val="28"/>
                <w:lang w:val="ky-KG"/>
              </w:rPr>
              <w:t>бузук</w:t>
            </w:r>
          </w:p>
        </w:tc>
      </w:tr>
      <w:tr w:rsidR="000843C9" w:rsidRPr="00BA42E0" w:rsidTr="00D65491">
        <w:tc>
          <w:tcPr>
            <w:tcW w:w="2263"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843"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1418"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1417" w:type="dxa"/>
            <w:vAlign w:val="center"/>
          </w:tcPr>
          <w:p w:rsidR="000843C9" w:rsidRPr="00BA42E0" w:rsidRDefault="000843C9" w:rsidP="00634026">
            <w:pPr>
              <w:pStyle w:val="ConsPlusNormal"/>
              <w:jc w:val="center"/>
              <w:rPr>
                <w:sz w:val="28"/>
                <w:szCs w:val="28"/>
              </w:rPr>
            </w:pPr>
            <w:r w:rsidRPr="00BA42E0">
              <w:rPr>
                <w:sz w:val="28"/>
                <w:szCs w:val="28"/>
              </w:rPr>
              <w:t>9</w:t>
            </w:r>
          </w:p>
        </w:tc>
        <w:tc>
          <w:tcPr>
            <w:tcW w:w="992" w:type="dxa"/>
            <w:vAlign w:val="center"/>
          </w:tcPr>
          <w:p w:rsidR="000843C9" w:rsidRPr="00BA42E0" w:rsidRDefault="000843C9" w:rsidP="00634026">
            <w:pPr>
              <w:pStyle w:val="ConsPlusNormal"/>
              <w:jc w:val="center"/>
              <w:rPr>
                <w:sz w:val="28"/>
                <w:szCs w:val="28"/>
              </w:rPr>
            </w:pPr>
            <w:r w:rsidRPr="00BA42E0">
              <w:rPr>
                <w:sz w:val="28"/>
                <w:szCs w:val="28"/>
              </w:rPr>
              <w:t>10</w:t>
            </w:r>
          </w:p>
        </w:tc>
        <w:tc>
          <w:tcPr>
            <w:tcW w:w="993" w:type="dxa"/>
            <w:vAlign w:val="center"/>
          </w:tcPr>
          <w:p w:rsidR="000843C9" w:rsidRPr="00BA42E0" w:rsidRDefault="000843C9" w:rsidP="00634026">
            <w:pPr>
              <w:pStyle w:val="ConsPlusNormal"/>
              <w:jc w:val="center"/>
              <w:rPr>
                <w:sz w:val="28"/>
                <w:szCs w:val="28"/>
              </w:rPr>
            </w:pPr>
            <w:r w:rsidRPr="00BA42E0">
              <w:rPr>
                <w:sz w:val="28"/>
                <w:szCs w:val="28"/>
              </w:rPr>
              <w:t>11</w:t>
            </w:r>
          </w:p>
        </w:tc>
        <w:tc>
          <w:tcPr>
            <w:tcW w:w="1559" w:type="dxa"/>
            <w:vAlign w:val="center"/>
          </w:tcPr>
          <w:p w:rsidR="000843C9" w:rsidRPr="00BA42E0" w:rsidRDefault="000843C9" w:rsidP="00634026">
            <w:pPr>
              <w:pStyle w:val="ConsPlusNormal"/>
              <w:jc w:val="center"/>
              <w:rPr>
                <w:sz w:val="28"/>
                <w:szCs w:val="28"/>
              </w:rPr>
            </w:pPr>
            <w:r w:rsidRPr="00BA42E0">
              <w:rPr>
                <w:sz w:val="28"/>
                <w:szCs w:val="28"/>
              </w:rPr>
              <w:t>12</w:t>
            </w:r>
          </w:p>
        </w:tc>
      </w:tr>
    </w:tbl>
    <w:p w:rsidR="000843C9" w:rsidRPr="00BA42E0" w:rsidRDefault="000843C9" w:rsidP="00634026">
      <w:pPr>
        <w:pStyle w:val="ConsPlusNormal"/>
        <w:jc w:val="both"/>
        <w:rPr>
          <w:sz w:val="28"/>
          <w:szCs w:val="28"/>
        </w:rPr>
      </w:pPr>
    </w:p>
    <w:p w:rsidR="00371059" w:rsidRPr="00BA42E0" w:rsidRDefault="00371059" w:rsidP="00371059">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Жабдуунун жакшы абалы жана коопсуз иштеши үчүн жооптуу</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 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371059" w:rsidRPr="00BA42E0">
        <w:rPr>
          <w:rFonts w:ascii="Times New Roman" w:hAnsi="Times New Roman" w:cs="Times New Roman"/>
          <w:sz w:val="28"/>
          <w:szCs w:val="28"/>
        </w:rPr>
        <w:t xml:space="preserve">(колу)    </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371059"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1D04F5" w:rsidRPr="00BA42E0" w:rsidRDefault="001D04F5" w:rsidP="00634026">
      <w:pPr>
        <w:pStyle w:val="ConsPlusNonformat"/>
        <w:jc w:val="both"/>
        <w:rPr>
          <w:rFonts w:ascii="Times New Roman" w:hAnsi="Times New Roman" w:cs="Times New Roman"/>
          <w:sz w:val="28"/>
          <w:szCs w:val="28"/>
        </w:rPr>
      </w:pPr>
    </w:p>
    <w:p w:rsidR="00393354" w:rsidRPr="00BA42E0" w:rsidRDefault="00393354" w:rsidP="00393354">
      <w:pPr>
        <w:pStyle w:val="ConsPlusNormal"/>
        <w:jc w:val="center"/>
        <w:outlineLvl w:val="2"/>
        <w:rPr>
          <w:b/>
          <w:sz w:val="28"/>
          <w:szCs w:val="28"/>
        </w:rPr>
      </w:pPr>
      <w:r w:rsidRPr="00BA42E0">
        <w:rPr>
          <w:b/>
          <w:sz w:val="28"/>
          <w:szCs w:val="28"/>
        </w:rPr>
        <w:lastRenderedPageBreak/>
        <w:t>Станцияны күн сайын (а</w:t>
      </w:r>
      <w:r w:rsidR="002612C6" w:rsidRPr="00BA42E0">
        <w:rPr>
          <w:b/>
          <w:sz w:val="28"/>
          <w:szCs w:val="28"/>
          <w:lang w:val="ky-KG"/>
        </w:rPr>
        <w:t>й</w:t>
      </w:r>
      <w:r w:rsidRPr="00BA42E0">
        <w:rPr>
          <w:b/>
          <w:sz w:val="28"/>
          <w:szCs w:val="28"/>
        </w:rPr>
        <w:t xml:space="preserve"> </w:t>
      </w:r>
      <w:r w:rsidR="002612C6" w:rsidRPr="00BA42E0">
        <w:rPr>
          <w:b/>
          <w:sz w:val="28"/>
          <w:szCs w:val="28"/>
          <w:lang w:val="ky-KG"/>
        </w:rPr>
        <w:t>сайын</w:t>
      </w:r>
      <w:r w:rsidRPr="00BA42E0">
        <w:rPr>
          <w:b/>
          <w:sz w:val="28"/>
          <w:szCs w:val="28"/>
        </w:rPr>
        <w:t>) текшерүү</w:t>
      </w:r>
      <w:r w:rsidR="002612C6" w:rsidRPr="00BA42E0">
        <w:rPr>
          <w:b/>
          <w:sz w:val="28"/>
          <w:szCs w:val="28"/>
          <w:lang w:val="ky-KG"/>
        </w:rPr>
        <w:t xml:space="preserve"> </w:t>
      </w:r>
      <w:r w:rsidR="002612C6" w:rsidRPr="00BA42E0">
        <w:rPr>
          <w:b/>
          <w:sz w:val="28"/>
          <w:szCs w:val="28"/>
        </w:rPr>
        <w:t>журнал</w:t>
      </w:r>
      <w:r w:rsidR="002612C6" w:rsidRPr="00BA42E0">
        <w:rPr>
          <w:b/>
          <w:sz w:val="28"/>
          <w:szCs w:val="28"/>
          <w:lang w:val="ky-KG"/>
        </w:rPr>
        <w:t xml:space="preserve">ын </w:t>
      </w:r>
      <w:r w:rsidRPr="00BA42E0">
        <w:rPr>
          <w:b/>
          <w:sz w:val="28"/>
          <w:szCs w:val="28"/>
        </w:rPr>
        <w:t>колдонуу жана толтуруу боюнча кыскача көрсөтмөлөр</w:t>
      </w:r>
    </w:p>
    <w:p w:rsidR="00393354" w:rsidRPr="00BA42E0" w:rsidRDefault="00393354" w:rsidP="00393354">
      <w:pPr>
        <w:pStyle w:val="ConsPlusNormal"/>
        <w:outlineLvl w:val="2"/>
        <w:rPr>
          <w:b/>
          <w:vanish/>
          <w:sz w:val="28"/>
          <w:szCs w:val="28"/>
        </w:rPr>
      </w:pPr>
      <w:r w:rsidRPr="00BA42E0">
        <w:rPr>
          <w:b/>
          <w:vanish/>
          <w:sz w:val="28"/>
          <w:szCs w:val="28"/>
        </w:rPr>
        <w:t>Начало формы</w:t>
      </w:r>
    </w:p>
    <w:p w:rsidR="00393354" w:rsidRPr="00BA42E0" w:rsidRDefault="00393354" w:rsidP="00393354">
      <w:pPr>
        <w:pStyle w:val="ConsPlusNormal"/>
        <w:outlineLvl w:val="2"/>
        <w:rPr>
          <w:b/>
          <w:vanish/>
          <w:sz w:val="28"/>
          <w:szCs w:val="28"/>
        </w:rPr>
      </w:pPr>
      <w:r w:rsidRPr="00BA42E0">
        <w:rPr>
          <w:b/>
          <w:vanish/>
          <w:sz w:val="28"/>
          <w:szCs w:val="28"/>
        </w:rPr>
        <w:t>Конец формы</w:t>
      </w:r>
    </w:p>
    <w:p w:rsidR="000843C9" w:rsidRPr="00BA42E0" w:rsidRDefault="000843C9" w:rsidP="00634026">
      <w:pPr>
        <w:pStyle w:val="ConsPlusNormal"/>
        <w:jc w:val="both"/>
        <w:rPr>
          <w:sz w:val="28"/>
          <w:szCs w:val="28"/>
        </w:rPr>
      </w:pPr>
    </w:p>
    <w:p w:rsidR="000843C9" w:rsidRPr="00BA42E0" w:rsidRDefault="00574851" w:rsidP="00634026">
      <w:pPr>
        <w:pStyle w:val="ConsPlusNormal"/>
        <w:ind w:firstLine="540"/>
        <w:jc w:val="both"/>
        <w:rPr>
          <w:sz w:val="28"/>
          <w:szCs w:val="28"/>
        </w:rPr>
      </w:pPr>
      <w:r w:rsidRPr="00BA42E0">
        <w:rPr>
          <w:sz w:val="28"/>
          <w:szCs w:val="28"/>
        </w:rPr>
        <w:t xml:space="preserve">Бир сменалык режимде иштеген станциялар үчүн жабдууну ишке киргизүүдөн мурун станцияны күн сайын текшерүү жүргүзүлөт. Журналды ГТСтин </w:t>
      </w:r>
      <w:r w:rsidR="00247D33" w:rsidRPr="00BA42E0">
        <w:rPr>
          <w:sz w:val="28"/>
          <w:szCs w:val="28"/>
        </w:rPr>
        <w:t>уста</w:t>
      </w:r>
      <w:r w:rsidR="007E3FDA" w:rsidRPr="00BA42E0">
        <w:rPr>
          <w:sz w:val="28"/>
          <w:szCs w:val="28"/>
          <w:lang w:val="ky-KG"/>
        </w:rPr>
        <w:t>сы</w:t>
      </w:r>
      <w:r w:rsidRPr="00BA42E0">
        <w:rPr>
          <w:sz w:val="28"/>
          <w:szCs w:val="28"/>
        </w:rPr>
        <w:t xml:space="preserve"> (жабдуунун жакшы абалы жана коопсуз иштеши үчүн жооптуу адам) толтурат.</w:t>
      </w:r>
    </w:p>
    <w:p w:rsidR="000843C9" w:rsidRPr="00BA42E0" w:rsidRDefault="00574851" w:rsidP="00634026">
      <w:pPr>
        <w:pStyle w:val="ConsPlusNormal"/>
        <w:ind w:firstLine="540"/>
        <w:jc w:val="both"/>
        <w:rPr>
          <w:sz w:val="28"/>
          <w:szCs w:val="28"/>
        </w:rPr>
      </w:pPr>
      <w:r w:rsidRPr="00BA42E0">
        <w:rPr>
          <w:sz w:val="28"/>
          <w:szCs w:val="28"/>
        </w:rPr>
        <w:t xml:space="preserve">2 - 7-графаларда технологиялык жабдууларды, газ түтүктөрүн, арматураларды, КӨШ, толтуруу жана дренаж бөлмөлөрү үчүн жабдууларды, насостук-компрессордук бөлмөнү, цилиндрлерди кароо жана сырдоо үчүн жабдууларды, темир жол эстакадасын, күйүүчү май бөлүштүргүчтөрдү, өрткө каршы шаймандарды жана башка бузууларды жана башка иштөөнү бузуу же </w:t>
      </w:r>
      <w:r w:rsidR="009D2220" w:rsidRPr="00BA42E0">
        <w:rPr>
          <w:sz w:val="28"/>
          <w:szCs w:val="28"/>
        </w:rPr>
        <w:t xml:space="preserve">жумушчу күндүн аягында четтетилбеген </w:t>
      </w:r>
      <w:r w:rsidRPr="00BA42E0">
        <w:rPr>
          <w:sz w:val="28"/>
          <w:szCs w:val="28"/>
        </w:rPr>
        <w:t xml:space="preserve">четтөө катталат. Станциянын кадимки иштешинде </w:t>
      </w:r>
      <w:r w:rsidR="009D2220" w:rsidRPr="00BA42E0">
        <w:rPr>
          <w:sz w:val="28"/>
          <w:szCs w:val="28"/>
          <w:lang w:val="ky-KG"/>
        </w:rPr>
        <w:t>“Сын пикирлер жок”</w:t>
      </w:r>
      <w:r w:rsidRPr="00BA42E0">
        <w:rPr>
          <w:sz w:val="28"/>
          <w:szCs w:val="28"/>
        </w:rPr>
        <w:t xml:space="preserve"> белгиси коюлат.</w:t>
      </w:r>
      <w:r w:rsidR="009D2220" w:rsidRPr="00BA42E0">
        <w:rPr>
          <w:sz w:val="28"/>
          <w:szCs w:val="28"/>
          <w:lang w:val="ky-KG"/>
        </w:rPr>
        <w:t xml:space="preserve"> </w:t>
      </w:r>
    </w:p>
    <w:p w:rsidR="009D2220" w:rsidRPr="00BA42E0" w:rsidRDefault="00574851" w:rsidP="00634026">
      <w:pPr>
        <w:pStyle w:val="ConsPlusNormal"/>
        <w:ind w:firstLine="540"/>
        <w:jc w:val="both"/>
        <w:rPr>
          <w:sz w:val="28"/>
          <w:szCs w:val="28"/>
        </w:rPr>
      </w:pPr>
      <w:r w:rsidRPr="00BA42E0">
        <w:rPr>
          <w:sz w:val="28"/>
          <w:szCs w:val="28"/>
        </w:rPr>
        <w:t xml:space="preserve">8-графада жумуш күнүнүн аягындагы газдын жалпы көлөмү көрсөтүлөт. </w:t>
      </w:r>
    </w:p>
    <w:p w:rsidR="009D2220" w:rsidRPr="00BA42E0" w:rsidRDefault="00574851" w:rsidP="009D2220">
      <w:pPr>
        <w:pStyle w:val="ConsPlusNormal"/>
        <w:ind w:firstLine="540"/>
        <w:jc w:val="both"/>
        <w:rPr>
          <w:sz w:val="28"/>
          <w:szCs w:val="28"/>
        </w:rPr>
      </w:pPr>
      <w:r w:rsidRPr="00BA42E0">
        <w:rPr>
          <w:sz w:val="28"/>
          <w:szCs w:val="28"/>
        </w:rPr>
        <w:t>9-графада суу агып чыккан резервуардын катар номери жана агызуу убактысы көрсөтүлөт. Сууну агызуунун жыштыгы ГТСтин жетекчилиги тарабынан белгиленет.</w:t>
      </w:r>
      <w:r w:rsidR="009D2220" w:rsidRPr="00BA42E0">
        <w:rPr>
          <w:sz w:val="28"/>
          <w:szCs w:val="28"/>
          <w:lang w:val="ky-KG"/>
        </w:rPr>
        <w:t xml:space="preserve"> </w:t>
      </w:r>
    </w:p>
    <w:p w:rsidR="009D2220" w:rsidRPr="00BA42E0" w:rsidRDefault="00574851" w:rsidP="00634026">
      <w:pPr>
        <w:pStyle w:val="ConsPlusNormal"/>
        <w:ind w:firstLine="540"/>
        <w:jc w:val="both"/>
        <w:rPr>
          <w:sz w:val="28"/>
          <w:szCs w:val="28"/>
        </w:rPr>
      </w:pPr>
      <w:r w:rsidRPr="00BA42E0">
        <w:rPr>
          <w:sz w:val="28"/>
          <w:szCs w:val="28"/>
        </w:rPr>
        <w:t xml:space="preserve">10 - 12-графаларда жумушчу күндүн аягында станциядагы толук, бош, иштөөгө жарактуу жана жараксыз баллондордун саны (анын ичинде төгүлө турган челектер) жазылат. </w:t>
      </w:r>
    </w:p>
    <w:p w:rsidR="009D2220" w:rsidRPr="00BA42E0" w:rsidRDefault="00574851" w:rsidP="00634026">
      <w:pPr>
        <w:pStyle w:val="ConsPlusNormal"/>
        <w:ind w:firstLine="540"/>
        <w:jc w:val="both"/>
        <w:rPr>
          <w:sz w:val="28"/>
          <w:szCs w:val="28"/>
        </w:rPr>
      </w:pPr>
      <w:r w:rsidRPr="00BA42E0">
        <w:rPr>
          <w:sz w:val="28"/>
          <w:szCs w:val="28"/>
        </w:rPr>
        <w:t xml:space="preserve">Көп сменада иштеген учурда журнал </w:t>
      </w:r>
      <w:r w:rsidR="009D2220" w:rsidRPr="00BA42E0">
        <w:rPr>
          <w:sz w:val="28"/>
          <w:szCs w:val="28"/>
          <w:lang w:val="ky-KG"/>
        </w:rPr>
        <w:t>“Нөөмөттү тапшырды”, “Нөөмөттү кабыл алды”</w:t>
      </w:r>
      <w:r w:rsidRPr="00BA42E0">
        <w:rPr>
          <w:sz w:val="28"/>
          <w:szCs w:val="28"/>
        </w:rPr>
        <w:t xml:space="preserve"> деген графалар менен толукталат. </w:t>
      </w:r>
    </w:p>
    <w:p w:rsidR="009D2220"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0843C9" w:rsidRPr="00BA42E0" w:rsidRDefault="00574851" w:rsidP="00634026">
      <w:pPr>
        <w:pStyle w:val="ConsPlusNormal"/>
        <w:ind w:firstLine="540"/>
        <w:jc w:val="both"/>
        <w:rPr>
          <w:sz w:val="28"/>
          <w:szCs w:val="28"/>
        </w:rPr>
      </w:pPr>
      <w:r w:rsidRPr="00BA42E0">
        <w:rPr>
          <w:sz w:val="28"/>
          <w:szCs w:val="28"/>
        </w:rPr>
        <w:t>Журнал жабдуунун жакшы абалы жана коопсуз иштеши үчүн жооптуу адам тарабынан жүргүзүлөт.</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65491" w:rsidRPr="00BA42E0" w:rsidRDefault="00D65491" w:rsidP="00634026">
      <w:pPr>
        <w:pStyle w:val="ConsPlusNormal"/>
        <w:ind w:right="450"/>
        <w:jc w:val="right"/>
        <w:outlineLvl w:val="1"/>
        <w:rPr>
          <w:sz w:val="28"/>
          <w:szCs w:val="28"/>
        </w:rPr>
        <w:sectPr w:rsidR="00D65491" w:rsidRPr="00BA42E0" w:rsidSect="00CE77EF">
          <w:pgSz w:w="11905" w:h="16838"/>
          <w:pgMar w:top="1134" w:right="1415" w:bottom="1134" w:left="851" w:header="0" w:footer="341" w:gutter="0"/>
          <w:cols w:space="720"/>
        </w:sectPr>
      </w:pPr>
    </w:p>
    <w:p w:rsidR="00487F4C" w:rsidRPr="00BB2F3C" w:rsidRDefault="00487F4C" w:rsidP="00487F4C">
      <w:pPr>
        <w:pStyle w:val="ConsPlusNormal"/>
        <w:ind w:left="5670" w:firstLine="142"/>
        <w:jc w:val="both"/>
        <w:rPr>
          <w:b/>
          <w:sz w:val="28"/>
          <w:szCs w:val="28"/>
        </w:rPr>
      </w:pPr>
      <w:r w:rsidRPr="00BB2F3C">
        <w:rPr>
          <w:b/>
          <w:sz w:val="28"/>
          <w:szCs w:val="28"/>
        </w:rPr>
        <w:lastRenderedPageBreak/>
        <w:t xml:space="preserve">Газ </w:t>
      </w:r>
      <w:r w:rsidRPr="00BB2F3C">
        <w:rPr>
          <w:b/>
          <w:sz w:val="28"/>
          <w:szCs w:val="28"/>
          <w:lang w:val="ky-KG"/>
        </w:rPr>
        <w:t>чарбас</w:t>
      </w:r>
      <w:r w:rsidRPr="00BB2F3C">
        <w:rPr>
          <w:b/>
          <w:sz w:val="28"/>
          <w:szCs w:val="28"/>
        </w:rPr>
        <w:t xml:space="preserve">ындагы </w:t>
      </w:r>
    </w:p>
    <w:p w:rsidR="00487F4C" w:rsidRPr="00BB2F3C" w:rsidRDefault="00487F4C" w:rsidP="00487F4C">
      <w:pPr>
        <w:autoSpaceDE w:val="0"/>
        <w:autoSpaceDN w:val="0"/>
        <w:adjustRightInd w:val="0"/>
        <w:ind w:left="5812" w:right="848"/>
        <w:jc w:val="both"/>
        <w:rPr>
          <w:rFonts w:eastAsia="Times New Roman" w:cs="Times New Roman"/>
          <w:b/>
          <w:sz w:val="28"/>
          <w:szCs w:val="28"/>
          <w:lang w:val="ky-KG" w:eastAsia="ru-RU"/>
        </w:rPr>
      </w:pPr>
      <w:r w:rsidRPr="00BB2F3C">
        <w:rPr>
          <w:rFonts w:eastAsia="Times New Roman" w:cs="Times New Roman"/>
          <w:b/>
          <w:sz w:val="28"/>
          <w:szCs w:val="28"/>
          <w:lang w:eastAsia="ru-RU"/>
        </w:rPr>
        <w:t>Өнөр жай коопсуздугунун эрежелерине</w:t>
      </w:r>
      <w:r w:rsidRPr="00BB2F3C">
        <w:rPr>
          <w:rFonts w:eastAsia="Times New Roman" w:cs="Times New Roman"/>
          <w:b/>
          <w:sz w:val="28"/>
          <w:szCs w:val="28"/>
          <w:lang w:val="ky-KG" w:eastAsia="ru-RU"/>
        </w:rPr>
        <w:t xml:space="preserve"> </w:t>
      </w:r>
    </w:p>
    <w:p w:rsidR="00487F4C" w:rsidRPr="00BB2F3C" w:rsidRDefault="00487F4C" w:rsidP="00BB2F3C">
      <w:pPr>
        <w:pStyle w:val="ConsPlusNormal"/>
        <w:ind w:left="3540" w:right="600" w:firstLine="571"/>
        <w:jc w:val="right"/>
        <w:rPr>
          <w:b/>
          <w:sz w:val="28"/>
          <w:szCs w:val="28"/>
          <w:lang w:val="ky-KG"/>
        </w:rPr>
      </w:pPr>
      <w:r w:rsidRPr="00BB2F3C">
        <w:rPr>
          <w:b/>
          <w:bCs/>
          <w:color w:val="000000"/>
          <w:sz w:val="28"/>
          <w:szCs w:val="28"/>
          <w:lang w:val="ky-KG"/>
        </w:rPr>
        <w:t xml:space="preserve">17-тиркеме </w:t>
      </w:r>
    </w:p>
    <w:p w:rsidR="000843C9" w:rsidRPr="00BA42E0" w:rsidRDefault="000843C9" w:rsidP="00634026">
      <w:pPr>
        <w:pStyle w:val="ConsPlusNormal"/>
        <w:jc w:val="center"/>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87" w:name="P4060"/>
      <w:bookmarkEnd w:id="87"/>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70523B" w:rsidRPr="00BA42E0" w:rsidRDefault="0070523B" w:rsidP="0070523B">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Сактагыч клапандарын текшерүүнү каттоо</w:t>
      </w:r>
    </w:p>
    <w:p w:rsidR="000843C9" w:rsidRPr="00BA42E0" w:rsidRDefault="000843C9" w:rsidP="0070523B">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r w:rsidR="0070523B" w:rsidRPr="00BA42E0">
        <w:rPr>
          <w:rFonts w:ascii="Times New Roman" w:hAnsi="Times New Roman" w:cs="Times New Roman"/>
          <w:b/>
          <w:sz w:val="28"/>
          <w:szCs w:val="28"/>
          <w:lang w:val="ky-KG"/>
        </w:rPr>
        <w:t>Ы</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p>
    <w:p w:rsidR="000843C9" w:rsidRPr="00BA42E0" w:rsidRDefault="000843C9" w:rsidP="00634026">
      <w:pPr>
        <w:pStyle w:val="ConsPlusNormal"/>
        <w:jc w:val="both"/>
        <w:rPr>
          <w:sz w:val="28"/>
          <w:szCs w:val="28"/>
        </w:rPr>
      </w:pPr>
    </w:p>
    <w:p w:rsidR="000843C9" w:rsidRPr="00BA42E0" w:rsidRDefault="00E05A2E" w:rsidP="00634026">
      <w:pPr>
        <w:pStyle w:val="ConsPlusNormal"/>
        <w:jc w:val="right"/>
        <w:rPr>
          <w:sz w:val="28"/>
          <w:szCs w:val="28"/>
        </w:rPr>
      </w:pPr>
      <w:r w:rsidRPr="00BA42E0">
        <w:rPr>
          <w:sz w:val="28"/>
          <w:szCs w:val="28"/>
        </w:rPr>
        <w:t>Сол тарабы</w:t>
      </w:r>
    </w:p>
    <w:p w:rsidR="000843C9" w:rsidRPr="00BA42E0" w:rsidRDefault="000843C9" w:rsidP="00634026">
      <w:pPr>
        <w:pStyle w:val="ConsPlusNormal"/>
        <w:jc w:val="both"/>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985"/>
        <w:gridCol w:w="1163"/>
        <w:gridCol w:w="739"/>
        <w:gridCol w:w="994"/>
        <w:gridCol w:w="619"/>
        <w:gridCol w:w="814"/>
        <w:gridCol w:w="799"/>
        <w:gridCol w:w="937"/>
        <w:gridCol w:w="1707"/>
      </w:tblGrid>
      <w:tr w:rsidR="000843C9" w:rsidRPr="00BA42E0" w:rsidTr="00D65491">
        <w:tc>
          <w:tcPr>
            <w:tcW w:w="1444" w:type="dxa"/>
            <w:vMerge w:val="restart"/>
            <w:vAlign w:val="center"/>
          </w:tcPr>
          <w:p w:rsidR="000843C9" w:rsidRPr="00BA42E0" w:rsidRDefault="008057AB" w:rsidP="008057AB">
            <w:pPr>
              <w:pStyle w:val="ConsPlusNormal"/>
              <w:jc w:val="center"/>
              <w:rPr>
                <w:sz w:val="28"/>
                <w:szCs w:val="28"/>
              </w:rPr>
            </w:pPr>
            <w:r w:rsidRPr="00BA42E0">
              <w:rPr>
                <w:sz w:val="28"/>
                <w:szCs w:val="28"/>
              </w:rPr>
              <w:t>Клапандын түрү, завод</w:t>
            </w:r>
            <w:r w:rsidRPr="00BA42E0">
              <w:rPr>
                <w:sz w:val="28"/>
                <w:szCs w:val="28"/>
                <w:lang w:val="ky-KG"/>
              </w:rPr>
              <w:t>дук</w:t>
            </w:r>
            <w:r w:rsidRPr="00BA42E0">
              <w:rPr>
                <w:sz w:val="28"/>
                <w:szCs w:val="28"/>
              </w:rPr>
              <w:t xml:space="preserve"> номери, орнотулган жер</w:t>
            </w:r>
          </w:p>
        </w:tc>
        <w:tc>
          <w:tcPr>
            <w:tcW w:w="8757" w:type="dxa"/>
            <w:gridSpan w:val="9"/>
            <w:vAlign w:val="center"/>
          </w:tcPr>
          <w:p w:rsidR="000843C9" w:rsidRPr="00BA42E0" w:rsidRDefault="008057AB" w:rsidP="008057AB">
            <w:pPr>
              <w:pStyle w:val="ConsPlusNormal"/>
              <w:jc w:val="center"/>
              <w:rPr>
                <w:sz w:val="28"/>
                <w:szCs w:val="28"/>
              </w:rPr>
            </w:pPr>
            <w:r w:rsidRPr="00BA42E0">
              <w:rPr>
                <w:sz w:val="28"/>
                <w:szCs w:val="28"/>
                <w:lang w:val="ky-KG"/>
              </w:rPr>
              <w:t>Иштегендиги жөнүндө белги</w:t>
            </w:r>
            <w:r w:rsidR="000843C9" w:rsidRPr="00BA42E0">
              <w:rPr>
                <w:sz w:val="28"/>
                <w:szCs w:val="28"/>
              </w:rPr>
              <w:t xml:space="preserve">. </w:t>
            </w:r>
            <w:r w:rsidRPr="00BA42E0">
              <w:rPr>
                <w:sz w:val="28"/>
                <w:szCs w:val="28"/>
                <w:lang w:val="ky-KG"/>
              </w:rPr>
              <w:t>Адамдын и</w:t>
            </w:r>
            <w:r w:rsidR="00CA7255" w:rsidRPr="00BA42E0">
              <w:rPr>
                <w:sz w:val="28"/>
                <w:szCs w:val="28"/>
              </w:rPr>
              <w:t>нициалдары</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1720A1" w:rsidRPr="00BA42E0">
              <w:rPr>
                <w:sz w:val="28"/>
                <w:szCs w:val="28"/>
              </w:rPr>
              <w:t>колу</w:t>
            </w:r>
          </w:p>
        </w:tc>
      </w:tr>
      <w:tr w:rsidR="000843C9" w:rsidRPr="00BA42E0" w:rsidTr="00D65491">
        <w:tc>
          <w:tcPr>
            <w:tcW w:w="1444" w:type="dxa"/>
            <w:vMerge/>
          </w:tcPr>
          <w:p w:rsidR="000843C9" w:rsidRPr="00BA42E0" w:rsidRDefault="000843C9" w:rsidP="00634026">
            <w:pPr>
              <w:rPr>
                <w:rFonts w:cs="Times New Roman"/>
                <w:sz w:val="28"/>
                <w:szCs w:val="28"/>
              </w:rPr>
            </w:pPr>
          </w:p>
        </w:tc>
        <w:tc>
          <w:tcPr>
            <w:tcW w:w="985" w:type="dxa"/>
            <w:vAlign w:val="center"/>
          </w:tcPr>
          <w:p w:rsidR="000843C9" w:rsidRPr="00BA42E0" w:rsidRDefault="000843C9" w:rsidP="00634026">
            <w:pPr>
              <w:pStyle w:val="ConsPlusNormal"/>
              <w:jc w:val="center"/>
              <w:rPr>
                <w:sz w:val="28"/>
                <w:szCs w:val="28"/>
              </w:rPr>
            </w:pPr>
            <w:r w:rsidRPr="00BA42E0">
              <w:rPr>
                <w:sz w:val="28"/>
                <w:szCs w:val="28"/>
              </w:rPr>
              <w:t>январь</w:t>
            </w:r>
          </w:p>
        </w:tc>
        <w:tc>
          <w:tcPr>
            <w:tcW w:w="1163" w:type="dxa"/>
            <w:vAlign w:val="center"/>
          </w:tcPr>
          <w:p w:rsidR="000843C9" w:rsidRPr="00BA42E0" w:rsidRDefault="000843C9" w:rsidP="00634026">
            <w:pPr>
              <w:pStyle w:val="ConsPlusNormal"/>
              <w:jc w:val="center"/>
              <w:rPr>
                <w:sz w:val="28"/>
                <w:szCs w:val="28"/>
              </w:rPr>
            </w:pPr>
            <w:r w:rsidRPr="00BA42E0">
              <w:rPr>
                <w:sz w:val="28"/>
                <w:szCs w:val="28"/>
              </w:rPr>
              <w:t>февраль</w:t>
            </w:r>
          </w:p>
        </w:tc>
        <w:tc>
          <w:tcPr>
            <w:tcW w:w="739" w:type="dxa"/>
            <w:vAlign w:val="center"/>
          </w:tcPr>
          <w:p w:rsidR="000843C9" w:rsidRPr="00BA42E0" w:rsidRDefault="000843C9" w:rsidP="00634026">
            <w:pPr>
              <w:pStyle w:val="ConsPlusNormal"/>
              <w:jc w:val="center"/>
              <w:rPr>
                <w:sz w:val="28"/>
                <w:szCs w:val="28"/>
              </w:rPr>
            </w:pPr>
            <w:r w:rsidRPr="00BA42E0">
              <w:rPr>
                <w:sz w:val="28"/>
                <w:szCs w:val="28"/>
              </w:rPr>
              <w:t>март</w:t>
            </w:r>
          </w:p>
        </w:tc>
        <w:tc>
          <w:tcPr>
            <w:tcW w:w="994" w:type="dxa"/>
            <w:vAlign w:val="center"/>
          </w:tcPr>
          <w:p w:rsidR="000843C9" w:rsidRPr="00BA42E0" w:rsidRDefault="000843C9" w:rsidP="00634026">
            <w:pPr>
              <w:pStyle w:val="ConsPlusNormal"/>
              <w:jc w:val="center"/>
              <w:rPr>
                <w:sz w:val="28"/>
                <w:szCs w:val="28"/>
              </w:rPr>
            </w:pPr>
            <w:r w:rsidRPr="00BA42E0">
              <w:rPr>
                <w:sz w:val="28"/>
                <w:szCs w:val="28"/>
              </w:rPr>
              <w:t>апрель</w:t>
            </w:r>
          </w:p>
        </w:tc>
        <w:tc>
          <w:tcPr>
            <w:tcW w:w="619" w:type="dxa"/>
            <w:vAlign w:val="center"/>
          </w:tcPr>
          <w:p w:rsidR="000843C9" w:rsidRPr="00BA42E0" w:rsidRDefault="000843C9" w:rsidP="00634026">
            <w:pPr>
              <w:pStyle w:val="ConsPlusNormal"/>
              <w:jc w:val="center"/>
              <w:rPr>
                <w:sz w:val="28"/>
                <w:szCs w:val="28"/>
              </w:rPr>
            </w:pPr>
            <w:r w:rsidRPr="00BA42E0">
              <w:rPr>
                <w:sz w:val="28"/>
                <w:szCs w:val="28"/>
              </w:rPr>
              <w:t>май</w:t>
            </w:r>
          </w:p>
        </w:tc>
        <w:tc>
          <w:tcPr>
            <w:tcW w:w="814" w:type="dxa"/>
            <w:vAlign w:val="center"/>
          </w:tcPr>
          <w:p w:rsidR="000843C9" w:rsidRPr="00BA42E0" w:rsidRDefault="000843C9" w:rsidP="00634026">
            <w:pPr>
              <w:pStyle w:val="ConsPlusNormal"/>
              <w:jc w:val="center"/>
              <w:rPr>
                <w:sz w:val="28"/>
                <w:szCs w:val="28"/>
              </w:rPr>
            </w:pPr>
            <w:r w:rsidRPr="00BA42E0">
              <w:rPr>
                <w:sz w:val="28"/>
                <w:szCs w:val="28"/>
              </w:rPr>
              <w:t>июнь</w:t>
            </w:r>
          </w:p>
        </w:tc>
        <w:tc>
          <w:tcPr>
            <w:tcW w:w="799" w:type="dxa"/>
            <w:vAlign w:val="center"/>
          </w:tcPr>
          <w:p w:rsidR="000843C9" w:rsidRPr="00BA42E0" w:rsidRDefault="000843C9" w:rsidP="00634026">
            <w:pPr>
              <w:pStyle w:val="ConsPlusNormal"/>
              <w:jc w:val="center"/>
              <w:rPr>
                <w:sz w:val="28"/>
                <w:szCs w:val="28"/>
              </w:rPr>
            </w:pPr>
            <w:r w:rsidRPr="00BA42E0">
              <w:rPr>
                <w:sz w:val="28"/>
                <w:szCs w:val="28"/>
              </w:rPr>
              <w:t>июль</w:t>
            </w:r>
          </w:p>
        </w:tc>
        <w:tc>
          <w:tcPr>
            <w:tcW w:w="937" w:type="dxa"/>
            <w:vAlign w:val="center"/>
          </w:tcPr>
          <w:p w:rsidR="000843C9" w:rsidRPr="00BA42E0" w:rsidRDefault="000843C9" w:rsidP="00634026">
            <w:pPr>
              <w:pStyle w:val="ConsPlusNormal"/>
              <w:jc w:val="center"/>
              <w:rPr>
                <w:sz w:val="28"/>
                <w:szCs w:val="28"/>
              </w:rPr>
            </w:pPr>
            <w:r w:rsidRPr="00BA42E0">
              <w:rPr>
                <w:sz w:val="28"/>
                <w:szCs w:val="28"/>
              </w:rPr>
              <w:t>август</w:t>
            </w:r>
          </w:p>
        </w:tc>
        <w:tc>
          <w:tcPr>
            <w:tcW w:w="1707" w:type="dxa"/>
            <w:vAlign w:val="center"/>
          </w:tcPr>
          <w:p w:rsidR="000843C9" w:rsidRPr="00BA42E0" w:rsidRDefault="000843C9" w:rsidP="00634026">
            <w:pPr>
              <w:pStyle w:val="ConsPlusNormal"/>
              <w:jc w:val="center"/>
              <w:rPr>
                <w:sz w:val="28"/>
                <w:szCs w:val="28"/>
              </w:rPr>
            </w:pPr>
            <w:r w:rsidRPr="00BA42E0">
              <w:rPr>
                <w:sz w:val="28"/>
                <w:szCs w:val="28"/>
              </w:rPr>
              <w:t>сентябрь</w:t>
            </w:r>
          </w:p>
        </w:tc>
      </w:tr>
      <w:tr w:rsidR="000843C9" w:rsidRPr="00BA42E0" w:rsidTr="00D65491">
        <w:tc>
          <w:tcPr>
            <w:tcW w:w="1444"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985"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163"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739"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994"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619"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814"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799"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937" w:type="dxa"/>
            <w:vAlign w:val="center"/>
          </w:tcPr>
          <w:p w:rsidR="000843C9" w:rsidRPr="00BA42E0" w:rsidRDefault="000843C9" w:rsidP="00634026">
            <w:pPr>
              <w:pStyle w:val="ConsPlusNormal"/>
              <w:jc w:val="center"/>
              <w:rPr>
                <w:sz w:val="28"/>
                <w:szCs w:val="28"/>
              </w:rPr>
            </w:pPr>
            <w:r w:rsidRPr="00BA42E0">
              <w:rPr>
                <w:sz w:val="28"/>
                <w:szCs w:val="28"/>
              </w:rPr>
              <w:t>9</w:t>
            </w:r>
          </w:p>
        </w:tc>
        <w:tc>
          <w:tcPr>
            <w:tcW w:w="1707" w:type="dxa"/>
            <w:vAlign w:val="center"/>
          </w:tcPr>
          <w:p w:rsidR="000843C9" w:rsidRPr="00BA42E0" w:rsidRDefault="000843C9" w:rsidP="00634026">
            <w:pPr>
              <w:pStyle w:val="ConsPlusNormal"/>
              <w:jc w:val="center"/>
              <w:rPr>
                <w:sz w:val="28"/>
                <w:szCs w:val="28"/>
              </w:rPr>
            </w:pPr>
            <w:r w:rsidRPr="00BA42E0">
              <w:rPr>
                <w:sz w:val="28"/>
                <w:szCs w:val="28"/>
              </w:rPr>
              <w:t>10</w:t>
            </w:r>
          </w:p>
        </w:tc>
      </w:tr>
    </w:tbl>
    <w:p w:rsidR="000843C9" w:rsidRPr="00BA42E0" w:rsidRDefault="000843C9" w:rsidP="00634026">
      <w:pPr>
        <w:pStyle w:val="ConsPlusNormal"/>
        <w:jc w:val="both"/>
        <w:rPr>
          <w:sz w:val="28"/>
          <w:szCs w:val="28"/>
        </w:rPr>
      </w:pPr>
    </w:p>
    <w:p w:rsidR="000843C9" w:rsidRPr="00BA42E0" w:rsidRDefault="00E05A2E" w:rsidP="00634026">
      <w:pPr>
        <w:pStyle w:val="ConsPlusNormal"/>
        <w:jc w:val="right"/>
        <w:rPr>
          <w:sz w:val="28"/>
          <w:szCs w:val="28"/>
        </w:rPr>
      </w:pPr>
      <w:r w:rsidRPr="00BA42E0">
        <w:rPr>
          <w:sz w:val="28"/>
          <w:szCs w:val="28"/>
        </w:rPr>
        <w:t xml:space="preserve">Оң тарабы </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012"/>
        <w:gridCol w:w="1129"/>
        <w:gridCol w:w="679"/>
        <w:gridCol w:w="1894"/>
        <w:gridCol w:w="679"/>
        <w:gridCol w:w="1894"/>
        <w:gridCol w:w="1729"/>
      </w:tblGrid>
      <w:tr w:rsidR="000843C9" w:rsidRPr="00BA42E0">
        <w:tc>
          <w:tcPr>
            <w:tcW w:w="3270" w:type="dxa"/>
            <w:gridSpan w:val="3"/>
            <w:vAlign w:val="center"/>
          </w:tcPr>
          <w:p w:rsidR="000843C9" w:rsidRPr="00BA42E0" w:rsidRDefault="00216D56" w:rsidP="00216D56">
            <w:pPr>
              <w:pStyle w:val="ConsPlusNormal"/>
              <w:jc w:val="center"/>
              <w:rPr>
                <w:sz w:val="28"/>
                <w:szCs w:val="28"/>
              </w:rPr>
            </w:pPr>
            <w:r w:rsidRPr="00BA42E0">
              <w:rPr>
                <w:sz w:val="28"/>
                <w:szCs w:val="28"/>
                <w:lang w:val="ky-KG"/>
              </w:rPr>
              <w:t>Жүргүзүлгөн текшерүү</w:t>
            </w:r>
          </w:p>
        </w:tc>
        <w:tc>
          <w:tcPr>
            <w:tcW w:w="5146" w:type="dxa"/>
            <w:gridSpan w:val="4"/>
            <w:vAlign w:val="center"/>
          </w:tcPr>
          <w:p w:rsidR="000843C9" w:rsidRPr="00BA42E0" w:rsidRDefault="008057AB" w:rsidP="008057AB">
            <w:pPr>
              <w:pStyle w:val="ConsPlusNormal"/>
              <w:jc w:val="center"/>
              <w:rPr>
                <w:sz w:val="28"/>
                <w:szCs w:val="28"/>
              </w:rPr>
            </w:pPr>
            <w:r w:rsidRPr="00BA42E0">
              <w:rPr>
                <w:sz w:val="28"/>
                <w:szCs w:val="28"/>
              </w:rPr>
              <w:t>Клапан</w:t>
            </w:r>
            <w:r w:rsidRPr="00BA42E0">
              <w:rPr>
                <w:sz w:val="28"/>
                <w:szCs w:val="28"/>
                <w:lang w:val="ky-KG"/>
              </w:rPr>
              <w:t>дарды</w:t>
            </w:r>
            <w:r w:rsidRPr="00BA42E0">
              <w:rPr>
                <w:sz w:val="28"/>
                <w:szCs w:val="28"/>
              </w:rPr>
              <w:t xml:space="preserve"> те</w:t>
            </w:r>
            <w:r w:rsidRPr="00BA42E0">
              <w:rPr>
                <w:sz w:val="28"/>
                <w:szCs w:val="28"/>
                <w:lang w:val="ky-KG"/>
              </w:rPr>
              <w:t xml:space="preserve">кшерүүнүн </w:t>
            </w:r>
            <w:r w:rsidRPr="00BA42E0">
              <w:rPr>
                <w:sz w:val="28"/>
                <w:szCs w:val="28"/>
              </w:rPr>
              <w:t>натыйжалары</w:t>
            </w:r>
          </w:p>
        </w:tc>
        <w:tc>
          <w:tcPr>
            <w:tcW w:w="1729" w:type="dxa"/>
            <w:vMerge w:val="restart"/>
            <w:vAlign w:val="center"/>
          </w:tcPr>
          <w:p w:rsidR="000843C9" w:rsidRPr="00BA42E0" w:rsidRDefault="007D7090" w:rsidP="00634026">
            <w:pPr>
              <w:pStyle w:val="ConsPlusNormal"/>
              <w:jc w:val="center"/>
              <w:rPr>
                <w:sz w:val="28"/>
                <w:szCs w:val="28"/>
              </w:rPr>
            </w:pPr>
            <w:r w:rsidRPr="00BA42E0">
              <w:rPr>
                <w:sz w:val="28"/>
                <w:szCs w:val="28"/>
              </w:rPr>
              <w:t>Эскертүү</w:t>
            </w:r>
          </w:p>
        </w:tc>
      </w:tr>
      <w:tr w:rsidR="000843C9" w:rsidRPr="00BA42E0">
        <w:tc>
          <w:tcPr>
            <w:tcW w:w="1129" w:type="dxa"/>
            <w:vMerge w:val="restart"/>
            <w:vAlign w:val="center"/>
          </w:tcPr>
          <w:p w:rsidR="000843C9" w:rsidRPr="00BA42E0" w:rsidRDefault="000843C9" w:rsidP="00634026">
            <w:pPr>
              <w:pStyle w:val="ConsPlusNormal"/>
              <w:jc w:val="center"/>
              <w:rPr>
                <w:sz w:val="28"/>
                <w:szCs w:val="28"/>
              </w:rPr>
            </w:pPr>
            <w:r w:rsidRPr="00BA42E0">
              <w:rPr>
                <w:sz w:val="28"/>
                <w:szCs w:val="28"/>
              </w:rPr>
              <w:t>октябрь</w:t>
            </w:r>
          </w:p>
        </w:tc>
        <w:tc>
          <w:tcPr>
            <w:tcW w:w="1012" w:type="dxa"/>
            <w:vMerge w:val="restart"/>
            <w:vAlign w:val="center"/>
          </w:tcPr>
          <w:p w:rsidR="000843C9" w:rsidRPr="00BA42E0" w:rsidRDefault="000843C9" w:rsidP="00634026">
            <w:pPr>
              <w:pStyle w:val="ConsPlusNormal"/>
              <w:jc w:val="center"/>
              <w:rPr>
                <w:sz w:val="28"/>
                <w:szCs w:val="28"/>
              </w:rPr>
            </w:pPr>
            <w:r w:rsidRPr="00BA42E0">
              <w:rPr>
                <w:sz w:val="28"/>
                <w:szCs w:val="28"/>
              </w:rPr>
              <w:t>ноябрь</w:t>
            </w:r>
          </w:p>
        </w:tc>
        <w:tc>
          <w:tcPr>
            <w:tcW w:w="1129" w:type="dxa"/>
            <w:vMerge w:val="restart"/>
            <w:vAlign w:val="center"/>
          </w:tcPr>
          <w:p w:rsidR="000843C9" w:rsidRPr="00BA42E0" w:rsidRDefault="000843C9" w:rsidP="00634026">
            <w:pPr>
              <w:pStyle w:val="ConsPlusNormal"/>
              <w:jc w:val="center"/>
              <w:rPr>
                <w:sz w:val="28"/>
                <w:szCs w:val="28"/>
              </w:rPr>
            </w:pPr>
            <w:r w:rsidRPr="00BA42E0">
              <w:rPr>
                <w:sz w:val="28"/>
                <w:szCs w:val="28"/>
              </w:rPr>
              <w:t>декабрь</w:t>
            </w:r>
          </w:p>
        </w:tc>
        <w:tc>
          <w:tcPr>
            <w:tcW w:w="2573" w:type="dxa"/>
            <w:gridSpan w:val="2"/>
            <w:vAlign w:val="center"/>
          </w:tcPr>
          <w:p w:rsidR="000843C9" w:rsidRPr="00BA42E0" w:rsidRDefault="00216D56" w:rsidP="00216D56">
            <w:pPr>
              <w:pStyle w:val="ConsPlusNormal"/>
              <w:jc w:val="center"/>
              <w:rPr>
                <w:sz w:val="28"/>
                <w:szCs w:val="28"/>
                <w:lang w:val="ky-KG"/>
              </w:rPr>
            </w:pPr>
            <w:r w:rsidRPr="00BA42E0">
              <w:rPr>
                <w:sz w:val="28"/>
                <w:szCs w:val="28"/>
              </w:rPr>
              <w:t>I жарым жылды</w:t>
            </w:r>
            <w:r w:rsidRPr="00BA42E0">
              <w:rPr>
                <w:sz w:val="28"/>
                <w:szCs w:val="28"/>
                <w:lang w:val="ky-KG"/>
              </w:rPr>
              <w:t>к</w:t>
            </w:r>
          </w:p>
        </w:tc>
        <w:tc>
          <w:tcPr>
            <w:tcW w:w="2573" w:type="dxa"/>
            <w:gridSpan w:val="2"/>
            <w:vAlign w:val="center"/>
          </w:tcPr>
          <w:p w:rsidR="000843C9" w:rsidRPr="00BA42E0" w:rsidRDefault="000843C9" w:rsidP="00216D56">
            <w:pPr>
              <w:pStyle w:val="ConsPlusNormal"/>
              <w:jc w:val="center"/>
              <w:rPr>
                <w:sz w:val="28"/>
                <w:szCs w:val="28"/>
              </w:rPr>
            </w:pPr>
            <w:r w:rsidRPr="00BA42E0">
              <w:rPr>
                <w:sz w:val="28"/>
                <w:szCs w:val="28"/>
              </w:rPr>
              <w:t xml:space="preserve">II </w:t>
            </w:r>
            <w:r w:rsidR="00216D56" w:rsidRPr="00BA42E0">
              <w:rPr>
                <w:sz w:val="28"/>
                <w:szCs w:val="28"/>
              </w:rPr>
              <w:t>жарым жылды</w:t>
            </w:r>
            <w:r w:rsidR="00216D56" w:rsidRPr="00BA42E0">
              <w:rPr>
                <w:sz w:val="28"/>
                <w:szCs w:val="28"/>
                <w:lang w:val="ky-KG"/>
              </w:rPr>
              <w:t>к</w:t>
            </w:r>
          </w:p>
        </w:tc>
        <w:tc>
          <w:tcPr>
            <w:tcW w:w="1729" w:type="dxa"/>
            <w:vMerge/>
          </w:tcPr>
          <w:p w:rsidR="000843C9" w:rsidRPr="00BA42E0" w:rsidRDefault="000843C9" w:rsidP="00634026">
            <w:pPr>
              <w:rPr>
                <w:rFonts w:cs="Times New Roman"/>
                <w:sz w:val="28"/>
                <w:szCs w:val="28"/>
              </w:rPr>
            </w:pPr>
          </w:p>
        </w:tc>
      </w:tr>
      <w:tr w:rsidR="000843C9" w:rsidRPr="00BA42E0">
        <w:tc>
          <w:tcPr>
            <w:tcW w:w="1129" w:type="dxa"/>
            <w:vMerge/>
          </w:tcPr>
          <w:p w:rsidR="000843C9" w:rsidRPr="00BA42E0" w:rsidRDefault="000843C9" w:rsidP="00634026">
            <w:pPr>
              <w:rPr>
                <w:rFonts w:cs="Times New Roman"/>
                <w:sz w:val="28"/>
                <w:szCs w:val="28"/>
              </w:rPr>
            </w:pPr>
          </w:p>
        </w:tc>
        <w:tc>
          <w:tcPr>
            <w:tcW w:w="1012" w:type="dxa"/>
            <w:vMerge/>
          </w:tcPr>
          <w:p w:rsidR="000843C9" w:rsidRPr="00BA42E0" w:rsidRDefault="000843C9" w:rsidP="00634026">
            <w:pPr>
              <w:rPr>
                <w:rFonts w:cs="Times New Roman"/>
                <w:sz w:val="28"/>
                <w:szCs w:val="28"/>
              </w:rPr>
            </w:pPr>
          </w:p>
        </w:tc>
        <w:tc>
          <w:tcPr>
            <w:tcW w:w="1129" w:type="dxa"/>
            <w:vMerge/>
          </w:tcPr>
          <w:p w:rsidR="000843C9" w:rsidRPr="00BA42E0" w:rsidRDefault="000843C9" w:rsidP="00634026">
            <w:pPr>
              <w:rPr>
                <w:rFonts w:cs="Times New Roman"/>
                <w:sz w:val="28"/>
                <w:szCs w:val="28"/>
              </w:rPr>
            </w:pPr>
          </w:p>
        </w:tc>
        <w:tc>
          <w:tcPr>
            <w:tcW w:w="679" w:type="dxa"/>
            <w:vAlign w:val="center"/>
          </w:tcPr>
          <w:p w:rsidR="000843C9" w:rsidRPr="00BA42E0" w:rsidRDefault="000843C9" w:rsidP="00634026">
            <w:pPr>
              <w:pStyle w:val="ConsPlusNormal"/>
              <w:jc w:val="center"/>
              <w:rPr>
                <w:sz w:val="28"/>
                <w:szCs w:val="28"/>
              </w:rPr>
            </w:pPr>
            <w:r w:rsidRPr="00BA42E0">
              <w:rPr>
                <w:sz w:val="28"/>
                <w:szCs w:val="28"/>
              </w:rPr>
              <w:t>дата</w:t>
            </w:r>
          </w:p>
        </w:tc>
        <w:tc>
          <w:tcPr>
            <w:tcW w:w="1894" w:type="dxa"/>
            <w:vAlign w:val="center"/>
          </w:tcPr>
          <w:p w:rsidR="000843C9" w:rsidRPr="00BA42E0" w:rsidRDefault="00144902" w:rsidP="00743DB3">
            <w:pPr>
              <w:pStyle w:val="ConsPlusNormal"/>
              <w:jc w:val="center"/>
              <w:rPr>
                <w:sz w:val="28"/>
                <w:szCs w:val="28"/>
              </w:rPr>
            </w:pPr>
            <w:r w:rsidRPr="00BA42E0">
              <w:rPr>
                <w:sz w:val="28"/>
                <w:szCs w:val="28"/>
                <w:lang w:val="ky-KG"/>
              </w:rPr>
              <w:t xml:space="preserve">тууралоонун </w:t>
            </w:r>
            <w:r w:rsidRPr="00BA42E0">
              <w:rPr>
                <w:sz w:val="28"/>
                <w:szCs w:val="28"/>
              </w:rPr>
              <w:t>белгил</w:t>
            </w:r>
            <w:r w:rsidRPr="00BA42E0">
              <w:rPr>
                <w:sz w:val="28"/>
                <w:szCs w:val="28"/>
                <w:lang w:val="ky-KG"/>
              </w:rPr>
              <w:t>енген</w:t>
            </w:r>
            <w:r w:rsidRPr="00BA42E0">
              <w:rPr>
                <w:sz w:val="28"/>
                <w:szCs w:val="28"/>
              </w:rPr>
              <w:t xml:space="preserve"> басымда иштетүү</w:t>
            </w:r>
          </w:p>
        </w:tc>
        <w:tc>
          <w:tcPr>
            <w:tcW w:w="679" w:type="dxa"/>
            <w:vAlign w:val="center"/>
          </w:tcPr>
          <w:p w:rsidR="000843C9" w:rsidRPr="00BA42E0" w:rsidRDefault="000843C9" w:rsidP="00634026">
            <w:pPr>
              <w:pStyle w:val="ConsPlusNormal"/>
              <w:jc w:val="center"/>
              <w:rPr>
                <w:sz w:val="28"/>
                <w:szCs w:val="28"/>
              </w:rPr>
            </w:pPr>
            <w:r w:rsidRPr="00BA42E0">
              <w:rPr>
                <w:sz w:val="28"/>
                <w:szCs w:val="28"/>
              </w:rPr>
              <w:t>дата</w:t>
            </w:r>
          </w:p>
        </w:tc>
        <w:tc>
          <w:tcPr>
            <w:tcW w:w="1894" w:type="dxa"/>
            <w:vAlign w:val="center"/>
          </w:tcPr>
          <w:p w:rsidR="000843C9" w:rsidRPr="00BA42E0" w:rsidRDefault="00743DB3" w:rsidP="00634026">
            <w:pPr>
              <w:pStyle w:val="ConsPlusNormal"/>
              <w:jc w:val="center"/>
              <w:rPr>
                <w:sz w:val="28"/>
                <w:szCs w:val="28"/>
              </w:rPr>
            </w:pPr>
            <w:r w:rsidRPr="00BA42E0">
              <w:rPr>
                <w:sz w:val="28"/>
                <w:szCs w:val="28"/>
                <w:lang w:val="ky-KG"/>
              </w:rPr>
              <w:t xml:space="preserve">тууралоонун </w:t>
            </w:r>
            <w:r w:rsidRPr="00BA42E0">
              <w:rPr>
                <w:sz w:val="28"/>
                <w:szCs w:val="28"/>
              </w:rPr>
              <w:t>белгил</w:t>
            </w:r>
            <w:r w:rsidRPr="00BA42E0">
              <w:rPr>
                <w:sz w:val="28"/>
                <w:szCs w:val="28"/>
                <w:lang w:val="ky-KG"/>
              </w:rPr>
              <w:t>енген</w:t>
            </w:r>
            <w:r w:rsidRPr="00BA42E0">
              <w:rPr>
                <w:sz w:val="28"/>
                <w:szCs w:val="28"/>
              </w:rPr>
              <w:t xml:space="preserve"> басымда иштетүү</w:t>
            </w:r>
          </w:p>
        </w:tc>
        <w:tc>
          <w:tcPr>
            <w:tcW w:w="1729" w:type="dxa"/>
            <w:vMerge/>
          </w:tcPr>
          <w:p w:rsidR="000843C9" w:rsidRPr="00BA42E0" w:rsidRDefault="000843C9" w:rsidP="00634026">
            <w:pPr>
              <w:rPr>
                <w:rFonts w:cs="Times New Roman"/>
                <w:sz w:val="28"/>
                <w:szCs w:val="28"/>
              </w:rPr>
            </w:pPr>
          </w:p>
        </w:tc>
      </w:tr>
      <w:tr w:rsidR="000843C9" w:rsidRPr="00BA42E0">
        <w:tc>
          <w:tcPr>
            <w:tcW w:w="1129" w:type="dxa"/>
          </w:tcPr>
          <w:p w:rsidR="000843C9" w:rsidRPr="00BA42E0" w:rsidRDefault="000843C9" w:rsidP="00634026">
            <w:pPr>
              <w:pStyle w:val="ConsPlusNormal"/>
              <w:jc w:val="center"/>
              <w:rPr>
                <w:sz w:val="28"/>
                <w:szCs w:val="28"/>
              </w:rPr>
            </w:pPr>
            <w:r w:rsidRPr="00BA42E0">
              <w:rPr>
                <w:sz w:val="28"/>
                <w:szCs w:val="28"/>
              </w:rPr>
              <w:t>11</w:t>
            </w:r>
          </w:p>
        </w:tc>
        <w:tc>
          <w:tcPr>
            <w:tcW w:w="1012" w:type="dxa"/>
            <w:vAlign w:val="center"/>
          </w:tcPr>
          <w:p w:rsidR="000843C9" w:rsidRPr="00BA42E0" w:rsidRDefault="000843C9" w:rsidP="00634026">
            <w:pPr>
              <w:pStyle w:val="ConsPlusNormal"/>
              <w:jc w:val="center"/>
              <w:rPr>
                <w:sz w:val="28"/>
                <w:szCs w:val="28"/>
              </w:rPr>
            </w:pPr>
            <w:r w:rsidRPr="00BA42E0">
              <w:rPr>
                <w:sz w:val="28"/>
                <w:szCs w:val="28"/>
              </w:rPr>
              <w:t>12</w:t>
            </w:r>
          </w:p>
        </w:tc>
        <w:tc>
          <w:tcPr>
            <w:tcW w:w="1129" w:type="dxa"/>
            <w:vAlign w:val="center"/>
          </w:tcPr>
          <w:p w:rsidR="000843C9" w:rsidRPr="00BA42E0" w:rsidRDefault="000843C9" w:rsidP="00634026">
            <w:pPr>
              <w:pStyle w:val="ConsPlusNormal"/>
              <w:jc w:val="center"/>
              <w:rPr>
                <w:sz w:val="28"/>
                <w:szCs w:val="28"/>
              </w:rPr>
            </w:pPr>
            <w:r w:rsidRPr="00BA42E0">
              <w:rPr>
                <w:sz w:val="28"/>
                <w:szCs w:val="28"/>
              </w:rPr>
              <w:t>13</w:t>
            </w:r>
          </w:p>
        </w:tc>
        <w:tc>
          <w:tcPr>
            <w:tcW w:w="679" w:type="dxa"/>
            <w:vAlign w:val="center"/>
          </w:tcPr>
          <w:p w:rsidR="000843C9" w:rsidRPr="00BA42E0" w:rsidRDefault="000843C9" w:rsidP="00634026">
            <w:pPr>
              <w:pStyle w:val="ConsPlusNormal"/>
              <w:jc w:val="center"/>
              <w:rPr>
                <w:sz w:val="28"/>
                <w:szCs w:val="28"/>
              </w:rPr>
            </w:pPr>
            <w:r w:rsidRPr="00BA42E0">
              <w:rPr>
                <w:sz w:val="28"/>
                <w:szCs w:val="28"/>
              </w:rPr>
              <w:t>14</w:t>
            </w:r>
          </w:p>
        </w:tc>
        <w:tc>
          <w:tcPr>
            <w:tcW w:w="1894" w:type="dxa"/>
            <w:vAlign w:val="center"/>
          </w:tcPr>
          <w:p w:rsidR="000843C9" w:rsidRPr="00BA42E0" w:rsidRDefault="000843C9" w:rsidP="00634026">
            <w:pPr>
              <w:pStyle w:val="ConsPlusNormal"/>
              <w:jc w:val="center"/>
              <w:rPr>
                <w:sz w:val="28"/>
                <w:szCs w:val="28"/>
              </w:rPr>
            </w:pPr>
            <w:r w:rsidRPr="00BA42E0">
              <w:rPr>
                <w:sz w:val="28"/>
                <w:szCs w:val="28"/>
              </w:rPr>
              <w:t>15</w:t>
            </w:r>
          </w:p>
        </w:tc>
        <w:tc>
          <w:tcPr>
            <w:tcW w:w="679" w:type="dxa"/>
            <w:vAlign w:val="center"/>
          </w:tcPr>
          <w:p w:rsidR="000843C9" w:rsidRPr="00BA42E0" w:rsidRDefault="000843C9" w:rsidP="00634026">
            <w:pPr>
              <w:pStyle w:val="ConsPlusNormal"/>
              <w:jc w:val="center"/>
              <w:rPr>
                <w:sz w:val="28"/>
                <w:szCs w:val="28"/>
              </w:rPr>
            </w:pPr>
            <w:r w:rsidRPr="00BA42E0">
              <w:rPr>
                <w:sz w:val="28"/>
                <w:szCs w:val="28"/>
              </w:rPr>
              <w:t>16</w:t>
            </w:r>
          </w:p>
        </w:tc>
        <w:tc>
          <w:tcPr>
            <w:tcW w:w="1894" w:type="dxa"/>
            <w:vAlign w:val="center"/>
          </w:tcPr>
          <w:p w:rsidR="000843C9" w:rsidRPr="00BA42E0" w:rsidRDefault="000843C9" w:rsidP="00634026">
            <w:pPr>
              <w:pStyle w:val="ConsPlusNormal"/>
              <w:jc w:val="center"/>
              <w:rPr>
                <w:sz w:val="28"/>
                <w:szCs w:val="28"/>
              </w:rPr>
            </w:pPr>
            <w:r w:rsidRPr="00BA42E0">
              <w:rPr>
                <w:sz w:val="28"/>
                <w:szCs w:val="28"/>
              </w:rPr>
              <w:t>17</w:t>
            </w:r>
          </w:p>
        </w:tc>
        <w:tc>
          <w:tcPr>
            <w:tcW w:w="1729" w:type="dxa"/>
            <w:vAlign w:val="center"/>
          </w:tcPr>
          <w:p w:rsidR="000843C9" w:rsidRPr="00BA42E0" w:rsidRDefault="000843C9" w:rsidP="00634026">
            <w:pPr>
              <w:pStyle w:val="ConsPlusNormal"/>
              <w:jc w:val="center"/>
              <w:rPr>
                <w:sz w:val="28"/>
                <w:szCs w:val="28"/>
              </w:rPr>
            </w:pPr>
            <w:r w:rsidRPr="00BA42E0">
              <w:rPr>
                <w:sz w:val="28"/>
                <w:szCs w:val="28"/>
              </w:rPr>
              <w:t>18</w:t>
            </w:r>
          </w:p>
        </w:tc>
      </w:tr>
    </w:tbl>
    <w:p w:rsidR="000843C9" w:rsidRPr="00BA42E0" w:rsidRDefault="000843C9" w:rsidP="00634026">
      <w:pPr>
        <w:pStyle w:val="ConsPlusNormal"/>
        <w:jc w:val="both"/>
        <w:rPr>
          <w:sz w:val="28"/>
          <w:szCs w:val="28"/>
        </w:rPr>
      </w:pPr>
    </w:p>
    <w:p w:rsidR="00CF2D6B" w:rsidRPr="00BA42E0" w:rsidRDefault="00CF2D6B" w:rsidP="00634026">
      <w:pPr>
        <w:pStyle w:val="ConsPlusNormal"/>
        <w:jc w:val="both"/>
        <w:rPr>
          <w:sz w:val="28"/>
          <w:szCs w:val="28"/>
        </w:rPr>
      </w:pPr>
    </w:p>
    <w:p w:rsidR="00CF2D6B" w:rsidRPr="00BA42E0" w:rsidRDefault="00CF2D6B" w:rsidP="00634026">
      <w:pPr>
        <w:pStyle w:val="ConsPlusNormal"/>
        <w:jc w:val="both"/>
        <w:rPr>
          <w:sz w:val="28"/>
          <w:szCs w:val="28"/>
        </w:rPr>
      </w:pPr>
    </w:p>
    <w:p w:rsidR="00CF2D6B" w:rsidRPr="00BA42E0" w:rsidRDefault="00CF2D6B" w:rsidP="00634026">
      <w:pPr>
        <w:pStyle w:val="ConsPlusNormal"/>
        <w:jc w:val="both"/>
        <w:rPr>
          <w:sz w:val="28"/>
          <w:szCs w:val="28"/>
        </w:rPr>
      </w:pPr>
    </w:p>
    <w:p w:rsidR="00CF2D6B" w:rsidRPr="00BA42E0" w:rsidRDefault="00CF2D6B" w:rsidP="00634026">
      <w:pPr>
        <w:pStyle w:val="ConsPlusNormal"/>
        <w:jc w:val="both"/>
        <w:rPr>
          <w:sz w:val="28"/>
          <w:szCs w:val="28"/>
        </w:rPr>
      </w:pPr>
    </w:p>
    <w:p w:rsidR="00CF2D6B" w:rsidRPr="00BA42E0" w:rsidRDefault="00CF2D6B" w:rsidP="00634026">
      <w:pPr>
        <w:pStyle w:val="ConsPlusNormal"/>
        <w:jc w:val="both"/>
        <w:rPr>
          <w:sz w:val="28"/>
          <w:szCs w:val="28"/>
        </w:rPr>
      </w:pPr>
    </w:p>
    <w:p w:rsidR="00CF2D6B" w:rsidRPr="00BA42E0" w:rsidRDefault="00CF2D6B" w:rsidP="00634026">
      <w:pPr>
        <w:pStyle w:val="ConsPlusNormal"/>
        <w:jc w:val="both"/>
        <w:rPr>
          <w:sz w:val="28"/>
          <w:szCs w:val="28"/>
        </w:rPr>
      </w:pPr>
    </w:p>
    <w:p w:rsidR="00574851" w:rsidRPr="00BA42E0" w:rsidRDefault="009C63AB" w:rsidP="00634026">
      <w:pPr>
        <w:pStyle w:val="ConsPlusNormal"/>
        <w:jc w:val="center"/>
        <w:outlineLvl w:val="2"/>
        <w:rPr>
          <w:b/>
          <w:sz w:val="28"/>
          <w:szCs w:val="28"/>
        </w:rPr>
      </w:pPr>
      <w:r w:rsidRPr="00BA42E0">
        <w:rPr>
          <w:b/>
          <w:sz w:val="28"/>
          <w:szCs w:val="28"/>
          <w:lang w:val="ky-KG"/>
        </w:rPr>
        <w:lastRenderedPageBreak/>
        <w:t>Сактагыч</w:t>
      </w:r>
      <w:r w:rsidR="00574851" w:rsidRPr="00BA42E0">
        <w:rPr>
          <w:b/>
          <w:sz w:val="28"/>
          <w:szCs w:val="28"/>
        </w:rPr>
        <w:t xml:space="preserve"> клапанын </w:t>
      </w:r>
      <w:r w:rsidRPr="00BA42E0">
        <w:rPr>
          <w:b/>
          <w:sz w:val="28"/>
          <w:szCs w:val="28"/>
          <w:lang w:val="ky-KG"/>
        </w:rPr>
        <w:t>текшерүүнү каттоо</w:t>
      </w:r>
      <w:r w:rsidR="00574851" w:rsidRPr="00BA42E0">
        <w:rPr>
          <w:b/>
          <w:sz w:val="28"/>
          <w:szCs w:val="28"/>
        </w:rPr>
        <w:t xml:space="preserve"> </w:t>
      </w:r>
      <w:r w:rsidRPr="00BA42E0">
        <w:rPr>
          <w:b/>
          <w:sz w:val="28"/>
          <w:szCs w:val="28"/>
        </w:rPr>
        <w:t>журнал</w:t>
      </w:r>
      <w:r w:rsidRPr="00BA42E0">
        <w:rPr>
          <w:b/>
          <w:sz w:val="28"/>
          <w:szCs w:val="28"/>
          <w:lang w:val="ky-KG"/>
        </w:rPr>
        <w:t xml:space="preserve">ын </w:t>
      </w:r>
      <w:r w:rsidR="00574851" w:rsidRPr="00BA42E0">
        <w:rPr>
          <w:b/>
          <w:sz w:val="28"/>
          <w:szCs w:val="28"/>
        </w:rPr>
        <w:t>колдонуу жана толтуруу боюнча кыскача көрсөтмөлөр</w:t>
      </w:r>
    </w:p>
    <w:p w:rsidR="000843C9" w:rsidRPr="00BA42E0" w:rsidRDefault="000843C9" w:rsidP="00634026">
      <w:pPr>
        <w:pStyle w:val="ConsPlusNormal"/>
        <w:jc w:val="center"/>
        <w:outlineLvl w:val="2"/>
        <w:rPr>
          <w:sz w:val="28"/>
          <w:szCs w:val="28"/>
        </w:rPr>
      </w:pPr>
    </w:p>
    <w:p w:rsidR="000843C9" w:rsidRPr="00BA42E0" w:rsidRDefault="000843C9" w:rsidP="00634026">
      <w:pPr>
        <w:pStyle w:val="ConsPlusNormal"/>
        <w:jc w:val="both"/>
        <w:rPr>
          <w:sz w:val="28"/>
          <w:szCs w:val="28"/>
        </w:rPr>
      </w:pPr>
    </w:p>
    <w:p w:rsidR="000843C9" w:rsidRPr="00BA42E0" w:rsidRDefault="00574851" w:rsidP="00634026">
      <w:pPr>
        <w:pStyle w:val="ConsPlusNormal"/>
        <w:ind w:firstLine="540"/>
        <w:jc w:val="both"/>
        <w:rPr>
          <w:sz w:val="28"/>
          <w:szCs w:val="28"/>
        </w:rPr>
      </w:pPr>
      <w:r w:rsidRPr="00BA42E0">
        <w:rPr>
          <w:sz w:val="28"/>
          <w:szCs w:val="28"/>
        </w:rPr>
        <w:t xml:space="preserve">Журнал </w:t>
      </w:r>
      <w:r w:rsidR="00AE37F7" w:rsidRPr="00BA42E0">
        <w:rPr>
          <w:sz w:val="28"/>
          <w:szCs w:val="28"/>
          <w:lang w:val="ky-KG"/>
        </w:rPr>
        <w:t>сактагыч</w:t>
      </w:r>
      <w:r w:rsidRPr="00BA42E0">
        <w:rPr>
          <w:sz w:val="28"/>
          <w:szCs w:val="28"/>
        </w:rPr>
        <w:t xml:space="preserve"> клапандарынын иштөөгө жарамдуулугун жана берилген басымда иштөөсүн текшерүү үчүн каттоодо колдонулат (</w:t>
      </w:r>
      <w:r w:rsidR="00AE37F7" w:rsidRPr="00BA42E0">
        <w:rPr>
          <w:sz w:val="28"/>
          <w:szCs w:val="28"/>
          <w:lang w:val="ky-KG"/>
        </w:rPr>
        <w:t>тууралоо</w:t>
      </w:r>
      <w:r w:rsidRPr="00BA42E0">
        <w:rPr>
          <w:sz w:val="28"/>
          <w:szCs w:val="28"/>
        </w:rPr>
        <w:t xml:space="preserve"> басымы).</w:t>
      </w:r>
    </w:p>
    <w:p w:rsidR="00AE37F7" w:rsidRPr="00BA42E0" w:rsidRDefault="00574851" w:rsidP="00634026">
      <w:pPr>
        <w:pStyle w:val="ConsPlusNormal"/>
        <w:ind w:firstLine="540"/>
        <w:jc w:val="both"/>
        <w:rPr>
          <w:sz w:val="28"/>
          <w:szCs w:val="28"/>
        </w:rPr>
      </w:pPr>
      <w:r w:rsidRPr="00BA42E0">
        <w:rPr>
          <w:sz w:val="28"/>
          <w:szCs w:val="28"/>
        </w:rPr>
        <w:t xml:space="preserve">Клапандардын иштөө мүмкүнчүлүгү айына </w:t>
      </w:r>
      <w:r w:rsidR="00AE37F7" w:rsidRPr="00BA42E0">
        <w:rPr>
          <w:sz w:val="28"/>
          <w:szCs w:val="28"/>
          <w:lang w:val="ky-KG"/>
        </w:rPr>
        <w:t>1</w:t>
      </w:r>
      <w:r w:rsidRPr="00BA42E0">
        <w:rPr>
          <w:sz w:val="28"/>
          <w:szCs w:val="28"/>
        </w:rPr>
        <w:t xml:space="preserve"> жолудан кем эмес клапан рычагын кылдаттык менен жана кыска басуу менен текшерилет. </w:t>
      </w:r>
    </w:p>
    <w:p w:rsidR="00AE37F7" w:rsidRPr="00BA42E0" w:rsidRDefault="00574851" w:rsidP="00634026">
      <w:pPr>
        <w:pStyle w:val="ConsPlusNormal"/>
        <w:ind w:firstLine="540"/>
        <w:jc w:val="both"/>
        <w:rPr>
          <w:sz w:val="28"/>
          <w:szCs w:val="28"/>
        </w:rPr>
      </w:pPr>
      <w:r w:rsidRPr="00BA42E0">
        <w:rPr>
          <w:sz w:val="28"/>
          <w:szCs w:val="28"/>
        </w:rPr>
        <w:t>Иш-аракеттердин жарактуу экендигин текшерүүдө клапандын иштөөгө жарамдуулугу жөнүндө белги текшерүүнү жүргүзгөн адамдын ко</w:t>
      </w:r>
      <w:r w:rsidR="005D75C1" w:rsidRPr="00BA42E0">
        <w:rPr>
          <w:sz w:val="28"/>
          <w:szCs w:val="28"/>
          <w:lang w:val="ky-KG"/>
        </w:rPr>
        <w:t>л</w:t>
      </w:r>
      <w:r w:rsidRPr="00BA42E0">
        <w:rPr>
          <w:sz w:val="28"/>
          <w:szCs w:val="28"/>
        </w:rPr>
        <w:t xml:space="preserve">у болуп саналат. </w:t>
      </w:r>
    </w:p>
    <w:p w:rsidR="00AE37F7"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AE37F7" w:rsidRPr="00BA42E0" w:rsidRDefault="00574851" w:rsidP="00634026">
      <w:pPr>
        <w:pStyle w:val="ConsPlusNormal"/>
        <w:ind w:firstLine="540"/>
        <w:jc w:val="both"/>
        <w:rPr>
          <w:sz w:val="28"/>
          <w:szCs w:val="28"/>
          <w:lang w:val="ky-KG"/>
        </w:rPr>
      </w:pPr>
      <w:r w:rsidRPr="00BA42E0">
        <w:rPr>
          <w:sz w:val="28"/>
          <w:szCs w:val="28"/>
        </w:rPr>
        <w:t>Журнал жабдуунун жакшы абалы жана коопсуз иштеши үчүн жооптуу адам тарабынан жүргүзүлөт.</w:t>
      </w:r>
      <w:r w:rsidR="00AE37F7" w:rsidRPr="00BA42E0">
        <w:rPr>
          <w:sz w:val="28"/>
          <w:szCs w:val="28"/>
          <w:lang w:val="ky-KG"/>
        </w:rPr>
        <w:t xml:space="preserve"> </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65491" w:rsidRPr="00BA42E0" w:rsidRDefault="00D65491" w:rsidP="00634026">
      <w:pPr>
        <w:pStyle w:val="ConsPlusNormal"/>
        <w:jc w:val="right"/>
        <w:outlineLvl w:val="1"/>
        <w:rPr>
          <w:sz w:val="28"/>
          <w:szCs w:val="28"/>
        </w:rPr>
        <w:sectPr w:rsidR="00D65491" w:rsidRPr="00BA42E0" w:rsidSect="00BB2F3C">
          <w:pgSz w:w="11905" w:h="16838"/>
          <w:pgMar w:top="1134" w:right="1415" w:bottom="1134" w:left="851" w:header="0" w:footer="625" w:gutter="0"/>
          <w:cols w:space="720"/>
        </w:sectPr>
      </w:pPr>
      <w:r w:rsidRPr="00BA42E0">
        <w:rPr>
          <w:sz w:val="28"/>
          <w:szCs w:val="28"/>
        </w:rPr>
        <w:t xml:space="preserve"> </w:t>
      </w:r>
    </w:p>
    <w:p w:rsidR="00805910" w:rsidRPr="00BB2F3C" w:rsidRDefault="00805910" w:rsidP="00BB2F3C">
      <w:pPr>
        <w:pStyle w:val="ConsPlusNormal"/>
        <w:ind w:left="8931"/>
        <w:jc w:val="both"/>
        <w:rPr>
          <w:b/>
          <w:sz w:val="28"/>
          <w:szCs w:val="28"/>
        </w:rPr>
      </w:pPr>
      <w:r w:rsidRPr="00BB2F3C">
        <w:rPr>
          <w:b/>
          <w:sz w:val="28"/>
          <w:szCs w:val="28"/>
        </w:rPr>
        <w:lastRenderedPageBreak/>
        <w:t xml:space="preserve">Газ </w:t>
      </w:r>
      <w:r w:rsidRPr="00BB2F3C">
        <w:rPr>
          <w:b/>
          <w:sz w:val="28"/>
          <w:szCs w:val="28"/>
          <w:lang w:val="ky-KG"/>
        </w:rPr>
        <w:t>чарбас</w:t>
      </w:r>
      <w:r w:rsidRPr="00BB2F3C">
        <w:rPr>
          <w:b/>
          <w:sz w:val="28"/>
          <w:szCs w:val="28"/>
        </w:rPr>
        <w:t xml:space="preserve">ындагы </w:t>
      </w:r>
    </w:p>
    <w:p w:rsidR="00805910" w:rsidRPr="00BB2F3C" w:rsidRDefault="00805910" w:rsidP="00BB2F3C">
      <w:pPr>
        <w:autoSpaceDE w:val="0"/>
        <w:autoSpaceDN w:val="0"/>
        <w:adjustRightInd w:val="0"/>
        <w:ind w:left="8931" w:right="848"/>
        <w:jc w:val="both"/>
        <w:rPr>
          <w:rFonts w:eastAsia="Times New Roman" w:cs="Times New Roman"/>
          <w:b/>
          <w:sz w:val="28"/>
          <w:szCs w:val="28"/>
          <w:lang w:val="ky-KG" w:eastAsia="ru-RU"/>
        </w:rPr>
      </w:pPr>
      <w:r w:rsidRPr="00BB2F3C">
        <w:rPr>
          <w:rFonts w:eastAsia="Times New Roman" w:cs="Times New Roman"/>
          <w:b/>
          <w:sz w:val="28"/>
          <w:szCs w:val="28"/>
          <w:lang w:eastAsia="ru-RU"/>
        </w:rPr>
        <w:t>Өнөр жай коопсуздугунун эрежелерине</w:t>
      </w:r>
      <w:r w:rsidRPr="00BB2F3C">
        <w:rPr>
          <w:rFonts w:eastAsia="Times New Roman" w:cs="Times New Roman"/>
          <w:b/>
          <w:sz w:val="28"/>
          <w:szCs w:val="28"/>
          <w:lang w:val="ky-KG" w:eastAsia="ru-RU"/>
        </w:rPr>
        <w:t xml:space="preserve"> </w:t>
      </w:r>
    </w:p>
    <w:p w:rsidR="00805910" w:rsidRPr="00BB2F3C" w:rsidRDefault="00805910" w:rsidP="00BB2F3C">
      <w:pPr>
        <w:pStyle w:val="ConsPlusNormal"/>
        <w:ind w:left="3540" w:right="600" w:firstLine="571"/>
        <w:jc w:val="right"/>
        <w:rPr>
          <w:b/>
          <w:sz w:val="28"/>
          <w:szCs w:val="28"/>
          <w:lang w:val="ky-KG"/>
        </w:rPr>
      </w:pPr>
      <w:r w:rsidRPr="00BB2F3C">
        <w:rPr>
          <w:b/>
          <w:bCs/>
          <w:color w:val="000000"/>
          <w:sz w:val="28"/>
          <w:szCs w:val="28"/>
          <w:lang w:val="ky-KG"/>
        </w:rPr>
        <w:t xml:space="preserve">                  18-тиркеме </w:t>
      </w:r>
    </w:p>
    <w:p w:rsidR="000914A4" w:rsidRPr="00BA42E0" w:rsidRDefault="000914A4" w:rsidP="00CF2D6B">
      <w:pPr>
        <w:pStyle w:val="ConsPlusNormal"/>
        <w:ind w:left="8496" w:right="600" w:hanging="416"/>
        <w:jc w:val="center"/>
        <w:rPr>
          <w:sz w:val="28"/>
          <w:szCs w:val="28"/>
          <w:lang w:val="ky-KG"/>
        </w:rPr>
      </w:pPr>
    </w:p>
    <w:p w:rsidR="000914A4" w:rsidRPr="00BA42E0" w:rsidRDefault="000914A4"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________________________________________________________________________</w:t>
      </w:r>
      <w:r w:rsidR="00CF2D6B" w:rsidRPr="00BA42E0">
        <w:rPr>
          <w:rFonts w:ascii="Times New Roman" w:hAnsi="Times New Roman" w:cs="Times New Roman"/>
          <w:sz w:val="28"/>
          <w:szCs w:val="28"/>
          <w:lang w:val="ky-KG"/>
        </w:rPr>
        <w:t>______________________________</w:t>
      </w:r>
    </w:p>
    <w:p w:rsidR="000843C9" w:rsidRPr="00BA42E0" w:rsidRDefault="000843C9" w:rsidP="00CF2D6B">
      <w:pPr>
        <w:pStyle w:val="ConsPlusNonformat"/>
        <w:jc w:val="center"/>
        <w:rPr>
          <w:rFonts w:ascii="Times New Roman" w:hAnsi="Times New Roman" w:cs="Times New Roman"/>
          <w:sz w:val="28"/>
          <w:szCs w:val="28"/>
          <w:lang w:val="ky-KG"/>
        </w:rPr>
      </w:pPr>
      <w:bookmarkStart w:id="88" w:name="P4135"/>
      <w:bookmarkEnd w:id="88"/>
      <w:r w:rsidRPr="00BA42E0">
        <w:rPr>
          <w:rFonts w:ascii="Times New Roman" w:hAnsi="Times New Roman" w:cs="Times New Roman"/>
          <w:sz w:val="28"/>
          <w:szCs w:val="28"/>
          <w:lang w:val="ky-KG"/>
        </w:rPr>
        <w:t>(</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21122E" w:rsidRPr="00BA42E0" w:rsidRDefault="0021122E" w:rsidP="00CF2D6B">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ГТС, ГТПнын насостук-компрессордук бөлүмүнүн жабдууларынын иштөөсүн каттоочу</w:t>
      </w:r>
    </w:p>
    <w:p w:rsidR="000843C9" w:rsidRPr="00BA42E0" w:rsidRDefault="000843C9" w:rsidP="00CF2D6B">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p>
    <w:p w:rsidR="000843C9" w:rsidRPr="00BA42E0" w:rsidRDefault="000843C9" w:rsidP="00634026">
      <w:pPr>
        <w:pStyle w:val="ConsPlusNormal"/>
        <w:jc w:val="both"/>
        <w:rPr>
          <w:sz w:val="28"/>
          <w:szCs w:val="28"/>
        </w:rPr>
      </w:pPr>
    </w:p>
    <w:p w:rsidR="000843C9" w:rsidRPr="00BA42E0" w:rsidRDefault="00E05A2E" w:rsidP="00634026">
      <w:pPr>
        <w:pStyle w:val="ConsPlusNormal"/>
        <w:jc w:val="right"/>
        <w:rPr>
          <w:sz w:val="28"/>
          <w:szCs w:val="28"/>
        </w:rPr>
      </w:pPr>
      <w:r w:rsidRPr="00BA42E0">
        <w:rPr>
          <w:sz w:val="28"/>
          <w:szCs w:val="28"/>
        </w:rPr>
        <w:t>Сол тарабы</w:t>
      </w:r>
    </w:p>
    <w:p w:rsidR="000843C9" w:rsidRPr="00BA42E0" w:rsidRDefault="000843C9" w:rsidP="00634026">
      <w:pPr>
        <w:pStyle w:val="ConsPlusNormal"/>
        <w:jc w:val="both"/>
        <w:rPr>
          <w:sz w:val="28"/>
          <w:szCs w:val="28"/>
        </w:rPr>
      </w:pP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1590"/>
        <w:gridCol w:w="1590"/>
        <w:gridCol w:w="1590"/>
        <w:gridCol w:w="1792"/>
        <w:gridCol w:w="1522"/>
        <w:gridCol w:w="1472"/>
        <w:gridCol w:w="1522"/>
        <w:gridCol w:w="1472"/>
        <w:gridCol w:w="1252"/>
      </w:tblGrid>
      <w:tr w:rsidR="000843C9" w:rsidRPr="00BA42E0" w:rsidTr="00CF2D6B">
        <w:trPr>
          <w:trHeight w:val="429"/>
        </w:trPr>
        <w:tc>
          <w:tcPr>
            <w:tcW w:w="679" w:type="dxa"/>
            <w:vMerge w:val="restart"/>
            <w:vAlign w:val="center"/>
          </w:tcPr>
          <w:p w:rsidR="000843C9" w:rsidRPr="00BA42E0" w:rsidRDefault="000843C9" w:rsidP="00634026">
            <w:pPr>
              <w:pStyle w:val="ConsPlusNormal"/>
              <w:jc w:val="center"/>
              <w:rPr>
                <w:sz w:val="28"/>
                <w:szCs w:val="28"/>
              </w:rPr>
            </w:pPr>
            <w:r w:rsidRPr="00BA42E0">
              <w:rPr>
                <w:sz w:val="28"/>
                <w:szCs w:val="28"/>
              </w:rPr>
              <w:t>Дата</w:t>
            </w:r>
          </w:p>
        </w:tc>
        <w:tc>
          <w:tcPr>
            <w:tcW w:w="1590" w:type="dxa"/>
            <w:vMerge w:val="restart"/>
            <w:vAlign w:val="center"/>
          </w:tcPr>
          <w:p w:rsidR="000843C9" w:rsidRPr="00BA42E0" w:rsidRDefault="0021122E" w:rsidP="0021122E">
            <w:pPr>
              <w:pStyle w:val="ConsPlusNormal"/>
              <w:jc w:val="center"/>
              <w:rPr>
                <w:sz w:val="28"/>
                <w:szCs w:val="28"/>
              </w:rPr>
            </w:pPr>
            <w:r w:rsidRPr="00BA42E0">
              <w:rPr>
                <w:sz w:val="28"/>
                <w:szCs w:val="28"/>
                <w:lang w:val="ky-KG"/>
              </w:rPr>
              <w:t>Кел</w:t>
            </w:r>
            <w:r w:rsidRPr="00BA42E0">
              <w:rPr>
                <w:sz w:val="28"/>
                <w:szCs w:val="28"/>
              </w:rPr>
              <w:t>үү</w:t>
            </w:r>
            <w:r w:rsidRPr="00BA42E0">
              <w:rPr>
                <w:sz w:val="28"/>
                <w:szCs w:val="28"/>
                <w:lang w:val="ky-KG"/>
              </w:rPr>
              <w:t>ч</w:t>
            </w:r>
            <w:r w:rsidRPr="00BA42E0">
              <w:rPr>
                <w:sz w:val="28"/>
                <w:szCs w:val="28"/>
              </w:rPr>
              <w:t>ү</w:t>
            </w:r>
            <w:r w:rsidRPr="00BA42E0">
              <w:rPr>
                <w:sz w:val="28"/>
                <w:szCs w:val="28"/>
                <w:lang w:val="ky-KG"/>
              </w:rPr>
              <w:t>-</w:t>
            </w:r>
            <w:r w:rsidRPr="00BA42E0">
              <w:rPr>
                <w:sz w:val="28"/>
                <w:szCs w:val="28"/>
              </w:rPr>
              <w:t xml:space="preserve"> чыгуучу </w:t>
            </w:r>
            <w:r w:rsidRPr="00BA42E0">
              <w:rPr>
                <w:sz w:val="28"/>
                <w:szCs w:val="28"/>
                <w:lang w:val="ky-KG"/>
              </w:rPr>
              <w:t>желдеткичти күйгүзүү-</w:t>
            </w:r>
            <w:r w:rsidRPr="00BA42E0">
              <w:rPr>
                <w:sz w:val="28"/>
                <w:szCs w:val="28"/>
              </w:rPr>
              <w:t xml:space="preserve"> өчүрү</w:t>
            </w:r>
            <w:r w:rsidRPr="00BA42E0">
              <w:rPr>
                <w:sz w:val="28"/>
                <w:szCs w:val="28"/>
                <w:lang w:val="ky-KG"/>
              </w:rPr>
              <w:t>ү</w:t>
            </w:r>
            <w:r w:rsidRPr="00BA42E0">
              <w:rPr>
                <w:sz w:val="28"/>
                <w:szCs w:val="28"/>
              </w:rPr>
              <w:t xml:space="preserve"> убактысы, </w:t>
            </w:r>
            <w:r w:rsidRPr="00BA42E0">
              <w:rPr>
                <w:sz w:val="28"/>
                <w:szCs w:val="28"/>
                <w:lang w:val="ky-KG"/>
              </w:rPr>
              <w:t>с</w:t>
            </w:r>
            <w:r w:rsidRPr="00BA42E0">
              <w:rPr>
                <w:sz w:val="28"/>
                <w:szCs w:val="28"/>
              </w:rPr>
              <w:t>,</w:t>
            </w:r>
            <w:r w:rsidRPr="00BA42E0">
              <w:rPr>
                <w:sz w:val="28"/>
                <w:szCs w:val="28"/>
                <w:lang w:val="ky-KG"/>
              </w:rPr>
              <w:t xml:space="preserve"> </w:t>
            </w:r>
            <w:r w:rsidR="000843C9" w:rsidRPr="00BA42E0">
              <w:rPr>
                <w:sz w:val="28"/>
                <w:szCs w:val="28"/>
              </w:rPr>
              <w:t>мин</w:t>
            </w:r>
          </w:p>
        </w:tc>
        <w:tc>
          <w:tcPr>
            <w:tcW w:w="1590" w:type="dxa"/>
            <w:vMerge w:val="restart"/>
            <w:vAlign w:val="center"/>
          </w:tcPr>
          <w:p w:rsidR="000843C9" w:rsidRPr="00BA42E0" w:rsidRDefault="00976F48" w:rsidP="00976F48">
            <w:pPr>
              <w:pStyle w:val="ConsPlusNormal"/>
              <w:jc w:val="center"/>
              <w:rPr>
                <w:sz w:val="28"/>
                <w:szCs w:val="28"/>
                <w:lang w:val="ky-KG"/>
              </w:rPr>
            </w:pPr>
            <w:r w:rsidRPr="00BA42E0">
              <w:rPr>
                <w:sz w:val="28"/>
                <w:szCs w:val="28"/>
                <w:lang w:val="ky-KG"/>
              </w:rPr>
              <w:t>К</w:t>
            </w:r>
            <w:r w:rsidR="000843C9" w:rsidRPr="00BA42E0">
              <w:rPr>
                <w:sz w:val="28"/>
                <w:szCs w:val="28"/>
              </w:rPr>
              <w:t>омпрессор</w:t>
            </w:r>
            <w:r w:rsidRPr="00BA42E0">
              <w:rPr>
                <w:sz w:val="28"/>
                <w:szCs w:val="28"/>
                <w:lang w:val="ky-KG"/>
              </w:rPr>
              <w:t>дун иретттик</w:t>
            </w:r>
            <w:r w:rsidRPr="00BA42E0">
              <w:rPr>
                <w:sz w:val="28"/>
                <w:szCs w:val="28"/>
              </w:rPr>
              <w:t xml:space="preserve"> номер</w:t>
            </w:r>
            <w:r w:rsidRPr="00BA42E0">
              <w:rPr>
                <w:sz w:val="28"/>
                <w:szCs w:val="28"/>
                <w:lang w:val="ky-KG"/>
              </w:rPr>
              <w:t>и</w:t>
            </w:r>
          </w:p>
        </w:tc>
        <w:tc>
          <w:tcPr>
            <w:tcW w:w="1590" w:type="dxa"/>
            <w:vMerge w:val="restart"/>
            <w:vAlign w:val="center"/>
          </w:tcPr>
          <w:p w:rsidR="000843C9" w:rsidRPr="00BA42E0" w:rsidRDefault="00976F48" w:rsidP="00976F48">
            <w:pPr>
              <w:pStyle w:val="ConsPlusNormal"/>
              <w:jc w:val="center"/>
              <w:rPr>
                <w:sz w:val="28"/>
                <w:szCs w:val="28"/>
              </w:rPr>
            </w:pPr>
            <w:r w:rsidRPr="00BA42E0">
              <w:rPr>
                <w:sz w:val="28"/>
                <w:szCs w:val="28"/>
              </w:rPr>
              <w:t xml:space="preserve">Компрессордун бир жумуш күнүнө иштөө убактысы, </w:t>
            </w:r>
            <w:r w:rsidRPr="00BA42E0">
              <w:rPr>
                <w:sz w:val="28"/>
                <w:szCs w:val="28"/>
                <w:lang w:val="ky-KG"/>
              </w:rPr>
              <w:t>с</w:t>
            </w:r>
            <w:r w:rsidR="000843C9" w:rsidRPr="00BA42E0">
              <w:rPr>
                <w:sz w:val="28"/>
                <w:szCs w:val="28"/>
              </w:rPr>
              <w:t>, мин</w:t>
            </w:r>
          </w:p>
        </w:tc>
        <w:tc>
          <w:tcPr>
            <w:tcW w:w="1792" w:type="dxa"/>
            <w:vMerge w:val="restart"/>
            <w:vAlign w:val="center"/>
          </w:tcPr>
          <w:p w:rsidR="000843C9" w:rsidRPr="00BA42E0" w:rsidRDefault="00976F48" w:rsidP="00976F48">
            <w:pPr>
              <w:pStyle w:val="ConsPlusNormal"/>
              <w:jc w:val="center"/>
              <w:rPr>
                <w:sz w:val="28"/>
                <w:szCs w:val="28"/>
              </w:rPr>
            </w:pPr>
            <w:r w:rsidRPr="00BA42E0">
              <w:rPr>
                <w:sz w:val="28"/>
                <w:szCs w:val="28"/>
              </w:rPr>
              <w:t>Компрессордун иштөө убактысы башталгандан бери иштөө убактысы (жалпы суммасы), с</w:t>
            </w:r>
            <w:r w:rsidR="000843C9" w:rsidRPr="00BA42E0">
              <w:rPr>
                <w:sz w:val="28"/>
                <w:szCs w:val="28"/>
              </w:rPr>
              <w:t>, мин</w:t>
            </w:r>
          </w:p>
        </w:tc>
        <w:tc>
          <w:tcPr>
            <w:tcW w:w="2994" w:type="dxa"/>
            <w:gridSpan w:val="2"/>
            <w:vAlign w:val="center"/>
          </w:tcPr>
          <w:p w:rsidR="000843C9" w:rsidRPr="00BA42E0" w:rsidRDefault="00D0294F" w:rsidP="00D0294F">
            <w:pPr>
              <w:pStyle w:val="ConsPlusNormal"/>
              <w:jc w:val="center"/>
              <w:rPr>
                <w:sz w:val="28"/>
                <w:szCs w:val="28"/>
              </w:rPr>
            </w:pPr>
            <w:r w:rsidRPr="00BA42E0">
              <w:rPr>
                <w:sz w:val="28"/>
                <w:szCs w:val="28"/>
              </w:rPr>
              <w:t>Газ</w:t>
            </w:r>
            <w:r w:rsidRPr="00BA42E0">
              <w:rPr>
                <w:sz w:val="28"/>
                <w:szCs w:val="28"/>
                <w:lang w:val="ky-KG"/>
              </w:rPr>
              <w:t>дын т</w:t>
            </w:r>
            <w:r w:rsidR="000843C9" w:rsidRPr="00BA42E0">
              <w:rPr>
                <w:sz w:val="28"/>
                <w:szCs w:val="28"/>
              </w:rPr>
              <w:t>емпература</w:t>
            </w:r>
            <w:r w:rsidRPr="00BA42E0">
              <w:rPr>
                <w:sz w:val="28"/>
                <w:szCs w:val="28"/>
                <w:lang w:val="ky-KG"/>
              </w:rPr>
              <w:t>сы</w:t>
            </w:r>
            <w:r w:rsidR="000843C9" w:rsidRPr="00BA42E0">
              <w:rPr>
                <w:sz w:val="28"/>
                <w:szCs w:val="28"/>
              </w:rPr>
              <w:t>, °C</w:t>
            </w:r>
          </w:p>
        </w:tc>
        <w:tc>
          <w:tcPr>
            <w:tcW w:w="2994" w:type="dxa"/>
            <w:gridSpan w:val="2"/>
            <w:vAlign w:val="center"/>
          </w:tcPr>
          <w:p w:rsidR="000843C9" w:rsidRPr="00BA42E0" w:rsidRDefault="00D0294F" w:rsidP="00D0294F">
            <w:pPr>
              <w:pStyle w:val="ConsPlusNormal"/>
              <w:jc w:val="center"/>
              <w:rPr>
                <w:sz w:val="28"/>
                <w:szCs w:val="28"/>
              </w:rPr>
            </w:pPr>
            <w:r w:rsidRPr="00BA42E0">
              <w:rPr>
                <w:sz w:val="28"/>
                <w:szCs w:val="28"/>
              </w:rPr>
              <w:t>Г</w:t>
            </w:r>
            <w:r w:rsidR="000843C9" w:rsidRPr="00BA42E0">
              <w:rPr>
                <w:sz w:val="28"/>
                <w:szCs w:val="28"/>
              </w:rPr>
              <w:t>аз</w:t>
            </w:r>
            <w:r w:rsidRPr="00BA42E0">
              <w:rPr>
                <w:sz w:val="28"/>
                <w:szCs w:val="28"/>
                <w:lang w:val="ky-KG"/>
              </w:rPr>
              <w:t>дын басымы</w:t>
            </w:r>
            <w:r w:rsidR="000843C9" w:rsidRPr="00BA42E0">
              <w:rPr>
                <w:sz w:val="28"/>
                <w:szCs w:val="28"/>
              </w:rPr>
              <w:t>, МПа</w:t>
            </w:r>
          </w:p>
        </w:tc>
        <w:tc>
          <w:tcPr>
            <w:tcW w:w="1252" w:type="dxa"/>
            <w:vMerge w:val="restart"/>
            <w:vAlign w:val="center"/>
          </w:tcPr>
          <w:p w:rsidR="000843C9" w:rsidRPr="00BA42E0" w:rsidRDefault="008357F3" w:rsidP="008357F3">
            <w:pPr>
              <w:pStyle w:val="ConsPlusNormal"/>
              <w:jc w:val="center"/>
              <w:rPr>
                <w:sz w:val="28"/>
                <w:szCs w:val="28"/>
              </w:rPr>
            </w:pPr>
            <w:r w:rsidRPr="00BA42E0">
              <w:rPr>
                <w:sz w:val="28"/>
                <w:szCs w:val="28"/>
                <w:lang w:val="ky-KG"/>
              </w:rPr>
              <w:t>Майдын басымы</w:t>
            </w:r>
            <w:r w:rsidR="000843C9" w:rsidRPr="00BA42E0">
              <w:rPr>
                <w:sz w:val="28"/>
                <w:szCs w:val="28"/>
              </w:rPr>
              <w:t>, МПа</w:t>
            </w:r>
          </w:p>
        </w:tc>
      </w:tr>
      <w:tr w:rsidR="000843C9" w:rsidRPr="00BA42E0" w:rsidTr="00CF2D6B">
        <w:trPr>
          <w:trHeight w:val="2429"/>
        </w:trPr>
        <w:tc>
          <w:tcPr>
            <w:tcW w:w="679" w:type="dxa"/>
            <w:vMerge/>
          </w:tcPr>
          <w:p w:rsidR="000843C9" w:rsidRPr="00BA42E0" w:rsidRDefault="000843C9" w:rsidP="00634026">
            <w:pPr>
              <w:rPr>
                <w:rFonts w:cs="Times New Roman"/>
                <w:sz w:val="28"/>
                <w:szCs w:val="28"/>
              </w:rPr>
            </w:pPr>
          </w:p>
        </w:tc>
        <w:tc>
          <w:tcPr>
            <w:tcW w:w="1590" w:type="dxa"/>
            <w:vMerge/>
          </w:tcPr>
          <w:p w:rsidR="000843C9" w:rsidRPr="00BA42E0" w:rsidRDefault="000843C9" w:rsidP="00634026">
            <w:pPr>
              <w:rPr>
                <w:rFonts w:cs="Times New Roman"/>
                <w:sz w:val="28"/>
                <w:szCs w:val="28"/>
              </w:rPr>
            </w:pPr>
          </w:p>
        </w:tc>
        <w:tc>
          <w:tcPr>
            <w:tcW w:w="1590" w:type="dxa"/>
            <w:vMerge/>
          </w:tcPr>
          <w:p w:rsidR="000843C9" w:rsidRPr="00BA42E0" w:rsidRDefault="000843C9" w:rsidP="00634026">
            <w:pPr>
              <w:rPr>
                <w:rFonts w:cs="Times New Roman"/>
                <w:sz w:val="28"/>
                <w:szCs w:val="28"/>
              </w:rPr>
            </w:pPr>
          </w:p>
        </w:tc>
        <w:tc>
          <w:tcPr>
            <w:tcW w:w="1590" w:type="dxa"/>
            <w:vMerge/>
          </w:tcPr>
          <w:p w:rsidR="000843C9" w:rsidRPr="00BA42E0" w:rsidRDefault="000843C9" w:rsidP="00634026">
            <w:pPr>
              <w:rPr>
                <w:rFonts w:cs="Times New Roman"/>
                <w:sz w:val="28"/>
                <w:szCs w:val="28"/>
              </w:rPr>
            </w:pPr>
          </w:p>
        </w:tc>
        <w:tc>
          <w:tcPr>
            <w:tcW w:w="1792" w:type="dxa"/>
            <w:vMerge/>
          </w:tcPr>
          <w:p w:rsidR="000843C9" w:rsidRPr="00BA42E0" w:rsidRDefault="000843C9" w:rsidP="00634026">
            <w:pPr>
              <w:rPr>
                <w:rFonts w:cs="Times New Roman"/>
                <w:sz w:val="28"/>
                <w:szCs w:val="28"/>
              </w:rPr>
            </w:pPr>
          </w:p>
        </w:tc>
        <w:tc>
          <w:tcPr>
            <w:tcW w:w="1522" w:type="dxa"/>
            <w:vAlign w:val="center"/>
          </w:tcPr>
          <w:p w:rsidR="000843C9" w:rsidRPr="00BA42E0" w:rsidRDefault="00976F48" w:rsidP="00634026">
            <w:pPr>
              <w:pStyle w:val="ConsPlusNormal"/>
              <w:jc w:val="center"/>
              <w:rPr>
                <w:sz w:val="28"/>
                <w:szCs w:val="28"/>
                <w:lang w:val="ky-KG"/>
              </w:rPr>
            </w:pPr>
            <w:r w:rsidRPr="00BA42E0">
              <w:rPr>
                <w:sz w:val="28"/>
                <w:szCs w:val="28"/>
              </w:rPr>
              <w:t>сиңирүү</w:t>
            </w:r>
            <w:r w:rsidRPr="00BA42E0">
              <w:rPr>
                <w:sz w:val="28"/>
                <w:szCs w:val="28"/>
                <w:lang w:val="ky-KG"/>
              </w:rPr>
              <w:t>гө</w:t>
            </w:r>
          </w:p>
        </w:tc>
        <w:tc>
          <w:tcPr>
            <w:tcW w:w="1472" w:type="dxa"/>
            <w:vAlign w:val="center"/>
          </w:tcPr>
          <w:p w:rsidR="000843C9" w:rsidRPr="00BA42E0" w:rsidRDefault="00976F48" w:rsidP="00634026">
            <w:pPr>
              <w:pStyle w:val="ConsPlusNormal"/>
              <w:jc w:val="center"/>
              <w:rPr>
                <w:sz w:val="28"/>
                <w:szCs w:val="28"/>
                <w:lang w:val="ky-KG"/>
              </w:rPr>
            </w:pPr>
            <w:r w:rsidRPr="00BA42E0">
              <w:rPr>
                <w:sz w:val="28"/>
                <w:szCs w:val="28"/>
              </w:rPr>
              <w:t>шыкоо</w:t>
            </w:r>
            <w:r w:rsidRPr="00BA42E0">
              <w:rPr>
                <w:sz w:val="28"/>
                <w:szCs w:val="28"/>
                <w:lang w:val="ky-KG"/>
              </w:rPr>
              <w:t>ло</w:t>
            </w:r>
            <w:r w:rsidR="00DD2EA0" w:rsidRPr="00BA42E0">
              <w:rPr>
                <w:sz w:val="28"/>
                <w:szCs w:val="28"/>
                <w:lang w:val="ky-KG"/>
              </w:rPr>
              <w:t>го</w:t>
            </w:r>
          </w:p>
        </w:tc>
        <w:tc>
          <w:tcPr>
            <w:tcW w:w="1522" w:type="dxa"/>
            <w:vAlign w:val="center"/>
          </w:tcPr>
          <w:p w:rsidR="000843C9" w:rsidRPr="00BA42E0" w:rsidRDefault="00976F48" w:rsidP="00634026">
            <w:pPr>
              <w:pStyle w:val="ConsPlusNormal"/>
              <w:jc w:val="center"/>
              <w:rPr>
                <w:sz w:val="28"/>
                <w:szCs w:val="28"/>
              </w:rPr>
            </w:pPr>
            <w:r w:rsidRPr="00BA42E0">
              <w:rPr>
                <w:sz w:val="28"/>
                <w:szCs w:val="28"/>
              </w:rPr>
              <w:t>сиңирүү</w:t>
            </w:r>
            <w:r w:rsidRPr="00BA42E0">
              <w:rPr>
                <w:sz w:val="28"/>
                <w:szCs w:val="28"/>
                <w:lang w:val="ky-KG"/>
              </w:rPr>
              <w:t>гө</w:t>
            </w:r>
          </w:p>
        </w:tc>
        <w:tc>
          <w:tcPr>
            <w:tcW w:w="1472" w:type="dxa"/>
            <w:vAlign w:val="center"/>
          </w:tcPr>
          <w:p w:rsidR="000843C9" w:rsidRPr="00BA42E0" w:rsidRDefault="00976F48" w:rsidP="00634026">
            <w:pPr>
              <w:pStyle w:val="ConsPlusNormal"/>
              <w:jc w:val="center"/>
              <w:rPr>
                <w:sz w:val="28"/>
                <w:szCs w:val="28"/>
              </w:rPr>
            </w:pPr>
            <w:r w:rsidRPr="00BA42E0">
              <w:rPr>
                <w:sz w:val="28"/>
                <w:szCs w:val="28"/>
              </w:rPr>
              <w:t>шыкоо</w:t>
            </w:r>
            <w:r w:rsidRPr="00BA42E0">
              <w:rPr>
                <w:sz w:val="28"/>
                <w:szCs w:val="28"/>
                <w:lang w:val="ky-KG"/>
              </w:rPr>
              <w:t>ло</w:t>
            </w:r>
            <w:r w:rsidR="00DD2EA0" w:rsidRPr="00BA42E0">
              <w:rPr>
                <w:sz w:val="28"/>
                <w:szCs w:val="28"/>
                <w:lang w:val="ky-KG"/>
              </w:rPr>
              <w:t>го</w:t>
            </w:r>
          </w:p>
        </w:tc>
        <w:tc>
          <w:tcPr>
            <w:tcW w:w="1252" w:type="dxa"/>
            <w:vMerge/>
          </w:tcPr>
          <w:p w:rsidR="000843C9" w:rsidRPr="00BA42E0" w:rsidRDefault="000843C9" w:rsidP="00634026">
            <w:pPr>
              <w:rPr>
                <w:rFonts w:cs="Times New Roman"/>
                <w:sz w:val="28"/>
                <w:szCs w:val="28"/>
              </w:rPr>
            </w:pPr>
          </w:p>
        </w:tc>
      </w:tr>
      <w:tr w:rsidR="000843C9" w:rsidRPr="00BA42E0" w:rsidTr="00CF2D6B">
        <w:trPr>
          <w:trHeight w:val="340"/>
        </w:trPr>
        <w:tc>
          <w:tcPr>
            <w:tcW w:w="679"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590"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59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590"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792"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522"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472"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1522"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1472" w:type="dxa"/>
            <w:vAlign w:val="center"/>
          </w:tcPr>
          <w:p w:rsidR="000843C9" w:rsidRPr="00BA42E0" w:rsidRDefault="000843C9" w:rsidP="00634026">
            <w:pPr>
              <w:pStyle w:val="ConsPlusNormal"/>
              <w:jc w:val="center"/>
              <w:rPr>
                <w:sz w:val="28"/>
                <w:szCs w:val="28"/>
              </w:rPr>
            </w:pPr>
            <w:r w:rsidRPr="00BA42E0">
              <w:rPr>
                <w:sz w:val="28"/>
                <w:szCs w:val="28"/>
              </w:rPr>
              <w:t>9</w:t>
            </w:r>
          </w:p>
        </w:tc>
        <w:tc>
          <w:tcPr>
            <w:tcW w:w="1252" w:type="dxa"/>
            <w:vAlign w:val="center"/>
          </w:tcPr>
          <w:p w:rsidR="000843C9" w:rsidRPr="00BA42E0" w:rsidRDefault="000843C9" w:rsidP="00634026">
            <w:pPr>
              <w:pStyle w:val="ConsPlusNormal"/>
              <w:jc w:val="center"/>
              <w:rPr>
                <w:sz w:val="28"/>
                <w:szCs w:val="28"/>
              </w:rPr>
            </w:pPr>
            <w:r w:rsidRPr="00BA42E0">
              <w:rPr>
                <w:sz w:val="28"/>
                <w:szCs w:val="28"/>
              </w:rPr>
              <w:t>10</w:t>
            </w:r>
          </w:p>
        </w:tc>
      </w:tr>
    </w:tbl>
    <w:p w:rsidR="000843C9" w:rsidRPr="00BA42E0" w:rsidRDefault="000843C9" w:rsidP="00634026">
      <w:pPr>
        <w:pStyle w:val="ConsPlusNormal"/>
        <w:jc w:val="both"/>
        <w:rPr>
          <w:sz w:val="28"/>
          <w:szCs w:val="28"/>
        </w:rPr>
      </w:pPr>
    </w:p>
    <w:p w:rsidR="000843C9" w:rsidRPr="00BA42E0" w:rsidRDefault="00E05A2E" w:rsidP="00634026">
      <w:pPr>
        <w:pStyle w:val="ConsPlusNormal"/>
        <w:jc w:val="right"/>
        <w:rPr>
          <w:sz w:val="28"/>
          <w:szCs w:val="28"/>
        </w:rPr>
      </w:pPr>
      <w:r w:rsidRPr="00BA42E0">
        <w:rPr>
          <w:sz w:val="28"/>
          <w:szCs w:val="28"/>
        </w:rPr>
        <w:t xml:space="preserve">Оң тарабы </w:t>
      </w:r>
    </w:p>
    <w:p w:rsidR="000843C9" w:rsidRPr="00BA42E0" w:rsidRDefault="000843C9" w:rsidP="00634026">
      <w:pPr>
        <w:pStyle w:val="ConsPlusNormal"/>
        <w:jc w:val="both"/>
        <w:rPr>
          <w:sz w:val="28"/>
          <w:szCs w:val="28"/>
        </w:rPr>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1518"/>
        <w:gridCol w:w="1660"/>
        <w:gridCol w:w="1001"/>
        <w:gridCol w:w="1464"/>
        <w:gridCol w:w="1891"/>
        <w:gridCol w:w="1588"/>
        <w:gridCol w:w="965"/>
        <w:gridCol w:w="931"/>
        <w:gridCol w:w="2033"/>
      </w:tblGrid>
      <w:tr w:rsidR="000843C9" w:rsidRPr="00BA42E0" w:rsidTr="00CF2D6B">
        <w:trPr>
          <w:trHeight w:val="1330"/>
        </w:trPr>
        <w:tc>
          <w:tcPr>
            <w:tcW w:w="3142" w:type="dxa"/>
            <w:gridSpan w:val="2"/>
            <w:vAlign w:val="center"/>
          </w:tcPr>
          <w:p w:rsidR="000843C9" w:rsidRPr="00BA42E0" w:rsidRDefault="00377946" w:rsidP="00377946">
            <w:pPr>
              <w:pStyle w:val="ConsPlusNormal"/>
              <w:jc w:val="center"/>
              <w:rPr>
                <w:sz w:val="28"/>
                <w:szCs w:val="28"/>
              </w:rPr>
            </w:pPr>
            <w:r w:rsidRPr="00BA42E0">
              <w:rPr>
                <w:sz w:val="28"/>
                <w:szCs w:val="28"/>
              </w:rPr>
              <w:t>Резервуар паркында газдын болушу (жумушчу күндүн башында)</w:t>
            </w:r>
            <w:r w:rsidRPr="00BA42E0">
              <w:rPr>
                <w:sz w:val="28"/>
                <w:szCs w:val="28"/>
                <w:lang w:val="ky-KG"/>
              </w:rPr>
              <w:t xml:space="preserve"> </w:t>
            </w:r>
          </w:p>
        </w:tc>
        <w:tc>
          <w:tcPr>
            <w:tcW w:w="1660" w:type="dxa"/>
            <w:vMerge w:val="restart"/>
            <w:vAlign w:val="center"/>
          </w:tcPr>
          <w:p w:rsidR="000843C9" w:rsidRPr="00BA42E0" w:rsidRDefault="002C31D6" w:rsidP="002C31D6">
            <w:pPr>
              <w:pStyle w:val="ConsPlusNormal"/>
              <w:jc w:val="center"/>
              <w:rPr>
                <w:sz w:val="28"/>
                <w:szCs w:val="28"/>
              </w:rPr>
            </w:pPr>
            <w:r w:rsidRPr="00BA42E0">
              <w:rPr>
                <w:sz w:val="28"/>
                <w:szCs w:val="28"/>
              </w:rPr>
              <w:t xml:space="preserve">Май бөлгүчтү тазалоо убактысы </w:t>
            </w:r>
          </w:p>
        </w:tc>
        <w:tc>
          <w:tcPr>
            <w:tcW w:w="1001" w:type="dxa"/>
            <w:vMerge w:val="restart"/>
            <w:vAlign w:val="center"/>
          </w:tcPr>
          <w:p w:rsidR="000843C9" w:rsidRPr="00BA42E0" w:rsidRDefault="006D15BD" w:rsidP="006D15BD">
            <w:pPr>
              <w:pStyle w:val="ConsPlusNormal"/>
              <w:jc w:val="center"/>
              <w:rPr>
                <w:sz w:val="28"/>
                <w:szCs w:val="28"/>
                <w:lang w:val="ky-KG"/>
              </w:rPr>
            </w:pPr>
            <w:r w:rsidRPr="00BA42E0">
              <w:rPr>
                <w:sz w:val="28"/>
                <w:szCs w:val="28"/>
                <w:lang w:val="ky-KG"/>
              </w:rPr>
              <w:t>Н</w:t>
            </w:r>
            <w:r w:rsidR="000843C9" w:rsidRPr="00BA42E0">
              <w:rPr>
                <w:sz w:val="28"/>
                <w:szCs w:val="28"/>
              </w:rPr>
              <w:t>асос</w:t>
            </w:r>
            <w:r w:rsidRPr="00BA42E0">
              <w:rPr>
                <w:sz w:val="28"/>
                <w:szCs w:val="28"/>
                <w:lang w:val="ky-KG"/>
              </w:rPr>
              <w:t>тук иреттик номери</w:t>
            </w:r>
          </w:p>
        </w:tc>
        <w:tc>
          <w:tcPr>
            <w:tcW w:w="1464" w:type="dxa"/>
            <w:vMerge w:val="restart"/>
            <w:vAlign w:val="center"/>
          </w:tcPr>
          <w:p w:rsidR="000843C9" w:rsidRPr="00BA42E0" w:rsidRDefault="006A66E8" w:rsidP="006A66E8">
            <w:pPr>
              <w:pStyle w:val="ConsPlusNormal"/>
              <w:jc w:val="center"/>
              <w:rPr>
                <w:sz w:val="28"/>
                <w:szCs w:val="28"/>
              </w:rPr>
            </w:pPr>
            <w:r w:rsidRPr="00BA42E0">
              <w:rPr>
                <w:sz w:val="28"/>
                <w:szCs w:val="28"/>
              </w:rPr>
              <w:t>Жумуш күнүнө насостун иштөө</w:t>
            </w:r>
            <w:r w:rsidR="000843C9" w:rsidRPr="00BA42E0">
              <w:rPr>
                <w:sz w:val="28"/>
                <w:szCs w:val="28"/>
              </w:rPr>
              <w:t xml:space="preserve">, </w:t>
            </w:r>
            <w:r w:rsidRPr="00BA42E0">
              <w:rPr>
                <w:sz w:val="28"/>
                <w:szCs w:val="28"/>
                <w:lang w:val="ky-KG"/>
              </w:rPr>
              <w:t>с</w:t>
            </w:r>
            <w:r w:rsidR="000843C9" w:rsidRPr="00BA42E0">
              <w:rPr>
                <w:sz w:val="28"/>
                <w:szCs w:val="28"/>
              </w:rPr>
              <w:t>, мин</w:t>
            </w:r>
          </w:p>
        </w:tc>
        <w:tc>
          <w:tcPr>
            <w:tcW w:w="1891" w:type="dxa"/>
            <w:vMerge w:val="restart"/>
            <w:vAlign w:val="center"/>
          </w:tcPr>
          <w:p w:rsidR="000843C9" w:rsidRPr="00BA42E0" w:rsidRDefault="005F0758" w:rsidP="005F0758">
            <w:pPr>
              <w:pStyle w:val="ConsPlusNormal"/>
              <w:jc w:val="center"/>
              <w:rPr>
                <w:sz w:val="28"/>
                <w:szCs w:val="28"/>
              </w:rPr>
            </w:pPr>
            <w:r w:rsidRPr="00BA42E0">
              <w:rPr>
                <w:sz w:val="28"/>
                <w:szCs w:val="28"/>
              </w:rPr>
              <w:t>Иштей баштагандан тартып насостун иштөө убактысы (жалпы суммасы), с</w:t>
            </w:r>
            <w:r w:rsidR="000843C9" w:rsidRPr="00BA42E0">
              <w:rPr>
                <w:sz w:val="28"/>
                <w:szCs w:val="28"/>
              </w:rPr>
              <w:t>, мин</w:t>
            </w:r>
          </w:p>
        </w:tc>
        <w:tc>
          <w:tcPr>
            <w:tcW w:w="1588" w:type="dxa"/>
            <w:vMerge w:val="restart"/>
            <w:vAlign w:val="center"/>
          </w:tcPr>
          <w:p w:rsidR="000843C9" w:rsidRPr="00BA42E0" w:rsidRDefault="002C31D6" w:rsidP="002C31D6">
            <w:pPr>
              <w:pStyle w:val="ConsPlusNormal"/>
              <w:jc w:val="center"/>
              <w:rPr>
                <w:sz w:val="28"/>
                <w:szCs w:val="28"/>
              </w:rPr>
            </w:pPr>
            <w:r w:rsidRPr="00BA42E0">
              <w:rPr>
                <w:sz w:val="28"/>
                <w:szCs w:val="28"/>
              </w:rPr>
              <w:t>Соруп алуучу газдын температурасы</w:t>
            </w:r>
            <w:r w:rsidR="000843C9" w:rsidRPr="00BA42E0">
              <w:rPr>
                <w:sz w:val="28"/>
                <w:szCs w:val="28"/>
              </w:rPr>
              <w:t>, °C</w:t>
            </w:r>
          </w:p>
        </w:tc>
        <w:tc>
          <w:tcPr>
            <w:tcW w:w="1896" w:type="dxa"/>
            <w:gridSpan w:val="2"/>
            <w:vAlign w:val="center"/>
          </w:tcPr>
          <w:p w:rsidR="000843C9" w:rsidRPr="00BA42E0" w:rsidRDefault="00DD2EA0" w:rsidP="00634026">
            <w:pPr>
              <w:pStyle w:val="ConsPlusNormal"/>
              <w:jc w:val="center"/>
              <w:rPr>
                <w:sz w:val="28"/>
                <w:szCs w:val="28"/>
              </w:rPr>
            </w:pPr>
            <w:r w:rsidRPr="00BA42E0">
              <w:rPr>
                <w:sz w:val="28"/>
                <w:szCs w:val="28"/>
              </w:rPr>
              <w:t>Газ</w:t>
            </w:r>
            <w:r w:rsidRPr="00BA42E0">
              <w:rPr>
                <w:sz w:val="28"/>
                <w:szCs w:val="28"/>
                <w:lang w:val="ky-KG"/>
              </w:rPr>
              <w:t>дын басымы</w:t>
            </w:r>
            <w:r w:rsidR="000843C9" w:rsidRPr="00BA42E0">
              <w:rPr>
                <w:sz w:val="28"/>
                <w:szCs w:val="28"/>
              </w:rPr>
              <w:t>, МПа</w:t>
            </w:r>
          </w:p>
        </w:tc>
        <w:tc>
          <w:tcPr>
            <w:tcW w:w="2033" w:type="dxa"/>
            <w:vMerge w:val="restart"/>
            <w:vAlign w:val="center"/>
          </w:tcPr>
          <w:p w:rsidR="000843C9" w:rsidRPr="00BA42E0" w:rsidRDefault="002C31D6" w:rsidP="002C31D6">
            <w:pPr>
              <w:pStyle w:val="ConsPlusNormal"/>
              <w:jc w:val="center"/>
              <w:rPr>
                <w:sz w:val="28"/>
                <w:szCs w:val="28"/>
              </w:rPr>
            </w:pPr>
            <w:r w:rsidRPr="00BA42E0">
              <w:rPr>
                <w:sz w:val="28"/>
                <w:szCs w:val="28"/>
              </w:rPr>
              <w:t>Насостук-компрессордук бөл</w:t>
            </w:r>
            <w:r w:rsidRPr="00BA42E0">
              <w:rPr>
                <w:sz w:val="28"/>
                <w:szCs w:val="28"/>
                <w:lang w:val="ky-KG"/>
              </w:rPr>
              <w:t>ү</w:t>
            </w:r>
            <w:r w:rsidRPr="00BA42E0">
              <w:rPr>
                <w:sz w:val="28"/>
                <w:szCs w:val="28"/>
              </w:rPr>
              <w:t>м</w:t>
            </w:r>
            <w:r w:rsidRPr="00BA42E0">
              <w:rPr>
                <w:sz w:val="28"/>
                <w:szCs w:val="28"/>
                <w:lang w:val="ky-KG"/>
              </w:rPr>
              <w:t>д</w:t>
            </w:r>
            <w:r w:rsidRPr="00BA42E0">
              <w:rPr>
                <w:sz w:val="28"/>
                <w:szCs w:val="28"/>
              </w:rPr>
              <w:t xml:space="preserve">үн жабдууларындагы бузуктуктар. Көрүлгөн чаралар </w:t>
            </w:r>
          </w:p>
        </w:tc>
      </w:tr>
      <w:tr w:rsidR="000843C9" w:rsidRPr="00BA42E0" w:rsidTr="00CF2D6B">
        <w:trPr>
          <w:trHeight w:val="1670"/>
        </w:trPr>
        <w:tc>
          <w:tcPr>
            <w:tcW w:w="1624" w:type="dxa"/>
            <w:vAlign w:val="center"/>
          </w:tcPr>
          <w:p w:rsidR="000843C9" w:rsidRPr="00BA42E0" w:rsidRDefault="00FF01DE" w:rsidP="00FF01DE">
            <w:pPr>
              <w:pStyle w:val="ConsPlusNormal"/>
              <w:jc w:val="center"/>
              <w:rPr>
                <w:sz w:val="28"/>
                <w:szCs w:val="28"/>
              </w:rPr>
            </w:pPr>
            <w:r w:rsidRPr="00BA42E0">
              <w:rPr>
                <w:sz w:val="28"/>
                <w:szCs w:val="28"/>
                <w:lang w:val="ky-KG"/>
              </w:rPr>
              <w:t>р</w:t>
            </w:r>
            <w:r w:rsidRPr="00BA42E0">
              <w:rPr>
                <w:sz w:val="28"/>
                <w:szCs w:val="28"/>
              </w:rPr>
              <w:t>езервуар</w:t>
            </w:r>
            <w:r w:rsidRPr="00BA42E0">
              <w:rPr>
                <w:sz w:val="28"/>
                <w:szCs w:val="28"/>
                <w:lang w:val="ky-KG"/>
              </w:rPr>
              <w:t>дын иреттик</w:t>
            </w:r>
            <w:r w:rsidRPr="00BA42E0">
              <w:rPr>
                <w:sz w:val="28"/>
                <w:szCs w:val="28"/>
              </w:rPr>
              <w:t xml:space="preserve"> номери </w:t>
            </w:r>
          </w:p>
        </w:tc>
        <w:tc>
          <w:tcPr>
            <w:tcW w:w="1517" w:type="dxa"/>
            <w:vAlign w:val="center"/>
          </w:tcPr>
          <w:p w:rsidR="000843C9" w:rsidRPr="00BA42E0" w:rsidRDefault="00FF01DE" w:rsidP="00FF01DE">
            <w:pPr>
              <w:pStyle w:val="ConsPlusNormal"/>
              <w:jc w:val="center"/>
              <w:rPr>
                <w:sz w:val="28"/>
                <w:szCs w:val="28"/>
              </w:rPr>
            </w:pPr>
            <w:r w:rsidRPr="00BA42E0">
              <w:rPr>
                <w:sz w:val="28"/>
                <w:szCs w:val="28"/>
                <w:lang w:val="ky-KG"/>
              </w:rPr>
              <w:t xml:space="preserve">деңгээлдеги </w:t>
            </w:r>
            <w:r w:rsidR="000843C9" w:rsidRPr="00BA42E0">
              <w:rPr>
                <w:sz w:val="28"/>
                <w:szCs w:val="28"/>
              </w:rPr>
              <w:t>газ</w:t>
            </w:r>
            <w:r w:rsidRPr="00BA42E0">
              <w:rPr>
                <w:sz w:val="28"/>
                <w:szCs w:val="28"/>
                <w:lang w:val="ky-KG"/>
              </w:rPr>
              <w:t>дын саны</w:t>
            </w:r>
          </w:p>
        </w:tc>
        <w:tc>
          <w:tcPr>
            <w:tcW w:w="1660" w:type="dxa"/>
            <w:vMerge/>
          </w:tcPr>
          <w:p w:rsidR="000843C9" w:rsidRPr="00BA42E0" w:rsidRDefault="000843C9" w:rsidP="00634026">
            <w:pPr>
              <w:rPr>
                <w:rFonts w:cs="Times New Roman"/>
                <w:sz w:val="28"/>
                <w:szCs w:val="28"/>
              </w:rPr>
            </w:pPr>
          </w:p>
        </w:tc>
        <w:tc>
          <w:tcPr>
            <w:tcW w:w="1001" w:type="dxa"/>
            <w:vMerge/>
          </w:tcPr>
          <w:p w:rsidR="000843C9" w:rsidRPr="00BA42E0" w:rsidRDefault="000843C9" w:rsidP="00634026">
            <w:pPr>
              <w:rPr>
                <w:rFonts w:cs="Times New Roman"/>
                <w:sz w:val="28"/>
                <w:szCs w:val="28"/>
              </w:rPr>
            </w:pPr>
          </w:p>
        </w:tc>
        <w:tc>
          <w:tcPr>
            <w:tcW w:w="1464" w:type="dxa"/>
            <w:vMerge/>
          </w:tcPr>
          <w:p w:rsidR="000843C9" w:rsidRPr="00BA42E0" w:rsidRDefault="000843C9" w:rsidP="00634026">
            <w:pPr>
              <w:rPr>
                <w:rFonts w:cs="Times New Roman"/>
                <w:sz w:val="28"/>
                <w:szCs w:val="28"/>
              </w:rPr>
            </w:pPr>
          </w:p>
        </w:tc>
        <w:tc>
          <w:tcPr>
            <w:tcW w:w="1891" w:type="dxa"/>
            <w:vMerge/>
          </w:tcPr>
          <w:p w:rsidR="000843C9" w:rsidRPr="00BA42E0" w:rsidRDefault="000843C9" w:rsidP="00634026">
            <w:pPr>
              <w:rPr>
                <w:rFonts w:cs="Times New Roman"/>
                <w:sz w:val="28"/>
                <w:szCs w:val="28"/>
              </w:rPr>
            </w:pPr>
          </w:p>
        </w:tc>
        <w:tc>
          <w:tcPr>
            <w:tcW w:w="1588" w:type="dxa"/>
            <w:vMerge/>
          </w:tcPr>
          <w:p w:rsidR="000843C9" w:rsidRPr="00BA42E0" w:rsidRDefault="000843C9" w:rsidP="00634026">
            <w:pPr>
              <w:rPr>
                <w:rFonts w:cs="Times New Roman"/>
                <w:sz w:val="28"/>
                <w:szCs w:val="28"/>
              </w:rPr>
            </w:pPr>
          </w:p>
        </w:tc>
        <w:tc>
          <w:tcPr>
            <w:tcW w:w="965" w:type="dxa"/>
            <w:vAlign w:val="center"/>
          </w:tcPr>
          <w:p w:rsidR="000843C9" w:rsidRPr="00BA42E0" w:rsidRDefault="00DD2EA0" w:rsidP="00634026">
            <w:pPr>
              <w:pStyle w:val="ConsPlusNormal"/>
              <w:jc w:val="center"/>
              <w:rPr>
                <w:sz w:val="28"/>
                <w:szCs w:val="28"/>
              </w:rPr>
            </w:pPr>
            <w:r w:rsidRPr="00BA42E0">
              <w:rPr>
                <w:sz w:val="28"/>
                <w:szCs w:val="28"/>
              </w:rPr>
              <w:t>сиңирүү</w:t>
            </w:r>
            <w:r w:rsidRPr="00BA42E0">
              <w:rPr>
                <w:sz w:val="28"/>
                <w:szCs w:val="28"/>
                <w:lang w:val="ky-KG"/>
              </w:rPr>
              <w:t>гө</w:t>
            </w:r>
          </w:p>
        </w:tc>
        <w:tc>
          <w:tcPr>
            <w:tcW w:w="930" w:type="dxa"/>
            <w:vAlign w:val="center"/>
          </w:tcPr>
          <w:p w:rsidR="000843C9" w:rsidRPr="00BA42E0" w:rsidRDefault="00DD2EA0" w:rsidP="00634026">
            <w:pPr>
              <w:pStyle w:val="ConsPlusNormal"/>
              <w:jc w:val="center"/>
              <w:rPr>
                <w:sz w:val="28"/>
                <w:szCs w:val="28"/>
              </w:rPr>
            </w:pPr>
            <w:r w:rsidRPr="00BA42E0">
              <w:rPr>
                <w:sz w:val="28"/>
                <w:szCs w:val="28"/>
              </w:rPr>
              <w:t>шыкоо</w:t>
            </w:r>
            <w:r w:rsidRPr="00BA42E0">
              <w:rPr>
                <w:sz w:val="28"/>
                <w:szCs w:val="28"/>
                <w:lang w:val="ky-KG"/>
              </w:rPr>
              <w:t>лого</w:t>
            </w:r>
          </w:p>
        </w:tc>
        <w:tc>
          <w:tcPr>
            <w:tcW w:w="2033" w:type="dxa"/>
            <w:vMerge/>
          </w:tcPr>
          <w:p w:rsidR="000843C9" w:rsidRPr="00BA42E0" w:rsidRDefault="000843C9" w:rsidP="00634026">
            <w:pPr>
              <w:rPr>
                <w:rFonts w:cs="Times New Roman"/>
                <w:sz w:val="28"/>
                <w:szCs w:val="28"/>
              </w:rPr>
            </w:pPr>
          </w:p>
        </w:tc>
      </w:tr>
      <w:tr w:rsidR="000843C9" w:rsidRPr="00BA42E0" w:rsidTr="00CF2D6B">
        <w:trPr>
          <w:trHeight w:val="340"/>
        </w:trPr>
        <w:tc>
          <w:tcPr>
            <w:tcW w:w="1624" w:type="dxa"/>
            <w:vAlign w:val="center"/>
          </w:tcPr>
          <w:p w:rsidR="000843C9" w:rsidRPr="00BA42E0" w:rsidRDefault="000843C9" w:rsidP="00634026">
            <w:pPr>
              <w:pStyle w:val="ConsPlusNormal"/>
              <w:jc w:val="center"/>
              <w:rPr>
                <w:sz w:val="28"/>
                <w:szCs w:val="28"/>
              </w:rPr>
            </w:pPr>
            <w:r w:rsidRPr="00BA42E0">
              <w:rPr>
                <w:sz w:val="28"/>
                <w:szCs w:val="28"/>
              </w:rPr>
              <w:t>11</w:t>
            </w:r>
          </w:p>
        </w:tc>
        <w:tc>
          <w:tcPr>
            <w:tcW w:w="1517" w:type="dxa"/>
            <w:vAlign w:val="center"/>
          </w:tcPr>
          <w:p w:rsidR="000843C9" w:rsidRPr="00BA42E0" w:rsidRDefault="000843C9" w:rsidP="00634026">
            <w:pPr>
              <w:pStyle w:val="ConsPlusNormal"/>
              <w:jc w:val="center"/>
              <w:rPr>
                <w:sz w:val="28"/>
                <w:szCs w:val="28"/>
              </w:rPr>
            </w:pPr>
            <w:r w:rsidRPr="00BA42E0">
              <w:rPr>
                <w:sz w:val="28"/>
                <w:szCs w:val="28"/>
              </w:rPr>
              <w:t>12</w:t>
            </w:r>
          </w:p>
        </w:tc>
        <w:tc>
          <w:tcPr>
            <w:tcW w:w="1660" w:type="dxa"/>
            <w:vAlign w:val="center"/>
          </w:tcPr>
          <w:p w:rsidR="000843C9" w:rsidRPr="00BA42E0" w:rsidRDefault="000843C9" w:rsidP="00634026">
            <w:pPr>
              <w:pStyle w:val="ConsPlusNormal"/>
              <w:jc w:val="center"/>
              <w:rPr>
                <w:sz w:val="28"/>
                <w:szCs w:val="28"/>
              </w:rPr>
            </w:pPr>
            <w:r w:rsidRPr="00BA42E0">
              <w:rPr>
                <w:sz w:val="28"/>
                <w:szCs w:val="28"/>
              </w:rPr>
              <w:t>13</w:t>
            </w:r>
          </w:p>
        </w:tc>
        <w:tc>
          <w:tcPr>
            <w:tcW w:w="1001" w:type="dxa"/>
            <w:vAlign w:val="center"/>
          </w:tcPr>
          <w:p w:rsidR="000843C9" w:rsidRPr="00BA42E0" w:rsidRDefault="000843C9" w:rsidP="00634026">
            <w:pPr>
              <w:pStyle w:val="ConsPlusNormal"/>
              <w:jc w:val="center"/>
              <w:rPr>
                <w:sz w:val="28"/>
                <w:szCs w:val="28"/>
              </w:rPr>
            </w:pPr>
            <w:r w:rsidRPr="00BA42E0">
              <w:rPr>
                <w:sz w:val="28"/>
                <w:szCs w:val="28"/>
              </w:rPr>
              <w:t>14</w:t>
            </w:r>
          </w:p>
        </w:tc>
        <w:tc>
          <w:tcPr>
            <w:tcW w:w="1464" w:type="dxa"/>
            <w:vAlign w:val="center"/>
          </w:tcPr>
          <w:p w:rsidR="000843C9" w:rsidRPr="00BA42E0" w:rsidRDefault="000843C9" w:rsidP="00634026">
            <w:pPr>
              <w:pStyle w:val="ConsPlusNormal"/>
              <w:jc w:val="center"/>
              <w:rPr>
                <w:sz w:val="28"/>
                <w:szCs w:val="28"/>
              </w:rPr>
            </w:pPr>
            <w:r w:rsidRPr="00BA42E0">
              <w:rPr>
                <w:sz w:val="28"/>
                <w:szCs w:val="28"/>
              </w:rPr>
              <w:t>15</w:t>
            </w:r>
          </w:p>
        </w:tc>
        <w:tc>
          <w:tcPr>
            <w:tcW w:w="1891" w:type="dxa"/>
            <w:vAlign w:val="center"/>
          </w:tcPr>
          <w:p w:rsidR="000843C9" w:rsidRPr="00BA42E0" w:rsidRDefault="000843C9" w:rsidP="00634026">
            <w:pPr>
              <w:pStyle w:val="ConsPlusNormal"/>
              <w:jc w:val="center"/>
              <w:rPr>
                <w:sz w:val="28"/>
                <w:szCs w:val="28"/>
              </w:rPr>
            </w:pPr>
            <w:r w:rsidRPr="00BA42E0">
              <w:rPr>
                <w:sz w:val="28"/>
                <w:szCs w:val="28"/>
              </w:rPr>
              <w:t>16</w:t>
            </w:r>
          </w:p>
        </w:tc>
        <w:tc>
          <w:tcPr>
            <w:tcW w:w="1588" w:type="dxa"/>
            <w:vAlign w:val="center"/>
          </w:tcPr>
          <w:p w:rsidR="000843C9" w:rsidRPr="00BA42E0" w:rsidRDefault="000843C9" w:rsidP="00634026">
            <w:pPr>
              <w:pStyle w:val="ConsPlusNormal"/>
              <w:jc w:val="center"/>
              <w:rPr>
                <w:sz w:val="28"/>
                <w:szCs w:val="28"/>
              </w:rPr>
            </w:pPr>
            <w:r w:rsidRPr="00BA42E0">
              <w:rPr>
                <w:sz w:val="28"/>
                <w:szCs w:val="28"/>
              </w:rPr>
              <w:t>17</w:t>
            </w:r>
          </w:p>
        </w:tc>
        <w:tc>
          <w:tcPr>
            <w:tcW w:w="965" w:type="dxa"/>
            <w:vAlign w:val="center"/>
          </w:tcPr>
          <w:p w:rsidR="000843C9" w:rsidRPr="00BA42E0" w:rsidRDefault="000843C9" w:rsidP="00634026">
            <w:pPr>
              <w:pStyle w:val="ConsPlusNormal"/>
              <w:jc w:val="center"/>
              <w:rPr>
                <w:sz w:val="28"/>
                <w:szCs w:val="28"/>
              </w:rPr>
            </w:pPr>
            <w:r w:rsidRPr="00BA42E0">
              <w:rPr>
                <w:sz w:val="28"/>
                <w:szCs w:val="28"/>
              </w:rPr>
              <w:t>18</w:t>
            </w:r>
          </w:p>
        </w:tc>
        <w:tc>
          <w:tcPr>
            <w:tcW w:w="930" w:type="dxa"/>
            <w:vAlign w:val="center"/>
          </w:tcPr>
          <w:p w:rsidR="000843C9" w:rsidRPr="00BA42E0" w:rsidRDefault="000843C9" w:rsidP="00634026">
            <w:pPr>
              <w:pStyle w:val="ConsPlusNormal"/>
              <w:jc w:val="center"/>
              <w:rPr>
                <w:sz w:val="28"/>
                <w:szCs w:val="28"/>
              </w:rPr>
            </w:pPr>
            <w:r w:rsidRPr="00BA42E0">
              <w:rPr>
                <w:sz w:val="28"/>
                <w:szCs w:val="28"/>
              </w:rPr>
              <w:t>19</w:t>
            </w:r>
          </w:p>
        </w:tc>
        <w:tc>
          <w:tcPr>
            <w:tcW w:w="2033" w:type="dxa"/>
            <w:vAlign w:val="center"/>
          </w:tcPr>
          <w:p w:rsidR="000843C9" w:rsidRPr="00BA42E0" w:rsidRDefault="000843C9" w:rsidP="00634026">
            <w:pPr>
              <w:pStyle w:val="ConsPlusNormal"/>
              <w:jc w:val="center"/>
              <w:rPr>
                <w:sz w:val="28"/>
                <w:szCs w:val="28"/>
              </w:rPr>
            </w:pPr>
            <w:r w:rsidRPr="00BA42E0">
              <w:rPr>
                <w:sz w:val="28"/>
                <w:szCs w:val="28"/>
              </w:rPr>
              <w:t>20</w:t>
            </w:r>
          </w:p>
        </w:tc>
      </w:tr>
    </w:tbl>
    <w:p w:rsidR="000843C9" w:rsidRPr="00BA42E0" w:rsidRDefault="000843C9" w:rsidP="00634026">
      <w:pPr>
        <w:rPr>
          <w:rFonts w:cs="Times New Roman"/>
          <w:sz w:val="28"/>
          <w:szCs w:val="28"/>
        </w:rPr>
        <w:sectPr w:rsidR="000843C9" w:rsidRPr="00BA42E0" w:rsidSect="00CE77EF">
          <w:pgSz w:w="16838" w:h="11905" w:orient="landscape"/>
          <w:pgMar w:top="1701" w:right="1245" w:bottom="850" w:left="1134" w:header="0" w:footer="227" w:gutter="0"/>
          <w:cols w:space="720"/>
        </w:sectPr>
      </w:pPr>
    </w:p>
    <w:p w:rsidR="000843C9" w:rsidRPr="00BA42E0" w:rsidRDefault="000843C9" w:rsidP="00634026">
      <w:pPr>
        <w:pStyle w:val="ConsPlusNormal"/>
        <w:jc w:val="both"/>
        <w:rPr>
          <w:sz w:val="28"/>
          <w:szCs w:val="28"/>
        </w:rPr>
      </w:pPr>
    </w:p>
    <w:p w:rsidR="000843C9" w:rsidRPr="00BA42E0" w:rsidRDefault="002C31D6" w:rsidP="00634026">
      <w:pPr>
        <w:pStyle w:val="ConsPlusNormal"/>
        <w:jc w:val="both"/>
        <w:rPr>
          <w:sz w:val="28"/>
          <w:szCs w:val="28"/>
        </w:rPr>
      </w:pPr>
      <w:r w:rsidRPr="00BA42E0">
        <w:rPr>
          <w:sz w:val="28"/>
          <w:szCs w:val="28"/>
        </w:rPr>
        <w:t xml:space="preserve">20___ </w:t>
      </w:r>
      <w:r w:rsidRPr="00BA42E0">
        <w:rPr>
          <w:sz w:val="28"/>
          <w:szCs w:val="28"/>
          <w:lang w:val="ky-KG"/>
        </w:rPr>
        <w:t>-ж</w:t>
      </w:r>
      <w:r w:rsidRPr="00BA42E0">
        <w:rPr>
          <w:sz w:val="28"/>
          <w:szCs w:val="28"/>
        </w:rPr>
        <w:t>.</w:t>
      </w:r>
      <w:r w:rsidRPr="00BA42E0">
        <w:rPr>
          <w:sz w:val="28"/>
          <w:szCs w:val="28"/>
          <w:lang w:val="ky-KG"/>
        </w:rPr>
        <w:t xml:space="preserve">, </w:t>
      </w:r>
      <w:r w:rsidR="000843C9" w:rsidRPr="00BA42E0">
        <w:rPr>
          <w:sz w:val="28"/>
          <w:szCs w:val="28"/>
        </w:rPr>
        <w:t>____</w:t>
      </w:r>
      <w:r w:rsidRPr="00BA42E0">
        <w:rPr>
          <w:sz w:val="28"/>
          <w:szCs w:val="28"/>
          <w:lang w:val="ky-KG"/>
        </w:rPr>
        <w:t>-</w:t>
      </w:r>
      <w:r w:rsidR="000843C9" w:rsidRPr="00BA42E0">
        <w:rPr>
          <w:sz w:val="28"/>
          <w:szCs w:val="28"/>
        </w:rPr>
        <w:t xml:space="preserve"> ____________ </w:t>
      </w:r>
    </w:p>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Машинист                              _______________ 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2C31D6"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2C31D6"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Иштерди жүргүзүүгө жооптуу</w:t>
      </w:r>
      <w:r w:rsidR="000843C9" w:rsidRPr="00BA42E0">
        <w:rPr>
          <w:rFonts w:ascii="Times New Roman" w:hAnsi="Times New Roman" w:cs="Times New Roman"/>
          <w:sz w:val="28"/>
          <w:szCs w:val="28"/>
        </w:rPr>
        <w:t xml:space="preserve">   _______________ 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2C31D6"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574851" w:rsidP="00FF70AF">
      <w:pPr>
        <w:pStyle w:val="ConsPlusNormal"/>
        <w:jc w:val="center"/>
        <w:outlineLvl w:val="2"/>
        <w:rPr>
          <w:b/>
          <w:sz w:val="28"/>
          <w:szCs w:val="28"/>
        </w:rPr>
      </w:pPr>
      <w:r w:rsidRPr="00BA42E0">
        <w:rPr>
          <w:b/>
          <w:sz w:val="28"/>
          <w:szCs w:val="28"/>
        </w:rPr>
        <w:t>ГТС, ГТП насостук-компрессордук бөлүм</w:t>
      </w:r>
      <w:r w:rsidR="006E6776" w:rsidRPr="00BA42E0">
        <w:rPr>
          <w:b/>
          <w:sz w:val="28"/>
          <w:szCs w:val="28"/>
          <w:lang w:val="ky-KG"/>
        </w:rPr>
        <w:t>д</w:t>
      </w:r>
      <w:r w:rsidRPr="00BA42E0">
        <w:rPr>
          <w:b/>
          <w:sz w:val="28"/>
          <w:szCs w:val="28"/>
        </w:rPr>
        <w:t xml:space="preserve">үн жабдууларын иштетүү </w:t>
      </w:r>
      <w:r w:rsidR="00FF70AF" w:rsidRPr="00BA42E0">
        <w:rPr>
          <w:b/>
          <w:sz w:val="28"/>
          <w:szCs w:val="28"/>
        </w:rPr>
        <w:t>журнал</w:t>
      </w:r>
      <w:r w:rsidRPr="00BA42E0">
        <w:rPr>
          <w:b/>
          <w:sz w:val="28"/>
          <w:szCs w:val="28"/>
        </w:rPr>
        <w:t>ы</w:t>
      </w:r>
      <w:r w:rsidR="00FF70AF" w:rsidRPr="00BA42E0">
        <w:rPr>
          <w:b/>
          <w:sz w:val="28"/>
          <w:szCs w:val="28"/>
          <w:lang w:val="ky-KG"/>
        </w:rPr>
        <w:t>н</w:t>
      </w:r>
      <w:r w:rsidRPr="00BA42E0">
        <w:rPr>
          <w:b/>
          <w:sz w:val="28"/>
          <w:szCs w:val="28"/>
        </w:rPr>
        <w:t xml:space="preserve"> колдонуу жана толт</w:t>
      </w:r>
      <w:r w:rsidR="00FF70AF" w:rsidRPr="00BA42E0">
        <w:rPr>
          <w:b/>
          <w:sz w:val="28"/>
          <w:szCs w:val="28"/>
        </w:rPr>
        <w:t>уруу боюнча кыскача көрсөтмөлөр</w:t>
      </w:r>
    </w:p>
    <w:p w:rsidR="00FF70AF" w:rsidRPr="00BA42E0" w:rsidRDefault="00FF70AF" w:rsidP="00574851">
      <w:pPr>
        <w:pStyle w:val="ConsPlusNormal"/>
        <w:ind w:firstLine="540"/>
        <w:jc w:val="both"/>
        <w:rPr>
          <w:sz w:val="28"/>
          <w:szCs w:val="28"/>
        </w:rPr>
      </w:pPr>
    </w:p>
    <w:p w:rsidR="00FF70AF" w:rsidRPr="00BA42E0" w:rsidRDefault="00574851" w:rsidP="00574851">
      <w:pPr>
        <w:pStyle w:val="ConsPlusNormal"/>
        <w:ind w:firstLine="540"/>
        <w:jc w:val="both"/>
        <w:rPr>
          <w:sz w:val="28"/>
          <w:szCs w:val="28"/>
        </w:rPr>
      </w:pPr>
      <w:r w:rsidRPr="00BA42E0">
        <w:rPr>
          <w:sz w:val="28"/>
          <w:szCs w:val="28"/>
        </w:rPr>
        <w:t xml:space="preserve">Журнал насостук жана компрессордук бөлүмдүн жабдууларынын иштөөсүн күн сайын эсепке алууда колдонулат. </w:t>
      </w:r>
    </w:p>
    <w:p w:rsidR="00574851" w:rsidRPr="00BA42E0" w:rsidRDefault="00574851" w:rsidP="00574851">
      <w:pPr>
        <w:pStyle w:val="ConsPlusNormal"/>
        <w:ind w:firstLine="540"/>
        <w:jc w:val="both"/>
        <w:rPr>
          <w:sz w:val="28"/>
          <w:szCs w:val="28"/>
        </w:rPr>
      </w:pPr>
      <w:r w:rsidRPr="00BA42E0">
        <w:rPr>
          <w:sz w:val="28"/>
          <w:szCs w:val="28"/>
        </w:rPr>
        <w:t>2-графада берүүнү жана чыгуучу желдетүүнү күйгүзүп-өчүрүү убактысы көрсөтүлөт.</w:t>
      </w:r>
    </w:p>
    <w:p w:rsidR="00574851" w:rsidRPr="00BA42E0" w:rsidRDefault="00574851" w:rsidP="00574851">
      <w:pPr>
        <w:pStyle w:val="ConsPlusNormal"/>
        <w:ind w:firstLine="540"/>
        <w:jc w:val="both"/>
        <w:rPr>
          <w:vanish/>
          <w:sz w:val="28"/>
          <w:szCs w:val="28"/>
        </w:rPr>
      </w:pPr>
      <w:r w:rsidRPr="00BA42E0">
        <w:rPr>
          <w:vanish/>
          <w:sz w:val="28"/>
          <w:szCs w:val="28"/>
        </w:rPr>
        <w:t>Начало формы</w:t>
      </w:r>
    </w:p>
    <w:p w:rsidR="00574851" w:rsidRPr="00BA42E0" w:rsidRDefault="00574851" w:rsidP="00574851">
      <w:pPr>
        <w:pStyle w:val="ConsPlusNormal"/>
        <w:ind w:firstLine="540"/>
        <w:jc w:val="both"/>
        <w:rPr>
          <w:vanish/>
          <w:sz w:val="28"/>
          <w:szCs w:val="28"/>
        </w:rPr>
      </w:pPr>
      <w:r w:rsidRPr="00BA42E0">
        <w:rPr>
          <w:vanish/>
          <w:sz w:val="28"/>
          <w:szCs w:val="28"/>
        </w:rPr>
        <w:t>Конец формы</w:t>
      </w:r>
    </w:p>
    <w:p w:rsidR="00FF70AF" w:rsidRPr="00BA42E0" w:rsidRDefault="00574851" w:rsidP="00634026">
      <w:pPr>
        <w:pStyle w:val="ConsPlusNormal"/>
        <w:ind w:firstLine="540"/>
        <w:jc w:val="both"/>
        <w:rPr>
          <w:sz w:val="28"/>
          <w:szCs w:val="28"/>
        </w:rPr>
      </w:pPr>
      <w:r w:rsidRPr="00BA42E0">
        <w:rPr>
          <w:sz w:val="28"/>
          <w:szCs w:val="28"/>
        </w:rPr>
        <w:t xml:space="preserve">3-графа компрессор күйгүзүлгөндө толтурулат. </w:t>
      </w:r>
    </w:p>
    <w:p w:rsidR="00FF70AF" w:rsidRPr="00BA42E0" w:rsidRDefault="00574851" w:rsidP="00634026">
      <w:pPr>
        <w:pStyle w:val="ConsPlusNormal"/>
        <w:ind w:firstLine="540"/>
        <w:jc w:val="both"/>
        <w:rPr>
          <w:sz w:val="28"/>
          <w:szCs w:val="28"/>
        </w:rPr>
      </w:pPr>
      <w:r w:rsidRPr="00BA42E0">
        <w:rPr>
          <w:sz w:val="28"/>
          <w:szCs w:val="28"/>
        </w:rPr>
        <w:t xml:space="preserve">4, 5-графалар жумушчу күндүн аягында толтурулат. </w:t>
      </w:r>
    </w:p>
    <w:p w:rsidR="00FF70AF" w:rsidRPr="00BA42E0" w:rsidRDefault="00574851" w:rsidP="00634026">
      <w:pPr>
        <w:pStyle w:val="ConsPlusNormal"/>
        <w:ind w:firstLine="540"/>
        <w:jc w:val="both"/>
        <w:rPr>
          <w:sz w:val="28"/>
          <w:szCs w:val="28"/>
        </w:rPr>
      </w:pPr>
      <w:r w:rsidRPr="00BA42E0">
        <w:rPr>
          <w:sz w:val="28"/>
          <w:szCs w:val="28"/>
        </w:rPr>
        <w:t xml:space="preserve">6 - 10-графалар жабдууну токтотуудан мурун толтурулат. </w:t>
      </w:r>
    </w:p>
    <w:p w:rsidR="00FF70AF" w:rsidRPr="00BA42E0" w:rsidRDefault="00FF70AF" w:rsidP="00634026">
      <w:pPr>
        <w:pStyle w:val="ConsPlusNormal"/>
        <w:ind w:firstLine="540"/>
        <w:jc w:val="both"/>
        <w:rPr>
          <w:sz w:val="28"/>
          <w:szCs w:val="28"/>
        </w:rPr>
      </w:pPr>
      <w:r w:rsidRPr="00BA42E0">
        <w:rPr>
          <w:sz w:val="28"/>
          <w:szCs w:val="28"/>
        </w:rPr>
        <w:t xml:space="preserve">13-графа </w:t>
      </w:r>
      <w:r w:rsidRPr="00BA42E0">
        <w:rPr>
          <w:sz w:val="28"/>
          <w:szCs w:val="28"/>
          <w:lang w:val="ky-KG"/>
        </w:rPr>
        <w:t>к</w:t>
      </w:r>
      <w:r w:rsidR="00574851" w:rsidRPr="00BA42E0">
        <w:rPr>
          <w:sz w:val="28"/>
          <w:szCs w:val="28"/>
        </w:rPr>
        <w:t xml:space="preserve">өрсөтүлгөн жумуш аткарылган учурда толтурулат. </w:t>
      </w:r>
    </w:p>
    <w:p w:rsidR="00FF70AF" w:rsidRPr="00BA42E0" w:rsidRDefault="00574851" w:rsidP="00634026">
      <w:pPr>
        <w:pStyle w:val="ConsPlusNormal"/>
        <w:ind w:firstLine="540"/>
        <w:jc w:val="both"/>
        <w:rPr>
          <w:sz w:val="28"/>
          <w:szCs w:val="28"/>
        </w:rPr>
      </w:pPr>
      <w:r w:rsidRPr="00BA42E0">
        <w:rPr>
          <w:sz w:val="28"/>
          <w:szCs w:val="28"/>
        </w:rPr>
        <w:t xml:space="preserve">14-графа насостор күйгүзүлгөндө толтурулат. </w:t>
      </w:r>
    </w:p>
    <w:p w:rsidR="00FF70AF" w:rsidRPr="00BA42E0" w:rsidRDefault="00574851" w:rsidP="00634026">
      <w:pPr>
        <w:pStyle w:val="ConsPlusNormal"/>
        <w:ind w:firstLine="540"/>
        <w:jc w:val="both"/>
        <w:rPr>
          <w:sz w:val="28"/>
          <w:szCs w:val="28"/>
        </w:rPr>
      </w:pPr>
      <w:r w:rsidRPr="00BA42E0">
        <w:rPr>
          <w:sz w:val="28"/>
          <w:szCs w:val="28"/>
        </w:rPr>
        <w:t xml:space="preserve">15, 16-графалар жумушчу күндүн аягында толтурулат. </w:t>
      </w:r>
    </w:p>
    <w:p w:rsidR="00FF70AF" w:rsidRPr="00BA42E0" w:rsidRDefault="00574851" w:rsidP="00634026">
      <w:pPr>
        <w:pStyle w:val="ConsPlusNormal"/>
        <w:ind w:firstLine="540"/>
        <w:jc w:val="both"/>
        <w:rPr>
          <w:sz w:val="28"/>
          <w:szCs w:val="28"/>
        </w:rPr>
      </w:pPr>
      <w:r w:rsidRPr="00BA42E0">
        <w:rPr>
          <w:sz w:val="28"/>
          <w:szCs w:val="28"/>
        </w:rPr>
        <w:t xml:space="preserve">17 - 19-графалар насостун иштешинин ар бир 2 саатында толтурулат. </w:t>
      </w:r>
    </w:p>
    <w:p w:rsidR="000843C9" w:rsidRPr="00BA42E0" w:rsidRDefault="00574851" w:rsidP="00634026">
      <w:pPr>
        <w:pStyle w:val="ConsPlusNormal"/>
        <w:ind w:firstLine="540"/>
        <w:jc w:val="both"/>
        <w:rPr>
          <w:sz w:val="28"/>
          <w:szCs w:val="28"/>
        </w:rPr>
      </w:pPr>
      <w:r w:rsidRPr="00BA42E0">
        <w:rPr>
          <w:sz w:val="28"/>
          <w:szCs w:val="28"/>
        </w:rPr>
        <w:t>6 - 10, 17 - 19-графалар ар бир бирдикке өзүнчө толтурулат.</w:t>
      </w:r>
      <w:r w:rsidR="00FF70AF" w:rsidRPr="00BA42E0">
        <w:rPr>
          <w:sz w:val="28"/>
          <w:szCs w:val="28"/>
          <w:lang w:val="ky-KG"/>
        </w:rPr>
        <w:t xml:space="preserve"> </w:t>
      </w:r>
    </w:p>
    <w:p w:rsidR="000843C9" w:rsidRPr="00BA42E0" w:rsidRDefault="00574851" w:rsidP="00634026">
      <w:pPr>
        <w:pStyle w:val="ConsPlusNormal"/>
        <w:ind w:firstLine="540"/>
        <w:jc w:val="both"/>
        <w:rPr>
          <w:sz w:val="28"/>
          <w:szCs w:val="28"/>
        </w:rPr>
      </w:pPr>
      <w:r w:rsidRPr="00BA42E0">
        <w:rPr>
          <w:sz w:val="28"/>
          <w:szCs w:val="28"/>
        </w:rPr>
        <w:t>20-графада насостук-компрессордук бөлмө жабдууларынын иштебей калган учурлары, компрессорду (насосту) токтотуунун себептери жана убактысы, ошондой эле бузууларды жоюу боюнча көрүлгөн чаралар жана компрессордун (насостун) иштөө убактысы жазылат.</w:t>
      </w:r>
    </w:p>
    <w:p w:rsidR="00FF70AF" w:rsidRPr="00BA42E0" w:rsidRDefault="00574851" w:rsidP="00634026">
      <w:pPr>
        <w:pStyle w:val="ConsPlusNormal"/>
        <w:ind w:firstLine="540"/>
        <w:jc w:val="both"/>
        <w:rPr>
          <w:sz w:val="28"/>
          <w:szCs w:val="28"/>
        </w:rPr>
      </w:pPr>
      <w:r w:rsidRPr="00BA42E0">
        <w:rPr>
          <w:sz w:val="28"/>
          <w:szCs w:val="28"/>
        </w:rPr>
        <w:t xml:space="preserve">Журнал насостук-компрессордук бөлүмдүн оператору тарабынан толтурулуп, ага кол коюлат. Жумуштун аткарылышына жооптуу адам журналга кол коюп, насостук жана компрессордук бөлүмдүн ишин көзөмөлдөйт. </w:t>
      </w:r>
    </w:p>
    <w:p w:rsidR="00FF70AF"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0843C9" w:rsidRPr="00BA42E0" w:rsidRDefault="00574851" w:rsidP="00634026">
      <w:pPr>
        <w:pStyle w:val="ConsPlusNormal"/>
        <w:ind w:firstLine="540"/>
        <w:jc w:val="both"/>
        <w:rPr>
          <w:sz w:val="28"/>
          <w:szCs w:val="28"/>
        </w:rPr>
      </w:pPr>
      <w:r w:rsidRPr="00BA42E0">
        <w:rPr>
          <w:sz w:val="28"/>
          <w:szCs w:val="28"/>
        </w:rPr>
        <w:t>Журнал насостун жана компрессордун бөлмөсүндө</w:t>
      </w:r>
      <w:r w:rsidR="00FF70AF" w:rsidRPr="00BA42E0">
        <w:rPr>
          <w:sz w:val="28"/>
          <w:szCs w:val="28"/>
          <w:lang w:val="ky-KG"/>
        </w:rPr>
        <w:t xml:space="preserve"> болот</w:t>
      </w:r>
      <w:r w:rsidRPr="00BA42E0">
        <w:rPr>
          <w:sz w:val="28"/>
          <w:szCs w:val="28"/>
        </w:rPr>
        <w:t>.</w:t>
      </w:r>
      <w:r w:rsidR="00FF70AF" w:rsidRPr="00BA42E0">
        <w:rPr>
          <w:sz w:val="28"/>
          <w:szCs w:val="28"/>
          <w:lang w:val="ky-KG"/>
        </w:rPr>
        <w:t xml:space="preserve"> </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199" w:gutter="0"/>
          <w:cols w:space="720"/>
        </w:sectPr>
      </w:pPr>
    </w:p>
    <w:p w:rsidR="00F37401" w:rsidRPr="00BB2F3C" w:rsidRDefault="00F37401" w:rsidP="00F37401">
      <w:pPr>
        <w:pStyle w:val="ConsPlusNormal"/>
        <w:ind w:left="5812" w:right="-145"/>
        <w:rPr>
          <w:b/>
          <w:sz w:val="28"/>
          <w:szCs w:val="28"/>
        </w:rPr>
      </w:pPr>
      <w:r w:rsidRPr="00BB2F3C">
        <w:rPr>
          <w:b/>
          <w:sz w:val="28"/>
          <w:szCs w:val="28"/>
        </w:rPr>
        <w:lastRenderedPageBreak/>
        <w:t xml:space="preserve">Газ </w:t>
      </w:r>
      <w:r w:rsidRPr="00BB2F3C">
        <w:rPr>
          <w:b/>
          <w:sz w:val="28"/>
          <w:szCs w:val="28"/>
          <w:lang w:val="ky-KG"/>
        </w:rPr>
        <w:t>чарбас</w:t>
      </w:r>
      <w:r w:rsidRPr="00BB2F3C">
        <w:rPr>
          <w:b/>
          <w:sz w:val="28"/>
          <w:szCs w:val="28"/>
        </w:rPr>
        <w:t xml:space="preserve">ындагы </w:t>
      </w:r>
    </w:p>
    <w:p w:rsidR="00F37401" w:rsidRPr="00BB2F3C" w:rsidRDefault="00F37401" w:rsidP="00F37401">
      <w:pPr>
        <w:pStyle w:val="ConsPlusNormal"/>
        <w:ind w:left="5812" w:right="-145"/>
        <w:rPr>
          <w:b/>
          <w:sz w:val="28"/>
          <w:szCs w:val="28"/>
          <w:lang w:val="ky-KG"/>
        </w:rPr>
      </w:pPr>
      <w:r w:rsidRPr="00BB2F3C">
        <w:rPr>
          <w:b/>
          <w:sz w:val="28"/>
          <w:szCs w:val="28"/>
        </w:rPr>
        <w:t>Өнөр жай коопсуздугунун эрежелерине</w:t>
      </w:r>
      <w:r w:rsidRPr="00BB2F3C">
        <w:rPr>
          <w:b/>
          <w:sz w:val="28"/>
          <w:szCs w:val="28"/>
          <w:lang w:val="ky-KG"/>
        </w:rPr>
        <w:t xml:space="preserve"> </w:t>
      </w:r>
    </w:p>
    <w:p w:rsidR="00F37401" w:rsidRPr="00BB2F3C" w:rsidRDefault="00F37401" w:rsidP="00BB2F3C">
      <w:pPr>
        <w:pStyle w:val="ConsPlusNormal"/>
        <w:ind w:left="5812" w:right="-145" w:hanging="1276"/>
        <w:jc w:val="right"/>
        <w:rPr>
          <w:b/>
          <w:sz w:val="28"/>
          <w:szCs w:val="28"/>
          <w:lang w:val="ky-KG"/>
        </w:rPr>
      </w:pPr>
      <w:r w:rsidRPr="00BB2F3C">
        <w:rPr>
          <w:b/>
          <w:bCs/>
          <w:sz w:val="28"/>
          <w:szCs w:val="28"/>
          <w:lang w:val="ky-KG"/>
        </w:rPr>
        <w:t xml:space="preserve">                  19-тиркеме </w:t>
      </w:r>
    </w:p>
    <w:p w:rsidR="000843C9" w:rsidRPr="00BA42E0" w:rsidRDefault="000843C9" w:rsidP="00BB2F3C">
      <w:pPr>
        <w:pStyle w:val="ConsPlusNormal"/>
        <w:jc w:val="right"/>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w:t>
      </w:r>
      <w:r w:rsidR="00F1688F" w:rsidRPr="00BA42E0">
        <w:rPr>
          <w:rFonts w:ascii="Times New Roman" w:hAnsi="Times New Roman" w:cs="Times New Roman"/>
          <w:sz w:val="28"/>
          <w:szCs w:val="28"/>
          <w:lang w:val="ky-KG"/>
        </w:rPr>
        <w:t>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89" w:name="P4230"/>
      <w:bookmarkEnd w:id="89"/>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F37401" w:rsidRPr="00BA42E0" w:rsidRDefault="00F37401" w:rsidP="00F1688F">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АГКЖ насосторунун иштөөсүн эсепке алуу</w:t>
      </w:r>
    </w:p>
    <w:p w:rsidR="000843C9" w:rsidRPr="00BA42E0" w:rsidRDefault="000843C9" w:rsidP="00F1688F">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r w:rsidR="00F37401" w:rsidRPr="00BA42E0">
        <w:rPr>
          <w:rFonts w:ascii="Times New Roman" w:hAnsi="Times New Roman" w:cs="Times New Roman"/>
          <w:b/>
          <w:sz w:val="28"/>
          <w:szCs w:val="28"/>
          <w:lang w:val="ky-KG"/>
        </w:rPr>
        <w:t>Ы</w:t>
      </w:r>
    </w:p>
    <w:p w:rsidR="000843C9" w:rsidRPr="00BA42E0" w:rsidRDefault="000843C9" w:rsidP="00634026">
      <w:pPr>
        <w:pStyle w:val="ConsPlusNormal"/>
        <w:jc w:val="both"/>
        <w:rPr>
          <w:sz w:val="28"/>
          <w:szCs w:val="2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1321"/>
        <w:gridCol w:w="996"/>
        <w:gridCol w:w="1517"/>
        <w:gridCol w:w="1350"/>
        <w:gridCol w:w="1270"/>
        <w:gridCol w:w="1238"/>
        <w:gridCol w:w="1164"/>
      </w:tblGrid>
      <w:tr w:rsidR="000843C9" w:rsidRPr="00BA42E0" w:rsidTr="00F1688F">
        <w:trPr>
          <w:trHeight w:val="395"/>
        </w:trPr>
        <w:tc>
          <w:tcPr>
            <w:tcW w:w="570" w:type="dxa"/>
            <w:vMerge w:val="restart"/>
            <w:vAlign w:val="center"/>
          </w:tcPr>
          <w:p w:rsidR="000843C9" w:rsidRPr="00BA42E0" w:rsidRDefault="000843C9" w:rsidP="00634026">
            <w:pPr>
              <w:pStyle w:val="ConsPlusNormal"/>
              <w:jc w:val="center"/>
              <w:rPr>
                <w:sz w:val="28"/>
                <w:szCs w:val="28"/>
              </w:rPr>
            </w:pPr>
            <w:r w:rsidRPr="00BA42E0">
              <w:rPr>
                <w:sz w:val="28"/>
                <w:szCs w:val="28"/>
              </w:rPr>
              <w:t>Дата</w:t>
            </w:r>
          </w:p>
        </w:tc>
        <w:tc>
          <w:tcPr>
            <w:tcW w:w="1321" w:type="dxa"/>
            <w:vMerge w:val="restart"/>
            <w:vAlign w:val="center"/>
          </w:tcPr>
          <w:p w:rsidR="000843C9" w:rsidRPr="00BA42E0" w:rsidRDefault="00743534" w:rsidP="00743534">
            <w:pPr>
              <w:pStyle w:val="ConsPlusNormal"/>
              <w:jc w:val="center"/>
              <w:rPr>
                <w:sz w:val="28"/>
                <w:szCs w:val="28"/>
                <w:lang w:val="ky-KG"/>
              </w:rPr>
            </w:pPr>
            <w:r w:rsidRPr="00BA42E0">
              <w:rPr>
                <w:sz w:val="28"/>
                <w:szCs w:val="28"/>
                <w:lang w:val="ky-KG"/>
              </w:rPr>
              <w:t>Н</w:t>
            </w:r>
            <w:r w:rsidR="000843C9" w:rsidRPr="00BA42E0">
              <w:rPr>
                <w:sz w:val="28"/>
                <w:szCs w:val="28"/>
              </w:rPr>
              <w:t>асос</w:t>
            </w:r>
            <w:r w:rsidRPr="00BA42E0">
              <w:rPr>
                <w:sz w:val="28"/>
                <w:szCs w:val="28"/>
                <w:lang w:val="ky-KG"/>
              </w:rPr>
              <w:t>тун иреттик</w:t>
            </w:r>
            <w:r w:rsidRPr="00BA42E0">
              <w:rPr>
                <w:sz w:val="28"/>
                <w:szCs w:val="28"/>
              </w:rPr>
              <w:t xml:space="preserve"> номер</w:t>
            </w:r>
            <w:r w:rsidRPr="00BA42E0">
              <w:rPr>
                <w:sz w:val="28"/>
                <w:szCs w:val="28"/>
                <w:lang w:val="ky-KG"/>
              </w:rPr>
              <w:t>и</w:t>
            </w:r>
          </w:p>
        </w:tc>
        <w:tc>
          <w:tcPr>
            <w:tcW w:w="996" w:type="dxa"/>
            <w:vMerge w:val="restart"/>
            <w:vAlign w:val="center"/>
          </w:tcPr>
          <w:p w:rsidR="000843C9" w:rsidRPr="00BA42E0" w:rsidRDefault="00743534" w:rsidP="00743534">
            <w:pPr>
              <w:pStyle w:val="ConsPlusNormal"/>
              <w:jc w:val="center"/>
              <w:rPr>
                <w:sz w:val="28"/>
                <w:szCs w:val="28"/>
                <w:lang w:val="ky-KG"/>
              </w:rPr>
            </w:pPr>
            <w:r w:rsidRPr="00BA42E0">
              <w:rPr>
                <w:sz w:val="28"/>
                <w:szCs w:val="28"/>
                <w:lang w:val="ky-KG"/>
              </w:rPr>
              <w:t>Нөөмөтүнүн иштөө убактысы (жумуш күнү), с</w:t>
            </w:r>
            <w:r w:rsidR="000843C9" w:rsidRPr="00BA42E0">
              <w:rPr>
                <w:sz w:val="28"/>
                <w:szCs w:val="28"/>
                <w:lang w:val="ky-KG"/>
              </w:rPr>
              <w:t>, мин</w:t>
            </w:r>
          </w:p>
        </w:tc>
        <w:tc>
          <w:tcPr>
            <w:tcW w:w="1517" w:type="dxa"/>
            <w:vMerge w:val="restart"/>
            <w:vAlign w:val="center"/>
          </w:tcPr>
          <w:p w:rsidR="00743534" w:rsidRPr="00BA42E0" w:rsidRDefault="00743534" w:rsidP="00743534">
            <w:pPr>
              <w:pStyle w:val="ConsPlusNormal"/>
              <w:jc w:val="center"/>
              <w:rPr>
                <w:vanish/>
                <w:sz w:val="28"/>
                <w:szCs w:val="28"/>
              </w:rPr>
            </w:pPr>
            <w:r w:rsidRPr="00BA42E0">
              <w:rPr>
                <w:sz w:val="28"/>
                <w:szCs w:val="28"/>
              </w:rPr>
              <w:t>Иштетилгенден тартып насостун иштөө убактысы (</w:t>
            </w:r>
            <w:r w:rsidRPr="00BA42E0">
              <w:rPr>
                <w:sz w:val="28"/>
                <w:szCs w:val="28"/>
                <w:lang w:val="ky-KG"/>
              </w:rPr>
              <w:t>өсүүчү</w:t>
            </w:r>
            <w:r w:rsidRPr="00BA42E0">
              <w:rPr>
                <w:sz w:val="28"/>
                <w:szCs w:val="28"/>
              </w:rPr>
              <w:t xml:space="preserve"> суммасы), с,</w:t>
            </w:r>
            <w:r w:rsidRPr="00BA42E0">
              <w:rPr>
                <w:vanish/>
                <w:sz w:val="28"/>
                <w:szCs w:val="28"/>
              </w:rPr>
              <w:t>Начало формы</w:t>
            </w:r>
          </w:p>
          <w:p w:rsidR="00743534" w:rsidRPr="00BA42E0" w:rsidRDefault="00743534" w:rsidP="00743534">
            <w:pPr>
              <w:pStyle w:val="ConsPlusNormal"/>
              <w:rPr>
                <w:vanish/>
                <w:sz w:val="28"/>
                <w:szCs w:val="28"/>
              </w:rPr>
            </w:pPr>
            <w:r w:rsidRPr="00BA42E0">
              <w:rPr>
                <w:vanish/>
                <w:sz w:val="28"/>
                <w:szCs w:val="28"/>
              </w:rPr>
              <w:t>Конец формы</w:t>
            </w:r>
          </w:p>
          <w:p w:rsidR="000843C9" w:rsidRPr="00BA42E0" w:rsidRDefault="000843C9" w:rsidP="00743534">
            <w:pPr>
              <w:pStyle w:val="ConsPlusNormal"/>
              <w:rPr>
                <w:sz w:val="28"/>
                <w:szCs w:val="28"/>
              </w:rPr>
            </w:pPr>
            <w:r w:rsidRPr="00BA42E0">
              <w:rPr>
                <w:sz w:val="28"/>
                <w:szCs w:val="28"/>
              </w:rPr>
              <w:t>, мин</w:t>
            </w:r>
          </w:p>
        </w:tc>
        <w:tc>
          <w:tcPr>
            <w:tcW w:w="1350" w:type="dxa"/>
            <w:vMerge w:val="restart"/>
            <w:vAlign w:val="center"/>
          </w:tcPr>
          <w:p w:rsidR="000843C9" w:rsidRPr="00BA42E0" w:rsidRDefault="00743534" w:rsidP="00743534">
            <w:pPr>
              <w:pStyle w:val="ConsPlusNormal"/>
              <w:jc w:val="center"/>
              <w:rPr>
                <w:sz w:val="28"/>
                <w:szCs w:val="28"/>
              </w:rPr>
            </w:pPr>
            <w:r w:rsidRPr="00BA42E0">
              <w:rPr>
                <w:sz w:val="28"/>
                <w:szCs w:val="28"/>
                <w:lang w:val="ky-KG"/>
              </w:rPr>
              <w:t>С</w:t>
            </w:r>
            <w:r w:rsidRPr="00BA42E0">
              <w:rPr>
                <w:sz w:val="28"/>
                <w:szCs w:val="28"/>
              </w:rPr>
              <w:t>иңирүү</w:t>
            </w:r>
            <w:r w:rsidRPr="00BA42E0">
              <w:rPr>
                <w:sz w:val="28"/>
                <w:szCs w:val="28"/>
                <w:lang w:val="ky-KG"/>
              </w:rPr>
              <w:t>гө</w:t>
            </w:r>
            <w:r w:rsidRPr="00BA42E0">
              <w:rPr>
                <w:sz w:val="28"/>
                <w:szCs w:val="28"/>
              </w:rPr>
              <w:t xml:space="preserve"> </w:t>
            </w:r>
            <w:r w:rsidR="000843C9" w:rsidRPr="00BA42E0">
              <w:rPr>
                <w:sz w:val="28"/>
                <w:szCs w:val="28"/>
              </w:rPr>
              <w:t>газ</w:t>
            </w:r>
            <w:r w:rsidRPr="00BA42E0">
              <w:rPr>
                <w:sz w:val="28"/>
                <w:szCs w:val="28"/>
                <w:lang w:val="ky-KG"/>
              </w:rPr>
              <w:t>дын</w:t>
            </w:r>
            <w:r w:rsidR="000843C9" w:rsidRPr="00BA42E0">
              <w:rPr>
                <w:sz w:val="28"/>
                <w:szCs w:val="28"/>
              </w:rPr>
              <w:t xml:space="preserve"> </w:t>
            </w:r>
            <w:r w:rsidRPr="00BA42E0">
              <w:rPr>
                <w:sz w:val="28"/>
                <w:szCs w:val="28"/>
                <w:lang w:val="ky-KG"/>
              </w:rPr>
              <w:t>т</w:t>
            </w:r>
            <w:r w:rsidRPr="00BA42E0">
              <w:rPr>
                <w:sz w:val="28"/>
                <w:szCs w:val="28"/>
              </w:rPr>
              <w:t>емпература</w:t>
            </w:r>
            <w:r w:rsidRPr="00BA42E0">
              <w:rPr>
                <w:sz w:val="28"/>
                <w:szCs w:val="28"/>
                <w:lang w:val="ky-KG"/>
              </w:rPr>
              <w:t>сы</w:t>
            </w:r>
            <w:r w:rsidR="000843C9" w:rsidRPr="00BA42E0">
              <w:rPr>
                <w:sz w:val="28"/>
                <w:szCs w:val="28"/>
              </w:rPr>
              <w:t>, °C</w:t>
            </w:r>
          </w:p>
        </w:tc>
        <w:tc>
          <w:tcPr>
            <w:tcW w:w="2508" w:type="dxa"/>
            <w:gridSpan w:val="2"/>
            <w:vAlign w:val="center"/>
          </w:tcPr>
          <w:p w:rsidR="000843C9" w:rsidRPr="00BA42E0" w:rsidRDefault="00743534" w:rsidP="00634026">
            <w:pPr>
              <w:pStyle w:val="ConsPlusNormal"/>
              <w:jc w:val="center"/>
              <w:rPr>
                <w:sz w:val="28"/>
                <w:szCs w:val="28"/>
              </w:rPr>
            </w:pPr>
            <w:r w:rsidRPr="00BA42E0">
              <w:rPr>
                <w:sz w:val="28"/>
                <w:szCs w:val="28"/>
                <w:lang w:val="ky-KG"/>
              </w:rPr>
              <w:t>Басым</w:t>
            </w:r>
            <w:r w:rsidR="000843C9" w:rsidRPr="00BA42E0">
              <w:rPr>
                <w:sz w:val="28"/>
                <w:szCs w:val="28"/>
              </w:rPr>
              <w:t>, МПа</w:t>
            </w:r>
          </w:p>
        </w:tc>
        <w:tc>
          <w:tcPr>
            <w:tcW w:w="1164" w:type="dxa"/>
            <w:vMerge w:val="restart"/>
            <w:vAlign w:val="center"/>
          </w:tcPr>
          <w:p w:rsidR="000843C9" w:rsidRPr="00BA42E0" w:rsidRDefault="00743534" w:rsidP="00743534">
            <w:pPr>
              <w:pStyle w:val="ConsPlusNormal"/>
              <w:jc w:val="center"/>
              <w:rPr>
                <w:sz w:val="28"/>
                <w:szCs w:val="28"/>
              </w:rPr>
            </w:pPr>
            <w:r w:rsidRPr="00BA42E0">
              <w:rPr>
                <w:sz w:val="28"/>
                <w:szCs w:val="28"/>
                <w:lang w:val="ky-KG"/>
              </w:rPr>
              <w:t>Б</w:t>
            </w:r>
            <w:r w:rsidRPr="00BA42E0">
              <w:rPr>
                <w:sz w:val="28"/>
                <w:szCs w:val="28"/>
              </w:rPr>
              <w:t>узуктуктар. Көрүлгөн чаралар</w:t>
            </w:r>
          </w:p>
        </w:tc>
      </w:tr>
      <w:tr w:rsidR="00743534" w:rsidRPr="00BA42E0" w:rsidTr="00743534">
        <w:trPr>
          <w:trHeight w:val="2237"/>
        </w:trPr>
        <w:tc>
          <w:tcPr>
            <w:tcW w:w="570" w:type="dxa"/>
            <w:vMerge/>
          </w:tcPr>
          <w:p w:rsidR="00743534" w:rsidRPr="00BA42E0" w:rsidRDefault="00743534" w:rsidP="00743534">
            <w:pPr>
              <w:rPr>
                <w:rFonts w:cs="Times New Roman"/>
                <w:sz w:val="28"/>
                <w:szCs w:val="28"/>
              </w:rPr>
            </w:pPr>
          </w:p>
        </w:tc>
        <w:tc>
          <w:tcPr>
            <w:tcW w:w="1321" w:type="dxa"/>
            <w:vMerge/>
          </w:tcPr>
          <w:p w:rsidR="00743534" w:rsidRPr="00BA42E0" w:rsidRDefault="00743534" w:rsidP="00743534">
            <w:pPr>
              <w:rPr>
                <w:rFonts w:cs="Times New Roman"/>
                <w:sz w:val="28"/>
                <w:szCs w:val="28"/>
              </w:rPr>
            </w:pPr>
          </w:p>
        </w:tc>
        <w:tc>
          <w:tcPr>
            <w:tcW w:w="996" w:type="dxa"/>
            <w:vMerge/>
          </w:tcPr>
          <w:p w:rsidR="00743534" w:rsidRPr="00BA42E0" w:rsidRDefault="00743534" w:rsidP="00743534">
            <w:pPr>
              <w:rPr>
                <w:rFonts w:cs="Times New Roman"/>
                <w:sz w:val="28"/>
                <w:szCs w:val="28"/>
              </w:rPr>
            </w:pPr>
          </w:p>
        </w:tc>
        <w:tc>
          <w:tcPr>
            <w:tcW w:w="1517" w:type="dxa"/>
            <w:vMerge/>
          </w:tcPr>
          <w:p w:rsidR="00743534" w:rsidRPr="00BA42E0" w:rsidRDefault="00743534" w:rsidP="00743534">
            <w:pPr>
              <w:rPr>
                <w:rFonts w:cs="Times New Roman"/>
                <w:sz w:val="28"/>
                <w:szCs w:val="28"/>
              </w:rPr>
            </w:pPr>
          </w:p>
        </w:tc>
        <w:tc>
          <w:tcPr>
            <w:tcW w:w="1350" w:type="dxa"/>
            <w:vMerge/>
          </w:tcPr>
          <w:p w:rsidR="00743534" w:rsidRPr="00BA42E0" w:rsidRDefault="00743534" w:rsidP="00743534">
            <w:pPr>
              <w:rPr>
                <w:rFonts w:cs="Times New Roman"/>
                <w:sz w:val="28"/>
                <w:szCs w:val="28"/>
              </w:rPr>
            </w:pPr>
          </w:p>
        </w:tc>
        <w:tc>
          <w:tcPr>
            <w:tcW w:w="1270" w:type="dxa"/>
            <w:vAlign w:val="center"/>
          </w:tcPr>
          <w:p w:rsidR="00743534" w:rsidRPr="00BA42E0" w:rsidRDefault="00743534" w:rsidP="00743534">
            <w:pPr>
              <w:pStyle w:val="ConsPlusNormal"/>
              <w:jc w:val="center"/>
              <w:rPr>
                <w:sz w:val="28"/>
                <w:szCs w:val="28"/>
              </w:rPr>
            </w:pPr>
            <w:r w:rsidRPr="00BA42E0">
              <w:rPr>
                <w:sz w:val="28"/>
                <w:szCs w:val="28"/>
              </w:rPr>
              <w:t>сиңирүү</w:t>
            </w:r>
            <w:r w:rsidRPr="00BA42E0">
              <w:rPr>
                <w:sz w:val="28"/>
                <w:szCs w:val="28"/>
                <w:lang w:val="ky-KG"/>
              </w:rPr>
              <w:t>гө</w:t>
            </w:r>
          </w:p>
        </w:tc>
        <w:tc>
          <w:tcPr>
            <w:tcW w:w="1238" w:type="dxa"/>
            <w:vAlign w:val="center"/>
          </w:tcPr>
          <w:p w:rsidR="00743534" w:rsidRPr="00BA42E0" w:rsidRDefault="00743534" w:rsidP="00743534">
            <w:pPr>
              <w:pStyle w:val="ConsPlusNormal"/>
              <w:jc w:val="center"/>
              <w:rPr>
                <w:sz w:val="28"/>
                <w:szCs w:val="28"/>
              </w:rPr>
            </w:pPr>
            <w:r w:rsidRPr="00BA42E0">
              <w:rPr>
                <w:sz w:val="28"/>
                <w:szCs w:val="28"/>
              </w:rPr>
              <w:t>шыкоо</w:t>
            </w:r>
            <w:r w:rsidRPr="00BA42E0">
              <w:rPr>
                <w:sz w:val="28"/>
                <w:szCs w:val="28"/>
                <w:lang w:val="ky-KG"/>
              </w:rPr>
              <w:t>лого</w:t>
            </w:r>
          </w:p>
        </w:tc>
        <w:tc>
          <w:tcPr>
            <w:tcW w:w="1164" w:type="dxa"/>
            <w:vMerge/>
          </w:tcPr>
          <w:p w:rsidR="00743534" w:rsidRPr="00BA42E0" w:rsidRDefault="00743534" w:rsidP="00743534">
            <w:pPr>
              <w:rPr>
                <w:rFonts w:cs="Times New Roman"/>
                <w:sz w:val="28"/>
                <w:szCs w:val="28"/>
              </w:rPr>
            </w:pPr>
          </w:p>
        </w:tc>
      </w:tr>
      <w:tr w:rsidR="000843C9" w:rsidRPr="00BA42E0" w:rsidTr="00743534">
        <w:trPr>
          <w:trHeight w:val="313"/>
        </w:trPr>
        <w:tc>
          <w:tcPr>
            <w:tcW w:w="570"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321"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996"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517"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350"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270"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238"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1164" w:type="dxa"/>
            <w:vAlign w:val="center"/>
          </w:tcPr>
          <w:p w:rsidR="000843C9" w:rsidRPr="00BA42E0" w:rsidRDefault="000843C9" w:rsidP="00634026">
            <w:pPr>
              <w:pStyle w:val="ConsPlusNormal"/>
              <w:jc w:val="center"/>
              <w:rPr>
                <w:sz w:val="28"/>
                <w:szCs w:val="28"/>
              </w:rPr>
            </w:pPr>
            <w:r w:rsidRPr="00BA42E0">
              <w:rPr>
                <w:sz w:val="28"/>
                <w:szCs w:val="28"/>
              </w:rPr>
              <w:t>8</w:t>
            </w:r>
          </w:p>
        </w:tc>
      </w:tr>
    </w:tbl>
    <w:p w:rsidR="00743534" w:rsidRPr="00BA42E0" w:rsidRDefault="00743534" w:rsidP="00743534">
      <w:pPr>
        <w:pStyle w:val="ConsPlusNormal"/>
        <w:jc w:val="both"/>
        <w:rPr>
          <w:sz w:val="28"/>
          <w:szCs w:val="28"/>
        </w:rPr>
      </w:pPr>
      <w:r w:rsidRPr="00BA42E0">
        <w:rPr>
          <w:sz w:val="28"/>
          <w:szCs w:val="28"/>
        </w:rPr>
        <w:t xml:space="preserve">20___ </w:t>
      </w:r>
      <w:r w:rsidRPr="00BA42E0">
        <w:rPr>
          <w:sz w:val="28"/>
          <w:szCs w:val="28"/>
          <w:lang w:val="ky-KG"/>
        </w:rPr>
        <w:t>-ж</w:t>
      </w:r>
      <w:r w:rsidRPr="00BA42E0">
        <w:rPr>
          <w:sz w:val="28"/>
          <w:szCs w:val="28"/>
        </w:rPr>
        <w:t>.</w:t>
      </w:r>
      <w:r w:rsidRPr="00BA42E0">
        <w:rPr>
          <w:sz w:val="28"/>
          <w:szCs w:val="28"/>
          <w:lang w:val="ky-KG"/>
        </w:rPr>
        <w:t xml:space="preserve">, </w:t>
      </w:r>
      <w:r w:rsidRPr="00BA42E0">
        <w:rPr>
          <w:sz w:val="28"/>
          <w:szCs w:val="28"/>
        </w:rPr>
        <w:t>____</w:t>
      </w:r>
      <w:r w:rsidRPr="00BA42E0">
        <w:rPr>
          <w:sz w:val="28"/>
          <w:szCs w:val="28"/>
          <w:lang w:val="ky-KG"/>
        </w:rPr>
        <w:t>-</w:t>
      </w:r>
      <w:r w:rsidRPr="00BA42E0">
        <w:rPr>
          <w:sz w:val="28"/>
          <w:szCs w:val="28"/>
        </w:rPr>
        <w:t xml:space="preserve"> ____________ </w:t>
      </w:r>
    </w:p>
    <w:p w:rsidR="000843C9" w:rsidRPr="00BA42E0" w:rsidRDefault="000843C9" w:rsidP="00634026">
      <w:pPr>
        <w:pStyle w:val="ConsPlusNormal"/>
        <w:jc w:val="both"/>
        <w:rPr>
          <w:sz w:val="28"/>
          <w:szCs w:val="28"/>
        </w:rPr>
      </w:pPr>
    </w:p>
    <w:p w:rsidR="000843C9" w:rsidRPr="00BA42E0" w:rsidRDefault="00743534"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АГКЖ </w:t>
      </w:r>
      <w:r w:rsidRPr="00BA42E0">
        <w:rPr>
          <w:rFonts w:ascii="Times New Roman" w:hAnsi="Times New Roman" w:cs="Times New Roman"/>
          <w:sz w:val="28"/>
          <w:szCs w:val="28"/>
          <w:lang w:val="ky-KG"/>
        </w:rPr>
        <w:t>о</w:t>
      </w:r>
      <w:r w:rsidR="000843C9" w:rsidRPr="00BA42E0">
        <w:rPr>
          <w:rFonts w:ascii="Times New Roman" w:hAnsi="Times New Roman" w:cs="Times New Roman"/>
          <w:sz w:val="28"/>
          <w:szCs w:val="28"/>
        </w:rPr>
        <w:t>ператор</w:t>
      </w:r>
      <w:r w:rsidRPr="00BA42E0">
        <w:rPr>
          <w:rFonts w:ascii="Times New Roman" w:hAnsi="Times New Roman" w:cs="Times New Roman"/>
          <w:sz w:val="28"/>
          <w:szCs w:val="28"/>
          <w:lang w:val="ky-KG"/>
        </w:rPr>
        <w:t>у</w:t>
      </w:r>
      <w:r w:rsidR="000843C9" w:rsidRPr="00BA42E0">
        <w:rPr>
          <w:rFonts w:ascii="Times New Roman" w:hAnsi="Times New Roman" w:cs="Times New Roman"/>
          <w:sz w:val="28"/>
          <w:szCs w:val="28"/>
        </w:rPr>
        <w:t xml:space="preserve">                         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743534"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743534"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lang w:val="ky-KG"/>
        </w:rPr>
        <w:t>Ишти аткарууга жооптуу</w:t>
      </w:r>
      <w:r w:rsidR="000843C9" w:rsidRPr="00BA42E0">
        <w:rPr>
          <w:rFonts w:ascii="Times New Roman" w:hAnsi="Times New Roman" w:cs="Times New Roman"/>
          <w:sz w:val="28"/>
          <w:szCs w:val="28"/>
        </w:rPr>
        <w:t xml:space="preserve">   ___________   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743534"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F1688F" w:rsidRPr="00BA42E0" w:rsidRDefault="00F1688F" w:rsidP="00634026">
      <w:pPr>
        <w:pStyle w:val="ConsPlusNormal"/>
        <w:jc w:val="both"/>
        <w:rPr>
          <w:sz w:val="28"/>
          <w:szCs w:val="28"/>
        </w:rPr>
      </w:pPr>
    </w:p>
    <w:p w:rsidR="00425BC3" w:rsidRPr="00BA42E0" w:rsidRDefault="00425BC3" w:rsidP="00BB2F3C">
      <w:pPr>
        <w:pStyle w:val="ConsPlusNormal"/>
        <w:outlineLvl w:val="2"/>
        <w:rPr>
          <w:b/>
          <w:sz w:val="28"/>
          <w:szCs w:val="28"/>
        </w:rPr>
      </w:pPr>
    </w:p>
    <w:p w:rsidR="000843C9" w:rsidRPr="00BA42E0" w:rsidRDefault="008F1507" w:rsidP="00634026">
      <w:pPr>
        <w:pStyle w:val="ConsPlusNormal"/>
        <w:jc w:val="center"/>
        <w:outlineLvl w:val="2"/>
        <w:rPr>
          <w:sz w:val="28"/>
          <w:szCs w:val="28"/>
        </w:rPr>
      </w:pPr>
      <w:r w:rsidRPr="00BA42E0">
        <w:rPr>
          <w:b/>
          <w:sz w:val="28"/>
          <w:szCs w:val="28"/>
        </w:rPr>
        <w:t>АГКЖ</w:t>
      </w:r>
      <w:r w:rsidR="00574851" w:rsidRPr="00BA42E0">
        <w:rPr>
          <w:b/>
          <w:sz w:val="28"/>
          <w:szCs w:val="28"/>
        </w:rPr>
        <w:t xml:space="preserve"> насосторунун иштөө</w:t>
      </w:r>
      <w:r w:rsidRPr="00BA42E0">
        <w:rPr>
          <w:b/>
          <w:sz w:val="28"/>
          <w:szCs w:val="28"/>
          <w:lang w:val="ky-KG"/>
        </w:rPr>
        <w:t>сүн каттоо</w:t>
      </w:r>
      <w:r w:rsidR="00574851" w:rsidRPr="00BA42E0">
        <w:rPr>
          <w:b/>
          <w:sz w:val="28"/>
          <w:szCs w:val="28"/>
        </w:rPr>
        <w:t xml:space="preserve"> журналын колдонуу жана толтуруу боюнча кыскача көрсөтмөлөр</w:t>
      </w:r>
      <w:r w:rsidR="000843C9" w:rsidRPr="00BA42E0">
        <w:rPr>
          <w:b/>
          <w:sz w:val="28"/>
          <w:szCs w:val="28"/>
        </w:rPr>
        <w:t xml:space="preserve"> </w:t>
      </w:r>
    </w:p>
    <w:p w:rsidR="000843C9" w:rsidRPr="00BA42E0" w:rsidRDefault="000843C9" w:rsidP="00634026">
      <w:pPr>
        <w:pStyle w:val="ConsPlusNormal"/>
        <w:jc w:val="both"/>
        <w:rPr>
          <w:sz w:val="28"/>
          <w:szCs w:val="28"/>
        </w:rPr>
      </w:pPr>
    </w:p>
    <w:p w:rsidR="005360B0" w:rsidRPr="00BA42E0" w:rsidRDefault="00574851" w:rsidP="00634026">
      <w:pPr>
        <w:pStyle w:val="ConsPlusNormal"/>
        <w:ind w:firstLine="540"/>
        <w:jc w:val="both"/>
        <w:rPr>
          <w:sz w:val="28"/>
          <w:szCs w:val="28"/>
        </w:rPr>
      </w:pPr>
      <w:r w:rsidRPr="00BA42E0">
        <w:rPr>
          <w:sz w:val="28"/>
          <w:szCs w:val="28"/>
        </w:rPr>
        <w:t xml:space="preserve">Журнал </w:t>
      </w:r>
      <w:r w:rsidR="005360B0" w:rsidRPr="00BA42E0">
        <w:rPr>
          <w:sz w:val="28"/>
          <w:szCs w:val="28"/>
        </w:rPr>
        <w:t xml:space="preserve">АГКЖ </w:t>
      </w:r>
      <w:r w:rsidRPr="00BA42E0">
        <w:rPr>
          <w:sz w:val="28"/>
          <w:szCs w:val="28"/>
        </w:rPr>
        <w:t xml:space="preserve">насосторунун иштөөсүн жазуу үчүн колдонулат. </w:t>
      </w:r>
    </w:p>
    <w:p w:rsidR="005360B0" w:rsidRPr="00BA42E0" w:rsidRDefault="00574851" w:rsidP="00634026">
      <w:pPr>
        <w:pStyle w:val="ConsPlusNormal"/>
        <w:ind w:firstLine="540"/>
        <w:jc w:val="both"/>
        <w:rPr>
          <w:sz w:val="28"/>
          <w:szCs w:val="28"/>
        </w:rPr>
      </w:pPr>
      <w:r w:rsidRPr="00BA42E0">
        <w:rPr>
          <w:sz w:val="28"/>
          <w:szCs w:val="28"/>
        </w:rPr>
        <w:lastRenderedPageBreak/>
        <w:t xml:space="preserve">Дата жумушка кирерден мурун бир жолу басылат. </w:t>
      </w:r>
    </w:p>
    <w:p w:rsidR="005360B0" w:rsidRPr="00BA42E0" w:rsidRDefault="00574851" w:rsidP="00634026">
      <w:pPr>
        <w:pStyle w:val="ConsPlusNormal"/>
        <w:ind w:firstLine="540"/>
        <w:jc w:val="both"/>
        <w:rPr>
          <w:sz w:val="28"/>
          <w:szCs w:val="28"/>
        </w:rPr>
      </w:pPr>
      <w:r w:rsidRPr="00BA42E0">
        <w:rPr>
          <w:sz w:val="28"/>
          <w:szCs w:val="28"/>
        </w:rPr>
        <w:t xml:space="preserve">2-графа насостор күйгүзүлгөндө толтурулат. </w:t>
      </w:r>
    </w:p>
    <w:p w:rsidR="005360B0" w:rsidRPr="00BA42E0" w:rsidRDefault="00574851" w:rsidP="00634026">
      <w:pPr>
        <w:pStyle w:val="ConsPlusNormal"/>
        <w:ind w:firstLine="540"/>
        <w:jc w:val="both"/>
        <w:rPr>
          <w:sz w:val="28"/>
          <w:szCs w:val="28"/>
        </w:rPr>
      </w:pPr>
      <w:r w:rsidRPr="00BA42E0">
        <w:rPr>
          <w:sz w:val="28"/>
          <w:szCs w:val="28"/>
        </w:rPr>
        <w:t xml:space="preserve">3, 4-графалар нөөмөттүн аягында (жумуш күнү) толтурулат. </w:t>
      </w:r>
    </w:p>
    <w:p w:rsidR="005360B0" w:rsidRPr="00BA42E0" w:rsidRDefault="00574851" w:rsidP="00634026">
      <w:pPr>
        <w:pStyle w:val="ConsPlusNormal"/>
        <w:ind w:firstLine="540"/>
        <w:jc w:val="both"/>
        <w:rPr>
          <w:sz w:val="28"/>
          <w:szCs w:val="28"/>
        </w:rPr>
      </w:pPr>
      <w:r w:rsidRPr="00BA42E0">
        <w:rPr>
          <w:sz w:val="28"/>
          <w:szCs w:val="28"/>
        </w:rPr>
        <w:t>5, 6, 7-графалар насостун иштөө көрсөтмөсүнө ылайык толтурулат.</w:t>
      </w:r>
    </w:p>
    <w:p w:rsidR="005360B0" w:rsidRPr="00BA42E0" w:rsidRDefault="00574851" w:rsidP="00634026">
      <w:pPr>
        <w:pStyle w:val="ConsPlusNormal"/>
        <w:ind w:firstLine="540"/>
        <w:jc w:val="both"/>
        <w:rPr>
          <w:sz w:val="28"/>
          <w:szCs w:val="28"/>
        </w:rPr>
      </w:pPr>
      <w:r w:rsidRPr="00BA42E0">
        <w:rPr>
          <w:sz w:val="28"/>
          <w:szCs w:val="28"/>
        </w:rPr>
        <w:t xml:space="preserve">8-графада насостун иштебей калган учурлары, насостун токтоп калышынын себептери жана убактысы, ошондой эле иштебей калган кемчиликтерди четтетүү боюнча көрүлүп жаткан чаралар жана насостун иштөө убактысы жазылат. </w:t>
      </w:r>
    </w:p>
    <w:p w:rsidR="005360B0"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5360B0" w:rsidRPr="00BA42E0" w:rsidRDefault="00574851" w:rsidP="00634026">
      <w:pPr>
        <w:pStyle w:val="ConsPlusNormal"/>
        <w:ind w:firstLine="540"/>
        <w:jc w:val="both"/>
        <w:rPr>
          <w:sz w:val="28"/>
          <w:szCs w:val="28"/>
        </w:rPr>
      </w:pPr>
      <w:r w:rsidRPr="00BA42E0">
        <w:rPr>
          <w:sz w:val="28"/>
          <w:szCs w:val="28"/>
        </w:rPr>
        <w:t xml:space="preserve">Журнал </w:t>
      </w:r>
      <w:r w:rsidR="005360B0" w:rsidRPr="00BA42E0">
        <w:rPr>
          <w:sz w:val="28"/>
          <w:szCs w:val="28"/>
        </w:rPr>
        <w:t xml:space="preserve">АГКЖ </w:t>
      </w:r>
      <w:r w:rsidRPr="00BA42E0">
        <w:rPr>
          <w:sz w:val="28"/>
          <w:szCs w:val="28"/>
        </w:rPr>
        <w:t xml:space="preserve">оператору тарабынан толтурулуп, ага кол коюлат. </w:t>
      </w:r>
    </w:p>
    <w:p w:rsidR="005360B0" w:rsidRPr="00BA42E0" w:rsidRDefault="00574851" w:rsidP="00634026">
      <w:pPr>
        <w:pStyle w:val="ConsPlusNormal"/>
        <w:ind w:firstLine="540"/>
        <w:jc w:val="both"/>
        <w:rPr>
          <w:sz w:val="28"/>
          <w:szCs w:val="28"/>
        </w:rPr>
      </w:pPr>
      <w:r w:rsidRPr="00BA42E0">
        <w:rPr>
          <w:sz w:val="28"/>
          <w:szCs w:val="28"/>
        </w:rPr>
        <w:t xml:space="preserve">Иштин аткарылышына жооптуу адам журналга кол коюп, насостордун иштешин көзөмөлдөйт. </w:t>
      </w:r>
    </w:p>
    <w:p w:rsidR="005360B0" w:rsidRPr="00BA42E0" w:rsidRDefault="00574851" w:rsidP="00634026">
      <w:pPr>
        <w:pStyle w:val="ConsPlusNormal"/>
        <w:ind w:firstLine="540"/>
        <w:jc w:val="both"/>
        <w:rPr>
          <w:sz w:val="28"/>
          <w:szCs w:val="28"/>
        </w:rPr>
      </w:pPr>
      <w:r w:rsidRPr="00BA42E0">
        <w:rPr>
          <w:sz w:val="28"/>
          <w:szCs w:val="28"/>
        </w:rPr>
        <w:t xml:space="preserve">Журнал оператордук </w:t>
      </w:r>
      <w:r w:rsidR="005360B0" w:rsidRPr="00BA42E0">
        <w:rPr>
          <w:sz w:val="28"/>
          <w:szCs w:val="28"/>
        </w:rPr>
        <w:t>АГКЖ</w:t>
      </w:r>
      <w:r w:rsidR="005360B0" w:rsidRPr="00BA42E0">
        <w:rPr>
          <w:sz w:val="28"/>
          <w:szCs w:val="28"/>
          <w:lang w:val="ky-KG"/>
        </w:rPr>
        <w:t>да болот</w:t>
      </w:r>
      <w:r w:rsidRPr="00BA42E0">
        <w:rPr>
          <w:sz w:val="28"/>
          <w:szCs w:val="28"/>
        </w:rPr>
        <w:t>.</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F1688F" w:rsidRPr="00BA42E0" w:rsidRDefault="00F1688F"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9441E5" w:rsidRPr="00BA42E0" w:rsidRDefault="009441E5" w:rsidP="00634026">
      <w:pPr>
        <w:pStyle w:val="ConsPlusNormal"/>
        <w:jc w:val="right"/>
        <w:outlineLvl w:val="1"/>
        <w:rPr>
          <w:sz w:val="28"/>
          <w:szCs w:val="28"/>
        </w:rPr>
      </w:pPr>
    </w:p>
    <w:p w:rsidR="005360B0" w:rsidRPr="00BB2F3C" w:rsidRDefault="005360B0" w:rsidP="005360B0">
      <w:pPr>
        <w:pStyle w:val="ConsPlusNormal"/>
        <w:ind w:left="5812" w:right="-145"/>
        <w:rPr>
          <w:b/>
          <w:sz w:val="28"/>
          <w:szCs w:val="28"/>
        </w:rPr>
      </w:pPr>
      <w:r w:rsidRPr="00BB2F3C">
        <w:rPr>
          <w:b/>
          <w:sz w:val="28"/>
          <w:szCs w:val="28"/>
        </w:rPr>
        <w:t xml:space="preserve">Газ </w:t>
      </w:r>
      <w:r w:rsidRPr="00BB2F3C">
        <w:rPr>
          <w:b/>
          <w:sz w:val="28"/>
          <w:szCs w:val="28"/>
          <w:lang w:val="ky-KG"/>
        </w:rPr>
        <w:t>чарбас</w:t>
      </w:r>
      <w:r w:rsidRPr="00BB2F3C">
        <w:rPr>
          <w:b/>
          <w:sz w:val="28"/>
          <w:szCs w:val="28"/>
        </w:rPr>
        <w:t xml:space="preserve">ындагы </w:t>
      </w:r>
    </w:p>
    <w:p w:rsidR="005360B0" w:rsidRPr="00BB2F3C" w:rsidRDefault="005360B0" w:rsidP="005360B0">
      <w:pPr>
        <w:pStyle w:val="ConsPlusNormal"/>
        <w:ind w:left="5812" w:right="-145"/>
        <w:rPr>
          <w:b/>
          <w:sz w:val="28"/>
          <w:szCs w:val="28"/>
          <w:lang w:val="ky-KG"/>
        </w:rPr>
      </w:pPr>
      <w:r w:rsidRPr="00BB2F3C">
        <w:rPr>
          <w:b/>
          <w:sz w:val="28"/>
          <w:szCs w:val="28"/>
        </w:rPr>
        <w:t>Өнөр жай коопсуздугунун эрежелерине</w:t>
      </w:r>
      <w:r w:rsidRPr="00BB2F3C">
        <w:rPr>
          <w:b/>
          <w:sz w:val="28"/>
          <w:szCs w:val="28"/>
          <w:lang w:val="ky-KG"/>
        </w:rPr>
        <w:t xml:space="preserve"> </w:t>
      </w:r>
    </w:p>
    <w:p w:rsidR="005360B0" w:rsidRPr="00BB2F3C" w:rsidRDefault="005360B0" w:rsidP="00BB2F3C">
      <w:pPr>
        <w:pStyle w:val="ConsPlusNormal"/>
        <w:ind w:left="5812" w:right="-145" w:hanging="1276"/>
        <w:jc w:val="right"/>
        <w:rPr>
          <w:b/>
          <w:sz w:val="28"/>
          <w:szCs w:val="28"/>
          <w:lang w:val="ky-KG"/>
        </w:rPr>
      </w:pPr>
      <w:r w:rsidRPr="00BB2F3C">
        <w:rPr>
          <w:b/>
          <w:bCs/>
          <w:sz w:val="28"/>
          <w:szCs w:val="28"/>
          <w:lang w:val="ky-KG"/>
        </w:rPr>
        <w:t xml:space="preserve">                  20-тиркеме </w:t>
      </w:r>
    </w:p>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90" w:name="P4288"/>
      <w:bookmarkEnd w:id="90"/>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p>
    <w:p w:rsidR="00196D10" w:rsidRPr="00BA42E0" w:rsidRDefault="00196D10" w:rsidP="00196D10">
      <w:pPr>
        <w:pStyle w:val="ConsPlusNonformat"/>
        <w:jc w:val="center"/>
        <w:rPr>
          <w:rFonts w:ascii="Times New Roman" w:hAnsi="Times New Roman" w:cs="Times New Roman"/>
          <w:b/>
          <w:sz w:val="28"/>
          <w:szCs w:val="28"/>
        </w:rPr>
      </w:pPr>
      <w:r w:rsidRPr="00BA42E0">
        <w:rPr>
          <w:rFonts w:ascii="Times New Roman" w:hAnsi="Times New Roman" w:cs="Times New Roman"/>
          <w:b/>
          <w:sz w:val="28"/>
          <w:szCs w:val="28"/>
          <w:lang w:val="ky-KG"/>
        </w:rPr>
        <w:t xml:space="preserve">Толтурулган </w:t>
      </w:r>
      <w:r w:rsidRPr="00BA42E0">
        <w:rPr>
          <w:rFonts w:ascii="Times New Roman" w:hAnsi="Times New Roman" w:cs="Times New Roman"/>
          <w:b/>
          <w:sz w:val="28"/>
          <w:szCs w:val="28"/>
        </w:rPr>
        <w:t>баллон</w:t>
      </w:r>
      <w:r w:rsidRPr="00BA42E0">
        <w:rPr>
          <w:rFonts w:ascii="Times New Roman" w:hAnsi="Times New Roman" w:cs="Times New Roman"/>
          <w:b/>
          <w:sz w:val="28"/>
          <w:szCs w:val="28"/>
          <w:lang w:val="ky-KG"/>
        </w:rPr>
        <w:t xml:space="preserve">дорду </w:t>
      </w:r>
      <w:r w:rsidR="000843C9" w:rsidRPr="00BA42E0">
        <w:rPr>
          <w:rFonts w:ascii="Times New Roman" w:hAnsi="Times New Roman" w:cs="Times New Roman"/>
          <w:b/>
          <w:sz w:val="28"/>
          <w:szCs w:val="28"/>
        </w:rPr>
        <w:t>контрол</w:t>
      </w:r>
      <w:r w:rsidRPr="00BA42E0">
        <w:rPr>
          <w:rFonts w:ascii="Times New Roman" w:hAnsi="Times New Roman" w:cs="Times New Roman"/>
          <w:b/>
          <w:sz w:val="28"/>
          <w:szCs w:val="28"/>
        </w:rPr>
        <w:t xml:space="preserve">дук </w:t>
      </w:r>
      <w:r w:rsidR="00A74CE4" w:rsidRPr="00BA42E0">
        <w:rPr>
          <w:rFonts w:ascii="Times New Roman" w:hAnsi="Times New Roman" w:cs="Times New Roman"/>
          <w:b/>
          <w:sz w:val="28"/>
          <w:szCs w:val="28"/>
        </w:rPr>
        <w:t>таразага</w:t>
      </w:r>
      <w:r w:rsidRPr="00BA42E0">
        <w:rPr>
          <w:rFonts w:ascii="Times New Roman" w:hAnsi="Times New Roman" w:cs="Times New Roman"/>
          <w:b/>
          <w:sz w:val="28"/>
          <w:szCs w:val="28"/>
          <w:lang w:val="ky-KG"/>
        </w:rPr>
        <w:t xml:space="preserve"> тартууну эсепке алуу</w:t>
      </w:r>
      <w:r w:rsidRPr="00BA42E0">
        <w:rPr>
          <w:rFonts w:ascii="Times New Roman" w:hAnsi="Times New Roman" w:cs="Times New Roman"/>
          <w:b/>
          <w:sz w:val="28"/>
          <w:szCs w:val="28"/>
        </w:rPr>
        <w:t xml:space="preserve"> </w:t>
      </w:r>
    </w:p>
    <w:p w:rsidR="000843C9" w:rsidRPr="00BA42E0" w:rsidRDefault="00196D10" w:rsidP="00196D10">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rPr>
        <w:t>ЖУРНАЛ</w:t>
      </w:r>
    </w:p>
    <w:p w:rsidR="000843C9" w:rsidRPr="00BA42E0" w:rsidRDefault="000843C9" w:rsidP="00634026">
      <w:pPr>
        <w:pStyle w:val="ConsPlusNormal"/>
        <w:jc w:val="both"/>
        <w:rPr>
          <w:sz w:val="28"/>
          <w:szCs w:val="28"/>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1275"/>
        <w:gridCol w:w="2067"/>
        <w:gridCol w:w="1825"/>
        <w:gridCol w:w="1944"/>
        <w:gridCol w:w="1870"/>
      </w:tblGrid>
      <w:tr w:rsidR="000843C9" w:rsidRPr="00BA42E0" w:rsidTr="009441E5">
        <w:trPr>
          <w:trHeight w:val="1274"/>
        </w:trPr>
        <w:tc>
          <w:tcPr>
            <w:tcW w:w="744" w:type="dxa"/>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1275" w:type="dxa"/>
            <w:vAlign w:val="center"/>
          </w:tcPr>
          <w:p w:rsidR="000843C9" w:rsidRPr="00BA42E0" w:rsidRDefault="00196D10" w:rsidP="00196D10">
            <w:pPr>
              <w:pStyle w:val="ConsPlusNormal"/>
              <w:jc w:val="center"/>
              <w:rPr>
                <w:sz w:val="28"/>
                <w:szCs w:val="28"/>
                <w:lang w:val="ky-KG"/>
              </w:rPr>
            </w:pPr>
            <w:r w:rsidRPr="00BA42E0">
              <w:rPr>
                <w:sz w:val="28"/>
                <w:szCs w:val="28"/>
              </w:rPr>
              <w:t>Б</w:t>
            </w:r>
            <w:r w:rsidR="000843C9" w:rsidRPr="00BA42E0">
              <w:rPr>
                <w:sz w:val="28"/>
                <w:szCs w:val="28"/>
              </w:rPr>
              <w:t>аллон</w:t>
            </w:r>
            <w:r w:rsidRPr="00BA42E0">
              <w:rPr>
                <w:sz w:val="28"/>
                <w:szCs w:val="28"/>
                <w:lang w:val="ky-KG"/>
              </w:rPr>
              <w:t>дун н</w:t>
            </w:r>
            <w:r w:rsidRPr="00BA42E0">
              <w:rPr>
                <w:sz w:val="28"/>
                <w:szCs w:val="28"/>
              </w:rPr>
              <w:t>омер</w:t>
            </w:r>
            <w:r w:rsidRPr="00BA42E0">
              <w:rPr>
                <w:sz w:val="28"/>
                <w:szCs w:val="28"/>
                <w:lang w:val="ky-KG"/>
              </w:rPr>
              <w:t>и</w:t>
            </w:r>
          </w:p>
        </w:tc>
        <w:tc>
          <w:tcPr>
            <w:tcW w:w="2067" w:type="dxa"/>
            <w:vAlign w:val="center"/>
          </w:tcPr>
          <w:p w:rsidR="000843C9" w:rsidRPr="00BA42E0" w:rsidRDefault="00196D10" w:rsidP="007147C8">
            <w:pPr>
              <w:pStyle w:val="ConsPlusNormal"/>
              <w:jc w:val="center"/>
              <w:rPr>
                <w:sz w:val="28"/>
                <w:szCs w:val="28"/>
                <w:lang w:val="ky-KG"/>
              </w:rPr>
            </w:pPr>
            <w:r w:rsidRPr="00BA42E0">
              <w:rPr>
                <w:sz w:val="28"/>
                <w:szCs w:val="28"/>
                <w:lang w:val="ky-KG"/>
              </w:rPr>
              <w:t>Толтурулган баллондун иш жүзүндөгү</w:t>
            </w:r>
            <w:r w:rsidR="000843C9" w:rsidRPr="00BA42E0">
              <w:rPr>
                <w:sz w:val="28"/>
                <w:szCs w:val="28"/>
                <w:lang w:val="ky-KG"/>
              </w:rPr>
              <w:t xml:space="preserve"> масса</w:t>
            </w:r>
            <w:r w:rsidRPr="00BA42E0">
              <w:rPr>
                <w:sz w:val="28"/>
                <w:szCs w:val="28"/>
                <w:lang w:val="ky-KG"/>
              </w:rPr>
              <w:t>сы</w:t>
            </w:r>
            <w:r w:rsidR="000843C9" w:rsidRPr="00BA42E0">
              <w:rPr>
                <w:sz w:val="28"/>
                <w:szCs w:val="28"/>
                <w:lang w:val="ky-KG"/>
              </w:rPr>
              <w:t>, кг</w:t>
            </w:r>
          </w:p>
        </w:tc>
        <w:tc>
          <w:tcPr>
            <w:tcW w:w="1825" w:type="dxa"/>
            <w:vAlign w:val="center"/>
          </w:tcPr>
          <w:p w:rsidR="000843C9" w:rsidRPr="00BA42E0" w:rsidRDefault="004B0D67" w:rsidP="004B0D67">
            <w:pPr>
              <w:pStyle w:val="ConsPlusNormal"/>
              <w:jc w:val="center"/>
              <w:rPr>
                <w:sz w:val="28"/>
                <w:szCs w:val="28"/>
              </w:rPr>
            </w:pPr>
            <w:r w:rsidRPr="00BA42E0">
              <w:rPr>
                <w:sz w:val="28"/>
                <w:szCs w:val="28"/>
                <w:lang w:val="ky-KG"/>
              </w:rPr>
              <w:t xml:space="preserve">Желдеткичи бар бош </w:t>
            </w:r>
            <w:r w:rsidR="000843C9" w:rsidRPr="00BA42E0">
              <w:rPr>
                <w:sz w:val="28"/>
                <w:szCs w:val="28"/>
              </w:rPr>
              <w:t>баллон</w:t>
            </w:r>
            <w:r w:rsidRPr="00BA42E0">
              <w:rPr>
                <w:sz w:val="28"/>
                <w:szCs w:val="28"/>
                <w:lang w:val="ky-KG"/>
              </w:rPr>
              <w:t>дун салмагы</w:t>
            </w:r>
            <w:r w:rsidR="000843C9" w:rsidRPr="00BA42E0">
              <w:rPr>
                <w:sz w:val="28"/>
                <w:szCs w:val="28"/>
              </w:rPr>
              <w:t xml:space="preserve"> (паспорт</w:t>
            </w:r>
            <w:r w:rsidRPr="00BA42E0">
              <w:rPr>
                <w:sz w:val="28"/>
                <w:szCs w:val="28"/>
                <w:lang w:val="ky-KG"/>
              </w:rPr>
              <w:t xml:space="preserve"> боюнча</w:t>
            </w:r>
            <w:r w:rsidR="000843C9" w:rsidRPr="00BA42E0">
              <w:rPr>
                <w:sz w:val="28"/>
                <w:szCs w:val="28"/>
              </w:rPr>
              <w:t>), кг</w:t>
            </w:r>
          </w:p>
        </w:tc>
        <w:tc>
          <w:tcPr>
            <w:tcW w:w="1944" w:type="dxa"/>
            <w:vAlign w:val="center"/>
          </w:tcPr>
          <w:p w:rsidR="000843C9" w:rsidRPr="00BA42E0" w:rsidRDefault="004B0D67" w:rsidP="004B0D67">
            <w:pPr>
              <w:pStyle w:val="ConsPlusNormal"/>
              <w:jc w:val="center"/>
              <w:rPr>
                <w:sz w:val="28"/>
                <w:szCs w:val="28"/>
              </w:rPr>
            </w:pPr>
            <w:r w:rsidRPr="00BA42E0">
              <w:rPr>
                <w:sz w:val="28"/>
                <w:szCs w:val="28"/>
                <w:lang w:val="ky-KG"/>
              </w:rPr>
              <w:t>Салмакка тартуунун жыйынтыгы</w:t>
            </w:r>
            <w:r w:rsidR="000843C9" w:rsidRPr="00BA42E0">
              <w:rPr>
                <w:sz w:val="28"/>
                <w:szCs w:val="28"/>
              </w:rPr>
              <w:t xml:space="preserve"> (</w:t>
            </w:r>
            <w:r w:rsidRPr="00BA42E0">
              <w:rPr>
                <w:sz w:val="28"/>
                <w:szCs w:val="28"/>
                <w:lang w:val="ky-KG"/>
              </w:rPr>
              <w:t>четке кагуу</w:t>
            </w:r>
            <w:r w:rsidR="000843C9" w:rsidRPr="00BA42E0">
              <w:rPr>
                <w:sz w:val="28"/>
                <w:szCs w:val="28"/>
              </w:rPr>
              <w:t>) +/-, кг</w:t>
            </w:r>
          </w:p>
        </w:tc>
        <w:tc>
          <w:tcPr>
            <w:tcW w:w="1870" w:type="dxa"/>
            <w:vAlign w:val="center"/>
          </w:tcPr>
          <w:p w:rsidR="000843C9" w:rsidRPr="00BA42E0" w:rsidRDefault="004B0D67" w:rsidP="00634026">
            <w:pPr>
              <w:pStyle w:val="ConsPlusNormal"/>
              <w:jc w:val="center"/>
              <w:rPr>
                <w:sz w:val="28"/>
                <w:szCs w:val="28"/>
                <w:lang w:val="ky-KG"/>
              </w:rPr>
            </w:pPr>
            <w:r w:rsidRPr="00BA42E0">
              <w:rPr>
                <w:sz w:val="28"/>
                <w:szCs w:val="28"/>
              </w:rPr>
              <w:t>Б</w:t>
            </w:r>
            <w:r w:rsidR="000843C9" w:rsidRPr="00BA42E0">
              <w:rPr>
                <w:sz w:val="28"/>
                <w:szCs w:val="28"/>
              </w:rPr>
              <w:t>аллон</w:t>
            </w:r>
            <w:r w:rsidRPr="00BA42E0">
              <w:rPr>
                <w:sz w:val="28"/>
                <w:szCs w:val="28"/>
                <w:lang w:val="ky-KG"/>
              </w:rPr>
              <w:t xml:space="preserve"> кайякка багытталды</w:t>
            </w:r>
          </w:p>
        </w:tc>
      </w:tr>
      <w:tr w:rsidR="000843C9" w:rsidRPr="00BA42E0" w:rsidTr="009441E5">
        <w:trPr>
          <w:trHeight w:val="292"/>
        </w:trPr>
        <w:tc>
          <w:tcPr>
            <w:tcW w:w="744"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275"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067"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825"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944"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870" w:type="dxa"/>
            <w:vAlign w:val="center"/>
          </w:tcPr>
          <w:p w:rsidR="000843C9" w:rsidRPr="00BA42E0" w:rsidRDefault="000843C9" w:rsidP="00634026">
            <w:pPr>
              <w:pStyle w:val="ConsPlusNormal"/>
              <w:jc w:val="center"/>
              <w:rPr>
                <w:sz w:val="28"/>
                <w:szCs w:val="28"/>
              </w:rPr>
            </w:pPr>
            <w:r w:rsidRPr="00BA42E0">
              <w:rPr>
                <w:sz w:val="28"/>
                <w:szCs w:val="28"/>
              </w:rPr>
              <w:t>6</w:t>
            </w:r>
          </w:p>
        </w:tc>
      </w:tr>
    </w:tbl>
    <w:p w:rsidR="00ED0936" w:rsidRPr="00BA42E0" w:rsidRDefault="00ED0936" w:rsidP="00ED0936">
      <w:pPr>
        <w:pStyle w:val="ConsPlusNormal"/>
        <w:jc w:val="both"/>
        <w:rPr>
          <w:sz w:val="28"/>
          <w:szCs w:val="28"/>
        </w:rPr>
      </w:pPr>
      <w:r w:rsidRPr="00BA42E0">
        <w:rPr>
          <w:sz w:val="28"/>
          <w:szCs w:val="28"/>
        </w:rPr>
        <w:t xml:space="preserve">20___ </w:t>
      </w:r>
      <w:r w:rsidRPr="00BA42E0">
        <w:rPr>
          <w:sz w:val="28"/>
          <w:szCs w:val="28"/>
          <w:lang w:val="ky-KG"/>
        </w:rPr>
        <w:t>-ж</w:t>
      </w:r>
      <w:r w:rsidRPr="00BA42E0">
        <w:rPr>
          <w:sz w:val="28"/>
          <w:szCs w:val="28"/>
        </w:rPr>
        <w:t>.</w:t>
      </w:r>
      <w:r w:rsidRPr="00BA42E0">
        <w:rPr>
          <w:sz w:val="28"/>
          <w:szCs w:val="28"/>
          <w:lang w:val="ky-KG"/>
        </w:rPr>
        <w:t xml:space="preserve">, </w:t>
      </w:r>
      <w:r w:rsidRPr="00BA42E0">
        <w:rPr>
          <w:sz w:val="28"/>
          <w:szCs w:val="28"/>
        </w:rPr>
        <w:t>____</w:t>
      </w:r>
      <w:r w:rsidRPr="00BA42E0">
        <w:rPr>
          <w:sz w:val="28"/>
          <w:szCs w:val="28"/>
          <w:lang w:val="ky-KG"/>
        </w:rPr>
        <w:t>-</w:t>
      </w:r>
      <w:r w:rsidRPr="00BA42E0">
        <w:rPr>
          <w:sz w:val="28"/>
          <w:szCs w:val="28"/>
        </w:rPr>
        <w:t xml:space="preserve"> ____________ </w:t>
      </w:r>
    </w:p>
    <w:p w:rsidR="00ED0936" w:rsidRPr="00BA42E0" w:rsidRDefault="00ED0936" w:rsidP="00ED093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Баллондордун салмагын </w:t>
      </w:r>
      <w:r w:rsidRPr="00BA42E0">
        <w:rPr>
          <w:rFonts w:ascii="Times New Roman" w:hAnsi="Times New Roman" w:cs="Times New Roman"/>
          <w:sz w:val="28"/>
          <w:szCs w:val="28"/>
          <w:lang w:val="ky-KG"/>
        </w:rPr>
        <w:t xml:space="preserve">контролдоочу </w:t>
      </w:r>
      <w:r w:rsidRPr="00BA42E0">
        <w:rPr>
          <w:rFonts w:ascii="Times New Roman" w:hAnsi="Times New Roman" w:cs="Times New Roman"/>
          <w:sz w:val="28"/>
          <w:szCs w:val="28"/>
        </w:rPr>
        <w:t>адам</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_______________  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ED0936" w:rsidRPr="00BA42E0">
        <w:rPr>
          <w:rFonts w:ascii="Times New Roman" w:hAnsi="Times New Roman" w:cs="Times New Roman"/>
          <w:sz w:val="28"/>
          <w:szCs w:val="28"/>
        </w:rPr>
        <w:t xml:space="preserve">    </w:t>
      </w:r>
      <w:r w:rsidRPr="00BA42E0">
        <w:rPr>
          <w:rFonts w:ascii="Times New Roman" w:hAnsi="Times New Roman" w:cs="Times New Roman"/>
          <w:sz w:val="28"/>
          <w:szCs w:val="28"/>
        </w:rPr>
        <w:t>(</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 фамилия</w:t>
      </w:r>
      <w:r w:rsidR="00ED0936"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F1688F" w:rsidRPr="00BA42E0" w:rsidRDefault="00F1688F" w:rsidP="00634026">
      <w:pPr>
        <w:pStyle w:val="ConsPlusNormal"/>
        <w:jc w:val="center"/>
        <w:outlineLvl w:val="2"/>
        <w:rPr>
          <w:b/>
          <w:sz w:val="28"/>
          <w:szCs w:val="28"/>
        </w:rPr>
      </w:pPr>
    </w:p>
    <w:p w:rsidR="00A74CE4" w:rsidRPr="00BA42E0" w:rsidRDefault="00574851" w:rsidP="00634026">
      <w:pPr>
        <w:pStyle w:val="ConsPlusNormal"/>
        <w:jc w:val="center"/>
        <w:outlineLvl w:val="2"/>
        <w:rPr>
          <w:b/>
          <w:sz w:val="28"/>
          <w:szCs w:val="28"/>
          <w:lang w:val="ky-KG"/>
        </w:rPr>
      </w:pPr>
      <w:r w:rsidRPr="00BA42E0">
        <w:rPr>
          <w:b/>
          <w:sz w:val="28"/>
          <w:szCs w:val="28"/>
        </w:rPr>
        <w:t xml:space="preserve">Толтурулган баллондорду </w:t>
      </w:r>
      <w:r w:rsidR="00A74CE4" w:rsidRPr="00BA42E0">
        <w:rPr>
          <w:b/>
          <w:sz w:val="28"/>
          <w:szCs w:val="28"/>
        </w:rPr>
        <w:t>контрол</w:t>
      </w:r>
      <w:r w:rsidR="00A74CE4" w:rsidRPr="00BA42E0">
        <w:rPr>
          <w:b/>
          <w:sz w:val="28"/>
          <w:szCs w:val="28"/>
          <w:lang w:val="ky-KG"/>
        </w:rPr>
        <w:t xml:space="preserve">дук </w:t>
      </w:r>
      <w:r w:rsidRPr="00BA42E0">
        <w:rPr>
          <w:b/>
          <w:sz w:val="28"/>
          <w:szCs w:val="28"/>
        </w:rPr>
        <w:t>таразага тартуу журналын колдонуу жана толтуруу боюнча кыскача көрсөтмөлөр</w:t>
      </w:r>
      <w:r w:rsidR="00A74CE4" w:rsidRPr="00BA42E0">
        <w:rPr>
          <w:b/>
          <w:sz w:val="28"/>
          <w:szCs w:val="28"/>
          <w:lang w:val="ky-KG"/>
        </w:rPr>
        <w:t xml:space="preserve"> </w:t>
      </w:r>
    </w:p>
    <w:p w:rsidR="000843C9" w:rsidRPr="00BA42E0" w:rsidRDefault="000843C9" w:rsidP="00634026">
      <w:pPr>
        <w:pStyle w:val="ConsPlusNormal"/>
        <w:jc w:val="center"/>
        <w:outlineLvl w:val="2"/>
        <w:rPr>
          <w:sz w:val="28"/>
          <w:szCs w:val="28"/>
        </w:rPr>
      </w:pPr>
    </w:p>
    <w:p w:rsidR="000843C9" w:rsidRPr="00BA42E0" w:rsidRDefault="000843C9" w:rsidP="00634026">
      <w:pPr>
        <w:pStyle w:val="ConsPlusNormal"/>
        <w:jc w:val="both"/>
        <w:rPr>
          <w:sz w:val="28"/>
          <w:szCs w:val="28"/>
        </w:rPr>
      </w:pPr>
    </w:p>
    <w:p w:rsidR="00A74CE4" w:rsidRPr="00BA42E0" w:rsidRDefault="00574851" w:rsidP="00634026">
      <w:pPr>
        <w:pStyle w:val="ConsPlusNormal"/>
        <w:ind w:firstLine="540"/>
        <w:jc w:val="both"/>
        <w:rPr>
          <w:sz w:val="28"/>
          <w:szCs w:val="28"/>
        </w:rPr>
      </w:pPr>
      <w:r w:rsidRPr="00BA42E0">
        <w:rPr>
          <w:sz w:val="28"/>
          <w:szCs w:val="28"/>
        </w:rPr>
        <w:t xml:space="preserve">Журнал </w:t>
      </w:r>
      <w:r w:rsidR="00A74CE4" w:rsidRPr="00BA42E0">
        <w:rPr>
          <w:sz w:val="28"/>
          <w:szCs w:val="28"/>
        </w:rPr>
        <w:t>СКГ</w:t>
      </w:r>
      <w:r w:rsidRPr="00BA42E0">
        <w:rPr>
          <w:sz w:val="28"/>
          <w:szCs w:val="28"/>
        </w:rPr>
        <w:t xml:space="preserve"> менен толтурулган </w:t>
      </w:r>
      <w:r w:rsidR="00A74CE4" w:rsidRPr="00BA42E0">
        <w:rPr>
          <w:sz w:val="28"/>
          <w:szCs w:val="28"/>
        </w:rPr>
        <w:t>баллон</w:t>
      </w:r>
      <w:r w:rsidR="00A74CE4" w:rsidRPr="00BA42E0">
        <w:rPr>
          <w:sz w:val="28"/>
          <w:szCs w:val="28"/>
          <w:lang w:val="ky-KG"/>
        </w:rPr>
        <w:t>дордун</w:t>
      </w:r>
      <w:r w:rsidRPr="00BA42E0">
        <w:rPr>
          <w:sz w:val="28"/>
          <w:szCs w:val="28"/>
        </w:rPr>
        <w:t xml:space="preserve"> контролдук таразасын эсепке алуу үчүн колдонулат. </w:t>
      </w:r>
    </w:p>
    <w:p w:rsidR="00A74CE4" w:rsidRPr="00BA42E0" w:rsidRDefault="00574851" w:rsidP="00634026">
      <w:pPr>
        <w:pStyle w:val="ConsPlusNormal"/>
        <w:ind w:firstLine="540"/>
        <w:jc w:val="both"/>
        <w:rPr>
          <w:sz w:val="28"/>
          <w:szCs w:val="28"/>
        </w:rPr>
      </w:pPr>
      <w:r w:rsidRPr="00BA42E0">
        <w:rPr>
          <w:sz w:val="28"/>
          <w:szCs w:val="28"/>
        </w:rPr>
        <w:t xml:space="preserve">5-графада толтурулган </w:t>
      </w:r>
      <w:r w:rsidR="00A74CE4" w:rsidRPr="00BA42E0">
        <w:rPr>
          <w:sz w:val="28"/>
          <w:szCs w:val="28"/>
        </w:rPr>
        <w:t>баллон</w:t>
      </w:r>
      <w:r w:rsidR="00A74CE4" w:rsidRPr="00BA42E0">
        <w:rPr>
          <w:sz w:val="28"/>
          <w:szCs w:val="28"/>
          <w:lang w:val="ky-KG"/>
        </w:rPr>
        <w:t>дун</w:t>
      </w:r>
      <w:r w:rsidRPr="00BA42E0">
        <w:rPr>
          <w:sz w:val="28"/>
          <w:szCs w:val="28"/>
        </w:rPr>
        <w:t xml:space="preserve"> ашып кетиши (+) жана</w:t>
      </w:r>
      <w:r w:rsidR="00A74CE4" w:rsidRPr="00BA42E0">
        <w:rPr>
          <w:sz w:val="28"/>
          <w:szCs w:val="28"/>
          <w:lang w:val="ky-KG"/>
        </w:rPr>
        <w:t xml:space="preserve"> жетпей калышы</w:t>
      </w:r>
      <w:r w:rsidRPr="00BA42E0">
        <w:rPr>
          <w:sz w:val="28"/>
          <w:szCs w:val="28"/>
        </w:rPr>
        <w:t xml:space="preserve"> (-) толтурулат.</w:t>
      </w:r>
    </w:p>
    <w:p w:rsidR="00A74CE4" w:rsidRPr="00BA42E0" w:rsidRDefault="00574851" w:rsidP="00634026">
      <w:pPr>
        <w:pStyle w:val="ConsPlusNormal"/>
        <w:ind w:firstLine="540"/>
        <w:jc w:val="both"/>
        <w:rPr>
          <w:sz w:val="28"/>
          <w:szCs w:val="28"/>
        </w:rPr>
      </w:pPr>
      <w:r w:rsidRPr="00BA42E0">
        <w:rPr>
          <w:sz w:val="28"/>
          <w:szCs w:val="28"/>
        </w:rPr>
        <w:t xml:space="preserve"> 6-графада ашыкча толтурулган же толук эмес толтурулган </w:t>
      </w:r>
      <w:r w:rsidR="00A74CE4" w:rsidRPr="00BA42E0">
        <w:rPr>
          <w:sz w:val="28"/>
          <w:szCs w:val="28"/>
        </w:rPr>
        <w:t xml:space="preserve">баллон </w:t>
      </w:r>
      <w:r w:rsidRPr="00BA42E0">
        <w:rPr>
          <w:sz w:val="28"/>
          <w:szCs w:val="28"/>
        </w:rPr>
        <w:t xml:space="preserve">кайсы жерге жөнөтүлөрү көрсөтүлөт (төгүүчү бөлүк, толтуруу бөлүмү). </w:t>
      </w:r>
    </w:p>
    <w:p w:rsidR="00A74CE4" w:rsidRPr="00BA42E0" w:rsidRDefault="00574851" w:rsidP="00634026">
      <w:pPr>
        <w:pStyle w:val="ConsPlusNormal"/>
        <w:ind w:firstLine="540"/>
        <w:jc w:val="both"/>
        <w:rPr>
          <w:sz w:val="28"/>
          <w:szCs w:val="28"/>
        </w:rPr>
      </w:pPr>
      <w:r w:rsidRPr="00BA42E0">
        <w:rPr>
          <w:sz w:val="28"/>
          <w:szCs w:val="28"/>
        </w:rPr>
        <w:t xml:space="preserve">Жумуш күнүнүн аягында контролдук таразанын натыйжалары </w:t>
      </w:r>
      <w:r w:rsidR="00A74CE4" w:rsidRPr="00BA42E0">
        <w:rPr>
          <w:sz w:val="28"/>
          <w:szCs w:val="28"/>
          <w:lang w:val="ky-KG"/>
        </w:rPr>
        <w:t>баллондордун</w:t>
      </w:r>
      <w:r w:rsidRPr="00BA42E0">
        <w:rPr>
          <w:sz w:val="28"/>
          <w:szCs w:val="28"/>
        </w:rPr>
        <w:t xml:space="preserve"> контролдук таразасын жүргүзгөн адамдын чокусу менен тастыкталат. </w:t>
      </w:r>
    </w:p>
    <w:p w:rsidR="00A74CE4"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0843C9" w:rsidRPr="00BA42E0" w:rsidRDefault="00574851" w:rsidP="00634026">
      <w:pPr>
        <w:pStyle w:val="ConsPlusNormal"/>
        <w:ind w:firstLine="540"/>
        <w:jc w:val="both"/>
        <w:rPr>
          <w:sz w:val="28"/>
          <w:szCs w:val="28"/>
        </w:rPr>
      </w:pPr>
      <w:r w:rsidRPr="00BA42E0">
        <w:rPr>
          <w:sz w:val="28"/>
          <w:szCs w:val="28"/>
        </w:rPr>
        <w:t xml:space="preserve">Журнал </w:t>
      </w:r>
      <w:r w:rsidR="00A74CE4" w:rsidRPr="00BA42E0">
        <w:rPr>
          <w:sz w:val="28"/>
          <w:szCs w:val="28"/>
        </w:rPr>
        <w:t>СКГ</w:t>
      </w:r>
      <w:r w:rsidRPr="00BA42E0">
        <w:rPr>
          <w:sz w:val="28"/>
          <w:szCs w:val="28"/>
        </w:rPr>
        <w:t xml:space="preserve"> цилиндрлеринин контролдук таразасын жүргүзгөн адам тарабынан жүргүзүлөт.</w:t>
      </w:r>
    </w:p>
    <w:p w:rsidR="000843C9" w:rsidRPr="00BA42E0" w:rsidRDefault="000843C9" w:rsidP="00634026">
      <w:pPr>
        <w:pStyle w:val="ConsPlusNormal"/>
        <w:ind w:firstLine="540"/>
        <w:jc w:val="both"/>
        <w:rPr>
          <w:sz w:val="28"/>
          <w:szCs w:val="28"/>
        </w:rPr>
      </w:pPr>
    </w:p>
    <w:p w:rsidR="001707CC" w:rsidRPr="00BB2F3C" w:rsidRDefault="001707CC" w:rsidP="001707CC">
      <w:pPr>
        <w:pStyle w:val="ConsPlusNormal"/>
        <w:ind w:left="5812" w:right="-145"/>
        <w:rPr>
          <w:b/>
          <w:sz w:val="28"/>
          <w:szCs w:val="28"/>
        </w:rPr>
      </w:pPr>
      <w:r w:rsidRPr="00BB2F3C">
        <w:rPr>
          <w:b/>
          <w:sz w:val="28"/>
          <w:szCs w:val="28"/>
        </w:rPr>
        <w:t xml:space="preserve">Газ </w:t>
      </w:r>
      <w:r w:rsidRPr="00BB2F3C">
        <w:rPr>
          <w:b/>
          <w:sz w:val="28"/>
          <w:szCs w:val="28"/>
          <w:lang w:val="ky-KG"/>
        </w:rPr>
        <w:t>чарбас</w:t>
      </w:r>
      <w:r w:rsidRPr="00BB2F3C">
        <w:rPr>
          <w:b/>
          <w:sz w:val="28"/>
          <w:szCs w:val="28"/>
        </w:rPr>
        <w:t xml:space="preserve">ындагы </w:t>
      </w:r>
    </w:p>
    <w:p w:rsidR="001707CC" w:rsidRPr="00BB2F3C" w:rsidRDefault="001707CC" w:rsidP="001707CC">
      <w:pPr>
        <w:pStyle w:val="ConsPlusNormal"/>
        <w:ind w:left="5812" w:right="-145"/>
        <w:rPr>
          <w:b/>
          <w:sz w:val="28"/>
          <w:szCs w:val="28"/>
          <w:lang w:val="ky-KG"/>
        </w:rPr>
      </w:pPr>
      <w:r w:rsidRPr="00BB2F3C">
        <w:rPr>
          <w:b/>
          <w:sz w:val="28"/>
          <w:szCs w:val="28"/>
        </w:rPr>
        <w:t>Өнөр жай коопсуздугунун эрежелерине</w:t>
      </w:r>
      <w:r w:rsidRPr="00BB2F3C">
        <w:rPr>
          <w:b/>
          <w:sz w:val="28"/>
          <w:szCs w:val="28"/>
          <w:lang w:val="ky-KG"/>
        </w:rPr>
        <w:t xml:space="preserve"> </w:t>
      </w:r>
    </w:p>
    <w:p w:rsidR="001707CC" w:rsidRPr="00BB2F3C" w:rsidRDefault="001707CC" w:rsidP="00BB2F3C">
      <w:pPr>
        <w:pStyle w:val="ConsPlusNormal"/>
        <w:ind w:left="5812" w:right="-145" w:hanging="1276"/>
        <w:jc w:val="right"/>
        <w:rPr>
          <w:b/>
          <w:sz w:val="28"/>
          <w:szCs w:val="28"/>
          <w:lang w:val="ky-KG"/>
        </w:rPr>
      </w:pPr>
      <w:r w:rsidRPr="00BB2F3C">
        <w:rPr>
          <w:b/>
          <w:bCs/>
          <w:sz w:val="28"/>
          <w:szCs w:val="28"/>
          <w:lang w:val="ky-KG"/>
        </w:rPr>
        <w:t xml:space="preserve">                  21-тиркеме </w:t>
      </w:r>
    </w:p>
    <w:p w:rsidR="00D23390" w:rsidRPr="00BA42E0" w:rsidRDefault="00D23390" w:rsidP="003F6F11">
      <w:pPr>
        <w:pStyle w:val="ConsPlusNormal"/>
        <w:ind w:right="1132"/>
        <w:jc w:val="right"/>
        <w:rPr>
          <w:sz w:val="28"/>
          <w:szCs w:val="28"/>
          <w:lang w:val="ky-KG"/>
        </w:rPr>
      </w:pPr>
    </w:p>
    <w:p w:rsidR="000843C9" w:rsidRPr="00BA42E0" w:rsidRDefault="000843C9" w:rsidP="00634026">
      <w:pPr>
        <w:pStyle w:val="ConsPlusNormal"/>
        <w:jc w:val="center"/>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w:t>
      </w:r>
      <w:r w:rsidR="003F6F11" w:rsidRPr="00BA42E0">
        <w:rPr>
          <w:rFonts w:ascii="Times New Roman" w:hAnsi="Times New Roman" w:cs="Times New Roman"/>
          <w:sz w:val="28"/>
          <w:szCs w:val="28"/>
          <w:lang w:val="ky-KG"/>
        </w:rPr>
        <w:t>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91" w:name="P4336"/>
      <w:bookmarkEnd w:id="91"/>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2B335F" w:rsidRPr="00BA42E0" w:rsidRDefault="002B335F" w:rsidP="003F6F11">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Газсыздандырылган баллондорду катоо</w:t>
      </w:r>
    </w:p>
    <w:p w:rsidR="000843C9" w:rsidRPr="00BA42E0" w:rsidRDefault="000843C9" w:rsidP="003F6F11">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lang w:val="ky-KG"/>
        </w:rPr>
        <w:t>ЖУРНАЛ</w:t>
      </w:r>
      <w:r w:rsidR="002B335F" w:rsidRPr="00BA42E0">
        <w:rPr>
          <w:rFonts w:ascii="Times New Roman" w:hAnsi="Times New Roman" w:cs="Times New Roman"/>
          <w:b/>
          <w:sz w:val="28"/>
          <w:szCs w:val="28"/>
          <w:lang w:val="ky-KG"/>
        </w:rPr>
        <w:t>Ы</w:t>
      </w:r>
    </w:p>
    <w:p w:rsidR="000843C9" w:rsidRPr="00BA42E0" w:rsidRDefault="000843C9" w:rsidP="00634026">
      <w:pPr>
        <w:pStyle w:val="ConsPlusNormal"/>
        <w:jc w:val="both"/>
        <w:rPr>
          <w:sz w:val="28"/>
          <w:szCs w:val="28"/>
          <w:lang w:val="ky-KG"/>
        </w:rPr>
      </w:pP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4877C1" w:rsidRPr="00BA42E0">
        <w:rPr>
          <w:rFonts w:ascii="Times New Roman" w:hAnsi="Times New Roman" w:cs="Times New Roman"/>
          <w:sz w:val="28"/>
          <w:szCs w:val="28"/>
          <w:lang w:val="ky-KG"/>
        </w:rPr>
        <w:t xml:space="preserve">Баллондун номери </w:t>
      </w:r>
      <w:r w:rsidRPr="00BA42E0">
        <w:rPr>
          <w:rFonts w:ascii="Times New Roman" w:hAnsi="Times New Roman" w:cs="Times New Roman"/>
          <w:sz w:val="28"/>
          <w:szCs w:val="28"/>
          <w:lang w:val="ky-KG"/>
        </w:rPr>
        <w:t xml:space="preserve">   │  </w:t>
      </w:r>
      <w:r w:rsidR="004877C1" w:rsidRPr="00BA42E0">
        <w:rPr>
          <w:rFonts w:ascii="Times New Roman" w:hAnsi="Times New Roman" w:cs="Times New Roman"/>
          <w:sz w:val="28"/>
          <w:szCs w:val="28"/>
          <w:lang w:val="ky-KG"/>
        </w:rPr>
        <w:t xml:space="preserve">Баллондун номери </w:t>
      </w:r>
      <w:r w:rsidRPr="00BA42E0">
        <w:rPr>
          <w:rFonts w:ascii="Times New Roman" w:hAnsi="Times New Roman" w:cs="Times New Roman"/>
          <w:sz w:val="28"/>
          <w:szCs w:val="28"/>
          <w:lang w:val="ky-KG"/>
        </w:rPr>
        <w:t xml:space="preserve">  │  </w:t>
      </w:r>
      <w:r w:rsidR="004877C1" w:rsidRPr="00BA42E0">
        <w:rPr>
          <w:rFonts w:ascii="Times New Roman" w:hAnsi="Times New Roman" w:cs="Times New Roman"/>
          <w:sz w:val="28"/>
          <w:szCs w:val="28"/>
          <w:lang w:val="ky-KG"/>
        </w:rPr>
        <w:t xml:space="preserve">Баллондун номери </w:t>
      </w:r>
      <w:r w:rsidRPr="00BA42E0">
        <w:rPr>
          <w:rFonts w:ascii="Times New Roman" w:hAnsi="Times New Roman" w:cs="Times New Roman"/>
          <w:sz w:val="28"/>
          <w:szCs w:val="28"/>
          <w:lang w:val="ky-KG"/>
        </w:rPr>
        <w:t xml:space="preserve">   │  </w:t>
      </w:r>
      <w:r w:rsidR="004877C1" w:rsidRPr="00BA42E0">
        <w:rPr>
          <w:rFonts w:ascii="Times New Roman" w:hAnsi="Times New Roman" w:cs="Times New Roman"/>
          <w:sz w:val="28"/>
          <w:szCs w:val="28"/>
          <w:lang w:val="ky-KG"/>
        </w:rPr>
        <w:t xml:space="preserve">Баллондун номери </w:t>
      </w:r>
      <w:r w:rsidRPr="00BA42E0">
        <w:rPr>
          <w:rFonts w:ascii="Times New Roman" w:hAnsi="Times New Roman" w:cs="Times New Roman"/>
          <w:sz w:val="28"/>
          <w:szCs w:val="28"/>
          <w:lang w:val="ky-KG"/>
        </w:rPr>
        <w:t xml:space="preserve">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r w:rsidR="004877C1" w:rsidRPr="00BA42E0">
        <w:rPr>
          <w:rFonts w:ascii="Times New Roman" w:hAnsi="Times New Roman" w:cs="Times New Roman"/>
          <w:sz w:val="28"/>
          <w:szCs w:val="28"/>
          <w:lang w:val="ky-KG"/>
        </w:rPr>
        <w:t>20___-ж.</w:t>
      </w:r>
      <w:r w:rsidRPr="00BA42E0">
        <w:rPr>
          <w:rFonts w:ascii="Times New Roman" w:hAnsi="Times New Roman" w:cs="Times New Roman"/>
          <w:sz w:val="28"/>
          <w:szCs w:val="28"/>
          <w:lang w:val="ky-KG"/>
        </w:rPr>
        <w:t>"__"</w:t>
      </w:r>
      <w:r w:rsidR="004877C1" w:rsidRPr="00BA42E0">
        <w:rPr>
          <w:rFonts w:ascii="Times New Roman" w:hAnsi="Times New Roman" w:cs="Times New Roman"/>
          <w:sz w:val="28"/>
          <w:szCs w:val="28"/>
          <w:lang w:val="ky-KG"/>
        </w:rPr>
        <w:t>-</w:t>
      </w:r>
      <w:r w:rsidRPr="00BA42E0">
        <w:rPr>
          <w:rFonts w:ascii="Times New Roman" w:hAnsi="Times New Roman" w:cs="Times New Roman"/>
          <w:sz w:val="28"/>
          <w:szCs w:val="28"/>
          <w:lang w:val="ky-KG"/>
        </w:rPr>
        <w:t xml:space="preserve">____ </w:t>
      </w:r>
      <w:r w:rsidR="004877C1" w:rsidRPr="00BA42E0">
        <w:rPr>
          <w:rFonts w:ascii="Times New Roman" w:hAnsi="Times New Roman" w:cs="Times New Roman"/>
          <w:sz w:val="28"/>
          <w:szCs w:val="28"/>
          <w:lang w:val="ky-KG"/>
        </w:rPr>
        <w:t xml:space="preserve">20___-ж."__"-____ 20___-ж."__"-____ 20___-ж."__"-____ </w:t>
      </w: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 │_________________│</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r w:rsidR="002E7002" w:rsidRPr="00BA42E0">
        <w:rPr>
          <w:rFonts w:ascii="Times New Roman" w:hAnsi="Times New Roman" w:cs="Times New Roman"/>
          <w:sz w:val="28"/>
          <w:szCs w:val="28"/>
          <w:lang w:val="ky-KG"/>
        </w:rPr>
        <w:t xml:space="preserve">шаймандын </w:t>
      </w:r>
      <w:r w:rsidRPr="00BA42E0">
        <w:rPr>
          <w:rFonts w:ascii="Times New Roman" w:hAnsi="Times New Roman" w:cs="Times New Roman"/>
          <w:sz w:val="28"/>
          <w:szCs w:val="28"/>
          <w:lang w:val="ky-KG"/>
        </w:rPr>
        <w:t>ти</w:t>
      </w:r>
      <w:r w:rsidR="002E7002" w:rsidRPr="00BA42E0">
        <w:rPr>
          <w:rFonts w:ascii="Times New Roman" w:hAnsi="Times New Roman" w:cs="Times New Roman"/>
          <w:sz w:val="28"/>
          <w:szCs w:val="28"/>
          <w:lang w:val="ky-KG"/>
        </w:rPr>
        <w:t>би жана N</w:t>
      </w:r>
      <w:r w:rsidRPr="00BA42E0">
        <w:rPr>
          <w:rFonts w:ascii="Times New Roman" w:hAnsi="Times New Roman" w:cs="Times New Roman"/>
          <w:sz w:val="28"/>
          <w:szCs w:val="28"/>
          <w:lang w:val="ky-KG"/>
        </w:rPr>
        <w:t>) │(</w:t>
      </w:r>
      <w:r w:rsidR="002E7002" w:rsidRPr="00BA42E0">
        <w:rPr>
          <w:rFonts w:ascii="Times New Roman" w:hAnsi="Times New Roman" w:cs="Times New Roman"/>
          <w:sz w:val="28"/>
          <w:szCs w:val="28"/>
          <w:lang w:val="ky-KG"/>
        </w:rPr>
        <w:t xml:space="preserve"> шаймандын тиби жана N</w:t>
      </w:r>
      <w:r w:rsidRPr="00BA42E0">
        <w:rPr>
          <w:rFonts w:ascii="Times New Roman" w:hAnsi="Times New Roman" w:cs="Times New Roman"/>
          <w:sz w:val="28"/>
          <w:szCs w:val="28"/>
          <w:lang w:val="ky-KG"/>
        </w:rPr>
        <w:t>)│(</w:t>
      </w:r>
      <w:r w:rsidR="002E7002" w:rsidRPr="00BA42E0">
        <w:rPr>
          <w:rFonts w:ascii="Times New Roman" w:hAnsi="Times New Roman" w:cs="Times New Roman"/>
          <w:sz w:val="28"/>
          <w:szCs w:val="28"/>
          <w:lang w:val="ky-KG"/>
        </w:rPr>
        <w:t xml:space="preserve"> шаймандын тиби жана N</w:t>
      </w:r>
      <w:r w:rsidRPr="00BA42E0">
        <w:rPr>
          <w:rFonts w:ascii="Times New Roman" w:hAnsi="Times New Roman" w:cs="Times New Roman"/>
          <w:sz w:val="28"/>
          <w:szCs w:val="28"/>
          <w:lang w:val="ky-KG"/>
        </w:rPr>
        <w:t>) │(</w:t>
      </w:r>
      <w:r w:rsidR="002E7002" w:rsidRPr="00BA42E0">
        <w:rPr>
          <w:rFonts w:ascii="Times New Roman" w:hAnsi="Times New Roman" w:cs="Times New Roman"/>
          <w:sz w:val="28"/>
          <w:szCs w:val="28"/>
          <w:lang w:val="ky-KG"/>
        </w:rPr>
        <w:t xml:space="preserve"> шаймандын тиби жана N</w:t>
      </w: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EB0C0A" w:rsidRPr="00BA42E0">
        <w:rPr>
          <w:rFonts w:ascii="Times New Roman" w:hAnsi="Times New Roman" w:cs="Times New Roman"/>
          <w:sz w:val="28"/>
          <w:szCs w:val="28"/>
          <w:lang w:val="ky-KG"/>
        </w:rPr>
        <w:t>Газдануунун</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Газдануунун</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 xml:space="preserve">Газдануунун </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Газдануунун</w:t>
      </w:r>
      <w:r w:rsidRPr="00BA42E0">
        <w:rPr>
          <w:rFonts w:ascii="Times New Roman" w:hAnsi="Times New Roman" w:cs="Times New Roman"/>
          <w:sz w:val="28"/>
          <w:szCs w:val="28"/>
          <w:lang w:val="ky-KG"/>
        </w:rPr>
        <w:t xml:space="preserve">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EB0C0A" w:rsidRPr="00BA42E0">
        <w:rPr>
          <w:rFonts w:ascii="Times New Roman" w:hAnsi="Times New Roman" w:cs="Times New Roman"/>
          <w:sz w:val="28"/>
          <w:szCs w:val="28"/>
          <w:lang w:val="ky-KG"/>
        </w:rPr>
        <w:t>жоктугу</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жоктугу</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жоктугу</w:t>
      </w:r>
      <w:r w:rsidRPr="00BA42E0">
        <w:rPr>
          <w:rFonts w:ascii="Times New Roman" w:hAnsi="Times New Roman" w:cs="Times New Roman"/>
          <w:sz w:val="28"/>
          <w:szCs w:val="28"/>
          <w:lang w:val="ky-KG"/>
        </w:rPr>
        <w:t xml:space="preserve">  │ </w:t>
      </w:r>
      <w:r w:rsidR="00EB0C0A" w:rsidRPr="00BA42E0">
        <w:rPr>
          <w:rFonts w:ascii="Times New Roman" w:hAnsi="Times New Roman" w:cs="Times New Roman"/>
          <w:sz w:val="28"/>
          <w:szCs w:val="28"/>
          <w:lang w:val="ky-KG"/>
        </w:rPr>
        <w:t>жоктугу</w:t>
      </w:r>
      <w:r w:rsidRPr="00BA42E0">
        <w:rPr>
          <w:rFonts w:ascii="Times New Roman" w:hAnsi="Times New Roman" w:cs="Times New Roman"/>
          <w:sz w:val="28"/>
          <w:szCs w:val="28"/>
          <w:lang w:val="ky-KG"/>
        </w:rPr>
        <w:t xml:space="preserve">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8B54CD"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lang w:val="ky-KG"/>
        </w:rPr>
        <w:t xml:space="preserve">     │    </w:t>
      </w:r>
      <w:r w:rsidR="008B54CD"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lang w:val="ky-KG"/>
        </w:rPr>
        <w:t xml:space="preserve">     │     </w:t>
      </w:r>
      <w:r w:rsidR="008B54CD"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lang w:val="ky-KG"/>
        </w:rPr>
        <w:t xml:space="preserve">     │    </w:t>
      </w:r>
      <w:r w:rsidR="008B54CD" w:rsidRPr="00BA42E0">
        <w:rPr>
          <w:rFonts w:ascii="Times New Roman" w:hAnsi="Times New Roman" w:cs="Times New Roman"/>
          <w:sz w:val="28"/>
          <w:szCs w:val="28"/>
          <w:lang w:val="ky-KG"/>
        </w:rPr>
        <w:t>текшерилди</w:t>
      </w:r>
      <w:r w:rsidRPr="00BA42E0">
        <w:rPr>
          <w:rFonts w:ascii="Times New Roman" w:hAnsi="Times New Roman" w:cs="Times New Roman"/>
          <w:sz w:val="28"/>
          <w:szCs w:val="28"/>
          <w:lang w:val="ky-KG"/>
        </w:rPr>
        <w:t xml:space="preserve">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______________  │ ______________  │  ______________  │ ______________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w:t>
      </w:r>
      <w:r w:rsidR="001720A1" w:rsidRPr="00BA42E0">
        <w:rPr>
          <w:rFonts w:ascii="Times New Roman" w:hAnsi="Times New Roman" w:cs="Times New Roman"/>
          <w:sz w:val="28"/>
          <w:szCs w:val="28"/>
          <w:lang w:val="ky-KG"/>
        </w:rPr>
        <w:t>колу</w:t>
      </w:r>
      <w:r w:rsidRPr="00BA42E0">
        <w:rPr>
          <w:rFonts w:ascii="Times New Roman" w:hAnsi="Times New Roman" w:cs="Times New Roman"/>
          <w:sz w:val="28"/>
          <w:szCs w:val="28"/>
          <w:lang w:val="ky-KG"/>
        </w:rPr>
        <w:t>)     │    (</w:t>
      </w:r>
      <w:r w:rsidR="001720A1" w:rsidRPr="00BA42E0">
        <w:rPr>
          <w:rFonts w:ascii="Times New Roman" w:hAnsi="Times New Roman" w:cs="Times New Roman"/>
          <w:sz w:val="28"/>
          <w:szCs w:val="28"/>
          <w:lang w:val="ky-KG"/>
        </w:rPr>
        <w:t>колу</w:t>
      </w:r>
      <w:r w:rsidRPr="00BA42E0">
        <w:rPr>
          <w:rFonts w:ascii="Times New Roman" w:hAnsi="Times New Roman" w:cs="Times New Roman"/>
          <w:sz w:val="28"/>
          <w:szCs w:val="28"/>
          <w:lang w:val="ky-KG"/>
        </w:rPr>
        <w:t>)    │    (</w:t>
      </w:r>
      <w:r w:rsidR="001720A1" w:rsidRPr="00BA42E0">
        <w:rPr>
          <w:rFonts w:ascii="Times New Roman" w:hAnsi="Times New Roman" w:cs="Times New Roman"/>
          <w:sz w:val="28"/>
          <w:szCs w:val="28"/>
          <w:lang w:val="ky-KG"/>
        </w:rPr>
        <w:t>колу</w:t>
      </w:r>
      <w:r w:rsidRPr="00BA42E0">
        <w:rPr>
          <w:rFonts w:ascii="Times New Roman" w:hAnsi="Times New Roman" w:cs="Times New Roman"/>
          <w:sz w:val="28"/>
          <w:szCs w:val="28"/>
          <w:lang w:val="ky-KG"/>
        </w:rPr>
        <w:t>)     │    (</w:t>
      </w:r>
      <w:r w:rsidR="001720A1" w:rsidRPr="00BA42E0">
        <w:rPr>
          <w:rFonts w:ascii="Times New Roman" w:hAnsi="Times New Roman" w:cs="Times New Roman"/>
          <w:sz w:val="28"/>
          <w:szCs w:val="28"/>
          <w:lang w:val="ky-KG"/>
        </w:rPr>
        <w:t>колу</w:t>
      </w:r>
      <w:r w:rsidRPr="00BA42E0">
        <w:rPr>
          <w:rFonts w:ascii="Times New Roman" w:hAnsi="Times New Roman" w:cs="Times New Roman"/>
          <w:sz w:val="28"/>
          <w:szCs w:val="28"/>
          <w:lang w:val="ky-KG"/>
        </w:rPr>
        <w:t>)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______________  │ ______________  │  ______________  │ ______________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w:t>
      </w:r>
      <w:r w:rsidR="00CA7255" w:rsidRPr="00BA42E0">
        <w:rPr>
          <w:rFonts w:ascii="Times New Roman" w:hAnsi="Times New Roman" w:cs="Times New Roman"/>
          <w:sz w:val="28"/>
          <w:szCs w:val="28"/>
          <w:lang w:val="ky-KG"/>
        </w:rPr>
        <w:t>инициалдары</w:t>
      </w:r>
      <w:r w:rsidRPr="00BA42E0">
        <w:rPr>
          <w:rFonts w:ascii="Times New Roman" w:hAnsi="Times New Roman" w:cs="Times New Roman"/>
          <w:sz w:val="28"/>
          <w:szCs w:val="28"/>
          <w:lang w:val="ky-KG"/>
        </w:rPr>
        <w:t>,    │   (</w:t>
      </w:r>
      <w:r w:rsidR="00CA7255" w:rsidRPr="00BA42E0">
        <w:rPr>
          <w:rFonts w:ascii="Times New Roman" w:hAnsi="Times New Roman" w:cs="Times New Roman"/>
          <w:sz w:val="28"/>
          <w:szCs w:val="28"/>
          <w:lang w:val="ky-KG"/>
        </w:rPr>
        <w:t>инициалдары</w:t>
      </w:r>
      <w:r w:rsidRPr="00BA42E0">
        <w:rPr>
          <w:rFonts w:ascii="Times New Roman" w:hAnsi="Times New Roman" w:cs="Times New Roman"/>
          <w:sz w:val="28"/>
          <w:szCs w:val="28"/>
          <w:lang w:val="ky-KG"/>
        </w:rPr>
        <w:t>,    │    (</w:t>
      </w:r>
      <w:r w:rsidR="00CA7255" w:rsidRPr="00BA42E0">
        <w:rPr>
          <w:rFonts w:ascii="Times New Roman" w:hAnsi="Times New Roman" w:cs="Times New Roman"/>
          <w:sz w:val="28"/>
          <w:szCs w:val="28"/>
          <w:lang w:val="ky-KG"/>
        </w:rPr>
        <w:t>инициалдары</w:t>
      </w:r>
      <w:r w:rsidRPr="00BA42E0">
        <w:rPr>
          <w:rFonts w:ascii="Times New Roman" w:hAnsi="Times New Roman" w:cs="Times New Roman"/>
          <w:sz w:val="28"/>
          <w:szCs w:val="28"/>
          <w:lang w:val="ky-KG"/>
        </w:rPr>
        <w:t>,    │   (</w:t>
      </w:r>
      <w:r w:rsidR="00CA7255" w:rsidRPr="00BA42E0">
        <w:rPr>
          <w:rFonts w:ascii="Times New Roman" w:hAnsi="Times New Roman" w:cs="Times New Roman"/>
          <w:sz w:val="28"/>
          <w:szCs w:val="28"/>
          <w:lang w:val="ky-KG"/>
        </w:rPr>
        <w:t>инициалдары</w:t>
      </w:r>
      <w:r w:rsidRPr="00BA42E0">
        <w:rPr>
          <w:rFonts w:ascii="Times New Roman" w:hAnsi="Times New Roman" w:cs="Times New Roman"/>
          <w:sz w:val="28"/>
          <w:szCs w:val="28"/>
          <w:lang w:val="ky-KG"/>
        </w:rPr>
        <w:t>,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фамилия</w:t>
      </w:r>
      <w:r w:rsidR="008B54CD" w:rsidRPr="00BA42E0">
        <w:rPr>
          <w:rFonts w:ascii="Times New Roman" w:hAnsi="Times New Roman" w:cs="Times New Roman"/>
          <w:sz w:val="28"/>
          <w:szCs w:val="28"/>
          <w:lang w:val="ky-KG"/>
        </w:rPr>
        <w:t>сы</w:t>
      </w:r>
      <w:r w:rsidRPr="00BA42E0">
        <w:rPr>
          <w:rFonts w:ascii="Times New Roman" w:hAnsi="Times New Roman" w:cs="Times New Roman"/>
          <w:sz w:val="28"/>
          <w:szCs w:val="28"/>
          <w:lang w:val="ky-KG"/>
        </w:rPr>
        <w:t>)     │    фамилия</w:t>
      </w:r>
      <w:r w:rsidR="008B54CD" w:rsidRPr="00BA42E0">
        <w:rPr>
          <w:rFonts w:ascii="Times New Roman" w:hAnsi="Times New Roman" w:cs="Times New Roman"/>
          <w:sz w:val="28"/>
          <w:szCs w:val="28"/>
          <w:lang w:val="ky-KG"/>
        </w:rPr>
        <w:t>сы</w:t>
      </w:r>
      <w:r w:rsidRPr="00BA42E0">
        <w:rPr>
          <w:rFonts w:ascii="Times New Roman" w:hAnsi="Times New Roman" w:cs="Times New Roman"/>
          <w:sz w:val="28"/>
          <w:szCs w:val="28"/>
          <w:lang w:val="ky-KG"/>
        </w:rPr>
        <w:t>)     │     фамилия</w:t>
      </w:r>
      <w:r w:rsidR="008B54CD" w:rsidRPr="00BA42E0">
        <w:rPr>
          <w:rFonts w:ascii="Times New Roman" w:hAnsi="Times New Roman" w:cs="Times New Roman"/>
          <w:sz w:val="28"/>
          <w:szCs w:val="28"/>
          <w:lang w:val="ky-KG"/>
        </w:rPr>
        <w:t>сы</w:t>
      </w:r>
      <w:r w:rsidRPr="00BA42E0">
        <w:rPr>
          <w:rFonts w:ascii="Times New Roman" w:hAnsi="Times New Roman" w:cs="Times New Roman"/>
          <w:sz w:val="28"/>
          <w:szCs w:val="28"/>
          <w:lang w:val="ky-KG"/>
        </w:rPr>
        <w:t>)     │    фамилия</w:t>
      </w:r>
      <w:r w:rsidR="008B54CD" w:rsidRPr="00BA42E0">
        <w:rPr>
          <w:rFonts w:ascii="Times New Roman" w:hAnsi="Times New Roman" w:cs="Times New Roman"/>
          <w:sz w:val="28"/>
          <w:szCs w:val="28"/>
          <w:lang w:val="ky-KG"/>
        </w:rPr>
        <w:t>сы</w:t>
      </w:r>
      <w:r w:rsidRPr="00BA42E0">
        <w:rPr>
          <w:rFonts w:ascii="Times New Roman" w:hAnsi="Times New Roman" w:cs="Times New Roman"/>
          <w:sz w:val="28"/>
          <w:szCs w:val="28"/>
          <w:lang w:val="ky-KG"/>
        </w:rPr>
        <w:t>)     │</w:t>
      </w:r>
    </w:p>
    <w:p w:rsidR="000843C9" w:rsidRPr="00BA42E0" w:rsidRDefault="000843C9" w:rsidP="00634026">
      <w:pPr>
        <w:pStyle w:val="ConsPlusCell"/>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w:t>
      </w:r>
    </w:p>
    <w:p w:rsidR="000843C9" w:rsidRPr="00BA42E0" w:rsidRDefault="000843C9" w:rsidP="00634026">
      <w:pPr>
        <w:pStyle w:val="ConsPlusNormal"/>
        <w:jc w:val="both"/>
        <w:rPr>
          <w:sz w:val="28"/>
          <w:szCs w:val="28"/>
          <w:lang w:val="ky-KG"/>
        </w:rPr>
      </w:pPr>
    </w:p>
    <w:p w:rsidR="003F6F11" w:rsidRPr="00BA42E0" w:rsidRDefault="003F6F11" w:rsidP="00634026">
      <w:pPr>
        <w:pStyle w:val="ConsPlusNormal"/>
        <w:jc w:val="both"/>
        <w:rPr>
          <w:sz w:val="28"/>
          <w:szCs w:val="28"/>
          <w:lang w:val="ky-KG"/>
        </w:rPr>
      </w:pPr>
    </w:p>
    <w:p w:rsidR="00F1688F" w:rsidRPr="00BA42E0" w:rsidRDefault="00F1688F" w:rsidP="00634026">
      <w:pPr>
        <w:pStyle w:val="ConsPlusNormal"/>
        <w:jc w:val="both"/>
        <w:rPr>
          <w:sz w:val="28"/>
          <w:szCs w:val="28"/>
          <w:lang w:val="ky-KG"/>
        </w:rPr>
      </w:pPr>
    </w:p>
    <w:p w:rsidR="00F1688F" w:rsidRPr="00BA42E0" w:rsidRDefault="00F1688F" w:rsidP="00634026">
      <w:pPr>
        <w:pStyle w:val="ConsPlusNormal"/>
        <w:jc w:val="both"/>
        <w:rPr>
          <w:sz w:val="28"/>
          <w:szCs w:val="28"/>
          <w:lang w:val="ky-KG"/>
        </w:rPr>
      </w:pPr>
    </w:p>
    <w:p w:rsidR="000843C9" w:rsidRPr="00BA42E0" w:rsidRDefault="00574851" w:rsidP="00634026">
      <w:pPr>
        <w:pStyle w:val="ConsPlusNormal"/>
        <w:jc w:val="center"/>
        <w:outlineLvl w:val="2"/>
        <w:rPr>
          <w:sz w:val="28"/>
          <w:szCs w:val="28"/>
          <w:lang w:val="ky-KG"/>
        </w:rPr>
      </w:pPr>
      <w:r w:rsidRPr="00BA42E0">
        <w:rPr>
          <w:b/>
          <w:sz w:val="28"/>
          <w:szCs w:val="28"/>
          <w:lang w:val="ky-KG"/>
        </w:rPr>
        <w:t xml:space="preserve">Газсыздандырылган </w:t>
      </w:r>
      <w:r w:rsidR="00252D21" w:rsidRPr="00BA42E0">
        <w:rPr>
          <w:b/>
          <w:sz w:val="28"/>
          <w:szCs w:val="28"/>
          <w:lang w:val="ky-KG"/>
        </w:rPr>
        <w:t>баллондорду каттоо</w:t>
      </w:r>
      <w:r w:rsidRPr="00BA42E0">
        <w:rPr>
          <w:b/>
          <w:sz w:val="28"/>
          <w:szCs w:val="28"/>
          <w:lang w:val="ky-KG"/>
        </w:rPr>
        <w:t xml:space="preserve"> </w:t>
      </w:r>
      <w:r w:rsidR="00252D21" w:rsidRPr="00BA42E0">
        <w:rPr>
          <w:b/>
          <w:sz w:val="28"/>
          <w:szCs w:val="28"/>
          <w:lang w:val="ky-KG"/>
        </w:rPr>
        <w:t xml:space="preserve">журналын </w:t>
      </w:r>
      <w:r w:rsidRPr="00BA42E0">
        <w:rPr>
          <w:b/>
          <w:sz w:val="28"/>
          <w:szCs w:val="28"/>
          <w:lang w:val="ky-KG"/>
        </w:rPr>
        <w:t>колдонуу жана толтуруу боюнча кыскача көрсөтмөлөр</w:t>
      </w:r>
      <w:r w:rsidR="008B54CD" w:rsidRPr="00BA42E0">
        <w:rPr>
          <w:b/>
          <w:sz w:val="28"/>
          <w:szCs w:val="28"/>
          <w:lang w:val="ky-KG"/>
        </w:rPr>
        <w:t xml:space="preserve"> </w:t>
      </w:r>
    </w:p>
    <w:p w:rsidR="000843C9" w:rsidRPr="00BA42E0" w:rsidRDefault="000843C9" w:rsidP="00634026">
      <w:pPr>
        <w:pStyle w:val="ConsPlusNormal"/>
        <w:jc w:val="both"/>
        <w:rPr>
          <w:sz w:val="28"/>
          <w:szCs w:val="28"/>
          <w:lang w:val="ky-KG"/>
        </w:rPr>
      </w:pPr>
    </w:p>
    <w:p w:rsidR="0082122C" w:rsidRPr="00BA42E0" w:rsidRDefault="00574851" w:rsidP="00634026">
      <w:pPr>
        <w:pStyle w:val="ConsPlusNormal"/>
        <w:ind w:firstLine="540"/>
        <w:jc w:val="both"/>
        <w:rPr>
          <w:sz w:val="28"/>
          <w:szCs w:val="28"/>
          <w:lang w:val="ky-KG"/>
        </w:rPr>
      </w:pPr>
      <w:r w:rsidRPr="00BA42E0">
        <w:rPr>
          <w:sz w:val="28"/>
          <w:szCs w:val="28"/>
          <w:lang w:val="ky-KG"/>
        </w:rPr>
        <w:t xml:space="preserve">Журнал күн сайын газсыздандырылган </w:t>
      </w:r>
      <w:r w:rsidR="0082122C" w:rsidRPr="00BA42E0">
        <w:rPr>
          <w:sz w:val="28"/>
          <w:szCs w:val="28"/>
          <w:lang w:val="ky-KG"/>
        </w:rPr>
        <w:t>баллондорду</w:t>
      </w:r>
      <w:r w:rsidRPr="00BA42E0">
        <w:rPr>
          <w:sz w:val="28"/>
          <w:szCs w:val="28"/>
          <w:lang w:val="ky-KG"/>
        </w:rPr>
        <w:t xml:space="preserve"> эсепке алуу үчүн </w:t>
      </w:r>
      <w:r w:rsidRPr="00BA42E0">
        <w:rPr>
          <w:sz w:val="28"/>
          <w:szCs w:val="28"/>
          <w:lang w:val="ky-KG"/>
        </w:rPr>
        <w:lastRenderedPageBreak/>
        <w:t xml:space="preserve">колдонулат. </w:t>
      </w:r>
    </w:p>
    <w:p w:rsidR="0082122C" w:rsidRPr="00BA42E0" w:rsidRDefault="004F3928" w:rsidP="00634026">
      <w:pPr>
        <w:pStyle w:val="ConsPlusNormal"/>
        <w:ind w:firstLine="540"/>
        <w:jc w:val="both"/>
        <w:rPr>
          <w:sz w:val="28"/>
          <w:szCs w:val="28"/>
          <w:lang w:val="ky-KG"/>
        </w:rPr>
      </w:pPr>
      <w:r w:rsidRPr="00BA42E0">
        <w:rPr>
          <w:sz w:val="28"/>
          <w:szCs w:val="28"/>
          <w:lang w:val="ky-KG"/>
        </w:rPr>
        <w:t>Э</w:t>
      </w:r>
      <w:r w:rsidR="00574851" w:rsidRPr="00BA42E0">
        <w:rPr>
          <w:sz w:val="28"/>
          <w:szCs w:val="28"/>
          <w:lang w:val="ky-KG"/>
        </w:rPr>
        <w:t xml:space="preserve">септин датасы жөнүндө жазуу </w:t>
      </w:r>
      <w:r w:rsidR="005213DD" w:rsidRPr="00BA42E0">
        <w:rPr>
          <w:sz w:val="28"/>
          <w:szCs w:val="28"/>
          <w:lang w:val="ky-KG"/>
        </w:rPr>
        <w:t>белги</w:t>
      </w:r>
      <w:r w:rsidR="00574851" w:rsidRPr="00BA42E0">
        <w:rPr>
          <w:sz w:val="28"/>
          <w:szCs w:val="28"/>
          <w:lang w:val="ky-KG"/>
        </w:rPr>
        <w:t xml:space="preserve"> башталганга чейин жүргүзүлөт. </w:t>
      </w:r>
      <w:r w:rsidR="005213DD" w:rsidRPr="00BA42E0">
        <w:rPr>
          <w:sz w:val="28"/>
          <w:szCs w:val="28"/>
          <w:lang w:val="ky-KG"/>
        </w:rPr>
        <w:t>Баллондорду</w:t>
      </w:r>
      <w:r w:rsidR="00574851" w:rsidRPr="00BA42E0">
        <w:rPr>
          <w:sz w:val="28"/>
          <w:szCs w:val="28"/>
          <w:lang w:val="ky-KG"/>
        </w:rPr>
        <w:t xml:space="preserve"> газ менен булгануу деңгээлин текшерүүчү шаймандын түрү жана номери датага ылайык жазылат. </w:t>
      </w:r>
    </w:p>
    <w:p w:rsidR="0082122C" w:rsidRPr="00BA42E0" w:rsidRDefault="00574851" w:rsidP="00634026">
      <w:pPr>
        <w:pStyle w:val="ConsPlusNormal"/>
        <w:ind w:firstLine="540"/>
        <w:jc w:val="both"/>
        <w:rPr>
          <w:sz w:val="28"/>
          <w:szCs w:val="28"/>
        </w:rPr>
      </w:pPr>
      <w:r w:rsidRPr="00BA42E0">
        <w:rPr>
          <w:sz w:val="28"/>
          <w:szCs w:val="28"/>
        </w:rPr>
        <w:t xml:space="preserve">Журналда газ менен булганбаган </w:t>
      </w:r>
      <w:r w:rsidR="005213DD" w:rsidRPr="00BA42E0">
        <w:rPr>
          <w:sz w:val="28"/>
          <w:szCs w:val="28"/>
          <w:lang w:val="ky-KG"/>
        </w:rPr>
        <w:t>баллондорду</w:t>
      </w:r>
      <w:r w:rsidRPr="00BA42E0">
        <w:rPr>
          <w:sz w:val="28"/>
          <w:szCs w:val="28"/>
        </w:rPr>
        <w:t xml:space="preserve">н номерлери жазылат. Журнал толтурулуп, аны текшерген адам кол коет. </w:t>
      </w:r>
    </w:p>
    <w:p w:rsidR="0082122C" w:rsidRPr="00BA42E0" w:rsidRDefault="00574851"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82122C" w:rsidRPr="00BA42E0" w:rsidRDefault="00574851" w:rsidP="00634026">
      <w:pPr>
        <w:pStyle w:val="ConsPlusNormal"/>
        <w:ind w:firstLine="540"/>
        <w:jc w:val="both"/>
        <w:rPr>
          <w:sz w:val="28"/>
          <w:szCs w:val="28"/>
        </w:rPr>
      </w:pPr>
      <w:r w:rsidRPr="00BA42E0">
        <w:rPr>
          <w:sz w:val="28"/>
          <w:szCs w:val="28"/>
        </w:rPr>
        <w:t xml:space="preserve">Журнал ГТСтин </w:t>
      </w:r>
      <w:r w:rsidR="00247D33" w:rsidRPr="00BA42E0">
        <w:rPr>
          <w:sz w:val="28"/>
          <w:szCs w:val="28"/>
        </w:rPr>
        <w:t>уста</w:t>
      </w:r>
      <w:r w:rsidRPr="00BA42E0">
        <w:rPr>
          <w:sz w:val="28"/>
          <w:szCs w:val="28"/>
        </w:rPr>
        <w:t>и тарабынан жүргүзүлөт жана текшерүү жүргүзгөн адамга жумушка кирер алдында тапшырылат.</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CE77EF">
          <w:pgSz w:w="11905" w:h="16838"/>
          <w:pgMar w:top="1134" w:right="850" w:bottom="1134" w:left="1701" w:header="0" w:footer="199" w:gutter="0"/>
          <w:cols w:space="720"/>
        </w:sectPr>
      </w:pPr>
    </w:p>
    <w:p w:rsidR="001C0B29" w:rsidRPr="005469FD" w:rsidRDefault="001C0B29" w:rsidP="001C0B29">
      <w:pPr>
        <w:pStyle w:val="ConsPlusNormal"/>
        <w:ind w:left="5812" w:right="-145"/>
        <w:rPr>
          <w:b/>
          <w:sz w:val="28"/>
          <w:szCs w:val="28"/>
        </w:rPr>
      </w:pPr>
      <w:r w:rsidRPr="005469FD">
        <w:rPr>
          <w:b/>
          <w:sz w:val="28"/>
          <w:szCs w:val="28"/>
        </w:rPr>
        <w:lastRenderedPageBreak/>
        <w:t xml:space="preserve">Газ </w:t>
      </w:r>
      <w:r w:rsidRPr="005469FD">
        <w:rPr>
          <w:b/>
          <w:sz w:val="28"/>
          <w:szCs w:val="28"/>
          <w:lang w:val="ky-KG"/>
        </w:rPr>
        <w:t>чарбас</w:t>
      </w:r>
      <w:r w:rsidRPr="005469FD">
        <w:rPr>
          <w:b/>
          <w:sz w:val="28"/>
          <w:szCs w:val="28"/>
        </w:rPr>
        <w:t xml:space="preserve">ындагы </w:t>
      </w:r>
    </w:p>
    <w:p w:rsidR="001C0B29" w:rsidRPr="005469FD" w:rsidRDefault="001C0B29" w:rsidP="001C0B29">
      <w:pPr>
        <w:pStyle w:val="ConsPlusNormal"/>
        <w:ind w:left="5812" w:right="-145"/>
        <w:rPr>
          <w:b/>
          <w:sz w:val="28"/>
          <w:szCs w:val="28"/>
          <w:lang w:val="ky-KG"/>
        </w:rPr>
      </w:pPr>
      <w:r w:rsidRPr="005469FD">
        <w:rPr>
          <w:b/>
          <w:sz w:val="28"/>
          <w:szCs w:val="28"/>
        </w:rPr>
        <w:t>Өнөр жай коопсуздугунун эрежелерине</w:t>
      </w:r>
      <w:r w:rsidRPr="005469FD">
        <w:rPr>
          <w:b/>
          <w:sz w:val="28"/>
          <w:szCs w:val="28"/>
          <w:lang w:val="ky-KG"/>
        </w:rPr>
        <w:t xml:space="preserve"> </w:t>
      </w:r>
    </w:p>
    <w:p w:rsidR="001C0B29" w:rsidRPr="005469FD" w:rsidRDefault="001C0B29" w:rsidP="005469FD">
      <w:pPr>
        <w:pStyle w:val="ConsPlusNormal"/>
        <w:ind w:left="5812" w:right="-145" w:hanging="1276"/>
        <w:jc w:val="right"/>
        <w:rPr>
          <w:b/>
          <w:sz w:val="28"/>
          <w:szCs w:val="28"/>
          <w:lang w:val="ky-KG"/>
        </w:rPr>
      </w:pPr>
      <w:r w:rsidRPr="005469FD">
        <w:rPr>
          <w:b/>
          <w:bCs/>
          <w:sz w:val="28"/>
          <w:szCs w:val="28"/>
          <w:lang w:val="ky-KG"/>
        </w:rPr>
        <w:t xml:space="preserve">                  22-тиркеме </w:t>
      </w:r>
    </w:p>
    <w:p w:rsidR="00D23390" w:rsidRPr="00BA42E0" w:rsidRDefault="00D23390" w:rsidP="003F6F11">
      <w:pPr>
        <w:pStyle w:val="ConsPlusNormal"/>
        <w:ind w:left="4956" w:right="600" w:firstLine="708"/>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w:t>
      </w:r>
      <w:r w:rsidR="003F6F11" w:rsidRPr="00BA42E0">
        <w:rPr>
          <w:rFonts w:ascii="Times New Roman" w:hAnsi="Times New Roman" w:cs="Times New Roman"/>
          <w:sz w:val="28"/>
          <w:szCs w:val="28"/>
          <w:lang w:val="ky-KG"/>
        </w:rPr>
        <w:t>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92" w:name="P4382"/>
      <w:bookmarkEnd w:id="92"/>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EF60B1" w:rsidRPr="00BA42E0" w:rsidRDefault="0097558F" w:rsidP="00EF60B1">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ГЖП</w:t>
      </w:r>
      <w:r w:rsidR="000843C9" w:rsidRPr="00BA42E0">
        <w:rPr>
          <w:rFonts w:ascii="Times New Roman" w:hAnsi="Times New Roman" w:cs="Times New Roman"/>
          <w:b/>
          <w:sz w:val="28"/>
          <w:szCs w:val="28"/>
          <w:lang w:val="ky-KG"/>
        </w:rPr>
        <w:t>,</w:t>
      </w:r>
      <w:r w:rsidR="004A29F5" w:rsidRPr="00BA42E0">
        <w:rPr>
          <w:rFonts w:ascii="Times New Roman" w:hAnsi="Times New Roman" w:cs="Times New Roman"/>
          <w:b/>
          <w:sz w:val="28"/>
          <w:szCs w:val="28"/>
          <w:lang w:val="ky-KG"/>
        </w:rPr>
        <w:t xml:space="preserve"> ШГП</w:t>
      </w:r>
      <w:r w:rsidR="00EF60B1" w:rsidRPr="00BA42E0">
        <w:rPr>
          <w:rFonts w:ascii="Times New Roman" w:hAnsi="Times New Roman" w:cs="Times New Roman"/>
          <w:b/>
          <w:sz w:val="28"/>
          <w:szCs w:val="28"/>
          <w:lang w:val="ky-KG"/>
        </w:rPr>
        <w:t>нын</w:t>
      </w:r>
      <w:r w:rsidR="00EF60B1" w:rsidRPr="00BA42E0">
        <w:rPr>
          <w:rFonts w:ascii="Times New Roman" w:eastAsiaTheme="minorHAnsi" w:hAnsi="Times New Roman" w:cs="Times New Roman"/>
          <w:color w:val="212529"/>
          <w:sz w:val="28"/>
          <w:szCs w:val="28"/>
          <w:shd w:val="clear" w:color="auto" w:fill="F8F9FA"/>
          <w:lang w:val="ky-KG" w:eastAsia="en-US"/>
        </w:rPr>
        <w:t xml:space="preserve"> </w:t>
      </w:r>
      <w:r w:rsidR="00EF60B1" w:rsidRPr="00BA42E0">
        <w:rPr>
          <w:rFonts w:ascii="Times New Roman" w:hAnsi="Times New Roman" w:cs="Times New Roman"/>
          <w:b/>
          <w:sz w:val="28"/>
          <w:szCs w:val="28"/>
          <w:lang w:val="ky-KG"/>
        </w:rPr>
        <w:t xml:space="preserve">телемеханикасын техникалык тейлөө </w:t>
      </w:r>
    </w:p>
    <w:p w:rsidR="00EF60B1" w:rsidRPr="00BA42E0" w:rsidRDefault="00EF60B1" w:rsidP="00EF60B1">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r w:rsidRPr="00BA42E0">
        <w:rPr>
          <w:rFonts w:ascii="Times New Roman" w:hAnsi="Times New Roman" w:cs="Times New Roman"/>
          <w:b/>
          <w:sz w:val="28"/>
          <w:szCs w:val="28"/>
          <w:lang w:val="ky-KG"/>
        </w:rPr>
        <w:t>Ы</w:t>
      </w:r>
    </w:p>
    <w:p w:rsidR="000843C9" w:rsidRPr="00BA42E0" w:rsidRDefault="000843C9" w:rsidP="003F6F11">
      <w:pPr>
        <w:pStyle w:val="ConsPlusNonformat"/>
        <w:jc w:val="center"/>
        <w:rPr>
          <w:rFonts w:ascii="Times New Roman" w:hAnsi="Times New Roman" w:cs="Times New Roman"/>
          <w:sz w:val="28"/>
          <w:szCs w:val="28"/>
        </w:rPr>
      </w:pPr>
    </w:p>
    <w:p w:rsidR="000843C9" w:rsidRPr="00BA42E0" w:rsidRDefault="000843C9" w:rsidP="00634026">
      <w:pPr>
        <w:pStyle w:val="ConsPlusNormal"/>
        <w:jc w:val="both"/>
        <w:rPr>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1898"/>
        <w:gridCol w:w="2084"/>
        <w:gridCol w:w="1790"/>
        <w:gridCol w:w="1798"/>
        <w:gridCol w:w="2127"/>
      </w:tblGrid>
      <w:tr w:rsidR="000843C9" w:rsidRPr="00BA42E0" w:rsidTr="00387590">
        <w:tc>
          <w:tcPr>
            <w:tcW w:w="930" w:type="dxa"/>
            <w:vAlign w:val="center"/>
          </w:tcPr>
          <w:p w:rsidR="000843C9" w:rsidRPr="00BA42E0" w:rsidRDefault="0097558F" w:rsidP="00634026">
            <w:pPr>
              <w:pStyle w:val="ConsPlusNormal"/>
              <w:jc w:val="center"/>
              <w:rPr>
                <w:sz w:val="28"/>
                <w:szCs w:val="28"/>
                <w:lang w:val="ky-KG"/>
              </w:rPr>
            </w:pPr>
            <w:r w:rsidRPr="00BA42E0">
              <w:rPr>
                <w:sz w:val="28"/>
                <w:szCs w:val="28"/>
              </w:rPr>
              <w:t>ГЖП</w:t>
            </w:r>
            <w:r w:rsidR="00DE25F3" w:rsidRPr="00BA42E0">
              <w:rPr>
                <w:sz w:val="28"/>
                <w:szCs w:val="28"/>
              </w:rPr>
              <w:t xml:space="preserve"> номер</w:t>
            </w:r>
            <w:r w:rsidR="00DE25F3" w:rsidRPr="00BA42E0">
              <w:rPr>
                <w:sz w:val="28"/>
                <w:szCs w:val="28"/>
                <w:lang w:val="ky-KG"/>
              </w:rPr>
              <w:t>и</w:t>
            </w:r>
          </w:p>
        </w:tc>
        <w:tc>
          <w:tcPr>
            <w:tcW w:w="1898" w:type="dxa"/>
            <w:vAlign w:val="center"/>
          </w:tcPr>
          <w:p w:rsidR="000843C9" w:rsidRPr="00BA42E0" w:rsidRDefault="00DE25F3" w:rsidP="00DE25F3">
            <w:pPr>
              <w:pStyle w:val="ConsPlusNormal"/>
              <w:jc w:val="center"/>
              <w:rPr>
                <w:sz w:val="28"/>
                <w:szCs w:val="28"/>
              </w:rPr>
            </w:pPr>
            <w:r w:rsidRPr="00BA42E0">
              <w:rPr>
                <w:sz w:val="28"/>
                <w:szCs w:val="28"/>
                <w:lang w:val="ky-KG"/>
              </w:rPr>
              <w:t>Т</w:t>
            </w:r>
            <w:r w:rsidR="000843C9" w:rsidRPr="00BA42E0">
              <w:rPr>
                <w:sz w:val="28"/>
                <w:szCs w:val="28"/>
              </w:rPr>
              <w:t>ехни</w:t>
            </w:r>
            <w:r w:rsidRPr="00BA42E0">
              <w:rPr>
                <w:sz w:val="28"/>
                <w:szCs w:val="28"/>
                <w:lang w:val="ky-KG"/>
              </w:rPr>
              <w:t>калык тейлөө күнү</w:t>
            </w:r>
          </w:p>
        </w:tc>
        <w:tc>
          <w:tcPr>
            <w:tcW w:w="2084" w:type="dxa"/>
            <w:vAlign w:val="center"/>
          </w:tcPr>
          <w:p w:rsidR="000843C9" w:rsidRPr="00BA42E0" w:rsidRDefault="003C6691" w:rsidP="003C6691">
            <w:pPr>
              <w:pStyle w:val="ConsPlusNormal"/>
              <w:jc w:val="center"/>
              <w:rPr>
                <w:sz w:val="28"/>
                <w:szCs w:val="28"/>
              </w:rPr>
            </w:pPr>
            <w:r w:rsidRPr="00BA42E0">
              <w:rPr>
                <w:sz w:val="28"/>
                <w:szCs w:val="28"/>
              </w:rPr>
              <w:t>Орнотулган телемеханика жабдууларынын т</w:t>
            </w:r>
            <w:r w:rsidR="000843C9" w:rsidRPr="00BA42E0">
              <w:rPr>
                <w:sz w:val="28"/>
                <w:szCs w:val="28"/>
              </w:rPr>
              <w:t>и</w:t>
            </w:r>
            <w:r w:rsidRPr="00BA42E0">
              <w:rPr>
                <w:sz w:val="28"/>
                <w:szCs w:val="28"/>
                <w:lang w:val="ky-KG"/>
              </w:rPr>
              <w:t>би</w:t>
            </w:r>
          </w:p>
        </w:tc>
        <w:tc>
          <w:tcPr>
            <w:tcW w:w="1790" w:type="dxa"/>
            <w:vAlign w:val="center"/>
          </w:tcPr>
          <w:p w:rsidR="000843C9" w:rsidRPr="00BA42E0" w:rsidRDefault="003C6691" w:rsidP="003C6691">
            <w:pPr>
              <w:pStyle w:val="ConsPlusNormal"/>
              <w:jc w:val="center"/>
              <w:rPr>
                <w:sz w:val="28"/>
                <w:szCs w:val="28"/>
              </w:rPr>
            </w:pPr>
            <w:r w:rsidRPr="00BA42E0">
              <w:rPr>
                <w:sz w:val="28"/>
                <w:szCs w:val="28"/>
                <w:lang w:val="ky-KG"/>
              </w:rPr>
              <w:t>Т</w:t>
            </w:r>
            <w:r w:rsidRPr="00BA42E0">
              <w:rPr>
                <w:sz w:val="28"/>
                <w:szCs w:val="28"/>
              </w:rPr>
              <w:t>ехни</w:t>
            </w:r>
            <w:r w:rsidRPr="00BA42E0">
              <w:rPr>
                <w:sz w:val="28"/>
                <w:szCs w:val="28"/>
                <w:lang w:val="ky-KG"/>
              </w:rPr>
              <w:t>калык</w:t>
            </w:r>
            <w:r w:rsidRPr="00BA42E0">
              <w:rPr>
                <w:sz w:val="28"/>
                <w:szCs w:val="28"/>
              </w:rPr>
              <w:t xml:space="preserve"> </w:t>
            </w:r>
            <w:r w:rsidRPr="00BA42E0">
              <w:rPr>
                <w:sz w:val="28"/>
                <w:szCs w:val="28"/>
                <w:lang w:val="ky-KG"/>
              </w:rPr>
              <w:t>абалын кароо</w:t>
            </w:r>
          </w:p>
        </w:tc>
        <w:tc>
          <w:tcPr>
            <w:tcW w:w="1798" w:type="dxa"/>
            <w:vAlign w:val="center"/>
          </w:tcPr>
          <w:p w:rsidR="000843C9" w:rsidRPr="00BA42E0" w:rsidRDefault="003C6691" w:rsidP="003C6691">
            <w:pPr>
              <w:pStyle w:val="ConsPlusNormal"/>
              <w:jc w:val="center"/>
              <w:rPr>
                <w:sz w:val="28"/>
                <w:szCs w:val="28"/>
              </w:rPr>
            </w:pPr>
            <w:r w:rsidRPr="00BA42E0">
              <w:rPr>
                <w:sz w:val="28"/>
                <w:szCs w:val="28"/>
                <w:lang w:val="ky-KG"/>
              </w:rPr>
              <w:t>Ишке жөндөмдүүлүгүн текшерүү</w:t>
            </w:r>
          </w:p>
        </w:tc>
        <w:tc>
          <w:tcPr>
            <w:tcW w:w="2127" w:type="dxa"/>
            <w:vAlign w:val="center"/>
          </w:tcPr>
          <w:p w:rsidR="000843C9" w:rsidRPr="00BA42E0" w:rsidRDefault="003C6691" w:rsidP="003C6691">
            <w:pPr>
              <w:pStyle w:val="ConsPlusNormal"/>
              <w:jc w:val="center"/>
              <w:rPr>
                <w:sz w:val="28"/>
                <w:szCs w:val="28"/>
              </w:rPr>
            </w:pPr>
            <w:r w:rsidRPr="00BA42E0">
              <w:rPr>
                <w:sz w:val="28"/>
                <w:szCs w:val="28"/>
                <w:lang w:val="ky-KG"/>
              </w:rPr>
              <w:t>Т</w:t>
            </w:r>
            <w:r w:rsidRPr="00BA42E0">
              <w:rPr>
                <w:sz w:val="28"/>
                <w:szCs w:val="28"/>
              </w:rPr>
              <w:t>ехни</w:t>
            </w:r>
            <w:r w:rsidRPr="00BA42E0">
              <w:rPr>
                <w:sz w:val="28"/>
                <w:szCs w:val="28"/>
                <w:lang w:val="ky-KG"/>
              </w:rPr>
              <w:t>калык тейлөө жүргузгөн адамдын и</w:t>
            </w:r>
            <w:r w:rsidR="00CA7255" w:rsidRPr="00BA42E0">
              <w:rPr>
                <w:sz w:val="28"/>
                <w:szCs w:val="28"/>
              </w:rPr>
              <w:t>нициалдары</w:t>
            </w:r>
            <w:r w:rsidR="000843C9" w:rsidRPr="00BA42E0">
              <w:rPr>
                <w:sz w:val="28"/>
                <w:szCs w:val="28"/>
              </w:rPr>
              <w:t>, фамилия</w:t>
            </w:r>
            <w:r w:rsidRPr="00BA42E0">
              <w:rPr>
                <w:sz w:val="28"/>
                <w:szCs w:val="28"/>
                <w:lang w:val="ky-KG"/>
              </w:rPr>
              <w:t>сы</w:t>
            </w:r>
            <w:r w:rsidR="000843C9" w:rsidRPr="00BA42E0">
              <w:rPr>
                <w:sz w:val="28"/>
                <w:szCs w:val="28"/>
              </w:rPr>
              <w:t xml:space="preserve">, </w:t>
            </w:r>
            <w:r w:rsidR="001720A1" w:rsidRPr="00BA42E0">
              <w:rPr>
                <w:sz w:val="28"/>
                <w:szCs w:val="28"/>
              </w:rPr>
              <w:t>колу</w:t>
            </w:r>
          </w:p>
        </w:tc>
      </w:tr>
      <w:tr w:rsidR="000843C9" w:rsidRPr="00BA42E0" w:rsidTr="00387590">
        <w:tc>
          <w:tcPr>
            <w:tcW w:w="930"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898"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084"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790"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798"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2127" w:type="dxa"/>
            <w:vAlign w:val="center"/>
          </w:tcPr>
          <w:p w:rsidR="000843C9" w:rsidRPr="00BA42E0" w:rsidRDefault="000843C9" w:rsidP="00634026">
            <w:pPr>
              <w:pStyle w:val="ConsPlusNormal"/>
              <w:jc w:val="center"/>
              <w:rPr>
                <w:sz w:val="28"/>
                <w:szCs w:val="28"/>
              </w:rPr>
            </w:pPr>
            <w:r w:rsidRPr="00BA42E0">
              <w:rPr>
                <w:sz w:val="28"/>
                <w:szCs w:val="28"/>
              </w:rPr>
              <w:t>6</w:t>
            </w:r>
          </w:p>
        </w:tc>
      </w:tr>
    </w:tbl>
    <w:p w:rsidR="000843C9" w:rsidRPr="00BA42E0" w:rsidRDefault="000843C9" w:rsidP="00634026">
      <w:pPr>
        <w:pStyle w:val="ConsPlusNormal"/>
        <w:jc w:val="both"/>
        <w:rPr>
          <w:sz w:val="28"/>
          <w:szCs w:val="28"/>
        </w:rPr>
      </w:pPr>
    </w:p>
    <w:p w:rsidR="000843C9" w:rsidRPr="00BA42E0" w:rsidRDefault="008516B7" w:rsidP="00634026">
      <w:pPr>
        <w:pStyle w:val="ConsPlusNormal"/>
        <w:jc w:val="center"/>
        <w:outlineLvl w:val="2"/>
        <w:rPr>
          <w:sz w:val="28"/>
          <w:szCs w:val="28"/>
        </w:rPr>
      </w:pPr>
      <w:r w:rsidRPr="00BA42E0">
        <w:rPr>
          <w:b/>
          <w:sz w:val="28"/>
          <w:szCs w:val="28"/>
        </w:rPr>
        <w:t xml:space="preserve">ГЖП, ШГП </w:t>
      </w:r>
      <w:r w:rsidR="002A0190" w:rsidRPr="00BA42E0">
        <w:rPr>
          <w:b/>
          <w:sz w:val="28"/>
          <w:szCs w:val="28"/>
        </w:rPr>
        <w:t>телемеханикасын техникалык тейлөө журналын колдонуу жана толтуруу боюнча кыскача көрсөтмөлө</w:t>
      </w:r>
      <w:r w:rsidRPr="00BA42E0">
        <w:rPr>
          <w:b/>
          <w:sz w:val="28"/>
          <w:szCs w:val="28"/>
          <w:lang w:val="ky-KG"/>
        </w:rPr>
        <w:t>р</w:t>
      </w:r>
    </w:p>
    <w:p w:rsidR="000843C9" w:rsidRPr="00BA42E0" w:rsidRDefault="000843C9" w:rsidP="00634026">
      <w:pPr>
        <w:pStyle w:val="ConsPlusNormal"/>
        <w:jc w:val="both"/>
        <w:rPr>
          <w:sz w:val="28"/>
          <w:szCs w:val="28"/>
        </w:rPr>
      </w:pPr>
    </w:p>
    <w:p w:rsidR="006D406C" w:rsidRPr="00BA42E0" w:rsidRDefault="002A0190" w:rsidP="00634026">
      <w:pPr>
        <w:pStyle w:val="ConsPlusNormal"/>
        <w:ind w:firstLine="540"/>
        <w:jc w:val="both"/>
        <w:rPr>
          <w:sz w:val="28"/>
          <w:szCs w:val="28"/>
        </w:rPr>
      </w:pPr>
      <w:r w:rsidRPr="00BA42E0">
        <w:rPr>
          <w:sz w:val="28"/>
          <w:szCs w:val="28"/>
        </w:rPr>
        <w:t xml:space="preserve">Журнал </w:t>
      </w:r>
      <w:r w:rsidR="006D406C" w:rsidRPr="00BA42E0">
        <w:rPr>
          <w:sz w:val="28"/>
          <w:szCs w:val="28"/>
        </w:rPr>
        <w:t>ГЖП, ШГП</w:t>
      </w:r>
      <w:r w:rsidRPr="00BA42E0">
        <w:rPr>
          <w:sz w:val="28"/>
          <w:szCs w:val="28"/>
        </w:rPr>
        <w:t xml:space="preserve"> телемеханикасын техникалык тейлөө боюнча аткарылган жумуштарды каттоого жана жазууга колдонулат. </w:t>
      </w:r>
    </w:p>
    <w:p w:rsidR="006D406C" w:rsidRPr="00BA42E0" w:rsidRDefault="002A0190" w:rsidP="00634026">
      <w:pPr>
        <w:pStyle w:val="ConsPlusNormal"/>
        <w:ind w:firstLine="540"/>
        <w:jc w:val="both"/>
        <w:rPr>
          <w:sz w:val="28"/>
          <w:szCs w:val="28"/>
        </w:rPr>
      </w:pPr>
      <w:r w:rsidRPr="00BA42E0">
        <w:rPr>
          <w:sz w:val="28"/>
          <w:szCs w:val="28"/>
        </w:rPr>
        <w:t xml:space="preserve">6-графада техникалык тейлөөнү жүргүзгөн адамдын инициалдары, фамилиясы жана коюму көрсөтүлөт. </w:t>
      </w:r>
    </w:p>
    <w:p w:rsidR="006D406C" w:rsidRPr="00BA42E0" w:rsidRDefault="002A0190"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6D406C" w:rsidRPr="00BA42E0" w:rsidRDefault="002A0190" w:rsidP="00634026">
      <w:pPr>
        <w:pStyle w:val="ConsPlusNormal"/>
        <w:ind w:firstLine="540"/>
        <w:jc w:val="both"/>
        <w:rPr>
          <w:sz w:val="28"/>
          <w:szCs w:val="28"/>
        </w:rPr>
      </w:pPr>
      <w:r w:rsidRPr="00BA42E0">
        <w:rPr>
          <w:sz w:val="28"/>
          <w:szCs w:val="28"/>
        </w:rPr>
        <w:t>Журнал газ менен жабдуучу уюмдун тиешелүү кызматында же объектинин ээси жана (же) анын ыйгарым укуктуу адамы тарабынан жүргүзүлөт.</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E23EA3" w:rsidRPr="00BA42E0" w:rsidRDefault="00E23EA3" w:rsidP="00634026">
      <w:pPr>
        <w:pStyle w:val="ConsPlusNormal"/>
        <w:jc w:val="right"/>
        <w:outlineLvl w:val="1"/>
        <w:rPr>
          <w:sz w:val="28"/>
          <w:szCs w:val="28"/>
        </w:rPr>
      </w:pPr>
    </w:p>
    <w:p w:rsidR="003F6F11" w:rsidRPr="00BA42E0" w:rsidRDefault="003F6F11" w:rsidP="00634026">
      <w:pPr>
        <w:pStyle w:val="ConsPlusNormal"/>
        <w:jc w:val="right"/>
        <w:outlineLvl w:val="1"/>
        <w:rPr>
          <w:sz w:val="28"/>
          <w:szCs w:val="28"/>
        </w:rPr>
      </w:pPr>
    </w:p>
    <w:p w:rsidR="003F6F11" w:rsidRPr="00BA42E0" w:rsidRDefault="003F6F11" w:rsidP="00634026">
      <w:pPr>
        <w:pStyle w:val="ConsPlusNormal"/>
        <w:jc w:val="right"/>
        <w:outlineLvl w:val="1"/>
        <w:rPr>
          <w:sz w:val="28"/>
          <w:szCs w:val="28"/>
        </w:rPr>
      </w:pPr>
    </w:p>
    <w:p w:rsidR="003F6F11" w:rsidRPr="00BA42E0" w:rsidRDefault="003F6F11" w:rsidP="00634026">
      <w:pPr>
        <w:pStyle w:val="ConsPlusNormal"/>
        <w:jc w:val="right"/>
        <w:outlineLvl w:val="1"/>
        <w:rPr>
          <w:sz w:val="28"/>
          <w:szCs w:val="28"/>
        </w:rPr>
      </w:pPr>
    </w:p>
    <w:p w:rsidR="003F6F11" w:rsidRPr="00BA42E0" w:rsidRDefault="003F6F11" w:rsidP="00634026">
      <w:pPr>
        <w:pStyle w:val="ConsPlusNormal"/>
        <w:jc w:val="right"/>
        <w:outlineLvl w:val="1"/>
        <w:rPr>
          <w:sz w:val="28"/>
          <w:szCs w:val="28"/>
        </w:rPr>
      </w:pPr>
    </w:p>
    <w:p w:rsidR="001D04F5" w:rsidRPr="00BA42E0" w:rsidRDefault="001D04F5" w:rsidP="00634026">
      <w:pPr>
        <w:pStyle w:val="ConsPlusNormal"/>
        <w:jc w:val="right"/>
        <w:outlineLvl w:val="1"/>
        <w:rPr>
          <w:sz w:val="28"/>
          <w:szCs w:val="28"/>
        </w:rPr>
      </w:pPr>
    </w:p>
    <w:p w:rsidR="006D406C" w:rsidRPr="005469FD" w:rsidRDefault="006D406C" w:rsidP="006D406C">
      <w:pPr>
        <w:pStyle w:val="ConsPlusNormal"/>
        <w:ind w:left="5812" w:right="-145"/>
        <w:rPr>
          <w:b/>
          <w:sz w:val="28"/>
          <w:szCs w:val="28"/>
        </w:rPr>
      </w:pPr>
      <w:r w:rsidRPr="005469FD">
        <w:rPr>
          <w:b/>
          <w:sz w:val="28"/>
          <w:szCs w:val="28"/>
        </w:rPr>
        <w:lastRenderedPageBreak/>
        <w:t xml:space="preserve">Газ </w:t>
      </w:r>
      <w:r w:rsidRPr="005469FD">
        <w:rPr>
          <w:b/>
          <w:sz w:val="28"/>
          <w:szCs w:val="28"/>
          <w:lang w:val="ky-KG"/>
        </w:rPr>
        <w:t>чарбас</w:t>
      </w:r>
      <w:r w:rsidRPr="005469FD">
        <w:rPr>
          <w:b/>
          <w:sz w:val="28"/>
          <w:szCs w:val="28"/>
        </w:rPr>
        <w:t xml:space="preserve">ындагы </w:t>
      </w:r>
    </w:p>
    <w:p w:rsidR="006D406C" w:rsidRPr="005469FD" w:rsidRDefault="006D406C" w:rsidP="006D406C">
      <w:pPr>
        <w:pStyle w:val="ConsPlusNormal"/>
        <w:ind w:left="5812" w:right="-145"/>
        <w:rPr>
          <w:b/>
          <w:sz w:val="28"/>
          <w:szCs w:val="28"/>
          <w:lang w:val="ky-KG"/>
        </w:rPr>
      </w:pPr>
      <w:r w:rsidRPr="005469FD">
        <w:rPr>
          <w:b/>
          <w:sz w:val="28"/>
          <w:szCs w:val="28"/>
        </w:rPr>
        <w:t>Өнөр жай коопсуздугунун эрежелерине</w:t>
      </w:r>
      <w:r w:rsidRPr="005469FD">
        <w:rPr>
          <w:b/>
          <w:sz w:val="28"/>
          <w:szCs w:val="28"/>
          <w:lang w:val="ky-KG"/>
        </w:rPr>
        <w:t xml:space="preserve"> </w:t>
      </w:r>
    </w:p>
    <w:p w:rsidR="006D406C" w:rsidRPr="005469FD" w:rsidRDefault="006D406C" w:rsidP="005469FD">
      <w:pPr>
        <w:pStyle w:val="ConsPlusNormal"/>
        <w:ind w:left="5812" w:right="-145" w:hanging="1276"/>
        <w:jc w:val="right"/>
        <w:rPr>
          <w:b/>
          <w:sz w:val="28"/>
          <w:szCs w:val="28"/>
          <w:lang w:val="ky-KG"/>
        </w:rPr>
      </w:pPr>
      <w:r w:rsidRPr="005469FD">
        <w:rPr>
          <w:b/>
          <w:bCs/>
          <w:sz w:val="28"/>
          <w:szCs w:val="28"/>
          <w:lang w:val="ky-KG"/>
        </w:rPr>
        <w:t xml:space="preserve">                  23-тиркеме </w:t>
      </w:r>
    </w:p>
    <w:p w:rsidR="003F6F11" w:rsidRPr="00BA42E0" w:rsidRDefault="003F6F11" w:rsidP="003F6F11">
      <w:pPr>
        <w:pStyle w:val="ConsPlusNormal"/>
        <w:ind w:left="4956" w:right="600" w:firstLine="708"/>
        <w:rPr>
          <w:sz w:val="28"/>
          <w:szCs w:val="28"/>
          <w:lang w:val="ky-KG"/>
        </w:rPr>
      </w:pPr>
    </w:p>
    <w:p w:rsidR="001D04F5" w:rsidRPr="00BA42E0" w:rsidRDefault="001D04F5" w:rsidP="003F6F11">
      <w:pPr>
        <w:pStyle w:val="ConsPlusNormal"/>
        <w:ind w:left="4956" w:right="600" w:firstLine="708"/>
        <w:rPr>
          <w:sz w:val="28"/>
          <w:szCs w:val="28"/>
          <w:lang w:val="ky-KG"/>
        </w:rPr>
      </w:pPr>
    </w:p>
    <w:p w:rsidR="002A0190" w:rsidRPr="00BA42E0" w:rsidRDefault="00BC628F" w:rsidP="00634026">
      <w:pPr>
        <w:pStyle w:val="ConsPlusTitle"/>
        <w:jc w:val="center"/>
        <w:rPr>
          <w:sz w:val="28"/>
          <w:szCs w:val="28"/>
          <w:lang w:val="ky-KG"/>
        </w:rPr>
      </w:pPr>
      <w:bookmarkStart w:id="93" w:name="P4419"/>
      <w:bookmarkEnd w:id="93"/>
      <w:r w:rsidRPr="00BA42E0">
        <w:rPr>
          <w:sz w:val="28"/>
          <w:szCs w:val="28"/>
          <w:lang w:val="ky-KG"/>
        </w:rPr>
        <w:t xml:space="preserve">ЧЕКТЕШ </w:t>
      </w:r>
      <w:r w:rsidR="002A0190" w:rsidRPr="00BA42E0">
        <w:rPr>
          <w:sz w:val="28"/>
          <w:szCs w:val="28"/>
          <w:lang w:val="ky-KG"/>
        </w:rPr>
        <w:t>Т</w:t>
      </w:r>
      <w:r w:rsidRPr="00BA42E0">
        <w:rPr>
          <w:sz w:val="28"/>
          <w:szCs w:val="28"/>
          <w:lang w:val="ky-KG"/>
        </w:rPr>
        <w:t>Ү</w:t>
      </w:r>
      <w:r w:rsidR="002A0190" w:rsidRPr="00BA42E0">
        <w:rPr>
          <w:sz w:val="28"/>
          <w:szCs w:val="28"/>
          <w:lang w:val="ky-KG"/>
        </w:rPr>
        <w:t>Т</w:t>
      </w:r>
      <w:r w:rsidRPr="00BA42E0">
        <w:rPr>
          <w:sz w:val="28"/>
          <w:szCs w:val="28"/>
          <w:lang w:val="ky-KG"/>
        </w:rPr>
        <w:t>ҮК</w:t>
      </w:r>
      <w:r w:rsidR="002A0190" w:rsidRPr="00BA42E0">
        <w:rPr>
          <w:sz w:val="28"/>
          <w:szCs w:val="28"/>
          <w:lang w:val="ky-KG"/>
        </w:rPr>
        <w:t xml:space="preserve">ТӨРДҮН </w:t>
      </w:r>
      <w:r w:rsidRPr="00BA42E0">
        <w:rPr>
          <w:sz w:val="28"/>
          <w:szCs w:val="28"/>
          <w:lang w:val="ky-KG"/>
        </w:rPr>
        <w:t>ОГУ</w:t>
      </w:r>
      <w:r w:rsidR="002A0190" w:rsidRPr="00BA42E0">
        <w:rPr>
          <w:sz w:val="28"/>
          <w:szCs w:val="28"/>
          <w:lang w:val="ky-KG"/>
        </w:rPr>
        <w:t xml:space="preserve"> МЕНЕН ТҮТҮКТӨРД</w:t>
      </w:r>
      <w:r w:rsidR="007A5BC1" w:rsidRPr="00BA42E0">
        <w:rPr>
          <w:sz w:val="28"/>
          <w:szCs w:val="28"/>
          <w:lang w:val="ky-KG"/>
        </w:rPr>
        <w:t>Ө</w:t>
      </w:r>
      <w:r w:rsidR="002A0190" w:rsidRPr="00BA42E0">
        <w:rPr>
          <w:sz w:val="28"/>
          <w:szCs w:val="28"/>
          <w:lang w:val="ky-KG"/>
        </w:rPr>
        <w:t xml:space="preserve">Н КОЛДООЧУ </w:t>
      </w:r>
      <w:r w:rsidR="007A5BC1" w:rsidRPr="00BA42E0">
        <w:rPr>
          <w:sz w:val="28"/>
          <w:szCs w:val="28"/>
          <w:lang w:val="ky-KG"/>
        </w:rPr>
        <w:t>КОНСТРУКЦИЯНЫН</w:t>
      </w:r>
      <w:r w:rsidR="002A0190" w:rsidRPr="00BA42E0">
        <w:rPr>
          <w:sz w:val="28"/>
          <w:szCs w:val="28"/>
          <w:lang w:val="ky-KG"/>
        </w:rPr>
        <w:t xml:space="preserve"> ЧЕГИНЕ </w:t>
      </w:r>
      <w:r w:rsidR="007A5BC1" w:rsidRPr="00BA42E0">
        <w:rPr>
          <w:sz w:val="28"/>
          <w:szCs w:val="28"/>
          <w:lang w:val="ky-KG"/>
        </w:rPr>
        <w:t xml:space="preserve">ЧЕЙИНКИ </w:t>
      </w:r>
      <w:r w:rsidRPr="00BA42E0">
        <w:rPr>
          <w:sz w:val="28"/>
          <w:szCs w:val="28"/>
          <w:lang w:val="ky-KG"/>
        </w:rPr>
        <w:t>ОРТОСУНДАГЫ</w:t>
      </w:r>
      <w:r w:rsidR="002A0190" w:rsidRPr="00BA42E0">
        <w:rPr>
          <w:sz w:val="28"/>
          <w:szCs w:val="28"/>
          <w:lang w:val="ky-KG"/>
        </w:rPr>
        <w:t xml:space="preserve"> СУНУШТАЛГАН АРАЛЫКТАР</w:t>
      </w:r>
    </w:p>
    <w:p w:rsidR="000843C9" w:rsidRPr="00BA42E0" w:rsidRDefault="000843C9" w:rsidP="00634026">
      <w:pPr>
        <w:pStyle w:val="ConsPlusNormal"/>
        <w:jc w:val="both"/>
        <w:rPr>
          <w:sz w:val="28"/>
          <w:szCs w:val="28"/>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8"/>
        <w:gridCol w:w="1809"/>
        <w:gridCol w:w="1704"/>
        <w:gridCol w:w="1732"/>
        <w:gridCol w:w="1876"/>
      </w:tblGrid>
      <w:tr w:rsidR="000843C9" w:rsidRPr="00BA42E0">
        <w:tc>
          <w:tcPr>
            <w:tcW w:w="2518" w:type="dxa"/>
            <w:vMerge w:val="restart"/>
            <w:vAlign w:val="center"/>
          </w:tcPr>
          <w:p w:rsidR="00037DAE" w:rsidRPr="00BA42E0" w:rsidRDefault="00037DAE" w:rsidP="00037DAE">
            <w:pPr>
              <w:pStyle w:val="ConsPlusNormal"/>
              <w:jc w:val="center"/>
              <w:rPr>
                <w:vanish/>
                <w:sz w:val="28"/>
                <w:szCs w:val="28"/>
              </w:rPr>
            </w:pPr>
            <w:r w:rsidRPr="00BA42E0">
              <w:rPr>
                <w:sz w:val="28"/>
                <w:szCs w:val="28"/>
              </w:rPr>
              <w:t>Түтүктөрдүн шарттуу өтүүсү</w:t>
            </w:r>
            <w:r w:rsidRPr="00BA42E0">
              <w:rPr>
                <w:vanish/>
                <w:sz w:val="28"/>
                <w:szCs w:val="28"/>
              </w:rPr>
              <w:t>Начало формы</w:t>
            </w:r>
          </w:p>
          <w:p w:rsidR="00037DAE" w:rsidRPr="00BA42E0" w:rsidRDefault="00037DAE" w:rsidP="00037DAE">
            <w:pPr>
              <w:pStyle w:val="ConsPlusNormal"/>
              <w:rPr>
                <w:vanish/>
                <w:sz w:val="28"/>
                <w:szCs w:val="28"/>
              </w:rPr>
            </w:pPr>
            <w:r w:rsidRPr="00BA42E0">
              <w:rPr>
                <w:vanish/>
                <w:sz w:val="28"/>
                <w:szCs w:val="28"/>
              </w:rPr>
              <w:t>Конец формы</w:t>
            </w:r>
          </w:p>
          <w:p w:rsidR="000843C9" w:rsidRPr="00BA42E0" w:rsidRDefault="000843C9" w:rsidP="00037DAE">
            <w:pPr>
              <w:pStyle w:val="ConsPlusNormal"/>
              <w:rPr>
                <w:sz w:val="28"/>
                <w:szCs w:val="28"/>
              </w:rPr>
            </w:pPr>
            <w:r w:rsidRPr="00BA42E0">
              <w:rPr>
                <w:sz w:val="28"/>
                <w:szCs w:val="28"/>
              </w:rPr>
              <w:t>, Ду, мм</w:t>
            </w:r>
          </w:p>
        </w:tc>
        <w:tc>
          <w:tcPr>
            <w:tcW w:w="7121" w:type="dxa"/>
            <w:gridSpan w:val="4"/>
            <w:vAlign w:val="center"/>
          </w:tcPr>
          <w:p w:rsidR="000843C9" w:rsidRPr="00BA42E0" w:rsidRDefault="00564FC5" w:rsidP="00564FC5">
            <w:pPr>
              <w:pStyle w:val="ConsPlusNormal"/>
              <w:jc w:val="center"/>
              <w:rPr>
                <w:sz w:val="28"/>
                <w:szCs w:val="28"/>
                <w:lang w:val="ky-KG"/>
              </w:rPr>
            </w:pPr>
            <w:r w:rsidRPr="00BA42E0">
              <w:rPr>
                <w:sz w:val="28"/>
                <w:szCs w:val="28"/>
                <w:lang w:val="ky-KG"/>
              </w:rPr>
              <w:t>Сунушталган аралык</w:t>
            </w:r>
            <w:r w:rsidR="000843C9" w:rsidRPr="00BA42E0">
              <w:rPr>
                <w:sz w:val="28"/>
                <w:szCs w:val="28"/>
              </w:rPr>
              <w:t xml:space="preserve">, мм, </w:t>
            </w:r>
            <w:r w:rsidRPr="00BA42E0">
              <w:rPr>
                <w:sz w:val="28"/>
                <w:szCs w:val="28"/>
                <w:lang w:val="ky-KG"/>
              </w:rPr>
              <w:t>кем эмес</w:t>
            </w:r>
          </w:p>
        </w:tc>
      </w:tr>
      <w:tr w:rsidR="000843C9" w:rsidRPr="00BA42E0">
        <w:tc>
          <w:tcPr>
            <w:tcW w:w="2518" w:type="dxa"/>
            <w:vMerge/>
          </w:tcPr>
          <w:p w:rsidR="000843C9" w:rsidRPr="00BA42E0" w:rsidRDefault="000843C9" w:rsidP="00634026">
            <w:pPr>
              <w:rPr>
                <w:rFonts w:cs="Times New Roman"/>
                <w:sz w:val="28"/>
                <w:szCs w:val="28"/>
              </w:rPr>
            </w:pPr>
          </w:p>
        </w:tc>
        <w:tc>
          <w:tcPr>
            <w:tcW w:w="3513" w:type="dxa"/>
            <w:gridSpan w:val="2"/>
            <w:vAlign w:val="center"/>
          </w:tcPr>
          <w:p w:rsidR="000843C9" w:rsidRPr="00BA42E0" w:rsidRDefault="00564FC5" w:rsidP="00564FC5">
            <w:pPr>
              <w:pStyle w:val="ConsPlusNormal"/>
              <w:jc w:val="center"/>
              <w:rPr>
                <w:sz w:val="28"/>
                <w:szCs w:val="28"/>
              </w:rPr>
            </w:pPr>
            <w:r w:rsidRPr="00BA42E0">
              <w:rPr>
                <w:sz w:val="28"/>
                <w:szCs w:val="28"/>
              </w:rPr>
              <w:t xml:space="preserve">изоляцияланган түтүктөр үчүн </w:t>
            </w:r>
          </w:p>
        </w:tc>
        <w:tc>
          <w:tcPr>
            <w:tcW w:w="3608" w:type="dxa"/>
            <w:gridSpan w:val="2"/>
            <w:vAlign w:val="center"/>
          </w:tcPr>
          <w:p w:rsidR="000843C9" w:rsidRPr="00BA42E0" w:rsidRDefault="00564FC5" w:rsidP="00634026">
            <w:pPr>
              <w:pStyle w:val="ConsPlusNormal"/>
              <w:jc w:val="center"/>
              <w:rPr>
                <w:sz w:val="28"/>
                <w:szCs w:val="28"/>
              </w:rPr>
            </w:pPr>
            <w:r w:rsidRPr="00BA42E0">
              <w:rPr>
                <w:sz w:val="28"/>
                <w:szCs w:val="28"/>
              </w:rPr>
              <w:t>изоляцияланбаган түтүктөр үчүн</w:t>
            </w:r>
          </w:p>
        </w:tc>
      </w:tr>
      <w:tr w:rsidR="000843C9" w:rsidRPr="00BA42E0">
        <w:tc>
          <w:tcPr>
            <w:tcW w:w="2518" w:type="dxa"/>
            <w:vMerge/>
          </w:tcPr>
          <w:p w:rsidR="000843C9" w:rsidRPr="00BA42E0" w:rsidRDefault="000843C9" w:rsidP="00634026">
            <w:pPr>
              <w:rPr>
                <w:rFonts w:cs="Times New Roman"/>
                <w:sz w:val="28"/>
                <w:szCs w:val="28"/>
              </w:rPr>
            </w:pPr>
          </w:p>
        </w:tc>
        <w:tc>
          <w:tcPr>
            <w:tcW w:w="1809" w:type="dxa"/>
            <w:vAlign w:val="center"/>
          </w:tcPr>
          <w:p w:rsidR="000843C9" w:rsidRPr="00BA42E0" w:rsidRDefault="000843C9" w:rsidP="00634026">
            <w:pPr>
              <w:pStyle w:val="ConsPlusNormal"/>
              <w:jc w:val="center"/>
              <w:rPr>
                <w:sz w:val="28"/>
                <w:szCs w:val="28"/>
              </w:rPr>
            </w:pPr>
            <w:r w:rsidRPr="00BA42E0">
              <w:rPr>
                <w:sz w:val="28"/>
                <w:szCs w:val="28"/>
              </w:rPr>
              <w:t>А</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b1</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А</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b2</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32</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90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130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70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40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40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90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150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80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50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50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100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180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80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50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65</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100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190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90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60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80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150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200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100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70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100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150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220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80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125</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150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220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120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100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150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200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240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130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110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200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200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300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160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140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250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200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300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190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160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300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250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320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210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190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350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250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350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240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210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400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300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400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260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240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500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300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450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320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290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600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400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540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370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340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700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400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560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410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380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800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450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620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490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450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lastRenderedPageBreak/>
              <w:t>1000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500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760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610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560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1200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600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850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710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660</w:t>
            </w:r>
          </w:p>
        </w:tc>
      </w:tr>
      <w:tr w:rsidR="000843C9" w:rsidRPr="00BA42E0">
        <w:tc>
          <w:tcPr>
            <w:tcW w:w="2518" w:type="dxa"/>
            <w:vAlign w:val="center"/>
          </w:tcPr>
          <w:p w:rsidR="000843C9" w:rsidRPr="00BA42E0" w:rsidRDefault="000843C9" w:rsidP="00634026">
            <w:pPr>
              <w:pStyle w:val="ConsPlusNormal"/>
              <w:jc w:val="center"/>
              <w:rPr>
                <w:sz w:val="28"/>
                <w:szCs w:val="28"/>
              </w:rPr>
            </w:pPr>
            <w:r w:rsidRPr="00BA42E0">
              <w:rPr>
                <w:sz w:val="28"/>
                <w:szCs w:val="28"/>
              </w:rPr>
              <w:t>1400</w:t>
            </w:r>
          </w:p>
        </w:tc>
        <w:tc>
          <w:tcPr>
            <w:tcW w:w="1809" w:type="dxa"/>
            <w:vAlign w:val="center"/>
          </w:tcPr>
          <w:p w:rsidR="000843C9" w:rsidRPr="00BA42E0" w:rsidRDefault="000843C9" w:rsidP="00634026">
            <w:pPr>
              <w:pStyle w:val="ConsPlusNormal"/>
              <w:jc w:val="center"/>
              <w:rPr>
                <w:sz w:val="28"/>
                <w:szCs w:val="28"/>
              </w:rPr>
            </w:pPr>
            <w:r w:rsidRPr="00BA42E0">
              <w:rPr>
                <w:sz w:val="28"/>
                <w:szCs w:val="28"/>
              </w:rPr>
              <w:t>700</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1000</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810</w:t>
            </w:r>
          </w:p>
        </w:tc>
        <w:tc>
          <w:tcPr>
            <w:tcW w:w="1876" w:type="dxa"/>
            <w:vAlign w:val="center"/>
          </w:tcPr>
          <w:p w:rsidR="000843C9" w:rsidRPr="00BA42E0" w:rsidRDefault="000843C9" w:rsidP="00634026">
            <w:pPr>
              <w:pStyle w:val="ConsPlusNormal"/>
              <w:jc w:val="center"/>
              <w:rPr>
                <w:sz w:val="28"/>
                <w:szCs w:val="28"/>
              </w:rPr>
            </w:pPr>
            <w:r w:rsidRPr="00BA42E0">
              <w:rPr>
                <w:sz w:val="28"/>
                <w:szCs w:val="28"/>
              </w:rPr>
              <w:t>760</w:t>
            </w:r>
          </w:p>
        </w:tc>
      </w:tr>
    </w:tbl>
    <w:p w:rsidR="000843C9" w:rsidRPr="00BA42E0" w:rsidRDefault="000843C9" w:rsidP="00634026">
      <w:pPr>
        <w:pStyle w:val="ConsPlusNormal"/>
        <w:jc w:val="both"/>
        <w:rPr>
          <w:sz w:val="28"/>
          <w:szCs w:val="28"/>
        </w:rPr>
      </w:pPr>
    </w:p>
    <w:p w:rsidR="000843C9" w:rsidRPr="00BA42E0" w:rsidRDefault="00626198" w:rsidP="00634026">
      <w:pPr>
        <w:pStyle w:val="ConsPlusNormal"/>
        <w:jc w:val="center"/>
        <w:rPr>
          <w:sz w:val="28"/>
          <w:szCs w:val="28"/>
        </w:rPr>
      </w:pPr>
      <w:r w:rsidRPr="00BA42E0">
        <w:rPr>
          <w:noProof/>
          <w:sz w:val="28"/>
          <w:szCs w:val="28"/>
        </w:rPr>
        <w:drawing>
          <wp:inline distT="0" distB="0" distL="0" distR="0">
            <wp:extent cx="5000625" cy="3095625"/>
            <wp:effectExtent l="0" t="0" r="9525" b="9525"/>
            <wp:docPr id="10" name="Рисунок 10" descr="base_45057_161398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45057_161398_19"/>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0625" cy="3095625"/>
                    </a:xfrm>
                    <a:prstGeom prst="rect">
                      <a:avLst/>
                    </a:prstGeom>
                    <a:noFill/>
                    <a:ln>
                      <a:noFill/>
                    </a:ln>
                  </pic:spPr>
                </pic:pic>
              </a:graphicData>
            </a:graphic>
          </wp:inline>
        </w:drawing>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E23EA3" w:rsidRPr="00BA42E0" w:rsidRDefault="00E23EA3" w:rsidP="00634026">
      <w:pPr>
        <w:pStyle w:val="ConsPlusNormal"/>
        <w:jc w:val="right"/>
        <w:outlineLvl w:val="1"/>
        <w:rPr>
          <w:sz w:val="28"/>
          <w:szCs w:val="28"/>
        </w:rPr>
      </w:pPr>
    </w:p>
    <w:p w:rsidR="001A409B" w:rsidRPr="00CE77EF" w:rsidRDefault="001A409B" w:rsidP="001A409B">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1A409B" w:rsidRPr="00CE77EF" w:rsidRDefault="001A409B" w:rsidP="001A409B">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1A409B" w:rsidRPr="00CE77EF" w:rsidRDefault="001A409B" w:rsidP="00CE77EF">
      <w:pPr>
        <w:pStyle w:val="ConsPlusNormal"/>
        <w:ind w:left="5812" w:right="-145" w:hanging="1276"/>
        <w:jc w:val="right"/>
        <w:rPr>
          <w:b/>
          <w:sz w:val="28"/>
          <w:szCs w:val="28"/>
          <w:lang w:val="ky-KG"/>
        </w:rPr>
      </w:pPr>
      <w:r w:rsidRPr="00CE77EF">
        <w:rPr>
          <w:b/>
          <w:bCs/>
          <w:sz w:val="28"/>
          <w:szCs w:val="28"/>
          <w:lang w:val="ky-KG"/>
        </w:rPr>
        <w:t xml:space="preserve">                  24-тиркеме </w:t>
      </w:r>
    </w:p>
    <w:p w:rsidR="000843C9" w:rsidRPr="00BA42E0" w:rsidRDefault="000843C9" w:rsidP="00634026">
      <w:pPr>
        <w:pStyle w:val="ConsPlusNormal"/>
        <w:jc w:val="both"/>
        <w:rPr>
          <w:sz w:val="28"/>
          <w:szCs w:val="28"/>
          <w:lang w:val="ky-KG"/>
        </w:rPr>
      </w:pPr>
    </w:p>
    <w:p w:rsidR="000843C9" w:rsidRPr="00BA42E0" w:rsidRDefault="00A4735F" w:rsidP="00A4735F">
      <w:pPr>
        <w:pStyle w:val="ConsPlusTitle"/>
        <w:jc w:val="center"/>
        <w:rPr>
          <w:sz w:val="28"/>
          <w:szCs w:val="28"/>
          <w:lang w:val="ky-KG"/>
        </w:rPr>
      </w:pPr>
      <w:bookmarkStart w:id="94" w:name="P4544"/>
      <w:bookmarkEnd w:id="94"/>
      <w:r w:rsidRPr="00BA42E0">
        <w:rPr>
          <w:sz w:val="28"/>
          <w:szCs w:val="28"/>
          <w:lang w:val="ky-KG"/>
        </w:rPr>
        <w:t xml:space="preserve">ЭЛЕКТР СТАНЦИЯСЫНЫН АЙМАГЫНДА ГТО ЖАНА БГОнун ГАЗ МЕНЕН ЖАБДУУ ТУТУМУНУН ГАЗ ТҮТҮКТӨРҮНӨ ЧЕЙИН ЖАЙГАШКАН ОБЪЕКТТЕРДЕН МИНИМАЛДЫК АРАЛЫКТАР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7"/>
        <w:gridCol w:w="2450"/>
        <w:gridCol w:w="2082"/>
      </w:tblGrid>
      <w:tr w:rsidR="000843C9" w:rsidRPr="00BA42E0">
        <w:tc>
          <w:tcPr>
            <w:tcW w:w="5107" w:type="dxa"/>
            <w:vMerge w:val="restart"/>
            <w:vAlign w:val="center"/>
          </w:tcPr>
          <w:p w:rsidR="000843C9" w:rsidRPr="00BA42E0" w:rsidRDefault="000843C9" w:rsidP="00634026">
            <w:pPr>
              <w:pStyle w:val="ConsPlusNormal"/>
              <w:jc w:val="center"/>
              <w:rPr>
                <w:sz w:val="28"/>
                <w:szCs w:val="28"/>
              </w:rPr>
            </w:pPr>
            <w:r w:rsidRPr="00BA42E0">
              <w:rPr>
                <w:sz w:val="28"/>
                <w:szCs w:val="28"/>
              </w:rPr>
              <w:t>Объект</w:t>
            </w:r>
          </w:p>
        </w:tc>
        <w:tc>
          <w:tcPr>
            <w:tcW w:w="4532" w:type="dxa"/>
            <w:gridSpan w:val="2"/>
            <w:vAlign w:val="center"/>
          </w:tcPr>
          <w:p w:rsidR="000843C9" w:rsidRPr="00BA42E0" w:rsidRDefault="0047692B" w:rsidP="0047692B">
            <w:pPr>
              <w:pStyle w:val="ConsPlusNormal"/>
              <w:jc w:val="center"/>
              <w:rPr>
                <w:sz w:val="28"/>
                <w:szCs w:val="28"/>
              </w:rPr>
            </w:pPr>
            <w:r w:rsidRPr="00BA42E0">
              <w:rPr>
                <w:sz w:val="28"/>
                <w:szCs w:val="28"/>
              </w:rPr>
              <w:t xml:space="preserve">Электр станциясынын объектисинен газ түтүгүнө чейинки минималдуу аралык </w:t>
            </w:r>
            <w:r w:rsidR="000843C9" w:rsidRPr="00BA42E0">
              <w:rPr>
                <w:sz w:val="28"/>
                <w:szCs w:val="28"/>
              </w:rPr>
              <w:t>(м)</w:t>
            </w:r>
          </w:p>
        </w:tc>
      </w:tr>
      <w:tr w:rsidR="000843C9" w:rsidRPr="00BA42E0">
        <w:tc>
          <w:tcPr>
            <w:tcW w:w="5107" w:type="dxa"/>
            <w:vMerge/>
          </w:tcPr>
          <w:p w:rsidR="000843C9" w:rsidRPr="00BA42E0" w:rsidRDefault="000843C9" w:rsidP="00634026">
            <w:pPr>
              <w:rPr>
                <w:rFonts w:cs="Times New Roman"/>
                <w:sz w:val="28"/>
                <w:szCs w:val="28"/>
              </w:rPr>
            </w:pPr>
          </w:p>
        </w:tc>
        <w:tc>
          <w:tcPr>
            <w:tcW w:w="2450" w:type="dxa"/>
            <w:vAlign w:val="center"/>
          </w:tcPr>
          <w:p w:rsidR="000843C9" w:rsidRPr="00BA42E0" w:rsidRDefault="0047692B" w:rsidP="00634026">
            <w:pPr>
              <w:pStyle w:val="ConsPlusNormal"/>
              <w:jc w:val="center"/>
              <w:rPr>
                <w:sz w:val="28"/>
                <w:szCs w:val="28"/>
              </w:rPr>
            </w:pPr>
            <w:r w:rsidRPr="00BA42E0">
              <w:rPr>
                <w:sz w:val="28"/>
                <w:szCs w:val="28"/>
              </w:rPr>
              <w:t>жер үстүндөгү</w:t>
            </w:r>
          </w:p>
        </w:tc>
        <w:tc>
          <w:tcPr>
            <w:tcW w:w="2082" w:type="dxa"/>
            <w:vAlign w:val="center"/>
          </w:tcPr>
          <w:p w:rsidR="000843C9" w:rsidRPr="00BA42E0" w:rsidRDefault="0047692B" w:rsidP="0047692B">
            <w:pPr>
              <w:pStyle w:val="ConsPlusNormal"/>
              <w:jc w:val="center"/>
              <w:rPr>
                <w:sz w:val="28"/>
                <w:szCs w:val="28"/>
              </w:rPr>
            </w:pPr>
            <w:r w:rsidRPr="00BA42E0">
              <w:rPr>
                <w:sz w:val="28"/>
                <w:szCs w:val="28"/>
              </w:rPr>
              <w:t>жер астындагы</w:t>
            </w: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 xml:space="preserve">1. Административдик жана тиричилик имараттары </w:t>
            </w:r>
          </w:p>
        </w:tc>
        <w:tc>
          <w:tcPr>
            <w:tcW w:w="2450" w:type="dxa"/>
          </w:tcPr>
          <w:p w:rsidR="000843C9" w:rsidRPr="00BA42E0" w:rsidRDefault="000843C9" w:rsidP="00634026">
            <w:pPr>
              <w:pStyle w:val="ConsPlusNormal"/>
              <w:jc w:val="center"/>
              <w:rPr>
                <w:sz w:val="28"/>
                <w:szCs w:val="28"/>
              </w:rPr>
            </w:pPr>
            <w:r w:rsidRPr="00BA42E0">
              <w:rPr>
                <w:sz w:val="28"/>
                <w:szCs w:val="28"/>
              </w:rPr>
              <w:t>15</w:t>
            </w:r>
          </w:p>
        </w:tc>
        <w:tc>
          <w:tcPr>
            <w:tcW w:w="2082" w:type="dxa"/>
          </w:tcPr>
          <w:p w:rsidR="000843C9" w:rsidRPr="00BA42E0" w:rsidRDefault="000843C9" w:rsidP="00634026">
            <w:pPr>
              <w:pStyle w:val="ConsPlusNormal"/>
              <w:jc w:val="center"/>
              <w:rPr>
                <w:sz w:val="28"/>
                <w:szCs w:val="28"/>
              </w:rPr>
            </w:pPr>
            <w:r w:rsidRPr="00BA42E0">
              <w:rPr>
                <w:sz w:val="28"/>
                <w:szCs w:val="28"/>
              </w:rPr>
              <w:t>10</w:t>
            </w: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 xml:space="preserve">2. Ички автомобиль жолдору </w:t>
            </w:r>
          </w:p>
        </w:tc>
        <w:tc>
          <w:tcPr>
            <w:tcW w:w="2450" w:type="dxa"/>
          </w:tcPr>
          <w:p w:rsidR="000843C9" w:rsidRPr="00BA42E0" w:rsidRDefault="000843C9" w:rsidP="00634026">
            <w:pPr>
              <w:pStyle w:val="ConsPlusNormal"/>
              <w:jc w:val="center"/>
              <w:rPr>
                <w:sz w:val="28"/>
                <w:szCs w:val="28"/>
              </w:rPr>
            </w:pPr>
            <w:r w:rsidRPr="00BA42E0">
              <w:rPr>
                <w:sz w:val="28"/>
                <w:szCs w:val="28"/>
              </w:rPr>
              <w:t>1,5</w:t>
            </w:r>
          </w:p>
        </w:tc>
        <w:tc>
          <w:tcPr>
            <w:tcW w:w="2082" w:type="dxa"/>
          </w:tcPr>
          <w:p w:rsidR="000843C9" w:rsidRPr="00BA42E0" w:rsidRDefault="000843C9" w:rsidP="00634026">
            <w:pPr>
              <w:pStyle w:val="ConsPlusNormal"/>
              <w:jc w:val="center"/>
              <w:rPr>
                <w:sz w:val="28"/>
                <w:szCs w:val="28"/>
              </w:rPr>
            </w:pPr>
            <w:r w:rsidRPr="00BA42E0">
              <w:rPr>
                <w:sz w:val="28"/>
                <w:szCs w:val="28"/>
              </w:rPr>
              <w:t>2,5</w:t>
            </w: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 xml:space="preserve">3. Ички темир жолдор </w:t>
            </w:r>
          </w:p>
        </w:tc>
        <w:tc>
          <w:tcPr>
            <w:tcW w:w="2450" w:type="dxa"/>
          </w:tcPr>
          <w:p w:rsidR="000843C9" w:rsidRPr="00BA42E0" w:rsidRDefault="000843C9" w:rsidP="00634026">
            <w:pPr>
              <w:pStyle w:val="ConsPlusNormal"/>
              <w:jc w:val="center"/>
              <w:rPr>
                <w:sz w:val="28"/>
                <w:szCs w:val="28"/>
              </w:rPr>
            </w:pPr>
            <w:r w:rsidRPr="00BA42E0">
              <w:rPr>
                <w:sz w:val="28"/>
                <w:szCs w:val="28"/>
              </w:rPr>
              <w:t>5</w:t>
            </w:r>
          </w:p>
        </w:tc>
        <w:tc>
          <w:tcPr>
            <w:tcW w:w="2082" w:type="dxa"/>
          </w:tcPr>
          <w:p w:rsidR="000843C9" w:rsidRPr="00BA42E0" w:rsidRDefault="000843C9" w:rsidP="00634026">
            <w:pPr>
              <w:pStyle w:val="ConsPlusNormal"/>
              <w:jc w:val="center"/>
              <w:rPr>
                <w:sz w:val="28"/>
                <w:szCs w:val="28"/>
              </w:rPr>
            </w:pPr>
            <w:r w:rsidRPr="00BA42E0">
              <w:rPr>
                <w:sz w:val="28"/>
                <w:szCs w:val="28"/>
              </w:rPr>
              <w:t>10,8</w:t>
            </w:r>
          </w:p>
        </w:tc>
      </w:tr>
      <w:tr w:rsidR="000843C9" w:rsidRPr="00BA42E0">
        <w:tc>
          <w:tcPr>
            <w:tcW w:w="5107" w:type="dxa"/>
          </w:tcPr>
          <w:p w:rsidR="000843C9" w:rsidRPr="00BA42E0" w:rsidRDefault="002A0190" w:rsidP="0047692B">
            <w:pPr>
              <w:pStyle w:val="ConsPlusNormal"/>
              <w:rPr>
                <w:sz w:val="28"/>
                <w:szCs w:val="28"/>
              </w:rPr>
            </w:pPr>
            <w:r w:rsidRPr="00BA42E0">
              <w:rPr>
                <w:sz w:val="28"/>
                <w:szCs w:val="28"/>
              </w:rPr>
              <w:t>4. Аба электр чубалгылары</w:t>
            </w:r>
          </w:p>
        </w:tc>
        <w:tc>
          <w:tcPr>
            <w:tcW w:w="4532" w:type="dxa"/>
            <w:gridSpan w:val="2"/>
          </w:tcPr>
          <w:p w:rsidR="000843C9" w:rsidRPr="00BA42E0" w:rsidRDefault="0047692B" w:rsidP="0047692B">
            <w:pPr>
              <w:pStyle w:val="ConsPlusNormal"/>
              <w:jc w:val="center"/>
              <w:rPr>
                <w:sz w:val="28"/>
                <w:szCs w:val="28"/>
                <w:lang w:val="ky-KG"/>
              </w:rPr>
            </w:pPr>
            <w:r w:rsidRPr="00BA42E0">
              <w:rPr>
                <w:sz w:val="28"/>
                <w:szCs w:val="28"/>
              </w:rPr>
              <w:t>Э</w:t>
            </w:r>
            <w:r w:rsidRPr="00BA42E0">
              <w:rPr>
                <w:sz w:val="28"/>
                <w:szCs w:val="28"/>
                <w:lang w:val="ky-KG"/>
              </w:rPr>
              <w:t>ОЭ ылайык</w:t>
            </w:r>
          </w:p>
        </w:tc>
      </w:tr>
      <w:tr w:rsidR="000843C9" w:rsidRPr="00BA42E0">
        <w:tc>
          <w:tcPr>
            <w:tcW w:w="5107" w:type="dxa"/>
          </w:tcPr>
          <w:p w:rsidR="000843C9" w:rsidRPr="00BA42E0" w:rsidRDefault="002A0190" w:rsidP="0047692B">
            <w:pPr>
              <w:pStyle w:val="ConsPlusNormal"/>
              <w:rPr>
                <w:sz w:val="28"/>
                <w:szCs w:val="28"/>
              </w:rPr>
            </w:pPr>
            <w:r w:rsidRPr="00BA42E0">
              <w:rPr>
                <w:sz w:val="28"/>
                <w:szCs w:val="28"/>
              </w:rPr>
              <w:t xml:space="preserve">5. </w:t>
            </w:r>
            <w:r w:rsidR="0047692B" w:rsidRPr="00BA42E0">
              <w:rPr>
                <w:sz w:val="28"/>
                <w:szCs w:val="28"/>
                <w:lang w:val="ky-KG"/>
              </w:rPr>
              <w:t>ЫС</w:t>
            </w:r>
            <w:r w:rsidR="0047692B" w:rsidRPr="00BA42E0">
              <w:rPr>
                <w:sz w:val="28"/>
                <w:szCs w:val="28"/>
              </w:rPr>
              <w:t xml:space="preserve">, </w:t>
            </w:r>
            <w:r w:rsidR="0047692B" w:rsidRPr="00BA42E0">
              <w:rPr>
                <w:sz w:val="28"/>
                <w:szCs w:val="28"/>
                <w:lang w:val="ky-KG"/>
              </w:rPr>
              <w:t>ТКС</w:t>
            </w:r>
            <w:r w:rsidR="0047692B" w:rsidRPr="00BA42E0">
              <w:rPr>
                <w:sz w:val="28"/>
                <w:szCs w:val="28"/>
              </w:rPr>
              <w:t xml:space="preserve"> </w:t>
            </w:r>
            <w:r w:rsidR="0047692B" w:rsidRPr="00BA42E0">
              <w:rPr>
                <w:sz w:val="28"/>
                <w:szCs w:val="28"/>
                <w:lang w:val="ky-KG"/>
              </w:rPr>
              <w:t>р</w:t>
            </w:r>
            <w:r w:rsidR="0047692B" w:rsidRPr="00BA42E0">
              <w:rPr>
                <w:sz w:val="28"/>
                <w:szCs w:val="28"/>
              </w:rPr>
              <w:t>езервуар</w:t>
            </w:r>
            <w:r w:rsidR="0047692B" w:rsidRPr="00BA42E0">
              <w:rPr>
                <w:sz w:val="28"/>
                <w:szCs w:val="28"/>
                <w:lang w:val="ky-KG"/>
              </w:rPr>
              <w:t>лары</w:t>
            </w:r>
            <w:r w:rsidR="0047692B" w:rsidRPr="00BA42E0">
              <w:rPr>
                <w:sz w:val="28"/>
                <w:szCs w:val="28"/>
              </w:rPr>
              <w:t xml:space="preserve"> </w:t>
            </w:r>
          </w:p>
        </w:tc>
        <w:tc>
          <w:tcPr>
            <w:tcW w:w="2450" w:type="dxa"/>
          </w:tcPr>
          <w:p w:rsidR="000843C9" w:rsidRPr="00BA42E0" w:rsidRDefault="000843C9" w:rsidP="00634026">
            <w:pPr>
              <w:pStyle w:val="ConsPlusNormal"/>
              <w:jc w:val="center"/>
              <w:rPr>
                <w:sz w:val="28"/>
                <w:szCs w:val="28"/>
              </w:rPr>
            </w:pPr>
            <w:r w:rsidRPr="00BA42E0">
              <w:rPr>
                <w:sz w:val="28"/>
                <w:szCs w:val="28"/>
              </w:rPr>
              <w:t>15</w:t>
            </w:r>
          </w:p>
        </w:tc>
        <w:tc>
          <w:tcPr>
            <w:tcW w:w="2082" w:type="dxa"/>
          </w:tcPr>
          <w:p w:rsidR="000843C9" w:rsidRPr="00BA42E0" w:rsidRDefault="000843C9" w:rsidP="00634026">
            <w:pPr>
              <w:pStyle w:val="ConsPlusNormal"/>
              <w:jc w:val="center"/>
              <w:rPr>
                <w:sz w:val="28"/>
                <w:szCs w:val="28"/>
              </w:rPr>
            </w:pPr>
            <w:r w:rsidRPr="00BA42E0">
              <w:rPr>
                <w:sz w:val="28"/>
                <w:szCs w:val="28"/>
              </w:rPr>
              <w:t>-</w:t>
            </w:r>
          </w:p>
        </w:tc>
      </w:tr>
      <w:tr w:rsidR="000843C9" w:rsidRPr="00BA42E0">
        <w:tc>
          <w:tcPr>
            <w:tcW w:w="5107" w:type="dxa"/>
          </w:tcPr>
          <w:p w:rsidR="000843C9" w:rsidRPr="00BA42E0" w:rsidRDefault="002A0190" w:rsidP="0047692B">
            <w:pPr>
              <w:pStyle w:val="ConsPlusNormal"/>
              <w:rPr>
                <w:sz w:val="28"/>
                <w:szCs w:val="28"/>
              </w:rPr>
            </w:pPr>
            <w:r w:rsidRPr="00BA42E0">
              <w:rPr>
                <w:sz w:val="28"/>
                <w:szCs w:val="28"/>
              </w:rPr>
              <w:t xml:space="preserve">6. </w:t>
            </w:r>
            <w:r w:rsidR="0047692B" w:rsidRPr="00BA42E0">
              <w:rPr>
                <w:sz w:val="28"/>
                <w:szCs w:val="28"/>
                <w:lang w:val="ky-KG"/>
              </w:rPr>
              <w:t>И</w:t>
            </w:r>
            <w:r w:rsidR="0047692B" w:rsidRPr="00BA42E0">
              <w:rPr>
                <w:sz w:val="28"/>
                <w:szCs w:val="28"/>
              </w:rPr>
              <w:t>нженер</w:t>
            </w:r>
            <w:r w:rsidR="0047692B" w:rsidRPr="00BA42E0">
              <w:rPr>
                <w:sz w:val="28"/>
                <w:szCs w:val="28"/>
                <w:lang w:val="ky-KG"/>
              </w:rPr>
              <w:t>дик</w:t>
            </w:r>
            <w:r w:rsidR="0047692B" w:rsidRPr="00BA42E0">
              <w:rPr>
                <w:sz w:val="28"/>
                <w:szCs w:val="28"/>
              </w:rPr>
              <w:t xml:space="preserve"> коммуникаци</w:t>
            </w:r>
            <w:r w:rsidR="0047692B" w:rsidRPr="00BA42E0">
              <w:rPr>
                <w:sz w:val="28"/>
                <w:szCs w:val="28"/>
                <w:lang w:val="ky-KG"/>
              </w:rPr>
              <w:t>ялардын</w:t>
            </w:r>
            <w:r w:rsidR="0047692B" w:rsidRPr="00BA42E0">
              <w:rPr>
                <w:sz w:val="28"/>
                <w:szCs w:val="28"/>
              </w:rPr>
              <w:t xml:space="preserve"> </w:t>
            </w:r>
            <w:r w:rsidRPr="00BA42E0">
              <w:rPr>
                <w:sz w:val="28"/>
                <w:szCs w:val="28"/>
              </w:rPr>
              <w:t xml:space="preserve">кудуктары </w:t>
            </w:r>
          </w:p>
        </w:tc>
        <w:tc>
          <w:tcPr>
            <w:tcW w:w="2450" w:type="dxa"/>
          </w:tcPr>
          <w:p w:rsidR="000843C9" w:rsidRPr="00BA42E0" w:rsidRDefault="00C21B0D" w:rsidP="00C21B0D">
            <w:pPr>
              <w:pStyle w:val="ConsPlusNormal"/>
              <w:jc w:val="center"/>
              <w:rPr>
                <w:sz w:val="28"/>
                <w:szCs w:val="28"/>
              </w:rPr>
            </w:pPr>
            <w:r w:rsidRPr="00BA42E0">
              <w:rPr>
                <w:sz w:val="28"/>
                <w:szCs w:val="28"/>
              </w:rPr>
              <w:t>Тирөөчтөрдүн өлчөмдөрүнөн тышкары</w:t>
            </w:r>
            <w:r w:rsidR="000843C9" w:rsidRPr="00BA42E0">
              <w:rPr>
                <w:sz w:val="28"/>
                <w:szCs w:val="28"/>
              </w:rPr>
              <w:t>, эстакады</w:t>
            </w:r>
          </w:p>
        </w:tc>
        <w:tc>
          <w:tcPr>
            <w:tcW w:w="2082" w:type="dxa"/>
          </w:tcPr>
          <w:p w:rsidR="000843C9" w:rsidRPr="00BA42E0" w:rsidRDefault="000843C9" w:rsidP="00634026">
            <w:pPr>
              <w:pStyle w:val="ConsPlusNormal"/>
              <w:jc w:val="center"/>
              <w:rPr>
                <w:sz w:val="28"/>
                <w:szCs w:val="28"/>
              </w:rPr>
            </w:pPr>
            <w:r w:rsidRPr="00BA42E0">
              <w:rPr>
                <w:sz w:val="28"/>
                <w:szCs w:val="28"/>
              </w:rPr>
              <w:t>10</w:t>
            </w: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 xml:space="preserve">7. Ачык трансформатордук </w:t>
            </w:r>
            <w:r w:rsidR="00C21B0D" w:rsidRPr="00BA42E0">
              <w:rPr>
                <w:sz w:val="28"/>
                <w:szCs w:val="28"/>
                <w:lang w:val="ky-KG"/>
              </w:rPr>
              <w:t>станциялар</w:t>
            </w:r>
            <w:r w:rsidRPr="00BA42E0">
              <w:rPr>
                <w:sz w:val="28"/>
                <w:szCs w:val="28"/>
              </w:rPr>
              <w:t xml:space="preserve"> жана бөлүштүрүүчү түзүлүштөр </w:t>
            </w:r>
          </w:p>
        </w:tc>
        <w:tc>
          <w:tcPr>
            <w:tcW w:w="4532" w:type="dxa"/>
            <w:gridSpan w:val="2"/>
          </w:tcPr>
          <w:p w:rsidR="000843C9" w:rsidRPr="00BA42E0" w:rsidRDefault="0047692B" w:rsidP="00634026">
            <w:pPr>
              <w:pStyle w:val="ConsPlusNormal"/>
              <w:jc w:val="center"/>
              <w:rPr>
                <w:sz w:val="28"/>
                <w:szCs w:val="28"/>
              </w:rPr>
            </w:pPr>
            <w:r w:rsidRPr="00BA42E0">
              <w:rPr>
                <w:sz w:val="28"/>
                <w:szCs w:val="28"/>
              </w:rPr>
              <w:t>ЭОЭ ылайык</w:t>
            </w: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 xml:space="preserve">8. Өнөр жай имараттары, алардын жарылуу категориясына жана өрттүн коркунучуна жана отко туруктуулук даражасына карабастан </w:t>
            </w:r>
          </w:p>
        </w:tc>
        <w:tc>
          <w:tcPr>
            <w:tcW w:w="2450" w:type="dxa"/>
          </w:tcPr>
          <w:p w:rsidR="000843C9" w:rsidRPr="00BA42E0" w:rsidRDefault="000843C9" w:rsidP="00634026">
            <w:pPr>
              <w:pStyle w:val="ConsPlusNormal"/>
              <w:jc w:val="center"/>
              <w:rPr>
                <w:sz w:val="28"/>
                <w:szCs w:val="28"/>
              </w:rPr>
            </w:pPr>
            <w:r w:rsidRPr="00BA42E0">
              <w:rPr>
                <w:sz w:val="28"/>
                <w:szCs w:val="28"/>
              </w:rPr>
              <w:t>10</w:t>
            </w:r>
          </w:p>
        </w:tc>
        <w:tc>
          <w:tcPr>
            <w:tcW w:w="2082" w:type="dxa"/>
          </w:tcPr>
          <w:p w:rsidR="000843C9" w:rsidRPr="00BA42E0" w:rsidRDefault="000843C9" w:rsidP="00634026">
            <w:pPr>
              <w:pStyle w:val="ConsPlusNormal"/>
              <w:jc w:val="center"/>
              <w:rPr>
                <w:sz w:val="28"/>
                <w:szCs w:val="28"/>
              </w:rPr>
            </w:pPr>
            <w:r w:rsidRPr="00BA42E0">
              <w:rPr>
                <w:sz w:val="28"/>
                <w:szCs w:val="28"/>
              </w:rPr>
              <w:t>10</w:t>
            </w:r>
          </w:p>
        </w:tc>
      </w:tr>
      <w:tr w:rsidR="000843C9" w:rsidRPr="00BA42E0">
        <w:tblPrEx>
          <w:tblBorders>
            <w:insideH w:val="nil"/>
          </w:tblBorders>
        </w:tblPrEx>
        <w:tc>
          <w:tcPr>
            <w:tcW w:w="5107" w:type="dxa"/>
            <w:tcBorders>
              <w:bottom w:val="nil"/>
            </w:tcBorders>
          </w:tcPr>
          <w:p w:rsidR="000843C9" w:rsidRPr="00BA42E0" w:rsidRDefault="002A0190" w:rsidP="00634026">
            <w:pPr>
              <w:pStyle w:val="ConsPlusNormal"/>
              <w:rPr>
                <w:sz w:val="28"/>
                <w:szCs w:val="28"/>
              </w:rPr>
            </w:pPr>
            <w:r w:rsidRPr="00BA42E0">
              <w:rPr>
                <w:sz w:val="28"/>
                <w:szCs w:val="28"/>
              </w:rPr>
              <w:t>9. Инженердик коммуникация (жер алдындагы): суу менен камсыздоо, каналдары жок жылуулук тармагы</w:t>
            </w:r>
          </w:p>
        </w:tc>
        <w:tc>
          <w:tcPr>
            <w:tcW w:w="2450" w:type="dxa"/>
            <w:tcBorders>
              <w:bottom w:val="nil"/>
            </w:tcBorders>
          </w:tcPr>
          <w:p w:rsidR="000843C9" w:rsidRPr="00BA42E0" w:rsidRDefault="000843C9" w:rsidP="00634026">
            <w:pPr>
              <w:pStyle w:val="ConsPlusNormal"/>
              <w:rPr>
                <w:sz w:val="28"/>
                <w:szCs w:val="28"/>
              </w:rPr>
            </w:pPr>
          </w:p>
        </w:tc>
        <w:tc>
          <w:tcPr>
            <w:tcW w:w="2082" w:type="dxa"/>
            <w:tcBorders>
              <w:bottom w:val="nil"/>
            </w:tcBorders>
          </w:tcPr>
          <w:p w:rsidR="000843C9" w:rsidRPr="00BA42E0" w:rsidRDefault="000843C9" w:rsidP="00634026">
            <w:pPr>
              <w:pStyle w:val="ConsPlusNormal"/>
              <w:rPr>
                <w:sz w:val="28"/>
                <w:szCs w:val="28"/>
              </w:rPr>
            </w:pPr>
          </w:p>
        </w:tc>
      </w:tr>
      <w:tr w:rsidR="000843C9" w:rsidRPr="00BA42E0">
        <w:tc>
          <w:tcPr>
            <w:tcW w:w="5107" w:type="dxa"/>
          </w:tcPr>
          <w:p w:rsidR="000843C9" w:rsidRPr="00BA42E0" w:rsidRDefault="002A0190" w:rsidP="00634026">
            <w:pPr>
              <w:pStyle w:val="ConsPlusNormal"/>
              <w:rPr>
                <w:sz w:val="28"/>
                <w:szCs w:val="28"/>
              </w:rPr>
            </w:pPr>
            <w:r w:rsidRPr="00BA42E0">
              <w:rPr>
                <w:sz w:val="28"/>
                <w:szCs w:val="28"/>
              </w:rPr>
              <w:t>жылытуу тармактарын кошо алганд</w:t>
            </w:r>
            <w:r w:rsidR="00C21B0D" w:rsidRPr="00BA42E0">
              <w:rPr>
                <w:sz w:val="28"/>
                <w:szCs w:val="28"/>
              </w:rPr>
              <w:t>а, жылытуу каналдары</w:t>
            </w:r>
          </w:p>
        </w:tc>
        <w:tc>
          <w:tcPr>
            <w:tcW w:w="2450" w:type="dxa"/>
          </w:tcPr>
          <w:p w:rsidR="000843C9" w:rsidRPr="00BA42E0" w:rsidRDefault="000843C9" w:rsidP="00634026">
            <w:pPr>
              <w:pStyle w:val="ConsPlusNormal"/>
              <w:jc w:val="center"/>
              <w:rPr>
                <w:sz w:val="28"/>
                <w:szCs w:val="28"/>
              </w:rPr>
            </w:pPr>
            <w:r w:rsidRPr="00BA42E0">
              <w:rPr>
                <w:sz w:val="28"/>
                <w:szCs w:val="28"/>
              </w:rPr>
              <w:t>1,5</w:t>
            </w:r>
          </w:p>
        </w:tc>
        <w:tc>
          <w:tcPr>
            <w:tcW w:w="2082" w:type="dxa"/>
          </w:tcPr>
          <w:p w:rsidR="000843C9" w:rsidRPr="00BA42E0" w:rsidRDefault="000843C9" w:rsidP="00634026">
            <w:pPr>
              <w:pStyle w:val="ConsPlusNormal"/>
              <w:jc w:val="center"/>
              <w:rPr>
                <w:sz w:val="28"/>
                <w:szCs w:val="28"/>
              </w:rPr>
            </w:pPr>
            <w:r w:rsidRPr="00BA42E0">
              <w:rPr>
                <w:sz w:val="28"/>
                <w:szCs w:val="28"/>
              </w:rPr>
              <w:t>4,0</w:t>
            </w:r>
          </w:p>
        </w:tc>
      </w:tr>
      <w:tr w:rsidR="000843C9" w:rsidRPr="00BA42E0">
        <w:tc>
          <w:tcPr>
            <w:tcW w:w="5107" w:type="dxa"/>
          </w:tcPr>
          <w:p w:rsidR="000843C9" w:rsidRPr="00BA42E0" w:rsidRDefault="000843C9" w:rsidP="00634026">
            <w:pPr>
              <w:pStyle w:val="ConsPlusNormal"/>
              <w:rPr>
                <w:sz w:val="28"/>
                <w:szCs w:val="28"/>
              </w:rPr>
            </w:pPr>
            <w:r w:rsidRPr="00BA42E0">
              <w:rPr>
                <w:sz w:val="28"/>
                <w:szCs w:val="28"/>
              </w:rPr>
              <w:t>канализация</w:t>
            </w:r>
          </w:p>
        </w:tc>
        <w:tc>
          <w:tcPr>
            <w:tcW w:w="2450" w:type="dxa"/>
          </w:tcPr>
          <w:p w:rsidR="000843C9" w:rsidRPr="00BA42E0" w:rsidRDefault="000843C9" w:rsidP="00634026">
            <w:pPr>
              <w:pStyle w:val="ConsPlusNormal"/>
              <w:jc w:val="center"/>
              <w:rPr>
                <w:sz w:val="28"/>
                <w:szCs w:val="28"/>
              </w:rPr>
            </w:pPr>
            <w:r w:rsidRPr="00BA42E0">
              <w:rPr>
                <w:sz w:val="28"/>
                <w:szCs w:val="28"/>
              </w:rPr>
              <w:t>1,5</w:t>
            </w:r>
          </w:p>
        </w:tc>
        <w:tc>
          <w:tcPr>
            <w:tcW w:w="2082" w:type="dxa"/>
          </w:tcPr>
          <w:p w:rsidR="000843C9" w:rsidRPr="00BA42E0" w:rsidRDefault="000843C9" w:rsidP="00634026">
            <w:pPr>
              <w:pStyle w:val="ConsPlusNormal"/>
              <w:jc w:val="center"/>
              <w:rPr>
                <w:sz w:val="28"/>
                <w:szCs w:val="28"/>
              </w:rPr>
            </w:pPr>
            <w:r w:rsidRPr="00BA42E0">
              <w:rPr>
                <w:sz w:val="28"/>
                <w:szCs w:val="28"/>
              </w:rPr>
              <w:t>5,0</w:t>
            </w:r>
          </w:p>
        </w:tc>
      </w:tr>
      <w:tr w:rsidR="000843C9" w:rsidRPr="00BA42E0">
        <w:tc>
          <w:tcPr>
            <w:tcW w:w="5107" w:type="dxa"/>
          </w:tcPr>
          <w:p w:rsidR="000843C9" w:rsidRPr="00BA42E0" w:rsidRDefault="00C21B0D" w:rsidP="00634026">
            <w:pPr>
              <w:pStyle w:val="ConsPlusNormal"/>
              <w:rPr>
                <w:sz w:val="28"/>
                <w:szCs w:val="28"/>
              </w:rPr>
            </w:pPr>
            <w:r w:rsidRPr="00BA42E0">
              <w:rPr>
                <w:sz w:val="28"/>
                <w:szCs w:val="28"/>
                <w:lang w:val="ky-KG"/>
              </w:rPr>
              <w:t>кү</w:t>
            </w:r>
            <w:r w:rsidRPr="00BA42E0">
              <w:rPr>
                <w:sz w:val="28"/>
                <w:szCs w:val="28"/>
              </w:rPr>
              <w:t xml:space="preserve"> кабелдери</w:t>
            </w:r>
          </w:p>
        </w:tc>
        <w:tc>
          <w:tcPr>
            <w:tcW w:w="4532" w:type="dxa"/>
            <w:gridSpan w:val="2"/>
          </w:tcPr>
          <w:p w:rsidR="000843C9" w:rsidRPr="00BA42E0" w:rsidRDefault="0047692B" w:rsidP="00634026">
            <w:pPr>
              <w:pStyle w:val="ConsPlusNormal"/>
              <w:jc w:val="center"/>
              <w:rPr>
                <w:sz w:val="28"/>
                <w:szCs w:val="28"/>
              </w:rPr>
            </w:pPr>
            <w:r w:rsidRPr="00BA42E0">
              <w:rPr>
                <w:sz w:val="28"/>
                <w:szCs w:val="28"/>
              </w:rPr>
              <w:t>ЭОЭ ылайык</w:t>
            </w:r>
          </w:p>
        </w:tc>
      </w:tr>
    </w:tbl>
    <w:p w:rsidR="00C21B0D" w:rsidRPr="00FA51B2" w:rsidRDefault="00C21B0D" w:rsidP="00C21B0D">
      <w:pPr>
        <w:pStyle w:val="ConsPlusNormal"/>
        <w:ind w:left="5812" w:right="-145"/>
        <w:rPr>
          <w:b/>
          <w:sz w:val="28"/>
          <w:szCs w:val="28"/>
        </w:rPr>
      </w:pPr>
      <w:r w:rsidRPr="00FA51B2">
        <w:rPr>
          <w:b/>
          <w:sz w:val="28"/>
          <w:szCs w:val="28"/>
        </w:rPr>
        <w:lastRenderedPageBreak/>
        <w:t xml:space="preserve">Газ </w:t>
      </w:r>
      <w:r w:rsidRPr="00FA51B2">
        <w:rPr>
          <w:b/>
          <w:sz w:val="28"/>
          <w:szCs w:val="28"/>
          <w:lang w:val="ky-KG"/>
        </w:rPr>
        <w:t>чарбас</w:t>
      </w:r>
      <w:r w:rsidRPr="00FA51B2">
        <w:rPr>
          <w:b/>
          <w:sz w:val="28"/>
          <w:szCs w:val="28"/>
        </w:rPr>
        <w:t xml:space="preserve">ындагы </w:t>
      </w:r>
    </w:p>
    <w:p w:rsidR="00C21B0D" w:rsidRPr="00FA51B2" w:rsidRDefault="00C21B0D" w:rsidP="00C21B0D">
      <w:pPr>
        <w:pStyle w:val="ConsPlusNormal"/>
        <w:ind w:left="5812" w:right="-145"/>
        <w:rPr>
          <w:b/>
          <w:sz w:val="28"/>
          <w:szCs w:val="28"/>
          <w:lang w:val="ky-KG"/>
        </w:rPr>
      </w:pPr>
      <w:r w:rsidRPr="00FA51B2">
        <w:rPr>
          <w:b/>
          <w:sz w:val="28"/>
          <w:szCs w:val="28"/>
        </w:rPr>
        <w:t>Өнөр жай коопсуздугунун эрежелерине</w:t>
      </w:r>
      <w:r w:rsidRPr="00FA51B2">
        <w:rPr>
          <w:b/>
          <w:sz w:val="28"/>
          <w:szCs w:val="28"/>
          <w:lang w:val="ky-KG"/>
        </w:rPr>
        <w:t xml:space="preserve"> </w:t>
      </w:r>
    </w:p>
    <w:p w:rsidR="00C21B0D" w:rsidRPr="00FA51B2" w:rsidRDefault="00C21B0D" w:rsidP="00FA51B2">
      <w:pPr>
        <w:pStyle w:val="ConsPlusNormal"/>
        <w:ind w:left="5812" w:right="-145" w:hanging="1276"/>
        <w:jc w:val="right"/>
        <w:rPr>
          <w:b/>
          <w:sz w:val="28"/>
          <w:szCs w:val="28"/>
          <w:lang w:val="ky-KG"/>
        </w:rPr>
      </w:pPr>
      <w:r w:rsidRPr="00FA51B2">
        <w:rPr>
          <w:b/>
          <w:bCs/>
          <w:sz w:val="28"/>
          <w:szCs w:val="28"/>
          <w:lang w:val="ky-KG"/>
        </w:rPr>
        <w:t xml:space="preserve">                  25-тиркеме </w:t>
      </w:r>
    </w:p>
    <w:p w:rsidR="000843C9" w:rsidRPr="00BA42E0" w:rsidRDefault="000843C9" w:rsidP="00634026">
      <w:pPr>
        <w:pStyle w:val="ConsPlusNormal"/>
        <w:jc w:val="center"/>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95" w:name="P4602"/>
      <w:bookmarkEnd w:id="95"/>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2A0190" w:rsidRPr="00BA42E0" w:rsidRDefault="001F5439" w:rsidP="00F344F3">
      <w:pPr>
        <w:pStyle w:val="ConsPlusNonformat"/>
        <w:jc w:val="center"/>
        <w:rPr>
          <w:rFonts w:ascii="Times New Roman" w:hAnsi="Times New Roman" w:cs="Times New Roman"/>
          <w:b/>
          <w:sz w:val="28"/>
          <w:szCs w:val="28"/>
        </w:rPr>
      </w:pPr>
      <w:r w:rsidRPr="00BA42E0">
        <w:rPr>
          <w:rFonts w:ascii="Times New Roman" w:hAnsi="Times New Roman" w:cs="Times New Roman"/>
          <w:b/>
          <w:sz w:val="28"/>
          <w:szCs w:val="28"/>
        </w:rPr>
        <w:t>Газ кооптуу жумуштар</w:t>
      </w:r>
      <w:r w:rsidR="002A0190" w:rsidRPr="00BA42E0">
        <w:rPr>
          <w:rFonts w:ascii="Times New Roman" w:hAnsi="Times New Roman" w:cs="Times New Roman"/>
          <w:b/>
          <w:sz w:val="28"/>
          <w:szCs w:val="28"/>
        </w:rPr>
        <w:t>ы</w:t>
      </w:r>
      <w:r w:rsidRPr="00BA42E0">
        <w:rPr>
          <w:rFonts w:ascii="Times New Roman" w:hAnsi="Times New Roman" w:cs="Times New Roman"/>
          <w:b/>
          <w:sz w:val="28"/>
          <w:szCs w:val="28"/>
          <w:lang w:val="ky-KG"/>
        </w:rPr>
        <w:t>н</w:t>
      </w:r>
      <w:r w:rsidR="002A0190" w:rsidRPr="00BA42E0">
        <w:rPr>
          <w:rFonts w:ascii="Times New Roman" w:hAnsi="Times New Roman" w:cs="Times New Roman"/>
          <w:b/>
          <w:sz w:val="28"/>
          <w:szCs w:val="28"/>
        </w:rPr>
        <w:t xml:space="preserve"> </w:t>
      </w:r>
      <w:r w:rsidRPr="00BA42E0">
        <w:rPr>
          <w:rFonts w:ascii="Times New Roman" w:hAnsi="Times New Roman" w:cs="Times New Roman"/>
          <w:b/>
          <w:sz w:val="28"/>
          <w:szCs w:val="28"/>
          <w:lang w:val="ky-KG"/>
        </w:rPr>
        <w:t>жүргүзүүгө</w:t>
      </w:r>
      <w:r w:rsidR="002A0190" w:rsidRPr="00BA42E0">
        <w:rPr>
          <w:rFonts w:ascii="Times New Roman" w:hAnsi="Times New Roman" w:cs="Times New Roman"/>
          <w:b/>
          <w:sz w:val="28"/>
          <w:szCs w:val="28"/>
        </w:rPr>
        <w:t xml:space="preserve"> </w:t>
      </w:r>
      <w:r w:rsidR="00EB7909" w:rsidRPr="00BA42E0">
        <w:rPr>
          <w:rFonts w:ascii="Times New Roman" w:hAnsi="Times New Roman" w:cs="Times New Roman"/>
          <w:b/>
          <w:sz w:val="28"/>
          <w:szCs w:val="28"/>
          <w:lang w:val="ky-KG"/>
        </w:rPr>
        <w:t>наряд</w:t>
      </w:r>
      <w:r w:rsidR="002A0190" w:rsidRPr="00BA42E0">
        <w:rPr>
          <w:rFonts w:ascii="Times New Roman" w:hAnsi="Times New Roman" w:cs="Times New Roman"/>
          <w:b/>
          <w:sz w:val="28"/>
          <w:szCs w:val="28"/>
        </w:rPr>
        <w:t xml:space="preserve"> бербестен </w:t>
      </w:r>
      <w:r w:rsidRPr="00BA42E0">
        <w:rPr>
          <w:rFonts w:ascii="Times New Roman" w:hAnsi="Times New Roman" w:cs="Times New Roman"/>
          <w:b/>
          <w:sz w:val="28"/>
          <w:szCs w:val="28"/>
          <w:lang w:val="ky-KG"/>
        </w:rPr>
        <w:t>аткарылга</w:t>
      </w:r>
      <w:r w:rsidR="002A0190" w:rsidRPr="00BA42E0">
        <w:rPr>
          <w:rFonts w:ascii="Times New Roman" w:hAnsi="Times New Roman" w:cs="Times New Roman"/>
          <w:b/>
          <w:sz w:val="28"/>
          <w:szCs w:val="28"/>
        </w:rPr>
        <w:t xml:space="preserve">н газ кооптуу жумуштарды эсепке алуу </w:t>
      </w:r>
    </w:p>
    <w:p w:rsidR="000843C9" w:rsidRPr="00BA42E0" w:rsidRDefault="000843C9" w:rsidP="00F344F3">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rPr>
        <w:t>ЖУРНАЛ</w:t>
      </w:r>
      <w:r w:rsidR="001F5439" w:rsidRPr="00BA42E0">
        <w:rPr>
          <w:rFonts w:ascii="Times New Roman" w:hAnsi="Times New Roman" w:cs="Times New Roman"/>
          <w:b/>
          <w:sz w:val="28"/>
          <w:szCs w:val="28"/>
          <w:lang w:val="ky-KG"/>
        </w:rPr>
        <w:t>Ы</w:t>
      </w:r>
    </w:p>
    <w:p w:rsidR="000843C9" w:rsidRPr="00BA42E0" w:rsidRDefault="000843C9" w:rsidP="00634026">
      <w:pPr>
        <w:pStyle w:val="ConsPlusNormal"/>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59"/>
        <w:gridCol w:w="850"/>
        <w:gridCol w:w="1134"/>
        <w:gridCol w:w="993"/>
        <w:gridCol w:w="1134"/>
        <w:gridCol w:w="1275"/>
        <w:gridCol w:w="993"/>
        <w:gridCol w:w="1134"/>
        <w:gridCol w:w="850"/>
        <w:gridCol w:w="992"/>
      </w:tblGrid>
      <w:tr w:rsidR="000843C9" w:rsidRPr="00BA42E0" w:rsidTr="00E23EA3">
        <w:tc>
          <w:tcPr>
            <w:tcW w:w="454" w:type="dxa"/>
            <w:vMerge w:val="restart"/>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959" w:type="dxa"/>
            <w:vMerge w:val="restart"/>
            <w:vAlign w:val="center"/>
          </w:tcPr>
          <w:p w:rsidR="000843C9" w:rsidRPr="00BA42E0" w:rsidRDefault="001F5439" w:rsidP="001F5439">
            <w:pPr>
              <w:pStyle w:val="ConsPlusNormal"/>
              <w:jc w:val="center"/>
              <w:rPr>
                <w:sz w:val="28"/>
                <w:szCs w:val="28"/>
              </w:rPr>
            </w:pPr>
            <w:r w:rsidRPr="00BA42E0">
              <w:rPr>
                <w:sz w:val="28"/>
                <w:szCs w:val="28"/>
                <w:lang w:val="ky-KG"/>
              </w:rPr>
              <w:t>Иш жүргүзүлгөн күн</w:t>
            </w:r>
          </w:p>
        </w:tc>
        <w:tc>
          <w:tcPr>
            <w:tcW w:w="850" w:type="dxa"/>
            <w:vMerge w:val="restart"/>
            <w:vAlign w:val="center"/>
          </w:tcPr>
          <w:p w:rsidR="000843C9" w:rsidRPr="00BA42E0" w:rsidRDefault="001F5439" w:rsidP="001F5439">
            <w:pPr>
              <w:pStyle w:val="ConsPlusNormal"/>
              <w:jc w:val="center"/>
              <w:rPr>
                <w:sz w:val="28"/>
                <w:szCs w:val="28"/>
              </w:rPr>
            </w:pPr>
            <w:r w:rsidRPr="00BA42E0">
              <w:rPr>
                <w:sz w:val="28"/>
                <w:szCs w:val="28"/>
                <w:lang w:val="ky-KG"/>
              </w:rPr>
              <w:t>Жүргүзүлгөн жери</w:t>
            </w:r>
          </w:p>
        </w:tc>
        <w:tc>
          <w:tcPr>
            <w:tcW w:w="1134" w:type="dxa"/>
            <w:vMerge w:val="restart"/>
            <w:vAlign w:val="center"/>
          </w:tcPr>
          <w:p w:rsidR="000843C9" w:rsidRPr="00BA42E0" w:rsidRDefault="001F5439" w:rsidP="001F5439">
            <w:pPr>
              <w:pStyle w:val="ConsPlusNormal"/>
              <w:jc w:val="center"/>
              <w:rPr>
                <w:sz w:val="28"/>
                <w:szCs w:val="28"/>
              </w:rPr>
            </w:pPr>
            <w:r w:rsidRPr="00BA42E0">
              <w:rPr>
                <w:sz w:val="28"/>
                <w:szCs w:val="28"/>
                <w:lang w:val="ky-KG"/>
              </w:rPr>
              <w:t>Аткарылган жумуштардын мүнөзү</w:t>
            </w:r>
          </w:p>
        </w:tc>
        <w:tc>
          <w:tcPr>
            <w:tcW w:w="993" w:type="dxa"/>
            <w:vMerge w:val="restart"/>
            <w:vAlign w:val="center"/>
          </w:tcPr>
          <w:p w:rsidR="000843C9" w:rsidRPr="00BA42E0" w:rsidRDefault="001F5439" w:rsidP="001F5439">
            <w:pPr>
              <w:pStyle w:val="ConsPlusNormal"/>
              <w:jc w:val="center"/>
              <w:rPr>
                <w:sz w:val="28"/>
                <w:szCs w:val="28"/>
                <w:lang w:val="ky-KG"/>
              </w:rPr>
            </w:pPr>
            <w:r w:rsidRPr="00BA42E0">
              <w:rPr>
                <w:sz w:val="28"/>
                <w:szCs w:val="28"/>
                <w:lang w:val="ky-KG"/>
              </w:rPr>
              <w:t>Б</w:t>
            </w:r>
            <w:r w:rsidR="000843C9" w:rsidRPr="00BA42E0">
              <w:rPr>
                <w:sz w:val="28"/>
                <w:szCs w:val="28"/>
              </w:rPr>
              <w:t>ригад</w:t>
            </w:r>
            <w:r w:rsidRPr="00BA42E0">
              <w:rPr>
                <w:sz w:val="28"/>
                <w:szCs w:val="28"/>
                <w:lang w:val="ky-KG"/>
              </w:rPr>
              <w:t>анын курамы</w:t>
            </w:r>
          </w:p>
        </w:tc>
        <w:tc>
          <w:tcPr>
            <w:tcW w:w="1134" w:type="dxa"/>
            <w:vMerge w:val="restart"/>
            <w:vAlign w:val="center"/>
          </w:tcPr>
          <w:p w:rsidR="000843C9" w:rsidRPr="00BA42E0" w:rsidRDefault="0007491B" w:rsidP="0007491B">
            <w:pPr>
              <w:pStyle w:val="ConsPlusNormal"/>
              <w:jc w:val="center"/>
              <w:rPr>
                <w:sz w:val="28"/>
                <w:szCs w:val="28"/>
                <w:lang w:val="ky-KG"/>
              </w:rPr>
            </w:pPr>
            <w:r w:rsidRPr="00BA42E0">
              <w:rPr>
                <w:sz w:val="28"/>
                <w:szCs w:val="28"/>
                <w:lang w:val="ky-KG"/>
              </w:rPr>
              <w:t xml:space="preserve">Иштин коопсуздугун камсыз кылуу чаралары </w:t>
            </w:r>
          </w:p>
        </w:tc>
        <w:tc>
          <w:tcPr>
            <w:tcW w:w="2268" w:type="dxa"/>
            <w:gridSpan w:val="2"/>
            <w:vAlign w:val="center"/>
          </w:tcPr>
          <w:p w:rsidR="000843C9" w:rsidRPr="00BA42E0" w:rsidRDefault="0007491B" w:rsidP="0007491B">
            <w:pPr>
              <w:pStyle w:val="ConsPlusNormal"/>
              <w:jc w:val="center"/>
              <w:rPr>
                <w:sz w:val="28"/>
                <w:szCs w:val="28"/>
              </w:rPr>
            </w:pPr>
            <w:r w:rsidRPr="00BA42E0">
              <w:rPr>
                <w:sz w:val="28"/>
                <w:szCs w:val="28"/>
                <w:lang w:val="ky-KG"/>
              </w:rPr>
              <w:t>Тапшырма берген адам</w:t>
            </w:r>
          </w:p>
        </w:tc>
        <w:tc>
          <w:tcPr>
            <w:tcW w:w="1984" w:type="dxa"/>
            <w:gridSpan w:val="2"/>
            <w:vAlign w:val="center"/>
          </w:tcPr>
          <w:p w:rsidR="000843C9" w:rsidRPr="00BA42E0" w:rsidRDefault="0007491B" w:rsidP="0007491B">
            <w:pPr>
              <w:pStyle w:val="ConsPlusNormal"/>
              <w:jc w:val="center"/>
              <w:rPr>
                <w:sz w:val="28"/>
                <w:szCs w:val="28"/>
              </w:rPr>
            </w:pPr>
            <w:r w:rsidRPr="00BA42E0">
              <w:rPr>
                <w:sz w:val="28"/>
                <w:szCs w:val="28"/>
                <w:lang w:val="ky-KG"/>
              </w:rPr>
              <w:t>Ишти</w:t>
            </w:r>
            <w:r w:rsidRPr="00BA42E0">
              <w:rPr>
                <w:sz w:val="28"/>
                <w:szCs w:val="28"/>
              </w:rPr>
              <w:t xml:space="preserve"> коопсуз аткаруунун шарттары менен таанышты</w:t>
            </w:r>
          </w:p>
        </w:tc>
        <w:tc>
          <w:tcPr>
            <w:tcW w:w="992" w:type="dxa"/>
            <w:vMerge w:val="restart"/>
            <w:vAlign w:val="center"/>
          </w:tcPr>
          <w:p w:rsidR="000843C9" w:rsidRPr="00BA42E0" w:rsidRDefault="0007491B" w:rsidP="0007491B">
            <w:pPr>
              <w:pStyle w:val="ConsPlusNormal"/>
              <w:jc w:val="center"/>
              <w:rPr>
                <w:sz w:val="28"/>
                <w:szCs w:val="28"/>
              </w:rPr>
            </w:pPr>
            <w:r w:rsidRPr="00BA42E0">
              <w:rPr>
                <w:sz w:val="28"/>
                <w:szCs w:val="28"/>
                <w:lang w:val="ky-KG"/>
              </w:rPr>
              <w:t>Аткарылган иштер жөнүндө белги</w:t>
            </w:r>
          </w:p>
        </w:tc>
      </w:tr>
      <w:tr w:rsidR="000843C9" w:rsidRPr="00BA42E0" w:rsidTr="00E23EA3">
        <w:tc>
          <w:tcPr>
            <w:tcW w:w="454" w:type="dxa"/>
            <w:vMerge/>
          </w:tcPr>
          <w:p w:rsidR="000843C9" w:rsidRPr="00BA42E0" w:rsidRDefault="000843C9" w:rsidP="00634026">
            <w:pPr>
              <w:rPr>
                <w:rFonts w:cs="Times New Roman"/>
                <w:sz w:val="28"/>
                <w:szCs w:val="28"/>
              </w:rPr>
            </w:pPr>
          </w:p>
        </w:tc>
        <w:tc>
          <w:tcPr>
            <w:tcW w:w="959" w:type="dxa"/>
            <w:vMerge/>
          </w:tcPr>
          <w:p w:rsidR="000843C9" w:rsidRPr="00BA42E0" w:rsidRDefault="000843C9" w:rsidP="00634026">
            <w:pPr>
              <w:rPr>
                <w:rFonts w:cs="Times New Roman"/>
                <w:sz w:val="28"/>
                <w:szCs w:val="28"/>
              </w:rPr>
            </w:pPr>
          </w:p>
        </w:tc>
        <w:tc>
          <w:tcPr>
            <w:tcW w:w="850" w:type="dxa"/>
            <w:vMerge/>
          </w:tcPr>
          <w:p w:rsidR="000843C9" w:rsidRPr="00BA42E0" w:rsidRDefault="000843C9" w:rsidP="00634026">
            <w:pPr>
              <w:rPr>
                <w:rFonts w:cs="Times New Roman"/>
                <w:sz w:val="28"/>
                <w:szCs w:val="28"/>
              </w:rPr>
            </w:pPr>
          </w:p>
        </w:tc>
        <w:tc>
          <w:tcPr>
            <w:tcW w:w="1134" w:type="dxa"/>
            <w:vMerge/>
          </w:tcPr>
          <w:p w:rsidR="000843C9" w:rsidRPr="00BA42E0" w:rsidRDefault="000843C9" w:rsidP="00634026">
            <w:pPr>
              <w:rPr>
                <w:rFonts w:cs="Times New Roman"/>
                <w:sz w:val="28"/>
                <w:szCs w:val="28"/>
              </w:rPr>
            </w:pPr>
          </w:p>
        </w:tc>
        <w:tc>
          <w:tcPr>
            <w:tcW w:w="993" w:type="dxa"/>
            <w:vMerge/>
          </w:tcPr>
          <w:p w:rsidR="000843C9" w:rsidRPr="00BA42E0" w:rsidRDefault="000843C9" w:rsidP="00634026">
            <w:pPr>
              <w:rPr>
                <w:rFonts w:cs="Times New Roman"/>
                <w:sz w:val="28"/>
                <w:szCs w:val="28"/>
              </w:rPr>
            </w:pPr>
          </w:p>
        </w:tc>
        <w:tc>
          <w:tcPr>
            <w:tcW w:w="1134" w:type="dxa"/>
            <w:vMerge/>
          </w:tcPr>
          <w:p w:rsidR="000843C9" w:rsidRPr="00BA42E0" w:rsidRDefault="000843C9" w:rsidP="00634026">
            <w:pPr>
              <w:rPr>
                <w:rFonts w:cs="Times New Roman"/>
                <w:sz w:val="28"/>
                <w:szCs w:val="28"/>
              </w:rPr>
            </w:pPr>
          </w:p>
        </w:tc>
        <w:tc>
          <w:tcPr>
            <w:tcW w:w="1275"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993"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1134"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850"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992" w:type="dxa"/>
            <w:vMerge/>
          </w:tcPr>
          <w:p w:rsidR="000843C9" w:rsidRPr="00BA42E0" w:rsidRDefault="000843C9" w:rsidP="00634026">
            <w:pPr>
              <w:rPr>
                <w:rFonts w:cs="Times New Roman"/>
                <w:sz w:val="28"/>
                <w:szCs w:val="28"/>
              </w:rPr>
            </w:pPr>
          </w:p>
        </w:tc>
      </w:tr>
      <w:tr w:rsidR="000843C9" w:rsidRPr="00BA42E0" w:rsidTr="00E23EA3">
        <w:tc>
          <w:tcPr>
            <w:tcW w:w="454"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959"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85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993"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275" w:type="dxa"/>
            <w:vAlign w:val="center"/>
          </w:tcPr>
          <w:p w:rsidR="000843C9" w:rsidRPr="00BA42E0" w:rsidRDefault="000843C9" w:rsidP="00634026">
            <w:pPr>
              <w:pStyle w:val="ConsPlusNormal"/>
              <w:jc w:val="center"/>
              <w:rPr>
                <w:sz w:val="28"/>
                <w:szCs w:val="28"/>
              </w:rPr>
            </w:pPr>
            <w:r w:rsidRPr="00BA42E0">
              <w:rPr>
                <w:sz w:val="28"/>
                <w:szCs w:val="28"/>
              </w:rPr>
              <w:t>7</w:t>
            </w:r>
          </w:p>
        </w:tc>
        <w:tc>
          <w:tcPr>
            <w:tcW w:w="993" w:type="dxa"/>
            <w:vAlign w:val="center"/>
          </w:tcPr>
          <w:p w:rsidR="000843C9" w:rsidRPr="00BA42E0" w:rsidRDefault="000843C9" w:rsidP="00634026">
            <w:pPr>
              <w:pStyle w:val="ConsPlusNormal"/>
              <w:jc w:val="center"/>
              <w:rPr>
                <w:sz w:val="28"/>
                <w:szCs w:val="28"/>
              </w:rPr>
            </w:pPr>
            <w:r w:rsidRPr="00BA42E0">
              <w:rPr>
                <w:sz w:val="28"/>
                <w:szCs w:val="28"/>
              </w:rPr>
              <w:t>8</w:t>
            </w:r>
          </w:p>
        </w:tc>
        <w:tc>
          <w:tcPr>
            <w:tcW w:w="1134" w:type="dxa"/>
            <w:vAlign w:val="center"/>
          </w:tcPr>
          <w:p w:rsidR="000843C9" w:rsidRPr="00BA42E0" w:rsidRDefault="000843C9" w:rsidP="00634026">
            <w:pPr>
              <w:pStyle w:val="ConsPlusNormal"/>
              <w:jc w:val="center"/>
              <w:rPr>
                <w:sz w:val="28"/>
                <w:szCs w:val="28"/>
              </w:rPr>
            </w:pPr>
            <w:r w:rsidRPr="00BA42E0">
              <w:rPr>
                <w:sz w:val="28"/>
                <w:szCs w:val="28"/>
              </w:rPr>
              <w:t>9</w:t>
            </w:r>
          </w:p>
        </w:tc>
        <w:tc>
          <w:tcPr>
            <w:tcW w:w="850" w:type="dxa"/>
            <w:vAlign w:val="center"/>
          </w:tcPr>
          <w:p w:rsidR="000843C9" w:rsidRPr="00BA42E0" w:rsidRDefault="000843C9" w:rsidP="00634026">
            <w:pPr>
              <w:pStyle w:val="ConsPlusNormal"/>
              <w:jc w:val="center"/>
              <w:rPr>
                <w:sz w:val="28"/>
                <w:szCs w:val="28"/>
              </w:rPr>
            </w:pPr>
            <w:r w:rsidRPr="00BA42E0">
              <w:rPr>
                <w:sz w:val="28"/>
                <w:szCs w:val="28"/>
              </w:rPr>
              <w:t>10</w:t>
            </w:r>
          </w:p>
        </w:tc>
        <w:tc>
          <w:tcPr>
            <w:tcW w:w="992" w:type="dxa"/>
            <w:vAlign w:val="center"/>
          </w:tcPr>
          <w:p w:rsidR="000843C9" w:rsidRPr="00BA42E0" w:rsidRDefault="000843C9" w:rsidP="00634026">
            <w:pPr>
              <w:pStyle w:val="ConsPlusNormal"/>
              <w:jc w:val="center"/>
              <w:rPr>
                <w:sz w:val="28"/>
                <w:szCs w:val="28"/>
              </w:rPr>
            </w:pPr>
            <w:r w:rsidRPr="00BA42E0">
              <w:rPr>
                <w:sz w:val="28"/>
                <w:szCs w:val="28"/>
              </w:rPr>
              <w:t>11</w:t>
            </w:r>
          </w:p>
        </w:tc>
      </w:tr>
      <w:tr w:rsidR="00E23EA3" w:rsidRPr="00BA42E0" w:rsidTr="00E23EA3">
        <w:tc>
          <w:tcPr>
            <w:tcW w:w="454" w:type="dxa"/>
            <w:vAlign w:val="center"/>
          </w:tcPr>
          <w:p w:rsidR="00E23EA3" w:rsidRPr="00BA42E0" w:rsidRDefault="00E23EA3" w:rsidP="00634026">
            <w:pPr>
              <w:pStyle w:val="ConsPlusNormal"/>
              <w:jc w:val="center"/>
              <w:rPr>
                <w:sz w:val="28"/>
                <w:szCs w:val="28"/>
              </w:rPr>
            </w:pPr>
          </w:p>
        </w:tc>
        <w:tc>
          <w:tcPr>
            <w:tcW w:w="959" w:type="dxa"/>
            <w:vAlign w:val="center"/>
          </w:tcPr>
          <w:p w:rsidR="00E23EA3" w:rsidRPr="00BA42E0" w:rsidRDefault="00E23EA3" w:rsidP="00634026">
            <w:pPr>
              <w:pStyle w:val="ConsPlusNormal"/>
              <w:jc w:val="center"/>
              <w:rPr>
                <w:sz w:val="28"/>
                <w:szCs w:val="28"/>
              </w:rPr>
            </w:pPr>
          </w:p>
        </w:tc>
        <w:tc>
          <w:tcPr>
            <w:tcW w:w="850" w:type="dxa"/>
            <w:vAlign w:val="center"/>
          </w:tcPr>
          <w:p w:rsidR="00E23EA3" w:rsidRPr="00BA42E0" w:rsidRDefault="00E23EA3" w:rsidP="00634026">
            <w:pPr>
              <w:pStyle w:val="ConsPlusNormal"/>
              <w:jc w:val="center"/>
              <w:rPr>
                <w:sz w:val="28"/>
                <w:szCs w:val="28"/>
              </w:rPr>
            </w:pPr>
          </w:p>
        </w:tc>
        <w:tc>
          <w:tcPr>
            <w:tcW w:w="1134" w:type="dxa"/>
            <w:vAlign w:val="center"/>
          </w:tcPr>
          <w:p w:rsidR="00E23EA3" w:rsidRPr="00BA42E0" w:rsidRDefault="00E23EA3" w:rsidP="00634026">
            <w:pPr>
              <w:pStyle w:val="ConsPlusNormal"/>
              <w:jc w:val="center"/>
              <w:rPr>
                <w:sz w:val="28"/>
                <w:szCs w:val="28"/>
              </w:rPr>
            </w:pPr>
          </w:p>
        </w:tc>
        <w:tc>
          <w:tcPr>
            <w:tcW w:w="993" w:type="dxa"/>
            <w:vAlign w:val="center"/>
          </w:tcPr>
          <w:p w:rsidR="00E23EA3" w:rsidRPr="00BA42E0" w:rsidRDefault="00E23EA3" w:rsidP="00634026">
            <w:pPr>
              <w:pStyle w:val="ConsPlusNormal"/>
              <w:jc w:val="center"/>
              <w:rPr>
                <w:sz w:val="28"/>
                <w:szCs w:val="28"/>
              </w:rPr>
            </w:pPr>
          </w:p>
        </w:tc>
        <w:tc>
          <w:tcPr>
            <w:tcW w:w="1134" w:type="dxa"/>
            <w:vAlign w:val="center"/>
          </w:tcPr>
          <w:p w:rsidR="00E23EA3" w:rsidRPr="00BA42E0" w:rsidRDefault="00E23EA3" w:rsidP="00634026">
            <w:pPr>
              <w:pStyle w:val="ConsPlusNormal"/>
              <w:jc w:val="center"/>
              <w:rPr>
                <w:sz w:val="28"/>
                <w:szCs w:val="28"/>
              </w:rPr>
            </w:pPr>
          </w:p>
        </w:tc>
        <w:tc>
          <w:tcPr>
            <w:tcW w:w="1275" w:type="dxa"/>
            <w:vAlign w:val="center"/>
          </w:tcPr>
          <w:p w:rsidR="00E23EA3" w:rsidRPr="00BA42E0" w:rsidRDefault="00E23EA3" w:rsidP="00634026">
            <w:pPr>
              <w:pStyle w:val="ConsPlusNormal"/>
              <w:jc w:val="center"/>
              <w:rPr>
                <w:sz w:val="28"/>
                <w:szCs w:val="28"/>
              </w:rPr>
            </w:pPr>
          </w:p>
        </w:tc>
        <w:tc>
          <w:tcPr>
            <w:tcW w:w="993" w:type="dxa"/>
            <w:vAlign w:val="center"/>
          </w:tcPr>
          <w:p w:rsidR="00E23EA3" w:rsidRPr="00BA42E0" w:rsidRDefault="00E23EA3" w:rsidP="00634026">
            <w:pPr>
              <w:pStyle w:val="ConsPlusNormal"/>
              <w:jc w:val="center"/>
              <w:rPr>
                <w:sz w:val="28"/>
                <w:szCs w:val="28"/>
              </w:rPr>
            </w:pPr>
          </w:p>
        </w:tc>
        <w:tc>
          <w:tcPr>
            <w:tcW w:w="1134" w:type="dxa"/>
            <w:vAlign w:val="center"/>
          </w:tcPr>
          <w:p w:rsidR="00E23EA3" w:rsidRPr="00BA42E0" w:rsidRDefault="00E23EA3" w:rsidP="00634026">
            <w:pPr>
              <w:pStyle w:val="ConsPlusNormal"/>
              <w:jc w:val="center"/>
              <w:rPr>
                <w:sz w:val="28"/>
                <w:szCs w:val="28"/>
              </w:rPr>
            </w:pPr>
          </w:p>
        </w:tc>
        <w:tc>
          <w:tcPr>
            <w:tcW w:w="850" w:type="dxa"/>
            <w:vAlign w:val="center"/>
          </w:tcPr>
          <w:p w:rsidR="00E23EA3" w:rsidRPr="00BA42E0" w:rsidRDefault="00E23EA3" w:rsidP="00634026">
            <w:pPr>
              <w:pStyle w:val="ConsPlusNormal"/>
              <w:jc w:val="center"/>
              <w:rPr>
                <w:sz w:val="28"/>
                <w:szCs w:val="28"/>
              </w:rPr>
            </w:pPr>
          </w:p>
        </w:tc>
        <w:tc>
          <w:tcPr>
            <w:tcW w:w="992" w:type="dxa"/>
            <w:vAlign w:val="center"/>
          </w:tcPr>
          <w:p w:rsidR="00E23EA3" w:rsidRPr="00BA42E0" w:rsidRDefault="00E23EA3" w:rsidP="00634026">
            <w:pPr>
              <w:pStyle w:val="ConsPlusNormal"/>
              <w:jc w:val="center"/>
              <w:rPr>
                <w:sz w:val="28"/>
                <w:szCs w:val="28"/>
              </w:rPr>
            </w:pPr>
          </w:p>
        </w:tc>
      </w:tr>
    </w:tbl>
    <w:p w:rsidR="000843C9" w:rsidRPr="00BA42E0" w:rsidRDefault="000843C9" w:rsidP="00634026">
      <w:pPr>
        <w:rPr>
          <w:rFonts w:cs="Times New Roman"/>
          <w:sz w:val="28"/>
          <w:szCs w:val="28"/>
        </w:rPr>
        <w:sectPr w:rsidR="000843C9" w:rsidRPr="00BA42E0" w:rsidSect="00CE77EF">
          <w:pgSz w:w="11905" w:h="16838"/>
          <w:pgMar w:top="1134" w:right="848" w:bottom="1134" w:left="851" w:header="0" w:footer="199" w:gutter="0"/>
          <w:cols w:space="720"/>
        </w:sectPr>
      </w:pPr>
    </w:p>
    <w:p w:rsidR="000843C9" w:rsidRPr="00BA42E0" w:rsidRDefault="002A0190" w:rsidP="000B4A48">
      <w:pPr>
        <w:pStyle w:val="ConsPlusNormal"/>
        <w:jc w:val="center"/>
        <w:outlineLvl w:val="2"/>
        <w:rPr>
          <w:sz w:val="28"/>
          <w:szCs w:val="28"/>
          <w:lang w:val="ky-KG"/>
        </w:rPr>
      </w:pPr>
      <w:r w:rsidRPr="00BA42E0">
        <w:rPr>
          <w:b/>
          <w:sz w:val="28"/>
          <w:szCs w:val="28"/>
        </w:rPr>
        <w:lastRenderedPageBreak/>
        <w:t>Газ коркунучу бар жумуштар</w:t>
      </w:r>
      <w:r w:rsidR="000B4A48" w:rsidRPr="00BA42E0">
        <w:rPr>
          <w:b/>
          <w:sz w:val="28"/>
          <w:szCs w:val="28"/>
          <w:lang w:val="ky-KG"/>
        </w:rPr>
        <w:t xml:space="preserve">га </w:t>
      </w:r>
      <w:r w:rsidR="00EB7909" w:rsidRPr="00BA42E0">
        <w:rPr>
          <w:b/>
          <w:sz w:val="28"/>
          <w:szCs w:val="28"/>
          <w:lang w:val="ky-KG"/>
        </w:rPr>
        <w:t>кирүүгө нарядды</w:t>
      </w:r>
      <w:r w:rsidR="000B4A48" w:rsidRPr="00BA42E0">
        <w:rPr>
          <w:b/>
          <w:sz w:val="28"/>
          <w:szCs w:val="28"/>
          <w:lang w:val="ky-KG"/>
        </w:rPr>
        <w:t xml:space="preserve"> тариздебестен </w:t>
      </w:r>
      <w:r w:rsidRPr="00BA42E0">
        <w:rPr>
          <w:b/>
          <w:sz w:val="28"/>
          <w:szCs w:val="28"/>
        </w:rPr>
        <w:t>жүргүзү</w:t>
      </w:r>
      <w:r w:rsidR="000B4A48" w:rsidRPr="00BA42E0">
        <w:rPr>
          <w:b/>
          <w:sz w:val="28"/>
          <w:szCs w:val="28"/>
          <w:lang w:val="ky-KG"/>
        </w:rPr>
        <w:t>лгөн газ коопту иштерди эске алуу журналын колдонуу жана толтуруу</w:t>
      </w:r>
      <w:r w:rsidRPr="00BA42E0">
        <w:rPr>
          <w:b/>
          <w:sz w:val="28"/>
          <w:szCs w:val="28"/>
        </w:rPr>
        <w:t xml:space="preserve"> боюнча кыскача </w:t>
      </w:r>
      <w:r w:rsidR="000B4A48" w:rsidRPr="00BA42E0">
        <w:rPr>
          <w:b/>
          <w:sz w:val="28"/>
          <w:szCs w:val="28"/>
          <w:lang w:val="ky-KG"/>
        </w:rPr>
        <w:t>көрсөтмөлөр</w:t>
      </w:r>
    </w:p>
    <w:p w:rsidR="000843C9" w:rsidRPr="00BA42E0" w:rsidRDefault="000843C9" w:rsidP="00634026">
      <w:pPr>
        <w:pStyle w:val="ConsPlusNormal"/>
        <w:jc w:val="both"/>
        <w:rPr>
          <w:sz w:val="28"/>
          <w:szCs w:val="28"/>
        </w:rPr>
      </w:pPr>
    </w:p>
    <w:p w:rsidR="000843C9" w:rsidRPr="00BA42E0" w:rsidRDefault="002A0190" w:rsidP="00634026">
      <w:pPr>
        <w:pStyle w:val="ConsPlusNormal"/>
        <w:ind w:firstLine="540"/>
        <w:jc w:val="both"/>
        <w:rPr>
          <w:sz w:val="28"/>
          <w:szCs w:val="28"/>
        </w:rPr>
      </w:pPr>
      <w:r w:rsidRPr="00BA42E0">
        <w:rPr>
          <w:sz w:val="28"/>
          <w:szCs w:val="28"/>
        </w:rPr>
        <w:t xml:space="preserve">Журнал </w:t>
      </w:r>
      <w:r w:rsidR="00C57813" w:rsidRPr="00BA42E0">
        <w:rPr>
          <w:sz w:val="28"/>
          <w:szCs w:val="28"/>
        </w:rPr>
        <w:t xml:space="preserve">технологиялык көрсөтмөлөргө жана эмгекти коргоо боюнча нускамага ылайык </w:t>
      </w:r>
      <w:r w:rsidRPr="00BA42E0">
        <w:rPr>
          <w:sz w:val="28"/>
          <w:szCs w:val="28"/>
        </w:rPr>
        <w:t>газ кооптуу жумуштарды өндүрүүгө уруксат бербестен жүргүзүлгөн газ кооптуу жумуштарды каттоо жана эсепке алуу үчүн (ушул сыяктуу шарттарда, эреже боюнча, кызматкерлердин туруктуу штаты тарабынан мезгил-мезгили менен кайталанып туруучу газ кооптуу иши</w:t>
      </w:r>
      <w:r w:rsidR="00C57813" w:rsidRPr="00BA42E0">
        <w:rPr>
          <w:sz w:val="28"/>
          <w:szCs w:val="28"/>
        </w:rPr>
        <w:t>) колдонулат</w:t>
      </w:r>
      <w:r w:rsidRPr="00BA42E0">
        <w:rPr>
          <w:sz w:val="28"/>
          <w:szCs w:val="28"/>
        </w:rPr>
        <w:t>.</w:t>
      </w:r>
      <w:r w:rsidR="00C57813" w:rsidRPr="00BA42E0">
        <w:rPr>
          <w:sz w:val="28"/>
          <w:szCs w:val="28"/>
          <w:lang w:val="ky-KG"/>
        </w:rPr>
        <w:t xml:space="preserve"> </w:t>
      </w:r>
    </w:p>
    <w:p w:rsidR="000843C9" w:rsidRPr="00BA42E0" w:rsidRDefault="002A0190" w:rsidP="00634026">
      <w:pPr>
        <w:pStyle w:val="ConsPlusNormal"/>
        <w:ind w:firstLine="540"/>
        <w:jc w:val="both"/>
        <w:rPr>
          <w:sz w:val="28"/>
          <w:szCs w:val="28"/>
        </w:rPr>
      </w:pPr>
      <w:r w:rsidRPr="00BA42E0">
        <w:rPr>
          <w:sz w:val="28"/>
          <w:szCs w:val="28"/>
        </w:rPr>
        <w:t>6-графада ар бир иштин түрү үчүн бекитилген, мүмкүн болгон кооптуу жана зыяндуу өндүрүштүк факторлордун, керектүү материалдык-техникалык камсыздоонун, жеке коргонуу каражаттарынын, технологиялык көрсөтмөлөрдүн номерлери (аталыштары) жана эмгекти коргоо боюнча нускамалар келтирилген.</w:t>
      </w:r>
      <w:r w:rsidR="00C57813" w:rsidRPr="00BA42E0">
        <w:rPr>
          <w:sz w:val="28"/>
          <w:szCs w:val="28"/>
          <w:lang w:val="ky-KG"/>
        </w:rPr>
        <w:t xml:space="preserve"> </w:t>
      </w:r>
    </w:p>
    <w:p w:rsidR="00C57813" w:rsidRPr="00BA42E0" w:rsidRDefault="003E218B" w:rsidP="00634026">
      <w:pPr>
        <w:pStyle w:val="ConsPlusNormal"/>
        <w:ind w:firstLine="540"/>
        <w:jc w:val="both"/>
        <w:rPr>
          <w:sz w:val="28"/>
          <w:szCs w:val="28"/>
        </w:rPr>
      </w:pPr>
      <w:r w:rsidRPr="00BA42E0">
        <w:rPr>
          <w:sz w:val="28"/>
          <w:szCs w:val="28"/>
        </w:rPr>
        <w:t xml:space="preserve">11-графа тапшырманы берген жетекчи жумуш мезгилине чейин жана мезгил ичинде мезгил-мезгили менен жумушчу зонанын аба анализинин натыйжаларын бергенден кийин толтурулат. </w:t>
      </w:r>
    </w:p>
    <w:p w:rsidR="000843C9" w:rsidRPr="00BA42E0" w:rsidRDefault="003E218B" w:rsidP="00634026">
      <w:pPr>
        <w:pStyle w:val="ConsPlusNormal"/>
        <w:ind w:firstLine="540"/>
        <w:jc w:val="both"/>
        <w:rPr>
          <w:sz w:val="28"/>
          <w:szCs w:val="28"/>
        </w:rPr>
      </w:pPr>
      <w:r w:rsidRPr="00BA42E0">
        <w:rPr>
          <w:sz w:val="28"/>
          <w:szCs w:val="28"/>
        </w:rPr>
        <w:t>Журнал эксплуатациялык уюмдун буйругу менен дайындалган, газга кооптуу жумуштарды жүргүзүүгө жооптуу, жумушка тапшырма берген адам тарабынан жүргүзүлөт.</w:t>
      </w:r>
    </w:p>
    <w:p w:rsidR="00C57813" w:rsidRPr="00BA42E0" w:rsidRDefault="003E218B" w:rsidP="00634026">
      <w:pPr>
        <w:pStyle w:val="ConsPlusNormal"/>
        <w:ind w:firstLine="540"/>
        <w:jc w:val="both"/>
        <w:rPr>
          <w:sz w:val="28"/>
          <w:szCs w:val="28"/>
        </w:rPr>
      </w:pPr>
      <w:r w:rsidRPr="00BA42E0">
        <w:rPr>
          <w:sz w:val="28"/>
          <w:szCs w:val="28"/>
        </w:rPr>
        <w:t xml:space="preserve">Журналдын жүргүзүлүшүн жана сакталышын контролдоону газ менен камсыздоочу уюмдун тиешелүү кызматынын жетекчиси же газ бөлүштүрүүчү тутумдун объектилеринин коопсуз иштешине жана газдын чыгымдалышына жооптуу адам ээси жана (же) анын ыйгарым укуктуу адамы тарабынан жүзөгө ашырылат. </w:t>
      </w:r>
    </w:p>
    <w:p w:rsidR="000843C9" w:rsidRPr="00BA42E0" w:rsidRDefault="003E218B" w:rsidP="00634026">
      <w:pPr>
        <w:pStyle w:val="ConsPlusNormal"/>
        <w:ind w:firstLine="540"/>
        <w:jc w:val="both"/>
        <w:rPr>
          <w:sz w:val="28"/>
          <w:szCs w:val="28"/>
        </w:rPr>
      </w:pPr>
      <w:r w:rsidRPr="00BA42E0">
        <w:rPr>
          <w:sz w:val="28"/>
          <w:szCs w:val="28"/>
        </w:rPr>
        <w:t>Журнал номерленип, боолор менен байланышы керек.</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604948" w:rsidRPr="00CE77EF" w:rsidRDefault="00604948" w:rsidP="00604948">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604948" w:rsidRPr="00CE77EF" w:rsidRDefault="00604948" w:rsidP="00604948">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604948" w:rsidRPr="00CE77EF" w:rsidRDefault="00604948" w:rsidP="00CE77EF">
      <w:pPr>
        <w:pStyle w:val="ConsPlusNormal"/>
        <w:ind w:left="5812" w:right="-145" w:hanging="1276"/>
        <w:jc w:val="right"/>
        <w:rPr>
          <w:b/>
          <w:sz w:val="28"/>
          <w:szCs w:val="28"/>
          <w:lang w:val="ky-KG"/>
        </w:rPr>
      </w:pPr>
      <w:r w:rsidRPr="00CE77EF">
        <w:rPr>
          <w:b/>
          <w:bCs/>
          <w:sz w:val="28"/>
          <w:szCs w:val="28"/>
          <w:lang w:val="ky-KG"/>
        </w:rPr>
        <w:t xml:space="preserve">                  26-тиркеме </w:t>
      </w:r>
    </w:p>
    <w:p w:rsidR="00D23390" w:rsidRPr="00BA42E0" w:rsidRDefault="00D23390" w:rsidP="00F344F3">
      <w:pPr>
        <w:pStyle w:val="ConsPlusNormal"/>
        <w:ind w:right="1131"/>
        <w:jc w:val="right"/>
        <w:rPr>
          <w:sz w:val="28"/>
          <w:szCs w:val="28"/>
          <w:lang w:val="ky-KG"/>
        </w:rPr>
      </w:pPr>
    </w:p>
    <w:p w:rsidR="00D23390" w:rsidRPr="00BA42E0" w:rsidRDefault="00D23390"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96" w:name="P4655"/>
      <w:bookmarkEnd w:id="96"/>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604948" w:rsidRPr="00BA42E0" w:rsidRDefault="00604948" w:rsidP="00604948">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Газ кооптуу жумуштарды өндүрүү үчүн</w:t>
      </w:r>
    </w:p>
    <w:p w:rsidR="000843C9" w:rsidRPr="00BA42E0" w:rsidRDefault="00604948" w:rsidP="00604948">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 xml:space="preserve">КИРҮҮ </w:t>
      </w:r>
      <w:r w:rsidR="000843C9" w:rsidRPr="00BA42E0">
        <w:rPr>
          <w:rFonts w:ascii="Times New Roman" w:hAnsi="Times New Roman" w:cs="Times New Roman"/>
          <w:b/>
          <w:sz w:val="28"/>
          <w:szCs w:val="28"/>
          <w:lang w:val="ky-KG"/>
        </w:rPr>
        <w:t>НАРЯД</w:t>
      </w:r>
      <w:r w:rsidRPr="00BA42E0">
        <w:rPr>
          <w:rFonts w:ascii="Times New Roman" w:hAnsi="Times New Roman" w:cs="Times New Roman"/>
          <w:b/>
          <w:sz w:val="28"/>
          <w:szCs w:val="28"/>
          <w:lang w:val="ky-KG"/>
        </w:rPr>
        <w:t>Ы</w:t>
      </w:r>
      <w:r w:rsidR="000843C9" w:rsidRPr="00BA42E0">
        <w:rPr>
          <w:rFonts w:ascii="Times New Roman" w:hAnsi="Times New Roman" w:cs="Times New Roman"/>
          <w:b/>
          <w:sz w:val="28"/>
          <w:szCs w:val="28"/>
          <w:lang w:val="ky-KG"/>
        </w:rPr>
        <w:t xml:space="preserve"> N _______</w:t>
      </w:r>
    </w:p>
    <w:p w:rsidR="000843C9" w:rsidRPr="00BA42E0" w:rsidRDefault="000843C9" w:rsidP="00634026">
      <w:pPr>
        <w:pStyle w:val="ConsPlusNonformat"/>
        <w:jc w:val="both"/>
        <w:rPr>
          <w:rFonts w:ascii="Times New Roman" w:hAnsi="Times New Roman" w:cs="Times New Roman"/>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A35F52" w:rsidRPr="00BA42E0">
        <w:rPr>
          <w:rFonts w:ascii="Times New Roman" w:hAnsi="Times New Roman" w:cs="Times New Roman"/>
          <w:sz w:val="28"/>
          <w:szCs w:val="28"/>
          <w:lang w:val="ky-KG"/>
        </w:rPr>
        <w:t>20____ -ж.</w:t>
      </w:r>
      <w:r w:rsidRPr="00BA42E0">
        <w:rPr>
          <w:rFonts w:ascii="Times New Roman" w:hAnsi="Times New Roman" w:cs="Times New Roman"/>
          <w:sz w:val="28"/>
          <w:szCs w:val="28"/>
          <w:lang w:val="ky-KG"/>
        </w:rPr>
        <w:t xml:space="preserve"> </w:t>
      </w:r>
      <w:r w:rsidR="00A35F52" w:rsidRPr="00BA42E0">
        <w:rPr>
          <w:rFonts w:ascii="Times New Roman" w:hAnsi="Times New Roman" w:cs="Times New Roman"/>
          <w:sz w:val="28"/>
          <w:szCs w:val="28"/>
          <w:lang w:val="ky-KG"/>
        </w:rPr>
        <w:t>“</w:t>
      </w:r>
      <w:r w:rsidRPr="00BA42E0">
        <w:rPr>
          <w:rFonts w:ascii="Times New Roman" w:hAnsi="Times New Roman" w:cs="Times New Roman"/>
          <w:sz w:val="28"/>
          <w:szCs w:val="28"/>
          <w:lang w:val="ky-KG"/>
        </w:rPr>
        <w:t>____</w:t>
      </w:r>
      <w:r w:rsidR="00A35F52" w:rsidRPr="00BA42E0">
        <w:rPr>
          <w:rFonts w:ascii="Times New Roman" w:hAnsi="Times New Roman" w:cs="Times New Roman"/>
          <w:sz w:val="28"/>
          <w:szCs w:val="28"/>
          <w:lang w:val="ky-KG"/>
        </w:rPr>
        <w:t>”-</w:t>
      </w:r>
      <w:r w:rsidRPr="00BA42E0">
        <w:rPr>
          <w:rFonts w:ascii="Times New Roman" w:hAnsi="Times New Roman" w:cs="Times New Roman"/>
          <w:sz w:val="28"/>
          <w:szCs w:val="28"/>
          <w:lang w:val="ky-KG"/>
        </w:rPr>
        <w:t xml:space="preserve">______________ </w:t>
      </w:r>
    </w:p>
    <w:p w:rsidR="000843C9" w:rsidRPr="00BA42E0" w:rsidRDefault="000843C9" w:rsidP="00B359A1">
      <w:pPr>
        <w:pStyle w:val="ConsPlusNonformat"/>
        <w:rPr>
          <w:rFonts w:ascii="Times New Roman" w:hAnsi="Times New Roman" w:cs="Times New Roman"/>
          <w:sz w:val="28"/>
          <w:szCs w:val="28"/>
          <w:lang w:val="ky-KG"/>
        </w:rPr>
      </w:pPr>
    </w:p>
    <w:p w:rsidR="000843C9" w:rsidRPr="00BA42E0" w:rsidRDefault="000843C9" w:rsidP="00B359A1">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1.  </w:t>
      </w:r>
      <w:r w:rsidR="001720A1" w:rsidRPr="00BA42E0">
        <w:rPr>
          <w:rFonts w:ascii="Times New Roman" w:hAnsi="Times New Roman" w:cs="Times New Roman"/>
          <w:sz w:val="28"/>
          <w:szCs w:val="28"/>
          <w:lang w:val="ky-KG"/>
        </w:rPr>
        <w:t>Кызмат орду</w:t>
      </w:r>
      <w:r w:rsidR="002B616E" w:rsidRPr="00BA42E0">
        <w:rPr>
          <w:rFonts w:ascii="Times New Roman" w:hAnsi="Times New Roman" w:cs="Times New Roman"/>
          <w:sz w:val="28"/>
          <w:szCs w:val="28"/>
          <w:lang w:val="ky-KG"/>
        </w:rPr>
        <w:t xml:space="preserve">, </w:t>
      </w:r>
      <w:r w:rsidR="00CA7255" w:rsidRPr="00BA42E0">
        <w:rPr>
          <w:rFonts w:ascii="Times New Roman" w:hAnsi="Times New Roman" w:cs="Times New Roman"/>
          <w:sz w:val="28"/>
          <w:szCs w:val="28"/>
          <w:lang w:val="ky-KG"/>
        </w:rPr>
        <w:t>фамилиясы,</w:t>
      </w:r>
      <w:r w:rsidR="00A35F52" w:rsidRPr="00BA42E0">
        <w:rPr>
          <w:rFonts w:ascii="Times New Roman" w:hAnsi="Times New Roman" w:cs="Times New Roman"/>
          <w:sz w:val="28"/>
          <w:szCs w:val="28"/>
          <w:lang w:val="ky-KG"/>
        </w:rPr>
        <w:t xml:space="preserve"> жеке аты</w:t>
      </w:r>
      <w:r w:rsidRPr="00BA42E0">
        <w:rPr>
          <w:rFonts w:ascii="Times New Roman" w:hAnsi="Times New Roman" w:cs="Times New Roman"/>
          <w:sz w:val="28"/>
          <w:szCs w:val="28"/>
          <w:lang w:val="ky-KG"/>
        </w:rPr>
        <w:t xml:space="preserve">, </w:t>
      </w:r>
      <w:r w:rsidR="00A35F52" w:rsidRPr="00BA42E0">
        <w:rPr>
          <w:rFonts w:ascii="Times New Roman" w:hAnsi="Times New Roman" w:cs="Times New Roman"/>
          <w:sz w:val="28"/>
          <w:szCs w:val="28"/>
          <w:lang w:val="ky-KG"/>
        </w:rPr>
        <w:t>атасынын аты</w:t>
      </w:r>
      <w:r w:rsidRPr="00BA42E0">
        <w:rPr>
          <w:rFonts w:ascii="Times New Roman" w:hAnsi="Times New Roman" w:cs="Times New Roman"/>
          <w:sz w:val="28"/>
          <w:szCs w:val="28"/>
          <w:lang w:val="ky-KG"/>
        </w:rPr>
        <w:t xml:space="preserve"> (</w:t>
      </w:r>
      <w:r w:rsidR="00A35F52" w:rsidRPr="00BA42E0">
        <w:rPr>
          <w:rFonts w:ascii="Times New Roman" w:hAnsi="Times New Roman" w:cs="Times New Roman"/>
          <w:sz w:val="28"/>
          <w:szCs w:val="28"/>
          <w:lang w:val="ky-KG"/>
        </w:rPr>
        <w:t>эгерде ушундай болсо</w:t>
      </w:r>
      <w:r w:rsidRPr="00BA42E0">
        <w:rPr>
          <w:rFonts w:ascii="Times New Roman" w:hAnsi="Times New Roman" w:cs="Times New Roman"/>
          <w:sz w:val="28"/>
          <w:szCs w:val="28"/>
          <w:lang w:val="ky-KG"/>
        </w:rPr>
        <w:t>)</w:t>
      </w:r>
    </w:p>
    <w:p w:rsidR="000843C9" w:rsidRPr="00BA42E0" w:rsidRDefault="00A35F52"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 xml:space="preserve">жумуштарды аткарууга кирүү </w:t>
      </w:r>
      <w:r w:rsidR="000843C9" w:rsidRPr="00BA42E0">
        <w:rPr>
          <w:rFonts w:ascii="Times New Roman" w:hAnsi="Times New Roman" w:cs="Times New Roman"/>
          <w:sz w:val="28"/>
          <w:szCs w:val="28"/>
        </w:rPr>
        <w:t>наряд</w:t>
      </w:r>
      <w:r w:rsidRPr="00BA42E0">
        <w:rPr>
          <w:rFonts w:ascii="Times New Roman" w:hAnsi="Times New Roman" w:cs="Times New Roman"/>
          <w:sz w:val="28"/>
          <w:szCs w:val="28"/>
          <w:lang w:val="ky-KG"/>
        </w:rPr>
        <w:t>ын алган адам</w:t>
      </w:r>
      <w:r w:rsidR="000843C9" w:rsidRPr="00BA42E0">
        <w:rPr>
          <w:rFonts w:ascii="Times New Roman" w:hAnsi="Times New Roman" w:cs="Times New Roman"/>
          <w:sz w:val="28"/>
          <w:szCs w:val="28"/>
        </w:rPr>
        <w:t xml:space="preserve"> 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2. </w:t>
      </w:r>
      <w:r w:rsidR="00A35F52" w:rsidRPr="00BA42E0">
        <w:rPr>
          <w:rFonts w:ascii="Times New Roman" w:hAnsi="Times New Roman" w:cs="Times New Roman"/>
          <w:sz w:val="28"/>
          <w:szCs w:val="28"/>
          <w:lang w:val="ky-KG"/>
        </w:rPr>
        <w:t>Иштеген жери жана багыты</w:t>
      </w:r>
      <w:r w:rsidRPr="00BA42E0">
        <w:rPr>
          <w:rFonts w:ascii="Times New Roman" w:hAnsi="Times New Roman" w:cs="Times New Roman"/>
          <w:sz w:val="28"/>
          <w:szCs w:val="28"/>
        </w:rPr>
        <w:t xml:space="preserve"> 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3. </w:t>
      </w:r>
      <w:r w:rsidR="00A35F52" w:rsidRPr="00BA42E0">
        <w:rPr>
          <w:rFonts w:ascii="Times New Roman" w:hAnsi="Times New Roman" w:cs="Times New Roman"/>
          <w:sz w:val="28"/>
          <w:szCs w:val="28"/>
          <w:lang w:val="ky-KG"/>
        </w:rPr>
        <w:t>Б</w:t>
      </w:r>
      <w:r w:rsidRPr="00BA42E0">
        <w:rPr>
          <w:rFonts w:ascii="Times New Roman" w:hAnsi="Times New Roman" w:cs="Times New Roman"/>
          <w:sz w:val="28"/>
          <w:szCs w:val="28"/>
        </w:rPr>
        <w:t>ригад</w:t>
      </w:r>
      <w:r w:rsidR="00A35F52" w:rsidRPr="00BA42E0">
        <w:rPr>
          <w:rFonts w:ascii="Times New Roman" w:hAnsi="Times New Roman" w:cs="Times New Roman"/>
          <w:sz w:val="28"/>
          <w:szCs w:val="28"/>
          <w:lang w:val="ky-KG"/>
        </w:rPr>
        <w:t>анын курамы</w:t>
      </w:r>
      <w:r w:rsidRPr="00BA42E0">
        <w:rPr>
          <w:rFonts w:ascii="Times New Roman" w:hAnsi="Times New Roman" w:cs="Times New Roman"/>
          <w:sz w:val="28"/>
          <w:szCs w:val="28"/>
        </w:rPr>
        <w:t xml:space="preserve"> 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4. </w:t>
      </w:r>
      <w:r w:rsidR="00A35F52" w:rsidRPr="00BA42E0">
        <w:rPr>
          <w:rFonts w:ascii="Times New Roman" w:hAnsi="Times New Roman" w:cs="Times New Roman"/>
          <w:sz w:val="28"/>
          <w:szCs w:val="28"/>
          <w:lang w:val="ky-KG"/>
        </w:rPr>
        <w:t xml:space="preserve">Иш башталаган </w:t>
      </w:r>
      <w:r w:rsidRPr="00BA42E0">
        <w:rPr>
          <w:rFonts w:ascii="Times New Roman" w:hAnsi="Times New Roman" w:cs="Times New Roman"/>
          <w:sz w:val="28"/>
          <w:szCs w:val="28"/>
        </w:rPr>
        <w:t xml:space="preserve">                   </w:t>
      </w:r>
      <w:r w:rsidR="00A35F52" w:rsidRPr="00BA42E0">
        <w:rPr>
          <w:rFonts w:ascii="Times New Roman" w:hAnsi="Times New Roman" w:cs="Times New Roman"/>
          <w:sz w:val="28"/>
          <w:szCs w:val="28"/>
          <w:lang w:val="ky-KG"/>
        </w:rPr>
        <w:t>Иш аяктаган</w:t>
      </w:r>
    </w:p>
    <w:p w:rsidR="000843C9" w:rsidRPr="00BA42E0" w:rsidRDefault="00A35F52"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күн жана убакты</w:t>
      </w:r>
      <w:r w:rsidR="000843C9" w:rsidRPr="00BA42E0">
        <w:rPr>
          <w:rFonts w:ascii="Times New Roman" w:hAnsi="Times New Roman" w:cs="Times New Roman"/>
          <w:sz w:val="28"/>
          <w:szCs w:val="28"/>
        </w:rPr>
        <w:t xml:space="preserve"> __________________   </w:t>
      </w:r>
      <w:r w:rsidRPr="00BA42E0">
        <w:rPr>
          <w:rFonts w:ascii="Times New Roman" w:hAnsi="Times New Roman" w:cs="Times New Roman"/>
          <w:sz w:val="28"/>
          <w:szCs w:val="28"/>
          <w:lang w:val="ky-KG"/>
        </w:rPr>
        <w:t>күн жана убакты</w:t>
      </w:r>
      <w:r w:rsidRPr="00BA42E0">
        <w:rPr>
          <w:rFonts w:ascii="Times New Roman" w:hAnsi="Times New Roman" w:cs="Times New Roman"/>
          <w:sz w:val="28"/>
          <w:szCs w:val="28"/>
        </w:rPr>
        <w:t xml:space="preserve"> </w:t>
      </w:r>
      <w:r w:rsidR="000843C9" w:rsidRPr="00BA42E0">
        <w:rPr>
          <w:rFonts w:ascii="Times New Roman" w:hAnsi="Times New Roman" w:cs="Times New Roman"/>
          <w:sz w:val="28"/>
          <w:szCs w:val="28"/>
        </w:rPr>
        <w:t>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5. </w:t>
      </w:r>
      <w:r w:rsidR="00A35F52" w:rsidRPr="00BA42E0">
        <w:rPr>
          <w:rFonts w:ascii="Times New Roman" w:hAnsi="Times New Roman" w:cs="Times New Roman"/>
          <w:sz w:val="28"/>
          <w:szCs w:val="28"/>
        </w:rPr>
        <w:t xml:space="preserve">Объектти газ коркунучу бар жумуштарга даярдоонун чаралары, жумушту өндүрүүдө негизги операциялардын технологиялык ырааттуулугу </w:t>
      </w:r>
      <w:r w:rsidRPr="00BA42E0">
        <w:rPr>
          <w:rFonts w:ascii="Times New Roman" w:hAnsi="Times New Roman" w:cs="Times New Roman"/>
          <w:sz w:val="28"/>
          <w:szCs w:val="28"/>
        </w:rPr>
        <w:t>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6. </w:t>
      </w:r>
      <w:r w:rsidR="00A35F52" w:rsidRPr="00BA42E0">
        <w:rPr>
          <w:rFonts w:ascii="Times New Roman" w:hAnsi="Times New Roman" w:cs="Times New Roman"/>
          <w:sz w:val="28"/>
          <w:szCs w:val="28"/>
        </w:rPr>
        <w:t xml:space="preserve">Төмөнкү негизги коопсуздук чаралары менен иштөөгө уруксат берилет </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A35F52" w:rsidRPr="00BA42E0">
        <w:rPr>
          <w:rFonts w:ascii="Times New Roman" w:hAnsi="Times New Roman" w:cs="Times New Roman"/>
          <w:sz w:val="28"/>
          <w:szCs w:val="28"/>
        </w:rPr>
        <w:t>негизги коопсуздук чаралары</w:t>
      </w:r>
      <w:r w:rsidR="00A35F52" w:rsidRPr="00BA42E0">
        <w:rPr>
          <w:rFonts w:ascii="Times New Roman" w:hAnsi="Times New Roman" w:cs="Times New Roman"/>
          <w:sz w:val="28"/>
          <w:szCs w:val="28"/>
          <w:lang w:val="ky-KG"/>
        </w:rPr>
        <w:t>н</w:t>
      </w:r>
      <w:r w:rsidR="00A35F52" w:rsidRPr="00BA42E0">
        <w:rPr>
          <w:rFonts w:ascii="Times New Roman" w:hAnsi="Times New Roman" w:cs="Times New Roman"/>
          <w:sz w:val="28"/>
          <w:szCs w:val="28"/>
        </w:rPr>
        <w:t xml:space="preserve"> санап өт</w:t>
      </w:r>
      <w:r w:rsidR="00A35F52" w:rsidRPr="00BA42E0">
        <w:rPr>
          <w:rFonts w:ascii="Times New Roman" w:hAnsi="Times New Roman" w:cs="Times New Roman"/>
          <w:sz w:val="28"/>
          <w:szCs w:val="28"/>
          <w:lang w:val="ky-KG"/>
        </w:rPr>
        <w:t>үү</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A35F52" w:rsidRPr="00BA42E0">
        <w:rPr>
          <w:rFonts w:ascii="Times New Roman" w:hAnsi="Times New Roman" w:cs="Times New Roman"/>
          <w:sz w:val="28"/>
          <w:szCs w:val="28"/>
          <w:lang w:val="ky-KG"/>
        </w:rPr>
        <w:t>жетекчиликке алуу нускамаларын</w:t>
      </w:r>
      <w:r w:rsidR="00A35F52" w:rsidRPr="00BA42E0">
        <w:rPr>
          <w:rFonts w:ascii="Times New Roman" w:hAnsi="Times New Roman" w:cs="Times New Roman"/>
          <w:sz w:val="28"/>
          <w:szCs w:val="28"/>
        </w:rPr>
        <w:t xml:space="preserve"> көрсөт</w:t>
      </w:r>
      <w:r w:rsidR="00A35F52" w:rsidRPr="00BA42E0">
        <w:rPr>
          <w:rFonts w:ascii="Times New Roman" w:hAnsi="Times New Roman" w:cs="Times New Roman"/>
          <w:sz w:val="28"/>
          <w:szCs w:val="28"/>
          <w:lang w:val="ky-KG"/>
        </w:rPr>
        <w:t>үү</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7. </w:t>
      </w:r>
      <w:r w:rsidR="00A35F52" w:rsidRPr="00BA42E0">
        <w:rPr>
          <w:rFonts w:ascii="Times New Roman" w:hAnsi="Times New Roman" w:cs="Times New Roman"/>
          <w:sz w:val="28"/>
          <w:szCs w:val="28"/>
        </w:rPr>
        <w:t xml:space="preserve">Жалпы жана жеке коргонуу каражаттары бригадада болушу керек </w:t>
      </w:r>
      <w:r w:rsidRPr="00BA42E0">
        <w:rPr>
          <w:rFonts w:ascii="Times New Roman" w:hAnsi="Times New Roman" w:cs="Times New Roman"/>
          <w:sz w:val="28"/>
          <w:szCs w:val="28"/>
        </w:rPr>
        <w:t>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8.  </w:t>
      </w:r>
      <w:r w:rsidR="00A35F52" w:rsidRPr="00BA42E0">
        <w:rPr>
          <w:rFonts w:ascii="Times New Roman" w:hAnsi="Times New Roman" w:cs="Times New Roman"/>
          <w:sz w:val="28"/>
          <w:szCs w:val="28"/>
        </w:rPr>
        <w:t>Жумушка киришүүдөн мурун жана жумуш мезгилинде жумушчу аймактын абасын талдоо</w:t>
      </w:r>
      <w:r w:rsidRPr="00BA42E0">
        <w:rPr>
          <w:rFonts w:ascii="Times New Roman" w:hAnsi="Times New Roman" w:cs="Times New Roman"/>
          <w:sz w:val="28"/>
          <w:szCs w:val="28"/>
        </w:rPr>
        <w:t>:</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854"/>
        <w:gridCol w:w="1731"/>
        <w:gridCol w:w="1663"/>
        <w:gridCol w:w="1690"/>
        <w:gridCol w:w="1680"/>
        <w:gridCol w:w="1680"/>
      </w:tblGrid>
      <w:tr w:rsidR="000843C9" w:rsidRPr="00BA42E0" w:rsidTr="00B359A1">
        <w:trPr>
          <w:trHeight w:val="3313"/>
        </w:trPr>
        <w:tc>
          <w:tcPr>
            <w:tcW w:w="854" w:type="dxa"/>
            <w:vAlign w:val="center"/>
          </w:tcPr>
          <w:p w:rsidR="000843C9" w:rsidRPr="00BA42E0" w:rsidRDefault="005A5CC3" w:rsidP="00634026">
            <w:pPr>
              <w:pStyle w:val="ConsPlusNormal"/>
              <w:jc w:val="center"/>
              <w:rPr>
                <w:sz w:val="28"/>
                <w:szCs w:val="28"/>
              </w:rPr>
            </w:pPr>
            <w:r w:rsidRPr="00BA42E0">
              <w:rPr>
                <w:sz w:val="28"/>
                <w:szCs w:val="28"/>
              </w:rPr>
              <w:lastRenderedPageBreak/>
              <w:t>Тандоонун датасы жана убактысы</w:t>
            </w:r>
          </w:p>
        </w:tc>
        <w:tc>
          <w:tcPr>
            <w:tcW w:w="854" w:type="dxa"/>
            <w:vAlign w:val="center"/>
          </w:tcPr>
          <w:p w:rsidR="000843C9" w:rsidRPr="00BA42E0" w:rsidRDefault="005A5CC3" w:rsidP="005A5CC3">
            <w:pPr>
              <w:pStyle w:val="ConsPlusNormal"/>
              <w:jc w:val="center"/>
              <w:rPr>
                <w:sz w:val="28"/>
                <w:szCs w:val="28"/>
              </w:rPr>
            </w:pPr>
            <w:r w:rsidRPr="00BA42E0">
              <w:rPr>
                <w:sz w:val="28"/>
                <w:szCs w:val="28"/>
              </w:rPr>
              <w:t xml:space="preserve">Тандоо жүргүзүлүүчү жер </w:t>
            </w:r>
          </w:p>
        </w:tc>
        <w:tc>
          <w:tcPr>
            <w:tcW w:w="1731" w:type="dxa"/>
            <w:vAlign w:val="center"/>
          </w:tcPr>
          <w:p w:rsidR="000843C9" w:rsidRPr="00BA42E0" w:rsidRDefault="006222A5" w:rsidP="006222A5">
            <w:pPr>
              <w:pStyle w:val="ConsPlusNormal"/>
              <w:jc w:val="center"/>
              <w:rPr>
                <w:sz w:val="28"/>
                <w:szCs w:val="28"/>
                <w:lang w:val="ky-KG"/>
              </w:rPr>
            </w:pPr>
            <w:r w:rsidRPr="00BA42E0">
              <w:rPr>
                <w:sz w:val="28"/>
                <w:szCs w:val="28"/>
                <w:lang w:val="ky-KG"/>
              </w:rPr>
              <w:t>Аныкталган</w:t>
            </w:r>
            <w:r w:rsidR="000843C9" w:rsidRPr="00BA42E0">
              <w:rPr>
                <w:sz w:val="28"/>
                <w:szCs w:val="28"/>
              </w:rPr>
              <w:t xml:space="preserve"> компонент</w:t>
            </w:r>
            <w:r w:rsidRPr="00BA42E0">
              <w:rPr>
                <w:sz w:val="28"/>
                <w:szCs w:val="28"/>
                <w:lang w:val="ky-KG"/>
              </w:rPr>
              <w:t>тер</w:t>
            </w:r>
          </w:p>
        </w:tc>
        <w:tc>
          <w:tcPr>
            <w:tcW w:w="1663" w:type="dxa"/>
            <w:vAlign w:val="center"/>
          </w:tcPr>
          <w:p w:rsidR="005A5CC3" w:rsidRPr="00BA42E0" w:rsidRDefault="005A5CC3" w:rsidP="005A5CC3">
            <w:pPr>
              <w:pStyle w:val="ConsPlusNormal"/>
              <w:jc w:val="center"/>
              <w:rPr>
                <w:sz w:val="28"/>
                <w:szCs w:val="28"/>
              </w:rPr>
            </w:pPr>
            <w:r w:rsidRPr="00BA42E0">
              <w:rPr>
                <w:sz w:val="28"/>
                <w:szCs w:val="28"/>
              </w:rPr>
              <w:t>Зыяндуу заттардын жол берилген концентрациясы</w:t>
            </w:r>
          </w:p>
          <w:p w:rsidR="005A5CC3" w:rsidRPr="00BA42E0" w:rsidRDefault="005A5CC3" w:rsidP="005A5CC3">
            <w:pPr>
              <w:pStyle w:val="ConsPlusNormal"/>
              <w:rPr>
                <w:vanish/>
                <w:sz w:val="28"/>
                <w:szCs w:val="28"/>
              </w:rPr>
            </w:pPr>
            <w:r w:rsidRPr="00BA42E0">
              <w:rPr>
                <w:vanish/>
                <w:sz w:val="28"/>
                <w:szCs w:val="28"/>
              </w:rPr>
              <w:t>Начало формы</w:t>
            </w:r>
          </w:p>
          <w:p w:rsidR="005A5CC3" w:rsidRPr="00BA42E0" w:rsidRDefault="005A5CC3" w:rsidP="005A5CC3">
            <w:pPr>
              <w:pStyle w:val="ConsPlusNormal"/>
              <w:rPr>
                <w:vanish/>
                <w:sz w:val="28"/>
                <w:szCs w:val="28"/>
              </w:rPr>
            </w:pPr>
            <w:r w:rsidRPr="00BA42E0">
              <w:rPr>
                <w:vanish/>
                <w:sz w:val="28"/>
                <w:szCs w:val="28"/>
              </w:rPr>
              <w:t>Конец формы</w:t>
            </w:r>
          </w:p>
          <w:p w:rsidR="000843C9" w:rsidRPr="00BA42E0" w:rsidRDefault="005A5CC3" w:rsidP="005A5CC3">
            <w:pPr>
              <w:pStyle w:val="ConsPlusNormal"/>
              <w:jc w:val="center"/>
              <w:rPr>
                <w:sz w:val="28"/>
                <w:szCs w:val="28"/>
              </w:rPr>
            </w:pPr>
            <w:r w:rsidRPr="00BA42E0">
              <w:rPr>
                <w:sz w:val="28"/>
                <w:szCs w:val="28"/>
              </w:rPr>
              <w:t xml:space="preserve"> </w:t>
            </w:r>
          </w:p>
        </w:tc>
        <w:tc>
          <w:tcPr>
            <w:tcW w:w="1690" w:type="dxa"/>
            <w:vAlign w:val="center"/>
          </w:tcPr>
          <w:p w:rsidR="000843C9" w:rsidRPr="00BA42E0" w:rsidRDefault="005A5CC3" w:rsidP="005A5CC3">
            <w:pPr>
              <w:pStyle w:val="ConsPlusNormal"/>
              <w:jc w:val="center"/>
              <w:rPr>
                <w:sz w:val="28"/>
                <w:szCs w:val="28"/>
              </w:rPr>
            </w:pPr>
            <w:r w:rsidRPr="00BA42E0">
              <w:rPr>
                <w:sz w:val="28"/>
                <w:szCs w:val="28"/>
                <w:lang w:val="ky-KG"/>
              </w:rPr>
              <w:t>Талдоону</w:t>
            </w:r>
            <w:r w:rsidRPr="00BA42E0">
              <w:rPr>
                <w:sz w:val="28"/>
                <w:szCs w:val="28"/>
              </w:rPr>
              <w:t>н жыйынтыктары, зыяндуу заттардын жол берилген концентрациясы ашкан учурда көрүлө турган чаралар</w:t>
            </w:r>
          </w:p>
        </w:tc>
        <w:tc>
          <w:tcPr>
            <w:tcW w:w="1680" w:type="dxa"/>
            <w:vAlign w:val="center"/>
          </w:tcPr>
          <w:p w:rsidR="000843C9" w:rsidRPr="00BA42E0" w:rsidRDefault="006222A5" w:rsidP="006222A5">
            <w:pPr>
              <w:pStyle w:val="ConsPlusNormal"/>
              <w:jc w:val="center"/>
              <w:rPr>
                <w:sz w:val="28"/>
                <w:szCs w:val="28"/>
              </w:rPr>
            </w:pPr>
            <w:r w:rsidRPr="00BA42E0">
              <w:rPr>
                <w:sz w:val="28"/>
                <w:szCs w:val="28"/>
                <w:lang w:val="ky-KG"/>
              </w:rPr>
              <w:t>Талдоо жүргүзгөн адамдын ф</w:t>
            </w:r>
            <w:r w:rsidR="00CA7255" w:rsidRPr="00BA42E0">
              <w:rPr>
                <w:sz w:val="28"/>
                <w:szCs w:val="28"/>
              </w:rPr>
              <w:t>амилиясы,</w:t>
            </w:r>
            <w:r w:rsidR="000843C9" w:rsidRPr="00BA42E0">
              <w:rPr>
                <w:sz w:val="28"/>
                <w:szCs w:val="28"/>
              </w:rPr>
              <w:t xml:space="preserve"> </w:t>
            </w:r>
            <w:r w:rsidR="00CA7255" w:rsidRPr="00BA42E0">
              <w:rPr>
                <w:sz w:val="28"/>
                <w:szCs w:val="28"/>
              </w:rPr>
              <w:t>инициалдары</w:t>
            </w:r>
            <w:r w:rsidR="000843C9" w:rsidRPr="00BA42E0">
              <w:rPr>
                <w:sz w:val="28"/>
                <w:szCs w:val="28"/>
              </w:rPr>
              <w:t xml:space="preserve"> </w:t>
            </w:r>
          </w:p>
        </w:tc>
        <w:tc>
          <w:tcPr>
            <w:tcW w:w="1680" w:type="dxa"/>
            <w:vAlign w:val="center"/>
          </w:tcPr>
          <w:p w:rsidR="000843C9" w:rsidRPr="00BA42E0" w:rsidRDefault="006222A5" w:rsidP="006222A5">
            <w:pPr>
              <w:pStyle w:val="ConsPlusNormal"/>
              <w:jc w:val="center"/>
              <w:rPr>
                <w:sz w:val="28"/>
                <w:szCs w:val="28"/>
              </w:rPr>
            </w:pPr>
            <w:r w:rsidRPr="00BA42E0">
              <w:rPr>
                <w:sz w:val="28"/>
                <w:szCs w:val="28"/>
                <w:lang w:val="ky-KG"/>
              </w:rPr>
              <w:t>Талдоо жүргүзгөн адамдын к</w:t>
            </w:r>
            <w:r w:rsidR="001720A1" w:rsidRPr="00BA42E0">
              <w:rPr>
                <w:sz w:val="28"/>
                <w:szCs w:val="28"/>
              </w:rPr>
              <w:t>олу</w:t>
            </w:r>
            <w:r w:rsidR="000843C9" w:rsidRPr="00BA42E0">
              <w:rPr>
                <w:sz w:val="28"/>
                <w:szCs w:val="28"/>
              </w:rPr>
              <w:t xml:space="preserve"> </w:t>
            </w:r>
          </w:p>
        </w:tc>
      </w:tr>
      <w:tr w:rsidR="000843C9" w:rsidRPr="00BA42E0" w:rsidTr="00B359A1">
        <w:trPr>
          <w:trHeight w:val="309"/>
        </w:trPr>
        <w:tc>
          <w:tcPr>
            <w:tcW w:w="854"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85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731"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663"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690"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680"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680" w:type="dxa"/>
            <w:vAlign w:val="center"/>
          </w:tcPr>
          <w:p w:rsidR="000843C9" w:rsidRPr="00BA42E0" w:rsidRDefault="000843C9" w:rsidP="00634026">
            <w:pPr>
              <w:pStyle w:val="ConsPlusNormal"/>
              <w:jc w:val="center"/>
              <w:rPr>
                <w:sz w:val="28"/>
                <w:szCs w:val="28"/>
              </w:rPr>
            </w:pPr>
            <w:r w:rsidRPr="00BA42E0">
              <w:rPr>
                <w:sz w:val="28"/>
                <w:szCs w:val="28"/>
              </w:rPr>
              <w:t>7</w:t>
            </w:r>
          </w:p>
        </w:tc>
      </w:tr>
      <w:tr w:rsidR="000843C9" w:rsidRPr="00BA42E0" w:rsidTr="00B359A1">
        <w:trPr>
          <w:trHeight w:val="290"/>
        </w:trPr>
        <w:tc>
          <w:tcPr>
            <w:tcW w:w="854" w:type="dxa"/>
          </w:tcPr>
          <w:p w:rsidR="000843C9" w:rsidRPr="00BA42E0" w:rsidRDefault="000843C9" w:rsidP="00634026">
            <w:pPr>
              <w:pStyle w:val="ConsPlusNormal"/>
              <w:rPr>
                <w:sz w:val="28"/>
                <w:szCs w:val="28"/>
              </w:rPr>
            </w:pPr>
          </w:p>
        </w:tc>
        <w:tc>
          <w:tcPr>
            <w:tcW w:w="854" w:type="dxa"/>
          </w:tcPr>
          <w:p w:rsidR="000843C9" w:rsidRPr="00BA42E0" w:rsidRDefault="000843C9" w:rsidP="00634026">
            <w:pPr>
              <w:pStyle w:val="ConsPlusNormal"/>
              <w:rPr>
                <w:sz w:val="28"/>
                <w:szCs w:val="28"/>
              </w:rPr>
            </w:pPr>
          </w:p>
        </w:tc>
        <w:tc>
          <w:tcPr>
            <w:tcW w:w="1731" w:type="dxa"/>
          </w:tcPr>
          <w:p w:rsidR="000843C9" w:rsidRPr="00BA42E0" w:rsidRDefault="000843C9" w:rsidP="00634026">
            <w:pPr>
              <w:pStyle w:val="ConsPlusNormal"/>
              <w:rPr>
                <w:sz w:val="28"/>
                <w:szCs w:val="28"/>
              </w:rPr>
            </w:pPr>
          </w:p>
        </w:tc>
        <w:tc>
          <w:tcPr>
            <w:tcW w:w="1663" w:type="dxa"/>
          </w:tcPr>
          <w:p w:rsidR="000843C9" w:rsidRPr="00BA42E0" w:rsidRDefault="000843C9" w:rsidP="00634026">
            <w:pPr>
              <w:pStyle w:val="ConsPlusNormal"/>
              <w:rPr>
                <w:sz w:val="28"/>
                <w:szCs w:val="28"/>
              </w:rPr>
            </w:pPr>
          </w:p>
        </w:tc>
        <w:tc>
          <w:tcPr>
            <w:tcW w:w="1690" w:type="dxa"/>
          </w:tcPr>
          <w:p w:rsidR="000843C9" w:rsidRPr="00BA42E0" w:rsidRDefault="000843C9" w:rsidP="00634026">
            <w:pPr>
              <w:pStyle w:val="ConsPlusNormal"/>
              <w:rPr>
                <w:sz w:val="28"/>
                <w:szCs w:val="28"/>
              </w:rPr>
            </w:pPr>
          </w:p>
        </w:tc>
        <w:tc>
          <w:tcPr>
            <w:tcW w:w="1680" w:type="dxa"/>
          </w:tcPr>
          <w:p w:rsidR="000843C9" w:rsidRPr="00BA42E0" w:rsidRDefault="000843C9" w:rsidP="00634026">
            <w:pPr>
              <w:pStyle w:val="ConsPlusNormal"/>
              <w:rPr>
                <w:sz w:val="28"/>
                <w:szCs w:val="28"/>
              </w:rPr>
            </w:pPr>
          </w:p>
        </w:tc>
        <w:tc>
          <w:tcPr>
            <w:tcW w:w="1680"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9.  </w:t>
      </w:r>
      <w:r w:rsidR="00C425EF" w:rsidRPr="00BA42E0">
        <w:rPr>
          <w:rFonts w:ascii="Times New Roman" w:hAnsi="Times New Roman" w:cs="Times New Roman"/>
          <w:sz w:val="28"/>
          <w:szCs w:val="28"/>
          <w:lang w:val="ky-KG"/>
        </w:rPr>
        <w:t>Кирүү нарядын берген адамдын к</w:t>
      </w:r>
      <w:r w:rsidR="001720A1" w:rsidRPr="00BA42E0">
        <w:rPr>
          <w:rFonts w:ascii="Times New Roman" w:hAnsi="Times New Roman" w:cs="Times New Roman"/>
          <w:sz w:val="28"/>
          <w:szCs w:val="28"/>
        </w:rPr>
        <w:t>ызмат орду</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5A5CC3" w:rsidRPr="00BA42E0">
        <w:rPr>
          <w:rFonts w:ascii="Times New Roman" w:hAnsi="Times New Roman" w:cs="Times New Roman"/>
          <w:sz w:val="28"/>
          <w:szCs w:val="28"/>
          <w:lang w:val="ky-KG"/>
        </w:rPr>
        <w:t>жеке аты</w:t>
      </w:r>
      <w:r w:rsidRPr="00BA42E0">
        <w:rPr>
          <w:rFonts w:ascii="Times New Roman" w:hAnsi="Times New Roman" w:cs="Times New Roman"/>
          <w:sz w:val="28"/>
          <w:szCs w:val="28"/>
        </w:rPr>
        <w:t xml:space="preserve">, </w:t>
      </w:r>
      <w:r w:rsidR="005A5CC3" w:rsidRPr="00BA42E0">
        <w:rPr>
          <w:rFonts w:ascii="Times New Roman" w:hAnsi="Times New Roman" w:cs="Times New Roman"/>
          <w:sz w:val="28"/>
          <w:szCs w:val="28"/>
          <w:lang w:val="ky-KG"/>
        </w:rPr>
        <w:t>атасынын аты</w:t>
      </w:r>
      <w:r w:rsidRPr="00BA42E0">
        <w:rPr>
          <w:rFonts w:ascii="Times New Roman" w:hAnsi="Times New Roman" w:cs="Times New Roman"/>
          <w:sz w:val="28"/>
          <w:szCs w:val="28"/>
        </w:rPr>
        <w:t xml:space="preserve"> (</w:t>
      </w:r>
      <w:r w:rsidR="005A5CC3" w:rsidRPr="00BA42E0">
        <w:rPr>
          <w:rFonts w:ascii="Times New Roman" w:hAnsi="Times New Roman" w:cs="Times New Roman"/>
          <w:sz w:val="28"/>
          <w:szCs w:val="28"/>
          <w:lang w:val="ky-KG"/>
        </w:rPr>
        <w:t>эгерде бар болсо</w:t>
      </w:r>
      <w:r w:rsidRPr="00BA42E0">
        <w:rPr>
          <w:rFonts w:ascii="Times New Roman" w:hAnsi="Times New Roman" w:cs="Times New Roman"/>
          <w:sz w:val="28"/>
          <w:szCs w:val="28"/>
        </w:rPr>
        <w:t>),</w:t>
      </w:r>
      <w:r w:rsidR="00C425EF" w:rsidRPr="00BA42E0">
        <w:rPr>
          <w:rFonts w:ascii="Times New Roman" w:hAnsi="Times New Roman" w:cs="Times New Roman"/>
          <w:sz w:val="28"/>
          <w:szCs w:val="28"/>
          <w:lang w:val="ky-KG"/>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xml:space="preserve"> ______________________________________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10. </w:t>
      </w:r>
      <w:r w:rsidR="005A5CC3" w:rsidRPr="00BA42E0">
        <w:rPr>
          <w:rFonts w:ascii="Times New Roman" w:hAnsi="Times New Roman" w:cs="Times New Roman"/>
          <w:sz w:val="28"/>
          <w:szCs w:val="28"/>
          <w:lang w:val="ky-KG"/>
        </w:rPr>
        <w:t>Э</w:t>
      </w:r>
      <w:r w:rsidR="005A5CC3" w:rsidRPr="00BA42E0">
        <w:rPr>
          <w:rFonts w:ascii="Times New Roman" w:hAnsi="Times New Roman" w:cs="Times New Roman"/>
          <w:sz w:val="28"/>
          <w:szCs w:val="28"/>
        </w:rPr>
        <w:t xml:space="preserve">мгек шарттары менен таанышып, аткарууга уруксат алдым </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             ___________________________________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(дата</w:t>
      </w:r>
      <w:r w:rsidR="005A5CC3" w:rsidRPr="00BA42E0">
        <w:rPr>
          <w:rFonts w:ascii="Times New Roman" w:hAnsi="Times New Roman" w:cs="Times New Roman"/>
          <w:sz w:val="28"/>
          <w:szCs w:val="28"/>
          <w:lang w:val="ky-KG"/>
        </w:rPr>
        <w:t>сы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r w:rsidRPr="00BA42E0">
        <w:rPr>
          <w:sz w:val="28"/>
          <w:szCs w:val="28"/>
        </w:rPr>
        <w:t xml:space="preserve">11. </w:t>
      </w:r>
      <w:r w:rsidR="005A5CC3" w:rsidRPr="00BA42E0">
        <w:rPr>
          <w:sz w:val="28"/>
          <w:szCs w:val="28"/>
        </w:rPr>
        <w:t xml:space="preserve">Жумуш жана коопсуздук чаралары </w:t>
      </w:r>
      <w:r w:rsidR="005A5CC3" w:rsidRPr="00BA42E0">
        <w:rPr>
          <w:sz w:val="28"/>
          <w:szCs w:val="28"/>
          <w:lang w:val="ky-KG"/>
        </w:rPr>
        <w:t>боюнча нускалоо</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332"/>
        <w:gridCol w:w="2066"/>
        <w:gridCol w:w="2868"/>
        <w:gridCol w:w="1811"/>
      </w:tblGrid>
      <w:tr w:rsidR="000843C9" w:rsidRPr="00BA42E0">
        <w:tc>
          <w:tcPr>
            <w:tcW w:w="562" w:type="dxa"/>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2332"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2066" w:type="dxa"/>
            <w:vAlign w:val="center"/>
          </w:tcPr>
          <w:p w:rsidR="000843C9" w:rsidRPr="00BA42E0" w:rsidRDefault="001720A1" w:rsidP="00634026">
            <w:pPr>
              <w:pStyle w:val="ConsPlusNormal"/>
              <w:jc w:val="center"/>
              <w:rPr>
                <w:sz w:val="28"/>
                <w:szCs w:val="28"/>
              </w:rPr>
            </w:pPr>
            <w:r w:rsidRPr="00BA42E0">
              <w:rPr>
                <w:sz w:val="28"/>
                <w:szCs w:val="28"/>
              </w:rPr>
              <w:t>Кызмат орду</w:t>
            </w:r>
          </w:p>
        </w:tc>
        <w:tc>
          <w:tcPr>
            <w:tcW w:w="2868" w:type="dxa"/>
            <w:vAlign w:val="center"/>
          </w:tcPr>
          <w:p w:rsidR="000843C9" w:rsidRPr="00BA42E0" w:rsidRDefault="005A5CC3" w:rsidP="005A5CC3">
            <w:pPr>
              <w:pStyle w:val="ConsPlusNormal"/>
              <w:jc w:val="center"/>
              <w:rPr>
                <w:sz w:val="28"/>
                <w:szCs w:val="28"/>
              </w:rPr>
            </w:pPr>
            <w:r w:rsidRPr="00BA42E0">
              <w:rPr>
                <w:sz w:val="28"/>
                <w:szCs w:val="28"/>
                <w:lang w:val="ky-KG"/>
              </w:rPr>
              <w:t>Нускалоо алууга к</w:t>
            </w:r>
            <w:r w:rsidR="001720A1" w:rsidRPr="00BA42E0">
              <w:rPr>
                <w:sz w:val="28"/>
                <w:szCs w:val="28"/>
              </w:rPr>
              <w:t>олу</w:t>
            </w:r>
            <w:r w:rsidR="000843C9" w:rsidRPr="00BA42E0">
              <w:rPr>
                <w:sz w:val="28"/>
                <w:szCs w:val="28"/>
              </w:rPr>
              <w:t xml:space="preserve"> </w:t>
            </w:r>
          </w:p>
        </w:tc>
        <w:tc>
          <w:tcPr>
            <w:tcW w:w="1811" w:type="dxa"/>
            <w:vAlign w:val="center"/>
          </w:tcPr>
          <w:p w:rsidR="000843C9" w:rsidRPr="00BA42E0" w:rsidRDefault="007D7090" w:rsidP="00634026">
            <w:pPr>
              <w:pStyle w:val="ConsPlusNormal"/>
              <w:jc w:val="center"/>
              <w:rPr>
                <w:sz w:val="28"/>
                <w:szCs w:val="28"/>
              </w:rPr>
            </w:pPr>
            <w:r w:rsidRPr="00BA42E0">
              <w:rPr>
                <w:sz w:val="28"/>
                <w:szCs w:val="28"/>
              </w:rPr>
              <w:t>Эскертүү</w:t>
            </w:r>
          </w:p>
        </w:tc>
      </w:tr>
      <w:tr w:rsidR="000843C9" w:rsidRPr="00BA42E0">
        <w:tc>
          <w:tcPr>
            <w:tcW w:w="562"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33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066"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868"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811" w:type="dxa"/>
            <w:vAlign w:val="center"/>
          </w:tcPr>
          <w:p w:rsidR="000843C9" w:rsidRPr="00BA42E0" w:rsidRDefault="000843C9" w:rsidP="00634026">
            <w:pPr>
              <w:pStyle w:val="ConsPlusNormal"/>
              <w:jc w:val="center"/>
              <w:rPr>
                <w:sz w:val="28"/>
                <w:szCs w:val="28"/>
              </w:rPr>
            </w:pPr>
            <w:r w:rsidRPr="00BA42E0">
              <w:rPr>
                <w:sz w:val="28"/>
                <w:szCs w:val="28"/>
              </w:rPr>
              <w:t>5</w:t>
            </w:r>
          </w:p>
        </w:tc>
      </w:tr>
      <w:tr w:rsidR="000843C9" w:rsidRPr="00BA42E0">
        <w:tc>
          <w:tcPr>
            <w:tcW w:w="562" w:type="dxa"/>
            <w:vAlign w:val="center"/>
          </w:tcPr>
          <w:p w:rsidR="000843C9" w:rsidRPr="00BA42E0" w:rsidRDefault="000843C9" w:rsidP="00634026">
            <w:pPr>
              <w:pStyle w:val="ConsPlusNormal"/>
              <w:rPr>
                <w:sz w:val="28"/>
                <w:szCs w:val="28"/>
              </w:rPr>
            </w:pPr>
          </w:p>
        </w:tc>
        <w:tc>
          <w:tcPr>
            <w:tcW w:w="2332" w:type="dxa"/>
            <w:vAlign w:val="center"/>
          </w:tcPr>
          <w:p w:rsidR="000843C9" w:rsidRPr="00BA42E0" w:rsidRDefault="000843C9" w:rsidP="00634026">
            <w:pPr>
              <w:pStyle w:val="ConsPlusNormal"/>
              <w:rPr>
                <w:sz w:val="28"/>
                <w:szCs w:val="28"/>
              </w:rPr>
            </w:pPr>
          </w:p>
        </w:tc>
        <w:tc>
          <w:tcPr>
            <w:tcW w:w="2066" w:type="dxa"/>
            <w:vAlign w:val="center"/>
          </w:tcPr>
          <w:p w:rsidR="000843C9" w:rsidRPr="00BA42E0" w:rsidRDefault="000843C9" w:rsidP="00634026">
            <w:pPr>
              <w:pStyle w:val="ConsPlusNormal"/>
              <w:rPr>
                <w:sz w:val="28"/>
                <w:szCs w:val="28"/>
              </w:rPr>
            </w:pPr>
          </w:p>
        </w:tc>
        <w:tc>
          <w:tcPr>
            <w:tcW w:w="2868" w:type="dxa"/>
            <w:vAlign w:val="center"/>
          </w:tcPr>
          <w:p w:rsidR="000843C9" w:rsidRPr="00BA42E0" w:rsidRDefault="000843C9" w:rsidP="00634026">
            <w:pPr>
              <w:pStyle w:val="ConsPlusNormal"/>
              <w:rPr>
                <w:sz w:val="28"/>
                <w:szCs w:val="28"/>
              </w:rPr>
            </w:pPr>
          </w:p>
        </w:tc>
        <w:tc>
          <w:tcPr>
            <w:tcW w:w="1811" w:type="dxa"/>
            <w:vAlign w:val="center"/>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r w:rsidRPr="00BA42E0">
        <w:rPr>
          <w:sz w:val="28"/>
          <w:szCs w:val="28"/>
        </w:rPr>
        <w:t xml:space="preserve">12. </w:t>
      </w:r>
      <w:r w:rsidR="005A5CC3" w:rsidRPr="00BA42E0">
        <w:rPr>
          <w:sz w:val="28"/>
          <w:szCs w:val="28"/>
          <w:lang w:val="ky-KG"/>
        </w:rPr>
        <w:t>Б</w:t>
      </w:r>
      <w:r w:rsidRPr="00BA42E0">
        <w:rPr>
          <w:sz w:val="28"/>
          <w:szCs w:val="28"/>
        </w:rPr>
        <w:t>ригад</w:t>
      </w:r>
      <w:r w:rsidR="005A5CC3" w:rsidRPr="00BA42E0">
        <w:rPr>
          <w:sz w:val="28"/>
          <w:szCs w:val="28"/>
          <w:lang w:val="ky-KG"/>
        </w:rPr>
        <w:t>анын курамынын өзгөрүшү</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2"/>
        <w:gridCol w:w="2002"/>
        <w:gridCol w:w="1120"/>
        <w:gridCol w:w="2407"/>
        <w:gridCol w:w="2438"/>
      </w:tblGrid>
      <w:tr w:rsidR="000843C9" w:rsidRPr="00BA42E0">
        <w:tc>
          <w:tcPr>
            <w:tcW w:w="1672"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2002" w:type="dxa"/>
            <w:vAlign w:val="center"/>
          </w:tcPr>
          <w:p w:rsidR="000843C9" w:rsidRPr="00BA42E0" w:rsidRDefault="00B46D71" w:rsidP="00B46D71">
            <w:pPr>
              <w:pStyle w:val="ConsPlusNormal"/>
              <w:jc w:val="center"/>
              <w:rPr>
                <w:sz w:val="28"/>
                <w:szCs w:val="28"/>
              </w:rPr>
            </w:pPr>
            <w:r w:rsidRPr="00BA42E0">
              <w:rPr>
                <w:sz w:val="28"/>
                <w:szCs w:val="28"/>
                <w:lang w:val="ky-KG"/>
              </w:rPr>
              <w:t>Өзгөрүү себеби</w:t>
            </w:r>
          </w:p>
        </w:tc>
        <w:tc>
          <w:tcPr>
            <w:tcW w:w="1120" w:type="dxa"/>
            <w:vAlign w:val="center"/>
          </w:tcPr>
          <w:p w:rsidR="000843C9" w:rsidRPr="00BA42E0" w:rsidRDefault="00B46D71" w:rsidP="00634026">
            <w:pPr>
              <w:pStyle w:val="ConsPlusNormal"/>
              <w:jc w:val="center"/>
              <w:rPr>
                <w:sz w:val="28"/>
                <w:szCs w:val="28"/>
                <w:lang w:val="ky-KG"/>
              </w:rPr>
            </w:pPr>
            <w:r w:rsidRPr="00BA42E0">
              <w:rPr>
                <w:sz w:val="28"/>
                <w:szCs w:val="28"/>
                <w:lang w:val="ky-KG"/>
              </w:rPr>
              <w:t>Убактысы</w:t>
            </w:r>
          </w:p>
        </w:tc>
        <w:tc>
          <w:tcPr>
            <w:tcW w:w="2407" w:type="dxa"/>
            <w:vAlign w:val="center"/>
          </w:tcPr>
          <w:p w:rsidR="000843C9" w:rsidRPr="00BA42E0" w:rsidRDefault="00B46D71" w:rsidP="00B46D71">
            <w:pPr>
              <w:pStyle w:val="ConsPlusNormal"/>
              <w:jc w:val="center"/>
              <w:rPr>
                <w:sz w:val="28"/>
                <w:szCs w:val="28"/>
              </w:rPr>
            </w:pPr>
            <w:r w:rsidRPr="00BA42E0">
              <w:rPr>
                <w:sz w:val="28"/>
                <w:szCs w:val="28"/>
                <w:lang w:val="ky-KG"/>
              </w:rPr>
              <w:t>Өзгөрүүгө уруксат берген адам</w:t>
            </w:r>
          </w:p>
        </w:tc>
        <w:tc>
          <w:tcPr>
            <w:tcW w:w="2438" w:type="dxa"/>
            <w:vAlign w:val="center"/>
          </w:tcPr>
          <w:p w:rsidR="000843C9" w:rsidRPr="00BA42E0" w:rsidRDefault="00B46D71" w:rsidP="00B46D71">
            <w:pPr>
              <w:pStyle w:val="ConsPlusNormal"/>
              <w:jc w:val="center"/>
              <w:rPr>
                <w:sz w:val="28"/>
                <w:szCs w:val="28"/>
              </w:rPr>
            </w:pPr>
            <w:r w:rsidRPr="00BA42E0">
              <w:rPr>
                <w:sz w:val="28"/>
                <w:szCs w:val="28"/>
                <w:lang w:val="ky-KG"/>
              </w:rPr>
              <w:t>Өзгөртүү киргизген адамдын к</w:t>
            </w:r>
            <w:r w:rsidR="001720A1" w:rsidRPr="00BA42E0">
              <w:rPr>
                <w:sz w:val="28"/>
                <w:szCs w:val="28"/>
              </w:rPr>
              <w:t>олу</w:t>
            </w:r>
          </w:p>
        </w:tc>
      </w:tr>
      <w:tr w:rsidR="000843C9" w:rsidRPr="00BA42E0">
        <w:tc>
          <w:tcPr>
            <w:tcW w:w="1672"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00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12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407"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2438" w:type="dxa"/>
            <w:vAlign w:val="center"/>
          </w:tcPr>
          <w:p w:rsidR="000843C9" w:rsidRPr="00BA42E0" w:rsidRDefault="000843C9" w:rsidP="00634026">
            <w:pPr>
              <w:pStyle w:val="ConsPlusNormal"/>
              <w:jc w:val="center"/>
              <w:rPr>
                <w:sz w:val="28"/>
                <w:szCs w:val="28"/>
              </w:rPr>
            </w:pPr>
            <w:r w:rsidRPr="00BA42E0">
              <w:rPr>
                <w:sz w:val="28"/>
                <w:szCs w:val="28"/>
              </w:rPr>
              <w:t>5</w:t>
            </w:r>
          </w:p>
        </w:tc>
      </w:tr>
      <w:tr w:rsidR="000843C9" w:rsidRPr="00BA42E0">
        <w:tc>
          <w:tcPr>
            <w:tcW w:w="1672" w:type="dxa"/>
            <w:vAlign w:val="center"/>
          </w:tcPr>
          <w:p w:rsidR="000843C9" w:rsidRPr="00BA42E0" w:rsidRDefault="000843C9" w:rsidP="00634026">
            <w:pPr>
              <w:pStyle w:val="ConsPlusNormal"/>
              <w:rPr>
                <w:sz w:val="28"/>
                <w:szCs w:val="28"/>
              </w:rPr>
            </w:pPr>
          </w:p>
        </w:tc>
        <w:tc>
          <w:tcPr>
            <w:tcW w:w="2002" w:type="dxa"/>
            <w:vAlign w:val="center"/>
          </w:tcPr>
          <w:p w:rsidR="000843C9" w:rsidRPr="00BA42E0" w:rsidRDefault="000843C9" w:rsidP="00634026">
            <w:pPr>
              <w:pStyle w:val="ConsPlusNormal"/>
              <w:rPr>
                <w:sz w:val="28"/>
                <w:szCs w:val="28"/>
              </w:rPr>
            </w:pPr>
          </w:p>
        </w:tc>
        <w:tc>
          <w:tcPr>
            <w:tcW w:w="1120" w:type="dxa"/>
            <w:vAlign w:val="center"/>
          </w:tcPr>
          <w:p w:rsidR="000843C9" w:rsidRPr="00BA42E0" w:rsidRDefault="000843C9" w:rsidP="00634026">
            <w:pPr>
              <w:pStyle w:val="ConsPlusNormal"/>
              <w:rPr>
                <w:sz w:val="28"/>
                <w:szCs w:val="28"/>
              </w:rPr>
            </w:pPr>
          </w:p>
        </w:tc>
        <w:tc>
          <w:tcPr>
            <w:tcW w:w="2407" w:type="dxa"/>
            <w:vAlign w:val="center"/>
          </w:tcPr>
          <w:p w:rsidR="000843C9" w:rsidRPr="00BA42E0" w:rsidRDefault="000843C9" w:rsidP="00634026">
            <w:pPr>
              <w:pStyle w:val="ConsPlusNormal"/>
              <w:rPr>
                <w:sz w:val="28"/>
                <w:szCs w:val="28"/>
              </w:rPr>
            </w:pPr>
          </w:p>
        </w:tc>
        <w:tc>
          <w:tcPr>
            <w:tcW w:w="2438" w:type="dxa"/>
            <w:vAlign w:val="center"/>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r w:rsidRPr="00BA42E0">
        <w:rPr>
          <w:sz w:val="28"/>
          <w:szCs w:val="28"/>
        </w:rPr>
        <w:t xml:space="preserve">13. </w:t>
      </w:r>
      <w:r w:rsidR="00971566" w:rsidRPr="00BA42E0">
        <w:rPr>
          <w:sz w:val="28"/>
          <w:szCs w:val="28"/>
          <w:lang w:val="ky-KG"/>
        </w:rPr>
        <w:t xml:space="preserve">Киргизүү </w:t>
      </w:r>
      <w:r w:rsidRPr="00BA42E0">
        <w:rPr>
          <w:sz w:val="28"/>
          <w:szCs w:val="28"/>
        </w:rPr>
        <w:t>наряд</w:t>
      </w:r>
      <w:r w:rsidR="00971566" w:rsidRPr="00BA42E0">
        <w:rPr>
          <w:sz w:val="28"/>
          <w:szCs w:val="28"/>
          <w:lang w:val="ky-KG"/>
        </w:rPr>
        <w:t>ын узартуу</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8"/>
        <w:gridCol w:w="3064"/>
        <w:gridCol w:w="1601"/>
        <w:gridCol w:w="2110"/>
        <w:gridCol w:w="1546"/>
      </w:tblGrid>
      <w:tr w:rsidR="000843C9" w:rsidRPr="00BA42E0">
        <w:tc>
          <w:tcPr>
            <w:tcW w:w="1318" w:type="dxa"/>
            <w:vAlign w:val="center"/>
          </w:tcPr>
          <w:p w:rsidR="000843C9" w:rsidRPr="00BA42E0" w:rsidRDefault="003F7CAD" w:rsidP="00634026">
            <w:pPr>
              <w:pStyle w:val="ConsPlusNormal"/>
              <w:jc w:val="center"/>
              <w:rPr>
                <w:sz w:val="28"/>
                <w:szCs w:val="28"/>
              </w:rPr>
            </w:pPr>
            <w:r w:rsidRPr="00BA42E0">
              <w:rPr>
                <w:sz w:val="28"/>
                <w:szCs w:val="28"/>
              </w:rPr>
              <w:t>Күнү жана убактысы</w:t>
            </w:r>
          </w:p>
        </w:tc>
        <w:tc>
          <w:tcPr>
            <w:tcW w:w="3064" w:type="dxa"/>
            <w:vAlign w:val="center"/>
          </w:tcPr>
          <w:p w:rsidR="000843C9" w:rsidRPr="00BA42E0" w:rsidRDefault="003F7CAD" w:rsidP="003F7CAD">
            <w:pPr>
              <w:pStyle w:val="ConsPlusNormal"/>
              <w:jc w:val="center"/>
              <w:rPr>
                <w:sz w:val="28"/>
                <w:szCs w:val="28"/>
              </w:rPr>
            </w:pPr>
            <w:r w:rsidRPr="00BA42E0">
              <w:rPr>
                <w:sz w:val="28"/>
                <w:szCs w:val="28"/>
                <w:lang w:val="ky-KG"/>
              </w:rPr>
              <w:t xml:space="preserve">Кирүү </w:t>
            </w:r>
            <w:r w:rsidRPr="00BA42E0">
              <w:rPr>
                <w:sz w:val="28"/>
                <w:szCs w:val="28"/>
              </w:rPr>
              <w:t>наряд</w:t>
            </w:r>
            <w:r w:rsidRPr="00BA42E0">
              <w:rPr>
                <w:sz w:val="28"/>
                <w:szCs w:val="28"/>
                <w:lang w:val="ky-KG"/>
              </w:rPr>
              <w:t>ын узарткан адамдын ф</w:t>
            </w:r>
            <w:r w:rsidR="00CA7255" w:rsidRPr="00BA42E0">
              <w:rPr>
                <w:sz w:val="28"/>
                <w:szCs w:val="28"/>
              </w:rPr>
              <w:t>амилиясы,</w:t>
            </w:r>
            <w:r w:rsidR="000843C9" w:rsidRPr="00BA42E0">
              <w:rPr>
                <w:sz w:val="28"/>
                <w:szCs w:val="28"/>
              </w:rPr>
              <w:t xml:space="preserve"> </w:t>
            </w:r>
            <w:r w:rsidR="00CA7255" w:rsidRPr="00BA42E0">
              <w:rPr>
                <w:sz w:val="28"/>
                <w:szCs w:val="28"/>
              </w:rPr>
              <w:t>инициалдары</w:t>
            </w:r>
            <w:r w:rsidR="000843C9" w:rsidRPr="00BA42E0">
              <w:rPr>
                <w:sz w:val="28"/>
                <w:szCs w:val="28"/>
              </w:rPr>
              <w:t xml:space="preserve"> </w:t>
            </w:r>
            <w:r w:rsidRPr="00BA42E0">
              <w:rPr>
                <w:sz w:val="28"/>
                <w:szCs w:val="28"/>
                <w:lang w:val="ky-KG"/>
              </w:rPr>
              <w:t>жана</w:t>
            </w:r>
            <w:r w:rsidR="000843C9" w:rsidRPr="00BA42E0">
              <w:rPr>
                <w:sz w:val="28"/>
                <w:szCs w:val="28"/>
              </w:rPr>
              <w:t xml:space="preserve"> </w:t>
            </w:r>
            <w:r w:rsidR="001720A1" w:rsidRPr="00BA42E0">
              <w:rPr>
                <w:sz w:val="28"/>
                <w:szCs w:val="28"/>
              </w:rPr>
              <w:t>кызмат орду</w:t>
            </w:r>
            <w:r w:rsidR="000843C9" w:rsidRPr="00BA42E0">
              <w:rPr>
                <w:sz w:val="28"/>
                <w:szCs w:val="28"/>
              </w:rPr>
              <w:t xml:space="preserve"> </w:t>
            </w:r>
          </w:p>
        </w:tc>
        <w:tc>
          <w:tcPr>
            <w:tcW w:w="1601"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2110" w:type="dxa"/>
            <w:vAlign w:val="center"/>
          </w:tcPr>
          <w:p w:rsidR="000843C9" w:rsidRPr="00BA42E0" w:rsidRDefault="003F7CAD" w:rsidP="003F7CAD">
            <w:pPr>
              <w:pStyle w:val="ConsPlusNormal"/>
              <w:jc w:val="center"/>
              <w:rPr>
                <w:sz w:val="28"/>
                <w:szCs w:val="28"/>
              </w:rPr>
            </w:pPr>
            <w:r w:rsidRPr="00BA42E0">
              <w:rPr>
                <w:sz w:val="28"/>
                <w:szCs w:val="28"/>
                <w:lang w:val="ky-KG"/>
              </w:rPr>
              <w:t>Иштин жетекчисинин ф</w:t>
            </w:r>
            <w:r w:rsidR="00CA7255" w:rsidRPr="00BA42E0">
              <w:rPr>
                <w:sz w:val="28"/>
                <w:szCs w:val="28"/>
              </w:rPr>
              <w:t>амилиясы,</w:t>
            </w:r>
            <w:r w:rsidR="000843C9" w:rsidRPr="00BA42E0">
              <w:rPr>
                <w:sz w:val="28"/>
                <w:szCs w:val="28"/>
              </w:rPr>
              <w:t xml:space="preserve"> </w:t>
            </w:r>
            <w:r w:rsidR="00CA7255" w:rsidRPr="00BA42E0">
              <w:rPr>
                <w:sz w:val="28"/>
                <w:szCs w:val="28"/>
              </w:rPr>
              <w:t>инициалдары</w:t>
            </w:r>
          </w:p>
        </w:tc>
        <w:tc>
          <w:tcPr>
            <w:tcW w:w="1546"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tc>
          <w:tcPr>
            <w:tcW w:w="1318"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3064"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601"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110"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546" w:type="dxa"/>
            <w:vAlign w:val="center"/>
          </w:tcPr>
          <w:p w:rsidR="000843C9" w:rsidRPr="00BA42E0" w:rsidRDefault="000843C9" w:rsidP="00634026">
            <w:pPr>
              <w:pStyle w:val="ConsPlusNormal"/>
              <w:jc w:val="center"/>
              <w:rPr>
                <w:sz w:val="28"/>
                <w:szCs w:val="28"/>
              </w:rPr>
            </w:pPr>
            <w:r w:rsidRPr="00BA42E0">
              <w:rPr>
                <w:sz w:val="28"/>
                <w:szCs w:val="28"/>
              </w:rPr>
              <w:t>5</w:t>
            </w:r>
          </w:p>
        </w:tc>
      </w:tr>
      <w:tr w:rsidR="000843C9" w:rsidRPr="00BA42E0">
        <w:tc>
          <w:tcPr>
            <w:tcW w:w="1318" w:type="dxa"/>
          </w:tcPr>
          <w:p w:rsidR="000843C9" w:rsidRPr="00BA42E0" w:rsidRDefault="000843C9" w:rsidP="00634026">
            <w:pPr>
              <w:pStyle w:val="ConsPlusNormal"/>
              <w:rPr>
                <w:sz w:val="28"/>
                <w:szCs w:val="28"/>
              </w:rPr>
            </w:pPr>
          </w:p>
        </w:tc>
        <w:tc>
          <w:tcPr>
            <w:tcW w:w="3064" w:type="dxa"/>
          </w:tcPr>
          <w:p w:rsidR="000843C9" w:rsidRPr="00BA42E0" w:rsidRDefault="000843C9" w:rsidP="00634026">
            <w:pPr>
              <w:pStyle w:val="ConsPlusNormal"/>
              <w:rPr>
                <w:sz w:val="28"/>
                <w:szCs w:val="28"/>
              </w:rPr>
            </w:pPr>
          </w:p>
        </w:tc>
        <w:tc>
          <w:tcPr>
            <w:tcW w:w="1601" w:type="dxa"/>
          </w:tcPr>
          <w:p w:rsidR="000843C9" w:rsidRPr="00BA42E0" w:rsidRDefault="000843C9" w:rsidP="00634026">
            <w:pPr>
              <w:pStyle w:val="ConsPlusNormal"/>
              <w:rPr>
                <w:sz w:val="28"/>
                <w:szCs w:val="28"/>
              </w:rPr>
            </w:pPr>
          </w:p>
        </w:tc>
        <w:tc>
          <w:tcPr>
            <w:tcW w:w="2110" w:type="dxa"/>
          </w:tcPr>
          <w:p w:rsidR="000843C9" w:rsidRPr="00BA42E0" w:rsidRDefault="000843C9" w:rsidP="00634026">
            <w:pPr>
              <w:pStyle w:val="ConsPlusNormal"/>
              <w:rPr>
                <w:sz w:val="28"/>
                <w:szCs w:val="28"/>
              </w:rPr>
            </w:pPr>
          </w:p>
        </w:tc>
        <w:tc>
          <w:tcPr>
            <w:tcW w:w="1546"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14. </w:t>
      </w:r>
      <w:r w:rsidR="001A6C8B" w:rsidRPr="00BA42E0">
        <w:rPr>
          <w:rFonts w:ascii="Times New Roman" w:hAnsi="Times New Roman" w:cs="Times New Roman"/>
          <w:sz w:val="28"/>
          <w:szCs w:val="28"/>
          <w:lang w:val="ky-KG"/>
        </w:rPr>
        <w:t>Иши аяктагандыгы боюнча жетекчинин корутундусу</w:t>
      </w:r>
      <w:r w:rsidRPr="00BA42E0">
        <w:rPr>
          <w:rFonts w:ascii="Times New Roman" w:hAnsi="Times New Roman" w:cs="Times New Roman"/>
          <w:sz w:val="28"/>
          <w:szCs w:val="28"/>
        </w:rPr>
        <w:t xml:space="preserve"> 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            __________________________________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634026">
      <w:pPr>
        <w:rPr>
          <w:rFonts w:cs="Times New Roman"/>
          <w:sz w:val="28"/>
          <w:szCs w:val="28"/>
        </w:rPr>
        <w:sectPr w:rsidR="000843C9" w:rsidRPr="00BA42E0" w:rsidSect="00266CBF">
          <w:pgSz w:w="11905" w:h="16838"/>
          <w:pgMar w:top="1134" w:right="1701" w:bottom="1134" w:left="851" w:header="0" w:footer="328" w:gutter="0"/>
          <w:cols w:space="720"/>
        </w:sectPr>
      </w:pPr>
    </w:p>
    <w:p w:rsidR="001A6C8B" w:rsidRPr="00CE77EF" w:rsidRDefault="001A6C8B" w:rsidP="001A6C8B">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1A6C8B" w:rsidRPr="00CE77EF" w:rsidRDefault="001A6C8B" w:rsidP="001A6C8B">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1A6C8B" w:rsidRPr="00CE77EF" w:rsidRDefault="001A6C8B" w:rsidP="00CE77EF">
      <w:pPr>
        <w:pStyle w:val="ConsPlusNormal"/>
        <w:ind w:left="5812" w:right="-145" w:hanging="1276"/>
        <w:jc w:val="right"/>
        <w:rPr>
          <w:b/>
          <w:sz w:val="28"/>
          <w:szCs w:val="28"/>
          <w:lang w:val="ky-KG"/>
        </w:rPr>
      </w:pPr>
      <w:r w:rsidRPr="00CE77EF">
        <w:rPr>
          <w:b/>
          <w:bCs/>
          <w:sz w:val="28"/>
          <w:szCs w:val="28"/>
          <w:lang w:val="ky-KG"/>
        </w:rPr>
        <w:t xml:space="preserve">                  27-тиркеме </w:t>
      </w:r>
    </w:p>
    <w:p w:rsidR="000843C9" w:rsidRPr="00BA42E0" w:rsidRDefault="000843C9" w:rsidP="00634026">
      <w:pPr>
        <w:pStyle w:val="ConsPlusNormal"/>
        <w:jc w:val="right"/>
        <w:rPr>
          <w:sz w:val="28"/>
          <w:szCs w:val="28"/>
          <w:lang w:val="ky-KG"/>
        </w:rPr>
      </w:pPr>
    </w:p>
    <w:p w:rsidR="000843C9" w:rsidRPr="00BA42E0" w:rsidRDefault="000843C9" w:rsidP="00634026">
      <w:pPr>
        <w:pStyle w:val="ConsPlusNormal"/>
        <w:jc w:val="both"/>
        <w:rPr>
          <w:sz w:val="28"/>
          <w:szCs w:val="28"/>
          <w:lang w:val="ky-KG"/>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lang w:val="ky-KG"/>
        </w:rPr>
      </w:pPr>
      <w:bookmarkStart w:id="97" w:name="P4788"/>
      <w:bookmarkEnd w:id="97"/>
      <w:r w:rsidRPr="00BA42E0">
        <w:rPr>
          <w:rFonts w:ascii="Times New Roman" w:hAnsi="Times New Roman" w:cs="Times New Roman"/>
          <w:sz w:val="28"/>
          <w:szCs w:val="28"/>
          <w:lang w:val="ky-KG"/>
        </w:rPr>
        <w:t xml:space="preserve">                (</w:t>
      </w:r>
      <w:r w:rsidR="00285C81" w:rsidRPr="00BA42E0">
        <w:rPr>
          <w:rFonts w:ascii="Times New Roman" w:hAnsi="Times New Roman" w:cs="Times New Roman"/>
          <w:sz w:val="28"/>
          <w:szCs w:val="28"/>
          <w:lang w:val="ky-KG"/>
        </w:rPr>
        <w:t>уюмдун (бөлүнүштүн) аталышы</w:t>
      </w:r>
      <w:r w:rsidRPr="00BA42E0">
        <w:rPr>
          <w:rFonts w:ascii="Times New Roman" w:hAnsi="Times New Roman" w:cs="Times New Roman"/>
          <w:sz w:val="28"/>
          <w:szCs w:val="28"/>
          <w:lang w:val="ky-KG"/>
        </w:rPr>
        <w:t>)</w:t>
      </w:r>
    </w:p>
    <w:p w:rsidR="000843C9" w:rsidRPr="00BA42E0" w:rsidRDefault="000843C9" w:rsidP="00634026">
      <w:pPr>
        <w:pStyle w:val="ConsPlusNonformat"/>
        <w:jc w:val="both"/>
        <w:rPr>
          <w:rFonts w:ascii="Times New Roman" w:hAnsi="Times New Roman" w:cs="Times New Roman"/>
          <w:sz w:val="28"/>
          <w:szCs w:val="28"/>
          <w:lang w:val="ky-KG"/>
        </w:rPr>
      </w:pPr>
    </w:p>
    <w:p w:rsidR="001A6C8B" w:rsidRPr="00BA42E0" w:rsidRDefault="001A6C8B" w:rsidP="001A6C8B">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lang w:val="ky-KG"/>
        </w:rPr>
        <w:t>От жумуштарын аткаруу менен газ кооптуу жумуштарды өндүрүү үчүн</w:t>
      </w:r>
    </w:p>
    <w:p w:rsidR="000843C9" w:rsidRPr="00BA42E0" w:rsidRDefault="001A6C8B" w:rsidP="001A6C8B">
      <w:pPr>
        <w:pStyle w:val="ConsPlusNonformat"/>
        <w:jc w:val="center"/>
        <w:rPr>
          <w:rFonts w:ascii="Times New Roman" w:hAnsi="Times New Roman" w:cs="Times New Roman"/>
          <w:sz w:val="28"/>
          <w:szCs w:val="28"/>
          <w:lang w:val="ky-KG"/>
        </w:rPr>
      </w:pPr>
      <w:r w:rsidRPr="00BA42E0">
        <w:rPr>
          <w:rFonts w:ascii="Times New Roman" w:hAnsi="Times New Roman" w:cs="Times New Roman"/>
          <w:b/>
          <w:sz w:val="28"/>
          <w:szCs w:val="28"/>
          <w:lang w:val="ky-KG"/>
        </w:rPr>
        <w:t xml:space="preserve">КИРҮҮ </w:t>
      </w:r>
      <w:r w:rsidR="000843C9" w:rsidRPr="00BA42E0">
        <w:rPr>
          <w:rFonts w:ascii="Times New Roman" w:hAnsi="Times New Roman" w:cs="Times New Roman"/>
          <w:b/>
          <w:sz w:val="28"/>
          <w:szCs w:val="28"/>
          <w:lang w:val="ky-KG"/>
        </w:rPr>
        <w:t>НАРЯД</w:t>
      </w:r>
      <w:r w:rsidRPr="00BA42E0">
        <w:rPr>
          <w:rFonts w:ascii="Times New Roman" w:hAnsi="Times New Roman" w:cs="Times New Roman"/>
          <w:b/>
          <w:sz w:val="28"/>
          <w:szCs w:val="28"/>
          <w:lang w:val="ky-KG"/>
        </w:rPr>
        <w:t>Ы</w:t>
      </w:r>
      <w:r w:rsidR="000843C9" w:rsidRPr="00BA42E0">
        <w:rPr>
          <w:rFonts w:ascii="Times New Roman" w:hAnsi="Times New Roman" w:cs="Times New Roman"/>
          <w:b/>
          <w:sz w:val="28"/>
          <w:szCs w:val="28"/>
          <w:lang w:val="ky-KG"/>
        </w:rPr>
        <w:t xml:space="preserve"> N _______</w:t>
      </w:r>
    </w:p>
    <w:p w:rsidR="000843C9" w:rsidRPr="00BA42E0" w:rsidRDefault="000843C9" w:rsidP="00B359A1">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p>
    <w:p w:rsidR="000843C9" w:rsidRPr="00BA42E0" w:rsidRDefault="000843C9" w:rsidP="00B359A1">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                    </w:t>
      </w:r>
      <w:r w:rsidR="001A6C8B" w:rsidRPr="00BA42E0">
        <w:rPr>
          <w:rFonts w:ascii="Times New Roman" w:hAnsi="Times New Roman" w:cs="Times New Roman"/>
          <w:sz w:val="28"/>
          <w:szCs w:val="28"/>
          <w:lang w:val="ky-KG"/>
        </w:rPr>
        <w:t>20____ -ж. “____”-______________</w:t>
      </w:r>
    </w:p>
    <w:p w:rsidR="000843C9" w:rsidRPr="00BA42E0" w:rsidRDefault="000843C9" w:rsidP="00B359A1">
      <w:pPr>
        <w:pStyle w:val="ConsPlusNonformat"/>
        <w:rPr>
          <w:rFonts w:ascii="Times New Roman" w:hAnsi="Times New Roman" w:cs="Times New Roman"/>
          <w:sz w:val="28"/>
          <w:szCs w:val="28"/>
          <w:lang w:val="ky-KG"/>
        </w:rPr>
      </w:pPr>
    </w:p>
    <w:p w:rsidR="000843C9" w:rsidRPr="00BA42E0" w:rsidRDefault="000843C9" w:rsidP="00B359A1">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1.  </w:t>
      </w:r>
      <w:r w:rsidR="001720A1" w:rsidRPr="00BA42E0">
        <w:rPr>
          <w:rFonts w:ascii="Times New Roman" w:hAnsi="Times New Roman" w:cs="Times New Roman"/>
          <w:sz w:val="28"/>
          <w:szCs w:val="28"/>
          <w:lang w:val="ky-KG"/>
        </w:rPr>
        <w:t>К</w:t>
      </w:r>
      <w:r w:rsidR="00F51466" w:rsidRPr="00BA42E0">
        <w:rPr>
          <w:rFonts w:ascii="Times New Roman" w:hAnsi="Times New Roman" w:cs="Times New Roman"/>
          <w:sz w:val="28"/>
          <w:szCs w:val="28"/>
          <w:lang w:val="ky-KG"/>
        </w:rPr>
        <w:t xml:space="preserve">ирүү наряд алган адамдын </w:t>
      </w:r>
      <w:r w:rsidR="001720A1" w:rsidRPr="00BA42E0">
        <w:rPr>
          <w:rFonts w:ascii="Times New Roman" w:hAnsi="Times New Roman" w:cs="Times New Roman"/>
          <w:sz w:val="28"/>
          <w:szCs w:val="28"/>
          <w:lang w:val="ky-KG"/>
        </w:rPr>
        <w:t>ызмат орду</w:t>
      </w:r>
      <w:r w:rsidRPr="00BA42E0">
        <w:rPr>
          <w:rFonts w:ascii="Times New Roman" w:hAnsi="Times New Roman" w:cs="Times New Roman"/>
          <w:sz w:val="28"/>
          <w:szCs w:val="28"/>
          <w:lang w:val="ky-KG"/>
        </w:rPr>
        <w:t xml:space="preserve">,  </w:t>
      </w:r>
      <w:r w:rsidR="00CA7255" w:rsidRPr="00BA42E0">
        <w:rPr>
          <w:rFonts w:ascii="Times New Roman" w:hAnsi="Times New Roman" w:cs="Times New Roman"/>
          <w:sz w:val="28"/>
          <w:szCs w:val="28"/>
          <w:lang w:val="ky-KG"/>
        </w:rPr>
        <w:t>фамилиясы,</w:t>
      </w:r>
      <w:r w:rsidRPr="00BA42E0">
        <w:rPr>
          <w:rFonts w:ascii="Times New Roman" w:hAnsi="Times New Roman" w:cs="Times New Roman"/>
          <w:sz w:val="28"/>
          <w:szCs w:val="28"/>
          <w:lang w:val="ky-KG"/>
        </w:rPr>
        <w:t xml:space="preserve">  </w:t>
      </w:r>
      <w:r w:rsidR="00C425EF" w:rsidRPr="00BA42E0">
        <w:rPr>
          <w:rFonts w:ascii="Times New Roman" w:hAnsi="Times New Roman" w:cs="Times New Roman"/>
          <w:sz w:val="28"/>
          <w:szCs w:val="28"/>
          <w:lang w:val="ky-KG"/>
        </w:rPr>
        <w:t>жеке аты, атасынын аты (эгерде бар болсо),</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2. </w:t>
      </w:r>
      <w:r w:rsidR="00F51466" w:rsidRPr="00BA42E0">
        <w:rPr>
          <w:rFonts w:ascii="Times New Roman" w:hAnsi="Times New Roman" w:cs="Times New Roman"/>
          <w:sz w:val="28"/>
          <w:szCs w:val="28"/>
          <w:lang w:val="ky-KG"/>
        </w:rPr>
        <w:t>Ишти аткарууга</w:t>
      </w:r>
      <w:r w:rsidRPr="00BA42E0">
        <w:rPr>
          <w:rFonts w:ascii="Times New Roman" w:hAnsi="Times New Roman" w:cs="Times New Roman"/>
          <w:sz w:val="28"/>
          <w:szCs w:val="28"/>
        </w:rPr>
        <w:t xml:space="preserve"> 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3. </w:t>
      </w:r>
      <w:r w:rsidR="00F51466" w:rsidRPr="00BA42E0">
        <w:rPr>
          <w:rFonts w:ascii="Times New Roman" w:hAnsi="Times New Roman" w:cs="Times New Roman"/>
          <w:sz w:val="28"/>
          <w:szCs w:val="28"/>
          <w:lang w:val="ky-KG"/>
        </w:rPr>
        <w:t>Ишти жүргүзө турган жер</w:t>
      </w:r>
      <w:r w:rsidRPr="00BA42E0">
        <w:rPr>
          <w:rFonts w:ascii="Times New Roman" w:hAnsi="Times New Roman" w:cs="Times New Roman"/>
          <w:sz w:val="28"/>
          <w:szCs w:val="28"/>
        </w:rPr>
        <w:t xml:space="preserve"> 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4. </w:t>
      </w:r>
      <w:r w:rsidR="00F51466" w:rsidRPr="00BA42E0">
        <w:rPr>
          <w:rFonts w:ascii="Times New Roman" w:hAnsi="Times New Roman" w:cs="Times New Roman"/>
          <w:sz w:val="28"/>
          <w:szCs w:val="28"/>
          <w:lang w:val="ky-KG"/>
        </w:rPr>
        <w:t>Ишти даярдоого жооптуу адам</w:t>
      </w:r>
      <w:r w:rsidRPr="00BA42E0">
        <w:rPr>
          <w:rFonts w:ascii="Times New Roman" w:hAnsi="Times New Roman" w:cs="Times New Roman"/>
          <w:sz w:val="28"/>
          <w:szCs w:val="28"/>
        </w:rPr>
        <w:t xml:space="preserve"> 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5. </w:t>
      </w:r>
      <w:r w:rsidR="00F51466" w:rsidRPr="00BA42E0">
        <w:rPr>
          <w:rFonts w:ascii="Times New Roman" w:hAnsi="Times New Roman" w:cs="Times New Roman"/>
          <w:sz w:val="28"/>
          <w:szCs w:val="28"/>
          <w:lang w:val="ky-KG"/>
        </w:rPr>
        <w:t>Ишти жүргүзүүгө жооптуу адам</w:t>
      </w:r>
      <w:r w:rsidRPr="00BA42E0">
        <w:rPr>
          <w:rFonts w:ascii="Times New Roman" w:hAnsi="Times New Roman" w:cs="Times New Roman"/>
          <w:sz w:val="28"/>
          <w:szCs w:val="28"/>
        </w:rPr>
        <w:t xml:space="preserve"> 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6. </w:t>
      </w:r>
      <w:r w:rsidR="00F51466" w:rsidRPr="00BA42E0">
        <w:rPr>
          <w:rFonts w:ascii="Times New Roman" w:hAnsi="Times New Roman" w:cs="Times New Roman"/>
          <w:sz w:val="28"/>
          <w:szCs w:val="28"/>
          <w:lang w:val="ky-KG"/>
        </w:rPr>
        <w:t>Б</w:t>
      </w:r>
      <w:r w:rsidRPr="00BA42E0">
        <w:rPr>
          <w:rFonts w:ascii="Times New Roman" w:hAnsi="Times New Roman" w:cs="Times New Roman"/>
          <w:sz w:val="28"/>
          <w:szCs w:val="28"/>
        </w:rPr>
        <w:t>ригад</w:t>
      </w:r>
      <w:r w:rsidR="00F51466" w:rsidRPr="00BA42E0">
        <w:rPr>
          <w:rFonts w:ascii="Times New Roman" w:hAnsi="Times New Roman" w:cs="Times New Roman"/>
          <w:sz w:val="28"/>
          <w:szCs w:val="28"/>
          <w:lang w:val="ky-KG"/>
        </w:rPr>
        <w:t>анын курамы</w:t>
      </w:r>
      <w:r w:rsidRPr="00BA42E0">
        <w:rPr>
          <w:rFonts w:ascii="Times New Roman" w:hAnsi="Times New Roman" w:cs="Times New Roman"/>
          <w:sz w:val="28"/>
          <w:szCs w:val="28"/>
        </w:rPr>
        <w:t xml:space="preserve"> 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lang w:val="ky-KG"/>
        </w:rPr>
      </w:pPr>
      <w:r w:rsidRPr="00BA42E0">
        <w:rPr>
          <w:rFonts w:ascii="Times New Roman" w:hAnsi="Times New Roman" w:cs="Times New Roman"/>
          <w:sz w:val="28"/>
          <w:szCs w:val="28"/>
        </w:rPr>
        <w:t xml:space="preserve">7.                  </w:t>
      </w:r>
      <w:r w:rsidR="00286651" w:rsidRPr="00BA42E0">
        <w:rPr>
          <w:rFonts w:ascii="Times New Roman" w:hAnsi="Times New Roman" w:cs="Times New Roman"/>
          <w:sz w:val="28"/>
          <w:szCs w:val="28"/>
          <w:lang w:val="ky-KG"/>
        </w:rPr>
        <w:t>Иштин башталган</w:t>
      </w:r>
      <w:r w:rsidRPr="00BA42E0">
        <w:rPr>
          <w:rFonts w:ascii="Times New Roman" w:hAnsi="Times New Roman" w:cs="Times New Roman"/>
          <w:sz w:val="28"/>
          <w:szCs w:val="28"/>
        </w:rPr>
        <w:t xml:space="preserve"> </w:t>
      </w:r>
      <w:r w:rsidR="00286651" w:rsidRPr="00BA42E0">
        <w:rPr>
          <w:rFonts w:ascii="Times New Roman" w:hAnsi="Times New Roman" w:cs="Times New Roman"/>
          <w:sz w:val="28"/>
          <w:szCs w:val="28"/>
          <w:lang w:val="ky-KG"/>
        </w:rPr>
        <w:t xml:space="preserve">                     Иштин аяктаган</w:t>
      </w:r>
    </w:p>
    <w:p w:rsidR="000843C9" w:rsidRPr="00BA42E0" w:rsidRDefault="00286651"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к</w:t>
      </w:r>
      <w:r w:rsidRPr="00BA42E0">
        <w:rPr>
          <w:rFonts w:ascii="Times New Roman" w:hAnsi="Times New Roman" w:cs="Times New Roman"/>
          <w:sz w:val="28"/>
          <w:szCs w:val="28"/>
        </w:rPr>
        <w:t xml:space="preserve">үнү жана убактысы </w:t>
      </w:r>
      <w:r w:rsidR="000843C9" w:rsidRPr="00BA42E0">
        <w:rPr>
          <w:rFonts w:ascii="Times New Roman" w:hAnsi="Times New Roman" w:cs="Times New Roman"/>
          <w:sz w:val="28"/>
          <w:szCs w:val="28"/>
        </w:rPr>
        <w:t xml:space="preserve">__________________   </w:t>
      </w:r>
      <w:r w:rsidRPr="00BA42E0">
        <w:rPr>
          <w:rFonts w:ascii="Times New Roman" w:hAnsi="Times New Roman" w:cs="Times New Roman"/>
          <w:sz w:val="28"/>
          <w:szCs w:val="28"/>
          <w:lang w:val="ky-KG"/>
        </w:rPr>
        <w:t>к</w:t>
      </w:r>
      <w:r w:rsidRPr="00BA42E0">
        <w:rPr>
          <w:rFonts w:ascii="Times New Roman" w:hAnsi="Times New Roman" w:cs="Times New Roman"/>
          <w:sz w:val="28"/>
          <w:szCs w:val="28"/>
        </w:rPr>
        <w:t xml:space="preserve">үнү жана убактысы </w:t>
      </w:r>
      <w:r w:rsidR="000843C9" w:rsidRPr="00BA42E0">
        <w:rPr>
          <w:rFonts w:ascii="Times New Roman" w:hAnsi="Times New Roman" w:cs="Times New Roman"/>
          <w:sz w:val="28"/>
          <w:szCs w:val="28"/>
        </w:rPr>
        <w:t>_________________________</w:t>
      </w:r>
    </w:p>
    <w:p w:rsidR="00286651"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8.   </w:t>
      </w:r>
      <w:r w:rsidR="00286651" w:rsidRPr="00BA42E0">
        <w:rPr>
          <w:rFonts w:ascii="Times New Roman" w:hAnsi="Times New Roman" w:cs="Times New Roman"/>
          <w:sz w:val="28"/>
          <w:szCs w:val="28"/>
        </w:rPr>
        <w:t>Буйрукка (буйрукка) ылайык жүргүзүлгөн иштерге даярдык көрүү иш-чаралары</w:t>
      </w:r>
      <w:r w:rsidRPr="00BA42E0">
        <w:rPr>
          <w:rFonts w:ascii="Times New Roman" w:hAnsi="Times New Roman" w:cs="Times New Roman"/>
          <w:sz w:val="28"/>
          <w:szCs w:val="28"/>
        </w:rPr>
        <w:t xml:space="preserve"> N </w:t>
      </w:r>
    </w:p>
    <w:p w:rsidR="000843C9" w:rsidRPr="00BA42E0" w:rsidRDefault="00286651"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20____ </w:t>
      </w:r>
      <w:r w:rsidRPr="00BA42E0">
        <w:rPr>
          <w:rFonts w:ascii="Times New Roman" w:hAnsi="Times New Roman" w:cs="Times New Roman"/>
          <w:sz w:val="28"/>
          <w:szCs w:val="28"/>
          <w:lang w:val="ky-KG"/>
        </w:rPr>
        <w:t>-ж</w:t>
      </w:r>
      <w:r w:rsidRPr="00BA42E0">
        <w:rPr>
          <w:rFonts w:ascii="Times New Roman" w:hAnsi="Times New Roman" w:cs="Times New Roman"/>
          <w:sz w:val="28"/>
          <w:szCs w:val="28"/>
        </w:rPr>
        <w:t xml:space="preserve">. </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____</w:t>
      </w:r>
      <w:r w:rsidRPr="00BA42E0">
        <w:rPr>
          <w:rFonts w:ascii="Times New Roman" w:hAnsi="Times New Roman" w:cs="Times New Roman"/>
          <w:sz w:val="28"/>
          <w:szCs w:val="28"/>
          <w:lang w:val="ky-KG"/>
        </w:rPr>
        <w:t>”-</w:t>
      </w:r>
      <w:r w:rsidRPr="00BA42E0">
        <w:rPr>
          <w:rFonts w:ascii="Times New Roman" w:hAnsi="Times New Roman" w:cs="Times New Roman"/>
          <w:sz w:val="28"/>
          <w:szCs w:val="28"/>
        </w:rPr>
        <w:t>______________</w:t>
      </w:r>
    </w:p>
    <w:p w:rsidR="000843C9" w:rsidRPr="00BA42E0" w:rsidRDefault="008D4ABE"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Ишти даярдоого жооптуу адам</w:t>
      </w:r>
      <w:r w:rsidRPr="00BA42E0">
        <w:rPr>
          <w:rFonts w:ascii="Times New Roman" w:hAnsi="Times New Roman" w:cs="Times New Roman"/>
          <w:sz w:val="28"/>
          <w:szCs w:val="28"/>
        </w:rPr>
        <w:t xml:space="preserve"> </w:t>
      </w:r>
      <w:r w:rsidR="000843C9" w:rsidRPr="00BA42E0">
        <w:rPr>
          <w:rFonts w:ascii="Times New Roman" w:hAnsi="Times New Roman" w:cs="Times New Roman"/>
          <w:sz w:val="28"/>
          <w:szCs w:val="28"/>
        </w:rPr>
        <w:t>_____________   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p>
    <w:p w:rsidR="000843C9" w:rsidRPr="00BA42E0" w:rsidRDefault="008D4ABE"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lang w:val="ky-KG"/>
        </w:rPr>
        <w:t>Ишти жүргүзүүгө жооптуу адам</w:t>
      </w:r>
      <w:r w:rsidR="000843C9" w:rsidRPr="00BA42E0">
        <w:rPr>
          <w:rFonts w:ascii="Times New Roman" w:hAnsi="Times New Roman" w:cs="Times New Roman"/>
          <w:sz w:val="28"/>
          <w:szCs w:val="28"/>
        </w:rPr>
        <w:t xml:space="preserve">       _____________   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p>
    <w:p w:rsidR="008D4ABE" w:rsidRPr="00BA42E0" w:rsidRDefault="000843C9" w:rsidP="008D4ABE">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9.  </w:t>
      </w:r>
      <w:r w:rsidR="008D4ABE" w:rsidRPr="00BA42E0">
        <w:rPr>
          <w:rFonts w:ascii="Times New Roman" w:hAnsi="Times New Roman" w:cs="Times New Roman"/>
          <w:sz w:val="28"/>
          <w:szCs w:val="28"/>
        </w:rPr>
        <w:t xml:space="preserve">Жумушту өндүрүүдө негизги операциялардын технологиялык ырааттуулугу </w:t>
      </w:r>
      <w:r w:rsidR="008D4ABE" w:rsidRPr="00BA42E0">
        <w:rPr>
          <w:rFonts w:ascii="Times New Roman" w:hAnsi="Times New Roman" w:cs="Times New Roman"/>
          <w:sz w:val="28"/>
          <w:szCs w:val="28"/>
          <w:lang w:val="ky-KG"/>
        </w:rPr>
        <w:t xml:space="preserve"> </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lastRenderedPageBreak/>
        <w:t>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10. </w:t>
      </w:r>
      <w:r w:rsidR="008D4ABE" w:rsidRPr="00BA42E0">
        <w:rPr>
          <w:rFonts w:ascii="Times New Roman" w:hAnsi="Times New Roman" w:cs="Times New Roman"/>
          <w:sz w:val="28"/>
          <w:szCs w:val="28"/>
        </w:rPr>
        <w:t xml:space="preserve">Төмөнкү негизги коопсуздук чаралары менен иштөөгө уруксат берилет </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8D4ABE" w:rsidRPr="00BA42E0">
        <w:rPr>
          <w:rFonts w:ascii="Times New Roman" w:hAnsi="Times New Roman" w:cs="Times New Roman"/>
          <w:sz w:val="28"/>
          <w:szCs w:val="28"/>
        </w:rPr>
        <w:t>негизги коопсуздук чаралары</w:t>
      </w:r>
      <w:r w:rsidR="008D4ABE" w:rsidRPr="00BA42E0">
        <w:rPr>
          <w:rFonts w:ascii="Times New Roman" w:hAnsi="Times New Roman" w:cs="Times New Roman"/>
          <w:sz w:val="28"/>
          <w:szCs w:val="28"/>
          <w:lang w:val="ky-KG"/>
        </w:rPr>
        <w:t>н</w:t>
      </w:r>
      <w:r w:rsidR="008D4ABE" w:rsidRPr="00BA42E0">
        <w:rPr>
          <w:rFonts w:ascii="Times New Roman" w:hAnsi="Times New Roman" w:cs="Times New Roman"/>
          <w:sz w:val="28"/>
          <w:szCs w:val="28"/>
        </w:rPr>
        <w:t xml:space="preserve"> санап өт</w:t>
      </w:r>
      <w:r w:rsidR="008D4ABE" w:rsidRPr="00BA42E0">
        <w:rPr>
          <w:rFonts w:ascii="Times New Roman" w:hAnsi="Times New Roman" w:cs="Times New Roman"/>
          <w:sz w:val="28"/>
          <w:szCs w:val="28"/>
          <w:lang w:val="ky-KG"/>
        </w:rPr>
        <w:t>үү</w:t>
      </w:r>
      <w:r w:rsidRPr="00BA42E0">
        <w:rPr>
          <w:rFonts w:ascii="Times New Roman" w:hAnsi="Times New Roman" w:cs="Times New Roman"/>
          <w:sz w:val="28"/>
          <w:szCs w:val="28"/>
        </w:rPr>
        <w:t>,</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        </w:t>
      </w:r>
      <w:r w:rsidR="008D4ABE" w:rsidRPr="00BA42E0">
        <w:rPr>
          <w:rFonts w:ascii="Times New Roman" w:hAnsi="Times New Roman" w:cs="Times New Roman"/>
          <w:sz w:val="28"/>
          <w:szCs w:val="28"/>
          <w:lang w:val="ky-KG"/>
        </w:rPr>
        <w:t>жетекчиликке алуу нускамаларын</w:t>
      </w:r>
      <w:r w:rsidR="008D4ABE" w:rsidRPr="00BA42E0">
        <w:rPr>
          <w:rFonts w:ascii="Times New Roman" w:hAnsi="Times New Roman" w:cs="Times New Roman"/>
          <w:sz w:val="28"/>
          <w:szCs w:val="28"/>
        </w:rPr>
        <w:t xml:space="preserve"> көрсөт</w:t>
      </w:r>
      <w:r w:rsidR="008D4ABE" w:rsidRPr="00BA42E0">
        <w:rPr>
          <w:rFonts w:ascii="Times New Roman" w:hAnsi="Times New Roman" w:cs="Times New Roman"/>
          <w:sz w:val="28"/>
          <w:szCs w:val="28"/>
          <w:lang w:val="ky-KG"/>
        </w:rPr>
        <w:t>үү</w:t>
      </w:r>
      <w:r w:rsidRPr="00BA42E0">
        <w:rPr>
          <w:rFonts w:ascii="Times New Roman" w:hAnsi="Times New Roman" w:cs="Times New Roman"/>
          <w:sz w:val="28"/>
          <w:szCs w:val="28"/>
        </w:rPr>
        <w:t>)</w:t>
      </w:r>
    </w:p>
    <w:p w:rsidR="008D4ABE" w:rsidRPr="00BA42E0" w:rsidRDefault="000843C9" w:rsidP="008D4ABE">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11. </w:t>
      </w:r>
      <w:r w:rsidR="008D4ABE" w:rsidRPr="00BA42E0">
        <w:rPr>
          <w:rFonts w:ascii="Times New Roman" w:hAnsi="Times New Roman" w:cs="Times New Roman"/>
          <w:sz w:val="28"/>
          <w:szCs w:val="28"/>
        </w:rPr>
        <w:t>Жалпы жана жеке коргонуу каражаттары, өрт өчүрүүчү шаймандар бригада</w:t>
      </w:r>
      <w:r w:rsidR="008D4ABE" w:rsidRPr="00BA42E0">
        <w:rPr>
          <w:rFonts w:ascii="Times New Roman" w:hAnsi="Times New Roman" w:cs="Times New Roman"/>
          <w:sz w:val="28"/>
          <w:szCs w:val="28"/>
          <w:lang w:val="ky-KG"/>
        </w:rPr>
        <w:t>да</w:t>
      </w:r>
      <w:r w:rsidR="008D4ABE" w:rsidRPr="00BA42E0">
        <w:rPr>
          <w:rFonts w:ascii="Times New Roman" w:hAnsi="Times New Roman" w:cs="Times New Roman"/>
          <w:sz w:val="28"/>
          <w:szCs w:val="28"/>
        </w:rPr>
        <w:t xml:space="preserve"> болушу керек </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w:t>
      </w:r>
    </w:p>
    <w:p w:rsidR="000843C9" w:rsidRPr="00BA42E0" w:rsidRDefault="000843C9" w:rsidP="00B359A1">
      <w:pPr>
        <w:pStyle w:val="ConsPlusNonformat"/>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E524D2">
      <w:pPr>
        <w:pStyle w:val="ConsPlusNonformat"/>
        <w:rPr>
          <w:rFonts w:ascii="Times New Roman" w:hAnsi="Times New Roman" w:cs="Times New Roman"/>
          <w:sz w:val="28"/>
          <w:szCs w:val="28"/>
        </w:rPr>
      </w:pPr>
      <w:r w:rsidRPr="00BA42E0">
        <w:rPr>
          <w:rFonts w:ascii="Times New Roman" w:hAnsi="Times New Roman" w:cs="Times New Roman"/>
          <w:sz w:val="28"/>
          <w:szCs w:val="28"/>
        </w:rPr>
        <w:t xml:space="preserve">12.  </w:t>
      </w:r>
      <w:r w:rsidR="00E524D2" w:rsidRPr="00BA42E0">
        <w:rPr>
          <w:rFonts w:ascii="Times New Roman" w:hAnsi="Times New Roman" w:cs="Times New Roman"/>
          <w:sz w:val="28"/>
          <w:szCs w:val="28"/>
        </w:rPr>
        <w:t>Жумушка киришүүдөн мурун жана жумуш мезгилинде жумушчу аймактын абасын талдоо</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rPr>
          <w:rFonts w:cs="Times New Roman"/>
          <w:sz w:val="28"/>
          <w:szCs w:val="28"/>
        </w:rPr>
        <w:sectPr w:rsidR="000843C9" w:rsidRPr="00BA42E0" w:rsidSect="00266CBF">
          <w:pgSz w:w="11905" w:h="16838"/>
          <w:pgMar w:top="1134" w:right="850" w:bottom="1134" w:left="1701" w:header="0" w:footer="328" w:gutter="0"/>
          <w:cols w:space="720"/>
        </w:sect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6"/>
        <w:gridCol w:w="876"/>
        <w:gridCol w:w="1774"/>
        <w:gridCol w:w="1704"/>
        <w:gridCol w:w="1732"/>
        <w:gridCol w:w="1722"/>
        <w:gridCol w:w="1722"/>
      </w:tblGrid>
      <w:tr w:rsidR="005A31A5" w:rsidRPr="00BA42E0" w:rsidTr="00121E54">
        <w:trPr>
          <w:trHeight w:val="3419"/>
        </w:trPr>
        <w:tc>
          <w:tcPr>
            <w:tcW w:w="876" w:type="dxa"/>
            <w:vAlign w:val="center"/>
          </w:tcPr>
          <w:p w:rsidR="005A31A5" w:rsidRPr="00BA42E0" w:rsidRDefault="005A31A5" w:rsidP="005A31A5">
            <w:pPr>
              <w:pStyle w:val="ConsPlusNormal"/>
              <w:jc w:val="center"/>
              <w:rPr>
                <w:sz w:val="28"/>
                <w:szCs w:val="28"/>
              </w:rPr>
            </w:pPr>
            <w:r w:rsidRPr="00BA42E0">
              <w:rPr>
                <w:sz w:val="28"/>
                <w:szCs w:val="28"/>
              </w:rPr>
              <w:lastRenderedPageBreak/>
              <w:t>Тандоонун датасы жана убактысы</w:t>
            </w:r>
          </w:p>
        </w:tc>
        <w:tc>
          <w:tcPr>
            <w:tcW w:w="876" w:type="dxa"/>
            <w:vAlign w:val="center"/>
          </w:tcPr>
          <w:p w:rsidR="005A31A5" w:rsidRPr="00BA42E0" w:rsidRDefault="005A31A5" w:rsidP="005A31A5">
            <w:pPr>
              <w:pStyle w:val="ConsPlusNormal"/>
              <w:jc w:val="center"/>
              <w:rPr>
                <w:sz w:val="28"/>
                <w:szCs w:val="28"/>
              </w:rPr>
            </w:pPr>
            <w:r w:rsidRPr="00BA42E0">
              <w:rPr>
                <w:sz w:val="28"/>
                <w:szCs w:val="28"/>
              </w:rPr>
              <w:t xml:space="preserve">Тандоо жүргүзүлүүчү жер </w:t>
            </w:r>
          </w:p>
        </w:tc>
        <w:tc>
          <w:tcPr>
            <w:tcW w:w="1774" w:type="dxa"/>
            <w:vAlign w:val="center"/>
          </w:tcPr>
          <w:p w:rsidR="005A31A5" w:rsidRPr="00BA42E0" w:rsidRDefault="005A31A5" w:rsidP="005A31A5">
            <w:pPr>
              <w:pStyle w:val="ConsPlusNormal"/>
              <w:jc w:val="center"/>
              <w:rPr>
                <w:sz w:val="28"/>
                <w:szCs w:val="28"/>
                <w:lang w:val="ky-KG"/>
              </w:rPr>
            </w:pPr>
            <w:r w:rsidRPr="00BA42E0">
              <w:rPr>
                <w:sz w:val="28"/>
                <w:szCs w:val="28"/>
                <w:lang w:val="ky-KG"/>
              </w:rPr>
              <w:t>Аныкталган</w:t>
            </w:r>
            <w:r w:rsidRPr="00BA42E0">
              <w:rPr>
                <w:sz w:val="28"/>
                <w:szCs w:val="28"/>
              </w:rPr>
              <w:t xml:space="preserve"> компонент</w:t>
            </w:r>
            <w:r w:rsidRPr="00BA42E0">
              <w:rPr>
                <w:sz w:val="28"/>
                <w:szCs w:val="28"/>
                <w:lang w:val="ky-KG"/>
              </w:rPr>
              <w:t>тер</w:t>
            </w:r>
          </w:p>
        </w:tc>
        <w:tc>
          <w:tcPr>
            <w:tcW w:w="1704" w:type="dxa"/>
            <w:vAlign w:val="center"/>
          </w:tcPr>
          <w:p w:rsidR="005A31A5" w:rsidRPr="00BA42E0" w:rsidRDefault="005A31A5" w:rsidP="005A31A5">
            <w:pPr>
              <w:pStyle w:val="ConsPlusNormal"/>
              <w:jc w:val="center"/>
              <w:rPr>
                <w:sz w:val="28"/>
                <w:szCs w:val="28"/>
              </w:rPr>
            </w:pPr>
            <w:r w:rsidRPr="00BA42E0">
              <w:rPr>
                <w:sz w:val="28"/>
                <w:szCs w:val="28"/>
              </w:rPr>
              <w:t>Зыяндуу заттардын жол берилген концентрациясы</w:t>
            </w:r>
          </w:p>
          <w:p w:rsidR="005A31A5" w:rsidRPr="00BA42E0" w:rsidRDefault="005A31A5" w:rsidP="005A31A5">
            <w:pPr>
              <w:pStyle w:val="ConsPlusNormal"/>
              <w:rPr>
                <w:vanish/>
                <w:sz w:val="28"/>
                <w:szCs w:val="28"/>
              </w:rPr>
            </w:pPr>
            <w:r w:rsidRPr="00BA42E0">
              <w:rPr>
                <w:vanish/>
                <w:sz w:val="28"/>
                <w:szCs w:val="28"/>
              </w:rPr>
              <w:t>Начало формы</w:t>
            </w:r>
          </w:p>
          <w:p w:rsidR="005A31A5" w:rsidRPr="00BA42E0" w:rsidRDefault="005A31A5" w:rsidP="005A31A5">
            <w:pPr>
              <w:pStyle w:val="ConsPlusNormal"/>
              <w:rPr>
                <w:vanish/>
                <w:sz w:val="28"/>
                <w:szCs w:val="28"/>
              </w:rPr>
            </w:pPr>
            <w:r w:rsidRPr="00BA42E0">
              <w:rPr>
                <w:vanish/>
                <w:sz w:val="28"/>
                <w:szCs w:val="28"/>
              </w:rPr>
              <w:t>Конец формы</w:t>
            </w:r>
          </w:p>
          <w:p w:rsidR="005A31A5" w:rsidRPr="00BA42E0" w:rsidRDefault="005A31A5" w:rsidP="005A31A5">
            <w:pPr>
              <w:pStyle w:val="ConsPlusNormal"/>
              <w:jc w:val="center"/>
              <w:rPr>
                <w:sz w:val="28"/>
                <w:szCs w:val="28"/>
              </w:rPr>
            </w:pPr>
            <w:r w:rsidRPr="00BA42E0">
              <w:rPr>
                <w:sz w:val="28"/>
                <w:szCs w:val="28"/>
              </w:rPr>
              <w:t xml:space="preserve"> </w:t>
            </w:r>
          </w:p>
        </w:tc>
        <w:tc>
          <w:tcPr>
            <w:tcW w:w="1732" w:type="dxa"/>
            <w:vAlign w:val="center"/>
          </w:tcPr>
          <w:p w:rsidR="005A31A5" w:rsidRPr="00BA42E0" w:rsidRDefault="005A31A5" w:rsidP="005A31A5">
            <w:pPr>
              <w:pStyle w:val="ConsPlusNormal"/>
              <w:jc w:val="center"/>
              <w:rPr>
                <w:sz w:val="28"/>
                <w:szCs w:val="28"/>
              </w:rPr>
            </w:pPr>
            <w:r w:rsidRPr="00BA42E0">
              <w:rPr>
                <w:sz w:val="28"/>
                <w:szCs w:val="28"/>
                <w:lang w:val="ky-KG"/>
              </w:rPr>
              <w:t>Талдоону</w:t>
            </w:r>
            <w:r w:rsidRPr="00BA42E0">
              <w:rPr>
                <w:sz w:val="28"/>
                <w:szCs w:val="28"/>
              </w:rPr>
              <w:t>н жыйынтыктары, зыяндуу заттардын жол берилген концентрациясы ашкан учурда көрүлө турган чаралар</w:t>
            </w:r>
          </w:p>
        </w:tc>
        <w:tc>
          <w:tcPr>
            <w:tcW w:w="1722" w:type="dxa"/>
            <w:vAlign w:val="center"/>
          </w:tcPr>
          <w:p w:rsidR="005A31A5" w:rsidRPr="00BA42E0" w:rsidRDefault="005A31A5" w:rsidP="005A31A5">
            <w:pPr>
              <w:pStyle w:val="ConsPlusNormal"/>
              <w:jc w:val="center"/>
              <w:rPr>
                <w:sz w:val="28"/>
                <w:szCs w:val="28"/>
              </w:rPr>
            </w:pPr>
            <w:r w:rsidRPr="00BA42E0">
              <w:rPr>
                <w:sz w:val="28"/>
                <w:szCs w:val="28"/>
                <w:lang w:val="ky-KG"/>
              </w:rPr>
              <w:t>Талдоо жүргүзгөн адамдын ф</w:t>
            </w:r>
            <w:r w:rsidRPr="00BA42E0">
              <w:rPr>
                <w:sz w:val="28"/>
                <w:szCs w:val="28"/>
              </w:rPr>
              <w:t xml:space="preserve">амилиясы, инициалдары </w:t>
            </w:r>
          </w:p>
        </w:tc>
        <w:tc>
          <w:tcPr>
            <w:tcW w:w="1722" w:type="dxa"/>
            <w:vAlign w:val="center"/>
          </w:tcPr>
          <w:p w:rsidR="005A31A5" w:rsidRPr="00BA42E0" w:rsidRDefault="005A31A5" w:rsidP="005A31A5">
            <w:pPr>
              <w:pStyle w:val="ConsPlusNormal"/>
              <w:jc w:val="center"/>
              <w:rPr>
                <w:sz w:val="28"/>
                <w:szCs w:val="28"/>
              </w:rPr>
            </w:pPr>
            <w:r w:rsidRPr="00BA42E0">
              <w:rPr>
                <w:sz w:val="28"/>
                <w:szCs w:val="28"/>
                <w:lang w:val="ky-KG"/>
              </w:rPr>
              <w:t>Талдоо жүргүзгөн адамдын к</w:t>
            </w:r>
            <w:r w:rsidRPr="00BA42E0">
              <w:rPr>
                <w:sz w:val="28"/>
                <w:szCs w:val="28"/>
              </w:rPr>
              <w:t xml:space="preserve">олу </w:t>
            </w:r>
          </w:p>
        </w:tc>
      </w:tr>
      <w:tr w:rsidR="000843C9" w:rsidRPr="00BA42E0" w:rsidTr="00121E54">
        <w:trPr>
          <w:trHeight w:val="318"/>
        </w:trPr>
        <w:tc>
          <w:tcPr>
            <w:tcW w:w="876"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876"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774"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704"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732"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722" w:type="dxa"/>
            <w:vAlign w:val="center"/>
          </w:tcPr>
          <w:p w:rsidR="000843C9" w:rsidRPr="00BA42E0" w:rsidRDefault="000843C9" w:rsidP="00634026">
            <w:pPr>
              <w:pStyle w:val="ConsPlusNormal"/>
              <w:jc w:val="center"/>
              <w:rPr>
                <w:sz w:val="28"/>
                <w:szCs w:val="28"/>
              </w:rPr>
            </w:pPr>
            <w:r w:rsidRPr="00BA42E0">
              <w:rPr>
                <w:sz w:val="28"/>
                <w:szCs w:val="28"/>
              </w:rPr>
              <w:t>6</w:t>
            </w:r>
          </w:p>
        </w:tc>
        <w:tc>
          <w:tcPr>
            <w:tcW w:w="1722" w:type="dxa"/>
            <w:vAlign w:val="center"/>
          </w:tcPr>
          <w:p w:rsidR="000843C9" w:rsidRPr="00BA42E0" w:rsidRDefault="000843C9" w:rsidP="00634026">
            <w:pPr>
              <w:pStyle w:val="ConsPlusNormal"/>
              <w:jc w:val="center"/>
              <w:rPr>
                <w:sz w:val="28"/>
                <w:szCs w:val="28"/>
              </w:rPr>
            </w:pPr>
            <w:r w:rsidRPr="00BA42E0">
              <w:rPr>
                <w:sz w:val="28"/>
                <w:szCs w:val="28"/>
              </w:rPr>
              <w:t>7</w:t>
            </w:r>
          </w:p>
        </w:tc>
      </w:tr>
      <w:tr w:rsidR="000843C9" w:rsidRPr="00BA42E0" w:rsidTr="00121E54">
        <w:trPr>
          <w:trHeight w:val="333"/>
        </w:trPr>
        <w:tc>
          <w:tcPr>
            <w:tcW w:w="876" w:type="dxa"/>
          </w:tcPr>
          <w:p w:rsidR="000843C9" w:rsidRPr="00BA42E0" w:rsidRDefault="000843C9" w:rsidP="00634026">
            <w:pPr>
              <w:pStyle w:val="ConsPlusNormal"/>
              <w:rPr>
                <w:sz w:val="28"/>
                <w:szCs w:val="28"/>
              </w:rPr>
            </w:pPr>
          </w:p>
        </w:tc>
        <w:tc>
          <w:tcPr>
            <w:tcW w:w="876" w:type="dxa"/>
          </w:tcPr>
          <w:p w:rsidR="000843C9" w:rsidRPr="00BA42E0" w:rsidRDefault="000843C9" w:rsidP="00634026">
            <w:pPr>
              <w:pStyle w:val="ConsPlusNormal"/>
              <w:rPr>
                <w:sz w:val="28"/>
                <w:szCs w:val="28"/>
              </w:rPr>
            </w:pPr>
          </w:p>
        </w:tc>
        <w:tc>
          <w:tcPr>
            <w:tcW w:w="1774" w:type="dxa"/>
          </w:tcPr>
          <w:p w:rsidR="000843C9" w:rsidRPr="00BA42E0" w:rsidRDefault="000843C9" w:rsidP="00634026">
            <w:pPr>
              <w:pStyle w:val="ConsPlusNormal"/>
              <w:rPr>
                <w:sz w:val="28"/>
                <w:szCs w:val="28"/>
              </w:rPr>
            </w:pPr>
          </w:p>
        </w:tc>
        <w:tc>
          <w:tcPr>
            <w:tcW w:w="1704" w:type="dxa"/>
          </w:tcPr>
          <w:p w:rsidR="000843C9" w:rsidRPr="00BA42E0" w:rsidRDefault="000843C9" w:rsidP="00634026">
            <w:pPr>
              <w:pStyle w:val="ConsPlusNormal"/>
              <w:rPr>
                <w:sz w:val="28"/>
                <w:szCs w:val="28"/>
              </w:rPr>
            </w:pPr>
          </w:p>
        </w:tc>
        <w:tc>
          <w:tcPr>
            <w:tcW w:w="1732" w:type="dxa"/>
          </w:tcPr>
          <w:p w:rsidR="000843C9" w:rsidRPr="00BA42E0" w:rsidRDefault="000843C9" w:rsidP="00634026">
            <w:pPr>
              <w:pStyle w:val="ConsPlusNormal"/>
              <w:rPr>
                <w:sz w:val="28"/>
                <w:szCs w:val="28"/>
              </w:rPr>
            </w:pPr>
          </w:p>
        </w:tc>
        <w:tc>
          <w:tcPr>
            <w:tcW w:w="1722" w:type="dxa"/>
          </w:tcPr>
          <w:p w:rsidR="000843C9" w:rsidRPr="00BA42E0" w:rsidRDefault="000843C9" w:rsidP="00634026">
            <w:pPr>
              <w:pStyle w:val="ConsPlusNormal"/>
              <w:rPr>
                <w:sz w:val="28"/>
                <w:szCs w:val="28"/>
              </w:rPr>
            </w:pPr>
          </w:p>
        </w:tc>
        <w:tc>
          <w:tcPr>
            <w:tcW w:w="1722"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lang w:val="ky-KG"/>
        </w:rPr>
      </w:pPr>
    </w:p>
    <w:p w:rsidR="005A31A5" w:rsidRPr="00BA42E0" w:rsidRDefault="000843C9" w:rsidP="005A31A5">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lang w:val="ky-KG"/>
        </w:rPr>
        <w:t xml:space="preserve">13. </w:t>
      </w:r>
      <w:r w:rsidR="005A31A5" w:rsidRPr="00BA42E0">
        <w:rPr>
          <w:rFonts w:ascii="Times New Roman" w:hAnsi="Times New Roman" w:cs="Times New Roman"/>
          <w:sz w:val="28"/>
          <w:szCs w:val="28"/>
          <w:lang w:val="ky-KG"/>
        </w:rPr>
        <w:t>Кирүү нарядын берген адамдын кызмат орду,  фамилиясы,  жеке аты, атасынын аты (эгерде бар болсо), колу ______________________________________</w:t>
      </w:r>
    </w:p>
    <w:p w:rsidR="000843C9" w:rsidRPr="00BA42E0" w:rsidRDefault="005A31A5" w:rsidP="00634026">
      <w:pPr>
        <w:pStyle w:val="ConsPlusNormal"/>
        <w:jc w:val="both"/>
        <w:rPr>
          <w:sz w:val="28"/>
          <w:szCs w:val="28"/>
        </w:rPr>
      </w:pPr>
      <w:r w:rsidRPr="00BA42E0">
        <w:rPr>
          <w:sz w:val="28"/>
          <w:szCs w:val="28"/>
        </w:rPr>
        <w:t xml:space="preserve">14. </w:t>
      </w:r>
      <w:r w:rsidRPr="00BA42E0">
        <w:rPr>
          <w:sz w:val="28"/>
          <w:szCs w:val="28"/>
          <w:lang w:val="ky-KG"/>
        </w:rPr>
        <w:t>Э</w:t>
      </w:r>
      <w:r w:rsidRPr="00BA42E0">
        <w:rPr>
          <w:sz w:val="28"/>
          <w:szCs w:val="28"/>
        </w:rPr>
        <w:t xml:space="preserve">мгек шарттары менен таанышып, аткарууга уруксат алдым </w:t>
      </w:r>
    </w:p>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   ____________________    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(дата)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r w:rsidRPr="00BA42E0">
        <w:rPr>
          <w:sz w:val="28"/>
          <w:szCs w:val="28"/>
        </w:rPr>
        <w:t xml:space="preserve">15. </w:t>
      </w:r>
      <w:r w:rsidR="00F17C92" w:rsidRPr="00BA42E0">
        <w:rPr>
          <w:sz w:val="28"/>
          <w:szCs w:val="28"/>
        </w:rPr>
        <w:t xml:space="preserve">Жумуш жана коопсуздук чаралары </w:t>
      </w:r>
      <w:r w:rsidR="00F17C92" w:rsidRPr="00BA42E0">
        <w:rPr>
          <w:sz w:val="28"/>
          <w:szCs w:val="28"/>
          <w:lang w:val="ky-KG"/>
        </w:rPr>
        <w:t>боюнча нускалоо</w:t>
      </w:r>
      <w:r w:rsidRPr="00BA42E0">
        <w:rPr>
          <w:sz w:val="28"/>
          <w:szCs w:val="28"/>
        </w:rPr>
        <w:t>:</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8"/>
        <w:gridCol w:w="2342"/>
        <w:gridCol w:w="2090"/>
        <w:gridCol w:w="2435"/>
        <w:gridCol w:w="2034"/>
      </w:tblGrid>
      <w:tr w:rsidR="000843C9" w:rsidRPr="00BA42E0">
        <w:tc>
          <w:tcPr>
            <w:tcW w:w="738" w:type="dxa"/>
            <w:vAlign w:val="center"/>
          </w:tcPr>
          <w:p w:rsidR="000843C9" w:rsidRPr="00BA42E0" w:rsidRDefault="000843C9" w:rsidP="00634026">
            <w:pPr>
              <w:pStyle w:val="ConsPlusNormal"/>
              <w:jc w:val="center"/>
              <w:rPr>
                <w:sz w:val="28"/>
                <w:szCs w:val="28"/>
              </w:rPr>
            </w:pPr>
            <w:r w:rsidRPr="00BA42E0">
              <w:rPr>
                <w:sz w:val="28"/>
                <w:szCs w:val="28"/>
              </w:rPr>
              <w:t>N</w:t>
            </w:r>
            <w:r w:rsidRPr="00BA42E0">
              <w:rPr>
                <w:sz w:val="28"/>
                <w:szCs w:val="28"/>
              </w:rPr>
              <w:br/>
              <w:t>п/п</w:t>
            </w:r>
          </w:p>
        </w:tc>
        <w:tc>
          <w:tcPr>
            <w:tcW w:w="2342"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2090" w:type="dxa"/>
            <w:vAlign w:val="center"/>
          </w:tcPr>
          <w:p w:rsidR="000843C9" w:rsidRPr="00BA42E0" w:rsidRDefault="001720A1" w:rsidP="00634026">
            <w:pPr>
              <w:pStyle w:val="ConsPlusNormal"/>
              <w:jc w:val="center"/>
              <w:rPr>
                <w:sz w:val="28"/>
                <w:szCs w:val="28"/>
              </w:rPr>
            </w:pPr>
            <w:r w:rsidRPr="00BA42E0">
              <w:rPr>
                <w:sz w:val="28"/>
                <w:szCs w:val="28"/>
              </w:rPr>
              <w:t>Кызмат орду</w:t>
            </w:r>
          </w:p>
        </w:tc>
        <w:tc>
          <w:tcPr>
            <w:tcW w:w="2435" w:type="dxa"/>
            <w:vAlign w:val="center"/>
          </w:tcPr>
          <w:p w:rsidR="000843C9" w:rsidRPr="00BA42E0" w:rsidRDefault="00F17C92" w:rsidP="00634026">
            <w:pPr>
              <w:pStyle w:val="ConsPlusNormal"/>
              <w:jc w:val="center"/>
              <w:rPr>
                <w:sz w:val="28"/>
                <w:szCs w:val="28"/>
              </w:rPr>
            </w:pPr>
            <w:r w:rsidRPr="00BA42E0">
              <w:rPr>
                <w:sz w:val="28"/>
                <w:szCs w:val="28"/>
                <w:lang w:val="ky-KG"/>
              </w:rPr>
              <w:t>Нускалоо алууга к</w:t>
            </w:r>
            <w:r w:rsidRPr="00BA42E0">
              <w:rPr>
                <w:sz w:val="28"/>
                <w:szCs w:val="28"/>
              </w:rPr>
              <w:t>олу</w:t>
            </w:r>
          </w:p>
        </w:tc>
        <w:tc>
          <w:tcPr>
            <w:tcW w:w="2034" w:type="dxa"/>
            <w:vAlign w:val="center"/>
          </w:tcPr>
          <w:p w:rsidR="000843C9" w:rsidRPr="00BA42E0" w:rsidRDefault="007D7090" w:rsidP="00634026">
            <w:pPr>
              <w:pStyle w:val="ConsPlusNormal"/>
              <w:jc w:val="center"/>
              <w:rPr>
                <w:sz w:val="28"/>
                <w:szCs w:val="28"/>
              </w:rPr>
            </w:pPr>
            <w:r w:rsidRPr="00BA42E0">
              <w:rPr>
                <w:sz w:val="28"/>
                <w:szCs w:val="28"/>
              </w:rPr>
              <w:t>Эскертүү</w:t>
            </w:r>
          </w:p>
        </w:tc>
      </w:tr>
      <w:tr w:rsidR="000843C9" w:rsidRPr="00BA42E0">
        <w:tc>
          <w:tcPr>
            <w:tcW w:w="738"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34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2090"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435"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2034" w:type="dxa"/>
            <w:vAlign w:val="center"/>
          </w:tcPr>
          <w:p w:rsidR="000843C9" w:rsidRPr="00BA42E0" w:rsidRDefault="000843C9" w:rsidP="00634026">
            <w:pPr>
              <w:pStyle w:val="ConsPlusNormal"/>
              <w:jc w:val="center"/>
              <w:rPr>
                <w:sz w:val="28"/>
                <w:szCs w:val="28"/>
              </w:rPr>
            </w:pPr>
            <w:r w:rsidRPr="00BA42E0">
              <w:rPr>
                <w:sz w:val="28"/>
                <w:szCs w:val="28"/>
              </w:rPr>
              <w:t>5</w:t>
            </w:r>
          </w:p>
        </w:tc>
      </w:tr>
      <w:tr w:rsidR="000843C9" w:rsidRPr="00BA42E0">
        <w:tc>
          <w:tcPr>
            <w:tcW w:w="738" w:type="dxa"/>
          </w:tcPr>
          <w:p w:rsidR="000843C9" w:rsidRPr="00BA42E0" w:rsidRDefault="000843C9" w:rsidP="00634026">
            <w:pPr>
              <w:pStyle w:val="ConsPlusNormal"/>
              <w:rPr>
                <w:sz w:val="28"/>
                <w:szCs w:val="28"/>
              </w:rPr>
            </w:pPr>
          </w:p>
        </w:tc>
        <w:tc>
          <w:tcPr>
            <w:tcW w:w="2342" w:type="dxa"/>
          </w:tcPr>
          <w:p w:rsidR="000843C9" w:rsidRPr="00BA42E0" w:rsidRDefault="000843C9" w:rsidP="00634026">
            <w:pPr>
              <w:pStyle w:val="ConsPlusNormal"/>
              <w:rPr>
                <w:sz w:val="28"/>
                <w:szCs w:val="28"/>
              </w:rPr>
            </w:pPr>
          </w:p>
        </w:tc>
        <w:tc>
          <w:tcPr>
            <w:tcW w:w="2090" w:type="dxa"/>
          </w:tcPr>
          <w:p w:rsidR="000843C9" w:rsidRPr="00BA42E0" w:rsidRDefault="000843C9" w:rsidP="00634026">
            <w:pPr>
              <w:pStyle w:val="ConsPlusNormal"/>
              <w:rPr>
                <w:sz w:val="28"/>
                <w:szCs w:val="28"/>
              </w:rPr>
            </w:pPr>
          </w:p>
        </w:tc>
        <w:tc>
          <w:tcPr>
            <w:tcW w:w="2435" w:type="dxa"/>
          </w:tcPr>
          <w:p w:rsidR="000843C9" w:rsidRPr="00BA42E0" w:rsidRDefault="000843C9" w:rsidP="00634026">
            <w:pPr>
              <w:pStyle w:val="ConsPlusNormal"/>
              <w:rPr>
                <w:sz w:val="28"/>
                <w:szCs w:val="28"/>
              </w:rPr>
            </w:pPr>
          </w:p>
        </w:tc>
        <w:tc>
          <w:tcPr>
            <w:tcW w:w="2034"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r w:rsidRPr="00BA42E0">
        <w:rPr>
          <w:sz w:val="28"/>
          <w:szCs w:val="28"/>
        </w:rPr>
        <w:t xml:space="preserve">16. </w:t>
      </w:r>
      <w:r w:rsidR="00F17C92" w:rsidRPr="00BA42E0">
        <w:rPr>
          <w:sz w:val="28"/>
          <w:szCs w:val="28"/>
          <w:lang w:val="ky-KG"/>
        </w:rPr>
        <w:t>Б</w:t>
      </w:r>
      <w:r w:rsidR="00F17C92" w:rsidRPr="00BA42E0">
        <w:rPr>
          <w:sz w:val="28"/>
          <w:szCs w:val="28"/>
        </w:rPr>
        <w:t>ригад</w:t>
      </w:r>
      <w:r w:rsidR="00F17C92" w:rsidRPr="00BA42E0">
        <w:rPr>
          <w:sz w:val="28"/>
          <w:szCs w:val="28"/>
          <w:lang w:val="ky-KG"/>
        </w:rPr>
        <w:t>анын курамынын өзгөрүшү</w:t>
      </w:r>
      <w:r w:rsidRPr="00BA42E0">
        <w:rPr>
          <w:sz w:val="28"/>
          <w:szCs w:val="28"/>
        </w:rPr>
        <w:t>:</w:t>
      </w:r>
    </w:p>
    <w:p w:rsidR="000843C9" w:rsidRPr="00BA42E0" w:rsidRDefault="000843C9" w:rsidP="00634026">
      <w:pPr>
        <w:pStyle w:val="ConsPlusNormal"/>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5"/>
        <w:gridCol w:w="1912"/>
        <w:gridCol w:w="1565"/>
        <w:gridCol w:w="1094"/>
        <w:gridCol w:w="1552"/>
        <w:gridCol w:w="1551"/>
      </w:tblGrid>
      <w:tr w:rsidR="00F17C92" w:rsidRPr="00BA42E0" w:rsidTr="00F17C92">
        <w:tc>
          <w:tcPr>
            <w:tcW w:w="1965" w:type="dxa"/>
            <w:vAlign w:val="center"/>
          </w:tcPr>
          <w:p w:rsidR="00F17C92" w:rsidRPr="00BA42E0" w:rsidRDefault="00F17C92" w:rsidP="00F17C92">
            <w:pPr>
              <w:pStyle w:val="ConsPlusNormal"/>
              <w:jc w:val="center"/>
              <w:rPr>
                <w:sz w:val="28"/>
                <w:szCs w:val="28"/>
              </w:rPr>
            </w:pPr>
            <w:r w:rsidRPr="00BA42E0">
              <w:rPr>
                <w:sz w:val="28"/>
                <w:szCs w:val="28"/>
                <w:lang w:val="ky-KG"/>
              </w:rPr>
              <w:t>Б</w:t>
            </w:r>
            <w:r w:rsidRPr="00BA42E0">
              <w:rPr>
                <w:sz w:val="28"/>
                <w:szCs w:val="28"/>
              </w:rPr>
              <w:t>ригад</w:t>
            </w:r>
            <w:r w:rsidRPr="00BA42E0">
              <w:rPr>
                <w:sz w:val="28"/>
                <w:szCs w:val="28"/>
                <w:lang w:val="ky-KG"/>
              </w:rPr>
              <w:t>анын курамынан чыгарылган</w:t>
            </w:r>
            <w:r w:rsidRPr="00BA42E0">
              <w:rPr>
                <w:sz w:val="28"/>
                <w:szCs w:val="28"/>
              </w:rPr>
              <w:t xml:space="preserve"> (фамилиясы, инициалдары)</w:t>
            </w:r>
          </w:p>
        </w:tc>
        <w:tc>
          <w:tcPr>
            <w:tcW w:w="1912" w:type="dxa"/>
            <w:vAlign w:val="center"/>
          </w:tcPr>
          <w:p w:rsidR="00F17C92" w:rsidRPr="00BA42E0" w:rsidRDefault="00F17C92" w:rsidP="00F17C92">
            <w:pPr>
              <w:pStyle w:val="ConsPlusNormal"/>
              <w:jc w:val="center"/>
              <w:rPr>
                <w:sz w:val="28"/>
                <w:szCs w:val="28"/>
              </w:rPr>
            </w:pPr>
            <w:r w:rsidRPr="00BA42E0">
              <w:rPr>
                <w:sz w:val="28"/>
                <w:szCs w:val="28"/>
                <w:lang w:val="ky-KG"/>
              </w:rPr>
              <w:t>Б</w:t>
            </w:r>
            <w:r w:rsidRPr="00BA42E0">
              <w:rPr>
                <w:sz w:val="28"/>
                <w:szCs w:val="28"/>
              </w:rPr>
              <w:t>ригад</w:t>
            </w:r>
            <w:r w:rsidRPr="00BA42E0">
              <w:rPr>
                <w:sz w:val="28"/>
                <w:szCs w:val="28"/>
                <w:lang w:val="ky-KG"/>
              </w:rPr>
              <w:t>анын курамына киргизилген</w:t>
            </w:r>
            <w:r w:rsidRPr="00BA42E0">
              <w:rPr>
                <w:sz w:val="28"/>
                <w:szCs w:val="28"/>
              </w:rPr>
              <w:t xml:space="preserve"> (фамилиясы, инициалдары)</w:t>
            </w:r>
          </w:p>
        </w:tc>
        <w:tc>
          <w:tcPr>
            <w:tcW w:w="1565" w:type="dxa"/>
            <w:vAlign w:val="center"/>
          </w:tcPr>
          <w:p w:rsidR="00F17C92" w:rsidRPr="00BA42E0" w:rsidRDefault="00F17C92" w:rsidP="00F17C92">
            <w:pPr>
              <w:pStyle w:val="ConsPlusNormal"/>
              <w:jc w:val="center"/>
              <w:rPr>
                <w:sz w:val="28"/>
                <w:szCs w:val="28"/>
              </w:rPr>
            </w:pPr>
            <w:r w:rsidRPr="00BA42E0">
              <w:rPr>
                <w:sz w:val="28"/>
                <w:szCs w:val="28"/>
                <w:lang w:val="ky-KG"/>
              </w:rPr>
              <w:t>Өзгөрүү себеби</w:t>
            </w:r>
          </w:p>
        </w:tc>
        <w:tc>
          <w:tcPr>
            <w:tcW w:w="1094" w:type="dxa"/>
            <w:vAlign w:val="center"/>
          </w:tcPr>
          <w:p w:rsidR="00F17C92" w:rsidRPr="00BA42E0" w:rsidRDefault="00F17C92" w:rsidP="00F17C92">
            <w:pPr>
              <w:pStyle w:val="ConsPlusNormal"/>
              <w:jc w:val="center"/>
              <w:rPr>
                <w:sz w:val="28"/>
                <w:szCs w:val="28"/>
                <w:lang w:val="ky-KG"/>
              </w:rPr>
            </w:pPr>
            <w:r w:rsidRPr="00BA42E0">
              <w:rPr>
                <w:sz w:val="28"/>
                <w:szCs w:val="28"/>
                <w:lang w:val="ky-KG"/>
              </w:rPr>
              <w:t>Убактысы</w:t>
            </w:r>
          </w:p>
        </w:tc>
        <w:tc>
          <w:tcPr>
            <w:tcW w:w="1552" w:type="dxa"/>
            <w:vAlign w:val="center"/>
          </w:tcPr>
          <w:p w:rsidR="00F17C92" w:rsidRPr="00BA42E0" w:rsidRDefault="00F17C92" w:rsidP="00F17C92">
            <w:pPr>
              <w:pStyle w:val="ConsPlusNormal"/>
              <w:jc w:val="center"/>
              <w:rPr>
                <w:sz w:val="28"/>
                <w:szCs w:val="28"/>
              </w:rPr>
            </w:pPr>
            <w:r w:rsidRPr="00BA42E0">
              <w:rPr>
                <w:sz w:val="28"/>
                <w:szCs w:val="28"/>
                <w:lang w:val="ky-KG"/>
              </w:rPr>
              <w:t>Өзгөрүүгө уруксат берген адам</w:t>
            </w:r>
          </w:p>
        </w:tc>
        <w:tc>
          <w:tcPr>
            <w:tcW w:w="1551" w:type="dxa"/>
            <w:vAlign w:val="center"/>
          </w:tcPr>
          <w:p w:rsidR="00F17C92" w:rsidRPr="00BA42E0" w:rsidRDefault="00F17C92" w:rsidP="00F17C92">
            <w:pPr>
              <w:pStyle w:val="ConsPlusNormal"/>
              <w:jc w:val="center"/>
              <w:rPr>
                <w:sz w:val="28"/>
                <w:szCs w:val="28"/>
              </w:rPr>
            </w:pPr>
            <w:r w:rsidRPr="00BA42E0">
              <w:rPr>
                <w:sz w:val="28"/>
                <w:szCs w:val="28"/>
                <w:lang w:val="ky-KG"/>
              </w:rPr>
              <w:t>Өзгөртүү киргизген адамдын к</w:t>
            </w:r>
            <w:r w:rsidRPr="00BA42E0">
              <w:rPr>
                <w:sz w:val="28"/>
                <w:szCs w:val="28"/>
              </w:rPr>
              <w:t>олу</w:t>
            </w:r>
          </w:p>
        </w:tc>
      </w:tr>
      <w:tr w:rsidR="000843C9" w:rsidRPr="00BA42E0" w:rsidTr="00F17C92">
        <w:tc>
          <w:tcPr>
            <w:tcW w:w="1965"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1912"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565"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1094"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552" w:type="dxa"/>
            <w:vAlign w:val="center"/>
          </w:tcPr>
          <w:p w:rsidR="000843C9" w:rsidRPr="00BA42E0" w:rsidRDefault="000843C9" w:rsidP="00634026">
            <w:pPr>
              <w:pStyle w:val="ConsPlusNormal"/>
              <w:jc w:val="center"/>
              <w:rPr>
                <w:sz w:val="28"/>
                <w:szCs w:val="28"/>
              </w:rPr>
            </w:pPr>
            <w:r w:rsidRPr="00BA42E0">
              <w:rPr>
                <w:sz w:val="28"/>
                <w:szCs w:val="28"/>
              </w:rPr>
              <w:t>5</w:t>
            </w:r>
          </w:p>
        </w:tc>
        <w:tc>
          <w:tcPr>
            <w:tcW w:w="1551" w:type="dxa"/>
            <w:vAlign w:val="center"/>
          </w:tcPr>
          <w:p w:rsidR="000843C9" w:rsidRPr="00BA42E0" w:rsidRDefault="000843C9" w:rsidP="00634026">
            <w:pPr>
              <w:pStyle w:val="ConsPlusNormal"/>
              <w:jc w:val="center"/>
              <w:rPr>
                <w:sz w:val="28"/>
                <w:szCs w:val="28"/>
              </w:rPr>
            </w:pPr>
            <w:r w:rsidRPr="00BA42E0">
              <w:rPr>
                <w:sz w:val="28"/>
                <w:szCs w:val="28"/>
              </w:rPr>
              <w:t>6</w:t>
            </w:r>
          </w:p>
        </w:tc>
      </w:tr>
      <w:tr w:rsidR="000843C9" w:rsidRPr="00BA42E0" w:rsidTr="00F17C92">
        <w:tc>
          <w:tcPr>
            <w:tcW w:w="1965" w:type="dxa"/>
          </w:tcPr>
          <w:p w:rsidR="000843C9" w:rsidRPr="00BA42E0" w:rsidRDefault="000843C9" w:rsidP="00634026">
            <w:pPr>
              <w:pStyle w:val="ConsPlusNormal"/>
              <w:rPr>
                <w:sz w:val="28"/>
                <w:szCs w:val="28"/>
              </w:rPr>
            </w:pPr>
          </w:p>
        </w:tc>
        <w:tc>
          <w:tcPr>
            <w:tcW w:w="1912" w:type="dxa"/>
          </w:tcPr>
          <w:p w:rsidR="000843C9" w:rsidRPr="00BA42E0" w:rsidRDefault="000843C9" w:rsidP="00634026">
            <w:pPr>
              <w:pStyle w:val="ConsPlusNormal"/>
              <w:rPr>
                <w:sz w:val="28"/>
                <w:szCs w:val="28"/>
              </w:rPr>
            </w:pPr>
          </w:p>
        </w:tc>
        <w:tc>
          <w:tcPr>
            <w:tcW w:w="1565" w:type="dxa"/>
          </w:tcPr>
          <w:p w:rsidR="000843C9" w:rsidRPr="00BA42E0" w:rsidRDefault="000843C9" w:rsidP="00634026">
            <w:pPr>
              <w:pStyle w:val="ConsPlusNormal"/>
              <w:rPr>
                <w:sz w:val="28"/>
                <w:szCs w:val="28"/>
              </w:rPr>
            </w:pPr>
          </w:p>
        </w:tc>
        <w:tc>
          <w:tcPr>
            <w:tcW w:w="1094" w:type="dxa"/>
          </w:tcPr>
          <w:p w:rsidR="000843C9" w:rsidRPr="00BA42E0" w:rsidRDefault="000843C9" w:rsidP="00634026">
            <w:pPr>
              <w:pStyle w:val="ConsPlusNormal"/>
              <w:rPr>
                <w:sz w:val="28"/>
                <w:szCs w:val="28"/>
              </w:rPr>
            </w:pPr>
          </w:p>
        </w:tc>
        <w:tc>
          <w:tcPr>
            <w:tcW w:w="1552" w:type="dxa"/>
          </w:tcPr>
          <w:p w:rsidR="000843C9" w:rsidRPr="00BA42E0" w:rsidRDefault="000843C9" w:rsidP="00634026">
            <w:pPr>
              <w:pStyle w:val="ConsPlusNormal"/>
              <w:rPr>
                <w:sz w:val="28"/>
                <w:szCs w:val="28"/>
              </w:rPr>
            </w:pPr>
          </w:p>
        </w:tc>
        <w:tc>
          <w:tcPr>
            <w:tcW w:w="1551"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r w:rsidRPr="00BA42E0">
        <w:rPr>
          <w:sz w:val="28"/>
          <w:szCs w:val="28"/>
        </w:rPr>
        <w:t xml:space="preserve">17. </w:t>
      </w:r>
      <w:r w:rsidR="00F17C92" w:rsidRPr="00BA42E0">
        <w:rPr>
          <w:sz w:val="28"/>
          <w:szCs w:val="28"/>
          <w:lang w:val="ky-KG"/>
        </w:rPr>
        <w:t xml:space="preserve">Кирүү </w:t>
      </w:r>
      <w:r w:rsidR="00F17C92" w:rsidRPr="00BA42E0">
        <w:rPr>
          <w:sz w:val="28"/>
          <w:szCs w:val="28"/>
        </w:rPr>
        <w:t>нарядын узартуу</w:t>
      </w:r>
      <w:r w:rsidRPr="00BA42E0">
        <w:rPr>
          <w:sz w:val="28"/>
          <w:szCs w:val="28"/>
        </w:rPr>
        <w:t>:</w:t>
      </w:r>
    </w:p>
    <w:p w:rsidR="000843C9" w:rsidRPr="00BA42E0" w:rsidRDefault="000843C9" w:rsidP="00634026">
      <w:pPr>
        <w:pStyle w:val="ConsPlusNormal"/>
        <w:jc w:val="both"/>
        <w:rPr>
          <w:sz w:val="28"/>
          <w:szCs w:val="28"/>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7"/>
        <w:gridCol w:w="2723"/>
        <w:gridCol w:w="1631"/>
        <w:gridCol w:w="2773"/>
        <w:gridCol w:w="1712"/>
      </w:tblGrid>
      <w:tr w:rsidR="000843C9" w:rsidRPr="00BA42E0" w:rsidTr="00121E54">
        <w:trPr>
          <w:trHeight w:val="1653"/>
        </w:trPr>
        <w:tc>
          <w:tcPr>
            <w:tcW w:w="1487" w:type="dxa"/>
            <w:vAlign w:val="center"/>
          </w:tcPr>
          <w:p w:rsidR="000843C9" w:rsidRPr="00BA42E0" w:rsidRDefault="003F7CAD" w:rsidP="00634026">
            <w:pPr>
              <w:pStyle w:val="ConsPlusNormal"/>
              <w:jc w:val="center"/>
              <w:rPr>
                <w:sz w:val="28"/>
                <w:szCs w:val="28"/>
              </w:rPr>
            </w:pPr>
            <w:r w:rsidRPr="00BA42E0">
              <w:rPr>
                <w:sz w:val="28"/>
                <w:szCs w:val="28"/>
              </w:rPr>
              <w:t>Күнү жана убактысы</w:t>
            </w:r>
          </w:p>
        </w:tc>
        <w:tc>
          <w:tcPr>
            <w:tcW w:w="2723" w:type="dxa"/>
            <w:vAlign w:val="center"/>
          </w:tcPr>
          <w:p w:rsidR="000843C9" w:rsidRPr="00BA42E0" w:rsidRDefault="00AA6C8D" w:rsidP="00AA6C8D">
            <w:pPr>
              <w:pStyle w:val="ConsPlusNormal"/>
              <w:jc w:val="center"/>
              <w:rPr>
                <w:sz w:val="28"/>
                <w:szCs w:val="28"/>
              </w:rPr>
            </w:pPr>
            <w:r w:rsidRPr="00BA42E0">
              <w:rPr>
                <w:sz w:val="28"/>
                <w:szCs w:val="28"/>
                <w:lang w:val="ky-KG"/>
              </w:rPr>
              <w:t xml:space="preserve">Кирүү </w:t>
            </w:r>
            <w:r w:rsidRPr="00BA42E0">
              <w:rPr>
                <w:sz w:val="28"/>
                <w:szCs w:val="28"/>
              </w:rPr>
              <w:t>наряд</w:t>
            </w:r>
            <w:r w:rsidRPr="00BA42E0">
              <w:rPr>
                <w:sz w:val="28"/>
                <w:szCs w:val="28"/>
                <w:lang w:val="ky-KG"/>
              </w:rPr>
              <w:t>ын узарткан адамдын ф</w:t>
            </w:r>
            <w:r w:rsidR="00CA7255" w:rsidRPr="00BA42E0">
              <w:rPr>
                <w:sz w:val="28"/>
                <w:szCs w:val="28"/>
              </w:rPr>
              <w:t>амилиясы,</w:t>
            </w:r>
            <w:r w:rsidR="000843C9" w:rsidRPr="00BA42E0">
              <w:rPr>
                <w:sz w:val="28"/>
                <w:szCs w:val="28"/>
              </w:rPr>
              <w:t xml:space="preserve"> </w:t>
            </w:r>
            <w:r w:rsidR="00CA7255" w:rsidRPr="00BA42E0">
              <w:rPr>
                <w:sz w:val="28"/>
                <w:szCs w:val="28"/>
              </w:rPr>
              <w:t>инициалдары</w:t>
            </w:r>
            <w:r w:rsidR="000843C9" w:rsidRPr="00BA42E0">
              <w:rPr>
                <w:sz w:val="28"/>
                <w:szCs w:val="28"/>
              </w:rPr>
              <w:t xml:space="preserve"> </w:t>
            </w:r>
            <w:r w:rsidRPr="00BA42E0">
              <w:rPr>
                <w:sz w:val="28"/>
                <w:szCs w:val="28"/>
                <w:lang w:val="ky-KG"/>
              </w:rPr>
              <w:t>жана</w:t>
            </w:r>
            <w:r w:rsidR="000843C9" w:rsidRPr="00BA42E0">
              <w:rPr>
                <w:sz w:val="28"/>
                <w:szCs w:val="28"/>
              </w:rPr>
              <w:t xml:space="preserve"> </w:t>
            </w:r>
            <w:r w:rsidR="001720A1" w:rsidRPr="00BA42E0">
              <w:rPr>
                <w:sz w:val="28"/>
                <w:szCs w:val="28"/>
              </w:rPr>
              <w:t>кызмат орду</w:t>
            </w:r>
            <w:r w:rsidR="000843C9" w:rsidRPr="00BA42E0">
              <w:rPr>
                <w:sz w:val="28"/>
                <w:szCs w:val="28"/>
              </w:rPr>
              <w:t xml:space="preserve"> </w:t>
            </w:r>
          </w:p>
        </w:tc>
        <w:tc>
          <w:tcPr>
            <w:tcW w:w="1631"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2773" w:type="dxa"/>
            <w:vAlign w:val="center"/>
          </w:tcPr>
          <w:p w:rsidR="000843C9" w:rsidRPr="00BA42E0" w:rsidRDefault="00AA6C8D" w:rsidP="00AA6C8D">
            <w:pPr>
              <w:pStyle w:val="ConsPlusNormal"/>
              <w:jc w:val="center"/>
              <w:rPr>
                <w:sz w:val="28"/>
                <w:szCs w:val="28"/>
              </w:rPr>
            </w:pPr>
            <w:r w:rsidRPr="00BA42E0">
              <w:rPr>
                <w:sz w:val="28"/>
                <w:szCs w:val="28"/>
                <w:lang w:val="ky-KG"/>
              </w:rPr>
              <w:t>Иш жүргүзүүгө жооптуу адамдын ф</w:t>
            </w:r>
            <w:r w:rsidR="00CA7255" w:rsidRPr="00BA42E0">
              <w:rPr>
                <w:sz w:val="28"/>
                <w:szCs w:val="28"/>
              </w:rPr>
              <w:t>амилиясы,</w:t>
            </w:r>
            <w:r w:rsidR="000843C9" w:rsidRPr="00BA42E0">
              <w:rPr>
                <w:sz w:val="28"/>
                <w:szCs w:val="28"/>
              </w:rPr>
              <w:t xml:space="preserve"> </w:t>
            </w:r>
            <w:r w:rsidR="00CA7255" w:rsidRPr="00BA42E0">
              <w:rPr>
                <w:sz w:val="28"/>
                <w:szCs w:val="28"/>
              </w:rPr>
              <w:t>инициалдары</w:t>
            </w:r>
          </w:p>
        </w:tc>
        <w:tc>
          <w:tcPr>
            <w:tcW w:w="1712" w:type="dxa"/>
            <w:vAlign w:val="center"/>
          </w:tcPr>
          <w:p w:rsidR="000843C9" w:rsidRPr="00BA42E0" w:rsidRDefault="001720A1" w:rsidP="00634026">
            <w:pPr>
              <w:pStyle w:val="ConsPlusNormal"/>
              <w:jc w:val="center"/>
              <w:rPr>
                <w:sz w:val="28"/>
                <w:szCs w:val="28"/>
              </w:rPr>
            </w:pPr>
            <w:r w:rsidRPr="00BA42E0">
              <w:rPr>
                <w:sz w:val="28"/>
                <w:szCs w:val="28"/>
              </w:rPr>
              <w:t>Колу</w:t>
            </w:r>
          </w:p>
        </w:tc>
      </w:tr>
      <w:tr w:rsidR="000843C9" w:rsidRPr="00BA42E0" w:rsidTr="00121E54">
        <w:trPr>
          <w:trHeight w:val="321"/>
        </w:trPr>
        <w:tc>
          <w:tcPr>
            <w:tcW w:w="1487" w:type="dxa"/>
            <w:vAlign w:val="center"/>
          </w:tcPr>
          <w:p w:rsidR="000843C9" w:rsidRPr="00BA42E0" w:rsidRDefault="000843C9" w:rsidP="00634026">
            <w:pPr>
              <w:pStyle w:val="ConsPlusNormal"/>
              <w:jc w:val="center"/>
              <w:rPr>
                <w:sz w:val="28"/>
                <w:szCs w:val="28"/>
              </w:rPr>
            </w:pPr>
            <w:r w:rsidRPr="00BA42E0">
              <w:rPr>
                <w:sz w:val="28"/>
                <w:szCs w:val="28"/>
              </w:rPr>
              <w:t>1</w:t>
            </w:r>
          </w:p>
        </w:tc>
        <w:tc>
          <w:tcPr>
            <w:tcW w:w="2723" w:type="dxa"/>
            <w:vAlign w:val="center"/>
          </w:tcPr>
          <w:p w:rsidR="000843C9" w:rsidRPr="00BA42E0" w:rsidRDefault="000843C9" w:rsidP="00634026">
            <w:pPr>
              <w:pStyle w:val="ConsPlusNormal"/>
              <w:jc w:val="center"/>
              <w:rPr>
                <w:sz w:val="28"/>
                <w:szCs w:val="28"/>
              </w:rPr>
            </w:pPr>
            <w:r w:rsidRPr="00BA42E0">
              <w:rPr>
                <w:sz w:val="28"/>
                <w:szCs w:val="28"/>
              </w:rPr>
              <w:t>2</w:t>
            </w:r>
          </w:p>
        </w:tc>
        <w:tc>
          <w:tcPr>
            <w:tcW w:w="1631" w:type="dxa"/>
            <w:vAlign w:val="center"/>
          </w:tcPr>
          <w:p w:rsidR="000843C9" w:rsidRPr="00BA42E0" w:rsidRDefault="000843C9" w:rsidP="00634026">
            <w:pPr>
              <w:pStyle w:val="ConsPlusNormal"/>
              <w:jc w:val="center"/>
              <w:rPr>
                <w:sz w:val="28"/>
                <w:szCs w:val="28"/>
              </w:rPr>
            </w:pPr>
            <w:r w:rsidRPr="00BA42E0">
              <w:rPr>
                <w:sz w:val="28"/>
                <w:szCs w:val="28"/>
              </w:rPr>
              <w:t>3</w:t>
            </w:r>
          </w:p>
        </w:tc>
        <w:tc>
          <w:tcPr>
            <w:tcW w:w="2773" w:type="dxa"/>
            <w:vAlign w:val="center"/>
          </w:tcPr>
          <w:p w:rsidR="000843C9" w:rsidRPr="00BA42E0" w:rsidRDefault="000843C9" w:rsidP="00634026">
            <w:pPr>
              <w:pStyle w:val="ConsPlusNormal"/>
              <w:jc w:val="center"/>
              <w:rPr>
                <w:sz w:val="28"/>
                <w:szCs w:val="28"/>
              </w:rPr>
            </w:pPr>
            <w:r w:rsidRPr="00BA42E0">
              <w:rPr>
                <w:sz w:val="28"/>
                <w:szCs w:val="28"/>
              </w:rPr>
              <w:t>4</w:t>
            </w:r>
          </w:p>
        </w:tc>
        <w:tc>
          <w:tcPr>
            <w:tcW w:w="1712" w:type="dxa"/>
            <w:vAlign w:val="center"/>
          </w:tcPr>
          <w:p w:rsidR="000843C9" w:rsidRPr="00BA42E0" w:rsidRDefault="000843C9" w:rsidP="00634026">
            <w:pPr>
              <w:pStyle w:val="ConsPlusNormal"/>
              <w:jc w:val="center"/>
              <w:rPr>
                <w:sz w:val="28"/>
                <w:szCs w:val="28"/>
              </w:rPr>
            </w:pPr>
            <w:r w:rsidRPr="00BA42E0">
              <w:rPr>
                <w:sz w:val="28"/>
                <w:szCs w:val="28"/>
              </w:rPr>
              <w:t>5</w:t>
            </w:r>
          </w:p>
        </w:tc>
      </w:tr>
      <w:tr w:rsidR="000843C9" w:rsidRPr="00BA42E0" w:rsidTr="00121E54">
        <w:trPr>
          <w:trHeight w:val="352"/>
        </w:trPr>
        <w:tc>
          <w:tcPr>
            <w:tcW w:w="1487" w:type="dxa"/>
          </w:tcPr>
          <w:p w:rsidR="000843C9" w:rsidRPr="00BA42E0" w:rsidRDefault="000843C9" w:rsidP="00634026">
            <w:pPr>
              <w:pStyle w:val="ConsPlusNormal"/>
              <w:rPr>
                <w:sz w:val="28"/>
                <w:szCs w:val="28"/>
              </w:rPr>
            </w:pPr>
          </w:p>
        </w:tc>
        <w:tc>
          <w:tcPr>
            <w:tcW w:w="2723" w:type="dxa"/>
          </w:tcPr>
          <w:p w:rsidR="000843C9" w:rsidRPr="00BA42E0" w:rsidRDefault="000843C9" w:rsidP="00634026">
            <w:pPr>
              <w:pStyle w:val="ConsPlusNormal"/>
              <w:rPr>
                <w:sz w:val="28"/>
                <w:szCs w:val="28"/>
              </w:rPr>
            </w:pPr>
          </w:p>
        </w:tc>
        <w:tc>
          <w:tcPr>
            <w:tcW w:w="1631" w:type="dxa"/>
          </w:tcPr>
          <w:p w:rsidR="000843C9" w:rsidRPr="00BA42E0" w:rsidRDefault="000843C9" w:rsidP="00634026">
            <w:pPr>
              <w:pStyle w:val="ConsPlusNormal"/>
              <w:rPr>
                <w:sz w:val="28"/>
                <w:szCs w:val="28"/>
              </w:rPr>
            </w:pPr>
          </w:p>
        </w:tc>
        <w:tc>
          <w:tcPr>
            <w:tcW w:w="2773" w:type="dxa"/>
          </w:tcPr>
          <w:p w:rsidR="000843C9" w:rsidRPr="00BA42E0" w:rsidRDefault="000843C9" w:rsidP="00634026">
            <w:pPr>
              <w:pStyle w:val="ConsPlusNormal"/>
              <w:rPr>
                <w:sz w:val="28"/>
                <w:szCs w:val="28"/>
              </w:rPr>
            </w:pPr>
          </w:p>
        </w:tc>
        <w:tc>
          <w:tcPr>
            <w:tcW w:w="1712"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18. </w:t>
      </w:r>
      <w:r w:rsidR="00D375F6" w:rsidRPr="00BA42E0">
        <w:rPr>
          <w:rFonts w:ascii="Times New Roman" w:hAnsi="Times New Roman" w:cs="Times New Roman"/>
          <w:sz w:val="28"/>
          <w:szCs w:val="28"/>
          <w:lang w:val="ky-KG"/>
        </w:rPr>
        <w:t>Иши аяктагандыгы боюнча жетекчинин корутундусу</w:t>
      </w:r>
      <w:r w:rsidR="00D375F6" w:rsidRPr="00BA42E0">
        <w:rPr>
          <w:rFonts w:ascii="Times New Roman" w:hAnsi="Times New Roman" w:cs="Times New Roman"/>
          <w:sz w:val="28"/>
          <w:szCs w:val="28"/>
        </w:rPr>
        <w:t xml:space="preserve"> </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              _________________________________</w:t>
      </w: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 xml:space="preserve">         (</w:t>
      </w:r>
      <w:r w:rsidR="001720A1" w:rsidRPr="00BA42E0">
        <w:rPr>
          <w:rFonts w:ascii="Times New Roman" w:hAnsi="Times New Roman" w:cs="Times New Roman"/>
          <w:sz w:val="28"/>
          <w:szCs w:val="28"/>
        </w:rPr>
        <w:t>колу</w:t>
      </w:r>
      <w:r w:rsidRPr="00BA42E0">
        <w:rPr>
          <w:rFonts w:ascii="Times New Roman" w:hAnsi="Times New Roman" w:cs="Times New Roman"/>
          <w:sz w:val="28"/>
          <w:szCs w:val="28"/>
        </w:rPr>
        <w:t>)                               (</w:t>
      </w:r>
      <w:r w:rsidR="00CA7255" w:rsidRPr="00BA42E0">
        <w:rPr>
          <w:rFonts w:ascii="Times New Roman" w:hAnsi="Times New Roman" w:cs="Times New Roman"/>
          <w:sz w:val="28"/>
          <w:szCs w:val="28"/>
        </w:rPr>
        <w:t>фамилиясы,</w:t>
      </w:r>
      <w:r w:rsidRPr="00BA42E0">
        <w:rPr>
          <w:rFonts w:ascii="Times New Roman" w:hAnsi="Times New Roman" w:cs="Times New Roman"/>
          <w:sz w:val="28"/>
          <w:szCs w:val="28"/>
        </w:rPr>
        <w:t xml:space="preserve"> </w:t>
      </w:r>
      <w:r w:rsidR="00CA7255" w:rsidRPr="00BA42E0">
        <w:rPr>
          <w:rFonts w:ascii="Times New Roman" w:hAnsi="Times New Roman" w:cs="Times New Roman"/>
          <w:sz w:val="28"/>
          <w:szCs w:val="28"/>
        </w:rPr>
        <w:t>инициалдары</w:t>
      </w:r>
      <w:r w:rsidRPr="00BA42E0">
        <w:rPr>
          <w:rFonts w:ascii="Times New Roman" w:hAnsi="Times New Roman" w:cs="Times New Roman"/>
          <w:sz w:val="28"/>
          <w:szCs w:val="28"/>
        </w:rPr>
        <w:t>)</w:t>
      </w: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right"/>
        <w:outlineLvl w:val="1"/>
        <w:rPr>
          <w:sz w:val="28"/>
          <w:szCs w:val="28"/>
        </w:rPr>
      </w:pPr>
    </w:p>
    <w:p w:rsidR="000843C9" w:rsidRPr="00BA42E0" w:rsidRDefault="000843C9" w:rsidP="00634026">
      <w:pPr>
        <w:pStyle w:val="ConsPlusNormal"/>
        <w:jc w:val="both"/>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F344F3" w:rsidRPr="00BA42E0" w:rsidRDefault="00F344F3"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1B2F62" w:rsidRPr="00BA42E0" w:rsidRDefault="001B2F62" w:rsidP="00634026">
      <w:pPr>
        <w:pStyle w:val="ConsPlusNormal"/>
        <w:jc w:val="right"/>
        <w:outlineLvl w:val="1"/>
        <w:rPr>
          <w:sz w:val="28"/>
          <w:szCs w:val="28"/>
        </w:rPr>
      </w:pPr>
    </w:p>
    <w:p w:rsidR="009C325A" w:rsidRPr="00CE77EF" w:rsidRDefault="009C325A" w:rsidP="009C325A">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9C325A" w:rsidRPr="00CE77EF" w:rsidRDefault="009C325A" w:rsidP="009C325A">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9C325A" w:rsidRPr="00CE77EF" w:rsidRDefault="009C325A" w:rsidP="00CE77EF">
      <w:pPr>
        <w:pStyle w:val="ConsPlusNormal"/>
        <w:ind w:left="5812" w:right="-145" w:hanging="1276"/>
        <w:jc w:val="right"/>
        <w:rPr>
          <w:b/>
          <w:sz w:val="28"/>
          <w:szCs w:val="28"/>
          <w:lang w:val="ky-KG"/>
        </w:rPr>
      </w:pPr>
      <w:r w:rsidRPr="00CE77EF">
        <w:rPr>
          <w:b/>
          <w:bCs/>
          <w:sz w:val="28"/>
          <w:szCs w:val="28"/>
          <w:lang w:val="ky-KG"/>
        </w:rPr>
        <w:t xml:space="preserve">                  28-тиркеме </w:t>
      </w:r>
    </w:p>
    <w:p w:rsidR="00D23390" w:rsidRPr="00BA42E0" w:rsidRDefault="00D23390" w:rsidP="00121E54">
      <w:pPr>
        <w:pStyle w:val="ConsPlusNormal"/>
        <w:ind w:left="4956" w:right="139" w:firstLine="708"/>
        <w:rPr>
          <w:sz w:val="28"/>
          <w:szCs w:val="28"/>
        </w:rPr>
      </w:pPr>
    </w:p>
    <w:p w:rsidR="00D23390" w:rsidRPr="00BA42E0" w:rsidRDefault="00D23390" w:rsidP="00634026">
      <w:pPr>
        <w:pStyle w:val="ConsPlusNormal"/>
        <w:jc w:val="both"/>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98" w:name="P4937"/>
      <w:bookmarkEnd w:id="98"/>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9C325A" w:rsidRPr="00BA42E0" w:rsidRDefault="009C325A" w:rsidP="009C325A">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rPr>
        <w:t xml:space="preserve">Газ кооптуу жумуштарды өндүрүү үчүн </w:t>
      </w:r>
      <w:r w:rsidRPr="00BA42E0">
        <w:rPr>
          <w:rFonts w:ascii="Times New Roman" w:hAnsi="Times New Roman" w:cs="Times New Roman"/>
          <w:b/>
          <w:sz w:val="28"/>
          <w:szCs w:val="28"/>
          <w:lang w:val="ky-KG"/>
        </w:rPr>
        <w:t>кирүү нарядын каттоо</w:t>
      </w:r>
    </w:p>
    <w:p w:rsidR="000843C9" w:rsidRPr="00BA42E0" w:rsidRDefault="000843C9" w:rsidP="009C325A">
      <w:pPr>
        <w:pStyle w:val="ConsPlusNonformat"/>
        <w:jc w:val="center"/>
        <w:rPr>
          <w:rFonts w:ascii="Times New Roman" w:hAnsi="Times New Roman" w:cs="Times New Roman"/>
          <w:sz w:val="28"/>
          <w:szCs w:val="28"/>
        </w:rPr>
      </w:pPr>
      <w:r w:rsidRPr="00BA42E0">
        <w:rPr>
          <w:rFonts w:ascii="Times New Roman" w:hAnsi="Times New Roman" w:cs="Times New Roman"/>
          <w:b/>
          <w:sz w:val="28"/>
          <w:szCs w:val="28"/>
        </w:rPr>
        <w:t>ЖУРНАЛ</w:t>
      </w:r>
      <w:r w:rsidR="009C325A" w:rsidRPr="00BA42E0">
        <w:rPr>
          <w:rFonts w:ascii="Times New Roman" w:hAnsi="Times New Roman" w:cs="Times New Roman"/>
          <w:b/>
          <w:sz w:val="28"/>
          <w:szCs w:val="28"/>
          <w:lang w:val="ky-KG"/>
        </w:rPr>
        <w:t>Ы</w:t>
      </w:r>
    </w:p>
    <w:p w:rsidR="000843C9" w:rsidRPr="00BA42E0" w:rsidRDefault="000843C9" w:rsidP="00634026">
      <w:pPr>
        <w:pStyle w:val="ConsPlusNonformat"/>
        <w:jc w:val="both"/>
        <w:rPr>
          <w:rFonts w:ascii="Times New Roman" w:hAnsi="Times New Roman" w:cs="Times New Roman"/>
          <w:sz w:val="28"/>
          <w:szCs w:val="28"/>
        </w:rPr>
      </w:pP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rPr>
        <w:t xml:space="preserve">                                  </w:t>
      </w:r>
      <w:r w:rsidR="009C325A" w:rsidRPr="00BA42E0">
        <w:rPr>
          <w:rFonts w:ascii="Times New Roman" w:hAnsi="Times New Roman" w:cs="Times New Roman"/>
          <w:sz w:val="28"/>
          <w:szCs w:val="28"/>
        </w:rPr>
        <w:t xml:space="preserve">20__ </w:t>
      </w:r>
      <w:r w:rsidR="009C325A" w:rsidRPr="00BA42E0">
        <w:rPr>
          <w:rFonts w:ascii="Times New Roman" w:hAnsi="Times New Roman" w:cs="Times New Roman"/>
          <w:sz w:val="28"/>
          <w:szCs w:val="28"/>
          <w:lang w:val="ky-KG"/>
        </w:rPr>
        <w:t>-ж</w:t>
      </w:r>
      <w:r w:rsidR="009C325A" w:rsidRPr="00BA42E0">
        <w:rPr>
          <w:rFonts w:ascii="Times New Roman" w:hAnsi="Times New Roman" w:cs="Times New Roman"/>
          <w:sz w:val="28"/>
          <w:szCs w:val="28"/>
        </w:rPr>
        <w:t>.</w:t>
      </w:r>
      <w:r w:rsidRPr="00BA42E0">
        <w:rPr>
          <w:rFonts w:ascii="Times New Roman" w:hAnsi="Times New Roman" w:cs="Times New Roman"/>
          <w:sz w:val="28"/>
          <w:szCs w:val="28"/>
        </w:rPr>
        <w:t>"___"</w:t>
      </w:r>
      <w:r w:rsidR="009C325A" w:rsidRPr="00BA42E0">
        <w:rPr>
          <w:rFonts w:ascii="Times New Roman" w:hAnsi="Times New Roman" w:cs="Times New Roman"/>
          <w:sz w:val="28"/>
          <w:szCs w:val="28"/>
          <w:lang w:val="ky-KG"/>
        </w:rPr>
        <w:t>-</w:t>
      </w:r>
      <w:r w:rsidRPr="00BA42E0">
        <w:rPr>
          <w:rFonts w:ascii="Times New Roman" w:hAnsi="Times New Roman" w:cs="Times New Roman"/>
          <w:sz w:val="28"/>
          <w:szCs w:val="28"/>
        </w:rPr>
        <w:t xml:space="preserve"> ____________ </w:t>
      </w:r>
      <w:r w:rsidR="009C325A" w:rsidRPr="00BA42E0">
        <w:rPr>
          <w:rFonts w:ascii="Times New Roman" w:hAnsi="Times New Roman" w:cs="Times New Roman"/>
          <w:sz w:val="28"/>
          <w:szCs w:val="28"/>
          <w:lang w:val="ky-KG"/>
        </w:rPr>
        <w:t>мезгилинен</w:t>
      </w:r>
    </w:p>
    <w:p w:rsidR="000843C9" w:rsidRPr="00BA42E0" w:rsidRDefault="000843C9" w:rsidP="00634026">
      <w:pPr>
        <w:pStyle w:val="ConsPlusNonformat"/>
        <w:jc w:val="both"/>
        <w:rPr>
          <w:rFonts w:ascii="Times New Roman" w:hAnsi="Times New Roman" w:cs="Times New Roman"/>
          <w:sz w:val="28"/>
          <w:szCs w:val="28"/>
          <w:lang w:val="ky-KG"/>
        </w:rPr>
      </w:pPr>
      <w:r w:rsidRPr="00BA42E0">
        <w:rPr>
          <w:rFonts w:ascii="Times New Roman" w:hAnsi="Times New Roman" w:cs="Times New Roman"/>
          <w:sz w:val="28"/>
          <w:szCs w:val="28"/>
        </w:rPr>
        <w:t xml:space="preserve">                </w:t>
      </w:r>
      <w:r w:rsidR="009C325A" w:rsidRPr="00BA42E0">
        <w:rPr>
          <w:rFonts w:ascii="Times New Roman" w:hAnsi="Times New Roman" w:cs="Times New Roman"/>
          <w:sz w:val="28"/>
          <w:szCs w:val="28"/>
        </w:rPr>
        <w:t xml:space="preserve">                    </w:t>
      </w:r>
      <w:r w:rsidRPr="00BA42E0">
        <w:rPr>
          <w:rFonts w:ascii="Times New Roman" w:hAnsi="Times New Roman" w:cs="Times New Roman"/>
          <w:sz w:val="28"/>
          <w:szCs w:val="28"/>
        </w:rPr>
        <w:t xml:space="preserve"> </w:t>
      </w:r>
      <w:r w:rsidR="009C325A" w:rsidRPr="00BA42E0">
        <w:rPr>
          <w:rFonts w:ascii="Times New Roman" w:hAnsi="Times New Roman" w:cs="Times New Roman"/>
          <w:sz w:val="28"/>
          <w:szCs w:val="28"/>
        </w:rPr>
        <w:t xml:space="preserve">20__ </w:t>
      </w:r>
      <w:r w:rsidR="009C325A" w:rsidRPr="00BA42E0">
        <w:rPr>
          <w:rFonts w:ascii="Times New Roman" w:hAnsi="Times New Roman" w:cs="Times New Roman"/>
          <w:sz w:val="28"/>
          <w:szCs w:val="28"/>
          <w:lang w:val="ky-KG"/>
        </w:rPr>
        <w:t>-ж</w:t>
      </w:r>
      <w:r w:rsidR="009C325A" w:rsidRPr="00BA42E0">
        <w:rPr>
          <w:rFonts w:ascii="Times New Roman" w:hAnsi="Times New Roman" w:cs="Times New Roman"/>
          <w:sz w:val="28"/>
          <w:szCs w:val="28"/>
        </w:rPr>
        <w:t>."___"-</w:t>
      </w:r>
      <w:r w:rsidRPr="00BA42E0">
        <w:rPr>
          <w:rFonts w:ascii="Times New Roman" w:hAnsi="Times New Roman" w:cs="Times New Roman"/>
          <w:sz w:val="28"/>
          <w:szCs w:val="28"/>
        </w:rPr>
        <w:t xml:space="preserve">____________ </w:t>
      </w:r>
      <w:r w:rsidR="009C325A" w:rsidRPr="00BA42E0">
        <w:rPr>
          <w:rFonts w:ascii="Times New Roman" w:hAnsi="Times New Roman" w:cs="Times New Roman"/>
          <w:sz w:val="28"/>
          <w:szCs w:val="28"/>
          <w:lang w:val="ky-KG"/>
        </w:rPr>
        <w:t xml:space="preserve"> мезгилине чейин</w:t>
      </w:r>
    </w:p>
    <w:p w:rsidR="000843C9" w:rsidRPr="00BA42E0" w:rsidRDefault="000843C9" w:rsidP="00634026">
      <w:pPr>
        <w:pStyle w:val="ConsPlusNormal"/>
        <w:jc w:val="both"/>
        <w:rPr>
          <w:sz w:val="28"/>
          <w:szCs w:val="28"/>
        </w:rPr>
      </w:pPr>
    </w:p>
    <w:p w:rsidR="000843C9" w:rsidRPr="00BA42E0" w:rsidRDefault="009C325A" w:rsidP="009C325A">
      <w:pPr>
        <w:pStyle w:val="ConsPlusNormal"/>
        <w:jc w:val="right"/>
        <w:rPr>
          <w:sz w:val="28"/>
          <w:szCs w:val="28"/>
        </w:rPr>
      </w:pPr>
      <w:r w:rsidRPr="00BA42E0">
        <w:rPr>
          <w:sz w:val="28"/>
          <w:szCs w:val="28"/>
        </w:rPr>
        <w:t>Журнал</w:t>
      </w:r>
      <w:r w:rsidRPr="00BA42E0">
        <w:rPr>
          <w:sz w:val="28"/>
          <w:szCs w:val="28"/>
          <w:lang w:val="ky-KG"/>
        </w:rPr>
        <w:t>дын с</w:t>
      </w:r>
      <w:r w:rsidR="00E05A2E" w:rsidRPr="00BA42E0">
        <w:rPr>
          <w:sz w:val="28"/>
          <w:szCs w:val="28"/>
        </w:rPr>
        <w:t>ол тарабы</w:t>
      </w:r>
    </w:p>
    <w:p w:rsidR="009C325A" w:rsidRPr="00BA42E0" w:rsidRDefault="009C325A" w:rsidP="009C325A">
      <w:pPr>
        <w:pStyle w:val="ConsPlusNormal"/>
        <w:jc w:val="right"/>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6"/>
        <w:gridCol w:w="1848"/>
        <w:gridCol w:w="2288"/>
        <w:gridCol w:w="4033"/>
      </w:tblGrid>
      <w:tr w:rsidR="000843C9" w:rsidRPr="00BA42E0" w:rsidTr="001B2F62">
        <w:tc>
          <w:tcPr>
            <w:tcW w:w="2316" w:type="dxa"/>
            <w:vAlign w:val="center"/>
          </w:tcPr>
          <w:p w:rsidR="000843C9" w:rsidRPr="00BA42E0" w:rsidRDefault="009C325A" w:rsidP="009C325A">
            <w:pPr>
              <w:pStyle w:val="ConsPlusNormal"/>
              <w:jc w:val="center"/>
              <w:rPr>
                <w:sz w:val="28"/>
                <w:szCs w:val="28"/>
              </w:rPr>
            </w:pPr>
            <w:r w:rsidRPr="00BA42E0">
              <w:rPr>
                <w:sz w:val="28"/>
                <w:szCs w:val="28"/>
                <w:lang w:val="ky-KG"/>
              </w:rPr>
              <w:t xml:space="preserve">Кирүү </w:t>
            </w:r>
            <w:r w:rsidRPr="00BA42E0">
              <w:rPr>
                <w:sz w:val="28"/>
                <w:szCs w:val="28"/>
              </w:rPr>
              <w:t>наряд</w:t>
            </w:r>
            <w:r w:rsidRPr="00BA42E0">
              <w:rPr>
                <w:sz w:val="28"/>
                <w:szCs w:val="28"/>
                <w:lang w:val="ky-KG"/>
              </w:rPr>
              <w:t>ынын н</w:t>
            </w:r>
            <w:r w:rsidR="000843C9" w:rsidRPr="00BA42E0">
              <w:rPr>
                <w:sz w:val="28"/>
                <w:szCs w:val="28"/>
              </w:rPr>
              <w:t>омер</w:t>
            </w:r>
            <w:r w:rsidRPr="00BA42E0">
              <w:rPr>
                <w:sz w:val="28"/>
                <w:szCs w:val="28"/>
                <w:lang w:val="ky-KG"/>
              </w:rPr>
              <w:t>и</w:t>
            </w:r>
          </w:p>
        </w:tc>
        <w:tc>
          <w:tcPr>
            <w:tcW w:w="1848" w:type="dxa"/>
            <w:vAlign w:val="center"/>
          </w:tcPr>
          <w:p w:rsidR="000843C9" w:rsidRPr="00BA42E0" w:rsidRDefault="009C325A" w:rsidP="00634026">
            <w:pPr>
              <w:pStyle w:val="ConsPlusNormal"/>
              <w:jc w:val="center"/>
              <w:rPr>
                <w:sz w:val="28"/>
                <w:szCs w:val="28"/>
                <w:lang w:val="ky-KG"/>
              </w:rPr>
            </w:pPr>
            <w:r w:rsidRPr="00BA42E0">
              <w:rPr>
                <w:sz w:val="28"/>
                <w:szCs w:val="28"/>
                <w:lang w:val="ky-KG"/>
              </w:rPr>
              <w:t>Берүү күнү</w:t>
            </w:r>
          </w:p>
        </w:tc>
        <w:tc>
          <w:tcPr>
            <w:tcW w:w="2288" w:type="dxa"/>
            <w:vAlign w:val="center"/>
          </w:tcPr>
          <w:p w:rsidR="000843C9" w:rsidRPr="00BA42E0" w:rsidRDefault="009C325A" w:rsidP="009C325A">
            <w:pPr>
              <w:pStyle w:val="ConsPlusNormal"/>
              <w:jc w:val="center"/>
              <w:rPr>
                <w:sz w:val="28"/>
                <w:szCs w:val="28"/>
              </w:rPr>
            </w:pPr>
            <w:r w:rsidRPr="00BA42E0">
              <w:rPr>
                <w:sz w:val="28"/>
                <w:szCs w:val="28"/>
                <w:lang w:val="ky-KG"/>
              </w:rPr>
              <w:t xml:space="preserve">Иш </w:t>
            </w:r>
            <w:r w:rsidR="000843C9" w:rsidRPr="00BA42E0">
              <w:rPr>
                <w:sz w:val="28"/>
                <w:szCs w:val="28"/>
              </w:rPr>
              <w:t>объект</w:t>
            </w:r>
            <w:r w:rsidRPr="00BA42E0">
              <w:rPr>
                <w:sz w:val="28"/>
                <w:szCs w:val="28"/>
                <w:lang w:val="ky-KG"/>
              </w:rPr>
              <w:t>исинин</w:t>
            </w:r>
            <w:r w:rsidR="000843C9" w:rsidRPr="00BA42E0">
              <w:rPr>
                <w:sz w:val="28"/>
                <w:szCs w:val="28"/>
              </w:rPr>
              <w:t xml:space="preserve"> </w:t>
            </w:r>
            <w:r w:rsidRPr="00BA42E0">
              <w:rPr>
                <w:sz w:val="28"/>
                <w:szCs w:val="28"/>
                <w:lang w:val="ky-KG"/>
              </w:rPr>
              <w:t>д</w:t>
            </w:r>
            <w:r w:rsidRPr="00BA42E0">
              <w:rPr>
                <w:sz w:val="28"/>
                <w:szCs w:val="28"/>
              </w:rPr>
              <w:t>ареги</w:t>
            </w:r>
          </w:p>
        </w:tc>
        <w:tc>
          <w:tcPr>
            <w:tcW w:w="4033" w:type="dxa"/>
            <w:vAlign w:val="center"/>
          </w:tcPr>
          <w:p w:rsidR="000843C9" w:rsidRPr="00BA42E0" w:rsidRDefault="009C325A" w:rsidP="009C325A">
            <w:pPr>
              <w:pStyle w:val="ConsPlusNormal"/>
              <w:jc w:val="center"/>
              <w:rPr>
                <w:sz w:val="28"/>
                <w:szCs w:val="28"/>
              </w:rPr>
            </w:pPr>
            <w:r w:rsidRPr="00BA42E0">
              <w:rPr>
                <w:sz w:val="28"/>
                <w:szCs w:val="28"/>
                <w:lang w:val="ky-KG"/>
              </w:rPr>
              <w:t>Иштин кыскача мүнөздөмөсү</w:t>
            </w:r>
          </w:p>
        </w:tc>
      </w:tr>
      <w:tr w:rsidR="000843C9" w:rsidRPr="00BA42E0" w:rsidTr="001B2F62">
        <w:tc>
          <w:tcPr>
            <w:tcW w:w="2316" w:type="dxa"/>
          </w:tcPr>
          <w:p w:rsidR="000843C9" w:rsidRPr="00BA42E0" w:rsidRDefault="000843C9" w:rsidP="00634026">
            <w:pPr>
              <w:pStyle w:val="ConsPlusNormal"/>
              <w:jc w:val="center"/>
              <w:rPr>
                <w:sz w:val="28"/>
                <w:szCs w:val="28"/>
              </w:rPr>
            </w:pPr>
            <w:r w:rsidRPr="00BA42E0">
              <w:rPr>
                <w:sz w:val="28"/>
                <w:szCs w:val="28"/>
              </w:rPr>
              <w:t>1</w:t>
            </w:r>
          </w:p>
        </w:tc>
        <w:tc>
          <w:tcPr>
            <w:tcW w:w="1848" w:type="dxa"/>
          </w:tcPr>
          <w:p w:rsidR="000843C9" w:rsidRPr="00BA42E0" w:rsidRDefault="000843C9" w:rsidP="00634026">
            <w:pPr>
              <w:pStyle w:val="ConsPlusNormal"/>
              <w:jc w:val="center"/>
              <w:rPr>
                <w:sz w:val="28"/>
                <w:szCs w:val="28"/>
              </w:rPr>
            </w:pPr>
            <w:r w:rsidRPr="00BA42E0">
              <w:rPr>
                <w:sz w:val="28"/>
                <w:szCs w:val="28"/>
              </w:rPr>
              <w:t>2</w:t>
            </w:r>
          </w:p>
        </w:tc>
        <w:tc>
          <w:tcPr>
            <w:tcW w:w="2288" w:type="dxa"/>
          </w:tcPr>
          <w:p w:rsidR="000843C9" w:rsidRPr="00BA42E0" w:rsidRDefault="000843C9" w:rsidP="00634026">
            <w:pPr>
              <w:pStyle w:val="ConsPlusNormal"/>
              <w:jc w:val="center"/>
              <w:rPr>
                <w:sz w:val="28"/>
                <w:szCs w:val="28"/>
              </w:rPr>
            </w:pPr>
            <w:r w:rsidRPr="00BA42E0">
              <w:rPr>
                <w:sz w:val="28"/>
                <w:szCs w:val="28"/>
              </w:rPr>
              <w:t>3</w:t>
            </w:r>
          </w:p>
        </w:tc>
        <w:tc>
          <w:tcPr>
            <w:tcW w:w="4033" w:type="dxa"/>
          </w:tcPr>
          <w:p w:rsidR="000843C9" w:rsidRPr="00BA42E0" w:rsidRDefault="000843C9" w:rsidP="00634026">
            <w:pPr>
              <w:pStyle w:val="ConsPlusNormal"/>
              <w:jc w:val="center"/>
              <w:rPr>
                <w:sz w:val="28"/>
                <w:szCs w:val="28"/>
              </w:rPr>
            </w:pPr>
            <w:r w:rsidRPr="00BA42E0">
              <w:rPr>
                <w:sz w:val="28"/>
                <w:szCs w:val="28"/>
              </w:rPr>
              <w:t>4</w:t>
            </w:r>
          </w:p>
        </w:tc>
      </w:tr>
      <w:tr w:rsidR="000843C9" w:rsidRPr="00BA42E0" w:rsidTr="001B2F62">
        <w:tc>
          <w:tcPr>
            <w:tcW w:w="2316" w:type="dxa"/>
          </w:tcPr>
          <w:p w:rsidR="000843C9" w:rsidRPr="00BA42E0" w:rsidRDefault="000843C9" w:rsidP="00634026">
            <w:pPr>
              <w:pStyle w:val="ConsPlusNormal"/>
              <w:rPr>
                <w:sz w:val="28"/>
                <w:szCs w:val="28"/>
              </w:rPr>
            </w:pPr>
          </w:p>
        </w:tc>
        <w:tc>
          <w:tcPr>
            <w:tcW w:w="1848" w:type="dxa"/>
          </w:tcPr>
          <w:p w:rsidR="000843C9" w:rsidRPr="00BA42E0" w:rsidRDefault="000843C9" w:rsidP="00634026">
            <w:pPr>
              <w:pStyle w:val="ConsPlusNormal"/>
              <w:rPr>
                <w:sz w:val="28"/>
                <w:szCs w:val="28"/>
              </w:rPr>
            </w:pPr>
          </w:p>
        </w:tc>
        <w:tc>
          <w:tcPr>
            <w:tcW w:w="2288" w:type="dxa"/>
          </w:tcPr>
          <w:p w:rsidR="000843C9" w:rsidRPr="00BA42E0" w:rsidRDefault="000843C9" w:rsidP="00634026">
            <w:pPr>
              <w:pStyle w:val="ConsPlusNormal"/>
              <w:rPr>
                <w:sz w:val="28"/>
                <w:szCs w:val="28"/>
              </w:rPr>
            </w:pPr>
          </w:p>
        </w:tc>
        <w:tc>
          <w:tcPr>
            <w:tcW w:w="4033"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1B2F62" w:rsidRPr="00BA42E0" w:rsidRDefault="001B2F62" w:rsidP="00634026">
      <w:pPr>
        <w:pStyle w:val="ConsPlusNormal"/>
        <w:jc w:val="right"/>
        <w:rPr>
          <w:sz w:val="28"/>
          <w:szCs w:val="28"/>
        </w:rPr>
      </w:pPr>
    </w:p>
    <w:p w:rsidR="001B2F62" w:rsidRPr="00BA42E0" w:rsidRDefault="001B2F62" w:rsidP="00634026">
      <w:pPr>
        <w:pStyle w:val="ConsPlusNormal"/>
        <w:jc w:val="right"/>
        <w:rPr>
          <w:sz w:val="28"/>
          <w:szCs w:val="28"/>
        </w:rPr>
      </w:pPr>
    </w:p>
    <w:p w:rsidR="000843C9" w:rsidRPr="00BA42E0" w:rsidRDefault="009C325A" w:rsidP="00634026">
      <w:pPr>
        <w:pStyle w:val="ConsPlusNormal"/>
        <w:jc w:val="right"/>
        <w:rPr>
          <w:sz w:val="28"/>
          <w:szCs w:val="28"/>
        </w:rPr>
      </w:pPr>
      <w:r w:rsidRPr="00BA42E0">
        <w:rPr>
          <w:sz w:val="28"/>
          <w:szCs w:val="28"/>
        </w:rPr>
        <w:t>Журнал</w:t>
      </w:r>
      <w:r w:rsidRPr="00BA42E0">
        <w:rPr>
          <w:sz w:val="28"/>
          <w:szCs w:val="28"/>
          <w:lang w:val="ky-KG"/>
        </w:rPr>
        <w:t>дын о</w:t>
      </w:r>
      <w:r w:rsidR="00E05A2E" w:rsidRPr="00BA42E0">
        <w:rPr>
          <w:sz w:val="28"/>
          <w:szCs w:val="28"/>
        </w:rPr>
        <w:t>ң тарабы</w:t>
      </w:r>
    </w:p>
    <w:p w:rsidR="000843C9" w:rsidRPr="00BA42E0" w:rsidRDefault="000843C9" w:rsidP="00634026">
      <w:pPr>
        <w:pStyle w:val="ConsPlusNormal"/>
        <w:jc w:val="both"/>
        <w:rPr>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189"/>
        <w:gridCol w:w="1429"/>
        <w:gridCol w:w="1189"/>
        <w:gridCol w:w="1280"/>
        <w:gridCol w:w="850"/>
        <w:gridCol w:w="1701"/>
        <w:gridCol w:w="1418"/>
      </w:tblGrid>
      <w:tr w:rsidR="000843C9" w:rsidRPr="00BA42E0" w:rsidTr="00EA125B">
        <w:tc>
          <w:tcPr>
            <w:tcW w:w="2618" w:type="dxa"/>
            <w:gridSpan w:val="2"/>
            <w:vAlign w:val="center"/>
          </w:tcPr>
          <w:p w:rsidR="000843C9" w:rsidRPr="00BA42E0" w:rsidRDefault="00C66CC8" w:rsidP="00C66CC8">
            <w:pPr>
              <w:pStyle w:val="ConsPlusNormal"/>
              <w:jc w:val="center"/>
              <w:rPr>
                <w:sz w:val="28"/>
                <w:szCs w:val="28"/>
              </w:rPr>
            </w:pPr>
            <w:r w:rsidRPr="00BA42E0">
              <w:rPr>
                <w:sz w:val="28"/>
                <w:szCs w:val="28"/>
                <w:lang w:val="ky-KG"/>
              </w:rPr>
              <w:t xml:space="preserve">Кирүү </w:t>
            </w:r>
            <w:r w:rsidR="000843C9" w:rsidRPr="00BA42E0">
              <w:rPr>
                <w:sz w:val="28"/>
                <w:szCs w:val="28"/>
              </w:rPr>
              <w:t>наряд</w:t>
            </w:r>
            <w:r w:rsidRPr="00BA42E0">
              <w:rPr>
                <w:sz w:val="28"/>
                <w:szCs w:val="28"/>
                <w:lang w:val="ky-KG"/>
              </w:rPr>
              <w:t>ын берген адам</w:t>
            </w:r>
          </w:p>
        </w:tc>
        <w:tc>
          <w:tcPr>
            <w:tcW w:w="2618" w:type="dxa"/>
            <w:gridSpan w:val="2"/>
            <w:vAlign w:val="center"/>
          </w:tcPr>
          <w:p w:rsidR="000843C9" w:rsidRPr="00BA42E0" w:rsidRDefault="00C66CC8" w:rsidP="00C66CC8">
            <w:pPr>
              <w:pStyle w:val="ConsPlusNormal"/>
              <w:jc w:val="center"/>
              <w:rPr>
                <w:sz w:val="28"/>
                <w:szCs w:val="28"/>
              </w:rPr>
            </w:pPr>
            <w:r w:rsidRPr="00BA42E0">
              <w:rPr>
                <w:sz w:val="28"/>
                <w:szCs w:val="28"/>
                <w:lang w:val="ky-KG"/>
              </w:rPr>
              <w:t>Кирүү нарядын алган адам</w:t>
            </w:r>
          </w:p>
        </w:tc>
        <w:tc>
          <w:tcPr>
            <w:tcW w:w="1280" w:type="dxa"/>
            <w:vMerge w:val="restart"/>
            <w:vAlign w:val="center"/>
          </w:tcPr>
          <w:p w:rsidR="000843C9" w:rsidRPr="00BA42E0" w:rsidRDefault="00C66CC8" w:rsidP="00C66CC8">
            <w:pPr>
              <w:pStyle w:val="ConsPlusNormal"/>
              <w:jc w:val="center"/>
              <w:rPr>
                <w:sz w:val="28"/>
                <w:szCs w:val="28"/>
              </w:rPr>
            </w:pPr>
            <w:r w:rsidRPr="00BA42E0">
              <w:rPr>
                <w:sz w:val="28"/>
                <w:szCs w:val="28"/>
                <w:lang w:val="ky-KG"/>
              </w:rPr>
              <w:t>Аткарылган иш жөнүндө белги</w:t>
            </w:r>
          </w:p>
        </w:tc>
        <w:tc>
          <w:tcPr>
            <w:tcW w:w="3969" w:type="dxa"/>
            <w:gridSpan w:val="3"/>
            <w:vAlign w:val="center"/>
          </w:tcPr>
          <w:p w:rsidR="000843C9" w:rsidRPr="00BA42E0" w:rsidRDefault="00C66CC8" w:rsidP="00C66CC8">
            <w:pPr>
              <w:pStyle w:val="ConsPlusNormal"/>
              <w:jc w:val="center"/>
              <w:rPr>
                <w:sz w:val="28"/>
                <w:szCs w:val="28"/>
              </w:rPr>
            </w:pPr>
            <w:r w:rsidRPr="00BA42E0">
              <w:rPr>
                <w:sz w:val="28"/>
                <w:szCs w:val="28"/>
                <w:lang w:val="ky-KG"/>
              </w:rPr>
              <w:t>Кирүү нарядын кайтаруу жөнүндө белги</w:t>
            </w:r>
          </w:p>
        </w:tc>
      </w:tr>
      <w:tr w:rsidR="000843C9" w:rsidRPr="00BA42E0" w:rsidTr="00EA125B">
        <w:tc>
          <w:tcPr>
            <w:tcW w:w="1429"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1189"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1429"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1189"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1280" w:type="dxa"/>
            <w:vMerge/>
          </w:tcPr>
          <w:p w:rsidR="000843C9" w:rsidRPr="00BA42E0" w:rsidRDefault="000843C9" w:rsidP="00634026">
            <w:pPr>
              <w:rPr>
                <w:rFonts w:cs="Times New Roman"/>
                <w:sz w:val="28"/>
                <w:szCs w:val="28"/>
              </w:rPr>
            </w:pPr>
          </w:p>
        </w:tc>
        <w:tc>
          <w:tcPr>
            <w:tcW w:w="850" w:type="dxa"/>
            <w:vAlign w:val="center"/>
          </w:tcPr>
          <w:p w:rsidR="000843C9" w:rsidRPr="00BA42E0" w:rsidRDefault="000843C9" w:rsidP="00634026">
            <w:pPr>
              <w:pStyle w:val="ConsPlusNormal"/>
              <w:jc w:val="center"/>
              <w:rPr>
                <w:sz w:val="28"/>
                <w:szCs w:val="28"/>
                <w:lang w:val="ky-KG"/>
              </w:rPr>
            </w:pPr>
            <w:r w:rsidRPr="00BA42E0">
              <w:rPr>
                <w:sz w:val="28"/>
                <w:szCs w:val="28"/>
              </w:rPr>
              <w:t>дата</w:t>
            </w:r>
            <w:r w:rsidR="00C66CC8" w:rsidRPr="00BA42E0">
              <w:rPr>
                <w:sz w:val="28"/>
                <w:szCs w:val="28"/>
                <w:lang w:val="ky-KG"/>
              </w:rPr>
              <w:t>сы</w:t>
            </w:r>
          </w:p>
        </w:tc>
        <w:tc>
          <w:tcPr>
            <w:tcW w:w="1701" w:type="dxa"/>
            <w:vAlign w:val="center"/>
          </w:tcPr>
          <w:p w:rsidR="000843C9" w:rsidRPr="00BA42E0" w:rsidRDefault="00C66CC8" w:rsidP="00C66CC8">
            <w:pPr>
              <w:pStyle w:val="ConsPlusNormal"/>
              <w:jc w:val="center"/>
              <w:rPr>
                <w:sz w:val="28"/>
                <w:szCs w:val="28"/>
              </w:rPr>
            </w:pPr>
            <w:r w:rsidRPr="00BA42E0">
              <w:rPr>
                <w:sz w:val="28"/>
                <w:szCs w:val="28"/>
                <w:lang w:val="ky-KG"/>
              </w:rPr>
              <w:t xml:space="preserve">жетекчинин </w:t>
            </w:r>
            <w:r w:rsidR="001720A1" w:rsidRPr="00BA42E0">
              <w:rPr>
                <w:sz w:val="28"/>
                <w:szCs w:val="28"/>
              </w:rPr>
              <w:t>колу</w:t>
            </w:r>
            <w:r w:rsidR="000843C9" w:rsidRPr="00BA42E0">
              <w:rPr>
                <w:sz w:val="28"/>
                <w:szCs w:val="28"/>
              </w:rPr>
              <w:t xml:space="preserve"> </w:t>
            </w:r>
          </w:p>
        </w:tc>
        <w:tc>
          <w:tcPr>
            <w:tcW w:w="1418" w:type="dxa"/>
            <w:vAlign w:val="center"/>
          </w:tcPr>
          <w:p w:rsidR="000843C9" w:rsidRPr="00BA42E0" w:rsidRDefault="00C66CC8" w:rsidP="00C66CC8">
            <w:pPr>
              <w:pStyle w:val="ConsPlusNormal"/>
              <w:jc w:val="center"/>
              <w:rPr>
                <w:sz w:val="28"/>
                <w:szCs w:val="28"/>
              </w:rPr>
            </w:pPr>
            <w:r w:rsidRPr="00BA42E0">
              <w:rPr>
                <w:sz w:val="28"/>
                <w:szCs w:val="28"/>
                <w:lang w:val="ky-KG"/>
              </w:rPr>
              <w:t xml:space="preserve">Кирүү нарядын кабыл алгандын </w:t>
            </w:r>
            <w:r w:rsidR="001720A1" w:rsidRPr="00BA42E0">
              <w:rPr>
                <w:sz w:val="28"/>
                <w:szCs w:val="28"/>
              </w:rPr>
              <w:t>колу</w:t>
            </w:r>
            <w:r w:rsidR="000843C9" w:rsidRPr="00BA42E0">
              <w:rPr>
                <w:sz w:val="28"/>
                <w:szCs w:val="28"/>
              </w:rPr>
              <w:t xml:space="preserve"> </w:t>
            </w:r>
          </w:p>
        </w:tc>
      </w:tr>
      <w:tr w:rsidR="000843C9" w:rsidRPr="00BA42E0" w:rsidTr="00EA125B">
        <w:tc>
          <w:tcPr>
            <w:tcW w:w="1429" w:type="dxa"/>
          </w:tcPr>
          <w:p w:rsidR="000843C9" w:rsidRPr="00BA42E0" w:rsidRDefault="000843C9" w:rsidP="00634026">
            <w:pPr>
              <w:pStyle w:val="ConsPlusNormal"/>
              <w:jc w:val="center"/>
              <w:rPr>
                <w:sz w:val="28"/>
                <w:szCs w:val="28"/>
              </w:rPr>
            </w:pPr>
            <w:r w:rsidRPr="00BA42E0">
              <w:rPr>
                <w:sz w:val="28"/>
                <w:szCs w:val="28"/>
              </w:rPr>
              <w:t>5</w:t>
            </w:r>
          </w:p>
        </w:tc>
        <w:tc>
          <w:tcPr>
            <w:tcW w:w="1189" w:type="dxa"/>
          </w:tcPr>
          <w:p w:rsidR="000843C9" w:rsidRPr="00BA42E0" w:rsidRDefault="000843C9" w:rsidP="00634026">
            <w:pPr>
              <w:pStyle w:val="ConsPlusNormal"/>
              <w:jc w:val="center"/>
              <w:rPr>
                <w:sz w:val="28"/>
                <w:szCs w:val="28"/>
              </w:rPr>
            </w:pPr>
            <w:r w:rsidRPr="00BA42E0">
              <w:rPr>
                <w:sz w:val="28"/>
                <w:szCs w:val="28"/>
              </w:rPr>
              <w:t>6</w:t>
            </w:r>
          </w:p>
        </w:tc>
        <w:tc>
          <w:tcPr>
            <w:tcW w:w="1429" w:type="dxa"/>
          </w:tcPr>
          <w:p w:rsidR="000843C9" w:rsidRPr="00BA42E0" w:rsidRDefault="000843C9" w:rsidP="00634026">
            <w:pPr>
              <w:pStyle w:val="ConsPlusNormal"/>
              <w:jc w:val="center"/>
              <w:rPr>
                <w:sz w:val="28"/>
                <w:szCs w:val="28"/>
              </w:rPr>
            </w:pPr>
            <w:r w:rsidRPr="00BA42E0">
              <w:rPr>
                <w:sz w:val="28"/>
                <w:szCs w:val="28"/>
              </w:rPr>
              <w:t>7</w:t>
            </w:r>
          </w:p>
        </w:tc>
        <w:tc>
          <w:tcPr>
            <w:tcW w:w="1189" w:type="dxa"/>
          </w:tcPr>
          <w:p w:rsidR="000843C9" w:rsidRPr="00BA42E0" w:rsidRDefault="000843C9" w:rsidP="00634026">
            <w:pPr>
              <w:pStyle w:val="ConsPlusNormal"/>
              <w:jc w:val="center"/>
              <w:rPr>
                <w:sz w:val="28"/>
                <w:szCs w:val="28"/>
              </w:rPr>
            </w:pPr>
            <w:r w:rsidRPr="00BA42E0">
              <w:rPr>
                <w:sz w:val="28"/>
                <w:szCs w:val="28"/>
              </w:rPr>
              <w:t>8</w:t>
            </w:r>
          </w:p>
        </w:tc>
        <w:tc>
          <w:tcPr>
            <w:tcW w:w="1280" w:type="dxa"/>
          </w:tcPr>
          <w:p w:rsidR="000843C9" w:rsidRPr="00BA42E0" w:rsidRDefault="000843C9" w:rsidP="00634026">
            <w:pPr>
              <w:pStyle w:val="ConsPlusNormal"/>
              <w:jc w:val="center"/>
              <w:rPr>
                <w:sz w:val="28"/>
                <w:szCs w:val="28"/>
              </w:rPr>
            </w:pPr>
            <w:r w:rsidRPr="00BA42E0">
              <w:rPr>
                <w:sz w:val="28"/>
                <w:szCs w:val="28"/>
              </w:rPr>
              <w:t>9</w:t>
            </w:r>
          </w:p>
        </w:tc>
        <w:tc>
          <w:tcPr>
            <w:tcW w:w="850" w:type="dxa"/>
          </w:tcPr>
          <w:p w:rsidR="000843C9" w:rsidRPr="00BA42E0" w:rsidRDefault="000843C9" w:rsidP="00634026">
            <w:pPr>
              <w:pStyle w:val="ConsPlusNormal"/>
              <w:jc w:val="center"/>
              <w:rPr>
                <w:sz w:val="28"/>
                <w:szCs w:val="28"/>
              </w:rPr>
            </w:pPr>
            <w:r w:rsidRPr="00BA42E0">
              <w:rPr>
                <w:sz w:val="28"/>
                <w:szCs w:val="28"/>
              </w:rPr>
              <w:t>10</w:t>
            </w:r>
          </w:p>
        </w:tc>
        <w:tc>
          <w:tcPr>
            <w:tcW w:w="1701" w:type="dxa"/>
          </w:tcPr>
          <w:p w:rsidR="000843C9" w:rsidRPr="00BA42E0" w:rsidRDefault="000843C9" w:rsidP="00634026">
            <w:pPr>
              <w:pStyle w:val="ConsPlusNormal"/>
              <w:jc w:val="center"/>
              <w:rPr>
                <w:sz w:val="28"/>
                <w:szCs w:val="28"/>
              </w:rPr>
            </w:pPr>
            <w:r w:rsidRPr="00BA42E0">
              <w:rPr>
                <w:sz w:val="28"/>
                <w:szCs w:val="28"/>
              </w:rPr>
              <w:t>11</w:t>
            </w:r>
          </w:p>
        </w:tc>
        <w:tc>
          <w:tcPr>
            <w:tcW w:w="1418" w:type="dxa"/>
          </w:tcPr>
          <w:p w:rsidR="000843C9" w:rsidRPr="00BA42E0" w:rsidRDefault="000843C9" w:rsidP="00634026">
            <w:pPr>
              <w:pStyle w:val="ConsPlusNormal"/>
              <w:jc w:val="center"/>
              <w:rPr>
                <w:sz w:val="28"/>
                <w:szCs w:val="28"/>
              </w:rPr>
            </w:pPr>
            <w:r w:rsidRPr="00BA42E0">
              <w:rPr>
                <w:sz w:val="28"/>
                <w:szCs w:val="28"/>
              </w:rPr>
              <w:t>12</w:t>
            </w:r>
          </w:p>
        </w:tc>
      </w:tr>
      <w:tr w:rsidR="000843C9" w:rsidRPr="00BA42E0" w:rsidTr="00EA125B">
        <w:tc>
          <w:tcPr>
            <w:tcW w:w="1429" w:type="dxa"/>
          </w:tcPr>
          <w:p w:rsidR="000843C9" w:rsidRPr="00BA42E0" w:rsidRDefault="000843C9" w:rsidP="00634026">
            <w:pPr>
              <w:pStyle w:val="ConsPlusNormal"/>
              <w:rPr>
                <w:sz w:val="28"/>
                <w:szCs w:val="28"/>
              </w:rPr>
            </w:pPr>
          </w:p>
        </w:tc>
        <w:tc>
          <w:tcPr>
            <w:tcW w:w="1189" w:type="dxa"/>
          </w:tcPr>
          <w:p w:rsidR="000843C9" w:rsidRPr="00BA42E0" w:rsidRDefault="000843C9" w:rsidP="00634026">
            <w:pPr>
              <w:pStyle w:val="ConsPlusNormal"/>
              <w:rPr>
                <w:sz w:val="28"/>
                <w:szCs w:val="28"/>
              </w:rPr>
            </w:pPr>
          </w:p>
        </w:tc>
        <w:tc>
          <w:tcPr>
            <w:tcW w:w="1429" w:type="dxa"/>
          </w:tcPr>
          <w:p w:rsidR="000843C9" w:rsidRPr="00BA42E0" w:rsidRDefault="000843C9" w:rsidP="00634026">
            <w:pPr>
              <w:pStyle w:val="ConsPlusNormal"/>
              <w:rPr>
                <w:sz w:val="28"/>
                <w:szCs w:val="28"/>
              </w:rPr>
            </w:pPr>
          </w:p>
        </w:tc>
        <w:tc>
          <w:tcPr>
            <w:tcW w:w="1189" w:type="dxa"/>
          </w:tcPr>
          <w:p w:rsidR="000843C9" w:rsidRPr="00BA42E0" w:rsidRDefault="000843C9" w:rsidP="00634026">
            <w:pPr>
              <w:pStyle w:val="ConsPlusNormal"/>
              <w:rPr>
                <w:sz w:val="28"/>
                <w:szCs w:val="28"/>
              </w:rPr>
            </w:pPr>
          </w:p>
        </w:tc>
        <w:tc>
          <w:tcPr>
            <w:tcW w:w="1280" w:type="dxa"/>
          </w:tcPr>
          <w:p w:rsidR="000843C9" w:rsidRPr="00BA42E0" w:rsidRDefault="000843C9" w:rsidP="00634026">
            <w:pPr>
              <w:pStyle w:val="ConsPlusNormal"/>
              <w:rPr>
                <w:sz w:val="28"/>
                <w:szCs w:val="28"/>
              </w:rPr>
            </w:pPr>
          </w:p>
        </w:tc>
        <w:tc>
          <w:tcPr>
            <w:tcW w:w="850" w:type="dxa"/>
          </w:tcPr>
          <w:p w:rsidR="000843C9" w:rsidRPr="00BA42E0" w:rsidRDefault="000843C9" w:rsidP="00634026">
            <w:pPr>
              <w:pStyle w:val="ConsPlusNormal"/>
              <w:rPr>
                <w:sz w:val="28"/>
                <w:szCs w:val="28"/>
              </w:rPr>
            </w:pPr>
          </w:p>
        </w:tc>
        <w:tc>
          <w:tcPr>
            <w:tcW w:w="1701" w:type="dxa"/>
          </w:tcPr>
          <w:p w:rsidR="000843C9" w:rsidRPr="00BA42E0" w:rsidRDefault="000843C9" w:rsidP="00634026">
            <w:pPr>
              <w:pStyle w:val="ConsPlusNormal"/>
              <w:rPr>
                <w:sz w:val="28"/>
                <w:szCs w:val="28"/>
              </w:rPr>
            </w:pPr>
          </w:p>
        </w:tc>
        <w:tc>
          <w:tcPr>
            <w:tcW w:w="1418"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B359A1" w:rsidRPr="00BA42E0" w:rsidRDefault="00B359A1" w:rsidP="00634026">
      <w:pPr>
        <w:pStyle w:val="ConsPlusNormal"/>
        <w:jc w:val="both"/>
        <w:rPr>
          <w:sz w:val="28"/>
          <w:szCs w:val="28"/>
        </w:rPr>
      </w:pPr>
    </w:p>
    <w:p w:rsidR="00B359A1" w:rsidRPr="00BA42E0" w:rsidRDefault="00B359A1" w:rsidP="00634026">
      <w:pPr>
        <w:pStyle w:val="ConsPlusNormal"/>
        <w:jc w:val="both"/>
        <w:rPr>
          <w:sz w:val="28"/>
          <w:szCs w:val="28"/>
        </w:rPr>
      </w:pPr>
    </w:p>
    <w:p w:rsidR="003E218B" w:rsidRPr="00BA42E0" w:rsidRDefault="003E218B" w:rsidP="00634026">
      <w:pPr>
        <w:pStyle w:val="ConsPlusNormal"/>
        <w:jc w:val="center"/>
        <w:outlineLvl w:val="2"/>
        <w:rPr>
          <w:b/>
          <w:sz w:val="28"/>
          <w:szCs w:val="28"/>
        </w:rPr>
      </w:pPr>
      <w:r w:rsidRPr="00BA42E0">
        <w:rPr>
          <w:b/>
          <w:sz w:val="28"/>
          <w:szCs w:val="28"/>
        </w:rPr>
        <w:lastRenderedPageBreak/>
        <w:t xml:space="preserve">Газга кооптуу жумуштарды өндүрүү боюнча </w:t>
      </w:r>
      <w:r w:rsidR="002D1279" w:rsidRPr="00BA42E0">
        <w:rPr>
          <w:b/>
          <w:sz w:val="28"/>
          <w:szCs w:val="28"/>
          <w:lang w:val="ky-KG"/>
        </w:rPr>
        <w:t>кирүү нарядын каттоо журналын</w:t>
      </w:r>
      <w:r w:rsidRPr="00BA42E0">
        <w:rPr>
          <w:b/>
          <w:sz w:val="28"/>
          <w:szCs w:val="28"/>
        </w:rPr>
        <w:t xml:space="preserve"> пайдалануу жана толтуруу боюнча кыскача көрсөтмөлөр</w:t>
      </w:r>
    </w:p>
    <w:p w:rsidR="000843C9" w:rsidRPr="00BA42E0" w:rsidRDefault="000843C9" w:rsidP="00634026">
      <w:pPr>
        <w:pStyle w:val="ConsPlusNormal"/>
        <w:jc w:val="both"/>
        <w:rPr>
          <w:sz w:val="28"/>
          <w:szCs w:val="28"/>
        </w:rPr>
      </w:pPr>
    </w:p>
    <w:p w:rsidR="002D1279" w:rsidRPr="00BA42E0" w:rsidRDefault="003E218B" w:rsidP="00634026">
      <w:pPr>
        <w:pStyle w:val="ConsPlusNormal"/>
        <w:ind w:firstLine="540"/>
        <w:jc w:val="both"/>
        <w:rPr>
          <w:sz w:val="28"/>
          <w:szCs w:val="28"/>
        </w:rPr>
      </w:pPr>
      <w:r w:rsidRPr="00BA42E0">
        <w:rPr>
          <w:sz w:val="28"/>
          <w:szCs w:val="28"/>
        </w:rPr>
        <w:t xml:space="preserve">Журнал газга кооптуу өндүрүштү чыгарууга берилген </w:t>
      </w:r>
      <w:r w:rsidR="002D1279" w:rsidRPr="00BA42E0">
        <w:rPr>
          <w:sz w:val="28"/>
          <w:szCs w:val="28"/>
          <w:lang w:val="ky-KG"/>
        </w:rPr>
        <w:t>кирүү нарядын</w:t>
      </w:r>
      <w:r w:rsidRPr="00BA42E0">
        <w:rPr>
          <w:sz w:val="28"/>
          <w:szCs w:val="28"/>
        </w:rPr>
        <w:t xml:space="preserve"> каттоо жана эсепке алуу үчүн колдонулат. </w:t>
      </w:r>
    </w:p>
    <w:p w:rsidR="000843C9" w:rsidRPr="00BA42E0" w:rsidRDefault="003E218B" w:rsidP="00634026">
      <w:pPr>
        <w:pStyle w:val="ConsPlusNormal"/>
        <w:ind w:firstLine="540"/>
        <w:jc w:val="both"/>
        <w:rPr>
          <w:sz w:val="28"/>
          <w:szCs w:val="28"/>
        </w:rPr>
      </w:pPr>
      <w:r w:rsidRPr="00BA42E0">
        <w:rPr>
          <w:sz w:val="28"/>
          <w:szCs w:val="28"/>
        </w:rPr>
        <w:t xml:space="preserve">Журнал эксплуатациялык уюмдун буйругу менен дайындалган, газ кооптуу жумуштарды аткарууга жана </w:t>
      </w:r>
      <w:r w:rsidR="002D1279" w:rsidRPr="00BA42E0">
        <w:rPr>
          <w:sz w:val="28"/>
          <w:szCs w:val="28"/>
          <w:lang w:val="ky-KG"/>
        </w:rPr>
        <w:t>кирүүгө наряд</w:t>
      </w:r>
      <w:r w:rsidRPr="00BA42E0">
        <w:rPr>
          <w:sz w:val="28"/>
          <w:szCs w:val="28"/>
        </w:rPr>
        <w:t xml:space="preserve"> берүүчү адам тарабынан жүргүзүлөт.</w:t>
      </w:r>
    </w:p>
    <w:p w:rsidR="000E0933" w:rsidRPr="00BA42E0" w:rsidRDefault="003E218B" w:rsidP="00634026">
      <w:pPr>
        <w:pStyle w:val="ConsPlusNormal"/>
        <w:ind w:firstLine="540"/>
        <w:jc w:val="both"/>
        <w:rPr>
          <w:sz w:val="28"/>
          <w:szCs w:val="28"/>
        </w:rPr>
      </w:pPr>
      <w:r w:rsidRPr="00BA42E0">
        <w:rPr>
          <w:sz w:val="28"/>
          <w:szCs w:val="28"/>
        </w:rPr>
        <w:t>1 - 8-графалар жумушка уруксат берилгенде, ал эми 9 - 12-графалар жумуш бүткөндө жумушка уруксат берилгенде толтурулат.</w:t>
      </w:r>
    </w:p>
    <w:p w:rsidR="000E0933" w:rsidRPr="00BA42E0" w:rsidRDefault="003E218B" w:rsidP="00634026">
      <w:pPr>
        <w:pStyle w:val="ConsPlusNormal"/>
        <w:ind w:firstLine="540"/>
        <w:jc w:val="both"/>
        <w:rPr>
          <w:sz w:val="28"/>
          <w:szCs w:val="28"/>
        </w:rPr>
      </w:pPr>
      <w:r w:rsidRPr="00BA42E0">
        <w:rPr>
          <w:sz w:val="28"/>
          <w:szCs w:val="28"/>
        </w:rPr>
        <w:t xml:space="preserve"> 9-графада датасы жазылып, жумуштун аяктагандыгы жөнүндө белги коюлат.</w:t>
      </w:r>
    </w:p>
    <w:p w:rsidR="000E0933" w:rsidRPr="00BA42E0" w:rsidRDefault="003E218B" w:rsidP="00634026">
      <w:pPr>
        <w:pStyle w:val="ConsPlusNormal"/>
        <w:ind w:firstLine="540"/>
        <w:jc w:val="both"/>
        <w:rPr>
          <w:sz w:val="28"/>
          <w:szCs w:val="28"/>
        </w:rPr>
      </w:pPr>
      <w:r w:rsidRPr="00BA42E0">
        <w:rPr>
          <w:sz w:val="28"/>
          <w:szCs w:val="28"/>
        </w:rPr>
        <w:t xml:space="preserve">Журналдын жүргүзүлүшүн контролдоону газ менен камсыздоочу уюмдун тиешелүү кызматынын жетекчиси же газ бөлүштүрүү тутумунун объектилеринин коопсуз иштешине жана газдын чыгымдалышына жооптуу адам ээси жана (же) анын ыйгарым укуктуу адамы тарабынан жүзөгө ашырылат. </w:t>
      </w:r>
    </w:p>
    <w:p w:rsidR="000E0933" w:rsidRPr="00BA42E0" w:rsidRDefault="003E218B" w:rsidP="00634026">
      <w:pPr>
        <w:pStyle w:val="ConsPlusNormal"/>
        <w:ind w:firstLine="540"/>
        <w:jc w:val="both"/>
        <w:rPr>
          <w:sz w:val="28"/>
          <w:szCs w:val="28"/>
        </w:rPr>
      </w:pPr>
      <w:r w:rsidRPr="00BA42E0">
        <w:rPr>
          <w:sz w:val="28"/>
          <w:szCs w:val="28"/>
        </w:rPr>
        <w:t xml:space="preserve">Журнал номерленип, боолор менен байланышы керек. </w:t>
      </w:r>
    </w:p>
    <w:p w:rsidR="000E0933" w:rsidRPr="00BA42E0" w:rsidRDefault="003E218B" w:rsidP="00634026">
      <w:pPr>
        <w:pStyle w:val="ConsPlusNormal"/>
        <w:ind w:firstLine="540"/>
        <w:jc w:val="both"/>
        <w:rPr>
          <w:sz w:val="28"/>
          <w:szCs w:val="28"/>
        </w:rPr>
      </w:pPr>
      <w:r w:rsidRPr="00BA42E0">
        <w:rPr>
          <w:sz w:val="28"/>
          <w:szCs w:val="28"/>
        </w:rPr>
        <w:t xml:space="preserve">Журнал </w:t>
      </w:r>
      <w:r w:rsidR="000E0933" w:rsidRPr="00BA42E0">
        <w:rPr>
          <w:sz w:val="28"/>
          <w:szCs w:val="28"/>
          <w:lang w:val="ky-KG"/>
        </w:rPr>
        <w:t xml:space="preserve">кирүү нарядын </w:t>
      </w:r>
      <w:r w:rsidRPr="00BA42E0">
        <w:rPr>
          <w:sz w:val="28"/>
          <w:szCs w:val="28"/>
        </w:rPr>
        <w:t>берген адамда сакталат.</w:t>
      </w:r>
    </w:p>
    <w:p w:rsidR="000843C9" w:rsidRPr="00BA42E0" w:rsidRDefault="000843C9" w:rsidP="00634026">
      <w:pPr>
        <w:pStyle w:val="ConsPlusNormal"/>
        <w:ind w:firstLine="540"/>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Normal"/>
        <w:jc w:val="right"/>
        <w:outlineLvl w:val="1"/>
        <w:rPr>
          <w:sz w:val="28"/>
          <w:szCs w:val="28"/>
        </w:rPr>
      </w:pPr>
    </w:p>
    <w:p w:rsidR="00D23390" w:rsidRPr="00BA42E0" w:rsidRDefault="00D23390" w:rsidP="00634026">
      <w:pPr>
        <w:pStyle w:val="ConsPlusTitle"/>
        <w:jc w:val="center"/>
        <w:rPr>
          <w:sz w:val="28"/>
          <w:szCs w:val="28"/>
        </w:rPr>
      </w:pPr>
      <w:bookmarkStart w:id="99" w:name="P5012"/>
      <w:bookmarkEnd w:id="99"/>
    </w:p>
    <w:p w:rsidR="002C2153" w:rsidRPr="00BA42E0" w:rsidRDefault="002C2153" w:rsidP="00634026">
      <w:pPr>
        <w:pStyle w:val="ConsPlusNormal"/>
        <w:jc w:val="right"/>
        <w:outlineLvl w:val="1"/>
        <w:rPr>
          <w:sz w:val="28"/>
          <w:szCs w:val="28"/>
        </w:rPr>
      </w:pPr>
    </w:p>
    <w:p w:rsidR="002C2153" w:rsidRPr="00BA42E0" w:rsidRDefault="002C2153"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B359A1" w:rsidRPr="00BA42E0" w:rsidRDefault="00B359A1" w:rsidP="00634026">
      <w:pPr>
        <w:pStyle w:val="ConsPlusNormal"/>
        <w:jc w:val="right"/>
        <w:outlineLvl w:val="1"/>
        <w:rPr>
          <w:sz w:val="28"/>
          <w:szCs w:val="28"/>
        </w:rPr>
      </w:pPr>
    </w:p>
    <w:p w:rsidR="006830F5" w:rsidRPr="00CE77EF" w:rsidRDefault="006830F5" w:rsidP="006830F5">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6830F5" w:rsidRPr="00CE77EF" w:rsidRDefault="006830F5" w:rsidP="006830F5">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6830F5" w:rsidRPr="00CE77EF" w:rsidRDefault="006830F5" w:rsidP="00CE77EF">
      <w:pPr>
        <w:pStyle w:val="ConsPlusNormal"/>
        <w:ind w:left="5812" w:right="-145" w:hanging="1276"/>
        <w:jc w:val="right"/>
        <w:rPr>
          <w:b/>
          <w:sz w:val="28"/>
          <w:szCs w:val="28"/>
          <w:lang w:val="ky-KG"/>
        </w:rPr>
      </w:pPr>
      <w:r w:rsidRPr="00CE77EF">
        <w:rPr>
          <w:b/>
          <w:bCs/>
          <w:sz w:val="28"/>
          <w:szCs w:val="28"/>
          <w:lang w:val="ky-KG"/>
        </w:rPr>
        <w:t xml:space="preserve">                  29-тиркеме </w:t>
      </w:r>
    </w:p>
    <w:p w:rsidR="00D23390" w:rsidRPr="00BA42E0" w:rsidRDefault="00D23390" w:rsidP="00634026">
      <w:pPr>
        <w:pStyle w:val="ConsPlusTitle"/>
        <w:jc w:val="center"/>
        <w:rPr>
          <w:sz w:val="28"/>
          <w:szCs w:val="28"/>
          <w:lang w:val="ky-KG"/>
        </w:rPr>
      </w:pPr>
    </w:p>
    <w:p w:rsidR="00D23390" w:rsidRPr="00BA42E0" w:rsidRDefault="00D23390" w:rsidP="00634026">
      <w:pPr>
        <w:pStyle w:val="ConsPlusTitle"/>
        <w:jc w:val="center"/>
        <w:rPr>
          <w:sz w:val="28"/>
          <w:szCs w:val="28"/>
          <w:lang w:val="ky-KG"/>
        </w:rPr>
      </w:pPr>
    </w:p>
    <w:p w:rsidR="00D23390" w:rsidRPr="00BA42E0" w:rsidRDefault="00D23390" w:rsidP="00634026">
      <w:pPr>
        <w:pStyle w:val="ConsPlusTitle"/>
        <w:jc w:val="center"/>
        <w:rPr>
          <w:sz w:val="28"/>
          <w:szCs w:val="28"/>
          <w:lang w:val="ky-KG"/>
        </w:rPr>
      </w:pPr>
    </w:p>
    <w:p w:rsidR="006830F5" w:rsidRPr="00BA42E0" w:rsidRDefault="006830F5" w:rsidP="006830F5">
      <w:pPr>
        <w:pStyle w:val="ConsPlusTitle"/>
        <w:jc w:val="center"/>
        <w:rPr>
          <w:sz w:val="28"/>
          <w:szCs w:val="28"/>
          <w:lang w:val="ky-KG"/>
        </w:rPr>
      </w:pPr>
      <w:r w:rsidRPr="00BA42E0">
        <w:rPr>
          <w:sz w:val="28"/>
          <w:szCs w:val="28"/>
          <w:lang w:val="ky-KG"/>
        </w:rPr>
        <w:t>АБА</w:t>
      </w:r>
      <w:r w:rsidR="003E218B" w:rsidRPr="00BA42E0">
        <w:rPr>
          <w:sz w:val="28"/>
          <w:szCs w:val="28"/>
          <w:lang w:val="ky-KG"/>
        </w:rPr>
        <w:t xml:space="preserve"> МЕНЕН АРАЛАШ</w:t>
      </w:r>
      <w:r w:rsidRPr="00BA42E0">
        <w:rPr>
          <w:sz w:val="28"/>
          <w:szCs w:val="28"/>
          <w:lang w:val="ky-KG"/>
        </w:rPr>
        <w:t xml:space="preserve">МАДАГЫ АЙРЫМ КҮЙҮҮЧҮ ГАЗДАРДЫН ОТАЛУУ ЧЕКТЕРИ </w:t>
      </w:r>
    </w:p>
    <w:p w:rsidR="000843C9" w:rsidRPr="00BA42E0" w:rsidRDefault="000843C9" w:rsidP="00634026">
      <w:pPr>
        <w:pStyle w:val="ConsPlusTitle"/>
        <w:jc w:val="center"/>
        <w:rPr>
          <w:sz w:val="28"/>
          <w:szCs w:val="28"/>
        </w:rPr>
      </w:pPr>
      <w:r w:rsidRPr="00BA42E0">
        <w:rPr>
          <w:sz w:val="28"/>
          <w:szCs w:val="28"/>
        </w:rPr>
        <w:t>(ТЕМПЕРАТУР</w:t>
      </w:r>
      <w:r w:rsidR="006830F5" w:rsidRPr="00BA42E0">
        <w:rPr>
          <w:sz w:val="28"/>
          <w:szCs w:val="28"/>
          <w:lang w:val="ky-KG"/>
        </w:rPr>
        <w:t>АСЫ</w:t>
      </w:r>
      <w:r w:rsidRPr="00BA42E0">
        <w:rPr>
          <w:sz w:val="28"/>
          <w:szCs w:val="28"/>
        </w:rPr>
        <w:t xml:space="preserve"> T = 293 K (20 °C) </w:t>
      </w:r>
      <w:r w:rsidR="006830F5" w:rsidRPr="00BA42E0">
        <w:rPr>
          <w:sz w:val="28"/>
          <w:szCs w:val="28"/>
          <w:lang w:val="ky-KG"/>
        </w:rPr>
        <w:t>ЖАНА</w:t>
      </w:r>
      <w:r w:rsidR="006830F5" w:rsidRPr="00BA42E0">
        <w:rPr>
          <w:sz w:val="28"/>
          <w:szCs w:val="28"/>
        </w:rPr>
        <w:t xml:space="preserve"> </w:t>
      </w:r>
      <w:r w:rsidRPr="00BA42E0">
        <w:rPr>
          <w:sz w:val="28"/>
          <w:szCs w:val="28"/>
        </w:rPr>
        <w:t>АТМОСФЕР</w:t>
      </w:r>
      <w:r w:rsidR="006830F5" w:rsidRPr="00BA42E0">
        <w:rPr>
          <w:sz w:val="28"/>
          <w:szCs w:val="28"/>
          <w:lang w:val="ky-KG"/>
        </w:rPr>
        <w:t>АЛЫК БАСЫМ</w:t>
      </w:r>
      <w:r w:rsidRPr="00BA42E0">
        <w:rPr>
          <w:sz w:val="28"/>
          <w:szCs w:val="28"/>
        </w:rPr>
        <w:t xml:space="preserve"> Р = 101,3 КПА)</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5"/>
        <w:gridCol w:w="3083"/>
        <w:gridCol w:w="3201"/>
      </w:tblGrid>
      <w:tr w:rsidR="000843C9" w:rsidRPr="00BA42E0">
        <w:tc>
          <w:tcPr>
            <w:tcW w:w="3355" w:type="dxa"/>
            <w:vMerge w:val="restart"/>
            <w:vAlign w:val="center"/>
          </w:tcPr>
          <w:p w:rsidR="000843C9" w:rsidRPr="00BA42E0" w:rsidRDefault="00603160" w:rsidP="00603160">
            <w:pPr>
              <w:pStyle w:val="ConsPlusNormal"/>
              <w:jc w:val="center"/>
              <w:rPr>
                <w:sz w:val="28"/>
                <w:szCs w:val="28"/>
              </w:rPr>
            </w:pPr>
            <w:r w:rsidRPr="00BA42E0">
              <w:rPr>
                <w:sz w:val="28"/>
                <w:szCs w:val="28"/>
              </w:rPr>
              <w:t>Газ</w:t>
            </w:r>
            <w:r w:rsidRPr="00BA42E0">
              <w:rPr>
                <w:sz w:val="28"/>
                <w:szCs w:val="28"/>
                <w:lang w:val="ky-KG"/>
              </w:rPr>
              <w:t>дын а</w:t>
            </w:r>
            <w:r w:rsidR="00062EE3" w:rsidRPr="00BA42E0">
              <w:rPr>
                <w:sz w:val="28"/>
                <w:szCs w:val="28"/>
              </w:rPr>
              <w:t>талышы</w:t>
            </w:r>
          </w:p>
        </w:tc>
        <w:tc>
          <w:tcPr>
            <w:tcW w:w="6284" w:type="dxa"/>
            <w:gridSpan w:val="2"/>
            <w:vAlign w:val="center"/>
          </w:tcPr>
          <w:p w:rsidR="000843C9" w:rsidRPr="00BA42E0" w:rsidRDefault="003E0FC8" w:rsidP="003E0FC8">
            <w:pPr>
              <w:pStyle w:val="ConsPlusNormal"/>
              <w:jc w:val="center"/>
              <w:rPr>
                <w:sz w:val="28"/>
                <w:szCs w:val="28"/>
              </w:rPr>
            </w:pPr>
            <w:r w:rsidRPr="00BA42E0">
              <w:rPr>
                <w:sz w:val="28"/>
                <w:szCs w:val="28"/>
                <w:lang w:val="ky-KG"/>
              </w:rPr>
              <w:t>Газдын аба менен аралашмадагы пайыз</w:t>
            </w:r>
          </w:p>
        </w:tc>
      </w:tr>
      <w:tr w:rsidR="000843C9" w:rsidRPr="00BA42E0">
        <w:tc>
          <w:tcPr>
            <w:tcW w:w="3355" w:type="dxa"/>
            <w:vMerge/>
          </w:tcPr>
          <w:p w:rsidR="000843C9" w:rsidRPr="00BA42E0" w:rsidRDefault="000843C9" w:rsidP="00634026">
            <w:pPr>
              <w:rPr>
                <w:rFonts w:cs="Times New Roman"/>
                <w:sz w:val="28"/>
                <w:szCs w:val="28"/>
              </w:rPr>
            </w:pPr>
          </w:p>
        </w:tc>
        <w:tc>
          <w:tcPr>
            <w:tcW w:w="3083" w:type="dxa"/>
            <w:vAlign w:val="center"/>
          </w:tcPr>
          <w:p w:rsidR="000843C9" w:rsidRPr="00BA42E0" w:rsidRDefault="00603160" w:rsidP="00603160">
            <w:pPr>
              <w:pStyle w:val="ConsPlusNormal"/>
              <w:jc w:val="center"/>
              <w:rPr>
                <w:sz w:val="28"/>
                <w:szCs w:val="28"/>
              </w:rPr>
            </w:pPr>
            <w:r w:rsidRPr="00BA42E0">
              <w:rPr>
                <w:sz w:val="28"/>
                <w:szCs w:val="28"/>
                <w:lang w:val="ky-KG"/>
              </w:rPr>
              <w:t>төмөн чек</w:t>
            </w:r>
          </w:p>
        </w:tc>
        <w:tc>
          <w:tcPr>
            <w:tcW w:w="3201" w:type="dxa"/>
            <w:vAlign w:val="center"/>
          </w:tcPr>
          <w:p w:rsidR="000843C9" w:rsidRPr="00BA42E0" w:rsidRDefault="00603160" w:rsidP="00634026">
            <w:pPr>
              <w:pStyle w:val="ConsPlusNormal"/>
              <w:jc w:val="center"/>
              <w:rPr>
                <w:sz w:val="28"/>
                <w:szCs w:val="28"/>
                <w:lang w:val="ky-KG"/>
              </w:rPr>
            </w:pPr>
            <w:r w:rsidRPr="00BA42E0">
              <w:rPr>
                <w:sz w:val="28"/>
                <w:szCs w:val="28"/>
                <w:lang w:val="ky-KG"/>
              </w:rPr>
              <w:t>жогорку чек</w:t>
            </w:r>
          </w:p>
        </w:tc>
      </w:tr>
      <w:tr w:rsidR="000843C9" w:rsidRPr="00BA42E0">
        <w:tc>
          <w:tcPr>
            <w:tcW w:w="3355" w:type="dxa"/>
          </w:tcPr>
          <w:p w:rsidR="000843C9" w:rsidRPr="00BA42E0" w:rsidRDefault="003E0FC8" w:rsidP="00634026">
            <w:pPr>
              <w:pStyle w:val="ConsPlusNormal"/>
              <w:rPr>
                <w:sz w:val="28"/>
                <w:szCs w:val="28"/>
                <w:lang w:val="ky-KG"/>
              </w:rPr>
            </w:pPr>
            <w:r w:rsidRPr="00BA42E0">
              <w:rPr>
                <w:sz w:val="28"/>
                <w:szCs w:val="28"/>
                <w:lang w:val="ky-KG"/>
              </w:rPr>
              <w:t>Суу түтү</w:t>
            </w:r>
            <w:r w:rsidR="00321E61" w:rsidRPr="00BA42E0">
              <w:rPr>
                <w:sz w:val="28"/>
                <w:szCs w:val="28"/>
                <w:lang w:val="ky-KG"/>
              </w:rPr>
              <w:t>г</w:t>
            </w:r>
            <w:r w:rsidRPr="00BA42E0">
              <w:rPr>
                <w:sz w:val="28"/>
                <w:szCs w:val="28"/>
                <w:lang w:val="ky-KG"/>
              </w:rPr>
              <w:t>ү</w:t>
            </w:r>
          </w:p>
        </w:tc>
        <w:tc>
          <w:tcPr>
            <w:tcW w:w="3083" w:type="dxa"/>
          </w:tcPr>
          <w:p w:rsidR="000843C9" w:rsidRPr="00BA42E0" w:rsidRDefault="000843C9" w:rsidP="00634026">
            <w:pPr>
              <w:pStyle w:val="ConsPlusNormal"/>
              <w:jc w:val="center"/>
              <w:rPr>
                <w:sz w:val="28"/>
                <w:szCs w:val="28"/>
              </w:rPr>
            </w:pPr>
            <w:r w:rsidRPr="00BA42E0">
              <w:rPr>
                <w:sz w:val="28"/>
                <w:szCs w:val="28"/>
              </w:rPr>
              <w:t>4,00</w:t>
            </w:r>
          </w:p>
        </w:tc>
        <w:tc>
          <w:tcPr>
            <w:tcW w:w="3201" w:type="dxa"/>
          </w:tcPr>
          <w:p w:rsidR="000843C9" w:rsidRPr="00BA42E0" w:rsidRDefault="000843C9" w:rsidP="00634026">
            <w:pPr>
              <w:pStyle w:val="ConsPlusNormal"/>
              <w:jc w:val="center"/>
              <w:rPr>
                <w:sz w:val="28"/>
                <w:szCs w:val="28"/>
              </w:rPr>
            </w:pPr>
            <w:r w:rsidRPr="00BA42E0">
              <w:rPr>
                <w:sz w:val="28"/>
                <w:szCs w:val="28"/>
              </w:rPr>
              <w:t>74,20</w:t>
            </w:r>
          </w:p>
        </w:tc>
      </w:tr>
      <w:tr w:rsidR="000843C9" w:rsidRPr="00BA42E0">
        <w:tc>
          <w:tcPr>
            <w:tcW w:w="3355" w:type="dxa"/>
          </w:tcPr>
          <w:p w:rsidR="000843C9" w:rsidRPr="00BA42E0" w:rsidRDefault="003E0FC8" w:rsidP="003E0FC8">
            <w:pPr>
              <w:pStyle w:val="ConsPlusNormal"/>
              <w:rPr>
                <w:sz w:val="28"/>
                <w:szCs w:val="28"/>
              </w:rPr>
            </w:pPr>
            <w:r w:rsidRPr="00BA42E0">
              <w:rPr>
                <w:sz w:val="28"/>
                <w:szCs w:val="28"/>
                <w:lang w:val="ky-KG"/>
              </w:rPr>
              <w:t>Көмүртек</w:t>
            </w:r>
            <w:r w:rsidR="00FD181A" w:rsidRPr="00BA42E0">
              <w:rPr>
                <w:sz w:val="28"/>
                <w:szCs w:val="28"/>
                <w:lang w:val="ky-KG"/>
              </w:rPr>
              <w:t>тин</w:t>
            </w:r>
            <w:r w:rsidRPr="00BA42E0">
              <w:rPr>
                <w:sz w:val="28"/>
                <w:szCs w:val="28"/>
                <w:lang w:val="ky-KG"/>
              </w:rPr>
              <w:t xml:space="preserve"> кычкыл</w:t>
            </w:r>
            <w:r w:rsidR="00FD181A" w:rsidRPr="00BA42E0">
              <w:rPr>
                <w:sz w:val="28"/>
                <w:szCs w:val="28"/>
                <w:lang w:val="ky-KG"/>
              </w:rPr>
              <w:t>ы</w:t>
            </w:r>
          </w:p>
        </w:tc>
        <w:tc>
          <w:tcPr>
            <w:tcW w:w="3083" w:type="dxa"/>
          </w:tcPr>
          <w:p w:rsidR="000843C9" w:rsidRPr="00BA42E0" w:rsidRDefault="000843C9" w:rsidP="00634026">
            <w:pPr>
              <w:pStyle w:val="ConsPlusNormal"/>
              <w:jc w:val="center"/>
              <w:rPr>
                <w:sz w:val="28"/>
                <w:szCs w:val="28"/>
              </w:rPr>
            </w:pPr>
            <w:r w:rsidRPr="00BA42E0">
              <w:rPr>
                <w:sz w:val="28"/>
                <w:szCs w:val="28"/>
              </w:rPr>
              <w:t>12,50</w:t>
            </w:r>
          </w:p>
        </w:tc>
        <w:tc>
          <w:tcPr>
            <w:tcW w:w="3201" w:type="dxa"/>
          </w:tcPr>
          <w:p w:rsidR="000843C9" w:rsidRPr="00BA42E0" w:rsidRDefault="000843C9" w:rsidP="00634026">
            <w:pPr>
              <w:pStyle w:val="ConsPlusNormal"/>
              <w:jc w:val="center"/>
              <w:rPr>
                <w:sz w:val="28"/>
                <w:szCs w:val="28"/>
              </w:rPr>
            </w:pPr>
            <w:r w:rsidRPr="00BA42E0">
              <w:rPr>
                <w:sz w:val="28"/>
                <w:szCs w:val="28"/>
              </w:rPr>
              <w:t>74,20</w:t>
            </w:r>
          </w:p>
        </w:tc>
      </w:tr>
      <w:tr w:rsidR="000843C9" w:rsidRPr="00BA42E0">
        <w:tc>
          <w:tcPr>
            <w:tcW w:w="3355" w:type="dxa"/>
          </w:tcPr>
          <w:p w:rsidR="000843C9" w:rsidRPr="00BA42E0" w:rsidRDefault="000843C9" w:rsidP="00634026">
            <w:pPr>
              <w:pStyle w:val="ConsPlusNormal"/>
              <w:rPr>
                <w:sz w:val="28"/>
                <w:szCs w:val="28"/>
              </w:rPr>
            </w:pPr>
            <w:r w:rsidRPr="00BA42E0">
              <w:rPr>
                <w:sz w:val="28"/>
                <w:szCs w:val="28"/>
              </w:rPr>
              <w:t>Метан</w:t>
            </w:r>
          </w:p>
        </w:tc>
        <w:tc>
          <w:tcPr>
            <w:tcW w:w="3083" w:type="dxa"/>
          </w:tcPr>
          <w:p w:rsidR="000843C9" w:rsidRPr="00BA42E0" w:rsidRDefault="000843C9" w:rsidP="00634026">
            <w:pPr>
              <w:pStyle w:val="ConsPlusNormal"/>
              <w:jc w:val="center"/>
              <w:rPr>
                <w:sz w:val="28"/>
                <w:szCs w:val="28"/>
              </w:rPr>
            </w:pPr>
            <w:r w:rsidRPr="00BA42E0">
              <w:rPr>
                <w:sz w:val="28"/>
                <w:szCs w:val="28"/>
              </w:rPr>
              <w:t>5,00</w:t>
            </w:r>
          </w:p>
        </w:tc>
        <w:tc>
          <w:tcPr>
            <w:tcW w:w="3201" w:type="dxa"/>
          </w:tcPr>
          <w:p w:rsidR="000843C9" w:rsidRPr="00BA42E0" w:rsidRDefault="000843C9" w:rsidP="00634026">
            <w:pPr>
              <w:pStyle w:val="ConsPlusNormal"/>
              <w:jc w:val="center"/>
              <w:rPr>
                <w:sz w:val="28"/>
                <w:szCs w:val="28"/>
              </w:rPr>
            </w:pPr>
            <w:r w:rsidRPr="00BA42E0">
              <w:rPr>
                <w:sz w:val="28"/>
                <w:szCs w:val="28"/>
              </w:rPr>
              <w:t>15,00</w:t>
            </w:r>
          </w:p>
        </w:tc>
      </w:tr>
      <w:tr w:rsidR="000843C9" w:rsidRPr="00BA42E0">
        <w:tc>
          <w:tcPr>
            <w:tcW w:w="3355" w:type="dxa"/>
          </w:tcPr>
          <w:p w:rsidR="000843C9" w:rsidRPr="00BA42E0" w:rsidRDefault="000843C9" w:rsidP="00634026">
            <w:pPr>
              <w:pStyle w:val="ConsPlusNormal"/>
              <w:rPr>
                <w:sz w:val="28"/>
                <w:szCs w:val="28"/>
              </w:rPr>
            </w:pPr>
            <w:r w:rsidRPr="00BA42E0">
              <w:rPr>
                <w:sz w:val="28"/>
                <w:szCs w:val="28"/>
              </w:rPr>
              <w:t>Пропан</w:t>
            </w:r>
          </w:p>
        </w:tc>
        <w:tc>
          <w:tcPr>
            <w:tcW w:w="3083" w:type="dxa"/>
          </w:tcPr>
          <w:p w:rsidR="000843C9" w:rsidRPr="00BA42E0" w:rsidRDefault="000843C9" w:rsidP="00634026">
            <w:pPr>
              <w:pStyle w:val="ConsPlusNormal"/>
              <w:jc w:val="center"/>
              <w:rPr>
                <w:sz w:val="28"/>
                <w:szCs w:val="28"/>
              </w:rPr>
            </w:pPr>
            <w:r w:rsidRPr="00BA42E0">
              <w:rPr>
                <w:sz w:val="28"/>
                <w:szCs w:val="28"/>
              </w:rPr>
              <w:t>2,37</w:t>
            </w:r>
          </w:p>
        </w:tc>
        <w:tc>
          <w:tcPr>
            <w:tcW w:w="3201" w:type="dxa"/>
          </w:tcPr>
          <w:p w:rsidR="000843C9" w:rsidRPr="00BA42E0" w:rsidRDefault="000843C9" w:rsidP="00634026">
            <w:pPr>
              <w:pStyle w:val="ConsPlusNormal"/>
              <w:jc w:val="center"/>
              <w:rPr>
                <w:sz w:val="28"/>
                <w:szCs w:val="28"/>
              </w:rPr>
            </w:pPr>
            <w:r w:rsidRPr="00BA42E0">
              <w:rPr>
                <w:sz w:val="28"/>
                <w:szCs w:val="28"/>
              </w:rPr>
              <w:t>9,50</w:t>
            </w:r>
          </w:p>
        </w:tc>
      </w:tr>
      <w:tr w:rsidR="000843C9" w:rsidRPr="00BA42E0">
        <w:tc>
          <w:tcPr>
            <w:tcW w:w="3355" w:type="dxa"/>
          </w:tcPr>
          <w:p w:rsidR="000843C9" w:rsidRPr="00BA42E0" w:rsidRDefault="000843C9" w:rsidP="00634026">
            <w:pPr>
              <w:pStyle w:val="ConsPlusNormal"/>
              <w:rPr>
                <w:sz w:val="28"/>
                <w:szCs w:val="28"/>
              </w:rPr>
            </w:pPr>
            <w:r w:rsidRPr="00BA42E0">
              <w:rPr>
                <w:sz w:val="28"/>
                <w:szCs w:val="28"/>
              </w:rPr>
              <w:t>Бутан</w:t>
            </w:r>
          </w:p>
        </w:tc>
        <w:tc>
          <w:tcPr>
            <w:tcW w:w="3083" w:type="dxa"/>
          </w:tcPr>
          <w:p w:rsidR="000843C9" w:rsidRPr="00BA42E0" w:rsidRDefault="000843C9" w:rsidP="00634026">
            <w:pPr>
              <w:pStyle w:val="ConsPlusNormal"/>
              <w:jc w:val="center"/>
              <w:rPr>
                <w:sz w:val="28"/>
                <w:szCs w:val="28"/>
              </w:rPr>
            </w:pPr>
            <w:r w:rsidRPr="00BA42E0">
              <w:rPr>
                <w:sz w:val="28"/>
                <w:szCs w:val="28"/>
              </w:rPr>
              <w:t>1,86</w:t>
            </w:r>
          </w:p>
        </w:tc>
        <w:tc>
          <w:tcPr>
            <w:tcW w:w="3201" w:type="dxa"/>
          </w:tcPr>
          <w:p w:rsidR="000843C9" w:rsidRPr="00BA42E0" w:rsidRDefault="000843C9" w:rsidP="00634026">
            <w:pPr>
              <w:pStyle w:val="ConsPlusNormal"/>
              <w:jc w:val="center"/>
              <w:rPr>
                <w:sz w:val="28"/>
                <w:szCs w:val="28"/>
              </w:rPr>
            </w:pPr>
            <w:r w:rsidRPr="00BA42E0">
              <w:rPr>
                <w:sz w:val="28"/>
                <w:szCs w:val="28"/>
              </w:rPr>
              <w:t>8,41</w:t>
            </w:r>
          </w:p>
        </w:tc>
      </w:tr>
      <w:tr w:rsidR="000843C9" w:rsidRPr="00BA42E0">
        <w:tc>
          <w:tcPr>
            <w:tcW w:w="3355" w:type="dxa"/>
          </w:tcPr>
          <w:p w:rsidR="000843C9" w:rsidRPr="00BA42E0" w:rsidRDefault="000843C9" w:rsidP="00634026">
            <w:pPr>
              <w:pStyle w:val="ConsPlusNormal"/>
              <w:rPr>
                <w:sz w:val="28"/>
                <w:szCs w:val="28"/>
              </w:rPr>
            </w:pPr>
            <w:r w:rsidRPr="00BA42E0">
              <w:rPr>
                <w:sz w:val="28"/>
                <w:szCs w:val="28"/>
              </w:rPr>
              <w:t>Ацетилен</w:t>
            </w:r>
          </w:p>
        </w:tc>
        <w:tc>
          <w:tcPr>
            <w:tcW w:w="3083" w:type="dxa"/>
          </w:tcPr>
          <w:p w:rsidR="000843C9" w:rsidRPr="00BA42E0" w:rsidRDefault="000843C9" w:rsidP="00634026">
            <w:pPr>
              <w:pStyle w:val="ConsPlusNormal"/>
              <w:jc w:val="center"/>
              <w:rPr>
                <w:sz w:val="28"/>
                <w:szCs w:val="28"/>
              </w:rPr>
            </w:pPr>
            <w:r w:rsidRPr="00BA42E0">
              <w:rPr>
                <w:sz w:val="28"/>
                <w:szCs w:val="28"/>
              </w:rPr>
              <w:t>2,50</w:t>
            </w:r>
          </w:p>
        </w:tc>
        <w:tc>
          <w:tcPr>
            <w:tcW w:w="3201" w:type="dxa"/>
          </w:tcPr>
          <w:p w:rsidR="000843C9" w:rsidRPr="00BA42E0" w:rsidRDefault="000843C9" w:rsidP="00634026">
            <w:pPr>
              <w:pStyle w:val="ConsPlusNormal"/>
              <w:jc w:val="center"/>
              <w:rPr>
                <w:sz w:val="28"/>
                <w:szCs w:val="28"/>
              </w:rPr>
            </w:pPr>
            <w:r w:rsidRPr="00BA42E0">
              <w:rPr>
                <w:sz w:val="28"/>
                <w:szCs w:val="28"/>
              </w:rPr>
              <w:t>80,00</w:t>
            </w:r>
          </w:p>
        </w:tc>
      </w:tr>
      <w:tr w:rsidR="000843C9" w:rsidRPr="00BA42E0">
        <w:tc>
          <w:tcPr>
            <w:tcW w:w="3355" w:type="dxa"/>
          </w:tcPr>
          <w:p w:rsidR="000843C9" w:rsidRPr="00BA42E0" w:rsidRDefault="003E0FC8" w:rsidP="00634026">
            <w:pPr>
              <w:pStyle w:val="ConsPlusNormal"/>
              <w:rPr>
                <w:sz w:val="28"/>
                <w:szCs w:val="28"/>
              </w:rPr>
            </w:pPr>
            <w:r w:rsidRPr="00BA42E0">
              <w:rPr>
                <w:sz w:val="28"/>
                <w:szCs w:val="28"/>
                <w:lang w:val="ky-KG"/>
              </w:rPr>
              <w:t>Жаратылыш</w:t>
            </w:r>
            <w:r w:rsidR="000843C9" w:rsidRPr="00BA42E0">
              <w:rPr>
                <w:sz w:val="28"/>
                <w:szCs w:val="28"/>
              </w:rPr>
              <w:t xml:space="preserve"> газ</w:t>
            </w:r>
          </w:p>
        </w:tc>
        <w:tc>
          <w:tcPr>
            <w:tcW w:w="3083" w:type="dxa"/>
          </w:tcPr>
          <w:p w:rsidR="000843C9" w:rsidRPr="00BA42E0" w:rsidRDefault="000843C9" w:rsidP="00634026">
            <w:pPr>
              <w:pStyle w:val="ConsPlusNormal"/>
              <w:jc w:val="center"/>
              <w:rPr>
                <w:sz w:val="28"/>
                <w:szCs w:val="28"/>
              </w:rPr>
            </w:pPr>
            <w:r w:rsidRPr="00BA42E0">
              <w:rPr>
                <w:sz w:val="28"/>
                <w:szCs w:val="28"/>
              </w:rPr>
              <w:t>4,50</w:t>
            </w:r>
          </w:p>
        </w:tc>
        <w:tc>
          <w:tcPr>
            <w:tcW w:w="3201" w:type="dxa"/>
          </w:tcPr>
          <w:p w:rsidR="000843C9" w:rsidRPr="00BA42E0" w:rsidRDefault="000843C9" w:rsidP="00634026">
            <w:pPr>
              <w:pStyle w:val="ConsPlusNormal"/>
              <w:jc w:val="center"/>
              <w:rPr>
                <w:sz w:val="28"/>
                <w:szCs w:val="28"/>
              </w:rPr>
            </w:pPr>
            <w:r w:rsidRPr="00BA42E0">
              <w:rPr>
                <w:sz w:val="28"/>
                <w:szCs w:val="28"/>
              </w:rPr>
              <w:t>17,00</w:t>
            </w:r>
          </w:p>
        </w:tc>
      </w:tr>
    </w:tbl>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0843C9" w:rsidRPr="00BA42E0" w:rsidRDefault="000843C9" w:rsidP="00634026">
      <w:pPr>
        <w:pStyle w:val="ConsPlusNormal"/>
        <w:jc w:val="both"/>
        <w:rPr>
          <w:sz w:val="28"/>
          <w:szCs w:val="28"/>
        </w:rPr>
      </w:pPr>
    </w:p>
    <w:p w:rsidR="00D23390" w:rsidRPr="00BA42E0" w:rsidRDefault="00D23390" w:rsidP="00634026">
      <w:pPr>
        <w:pStyle w:val="ConsPlusNormal"/>
        <w:jc w:val="both"/>
        <w:rPr>
          <w:sz w:val="28"/>
          <w:szCs w:val="28"/>
        </w:rPr>
        <w:sectPr w:rsidR="00D23390" w:rsidRPr="00BA42E0" w:rsidSect="00FB38C1">
          <w:pgSz w:w="11905" w:h="16838"/>
          <w:pgMar w:top="1134" w:right="1701" w:bottom="1134" w:left="851" w:header="0" w:footer="340" w:gutter="0"/>
          <w:cols w:space="720"/>
        </w:sectPr>
      </w:pPr>
    </w:p>
    <w:p w:rsidR="003E0FC8" w:rsidRPr="00CE77EF" w:rsidRDefault="003E0FC8" w:rsidP="003E0FC8">
      <w:pPr>
        <w:pStyle w:val="ConsPlusNormal"/>
        <w:ind w:left="5812" w:right="-145"/>
        <w:rPr>
          <w:b/>
          <w:sz w:val="28"/>
          <w:szCs w:val="28"/>
        </w:rPr>
      </w:pPr>
      <w:r w:rsidRPr="00CE77EF">
        <w:rPr>
          <w:b/>
          <w:sz w:val="28"/>
          <w:szCs w:val="28"/>
        </w:rPr>
        <w:lastRenderedPageBreak/>
        <w:t xml:space="preserve">Газ </w:t>
      </w:r>
      <w:r w:rsidRPr="00CE77EF">
        <w:rPr>
          <w:b/>
          <w:sz w:val="28"/>
          <w:szCs w:val="28"/>
          <w:lang w:val="ky-KG"/>
        </w:rPr>
        <w:t>чарбас</w:t>
      </w:r>
      <w:r w:rsidRPr="00CE77EF">
        <w:rPr>
          <w:b/>
          <w:sz w:val="28"/>
          <w:szCs w:val="28"/>
        </w:rPr>
        <w:t xml:space="preserve">ындагы </w:t>
      </w:r>
    </w:p>
    <w:p w:rsidR="003E0FC8" w:rsidRPr="00CE77EF" w:rsidRDefault="003E0FC8" w:rsidP="003E0FC8">
      <w:pPr>
        <w:pStyle w:val="ConsPlusNormal"/>
        <w:ind w:left="5812" w:right="-145"/>
        <w:rPr>
          <w:b/>
          <w:sz w:val="28"/>
          <w:szCs w:val="28"/>
          <w:lang w:val="ky-KG"/>
        </w:rPr>
      </w:pPr>
      <w:r w:rsidRPr="00CE77EF">
        <w:rPr>
          <w:b/>
          <w:sz w:val="28"/>
          <w:szCs w:val="28"/>
        </w:rPr>
        <w:t>Өнөр жай коопсуздугунун эрежелерине</w:t>
      </w:r>
      <w:r w:rsidRPr="00CE77EF">
        <w:rPr>
          <w:b/>
          <w:sz w:val="28"/>
          <w:szCs w:val="28"/>
          <w:lang w:val="ky-KG"/>
        </w:rPr>
        <w:t xml:space="preserve"> </w:t>
      </w:r>
    </w:p>
    <w:p w:rsidR="003E0FC8" w:rsidRPr="00CE77EF" w:rsidRDefault="003E0FC8" w:rsidP="00CE77EF">
      <w:pPr>
        <w:pStyle w:val="ConsPlusNormal"/>
        <w:ind w:left="5812" w:right="-145" w:hanging="1276"/>
        <w:jc w:val="right"/>
        <w:rPr>
          <w:b/>
          <w:sz w:val="28"/>
          <w:szCs w:val="28"/>
          <w:lang w:val="ky-KG"/>
        </w:rPr>
      </w:pPr>
      <w:r w:rsidRPr="00CE77EF">
        <w:rPr>
          <w:b/>
          <w:bCs/>
          <w:sz w:val="28"/>
          <w:szCs w:val="28"/>
          <w:lang w:val="ky-KG"/>
        </w:rPr>
        <w:t xml:space="preserve">                  30-тиркеме </w:t>
      </w:r>
    </w:p>
    <w:p w:rsidR="00D23390" w:rsidRPr="00BA42E0" w:rsidRDefault="00D23390" w:rsidP="00FB38C1">
      <w:pPr>
        <w:pStyle w:val="ConsPlusNormal"/>
        <w:ind w:left="4956" w:right="-3" w:firstLine="714"/>
        <w:rPr>
          <w:sz w:val="28"/>
          <w:szCs w:val="28"/>
        </w:rPr>
      </w:pPr>
    </w:p>
    <w:p w:rsidR="000843C9" w:rsidRPr="00BA42E0" w:rsidRDefault="000843C9" w:rsidP="00634026">
      <w:pPr>
        <w:pStyle w:val="ConsPlusNonformat"/>
        <w:jc w:val="both"/>
        <w:rPr>
          <w:rFonts w:ascii="Times New Roman" w:hAnsi="Times New Roman" w:cs="Times New Roman"/>
          <w:sz w:val="28"/>
          <w:szCs w:val="28"/>
        </w:rPr>
      </w:pPr>
      <w:r w:rsidRPr="00BA42E0">
        <w:rPr>
          <w:rFonts w:ascii="Times New Roman" w:hAnsi="Times New Roman" w:cs="Times New Roman"/>
          <w:sz w:val="28"/>
          <w:szCs w:val="28"/>
        </w:rPr>
        <w:t>___________________________________________________________________________</w:t>
      </w:r>
    </w:p>
    <w:p w:rsidR="000843C9" w:rsidRPr="00BA42E0" w:rsidRDefault="000843C9" w:rsidP="00634026">
      <w:pPr>
        <w:pStyle w:val="ConsPlusNonformat"/>
        <w:jc w:val="both"/>
        <w:rPr>
          <w:rFonts w:ascii="Times New Roman" w:hAnsi="Times New Roman" w:cs="Times New Roman"/>
          <w:sz w:val="28"/>
          <w:szCs w:val="28"/>
        </w:rPr>
      </w:pPr>
      <w:bookmarkStart w:id="100" w:name="P5056"/>
      <w:bookmarkEnd w:id="100"/>
      <w:r w:rsidRPr="00BA42E0">
        <w:rPr>
          <w:rFonts w:ascii="Times New Roman" w:hAnsi="Times New Roman" w:cs="Times New Roman"/>
          <w:sz w:val="28"/>
          <w:szCs w:val="28"/>
        </w:rPr>
        <w:t xml:space="preserve">                (</w:t>
      </w:r>
      <w:r w:rsidR="00285C81" w:rsidRPr="00BA42E0">
        <w:rPr>
          <w:rFonts w:ascii="Times New Roman" w:hAnsi="Times New Roman" w:cs="Times New Roman"/>
          <w:sz w:val="28"/>
          <w:szCs w:val="28"/>
        </w:rPr>
        <w:t>уюмдун (бөлүнүштүн) аталышы</w:t>
      </w:r>
      <w:r w:rsidRPr="00BA42E0">
        <w:rPr>
          <w:rFonts w:ascii="Times New Roman" w:hAnsi="Times New Roman" w:cs="Times New Roman"/>
          <w:sz w:val="28"/>
          <w:szCs w:val="28"/>
        </w:rPr>
        <w:t>)</w:t>
      </w:r>
    </w:p>
    <w:p w:rsidR="000843C9" w:rsidRPr="00BA42E0" w:rsidRDefault="000843C9" w:rsidP="00634026">
      <w:pPr>
        <w:pStyle w:val="ConsPlusNonformat"/>
        <w:jc w:val="both"/>
        <w:rPr>
          <w:rFonts w:ascii="Times New Roman" w:hAnsi="Times New Roman" w:cs="Times New Roman"/>
          <w:sz w:val="28"/>
          <w:szCs w:val="28"/>
        </w:rPr>
      </w:pPr>
    </w:p>
    <w:p w:rsidR="00BB36C7" w:rsidRPr="00BA42E0" w:rsidRDefault="00BB36C7" w:rsidP="00BB36C7">
      <w:pPr>
        <w:pStyle w:val="ConsPlusNonformat"/>
        <w:jc w:val="center"/>
        <w:rPr>
          <w:rFonts w:ascii="Times New Roman" w:hAnsi="Times New Roman" w:cs="Times New Roman"/>
          <w:b/>
          <w:sz w:val="28"/>
          <w:szCs w:val="28"/>
        </w:rPr>
      </w:pPr>
      <w:r w:rsidRPr="00BA42E0">
        <w:rPr>
          <w:rFonts w:ascii="Times New Roman" w:hAnsi="Times New Roman" w:cs="Times New Roman"/>
          <w:b/>
          <w:sz w:val="28"/>
          <w:szCs w:val="28"/>
          <w:lang w:val="ky-KG"/>
        </w:rPr>
        <w:t>Т</w:t>
      </w:r>
      <w:r w:rsidRPr="00BA42E0">
        <w:rPr>
          <w:rFonts w:ascii="Times New Roman" w:hAnsi="Times New Roman" w:cs="Times New Roman"/>
          <w:b/>
          <w:sz w:val="28"/>
          <w:szCs w:val="28"/>
        </w:rPr>
        <w:t>еориялык жана практикалык (</w:t>
      </w:r>
      <w:r w:rsidRPr="00BA42E0">
        <w:rPr>
          <w:rFonts w:ascii="Times New Roman" w:hAnsi="Times New Roman" w:cs="Times New Roman"/>
          <w:b/>
          <w:sz w:val="28"/>
          <w:szCs w:val="28"/>
          <w:lang w:val="ky-KG"/>
        </w:rPr>
        <w:t>машыгуу</w:t>
      </w:r>
      <w:r w:rsidRPr="00BA42E0">
        <w:rPr>
          <w:rFonts w:ascii="Times New Roman" w:hAnsi="Times New Roman" w:cs="Times New Roman"/>
          <w:b/>
          <w:sz w:val="28"/>
          <w:szCs w:val="28"/>
        </w:rPr>
        <w:t xml:space="preserve">) сабактарды өткөрүү </w:t>
      </w:r>
    </w:p>
    <w:p w:rsidR="000843C9" w:rsidRPr="00BA42E0" w:rsidRDefault="000843C9" w:rsidP="00BB36C7">
      <w:pPr>
        <w:pStyle w:val="ConsPlusNonformat"/>
        <w:jc w:val="center"/>
        <w:rPr>
          <w:rFonts w:ascii="Times New Roman" w:hAnsi="Times New Roman" w:cs="Times New Roman"/>
          <w:b/>
          <w:sz w:val="28"/>
          <w:szCs w:val="28"/>
          <w:lang w:val="ky-KG"/>
        </w:rPr>
      </w:pPr>
      <w:r w:rsidRPr="00BA42E0">
        <w:rPr>
          <w:rFonts w:ascii="Times New Roman" w:hAnsi="Times New Roman" w:cs="Times New Roman"/>
          <w:b/>
          <w:sz w:val="28"/>
          <w:szCs w:val="28"/>
        </w:rPr>
        <w:t>ЖУРНАЛ</w:t>
      </w:r>
      <w:r w:rsidR="00EA287A" w:rsidRPr="00BA42E0">
        <w:rPr>
          <w:rFonts w:ascii="Times New Roman" w:hAnsi="Times New Roman" w:cs="Times New Roman"/>
          <w:b/>
          <w:sz w:val="28"/>
          <w:szCs w:val="28"/>
          <w:lang w:val="ky-KG"/>
        </w:rPr>
        <w:t>Ы</w:t>
      </w:r>
    </w:p>
    <w:p w:rsidR="000843C9" w:rsidRPr="00BA42E0" w:rsidRDefault="000843C9" w:rsidP="00634026">
      <w:pPr>
        <w:pStyle w:val="ConsPlusNormal"/>
        <w:jc w:val="both"/>
        <w:rPr>
          <w:sz w:val="28"/>
          <w:szCs w:val="28"/>
        </w:rPr>
      </w:pPr>
    </w:p>
    <w:p w:rsidR="000843C9" w:rsidRPr="00BA42E0" w:rsidRDefault="00EA287A" w:rsidP="00634026">
      <w:pPr>
        <w:pStyle w:val="ConsPlusNormal"/>
        <w:jc w:val="right"/>
        <w:rPr>
          <w:sz w:val="28"/>
          <w:szCs w:val="28"/>
        </w:rPr>
      </w:pPr>
      <w:r w:rsidRPr="00BA42E0">
        <w:rPr>
          <w:sz w:val="28"/>
          <w:szCs w:val="28"/>
        </w:rPr>
        <w:t>Журнал</w:t>
      </w:r>
      <w:r w:rsidRPr="00BA42E0">
        <w:rPr>
          <w:sz w:val="28"/>
          <w:szCs w:val="28"/>
          <w:lang w:val="ky-KG"/>
        </w:rPr>
        <w:t>дын с</w:t>
      </w:r>
      <w:r w:rsidR="00E05A2E" w:rsidRPr="00BA42E0">
        <w:rPr>
          <w:sz w:val="28"/>
          <w:szCs w:val="28"/>
        </w:rPr>
        <w:t>ол тарабы</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4"/>
        <w:gridCol w:w="1684"/>
        <w:gridCol w:w="474"/>
        <w:gridCol w:w="500"/>
        <w:gridCol w:w="558"/>
        <w:gridCol w:w="561"/>
        <w:gridCol w:w="522"/>
        <w:gridCol w:w="558"/>
        <w:gridCol w:w="534"/>
        <w:gridCol w:w="546"/>
        <w:gridCol w:w="599"/>
        <w:gridCol w:w="539"/>
      </w:tblGrid>
      <w:tr w:rsidR="000843C9" w:rsidRPr="00BA42E0">
        <w:tc>
          <w:tcPr>
            <w:tcW w:w="2564" w:type="dxa"/>
            <w:vMerge w:val="restart"/>
            <w:vAlign w:val="center"/>
          </w:tcPr>
          <w:p w:rsidR="000843C9" w:rsidRPr="00BA42E0" w:rsidRDefault="00EA287A" w:rsidP="00EA287A">
            <w:pPr>
              <w:pStyle w:val="ConsPlusNormal"/>
              <w:jc w:val="center"/>
              <w:rPr>
                <w:sz w:val="28"/>
                <w:szCs w:val="28"/>
              </w:rPr>
            </w:pPr>
            <w:r w:rsidRPr="00BA42E0">
              <w:rPr>
                <w:sz w:val="28"/>
                <w:szCs w:val="28"/>
                <w:lang w:val="ky-KG"/>
              </w:rPr>
              <w:t xml:space="preserve">Окуу өтүлүп жаткандардын </w:t>
            </w:r>
            <w:r w:rsidR="000843C9" w:rsidRPr="00BA42E0">
              <w:rPr>
                <w:sz w:val="28"/>
                <w:szCs w:val="28"/>
              </w:rPr>
              <w:t xml:space="preserve"> </w:t>
            </w:r>
            <w:r w:rsidR="00CA7255" w:rsidRPr="00BA42E0">
              <w:rPr>
                <w:sz w:val="28"/>
                <w:szCs w:val="28"/>
              </w:rPr>
              <w:t>фамилиясы,</w:t>
            </w:r>
            <w:r w:rsidR="000843C9" w:rsidRPr="00BA42E0">
              <w:rPr>
                <w:sz w:val="28"/>
                <w:szCs w:val="28"/>
              </w:rPr>
              <w:t xml:space="preserve"> </w:t>
            </w:r>
            <w:r w:rsidR="00CA7255" w:rsidRPr="00BA42E0">
              <w:rPr>
                <w:sz w:val="28"/>
                <w:szCs w:val="28"/>
              </w:rPr>
              <w:t>инициалдары</w:t>
            </w:r>
          </w:p>
        </w:tc>
        <w:tc>
          <w:tcPr>
            <w:tcW w:w="1684" w:type="dxa"/>
            <w:vMerge w:val="restart"/>
            <w:vAlign w:val="center"/>
          </w:tcPr>
          <w:p w:rsidR="000843C9" w:rsidRPr="00BA42E0" w:rsidRDefault="001720A1" w:rsidP="00634026">
            <w:pPr>
              <w:pStyle w:val="ConsPlusNormal"/>
              <w:jc w:val="center"/>
              <w:rPr>
                <w:sz w:val="28"/>
                <w:szCs w:val="28"/>
              </w:rPr>
            </w:pPr>
            <w:r w:rsidRPr="00BA42E0">
              <w:rPr>
                <w:sz w:val="28"/>
                <w:szCs w:val="28"/>
              </w:rPr>
              <w:t>Кызмат орду</w:t>
            </w:r>
          </w:p>
        </w:tc>
        <w:tc>
          <w:tcPr>
            <w:tcW w:w="5391" w:type="dxa"/>
            <w:gridSpan w:val="10"/>
            <w:vAlign w:val="center"/>
          </w:tcPr>
          <w:p w:rsidR="000843C9" w:rsidRPr="00BA42E0" w:rsidRDefault="00EA287A" w:rsidP="00634026">
            <w:pPr>
              <w:pStyle w:val="ConsPlusNormal"/>
              <w:jc w:val="center"/>
              <w:rPr>
                <w:sz w:val="28"/>
                <w:szCs w:val="28"/>
                <w:lang w:val="ky-KG"/>
              </w:rPr>
            </w:pPr>
            <w:r w:rsidRPr="00BA42E0">
              <w:rPr>
                <w:sz w:val="28"/>
                <w:szCs w:val="28"/>
                <w:lang w:val="ky-KG"/>
              </w:rPr>
              <w:t>Айы</w:t>
            </w:r>
          </w:p>
        </w:tc>
      </w:tr>
      <w:tr w:rsidR="000843C9" w:rsidRPr="00BA42E0">
        <w:tc>
          <w:tcPr>
            <w:tcW w:w="2564" w:type="dxa"/>
            <w:vMerge/>
          </w:tcPr>
          <w:p w:rsidR="000843C9" w:rsidRPr="00BA42E0" w:rsidRDefault="000843C9" w:rsidP="00634026">
            <w:pPr>
              <w:rPr>
                <w:rFonts w:cs="Times New Roman"/>
                <w:sz w:val="28"/>
                <w:szCs w:val="28"/>
              </w:rPr>
            </w:pPr>
          </w:p>
        </w:tc>
        <w:tc>
          <w:tcPr>
            <w:tcW w:w="1684" w:type="dxa"/>
            <w:vMerge/>
          </w:tcPr>
          <w:p w:rsidR="000843C9" w:rsidRPr="00BA42E0" w:rsidRDefault="000843C9" w:rsidP="00634026">
            <w:pPr>
              <w:rPr>
                <w:rFonts w:cs="Times New Roman"/>
                <w:sz w:val="28"/>
                <w:szCs w:val="28"/>
              </w:rPr>
            </w:pPr>
          </w:p>
        </w:tc>
        <w:tc>
          <w:tcPr>
            <w:tcW w:w="5391" w:type="dxa"/>
            <w:gridSpan w:val="10"/>
            <w:vAlign w:val="center"/>
          </w:tcPr>
          <w:p w:rsidR="000843C9" w:rsidRPr="00BA42E0" w:rsidRDefault="00EA287A" w:rsidP="00EA287A">
            <w:pPr>
              <w:pStyle w:val="ConsPlusNormal"/>
              <w:jc w:val="center"/>
              <w:rPr>
                <w:sz w:val="28"/>
                <w:szCs w:val="28"/>
              </w:rPr>
            </w:pPr>
            <w:r w:rsidRPr="00BA42E0">
              <w:rPr>
                <w:sz w:val="28"/>
                <w:szCs w:val="28"/>
                <w:lang w:val="ky-KG"/>
              </w:rPr>
              <w:t>айдын күндөрү</w:t>
            </w:r>
          </w:p>
        </w:tc>
      </w:tr>
      <w:tr w:rsidR="000843C9" w:rsidRPr="00BA42E0">
        <w:tc>
          <w:tcPr>
            <w:tcW w:w="2564" w:type="dxa"/>
            <w:vMerge/>
          </w:tcPr>
          <w:p w:rsidR="000843C9" w:rsidRPr="00BA42E0" w:rsidRDefault="000843C9" w:rsidP="00634026">
            <w:pPr>
              <w:rPr>
                <w:rFonts w:cs="Times New Roman"/>
                <w:sz w:val="28"/>
                <w:szCs w:val="28"/>
              </w:rPr>
            </w:pPr>
          </w:p>
        </w:tc>
        <w:tc>
          <w:tcPr>
            <w:tcW w:w="1684" w:type="dxa"/>
            <w:vMerge/>
          </w:tcPr>
          <w:p w:rsidR="000843C9" w:rsidRPr="00BA42E0" w:rsidRDefault="000843C9" w:rsidP="00634026">
            <w:pPr>
              <w:rPr>
                <w:rFonts w:cs="Times New Roman"/>
                <w:sz w:val="28"/>
                <w:szCs w:val="28"/>
              </w:rPr>
            </w:pPr>
          </w:p>
        </w:tc>
        <w:tc>
          <w:tcPr>
            <w:tcW w:w="474" w:type="dxa"/>
            <w:vAlign w:val="center"/>
          </w:tcPr>
          <w:p w:rsidR="000843C9" w:rsidRPr="00BA42E0" w:rsidRDefault="000843C9" w:rsidP="00634026">
            <w:pPr>
              <w:pStyle w:val="ConsPlusNormal"/>
              <w:rPr>
                <w:sz w:val="28"/>
                <w:szCs w:val="28"/>
              </w:rPr>
            </w:pPr>
          </w:p>
        </w:tc>
        <w:tc>
          <w:tcPr>
            <w:tcW w:w="500" w:type="dxa"/>
            <w:vAlign w:val="center"/>
          </w:tcPr>
          <w:p w:rsidR="000843C9" w:rsidRPr="00BA42E0" w:rsidRDefault="000843C9" w:rsidP="00634026">
            <w:pPr>
              <w:pStyle w:val="ConsPlusNormal"/>
              <w:rPr>
                <w:sz w:val="28"/>
                <w:szCs w:val="28"/>
              </w:rPr>
            </w:pPr>
          </w:p>
        </w:tc>
        <w:tc>
          <w:tcPr>
            <w:tcW w:w="558" w:type="dxa"/>
            <w:vAlign w:val="center"/>
          </w:tcPr>
          <w:p w:rsidR="000843C9" w:rsidRPr="00BA42E0" w:rsidRDefault="000843C9" w:rsidP="00634026">
            <w:pPr>
              <w:pStyle w:val="ConsPlusNormal"/>
              <w:rPr>
                <w:sz w:val="28"/>
                <w:szCs w:val="28"/>
              </w:rPr>
            </w:pPr>
          </w:p>
        </w:tc>
        <w:tc>
          <w:tcPr>
            <w:tcW w:w="561" w:type="dxa"/>
            <w:vAlign w:val="center"/>
          </w:tcPr>
          <w:p w:rsidR="000843C9" w:rsidRPr="00BA42E0" w:rsidRDefault="000843C9" w:rsidP="00634026">
            <w:pPr>
              <w:pStyle w:val="ConsPlusNormal"/>
              <w:rPr>
                <w:sz w:val="28"/>
                <w:szCs w:val="28"/>
              </w:rPr>
            </w:pPr>
          </w:p>
        </w:tc>
        <w:tc>
          <w:tcPr>
            <w:tcW w:w="522" w:type="dxa"/>
            <w:vAlign w:val="center"/>
          </w:tcPr>
          <w:p w:rsidR="000843C9" w:rsidRPr="00BA42E0" w:rsidRDefault="000843C9" w:rsidP="00634026">
            <w:pPr>
              <w:pStyle w:val="ConsPlusNormal"/>
              <w:rPr>
                <w:sz w:val="28"/>
                <w:szCs w:val="28"/>
              </w:rPr>
            </w:pPr>
          </w:p>
        </w:tc>
        <w:tc>
          <w:tcPr>
            <w:tcW w:w="558" w:type="dxa"/>
            <w:vAlign w:val="center"/>
          </w:tcPr>
          <w:p w:rsidR="000843C9" w:rsidRPr="00BA42E0" w:rsidRDefault="000843C9" w:rsidP="00634026">
            <w:pPr>
              <w:pStyle w:val="ConsPlusNormal"/>
              <w:rPr>
                <w:sz w:val="28"/>
                <w:szCs w:val="28"/>
              </w:rPr>
            </w:pPr>
          </w:p>
        </w:tc>
        <w:tc>
          <w:tcPr>
            <w:tcW w:w="534" w:type="dxa"/>
            <w:vAlign w:val="center"/>
          </w:tcPr>
          <w:p w:rsidR="000843C9" w:rsidRPr="00BA42E0" w:rsidRDefault="000843C9" w:rsidP="00634026">
            <w:pPr>
              <w:pStyle w:val="ConsPlusNormal"/>
              <w:rPr>
                <w:sz w:val="28"/>
                <w:szCs w:val="28"/>
              </w:rPr>
            </w:pPr>
          </w:p>
        </w:tc>
        <w:tc>
          <w:tcPr>
            <w:tcW w:w="546" w:type="dxa"/>
          </w:tcPr>
          <w:p w:rsidR="000843C9" w:rsidRPr="00BA42E0" w:rsidRDefault="000843C9" w:rsidP="00634026">
            <w:pPr>
              <w:pStyle w:val="ConsPlusNormal"/>
              <w:rPr>
                <w:sz w:val="28"/>
                <w:szCs w:val="28"/>
              </w:rPr>
            </w:pPr>
          </w:p>
        </w:tc>
        <w:tc>
          <w:tcPr>
            <w:tcW w:w="599" w:type="dxa"/>
          </w:tcPr>
          <w:p w:rsidR="000843C9" w:rsidRPr="00BA42E0" w:rsidRDefault="000843C9" w:rsidP="00634026">
            <w:pPr>
              <w:pStyle w:val="ConsPlusNormal"/>
              <w:rPr>
                <w:sz w:val="28"/>
                <w:szCs w:val="28"/>
              </w:rPr>
            </w:pPr>
          </w:p>
        </w:tc>
        <w:tc>
          <w:tcPr>
            <w:tcW w:w="539" w:type="dxa"/>
          </w:tcPr>
          <w:p w:rsidR="000843C9" w:rsidRPr="00BA42E0" w:rsidRDefault="000843C9" w:rsidP="00634026">
            <w:pPr>
              <w:pStyle w:val="ConsPlusNormal"/>
              <w:rPr>
                <w:sz w:val="28"/>
                <w:szCs w:val="28"/>
              </w:rPr>
            </w:pPr>
          </w:p>
        </w:tc>
      </w:tr>
      <w:tr w:rsidR="000843C9" w:rsidRPr="00BA42E0">
        <w:tc>
          <w:tcPr>
            <w:tcW w:w="2564" w:type="dxa"/>
          </w:tcPr>
          <w:p w:rsidR="000843C9" w:rsidRPr="00BA42E0" w:rsidRDefault="000843C9" w:rsidP="00634026">
            <w:pPr>
              <w:pStyle w:val="ConsPlusNormal"/>
              <w:rPr>
                <w:sz w:val="28"/>
                <w:szCs w:val="28"/>
              </w:rPr>
            </w:pPr>
          </w:p>
        </w:tc>
        <w:tc>
          <w:tcPr>
            <w:tcW w:w="1684" w:type="dxa"/>
          </w:tcPr>
          <w:p w:rsidR="000843C9" w:rsidRPr="00BA42E0" w:rsidRDefault="000843C9" w:rsidP="00634026">
            <w:pPr>
              <w:pStyle w:val="ConsPlusNormal"/>
              <w:rPr>
                <w:sz w:val="28"/>
                <w:szCs w:val="28"/>
              </w:rPr>
            </w:pPr>
          </w:p>
        </w:tc>
        <w:tc>
          <w:tcPr>
            <w:tcW w:w="474" w:type="dxa"/>
          </w:tcPr>
          <w:p w:rsidR="000843C9" w:rsidRPr="00BA42E0" w:rsidRDefault="000843C9" w:rsidP="00634026">
            <w:pPr>
              <w:pStyle w:val="ConsPlusNormal"/>
              <w:rPr>
                <w:sz w:val="28"/>
                <w:szCs w:val="28"/>
              </w:rPr>
            </w:pPr>
          </w:p>
        </w:tc>
        <w:tc>
          <w:tcPr>
            <w:tcW w:w="500" w:type="dxa"/>
          </w:tcPr>
          <w:p w:rsidR="000843C9" w:rsidRPr="00BA42E0" w:rsidRDefault="000843C9" w:rsidP="00634026">
            <w:pPr>
              <w:pStyle w:val="ConsPlusNormal"/>
              <w:rPr>
                <w:sz w:val="28"/>
                <w:szCs w:val="28"/>
              </w:rPr>
            </w:pPr>
          </w:p>
        </w:tc>
        <w:tc>
          <w:tcPr>
            <w:tcW w:w="558" w:type="dxa"/>
          </w:tcPr>
          <w:p w:rsidR="000843C9" w:rsidRPr="00BA42E0" w:rsidRDefault="000843C9" w:rsidP="00634026">
            <w:pPr>
              <w:pStyle w:val="ConsPlusNormal"/>
              <w:rPr>
                <w:sz w:val="28"/>
                <w:szCs w:val="28"/>
              </w:rPr>
            </w:pPr>
          </w:p>
        </w:tc>
        <w:tc>
          <w:tcPr>
            <w:tcW w:w="561" w:type="dxa"/>
          </w:tcPr>
          <w:p w:rsidR="000843C9" w:rsidRPr="00BA42E0" w:rsidRDefault="000843C9" w:rsidP="00634026">
            <w:pPr>
              <w:pStyle w:val="ConsPlusNormal"/>
              <w:rPr>
                <w:sz w:val="28"/>
                <w:szCs w:val="28"/>
              </w:rPr>
            </w:pPr>
          </w:p>
        </w:tc>
        <w:tc>
          <w:tcPr>
            <w:tcW w:w="522" w:type="dxa"/>
          </w:tcPr>
          <w:p w:rsidR="000843C9" w:rsidRPr="00BA42E0" w:rsidRDefault="000843C9" w:rsidP="00634026">
            <w:pPr>
              <w:pStyle w:val="ConsPlusNormal"/>
              <w:rPr>
                <w:sz w:val="28"/>
                <w:szCs w:val="28"/>
              </w:rPr>
            </w:pPr>
          </w:p>
        </w:tc>
        <w:tc>
          <w:tcPr>
            <w:tcW w:w="558" w:type="dxa"/>
          </w:tcPr>
          <w:p w:rsidR="000843C9" w:rsidRPr="00BA42E0" w:rsidRDefault="000843C9" w:rsidP="00634026">
            <w:pPr>
              <w:pStyle w:val="ConsPlusNormal"/>
              <w:rPr>
                <w:sz w:val="28"/>
                <w:szCs w:val="28"/>
              </w:rPr>
            </w:pPr>
          </w:p>
        </w:tc>
        <w:tc>
          <w:tcPr>
            <w:tcW w:w="534" w:type="dxa"/>
          </w:tcPr>
          <w:p w:rsidR="000843C9" w:rsidRPr="00BA42E0" w:rsidRDefault="000843C9" w:rsidP="00634026">
            <w:pPr>
              <w:pStyle w:val="ConsPlusNormal"/>
              <w:rPr>
                <w:sz w:val="28"/>
                <w:szCs w:val="28"/>
              </w:rPr>
            </w:pPr>
          </w:p>
        </w:tc>
        <w:tc>
          <w:tcPr>
            <w:tcW w:w="546" w:type="dxa"/>
          </w:tcPr>
          <w:p w:rsidR="000843C9" w:rsidRPr="00BA42E0" w:rsidRDefault="000843C9" w:rsidP="00634026">
            <w:pPr>
              <w:pStyle w:val="ConsPlusNormal"/>
              <w:rPr>
                <w:sz w:val="28"/>
                <w:szCs w:val="28"/>
              </w:rPr>
            </w:pPr>
          </w:p>
        </w:tc>
        <w:tc>
          <w:tcPr>
            <w:tcW w:w="599" w:type="dxa"/>
          </w:tcPr>
          <w:p w:rsidR="000843C9" w:rsidRPr="00BA42E0" w:rsidRDefault="000843C9" w:rsidP="00634026">
            <w:pPr>
              <w:pStyle w:val="ConsPlusNormal"/>
              <w:rPr>
                <w:sz w:val="28"/>
                <w:szCs w:val="28"/>
              </w:rPr>
            </w:pPr>
          </w:p>
        </w:tc>
        <w:tc>
          <w:tcPr>
            <w:tcW w:w="539"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0843C9" w:rsidRPr="00BA42E0" w:rsidRDefault="00EA287A" w:rsidP="00634026">
      <w:pPr>
        <w:pStyle w:val="ConsPlusNormal"/>
        <w:jc w:val="right"/>
        <w:rPr>
          <w:sz w:val="28"/>
          <w:szCs w:val="28"/>
        </w:rPr>
      </w:pPr>
      <w:r w:rsidRPr="00BA42E0">
        <w:rPr>
          <w:sz w:val="28"/>
          <w:szCs w:val="28"/>
        </w:rPr>
        <w:t>Журнал</w:t>
      </w:r>
      <w:r w:rsidRPr="00BA42E0">
        <w:rPr>
          <w:sz w:val="28"/>
          <w:szCs w:val="28"/>
          <w:lang w:val="ky-KG"/>
        </w:rPr>
        <w:t>дын о</w:t>
      </w:r>
      <w:r w:rsidR="00E05A2E" w:rsidRPr="00BA42E0">
        <w:rPr>
          <w:sz w:val="28"/>
          <w:szCs w:val="28"/>
        </w:rPr>
        <w:t>ң тарабы</w:t>
      </w:r>
    </w:p>
    <w:p w:rsidR="000843C9" w:rsidRPr="00BA42E0" w:rsidRDefault="000843C9" w:rsidP="0063402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4"/>
        <w:gridCol w:w="1666"/>
        <w:gridCol w:w="1665"/>
        <w:gridCol w:w="1551"/>
        <w:gridCol w:w="1729"/>
      </w:tblGrid>
      <w:tr w:rsidR="000843C9" w:rsidRPr="00BA42E0">
        <w:tc>
          <w:tcPr>
            <w:tcW w:w="3044" w:type="dxa"/>
            <w:vMerge w:val="restart"/>
            <w:vAlign w:val="center"/>
          </w:tcPr>
          <w:p w:rsidR="000843C9" w:rsidRPr="00BA42E0" w:rsidRDefault="00EA287A" w:rsidP="00EA287A">
            <w:pPr>
              <w:pStyle w:val="ConsPlusNormal"/>
              <w:jc w:val="center"/>
              <w:rPr>
                <w:sz w:val="28"/>
                <w:szCs w:val="28"/>
              </w:rPr>
            </w:pPr>
            <w:r w:rsidRPr="00BA42E0">
              <w:rPr>
                <w:sz w:val="28"/>
                <w:szCs w:val="28"/>
                <w:lang w:val="ky-KG"/>
              </w:rPr>
              <w:t>Практикалык сабактардын т</w:t>
            </w:r>
            <w:r w:rsidR="000843C9" w:rsidRPr="00BA42E0">
              <w:rPr>
                <w:sz w:val="28"/>
                <w:szCs w:val="28"/>
              </w:rPr>
              <w:t>ема</w:t>
            </w:r>
            <w:r w:rsidRPr="00BA42E0">
              <w:rPr>
                <w:sz w:val="28"/>
                <w:szCs w:val="28"/>
                <w:lang w:val="ky-KG"/>
              </w:rPr>
              <w:t>сы</w:t>
            </w:r>
            <w:r w:rsidR="000843C9" w:rsidRPr="00BA42E0">
              <w:rPr>
                <w:sz w:val="28"/>
                <w:szCs w:val="28"/>
              </w:rPr>
              <w:t xml:space="preserve">, </w:t>
            </w:r>
            <w:r w:rsidRPr="00BA42E0">
              <w:rPr>
                <w:sz w:val="28"/>
                <w:szCs w:val="28"/>
                <w:lang w:val="ky-KG"/>
              </w:rPr>
              <w:t>өтө турган орду</w:t>
            </w:r>
            <w:r w:rsidR="000843C9" w:rsidRPr="00BA42E0">
              <w:rPr>
                <w:sz w:val="28"/>
                <w:szCs w:val="28"/>
              </w:rPr>
              <w:t xml:space="preserve"> (</w:t>
            </w:r>
            <w:r w:rsidR="00062EE3" w:rsidRPr="00BA42E0">
              <w:rPr>
                <w:sz w:val="28"/>
                <w:szCs w:val="28"/>
              </w:rPr>
              <w:t>дареги</w:t>
            </w:r>
            <w:r w:rsidR="000843C9" w:rsidRPr="00BA42E0">
              <w:rPr>
                <w:sz w:val="28"/>
                <w:szCs w:val="28"/>
              </w:rPr>
              <w:t xml:space="preserve">) </w:t>
            </w:r>
          </w:p>
        </w:tc>
        <w:tc>
          <w:tcPr>
            <w:tcW w:w="1666" w:type="dxa"/>
            <w:vMerge w:val="restart"/>
            <w:vAlign w:val="center"/>
          </w:tcPr>
          <w:p w:rsidR="000843C9" w:rsidRPr="00BA42E0" w:rsidRDefault="00EA287A" w:rsidP="00EA287A">
            <w:pPr>
              <w:pStyle w:val="ConsPlusNormal"/>
              <w:jc w:val="center"/>
              <w:rPr>
                <w:sz w:val="28"/>
                <w:szCs w:val="28"/>
              </w:rPr>
            </w:pPr>
            <w:r w:rsidRPr="00BA42E0">
              <w:rPr>
                <w:sz w:val="28"/>
                <w:szCs w:val="28"/>
                <w:lang w:val="ky-KG"/>
              </w:rPr>
              <w:t>С</w:t>
            </w:r>
            <w:r w:rsidR="00BB0A53" w:rsidRPr="00BA42E0">
              <w:rPr>
                <w:sz w:val="28"/>
                <w:szCs w:val="28"/>
                <w:lang w:val="ky-KG"/>
              </w:rPr>
              <w:t>а</w:t>
            </w:r>
            <w:r w:rsidRPr="00BA42E0">
              <w:rPr>
                <w:sz w:val="28"/>
                <w:szCs w:val="28"/>
                <w:lang w:val="ky-KG"/>
              </w:rPr>
              <w:t>аттын саны</w:t>
            </w:r>
          </w:p>
        </w:tc>
        <w:tc>
          <w:tcPr>
            <w:tcW w:w="3216" w:type="dxa"/>
            <w:gridSpan w:val="2"/>
            <w:vAlign w:val="center"/>
          </w:tcPr>
          <w:p w:rsidR="000843C9" w:rsidRPr="00BA42E0" w:rsidRDefault="00EA287A" w:rsidP="00EA287A">
            <w:pPr>
              <w:pStyle w:val="ConsPlusNormal"/>
              <w:jc w:val="center"/>
              <w:rPr>
                <w:sz w:val="28"/>
                <w:szCs w:val="28"/>
              </w:rPr>
            </w:pPr>
            <w:r w:rsidRPr="00BA42E0">
              <w:rPr>
                <w:sz w:val="28"/>
                <w:szCs w:val="28"/>
                <w:lang w:val="ky-KG"/>
              </w:rPr>
              <w:t>Сабак өткөн адам</w:t>
            </w:r>
          </w:p>
        </w:tc>
        <w:tc>
          <w:tcPr>
            <w:tcW w:w="1729" w:type="dxa"/>
            <w:vMerge w:val="restart"/>
            <w:vAlign w:val="center"/>
          </w:tcPr>
          <w:p w:rsidR="000843C9" w:rsidRPr="00BA42E0" w:rsidRDefault="007D7090" w:rsidP="00634026">
            <w:pPr>
              <w:pStyle w:val="ConsPlusNormal"/>
              <w:jc w:val="center"/>
              <w:rPr>
                <w:sz w:val="28"/>
                <w:szCs w:val="28"/>
              </w:rPr>
            </w:pPr>
            <w:r w:rsidRPr="00BA42E0">
              <w:rPr>
                <w:sz w:val="28"/>
                <w:szCs w:val="28"/>
              </w:rPr>
              <w:t>Эскертүү</w:t>
            </w:r>
          </w:p>
        </w:tc>
      </w:tr>
      <w:tr w:rsidR="000843C9" w:rsidRPr="00BA42E0">
        <w:tc>
          <w:tcPr>
            <w:tcW w:w="3044" w:type="dxa"/>
            <w:vMerge/>
          </w:tcPr>
          <w:p w:rsidR="000843C9" w:rsidRPr="00BA42E0" w:rsidRDefault="000843C9" w:rsidP="00634026">
            <w:pPr>
              <w:rPr>
                <w:rFonts w:cs="Times New Roman"/>
                <w:sz w:val="28"/>
                <w:szCs w:val="28"/>
              </w:rPr>
            </w:pPr>
          </w:p>
        </w:tc>
        <w:tc>
          <w:tcPr>
            <w:tcW w:w="1666" w:type="dxa"/>
            <w:vMerge/>
          </w:tcPr>
          <w:p w:rsidR="000843C9" w:rsidRPr="00BA42E0" w:rsidRDefault="000843C9" w:rsidP="00634026">
            <w:pPr>
              <w:rPr>
                <w:rFonts w:cs="Times New Roman"/>
                <w:sz w:val="28"/>
                <w:szCs w:val="28"/>
              </w:rPr>
            </w:pPr>
          </w:p>
        </w:tc>
        <w:tc>
          <w:tcPr>
            <w:tcW w:w="1665" w:type="dxa"/>
            <w:vAlign w:val="center"/>
          </w:tcPr>
          <w:p w:rsidR="000843C9" w:rsidRPr="00BA42E0" w:rsidRDefault="00CA7255" w:rsidP="00634026">
            <w:pPr>
              <w:pStyle w:val="ConsPlusNormal"/>
              <w:jc w:val="center"/>
              <w:rPr>
                <w:sz w:val="28"/>
                <w:szCs w:val="28"/>
              </w:rPr>
            </w:pPr>
            <w:r w:rsidRPr="00BA42E0">
              <w:rPr>
                <w:sz w:val="28"/>
                <w:szCs w:val="28"/>
              </w:rPr>
              <w:t>фамилиясы,</w:t>
            </w:r>
            <w:r w:rsidR="000843C9" w:rsidRPr="00BA42E0">
              <w:rPr>
                <w:sz w:val="28"/>
                <w:szCs w:val="28"/>
              </w:rPr>
              <w:t xml:space="preserve"> </w:t>
            </w:r>
            <w:r w:rsidRPr="00BA42E0">
              <w:rPr>
                <w:sz w:val="28"/>
                <w:szCs w:val="28"/>
              </w:rPr>
              <w:t>инициалдары</w:t>
            </w:r>
          </w:p>
        </w:tc>
        <w:tc>
          <w:tcPr>
            <w:tcW w:w="1551" w:type="dxa"/>
            <w:vAlign w:val="center"/>
          </w:tcPr>
          <w:p w:rsidR="000843C9" w:rsidRPr="00BA42E0" w:rsidRDefault="001720A1" w:rsidP="00634026">
            <w:pPr>
              <w:pStyle w:val="ConsPlusNormal"/>
              <w:jc w:val="center"/>
              <w:rPr>
                <w:sz w:val="28"/>
                <w:szCs w:val="28"/>
              </w:rPr>
            </w:pPr>
            <w:r w:rsidRPr="00BA42E0">
              <w:rPr>
                <w:sz w:val="28"/>
                <w:szCs w:val="28"/>
              </w:rPr>
              <w:t>колу</w:t>
            </w:r>
          </w:p>
        </w:tc>
        <w:tc>
          <w:tcPr>
            <w:tcW w:w="1729" w:type="dxa"/>
            <w:vMerge/>
          </w:tcPr>
          <w:p w:rsidR="000843C9" w:rsidRPr="00BA42E0" w:rsidRDefault="000843C9" w:rsidP="00634026">
            <w:pPr>
              <w:rPr>
                <w:rFonts w:cs="Times New Roman"/>
                <w:sz w:val="28"/>
                <w:szCs w:val="28"/>
              </w:rPr>
            </w:pPr>
          </w:p>
        </w:tc>
      </w:tr>
      <w:tr w:rsidR="000843C9" w:rsidRPr="00BA42E0">
        <w:tc>
          <w:tcPr>
            <w:tcW w:w="3044" w:type="dxa"/>
          </w:tcPr>
          <w:p w:rsidR="000843C9" w:rsidRPr="00BA42E0" w:rsidRDefault="000843C9" w:rsidP="00634026">
            <w:pPr>
              <w:pStyle w:val="ConsPlusNormal"/>
              <w:rPr>
                <w:sz w:val="28"/>
                <w:szCs w:val="28"/>
              </w:rPr>
            </w:pPr>
          </w:p>
        </w:tc>
        <w:tc>
          <w:tcPr>
            <w:tcW w:w="1666" w:type="dxa"/>
          </w:tcPr>
          <w:p w:rsidR="000843C9" w:rsidRPr="00BA42E0" w:rsidRDefault="000843C9" w:rsidP="00634026">
            <w:pPr>
              <w:pStyle w:val="ConsPlusNormal"/>
              <w:rPr>
                <w:sz w:val="28"/>
                <w:szCs w:val="28"/>
              </w:rPr>
            </w:pPr>
          </w:p>
        </w:tc>
        <w:tc>
          <w:tcPr>
            <w:tcW w:w="1665" w:type="dxa"/>
          </w:tcPr>
          <w:p w:rsidR="000843C9" w:rsidRPr="00BA42E0" w:rsidRDefault="000843C9" w:rsidP="00634026">
            <w:pPr>
              <w:pStyle w:val="ConsPlusNormal"/>
              <w:rPr>
                <w:sz w:val="28"/>
                <w:szCs w:val="28"/>
              </w:rPr>
            </w:pPr>
          </w:p>
        </w:tc>
        <w:tc>
          <w:tcPr>
            <w:tcW w:w="1551" w:type="dxa"/>
          </w:tcPr>
          <w:p w:rsidR="000843C9" w:rsidRPr="00BA42E0" w:rsidRDefault="000843C9" w:rsidP="00634026">
            <w:pPr>
              <w:pStyle w:val="ConsPlusNormal"/>
              <w:rPr>
                <w:sz w:val="28"/>
                <w:szCs w:val="28"/>
              </w:rPr>
            </w:pPr>
          </w:p>
        </w:tc>
        <w:tc>
          <w:tcPr>
            <w:tcW w:w="1729" w:type="dxa"/>
          </w:tcPr>
          <w:p w:rsidR="000843C9" w:rsidRPr="00BA42E0" w:rsidRDefault="000843C9" w:rsidP="00634026">
            <w:pPr>
              <w:pStyle w:val="ConsPlusNormal"/>
              <w:rPr>
                <w:sz w:val="28"/>
                <w:szCs w:val="28"/>
              </w:rPr>
            </w:pPr>
          </w:p>
        </w:tc>
      </w:tr>
    </w:tbl>
    <w:p w:rsidR="000843C9" w:rsidRPr="00BA42E0" w:rsidRDefault="000843C9" w:rsidP="00634026">
      <w:pPr>
        <w:pStyle w:val="ConsPlusNormal"/>
        <w:jc w:val="both"/>
        <w:rPr>
          <w:sz w:val="28"/>
          <w:szCs w:val="28"/>
        </w:rPr>
      </w:pPr>
    </w:p>
    <w:p w:rsidR="003E218B" w:rsidRPr="00BA42E0" w:rsidRDefault="003E218B" w:rsidP="00634026">
      <w:pPr>
        <w:pStyle w:val="ConsPlusNormal"/>
        <w:jc w:val="center"/>
        <w:outlineLvl w:val="2"/>
        <w:rPr>
          <w:b/>
          <w:sz w:val="28"/>
          <w:szCs w:val="28"/>
        </w:rPr>
      </w:pPr>
      <w:r w:rsidRPr="00BA42E0">
        <w:rPr>
          <w:b/>
          <w:sz w:val="28"/>
          <w:szCs w:val="28"/>
        </w:rPr>
        <w:t>Теориялык жана практикалык (</w:t>
      </w:r>
      <w:r w:rsidR="00D65A51" w:rsidRPr="00BA42E0">
        <w:rPr>
          <w:b/>
          <w:sz w:val="28"/>
          <w:szCs w:val="28"/>
          <w:lang w:val="ky-KG"/>
        </w:rPr>
        <w:t>машыгуу</w:t>
      </w:r>
      <w:r w:rsidRPr="00BA42E0">
        <w:rPr>
          <w:b/>
          <w:sz w:val="28"/>
          <w:szCs w:val="28"/>
        </w:rPr>
        <w:t>) сабактардын журналын колдонуу жана толтуруу боюнча кыскача көрсөтмөлөр</w:t>
      </w:r>
    </w:p>
    <w:p w:rsidR="000843C9" w:rsidRPr="00BA42E0" w:rsidRDefault="000843C9" w:rsidP="00634026">
      <w:pPr>
        <w:pStyle w:val="ConsPlusNormal"/>
        <w:jc w:val="both"/>
        <w:rPr>
          <w:sz w:val="28"/>
          <w:szCs w:val="28"/>
        </w:rPr>
      </w:pPr>
    </w:p>
    <w:p w:rsidR="00D65A51" w:rsidRPr="00BA42E0" w:rsidRDefault="003E218B" w:rsidP="00D65A51">
      <w:pPr>
        <w:ind w:firstLine="567"/>
        <w:rPr>
          <w:rFonts w:cs="Times New Roman"/>
          <w:sz w:val="28"/>
          <w:szCs w:val="28"/>
        </w:rPr>
      </w:pPr>
      <w:r w:rsidRPr="00BA42E0">
        <w:rPr>
          <w:rFonts w:cs="Times New Roman"/>
          <w:sz w:val="28"/>
          <w:szCs w:val="28"/>
        </w:rPr>
        <w:t xml:space="preserve">Журнал теориялык жана практикалык изилдөөлөрдү каттоо жана эсепке алуу үчүн колдонулат. </w:t>
      </w:r>
    </w:p>
    <w:p w:rsidR="00D65A51" w:rsidRPr="00BA42E0" w:rsidRDefault="003E218B" w:rsidP="00D65A51">
      <w:pPr>
        <w:ind w:firstLine="567"/>
        <w:rPr>
          <w:rFonts w:cs="Times New Roman"/>
          <w:sz w:val="28"/>
          <w:szCs w:val="28"/>
        </w:rPr>
      </w:pPr>
      <w:r w:rsidRPr="00BA42E0">
        <w:rPr>
          <w:rFonts w:cs="Times New Roman"/>
          <w:sz w:val="28"/>
          <w:szCs w:val="28"/>
        </w:rPr>
        <w:t xml:space="preserve">Журнал сабактарды өткөргөн жооптуу адамдар тарабынан толтурулат. </w:t>
      </w:r>
    </w:p>
    <w:p w:rsidR="00D65A51" w:rsidRPr="00BA42E0" w:rsidRDefault="003E218B" w:rsidP="00D65A51">
      <w:pPr>
        <w:ind w:firstLine="567"/>
        <w:rPr>
          <w:rFonts w:cs="Times New Roman"/>
          <w:sz w:val="28"/>
          <w:szCs w:val="28"/>
        </w:rPr>
      </w:pPr>
      <w:r w:rsidRPr="00BA42E0">
        <w:rPr>
          <w:rFonts w:cs="Times New Roman"/>
          <w:sz w:val="28"/>
          <w:szCs w:val="28"/>
        </w:rPr>
        <w:t xml:space="preserve">Журнал номерленип, боолор менен байланышы керек. </w:t>
      </w:r>
    </w:p>
    <w:p w:rsidR="00D65A51" w:rsidRPr="00BA42E0" w:rsidRDefault="003E218B" w:rsidP="00D65A51">
      <w:pPr>
        <w:ind w:firstLine="567"/>
        <w:rPr>
          <w:rFonts w:cs="Times New Roman"/>
          <w:sz w:val="28"/>
          <w:szCs w:val="28"/>
        </w:rPr>
      </w:pPr>
      <w:r w:rsidRPr="00BA42E0">
        <w:rPr>
          <w:rFonts w:cs="Times New Roman"/>
          <w:sz w:val="28"/>
          <w:szCs w:val="28"/>
        </w:rPr>
        <w:t>Журнал газ менен камсыздоочу уюмдун адистештирилген бөлүмүнүн кызматында.</w:t>
      </w:r>
    </w:p>
    <w:p w:rsidR="000843C9" w:rsidRPr="00BA42E0" w:rsidRDefault="000843C9" w:rsidP="00634026">
      <w:pPr>
        <w:pStyle w:val="ConsPlusNormal"/>
        <w:pBdr>
          <w:top w:val="single" w:sz="6" w:space="0" w:color="auto"/>
        </w:pBdr>
        <w:spacing w:before="100" w:after="100"/>
        <w:jc w:val="both"/>
        <w:rPr>
          <w:sz w:val="28"/>
          <w:szCs w:val="28"/>
        </w:rPr>
      </w:pPr>
    </w:p>
    <w:p w:rsidR="00EF032F" w:rsidRPr="00BA42E0" w:rsidRDefault="00EF032F" w:rsidP="00634026">
      <w:pPr>
        <w:rPr>
          <w:rFonts w:cs="Times New Roman"/>
          <w:sz w:val="28"/>
          <w:szCs w:val="28"/>
        </w:rPr>
      </w:pPr>
    </w:p>
    <w:sectPr w:rsidR="00EF032F" w:rsidRPr="00BA42E0" w:rsidSect="00FB38C1">
      <w:pgSz w:w="11905" w:h="16838"/>
      <w:pgMar w:top="1134" w:right="1701" w:bottom="1134" w:left="851" w:header="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6C" w:rsidRDefault="004D1B6C" w:rsidP="00C60D0C">
      <w:r>
        <w:separator/>
      </w:r>
    </w:p>
  </w:endnote>
  <w:endnote w:type="continuationSeparator" w:id="0">
    <w:p w:rsidR="004D1B6C" w:rsidRDefault="004D1B6C" w:rsidP="00C6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369222"/>
      <w:docPartObj>
        <w:docPartGallery w:val="Page Numbers (Bottom of Page)"/>
        <w:docPartUnique/>
      </w:docPartObj>
    </w:sdtPr>
    <w:sdtEndPr/>
    <w:sdtContent>
      <w:p w:rsidR="00926AA0" w:rsidRDefault="00926AA0" w:rsidP="00483CCD">
        <w:pPr>
          <w:tabs>
            <w:tab w:val="center" w:pos="4677"/>
            <w:tab w:val="right" w:pos="9355"/>
          </w:tabs>
          <w:jc w:val="center"/>
        </w:pPr>
        <w:r>
          <w:fldChar w:fldCharType="begin"/>
        </w:r>
        <w:r>
          <w:instrText>PAGE   \* MERGEFORMAT</w:instrText>
        </w:r>
        <w:r>
          <w:fldChar w:fldCharType="separate"/>
        </w:r>
        <w:r w:rsidR="00D7639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6C" w:rsidRDefault="004D1B6C" w:rsidP="00C60D0C">
      <w:r>
        <w:separator/>
      </w:r>
    </w:p>
  </w:footnote>
  <w:footnote w:type="continuationSeparator" w:id="0">
    <w:p w:rsidR="004D1B6C" w:rsidRDefault="004D1B6C" w:rsidP="00C60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354"/>
    <w:multiLevelType w:val="hybridMultilevel"/>
    <w:tmpl w:val="8F60F870"/>
    <w:lvl w:ilvl="0" w:tplc="926E02C4">
      <w:start w:val="1"/>
      <w:numFmt w:val="decimal"/>
      <w:lvlText w:val="%1."/>
      <w:lvlJc w:val="left"/>
      <w:pPr>
        <w:ind w:left="2745" w:hanging="360"/>
      </w:pPr>
      <w:rPr>
        <w:rFonts w:hint="default"/>
      </w:rPr>
    </w:lvl>
    <w:lvl w:ilvl="1" w:tplc="04190019" w:tentative="1">
      <w:start w:val="1"/>
      <w:numFmt w:val="lowerLetter"/>
      <w:lvlText w:val="%2."/>
      <w:lvlJc w:val="left"/>
      <w:pPr>
        <w:ind w:left="3465" w:hanging="360"/>
      </w:pPr>
    </w:lvl>
    <w:lvl w:ilvl="2" w:tplc="0419001B" w:tentative="1">
      <w:start w:val="1"/>
      <w:numFmt w:val="lowerRoman"/>
      <w:lvlText w:val="%3."/>
      <w:lvlJc w:val="right"/>
      <w:pPr>
        <w:ind w:left="4185" w:hanging="180"/>
      </w:pPr>
    </w:lvl>
    <w:lvl w:ilvl="3" w:tplc="0419000F" w:tentative="1">
      <w:start w:val="1"/>
      <w:numFmt w:val="decimal"/>
      <w:lvlText w:val="%4."/>
      <w:lvlJc w:val="left"/>
      <w:pPr>
        <w:ind w:left="4905" w:hanging="360"/>
      </w:pPr>
    </w:lvl>
    <w:lvl w:ilvl="4" w:tplc="04190019" w:tentative="1">
      <w:start w:val="1"/>
      <w:numFmt w:val="lowerLetter"/>
      <w:lvlText w:val="%5."/>
      <w:lvlJc w:val="left"/>
      <w:pPr>
        <w:ind w:left="5625" w:hanging="360"/>
      </w:pPr>
    </w:lvl>
    <w:lvl w:ilvl="5" w:tplc="0419001B" w:tentative="1">
      <w:start w:val="1"/>
      <w:numFmt w:val="lowerRoman"/>
      <w:lvlText w:val="%6."/>
      <w:lvlJc w:val="right"/>
      <w:pPr>
        <w:ind w:left="6345" w:hanging="180"/>
      </w:pPr>
    </w:lvl>
    <w:lvl w:ilvl="6" w:tplc="0419000F" w:tentative="1">
      <w:start w:val="1"/>
      <w:numFmt w:val="decimal"/>
      <w:lvlText w:val="%7."/>
      <w:lvlJc w:val="left"/>
      <w:pPr>
        <w:ind w:left="7065" w:hanging="360"/>
      </w:pPr>
    </w:lvl>
    <w:lvl w:ilvl="7" w:tplc="04190019" w:tentative="1">
      <w:start w:val="1"/>
      <w:numFmt w:val="lowerLetter"/>
      <w:lvlText w:val="%8."/>
      <w:lvlJc w:val="left"/>
      <w:pPr>
        <w:ind w:left="7785" w:hanging="360"/>
      </w:pPr>
    </w:lvl>
    <w:lvl w:ilvl="8" w:tplc="0419001B" w:tentative="1">
      <w:start w:val="1"/>
      <w:numFmt w:val="lowerRoman"/>
      <w:lvlText w:val="%9."/>
      <w:lvlJc w:val="right"/>
      <w:pPr>
        <w:ind w:left="8505" w:hanging="180"/>
      </w:pPr>
    </w:lvl>
  </w:abstractNum>
  <w:abstractNum w:abstractNumId="1">
    <w:nsid w:val="3148646C"/>
    <w:multiLevelType w:val="multilevel"/>
    <w:tmpl w:val="BB6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E44E5"/>
    <w:multiLevelType w:val="multilevel"/>
    <w:tmpl w:val="6E8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C9"/>
    <w:rsid w:val="000007D0"/>
    <w:rsid w:val="00001702"/>
    <w:rsid w:val="00002AA1"/>
    <w:rsid w:val="000039B5"/>
    <w:rsid w:val="00004B58"/>
    <w:rsid w:val="00006153"/>
    <w:rsid w:val="000077C0"/>
    <w:rsid w:val="00014795"/>
    <w:rsid w:val="00014A52"/>
    <w:rsid w:val="00014B0E"/>
    <w:rsid w:val="00016285"/>
    <w:rsid w:val="00017DC3"/>
    <w:rsid w:val="00021481"/>
    <w:rsid w:val="000229A3"/>
    <w:rsid w:val="00024D8E"/>
    <w:rsid w:val="00024DAD"/>
    <w:rsid w:val="0002720A"/>
    <w:rsid w:val="00027925"/>
    <w:rsid w:val="00030339"/>
    <w:rsid w:val="0003089D"/>
    <w:rsid w:val="00032660"/>
    <w:rsid w:val="000336B6"/>
    <w:rsid w:val="000340A4"/>
    <w:rsid w:val="00035270"/>
    <w:rsid w:val="000354A4"/>
    <w:rsid w:val="00036F24"/>
    <w:rsid w:val="00037528"/>
    <w:rsid w:val="00037DAE"/>
    <w:rsid w:val="0004022D"/>
    <w:rsid w:val="000432E6"/>
    <w:rsid w:val="0004383F"/>
    <w:rsid w:val="0004674B"/>
    <w:rsid w:val="00047FDB"/>
    <w:rsid w:val="00050D75"/>
    <w:rsid w:val="0005230A"/>
    <w:rsid w:val="000525D0"/>
    <w:rsid w:val="00053582"/>
    <w:rsid w:val="00053B4D"/>
    <w:rsid w:val="00053D57"/>
    <w:rsid w:val="00056F49"/>
    <w:rsid w:val="00061766"/>
    <w:rsid w:val="00062645"/>
    <w:rsid w:val="00062BA7"/>
    <w:rsid w:val="00062EDF"/>
    <w:rsid w:val="00062EE3"/>
    <w:rsid w:val="00063551"/>
    <w:rsid w:val="00065A35"/>
    <w:rsid w:val="00066409"/>
    <w:rsid w:val="00067552"/>
    <w:rsid w:val="00067947"/>
    <w:rsid w:val="00067B4F"/>
    <w:rsid w:val="00071C53"/>
    <w:rsid w:val="00071ED8"/>
    <w:rsid w:val="00072C38"/>
    <w:rsid w:val="0007439E"/>
    <w:rsid w:val="0007485C"/>
    <w:rsid w:val="0007491B"/>
    <w:rsid w:val="000762E7"/>
    <w:rsid w:val="0007675F"/>
    <w:rsid w:val="00077573"/>
    <w:rsid w:val="00077D54"/>
    <w:rsid w:val="00081957"/>
    <w:rsid w:val="00083C85"/>
    <w:rsid w:val="00084261"/>
    <w:rsid w:val="000843C9"/>
    <w:rsid w:val="000914A4"/>
    <w:rsid w:val="00091571"/>
    <w:rsid w:val="000930EA"/>
    <w:rsid w:val="000952AF"/>
    <w:rsid w:val="000953D1"/>
    <w:rsid w:val="00095649"/>
    <w:rsid w:val="00096928"/>
    <w:rsid w:val="00097CF6"/>
    <w:rsid w:val="000A0B93"/>
    <w:rsid w:val="000A1F68"/>
    <w:rsid w:val="000A4E16"/>
    <w:rsid w:val="000A5353"/>
    <w:rsid w:val="000A56A5"/>
    <w:rsid w:val="000A7D73"/>
    <w:rsid w:val="000B011D"/>
    <w:rsid w:val="000B1D72"/>
    <w:rsid w:val="000B2E0D"/>
    <w:rsid w:val="000B4A48"/>
    <w:rsid w:val="000B4E5A"/>
    <w:rsid w:val="000B699B"/>
    <w:rsid w:val="000C116F"/>
    <w:rsid w:val="000C1720"/>
    <w:rsid w:val="000C4167"/>
    <w:rsid w:val="000C595A"/>
    <w:rsid w:val="000C69CE"/>
    <w:rsid w:val="000D0749"/>
    <w:rsid w:val="000D0F16"/>
    <w:rsid w:val="000D1416"/>
    <w:rsid w:val="000D1EAE"/>
    <w:rsid w:val="000D364F"/>
    <w:rsid w:val="000D3D56"/>
    <w:rsid w:val="000D521E"/>
    <w:rsid w:val="000D5414"/>
    <w:rsid w:val="000D5760"/>
    <w:rsid w:val="000D6898"/>
    <w:rsid w:val="000D6E11"/>
    <w:rsid w:val="000E0084"/>
    <w:rsid w:val="000E0933"/>
    <w:rsid w:val="000E0E15"/>
    <w:rsid w:val="000E12B7"/>
    <w:rsid w:val="000E145B"/>
    <w:rsid w:val="000E1732"/>
    <w:rsid w:val="000E2DC2"/>
    <w:rsid w:val="000E3027"/>
    <w:rsid w:val="000E4594"/>
    <w:rsid w:val="000E6AC9"/>
    <w:rsid w:val="000E708E"/>
    <w:rsid w:val="000E729D"/>
    <w:rsid w:val="000F182C"/>
    <w:rsid w:val="000F1A25"/>
    <w:rsid w:val="000F49DE"/>
    <w:rsid w:val="000F6278"/>
    <w:rsid w:val="000F70A5"/>
    <w:rsid w:val="000F7314"/>
    <w:rsid w:val="00101DC8"/>
    <w:rsid w:val="00102A39"/>
    <w:rsid w:val="001039CE"/>
    <w:rsid w:val="00104C31"/>
    <w:rsid w:val="00105534"/>
    <w:rsid w:val="00106F0C"/>
    <w:rsid w:val="00107390"/>
    <w:rsid w:val="00107D02"/>
    <w:rsid w:val="00107FD6"/>
    <w:rsid w:val="001113FA"/>
    <w:rsid w:val="00112C26"/>
    <w:rsid w:val="0012019D"/>
    <w:rsid w:val="0012067C"/>
    <w:rsid w:val="00120687"/>
    <w:rsid w:val="00121E54"/>
    <w:rsid w:val="00122739"/>
    <w:rsid w:val="00122D80"/>
    <w:rsid w:val="001235D0"/>
    <w:rsid w:val="00124640"/>
    <w:rsid w:val="00125687"/>
    <w:rsid w:val="001259DC"/>
    <w:rsid w:val="0012633D"/>
    <w:rsid w:val="0012668D"/>
    <w:rsid w:val="00127A51"/>
    <w:rsid w:val="001313E1"/>
    <w:rsid w:val="00131F0E"/>
    <w:rsid w:val="001326E1"/>
    <w:rsid w:val="001346CC"/>
    <w:rsid w:val="001361C9"/>
    <w:rsid w:val="00137DE8"/>
    <w:rsid w:val="001405EB"/>
    <w:rsid w:val="00141001"/>
    <w:rsid w:val="001440A6"/>
    <w:rsid w:val="0014479B"/>
    <w:rsid w:val="00144902"/>
    <w:rsid w:val="00144F8E"/>
    <w:rsid w:val="001454F5"/>
    <w:rsid w:val="00146460"/>
    <w:rsid w:val="0014690C"/>
    <w:rsid w:val="001509F2"/>
    <w:rsid w:val="001511CC"/>
    <w:rsid w:val="00151EA7"/>
    <w:rsid w:val="001531D7"/>
    <w:rsid w:val="0015433E"/>
    <w:rsid w:val="00154E55"/>
    <w:rsid w:val="00155DA9"/>
    <w:rsid w:val="001571D4"/>
    <w:rsid w:val="0016072D"/>
    <w:rsid w:val="00160952"/>
    <w:rsid w:val="00160D41"/>
    <w:rsid w:val="00160DAB"/>
    <w:rsid w:val="0016436F"/>
    <w:rsid w:val="001668A9"/>
    <w:rsid w:val="0016768D"/>
    <w:rsid w:val="001707CC"/>
    <w:rsid w:val="00171C1A"/>
    <w:rsid w:val="00171F63"/>
    <w:rsid w:val="001720A1"/>
    <w:rsid w:val="001726E1"/>
    <w:rsid w:val="0017273F"/>
    <w:rsid w:val="001740FC"/>
    <w:rsid w:val="00177F76"/>
    <w:rsid w:val="001804FD"/>
    <w:rsid w:val="0018281C"/>
    <w:rsid w:val="0018384D"/>
    <w:rsid w:val="00186A7F"/>
    <w:rsid w:val="00186E8A"/>
    <w:rsid w:val="00187A29"/>
    <w:rsid w:val="00191B36"/>
    <w:rsid w:val="00192AA6"/>
    <w:rsid w:val="001934E4"/>
    <w:rsid w:val="00195264"/>
    <w:rsid w:val="00196D10"/>
    <w:rsid w:val="00196DCB"/>
    <w:rsid w:val="001A13DE"/>
    <w:rsid w:val="001A154D"/>
    <w:rsid w:val="001A2DBD"/>
    <w:rsid w:val="001A39EC"/>
    <w:rsid w:val="001A409B"/>
    <w:rsid w:val="001A4805"/>
    <w:rsid w:val="001A4E41"/>
    <w:rsid w:val="001A5531"/>
    <w:rsid w:val="001A61F3"/>
    <w:rsid w:val="001A6BAA"/>
    <w:rsid w:val="001A6C8B"/>
    <w:rsid w:val="001B09FE"/>
    <w:rsid w:val="001B0E5F"/>
    <w:rsid w:val="001B0F49"/>
    <w:rsid w:val="001B1956"/>
    <w:rsid w:val="001B25FB"/>
    <w:rsid w:val="001B2F62"/>
    <w:rsid w:val="001B443A"/>
    <w:rsid w:val="001B5D1A"/>
    <w:rsid w:val="001B67D2"/>
    <w:rsid w:val="001C0B29"/>
    <w:rsid w:val="001C0CBA"/>
    <w:rsid w:val="001C2216"/>
    <w:rsid w:val="001C232A"/>
    <w:rsid w:val="001C2F73"/>
    <w:rsid w:val="001C39FD"/>
    <w:rsid w:val="001C3BA2"/>
    <w:rsid w:val="001C41F8"/>
    <w:rsid w:val="001C493F"/>
    <w:rsid w:val="001C6565"/>
    <w:rsid w:val="001C6AE7"/>
    <w:rsid w:val="001C7282"/>
    <w:rsid w:val="001D04F5"/>
    <w:rsid w:val="001D072B"/>
    <w:rsid w:val="001D1B09"/>
    <w:rsid w:val="001D3D33"/>
    <w:rsid w:val="001D3F44"/>
    <w:rsid w:val="001D3FA4"/>
    <w:rsid w:val="001D4786"/>
    <w:rsid w:val="001D4C1E"/>
    <w:rsid w:val="001E0440"/>
    <w:rsid w:val="001E0E52"/>
    <w:rsid w:val="001E29B0"/>
    <w:rsid w:val="001E2DD4"/>
    <w:rsid w:val="001E39EB"/>
    <w:rsid w:val="001E6C87"/>
    <w:rsid w:val="001E788D"/>
    <w:rsid w:val="001F0A70"/>
    <w:rsid w:val="001F118C"/>
    <w:rsid w:val="001F3538"/>
    <w:rsid w:val="001F369C"/>
    <w:rsid w:val="001F4098"/>
    <w:rsid w:val="001F5134"/>
    <w:rsid w:val="001F5439"/>
    <w:rsid w:val="001F782E"/>
    <w:rsid w:val="002000E0"/>
    <w:rsid w:val="002003F2"/>
    <w:rsid w:val="00201B3E"/>
    <w:rsid w:val="00202E8E"/>
    <w:rsid w:val="00203E6F"/>
    <w:rsid w:val="00205CCC"/>
    <w:rsid w:val="00206B37"/>
    <w:rsid w:val="002073FD"/>
    <w:rsid w:val="0021122E"/>
    <w:rsid w:val="00213867"/>
    <w:rsid w:val="00214525"/>
    <w:rsid w:val="00216D56"/>
    <w:rsid w:val="00217E17"/>
    <w:rsid w:val="00220489"/>
    <w:rsid w:val="002217FD"/>
    <w:rsid w:val="00221CC4"/>
    <w:rsid w:val="00221FE9"/>
    <w:rsid w:val="00222D09"/>
    <w:rsid w:val="00223781"/>
    <w:rsid w:val="00224115"/>
    <w:rsid w:val="00224D43"/>
    <w:rsid w:val="002258FD"/>
    <w:rsid w:val="00227282"/>
    <w:rsid w:val="002275B0"/>
    <w:rsid w:val="002304C1"/>
    <w:rsid w:val="0023345E"/>
    <w:rsid w:val="00233903"/>
    <w:rsid w:val="00233DD9"/>
    <w:rsid w:val="0023498B"/>
    <w:rsid w:val="002402FC"/>
    <w:rsid w:val="00240BA2"/>
    <w:rsid w:val="002415F7"/>
    <w:rsid w:val="002425FC"/>
    <w:rsid w:val="00244A7F"/>
    <w:rsid w:val="00245624"/>
    <w:rsid w:val="002467D9"/>
    <w:rsid w:val="00246A29"/>
    <w:rsid w:val="00247D33"/>
    <w:rsid w:val="00250B4D"/>
    <w:rsid w:val="00251DDF"/>
    <w:rsid w:val="00252D21"/>
    <w:rsid w:val="00254020"/>
    <w:rsid w:val="002545A1"/>
    <w:rsid w:val="002548C1"/>
    <w:rsid w:val="002552EC"/>
    <w:rsid w:val="00257A8B"/>
    <w:rsid w:val="00257BFA"/>
    <w:rsid w:val="002612C6"/>
    <w:rsid w:val="00261B74"/>
    <w:rsid w:val="00262430"/>
    <w:rsid w:val="00262CCB"/>
    <w:rsid w:val="002646CF"/>
    <w:rsid w:val="002650A3"/>
    <w:rsid w:val="00265CA3"/>
    <w:rsid w:val="00266505"/>
    <w:rsid w:val="0026667A"/>
    <w:rsid w:val="00266CBF"/>
    <w:rsid w:val="00273336"/>
    <w:rsid w:val="00273E4F"/>
    <w:rsid w:val="00274377"/>
    <w:rsid w:val="00275C3C"/>
    <w:rsid w:val="00276279"/>
    <w:rsid w:val="0027758F"/>
    <w:rsid w:val="00277912"/>
    <w:rsid w:val="00280B0A"/>
    <w:rsid w:val="00283023"/>
    <w:rsid w:val="00283897"/>
    <w:rsid w:val="002844E2"/>
    <w:rsid w:val="002857FC"/>
    <w:rsid w:val="00285C81"/>
    <w:rsid w:val="0028624D"/>
    <w:rsid w:val="00286651"/>
    <w:rsid w:val="00286D66"/>
    <w:rsid w:val="00290D8C"/>
    <w:rsid w:val="00290FB4"/>
    <w:rsid w:val="00293E7E"/>
    <w:rsid w:val="002A0190"/>
    <w:rsid w:val="002A2002"/>
    <w:rsid w:val="002A304B"/>
    <w:rsid w:val="002A3E0B"/>
    <w:rsid w:val="002A6065"/>
    <w:rsid w:val="002A704D"/>
    <w:rsid w:val="002B07AB"/>
    <w:rsid w:val="002B09D9"/>
    <w:rsid w:val="002B2252"/>
    <w:rsid w:val="002B227D"/>
    <w:rsid w:val="002B2E43"/>
    <w:rsid w:val="002B335F"/>
    <w:rsid w:val="002B3789"/>
    <w:rsid w:val="002B3E0A"/>
    <w:rsid w:val="002B4AF4"/>
    <w:rsid w:val="002B616E"/>
    <w:rsid w:val="002B6A18"/>
    <w:rsid w:val="002C0B9C"/>
    <w:rsid w:val="002C11D0"/>
    <w:rsid w:val="002C2153"/>
    <w:rsid w:val="002C2271"/>
    <w:rsid w:val="002C254A"/>
    <w:rsid w:val="002C28DD"/>
    <w:rsid w:val="002C31D6"/>
    <w:rsid w:val="002C3C01"/>
    <w:rsid w:val="002C50F5"/>
    <w:rsid w:val="002C7AB1"/>
    <w:rsid w:val="002D00F3"/>
    <w:rsid w:val="002D0417"/>
    <w:rsid w:val="002D1279"/>
    <w:rsid w:val="002D205B"/>
    <w:rsid w:val="002D4D5B"/>
    <w:rsid w:val="002D5231"/>
    <w:rsid w:val="002D74AA"/>
    <w:rsid w:val="002D7D17"/>
    <w:rsid w:val="002E02A7"/>
    <w:rsid w:val="002E19A3"/>
    <w:rsid w:val="002E5801"/>
    <w:rsid w:val="002E7002"/>
    <w:rsid w:val="002E71CF"/>
    <w:rsid w:val="002E733F"/>
    <w:rsid w:val="002F0680"/>
    <w:rsid w:val="002F21FC"/>
    <w:rsid w:val="002F41DB"/>
    <w:rsid w:val="002F4500"/>
    <w:rsid w:val="002F4A81"/>
    <w:rsid w:val="002F7353"/>
    <w:rsid w:val="002F752B"/>
    <w:rsid w:val="00301B51"/>
    <w:rsid w:val="00303AB0"/>
    <w:rsid w:val="00303D72"/>
    <w:rsid w:val="0030443E"/>
    <w:rsid w:val="003060E3"/>
    <w:rsid w:val="00307236"/>
    <w:rsid w:val="003105EF"/>
    <w:rsid w:val="00310914"/>
    <w:rsid w:val="00310B91"/>
    <w:rsid w:val="00310F45"/>
    <w:rsid w:val="00311D1B"/>
    <w:rsid w:val="0031491E"/>
    <w:rsid w:val="003152F2"/>
    <w:rsid w:val="00317A67"/>
    <w:rsid w:val="00321E61"/>
    <w:rsid w:val="00324021"/>
    <w:rsid w:val="0032416F"/>
    <w:rsid w:val="00324610"/>
    <w:rsid w:val="00326B7B"/>
    <w:rsid w:val="00333658"/>
    <w:rsid w:val="00335329"/>
    <w:rsid w:val="00337B7B"/>
    <w:rsid w:val="00337E22"/>
    <w:rsid w:val="003409D4"/>
    <w:rsid w:val="00342F92"/>
    <w:rsid w:val="00343289"/>
    <w:rsid w:val="003447D5"/>
    <w:rsid w:val="00344D5B"/>
    <w:rsid w:val="003460AC"/>
    <w:rsid w:val="0034614F"/>
    <w:rsid w:val="00347B96"/>
    <w:rsid w:val="00350F23"/>
    <w:rsid w:val="00352EE0"/>
    <w:rsid w:val="00354676"/>
    <w:rsid w:val="0035493D"/>
    <w:rsid w:val="003569A8"/>
    <w:rsid w:val="00357C86"/>
    <w:rsid w:val="00357FD6"/>
    <w:rsid w:val="003602AD"/>
    <w:rsid w:val="0036182E"/>
    <w:rsid w:val="00361D0F"/>
    <w:rsid w:val="00363F54"/>
    <w:rsid w:val="0036479F"/>
    <w:rsid w:val="00364C20"/>
    <w:rsid w:val="00364C2F"/>
    <w:rsid w:val="00366280"/>
    <w:rsid w:val="00366F8B"/>
    <w:rsid w:val="0036747B"/>
    <w:rsid w:val="0036751C"/>
    <w:rsid w:val="00367EF9"/>
    <w:rsid w:val="00370FDC"/>
    <w:rsid w:val="00371059"/>
    <w:rsid w:val="00371E00"/>
    <w:rsid w:val="00372500"/>
    <w:rsid w:val="00372639"/>
    <w:rsid w:val="00373002"/>
    <w:rsid w:val="00373A84"/>
    <w:rsid w:val="00375539"/>
    <w:rsid w:val="00376373"/>
    <w:rsid w:val="00376428"/>
    <w:rsid w:val="0037681A"/>
    <w:rsid w:val="00377946"/>
    <w:rsid w:val="00377B8B"/>
    <w:rsid w:val="00381694"/>
    <w:rsid w:val="00381D8B"/>
    <w:rsid w:val="00381E0F"/>
    <w:rsid w:val="003855F6"/>
    <w:rsid w:val="00385C83"/>
    <w:rsid w:val="00387590"/>
    <w:rsid w:val="00387653"/>
    <w:rsid w:val="00390F99"/>
    <w:rsid w:val="00391093"/>
    <w:rsid w:val="003914E0"/>
    <w:rsid w:val="0039163D"/>
    <w:rsid w:val="00393354"/>
    <w:rsid w:val="00394324"/>
    <w:rsid w:val="003961C6"/>
    <w:rsid w:val="003A01B6"/>
    <w:rsid w:val="003A03BA"/>
    <w:rsid w:val="003A2524"/>
    <w:rsid w:val="003A34E0"/>
    <w:rsid w:val="003A46E0"/>
    <w:rsid w:val="003B01F2"/>
    <w:rsid w:val="003B1642"/>
    <w:rsid w:val="003B5560"/>
    <w:rsid w:val="003B5DAA"/>
    <w:rsid w:val="003C00A9"/>
    <w:rsid w:val="003C0B02"/>
    <w:rsid w:val="003C37D2"/>
    <w:rsid w:val="003C5A18"/>
    <w:rsid w:val="003C5E88"/>
    <w:rsid w:val="003C6691"/>
    <w:rsid w:val="003D0F46"/>
    <w:rsid w:val="003D207A"/>
    <w:rsid w:val="003D3279"/>
    <w:rsid w:val="003D5163"/>
    <w:rsid w:val="003D55D5"/>
    <w:rsid w:val="003D5A18"/>
    <w:rsid w:val="003D6965"/>
    <w:rsid w:val="003D7689"/>
    <w:rsid w:val="003D7A4C"/>
    <w:rsid w:val="003E0981"/>
    <w:rsid w:val="003E0FC8"/>
    <w:rsid w:val="003E218B"/>
    <w:rsid w:val="003E6538"/>
    <w:rsid w:val="003F1F79"/>
    <w:rsid w:val="003F6F11"/>
    <w:rsid w:val="003F7CAD"/>
    <w:rsid w:val="00401150"/>
    <w:rsid w:val="0040154B"/>
    <w:rsid w:val="00402D28"/>
    <w:rsid w:val="00405414"/>
    <w:rsid w:val="004059E5"/>
    <w:rsid w:val="00406720"/>
    <w:rsid w:val="00410334"/>
    <w:rsid w:val="0041062B"/>
    <w:rsid w:val="00410CE2"/>
    <w:rsid w:val="00411979"/>
    <w:rsid w:val="00412E1F"/>
    <w:rsid w:val="004136C0"/>
    <w:rsid w:val="00414A2E"/>
    <w:rsid w:val="0041627C"/>
    <w:rsid w:val="004164BA"/>
    <w:rsid w:val="0041738C"/>
    <w:rsid w:val="004173BF"/>
    <w:rsid w:val="004203E4"/>
    <w:rsid w:val="00425BC3"/>
    <w:rsid w:val="0042796D"/>
    <w:rsid w:val="00430724"/>
    <w:rsid w:val="004307D9"/>
    <w:rsid w:val="00431938"/>
    <w:rsid w:val="00434032"/>
    <w:rsid w:val="00434625"/>
    <w:rsid w:val="00435137"/>
    <w:rsid w:val="00435E72"/>
    <w:rsid w:val="0044173B"/>
    <w:rsid w:val="00443E41"/>
    <w:rsid w:val="0044486C"/>
    <w:rsid w:val="00444E5A"/>
    <w:rsid w:val="004472D5"/>
    <w:rsid w:val="0044769B"/>
    <w:rsid w:val="0045184E"/>
    <w:rsid w:val="004520CC"/>
    <w:rsid w:val="0045398F"/>
    <w:rsid w:val="0045410B"/>
    <w:rsid w:val="004541C9"/>
    <w:rsid w:val="004545C6"/>
    <w:rsid w:val="004555BC"/>
    <w:rsid w:val="00455F4E"/>
    <w:rsid w:val="0046015D"/>
    <w:rsid w:val="00460B1E"/>
    <w:rsid w:val="004619AD"/>
    <w:rsid w:val="00462F9A"/>
    <w:rsid w:val="004648B7"/>
    <w:rsid w:val="004658D8"/>
    <w:rsid w:val="00471AF9"/>
    <w:rsid w:val="004720B0"/>
    <w:rsid w:val="004725A1"/>
    <w:rsid w:val="004733DB"/>
    <w:rsid w:val="00476412"/>
    <w:rsid w:val="0047692B"/>
    <w:rsid w:val="004775EC"/>
    <w:rsid w:val="00477AA2"/>
    <w:rsid w:val="0048080E"/>
    <w:rsid w:val="004824EC"/>
    <w:rsid w:val="004828B3"/>
    <w:rsid w:val="00483CCD"/>
    <w:rsid w:val="004861EA"/>
    <w:rsid w:val="004872D4"/>
    <w:rsid w:val="004877C1"/>
    <w:rsid w:val="00487F4C"/>
    <w:rsid w:val="00491008"/>
    <w:rsid w:val="00491E2B"/>
    <w:rsid w:val="004921CD"/>
    <w:rsid w:val="0049268D"/>
    <w:rsid w:val="004927FF"/>
    <w:rsid w:val="004939EF"/>
    <w:rsid w:val="00495029"/>
    <w:rsid w:val="004950C2"/>
    <w:rsid w:val="00495559"/>
    <w:rsid w:val="00495ADA"/>
    <w:rsid w:val="00495B45"/>
    <w:rsid w:val="00495EB6"/>
    <w:rsid w:val="004963D8"/>
    <w:rsid w:val="004979DA"/>
    <w:rsid w:val="004A1A8F"/>
    <w:rsid w:val="004A29F5"/>
    <w:rsid w:val="004A46AD"/>
    <w:rsid w:val="004A5055"/>
    <w:rsid w:val="004A74B4"/>
    <w:rsid w:val="004A7503"/>
    <w:rsid w:val="004B0D67"/>
    <w:rsid w:val="004B17BD"/>
    <w:rsid w:val="004B18B2"/>
    <w:rsid w:val="004B35AE"/>
    <w:rsid w:val="004B49CD"/>
    <w:rsid w:val="004B58DF"/>
    <w:rsid w:val="004B605D"/>
    <w:rsid w:val="004B6FD5"/>
    <w:rsid w:val="004B7972"/>
    <w:rsid w:val="004B7BBC"/>
    <w:rsid w:val="004C675C"/>
    <w:rsid w:val="004C6E94"/>
    <w:rsid w:val="004D0E76"/>
    <w:rsid w:val="004D1274"/>
    <w:rsid w:val="004D1B6C"/>
    <w:rsid w:val="004D1E85"/>
    <w:rsid w:val="004D280E"/>
    <w:rsid w:val="004D4168"/>
    <w:rsid w:val="004D44DB"/>
    <w:rsid w:val="004D4A28"/>
    <w:rsid w:val="004D4DC6"/>
    <w:rsid w:val="004D5AA1"/>
    <w:rsid w:val="004D5F2C"/>
    <w:rsid w:val="004E0F5A"/>
    <w:rsid w:val="004E1BA3"/>
    <w:rsid w:val="004E45C6"/>
    <w:rsid w:val="004E46D8"/>
    <w:rsid w:val="004E5595"/>
    <w:rsid w:val="004E65F2"/>
    <w:rsid w:val="004E7525"/>
    <w:rsid w:val="004E7890"/>
    <w:rsid w:val="004F1340"/>
    <w:rsid w:val="004F23E7"/>
    <w:rsid w:val="004F3928"/>
    <w:rsid w:val="004F4401"/>
    <w:rsid w:val="004F6B63"/>
    <w:rsid w:val="004F7664"/>
    <w:rsid w:val="004F7D2D"/>
    <w:rsid w:val="00503DFF"/>
    <w:rsid w:val="00503EE8"/>
    <w:rsid w:val="0050402F"/>
    <w:rsid w:val="005043CA"/>
    <w:rsid w:val="00505EA1"/>
    <w:rsid w:val="00506293"/>
    <w:rsid w:val="0050737D"/>
    <w:rsid w:val="00507B64"/>
    <w:rsid w:val="00510FCE"/>
    <w:rsid w:val="005133E2"/>
    <w:rsid w:val="005160B9"/>
    <w:rsid w:val="005205EA"/>
    <w:rsid w:val="005212B1"/>
    <w:rsid w:val="005213DD"/>
    <w:rsid w:val="0052195E"/>
    <w:rsid w:val="00521A16"/>
    <w:rsid w:val="00521E85"/>
    <w:rsid w:val="00524537"/>
    <w:rsid w:val="005303AB"/>
    <w:rsid w:val="0053279F"/>
    <w:rsid w:val="00533E11"/>
    <w:rsid w:val="00534A45"/>
    <w:rsid w:val="005360B0"/>
    <w:rsid w:val="00540B4B"/>
    <w:rsid w:val="005419A8"/>
    <w:rsid w:val="005424AE"/>
    <w:rsid w:val="00542CA3"/>
    <w:rsid w:val="00543206"/>
    <w:rsid w:val="0054465C"/>
    <w:rsid w:val="00544A0B"/>
    <w:rsid w:val="00545603"/>
    <w:rsid w:val="00545811"/>
    <w:rsid w:val="00545E01"/>
    <w:rsid w:val="00545EB4"/>
    <w:rsid w:val="005469FD"/>
    <w:rsid w:val="00550CD8"/>
    <w:rsid w:val="00553BD6"/>
    <w:rsid w:val="005561EF"/>
    <w:rsid w:val="005564A8"/>
    <w:rsid w:val="00557470"/>
    <w:rsid w:val="00557938"/>
    <w:rsid w:val="00560443"/>
    <w:rsid w:val="00560CDE"/>
    <w:rsid w:val="00560FCB"/>
    <w:rsid w:val="00564FC5"/>
    <w:rsid w:val="0056688B"/>
    <w:rsid w:val="00566E49"/>
    <w:rsid w:val="005709F6"/>
    <w:rsid w:val="00570A62"/>
    <w:rsid w:val="00571510"/>
    <w:rsid w:val="00574851"/>
    <w:rsid w:val="005763DB"/>
    <w:rsid w:val="00580ABC"/>
    <w:rsid w:val="005832B6"/>
    <w:rsid w:val="00583405"/>
    <w:rsid w:val="005911FE"/>
    <w:rsid w:val="00591B2F"/>
    <w:rsid w:val="00592A7B"/>
    <w:rsid w:val="005938BB"/>
    <w:rsid w:val="0059454E"/>
    <w:rsid w:val="00596A7E"/>
    <w:rsid w:val="00597226"/>
    <w:rsid w:val="005979B7"/>
    <w:rsid w:val="005A05F6"/>
    <w:rsid w:val="005A1027"/>
    <w:rsid w:val="005A162C"/>
    <w:rsid w:val="005A31A5"/>
    <w:rsid w:val="005A32B5"/>
    <w:rsid w:val="005A5CC3"/>
    <w:rsid w:val="005A64BC"/>
    <w:rsid w:val="005A7DB6"/>
    <w:rsid w:val="005B32A6"/>
    <w:rsid w:val="005B4040"/>
    <w:rsid w:val="005B4553"/>
    <w:rsid w:val="005B4BC7"/>
    <w:rsid w:val="005B6A6B"/>
    <w:rsid w:val="005B6BE5"/>
    <w:rsid w:val="005B7227"/>
    <w:rsid w:val="005B7EFF"/>
    <w:rsid w:val="005C04E0"/>
    <w:rsid w:val="005C0ECD"/>
    <w:rsid w:val="005C1E3B"/>
    <w:rsid w:val="005C2F90"/>
    <w:rsid w:val="005C4151"/>
    <w:rsid w:val="005C4A90"/>
    <w:rsid w:val="005C4CB0"/>
    <w:rsid w:val="005C4DA0"/>
    <w:rsid w:val="005C6DA6"/>
    <w:rsid w:val="005C78A6"/>
    <w:rsid w:val="005D20DA"/>
    <w:rsid w:val="005D233F"/>
    <w:rsid w:val="005D6D9B"/>
    <w:rsid w:val="005D75C1"/>
    <w:rsid w:val="005E043D"/>
    <w:rsid w:val="005E0BF7"/>
    <w:rsid w:val="005E11A8"/>
    <w:rsid w:val="005E538D"/>
    <w:rsid w:val="005E5B20"/>
    <w:rsid w:val="005E60FB"/>
    <w:rsid w:val="005E6FB3"/>
    <w:rsid w:val="005E7FA0"/>
    <w:rsid w:val="005F0758"/>
    <w:rsid w:val="005F0B6C"/>
    <w:rsid w:val="005F0F91"/>
    <w:rsid w:val="005F2548"/>
    <w:rsid w:val="005F2C13"/>
    <w:rsid w:val="005F48F4"/>
    <w:rsid w:val="005F4E35"/>
    <w:rsid w:val="005F7D00"/>
    <w:rsid w:val="00600DF3"/>
    <w:rsid w:val="00603160"/>
    <w:rsid w:val="00604462"/>
    <w:rsid w:val="00604948"/>
    <w:rsid w:val="00605424"/>
    <w:rsid w:val="00605BE1"/>
    <w:rsid w:val="00607EDC"/>
    <w:rsid w:val="00611C5E"/>
    <w:rsid w:val="00611EE3"/>
    <w:rsid w:val="00613880"/>
    <w:rsid w:val="00614DE1"/>
    <w:rsid w:val="00615947"/>
    <w:rsid w:val="00616DCB"/>
    <w:rsid w:val="006172B0"/>
    <w:rsid w:val="006178B3"/>
    <w:rsid w:val="0062039D"/>
    <w:rsid w:val="006222A5"/>
    <w:rsid w:val="006223BD"/>
    <w:rsid w:val="00623063"/>
    <w:rsid w:val="00626118"/>
    <w:rsid w:val="00626198"/>
    <w:rsid w:val="006269E7"/>
    <w:rsid w:val="00626C04"/>
    <w:rsid w:val="00626D2E"/>
    <w:rsid w:val="00627C11"/>
    <w:rsid w:val="0063015C"/>
    <w:rsid w:val="0063036A"/>
    <w:rsid w:val="00633C4E"/>
    <w:rsid w:val="00634026"/>
    <w:rsid w:val="00634407"/>
    <w:rsid w:val="00634463"/>
    <w:rsid w:val="00634531"/>
    <w:rsid w:val="00641567"/>
    <w:rsid w:val="006434EB"/>
    <w:rsid w:val="0064387D"/>
    <w:rsid w:val="00644F0B"/>
    <w:rsid w:val="00653D55"/>
    <w:rsid w:val="00654930"/>
    <w:rsid w:val="00654E23"/>
    <w:rsid w:val="00655024"/>
    <w:rsid w:val="00655421"/>
    <w:rsid w:val="0065555A"/>
    <w:rsid w:val="00655A82"/>
    <w:rsid w:val="00660BDF"/>
    <w:rsid w:val="0066267E"/>
    <w:rsid w:val="00662BFE"/>
    <w:rsid w:val="006632D5"/>
    <w:rsid w:val="00666348"/>
    <w:rsid w:val="006663EB"/>
    <w:rsid w:val="00666F60"/>
    <w:rsid w:val="00670B7B"/>
    <w:rsid w:val="00674065"/>
    <w:rsid w:val="006749CE"/>
    <w:rsid w:val="00674F96"/>
    <w:rsid w:val="006760DF"/>
    <w:rsid w:val="00676CA0"/>
    <w:rsid w:val="00676D1A"/>
    <w:rsid w:val="00676E16"/>
    <w:rsid w:val="00680281"/>
    <w:rsid w:val="00680C64"/>
    <w:rsid w:val="0068145F"/>
    <w:rsid w:val="0068251B"/>
    <w:rsid w:val="006830F5"/>
    <w:rsid w:val="006831E3"/>
    <w:rsid w:val="00687751"/>
    <w:rsid w:val="00693653"/>
    <w:rsid w:val="006939A1"/>
    <w:rsid w:val="0069425B"/>
    <w:rsid w:val="00694693"/>
    <w:rsid w:val="00694B72"/>
    <w:rsid w:val="00694C29"/>
    <w:rsid w:val="00695484"/>
    <w:rsid w:val="00696BB3"/>
    <w:rsid w:val="00697D5D"/>
    <w:rsid w:val="006A0EDF"/>
    <w:rsid w:val="006A12C5"/>
    <w:rsid w:val="006A15A6"/>
    <w:rsid w:val="006A2DAC"/>
    <w:rsid w:val="006A46C3"/>
    <w:rsid w:val="006A498D"/>
    <w:rsid w:val="006A4D65"/>
    <w:rsid w:val="006A5B8C"/>
    <w:rsid w:val="006A5EFC"/>
    <w:rsid w:val="006A5F02"/>
    <w:rsid w:val="006A5FDB"/>
    <w:rsid w:val="006A616E"/>
    <w:rsid w:val="006A66E8"/>
    <w:rsid w:val="006A77DA"/>
    <w:rsid w:val="006B0501"/>
    <w:rsid w:val="006B0D86"/>
    <w:rsid w:val="006B0DB6"/>
    <w:rsid w:val="006B0FD9"/>
    <w:rsid w:val="006B1E08"/>
    <w:rsid w:val="006B2EFF"/>
    <w:rsid w:val="006B550A"/>
    <w:rsid w:val="006B5581"/>
    <w:rsid w:val="006B7875"/>
    <w:rsid w:val="006C02EF"/>
    <w:rsid w:val="006C371F"/>
    <w:rsid w:val="006C3AD2"/>
    <w:rsid w:val="006C41DB"/>
    <w:rsid w:val="006C5D3D"/>
    <w:rsid w:val="006C694A"/>
    <w:rsid w:val="006C76ED"/>
    <w:rsid w:val="006D15BD"/>
    <w:rsid w:val="006D216E"/>
    <w:rsid w:val="006D21E9"/>
    <w:rsid w:val="006D3F3C"/>
    <w:rsid w:val="006D406C"/>
    <w:rsid w:val="006D4D19"/>
    <w:rsid w:val="006D4F22"/>
    <w:rsid w:val="006D53B4"/>
    <w:rsid w:val="006D5510"/>
    <w:rsid w:val="006D6904"/>
    <w:rsid w:val="006E18F6"/>
    <w:rsid w:val="006E1951"/>
    <w:rsid w:val="006E1ECC"/>
    <w:rsid w:val="006E36EA"/>
    <w:rsid w:val="006E5D2B"/>
    <w:rsid w:val="006E6776"/>
    <w:rsid w:val="006E7B69"/>
    <w:rsid w:val="006F0198"/>
    <w:rsid w:val="006F0D6C"/>
    <w:rsid w:val="006F0F4C"/>
    <w:rsid w:val="006F416A"/>
    <w:rsid w:val="006F5E14"/>
    <w:rsid w:val="006F659D"/>
    <w:rsid w:val="00704789"/>
    <w:rsid w:val="0070523B"/>
    <w:rsid w:val="00705740"/>
    <w:rsid w:val="00706684"/>
    <w:rsid w:val="00706F9C"/>
    <w:rsid w:val="007073A4"/>
    <w:rsid w:val="00711694"/>
    <w:rsid w:val="00711A8C"/>
    <w:rsid w:val="007132C8"/>
    <w:rsid w:val="00713AB9"/>
    <w:rsid w:val="00714323"/>
    <w:rsid w:val="007146BE"/>
    <w:rsid w:val="00714798"/>
    <w:rsid w:val="007147C8"/>
    <w:rsid w:val="00715E79"/>
    <w:rsid w:val="00716213"/>
    <w:rsid w:val="00716A24"/>
    <w:rsid w:val="007207EE"/>
    <w:rsid w:val="00722D9C"/>
    <w:rsid w:val="0072519F"/>
    <w:rsid w:val="00727AF5"/>
    <w:rsid w:val="00730ED5"/>
    <w:rsid w:val="0073150B"/>
    <w:rsid w:val="007325B1"/>
    <w:rsid w:val="0073277D"/>
    <w:rsid w:val="007327F9"/>
    <w:rsid w:val="00732DF8"/>
    <w:rsid w:val="007344A2"/>
    <w:rsid w:val="00736332"/>
    <w:rsid w:val="00736F71"/>
    <w:rsid w:val="00741305"/>
    <w:rsid w:val="00743534"/>
    <w:rsid w:val="00743DB3"/>
    <w:rsid w:val="00744D2B"/>
    <w:rsid w:val="007457C4"/>
    <w:rsid w:val="00750F15"/>
    <w:rsid w:val="00752ACD"/>
    <w:rsid w:val="007533CB"/>
    <w:rsid w:val="007546A9"/>
    <w:rsid w:val="00755963"/>
    <w:rsid w:val="007564B2"/>
    <w:rsid w:val="007572E7"/>
    <w:rsid w:val="00762C85"/>
    <w:rsid w:val="00764631"/>
    <w:rsid w:val="00766859"/>
    <w:rsid w:val="00767F33"/>
    <w:rsid w:val="00770A14"/>
    <w:rsid w:val="007720CB"/>
    <w:rsid w:val="0077218C"/>
    <w:rsid w:val="00773254"/>
    <w:rsid w:val="007752A6"/>
    <w:rsid w:val="00775EDE"/>
    <w:rsid w:val="007802C1"/>
    <w:rsid w:val="00781595"/>
    <w:rsid w:val="007829A3"/>
    <w:rsid w:val="00783969"/>
    <w:rsid w:val="00784388"/>
    <w:rsid w:val="00791367"/>
    <w:rsid w:val="007936EA"/>
    <w:rsid w:val="007958C8"/>
    <w:rsid w:val="007973E3"/>
    <w:rsid w:val="007A089C"/>
    <w:rsid w:val="007A18B4"/>
    <w:rsid w:val="007A3ABD"/>
    <w:rsid w:val="007A5BC1"/>
    <w:rsid w:val="007A7021"/>
    <w:rsid w:val="007A740B"/>
    <w:rsid w:val="007B0620"/>
    <w:rsid w:val="007B1740"/>
    <w:rsid w:val="007B1BF7"/>
    <w:rsid w:val="007B1DFD"/>
    <w:rsid w:val="007B2219"/>
    <w:rsid w:val="007B348E"/>
    <w:rsid w:val="007B418A"/>
    <w:rsid w:val="007B50DA"/>
    <w:rsid w:val="007B5578"/>
    <w:rsid w:val="007B69ED"/>
    <w:rsid w:val="007B7884"/>
    <w:rsid w:val="007C057A"/>
    <w:rsid w:val="007C0D4D"/>
    <w:rsid w:val="007C1B6A"/>
    <w:rsid w:val="007C1DE3"/>
    <w:rsid w:val="007C2159"/>
    <w:rsid w:val="007C3911"/>
    <w:rsid w:val="007C5636"/>
    <w:rsid w:val="007C5909"/>
    <w:rsid w:val="007C6A48"/>
    <w:rsid w:val="007D289C"/>
    <w:rsid w:val="007D3D0E"/>
    <w:rsid w:val="007D42A1"/>
    <w:rsid w:val="007D7090"/>
    <w:rsid w:val="007E3FDA"/>
    <w:rsid w:val="007E4744"/>
    <w:rsid w:val="007E47E4"/>
    <w:rsid w:val="007E5ECA"/>
    <w:rsid w:val="007F0D77"/>
    <w:rsid w:val="007F0DBF"/>
    <w:rsid w:val="007F1C3F"/>
    <w:rsid w:val="007F283D"/>
    <w:rsid w:val="007F288F"/>
    <w:rsid w:val="007F28A6"/>
    <w:rsid w:val="007F4C61"/>
    <w:rsid w:val="0080138D"/>
    <w:rsid w:val="00802899"/>
    <w:rsid w:val="00803EB2"/>
    <w:rsid w:val="0080499C"/>
    <w:rsid w:val="008057AB"/>
    <w:rsid w:val="0080582E"/>
    <w:rsid w:val="00805910"/>
    <w:rsid w:val="00805FFF"/>
    <w:rsid w:val="00811A8C"/>
    <w:rsid w:val="0081233D"/>
    <w:rsid w:val="008130AC"/>
    <w:rsid w:val="00813799"/>
    <w:rsid w:val="00813F26"/>
    <w:rsid w:val="008157BD"/>
    <w:rsid w:val="0081649C"/>
    <w:rsid w:val="00820E1A"/>
    <w:rsid w:val="00820E79"/>
    <w:rsid w:val="0082122C"/>
    <w:rsid w:val="00821D8A"/>
    <w:rsid w:val="00822BE4"/>
    <w:rsid w:val="008232EC"/>
    <w:rsid w:val="0082384E"/>
    <w:rsid w:val="0082490F"/>
    <w:rsid w:val="0082537E"/>
    <w:rsid w:val="008263E0"/>
    <w:rsid w:val="00826E54"/>
    <w:rsid w:val="00827E51"/>
    <w:rsid w:val="008357F3"/>
    <w:rsid w:val="008360B0"/>
    <w:rsid w:val="00845EBD"/>
    <w:rsid w:val="00846402"/>
    <w:rsid w:val="00846606"/>
    <w:rsid w:val="008477AD"/>
    <w:rsid w:val="00847888"/>
    <w:rsid w:val="008516B7"/>
    <w:rsid w:val="00851700"/>
    <w:rsid w:val="008522F3"/>
    <w:rsid w:val="00852F9F"/>
    <w:rsid w:val="00853A14"/>
    <w:rsid w:val="00853B91"/>
    <w:rsid w:val="00854323"/>
    <w:rsid w:val="0085472A"/>
    <w:rsid w:val="00856264"/>
    <w:rsid w:val="0085797E"/>
    <w:rsid w:val="00857C7D"/>
    <w:rsid w:val="00860677"/>
    <w:rsid w:val="008621D5"/>
    <w:rsid w:val="008629E5"/>
    <w:rsid w:val="00863A3A"/>
    <w:rsid w:val="0086608E"/>
    <w:rsid w:val="00866391"/>
    <w:rsid w:val="0086641A"/>
    <w:rsid w:val="00866B21"/>
    <w:rsid w:val="0087053D"/>
    <w:rsid w:val="00870DD4"/>
    <w:rsid w:val="008714B3"/>
    <w:rsid w:val="008737BD"/>
    <w:rsid w:val="0087436A"/>
    <w:rsid w:val="008750B4"/>
    <w:rsid w:val="00875788"/>
    <w:rsid w:val="008758DA"/>
    <w:rsid w:val="00875974"/>
    <w:rsid w:val="00876B23"/>
    <w:rsid w:val="00876C7A"/>
    <w:rsid w:val="00880825"/>
    <w:rsid w:val="00881224"/>
    <w:rsid w:val="00881810"/>
    <w:rsid w:val="008820FB"/>
    <w:rsid w:val="00883A6B"/>
    <w:rsid w:val="0088450F"/>
    <w:rsid w:val="00887B8D"/>
    <w:rsid w:val="00891A53"/>
    <w:rsid w:val="008941A1"/>
    <w:rsid w:val="0089479F"/>
    <w:rsid w:val="0089482F"/>
    <w:rsid w:val="00894FBE"/>
    <w:rsid w:val="00895E6A"/>
    <w:rsid w:val="008A1B3C"/>
    <w:rsid w:val="008A5A7F"/>
    <w:rsid w:val="008A5DF8"/>
    <w:rsid w:val="008A5E95"/>
    <w:rsid w:val="008B02BB"/>
    <w:rsid w:val="008B38C1"/>
    <w:rsid w:val="008B3E63"/>
    <w:rsid w:val="008B54CD"/>
    <w:rsid w:val="008B57A0"/>
    <w:rsid w:val="008B6817"/>
    <w:rsid w:val="008B76E6"/>
    <w:rsid w:val="008C03B9"/>
    <w:rsid w:val="008C0635"/>
    <w:rsid w:val="008C3562"/>
    <w:rsid w:val="008C3931"/>
    <w:rsid w:val="008C3FC2"/>
    <w:rsid w:val="008C487D"/>
    <w:rsid w:val="008C5C58"/>
    <w:rsid w:val="008C60D8"/>
    <w:rsid w:val="008D0B19"/>
    <w:rsid w:val="008D34AA"/>
    <w:rsid w:val="008D4ABE"/>
    <w:rsid w:val="008D4CCE"/>
    <w:rsid w:val="008D4EB1"/>
    <w:rsid w:val="008D6450"/>
    <w:rsid w:val="008D6B58"/>
    <w:rsid w:val="008E003D"/>
    <w:rsid w:val="008E01B5"/>
    <w:rsid w:val="008E1D98"/>
    <w:rsid w:val="008E2431"/>
    <w:rsid w:val="008E291B"/>
    <w:rsid w:val="008E2A2D"/>
    <w:rsid w:val="008E3512"/>
    <w:rsid w:val="008E3648"/>
    <w:rsid w:val="008E58AF"/>
    <w:rsid w:val="008E5C34"/>
    <w:rsid w:val="008E5D01"/>
    <w:rsid w:val="008E63FF"/>
    <w:rsid w:val="008E6B76"/>
    <w:rsid w:val="008E7269"/>
    <w:rsid w:val="008E7759"/>
    <w:rsid w:val="008F03AF"/>
    <w:rsid w:val="008F0680"/>
    <w:rsid w:val="008F1507"/>
    <w:rsid w:val="008F2193"/>
    <w:rsid w:val="008F37F9"/>
    <w:rsid w:val="008F491E"/>
    <w:rsid w:val="008F494F"/>
    <w:rsid w:val="009018CD"/>
    <w:rsid w:val="00903EAA"/>
    <w:rsid w:val="009051D6"/>
    <w:rsid w:val="00906057"/>
    <w:rsid w:val="00906D48"/>
    <w:rsid w:val="00910AEA"/>
    <w:rsid w:val="0091141B"/>
    <w:rsid w:val="00911666"/>
    <w:rsid w:val="0091702C"/>
    <w:rsid w:val="009177D0"/>
    <w:rsid w:val="00921EA9"/>
    <w:rsid w:val="00922EE7"/>
    <w:rsid w:val="009242BC"/>
    <w:rsid w:val="00925CD7"/>
    <w:rsid w:val="00926AA0"/>
    <w:rsid w:val="00927B61"/>
    <w:rsid w:val="009307DE"/>
    <w:rsid w:val="00931A26"/>
    <w:rsid w:val="00933AB7"/>
    <w:rsid w:val="00935108"/>
    <w:rsid w:val="009363B0"/>
    <w:rsid w:val="0094209C"/>
    <w:rsid w:val="00942A3D"/>
    <w:rsid w:val="00942E6D"/>
    <w:rsid w:val="009441E5"/>
    <w:rsid w:val="00946B9B"/>
    <w:rsid w:val="00952EDD"/>
    <w:rsid w:val="00953BB9"/>
    <w:rsid w:val="009552CC"/>
    <w:rsid w:val="00956233"/>
    <w:rsid w:val="00957513"/>
    <w:rsid w:val="0096432E"/>
    <w:rsid w:val="009665D0"/>
    <w:rsid w:val="00966A4E"/>
    <w:rsid w:val="00967AFF"/>
    <w:rsid w:val="00971566"/>
    <w:rsid w:val="00973851"/>
    <w:rsid w:val="00973A60"/>
    <w:rsid w:val="009743A3"/>
    <w:rsid w:val="009749A4"/>
    <w:rsid w:val="00974CCD"/>
    <w:rsid w:val="00974E38"/>
    <w:rsid w:val="0097558F"/>
    <w:rsid w:val="00975E72"/>
    <w:rsid w:val="00976F48"/>
    <w:rsid w:val="00977209"/>
    <w:rsid w:val="00980B38"/>
    <w:rsid w:val="00981C3E"/>
    <w:rsid w:val="00984552"/>
    <w:rsid w:val="00984F15"/>
    <w:rsid w:val="00985A5A"/>
    <w:rsid w:val="00986A72"/>
    <w:rsid w:val="00986ADF"/>
    <w:rsid w:val="00993E6E"/>
    <w:rsid w:val="00995342"/>
    <w:rsid w:val="009975EC"/>
    <w:rsid w:val="00997A2A"/>
    <w:rsid w:val="009A02EC"/>
    <w:rsid w:val="009A3409"/>
    <w:rsid w:val="009A6516"/>
    <w:rsid w:val="009A7A55"/>
    <w:rsid w:val="009B09D0"/>
    <w:rsid w:val="009B26BB"/>
    <w:rsid w:val="009B3549"/>
    <w:rsid w:val="009B3F4E"/>
    <w:rsid w:val="009B4D50"/>
    <w:rsid w:val="009B5BD9"/>
    <w:rsid w:val="009C25BF"/>
    <w:rsid w:val="009C325A"/>
    <w:rsid w:val="009C63AB"/>
    <w:rsid w:val="009C746D"/>
    <w:rsid w:val="009C7744"/>
    <w:rsid w:val="009C7C3A"/>
    <w:rsid w:val="009D0CC3"/>
    <w:rsid w:val="009D1023"/>
    <w:rsid w:val="009D2220"/>
    <w:rsid w:val="009D2F62"/>
    <w:rsid w:val="009D4FDC"/>
    <w:rsid w:val="009D7A00"/>
    <w:rsid w:val="009E03D7"/>
    <w:rsid w:val="009E20DB"/>
    <w:rsid w:val="009E3933"/>
    <w:rsid w:val="009E3C9C"/>
    <w:rsid w:val="009E3FD7"/>
    <w:rsid w:val="009E58AD"/>
    <w:rsid w:val="009E64BC"/>
    <w:rsid w:val="009E64C3"/>
    <w:rsid w:val="009E74EF"/>
    <w:rsid w:val="009E79DF"/>
    <w:rsid w:val="009E7BBE"/>
    <w:rsid w:val="009F0C5B"/>
    <w:rsid w:val="009F6614"/>
    <w:rsid w:val="00A0043C"/>
    <w:rsid w:val="00A005C5"/>
    <w:rsid w:val="00A01DCA"/>
    <w:rsid w:val="00A02800"/>
    <w:rsid w:val="00A046C1"/>
    <w:rsid w:val="00A05D75"/>
    <w:rsid w:val="00A069EF"/>
    <w:rsid w:val="00A07055"/>
    <w:rsid w:val="00A070D2"/>
    <w:rsid w:val="00A07F73"/>
    <w:rsid w:val="00A10414"/>
    <w:rsid w:val="00A13B95"/>
    <w:rsid w:val="00A145FC"/>
    <w:rsid w:val="00A15F20"/>
    <w:rsid w:val="00A172F6"/>
    <w:rsid w:val="00A200D0"/>
    <w:rsid w:val="00A20537"/>
    <w:rsid w:val="00A20E3A"/>
    <w:rsid w:val="00A21640"/>
    <w:rsid w:val="00A2167D"/>
    <w:rsid w:val="00A21690"/>
    <w:rsid w:val="00A21DEA"/>
    <w:rsid w:val="00A22E07"/>
    <w:rsid w:val="00A2403F"/>
    <w:rsid w:val="00A249DC"/>
    <w:rsid w:val="00A24AF1"/>
    <w:rsid w:val="00A269D7"/>
    <w:rsid w:val="00A27BEF"/>
    <w:rsid w:val="00A301A1"/>
    <w:rsid w:val="00A3254A"/>
    <w:rsid w:val="00A32AB3"/>
    <w:rsid w:val="00A34985"/>
    <w:rsid w:val="00A35290"/>
    <w:rsid w:val="00A35743"/>
    <w:rsid w:val="00A35F52"/>
    <w:rsid w:val="00A36341"/>
    <w:rsid w:val="00A366ED"/>
    <w:rsid w:val="00A36D8E"/>
    <w:rsid w:val="00A37A72"/>
    <w:rsid w:val="00A41086"/>
    <w:rsid w:val="00A421E2"/>
    <w:rsid w:val="00A4461D"/>
    <w:rsid w:val="00A44DB0"/>
    <w:rsid w:val="00A453BC"/>
    <w:rsid w:val="00A46FF9"/>
    <w:rsid w:val="00A4735F"/>
    <w:rsid w:val="00A5010B"/>
    <w:rsid w:val="00A53F72"/>
    <w:rsid w:val="00A567F6"/>
    <w:rsid w:val="00A5774A"/>
    <w:rsid w:val="00A61BE0"/>
    <w:rsid w:val="00A61C13"/>
    <w:rsid w:val="00A63488"/>
    <w:rsid w:val="00A63B8E"/>
    <w:rsid w:val="00A64571"/>
    <w:rsid w:val="00A70330"/>
    <w:rsid w:val="00A71059"/>
    <w:rsid w:val="00A748F0"/>
    <w:rsid w:val="00A74CE4"/>
    <w:rsid w:val="00A74DDF"/>
    <w:rsid w:val="00A750D7"/>
    <w:rsid w:val="00A7520B"/>
    <w:rsid w:val="00A77B61"/>
    <w:rsid w:val="00A77DA3"/>
    <w:rsid w:val="00A80C93"/>
    <w:rsid w:val="00A811FD"/>
    <w:rsid w:val="00A814C1"/>
    <w:rsid w:val="00A83BBF"/>
    <w:rsid w:val="00A85432"/>
    <w:rsid w:val="00A86A5B"/>
    <w:rsid w:val="00A870C6"/>
    <w:rsid w:val="00A908D7"/>
    <w:rsid w:val="00A920B8"/>
    <w:rsid w:val="00A943CD"/>
    <w:rsid w:val="00A955B5"/>
    <w:rsid w:val="00A96AE3"/>
    <w:rsid w:val="00A97315"/>
    <w:rsid w:val="00AA0B7A"/>
    <w:rsid w:val="00AA0F6F"/>
    <w:rsid w:val="00AA188B"/>
    <w:rsid w:val="00AA1AFB"/>
    <w:rsid w:val="00AA1DF8"/>
    <w:rsid w:val="00AA1FA7"/>
    <w:rsid w:val="00AA6C8D"/>
    <w:rsid w:val="00AA7607"/>
    <w:rsid w:val="00AB0A76"/>
    <w:rsid w:val="00AB1393"/>
    <w:rsid w:val="00AB1764"/>
    <w:rsid w:val="00AC0347"/>
    <w:rsid w:val="00AC2E34"/>
    <w:rsid w:val="00AC50ED"/>
    <w:rsid w:val="00AC5429"/>
    <w:rsid w:val="00AC611E"/>
    <w:rsid w:val="00AC62DD"/>
    <w:rsid w:val="00AC68A9"/>
    <w:rsid w:val="00AC697B"/>
    <w:rsid w:val="00AC6A3E"/>
    <w:rsid w:val="00AC76A9"/>
    <w:rsid w:val="00AC7EE5"/>
    <w:rsid w:val="00AD037B"/>
    <w:rsid w:val="00AD48E1"/>
    <w:rsid w:val="00AD5C5E"/>
    <w:rsid w:val="00AD6D0C"/>
    <w:rsid w:val="00AD7A05"/>
    <w:rsid w:val="00AE00EF"/>
    <w:rsid w:val="00AE06F2"/>
    <w:rsid w:val="00AE3794"/>
    <w:rsid w:val="00AE37F7"/>
    <w:rsid w:val="00AF025F"/>
    <w:rsid w:val="00AF0A14"/>
    <w:rsid w:val="00AF0F83"/>
    <w:rsid w:val="00AF1C23"/>
    <w:rsid w:val="00AF5DA9"/>
    <w:rsid w:val="00B00D41"/>
    <w:rsid w:val="00B0281A"/>
    <w:rsid w:val="00B02B32"/>
    <w:rsid w:val="00B03558"/>
    <w:rsid w:val="00B05136"/>
    <w:rsid w:val="00B058F3"/>
    <w:rsid w:val="00B1044B"/>
    <w:rsid w:val="00B13383"/>
    <w:rsid w:val="00B1459B"/>
    <w:rsid w:val="00B146A4"/>
    <w:rsid w:val="00B16FE4"/>
    <w:rsid w:val="00B17EB2"/>
    <w:rsid w:val="00B209B9"/>
    <w:rsid w:val="00B218F8"/>
    <w:rsid w:val="00B22288"/>
    <w:rsid w:val="00B236DD"/>
    <w:rsid w:val="00B24230"/>
    <w:rsid w:val="00B25A5D"/>
    <w:rsid w:val="00B26A79"/>
    <w:rsid w:val="00B26FC3"/>
    <w:rsid w:val="00B27FFB"/>
    <w:rsid w:val="00B31374"/>
    <w:rsid w:val="00B33B08"/>
    <w:rsid w:val="00B344B0"/>
    <w:rsid w:val="00B359A1"/>
    <w:rsid w:val="00B360F7"/>
    <w:rsid w:val="00B41DAE"/>
    <w:rsid w:val="00B42B75"/>
    <w:rsid w:val="00B44298"/>
    <w:rsid w:val="00B44D69"/>
    <w:rsid w:val="00B46159"/>
    <w:rsid w:val="00B46D71"/>
    <w:rsid w:val="00B5040B"/>
    <w:rsid w:val="00B504EB"/>
    <w:rsid w:val="00B5144A"/>
    <w:rsid w:val="00B52C74"/>
    <w:rsid w:val="00B54062"/>
    <w:rsid w:val="00B56534"/>
    <w:rsid w:val="00B6314D"/>
    <w:rsid w:val="00B63930"/>
    <w:rsid w:val="00B6472B"/>
    <w:rsid w:val="00B647C0"/>
    <w:rsid w:val="00B6494F"/>
    <w:rsid w:val="00B65975"/>
    <w:rsid w:val="00B65A03"/>
    <w:rsid w:val="00B66FDA"/>
    <w:rsid w:val="00B67100"/>
    <w:rsid w:val="00B700C0"/>
    <w:rsid w:val="00B71027"/>
    <w:rsid w:val="00B7232C"/>
    <w:rsid w:val="00B723E8"/>
    <w:rsid w:val="00B75624"/>
    <w:rsid w:val="00B75FB8"/>
    <w:rsid w:val="00B77F7F"/>
    <w:rsid w:val="00B80E9D"/>
    <w:rsid w:val="00B8127B"/>
    <w:rsid w:val="00B81857"/>
    <w:rsid w:val="00B8365A"/>
    <w:rsid w:val="00B862EE"/>
    <w:rsid w:val="00B90418"/>
    <w:rsid w:val="00B9178C"/>
    <w:rsid w:val="00B939B2"/>
    <w:rsid w:val="00B95304"/>
    <w:rsid w:val="00B97148"/>
    <w:rsid w:val="00B973D3"/>
    <w:rsid w:val="00B97DB7"/>
    <w:rsid w:val="00B97E73"/>
    <w:rsid w:val="00BA02B6"/>
    <w:rsid w:val="00BA08B3"/>
    <w:rsid w:val="00BA41E7"/>
    <w:rsid w:val="00BA42E0"/>
    <w:rsid w:val="00BA6923"/>
    <w:rsid w:val="00BB0A53"/>
    <w:rsid w:val="00BB0A81"/>
    <w:rsid w:val="00BB13A8"/>
    <w:rsid w:val="00BB2F31"/>
    <w:rsid w:val="00BB2F3C"/>
    <w:rsid w:val="00BB35A5"/>
    <w:rsid w:val="00BB36C7"/>
    <w:rsid w:val="00BB541C"/>
    <w:rsid w:val="00BB58E7"/>
    <w:rsid w:val="00BB6445"/>
    <w:rsid w:val="00BB6814"/>
    <w:rsid w:val="00BB7C96"/>
    <w:rsid w:val="00BC2862"/>
    <w:rsid w:val="00BC628F"/>
    <w:rsid w:val="00BC62ED"/>
    <w:rsid w:val="00BD1298"/>
    <w:rsid w:val="00BD151E"/>
    <w:rsid w:val="00BD1BF4"/>
    <w:rsid w:val="00BD2BD5"/>
    <w:rsid w:val="00BD2CC1"/>
    <w:rsid w:val="00BD4565"/>
    <w:rsid w:val="00BD46EB"/>
    <w:rsid w:val="00BD50D5"/>
    <w:rsid w:val="00BD5170"/>
    <w:rsid w:val="00BD5D7C"/>
    <w:rsid w:val="00BE0E95"/>
    <w:rsid w:val="00BE107C"/>
    <w:rsid w:val="00BE1623"/>
    <w:rsid w:val="00BE1C7C"/>
    <w:rsid w:val="00BE260D"/>
    <w:rsid w:val="00BE65A2"/>
    <w:rsid w:val="00BF1A3E"/>
    <w:rsid w:val="00BF2556"/>
    <w:rsid w:val="00BF2D33"/>
    <w:rsid w:val="00BF3EA5"/>
    <w:rsid w:val="00BF47EE"/>
    <w:rsid w:val="00BF5142"/>
    <w:rsid w:val="00BF73B6"/>
    <w:rsid w:val="00BF7BB4"/>
    <w:rsid w:val="00C0113E"/>
    <w:rsid w:val="00C02B75"/>
    <w:rsid w:val="00C03869"/>
    <w:rsid w:val="00C11619"/>
    <w:rsid w:val="00C11CB2"/>
    <w:rsid w:val="00C12EC2"/>
    <w:rsid w:val="00C14353"/>
    <w:rsid w:val="00C15504"/>
    <w:rsid w:val="00C161E1"/>
    <w:rsid w:val="00C17219"/>
    <w:rsid w:val="00C21B0D"/>
    <w:rsid w:val="00C22C0E"/>
    <w:rsid w:val="00C22EBC"/>
    <w:rsid w:val="00C23763"/>
    <w:rsid w:val="00C23E81"/>
    <w:rsid w:val="00C2489B"/>
    <w:rsid w:val="00C24F0C"/>
    <w:rsid w:val="00C27135"/>
    <w:rsid w:val="00C3182E"/>
    <w:rsid w:val="00C3403B"/>
    <w:rsid w:val="00C3521D"/>
    <w:rsid w:val="00C41A08"/>
    <w:rsid w:val="00C41FE3"/>
    <w:rsid w:val="00C425EF"/>
    <w:rsid w:val="00C44BE3"/>
    <w:rsid w:val="00C455C2"/>
    <w:rsid w:val="00C456B8"/>
    <w:rsid w:val="00C468C7"/>
    <w:rsid w:val="00C46DC8"/>
    <w:rsid w:val="00C510A0"/>
    <w:rsid w:val="00C5167F"/>
    <w:rsid w:val="00C52042"/>
    <w:rsid w:val="00C53495"/>
    <w:rsid w:val="00C5400C"/>
    <w:rsid w:val="00C55B77"/>
    <w:rsid w:val="00C5670E"/>
    <w:rsid w:val="00C56A0B"/>
    <w:rsid w:val="00C56BC2"/>
    <w:rsid w:val="00C56F1D"/>
    <w:rsid w:val="00C57813"/>
    <w:rsid w:val="00C60111"/>
    <w:rsid w:val="00C60D0C"/>
    <w:rsid w:val="00C610CD"/>
    <w:rsid w:val="00C619FF"/>
    <w:rsid w:val="00C61F98"/>
    <w:rsid w:val="00C62961"/>
    <w:rsid w:val="00C66128"/>
    <w:rsid w:val="00C66B55"/>
    <w:rsid w:val="00C66CC8"/>
    <w:rsid w:val="00C675E9"/>
    <w:rsid w:val="00C6774E"/>
    <w:rsid w:val="00C67CF3"/>
    <w:rsid w:val="00C67FA7"/>
    <w:rsid w:val="00C703C6"/>
    <w:rsid w:val="00C75BD1"/>
    <w:rsid w:val="00C76089"/>
    <w:rsid w:val="00C77E5B"/>
    <w:rsid w:val="00C820FD"/>
    <w:rsid w:val="00C82273"/>
    <w:rsid w:val="00C82348"/>
    <w:rsid w:val="00C82CCE"/>
    <w:rsid w:val="00C84720"/>
    <w:rsid w:val="00C847B9"/>
    <w:rsid w:val="00C84D60"/>
    <w:rsid w:val="00C86F3F"/>
    <w:rsid w:val="00C87DAD"/>
    <w:rsid w:val="00C90826"/>
    <w:rsid w:val="00C92C57"/>
    <w:rsid w:val="00C9378C"/>
    <w:rsid w:val="00C95468"/>
    <w:rsid w:val="00C967D3"/>
    <w:rsid w:val="00CA0618"/>
    <w:rsid w:val="00CA1A1F"/>
    <w:rsid w:val="00CA270A"/>
    <w:rsid w:val="00CA445F"/>
    <w:rsid w:val="00CA4BA1"/>
    <w:rsid w:val="00CA4E7C"/>
    <w:rsid w:val="00CA60F1"/>
    <w:rsid w:val="00CA7255"/>
    <w:rsid w:val="00CB24F9"/>
    <w:rsid w:val="00CB2B82"/>
    <w:rsid w:val="00CB2C75"/>
    <w:rsid w:val="00CC118A"/>
    <w:rsid w:val="00CC1E5E"/>
    <w:rsid w:val="00CC38A1"/>
    <w:rsid w:val="00CC38E1"/>
    <w:rsid w:val="00CC53FD"/>
    <w:rsid w:val="00CC676D"/>
    <w:rsid w:val="00CD19B0"/>
    <w:rsid w:val="00CD231A"/>
    <w:rsid w:val="00CD4F82"/>
    <w:rsid w:val="00CD56C4"/>
    <w:rsid w:val="00CE0AF7"/>
    <w:rsid w:val="00CE30D4"/>
    <w:rsid w:val="00CE51BE"/>
    <w:rsid w:val="00CE5320"/>
    <w:rsid w:val="00CE5C34"/>
    <w:rsid w:val="00CE65B0"/>
    <w:rsid w:val="00CE77EF"/>
    <w:rsid w:val="00CF063E"/>
    <w:rsid w:val="00CF1106"/>
    <w:rsid w:val="00CF1380"/>
    <w:rsid w:val="00CF2D6B"/>
    <w:rsid w:val="00CF38F9"/>
    <w:rsid w:val="00CF3A33"/>
    <w:rsid w:val="00CF3B6D"/>
    <w:rsid w:val="00CF3C8C"/>
    <w:rsid w:val="00CF3D00"/>
    <w:rsid w:val="00CF4DF5"/>
    <w:rsid w:val="00CF59FE"/>
    <w:rsid w:val="00CF5C44"/>
    <w:rsid w:val="00CF5E6B"/>
    <w:rsid w:val="00CF7AD9"/>
    <w:rsid w:val="00D005C3"/>
    <w:rsid w:val="00D006D9"/>
    <w:rsid w:val="00D013F5"/>
    <w:rsid w:val="00D01DAF"/>
    <w:rsid w:val="00D0294F"/>
    <w:rsid w:val="00D02C23"/>
    <w:rsid w:val="00D04B47"/>
    <w:rsid w:val="00D04E36"/>
    <w:rsid w:val="00D066FD"/>
    <w:rsid w:val="00D0698F"/>
    <w:rsid w:val="00D0709F"/>
    <w:rsid w:val="00D109C8"/>
    <w:rsid w:val="00D110BD"/>
    <w:rsid w:val="00D11F43"/>
    <w:rsid w:val="00D12295"/>
    <w:rsid w:val="00D124D5"/>
    <w:rsid w:val="00D1348B"/>
    <w:rsid w:val="00D1638A"/>
    <w:rsid w:val="00D16682"/>
    <w:rsid w:val="00D1691B"/>
    <w:rsid w:val="00D178EB"/>
    <w:rsid w:val="00D20704"/>
    <w:rsid w:val="00D23390"/>
    <w:rsid w:val="00D3113A"/>
    <w:rsid w:val="00D318B2"/>
    <w:rsid w:val="00D31ACF"/>
    <w:rsid w:val="00D34AB0"/>
    <w:rsid w:val="00D34F66"/>
    <w:rsid w:val="00D375F6"/>
    <w:rsid w:val="00D406AC"/>
    <w:rsid w:val="00D409AC"/>
    <w:rsid w:val="00D417C6"/>
    <w:rsid w:val="00D41B76"/>
    <w:rsid w:val="00D43086"/>
    <w:rsid w:val="00D44AD8"/>
    <w:rsid w:val="00D45789"/>
    <w:rsid w:val="00D4665B"/>
    <w:rsid w:val="00D474CF"/>
    <w:rsid w:val="00D47BDA"/>
    <w:rsid w:val="00D51AA4"/>
    <w:rsid w:val="00D53E0A"/>
    <w:rsid w:val="00D544FE"/>
    <w:rsid w:val="00D55042"/>
    <w:rsid w:val="00D620A5"/>
    <w:rsid w:val="00D62622"/>
    <w:rsid w:val="00D62F6E"/>
    <w:rsid w:val="00D648FD"/>
    <w:rsid w:val="00D65491"/>
    <w:rsid w:val="00D65A51"/>
    <w:rsid w:val="00D66865"/>
    <w:rsid w:val="00D67540"/>
    <w:rsid w:val="00D72FA5"/>
    <w:rsid w:val="00D73D9C"/>
    <w:rsid w:val="00D7486D"/>
    <w:rsid w:val="00D7639C"/>
    <w:rsid w:val="00D76628"/>
    <w:rsid w:val="00D76F1F"/>
    <w:rsid w:val="00D77140"/>
    <w:rsid w:val="00D77DCF"/>
    <w:rsid w:val="00D80BAD"/>
    <w:rsid w:val="00D82294"/>
    <w:rsid w:val="00D82F3D"/>
    <w:rsid w:val="00D84A55"/>
    <w:rsid w:val="00D84B3B"/>
    <w:rsid w:val="00D85AF6"/>
    <w:rsid w:val="00D8772C"/>
    <w:rsid w:val="00D91122"/>
    <w:rsid w:val="00D9157A"/>
    <w:rsid w:val="00D921C0"/>
    <w:rsid w:val="00D9279F"/>
    <w:rsid w:val="00D94D4D"/>
    <w:rsid w:val="00D95530"/>
    <w:rsid w:val="00D95C44"/>
    <w:rsid w:val="00D96BBF"/>
    <w:rsid w:val="00D973E9"/>
    <w:rsid w:val="00DA102A"/>
    <w:rsid w:val="00DA1C26"/>
    <w:rsid w:val="00DA2666"/>
    <w:rsid w:val="00DA32E0"/>
    <w:rsid w:val="00DA3558"/>
    <w:rsid w:val="00DA3B90"/>
    <w:rsid w:val="00DA542F"/>
    <w:rsid w:val="00DA582E"/>
    <w:rsid w:val="00DA6AFB"/>
    <w:rsid w:val="00DA77F4"/>
    <w:rsid w:val="00DB02B2"/>
    <w:rsid w:val="00DB06A9"/>
    <w:rsid w:val="00DB0853"/>
    <w:rsid w:val="00DB0FBE"/>
    <w:rsid w:val="00DB2B82"/>
    <w:rsid w:val="00DB4577"/>
    <w:rsid w:val="00DB54F9"/>
    <w:rsid w:val="00DC0FE6"/>
    <w:rsid w:val="00DC34BB"/>
    <w:rsid w:val="00DC39A0"/>
    <w:rsid w:val="00DC3F78"/>
    <w:rsid w:val="00DC50FA"/>
    <w:rsid w:val="00DC5BE1"/>
    <w:rsid w:val="00DC7E2D"/>
    <w:rsid w:val="00DD0043"/>
    <w:rsid w:val="00DD12EE"/>
    <w:rsid w:val="00DD2482"/>
    <w:rsid w:val="00DD26FC"/>
    <w:rsid w:val="00DD2A2C"/>
    <w:rsid w:val="00DD2E53"/>
    <w:rsid w:val="00DD2EA0"/>
    <w:rsid w:val="00DD3E62"/>
    <w:rsid w:val="00DD43E2"/>
    <w:rsid w:val="00DE259A"/>
    <w:rsid w:val="00DE25F3"/>
    <w:rsid w:val="00DE260A"/>
    <w:rsid w:val="00DE2F61"/>
    <w:rsid w:val="00DE4982"/>
    <w:rsid w:val="00DE56E3"/>
    <w:rsid w:val="00DE5F20"/>
    <w:rsid w:val="00DE7B34"/>
    <w:rsid w:val="00DF45EC"/>
    <w:rsid w:val="00DF6519"/>
    <w:rsid w:val="00E00012"/>
    <w:rsid w:val="00E003AE"/>
    <w:rsid w:val="00E01E3E"/>
    <w:rsid w:val="00E04694"/>
    <w:rsid w:val="00E05A2E"/>
    <w:rsid w:val="00E100AF"/>
    <w:rsid w:val="00E103C1"/>
    <w:rsid w:val="00E10CDA"/>
    <w:rsid w:val="00E11C2A"/>
    <w:rsid w:val="00E126A8"/>
    <w:rsid w:val="00E12831"/>
    <w:rsid w:val="00E202FB"/>
    <w:rsid w:val="00E22647"/>
    <w:rsid w:val="00E22AEE"/>
    <w:rsid w:val="00E23EA3"/>
    <w:rsid w:val="00E24688"/>
    <w:rsid w:val="00E250BD"/>
    <w:rsid w:val="00E25A46"/>
    <w:rsid w:val="00E301A3"/>
    <w:rsid w:val="00E3220F"/>
    <w:rsid w:val="00E3287C"/>
    <w:rsid w:val="00E34F92"/>
    <w:rsid w:val="00E3647B"/>
    <w:rsid w:val="00E37558"/>
    <w:rsid w:val="00E37564"/>
    <w:rsid w:val="00E4160E"/>
    <w:rsid w:val="00E44B9C"/>
    <w:rsid w:val="00E45F35"/>
    <w:rsid w:val="00E478D5"/>
    <w:rsid w:val="00E47A83"/>
    <w:rsid w:val="00E50B96"/>
    <w:rsid w:val="00E524D2"/>
    <w:rsid w:val="00E539F6"/>
    <w:rsid w:val="00E54091"/>
    <w:rsid w:val="00E55B47"/>
    <w:rsid w:val="00E61F0E"/>
    <w:rsid w:val="00E62D38"/>
    <w:rsid w:val="00E64427"/>
    <w:rsid w:val="00E64BC1"/>
    <w:rsid w:val="00E7027F"/>
    <w:rsid w:val="00E70A6D"/>
    <w:rsid w:val="00E748BF"/>
    <w:rsid w:val="00E75AF8"/>
    <w:rsid w:val="00E75E97"/>
    <w:rsid w:val="00E76B01"/>
    <w:rsid w:val="00E76F51"/>
    <w:rsid w:val="00E76F9F"/>
    <w:rsid w:val="00E8026C"/>
    <w:rsid w:val="00E821E2"/>
    <w:rsid w:val="00E830BD"/>
    <w:rsid w:val="00E846FD"/>
    <w:rsid w:val="00E84E6E"/>
    <w:rsid w:val="00E84ECC"/>
    <w:rsid w:val="00E879AF"/>
    <w:rsid w:val="00E87BE5"/>
    <w:rsid w:val="00E90A8D"/>
    <w:rsid w:val="00E90E2F"/>
    <w:rsid w:val="00E9271D"/>
    <w:rsid w:val="00E940DD"/>
    <w:rsid w:val="00E94AAE"/>
    <w:rsid w:val="00E95BB4"/>
    <w:rsid w:val="00E9615D"/>
    <w:rsid w:val="00E97377"/>
    <w:rsid w:val="00EA0B15"/>
    <w:rsid w:val="00EA125B"/>
    <w:rsid w:val="00EA1564"/>
    <w:rsid w:val="00EA287A"/>
    <w:rsid w:val="00EA3606"/>
    <w:rsid w:val="00EA446D"/>
    <w:rsid w:val="00EA4555"/>
    <w:rsid w:val="00EA4FBA"/>
    <w:rsid w:val="00EA5CA6"/>
    <w:rsid w:val="00EA7964"/>
    <w:rsid w:val="00EA7CC7"/>
    <w:rsid w:val="00EB0752"/>
    <w:rsid w:val="00EB0C0A"/>
    <w:rsid w:val="00EB1EDA"/>
    <w:rsid w:val="00EB3335"/>
    <w:rsid w:val="00EB45A2"/>
    <w:rsid w:val="00EB73CF"/>
    <w:rsid w:val="00EB7909"/>
    <w:rsid w:val="00EB7F52"/>
    <w:rsid w:val="00EC148D"/>
    <w:rsid w:val="00EC1DCC"/>
    <w:rsid w:val="00EC3371"/>
    <w:rsid w:val="00EC3C24"/>
    <w:rsid w:val="00EC49F1"/>
    <w:rsid w:val="00EC6AD4"/>
    <w:rsid w:val="00EC7DAE"/>
    <w:rsid w:val="00ED0182"/>
    <w:rsid w:val="00ED0936"/>
    <w:rsid w:val="00ED0FBC"/>
    <w:rsid w:val="00ED29C5"/>
    <w:rsid w:val="00ED5481"/>
    <w:rsid w:val="00ED697C"/>
    <w:rsid w:val="00ED6B46"/>
    <w:rsid w:val="00ED6C05"/>
    <w:rsid w:val="00ED7B02"/>
    <w:rsid w:val="00EE1C25"/>
    <w:rsid w:val="00EE2BC2"/>
    <w:rsid w:val="00EE5394"/>
    <w:rsid w:val="00EE617D"/>
    <w:rsid w:val="00EE6245"/>
    <w:rsid w:val="00EE7A8D"/>
    <w:rsid w:val="00EE7CAF"/>
    <w:rsid w:val="00EF032F"/>
    <w:rsid w:val="00EF33B6"/>
    <w:rsid w:val="00EF4581"/>
    <w:rsid w:val="00EF60B1"/>
    <w:rsid w:val="00F00627"/>
    <w:rsid w:val="00F027FB"/>
    <w:rsid w:val="00F03360"/>
    <w:rsid w:val="00F068FD"/>
    <w:rsid w:val="00F06C7B"/>
    <w:rsid w:val="00F0798C"/>
    <w:rsid w:val="00F12AA6"/>
    <w:rsid w:val="00F13A9E"/>
    <w:rsid w:val="00F14DC8"/>
    <w:rsid w:val="00F14DFB"/>
    <w:rsid w:val="00F156F1"/>
    <w:rsid w:val="00F1688F"/>
    <w:rsid w:val="00F16ACF"/>
    <w:rsid w:val="00F17C92"/>
    <w:rsid w:val="00F17EC9"/>
    <w:rsid w:val="00F20312"/>
    <w:rsid w:val="00F20C1B"/>
    <w:rsid w:val="00F21429"/>
    <w:rsid w:val="00F228EE"/>
    <w:rsid w:val="00F25341"/>
    <w:rsid w:val="00F25563"/>
    <w:rsid w:val="00F2621C"/>
    <w:rsid w:val="00F2734A"/>
    <w:rsid w:val="00F30A5B"/>
    <w:rsid w:val="00F3148D"/>
    <w:rsid w:val="00F31CC6"/>
    <w:rsid w:val="00F344F3"/>
    <w:rsid w:val="00F36BD9"/>
    <w:rsid w:val="00F37401"/>
    <w:rsid w:val="00F40A44"/>
    <w:rsid w:val="00F40A80"/>
    <w:rsid w:val="00F43354"/>
    <w:rsid w:val="00F44273"/>
    <w:rsid w:val="00F4567A"/>
    <w:rsid w:val="00F51466"/>
    <w:rsid w:val="00F51D88"/>
    <w:rsid w:val="00F51EC8"/>
    <w:rsid w:val="00F522C2"/>
    <w:rsid w:val="00F522D3"/>
    <w:rsid w:val="00F52EC6"/>
    <w:rsid w:val="00F53BA2"/>
    <w:rsid w:val="00F548B3"/>
    <w:rsid w:val="00F54AC0"/>
    <w:rsid w:val="00F55407"/>
    <w:rsid w:val="00F5599B"/>
    <w:rsid w:val="00F5617C"/>
    <w:rsid w:val="00F56EB2"/>
    <w:rsid w:val="00F575F2"/>
    <w:rsid w:val="00F62CCA"/>
    <w:rsid w:val="00F62D74"/>
    <w:rsid w:val="00F6456E"/>
    <w:rsid w:val="00F744FF"/>
    <w:rsid w:val="00F74EFB"/>
    <w:rsid w:val="00F766C3"/>
    <w:rsid w:val="00F7732C"/>
    <w:rsid w:val="00F80F69"/>
    <w:rsid w:val="00F8138A"/>
    <w:rsid w:val="00F8634D"/>
    <w:rsid w:val="00F87920"/>
    <w:rsid w:val="00F91E0C"/>
    <w:rsid w:val="00F921FE"/>
    <w:rsid w:val="00F932AD"/>
    <w:rsid w:val="00F972F5"/>
    <w:rsid w:val="00FA0564"/>
    <w:rsid w:val="00FA29FE"/>
    <w:rsid w:val="00FA51B2"/>
    <w:rsid w:val="00FA5B88"/>
    <w:rsid w:val="00FA6BBD"/>
    <w:rsid w:val="00FA70EE"/>
    <w:rsid w:val="00FA7169"/>
    <w:rsid w:val="00FB07AF"/>
    <w:rsid w:val="00FB0850"/>
    <w:rsid w:val="00FB127E"/>
    <w:rsid w:val="00FB1D5C"/>
    <w:rsid w:val="00FB38C1"/>
    <w:rsid w:val="00FB4986"/>
    <w:rsid w:val="00FB4B16"/>
    <w:rsid w:val="00FB4D85"/>
    <w:rsid w:val="00FB5482"/>
    <w:rsid w:val="00FB7346"/>
    <w:rsid w:val="00FB75EA"/>
    <w:rsid w:val="00FB7828"/>
    <w:rsid w:val="00FB7F3C"/>
    <w:rsid w:val="00FC08EC"/>
    <w:rsid w:val="00FC1B62"/>
    <w:rsid w:val="00FC45C8"/>
    <w:rsid w:val="00FC4EFA"/>
    <w:rsid w:val="00FC7CC3"/>
    <w:rsid w:val="00FD181A"/>
    <w:rsid w:val="00FD3A91"/>
    <w:rsid w:val="00FD55A6"/>
    <w:rsid w:val="00FD5B4F"/>
    <w:rsid w:val="00FE0AD6"/>
    <w:rsid w:val="00FE1BA8"/>
    <w:rsid w:val="00FE53D3"/>
    <w:rsid w:val="00FE66BE"/>
    <w:rsid w:val="00FF01DE"/>
    <w:rsid w:val="00FF059B"/>
    <w:rsid w:val="00FF6947"/>
    <w:rsid w:val="00FF6EC7"/>
    <w:rsid w:val="00FF70A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DAD76-FFDA-479C-A60E-BCF7BDF7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73"/>
  </w:style>
  <w:style w:type="paragraph" w:styleId="2">
    <w:name w:val="heading 2"/>
    <w:basedOn w:val="a"/>
    <w:next w:val="a"/>
    <w:link w:val="20"/>
    <w:qFormat/>
    <w:rsid w:val="00FA70EE"/>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43C9"/>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0843C9"/>
    <w:pPr>
      <w:widowControl w:val="0"/>
      <w:autoSpaceDE w:val="0"/>
      <w:autoSpaceDN w:val="0"/>
    </w:pPr>
    <w:rPr>
      <w:rFonts w:eastAsia="Times New Roman" w:cs="Times New Roman"/>
      <w:szCs w:val="20"/>
      <w:lang w:eastAsia="ru-RU"/>
    </w:rPr>
  </w:style>
  <w:style w:type="paragraph" w:customStyle="1" w:styleId="ConsPlusTitle">
    <w:name w:val="ConsPlusTitle"/>
    <w:rsid w:val="000843C9"/>
    <w:pPr>
      <w:widowControl w:val="0"/>
      <w:autoSpaceDE w:val="0"/>
      <w:autoSpaceDN w:val="0"/>
    </w:pPr>
    <w:rPr>
      <w:rFonts w:eastAsia="Times New Roman" w:cs="Times New Roman"/>
      <w:b/>
      <w:szCs w:val="20"/>
      <w:lang w:eastAsia="ru-RU"/>
    </w:rPr>
  </w:style>
  <w:style w:type="paragraph" w:customStyle="1" w:styleId="ConsPlusNonformat">
    <w:name w:val="ConsPlusNonformat"/>
    <w:rsid w:val="000843C9"/>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rsid w:val="000843C9"/>
    <w:pPr>
      <w:widowControl w:val="0"/>
      <w:autoSpaceDE w:val="0"/>
      <w:autoSpaceDN w:val="0"/>
    </w:pPr>
    <w:rPr>
      <w:rFonts w:ascii="Courier New" w:eastAsia="Times New Roman" w:hAnsi="Courier New" w:cs="Courier New"/>
      <w:sz w:val="20"/>
      <w:szCs w:val="20"/>
      <w:lang w:eastAsia="ru-RU"/>
    </w:rPr>
  </w:style>
  <w:style w:type="paragraph" w:styleId="a3">
    <w:name w:val="header"/>
    <w:basedOn w:val="a"/>
    <w:link w:val="a4"/>
    <w:uiPriority w:val="99"/>
    <w:unhideWhenUsed/>
    <w:rsid w:val="00C60D0C"/>
    <w:pPr>
      <w:tabs>
        <w:tab w:val="center" w:pos="4677"/>
        <w:tab w:val="right" w:pos="9355"/>
      </w:tabs>
    </w:pPr>
  </w:style>
  <w:style w:type="character" w:customStyle="1" w:styleId="a4">
    <w:name w:val="Верхний колонтитул Знак"/>
    <w:basedOn w:val="a0"/>
    <w:link w:val="a3"/>
    <w:uiPriority w:val="99"/>
    <w:rsid w:val="00C60D0C"/>
  </w:style>
  <w:style w:type="paragraph" w:styleId="a5">
    <w:name w:val="footer"/>
    <w:basedOn w:val="a"/>
    <w:link w:val="a6"/>
    <w:uiPriority w:val="99"/>
    <w:unhideWhenUsed/>
    <w:rsid w:val="00C60D0C"/>
    <w:pPr>
      <w:tabs>
        <w:tab w:val="center" w:pos="4677"/>
        <w:tab w:val="right" w:pos="9355"/>
      </w:tabs>
    </w:pPr>
  </w:style>
  <w:style w:type="character" w:customStyle="1" w:styleId="a6">
    <w:name w:val="Нижний колонтитул Знак"/>
    <w:basedOn w:val="a0"/>
    <w:link w:val="a5"/>
    <w:uiPriority w:val="99"/>
    <w:rsid w:val="00C60D0C"/>
  </w:style>
  <w:style w:type="table" w:styleId="a7">
    <w:name w:val="Table Grid"/>
    <w:basedOn w:val="a1"/>
    <w:uiPriority w:val="59"/>
    <w:rsid w:val="00C60D0C"/>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A70EE"/>
    <w:rPr>
      <w:rFonts w:ascii="Cambria" w:eastAsia="Times New Roman" w:hAnsi="Cambria" w:cs="Times New Roman"/>
      <w:b/>
      <w:bCs/>
      <w:i/>
      <w:iCs/>
      <w:sz w:val="28"/>
      <w:szCs w:val="28"/>
      <w:lang w:eastAsia="ru-RU"/>
    </w:rPr>
  </w:style>
  <w:style w:type="paragraph" w:styleId="a8">
    <w:name w:val="List Paragraph"/>
    <w:basedOn w:val="a"/>
    <w:uiPriority w:val="34"/>
    <w:qFormat/>
    <w:rsid w:val="00363F54"/>
    <w:pPr>
      <w:ind w:left="720"/>
      <w:contextualSpacing/>
    </w:pPr>
  </w:style>
  <w:style w:type="paragraph" w:styleId="a9">
    <w:name w:val="Balloon Text"/>
    <w:basedOn w:val="a"/>
    <w:link w:val="aa"/>
    <w:uiPriority w:val="99"/>
    <w:semiHidden/>
    <w:unhideWhenUsed/>
    <w:rsid w:val="00A27BEF"/>
    <w:rPr>
      <w:rFonts w:ascii="Segoe UI" w:hAnsi="Segoe UI" w:cs="Segoe UI"/>
      <w:sz w:val="18"/>
      <w:szCs w:val="18"/>
    </w:rPr>
  </w:style>
  <w:style w:type="character" w:customStyle="1" w:styleId="aa">
    <w:name w:val="Текст выноски Знак"/>
    <w:basedOn w:val="a0"/>
    <w:link w:val="a9"/>
    <w:uiPriority w:val="99"/>
    <w:semiHidden/>
    <w:rsid w:val="00A27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294">
      <w:bodyDiv w:val="1"/>
      <w:marLeft w:val="0"/>
      <w:marRight w:val="0"/>
      <w:marTop w:val="0"/>
      <w:marBottom w:val="0"/>
      <w:divBdr>
        <w:top w:val="none" w:sz="0" w:space="0" w:color="auto"/>
        <w:left w:val="none" w:sz="0" w:space="0" w:color="auto"/>
        <w:bottom w:val="none" w:sz="0" w:space="0" w:color="auto"/>
        <w:right w:val="none" w:sz="0" w:space="0" w:color="auto"/>
      </w:divBdr>
    </w:div>
    <w:div w:id="61106876">
      <w:bodyDiv w:val="1"/>
      <w:marLeft w:val="0"/>
      <w:marRight w:val="0"/>
      <w:marTop w:val="0"/>
      <w:marBottom w:val="0"/>
      <w:divBdr>
        <w:top w:val="none" w:sz="0" w:space="0" w:color="auto"/>
        <w:left w:val="none" w:sz="0" w:space="0" w:color="auto"/>
        <w:bottom w:val="none" w:sz="0" w:space="0" w:color="auto"/>
        <w:right w:val="none" w:sz="0" w:space="0" w:color="auto"/>
      </w:divBdr>
    </w:div>
    <w:div w:id="66223132">
      <w:bodyDiv w:val="1"/>
      <w:marLeft w:val="0"/>
      <w:marRight w:val="0"/>
      <w:marTop w:val="0"/>
      <w:marBottom w:val="0"/>
      <w:divBdr>
        <w:top w:val="none" w:sz="0" w:space="0" w:color="auto"/>
        <w:left w:val="none" w:sz="0" w:space="0" w:color="auto"/>
        <w:bottom w:val="none" w:sz="0" w:space="0" w:color="auto"/>
        <w:right w:val="none" w:sz="0" w:space="0" w:color="auto"/>
      </w:divBdr>
    </w:div>
    <w:div w:id="116608642">
      <w:bodyDiv w:val="1"/>
      <w:marLeft w:val="0"/>
      <w:marRight w:val="0"/>
      <w:marTop w:val="0"/>
      <w:marBottom w:val="0"/>
      <w:divBdr>
        <w:top w:val="none" w:sz="0" w:space="0" w:color="auto"/>
        <w:left w:val="none" w:sz="0" w:space="0" w:color="auto"/>
        <w:bottom w:val="none" w:sz="0" w:space="0" w:color="auto"/>
        <w:right w:val="none" w:sz="0" w:space="0" w:color="auto"/>
      </w:divBdr>
    </w:div>
    <w:div w:id="129254758">
      <w:bodyDiv w:val="1"/>
      <w:marLeft w:val="0"/>
      <w:marRight w:val="0"/>
      <w:marTop w:val="0"/>
      <w:marBottom w:val="0"/>
      <w:divBdr>
        <w:top w:val="none" w:sz="0" w:space="0" w:color="auto"/>
        <w:left w:val="none" w:sz="0" w:space="0" w:color="auto"/>
        <w:bottom w:val="none" w:sz="0" w:space="0" w:color="auto"/>
        <w:right w:val="none" w:sz="0" w:space="0" w:color="auto"/>
      </w:divBdr>
    </w:div>
    <w:div w:id="173031573">
      <w:bodyDiv w:val="1"/>
      <w:marLeft w:val="0"/>
      <w:marRight w:val="0"/>
      <w:marTop w:val="0"/>
      <w:marBottom w:val="0"/>
      <w:divBdr>
        <w:top w:val="none" w:sz="0" w:space="0" w:color="auto"/>
        <w:left w:val="none" w:sz="0" w:space="0" w:color="auto"/>
        <w:bottom w:val="none" w:sz="0" w:space="0" w:color="auto"/>
        <w:right w:val="none" w:sz="0" w:space="0" w:color="auto"/>
      </w:divBdr>
    </w:div>
    <w:div w:id="216553206">
      <w:bodyDiv w:val="1"/>
      <w:marLeft w:val="0"/>
      <w:marRight w:val="0"/>
      <w:marTop w:val="0"/>
      <w:marBottom w:val="0"/>
      <w:divBdr>
        <w:top w:val="none" w:sz="0" w:space="0" w:color="auto"/>
        <w:left w:val="none" w:sz="0" w:space="0" w:color="auto"/>
        <w:bottom w:val="none" w:sz="0" w:space="0" w:color="auto"/>
        <w:right w:val="none" w:sz="0" w:space="0" w:color="auto"/>
      </w:divBdr>
    </w:div>
    <w:div w:id="293560960">
      <w:bodyDiv w:val="1"/>
      <w:marLeft w:val="0"/>
      <w:marRight w:val="0"/>
      <w:marTop w:val="0"/>
      <w:marBottom w:val="0"/>
      <w:divBdr>
        <w:top w:val="none" w:sz="0" w:space="0" w:color="auto"/>
        <w:left w:val="none" w:sz="0" w:space="0" w:color="auto"/>
        <w:bottom w:val="none" w:sz="0" w:space="0" w:color="auto"/>
        <w:right w:val="none" w:sz="0" w:space="0" w:color="auto"/>
      </w:divBdr>
    </w:div>
    <w:div w:id="336271754">
      <w:bodyDiv w:val="1"/>
      <w:marLeft w:val="0"/>
      <w:marRight w:val="0"/>
      <w:marTop w:val="0"/>
      <w:marBottom w:val="0"/>
      <w:divBdr>
        <w:top w:val="none" w:sz="0" w:space="0" w:color="auto"/>
        <w:left w:val="none" w:sz="0" w:space="0" w:color="auto"/>
        <w:bottom w:val="none" w:sz="0" w:space="0" w:color="auto"/>
        <w:right w:val="none" w:sz="0" w:space="0" w:color="auto"/>
      </w:divBdr>
    </w:div>
    <w:div w:id="373820578">
      <w:bodyDiv w:val="1"/>
      <w:marLeft w:val="0"/>
      <w:marRight w:val="0"/>
      <w:marTop w:val="0"/>
      <w:marBottom w:val="0"/>
      <w:divBdr>
        <w:top w:val="none" w:sz="0" w:space="0" w:color="auto"/>
        <w:left w:val="none" w:sz="0" w:space="0" w:color="auto"/>
        <w:bottom w:val="none" w:sz="0" w:space="0" w:color="auto"/>
        <w:right w:val="none" w:sz="0" w:space="0" w:color="auto"/>
      </w:divBdr>
    </w:div>
    <w:div w:id="420874083">
      <w:bodyDiv w:val="1"/>
      <w:marLeft w:val="0"/>
      <w:marRight w:val="0"/>
      <w:marTop w:val="0"/>
      <w:marBottom w:val="0"/>
      <w:divBdr>
        <w:top w:val="none" w:sz="0" w:space="0" w:color="auto"/>
        <w:left w:val="none" w:sz="0" w:space="0" w:color="auto"/>
        <w:bottom w:val="none" w:sz="0" w:space="0" w:color="auto"/>
        <w:right w:val="none" w:sz="0" w:space="0" w:color="auto"/>
      </w:divBdr>
    </w:div>
    <w:div w:id="465389061">
      <w:bodyDiv w:val="1"/>
      <w:marLeft w:val="0"/>
      <w:marRight w:val="0"/>
      <w:marTop w:val="0"/>
      <w:marBottom w:val="0"/>
      <w:divBdr>
        <w:top w:val="none" w:sz="0" w:space="0" w:color="auto"/>
        <w:left w:val="none" w:sz="0" w:space="0" w:color="auto"/>
        <w:bottom w:val="none" w:sz="0" w:space="0" w:color="auto"/>
        <w:right w:val="none" w:sz="0" w:space="0" w:color="auto"/>
      </w:divBdr>
    </w:div>
    <w:div w:id="603147779">
      <w:bodyDiv w:val="1"/>
      <w:marLeft w:val="0"/>
      <w:marRight w:val="0"/>
      <w:marTop w:val="0"/>
      <w:marBottom w:val="0"/>
      <w:divBdr>
        <w:top w:val="none" w:sz="0" w:space="0" w:color="auto"/>
        <w:left w:val="none" w:sz="0" w:space="0" w:color="auto"/>
        <w:bottom w:val="none" w:sz="0" w:space="0" w:color="auto"/>
        <w:right w:val="none" w:sz="0" w:space="0" w:color="auto"/>
      </w:divBdr>
    </w:div>
    <w:div w:id="695152409">
      <w:bodyDiv w:val="1"/>
      <w:marLeft w:val="0"/>
      <w:marRight w:val="0"/>
      <w:marTop w:val="0"/>
      <w:marBottom w:val="0"/>
      <w:divBdr>
        <w:top w:val="none" w:sz="0" w:space="0" w:color="auto"/>
        <w:left w:val="none" w:sz="0" w:space="0" w:color="auto"/>
        <w:bottom w:val="none" w:sz="0" w:space="0" w:color="auto"/>
        <w:right w:val="none" w:sz="0" w:space="0" w:color="auto"/>
      </w:divBdr>
    </w:div>
    <w:div w:id="707997839">
      <w:bodyDiv w:val="1"/>
      <w:marLeft w:val="0"/>
      <w:marRight w:val="0"/>
      <w:marTop w:val="0"/>
      <w:marBottom w:val="0"/>
      <w:divBdr>
        <w:top w:val="none" w:sz="0" w:space="0" w:color="auto"/>
        <w:left w:val="none" w:sz="0" w:space="0" w:color="auto"/>
        <w:bottom w:val="none" w:sz="0" w:space="0" w:color="auto"/>
        <w:right w:val="none" w:sz="0" w:space="0" w:color="auto"/>
      </w:divBdr>
    </w:div>
    <w:div w:id="719326485">
      <w:bodyDiv w:val="1"/>
      <w:marLeft w:val="0"/>
      <w:marRight w:val="0"/>
      <w:marTop w:val="0"/>
      <w:marBottom w:val="0"/>
      <w:divBdr>
        <w:top w:val="none" w:sz="0" w:space="0" w:color="auto"/>
        <w:left w:val="none" w:sz="0" w:space="0" w:color="auto"/>
        <w:bottom w:val="none" w:sz="0" w:space="0" w:color="auto"/>
        <w:right w:val="none" w:sz="0" w:space="0" w:color="auto"/>
      </w:divBdr>
    </w:div>
    <w:div w:id="788352956">
      <w:bodyDiv w:val="1"/>
      <w:marLeft w:val="0"/>
      <w:marRight w:val="0"/>
      <w:marTop w:val="0"/>
      <w:marBottom w:val="0"/>
      <w:divBdr>
        <w:top w:val="none" w:sz="0" w:space="0" w:color="auto"/>
        <w:left w:val="none" w:sz="0" w:space="0" w:color="auto"/>
        <w:bottom w:val="none" w:sz="0" w:space="0" w:color="auto"/>
        <w:right w:val="none" w:sz="0" w:space="0" w:color="auto"/>
      </w:divBdr>
    </w:div>
    <w:div w:id="799808667">
      <w:bodyDiv w:val="1"/>
      <w:marLeft w:val="0"/>
      <w:marRight w:val="0"/>
      <w:marTop w:val="0"/>
      <w:marBottom w:val="0"/>
      <w:divBdr>
        <w:top w:val="none" w:sz="0" w:space="0" w:color="auto"/>
        <w:left w:val="none" w:sz="0" w:space="0" w:color="auto"/>
        <w:bottom w:val="none" w:sz="0" w:space="0" w:color="auto"/>
        <w:right w:val="none" w:sz="0" w:space="0" w:color="auto"/>
      </w:divBdr>
    </w:div>
    <w:div w:id="927159443">
      <w:bodyDiv w:val="1"/>
      <w:marLeft w:val="0"/>
      <w:marRight w:val="0"/>
      <w:marTop w:val="0"/>
      <w:marBottom w:val="0"/>
      <w:divBdr>
        <w:top w:val="none" w:sz="0" w:space="0" w:color="auto"/>
        <w:left w:val="none" w:sz="0" w:space="0" w:color="auto"/>
        <w:bottom w:val="none" w:sz="0" w:space="0" w:color="auto"/>
        <w:right w:val="none" w:sz="0" w:space="0" w:color="auto"/>
      </w:divBdr>
    </w:div>
    <w:div w:id="932013100">
      <w:bodyDiv w:val="1"/>
      <w:marLeft w:val="0"/>
      <w:marRight w:val="0"/>
      <w:marTop w:val="0"/>
      <w:marBottom w:val="0"/>
      <w:divBdr>
        <w:top w:val="none" w:sz="0" w:space="0" w:color="auto"/>
        <w:left w:val="none" w:sz="0" w:space="0" w:color="auto"/>
        <w:bottom w:val="none" w:sz="0" w:space="0" w:color="auto"/>
        <w:right w:val="none" w:sz="0" w:space="0" w:color="auto"/>
      </w:divBdr>
    </w:div>
    <w:div w:id="1016007804">
      <w:bodyDiv w:val="1"/>
      <w:marLeft w:val="0"/>
      <w:marRight w:val="0"/>
      <w:marTop w:val="0"/>
      <w:marBottom w:val="0"/>
      <w:divBdr>
        <w:top w:val="none" w:sz="0" w:space="0" w:color="auto"/>
        <w:left w:val="none" w:sz="0" w:space="0" w:color="auto"/>
        <w:bottom w:val="none" w:sz="0" w:space="0" w:color="auto"/>
        <w:right w:val="none" w:sz="0" w:space="0" w:color="auto"/>
      </w:divBdr>
    </w:div>
    <w:div w:id="1049450257">
      <w:bodyDiv w:val="1"/>
      <w:marLeft w:val="0"/>
      <w:marRight w:val="0"/>
      <w:marTop w:val="0"/>
      <w:marBottom w:val="0"/>
      <w:divBdr>
        <w:top w:val="none" w:sz="0" w:space="0" w:color="auto"/>
        <w:left w:val="none" w:sz="0" w:space="0" w:color="auto"/>
        <w:bottom w:val="none" w:sz="0" w:space="0" w:color="auto"/>
        <w:right w:val="none" w:sz="0" w:space="0" w:color="auto"/>
      </w:divBdr>
      <w:divsChild>
        <w:div w:id="2060550071">
          <w:marLeft w:val="0"/>
          <w:marRight w:val="0"/>
          <w:marTop w:val="0"/>
          <w:marBottom w:val="0"/>
          <w:divBdr>
            <w:top w:val="none" w:sz="0" w:space="0" w:color="auto"/>
            <w:left w:val="none" w:sz="0" w:space="0" w:color="auto"/>
            <w:bottom w:val="none" w:sz="0" w:space="0" w:color="auto"/>
            <w:right w:val="none" w:sz="0" w:space="0" w:color="auto"/>
          </w:divBdr>
        </w:div>
      </w:divsChild>
    </w:div>
    <w:div w:id="1063606718">
      <w:bodyDiv w:val="1"/>
      <w:marLeft w:val="0"/>
      <w:marRight w:val="0"/>
      <w:marTop w:val="0"/>
      <w:marBottom w:val="0"/>
      <w:divBdr>
        <w:top w:val="none" w:sz="0" w:space="0" w:color="auto"/>
        <w:left w:val="none" w:sz="0" w:space="0" w:color="auto"/>
        <w:bottom w:val="none" w:sz="0" w:space="0" w:color="auto"/>
        <w:right w:val="none" w:sz="0" w:space="0" w:color="auto"/>
      </w:divBdr>
    </w:div>
    <w:div w:id="1074669607">
      <w:bodyDiv w:val="1"/>
      <w:marLeft w:val="0"/>
      <w:marRight w:val="0"/>
      <w:marTop w:val="0"/>
      <w:marBottom w:val="0"/>
      <w:divBdr>
        <w:top w:val="none" w:sz="0" w:space="0" w:color="auto"/>
        <w:left w:val="none" w:sz="0" w:space="0" w:color="auto"/>
        <w:bottom w:val="none" w:sz="0" w:space="0" w:color="auto"/>
        <w:right w:val="none" w:sz="0" w:space="0" w:color="auto"/>
      </w:divBdr>
    </w:div>
    <w:div w:id="1075318361">
      <w:bodyDiv w:val="1"/>
      <w:marLeft w:val="0"/>
      <w:marRight w:val="0"/>
      <w:marTop w:val="0"/>
      <w:marBottom w:val="0"/>
      <w:divBdr>
        <w:top w:val="none" w:sz="0" w:space="0" w:color="auto"/>
        <w:left w:val="none" w:sz="0" w:space="0" w:color="auto"/>
        <w:bottom w:val="none" w:sz="0" w:space="0" w:color="auto"/>
        <w:right w:val="none" w:sz="0" w:space="0" w:color="auto"/>
      </w:divBdr>
    </w:div>
    <w:div w:id="1112359609">
      <w:bodyDiv w:val="1"/>
      <w:marLeft w:val="0"/>
      <w:marRight w:val="0"/>
      <w:marTop w:val="0"/>
      <w:marBottom w:val="0"/>
      <w:divBdr>
        <w:top w:val="none" w:sz="0" w:space="0" w:color="auto"/>
        <w:left w:val="none" w:sz="0" w:space="0" w:color="auto"/>
        <w:bottom w:val="none" w:sz="0" w:space="0" w:color="auto"/>
        <w:right w:val="none" w:sz="0" w:space="0" w:color="auto"/>
      </w:divBdr>
    </w:div>
    <w:div w:id="1127234182">
      <w:bodyDiv w:val="1"/>
      <w:marLeft w:val="0"/>
      <w:marRight w:val="0"/>
      <w:marTop w:val="0"/>
      <w:marBottom w:val="0"/>
      <w:divBdr>
        <w:top w:val="none" w:sz="0" w:space="0" w:color="auto"/>
        <w:left w:val="none" w:sz="0" w:space="0" w:color="auto"/>
        <w:bottom w:val="none" w:sz="0" w:space="0" w:color="auto"/>
        <w:right w:val="none" w:sz="0" w:space="0" w:color="auto"/>
      </w:divBdr>
    </w:div>
    <w:div w:id="1208879536">
      <w:bodyDiv w:val="1"/>
      <w:marLeft w:val="0"/>
      <w:marRight w:val="0"/>
      <w:marTop w:val="0"/>
      <w:marBottom w:val="0"/>
      <w:divBdr>
        <w:top w:val="none" w:sz="0" w:space="0" w:color="auto"/>
        <w:left w:val="none" w:sz="0" w:space="0" w:color="auto"/>
        <w:bottom w:val="none" w:sz="0" w:space="0" w:color="auto"/>
        <w:right w:val="none" w:sz="0" w:space="0" w:color="auto"/>
      </w:divBdr>
    </w:div>
    <w:div w:id="1375234489">
      <w:bodyDiv w:val="1"/>
      <w:marLeft w:val="0"/>
      <w:marRight w:val="0"/>
      <w:marTop w:val="0"/>
      <w:marBottom w:val="0"/>
      <w:divBdr>
        <w:top w:val="none" w:sz="0" w:space="0" w:color="auto"/>
        <w:left w:val="none" w:sz="0" w:space="0" w:color="auto"/>
        <w:bottom w:val="none" w:sz="0" w:space="0" w:color="auto"/>
        <w:right w:val="none" w:sz="0" w:space="0" w:color="auto"/>
      </w:divBdr>
    </w:div>
    <w:div w:id="1387296847">
      <w:bodyDiv w:val="1"/>
      <w:marLeft w:val="0"/>
      <w:marRight w:val="0"/>
      <w:marTop w:val="0"/>
      <w:marBottom w:val="0"/>
      <w:divBdr>
        <w:top w:val="none" w:sz="0" w:space="0" w:color="auto"/>
        <w:left w:val="none" w:sz="0" w:space="0" w:color="auto"/>
        <w:bottom w:val="none" w:sz="0" w:space="0" w:color="auto"/>
        <w:right w:val="none" w:sz="0" w:space="0" w:color="auto"/>
      </w:divBdr>
    </w:div>
    <w:div w:id="1389494355">
      <w:bodyDiv w:val="1"/>
      <w:marLeft w:val="0"/>
      <w:marRight w:val="0"/>
      <w:marTop w:val="0"/>
      <w:marBottom w:val="0"/>
      <w:divBdr>
        <w:top w:val="none" w:sz="0" w:space="0" w:color="auto"/>
        <w:left w:val="none" w:sz="0" w:space="0" w:color="auto"/>
        <w:bottom w:val="none" w:sz="0" w:space="0" w:color="auto"/>
        <w:right w:val="none" w:sz="0" w:space="0" w:color="auto"/>
      </w:divBdr>
    </w:div>
    <w:div w:id="1412238442">
      <w:bodyDiv w:val="1"/>
      <w:marLeft w:val="0"/>
      <w:marRight w:val="0"/>
      <w:marTop w:val="0"/>
      <w:marBottom w:val="0"/>
      <w:divBdr>
        <w:top w:val="none" w:sz="0" w:space="0" w:color="auto"/>
        <w:left w:val="none" w:sz="0" w:space="0" w:color="auto"/>
        <w:bottom w:val="none" w:sz="0" w:space="0" w:color="auto"/>
        <w:right w:val="none" w:sz="0" w:space="0" w:color="auto"/>
      </w:divBdr>
    </w:div>
    <w:div w:id="1414938765">
      <w:bodyDiv w:val="1"/>
      <w:marLeft w:val="0"/>
      <w:marRight w:val="0"/>
      <w:marTop w:val="0"/>
      <w:marBottom w:val="0"/>
      <w:divBdr>
        <w:top w:val="none" w:sz="0" w:space="0" w:color="auto"/>
        <w:left w:val="none" w:sz="0" w:space="0" w:color="auto"/>
        <w:bottom w:val="none" w:sz="0" w:space="0" w:color="auto"/>
        <w:right w:val="none" w:sz="0" w:space="0" w:color="auto"/>
      </w:divBdr>
    </w:div>
    <w:div w:id="1451630495">
      <w:bodyDiv w:val="1"/>
      <w:marLeft w:val="0"/>
      <w:marRight w:val="0"/>
      <w:marTop w:val="0"/>
      <w:marBottom w:val="0"/>
      <w:divBdr>
        <w:top w:val="none" w:sz="0" w:space="0" w:color="auto"/>
        <w:left w:val="none" w:sz="0" w:space="0" w:color="auto"/>
        <w:bottom w:val="none" w:sz="0" w:space="0" w:color="auto"/>
        <w:right w:val="none" w:sz="0" w:space="0" w:color="auto"/>
      </w:divBdr>
    </w:div>
    <w:div w:id="1462576353">
      <w:bodyDiv w:val="1"/>
      <w:marLeft w:val="0"/>
      <w:marRight w:val="0"/>
      <w:marTop w:val="0"/>
      <w:marBottom w:val="0"/>
      <w:divBdr>
        <w:top w:val="none" w:sz="0" w:space="0" w:color="auto"/>
        <w:left w:val="none" w:sz="0" w:space="0" w:color="auto"/>
        <w:bottom w:val="none" w:sz="0" w:space="0" w:color="auto"/>
        <w:right w:val="none" w:sz="0" w:space="0" w:color="auto"/>
      </w:divBdr>
    </w:div>
    <w:div w:id="1516386343">
      <w:bodyDiv w:val="1"/>
      <w:marLeft w:val="0"/>
      <w:marRight w:val="0"/>
      <w:marTop w:val="0"/>
      <w:marBottom w:val="0"/>
      <w:divBdr>
        <w:top w:val="none" w:sz="0" w:space="0" w:color="auto"/>
        <w:left w:val="none" w:sz="0" w:space="0" w:color="auto"/>
        <w:bottom w:val="none" w:sz="0" w:space="0" w:color="auto"/>
        <w:right w:val="none" w:sz="0" w:space="0" w:color="auto"/>
      </w:divBdr>
    </w:div>
    <w:div w:id="1552423764">
      <w:bodyDiv w:val="1"/>
      <w:marLeft w:val="0"/>
      <w:marRight w:val="0"/>
      <w:marTop w:val="0"/>
      <w:marBottom w:val="0"/>
      <w:divBdr>
        <w:top w:val="none" w:sz="0" w:space="0" w:color="auto"/>
        <w:left w:val="none" w:sz="0" w:space="0" w:color="auto"/>
        <w:bottom w:val="none" w:sz="0" w:space="0" w:color="auto"/>
        <w:right w:val="none" w:sz="0" w:space="0" w:color="auto"/>
      </w:divBdr>
    </w:div>
    <w:div w:id="1569730512">
      <w:bodyDiv w:val="1"/>
      <w:marLeft w:val="0"/>
      <w:marRight w:val="0"/>
      <w:marTop w:val="0"/>
      <w:marBottom w:val="0"/>
      <w:divBdr>
        <w:top w:val="none" w:sz="0" w:space="0" w:color="auto"/>
        <w:left w:val="none" w:sz="0" w:space="0" w:color="auto"/>
        <w:bottom w:val="none" w:sz="0" w:space="0" w:color="auto"/>
        <w:right w:val="none" w:sz="0" w:space="0" w:color="auto"/>
      </w:divBdr>
    </w:div>
    <w:div w:id="1571160445">
      <w:bodyDiv w:val="1"/>
      <w:marLeft w:val="0"/>
      <w:marRight w:val="0"/>
      <w:marTop w:val="0"/>
      <w:marBottom w:val="0"/>
      <w:divBdr>
        <w:top w:val="none" w:sz="0" w:space="0" w:color="auto"/>
        <w:left w:val="none" w:sz="0" w:space="0" w:color="auto"/>
        <w:bottom w:val="none" w:sz="0" w:space="0" w:color="auto"/>
        <w:right w:val="none" w:sz="0" w:space="0" w:color="auto"/>
      </w:divBdr>
    </w:div>
    <w:div w:id="1580211529">
      <w:bodyDiv w:val="1"/>
      <w:marLeft w:val="0"/>
      <w:marRight w:val="0"/>
      <w:marTop w:val="0"/>
      <w:marBottom w:val="0"/>
      <w:divBdr>
        <w:top w:val="none" w:sz="0" w:space="0" w:color="auto"/>
        <w:left w:val="none" w:sz="0" w:space="0" w:color="auto"/>
        <w:bottom w:val="none" w:sz="0" w:space="0" w:color="auto"/>
        <w:right w:val="none" w:sz="0" w:space="0" w:color="auto"/>
      </w:divBdr>
    </w:div>
    <w:div w:id="1589197270">
      <w:bodyDiv w:val="1"/>
      <w:marLeft w:val="0"/>
      <w:marRight w:val="0"/>
      <w:marTop w:val="0"/>
      <w:marBottom w:val="0"/>
      <w:divBdr>
        <w:top w:val="none" w:sz="0" w:space="0" w:color="auto"/>
        <w:left w:val="none" w:sz="0" w:space="0" w:color="auto"/>
        <w:bottom w:val="none" w:sz="0" w:space="0" w:color="auto"/>
        <w:right w:val="none" w:sz="0" w:space="0" w:color="auto"/>
      </w:divBdr>
    </w:div>
    <w:div w:id="1609117762">
      <w:bodyDiv w:val="1"/>
      <w:marLeft w:val="0"/>
      <w:marRight w:val="0"/>
      <w:marTop w:val="0"/>
      <w:marBottom w:val="0"/>
      <w:divBdr>
        <w:top w:val="none" w:sz="0" w:space="0" w:color="auto"/>
        <w:left w:val="none" w:sz="0" w:space="0" w:color="auto"/>
        <w:bottom w:val="none" w:sz="0" w:space="0" w:color="auto"/>
        <w:right w:val="none" w:sz="0" w:space="0" w:color="auto"/>
      </w:divBdr>
    </w:div>
    <w:div w:id="1636250003">
      <w:bodyDiv w:val="1"/>
      <w:marLeft w:val="0"/>
      <w:marRight w:val="0"/>
      <w:marTop w:val="0"/>
      <w:marBottom w:val="0"/>
      <w:divBdr>
        <w:top w:val="none" w:sz="0" w:space="0" w:color="auto"/>
        <w:left w:val="none" w:sz="0" w:space="0" w:color="auto"/>
        <w:bottom w:val="none" w:sz="0" w:space="0" w:color="auto"/>
        <w:right w:val="none" w:sz="0" w:space="0" w:color="auto"/>
      </w:divBdr>
    </w:div>
    <w:div w:id="1641954082">
      <w:bodyDiv w:val="1"/>
      <w:marLeft w:val="0"/>
      <w:marRight w:val="0"/>
      <w:marTop w:val="0"/>
      <w:marBottom w:val="0"/>
      <w:divBdr>
        <w:top w:val="none" w:sz="0" w:space="0" w:color="auto"/>
        <w:left w:val="none" w:sz="0" w:space="0" w:color="auto"/>
        <w:bottom w:val="none" w:sz="0" w:space="0" w:color="auto"/>
        <w:right w:val="none" w:sz="0" w:space="0" w:color="auto"/>
      </w:divBdr>
    </w:div>
    <w:div w:id="1710177480">
      <w:bodyDiv w:val="1"/>
      <w:marLeft w:val="0"/>
      <w:marRight w:val="0"/>
      <w:marTop w:val="0"/>
      <w:marBottom w:val="0"/>
      <w:divBdr>
        <w:top w:val="none" w:sz="0" w:space="0" w:color="auto"/>
        <w:left w:val="none" w:sz="0" w:space="0" w:color="auto"/>
        <w:bottom w:val="none" w:sz="0" w:space="0" w:color="auto"/>
        <w:right w:val="none" w:sz="0" w:space="0" w:color="auto"/>
      </w:divBdr>
    </w:div>
    <w:div w:id="1728185369">
      <w:bodyDiv w:val="1"/>
      <w:marLeft w:val="0"/>
      <w:marRight w:val="0"/>
      <w:marTop w:val="0"/>
      <w:marBottom w:val="0"/>
      <w:divBdr>
        <w:top w:val="none" w:sz="0" w:space="0" w:color="auto"/>
        <w:left w:val="none" w:sz="0" w:space="0" w:color="auto"/>
        <w:bottom w:val="none" w:sz="0" w:space="0" w:color="auto"/>
        <w:right w:val="none" w:sz="0" w:space="0" w:color="auto"/>
      </w:divBdr>
    </w:div>
    <w:div w:id="1728649013">
      <w:bodyDiv w:val="1"/>
      <w:marLeft w:val="0"/>
      <w:marRight w:val="0"/>
      <w:marTop w:val="0"/>
      <w:marBottom w:val="0"/>
      <w:divBdr>
        <w:top w:val="none" w:sz="0" w:space="0" w:color="auto"/>
        <w:left w:val="none" w:sz="0" w:space="0" w:color="auto"/>
        <w:bottom w:val="none" w:sz="0" w:space="0" w:color="auto"/>
        <w:right w:val="none" w:sz="0" w:space="0" w:color="auto"/>
      </w:divBdr>
    </w:div>
    <w:div w:id="1731464064">
      <w:bodyDiv w:val="1"/>
      <w:marLeft w:val="0"/>
      <w:marRight w:val="0"/>
      <w:marTop w:val="0"/>
      <w:marBottom w:val="0"/>
      <w:divBdr>
        <w:top w:val="none" w:sz="0" w:space="0" w:color="auto"/>
        <w:left w:val="none" w:sz="0" w:space="0" w:color="auto"/>
        <w:bottom w:val="none" w:sz="0" w:space="0" w:color="auto"/>
        <w:right w:val="none" w:sz="0" w:space="0" w:color="auto"/>
      </w:divBdr>
    </w:div>
    <w:div w:id="1751001644">
      <w:bodyDiv w:val="1"/>
      <w:marLeft w:val="0"/>
      <w:marRight w:val="0"/>
      <w:marTop w:val="0"/>
      <w:marBottom w:val="0"/>
      <w:divBdr>
        <w:top w:val="none" w:sz="0" w:space="0" w:color="auto"/>
        <w:left w:val="none" w:sz="0" w:space="0" w:color="auto"/>
        <w:bottom w:val="none" w:sz="0" w:space="0" w:color="auto"/>
        <w:right w:val="none" w:sz="0" w:space="0" w:color="auto"/>
      </w:divBdr>
    </w:div>
    <w:div w:id="1797794445">
      <w:bodyDiv w:val="1"/>
      <w:marLeft w:val="0"/>
      <w:marRight w:val="0"/>
      <w:marTop w:val="0"/>
      <w:marBottom w:val="0"/>
      <w:divBdr>
        <w:top w:val="none" w:sz="0" w:space="0" w:color="auto"/>
        <w:left w:val="none" w:sz="0" w:space="0" w:color="auto"/>
        <w:bottom w:val="none" w:sz="0" w:space="0" w:color="auto"/>
        <w:right w:val="none" w:sz="0" w:space="0" w:color="auto"/>
      </w:divBdr>
    </w:div>
    <w:div w:id="1799176797">
      <w:bodyDiv w:val="1"/>
      <w:marLeft w:val="0"/>
      <w:marRight w:val="0"/>
      <w:marTop w:val="0"/>
      <w:marBottom w:val="0"/>
      <w:divBdr>
        <w:top w:val="none" w:sz="0" w:space="0" w:color="auto"/>
        <w:left w:val="none" w:sz="0" w:space="0" w:color="auto"/>
        <w:bottom w:val="none" w:sz="0" w:space="0" w:color="auto"/>
        <w:right w:val="none" w:sz="0" w:space="0" w:color="auto"/>
      </w:divBdr>
    </w:div>
    <w:div w:id="1801263165">
      <w:bodyDiv w:val="1"/>
      <w:marLeft w:val="0"/>
      <w:marRight w:val="0"/>
      <w:marTop w:val="0"/>
      <w:marBottom w:val="0"/>
      <w:divBdr>
        <w:top w:val="none" w:sz="0" w:space="0" w:color="auto"/>
        <w:left w:val="none" w:sz="0" w:space="0" w:color="auto"/>
        <w:bottom w:val="none" w:sz="0" w:space="0" w:color="auto"/>
        <w:right w:val="none" w:sz="0" w:space="0" w:color="auto"/>
      </w:divBdr>
    </w:div>
    <w:div w:id="1810895496">
      <w:bodyDiv w:val="1"/>
      <w:marLeft w:val="0"/>
      <w:marRight w:val="0"/>
      <w:marTop w:val="0"/>
      <w:marBottom w:val="0"/>
      <w:divBdr>
        <w:top w:val="none" w:sz="0" w:space="0" w:color="auto"/>
        <w:left w:val="none" w:sz="0" w:space="0" w:color="auto"/>
        <w:bottom w:val="none" w:sz="0" w:space="0" w:color="auto"/>
        <w:right w:val="none" w:sz="0" w:space="0" w:color="auto"/>
      </w:divBdr>
    </w:div>
    <w:div w:id="1889027846">
      <w:bodyDiv w:val="1"/>
      <w:marLeft w:val="0"/>
      <w:marRight w:val="0"/>
      <w:marTop w:val="0"/>
      <w:marBottom w:val="0"/>
      <w:divBdr>
        <w:top w:val="none" w:sz="0" w:space="0" w:color="auto"/>
        <w:left w:val="none" w:sz="0" w:space="0" w:color="auto"/>
        <w:bottom w:val="none" w:sz="0" w:space="0" w:color="auto"/>
        <w:right w:val="none" w:sz="0" w:space="0" w:color="auto"/>
      </w:divBdr>
    </w:div>
    <w:div w:id="1910386074">
      <w:bodyDiv w:val="1"/>
      <w:marLeft w:val="0"/>
      <w:marRight w:val="0"/>
      <w:marTop w:val="0"/>
      <w:marBottom w:val="0"/>
      <w:divBdr>
        <w:top w:val="none" w:sz="0" w:space="0" w:color="auto"/>
        <w:left w:val="none" w:sz="0" w:space="0" w:color="auto"/>
        <w:bottom w:val="none" w:sz="0" w:space="0" w:color="auto"/>
        <w:right w:val="none" w:sz="0" w:space="0" w:color="auto"/>
      </w:divBdr>
    </w:div>
    <w:div w:id="1952203617">
      <w:bodyDiv w:val="1"/>
      <w:marLeft w:val="0"/>
      <w:marRight w:val="0"/>
      <w:marTop w:val="0"/>
      <w:marBottom w:val="0"/>
      <w:divBdr>
        <w:top w:val="none" w:sz="0" w:space="0" w:color="auto"/>
        <w:left w:val="none" w:sz="0" w:space="0" w:color="auto"/>
        <w:bottom w:val="none" w:sz="0" w:space="0" w:color="auto"/>
        <w:right w:val="none" w:sz="0" w:space="0" w:color="auto"/>
      </w:divBdr>
    </w:div>
    <w:div w:id="2038895282">
      <w:bodyDiv w:val="1"/>
      <w:marLeft w:val="0"/>
      <w:marRight w:val="0"/>
      <w:marTop w:val="0"/>
      <w:marBottom w:val="0"/>
      <w:divBdr>
        <w:top w:val="none" w:sz="0" w:space="0" w:color="auto"/>
        <w:left w:val="none" w:sz="0" w:space="0" w:color="auto"/>
        <w:bottom w:val="none" w:sz="0" w:space="0" w:color="auto"/>
        <w:right w:val="none" w:sz="0" w:space="0" w:color="auto"/>
      </w:divBdr>
    </w:div>
    <w:div w:id="2047024315">
      <w:bodyDiv w:val="1"/>
      <w:marLeft w:val="0"/>
      <w:marRight w:val="0"/>
      <w:marTop w:val="0"/>
      <w:marBottom w:val="0"/>
      <w:divBdr>
        <w:top w:val="none" w:sz="0" w:space="0" w:color="auto"/>
        <w:left w:val="none" w:sz="0" w:space="0" w:color="auto"/>
        <w:bottom w:val="none" w:sz="0" w:space="0" w:color="auto"/>
        <w:right w:val="none" w:sz="0" w:space="0" w:color="auto"/>
      </w:divBdr>
    </w:div>
    <w:div w:id="2094624404">
      <w:bodyDiv w:val="1"/>
      <w:marLeft w:val="0"/>
      <w:marRight w:val="0"/>
      <w:marTop w:val="0"/>
      <w:marBottom w:val="0"/>
      <w:divBdr>
        <w:top w:val="none" w:sz="0" w:space="0" w:color="auto"/>
        <w:left w:val="none" w:sz="0" w:space="0" w:color="auto"/>
        <w:bottom w:val="none" w:sz="0" w:space="0" w:color="auto"/>
        <w:right w:val="none" w:sz="0" w:space="0" w:color="auto"/>
      </w:divBdr>
    </w:div>
    <w:div w:id="2102335446">
      <w:bodyDiv w:val="1"/>
      <w:marLeft w:val="0"/>
      <w:marRight w:val="0"/>
      <w:marTop w:val="0"/>
      <w:marBottom w:val="0"/>
      <w:divBdr>
        <w:top w:val="none" w:sz="0" w:space="0" w:color="auto"/>
        <w:left w:val="none" w:sz="0" w:space="0" w:color="auto"/>
        <w:bottom w:val="none" w:sz="0" w:space="0" w:color="auto"/>
        <w:right w:val="none" w:sz="0" w:space="0" w:color="auto"/>
      </w:divBdr>
    </w:div>
    <w:div w:id="2110272593">
      <w:bodyDiv w:val="1"/>
      <w:marLeft w:val="0"/>
      <w:marRight w:val="0"/>
      <w:marTop w:val="0"/>
      <w:marBottom w:val="0"/>
      <w:divBdr>
        <w:top w:val="none" w:sz="0" w:space="0" w:color="auto"/>
        <w:left w:val="none" w:sz="0" w:space="0" w:color="auto"/>
        <w:bottom w:val="none" w:sz="0" w:space="0" w:color="auto"/>
        <w:right w:val="none" w:sz="0" w:space="0" w:color="auto"/>
      </w:divBdr>
    </w:div>
    <w:div w:id="21244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CFFD-D37C-4A1D-97CB-3A525D55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57870</Words>
  <Characters>329865</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Daneika-Shilovich</dc:creator>
  <cp:keywords/>
  <dc:description/>
  <cp:lastModifiedBy>Кыдыралиев Марат</cp:lastModifiedBy>
  <cp:revision>3</cp:revision>
  <cp:lastPrinted>2020-11-20T06:32:00Z</cp:lastPrinted>
  <dcterms:created xsi:type="dcterms:W3CDTF">2021-06-29T05:42:00Z</dcterms:created>
  <dcterms:modified xsi:type="dcterms:W3CDTF">2021-06-29T05:42:00Z</dcterms:modified>
</cp:coreProperties>
</file>