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B3D" w:rsidRDefault="005F4B3D" w:rsidP="001E0D73">
      <w:pPr>
        <w:shd w:val="clear" w:color="auto" w:fill="FFFFFF"/>
        <w:spacing w:after="0" w:line="240" w:lineRule="auto"/>
        <w:ind w:firstLine="397"/>
        <w:jc w:val="both"/>
        <w:rPr>
          <w:rFonts w:ascii="Times New Roman" w:eastAsia="Times New Roman" w:hAnsi="Times New Roman" w:cs="Times New Roman"/>
          <w:b/>
          <w:sz w:val="28"/>
          <w:szCs w:val="28"/>
        </w:rPr>
      </w:pPr>
    </w:p>
    <w:p w:rsidR="006366AC" w:rsidRPr="00A13BE3" w:rsidRDefault="006366AC" w:rsidP="001E0D73">
      <w:pPr>
        <w:shd w:val="clear" w:color="auto" w:fill="FFFFFF"/>
        <w:spacing w:after="0" w:line="240" w:lineRule="auto"/>
        <w:ind w:firstLine="397"/>
        <w:jc w:val="both"/>
        <w:rPr>
          <w:rFonts w:ascii="Times New Roman" w:eastAsia="Times New Roman" w:hAnsi="Times New Roman" w:cs="Times New Roman"/>
          <w:b/>
          <w:sz w:val="28"/>
          <w:szCs w:val="28"/>
        </w:rPr>
      </w:pPr>
    </w:p>
    <w:p w:rsidR="00BF77F7" w:rsidRPr="00A13BE3" w:rsidRDefault="00046EB8" w:rsidP="001E0D73">
      <w:pPr>
        <w:spacing w:after="0" w:line="240" w:lineRule="auto"/>
        <w:jc w:val="center"/>
        <w:rPr>
          <w:rFonts w:ascii="Times New Roman" w:eastAsia="Times New Roman" w:hAnsi="Times New Roman" w:cs="Times New Roman"/>
          <w:b/>
          <w:color w:val="000000"/>
          <w:sz w:val="28"/>
          <w:szCs w:val="28"/>
          <w:lang w:val="ky-KG"/>
        </w:rPr>
      </w:pPr>
      <w:r w:rsidRPr="00A13BE3">
        <w:rPr>
          <w:rFonts w:ascii="Times New Roman" w:eastAsia="Times New Roman" w:hAnsi="Times New Roman" w:cs="Times New Roman"/>
          <w:b/>
          <w:caps/>
          <w:color w:val="000000"/>
          <w:sz w:val="28"/>
          <w:szCs w:val="28"/>
          <w:lang w:val="ky-KG"/>
        </w:rPr>
        <w:t xml:space="preserve"> </w:t>
      </w:r>
    </w:p>
    <w:p w:rsidR="00523FCE" w:rsidRDefault="0061432F" w:rsidP="00523FCE">
      <w:pPr>
        <w:spacing w:after="0"/>
        <w:ind w:left="1134" w:right="1134"/>
        <w:jc w:val="center"/>
        <w:rPr>
          <w:rFonts w:ascii="Times New Roman" w:eastAsia="Times New Roman" w:hAnsi="Times New Roman" w:cs="Times New Roman"/>
          <w:b/>
          <w:bCs/>
          <w:sz w:val="28"/>
          <w:szCs w:val="28"/>
          <w:lang w:val="ky-KG"/>
        </w:rPr>
      </w:pPr>
      <w:r w:rsidRPr="00A13BE3">
        <w:rPr>
          <w:rFonts w:ascii="Times New Roman" w:eastAsia="Times New Roman" w:hAnsi="Times New Roman" w:cs="Times New Roman"/>
          <w:b/>
          <w:bCs/>
          <w:sz w:val="28"/>
          <w:szCs w:val="28"/>
          <w:lang w:val="ky-KG"/>
        </w:rPr>
        <w:t xml:space="preserve">"Кыргыз Республикасынын Министрлер Кабинетинин 2021-жылдын 17-майындагы №7 "Убактылуу  сырткы башкаруучуну дайындоонун тартибин бекитүү жөнүндө" токтомуна өзгөртүүлөрдү киргизүү тууралуу" Кыргыз Республикасынын Министрлер Кабинетинин токтомунун долбооруна карата </w:t>
      </w:r>
    </w:p>
    <w:p w:rsidR="00523FCE" w:rsidRPr="00523FCE" w:rsidRDefault="00523FCE" w:rsidP="00523FCE">
      <w:pPr>
        <w:spacing w:after="0"/>
        <w:ind w:left="1134" w:right="1134"/>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САЛЫШТЫРМА ТАБЛИЦА</w:t>
      </w:r>
    </w:p>
    <w:p w:rsidR="0061432F" w:rsidRPr="00A13BE3" w:rsidRDefault="0061432F" w:rsidP="001E0D73">
      <w:pPr>
        <w:spacing w:after="0" w:line="240" w:lineRule="auto"/>
        <w:jc w:val="center"/>
        <w:rPr>
          <w:rFonts w:ascii="Times New Roman" w:eastAsia="Times New Roman" w:hAnsi="Times New Roman" w:cs="Times New Roman"/>
          <w:b/>
          <w:sz w:val="28"/>
          <w:szCs w:val="28"/>
          <w:lang w:val="ky-KG"/>
        </w:rPr>
      </w:pPr>
    </w:p>
    <w:p w:rsidR="00BF77F7" w:rsidRPr="00A13BE3" w:rsidRDefault="00BF77F7" w:rsidP="001E0D73">
      <w:pPr>
        <w:shd w:val="clear" w:color="auto" w:fill="FFFFFF"/>
        <w:spacing w:after="0" w:line="240" w:lineRule="auto"/>
        <w:ind w:firstLine="397"/>
        <w:jc w:val="both"/>
        <w:rPr>
          <w:rFonts w:ascii="Times New Roman" w:hAnsi="Times New Roman" w:cs="Times New Roman"/>
          <w:b/>
          <w:color w:val="000000"/>
          <w:sz w:val="28"/>
          <w:szCs w:val="28"/>
          <w:lang w:val="ky-KG"/>
        </w:rPr>
      </w:pPr>
    </w:p>
    <w:tbl>
      <w:tblPr>
        <w:tblStyle w:val="a3"/>
        <w:tblW w:w="14885" w:type="dxa"/>
        <w:tblInd w:w="-176" w:type="dxa"/>
        <w:tblLook w:val="04A0" w:firstRow="1" w:lastRow="0" w:firstColumn="1" w:lastColumn="0" w:noHBand="0" w:noVBand="1"/>
      </w:tblPr>
      <w:tblGrid>
        <w:gridCol w:w="7372"/>
        <w:gridCol w:w="7513"/>
      </w:tblGrid>
      <w:tr w:rsidR="005F4B3D" w:rsidRPr="00A13BE3" w:rsidTr="008F4181">
        <w:tc>
          <w:tcPr>
            <w:tcW w:w="7372" w:type="dxa"/>
          </w:tcPr>
          <w:p w:rsidR="005F4B3D" w:rsidRPr="00A13BE3" w:rsidRDefault="00046EB8" w:rsidP="001E0D73">
            <w:pPr>
              <w:jc w:val="center"/>
              <w:rPr>
                <w:rFonts w:ascii="Times New Roman" w:hAnsi="Times New Roman" w:cs="Times New Roman"/>
                <w:color w:val="2B2B2B"/>
                <w:sz w:val="28"/>
                <w:szCs w:val="28"/>
                <w:lang w:val="ky-KG"/>
              </w:rPr>
            </w:pPr>
            <w:r w:rsidRPr="00A13BE3">
              <w:rPr>
                <w:rFonts w:ascii="Times New Roman" w:eastAsia="Times New Roman" w:hAnsi="Times New Roman" w:cs="Times New Roman"/>
                <w:b/>
                <w:sz w:val="28"/>
                <w:szCs w:val="28"/>
                <w:lang w:val="ky-KG"/>
              </w:rPr>
              <w:t xml:space="preserve"> Колдонуудагы редакция </w:t>
            </w:r>
          </w:p>
        </w:tc>
        <w:tc>
          <w:tcPr>
            <w:tcW w:w="7513" w:type="dxa"/>
          </w:tcPr>
          <w:p w:rsidR="005F4B3D" w:rsidRPr="00A13BE3" w:rsidRDefault="00523FCE" w:rsidP="001E0D73">
            <w:pPr>
              <w:jc w:val="center"/>
              <w:rPr>
                <w:rFonts w:ascii="Times New Roman" w:hAnsi="Times New Roman" w:cs="Times New Roman"/>
                <w:color w:val="2B2B2B"/>
                <w:sz w:val="28"/>
                <w:szCs w:val="28"/>
              </w:rPr>
            </w:pPr>
            <w:proofErr w:type="spellStart"/>
            <w:r>
              <w:rPr>
                <w:rFonts w:ascii="Times New Roman" w:eastAsia="Times New Roman" w:hAnsi="Times New Roman" w:cs="Times New Roman"/>
                <w:b/>
                <w:sz w:val="28"/>
                <w:szCs w:val="28"/>
              </w:rPr>
              <w:t>Сунушталган</w:t>
            </w:r>
            <w:proofErr w:type="spellEnd"/>
            <w:r w:rsidR="005F4B3D" w:rsidRPr="00A13BE3">
              <w:rPr>
                <w:rFonts w:ascii="Times New Roman" w:eastAsia="Times New Roman" w:hAnsi="Times New Roman" w:cs="Times New Roman"/>
                <w:b/>
                <w:sz w:val="28"/>
                <w:szCs w:val="28"/>
              </w:rPr>
              <w:t xml:space="preserve"> редакция</w:t>
            </w:r>
          </w:p>
        </w:tc>
      </w:tr>
      <w:tr w:rsidR="00FE6EA4" w:rsidRPr="00523FCE" w:rsidTr="008F4181">
        <w:trPr>
          <w:trHeight w:val="503"/>
        </w:trPr>
        <w:tc>
          <w:tcPr>
            <w:tcW w:w="7372" w:type="dxa"/>
          </w:tcPr>
          <w:p w:rsidR="00523FCE" w:rsidRPr="00523FCE" w:rsidRDefault="00523FCE" w:rsidP="00523FCE">
            <w:pPr>
              <w:pStyle w:val="tkNazvanie"/>
              <w:spacing w:before="0"/>
              <w:rPr>
                <w:rFonts w:ascii="Times New Roman" w:hAnsi="Times New Roman" w:cs="Times New Roman"/>
                <w:b w:val="0"/>
                <w:sz w:val="28"/>
                <w:szCs w:val="28"/>
                <w:lang w:val="ky-KG"/>
              </w:rPr>
            </w:pPr>
            <w:r w:rsidRPr="00523FCE">
              <w:rPr>
                <w:rFonts w:ascii="Times New Roman" w:hAnsi="Times New Roman" w:cs="Times New Roman"/>
                <w:b w:val="0"/>
                <w:sz w:val="28"/>
                <w:szCs w:val="28"/>
                <w:lang w:val="ky-KG"/>
              </w:rPr>
              <w:t xml:space="preserve">Кыргыз Республикасынын Министрлер Кабинетинин </w:t>
            </w:r>
            <w:r w:rsidRPr="00523FCE">
              <w:rPr>
                <w:rFonts w:ascii="Times New Roman" w:hAnsi="Times New Roman" w:cs="Times New Roman"/>
                <w:b w:val="0"/>
                <w:sz w:val="28"/>
                <w:szCs w:val="28"/>
                <w:lang w:val="ky-KG"/>
              </w:rPr>
              <w:t>токтому</w:t>
            </w:r>
          </w:p>
          <w:p w:rsidR="00780403" w:rsidRDefault="00046EB8" w:rsidP="00780403">
            <w:pPr>
              <w:pStyle w:val="tkNazvanie"/>
              <w:spacing w:before="0" w:after="0"/>
              <w:ind w:left="0" w:right="-108" w:firstLine="34"/>
              <w:rPr>
                <w:rFonts w:ascii="Times New Roman" w:hAnsi="Times New Roman" w:cs="Times New Roman"/>
                <w:b w:val="0"/>
                <w:sz w:val="28"/>
                <w:szCs w:val="28"/>
                <w:lang w:val="ky-KG"/>
              </w:rPr>
            </w:pPr>
            <w:r w:rsidRPr="00523FCE">
              <w:rPr>
                <w:rFonts w:ascii="Times New Roman" w:hAnsi="Times New Roman" w:cs="Times New Roman"/>
                <w:b w:val="0"/>
                <w:sz w:val="28"/>
                <w:szCs w:val="28"/>
                <w:lang w:val="ky-KG"/>
              </w:rPr>
              <w:t xml:space="preserve">Убактылуу сырткы башкаруучуну дайындоонун </w:t>
            </w:r>
          </w:p>
          <w:p w:rsidR="00FE6EA4" w:rsidRPr="00523FCE" w:rsidRDefault="00046EB8" w:rsidP="00780403">
            <w:pPr>
              <w:pStyle w:val="tkNazvanie"/>
              <w:spacing w:before="0" w:after="0"/>
              <w:ind w:left="0" w:right="-108" w:firstLine="34"/>
              <w:rPr>
                <w:rFonts w:ascii="Times New Roman" w:hAnsi="Times New Roman" w:cs="Times New Roman"/>
                <w:sz w:val="28"/>
                <w:szCs w:val="28"/>
                <w:lang w:val="ky-KG"/>
              </w:rPr>
            </w:pPr>
            <w:r w:rsidRPr="00523FCE">
              <w:rPr>
                <w:rFonts w:ascii="Times New Roman" w:hAnsi="Times New Roman" w:cs="Times New Roman"/>
                <w:b w:val="0"/>
                <w:sz w:val="28"/>
                <w:szCs w:val="28"/>
                <w:lang w:val="ky-KG"/>
              </w:rPr>
              <w:t>тартибин бекитүү жөнүндө</w:t>
            </w:r>
          </w:p>
        </w:tc>
        <w:tc>
          <w:tcPr>
            <w:tcW w:w="7513" w:type="dxa"/>
          </w:tcPr>
          <w:p w:rsidR="00523FCE" w:rsidRPr="00523FCE" w:rsidRDefault="00523FCE" w:rsidP="00523FCE">
            <w:pPr>
              <w:pStyle w:val="tkNazvanie"/>
              <w:spacing w:before="0"/>
              <w:rPr>
                <w:rFonts w:ascii="Times New Roman" w:hAnsi="Times New Roman" w:cs="Times New Roman"/>
                <w:b w:val="0"/>
                <w:sz w:val="28"/>
                <w:szCs w:val="28"/>
                <w:lang w:val="ky-KG"/>
              </w:rPr>
            </w:pPr>
            <w:r w:rsidRPr="00523FCE">
              <w:rPr>
                <w:rFonts w:ascii="Times New Roman" w:hAnsi="Times New Roman" w:cs="Times New Roman"/>
                <w:b w:val="0"/>
                <w:sz w:val="28"/>
                <w:szCs w:val="28"/>
                <w:lang w:val="ky-KG"/>
              </w:rPr>
              <w:t>Кыргыз Республикасынын Министрлер Кабинетинин токтому</w:t>
            </w:r>
          </w:p>
          <w:p w:rsidR="00FE6EA4" w:rsidRPr="00523FCE" w:rsidRDefault="00900B58" w:rsidP="00523FCE">
            <w:pPr>
              <w:pStyle w:val="tkNazvanie"/>
              <w:rPr>
                <w:rFonts w:ascii="Times New Roman" w:hAnsi="Times New Roman" w:cs="Times New Roman"/>
                <w:sz w:val="28"/>
                <w:szCs w:val="28"/>
                <w:lang w:val="ky-KG"/>
              </w:rPr>
            </w:pPr>
            <w:r w:rsidRPr="00523FCE">
              <w:rPr>
                <w:rFonts w:ascii="Times New Roman" w:hAnsi="Times New Roman" w:cs="Times New Roman"/>
                <w:b w:val="0"/>
                <w:sz w:val="28"/>
                <w:szCs w:val="28"/>
                <w:lang w:val="ky-KG"/>
              </w:rPr>
              <w:t xml:space="preserve">Убактылуу сырткы башкаруучуну дайындоонун </w:t>
            </w:r>
            <w:r w:rsidR="00652F93" w:rsidRPr="00780403">
              <w:rPr>
                <w:rFonts w:ascii="Times New Roman" w:hAnsi="Times New Roman" w:cs="Times New Roman"/>
                <w:sz w:val="28"/>
                <w:szCs w:val="28"/>
                <w:lang w:val="ky-KG"/>
              </w:rPr>
              <w:t>жана анын ишинин</w:t>
            </w:r>
            <w:r w:rsidR="00652F93" w:rsidRPr="00523FCE">
              <w:rPr>
                <w:rFonts w:ascii="Times New Roman" w:hAnsi="Times New Roman" w:cs="Times New Roman"/>
                <w:b w:val="0"/>
                <w:sz w:val="28"/>
                <w:szCs w:val="28"/>
                <w:lang w:val="ky-KG"/>
              </w:rPr>
              <w:t xml:space="preserve"> </w:t>
            </w:r>
            <w:r w:rsidRPr="00523FCE">
              <w:rPr>
                <w:rFonts w:ascii="Times New Roman" w:hAnsi="Times New Roman" w:cs="Times New Roman"/>
                <w:b w:val="0"/>
                <w:sz w:val="28"/>
                <w:szCs w:val="28"/>
                <w:lang w:val="ky-KG"/>
              </w:rPr>
              <w:t xml:space="preserve"> тартибин бекитүү жөнүндө</w:t>
            </w:r>
          </w:p>
        </w:tc>
      </w:tr>
      <w:tr w:rsidR="00FE6EA4" w:rsidRPr="00523FCE" w:rsidTr="008F4181">
        <w:trPr>
          <w:trHeight w:val="503"/>
        </w:trPr>
        <w:tc>
          <w:tcPr>
            <w:tcW w:w="7372" w:type="dxa"/>
          </w:tcPr>
          <w:p w:rsidR="00FE6EA4" w:rsidRPr="006366AC" w:rsidRDefault="008E6E5C" w:rsidP="006366AC">
            <w:pPr>
              <w:pStyle w:val="a6"/>
              <w:numPr>
                <w:ilvl w:val="0"/>
                <w:numId w:val="9"/>
              </w:numPr>
              <w:jc w:val="both"/>
              <w:rPr>
                <w:rFonts w:ascii="Times New Roman" w:eastAsia="Times New Roman" w:hAnsi="Times New Roman" w:cs="Times New Roman"/>
                <w:color w:val="000000"/>
                <w:sz w:val="28"/>
                <w:szCs w:val="28"/>
                <w:lang w:val="ky-KG"/>
              </w:rPr>
            </w:pPr>
            <w:r w:rsidRPr="006366AC">
              <w:rPr>
                <w:rFonts w:ascii="Times New Roman" w:hAnsi="Times New Roman" w:cs="Times New Roman"/>
                <w:sz w:val="28"/>
                <w:szCs w:val="28"/>
                <w:lang w:val="ky-KG"/>
              </w:rPr>
              <w:t xml:space="preserve">Убактылуу сырткы башкаруучуну дайындоонун </w:t>
            </w:r>
            <w:hyperlink r:id="rId9" w:history="1"/>
            <w:r w:rsidR="00A31228" w:rsidRPr="006366AC">
              <w:rPr>
                <w:rFonts w:ascii="Times New Roman" w:hAnsi="Times New Roman" w:cs="Times New Roman"/>
                <w:sz w:val="28"/>
                <w:szCs w:val="28"/>
                <w:lang w:val="ky-KG"/>
              </w:rPr>
              <w:t xml:space="preserve"> тартиби </w:t>
            </w:r>
            <w:r w:rsidRPr="006366AC">
              <w:rPr>
                <w:rFonts w:ascii="Times New Roman" w:hAnsi="Times New Roman" w:cs="Times New Roman"/>
                <w:sz w:val="28"/>
                <w:szCs w:val="28"/>
                <w:lang w:val="ky-KG"/>
              </w:rPr>
              <w:t xml:space="preserve"> тиркемеге ылайык бекитилсин</w:t>
            </w:r>
            <w:r w:rsidR="00FE6EA4" w:rsidRPr="006366AC">
              <w:rPr>
                <w:rFonts w:ascii="Times New Roman" w:eastAsia="Times New Roman" w:hAnsi="Times New Roman" w:cs="Times New Roman"/>
                <w:color w:val="000000"/>
                <w:sz w:val="28"/>
                <w:szCs w:val="28"/>
                <w:lang w:val="ky-KG"/>
              </w:rPr>
              <w:t xml:space="preserve"> </w:t>
            </w:r>
            <w:r w:rsidR="00175331" w:rsidRPr="006366AC">
              <w:rPr>
                <w:rFonts w:ascii="Times New Roman" w:eastAsia="Times New Roman" w:hAnsi="Times New Roman" w:cs="Times New Roman"/>
                <w:color w:val="000000"/>
                <w:sz w:val="28"/>
                <w:szCs w:val="28"/>
                <w:lang w:val="ky-KG"/>
              </w:rPr>
              <w:t xml:space="preserve"> </w:t>
            </w:r>
          </w:p>
          <w:p w:rsidR="006366AC" w:rsidRPr="006366AC" w:rsidRDefault="006366AC" w:rsidP="006366AC">
            <w:pPr>
              <w:jc w:val="both"/>
              <w:rPr>
                <w:rFonts w:ascii="Times New Roman" w:eastAsia="Times New Roman" w:hAnsi="Times New Roman" w:cs="Times New Roman"/>
                <w:color w:val="000000"/>
                <w:sz w:val="28"/>
                <w:szCs w:val="28"/>
                <w:lang w:val="ky-KG"/>
              </w:rPr>
            </w:pPr>
          </w:p>
        </w:tc>
        <w:tc>
          <w:tcPr>
            <w:tcW w:w="7513" w:type="dxa"/>
          </w:tcPr>
          <w:p w:rsidR="00FE6EA4" w:rsidRPr="00A13BE3" w:rsidRDefault="00FE6EA4" w:rsidP="00175331">
            <w:pPr>
              <w:jc w:val="both"/>
              <w:rPr>
                <w:rFonts w:ascii="Times New Roman" w:eastAsia="Times New Roman" w:hAnsi="Times New Roman" w:cs="Times New Roman"/>
                <w:color w:val="000000"/>
                <w:sz w:val="28"/>
                <w:szCs w:val="28"/>
                <w:lang w:val="ky-KG"/>
              </w:rPr>
            </w:pPr>
            <w:r w:rsidRPr="00A13BE3">
              <w:rPr>
                <w:rFonts w:ascii="Times New Roman" w:eastAsia="Times New Roman" w:hAnsi="Times New Roman" w:cs="Times New Roman"/>
                <w:color w:val="000000"/>
                <w:sz w:val="28"/>
                <w:szCs w:val="28"/>
                <w:lang w:val="ky-KG"/>
              </w:rPr>
              <w:t xml:space="preserve">1. </w:t>
            </w:r>
            <w:r w:rsidR="00175331" w:rsidRPr="00A13BE3">
              <w:rPr>
                <w:rFonts w:ascii="Times New Roman" w:hAnsi="Times New Roman" w:cs="Times New Roman"/>
                <w:sz w:val="28"/>
                <w:szCs w:val="28"/>
                <w:lang w:val="ky-KG"/>
              </w:rPr>
              <w:t xml:space="preserve">Убактылуу сырткы башкаруучуну дайындоонун </w:t>
            </w:r>
            <w:r w:rsidR="00175331" w:rsidRPr="00780403">
              <w:rPr>
                <w:rFonts w:ascii="Times New Roman" w:hAnsi="Times New Roman" w:cs="Times New Roman"/>
                <w:b/>
                <w:sz w:val="28"/>
                <w:szCs w:val="28"/>
                <w:lang w:val="ky-KG"/>
              </w:rPr>
              <w:t>жана анын ишинин</w:t>
            </w:r>
            <w:r w:rsidR="00175331" w:rsidRPr="00A13BE3">
              <w:rPr>
                <w:rFonts w:ascii="Times New Roman" w:hAnsi="Times New Roman" w:cs="Times New Roman"/>
                <w:sz w:val="28"/>
                <w:szCs w:val="28"/>
                <w:lang w:val="ky-KG"/>
              </w:rPr>
              <w:t xml:space="preserve">  тартиби </w:t>
            </w:r>
            <w:r w:rsidR="00175331" w:rsidRPr="00A13BE3">
              <w:rPr>
                <w:rFonts w:ascii="Times New Roman" w:eastAsia="Times New Roman" w:hAnsi="Times New Roman" w:cs="Times New Roman"/>
                <w:color w:val="000000"/>
                <w:sz w:val="28"/>
                <w:szCs w:val="28"/>
                <w:lang w:val="ky-KG"/>
              </w:rPr>
              <w:t xml:space="preserve"> тиркемеге ылайык бекитилсин</w:t>
            </w:r>
            <w:r w:rsidRPr="00A13BE3">
              <w:rPr>
                <w:rFonts w:ascii="Times New Roman" w:eastAsia="Times New Roman" w:hAnsi="Times New Roman" w:cs="Times New Roman"/>
                <w:color w:val="000000"/>
                <w:sz w:val="28"/>
                <w:szCs w:val="28"/>
                <w:lang w:val="ky-KG"/>
              </w:rPr>
              <w:t>.</w:t>
            </w:r>
            <w:r w:rsidR="00A31228" w:rsidRPr="00A13BE3">
              <w:rPr>
                <w:rFonts w:ascii="Times New Roman" w:eastAsia="Times New Roman" w:hAnsi="Times New Roman" w:cs="Times New Roman"/>
                <w:color w:val="000000"/>
                <w:sz w:val="28"/>
                <w:szCs w:val="28"/>
                <w:lang w:val="ky-KG"/>
              </w:rPr>
              <w:t xml:space="preserve"> </w:t>
            </w:r>
          </w:p>
        </w:tc>
      </w:tr>
      <w:tr w:rsidR="00FE6EA4" w:rsidRPr="00523FCE" w:rsidTr="008F4181">
        <w:trPr>
          <w:trHeight w:val="503"/>
        </w:trPr>
        <w:tc>
          <w:tcPr>
            <w:tcW w:w="7372" w:type="dxa"/>
          </w:tcPr>
          <w:p w:rsidR="00FE6EA4" w:rsidRPr="00A13BE3" w:rsidRDefault="00FE6EA4" w:rsidP="001E0D73">
            <w:pPr>
              <w:jc w:val="both"/>
              <w:rPr>
                <w:rFonts w:ascii="Times New Roman" w:eastAsia="Times New Roman" w:hAnsi="Times New Roman" w:cs="Times New Roman"/>
                <w:color w:val="000000"/>
                <w:sz w:val="28"/>
                <w:szCs w:val="28"/>
                <w:lang w:val="ky-KG"/>
              </w:rPr>
            </w:pPr>
          </w:p>
          <w:p w:rsidR="00FE6EA4" w:rsidRPr="00780403" w:rsidRDefault="00523FCE" w:rsidP="00523FCE">
            <w:pPr>
              <w:pStyle w:val="tkNazvanie"/>
              <w:spacing w:before="0" w:after="0"/>
              <w:rPr>
                <w:rFonts w:ascii="Times New Roman" w:hAnsi="Times New Roman" w:cs="Times New Roman"/>
                <w:b w:val="0"/>
                <w:sz w:val="28"/>
                <w:szCs w:val="28"/>
                <w:lang w:val="ky-KG"/>
              </w:rPr>
            </w:pPr>
            <w:r w:rsidRPr="00780403">
              <w:rPr>
                <w:rFonts w:ascii="Times New Roman" w:hAnsi="Times New Roman" w:cs="Times New Roman"/>
                <w:b w:val="0"/>
                <w:sz w:val="28"/>
                <w:szCs w:val="28"/>
                <w:lang w:val="ky-KG"/>
              </w:rPr>
              <w:t>Убактылуу сырткы башкаруучуну дайындоонун тартиби</w:t>
            </w:r>
          </w:p>
          <w:p w:rsidR="00FE6EA4" w:rsidRPr="00523FCE" w:rsidRDefault="00FE6EA4" w:rsidP="001E0D73">
            <w:pPr>
              <w:jc w:val="both"/>
              <w:rPr>
                <w:rFonts w:ascii="Times New Roman" w:eastAsia="Times New Roman" w:hAnsi="Times New Roman" w:cs="Times New Roman"/>
                <w:color w:val="000000"/>
                <w:sz w:val="28"/>
                <w:szCs w:val="28"/>
                <w:lang w:val="ky-KG"/>
              </w:rPr>
            </w:pPr>
          </w:p>
        </w:tc>
        <w:tc>
          <w:tcPr>
            <w:tcW w:w="7513" w:type="dxa"/>
          </w:tcPr>
          <w:p w:rsidR="00613631" w:rsidRPr="00A13BE3" w:rsidRDefault="00613631" w:rsidP="001E0D73">
            <w:pPr>
              <w:jc w:val="center"/>
              <w:rPr>
                <w:rFonts w:ascii="Times New Roman" w:eastAsia="Times New Roman" w:hAnsi="Times New Roman" w:cs="Times New Roman"/>
                <w:color w:val="000000"/>
                <w:sz w:val="28"/>
                <w:szCs w:val="28"/>
                <w:lang w:val="ky-KG"/>
              </w:rPr>
            </w:pPr>
          </w:p>
          <w:p w:rsidR="00613631" w:rsidRPr="00780403" w:rsidRDefault="00613631" w:rsidP="00523FCE">
            <w:pPr>
              <w:pStyle w:val="tkNazvanie"/>
              <w:spacing w:before="0" w:after="0"/>
              <w:ind w:left="34" w:right="0"/>
              <w:rPr>
                <w:rFonts w:ascii="Times New Roman" w:hAnsi="Times New Roman" w:cs="Times New Roman"/>
                <w:b w:val="0"/>
                <w:sz w:val="28"/>
                <w:szCs w:val="28"/>
                <w:lang w:val="ky-KG"/>
              </w:rPr>
            </w:pPr>
            <w:r w:rsidRPr="00780403">
              <w:rPr>
                <w:rFonts w:ascii="Times New Roman" w:hAnsi="Times New Roman" w:cs="Times New Roman"/>
                <w:b w:val="0"/>
                <w:sz w:val="28"/>
                <w:szCs w:val="28"/>
                <w:lang w:val="ky-KG"/>
              </w:rPr>
              <w:t xml:space="preserve">Убактылуу сырткы башкаруучуну дайындоонун </w:t>
            </w:r>
            <w:r w:rsidRPr="00780403">
              <w:rPr>
                <w:rFonts w:ascii="Times New Roman" w:hAnsi="Times New Roman" w:cs="Times New Roman"/>
                <w:sz w:val="28"/>
                <w:szCs w:val="28"/>
                <w:lang w:val="ky-KG"/>
              </w:rPr>
              <w:t>жана анын ишинин</w:t>
            </w:r>
            <w:r w:rsidRPr="00780403">
              <w:rPr>
                <w:rFonts w:ascii="Times New Roman" w:hAnsi="Times New Roman" w:cs="Times New Roman"/>
                <w:b w:val="0"/>
                <w:sz w:val="28"/>
                <w:szCs w:val="28"/>
                <w:lang w:val="ky-KG"/>
              </w:rPr>
              <w:t xml:space="preserve"> </w:t>
            </w:r>
            <w:r w:rsidR="00523FCE" w:rsidRPr="00780403">
              <w:rPr>
                <w:rFonts w:ascii="Times New Roman" w:hAnsi="Times New Roman" w:cs="Times New Roman"/>
                <w:b w:val="0"/>
                <w:sz w:val="28"/>
                <w:szCs w:val="28"/>
                <w:lang w:val="ky-KG"/>
              </w:rPr>
              <w:t>тартиби</w:t>
            </w:r>
          </w:p>
          <w:p w:rsidR="00FE6EA4" w:rsidRPr="00A13BE3" w:rsidRDefault="00C77699" w:rsidP="001E0D73">
            <w:pPr>
              <w:jc w:val="center"/>
              <w:rPr>
                <w:rFonts w:ascii="Times New Roman" w:eastAsia="Times New Roman" w:hAnsi="Times New Roman" w:cs="Times New Roman"/>
                <w:sz w:val="28"/>
                <w:szCs w:val="28"/>
                <w:lang w:val="ky-KG"/>
              </w:rPr>
            </w:pPr>
            <w:r w:rsidRPr="00A13BE3">
              <w:rPr>
                <w:rFonts w:ascii="Times New Roman" w:eastAsia="Times New Roman" w:hAnsi="Times New Roman" w:cs="Times New Roman"/>
                <w:color w:val="000000"/>
                <w:sz w:val="28"/>
                <w:szCs w:val="28"/>
                <w:lang w:val="ky-KG"/>
              </w:rPr>
              <w:t xml:space="preserve"> </w:t>
            </w:r>
          </w:p>
        </w:tc>
      </w:tr>
      <w:tr w:rsidR="00FE6EA4" w:rsidRPr="00523FCE" w:rsidTr="008F4181">
        <w:trPr>
          <w:trHeight w:val="1447"/>
        </w:trPr>
        <w:tc>
          <w:tcPr>
            <w:tcW w:w="7372" w:type="dxa"/>
          </w:tcPr>
          <w:p w:rsidR="00FE6EA4" w:rsidRPr="00A13BE3" w:rsidRDefault="00FE6EA4" w:rsidP="00780403">
            <w:pPr>
              <w:tabs>
                <w:tab w:val="left" w:pos="724"/>
              </w:tabs>
              <w:jc w:val="both"/>
              <w:rPr>
                <w:rFonts w:ascii="Times New Roman" w:eastAsia="Times New Roman" w:hAnsi="Times New Roman" w:cs="Times New Roman"/>
                <w:sz w:val="28"/>
                <w:szCs w:val="28"/>
                <w:lang w:val="ky-KG"/>
              </w:rPr>
            </w:pPr>
            <w:r w:rsidRPr="00523FCE">
              <w:rPr>
                <w:rFonts w:ascii="Times New Roman" w:eastAsia="Times New Roman" w:hAnsi="Times New Roman" w:cs="Times New Roman"/>
                <w:bCs/>
                <w:color w:val="000000"/>
                <w:spacing w:val="40"/>
                <w:sz w:val="28"/>
                <w:szCs w:val="28"/>
                <w:lang w:val="ky-KG"/>
              </w:rPr>
              <w:lastRenderedPageBreak/>
              <w:t xml:space="preserve">       </w:t>
            </w:r>
            <w:r w:rsidRPr="00A13BE3">
              <w:rPr>
                <w:rFonts w:ascii="Times New Roman" w:eastAsia="Times New Roman" w:hAnsi="Times New Roman" w:cs="Times New Roman"/>
                <w:bCs/>
                <w:color w:val="000000"/>
                <w:spacing w:val="40"/>
                <w:sz w:val="28"/>
                <w:szCs w:val="28"/>
              </w:rPr>
              <w:t>1.</w:t>
            </w:r>
            <w:r w:rsidRPr="00A13BE3">
              <w:rPr>
                <w:rFonts w:ascii="Times New Roman" w:eastAsia="Times New Roman" w:hAnsi="Times New Roman" w:cs="Times New Roman"/>
                <w:b/>
                <w:bCs/>
                <w:color w:val="000000"/>
                <w:spacing w:val="40"/>
                <w:sz w:val="28"/>
                <w:szCs w:val="28"/>
              </w:rPr>
              <w:t xml:space="preserve"> </w:t>
            </w:r>
            <w:r w:rsidR="00576148" w:rsidRPr="00A13BE3">
              <w:rPr>
                <w:rFonts w:ascii="Times New Roman" w:hAnsi="Times New Roman" w:cs="Times New Roman"/>
                <w:sz w:val="28"/>
                <w:szCs w:val="28"/>
                <w:lang w:val="ky-KG"/>
              </w:rPr>
              <w:t xml:space="preserve">Ушул Тартип жер казынасын пайдалануу чөйрөсүндө иш жүргүзгөн акционердик коомдордо (мындан ары - коом) убактылуу сырткы башкарууну киргизүү мезгилине убактылуу сырткы башкаруучуну (мындан ары - сырткы башкаруучу) дайындоо жол-жобосун аныктайт. </w:t>
            </w:r>
          </w:p>
        </w:tc>
        <w:tc>
          <w:tcPr>
            <w:tcW w:w="7513" w:type="dxa"/>
          </w:tcPr>
          <w:p w:rsidR="00FE6EA4" w:rsidRPr="00780403" w:rsidRDefault="00FE6EA4" w:rsidP="001E0D73">
            <w:pPr>
              <w:jc w:val="both"/>
              <w:rPr>
                <w:rFonts w:ascii="Times New Roman" w:eastAsia="Times New Roman" w:hAnsi="Times New Roman" w:cs="Times New Roman"/>
                <w:bCs/>
                <w:color w:val="000000"/>
                <w:spacing w:val="40"/>
                <w:sz w:val="28"/>
                <w:szCs w:val="28"/>
                <w:lang w:val="ky-KG"/>
              </w:rPr>
            </w:pPr>
            <w:r w:rsidRPr="00A13BE3">
              <w:rPr>
                <w:rFonts w:ascii="Times New Roman" w:eastAsia="Times New Roman" w:hAnsi="Times New Roman" w:cs="Times New Roman"/>
                <w:bCs/>
                <w:color w:val="000000"/>
                <w:spacing w:val="40"/>
                <w:sz w:val="28"/>
                <w:szCs w:val="28"/>
                <w:lang w:val="ky-KG"/>
              </w:rPr>
              <w:t xml:space="preserve">      1.</w:t>
            </w:r>
            <w:r w:rsidR="00576148" w:rsidRPr="00A13BE3">
              <w:rPr>
                <w:rFonts w:ascii="Times New Roman" w:hAnsi="Times New Roman" w:cs="Times New Roman"/>
                <w:sz w:val="28"/>
                <w:szCs w:val="28"/>
                <w:lang w:val="ky-KG"/>
              </w:rPr>
              <w:t xml:space="preserve"> Ушул Тартип жер казынасын пайдалануу чөйрөсүндө иш жүргүзгөн акционердик коомдордо (мындан ары - коом) убактылуу сырткы башкарууну киргизүү мезгилине убактылуу сырткы башкаруучуну (мындан ары - сырткы башкаруучу) дайындоо</w:t>
            </w:r>
            <w:r w:rsidR="008B4EA8">
              <w:rPr>
                <w:rFonts w:ascii="Times New Roman" w:hAnsi="Times New Roman" w:cs="Times New Roman"/>
                <w:sz w:val="28"/>
                <w:szCs w:val="28"/>
                <w:lang w:val="ky-KG"/>
              </w:rPr>
              <w:t>нун</w:t>
            </w:r>
            <w:r w:rsidR="00613631" w:rsidRPr="00A13BE3">
              <w:rPr>
                <w:rFonts w:ascii="Times New Roman" w:hAnsi="Times New Roman" w:cs="Times New Roman"/>
                <w:sz w:val="28"/>
                <w:szCs w:val="28"/>
                <w:lang w:val="ky-KG"/>
              </w:rPr>
              <w:t xml:space="preserve"> </w:t>
            </w:r>
            <w:r w:rsidR="00613631" w:rsidRPr="00780403">
              <w:rPr>
                <w:rFonts w:ascii="Times New Roman" w:hAnsi="Times New Roman" w:cs="Times New Roman"/>
                <w:b/>
                <w:sz w:val="28"/>
                <w:szCs w:val="28"/>
                <w:lang w:val="ky-KG"/>
              </w:rPr>
              <w:t>жана анын иш</w:t>
            </w:r>
            <w:r w:rsidR="00175114" w:rsidRPr="00780403">
              <w:rPr>
                <w:rFonts w:ascii="Times New Roman" w:hAnsi="Times New Roman" w:cs="Times New Roman"/>
                <w:b/>
                <w:sz w:val="28"/>
                <w:szCs w:val="28"/>
                <w:lang w:val="ky-KG"/>
              </w:rPr>
              <w:t>инин</w:t>
            </w:r>
            <w:r w:rsidR="00613631" w:rsidRPr="00780403">
              <w:rPr>
                <w:rFonts w:ascii="Times New Roman" w:hAnsi="Times New Roman" w:cs="Times New Roman"/>
                <w:b/>
                <w:sz w:val="28"/>
                <w:szCs w:val="28"/>
                <w:lang w:val="ky-KG"/>
              </w:rPr>
              <w:t xml:space="preserve"> тартибинин</w:t>
            </w:r>
            <w:r w:rsidR="00576148" w:rsidRPr="00A13BE3">
              <w:rPr>
                <w:rFonts w:ascii="Times New Roman" w:hAnsi="Times New Roman" w:cs="Times New Roman"/>
                <w:sz w:val="28"/>
                <w:szCs w:val="28"/>
                <w:lang w:val="ky-KG"/>
              </w:rPr>
              <w:t xml:space="preserve"> жол-жобосун аныктайт. </w:t>
            </w:r>
          </w:p>
        </w:tc>
      </w:tr>
      <w:tr w:rsidR="00FE6EA4" w:rsidRPr="00523FCE" w:rsidTr="008F4181">
        <w:trPr>
          <w:trHeight w:val="1900"/>
        </w:trPr>
        <w:tc>
          <w:tcPr>
            <w:tcW w:w="7372" w:type="dxa"/>
          </w:tcPr>
          <w:p w:rsidR="005640E3" w:rsidRPr="00780403" w:rsidRDefault="00FE6EA4" w:rsidP="00780403">
            <w:pPr>
              <w:pStyle w:val="tkTekst"/>
              <w:spacing w:after="0"/>
              <w:rPr>
                <w:rFonts w:ascii="Times New Roman" w:hAnsi="Times New Roman" w:cs="Times New Roman"/>
                <w:b/>
                <w:sz w:val="28"/>
                <w:szCs w:val="28"/>
                <w:lang w:val="ky-KG"/>
              </w:rPr>
            </w:pPr>
            <w:r w:rsidRPr="00780403">
              <w:rPr>
                <w:rFonts w:ascii="Times New Roman" w:hAnsi="Times New Roman" w:cs="Times New Roman"/>
                <w:b/>
                <w:color w:val="000000"/>
                <w:sz w:val="28"/>
                <w:szCs w:val="28"/>
                <w:lang w:val="ky-KG"/>
              </w:rPr>
              <w:t xml:space="preserve">  </w:t>
            </w:r>
            <w:r w:rsidR="005640E3" w:rsidRPr="00780403">
              <w:rPr>
                <w:rFonts w:ascii="Times New Roman" w:hAnsi="Times New Roman" w:cs="Times New Roman"/>
                <w:b/>
                <w:color w:val="000000"/>
                <w:sz w:val="28"/>
                <w:szCs w:val="28"/>
                <w:lang w:val="ky-KG"/>
              </w:rPr>
              <w:t xml:space="preserve">2. </w:t>
            </w:r>
            <w:r w:rsidR="00175114" w:rsidRPr="00780403">
              <w:rPr>
                <w:rFonts w:ascii="Times New Roman" w:hAnsi="Times New Roman" w:cs="Times New Roman"/>
                <w:b/>
                <w:sz w:val="28"/>
                <w:szCs w:val="28"/>
                <w:lang w:val="ky-KG"/>
              </w:rPr>
              <w:t>Убактылуу сырткы башкаруучунун милдети болуп иштин таасир этүү зонасында иштеген же жашаган адамдардын өмүрүнө же ден соолугуна түздөн-түз коркунуч келтирген, Кыргыз Республикасынын мыйзамдарында белгиленген жер казынасын коргоонун, экологиялык жана өнөр жайлык коопсуздуктун талаптарын бузууларды четтетүү үчүн коомдун ыйгарым укуктуу органы тарабынан зарыл болгон чаралар көрүлбөгөн шартта юридикалык жактын үзгүлтүксүз өндүрүштүк, экономикалык жана башка ишин камсыз кылуу саналат.</w:t>
            </w:r>
          </w:p>
          <w:p w:rsidR="00FE6EA4" w:rsidRPr="00780403" w:rsidRDefault="00FE6EA4" w:rsidP="001E0D73">
            <w:pPr>
              <w:jc w:val="both"/>
              <w:rPr>
                <w:rFonts w:ascii="Times New Roman" w:eastAsia="Times New Roman" w:hAnsi="Times New Roman" w:cs="Times New Roman"/>
                <w:b/>
                <w:sz w:val="28"/>
                <w:szCs w:val="28"/>
                <w:lang w:val="ky-KG"/>
              </w:rPr>
            </w:pPr>
          </w:p>
        </w:tc>
        <w:tc>
          <w:tcPr>
            <w:tcW w:w="7513" w:type="dxa"/>
          </w:tcPr>
          <w:p w:rsidR="00FE6EA4" w:rsidRPr="00780403" w:rsidRDefault="00780403" w:rsidP="00780403">
            <w:pPr>
              <w:jc w:val="both"/>
              <w:rPr>
                <w:rFonts w:ascii="Times New Roman" w:eastAsia="Times New Roman" w:hAnsi="Times New Roman" w:cs="Times New Roman"/>
                <w:b/>
                <w:sz w:val="28"/>
                <w:szCs w:val="28"/>
                <w:lang w:val="ky-KG"/>
              </w:rPr>
            </w:pPr>
            <w:r w:rsidRPr="00780403">
              <w:rPr>
                <w:rFonts w:ascii="Times New Roman" w:eastAsia="Times New Roman" w:hAnsi="Times New Roman" w:cs="Times New Roman"/>
                <w:b/>
                <w:color w:val="000000"/>
                <w:sz w:val="28"/>
                <w:szCs w:val="28"/>
                <w:lang w:val="ky-KG"/>
              </w:rPr>
              <w:t xml:space="preserve">        </w:t>
            </w:r>
            <w:r w:rsidR="00FE6EA4" w:rsidRPr="00780403">
              <w:rPr>
                <w:rFonts w:ascii="Times New Roman" w:eastAsia="Times New Roman" w:hAnsi="Times New Roman" w:cs="Times New Roman"/>
                <w:b/>
                <w:color w:val="000000"/>
                <w:sz w:val="28"/>
                <w:szCs w:val="28"/>
                <w:lang w:val="ky-KG"/>
              </w:rPr>
              <w:t>2.</w:t>
            </w:r>
            <w:r w:rsidR="002E047B" w:rsidRPr="00780403">
              <w:rPr>
                <w:rFonts w:ascii="Times New Roman" w:eastAsia="Times New Roman" w:hAnsi="Times New Roman" w:cs="Times New Roman"/>
                <w:b/>
                <w:sz w:val="28"/>
                <w:szCs w:val="28"/>
                <w:lang w:val="ky-KG"/>
              </w:rPr>
              <w:t xml:space="preserve"> Убактылуу  сырткы башкаруучунун милдети Кыргыз Республикасынын мыйзамдарында белгиленген тартипте киргизилген убактылуу  сырткы башкаруу мезгил аралыгында юридикалык жактын өндүрүштүк, экономикалык жана башка иштерин үзгүлтүксүз камсыз кылуу болуп саналат.</w:t>
            </w:r>
            <w:r w:rsidR="008D6F54" w:rsidRPr="00780403">
              <w:rPr>
                <w:rFonts w:ascii="Times New Roman" w:eastAsia="Times New Roman" w:hAnsi="Times New Roman" w:cs="Times New Roman"/>
                <w:b/>
                <w:sz w:val="28"/>
                <w:szCs w:val="28"/>
                <w:lang w:val="ky-KG"/>
              </w:rPr>
              <w:t xml:space="preserve"> </w:t>
            </w:r>
          </w:p>
        </w:tc>
      </w:tr>
      <w:tr w:rsidR="00FE6EA4" w:rsidRPr="00523FCE" w:rsidTr="008F4181">
        <w:trPr>
          <w:trHeight w:val="1127"/>
        </w:trPr>
        <w:tc>
          <w:tcPr>
            <w:tcW w:w="7372" w:type="dxa"/>
          </w:tcPr>
          <w:p w:rsidR="006F32D3" w:rsidRPr="00A13BE3" w:rsidRDefault="00FE6EA4" w:rsidP="001E0D73">
            <w:pPr>
              <w:jc w:val="both"/>
              <w:rPr>
                <w:rFonts w:ascii="Times New Roman" w:eastAsia="Times New Roman" w:hAnsi="Times New Roman" w:cs="Times New Roman"/>
                <w:color w:val="000000"/>
                <w:sz w:val="28"/>
                <w:szCs w:val="28"/>
                <w:lang w:val="ky-KG"/>
              </w:rPr>
            </w:pPr>
            <w:r w:rsidRPr="008B4EA8">
              <w:rPr>
                <w:rFonts w:ascii="Times New Roman" w:eastAsia="Times New Roman" w:hAnsi="Times New Roman" w:cs="Times New Roman"/>
                <w:color w:val="000000"/>
                <w:sz w:val="28"/>
                <w:szCs w:val="28"/>
                <w:lang w:val="ky-KG"/>
              </w:rPr>
              <w:t xml:space="preserve">          4. </w:t>
            </w:r>
            <w:r w:rsidR="006F32D3" w:rsidRPr="00A13BE3">
              <w:rPr>
                <w:rFonts w:ascii="Times New Roman" w:hAnsi="Times New Roman" w:cs="Times New Roman"/>
                <w:sz w:val="28"/>
                <w:szCs w:val="28"/>
                <w:lang w:val="ky-KG"/>
              </w:rPr>
              <w:t xml:space="preserve">Коомдо убактылуу сырткы башкаруу жол-жобосу деп </w:t>
            </w:r>
            <w:r w:rsidR="006F32D3" w:rsidRPr="00780403">
              <w:rPr>
                <w:rFonts w:ascii="Times New Roman" w:hAnsi="Times New Roman" w:cs="Times New Roman"/>
                <w:b/>
                <w:strike/>
                <w:sz w:val="28"/>
                <w:szCs w:val="28"/>
                <w:lang w:val="ky-KG"/>
              </w:rPr>
              <w:t>ушул Тартиптин 2-пунктунда каралган максаттар үчүн атайын дайындалган</w:t>
            </w:r>
            <w:r w:rsidR="006F32D3" w:rsidRPr="00A13BE3">
              <w:rPr>
                <w:rFonts w:ascii="Times New Roman" w:hAnsi="Times New Roman" w:cs="Times New Roman"/>
                <w:sz w:val="28"/>
                <w:szCs w:val="28"/>
                <w:lang w:val="ky-KG"/>
              </w:rPr>
              <w:t xml:space="preserve"> сырткы башкаруучунун ушул Тартип менен регламенттелүүчү иши түшүнүлөт.</w:t>
            </w:r>
          </w:p>
          <w:p w:rsidR="00FE6EA4" w:rsidRPr="00A13BE3" w:rsidRDefault="00031887" w:rsidP="001E0D73">
            <w:pPr>
              <w:jc w:val="both"/>
              <w:rPr>
                <w:rFonts w:ascii="Times New Roman" w:eastAsia="Times New Roman" w:hAnsi="Times New Roman" w:cs="Times New Roman"/>
                <w:color w:val="000000"/>
                <w:sz w:val="28"/>
                <w:szCs w:val="28"/>
                <w:lang w:val="ky-KG"/>
              </w:rPr>
            </w:pPr>
            <w:r w:rsidRPr="00A13BE3">
              <w:rPr>
                <w:rFonts w:ascii="Times New Roman" w:eastAsia="Times New Roman" w:hAnsi="Times New Roman" w:cs="Times New Roman"/>
                <w:color w:val="000000"/>
                <w:sz w:val="28"/>
                <w:szCs w:val="28"/>
                <w:lang w:val="ky-KG"/>
              </w:rPr>
              <w:t xml:space="preserve"> </w:t>
            </w:r>
          </w:p>
        </w:tc>
        <w:tc>
          <w:tcPr>
            <w:tcW w:w="7513" w:type="dxa"/>
          </w:tcPr>
          <w:p w:rsidR="00031887" w:rsidRPr="00A13BE3" w:rsidRDefault="00FE6EA4" w:rsidP="00031887">
            <w:pPr>
              <w:jc w:val="both"/>
              <w:rPr>
                <w:rFonts w:ascii="Times New Roman" w:eastAsia="Times New Roman" w:hAnsi="Times New Roman" w:cs="Times New Roman"/>
                <w:color w:val="000000"/>
                <w:sz w:val="28"/>
                <w:szCs w:val="28"/>
                <w:lang w:val="ky-KG"/>
              </w:rPr>
            </w:pPr>
            <w:r w:rsidRPr="008B4EA8">
              <w:rPr>
                <w:rFonts w:ascii="Times New Roman" w:eastAsia="Times New Roman" w:hAnsi="Times New Roman" w:cs="Times New Roman"/>
                <w:color w:val="000000"/>
                <w:sz w:val="28"/>
                <w:szCs w:val="28"/>
                <w:lang w:val="ky-KG"/>
              </w:rPr>
              <w:t xml:space="preserve">         4.</w:t>
            </w:r>
            <w:r w:rsidR="00031887" w:rsidRPr="00A13BE3">
              <w:rPr>
                <w:rFonts w:ascii="Times New Roman" w:hAnsi="Times New Roman" w:cs="Times New Roman"/>
                <w:sz w:val="28"/>
                <w:szCs w:val="28"/>
                <w:lang w:val="ky-KG"/>
              </w:rPr>
              <w:t xml:space="preserve"> Коомдо убактылуу сырткы башкаруу жол-жобосу деп </w:t>
            </w:r>
            <w:r w:rsidR="00031887" w:rsidRPr="00780403">
              <w:rPr>
                <w:rFonts w:ascii="Times New Roman" w:hAnsi="Times New Roman" w:cs="Times New Roman"/>
                <w:sz w:val="28"/>
                <w:szCs w:val="28"/>
                <w:lang w:val="ky-KG"/>
              </w:rPr>
              <w:t>с</w:t>
            </w:r>
            <w:r w:rsidR="00031887" w:rsidRPr="00A13BE3">
              <w:rPr>
                <w:rFonts w:ascii="Times New Roman" w:hAnsi="Times New Roman" w:cs="Times New Roman"/>
                <w:sz w:val="28"/>
                <w:szCs w:val="28"/>
                <w:lang w:val="ky-KG"/>
              </w:rPr>
              <w:t>ырткы башкаруучунун ушул Тартип менен регламенттелүүчү иши түшүнүлөт.</w:t>
            </w:r>
          </w:p>
          <w:p w:rsidR="00031887" w:rsidRPr="00A13BE3" w:rsidRDefault="00031887" w:rsidP="00031887">
            <w:pPr>
              <w:tabs>
                <w:tab w:val="left" w:pos="530"/>
              </w:tabs>
              <w:jc w:val="both"/>
              <w:rPr>
                <w:rFonts w:ascii="Times New Roman" w:eastAsia="Times New Roman" w:hAnsi="Times New Roman" w:cs="Times New Roman"/>
                <w:color w:val="000000"/>
                <w:sz w:val="28"/>
                <w:szCs w:val="28"/>
                <w:lang w:val="ky-KG"/>
              </w:rPr>
            </w:pPr>
          </w:p>
          <w:p w:rsidR="00FE6EA4" w:rsidRPr="00A13BE3" w:rsidRDefault="00031887" w:rsidP="00031887">
            <w:pPr>
              <w:tabs>
                <w:tab w:val="left" w:pos="530"/>
              </w:tabs>
              <w:jc w:val="both"/>
              <w:rPr>
                <w:rFonts w:ascii="Times New Roman" w:eastAsia="Times New Roman" w:hAnsi="Times New Roman" w:cs="Times New Roman"/>
                <w:color w:val="000000"/>
                <w:sz w:val="28"/>
                <w:szCs w:val="28"/>
                <w:lang w:val="ky-KG"/>
              </w:rPr>
            </w:pPr>
            <w:r w:rsidRPr="00A13BE3">
              <w:rPr>
                <w:rFonts w:ascii="Times New Roman" w:eastAsia="Times New Roman" w:hAnsi="Times New Roman" w:cs="Times New Roman"/>
                <w:color w:val="000000"/>
                <w:sz w:val="28"/>
                <w:szCs w:val="28"/>
                <w:lang w:val="ky-KG"/>
              </w:rPr>
              <w:t xml:space="preserve"> </w:t>
            </w:r>
          </w:p>
        </w:tc>
      </w:tr>
      <w:tr w:rsidR="00FE6EA4" w:rsidRPr="00A13BE3" w:rsidTr="008F4181">
        <w:trPr>
          <w:trHeight w:val="1552"/>
        </w:trPr>
        <w:tc>
          <w:tcPr>
            <w:tcW w:w="7372" w:type="dxa"/>
          </w:tcPr>
          <w:p w:rsidR="00BD5FE6" w:rsidRPr="008B4EA8" w:rsidRDefault="00FE6EA4" w:rsidP="00BD5FE6">
            <w:pPr>
              <w:pStyle w:val="tkTekst"/>
              <w:rPr>
                <w:rFonts w:ascii="Times New Roman" w:hAnsi="Times New Roman" w:cs="Times New Roman"/>
                <w:sz w:val="28"/>
                <w:szCs w:val="28"/>
                <w:lang w:val="ky-KG"/>
              </w:rPr>
            </w:pPr>
            <w:r w:rsidRPr="008B4EA8">
              <w:rPr>
                <w:rFonts w:ascii="Times New Roman" w:hAnsi="Times New Roman" w:cs="Times New Roman"/>
                <w:color w:val="000000"/>
                <w:sz w:val="28"/>
                <w:szCs w:val="28"/>
                <w:lang w:val="ky-KG"/>
              </w:rPr>
              <w:t xml:space="preserve">    5.</w:t>
            </w:r>
            <w:r w:rsidR="00BD5FE6" w:rsidRPr="00A13BE3">
              <w:rPr>
                <w:rFonts w:ascii="Times New Roman" w:hAnsi="Times New Roman" w:cs="Times New Roman"/>
                <w:sz w:val="28"/>
                <w:szCs w:val="28"/>
                <w:lang w:val="ky-KG"/>
              </w:rPr>
              <w:t xml:space="preserve"> Сырткы башкаруучу төмөнкү критерийлерге ылайык келиши керек:</w:t>
            </w:r>
          </w:p>
          <w:p w:rsidR="00BD5FE6" w:rsidRPr="00A13BE3" w:rsidRDefault="00BD5FE6" w:rsidP="00BD5FE6">
            <w:pPr>
              <w:pStyle w:val="tkTekst"/>
              <w:rPr>
                <w:rFonts w:ascii="Times New Roman" w:hAnsi="Times New Roman" w:cs="Times New Roman"/>
                <w:sz w:val="28"/>
                <w:szCs w:val="28"/>
              </w:rPr>
            </w:pPr>
            <w:r w:rsidRPr="00A13BE3">
              <w:rPr>
                <w:rFonts w:ascii="Times New Roman" w:hAnsi="Times New Roman" w:cs="Times New Roman"/>
                <w:sz w:val="28"/>
                <w:szCs w:val="28"/>
                <w:lang w:val="ky-KG"/>
              </w:rPr>
              <w:t>1) жеке жактар үчүн:</w:t>
            </w:r>
          </w:p>
          <w:p w:rsidR="00BD5FE6" w:rsidRPr="00A13BE3" w:rsidRDefault="00BD5FE6" w:rsidP="00BD5FE6">
            <w:pPr>
              <w:pStyle w:val="tkTekst"/>
              <w:rPr>
                <w:rFonts w:ascii="Times New Roman" w:hAnsi="Times New Roman" w:cs="Times New Roman"/>
                <w:sz w:val="28"/>
                <w:szCs w:val="28"/>
              </w:rPr>
            </w:pPr>
            <w:r w:rsidRPr="00A13BE3">
              <w:rPr>
                <w:rFonts w:ascii="Times New Roman" w:hAnsi="Times New Roman" w:cs="Times New Roman"/>
                <w:sz w:val="28"/>
                <w:szCs w:val="28"/>
                <w:lang w:val="ky-KG"/>
              </w:rPr>
              <w:t>- Кыргыз Республикасынын жараны;</w:t>
            </w:r>
          </w:p>
          <w:p w:rsidR="00BD5FE6" w:rsidRPr="00A13BE3" w:rsidRDefault="00BD5FE6" w:rsidP="00BD5FE6">
            <w:pPr>
              <w:pStyle w:val="tkTekst"/>
              <w:rPr>
                <w:rFonts w:ascii="Times New Roman" w:hAnsi="Times New Roman" w:cs="Times New Roman"/>
                <w:sz w:val="28"/>
                <w:szCs w:val="28"/>
              </w:rPr>
            </w:pPr>
            <w:r w:rsidRPr="00A13BE3">
              <w:rPr>
                <w:rFonts w:ascii="Times New Roman" w:hAnsi="Times New Roman" w:cs="Times New Roman"/>
                <w:sz w:val="28"/>
                <w:szCs w:val="28"/>
                <w:lang w:val="ky-KG"/>
              </w:rPr>
              <w:t xml:space="preserve">- экономикалык, юридикалык же техникалык чөйрө </w:t>
            </w:r>
            <w:r w:rsidRPr="00A13BE3">
              <w:rPr>
                <w:rFonts w:ascii="Times New Roman" w:hAnsi="Times New Roman" w:cs="Times New Roman"/>
                <w:sz w:val="28"/>
                <w:szCs w:val="28"/>
                <w:lang w:val="ky-KG"/>
              </w:rPr>
              <w:lastRenderedPageBreak/>
              <w:t>жаатында жогорку билиминин болушу;</w:t>
            </w:r>
          </w:p>
          <w:p w:rsidR="00BD5FE6" w:rsidRPr="00A13BE3" w:rsidRDefault="00BD5FE6" w:rsidP="00BD5FE6">
            <w:pPr>
              <w:pStyle w:val="tkTekst"/>
              <w:rPr>
                <w:rFonts w:ascii="Times New Roman" w:hAnsi="Times New Roman" w:cs="Times New Roman"/>
                <w:sz w:val="28"/>
                <w:szCs w:val="28"/>
              </w:rPr>
            </w:pPr>
            <w:r w:rsidRPr="00A13BE3">
              <w:rPr>
                <w:rFonts w:ascii="Times New Roman" w:hAnsi="Times New Roman" w:cs="Times New Roman"/>
                <w:sz w:val="28"/>
                <w:szCs w:val="28"/>
                <w:lang w:val="ky-KG"/>
              </w:rPr>
              <w:t>- жетекчилик кызматта 5 жылдан кем эмес иш тажрыйбасынын болушу;</w:t>
            </w:r>
          </w:p>
          <w:p w:rsidR="00BD5FE6" w:rsidRPr="00A13BE3" w:rsidRDefault="00BD5FE6" w:rsidP="00BD5FE6">
            <w:pPr>
              <w:pStyle w:val="tkTekst"/>
              <w:rPr>
                <w:rFonts w:ascii="Times New Roman" w:hAnsi="Times New Roman" w:cs="Times New Roman"/>
                <w:sz w:val="28"/>
                <w:szCs w:val="28"/>
              </w:rPr>
            </w:pPr>
            <w:r w:rsidRPr="00A13BE3">
              <w:rPr>
                <w:rFonts w:ascii="Times New Roman" w:hAnsi="Times New Roman" w:cs="Times New Roman"/>
                <w:sz w:val="28"/>
                <w:szCs w:val="28"/>
                <w:lang w:val="ky-KG"/>
              </w:rPr>
              <w:t>- жер казынасын пайдалануу чөйрөсүндө долбоорлорду ишке ашыруу тажрыйбасынын болушу;</w:t>
            </w:r>
          </w:p>
          <w:p w:rsidR="00BD5FE6" w:rsidRPr="00A13BE3" w:rsidRDefault="00BD5FE6" w:rsidP="00BD5FE6">
            <w:pPr>
              <w:pStyle w:val="tkTekst"/>
              <w:rPr>
                <w:rFonts w:ascii="Times New Roman" w:hAnsi="Times New Roman" w:cs="Times New Roman"/>
                <w:sz w:val="28"/>
                <w:szCs w:val="28"/>
              </w:rPr>
            </w:pPr>
            <w:r w:rsidRPr="00A13BE3">
              <w:rPr>
                <w:rFonts w:ascii="Times New Roman" w:hAnsi="Times New Roman" w:cs="Times New Roman"/>
                <w:sz w:val="28"/>
                <w:szCs w:val="28"/>
                <w:lang w:val="ky-KG"/>
              </w:rPr>
              <w:t>2) юридикалык жак үчүн:</w:t>
            </w:r>
          </w:p>
          <w:p w:rsidR="00BD5FE6" w:rsidRPr="00A13BE3" w:rsidRDefault="00BD5FE6" w:rsidP="00BD5FE6">
            <w:pPr>
              <w:pStyle w:val="tkTekst"/>
              <w:rPr>
                <w:rFonts w:ascii="Times New Roman" w:hAnsi="Times New Roman" w:cs="Times New Roman"/>
                <w:sz w:val="28"/>
                <w:szCs w:val="28"/>
              </w:rPr>
            </w:pPr>
            <w:r w:rsidRPr="00A13BE3">
              <w:rPr>
                <w:rFonts w:ascii="Times New Roman" w:hAnsi="Times New Roman" w:cs="Times New Roman"/>
                <w:sz w:val="28"/>
                <w:szCs w:val="28"/>
                <w:lang w:val="ky-KG"/>
              </w:rPr>
              <w:t>- Кыргыз Республикасынын мыйзамдарына ылайык юридикалык катталган;</w:t>
            </w:r>
          </w:p>
          <w:p w:rsidR="00BD5FE6" w:rsidRPr="00A13BE3" w:rsidRDefault="00BD5FE6" w:rsidP="00BD5FE6">
            <w:pPr>
              <w:pStyle w:val="tkTekst"/>
              <w:rPr>
                <w:rFonts w:ascii="Times New Roman" w:hAnsi="Times New Roman" w:cs="Times New Roman"/>
                <w:sz w:val="28"/>
                <w:szCs w:val="28"/>
              </w:rPr>
            </w:pPr>
            <w:r w:rsidRPr="00A13BE3">
              <w:rPr>
                <w:rFonts w:ascii="Times New Roman" w:hAnsi="Times New Roman" w:cs="Times New Roman"/>
                <w:sz w:val="28"/>
                <w:szCs w:val="28"/>
                <w:lang w:val="ky-KG"/>
              </w:rPr>
              <w:t>- консультациялык жана/же консалтингдик кызмат көрсөтүүлөр чөйрөсүндө иш жүргүзүү;</w:t>
            </w:r>
          </w:p>
          <w:p w:rsidR="00BD5FE6" w:rsidRPr="00A13BE3" w:rsidRDefault="00BD5FE6" w:rsidP="00BD5FE6">
            <w:pPr>
              <w:pStyle w:val="tkTekst"/>
              <w:rPr>
                <w:rFonts w:ascii="Times New Roman" w:hAnsi="Times New Roman" w:cs="Times New Roman"/>
                <w:sz w:val="28"/>
                <w:szCs w:val="28"/>
              </w:rPr>
            </w:pPr>
            <w:r w:rsidRPr="00A13BE3">
              <w:rPr>
                <w:rFonts w:ascii="Times New Roman" w:hAnsi="Times New Roman" w:cs="Times New Roman"/>
                <w:sz w:val="28"/>
                <w:szCs w:val="28"/>
                <w:lang w:val="ky-KG"/>
              </w:rPr>
              <w:t>- жер казынасын пайдалануу чөйрөсүндө долбоорлорду ишке ашыруу тажрыйбасынын болушу.</w:t>
            </w:r>
          </w:p>
          <w:p w:rsidR="00FE6EA4" w:rsidRPr="00A13BE3" w:rsidRDefault="00FE6EA4" w:rsidP="00BD5FE6">
            <w:pPr>
              <w:jc w:val="both"/>
              <w:rPr>
                <w:rFonts w:ascii="Times New Roman" w:eastAsia="Times New Roman" w:hAnsi="Times New Roman" w:cs="Times New Roman"/>
                <w:color w:val="000000"/>
                <w:sz w:val="28"/>
                <w:szCs w:val="28"/>
                <w:lang w:val="ky-KG"/>
              </w:rPr>
            </w:pPr>
            <w:r w:rsidRPr="00A13BE3">
              <w:rPr>
                <w:rFonts w:ascii="Times New Roman" w:eastAsia="Times New Roman" w:hAnsi="Times New Roman" w:cs="Times New Roman"/>
                <w:color w:val="000000"/>
                <w:sz w:val="28"/>
                <w:szCs w:val="28"/>
              </w:rPr>
              <w:t xml:space="preserve"> </w:t>
            </w:r>
            <w:r w:rsidR="00BD5FE6" w:rsidRPr="00A13BE3">
              <w:rPr>
                <w:rFonts w:ascii="Times New Roman" w:eastAsia="Times New Roman" w:hAnsi="Times New Roman" w:cs="Times New Roman"/>
                <w:color w:val="000000"/>
                <w:sz w:val="28"/>
                <w:szCs w:val="28"/>
                <w:lang w:val="ky-KG"/>
              </w:rPr>
              <w:t xml:space="preserve"> </w:t>
            </w:r>
          </w:p>
        </w:tc>
        <w:tc>
          <w:tcPr>
            <w:tcW w:w="7513" w:type="dxa"/>
          </w:tcPr>
          <w:p w:rsidR="00BD5FE6" w:rsidRPr="00A13BE3" w:rsidRDefault="00FE6EA4" w:rsidP="00BD5FE6">
            <w:pPr>
              <w:pStyle w:val="tkTekst"/>
              <w:rPr>
                <w:rFonts w:ascii="Times New Roman" w:hAnsi="Times New Roman" w:cs="Times New Roman"/>
                <w:sz w:val="28"/>
                <w:szCs w:val="28"/>
                <w:lang w:val="ky-KG"/>
              </w:rPr>
            </w:pPr>
            <w:r w:rsidRPr="00A13BE3">
              <w:rPr>
                <w:rFonts w:ascii="Times New Roman" w:hAnsi="Times New Roman" w:cs="Times New Roman"/>
                <w:color w:val="000000"/>
                <w:sz w:val="28"/>
                <w:szCs w:val="28"/>
                <w:lang w:val="ky-KG" w:eastAsia="en-US"/>
              </w:rPr>
              <w:lastRenderedPageBreak/>
              <w:t xml:space="preserve">    5. </w:t>
            </w:r>
            <w:r w:rsidR="00BD5FE6" w:rsidRPr="00A13BE3">
              <w:rPr>
                <w:rFonts w:ascii="Times New Roman" w:hAnsi="Times New Roman" w:cs="Times New Roman"/>
                <w:sz w:val="28"/>
                <w:szCs w:val="28"/>
                <w:lang w:val="ky-KG"/>
              </w:rPr>
              <w:t>Сырткы башкаруучу төмөнкү критерийлерге ылайык келиши керек:</w:t>
            </w:r>
          </w:p>
          <w:p w:rsidR="00BD5FE6" w:rsidRPr="00A13BE3" w:rsidRDefault="00BD5FE6" w:rsidP="00BD5FE6">
            <w:pPr>
              <w:pStyle w:val="tkTekst"/>
              <w:rPr>
                <w:rFonts w:ascii="Times New Roman" w:hAnsi="Times New Roman" w:cs="Times New Roman"/>
                <w:sz w:val="28"/>
                <w:szCs w:val="28"/>
              </w:rPr>
            </w:pPr>
            <w:r w:rsidRPr="00A13BE3">
              <w:rPr>
                <w:rFonts w:ascii="Times New Roman" w:hAnsi="Times New Roman" w:cs="Times New Roman"/>
                <w:sz w:val="28"/>
                <w:szCs w:val="28"/>
                <w:lang w:val="ky-KG"/>
              </w:rPr>
              <w:t>1) жеке жактар үчүн:</w:t>
            </w:r>
          </w:p>
          <w:p w:rsidR="00BD5FE6" w:rsidRPr="00A13BE3" w:rsidRDefault="00BD5FE6" w:rsidP="00BD5FE6">
            <w:pPr>
              <w:pStyle w:val="tkTekst"/>
              <w:rPr>
                <w:rFonts w:ascii="Times New Roman" w:hAnsi="Times New Roman" w:cs="Times New Roman"/>
                <w:sz w:val="28"/>
                <w:szCs w:val="28"/>
              </w:rPr>
            </w:pPr>
            <w:r w:rsidRPr="00A13BE3">
              <w:rPr>
                <w:rFonts w:ascii="Times New Roman" w:hAnsi="Times New Roman" w:cs="Times New Roman"/>
                <w:sz w:val="28"/>
                <w:szCs w:val="28"/>
                <w:lang w:val="ky-KG"/>
              </w:rPr>
              <w:t>- Кыргыз Республикасынын жараны;</w:t>
            </w:r>
          </w:p>
          <w:p w:rsidR="00BD5FE6" w:rsidRPr="00A13BE3" w:rsidRDefault="00BD5FE6" w:rsidP="00BD5FE6">
            <w:pPr>
              <w:pStyle w:val="tkTekst"/>
              <w:rPr>
                <w:rFonts w:ascii="Times New Roman" w:hAnsi="Times New Roman" w:cs="Times New Roman"/>
                <w:sz w:val="28"/>
                <w:szCs w:val="28"/>
              </w:rPr>
            </w:pPr>
            <w:r w:rsidRPr="00A13BE3">
              <w:rPr>
                <w:rFonts w:ascii="Times New Roman" w:hAnsi="Times New Roman" w:cs="Times New Roman"/>
                <w:sz w:val="28"/>
                <w:szCs w:val="28"/>
                <w:lang w:val="ky-KG"/>
              </w:rPr>
              <w:t xml:space="preserve">- экономикалык, юридикалык же техникалык чөйрө </w:t>
            </w:r>
            <w:r w:rsidRPr="00A13BE3">
              <w:rPr>
                <w:rFonts w:ascii="Times New Roman" w:hAnsi="Times New Roman" w:cs="Times New Roman"/>
                <w:sz w:val="28"/>
                <w:szCs w:val="28"/>
                <w:lang w:val="ky-KG"/>
              </w:rPr>
              <w:lastRenderedPageBreak/>
              <w:t>жаатында жогорку билиминин болушу;</w:t>
            </w:r>
          </w:p>
          <w:p w:rsidR="00BD5FE6" w:rsidRPr="00A13BE3" w:rsidRDefault="00BD5FE6" w:rsidP="00BD5FE6">
            <w:pPr>
              <w:pStyle w:val="tkTekst"/>
              <w:rPr>
                <w:rFonts w:ascii="Times New Roman" w:hAnsi="Times New Roman" w:cs="Times New Roman"/>
                <w:sz w:val="28"/>
                <w:szCs w:val="28"/>
              </w:rPr>
            </w:pPr>
            <w:r w:rsidRPr="00A13BE3">
              <w:rPr>
                <w:rFonts w:ascii="Times New Roman" w:hAnsi="Times New Roman" w:cs="Times New Roman"/>
                <w:sz w:val="28"/>
                <w:szCs w:val="28"/>
                <w:lang w:val="ky-KG"/>
              </w:rPr>
              <w:t>- жетекчилик кызматта 5 жылдан кем эмес иш тажрыйбасынын болушу;</w:t>
            </w:r>
          </w:p>
          <w:p w:rsidR="00BD5FE6" w:rsidRPr="00A13BE3" w:rsidRDefault="00BD5FE6" w:rsidP="00BD5FE6">
            <w:pPr>
              <w:pStyle w:val="tkTekst"/>
              <w:rPr>
                <w:rFonts w:ascii="Times New Roman" w:hAnsi="Times New Roman" w:cs="Times New Roman"/>
                <w:sz w:val="28"/>
                <w:szCs w:val="28"/>
              </w:rPr>
            </w:pPr>
            <w:r w:rsidRPr="00A13BE3">
              <w:rPr>
                <w:rFonts w:ascii="Times New Roman" w:hAnsi="Times New Roman" w:cs="Times New Roman"/>
                <w:sz w:val="28"/>
                <w:szCs w:val="28"/>
                <w:lang w:val="ky-KG"/>
              </w:rPr>
              <w:t>- жер казынасын пайдалануу чөйрөсүндө долбоорлорду ишке ашыруу тажрыйбасынын болушу;</w:t>
            </w:r>
          </w:p>
          <w:p w:rsidR="00BD5FE6" w:rsidRPr="00A13BE3" w:rsidRDefault="00BD5FE6" w:rsidP="00BD5FE6">
            <w:pPr>
              <w:pStyle w:val="tkTekst"/>
              <w:rPr>
                <w:rFonts w:ascii="Times New Roman" w:hAnsi="Times New Roman" w:cs="Times New Roman"/>
                <w:sz w:val="28"/>
                <w:szCs w:val="28"/>
              </w:rPr>
            </w:pPr>
            <w:r w:rsidRPr="00A13BE3">
              <w:rPr>
                <w:rFonts w:ascii="Times New Roman" w:hAnsi="Times New Roman" w:cs="Times New Roman"/>
                <w:sz w:val="28"/>
                <w:szCs w:val="28"/>
                <w:lang w:val="ky-KG"/>
              </w:rPr>
              <w:t>2) юридикалык жак үчүн:</w:t>
            </w:r>
          </w:p>
          <w:p w:rsidR="00BD5FE6" w:rsidRPr="00A13BE3" w:rsidRDefault="00BD5FE6" w:rsidP="00BD5FE6">
            <w:pPr>
              <w:pStyle w:val="tkTekst"/>
              <w:rPr>
                <w:rFonts w:ascii="Times New Roman" w:hAnsi="Times New Roman" w:cs="Times New Roman"/>
                <w:sz w:val="28"/>
                <w:szCs w:val="28"/>
              </w:rPr>
            </w:pPr>
            <w:r w:rsidRPr="00A13BE3">
              <w:rPr>
                <w:rFonts w:ascii="Times New Roman" w:hAnsi="Times New Roman" w:cs="Times New Roman"/>
                <w:sz w:val="28"/>
                <w:szCs w:val="28"/>
                <w:lang w:val="ky-KG"/>
              </w:rPr>
              <w:t>- Кыргыз Республикасынын мыйзамдарына ылайык юридикалык катталган;</w:t>
            </w:r>
          </w:p>
          <w:p w:rsidR="00BD5FE6" w:rsidRPr="00A13BE3" w:rsidRDefault="00BD5FE6" w:rsidP="00BD5FE6">
            <w:pPr>
              <w:pStyle w:val="tkTekst"/>
              <w:rPr>
                <w:rFonts w:ascii="Times New Roman" w:hAnsi="Times New Roman" w:cs="Times New Roman"/>
                <w:sz w:val="28"/>
                <w:szCs w:val="28"/>
              </w:rPr>
            </w:pPr>
            <w:r w:rsidRPr="00A13BE3">
              <w:rPr>
                <w:rFonts w:ascii="Times New Roman" w:hAnsi="Times New Roman" w:cs="Times New Roman"/>
                <w:sz w:val="28"/>
                <w:szCs w:val="28"/>
                <w:lang w:val="ky-KG"/>
              </w:rPr>
              <w:t>- консультациялык жана/же консалтингдик кызмат көрсөтүүлөр чөйрөсүндө иш жүргүзүү;</w:t>
            </w:r>
          </w:p>
          <w:p w:rsidR="00BD5FE6" w:rsidRPr="00A13BE3" w:rsidRDefault="00BD5FE6" w:rsidP="00BD5FE6">
            <w:pPr>
              <w:pStyle w:val="tkTekst"/>
              <w:rPr>
                <w:rFonts w:ascii="Times New Roman" w:hAnsi="Times New Roman" w:cs="Times New Roman"/>
                <w:sz w:val="28"/>
                <w:szCs w:val="28"/>
              </w:rPr>
            </w:pPr>
            <w:r w:rsidRPr="00A13BE3">
              <w:rPr>
                <w:rFonts w:ascii="Times New Roman" w:hAnsi="Times New Roman" w:cs="Times New Roman"/>
                <w:sz w:val="28"/>
                <w:szCs w:val="28"/>
                <w:lang w:val="ky-KG"/>
              </w:rPr>
              <w:t>- жер казынасын пайдалануу чөйрөсүндө долбоорлорду ишке ашыруу  жана башкаруу тажрыйбасынын болушу.</w:t>
            </w:r>
          </w:p>
          <w:p w:rsidR="00FE6EA4" w:rsidRPr="00A13BE3" w:rsidRDefault="00BD5FE6" w:rsidP="001E0D73">
            <w:pPr>
              <w:jc w:val="both"/>
              <w:rPr>
                <w:rFonts w:ascii="Times New Roman" w:eastAsia="Times New Roman" w:hAnsi="Times New Roman" w:cs="Times New Roman"/>
                <w:sz w:val="28"/>
                <w:szCs w:val="28"/>
                <w:lang w:val="ky-KG"/>
              </w:rPr>
            </w:pPr>
            <w:r w:rsidRPr="00A13BE3">
              <w:rPr>
                <w:rFonts w:ascii="Times New Roman" w:eastAsia="Times New Roman" w:hAnsi="Times New Roman" w:cs="Times New Roman"/>
                <w:color w:val="000000"/>
                <w:sz w:val="28"/>
                <w:szCs w:val="28"/>
                <w:lang w:val="ky-KG"/>
              </w:rPr>
              <w:t xml:space="preserve"> </w:t>
            </w:r>
          </w:p>
        </w:tc>
      </w:tr>
      <w:tr w:rsidR="00FE6EA4" w:rsidRPr="00523FCE" w:rsidTr="008F4181">
        <w:tc>
          <w:tcPr>
            <w:tcW w:w="7372" w:type="dxa"/>
          </w:tcPr>
          <w:p w:rsidR="00996B5B" w:rsidRPr="00780403" w:rsidRDefault="002906D9" w:rsidP="00996B5B">
            <w:pPr>
              <w:pStyle w:val="tkTekst"/>
              <w:rPr>
                <w:rFonts w:ascii="Times New Roman" w:hAnsi="Times New Roman" w:cs="Times New Roman"/>
                <w:b/>
                <w:sz w:val="28"/>
                <w:szCs w:val="28"/>
                <w:lang w:val="ky-KG"/>
              </w:rPr>
            </w:pPr>
            <w:r w:rsidRPr="00780403">
              <w:rPr>
                <w:rFonts w:ascii="Times New Roman" w:hAnsi="Times New Roman" w:cs="Times New Roman"/>
                <w:b/>
                <w:color w:val="000000"/>
                <w:sz w:val="28"/>
                <w:szCs w:val="28"/>
                <w:lang w:val="ky-KG"/>
              </w:rPr>
              <w:lastRenderedPageBreak/>
              <w:t xml:space="preserve"> </w:t>
            </w:r>
            <w:r w:rsidR="00FE6EA4" w:rsidRPr="00780403">
              <w:rPr>
                <w:rFonts w:ascii="Times New Roman" w:hAnsi="Times New Roman" w:cs="Times New Roman"/>
                <w:b/>
                <w:color w:val="000000"/>
                <w:sz w:val="28"/>
                <w:szCs w:val="28"/>
              </w:rPr>
              <w:t xml:space="preserve"> </w:t>
            </w:r>
            <w:r w:rsidR="00E33428" w:rsidRPr="00780403">
              <w:rPr>
                <w:rFonts w:ascii="Times New Roman" w:hAnsi="Times New Roman" w:cs="Times New Roman"/>
                <w:b/>
                <w:color w:val="000000"/>
                <w:sz w:val="28"/>
                <w:szCs w:val="28"/>
                <w:lang w:val="ky-KG"/>
              </w:rPr>
              <w:t xml:space="preserve"> </w:t>
            </w:r>
            <w:r w:rsidR="00996B5B" w:rsidRPr="00780403">
              <w:rPr>
                <w:rFonts w:ascii="Times New Roman" w:hAnsi="Times New Roman" w:cs="Times New Roman"/>
                <w:b/>
                <w:sz w:val="28"/>
                <w:szCs w:val="28"/>
                <w:lang w:val="ky-KG"/>
              </w:rPr>
              <w:t>7. Сырткы башкаруучу учурдагы жетекчиликти ишке ашырат, юридикалык жактын финансы-экономикалык ишин жүргүзөт, банк мекемесинде атайын алыш-бериш эсебин ачат, ошондой эле төмөндөгү иш-аракеттер менен чектелбестен, аларды жүзөгө ашырууга укуктуу:</w:t>
            </w:r>
          </w:p>
          <w:p w:rsidR="00996B5B" w:rsidRPr="00780403" w:rsidRDefault="00996B5B" w:rsidP="00996B5B">
            <w:pPr>
              <w:pStyle w:val="tkTekst"/>
              <w:rPr>
                <w:rFonts w:ascii="Times New Roman" w:hAnsi="Times New Roman" w:cs="Times New Roman"/>
                <w:b/>
                <w:sz w:val="28"/>
                <w:szCs w:val="28"/>
                <w:lang w:val="ky-KG"/>
              </w:rPr>
            </w:pPr>
            <w:r w:rsidRPr="00780403">
              <w:rPr>
                <w:rFonts w:ascii="Times New Roman" w:hAnsi="Times New Roman" w:cs="Times New Roman"/>
                <w:b/>
                <w:sz w:val="28"/>
                <w:szCs w:val="28"/>
                <w:lang w:val="ky-KG"/>
              </w:rPr>
              <w:t>1) коомдун башкаруусунун аткаруучу жана контролдоочу органын түзүү жана кайра чакыртып алуу;</w:t>
            </w:r>
          </w:p>
          <w:p w:rsidR="00996B5B" w:rsidRPr="00780403" w:rsidRDefault="00996B5B" w:rsidP="00996B5B">
            <w:pPr>
              <w:pStyle w:val="tkTekst"/>
              <w:rPr>
                <w:rFonts w:ascii="Times New Roman" w:hAnsi="Times New Roman" w:cs="Times New Roman"/>
                <w:b/>
                <w:sz w:val="28"/>
                <w:szCs w:val="28"/>
                <w:lang w:val="ky-KG"/>
              </w:rPr>
            </w:pPr>
            <w:r w:rsidRPr="00780403">
              <w:rPr>
                <w:rFonts w:ascii="Times New Roman" w:hAnsi="Times New Roman" w:cs="Times New Roman"/>
                <w:b/>
                <w:sz w:val="28"/>
                <w:szCs w:val="28"/>
                <w:lang w:val="ky-KG"/>
              </w:rPr>
              <w:t>2) коомдун жылдык отчетторун жана бухгалтердик баланстарын бекитүү, анын кирешелерин жана чыгымдарын бөлүштүрүү;</w:t>
            </w:r>
          </w:p>
          <w:p w:rsidR="00996B5B" w:rsidRPr="00780403" w:rsidRDefault="00996B5B" w:rsidP="00996B5B">
            <w:pPr>
              <w:pStyle w:val="tkTekst"/>
              <w:rPr>
                <w:rFonts w:ascii="Times New Roman" w:hAnsi="Times New Roman" w:cs="Times New Roman"/>
                <w:b/>
                <w:sz w:val="28"/>
                <w:szCs w:val="28"/>
                <w:lang w:val="ky-KG"/>
              </w:rPr>
            </w:pPr>
            <w:r w:rsidRPr="00780403">
              <w:rPr>
                <w:rFonts w:ascii="Times New Roman" w:hAnsi="Times New Roman" w:cs="Times New Roman"/>
                <w:b/>
                <w:sz w:val="28"/>
                <w:szCs w:val="28"/>
                <w:lang w:val="ky-KG"/>
              </w:rPr>
              <w:t>3) эмгектик, бардык жарандык-укуктук, анын ичинде тышкы экономикалык бүтүмдөрдү түзүү;</w:t>
            </w:r>
          </w:p>
          <w:p w:rsidR="00996B5B" w:rsidRPr="00780403" w:rsidRDefault="00996B5B" w:rsidP="00996B5B">
            <w:pPr>
              <w:pStyle w:val="tkTekst"/>
              <w:rPr>
                <w:rFonts w:ascii="Times New Roman" w:hAnsi="Times New Roman" w:cs="Times New Roman"/>
                <w:b/>
                <w:sz w:val="28"/>
                <w:szCs w:val="28"/>
              </w:rPr>
            </w:pPr>
            <w:r w:rsidRPr="00780403">
              <w:rPr>
                <w:rFonts w:ascii="Times New Roman" w:hAnsi="Times New Roman" w:cs="Times New Roman"/>
                <w:b/>
                <w:sz w:val="28"/>
                <w:szCs w:val="28"/>
                <w:lang w:val="ky-KG"/>
              </w:rPr>
              <w:t xml:space="preserve">4) банк мекемелеринде алыш-бериш жана башка </w:t>
            </w:r>
            <w:r w:rsidRPr="00780403">
              <w:rPr>
                <w:rFonts w:ascii="Times New Roman" w:hAnsi="Times New Roman" w:cs="Times New Roman"/>
                <w:b/>
                <w:sz w:val="28"/>
                <w:szCs w:val="28"/>
                <w:lang w:val="ky-KG"/>
              </w:rPr>
              <w:lastRenderedPageBreak/>
              <w:t>эсептерди ачуу жана жабуу;</w:t>
            </w:r>
          </w:p>
          <w:p w:rsidR="00996B5B" w:rsidRPr="00780403" w:rsidRDefault="00996B5B" w:rsidP="00996B5B">
            <w:pPr>
              <w:pStyle w:val="tkTekst"/>
              <w:rPr>
                <w:rFonts w:ascii="Times New Roman" w:hAnsi="Times New Roman" w:cs="Times New Roman"/>
                <w:b/>
                <w:sz w:val="28"/>
                <w:szCs w:val="28"/>
              </w:rPr>
            </w:pPr>
            <w:r w:rsidRPr="00780403">
              <w:rPr>
                <w:rFonts w:ascii="Times New Roman" w:hAnsi="Times New Roman" w:cs="Times New Roman"/>
                <w:b/>
                <w:sz w:val="28"/>
                <w:szCs w:val="28"/>
                <w:lang w:val="ky-KG"/>
              </w:rPr>
              <w:t>5) төлөмдөрдү жүргүзүү жана акча каражаттарын, алардын эквиваленттерин берүү;</w:t>
            </w:r>
          </w:p>
          <w:p w:rsidR="00996B5B" w:rsidRPr="00780403" w:rsidRDefault="00996B5B" w:rsidP="00996B5B">
            <w:pPr>
              <w:pStyle w:val="tkTekst"/>
              <w:rPr>
                <w:rFonts w:ascii="Times New Roman" w:hAnsi="Times New Roman" w:cs="Times New Roman"/>
                <w:b/>
                <w:sz w:val="28"/>
                <w:szCs w:val="28"/>
              </w:rPr>
            </w:pPr>
            <w:r w:rsidRPr="00780403">
              <w:rPr>
                <w:rFonts w:ascii="Times New Roman" w:hAnsi="Times New Roman" w:cs="Times New Roman"/>
                <w:b/>
                <w:sz w:val="28"/>
                <w:szCs w:val="28"/>
                <w:lang w:val="ky-KG"/>
              </w:rPr>
              <w:t>6) юридикалык жактын атынан ишеним катсыз иштөө;</w:t>
            </w:r>
          </w:p>
          <w:p w:rsidR="00996B5B" w:rsidRPr="00780403" w:rsidRDefault="00996B5B" w:rsidP="00996B5B">
            <w:pPr>
              <w:pStyle w:val="tkTekst"/>
              <w:rPr>
                <w:rFonts w:ascii="Times New Roman" w:hAnsi="Times New Roman" w:cs="Times New Roman"/>
                <w:b/>
                <w:sz w:val="28"/>
                <w:szCs w:val="28"/>
              </w:rPr>
            </w:pPr>
            <w:r w:rsidRPr="00780403">
              <w:rPr>
                <w:rFonts w:ascii="Times New Roman" w:hAnsi="Times New Roman" w:cs="Times New Roman"/>
                <w:b/>
                <w:sz w:val="28"/>
                <w:szCs w:val="28"/>
                <w:lang w:val="ky-KG"/>
              </w:rPr>
              <w:t>7) жумушчуларга жана үчүнчү жактарга ишеним каттарды берүү;</w:t>
            </w:r>
          </w:p>
          <w:p w:rsidR="00996B5B" w:rsidRPr="00780403" w:rsidRDefault="00996B5B" w:rsidP="00996B5B">
            <w:pPr>
              <w:pStyle w:val="tkTekst"/>
              <w:rPr>
                <w:rFonts w:ascii="Times New Roman" w:hAnsi="Times New Roman" w:cs="Times New Roman"/>
                <w:b/>
                <w:sz w:val="28"/>
                <w:szCs w:val="28"/>
              </w:rPr>
            </w:pPr>
            <w:r w:rsidRPr="00780403">
              <w:rPr>
                <w:rFonts w:ascii="Times New Roman" w:hAnsi="Times New Roman" w:cs="Times New Roman"/>
                <w:b/>
                <w:sz w:val="28"/>
                <w:szCs w:val="28"/>
                <w:lang w:val="ky-KG"/>
              </w:rPr>
              <w:t>8) мамлекеттик органдарда, сот жана башка органдарда юридикалык жактын атынан чыгуу.</w:t>
            </w:r>
          </w:p>
          <w:p w:rsidR="00FE6EA4" w:rsidRPr="00A13BE3" w:rsidRDefault="00FE6EA4" w:rsidP="00E33428">
            <w:pPr>
              <w:jc w:val="both"/>
              <w:rPr>
                <w:rFonts w:ascii="Times New Roman" w:eastAsia="Times New Roman" w:hAnsi="Times New Roman" w:cs="Times New Roman"/>
                <w:b/>
                <w:color w:val="000000"/>
                <w:sz w:val="28"/>
                <w:szCs w:val="28"/>
              </w:rPr>
            </w:pPr>
          </w:p>
        </w:tc>
        <w:tc>
          <w:tcPr>
            <w:tcW w:w="7513" w:type="dxa"/>
          </w:tcPr>
          <w:p w:rsidR="005450E2" w:rsidRPr="00A13BE3" w:rsidRDefault="005450E2" w:rsidP="001E0D73">
            <w:pPr>
              <w:ind w:firstLine="709"/>
              <w:jc w:val="both"/>
              <w:rPr>
                <w:rFonts w:ascii="Times New Roman" w:eastAsia="Times New Roman" w:hAnsi="Times New Roman" w:cs="Times New Roman"/>
                <w:b/>
                <w:color w:val="000000"/>
                <w:sz w:val="28"/>
                <w:szCs w:val="28"/>
                <w:lang w:val="ky-KG"/>
              </w:rPr>
            </w:pPr>
            <w:r w:rsidRPr="00A13BE3">
              <w:rPr>
                <w:rFonts w:ascii="Times New Roman" w:eastAsia="Times New Roman" w:hAnsi="Times New Roman" w:cs="Times New Roman"/>
                <w:b/>
                <w:color w:val="000000"/>
                <w:sz w:val="28"/>
                <w:szCs w:val="28"/>
              </w:rPr>
              <w:lastRenderedPageBreak/>
              <w:t>7</w:t>
            </w:r>
            <w:r w:rsidR="00996B5B" w:rsidRPr="00A13BE3">
              <w:rPr>
                <w:rFonts w:ascii="Times New Roman" w:eastAsia="Times New Roman" w:hAnsi="Times New Roman" w:cs="Times New Roman"/>
                <w:b/>
                <w:color w:val="000000"/>
                <w:sz w:val="28"/>
                <w:szCs w:val="28"/>
              </w:rPr>
              <w:t>.</w:t>
            </w:r>
            <w:r w:rsidR="00996B5B" w:rsidRPr="00A13BE3">
              <w:rPr>
                <w:rFonts w:ascii="Times New Roman" w:eastAsia="Times New Roman" w:hAnsi="Times New Roman" w:cs="Times New Roman"/>
                <w:b/>
                <w:color w:val="000000"/>
                <w:sz w:val="28"/>
                <w:szCs w:val="28"/>
                <w:lang w:val="ky-KG"/>
              </w:rPr>
              <w:t xml:space="preserve"> Сырткы </w:t>
            </w:r>
            <w:r w:rsidR="00E33428" w:rsidRPr="00A13BE3">
              <w:rPr>
                <w:rFonts w:ascii="Times New Roman" w:eastAsia="Times New Roman" w:hAnsi="Times New Roman" w:cs="Times New Roman"/>
                <w:b/>
                <w:color w:val="000000"/>
                <w:sz w:val="28"/>
                <w:szCs w:val="28"/>
                <w:lang w:val="ky-KG"/>
              </w:rPr>
              <w:t xml:space="preserve"> башкаруучу  Кыргыз Республикасынын акционердик коомдордун ишин жөнгө салуу чөйрөсүндөгү мыйзамдар, башка ченемдик актылардын, убактылуу сырткы башкаруу жол-жобосунда турган коомдун уставы менен бекитилген коомдун аткаруу органынын компетенциясынын чегинде  учурдагы жетекчиликти ишке ашырат жана юридикалык жактын финансылык-экономикалык ишин  жүргүзөт, жана төмөнкүдөй иш-аракеттерди ишке ашырууга укуктуу: </w:t>
            </w:r>
          </w:p>
          <w:p w:rsidR="00D11D82" w:rsidRPr="00A13BE3" w:rsidRDefault="00D11D82" w:rsidP="00D11D82">
            <w:pPr>
              <w:jc w:val="both"/>
              <w:rPr>
                <w:rFonts w:ascii="Times New Roman" w:eastAsia="Times New Roman" w:hAnsi="Times New Roman" w:cs="Times New Roman"/>
                <w:b/>
                <w:color w:val="000000"/>
                <w:sz w:val="28"/>
                <w:szCs w:val="28"/>
                <w:lang w:val="ky-KG"/>
              </w:rPr>
            </w:pPr>
            <w:r w:rsidRPr="00A13BE3">
              <w:rPr>
                <w:rFonts w:ascii="Times New Roman" w:eastAsia="Times New Roman" w:hAnsi="Times New Roman" w:cs="Times New Roman"/>
                <w:b/>
                <w:color w:val="000000"/>
                <w:sz w:val="28"/>
                <w:szCs w:val="28"/>
                <w:lang w:val="ky-KG"/>
              </w:rPr>
              <w:t xml:space="preserve"> 1) эмгектик, жарандык-укуктук, анын ичинде тышкы экономикалык бүтүмдөрдү түзүү;</w:t>
            </w:r>
          </w:p>
          <w:p w:rsidR="00D11D82" w:rsidRPr="00A13BE3" w:rsidRDefault="00D11D82" w:rsidP="00D11D82">
            <w:pPr>
              <w:jc w:val="both"/>
              <w:rPr>
                <w:rFonts w:ascii="Times New Roman" w:eastAsia="Times New Roman" w:hAnsi="Times New Roman" w:cs="Times New Roman"/>
                <w:b/>
                <w:color w:val="000000"/>
                <w:sz w:val="28"/>
                <w:szCs w:val="28"/>
                <w:lang w:val="ky-KG"/>
              </w:rPr>
            </w:pPr>
            <w:r w:rsidRPr="00A13BE3">
              <w:rPr>
                <w:rFonts w:ascii="Times New Roman" w:eastAsia="Times New Roman" w:hAnsi="Times New Roman" w:cs="Times New Roman"/>
                <w:b/>
                <w:color w:val="000000"/>
                <w:sz w:val="28"/>
                <w:szCs w:val="28"/>
                <w:lang w:val="ky-KG"/>
              </w:rPr>
              <w:t>2) убактылуу тышкы башкаруу мезгилинде операцияларды жүргүзүү үчүн банк мекемелеринде атайын эсептешүү эсептерин ачуу жана жабуу;</w:t>
            </w:r>
          </w:p>
          <w:p w:rsidR="00D11D82" w:rsidRPr="00A13BE3" w:rsidRDefault="00D11D82" w:rsidP="00D11D82">
            <w:pPr>
              <w:jc w:val="both"/>
              <w:rPr>
                <w:rFonts w:ascii="Times New Roman" w:eastAsia="Times New Roman" w:hAnsi="Times New Roman" w:cs="Times New Roman"/>
                <w:b/>
                <w:color w:val="000000"/>
                <w:sz w:val="28"/>
                <w:szCs w:val="28"/>
                <w:lang w:val="ky-KG"/>
              </w:rPr>
            </w:pPr>
            <w:r w:rsidRPr="00A13BE3">
              <w:rPr>
                <w:rFonts w:ascii="Times New Roman" w:eastAsia="Times New Roman" w:hAnsi="Times New Roman" w:cs="Times New Roman"/>
                <w:b/>
                <w:color w:val="000000"/>
                <w:sz w:val="28"/>
                <w:szCs w:val="28"/>
                <w:lang w:val="ky-KG"/>
              </w:rPr>
              <w:t xml:space="preserve">3) төлөмдөрдү өткөрүү жана акча каражаттарын жана </w:t>
            </w:r>
            <w:r w:rsidRPr="00A13BE3">
              <w:rPr>
                <w:rFonts w:ascii="Times New Roman" w:eastAsia="Times New Roman" w:hAnsi="Times New Roman" w:cs="Times New Roman"/>
                <w:b/>
                <w:color w:val="000000"/>
                <w:sz w:val="28"/>
                <w:szCs w:val="28"/>
                <w:lang w:val="ky-KG"/>
              </w:rPr>
              <w:lastRenderedPageBreak/>
              <w:t>алардын эквиваленттерин берүү;</w:t>
            </w:r>
          </w:p>
          <w:p w:rsidR="00D11D82" w:rsidRPr="007828A7" w:rsidRDefault="00D11D82" w:rsidP="00D11D82">
            <w:pPr>
              <w:jc w:val="both"/>
              <w:rPr>
                <w:rFonts w:ascii="Times New Roman" w:eastAsia="Times New Roman" w:hAnsi="Times New Roman" w:cs="Times New Roman"/>
                <w:b/>
                <w:color w:val="000000"/>
                <w:sz w:val="28"/>
                <w:szCs w:val="28"/>
                <w:lang w:val="ky-KG"/>
              </w:rPr>
            </w:pPr>
            <w:r w:rsidRPr="00A13BE3">
              <w:rPr>
                <w:rFonts w:ascii="Times New Roman" w:eastAsia="Times New Roman" w:hAnsi="Times New Roman" w:cs="Times New Roman"/>
                <w:b/>
                <w:color w:val="000000"/>
                <w:sz w:val="28"/>
                <w:szCs w:val="28"/>
                <w:lang w:val="ky-KG"/>
              </w:rPr>
              <w:t>4) юридикалык жактын атынан ишеним катсы</w:t>
            </w:r>
            <w:r w:rsidR="007828A7">
              <w:rPr>
                <w:rFonts w:ascii="Times New Roman" w:eastAsia="Times New Roman" w:hAnsi="Times New Roman" w:cs="Times New Roman"/>
                <w:b/>
                <w:color w:val="000000"/>
                <w:sz w:val="28"/>
                <w:szCs w:val="28"/>
                <w:lang w:val="ky-KG"/>
              </w:rPr>
              <w:t>з иш-аракеттерди жүзөгө ашыруу;</w:t>
            </w:r>
          </w:p>
          <w:p w:rsidR="00D11D82" w:rsidRPr="00A13BE3" w:rsidRDefault="00D11D82" w:rsidP="00D11D82">
            <w:pPr>
              <w:jc w:val="both"/>
              <w:rPr>
                <w:rFonts w:ascii="Times New Roman" w:eastAsia="Times New Roman" w:hAnsi="Times New Roman" w:cs="Times New Roman"/>
                <w:b/>
                <w:color w:val="000000"/>
                <w:sz w:val="28"/>
                <w:szCs w:val="28"/>
                <w:lang w:val="ky-KG"/>
              </w:rPr>
            </w:pPr>
            <w:r w:rsidRPr="00A13BE3">
              <w:rPr>
                <w:rFonts w:ascii="Times New Roman" w:eastAsia="Times New Roman" w:hAnsi="Times New Roman" w:cs="Times New Roman"/>
                <w:b/>
                <w:color w:val="000000"/>
                <w:sz w:val="28"/>
                <w:szCs w:val="28"/>
                <w:lang w:val="ky-KG"/>
              </w:rPr>
              <w:t>5) кызматкерлерге жана үчүнчү жактарга ишеним кат берүү;</w:t>
            </w:r>
          </w:p>
          <w:p w:rsidR="00FE6EA4" w:rsidRPr="00A13BE3" w:rsidRDefault="00D11D82" w:rsidP="00D11D82">
            <w:pPr>
              <w:jc w:val="both"/>
              <w:rPr>
                <w:rFonts w:ascii="Times New Roman" w:eastAsia="Times New Roman" w:hAnsi="Times New Roman" w:cs="Times New Roman"/>
                <w:b/>
                <w:color w:val="000000"/>
                <w:sz w:val="28"/>
                <w:szCs w:val="28"/>
                <w:lang w:val="ky-KG"/>
              </w:rPr>
            </w:pPr>
            <w:r w:rsidRPr="00A13BE3">
              <w:rPr>
                <w:rFonts w:ascii="Times New Roman" w:eastAsia="Times New Roman" w:hAnsi="Times New Roman" w:cs="Times New Roman"/>
                <w:b/>
                <w:color w:val="000000"/>
                <w:sz w:val="28"/>
                <w:szCs w:val="28"/>
                <w:lang w:val="ky-KG"/>
              </w:rPr>
              <w:t>6) юридикалык жактын мамлекеттик, сот жана башка органдарда өкүлчүлүгү.</w:t>
            </w:r>
          </w:p>
          <w:p w:rsidR="00D11D82" w:rsidRDefault="00D11D82" w:rsidP="00D11D82">
            <w:pPr>
              <w:jc w:val="both"/>
              <w:rPr>
                <w:rFonts w:ascii="Times New Roman" w:eastAsia="Times New Roman" w:hAnsi="Times New Roman" w:cs="Times New Roman"/>
                <w:b/>
                <w:color w:val="000000"/>
                <w:sz w:val="28"/>
                <w:szCs w:val="28"/>
                <w:lang w:val="ky-KG"/>
              </w:rPr>
            </w:pPr>
            <w:r w:rsidRPr="00A13BE3">
              <w:rPr>
                <w:rFonts w:ascii="Times New Roman" w:eastAsia="Times New Roman" w:hAnsi="Times New Roman" w:cs="Times New Roman"/>
                <w:b/>
                <w:color w:val="000000"/>
                <w:sz w:val="28"/>
                <w:szCs w:val="28"/>
                <w:lang w:val="ky-KG"/>
              </w:rPr>
              <w:t xml:space="preserve">  7) коомдун аткаруу органынын Уставга, мыйзамдарга, акционердик коомдордун ишин жөнгө салуу чөйрөсүндөгү Кыргыз Республикасынын башка ченемдик укуктук актыларына каршы келбеген башка ыйгарым укуктарын ишке ашыруу.»;</w:t>
            </w:r>
          </w:p>
          <w:p w:rsidR="00780403" w:rsidRPr="00A13BE3" w:rsidRDefault="00780403" w:rsidP="00D11D82">
            <w:pPr>
              <w:jc w:val="both"/>
              <w:rPr>
                <w:rFonts w:ascii="Times New Roman" w:eastAsia="Times New Roman" w:hAnsi="Times New Roman" w:cs="Times New Roman"/>
                <w:b/>
                <w:color w:val="000000"/>
                <w:sz w:val="28"/>
                <w:szCs w:val="28"/>
                <w:lang w:val="ky-KG"/>
              </w:rPr>
            </w:pPr>
          </w:p>
        </w:tc>
      </w:tr>
      <w:tr w:rsidR="00FE6EA4" w:rsidRPr="00523FCE" w:rsidTr="008F4181">
        <w:tc>
          <w:tcPr>
            <w:tcW w:w="7372" w:type="dxa"/>
          </w:tcPr>
          <w:p w:rsidR="00190F6B" w:rsidRPr="00A13BE3" w:rsidRDefault="00FE6EA4" w:rsidP="00190F6B">
            <w:pPr>
              <w:pStyle w:val="tkTekst"/>
              <w:rPr>
                <w:rFonts w:ascii="Times New Roman" w:hAnsi="Times New Roman" w:cs="Times New Roman"/>
                <w:sz w:val="28"/>
                <w:szCs w:val="28"/>
                <w:lang w:val="ky-KG"/>
              </w:rPr>
            </w:pPr>
            <w:r w:rsidRPr="00A13BE3">
              <w:rPr>
                <w:rFonts w:ascii="Times New Roman" w:hAnsi="Times New Roman" w:cs="Times New Roman"/>
                <w:color w:val="000000"/>
                <w:sz w:val="28"/>
                <w:szCs w:val="28"/>
                <w:lang w:val="ky-KG"/>
              </w:rPr>
              <w:lastRenderedPageBreak/>
              <w:t xml:space="preserve">8. </w:t>
            </w:r>
            <w:r w:rsidR="00190F6B" w:rsidRPr="00A13BE3">
              <w:rPr>
                <w:rFonts w:ascii="Times New Roman" w:hAnsi="Times New Roman" w:cs="Times New Roman"/>
                <w:sz w:val="28"/>
                <w:szCs w:val="28"/>
                <w:lang w:val="ky-KG"/>
              </w:rPr>
              <w:t>Жогоруда аталган милдеттерди аткаруу үчүн сырткы башкаруучу төмөнкү укуктарга жана милдеттерге ээ:</w:t>
            </w:r>
          </w:p>
          <w:p w:rsidR="000C1661" w:rsidRPr="00A13BE3" w:rsidRDefault="000C1661" w:rsidP="000C1661">
            <w:pPr>
              <w:pStyle w:val="tkTekst"/>
              <w:rPr>
                <w:rFonts w:ascii="Times New Roman" w:hAnsi="Times New Roman" w:cs="Times New Roman"/>
                <w:sz w:val="28"/>
                <w:szCs w:val="28"/>
                <w:lang w:val="ky-KG"/>
              </w:rPr>
            </w:pPr>
            <w:r w:rsidRPr="00A13BE3">
              <w:rPr>
                <w:rFonts w:ascii="Times New Roman" w:hAnsi="Times New Roman" w:cs="Times New Roman"/>
                <w:sz w:val="28"/>
                <w:szCs w:val="28"/>
                <w:lang w:val="ky-KG"/>
              </w:rPr>
              <w:t xml:space="preserve"> 1) коомдун иши жөнүндө бардык маалыматтарды тоскоолдуксуз алууга </w:t>
            </w:r>
            <w:r w:rsidRPr="00780403">
              <w:rPr>
                <w:rFonts w:ascii="Times New Roman" w:hAnsi="Times New Roman" w:cs="Times New Roman"/>
                <w:b/>
                <w:strike/>
                <w:sz w:val="28"/>
                <w:szCs w:val="28"/>
                <w:lang w:val="ky-KG"/>
              </w:rPr>
              <w:t>жана аларга түздөн-түз ээ болууга</w:t>
            </w:r>
            <w:r w:rsidRPr="00A13BE3">
              <w:rPr>
                <w:rFonts w:ascii="Times New Roman" w:hAnsi="Times New Roman" w:cs="Times New Roman"/>
                <w:sz w:val="28"/>
                <w:szCs w:val="28"/>
                <w:lang w:val="ky-KG"/>
              </w:rPr>
              <w:t>;</w:t>
            </w:r>
          </w:p>
          <w:p w:rsidR="000C1661" w:rsidRPr="00A13BE3" w:rsidRDefault="000C1661" w:rsidP="000C1661">
            <w:pPr>
              <w:pStyle w:val="tkTekst"/>
              <w:rPr>
                <w:rFonts w:ascii="Times New Roman" w:hAnsi="Times New Roman" w:cs="Times New Roman"/>
                <w:sz w:val="28"/>
                <w:szCs w:val="28"/>
                <w:lang w:val="ky-KG"/>
              </w:rPr>
            </w:pPr>
            <w:r w:rsidRPr="00A13BE3">
              <w:rPr>
                <w:rFonts w:ascii="Times New Roman" w:hAnsi="Times New Roman" w:cs="Times New Roman"/>
                <w:sz w:val="28"/>
                <w:szCs w:val="28"/>
                <w:lang w:val="ky-KG"/>
              </w:rPr>
              <w:t>2) бардык бухгалтердик китептерди, отчетторду же коомдун ишине тиешелүү болгон башка документтерди талап кылууга жана өзүнүн тескөөсүнө алууга;</w:t>
            </w:r>
          </w:p>
          <w:p w:rsidR="000C1661" w:rsidRPr="00A13BE3" w:rsidRDefault="000C1661" w:rsidP="000C1661">
            <w:pPr>
              <w:pStyle w:val="tkTekst"/>
              <w:rPr>
                <w:rFonts w:ascii="Times New Roman" w:hAnsi="Times New Roman" w:cs="Times New Roman"/>
                <w:sz w:val="28"/>
                <w:szCs w:val="28"/>
                <w:lang w:val="ky-KG"/>
              </w:rPr>
            </w:pPr>
            <w:r w:rsidRPr="00A13BE3">
              <w:rPr>
                <w:rFonts w:ascii="Times New Roman" w:hAnsi="Times New Roman" w:cs="Times New Roman"/>
                <w:sz w:val="28"/>
                <w:szCs w:val="28"/>
                <w:lang w:val="ky-KG"/>
              </w:rPr>
              <w:t>3) мамлекеттик мүлктү башкаруу чөйрөсүндөгү ыйгарым укуктуу органга коомдун иши жөнүндө ай сайын отчет берүүгө;</w:t>
            </w:r>
          </w:p>
          <w:p w:rsidR="000C1661" w:rsidRPr="00A13BE3" w:rsidRDefault="000C1661" w:rsidP="000C1661">
            <w:pPr>
              <w:pStyle w:val="tkTekst"/>
              <w:rPr>
                <w:rFonts w:ascii="Times New Roman" w:hAnsi="Times New Roman" w:cs="Times New Roman"/>
                <w:sz w:val="28"/>
                <w:szCs w:val="28"/>
                <w:lang w:val="ky-KG"/>
              </w:rPr>
            </w:pPr>
            <w:r w:rsidRPr="00A13BE3">
              <w:rPr>
                <w:rFonts w:ascii="Times New Roman" w:hAnsi="Times New Roman" w:cs="Times New Roman"/>
                <w:sz w:val="28"/>
                <w:szCs w:val="28"/>
                <w:lang w:val="ky-KG"/>
              </w:rPr>
              <w:t>4) сырткы башкаруучуга жүктөлгөн милдеттерди ак ниеттүү аткарууга;</w:t>
            </w:r>
          </w:p>
          <w:p w:rsidR="000C1661" w:rsidRPr="00A13BE3" w:rsidRDefault="000C1661" w:rsidP="000C1661">
            <w:pPr>
              <w:pStyle w:val="tkTekst"/>
              <w:rPr>
                <w:rFonts w:ascii="Times New Roman" w:hAnsi="Times New Roman" w:cs="Times New Roman"/>
                <w:sz w:val="28"/>
                <w:szCs w:val="28"/>
                <w:lang w:val="ky-KG"/>
              </w:rPr>
            </w:pPr>
            <w:r w:rsidRPr="00A13BE3">
              <w:rPr>
                <w:rFonts w:ascii="Times New Roman" w:hAnsi="Times New Roman" w:cs="Times New Roman"/>
                <w:sz w:val="28"/>
                <w:szCs w:val="28"/>
                <w:lang w:val="ky-KG"/>
              </w:rPr>
              <w:t>5) коомдун гана кызыкчылыгында иштөөгө, кызыкчылыктардын кагылышуусуна жол бербөөгө;</w:t>
            </w:r>
          </w:p>
          <w:p w:rsidR="000C1661" w:rsidRPr="00A13BE3" w:rsidRDefault="000C1661" w:rsidP="000C1661">
            <w:pPr>
              <w:pStyle w:val="tkTekst"/>
              <w:rPr>
                <w:rFonts w:ascii="Times New Roman" w:hAnsi="Times New Roman" w:cs="Times New Roman"/>
                <w:sz w:val="28"/>
                <w:szCs w:val="28"/>
              </w:rPr>
            </w:pPr>
            <w:r w:rsidRPr="00A13BE3">
              <w:rPr>
                <w:rFonts w:ascii="Times New Roman" w:hAnsi="Times New Roman" w:cs="Times New Roman"/>
                <w:sz w:val="28"/>
                <w:szCs w:val="28"/>
                <w:lang w:val="ky-KG"/>
              </w:rPr>
              <w:t>6) коомдун активдерин натыйжалуу тескөөгө</w:t>
            </w:r>
          </w:p>
          <w:p w:rsidR="00FE6EA4" w:rsidRPr="00A13BE3" w:rsidRDefault="00FE6EA4" w:rsidP="00780403">
            <w:pPr>
              <w:pBdr>
                <w:top w:val="nil"/>
                <w:left w:val="nil"/>
                <w:bottom w:val="nil"/>
                <w:right w:val="nil"/>
                <w:between w:val="nil"/>
              </w:pBdr>
              <w:jc w:val="both"/>
              <w:rPr>
                <w:rFonts w:ascii="Times New Roman" w:eastAsia="Times New Roman" w:hAnsi="Times New Roman" w:cs="Times New Roman"/>
                <w:b/>
                <w:color w:val="000000"/>
                <w:sz w:val="28"/>
                <w:szCs w:val="28"/>
                <w:lang w:val="ky-KG"/>
              </w:rPr>
            </w:pPr>
          </w:p>
        </w:tc>
        <w:tc>
          <w:tcPr>
            <w:tcW w:w="7513" w:type="dxa"/>
          </w:tcPr>
          <w:p w:rsidR="000C1661" w:rsidRPr="00A13BE3" w:rsidRDefault="000C1661" w:rsidP="000C1661">
            <w:pPr>
              <w:pStyle w:val="tkTekst"/>
              <w:rPr>
                <w:rFonts w:ascii="Times New Roman" w:hAnsi="Times New Roman" w:cs="Times New Roman"/>
                <w:sz w:val="28"/>
                <w:szCs w:val="28"/>
                <w:lang w:val="ky-KG"/>
              </w:rPr>
            </w:pPr>
            <w:r w:rsidRPr="00A13BE3">
              <w:rPr>
                <w:rFonts w:ascii="Times New Roman" w:hAnsi="Times New Roman" w:cs="Times New Roman"/>
                <w:color w:val="000000"/>
                <w:sz w:val="28"/>
                <w:szCs w:val="28"/>
                <w:lang w:val="ky-KG"/>
              </w:rPr>
              <w:lastRenderedPageBreak/>
              <w:t xml:space="preserve"> 8. </w:t>
            </w:r>
            <w:r w:rsidRPr="00A13BE3">
              <w:rPr>
                <w:rFonts w:ascii="Times New Roman" w:hAnsi="Times New Roman" w:cs="Times New Roman"/>
                <w:sz w:val="28"/>
                <w:szCs w:val="28"/>
                <w:lang w:val="ky-KG"/>
              </w:rPr>
              <w:t>Жогоруда аталган милдеттерди аткаруу үчүн сырткы башкаруучу төмөнкү укуктарга жана милдеттерге ээ:</w:t>
            </w:r>
          </w:p>
          <w:p w:rsidR="000C1661" w:rsidRPr="00A13BE3" w:rsidRDefault="000C1661" w:rsidP="000C1661">
            <w:pPr>
              <w:pStyle w:val="tkTekst"/>
              <w:rPr>
                <w:rFonts w:ascii="Times New Roman" w:hAnsi="Times New Roman" w:cs="Times New Roman"/>
                <w:sz w:val="28"/>
                <w:szCs w:val="28"/>
                <w:lang w:val="ky-KG"/>
              </w:rPr>
            </w:pPr>
            <w:r w:rsidRPr="00A13BE3">
              <w:rPr>
                <w:rFonts w:ascii="Times New Roman" w:hAnsi="Times New Roman" w:cs="Times New Roman"/>
                <w:sz w:val="28"/>
                <w:szCs w:val="28"/>
                <w:lang w:val="ky-KG"/>
              </w:rPr>
              <w:t>1) коомдун иши жөнүндө бардык маал</w:t>
            </w:r>
            <w:r w:rsidR="00780403">
              <w:rPr>
                <w:rFonts w:ascii="Times New Roman" w:hAnsi="Times New Roman" w:cs="Times New Roman"/>
                <w:sz w:val="28"/>
                <w:szCs w:val="28"/>
                <w:lang w:val="ky-KG"/>
              </w:rPr>
              <w:t>ыматтарды тоскоолдуксуз алууга</w:t>
            </w:r>
            <w:r w:rsidRPr="00A13BE3">
              <w:rPr>
                <w:rFonts w:ascii="Times New Roman" w:hAnsi="Times New Roman" w:cs="Times New Roman"/>
                <w:sz w:val="28"/>
                <w:szCs w:val="28"/>
                <w:lang w:val="ky-KG"/>
              </w:rPr>
              <w:t>;</w:t>
            </w:r>
          </w:p>
          <w:p w:rsidR="000C1661" w:rsidRPr="00A13BE3" w:rsidRDefault="000C1661" w:rsidP="000C1661">
            <w:pPr>
              <w:pStyle w:val="tkTekst"/>
              <w:rPr>
                <w:rFonts w:ascii="Times New Roman" w:hAnsi="Times New Roman" w:cs="Times New Roman"/>
                <w:sz w:val="28"/>
                <w:szCs w:val="28"/>
                <w:lang w:val="ky-KG"/>
              </w:rPr>
            </w:pPr>
            <w:r w:rsidRPr="00A13BE3">
              <w:rPr>
                <w:rFonts w:ascii="Times New Roman" w:hAnsi="Times New Roman" w:cs="Times New Roman"/>
                <w:sz w:val="28"/>
                <w:szCs w:val="28"/>
                <w:lang w:val="ky-KG"/>
              </w:rPr>
              <w:t>2) бардык бухгалтердик китептерди, отчетторду же коомдун ишине тиешелүү болгон башка документтерди талап кылууга жана өзүнүн тескөөсүнө алууга;</w:t>
            </w:r>
          </w:p>
          <w:p w:rsidR="000C1661" w:rsidRPr="00A13BE3" w:rsidRDefault="000C1661" w:rsidP="000C1661">
            <w:pPr>
              <w:pStyle w:val="tkTekst"/>
              <w:rPr>
                <w:rFonts w:ascii="Times New Roman" w:hAnsi="Times New Roman" w:cs="Times New Roman"/>
                <w:sz w:val="28"/>
                <w:szCs w:val="28"/>
                <w:lang w:val="ky-KG"/>
              </w:rPr>
            </w:pPr>
            <w:r w:rsidRPr="00A13BE3">
              <w:rPr>
                <w:rFonts w:ascii="Times New Roman" w:hAnsi="Times New Roman" w:cs="Times New Roman"/>
                <w:sz w:val="28"/>
                <w:szCs w:val="28"/>
                <w:lang w:val="ky-KG"/>
              </w:rPr>
              <w:t>3) мамлекеттик мүлктү башкаруу чөйрөсүндөгү ыйгарым укуктуу органга коомдун иши жөнүндө ай сайын отчет берүүгө;</w:t>
            </w:r>
          </w:p>
          <w:p w:rsidR="000C1661" w:rsidRPr="00A13BE3" w:rsidRDefault="000C1661" w:rsidP="000C1661">
            <w:pPr>
              <w:pStyle w:val="tkTekst"/>
              <w:rPr>
                <w:rFonts w:ascii="Times New Roman" w:hAnsi="Times New Roman" w:cs="Times New Roman"/>
                <w:sz w:val="28"/>
                <w:szCs w:val="28"/>
                <w:lang w:val="ky-KG"/>
              </w:rPr>
            </w:pPr>
            <w:r w:rsidRPr="00A13BE3">
              <w:rPr>
                <w:rFonts w:ascii="Times New Roman" w:hAnsi="Times New Roman" w:cs="Times New Roman"/>
                <w:sz w:val="28"/>
                <w:szCs w:val="28"/>
                <w:lang w:val="ky-KG"/>
              </w:rPr>
              <w:t>4) сырткы башкаруучуга жүктөлгөн милдеттерди ак ниеттүү аткарууга;</w:t>
            </w:r>
          </w:p>
          <w:p w:rsidR="000C1661" w:rsidRPr="00A13BE3" w:rsidRDefault="000C1661" w:rsidP="000C1661">
            <w:pPr>
              <w:pStyle w:val="tkTekst"/>
              <w:rPr>
                <w:rFonts w:ascii="Times New Roman" w:hAnsi="Times New Roman" w:cs="Times New Roman"/>
                <w:sz w:val="28"/>
                <w:szCs w:val="28"/>
                <w:lang w:val="ky-KG"/>
              </w:rPr>
            </w:pPr>
            <w:r w:rsidRPr="00A13BE3">
              <w:rPr>
                <w:rFonts w:ascii="Times New Roman" w:hAnsi="Times New Roman" w:cs="Times New Roman"/>
                <w:sz w:val="28"/>
                <w:szCs w:val="28"/>
                <w:lang w:val="ky-KG"/>
              </w:rPr>
              <w:t>5) коомдун гана кызыкчылыгында иштөөгө, кызыкчылыктардын кагылышуусуна жол бербөөгө;</w:t>
            </w:r>
          </w:p>
          <w:p w:rsidR="00FE6EA4" w:rsidRPr="00780403" w:rsidRDefault="000C1661" w:rsidP="00780403">
            <w:pPr>
              <w:pStyle w:val="tkTekst"/>
              <w:rPr>
                <w:rFonts w:ascii="Times New Roman" w:hAnsi="Times New Roman" w:cs="Times New Roman"/>
                <w:sz w:val="28"/>
                <w:szCs w:val="28"/>
                <w:lang w:val="ky-KG"/>
              </w:rPr>
            </w:pPr>
            <w:r w:rsidRPr="00A13BE3">
              <w:rPr>
                <w:rFonts w:ascii="Times New Roman" w:hAnsi="Times New Roman" w:cs="Times New Roman"/>
                <w:sz w:val="28"/>
                <w:szCs w:val="28"/>
                <w:lang w:val="ky-KG"/>
              </w:rPr>
              <w:t xml:space="preserve">6) </w:t>
            </w:r>
            <w:r w:rsidRPr="007828A7">
              <w:rPr>
                <w:rFonts w:ascii="Times New Roman" w:hAnsi="Times New Roman" w:cs="Times New Roman"/>
                <w:b/>
                <w:sz w:val="28"/>
                <w:szCs w:val="28"/>
                <w:lang w:val="ky-KG"/>
              </w:rPr>
              <w:t>коомдун уставдагы максаттарына жетүү үчүн</w:t>
            </w:r>
            <w:r w:rsidRPr="00A13BE3">
              <w:rPr>
                <w:rFonts w:ascii="Times New Roman" w:hAnsi="Times New Roman" w:cs="Times New Roman"/>
                <w:sz w:val="28"/>
                <w:szCs w:val="28"/>
                <w:lang w:val="ky-KG"/>
              </w:rPr>
              <w:t xml:space="preserve">  коомдун активдерин натыйжалуу тескөөгө.</w:t>
            </w:r>
          </w:p>
        </w:tc>
      </w:tr>
      <w:tr w:rsidR="00FE6EA4" w:rsidRPr="00523FCE" w:rsidTr="008F4181">
        <w:tc>
          <w:tcPr>
            <w:tcW w:w="7372" w:type="dxa"/>
          </w:tcPr>
          <w:p w:rsidR="00FE6EA4" w:rsidRPr="00A13BE3" w:rsidRDefault="00FE6EA4" w:rsidP="00936B14">
            <w:pPr>
              <w:pBdr>
                <w:top w:val="nil"/>
                <w:left w:val="nil"/>
                <w:bottom w:val="nil"/>
                <w:right w:val="nil"/>
                <w:between w:val="nil"/>
              </w:pBdr>
              <w:ind w:firstLine="567"/>
              <w:jc w:val="both"/>
              <w:rPr>
                <w:rFonts w:ascii="Times New Roman" w:eastAsia="Times New Roman" w:hAnsi="Times New Roman" w:cs="Times New Roman"/>
                <w:b/>
                <w:color w:val="000000"/>
                <w:sz w:val="28"/>
                <w:szCs w:val="28"/>
                <w:lang w:val="ky-KG"/>
              </w:rPr>
            </w:pPr>
            <w:r w:rsidRPr="00A13BE3">
              <w:rPr>
                <w:rFonts w:ascii="Times New Roman" w:eastAsia="Times New Roman" w:hAnsi="Times New Roman" w:cs="Times New Roman"/>
                <w:b/>
                <w:color w:val="000000"/>
                <w:sz w:val="28"/>
                <w:szCs w:val="28"/>
                <w:lang w:val="ky-KG"/>
              </w:rPr>
              <w:lastRenderedPageBreak/>
              <w:t xml:space="preserve">9. </w:t>
            </w:r>
            <w:r w:rsidR="00936B14" w:rsidRPr="00780403">
              <w:rPr>
                <w:rFonts w:ascii="Times New Roman" w:hAnsi="Times New Roman" w:cs="Times New Roman"/>
                <w:b/>
                <w:sz w:val="28"/>
                <w:szCs w:val="28"/>
                <w:lang w:val="ky-KG"/>
              </w:rPr>
              <w:t>Коомдун катышуучулары (уюштуруучулары), акционерлери, жетекчилери, кызматкерлери сырткы башкаруучуга анын функциялык милдеттерин аткарууга ар тараптуу көмөк көрсөтүшү керек.</w:t>
            </w:r>
            <w:r w:rsidR="00936B14" w:rsidRPr="00A13BE3">
              <w:rPr>
                <w:rFonts w:ascii="Times New Roman" w:eastAsia="Times New Roman" w:hAnsi="Times New Roman" w:cs="Times New Roman"/>
                <w:b/>
                <w:color w:val="000000"/>
                <w:sz w:val="28"/>
                <w:szCs w:val="28"/>
                <w:lang w:val="ky-KG"/>
              </w:rPr>
              <w:t xml:space="preserve"> </w:t>
            </w:r>
          </w:p>
        </w:tc>
        <w:tc>
          <w:tcPr>
            <w:tcW w:w="7513" w:type="dxa"/>
          </w:tcPr>
          <w:p w:rsidR="001E0D73" w:rsidRPr="00780403" w:rsidRDefault="001E0D73" w:rsidP="001E0D73">
            <w:pPr>
              <w:ind w:firstLine="709"/>
              <w:jc w:val="both"/>
              <w:rPr>
                <w:rFonts w:ascii="Times New Roman" w:eastAsia="Times New Roman" w:hAnsi="Times New Roman" w:cs="Times New Roman"/>
                <w:b/>
                <w:color w:val="000000"/>
                <w:sz w:val="28"/>
                <w:szCs w:val="28"/>
                <w:lang w:val="ky-KG"/>
              </w:rPr>
            </w:pPr>
            <w:r w:rsidRPr="00A13BE3">
              <w:rPr>
                <w:rFonts w:ascii="Times New Roman" w:eastAsia="Times New Roman" w:hAnsi="Times New Roman" w:cs="Times New Roman"/>
                <w:b/>
                <w:color w:val="000000"/>
                <w:sz w:val="28"/>
                <w:szCs w:val="28"/>
                <w:lang w:val="ky-KG"/>
              </w:rPr>
              <w:t xml:space="preserve">9. </w:t>
            </w:r>
            <w:r w:rsidR="00936B14" w:rsidRPr="00A13BE3">
              <w:rPr>
                <w:rFonts w:ascii="Times New Roman" w:eastAsia="Times New Roman" w:hAnsi="Times New Roman" w:cs="Times New Roman"/>
                <w:b/>
                <w:color w:val="000000"/>
                <w:sz w:val="28"/>
                <w:szCs w:val="28"/>
                <w:lang w:val="ky-KG"/>
              </w:rPr>
              <w:t xml:space="preserve"> </w:t>
            </w:r>
            <w:r w:rsidR="00936B14" w:rsidRPr="00780403">
              <w:rPr>
                <w:rFonts w:ascii="Times New Roman" w:hAnsi="Times New Roman" w:cs="Times New Roman"/>
                <w:b/>
                <w:sz w:val="28"/>
                <w:szCs w:val="28"/>
                <w:lang w:val="ky-KG"/>
              </w:rPr>
              <w:t xml:space="preserve">Коомдун катышуучулары (уюштуруучулары), акционерлери, жетекчилери, кызматкерлери сырткы башкаруучуга анын функциялык милдеттерин аткарууга ар тараптуу көмөк көрсөтүшү керек. </w:t>
            </w:r>
          </w:p>
          <w:p w:rsidR="00BA42A7" w:rsidRPr="00A13BE3" w:rsidRDefault="001E0D73" w:rsidP="001E0D73">
            <w:pPr>
              <w:jc w:val="both"/>
              <w:rPr>
                <w:rFonts w:ascii="Times New Roman" w:eastAsia="Times New Roman" w:hAnsi="Times New Roman" w:cs="Times New Roman"/>
                <w:b/>
                <w:color w:val="000000"/>
                <w:sz w:val="28"/>
                <w:szCs w:val="28"/>
                <w:lang w:val="ky-KG"/>
              </w:rPr>
            </w:pPr>
            <w:r w:rsidRPr="00A13BE3">
              <w:rPr>
                <w:rFonts w:ascii="Times New Roman" w:eastAsia="Times New Roman" w:hAnsi="Times New Roman" w:cs="Times New Roman"/>
                <w:b/>
                <w:color w:val="000000"/>
                <w:sz w:val="28"/>
                <w:szCs w:val="28"/>
                <w:lang w:val="ky-KG"/>
              </w:rPr>
              <w:t xml:space="preserve">         </w:t>
            </w:r>
            <w:r w:rsidR="00BA42A7" w:rsidRPr="00A13BE3">
              <w:rPr>
                <w:rFonts w:ascii="Times New Roman" w:eastAsia="Times New Roman" w:hAnsi="Times New Roman" w:cs="Times New Roman"/>
                <w:b/>
                <w:color w:val="000000"/>
                <w:sz w:val="28"/>
                <w:szCs w:val="28"/>
                <w:lang w:val="ky-KG"/>
              </w:rPr>
              <w:t xml:space="preserve">Кыргыз Республикасынын мамлекеттик органдары, мекемелери жана уюмдары убактылуу  сырткы башкаруу мезгилинде уставдык ишине тиешелүү болгон коомдун убактылуу </w:t>
            </w:r>
            <w:r w:rsidR="003B16AF" w:rsidRPr="00A13BE3">
              <w:rPr>
                <w:rFonts w:ascii="Times New Roman" w:eastAsia="Times New Roman" w:hAnsi="Times New Roman" w:cs="Times New Roman"/>
                <w:b/>
                <w:color w:val="000000"/>
                <w:sz w:val="28"/>
                <w:szCs w:val="28"/>
                <w:lang w:val="ky-KG"/>
              </w:rPr>
              <w:t xml:space="preserve"> сырткы</w:t>
            </w:r>
            <w:r w:rsidR="00BA42A7" w:rsidRPr="00A13BE3">
              <w:rPr>
                <w:rFonts w:ascii="Times New Roman" w:eastAsia="Times New Roman" w:hAnsi="Times New Roman" w:cs="Times New Roman"/>
                <w:b/>
                <w:color w:val="000000"/>
                <w:sz w:val="28"/>
                <w:szCs w:val="28"/>
                <w:lang w:val="ky-KG"/>
              </w:rPr>
              <w:t xml:space="preserve"> башкаруусундагы кайрылууларын ыкчам жана өз убагында кароону камсыз кылууга, ошондой эле коомдордун үзгүлтүксүз ишин камсыз кылууга багытталган жардамдарды көрсөтүүгө тийиш.</w:t>
            </w:r>
          </w:p>
          <w:p w:rsidR="00FE6EA4" w:rsidRPr="00A13BE3" w:rsidRDefault="001E0D73" w:rsidP="003B16AF">
            <w:pPr>
              <w:jc w:val="both"/>
              <w:rPr>
                <w:rFonts w:ascii="Times New Roman" w:eastAsia="Times New Roman" w:hAnsi="Times New Roman" w:cs="Times New Roman"/>
                <w:b/>
                <w:color w:val="000000"/>
                <w:sz w:val="28"/>
                <w:szCs w:val="28"/>
                <w:lang w:val="ky-KG"/>
              </w:rPr>
            </w:pPr>
            <w:r w:rsidRPr="00A13BE3">
              <w:rPr>
                <w:rFonts w:ascii="Times New Roman" w:eastAsia="Times New Roman" w:hAnsi="Times New Roman" w:cs="Times New Roman"/>
                <w:b/>
                <w:color w:val="000000"/>
                <w:sz w:val="28"/>
                <w:szCs w:val="28"/>
                <w:lang w:val="ky-KG"/>
              </w:rPr>
              <w:t xml:space="preserve"> </w:t>
            </w:r>
            <w:r w:rsidR="003B16AF" w:rsidRPr="00A13BE3">
              <w:rPr>
                <w:rFonts w:ascii="Times New Roman" w:eastAsia="Times New Roman" w:hAnsi="Times New Roman" w:cs="Times New Roman"/>
                <w:b/>
                <w:color w:val="000000"/>
                <w:sz w:val="28"/>
                <w:szCs w:val="28"/>
                <w:lang w:val="ky-KG"/>
              </w:rPr>
              <w:t xml:space="preserve"> </w:t>
            </w:r>
          </w:p>
        </w:tc>
      </w:tr>
      <w:tr w:rsidR="00FE6EA4" w:rsidRPr="00523FCE" w:rsidTr="008F4181">
        <w:tc>
          <w:tcPr>
            <w:tcW w:w="7372" w:type="dxa"/>
          </w:tcPr>
          <w:p w:rsidR="00FE6EA4" w:rsidRPr="00A13BE3" w:rsidRDefault="00FE6EA4" w:rsidP="002111FE">
            <w:pPr>
              <w:pBdr>
                <w:top w:val="nil"/>
                <w:left w:val="nil"/>
                <w:bottom w:val="nil"/>
                <w:right w:val="nil"/>
                <w:between w:val="nil"/>
              </w:pBdr>
              <w:ind w:firstLine="567"/>
              <w:jc w:val="both"/>
              <w:rPr>
                <w:rFonts w:ascii="Times New Roman" w:eastAsia="Times New Roman" w:hAnsi="Times New Roman" w:cs="Times New Roman"/>
                <w:b/>
                <w:i/>
                <w:strike/>
                <w:color w:val="000000"/>
                <w:sz w:val="28"/>
                <w:szCs w:val="28"/>
                <w:lang w:val="ky-KG"/>
              </w:rPr>
            </w:pPr>
            <w:r w:rsidRPr="008B4EA8">
              <w:rPr>
                <w:rFonts w:ascii="Times New Roman" w:hAnsi="Times New Roman" w:cs="Times New Roman"/>
                <w:b/>
                <w:sz w:val="28"/>
                <w:szCs w:val="28"/>
                <w:lang w:val="ky-KG"/>
              </w:rPr>
              <w:t xml:space="preserve">10. </w:t>
            </w:r>
            <w:r w:rsidR="002111FE" w:rsidRPr="00A13BE3">
              <w:rPr>
                <w:rFonts w:ascii="Times New Roman" w:hAnsi="Times New Roman" w:cs="Times New Roman"/>
                <w:b/>
                <w:sz w:val="28"/>
                <w:szCs w:val="28"/>
                <w:lang w:val="ky-KG"/>
              </w:rPr>
              <w:t xml:space="preserve"> </w:t>
            </w:r>
            <w:r w:rsidR="002111FE" w:rsidRPr="00780403">
              <w:rPr>
                <w:rFonts w:ascii="Times New Roman" w:hAnsi="Times New Roman" w:cs="Times New Roman"/>
                <w:b/>
                <w:sz w:val="28"/>
                <w:szCs w:val="28"/>
                <w:lang w:val="ky-KG"/>
              </w:rPr>
              <w:t>Сырткы башкаруучу коомдун каражаттарынын эсебинен сый акы алууга укуктуу. Сый акынын өлчөмү коомдун ички локалдуу актылары менен белгиленет.</w:t>
            </w:r>
          </w:p>
        </w:tc>
        <w:tc>
          <w:tcPr>
            <w:tcW w:w="7513" w:type="dxa"/>
          </w:tcPr>
          <w:p w:rsidR="00C344F9" w:rsidRPr="00A13BE3" w:rsidRDefault="00FE6EA4" w:rsidP="001E0D73">
            <w:pPr>
              <w:pBdr>
                <w:top w:val="nil"/>
                <w:left w:val="nil"/>
                <w:bottom w:val="nil"/>
                <w:right w:val="nil"/>
                <w:between w:val="nil"/>
              </w:pBdr>
              <w:ind w:firstLine="459"/>
              <w:jc w:val="both"/>
              <w:rPr>
                <w:rFonts w:ascii="Times New Roman" w:hAnsi="Times New Roman" w:cs="Times New Roman"/>
                <w:b/>
                <w:sz w:val="28"/>
                <w:szCs w:val="28"/>
                <w:lang w:val="ky-KG"/>
              </w:rPr>
            </w:pPr>
            <w:r w:rsidRPr="00A13BE3">
              <w:rPr>
                <w:rFonts w:ascii="Times New Roman" w:hAnsi="Times New Roman" w:cs="Times New Roman"/>
                <w:b/>
                <w:sz w:val="28"/>
                <w:szCs w:val="28"/>
                <w:lang w:val="ky-KG"/>
              </w:rPr>
              <w:t>10.</w:t>
            </w:r>
            <w:r w:rsidR="00C344F9" w:rsidRPr="00A13BE3">
              <w:rPr>
                <w:rFonts w:ascii="Times New Roman" w:hAnsi="Times New Roman" w:cs="Times New Roman"/>
                <w:sz w:val="28"/>
                <w:szCs w:val="28"/>
                <w:lang w:val="ky-KG"/>
              </w:rPr>
              <w:t xml:space="preserve"> </w:t>
            </w:r>
            <w:r w:rsidR="00C344F9" w:rsidRPr="00A13BE3">
              <w:rPr>
                <w:rFonts w:ascii="Times New Roman" w:hAnsi="Times New Roman" w:cs="Times New Roman"/>
                <w:b/>
                <w:sz w:val="28"/>
                <w:szCs w:val="28"/>
                <w:lang w:val="ky-KG"/>
              </w:rPr>
              <w:t xml:space="preserve">Убактылуу </w:t>
            </w:r>
            <w:r w:rsidR="005C610D">
              <w:rPr>
                <w:rFonts w:ascii="Times New Roman" w:hAnsi="Times New Roman" w:cs="Times New Roman"/>
                <w:b/>
                <w:sz w:val="28"/>
                <w:szCs w:val="28"/>
                <w:lang w:val="ky-KG"/>
              </w:rPr>
              <w:t xml:space="preserve"> сырткы </w:t>
            </w:r>
            <w:r w:rsidR="00C344F9" w:rsidRPr="00A13BE3">
              <w:rPr>
                <w:rFonts w:ascii="Times New Roman" w:hAnsi="Times New Roman" w:cs="Times New Roman"/>
                <w:b/>
                <w:sz w:val="28"/>
                <w:szCs w:val="28"/>
                <w:lang w:val="ky-KG"/>
              </w:rPr>
              <w:t xml:space="preserve"> башкаруу мөөнөтүнүн ичинде </w:t>
            </w:r>
            <w:r w:rsidR="005C610D">
              <w:rPr>
                <w:rFonts w:ascii="Times New Roman" w:hAnsi="Times New Roman" w:cs="Times New Roman"/>
                <w:b/>
                <w:sz w:val="28"/>
                <w:szCs w:val="28"/>
                <w:lang w:val="ky-KG"/>
              </w:rPr>
              <w:t xml:space="preserve"> сырткы</w:t>
            </w:r>
            <w:r w:rsidR="00C344F9" w:rsidRPr="00A13BE3">
              <w:rPr>
                <w:rFonts w:ascii="Times New Roman" w:hAnsi="Times New Roman" w:cs="Times New Roman"/>
                <w:b/>
                <w:sz w:val="28"/>
                <w:szCs w:val="28"/>
                <w:lang w:val="ky-KG"/>
              </w:rPr>
              <w:t xml:space="preserve"> башкаруучу коомдун каражаттарынын эсебинен сый акы алат. Сый акы төлөп берүү ыйгарым укуктарын убактылуу токтоткон коомдун аткаруучу органын жетектеген адамдын сый акысынын өлчөмүндө аныкталат.</w:t>
            </w:r>
          </w:p>
          <w:p w:rsidR="00FE6EA4" w:rsidRPr="00A13BE3" w:rsidRDefault="00FE6EA4" w:rsidP="00C344F9">
            <w:pPr>
              <w:pBdr>
                <w:top w:val="nil"/>
                <w:left w:val="nil"/>
                <w:bottom w:val="nil"/>
                <w:right w:val="nil"/>
                <w:between w:val="nil"/>
              </w:pBdr>
              <w:ind w:firstLine="459"/>
              <w:jc w:val="both"/>
              <w:rPr>
                <w:rFonts w:ascii="Times New Roman" w:hAnsi="Times New Roman" w:cs="Times New Roman"/>
                <w:b/>
                <w:sz w:val="28"/>
                <w:szCs w:val="28"/>
                <w:lang w:val="ky-KG"/>
              </w:rPr>
            </w:pPr>
            <w:r w:rsidRPr="00A13BE3">
              <w:rPr>
                <w:rFonts w:ascii="Times New Roman" w:hAnsi="Times New Roman" w:cs="Times New Roman"/>
                <w:b/>
                <w:sz w:val="28"/>
                <w:szCs w:val="28"/>
                <w:lang w:val="ky-KG"/>
              </w:rPr>
              <w:t xml:space="preserve"> </w:t>
            </w:r>
            <w:r w:rsidR="00C344F9" w:rsidRPr="00A13BE3">
              <w:rPr>
                <w:rFonts w:ascii="Times New Roman" w:hAnsi="Times New Roman" w:cs="Times New Roman"/>
                <w:b/>
                <w:sz w:val="28"/>
                <w:szCs w:val="28"/>
                <w:lang w:val="ky-KG"/>
              </w:rPr>
              <w:t xml:space="preserve"> </w:t>
            </w:r>
          </w:p>
        </w:tc>
      </w:tr>
      <w:tr w:rsidR="00FE6EA4" w:rsidRPr="00523FCE" w:rsidTr="008F4181">
        <w:tc>
          <w:tcPr>
            <w:tcW w:w="7372" w:type="dxa"/>
          </w:tcPr>
          <w:p w:rsidR="00FE6EA4" w:rsidRPr="00A13BE3" w:rsidRDefault="00FE6EA4" w:rsidP="007955D3">
            <w:pPr>
              <w:pBdr>
                <w:top w:val="nil"/>
                <w:left w:val="nil"/>
                <w:bottom w:val="nil"/>
                <w:right w:val="nil"/>
                <w:between w:val="nil"/>
              </w:pBdr>
              <w:ind w:firstLine="567"/>
              <w:jc w:val="both"/>
              <w:rPr>
                <w:rFonts w:ascii="Times New Roman" w:eastAsia="Times New Roman" w:hAnsi="Times New Roman" w:cs="Times New Roman"/>
                <w:i/>
                <w:strike/>
                <w:color w:val="000000"/>
                <w:sz w:val="28"/>
                <w:szCs w:val="28"/>
                <w:lang w:val="ky-KG"/>
              </w:rPr>
            </w:pPr>
            <w:r w:rsidRPr="008B4EA8">
              <w:rPr>
                <w:rFonts w:ascii="Times New Roman" w:hAnsi="Times New Roman" w:cs="Times New Roman"/>
                <w:sz w:val="28"/>
                <w:szCs w:val="28"/>
                <w:lang w:val="ky-KG"/>
              </w:rPr>
              <w:t>11.</w:t>
            </w:r>
            <w:r w:rsidR="00C344F9" w:rsidRPr="00A13BE3">
              <w:rPr>
                <w:rFonts w:ascii="Times New Roman" w:hAnsi="Times New Roman" w:cs="Times New Roman"/>
                <w:sz w:val="28"/>
                <w:szCs w:val="28"/>
                <w:lang w:val="ky-KG"/>
              </w:rPr>
              <w:t xml:space="preserve"> Сырткы башкаруучу юридикалык жактын бардык чыгуучу документтеринде (каттарда, эсеп-фактураларда, келишимдик, финансылык документтерде ж.б.) коомдо </w:t>
            </w:r>
            <w:r w:rsidR="000D6429" w:rsidRPr="00A13BE3">
              <w:rPr>
                <w:rFonts w:ascii="Times New Roman" w:hAnsi="Times New Roman" w:cs="Times New Roman"/>
                <w:sz w:val="28"/>
                <w:szCs w:val="28"/>
                <w:lang w:val="ky-KG"/>
              </w:rPr>
              <w:t xml:space="preserve"> </w:t>
            </w:r>
            <w:r w:rsidR="007955D3" w:rsidRPr="00A13BE3">
              <w:rPr>
                <w:rFonts w:ascii="Times New Roman" w:hAnsi="Times New Roman" w:cs="Times New Roman"/>
                <w:sz w:val="28"/>
                <w:szCs w:val="28"/>
                <w:lang w:val="ky-KG"/>
              </w:rPr>
              <w:t xml:space="preserve"> </w:t>
            </w:r>
            <w:r w:rsidR="000D6429" w:rsidRPr="00A13BE3">
              <w:rPr>
                <w:rFonts w:ascii="Times New Roman" w:hAnsi="Times New Roman" w:cs="Times New Roman"/>
                <w:sz w:val="28"/>
                <w:szCs w:val="28"/>
                <w:lang w:val="ky-KG"/>
              </w:rPr>
              <w:t xml:space="preserve"> </w:t>
            </w:r>
            <w:r w:rsidR="00C344F9" w:rsidRPr="00A13BE3">
              <w:rPr>
                <w:rFonts w:ascii="Times New Roman" w:hAnsi="Times New Roman" w:cs="Times New Roman"/>
                <w:sz w:val="28"/>
                <w:szCs w:val="28"/>
                <w:lang w:val="ky-KG"/>
              </w:rPr>
              <w:t>сырткы башкаруу жол-жобосу киргизилгендиги жөнүндө маалыматтын камтылгандыгына көз салууга милдеттүү.</w:t>
            </w:r>
            <w:r w:rsidRPr="008B4EA8">
              <w:rPr>
                <w:rFonts w:ascii="Times New Roman" w:hAnsi="Times New Roman" w:cs="Times New Roman"/>
                <w:sz w:val="28"/>
                <w:szCs w:val="28"/>
                <w:lang w:val="ky-KG"/>
              </w:rPr>
              <w:t xml:space="preserve"> </w:t>
            </w:r>
            <w:r w:rsidR="00C344F9" w:rsidRPr="00A13BE3">
              <w:rPr>
                <w:rFonts w:ascii="Times New Roman" w:hAnsi="Times New Roman" w:cs="Times New Roman"/>
                <w:sz w:val="28"/>
                <w:szCs w:val="28"/>
                <w:lang w:val="ky-KG"/>
              </w:rPr>
              <w:t xml:space="preserve"> </w:t>
            </w:r>
          </w:p>
        </w:tc>
        <w:tc>
          <w:tcPr>
            <w:tcW w:w="7513" w:type="dxa"/>
          </w:tcPr>
          <w:p w:rsidR="000D6429" w:rsidRPr="00A13BE3" w:rsidRDefault="00FE6EA4" w:rsidP="001E0D73">
            <w:pPr>
              <w:pBdr>
                <w:top w:val="nil"/>
                <w:left w:val="nil"/>
                <w:bottom w:val="nil"/>
                <w:right w:val="nil"/>
                <w:between w:val="nil"/>
              </w:pBdr>
              <w:ind w:firstLine="567"/>
              <w:jc w:val="both"/>
              <w:rPr>
                <w:rFonts w:ascii="Times New Roman" w:eastAsia="Times New Roman" w:hAnsi="Times New Roman" w:cs="Times New Roman"/>
                <w:color w:val="000000"/>
                <w:sz w:val="28"/>
                <w:szCs w:val="28"/>
                <w:lang w:val="ky-KG"/>
              </w:rPr>
            </w:pPr>
            <w:r w:rsidRPr="00A13BE3">
              <w:rPr>
                <w:rFonts w:ascii="Times New Roman" w:eastAsia="Times New Roman" w:hAnsi="Times New Roman" w:cs="Times New Roman"/>
                <w:color w:val="000000"/>
                <w:sz w:val="28"/>
                <w:szCs w:val="28"/>
                <w:lang w:val="ky-KG"/>
              </w:rPr>
              <w:t xml:space="preserve">11. </w:t>
            </w:r>
            <w:r w:rsidR="000D6429" w:rsidRPr="00A13BE3">
              <w:rPr>
                <w:rFonts w:ascii="Times New Roman" w:hAnsi="Times New Roman" w:cs="Times New Roman"/>
                <w:sz w:val="28"/>
                <w:szCs w:val="28"/>
                <w:lang w:val="ky-KG"/>
              </w:rPr>
              <w:t xml:space="preserve">Сырткы башкаруучу юридикалык жактын бардык чыгуучу документтеринде (каттарда, эсеп-фактураларда, келишимдик, финансылык документтерде ж.б.) коомдо </w:t>
            </w:r>
            <w:r w:rsidR="007955D3" w:rsidRPr="00A13BE3">
              <w:rPr>
                <w:rFonts w:ascii="Times New Roman" w:hAnsi="Times New Roman" w:cs="Times New Roman"/>
                <w:sz w:val="28"/>
                <w:szCs w:val="28"/>
                <w:lang w:val="ky-KG"/>
              </w:rPr>
              <w:t xml:space="preserve"> </w:t>
            </w:r>
            <w:r w:rsidR="007955D3" w:rsidRPr="00A13BE3">
              <w:rPr>
                <w:rFonts w:ascii="Times New Roman" w:hAnsi="Times New Roman" w:cs="Times New Roman"/>
                <w:b/>
                <w:sz w:val="28"/>
                <w:szCs w:val="28"/>
                <w:lang w:val="ky-KG"/>
              </w:rPr>
              <w:t>убактылуу</w:t>
            </w:r>
            <w:r w:rsidR="007955D3" w:rsidRPr="00A13BE3">
              <w:rPr>
                <w:rFonts w:ascii="Times New Roman" w:hAnsi="Times New Roman" w:cs="Times New Roman"/>
                <w:sz w:val="28"/>
                <w:szCs w:val="28"/>
                <w:lang w:val="ky-KG"/>
              </w:rPr>
              <w:t xml:space="preserve"> </w:t>
            </w:r>
            <w:r w:rsidR="000D6429" w:rsidRPr="00A13BE3">
              <w:rPr>
                <w:rFonts w:ascii="Times New Roman" w:hAnsi="Times New Roman" w:cs="Times New Roman"/>
                <w:sz w:val="28"/>
                <w:szCs w:val="28"/>
                <w:lang w:val="ky-KG"/>
              </w:rPr>
              <w:t xml:space="preserve">сырткы башкаруу жол-жобосу киргизилгендиги жөнүндө маалыматтын камтылгандыгына көз салууга милдеттүү.  </w:t>
            </w:r>
          </w:p>
          <w:p w:rsidR="00FE6EA4" w:rsidRPr="008B4EA8" w:rsidRDefault="007955D3" w:rsidP="00780403">
            <w:pPr>
              <w:pBdr>
                <w:top w:val="nil"/>
                <w:left w:val="nil"/>
                <w:bottom w:val="nil"/>
                <w:right w:val="nil"/>
                <w:between w:val="nil"/>
              </w:pBdr>
              <w:ind w:firstLine="567"/>
              <w:jc w:val="both"/>
              <w:rPr>
                <w:rFonts w:ascii="Times New Roman" w:eastAsia="Times New Roman" w:hAnsi="Times New Roman" w:cs="Times New Roman"/>
                <w:color w:val="000000"/>
                <w:sz w:val="28"/>
                <w:szCs w:val="28"/>
                <w:lang w:val="ky-KG"/>
              </w:rPr>
            </w:pPr>
            <w:r w:rsidRPr="00A13BE3">
              <w:rPr>
                <w:rFonts w:ascii="Times New Roman" w:eastAsia="Times New Roman" w:hAnsi="Times New Roman" w:cs="Times New Roman"/>
                <w:color w:val="000000"/>
                <w:sz w:val="28"/>
                <w:szCs w:val="28"/>
                <w:lang w:val="ky-KG"/>
              </w:rPr>
              <w:t xml:space="preserve"> </w:t>
            </w:r>
          </w:p>
        </w:tc>
      </w:tr>
      <w:tr w:rsidR="00FE6EA4" w:rsidRPr="00523FCE" w:rsidTr="008F4181">
        <w:tc>
          <w:tcPr>
            <w:tcW w:w="7372" w:type="dxa"/>
          </w:tcPr>
          <w:p w:rsidR="00FE6EA4" w:rsidRPr="008B4EA8" w:rsidRDefault="00FE6EA4" w:rsidP="001E0D73">
            <w:pPr>
              <w:pBdr>
                <w:top w:val="nil"/>
                <w:left w:val="nil"/>
                <w:bottom w:val="nil"/>
                <w:right w:val="nil"/>
                <w:between w:val="nil"/>
              </w:pBdr>
              <w:ind w:firstLine="567"/>
              <w:jc w:val="both"/>
              <w:rPr>
                <w:rFonts w:ascii="Times New Roman" w:hAnsi="Times New Roman" w:cs="Times New Roman"/>
                <w:sz w:val="28"/>
                <w:szCs w:val="28"/>
                <w:lang w:val="ky-KG"/>
              </w:rPr>
            </w:pPr>
          </w:p>
        </w:tc>
        <w:tc>
          <w:tcPr>
            <w:tcW w:w="7513" w:type="dxa"/>
          </w:tcPr>
          <w:p w:rsidR="00A23F95" w:rsidRPr="00A13BE3" w:rsidRDefault="00FE6EA4" w:rsidP="001E0D73">
            <w:pPr>
              <w:pBdr>
                <w:top w:val="nil"/>
                <w:left w:val="nil"/>
                <w:bottom w:val="nil"/>
                <w:right w:val="nil"/>
                <w:between w:val="nil"/>
              </w:pBdr>
              <w:jc w:val="both"/>
              <w:rPr>
                <w:rFonts w:ascii="Times New Roman" w:eastAsia="Times New Roman" w:hAnsi="Times New Roman" w:cs="Times New Roman"/>
                <w:b/>
                <w:color w:val="000000"/>
                <w:sz w:val="28"/>
                <w:szCs w:val="28"/>
                <w:lang w:val="ky-KG"/>
              </w:rPr>
            </w:pPr>
            <w:r w:rsidRPr="008B4EA8">
              <w:rPr>
                <w:rFonts w:ascii="Times New Roman" w:eastAsia="Times New Roman" w:hAnsi="Times New Roman" w:cs="Times New Roman"/>
                <w:b/>
                <w:color w:val="000000"/>
                <w:sz w:val="28"/>
                <w:szCs w:val="28"/>
                <w:lang w:val="ky-KG"/>
              </w:rPr>
              <w:t xml:space="preserve">         11-1. </w:t>
            </w:r>
            <w:r w:rsidR="00A13BE3" w:rsidRPr="00A13BE3">
              <w:rPr>
                <w:rFonts w:ascii="Times New Roman" w:eastAsia="Times New Roman" w:hAnsi="Times New Roman" w:cs="Times New Roman"/>
                <w:b/>
                <w:color w:val="000000"/>
                <w:sz w:val="28"/>
                <w:szCs w:val="28"/>
                <w:lang w:val="ky-KG"/>
              </w:rPr>
              <w:t xml:space="preserve"> Сырткы </w:t>
            </w:r>
            <w:r w:rsidR="00A23F95" w:rsidRPr="00A13BE3">
              <w:rPr>
                <w:rFonts w:ascii="Times New Roman" w:eastAsia="Times New Roman" w:hAnsi="Times New Roman" w:cs="Times New Roman"/>
                <w:b/>
                <w:color w:val="000000"/>
                <w:sz w:val="28"/>
                <w:szCs w:val="28"/>
                <w:lang w:val="ky-KG"/>
              </w:rPr>
              <w:t xml:space="preserve"> башкаруучунун иши, анын иштөө шарттары, анын ичинде сый акынын</w:t>
            </w:r>
            <w:r w:rsidR="0091342D">
              <w:rPr>
                <w:rFonts w:ascii="Times New Roman" w:eastAsia="Times New Roman" w:hAnsi="Times New Roman" w:cs="Times New Roman"/>
                <w:b/>
                <w:color w:val="000000"/>
                <w:sz w:val="28"/>
                <w:szCs w:val="28"/>
                <w:lang w:val="ky-KG"/>
              </w:rPr>
              <w:t xml:space="preserve"> өлчөмү жөнүндө </w:t>
            </w:r>
            <w:r w:rsidR="0091342D">
              <w:rPr>
                <w:rFonts w:ascii="Times New Roman" w:eastAsia="Times New Roman" w:hAnsi="Times New Roman" w:cs="Times New Roman"/>
                <w:b/>
                <w:color w:val="000000"/>
                <w:sz w:val="28"/>
                <w:szCs w:val="28"/>
                <w:lang w:val="ky-KG"/>
              </w:rPr>
              <w:lastRenderedPageBreak/>
              <w:t>маалымат купуя</w:t>
            </w:r>
            <w:r w:rsidR="00A23F95" w:rsidRPr="00A13BE3">
              <w:rPr>
                <w:rFonts w:ascii="Times New Roman" w:eastAsia="Times New Roman" w:hAnsi="Times New Roman" w:cs="Times New Roman"/>
                <w:b/>
                <w:color w:val="000000"/>
                <w:sz w:val="28"/>
                <w:szCs w:val="28"/>
                <w:lang w:val="ky-KG"/>
              </w:rPr>
              <w:t xml:space="preserve"> болуп саналат жана үчүнчү жактарга ачыкка чыгарылбайт.</w:t>
            </w:r>
          </w:p>
          <w:p w:rsidR="00FE6EA4" w:rsidRPr="00A13BE3" w:rsidRDefault="00A23F95" w:rsidP="001E0D73">
            <w:pPr>
              <w:pBdr>
                <w:top w:val="nil"/>
                <w:left w:val="nil"/>
                <w:bottom w:val="nil"/>
                <w:right w:val="nil"/>
                <w:between w:val="nil"/>
              </w:pBdr>
              <w:jc w:val="both"/>
              <w:rPr>
                <w:rFonts w:ascii="Times New Roman" w:eastAsia="Times New Roman" w:hAnsi="Times New Roman" w:cs="Times New Roman"/>
                <w:b/>
                <w:color w:val="000000"/>
                <w:sz w:val="28"/>
                <w:szCs w:val="28"/>
                <w:lang w:val="ky-KG"/>
              </w:rPr>
            </w:pPr>
            <w:r w:rsidRPr="00A13BE3">
              <w:rPr>
                <w:rFonts w:ascii="Times New Roman" w:eastAsia="Times New Roman" w:hAnsi="Times New Roman" w:cs="Times New Roman"/>
                <w:b/>
                <w:color w:val="000000"/>
                <w:sz w:val="28"/>
                <w:szCs w:val="28"/>
                <w:lang w:val="ky-KG"/>
              </w:rPr>
              <w:t xml:space="preserve"> </w:t>
            </w:r>
          </w:p>
        </w:tc>
      </w:tr>
      <w:tr w:rsidR="00FE6EA4" w:rsidRPr="00523FCE" w:rsidTr="008F4181">
        <w:tc>
          <w:tcPr>
            <w:tcW w:w="7372" w:type="dxa"/>
          </w:tcPr>
          <w:p w:rsidR="00B46972" w:rsidRPr="00780403" w:rsidRDefault="00FE6EA4" w:rsidP="00B46972">
            <w:pPr>
              <w:pStyle w:val="tkTekst"/>
              <w:rPr>
                <w:rFonts w:ascii="Times New Roman" w:hAnsi="Times New Roman" w:cs="Times New Roman"/>
                <w:b/>
                <w:sz w:val="28"/>
                <w:szCs w:val="28"/>
                <w:lang w:val="ky-KG"/>
              </w:rPr>
            </w:pPr>
            <w:r w:rsidRPr="00780403">
              <w:rPr>
                <w:rFonts w:ascii="Times New Roman" w:hAnsi="Times New Roman" w:cs="Times New Roman"/>
                <w:b/>
                <w:color w:val="000000"/>
                <w:sz w:val="28"/>
                <w:szCs w:val="28"/>
                <w:lang w:val="ky-KG"/>
              </w:rPr>
              <w:lastRenderedPageBreak/>
              <w:t xml:space="preserve">12. </w:t>
            </w:r>
            <w:r w:rsidR="00B46972" w:rsidRPr="00780403">
              <w:rPr>
                <w:rFonts w:ascii="Times New Roman" w:hAnsi="Times New Roman" w:cs="Times New Roman"/>
                <w:b/>
                <w:sz w:val="28"/>
                <w:szCs w:val="28"/>
                <w:lang w:val="ky-KG"/>
              </w:rPr>
              <w:t xml:space="preserve">  Сырткы башкаруучу төмөнкүдөй учурларда өз милдеттерин аткаруудан бошотулушу мүмкүн:</w:t>
            </w:r>
          </w:p>
          <w:p w:rsidR="00B46972" w:rsidRPr="00780403" w:rsidRDefault="00B46972" w:rsidP="00B46972">
            <w:pPr>
              <w:pStyle w:val="tkTekst"/>
              <w:rPr>
                <w:rFonts w:ascii="Times New Roman" w:hAnsi="Times New Roman" w:cs="Times New Roman"/>
                <w:b/>
                <w:sz w:val="28"/>
                <w:szCs w:val="28"/>
                <w:lang w:val="ky-KG"/>
              </w:rPr>
            </w:pPr>
            <w:r w:rsidRPr="00780403">
              <w:rPr>
                <w:rFonts w:ascii="Times New Roman" w:hAnsi="Times New Roman" w:cs="Times New Roman"/>
                <w:b/>
                <w:sz w:val="28"/>
                <w:szCs w:val="28"/>
                <w:lang w:val="ky-KG"/>
              </w:rPr>
              <w:t>1) сырткы башкаруучуга карата кылмыш иши боюнча соттун өкүмү мыйзамдуу күчүнө киргенде;</w:t>
            </w:r>
          </w:p>
          <w:p w:rsidR="00B46972" w:rsidRPr="00780403" w:rsidRDefault="00B46972" w:rsidP="00B46972">
            <w:pPr>
              <w:pStyle w:val="tkTekst"/>
              <w:rPr>
                <w:rFonts w:ascii="Times New Roman" w:hAnsi="Times New Roman" w:cs="Times New Roman"/>
                <w:b/>
                <w:sz w:val="28"/>
                <w:szCs w:val="28"/>
                <w:lang w:val="ky-KG"/>
              </w:rPr>
            </w:pPr>
            <w:r w:rsidRPr="00780403">
              <w:rPr>
                <w:rFonts w:ascii="Times New Roman" w:hAnsi="Times New Roman" w:cs="Times New Roman"/>
                <w:b/>
                <w:sz w:val="28"/>
                <w:szCs w:val="28"/>
                <w:lang w:val="ky-KG"/>
              </w:rPr>
              <w:t>2) сырткы башкаруучу тарабынан милдеттерин аткаруудан бошотуу жөнүндө арыз берилгенде;</w:t>
            </w:r>
          </w:p>
          <w:p w:rsidR="00B46972" w:rsidRPr="00780403" w:rsidRDefault="00B46972" w:rsidP="00B46972">
            <w:pPr>
              <w:pStyle w:val="tkTekst"/>
              <w:rPr>
                <w:rFonts w:ascii="Times New Roman" w:hAnsi="Times New Roman" w:cs="Times New Roman"/>
                <w:b/>
                <w:sz w:val="28"/>
                <w:szCs w:val="28"/>
                <w:lang w:val="ky-KG"/>
              </w:rPr>
            </w:pPr>
            <w:r w:rsidRPr="00780403">
              <w:rPr>
                <w:rFonts w:ascii="Times New Roman" w:hAnsi="Times New Roman" w:cs="Times New Roman"/>
                <w:b/>
                <w:sz w:val="28"/>
                <w:szCs w:val="28"/>
                <w:lang w:val="ky-KG"/>
              </w:rPr>
              <w:t>3) сырткы башкаруучунун милдеттерин аткарууга (дайындалышына) тоскоолдук кылуучу жагдайлар аныкталганда же пайда болгондо;</w:t>
            </w:r>
          </w:p>
          <w:p w:rsidR="00B46972" w:rsidRPr="00780403" w:rsidRDefault="00B46972" w:rsidP="00B46972">
            <w:pPr>
              <w:pStyle w:val="tkTekst"/>
              <w:rPr>
                <w:rFonts w:ascii="Times New Roman" w:hAnsi="Times New Roman" w:cs="Times New Roman"/>
                <w:b/>
                <w:sz w:val="28"/>
                <w:szCs w:val="28"/>
                <w:lang w:val="ky-KG"/>
              </w:rPr>
            </w:pPr>
            <w:r w:rsidRPr="00780403">
              <w:rPr>
                <w:rFonts w:ascii="Times New Roman" w:hAnsi="Times New Roman" w:cs="Times New Roman"/>
                <w:b/>
                <w:sz w:val="28"/>
                <w:szCs w:val="28"/>
                <w:lang w:val="ky-KG"/>
              </w:rPr>
              <w:t>4) сырткы башкаруучу ишке ашыруу үчүн дайындалган жол-жоболор белгиленген тартипте токтогондо (аяктаганда);</w:t>
            </w:r>
          </w:p>
          <w:p w:rsidR="00FE6EA4" w:rsidRPr="00780403" w:rsidRDefault="00B46972" w:rsidP="00780403">
            <w:pPr>
              <w:pStyle w:val="tkTekst"/>
              <w:rPr>
                <w:rFonts w:ascii="Times New Roman" w:hAnsi="Times New Roman" w:cs="Times New Roman"/>
                <w:b/>
                <w:sz w:val="28"/>
                <w:szCs w:val="28"/>
                <w:lang w:val="ky-KG"/>
              </w:rPr>
            </w:pPr>
            <w:r w:rsidRPr="00780403">
              <w:rPr>
                <w:rFonts w:ascii="Times New Roman" w:hAnsi="Times New Roman" w:cs="Times New Roman"/>
                <w:b/>
                <w:sz w:val="28"/>
                <w:szCs w:val="28"/>
                <w:lang w:val="ky-KG"/>
              </w:rPr>
              <w:t>5) убактылуу башкаруучунун ишин талдоонун жыйынтыктары боюнча мамлекеттик мүлктү башкаруу чөйрөсүндөгү ыйгарым укуктуу органдын сунуштамасы боюнча.</w:t>
            </w:r>
            <w:r w:rsidRPr="00780403">
              <w:rPr>
                <w:rFonts w:ascii="Times New Roman" w:hAnsi="Times New Roman" w:cs="Times New Roman"/>
                <w:b/>
                <w:color w:val="000000"/>
                <w:sz w:val="28"/>
                <w:szCs w:val="28"/>
                <w:lang w:val="ky-KG"/>
              </w:rPr>
              <w:t xml:space="preserve"> </w:t>
            </w:r>
          </w:p>
          <w:p w:rsidR="00FE6EA4" w:rsidRPr="00780403" w:rsidRDefault="00B46972" w:rsidP="001E0D73">
            <w:pPr>
              <w:pStyle w:val="tkZagolovok5"/>
              <w:spacing w:before="0" w:after="0"/>
              <w:ind w:firstLine="0"/>
              <w:jc w:val="both"/>
              <w:rPr>
                <w:rFonts w:ascii="Times New Roman" w:hAnsi="Times New Roman" w:cs="Times New Roman"/>
                <w:bCs w:val="0"/>
                <w:strike/>
                <w:sz w:val="28"/>
                <w:szCs w:val="28"/>
                <w:lang w:val="ky-KG"/>
              </w:rPr>
            </w:pPr>
            <w:r w:rsidRPr="00780403">
              <w:rPr>
                <w:rFonts w:ascii="Times New Roman" w:hAnsi="Times New Roman" w:cs="Times New Roman"/>
                <w:bCs w:val="0"/>
                <w:color w:val="000000"/>
                <w:sz w:val="28"/>
                <w:szCs w:val="28"/>
                <w:lang w:val="ky-KG"/>
              </w:rPr>
              <w:t xml:space="preserve"> </w:t>
            </w:r>
          </w:p>
        </w:tc>
        <w:tc>
          <w:tcPr>
            <w:tcW w:w="7513" w:type="dxa"/>
          </w:tcPr>
          <w:p w:rsidR="00DA196B" w:rsidRPr="00780403" w:rsidRDefault="00FE6EA4" w:rsidP="00DA196B">
            <w:pPr>
              <w:pStyle w:val="tkTekst"/>
              <w:rPr>
                <w:rFonts w:ascii="Times New Roman" w:hAnsi="Times New Roman" w:cs="Times New Roman"/>
                <w:b/>
                <w:sz w:val="28"/>
                <w:szCs w:val="28"/>
                <w:lang w:val="ky-KG"/>
              </w:rPr>
            </w:pPr>
            <w:r w:rsidRPr="00780403">
              <w:rPr>
                <w:rFonts w:ascii="Times New Roman" w:hAnsi="Times New Roman" w:cs="Times New Roman"/>
                <w:b/>
                <w:color w:val="000000"/>
                <w:sz w:val="28"/>
                <w:szCs w:val="28"/>
                <w:lang w:val="ky-KG"/>
              </w:rPr>
              <w:t xml:space="preserve">12. </w:t>
            </w:r>
            <w:r w:rsidR="00DA196B" w:rsidRPr="00780403">
              <w:rPr>
                <w:rFonts w:ascii="Times New Roman" w:hAnsi="Times New Roman" w:cs="Times New Roman"/>
                <w:b/>
                <w:color w:val="000000"/>
                <w:sz w:val="28"/>
                <w:szCs w:val="28"/>
                <w:lang w:val="ky-KG"/>
              </w:rPr>
              <w:t xml:space="preserve"> </w:t>
            </w:r>
            <w:r w:rsidR="00DA196B" w:rsidRPr="00780403">
              <w:rPr>
                <w:rFonts w:ascii="Times New Roman" w:hAnsi="Times New Roman" w:cs="Times New Roman"/>
                <w:b/>
                <w:sz w:val="28"/>
                <w:szCs w:val="28"/>
                <w:lang w:val="ky-KG"/>
              </w:rPr>
              <w:t>Сырткы башкаруучу төмөнкүдөй учурларда өз милдеттерин аткаруудан бошотулушу мүмкүн:</w:t>
            </w:r>
          </w:p>
          <w:p w:rsidR="00FE6EA4" w:rsidRPr="00780403" w:rsidRDefault="00DA196B" w:rsidP="00DA196B">
            <w:pPr>
              <w:pStyle w:val="tkTekst"/>
              <w:rPr>
                <w:rFonts w:ascii="Times New Roman" w:hAnsi="Times New Roman" w:cs="Times New Roman"/>
                <w:b/>
                <w:sz w:val="28"/>
                <w:szCs w:val="28"/>
                <w:lang w:val="ky-KG"/>
              </w:rPr>
            </w:pPr>
            <w:r w:rsidRPr="00780403">
              <w:rPr>
                <w:rFonts w:ascii="Times New Roman" w:hAnsi="Times New Roman" w:cs="Times New Roman"/>
                <w:b/>
                <w:sz w:val="28"/>
                <w:szCs w:val="28"/>
                <w:lang w:val="ky-KG"/>
              </w:rPr>
              <w:t>1) сырткы башкаруучуга карата кылмыш иши боюнча соттун өкүмү мыйзамдуу күчүнө киргенде;</w:t>
            </w:r>
          </w:p>
          <w:p w:rsidR="00FE6EA4" w:rsidRPr="00780403" w:rsidRDefault="00FE6EA4" w:rsidP="001E0D73">
            <w:pPr>
              <w:pBdr>
                <w:top w:val="nil"/>
                <w:left w:val="nil"/>
                <w:bottom w:val="nil"/>
                <w:right w:val="nil"/>
                <w:between w:val="nil"/>
              </w:pBdr>
              <w:ind w:firstLine="567"/>
              <w:jc w:val="both"/>
              <w:rPr>
                <w:rFonts w:ascii="Times New Roman" w:eastAsia="Times New Roman" w:hAnsi="Times New Roman" w:cs="Times New Roman"/>
                <w:b/>
                <w:color w:val="000000"/>
                <w:sz w:val="28"/>
                <w:szCs w:val="28"/>
                <w:lang w:val="ky-KG"/>
              </w:rPr>
            </w:pPr>
            <w:r w:rsidRPr="00780403">
              <w:rPr>
                <w:rFonts w:ascii="Times New Roman" w:eastAsia="Times New Roman" w:hAnsi="Times New Roman" w:cs="Times New Roman"/>
                <w:b/>
                <w:color w:val="000000"/>
                <w:sz w:val="28"/>
                <w:szCs w:val="28"/>
                <w:lang w:val="ky-KG"/>
              </w:rPr>
              <w:t>2)</w:t>
            </w:r>
            <w:r w:rsidRPr="00780403">
              <w:rPr>
                <w:rFonts w:ascii="Times New Roman" w:eastAsia="Times New Roman" w:hAnsi="Times New Roman" w:cs="Times New Roman"/>
                <w:b/>
                <w:color w:val="000000"/>
                <w:sz w:val="28"/>
                <w:szCs w:val="28"/>
                <w:lang w:val="ky-KG"/>
              </w:rPr>
              <w:tab/>
            </w:r>
            <w:r w:rsidR="00DA196B" w:rsidRPr="00780403">
              <w:rPr>
                <w:rFonts w:ascii="Times New Roman" w:eastAsia="Times New Roman" w:hAnsi="Times New Roman" w:cs="Times New Roman"/>
                <w:b/>
                <w:color w:val="000000"/>
                <w:sz w:val="28"/>
                <w:szCs w:val="28"/>
                <w:lang w:val="ky-KG"/>
              </w:rPr>
              <w:t>Кыр</w:t>
            </w:r>
            <w:r w:rsidR="00E415CC" w:rsidRPr="00780403">
              <w:rPr>
                <w:rFonts w:ascii="Times New Roman" w:eastAsia="Times New Roman" w:hAnsi="Times New Roman" w:cs="Times New Roman"/>
                <w:b/>
                <w:color w:val="000000"/>
                <w:sz w:val="28"/>
                <w:szCs w:val="28"/>
                <w:lang w:val="ky-KG"/>
              </w:rPr>
              <w:t>гыз Республикасынын Министрлер Кабинетинин Т</w:t>
            </w:r>
            <w:r w:rsidR="00DA196B" w:rsidRPr="00780403">
              <w:rPr>
                <w:rFonts w:ascii="Times New Roman" w:eastAsia="Times New Roman" w:hAnsi="Times New Roman" w:cs="Times New Roman"/>
                <w:b/>
                <w:color w:val="000000"/>
                <w:sz w:val="28"/>
                <w:szCs w:val="28"/>
                <w:lang w:val="ky-KG"/>
              </w:rPr>
              <w:t>өрагасынын аны</w:t>
            </w:r>
            <w:r w:rsidR="00E415CC" w:rsidRPr="00780403">
              <w:rPr>
                <w:rFonts w:ascii="Times New Roman" w:eastAsia="Times New Roman" w:hAnsi="Times New Roman" w:cs="Times New Roman"/>
                <w:b/>
                <w:color w:val="000000"/>
                <w:sz w:val="28"/>
                <w:szCs w:val="28"/>
                <w:lang w:val="ky-KG"/>
              </w:rPr>
              <w:t>н</w:t>
            </w:r>
            <w:r w:rsidR="00DA196B" w:rsidRPr="00780403">
              <w:rPr>
                <w:rFonts w:ascii="Times New Roman" w:eastAsia="Times New Roman" w:hAnsi="Times New Roman" w:cs="Times New Roman"/>
                <w:b/>
                <w:color w:val="000000"/>
                <w:sz w:val="28"/>
                <w:szCs w:val="28"/>
                <w:lang w:val="ky-KG"/>
              </w:rPr>
              <w:t xml:space="preserve"> милдеттерин аткаруудан бошотуу</w:t>
            </w:r>
            <w:r w:rsidR="00E415CC" w:rsidRPr="00780403">
              <w:rPr>
                <w:rFonts w:ascii="Times New Roman" w:eastAsia="Times New Roman" w:hAnsi="Times New Roman" w:cs="Times New Roman"/>
                <w:b/>
                <w:color w:val="000000"/>
                <w:sz w:val="28"/>
                <w:szCs w:val="28"/>
                <w:lang w:val="ky-KG"/>
              </w:rPr>
              <w:t xml:space="preserve"> жөнүндө өтүнүчүн канааттандырганда; </w:t>
            </w:r>
          </w:p>
          <w:p w:rsidR="00FE6EA4" w:rsidRPr="00780403" w:rsidRDefault="00FE6EA4" w:rsidP="00E734C3">
            <w:pPr>
              <w:pStyle w:val="tkTekst"/>
              <w:rPr>
                <w:rFonts w:ascii="Times New Roman" w:hAnsi="Times New Roman" w:cs="Times New Roman"/>
                <w:b/>
                <w:sz w:val="28"/>
                <w:szCs w:val="28"/>
                <w:lang w:val="ky-KG"/>
              </w:rPr>
            </w:pPr>
            <w:r w:rsidRPr="00780403">
              <w:rPr>
                <w:rFonts w:ascii="Times New Roman" w:hAnsi="Times New Roman" w:cs="Times New Roman"/>
                <w:b/>
                <w:color w:val="000000"/>
                <w:sz w:val="28"/>
                <w:szCs w:val="28"/>
                <w:lang w:val="ky-KG"/>
              </w:rPr>
              <w:t>3)</w:t>
            </w:r>
            <w:r w:rsidR="00E415CC" w:rsidRPr="00780403">
              <w:rPr>
                <w:rFonts w:ascii="Times New Roman" w:hAnsi="Times New Roman" w:cs="Times New Roman"/>
                <w:b/>
                <w:sz w:val="28"/>
                <w:szCs w:val="28"/>
                <w:lang w:val="ky-KG"/>
              </w:rPr>
              <w:t xml:space="preserve"> сырткы башкаруучунун милдеттерин аткарууга </w:t>
            </w:r>
            <w:r w:rsidR="00E30A52" w:rsidRPr="00780403">
              <w:rPr>
                <w:rFonts w:ascii="Times New Roman" w:hAnsi="Times New Roman" w:cs="Times New Roman"/>
                <w:b/>
                <w:sz w:val="28"/>
                <w:szCs w:val="28"/>
                <w:lang w:val="ky-KG"/>
              </w:rPr>
              <w:t xml:space="preserve">  </w:t>
            </w:r>
            <w:r w:rsidR="00E415CC" w:rsidRPr="00780403">
              <w:rPr>
                <w:rFonts w:ascii="Times New Roman" w:hAnsi="Times New Roman" w:cs="Times New Roman"/>
                <w:b/>
                <w:sz w:val="28"/>
                <w:szCs w:val="28"/>
                <w:lang w:val="ky-KG"/>
              </w:rPr>
              <w:t xml:space="preserve"> тоскоолдук кылуучу жагдайлар аныкталганда же пайда болгондо;</w:t>
            </w:r>
          </w:p>
          <w:p w:rsidR="00FE6EA4" w:rsidRPr="00780403" w:rsidRDefault="00FE6EA4" w:rsidP="00E734C3">
            <w:pPr>
              <w:pStyle w:val="tkTekst"/>
              <w:rPr>
                <w:rFonts w:ascii="Times New Roman" w:hAnsi="Times New Roman" w:cs="Times New Roman"/>
                <w:b/>
                <w:sz w:val="28"/>
                <w:szCs w:val="28"/>
                <w:lang w:val="ky-KG"/>
              </w:rPr>
            </w:pPr>
            <w:r w:rsidRPr="00780403">
              <w:rPr>
                <w:rFonts w:ascii="Times New Roman" w:hAnsi="Times New Roman" w:cs="Times New Roman"/>
                <w:b/>
                <w:color w:val="000000"/>
                <w:sz w:val="28"/>
                <w:szCs w:val="28"/>
                <w:lang w:val="ky-KG"/>
              </w:rPr>
              <w:t>4)</w:t>
            </w:r>
            <w:r w:rsidR="00E30A52" w:rsidRPr="00780403">
              <w:rPr>
                <w:rFonts w:ascii="Times New Roman" w:hAnsi="Times New Roman" w:cs="Times New Roman"/>
                <w:b/>
                <w:sz w:val="28"/>
                <w:szCs w:val="28"/>
                <w:lang w:val="ky-KG"/>
              </w:rPr>
              <w:t xml:space="preserve"> сырткы башкаруучу ишке ашыруу үчүн дайындалган жол-жоболор белгиленген тартипте токтогондо (аяктаганда);</w:t>
            </w:r>
            <w:r w:rsidRPr="00780403">
              <w:rPr>
                <w:rFonts w:ascii="Times New Roman" w:hAnsi="Times New Roman" w:cs="Times New Roman"/>
                <w:b/>
                <w:color w:val="000000"/>
                <w:sz w:val="28"/>
                <w:szCs w:val="28"/>
                <w:lang w:val="ky-KG"/>
              </w:rPr>
              <w:tab/>
            </w:r>
            <w:r w:rsidR="00E30A52" w:rsidRPr="00780403">
              <w:rPr>
                <w:rFonts w:ascii="Times New Roman" w:hAnsi="Times New Roman" w:cs="Times New Roman"/>
                <w:b/>
                <w:color w:val="000000"/>
                <w:sz w:val="28"/>
                <w:szCs w:val="28"/>
                <w:lang w:val="ky-KG"/>
              </w:rPr>
              <w:t xml:space="preserve"> </w:t>
            </w:r>
          </w:p>
          <w:p w:rsidR="00E734C3" w:rsidRPr="00780403" w:rsidRDefault="00FE6EA4" w:rsidP="00E734C3">
            <w:pPr>
              <w:pStyle w:val="tkTekst"/>
              <w:rPr>
                <w:rFonts w:ascii="Times New Roman" w:hAnsi="Times New Roman" w:cs="Times New Roman"/>
                <w:b/>
                <w:sz w:val="28"/>
                <w:szCs w:val="28"/>
                <w:lang w:val="ky-KG"/>
              </w:rPr>
            </w:pPr>
            <w:r w:rsidRPr="00780403">
              <w:rPr>
                <w:rFonts w:ascii="Times New Roman" w:hAnsi="Times New Roman" w:cs="Times New Roman"/>
                <w:b/>
                <w:color w:val="000000"/>
                <w:sz w:val="28"/>
                <w:szCs w:val="28"/>
                <w:lang w:val="ky-KG"/>
              </w:rPr>
              <w:t>5)</w:t>
            </w:r>
            <w:r w:rsidR="00E734C3" w:rsidRPr="00780403">
              <w:rPr>
                <w:rFonts w:ascii="Times New Roman" w:hAnsi="Times New Roman" w:cs="Times New Roman"/>
                <w:b/>
                <w:sz w:val="28"/>
                <w:szCs w:val="28"/>
                <w:lang w:val="ky-KG"/>
              </w:rPr>
              <w:t xml:space="preserve"> убактылуу башкаруучунун ишин талдоонун жыйынтыктары боюнча мамлекеттик мүлктү башкаруу чөйрөсүндөгү ыйгарым укуктуу органдын сунуштамасы боюнча.</w:t>
            </w:r>
          </w:p>
          <w:p w:rsidR="00FE6EA4" w:rsidRPr="00780403" w:rsidRDefault="00E734C3" w:rsidP="001E0D73">
            <w:pPr>
              <w:pBdr>
                <w:top w:val="nil"/>
                <w:left w:val="nil"/>
                <w:bottom w:val="nil"/>
                <w:right w:val="nil"/>
                <w:between w:val="nil"/>
              </w:pBdr>
              <w:ind w:firstLine="567"/>
              <w:jc w:val="both"/>
              <w:rPr>
                <w:rFonts w:ascii="Times New Roman" w:eastAsia="Times New Roman" w:hAnsi="Times New Roman" w:cs="Times New Roman"/>
                <w:b/>
                <w:color w:val="000000"/>
                <w:sz w:val="28"/>
                <w:szCs w:val="28"/>
                <w:lang w:val="ky-KG"/>
              </w:rPr>
            </w:pPr>
            <w:r w:rsidRPr="00780403">
              <w:rPr>
                <w:rFonts w:ascii="Times New Roman" w:eastAsia="Times New Roman" w:hAnsi="Times New Roman" w:cs="Times New Roman"/>
                <w:b/>
                <w:color w:val="000000"/>
                <w:sz w:val="28"/>
                <w:szCs w:val="28"/>
                <w:lang w:val="ky-KG"/>
              </w:rPr>
              <w:t xml:space="preserve"> </w:t>
            </w:r>
          </w:p>
        </w:tc>
      </w:tr>
      <w:tr w:rsidR="00FE6EA4" w:rsidRPr="00523FCE" w:rsidTr="008F4181">
        <w:tc>
          <w:tcPr>
            <w:tcW w:w="7372" w:type="dxa"/>
          </w:tcPr>
          <w:p w:rsidR="00FE6EA4" w:rsidRPr="00780403" w:rsidRDefault="00FE6EA4" w:rsidP="00276B02">
            <w:pPr>
              <w:pStyle w:val="tkZagolovok5"/>
              <w:spacing w:before="0" w:after="0"/>
              <w:jc w:val="both"/>
              <w:rPr>
                <w:rFonts w:ascii="Times New Roman" w:hAnsi="Times New Roman" w:cs="Times New Roman"/>
                <w:b w:val="0"/>
                <w:color w:val="000000"/>
                <w:sz w:val="28"/>
                <w:szCs w:val="28"/>
                <w:lang w:val="ky-KG"/>
              </w:rPr>
            </w:pPr>
            <w:r w:rsidRPr="00780403">
              <w:rPr>
                <w:rFonts w:ascii="Times New Roman" w:hAnsi="Times New Roman" w:cs="Times New Roman"/>
                <w:b w:val="0"/>
                <w:sz w:val="28"/>
                <w:szCs w:val="28"/>
                <w:lang w:val="ky-KG"/>
              </w:rPr>
              <w:t xml:space="preserve">13. </w:t>
            </w:r>
            <w:r w:rsidR="00276B02" w:rsidRPr="00780403">
              <w:rPr>
                <w:rFonts w:ascii="Times New Roman" w:hAnsi="Times New Roman" w:cs="Times New Roman"/>
                <w:b w:val="0"/>
                <w:sz w:val="28"/>
                <w:szCs w:val="28"/>
                <w:lang w:val="ky-KG"/>
              </w:rPr>
              <w:t xml:space="preserve"> Убактылуу сырткы башкаруучу коомду башкаруу боюнча милдеттерди талаптагыдай жана/же талаптагыдай эмес аткаргандыгы үчүн Кыргыз Республикасынын мыйзамдарына ылайык жоопкерчилик тартат.</w:t>
            </w:r>
          </w:p>
        </w:tc>
        <w:tc>
          <w:tcPr>
            <w:tcW w:w="7513" w:type="dxa"/>
          </w:tcPr>
          <w:p w:rsidR="00FE6EA4" w:rsidRDefault="00FE6EA4" w:rsidP="00435B30">
            <w:pPr>
              <w:pStyle w:val="tkZagolovok5"/>
              <w:spacing w:before="0" w:after="0"/>
              <w:jc w:val="both"/>
              <w:rPr>
                <w:rFonts w:ascii="Times New Roman" w:hAnsi="Times New Roman" w:cs="Times New Roman"/>
                <w:b w:val="0"/>
                <w:sz w:val="28"/>
                <w:szCs w:val="28"/>
                <w:lang w:val="ky-KG"/>
              </w:rPr>
            </w:pPr>
            <w:r w:rsidRPr="00780403">
              <w:rPr>
                <w:rFonts w:ascii="Times New Roman" w:hAnsi="Times New Roman" w:cs="Times New Roman"/>
                <w:b w:val="0"/>
                <w:sz w:val="28"/>
                <w:szCs w:val="28"/>
                <w:lang w:val="ky-KG"/>
              </w:rPr>
              <w:t xml:space="preserve">13. </w:t>
            </w:r>
            <w:r w:rsidR="00276B02" w:rsidRPr="00780403">
              <w:rPr>
                <w:rFonts w:ascii="Times New Roman" w:hAnsi="Times New Roman" w:cs="Times New Roman"/>
                <w:b w:val="0"/>
                <w:sz w:val="28"/>
                <w:szCs w:val="28"/>
                <w:lang w:val="ky-KG"/>
              </w:rPr>
              <w:t>Убактылуу сырткы башкаруучу коомду башкаруу боюнча милдеттерди талаптагыдай жана/же талаптагыдай эмес аткаргандыгы үчүн Кыргыз Республикасынын мыйзамдарына</w:t>
            </w:r>
            <w:r w:rsidR="00435B30" w:rsidRPr="00780403">
              <w:rPr>
                <w:rFonts w:ascii="Times New Roman" w:hAnsi="Times New Roman" w:cs="Times New Roman"/>
                <w:b w:val="0"/>
                <w:sz w:val="28"/>
                <w:szCs w:val="28"/>
                <w:lang w:val="ky-KG"/>
              </w:rPr>
              <w:t xml:space="preserve"> </w:t>
            </w:r>
            <w:r w:rsidR="00435B30" w:rsidRPr="00780403">
              <w:rPr>
                <w:rFonts w:ascii="Times New Roman" w:hAnsi="Times New Roman" w:cs="Times New Roman"/>
                <w:sz w:val="28"/>
                <w:szCs w:val="28"/>
                <w:lang w:val="ky-KG"/>
              </w:rPr>
              <w:t>жана ушул Тартипке</w:t>
            </w:r>
            <w:r w:rsidR="00435B30" w:rsidRPr="00780403">
              <w:rPr>
                <w:rFonts w:ascii="Times New Roman" w:hAnsi="Times New Roman" w:cs="Times New Roman"/>
                <w:b w:val="0"/>
                <w:sz w:val="28"/>
                <w:szCs w:val="28"/>
                <w:lang w:val="ky-KG"/>
              </w:rPr>
              <w:t xml:space="preserve"> </w:t>
            </w:r>
            <w:r w:rsidR="00276B02" w:rsidRPr="00780403">
              <w:rPr>
                <w:rFonts w:ascii="Times New Roman" w:hAnsi="Times New Roman" w:cs="Times New Roman"/>
                <w:b w:val="0"/>
                <w:sz w:val="28"/>
                <w:szCs w:val="28"/>
                <w:lang w:val="ky-KG"/>
              </w:rPr>
              <w:t xml:space="preserve"> ылайык жоопкерчилик тартат.</w:t>
            </w:r>
            <w:r w:rsidR="00435B30" w:rsidRPr="00780403">
              <w:rPr>
                <w:rFonts w:ascii="Times New Roman" w:hAnsi="Times New Roman" w:cs="Times New Roman"/>
                <w:b w:val="0"/>
                <w:sz w:val="28"/>
                <w:szCs w:val="28"/>
                <w:lang w:val="ky-KG"/>
              </w:rPr>
              <w:t xml:space="preserve">  </w:t>
            </w:r>
          </w:p>
          <w:p w:rsidR="00780403" w:rsidRPr="00780403" w:rsidRDefault="00780403" w:rsidP="00435B30">
            <w:pPr>
              <w:pStyle w:val="tkZagolovok5"/>
              <w:spacing w:before="0" w:after="0"/>
              <w:jc w:val="both"/>
              <w:rPr>
                <w:rFonts w:ascii="Times New Roman" w:hAnsi="Times New Roman" w:cs="Times New Roman"/>
                <w:b w:val="0"/>
                <w:color w:val="000000"/>
                <w:sz w:val="28"/>
                <w:szCs w:val="28"/>
                <w:lang w:val="ky-KG"/>
              </w:rPr>
            </w:pPr>
          </w:p>
        </w:tc>
      </w:tr>
      <w:tr w:rsidR="00FE6EA4" w:rsidRPr="00523FCE" w:rsidTr="008F4181">
        <w:tc>
          <w:tcPr>
            <w:tcW w:w="7372" w:type="dxa"/>
          </w:tcPr>
          <w:p w:rsidR="00FE6EA4" w:rsidRPr="00A13BE3" w:rsidRDefault="00FE6EA4" w:rsidP="00435B30">
            <w:pPr>
              <w:pStyle w:val="tkTekst"/>
              <w:spacing w:after="0"/>
              <w:rPr>
                <w:rFonts w:ascii="Times New Roman" w:hAnsi="Times New Roman" w:cs="Times New Roman"/>
                <w:sz w:val="28"/>
                <w:szCs w:val="28"/>
                <w:lang w:val="ky-KG"/>
              </w:rPr>
            </w:pPr>
            <w:r w:rsidRPr="00A13BE3">
              <w:rPr>
                <w:rFonts w:ascii="Times New Roman" w:hAnsi="Times New Roman" w:cs="Times New Roman"/>
                <w:sz w:val="28"/>
                <w:szCs w:val="28"/>
                <w:lang w:val="ky-KG"/>
              </w:rPr>
              <w:t xml:space="preserve">14. </w:t>
            </w:r>
            <w:r w:rsidR="00435B30" w:rsidRPr="00A13BE3">
              <w:rPr>
                <w:rFonts w:ascii="Times New Roman" w:hAnsi="Times New Roman" w:cs="Times New Roman"/>
                <w:sz w:val="28"/>
                <w:szCs w:val="28"/>
                <w:lang w:val="ky-KG"/>
              </w:rPr>
              <w:t xml:space="preserve"> Сырткы башкаруу жол-жобосу аяктагандан кийин </w:t>
            </w:r>
            <w:r w:rsidR="00435B30" w:rsidRPr="00A13BE3">
              <w:rPr>
                <w:rFonts w:ascii="Times New Roman" w:hAnsi="Times New Roman" w:cs="Times New Roman"/>
                <w:sz w:val="28"/>
                <w:szCs w:val="28"/>
                <w:lang w:val="ky-KG"/>
              </w:rPr>
              <w:lastRenderedPageBreak/>
              <w:t>сырткы башкаруучу Кыргыз Республикасынын Министрлер Кабинетине өз ишинин жыйынтыктары жөнүндө корутунду отчетту берет.</w:t>
            </w:r>
          </w:p>
        </w:tc>
        <w:tc>
          <w:tcPr>
            <w:tcW w:w="7513" w:type="dxa"/>
          </w:tcPr>
          <w:p w:rsidR="00FE6EA4" w:rsidRPr="00A13BE3" w:rsidRDefault="00FE6EA4" w:rsidP="00435B30">
            <w:pPr>
              <w:pStyle w:val="tkTekst"/>
              <w:spacing w:after="0"/>
              <w:rPr>
                <w:rFonts w:ascii="Times New Roman" w:hAnsi="Times New Roman" w:cs="Times New Roman"/>
                <w:sz w:val="28"/>
                <w:szCs w:val="28"/>
                <w:lang w:val="ky-KG"/>
              </w:rPr>
            </w:pPr>
            <w:r w:rsidRPr="00A13BE3">
              <w:rPr>
                <w:rFonts w:ascii="Times New Roman" w:hAnsi="Times New Roman" w:cs="Times New Roman"/>
                <w:sz w:val="28"/>
                <w:szCs w:val="28"/>
                <w:lang w:val="ky-KG"/>
              </w:rPr>
              <w:lastRenderedPageBreak/>
              <w:t xml:space="preserve">14. </w:t>
            </w:r>
            <w:r w:rsidR="00435B30" w:rsidRPr="00A13BE3">
              <w:rPr>
                <w:rFonts w:ascii="Times New Roman" w:hAnsi="Times New Roman" w:cs="Times New Roman"/>
                <w:b/>
                <w:sz w:val="28"/>
                <w:szCs w:val="28"/>
                <w:lang w:val="ky-KG"/>
              </w:rPr>
              <w:t>Убактылуу</w:t>
            </w:r>
            <w:r w:rsidR="00435B30" w:rsidRPr="00A13BE3">
              <w:rPr>
                <w:rFonts w:ascii="Times New Roman" w:hAnsi="Times New Roman" w:cs="Times New Roman"/>
                <w:sz w:val="28"/>
                <w:szCs w:val="28"/>
                <w:lang w:val="ky-KG"/>
              </w:rPr>
              <w:t xml:space="preserve"> сырткы башкаруу жол-жобосу </w:t>
            </w:r>
            <w:r w:rsidR="00435B30" w:rsidRPr="00A13BE3">
              <w:rPr>
                <w:rFonts w:ascii="Times New Roman" w:hAnsi="Times New Roman" w:cs="Times New Roman"/>
                <w:sz w:val="28"/>
                <w:szCs w:val="28"/>
                <w:lang w:val="ky-KG"/>
              </w:rPr>
              <w:lastRenderedPageBreak/>
              <w:t xml:space="preserve">аяктагандан кийин сырткы башкаруучу Кыргыз Республикасынын Министрлер Кабинетине өз ишинин жыйынтыктары жөнүндө корутунду отчетту берет. </w:t>
            </w:r>
          </w:p>
        </w:tc>
      </w:tr>
    </w:tbl>
    <w:p w:rsidR="00E1630D" w:rsidRPr="00A13BE3" w:rsidRDefault="00E1630D" w:rsidP="001E0D73">
      <w:pPr>
        <w:autoSpaceDE w:val="0"/>
        <w:autoSpaceDN w:val="0"/>
        <w:adjustRightInd w:val="0"/>
        <w:spacing w:after="0" w:line="240" w:lineRule="auto"/>
        <w:jc w:val="both"/>
        <w:rPr>
          <w:rFonts w:ascii="Times New Roman" w:hAnsi="Times New Roman" w:cs="Times New Roman"/>
          <w:b/>
          <w:sz w:val="28"/>
          <w:szCs w:val="28"/>
          <w:lang w:val="ky-KG"/>
        </w:rPr>
      </w:pPr>
    </w:p>
    <w:p w:rsidR="001E0D73" w:rsidRPr="00A13BE3" w:rsidRDefault="001E0D73" w:rsidP="001E0D73">
      <w:pPr>
        <w:autoSpaceDE w:val="0"/>
        <w:autoSpaceDN w:val="0"/>
        <w:adjustRightInd w:val="0"/>
        <w:spacing w:after="0" w:line="240" w:lineRule="auto"/>
        <w:jc w:val="both"/>
        <w:rPr>
          <w:rFonts w:ascii="Times New Roman" w:hAnsi="Times New Roman" w:cs="Times New Roman"/>
          <w:b/>
          <w:sz w:val="28"/>
          <w:szCs w:val="28"/>
          <w:lang w:val="ky-KG"/>
        </w:rPr>
      </w:pPr>
    </w:p>
    <w:p w:rsidR="0018752D" w:rsidRPr="00A13BE3" w:rsidRDefault="0018752D" w:rsidP="001E0D73">
      <w:pPr>
        <w:pStyle w:val="ab"/>
        <w:ind w:firstLine="709"/>
        <w:rPr>
          <w:rFonts w:ascii="Times New Roman" w:hAnsi="Times New Roman" w:cs="Times New Roman"/>
          <w:b/>
          <w:sz w:val="28"/>
          <w:szCs w:val="28"/>
          <w:lang w:val="ky-KG"/>
        </w:rPr>
      </w:pPr>
      <w:r w:rsidRPr="00A13BE3">
        <w:rPr>
          <w:rFonts w:ascii="Times New Roman" w:hAnsi="Times New Roman" w:cs="Times New Roman"/>
          <w:b/>
          <w:sz w:val="28"/>
          <w:szCs w:val="28"/>
          <w:lang w:val="ky-KG"/>
        </w:rPr>
        <w:t>Кыргыз Республикасынын</w:t>
      </w:r>
    </w:p>
    <w:p w:rsidR="0018752D" w:rsidRPr="00A13BE3" w:rsidRDefault="0018752D" w:rsidP="001E0D73">
      <w:pPr>
        <w:pStyle w:val="ab"/>
        <w:ind w:firstLine="709"/>
        <w:rPr>
          <w:rFonts w:ascii="Times New Roman" w:hAnsi="Times New Roman" w:cs="Times New Roman"/>
          <w:b/>
          <w:sz w:val="28"/>
          <w:szCs w:val="28"/>
          <w:lang w:val="ky-KG"/>
        </w:rPr>
      </w:pPr>
      <w:r w:rsidRPr="00A13BE3">
        <w:rPr>
          <w:rFonts w:ascii="Times New Roman" w:hAnsi="Times New Roman" w:cs="Times New Roman"/>
          <w:b/>
          <w:sz w:val="28"/>
          <w:szCs w:val="28"/>
          <w:lang w:val="ky-KG"/>
        </w:rPr>
        <w:t>Министрлер Кабинетинин</w:t>
      </w:r>
    </w:p>
    <w:p w:rsidR="006366AC" w:rsidRDefault="0018752D" w:rsidP="0018752D">
      <w:pPr>
        <w:pStyle w:val="ab"/>
        <w:ind w:firstLine="709"/>
        <w:rPr>
          <w:rFonts w:ascii="Times New Roman" w:hAnsi="Times New Roman" w:cs="Times New Roman"/>
          <w:b/>
          <w:sz w:val="28"/>
          <w:szCs w:val="28"/>
          <w:lang w:val="ky-KG"/>
        </w:rPr>
      </w:pPr>
      <w:r w:rsidRPr="00A13BE3">
        <w:rPr>
          <w:rFonts w:ascii="Times New Roman" w:hAnsi="Times New Roman" w:cs="Times New Roman"/>
          <w:b/>
          <w:sz w:val="28"/>
          <w:szCs w:val="28"/>
          <w:lang w:val="ky-KG"/>
        </w:rPr>
        <w:t xml:space="preserve">Төрагасынын орун басары   </w:t>
      </w:r>
      <w:r w:rsidR="006366AC">
        <w:rPr>
          <w:rFonts w:ascii="Times New Roman" w:hAnsi="Times New Roman" w:cs="Times New Roman"/>
          <w:b/>
          <w:sz w:val="28"/>
          <w:szCs w:val="28"/>
          <w:lang w:val="ky-KG"/>
        </w:rPr>
        <w:t xml:space="preserve">- </w:t>
      </w:r>
    </w:p>
    <w:p w:rsidR="001E0D73" w:rsidRPr="00A13BE3" w:rsidRDefault="0018752D" w:rsidP="0018752D">
      <w:pPr>
        <w:pStyle w:val="ab"/>
        <w:ind w:firstLine="709"/>
        <w:rPr>
          <w:rFonts w:ascii="Times New Roman" w:hAnsi="Times New Roman" w:cs="Times New Roman"/>
          <w:b/>
          <w:sz w:val="28"/>
          <w:szCs w:val="28"/>
          <w:lang w:val="ky-KG"/>
        </w:rPr>
      </w:pPr>
      <w:r w:rsidRPr="00A13BE3">
        <w:rPr>
          <w:rFonts w:ascii="Times New Roman" w:hAnsi="Times New Roman" w:cs="Times New Roman"/>
          <w:b/>
          <w:sz w:val="28"/>
          <w:szCs w:val="28"/>
          <w:lang w:val="ky-KG"/>
        </w:rPr>
        <w:t>экономика жана финансы министри</w:t>
      </w:r>
      <w:r w:rsidR="001E0D73" w:rsidRPr="00A13BE3">
        <w:rPr>
          <w:rFonts w:ascii="Times New Roman" w:hAnsi="Times New Roman" w:cs="Times New Roman"/>
          <w:b/>
          <w:sz w:val="28"/>
          <w:szCs w:val="28"/>
          <w:lang w:val="ky-KG"/>
        </w:rPr>
        <w:tab/>
        <w:t>________________________</w:t>
      </w:r>
      <w:r w:rsidR="006366AC">
        <w:rPr>
          <w:rFonts w:ascii="Times New Roman" w:hAnsi="Times New Roman" w:cs="Times New Roman"/>
          <w:b/>
          <w:sz w:val="28"/>
          <w:szCs w:val="28"/>
          <w:lang w:val="ky-KG"/>
        </w:rPr>
        <w:t>______________</w:t>
      </w:r>
      <w:r w:rsidR="001E0D73" w:rsidRPr="00A13BE3">
        <w:rPr>
          <w:rFonts w:ascii="Times New Roman" w:hAnsi="Times New Roman" w:cs="Times New Roman"/>
          <w:b/>
          <w:sz w:val="28"/>
          <w:szCs w:val="28"/>
          <w:lang w:val="ky-KG"/>
        </w:rPr>
        <w:t>_ А.У.</w:t>
      </w:r>
      <w:r w:rsidR="006366AC">
        <w:rPr>
          <w:rFonts w:ascii="Times New Roman" w:hAnsi="Times New Roman" w:cs="Times New Roman"/>
          <w:b/>
          <w:sz w:val="28"/>
          <w:szCs w:val="28"/>
          <w:lang w:val="ky-KG"/>
        </w:rPr>
        <w:t xml:space="preserve"> </w:t>
      </w:r>
      <w:r w:rsidR="001E0D73" w:rsidRPr="00A13BE3">
        <w:rPr>
          <w:rFonts w:ascii="Times New Roman" w:hAnsi="Times New Roman" w:cs="Times New Roman"/>
          <w:b/>
          <w:sz w:val="28"/>
          <w:szCs w:val="28"/>
          <w:lang w:val="ky-KG"/>
        </w:rPr>
        <w:t>Жапаров</w:t>
      </w:r>
    </w:p>
    <w:p w:rsidR="001E0D73" w:rsidRPr="00A13BE3" w:rsidRDefault="001E0D73" w:rsidP="001E0D73">
      <w:pPr>
        <w:autoSpaceDE w:val="0"/>
        <w:autoSpaceDN w:val="0"/>
        <w:adjustRightInd w:val="0"/>
        <w:spacing w:after="0" w:line="240" w:lineRule="auto"/>
        <w:ind w:firstLine="709"/>
        <w:jc w:val="both"/>
        <w:rPr>
          <w:rFonts w:ascii="Times New Roman" w:hAnsi="Times New Roman" w:cs="Times New Roman"/>
          <w:b/>
          <w:sz w:val="28"/>
          <w:szCs w:val="28"/>
          <w:lang w:val="ky-KG"/>
        </w:rPr>
      </w:pPr>
    </w:p>
    <w:p w:rsidR="001E0D73" w:rsidRPr="00A13BE3" w:rsidRDefault="0018752D" w:rsidP="001E0D73">
      <w:pPr>
        <w:autoSpaceDE w:val="0"/>
        <w:autoSpaceDN w:val="0"/>
        <w:adjustRightInd w:val="0"/>
        <w:spacing w:after="0" w:line="240" w:lineRule="auto"/>
        <w:ind w:firstLine="709"/>
        <w:jc w:val="both"/>
        <w:rPr>
          <w:rFonts w:ascii="Times New Roman" w:hAnsi="Times New Roman" w:cs="Times New Roman"/>
          <w:b/>
          <w:sz w:val="28"/>
          <w:szCs w:val="28"/>
        </w:rPr>
      </w:pPr>
      <w:r w:rsidRPr="00A13BE3">
        <w:rPr>
          <w:rFonts w:ascii="Times New Roman" w:hAnsi="Times New Roman" w:cs="Times New Roman"/>
          <w:b/>
          <w:sz w:val="28"/>
          <w:szCs w:val="28"/>
        </w:rPr>
        <w:t>«_____» ______________ 2021</w:t>
      </w:r>
      <w:r w:rsidRPr="00A13BE3">
        <w:rPr>
          <w:rFonts w:ascii="Times New Roman" w:hAnsi="Times New Roman" w:cs="Times New Roman"/>
          <w:b/>
          <w:sz w:val="28"/>
          <w:szCs w:val="28"/>
          <w:lang w:val="ky-KG"/>
        </w:rPr>
        <w:t>-ж</w:t>
      </w:r>
      <w:r w:rsidR="001E0D73" w:rsidRPr="00A13BE3">
        <w:rPr>
          <w:rFonts w:ascii="Times New Roman" w:hAnsi="Times New Roman" w:cs="Times New Roman"/>
          <w:b/>
          <w:sz w:val="28"/>
          <w:szCs w:val="28"/>
        </w:rPr>
        <w:t xml:space="preserve">. </w:t>
      </w:r>
      <w:bookmarkStart w:id="0" w:name="_GoBack"/>
      <w:bookmarkEnd w:id="0"/>
    </w:p>
    <w:sectPr w:rsidR="001E0D73" w:rsidRPr="00A13BE3" w:rsidSect="00B06E05">
      <w:footerReference w:type="default" r:id="rId10"/>
      <w:pgSz w:w="16838" w:h="11906" w:orient="landscape"/>
      <w:pgMar w:top="851"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18B" w:rsidRDefault="000C718B" w:rsidP="000625FA">
      <w:pPr>
        <w:spacing w:after="0" w:line="240" w:lineRule="auto"/>
      </w:pPr>
      <w:r>
        <w:separator/>
      </w:r>
    </w:p>
  </w:endnote>
  <w:endnote w:type="continuationSeparator" w:id="0">
    <w:p w:rsidR="000C718B" w:rsidRDefault="000C718B" w:rsidP="00062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706007"/>
      <w:docPartObj>
        <w:docPartGallery w:val="Page Numbers (Bottom of Page)"/>
        <w:docPartUnique/>
      </w:docPartObj>
    </w:sdtPr>
    <w:sdtEndPr>
      <w:rPr>
        <w:rFonts w:ascii="Times New Roman" w:hAnsi="Times New Roman" w:cs="Times New Roman"/>
        <w:sz w:val="24"/>
        <w:szCs w:val="24"/>
      </w:rPr>
    </w:sdtEndPr>
    <w:sdtContent>
      <w:p w:rsidR="000625FA" w:rsidRPr="005640E3" w:rsidRDefault="00C217A4">
        <w:pPr>
          <w:pStyle w:val="ab"/>
          <w:jc w:val="right"/>
          <w:rPr>
            <w:rFonts w:ascii="Times New Roman" w:hAnsi="Times New Roman" w:cs="Times New Roman"/>
            <w:sz w:val="24"/>
            <w:szCs w:val="24"/>
          </w:rPr>
        </w:pPr>
        <w:r w:rsidRPr="005640E3">
          <w:rPr>
            <w:rFonts w:ascii="Times New Roman" w:hAnsi="Times New Roman" w:cs="Times New Roman"/>
            <w:sz w:val="24"/>
            <w:szCs w:val="24"/>
          </w:rPr>
          <w:fldChar w:fldCharType="begin"/>
        </w:r>
        <w:r w:rsidR="000625FA" w:rsidRPr="005640E3">
          <w:rPr>
            <w:rFonts w:ascii="Times New Roman" w:hAnsi="Times New Roman" w:cs="Times New Roman"/>
            <w:sz w:val="24"/>
            <w:szCs w:val="24"/>
          </w:rPr>
          <w:instrText>PAGE   \* MERGEFORMAT</w:instrText>
        </w:r>
        <w:r w:rsidRPr="005640E3">
          <w:rPr>
            <w:rFonts w:ascii="Times New Roman" w:hAnsi="Times New Roman" w:cs="Times New Roman"/>
            <w:sz w:val="24"/>
            <w:szCs w:val="24"/>
          </w:rPr>
          <w:fldChar w:fldCharType="separate"/>
        </w:r>
        <w:r w:rsidR="006366AC">
          <w:rPr>
            <w:rFonts w:ascii="Times New Roman" w:hAnsi="Times New Roman" w:cs="Times New Roman"/>
            <w:noProof/>
            <w:sz w:val="24"/>
            <w:szCs w:val="24"/>
          </w:rPr>
          <w:t>5</w:t>
        </w:r>
        <w:r w:rsidRPr="005640E3">
          <w:rPr>
            <w:rFonts w:ascii="Times New Roman" w:hAnsi="Times New Roman" w:cs="Times New Roman"/>
            <w:sz w:val="24"/>
            <w:szCs w:val="24"/>
          </w:rPr>
          <w:fldChar w:fldCharType="end"/>
        </w:r>
      </w:p>
    </w:sdtContent>
  </w:sdt>
  <w:p w:rsidR="000625FA" w:rsidRDefault="000625F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18B" w:rsidRDefault="000C718B" w:rsidP="000625FA">
      <w:pPr>
        <w:spacing w:after="0" w:line="240" w:lineRule="auto"/>
      </w:pPr>
      <w:r>
        <w:separator/>
      </w:r>
    </w:p>
  </w:footnote>
  <w:footnote w:type="continuationSeparator" w:id="0">
    <w:p w:rsidR="000C718B" w:rsidRDefault="000C718B" w:rsidP="000625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bCs/>
        <w:i w:val="0"/>
        <w:iCs w:val="0"/>
        <w:smallCaps w:val="0"/>
        <w:strike w:val="0"/>
        <w:color w:val="000000"/>
        <w:spacing w:val="20"/>
        <w:w w:val="100"/>
        <w:position w:val="0"/>
        <w:sz w:val="18"/>
        <w:szCs w:val="18"/>
        <w:u w:val="none"/>
      </w:rPr>
    </w:lvl>
    <w:lvl w:ilvl="1">
      <w:start w:val="1"/>
      <w:numFmt w:val="bullet"/>
      <w:lvlText w:val="-"/>
      <w:lvlJc w:val="left"/>
      <w:rPr>
        <w:b/>
        <w:bCs/>
        <w:i w:val="0"/>
        <w:iCs w:val="0"/>
        <w:smallCaps w:val="0"/>
        <w:strike w:val="0"/>
        <w:color w:val="000000"/>
        <w:spacing w:val="20"/>
        <w:w w:val="100"/>
        <w:position w:val="0"/>
        <w:sz w:val="18"/>
        <w:szCs w:val="18"/>
        <w:u w:val="none"/>
      </w:rPr>
    </w:lvl>
    <w:lvl w:ilvl="2">
      <w:start w:val="1"/>
      <w:numFmt w:val="bullet"/>
      <w:lvlText w:val="-"/>
      <w:lvlJc w:val="left"/>
      <w:rPr>
        <w:b/>
        <w:bCs/>
        <w:i w:val="0"/>
        <w:iCs w:val="0"/>
        <w:smallCaps w:val="0"/>
        <w:strike w:val="0"/>
        <w:color w:val="000000"/>
        <w:spacing w:val="20"/>
        <w:w w:val="100"/>
        <w:position w:val="0"/>
        <w:sz w:val="18"/>
        <w:szCs w:val="18"/>
        <w:u w:val="none"/>
      </w:rPr>
    </w:lvl>
    <w:lvl w:ilvl="3">
      <w:start w:val="1"/>
      <w:numFmt w:val="bullet"/>
      <w:lvlText w:val="-"/>
      <w:lvlJc w:val="left"/>
      <w:rPr>
        <w:b/>
        <w:bCs/>
        <w:i w:val="0"/>
        <w:iCs w:val="0"/>
        <w:smallCaps w:val="0"/>
        <w:strike w:val="0"/>
        <w:color w:val="000000"/>
        <w:spacing w:val="20"/>
        <w:w w:val="100"/>
        <w:position w:val="0"/>
        <w:sz w:val="18"/>
        <w:szCs w:val="18"/>
        <w:u w:val="none"/>
      </w:rPr>
    </w:lvl>
    <w:lvl w:ilvl="4">
      <w:start w:val="1"/>
      <w:numFmt w:val="bullet"/>
      <w:lvlText w:val="-"/>
      <w:lvlJc w:val="left"/>
      <w:rPr>
        <w:b/>
        <w:bCs/>
        <w:i w:val="0"/>
        <w:iCs w:val="0"/>
        <w:smallCaps w:val="0"/>
        <w:strike w:val="0"/>
        <w:color w:val="000000"/>
        <w:spacing w:val="20"/>
        <w:w w:val="100"/>
        <w:position w:val="0"/>
        <w:sz w:val="18"/>
        <w:szCs w:val="18"/>
        <w:u w:val="none"/>
      </w:rPr>
    </w:lvl>
    <w:lvl w:ilvl="5">
      <w:start w:val="1"/>
      <w:numFmt w:val="bullet"/>
      <w:lvlText w:val="-"/>
      <w:lvlJc w:val="left"/>
      <w:rPr>
        <w:b/>
        <w:bCs/>
        <w:i w:val="0"/>
        <w:iCs w:val="0"/>
        <w:smallCaps w:val="0"/>
        <w:strike w:val="0"/>
        <w:color w:val="000000"/>
        <w:spacing w:val="20"/>
        <w:w w:val="100"/>
        <w:position w:val="0"/>
        <w:sz w:val="18"/>
        <w:szCs w:val="18"/>
        <w:u w:val="none"/>
      </w:rPr>
    </w:lvl>
    <w:lvl w:ilvl="6">
      <w:start w:val="1"/>
      <w:numFmt w:val="bullet"/>
      <w:lvlText w:val="-"/>
      <w:lvlJc w:val="left"/>
      <w:rPr>
        <w:b/>
        <w:bCs/>
        <w:i w:val="0"/>
        <w:iCs w:val="0"/>
        <w:smallCaps w:val="0"/>
        <w:strike w:val="0"/>
        <w:color w:val="000000"/>
        <w:spacing w:val="20"/>
        <w:w w:val="100"/>
        <w:position w:val="0"/>
        <w:sz w:val="18"/>
        <w:szCs w:val="18"/>
        <w:u w:val="none"/>
      </w:rPr>
    </w:lvl>
    <w:lvl w:ilvl="7">
      <w:start w:val="1"/>
      <w:numFmt w:val="bullet"/>
      <w:lvlText w:val="-"/>
      <w:lvlJc w:val="left"/>
      <w:rPr>
        <w:b/>
        <w:bCs/>
        <w:i w:val="0"/>
        <w:iCs w:val="0"/>
        <w:smallCaps w:val="0"/>
        <w:strike w:val="0"/>
        <w:color w:val="000000"/>
        <w:spacing w:val="20"/>
        <w:w w:val="100"/>
        <w:position w:val="0"/>
        <w:sz w:val="18"/>
        <w:szCs w:val="18"/>
        <w:u w:val="none"/>
      </w:rPr>
    </w:lvl>
    <w:lvl w:ilvl="8">
      <w:start w:val="1"/>
      <w:numFmt w:val="bullet"/>
      <w:lvlText w:val="-"/>
      <w:lvlJc w:val="left"/>
      <w:rPr>
        <w:b/>
        <w:bCs/>
        <w:i w:val="0"/>
        <w:iCs w:val="0"/>
        <w:smallCaps w:val="0"/>
        <w:strike w:val="0"/>
        <w:color w:val="000000"/>
        <w:spacing w:val="20"/>
        <w:w w:val="100"/>
        <w:position w:val="0"/>
        <w:sz w:val="18"/>
        <w:szCs w:val="18"/>
        <w:u w:val="none"/>
      </w:rPr>
    </w:lvl>
  </w:abstractNum>
  <w:abstractNum w:abstractNumId="1">
    <w:nsid w:val="26BC3D5F"/>
    <w:multiLevelType w:val="hybridMultilevel"/>
    <w:tmpl w:val="6952F3A4"/>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BC13C50"/>
    <w:multiLevelType w:val="hybridMultilevel"/>
    <w:tmpl w:val="35EAD4F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2C027959"/>
    <w:multiLevelType w:val="multilevel"/>
    <w:tmpl w:val="490CD3D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nsid w:val="2CD92A70"/>
    <w:multiLevelType w:val="hybridMultilevel"/>
    <w:tmpl w:val="3F02B4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7278EE"/>
    <w:multiLevelType w:val="hybridMultilevel"/>
    <w:tmpl w:val="F2AA0610"/>
    <w:lvl w:ilvl="0" w:tplc="7F10EEDC">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DF02A86"/>
    <w:multiLevelType w:val="hybridMultilevel"/>
    <w:tmpl w:val="37E47FC0"/>
    <w:lvl w:ilvl="0" w:tplc="74C89096">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D633704"/>
    <w:multiLevelType w:val="hybridMultilevel"/>
    <w:tmpl w:val="A3B02196"/>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7CB9129F"/>
    <w:multiLevelType w:val="hybridMultilevel"/>
    <w:tmpl w:val="68FE3714"/>
    <w:lvl w:ilvl="0" w:tplc="C10426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5"/>
  </w:num>
  <w:num w:numId="5">
    <w:abstractNumId w:val="4"/>
  </w:num>
  <w:num w:numId="6">
    <w:abstractNumId w:val="8"/>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F4B3D"/>
    <w:rsid w:val="00031887"/>
    <w:rsid w:val="00046EB8"/>
    <w:rsid w:val="00053F16"/>
    <w:rsid w:val="00055462"/>
    <w:rsid w:val="000625FA"/>
    <w:rsid w:val="00062A2B"/>
    <w:rsid w:val="000C1661"/>
    <w:rsid w:val="000C718B"/>
    <w:rsid w:val="000D5646"/>
    <w:rsid w:val="000D6429"/>
    <w:rsid w:val="00146F16"/>
    <w:rsid w:val="00175114"/>
    <w:rsid w:val="00175331"/>
    <w:rsid w:val="0018752D"/>
    <w:rsid w:val="00190F6B"/>
    <w:rsid w:val="00193DB5"/>
    <w:rsid w:val="001E0D73"/>
    <w:rsid w:val="002111FE"/>
    <w:rsid w:val="002426E5"/>
    <w:rsid w:val="00262B54"/>
    <w:rsid w:val="002752BE"/>
    <w:rsid w:val="00276B02"/>
    <w:rsid w:val="00283F90"/>
    <w:rsid w:val="002906D9"/>
    <w:rsid w:val="00295AD5"/>
    <w:rsid w:val="002B1C00"/>
    <w:rsid w:val="002E047B"/>
    <w:rsid w:val="002E23EC"/>
    <w:rsid w:val="003513F3"/>
    <w:rsid w:val="003B16AF"/>
    <w:rsid w:val="00435B30"/>
    <w:rsid w:val="00497635"/>
    <w:rsid w:val="004B58F4"/>
    <w:rsid w:val="004B5DA0"/>
    <w:rsid w:val="004F6BE5"/>
    <w:rsid w:val="00505E6B"/>
    <w:rsid w:val="005146CE"/>
    <w:rsid w:val="00523FCE"/>
    <w:rsid w:val="005450E2"/>
    <w:rsid w:val="005640E3"/>
    <w:rsid w:val="005661BB"/>
    <w:rsid w:val="00576148"/>
    <w:rsid w:val="005C610D"/>
    <w:rsid w:val="005C6421"/>
    <w:rsid w:val="005F3EAC"/>
    <w:rsid w:val="005F4B3D"/>
    <w:rsid w:val="00613631"/>
    <w:rsid w:val="0061432F"/>
    <w:rsid w:val="0061710C"/>
    <w:rsid w:val="00633763"/>
    <w:rsid w:val="006366AC"/>
    <w:rsid w:val="00652F93"/>
    <w:rsid w:val="006C0456"/>
    <w:rsid w:val="006F32D3"/>
    <w:rsid w:val="00717563"/>
    <w:rsid w:val="007655D9"/>
    <w:rsid w:val="0077053B"/>
    <w:rsid w:val="00780273"/>
    <w:rsid w:val="00780403"/>
    <w:rsid w:val="007828A7"/>
    <w:rsid w:val="007955D3"/>
    <w:rsid w:val="008264B1"/>
    <w:rsid w:val="008627FC"/>
    <w:rsid w:val="00872172"/>
    <w:rsid w:val="008919F8"/>
    <w:rsid w:val="008A0200"/>
    <w:rsid w:val="008B4EA8"/>
    <w:rsid w:val="008B7B56"/>
    <w:rsid w:val="008D6F54"/>
    <w:rsid w:val="008E69FA"/>
    <w:rsid w:val="008E6E5C"/>
    <w:rsid w:val="008F1FF9"/>
    <w:rsid w:val="008F4181"/>
    <w:rsid w:val="008F755C"/>
    <w:rsid w:val="00900B58"/>
    <w:rsid w:val="0091169C"/>
    <w:rsid w:val="0091342D"/>
    <w:rsid w:val="00936B14"/>
    <w:rsid w:val="00996B5B"/>
    <w:rsid w:val="009B3B63"/>
    <w:rsid w:val="00A13BE3"/>
    <w:rsid w:val="00A23F95"/>
    <w:rsid w:val="00A31228"/>
    <w:rsid w:val="00AB5EEF"/>
    <w:rsid w:val="00B06E05"/>
    <w:rsid w:val="00B46972"/>
    <w:rsid w:val="00B70E5B"/>
    <w:rsid w:val="00B70EAB"/>
    <w:rsid w:val="00BA42A7"/>
    <w:rsid w:val="00BC0869"/>
    <w:rsid w:val="00BD5FE6"/>
    <w:rsid w:val="00BF1B1F"/>
    <w:rsid w:val="00BF77F7"/>
    <w:rsid w:val="00C217A4"/>
    <w:rsid w:val="00C344F9"/>
    <w:rsid w:val="00C77699"/>
    <w:rsid w:val="00CC3980"/>
    <w:rsid w:val="00CF6FC4"/>
    <w:rsid w:val="00D11D82"/>
    <w:rsid w:val="00D42E55"/>
    <w:rsid w:val="00D51312"/>
    <w:rsid w:val="00DA196B"/>
    <w:rsid w:val="00DB4823"/>
    <w:rsid w:val="00DE568F"/>
    <w:rsid w:val="00DF0C25"/>
    <w:rsid w:val="00E1630D"/>
    <w:rsid w:val="00E30A52"/>
    <w:rsid w:val="00E33428"/>
    <w:rsid w:val="00E415CC"/>
    <w:rsid w:val="00E734C3"/>
    <w:rsid w:val="00EE76F7"/>
    <w:rsid w:val="00FA347C"/>
    <w:rsid w:val="00FA4974"/>
    <w:rsid w:val="00FA6718"/>
    <w:rsid w:val="00FC4703"/>
    <w:rsid w:val="00FE6EA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B5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4B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kZagolovok5">
    <w:name w:val="_Заголовок Статья (tkZagolovok5)"/>
    <w:basedOn w:val="a"/>
    <w:rsid w:val="008A0200"/>
    <w:pPr>
      <w:spacing w:before="200" w:after="60"/>
      <w:ind w:firstLine="567"/>
    </w:pPr>
    <w:rPr>
      <w:rFonts w:ascii="Arial" w:eastAsia="Times New Roman" w:hAnsi="Arial" w:cs="Arial"/>
      <w:b/>
      <w:bCs/>
      <w:sz w:val="20"/>
      <w:szCs w:val="20"/>
    </w:rPr>
  </w:style>
  <w:style w:type="paragraph" w:customStyle="1" w:styleId="tkTekst">
    <w:name w:val="_Текст обычный (tkTekst)"/>
    <w:basedOn w:val="a"/>
    <w:rsid w:val="008A0200"/>
    <w:pPr>
      <w:spacing w:after="60"/>
      <w:ind w:firstLine="567"/>
      <w:jc w:val="both"/>
    </w:pPr>
    <w:rPr>
      <w:rFonts w:ascii="Arial" w:eastAsia="Times New Roman" w:hAnsi="Arial" w:cs="Arial"/>
      <w:sz w:val="20"/>
      <w:szCs w:val="20"/>
    </w:rPr>
  </w:style>
  <w:style w:type="paragraph" w:styleId="a4">
    <w:name w:val="Balloon Text"/>
    <w:basedOn w:val="a"/>
    <w:link w:val="a5"/>
    <w:uiPriority w:val="99"/>
    <w:semiHidden/>
    <w:unhideWhenUsed/>
    <w:rsid w:val="007655D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655D9"/>
    <w:rPr>
      <w:rFonts w:ascii="Tahoma" w:hAnsi="Tahoma" w:cs="Tahoma"/>
      <w:sz w:val="16"/>
      <w:szCs w:val="16"/>
    </w:rPr>
  </w:style>
  <w:style w:type="paragraph" w:styleId="a6">
    <w:name w:val="List Paragraph"/>
    <w:basedOn w:val="a"/>
    <w:uiPriority w:val="34"/>
    <w:qFormat/>
    <w:rsid w:val="00055462"/>
    <w:pPr>
      <w:ind w:left="720"/>
      <w:contextualSpacing/>
    </w:pPr>
  </w:style>
  <w:style w:type="paragraph" w:styleId="a7">
    <w:name w:val="Title"/>
    <w:basedOn w:val="a"/>
    <w:next w:val="a"/>
    <w:link w:val="a8"/>
    <w:uiPriority w:val="10"/>
    <w:qFormat/>
    <w:rsid w:val="008B7B5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8B7B56"/>
    <w:rPr>
      <w:rFonts w:asciiTheme="majorHAnsi" w:eastAsiaTheme="majorEastAsia" w:hAnsiTheme="majorHAnsi" w:cstheme="majorBidi"/>
      <w:color w:val="17365D" w:themeColor="text2" w:themeShade="BF"/>
      <w:spacing w:val="5"/>
      <w:kern w:val="28"/>
      <w:sz w:val="52"/>
      <w:szCs w:val="52"/>
    </w:rPr>
  </w:style>
  <w:style w:type="paragraph" w:styleId="a9">
    <w:name w:val="header"/>
    <w:basedOn w:val="a"/>
    <w:link w:val="aa"/>
    <w:uiPriority w:val="99"/>
    <w:unhideWhenUsed/>
    <w:rsid w:val="000625F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625FA"/>
  </w:style>
  <w:style w:type="paragraph" w:styleId="ab">
    <w:name w:val="footer"/>
    <w:basedOn w:val="a"/>
    <w:link w:val="ac"/>
    <w:uiPriority w:val="99"/>
    <w:unhideWhenUsed/>
    <w:rsid w:val="000625F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625FA"/>
  </w:style>
  <w:style w:type="paragraph" w:customStyle="1" w:styleId="tkNazvanie">
    <w:name w:val="_Название (tkNazvanie)"/>
    <w:basedOn w:val="a"/>
    <w:rsid w:val="00046EB8"/>
    <w:pPr>
      <w:spacing w:before="400" w:after="400"/>
      <w:ind w:left="1134" w:right="1134"/>
      <w:jc w:val="center"/>
    </w:pPr>
    <w:rPr>
      <w:rFonts w:ascii="Arial" w:eastAsia="Times New Roman" w:hAnsi="Arial" w:cs="Arial"/>
      <w:b/>
      <w:bCs/>
      <w:sz w:val="24"/>
      <w:szCs w:val="24"/>
      <w:lang w:eastAsia="zh-CN"/>
    </w:rPr>
  </w:style>
  <w:style w:type="paragraph" w:customStyle="1" w:styleId="tkRekvizit">
    <w:name w:val="_Реквизит (tkRekvizit)"/>
    <w:basedOn w:val="a"/>
    <w:rsid w:val="00046EB8"/>
    <w:pPr>
      <w:spacing w:before="200"/>
      <w:jc w:val="center"/>
    </w:pPr>
    <w:rPr>
      <w:rFonts w:ascii="Arial" w:eastAsia="Times New Roman" w:hAnsi="Arial" w:cs="Arial"/>
      <w:i/>
      <w:iCs/>
      <w:sz w:val="20"/>
      <w:szCs w:val="20"/>
      <w:lang w:eastAsia="zh-CN"/>
    </w:rPr>
  </w:style>
  <w:style w:type="paragraph" w:customStyle="1" w:styleId="tkForma">
    <w:name w:val="_Форма (tkForma)"/>
    <w:basedOn w:val="a"/>
    <w:rsid w:val="00046EB8"/>
    <w:pPr>
      <w:ind w:left="1134" w:right="1134"/>
      <w:jc w:val="center"/>
    </w:pPr>
    <w:rPr>
      <w:rFonts w:ascii="Arial" w:eastAsia="Times New Roman" w:hAnsi="Arial" w:cs="Arial"/>
      <w:b/>
      <w:bCs/>
      <w:caps/>
      <w:sz w:val="24"/>
      <w:szCs w:val="24"/>
      <w:lang w:eastAsia="zh-CN"/>
    </w:rPr>
  </w:style>
  <w:style w:type="character" w:styleId="ad">
    <w:name w:val="Hyperlink"/>
    <w:basedOn w:val="a0"/>
    <w:uiPriority w:val="99"/>
    <w:semiHidden/>
    <w:unhideWhenUsed/>
    <w:rsid w:val="008E6E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B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4B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kZagolovok5">
    <w:name w:val="_Заголовок Статья (tkZagolovok5)"/>
    <w:basedOn w:val="a"/>
    <w:rsid w:val="008A0200"/>
    <w:pPr>
      <w:spacing w:before="200" w:after="60"/>
      <w:ind w:firstLine="567"/>
    </w:pPr>
    <w:rPr>
      <w:rFonts w:ascii="Arial" w:eastAsia="Times New Roman" w:hAnsi="Arial" w:cs="Arial"/>
      <w:b/>
      <w:bCs/>
      <w:sz w:val="20"/>
      <w:szCs w:val="20"/>
    </w:rPr>
  </w:style>
  <w:style w:type="paragraph" w:customStyle="1" w:styleId="tkTekst">
    <w:name w:val="_Текст обычный (tkTekst)"/>
    <w:basedOn w:val="a"/>
    <w:rsid w:val="008A0200"/>
    <w:pPr>
      <w:spacing w:after="60"/>
      <w:ind w:firstLine="567"/>
      <w:jc w:val="both"/>
    </w:pPr>
    <w:rPr>
      <w:rFonts w:ascii="Arial" w:eastAsia="Times New Roman" w:hAnsi="Arial" w:cs="Arial"/>
      <w:sz w:val="20"/>
      <w:szCs w:val="20"/>
    </w:rPr>
  </w:style>
  <w:style w:type="paragraph" w:styleId="a4">
    <w:name w:val="Balloon Text"/>
    <w:basedOn w:val="a"/>
    <w:link w:val="a5"/>
    <w:uiPriority w:val="99"/>
    <w:semiHidden/>
    <w:unhideWhenUsed/>
    <w:rsid w:val="007655D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655D9"/>
    <w:rPr>
      <w:rFonts w:ascii="Tahoma" w:hAnsi="Tahoma" w:cs="Tahoma"/>
      <w:sz w:val="16"/>
      <w:szCs w:val="16"/>
    </w:rPr>
  </w:style>
  <w:style w:type="paragraph" w:styleId="a6">
    <w:name w:val="List Paragraph"/>
    <w:basedOn w:val="a"/>
    <w:uiPriority w:val="34"/>
    <w:qFormat/>
    <w:rsid w:val="00055462"/>
    <w:pPr>
      <w:ind w:left="720"/>
      <w:contextualSpacing/>
    </w:pPr>
  </w:style>
  <w:style w:type="paragraph" w:styleId="a7">
    <w:name w:val="Title"/>
    <w:basedOn w:val="a"/>
    <w:next w:val="a"/>
    <w:link w:val="a8"/>
    <w:uiPriority w:val="10"/>
    <w:qFormat/>
    <w:rsid w:val="008B7B5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8B7B56"/>
    <w:rPr>
      <w:rFonts w:asciiTheme="majorHAnsi" w:eastAsiaTheme="majorEastAsia" w:hAnsiTheme="majorHAnsi" w:cstheme="majorBidi"/>
      <w:color w:val="17365D" w:themeColor="text2" w:themeShade="BF"/>
      <w:spacing w:val="5"/>
      <w:kern w:val="28"/>
      <w:sz w:val="52"/>
      <w:szCs w:val="52"/>
    </w:rPr>
  </w:style>
  <w:style w:type="paragraph" w:styleId="a9">
    <w:name w:val="header"/>
    <w:basedOn w:val="a"/>
    <w:link w:val="aa"/>
    <w:uiPriority w:val="99"/>
    <w:unhideWhenUsed/>
    <w:rsid w:val="000625F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625FA"/>
  </w:style>
  <w:style w:type="paragraph" w:styleId="ab">
    <w:name w:val="footer"/>
    <w:basedOn w:val="a"/>
    <w:link w:val="ac"/>
    <w:uiPriority w:val="99"/>
    <w:unhideWhenUsed/>
    <w:rsid w:val="000625F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62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6933">
      <w:bodyDiv w:val="1"/>
      <w:marLeft w:val="0"/>
      <w:marRight w:val="0"/>
      <w:marTop w:val="0"/>
      <w:marBottom w:val="0"/>
      <w:divBdr>
        <w:top w:val="none" w:sz="0" w:space="0" w:color="auto"/>
        <w:left w:val="none" w:sz="0" w:space="0" w:color="auto"/>
        <w:bottom w:val="none" w:sz="0" w:space="0" w:color="auto"/>
        <w:right w:val="none" w:sz="0" w:space="0" w:color="auto"/>
      </w:divBdr>
    </w:div>
    <w:div w:id="34668638">
      <w:bodyDiv w:val="1"/>
      <w:marLeft w:val="0"/>
      <w:marRight w:val="0"/>
      <w:marTop w:val="0"/>
      <w:marBottom w:val="0"/>
      <w:divBdr>
        <w:top w:val="none" w:sz="0" w:space="0" w:color="auto"/>
        <w:left w:val="none" w:sz="0" w:space="0" w:color="auto"/>
        <w:bottom w:val="none" w:sz="0" w:space="0" w:color="auto"/>
        <w:right w:val="none" w:sz="0" w:space="0" w:color="auto"/>
      </w:divBdr>
    </w:div>
    <w:div w:id="52044275">
      <w:bodyDiv w:val="1"/>
      <w:marLeft w:val="0"/>
      <w:marRight w:val="0"/>
      <w:marTop w:val="0"/>
      <w:marBottom w:val="0"/>
      <w:divBdr>
        <w:top w:val="none" w:sz="0" w:space="0" w:color="auto"/>
        <w:left w:val="none" w:sz="0" w:space="0" w:color="auto"/>
        <w:bottom w:val="none" w:sz="0" w:space="0" w:color="auto"/>
        <w:right w:val="none" w:sz="0" w:space="0" w:color="auto"/>
      </w:divBdr>
    </w:div>
    <w:div w:id="83847583">
      <w:bodyDiv w:val="1"/>
      <w:marLeft w:val="0"/>
      <w:marRight w:val="0"/>
      <w:marTop w:val="0"/>
      <w:marBottom w:val="0"/>
      <w:divBdr>
        <w:top w:val="none" w:sz="0" w:space="0" w:color="auto"/>
        <w:left w:val="none" w:sz="0" w:space="0" w:color="auto"/>
        <w:bottom w:val="none" w:sz="0" w:space="0" w:color="auto"/>
        <w:right w:val="none" w:sz="0" w:space="0" w:color="auto"/>
      </w:divBdr>
    </w:div>
    <w:div w:id="145825485">
      <w:bodyDiv w:val="1"/>
      <w:marLeft w:val="0"/>
      <w:marRight w:val="0"/>
      <w:marTop w:val="0"/>
      <w:marBottom w:val="0"/>
      <w:divBdr>
        <w:top w:val="none" w:sz="0" w:space="0" w:color="auto"/>
        <w:left w:val="none" w:sz="0" w:space="0" w:color="auto"/>
        <w:bottom w:val="none" w:sz="0" w:space="0" w:color="auto"/>
        <w:right w:val="none" w:sz="0" w:space="0" w:color="auto"/>
      </w:divBdr>
    </w:div>
    <w:div w:id="420876218">
      <w:bodyDiv w:val="1"/>
      <w:marLeft w:val="0"/>
      <w:marRight w:val="0"/>
      <w:marTop w:val="0"/>
      <w:marBottom w:val="0"/>
      <w:divBdr>
        <w:top w:val="none" w:sz="0" w:space="0" w:color="auto"/>
        <w:left w:val="none" w:sz="0" w:space="0" w:color="auto"/>
        <w:bottom w:val="none" w:sz="0" w:space="0" w:color="auto"/>
        <w:right w:val="none" w:sz="0" w:space="0" w:color="auto"/>
      </w:divBdr>
    </w:div>
    <w:div w:id="461927070">
      <w:bodyDiv w:val="1"/>
      <w:marLeft w:val="0"/>
      <w:marRight w:val="0"/>
      <w:marTop w:val="0"/>
      <w:marBottom w:val="0"/>
      <w:divBdr>
        <w:top w:val="none" w:sz="0" w:space="0" w:color="auto"/>
        <w:left w:val="none" w:sz="0" w:space="0" w:color="auto"/>
        <w:bottom w:val="none" w:sz="0" w:space="0" w:color="auto"/>
        <w:right w:val="none" w:sz="0" w:space="0" w:color="auto"/>
      </w:divBdr>
    </w:div>
    <w:div w:id="546767286">
      <w:bodyDiv w:val="1"/>
      <w:marLeft w:val="0"/>
      <w:marRight w:val="0"/>
      <w:marTop w:val="0"/>
      <w:marBottom w:val="0"/>
      <w:divBdr>
        <w:top w:val="none" w:sz="0" w:space="0" w:color="auto"/>
        <w:left w:val="none" w:sz="0" w:space="0" w:color="auto"/>
        <w:bottom w:val="none" w:sz="0" w:space="0" w:color="auto"/>
        <w:right w:val="none" w:sz="0" w:space="0" w:color="auto"/>
      </w:divBdr>
    </w:div>
    <w:div w:id="666639667">
      <w:bodyDiv w:val="1"/>
      <w:marLeft w:val="0"/>
      <w:marRight w:val="0"/>
      <w:marTop w:val="0"/>
      <w:marBottom w:val="0"/>
      <w:divBdr>
        <w:top w:val="none" w:sz="0" w:space="0" w:color="auto"/>
        <w:left w:val="none" w:sz="0" w:space="0" w:color="auto"/>
        <w:bottom w:val="none" w:sz="0" w:space="0" w:color="auto"/>
        <w:right w:val="none" w:sz="0" w:space="0" w:color="auto"/>
      </w:divBdr>
    </w:div>
    <w:div w:id="706681078">
      <w:bodyDiv w:val="1"/>
      <w:marLeft w:val="0"/>
      <w:marRight w:val="0"/>
      <w:marTop w:val="0"/>
      <w:marBottom w:val="0"/>
      <w:divBdr>
        <w:top w:val="none" w:sz="0" w:space="0" w:color="auto"/>
        <w:left w:val="none" w:sz="0" w:space="0" w:color="auto"/>
        <w:bottom w:val="none" w:sz="0" w:space="0" w:color="auto"/>
        <w:right w:val="none" w:sz="0" w:space="0" w:color="auto"/>
      </w:divBdr>
    </w:div>
    <w:div w:id="849489212">
      <w:bodyDiv w:val="1"/>
      <w:marLeft w:val="0"/>
      <w:marRight w:val="0"/>
      <w:marTop w:val="0"/>
      <w:marBottom w:val="0"/>
      <w:divBdr>
        <w:top w:val="none" w:sz="0" w:space="0" w:color="auto"/>
        <w:left w:val="none" w:sz="0" w:space="0" w:color="auto"/>
        <w:bottom w:val="none" w:sz="0" w:space="0" w:color="auto"/>
        <w:right w:val="none" w:sz="0" w:space="0" w:color="auto"/>
      </w:divBdr>
    </w:div>
    <w:div w:id="852499214">
      <w:bodyDiv w:val="1"/>
      <w:marLeft w:val="0"/>
      <w:marRight w:val="0"/>
      <w:marTop w:val="0"/>
      <w:marBottom w:val="0"/>
      <w:divBdr>
        <w:top w:val="none" w:sz="0" w:space="0" w:color="auto"/>
        <w:left w:val="none" w:sz="0" w:space="0" w:color="auto"/>
        <w:bottom w:val="none" w:sz="0" w:space="0" w:color="auto"/>
        <w:right w:val="none" w:sz="0" w:space="0" w:color="auto"/>
      </w:divBdr>
    </w:div>
    <w:div w:id="857814747">
      <w:bodyDiv w:val="1"/>
      <w:marLeft w:val="0"/>
      <w:marRight w:val="0"/>
      <w:marTop w:val="0"/>
      <w:marBottom w:val="0"/>
      <w:divBdr>
        <w:top w:val="none" w:sz="0" w:space="0" w:color="auto"/>
        <w:left w:val="none" w:sz="0" w:space="0" w:color="auto"/>
        <w:bottom w:val="none" w:sz="0" w:space="0" w:color="auto"/>
        <w:right w:val="none" w:sz="0" w:space="0" w:color="auto"/>
      </w:divBdr>
    </w:div>
    <w:div w:id="965356604">
      <w:bodyDiv w:val="1"/>
      <w:marLeft w:val="0"/>
      <w:marRight w:val="0"/>
      <w:marTop w:val="0"/>
      <w:marBottom w:val="0"/>
      <w:divBdr>
        <w:top w:val="none" w:sz="0" w:space="0" w:color="auto"/>
        <w:left w:val="none" w:sz="0" w:space="0" w:color="auto"/>
        <w:bottom w:val="none" w:sz="0" w:space="0" w:color="auto"/>
        <w:right w:val="none" w:sz="0" w:space="0" w:color="auto"/>
      </w:divBdr>
    </w:div>
    <w:div w:id="984432406">
      <w:bodyDiv w:val="1"/>
      <w:marLeft w:val="0"/>
      <w:marRight w:val="0"/>
      <w:marTop w:val="0"/>
      <w:marBottom w:val="0"/>
      <w:divBdr>
        <w:top w:val="none" w:sz="0" w:space="0" w:color="auto"/>
        <w:left w:val="none" w:sz="0" w:space="0" w:color="auto"/>
        <w:bottom w:val="none" w:sz="0" w:space="0" w:color="auto"/>
        <w:right w:val="none" w:sz="0" w:space="0" w:color="auto"/>
      </w:divBdr>
    </w:div>
    <w:div w:id="1053970526">
      <w:bodyDiv w:val="1"/>
      <w:marLeft w:val="0"/>
      <w:marRight w:val="0"/>
      <w:marTop w:val="0"/>
      <w:marBottom w:val="0"/>
      <w:divBdr>
        <w:top w:val="none" w:sz="0" w:space="0" w:color="auto"/>
        <w:left w:val="none" w:sz="0" w:space="0" w:color="auto"/>
        <w:bottom w:val="none" w:sz="0" w:space="0" w:color="auto"/>
        <w:right w:val="none" w:sz="0" w:space="0" w:color="auto"/>
      </w:divBdr>
    </w:div>
    <w:div w:id="1293973490">
      <w:bodyDiv w:val="1"/>
      <w:marLeft w:val="0"/>
      <w:marRight w:val="0"/>
      <w:marTop w:val="0"/>
      <w:marBottom w:val="0"/>
      <w:divBdr>
        <w:top w:val="none" w:sz="0" w:space="0" w:color="auto"/>
        <w:left w:val="none" w:sz="0" w:space="0" w:color="auto"/>
        <w:bottom w:val="none" w:sz="0" w:space="0" w:color="auto"/>
        <w:right w:val="none" w:sz="0" w:space="0" w:color="auto"/>
      </w:divBdr>
    </w:div>
    <w:div w:id="1699043408">
      <w:bodyDiv w:val="1"/>
      <w:marLeft w:val="0"/>
      <w:marRight w:val="0"/>
      <w:marTop w:val="0"/>
      <w:marBottom w:val="0"/>
      <w:divBdr>
        <w:top w:val="none" w:sz="0" w:space="0" w:color="auto"/>
        <w:left w:val="none" w:sz="0" w:space="0" w:color="auto"/>
        <w:bottom w:val="none" w:sz="0" w:space="0" w:color="auto"/>
        <w:right w:val="none" w:sz="0" w:space="0" w:color="auto"/>
      </w:divBdr>
    </w:div>
    <w:div w:id="1725059284">
      <w:bodyDiv w:val="1"/>
      <w:marLeft w:val="0"/>
      <w:marRight w:val="0"/>
      <w:marTop w:val="0"/>
      <w:marBottom w:val="0"/>
      <w:divBdr>
        <w:top w:val="none" w:sz="0" w:space="0" w:color="auto"/>
        <w:left w:val="none" w:sz="0" w:space="0" w:color="auto"/>
        <w:bottom w:val="none" w:sz="0" w:space="0" w:color="auto"/>
        <w:right w:val="none" w:sz="0" w:space="0" w:color="auto"/>
      </w:divBdr>
    </w:div>
    <w:div w:id="1744982749">
      <w:bodyDiv w:val="1"/>
      <w:marLeft w:val="0"/>
      <w:marRight w:val="0"/>
      <w:marTop w:val="0"/>
      <w:marBottom w:val="0"/>
      <w:divBdr>
        <w:top w:val="none" w:sz="0" w:space="0" w:color="auto"/>
        <w:left w:val="none" w:sz="0" w:space="0" w:color="auto"/>
        <w:bottom w:val="none" w:sz="0" w:space="0" w:color="auto"/>
        <w:right w:val="none" w:sz="0" w:space="0" w:color="auto"/>
      </w:divBdr>
    </w:div>
    <w:div w:id="1756515037">
      <w:bodyDiv w:val="1"/>
      <w:marLeft w:val="0"/>
      <w:marRight w:val="0"/>
      <w:marTop w:val="0"/>
      <w:marBottom w:val="0"/>
      <w:divBdr>
        <w:top w:val="none" w:sz="0" w:space="0" w:color="auto"/>
        <w:left w:val="none" w:sz="0" w:space="0" w:color="auto"/>
        <w:bottom w:val="none" w:sz="0" w:space="0" w:color="auto"/>
        <w:right w:val="none" w:sz="0" w:space="0" w:color="auto"/>
      </w:divBdr>
    </w:div>
    <w:div w:id="1821069467">
      <w:bodyDiv w:val="1"/>
      <w:marLeft w:val="0"/>
      <w:marRight w:val="0"/>
      <w:marTop w:val="0"/>
      <w:marBottom w:val="0"/>
      <w:divBdr>
        <w:top w:val="none" w:sz="0" w:space="0" w:color="auto"/>
        <w:left w:val="none" w:sz="0" w:space="0" w:color="auto"/>
        <w:bottom w:val="none" w:sz="0" w:space="0" w:color="auto"/>
        <w:right w:val="none" w:sz="0" w:space="0" w:color="auto"/>
      </w:divBdr>
    </w:div>
    <w:div w:id="1858887312">
      <w:bodyDiv w:val="1"/>
      <w:marLeft w:val="0"/>
      <w:marRight w:val="0"/>
      <w:marTop w:val="0"/>
      <w:marBottom w:val="0"/>
      <w:divBdr>
        <w:top w:val="none" w:sz="0" w:space="0" w:color="auto"/>
        <w:left w:val="none" w:sz="0" w:space="0" w:color="auto"/>
        <w:bottom w:val="none" w:sz="0" w:space="0" w:color="auto"/>
        <w:right w:val="none" w:sz="0" w:space="0" w:color="auto"/>
      </w:divBdr>
    </w:div>
    <w:div w:id="1939675130">
      <w:bodyDiv w:val="1"/>
      <w:marLeft w:val="0"/>
      <w:marRight w:val="0"/>
      <w:marTop w:val="0"/>
      <w:marBottom w:val="0"/>
      <w:divBdr>
        <w:top w:val="none" w:sz="0" w:space="0" w:color="auto"/>
        <w:left w:val="none" w:sz="0" w:space="0" w:color="auto"/>
        <w:bottom w:val="none" w:sz="0" w:space="0" w:color="auto"/>
        <w:right w:val="none" w:sz="0" w:space="0" w:color="auto"/>
      </w:divBdr>
    </w:div>
    <w:div w:id="193975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toktom://db/1678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877DD-5FD2-44E2-B562-D00A9F8D2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7</Pages>
  <Words>1679</Words>
  <Characters>9573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baetov</dc:creator>
  <cp:lastModifiedBy>Жылдыз Кенжебаева</cp:lastModifiedBy>
  <cp:revision>11</cp:revision>
  <cp:lastPrinted>2020-10-20T06:15:00Z</cp:lastPrinted>
  <dcterms:created xsi:type="dcterms:W3CDTF">2021-06-18T04:58:00Z</dcterms:created>
  <dcterms:modified xsi:type="dcterms:W3CDTF">2021-06-23T06:19:00Z</dcterms:modified>
</cp:coreProperties>
</file>