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2BD" w:rsidRPr="00963CCE" w:rsidRDefault="00963CCE" w:rsidP="007E30BE">
      <w:pPr>
        <w:pStyle w:val="tkNazvanie"/>
        <w:spacing w:before="0" w:after="0" w:line="240" w:lineRule="auto"/>
        <w:rPr>
          <w:rFonts w:ascii="Times New Roman" w:hAnsi="Times New Roman" w:cs="Times New Roman"/>
          <w:sz w:val="28"/>
          <w:szCs w:val="28"/>
          <w:lang w:val="ky-KG"/>
        </w:rPr>
      </w:pPr>
      <w:r w:rsidRPr="00963CCE">
        <w:rPr>
          <w:rFonts w:ascii="Times New Roman" w:hAnsi="Times New Roman" w:cs="Times New Roman"/>
          <w:sz w:val="28"/>
          <w:szCs w:val="28"/>
          <w:lang w:val="ky-KG"/>
        </w:rPr>
        <w:t xml:space="preserve"> </w:t>
      </w:r>
    </w:p>
    <w:p w:rsidR="00963CCE" w:rsidRPr="00963CCE" w:rsidRDefault="00963CCE" w:rsidP="00A30360">
      <w:pPr>
        <w:pStyle w:val="tkNazvanie"/>
        <w:spacing w:before="0" w:after="0" w:line="240" w:lineRule="auto"/>
        <w:ind w:left="0" w:right="-1"/>
        <w:rPr>
          <w:rFonts w:ascii="Times New Roman" w:hAnsi="Times New Roman" w:cs="Times New Roman"/>
          <w:sz w:val="28"/>
          <w:szCs w:val="28"/>
          <w:lang w:val="ky-KG"/>
        </w:rPr>
      </w:pPr>
      <w:r w:rsidRPr="00963CCE">
        <w:rPr>
          <w:rFonts w:ascii="Times New Roman" w:hAnsi="Times New Roman" w:cs="Times New Roman"/>
          <w:bCs w:val="0"/>
          <w:color w:val="2B2B2B"/>
          <w:sz w:val="28"/>
          <w:szCs w:val="28"/>
          <w:shd w:val="clear" w:color="auto" w:fill="FFFFFF"/>
          <w:lang w:val="ky-KG"/>
        </w:rPr>
        <w:t xml:space="preserve">Кыргыз Республикасынын Министрлер Кабинетинин "Экономикалык концентрациянын жүрүшүндө Кыргыз Республикасынын монополияга каршы мыйзамдарынын сакталышын контролдоо боюнча эрежелерди бекитүү жөнүндө" токтомунун долбооруна негиздеме маалымкат </w:t>
      </w:r>
    </w:p>
    <w:p w:rsidR="00B962BD" w:rsidRDefault="00B962BD" w:rsidP="007E30BE">
      <w:pPr>
        <w:pStyle w:val="tkTekst"/>
        <w:spacing w:after="0"/>
        <w:rPr>
          <w:rFonts w:ascii="Times New Roman" w:hAnsi="Times New Roman" w:cs="Times New Roman"/>
          <w:b/>
          <w:bCs/>
          <w:sz w:val="28"/>
          <w:szCs w:val="24"/>
          <w:lang w:val="ky-KG"/>
        </w:rPr>
      </w:pPr>
    </w:p>
    <w:p w:rsidR="00A30360" w:rsidRPr="00963CCE" w:rsidRDefault="00A30360" w:rsidP="007E30BE">
      <w:pPr>
        <w:pStyle w:val="tkTekst"/>
        <w:spacing w:after="0"/>
        <w:rPr>
          <w:rFonts w:ascii="Times New Roman" w:hAnsi="Times New Roman" w:cs="Times New Roman"/>
          <w:b/>
          <w:bCs/>
          <w:sz w:val="28"/>
          <w:szCs w:val="24"/>
          <w:lang w:val="ky-KG"/>
        </w:rPr>
      </w:pPr>
    </w:p>
    <w:p w:rsidR="00B962BD" w:rsidRPr="00A30360" w:rsidRDefault="00B962BD" w:rsidP="00A30360">
      <w:pPr>
        <w:pStyle w:val="tkTekst"/>
        <w:spacing w:after="0"/>
        <w:rPr>
          <w:rFonts w:ascii="Times New Roman" w:hAnsi="Times New Roman" w:cs="Times New Roman"/>
          <w:b/>
          <w:bCs/>
          <w:sz w:val="28"/>
          <w:szCs w:val="28"/>
          <w:lang w:val="ky-KG"/>
        </w:rPr>
      </w:pPr>
      <w:r w:rsidRPr="00963CCE">
        <w:rPr>
          <w:lang w:val="ky-KG"/>
        </w:rPr>
        <w:t xml:space="preserve"> </w:t>
      </w:r>
      <w:r w:rsidRPr="009F5E04">
        <w:rPr>
          <w:rFonts w:ascii="Times New Roman" w:hAnsi="Times New Roman" w:cs="Times New Roman"/>
          <w:b/>
          <w:bCs/>
          <w:sz w:val="28"/>
          <w:szCs w:val="28"/>
          <w:lang w:val="ky-KG"/>
        </w:rPr>
        <w:t xml:space="preserve">1. </w:t>
      </w:r>
      <w:r w:rsidR="00963CCE">
        <w:rPr>
          <w:rFonts w:ascii="Times New Roman" w:hAnsi="Times New Roman" w:cs="Times New Roman"/>
          <w:b/>
          <w:bCs/>
          <w:sz w:val="28"/>
          <w:szCs w:val="28"/>
          <w:lang w:val="ky-KG"/>
        </w:rPr>
        <w:t xml:space="preserve"> Максаты жана милдети </w:t>
      </w:r>
      <w:r w:rsidR="009F5E04">
        <w:rPr>
          <w:rFonts w:ascii="Times New Roman" w:hAnsi="Times New Roman" w:cs="Times New Roman"/>
          <w:bCs/>
          <w:sz w:val="28"/>
          <w:szCs w:val="28"/>
          <w:lang w:val="ky-KG"/>
        </w:rPr>
        <w:t xml:space="preserve"> </w:t>
      </w:r>
    </w:p>
    <w:p w:rsidR="00146FC2" w:rsidRPr="00146FC2" w:rsidRDefault="009F5E04" w:rsidP="007E30BE">
      <w:pPr>
        <w:spacing w:after="0" w:line="240" w:lineRule="auto"/>
        <w:ind w:firstLine="567"/>
        <w:jc w:val="both"/>
        <w:textAlignment w:val="baseline"/>
        <w:rPr>
          <w:rFonts w:ascii="Times New Roman" w:hAnsi="Times New Roman" w:cs="Times New Roman"/>
          <w:bCs/>
          <w:sz w:val="28"/>
          <w:szCs w:val="28"/>
          <w:lang w:val="ky-KG"/>
        </w:rPr>
      </w:pPr>
      <w:r>
        <w:rPr>
          <w:rFonts w:ascii="Times New Roman" w:hAnsi="Times New Roman" w:cs="Times New Roman"/>
          <w:bCs/>
          <w:sz w:val="28"/>
          <w:szCs w:val="28"/>
          <w:lang w:val="ky-KG"/>
        </w:rPr>
        <w:t xml:space="preserve"> Ушул</w:t>
      </w:r>
      <w:r w:rsidR="00146FC2" w:rsidRPr="00146FC2">
        <w:rPr>
          <w:rFonts w:ascii="Times New Roman" w:hAnsi="Times New Roman" w:cs="Times New Roman"/>
          <w:bCs/>
          <w:sz w:val="28"/>
          <w:szCs w:val="28"/>
          <w:lang w:val="ky-KG"/>
        </w:rPr>
        <w:t xml:space="preserve"> долбоор “Атаандаштык жөнүндө” Кыргыз Республикасынын Мыйзамына өзгөртүүлөрдү киргизүү тууралуу” Кыргыз Республикасынын 2022-жылдын 20-январындагы № 8 Мыйзамынын 2-беренесин аткаруу жана</w:t>
      </w:r>
      <w:r w:rsidR="00D82D6C">
        <w:rPr>
          <w:rFonts w:ascii="Times New Roman" w:hAnsi="Times New Roman" w:cs="Times New Roman"/>
          <w:bCs/>
          <w:sz w:val="28"/>
          <w:szCs w:val="28"/>
          <w:lang w:val="ky-KG"/>
        </w:rPr>
        <w:t xml:space="preserve"> "</w:t>
      </w:r>
      <w:r w:rsidR="00D82D6C" w:rsidRPr="00146FC2">
        <w:rPr>
          <w:rFonts w:ascii="Times New Roman" w:hAnsi="Times New Roman" w:cs="Times New Roman"/>
          <w:bCs/>
          <w:sz w:val="28"/>
          <w:szCs w:val="28"/>
          <w:lang w:val="ky-KG"/>
        </w:rPr>
        <w:t xml:space="preserve">Атаандаштык жөнүндө" Кыргыз Республикасынын Мыйзамында каралган учурларда </w:t>
      </w:r>
      <w:r w:rsidR="00E859DB">
        <w:rPr>
          <w:rFonts w:ascii="Times New Roman" w:hAnsi="Times New Roman" w:cs="Times New Roman"/>
          <w:bCs/>
          <w:sz w:val="28"/>
          <w:szCs w:val="28"/>
          <w:lang w:val="ky-KG"/>
        </w:rPr>
        <w:t xml:space="preserve"> чарбакер </w:t>
      </w:r>
      <w:r w:rsidR="00D82D6C" w:rsidRPr="00146FC2">
        <w:rPr>
          <w:rFonts w:ascii="Times New Roman" w:hAnsi="Times New Roman" w:cs="Times New Roman"/>
          <w:bCs/>
          <w:sz w:val="28"/>
          <w:szCs w:val="28"/>
          <w:lang w:val="ky-KG"/>
        </w:rPr>
        <w:t xml:space="preserve"> субъекттер</w:t>
      </w:r>
      <w:r w:rsidR="00E859DB">
        <w:rPr>
          <w:rFonts w:ascii="Times New Roman" w:hAnsi="Times New Roman" w:cs="Times New Roman"/>
          <w:bCs/>
          <w:sz w:val="28"/>
          <w:szCs w:val="28"/>
          <w:lang w:val="ky-KG"/>
        </w:rPr>
        <w:t>ди</w:t>
      </w:r>
      <w:r w:rsidR="00D82D6C" w:rsidRPr="00146FC2">
        <w:rPr>
          <w:rFonts w:ascii="Times New Roman" w:hAnsi="Times New Roman" w:cs="Times New Roman"/>
          <w:bCs/>
          <w:sz w:val="28"/>
          <w:szCs w:val="28"/>
          <w:lang w:val="ky-KG"/>
        </w:rPr>
        <w:t xml:space="preserve"> түзүү</w:t>
      </w:r>
      <w:r w:rsidR="00E859DB">
        <w:rPr>
          <w:rFonts w:ascii="Times New Roman" w:hAnsi="Times New Roman" w:cs="Times New Roman"/>
          <w:bCs/>
          <w:sz w:val="28"/>
          <w:szCs w:val="28"/>
          <w:lang w:val="ky-KG"/>
        </w:rPr>
        <w:t>нүн</w:t>
      </w:r>
      <w:r w:rsidR="00D82D6C" w:rsidRPr="00146FC2">
        <w:rPr>
          <w:rFonts w:ascii="Times New Roman" w:hAnsi="Times New Roman" w:cs="Times New Roman"/>
          <w:bCs/>
          <w:sz w:val="28"/>
          <w:szCs w:val="28"/>
          <w:lang w:val="ky-KG"/>
        </w:rPr>
        <w:t xml:space="preserve"> </w:t>
      </w:r>
      <w:r w:rsidR="00E859DB">
        <w:rPr>
          <w:rFonts w:ascii="Times New Roman" w:hAnsi="Times New Roman" w:cs="Times New Roman"/>
          <w:bCs/>
          <w:sz w:val="28"/>
          <w:szCs w:val="28"/>
          <w:lang w:val="ky-KG"/>
        </w:rPr>
        <w:t xml:space="preserve"> жүрүшүнө</w:t>
      </w:r>
      <w:r w:rsidR="00146FC2" w:rsidRPr="00146FC2">
        <w:rPr>
          <w:rFonts w:ascii="Times New Roman" w:hAnsi="Times New Roman" w:cs="Times New Roman"/>
          <w:bCs/>
          <w:sz w:val="28"/>
          <w:szCs w:val="28"/>
          <w:lang w:val="ky-KG"/>
        </w:rPr>
        <w:t xml:space="preserve"> экономикалык</w:t>
      </w:r>
      <w:r w:rsidR="00E105CC">
        <w:rPr>
          <w:rFonts w:ascii="Times New Roman" w:hAnsi="Times New Roman" w:cs="Times New Roman"/>
          <w:bCs/>
          <w:sz w:val="28"/>
          <w:szCs w:val="28"/>
          <w:lang w:val="ky-KG"/>
        </w:rPr>
        <w:t xml:space="preserve"> концентрацияга </w:t>
      </w:r>
      <w:r w:rsidR="00146FC2" w:rsidRPr="00146FC2">
        <w:rPr>
          <w:rFonts w:ascii="Times New Roman" w:hAnsi="Times New Roman" w:cs="Times New Roman"/>
          <w:bCs/>
          <w:sz w:val="28"/>
          <w:szCs w:val="28"/>
          <w:lang w:val="ky-KG"/>
        </w:rPr>
        <w:t xml:space="preserve"> </w:t>
      </w:r>
      <w:r w:rsidR="00E105CC">
        <w:rPr>
          <w:rFonts w:ascii="Times New Roman" w:hAnsi="Times New Roman" w:cs="Times New Roman"/>
          <w:bCs/>
          <w:sz w:val="28"/>
          <w:szCs w:val="28"/>
          <w:lang w:val="ky-KG"/>
        </w:rPr>
        <w:t xml:space="preserve"> контрол жүргүзүүнү</w:t>
      </w:r>
      <w:r w:rsidR="00146FC2" w:rsidRPr="00146FC2">
        <w:rPr>
          <w:rFonts w:ascii="Times New Roman" w:hAnsi="Times New Roman" w:cs="Times New Roman"/>
          <w:bCs/>
          <w:sz w:val="28"/>
          <w:szCs w:val="28"/>
          <w:lang w:val="ky-KG"/>
        </w:rPr>
        <w:t xml:space="preserve"> жүзөгө ашыруу механизмин аныктоо максатында даярдалган. </w:t>
      </w:r>
      <w:r w:rsidR="00E859DB">
        <w:rPr>
          <w:rFonts w:ascii="Times New Roman" w:hAnsi="Times New Roman" w:cs="Times New Roman"/>
          <w:bCs/>
          <w:sz w:val="28"/>
          <w:szCs w:val="28"/>
          <w:lang w:val="ky-KG"/>
        </w:rPr>
        <w:t xml:space="preserve"> </w:t>
      </w:r>
    </w:p>
    <w:p w:rsidR="00B962BD" w:rsidRPr="00D82D6C" w:rsidRDefault="00B962BD" w:rsidP="007E30BE">
      <w:pPr>
        <w:spacing w:after="0" w:line="240" w:lineRule="auto"/>
        <w:ind w:firstLine="567"/>
        <w:textAlignment w:val="baseline"/>
        <w:rPr>
          <w:rFonts w:ascii="Times New Roman" w:hAnsi="Times New Roman" w:cs="Times New Roman"/>
          <w:bCs/>
          <w:sz w:val="28"/>
          <w:szCs w:val="28"/>
          <w:lang w:val="ky-KG"/>
        </w:rPr>
      </w:pPr>
      <w:r w:rsidRPr="00D82D6C">
        <w:rPr>
          <w:rFonts w:ascii="Times New Roman" w:hAnsi="Times New Roman" w:cs="Times New Roman"/>
          <w:b/>
          <w:bCs/>
          <w:sz w:val="28"/>
          <w:szCs w:val="28"/>
          <w:lang w:val="ky-KG"/>
        </w:rPr>
        <w:t xml:space="preserve">2. </w:t>
      </w:r>
      <w:r w:rsidR="00E105CC">
        <w:rPr>
          <w:rFonts w:ascii="Times New Roman" w:hAnsi="Times New Roman" w:cs="Times New Roman"/>
          <w:b/>
          <w:bCs/>
          <w:sz w:val="28"/>
          <w:szCs w:val="28"/>
          <w:lang w:val="ky-KG"/>
        </w:rPr>
        <w:t xml:space="preserve"> Баяндоочу бөлүк</w:t>
      </w:r>
    </w:p>
    <w:p w:rsidR="009F5E04" w:rsidRPr="003620DE" w:rsidRDefault="009F5E04" w:rsidP="007E30BE">
      <w:pPr>
        <w:spacing w:after="0" w:line="240" w:lineRule="auto"/>
        <w:ind w:firstLine="567"/>
        <w:contextualSpacing/>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Кыргыз Республикасынын Өкмөтүнүн 2012-жылдын 21-июнундагы №431 токтому менен </w:t>
      </w:r>
      <w:r w:rsidRPr="003620DE">
        <w:rPr>
          <w:rFonts w:ascii="Times New Roman" w:hAnsi="Times New Roman" w:cs="Times New Roman"/>
          <w:bCs/>
          <w:color w:val="2B2B2B"/>
          <w:sz w:val="28"/>
          <w:szCs w:val="28"/>
          <w:shd w:val="clear" w:color="auto" w:fill="FFFFFF"/>
          <w:lang w:val="ky-KG"/>
        </w:rPr>
        <w:t>Экономикалык концентрациянын жүрүшүндө Кыргыз Республикасынын монополияга каршы мыйзамдарынын сакталышын контролдоо боюнча эрежелер</w:t>
      </w:r>
      <w:r w:rsidR="003620DE">
        <w:rPr>
          <w:rFonts w:ascii="Times New Roman" w:hAnsi="Times New Roman" w:cs="Times New Roman"/>
          <w:bCs/>
          <w:color w:val="2B2B2B"/>
          <w:sz w:val="28"/>
          <w:szCs w:val="28"/>
          <w:shd w:val="clear" w:color="auto" w:fill="FFFFFF"/>
          <w:lang w:val="ky-KG"/>
        </w:rPr>
        <w:t xml:space="preserve"> (мындан ары-Эрежелер) бекитилген, анда чарбакер субъекттерди түзүүдө экономикалык концентрациялоого контрол жүргүзүү эрежелери каралган эмес. </w:t>
      </w:r>
    </w:p>
    <w:p w:rsidR="003620DE" w:rsidRPr="003620DE" w:rsidRDefault="003620DE" w:rsidP="003620DE">
      <w:pPr>
        <w:spacing w:after="0" w:line="240" w:lineRule="auto"/>
        <w:ind w:firstLine="567"/>
        <w:contextualSpacing/>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Pr="003620DE">
        <w:rPr>
          <w:rFonts w:ascii="Times New Roman" w:hAnsi="Times New Roman" w:cs="Times New Roman"/>
          <w:bCs/>
          <w:sz w:val="28"/>
          <w:szCs w:val="28"/>
          <w:lang w:val="ky-KG"/>
        </w:rPr>
        <w:t>Чарба жүргүзүүчү субъекттерди түзүүдө экономикалык концентрацияга мониторинг жүргүзүүнүн тартибин белгилөө маселесин чечүүнүн альтернативдик варианттарын салыштырып талдоо.</w:t>
      </w:r>
    </w:p>
    <w:p w:rsidR="003620DE" w:rsidRPr="003620DE" w:rsidRDefault="00010F40" w:rsidP="003620DE">
      <w:pPr>
        <w:spacing w:after="0" w:line="240" w:lineRule="auto"/>
        <w:ind w:firstLine="567"/>
        <w:contextualSpacing/>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Варианттар </w:t>
      </w:r>
      <w:r w:rsidR="003620DE" w:rsidRPr="003620DE">
        <w:rPr>
          <w:rFonts w:ascii="Times New Roman" w:hAnsi="Times New Roman" w:cs="Times New Roman"/>
          <w:bCs/>
          <w:sz w:val="28"/>
          <w:szCs w:val="28"/>
          <w:lang w:val="ky-KG"/>
        </w:rPr>
        <w:t>:</w:t>
      </w:r>
    </w:p>
    <w:p w:rsidR="00A03952" w:rsidRPr="003620DE" w:rsidRDefault="00010F40" w:rsidP="003620DE">
      <w:pPr>
        <w:spacing w:after="0" w:line="240" w:lineRule="auto"/>
        <w:ind w:firstLine="567"/>
        <w:contextualSpacing/>
        <w:jc w:val="both"/>
        <w:rPr>
          <w:rFonts w:ascii="Times New Roman" w:hAnsi="Times New Roman" w:cs="Times New Roman"/>
          <w:bCs/>
          <w:sz w:val="28"/>
          <w:szCs w:val="28"/>
          <w:lang w:val="ky-KG"/>
        </w:rPr>
      </w:pPr>
      <w:r>
        <w:rPr>
          <w:rFonts w:ascii="Times New Roman" w:hAnsi="Times New Roman" w:cs="Times New Roman"/>
          <w:bCs/>
          <w:sz w:val="28"/>
          <w:szCs w:val="28"/>
          <w:lang w:val="ky-KG"/>
        </w:rPr>
        <w:t>1) Ч</w:t>
      </w:r>
      <w:r w:rsidR="003620DE" w:rsidRPr="003620DE">
        <w:rPr>
          <w:rFonts w:ascii="Times New Roman" w:hAnsi="Times New Roman" w:cs="Times New Roman"/>
          <w:bCs/>
          <w:sz w:val="28"/>
          <w:szCs w:val="28"/>
          <w:lang w:val="ky-KG"/>
        </w:rPr>
        <w:t>арба жүргүзүүчү субъекттерди түзүүдө экономикалык конце</w:t>
      </w:r>
      <w:r>
        <w:rPr>
          <w:rFonts w:ascii="Times New Roman" w:hAnsi="Times New Roman" w:cs="Times New Roman"/>
          <w:bCs/>
          <w:sz w:val="28"/>
          <w:szCs w:val="28"/>
          <w:lang w:val="ky-KG"/>
        </w:rPr>
        <w:t>нтрацияны контролдоону караган э</w:t>
      </w:r>
      <w:r w:rsidR="003620DE" w:rsidRPr="003620DE">
        <w:rPr>
          <w:rFonts w:ascii="Times New Roman" w:hAnsi="Times New Roman" w:cs="Times New Roman"/>
          <w:bCs/>
          <w:sz w:val="28"/>
          <w:szCs w:val="28"/>
          <w:lang w:val="ky-KG"/>
        </w:rPr>
        <w:t>ре</w:t>
      </w:r>
      <w:r>
        <w:rPr>
          <w:rFonts w:ascii="Times New Roman" w:hAnsi="Times New Roman" w:cs="Times New Roman"/>
          <w:bCs/>
          <w:sz w:val="28"/>
          <w:szCs w:val="28"/>
          <w:lang w:val="ky-KG"/>
        </w:rPr>
        <w:t>желерге өзгөртүүлөрдү киргизбөө</w:t>
      </w:r>
      <w:r w:rsidR="003620DE" w:rsidRPr="003620DE">
        <w:rPr>
          <w:rFonts w:ascii="Times New Roman" w:hAnsi="Times New Roman" w:cs="Times New Roman"/>
          <w:bCs/>
          <w:sz w:val="28"/>
          <w:szCs w:val="28"/>
          <w:lang w:val="ky-KG"/>
        </w:rPr>
        <w:t>:</w:t>
      </w:r>
    </w:p>
    <w:p w:rsidR="00B962BD" w:rsidRPr="000835F0" w:rsidRDefault="00010F40" w:rsidP="00010F40">
      <w:pPr>
        <w:shd w:val="clear" w:color="auto" w:fill="FFFFFF"/>
        <w:tabs>
          <w:tab w:val="left" w:pos="4678"/>
          <w:tab w:val="left" w:pos="4820"/>
        </w:tabs>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Артыкчылыгы жок. </w:t>
      </w:r>
    </w:p>
    <w:p w:rsidR="00B962BD" w:rsidRDefault="00010F40" w:rsidP="007E30BE">
      <w:pPr>
        <w:shd w:val="clear" w:color="auto" w:fill="FFFFFF"/>
        <w:tabs>
          <w:tab w:val="left" w:pos="4678"/>
          <w:tab w:val="left" w:pos="4820"/>
        </w:tabs>
        <w:spacing w:after="0" w:line="240" w:lineRule="auto"/>
        <w:ind w:left="709"/>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 Кемчилиги: </w:t>
      </w:r>
    </w:p>
    <w:p w:rsidR="000F1F09" w:rsidRDefault="000F1F09" w:rsidP="00AB05BD">
      <w:pPr>
        <w:shd w:val="clear" w:color="auto" w:fill="FFFFFF"/>
        <w:tabs>
          <w:tab w:val="left" w:pos="4678"/>
          <w:tab w:val="left" w:pos="4820"/>
        </w:tabs>
        <w:spacing w:after="0" w:line="240" w:lineRule="auto"/>
        <w:ind w:firstLine="709"/>
        <w:jc w:val="both"/>
        <w:rPr>
          <w:rFonts w:ascii="Times New Roman" w:hAnsi="Times New Roman" w:cs="Times New Roman"/>
          <w:sz w:val="28"/>
          <w:szCs w:val="28"/>
          <w:lang w:val="ky-KG"/>
        </w:rPr>
      </w:pPr>
      <w:r w:rsidRPr="000F1F09">
        <w:rPr>
          <w:rFonts w:ascii="Times New Roman" w:hAnsi="Times New Roman" w:cs="Times New Roman"/>
          <w:sz w:val="28"/>
          <w:szCs w:val="28"/>
          <w:lang w:val="ky-KG"/>
        </w:rPr>
        <w:t>“Атаандаштык жөнүндө” Кыргыз Республикасынын Мыйзамына өзгөртүүлөрдү киргизүү тууралуу” Кыргыз Республикасынын Мыйзамынын 1-беренеси менен “Атаандаштык жөнүндө” Кыргыз Республикасынын Мыйзамынын 11-беренесине</w:t>
      </w:r>
      <w:r>
        <w:rPr>
          <w:rFonts w:ascii="Times New Roman" w:hAnsi="Times New Roman" w:cs="Times New Roman"/>
          <w:sz w:val="28"/>
          <w:szCs w:val="28"/>
          <w:lang w:val="ky-KG"/>
        </w:rPr>
        <w:t xml:space="preserve"> </w:t>
      </w:r>
      <w:r w:rsidRPr="000F1F0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төмөнкү процесстерде экономикалык концентрацияга контролду ишке ашыруу боюнча ченемдерди кара</w:t>
      </w:r>
      <w:r w:rsidR="00AB05BD">
        <w:rPr>
          <w:rFonts w:ascii="Times New Roman" w:hAnsi="Times New Roman" w:cs="Times New Roman"/>
          <w:sz w:val="28"/>
          <w:szCs w:val="28"/>
          <w:lang w:val="ky-KG"/>
        </w:rPr>
        <w:t xml:space="preserve">ган: </w:t>
      </w:r>
    </w:p>
    <w:p w:rsidR="00F10E2A" w:rsidRPr="00F10E2A" w:rsidRDefault="00F10E2A" w:rsidP="00F10E2A">
      <w:pPr>
        <w:spacing w:after="0" w:line="240" w:lineRule="auto"/>
        <w:ind w:firstLine="567"/>
        <w:contextualSpacing/>
        <w:jc w:val="both"/>
        <w:rPr>
          <w:rFonts w:ascii="Times New Roman" w:hAnsi="Times New Roman" w:cs="Times New Roman"/>
          <w:bCs/>
          <w:sz w:val="28"/>
          <w:szCs w:val="28"/>
          <w:lang w:val="ky-KG"/>
        </w:rPr>
      </w:pPr>
      <w:r>
        <w:rPr>
          <w:rFonts w:ascii="Times New Roman" w:hAnsi="Times New Roman" w:cs="Times New Roman"/>
          <w:i/>
          <w:sz w:val="28"/>
          <w:szCs w:val="28"/>
          <w:lang w:val="ky-KG"/>
        </w:rPr>
        <w:t xml:space="preserve"> </w:t>
      </w:r>
      <w:r w:rsidRPr="00F10E2A">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 </w:t>
      </w:r>
      <w:r w:rsidRPr="00F10E2A">
        <w:rPr>
          <w:rFonts w:ascii="Times New Roman" w:hAnsi="Times New Roman" w:cs="Times New Roman"/>
          <w:bCs/>
          <w:sz w:val="28"/>
          <w:szCs w:val="28"/>
          <w:lang w:val="ky-KG"/>
        </w:rPr>
        <w:t xml:space="preserve">"Атаандаштык жөнүндө" Кыргыз Республикасынын Мыйзамынын 3 жана 5-статьяларына ылайык катышуучулары алар менен аффилирленген жактар ​​жана/же адамдардын тобу болуп саналган чарба жүргүзүүчү субъекттерди түзүү; мамлекеттик жана муниципалдык ишканаларды түзүү. Бирок, монополияга каршы органдын ишкердик субъекттерин түзүүгө контролду жүзөгө ашыруу боюнча иш-аракеттерин </w:t>
      </w:r>
      <w:r w:rsidRPr="00F10E2A">
        <w:rPr>
          <w:rFonts w:ascii="Times New Roman" w:hAnsi="Times New Roman" w:cs="Times New Roman"/>
          <w:bCs/>
          <w:sz w:val="28"/>
          <w:szCs w:val="28"/>
          <w:lang w:val="ky-KG"/>
        </w:rPr>
        <w:lastRenderedPageBreak/>
        <w:t>караган ченемдер</w:t>
      </w:r>
      <w:r w:rsidR="00B107B5">
        <w:rPr>
          <w:rFonts w:ascii="Times New Roman" w:hAnsi="Times New Roman" w:cs="Times New Roman"/>
          <w:bCs/>
          <w:sz w:val="28"/>
          <w:szCs w:val="28"/>
          <w:lang w:val="ky-KG"/>
        </w:rPr>
        <w:t xml:space="preserve"> </w:t>
      </w:r>
      <w:r w:rsidRPr="00F10E2A">
        <w:rPr>
          <w:rFonts w:ascii="Times New Roman" w:hAnsi="Times New Roman" w:cs="Times New Roman"/>
          <w:bCs/>
          <w:sz w:val="28"/>
          <w:szCs w:val="28"/>
          <w:lang w:val="ky-KG"/>
        </w:rPr>
        <w:t xml:space="preserve"> </w:t>
      </w:r>
      <w:r w:rsidR="00781BAA">
        <w:rPr>
          <w:rFonts w:ascii="Times New Roman" w:hAnsi="Times New Roman" w:cs="Times New Roman"/>
          <w:bCs/>
          <w:sz w:val="28"/>
          <w:szCs w:val="28"/>
          <w:lang w:val="ky-KG"/>
        </w:rPr>
        <w:t xml:space="preserve"> регламенттелген эмес </w:t>
      </w:r>
      <w:r w:rsidRPr="00F10E2A">
        <w:rPr>
          <w:rFonts w:ascii="Times New Roman" w:hAnsi="Times New Roman" w:cs="Times New Roman"/>
          <w:bCs/>
          <w:sz w:val="28"/>
          <w:szCs w:val="28"/>
          <w:lang w:val="ky-KG"/>
        </w:rPr>
        <w:t xml:space="preserve">, бул </w:t>
      </w:r>
      <w:r w:rsidR="00B107B5" w:rsidRPr="00F10E2A">
        <w:rPr>
          <w:rFonts w:ascii="Times New Roman" w:hAnsi="Times New Roman" w:cs="Times New Roman"/>
          <w:bCs/>
          <w:sz w:val="28"/>
          <w:szCs w:val="28"/>
          <w:lang w:val="ky-KG"/>
        </w:rPr>
        <w:t xml:space="preserve">Кыргыз Республикасынын "Атаандаштык жөнүндө" </w:t>
      </w:r>
      <w:r w:rsidR="00C35BF3">
        <w:rPr>
          <w:rFonts w:ascii="Times New Roman" w:hAnsi="Times New Roman" w:cs="Times New Roman"/>
          <w:bCs/>
          <w:sz w:val="28"/>
          <w:szCs w:val="28"/>
          <w:lang w:val="ky-KG"/>
        </w:rPr>
        <w:t>Мыйзамында каралган</w:t>
      </w:r>
      <w:r w:rsidR="00D602C0">
        <w:rPr>
          <w:rFonts w:ascii="Times New Roman" w:hAnsi="Times New Roman" w:cs="Times New Roman"/>
          <w:bCs/>
          <w:sz w:val="28"/>
          <w:szCs w:val="28"/>
          <w:lang w:val="ky-KG"/>
        </w:rPr>
        <w:t xml:space="preserve"> атаандаштык талаптарын аткарууга </w:t>
      </w:r>
      <w:r w:rsidR="00C35BF3">
        <w:rPr>
          <w:rFonts w:ascii="Times New Roman" w:hAnsi="Times New Roman" w:cs="Times New Roman"/>
          <w:bCs/>
          <w:sz w:val="28"/>
          <w:szCs w:val="28"/>
          <w:lang w:val="ky-KG"/>
        </w:rPr>
        <w:t xml:space="preserve"> ошондой эле </w:t>
      </w:r>
      <w:r w:rsidR="00B107B5" w:rsidRPr="00F10E2A">
        <w:rPr>
          <w:rFonts w:ascii="Times New Roman" w:hAnsi="Times New Roman" w:cs="Times New Roman"/>
          <w:bCs/>
          <w:sz w:val="28"/>
          <w:szCs w:val="28"/>
          <w:lang w:val="ky-KG"/>
        </w:rPr>
        <w:t>2022-жылдын 20-январындагы № 8 Мыйзамынын 2-беренесин</w:t>
      </w:r>
      <w:r w:rsidR="00C35BF3">
        <w:rPr>
          <w:rFonts w:ascii="Times New Roman" w:hAnsi="Times New Roman" w:cs="Times New Roman"/>
          <w:bCs/>
          <w:sz w:val="28"/>
          <w:szCs w:val="28"/>
          <w:lang w:val="ky-KG"/>
        </w:rPr>
        <w:t xml:space="preserve"> </w:t>
      </w:r>
      <w:r w:rsidR="00B107B5" w:rsidRPr="00F10E2A">
        <w:rPr>
          <w:rFonts w:ascii="Times New Roman" w:hAnsi="Times New Roman" w:cs="Times New Roman"/>
          <w:bCs/>
          <w:sz w:val="28"/>
          <w:szCs w:val="28"/>
          <w:lang w:val="ky-KG"/>
        </w:rPr>
        <w:t xml:space="preserve"> </w:t>
      </w:r>
      <w:r w:rsidRPr="00F10E2A">
        <w:rPr>
          <w:rFonts w:ascii="Times New Roman" w:hAnsi="Times New Roman" w:cs="Times New Roman"/>
          <w:bCs/>
          <w:sz w:val="28"/>
          <w:szCs w:val="28"/>
          <w:lang w:val="ky-KG"/>
        </w:rPr>
        <w:t xml:space="preserve">Кыргыз Республикасынын мыйзамдарында каралган атаандаштыктын эрежелеринин талаптарынын сакталышын контролдоодо укуктук боштук болуп саналат. </w:t>
      </w:r>
      <w:r w:rsidR="00D602C0">
        <w:rPr>
          <w:rFonts w:ascii="Times New Roman" w:hAnsi="Times New Roman" w:cs="Times New Roman"/>
          <w:bCs/>
          <w:sz w:val="28"/>
          <w:szCs w:val="28"/>
          <w:lang w:val="ky-KG"/>
        </w:rPr>
        <w:t xml:space="preserve"> </w:t>
      </w:r>
    </w:p>
    <w:p w:rsidR="00F10E2A" w:rsidRDefault="00DA7BC0" w:rsidP="00AB05BD">
      <w:pPr>
        <w:shd w:val="clear" w:color="auto" w:fill="FFFFFF"/>
        <w:tabs>
          <w:tab w:val="left" w:pos="4678"/>
          <w:tab w:val="left" w:pos="4820"/>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 Ч</w:t>
      </w:r>
      <w:r w:rsidR="00781BAA">
        <w:rPr>
          <w:rFonts w:ascii="Times New Roman" w:hAnsi="Times New Roman" w:cs="Times New Roman"/>
          <w:sz w:val="28"/>
          <w:szCs w:val="28"/>
          <w:lang w:val="ky-KG"/>
        </w:rPr>
        <w:t>арбакер субъекттерди түзүүдө</w:t>
      </w:r>
      <w:r w:rsidR="00A41CC8">
        <w:rPr>
          <w:rFonts w:ascii="Times New Roman" w:hAnsi="Times New Roman" w:cs="Times New Roman"/>
          <w:sz w:val="28"/>
          <w:szCs w:val="28"/>
          <w:lang w:val="ky-KG"/>
        </w:rPr>
        <w:t xml:space="preserve"> </w:t>
      </w:r>
      <w:r>
        <w:rPr>
          <w:rFonts w:ascii="Times New Roman" w:hAnsi="Times New Roman" w:cs="Times New Roman"/>
          <w:sz w:val="28"/>
          <w:szCs w:val="28"/>
          <w:lang w:val="ky-KG"/>
        </w:rPr>
        <w:t>контролдоону ишке ашыруу тартиптерин караган эрежелерге өзгөртүү  киргизүү</w:t>
      </w:r>
    </w:p>
    <w:p w:rsidR="00B962BD" w:rsidRPr="0095254E" w:rsidRDefault="00AB05BD" w:rsidP="00DA7BC0">
      <w:pPr>
        <w:spacing w:after="0" w:line="240" w:lineRule="auto"/>
        <w:ind w:firstLine="567"/>
        <w:contextualSpacing/>
        <w:jc w:val="both"/>
        <w:rPr>
          <w:rFonts w:ascii="Times New Roman" w:hAnsi="Times New Roman" w:cs="Times New Roman"/>
          <w:bCs/>
          <w:sz w:val="28"/>
          <w:szCs w:val="28"/>
          <w:lang w:val="ky-KG"/>
        </w:rPr>
      </w:pPr>
      <w:r>
        <w:rPr>
          <w:rFonts w:ascii="Times New Roman" w:hAnsi="Times New Roman" w:cs="Times New Roman"/>
          <w:i/>
          <w:sz w:val="28"/>
          <w:szCs w:val="28"/>
          <w:lang w:val="ky-KG"/>
        </w:rPr>
        <w:t xml:space="preserve"> </w:t>
      </w:r>
      <w:r w:rsidR="000835F0" w:rsidRPr="00F10E2A">
        <w:rPr>
          <w:rFonts w:ascii="Times New Roman" w:hAnsi="Times New Roman" w:cs="Times New Roman"/>
          <w:bCs/>
          <w:sz w:val="28"/>
          <w:szCs w:val="28"/>
          <w:lang w:val="ky-KG"/>
        </w:rPr>
        <w:t xml:space="preserve"> </w:t>
      </w:r>
      <w:r w:rsidR="00250B70">
        <w:rPr>
          <w:rFonts w:ascii="Times New Roman" w:hAnsi="Times New Roman" w:cs="Times New Roman"/>
          <w:bCs/>
          <w:sz w:val="28"/>
          <w:szCs w:val="28"/>
          <w:lang w:val="ky-KG"/>
        </w:rPr>
        <w:t xml:space="preserve">Артыкчылыктары: </w:t>
      </w:r>
    </w:p>
    <w:p w:rsidR="00B962BD" w:rsidRPr="00630775" w:rsidRDefault="00250B70" w:rsidP="007E30BE">
      <w:pPr>
        <w:pStyle w:val="tkTekst"/>
        <w:spacing w:after="0"/>
        <w:rPr>
          <w:rFonts w:ascii="Times New Roman" w:hAnsi="Times New Roman" w:cs="Times New Roman"/>
          <w:bCs/>
          <w:sz w:val="28"/>
          <w:szCs w:val="28"/>
          <w:lang w:val="ky-KG"/>
        </w:rPr>
      </w:pPr>
      <w:r>
        <w:rPr>
          <w:rFonts w:ascii="Times New Roman" w:hAnsi="Times New Roman" w:cs="Times New Roman"/>
          <w:bCs/>
          <w:i/>
          <w:sz w:val="28"/>
          <w:szCs w:val="28"/>
          <w:lang w:val="ky-KG"/>
        </w:rPr>
        <w:t xml:space="preserve"> </w:t>
      </w:r>
      <w:r w:rsidR="00630775" w:rsidRPr="00630775">
        <w:rPr>
          <w:rFonts w:ascii="Times New Roman" w:hAnsi="Times New Roman" w:cs="Times New Roman"/>
          <w:bCs/>
          <w:sz w:val="28"/>
          <w:szCs w:val="28"/>
          <w:lang w:val="ky-KG"/>
        </w:rPr>
        <w:t>- "Атаандаштык жөнүндө" Кыргыз Республикасынын Мыйзамынын 11-беренесинде каралган учурларда экономикалык концентрацияга арыз берүүнүн тартиби, анын ичинде монополияга каршы органга берүү үчүн зарыл болгон документтердин жана маалыматтардын тизмеси белгиленет;</w:t>
      </w:r>
    </w:p>
    <w:p w:rsidR="0071766C" w:rsidRPr="0071766C" w:rsidRDefault="0071766C" w:rsidP="007E30BE">
      <w:pPr>
        <w:pStyle w:val="tkTekst"/>
        <w:numPr>
          <w:ilvl w:val="0"/>
          <w:numId w:val="2"/>
        </w:numPr>
        <w:spacing w:after="0"/>
        <w:ind w:left="0" w:firstLine="709"/>
        <w:rPr>
          <w:rFonts w:ascii="Times New Roman" w:hAnsi="Times New Roman" w:cs="Times New Roman"/>
          <w:bCs/>
          <w:sz w:val="32"/>
          <w:szCs w:val="28"/>
          <w:lang w:val="ky-KG"/>
        </w:rPr>
      </w:pPr>
      <w:r>
        <w:rPr>
          <w:rFonts w:ascii="Times New Roman" w:hAnsi="Times New Roman" w:cs="Times New Roman"/>
          <w:bCs/>
          <w:sz w:val="28"/>
          <w:szCs w:val="28"/>
          <w:lang w:val="ky-KG"/>
        </w:rPr>
        <w:t>к</w:t>
      </w:r>
      <w:r w:rsidR="00630775" w:rsidRPr="00630775">
        <w:rPr>
          <w:rFonts w:ascii="Times New Roman" w:hAnsi="Times New Roman" w:cs="Times New Roman"/>
          <w:bCs/>
          <w:sz w:val="28"/>
          <w:szCs w:val="28"/>
          <w:lang w:val="ky-KG"/>
        </w:rPr>
        <w:t>абыл алынган чечимдердин себептерин көрсөтүү менен кароонун мөөнөтүн жана чечимдердин варианттарын караган арызды монополияга каршы орган тарабынан кароонун тартиби аныкталат.</w:t>
      </w:r>
    </w:p>
    <w:p w:rsidR="00B962BD" w:rsidRPr="0071766C" w:rsidRDefault="0071766C" w:rsidP="0071766C">
      <w:pPr>
        <w:pStyle w:val="tkTekst"/>
        <w:numPr>
          <w:ilvl w:val="0"/>
          <w:numId w:val="2"/>
        </w:numPr>
        <w:spacing w:after="0"/>
        <w:ind w:left="0" w:firstLine="709"/>
        <w:rPr>
          <w:rFonts w:ascii="Times New Roman" w:hAnsi="Times New Roman" w:cs="Times New Roman"/>
          <w:bCs/>
          <w:sz w:val="32"/>
          <w:szCs w:val="28"/>
          <w:lang w:val="ky-KG"/>
        </w:rPr>
      </w:pPr>
      <w:r>
        <w:rPr>
          <w:rFonts w:ascii="Times New Roman" w:hAnsi="Times New Roman" w:cs="Times New Roman"/>
          <w:bCs/>
          <w:sz w:val="28"/>
          <w:szCs w:val="28"/>
          <w:lang w:val="ky-KG"/>
        </w:rPr>
        <w:t>э</w:t>
      </w:r>
      <w:r w:rsidRPr="0071766C">
        <w:rPr>
          <w:rFonts w:ascii="Times New Roman" w:hAnsi="Times New Roman" w:cs="Times New Roman"/>
          <w:bCs/>
          <w:sz w:val="28"/>
          <w:szCs w:val="28"/>
          <w:lang w:val="ky-KG"/>
        </w:rPr>
        <w:t>режелердин талаптары бузулган учурда монополияга каршы органдын аракеттери ж</w:t>
      </w:r>
      <w:r>
        <w:rPr>
          <w:rFonts w:ascii="Times New Roman" w:hAnsi="Times New Roman" w:cs="Times New Roman"/>
          <w:bCs/>
          <w:sz w:val="28"/>
          <w:szCs w:val="28"/>
          <w:lang w:val="ky-KG"/>
        </w:rPr>
        <w:t>ана э</w:t>
      </w:r>
      <w:r w:rsidRPr="0071766C">
        <w:rPr>
          <w:rFonts w:ascii="Times New Roman" w:hAnsi="Times New Roman" w:cs="Times New Roman"/>
          <w:bCs/>
          <w:sz w:val="28"/>
          <w:szCs w:val="28"/>
          <w:lang w:val="ky-KG"/>
        </w:rPr>
        <w:t>режелерди бузгандыгы үчүн чарба жүргүзүүчү субъекттердин жоопкерчилиги да белгиленет.</w:t>
      </w:r>
      <w:r w:rsidR="00630775">
        <w:rPr>
          <w:rFonts w:ascii="Times New Roman" w:hAnsi="Times New Roman" w:cs="Times New Roman"/>
          <w:bCs/>
          <w:sz w:val="28"/>
          <w:szCs w:val="28"/>
          <w:lang w:val="ky-KG"/>
        </w:rPr>
        <w:t xml:space="preserve"> </w:t>
      </w:r>
    </w:p>
    <w:p w:rsidR="00B962BD" w:rsidRDefault="0071766C" w:rsidP="007E30BE">
      <w:pPr>
        <w:shd w:val="clear" w:color="auto" w:fill="FFFFFF"/>
        <w:tabs>
          <w:tab w:val="left" w:pos="4678"/>
          <w:tab w:val="left" w:pos="4820"/>
        </w:tabs>
        <w:spacing w:after="0" w:line="240" w:lineRule="auto"/>
        <w:ind w:left="709"/>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 Кемчиликтери жок</w:t>
      </w:r>
      <w:r w:rsidR="00C30946">
        <w:rPr>
          <w:rFonts w:ascii="Times New Roman" w:hAnsi="Times New Roman" w:cs="Times New Roman"/>
          <w:i/>
          <w:sz w:val="28"/>
          <w:szCs w:val="28"/>
          <w:lang w:val="ky-KG"/>
        </w:rPr>
        <w:t>.</w:t>
      </w:r>
    </w:p>
    <w:p w:rsidR="00FD38B4" w:rsidRPr="00C30946" w:rsidRDefault="00FD38B4" w:rsidP="00FD38B4">
      <w:pPr>
        <w:shd w:val="clear" w:color="auto" w:fill="FFFFFF"/>
        <w:tabs>
          <w:tab w:val="left" w:pos="4678"/>
          <w:tab w:val="left" w:pos="4820"/>
        </w:tabs>
        <w:spacing w:after="0" w:line="240" w:lineRule="auto"/>
        <w:ind w:firstLine="709"/>
        <w:jc w:val="both"/>
        <w:rPr>
          <w:rFonts w:ascii="Times New Roman" w:hAnsi="Times New Roman" w:cs="Times New Roman"/>
          <w:sz w:val="28"/>
          <w:szCs w:val="28"/>
          <w:lang w:val="ky-KG"/>
        </w:rPr>
      </w:pPr>
      <w:r w:rsidRPr="00FD38B4">
        <w:rPr>
          <w:rFonts w:ascii="Times New Roman" w:hAnsi="Times New Roman" w:cs="Times New Roman"/>
          <w:sz w:val="28"/>
          <w:szCs w:val="28"/>
          <w:lang w:val="ky-KG"/>
        </w:rPr>
        <w:t>Чарба жүргүзүүчү субъекттерди түзүү учурунда контролду жүзөгө ашыруу маселелерин чечүүнүн варианттарын талдоо Эрежелерге өзгөртүүлөрдү киргизүү зарылчылыгын көрсөтүп турат, анда чарба жүргүзүүчү субъекттерди түзүү учурунда экономикалык концентрацияга контролду жүзөгө ашыруу эрежелери каралган.</w:t>
      </w:r>
      <w:r w:rsidR="00076235">
        <w:rPr>
          <w:rFonts w:ascii="Times New Roman" w:hAnsi="Times New Roman" w:cs="Times New Roman"/>
          <w:sz w:val="28"/>
          <w:szCs w:val="28"/>
          <w:lang w:val="ky-KG"/>
        </w:rPr>
        <w:t xml:space="preserve"> </w:t>
      </w:r>
    </w:p>
    <w:p w:rsidR="007E30BE" w:rsidRPr="00CC1BDD" w:rsidRDefault="00B962BD" w:rsidP="007E30BE">
      <w:pPr>
        <w:spacing w:after="0" w:line="240" w:lineRule="auto"/>
        <w:ind w:firstLine="567"/>
        <w:contextualSpacing/>
        <w:jc w:val="both"/>
        <w:rPr>
          <w:rFonts w:ascii="Times New Roman" w:hAnsi="Times New Roman" w:cs="Times New Roman"/>
          <w:sz w:val="28"/>
          <w:szCs w:val="28"/>
          <w:lang w:val="ky-KG"/>
        </w:rPr>
      </w:pPr>
      <w:r w:rsidRPr="00A30360">
        <w:rPr>
          <w:rFonts w:ascii="Times New Roman" w:hAnsi="Times New Roman" w:cs="Times New Roman"/>
          <w:bCs/>
          <w:sz w:val="28"/>
          <w:szCs w:val="28"/>
          <w:lang w:val="ky-KG"/>
        </w:rPr>
        <w:tab/>
      </w:r>
      <w:r w:rsidR="0033587A" w:rsidRPr="00A30360">
        <w:rPr>
          <w:rFonts w:ascii="Times New Roman" w:hAnsi="Times New Roman" w:cs="Times New Roman"/>
          <w:bCs/>
          <w:sz w:val="28"/>
          <w:szCs w:val="28"/>
          <w:lang w:val="ky-KG"/>
        </w:rPr>
        <w:t>Ошону менен бирге</w:t>
      </w:r>
      <w:r w:rsidR="0033587A">
        <w:rPr>
          <w:rFonts w:ascii="Times New Roman" w:hAnsi="Times New Roman" w:cs="Times New Roman"/>
          <w:b/>
          <w:bCs/>
          <w:sz w:val="28"/>
          <w:szCs w:val="28"/>
          <w:lang w:val="ky-KG"/>
        </w:rPr>
        <w:t xml:space="preserve"> </w:t>
      </w:r>
      <w:r w:rsidR="0033587A">
        <w:rPr>
          <w:rFonts w:ascii="Times New Roman" w:hAnsi="Times New Roman" w:cs="Times New Roman"/>
          <w:bCs/>
          <w:sz w:val="28"/>
          <w:szCs w:val="28"/>
          <w:lang w:val="ky-KG"/>
        </w:rPr>
        <w:t xml:space="preserve"> </w:t>
      </w:r>
      <w:r w:rsidR="00E25DCE">
        <w:rPr>
          <w:rFonts w:ascii="Times New Roman" w:hAnsi="Times New Roman" w:cs="Times New Roman"/>
          <w:bCs/>
          <w:sz w:val="28"/>
          <w:szCs w:val="28"/>
          <w:lang w:val="ky-KG"/>
        </w:rPr>
        <w:t xml:space="preserve">Эреженин колдонуудагы редакциясынын бөлүмдөрүнүн аталыштары өзгөртүлгөн, андан тышкары айрым өзгөртүүлөрдү киргизүү жана же </w:t>
      </w:r>
      <w:r w:rsidR="00840F15">
        <w:rPr>
          <w:rFonts w:ascii="Times New Roman" w:hAnsi="Times New Roman" w:cs="Times New Roman"/>
          <w:bCs/>
          <w:sz w:val="28"/>
          <w:szCs w:val="28"/>
          <w:lang w:val="ky-KG"/>
        </w:rPr>
        <w:t>техникалык толуктоолорду киргизүү татаал, ошондуктан "Кыргыз Республикасынын ченемдик укуктук актылары жөнүндө" Кыргыз Республикасынын Мыйзамынын 17-беренесин же</w:t>
      </w:r>
      <w:r w:rsidR="001D1477">
        <w:rPr>
          <w:rFonts w:ascii="Times New Roman" w:hAnsi="Times New Roman" w:cs="Times New Roman"/>
          <w:bCs/>
          <w:sz w:val="28"/>
          <w:szCs w:val="28"/>
          <w:lang w:val="ky-KG"/>
        </w:rPr>
        <w:t xml:space="preserve">текчиликке алуу менен Эрежелердин жаңы редакциясын баяндоо сунуш  кылынат жана Кыргыз Республикасынын Министрлер Кабинетинин </w:t>
      </w:r>
      <w:r w:rsidR="00CC1BDD">
        <w:rPr>
          <w:rFonts w:ascii="Times New Roman" w:hAnsi="Times New Roman" w:cs="Times New Roman"/>
          <w:bCs/>
          <w:sz w:val="28"/>
          <w:szCs w:val="28"/>
          <w:lang w:val="ky-KG"/>
        </w:rPr>
        <w:t>"</w:t>
      </w:r>
      <w:r w:rsidR="00CC1BDD" w:rsidRPr="00963CCE">
        <w:rPr>
          <w:rFonts w:ascii="Times New Roman" w:hAnsi="Times New Roman" w:cs="Times New Roman"/>
          <w:color w:val="2B2B2B"/>
          <w:sz w:val="28"/>
          <w:szCs w:val="28"/>
          <w:shd w:val="clear" w:color="auto" w:fill="FFFFFF"/>
          <w:lang w:val="ky-KG"/>
        </w:rPr>
        <w:t>Экономикалык концентрациянын жүрүшүндө Кыргыз Республикасынын монополияга каршы мыйзамдарынын сакталышын контролдоо боюнча эрежелерди бекитүү жөнүндө" токтомунун долбоору</w:t>
      </w:r>
      <w:r w:rsidR="00CC1BDD">
        <w:rPr>
          <w:rFonts w:ascii="Times New Roman" w:hAnsi="Times New Roman" w:cs="Times New Roman"/>
          <w:color w:val="2B2B2B"/>
          <w:sz w:val="28"/>
          <w:szCs w:val="28"/>
          <w:shd w:val="clear" w:color="auto" w:fill="FFFFFF"/>
          <w:lang w:val="ky-KG"/>
        </w:rPr>
        <w:t xml:space="preserve"> сунуш кылынат. </w:t>
      </w:r>
    </w:p>
    <w:p w:rsidR="00211D6A" w:rsidRPr="00477851" w:rsidRDefault="00CC1BDD" w:rsidP="00211D6A">
      <w:pPr>
        <w:pStyle w:val="a3"/>
        <w:spacing w:after="0" w:line="276" w:lineRule="auto"/>
        <w:ind w:left="567"/>
        <w:jc w:val="both"/>
        <w:rPr>
          <w:rFonts w:ascii="Times New Roman" w:hAnsi="Times New Roman" w:cs="Times New Roman"/>
          <w:b/>
          <w:sz w:val="28"/>
          <w:szCs w:val="28"/>
          <w:lang w:val="ky-KG"/>
        </w:rPr>
      </w:pPr>
      <w:r w:rsidRPr="00A30360">
        <w:rPr>
          <w:rFonts w:ascii="Times New Roman" w:hAnsi="Times New Roman" w:cs="Times New Roman"/>
          <w:b/>
          <w:sz w:val="28"/>
          <w:szCs w:val="28"/>
          <w:lang w:val="ky-KG"/>
        </w:rPr>
        <w:t xml:space="preserve"> 3.</w:t>
      </w:r>
      <w:r>
        <w:rPr>
          <w:rFonts w:ascii="Times New Roman" w:hAnsi="Times New Roman" w:cs="Times New Roman"/>
          <w:sz w:val="28"/>
          <w:szCs w:val="28"/>
          <w:lang w:val="ky-KG"/>
        </w:rPr>
        <w:t xml:space="preserve"> </w:t>
      </w:r>
      <w:r w:rsidR="00211D6A" w:rsidRPr="00477851">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211D6A" w:rsidRDefault="00211D6A" w:rsidP="00211D6A">
      <w:pPr>
        <w:pStyle w:val="a3"/>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A30360" w:rsidRDefault="00A30360" w:rsidP="00211D6A">
      <w:pPr>
        <w:pStyle w:val="a3"/>
        <w:spacing w:after="0"/>
        <w:ind w:left="0" w:firstLine="567"/>
        <w:jc w:val="both"/>
        <w:rPr>
          <w:rFonts w:ascii="Times New Roman" w:hAnsi="Times New Roman" w:cs="Times New Roman"/>
          <w:sz w:val="28"/>
          <w:szCs w:val="28"/>
          <w:lang w:val="ky-KG"/>
        </w:rPr>
      </w:pPr>
      <w:bookmarkStart w:id="0" w:name="_GoBack"/>
      <w:bookmarkEnd w:id="0"/>
    </w:p>
    <w:p w:rsidR="00211D6A" w:rsidRPr="00477851" w:rsidRDefault="00211D6A" w:rsidP="00211D6A">
      <w:pPr>
        <w:pStyle w:val="a3"/>
        <w:spacing w:after="0" w:line="276" w:lineRule="auto"/>
        <w:ind w:left="567"/>
        <w:jc w:val="both"/>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   4. </w:t>
      </w:r>
      <w:r w:rsidRPr="00477851">
        <w:rPr>
          <w:rFonts w:ascii="Times New Roman" w:hAnsi="Times New Roman" w:cs="Times New Roman"/>
          <w:b/>
          <w:sz w:val="28"/>
          <w:szCs w:val="28"/>
          <w:lang w:val="ky-KG"/>
        </w:rPr>
        <w:t>Коомдук талкуулоонун жыйынтыктары жөнүндө маалымат</w:t>
      </w:r>
    </w:p>
    <w:p w:rsidR="00B962BD" w:rsidRPr="00CC1BDD" w:rsidRDefault="00211D6A" w:rsidP="00211D6A">
      <w:pPr>
        <w:spacing w:after="0" w:line="240" w:lineRule="auto"/>
        <w:ind w:firstLine="567"/>
        <w:contextualSpacing/>
        <w:jc w:val="both"/>
        <w:rPr>
          <w:rFonts w:ascii="Times New Roman" w:hAnsi="Times New Roman" w:cs="Times New Roman"/>
          <w:bCs/>
          <w:sz w:val="28"/>
          <w:szCs w:val="28"/>
          <w:lang w:val="ky-KG"/>
        </w:rPr>
      </w:pPr>
      <w:r>
        <w:rPr>
          <w:rFonts w:ascii="Times New Roman" w:hAnsi="Times New Roman" w:cs="Times New Roman"/>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Кыргыз Республикасынын Министрлер Кабинетинин расмий сайтына коомдук талкуу үчүн жайгаштырылды. </w:t>
      </w:r>
    </w:p>
    <w:p w:rsidR="00B962BD" w:rsidRPr="00832402" w:rsidRDefault="00211D6A" w:rsidP="00832402">
      <w:pPr>
        <w:spacing w:after="0" w:line="240" w:lineRule="auto"/>
        <w:ind w:right="-1" w:firstLine="708"/>
        <w:jc w:val="both"/>
        <w:rPr>
          <w:rFonts w:ascii="Times New Roman" w:eastAsia="Times New Roman" w:hAnsi="Times New Roman" w:cs="Times New Roman"/>
          <w:sz w:val="28"/>
          <w:szCs w:val="28"/>
          <w:lang w:val="ky-KG"/>
        </w:rPr>
      </w:pPr>
      <w:r>
        <w:rPr>
          <w:rFonts w:ascii="Times New Roman" w:hAnsi="Times New Roman" w:cs="Times New Roman"/>
          <w:b/>
          <w:bCs/>
          <w:sz w:val="28"/>
          <w:szCs w:val="28"/>
          <w:lang w:val="ky-KG"/>
        </w:rPr>
        <w:t xml:space="preserve"> </w:t>
      </w:r>
      <w:r w:rsidRPr="00211D6A">
        <w:rPr>
          <w:rFonts w:ascii="Times New Roman" w:hAnsi="Times New Roman" w:cs="Times New Roman"/>
          <w:bCs/>
          <w:sz w:val="28"/>
          <w:szCs w:val="28"/>
          <w:lang w:val="ky-KG"/>
        </w:rPr>
        <w:t>Ошондой эле долбоор ченемдик укуктук актылард</w:t>
      </w:r>
      <w:r w:rsidR="00832402">
        <w:rPr>
          <w:rFonts w:ascii="Times New Roman" w:hAnsi="Times New Roman" w:cs="Times New Roman"/>
          <w:bCs/>
          <w:sz w:val="28"/>
          <w:szCs w:val="28"/>
          <w:lang w:val="ky-KG"/>
        </w:rPr>
        <w:t>ы коомдук талкуулоонун бирдиктүү порталына жайгаштырылган.</w:t>
      </w:r>
      <w:r w:rsidR="00B962BD" w:rsidRPr="00832402">
        <w:rPr>
          <w:rFonts w:ascii="Times New Roman" w:hAnsi="Times New Roman" w:cs="Times New Roman"/>
          <w:sz w:val="28"/>
          <w:szCs w:val="28"/>
          <w:lang w:val="ky-KG"/>
        </w:rPr>
        <w:t xml:space="preserve"> </w:t>
      </w:r>
      <w:r w:rsidR="00B962BD" w:rsidRPr="00A30360">
        <w:rPr>
          <w:rFonts w:ascii="Times New Roman" w:hAnsi="Times New Roman" w:cs="Times New Roman"/>
          <w:sz w:val="28"/>
          <w:szCs w:val="28"/>
          <w:lang w:val="ky-KG"/>
        </w:rPr>
        <w:t>(koomtalkuu.gov.kg).</w:t>
      </w:r>
    </w:p>
    <w:p w:rsidR="00832402" w:rsidRPr="00F15667" w:rsidRDefault="00B962BD" w:rsidP="00832402">
      <w:pPr>
        <w:pStyle w:val="a3"/>
        <w:spacing w:after="0" w:line="276" w:lineRule="auto"/>
        <w:ind w:left="567"/>
        <w:jc w:val="both"/>
        <w:rPr>
          <w:rFonts w:ascii="Times New Roman" w:hAnsi="Times New Roman" w:cs="Times New Roman"/>
          <w:b/>
          <w:sz w:val="28"/>
          <w:szCs w:val="28"/>
          <w:lang w:val="ky-KG"/>
        </w:rPr>
      </w:pPr>
      <w:r w:rsidRPr="00A30360">
        <w:rPr>
          <w:rFonts w:ascii="Times New Roman" w:hAnsi="Times New Roman" w:cs="Times New Roman"/>
          <w:b/>
          <w:sz w:val="28"/>
          <w:szCs w:val="28"/>
          <w:lang w:val="ky-KG"/>
        </w:rPr>
        <w:t>5.</w:t>
      </w:r>
      <w:r w:rsidRPr="00A30360">
        <w:rPr>
          <w:rFonts w:ascii="Times New Roman" w:hAnsi="Times New Roman" w:cs="Times New Roman"/>
          <w:b/>
          <w:bCs/>
          <w:sz w:val="28"/>
          <w:szCs w:val="28"/>
          <w:lang w:val="ky-KG"/>
        </w:rPr>
        <w:t xml:space="preserve"> </w:t>
      </w:r>
      <w:r w:rsidR="00832402" w:rsidRPr="00F15667">
        <w:rPr>
          <w:rFonts w:ascii="Times New Roman" w:hAnsi="Times New Roman" w:cs="Times New Roman"/>
          <w:b/>
          <w:sz w:val="28"/>
          <w:szCs w:val="28"/>
          <w:lang w:val="ky-KG"/>
        </w:rPr>
        <w:t>Долбоордун мыйзамдарга шайкештигин талдоо</w:t>
      </w:r>
    </w:p>
    <w:p w:rsidR="00832402" w:rsidRDefault="00832402" w:rsidP="00832402">
      <w:pPr>
        <w:pStyle w:val="a3"/>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832402" w:rsidRPr="00832402" w:rsidRDefault="00832402" w:rsidP="00832402">
      <w:pPr>
        <w:spacing w:after="0" w:line="276" w:lineRule="auto"/>
        <w:jc w:val="both"/>
        <w:rPr>
          <w:rFonts w:ascii="Times New Roman" w:hAnsi="Times New Roman" w:cs="Times New Roman"/>
          <w:sz w:val="28"/>
          <w:szCs w:val="28"/>
          <w:lang w:val="ky-KG"/>
        </w:rPr>
      </w:pPr>
      <w:r>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ab/>
        <w:t xml:space="preserve">6. </w:t>
      </w:r>
      <w:r w:rsidRPr="00832402">
        <w:rPr>
          <w:rFonts w:ascii="Times New Roman" w:hAnsi="Times New Roman" w:cs="Times New Roman"/>
          <w:b/>
          <w:bCs/>
          <w:sz w:val="28"/>
          <w:szCs w:val="28"/>
          <w:lang w:val="ky-KG"/>
        </w:rPr>
        <w:t xml:space="preserve"> </w:t>
      </w:r>
      <w:r w:rsidRPr="00832402">
        <w:rPr>
          <w:rFonts w:ascii="Times New Roman" w:hAnsi="Times New Roman" w:cs="Times New Roman"/>
          <w:b/>
          <w:sz w:val="28"/>
          <w:szCs w:val="28"/>
          <w:lang w:val="ky-KG"/>
        </w:rPr>
        <w:t>Каржылоо   жөнүндө маалымат</w:t>
      </w:r>
    </w:p>
    <w:p w:rsidR="00832402" w:rsidRDefault="00832402" w:rsidP="00832402">
      <w:pPr>
        <w:pStyle w:val="a3"/>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rsidR="00A94899" w:rsidRPr="00A1619A" w:rsidRDefault="00A94899" w:rsidP="00F41377">
      <w:pPr>
        <w:pStyle w:val="a3"/>
        <w:spacing w:after="0" w:line="276" w:lineRule="auto"/>
        <w:ind w:left="0" w:firstLine="567"/>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 </w:t>
      </w:r>
      <w:r w:rsidRPr="00A30360">
        <w:rPr>
          <w:rFonts w:ascii="Times New Roman" w:hAnsi="Times New Roman" w:cs="Times New Roman"/>
          <w:b/>
          <w:sz w:val="28"/>
          <w:szCs w:val="28"/>
          <w:lang w:val="ky-KG"/>
        </w:rPr>
        <w:t>7.</w:t>
      </w:r>
      <w:r>
        <w:rPr>
          <w:rFonts w:ascii="Times New Roman" w:hAnsi="Times New Roman" w:cs="Times New Roman"/>
          <w:sz w:val="28"/>
          <w:szCs w:val="28"/>
          <w:lang w:val="ky-KG"/>
        </w:rPr>
        <w:t xml:space="preserve"> </w:t>
      </w:r>
      <w:r w:rsidRPr="00A1619A">
        <w:rPr>
          <w:rFonts w:ascii="Times New Roman" w:hAnsi="Times New Roman" w:cs="Times New Roman"/>
          <w:b/>
          <w:sz w:val="28"/>
          <w:szCs w:val="28"/>
          <w:lang w:val="ky-KG"/>
        </w:rPr>
        <w:t>Жөнгө салуучу таасирин талдоо жөнүндө маалымат</w:t>
      </w:r>
    </w:p>
    <w:p w:rsidR="00A94899" w:rsidRDefault="00B3399E" w:rsidP="00A94899">
      <w:pPr>
        <w:pStyle w:val="a3"/>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Өкмөтүнүн 2020-жылдын 30-сентябрындагы №504 токтому менен бекитилген Ишкер субъекттердин ишине карата ченемдик укуктук актылардын жөнгө салуучу таасирин талдоо методикасынын 4-пунктунун 7-пунктчасына ылайык ЖСТТ</w:t>
      </w:r>
      <w:r w:rsidR="00983F90">
        <w:rPr>
          <w:rFonts w:ascii="Times New Roman" w:hAnsi="Times New Roman" w:cs="Times New Roman"/>
          <w:sz w:val="28"/>
          <w:szCs w:val="28"/>
          <w:lang w:val="ky-KG"/>
        </w:rPr>
        <w:t xml:space="preserve"> жүргүзүү талап кылынбайт, анткени токтомдун долбоору юридикалык күчүнүн деңгээли боюнча жогору турган ченемдик укуктук актыга шайкеш келтирүүгө багытталган. </w:t>
      </w:r>
    </w:p>
    <w:p w:rsidR="00B962BD" w:rsidRPr="00210FA2" w:rsidRDefault="00B962BD" w:rsidP="007E30BE">
      <w:pPr>
        <w:widowControl w:val="0"/>
        <w:autoSpaceDE w:val="0"/>
        <w:autoSpaceDN w:val="0"/>
        <w:adjustRightInd w:val="0"/>
        <w:spacing w:after="0" w:line="240" w:lineRule="auto"/>
        <w:ind w:firstLine="540"/>
        <w:jc w:val="both"/>
        <w:rPr>
          <w:rFonts w:ascii="Times New Roman" w:hAnsi="Times New Roman" w:cs="Times New Roman"/>
          <w:sz w:val="28"/>
          <w:szCs w:val="28"/>
          <w:lang w:val="ky-KG"/>
        </w:rPr>
      </w:pPr>
    </w:p>
    <w:p w:rsidR="00B962BD" w:rsidRPr="00983F90" w:rsidRDefault="00983F90" w:rsidP="007E30BE">
      <w:pPr>
        <w:pStyle w:val="tkTekst"/>
        <w:spacing w:after="0"/>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 </w:t>
      </w:r>
    </w:p>
    <w:p w:rsidR="00B962BD" w:rsidRPr="00983F90" w:rsidRDefault="00983F90" w:rsidP="007E30BE">
      <w:pPr>
        <w:tabs>
          <w:tab w:val="left" w:pos="1418"/>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B962BD" w:rsidRPr="00A30360" w:rsidRDefault="00B962BD" w:rsidP="007E30BE">
      <w:pPr>
        <w:tabs>
          <w:tab w:val="left" w:pos="1418"/>
        </w:tabs>
        <w:spacing w:after="0" w:line="240" w:lineRule="auto"/>
        <w:jc w:val="both"/>
        <w:rPr>
          <w:rFonts w:ascii="Times New Roman" w:hAnsi="Times New Roman" w:cs="Times New Roman"/>
          <w:sz w:val="28"/>
          <w:szCs w:val="28"/>
          <w:lang w:val="ky-KG"/>
        </w:rPr>
      </w:pPr>
    </w:p>
    <w:p w:rsidR="00B962BD" w:rsidRPr="00A30360" w:rsidRDefault="00A30360" w:rsidP="007E30BE">
      <w:pPr>
        <w:tabs>
          <w:tab w:val="left" w:pos="1418"/>
        </w:tabs>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Pr="00A30360">
        <w:rPr>
          <w:rFonts w:ascii="Times New Roman" w:hAnsi="Times New Roman" w:cs="Times New Roman"/>
          <w:b/>
          <w:sz w:val="28"/>
          <w:szCs w:val="28"/>
          <w:lang w:val="ky-KG"/>
        </w:rPr>
        <w:t>Экономика жана коммерция</w:t>
      </w:r>
    </w:p>
    <w:p w:rsidR="00B962BD" w:rsidRDefault="00A30360" w:rsidP="00983F90">
      <w:pPr>
        <w:widowControl w:val="0"/>
        <w:autoSpaceDE w:val="0"/>
        <w:autoSpaceDN w:val="0"/>
        <w:adjustRightInd w:val="0"/>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y-KG"/>
        </w:rPr>
        <w:t>м</w:t>
      </w:r>
      <w:r w:rsidR="00B962BD" w:rsidRPr="00CC03E6">
        <w:rPr>
          <w:rFonts w:ascii="Times New Roman" w:hAnsi="Times New Roman" w:cs="Times New Roman"/>
          <w:b/>
          <w:sz w:val="28"/>
          <w:szCs w:val="28"/>
          <w:lang w:val="ky-KG"/>
        </w:rPr>
        <w:t>инистр</w:t>
      </w:r>
      <w:r>
        <w:rPr>
          <w:rFonts w:ascii="Times New Roman" w:hAnsi="Times New Roman" w:cs="Times New Roman"/>
          <w:b/>
          <w:sz w:val="28"/>
          <w:szCs w:val="28"/>
          <w:lang w:val="ky-KG"/>
        </w:rPr>
        <w:t>и</w:t>
      </w:r>
      <w:r w:rsidR="00B962BD" w:rsidRPr="00CC03E6">
        <w:rPr>
          <w:rFonts w:ascii="Times New Roman" w:hAnsi="Times New Roman" w:cs="Times New Roman"/>
          <w:b/>
          <w:sz w:val="28"/>
          <w:szCs w:val="28"/>
          <w:lang w:val="ky-KG"/>
        </w:rPr>
        <w:t xml:space="preserve"> </w:t>
      </w:r>
      <w:r w:rsidR="00983F90">
        <w:rPr>
          <w:rFonts w:ascii="Times New Roman" w:hAnsi="Times New Roman" w:cs="Times New Roman"/>
          <w:b/>
          <w:sz w:val="28"/>
          <w:szCs w:val="28"/>
          <w:lang w:val="ky-KG"/>
        </w:rPr>
        <w:t xml:space="preserve">                            </w:t>
      </w:r>
      <w:r w:rsidR="00B962BD">
        <w:rPr>
          <w:rFonts w:ascii="Times New Roman" w:hAnsi="Times New Roman" w:cs="Times New Roman"/>
          <w:b/>
          <w:sz w:val="28"/>
          <w:szCs w:val="28"/>
          <w:lang w:val="ky-KG"/>
        </w:rPr>
        <w:tab/>
      </w:r>
      <w:r w:rsidR="00B962BD">
        <w:rPr>
          <w:rFonts w:ascii="Times New Roman" w:hAnsi="Times New Roman" w:cs="Times New Roman"/>
          <w:b/>
          <w:sz w:val="28"/>
          <w:szCs w:val="28"/>
          <w:lang w:val="ky-KG"/>
        </w:rPr>
        <w:tab/>
      </w:r>
      <w:bookmarkStart w:id="1" w:name="Par1"/>
      <w:bookmarkEnd w:id="1"/>
      <w:r w:rsidR="00B962BD">
        <w:rPr>
          <w:rFonts w:ascii="Times New Roman" w:hAnsi="Times New Roman" w:cs="Times New Roman"/>
          <w:b/>
          <w:sz w:val="28"/>
          <w:szCs w:val="28"/>
        </w:rPr>
        <w:t xml:space="preserve">          </w:t>
      </w:r>
      <w:r w:rsidR="00B962BD">
        <w:rPr>
          <w:rFonts w:ascii="Times New Roman" w:hAnsi="Times New Roman" w:cs="Times New Roman"/>
          <w:b/>
          <w:sz w:val="28"/>
          <w:szCs w:val="28"/>
        </w:rPr>
        <w:tab/>
      </w:r>
      <w:proofErr w:type="spellStart"/>
      <w:r w:rsidR="00B962BD">
        <w:rPr>
          <w:rFonts w:ascii="Times New Roman" w:hAnsi="Times New Roman" w:cs="Times New Roman"/>
          <w:b/>
          <w:sz w:val="28"/>
          <w:szCs w:val="28"/>
        </w:rPr>
        <w:t>Д.Дж</w:t>
      </w:r>
      <w:proofErr w:type="spellEnd"/>
      <w:r w:rsidR="00B962BD">
        <w:rPr>
          <w:rFonts w:ascii="Times New Roman" w:hAnsi="Times New Roman" w:cs="Times New Roman"/>
          <w:b/>
          <w:sz w:val="28"/>
          <w:szCs w:val="28"/>
        </w:rPr>
        <w:t xml:space="preserve">. </w:t>
      </w:r>
      <w:proofErr w:type="spellStart"/>
      <w:r w:rsidR="00B962BD">
        <w:rPr>
          <w:rFonts w:ascii="Times New Roman" w:hAnsi="Times New Roman" w:cs="Times New Roman"/>
          <w:b/>
          <w:sz w:val="28"/>
          <w:szCs w:val="28"/>
        </w:rPr>
        <w:t>Амангельдиев</w:t>
      </w:r>
      <w:proofErr w:type="spellEnd"/>
    </w:p>
    <w:p w:rsidR="00B962BD" w:rsidRDefault="00B962BD" w:rsidP="007E30BE">
      <w:pPr>
        <w:widowControl w:val="0"/>
        <w:autoSpaceDE w:val="0"/>
        <w:autoSpaceDN w:val="0"/>
        <w:adjustRightInd w:val="0"/>
        <w:spacing w:after="0" w:line="240" w:lineRule="auto"/>
        <w:ind w:left="567"/>
        <w:rPr>
          <w:rFonts w:ascii="Times New Roman" w:hAnsi="Times New Roman" w:cs="Times New Roman"/>
          <w:b/>
          <w:sz w:val="28"/>
          <w:szCs w:val="28"/>
        </w:rPr>
      </w:pPr>
    </w:p>
    <w:p w:rsidR="00B962BD" w:rsidRPr="00FB6771" w:rsidRDefault="00B962BD" w:rsidP="007E30BE">
      <w:pPr>
        <w:widowControl w:val="0"/>
        <w:autoSpaceDE w:val="0"/>
        <w:autoSpaceDN w:val="0"/>
        <w:adjustRightInd w:val="0"/>
        <w:spacing w:after="0" w:line="240" w:lineRule="auto"/>
        <w:ind w:left="567"/>
        <w:jc w:val="center"/>
        <w:rPr>
          <w:rFonts w:ascii="Times New Roman" w:hAnsi="Times New Roman" w:cs="Times New Roman"/>
          <w:sz w:val="28"/>
          <w:szCs w:val="28"/>
        </w:rPr>
      </w:pPr>
    </w:p>
    <w:p w:rsidR="00FA029B" w:rsidRDefault="00FA029B" w:rsidP="007E30BE">
      <w:pPr>
        <w:spacing w:line="240" w:lineRule="auto"/>
      </w:pPr>
    </w:p>
    <w:sectPr w:rsidR="00FA029B" w:rsidSect="00287142">
      <w:pgSz w:w="11906" w:h="16838"/>
      <w:pgMar w:top="1135" w:right="141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E3E68"/>
    <w:multiLevelType w:val="hybridMultilevel"/>
    <w:tmpl w:val="22E89DF0"/>
    <w:lvl w:ilvl="0" w:tplc="60DAE37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238262D5"/>
    <w:multiLevelType w:val="hybridMultilevel"/>
    <w:tmpl w:val="2EEA10D0"/>
    <w:lvl w:ilvl="0" w:tplc="B0DEDB0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2D32ADD"/>
    <w:multiLevelType w:val="hybridMultilevel"/>
    <w:tmpl w:val="D0AE49CE"/>
    <w:lvl w:ilvl="0" w:tplc="577235D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compat>
    <w:compatSetting w:name="compatibilityMode" w:uri="http://schemas.microsoft.com/office/word" w:val="12"/>
  </w:compat>
  <w:rsids>
    <w:rsidRoot w:val="00A91499"/>
    <w:rsid w:val="00010F40"/>
    <w:rsid w:val="00076235"/>
    <w:rsid w:val="000835F0"/>
    <w:rsid w:val="000F1F09"/>
    <w:rsid w:val="00146FC2"/>
    <w:rsid w:val="001D1477"/>
    <w:rsid w:val="00211D6A"/>
    <w:rsid w:val="00250B70"/>
    <w:rsid w:val="0027513C"/>
    <w:rsid w:val="002C6876"/>
    <w:rsid w:val="0033587A"/>
    <w:rsid w:val="003620DE"/>
    <w:rsid w:val="003832F0"/>
    <w:rsid w:val="003C66B1"/>
    <w:rsid w:val="00603BBB"/>
    <w:rsid w:val="00630775"/>
    <w:rsid w:val="0071766C"/>
    <w:rsid w:val="0076146D"/>
    <w:rsid w:val="00781BAA"/>
    <w:rsid w:val="007E30BE"/>
    <w:rsid w:val="00820D52"/>
    <w:rsid w:val="00832402"/>
    <w:rsid w:val="00840F15"/>
    <w:rsid w:val="008A309E"/>
    <w:rsid w:val="008F665E"/>
    <w:rsid w:val="0095254E"/>
    <w:rsid w:val="00963CCE"/>
    <w:rsid w:val="00983F90"/>
    <w:rsid w:val="009F5E04"/>
    <w:rsid w:val="00A03952"/>
    <w:rsid w:val="00A30360"/>
    <w:rsid w:val="00A41CC8"/>
    <w:rsid w:val="00A83BF4"/>
    <w:rsid w:val="00A9001C"/>
    <w:rsid w:val="00A91499"/>
    <w:rsid w:val="00A94899"/>
    <w:rsid w:val="00AB05BD"/>
    <w:rsid w:val="00AC41C9"/>
    <w:rsid w:val="00B107B5"/>
    <w:rsid w:val="00B3399E"/>
    <w:rsid w:val="00B962BD"/>
    <w:rsid w:val="00C30946"/>
    <w:rsid w:val="00C35BF3"/>
    <w:rsid w:val="00CC1BDD"/>
    <w:rsid w:val="00D16500"/>
    <w:rsid w:val="00D602C0"/>
    <w:rsid w:val="00D82D6C"/>
    <w:rsid w:val="00D96D75"/>
    <w:rsid w:val="00DA7638"/>
    <w:rsid w:val="00DA7BC0"/>
    <w:rsid w:val="00DF6ED1"/>
    <w:rsid w:val="00E105CC"/>
    <w:rsid w:val="00E25DCE"/>
    <w:rsid w:val="00E859DB"/>
    <w:rsid w:val="00F10E2A"/>
    <w:rsid w:val="00F41377"/>
    <w:rsid w:val="00FA029B"/>
    <w:rsid w:val="00FD38B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CAAB86-2B76-4E5E-982B-9BBE0A6FD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2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B962BD"/>
    <w:pPr>
      <w:spacing w:after="60" w:line="240"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B962BD"/>
    <w:pPr>
      <w:ind w:left="720"/>
      <w:contextualSpacing/>
    </w:pPr>
  </w:style>
  <w:style w:type="paragraph" w:customStyle="1" w:styleId="tkNazvanie">
    <w:name w:val="_Название (tkNazvanie)"/>
    <w:basedOn w:val="a"/>
    <w:rsid w:val="00B962B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Grif">
    <w:name w:val="_Гриф (tkGrif)"/>
    <w:basedOn w:val="a"/>
    <w:rsid w:val="00A03952"/>
    <w:pPr>
      <w:spacing w:after="60" w:line="276" w:lineRule="auto"/>
      <w:jc w:val="center"/>
    </w:pPr>
    <w:rPr>
      <w:rFonts w:ascii="Arial" w:eastAsia="Times New Roman" w:hAnsi="Arial" w:cs="Arial"/>
      <w:sz w:val="20"/>
      <w:szCs w:val="20"/>
      <w:lang w:eastAsia="ru-RU"/>
    </w:rPr>
  </w:style>
  <w:style w:type="paragraph" w:customStyle="1" w:styleId="point">
    <w:name w:val="point"/>
    <w:basedOn w:val="a"/>
    <w:rsid w:val="00DF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20D5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20D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623</TotalTime>
  <Pages>1</Pages>
  <Words>866</Words>
  <Characters>4939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9</cp:revision>
  <cp:lastPrinted>2022-03-28T10:43:00Z</cp:lastPrinted>
  <dcterms:created xsi:type="dcterms:W3CDTF">2022-03-14T05:18:00Z</dcterms:created>
  <dcterms:modified xsi:type="dcterms:W3CDTF">2022-03-28T10:44:00Z</dcterms:modified>
</cp:coreProperties>
</file>